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8A43" w14:textId="7A5B2BE6" w:rsidR="001B66AA" w:rsidRPr="00284668" w:rsidRDefault="00311A30" w:rsidP="00284668">
      <w:pPr>
        <w:tabs>
          <w:tab w:val="left" w:pos="5940"/>
        </w:tabs>
        <w:spacing w:line="240" w:lineRule="auto"/>
        <w:jc w:val="center"/>
        <w:rPr>
          <w:b/>
          <w:bCs/>
          <w:sz w:val="40"/>
          <w:szCs w:val="40"/>
          <w:lang w:val="en-US"/>
        </w:rPr>
      </w:pPr>
      <w:r w:rsidRPr="00284668">
        <w:rPr>
          <w:b/>
          <w:bCs/>
          <w:sz w:val="40"/>
          <w:szCs w:val="40"/>
          <w:lang w:val="en-US"/>
        </w:rPr>
        <w:t>RETHINKING RESPONSIBILITY</w:t>
      </w:r>
      <w:r w:rsidR="3473E9D3" w:rsidRPr="00284668">
        <w:rPr>
          <w:b/>
          <w:bCs/>
          <w:sz w:val="40"/>
          <w:szCs w:val="40"/>
          <w:lang w:val="en-US"/>
        </w:rPr>
        <w:t xml:space="preserve"> </w:t>
      </w:r>
      <w:r w:rsidR="23954980" w:rsidRPr="00284668">
        <w:rPr>
          <w:b/>
          <w:bCs/>
          <w:sz w:val="40"/>
          <w:szCs w:val="40"/>
          <w:lang w:val="en-US"/>
        </w:rPr>
        <w:t xml:space="preserve">IN THE DIGITAL AGE: </w:t>
      </w:r>
    </w:p>
    <w:p w14:paraId="3E9E82D2" w14:textId="5C9C974F" w:rsidR="00E1106F" w:rsidRPr="00E22EC7" w:rsidRDefault="4D0199AC" w:rsidP="00284668">
      <w:pPr>
        <w:tabs>
          <w:tab w:val="left" w:pos="5940"/>
        </w:tabs>
        <w:spacing w:line="240" w:lineRule="auto"/>
        <w:jc w:val="center"/>
        <w:rPr>
          <w:b/>
          <w:bCs/>
          <w:sz w:val="40"/>
          <w:szCs w:val="40"/>
          <w:lang w:val="fr-FR"/>
        </w:rPr>
      </w:pPr>
      <w:r w:rsidRPr="00E22EC7">
        <w:rPr>
          <w:b/>
          <w:bCs/>
          <w:sz w:val="40"/>
          <w:szCs w:val="40"/>
          <w:lang w:val="fr-FR"/>
        </w:rPr>
        <w:t>A NARRATIVE APPROACH</w:t>
      </w:r>
    </w:p>
    <w:p w14:paraId="45BDAF53" w14:textId="77777777" w:rsidR="00284668" w:rsidRPr="00E22EC7" w:rsidRDefault="00284668" w:rsidP="00284668">
      <w:pPr>
        <w:spacing w:line="240" w:lineRule="auto"/>
        <w:jc w:val="center"/>
        <w:rPr>
          <w:b/>
          <w:sz w:val="20"/>
          <w:szCs w:val="20"/>
          <w:lang w:val="fr-FR"/>
        </w:rPr>
      </w:pPr>
    </w:p>
    <w:p w14:paraId="4BAA3EB8" w14:textId="77777777" w:rsidR="00A20DD1" w:rsidRDefault="00A20DD1" w:rsidP="00284668">
      <w:pPr>
        <w:spacing w:line="240" w:lineRule="auto"/>
        <w:jc w:val="center"/>
        <w:rPr>
          <w:b/>
          <w:sz w:val="20"/>
          <w:szCs w:val="20"/>
          <w:lang w:val="fr-FR"/>
        </w:rPr>
      </w:pPr>
    </w:p>
    <w:p w14:paraId="551AE08E" w14:textId="77777777" w:rsidR="00A20DD1" w:rsidRDefault="00A20DD1" w:rsidP="00284668">
      <w:pPr>
        <w:spacing w:line="240" w:lineRule="auto"/>
        <w:jc w:val="center"/>
        <w:rPr>
          <w:b/>
          <w:sz w:val="20"/>
          <w:szCs w:val="20"/>
          <w:lang w:val="fr-FR"/>
        </w:rPr>
      </w:pPr>
    </w:p>
    <w:p w14:paraId="364A6D54" w14:textId="5D34FEAB" w:rsidR="00284668" w:rsidRPr="00284668" w:rsidRDefault="00284668" w:rsidP="00284668">
      <w:pPr>
        <w:spacing w:line="240" w:lineRule="auto"/>
        <w:jc w:val="center"/>
        <w:rPr>
          <w:b/>
          <w:sz w:val="20"/>
          <w:szCs w:val="20"/>
          <w:lang w:val="fr-FR"/>
        </w:rPr>
      </w:pPr>
      <w:r w:rsidRPr="00284668">
        <w:rPr>
          <w:b/>
          <w:sz w:val="20"/>
          <w:szCs w:val="20"/>
          <w:lang w:val="fr-FR"/>
        </w:rPr>
        <w:t>François-Xavier de Vaujany</w:t>
      </w:r>
    </w:p>
    <w:p w14:paraId="1C1DC50F" w14:textId="587AA0BB" w:rsidR="00284668" w:rsidRPr="00A20DD1" w:rsidRDefault="00284668" w:rsidP="00284668">
      <w:pPr>
        <w:spacing w:line="240" w:lineRule="auto"/>
        <w:jc w:val="center"/>
        <w:rPr>
          <w:bCs/>
          <w:sz w:val="20"/>
          <w:szCs w:val="20"/>
          <w:lang w:val="fr-FR"/>
        </w:rPr>
      </w:pPr>
      <w:r w:rsidRPr="00A20DD1">
        <w:rPr>
          <w:bCs/>
          <w:sz w:val="20"/>
          <w:szCs w:val="20"/>
          <w:lang w:val="fr-FR"/>
        </w:rPr>
        <w:t xml:space="preserve">Université Paris Dauphine-PSL, DRM, </w:t>
      </w:r>
    </w:p>
    <w:p w14:paraId="100D01E5" w14:textId="5F311D08" w:rsidR="00284668" w:rsidRDefault="00284668" w:rsidP="00284668">
      <w:pPr>
        <w:spacing w:line="240" w:lineRule="auto"/>
        <w:jc w:val="center"/>
        <w:rPr>
          <w:bCs/>
          <w:sz w:val="20"/>
          <w:szCs w:val="20"/>
          <w:lang w:val="fr-FR"/>
        </w:rPr>
      </w:pPr>
      <w:r w:rsidRPr="00A20DD1">
        <w:rPr>
          <w:bCs/>
          <w:sz w:val="20"/>
          <w:szCs w:val="20"/>
          <w:lang w:val="fr-FR"/>
        </w:rPr>
        <w:t>Paris, F</w:t>
      </w:r>
      <w:r w:rsidR="00B43EDB">
        <w:rPr>
          <w:bCs/>
          <w:sz w:val="20"/>
          <w:szCs w:val="20"/>
          <w:lang w:val="fr-FR"/>
        </w:rPr>
        <w:t>RANCE</w:t>
      </w:r>
      <w:r w:rsidRPr="00A20DD1">
        <w:rPr>
          <w:bCs/>
          <w:sz w:val="20"/>
          <w:szCs w:val="20"/>
          <w:lang w:val="fr-FR"/>
        </w:rPr>
        <w:t xml:space="preserve"> </w:t>
      </w:r>
      <w:hyperlink r:id="rId8" w:history="1">
        <w:r w:rsidR="00A20DD1" w:rsidRPr="00FC00F7">
          <w:rPr>
            <w:rStyle w:val="Lienhypertexte"/>
            <w:bCs/>
            <w:sz w:val="20"/>
            <w:szCs w:val="20"/>
            <w:lang w:val="fr-FR"/>
          </w:rPr>
          <w:t>devaujany@dauphine.fr</w:t>
        </w:r>
      </w:hyperlink>
    </w:p>
    <w:p w14:paraId="4FBDD176" w14:textId="77777777" w:rsidR="00A20DD1" w:rsidRDefault="00A20DD1" w:rsidP="00284668">
      <w:pPr>
        <w:spacing w:line="240" w:lineRule="auto"/>
        <w:jc w:val="center"/>
        <w:rPr>
          <w:bCs/>
          <w:sz w:val="20"/>
          <w:szCs w:val="20"/>
          <w:lang w:val="fr-FR"/>
        </w:rPr>
      </w:pPr>
    </w:p>
    <w:p w14:paraId="3DDCBF4C" w14:textId="3486439F" w:rsidR="00A20DD1" w:rsidRPr="00A20DD1" w:rsidRDefault="00A20DD1" w:rsidP="00284668">
      <w:pPr>
        <w:spacing w:line="240" w:lineRule="auto"/>
        <w:jc w:val="center"/>
        <w:rPr>
          <w:b/>
          <w:sz w:val="20"/>
          <w:szCs w:val="20"/>
          <w:lang w:val="fr-FR"/>
        </w:rPr>
      </w:pPr>
      <w:r w:rsidRPr="00A20DD1">
        <w:rPr>
          <w:b/>
          <w:sz w:val="20"/>
          <w:szCs w:val="20"/>
          <w:lang w:val="fr-FR"/>
        </w:rPr>
        <w:t>Aurélie Leclercq-</w:t>
      </w:r>
      <w:proofErr w:type="spellStart"/>
      <w:r w:rsidRPr="00A20DD1">
        <w:rPr>
          <w:b/>
          <w:sz w:val="20"/>
          <w:szCs w:val="20"/>
          <w:lang w:val="fr-FR"/>
        </w:rPr>
        <w:t>Vandelannoitte</w:t>
      </w:r>
      <w:proofErr w:type="spellEnd"/>
    </w:p>
    <w:p w14:paraId="451B3FBA" w14:textId="77777777" w:rsidR="00E22EC7" w:rsidRPr="00D926D7" w:rsidRDefault="00E22EC7" w:rsidP="00284668">
      <w:pPr>
        <w:spacing w:line="240" w:lineRule="auto"/>
        <w:jc w:val="center"/>
        <w:rPr>
          <w:bCs/>
          <w:sz w:val="20"/>
          <w:szCs w:val="20"/>
          <w:lang w:val="en-US"/>
        </w:rPr>
      </w:pPr>
      <w:r w:rsidRPr="00D926D7">
        <w:rPr>
          <w:bCs/>
          <w:sz w:val="20"/>
          <w:szCs w:val="20"/>
          <w:lang w:val="en-US"/>
        </w:rPr>
        <w:t xml:space="preserve">Univ. Lille, CNRS, IESEG School of Management, UMR 9221 - LEM - Lille </w:t>
      </w:r>
      <w:proofErr w:type="spellStart"/>
      <w:r w:rsidRPr="00D926D7">
        <w:rPr>
          <w:bCs/>
          <w:sz w:val="20"/>
          <w:szCs w:val="20"/>
          <w:lang w:val="en-US"/>
        </w:rPr>
        <w:t>Économie</w:t>
      </w:r>
      <w:proofErr w:type="spellEnd"/>
      <w:r w:rsidRPr="00D926D7">
        <w:rPr>
          <w:bCs/>
          <w:sz w:val="20"/>
          <w:szCs w:val="20"/>
          <w:lang w:val="en-US"/>
        </w:rPr>
        <w:t xml:space="preserve"> Management, </w:t>
      </w:r>
    </w:p>
    <w:p w14:paraId="6DB0BF28" w14:textId="6FB944AF" w:rsidR="00A20DD1" w:rsidRPr="00D926D7" w:rsidRDefault="00A20DD1" w:rsidP="00284668">
      <w:pPr>
        <w:spacing w:line="240" w:lineRule="auto"/>
        <w:jc w:val="center"/>
        <w:rPr>
          <w:bCs/>
          <w:sz w:val="20"/>
          <w:szCs w:val="20"/>
          <w:lang w:val="en-US"/>
        </w:rPr>
      </w:pPr>
      <w:r w:rsidRPr="00D926D7">
        <w:rPr>
          <w:bCs/>
          <w:sz w:val="20"/>
          <w:szCs w:val="20"/>
          <w:lang w:val="en-US"/>
        </w:rPr>
        <w:t>Lille, F</w:t>
      </w:r>
      <w:r w:rsidR="00B43EDB" w:rsidRPr="00D926D7">
        <w:rPr>
          <w:bCs/>
          <w:sz w:val="20"/>
          <w:szCs w:val="20"/>
          <w:lang w:val="en-US"/>
        </w:rPr>
        <w:t>RANCE</w:t>
      </w:r>
      <w:r w:rsidRPr="00D926D7">
        <w:rPr>
          <w:bCs/>
          <w:sz w:val="20"/>
          <w:szCs w:val="20"/>
          <w:lang w:val="en-US"/>
        </w:rPr>
        <w:t xml:space="preserve"> </w:t>
      </w:r>
      <w:hyperlink r:id="rId9" w:history="1">
        <w:r w:rsidRPr="00D926D7">
          <w:rPr>
            <w:rStyle w:val="Lienhypertexte"/>
            <w:bCs/>
            <w:sz w:val="20"/>
            <w:szCs w:val="20"/>
            <w:lang w:val="en-US"/>
          </w:rPr>
          <w:t>a.leclercq@ieseg.fr</w:t>
        </w:r>
      </w:hyperlink>
      <w:r w:rsidRPr="00D926D7">
        <w:rPr>
          <w:bCs/>
          <w:sz w:val="20"/>
          <w:szCs w:val="20"/>
          <w:lang w:val="en-US"/>
        </w:rPr>
        <w:t xml:space="preserve"> </w:t>
      </w:r>
    </w:p>
    <w:p w14:paraId="0324F168" w14:textId="77777777" w:rsidR="00A20DD1" w:rsidRPr="00D926D7" w:rsidRDefault="00A20DD1" w:rsidP="00284668">
      <w:pPr>
        <w:spacing w:line="240" w:lineRule="auto"/>
        <w:jc w:val="center"/>
        <w:rPr>
          <w:bCs/>
          <w:sz w:val="20"/>
          <w:szCs w:val="20"/>
          <w:lang w:val="en-US"/>
        </w:rPr>
      </w:pPr>
    </w:p>
    <w:p w14:paraId="02D3F6A5" w14:textId="20589A6F" w:rsidR="00A20DD1" w:rsidRPr="00E22EC7" w:rsidRDefault="00A20DD1" w:rsidP="00A20DD1">
      <w:pPr>
        <w:spacing w:line="240" w:lineRule="auto"/>
        <w:jc w:val="center"/>
        <w:rPr>
          <w:b/>
          <w:sz w:val="20"/>
          <w:szCs w:val="20"/>
          <w:lang w:val="en-US"/>
        </w:rPr>
      </w:pPr>
      <w:r w:rsidRPr="00E22EC7">
        <w:rPr>
          <w:b/>
          <w:sz w:val="20"/>
          <w:szCs w:val="20"/>
          <w:lang w:val="en-US"/>
        </w:rPr>
        <w:t>Jeremy Aroles</w:t>
      </w:r>
    </w:p>
    <w:p w14:paraId="44D0DAD7" w14:textId="246A6659" w:rsidR="00A20DD1" w:rsidRPr="00A20DD1" w:rsidRDefault="00A20DD1" w:rsidP="00A20DD1">
      <w:pPr>
        <w:spacing w:line="240" w:lineRule="auto"/>
        <w:jc w:val="center"/>
        <w:rPr>
          <w:bCs/>
          <w:sz w:val="20"/>
          <w:szCs w:val="20"/>
          <w:lang w:val="en-US"/>
        </w:rPr>
      </w:pPr>
      <w:r w:rsidRPr="00A20DD1">
        <w:rPr>
          <w:bCs/>
          <w:sz w:val="20"/>
          <w:szCs w:val="20"/>
          <w:lang w:val="en-US"/>
        </w:rPr>
        <w:t>School for Business and Society</w:t>
      </w:r>
      <w:r>
        <w:rPr>
          <w:bCs/>
          <w:sz w:val="20"/>
          <w:szCs w:val="20"/>
          <w:lang w:val="en-US"/>
        </w:rPr>
        <w:t xml:space="preserve">, </w:t>
      </w:r>
    </w:p>
    <w:p w14:paraId="0A9581B1" w14:textId="4B4EB276" w:rsidR="00A20DD1" w:rsidRDefault="00A20DD1" w:rsidP="00A20DD1">
      <w:pPr>
        <w:spacing w:line="240" w:lineRule="auto"/>
        <w:jc w:val="center"/>
        <w:rPr>
          <w:bCs/>
          <w:sz w:val="20"/>
          <w:szCs w:val="20"/>
          <w:lang w:val="en-US"/>
        </w:rPr>
      </w:pPr>
      <w:r w:rsidRPr="00A20DD1">
        <w:rPr>
          <w:bCs/>
          <w:sz w:val="20"/>
          <w:szCs w:val="20"/>
          <w:lang w:val="en-US"/>
        </w:rPr>
        <w:t>University of York</w:t>
      </w:r>
      <w:r>
        <w:rPr>
          <w:bCs/>
          <w:sz w:val="20"/>
          <w:szCs w:val="20"/>
          <w:lang w:val="en-US"/>
        </w:rPr>
        <w:t xml:space="preserve">, York, UK </w:t>
      </w:r>
      <w:hyperlink r:id="rId10" w:history="1">
        <w:r w:rsidRPr="00FC00F7">
          <w:rPr>
            <w:rStyle w:val="Lienhypertexte"/>
            <w:bCs/>
            <w:sz w:val="20"/>
            <w:szCs w:val="20"/>
            <w:lang w:val="en-US"/>
          </w:rPr>
          <w:t>Jeremy.aroles@york.ac.uk</w:t>
        </w:r>
      </w:hyperlink>
      <w:r>
        <w:rPr>
          <w:bCs/>
          <w:sz w:val="20"/>
          <w:szCs w:val="20"/>
          <w:lang w:val="en-US"/>
        </w:rPr>
        <w:t xml:space="preserve"> </w:t>
      </w:r>
    </w:p>
    <w:p w14:paraId="14FD3F9D" w14:textId="77777777" w:rsidR="00A20DD1" w:rsidRDefault="00A20DD1" w:rsidP="00A20DD1">
      <w:pPr>
        <w:spacing w:line="240" w:lineRule="auto"/>
        <w:jc w:val="center"/>
        <w:rPr>
          <w:bCs/>
          <w:sz w:val="20"/>
          <w:szCs w:val="20"/>
          <w:lang w:val="en-US"/>
        </w:rPr>
      </w:pPr>
    </w:p>
    <w:p w14:paraId="4DC2DF4B" w14:textId="75DF3C87" w:rsidR="00A20DD1" w:rsidRPr="00CB457E" w:rsidRDefault="00A20DD1" w:rsidP="00A20DD1">
      <w:pPr>
        <w:spacing w:line="240" w:lineRule="auto"/>
        <w:jc w:val="center"/>
        <w:rPr>
          <w:b/>
          <w:sz w:val="20"/>
          <w:szCs w:val="20"/>
          <w:lang w:val="en-US"/>
        </w:rPr>
      </w:pPr>
      <w:r w:rsidRPr="00CB457E">
        <w:rPr>
          <w:b/>
          <w:sz w:val="20"/>
          <w:szCs w:val="20"/>
          <w:lang w:val="en-US"/>
        </w:rPr>
        <w:t xml:space="preserve">Lucas Introna </w:t>
      </w:r>
    </w:p>
    <w:p w14:paraId="02C50180" w14:textId="3B414A6E" w:rsidR="00A20DD1" w:rsidRDefault="00CB457E" w:rsidP="00A20DD1">
      <w:pPr>
        <w:spacing w:line="240" w:lineRule="auto"/>
        <w:jc w:val="center"/>
        <w:rPr>
          <w:bCs/>
          <w:sz w:val="20"/>
          <w:szCs w:val="20"/>
          <w:lang w:val="en-US"/>
        </w:rPr>
      </w:pPr>
      <w:r>
        <w:rPr>
          <w:bCs/>
          <w:sz w:val="20"/>
          <w:szCs w:val="20"/>
          <w:lang w:val="en-US"/>
        </w:rPr>
        <w:t xml:space="preserve">Management School, Lancaster University, </w:t>
      </w:r>
    </w:p>
    <w:p w14:paraId="3C1AAA64" w14:textId="665DFDBC" w:rsidR="00CB457E" w:rsidRDefault="00CB457E" w:rsidP="00A20DD1">
      <w:pPr>
        <w:spacing w:line="240" w:lineRule="auto"/>
        <w:jc w:val="center"/>
        <w:rPr>
          <w:bCs/>
          <w:sz w:val="20"/>
          <w:szCs w:val="20"/>
          <w:lang w:val="en-US"/>
        </w:rPr>
      </w:pPr>
      <w:r>
        <w:rPr>
          <w:bCs/>
          <w:sz w:val="20"/>
          <w:szCs w:val="20"/>
          <w:lang w:val="en-US"/>
        </w:rPr>
        <w:t xml:space="preserve">Lancaster, UK </w:t>
      </w:r>
      <w:hyperlink r:id="rId11" w:history="1">
        <w:r w:rsidRPr="00FC00F7">
          <w:rPr>
            <w:rStyle w:val="Lienhypertexte"/>
            <w:bCs/>
            <w:sz w:val="20"/>
            <w:szCs w:val="20"/>
            <w:lang w:val="en-US"/>
          </w:rPr>
          <w:t>l.introna@lancaster.ac.uk</w:t>
        </w:r>
      </w:hyperlink>
      <w:r>
        <w:rPr>
          <w:bCs/>
          <w:sz w:val="20"/>
          <w:szCs w:val="20"/>
          <w:lang w:val="en-US"/>
        </w:rPr>
        <w:t xml:space="preserve"> </w:t>
      </w:r>
    </w:p>
    <w:p w14:paraId="064D8BF2" w14:textId="77777777" w:rsidR="00CB457E" w:rsidRDefault="00CB457E" w:rsidP="00A20DD1">
      <w:pPr>
        <w:spacing w:line="240" w:lineRule="auto"/>
        <w:jc w:val="center"/>
        <w:rPr>
          <w:bCs/>
          <w:sz w:val="20"/>
          <w:szCs w:val="20"/>
          <w:lang w:val="en-US"/>
        </w:rPr>
      </w:pPr>
    </w:p>
    <w:p w14:paraId="285B7423" w14:textId="174C7FB1" w:rsidR="00CB457E" w:rsidRPr="00CB457E" w:rsidRDefault="00CB457E" w:rsidP="00A20DD1">
      <w:pPr>
        <w:spacing w:line="240" w:lineRule="auto"/>
        <w:jc w:val="center"/>
        <w:rPr>
          <w:b/>
          <w:sz w:val="20"/>
          <w:szCs w:val="20"/>
          <w:lang w:val="en-US"/>
        </w:rPr>
      </w:pPr>
      <w:r w:rsidRPr="00CB457E">
        <w:rPr>
          <w:b/>
          <w:sz w:val="20"/>
          <w:szCs w:val="20"/>
          <w:lang w:val="en-US"/>
        </w:rPr>
        <w:t>Scott Davidson</w:t>
      </w:r>
    </w:p>
    <w:p w14:paraId="5199059E" w14:textId="0B8F144E" w:rsidR="00CB457E" w:rsidRDefault="00CB457E" w:rsidP="00A20DD1">
      <w:pPr>
        <w:spacing w:line="240" w:lineRule="auto"/>
        <w:jc w:val="center"/>
        <w:rPr>
          <w:bCs/>
          <w:sz w:val="20"/>
          <w:szCs w:val="20"/>
          <w:lang w:val="en-US"/>
        </w:rPr>
      </w:pPr>
      <w:r>
        <w:rPr>
          <w:bCs/>
          <w:sz w:val="20"/>
          <w:szCs w:val="20"/>
          <w:lang w:val="en-US"/>
        </w:rPr>
        <w:t xml:space="preserve">Department of philosophy, </w:t>
      </w:r>
      <w:r w:rsidRPr="00CB457E">
        <w:rPr>
          <w:bCs/>
          <w:sz w:val="20"/>
          <w:szCs w:val="20"/>
          <w:lang w:val="en-US"/>
        </w:rPr>
        <w:t>West Virginia University</w:t>
      </w:r>
      <w:r>
        <w:rPr>
          <w:bCs/>
          <w:sz w:val="20"/>
          <w:szCs w:val="20"/>
          <w:lang w:val="en-US"/>
        </w:rPr>
        <w:t xml:space="preserve">, </w:t>
      </w:r>
    </w:p>
    <w:p w14:paraId="30C97FC6" w14:textId="0A950515" w:rsidR="00CB457E" w:rsidRPr="00E22EC7" w:rsidRDefault="00CB457E" w:rsidP="00A20DD1">
      <w:pPr>
        <w:spacing w:line="240" w:lineRule="auto"/>
        <w:jc w:val="center"/>
        <w:rPr>
          <w:bCs/>
          <w:sz w:val="20"/>
          <w:szCs w:val="20"/>
          <w:lang w:val="de-CH"/>
        </w:rPr>
      </w:pPr>
      <w:proofErr w:type="spellStart"/>
      <w:r w:rsidRPr="00E22EC7">
        <w:rPr>
          <w:bCs/>
          <w:sz w:val="20"/>
          <w:szCs w:val="20"/>
          <w:lang w:val="de-CH"/>
        </w:rPr>
        <w:t>Morgantown</w:t>
      </w:r>
      <w:proofErr w:type="spellEnd"/>
      <w:r w:rsidRPr="00E22EC7">
        <w:rPr>
          <w:bCs/>
          <w:sz w:val="20"/>
          <w:szCs w:val="20"/>
          <w:lang w:val="de-CH"/>
        </w:rPr>
        <w:t xml:space="preserve">, USA </w:t>
      </w:r>
      <w:hyperlink r:id="rId12" w:history="1">
        <w:r w:rsidRPr="00E22EC7">
          <w:rPr>
            <w:rStyle w:val="Lienhypertexte"/>
            <w:bCs/>
            <w:sz w:val="20"/>
            <w:szCs w:val="20"/>
            <w:lang w:val="de-CH"/>
          </w:rPr>
          <w:t>sdavidso@mail.wvu.edu</w:t>
        </w:r>
      </w:hyperlink>
      <w:r w:rsidRPr="00E22EC7">
        <w:rPr>
          <w:bCs/>
          <w:sz w:val="20"/>
          <w:szCs w:val="20"/>
          <w:lang w:val="de-CH"/>
        </w:rPr>
        <w:t xml:space="preserve"> </w:t>
      </w:r>
    </w:p>
    <w:p w14:paraId="5A9EE4CE" w14:textId="77777777" w:rsidR="00A20DD1" w:rsidRPr="00E22EC7" w:rsidRDefault="00A20DD1" w:rsidP="00284668">
      <w:pPr>
        <w:spacing w:line="240" w:lineRule="auto"/>
        <w:jc w:val="center"/>
        <w:rPr>
          <w:bCs/>
          <w:sz w:val="20"/>
          <w:szCs w:val="20"/>
          <w:lang w:val="de-CH"/>
        </w:rPr>
      </w:pPr>
    </w:p>
    <w:p w14:paraId="5C9B3830" w14:textId="77777777" w:rsidR="00284668" w:rsidRPr="00E22EC7" w:rsidRDefault="00284668" w:rsidP="00284668">
      <w:pPr>
        <w:spacing w:line="240" w:lineRule="auto"/>
        <w:jc w:val="both"/>
        <w:rPr>
          <w:b/>
          <w:sz w:val="20"/>
          <w:szCs w:val="20"/>
          <w:lang w:val="de-CH"/>
        </w:rPr>
      </w:pPr>
    </w:p>
    <w:p w14:paraId="7868C26B" w14:textId="0650961B" w:rsidR="001428B6" w:rsidRPr="00E22EC7" w:rsidRDefault="00DC3DE5" w:rsidP="00586B83">
      <w:pPr>
        <w:jc w:val="both"/>
        <w:rPr>
          <w:b/>
          <w:color w:val="666666"/>
          <w:sz w:val="20"/>
          <w:szCs w:val="20"/>
          <w:shd w:val="clear" w:color="auto" w:fill="FFFFFF"/>
          <w:lang w:val="en-US"/>
        </w:rPr>
      </w:pPr>
      <w:r w:rsidRPr="00E22EC7">
        <w:rPr>
          <w:b/>
          <w:sz w:val="20"/>
          <w:szCs w:val="20"/>
          <w:lang w:val="en-US"/>
        </w:rPr>
        <w:t>A</w:t>
      </w:r>
      <w:r w:rsidR="00F6653B" w:rsidRPr="00E22EC7">
        <w:rPr>
          <w:b/>
          <w:sz w:val="20"/>
          <w:szCs w:val="20"/>
          <w:lang w:val="en-US"/>
        </w:rPr>
        <w:t>bstract</w:t>
      </w:r>
      <w:r w:rsidR="008227B0" w:rsidRPr="00E22EC7">
        <w:rPr>
          <w:b/>
          <w:sz w:val="20"/>
          <w:szCs w:val="20"/>
          <w:lang w:val="en-US"/>
        </w:rPr>
        <w:t>.</w:t>
      </w:r>
    </w:p>
    <w:p w14:paraId="019508F7" w14:textId="29C6744A" w:rsidR="000F551A" w:rsidRPr="00AD0825" w:rsidRDefault="00B64E69" w:rsidP="00586B83">
      <w:pPr>
        <w:jc w:val="both"/>
        <w:rPr>
          <w:sz w:val="20"/>
          <w:szCs w:val="20"/>
          <w:lang w:val="en-US"/>
        </w:rPr>
      </w:pPr>
      <w:r w:rsidRPr="00AD0825">
        <w:rPr>
          <w:sz w:val="20"/>
          <w:szCs w:val="20"/>
          <w:lang w:val="en-US"/>
        </w:rPr>
        <w:t xml:space="preserve">Researchers, policymakers, and industry are increasingly aware of the urgent risks and </w:t>
      </w:r>
      <w:r w:rsidR="00E47E65" w:rsidRPr="00AD0825">
        <w:rPr>
          <w:sz w:val="20"/>
          <w:szCs w:val="20"/>
          <w:lang w:val="en-US"/>
        </w:rPr>
        <w:t xml:space="preserve">threats </w:t>
      </w:r>
      <w:r w:rsidRPr="00AD0825">
        <w:rPr>
          <w:sz w:val="20"/>
          <w:szCs w:val="20"/>
          <w:lang w:val="en-US"/>
        </w:rPr>
        <w:t xml:space="preserve">arising in the digital age. Their awareness of this urgency has led to a rise of interest in responsibility. While this ‘turn to responsibility’ has been well-intentioned, an underappreciated problem is that the dominant, centuries-old view of responsibility is not up to this task – it is </w:t>
      </w:r>
      <w:r w:rsidR="00E47E65" w:rsidRPr="00AD0825">
        <w:rPr>
          <w:sz w:val="20"/>
          <w:szCs w:val="20"/>
          <w:lang w:val="en-US"/>
        </w:rPr>
        <w:t>unable</w:t>
      </w:r>
      <w:r w:rsidRPr="00AD0825">
        <w:rPr>
          <w:sz w:val="20"/>
          <w:szCs w:val="20"/>
          <w:lang w:val="en-US"/>
        </w:rPr>
        <w:t xml:space="preserve"> to make sense of the increasingly extended scope of responsibility in the digital age because it is mired in outdated assumptions </w:t>
      </w:r>
      <w:r w:rsidR="00E47E65" w:rsidRPr="00AD0825">
        <w:rPr>
          <w:sz w:val="20"/>
          <w:szCs w:val="20"/>
          <w:lang w:val="en-US"/>
        </w:rPr>
        <w:t>about</w:t>
      </w:r>
      <w:r w:rsidRPr="00AD0825">
        <w:rPr>
          <w:sz w:val="20"/>
          <w:szCs w:val="20"/>
          <w:lang w:val="en-US"/>
        </w:rPr>
        <w:t xml:space="preserve"> causality, agency, and human action. Inspired by Paul Ricoeur’s philosophy, we show the benefits of rethinking responsibility as an ongoing process of becoming responsible—that is, becoming responsible by being imputed through the narrative emplotment of extended sociomaterial events. We illustrate the benefits of this conception for the digital age using vignettes from plagiarism detection, social media, and AI. The paper concludes by proposing a Ricoeur-inspired narrative topology of the multidimensional time-space of responsibility emplotment. The paper calls on the MIS community and society more broadly to draw on this topology to reflect on their imputations and take up responsibility, individually and collectively.</w:t>
      </w:r>
    </w:p>
    <w:p w14:paraId="6E3A88E7" w14:textId="4B7D86B9" w:rsidR="00AF3CFC" w:rsidRPr="00AD0825" w:rsidRDefault="00996359" w:rsidP="00C4221E">
      <w:pPr>
        <w:jc w:val="both"/>
        <w:rPr>
          <w:sz w:val="20"/>
          <w:szCs w:val="20"/>
          <w:lang w:val="en-US"/>
        </w:rPr>
      </w:pPr>
      <w:r w:rsidRPr="00AD0825">
        <w:rPr>
          <w:i/>
          <w:iCs/>
          <w:sz w:val="20"/>
          <w:szCs w:val="20"/>
          <w:lang w:val="en-US"/>
        </w:rPr>
        <w:t>Keywords</w:t>
      </w:r>
      <w:r w:rsidR="00264776" w:rsidRPr="00AD0825">
        <w:rPr>
          <w:sz w:val="20"/>
          <w:szCs w:val="20"/>
          <w:lang w:val="en-US"/>
        </w:rPr>
        <w:t xml:space="preserve">: </w:t>
      </w:r>
      <w:r w:rsidR="004F2BD4" w:rsidRPr="00AD0825">
        <w:rPr>
          <w:sz w:val="20"/>
          <w:szCs w:val="20"/>
          <w:lang w:val="en-US"/>
        </w:rPr>
        <w:t>r</w:t>
      </w:r>
      <w:r w:rsidR="00297BA7" w:rsidRPr="00AD0825">
        <w:rPr>
          <w:sz w:val="20"/>
          <w:szCs w:val="20"/>
          <w:lang w:val="en-US"/>
        </w:rPr>
        <w:t>esponsibility</w:t>
      </w:r>
      <w:r w:rsidR="00264776" w:rsidRPr="00AD0825">
        <w:rPr>
          <w:sz w:val="20"/>
          <w:szCs w:val="20"/>
          <w:lang w:val="en-US"/>
        </w:rPr>
        <w:t>,</w:t>
      </w:r>
      <w:r w:rsidR="00297BA7" w:rsidRPr="00AD0825">
        <w:rPr>
          <w:sz w:val="20"/>
          <w:szCs w:val="20"/>
          <w:lang w:val="en-US"/>
        </w:rPr>
        <w:t xml:space="preserve"> </w:t>
      </w:r>
      <w:r w:rsidR="00264776" w:rsidRPr="00AD0825">
        <w:rPr>
          <w:sz w:val="20"/>
          <w:szCs w:val="20"/>
          <w:lang w:val="en-US"/>
        </w:rPr>
        <w:t>i</w:t>
      </w:r>
      <w:r w:rsidR="00056387" w:rsidRPr="00AD0825">
        <w:rPr>
          <w:sz w:val="20"/>
          <w:szCs w:val="20"/>
          <w:lang w:val="en-US"/>
        </w:rPr>
        <w:t xml:space="preserve">nformation </w:t>
      </w:r>
      <w:r w:rsidR="00264776" w:rsidRPr="00AD0825">
        <w:rPr>
          <w:sz w:val="20"/>
          <w:szCs w:val="20"/>
          <w:lang w:val="en-US"/>
        </w:rPr>
        <w:t>t</w:t>
      </w:r>
      <w:r w:rsidR="00056387" w:rsidRPr="00AD0825">
        <w:rPr>
          <w:sz w:val="20"/>
          <w:szCs w:val="20"/>
          <w:lang w:val="en-US"/>
        </w:rPr>
        <w:t>echnologies</w:t>
      </w:r>
      <w:r w:rsidR="00264776" w:rsidRPr="00AD0825">
        <w:rPr>
          <w:sz w:val="20"/>
          <w:szCs w:val="20"/>
          <w:lang w:val="en-US"/>
        </w:rPr>
        <w:t>,</w:t>
      </w:r>
      <w:r w:rsidR="00056387" w:rsidRPr="00AD0825">
        <w:rPr>
          <w:sz w:val="20"/>
          <w:szCs w:val="20"/>
          <w:lang w:val="en-US"/>
        </w:rPr>
        <w:t xml:space="preserve"> </w:t>
      </w:r>
      <w:r w:rsidR="00264776" w:rsidRPr="00AD0825">
        <w:rPr>
          <w:sz w:val="20"/>
          <w:szCs w:val="20"/>
          <w:lang w:val="en-US"/>
        </w:rPr>
        <w:t>i</w:t>
      </w:r>
      <w:r w:rsidR="00AC0E17" w:rsidRPr="00AD0825">
        <w:rPr>
          <w:sz w:val="20"/>
          <w:szCs w:val="20"/>
          <w:lang w:val="en-US"/>
        </w:rPr>
        <w:t>mputation</w:t>
      </w:r>
      <w:r w:rsidR="00264776" w:rsidRPr="00AD0825">
        <w:rPr>
          <w:sz w:val="20"/>
          <w:szCs w:val="20"/>
          <w:lang w:val="en-US"/>
        </w:rPr>
        <w:t>,</w:t>
      </w:r>
      <w:r w:rsidR="00AC0E17" w:rsidRPr="00AD0825">
        <w:rPr>
          <w:sz w:val="20"/>
          <w:szCs w:val="20"/>
          <w:lang w:val="en-US"/>
        </w:rPr>
        <w:t xml:space="preserve"> </w:t>
      </w:r>
      <w:r w:rsidR="00264776" w:rsidRPr="00AD0825">
        <w:rPr>
          <w:sz w:val="20"/>
          <w:szCs w:val="20"/>
          <w:lang w:val="en-US"/>
        </w:rPr>
        <w:t>t</w:t>
      </w:r>
      <w:r w:rsidR="00FA4E74" w:rsidRPr="00AD0825">
        <w:rPr>
          <w:sz w:val="20"/>
          <w:szCs w:val="20"/>
          <w:lang w:val="en-US"/>
        </w:rPr>
        <w:t>emporality</w:t>
      </w:r>
      <w:r w:rsidR="00264776" w:rsidRPr="00AD0825">
        <w:rPr>
          <w:sz w:val="20"/>
          <w:szCs w:val="20"/>
          <w:lang w:val="en-US"/>
        </w:rPr>
        <w:t>,</w:t>
      </w:r>
      <w:r w:rsidR="7DE17404" w:rsidRPr="00AD0825">
        <w:rPr>
          <w:sz w:val="20"/>
          <w:szCs w:val="20"/>
          <w:lang w:val="en-US"/>
        </w:rPr>
        <w:t xml:space="preserve"> narrative events,</w:t>
      </w:r>
      <w:r w:rsidR="00FA4E74" w:rsidRPr="00AD0825">
        <w:rPr>
          <w:sz w:val="20"/>
          <w:szCs w:val="20"/>
          <w:lang w:val="en-US"/>
        </w:rPr>
        <w:t xml:space="preserve"> </w:t>
      </w:r>
      <w:r w:rsidR="00B36549" w:rsidRPr="00AD0825">
        <w:rPr>
          <w:sz w:val="20"/>
          <w:szCs w:val="20"/>
          <w:lang w:val="en-US"/>
        </w:rPr>
        <w:t xml:space="preserve">emplotment, </w:t>
      </w:r>
      <w:r w:rsidR="005F78B6" w:rsidRPr="00AD0825">
        <w:rPr>
          <w:sz w:val="20"/>
          <w:szCs w:val="20"/>
          <w:lang w:val="en-US"/>
        </w:rPr>
        <w:t>Ricoeur</w:t>
      </w:r>
    </w:p>
    <w:p w14:paraId="066AE482" w14:textId="4AEC4A12" w:rsidR="001A0A9A" w:rsidRPr="00AD0825" w:rsidRDefault="00D54511" w:rsidP="00AD0825">
      <w:pPr>
        <w:pStyle w:val="Titre1"/>
        <w:jc w:val="left"/>
        <w:rPr>
          <w:rFonts w:ascii="Arial" w:hAnsi="Arial" w:cs="Arial"/>
          <w:sz w:val="32"/>
          <w:szCs w:val="32"/>
          <w:lang w:val="en-US"/>
        </w:rPr>
      </w:pPr>
      <w:r w:rsidRPr="00AD0825">
        <w:rPr>
          <w:sz w:val="20"/>
          <w:szCs w:val="20"/>
          <w:lang w:val="en-US"/>
        </w:rPr>
        <w:br w:type="page"/>
      </w:r>
      <w:r w:rsidR="00AD38CB" w:rsidRPr="00AD0825">
        <w:rPr>
          <w:rFonts w:ascii="Arial" w:hAnsi="Arial" w:cs="Arial"/>
          <w:b w:val="0"/>
          <w:sz w:val="32"/>
          <w:szCs w:val="32"/>
          <w:lang w:val="en-US"/>
        </w:rPr>
        <w:lastRenderedPageBreak/>
        <w:t>1.</w:t>
      </w:r>
      <w:r w:rsidR="00AD38CB">
        <w:rPr>
          <w:sz w:val="20"/>
          <w:szCs w:val="20"/>
          <w:lang w:val="en-US"/>
        </w:rPr>
        <w:t xml:space="preserve"> </w:t>
      </w:r>
      <w:r w:rsidR="00E37451" w:rsidRPr="00AD0825">
        <w:rPr>
          <w:rFonts w:ascii="Arial" w:hAnsi="Arial" w:cs="Arial"/>
          <w:sz w:val="32"/>
          <w:szCs w:val="32"/>
          <w:lang w:val="en-US"/>
        </w:rPr>
        <w:t>INTRODUCTION</w:t>
      </w:r>
    </w:p>
    <w:p w14:paraId="06B9B985" w14:textId="269510A6" w:rsidR="00846AC9" w:rsidRPr="00AD0825" w:rsidRDefault="009F7A12" w:rsidP="00A946E7">
      <w:pPr>
        <w:pStyle w:val="Commentaire"/>
        <w:spacing w:after="0"/>
        <w:jc w:val="both"/>
        <w:rPr>
          <w:rFonts w:ascii="Times New Roman" w:hAnsi="Times New Roman" w:cs="Times New Roman"/>
          <w:lang w:val="en-US"/>
        </w:rPr>
      </w:pPr>
      <w:r w:rsidRPr="00AD0825">
        <w:rPr>
          <w:rFonts w:ascii="Times New Roman" w:hAnsi="Times New Roman" w:cs="Times New Roman"/>
          <w:lang w:val="en-US"/>
        </w:rPr>
        <w:t xml:space="preserve">In recent years, there has been a </w:t>
      </w:r>
      <w:r w:rsidR="008B3B5D" w:rsidRPr="00AD0825">
        <w:rPr>
          <w:rFonts w:ascii="Times New Roman" w:hAnsi="Times New Roman" w:cs="Times New Roman"/>
          <w:lang w:val="en-US"/>
        </w:rPr>
        <w:t xml:space="preserve">turn to </w:t>
      </w:r>
      <w:r w:rsidRPr="00AD0825">
        <w:rPr>
          <w:rFonts w:ascii="Times New Roman" w:hAnsi="Times New Roman" w:cs="Times New Roman"/>
          <w:lang w:val="en-US"/>
        </w:rPr>
        <w:t>responsibility in many large public organizations (E</w:t>
      </w:r>
      <w:r w:rsidR="004C099A" w:rsidRPr="00AD0825">
        <w:rPr>
          <w:rFonts w:ascii="Times New Roman" w:hAnsi="Times New Roman" w:cs="Times New Roman"/>
          <w:lang w:val="en-US"/>
        </w:rPr>
        <w:t>uropean Commission,</w:t>
      </w:r>
      <w:r w:rsidRPr="00AD0825">
        <w:rPr>
          <w:rFonts w:ascii="Times New Roman" w:hAnsi="Times New Roman" w:cs="Times New Roman"/>
          <w:lang w:val="en-US"/>
        </w:rPr>
        <w:t xml:space="preserve"> 202</w:t>
      </w:r>
      <w:r w:rsidR="006B645F" w:rsidRPr="00AD0825">
        <w:rPr>
          <w:rFonts w:ascii="Times New Roman" w:hAnsi="Times New Roman" w:cs="Times New Roman"/>
          <w:lang w:val="en-US"/>
        </w:rPr>
        <w:t>2</w:t>
      </w:r>
      <w:r w:rsidR="00CF04AC" w:rsidRPr="00AD0825">
        <w:rPr>
          <w:rFonts w:ascii="Times New Roman" w:hAnsi="Times New Roman" w:cs="Times New Roman"/>
          <w:lang w:val="en-US"/>
        </w:rPr>
        <w:t>;</w:t>
      </w:r>
      <w:r w:rsidRPr="00AD0825">
        <w:rPr>
          <w:rFonts w:ascii="Times New Roman" w:hAnsi="Times New Roman" w:cs="Times New Roman"/>
          <w:lang w:val="en-US"/>
        </w:rPr>
        <w:t xml:space="preserve"> US Department </w:t>
      </w:r>
      <w:r w:rsidR="00791C87" w:rsidRPr="00AD0825">
        <w:rPr>
          <w:rFonts w:ascii="Times New Roman" w:hAnsi="Times New Roman" w:cs="Times New Roman"/>
          <w:lang w:val="en-US"/>
        </w:rPr>
        <w:t xml:space="preserve">of State, </w:t>
      </w:r>
      <w:r w:rsidRPr="00AD0825">
        <w:rPr>
          <w:rFonts w:ascii="Times New Roman" w:hAnsi="Times New Roman" w:cs="Times New Roman"/>
          <w:lang w:val="en-US"/>
        </w:rPr>
        <w:t xml:space="preserve">2023), </w:t>
      </w:r>
      <w:r w:rsidR="00A03C8C" w:rsidRPr="00AD0825">
        <w:rPr>
          <w:rFonts w:ascii="Times New Roman" w:hAnsi="Times New Roman" w:cs="Times New Roman"/>
          <w:lang w:val="en-US"/>
        </w:rPr>
        <w:t>as well as</w:t>
      </w:r>
      <w:r w:rsidRPr="00AD0825">
        <w:rPr>
          <w:rFonts w:ascii="Times New Roman" w:hAnsi="Times New Roman" w:cs="Times New Roman"/>
          <w:lang w:val="en-US"/>
        </w:rPr>
        <w:t xml:space="preserve"> </w:t>
      </w:r>
      <w:r w:rsidR="00A03C8C" w:rsidRPr="00AD0825">
        <w:rPr>
          <w:rFonts w:ascii="Times New Roman" w:hAnsi="Times New Roman" w:cs="Times New Roman"/>
          <w:lang w:val="en-US"/>
        </w:rPr>
        <w:t xml:space="preserve">in </w:t>
      </w:r>
      <w:r w:rsidRPr="00AD0825">
        <w:rPr>
          <w:rFonts w:ascii="Times New Roman" w:hAnsi="Times New Roman" w:cs="Times New Roman"/>
          <w:lang w:val="en-US"/>
        </w:rPr>
        <w:t xml:space="preserve">the corporate and business </w:t>
      </w:r>
      <w:r w:rsidR="00B51A6B" w:rsidRPr="00AD0825">
        <w:rPr>
          <w:rFonts w:ascii="Times New Roman" w:hAnsi="Times New Roman" w:cs="Times New Roman"/>
          <w:lang w:val="en-US"/>
        </w:rPr>
        <w:t xml:space="preserve">world </w:t>
      </w:r>
      <w:r w:rsidRPr="00AD0825">
        <w:rPr>
          <w:rFonts w:ascii="Times New Roman" w:hAnsi="Times New Roman" w:cs="Times New Roman"/>
          <w:lang w:val="en-US"/>
        </w:rPr>
        <w:t>(World Economic Forum in 20</w:t>
      </w:r>
      <w:r w:rsidR="00407B28" w:rsidRPr="00AD0825">
        <w:rPr>
          <w:rFonts w:ascii="Times New Roman" w:hAnsi="Times New Roman" w:cs="Times New Roman"/>
          <w:lang w:val="en-US"/>
        </w:rPr>
        <w:t>19</w:t>
      </w:r>
      <w:r w:rsidR="00CF04AC" w:rsidRPr="00AD0825">
        <w:rPr>
          <w:rFonts w:ascii="Times New Roman" w:hAnsi="Times New Roman" w:cs="Times New Roman"/>
          <w:lang w:val="en-US"/>
        </w:rPr>
        <w:t>;</w:t>
      </w:r>
      <w:r w:rsidRPr="00AD0825">
        <w:rPr>
          <w:rFonts w:ascii="Times New Roman" w:hAnsi="Times New Roman" w:cs="Times New Roman"/>
          <w:lang w:val="en-US"/>
        </w:rPr>
        <w:t xml:space="preserve"> Yokoi et al</w:t>
      </w:r>
      <w:r w:rsidR="00E25305" w:rsidRPr="00AD0825">
        <w:rPr>
          <w:rFonts w:ascii="Times New Roman" w:hAnsi="Times New Roman" w:cs="Times New Roman"/>
          <w:lang w:val="en-US"/>
        </w:rPr>
        <w:t>.</w:t>
      </w:r>
      <w:r w:rsidRPr="00AD0825">
        <w:rPr>
          <w:rFonts w:ascii="Times New Roman" w:hAnsi="Times New Roman" w:cs="Times New Roman"/>
          <w:lang w:val="en-US"/>
        </w:rPr>
        <w:t>, 202</w:t>
      </w:r>
      <w:r w:rsidR="009E30F8" w:rsidRPr="00AD0825">
        <w:rPr>
          <w:rFonts w:ascii="Times New Roman" w:hAnsi="Times New Roman" w:cs="Times New Roman"/>
          <w:lang w:val="en-US"/>
        </w:rPr>
        <w:t>3</w:t>
      </w:r>
      <w:r w:rsidRPr="00AD0825">
        <w:rPr>
          <w:rFonts w:ascii="Times New Roman" w:hAnsi="Times New Roman" w:cs="Times New Roman"/>
          <w:lang w:val="en-US"/>
        </w:rPr>
        <w:t>).</w:t>
      </w:r>
      <w:r w:rsidR="00B51A6B" w:rsidRPr="00AD0825">
        <w:rPr>
          <w:rFonts w:ascii="Times New Roman" w:hAnsi="Times New Roman" w:cs="Times New Roman"/>
          <w:lang w:val="en-US"/>
        </w:rPr>
        <w:t xml:space="preserve"> </w:t>
      </w:r>
      <w:r w:rsidR="008349E2" w:rsidRPr="00AD0825">
        <w:rPr>
          <w:rFonts w:ascii="Times New Roman" w:hAnsi="Times New Roman" w:cs="Times New Roman"/>
          <w:lang w:val="en-US"/>
        </w:rPr>
        <w:t>To facilitate this turn, a</w:t>
      </w:r>
      <w:r w:rsidR="002C46F1" w:rsidRPr="00AD0825">
        <w:rPr>
          <w:rFonts w:ascii="Times New Roman" w:hAnsi="Times New Roman" w:cs="Times New Roman"/>
          <w:lang w:val="en-US"/>
        </w:rPr>
        <w:t xml:space="preserve"> new </w:t>
      </w:r>
      <w:r w:rsidR="00806168" w:rsidRPr="00AD0825">
        <w:rPr>
          <w:rFonts w:ascii="Times New Roman" w:hAnsi="Times New Roman" w:cs="Times New Roman"/>
          <w:lang w:val="en-US"/>
        </w:rPr>
        <w:t xml:space="preserve">conceptualization of responsibility is </w:t>
      </w:r>
      <w:r w:rsidR="00263008" w:rsidRPr="00AD0825">
        <w:rPr>
          <w:rFonts w:ascii="Times New Roman" w:hAnsi="Times New Roman" w:cs="Times New Roman"/>
          <w:lang w:val="en-US"/>
        </w:rPr>
        <w:t>required</w:t>
      </w:r>
      <w:r w:rsidR="00806168" w:rsidRPr="00AD0825">
        <w:rPr>
          <w:rFonts w:ascii="Times New Roman" w:hAnsi="Times New Roman" w:cs="Times New Roman"/>
          <w:lang w:val="en-US"/>
        </w:rPr>
        <w:t xml:space="preserve"> for </w:t>
      </w:r>
      <w:r w:rsidR="00263008" w:rsidRPr="00AD0825">
        <w:rPr>
          <w:rFonts w:ascii="Times New Roman" w:hAnsi="Times New Roman" w:cs="Times New Roman"/>
          <w:lang w:val="en-US"/>
        </w:rPr>
        <w:t>the</w:t>
      </w:r>
      <w:r w:rsidR="00806168" w:rsidRPr="00AD0825">
        <w:rPr>
          <w:rFonts w:ascii="Times New Roman" w:hAnsi="Times New Roman" w:cs="Times New Roman"/>
          <w:lang w:val="en-US"/>
        </w:rPr>
        <w:t xml:space="preserve"> </w:t>
      </w:r>
      <w:r w:rsidR="001B72DA" w:rsidRPr="00AD0825">
        <w:rPr>
          <w:rFonts w:ascii="Times New Roman" w:hAnsi="Times New Roman" w:cs="Times New Roman"/>
          <w:lang w:val="en-US"/>
        </w:rPr>
        <w:t>d</w:t>
      </w:r>
      <w:r w:rsidR="00806168" w:rsidRPr="00AD0825">
        <w:rPr>
          <w:rFonts w:ascii="Times New Roman" w:hAnsi="Times New Roman" w:cs="Times New Roman"/>
          <w:lang w:val="en-US"/>
        </w:rPr>
        <w:t>igital age</w:t>
      </w:r>
      <w:r w:rsidR="00756929" w:rsidRPr="00AD0825">
        <w:rPr>
          <w:rFonts w:ascii="Times New Roman" w:hAnsi="Times New Roman" w:cs="Times New Roman"/>
          <w:lang w:val="en-US"/>
        </w:rPr>
        <w:t>.</w:t>
      </w:r>
      <w:r w:rsidR="00225D3F" w:rsidRPr="00AD0825">
        <w:rPr>
          <w:rStyle w:val="Appelnotedebasdep"/>
          <w:rFonts w:ascii="Times New Roman" w:hAnsi="Times New Roman" w:cs="Times New Roman"/>
          <w:lang w:val="en-US"/>
        </w:rPr>
        <w:footnoteReference w:id="2"/>
      </w:r>
      <w:r w:rsidR="00806168" w:rsidRPr="00AD0825">
        <w:rPr>
          <w:rFonts w:ascii="Times New Roman" w:hAnsi="Times New Roman" w:cs="Times New Roman"/>
          <w:lang w:val="en-US"/>
        </w:rPr>
        <w:t xml:space="preserve"> </w:t>
      </w:r>
      <w:r w:rsidR="00DE45FE" w:rsidRPr="00AD0825">
        <w:rPr>
          <w:rFonts w:ascii="Times New Roman" w:hAnsi="Times New Roman" w:cs="Times New Roman"/>
          <w:lang w:val="en-US"/>
        </w:rPr>
        <w:t xml:space="preserve">For centuries, responsibility has been ascribed to human </w:t>
      </w:r>
      <w:r w:rsidR="001B72DA" w:rsidRPr="00AD0825">
        <w:rPr>
          <w:rFonts w:ascii="Times New Roman" w:hAnsi="Times New Roman" w:cs="Times New Roman"/>
          <w:lang w:val="en-US"/>
        </w:rPr>
        <w:t>actors</w:t>
      </w:r>
      <w:r w:rsidR="00DE45FE" w:rsidRPr="00AD0825">
        <w:rPr>
          <w:rFonts w:ascii="Times New Roman" w:hAnsi="Times New Roman" w:cs="Times New Roman"/>
          <w:lang w:val="en-US"/>
        </w:rPr>
        <w:t xml:space="preserve"> </w:t>
      </w:r>
      <w:r w:rsidR="00C27791" w:rsidRPr="00AD0825">
        <w:rPr>
          <w:rFonts w:ascii="Times New Roman" w:hAnsi="Times New Roman" w:cs="Times New Roman"/>
          <w:lang w:val="en-US"/>
        </w:rPr>
        <w:t xml:space="preserve">performing </w:t>
      </w:r>
      <w:r w:rsidR="00DE45FE" w:rsidRPr="00AD0825">
        <w:rPr>
          <w:rFonts w:ascii="Times New Roman" w:hAnsi="Times New Roman" w:cs="Times New Roman"/>
          <w:lang w:val="en-US"/>
        </w:rPr>
        <w:t>acti</w:t>
      </w:r>
      <w:r w:rsidR="00C27791" w:rsidRPr="00AD0825">
        <w:rPr>
          <w:rFonts w:ascii="Times New Roman" w:hAnsi="Times New Roman" w:cs="Times New Roman"/>
          <w:lang w:val="en-US"/>
        </w:rPr>
        <w:t>o</w:t>
      </w:r>
      <w:r w:rsidR="00725663" w:rsidRPr="00AD0825">
        <w:rPr>
          <w:rFonts w:ascii="Times New Roman" w:hAnsi="Times New Roman" w:cs="Times New Roman"/>
          <w:lang w:val="en-US"/>
        </w:rPr>
        <w:t>n</w:t>
      </w:r>
      <w:r w:rsidR="00C27791" w:rsidRPr="00AD0825">
        <w:rPr>
          <w:rFonts w:ascii="Times New Roman" w:hAnsi="Times New Roman" w:cs="Times New Roman"/>
          <w:lang w:val="en-US"/>
        </w:rPr>
        <w:t xml:space="preserve">s </w:t>
      </w:r>
      <w:r w:rsidR="00DE45FE" w:rsidRPr="00AD0825">
        <w:rPr>
          <w:rFonts w:ascii="Times New Roman" w:hAnsi="Times New Roman" w:cs="Times New Roman"/>
          <w:lang w:val="en-US"/>
        </w:rPr>
        <w:t xml:space="preserve">with well-defined, circumscribed, direct, stable, and </w:t>
      </w:r>
      <w:r w:rsidR="00966C29" w:rsidRPr="00AD0825">
        <w:rPr>
          <w:rFonts w:ascii="Times New Roman" w:hAnsi="Times New Roman" w:cs="Times New Roman"/>
          <w:lang w:val="en-US"/>
        </w:rPr>
        <w:t xml:space="preserve">attributable </w:t>
      </w:r>
      <w:r w:rsidR="00DE45FE" w:rsidRPr="00AD0825">
        <w:rPr>
          <w:rFonts w:ascii="Times New Roman" w:hAnsi="Times New Roman" w:cs="Times New Roman"/>
          <w:lang w:val="en-US"/>
        </w:rPr>
        <w:t>consequences</w:t>
      </w:r>
      <w:r w:rsidR="008349E2" w:rsidRPr="00AD0825">
        <w:rPr>
          <w:rFonts w:ascii="Times New Roman" w:hAnsi="Times New Roman" w:cs="Times New Roman"/>
          <w:lang w:val="en-US"/>
        </w:rPr>
        <w:t xml:space="preserve">. The purpose of </w:t>
      </w:r>
      <w:r w:rsidR="00E47E65" w:rsidRPr="00AD0825">
        <w:rPr>
          <w:rFonts w:ascii="Times New Roman" w:hAnsi="Times New Roman" w:cs="Times New Roman"/>
          <w:lang w:val="en-US"/>
        </w:rPr>
        <w:t>this attribution</w:t>
      </w:r>
      <w:r w:rsidR="008349E2" w:rsidRPr="00AD0825">
        <w:rPr>
          <w:rFonts w:ascii="Times New Roman" w:hAnsi="Times New Roman" w:cs="Times New Roman"/>
          <w:lang w:val="en-US"/>
        </w:rPr>
        <w:t>, in turn, has been to assign actions to certain actors, individually and collectively, for which they are taken to be responsible.</w:t>
      </w:r>
      <w:r w:rsidR="00DE45FE" w:rsidRPr="00AD0825">
        <w:rPr>
          <w:rFonts w:ascii="Times New Roman" w:hAnsi="Times New Roman" w:cs="Times New Roman"/>
          <w:lang w:val="en-US"/>
        </w:rPr>
        <w:t xml:space="preserve"> Inspired by </w:t>
      </w:r>
      <w:r w:rsidR="00602F68" w:rsidRPr="00AD0825">
        <w:rPr>
          <w:rFonts w:ascii="Times New Roman" w:hAnsi="Times New Roman" w:cs="Times New Roman"/>
          <w:lang w:val="en-US"/>
        </w:rPr>
        <w:t xml:space="preserve">the </w:t>
      </w:r>
      <w:r w:rsidR="00DE45FE" w:rsidRPr="00AD0825">
        <w:rPr>
          <w:rFonts w:ascii="Times New Roman" w:hAnsi="Times New Roman" w:cs="Times New Roman"/>
          <w:lang w:val="en-US"/>
        </w:rPr>
        <w:t xml:space="preserve">Aristotelian and </w:t>
      </w:r>
      <w:bookmarkStart w:id="0" w:name="_Hlk165194500"/>
      <w:r w:rsidR="00DE45FE" w:rsidRPr="00AD0825">
        <w:rPr>
          <w:rFonts w:ascii="Times New Roman" w:hAnsi="Times New Roman" w:cs="Times New Roman"/>
          <w:lang w:val="en-US"/>
        </w:rPr>
        <w:t>Kantian traditions</w:t>
      </w:r>
      <w:bookmarkEnd w:id="0"/>
      <w:r w:rsidR="00DE45FE" w:rsidRPr="00AD0825">
        <w:rPr>
          <w:rFonts w:ascii="Times New Roman" w:hAnsi="Times New Roman" w:cs="Times New Roman"/>
          <w:lang w:val="en-US"/>
        </w:rPr>
        <w:t xml:space="preserve">, the dominant conception of responsibility has been </w:t>
      </w:r>
      <w:r w:rsidR="32499D7E" w:rsidRPr="00AD0825">
        <w:rPr>
          <w:rFonts w:ascii="Times New Roman" w:hAnsi="Times New Roman" w:cs="Times New Roman"/>
          <w:lang w:val="en-US"/>
        </w:rPr>
        <w:t>individualistic</w:t>
      </w:r>
      <w:r w:rsidR="00435F38" w:rsidRPr="00AD0825">
        <w:rPr>
          <w:rFonts w:ascii="Times New Roman" w:hAnsi="Times New Roman" w:cs="Times New Roman"/>
          <w:lang w:val="en-US"/>
        </w:rPr>
        <w:t xml:space="preserve"> and human centered</w:t>
      </w:r>
      <w:r w:rsidR="00904C60" w:rsidRPr="00AD0825">
        <w:rPr>
          <w:rFonts w:ascii="Times New Roman" w:hAnsi="Times New Roman" w:cs="Times New Roman"/>
          <w:lang w:val="en-US"/>
        </w:rPr>
        <w:t xml:space="preserve">. That is, </w:t>
      </w:r>
      <w:r w:rsidR="119C1017" w:rsidRPr="00AD0825">
        <w:rPr>
          <w:rFonts w:ascii="Times New Roman" w:hAnsi="Times New Roman" w:cs="Times New Roman"/>
          <w:lang w:val="en-US"/>
        </w:rPr>
        <w:t>it has focused on</w:t>
      </w:r>
      <w:r w:rsidR="007208B3" w:rsidRPr="00AD0825">
        <w:rPr>
          <w:rFonts w:ascii="Times New Roman" w:hAnsi="Times New Roman" w:cs="Times New Roman"/>
          <w:lang w:val="en-US"/>
        </w:rPr>
        <w:t xml:space="preserve"> attributing</w:t>
      </w:r>
      <w:r w:rsidR="0DA72E26" w:rsidRPr="00AD0825">
        <w:rPr>
          <w:rFonts w:ascii="Times New Roman" w:hAnsi="Times New Roman" w:cs="Times New Roman"/>
          <w:lang w:val="en-US"/>
        </w:rPr>
        <w:t xml:space="preserve"> </w:t>
      </w:r>
      <w:r w:rsidR="007208B3" w:rsidRPr="00AD0825">
        <w:rPr>
          <w:rFonts w:ascii="Times New Roman" w:hAnsi="Times New Roman" w:cs="Times New Roman"/>
          <w:lang w:val="en-US"/>
        </w:rPr>
        <w:t xml:space="preserve">responsibility </w:t>
      </w:r>
      <w:r w:rsidR="004A57E8" w:rsidRPr="00AD0825">
        <w:rPr>
          <w:rFonts w:ascii="Times New Roman" w:hAnsi="Times New Roman" w:cs="Times New Roman"/>
          <w:lang w:val="en-US"/>
        </w:rPr>
        <w:t xml:space="preserve">to </w:t>
      </w:r>
      <w:r w:rsidR="00DE45FE" w:rsidRPr="00AD0825">
        <w:rPr>
          <w:rFonts w:ascii="Times New Roman" w:hAnsi="Times New Roman" w:cs="Times New Roman"/>
          <w:lang w:val="en-US"/>
        </w:rPr>
        <w:t xml:space="preserve">an individual who can be </w:t>
      </w:r>
      <w:r w:rsidR="736A2C44" w:rsidRPr="00AD0825">
        <w:rPr>
          <w:rFonts w:ascii="Times New Roman" w:hAnsi="Times New Roman" w:cs="Times New Roman"/>
          <w:lang w:val="en-US"/>
        </w:rPr>
        <w:t xml:space="preserve">identified as the cause of a given action and </w:t>
      </w:r>
      <w:r w:rsidR="00224F6D" w:rsidRPr="00AD0825">
        <w:rPr>
          <w:rFonts w:ascii="Times New Roman" w:hAnsi="Times New Roman" w:cs="Times New Roman"/>
          <w:lang w:val="en-US"/>
        </w:rPr>
        <w:t xml:space="preserve">praised or </w:t>
      </w:r>
      <w:r w:rsidR="00DE45FE" w:rsidRPr="00AD0825">
        <w:rPr>
          <w:rFonts w:ascii="Times New Roman" w:hAnsi="Times New Roman" w:cs="Times New Roman"/>
          <w:lang w:val="en-US"/>
        </w:rPr>
        <w:t xml:space="preserve">blamed for </w:t>
      </w:r>
      <w:r w:rsidR="00336712" w:rsidRPr="00AD0825">
        <w:rPr>
          <w:rFonts w:ascii="Times New Roman" w:hAnsi="Times New Roman" w:cs="Times New Roman"/>
          <w:lang w:val="en-US"/>
        </w:rPr>
        <w:t xml:space="preserve">the specific consequences </w:t>
      </w:r>
      <w:r w:rsidR="005D56DE" w:rsidRPr="00AD0825">
        <w:rPr>
          <w:rFonts w:ascii="Times New Roman" w:hAnsi="Times New Roman" w:cs="Times New Roman"/>
          <w:lang w:val="en-US"/>
        </w:rPr>
        <w:t xml:space="preserve">that flow from </w:t>
      </w:r>
      <w:r w:rsidR="37F175B8" w:rsidRPr="00AD0825">
        <w:rPr>
          <w:rFonts w:ascii="Times New Roman" w:hAnsi="Times New Roman" w:cs="Times New Roman"/>
          <w:lang w:val="en-US"/>
        </w:rPr>
        <w:t>it</w:t>
      </w:r>
      <w:r w:rsidR="005D56DE" w:rsidRPr="00AD0825">
        <w:rPr>
          <w:rFonts w:ascii="Times New Roman" w:hAnsi="Times New Roman" w:cs="Times New Roman"/>
          <w:lang w:val="en-US"/>
        </w:rPr>
        <w:t>.</w:t>
      </w:r>
      <w:r w:rsidR="00846AC9" w:rsidRPr="00AD0825">
        <w:rPr>
          <w:rFonts w:ascii="Times New Roman" w:hAnsi="Times New Roman" w:cs="Times New Roman"/>
          <w:lang w:val="en-US"/>
        </w:rPr>
        <w:t xml:space="preserve"> </w:t>
      </w:r>
    </w:p>
    <w:p w14:paraId="26C62A31" w14:textId="536FF447" w:rsidR="00DE45FE" w:rsidRPr="00AD0825" w:rsidRDefault="008349E2" w:rsidP="00A946E7">
      <w:pPr>
        <w:pStyle w:val="Commentaire"/>
        <w:spacing w:after="0"/>
        <w:ind w:firstLine="708"/>
        <w:jc w:val="both"/>
        <w:rPr>
          <w:rFonts w:ascii="Times New Roman" w:hAnsi="Times New Roman" w:cs="Times New Roman"/>
          <w:lang w:val="en-US"/>
        </w:rPr>
      </w:pPr>
      <w:r w:rsidRPr="00AD0825">
        <w:rPr>
          <w:rFonts w:ascii="Times New Roman" w:hAnsi="Times New Roman" w:cs="Times New Roman"/>
          <w:lang w:val="en-US"/>
        </w:rPr>
        <w:t xml:space="preserve">The historically dominant conception of responsibility is fast becoming inadequate. </w:t>
      </w:r>
      <w:r w:rsidR="00C03644" w:rsidRPr="00AD0825">
        <w:rPr>
          <w:rFonts w:ascii="Times New Roman" w:hAnsi="Times New Roman" w:cs="Times New Roman"/>
          <w:lang w:val="en-US"/>
        </w:rPr>
        <w:t>S</w:t>
      </w:r>
      <w:r w:rsidR="00DE45FE" w:rsidRPr="00AD0825">
        <w:rPr>
          <w:rFonts w:ascii="Times New Roman" w:hAnsi="Times New Roman" w:cs="Times New Roman"/>
          <w:lang w:val="en-US"/>
        </w:rPr>
        <w:t xml:space="preserve">uccessive waves of </w:t>
      </w:r>
      <w:r w:rsidR="00117874" w:rsidRPr="00AD0825">
        <w:rPr>
          <w:rFonts w:ascii="Times New Roman" w:hAnsi="Times New Roman" w:cs="Times New Roman"/>
          <w:lang w:val="en-US"/>
        </w:rPr>
        <w:t>technological</w:t>
      </w:r>
      <w:r w:rsidR="00C03644" w:rsidRPr="00AD0825">
        <w:rPr>
          <w:rFonts w:ascii="Times New Roman" w:hAnsi="Times New Roman" w:cs="Times New Roman"/>
          <w:lang w:val="en-US"/>
        </w:rPr>
        <w:t xml:space="preserve"> </w:t>
      </w:r>
      <w:r w:rsidR="00117874" w:rsidRPr="00AD0825">
        <w:rPr>
          <w:rFonts w:ascii="Times New Roman" w:hAnsi="Times New Roman" w:cs="Times New Roman"/>
          <w:lang w:val="en-US"/>
        </w:rPr>
        <w:t>development</w:t>
      </w:r>
      <w:r w:rsidR="00263008" w:rsidRPr="00AD0825">
        <w:rPr>
          <w:rFonts w:ascii="Times New Roman" w:hAnsi="Times New Roman" w:cs="Times New Roman"/>
          <w:lang w:val="en-US"/>
        </w:rPr>
        <w:t xml:space="preserve">, </w:t>
      </w:r>
      <w:r w:rsidR="00DE45FE" w:rsidRPr="00AD0825">
        <w:rPr>
          <w:rFonts w:ascii="Times New Roman" w:hAnsi="Times New Roman" w:cs="Times New Roman"/>
          <w:lang w:val="en-US"/>
        </w:rPr>
        <w:t xml:space="preserve">increasingly </w:t>
      </w:r>
      <w:r w:rsidR="00AA24E7" w:rsidRPr="00AD0825">
        <w:rPr>
          <w:rFonts w:ascii="Times New Roman" w:hAnsi="Times New Roman" w:cs="Times New Roman"/>
          <w:lang w:val="en-US"/>
        </w:rPr>
        <w:t>extensive</w:t>
      </w:r>
      <w:r w:rsidR="00DE45FE" w:rsidRPr="00AD0825">
        <w:rPr>
          <w:rFonts w:ascii="Times New Roman" w:hAnsi="Times New Roman" w:cs="Times New Roman"/>
          <w:lang w:val="en-US"/>
        </w:rPr>
        <w:t>, interconnected, agentic, and autonomous</w:t>
      </w:r>
      <w:r w:rsidR="00263008" w:rsidRPr="00AD0825">
        <w:rPr>
          <w:rFonts w:ascii="Times New Roman" w:hAnsi="Times New Roman" w:cs="Times New Roman"/>
          <w:lang w:val="en-US"/>
        </w:rPr>
        <w:t xml:space="preserve">, </w:t>
      </w:r>
      <w:r w:rsidR="00261A63" w:rsidRPr="00AD0825">
        <w:rPr>
          <w:rFonts w:ascii="Times New Roman" w:hAnsi="Times New Roman" w:cs="Times New Roman"/>
          <w:lang w:val="en-US"/>
        </w:rPr>
        <w:t>have complicated the</w:t>
      </w:r>
      <w:r w:rsidR="1802A67B" w:rsidRPr="00AD0825">
        <w:rPr>
          <w:rFonts w:ascii="Times New Roman" w:hAnsi="Times New Roman" w:cs="Times New Roman"/>
          <w:lang w:val="en-US"/>
        </w:rPr>
        <w:t xml:space="preserve"> straightforward</w:t>
      </w:r>
      <w:r w:rsidR="00261A63" w:rsidRPr="00AD0825">
        <w:rPr>
          <w:rFonts w:ascii="Times New Roman" w:hAnsi="Times New Roman" w:cs="Times New Roman"/>
          <w:lang w:val="en-US"/>
        </w:rPr>
        <w:t xml:space="preserve"> assignment of responsibility</w:t>
      </w:r>
      <w:r w:rsidR="32D1137F" w:rsidRPr="00AD0825">
        <w:rPr>
          <w:rFonts w:ascii="Times New Roman" w:hAnsi="Times New Roman" w:cs="Times New Roman"/>
          <w:lang w:val="en-US"/>
        </w:rPr>
        <w:t xml:space="preserve"> to individuals</w:t>
      </w:r>
      <w:r w:rsidR="00261A63" w:rsidRPr="00AD0825">
        <w:rPr>
          <w:rFonts w:ascii="Times New Roman" w:hAnsi="Times New Roman" w:cs="Times New Roman"/>
          <w:lang w:val="en-US"/>
        </w:rPr>
        <w:t xml:space="preserve"> </w:t>
      </w:r>
      <w:r w:rsidR="00DE45FE" w:rsidRPr="00AD0825">
        <w:rPr>
          <w:rFonts w:ascii="Times New Roman" w:hAnsi="Times New Roman" w:cs="Times New Roman"/>
          <w:lang w:val="en-US"/>
        </w:rPr>
        <w:t>(</w:t>
      </w:r>
      <w:r w:rsidR="188E66EA" w:rsidRPr="00AD0825">
        <w:rPr>
          <w:rFonts w:ascii="Times New Roman" w:hAnsi="Times New Roman" w:cs="Times New Roman"/>
          <w:lang w:val="en-US"/>
        </w:rPr>
        <w:t xml:space="preserve">Baird </w:t>
      </w:r>
      <w:r w:rsidR="00425DED" w:rsidRPr="00AD0825">
        <w:rPr>
          <w:rFonts w:ascii="Times New Roman" w:hAnsi="Times New Roman" w:cs="Times New Roman"/>
          <w:lang w:val="en-US"/>
        </w:rPr>
        <w:t>&amp;</w:t>
      </w:r>
      <w:r w:rsidR="188E66EA" w:rsidRPr="00AD0825">
        <w:rPr>
          <w:rFonts w:ascii="Times New Roman" w:hAnsi="Times New Roman" w:cs="Times New Roman"/>
          <w:lang w:val="en-US"/>
        </w:rPr>
        <w:t xml:space="preserve"> Maruping</w:t>
      </w:r>
      <w:r w:rsidR="00425DED" w:rsidRPr="00AD0825">
        <w:rPr>
          <w:rFonts w:ascii="Times New Roman" w:hAnsi="Times New Roman" w:cs="Times New Roman"/>
          <w:lang w:val="en-US"/>
        </w:rPr>
        <w:t>,</w:t>
      </w:r>
      <w:r w:rsidR="188E66EA" w:rsidRPr="00AD0825">
        <w:rPr>
          <w:rFonts w:ascii="Times New Roman" w:hAnsi="Times New Roman" w:cs="Times New Roman"/>
          <w:lang w:val="en-US"/>
        </w:rPr>
        <w:t xml:space="preserve"> 2021; </w:t>
      </w:r>
      <w:r w:rsidR="6684D0AF" w:rsidRPr="00AD0825">
        <w:rPr>
          <w:rFonts w:ascii="Times New Roman" w:hAnsi="Times New Roman" w:cs="Times New Roman"/>
          <w:lang w:val="en-US"/>
        </w:rPr>
        <w:t xml:space="preserve">Demetis </w:t>
      </w:r>
      <w:r w:rsidR="00425DED" w:rsidRPr="00AD0825">
        <w:rPr>
          <w:rFonts w:ascii="Times New Roman" w:hAnsi="Times New Roman" w:cs="Times New Roman"/>
          <w:lang w:val="en-US"/>
        </w:rPr>
        <w:t>&amp;</w:t>
      </w:r>
      <w:r w:rsidR="6684D0AF" w:rsidRPr="00AD0825">
        <w:rPr>
          <w:rFonts w:ascii="Times New Roman" w:hAnsi="Times New Roman" w:cs="Times New Roman"/>
          <w:lang w:val="en-US"/>
        </w:rPr>
        <w:t xml:space="preserve"> Lee</w:t>
      </w:r>
      <w:r w:rsidR="00425DED" w:rsidRPr="00AD0825">
        <w:rPr>
          <w:rFonts w:ascii="Times New Roman" w:hAnsi="Times New Roman" w:cs="Times New Roman"/>
          <w:lang w:val="en-US"/>
        </w:rPr>
        <w:t>,</w:t>
      </w:r>
      <w:r w:rsidR="6684D0AF" w:rsidRPr="00AD0825">
        <w:rPr>
          <w:rFonts w:ascii="Times New Roman" w:hAnsi="Times New Roman" w:cs="Times New Roman"/>
          <w:lang w:val="en-US"/>
        </w:rPr>
        <w:t xml:space="preserve"> 2018; </w:t>
      </w:r>
      <w:r w:rsidR="00DE45FE" w:rsidRPr="00AD0825">
        <w:rPr>
          <w:rFonts w:ascii="Times New Roman" w:hAnsi="Times New Roman" w:cs="Times New Roman"/>
          <w:lang w:val="en-US"/>
        </w:rPr>
        <w:t>Gunkel</w:t>
      </w:r>
      <w:r w:rsidR="00425DED" w:rsidRPr="00AD0825">
        <w:rPr>
          <w:rFonts w:ascii="Times New Roman" w:hAnsi="Times New Roman" w:cs="Times New Roman"/>
          <w:lang w:val="en-US"/>
        </w:rPr>
        <w:t>,</w:t>
      </w:r>
      <w:r w:rsidR="00DE45FE" w:rsidRPr="00AD0825">
        <w:rPr>
          <w:rFonts w:ascii="Times New Roman" w:hAnsi="Times New Roman" w:cs="Times New Roman"/>
          <w:lang w:val="en-US"/>
        </w:rPr>
        <w:t xml:space="preserve"> 2020;</w:t>
      </w:r>
      <w:r w:rsidR="00DA27D5" w:rsidRPr="00AD0825">
        <w:rPr>
          <w:rFonts w:ascii="Times New Roman" w:hAnsi="Times New Roman" w:cs="Times New Roman"/>
          <w:lang w:val="en-US"/>
        </w:rPr>
        <w:t xml:space="preserve"> Johnson</w:t>
      </w:r>
      <w:r w:rsidR="00425DED" w:rsidRPr="00AD0825">
        <w:rPr>
          <w:rFonts w:ascii="Times New Roman" w:hAnsi="Times New Roman" w:cs="Times New Roman"/>
          <w:lang w:val="en-US"/>
        </w:rPr>
        <w:t>,</w:t>
      </w:r>
      <w:r w:rsidR="00DA27D5" w:rsidRPr="00AD0825">
        <w:rPr>
          <w:rFonts w:ascii="Times New Roman" w:hAnsi="Times New Roman" w:cs="Times New Roman"/>
          <w:lang w:val="en-US"/>
        </w:rPr>
        <w:t xml:space="preserve"> 2015;</w:t>
      </w:r>
      <w:r w:rsidR="00DE45FE" w:rsidRPr="00AD0825">
        <w:rPr>
          <w:rFonts w:ascii="Times New Roman" w:hAnsi="Times New Roman" w:cs="Times New Roman"/>
          <w:lang w:val="en-US"/>
        </w:rPr>
        <w:t xml:space="preserve"> </w:t>
      </w:r>
      <w:r w:rsidR="00F600BF" w:rsidRPr="00AD0825">
        <w:rPr>
          <w:rFonts w:ascii="Times New Roman" w:hAnsi="Times New Roman" w:cs="Times New Roman"/>
          <w:lang w:val="en-US"/>
        </w:rPr>
        <w:t>Rowe et al.</w:t>
      </w:r>
      <w:r w:rsidR="00425DED" w:rsidRPr="00AD0825">
        <w:rPr>
          <w:rFonts w:ascii="Times New Roman" w:hAnsi="Times New Roman" w:cs="Times New Roman"/>
          <w:lang w:val="en-US"/>
        </w:rPr>
        <w:t>,</w:t>
      </w:r>
      <w:r w:rsidR="00F600BF" w:rsidRPr="00AD0825">
        <w:rPr>
          <w:rFonts w:ascii="Times New Roman" w:hAnsi="Times New Roman" w:cs="Times New Roman"/>
          <w:lang w:val="en-US"/>
        </w:rPr>
        <w:t xml:space="preserve"> </w:t>
      </w:r>
      <w:r w:rsidR="00914867" w:rsidRPr="00AD0825">
        <w:rPr>
          <w:rFonts w:ascii="Times New Roman" w:hAnsi="Times New Roman" w:cs="Times New Roman"/>
          <w:lang w:val="en-US"/>
        </w:rPr>
        <w:t>2024</w:t>
      </w:r>
      <w:r w:rsidR="00F600BF" w:rsidRPr="00AD0825">
        <w:rPr>
          <w:rFonts w:ascii="Times New Roman" w:hAnsi="Times New Roman" w:cs="Times New Roman"/>
          <w:lang w:val="en-US"/>
        </w:rPr>
        <w:t xml:space="preserve">; </w:t>
      </w:r>
      <w:r w:rsidR="00DE45FE" w:rsidRPr="00AD0825">
        <w:rPr>
          <w:rFonts w:ascii="Times New Roman" w:hAnsi="Times New Roman" w:cs="Times New Roman"/>
          <w:lang w:val="en-US"/>
        </w:rPr>
        <w:t>Yoo et al.</w:t>
      </w:r>
      <w:r w:rsidR="00425DED" w:rsidRPr="00AD0825">
        <w:rPr>
          <w:rFonts w:ascii="Times New Roman" w:hAnsi="Times New Roman" w:cs="Times New Roman"/>
          <w:lang w:val="en-US"/>
        </w:rPr>
        <w:t>,</w:t>
      </w:r>
      <w:r w:rsidR="00DE45FE" w:rsidRPr="00AD0825">
        <w:rPr>
          <w:rFonts w:ascii="Times New Roman" w:hAnsi="Times New Roman" w:cs="Times New Roman"/>
          <w:lang w:val="en-US"/>
        </w:rPr>
        <w:t xml:space="preserve"> 2012)</w:t>
      </w:r>
      <w:r w:rsidR="006D6076" w:rsidRPr="00AD0825">
        <w:rPr>
          <w:rFonts w:ascii="Times New Roman" w:hAnsi="Times New Roman" w:cs="Times New Roman"/>
          <w:lang w:val="en-US"/>
        </w:rPr>
        <w:t xml:space="preserve">. </w:t>
      </w:r>
      <w:bookmarkStart w:id="1" w:name="_Hlk120210647"/>
      <w:r w:rsidR="320F1176" w:rsidRPr="00AD0825">
        <w:rPr>
          <w:rFonts w:ascii="Times New Roman" w:hAnsi="Times New Roman" w:cs="Times New Roman"/>
          <w:lang w:val="en-US"/>
        </w:rPr>
        <w:t>G</w:t>
      </w:r>
      <w:r w:rsidR="005F671D" w:rsidRPr="00AD0825">
        <w:rPr>
          <w:rFonts w:ascii="Times New Roman" w:hAnsi="Times New Roman" w:cs="Times New Roman"/>
          <w:lang w:val="en-US"/>
        </w:rPr>
        <w:t xml:space="preserve">iven the </w:t>
      </w:r>
      <w:r w:rsidR="007D7C3E" w:rsidRPr="00AD0825">
        <w:rPr>
          <w:rFonts w:ascii="Times New Roman" w:hAnsi="Times New Roman" w:cs="Times New Roman"/>
          <w:lang w:val="en-US"/>
        </w:rPr>
        <w:t xml:space="preserve">scope </w:t>
      </w:r>
      <w:r w:rsidR="37D6D56E" w:rsidRPr="00AD0825">
        <w:rPr>
          <w:rFonts w:ascii="Times New Roman" w:hAnsi="Times New Roman" w:cs="Times New Roman"/>
          <w:lang w:val="en-US"/>
        </w:rPr>
        <w:t xml:space="preserve">and significance </w:t>
      </w:r>
      <w:r w:rsidR="007D7C3E" w:rsidRPr="00AD0825">
        <w:rPr>
          <w:rFonts w:ascii="Times New Roman" w:hAnsi="Times New Roman" w:cs="Times New Roman"/>
          <w:lang w:val="en-US"/>
        </w:rPr>
        <w:t xml:space="preserve">of </w:t>
      </w:r>
      <w:r w:rsidR="00D86F27" w:rsidRPr="00AD0825">
        <w:rPr>
          <w:rFonts w:ascii="Times New Roman" w:hAnsi="Times New Roman" w:cs="Times New Roman"/>
          <w:lang w:val="en-US"/>
        </w:rPr>
        <w:t xml:space="preserve">the </w:t>
      </w:r>
      <w:r w:rsidR="00A06E14" w:rsidRPr="00AD0825">
        <w:rPr>
          <w:rFonts w:ascii="Times New Roman" w:hAnsi="Times New Roman" w:cs="Times New Roman"/>
          <w:lang w:val="en-US"/>
        </w:rPr>
        <w:t xml:space="preserve">consequences </w:t>
      </w:r>
      <w:r w:rsidR="00A55CFB" w:rsidRPr="00AD0825">
        <w:rPr>
          <w:rFonts w:ascii="Times New Roman" w:hAnsi="Times New Roman" w:cs="Times New Roman"/>
          <w:lang w:val="en-US"/>
        </w:rPr>
        <w:t xml:space="preserve">that may </w:t>
      </w:r>
      <w:r w:rsidR="00DE5563" w:rsidRPr="00AD0825">
        <w:rPr>
          <w:rFonts w:ascii="Times New Roman" w:hAnsi="Times New Roman" w:cs="Times New Roman"/>
          <w:lang w:val="en-US"/>
        </w:rPr>
        <w:t xml:space="preserve">emerge from </w:t>
      </w:r>
      <w:r w:rsidR="22C5CDAF" w:rsidRPr="00AD0825">
        <w:rPr>
          <w:rFonts w:ascii="Times New Roman" w:hAnsi="Times New Roman" w:cs="Times New Roman"/>
          <w:lang w:val="en-US"/>
        </w:rPr>
        <w:t>new</w:t>
      </w:r>
      <w:r w:rsidR="00DE5563" w:rsidRPr="00AD0825">
        <w:rPr>
          <w:rFonts w:ascii="Times New Roman" w:hAnsi="Times New Roman" w:cs="Times New Roman"/>
          <w:lang w:val="en-US"/>
        </w:rPr>
        <w:t xml:space="preserve"> technological infrastructure</w:t>
      </w:r>
      <w:r w:rsidR="000F4960" w:rsidRPr="00AD0825">
        <w:rPr>
          <w:rFonts w:ascii="Times New Roman" w:hAnsi="Times New Roman" w:cs="Times New Roman"/>
          <w:lang w:val="en-US"/>
        </w:rPr>
        <w:t>s</w:t>
      </w:r>
      <w:r w:rsidR="45BB06BC" w:rsidRPr="00AD0825">
        <w:rPr>
          <w:rFonts w:ascii="Times New Roman" w:hAnsi="Times New Roman" w:cs="Times New Roman"/>
          <w:lang w:val="en-US"/>
        </w:rPr>
        <w:t>,</w:t>
      </w:r>
      <w:r w:rsidR="00DE5563" w:rsidRPr="00AD0825">
        <w:rPr>
          <w:rFonts w:ascii="Times New Roman" w:hAnsi="Times New Roman" w:cs="Times New Roman"/>
          <w:lang w:val="en-US"/>
        </w:rPr>
        <w:t xml:space="preserve"> </w:t>
      </w:r>
      <w:r w:rsidR="006F3222" w:rsidRPr="00AD0825">
        <w:rPr>
          <w:rFonts w:ascii="Times New Roman" w:hAnsi="Times New Roman" w:cs="Times New Roman"/>
          <w:lang w:val="en-US"/>
        </w:rPr>
        <w:t>reimagin</w:t>
      </w:r>
      <w:r w:rsidR="008B088E" w:rsidRPr="00AD0825">
        <w:rPr>
          <w:rFonts w:ascii="Times New Roman" w:hAnsi="Times New Roman" w:cs="Times New Roman"/>
          <w:lang w:val="en-US"/>
        </w:rPr>
        <w:t>ing</w:t>
      </w:r>
      <w:r w:rsidR="006F3222" w:rsidRPr="00AD0825">
        <w:rPr>
          <w:rFonts w:ascii="Times New Roman" w:hAnsi="Times New Roman" w:cs="Times New Roman"/>
          <w:lang w:val="en-US"/>
        </w:rPr>
        <w:t xml:space="preserve"> </w:t>
      </w:r>
      <w:r w:rsidR="00D42069" w:rsidRPr="00AD0825">
        <w:rPr>
          <w:rFonts w:ascii="Times New Roman" w:hAnsi="Times New Roman" w:cs="Times New Roman"/>
          <w:lang w:val="en-US"/>
        </w:rPr>
        <w:t>responsibility</w:t>
      </w:r>
      <w:r w:rsidR="005A5724" w:rsidRPr="00AD0825">
        <w:rPr>
          <w:rFonts w:ascii="Times New Roman" w:hAnsi="Times New Roman" w:cs="Times New Roman"/>
          <w:lang w:val="en-US"/>
        </w:rPr>
        <w:t xml:space="preserve"> and its becoming</w:t>
      </w:r>
      <w:r w:rsidR="00D42069" w:rsidRPr="00AD0825">
        <w:rPr>
          <w:rFonts w:ascii="Times New Roman" w:hAnsi="Times New Roman" w:cs="Times New Roman"/>
          <w:lang w:val="en-US"/>
        </w:rPr>
        <w:t xml:space="preserve"> </w:t>
      </w:r>
      <w:r w:rsidR="006F3222" w:rsidRPr="00AD0825">
        <w:rPr>
          <w:rFonts w:ascii="Times New Roman" w:hAnsi="Times New Roman" w:cs="Times New Roman"/>
          <w:lang w:val="en-US"/>
        </w:rPr>
        <w:t xml:space="preserve">differently </w:t>
      </w:r>
      <w:r w:rsidR="00D42069" w:rsidRPr="00AD0825">
        <w:rPr>
          <w:rFonts w:ascii="Times New Roman" w:hAnsi="Times New Roman" w:cs="Times New Roman"/>
          <w:lang w:val="en-US"/>
        </w:rPr>
        <w:t xml:space="preserve">in ways that </w:t>
      </w:r>
      <w:r w:rsidR="003513B3" w:rsidRPr="00AD0825">
        <w:rPr>
          <w:rFonts w:ascii="Times New Roman" w:hAnsi="Times New Roman" w:cs="Times New Roman"/>
          <w:lang w:val="en-US"/>
        </w:rPr>
        <w:t xml:space="preserve">allow </w:t>
      </w:r>
      <w:r w:rsidR="00896133" w:rsidRPr="00AD0825">
        <w:rPr>
          <w:rFonts w:ascii="Times New Roman" w:hAnsi="Times New Roman" w:cs="Times New Roman"/>
          <w:lang w:val="en-US"/>
        </w:rPr>
        <w:t xml:space="preserve">actors to take </w:t>
      </w:r>
      <w:r w:rsidR="00E135F4" w:rsidRPr="00AD0825">
        <w:rPr>
          <w:rFonts w:ascii="Times New Roman" w:hAnsi="Times New Roman" w:cs="Times New Roman"/>
          <w:lang w:val="en-US"/>
        </w:rPr>
        <w:t xml:space="preserve">up </w:t>
      </w:r>
      <w:r w:rsidR="00896133" w:rsidRPr="00AD0825">
        <w:rPr>
          <w:rFonts w:ascii="Times New Roman" w:hAnsi="Times New Roman" w:cs="Times New Roman"/>
          <w:lang w:val="en-US"/>
        </w:rPr>
        <w:t xml:space="preserve">responsibility, </w:t>
      </w:r>
      <w:r w:rsidR="003B55A9" w:rsidRPr="00AD0825">
        <w:rPr>
          <w:rFonts w:ascii="Times New Roman" w:hAnsi="Times New Roman" w:cs="Times New Roman"/>
          <w:lang w:val="en-US"/>
        </w:rPr>
        <w:t xml:space="preserve">both </w:t>
      </w:r>
      <w:r w:rsidR="00896133" w:rsidRPr="00AD0825">
        <w:rPr>
          <w:rFonts w:ascii="Times New Roman" w:hAnsi="Times New Roman" w:cs="Times New Roman"/>
          <w:lang w:val="en-US"/>
        </w:rPr>
        <w:t>individually and collectively</w:t>
      </w:r>
      <w:r w:rsidR="008B088E" w:rsidRPr="00AD0825">
        <w:rPr>
          <w:rFonts w:ascii="Times New Roman" w:hAnsi="Times New Roman" w:cs="Times New Roman"/>
          <w:lang w:val="en-US"/>
        </w:rPr>
        <w:t>, has become urgent for society</w:t>
      </w:r>
      <w:r w:rsidR="00896133" w:rsidRPr="00AD0825">
        <w:rPr>
          <w:rFonts w:ascii="Times New Roman" w:hAnsi="Times New Roman" w:cs="Times New Roman"/>
          <w:lang w:val="en-US"/>
        </w:rPr>
        <w:t xml:space="preserve">. </w:t>
      </w:r>
      <w:bookmarkEnd w:id="1"/>
    </w:p>
    <w:p w14:paraId="01077E0B" w14:textId="43857127" w:rsidR="00DE45FE" w:rsidRPr="00AD0825" w:rsidRDefault="05188969" w:rsidP="00A946E7">
      <w:pPr>
        <w:pStyle w:val="Commentaire"/>
        <w:spacing w:after="0"/>
        <w:ind w:firstLine="708"/>
        <w:jc w:val="both"/>
        <w:rPr>
          <w:rFonts w:ascii="Times New Roman" w:hAnsi="Times New Roman" w:cs="Times New Roman"/>
          <w:lang w:val="en-US"/>
        </w:rPr>
      </w:pPr>
      <w:r w:rsidRPr="00AD0825">
        <w:rPr>
          <w:rFonts w:ascii="Times New Roman" w:hAnsi="Times New Roman" w:cs="Times New Roman"/>
          <w:lang w:val="en-US"/>
        </w:rPr>
        <w:t xml:space="preserve">This </w:t>
      </w:r>
      <w:r w:rsidR="000421AA" w:rsidRPr="00AD0825">
        <w:rPr>
          <w:rFonts w:ascii="Times New Roman" w:hAnsi="Times New Roman" w:cs="Times New Roman"/>
          <w:lang w:val="en-US"/>
        </w:rPr>
        <w:t>paper</w:t>
      </w:r>
      <w:r w:rsidRPr="00AD0825">
        <w:rPr>
          <w:rFonts w:ascii="Times New Roman" w:hAnsi="Times New Roman" w:cs="Times New Roman"/>
          <w:lang w:val="en-US"/>
        </w:rPr>
        <w:t xml:space="preserve"> proposes a new conception of responsibility </w:t>
      </w:r>
      <w:r w:rsidR="71AE21D1" w:rsidRPr="00AD0825">
        <w:rPr>
          <w:rFonts w:ascii="Times New Roman" w:hAnsi="Times New Roman" w:cs="Times New Roman"/>
          <w:lang w:val="en-US"/>
        </w:rPr>
        <w:t xml:space="preserve">that is </w:t>
      </w:r>
      <w:r w:rsidRPr="00AD0825">
        <w:rPr>
          <w:rFonts w:ascii="Times New Roman" w:hAnsi="Times New Roman" w:cs="Times New Roman"/>
          <w:lang w:val="en-US"/>
        </w:rPr>
        <w:t>better suited for the digital age.</w:t>
      </w:r>
      <w:r w:rsidR="00DE45FE" w:rsidRPr="00AD0825">
        <w:rPr>
          <w:rFonts w:ascii="Times New Roman" w:hAnsi="Times New Roman" w:cs="Times New Roman"/>
          <w:lang w:val="en-US"/>
        </w:rPr>
        <w:t xml:space="preserve"> </w:t>
      </w:r>
      <w:r w:rsidR="00E35E92" w:rsidRPr="00AD0825">
        <w:rPr>
          <w:rFonts w:ascii="Times New Roman" w:hAnsi="Times New Roman" w:cs="Times New Roman"/>
          <w:lang w:val="en-US"/>
        </w:rPr>
        <w:t xml:space="preserve">In </w:t>
      </w:r>
      <w:r w:rsidR="008B088E" w:rsidRPr="00AD0825">
        <w:rPr>
          <w:rFonts w:ascii="Times New Roman" w:hAnsi="Times New Roman" w:cs="Times New Roman"/>
          <w:lang w:val="en-US"/>
        </w:rPr>
        <w:t>doing so,</w:t>
      </w:r>
      <w:r w:rsidR="00E35E92" w:rsidRPr="00AD0825">
        <w:rPr>
          <w:rFonts w:ascii="Times New Roman" w:hAnsi="Times New Roman" w:cs="Times New Roman"/>
          <w:lang w:val="en-US"/>
        </w:rPr>
        <w:t xml:space="preserve"> </w:t>
      </w:r>
      <w:r w:rsidR="008B088E" w:rsidRPr="00AD0825">
        <w:rPr>
          <w:rFonts w:ascii="Times New Roman" w:hAnsi="Times New Roman" w:cs="Times New Roman"/>
          <w:lang w:val="en-US"/>
        </w:rPr>
        <w:t xml:space="preserve">it adopts </w:t>
      </w:r>
      <w:r w:rsidR="00DE45FE" w:rsidRPr="00AD0825">
        <w:rPr>
          <w:rFonts w:ascii="Times New Roman" w:hAnsi="Times New Roman" w:cs="Times New Roman"/>
          <w:lang w:val="en-US"/>
        </w:rPr>
        <w:t>a sociomaterial and narrative perspective</w:t>
      </w:r>
      <w:r w:rsidR="5D498F10" w:rsidRPr="00AD0825">
        <w:rPr>
          <w:rFonts w:ascii="Times New Roman" w:hAnsi="Times New Roman" w:cs="Times New Roman"/>
          <w:i/>
          <w:iCs/>
          <w:lang w:val="en-US"/>
        </w:rPr>
        <w:t xml:space="preserve"> </w:t>
      </w:r>
      <w:r w:rsidR="003513B3" w:rsidRPr="00AD0825">
        <w:rPr>
          <w:rFonts w:ascii="Times New Roman" w:hAnsi="Times New Roman" w:cs="Times New Roman"/>
          <w:lang w:val="en-US"/>
        </w:rPr>
        <w:t>that</w:t>
      </w:r>
      <w:r w:rsidR="00DE45FE" w:rsidRPr="00AD0825">
        <w:rPr>
          <w:rFonts w:ascii="Times New Roman" w:hAnsi="Times New Roman" w:cs="Times New Roman"/>
          <w:lang w:val="en-US"/>
        </w:rPr>
        <w:t xml:space="preserve"> focus</w:t>
      </w:r>
      <w:r w:rsidR="1407F4C4" w:rsidRPr="00AD0825">
        <w:rPr>
          <w:rFonts w:ascii="Times New Roman" w:hAnsi="Times New Roman" w:cs="Times New Roman"/>
          <w:lang w:val="en-US"/>
        </w:rPr>
        <w:t xml:space="preserve">es </w:t>
      </w:r>
      <w:r w:rsidR="00DE45FE" w:rsidRPr="00AD0825">
        <w:rPr>
          <w:rFonts w:ascii="Times New Roman" w:hAnsi="Times New Roman" w:cs="Times New Roman"/>
          <w:lang w:val="en-US"/>
        </w:rPr>
        <w:t xml:space="preserve">on </w:t>
      </w:r>
      <w:r w:rsidR="72F422B6" w:rsidRPr="00AD0825">
        <w:rPr>
          <w:rFonts w:ascii="Times New Roman" w:hAnsi="Times New Roman" w:cs="Times New Roman"/>
          <w:lang w:val="en-US"/>
        </w:rPr>
        <w:t xml:space="preserve">continuous </w:t>
      </w:r>
      <w:r w:rsidR="00DE45FE" w:rsidRPr="00AD0825">
        <w:rPr>
          <w:rFonts w:ascii="Times New Roman" w:hAnsi="Times New Roman" w:cs="Times New Roman"/>
          <w:lang w:val="en-US"/>
        </w:rPr>
        <w:t xml:space="preserve">processes of </w:t>
      </w:r>
      <w:r w:rsidR="0003760A" w:rsidRPr="00AD0825">
        <w:rPr>
          <w:rFonts w:ascii="Times New Roman" w:hAnsi="Times New Roman" w:cs="Times New Roman"/>
          <w:lang w:val="en-US"/>
        </w:rPr>
        <w:t>imputation</w:t>
      </w:r>
      <w:r w:rsidR="43BD6E9A" w:rsidRPr="00AD0825">
        <w:rPr>
          <w:rFonts w:ascii="Times New Roman" w:hAnsi="Times New Roman" w:cs="Times New Roman"/>
          <w:lang w:val="en-US"/>
        </w:rPr>
        <w:t>.</w:t>
      </w:r>
      <w:r w:rsidR="008B088E" w:rsidRPr="00AD0825">
        <w:rPr>
          <w:rFonts w:ascii="Times New Roman" w:hAnsi="Times New Roman" w:cs="Times New Roman"/>
          <w:lang w:val="en-US"/>
        </w:rPr>
        <w:t xml:space="preserve"> </w:t>
      </w:r>
      <w:r w:rsidR="00265AE6" w:rsidRPr="00AD0825">
        <w:rPr>
          <w:rFonts w:ascii="Times New Roman" w:hAnsi="Times New Roman" w:cs="Times New Roman"/>
          <w:lang w:val="en-US"/>
        </w:rPr>
        <w:t>I</w:t>
      </w:r>
      <w:r w:rsidR="43BD6E9A" w:rsidRPr="00AD0825">
        <w:rPr>
          <w:rFonts w:ascii="Times New Roman" w:hAnsi="Times New Roman" w:cs="Times New Roman"/>
          <w:lang w:val="en-US"/>
        </w:rPr>
        <w:t>mputation</w:t>
      </w:r>
      <w:r w:rsidR="43BD6E9A" w:rsidRPr="00AD0825">
        <w:rPr>
          <w:rFonts w:ascii="Times New Roman" w:hAnsi="Times New Roman" w:cs="Times New Roman"/>
          <w:i/>
          <w:iCs/>
          <w:lang w:val="en-US"/>
        </w:rPr>
        <w:t xml:space="preserve"> </w:t>
      </w:r>
      <w:r w:rsidR="00875A82" w:rsidRPr="00AD0825">
        <w:rPr>
          <w:rFonts w:ascii="Times New Roman" w:hAnsi="Times New Roman" w:cs="Times New Roman"/>
          <w:lang w:val="en-US"/>
        </w:rPr>
        <w:t xml:space="preserve">is </w:t>
      </w:r>
      <w:r w:rsidR="000F78B8" w:rsidRPr="00AD0825">
        <w:rPr>
          <w:rFonts w:ascii="Times New Roman" w:hAnsi="Times New Roman" w:cs="Times New Roman"/>
          <w:lang w:val="en-US"/>
        </w:rPr>
        <w:t>understood as</w:t>
      </w:r>
      <w:r w:rsidR="000F78B8" w:rsidRPr="00AD0825">
        <w:rPr>
          <w:rFonts w:ascii="Times New Roman" w:hAnsi="Times New Roman" w:cs="Times New Roman"/>
          <w:i/>
          <w:iCs/>
          <w:lang w:val="en-US"/>
        </w:rPr>
        <w:t xml:space="preserve"> </w:t>
      </w:r>
      <w:r w:rsidR="43BD6E9A" w:rsidRPr="00AD0825">
        <w:rPr>
          <w:rFonts w:ascii="Times New Roman" w:hAnsi="Times New Roman" w:cs="Times New Roman"/>
          <w:lang w:val="en-US"/>
        </w:rPr>
        <w:t>the process</w:t>
      </w:r>
      <w:r w:rsidR="00516C3A" w:rsidRPr="00AD0825">
        <w:rPr>
          <w:rFonts w:ascii="Times New Roman" w:hAnsi="Times New Roman" w:cs="Times New Roman"/>
          <w:lang w:val="en-US"/>
        </w:rPr>
        <w:t xml:space="preserve"> </w:t>
      </w:r>
      <w:r w:rsidR="29C9E09E" w:rsidRPr="00AD0825">
        <w:rPr>
          <w:rFonts w:ascii="Times New Roman" w:hAnsi="Times New Roman" w:cs="Times New Roman"/>
          <w:lang w:val="en-US"/>
        </w:rPr>
        <w:t xml:space="preserve">of </w:t>
      </w:r>
      <w:r w:rsidR="00053CB2" w:rsidRPr="00AD0825">
        <w:rPr>
          <w:rFonts w:ascii="Times New Roman" w:hAnsi="Times New Roman" w:cs="Times New Roman"/>
          <w:lang w:val="en-US"/>
        </w:rPr>
        <w:t xml:space="preserve">“attributing an </w:t>
      </w:r>
      <w:r w:rsidR="00053CB2" w:rsidRPr="00AD0825">
        <w:rPr>
          <w:rFonts w:ascii="Times New Roman" w:hAnsi="Times New Roman" w:cs="Times New Roman"/>
          <w:i/>
          <w:iCs/>
          <w:lang w:val="en-US"/>
        </w:rPr>
        <w:t>action</w:t>
      </w:r>
      <w:r w:rsidR="00053CB2" w:rsidRPr="00AD0825">
        <w:rPr>
          <w:rFonts w:ascii="Times New Roman" w:hAnsi="Times New Roman" w:cs="Times New Roman"/>
          <w:lang w:val="en-US"/>
        </w:rPr>
        <w:t xml:space="preserve"> to its true author” (Ricoeur</w:t>
      </w:r>
      <w:r w:rsidR="00425DED" w:rsidRPr="00AD0825">
        <w:rPr>
          <w:rFonts w:ascii="Times New Roman" w:hAnsi="Times New Roman" w:cs="Times New Roman"/>
          <w:lang w:val="en-US"/>
        </w:rPr>
        <w:t>,</w:t>
      </w:r>
      <w:r w:rsidR="00053CB2" w:rsidRPr="00AD0825">
        <w:rPr>
          <w:rFonts w:ascii="Times New Roman" w:hAnsi="Times New Roman" w:cs="Times New Roman"/>
          <w:lang w:val="en-US"/>
        </w:rPr>
        <w:t xml:space="preserve"> 1994</w:t>
      </w:r>
      <w:r w:rsidR="00425DED" w:rsidRPr="00AD0825">
        <w:rPr>
          <w:rFonts w:ascii="Times New Roman" w:hAnsi="Times New Roman" w:cs="Times New Roman"/>
          <w:lang w:val="en-US"/>
        </w:rPr>
        <w:t>, p.</w:t>
      </w:r>
      <w:r w:rsidR="00053CB2" w:rsidRPr="00AD0825">
        <w:rPr>
          <w:rFonts w:ascii="Times New Roman" w:hAnsi="Times New Roman" w:cs="Times New Roman"/>
          <w:lang w:val="en-US"/>
        </w:rPr>
        <w:t xml:space="preserve"> 30</w:t>
      </w:r>
      <w:r w:rsidR="00EF1904" w:rsidRPr="00AD0825">
        <w:rPr>
          <w:rFonts w:ascii="Times New Roman" w:hAnsi="Times New Roman" w:cs="Times New Roman"/>
          <w:lang w:val="en-US"/>
        </w:rPr>
        <w:t>, emphasis added</w:t>
      </w:r>
      <w:r w:rsidR="00053CB2" w:rsidRPr="00AD0825">
        <w:rPr>
          <w:rFonts w:ascii="Times New Roman" w:hAnsi="Times New Roman" w:cs="Times New Roman"/>
          <w:lang w:val="en-US"/>
        </w:rPr>
        <w:t>)</w:t>
      </w:r>
      <w:r w:rsidR="008B088E" w:rsidRPr="00AD0825">
        <w:rPr>
          <w:rFonts w:ascii="Times New Roman" w:hAnsi="Times New Roman" w:cs="Times New Roman"/>
          <w:lang w:val="en-US"/>
        </w:rPr>
        <w:t>,</w:t>
      </w:r>
      <w:r w:rsidR="00183F6E" w:rsidRPr="00AD0825">
        <w:rPr>
          <w:rFonts w:ascii="Times New Roman" w:hAnsi="Times New Roman" w:cs="Times New Roman"/>
          <w:lang w:val="en-US"/>
        </w:rPr>
        <w:t xml:space="preserve"> and </w:t>
      </w:r>
      <w:r w:rsidR="00DE45FE" w:rsidRPr="00AD0825">
        <w:rPr>
          <w:rFonts w:ascii="Times New Roman" w:hAnsi="Times New Roman" w:cs="Times New Roman"/>
          <w:lang w:val="en-US"/>
        </w:rPr>
        <w:t xml:space="preserve">sociomaterial </w:t>
      </w:r>
      <w:r w:rsidR="00875A82" w:rsidRPr="00AD0825">
        <w:rPr>
          <w:rFonts w:ascii="Times New Roman" w:hAnsi="Times New Roman" w:cs="Times New Roman"/>
          <w:lang w:val="en-US"/>
        </w:rPr>
        <w:t xml:space="preserve">is </w:t>
      </w:r>
      <w:r w:rsidR="00183F6E" w:rsidRPr="00AD0825">
        <w:rPr>
          <w:rFonts w:ascii="Times New Roman" w:hAnsi="Times New Roman" w:cs="Times New Roman"/>
          <w:lang w:val="en-US"/>
        </w:rPr>
        <w:t xml:space="preserve">understood as </w:t>
      </w:r>
      <w:r w:rsidR="00DE45FE" w:rsidRPr="00AD0825">
        <w:rPr>
          <w:rFonts w:ascii="Times New Roman" w:hAnsi="Times New Roman" w:cs="Times New Roman"/>
          <w:lang w:val="en-US"/>
        </w:rPr>
        <w:t>the intertwin</w:t>
      </w:r>
      <w:r w:rsidR="00CD1876" w:rsidRPr="00AD0825">
        <w:rPr>
          <w:rFonts w:ascii="Times New Roman" w:hAnsi="Times New Roman" w:cs="Times New Roman"/>
          <w:lang w:val="en-US"/>
        </w:rPr>
        <w:t>ed and co-</w:t>
      </w:r>
      <w:r w:rsidR="003B56B4" w:rsidRPr="00AD0825">
        <w:rPr>
          <w:rFonts w:ascii="Times New Roman" w:hAnsi="Times New Roman" w:cs="Times New Roman"/>
          <w:lang w:val="en-US"/>
        </w:rPr>
        <w:t>constitutive</w:t>
      </w:r>
      <w:r w:rsidR="00CD1876" w:rsidRPr="00AD0825">
        <w:rPr>
          <w:rFonts w:ascii="Times New Roman" w:hAnsi="Times New Roman" w:cs="Times New Roman"/>
          <w:lang w:val="en-US"/>
        </w:rPr>
        <w:t xml:space="preserve"> relationality o</w:t>
      </w:r>
      <w:r w:rsidR="00DE45FE" w:rsidRPr="00AD0825">
        <w:rPr>
          <w:rFonts w:ascii="Times New Roman" w:hAnsi="Times New Roman" w:cs="Times New Roman"/>
          <w:lang w:val="en-US"/>
        </w:rPr>
        <w:t>f the social and the technical in</w:t>
      </w:r>
      <w:r w:rsidR="30374EAA" w:rsidRPr="00AD0825">
        <w:rPr>
          <w:rFonts w:ascii="Times New Roman" w:hAnsi="Times New Roman" w:cs="Times New Roman"/>
          <w:lang w:val="en-US"/>
        </w:rPr>
        <w:t xml:space="preserve"> </w:t>
      </w:r>
      <w:r w:rsidR="35BF723D" w:rsidRPr="00AD0825">
        <w:rPr>
          <w:rFonts w:ascii="Times New Roman" w:hAnsi="Times New Roman" w:cs="Times New Roman"/>
          <w:lang w:val="en-US"/>
        </w:rPr>
        <w:t xml:space="preserve">the </w:t>
      </w:r>
      <w:r w:rsidR="30374EAA" w:rsidRPr="00AD0825">
        <w:rPr>
          <w:rFonts w:ascii="Times New Roman" w:hAnsi="Times New Roman" w:cs="Times New Roman"/>
          <w:lang w:val="en-US"/>
        </w:rPr>
        <w:t>organiz</w:t>
      </w:r>
      <w:r w:rsidR="215ADF7C" w:rsidRPr="00AD0825">
        <w:rPr>
          <w:rFonts w:ascii="Times New Roman" w:hAnsi="Times New Roman" w:cs="Times New Roman"/>
          <w:lang w:val="en-US"/>
        </w:rPr>
        <w:t>ation of</w:t>
      </w:r>
      <w:r w:rsidR="00DE45FE" w:rsidRPr="00AD0825">
        <w:rPr>
          <w:rFonts w:ascii="Times New Roman" w:hAnsi="Times New Roman" w:cs="Times New Roman"/>
          <w:lang w:val="en-US"/>
        </w:rPr>
        <w:t xml:space="preserve"> practices</w:t>
      </w:r>
      <w:r w:rsidR="00453441" w:rsidRPr="00AD0825">
        <w:rPr>
          <w:rFonts w:ascii="Times New Roman" w:hAnsi="Times New Roman" w:cs="Times New Roman"/>
          <w:lang w:val="en-US"/>
        </w:rPr>
        <w:t xml:space="preserve"> and processes</w:t>
      </w:r>
      <w:r w:rsidR="002F6C69" w:rsidRPr="00AD0825">
        <w:rPr>
          <w:rFonts w:ascii="Times New Roman" w:hAnsi="Times New Roman" w:cs="Times New Roman"/>
          <w:lang w:val="en-US"/>
        </w:rPr>
        <w:t>.</w:t>
      </w:r>
      <w:r w:rsidR="003A07FB" w:rsidRPr="00AD0825">
        <w:rPr>
          <w:rFonts w:ascii="Times New Roman" w:hAnsi="Times New Roman" w:cs="Times New Roman"/>
          <w:lang w:val="en-US"/>
        </w:rPr>
        <w:t xml:space="preserve"> </w:t>
      </w:r>
      <w:r w:rsidR="1202C6ED" w:rsidRPr="00AD0825">
        <w:rPr>
          <w:rFonts w:ascii="Times New Roman" w:hAnsi="Times New Roman" w:cs="Times New Roman"/>
          <w:lang w:val="en-US"/>
        </w:rPr>
        <w:t xml:space="preserve">This </w:t>
      </w:r>
      <w:r w:rsidR="7FAC1E2E" w:rsidRPr="00AD0825">
        <w:rPr>
          <w:rFonts w:ascii="Times New Roman" w:hAnsi="Times New Roman" w:cs="Times New Roman"/>
          <w:lang w:val="en-US"/>
        </w:rPr>
        <w:t xml:space="preserve">perspective </w:t>
      </w:r>
      <w:r w:rsidR="04F6AEF7" w:rsidRPr="00AD0825">
        <w:rPr>
          <w:rFonts w:ascii="Times New Roman" w:hAnsi="Times New Roman" w:cs="Times New Roman"/>
          <w:lang w:val="en-US"/>
        </w:rPr>
        <w:t xml:space="preserve">attunes researchers </w:t>
      </w:r>
      <w:r w:rsidR="00DE45FE" w:rsidRPr="00AD0825">
        <w:rPr>
          <w:rFonts w:ascii="Times New Roman" w:hAnsi="Times New Roman" w:cs="Times New Roman"/>
          <w:lang w:val="en-US"/>
        </w:rPr>
        <w:t>to an increasingly entangled</w:t>
      </w:r>
      <w:r w:rsidR="00442731" w:rsidRPr="00AD0825">
        <w:rPr>
          <w:rFonts w:ascii="Times New Roman" w:hAnsi="Times New Roman" w:cs="Times New Roman"/>
          <w:lang w:val="en-US"/>
        </w:rPr>
        <w:t xml:space="preserve"> </w:t>
      </w:r>
      <w:r w:rsidR="00DE45FE" w:rsidRPr="00AD0825">
        <w:rPr>
          <w:rFonts w:ascii="Times New Roman" w:hAnsi="Times New Roman" w:cs="Times New Roman"/>
          <w:lang w:val="en-US"/>
        </w:rPr>
        <w:t xml:space="preserve">techno-social world </w:t>
      </w:r>
      <w:r w:rsidR="000A3F6F" w:rsidRPr="00AD0825">
        <w:rPr>
          <w:rFonts w:ascii="Times New Roman" w:hAnsi="Times New Roman" w:cs="Times New Roman"/>
          <w:lang w:val="en-US"/>
        </w:rPr>
        <w:t>as well as the performative</w:t>
      </w:r>
      <w:r w:rsidR="00DA5468" w:rsidRPr="00AD0825">
        <w:rPr>
          <w:rStyle w:val="Appelnotedebasdep"/>
          <w:rFonts w:ascii="Times New Roman" w:hAnsi="Times New Roman" w:cs="Times New Roman"/>
          <w:lang w:val="en-US"/>
        </w:rPr>
        <w:footnoteReference w:id="3"/>
      </w:r>
      <w:r w:rsidR="000A3F6F" w:rsidRPr="00AD0825">
        <w:rPr>
          <w:rFonts w:ascii="Times New Roman" w:hAnsi="Times New Roman" w:cs="Times New Roman"/>
          <w:lang w:val="en-US"/>
        </w:rPr>
        <w:t xml:space="preserve"> nature of su</w:t>
      </w:r>
      <w:r w:rsidR="00A91DD2" w:rsidRPr="00AD0825">
        <w:rPr>
          <w:rFonts w:ascii="Times New Roman" w:hAnsi="Times New Roman" w:cs="Times New Roman"/>
          <w:lang w:val="en-US"/>
        </w:rPr>
        <w:t xml:space="preserve">ch entanglements </w:t>
      </w:r>
      <w:bookmarkStart w:id="2" w:name="_Hlk181369421"/>
      <w:r w:rsidR="00DE45FE" w:rsidRPr="00AD0825">
        <w:rPr>
          <w:rFonts w:ascii="Times New Roman" w:hAnsi="Times New Roman" w:cs="Times New Roman"/>
          <w:lang w:val="en-US"/>
        </w:rPr>
        <w:t xml:space="preserve">(Orlikowski </w:t>
      </w:r>
      <w:r w:rsidR="008B088E" w:rsidRPr="00AD0825">
        <w:rPr>
          <w:rFonts w:ascii="Times New Roman" w:hAnsi="Times New Roman" w:cs="Times New Roman"/>
          <w:lang w:val="en-US"/>
        </w:rPr>
        <w:t>&amp;</w:t>
      </w:r>
      <w:r w:rsidR="00DE45FE" w:rsidRPr="00AD0825">
        <w:rPr>
          <w:rFonts w:ascii="Times New Roman" w:hAnsi="Times New Roman" w:cs="Times New Roman"/>
          <w:lang w:val="en-US"/>
        </w:rPr>
        <w:t xml:space="preserve"> Scott</w:t>
      </w:r>
      <w:r w:rsidR="00425DED" w:rsidRPr="00AD0825">
        <w:rPr>
          <w:rFonts w:ascii="Times New Roman" w:hAnsi="Times New Roman" w:cs="Times New Roman"/>
          <w:lang w:val="en-US"/>
        </w:rPr>
        <w:t>, 20</w:t>
      </w:r>
      <w:r w:rsidR="00DE45FE" w:rsidRPr="00AD0825">
        <w:rPr>
          <w:rFonts w:ascii="Times New Roman" w:hAnsi="Times New Roman" w:cs="Times New Roman"/>
          <w:lang w:val="en-US"/>
        </w:rPr>
        <w:t xml:space="preserve">08). </w:t>
      </w:r>
      <w:bookmarkEnd w:id="2"/>
      <w:r w:rsidR="001058C8" w:rsidRPr="00AD0825">
        <w:rPr>
          <w:rFonts w:ascii="Times New Roman" w:hAnsi="Times New Roman" w:cs="Times New Roman"/>
          <w:lang w:val="en-US"/>
        </w:rPr>
        <w:t xml:space="preserve">Moreover, </w:t>
      </w:r>
      <w:r w:rsidR="007E1B64" w:rsidRPr="00AD0825">
        <w:rPr>
          <w:rFonts w:ascii="Times New Roman" w:hAnsi="Times New Roman" w:cs="Times New Roman"/>
          <w:lang w:val="en-US"/>
        </w:rPr>
        <w:t xml:space="preserve">in this approach </w:t>
      </w:r>
      <w:r w:rsidR="001A20C3" w:rsidRPr="00AD0825">
        <w:rPr>
          <w:rFonts w:ascii="Times New Roman" w:hAnsi="Times New Roman" w:cs="Times New Roman"/>
          <w:lang w:val="en-US"/>
        </w:rPr>
        <w:t>‘</w:t>
      </w:r>
      <w:r w:rsidR="007E1B64" w:rsidRPr="00AD0825">
        <w:rPr>
          <w:rFonts w:ascii="Times New Roman" w:hAnsi="Times New Roman" w:cs="Times New Roman"/>
          <w:lang w:val="en-US"/>
        </w:rPr>
        <w:t>narrative</w:t>
      </w:r>
      <w:r w:rsidR="001A20C3" w:rsidRPr="00AD0825">
        <w:rPr>
          <w:rFonts w:ascii="Times New Roman" w:hAnsi="Times New Roman" w:cs="Times New Roman"/>
          <w:lang w:val="en-US"/>
        </w:rPr>
        <w:t>’</w:t>
      </w:r>
      <w:r w:rsidR="007E1B64" w:rsidRPr="00AD0825">
        <w:rPr>
          <w:rFonts w:ascii="Times New Roman" w:hAnsi="Times New Roman" w:cs="Times New Roman"/>
          <w:lang w:val="en-US"/>
        </w:rPr>
        <w:t xml:space="preserve"> is understood as the relational emplotment of an interconnected </w:t>
      </w:r>
      <w:r w:rsidR="007E1B64" w:rsidRPr="00AD0825">
        <w:rPr>
          <w:rFonts w:ascii="Times New Roman" w:hAnsi="Times New Roman" w:cs="Times New Roman"/>
          <w:lang w:val="en-US"/>
        </w:rPr>
        <w:lastRenderedPageBreak/>
        <w:t>trajectory of events and non-events that impute actions to an interweaving set of human actors involved in their ongoing enactment (Ricoeur, 1985, 1998)—much like a story of our own making</w:t>
      </w:r>
      <w:r w:rsidR="00DE45FE" w:rsidRPr="00AD0825">
        <w:rPr>
          <w:rFonts w:ascii="Times New Roman" w:hAnsi="Times New Roman" w:cs="Times New Roman"/>
          <w:lang w:val="en-US"/>
        </w:rPr>
        <w:t>. Th</w:t>
      </w:r>
      <w:r w:rsidR="0887F118" w:rsidRPr="00AD0825">
        <w:rPr>
          <w:rFonts w:ascii="Times New Roman" w:hAnsi="Times New Roman" w:cs="Times New Roman"/>
          <w:lang w:val="en-US"/>
        </w:rPr>
        <w:t>e</w:t>
      </w:r>
      <w:r w:rsidR="00DE45FE" w:rsidRPr="00AD0825">
        <w:rPr>
          <w:rFonts w:ascii="Times New Roman" w:hAnsi="Times New Roman" w:cs="Times New Roman"/>
          <w:lang w:val="en-US"/>
        </w:rPr>
        <w:t xml:space="preserve"> </w:t>
      </w:r>
      <w:r w:rsidR="35B13923" w:rsidRPr="00AD0825">
        <w:rPr>
          <w:rFonts w:ascii="Times New Roman" w:hAnsi="Times New Roman" w:cs="Times New Roman"/>
          <w:lang w:val="en-US"/>
        </w:rPr>
        <w:t>narrative</w:t>
      </w:r>
      <w:r w:rsidR="0E128F43" w:rsidRPr="00AD0825">
        <w:rPr>
          <w:rFonts w:ascii="Times New Roman" w:hAnsi="Times New Roman" w:cs="Times New Roman"/>
          <w:lang w:val="en-US"/>
        </w:rPr>
        <w:t xml:space="preserve"> </w:t>
      </w:r>
      <w:r w:rsidR="00DE45FE" w:rsidRPr="00AD0825">
        <w:rPr>
          <w:rFonts w:ascii="Times New Roman" w:hAnsi="Times New Roman" w:cs="Times New Roman"/>
          <w:lang w:val="en-US"/>
        </w:rPr>
        <w:t xml:space="preserve">perspective </w:t>
      </w:r>
      <w:r w:rsidR="003513B3" w:rsidRPr="00AD0825">
        <w:rPr>
          <w:rFonts w:ascii="Times New Roman" w:hAnsi="Times New Roman" w:cs="Times New Roman"/>
          <w:lang w:val="en-US"/>
        </w:rPr>
        <w:t xml:space="preserve">highlights </w:t>
      </w:r>
      <w:r w:rsidR="4A4115BA" w:rsidRPr="00AD0825">
        <w:rPr>
          <w:rFonts w:ascii="Times New Roman" w:hAnsi="Times New Roman" w:cs="Times New Roman"/>
          <w:lang w:val="en-US"/>
        </w:rPr>
        <w:t xml:space="preserve">the </w:t>
      </w:r>
      <w:r w:rsidR="00DE45FE" w:rsidRPr="00AD0825">
        <w:rPr>
          <w:rFonts w:ascii="Times New Roman" w:hAnsi="Times New Roman" w:cs="Times New Roman"/>
          <w:lang w:val="en-US"/>
        </w:rPr>
        <w:t>link</w:t>
      </w:r>
      <w:r w:rsidR="6291D60A" w:rsidRPr="00AD0825">
        <w:rPr>
          <w:rFonts w:ascii="Times New Roman" w:hAnsi="Times New Roman" w:cs="Times New Roman"/>
          <w:lang w:val="en-US"/>
        </w:rPr>
        <w:t>age of</w:t>
      </w:r>
      <w:r w:rsidR="00DE45FE" w:rsidRPr="00AD0825">
        <w:rPr>
          <w:rFonts w:ascii="Times New Roman" w:hAnsi="Times New Roman" w:cs="Times New Roman"/>
          <w:lang w:val="en-US"/>
        </w:rPr>
        <w:t xml:space="preserve"> the past, present, and future </w:t>
      </w:r>
      <w:r w:rsidR="5CF0A6C4" w:rsidRPr="00AD0825">
        <w:rPr>
          <w:rFonts w:ascii="Times New Roman" w:hAnsi="Times New Roman" w:cs="Times New Roman"/>
          <w:lang w:val="en-US"/>
        </w:rPr>
        <w:t>in</w:t>
      </w:r>
      <w:r w:rsidR="00DE45FE" w:rsidRPr="00AD0825">
        <w:rPr>
          <w:rFonts w:ascii="Times New Roman" w:hAnsi="Times New Roman" w:cs="Times New Roman"/>
          <w:lang w:val="en-US"/>
        </w:rPr>
        <w:t xml:space="preserve"> responsibility to </w:t>
      </w:r>
      <w:r w:rsidR="00E135F4" w:rsidRPr="00AD0825">
        <w:rPr>
          <w:rFonts w:ascii="Times New Roman" w:hAnsi="Times New Roman" w:cs="Times New Roman"/>
          <w:lang w:val="en-US"/>
        </w:rPr>
        <w:t>account for</w:t>
      </w:r>
      <w:r w:rsidR="005D57CF" w:rsidRPr="00AD0825">
        <w:rPr>
          <w:rFonts w:ascii="Times New Roman" w:hAnsi="Times New Roman" w:cs="Times New Roman"/>
          <w:lang w:val="en-US"/>
        </w:rPr>
        <w:t xml:space="preserve"> the </w:t>
      </w:r>
      <w:r w:rsidR="00543E1D" w:rsidRPr="00AD0825">
        <w:rPr>
          <w:rFonts w:ascii="Times New Roman" w:hAnsi="Times New Roman" w:cs="Times New Roman"/>
          <w:lang w:val="en-US"/>
        </w:rPr>
        <w:t xml:space="preserve">ongoing enactment of </w:t>
      </w:r>
      <w:r w:rsidR="009D0102" w:rsidRPr="00AD0825">
        <w:rPr>
          <w:rFonts w:ascii="Times New Roman" w:hAnsi="Times New Roman" w:cs="Times New Roman"/>
          <w:lang w:val="en-US"/>
        </w:rPr>
        <w:t>imputation</w:t>
      </w:r>
      <w:r w:rsidR="00734ECE" w:rsidRPr="00AD0825">
        <w:rPr>
          <w:rFonts w:ascii="Times New Roman" w:hAnsi="Times New Roman" w:cs="Times New Roman"/>
          <w:lang w:val="en-US"/>
        </w:rPr>
        <w:t xml:space="preserve"> in </w:t>
      </w:r>
      <w:r w:rsidR="7179FCD9" w:rsidRPr="00AD0825">
        <w:rPr>
          <w:rFonts w:ascii="Times New Roman" w:hAnsi="Times New Roman" w:cs="Times New Roman"/>
          <w:lang w:val="en-US"/>
        </w:rPr>
        <w:t>a digital world</w:t>
      </w:r>
      <w:r w:rsidR="00734ECE" w:rsidRPr="00AD0825">
        <w:rPr>
          <w:rFonts w:ascii="Times New Roman" w:hAnsi="Times New Roman" w:cs="Times New Roman"/>
          <w:lang w:val="en-US"/>
        </w:rPr>
        <w:t>.</w:t>
      </w:r>
    </w:p>
    <w:p w14:paraId="177B2CBD" w14:textId="732B9526" w:rsidR="00DE45FE" w:rsidRPr="00AD0825" w:rsidRDefault="13F181BC" w:rsidP="00A946E7">
      <w:pPr>
        <w:pStyle w:val="Commentaire"/>
        <w:spacing w:after="0"/>
        <w:ind w:firstLine="706"/>
        <w:jc w:val="both"/>
        <w:rPr>
          <w:rFonts w:ascii="Times New Roman" w:hAnsi="Times New Roman" w:cs="Times New Roman"/>
          <w:lang w:val="en-US"/>
        </w:rPr>
      </w:pPr>
      <w:r w:rsidRPr="00AD0825">
        <w:rPr>
          <w:rFonts w:ascii="Times New Roman" w:hAnsi="Times New Roman" w:cs="Times New Roman"/>
          <w:lang w:val="en-US"/>
        </w:rPr>
        <w:t xml:space="preserve">While </w:t>
      </w:r>
      <w:r w:rsidR="00B27D65" w:rsidRPr="00AD0825">
        <w:rPr>
          <w:rFonts w:ascii="Times New Roman" w:hAnsi="Times New Roman" w:cs="Times New Roman"/>
          <w:lang w:val="en-US"/>
        </w:rPr>
        <w:t xml:space="preserve">this </w:t>
      </w:r>
      <w:r w:rsidR="001D17CA" w:rsidRPr="00AD0825">
        <w:rPr>
          <w:rFonts w:ascii="Times New Roman" w:hAnsi="Times New Roman" w:cs="Times New Roman"/>
          <w:lang w:val="en-US"/>
        </w:rPr>
        <w:t>s</w:t>
      </w:r>
      <w:r w:rsidRPr="00AD0825">
        <w:rPr>
          <w:rFonts w:ascii="Times New Roman" w:hAnsi="Times New Roman" w:cs="Times New Roman"/>
          <w:lang w:val="en-US"/>
        </w:rPr>
        <w:t>ociomaterial</w:t>
      </w:r>
      <w:r w:rsidR="6DABE02D" w:rsidRPr="00AD0825">
        <w:rPr>
          <w:rFonts w:ascii="Times New Roman" w:hAnsi="Times New Roman" w:cs="Times New Roman"/>
          <w:lang w:val="en-US"/>
        </w:rPr>
        <w:t xml:space="preserve"> and </w:t>
      </w:r>
      <w:r w:rsidRPr="00AD0825">
        <w:rPr>
          <w:rFonts w:ascii="Times New Roman" w:hAnsi="Times New Roman" w:cs="Times New Roman"/>
          <w:lang w:val="en-US"/>
        </w:rPr>
        <w:t>narrative p</w:t>
      </w:r>
      <w:r w:rsidR="1F63176F" w:rsidRPr="00AD0825">
        <w:rPr>
          <w:rFonts w:ascii="Times New Roman" w:hAnsi="Times New Roman" w:cs="Times New Roman"/>
          <w:lang w:val="en-US"/>
        </w:rPr>
        <w:t>erspective</w:t>
      </w:r>
      <w:r w:rsidRPr="00AD0825">
        <w:rPr>
          <w:rFonts w:ascii="Times New Roman" w:hAnsi="Times New Roman" w:cs="Times New Roman"/>
          <w:lang w:val="en-US"/>
        </w:rPr>
        <w:t xml:space="preserve"> differs sharply from traditional conceptions of responsibility, it aligns well with an emerging research stream</w:t>
      </w:r>
      <w:r w:rsidR="00D17B93" w:rsidRPr="00AD0825">
        <w:rPr>
          <w:rFonts w:ascii="Times New Roman" w:hAnsi="Times New Roman" w:cs="Times New Roman"/>
          <w:lang w:val="en-US"/>
        </w:rPr>
        <w:t>,</w:t>
      </w:r>
      <w:r w:rsidR="001164DB" w:rsidRPr="00AD0825">
        <w:rPr>
          <w:rFonts w:ascii="Times New Roman" w:hAnsi="Times New Roman" w:cs="Times New Roman"/>
          <w:lang w:val="en-US"/>
        </w:rPr>
        <w:t xml:space="preserve"> </w:t>
      </w:r>
      <w:r w:rsidRPr="00AD0825">
        <w:rPr>
          <w:rFonts w:ascii="Times New Roman" w:hAnsi="Times New Roman" w:cs="Times New Roman"/>
          <w:lang w:val="en-US"/>
        </w:rPr>
        <w:t xml:space="preserve">not yet well-known in </w:t>
      </w:r>
      <w:r w:rsidR="00FD2379" w:rsidRPr="00AD0825">
        <w:rPr>
          <w:rFonts w:ascii="Times New Roman" w:hAnsi="Times New Roman" w:cs="Times New Roman"/>
          <w:lang w:val="en-US"/>
        </w:rPr>
        <w:t>information systems (</w:t>
      </w:r>
      <w:r w:rsidRPr="00AD0825">
        <w:rPr>
          <w:rFonts w:ascii="Times New Roman" w:hAnsi="Times New Roman" w:cs="Times New Roman"/>
          <w:lang w:val="en-US"/>
        </w:rPr>
        <w:t>IS</w:t>
      </w:r>
      <w:r w:rsidR="00FD2379" w:rsidRPr="00AD0825">
        <w:rPr>
          <w:rFonts w:ascii="Times New Roman" w:hAnsi="Times New Roman" w:cs="Times New Roman"/>
          <w:lang w:val="en-US"/>
        </w:rPr>
        <w:t>)</w:t>
      </w:r>
      <w:r w:rsidRPr="00AD0825">
        <w:rPr>
          <w:rFonts w:ascii="Times New Roman" w:hAnsi="Times New Roman" w:cs="Times New Roman"/>
          <w:lang w:val="en-US"/>
        </w:rPr>
        <w:t xml:space="preserve"> research</w:t>
      </w:r>
      <w:r w:rsidR="00D17B93" w:rsidRPr="00AD0825">
        <w:rPr>
          <w:rFonts w:ascii="Times New Roman" w:hAnsi="Times New Roman" w:cs="Times New Roman"/>
          <w:lang w:val="en-US"/>
        </w:rPr>
        <w:t>,</w:t>
      </w:r>
      <w:r w:rsidRPr="00AD0825">
        <w:rPr>
          <w:rFonts w:ascii="Times New Roman" w:hAnsi="Times New Roman" w:cs="Times New Roman"/>
          <w:lang w:val="en-US"/>
        </w:rPr>
        <w:t xml:space="preserve"> that has </w:t>
      </w:r>
      <w:r w:rsidR="00C2711A" w:rsidRPr="00AD0825">
        <w:rPr>
          <w:rFonts w:ascii="Times New Roman" w:hAnsi="Times New Roman" w:cs="Times New Roman"/>
          <w:lang w:val="en-US"/>
        </w:rPr>
        <w:t xml:space="preserve">presented </w:t>
      </w:r>
      <w:r w:rsidRPr="00AD0825">
        <w:rPr>
          <w:rFonts w:ascii="Times New Roman" w:hAnsi="Times New Roman" w:cs="Times New Roman"/>
          <w:lang w:val="en-US"/>
        </w:rPr>
        <w:t xml:space="preserve">relational, </w:t>
      </w:r>
      <w:r w:rsidR="00344D9D" w:rsidRPr="00AD0825">
        <w:rPr>
          <w:rFonts w:ascii="Times New Roman" w:hAnsi="Times New Roman" w:cs="Times New Roman"/>
          <w:lang w:val="en-US"/>
        </w:rPr>
        <w:t xml:space="preserve">distributed, </w:t>
      </w:r>
      <w:r w:rsidR="240616C3" w:rsidRPr="00AD0825">
        <w:rPr>
          <w:rFonts w:ascii="Times New Roman" w:hAnsi="Times New Roman" w:cs="Times New Roman"/>
          <w:lang w:val="en-US"/>
        </w:rPr>
        <w:t xml:space="preserve">hybrid, </w:t>
      </w:r>
      <w:r w:rsidRPr="00AD0825">
        <w:rPr>
          <w:rFonts w:ascii="Times New Roman" w:hAnsi="Times New Roman" w:cs="Times New Roman"/>
          <w:lang w:val="en-US"/>
        </w:rPr>
        <w:t>and narrative conceptions of responsibility (Coeckelbergh</w:t>
      </w:r>
      <w:r w:rsidR="00425DED" w:rsidRPr="00AD0825">
        <w:rPr>
          <w:rFonts w:ascii="Times New Roman" w:hAnsi="Times New Roman" w:cs="Times New Roman"/>
          <w:lang w:val="en-US"/>
        </w:rPr>
        <w:t>, 20</w:t>
      </w:r>
      <w:r w:rsidRPr="00AD0825">
        <w:rPr>
          <w:rFonts w:ascii="Times New Roman" w:hAnsi="Times New Roman" w:cs="Times New Roman"/>
          <w:lang w:val="en-US"/>
        </w:rPr>
        <w:t>20, 202</w:t>
      </w:r>
      <w:r w:rsidR="00C50EA2" w:rsidRPr="00AD0825">
        <w:rPr>
          <w:rFonts w:ascii="Times New Roman" w:hAnsi="Times New Roman" w:cs="Times New Roman"/>
          <w:lang w:val="en-US"/>
        </w:rPr>
        <w:t>3</w:t>
      </w:r>
      <w:r w:rsidR="001164DB" w:rsidRPr="00AD0825">
        <w:rPr>
          <w:rFonts w:ascii="Times New Roman" w:hAnsi="Times New Roman" w:cs="Times New Roman"/>
          <w:lang w:val="en-US"/>
        </w:rPr>
        <w:t>; Verbeek</w:t>
      </w:r>
      <w:r w:rsidR="00425DED" w:rsidRPr="00AD0825">
        <w:rPr>
          <w:rFonts w:ascii="Times New Roman" w:hAnsi="Times New Roman" w:cs="Times New Roman"/>
          <w:lang w:val="en-US"/>
        </w:rPr>
        <w:t>, 20</w:t>
      </w:r>
      <w:r w:rsidR="001164DB" w:rsidRPr="00AD0825">
        <w:rPr>
          <w:rFonts w:ascii="Times New Roman" w:hAnsi="Times New Roman" w:cs="Times New Roman"/>
          <w:lang w:val="en-US"/>
        </w:rPr>
        <w:t>11</w:t>
      </w:r>
      <w:r w:rsidRPr="00AD0825">
        <w:rPr>
          <w:rFonts w:ascii="Times New Roman" w:hAnsi="Times New Roman" w:cs="Times New Roman"/>
          <w:lang w:val="en-US"/>
        </w:rPr>
        <w:t xml:space="preserve">). </w:t>
      </w:r>
      <w:r w:rsidR="00D85C05" w:rsidRPr="00AD0825">
        <w:rPr>
          <w:rFonts w:ascii="Times New Roman" w:hAnsi="Times New Roman" w:cs="Times New Roman"/>
          <w:lang w:val="en-US"/>
        </w:rPr>
        <w:t xml:space="preserve">It </w:t>
      </w:r>
      <w:r w:rsidRPr="00AD0825">
        <w:rPr>
          <w:rFonts w:ascii="Times New Roman" w:hAnsi="Times New Roman" w:cs="Times New Roman"/>
          <w:lang w:val="en-US"/>
        </w:rPr>
        <w:t>build</w:t>
      </w:r>
      <w:r w:rsidR="00D85C05" w:rsidRPr="00AD0825">
        <w:rPr>
          <w:rFonts w:ascii="Times New Roman" w:hAnsi="Times New Roman" w:cs="Times New Roman"/>
          <w:lang w:val="en-US"/>
        </w:rPr>
        <w:t>s</w:t>
      </w:r>
      <w:r w:rsidRPr="00AD0825">
        <w:rPr>
          <w:rFonts w:ascii="Times New Roman" w:hAnsi="Times New Roman" w:cs="Times New Roman"/>
          <w:lang w:val="en-US"/>
        </w:rPr>
        <w:t xml:space="preserve"> on this stream by focusing on the </w:t>
      </w:r>
      <w:r w:rsidR="00852714" w:rsidRPr="00AD0825">
        <w:rPr>
          <w:rFonts w:ascii="Times New Roman" w:hAnsi="Times New Roman" w:cs="Times New Roman"/>
          <w:lang w:val="en-US"/>
        </w:rPr>
        <w:t xml:space="preserve">sociomaterial </w:t>
      </w:r>
      <w:r w:rsidRPr="00AD0825">
        <w:rPr>
          <w:rFonts w:ascii="Times New Roman" w:hAnsi="Times New Roman" w:cs="Times New Roman"/>
          <w:lang w:val="en-US"/>
        </w:rPr>
        <w:t>processes of imputation</w:t>
      </w:r>
      <w:r w:rsidR="3132A432" w:rsidRPr="00AD0825">
        <w:rPr>
          <w:rFonts w:ascii="Times New Roman" w:hAnsi="Times New Roman" w:cs="Times New Roman"/>
          <w:lang w:val="en-US"/>
        </w:rPr>
        <w:t xml:space="preserve"> through which</w:t>
      </w:r>
      <w:r w:rsidRPr="00AD0825">
        <w:rPr>
          <w:rFonts w:ascii="Times New Roman" w:hAnsi="Times New Roman" w:cs="Times New Roman"/>
          <w:lang w:val="en-US"/>
        </w:rPr>
        <w:t xml:space="preserve"> digital technologies </w:t>
      </w:r>
      <w:r w:rsidR="00122009" w:rsidRPr="00AD0825">
        <w:rPr>
          <w:rFonts w:ascii="Times New Roman" w:hAnsi="Times New Roman" w:cs="Times New Roman"/>
          <w:lang w:val="en-US"/>
        </w:rPr>
        <w:t xml:space="preserve">relationally </w:t>
      </w:r>
      <w:r w:rsidR="00544143" w:rsidRPr="00AD0825">
        <w:rPr>
          <w:rFonts w:ascii="Times New Roman" w:hAnsi="Times New Roman" w:cs="Times New Roman"/>
          <w:lang w:val="en-US"/>
        </w:rPr>
        <w:t>enact</w:t>
      </w:r>
      <w:r w:rsidRPr="00AD0825">
        <w:rPr>
          <w:rFonts w:ascii="Times New Roman" w:hAnsi="Times New Roman" w:cs="Times New Roman"/>
          <w:lang w:val="en-US"/>
        </w:rPr>
        <w:t xml:space="preserve"> </w:t>
      </w:r>
      <w:bookmarkStart w:id="3" w:name="_Int_R4S9anhD"/>
      <w:r w:rsidRPr="00AD0825">
        <w:rPr>
          <w:rFonts w:ascii="Times New Roman" w:hAnsi="Times New Roman" w:cs="Times New Roman"/>
          <w:lang w:val="en-US"/>
        </w:rPr>
        <w:t>particular individuals</w:t>
      </w:r>
      <w:bookmarkEnd w:id="3"/>
      <w:r w:rsidRPr="00AD0825">
        <w:rPr>
          <w:rFonts w:ascii="Times New Roman" w:hAnsi="Times New Roman" w:cs="Times New Roman"/>
          <w:lang w:val="en-US"/>
        </w:rPr>
        <w:t xml:space="preserve"> (e.g., users, operators, owners) or organizational entities</w:t>
      </w:r>
      <w:r w:rsidR="00745852" w:rsidRPr="00AD0825">
        <w:rPr>
          <w:rFonts w:ascii="Times New Roman" w:hAnsi="Times New Roman" w:cs="Times New Roman"/>
          <w:lang w:val="en-US"/>
        </w:rPr>
        <w:t xml:space="preserve"> as</w:t>
      </w:r>
      <w:r w:rsidR="00122009" w:rsidRPr="00AD0825">
        <w:rPr>
          <w:rFonts w:ascii="Times New Roman" w:hAnsi="Times New Roman" w:cs="Times New Roman"/>
          <w:lang w:val="en-US"/>
        </w:rPr>
        <w:t xml:space="preserve"> already responsible</w:t>
      </w:r>
      <w:r w:rsidR="00875A82" w:rsidRPr="00AD0825">
        <w:rPr>
          <w:rFonts w:ascii="Times New Roman" w:hAnsi="Times New Roman" w:cs="Times New Roman"/>
          <w:lang w:val="en-US"/>
        </w:rPr>
        <w:t>—</w:t>
      </w:r>
      <w:r w:rsidR="002D56C1" w:rsidRPr="00AD0825">
        <w:rPr>
          <w:rFonts w:ascii="Times New Roman" w:hAnsi="Times New Roman" w:cs="Times New Roman"/>
          <w:lang w:val="en-US"/>
        </w:rPr>
        <w:t>a</w:t>
      </w:r>
      <w:r w:rsidR="135F13EC" w:rsidRPr="00AD0825">
        <w:rPr>
          <w:rFonts w:ascii="Times New Roman" w:hAnsi="Times New Roman" w:cs="Times New Roman"/>
          <w:lang w:val="en-US"/>
        </w:rPr>
        <w:t xml:space="preserve"> process </w:t>
      </w:r>
      <w:r w:rsidR="00CE17CD" w:rsidRPr="00AD0825">
        <w:rPr>
          <w:rFonts w:ascii="Times New Roman" w:hAnsi="Times New Roman" w:cs="Times New Roman"/>
          <w:lang w:val="en-US"/>
        </w:rPr>
        <w:t xml:space="preserve">that will be </w:t>
      </w:r>
      <w:r w:rsidR="003539FC" w:rsidRPr="00AD0825">
        <w:rPr>
          <w:rFonts w:ascii="Times New Roman" w:hAnsi="Times New Roman" w:cs="Times New Roman"/>
          <w:lang w:val="en-US"/>
        </w:rPr>
        <w:t>referred</w:t>
      </w:r>
      <w:r w:rsidR="00DA45C0" w:rsidRPr="00AD0825">
        <w:rPr>
          <w:rFonts w:ascii="Times New Roman" w:hAnsi="Times New Roman" w:cs="Times New Roman"/>
          <w:lang w:val="en-US"/>
        </w:rPr>
        <w:t xml:space="preserve"> to </w:t>
      </w:r>
      <w:r w:rsidR="00144560" w:rsidRPr="00AD0825">
        <w:rPr>
          <w:rFonts w:ascii="Times New Roman" w:hAnsi="Times New Roman" w:cs="Times New Roman"/>
          <w:lang w:val="en-US"/>
        </w:rPr>
        <w:t xml:space="preserve">below </w:t>
      </w:r>
      <w:r w:rsidR="00DA45C0" w:rsidRPr="00AD0825">
        <w:rPr>
          <w:rFonts w:ascii="Times New Roman" w:hAnsi="Times New Roman" w:cs="Times New Roman"/>
          <w:lang w:val="en-US"/>
        </w:rPr>
        <w:t xml:space="preserve">as </w:t>
      </w:r>
      <w:r w:rsidR="001871BF" w:rsidRPr="00AD0825">
        <w:rPr>
          <w:rFonts w:ascii="Times New Roman" w:hAnsi="Times New Roman" w:cs="Times New Roman"/>
          <w:lang w:val="en-US"/>
        </w:rPr>
        <w:t xml:space="preserve">the </w:t>
      </w:r>
      <w:r w:rsidR="4B26667F" w:rsidRPr="00AD0825">
        <w:rPr>
          <w:rFonts w:ascii="Times New Roman" w:hAnsi="Times New Roman" w:cs="Times New Roman"/>
          <w:lang w:val="en-US"/>
        </w:rPr>
        <w:t xml:space="preserve">becoming </w:t>
      </w:r>
      <w:r w:rsidR="001871BF" w:rsidRPr="00AD0825">
        <w:rPr>
          <w:rFonts w:ascii="Times New Roman" w:hAnsi="Times New Roman" w:cs="Times New Roman"/>
          <w:lang w:val="en-US"/>
        </w:rPr>
        <w:t xml:space="preserve">of </w:t>
      </w:r>
      <w:r w:rsidR="008A50FF" w:rsidRPr="00AD0825">
        <w:rPr>
          <w:rFonts w:ascii="Times New Roman" w:hAnsi="Times New Roman" w:cs="Times New Roman"/>
          <w:lang w:val="en-US"/>
        </w:rPr>
        <w:t>responsibility</w:t>
      </w:r>
      <w:r w:rsidRPr="00AD0825">
        <w:rPr>
          <w:rFonts w:ascii="Times New Roman" w:hAnsi="Times New Roman" w:cs="Times New Roman"/>
          <w:i/>
          <w:iCs/>
          <w:lang w:val="en-US"/>
        </w:rPr>
        <w:t>.</w:t>
      </w:r>
      <w:r w:rsidRPr="00AD0825">
        <w:rPr>
          <w:rFonts w:ascii="Times New Roman" w:hAnsi="Times New Roman" w:cs="Times New Roman"/>
          <w:lang w:val="en-US"/>
        </w:rPr>
        <w:t xml:space="preserve"> </w:t>
      </w:r>
      <w:r w:rsidR="001164DB" w:rsidRPr="00AD0825">
        <w:rPr>
          <w:rFonts w:ascii="Times New Roman" w:hAnsi="Times New Roman" w:cs="Times New Roman"/>
          <w:lang w:val="en-US"/>
        </w:rPr>
        <w:t>For example</w:t>
      </w:r>
      <w:r w:rsidR="64AB18C0" w:rsidRPr="00AD0825">
        <w:rPr>
          <w:rFonts w:ascii="Times New Roman" w:hAnsi="Times New Roman" w:cs="Times New Roman"/>
          <w:lang w:val="en-US"/>
        </w:rPr>
        <w:t>, consider the following contrast</w:t>
      </w:r>
      <w:r w:rsidR="001164DB" w:rsidRPr="00AD0825">
        <w:rPr>
          <w:rFonts w:ascii="Times New Roman" w:hAnsi="Times New Roman" w:cs="Times New Roman"/>
          <w:lang w:val="en-US"/>
        </w:rPr>
        <w:t>:</w:t>
      </w:r>
      <w:r w:rsidR="64AB18C0" w:rsidRPr="00AD0825">
        <w:rPr>
          <w:rFonts w:ascii="Times New Roman" w:hAnsi="Times New Roman" w:cs="Times New Roman"/>
          <w:lang w:val="en-US"/>
        </w:rPr>
        <w:t xml:space="preserve"> </w:t>
      </w:r>
      <w:r w:rsidR="001164DB" w:rsidRPr="00AD0825">
        <w:rPr>
          <w:rFonts w:ascii="Times New Roman" w:hAnsi="Times New Roman" w:cs="Times New Roman"/>
          <w:lang w:val="en-US"/>
        </w:rPr>
        <w:t>a</w:t>
      </w:r>
      <w:r w:rsidRPr="00AD0825">
        <w:rPr>
          <w:rFonts w:ascii="Times New Roman" w:hAnsi="Times New Roman" w:cs="Times New Roman"/>
          <w:lang w:val="en-US"/>
        </w:rPr>
        <w:t xml:space="preserve"> knife used in a murder can leave traces that are then gathered and interpreted by criminal investigators. The knife</w:t>
      </w:r>
      <w:r w:rsidR="00E47E65" w:rsidRPr="00AD0825">
        <w:rPr>
          <w:rFonts w:ascii="Times New Roman" w:hAnsi="Times New Roman" w:cs="Times New Roman"/>
          <w:lang w:val="en-US"/>
        </w:rPr>
        <w:t>, however,</w:t>
      </w:r>
      <w:r w:rsidRPr="00AD0825">
        <w:rPr>
          <w:rFonts w:ascii="Times New Roman" w:hAnsi="Times New Roman" w:cs="Times New Roman"/>
          <w:lang w:val="en-US"/>
        </w:rPr>
        <w:t xml:space="preserve"> does </w:t>
      </w:r>
      <w:r w:rsidR="748A9089" w:rsidRPr="00AD0825">
        <w:rPr>
          <w:rFonts w:ascii="Times New Roman" w:hAnsi="Times New Roman" w:cs="Times New Roman"/>
          <w:lang w:val="en-US"/>
        </w:rPr>
        <w:t xml:space="preserve">not </w:t>
      </w:r>
      <w:r w:rsidRPr="00AD0825">
        <w:rPr>
          <w:rFonts w:ascii="Times New Roman" w:hAnsi="Times New Roman" w:cs="Times New Roman"/>
          <w:lang w:val="en-US"/>
        </w:rPr>
        <w:t xml:space="preserve">contain a </w:t>
      </w:r>
      <w:r w:rsidR="53C597E2" w:rsidRPr="00AD0825">
        <w:rPr>
          <w:rFonts w:ascii="Times New Roman" w:hAnsi="Times New Roman" w:cs="Times New Roman"/>
          <w:lang w:val="en-US"/>
        </w:rPr>
        <w:t xml:space="preserve">distributed </w:t>
      </w:r>
      <w:r w:rsidRPr="00AD0825">
        <w:rPr>
          <w:rFonts w:ascii="Times New Roman" w:hAnsi="Times New Roman" w:cs="Times New Roman"/>
          <w:lang w:val="en-US"/>
        </w:rPr>
        <w:t xml:space="preserve">system </w:t>
      </w:r>
      <w:r w:rsidR="25323B85" w:rsidRPr="00AD0825">
        <w:rPr>
          <w:rFonts w:ascii="Times New Roman" w:hAnsi="Times New Roman" w:cs="Times New Roman"/>
          <w:lang w:val="en-US"/>
        </w:rPr>
        <w:t>of</w:t>
      </w:r>
      <w:r w:rsidRPr="00AD0825">
        <w:rPr>
          <w:rFonts w:ascii="Times New Roman" w:hAnsi="Times New Roman" w:cs="Times New Roman"/>
          <w:lang w:val="en-US"/>
        </w:rPr>
        <w:t xml:space="preserve"> narrative traces </w:t>
      </w:r>
      <w:r w:rsidR="4107226A" w:rsidRPr="00AD0825">
        <w:rPr>
          <w:rFonts w:ascii="Times New Roman" w:hAnsi="Times New Roman" w:cs="Times New Roman"/>
          <w:lang w:val="en-US"/>
        </w:rPr>
        <w:t>that identif</w:t>
      </w:r>
      <w:r w:rsidR="00831158" w:rsidRPr="00AD0825">
        <w:rPr>
          <w:rFonts w:ascii="Times New Roman" w:hAnsi="Times New Roman" w:cs="Times New Roman"/>
          <w:lang w:val="en-US"/>
        </w:rPr>
        <w:t>ies and interconnect</w:t>
      </w:r>
      <w:r w:rsidR="000D3E42" w:rsidRPr="00AD0825">
        <w:rPr>
          <w:rFonts w:ascii="Times New Roman" w:hAnsi="Times New Roman" w:cs="Times New Roman"/>
          <w:lang w:val="en-US"/>
        </w:rPr>
        <w:t>s</w:t>
      </w:r>
      <w:r w:rsidR="00831158" w:rsidRPr="00AD0825">
        <w:rPr>
          <w:rFonts w:ascii="Times New Roman" w:hAnsi="Times New Roman" w:cs="Times New Roman"/>
          <w:lang w:val="en-US"/>
        </w:rPr>
        <w:t xml:space="preserve"> </w:t>
      </w:r>
      <w:r w:rsidRPr="00AD0825">
        <w:rPr>
          <w:rFonts w:ascii="Times New Roman" w:hAnsi="Times New Roman" w:cs="Times New Roman"/>
          <w:lang w:val="en-US"/>
        </w:rPr>
        <w:t>who</w:t>
      </w:r>
      <w:r w:rsidR="30BA833A" w:rsidRPr="00AD0825">
        <w:rPr>
          <w:rFonts w:ascii="Times New Roman" w:hAnsi="Times New Roman" w:cs="Times New Roman"/>
          <w:lang w:val="en-US"/>
        </w:rPr>
        <w:t xml:space="preserve"> </w:t>
      </w:r>
      <w:r w:rsidRPr="00AD0825">
        <w:rPr>
          <w:rFonts w:ascii="Times New Roman" w:hAnsi="Times New Roman" w:cs="Times New Roman"/>
          <w:lang w:val="en-US"/>
        </w:rPr>
        <w:t>did what</w:t>
      </w:r>
      <w:r w:rsidR="30BA833A" w:rsidRPr="00AD0825">
        <w:rPr>
          <w:rFonts w:ascii="Times New Roman" w:hAnsi="Times New Roman" w:cs="Times New Roman"/>
          <w:lang w:val="en-US"/>
        </w:rPr>
        <w:t xml:space="preserve">, </w:t>
      </w:r>
      <w:r w:rsidR="0E79E2A4" w:rsidRPr="00AD0825">
        <w:rPr>
          <w:rFonts w:ascii="Times New Roman" w:hAnsi="Times New Roman" w:cs="Times New Roman"/>
          <w:lang w:val="en-US"/>
        </w:rPr>
        <w:t>where</w:t>
      </w:r>
      <w:r w:rsidR="001164DB" w:rsidRPr="00AD0825">
        <w:rPr>
          <w:rFonts w:ascii="Times New Roman" w:hAnsi="Times New Roman" w:cs="Times New Roman"/>
          <w:lang w:val="en-US"/>
        </w:rPr>
        <w:t>,</w:t>
      </w:r>
      <w:r w:rsidR="0E79E2A4" w:rsidRPr="00AD0825">
        <w:rPr>
          <w:rFonts w:ascii="Times New Roman" w:hAnsi="Times New Roman" w:cs="Times New Roman"/>
          <w:lang w:val="en-US"/>
        </w:rPr>
        <w:t xml:space="preserve"> </w:t>
      </w:r>
      <w:r w:rsidR="30BA833A" w:rsidRPr="00AD0825">
        <w:rPr>
          <w:rFonts w:ascii="Times New Roman" w:hAnsi="Times New Roman" w:cs="Times New Roman"/>
          <w:lang w:val="en-US"/>
        </w:rPr>
        <w:t>and when</w:t>
      </w:r>
      <w:r w:rsidRPr="00AD0825">
        <w:rPr>
          <w:rFonts w:ascii="Times New Roman" w:hAnsi="Times New Roman" w:cs="Times New Roman"/>
          <w:lang w:val="en-US"/>
        </w:rPr>
        <w:t>. By contrast,</w:t>
      </w:r>
      <w:r w:rsidR="16C54503" w:rsidRPr="00AD0825">
        <w:rPr>
          <w:rFonts w:ascii="Times New Roman" w:hAnsi="Times New Roman" w:cs="Times New Roman"/>
          <w:lang w:val="en-US"/>
        </w:rPr>
        <w:t xml:space="preserve"> </w:t>
      </w:r>
      <w:r w:rsidRPr="00AD0825">
        <w:rPr>
          <w:rFonts w:ascii="Times New Roman" w:hAnsi="Times New Roman" w:cs="Times New Roman"/>
          <w:lang w:val="en-US"/>
        </w:rPr>
        <w:t xml:space="preserve">digital technologies </w:t>
      </w:r>
      <w:r w:rsidR="7458029B" w:rsidRPr="00AD0825">
        <w:rPr>
          <w:rFonts w:ascii="Times New Roman" w:hAnsi="Times New Roman" w:cs="Times New Roman"/>
          <w:lang w:val="en-US"/>
        </w:rPr>
        <w:t>make it possible</w:t>
      </w:r>
      <w:r w:rsidRPr="00AD0825">
        <w:rPr>
          <w:rFonts w:ascii="Times New Roman" w:hAnsi="Times New Roman" w:cs="Times New Roman"/>
          <w:lang w:val="en-US"/>
        </w:rPr>
        <w:t xml:space="preserve"> to trace, extend, </w:t>
      </w:r>
      <w:r w:rsidR="00B726E2" w:rsidRPr="00AD0825">
        <w:rPr>
          <w:rFonts w:ascii="Times New Roman" w:hAnsi="Times New Roman" w:cs="Times New Roman"/>
          <w:lang w:val="en-US"/>
        </w:rPr>
        <w:t xml:space="preserve">and </w:t>
      </w:r>
      <w:r w:rsidRPr="00AD0825">
        <w:rPr>
          <w:rFonts w:ascii="Times New Roman" w:hAnsi="Times New Roman" w:cs="Times New Roman"/>
          <w:lang w:val="en-US"/>
        </w:rPr>
        <w:t xml:space="preserve">(re-)express </w:t>
      </w:r>
      <w:r w:rsidR="00A36196" w:rsidRPr="00AD0825">
        <w:rPr>
          <w:rFonts w:ascii="Times New Roman" w:hAnsi="Times New Roman" w:cs="Times New Roman"/>
          <w:lang w:val="en-US"/>
        </w:rPr>
        <w:t>actions</w:t>
      </w:r>
      <w:r w:rsidR="00E47E65" w:rsidRPr="00AD0825">
        <w:rPr>
          <w:rFonts w:ascii="Times New Roman" w:hAnsi="Times New Roman" w:cs="Times New Roman"/>
          <w:lang w:val="en-US"/>
        </w:rPr>
        <w:t>,</w:t>
      </w:r>
      <w:r w:rsidRPr="00AD0825">
        <w:rPr>
          <w:rFonts w:ascii="Times New Roman" w:hAnsi="Times New Roman" w:cs="Times New Roman"/>
          <w:lang w:val="en-US"/>
        </w:rPr>
        <w:t xml:space="preserve"> </w:t>
      </w:r>
      <w:r w:rsidR="25CC3A42" w:rsidRPr="00AD0825">
        <w:rPr>
          <w:rFonts w:ascii="Times New Roman" w:hAnsi="Times New Roman" w:cs="Times New Roman"/>
          <w:lang w:val="en-US"/>
        </w:rPr>
        <w:t xml:space="preserve">as part of </w:t>
      </w:r>
      <w:r w:rsidR="003F465D" w:rsidRPr="00AD0825">
        <w:rPr>
          <w:rFonts w:ascii="Times New Roman" w:hAnsi="Times New Roman" w:cs="Times New Roman"/>
          <w:lang w:val="en-US"/>
        </w:rPr>
        <w:t>their</w:t>
      </w:r>
      <w:r w:rsidR="001D3B98" w:rsidRPr="00AD0825">
        <w:rPr>
          <w:rFonts w:ascii="Times New Roman" w:hAnsi="Times New Roman" w:cs="Times New Roman"/>
          <w:lang w:val="en-US"/>
        </w:rPr>
        <w:t xml:space="preserve"> </w:t>
      </w:r>
      <w:r w:rsidR="25CC3A42" w:rsidRPr="00AD0825">
        <w:rPr>
          <w:rFonts w:ascii="Times New Roman" w:hAnsi="Times New Roman" w:cs="Times New Roman"/>
          <w:lang w:val="en-US"/>
        </w:rPr>
        <w:t xml:space="preserve">ongoing functioning </w:t>
      </w:r>
      <w:r w:rsidRPr="00AD0825">
        <w:rPr>
          <w:rFonts w:ascii="Times New Roman" w:hAnsi="Times New Roman" w:cs="Times New Roman"/>
          <w:lang w:val="en-US"/>
        </w:rPr>
        <w:t>(Yoo et al.</w:t>
      </w:r>
      <w:r w:rsidR="00425DED" w:rsidRPr="00AD0825">
        <w:rPr>
          <w:rFonts w:ascii="Times New Roman" w:hAnsi="Times New Roman" w:cs="Times New Roman"/>
          <w:lang w:val="en-US"/>
        </w:rPr>
        <w:t>, 20</w:t>
      </w:r>
      <w:r w:rsidRPr="00AD0825">
        <w:rPr>
          <w:rFonts w:ascii="Times New Roman" w:hAnsi="Times New Roman" w:cs="Times New Roman"/>
          <w:lang w:val="en-US"/>
        </w:rPr>
        <w:t xml:space="preserve">12). </w:t>
      </w:r>
      <w:r w:rsidR="005A0ADE" w:rsidRPr="00AD0825">
        <w:rPr>
          <w:rFonts w:ascii="Times New Roman" w:hAnsi="Times New Roman" w:cs="Times New Roman"/>
          <w:lang w:val="en-US"/>
        </w:rPr>
        <w:t>Moreover,</w:t>
      </w:r>
      <w:r w:rsidR="0017624E" w:rsidRPr="00AD0825">
        <w:rPr>
          <w:rFonts w:ascii="Times New Roman" w:hAnsi="Times New Roman" w:cs="Times New Roman"/>
          <w:lang w:val="en-US"/>
        </w:rPr>
        <w:t xml:space="preserve"> digital technologies, in their functioning, </w:t>
      </w:r>
      <w:r w:rsidR="004674FE" w:rsidRPr="00AD0825">
        <w:rPr>
          <w:rFonts w:ascii="Times New Roman" w:hAnsi="Times New Roman" w:cs="Times New Roman"/>
          <w:lang w:val="en-US"/>
        </w:rPr>
        <w:t xml:space="preserve">enact responsibilities, as </w:t>
      </w:r>
      <w:r w:rsidR="00C3126C" w:rsidRPr="00AD0825">
        <w:rPr>
          <w:rFonts w:ascii="Times New Roman" w:hAnsi="Times New Roman" w:cs="Times New Roman"/>
          <w:lang w:val="en-US"/>
        </w:rPr>
        <w:t xml:space="preserve">argued </w:t>
      </w:r>
      <w:r w:rsidR="00875A82" w:rsidRPr="00AD0825">
        <w:rPr>
          <w:rFonts w:ascii="Times New Roman" w:hAnsi="Times New Roman" w:cs="Times New Roman"/>
          <w:lang w:val="en-US"/>
        </w:rPr>
        <w:t>subsequently</w:t>
      </w:r>
      <w:r w:rsidR="004674FE" w:rsidRPr="00AD0825">
        <w:rPr>
          <w:rFonts w:ascii="Times New Roman" w:hAnsi="Times New Roman" w:cs="Times New Roman"/>
          <w:lang w:val="en-US"/>
        </w:rPr>
        <w:t xml:space="preserve">. </w:t>
      </w:r>
      <w:r w:rsidR="7CCA213E" w:rsidRPr="00AD0825">
        <w:rPr>
          <w:rFonts w:ascii="Times New Roman" w:hAnsi="Times New Roman" w:cs="Times New Roman"/>
          <w:lang w:val="en-US"/>
        </w:rPr>
        <w:t>To account for th</w:t>
      </w:r>
      <w:r w:rsidR="00FB46D7" w:rsidRPr="00AD0825">
        <w:rPr>
          <w:rFonts w:ascii="Times New Roman" w:hAnsi="Times New Roman" w:cs="Times New Roman"/>
          <w:lang w:val="en-US"/>
        </w:rPr>
        <w:t xml:space="preserve">ese </w:t>
      </w:r>
      <w:r w:rsidR="7CCA213E" w:rsidRPr="00AD0825">
        <w:rPr>
          <w:rFonts w:ascii="Times New Roman" w:hAnsi="Times New Roman" w:cs="Times New Roman"/>
          <w:lang w:val="en-US"/>
        </w:rPr>
        <w:t>distinctive feature</w:t>
      </w:r>
      <w:r w:rsidR="00FB46D7" w:rsidRPr="00AD0825">
        <w:rPr>
          <w:rFonts w:ascii="Times New Roman" w:hAnsi="Times New Roman" w:cs="Times New Roman"/>
          <w:lang w:val="en-US"/>
        </w:rPr>
        <w:t>s</w:t>
      </w:r>
      <w:r w:rsidR="696E12FA" w:rsidRPr="00AD0825">
        <w:rPr>
          <w:rFonts w:ascii="Times New Roman" w:hAnsi="Times New Roman" w:cs="Times New Roman"/>
          <w:lang w:val="en-US"/>
        </w:rPr>
        <w:t xml:space="preserve"> of digital technologies</w:t>
      </w:r>
      <w:r w:rsidR="165A74B3" w:rsidRPr="00AD0825">
        <w:rPr>
          <w:rFonts w:ascii="Times New Roman" w:hAnsi="Times New Roman" w:cs="Times New Roman"/>
          <w:lang w:val="en-US"/>
        </w:rPr>
        <w:t xml:space="preserve"> and infrastructures</w:t>
      </w:r>
      <w:r w:rsidR="7356C0B1" w:rsidRPr="00AD0825">
        <w:rPr>
          <w:rFonts w:ascii="Times New Roman" w:hAnsi="Times New Roman" w:cs="Times New Roman"/>
          <w:lang w:val="en-US"/>
        </w:rPr>
        <w:t xml:space="preserve">, </w:t>
      </w:r>
      <w:r w:rsidR="00503EAA" w:rsidRPr="00AD0825">
        <w:rPr>
          <w:rFonts w:ascii="Times New Roman" w:hAnsi="Times New Roman" w:cs="Times New Roman"/>
          <w:lang w:val="en-US"/>
        </w:rPr>
        <w:t xml:space="preserve">the narrative approach </w:t>
      </w:r>
      <w:r w:rsidR="4377DC45" w:rsidRPr="00AD0825">
        <w:rPr>
          <w:rFonts w:ascii="Times New Roman" w:hAnsi="Times New Roman" w:cs="Times New Roman"/>
          <w:lang w:val="en-US"/>
        </w:rPr>
        <w:t>expand</w:t>
      </w:r>
      <w:r w:rsidR="00503EAA" w:rsidRPr="00AD0825">
        <w:rPr>
          <w:rFonts w:ascii="Times New Roman" w:hAnsi="Times New Roman" w:cs="Times New Roman"/>
          <w:lang w:val="en-US"/>
        </w:rPr>
        <w:t>s</w:t>
      </w:r>
      <w:r w:rsidR="4377DC45" w:rsidRPr="00AD0825">
        <w:rPr>
          <w:rFonts w:ascii="Times New Roman" w:hAnsi="Times New Roman" w:cs="Times New Roman"/>
          <w:lang w:val="en-US"/>
        </w:rPr>
        <w:t xml:space="preserve"> and </w:t>
      </w:r>
      <w:r w:rsidR="00D36498" w:rsidRPr="00AD0825">
        <w:rPr>
          <w:rFonts w:ascii="Times New Roman" w:hAnsi="Times New Roman" w:cs="Times New Roman"/>
          <w:lang w:val="en-US"/>
        </w:rPr>
        <w:t>enriches</w:t>
      </w:r>
      <w:r w:rsidRPr="00AD0825">
        <w:rPr>
          <w:rFonts w:ascii="Times New Roman" w:hAnsi="Times New Roman" w:cs="Times New Roman"/>
          <w:lang w:val="en-US"/>
        </w:rPr>
        <w:t xml:space="preserve"> </w:t>
      </w:r>
      <w:r w:rsidR="246406E8" w:rsidRPr="00AD0825">
        <w:rPr>
          <w:rFonts w:ascii="Times New Roman" w:hAnsi="Times New Roman" w:cs="Times New Roman"/>
          <w:lang w:val="en-US"/>
        </w:rPr>
        <w:t xml:space="preserve">current </w:t>
      </w:r>
      <w:r w:rsidRPr="00AD0825">
        <w:rPr>
          <w:rFonts w:ascii="Times New Roman" w:hAnsi="Times New Roman" w:cs="Times New Roman"/>
          <w:lang w:val="en-US"/>
        </w:rPr>
        <w:t xml:space="preserve">research </w:t>
      </w:r>
      <w:r w:rsidR="5BCBC576" w:rsidRPr="00AD0825">
        <w:rPr>
          <w:rFonts w:ascii="Times New Roman" w:hAnsi="Times New Roman" w:cs="Times New Roman"/>
          <w:lang w:val="en-US"/>
        </w:rPr>
        <w:t xml:space="preserve">on </w:t>
      </w:r>
      <w:r w:rsidR="3D510AAF" w:rsidRPr="00AD0825">
        <w:rPr>
          <w:rFonts w:ascii="Times New Roman" w:hAnsi="Times New Roman" w:cs="Times New Roman"/>
          <w:lang w:val="en-US"/>
        </w:rPr>
        <w:t>responsibility in the digital age</w:t>
      </w:r>
      <w:r w:rsidR="4054134A" w:rsidRPr="00AD0825">
        <w:rPr>
          <w:rFonts w:ascii="Times New Roman" w:hAnsi="Times New Roman" w:cs="Times New Roman"/>
          <w:lang w:val="en-US"/>
        </w:rPr>
        <w:t xml:space="preserve"> </w:t>
      </w:r>
      <w:r w:rsidRPr="00AD0825">
        <w:rPr>
          <w:rFonts w:ascii="Times New Roman" w:hAnsi="Times New Roman" w:cs="Times New Roman"/>
          <w:lang w:val="en-US"/>
        </w:rPr>
        <w:t xml:space="preserve">by </w:t>
      </w:r>
      <w:r w:rsidR="780C760A" w:rsidRPr="00AD0825">
        <w:rPr>
          <w:rFonts w:ascii="Times New Roman" w:hAnsi="Times New Roman" w:cs="Times New Roman"/>
          <w:lang w:val="en-US"/>
        </w:rPr>
        <w:t>focus</w:t>
      </w:r>
      <w:r w:rsidR="001164DB" w:rsidRPr="00AD0825">
        <w:rPr>
          <w:rFonts w:ascii="Times New Roman" w:hAnsi="Times New Roman" w:cs="Times New Roman"/>
          <w:lang w:val="en-US"/>
        </w:rPr>
        <w:t>ing</w:t>
      </w:r>
      <w:r w:rsidR="780C760A" w:rsidRPr="00AD0825">
        <w:rPr>
          <w:rFonts w:ascii="Times New Roman" w:hAnsi="Times New Roman" w:cs="Times New Roman"/>
          <w:lang w:val="en-US"/>
        </w:rPr>
        <w:t xml:space="preserve"> on </w:t>
      </w:r>
      <w:r w:rsidR="00C57B0B" w:rsidRPr="00AD0825">
        <w:rPr>
          <w:rFonts w:ascii="Times New Roman" w:hAnsi="Times New Roman" w:cs="Times New Roman"/>
          <w:lang w:val="en-US"/>
        </w:rPr>
        <w:t xml:space="preserve">narration and </w:t>
      </w:r>
      <w:r w:rsidR="7CFBE079" w:rsidRPr="00AD0825">
        <w:rPr>
          <w:rFonts w:ascii="Times New Roman" w:hAnsi="Times New Roman" w:cs="Times New Roman"/>
          <w:lang w:val="en-US"/>
        </w:rPr>
        <w:t xml:space="preserve">the role of </w:t>
      </w:r>
      <w:r w:rsidRPr="00AD0825">
        <w:rPr>
          <w:rFonts w:ascii="Times New Roman" w:hAnsi="Times New Roman" w:cs="Times New Roman"/>
          <w:lang w:val="en-US"/>
        </w:rPr>
        <w:t xml:space="preserve">temporality </w:t>
      </w:r>
      <w:r w:rsidR="35B41B01" w:rsidRPr="00AD0825">
        <w:rPr>
          <w:rFonts w:ascii="Times New Roman" w:hAnsi="Times New Roman" w:cs="Times New Roman"/>
          <w:lang w:val="en-US"/>
        </w:rPr>
        <w:t>(</w:t>
      </w:r>
      <w:r w:rsidR="00280449">
        <w:rPr>
          <w:rFonts w:ascii="Times New Roman" w:hAnsi="Times New Roman" w:cs="Times New Roman"/>
          <w:lang w:val="en-US"/>
        </w:rPr>
        <w:t xml:space="preserve">de Vaujany, 2024; </w:t>
      </w:r>
      <w:r w:rsidR="76A5875B" w:rsidRPr="00AD0825">
        <w:rPr>
          <w:rFonts w:ascii="Times New Roman" w:hAnsi="Times New Roman" w:cs="Times New Roman"/>
          <w:lang w:val="en-US"/>
        </w:rPr>
        <w:t>Baygi et al.</w:t>
      </w:r>
      <w:r w:rsidR="00425DED" w:rsidRPr="00AD0825">
        <w:rPr>
          <w:rFonts w:ascii="Times New Roman" w:hAnsi="Times New Roman" w:cs="Times New Roman"/>
          <w:lang w:val="en-US"/>
        </w:rPr>
        <w:t>, 20</w:t>
      </w:r>
      <w:r w:rsidR="44F13A96" w:rsidRPr="00AD0825">
        <w:rPr>
          <w:rFonts w:ascii="Times New Roman" w:hAnsi="Times New Roman" w:cs="Times New Roman"/>
          <w:lang w:val="en-US"/>
        </w:rPr>
        <w:t>21</w:t>
      </w:r>
      <w:r w:rsidR="004D7D08" w:rsidRPr="00AD0825">
        <w:rPr>
          <w:rFonts w:ascii="Times New Roman" w:hAnsi="Times New Roman" w:cs="Times New Roman"/>
          <w:lang w:val="en-US"/>
        </w:rPr>
        <w:t xml:space="preserve">; </w:t>
      </w:r>
      <w:r w:rsidR="004D7D08" w:rsidRPr="00AD0825">
        <w:rPr>
          <w:rFonts w:ascii="Times New Roman" w:eastAsia="Arial" w:hAnsi="Times New Roman" w:cs="Times New Roman"/>
          <w:lang w:val="en-US"/>
        </w:rPr>
        <w:t>Scott and Wagner, 2003</w:t>
      </w:r>
      <w:r w:rsidR="44F13A96" w:rsidRPr="00AD0825">
        <w:rPr>
          <w:rFonts w:ascii="Times New Roman" w:hAnsi="Times New Roman" w:cs="Times New Roman"/>
          <w:lang w:val="en-US"/>
        </w:rPr>
        <w:t>)</w:t>
      </w:r>
      <w:r w:rsidR="31D8595F" w:rsidRPr="00AD0825">
        <w:rPr>
          <w:rFonts w:ascii="Times New Roman" w:hAnsi="Times New Roman" w:cs="Times New Roman"/>
          <w:lang w:val="en-US"/>
        </w:rPr>
        <w:t>,</w:t>
      </w:r>
      <w:r w:rsidR="44F13A96" w:rsidRPr="00AD0825">
        <w:rPr>
          <w:rFonts w:ascii="Times New Roman" w:hAnsi="Times New Roman" w:cs="Times New Roman"/>
          <w:lang w:val="en-US"/>
        </w:rPr>
        <w:t xml:space="preserve"> </w:t>
      </w:r>
      <w:r w:rsidR="00E135F4" w:rsidRPr="00AD0825">
        <w:rPr>
          <w:rFonts w:ascii="Times New Roman" w:hAnsi="Times New Roman" w:cs="Times New Roman"/>
          <w:lang w:val="en-US"/>
        </w:rPr>
        <w:t>infusing</w:t>
      </w:r>
      <w:r w:rsidR="72B5CB37" w:rsidRPr="00AD0825">
        <w:rPr>
          <w:rFonts w:ascii="Times New Roman" w:hAnsi="Times New Roman" w:cs="Times New Roman"/>
          <w:lang w:val="en-US"/>
        </w:rPr>
        <w:t xml:space="preserve"> </w:t>
      </w:r>
      <w:r w:rsidR="0036777A" w:rsidRPr="00AD0825">
        <w:rPr>
          <w:rFonts w:ascii="Times New Roman" w:hAnsi="Times New Roman" w:cs="Times New Roman"/>
          <w:lang w:val="en-US"/>
        </w:rPr>
        <w:t xml:space="preserve">it with </w:t>
      </w:r>
      <w:r w:rsidRPr="00AD0825">
        <w:rPr>
          <w:rFonts w:ascii="Times New Roman" w:hAnsi="Times New Roman" w:cs="Times New Roman"/>
          <w:lang w:val="en-US"/>
        </w:rPr>
        <w:t xml:space="preserve">a </w:t>
      </w:r>
      <w:r w:rsidR="13A06244" w:rsidRPr="00AD0825">
        <w:rPr>
          <w:rFonts w:ascii="Times New Roman" w:hAnsi="Times New Roman" w:cs="Times New Roman"/>
          <w:lang w:val="en-US"/>
        </w:rPr>
        <w:t xml:space="preserve">stronger </w:t>
      </w:r>
      <w:r w:rsidR="50B10A45" w:rsidRPr="00AD0825">
        <w:rPr>
          <w:rFonts w:ascii="Times New Roman" w:hAnsi="Times New Roman" w:cs="Times New Roman"/>
          <w:lang w:val="en-US"/>
        </w:rPr>
        <w:t xml:space="preserve">orientation toward the </w:t>
      </w:r>
      <w:r w:rsidRPr="00AD0825">
        <w:rPr>
          <w:rFonts w:ascii="Times New Roman" w:hAnsi="Times New Roman" w:cs="Times New Roman"/>
          <w:lang w:val="en-US"/>
        </w:rPr>
        <w:t xml:space="preserve">future </w:t>
      </w:r>
      <w:r w:rsidR="006A39A3" w:rsidRPr="00AD0825">
        <w:rPr>
          <w:rFonts w:ascii="Times New Roman" w:hAnsi="Times New Roman" w:cs="Times New Roman"/>
          <w:lang w:val="en-US"/>
        </w:rPr>
        <w:t xml:space="preserve">and </w:t>
      </w:r>
      <w:r w:rsidR="6D0BF3C8" w:rsidRPr="00AD0825">
        <w:rPr>
          <w:rFonts w:ascii="Times New Roman" w:hAnsi="Times New Roman" w:cs="Times New Roman"/>
          <w:lang w:val="en-US"/>
        </w:rPr>
        <w:t xml:space="preserve">the </w:t>
      </w:r>
      <w:r w:rsidR="00B726E2" w:rsidRPr="00AD0825">
        <w:rPr>
          <w:rFonts w:ascii="Times New Roman" w:hAnsi="Times New Roman" w:cs="Times New Roman"/>
          <w:lang w:val="en-US"/>
        </w:rPr>
        <w:t xml:space="preserve">temporal </w:t>
      </w:r>
      <w:r w:rsidR="6D0BF3C8" w:rsidRPr="00AD0825">
        <w:rPr>
          <w:rFonts w:ascii="Times New Roman" w:hAnsi="Times New Roman" w:cs="Times New Roman"/>
          <w:lang w:val="en-US"/>
        </w:rPr>
        <w:t xml:space="preserve">process of </w:t>
      </w:r>
      <w:r w:rsidR="770FBC16" w:rsidRPr="00AD0825">
        <w:rPr>
          <w:rFonts w:ascii="Times New Roman" w:hAnsi="Times New Roman" w:cs="Times New Roman"/>
          <w:lang w:val="en-US"/>
        </w:rPr>
        <w:t>becoming responsible</w:t>
      </w:r>
      <w:r w:rsidR="4B5AA961" w:rsidRPr="00AD0825">
        <w:rPr>
          <w:rFonts w:ascii="Times New Roman" w:hAnsi="Times New Roman" w:cs="Times New Roman"/>
          <w:lang w:val="en-US"/>
        </w:rPr>
        <w:t xml:space="preserve">. </w:t>
      </w:r>
      <w:r w:rsidR="31D8595F" w:rsidRPr="00AD0825">
        <w:rPr>
          <w:rFonts w:ascii="Times New Roman" w:hAnsi="Times New Roman" w:cs="Times New Roman"/>
          <w:lang w:val="en-US"/>
        </w:rPr>
        <w:t>T</w:t>
      </w:r>
      <w:r w:rsidR="69EF19FA" w:rsidRPr="00AD0825">
        <w:rPr>
          <w:rFonts w:ascii="Times New Roman" w:hAnsi="Times New Roman" w:cs="Times New Roman"/>
          <w:lang w:val="en-US"/>
        </w:rPr>
        <w:t>his narrative</w:t>
      </w:r>
      <w:r w:rsidRPr="00AD0825">
        <w:rPr>
          <w:rFonts w:ascii="Times New Roman" w:hAnsi="Times New Roman" w:cs="Times New Roman"/>
          <w:lang w:val="en-US"/>
        </w:rPr>
        <w:t xml:space="preserve"> approach is inspired by </w:t>
      </w:r>
      <w:r w:rsidR="4B5AA961" w:rsidRPr="00AD0825">
        <w:rPr>
          <w:rFonts w:ascii="Times New Roman" w:hAnsi="Times New Roman" w:cs="Times New Roman"/>
          <w:lang w:val="en-US"/>
        </w:rPr>
        <w:t xml:space="preserve">the </w:t>
      </w:r>
      <w:r w:rsidR="00623B79" w:rsidRPr="00AD0825">
        <w:rPr>
          <w:rFonts w:ascii="Times New Roman" w:hAnsi="Times New Roman" w:cs="Times New Roman"/>
          <w:lang w:val="en-US"/>
        </w:rPr>
        <w:t xml:space="preserve">work of </w:t>
      </w:r>
      <w:r w:rsidR="00B726E2" w:rsidRPr="00AD0825">
        <w:rPr>
          <w:rFonts w:ascii="Times New Roman" w:hAnsi="Times New Roman" w:cs="Times New Roman"/>
          <w:lang w:val="en-US"/>
        </w:rPr>
        <w:t xml:space="preserve">the </w:t>
      </w:r>
      <w:r w:rsidR="4B5AA961" w:rsidRPr="00AD0825">
        <w:rPr>
          <w:rFonts w:ascii="Times New Roman" w:hAnsi="Times New Roman" w:cs="Times New Roman"/>
          <w:lang w:val="en-US"/>
        </w:rPr>
        <w:t xml:space="preserve">philosopher Paul </w:t>
      </w:r>
      <w:r w:rsidRPr="00AD0825">
        <w:rPr>
          <w:rFonts w:ascii="Times New Roman" w:hAnsi="Times New Roman" w:cs="Times New Roman"/>
          <w:lang w:val="en-US"/>
        </w:rPr>
        <w:t>Ricoeur</w:t>
      </w:r>
      <w:r w:rsidR="4B5AA961" w:rsidRPr="00AD0825">
        <w:rPr>
          <w:rFonts w:ascii="Times New Roman" w:hAnsi="Times New Roman" w:cs="Times New Roman"/>
          <w:lang w:val="en-US"/>
        </w:rPr>
        <w:t xml:space="preserve"> (1983, 1985, </w:t>
      </w:r>
      <w:r w:rsidR="007F30EE" w:rsidRPr="00AD0825">
        <w:rPr>
          <w:rFonts w:ascii="Times New Roman" w:hAnsi="Times New Roman" w:cs="Times New Roman"/>
          <w:lang w:val="en-US"/>
        </w:rPr>
        <w:t>1998</w:t>
      </w:r>
      <w:r w:rsidR="00425DED" w:rsidRPr="00AD0825">
        <w:rPr>
          <w:rFonts w:ascii="Times New Roman" w:hAnsi="Times New Roman" w:cs="Times New Roman"/>
          <w:lang w:val="en-US"/>
        </w:rPr>
        <w:t>, 20</w:t>
      </w:r>
      <w:r w:rsidR="4B5AA961" w:rsidRPr="00AD0825">
        <w:rPr>
          <w:rFonts w:ascii="Times New Roman" w:hAnsi="Times New Roman" w:cs="Times New Roman"/>
          <w:lang w:val="en-US"/>
        </w:rPr>
        <w:t>03)</w:t>
      </w:r>
      <w:r w:rsidR="00623B79" w:rsidRPr="00AD0825">
        <w:rPr>
          <w:rFonts w:ascii="Times New Roman" w:hAnsi="Times New Roman" w:cs="Times New Roman"/>
          <w:lang w:val="en-US"/>
        </w:rPr>
        <w:t xml:space="preserve">. </w:t>
      </w:r>
      <w:r w:rsidR="00875A82" w:rsidRPr="00AD0825">
        <w:rPr>
          <w:rFonts w:ascii="Times New Roman" w:hAnsi="Times New Roman" w:cs="Times New Roman"/>
          <w:lang w:val="en-US"/>
        </w:rPr>
        <w:t>C</w:t>
      </w:r>
      <w:r w:rsidRPr="00AD0825">
        <w:rPr>
          <w:rFonts w:ascii="Times New Roman" w:hAnsi="Times New Roman" w:cs="Times New Roman"/>
          <w:lang w:val="en-US"/>
        </w:rPr>
        <w:t>losely engaging with Ricoeur’s notion of imputation</w:t>
      </w:r>
      <w:r w:rsidR="00F71244" w:rsidRPr="00AD0825">
        <w:rPr>
          <w:rFonts w:ascii="Times New Roman" w:hAnsi="Times New Roman" w:cs="Times New Roman"/>
          <w:lang w:val="en-US"/>
        </w:rPr>
        <w:t>,</w:t>
      </w:r>
      <w:r w:rsidR="00F71244" w:rsidRPr="00AD0825">
        <w:rPr>
          <w:rFonts w:ascii="Times New Roman" w:hAnsi="Times New Roman" w:cs="Times New Roman"/>
          <w:i/>
          <w:iCs/>
          <w:lang w:val="en-US"/>
        </w:rPr>
        <w:t xml:space="preserve"> </w:t>
      </w:r>
      <w:r w:rsidR="00F71244" w:rsidRPr="00AD0825">
        <w:rPr>
          <w:rFonts w:ascii="Times New Roman" w:hAnsi="Times New Roman" w:cs="Times New Roman"/>
          <w:lang w:val="en-US"/>
        </w:rPr>
        <w:t xml:space="preserve">as produced in narrative emplotments, </w:t>
      </w:r>
      <w:r w:rsidRPr="00AD0825">
        <w:rPr>
          <w:rFonts w:ascii="Times New Roman" w:hAnsi="Times New Roman" w:cs="Times New Roman"/>
          <w:lang w:val="en-US"/>
        </w:rPr>
        <w:t xml:space="preserve">offers </w:t>
      </w:r>
      <w:r w:rsidR="00987A01" w:rsidRPr="00AD0825">
        <w:rPr>
          <w:rFonts w:ascii="Times New Roman" w:hAnsi="Times New Roman" w:cs="Times New Roman"/>
          <w:lang w:val="en-US"/>
        </w:rPr>
        <w:t xml:space="preserve">rich possibilities to </w:t>
      </w:r>
      <w:r w:rsidR="00A92213" w:rsidRPr="00AD0825">
        <w:rPr>
          <w:rFonts w:ascii="Times New Roman" w:hAnsi="Times New Roman" w:cs="Times New Roman"/>
          <w:lang w:val="en-US"/>
        </w:rPr>
        <w:t xml:space="preserve">rethink the becoming of responsibility in the digital age. </w:t>
      </w:r>
    </w:p>
    <w:p w14:paraId="6B6FFFBD" w14:textId="7748D857" w:rsidR="00DE45FE" w:rsidRPr="00AD0825" w:rsidRDefault="00DE45FE" w:rsidP="00A946E7">
      <w:pPr>
        <w:ind w:firstLine="706"/>
        <w:contextualSpacing/>
        <w:jc w:val="both"/>
        <w:rPr>
          <w:sz w:val="20"/>
          <w:szCs w:val="20"/>
          <w:lang w:val="en-US"/>
        </w:rPr>
      </w:pPr>
      <w:bookmarkStart w:id="4" w:name="_Hlk155127647"/>
      <w:r w:rsidRPr="00AD0825">
        <w:rPr>
          <w:sz w:val="20"/>
          <w:szCs w:val="20"/>
          <w:lang w:val="en-US"/>
        </w:rPr>
        <w:t xml:space="preserve">The paper proceeds in four parts. </w:t>
      </w:r>
      <w:r w:rsidR="00A92213" w:rsidRPr="00AD0825">
        <w:rPr>
          <w:sz w:val="20"/>
          <w:szCs w:val="20"/>
          <w:lang w:val="en-US"/>
        </w:rPr>
        <w:t xml:space="preserve">It </w:t>
      </w:r>
      <w:r w:rsidRPr="00AD0825">
        <w:rPr>
          <w:sz w:val="20"/>
          <w:szCs w:val="20"/>
          <w:lang w:val="en-US"/>
        </w:rPr>
        <w:t>begin</w:t>
      </w:r>
      <w:r w:rsidR="00A92213" w:rsidRPr="00AD0825">
        <w:rPr>
          <w:sz w:val="20"/>
          <w:szCs w:val="20"/>
          <w:lang w:val="en-US"/>
        </w:rPr>
        <w:t>s</w:t>
      </w:r>
      <w:r w:rsidRPr="00AD0825">
        <w:rPr>
          <w:sz w:val="20"/>
          <w:szCs w:val="20"/>
          <w:lang w:val="en-US"/>
        </w:rPr>
        <w:t xml:space="preserve"> by providing a more detailed account of the </w:t>
      </w:r>
      <w:bookmarkEnd w:id="4"/>
      <w:r w:rsidRPr="00AD0825">
        <w:rPr>
          <w:sz w:val="20"/>
          <w:szCs w:val="20"/>
          <w:lang w:val="en-US"/>
        </w:rPr>
        <w:t xml:space="preserve">traditional </w:t>
      </w:r>
      <w:r w:rsidR="007250D2" w:rsidRPr="00AD0825">
        <w:rPr>
          <w:sz w:val="20"/>
          <w:szCs w:val="20"/>
          <w:lang w:val="en-US"/>
        </w:rPr>
        <w:t>concept</w:t>
      </w:r>
      <w:r w:rsidRPr="00AD0825">
        <w:rPr>
          <w:sz w:val="20"/>
          <w:szCs w:val="20"/>
          <w:lang w:val="en-US"/>
        </w:rPr>
        <w:t xml:space="preserve"> of responsibility and its limits</w:t>
      </w:r>
      <w:r w:rsidR="009118BE" w:rsidRPr="00AD0825">
        <w:rPr>
          <w:sz w:val="20"/>
          <w:szCs w:val="20"/>
          <w:lang w:val="en-US"/>
        </w:rPr>
        <w:t>,</w:t>
      </w:r>
      <w:r w:rsidRPr="00AD0825">
        <w:rPr>
          <w:sz w:val="20"/>
          <w:szCs w:val="20"/>
          <w:lang w:val="en-US"/>
        </w:rPr>
        <w:t xml:space="preserve"> </w:t>
      </w:r>
      <w:r w:rsidR="003A7441" w:rsidRPr="00AD0825">
        <w:rPr>
          <w:sz w:val="20"/>
          <w:szCs w:val="20"/>
          <w:lang w:val="en-US"/>
        </w:rPr>
        <w:t>bring</w:t>
      </w:r>
      <w:r w:rsidR="009118BE" w:rsidRPr="00AD0825">
        <w:rPr>
          <w:sz w:val="20"/>
          <w:szCs w:val="20"/>
          <w:lang w:val="en-US"/>
        </w:rPr>
        <w:t>ing</w:t>
      </w:r>
      <w:r w:rsidR="003A7441" w:rsidRPr="00AD0825">
        <w:rPr>
          <w:sz w:val="20"/>
          <w:szCs w:val="20"/>
          <w:lang w:val="en-US"/>
        </w:rPr>
        <w:t xml:space="preserve"> together related work </w:t>
      </w:r>
      <w:r w:rsidR="00857528" w:rsidRPr="00AD0825">
        <w:rPr>
          <w:sz w:val="20"/>
          <w:szCs w:val="20"/>
          <w:lang w:val="en-US"/>
        </w:rPr>
        <w:t>on responsibility</w:t>
      </w:r>
      <w:r w:rsidR="003A7441" w:rsidRPr="00AD0825">
        <w:rPr>
          <w:sz w:val="20"/>
          <w:szCs w:val="20"/>
          <w:lang w:val="en-US"/>
        </w:rPr>
        <w:t xml:space="preserve">. </w:t>
      </w:r>
      <w:r w:rsidR="00D315F6" w:rsidRPr="00AD0825">
        <w:rPr>
          <w:sz w:val="20"/>
          <w:szCs w:val="20"/>
          <w:lang w:val="en-US"/>
        </w:rPr>
        <w:t>In the second section</w:t>
      </w:r>
      <w:r w:rsidR="001164DB" w:rsidRPr="00AD0825">
        <w:rPr>
          <w:sz w:val="20"/>
          <w:szCs w:val="20"/>
          <w:lang w:val="en-US"/>
        </w:rPr>
        <w:t>,</w:t>
      </w:r>
      <w:r w:rsidR="00D315F6" w:rsidRPr="00AD0825">
        <w:rPr>
          <w:sz w:val="20"/>
          <w:szCs w:val="20"/>
          <w:lang w:val="en-US"/>
        </w:rPr>
        <w:t xml:space="preserve"> </w:t>
      </w:r>
      <w:r w:rsidR="00A92213" w:rsidRPr="00AD0825">
        <w:rPr>
          <w:sz w:val="20"/>
          <w:szCs w:val="20"/>
          <w:lang w:val="en-US"/>
        </w:rPr>
        <w:t xml:space="preserve">it </w:t>
      </w:r>
      <w:r w:rsidRPr="00AD0825">
        <w:rPr>
          <w:sz w:val="20"/>
          <w:szCs w:val="20"/>
          <w:lang w:val="en-US"/>
        </w:rPr>
        <w:t>propose</w:t>
      </w:r>
      <w:r w:rsidR="00A92213" w:rsidRPr="00AD0825">
        <w:rPr>
          <w:sz w:val="20"/>
          <w:szCs w:val="20"/>
          <w:lang w:val="en-US"/>
        </w:rPr>
        <w:t>s</w:t>
      </w:r>
      <w:r w:rsidRPr="00AD0825">
        <w:rPr>
          <w:sz w:val="20"/>
          <w:szCs w:val="20"/>
          <w:lang w:val="en-US"/>
        </w:rPr>
        <w:t xml:space="preserve"> </w:t>
      </w:r>
      <w:r w:rsidR="00630BC1" w:rsidRPr="00AD0825">
        <w:rPr>
          <w:sz w:val="20"/>
          <w:szCs w:val="20"/>
          <w:lang w:val="en-US"/>
        </w:rPr>
        <w:t>a</w:t>
      </w:r>
      <w:r w:rsidR="00FC234E" w:rsidRPr="00AD0825">
        <w:rPr>
          <w:sz w:val="20"/>
          <w:szCs w:val="20"/>
          <w:lang w:val="en-US"/>
        </w:rPr>
        <w:t>n</w:t>
      </w:r>
      <w:r w:rsidR="00630BC1" w:rsidRPr="00AD0825">
        <w:rPr>
          <w:sz w:val="20"/>
          <w:szCs w:val="20"/>
          <w:lang w:val="en-US"/>
        </w:rPr>
        <w:t xml:space="preserve"> </w:t>
      </w:r>
      <w:r w:rsidRPr="00AD0825">
        <w:rPr>
          <w:sz w:val="20"/>
          <w:szCs w:val="20"/>
          <w:lang w:val="en-US"/>
        </w:rPr>
        <w:t>approach to rethink</w:t>
      </w:r>
      <w:r w:rsidR="00F46AF7" w:rsidRPr="00AD0825">
        <w:rPr>
          <w:sz w:val="20"/>
          <w:szCs w:val="20"/>
          <w:lang w:val="en-US"/>
        </w:rPr>
        <w:t>ing</w:t>
      </w:r>
      <w:r w:rsidRPr="00AD0825">
        <w:rPr>
          <w:sz w:val="20"/>
          <w:szCs w:val="20"/>
          <w:lang w:val="en-US"/>
        </w:rPr>
        <w:t xml:space="preserve"> responsibility for the digital age. The third section illustrates the benefits of </w:t>
      </w:r>
      <w:r w:rsidR="00630BC1" w:rsidRPr="00AD0825">
        <w:rPr>
          <w:sz w:val="20"/>
          <w:szCs w:val="20"/>
          <w:lang w:val="en-US"/>
        </w:rPr>
        <w:t>this</w:t>
      </w:r>
      <w:r w:rsidRPr="00AD0825">
        <w:rPr>
          <w:sz w:val="20"/>
          <w:szCs w:val="20"/>
          <w:lang w:val="en-US"/>
        </w:rPr>
        <w:t xml:space="preserve"> approach </w:t>
      </w:r>
      <w:r w:rsidR="00413D82" w:rsidRPr="00AD0825">
        <w:rPr>
          <w:sz w:val="20"/>
          <w:szCs w:val="20"/>
          <w:lang w:val="en-US"/>
        </w:rPr>
        <w:t>by presenting</w:t>
      </w:r>
      <w:r w:rsidR="00175F76" w:rsidRPr="00AD0825">
        <w:rPr>
          <w:sz w:val="20"/>
          <w:szCs w:val="20"/>
          <w:lang w:val="en-US"/>
        </w:rPr>
        <w:t xml:space="preserve"> </w:t>
      </w:r>
      <w:r w:rsidR="00B444E0" w:rsidRPr="00AD0825">
        <w:rPr>
          <w:sz w:val="20"/>
          <w:szCs w:val="20"/>
          <w:lang w:val="en-US"/>
        </w:rPr>
        <w:t xml:space="preserve">three </w:t>
      </w:r>
      <w:r w:rsidR="00FC6236" w:rsidRPr="00AD0825">
        <w:rPr>
          <w:sz w:val="20"/>
          <w:szCs w:val="20"/>
          <w:lang w:val="en-US"/>
        </w:rPr>
        <w:t>case</w:t>
      </w:r>
      <w:r w:rsidR="00203DB7" w:rsidRPr="00AD0825">
        <w:rPr>
          <w:sz w:val="20"/>
          <w:szCs w:val="20"/>
          <w:lang w:val="en-US"/>
        </w:rPr>
        <w:t xml:space="preserve"> examples</w:t>
      </w:r>
      <w:r w:rsidR="00B444E0" w:rsidRPr="00AD0825">
        <w:rPr>
          <w:sz w:val="20"/>
          <w:szCs w:val="20"/>
          <w:lang w:val="en-US"/>
        </w:rPr>
        <w:t xml:space="preserve">: </w:t>
      </w:r>
      <w:r w:rsidR="0037336E" w:rsidRPr="00AD0825">
        <w:rPr>
          <w:sz w:val="20"/>
          <w:szCs w:val="20"/>
          <w:lang w:val="en-US"/>
        </w:rPr>
        <w:t>p</w:t>
      </w:r>
      <w:r w:rsidR="0022468D" w:rsidRPr="00AD0825">
        <w:rPr>
          <w:sz w:val="20"/>
          <w:szCs w:val="20"/>
          <w:lang w:val="en-US"/>
        </w:rPr>
        <w:t xml:space="preserve">lagiarism </w:t>
      </w:r>
      <w:r w:rsidR="0037336E" w:rsidRPr="00AD0825">
        <w:rPr>
          <w:sz w:val="20"/>
          <w:szCs w:val="20"/>
          <w:lang w:val="en-US"/>
        </w:rPr>
        <w:t>detection</w:t>
      </w:r>
      <w:r w:rsidR="00413D82" w:rsidRPr="00AD0825">
        <w:rPr>
          <w:sz w:val="20"/>
          <w:szCs w:val="20"/>
          <w:lang w:val="en-US"/>
        </w:rPr>
        <w:t xml:space="preserve">, </w:t>
      </w:r>
      <w:r w:rsidRPr="00AD0825">
        <w:rPr>
          <w:sz w:val="20"/>
          <w:szCs w:val="20"/>
          <w:lang w:val="en-US"/>
        </w:rPr>
        <w:t>social media</w:t>
      </w:r>
      <w:r w:rsidR="0037336E" w:rsidRPr="00AD0825">
        <w:rPr>
          <w:sz w:val="20"/>
          <w:szCs w:val="20"/>
          <w:lang w:val="en-US"/>
        </w:rPr>
        <w:t>,</w:t>
      </w:r>
      <w:r w:rsidRPr="00AD0825">
        <w:rPr>
          <w:sz w:val="20"/>
          <w:szCs w:val="20"/>
          <w:lang w:val="en-US"/>
        </w:rPr>
        <w:t xml:space="preserve"> and </w:t>
      </w:r>
      <w:r w:rsidR="001164DB" w:rsidRPr="00AD0825">
        <w:rPr>
          <w:sz w:val="20"/>
          <w:szCs w:val="20"/>
          <w:lang w:val="en-US"/>
        </w:rPr>
        <w:t>a</w:t>
      </w:r>
      <w:r w:rsidR="77E6A3B0" w:rsidRPr="00AD0825">
        <w:rPr>
          <w:sz w:val="20"/>
          <w:szCs w:val="20"/>
          <w:lang w:val="en-US"/>
        </w:rPr>
        <w:t xml:space="preserve">rtificial </w:t>
      </w:r>
      <w:r w:rsidR="001164DB" w:rsidRPr="00AD0825">
        <w:rPr>
          <w:sz w:val="20"/>
          <w:szCs w:val="20"/>
          <w:lang w:val="en-US"/>
        </w:rPr>
        <w:t>i</w:t>
      </w:r>
      <w:r w:rsidR="77E6A3B0" w:rsidRPr="00AD0825">
        <w:rPr>
          <w:sz w:val="20"/>
          <w:szCs w:val="20"/>
          <w:lang w:val="en-US"/>
        </w:rPr>
        <w:t>ntelligence (A</w:t>
      </w:r>
      <w:r w:rsidRPr="00AD0825">
        <w:rPr>
          <w:sz w:val="20"/>
          <w:szCs w:val="20"/>
          <w:lang w:val="en-US"/>
        </w:rPr>
        <w:t>I</w:t>
      </w:r>
      <w:r w:rsidR="1D2DBAD4" w:rsidRPr="00AD0825">
        <w:rPr>
          <w:sz w:val="20"/>
          <w:szCs w:val="20"/>
          <w:lang w:val="en-US"/>
        </w:rPr>
        <w:t>)</w:t>
      </w:r>
      <w:r w:rsidRPr="00AD0825">
        <w:rPr>
          <w:sz w:val="20"/>
          <w:szCs w:val="20"/>
          <w:lang w:val="en-US"/>
        </w:rPr>
        <w:t xml:space="preserve">. </w:t>
      </w:r>
      <w:r w:rsidR="00987DF9" w:rsidRPr="00AD0825">
        <w:rPr>
          <w:sz w:val="20"/>
          <w:szCs w:val="20"/>
          <w:lang w:val="en-US"/>
        </w:rPr>
        <w:t>T</w:t>
      </w:r>
      <w:r w:rsidR="001434DD" w:rsidRPr="00AD0825">
        <w:rPr>
          <w:sz w:val="20"/>
          <w:szCs w:val="20"/>
          <w:lang w:val="en-US"/>
        </w:rPr>
        <w:t xml:space="preserve">he </w:t>
      </w:r>
      <w:r w:rsidR="001164DB" w:rsidRPr="00AD0825">
        <w:rPr>
          <w:sz w:val="20"/>
          <w:szCs w:val="20"/>
          <w:lang w:val="en-US"/>
        </w:rPr>
        <w:t>fourth</w:t>
      </w:r>
      <w:r w:rsidR="33E6710A" w:rsidRPr="00AD0825">
        <w:rPr>
          <w:sz w:val="20"/>
          <w:szCs w:val="20"/>
          <w:lang w:val="en-US"/>
        </w:rPr>
        <w:t xml:space="preserve"> section</w:t>
      </w:r>
      <w:r w:rsidR="00987DF9" w:rsidRPr="00AD0825">
        <w:rPr>
          <w:sz w:val="20"/>
          <w:szCs w:val="20"/>
          <w:lang w:val="en-US"/>
        </w:rPr>
        <w:t xml:space="preserve"> </w:t>
      </w:r>
      <w:r w:rsidRPr="00AD0825">
        <w:rPr>
          <w:sz w:val="20"/>
          <w:szCs w:val="20"/>
          <w:lang w:val="en-US"/>
        </w:rPr>
        <w:t>outline</w:t>
      </w:r>
      <w:r w:rsidR="00987DF9" w:rsidRPr="00AD0825">
        <w:rPr>
          <w:sz w:val="20"/>
          <w:szCs w:val="20"/>
          <w:lang w:val="en-US"/>
        </w:rPr>
        <w:t>s</w:t>
      </w:r>
      <w:r w:rsidRPr="00AD0825">
        <w:rPr>
          <w:sz w:val="20"/>
          <w:szCs w:val="20"/>
          <w:lang w:val="en-US"/>
        </w:rPr>
        <w:t xml:space="preserve"> a Ricoeur-inspired </w:t>
      </w:r>
      <w:r w:rsidR="009962E6" w:rsidRPr="00AD0825">
        <w:rPr>
          <w:sz w:val="20"/>
          <w:szCs w:val="20"/>
          <w:lang w:val="en-US"/>
        </w:rPr>
        <w:t>narrative topology of the multidimensional space of responsibility</w:t>
      </w:r>
      <w:r w:rsidR="005B68D7" w:rsidRPr="00AD0825">
        <w:rPr>
          <w:sz w:val="20"/>
          <w:szCs w:val="20"/>
          <w:lang w:val="en-US"/>
        </w:rPr>
        <w:t xml:space="preserve"> and </w:t>
      </w:r>
      <w:r w:rsidR="00D4540E" w:rsidRPr="00AD0825">
        <w:rPr>
          <w:sz w:val="20"/>
          <w:szCs w:val="20"/>
          <w:lang w:val="en-US"/>
        </w:rPr>
        <w:t>c</w:t>
      </w:r>
      <w:r w:rsidR="005B68D7" w:rsidRPr="00AD0825">
        <w:rPr>
          <w:sz w:val="20"/>
          <w:szCs w:val="20"/>
          <w:lang w:val="en-US"/>
        </w:rPr>
        <w:t>all</w:t>
      </w:r>
      <w:r w:rsidR="00D14961" w:rsidRPr="00AD0825">
        <w:rPr>
          <w:sz w:val="20"/>
          <w:szCs w:val="20"/>
          <w:lang w:val="en-US"/>
        </w:rPr>
        <w:t>s</w:t>
      </w:r>
      <w:r w:rsidR="005B68D7" w:rsidRPr="00AD0825">
        <w:rPr>
          <w:sz w:val="20"/>
          <w:szCs w:val="20"/>
          <w:lang w:val="en-US"/>
        </w:rPr>
        <w:t xml:space="preserve"> </w:t>
      </w:r>
      <w:r w:rsidR="00D14961" w:rsidRPr="00AD0825">
        <w:rPr>
          <w:sz w:val="20"/>
          <w:szCs w:val="20"/>
          <w:lang w:val="en-US"/>
        </w:rPr>
        <w:t xml:space="preserve">on </w:t>
      </w:r>
      <w:r w:rsidR="009B71DA" w:rsidRPr="00AD0825">
        <w:rPr>
          <w:sz w:val="20"/>
          <w:szCs w:val="20"/>
          <w:lang w:val="en-US"/>
        </w:rPr>
        <w:t xml:space="preserve">social actors </w:t>
      </w:r>
      <w:r w:rsidR="003A78CE" w:rsidRPr="00AD0825">
        <w:rPr>
          <w:sz w:val="20"/>
          <w:szCs w:val="20"/>
          <w:lang w:val="en-US"/>
        </w:rPr>
        <w:t xml:space="preserve">to </w:t>
      </w:r>
      <w:r w:rsidR="00C85205" w:rsidRPr="00AD0825">
        <w:rPr>
          <w:sz w:val="20"/>
          <w:szCs w:val="20"/>
          <w:lang w:val="en-US"/>
        </w:rPr>
        <w:t>refle</w:t>
      </w:r>
      <w:r w:rsidR="00985A93" w:rsidRPr="00AD0825">
        <w:rPr>
          <w:sz w:val="20"/>
          <w:szCs w:val="20"/>
          <w:lang w:val="en-US"/>
        </w:rPr>
        <w:t xml:space="preserve">ctively </w:t>
      </w:r>
      <w:r w:rsidR="003A78CE" w:rsidRPr="00AD0825">
        <w:rPr>
          <w:sz w:val="20"/>
          <w:szCs w:val="20"/>
          <w:lang w:val="en-US"/>
        </w:rPr>
        <w:t xml:space="preserve">take responsibility, </w:t>
      </w:r>
      <w:r w:rsidR="00E07494" w:rsidRPr="00AD0825">
        <w:rPr>
          <w:sz w:val="20"/>
          <w:szCs w:val="20"/>
          <w:lang w:val="en-US"/>
        </w:rPr>
        <w:t>individual</w:t>
      </w:r>
      <w:r w:rsidR="003A78CE" w:rsidRPr="00AD0825">
        <w:rPr>
          <w:sz w:val="20"/>
          <w:szCs w:val="20"/>
          <w:lang w:val="en-US"/>
        </w:rPr>
        <w:t>ly</w:t>
      </w:r>
      <w:r w:rsidR="00E07494" w:rsidRPr="00AD0825">
        <w:rPr>
          <w:sz w:val="20"/>
          <w:szCs w:val="20"/>
          <w:lang w:val="en-US"/>
        </w:rPr>
        <w:t xml:space="preserve"> and collective</w:t>
      </w:r>
      <w:r w:rsidR="003A78CE" w:rsidRPr="00AD0825">
        <w:rPr>
          <w:sz w:val="20"/>
          <w:szCs w:val="20"/>
          <w:lang w:val="en-US"/>
        </w:rPr>
        <w:t xml:space="preserve">ly. </w:t>
      </w:r>
    </w:p>
    <w:p w14:paraId="1D6C1D3A" w14:textId="642D1FAE" w:rsidR="0009763C" w:rsidRPr="00AD0825" w:rsidRDefault="00AD38CB" w:rsidP="00AD0825">
      <w:pPr>
        <w:pStyle w:val="Titre1"/>
        <w:jc w:val="left"/>
        <w:rPr>
          <w:rFonts w:ascii="Arial" w:hAnsi="Arial" w:cs="Arial"/>
          <w:sz w:val="32"/>
          <w:szCs w:val="32"/>
          <w:lang w:val="en-US"/>
        </w:rPr>
      </w:pPr>
      <w:r w:rsidRPr="00AD0825">
        <w:rPr>
          <w:rFonts w:ascii="Arial" w:hAnsi="Arial" w:cs="Arial"/>
          <w:sz w:val="32"/>
          <w:szCs w:val="32"/>
          <w:lang w:val="en-US"/>
        </w:rPr>
        <w:lastRenderedPageBreak/>
        <w:t xml:space="preserve">2. </w:t>
      </w:r>
      <w:r w:rsidR="00F532CB" w:rsidRPr="00AD0825">
        <w:rPr>
          <w:rFonts w:ascii="Arial" w:hAnsi="Arial" w:cs="Arial"/>
          <w:sz w:val="32"/>
          <w:szCs w:val="32"/>
          <w:lang w:val="en-US"/>
        </w:rPr>
        <w:t>THE I</w:t>
      </w:r>
      <w:r w:rsidR="00D501A8" w:rsidRPr="00AD0825">
        <w:rPr>
          <w:rFonts w:ascii="Arial" w:hAnsi="Arial" w:cs="Arial"/>
          <w:sz w:val="32"/>
          <w:szCs w:val="32"/>
          <w:lang w:val="en-US"/>
        </w:rPr>
        <w:t xml:space="preserve">MPERATIVE TO </w:t>
      </w:r>
      <w:r w:rsidR="00DF7595" w:rsidRPr="00AD0825">
        <w:rPr>
          <w:rFonts w:ascii="Arial" w:hAnsi="Arial" w:cs="Arial"/>
          <w:sz w:val="32"/>
          <w:szCs w:val="32"/>
          <w:lang w:val="en-US"/>
        </w:rPr>
        <w:t>RETHINK RESPONSIBILITY IN THE DIGITAL AGE</w:t>
      </w:r>
    </w:p>
    <w:p w14:paraId="2CE46A3C" w14:textId="113651E9" w:rsidR="009C47A8" w:rsidRPr="00AD0825" w:rsidRDefault="00C76940" w:rsidP="00A946E7">
      <w:pPr>
        <w:contextualSpacing/>
        <w:jc w:val="both"/>
        <w:rPr>
          <w:sz w:val="20"/>
          <w:szCs w:val="20"/>
          <w:lang w:val="en-US"/>
        </w:rPr>
      </w:pPr>
      <w:r w:rsidRPr="00AD0825">
        <w:rPr>
          <w:sz w:val="20"/>
          <w:szCs w:val="20"/>
          <w:lang w:val="en-US"/>
        </w:rPr>
        <w:t>T</w:t>
      </w:r>
      <w:r w:rsidR="000571C6" w:rsidRPr="00AD0825">
        <w:rPr>
          <w:sz w:val="20"/>
          <w:szCs w:val="20"/>
          <w:lang w:val="en-US"/>
        </w:rPr>
        <w:t xml:space="preserve">he </w:t>
      </w:r>
      <w:r w:rsidR="00173AC6" w:rsidRPr="00AD0825">
        <w:rPr>
          <w:sz w:val="20"/>
          <w:szCs w:val="20"/>
          <w:lang w:val="en-US"/>
        </w:rPr>
        <w:t xml:space="preserve">traditional </w:t>
      </w:r>
      <w:r w:rsidR="000571C6" w:rsidRPr="00AD0825">
        <w:rPr>
          <w:sz w:val="20"/>
          <w:szCs w:val="20"/>
          <w:lang w:val="en-US"/>
        </w:rPr>
        <w:t>concept of</w:t>
      </w:r>
      <w:r w:rsidR="005751B2" w:rsidRPr="00AD0825">
        <w:rPr>
          <w:sz w:val="20"/>
          <w:szCs w:val="20"/>
          <w:lang w:val="en-US"/>
        </w:rPr>
        <w:t xml:space="preserve"> </w:t>
      </w:r>
      <w:r w:rsidR="000571C6" w:rsidRPr="00AD0825">
        <w:rPr>
          <w:sz w:val="20"/>
          <w:szCs w:val="20"/>
          <w:lang w:val="en-US"/>
        </w:rPr>
        <w:t>responsibility</w:t>
      </w:r>
      <w:r w:rsidR="00ED0E0A" w:rsidRPr="00AD0825">
        <w:rPr>
          <w:sz w:val="20"/>
          <w:szCs w:val="20"/>
          <w:lang w:val="en-US"/>
        </w:rPr>
        <w:t xml:space="preserve"> </w:t>
      </w:r>
      <w:r w:rsidR="00906A9C" w:rsidRPr="00AD0825">
        <w:rPr>
          <w:sz w:val="20"/>
          <w:szCs w:val="20"/>
          <w:lang w:val="en-US"/>
        </w:rPr>
        <w:t>identifies</w:t>
      </w:r>
      <w:r w:rsidR="00576D5D" w:rsidRPr="00AD0825">
        <w:rPr>
          <w:sz w:val="20"/>
          <w:szCs w:val="20"/>
          <w:lang w:val="en-US"/>
        </w:rPr>
        <w:t xml:space="preserve"> </w:t>
      </w:r>
      <w:r w:rsidR="00133C37" w:rsidRPr="00AD0825">
        <w:rPr>
          <w:sz w:val="20"/>
          <w:szCs w:val="20"/>
          <w:lang w:val="en-US"/>
        </w:rPr>
        <w:t xml:space="preserve">responsible </w:t>
      </w:r>
      <w:r w:rsidR="050AD45D" w:rsidRPr="00AD0825">
        <w:rPr>
          <w:sz w:val="20"/>
          <w:szCs w:val="20"/>
          <w:lang w:val="en-US"/>
        </w:rPr>
        <w:t xml:space="preserve">individual </w:t>
      </w:r>
      <w:r w:rsidR="00505F3D" w:rsidRPr="00AD0825">
        <w:rPr>
          <w:sz w:val="20"/>
          <w:szCs w:val="20"/>
          <w:lang w:val="en-US"/>
        </w:rPr>
        <w:t>actors</w:t>
      </w:r>
      <w:r w:rsidR="050AD45D" w:rsidRPr="00AD0825">
        <w:rPr>
          <w:sz w:val="20"/>
          <w:szCs w:val="20"/>
          <w:lang w:val="en-US"/>
        </w:rPr>
        <w:t xml:space="preserve"> </w:t>
      </w:r>
      <w:r w:rsidR="5F7B429F" w:rsidRPr="00AD0825">
        <w:rPr>
          <w:sz w:val="20"/>
          <w:szCs w:val="20"/>
          <w:lang w:val="en-US"/>
        </w:rPr>
        <w:t xml:space="preserve">as </w:t>
      </w:r>
      <w:r w:rsidR="001E7885" w:rsidRPr="00AD0825">
        <w:rPr>
          <w:sz w:val="20"/>
          <w:szCs w:val="20"/>
          <w:lang w:val="en-US"/>
        </w:rPr>
        <w:t>those</w:t>
      </w:r>
      <w:r w:rsidR="5F7B429F" w:rsidRPr="00AD0825">
        <w:rPr>
          <w:sz w:val="20"/>
          <w:szCs w:val="20"/>
          <w:lang w:val="en-US"/>
        </w:rPr>
        <w:t xml:space="preserve"> who</w:t>
      </w:r>
      <w:r w:rsidR="00412815" w:rsidRPr="00AD0825">
        <w:rPr>
          <w:sz w:val="20"/>
          <w:szCs w:val="20"/>
          <w:lang w:val="en-US"/>
        </w:rPr>
        <w:t xml:space="preserve"> </w:t>
      </w:r>
      <w:r w:rsidR="001E7885" w:rsidRPr="00AD0825">
        <w:rPr>
          <w:sz w:val="20"/>
          <w:szCs w:val="20"/>
          <w:lang w:val="en-US"/>
        </w:rPr>
        <w:t>have</w:t>
      </w:r>
      <w:r w:rsidR="00BB0C49" w:rsidRPr="00AD0825">
        <w:rPr>
          <w:sz w:val="20"/>
          <w:szCs w:val="20"/>
          <w:lang w:val="en-US"/>
        </w:rPr>
        <w:t xml:space="preserve"> the capacity to c</w:t>
      </w:r>
      <w:r w:rsidR="00ED0E0A" w:rsidRPr="00AD0825">
        <w:rPr>
          <w:sz w:val="20"/>
          <w:szCs w:val="20"/>
          <w:lang w:val="en-US"/>
        </w:rPr>
        <w:t>hoose</w:t>
      </w:r>
      <w:r w:rsidR="009F464A" w:rsidRPr="00AD0825">
        <w:rPr>
          <w:sz w:val="20"/>
          <w:szCs w:val="20"/>
          <w:lang w:val="en-US"/>
        </w:rPr>
        <w:t xml:space="preserve"> </w:t>
      </w:r>
      <w:r w:rsidR="00BB0C49" w:rsidRPr="00AD0825">
        <w:rPr>
          <w:sz w:val="20"/>
          <w:szCs w:val="20"/>
          <w:lang w:val="en-US"/>
        </w:rPr>
        <w:t xml:space="preserve">freely </w:t>
      </w:r>
      <w:r w:rsidR="01B69E19" w:rsidRPr="00AD0825">
        <w:rPr>
          <w:sz w:val="20"/>
          <w:szCs w:val="20"/>
          <w:lang w:val="en-US"/>
        </w:rPr>
        <w:t xml:space="preserve">and who possess </w:t>
      </w:r>
      <w:r w:rsidR="009F464A" w:rsidRPr="00AD0825">
        <w:rPr>
          <w:sz w:val="20"/>
          <w:szCs w:val="20"/>
          <w:lang w:val="en-US"/>
        </w:rPr>
        <w:t>a clear</w:t>
      </w:r>
      <w:r w:rsidR="0044150E" w:rsidRPr="00AD0825">
        <w:rPr>
          <w:sz w:val="20"/>
          <w:szCs w:val="20"/>
          <w:lang w:val="en-US"/>
        </w:rPr>
        <w:t xml:space="preserve"> </w:t>
      </w:r>
      <w:r w:rsidR="00E5010B" w:rsidRPr="00AD0825">
        <w:rPr>
          <w:sz w:val="20"/>
          <w:szCs w:val="20"/>
          <w:lang w:val="en-US"/>
        </w:rPr>
        <w:t xml:space="preserve">understanding </w:t>
      </w:r>
      <w:r w:rsidR="00ED0E0A" w:rsidRPr="00AD0825">
        <w:rPr>
          <w:sz w:val="20"/>
          <w:szCs w:val="20"/>
          <w:lang w:val="en-US"/>
        </w:rPr>
        <w:t>of what they are doing</w:t>
      </w:r>
      <w:r w:rsidR="008E0C48" w:rsidRPr="00AD0825">
        <w:rPr>
          <w:sz w:val="20"/>
          <w:szCs w:val="20"/>
          <w:lang w:val="en-US"/>
        </w:rPr>
        <w:t xml:space="preserve"> (Smiley</w:t>
      </w:r>
      <w:r w:rsidR="00425DED" w:rsidRPr="00AD0825">
        <w:rPr>
          <w:sz w:val="20"/>
          <w:szCs w:val="20"/>
          <w:lang w:val="en-US"/>
        </w:rPr>
        <w:t>, 20</w:t>
      </w:r>
      <w:r w:rsidR="008E0C48" w:rsidRPr="00AD0825">
        <w:rPr>
          <w:sz w:val="20"/>
          <w:szCs w:val="20"/>
          <w:lang w:val="en-US"/>
        </w:rPr>
        <w:t>17)</w:t>
      </w:r>
      <w:r w:rsidR="009C47A8" w:rsidRPr="00AD0825">
        <w:rPr>
          <w:sz w:val="20"/>
          <w:szCs w:val="20"/>
          <w:lang w:val="en-US"/>
        </w:rPr>
        <w:t xml:space="preserve">. </w:t>
      </w:r>
      <w:r w:rsidR="0053635C" w:rsidRPr="00AD0825">
        <w:rPr>
          <w:sz w:val="20"/>
          <w:szCs w:val="20"/>
          <w:lang w:val="en-US"/>
        </w:rPr>
        <w:t>We use t</w:t>
      </w:r>
      <w:r w:rsidR="00A73D71" w:rsidRPr="00AD0825">
        <w:rPr>
          <w:sz w:val="20"/>
          <w:szCs w:val="20"/>
          <w:lang w:val="en-US"/>
        </w:rPr>
        <w:t>h</w:t>
      </w:r>
      <w:r w:rsidR="00DF0394" w:rsidRPr="00AD0825">
        <w:rPr>
          <w:sz w:val="20"/>
          <w:szCs w:val="20"/>
          <w:lang w:val="en-US"/>
        </w:rPr>
        <w:t xml:space="preserve">is classic conceptualization </w:t>
      </w:r>
      <w:r w:rsidR="008D7453" w:rsidRPr="00AD0825">
        <w:rPr>
          <w:sz w:val="20"/>
          <w:szCs w:val="20"/>
          <w:lang w:val="en-US"/>
        </w:rPr>
        <w:t xml:space="preserve">of responsibility </w:t>
      </w:r>
      <w:r w:rsidR="007F55F6" w:rsidRPr="00AD0825">
        <w:rPr>
          <w:sz w:val="20"/>
          <w:szCs w:val="20"/>
          <w:lang w:val="en-US"/>
        </w:rPr>
        <w:t xml:space="preserve">mainly </w:t>
      </w:r>
      <w:r w:rsidR="00DF0394" w:rsidRPr="00AD0825">
        <w:rPr>
          <w:sz w:val="20"/>
          <w:szCs w:val="20"/>
          <w:lang w:val="en-US"/>
        </w:rPr>
        <w:t xml:space="preserve">for </w:t>
      </w:r>
      <w:r w:rsidR="00740DCC" w:rsidRPr="00AD0825">
        <w:rPr>
          <w:sz w:val="20"/>
          <w:szCs w:val="20"/>
          <w:lang w:val="en-US"/>
        </w:rPr>
        <w:t xml:space="preserve">analytical and </w:t>
      </w:r>
      <w:r w:rsidR="00DF0394" w:rsidRPr="00AD0825">
        <w:rPr>
          <w:sz w:val="20"/>
          <w:szCs w:val="20"/>
          <w:lang w:val="en-US"/>
        </w:rPr>
        <w:t xml:space="preserve">contrasting </w:t>
      </w:r>
      <w:r w:rsidR="00740DCC" w:rsidRPr="00AD0825">
        <w:rPr>
          <w:sz w:val="20"/>
          <w:szCs w:val="20"/>
          <w:lang w:val="en-US"/>
        </w:rPr>
        <w:t>purposes</w:t>
      </w:r>
      <w:r w:rsidR="001E7885" w:rsidRPr="00AD0825">
        <w:rPr>
          <w:sz w:val="20"/>
          <w:szCs w:val="20"/>
          <w:lang w:val="en-US"/>
        </w:rPr>
        <w:t xml:space="preserve"> herein</w:t>
      </w:r>
      <w:r w:rsidR="00DF0394" w:rsidRPr="00AD0825">
        <w:rPr>
          <w:sz w:val="20"/>
          <w:szCs w:val="20"/>
          <w:lang w:val="en-US"/>
        </w:rPr>
        <w:t xml:space="preserve">, </w:t>
      </w:r>
      <w:r w:rsidR="00906A9C" w:rsidRPr="00AD0825">
        <w:rPr>
          <w:sz w:val="20"/>
          <w:szCs w:val="20"/>
          <w:lang w:val="en-US"/>
        </w:rPr>
        <w:t>while</w:t>
      </w:r>
      <w:r w:rsidR="00DF0394" w:rsidRPr="00AD0825">
        <w:rPr>
          <w:sz w:val="20"/>
          <w:szCs w:val="20"/>
          <w:lang w:val="en-US"/>
        </w:rPr>
        <w:t xml:space="preserve"> also acknowledging a significant body of work that </w:t>
      </w:r>
      <w:r w:rsidR="002778D1" w:rsidRPr="00AD0825">
        <w:rPr>
          <w:sz w:val="20"/>
          <w:szCs w:val="20"/>
          <w:lang w:val="en-US"/>
        </w:rPr>
        <w:t>challenges</w:t>
      </w:r>
      <w:r w:rsidR="00FD15C5" w:rsidRPr="00AD0825">
        <w:rPr>
          <w:sz w:val="20"/>
          <w:szCs w:val="20"/>
          <w:lang w:val="en-US"/>
        </w:rPr>
        <w:t xml:space="preserve"> this conceptualization, </w:t>
      </w:r>
      <w:r w:rsidR="001E7885" w:rsidRPr="00AD0825">
        <w:rPr>
          <w:sz w:val="20"/>
          <w:szCs w:val="20"/>
          <w:lang w:val="en-US"/>
        </w:rPr>
        <w:t>as</w:t>
      </w:r>
      <w:r w:rsidR="00FD15C5" w:rsidRPr="00AD0825">
        <w:rPr>
          <w:sz w:val="20"/>
          <w:szCs w:val="20"/>
          <w:lang w:val="en-US"/>
        </w:rPr>
        <w:t xml:space="preserve"> </w:t>
      </w:r>
      <w:r w:rsidR="00740DCC" w:rsidRPr="00AD0825">
        <w:rPr>
          <w:sz w:val="20"/>
          <w:szCs w:val="20"/>
          <w:lang w:val="en-US"/>
        </w:rPr>
        <w:t>outline</w:t>
      </w:r>
      <w:r w:rsidR="00122339" w:rsidRPr="00AD0825">
        <w:rPr>
          <w:sz w:val="20"/>
          <w:szCs w:val="20"/>
          <w:lang w:val="en-US"/>
        </w:rPr>
        <w:t xml:space="preserve">d </w:t>
      </w:r>
      <w:r w:rsidR="001E7885" w:rsidRPr="00AD0825">
        <w:rPr>
          <w:sz w:val="20"/>
          <w:szCs w:val="20"/>
          <w:lang w:val="en-US"/>
        </w:rPr>
        <w:t>subsequently</w:t>
      </w:r>
      <w:r w:rsidR="00740DCC" w:rsidRPr="00AD0825">
        <w:rPr>
          <w:sz w:val="20"/>
          <w:szCs w:val="20"/>
          <w:lang w:val="en-US"/>
        </w:rPr>
        <w:t xml:space="preserve">. </w:t>
      </w:r>
      <w:r w:rsidR="002778D1" w:rsidRPr="00AD0825">
        <w:rPr>
          <w:sz w:val="20"/>
          <w:szCs w:val="20"/>
          <w:lang w:val="en-US"/>
        </w:rPr>
        <w:t>T</w:t>
      </w:r>
      <w:r w:rsidR="00ED70EA" w:rsidRPr="00AD0825">
        <w:rPr>
          <w:sz w:val="20"/>
          <w:szCs w:val="20"/>
          <w:lang w:val="en-US"/>
        </w:rPr>
        <w:t>o start</w:t>
      </w:r>
      <w:r w:rsidR="00A306CC" w:rsidRPr="00AD0825">
        <w:rPr>
          <w:sz w:val="20"/>
          <w:szCs w:val="20"/>
          <w:lang w:val="en-US"/>
        </w:rPr>
        <w:t>,</w:t>
      </w:r>
      <w:r w:rsidR="00ED70EA" w:rsidRPr="00AD0825">
        <w:rPr>
          <w:sz w:val="20"/>
          <w:szCs w:val="20"/>
          <w:lang w:val="en-US"/>
        </w:rPr>
        <w:t xml:space="preserve"> note that </w:t>
      </w:r>
      <w:r w:rsidR="675F3851" w:rsidRPr="00AD0825">
        <w:rPr>
          <w:sz w:val="20"/>
          <w:szCs w:val="20"/>
          <w:lang w:val="en-US"/>
        </w:rPr>
        <w:t>t</w:t>
      </w:r>
      <w:r w:rsidR="002778D1" w:rsidRPr="00AD0825">
        <w:rPr>
          <w:sz w:val="20"/>
          <w:szCs w:val="20"/>
          <w:lang w:val="en-US"/>
        </w:rPr>
        <w:t xml:space="preserve">his classic </w:t>
      </w:r>
      <w:r w:rsidR="0044150E" w:rsidRPr="00AD0825">
        <w:rPr>
          <w:sz w:val="20"/>
          <w:szCs w:val="20"/>
          <w:lang w:val="en-US"/>
        </w:rPr>
        <w:t>c</w:t>
      </w:r>
      <w:r w:rsidR="009C47A8" w:rsidRPr="00AD0825">
        <w:rPr>
          <w:sz w:val="20"/>
          <w:szCs w:val="20"/>
          <w:lang w:val="en-US"/>
        </w:rPr>
        <w:t xml:space="preserve">oncept of </w:t>
      </w:r>
      <w:r w:rsidR="003F13C0" w:rsidRPr="00AD0825">
        <w:rPr>
          <w:sz w:val="20"/>
          <w:szCs w:val="20"/>
          <w:lang w:val="en-US"/>
        </w:rPr>
        <w:t>re</w:t>
      </w:r>
      <w:r w:rsidR="00373B0E" w:rsidRPr="00AD0825">
        <w:rPr>
          <w:sz w:val="20"/>
          <w:szCs w:val="20"/>
          <w:lang w:val="en-US"/>
        </w:rPr>
        <w:t>s</w:t>
      </w:r>
      <w:r w:rsidR="009C47A8" w:rsidRPr="00AD0825">
        <w:rPr>
          <w:sz w:val="20"/>
          <w:szCs w:val="20"/>
          <w:lang w:val="en-US"/>
        </w:rPr>
        <w:t xml:space="preserve">ponsibility relies on two important </w:t>
      </w:r>
      <w:r w:rsidR="008F0165" w:rsidRPr="00AD0825">
        <w:rPr>
          <w:sz w:val="20"/>
          <w:szCs w:val="20"/>
          <w:lang w:val="en-US"/>
        </w:rPr>
        <w:t>conditions</w:t>
      </w:r>
      <w:r w:rsidR="11A0837C" w:rsidRPr="00AD0825">
        <w:rPr>
          <w:sz w:val="20"/>
          <w:szCs w:val="20"/>
          <w:lang w:val="en-US"/>
        </w:rPr>
        <w:t xml:space="preserve"> (Coeckelbergh</w:t>
      </w:r>
      <w:r w:rsidR="00425DED" w:rsidRPr="00AD0825">
        <w:rPr>
          <w:sz w:val="20"/>
          <w:szCs w:val="20"/>
          <w:lang w:val="en-US"/>
        </w:rPr>
        <w:t>, 20</w:t>
      </w:r>
      <w:r w:rsidR="11A0837C" w:rsidRPr="00AD0825">
        <w:rPr>
          <w:sz w:val="20"/>
          <w:szCs w:val="20"/>
          <w:lang w:val="en-US"/>
        </w:rPr>
        <w:t>20)</w:t>
      </w:r>
      <w:r w:rsidR="009C47A8" w:rsidRPr="00AD0825">
        <w:rPr>
          <w:sz w:val="20"/>
          <w:szCs w:val="20"/>
          <w:lang w:val="en-US"/>
        </w:rPr>
        <w:t xml:space="preserve">: the “control condition,” </w:t>
      </w:r>
      <w:r w:rsidR="00906A9C" w:rsidRPr="00AD0825">
        <w:rPr>
          <w:sz w:val="20"/>
          <w:szCs w:val="20"/>
          <w:lang w:val="en-US"/>
        </w:rPr>
        <w:t xml:space="preserve">which </w:t>
      </w:r>
      <w:r w:rsidR="000A4146" w:rsidRPr="00AD0825">
        <w:rPr>
          <w:sz w:val="20"/>
          <w:szCs w:val="20"/>
          <w:lang w:val="en-US"/>
        </w:rPr>
        <w:t>requir</w:t>
      </w:r>
      <w:r w:rsidR="00906A9C" w:rsidRPr="00AD0825">
        <w:rPr>
          <w:sz w:val="20"/>
          <w:szCs w:val="20"/>
          <w:lang w:val="en-US"/>
        </w:rPr>
        <w:t>es</w:t>
      </w:r>
      <w:r w:rsidR="000A4146" w:rsidRPr="00AD0825">
        <w:rPr>
          <w:sz w:val="20"/>
          <w:szCs w:val="20"/>
          <w:lang w:val="en-US"/>
        </w:rPr>
        <w:t xml:space="preserve"> individual</w:t>
      </w:r>
      <w:r w:rsidR="00906A9C" w:rsidRPr="00AD0825">
        <w:rPr>
          <w:sz w:val="20"/>
          <w:szCs w:val="20"/>
          <w:lang w:val="en-US"/>
        </w:rPr>
        <w:t>s</w:t>
      </w:r>
      <w:r w:rsidR="000A4146" w:rsidRPr="00AD0825">
        <w:rPr>
          <w:sz w:val="20"/>
          <w:szCs w:val="20"/>
          <w:lang w:val="en-US"/>
        </w:rPr>
        <w:t xml:space="preserve"> </w:t>
      </w:r>
      <w:r w:rsidR="008B4F37" w:rsidRPr="00AD0825">
        <w:rPr>
          <w:sz w:val="20"/>
          <w:szCs w:val="20"/>
          <w:lang w:val="en-US"/>
        </w:rPr>
        <w:t xml:space="preserve">with a </w:t>
      </w:r>
      <w:r w:rsidR="009C47A8" w:rsidRPr="00AD0825">
        <w:rPr>
          <w:sz w:val="20"/>
          <w:szCs w:val="20"/>
          <w:lang w:val="en-US"/>
        </w:rPr>
        <w:t xml:space="preserve">conscious intention to </w:t>
      </w:r>
      <w:r w:rsidR="0053635C" w:rsidRPr="00AD0825">
        <w:rPr>
          <w:sz w:val="20"/>
          <w:szCs w:val="20"/>
          <w:lang w:val="en-US"/>
        </w:rPr>
        <w:t xml:space="preserve">both </w:t>
      </w:r>
      <w:r w:rsidR="009C47A8" w:rsidRPr="00AD0825">
        <w:rPr>
          <w:sz w:val="20"/>
          <w:szCs w:val="20"/>
          <w:lang w:val="en-US"/>
        </w:rPr>
        <w:t xml:space="preserve">act </w:t>
      </w:r>
      <w:r w:rsidR="0053635C" w:rsidRPr="00AD0825">
        <w:rPr>
          <w:sz w:val="20"/>
          <w:szCs w:val="20"/>
          <w:lang w:val="en-US"/>
        </w:rPr>
        <w:t>and</w:t>
      </w:r>
      <w:r w:rsidR="008B4F37" w:rsidRPr="00AD0825">
        <w:rPr>
          <w:sz w:val="20"/>
          <w:szCs w:val="20"/>
          <w:lang w:val="en-US"/>
        </w:rPr>
        <w:t xml:space="preserve"> </w:t>
      </w:r>
      <w:r w:rsidR="001E7885" w:rsidRPr="00AD0825">
        <w:rPr>
          <w:sz w:val="20"/>
          <w:szCs w:val="20"/>
          <w:lang w:val="en-US"/>
        </w:rPr>
        <w:t xml:space="preserve">have </w:t>
      </w:r>
      <w:r w:rsidR="008B4F37" w:rsidRPr="00AD0825">
        <w:rPr>
          <w:sz w:val="20"/>
          <w:szCs w:val="20"/>
          <w:lang w:val="en-US"/>
        </w:rPr>
        <w:t xml:space="preserve">the </w:t>
      </w:r>
      <w:r w:rsidR="009C47A8" w:rsidRPr="00AD0825">
        <w:rPr>
          <w:sz w:val="20"/>
          <w:szCs w:val="20"/>
          <w:lang w:val="en-US"/>
        </w:rPr>
        <w:t xml:space="preserve">freedom to </w:t>
      </w:r>
      <w:r w:rsidR="0053635C" w:rsidRPr="00AD0825">
        <w:rPr>
          <w:sz w:val="20"/>
          <w:szCs w:val="20"/>
          <w:lang w:val="en-US"/>
        </w:rPr>
        <w:t>act</w:t>
      </w:r>
      <w:r w:rsidR="009C47A8" w:rsidRPr="00AD0825">
        <w:rPr>
          <w:sz w:val="20"/>
          <w:szCs w:val="20"/>
          <w:lang w:val="en-US"/>
        </w:rPr>
        <w:t xml:space="preserve">, </w:t>
      </w:r>
      <w:r w:rsidR="004B6153" w:rsidRPr="00AD0825">
        <w:rPr>
          <w:sz w:val="20"/>
          <w:szCs w:val="20"/>
          <w:lang w:val="en-US"/>
        </w:rPr>
        <w:t>and</w:t>
      </w:r>
      <w:r w:rsidR="00E73A87" w:rsidRPr="00AD0825">
        <w:rPr>
          <w:sz w:val="20"/>
          <w:szCs w:val="20"/>
          <w:lang w:val="en-US"/>
        </w:rPr>
        <w:t xml:space="preserve"> </w:t>
      </w:r>
      <w:r w:rsidR="009C47A8" w:rsidRPr="00AD0825">
        <w:rPr>
          <w:sz w:val="20"/>
          <w:szCs w:val="20"/>
          <w:lang w:val="en-US"/>
        </w:rPr>
        <w:t xml:space="preserve">the “knowledge condition,” </w:t>
      </w:r>
      <w:r w:rsidR="00906A9C" w:rsidRPr="00AD0825">
        <w:rPr>
          <w:sz w:val="20"/>
          <w:szCs w:val="20"/>
          <w:lang w:val="en-US"/>
        </w:rPr>
        <w:t xml:space="preserve">which </w:t>
      </w:r>
      <w:r w:rsidR="00E73A87" w:rsidRPr="00AD0825">
        <w:rPr>
          <w:sz w:val="20"/>
          <w:szCs w:val="20"/>
          <w:lang w:val="en-US"/>
        </w:rPr>
        <w:t>requir</w:t>
      </w:r>
      <w:r w:rsidR="00906A9C" w:rsidRPr="00AD0825">
        <w:rPr>
          <w:sz w:val="20"/>
          <w:szCs w:val="20"/>
          <w:lang w:val="en-US"/>
        </w:rPr>
        <w:t>es</w:t>
      </w:r>
      <w:r w:rsidR="00E73A87" w:rsidRPr="00AD0825">
        <w:rPr>
          <w:sz w:val="20"/>
          <w:szCs w:val="20"/>
          <w:lang w:val="en-US"/>
        </w:rPr>
        <w:t xml:space="preserve"> </w:t>
      </w:r>
      <w:r w:rsidR="009C47A8" w:rsidRPr="00AD0825">
        <w:rPr>
          <w:sz w:val="20"/>
          <w:szCs w:val="20"/>
          <w:lang w:val="en-US"/>
        </w:rPr>
        <w:t>individual</w:t>
      </w:r>
      <w:r w:rsidR="00906A9C" w:rsidRPr="00AD0825">
        <w:rPr>
          <w:sz w:val="20"/>
          <w:szCs w:val="20"/>
          <w:lang w:val="en-US"/>
        </w:rPr>
        <w:t>s</w:t>
      </w:r>
      <w:r w:rsidR="00687DF1" w:rsidRPr="00AD0825">
        <w:rPr>
          <w:sz w:val="20"/>
          <w:szCs w:val="20"/>
          <w:lang w:val="en-US"/>
        </w:rPr>
        <w:t xml:space="preserve"> </w:t>
      </w:r>
      <w:r w:rsidR="001E7885" w:rsidRPr="00AD0825">
        <w:rPr>
          <w:sz w:val="20"/>
          <w:szCs w:val="20"/>
          <w:lang w:val="en-US"/>
        </w:rPr>
        <w:t>to have</w:t>
      </w:r>
      <w:r w:rsidR="00706787" w:rsidRPr="00AD0825">
        <w:rPr>
          <w:sz w:val="20"/>
          <w:szCs w:val="20"/>
          <w:lang w:val="en-US"/>
        </w:rPr>
        <w:t xml:space="preserve"> sufficient </w:t>
      </w:r>
      <w:r w:rsidR="009C47A8" w:rsidRPr="00AD0825">
        <w:rPr>
          <w:sz w:val="20"/>
          <w:szCs w:val="20"/>
          <w:lang w:val="en-US"/>
        </w:rPr>
        <w:t>understand</w:t>
      </w:r>
      <w:r w:rsidR="003A1E64" w:rsidRPr="00AD0825">
        <w:rPr>
          <w:sz w:val="20"/>
          <w:szCs w:val="20"/>
          <w:lang w:val="en-US"/>
        </w:rPr>
        <w:t>ing</w:t>
      </w:r>
      <w:r w:rsidR="00687DF1" w:rsidRPr="00AD0825">
        <w:rPr>
          <w:sz w:val="20"/>
          <w:szCs w:val="20"/>
          <w:lang w:val="en-US"/>
        </w:rPr>
        <w:t xml:space="preserve"> </w:t>
      </w:r>
      <w:r w:rsidR="009C47A8" w:rsidRPr="00AD0825">
        <w:rPr>
          <w:sz w:val="20"/>
          <w:szCs w:val="20"/>
          <w:lang w:val="en-US"/>
        </w:rPr>
        <w:t>of what they are doing</w:t>
      </w:r>
      <w:r w:rsidR="003A1E64" w:rsidRPr="00AD0825">
        <w:rPr>
          <w:sz w:val="20"/>
          <w:szCs w:val="20"/>
          <w:lang w:val="en-US"/>
        </w:rPr>
        <w:t xml:space="preserve"> </w:t>
      </w:r>
      <w:r w:rsidR="008A27B7" w:rsidRPr="00AD0825">
        <w:rPr>
          <w:sz w:val="20"/>
          <w:szCs w:val="20"/>
          <w:lang w:val="en-US"/>
        </w:rPr>
        <w:t xml:space="preserve">when they </w:t>
      </w:r>
      <w:r w:rsidR="003A1E64" w:rsidRPr="00AD0825">
        <w:rPr>
          <w:sz w:val="20"/>
          <w:szCs w:val="20"/>
          <w:lang w:val="en-US"/>
        </w:rPr>
        <w:t>act</w:t>
      </w:r>
      <w:r w:rsidR="009C47A8" w:rsidRPr="00AD0825">
        <w:rPr>
          <w:sz w:val="20"/>
          <w:szCs w:val="20"/>
          <w:lang w:val="en-US"/>
        </w:rPr>
        <w:t>. Th</w:t>
      </w:r>
      <w:r w:rsidR="003A1E64" w:rsidRPr="00AD0825">
        <w:rPr>
          <w:sz w:val="20"/>
          <w:szCs w:val="20"/>
          <w:lang w:val="en-US"/>
        </w:rPr>
        <w:t>is</w:t>
      </w:r>
      <w:r w:rsidR="009C47A8" w:rsidRPr="00AD0825">
        <w:rPr>
          <w:sz w:val="20"/>
          <w:szCs w:val="20"/>
          <w:lang w:val="en-US"/>
        </w:rPr>
        <w:t xml:space="preserve"> traditional account thus refers to </w:t>
      </w:r>
      <w:r w:rsidR="008843B3" w:rsidRPr="00AD0825">
        <w:rPr>
          <w:sz w:val="20"/>
          <w:szCs w:val="20"/>
          <w:lang w:val="en-US"/>
        </w:rPr>
        <w:t>responsible</w:t>
      </w:r>
      <w:r w:rsidR="009C47A8" w:rsidRPr="00AD0825">
        <w:rPr>
          <w:sz w:val="20"/>
          <w:szCs w:val="20"/>
          <w:lang w:val="en-US"/>
        </w:rPr>
        <w:t xml:space="preserve"> </w:t>
      </w:r>
      <w:r w:rsidR="00905930" w:rsidRPr="00AD0825">
        <w:rPr>
          <w:sz w:val="20"/>
          <w:szCs w:val="20"/>
          <w:lang w:val="en-US"/>
        </w:rPr>
        <w:t xml:space="preserve">actors </w:t>
      </w:r>
      <w:r w:rsidR="009C47A8" w:rsidRPr="00AD0825">
        <w:rPr>
          <w:sz w:val="20"/>
          <w:szCs w:val="20"/>
          <w:lang w:val="en-US"/>
        </w:rPr>
        <w:t xml:space="preserve">in two ways. Descriptively, </w:t>
      </w:r>
      <w:r w:rsidR="00905930" w:rsidRPr="00AD0825">
        <w:rPr>
          <w:sz w:val="20"/>
          <w:szCs w:val="20"/>
          <w:lang w:val="en-US"/>
        </w:rPr>
        <w:t xml:space="preserve">actors </w:t>
      </w:r>
      <w:r w:rsidR="009C47A8" w:rsidRPr="00AD0825">
        <w:rPr>
          <w:sz w:val="20"/>
          <w:szCs w:val="20"/>
          <w:lang w:val="en-US"/>
        </w:rPr>
        <w:t xml:space="preserve">are the causal source of </w:t>
      </w:r>
      <w:r w:rsidR="00087F40" w:rsidRPr="00AD0825">
        <w:rPr>
          <w:sz w:val="20"/>
          <w:szCs w:val="20"/>
          <w:lang w:val="en-US"/>
        </w:rPr>
        <w:t xml:space="preserve">their </w:t>
      </w:r>
      <w:r w:rsidR="009C47A8" w:rsidRPr="00AD0825">
        <w:rPr>
          <w:sz w:val="20"/>
          <w:szCs w:val="20"/>
          <w:lang w:val="en-US"/>
        </w:rPr>
        <w:t xml:space="preserve">actions, and evaluatively, they are judged to be blameworthy of </w:t>
      </w:r>
      <w:r w:rsidR="007E4441" w:rsidRPr="00AD0825">
        <w:rPr>
          <w:sz w:val="20"/>
          <w:szCs w:val="20"/>
          <w:lang w:val="en-US"/>
        </w:rPr>
        <w:t>harm</w:t>
      </w:r>
      <w:r w:rsidR="009C47A8" w:rsidRPr="00AD0825">
        <w:rPr>
          <w:sz w:val="20"/>
          <w:szCs w:val="20"/>
          <w:lang w:val="en-US"/>
        </w:rPr>
        <w:t xml:space="preserve"> resulting from their actions. This view is </w:t>
      </w:r>
      <w:r w:rsidR="00951CD1" w:rsidRPr="00AD0825">
        <w:rPr>
          <w:sz w:val="20"/>
          <w:szCs w:val="20"/>
          <w:lang w:val="en-US"/>
        </w:rPr>
        <w:t xml:space="preserve">widely used </w:t>
      </w:r>
      <w:r w:rsidR="009C47A8" w:rsidRPr="00AD0825">
        <w:rPr>
          <w:sz w:val="20"/>
          <w:szCs w:val="20"/>
          <w:lang w:val="en-US"/>
        </w:rPr>
        <w:t xml:space="preserve">in </w:t>
      </w:r>
      <w:r w:rsidR="00B45341" w:rsidRPr="00AD0825">
        <w:rPr>
          <w:sz w:val="20"/>
          <w:szCs w:val="20"/>
          <w:lang w:val="en-US"/>
        </w:rPr>
        <w:t xml:space="preserve">contemporary life, </w:t>
      </w:r>
      <w:r w:rsidR="00906A9C" w:rsidRPr="00AD0825">
        <w:rPr>
          <w:sz w:val="20"/>
          <w:szCs w:val="20"/>
          <w:lang w:val="en-US"/>
        </w:rPr>
        <w:t>such as</w:t>
      </w:r>
      <w:r w:rsidR="00B45341" w:rsidRPr="00AD0825">
        <w:rPr>
          <w:sz w:val="20"/>
          <w:szCs w:val="20"/>
          <w:lang w:val="en-US"/>
        </w:rPr>
        <w:t xml:space="preserve"> when </w:t>
      </w:r>
      <w:r w:rsidR="006A555A" w:rsidRPr="00AD0825">
        <w:rPr>
          <w:sz w:val="20"/>
          <w:szCs w:val="20"/>
          <w:lang w:val="en-US"/>
        </w:rPr>
        <w:t xml:space="preserve">organizations </w:t>
      </w:r>
      <w:r w:rsidR="007D167D" w:rsidRPr="00AD0825">
        <w:rPr>
          <w:sz w:val="20"/>
          <w:szCs w:val="20"/>
          <w:lang w:val="en-US"/>
        </w:rPr>
        <w:t xml:space="preserve">initiate disciplinary procedures or allocate </w:t>
      </w:r>
      <w:r w:rsidR="00A306CC" w:rsidRPr="00AD0825">
        <w:rPr>
          <w:sz w:val="20"/>
          <w:szCs w:val="20"/>
          <w:lang w:val="en-US"/>
        </w:rPr>
        <w:t>bonuses</w:t>
      </w:r>
      <w:r w:rsidR="007D167D" w:rsidRPr="00AD0825">
        <w:rPr>
          <w:sz w:val="20"/>
          <w:szCs w:val="20"/>
          <w:lang w:val="en-US"/>
        </w:rPr>
        <w:t>, but also</w:t>
      </w:r>
      <w:r w:rsidR="19702074" w:rsidRPr="00AD0825">
        <w:rPr>
          <w:sz w:val="20"/>
          <w:szCs w:val="20"/>
          <w:lang w:val="en-US"/>
        </w:rPr>
        <w:t xml:space="preserve"> when courts make </w:t>
      </w:r>
      <w:r w:rsidR="007765FD" w:rsidRPr="00AD0825">
        <w:rPr>
          <w:sz w:val="20"/>
          <w:szCs w:val="20"/>
          <w:lang w:val="en-US"/>
        </w:rPr>
        <w:t>judgement</w:t>
      </w:r>
      <w:r w:rsidR="19702074" w:rsidRPr="00AD0825">
        <w:rPr>
          <w:sz w:val="20"/>
          <w:szCs w:val="20"/>
          <w:lang w:val="en-US"/>
        </w:rPr>
        <w:t>s of guilt or innocence</w:t>
      </w:r>
      <w:r w:rsidR="007F6233" w:rsidRPr="00AD0825">
        <w:rPr>
          <w:sz w:val="20"/>
          <w:szCs w:val="20"/>
          <w:lang w:val="en-US"/>
        </w:rPr>
        <w:t>.</w:t>
      </w:r>
      <w:r w:rsidR="009C47A8" w:rsidRPr="00AD0825">
        <w:rPr>
          <w:sz w:val="20"/>
          <w:szCs w:val="20"/>
          <w:lang w:val="en-US"/>
        </w:rPr>
        <w:t xml:space="preserve"> Mitigating </w:t>
      </w:r>
      <w:r w:rsidR="00D644F6" w:rsidRPr="00AD0825">
        <w:rPr>
          <w:sz w:val="20"/>
          <w:szCs w:val="20"/>
          <w:lang w:val="en-US"/>
        </w:rPr>
        <w:t>factors</w:t>
      </w:r>
      <w:r w:rsidR="00D70EFD" w:rsidRPr="00AD0825">
        <w:rPr>
          <w:sz w:val="20"/>
          <w:szCs w:val="20"/>
          <w:lang w:val="en-US"/>
        </w:rPr>
        <w:t xml:space="preserve">, which reduce an individual’s </w:t>
      </w:r>
      <w:r w:rsidR="00DB5AA2" w:rsidRPr="00AD0825">
        <w:rPr>
          <w:sz w:val="20"/>
          <w:szCs w:val="20"/>
          <w:lang w:val="en-US"/>
        </w:rPr>
        <w:t xml:space="preserve">level of </w:t>
      </w:r>
      <w:r w:rsidR="00D70EFD" w:rsidRPr="00AD0825">
        <w:rPr>
          <w:sz w:val="20"/>
          <w:szCs w:val="20"/>
          <w:lang w:val="en-US"/>
        </w:rPr>
        <w:t>responsibility,</w:t>
      </w:r>
      <w:r w:rsidR="009C47A8" w:rsidRPr="00AD0825">
        <w:rPr>
          <w:sz w:val="20"/>
          <w:szCs w:val="20"/>
          <w:lang w:val="en-US"/>
        </w:rPr>
        <w:t xml:space="preserve"> </w:t>
      </w:r>
      <w:r w:rsidR="00B726E2" w:rsidRPr="00AD0825">
        <w:rPr>
          <w:sz w:val="20"/>
          <w:szCs w:val="20"/>
          <w:lang w:val="en-US"/>
        </w:rPr>
        <w:t>could be</w:t>
      </w:r>
      <w:r w:rsidR="00B8018F" w:rsidRPr="00AD0825">
        <w:rPr>
          <w:sz w:val="20"/>
          <w:szCs w:val="20"/>
          <w:lang w:val="en-US"/>
        </w:rPr>
        <w:t xml:space="preserve"> </w:t>
      </w:r>
      <w:r w:rsidR="00B726E2" w:rsidRPr="00AD0825">
        <w:rPr>
          <w:sz w:val="20"/>
          <w:szCs w:val="20"/>
          <w:lang w:val="en-US"/>
        </w:rPr>
        <w:t>traced to</w:t>
      </w:r>
      <w:r w:rsidR="00B8018F" w:rsidRPr="00AD0825">
        <w:rPr>
          <w:sz w:val="20"/>
          <w:szCs w:val="20"/>
          <w:lang w:val="en-US"/>
        </w:rPr>
        <w:t xml:space="preserve"> </w:t>
      </w:r>
      <w:r w:rsidR="1FD6B6D8" w:rsidRPr="00AD0825">
        <w:rPr>
          <w:sz w:val="20"/>
          <w:szCs w:val="20"/>
          <w:lang w:val="en-US"/>
        </w:rPr>
        <w:t>specific</w:t>
      </w:r>
      <w:r w:rsidR="009C47A8" w:rsidRPr="00AD0825">
        <w:rPr>
          <w:sz w:val="20"/>
          <w:szCs w:val="20"/>
          <w:lang w:val="en-US"/>
        </w:rPr>
        <w:t xml:space="preserve"> limitations </w:t>
      </w:r>
      <w:r w:rsidR="00D37A5A" w:rsidRPr="00AD0825">
        <w:rPr>
          <w:sz w:val="20"/>
          <w:szCs w:val="20"/>
          <w:lang w:val="en-US"/>
        </w:rPr>
        <w:t>o</w:t>
      </w:r>
      <w:r w:rsidR="00B8018F" w:rsidRPr="00AD0825">
        <w:rPr>
          <w:sz w:val="20"/>
          <w:szCs w:val="20"/>
          <w:lang w:val="en-US"/>
        </w:rPr>
        <w:t>f</w:t>
      </w:r>
      <w:r w:rsidR="00D37A5A" w:rsidRPr="00AD0825">
        <w:rPr>
          <w:sz w:val="20"/>
          <w:szCs w:val="20"/>
          <w:lang w:val="en-US"/>
        </w:rPr>
        <w:t xml:space="preserve"> </w:t>
      </w:r>
      <w:r w:rsidR="009C47A8" w:rsidRPr="00AD0825">
        <w:rPr>
          <w:sz w:val="20"/>
          <w:szCs w:val="20"/>
          <w:lang w:val="en-US"/>
        </w:rPr>
        <w:t>individual</w:t>
      </w:r>
      <w:r w:rsidR="00906A9C" w:rsidRPr="00AD0825">
        <w:rPr>
          <w:sz w:val="20"/>
          <w:szCs w:val="20"/>
          <w:lang w:val="en-US"/>
        </w:rPr>
        <w:t>s’</w:t>
      </w:r>
      <w:r w:rsidR="009C47A8" w:rsidRPr="00AD0825">
        <w:rPr>
          <w:sz w:val="20"/>
          <w:szCs w:val="20"/>
          <w:lang w:val="en-US"/>
        </w:rPr>
        <w:t xml:space="preserve"> freedom </w:t>
      </w:r>
      <w:r w:rsidR="00F60A73" w:rsidRPr="00AD0825">
        <w:rPr>
          <w:sz w:val="20"/>
          <w:szCs w:val="20"/>
          <w:lang w:val="en-US"/>
        </w:rPr>
        <w:t xml:space="preserve">to choose </w:t>
      </w:r>
      <w:r w:rsidR="009C47A8" w:rsidRPr="00AD0825">
        <w:rPr>
          <w:sz w:val="20"/>
          <w:szCs w:val="20"/>
          <w:lang w:val="en-US"/>
        </w:rPr>
        <w:t>or</w:t>
      </w:r>
      <w:r w:rsidR="00D70EFD" w:rsidRPr="00AD0825">
        <w:rPr>
          <w:sz w:val="20"/>
          <w:szCs w:val="20"/>
          <w:lang w:val="en-US"/>
        </w:rPr>
        <w:t xml:space="preserve"> their </w:t>
      </w:r>
      <w:r w:rsidR="00B8018F" w:rsidRPr="00AD0825">
        <w:rPr>
          <w:sz w:val="20"/>
          <w:szCs w:val="20"/>
          <w:lang w:val="en-US"/>
        </w:rPr>
        <w:t>ignorance</w:t>
      </w:r>
      <w:r w:rsidR="00D70EFD" w:rsidRPr="00AD0825">
        <w:rPr>
          <w:sz w:val="20"/>
          <w:szCs w:val="20"/>
          <w:lang w:val="en-US"/>
        </w:rPr>
        <w:t xml:space="preserve"> about the full scope of </w:t>
      </w:r>
      <w:r w:rsidR="000574CE" w:rsidRPr="00AD0825">
        <w:rPr>
          <w:sz w:val="20"/>
          <w:szCs w:val="20"/>
          <w:lang w:val="en-US"/>
        </w:rPr>
        <w:t>what they were doing</w:t>
      </w:r>
      <w:r w:rsidR="00D05423" w:rsidRPr="00AD0825">
        <w:rPr>
          <w:rStyle w:val="Appelnotedebasdep"/>
          <w:sz w:val="20"/>
          <w:szCs w:val="20"/>
          <w:lang w:val="en-US"/>
        </w:rPr>
        <w:footnoteReference w:id="4"/>
      </w:r>
      <w:r w:rsidR="7F292970" w:rsidRPr="00AD0825">
        <w:rPr>
          <w:sz w:val="20"/>
          <w:szCs w:val="20"/>
          <w:lang w:val="en-US"/>
        </w:rPr>
        <w:t>.</w:t>
      </w:r>
      <w:r w:rsidR="00D70EFD" w:rsidRPr="00AD0825">
        <w:rPr>
          <w:sz w:val="20"/>
          <w:szCs w:val="20"/>
          <w:lang w:val="en-US"/>
        </w:rPr>
        <w:t xml:space="preserve"> </w:t>
      </w:r>
    </w:p>
    <w:p w14:paraId="24B09439" w14:textId="2EBD2A67" w:rsidR="00B1655F" w:rsidRPr="00AD0825" w:rsidRDefault="000571C6" w:rsidP="00AD0825">
      <w:pPr>
        <w:ind w:firstLine="360"/>
        <w:contextualSpacing/>
        <w:rPr>
          <w:i/>
          <w:iCs/>
          <w:sz w:val="20"/>
          <w:szCs w:val="20"/>
          <w:lang w:val="en-US"/>
        </w:rPr>
      </w:pPr>
      <w:r w:rsidRPr="00AD0825">
        <w:rPr>
          <w:sz w:val="20"/>
          <w:szCs w:val="20"/>
          <w:lang w:val="en-US"/>
        </w:rPr>
        <w:t>Th</w:t>
      </w:r>
      <w:r w:rsidR="0030722A" w:rsidRPr="00AD0825">
        <w:rPr>
          <w:sz w:val="20"/>
          <w:szCs w:val="20"/>
          <w:lang w:val="en-US"/>
        </w:rPr>
        <w:t xml:space="preserve">is </w:t>
      </w:r>
      <w:r w:rsidR="000A5270" w:rsidRPr="00AD0825">
        <w:rPr>
          <w:sz w:val="20"/>
          <w:szCs w:val="20"/>
          <w:lang w:val="en-US"/>
        </w:rPr>
        <w:t>traditional</w:t>
      </w:r>
      <w:r w:rsidR="00E60693" w:rsidRPr="00AD0825">
        <w:rPr>
          <w:sz w:val="20"/>
          <w:szCs w:val="20"/>
          <w:lang w:val="en-US"/>
        </w:rPr>
        <w:t xml:space="preserve"> conceptualization of</w:t>
      </w:r>
      <w:r w:rsidR="00D70EFD" w:rsidRPr="00AD0825">
        <w:rPr>
          <w:sz w:val="20"/>
          <w:szCs w:val="20"/>
          <w:lang w:val="en-US"/>
        </w:rPr>
        <w:t xml:space="preserve"> </w:t>
      </w:r>
      <w:r w:rsidR="00E60693" w:rsidRPr="00AD0825">
        <w:rPr>
          <w:sz w:val="20"/>
          <w:szCs w:val="20"/>
          <w:lang w:val="en-US"/>
        </w:rPr>
        <w:t>responsibility</w:t>
      </w:r>
      <w:r w:rsidR="000A5270" w:rsidRPr="00AD0825">
        <w:rPr>
          <w:sz w:val="20"/>
          <w:szCs w:val="20"/>
          <w:lang w:val="en-US"/>
        </w:rPr>
        <w:t xml:space="preserve"> </w:t>
      </w:r>
      <w:r w:rsidR="00CA0566" w:rsidRPr="00AD0825">
        <w:rPr>
          <w:sz w:val="20"/>
          <w:szCs w:val="20"/>
          <w:lang w:val="en-US"/>
        </w:rPr>
        <w:t xml:space="preserve">can be </w:t>
      </w:r>
      <w:r w:rsidR="5E7B9C09" w:rsidRPr="00AD0825">
        <w:rPr>
          <w:sz w:val="20"/>
          <w:szCs w:val="20"/>
          <w:lang w:val="en-US"/>
        </w:rPr>
        <w:t>characterized</w:t>
      </w:r>
      <w:r w:rsidR="0029093E" w:rsidRPr="00AD0825">
        <w:rPr>
          <w:sz w:val="20"/>
          <w:szCs w:val="20"/>
          <w:lang w:val="en-US"/>
        </w:rPr>
        <w:t xml:space="preserve"> and </w:t>
      </w:r>
      <w:r w:rsidR="00F01F21" w:rsidRPr="00AD0825">
        <w:rPr>
          <w:sz w:val="20"/>
          <w:szCs w:val="20"/>
          <w:lang w:val="en-US"/>
        </w:rPr>
        <w:t>critiqued t</w:t>
      </w:r>
      <w:r w:rsidR="00E863E8" w:rsidRPr="00AD0825">
        <w:rPr>
          <w:sz w:val="20"/>
          <w:szCs w:val="20"/>
          <w:lang w:val="en-US"/>
        </w:rPr>
        <w:t>hrough</w:t>
      </w:r>
      <w:r w:rsidR="00CA0566" w:rsidRPr="00AD0825">
        <w:rPr>
          <w:sz w:val="20"/>
          <w:szCs w:val="20"/>
          <w:lang w:val="en-US"/>
        </w:rPr>
        <w:t xml:space="preserve"> </w:t>
      </w:r>
      <w:r w:rsidR="00A56036" w:rsidRPr="00AD0825">
        <w:rPr>
          <w:sz w:val="20"/>
          <w:szCs w:val="20"/>
          <w:lang w:val="en-US"/>
        </w:rPr>
        <w:t>three</w:t>
      </w:r>
      <w:r w:rsidR="004D42C8" w:rsidRPr="00AD0825">
        <w:rPr>
          <w:sz w:val="20"/>
          <w:szCs w:val="20"/>
          <w:lang w:val="en-US"/>
        </w:rPr>
        <w:t xml:space="preserve"> </w:t>
      </w:r>
      <w:r w:rsidR="000A5270" w:rsidRPr="00AD0825">
        <w:rPr>
          <w:sz w:val="20"/>
          <w:szCs w:val="20"/>
          <w:lang w:val="en-US"/>
        </w:rPr>
        <w:t>interrelated</w:t>
      </w:r>
      <w:r w:rsidR="004D50C4" w:rsidRPr="00AD0825">
        <w:rPr>
          <w:sz w:val="20"/>
          <w:szCs w:val="20"/>
          <w:lang w:val="en-US"/>
        </w:rPr>
        <w:t xml:space="preserve"> </w:t>
      </w:r>
      <w:r w:rsidR="00CA0566" w:rsidRPr="00AD0825">
        <w:rPr>
          <w:sz w:val="20"/>
          <w:szCs w:val="20"/>
          <w:lang w:val="en-US"/>
        </w:rPr>
        <w:t>assumption</w:t>
      </w:r>
      <w:r w:rsidR="00A56036" w:rsidRPr="00AD0825">
        <w:rPr>
          <w:sz w:val="20"/>
          <w:szCs w:val="20"/>
          <w:lang w:val="en-US"/>
        </w:rPr>
        <w:t>s</w:t>
      </w:r>
      <w:r w:rsidR="00D96A09" w:rsidRPr="00AD0825">
        <w:rPr>
          <w:sz w:val="20"/>
          <w:szCs w:val="20"/>
          <w:lang w:val="en-US"/>
        </w:rPr>
        <w:t xml:space="preserve"> it </w:t>
      </w:r>
      <w:r w:rsidR="000B050F" w:rsidRPr="00AD0825">
        <w:rPr>
          <w:sz w:val="20"/>
          <w:szCs w:val="20"/>
          <w:lang w:val="en-US"/>
        </w:rPr>
        <w:t>takes for granted</w:t>
      </w:r>
      <w:r w:rsidR="00A56036" w:rsidRPr="00AD0825">
        <w:rPr>
          <w:sz w:val="20"/>
          <w:szCs w:val="20"/>
          <w:lang w:val="en-US"/>
        </w:rPr>
        <w:t>:</w:t>
      </w:r>
    </w:p>
    <w:p w14:paraId="61618BE0" w14:textId="533D6861" w:rsidR="00B1655F" w:rsidRPr="00AD0825" w:rsidRDefault="00A56036" w:rsidP="00AD0825">
      <w:pPr>
        <w:pStyle w:val="PrformatHTML"/>
        <w:numPr>
          <w:ilvl w:val="0"/>
          <w:numId w:val="1"/>
        </w:numPr>
        <w:rPr>
          <w:rFonts w:ascii="Times New Roman" w:hAnsi="Times New Roman" w:cs="Times New Roman"/>
          <w:lang w:val="en-US"/>
        </w:rPr>
      </w:pPr>
      <w:r w:rsidRPr="00AD0825">
        <w:rPr>
          <w:rFonts w:ascii="Times New Roman" w:hAnsi="Times New Roman" w:cs="Times New Roman"/>
          <w:i/>
          <w:iCs/>
          <w:lang w:val="en-US"/>
        </w:rPr>
        <w:t>Li</w:t>
      </w:r>
      <w:r w:rsidRPr="00AD0825">
        <w:rPr>
          <w:rFonts w:ascii="Times New Roman" w:hAnsi="Times New Roman" w:cs="Times New Roman"/>
          <w:i/>
          <w:iCs/>
          <w:lang w:val="en-US" w:eastAsia="en-GB"/>
        </w:rPr>
        <w:t>n</w:t>
      </w:r>
      <w:r w:rsidRPr="00AD0825">
        <w:rPr>
          <w:rFonts w:ascii="Times New Roman" w:hAnsi="Times New Roman" w:cs="Times New Roman"/>
          <w:i/>
          <w:iCs/>
          <w:lang w:val="en-US"/>
        </w:rPr>
        <w:t>earity of the world:</w:t>
      </w:r>
      <w:r w:rsidR="00D92C87" w:rsidRPr="00AD0825">
        <w:rPr>
          <w:rFonts w:ascii="Times New Roman" w:hAnsi="Times New Roman" w:cs="Times New Roman"/>
          <w:lang w:val="en-US"/>
        </w:rPr>
        <w:t xml:space="preserve"> </w:t>
      </w:r>
      <w:r w:rsidR="00150E22" w:rsidRPr="00AD0825">
        <w:rPr>
          <w:rFonts w:ascii="Times New Roman" w:hAnsi="Times New Roman" w:cs="Times New Roman"/>
          <w:lang w:val="en-US"/>
        </w:rPr>
        <w:t>T</w:t>
      </w:r>
      <w:r w:rsidR="000A5270" w:rsidRPr="00AD0825">
        <w:rPr>
          <w:rFonts w:ascii="Times New Roman" w:hAnsi="Times New Roman" w:cs="Times New Roman"/>
          <w:lang w:val="en-US"/>
        </w:rPr>
        <w:t xml:space="preserve">he traditional conceptualization of responsibility assumes the </w:t>
      </w:r>
      <w:r w:rsidR="000A5270" w:rsidRPr="00AD0825">
        <w:rPr>
          <w:rFonts w:ascii="Times New Roman" w:hAnsi="Times New Roman" w:cs="Times New Roman"/>
          <w:lang w:val="en-US" w:eastAsia="en-GB"/>
        </w:rPr>
        <w:t>existence</w:t>
      </w:r>
      <w:r w:rsidR="000A5270" w:rsidRPr="00AD0825">
        <w:rPr>
          <w:rFonts w:ascii="Times New Roman" w:hAnsi="Times New Roman" w:cs="Times New Roman"/>
          <w:lang w:val="en-US"/>
        </w:rPr>
        <w:t xml:space="preserve"> of a </w:t>
      </w:r>
      <w:r w:rsidR="00821551" w:rsidRPr="00AD0825">
        <w:rPr>
          <w:rFonts w:ascii="Times New Roman" w:hAnsi="Times New Roman" w:cs="Times New Roman"/>
          <w:lang w:val="en-US"/>
        </w:rPr>
        <w:t>linear world</w:t>
      </w:r>
      <w:r w:rsidR="0045767A" w:rsidRPr="00AD0825">
        <w:rPr>
          <w:rFonts w:ascii="Times New Roman" w:hAnsi="Times New Roman" w:cs="Times New Roman"/>
          <w:lang w:val="en-US"/>
        </w:rPr>
        <w:t xml:space="preserve"> made of successive and direct causalities from independent to dependent variables</w:t>
      </w:r>
      <w:r w:rsidR="00150E22" w:rsidRPr="00AD0825">
        <w:rPr>
          <w:rFonts w:ascii="Times New Roman" w:hAnsi="Times New Roman" w:cs="Times New Roman"/>
          <w:lang w:val="en-US"/>
        </w:rPr>
        <w:t>.</w:t>
      </w:r>
      <w:r w:rsidR="000A5270" w:rsidRPr="00AD0825">
        <w:rPr>
          <w:rFonts w:ascii="Times New Roman" w:hAnsi="Times New Roman" w:cs="Times New Roman"/>
          <w:lang w:val="en-US"/>
        </w:rPr>
        <w:t xml:space="preserve"> </w:t>
      </w:r>
      <w:r w:rsidR="00150E22" w:rsidRPr="00AD0825">
        <w:rPr>
          <w:rFonts w:ascii="Times New Roman" w:hAnsi="Times New Roman" w:cs="Times New Roman"/>
          <w:lang w:val="en-US"/>
        </w:rPr>
        <w:t>R</w:t>
      </w:r>
      <w:r w:rsidR="000A5270" w:rsidRPr="00AD0825">
        <w:rPr>
          <w:rFonts w:ascii="Times New Roman" w:hAnsi="Times New Roman" w:cs="Times New Roman"/>
          <w:lang w:val="en-US"/>
        </w:rPr>
        <w:t>esponsibility is related to</w:t>
      </w:r>
      <w:r w:rsidRPr="00AD0825">
        <w:rPr>
          <w:rFonts w:ascii="Times New Roman" w:hAnsi="Times New Roman" w:cs="Times New Roman"/>
          <w:lang w:val="en-US"/>
        </w:rPr>
        <w:t xml:space="preserve"> someone</w:t>
      </w:r>
      <w:r w:rsidR="000A5270" w:rsidRPr="00AD0825">
        <w:rPr>
          <w:rFonts w:ascii="Times New Roman" w:hAnsi="Times New Roman" w:cs="Times New Roman"/>
          <w:lang w:val="en-US"/>
        </w:rPr>
        <w:t xml:space="preserve"> who</w:t>
      </w:r>
      <w:r w:rsidRPr="00AD0825">
        <w:rPr>
          <w:rFonts w:ascii="Times New Roman" w:hAnsi="Times New Roman" w:cs="Times New Roman"/>
          <w:lang w:val="en-US"/>
        </w:rPr>
        <w:t xml:space="preserve"> acts intentionally in a causal worl</w:t>
      </w:r>
      <w:r w:rsidR="00821551" w:rsidRPr="00AD0825">
        <w:rPr>
          <w:rFonts w:ascii="Times New Roman" w:hAnsi="Times New Roman" w:cs="Times New Roman"/>
          <w:lang w:val="en-US"/>
        </w:rPr>
        <w:t xml:space="preserve">d, </w:t>
      </w:r>
      <w:r w:rsidR="00754C25" w:rsidRPr="00AD0825">
        <w:rPr>
          <w:rFonts w:ascii="Times New Roman" w:hAnsi="Times New Roman" w:cs="Times New Roman"/>
          <w:lang w:val="en-US"/>
        </w:rPr>
        <w:t xml:space="preserve">where human actions </w:t>
      </w:r>
      <w:r w:rsidR="0045767A" w:rsidRPr="00AD0825">
        <w:rPr>
          <w:rFonts w:ascii="Times New Roman" w:hAnsi="Times New Roman" w:cs="Times New Roman"/>
          <w:lang w:val="en-US"/>
        </w:rPr>
        <w:t xml:space="preserve">are the </w:t>
      </w:r>
      <w:r w:rsidR="00D70EFD" w:rsidRPr="00AD0825">
        <w:rPr>
          <w:rFonts w:ascii="Times New Roman" w:hAnsi="Times New Roman" w:cs="Times New Roman"/>
          <w:lang w:val="en-US"/>
        </w:rPr>
        <w:t xml:space="preserve">direct </w:t>
      </w:r>
      <w:r w:rsidR="007765FD" w:rsidRPr="00AD0825">
        <w:rPr>
          <w:rFonts w:ascii="Times New Roman" w:hAnsi="Times New Roman" w:cs="Times New Roman"/>
          <w:lang w:val="en-US"/>
        </w:rPr>
        <w:t>sources</w:t>
      </w:r>
      <w:r w:rsidR="0045767A" w:rsidRPr="00AD0825">
        <w:rPr>
          <w:rFonts w:ascii="Times New Roman" w:hAnsi="Times New Roman" w:cs="Times New Roman"/>
          <w:lang w:val="en-US"/>
        </w:rPr>
        <w:t xml:space="preserve"> of</w:t>
      </w:r>
      <w:r w:rsidR="007765FD" w:rsidRPr="00AD0825">
        <w:rPr>
          <w:rFonts w:ascii="Times New Roman" w:hAnsi="Times New Roman" w:cs="Times New Roman"/>
          <w:lang w:val="en-US"/>
        </w:rPr>
        <w:t xml:space="preserve"> good or bad</w:t>
      </w:r>
      <w:r w:rsidR="00754C25" w:rsidRPr="00AD0825">
        <w:rPr>
          <w:rFonts w:ascii="Times New Roman" w:hAnsi="Times New Roman" w:cs="Times New Roman"/>
          <w:lang w:val="en-US"/>
        </w:rPr>
        <w:t xml:space="preserve"> outcomes</w:t>
      </w:r>
      <w:r w:rsidR="00821551" w:rsidRPr="00AD0825">
        <w:rPr>
          <w:rFonts w:ascii="Times New Roman" w:hAnsi="Times New Roman" w:cs="Times New Roman"/>
          <w:lang w:val="en-US"/>
        </w:rPr>
        <w:t xml:space="preserve">. This allows </w:t>
      </w:r>
      <w:r w:rsidR="008C403D" w:rsidRPr="00AD0825">
        <w:rPr>
          <w:rFonts w:ascii="Times New Roman" w:hAnsi="Times New Roman" w:cs="Times New Roman"/>
          <w:lang w:val="en-US"/>
        </w:rPr>
        <w:t>a</w:t>
      </w:r>
      <w:r w:rsidR="00821551" w:rsidRPr="00AD0825">
        <w:rPr>
          <w:rFonts w:ascii="Times New Roman" w:hAnsi="Times New Roman" w:cs="Times New Roman"/>
          <w:lang w:val="en-US"/>
        </w:rPr>
        <w:t xml:space="preserve"> person to be identified as the </w:t>
      </w:r>
      <w:r w:rsidR="001148A0" w:rsidRPr="00AD0825">
        <w:rPr>
          <w:rFonts w:ascii="Times New Roman" w:hAnsi="Times New Roman" w:cs="Times New Roman"/>
          <w:lang w:val="en-US"/>
        </w:rPr>
        <w:t xml:space="preserve">original </w:t>
      </w:r>
      <w:r w:rsidR="008E3ADB" w:rsidRPr="00AD0825">
        <w:rPr>
          <w:rFonts w:ascii="Times New Roman" w:hAnsi="Times New Roman" w:cs="Times New Roman"/>
          <w:lang w:val="en-US"/>
        </w:rPr>
        <w:t xml:space="preserve">author or </w:t>
      </w:r>
      <w:r w:rsidR="00821551" w:rsidRPr="00AD0825">
        <w:rPr>
          <w:rFonts w:ascii="Times New Roman" w:hAnsi="Times New Roman" w:cs="Times New Roman"/>
          <w:lang w:val="en-US"/>
        </w:rPr>
        <w:t xml:space="preserve">cause of an action. </w:t>
      </w:r>
    </w:p>
    <w:p w14:paraId="1CEDCB39" w14:textId="22CA2A45" w:rsidR="00B1655F" w:rsidRPr="00AD0825" w:rsidRDefault="00A56036" w:rsidP="00AD0825">
      <w:pPr>
        <w:pStyle w:val="PrformatHTML"/>
        <w:numPr>
          <w:ilvl w:val="0"/>
          <w:numId w:val="1"/>
        </w:numPr>
        <w:rPr>
          <w:rFonts w:ascii="Times New Roman" w:hAnsi="Times New Roman" w:cs="Times New Roman"/>
          <w:lang w:val="en-US"/>
        </w:rPr>
      </w:pPr>
      <w:r w:rsidRPr="00AD0825">
        <w:rPr>
          <w:rFonts w:ascii="Times New Roman" w:hAnsi="Times New Roman" w:cs="Times New Roman"/>
          <w:i/>
          <w:iCs/>
          <w:lang w:val="en-US"/>
        </w:rPr>
        <w:t>Single space</w:t>
      </w:r>
      <w:r w:rsidR="00FD2379" w:rsidRPr="00AD0825">
        <w:rPr>
          <w:rFonts w:ascii="Times New Roman" w:hAnsi="Times New Roman" w:cs="Times New Roman"/>
          <w:i/>
          <w:iCs/>
          <w:lang w:val="en-US"/>
        </w:rPr>
        <w:t>–</w:t>
      </w:r>
      <w:r w:rsidRPr="00AD0825">
        <w:rPr>
          <w:rFonts w:ascii="Times New Roman" w:hAnsi="Times New Roman" w:cs="Times New Roman"/>
          <w:i/>
          <w:iCs/>
          <w:lang w:val="en-US"/>
        </w:rPr>
        <w:t>time for agency:</w:t>
      </w:r>
      <w:r w:rsidRPr="00AD0825">
        <w:rPr>
          <w:rFonts w:ascii="Times New Roman" w:hAnsi="Times New Roman" w:cs="Times New Roman"/>
          <w:lang w:val="en-US"/>
        </w:rPr>
        <w:t xml:space="preserve"> </w:t>
      </w:r>
      <w:r w:rsidR="00150E22" w:rsidRPr="00AD0825">
        <w:rPr>
          <w:rFonts w:ascii="Times New Roman" w:hAnsi="Times New Roman" w:cs="Times New Roman"/>
          <w:lang w:val="en-US"/>
        </w:rPr>
        <w:t>T</w:t>
      </w:r>
      <w:r w:rsidR="000A5270" w:rsidRPr="00AD0825">
        <w:rPr>
          <w:rFonts w:ascii="Times New Roman" w:hAnsi="Times New Roman" w:cs="Times New Roman"/>
          <w:lang w:val="en-US"/>
        </w:rPr>
        <w:t xml:space="preserve">he traditional conceptualization of responsibility </w:t>
      </w:r>
      <w:r w:rsidR="0053635C" w:rsidRPr="00AD0825">
        <w:rPr>
          <w:rFonts w:ascii="Times New Roman" w:hAnsi="Times New Roman" w:cs="Times New Roman"/>
          <w:lang w:val="en-US"/>
        </w:rPr>
        <w:t>assumes</w:t>
      </w:r>
      <w:r w:rsidR="00D400D7" w:rsidRPr="00AD0825">
        <w:rPr>
          <w:rFonts w:ascii="Times New Roman" w:hAnsi="Times New Roman" w:cs="Times New Roman"/>
          <w:lang w:val="en-US"/>
        </w:rPr>
        <w:t xml:space="preserve"> </w:t>
      </w:r>
      <w:r w:rsidR="00140928" w:rsidRPr="00AD0825">
        <w:rPr>
          <w:rFonts w:ascii="Times New Roman" w:hAnsi="Times New Roman" w:cs="Times New Roman"/>
          <w:lang w:val="en-US"/>
        </w:rPr>
        <w:t>spati</w:t>
      </w:r>
      <w:r w:rsidR="0053635C" w:rsidRPr="00AD0825">
        <w:rPr>
          <w:rFonts w:ascii="Times New Roman" w:hAnsi="Times New Roman" w:cs="Times New Roman"/>
          <w:lang w:val="en-US"/>
        </w:rPr>
        <w:t>o-</w:t>
      </w:r>
      <w:r w:rsidR="00140928" w:rsidRPr="00AD0825">
        <w:rPr>
          <w:rFonts w:ascii="Times New Roman" w:hAnsi="Times New Roman" w:cs="Times New Roman"/>
          <w:lang w:val="en-US"/>
        </w:rPr>
        <w:t xml:space="preserve">temporal </w:t>
      </w:r>
      <w:r w:rsidR="00D400D7" w:rsidRPr="00AD0825">
        <w:rPr>
          <w:rFonts w:ascii="Times New Roman" w:hAnsi="Times New Roman" w:cs="Times New Roman"/>
          <w:lang w:val="en-US"/>
        </w:rPr>
        <w:t>proximity.</w:t>
      </w:r>
      <w:r w:rsidR="00754C25" w:rsidRPr="00AD0825">
        <w:rPr>
          <w:rFonts w:ascii="Times New Roman" w:hAnsi="Times New Roman" w:cs="Times New Roman"/>
          <w:lang w:val="en-US"/>
        </w:rPr>
        <w:t xml:space="preserve"> </w:t>
      </w:r>
      <w:r w:rsidR="001E7885" w:rsidRPr="00AD0825">
        <w:rPr>
          <w:rFonts w:ascii="Times New Roman" w:hAnsi="Times New Roman" w:cs="Times New Roman"/>
          <w:lang w:val="en-US"/>
        </w:rPr>
        <w:t>A</w:t>
      </w:r>
      <w:r w:rsidR="002E24DB" w:rsidRPr="00AD0825">
        <w:rPr>
          <w:rFonts w:ascii="Times New Roman" w:hAnsi="Times New Roman" w:cs="Times New Roman"/>
          <w:lang w:val="en-US"/>
        </w:rPr>
        <w:t xml:space="preserve"> “contemporaneity” </w:t>
      </w:r>
      <w:r w:rsidR="001400DA" w:rsidRPr="00AD0825">
        <w:rPr>
          <w:rFonts w:ascii="Times New Roman" w:hAnsi="Times New Roman" w:cs="Times New Roman"/>
          <w:lang w:val="en-US"/>
        </w:rPr>
        <w:t>(Jonas</w:t>
      </w:r>
      <w:r w:rsidR="00425DED" w:rsidRPr="00AD0825">
        <w:rPr>
          <w:rFonts w:ascii="Times New Roman" w:hAnsi="Times New Roman" w:cs="Times New Roman"/>
          <w:lang w:val="en-US"/>
        </w:rPr>
        <w:t>, 19</w:t>
      </w:r>
      <w:r w:rsidR="001400DA" w:rsidRPr="00AD0825">
        <w:rPr>
          <w:rFonts w:ascii="Times New Roman" w:hAnsi="Times New Roman" w:cs="Times New Roman"/>
          <w:lang w:val="en-US"/>
        </w:rPr>
        <w:t xml:space="preserve">73) </w:t>
      </w:r>
      <w:r w:rsidR="002E24DB" w:rsidRPr="00AD0825">
        <w:rPr>
          <w:rFonts w:ascii="Times New Roman" w:hAnsi="Times New Roman" w:cs="Times New Roman"/>
          <w:lang w:val="en-US"/>
        </w:rPr>
        <w:t>of intentions, actions, and their consequences</w:t>
      </w:r>
      <w:r w:rsidR="00AA7FEB" w:rsidRPr="00AD0825">
        <w:rPr>
          <w:rFonts w:ascii="Times New Roman" w:hAnsi="Times New Roman" w:cs="Times New Roman"/>
          <w:lang w:val="en-US"/>
        </w:rPr>
        <w:t xml:space="preserve"> </w:t>
      </w:r>
      <w:r w:rsidR="0084518A" w:rsidRPr="00AD0825">
        <w:rPr>
          <w:rFonts w:ascii="Times New Roman" w:hAnsi="Times New Roman" w:cs="Times New Roman"/>
          <w:lang w:val="en-US"/>
        </w:rPr>
        <w:t xml:space="preserve">that </w:t>
      </w:r>
      <w:r w:rsidR="002E24DB" w:rsidRPr="00AD0825">
        <w:rPr>
          <w:rFonts w:ascii="Times New Roman" w:hAnsi="Times New Roman" w:cs="Times New Roman"/>
          <w:lang w:val="en-US"/>
        </w:rPr>
        <w:t>inhabit</w:t>
      </w:r>
      <w:r w:rsidR="001E7885" w:rsidRPr="00AD0825">
        <w:rPr>
          <w:rFonts w:ascii="Times New Roman" w:hAnsi="Times New Roman" w:cs="Times New Roman"/>
          <w:lang w:val="en-US"/>
        </w:rPr>
        <w:t>s</w:t>
      </w:r>
      <w:r w:rsidR="002E24DB" w:rsidRPr="00AD0825">
        <w:rPr>
          <w:rFonts w:ascii="Times New Roman" w:hAnsi="Times New Roman" w:cs="Times New Roman"/>
          <w:lang w:val="en-US"/>
        </w:rPr>
        <w:t xml:space="preserve"> the same present, </w:t>
      </w:r>
      <w:r w:rsidR="002A76F8" w:rsidRPr="00AD0825">
        <w:rPr>
          <w:rFonts w:ascii="Times New Roman" w:hAnsi="Times New Roman" w:cs="Times New Roman"/>
          <w:lang w:val="en-US"/>
        </w:rPr>
        <w:t>s</w:t>
      </w:r>
      <w:r w:rsidR="00F77059" w:rsidRPr="00AD0825">
        <w:rPr>
          <w:rFonts w:ascii="Times New Roman" w:hAnsi="Times New Roman" w:cs="Times New Roman"/>
          <w:lang w:val="en-US"/>
        </w:rPr>
        <w:t xml:space="preserve">uch that </w:t>
      </w:r>
      <w:r w:rsidR="00E07C70" w:rsidRPr="00AD0825">
        <w:rPr>
          <w:rFonts w:ascii="Times New Roman" w:hAnsi="Times New Roman" w:cs="Times New Roman"/>
          <w:lang w:val="en-US"/>
        </w:rPr>
        <w:t>an</w:t>
      </w:r>
      <w:r w:rsidR="00603FFF" w:rsidRPr="00AD0825">
        <w:rPr>
          <w:rFonts w:ascii="Times New Roman" w:hAnsi="Times New Roman" w:cs="Times New Roman"/>
          <w:lang w:val="en-US"/>
        </w:rPr>
        <w:t xml:space="preserve"> </w:t>
      </w:r>
      <w:r w:rsidR="00F71E50" w:rsidRPr="00AD0825">
        <w:rPr>
          <w:rFonts w:ascii="Times New Roman" w:hAnsi="Times New Roman" w:cs="Times New Roman"/>
          <w:lang w:val="en-US"/>
        </w:rPr>
        <w:t xml:space="preserve">adverse </w:t>
      </w:r>
      <w:r w:rsidR="00821551" w:rsidRPr="00AD0825">
        <w:rPr>
          <w:rFonts w:ascii="Times New Roman" w:hAnsi="Times New Roman" w:cs="Times New Roman"/>
          <w:lang w:val="en-US"/>
        </w:rPr>
        <w:t>outcome</w:t>
      </w:r>
      <w:r w:rsidR="00603FFF" w:rsidRPr="00AD0825">
        <w:rPr>
          <w:rFonts w:ascii="Times New Roman" w:hAnsi="Times New Roman" w:cs="Times New Roman"/>
          <w:lang w:val="en-US"/>
        </w:rPr>
        <w:t xml:space="preserve"> </w:t>
      </w:r>
      <w:r w:rsidR="002E24DB" w:rsidRPr="00AD0825">
        <w:rPr>
          <w:rFonts w:ascii="Times New Roman" w:hAnsi="Times New Roman" w:cs="Times New Roman"/>
          <w:lang w:val="en-US"/>
        </w:rPr>
        <w:t xml:space="preserve">can be directly tied </w:t>
      </w:r>
      <w:r w:rsidR="00F77059" w:rsidRPr="00AD0825">
        <w:rPr>
          <w:rFonts w:ascii="Times New Roman" w:hAnsi="Times New Roman" w:cs="Times New Roman"/>
          <w:lang w:val="en-US"/>
        </w:rPr>
        <w:t xml:space="preserve">to </w:t>
      </w:r>
      <w:r w:rsidR="00603FFF" w:rsidRPr="00AD0825">
        <w:rPr>
          <w:rFonts w:ascii="Times New Roman" w:hAnsi="Times New Roman" w:cs="Times New Roman"/>
          <w:lang w:val="en-US"/>
        </w:rPr>
        <w:t>the action</w:t>
      </w:r>
      <w:r w:rsidR="00F77059" w:rsidRPr="00AD0825">
        <w:rPr>
          <w:rFonts w:ascii="Times New Roman" w:hAnsi="Times New Roman" w:cs="Times New Roman"/>
          <w:lang w:val="en-US"/>
        </w:rPr>
        <w:t xml:space="preserve"> itself. </w:t>
      </w:r>
      <w:r w:rsidR="00D400D7" w:rsidRPr="00AD0825">
        <w:rPr>
          <w:rFonts w:ascii="Times New Roman" w:hAnsi="Times New Roman" w:cs="Times New Roman"/>
          <w:lang w:val="en-US"/>
        </w:rPr>
        <w:t xml:space="preserve">As a result, </w:t>
      </w:r>
      <w:r w:rsidR="002E24DB" w:rsidRPr="00AD0825">
        <w:rPr>
          <w:rFonts w:ascii="Times New Roman" w:hAnsi="Times New Roman" w:cs="Times New Roman"/>
          <w:lang w:val="en-US"/>
        </w:rPr>
        <w:t>link</w:t>
      </w:r>
      <w:r w:rsidR="00E70775" w:rsidRPr="00AD0825">
        <w:rPr>
          <w:rFonts w:ascii="Times New Roman" w:hAnsi="Times New Roman" w:cs="Times New Roman"/>
          <w:lang w:val="en-US"/>
        </w:rPr>
        <w:t>ing</w:t>
      </w:r>
      <w:r w:rsidR="4927E212" w:rsidRPr="00AD0825">
        <w:rPr>
          <w:rFonts w:ascii="Times New Roman" w:hAnsi="Times New Roman" w:cs="Times New Roman"/>
          <w:lang w:val="en-US"/>
        </w:rPr>
        <w:t xml:space="preserve"> </w:t>
      </w:r>
      <w:r w:rsidR="2F17783A" w:rsidRPr="00AD0825">
        <w:rPr>
          <w:rFonts w:ascii="Times New Roman" w:hAnsi="Times New Roman" w:cs="Times New Roman"/>
          <w:lang w:val="en-US"/>
        </w:rPr>
        <w:t xml:space="preserve">an </w:t>
      </w:r>
      <w:r w:rsidR="002E24DB" w:rsidRPr="00AD0825">
        <w:rPr>
          <w:rFonts w:ascii="Times New Roman" w:hAnsi="Times New Roman" w:cs="Times New Roman"/>
          <w:lang w:val="en-US"/>
        </w:rPr>
        <w:t>agent’</w:t>
      </w:r>
      <w:r w:rsidR="4F7C6BC6" w:rsidRPr="00AD0825">
        <w:rPr>
          <w:rFonts w:ascii="Times New Roman" w:hAnsi="Times New Roman" w:cs="Times New Roman"/>
          <w:lang w:val="en-US"/>
        </w:rPr>
        <w:t>s</w:t>
      </w:r>
      <w:r w:rsidR="002E24DB" w:rsidRPr="00AD0825">
        <w:rPr>
          <w:rFonts w:ascii="Times New Roman" w:hAnsi="Times New Roman" w:cs="Times New Roman"/>
          <w:lang w:val="en-US"/>
        </w:rPr>
        <w:t xml:space="preserve"> intentions, actions, and consequences in a single </w:t>
      </w:r>
      <w:r w:rsidR="006C06DE" w:rsidRPr="00AD0825">
        <w:rPr>
          <w:rFonts w:ascii="Times New Roman" w:hAnsi="Times New Roman" w:cs="Times New Roman"/>
          <w:lang w:val="en-US"/>
        </w:rPr>
        <w:t>chain of events</w:t>
      </w:r>
      <w:r w:rsidR="00E70775" w:rsidRPr="00AD0825">
        <w:rPr>
          <w:rFonts w:ascii="Times New Roman" w:hAnsi="Times New Roman" w:cs="Times New Roman"/>
          <w:lang w:val="en-US"/>
        </w:rPr>
        <w:t xml:space="preserve"> becomes possible</w:t>
      </w:r>
      <w:r w:rsidR="006C06DE" w:rsidRPr="00AD0825">
        <w:rPr>
          <w:rFonts w:ascii="Times New Roman" w:hAnsi="Times New Roman" w:cs="Times New Roman"/>
          <w:lang w:val="en-US"/>
        </w:rPr>
        <w:t>.</w:t>
      </w:r>
    </w:p>
    <w:p w14:paraId="2CE8ED0D" w14:textId="597E84B8" w:rsidR="00E1483A" w:rsidRPr="00AD0825" w:rsidRDefault="00911A0C" w:rsidP="00A946E7">
      <w:pPr>
        <w:pStyle w:val="PrformatHTML"/>
        <w:numPr>
          <w:ilvl w:val="0"/>
          <w:numId w:val="1"/>
        </w:numPr>
        <w:jc w:val="both"/>
        <w:rPr>
          <w:rFonts w:ascii="Times New Roman" w:hAnsi="Times New Roman" w:cs="Times New Roman"/>
          <w:lang w:val="en-US"/>
        </w:rPr>
      </w:pPr>
      <w:r w:rsidRPr="00AD0825">
        <w:rPr>
          <w:rFonts w:ascii="Times New Roman" w:hAnsi="Times New Roman" w:cs="Times New Roman"/>
          <w:i/>
          <w:iCs/>
          <w:lang w:val="en-US"/>
        </w:rPr>
        <w:lastRenderedPageBreak/>
        <w:t xml:space="preserve">Centrality of </w:t>
      </w:r>
      <w:r w:rsidR="003A2421" w:rsidRPr="00AD0825">
        <w:rPr>
          <w:rFonts w:ascii="Times New Roman" w:hAnsi="Times New Roman" w:cs="Times New Roman"/>
          <w:i/>
          <w:iCs/>
          <w:lang w:val="en-US"/>
        </w:rPr>
        <w:t xml:space="preserve">intentional </w:t>
      </w:r>
      <w:r w:rsidRPr="00AD0825">
        <w:rPr>
          <w:rFonts w:ascii="Times New Roman" w:hAnsi="Times New Roman" w:cs="Times New Roman"/>
          <w:i/>
          <w:iCs/>
          <w:lang w:val="en-US"/>
        </w:rPr>
        <w:t>h</w:t>
      </w:r>
      <w:r w:rsidR="00F77059" w:rsidRPr="00AD0825">
        <w:rPr>
          <w:rFonts w:ascii="Times New Roman" w:hAnsi="Times New Roman" w:cs="Times New Roman"/>
          <w:i/>
          <w:iCs/>
          <w:lang w:val="en-US"/>
        </w:rPr>
        <w:t>uman</w:t>
      </w:r>
      <w:r w:rsidR="00A56036" w:rsidRPr="00AD0825">
        <w:rPr>
          <w:rFonts w:ascii="Times New Roman" w:hAnsi="Times New Roman" w:cs="Times New Roman"/>
          <w:i/>
          <w:iCs/>
          <w:lang w:val="en-US"/>
        </w:rPr>
        <w:t xml:space="preserve"> </w:t>
      </w:r>
      <w:r w:rsidR="003A2421" w:rsidRPr="00AD0825">
        <w:rPr>
          <w:rFonts w:ascii="Times New Roman" w:hAnsi="Times New Roman" w:cs="Times New Roman"/>
          <w:i/>
          <w:iCs/>
          <w:lang w:val="en-US"/>
        </w:rPr>
        <w:t xml:space="preserve">action </w:t>
      </w:r>
      <w:r w:rsidR="00A56036" w:rsidRPr="00AD0825">
        <w:rPr>
          <w:rFonts w:ascii="Times New Roman" w:hAnsi="Times New Roman" w:cs="Times New Roman"/>
          <w:i/>
          <w:iCs/>
          <w:lang w:val="en-US"/>
        </w:rPr>
        <w:t>in the present:</w:t>
      </w:r>
      <w:r w:rsidR="00A56036" w:rsidRPr="00AD0825">
        <w:rPr>
          <w:rFonts w:ascii="Times New Roman" w:hAnsi="Times New Roman" w:cs="Times New Roman"/>
          <w:lang w:val="en-US"/>
        </w:rPr>
        <w:t xml:space="preserve"> </w:t>
      </w:r>
      <w:r w:rsidR="00150E22" w:rsidRPr="00AD0825">
        <w:rPr>
          <w:rFonts w:ascii="Times New Roman" w:hAnsi="Times New Roman" w:cs="Times New Roman"/>
          <w:lang w:val="en-US"/>
        </w:rPr>
        <w:t>T</w:t>
      </w:r>
      <w:r w:rsidR="000A5270" w:rsidRPr="00AD0825">
        <w:rPr>
          <w:rFonts w:ascii="Times New Roman" w:hAnsi="Times New Roman" w:cs="Times New Roman"/>
          <w:lang w:val="en-US"/>
        </w:rPr>
        <w:t>he traditional conceptualization of responsibility</w:t>
      </w:r>
      <w:r w:rsidR="002A76F8" w:rsidRPr="00AD0825">
        <w:rPr>
          <w:rFonts w:ascii="Times New Roman" w:hAnsi="Times New Roman" w:cs="Times New Roman"/>
          <w:lang w:val="en-US"/>
        </w:rPr>
        <w:t xml:space="preserve"> </w:t>
      </w:r>
      <w:r w:rsidR="000A5270" w:rsidRPr="00AD0825">
        <w:rPr>
          <w:rFonts w:ascii="Times New Roman" w:hAnsi="Times New Roman" w:cs="Times New Roman"/>
          <w:lang w:val="en-US"/>
        </w:rPr>
        <w:t xml:space="preserve">assumes </w:t>
      </w:r>
      <w:r w:rsidR="000A5975" w:rsidRPr="00AD0825">
        <w:rPr>
          <w:rFonts w:ascii="Times New Roman" w:hAnsi="Times New Roman" w:cs="Times New Roman"/>
          <w:lang w:val="en-US"/>
        </w:rPr>
        <w:t xml:space="preserve">what Jonas </w:t>
      </w:r>
      <w:r w:rsidR="008B36DD" w:rsidRPr="00AD0825">
        <w:rPr>
          <w:rFonts w:ascii="Times New Roman" w:hAnsi="Times New Roman" w:cs="Times New Roman"/>
          <w:lang w:val="en-US"/>
        </w:rPr>
        <w:t xml:space="preserve">(1973) </w:t>
      </w:r>
      <w:r w:rsidR="000A5975" w:rsidRPr="00AD0825">
        <w:rPr>
          <w:rFonts w:ascii="Times New Roman" w:hAnsi="Times New Roman" w:cs="Times New Roman"/>
          <w:lang w:val="en-US"/>
        </w:rPr>
        <w:t>calls “anthropocentric” ethics.</w:t>
      </w:r>
      <w:r w:rsidR="00AE1C24" w:rsidRPr="00AD0825">
        <w:rPr>
          <w:rFonts w:ascii="Times New Roman" w:hAnsi="Times New Roman" w:cs="Times New Roman"/>
          <w:lang w:val="en-US"/>
        </w:rPr>
        <w:t xml:space="preserve"> </w:t>
      </w:r>
      <w:r w:rsidR="008B36DD" w:rsidRPr="00AD0825">
        <w:rPr>
          <w:rFonts w:ascii="Times New Roman" w:hAnsi="Times New Roman" w:cs="Times New Roman"/>
          <w:lang w:val="en-US"/>
        </w:rPr>
        <w:t>In t</w:t>
      </w:r>
      <w:r w:rsidR="000A5975" w:rsidRPr="00AD0825">
        <w:rPr>
          <w:rFonts w:ascii="Times New Roman" w:hAnsi="Times New Roman" w:cs="Times New Roman"/>
          <w:lang w:val="en-US"/>
        </w:rPr>
        <w:t>his view</w:t>
      </w:r>
      <w:r w:rsidR="008B36DD" w:rsidRPr="00AD0825">
        <w:rPr>
          <w:rFonts w:ascii="Times New Roman" w:hAnsi="Times New Roman" w:cs="Times New Roman"/>
          <w:lang w:val="en-US"/>
        </w:rPr>
        <w:t>,</w:t>
      </w:r>
      <w:r w:rsidR="000A5975" w:rsidRPr="00AD0825">
        <w:rPr>
          <w:rFonts w:ascii="Times New Roman" w:hAnsi="Times New Roman" w:cs="Times New Roman"/>
          <w:lang w:val="en-US"/>
        </w:rPr>
        <w:t xml:space="preserve"> </w:t>
      </w:r>
      <w:r w:rsidR="00A56036" w:rsidRPr="00AD0825">
        <w:rPr>
          <w:rFonts w:ascii="Times New Roman" w:hAnsi="Times New Roman" w:cs="Times New Roman"/>
          <w:lang w:val="en-US"/>
        </w:rPr>
        <w:t>human actions</w:t>
      </w:r>
      <w:r w:rsidR="000A5270" w:rsidRPr="00AD0825">
        <w:rPr>
          <w:rFonts w:ascii="Times New Roman" w:hAnsi="Times New Roman" w:cs="Times New Roman"/>
          <w:lang w:val="en-US"/>
        </w:rPr>
        <w:t xml:space="preserve"> </w:t>
      </w:r>
      <w:r w:rsidR="008B36DD" w:rsidRPr="00AD0825">
        <w:rPr>
          <w:rFonts w:ascii="Times New Roman" w:hAnsi="Times New Roman" w:cs="Times New Roman"/>
          <w:lang w:val="en-US"/>
        </w:rPr>
        <w:t>are</w:t>
      </w:r>
      <w:r w:rsidR="00821551" w:rsidRPr="00AD0825">
        <w:rPr>
          <w:rFonts w:ascii="Times New Roman" w:hAnsi="Times New Roman" w:cs="Times New Roman"/>
          <w:lang w:val="en-US"/>
        </w:rPr>
        <w:t xml:space="preserve"> </w:t>
      </w:r>
      <w:r w:rsidR="000A5975" w:rsidRPr="00AD0825">
        <w:rPr>
          <w:rFonts w:ascii="Times New Roman" w:hAnsi="Times New Roman" w:cs="Times New Roman"/>
          <w:lang w:val="en-US"/>
        </w:rPr>
        <w:t>governed</w:t>
      </w:r>
      <w:r w:rsidR="00821551" w:rsidRPr="00AD0825">
        <w:rPr>
          <w:rFonts w:ascii="Times New Roman" w:hAnsi="Times New Roman" w:cs="Times New Roman"/>
          <w:lang w:val="en-US"/>
        </w:rPr>
        <w:t xml:space="preserve"> by intentions</w:t>
      </w:r>
      <w:r w:rsidR="000A5975" w:rsidRPr="00AD0825">
        <w:rPr>
          <w:rFonts w:ascii="Times New Roman" w:hAnsi="Times New Roman" w:cs="Times New Roman"/>
          <w:lang w:val="en-US"/>
        </w:rPr>
        <w:t xml:space="preserve"> formed by rational </w:t>
      </w:r>
      <w:r w:rsidR="00905930" w:rsidRPr="00AD0825">
        <w:rPr>
          <w:rFonts w:ascii="Times New Roman" w:hAnsi="Times New Roman" w:cs="Times New Roman"/>
          <w:lang w:val="en-US"/>
        </w:rPr>
        <w:t xml:space="preserve">actors </w:t>
      </w:r>
      <w:r w:rsidR="000A5975" w:rsidRPr="00AD0825">
        <w:rPr>
          <w:rFonts w:ascii="Times New Roman" w:hAnsi="Times New Roman" w:cs="Times New Roman"/>
          <w:lang w:val="en-US"/>
        </w:rPr>
        <w:t xml:space="preserve">who then </w:t>
      </w:r>
      <w:r w:rsidR="008B36DD" w:rsidRPr="00AD0825">
        <w:rPr>
          <w:rFonts w:ascii="Times New Roman" w:hAnsi="Times New Roman" w:cs="Times New Roman"/>
          <w:lang w:val="en-US"/>
        </w:rPr>
        <w:t>have</w:t>
      </w:r>
      <w:r w:rsidR="00821551" w:rsidRPr="00AD0825">
        <w:rPr>
          <w:rFonts w:ascii="Times New Roman" w:hAnsi="Times New Roman" w:cs="Times New Roman"/>
          <w:lang w:val="en-US"/>
        </w:rPr>
        <w:t xml:space="preserve"> the </w:t>
      </w:r>
      <w:r w:rsidR="00BD641E" w:rsidRPr="00AD0825">
        <w:rPr>
          <w:rFonts w:ascii="Times New Roman" w:hAnsi="Times New Roman" w:cs="Times New Roman"/>
          <w:lang w:val="en-US"/>
        </w:rPr>
        <w:t xml:space="preserve">power </w:t>
      </w:r>
      <w:r w:rsidR="00821551" w:rsidRPr="00AD0825">
        <w:rPr>
          <w:rFonts w:ascii="Times New Roman" w:hAnsi="Times New Roman" w:cs="Times New Roman"/>
          <w:lang w:val="en-US"/>
        </w:rPr>
        <w:t xml:space="preserve">to exercise </w:t>
      </w:r>
      <w:r w:rsidR="008B36DD" w:rsidRPr="00AD0825">
        <w:rPr>
          <w:rFonts w:ascii="Times New Roman" w:hAnsi="Times New Roman" w:cs="Times New Roman"/>
          <w:lang w:val="en-US"/>
        </w:rPr>
        <w:t>their</w:t>
      </w:r>
      <w:r w:rsidR="000A5975" w:rsidRPr="00AD0825">
        <w:rPr>
          <w:rFonts w:ascii="Times New Roman" w:hAnsi="Times New Roman" w:cs="Times New Roman"/>
          <w:lang w:val="en-US"/>
        </w:rPr>
        <w:t xml:space="preserve"> intentions</w:t>
      </w:r>
      <w:r w:rsidR="00821551" w:rsidRPr="00AD0825">
        <w:rPr>
          <w:rFonts w:ascii="Times New Roman" w:hAnsi="Times New Roman" w:cs="Times New Roman"/>
          <w:lang w:val="en-US"/>
        </w:rPr>
        <w:t xml:space="preserve"> in</w:t>
      </w:r>
      <w:r w:rsidR="00BD641E" w:rsidRPr="00AD0825">
        <w:rPr>
          <w:rFonts w:ascii="Times New Roman" w:hAnsi="Times New Roman" w:cs="Times New Roman"/>
          <w:lang w:val="en-US"/>
        </w:rPr>
        <w:t xml:space="preserve"> the world. </w:t>
      </w:r>
      <w:r w:rsidR="00322D89" w:rsidRPr="00AD0825">
        <w:rPr>
          <w:rFonts w:ascii="Times New Roman" w:hAnsi="Times New Roman" w:cs="Times New Roman"/>
          <w:lang w:val="en-US"/>
        </w:rPr>
        <w:t>As such, n</w:t>
      </w:r>
      <w:r w:rsidR="00E1483A" w:rsidRPr="00AD0825">
        <w:rPr>
          <w:rFonts w:ascii="Times New Roman" w:hAnsi="Times New Roman" w:cs="Times New Roman"/>
          <w:lang w:val="en-US"/>
        </w:rPr>
        <w:t xml:space="preserve">othing </w:t>
      </w:r>
      <w:r w:rsidR="002E24DB" w:rsidRPr="00AD0825">
        <w:rPr>
          <w:rFonts w:ascii="Times New Roman" w:hAnsi="Times New Roman" w:cs="Times New Roman"/>
          <w:lang w:val="en-US"/>
        </w:rPr>
        <w:t>of moral relevance</w:t>
      </w:r>
      <w:r w:rsidR="00E1483A" w:rsidRPr="00AD0825">
        <w:rPr>
          <w:rFonts w:ascii="Times New Roman" w:hAnsi="Times New Roman" w:cs="Times New Roman"/>
          <w:lang w:val="en-US"/>
        </w:rPr>
        <w:t xml:space="preserve"> </w:t>
      </w:r>
      <w:r w:rsidR="13C37823" w:rsidRPr="00AD0825">
        <w:rPr>
          <w:rFonts w:ascii="Times New Roman" w:hAnsi="Times New Roman" w:cs="Times New Roman"/>
          <w:lang w:val="en-US"/>
        </w:rPr>
        <w:t xml:space="preserve">happens </w:t>
      </w:r>
      <w:r w:rsidR="00E1483A" w:rsidRPr="00AD0825">
        <w:rPr>
          <w:rFonts w:ascii="Times New Roman" w:hAnsi="Times New Roman" w:cs="Times New Roman"/>
          <w:lang w:val="en-US"/>
        </w:rPr>
        <w:t xml:space="preserve">outside the scope of this </w:t>
      </w:r>
      <w:r w:rsidR="000A5975" w:rsidRPr="00AD0825">
        <w:rPr>
          <w:rFonts w:ascii="Times New Roman" w:hAnsi="Times New Roman" w:cs="Times New Roman"/>
          <w:i/>
          <w:iCs/>
          <w:lang w:val="en-US"/>
        </w:rPr>
        <w:t>conscious</w:t>
      </w:r>
      <w:r w:rsidR="000A5975" w:rsidRPr="00AD0825">
        <w:rPr>
          <w:rFonts w:ascii="Times New Roman" w:hAnsi="Times New Roman" w:cs="Times New Roman"/>
          <w:lang w:val="en-US"/>
        </w:rPr>
        <w:t xml:space="preserve"> intent</w:t>
      </w:r>
      <w:r w:rsidR="002E24DB" w:rsidRPr="00AD0825">
        <w:rPr>
          <w:rFonts w:ascii="Times New Roman" w:hAnsi="Times New Roman" w:cs="Times New Roman"/>
          <w:lang w:val="en-US"/>
        </w:rPr>
        <w:t xml:space="preserve"> here and now.</w:t>
      </w:r>
      <w:r w:rsidR="00405831" w:rsidRPr="00AD0825">
        <w:rPr>
          <w:rFonts w:ascii="Times New Roman" w:hAnsi="Times New Roman" w:cs="Times New Roman"/>
          <w:lang w:val="en-US"/>
        </w:rPr>
        <w:t xml:space="preserve"> </w:t>
      </w:r>
    </w:p>
    <w:p w14:paraId="2D2EFB0E" w14:textId="7FC9A22F" w:rsidR="00534C6D" w:rsidRPr="00AD0825" w:rsidRDefault="0062128E" w:rsidP="00A946E7">
      <w:pPr>
        <w:pStyle w:val="PrformatHTML"/>
        <w:jc w:val="both"/>
        <w:rPr>
          <w:rFonts w:ascii="Times New Roman" w:hAnsi="Times New Roman" w:cs="Times New Roman"/>
          <w:lang w:val="en-US"/>
        </w:rPr>
      </w:pPr>
      <w:bookmarkStart w:id="5" w:name="_Hlk123837132"/>
      <w:r w:rsidRPr="00AD0825">
        <w:rPr>
          <w:rFonts w:ascii="Times New Roman" w:hAnsi="Times New Roman" w:cs="Times New Roman"/>
          <w:lang w:val="en-US"/>
        </w:rPr>
        <w:t>D</w:t>
      </w:r>
      <w:r w:rsidR="00B847E9" w:rsidRPr="00AD0825">
        <w:rPr>
          <w:rFonts w:ascii="Times New Roman" w:hAnsi="Times New Roman" w:cs="Times New Roman"/>
          <w:lang w:val="en-US"/>
        </w:rPr>
        <w:t>igital technologies</w:t>
      </w:r>
      <w:r w:rsidR="00FC6B6D" w:rsidRPr="00AD0825">
        <w:rPr>
          <w:rFonts w:ascii="Times New Roman" w:hAnsi="Times New Roman" w:cs="Times New Roman"/>
          <w:lang w:val="en-US"/>
        </w:rPr>
        <w:t xml:space="preserve">, </w:t>
      </w:r>
      <w:r w:rsidR="00493ACE" w:rsidRPr="00AD0825">
        <w:rPr>
          <w:rFonts w:ascii="Times New Roman" w:hAnsi="Times New Roman" w:cs="Times New Roman"/>
          <w:lang w:val="en-US"/>
        </w:rPr>
        <w:t>if</w:t>
      </w:r>
      <w:r w:rsidR="00FC6B6D" w:rsidRPr="00AD0825">
        <w:rPr>
          <w:rFonts w:ascii="Times New Roman" w:hAnsi="Times New Roman" w:cs="Times New Roman"/>
          <w:lang w:val="en-US"/>
        </w:rPr>
        <w:t xml:space="preserve"> conceptualized as </w:t>
      </w:r>
      <w:bookmarkEnd w:id="5"/>
      <w:r w:rsidR="000A58AB" w:rsidRPr="00AD0825">
        <w:rPr>
          <w:rFonts w:ascii="Times New Roman" w:hAnsi="Times New Roman" w:cs="Times New Roman"/>
          <w:lang w:val="en-US"/>
        </w:rPr>
        <w:t>inter</w:t>
      </w:r>
      <w:r w:rsidR="00A42639" w:rsidRPr="00AD0825">
        <w:rPr>
          <w:rFonts w:ascii="Times New Roman" w:hAnsi="Times New Roman" w:cs="Times New Roman"/>
          <w:lang w:val="en-US"/>
        </w:rPr>
        <w:t>connected</w:t>
      </w:r>
      <w:r w:rsidR="000A58AB" w:rsidRPr="00AD0825">
        <w:rPr>
          <w:rFonts w:ascii="Times New Roman" w:hAnsi="Times New Roman" w:cs="Times New Roman"/>
          <w:lang w:val="en-US"/>
        </w:rPr>
        <w:t xml:space="preserve"> and heterogen</w:t>
      </w:r>
      <w:r w:rsidR="00E70775" w:rsidRPr="00AD0825">
        <w:rPr>
          <w:rFonts w:ascii="Times New Roman" w:hAnsi="Times New Roman" w:cs="Times New Roman"/>
          <w:lang w:val="en-US"/>
        </w:rPr>
        <w:t>eous</w:t>
      </w:r>
      <w:r w:rsidR="000A58AB" w:rsidRPr="00AD0825">
        <w:rPr>
          <w:rFonts w:ascii="Times New Roman" w:hAnsi="Times New Roman" w:cs="Times New Roman"/>
          <w:lang w:val="en-US"/>
        </w:rPr>
        <w:t xml:space="preserve"> </w:t>
      </w:r>
      <w:r w:rsidR="00C75D8E" w:rsidRPr="00AD0825">
        <w:rPr>
          <w:rFonts w:ascii="Times New Roman" w:hAnsi="Times New Roman" w:cs="Times New Roman"/>
          <w:lang w:val="en-US"/>
        </w:rPr>
        <w:t xml:space="preserve">sociomaterial </w:t>
      </w:r>
      <w:r w:rsidR="006223DC" w:rsidRPr="00AD0825">
        <w:rPr>
          <w:rFonts w:ascii="Times New Roman" w:hAnsi="Times New Roman" w:cs="Times New Roman"/>
          <w:lang w:val="en-US"/>
        </w:rPr>
        <w:t>processes and systems</w:t>
      </w:r>
      <w:r w:rsidR="001E7885" w:rsidRPr="00AD0825">
        <w:rPr>
          <w:rFonts w:ascii="Times New Roman" w:hAnsi="Times New Roman" w:cs="Times New Roman"/>
          <w:lang w:val="en-US"/>
        </w:rPr>
        <w:t>,</w:t>
      </w:r>
      <w:r w:rsidR="00A42639" w:rsidRPr="00AD0825">
        <w:rPr>
          <w:rFonts w:ascii="Times New Roman" w:hAnsi="Times New Roman" w:cs="Times New Roman"/>
          <w:lang w:val="en-US"/>
        </w:rPr>
        <w:t xml:space="preserve"> </w:t>
      </w:r>
      <w:r w:rsidR="00DC7D71" w:rsidRPr="00AD0825">
        <w:rPr>
          <w:rFonts w:ascii="Times New Roman" w:hAnsi="Times New Roman" w:cs="Times New Roman"/>
          <w:lang w:val="en-US"/>
        </w:rPr>
        <w:t>make</w:t>
      </w:r>
      <w:r w:rsidR="00BD6322" w:rsidRPr="00AD0825">
        <w:rPr>
          <w:rFonts w:ascii="Times New Roman" w:hAnsi="Times New Roman" w:cs="Times New Roman"/>
          <w:lang w:val="en-US"/>
        </w:rPr>
        <w:t xml:space="preserve"> </w:t>
      </w:r>
      <w:r w:rsidR="006D130C" w:rsidRPr="00AD0825">
        <w:rPr>
          <w:rFonts w:ascii="Times New Roman" w:hAnsi="Times New Roman" w:cs="Times New Roman"/>
          <w:lang w:val="en-US"/>
        </w:rPr>
        <w:t xml:space="preserve">the </w:t>
      </w:r>
      <w:r w:rsidR="00984D9E" w:rsidRPr="00AD0825">
        <w:rPr>
          <w:rFonts w:ascii="Times New Roman" w:hAnsi="Times New Roman" w:cs="Times New Roman"/>
          <w:lang w:val="en-US"/>
        </w:rPr>
        <w:t xml:space="preserve">attribution </w:t>
      </w:r>
      <w:r w:rsidR="00A42639" w:rsidRPr="00AD0825">
        <w:rPr>
          <w:rFonts w:ascii="Times New Roman" w:hAnsi="Times New Roman" w:cs="Times New Roman"/>
          <w:lang w:val="en-US"/>
        </w:rPr>
        <w:t xml:space="preserve">of responsibility </w:t>
      </w:r>
      <w:r w:rsidR="00984D9E" w:rsidRPr="00AD0825">
        <w:rPr>
          <w:rFonts w:ascii="Times New Roman" w:hAnsi="Times New Roman" w:cs="Times New Roman"/>
          <w:lang w:val="en-US"/>
        </w:rPr>
        <w:t xml:space="preserve">increasingly </w:t>
      </w:r>
      <w:r w:rsidR="001971D5" w:rsidRPr="00AD0825">
        <w:rPr>
          <w:rFonts w:ascii="Times New Roman" w:hAnsi="Times New Roman" w:cs="Times New Roman"/>
          <w:lang w:val="en-US"/>
        </w:rPr>
        <w:t xml:space="preserve">problematic and </w:t>
      </w:r>
      <w:r w:rsidR="001945A9" w:rsidRPr="00AD0825">
        <w:rPr>
          <w:rFonts w:ascii="Times New Roman" w:hAnsi="Times New Roman" w:cs="Times New Roman"/>
          <w:lang w:val="en-US"/>
        </w:rPr>
        <w:t xml:space="preserve">complex </w:t>
      </w:r>
      <w:r w:rsidR="00A42639" w:rsidRPr="00AD0825">
        <w:rPr>
          <w:rFonts w:ascii="Times New Roman" w:hAnsi="Times New Roman" w:cs="Times New Roman"/>
          <w:lang w:val="en-US"/>
        </w:rPr>
        <w:t>(Johnson</w:t>
      </w:r>
      <w:r w:rsidR="00425DED" w:rsidRPr="00AD0825">
        <w:rPr>
          <w:rFonts w:ascii="Times New Roman" w:hAnsi="Times New Roman" w:cs="Times New Roman"/>
          <w:lang w:val="en-US"/>
        </w:rPr>
        <w:t>, 20</w:t>
      </w:r>
      <w:r w:rsidR="00A42639" w:rsidRPr="00AD0825">
        <w:rPr>
          <w:rFonts w:ascii="Times New Roman" w:hAnsi="Times New Roman" w:cs="Times New Roman"/>
          <w:lang w:val="en-US"/>
        </w:rPr>
        <w:t>01; Jonas</w:t>
      </w:r>
      <w:r w:rsidR="00425DED" w:rsidRPr="00AD0825">
        <w:rPr>
          <w:rFonts w:ascii="Times New Roman" w:hAnsi="Times New Roman" w:cs="Times New Roman"/>
          <w:lang w:val="en-US"/>
        </w:rPr>
        <w:t>, 19</w:t>
      </w:r>
      <w:r w:rsidR="00A42639" w:rsidRPr="00AD0825">
        <w:rPr>
          <w:rFonts w:ascii="Times New Roman" w:hAnsi="Times New Roman" w:cs="Times New Roman"/>
          <w:lang w:val="en-US"/>
        </w:rPr>
        <w:t>73, 1984; Noorman</w:t>
      </w:r>
      <w:r w:rsidR="00425DED" w:rsidRPr="00AD0825">
        <w:rPr>
          <w:rFonts w:ascii="Times New Roman" w:hAnsi="Times New Roman" w:cs="Times New Roman"/>
          <w:lang w:val="en-US"/>
        </w:rPr>
        <w:t>, 20</w:t>
      </w:r>
      <w:r w:rsidR="00A42639" w:rsidRPr="00AD0825">
        <w:rPr>
          <w:rFonts w:ascii="Times New Roman" w:hAnsi="Times New Roman" w:cs="Times New Roman"/>
          <w:lang w:val="en-US"/>
        </w:rPr>
        <w:t>18</w:t>
      </w:r>
      <w:r w:rsidR="00897AC7" w:rsidRPr="00AD0825">
        <w:rPr>
          <w:rFonts w:ascii="Times New Roman" w:hAnsi="Times New Roman" w:cs="Times New Roman"/>
          <w:lang w:val="en-US"/>
        </w:rPr>
        <w:t>; Young</w:t>
      </w:r>
      <w:r w:rsidR="00425DED" w:rsidRPr="00AD0825">
        <w:rPr>
          <w:rFonts w:ascii="Times New Roman" w:hAnsi="Times New Roman" w:cs="Times New Roman"/>
          <w:lang w:val="en-US"/>
        </w:rPr>
        <w:t>, 20</w:t>
      </w:r>
      <w:r w:rsidR="00897AC7" w:rsidRPr="00AD0825">
        <w:rPr>
          <w:rFonts w:ascii="Times New Roman" w:hAnsi="Times New Roman" w:cs="Times New Roman"/>
          <w:lang w:val="en-US"/>
        </w:rPr>
        <w:t>06</w:t>
      </w:r>
      <w:r w:rsidR="00A42639" w:rsidRPr="00AD0825">
        <w:rPr>
          <w:rFonts w:ascii="Times New Roman" w:hAnsi="Times New Roman" w:cs="Times New Roman"/>
          <w:lang w:val="en-US"/>
        </w:rPr>
        <w:t>)</w:t>
      </w:r>
      <w:r w:rsidR="00984D9E" w:rsidRPr="00AD0825">
        <w:rPr>
          <w:rFonts w:ascii="Times New Roman" w:hAnsi="Times New Roman" w:cs="Times New Roman"/>
          <w:lang w:val="en-US"/>
        </w:rPr>
        <w:t xml:space="preserve">. Ethicists have shown how </w:t>
      </w:r>
      <w:r w:rsidR="00CA0566" w:rsidRPr="00AD0825">
        <w:rPr>
          <w:rFonts w:ascii="Times New Roman" w:hAnsi="Times New Roman" w:cs="Times New Roman"/>
          <w:lang w:val="en-US"/>
        </w:rPr>
        <w:t xml:space="preserve">the </w:t>
      </w:r>
      <w:r w:rsidR="00984D9E" w:rsidRPr="00AD0825">
        <w:rPr>
          <w:rFonts w:ascii="Times New Roman" w:hAnsi="Times New Roman" w:cs="Times New Roman"/>
          <w:lang w:val="en-US"/>
        </w:rPr>
        <w:t>complexity</w:t>
      </w:r>
      <w:r w:rsidR="001E2F18" w:rsidRPr="00AD0825">
        <w:rPr>
          <w:rFonts w:ascii="Times New Roman" w:hAnsi="Times New Roman" w:cs="Times New Roman"/>
          <w:lang w:val="en-US"/>
        </w:rPr>
        <w:t xml:space="preserve"> </w:t>
      </w:r>
      <w:r w:rsidR="00CA0566" w:rsidRPr="00AD0825">
        <w:rPr>
          <w:rFonts w:ascii="Times New Roman" w:hAnsi="Times New Roman" w:cs="Times New Roman"/>
          <w:lang w:val="en-US"/>
        </w:rPr>
        <w:t>of new technolog</w:t>
      </w:r>
      <w:r w:rsidR="00125306" w:rsidRPr="00AD0825">
        <w:rPr>
          <w:rFonts w:ascii="Times New Roman" w:hAnsi="Times New Roman" w:cs="Times New Roman"/>
          <w:lang w:val="en-US"/>
        </w:rPr>
        <w:t>ies</w:t>
      </w:r>
      <w:r w:rsidR="00CA0566" w:rsidRPr="00AD0825">
        <w:rPr>
          <w:rFonts w:ascii="Times New Roman" w:hAnsi="Times New Roman" w:cs="Times New Roman"/>
          <w:lang w:val="en-US"/>
        </w:rPr>
        <w:t xml:space="preserve"> </w:t>
      </w:r>
      <w:r w:rsidR="00984D9E" w:rsidRPr="00AD0825">
        <w:rPr>
          <w:rFonts w:ascii="Times New Roman" w:hAnsi="Times New Roman" w:cs="Times New Roman"/>
          <w:lang w:val="en-US"/>
        </w:rPr>
        <w:t>gives rise to</w:t>
      </w:r>
      <w:r w:rsidR="00160A15" w:rsidRPr="00AD0825">
        <w:rPr>
          <w:rFonts w:ascii="Times New Roman" w:hAnsi="Times New Roman" w:cs="Times New Roman"/>
          <w:lang w:val="en-US"/>
        </w:rPr>
        <w:t xml:space="preserve"> </w:t>
      </w:r>
      <w:r w:rsidR="00580EE5" w:rsidRPr="00AD0825">
        <w:rPr>
          <w:rFonts w:ascii="Times New Roman" w:hAnsi="Times New Roman" w:cs="Times New Roman"/>
          <w:lang w:val="en-US"/>
        </w:rPr>
        <w:t>the problem</w:t>
      </w:r>
      <w:r w:rsidR="00CA0566" w:rsidRPr="00AD0825">
        <w:rPr>
          <w:rFonts w:ascii="Times New Roman" w:hAnsi="Times New Roman" w:cs="Times New Roman"/>
          <w:lang w:val="en-US"/>
        </w:rPr>
        <w:t>s</w:t>
      </w:r>
      <w:r w:rsidR="00580EE5" w:rsidRPr="00AD0825">
        <w:rPr>
          <w:rFonts w:ascii="Times New Roman" w:hAnsi="Times New Roman" w:cs="Times New Roman"/>
          <w:lang w:val="en-US"/>
        </w:rPr>
        <w:t xml:space="preserve"> </w:t>
      </w:r>
      <w:r w:rsidR="00032EAA" w:rsidRPr="00AD0825">
        <w:rPr>
          <w:rFonts w:ascii="Times New Roman" w:hAnsi="Times New Roman" w:cs="Times New Roman"/>
          <w:lang w:val="en-US"/>
        </w:rPr>
        <w:t xml:space="preserve">of </w:t>
      </w:r>
      <w:r w:rsidR="00CA0566" w:rsidRPr="00AD0825">
        <w:rPr>
          <w:rFonts w:ascii="Times New Roman" w:hAnsi="Times New Roman" w:cs="Times New Roman"/>
          <w:lang w:val="en-US"/>
        </w:rPr>
        <w:t>“</w:t>
      </w:r>
      <w:r w:rsidR="00032EAA" w:rsidRPr="00AD0825">
        <w:rPr>
          <w:rFonts w:ascii="Times New Roman" w:hAnsi="Times New Roman" w:cs="Times New Roman"/>
          <w:lang w:val="en-US"/>
        </w:rPr>
        <w:t>many things” (Coeckelbergh</w:t>
      </w:r>
      <w:r w:rsidR="00425DED" w:rsidRPr="00AD0825">
        <w:rPr>
          <w:rFonts w:ascii="Times New Roman" w:hAnsi="Times New Roman" w:cs="Times New Roman"/>
          <w:lang w:val="en-US"/>
        </w:rPr>
        <w:t>, 20</w:t>
      </w:r>
      <w:r w:rsidR="00032EAA" w:rsidRPr="00AD0825">
        <w:rPr>
          <w:rFonts w:ascii="Times New Roman" w:hAnsi="Times New Roman" w:cs="Times New Roman"/>
          <w:lang w:val="en-US"/>
        </w:rPr>
        <w:t>2</w:t>
      </w:r>
      <w:r w:rsidR="00C50EA2" w:rsidRPr="00AD0825">
        <w:rPr>
          <w:rFonts w:ascii="Times New Roman" w:hAnsi="Times New Roman" w:cs="Times New Roman"/>
          <w:lang w:val="en-US"/>
        </w:rPr>
        <w:t>3</w:t>
      </w:r>
      <w:r w:rsidR="00580EE5" w:rsidRPr="00AD0825">
        <w:rPr>
          <w:rFonts w:ascii="Times New Roman" w:hAnsi="Times New Roman" w:cs="Times New Roman"/>
          <w:lang w:val="en-US"/>
        </w:rPr>
        <w:t>)</w:t>
      </w:r>
      <w:r w:rsidR="0062794F" w:rsidRPr="00AD0825">
        <w:rPr>
          <w:rFonts w:ascii="Times New Roman" w:hAnsi="Times New Roman" w:cs="Times New Roman"/>
          <w:lang w:val="en-US"/>
        </w:rPr>
        <w:t>,</w:t>
      </w:r>
      <w:r w:rsidR="00032EAA" w:rsidRPr="00AD0825">
        <w:rPr>
          <w:rFonts w:ascii="Times New Roman" w:hAnsi="Times New Roman" w:cs="Times New Roman"/>
          <w:lang w:val="en-US"/>
        </w:rPr>
        <w:t xml:space="preserve"> </w:t>
      </w:r>
      <w:r w:rsidR="00CA0566" w:rsidRPr="00AD0825">
        <w:rPr>
          <w:rFonts w:ascii="Times New Roman" w:hAnsi="Times New Roman" w:cs="Times New Roman"/>
          <w:lang w:val="en-US"/>
        </w:rPr>
        <w:t>in which many different processes are involved in the creation of some product</w:t>
      </w:r>
      <w:r w:rsidR="0062794F" w:rsidRPr="00AD0825">
        <w:rPr>
          <w:rFonts w:ascii="Times New Roman" w:hAnsi="Times New Roman" w:cs="Times New Roman"/>
          <w:lang w:val="en-US"/>
        </w:rPr>
        <w:t>,</w:t>
      </w:r>
      <w:r w:rsidR="00CA0566" w:rsidRPr="00AD0825">
        <w:rPr>
          <w:rFonts w:ascii="Times New Roman" w:hAnsi="Times New Roman" w:cs="Times New Roman"/>
          <w:lang w:val="en-US"/>
        </w:rPr>
        <w:t xml:space="preserve"> </w:t>
      </w:r>
      <w:r w:rsidR="00984D9E" w:rsidRPr="00AD0825">
        <w:rPr>
          <w:rFonts w:ascii="Times New Roman" w:hAnsi="Times New Roman" w:cs="Times New Roman"/>
          <w:lang w:val="en-US"/>
        </w:rPr>
        <w:t>and of</w:t>
      </w:r>
      <w:r w:rsidR="00032EAA" w:rsidRPr="00AD0825">
        <w:rPr>
          <w:rFonts w:ascii="Times New Roman" w:hAnsi="Times New Roman" w:cs="Times New Roman"/>
          <w:lang w:val="en-US"/>
        </w:rPr>
        <w:t xml:space="preserve"> “many hands</w:t>
      </w:r>
      <w:r w:rsidR="0062794F" w:rsidRPr="00AD0825">
        <w:rPr>
          <w:rFonts w:ascii="Times New Roman" w:hAnsi="Times New Roman" w:cs="Times New Roman"/>
          <w:lang w:val="en-US"/>
        </w:rPr>
        <w:t>,</w:t>
      </w:r>
      <w:r w:rsidR="00032EAA" w:rsidRPr="00AD0825">
        <w:rPr>
          <w:rFonts w:ascii="Times New Roman" w:hAnsi="Times New Roman" w:cs="Times New Roman"/>
          <w:lang w:val="en-US"/>
        </w:rPr>
        <w:t xml:space="preserve">” </w:t>
      </w:r>
      <w:r w:rsidR="00CA0566" w:rsidRPr="00AD0825">
        <w:rPr>
          <w:rFonts w:ascii="Times New Roman" w:hAnsi="Times New Roman" w:cs="Times New Roman"/>
          <w:lang w:val="en-US"/>
        </w:rPr>
        <w:t>in which many different individuals are involved in complex process</w:t>
      </w:r>
      <w:r w:rsidR="00A136BD" w:rsidRPr="00AD0825">
        <w:rPr>
          <w:rFonts w:ascii="Times New Roman" w:hAnsi="Times New Roman" w:cs="Times New Roman"/>
          <w:lang w:val="en-US"/>
        </w:rPr>
        <w:t>es</w:t>
      </w:r>
      <w:r w:rsidR="00CA0566" w:rsidRPr="00AD0825">
        <w:rPr>
          <w:rFonts w:ascii="Times New Roman" w:hAnsi="Times New Roman" w:cs="Times New Roman"/>
          <w:lang w:val="en-US"/>
        </w:rPr>
        <w:t xml:space="preserve"> </w:t>
      </w:r>
      <w:r w:rsidR="00032EAA" w:rsidRPr="00AD0825">
        <w:rPr>
          <w:rFonts w:ascii="Times New Roman" w:hAnsi="Times New Roman" w:cs="Times New Roman"/>
          <w:lang w:val="en-US"/>
        </w:rPr>
        <w:t>(</w:t>
      </w:r>
      <w:r w:rsidR="0062794F" w:rsidRPr="00AD0825">
        <w:rPr>
          <w:rFonts w:ascii="Times New Roman" w:hAnsi="Times New Roman" w:cs="Times New Roman"/>
          <w:lang w:val="en-US"/>
        </w:rPr>
        <w:t>V</w:t>
      </w:r>
      <w:r w:rsidR="00032EAA" w:rsidRPr="00AD0825">
        <w:rPr>
          <w:rFonts w:ascii="Times New Roman" w:hAnsi="Times New Roman" w:cs="Times New Roman"/>
          <w:lang w:val="en-US"/>
        </w:rPr>
        <w:t>an de Poel et al.</w:t>
      </w:r>
      <w:r w:rsidR="00425DED" w:rsidRPr="00AD0825">
        <w:rPr>
          <w:rFonts w:ascii="Times New Roman" w:hAnsi="Times New Roman" w:cs="Times New Roman"/>
          <w:lang w:val="en-US"/>
        </w:rPr>
        <w:t>, 20</w:t>
      </w:r>
      <w:r w:rsidR="00032EAA" w:rsidRPr="00AD0825">
        <w:rPr>
          <w:rFonts w:ascii="Times New Roman" w:hAnsi="Times New Roman" w:cs="Times New Roman"/>
          <w:lang w:val="en-US"/>
        </w:rPr>
        <w:t>12)</w:t>
      </w:r>
      <w:r w:rsidR="00CA0566" w:rsidRPr="00AD0825">
        <w:rPr>
          <w:rFonts w:ascii="Times New Roman" w:hAnsi="Times New Roman" w:cs="Times New Roman"/>
          <w:lang w:val="en-US"/>
        </w:rPr>
        <w:t xml:space="preserve">. </w:t>
      </w:r>
      <w:r w:rsidR="00D70EFD" w:rsidRPr="00AD0825">
        <w:rPr>
          <w:rFonts w:ascii="Times New Roman" w:hAnsi="Times New Roman" w:cs="Times New Roman"/>
          <w:lang w:val="en-US"/>
        </w:rPr>
        <w:t>I</w:t>
      </w:r>
      <w:r w:rsidR="00A73F4D" w:rsidRPr="00AD0825">
        <w:rPr>
          <w:rFonts w:ascii="Times New Roman" w:hAnsi="Times New Roman" w:cs="Times New Roman"/>
          <w:lang w:val="en-US"/>
        </w:rPr>
        <w:t>nterconnected and heterogeneous sociomaterial processes</w:t>
      </w:r>
      <w:r w:rsidR="00A73F4D" w:rsidRPr="00AD0825" w:rsidDel="00A73F4D">
        <w:rPr>
          <w:rFonts w:ascii="Times New Roman" w:hAnsi="Times New Roman" w:cs="Times New Roman"/>
          <w:lang w:val="en-US"/>
        </w:rPr>
        <w:t xml:space="preserve"> </w:t>
      </w:r>
      <w:r w:rsidR="001724F3" w:rsidRPr="00AD0825">
        <w:rPr>
          <w:rFonts w:ascii="Times New Roman" w:hAnsi="Times New Roman" w:cs="Times New Roman"/>
          <w:lang w:val="en-US"/>
        </w:rPr>
        <w:t xml:space="preserve">(which is referred to as the digital world) </w:t>
      </w:r>
      <w:r w:rsidR="3952DC44" w:rsidRPr="00AD0825">
        <w:rPr>
          <w:rFonts w:ascii="Times New Roman" w:hAnsi="Times New Roman" w:cs="Times New Roman"/>
          <w:lang w:val="en-US"/>
        </w:rPr>
        <w:t>undermine</w:t>
      </w:r>
      <w:r w:rsidR="00CA0566" w:rsidRPr="00AD0825">
        <w:rPr>
          <w:rFonts w:ascii="Times New Roman" w:hAnsi="Times New Roman" w:cs="Times New Roman"/>
          <w:lang w:val="en-US"/>
        </w:rPr>
        <w:t xml:space="preserve"> </w:t>
      </w:r>
      <w:r w:rsidR="00984D9E" w:rsidRPr="00AD0825">
        <w:rPr>
          <w:rFonts w:ascii="Times New Roman" w:hAnsi="Times New Roman" w:cs="Times New Roman"/>
          <w:lang w:val="en-US"/>
        </w:rPr>
        <w:t xml:space="preserve">each of the three </w:t>
      </w:r>
      <w:r w:rsidR="00824931" w:rsidRPr="00AD0825">
        <w:rPr>
          <w:rFonts w:ascii="Times New Roman" w:hAnsi="Times New Roman" w:cs="Times New Roman"/>
          <w:lang w:val="en-US"/>
        </w:rPr>
        <w:t xml:space="preserve">interrelated </w:t>
      </w:r>
      <w:r w:rsidR="00CA0566" w:rsidRPr="00AD0825">
        <w:rPr>
          <w:rFonts w:ascii="Times New Roman" w:hAnsi="Times New Roman" w:cs="Times New Roman"/>
          <w:lang w:val="en-US"/>
        </w:rPr>
        <w:t>assumptions</w:t>
      </w:r>
      <w:r w:rsidR="00984D9E" w:rsidRPr="00AD0825">
        <w:rPr>
          <w:rFonts w:ascii="Times New Roman" w:hAnsi="Times New Roman" w:cs="Times New Roman"/>
          <w:lang w:val="en-US"/>
        </w:rPr>
        <w:t xml:space="preserve"> that </w:t>
      </w:r>
      <w:r w:rsidR="006C06DE" w:rsidRPr="00AD0825">
        <w:rPr>
          <w:rFonts w:ascii="Times New Roman" w:hAnsi="Times New Roman" w:cs="Times New Roman"/>
          <w:lang w:val="en-US"/>
        </w:rPr>
        <w:t>underpin</w:t>
      </w:r>
      <w:r w:rsidR="00984D9E" w:rsidRPr="00AD0825">
        <w:rPr>
          <w:rFonts w:ascii="Times New Roman" w:hAnsi="Times New Roman" w:cs="Times New Roman"/>
          <w:lang w:val="en-US"/>
        </w:rPr>
        <w:t xml:space="preserve"> the traditional model of responsibility. </w:t>
      </w:r>
      <w:r w:rsidR="009039C8" w:rsidRPr="00AD0825">
        <w:rPr>
          <w:rFonts w:ascii="Times New Roman" w:hAnsi="Times New Roman" w:cs="Times New Roman"/>
          <w:lang w:val="en-US"/>
        </w:rPr>
        <w:t xml:space="preserve"> </w:t>
      </w:r>
    </w:p>
    <w:p w14:paraId="42D6FBE1" w14:textId="3ECA5CE8" w:rsidR="006109AA" w:rsidRPr="00AD0825" w:rsidRDefault="00AD38CB" w:rsidP="00AD0825">
      <w:pPr>
        <w:pStyle w:val="Titre2"/>
        <w:jc w:val="left"/>
        <w:rPr>
          <w:rFonts w:ascii="Arial" w:hAnsi="Arial" w:cs="Arial"/>
          <w:i/>
          <w:iCs/>
          <w:sz w:val="28"/>
          <w:szCs w:val="28"/>
          <w:lang w:val="en-US"/>
        </w:rPr>
      </w:pPr>
      <w:r w:rsidRPr="00AD0825">
        <w:rPr>
          <w:rFonts w:ascii="Arial" w:hAnsi="Arial" w:cs="Arial"/>
          <w:sz w:val="28"/>
          <w:szCs w:val="28"/>
          <w:lang w:val="en-US"/>
        </w:rPr>
        <w:t xml:space="preserve">2.1 </w:t>
      </w:r>
      <w:r w:rsidR="00B356F6" w:rsidRPr="00AD0825">
        <w:rPr>
          <w:rFonts w:ascii="Arial" w:hAnsi="Arial" w:cs="Arial"/>
          <w:sz w:val="28"/>
          <w:szCs w:val="28"/>
          <w:lang w:val="en-US"/>
        </w:rPr>
        <w:t xml:space="preserve">From </w:t>
      </w:r>
      <w:r w:rsidR="004A1F5B" w:rsidRPr="00AD0825">
        <w:rPr>
          <w:rFonts w:ascii="Arial" w:hAnsi="Arial" w:cs="Arial"/>
          <w:sz w:val="28"/>
          <w:szCs w:val="28"/>
          <w:lang w:val="en-US"/>
        </w:rPr>
        <w:t>C</w:t>
      </w:r>
      <w:r w:rsidR="00B356F6" w:rsidRPr="00AD0825">
        <w:rPr>
          <w:rFonts w:ascii="Arial" w:hAnsi="Arial" w:cs="Arial"/>
          <w:sz w:val="28"/>
          <w:szCs w:val="28"/>
          <w:lang w:val="en-US"/>
        </w:rPr>
        <w:t xml:space="preserve">ollectivity to </w:t>
      </w:r>
      <w:r w:rsidR="004A1F5B" w:rsidRPr="00AD0825">
        <w:rPr>
          <w:rFonts w:ascii="Arial" w:hAnsi="Arial" w:cs="Arial"/>
          <w:sz w:val="28"/>
          <w:szCs w:val="28"/>
          <w:lang w:val="en-US"/>
        </w:rPr>
        <w:t>C</w:t>
      </w:r>
      <w:r w:rsidR="00B356F6" w:rsidRPr="00AD0825">
        <w:rPr>
          <w:rFonts w:ascii="Arial" w:hAnsi="Arial" w:cs="Arial"/>
          <w:sz w:val="28"/>
          <w:szCs w:val="28"/>
          <w:lang w:val="en-US"/>
        </w:rPr>
        <w:t>onnectivity</w:t>
      </w:r>
      <w:r w:rsidR="004A1F5B" w:rsidRPr="00AD0825">
        <w:rPr>
          <w:rFonts w:ascii="Arial" w:hAnsi="Arial" w:cs="Arial"/>
          <w:sz w:val="28"/>
          <w:szCs w:val="28"/>
          <w:lang w:val="en-US"/>
        </w:rPr>
        <w:t xml:space="preserve"> </w:t>
      </w:r>
      <w:r w:rsidR="004F4952" w:rsidRPr="00AD0825">
        <w:rPr>
          <w:rFonts w:ascii="Arial" w:hAnsi="Arial" w:cs="Arial"/>
          <w:sz w:val="28"/>
          <w:szCs w:val="28"/>
          <w:lang w:val="en-US"/>
        </w:rPr>
        <w:t xml:space="preserve">and </w:t>
      </w:r>
      <w:r w:rsidR="0062794F" w:rsidRPr="00AD0825">
        <w:rPr>
          <w:rFonts w:ascii="Arial" w:hAnsi="Arial" w:cs="Arial"/>
          <w:sz w:val="28"/>
          <w:szCs w:val="28"/>
          <w:lang w:val="en-US"/>
        </w:rPr>
        <w:t>N</w:t>
      </w:r>
      <w:r w:rsidR="004F4952" w:rsidRPr="00AD0825">
        <w:rPr>
          <w:rFonts w:ascii="Arial" w:hAnsi="Arial" w:cs="Arial"/>
          <w:sz w:val="28"/>
          <w:szCs w:val="28"/>
          <w:lang w:val="en-US"/>
        </w:rPr>
        <w:t xml:space="preserve">onlinear </w:t>
      </w:r>
      <w:r w:rsidR="0062794F" w:rsidRPr="00AD0825">
        <w:rPr>
          <w:rFonts w:ascii="Arial" w:hAnsi="Arial" w:cs="Arial"/>
          <w:sz w:val="28"/>
          <w:szCs w:val="28"/>
          <w:lang w:val="en-US"/>
        </w:rPr>
        <w:t>C</w:t>
      </w:r>
      <w:r w:rsidR="004F4952" w:rsidRPr="00AD0825">
        <w:rPr>
          <w:rFonts w:ascii="Arial" w:hAnsi="Arial" w:cs="Arial"/>
          <w:sz w:val="28"/>
          <w:szCs w:val="28"/>
          <w:lang w:val="en-US"/>
        </w:rPr>
        <w:t xml:space="preserve">onsequences </w:t>
      </w:r>
    </w:p>
    <w:p w14:paraId="3B6B721B" w14:textId="05E1505E" w:rsidR="00031D31" w:rsidRPr="00AD0825" w:rsidRDefault="006B16F8" w:rsidP="00A946E7">
      <w:pPr>
        <w:jc w:val="both"/>
        <w:rPr>
          <w:sz w:val="20"/>
          <w:szCs w:val="20"/>
          <w:lang w:val="en-US"/>
        </w:rPr>
      </w:pPr>
      <w:r w:rsidRPr="00AD0825">
        <w:rPr>
          <w:sz w:val="20"/>
          <w:szCs w:val="20"/>
          <w:lang w:val="en-US"/>
        </w:rPr>
        <w:t>First, b</w:t>
      </w:r>
      <w:r w:rsidR="007853EE" w:rsidRPr="00AD0825">
        <w:rPr>
          <w:sz w:val="20"/>
          <w:szCs w:val="20"/>
          <w:lang w:val="en-US"/>
        </w:rPr>
        <w:t>eyond</w:t>
      </w:r>
      <w:r w:rsidR="000A5270" w:rsidRPr="00AD0825">
        <w:rPr>
          <w:sz w:val="20"/>
          <w:szCs w:val="20"/>
          <w:lang w:val="en-US"/>
        </w:rPr>
        <w:t xml:space="preserve"> the </w:t>
      </w:r>
      <w:r w:rsidR="007853EE" w:rsidRPr="00AD0825">
        <w:rPr>
          <w:i/>
          <w:iCs/>
          <w:sz w:val="20"/>
          <w:szCs w:val="20"/>
          <w:lang w:val="en-US"/>
        </w:rPr>
        <w:t>linearity of the world</w:t>
      </w:r>
      <w:r w:rsidR="0045767A" w:rsidRPr="00AD0825">
        <w:rPr>
          <w:i/>
          <w:iCs/>
          <w:sz w:val="20"/>
          <w:szCs w:val="20"/>
          <w:lang w:val="en-US"/>
        </w:rPr>
        <w:t xml:space="preserve"> </w:t>
      </w:r>
      <w:r w:rsidR="0045767A" w:rsidRPr="00AD0825">
        <w:rPr>
          <w:sz w:val="20"/>
          <w:szCs w:val="20"/>
          <w:lang w:val="en-US"/>
        </w:rPr>
        <w:t>(i.e. an experience of successive and direct causalities)</w:t>
      </w:r>
      <w:r w:rsidR="00A81CF0" w:rsidRPr="00AD0825">
        <w:rPr>
          <w:sz w:val="20"/>
          <w:szCs w:val="20"/>
          <w:lang w:val="en-US"/>
        </w:rPr>
        <w:t>,</w:t>
      </w:r>
      <w:r w:rsidR="00A81CF0" w:rsidRPr="00AD0825">
        <w:rPr>
          <w:i/>
          <w:iCs/>
          <w:sz w:val="20"/>
          <w:szCs w:val="20"/>
          <w:lang w:val="en-US"/>
        </w:rPr>
        <w:t xml:space="preserve"> </w:t>
      </w:r>
      <w:bookmarkStart w:id="6" w:name="_Hlk123837121"/>
      <w:r w:rsidR="0062128E" w:rsidRPr="00AD0825">
        <w:rPr>
          <w:sz w:val="20"/>
          <w:szCs w:val="20"/>
          <w:lang w:val="en-US"/>
        </w:rPr>
        <w:t>digital technologies</w:t>
      </w:r>
      <w:r w:rsidR="00871DE1" w:rsidRPr="00AD0825">
        <w:rPr>
          <w:sz w:val="20"/>
          <w:szCs w:val="20"/>
          <w:lang w:val="en-US"/>
        </w:rPr>
        <w:t>,</w:t>
      </w:r>
      <w:r w:rsidR="00FC6B6D" w:rsidRPr="00AD0825">
        <w:rPr>
          <w:sz w:val="20"/>
          <w:szCs w:val="20"/>
          <w:lang w:val="en-US"/>
        </w:rPr>
        <w:t xml:space="preserve"> </w:t>
      </w:r>
      <w:r w:rsidR="00567593" w:rsidRPr="00AD0825">
        <w:rPr>
          <w:sz w:val="20"/>
          <w:szCs w:val="20"/>
          <w:lang w:val="en-US"/>
        </w:rPr>
        <w:t xml:space="preserve">through </w:t>
      </w:r>
      <w:r w:rsidR="036B0A64" w:rsidRPr="00AD0825">
        <w:rPr>
          <w:sz w:val="20"/>
          <w:szCs w:val="20"/>
          <w:lang w:val="en-US"/>
        </w:rPr>
        <w:t>their</w:t>
      </w:r>
      <w:r w:rsidR="00567593" w:rsidRPr="00AD0825">
        <w:rPr>
          <w:sz w:val="20"/>
          <w:szCs w:val="20"/>
          <w:lang w:val="en-US"/>
        </w:rPr>
        <w:t xml:space="preserve"> radical connectivity</w:t>
      </w:r>
      <w:r w:rsidR="007354F4" w:rsidRPr="00AD0825">
        <w:rPr>
          <w:sz w:val="20"/>
          <w:szCs w:val="20"/>
          <w:lang w:val="en-US"/>
        </w:rPr>
        <w:t>,</w:t>
      </w:r>
      <w:r w:rsidR="00567593" w:rsidRPr="00AD0825">
        <w:rPr>
          <w:sz w:val="20"/>
          <w:szCs w:val="20"/>
          <w:lang w:val="en-US"/>
        </w:rPr>
        <w:t xml:space="preserve"> </w:t>
      </w:r>
      <w:r w:rsidR="005778AE" w:rsidRPr="00AD0825">
        <w:rPr>
          <w:sz w:val="20"/>
          <w:szCs w:val="20"/>
          <w:lang w:val="en-US"/>
        </w:rPr>
        <w:t xml:space="preserve">allow for the </w:t>
      </w:r>
      <w:r w:rsidR="00EA14C2" w:rsidRPr="00AD0825">
        <w:rPr>
          <w:sz w:val="20"/>
          <w:szCs w:val="20"/>
          <w:lang w:val="en-US"/>
        </w:rPr>
        <w:t>circulat</w:t>
      </w:r>
      <w:r w:rsidR="005778AE" w:rsidRPr="00AD0825">
        <w:rPr>
          <w:sz w:val="20"/>
          <w:szCs w:val="20"/>
          <w:lang w:val="en-US"/>
        </w:rPr>
        <w:t>ion</w:t>
      </w:r>
      <w:r w:rsidR="00EA14C2" w:rsidRPr="00AD0825">
        <w:rPr>
          <w:sz w:val="20"/>
          <w:szCs w:val="20"/>
          <w:lang w:val="en-US"/>
        </w:rPr>
        <w:t xml:space="preserve"> </w:t>
      </w:r>
      <w:r w:rsidR="005778AE" w:rsidRPr="00AD0825">
        <w:rPr>
          <w:sz w:val="20"/>
          <w:szCs w:val="20"/>
          <w:lang w:val="en-US"/>
        </w:rPr>
        <w:t>of</w:t>
      </w:r>
      <w:r w:rsidR="007458DB" w:rsidRPr="00AD0825">
        <w:rPr>
          <w:sz w:val="20"/>
          <w:szCs w:val="20"/>
          <w:lang w:val="en-US"/>
        </w:rPr>
        <w:t xml:space="preserve"> </w:t>
      </w:r>
      <w:r w:rsidR="00EA14C2" w:rsidRPr="00AD0825">
        <w:rPr>
          <w:sz w:val="20"/>
          <w:szCs w:val="20"/>
          <w:lang w:val="en-US"/>
        </w:rPr>
        <w:t>action</w:t>
      </w:r>
      <w:r w:rsidR="005778AE" w:rsidRPr="00AD0825">
        <w:rPr>
          <w:sz w:val="20"/>
          <w:szCs w:val="20"/>
          <w:lang w:val="en-US"/>
        </w:rPr>
        <w:t>s</w:t>
      </w:r>
      <w:r w:rsidR="00EA14C2" w:rsidRPr="00AD0825">
        <w:rPr>
          <w:sz w:val="20"/>
          <w:szCs w:val="20"/>
          <w:lang w:val="en-US"/>
        </w:rPr>
        <w:t xml:space="preserve"> </w:t>
      </w:r>
      <w:bookmarkEnd w:id="6"/>
      <w:r w:rsidR="00B02609" w:rsidRPr="00AD0825">
        <w:rPr>
          <w:sz w:val="20"/>
          <w:szCs w:val="20"/>
          <w:lang w:val="en-US"/>
        </w:rPr>
        <w:t>i</w:t>
      </w:r>
      <w:r w:rsidR="00897AC7" w:rsidRPr="00AD0825">
        <w:rPr>
          <w:sz w:val="20"/>
          <w:szCs w:val="20"/>
          <w:lang w:val="en-US"/>
        </w:rPr>
        <w:t xml:space="preserve">n ways that make </w:t>
      </w:r>
      <w:r w:rsidR="006D130C" w:rsidRPr="00AD0825">
        <w:rPr>
          <w:sz w:val="20"/>
          <w:szCs w:val="20"/>
          <w:lang w:val="en-US"/>
        </w:rPr>
        <w:t>the consequences of actions</w:t>
      </w:r>
      <w:r w:rsidR="0062128E" w:rsidRPr="00AD0825">
        <w:rPr>
          <w:sz w:val="20"/>
          <w:szCs w:val="20"/>
          <w:lang w:val="en-US"/>
        </w:rPr>
        <w:t xml:space="preserve"> far more ind</w:t>
      </w:r>
      <w:r w:rsidR="00363CE7" w:rsidRPr="00AD0825">
        <w:rPr>
          <w:sz w:val="20"/>
          <w:szCs w:val="20"/>
          <w:lang w:val="en-US"/>
        </w:rPr>
        <w:t>irect</w:t>
      </w:r>
      <w:r w:rsidR="006D130C" w:rsidRPr="00AD0825">
        <w:rPr>
          <w:sz w:val="20"/>
          <w:szCs w:val="20"/>
          <w:lang w:val="en-US"/>
        </w:rPr>
        <w:t xml:space="preserve"> and </w:t>
      </w:r>
      <w:r w:rsidR="001C2273" w:rsidRPr="00AD0825">
        <w:rPr>
          <w:sz w:val="20"/>
          <w:szCs w:val="20"/>
          <w:lang w:val="en-US"/>
        </w:rPr>
        <w:t>unstable</w:t>
      </w:r>
      <w:r w:rsidR="00B84463" w:rsidRPr="00AD0825">
        <w:rPr>
          <w:sz w:val="20"/>
          <w:szCs w:val="20"/>
          <w:lang w:val="en-US"/>
        </w:rPr>
        <w:t>,</w:t>
      </w:r>
      <w:r w:rsidR="001C2273" w:rsidRPr="00AD0825">
        <w:rPr>
          <w:sz w:val="20"/>
          <w:szCs w:val="20"/>
          <w:lang w:val="en-US"/>
        </w:rPr>
        <w:t xml:space="preserve"> making</w:t>
      </w:r>
      <w:r w:rsidR="00B762A8" w:rsidRPr="00AD0825">
        <w:rPr>
          <w:sz w:val="20"/>
          <w:szCs w:val="20"/>
          <w:lang w:val="en-US"/>
        </w:rPr>
        <w:t xml:space="preserve"> the </w:t>
      </w:r>
      <w:r w:rsidR="003B6C3A" w:rsidRPr="00AD0825">
        <w:rPr>
          <w:sz w:val="20"/>
          <w:szCs w:val="20"/>
          <w:lang w:val="en-US"/>
        </w:rPr>
        <w:t>i</w:t>
      </w:r>
      <w:r w:rsidR="00D3379F" w:rsidRPr="00AD0825">
        <w:rPr>
          <w:sz w:val="20"/>
          <w:szCs w:val="20"/>
          <w:lang w:val="en-US"/>
        </w:rPr>
        <w:t xml:space="preserve">mputation </w:t>
      </w:r>
      <w:r w:rsidR="7F835C41" w:rsidRPr="00AD0825">
        <w:rPr>
          <w:sz w:val="20"/>
          <w:szCs w:val="20"/>
          <w:lang w:val="en-US"/>
        </w:rPr>
        <w:t xml:space="preserve">of an action </w:t>
      </w:r>
      <w:r w:rsidR="006D130C" w:rsidRPr="00AD0825">
        <w:rPr>
          <w:sz w:val="20"/>
          <w:szCs w:val="20"/>
          <w:lang w:val="en-US"/>
        </w:rPr>
        <w:t>to someone acting intentionally</w:t>
      </w:r>
      <w:r w:rsidR="008A6011" w:rsidRPr="00AD0825">
        <w:rPr>
          <w:sz w:val="20"/>
          <w:szCs w:val="20"/>
          <w:lang w:val="en-US"/>
        </w:rPr>
        <w:t xml:space="preserve">, with </w:t>
      </w:r>
      <w:r w:rsidR="006D130C" w:rsidRPr="00AD0825">
        <w:rPr>
          <w:sz w:val="20"/>
          <w:szCs w:val="20"/>
          <w:lang w:val="en-US"/>
        </w:rPr>
        <w:t>causal</w:t>
      </w:r>
      <w:r w:rsidR="00F43F4C" w:rsidRPr="00AD0825">
        <w:rPr>
          <w:sz w:val="20"/>
          <w:szCs w:val="20"/>
          <w:lang w:val="en-US"/>
        </w:rPr>
        <w:t xml:space="preserve"> consequences, increasingly difficult. </w:t>
      </w:r>
      <w:r w:rsidR="00897AC7" w:rsidRPr="00AD0825">
        <w:rPr>
          <w:sz w:val="20"/>
          <w:szCs w:val="20"/>
          <w:lang w:val="en-US"/>
        </w:rPr>
        <w:t xml:space="preserve">The distinction Bennett and Segerberg (2012) </w:t>
      </w:r>
      <w:r w:rsidR="0053635C" w:rsidRPr="00AD0825">
        <w:rPr>
          <w:sz w:val="20"/>
          <w:szCs w:val="20"/>
          <w:lang w:val="en-US"/>
        </w:rPr>
        <w:t>pose</w:t>
      </w:r>
      <w:r w:rsidR="00897AC7" w:rsidRPr="00AD0825">
        <w:rPr>
          <w:sz w:val="20"/>
          <w:szCs w:val="20"/>
          <w:lang w:val="en-US"/>
        </w:rPr>
        <w:t xml:space="preserve"> between “collective” and “connective” acti</w:t>
      </w:r>
      <w:r w:rsidR="00A822C4" w:rsidRPr="00AD0825">
        <w:rPr>
          <w:sz w:val="20"/>
          <w:szCs w:val="20"/>
          <w:lang w:val="en-US"/>
        </w:rPr>
        <w:t>vity</w:t>
      </w:r>
      <w:r w:rsidR="00897AC7" w:rsidRPr="00AD0825">
        <w:rPr>
          <w:sz w:val="20"/>
          <w:szCs w:val="20"/>
          <w:lang w:val="en-US"/>
        </w:rPr>
        <w:t xml:space="preserve"> help</w:t>
      </w:r>
      <w:r w:rsidR="4AB6E04D" w:rsidRPr="00AD0825">
        <w:rPr>
          <w:sz w:val="20"/>
          <w:szCs w:val="20"/>
          <w:lang w:val="en-US"/>
        </w:rPr>
        <w:t>s</w:t>
      </w:r>
      <w:r w:rsidR="00897AC7" w:rsidRPr="00AD0825">
        <w:rPr>
          <w:sz w:val="20"/>
          <w:szCs w:val="20"/>
          <w:lang w:val="en-US"/>
        </w:rPr>
        <w:t xml:space="preserve"> </w:t>
      </w:r>
      <w:r w:rsidR="00F83B4D" w:rsidRPr="00AD0825">
        <w:rPr>
          <w:sz w:val="20"/>
          <w:szCs w:val="20"/>
          <w:lang w:val="en-US"/>
        </w:rPr>
        <w:t xml:space="preserve">clarify </w:t>
      </w:r>
      <w:r w:rsidR="12081BAE" w:rsidRPr="00AD0825">
        <w:rPr>
          <w:sz w:val="20"/>
          <w:szCs w:val="20"/>
          <w:lang w:val="en-US"/>
        </w:rPr>
        <w:t>this issue</w:t>
      </w:r>
      <w:r w:rsidR="127AE88A" w:rsidRPr="00AD0825">
        <w:rPr>
          <w:sz w:val="20"/>
          <w:szCs w:val="20"/>
          <w:lang w:val="en-US"/>
        </w:rPr>
        <w:t xml:space="preserve">. </w:t>
      </w:r>
      <w:r w:rsidR="00897AC7" w:rsidRPr="00AD0825">
        <w:rPr>
          <w:sz w:val="20"/>
          <w:szCs w:val="20"/>
          <w:lang w:val="en-US"/>
        </w:rPr>
        <w:t xml:space="preserve">Whereas </w:t>
      </w:r>
      <w:r w:rsidR="00897AC7" w:rsidRPr="00AD0825">
        <w:rPr>
          <w:i/>
          <w:iCs/>
          <w:sz w:val="20"/>
          <w:szCs w:val="20"/>
          <w:lang w:val="en-US"/>
        </w:rPr>
        <w:t>collective acti</w:t>
      </w:r>
      <w:r w:rsidR="00A822C4" w:rsidRPr="00AD0825">
        <w:rPr>
          <w:i/>
          <w:iCs/>
          <w:sz w:val="20"/>
          <w:szCs w:val="20"/>
          <w:lang w:val="en-US"/>
        </w:rPr>
        <w:t>vity</w:t>
      </w:r>
      <w:r w:rsidR="00897AC7" w:rsidRPr="00AD0825">
        <w:rPr>
          <w:sz w:val="20"/>
          <w:szCs w:val="20"/>
          <w:lang w:val="en-US"/>
        </w:rPr>
        <w:t xml:space="preserve"> assumes some collective awareness, underlying agreement, and voluntary participation, </w:t>
      </w:r>
      <w:r w:rsidR="00897AC7" w:rsidRPr="00AD0825">
        <w:rPr>
          <w:i/>
          <w:iCs/>
          <w:sz w:val="20"/>
          <w:szCs w:val="20"/>
          <w:lang w:val="en-US"/>
        </w:rPr>
        <w:t>connective acti</w:t>
      </w:r>
      <w:r w:rsidR="00A822C4" w:rsidRPr="00AD0825">
        <w:rPr>
          <w:i/>
          <w:iCs/>
          <w:sz w:val="20"/>
          <w:szCs w:val="20"/>
          <w:lang w:val="en-US"/>
        </w:rPr>
        <w:t>vity</w:t>
      </w:r>
      <w:r w:rsidR="00897AC7" w:rsidRPr="00AD0825">
        <w:rPr>
          <w:sz w:val="20"/>
          <w:szCs w:val="20"/>
          <w:lang w:val="en-US"/>
        </w:rPr>
        <w:t xml:space="preserve"> refer</w:t>
      </w:r>
      <w:r w:rsidR="00D60792" w:rsidRPr="00AD0825">
        <w:rPr>
          <w:sz w:val="20"/>
          <w:szCs w:val="20"/>
          <w:lang w:val="en-US"/>
        </w:rPr>
        <w:t>s</w:t>
      </w:r>
      <w:r w:rsidR="00897AC7" w:rsidRPr="00AD0825">
        <w:rPr>
          <w:sz w:val="20"/>
          <w:szCs w:val="20"/>
          <w:lang w:val="en-US"/>
        </w:rPr>
        <w:t xml:space="preserve"> to crowd-based actions that are linked, assembled, and </w:t>
      </w:r>
      <w:r w:rsidR="003469AA" w:rsidRPr="00AD0825">
        <w:rPr>
          <w:sz w:val="20"/>
          <w:szCs w:val="20"/>
          <w:lang w:val="en-US"/>
        </w:rPr>
        <w:t xml:space="preserve">dispersed </w:t>
      </w:r>
      <w:r w:rsidR="00A273A4" w:rsidRPr="00AD0825">
        <w:rPr>
          <w:sz w:val="20"/>
          <w:szCs w:val="20"/>
          <w:lang w:val="en-US"/>
        </w:rPr>
        <w:t xml:space="preserve">in and through </w:t>
      </w:r>
      <w:proofErr w:type="spellStart"/>
      <w:r w:rsidR="00E14CC8" w:rsidRPr="00AD0825">
        <w:rPr>
          <w:sz w:val="20"/>
          <w:szCs w:val="20"/>
          <w:lang w:val="en-US"/>
        </w:rPr>
        <w:t>sociomaterial</w:t>
      </w:r>
      <w:proofErr w:type="spellEnd"/>
      <w:r w:rsidR="00E14CC8" w:rsidRPr="00AD0825">
        <w:rPr>
          <w:sz w:val="20"/>
          <w:szCs w:val="20"/>
          <w:lang w:val="en-US"/>
        </w:rPr>
        <w:t xml:space="preserve"> assemblages</w:t>
      </w:r>
      <w:r w:rsidR="00897AC7" w:rsidRPr="00AD0825">
        <w:rPr>
          <w:sz w:val="20"/>
          <w:szCs w:val="20"/>
          <w:lang w:val="en-US"/>
        </w:rPr>
        <w:t xml:space="preserve">. </w:t>
      </w:r>
      <w:r w:rsidR="429B4832" w:rsidRPr="00AD0825">
        <w:rPr>
          <w:sz w:val="20"/>
          <w:szCs w:val="20"/>
          <w:lang w:val="en-US"/>
        </w:rPr>
        <w:t>Such</w:t>
      </w:r>
      <w:r w:rsidR="00480458" w:rsidRPr="00AD0825">
        <w:rPr>
          <w:sz w:val="20"/>
          <w:szCs w:val="20"/>
          <w:lang w:val="en-US"/>
        </w:rPr>
        <w:t xml:space="preserve"> </w:t>
      </w:r>
      <w:r w:rsidR="6A1A0940" w:rsidRPr="00AD0825">
        <w:rPr>
          <w:sz w:val="20"/>
          <w:szCs w:val="20"/>
          <w:lang w:val="en-US"/>
        </w:rPr>
        <w:t>digitally mediated</w:t>
      </w:r>
      <w:r w:rsidR="2D25F753" w:rsidRPr="00AD0825">
        <w:rPr>
          <w:sz w:val="20"/>
          <w:szCs w:val="20"/>
          <w:lang w:val="en-US"/>
        </w:rPr>
        <w:t>,</w:t>
      </w:r>
      <w:r w:rsidR="00D122DB" w:rsidRPr="00AD0825">
        <w:rPr>
          <w:sz w:val="20"/>
          <w:szCs w:val="20"/>
          <w:lang w:val="en-US"/>
        </w:rPr>
        <w:t xml:space="preserve"> connective </w:t>
      </w:r>
      <w:r w:rsidR="001945A9" w:rsidRPr="00AD0825">
        <w:rPr>
          <w:sz w:val="20"/>
          <w:szCs w:val="20"/>
          <w:lang w:val="en-US"/>
        </w:rPr>
        <w:t>actions</w:t>
      </w:r>
      <w:r w:rsidR="00897AC7" w:rsidRPr="00AD0825">
        <w:rPr>
          <w:sz w:val="20"/>
          <w:szCs w:val="20"/>
          <w:lang w:val="en-US"/>
        </w:rPr>
        <w:t xml:space="preserve"> do not necessar</w:t>
      </w:r>
      <w:r w:rsidR="00E2279C" w:rsidRPr="00AD0825">
        <w:rPr>
          <w:sz w:val="20"/>
          <w:szCs w:val="20"/>
          <w:lang w:val="en-US"/>
        </w:rPr>
        <w:t>il</w:t>
      </w:r>
      <w:r w:rsidR="00897AC7" w:rsidRPr="00AD0825">
        <w:rPr>
          <w:sz w:val="20"/>
          <w:szCs w:val="20"/>
          <w:lang w:val="en-US"/>
        </w:rPr>
        <w:t>y require a</w:t>
      </w:r>
      <w:r w:rsidR="00CF02D7" w:rsidRPr="00AD0825">
        <w:rPr>
          <w:sz w:val="20"/>
          <w:szCs w:val="20"/>
          <w:lang w:val="en-US"/>
        </w:rPr>
        <w:t>n identifiable</w:t>
      </w:r>
      <w:r w:rsidR="00897AC7" w:rsidRPr="00AD0825">
        <w:rPr>
          <w:sz w:val="20"/>
          <w:szCs w:val="20"/>
          <w:lang w:val="en-US"/>
        </w:rPr>
        <w:t xml:space="preserve"> </w:t>
      </w:r>
      <w:r w:rsidR="00CF02D7" w:rsidRPr="00AD0825">
        <w:rPr>
          <w:sz w:val="20"/>
          <w:szCs w:val="20"/>
          <w:lang w:val="en-US"/>
        </w:rPr>
        <w:t>actor</w:t>
      </w:r>
      <w:r w:rsidR="00176E0E" w:rsidRPr="00AD0825">
        <w:rPr>
          <w:sz w:val="20"/>
          <w:szCs w:val="20"/>
          <w:lang w:val="en-US"/>
        </w:rPr>
        <w:t xml:space="preserve">, </w:t>
      </w:r>
      <w:r w:rsidR="00897AC7" w:rsidRPr="00AD0825">
        <w:rPr>
          <w:sz w:val="20"/>
          <w:szCs w:val="20"/>
          <w:lang w:val="en-US"/>
        </w:rPr>
        <w:t>leader</w:t>
      </w:r>
      <w:r w:rsidR="0047481A" w:rsidRPr="00AD0825">
        <w:rPr>
          <w:sz w:val="20"/>
          <w:szCs w:val="20"/>
          <w:lang w:val="en-US"/>
        </w:rPr>
        <w:t>,</w:t>
      </w:r>
      <w:r w:rsidR="00897AC7" w:rsidRPr="00AD0825">
        <w:rPr>
          <w:sz w:val="20"/>
          <w:szCs w:val="20"/>
          <w:lang w:val="en-US"/>
        </w:rPr>
        <w:t xml:space="preserve"> or a specific agenda to exert </w:t>
      </w:r>
      <w:r w:rsidR="00CA1981" w:rsidRPr="00AD0825">
        <w:rPr>
          <w:sz w:val="20"/>
          <w:szCs w:val="20"/>
          <w:lang w:val="en-US"/>
        </w:rPr>
        <w:t xml:space="preserve">its </w:t>
      </w:r>
      <w:r w:rsidR="00897AC7" w:rsidRPr="00AD0825">
        <w:rPr>
          <w:sz w:val="20"/>
          <w:szCs w:val="20"/>
          <w:lang w:val="en-US"/>
        </w:rPr>
        <w:t>power</w:t>
      </w:r>
      <w:r w:rsidR="00383B06" w:rsidRPr="00AD0825">
        <w:rPr>
          <w:sz w:val="20"/>
          <w:szCs w:val="20"/>
          <w:lang w:val="en-US"/>
        </w:rPr>
        <w:t>. C</w:t>
      </w:r>
      <w:r w:rsidR="00897AC7" w:rsidRPr="00AD0825">
        <w:rPr>
          <w:sz w:val="20"/>
          <w:szCs w:val="20"/>
          <w:lang w:val="en-US"/>
        </w:rPr>
        <w:t xml:space="preserve">onnectivity is enough for </w:t>
      </w:r>
      <w:r w:rsidR="00383B06" w:rsidRPr="00AD0825">
        <w:rPr>
          <w:sz w:val="20"/>
          <w:szCs w:val="20"/>
          <w:lang w:val="en-US"/>
        </w:rPr>
        <w:t xml:space="preserve">such actions </w:t>
      </w:r>
      <w:r w:rsidR="00897AC7" w:rsidRPr="00AD0825">
        <w:rPr>
          <w:sz w:val="20"/>
          <w:szCs w:val="20"/>
          <w:lang w:val="en-US"/>
        </w:rPr>
        <w:t xml:space="preserve">to </w:t>
      </w:r>
      <w:r w:rsidR="0047481A" w:rsidRPr="00AD0825">
        <w:rPr>
          <w:sz w:val="20"/>
          <w:szCs w:val="20"/>
          <w:lang w:val="en-US"/>
        </w:rPr>
        <w:t>emerge</w:t>
      </w:r>
      <w:r w:rsidR="00897AC7" w:rsidRPr="00AD0825">
        <w:rPr>
          <w:sz w:val="20"/>
          <w:szCs w:val="20"/>
          <w:lang w:val="en-US"/>
        </w:rPr>
        <w:t>, expand</w:t>
      </w:r>
      <w:r w:rsidR="00A70F9A" w:rsidRPr="00AD0825">
        <w:rPr>
          <w:sz w:val="20"/>
          <w:szCs w:val="20"/>
          <w:lang w:val="en-US"/>
        </w:rPr>
        <w:t>,</w:t>
      </w:r>
      <w:r w:rsidR="00897AC7" w:rsidRPr="00AD0825">
        <w:rPr>
          <w:sz w:val="20"/>
          <w:szCs w:val="20"/>
          <w:lang w:val="en-US"/>
        </w:rPr>
        <w:t xml:space="preserve"> and be transformative. </w:t>
      </w:r>
      <w:r w:rsidR="006D130C" w:rsidRPr="00AD0825">
        <w:rPr>
          <w:sz w:val="20"/>
          <w:szCs w:val="20"/>
          <w:lang w:val="en-US"/>
        </w:rPr>
        <w:t>Thus, i</w:t>
      </w:r>
      <w:r w:rsidR="00897AC7" w:rsidRPr="00AD0825">
        <w:rPr>
          <w:sz w:val="20"/>
          <w:szCs w:val="20"/>
          <w:lang w:val="en-US"/>
        </w:rPr>
        <w:t xml:space="preserve">n the context of connectivity, </w:t>
      </w:r>
      <w:r w:rsidR="007A6C43" w:rsidRPr="00AD0825">
        <w:rPr>
          <w:sz w:val="20"/>
          <w:szCs w:val="20"/>
          <w:lang w:val="en-US"/>
        </w:rPr>
        <w:t xml:space="preserve">imputation of </w:t>
      </w:r>
      <w:r w:rsidR="00897AC7" w:rsidRPr="00AD0825">
        <w:rPr>
          <w:sz w:val="20"/>
          <w:szCs w:val="20"/>
          <w:lang w:val="en-US"/>
        </w:rPr>
        <w:t>responsibility</w:t>
      </w:r>
      <w:r w:rsidR="006D130C" w:rsidRPr="00AD0825">
        <w:rPr>
          <w:sz w:val="20"/>
          <w:szCs w:val="20"/>
          <w:lang w:val="en-US"/>
        </w:rPr>
        <w:t xml:space="preserve"> </w:t>
      </w:r>
      <w:r w:rsidR="00897AC7" w:rsidRPr="00AD0825">
        <w:rPr>
          <w:sz w:val="20"/>
          <w:szCs w:val="20"/>
          <w:lang w:val="en-US"/>
        </w:rPr>
        <w:t xml:space="preserve">becomes </w:t>
      </w:r>
      <w:r w:rsidR="00D60792" w:rsidRPr="00AD0825">
        <w:rPr>
          <w:sz w:val="20"/>
          <w:szCs w:val="20"/>
          <w:lang w:val="en-US"/>
        </w:rPr>
        <w:t xml:space="preserve">even </w:t>
      </w:r>
      <w:r w:rsidR="00897AC7" w:rsidRPr="00AD0825">
        <w:rPr>
          <w:sz w:val="20"/>
          <w:szCs w:val="20"/>
          <w:lang w:val="en-US"/>
        </w:rPr>
        <w:t xml:space="preserve">more diffused and uncertain. </w:t>
      </w:r>
      <w:r w:rsidR="00176E0E" w:rsidRPr="00AD0825">
        <w:rPr>
          <w:sz w:val="20"/>
          <w:szCs w:val="20"/>
          <w:lang w:val="en-US"/>
        </w:rPr>
        <w:t>In some sense, e</w:t>
      </w:r>
      <w:r w:rsidR="003772FC" w:rsidRPr="00AD0825">
        <w:rPr>
          <w:sz w:val="20"/>
          <w:szCs w:val="20"/>
          <w:lang w:val="en-US"/>
        </w:rPr>
        <w:t xml:space="preserve">veryone </w:t>
      </w:r>
      <w:r w:rsidR="00DE570F" w:rsidRPr="00AD0825">
        <w:rPr>
          <w:sz w:val="20"/>
          <w:szCs w:val="20"/>
          <w:lang w:val="en-US"/>
        </w:rPr>
        <w:t xml:space="preserve">implicated </w:t>
      </w:r>
      <w:r w:rsidR="00897AC7" w:rsidRPr="00AD0825">
        <w:rPr>
          <w:sz w:val="20"/>
          <w:szCs w:val="20"/>
          <w:lang w:val="en-US"/>
        </w:rPr>
        <w:t>becomes</w:t>
      </w:r>
      <w:r w:rsidR="008105C7" w:rsidRPr="00AD0825">
        <w:rPr>
          <w:sz w:val="20"/>
          <w:szCs w:val="20"/>
          <w:lang w:val="en-US"/>
        </w:rPr>
        <w:t xml:space="preserve"> </w:t>
      </w:r>
      <w:r w:rsidR="0006628B" w:rsidRPr="00AD0825">
        <w:rPr>
          <w:sz w:val="20"/>
          <w:szCs w:val="20"/>
          <w:lang w:val="en-US"/>
        </w:rPr>
        <w:t>responsible, or at least co-responsible, for action</w:t>
      </w:r>
      <w:r w:rsidR="003533F6" w:rsidRPr="00AD0825">
        <w:rPr>
          <w:sz w:val="20"/>
          <w:szCs w:val="20"/>
          <w:lang w:val="en-US"/>
        </w:rPr>
        <w:t>s</w:t>
      </w:r>
      <w:r w:rsidR="0006628B" w:rsidRPr="00AD0825">
        <w:rPr>
          <w:sz w:val="20"/>
          <w:szCs w:val="20"/>
          <w:lang w:val="en-US"/>
        </w:rPr>
        <w:t xml:space="preserve"> whose developments and effects are </w:t>
      </w:r>
      <w:bookmarkStart w:id="7" w:name="_Int_2yaL7E7W"/>
      <w:r w:rsidR="0006628B" w:rsidRPr="00AD0825">
        <w:rPr>
          <w:sz w:val="20"/>
          <w:szCs w:val="20"/>
          <w:lang w:val="en-US"/>
        </w:rPr>
        <w:t>largely unknown</w:t>
      </w:r>
      <w:bookmarkEnd w:id="7"/>
      <w:r w:rsidR="0006628B" w:rsidRPr="00AD0825">
        <w:rPr>
          <w:sz w:val="20"/>
          <w:szCs w:val="20"/>
          <w:lang w:val="en-US"/>
        </w:rPr>
        <w:t xml:space="preserve"> to </w:t>
      </w:r>
      <w:r w:rsidR="008105C7" w:rsidRPr="00AD0825">
        <w:rPr>
          <w:sz w:val="20"/>
          <w:szCs w:val="20"/>
          <w:lang w:val="en-US"/>
        </w:rPr>
        <w:t>them</w:t>
      </w:r>
      <w:r w:rsidR="00897AC7" w:rsidRPr="00AD0825">
        <w:rPr>
          <w:sz w:val="20"/>
          <w:szCs w:val="20"/>
          <w:lang w:val="en-US"/>
        </w:rPr>
        <w:t xml:space="preserve"> (Young</w:t>
      </w:r>
      <w:r w:rsidR="00425DED" w:rsidRPr="00AD0825">
        <w:rPr>
          <w:sz w:val="20"/>
          <w:szCs w:val="20"/>
          <w:lang w:val="en-US"/>
        </w:rPr>
        <w:t>, 20</w:t>
      </w:r>
      <w:r w:rsidR="00897AC7" w:rsidRPr="00AD0825">
        <w:rPr>
          <w:sz w:val="20"/>
          <w:szCs w:val="20"/>
          <w:lang w:val="en-US"/>
        </w:rPr>
        <w:t>06)</w:t>
      </w:r>
      <w:r w:rsidR="00E8107C" w:rsidRPr="00AD0825">
        <w:rPr>
          <w:sz w:val="20"/>
          <w:szCs w:val="20"/>
          <w:lang w:val="en-US"/>
        </w:rPr>
        <w:t>, with damage</w:t>
      </w:r>
      <w:r w:rsidR="00D877F6" w:rsidRPr="00AD0825">
        <w:rPr>
          <w:sz w:val="20"/>
          <w:szCs w:val="20"/>
          <w:lang w:val="en-US"/>
        </w:rPr>
        <w:t>s</w:t>
      </w:r>
      <w:r w:rsidR="00E8107C" w:rsidRPr="00AD0825">
        <w:rPr>
          <w:sz w:val="20"/>
          <w:szCs w:val="20"/>
          <w:lang w:val="en-US"/>
        </w:rPr>
        <w:t xml:space="preserve"> that </w:t>
      </w:r>
      <w:r w:rsidR="000A5975" w:rsidRPr="00AD0825">
        <w:rPr>
          <w:sz w:val="20"/>
          <w:szCs w:val="20"/>
          <w:lang w:val="en-US"/>
        </w:rPr>
        <w:t>are un</w:t>
      </w:r>
      <w:r w:rsidR="00E8107C" w:rsidRPr="00AD0825">
        <w:rPr>
          <w:sz w:val="20"/>
          <w:szCs w:val="20"/>
          <w:lang w:val="en-US"/>
        </w:rPr>
        <w:t xml:space="preserve">foreseeable </w:t>
      </w:r>
      <w:r w:rsidR="004F4952" w:rsidRPr="00AD0825">
        <w:rPr>
          <w:sz w:val="20"/>
          <w:szCs w:val="20"/>
          <w:lang w:val="en-US"/>
        </w:rPr>
        <w:t xml:space="preserve">and </w:t>
      </w:r>
      <w:r w:rsidR="000A5975" w:rsidRPr="00AD0825">
        <w:rPr>
          <w:sz w:val="20"/>
          <w:szCs w:val="20"/>
          <w:lang w:val="en-US"/>
        </w:rPr>
        <w:t>consequences</w:t>
      </w:r>
      <w:r w:rsidR="00D60792" w:rsidRPr="00AD0825">
        <w:rPr>
          <w:sz w:val="20"/>
          <w:szCs w:val="20"/>
          <w:lang w:val="en-US"/>
        </w:rPr>
        <w:t xml:space="preserve"> that are nonlinear</w:t>
      </w:r>
      <w:r w:rsidR="00E8107C" w:rsidRPr="00AD0825">
        <w:rPr>
          <w:sz w:val="20"/>
          <w:szCs w:val="20"/>
          <w:lang w:val="en-US"/>
        </w:rPr>
        <w:t xml:space="preserve">. </w:t>
      </w:r>
      <w:r w:rsidR="29FA85A3" w:rsidRPr="00AD0825">
        <w:rPr>
          <w:sz w:val="20"/>
          <w:szCs w:val="20"/>
          <w:lang w:val="en-US"/>
        </w:rPr>
        <w:t xml:space="preserve">X (formerly known as </w:t>
      </w:r>
      <w:r w:rsidR="004F4952" w:rsidRPr="00AD0825">
        <w:rPr>
          <w:sz w:val="20"/>
          <w:szCs w:val="20"/>
          <w:lang w:val="en-US"/>
        </w:rPr>
        <w:t>Twitter</w:t>
      </w:r>
      <w:r w:rsidR="36343456" w:rsidRPr="00AD0825">
        <w:rPr>
          <w:sz w:val="20"/>
          <w:szCs w:val="20"/>
          <w:lang w:val="en-US"/>
        </w:rPr>
        <w:t>)</w:t>
      </w:r>
      <w:r w:rsidR="004F4952" w:rsidRPr="00AD0825">
        <w:rPr>
          <w:sz w:val="20"/>
          <w:szCs w:val="20"/>
          <w:lang w:val="en-US"/>
        </w:rPr>
        <w:t xml:space="preserve"> is </w:t>
      </w:r>
      <w:r w:rsidR="00A70F9A" w:rsidRPr="00AD0825">
        <w:rPr>
          <w:sz w:val="20"/>
          <w:szCs w:val="20"/>
          <w:lang w:val="en-US"/>
        </w:rPr>
        <w:t>a</w:t>
      </w:r>
      <w:r w:rsidR="004F4952" w:rsidRPr="00AD0825">
        <w:rPr>
          <w:sz w:val="20"/>
          <w:szCs w:val="20"/>
          <w:lang w:val="en-US"/>
        </w:rPr>
        <w:t xml:space="preserve"> case in point. Seemingly innoc</w:t>
      </w:r>
      <w:r w:rsidR="000A5975" w:rsidRPr="00AD0825">
        <w:rPr>
          <w:sz w:val="20"/>
          <w:szCs w:val="20"/>
          <w:lang w:val="en-US"/>
        </w:rPr>
        <w:t>uous</w:t>
      </w:r>
      <w:r w:rsidR="004F4952" w:rsidRPr="00AD0825">
        <w:rPr>
          <w:sz w:val="20"/>
          <w:szCs w:val="20"/>
          <w:lang w:val="en-US"/>
        </w:rPr>
        <w:t xml:space="preserve"> content posted in response to a local narrative</w:t>
      </w:r>
      <w:r w:rsidR="7B54BF85" w:rsidRPr="00AD0825">
        <w:rPr>
          <w:sz w:val="20"/>
          <w:szCs w:val="20"/>
          <w:lang w:val="en-US"/>
        </w:rPr>
        <w:t xml:space="preserve"> event</w:t>
      </w:r>
      <w:r w:rsidR="004F4952" w:rsidRPr="00AD0825">
        <w:rPr>
          <w:sz w:val="20"/>
          <w:szCs w:val="20"/>
          <w:lang w:val="en-US"/>
        </w:rPr>
        <w:t xml:space="preserve"> can be tagged, swept up</w:t>
      </w:r>
      <w:r w:rsidR="00A70F9A" w:rsidRPr="00AD0825">
        <w:rPr>
          <w:sz w:val="20"/>
          <w:szCs w:val="20"/>
          <w:lang w:val="en-US"/>
        </w:rPr>
        <w:t>,</w:t>
      </w:r>
      <w:r w:rsidR="004F4952" w:rsidRPr="00AD0825">
        <w:rPr>
          <w:sz w:val="20"/>
          <w:szCs w:val="20"/>
          <w:lang w:val="en-US"/>
        </w:rPr>
        <w:t xml:space="preserve"> and </w:t>
      </w:r>
      <w:r w:rsidR="001945A9" w:rsidRPr="00AD0825">
        <w:rPr>
          <w:sz w:val="20"/>
          <w:szCs w:val="20"/>
          <w:lang w:val="en-US"/>
        </w:rPr>
        <w:t>recontextualized</w:t>
      </w:r>
      <w:r w:rsidR="004F4952" w:rsidRPr="00AD0825">
        <w:rPr>
          <w:sz w:val="20"/>
          <w:szCs w:val="20"/>
          <w:lang w:val="en-US"/>
        </w:rPr>
        <w:t xml:space="preserve"> into a </w:t>
      </w:r>
      <w:r w:rsidR="00FF4A13" w:rsidRPr="00AD0825">
        <w:rPr>
          <w:sz w:val="20"/>
          <w:szCs w:val="20"/>
          <w:lang w:val="en-US"/>
        </w:rPr>
        <w:t xml:space="preserve">broader </w:t>
      </w:r>
      <w:r w:rsidR="003E5E5A" w:rsidRPr="00AD0825">
        <w:rPr>
          <w:sz w:val="20"/>
          <w:szCs w:val="20"/>
          <w:lang w:val="en-US"/>
        </w:rPr>
        <w:t xml:space="preserve">algorithmically produced </w:t>
      </w:r>
      <w:r w:rsidR="004F4952" w:rsidRPr="00AD0825">
        <w:rPr>
          <w:sz w:val="20"/>
          <w:szCs w:val="20"/>
          <w:lang w:val="en-US"/>
        </w:rPr>
        <w:t xml:space="preserve">narrative in </w:t>
      </w:r>
      <w:r w:rsidR="006D130C" w:rsidRPr="00AD0825">
        <w:rPr>
          <w:sz w:val="20"/>
          <w:szCs w:val="20"/>
          <w:lang w:val="en-US"/>
        </w:rPr>
        <w:t xml:space="preserve">unpredictable </w:t>
      </w:r>
      <w:r w:rsidR="004F4952" w:rsidRPr="00AD0825">
        <w:rPr>
          <w:sz w:val="20"/>
          <w:szCs w:val="20"/>
          <w:lang w:val="en-US"/>
        </w:rPr>
        <w:t>ways</w:t>
      </w:r>
      <w:r w:rsidR="009B0E07" w:rsidRPr="00AD0825">
        <w:rPr>
          <w:sz w:val="20"/>
          <w:szCs w:val="20"/>
          <w:lang w:val="en-US"/>
        </w:rPr>
        <w:t>. This</w:t>
      </w:r>
      <w:r w:rsidR="006D130C" w:rsidRPr="00AD0825">
        <w:rPr>
          <w:sz w:val="20"/>
          <w:szCs w:val="20"/>
          <w:lang w:val="en-US"/>
        </w:rPr>
        <w:t xml:space="preserve"> recontextualization</w:t>
      </w:r>
      <w:r w:rsidR="0053635C" w:rsidRPr="00AD0825">
        <w:rPr>
          <w:sz w:val="20"/>
          <w:szCs w:val="20"/>
          <w:lang w:val="en-US"/>
        </w:rPr>
        <w:t>, in turn,</w:t>
      </w:r>
      <w:r w:rsidR="006D130C" w:rsidRPr="00AD0825">
        <w:rPr>
          <w:sz w:val="20"/>
          <w:szCs w:val="20"/>
          <w:lang w:val="en-US"/>
        </w:rPr>
        <w:t xml:space="preserve"> may </w:t>
      </w:r>
      <w:r w:rsidR="004F4952" w:rsidRPr="00AD0825">
        <w:rPr>
          <w:sz w:val="20"/>
          <w:szCs w:val="20"/>
          <w:lang w:val="en-US"/>
        </w:rPr>
        <w:t xml:space="preserve">implicate the original author in </w:t>
      </w:r>
      <w:r w:rsidR="00342C80" w:rsidRPr="00AD0825">
        <w:rPr>
          <w:sz w:val="20"/>
          <w:szCs w:val="20"/>
          <w:lang w:val="en-US"/>
        </w:rPr>
        <w:t xml:space="preserve">new and </w:t>
      </w:r>
      <w:r w:rsidR="4101EB5E" w:rsidRPr="00AD0825">
        <w:rPr>
          <w:sz w:val="20"/>
          <w:szCs w:val="20"/>
          <w:lang w:val="en-US"/>
        </w:rPr>
        <w:t>unintended</w:t>
      </w:r>
      <w:r w:rsidR="004F4952" w:rsidRPr="00AD0825">
        <w:rPr>
          <w:sz w:val="20"/>
          <w:szCs w:val="20"/>
          <w:lang w:val="en-US"/>
        </w:rPr>
        <w:t xml:space="preserve"> </w:t>
      </w:r>
      <w:r w:rsidR="004F4952" w:rsidRPr="00AD0825">
        <w:rPr>
          <w:sz w:val="20"/>
          <w:szCs w:val="20"/>
          <w:lang w:val="en-US"/>
        </w:rPr>
        <w:lastRenderedPageBreak/>
        <w:t xml:space="preserve">ways. </w:t>
      </w:r>
      <w:r w:rsidR="00943575" w:rsidRPr="00AD0825">
        <w:rPr>
          <w:sz w:val="20"/>
          <w:szCs w:val="20"/>
          <w:lang w:val="en-US"/>
        </w:rPr>
        <w:t>Similarly,</w:t>
      </w:r>
      <w:r w:rsidR="008201CD" w:rsidRPr="00AD0825">
        <w:rPr>
          <w:sz w:val="20"/>
          <w:szCs w:val="20"/>
          <w:lang w:val="en-US"/>
        </w:rPr>
        <w:t xml:space="preserve"> </w:t>
      </w:r>
      <w:r w:rsidR="00996C80" w:rsidRPr="00AD0825">
        <w:rPr>
          <w:sz w:val="20"/>
          <w:szCs w:val="20"/>
          <w:lang w:val="en-US"/>
        </w:rPr>
        <w:t xml:space="preserve">algorithmic trading </w:t>
      </w:r>
      <w:r w:rsidR="00072E37" w:rsidRPr="00AD0825">
        <w:rPr>
          <w:sz w:val="20"/>
          <w:szCs w:val="20"/>
          <w:lang w:val="en-US"/>
        </w:rPr>
        <w:t xml:space="preserve">in international markets can cause a </w:t>
      </w:r>
      <w:r w:rsidR="00F83B4D" w:rsidRPr="00AD0825">
        <w:rPr>
          <w:sz w:val="20"/>
          <w:szCs w:val="20"/>
          <w:lang w:val="en-US"/>
        </w:rPr>
        <w:t>“</w:t>
      </w:r>
      <w:r w:rsidR="0042444F" w:rsidRPr="00AD0825">
        <w:rPr>
          <w:sz w:val="20"/>
          <w:szCs w:val="20"/>
          <w:lang w:val="en-US"/>
        </w:rPr>
        <w:t>flash</w:t>
      </w:r>
      <w:r w:rsidR="00072E37" w:rsidRPr="00AD0825">
        <w:rPr>
          <w:sz w:val="20"/>
          <w:szCs w:val="20"/>
          <w:lang w:val="en-US"/>
        </w:rPr>
        <w:t xml:space="preserve"> </w:t>
      </w:r>
      <w:r w:rsidR="0042444F" w:rsidRPr="00AD0825">
        <w:rPr>
          <w:sz w:val="20"/>
          <w:szCs w:val="20"/>
          <w:lang w:val="en-US"/>
        </w:rPr>
        <w:t>crash</w:t>
      </w:r>
      <w:r w:rsidR="00F83B4D" w:rsidRPr="00AD0825">
        <w:rPr>
          <w:sz w:val="20"/>
          <w:szCs w:val="20"/>
          <w:lang w:val="en-US"/>
        </w:rPr>
        <w:t>”</w:t>
      </w:r>
      <w:r w:rsidR="0042444F" w:rsidRPr="00AD0825">
        <w:rPr>
          <w:sz w:val="20"/>
          <w:szCs w:val="20"/>
          <w:lang w:val="en-US"/>
        </w:rPr>
        <w:t xml:space="preserve"> </w:t>
      </w:r>
      <w:r w:rsidR="00F83B4D" w:rsidRPr="00AD0825">
        <w:rPr>
          <w:sz w:val="20"/>
          <w:szCs w:val="20"/>
          <w:lang w:val="en-US"/>
        </w:rPr>
        <w:t>(Galouchko et al.</w:t>
      </w:r>
      <w:r w:rsidR="00425DED" w:rsidRPr="00AD0825">
        <w:rPr>
          <w:sz w:val="20"/>
          <w:szCs w:val="20"/>
          <w:lang w:val="en-US"/>
        </w:rPr>
        <w:t>, 20</w:t>
      </w:r>
      <w:r w:rsidR="00F83B4D" w:rsidRPr="00AD0825">
        <w:rPr>
          <w:sz w:val="20"/>
          <w:szCs w:val="20"/>
          <w:lang w:val="en-US"/>
        </w:rPr>
        <w:t xml:space="preserve">22), </w:t>
      </w:r>
      <w:r w:rsidR="0042444F" w:rsidRPr="00AD0825">
        <w:rPr>
          <w:sz w:val="20"/>
          <w:szCs w:val="20"/>
          <w:lang w:val="en-US"/>
        </w:rPr>
        <w:t xml:space="preserve">wiping out billions of </w:t>
      </w:r>
      <w:r w:rsidR="00F83B4D" w:rsidRPr="00AD0825">
        <w:rPr>
          <w:sz w:val="20"/>
          <w:szCs w:val="20"/>
          <w:lang w:val="en-US"/>
        </w:rPr>
        <w:t>dollars</w:t>
      </w:r>
      <w:r w:rsidR="0042444F" w:rsidRPr="00AD0825">
        <w:rPr>
          <w:sz w:val="20"/>
          <w:szCs w:val="20"/>
          <w:lang w:val="en-US"/>
        </w:rPr>
        <w:t xml:space="preserve"> without it being possible to </w:t>
      </w:r>
      <w:r w:rsidR="00F83B4D" w:rsidRPr="00AD0825">
        <w:rPr>
          <w:sz w:val="20"/>
          <w:szCs w:val="20"/>
          <w:lang w:val="en-US"/>
        </w:rPr>
        <w:t>know</w:t>
      </w:r>
      <w:r w:rsidR="0042444F" w:rsidRPr="00AD0825">
        <w:rPr>
          <w:sz w:val="20"/>
          <w:szCs w:val="20"/>
          <w:lang w:val="en-US"/>
        </w:rPr>
        <w:t xml:space="preserve"> exactly who or what caused it. </w:t>
      </w:r>
    </w:p>
    <w:p w14:paraId="25CDE074" w14:textId="1F334005" w:rsidR="00B356F6" w:rsidRPr="00AD0825" w:rsidRDefault="00AD38CB" w:rsidP="00AD0825">
      <w:pPr>
        <w:pStyle w:val="Titre2"/>
        <w:jc w:val="left"/>
        <w:rPr>
          <w:rFonts w:ascii="Arial" w:hAnsi="Arial" w:cs="Arial"/>
          <w:i/>
          <w:iCs/>
          <w:sz w:val="28"/>
          <w:szCs w:val="28"/>
          <w:lang w:val="en-US"/>
        </w:rPr>
      </w:pPr>
      <w:r>
        <w:rPr>
          <w:rFonts w:ascii="Arial" w:hAnsi="Arial" w:cs="Arial"/>
          <w:sz w:val="28"/>
          <w:szCs w:val="28"/>
          <w:lang w:val="en-US"/>
        </w:rPr>
        <w:t xml:space="preserve">2.2 </w:t>
      </w:r>
      <w:r w:rsidR="00B356F6" w:rsidRPr="00AD0825">
        <w:rPr>
          <w:rFonts w:ascii="Arial" w:hAnsi="Arial" w:cs="Arial"/>
          <w:sz w:val="28"/>
          <w:szCs w:val="28"/>
          <w:lang w:val="en-US"/>
        </w:rPr>
        <w:t xml:space="preserve">From </w:t>
      </w:r>
      <w:r w:rsidR="009B0E07" w:rsidRPr="00AD0825">
        <w:rPr>
          <w:rFonts w:ascii="Arial" w:hAnsi="Arial" w:cs="Arial"/>
          <w:sz w:val="28"/>
          <w:szCs w:val="28"/>
          <w:lang w:val="en-US"/>
        </w:rPr>
        <w:t xml:space="preserve">Proximate </w:t>
      </w:r>
      <w:r w:rsidR="00482AA5" w:rsidRPr="00AD0825">
        <w:rPr>
          <w:rFonts w:ascii="Arial" w:hAnsi="Arial" w:cs="Arial"/>
          <w:sz w:val="28"/>
          <w:szCs w:val="28"/>
          <w:lang w:val="en-US"/>
        </w:rPr>
        <w:t xml:space="preserve">to </w:t>
      </w:r>
      <w:r w:rsidR="00655799" w:rsidRPr="00AD0825">
        <w:rPr>
          <w:rFonts w:ascii="Arial" w:hAnsi="Arial" w:cs="Arial"/>
          <w:sz w:val="28"/>
          <w:szCs w:val="28"/>
          <w:lang w:val="en-US"/>
        </w:rPr>
        <w:t>Extended</w:t>
      </w:r>
      <w:r w:rsidR="00360E4B" w:rsidRPr="00AD0825">
        <w:rPr>
          <w:rFonts w:ascii="Arial" w:hAnsi="Arial" w:cs="Arial"/>
          <w:sz w:val="28"/>
          <w:szCs w:val="28"/>
          <w:lang w:val="en-US"/>
        </w:rPr>
        <w:t>,</w:t>
      </w:r>
      <w:r w:rsidR="00655799" w:rsidRPr="00AD0825">
        <w:rPr>
          <w:rFonts w:ascii="Arial" w:hAnsi="Arial" w:cs="Arial"/>
          <w:sz w:val="28"/>
          <w:szCs w:val="28"/>
          <w:lang w:val="en-US"/>
        </w:rPr>
        <w:t xml:space="preserve"> </w:t>
      </w:r>
      <w:r w:rsidR="00482AA5" w:rsidRPr="00AD0825">
        <w:rPr>
          <w:rFonts w:ascii="Arial" w:hAnsi="Arial" w:cs="Arial"/>
          <w:sz w:val="28"/>
          <w:szCs w:val="28"/>
          <w:lang w:val="en-US"/>
        </w:rPr>
        <w:t>Interconnected</w:t>
      </w:r>
      <w:r w:rsidR="00A70F9A" w:rsidRPr="00AD0825">
        <w:rPr>
          <w:rFonts w:ascii="Arial" w:hAnsi="Arial" w:cs="Arial"/>
          <w:sz w:val="28"/>
          <w:szCs w:val="28"/>
          <w:lang w:val="en-US"/>
        </w:rPr>
        <w:t>,</w:t>
      </w:r>
      <w:r w:rsidR="00360E4B" w:rsidRPr="00AD0825">
        <w:rPr>
          <w:rFonts w:ascii="Arial" w:hAnsi="Arial" w:cs="Arial"/>
          <w:sz w:val="28"/>
          <w:szCs w:val="28"/>
          <w:lang w:val="en-US"/>
        </w:rPr>
        <w:t xml:space="preserve"> and </w:t>
      </w:r>
      <w:r w:rsidR="00387E45" w:rsidRPr="00AD0825">
        <w:rPr>
          <w:rFonts w:ascii="Arial" w:hAnsi="Arial" w:cs="Arial"/>
          <w:sz w:val="28"/>
          <w:szCs w:val="28"/>
          <w:lang w:val="en-US"/>
        </w:rPr>
        <w:t xml:space="preserve">Emergent </w:t>
      </w:r>
      <w:r w:rsidR="007C7CD4" w:rsidRPr="00AD0825">
        <w:rPr>
          <w:rFonts w:ascii="Arial" w:hAnsi="Arial" w:cs="Arial"/>
          <w:sz w:val="28"/>
          <w:szCs w:val="28"/>
          <w:lang w:val="en-US"/>
        </w:rPr>
        <w:t>Actions</w:t>
      </w:r>
      <w:r w:rsidR="00482AA5" w:rsidRPr="00AD0825">
        <w:rPr>
          <w:rFonts w:ascii="Arial" w:hAnsi="Arial" w:cs="Arial"/>
          <w:sz w:val="28"/>
          <w:szCs w:val="28"/>
          <w:lang w:val="en-US"/>
        </w:rPr>
        <w:t xml:space="preserve"> </w:t>
      </w:r>
    </w:p>
    <w:p w14:paraId="03C4443F" w14:textId="11C5482B" w:rsidR="00E75475" w:rsidRPr="00AD0825" w:rsidRDefault="7A7011D5" w:rsidP="00A946E7">
      <w:pPr>
        <w:pStyle w:val="Commentaire"/>
        <w:spacing w:after="0"/>
        <w:jc w:val="both"/>
        <w:rPr>
          <w:rFonts w:ascii="Times New Roman" w:hAnsi="Times New Roman" w:cs="Times New Roman"/>
          <w:lang w:val="en-US"/>
        </w:rPr>
      </w:pPr>
      <w:r w:rsidRPr="00AD0825">
        <w:rPr>
          <w:rFonts w:ascii="Times New Roman" w:hAnsi="Times New Roman" w:cs="Times New Roman"/>
          <w:lang w:val="en-US"/>
        </w:rPr>
        <w:t>Second, b</w:t>
      </w:r>
      <w:r w:rsidR="05779F18" w:rsidRPr="00AD0825">
        <w:rPr>
          <w:rFonts w:ascii="Times New Roman" w:hAnsi="Times New Roman" w:cs="Times New Roman"/>
          <w:lang w:val="en-US"/>
        </w:rPr>
        <w:t xml:space="preserve">eyond the </w:t>
      </w:r>
      <w:r w:rsidR="05779F18" w:rsidRPr="00AD0825">
        <w:rPr>
          <w:rFonts w:ascii="Times New Roman" w:hAnsi="Times New Roman" w:cs="Times New Roman"/>
          <w:i/>
          <w:iCs/>
          <w:lang w:val="en-US"/>
        </w:rPr>
        <w:t>single space</w:t>
      </w:r>
      <w:r w:rsidR="00FD2379" w:rsidRPr="00AD0825">
        <w:rPr>
          <w:rFonts w:ascii="Times New Roman" w:hAnsi="Times New Roman" w:cs="Times New Roman"/>
          <w:i/>
          <w:iCs/>
          <w:lang w:val="en-US"/>
        </w:rPr>
        <w:t>–</w:t>
      </w:r>
      <w:r w:rsidR="05779F18" w:rsidRPr="00AD0825">
        <w:rPr>
          <w:rFonts w:ascii="Times New Roman" w:hAnsi="Times New Roman" w:cs="Times New Roman"/>
          <w:i/>
          <w:iCs/>
          <w:lang w:val="en-US"/>
        </w:rPr>
        <w:t>time for agency</w:t>
      </w:r>
      <w:r w:rsidR="56E69B2A" w:rsidRPr="00AD0825">
        <w:rPr>
          <w:rFonts w:ascii="Times New Roman" w:hAnsi="Times New Roman" w:cs="Times New Roman"/>
          <w:lang w:val="en-US"/>
        </w:rPr>
        <w:t>,</w:t>
      </w:r>
      <w:r w:rsidR="6A5E5C34" w:rsidRPr="00AD0825">
        <w:rPr>
          <w:rFonts w:ascii="Times New Roman" w:hAnsi="Times New Roman" w:cs="Times New Roman"/>
          <w:lang w:val="en-US"/>
        </w:rPr>
        <w:t xml:space="preserve"> </w:t>
      </w:r>
      <w:r w:rsidR="05779F18" w:rsidRPr="00AD0825">
        <w:rPr>
          <w:rFonts w:ascii="Times New Roman" w:hAnsi="Times New Roman" w:cs="Times New Roman"/>
          <w:lang w:val="en-US"/>
        </w:rPr>
        <w:t xml:space="preserve">digital </w:t>
      </w:r>
      <w:r w:rsidR="2FAE1427" w:rsidRPr="00AD0825">
        <w:rPr>
          <w:rFonts w:ascii="Times New Roman" w:hAnsi="Times New Roman" w:cs="Times New Roman"/>
          <w:lang w:val="en-US"/>
        </w:rPr>
        <w:t>technologies</w:t>
      </w:r>
      <w:r w:rsidR="00FC6B6D" w:rsidRPr="00AD0825">
        <w:rPr>
          <w:rFonts w:ascii="Times New Roman" w:hAnsi="Times New Roman" w:cs="Times New Roman"/>
          <w:lang w:val="en-US"/>
        </w:rPr>
        <w:t xml:space="preserve"> </w:t>
      </w:r>
      <w:r w:rsidR="17BE58CA" w:rsidRPr="00AD0825">
        <w:rPr>
          <w:rFonts w:ascii="Times New Roman" w:hAnsi="Times New Roman" w:cs="Times New Roman"/>
          <w:lang w:val="en-US"/>
        </w:rPr>
        <w:t>facilitate the</w:t>
      </w:r>
      <w:r w:rsidR="41591489" w:rsidRPr="00AD0825">
        <w:rPr>
          <w:rFonts w:ascii="Times New Roman" w:hAnsi="Times New Roman" w:cs="Times New Roman"/>
          <w:lang w:val="en-US"/>
        </w:rPr>
        <w:t xml:space="preserve"> </w:t>
      </w:r>
      <w:r w:rsidR="6A5E5C34" w:rsidRPr="00AD0825">
        <w:rPr>
          <w:rFonts w:ascii="Times New Roman" w:hAnsi="Times New Roman" w:cs="Times New Roman"/>
          <w:lang w:val="en-US"/>
        </w:rPr>
        <w:t>introduc</w:t>
      </w:r>
      <w:r w:rsidR="17BE58CA" w:rsidRPr="00AD0825">
        <w:rPr>
          <w:rFonts w:ascii="Times New Roman" w:hAnsi="Times New Roman" w:cs="Times New Roman"/>
          <w:lang w:val="en-US"/>
        </w:rPr>
        <w:t>tion of</w:t>
      </w:r>
      <w:r w:rsidR="6A5E5C34" w:rsidRPr="00AD0825">
        <w:rPr>
          <w:rFonts w:ascii="Times New Roman" w:hAnsi="Times New Roman" w:cs="Times New Roman"/>
          <w:lang w:val="en-US"/>
        </w:rPr>
        <w:t xml:space="preserve"> a </w:t>
      </w:r>
      <w:r w:rsidR="0F0E12A6" w:rsidRPr="00AD0825">
        <w:rPr>
          <w:rFonts w:ascii="Times New Roman" w:hAnsi="Times New Roman" w:cs="Times New Roman"/>
          <w:lang w:val="en-US"/>
        </w:rPr>
        <w:t xml:space="preserve">new and </w:t>
      </w:r>
      <w:r w:rsidR="47C49137" w:rsidRPr="00AD0825">
        <w:rPr>
          <w:rFonts w:ascii="Times New Roman" w:hAnsi="Times New Roman" w:cs="Times New Roman"/>
          <w:lang w:val="en-US"/>
        </w:rPr>
        <w:t>unprecedented</w:t>
      </w:r>
      <w:r w:rsidR="0F0E12A6" w:rsidRPr="00AD0825">
        <w:rPr>
          <w:rFonts w:ascii="Times New Roman" w:hAnsi="Times New Roman" w:cs="Times New Roman"/>
          <w:lang w:val="en-US"/>
        </w:rPr>
        <w:t xml:space="preserve"> </w:t>
      </w:r>
      <w:r w:rsidR="6A5E5C34" w:rsidRPr="00AD0825">
        <w:rPr>
          <w:rFonts w:ascii="Times New Roman" w:hAnsi="Times New Roman" w:cs="Times New Roman"/>
          <w:lang w:val="en-US"/>
        </w:rPr>
        <w:t>scale of action</w:t>
      </w:r>
      <w:r w:rsidR="4709E453" w:rsidRPr="00AD0825">
        <w:rPr>
          <w:rFonts w:ascii="Times New Roman" w:hAnsi="Times New Roman" w:cs="Times New Roman"/>
          <w:lang w:val="en-US"/>
        </w:rPr>
        <w:t xml:space="preserve">. They </w:t>
      </w:r>
      <w:r w:rsidR="4B88A7A7" w:rsidRPr="00AD0825">
        <w:rPr>
          <w:rFonts w:ascii="Times New Roman" w:hAnsi="Times New Roman" w:cs="Times New Roman"/>
          <w:lang w:val="en-US"/>
        </w:rPr>
        <w:t xml:space="preserve">can </w:t>
      </w:r>
      <w:r w:rsidR="19BE180E" w:rsidRPr="00AD0825">
        <w:rPr>
          <w:rFonts w:ascii="Times New Roman" w:hAnsi="Times New Roman" w:cs="Times New Roman"/>
          <w:lang w:val="en-US"/>
        </w:rPr>
        <w:t>connect</w:t>
      </w:r>
      <w:r w:rsidR="4709E453" w:rsidRPr="00AD0825">
        <w:rPr>
          <w:rFonts w:ascii="Times New Roman" w:hAnsi="Times New Roman" w:cs="Times New Roman"/>
          <w:lang w:val="en-US"/>
        </w:rPr>
        <w:t xml:space="preserve"> </w:t>
      </w:r>
      <w:r w:rsidR="6EFB0D03" w:rsidRPr="00AD0825">
        <w:rPr>
          <w:rFonts w:ascii="Times New Roman" w:hAnsi="Times New Roman" w:cs="Times New Roman"/>
          <w:lang w:val="en-US"/>
        </w:rPr>
        <w:t xml:space="preserve">the </w:t>
      </w:r>
      <w:r w:rsidR="6F5AA108" w:rsidRPr="00AD0825">
        <w:rPr>
          <w:rFonts w:ascii="Times New Roman" w:hAnsi="Times New Roman" w:cs="Times New Roman"/>
          <w:lang w:val="en-US"/>
        </w:rPr>
        <w:t xml:space="preserve">distant </w:t>
      </w:r>
      <w:r w:rsidR="4709E453" w:rsidRPr="00AD0825">
        <w:rPr>
          <w:rFonts w:ascii="Times New Roman" w:hAnsi="Times New Roman" w:cs="Times New Roman"/>
          <w:lang w:val="en-US"/>
        </w:rPr>
        <w:t xml:space="preserve">past </w:t>
      </w:r>
      <w:r w:rsidR="275A0E11" w:rsidRPr="00AD0825">
        <w:rPr>
          <w:rFonts w:ascii="Times New Roman" w:hAnsi="Times New Roman" w:cs="Times New Roman"/>
          <w:lang w:val="en-US"/>
        </w:rPr>
        <w:t>to the</w:t>
      </w:r>
      <w:r w:rsidR="4709E453" w:rsidRPr="00AD0825">
        <w:rPr>
          <w:rFonts w:ascii="Times New Roman" w:hAnsi="Times New Roman" w:cs="Times New Roman"/>
          <w:lang w:val="en-US"/>
        </w:rPr>
        <w:t xml:space="preserve"> </w:t>
      </w:r>
      <w:r w:rsidR="331C41C8" w:rsidRPr="00AD0825">
        <w:rPr>
          <w:rFonts w:ascii="Times New Roman" w:hAnsi="Times New Roman" w:cs="Times New Roman"/>
          <w:lang w:val="en-US"/>
        </w:rPr>
        <w:t xml:space="preserve">present and the </w:t>
      </w:r>
      <w:r w:rsidR="4709E453" w:rsidRPr="00AD0825">
        <w:rPr>
          <w:rFonts w:ascii="Times New Roman" w:hAnsi="Times New Roman" w:cs="Times New Roman"/>
          <w:lang w:val="en-US"/>
        </w:rPr>
        <w:t xml:space="preserve">future </w:t>
      </w:r>
      <w:r w:rsidR="00F83B4D" w:rsidRPr="00AD0825">
        <w:rPr>
          <w:rFonts w:ascii="Times New Roman" w:hAnsi="Times New Roman" w:cs="Times New Roman"/>
          <w:lang w:val="en-US"/>
        </w:rPr>
        <w:t xml:space="preserve">in </w:t>
      </w:r>
      <w:r w:rsidR="4709E453" w:rsidRPr="00AD0825">
        <w:rPr>
          <w:rFonts w:ascii="Times New Roman" w:hAnsi="Times New Roman" w:cs="Times New Roman"/>
          <w:lang w:val="en-US"/>
        </w:rPr>
        <w:t xml:space="preserve">much </w:t>
      </w:r>
      <w:r w:rsidR="00F83B4D" w:rsidRPr="00AD0825">
        <w:rPr>
          <w:rFonts w:ascii="Times New Roman" w:hAnsi="Times New Roman" w:cs="Times New Roman"/>
          <w:lang w:val="en-US"/>
        </w:rPr>
        <w:t xml:space="preserve">the same way </w:t>
      </w:r>
      <w:r w:rsidR="4709E453" w:rsidRPr="00AD0825">
        <w:rPr>
          <w:rFonts w:ascii="Times New Roman" w:hAnsi="Times New Roman" w:cs="Times New Roman"/>
          <w:lang w:val="en-US"/>
        </w:rPr>
        <w:t xml:space="preserve">as </w:t>
      </w:r>
      <w:r w:rsidR="275A0E11" w:rsidRPr="00AD0825">
        <w:rPr>
          <w:rFonts w:ascii="Times New Roman" w:hAnsi="Times New Roman" w:cs="Times New Roman"/>
          <w:lang w:val="en-US"/>
        </w:rPr>
        <w:t xml:space="preserve">they </w:t>
      </w:r>
      <w:r w:rsidR="6EFB0D03" w:rsidRPr="00AD0825">
        <w:rPr>
          <w:rFonts w:ascii="Times New Roman" w:hAnsi="Times New Roman" w:cs="Times New Roman"/>
          <w:lang w:val="en-US"/>
        </w:rPr>
        <w:t>connect</w:t>
      </w:r>
      <w:r w:rsidR="275A0E11" w:rsidRPr="00AD0825">
        <w:rPr>
          <w:rFonts w:ascii="Times New Roman" w:hAnsi="Times New Roman" w:cs="Times New Roman"/>
          <w:lang w:val="en-US"/>
        </w:rPr>
        <w:t xml:space="preserve"> </w:t>
      </w:r>
      <w:r w:rsidR="4709E453" w:rsidRPr="00AD0825">
        <w:rPr>
          <w:rFonts w:ascii="Times New Roman" w:hAnsi="Times New Roman" w:cs="Times New Roman"/>
          <w:lang w:val="en-US"/>
        </w:rPr>
        <w:t>remote places to the “here and now</w:t>
      </w:r>
      <w:r w:rsidR="7C7E1A7E" w:rsidRPr="00AD0825">
        <w:rPr>
          <w:rFonts w:ascii="Times New Roman" w:hAnsi="Times New Roman" w:cs="Times New Roman"/>
          <w:lang w:val="en-US"/>
        </w:rPr>
        <w:t>,</w:t>
      </w:r>
      <w:r w:rsidR="4709E453" w:rsidRPr="00AD0825">
        <w:rPr>
          <w:rFonts w:ascii="Times New Roman" w:hAnsi="Times New Roman" w:cs="Times New Roman"/>
          <w:lang w:val="en-US"/>
        </w:rPr>
        <w:t xml:space="preserve">” thus bringing discontinuous pasts and futures to the present (Hernes </w:t>
      </w:r>
      <w:r w:rsidR="00871DE1" w:rsidRPr="00AD0825">
        <w:rPr>
          <w:rFonts w:ascii="Times New Roman" w:hAnsi="Times New Roman" w:cs="Times New Roman"/>
          <w:lang w:val="en-US"/>
        </w:rPr>
        <w:t>&amp;</w:t>
      </w:r>
      <w:r w:rsidR="4709E453" w:rsidRPr="00AD0825">
        <w:rPr>
          <w:rFonts w:ascii="Times New Roman" w:hAnsi="Times New Roman" w:cs="Times New Roman"/>
          <w:lang w:val="en-US"/>
        </w:rPr>
        <w:t xml:space="preserve"> Schutz</w:t>
      </w:r>
      <w:r w:rsidR="00425DED" w:rsidRPr="00AD0825">
        <w:rPr>
          <w:rFonts w:ascii="Times New Roman" w:hAnsi="Times New Roman" w:cs="Times New Roman"/>
          <w:lang w:val="en-US"/>
        </w:rPr>
        <w:t>, 20</w:t>
      </w:r>
      <w:r w:rsidR="4709E453" w:rsidRPr="00AD0825">
        <w:rPr>
          <w:rFonts w:ascii="Times New Roman" w:hAnsi="Times New Roman" w:cs="Times New Roman"/>
          <w:lang w:val="en-US"/>
        </w:rPr>
        <w:t xml:space="preserve">20). </w:t>
      </w:r>
      <w:r w:rsidR="1E117CE1" w:rsidRPr="00AD0825">
        <w:rPr>
          <w:rFonts w:ascii="Times New Roman" w:hAnsi="Times New Roman" w:cs="Times New Roman"/>
          <w:lang w:val="en-US"/>
        </w:rPr>
        <w:t>T</w:t>
      </w:r>
      <w:r w:rsidR="7B70D035" w:rsidRPr="00AD0825">
        <w:rPr>
          <w:rFonts w:ascii="Times New Roman" w:hAnsi="Times New Roman" w:cs="Times New Roman"/>
          <w:lang w:val="en-US"/>
        </w:rPr>
        <w:t xml:space="preserve">hrough </w:t>
      </w:r>
      <w:r w:rsidR="7B70D035" w:rsidRPr="00AD0825">
        <w:rPr>
          <w:rFonts w:ascii="Times New Roman" w:hAnsi="Times New Roman" w:cs="Times New Roman"/>
          <w:i/>
          <w:iCs/>
          <w:lang w:val="en-US"/>
        </w:rPr>
        <w:t>connective</w:t>
      </w:r>
      <w:r w:rsidR="7B70D035" w:rsidRPr="00AD0825">
        <w:rPr>
          <w:rFonts w:ascii="Times New Roman" w:hAnsi="Times New Roman" w:cs="Times New Roman"/>
          <w:lang w:val="en-US"/>
        </w:rPr>
        <w:t xml:space="preserve"> </w:t>
      </w:r>
      <w:r w:rsidR="7B70D035" w:rsidRPr="00AD0825">
        <w:rPr>
          <w:rFonts w:ascii="Times New Roman" w:hAnsi="Times New Roman" w:cs="Times New Roman"/>
          <w:i/>
          <w:iCs/>
          <w:lang w:val="en-US"/>
        </w:rPr>
        <w:t>action</w:t>
      </w:r>
      <w:r w:rsidR="275A0E11" w:rsidRPr="00AD0825">
        <w:rPr>
          <w:rFonts w:ascii="Times New Roman" w:hAnsi="Times New Roman" w:cs="Times New Roman"/>
          <w:lang w:val="en-US"/>
        </w:rPr>
        <w:t>,</w:t>
      </w:r>
      <w:r w:rsidR="1E117CE1" w:rsidRPr="00AD0825">
        <w:rPr>
          <w:rFonts w:ascii="Times New Roman" w:hAnsi="Times New Roman" w:cs="Times New Roman"/>
          <w:i/>
          <w:iCs/>
          <w:lang w:val="en-US"/>
        </w:rPr>
        <w:t xml:space="preserve"> </w:t>
      </w:r>
      <w:r w:rsidR="00FC6B6D" w:rsidRPr="00AD0825">
        <w:rPr>
          <w:rFonts w:ascii="Times New Roman" w:hAnsi="Times New Roman" w:cs="Times New Roman"/>
          <w:lang w:val="en-US"/>
        </w:rPr>
        <w:t>digitalized</w:t>
      </w:r>
      <w:r w:rsidR="00F3778A" w:rsidRPr="00AD0825">
        <w:rPr>
          <w:rFonts w:ascii="Times New Roman" w:hAnsi="Times New Roman" w:cs="Times New Roman"/>
          <w:lang w:val="en-US"/>
        </w:rPr>
        <w:t xml:space="preserve"> practices</w:t>
      </w:r>
      <w:r w:rsidR="00472332" w:rsidRPr="00AD0825">
        <w:rPr>
          <w:rFonts w:ascii="Times New Roman" w:hAnsi="Times New Roman" w:cs="Times New Roman"/>
          <w:lang w:val="en-US"/>
        </w:rPr>
        <w:t xml:space="preserve"> </w:t>
      </w:r>
      <w:r w:rsidR="1E117CE1" w:rsidRPr="00AD0825">
        <w:rPr>
          <w:rFonts w:ascii="Times New Roman" w:hAnsi="Times New Roman" w:cs="Times New Roman"/>
          <w:lang w:val="en-US"/>
        </w:rPr>
        <w:t>introduce</w:t>
      </w:r>
      <w:r w:rsidR="7B70D035" w:rsidRPr="00AD0825">
        <w:rPr>
          <w:rFonts w:ascii="Times New Roman" w:hAnsi="Times New Roman" w:cs="Times New Roman"/>
          <w:lang w:val="en-US"/>
        </w:rPr>
        <w:t xml:space="preserve"> </w:t>
      </w:r>
      <w:r w:rsidR="05779F18" w:rsidRPr="00AD0825">
        <w:rPr>
          <w:rFonts w:ascii="Times New Roman" w:hAnsi="Times New Roman" w:cs="Times New Roman"/>
          <w:lang w:val="en-US"/>
        </w:rPr>
        <w:t xml:space="preserve">a spatio-temporal </w:t>
      </w:r>
      <w:r w:rsidR="7B70D035" w:rsidRPr="00AD0825">
        <w:rPr>
          <w:rFonts w:ascii="Times New Roman" w:hAnsi="Times New Roman" w:cs="Times New Roman"/>
          <w:lang w:val="en-US"/>
        </w:rPr>
        <w:t xml:space="preserve">extension and </w:t>
      </w:r>
      <w:r w:rsidR="05779F18" w:rsidRPr="00AD0825">
        <w:rPr>
          <w:rFonts w:ascii="Times New Roman" w:hAnsi="Times New Roman" w:cs="Times New Roman"/>
          <w:lang w:val="en-US"/>
        </w:rPr>
        <w:t xml:space="preserve">distance </w:t>
      </w:r>
      <w:r w:rsidR="4A619B0E" w:rsidRPr="00AD0825">
        <w:rPr>
          <w:rFonts w:ascii="Times New Roman" w:hAnsi="Times New Roman" w:cs="Times New Roman"/>
          <w:lang w:val="en-US"/>
        </w:rPr>
        <w:t>in which the</w:t>
      </w:r>
      <w:r w:rsidR="6A5E5C34" w:rsidRPr="00AD0825">
        <w:rPr>
          <w:rFonts w:ascii="Times New Roman" w:hAnsi="Times New Roman" w:cs="Times New Roman"/>
          <w:lang w:val="en-US"/>
        </w:rPr>
        <w:t xml:space="preserve"> doer, deed, and effect no longer in</w:t>
      </w:r>
      <w:r w:rsidR="7B70D035" w:rsidRPr="00AD0825">
        <w:rPr>
          <w:rFonts w:ascii="Times New Roman" w:hAnsi="Times New Roman" w:cs="Times New Roman"/>
          <w:lang w:val="en-US"/>
        </w:rPr>
        <w:t xml:space="preserve">habit </w:t>
      </w:r>
      <w:r w:rsidR="6BC948A3" w:rsidRPr="00AD0825">
        <w:rPr>
          <w:rFonts w:ascii="Times New Roman" w:hAnsi="Times New Roman" w:cs="Times New Roman"/>
          <w:lang w:val="en-US"/>
        </w:rPr>
        <w:t>a</w:t>
      </w:r>
      <w:r w:rsidR="6A5E5C34" w:rsidRPr="00AD0825">
        <w:rPr>
          <w:rFonts w:ascii="Times New Roman" w:hAnsi="Times New Roman" w:cs="Times New Roman"/>
          <w:lang w:val="en-US"/>
        </w:rPr>
        <w:t xml:space="preserve"> “proximate sphere” (Jonas</w:t>
      </w:r>
      <w:r w:rsidR="00425DED" w:rsidRPr="00AD0825">
        <w:rPr>
          <w:rFonts w:ascii="Times New Roman" w:hAnsi="Times New Roman" w:cs="Times New Roman"/>
          <w:lang w:val="en-US"/>
        </w:rPr>
        <w:t>, 19</w:t>
      </w:r>
      <w:r w:rsidR="56E69B2A" w:rsidRPr="00AD0825">
        <w:rPr>
          <w:rFonts w:ascii="Times New Roman" w:hAnsi="Times New Roman" w:cs="Times New Roman"/>
          <w:lang w:val="en-US"/>
        </w:rPr>
        <w:t>8</w:t>
      </w:r>
      <w:r w:rsidR="6A5E5C34" w:rsidRPr="00AD0825">
        <w:rPr>
          <w:rFonts w:ascii="Times New Roman" w:hAnsi="Times New Roman" w:cs="Times New Roman"/>
          <w:lang w:val="en-US"/>
        </w:rPr>
        <w:t>4)</w:t>
      </w:r>
      <w:r w:rsidR="6BC948A3" w:rsidRPr="00AD0825">
        <w:rPr>
          <w:rFonts w:ascii="Times New Roman" w:hAnsi="Times New Roman" w:cs="Times New Roman"/>
          <w:lang w:val="en-US"/>
        </w:rPr>
        <w:t>.</w:t>
      </w:r>
      <w:r w:rsidR="7B70D035" w:rsidRPr="00AD0825">
        <w:rPr>
          <w:rFonts w:ascii="Times New Roman" w:hAnsi="Times New Roman" w:cs="Times New Roman"/>
          <w:lang w:val="en-US"/>
        </w:rPr>
        <w:t xml:space="preserve"> </w:t>
      </w:r>
      <w:r w:rsidR="5CA18944" w:rsidRPr="00AD0825">
        <w:rPr>
          <w:rFonts w:ascii="Times New Roman" w:hAnsi="Times New Roman" w:cs="Times New Roman"/>
          <w:lang w:val="en-US"/>
        </w:rPr>
        <w:t>D</w:t>
      </w:r>
      <w:r w:rsidR="275A0E11" w:rsidRPr="00AD0825">
        <w:rPr>
          <w:rFonts w:ascii="Times New Roman" w:hAnsi="Times New Roman" w:cs="Times New Roman"/>
          <w:lang w:val="en-US"/>
        </w:rPr>
        <w:t>igital technologies</w:t>
      </w:r>
      <w:r w:rsidR="00FC6B6D" w:rsidRPr="00AD0825">
        <w:rPr>
          <w:rFonts w:ascii="Times New Roman" w:hAnsi="Times New Roman" w:cs="Times New Roman"/>
          <w:lang w:val="en-US"/>
        </w:rPr>
        <w:t xml:space="preserve"> and their </w:t>
      </w:r>
      <w:r w:rsidR="008E6D11" w:rsidRPr="00AD0825">
        <w:rPr>
          <w:rFonts w:ascii="Times New Roman" w:hAnsi="Times New Roman" w:cs="Times New Roman"/>
          <w:lang w:val="en-US"/>
        </w:rPr>
        <w:t xml:space="preserve">processes </w:t>
      </w:r>
      <w:r w:rsidR="275A0E11" w:rsidRPr="00AD0825">
        <w:rPr>
          <w:rFonts w:ascii="Times New Roman" w:hAnsi="Times New Roman" w:cs="Times New Roman"/>
          <w:lang w:val="en-US"/>
        </w:rPr>
        <w:t>thus</w:t>
      </w:r>
      <w:r w:rsidRPr="00AD0825">
        <w:rPr>
          <w:rFonts w:ascii="Times New Roman" w:hAnsi="Times New Roman" w:cs="Times New Roman"/>
          <w:lang w:val="en-US"/>
        </w:rPr>
        <w:t xml:space="preserve"> </w:t>
      </w:r>
      <w:r w:rsidR="260949FB" w:rsidRPr="00AD0825">
        <w:rPr>
          <w:rFonts w:ascii="Times New Roman" w:hAnsi="Times New Roman" w:cs="Times New Roman"/>
          <w:lang w:val="en-US"/>
        </w:rPr>
        <w:t xml:space="preserve">radically </w:t>
      </w:r>
      <w:r w:rsidR="424EF002" w:rsidRPr="00AD0825">
        <w:rPr>
          <w:rFonts w:ascii="Times New Roman" w:hAnsi="Times New Roman" w:cs="Times New Roman"/>
          <w:lang w:val="en-US"/>
        </w:rPr>
        <w:t>expand</w:t>
      </w:r>
      <w:r w:rsidRPr="00AD0825">
        <w:rPr>
          <w:rFonts w:ascii="Times New Roman" w:hAnsi="Times New Roman" w:cs="Times New Roman"/>
          <w:lang w:val="en-US"/>
        </w:rPr>
        <w:t xml:space="preserve"> </w:t>
      </w:r>
      <w:r w:rsidR="60B7A057" w:rsidRPr="00AD0825">
        <w:rPr>
          <w:rFonts w:ascii="Times New Roman" w:hAnsi="Times New Roman" w:cs="Times New Roman"/>
          <w:lang w:val="en-US"/>
        </w:rPr>
        <w:t xml:space="preserve">agential </w:t>
      </w:r>
      <w:r w:rsidRPr="00AD0825">
        <w:rPr>
          <w:rFonts w:ascii="Times New Roman" w:hAnsi="Times New Roman" w:cs="Times New Roman"/>
          <w:lang w:val="en-US"/>
        </w:rPr>
        <w:t>flows</w:t>
      </w:r>
      <w:r w:rsidR="551B2FFC" w:rsidRPr="00AD0825">
        <w:rPr>
          <w:rFonts w:ascii="Times New Roman" w:hAnsi="Times New Roman" w:cs="Times New Roman"/>
          <w:lang w:val="en-US"/>
        </w:rPr>
        <w:t xml:space="preserve"> (Baygi et al.</w:t>
      </w:r>
      <w:r w:rsidR="00425DED" w:rsidRPr="00AD0825">
        <w:rPr>
          <w:rFonts w:ascii="Times New Roman" w:hAnsi="Times New Roman" w:cs="Times New Roman"/>
          <w:lang w:val="en-US"/>
        </w:rPr>
        <w:t>, 20</w:t>
      </w:r>
      <w:r w:rsidR="551B2FFC" w:rsidRPr="00AD0825">
        <w:rPr>
          <w:rFonts w:ascii="Times New Roman" w:hAnsi="Times New Roman" w:cs="Times New Roman"/>
          <w:lang w:val="en-US"/>
        </w:rPr>
        <w:t>21)</w:t>
      </w:r>
      <w:r w:rsidRPr="00AD0825">
        <w:rPr>
          <w:rFonts w:ascii="Times New Roman" w:hAnsi="Times New Roman" w:cs="Times New Roman"/>
          <w:lang w:val="en-US"/>
        </w:rPr>
        <w:t>, enabling an extended duration</w:t>
      </w:r>
      <w:r w:rsidR="0A3FDCDE" w:rsidRPr="00AD0825">
        <w:rPr>
          <w:rFonts w:ascii="Times New Roman" w:hAnsi="Times New Roman" w:cs="Times New Roman"/>
          <w:lang w:val="en-US"/>
        </w:rPr>
        <w:t xml:space="preserve"> that c</w:t>
      </w:r>
      <w:r w:rsidRPr="00AD0825">
        <w:rPr>
          <w:rFonts w:ascii="Times New Roman" w:hAnsi="Times New Roman" w:cs="Times New Roman"/>
          <w:lang w:val="en-US"/>
        </w:rPr>
        <w:t>onnect</w:t>
      </w:r>
      <w:r w:rsidR="0A3FDCDE" w:rsidRPr="00AD0825">
        <w:rPr>
          <w:rFonts w:ascii="Times New Roman" w:hAnsi="Times New Roman" w:cs="Times New Roman"/>
          <w:lang w:val="en-US"/>
        </w:rPr>
        <w:t xml:space="preserve">s </w:t>
      </w:r>
      <w:r w:rsidRPr="00AD0825">
        <w:rPr>
          <w:rFonts w:ascii="Times New Roman" w:hAnsi="Times New Roman" w:cs="Times New Roman"/>
          <w:lang w:val="en-US"/>
        </w:rPr>
        <w:t>various local</w:t>
      </w:r>
      <w:r w:rsidR="5CA18944" w:rsidRPr="00AD0825">
        <w:rPr>
          <w:rFonts w:ascii="Times New Roman" w:hAnsi="Times New Roman" w:cs="Times New Roman"/>
          <w:lang w:val="en-US"/>
        </w:rPr>
        <w:t>ized</w:t>
      </w:r>
      <w:r w:rsidRPr="00AD0825">
        <w:rPr>
          <w:rFonts w:ascii="Times New Roman" w:hAnsi="Times New Roman" w:cs="Times New Roman"/>
          <w:lang w:val="en-US"/>
        </w:rPr>
        <w:t xml:space="preserve"> presents in </w:t>
      </w:r>
      <w:r w:rsidR="0A3FDCDE" w:rsidRPr="00AD0825">
        <w:rPr>
          <w:rFonts w:ascii="Times New Roman" w:hAnsi="Times New Roman" w:cs="Times New Roman"/>
          <w:lang w:val="en-US"/>
        </w:rPr>
        <w:t xml:space="preserve">some </w:t>
      </w:r>
      <w:r w:rsidR="0FBE2D76" w:rsidRPr="00AD0825">
        <w:rPr>
          <w:rFonts w:ascii="Times New Roman" w:hAnsi="Times New Roman" w:cs="Times New Roman"/>
          <w:lang w:val="en-US"/>
        </w:rPr>
        <w:t xml:space="preserve">other </w:t>
      </w:r>
      <w:r w:rsidR="0A3FDCDE" w:rsidRPr="00AD0825">
        <w:rPr>
          <w:rFonts w:ascii="Times New Roman" w:hAnsi="Times New Roman" w:cs="Times New Roman"/>
          <w:lang w:val="en-US"/>
        </w:rPr>
        <w:t xml:space="preserve">distant </w:t>
      </w:r>
      <w:r w:rsidRPr="00AD0825">
        <w:rPr>
          <w:rFonts w:ascii="Times New Roman" w:hAnsi="Times New Roman" w:cs="Times New Roman"/>
          <w:lang w:val="en-US"/>
        </w:rPr>
        <w:t>place</w:t>
      </w:r>
      <w:r w:rsidR="725E56E3" w:rsidRPr="00AD0825">
        <w:rPr>
          <w:rFonts w:ascii="Times New Roman" w:hAnsi="Times New Roman" w:cs="Times New Roman"/>
          <w:lang w:val="en-US"/>
        </w:rPr>
        <w:t xml:space="preserve"> </w:t>
      </w:r>
      <w:r w:rsidR="27FC1750" w:rsidRPr="00AD0825">
        <w:rPr>
          <w:rFonts w:ascii="Times New Roman" w:hAnsi="Times New Roman" w:cs="Times New Roman"/>
          <w:lang w:val="en-US"/>
        </w:rPr>
        <w:t>(</w:t>
      </w:r>
      <w:r w:rsidR="00604A41" w:rsidRPr="00AD0825">
        <w:rPr>
          <w:rFonts w:ascii="Times New Roman" w:hAnsi="Times New Roman" w:cs="Times New Roman"/>
          <w:lang w:val="en-US"/>
        </w:rPr>
        <w:t>de Vaujany</w:t>
      </w:r>
      <w:r w:rsidR="00425DED" w:rsidRPr="00AD0825">
        <w:rPr>
          <w:rFonts w:ascii="Times New Roman" w:hAnsi="Times New Roman" w:cs="Times New Roman"/>
          <w:lang w:val="en-US"/>
        </w:rPr>
        <w:t>, 20</w:t>
      </w:r>
      <w:r w:rsidR="00604A41" w:rsidRPr="00AD0825">
        <w:rPr>
          <w:rFonts w:ascii="Times New Roman" w:hAnsi="Times New Roman" w:cs="Times New Roman"/>
          <w:lang w:val="en-US"/>
        </w:rPr>
        <w:t xml:space="preserve">24; </w:t>
      </w:r>
      <w:r w:rsidR="5988C24A" w:rsidRPr="00AD0825">
        <w:rPr>
          <w:rFonts w:ascii="Times New Roman" w:hAnsi="Times New Roman" w:cs="Times New Roman"/>
          <w:lang w:val="en-US"/>
        </w:rPr>
        <w:t>d</w:t>
      </w:r>
      <w:r w:rsidRPr="00AD0825">
        <w:rPr>
          <w:rFonts w:ascii="Times New Roman" w:hAnsi="Times New Roman" w:cs="Times New Roman"/>
          <w:lang w:val="en-US"/>
        </w:rPr>
        <w:t xml:space="preserve">e Vaujany </w:t>
      </w:r>
      <w:r w:rsidR="00871DE1" w:rsidRPr="00AD0825">
        <w:rPr>
          <w:rFonts w:ascii="Times New Roman" w:hAnsi="Times New Roman" w:cs="Times New Roman"/>
          <w:lang w:val="en-US"/>
        </w:rPr>
        <w:t>&amp;</w:t>
      </w:r>
      <w:r w:rsidRPr="00AD0825">
        <w:rPr>
          <w:rFonts w:ascii="Times New Roman" w:hAnsi="Times New Roman" w:cs="Times New Roman"/>
          <w:lang w:val="en-US"/>
        </w:rPr>
        <w:t xml:space="preserve"> Mitev</w:t>
      </w:r>
      <w:r w:rsidR="00425DED" w:rsidRPr="00AD0825">
        <w:rPr>
          <w:rFonts w:ascii="Times New Roman" w:hAnsi="Times New Roman" w:cs="Times New Roman"/>
          <w:lang w:val="en-US"/>
        </w:rPr>
        <w:t>, 20</w:t>
      </w:r>
      <w:r w:rsidRPr="00AD0825">
        <w:rPr>
          <w:rFonts w:ascii="Times New Roman" w:hAnsi="Times New Roman" w:cs="Times New Roman"/>
          <w:lang w:val="en-US"/>
        </w:rPr>
        <w:t>17; Sassen</w:t>
      </w:r>
      <w:r w:rsidR="00425DED" w:rsidRPr="00AD0825">
        <w:rPr>
          <w:rFonts w:ascii="Times New Roman" w:hAnsi="Times New Roman" w:cs="Times New Roman"/>
          <w:lang w:val="en-US"/>
        </w:rPr>
        <w:t>, 20</w:t>
      </w:r>
      <w:r w:rsidRPr="00AD0825">
        <w:rPr>
          <w:rFonts w:ascii="Times New Roman" w:hAnsi="Times New Roman" w:cs="Times New Roman"/>
          <w:lang w:val="en-US"/>
        </w:rPr>
        <w:t xml:space="preserve">01). </w:t>
      </w:r>
      <w:r w:rsidR="116B8C16" w:rsidRPr="00AD0825">
        <w:rPr>
          <w:rFonts w:ascii="Times New Roman" w:eastAsia="Times New Roman" w:hAnsi="Times New Roman" w:cs="Times New Roman"/>
          <w:lang w:val="en-US" w:eastAsia="en-GB"/>
        </w:rPr>
        <w:t xml:space="preserve">Connectivity rendered possible by </w:t>
      </w:r>
      <w:r w:rsidR="486ADC32" w:rsidRPr="00AD0825">
        <w:rPr>
          <w:rFonts w:ascii="Times New Roman" w:eastAsia="Times New Roman" w:hAnsi="Times New Roman" w:cs="Times New Roman"/>
          <w:lang w:val="en-US" w:eastAsia="en-GB"/>
        </w:rPr>
        <w:t>digital infrastructures</w:t>
      </w:r>
      <w:r w:rsidR="615BB3A0" w:rsidRPr="00AD0825">
        <w:rPr>
          <w:rFonts w:ascii="Times New Roman" w:eastAsia="Times New Roman" w:hAnsi="Times New Roman" w:cs="Times New Roman"/>
          <w:lang w:val="en-US" w:eastAsia="en-GB"/>
        </w:rPr>
        <w:t>,</w:t>
      </w:r>
      <w:r w:rsidR="116B8C16" w:rsidRPr="00AD0825">
        <w:rPr>
          <w:rFonts w:ascii="Times New Roman" w:eastAsia="Times New Roman" w:hAnsi="Times New Roman" w:cs="Times New Roman"/>
          <w:lang w:val="en-US" w:eastAsia="en-GB"/>
        </w:rPr>
        <w:t xml:space="preserve"> such as engagement algorithms</w:t>
      </w:r>
      <w:r w:rsidR="615BB3A0" w:rsidRPr="00AD0825">
        <w:rPr>
          <w:rFonts w:ascii="Times New Roman" w:eastAsia="Times New Roman" w:hAnsi="Times New Roman" w:cs="Times New Roman"/>
          <w:lang w:val="en-US" w:eastAsia="en-GB"/>
        </w:rPr>
        <w:t xml:space="preserve">, increasingly </w:t>
      </w:r>
      <w:r w:rsidR="116B8C16" w:rsidRPr="00AD0825">
        <w:rPr>
          <w:rFonts w:ascii="Times New Roman" w:eastAsia="Times New Roman" w:hAnsi="Times New Roman" w:cs="Times New Roman"/>
          <w:lang w:val="en-US" w:eastAsia="en-GB"/>
        </w:rPr>
        <w:t>transform</w:t>
      </w:r>
      <w:r w:rsidR="37D96B97" w:rsidRPr="00AD0825">
        <w:rPr>
          <w:rFonts w:ascii="Times New Roman" w:eastAsia="Times New Roman" w:hAnsi="Times New Roman" w:cs="Times New Roman"/>
          <w:lang w:val="en-US" w:eastAsia="en-GB"/>
        </w:rPr>
        <w:t>s</w:t>
      </w:r>
      <w:r w:rsidR="116B8C16" w:rsidRPr="00AD0825">
        <w:rPr>
          <w:rFonts w:ascii="Times New Roman" w:eastAsia="Times New Roman" w:hAnsi="Times New Roman" w:cs="Times New Roman"/>
          <w:lang w:val="en-US" w:eastAsia="en-GB"/>
        </w:rPr>
        <w:t xml:space="preserve"> single actions </w:t>
      </w:r>
      <w:r w:rsidR="275A0E11" w:rsidRPr="00AD0825">
        <w:rPr>
          <w:rFonts w:ascii="Times New Roman" w:eastAsia="Times New Roman" w:hAnsi="Times New Roman" w:cs="Times New Roman"/>
          <w:lang w:val="en-US" w:eastAsia="en-GB"/>
        </w:rPr>
        <w:t xml:space="preserve">embedded </w:t>
      </w:r>
      <w:r w:rsidR="116B8C16" w:rsidRPr="00AD0825">
        <w:rPr>
          <w:rFonts w:ascii="Times New Roman" w:eastAsia="Times New Roman" w:hAnsi="Times New Roman" w:cs="Times New Roman"/>
          <w:lang w:val="en-US" w:eastAsia="en-GB"/>
        </w:rPr>
        <w:t>in local narrative</w:t>
      </w:r>
      <w:r w:rsidR="615BB3A0" w:rsidRPr="00AD0825">
        <w:rPr>
          <w:rFonts w:ascii="Times New Roman" w:eastAsia="Times New Roman" w:hAnsi="Times New Roman" w:cs="Times New Roman"/>
          <w:lang w:val="en-US" w:eastAsia="en-GB"/>
        </w:rPr>
        <w:t>s</w:t>
      </w:r>
      <w:r w:rsidR="116B8C16" w:rsidRPr="00AD0825">
        <w:rPr>
          <w:rFonts w:ascii="Times New Roman" w:eastAsia="Times New Roman" w:hAnsi="Times New Roman" w:cs="Times New Roman"/>
          <w:lang w:val="en-US" w:eastAsia="en-GB"/>
        </w:rPr>
        <w:t xml:space="preserve"> </w:t>
      </w:r>
      <w:r w:rsidR="696D781F" w:rsidRPr="00AD0825">
        <w:rPr>
          <w:rFonts w:ascii="Times New Roman" w:eastAsia="Times New Roman" w:hAnsi="Times New Roman" w:cs="Times New Roman"/>
          <w:lang w:val="en-US" w:eastAsia="en-GB"/>
        </w:rPr>
        <w:t xml:space="preserve">(a tweet) </w:t>
      </w:r>
      <w:r w:rsidR="116B8C16" w:rsidRPr="00AD0825">
        <w:rPr>
          <w:rFonts w:ascii="Times New Roman" w:eastAsia="Times New Roman" w:hAnsi="Times New Roman" w:cs="Times New Roman"/>
          <w:lang w:val="en-US" w:eastAsia="en-GB"/>
        </w:rPr>
        <w:t xml:space="preserve">into connective actions circulating in narratives </w:t>
      </w:r>
      <w:r w:rsidR="0DAE19D6" w:rsidRPr="00AD0825">
        <w:rPr>
          <w:rFonts w:ascii="Times New Roman" w:eastAsia="Times New Roman" w:hAnsi="Times New Roman" w:cs="Times New Roman"/>
          <w:lang w:val="en-US" w:eastAsia="en-GB"/>
        </w:rPr>
        <w:t>on</w:t>
      </w:r>
      <w:r w:rsidR="116B8C16" w:rsidRPr="00AD0825">
        <w:rPr>
          <w:rFonts w:ascii="Times New Roman" w:eastAsia="Times New Roman" w:hAnsi="Times New Roman" w:cs="Times New Roman"/>
          <w:lang w:val="en-US" w:eastAsia="en-GB"/>
        </w:rPr>
        <w:t xml:space="preserve"> a global scale</w:t>
      </w:r>
      <w:r w:rsidR="4D4DCC52" w:rsidRPr="00AD0825">
        <w:rPr>
          <w:rFonts w:ascii="Times New Roman" w:eastAsia="Times New Roman" w:hAnsi="Times New Roman" w:cs="Times New Roman"/>
          <w:lang w:val="en-US" w:eastAsia="en-GB"/>
        </w:rPr>
        <w:t xml:space="preserve"> </w:t>
      </w:r>
      <w:r w:rsidR="696D781F" w:rsidRPr="00AD0825">
        <w:rPr>
          <w:rFonts w:ascii="Times New Roman" w:eastAsia="Times New Roman" w:hAnsi="Times New Roman" w:cs="Times New Roman"/>
          <w:lang w:val="en-US" w:eastAsia="en-GB"/>
        </w:rPr>
        <w:t xml:space="preserve">(a </w:t>
      </w:r>
      <w:r w:rsidR="745B0677" w:rsidRPr="00AD0825">
        <w:rPr>
          <w:rFonts w:ascii="Times New Roman" w:eastAsia="Times New Roman" w:hAnsi="Times New Roman" w:cs="Times New Roman"/>
          <w:lang w:val="en-US" w:eastAsia="en-GB"/>
        </w:rPr>
        <w:t xml:space="preserve">viral </w:t>
      </w:r>
      <w:r w:rsidR="696D781F" w:rsidRPr="00AD0825">
        <w:rPr>
          <w:rFonts w:ascii="Times New Roman" w:eastAsia="Times New Roman" w:hAnsi="Times New Roman" w:cs="Times New Roman"/>
          <w:lang w:val="en-US" w:eastAsia="en-GB"/>
        </w:rPr>
        <w:t>tw</w:t>
      </w:r>
      <w:r w:rsidR="745B0677" w:rsidRPr="00AD0825">
        <w:rPr>
          <w:rFonts w:ascii="Times New Roman" w:eastAsia="Times New Roman" w:hAnsi="Times New Roman" w:cs="Times New Roman"/>
          <w:lang w:val="en-US" w:eastAsia="en-GB"/>
        </w:rPr>
        <w:t>eet/</w:t>
      </w:r>
      <w:r w:rsidR="696D781F" w:rsidRPr="00AD0825">
        <w:rPr>
          <w:rFonts w:ascii="Times New Roman" w:eastAsia="Times New Roman" w:hAnsi="Times New Roman" w:cs="Times New Roman"/>
          <w:lang w:val="en-US" w:eastAsia="en-GB"/>
        </w:rPr>
        <w:t>storm)</w:t>
      </w:r>
      <w:r w:rsidR="00472332" w:rsidRPr="00AD0825">
        <w:rPr>
          <w:rFonts w:ascii="Times New Roman" w:eastAsia="Times New Roman" w:hAnsi="Times New Roman" w:cs="Times New Roman"/>
          <w:lang w:val="en-US" w:eastAsia="en-GB"/>
        </w:rPr>
        <w:t xml:space="preserve">, </w:t>
      </w:r>
      <w:r w:rsidR="116B8C16" w:rsidRPr="00AD0825">
        <w:rPr>
          <w:rFonts w:ascii="Times New Roman" w:eastAsia="Times New Roman" w:hAnsi="Times New Roman" w:cs="Times New Roman"/>
          <w:lang w:val="en-US" w:eastAsia="en-GB"/>
        </w:rPr>
        <w:t xml:space="preserve">potentially </w:t>
      </w:r>
      <w:r w:rsidR="00B84E36" w:rsidRPr="00AD0825">
        <w:rPr>
          <w:rFonts w:ascii="Times New Roman" w:eastAsia="Times New Roman" w:hAnsi="Times New Roman" w:cs="Times New Roman"/>
          <w:lang w:val="en-US" w:eastAsia="en-GB"/>
        </w:rPr>
        <w:t xml:space="preserve">converting </w:t>
      </w:r>
      <w:r w:rsidR="00135339" w:rsidRPr="00AD0825">
        <w:rPr>
          <w:rFonts w:ascii="Times New Roman" w:eastAsia="Times New Roman" w:hAnsi="Times New Roman" w:cs="Times New Roman"/>
          <w:lang w:val="en-US" w:eastAsia="en-GB"/>
        </w:rPr>
        <w:t xml:space="preserve">a </w:t>
      </w:r>
      <w:r w:rsidR="116B8C16" w:rsidRPr="00AD0825">
        <w:rPr>
          <w:rFonts w:ascii="Times New Roman" w:eastAsia="Times New Roman" w:hAnsi="Times New Roman" w:cs="Times New Roman"/>
          <w:lang w:val="en-US" w:eastAsia="en-GB"/>
        </w:rPr>
        <w:t xml:space="preserve">local </w:t>
      </w:r>
      <w:r w:rsidR="5CA18944" w:rsidRPr="00AD0825">
        <w:rPr>
          <w:rFonts w:ascii="Times New Roman" w:eastAsia="Times New Roman" w:hAnsi="Times New Roman" w:cs="Times New Roman"/>
          <w:lang w:val="en-US" w:eastAsia="en-GB"/>
        </w:rPr>
        <w:t xml:space="preserve">beneficial </w:t>
      </w:r>
      <w:r w:rsidR="679774B5" w:rsidRPr="00AD0825">
        <w:rPr>
          <w:rFonts w:ascii="Times New Roman" w:eastAsia="Times New Roman" w:hAnsi="Times New Roman" w:cs="Times New Roman"/>
          <w:lang w:val="en-US" w:eastAsia="en-GB"/>
        </w:rPr>
        <w:t xml:space="preserve">action </w:t>
      </w:r>
      <w:r w:rsidR="116B8C16" w:rsidRPr="00AD0825">
        <w:rPr>
          <w:rFonts w:ascii="Times New Roman" w:eastAsia="Times New Roman" w:hAnsi="Times New Roman" w:cs="Times New Roman"/>
          <w:lang w:val="en-US" w:eastAsia="en-GB"/>
        </w:rPr>
        <w:t xml:space="preserve">into a </w:t>
      </w:r>
      <w:r w:rsidR="5CA18944" w:rsidRPr="00AD0825">
        <w:rPr>
          <w:rFonts w:ascii="Times New Roman" w:eastAsia="Times New Roman" w:hAnsi="Times New Roman" w:cs="Times New Roman"/>
          <w:lang w:val="en-US" w:eastAsia="en-GB"/>
        </w:rPr>
        <w:t xml:space="preserve">harmful </w:t>
      </w:r>
      <w:r w:rsidR="116B8C16" w:rsidRPr="00AD0825">
        <w:rPr>
          <w:rFonts w:ascii="Times New Roman" w:eastAsia="Times New Roman" w:hAnsi="Times New Roman" w:cs="Times New Roman"/>
          <w:lang w:val="en-US" w:eastAsia="en-GB"/>
        </w:rPr>
        <w:t xml:space="preserve">one in another time and place. </w:t>
      </w:r>
      <w:r w:rsidR="615BB3A0" w:rsidRPr="00AD0825">
        <w:rPr>
          <w:rFonts w:ascii="Times New Roman" w:eastAsia="Times New Roman" w:hAnsi="Times New Roman" w:cs="Times New Roman"/>
          <w:lang w:val="en-US" w:eastAsia="en-GB"/>
        </w:rPr>
        <w:t>This interconnective digital flow from the local to the global</w:t>
      </w:r>
      <w:r w:rsidR="275A0E11" w:rsidRPr="00AD0825">
        <w:rPr>
          <w:rFonts w:ascii="Times New Roman" w:eastAsia="Times New Roman" w:hAnsi="Times New Roman" w:cs="Times New Roman"/>
          <w:lang w:val="en-US" w:eastAsia="en-GB"/>
        </w:rPr>
        <w:t>,</w:t>
      </w:r>
      <w:r w:rsidR="615BB3A0" w:rsidRPr="00AD0825">
        <w:rPr>
          <w:rFonts w:ascii="Times New Roman" w:eastAsia="Times New Roman" w:hAnsi="Times New Roman" w:cs="Times New Roman"/>
          <w:lang w:val="en-US" w:eastAsia="en-GB"/>
        </w:rPr>
        <w:t xml:space="preserve"> through </w:t>
      </w:r>
      <w:r w:rsidR="6ACE750B" w:rsidRPr="00AD0825">
        <w:rPr>
          <w:rFonts w:ascii="Times New Roman" w:eastAsia="Times New Roman" w:hAnsi="Times New Roman" w:cs="Times New Roman"/>
          <w:lang w:val="en-US" w:eastAsia="en-GB"/>
        </w:rPr>
        <w:t xml:space="preserve">spatio-temporal </w:t>
      </w:r>
      <w:r w:rsidR="615BB3A0" w:rsidRPr="00AD0825">
        <w:rPr>
          <w:rFonts w:ascii="Times New Roman" w:eastAsia="Times New Roman" w:hAnsi="Times New Roman" w:cs="Times New Roman"/>
          <w:lang w:val="en-US" w:eastAsia="en-GB"/>
        </w:rPr>
        <w:t xml:space="preserve">extension </w:t>
      </w:r>
      <w:r w:rsidR="25335360" w:rsidRPr="00AD0825">
        <w:rPr>
          <w:rFonts w:ascii="Times New Roman" w:eastAsia="Times New Roman" w:hAnsi="Times New Roman" w:cs="Times New Roman"/>
          <w:lang w:val="en-US" w:eastAsia="en-GB"/>
        </w:rPr>
        <w:t>(Lawless</w:t>
      </w:r>
      <w:r w:rsidR="58F7B329" w:rsidRPr="00AD0825">
        <w:rPr>
          <w:rFonts w:ascii="Times New Roman" w:eastAsia="Times New Roman" w:hAnsi="Times New Roman" w:cs="Times New Roman"/>
          <w:lang w:val="en-US" w:eastAsia="en-GB"/>
        </w:rPr>
        <w:t xml:space="preserve"> et al.</w:t>
      </w:r>
      <w:r w:rsidR="00425DED" w:rsidRPr="00AD0825">
        <w:rPr>
          <w:rFonts w:ascii="Times New Roman" w:eastAsia="Times New Roman" w:hAnsi="Times New Roman" w:cs="Times New Roman"/>
          <w:lang w:val="en-US" w:eastAsia="en-GB"/>
        </w:rPr>
        <w:t>, 20</w:t>
      </w:r>
      <w:r w:rsidR="25335360" w:rsidRPr="00AD0825">
        <w:rPr>
          <w:rFonts w:ascii="Times New Roman" w:eastAsia="Times New Roman" w:hAnsi="Times New Roman" w:cs="Times New Roman"/>
          <w:lang w:val="en-US" w:eastAsia="en-GB"/>
        </w:rPr>
        <w:t>17)</w:t>
      </w:r>
      <w:r w:rsidR="37D96B97" w:rsidRPr="00AD0825">
        <w:rPr>
          <w:rFonts w:ascii="Times New Roman" w:eastAsia="Times New Roman" w:hAnsi="Times New Roman" w:cs="Times New Roman"/>
          <w:lang w:val="en-US" w:eastAsia="en-GB"/>
        </w:rPr>
        <w:t>,</w:t>
      </w:r>
      <w:r w:rsidR="24A55540" w:rsidRPr="00AD0825">
        <w:rPr>
          <w:rFonts w:ascii="Times New Roman" w:eastAsia="Times New Roman" w:hAnsi="Times New Roman" w:cs="Times New Roman"/>
          <w:lang w:val="en-US" w:eastAsia="en-GB"/>
        </w:rPr>
        <w:t xml:space="preserve"> </w:t>
      </w:r>
      <w:r w:rsidR="00472332" w:rsidRPr="00AD0825">
        <w:rPr>
          <w:rFonts w:ascii="Times New Roman" w:eastAsia="Times New Roman" w:hAnsi="Times New Roman" w:cs="Times New Roman"/>
          <w:lang w:val="en-US" w:eastAsia="en-GB"/>
        </w:rPr>
        <w:t>obscures</w:t>
      </w:r>
      <w:r w:rsidR="6ACE750B" w:rsidRPr="00AD0825">
        <w:rPr>
          <w:rFonts w:ascii="Times New Roman" w:eastAsia="Times New Roman" w:hAnsi="Times New Roman" w:cs="Times New Roman"/>
          <w:lang w:val="en-US" w:eastAsia="en-GB"/>
        </w:rPr>
        <w:t xml:space="preserve"> </w:t>
      </w:r>
      <w:r w:rsidR="4B88A7A7" w:rsidRPr="00AD0825">
        <w:rPr>
          <w:rFonts w:ascii="Times New Roman" w:eastAsia="Times New Roman" w:hAnsi="Times New Roman" w:cs="Times New Roman"/>
          <w:lang w:val="en-US" w:eastAsia="en-GB"/>
        </w:rPr>
        <w:t xml:space="preserve">the </w:t>
      </w:r>
      <w:r w:rsidR="25335360" w:rsidRPr="00AD0825">
        <w:rPr>
          <w:rFonts w:ascii="Times New Roman" w:eastAsia="Times New Roman" w:hAnsi="Times New Roman" w:cs="Times New Roman"/>
          <w:lang w:val="en-US" w:eastAsia="en-GB"/>
        </w:rPr>
        <w:t>causal connections between original actions and their eventual consequences (Coeckelbergh</w:t>
      </w:r>
      <w:r w:rsidR="00425DED" w:rsidRPr="00AD0825">
        <w:rPr>
          <w:rFonts w:ascii="Times New Roman" w:eastAsia="Times New Roman" w:hAnsi="Times New Roman" w:cs="Times New Roman"/>
          <w:lang w:val="en-US" w:eastAsia="en-GB"/>
        </w:rPr>
        <w:t>, 20</w:t>
      </w:r>
      <w:r w:rsidR="25335360" w:rsidRPr="00AD0825">
        <w:rPr>
          <w:rFonts w:ascii="Times New Roman" w:eastAsia="Times New Roman" w:hAnsi="Times New Roman" w:cs="Times New Roman"/>
          <w:lang w:val="en-US" w:eastAsia="en-GB"/>
        </w:rPr>
        <w:t>13</w:t>
      </w:r>
      <w:r w:rsidR="00425DED" w:rsidRPr="00AD0825">
        <w:rPr>
          <w:rFonts w:ascii="Times New Roman" w:eastAsia="Times New Roman" w:hAnsi="Times New Roman" w:cs="Times New Roman"/>
          <w:lang w:val="en-US" w:eastAsia="en-GB"/>
        </w:rPr>
        <w:t>, 20</w:t>
      </w:r>
      <w:r w:rsidR="39EFB200" w:rsidRPr="00AD0825">
        <w:rPr>
          <w:rFonts w:ascii="Times New Roman" w:eastAsia="Times New Roman" w:hAnsi="Times New Roman" w:cs="Times New Roman"/>
          <w:lang w:val="en-US" w:eastAsia="en-GB"/>
        </w:rPr>
        <w:t>20</w:t>
      </w:r>
      <w:r w:rsidR="25335360" w:rsidRPr="00AD0825">
        <w:rPr>
          <w:rFonts w:ascii="Times New Roman" w:eastAsia="Times New Roman" w:hAnsi="Times New Roman" w:cs="Times New Roman"/>
          <w:lang w:val="en-US" w:eastAsia="en-GB"/>
        </w:rPr>
        <w:t xml:space="preserve">; </w:t>
      </w:r>
      <w:r w:rsidR="6A30CDA2" w:rsidRPr="00AD0825">
        <w:rPr>
          <w:rFonts w:ascii="Times New Roman" w:eastAsiaTheme="minorEastAsia" w:hAnsi="Times New Roman" w:cs="Times New Roman"/>
          <w:lang w:val="en-US" w:eastAsia="en-GB"/>
        </w:rPr>
        <w:t>Karunakaran et al.</w:t>
      </w:r>
      <w:r w:rsidR="00425DED" w:rsidRPr="00AD0825">
        <w:rPr>
          <w:rFonts w:ascii="Times New Roman" w:eastAsiaTheme="minorEastAsia" w:hAnsi="Times New Roman" w:cs="Times New Roman"/>
          <w:lang w:val="en-US" w:eastAsia="en-GB"/>
        </w:rPr>
        <w:t>, 20</w:t>
      </w:r>
      <w:r w:rsidR="6A30CDA2" w:rsidRPr="00AD0825">
        <w:rPr>
          <w:rFonts w:ascii="Times New Roman" w:eastAsiaTheme="minorEastAsia" w:hAnsi="Times New Roman" w:cs="Times New Roman"/>
          <w:lang w:val="en-US" w:eastAsia="en-GB"/>
        </w:rPr>
        <w:t xml:space="preserve">22; </w:t>
      </w:r>
      <w:r w:rsidR="25335360" w:rsidRPr="00AD0825">
        <w:rPr>
          <w:rFonts w:ascii="Times New Roman" w:eastAsia="Times New Roman" w:hAnsi="Times New Roman" w:cs="Times New Roman"/>
          <w:lang w:val="en-US" w:eastAsia="en-GB"/>
        </w:rPr>
        <w:t>Waelbers</w:t>
      </w:r>
      <w:r w:rsidR="00425DED" w:rsidRPr="00AD0825">
        <w:rPr>
          <w:rFonts w:ascii="Times New Roman" w:eastAsia="Times New Roman" w:hAnsi="Times New Roman" w:cs="Times New Roman"/>
          <w:lang w:val="en-US" w:eastAsia="en-GB"/>
        </w:rPr>
        <w:t>, 20</w:t>
      </w:r>
      <w:r w:rsidR="25335360" w:rsidRPr="00AD0825">
        <w:rPr>
          <w:rFonts w:ascii="Times New Roman" w:eastAsia="Times New Roman" w:hAnsi="Times New Roman" w:cs="Times New Roman"/>
          <w:lang w:val="en-US" w:eastAsia="en-GB"/>
        </w:rPr>
        <w:t xml:space="preserve">09). </w:t>
      </w:r>
      <w:r w:rsidR="7A91A197" w:rsidRPr="00AD0825">
        <w:rPr>
          <w:rFonts w:ascii="Times New Roman" w:eastAsia="Times New Roman" w:hAnsi="Times New Roman" w:cs="Times New Roman"/>
          <w:lang w:val="en-US" w:eastAsia="en-GB"/>
        </w:rPr>
        <w:t>For example, t</w:t>
      </w:r>
      <w:r w:rsidR="1E69C64E" w:rsidRPr="00AD0825">
        <w:rPr>
          <w:rFonts w:ascii="Times New Roman" w:eastAsia="Times New Roman" w:hAnsi="Times New Roman" w:cs="Times New Roman"/>
          <w:lang w:val="en-US" w:eastAsia="en-GB"/>
        </w:rPr>
        <w:t>h</w:t>
      </w:r>
      <w:r w:rsidR="7A91A197" w:rsidRPr="00AD0825">
        <w:rPr>
          <w:rFonts w:ascii="Times New Roman" w:eastAsia="Times New Roman" w:hAnsi="Times New Roman" w:cs="Times New Roman"/>
          <w:lang w:val="en-US" w:eastAsia="en-GB"/>
        </w:rPr>
        <w:t xml:space="preserve">e tagging and recontextualizing </w:t>
      </w:r>
      <w:r w:rsidR="4BDD9D19" w:rsidRPr="00AD0825">
        <w:rPr>
          <w:rFonts w:ascii="Times New Roman" w:eastAsia="Times New Roman" w:hAnsi="Times New Roman" w:cs="Times New Roman"/>
          <w:lang w:val="en-US" w:eastAsia="en-GB"/>
        </w:rPr>
        <w:t xml:space="preserve">of </w:t>
      </w:r>
      <w:r w:rsidR="7A91A197" w:rsidRPr="00AD0825">
        <w:rPr>
          <w:rFonts w:ascii="Times New Roman" w:eastAsia="Times New Roman" w:hAnsi="Times New Roman" w:cs="Times New Roman"/>
          <w:lang w:val="en-US" w:eastAsia="en-GB"/>
        </w:rPr>
        <w:t xml:space="preserve">a tweet </w:t>
      </w:r>
      <w:r w:rsidR="1E69C64E" w:rsidRPr="00AD0825">
        <w:rPr>
          <w:rFonts w:ascii="Times New Roman" w:eastAsia="Times New Roman" w:hAnsi="Times New Roman" w:cs="Times New Roman"/>
          <w:lang w:val="en-US" w:eastAsia="en-GB"/>
        </w:rPr>
        <w:t>can be instantaneous or can happen month</w:t>
      </w:r>
      <w:r w:rsidR="4D4DCC52" w:rsidRPr="00AD0825">
        <w:rPr>
          <w:rFonts w:ascii="Times New Roman" w:eastAsia="Times New Roman" w:hAnsi="Times New Roman" w:cs="Times New Roman"/>
          <w:lang w:val="en-US" w:eastAsia="en-GB"/>
        </w:rPr>
        <w:t>s</w:t>
      </w:r>
      <w:r w:rsidR="1E69C64E" w:rsidRPr="00AD0825">
        <w:rPr>
          <w:rFonts w:ascii="Times New Roman" w:eastAsia="Times New Roman" w:hAnsi="Times New Roman" w:cs="Times New Roman"/>
          <w:lang w:val="en-US" w:eastAsia="en-GB"/>
        </w:rPr>
        <w:t xml:space="preserve"> </w:t>
      </w:r>
      <w:r w:rsidR="75719D44" w:rsidRPr="00AD0825">
        <w:rPr>
          <w:rFonts w:ascii="Times New Roman" w:eastAsia="Times New Roman" w:hAnsi="Times New Roman" w:cs="Times New Roman"/>
          <w:lang w:val="en-US" w:eastAsia="en-GB"/>
        </w:rPr>
        <w:t>or</w:t>
      </w:r>
      <w:r w:rsidR="1E69C64E" w:rsidRPr="00AD0825">
        <w:rPr>
          <w:rFonts w:ascii="Times New Roman" w:eastAsia="Times New Roman" w:hAnsi="Times New Roman" w:cs="Times New Roman"/>
          <w:lang w:val="en-US" w:eastAsia="en-GB"/>
        </w:rPr>
        <w:t xml:space="preserve"> years after the </w:t>
      </w:r>
      <w:r w:rsidR="4BDD9D19" w:rsidRPr="00AD0825">
        <w:rPr>
          <w:rFonts w:ascii="Times New Roman" w:eastAsia="Times New Roman" w:hAnsi="Times New Roman" w:cs="Times New Roman"/>
          <w:lang w:val="en-US" w:eastAsia="en-GB"/>
        </w:rPr>
        <w:t xml:space="preserve">original </w:t>
      </w:r>
      <w:r w:rsidR="1E69C64E" w:rsidRPr="00AD0825">
        <w:rPr>
          <w:rFonts w:ascii="Times New Roman" w:eastAsia="Times New Roman" w:hAnsi="Times New Roman" w:cs="Times New Roman"/>
          <w:lang w:val="en-US" w:eastAsia="en-GB"/>
        </w:rPr>
        <w:t>tweet.</w:t>
      </w:r>
      <w:r w:rsidR="11978FA7" w:rsidRPr="00AD0825">
        <w:rPr>
          <w:rFonts w:ascii="Times New Roman" w:eastAsia="Times New Roman" w:hAnsi="Times New Roman" w:cs="Times New Roman"/>
          <w:lang w:val="en-US" w:eastAsia="en-GB"/>
        </w:rPr>
        <w:t xml:space="preserve"> </w:t>
      </w:r>
      <w:r w:rsidR="1E69C64E" w:rsidRPr="00AD0825">
        <w:rPr>
          <w:rFonts w:ascii="Times New Roman" w:eastAsia="Times New Roman" w:hAnsi="Times New Roman" w:cs="Times New Roman"/>
          <w:lang w:val="en-US" w:eastAsia="en-GB"/>
        </w:rPr>
        <w:t>Thus</w:t>
      </w:r>
      <w:r w:rsidR="11978FA7" w:rsidRPr="00AD0825">
        <w:rPr>
          <w:rFonts w:ascii="Times New Roman" w:eastAsia="Times New Roman" w:hAnsi="Times New Roman" w:cs="Times New Roman"/>
          <w:lang w:val="en-US" w:eastAsia="en-GB"/>
        </w:rPr>
        <w:t xml:space="preserve">, inappropriate posts can be </w:t>
      </w:r>
      <w:r w:rsidR="0EA6C932" w:rsidRPr="00AD0825">
        <w:rPr>
          <w:rFonts w:ascii="Times New Roman" w:eastAsia="Times New Roman" w:hAnsi="Times New Roman" w:cs="Times New Roman"/>
          <w:lang w:val="en-US" w:eastAsia="en-GB"/>
        </w:rPr>
        <w:t>almost invisible</w:t>
      </w:r>
      <w:r w:rsidR="11978FA7" w:rsidRPr="00AD0825">
        <w:rPr>
          <w:rFonts w:ascii="Times New Roman" w:eastAsia="Times New Roman" w:hAnsi="Times New Roman" w:cs="Times New Roman"/>
          <w:lang w:val="en-US" w:eastAsia="en-GB"/>
        </w:rPr>
        <w:t xml:space="preserve"> in the present but return in some distant future to implicate the author </w:t>
      </w:r>
      <w:r w:rsidR="75719D44" w:rsidRPr="00AD0825">
        <w:rPr>
          <w:rFonts w:ascii="Times New Roman" w:eastAsia="Times New Roman" w:hAnsi="Times New Roman" w:cs="Times New Roman"/>
          <w:lang w:val="en-US" w:eastAsia="en-GB"/>
        </w:rPr>
        <w:t>who</w:t>
      </w:r>
      <w:r w:rsidR="11978FA7" w:rsidRPr="00AD0825">
        <w:rPr>
          <w:rFonts w:ascii="Times New Roman" w:eastAsia="Times New Roman" w:hAnsi="Times New Roman" w:cs="Times New Roman"/>
          <w:lang w:val="en-US" w:eastAsia="en-GB"/>
        </w:rPr>
        <w:t xml:space="preserve"> might have </w:t>
      </w:r>
      <w:r w:rsidR="37D96B97" w:rsidRPr="00AD0825">
        <w:rPr>
          <w:rFonts w:ascii="Times New Roman" w:eastAsia="Times New Roman" w:hAnsi="Times New Roman" w:cs="Times New Roman"/>
          <w:lang w:val="en-US" w:eastAsia="en-GB"/>
        </w:rPr>
        <w:t xml:space="preserve">since </w:t>
      </w:r>
      <w:r w:rsidR="11978FA7" w:rsidRPr="00AD0825">
        <w:rPr>
          <w:rFonts w:ascii="Times New Roman" w:eastAsia="Times New Roman" w:hAnsi="Times New Roman" w:cs="Times New Roman"/>
          <w:lang w:val="en-US" w:eastAsia="en-GB"/>
        </w:rPr>
        <w:t>become</w:t>
      </w:r>
      <w:r w:rsidR="75719D44" w:rsidRPr="00AD0825">
        <w:rPr>
          <w:rFonts w:ascii="Times New Roman" w:eastAsia="Times New Roman" w:hAnsi="Times New Roman" w:cs="Times New Roman"/>
          <w:lang w:val="en-US" w:eastAsia="en-GB"/>
        </w:rPr>
        <w:t xml:space="preserve"> </w:t>
      </w:r>
      <w:bookmarkStart w:id="8" w:name="_Int_eFZViwk7"/>
      <w:r w:rsidR="75719D44" w:rsidRPr="00AD0825">
        <w:rPr>
          <w:rFonts w:ascii="Times New Roman" w:eastAsia="Times New Roman" w:hAnsi="Times New Roman" w:cs="Times New Roman"/>
          <w:lang w:val="en-US" w:eastAsia="en-GB"/>
        </w:rPr>
        <w:t>a</w:t>
      </w:r>
      <w:r w:rsidR="11978FA7" w:rsidRPr="00AD0825">
        <w:rPr>
          <w:rFonts w:ascii="Times New Roman" w:eastAsia="Times New Roman" w:hAnsi="Times New Roman" w:cs="Times New Roman"/>
          <w:lang w:val="en-US" w:eastAsia="en-GB"/>
        </w:rPr>
        <w:t xml:space="preserve"> very different</w:t>
      </w:r>
      <w:bookmarkEnd w:id="8"/>
      <w:r w:rsidR="11978FA7" w:rsidRPr="00AD0825">
        <w:rPr>
          <w:rFonts w:ascii="Times New Roman" w:eastAsia="Times New Roman" w:hAnsi="Times New Roman" w:cs="Times New Roman"/>
          <w:lang w:val="en-US" w:eastAsia="en-GB"/>
        </w:rPr>
        <w:t xml:space="preserve"> person</w:t>
      </w:r>
      <w:r w:rsidR="28D615D3" w:rsidRPr="00AD0825">
        <w:rPr>
          <w:rFonts w:ascii="Times New Roman" w:eastAsia="Times New Roman" w:hAnsi="Times New Roman" w:cs="Times New Roman"/>
          <w:lang w:val="en-US" w:eastAsia="en-GB"/>
        </w:rPr>
        <w:t>.</w:t>
      </w:r>
      <w:r w:rsidR="30DD512F" w:rsidRPr="00AD0825">
        <w:rPr>
          <w:rFonts w:ascii="Times New Roman" w:eastAsia="Times New Roman" w:hAnsi="Times New Roman" w:cs="Times New Roman"/>
          <w:lang w:val="en-US" w:eastAsia="en-GB"/>
        </w:rPr>
        <w:t xml:space="preserve"> </w:t>
      </w:r>
      <w:r w:rsidR="11978FA7" w:rsidRPr="00AD0825">
        <w:rPr>
          <w:rFonts w:ascii="Times New Roman" w:eastAsia="Times New Roman" w:hAnsi="Times New Roman" w:cs="Times New Roman"/>
          <w:lang w:val="en-US" w:eastAsia="en-GB"/>
        </w:rPr>
        <w:t xml:space="preserve">As </w:t>
      </w:r>
      <w:r w:rsidR="75719D44" w:rsidRPr="00AD0825">
        <w:rPr>
          <w:rFonts w:ascii="Times New Roman" w:eastAsia="Times New Roman" w:hAnsi="Times New Roman" w:cs="Times New Roman"/>
          <w:lang w:val="en-US" w:eastAsia="en-GB"/>
        </w:rPr>
        <w:t xml:space="preserve">such, </w:t>
      </w:r>
      <w:r w:rsidR="11978FA7" w:rsidRPr="00AD0825">
        <w:rPr>
          <w:rFonts w:ascii="Times New Roman" w:eastAsia="Times New Roman" w:hAnsi="Times New Roman" w:cs="Times New Roman"/>
          <w:lang w:val="en-US" w:eastAsia="en-GB"/>
        </w:rPr>
        <w:t>the</w:t>
      </w:r>
      <w:r w:rsidR="6EFB0D03" w:rsidRPr="00AD0825">
        <w:rPr>
          <w:rFonts w:ascii="Times New Roman" w:eastAsia="Times New Roman" w:hAnsi="Times New Roman" w:cs="Times New Roman"/>
          <w:lang w:val="en-US" w:eastAsia="en-GB"/>
        </w:rPr>
        <w:t xml:space="preserve"> digital</w:t>
      </w:r>
      <w:r w:rsidR="11978FA7" w:rsidRPr="00AD0825">
        <w:rPr>
          <w:rFonts w:ascii="Times New Roman" w:eastAsia="Times New Roman" w:hAnsi="Times New Roman" w:cs="Times New Roman"/>
          <w:lang w:val="en-US" w:eastAsia="en-GB"/>
        </w:rPr>
        <w:t xml:space="preserve"> self becomes a </w:t>
      </w:r>
      <w:r w:rsidR="280F6C32" w:rsidRPr="00AD0825">
        <w:rPr>
          <w:rFonts w:ascii="Times New Roman" w:eastAsia="Times New Roman" w:hAnsi="Times New Roman" w:cs="Times New Roman"/>
          <w:lang w:val="en-US" w:eastAsia="en-GB"/>
        </w:rPr>
        <w:t xml:space="preserve">spatio-temporally </w:t>
      </w:r>
      <w:r w:rsidR="1E69C64E" w:rsidRPr="00AD0825">
        <w:rPr>
          <w:rFonts w:ascii="Times New Roman" w:eastAsia="Times New Roman" w:hAnsi="Times New Roman" w:cs="Times New Roman"/>
          <w:lang w:val="en-US" w:eastAsia="en-GB"/>
        </w:rPr>
        <w:t xml:space="preserve">performed and </w:t>
      </w:r>
      <w:r w:rsidR="11978FA7" w:rsidRPr="00AD0825">
        <w:rPr>
          <w:rFonts w:ascii="Times New Roman" w:eastAsia="Times New Roman" w:hAnsi="Times New Roman" w:cs="Times New Roman"/>
          <w:lang w:val="en-US" w:eastAsia="en-GB"/>
        </w:rPr>
        <w:t>extended subject</w:t>
      </w:r>
      <w:r w:rsidR="280F6C32" w:rsidRPr="00AD0825">
        <w:rPr>
          <w:rFonts w:ascii="Times New Roman" w:eastAsia="Times New Roman" w:hAnsi="Times New Roman" w:cs="Times New Roman"/>
          <w:lang w:val="en-US" w:eastAsia="en-GB"/>
        </w:rPr>
        <w:t xml:space="preserve"> whose actions become diffused and archived </w:t>
      </w:r>
      <w:r w:rsidR="25335360" w:rsidRPr="00AD0825">
        <w:rPr>
          <w:rFonts w:ascii="Times New Roman" w:eastAsia="Times New Roman" w:hAnsi="Times New Roman" w:cs="Times New Roman"/>
          <w:lang w:val="en-US" w:eastAsia="en-GB"/>
        </w:rPr>
        <w:t xml:space="preserve">(Richardson </w:t>
      </w:r>
      <w:r w:rsidR="00871DE1" w:rsidRPr="00AD0825">
        <w:rPr>
          <w:rFonts w:ascii="Times New Roman" w:eastAsia="Times New Roman" w:hAnsi="Times New Roman" w:cs="Times New Roman"/>
          <w:lang w:val="en-US" w:eastAsia="en-GB"/>
        </w:rPr>
        <w:t>&amp;</w:t>
      </w:r>
      <w:r w:rsidR="25335360" w:rsidRPr="00AD0825">
        <w:rPr>
          <w:rFonts w:ascii="Times New Roman" w:eastAsia="Times New Roman" w:hAnsi="Times New Roman" w:cs="Times New Roman"/>
          <w:lang w:val="en-US" w:eastAsia="en-GB"/>
        </w:rPr>
        <w:t xml:space="preserve"> Hessey</w:t>
      </w:r>
      <w:r w:rsidR="00425DED" w:rsidRPr="00AD0825">
        <w:rPr>
          <w:rFonts w:ascii="Times New Roman" w:eastAsia="Times New Roman" w:hAnsi="Times New Roman" w:cs="Times New Roman"/>
          <w:lang w:val="en-US" w:eastAsia="en-GB"/>
        </w:rPr>
        <w:t>, 20</w:t>
      </w:r>
      <w:r w:rsidR="25335360" w:rsidRPr="00AD0825">
        <w:rPr>
          <w:rFonts w:ascii="Times New Roman" w:eastAsia="Times New Roman" w:hAnsi="Times New Roman" w:cs="Times New Roman"/>
          <w:lang w:val="en-US" w:eastAsia="en-GB"/>
        </w:rPr>
        <w:t xml:space="preserve">09) </w:t>
      </w:r>
      <w:r w:rsidR="280F6C32" w:rsidRPr="00AD0825">
        <w:rPr>
          <w:rFonts w:ascii="Times New Roman" w:eastAsia="Times New Roman" w:hAnsi="Times New Roman" w:cs="Times New Roman"/>
          <w:lang w:val="en-US" w:eastAsia="en-GB"/>
        </w:rPr>
        <w:t xml:space="preserve">in ways that might impute </w:t>
      </w:r>
      <w:r w:rsidR="4EF673CF" w:rsidRPr="00AD0825">
        <w:rPr>
          <w:rFonts w:ascii="Times New Roman" w:eastAsia="Times New Roman" w:hAnsi="Times New Roman" w:cs="Times New Roman"/>
          <w:lang w:val="en-US" w:eastAsia="en-GB"/>
        </w:rPr>
        <w:t>it</w:t>
      </w:r>
      <w:r w:rsidR="280F6C32" w:rsidRPr="00AD0825">
        <w:rPr>
          <w:rFonts w:ascii="Times New Roman" w:eastAsia="Times New Roman" w:hAnsi="Times New Roman" w:cs="Times New Roman"/>
          <w:lang w:val="en-US" w:eastAsia="en-GB"/>
        </w:rPr>
        <w:t xml:space="preserve"> with </w:t>
      </w:r>
      <w:r w:rsidR="6C3DE48C" w:rsidRPr="00AD0825">
        <w:rPr>
          <w:rFonts w:ascii="Times New Roman" w:eastAsia="Times New Roman" w:hAnsi="Times New Roman" w:cs="Times New Roman"/>
          <w:lang w:val="en-US" w:eastAsia="en-GB"/>
        </w:rPr>
        <w:t xml:space="preserve">responsibilities, without any </w:t>
      </w:r>
      <w:r w:rsidR="4B88A7A7" w:rsidRPr="00AD0825">
        <w:rPr>
          <w:rFonts w:ascii="Times New Roman" w:eastAsia="Times New Roman" w:hAnsi="Times New Roman" w:cs="Times New Roman"/>
          <w:lang w:val="en-US" w:eastAsia="en-GB"/>
        </w:rPr>
        <w:t xml:space="preserve">agreement </w:t>
      </w:r>
      <w:r w:rsidR="00E6595F" w:rsidRPr="00AD0825">
        <w:rPr>
          <w:rFonts w:ascii="Times New Roman" w:eastAsia="Times New Roman" w:hAnsi="Times New Roman" w:cs="Times New Roman"/>
          <w:lang w:val="en-US" w:eastAsia="en-GB"/>
        </w:rPr>
        <w:t xml:space="preserve">from </w:t>
      </w:r>
      <w:r w:rsidR="0D7E7BEC" w:rsidRPr="00AD0825">
        <w:rPr>
          <w:rFonts w:ascii="Times New Roman" w:eastAsia="Times New Roman" w:hAnsi="Times New Roman" w:cs="Times New Roman"/>
          <w:lang w:val="en-US" w:eastAsia="en-GB"/>
        </w:rPr>
        <w:t>or discernible involvement</w:t>
      </w:r>
      <w:r w:rsidR="00E6595F" w:rsidRPr="00AD0825">
        <w:rPr>
          <w:rFonts w:ascii="Times New Roman" w:eastAsia="Times New Roman" w:hAnsi="Times New Roman" w:cs="Times New Roman"/>
          <w:lang w:val="en-US" w:eastAsia="en-GB"/>
        </w:rPr>
        <w:t xml:space="preserve"> of the author</w:t>
      </w:r>
      <w:r w:rsidR="0D7E7BEC" w:rsidRPr="00AD0825">
        <w:rPr>
          <w:rFonts w:ascii="Times New Roman" w:eastAsia="Times New Roman" w:hAnsi="Times New Roman" w:cs="Times New Roman"/>
          <w:lang w:val="en-US" w:eastAsia="en-GB"/>
        </w:rPr>
        <w:t xml:space="preserve">. </w:t>
      </w:r>
    </w:p>
    <w:p w14:paraId="1338FA5D" w14:textId="6E272B12" w:rsidR="00E60693" w:rsidRPr="00AD0825" w:rsidRDefault="00AD38CB" w:rsidP="00AD0825">
      <w:pPr>
        <w:pStyle w:val="Titre2"/>
        <w:jc w:val="left"/>
        <w:rPr>
          <w:rFonts w:ascii="Arial" w:hAnsi="Arial" w:cs="Arial"/>
          <w:i/>
          <w:iCs/>
          <w:sz w:val="28"/>
          <w:szCs w:val="28"/>
          <w:lang w:val="en-US"/>
        </w:rPr>
      </w:pPr>
      <w:r w:rsidRPr="00AD0825">
        <w:rPr>
          <w:rFonts w:ascii="Arial" w:hAnsi="Arial" w:cs="Arial"/>
          <w:sz w:val="28"/>
          <w:szCs w:val="28"/>
          <w:lang w:val="en-US"/>
        </w:rPr>
        <w:t xml:space="preserve">2.3 </w:t>
      </w:r>
      <w:r w:rsidR="003A2584" w:rsidRPr="00AD0825">
        <w:rPr>
          <w:rFonts w:ascii="Arial" w:hAnsi="Arial" w:cs="Arial"/>
          <w:sz w:val="28"/>
          <w:szCs w:val="28"/>
          <w:lang w:val="en-US"/>
        </w:rPr>
        <w:t xml:space="preserve">From </w:t>
      </w:r>
      <w:r w:rsidR="007711D5" w:rsidRPr="00AD0825">
        <w:rPr>
          <w:rFonts w:ascii="Arial" w:hAnsi="Arial" w:cs="Arial"/>
          <w:sz w:val="28"/>
          <w:szCs w:val="28"/>
          <w:lang w:val="en-US"/>
        </w:rPr>
        <w:t xml:space="preserve">Intentional </w:t>
      </w:r>
      <w:r w:rsidR="00A6386C" w:rsidRPr="00AD0825">
        <w:rPr>
          <w:rFonts w:ascii="Arial" w:hAnsi="Arial" w:cs="Arial"/>
          <w:sz w:val="28"/>
          <w:szCs w:val="28"/>
          <w:lang w:val="en-US"/>
        </w:rPr>
        <w:t xml:space="preserve">Human </w:t>
      </w:r>
      <w:r w:rsidR="007711D5" w:rsidRPr="00AD0825">
        <w:rPr>
          <w:rFonts w:ascii="Arial" w:hAnsi="Arial" w:cs="Arial"/>
          <w:sz w:val="28"/>
          <w:szCs w:val="28"/>
          <w:lang w:val="en-US"/>
        </w:rPr>
        <w:t xml:space="preserve">Actions </w:t>
      </w:r>
      <w:r w:rsidR="00A6386C" w:rsidRPr="00AD0825">
        <w:rPr>
          <w:rFonts w:ascii="Arial" w:hAnsi="Arial" w:cs="Arial"/>
          <w:sz w:val="28"/>
          <w:szCs w:val="28"/>
          <w:lang w:val="en-US"/>
        </w:rPr>
        <w:t>to Post</w:t>
      </w:r>
      <w:r w:rsidR="00C75D8E" w:rsidRPr="00AD0825">
        <w:rPr>
          <w:rFonts w:ascii="Arial" w:hAnsi="Arial" w:cs="Arial"/>
          <w:sz w:val="28"/>
          <w:szCs w:val="28"/>
          <w:lang w:val="en-US"/>
        </w:rPr>
        <w:t>h</w:t>
      </w:r>
      <w:r w:rsidR="00A6386C" w:rsidRPr="00AD0825">
        <w:rPr>
          <w:rFonts w:ascii="Arial" w:hAnsi="Arial" w:cs="Arial"/>
          <w:sz w:val="28"/>
          <w:szCs w:val="28"/>
          <w:lang w:val="en-US"/>
        </w:rPr>
        <w:t xml:space="preserve">uman </w:t>
      </w:r>
      <w:r w:rsidR="00071B92" w:rsidRPr="00AD0825">
        <w:rPr>
          <w:rFonts w:ascii="Arial" w:hAnsi="Arial" w:cs="Arial"/>
          <w:sz w:val="28"/>
          <w:szCs w:val="28"/>
          <w:lang w:val="en-US"/>
        </w:rPr>
        <w:t xml:space="preserve">Performative </w:t>
      </w:r>
      <w:r w:rsidR="007711D5" w:rsidRPr="00AD0825">
        <w:rPr>
          <w:rFonts w:ascii="Arial" w:hAnsi="Arial" w:cs="Arial"/>
          <w:sz w:val="28"/>
          <w:szCs w:val="28"/>
          <w:lang w:val="en-US"/>
        </w:rPr>
        <w:t>Agencies</w:t>
      </w:r>
    </w:p>
    <w:p w14:paraId="333430AB" w14:textId="1712F146" w:rsidR="007853EE" w:rsidRPr="00AD0825" w:rsidRDefault="006B16F8" w:rsidP="008019D3">
      <w:pPr>
        <w:jc w:val="both"/>
        <w:rPr>
          <w:sz w:val="20"/>
          <w:szCs w:val="20"/>
          <w:lang w:val="en-US"/>
        </w:rPr>
      </w:pPr>
      <w:r w:rsidRPr="00AD0825">
        <w:rPr>
          <w:sz w:val="20"/>
          <w:szCs w:val="20"/>
          <w:lang w:val="en-US"/>
        </w:rPr>
        <w:t>Third, b</w:t>
      </w:r>
      <w:r w:rsidR="007853EE" w:rsidRPr="00AD0825">
        <w:rPr>
          <w:sz w:val="20"/>
          <w:szCs w:val="20"/>
          <w:lang w:val="en-US"/>
        </w:rPr>
        <w:t>eyond the importance of</w:t>
      </w:r>
      <w:r w:rsidR="007853EE" w:rsidRPr="00AD0825">
        <w:rPr>
          <w:i/>
          <w:iCs/>
          <w:sz w:val="20"/>
          <w:szCs w:val="20"/>
          <w:lang w:val="en-US"/>
        </w:rPr>
        <w:t xml:space="preserve"> </w:t>
      </w:r>
      <w:r w:rsidR="007B526E" w:rsidRPr="00AD0825">
        <w:rPr>
          <w:i/>
          <w:iCs/>
          <w:sz w:val="20"/>
          <w:szCs w:val="20"/>
          <w:lang w:val="en-US"/>
        </w:rPr>
        <w:t xml:space="preserve">intentional </w:t>
      </w:r>
      <w:r w:rsidR="000C198F" w:rsidRPr="00AD0825">
        <w:rPr>
          <w:i/>
          <w:iCs/>
          <w:sz w:val="20"/>
          <w:szCs w:val="20"/>
          <w:lang w:val="en-US"/>
        </w:rPr>
        <w:t xml:space="preserve">human </w:t>
      </w:r>
      <w:r w:rsidR="007B526E" w:rsidRPr="00AD0825">
        <w:rPr>
          <w:i/>
          <w:iCs/>
          <w:sz w:val="20"/>
          <w:szCs w:val="20"/>
          <w:lang w:val="en-US"/>
        </w:rPr>
        <w:t xml:space="preserve">action </w:t>
      </w:r>
      <w:r w:rsidR="007853EE" w:rsidRPr="00AD0825">
        <w:rPr>
          <w:i/>
          <w:iCs/>
          <w:sz w:val="20"/>
          <w:szCs w:val="20"/>
          <w:lang w:val="en-US"/>
        </w:rPr>
        <w:t>in the present</w:t>
      </w:r>
      <w:r w:rsidR="00880FF3" w:rsidRPr="00AD0825">
        <w:rPr>
          <w:sz w:val="20"/>
          <w:szCs w:val="20"/>
          <w:lang w:val="en-US"/>
        </w:rPr>
        <w:t xml:space="preserve">, </w:t>
      </w:r>
      <w:r w:rsidR="00FC6B6D" w:rsidRPr="00AD0825">
        <w:rPr>
          <w:sz w:val="20"/>
          <w:szCs w:val="20"/>
          <w:lang w:val="en-US"/>
        </w:rPr>
        <w:t xml:space="preserve">everyday practices </w:t>
      </w:r>
      <w:r w:rsidR="00AB0C0F" w:rsidRPr="00AD0825">
        <w:rPr>
          <w:sz w:val="20"/>
          <w:szCs w:val="20"/>
          <w:lang w:val="en-US"/>
        </w:rPr>
        <w:t xml:space="preserve">in </w:t>
      </w:r>
      <w:r w:rsidR="00FC6B6D" w:rsidRPr="00AD0825">
        <w:rPr>
          <w:sz w:val="20"/>
          <w:szCs w:val="20"/>
          <w:lang w:val="en-US"/>
        </w:rPr>
        <w:t>digital societies</w:t>
      </w:r>
      <w:r w:rsidR="000C198F" w:rsidRPr="00AD0825">
        <w:rPr>
          <w:sz w:val="20"/>
          <w:szCs w:val="20"/>
          <w:lang w:val="en-US"/>
        </w:rPr>
        <w:t xml:space="preserve"> are increasingly embodied and hybrid, making the distinction between human and nonhuman actors </w:t>
      </w:r>
      <w:r w:rsidR="0053030F" w:rsidRPr="00AD0825">
        <w:rPr>
          <w:sz w:val="20"/>
          <w:szCs w:val="20"/>
          <w:lang w:val="en-US"/>
        </w:rPr>
        <w:t xml:space="preserve">impractical </w:t>
      </w:r>
      <w:r w:rsidR="000C198F" w:rsidRPr="00AD0825">
        <w:rPr>
          <w:sz w:val="20"/>
          <w:szCs w:val="20"/>
          <w:lang w:val="en-US"/>
        </w:rPr>
        <w:lastRenderedPageBreak/>
        <w:t>(Haraway</w:t>
      </w:r>
      <w:r w:rsidR="00425DED" w:rsidRPr="00AD0825">
        <w:rPr>
          <w:sz w:val="20"/>
          <w:szCs w:val="20"/>
          <w:lang w:val="en-US"/>
        </w:rPr>
        <w:t>, 19</w:t>
      </w:r>
      <w:r w:rsidR="000C198F" w:rsidRPr="00AD0825">
        <w:rPr>
          <w:sz w:val="20"/>
          <w:szCs w:val="20"/>
          <w:lang w:val="en-US"/>
        </w:rPr>
        <w:t xml:space="preserve">87). </w:t>
      </w:r>
      <w:r w:rsidR="00552C50" w:rsidRPr="00AD0825">
        <w:rPr>
          <w:sz w:val="20"/>
          <w:szCs w:val="20"/>
          <w:lang w:val="en-US"/>
        </w:rPr>
        <w:t xml:space="preserve">Recent discussions have explored the shift from </w:t>
      </w:r>
      <w:r w:rsidR="00880FF3" w:rsidRPr="00AD0825">
        <w:rPr>
          <w:sz w:val="20"/>
          <w:szCs w:val="20"/>
          <w:lang w:val="en-US"/>
        </w:rPr>
        <w:t xml:space="preserve">human to </w:t>
      </w:r>
      <w:r w:rsidR="00F77059" w:rsidRPr="00AD0825">
        <w:rPr>
          <w:sz w:val="20"/>
          <w:szCs w:val="20"/>
          <w:lang w:val="en-US"/>
        </w:rPr>
        <w:t>“</w:t>
      </w:r>
      <w:r w:rsidR="00880FF3" w:rsidRPr="00AD0825">
        <w:rPr>
          <w:sz w:val="20"/>
          <w:szCs w:val="20"/>
          <w:lang w:val="en-US"/>
        </w:rPr>
        <w:t>posthuman</w:t>
      </w:r>
      <w:r w:rsidR="00797E24" w:rsidRPr="00AD0825">
        <w:rPr>
          <w:sz w:val="20"/>
          <w:szCs w:val="20"/>
          <w:lang w:val="en-US"/>
        </w:rPr>
        <w:t>”</w:t>
      </w:r>
      <w:r w:rsidR="00F77059" w:rsidRPr="00AD0825">
        <w:rPr>
          <w:sz w:val="20"/>
          <w:szCs w:val="20"/>
          <w:lang w:val="en-US"/>
        </w:rPr>
        <w:t xml:space="preserve"> (</w:t>
      </w:r>
      <w:r w:rsidR="003D0D56" w:rsidRPr="00AD0825">
        <w:rPr>
          <w:sz w:val="20"/>
          <w:szCs w:val="20"/>
          <w:lang w:val="en-US"/>
        </w:rPr>
        <w:t xml:space="preserve">Gherardi </w:t>
      </w:r>
      <w:r w:rsidR="005A1573" w:rsidRPr="00AD0825">
        <w:rPr>
          <w:sz w:val="20"/>
          <w:szCs w:val="20"/>
          <w:lang w:val="en-US"/>
        </w:rPr>
        <w:t>&amp;</w:t>
      </w:r>
      <w:r w:rsidR="003D0D56" w:rsidRPr="00AD0825">
        <w:rPr>
          <w:sz w:val="20"/>
          <w:szCs w:val="20"/>
          <w:lang w:val="en-US"/>
        </w:rPr>
        <w:t xml:space="preserve"> Laasch</w:t>
      </w:r>
      <w:r w:rsidR="00425DED" w:rsidRPr="00AD0825">
        <w:rPr>
          <w:sz w:val="20"/>
          <w:szCs w:val="20"/>
          <w:lang w:val="en-US"/>
        </w:rPr>
        <w:t>, 20</w:t>
      </w:r>
      <w:r w:rsidR="003D0D56" w:rsidRPr="00AD0825">
        <w:rPr>
          <w:sz w:val="20"/>
          <w:szCs w:val="20"/>
          <w:lang w:val="en-US"/>
        </w:rPr>
        <w:t>2</w:t>
      </w:r>
      <w:r w:rsidR="00791C73" w:rsidRPr="00AD0825">
        <w:rPr>
          <w:sz w:val="20"/>
          <w:szCs w:val="20"/>
          <w:lang w:val="en-US"/>
        </w:rPr>
        <w:t>2</w:t>
      </w:r>
      <w:r w:rsidR="003D0D56" w:rsidRPr="00AD0825">
        <w:rPr>
          <w:sz w:val="20"/>
          <w:szCs w:val="20"/>
          <w:lang w:val="en-US"/>
        </w:rPr>
        <w:t>)</w:t>
      </w:r>
      <w:r w:rsidR="00797E24" w:rsidRPr="00AD0825">
        <w:rPr>
          <w:sz w:val="20"/>
          <w:szCs w:val="20"/>
          <w:lang w:val="en-US"/>
        </w:rPr>
        <w:t xml:space="preserve"> </w:t>
      </w:r>
      <w:r w:rsidR="00D01796" w:rsidRPr="00AD0825">
        <w:rPr>
          <w:sz w:val="20"/>
          <w:szCs w:val="20"/>
          <w:lang w:val="en-US"/>
        </w:rPr>
        <w:t xml:space="preserve">and </w:t>
      </w:r>
      <w:r w:rsidR="00797E24" w:rsidRPr="00AD0825">
        <w:rPr>
          <w:sz w:val="20"/>
          <w:szCs w:val="20"/>
          <w:lang w:val="en-US"/>
        </w:rPr>
        <w:t>“more-than-human” (Introna</w:t>
      </w:r>
      <w:r w:rsidR="00425DED" w:rsidRPr="00AD0825">
        <w:rPr>
          <w:sz w:val="20"/>
          <w:szCs w:val="20"/>
          <w:lang w:val="en-US"/>
        </w:rPr>
        <w:t>, 20</w:t>
      </w:r>
      <w:r w:rsidR="00797E24" w:rsidRPr="00AD0825">
        <w:rPr>
          <w:sz w:val="20"/>
          <w:szCs w:val="20"/>
          <w:lang w:val="en-US"/>
        </w:rPr>
        <w:t xml:space="preserve">19) </w:t>
      </w:r>
      <w:r w:rsidR="008A6D6F" w:rsidRPr="00AD0825">
        <w:rPr>
          <w:sz w:val="20"/>
          <w:szCs w:val="20"/>
          <w:lang w:val="en-US"/>
        </w:rPr>
        <w:t>infrastructures</w:t>
      </w:r>
      <w:r w:rsidR="00802F2A" w:rsidRPr="00AD0825">
        <w:rPr>
          <w:sz w:val="20"/>
          <w:szCs w:val="20"/>
          <w:lang w:val="en-US"/>
        </w:rPr>
        <w:t xml:space="preserve"> </w:t>
      </w:r>
      <w:r w:rsidR="00552C50" w:rsidRPr="00AD0825">
        <w:rPr>
          <w:sz w:val="20"/>
          <w:szCs w:val="20"/>
          <w:lang w:val="en-US"/>
        </w:rPr>
        <w:t>and criticized the excessive focus of current research on</w:t>
      </w:r>
      <w:r w:rsidR="00965E6D" w:rsidRPr="00AD0825">
        <w:rPr>
          <w:sz w:val="20"/>
          <w:szCs w:val="20"/>
          <w:lang w:val="en-US"/>
        </w:rPr>
        <w:t xml:space="preserve"> conscious, human-focused agency or </w:t>
      </w:r>
      <w:r w:rsidR="00A3306A" w:rsidRPr="00AD0825">
        <w:rPr>
          <w:sz w:val="20"/>
          <w:szCs w:val="20"/>
          <w:lang w:val="en-US"/>
        </w:rPr>
        <w:t>systems</w:t>
      </w:r>
      <w:r w:rsidR="000C198F" w:rsidRPr="00AD0825">
        <w:rPr>
          <w:sz w:val="20"/>
          <w:szCs w:val="20"/>
          <w:lang w:val="en-US"/>
        </w:rPr>
        <w:t xml:space="preserve">. </w:t>
      </w:r>
      <w:r w:rsidR="000037E1" w:rsidRPr="00AD0825">
        <w:rPr>
          <w:sz w:val="20"/>
          <w:szCs w:val="20"/>
          <w:lang w:val="en-US"/>
        </w:rPr>
        <w:t>W</w:t>
      </w:r>
      <w:r w:rsidR="00880FF3" w:rsidRPr="00AD0825">
        <w:rPr>
          <w:sz w:val="20"/>
          <w:szCs w:val="20"/>
          <w:lang w:val="en-US"/>
        </w:rPr>
        <w:t>ith digital techn</w:t>
      </w:r>
      <w:r w:rsidR="00456C09" w:rsidRPr="00AD0825">
        <w:rPr>
          <w:sz w:val="20"/>
          <w:szCs w:val="20"/>
          <w:lang w:val="en-US"/>
        </w:rPr>
        <w:t>ologies</w:t>
      </w:r>
      <w:r w:rsidR="00FC6B6D" w:rsidRPr="00AD0825">
        <w:rPr>
          <w:sz w:val="20"/>
          <w:szCs w:val="20"/>
          <w:lang w:val="en-US"/>
        </w:rPr>
        <w:t xml:space="preserve"> and their practices</w:t>
      </w:r>
      <w:r w:rsidR="00880FF3" w:rsidRPr="00AD0825">
        <w:rPr>
          <w:sz w:val="20"/>
          <w:szCs w:val="20"/>
          <w:lang w:val="en-US"/>
        </w:rPr>
        <w:t xml:space="preserve">, </w:t>
      </w:r>
      <w:r w:rsidR="00F2512A" w:rsidRPr="00AD0825">
        <w:rPr>
          <w:sz w:val="20"/>
          <w:szCs w:val="20"/>
          <w:lang w:val="en-US"/>
        </w:rPr>
        <w:t xml:space="preserve">the idea of a </w:t>
      </w:r>
      <w:r w:rsidR="00094F70" w:rsidRPr="00AD0825">
        <w:rPr>
          <w:sz w:val="20"/>
          <w:szCs w:val="20"/>
          <w:lang w:val="en-US"/>
        </w:rPr>
        <w:t>consciousness</w:t>
      </w:r>
      <w:r w:rsidR="007853EE" w:rsidRPr="00AD0825">
        <w:rPr>
          <w:sz w:val="20"/>
          <w:szCs w:val="20"/>
          <w:lang w:val="en-US"/>
        </w:rPr>
        <w:t xml:space="preserve"> grounded </w:t>
      </w:r>
      <w:r w:rsidR="00D01796" w:rsidRPr="00AD0825">
        <w:rPr>
          <w:sz w:val="20"/>
          <w:szCs w:val="20"/>
          <w:lang w:val="en-US"/>
        </w:rPr>
        <w:t>in</w:t>
      </w:r>
      <w:r w:rsidR="007853EE" w:rsidRPr="00AD0825">
        <w:rPr>
          <w:sz w:val="20"/>
          <w:szCs w:val="20"/>
          <w:lang w:val="en-US"/>
        </w:rPr>
        <w:t xml:space="preserve"> intentional</w:t>
      </w:r>
      <w:r w:rsidR="00456C09" w:rsidRPr="00AD0825">
        <w:rPr>
          <w:sz w:val="20"/>
          <w:szCs w:val="20"/>
          <w:lang w:val="en-US"/>
        </w:rPr>
        <w:t xml:space="preserve"> a</w:t>
      </w:r>
      <w:r w:rsidR="007853EE" w:rsidRPr="00AD0825">
        <w:rPr>
          <w:sz w:val="20"/>
          <w:szCs w:val="20"/>
          <w:lang w:val="en-US"/>
        </w:rPr>
        <w:t xml:space="preserve">wareness is </w:t>
      </w:r>
      <w:r w:rsidR="00D01796" w:rsidRPr="00AD0825">
        <w:rPr>
          <w:sz w:val="20"/>
          <w:szCs w:val="20"/>
          <w:lang w:val="en-US"/>
        </w:rPr>
        <w:t xml:space="preserve">increasingly </w:t>
      </w:r>
      <w:r w:rsidR="00456C09" w:rsidRPr="00AD0825">
        <w:rPr>
          <w:sz w:val="20"/>
          <w:szCs w:val="20"/>
          <w:lang w:val="en-US"/>
        </w:rPr>
        <w:t>problematized</w:t>
      </w:r>
      <w:r w:rsidR="007853EE" w:rsidRPr="00AD0825">
        <w:rPr>
          <w:sz w:val="20"/>
          <w:szCs w:val="20"/>
          <w:lang w:val="en-US"/>
        </w:rPr>
        <w:t>.</w:t>
      </w:r>
      <w:r w:rsidR="00071B92" w:rsidRPr="00AD0825">
        <w:rPr>
          <w:sz w:val="20"/>
          <w:szCs w:val="20"/>
          <w:lang w:val="en-US"/>
        </w:rPr>
        <w:t xml:space="preserve"> </w:t>
      </w:r>
      <w:r w:rsidR="007853EE" w:rsidRPr="00AD0825">
        <w:rPr>
          <w:sz w:val="20"/>
          <w:szCs w:val="20"/>
          <w:lang w:val="en-US"/>
        </w:rPr>
        <w:t xml:space="preserve">Digitality </w:t>
      </w:r>
      <w:r w:rsidR="005767E5" w:rsidRPr="00AD0825">
        <w:rPr>
          <w:sz w:val="20"/>
          <w:szCs w:val="20"/>
          <w:lang w:val="en-US"/>
        </w:rPr>
        <w:t>operates</w:t>
      </w:r>
      <w:r w:rsidR="00A00BA8" w:rsidRPr="00AD0825">
        <w:rPr>
          <w:sz w:val="20"/>
          <w:szCs w:val="20"/>
          <w:lang w:val="en-US"/>
        </w:rPr>
        <w:t xml:space="preserve"> in</w:t>
      </w:r>
      <w:r w:rsidR="007853EE" w:rsidRPr="00AD0825">
        <w:rPr>
          <w:sz w:val="20"/>
          <w:szCs w:val="20"/>
          <w:lang w:val="en-US"/>
        </w:rPr>
        <w:t xml:space="preserve"> a</w:t>
      </w:r>
      <w:r w:rsidR="00A66AD6" w:rsidRPr="00AD0825">
        <w:rPr>
          <w:sz w:val="20"/>
          <w:szCs w:val="20"/>
          <w:lang w:val="en-US"/>
        </w:rPr>
        <w:t>n</w:t>
      </w:r>
      <w:r w:rsidR="007853EE" w:rsidRPr="00AD0825">
        <w:rPr>
          <w:sz w:val="20"/>
          <w:szCs w:val="20"/>
          <w:lang w:val="en-US"/>
        </w:rPr>
        <w:t xml:space="preserve"> </w:t>
      </w:r>
      <w:r w:rsidR="00D01796" w:rsidRPr="00AD0825">
        <w:rPr>
          <w:sz w:val="20"/>
          <w:szCs w:val="20"/>
          <w:lang w:val="en-US"/>
        </w:rPr>
        <w:t xml:space="preserve">immersive </w:t>
      </w:r>
      <w:r w:rsidR="00071B92" w:rsidRPr="00AD0825">
        <w:rPr>
          <w:sz w:val="20"/>
          <w:szCs w:val="20"/>
          <w:lang w:val="en-US"/>
        </w:rPr>
        <w:t xml:space="preserve">world </w:t>
      </w:r>
      <w:r w:rsidR="00B90B06" w:rsidRPr="00AD0825">
        <w:rPr>
          <w:sz w:val="20"/>
          <w:szCs w:val="20"/>
          <w:lang w:val="en-US"/>
        </w:rPr>
        <w:t xml:space="preserve">in which agency </w:t>
      </w:r>
      <w:r w:rsidR="00976A78" w:rsidRPr="00AD0825">
        <w:rPr>
          <w:sz w:val="20"/>
          <w:szCs w:val="20"/>
          <w:lang w:val="en-US"/>
        </w:rPr>
        <w:t xml:space="preserve">is </w:t>
      </w:r>
      <w:r w:rsidR="005A5724" w:rsidRPr="00AD0825">
        <w:rPr>
          <w:sz w:val="20"/>
          <w:szCs w:val="20"/>
          <w:lang w:val="en-US"/>
        </w:rPr>
        <w:t xml:space="preserve">enacted and shared in a fluid way between the human and nonhuman entities it keeps </w:t>
      </w:r>
      <w:r w:rsidR="005F7500" w:rsidRPr="00AD0825">
        <w:rPr>
          <w:sz w:val="20"/>
          <w:szCs w:val="20"/>
          <w:lang w:val="en-US"/>
        </w:rPr>
        <w:t xml:space="preserve">enacting </w:t>
      </w:r>
      <w:r w:rsidR="00B90B06" w:rsidRPr="00AD0825">
        <w:rPr>
          <w:sz w:val="20"/>
          <w:szCs w:val="20"/>
          <w:lang w:val="en-US"/>
        </w:rPr>
        <w:t>(Latour</w:t>
      </w:r>
      <w:r w:rsidR="00425DED" w:rsidRPr="00AD0825">
        <w:rPr>
          <w:sz w:val="20"/>
          <w:szCs w:val="20"/>
          <w:lang w:val="en-US"/>
        </w:rPr>
        <w:t>, 20</w:t>
      </w:r>
      <w:r w:rsidR="00B90B06" w:rsidRPr="00AD0825">
        <w:rPr>
          <w:sz w:val="20"/>
          <w:szCs w:val="20"/>
          <w:lang w:val="en-US"/>
        </w:rPr>
        <w:t>05)</w:t>
      </w:r>
      <w:r w:rsidR="00FA6223" w:rsidRPr="00AD0825">
        <w:rPr>
          <w:sz w:val="20"/>
          <w:szCs w:val="20"/>
          <w:lang w:val="en-US"/>
        </w:rPr>
        <w:t>,</w:t>
      </w:r>
      <w:r w:rsidR="00071B92" w:rsidRPr="00AD0825">
        <w:rPr>
          <w:sz w:val="20"/>
          <w:szCs w:val="20"/>
          <w:lang w:val="en-US"/>
        </w:rPr>
        <w:t xml:space="preserve"> thereby challenging the </w:t>
      </w:r>
      <w:r w:rsidR="00456C09" w:rsidRPr="00AD0825">
        <w:rPr>
          <w:sz w:val="20"/>
          <w:szCs w:val="20"/>
          <w:lang w:val="en-US"/>
        </w:rPr>
        <w:t xml:space="preserve">separation </w:t>
      </w:r>
      <w:r w:rsidR="00797E24" w:rsidRPr="00AD0825">
        <w:rPr>
          <w:sz w:val="20"/>
          <w:szCs w:val="20"/>
          <w:lang w:val="en-US"/>
        </w:rPr>
        <w:t xml:space="preserve">between </w:t>
      </w:r>
      <w:r w:rsidR="007711D5" w:rsidRPr="00AD0825">
        <w:rPr>
          <w:sz w:val="20"/>
          <w:szCs w:val="20"/>
          <w:lang w:val="en-US"/>
        </w:rPr>
        <w:t xml:space="preserve">intentional </w:t>
      </w:r>
      <w:r w:rsidR="00905930" w:rsidRPr="00AD0825">
        <w:rPr>
          <w:sz w:val="20"/>
          <w:szCs w:val="20"/>
          <w:lang w:val="en-US"/>
        </w:rPr>
        <w:t xml:space="preserve">actors </w:t>
      </w:r>
      <w:r w:rsidR="00797E24" w:rsidRPr="00AD0825">
        <w:rPr>
          <w:sz w:val="20"/>
          <w:szCs w:val="20"/>
          <w:lang w:val="en-US"/>
        </w:rPr>
        <w:t>and the world</w:t>
      </w:r>
      <w:r w:rsidR="00456C09" w:rsidRPr="00AD0825">
        <w:rPr>
          <w:sz w:val="20"/>
          <w:szCs w:val="20"/>
          <w:lang w:val="en-US"/>
        </w:rPr>
        <w:t xml:space="preserve"> </w:t>
      </w:r>
      <w:r w:rsidR="00B726E2" w:rsidRPr="00AD0825">
        <w:rPr>
          <w:sz w:val="20"/>
          <w:szCs w:val="20"/>
          <w:lang w:val="en-US"/>
        </w:rPr>
        <w:t xml:space="preserve">that </w:t>
      </w:r>
      <w:r w:rsidR="003830D7" w:rsidRPr="00AD0825">
        <w:rPr>
          <w:sz w:val="20"/>
          <w:szCs w:val="20"/>
          <w:lang w:val="en-US"/>
        </w:rPr>
        <w:t xml:space="preserve">the </w:t>
      </w:r>
      <w:r w:rsidR="00413905" w:rsidRPr="00AD0825">
        <w:rPr>
          <w:sz w:val="20"/>
          <w:szCs w:val="20"/>
          <w:lang w:val="en-US"/>
        </w:rPr>
        <w:t xml:space="preserve">traditional </w:t>
      </w:r>
      <w:r w:rsidR="00342C80" w:rsidRPr="00AD0825">
        <w:rPr>
          <w:sz w:val="20"/>
          <w:szCs w:val="20"/>
          <w:lang w:val="en-US"/>
        </w:rPr>
        <w:t>account of responsibility</w:t>
      </w:r>
      <w:r w:rsidR="00413905" w:rsidRPr="00AD0825">
        <w:rPr>
          <w:sz w:val="20"/>
          <w:szCs w:val="20"/>
          <w:lang w:val="en-US"/>
        </w:rPr>
        <w:t xml:space="preserve"> </w:t>
      </w:r>
      <w:r w:rsidR="00071B92" w:rsidRPr="00AD0825">
        <w:rPr>
          <w:sz w:val="20"/>
          <w:szCs w:val="20"/>
          <w:lang w:val="en-US"/>
        </w:rPr>
        <w:t>assume</w:t>
      </w:r>
      <w:r w:rsidR="003830D7" w:rsidRPr="00AD0825">
        <w:rPr>
          <w:sz w:val="20"/>
          <w:szCs w:val="20"/>
          <w:lang w:val="en-US"/>
        </w:rPr>
        <w:t>s</w:t>
      </w:r>
      <w:r w:rsidR="00071B92" w:rsidRPr="00AD0825">
        <w:rPr>
          <w:sz w:val="20"/>
          <w:szCs w:val="20"/>
          <w:lang w:val="en-US"/>
        </w:rPr>
        <w:t xml:space="preserve">. </w:t>
      </w:r>
      <w:proofErr w:type="spellStart"/>
      <w:r w:rsidR="005F01B7" w:rsidRPr="00AD0825">
        <w:rPr>
          <w:sz w:val="20"/>
          <w:szCs w:val="20"/>
          <w:lang w:val="en-US"/>
        </w:rPr>
        <w:t>Sociomaterial</w:t>
      </w:r>
      <w:proofErr w:type="spellEnd"/>
      <w:r w:rsidR="006A61F6" w:rsidRPr="00AD0825">
        <w:rPr>
          <w:sz w:val="20"/>
          <w:szCs w:val="20"/>
          <w:lang w:val="en-US"/>
        </w:rPr>
        <w:t xml:space="preserve"> </w:t>
      </w:r>
      <w:r w:rsidR="00C563DC" w:rsidRPr="00AD0825">
        <w:rPr>
          <w:sz w:val="20"/>
          <w:szCs w:val="20"/>
          <w:lang w:val="en-US"/>
        </w:rPr>
        <w:t>processe</w:t>
      </w:r>
      <w:r w:rsidR="005F01B7" w:rsidRPr="00AD0825">
        <w:rPr>
          <w:sz w:val="20"/>
          <w:szCs w:val="20"/>
          <w:lang w:val="en-US"/>
        </w:rPr>
        <w:t xml:space="preserve">s </w:t>
      </w:r>
      <w:r w:rsidR="00500C84" w:rsidRPr="00AD0825">
        <w:rPr>
          <w:sz w:val="20"/>
          <w:szCs w:val="20"/>
          <w:lang w:val="en-US"/>
        </w:rPr>
        <w:t xml:space="preserve">both </w:t>
      </w:r>
      <w:r w:rsidR="00071B92" w:rsidRPr="00AD0825">
        <w:rPr>
          <w:sz w:val="20"/>
          <w:szCs w:val="20"/>
          <w:lang w:val="en-US"/>
        </w:rPr>
        <w:t>act and enact simultaneously</w:t>
      </w:r>
      <w:r w:rsidR="00500C84" w:rsidRPr="00AD0825">
        <w:rPr>
          <w:sz w:val="20"/>
          <w:szCs w:val="20"/>
          <w:lang w:val="en-US"/>
        </w:rPr>
        <w:t xml:space="preserve"> </w:t>
      </w:r>
      <w:r w:rsidR="00575110" w:rsidRPr="00AD0825">
        <w:rPr>
          <w:sz w:val="20"/>
          <w:szCs w:val="20"/>
          <w:lang w:val="en-US"/>
        </w:rPr>
        <w:t xml:space="preserve">and performatively </w:t>
      </w:r>
      <w:r w:rsidR="00E6278B" w:rsidRPr="00AD0825">
        <w:rPr>
          <w:sz w:val="20"/>
          <w:szCs w:val="20"/>
          <w:lang w:val="en-US"/>
        </w:rPr>
        <w:t>(Introna</w:t>
      </w:r>
      <w:r w:rsidR="00425DED" w:rsidRPr="00AD0825">
        <w:rPr>
          <w:sz w:val="20"/>
          <w:szCs w:val="20"/>
          <w:lang w:val="en-US"/>
        </w:rPr>
        <w:t>, 20</w:t>
      </w:r>
      <w:r w:rsidR="00E6278B" w:rsidRPr="00AD0825">
        <w:rPr>
          <w:sz w:val="20"/>
          <w:szCs w:val="20"/>
          <w:lang w:val="en-US"/>
        </w:rPr>
        <w:t>14)</w:t>
      </w:r>
      <w:r w:rsidR="006038DA" w:rsidRPr="00AD0825">
        <w:rPr>
          <w:sz w:val="20"/>
          <w:szCs w:val="20"/>
          <w:lang w:val="en-US"/>
        </w:rPr>
        <w:t xml:space="preserve">. </w:t>
      </w:r>
      <w:r w:rsidR="00413905" w:rsidRPr="00AD0825">
        <w:rPr>
          <w:sz w:val="20"/>
          <w:szCs w:val="20"/>
          <w:lang w:val="en-US"/>
        </w:rPr>
        <w:t>For example, through its algorithmically chore</w:t>
      </w:r>
      <w:r w:rsidR="007711D5" w:rsidRPr="00AD0825">
        <w:rPr>
          <w:sz w:val="20"/>
          <w:szCs w:val="20"/>
          <w:lang w:val="en-US"/>
        </w:rPr>
        <w:t>o</w:t>
      </w:r>
      <w:r w:rsidR="00413905" w:rsidRPr="00AD0825">
        <w:rPr>
          <w:sz w:val="20"/>
          <w:szCs w:val="20"/>
          <w:lang w:val="en-US"/>
        </w:rPr>
        <w:t>graphed conversations</w:t>
      </w:r>
      <w:r w:rsidR="00842D3F" w:rsidRPr="00AD0825">
        <w:rPr>
          <w:sz w:val="20"/>
          <w:szCs w:val="20"/>
          <w:lang w:val="en-US"/>
        </w:rPr>
        <w:t xml:space="preserve">, </w:t>
      </w:r>
      <w:r w:rsidR="1830ECDE" w:rsidRPr="00AD0825">
        <w:rPr>
          <w:sz w:val="20"/>
          <w:szCs w:val="20"/>
          <w:lang w:val="en-US"/>
        </w:rPr>
        <w:t xml:space="preserve">X </w:t>
      </w:r>
      <w:r w:rsidR="00413905" w:rsidRPr="00AD0825">
        <w:rPr>
          <w:sz w:val="20"/>
          <w:szCs w:val="20"/>
          <w:lang w:val="en-US"/>
        </w:rPr>
        <w:t>do</w:t>
      </w:r>
      <w:r w:rsidR="00A81CF0" w:rsidRPr="00AD0825">
        <w:rPr>
          <w:sz w:val="20"/>
          <w:szCs w:val="20"/>
          <w:lang w:val="en-US"/>
        </w:rPr>
        <w:t>es</w:t>
      </w:r>
      <w:r w:rsidR="00413905" w:rsidRPr="00AD0825">
        <w:rPr>
          <w:sz w:val="20"/>
          <w:szCs w:val="20"/>
          <w:lang w:val="en-US"/>
        </w:rPr>
        <w:t xml:space="preserve"> not just represent</w:t>
      </w:r>
      <w:r w:rsidR="007711D5" w:rsidRPr="00AD0825">
        <w:rPr>
          <w:sz w:val="20"/>
          <w:szCs w:val="20"/>
          <w:lang w:val="en-US"/>
        </w:rPr>
        <w:t xml:space="preserve"> and distribute</w:t>
      </w:r>
      <w:r w:rsidR="00413905" w:rsidRPr="00AD0825">
        <w:rPr>
          <w:sz w:val="20"/>
          <w:szCs w:val="20"/>
          <w:lang w:val="en-US"/>
        </w:rPr>
        <w:t xml:space="preserve"> the </w:t>
      </w:r>
      <w:r w:rsidR="00500C84" w:rsidRPr="00AD0825">
        <w:rPr>
          <w:sz w:val="20"/>
          <w:szCs w:val="20"/>
          <w:lang w:val="en-US"/>
        </w:rPr>
        <w:t>message</w:t>
      </w:r>
      <w:r w:rsidR="007711D5" w:rsidRPr="00AD0825">
        <w:rPr>
          <w:sz w:val="20"/>
          <w:szCs w:val="20"/>
          <w:lang w:val="en-US"/>
        </w:rPr>
        <w:t xml:space="preserve">s </w:t>
      </w:r>
      <w:r w:rsidR="00500C84" w:rsidRPr="00AD0825">
        <w:rPr>
          <w:sz w:val="20"/>
          <w:szCs w:val="20"/>
          <w:lang w:val="en-US"/>
        </w:rPr>
        <w:t xml:space="preserve">intended by </w:t>
      </w:r>
      <w:r w:rsidR="007711D5" w:rsidRPr="00AD0825">
        <w:rPr>
          <w:sz w:val="20"/>
          <w:szCs w:val="20"/>
          <w:lang w:val="en-US"/>
        </w:rPr>
        <w:t>its</w:t>
      </w:r>
      <w:r w:rsidR="00500C84" w:rsidRPr="00AD0825">
        <w:rPr>
          <w:sz w:val="20"/>
          <w:szCs w:val="20"/>
          <w:lang w:val="en-US"/>
        </w:rPr>
        <w:t xml:space="preserve"> </w:t>
      </w:r>
      <w:r w:rsidR="00413905" w:rsidRPr="00AD0825">
        <w:rPr>
          <w:sz w:val="20"/>
          <w:szCs w:val="20"/>
          <w:lang w:val="en-US"/>
        </w:rPr>
        <w:t>contributors</w:t>
      </w:r>
      <w:r w:rsidR="00AA7FEB" w:rsidRPr="00AD0825">
        <w:rPr>
          <w:sz w:val="20"/>
          <w:szCs w:val="20"/>
          <w:lang w:val="en-US"/>
        </w:rPr>
        <w:t>; it</w:t>
      </w:r>
      <w:r w:rsidR="00413905" w:rsidRPr="00AD0825">
        <w:rPr>
          <w:sz w:val="20"/>
          <w:szCs w:val="20"/>
          <w:lang w:val="en-US"/>
        </w:rPr>
        <w:t xml:space="preserve"> also actively </w:t>
      </w:r>
      <w:r w:rsidR="00641784" w:rsidRPr="00AD0825">
        <w:rPr>
          <w:sz w:val="20"/>
          <w:szCs w:val="20"/>
          <w:lang w:val="en-US"/>
        </w:rPr>
        <w:t xml:space="preserve">produces </w:t>
      </w:r>
      <w:r w:rsidR="00A15421" w:rsidRPr="00AD0825">
        <w:rPr>
          <w:sz w:val="20"/>
          <w:szCs w:val="20"/>
          <w:lang w:val="en-US"/>
        </w:rPr>
        <w:t xml:space="preserve">meaning as it </w:t>
      </w:r>
      <w:r w:rsidR="00E466EA" w:rsidRPr="00AD0825">
        <w:rPr>
          <w:sz w:val="20"/>
          <w:szCs w:val="20"/>
          <w:lang w:val="en-US"/>
        </w:rPr>
        <w:t xml:space="preserve">fosters connectivity and </w:t>
      </w:r>
      <w:r w:rsidR="00413905" w:rsidRPr="00AD0825">
        <w:rPr>
          <w:sz w:val="20"/>
          <w:szCs w:val="20"/>
          <w:lang w:val="en-US"/>
        </w:rPr>
        <w:t>creates trends</w:t>
      </w:r>
      <w:r w:rsidR="00E466EA" w:rsidRPr="00AD0825">
        <w:rPr>
          <w:sz w:val="20"/>
          <w:szCs w:val="20"/>
          <w:lang w:val="en-US"/>
        </w:rPr>
        <w:t>.</w:t>
      </w:r>
      <w:r w:rsidR="00413905" w:rsidRPr="00AD0825">
        <w:rPr>
          <w:sz w:val="20"/>
          <w:szCs w:val="20"/>
          <w:lang w:val="en-US"/>
        </w:rPr>
        <w:t xml:space="preserve"> </w:t>
      </w:r>
      <w:r w:rsidR="005C15B9" w:rsidRPr="00AD0825">
        <w:rPr>
          <w:sz w:val="20"/>
          <w:szCs w:val="20"/>
          <w:lang w:val="en-US"/>
        </w:rPr>
        <w:t>It relies on a</w:t>
      </w:r>
      <w:r w:rsidR="00C40634" w:rsidRPr="00AD0825">
        <w:rPr>
          <w:sz w:val="20"/>
          <w:szCs w:val="20"/>
          <w:lang w:val="en-US"/>
        </w:rPr>
        <w:t xml:space="preserve">lgorithms </w:t>
      </w:r>
      <w:r w:rsidR="005C15B9" w:rsidRPr="00AD0825">
        <w:rPr>
          <w:sz w:val="20"/>
          <w:szCs w:val="20"/>
          <w:lang w:val="en-US"/>
        </w:rPr>
        <w:t xml:space="preserve">that </w:t>
      </w:r>
      <w:r w:rsidR="00C40634" w:rsidRPr="00AD0825">
        <w:rPr>
          <w:sz w:val="20"/>
          <w:szCs w:val="20"/>
          <w:lang w:val="en-US"/>
        </w:rPr>
        <w:t>are</w:t>
      </w:r>
      <w:r w:rsidR="004F2BD4" w:rsidRPr="00AD0825">
        <w:rPr>
          <w:sz w:val="20"/>
          <w:szCs w:val="20"/>
          <w:lang w:val="en-US"/>
        </w:rPr>
        <w:t xml:space="preserve"> </w:t>
      </w:r>
      <w:r w:rsidR="00C40634" w:rsidRPr="00AD0825">
        <w:rPr>
          <w:sz w:val="20"/>
          <w:szCs w:val="20"/>
          <w:lang w:val="en-US"/>
        </w:rPr>
        <w:t xml:space="preserve">both directive (fostering certain directions) and responsive (adapting to </w:t>
      </w:r>
      <w:r w:rsidR="00B572A2" w:rsidRPr="00AD0825">
        <w:rPr>
          <w:sz w:val="20"/>
          <w:szCs w:val="20"/>
          <w:lang w:val="en-US"/>
        </w:rPr>
        <w:t>responses)</w:t>
      </w:r>
      <w:r w:rsidR="005C15B9" w:rsidRPr="00AD0825">
        <w:rPr>
          <w:sz w:val="20"/>
          <w:szCs w:val="20"/>
          <w:lang w:val="en-US"/>
        </w:rPr>
        <w:t>.</w:t>
      </w:r>
      <w:r w:rsidR="00B572A2" w:rsidRPr="00AD0825">
        <w:rPr>
          <w:sz w:val="20"/>
          <w:szCs w:val="20"/>
          <w:lang w:val="en-US"/>
        </w:rPr>
        <w:t xml:space="preserve"> </w:t>
      </w:r>
      <w:r w:rsidR="00413905" w:rsidRPr="00AD0825">
        <w:rPr>
          <w:sz w:val="20"/>
          <w:szCs w:val="20"/>
          <w:lang w:val="en-US"/>
        </w:rPr>
        <w:t xml:space="preserve">Thus, </w:t>
      </w:r>
      <w:r w:rsidR="00862194" w:rsidRPr="00AD0825">
        <w:rPr>
          <w:sz w:val="20"/>
          <w:szCs w:val="20"/>
          <w:lang w:val="en-US"/>
        </w:rPr>
        <w:t xml:space="preserve">over time </w:t>
      </w:r>
      <w:r w:rsidR="00413905" w:rsidRPr="00AD0825">
        <w:rPr>
          <w:sz w:val="20"/>
          <w:szCs w:val="20"/>
          <w:lang w:val="en-US"/>
        </w:rPr>
        <w:t xml:space="preserve">it performatively produces </w:t>
      </w:r>
      <w:r w:rsidR="00342C80" w:rsidRPr="00AD0825">
        <w:rPr>
          <w:sz w:val="20"/>
          <w:szCs w:val="20"/>
          <w:lang w:val="en-US"/>
        </w:rPr>
        <w:t xml:space="preserve">and </w:t>
      </w:r>
      <w:r w:rsidR="00413905" w:rsidRPr="00AD0825">
        <w:rPr>
          <w:sz w:val="20"/>
          <w:szCs w:val="20"/>
          <w:lang w:val="en-US"/>
        </w:rPr>
        <w:t>connect</w:t>
      </w:r>
      <w:r w:rsidR="00342C80" w:rsidRPr="00AD0825">
        <w:rPr>
          <w:sz w:val="20"/>
          <w:szCs w:val="20"/>
          <w:lang w:val="en-US"/>
        </w:rPr>
        <w:t>s</w:t>
      </w:r>
      <w:r w:rsidR="00413905" w:rsidRPr="00AD0825">
        <w:rPr>
          <w:sz w:val="20"/>
          <w:szCs w:val="20"/>
          <w:lang w:val="en-US"/>
        </w:rPr>
        <w:t xml:space="preserve"> conversations rather than merely reflecting </w:t>
      </w:r>
      <w:r w:rsidR="00426508" w:rsidRPr="00AD0825">
        <w:rPr>
          <w:sz w:val="20"/>
          <w:szCs w:val="20"/>
          <w:lang w:val="en-US"/>
        </w:rPr>
        <w:t xml:space="preserve">the </w:t>
      </w:r>
      <w:r w:rsidR="00500C84" w:rsidRPr="00AD0825">
        <w:rPr>
          <w:sz w:val="20"/>
          <w:szCs w:val="20"/>
          <w:lang w:val="en-US"/>
        </w:rPr>
        <w:t xml:space="preserve">intended messages </w:t>
      </w:r>
      <w:r w:rsidR="00426508" w:rsidRPr="00AD0825">
        <w:rPr>
          <w:sz w:val="20"/>
          <w:szCs w:val="20"/>
          <w:lang w:val="en-US"/>
        </w:rPr>
        <w:t>it hosts</w:t>
      </w:r>
      <w:r w:rsidR="007711D5" w:rsidRPr="00AD0825">
        <w:rPr>
          <w:sz w:val="20"/>
          <w:szCs w:val="20"/>
          <w:lang w:val="en-US"/>
        </w:rPr>
        <w:t>.</w:t>
      </w:r>
      <w:r w:rsidR="007C00F4" w:rsidRPr="00AD0825">
        <w:rPr>
          <w:sz w:val="20"/>
          <w:szCs w:val="20"/>
          <w:lang w:val="en-US"/>
        </w:rPr>
        <w:t xml:space="preserve"> </w:t>
      </w:r>
      <w:r w:rsidR="009B0E07" w:rsidRPr="00AD0825">
        <w:rPr>
          <w:sz w:val="20"/>
          <w:szCs w:val="20"/>
          <w:lang w:val="en-US"/>
        </w:rPr>
        <w:t>In</w:t>
      </w:r>
      <w:r w:rsidR="007C00F4" w:rsidRPr="00AD0825">
        <w:rPr>
          <w:sz w:val="20"/>
          <w:szCs w:val="20"/>
          <w:lang w:val="en-US"/>
        </w:rPr>
        <w:t xml:space="preserve"> the end</w:t>
      </w:r>
      <w:r w:rsidR="00AA7FEB" w:rsidRPr="00AD0825">
        <w:rPr>
          <w:sz w:val="20"/>
          <w:szCs w:val="20"/>
          <w:lang w:val="en-US"/>
        </w:rPr>
        <w:t>,</w:t>
      </w:r>
      <w:r w:rsidR="007C00F4" w:rsidRPr="00AD0825">
        <w:rPr>
          <w:sz w:val="20"/>
          <w:szCs w:val="20"/>
          <w:lang w:val="en-US"/>
        </w:rPr>
        <w:t xml:space="preserve"> “humans do not only read technologies, but technologies on the other hand </w:t>
      </w:r>
      <w:r w:rsidR="00AA7FEB" w:rsidRPr="00AD0825">
        <w:rPr>
          <w:sz w:val="20"/>
          <w:szCs w:val="20"/>
          <w:lang w:val="en-US"/>
        </w:rPr>
        <w:t>‘</w:t>
      </w:r>
      <w:r w:rsidR="007C00F4" w:rsidRPr="00AD0825">
        <w:rPr>
          <w:sz w:val="20"/>
          <w:szCs w:val="20"/>
          <w:lang w:val="en-US"/>
        </w:rPr>
        <w:t>read</w:t>
      </w:r>
      <w:r w:rsidR="00AA7FEB" w:rsidRPr="00AD0825">
        <w:rPr>
          <w:sz w:val="20"/>
          <w:szCs w:val="20"/>
          <w:lang w:val="en-US"/>
        </w:rPr>
        <w:t>’</w:t>
      </w:r>
      <w:r w:rsidR="007C00F4" w:rsidRPr="00AD0825">
        <w:rPr>
          <w:sz w:val="20"/>
          <w:szCs w:val="20"/>
          <w:lang w:val="en-US"/>
        </w:rPr>
        <w:t xml:space="preserve"> the human” (</w:t>
      </w:r>
      <w:r w:rsidR="00A70F9A" w:rsidRPr="00AD0825">
        <w:rPr>
          <w:sz w:val="20"/>
          <w:szCs w:val="20"/>
          <w:lang w:val="en-US"/>
        </w:rPr>
        <w:t xml:space="preserve">Coeckelbergh </w:t>
      </w:r>
      <w:r w:rsidR="005A1573" w:rsidRPr="00AD0825">
        <w:rPr>
          <w:sz w:val="20"/>
          <w:szCs w:val="20"/>
          <w:lang w:val="en-US"/>
        </w:rPr>
        <w:t>&amp;</w:t>
      </w:r>
      <w:r w:rsidR="00A70F9A" w:rsidRPr="00AD0825">
        <w:rPr>
          <w:sz w:val="20"/>
          <w:szCs w:val="20"/>
          <w:lang w:val="en-US"/>
        </w:rPr>
        <w:t xml:space="preserve"> Reijers</w:t>
      </w:r>
      <w:r w:rsidR="00425DED" w:rsidRPr="00AD0825">
        <w:rPr>
          <w:sz w:val="20"/>
          <w:szCs w:val="20"/>
          <w:lang w:val="en-US"/>
        </w:rPr>
        <w:t>, 20</w:t>
      </w:r>
      <w:r w:rsidR="00A70F9A" w:rsidRPr="00AD0825">
        <w:rPr>
          <w:sz w:val="20"/>
          <w:szCs w:val="20"/>
          <w:lang w:val="en-US"/>
        </w:rPr>
        <w:t>16</w:t>
      </w:r>
      <w:r w:rsidR="00425DED" w:rsidRPr="00AD0825">
        <w:rPr>
          <w:sz w:val="20"/>
          <w:szCs w:val="20"/>
          <w:lang w:val="en-US"/>
        </w:rPr>
        <w:t xml:space="preserve">, p. </w:t>
      </w:r>
      <w:r w:rsidR="007C00F4" w:rsidRPr="00AD0825">
        <w:rPr>
          <w:sz w:val="20"/>
          <w:szCs w:val="20"/>
          <w:lang w:val="en-US"/>
        </w:rPr>
        <w:t xml:space="preserve">336). </w:t>
      </w:r>
      <w:r w:rsidR="007711D5" w:rsidRPr="00AD0825">
        <w:rPr>
          <w:sz w:val="20"/>
          <w:szCs w:val="20"/>
          <w:lang w:val="en-US"/>
        </w:rPr>
        <w:t xml:space="preserve"> </w:t>
      </w:r>
    </w:p>
    <w:p w14:paraId="2DDFBF85" w14:textId="54CC76F9" w:rsidR="00C350AE" w:rsidRPr="00AD0825" w:rsidRDefault="00342C80" w:rsidP="008019D3">
      <w:pPr>
        <w:ind w:firstLine="708"/>
        <w:jc w:val="both"/>
        <w:rPr>
          <w:sz w:val="20"/>
          <w:szCs w:val="20"/>
          <w:lang w:val="en-US"/>
        </w:rPr>
      </w:pPr>
      <w:r w:rsidRPr="00AD0825">
        <w:rPr>
          <w:sz w:val="20"/>
          <w:szCs w:val="20"/>
          <w:lang w:val="en-US"/>
        </w:rPr>
        <w:t>T</w:t>
      </w:r>
      <w:r w:rsidR="00B90B06" w:rsidRPr="00AD0825">
        <w:rPr>
          <w:sz w:val="20"/>
          <w:szCs w:val="20"/>
          <w:lang w:val="en-US"/>
        </w:rPr>
        <w:t xml:space="preserve">his circulation of </w:t>
      </w:r>
      <w:r w:rsidR="008E31BA" w:rsidRPr="00AD0825">
        <w:rPr>
          <w:sz w:val="20"/>
          <w:szCs w:val="20"/>
          <w:lang w:val="en-US"/>
        </w:rPr>
        <w:t>emergent conversations</w:t>
      </w:r>
      <w:r w:rsidRPr="00AD0825">
        <w:rPr>
          <w:sz w:val="20"/>
          <w:szCs w:val="20"/>
          <w:lang w:val="en-US"/>
        </w:rPr>
        <w:t xml:space="preserve"> challenges</w:t>
      </w:r>
      <w:r w:rsidR="00B90B06" w:rsidRPr="00AD0825">
        <w:rPr>
          <w:sz w:val="20"/>
          <w:szCs w:val="20"/>
          <w:lang w:val="en-US"/>
        </w:rPr>
        <w:t xml:space="preserve"> traditional forms of imputation. </w:t>
      </w:r>
      <w:r w:rsidR="000225B4" w:rsidRPr="00AD0825">
        <w:rPr>
          <w:sz w:val="20"/>
          <w:szCs w:val="20"/>
          <w:lang w:val="en-US"/>
        </w:rPr>
        <w:t xml:space="preserve">A narrative approach </w:t>
      </w:r>
      <w:r w:rsidR="00AF116D" w:rsidRPr="00AD0825">
        <w:rPr>
          <w:sz w:val="20"/>
          <w:szCs w:val="20"/>
          <w:lang w:val="en-US"/>
        </w:rPr>
        <w:t xml:space="preserve">would suggest that </w:t>
      </w:r>
      <w:proofErr w:type="spellStart"/>
      <w:r w:rsidR="00E14CC8" w:rsidRPr="00AD0825">
        <w:rPr>
          <w:sz w:val="20"/>
          <w:szCs w:val="20"/>
          <w:lang w:val="en-US"/>
        </w:rPr>
        <w:t>sociomaterial</w:t>
      </w:r>
      <w:proofErr w:type="spellEnd"/>
      <w:r w:rsidR="00E14CC8" w:rsidRPr="00AD0825">
        <w:rPr>
          <w:sz w:val="20"/>
          <w:szCs w:val="20"/>
          <w:lang w:val="en-US"/>
        </w:rPr>
        <w:t xml:space="preserve"> assemblages</w:t>
      </w:r>
      <w:r w:rsidR="003A2647" w:rsidRPr="00AD0825">
        <w:rPr>
          <w:sz w:val="20"/>
          <w:szCs w:val="20"/>
          <w:lang w:val="en-US"/>
        </w:rPr>
        <w:t xml:space="preserve"> </w:t>
      </w:r>
      <w:r w:rsidR="00C91A59" w:rsidRPr="00AD0825">
        <w:rPr>
          <w:sz w:val="20"/>
          <w:szCs w:val="20"/>
          <w:lang w:val="en-US"/>
        </w:rPr>
        <w:t xml:space="preserve">increasingly </w:t>
      </w:r>
      <w:r w:rsidR="003A2647" w:rsidRPr="00AD0825">
        <w:rPr>
          <w:sz w:val="20"/>
          <w:szCs w:val="20"/>
          <w:lang w:val="en-US"/>
        </w:rPr>
        <w:t xml:space="preserve">auto-produce </w:t>
      </w:r>
      <w:r w:rsidR="0097343B" w:rsidRPr="00AD0825">
        <w:rPr>
          <w:sz w:val="20"/>
          <w:szCs w:val="20"/>
          <w:lang w:val="en-US"/>
        </w:rPr>
        <w:t xml:space="preserve">or enact </w:t>
      </w:r>
      <w:r w:rsidR="003A2647" w:rsidRPr="00AD0825">
        <w:rPr>
          <w:sz w:val="20"/>
          <w:szCs w:val="20"/>
          <w:lang w:val="en-US"/>
        </w:rPr>
        <w:t>imputation</w:t>
      </w:r>
      <w:r w:rsidR="00B90B06" w:rsidRPr="00AD0825">
        <w:rPr>
          <w:sz w:val="20"/>
          <w:szCs w:val="20"/>
          <w:lang w:val="en-US"/>
        </w:rPr>
        <w:t xml:space="preserve"> as they actively </w:t>
      </w:r>
      <w:r w:rsidR="00CD1E1A" w:rsidRPr="00AD0825">
        <w:rPr>
          <w:sz w:val="20"/>
          <w:szCs w:val="20"/>
          <w:lang w:val="en-US"/>
        </w:rPr>
        <w:t xml:space="preserve">and algorithmically </w:t>
      </w:r>
      <w:r w:rsidR="00B90B06" w:rsidRPr="00AD0825">
        <w:rPr>
          <w:sz w:val="20"/>
          <w:szCs w:val="20"/>
          <w:lang w:val="en-US"/>
        </w:rPr>
        <w:t>curate flows</w:t>
      </w:r>
      <w:r w:rsidR="005D3C3D" w:rsidRPr="00AD0825">
        <w:rPr>
          <w:sz w:val="20"/>
          <w:szCs w:val="20"/>
          <w:lang w:val="en-US"/>
        </w:rPr>
        <w:t xml:space="preserve">. </w:t>
      </w:r>
      <w:r w:rsidR="00C400BE" w:rsidRPr="00AD0825">
        <w:rPr>
          <w:sz w:val="20"/>
          <w:szCs w:val="20"/>
          <w:lang w:val="en-US"/>
        </w:rPr>
        <w:t xml:space="preserve">Some flows are suppressed, </w:t>
      </w:r>
      <w:r w:rsidRPr="00AD0825">
        <w:rPr>
          <w:sz w:val="20"/>
          <w:szCs w:val="20"/>
          <w:lang w:val="en-US"/>
        </w:rPr>
        <w:t xml:space="preserve">while </w:t>
      </w:r>
      <w:r w:rsidR="00E153AA" w:rsidRPr="00AD0825">
        <w:rPr>
          <w:sz w:val="20"/>
          <w:szCs w:val="20"/>
          <w:lang w:val="en-US"/>
        </w:rPr>
        <w:t xml:space="preserve">others </w:t>
      </w:r>
      <w:r w:rsidR="00C400BE" w:rsidRPr="00AD0825">
        <w:rPr>
          <w:sz w:val="20"/>
          <w:szCs w:val="20"/>
          <w:lang w:val="en-US"/>
        </w:rPr>
        <w:t xml:space="preserve">are amplified with </w:t>
      </w:r>
      <w:r w:rsidR="007F31A2" w:rsidRPr="00AD0825">
        <w:rPr>
          <w:sz w:val="20"/>
          <w:szCs w:val="20"/>
          <w:lang w:val="en-US"/>
        </w:rPr>
        <w:t>varying</w:t>
      </w:r>
      <w:r w:rsidR="00C400BE" w:rsidRPr="00AD0825">
        <w:rPr>
          <w:sz w:val="20"/>
          <w:szCs w:val="20"/>
          <w:lang w:val="en-US"/>
        </w:rPr>
        <w:t xml:space="preserve"> consequences</w:t>
      </w:r>
      <w:r w:rsidR="009B0E07" w:rsidRPr="00AD0825">
        <w:rPr>
          <w:sz w:val="20"/>
          <w:szCs w:val="20"/>
          <w:lang w:val="en-US"/>
        </w:rPr>
        <w:t>. As a result</w:t>
      </w:r>
      <w:r w:rsidR="00413905" w:rsidRPr="00AD0825">
        <w:rPr>
          <w:sz w:val="20"/>
          <w:szCs w:val="20"/>
          <w:lang w:val="en-US"/>
        </w:rPr>
        <w:t xml:space="preserve">, </w:t>
      </w:r>
      <w:r w:rsidR="00A82062" w:rsidRPr="00AD0825">
        <w:rPr>
          <w:sz w:val="20"/>
          <w:szCs w:val="20"/>
          <w:lang w:val="en-US"/>
        </w:rPr>
        <w:t>sociomaterial practices</w:t>
      </w:r>
      <w:r w:rsidR="00C400BE" w:rsidRPr="00AD0825">
        <w:rPr>
          <w:sz w:val="20"/>
          <w:szCs w:val="20"/>
          <w:lang w:val="en-US"/>
        </w:rPr>
        <w:t xml:space="preserve"> </w:t>
      </w:r>
      <w:r w:rsidR="00632BBC" w:rsidRPr="00AD0825">
        <w:rPr>
          <w:sz w:val="20"/>
          <w:szCs w:val="20"/>
          <w:lang w:val="en-US"/>
        </w:rPr>
        <w:t xml:space="preserve">are </w:t>
      </w:r>
      <w:r w:rsidR="00C400BE" w:rsidRPr="00AD0825">
        <w:rPr>
          <w:sz w:val="20"/>
          <w:szCs w:val="20"/>
          <w:lang w:val="en-US"/>
        </w:rPr>
        <w:t xml:space="preserve">not only </w:t>
      </w:r>
      <w:r w:rsidR="00632BBC" w:rsidRPr="00AD0825">
        <w:rPr>
          <w:sz w:val="20"/>
          <w:szCs w:val="20"/>
          <w:lang w:val="en-US"/>
        </w:rPr>
        <w:t>performative</w:t>
      </w:r>
      <w:r w:rsidR="0049482C" w:rsidRPr="00AD0825">
        <w:rPr>
          <w:sz w:val="20"/>
          <w:szCs w:val="20"/>
          <w:lang w:val="en-US"/>
        </w:rPr>
        <w:t xml:space="preserve"> (</w:t>
      </w:r>
      <w:r w:rsidR="00632BBC" w:rsidRPr="00AD0825">
        <w:rPr>
          <w:sz w:val="20"/>
          <w:szCs w:val="20"/>
          <w:lang w:val="en-US"/>
        </w:rPr>
        <w:t>Orlikowski</w:t>
      </w:r>
      <w:r w:rsidR="00425DED" w:rsidRPr="00AD0825">
        <w:rPr>
          <w:sz w:val="20"/>
          <w:szCs w:val="20"/>
          <w:lang w:val="en-US"/>
        </w:rPr>
        <w:t>, 20</w:t>
      </w:r>
      <w:r w:rsidR="00632BBC" w:rsidRPr="00AD0825">
        <w:rPr>
          <w:sz w:val="20"/>
          <w:szCs w:val="20"/>
          <w:lang w:val="en-US"/>
        </w:rPr>
        <w:t>05)</w:t>
      </w:r>
      <w:r w:rsidR="005C2C51" w:rsidRPr="00AD0825">
        <w:rPr>
          <w:sz w:val="20"/>
          <w:szCs w:val="20"/>
          <w:lang w:val="en-US"/>
        </w:rPr>
        <w:t xml:space="preserve"> but</w:t>
      </w:r>
      <w:r w:rsidR="00632BBC" w:rsidRPr="00AD0825">
        <w:rPr>
          <w:sz w:val="20"/>
          <w:szCs w:val="20"/>
          <w:lang w:val="en-US"/>
        </w:rPr>
        <w:t xml:space="preserve"> also imputative. </w:t>
      </w:r>
      <w:r w:rsidR="007711D5" w:rsidRPr="00AD0825">
        <w:rPr>
          <w:sz w:val="20"/>
          <w:szCs w:val="20"/>
          <w:lang w:val="en-US"/>
        </w:rPr>
        <w:t>That is, in their performativity</w:t>
      </w:r>
      <w:r w:rsidR="00B57D4D" w:rsidRPr="00AD0825">
        <w:rPr>
          <w:sz w:val="20"/>
          <w:szCs w:val="20"/>
          <w:lang w:val="en-US"/>
        </w:rPr>
        <w:t>,</w:t>
      </w:r>
      <w:r w:rsidR="007711D5" w:rsidRPr="00AD0825">
        <w:rPr>
          <w:sz w:val="20"/>
          <w:szCs w:val="20"/>
          <w:lang w:val="en-US"/>
        </w:rPr>
        <w:t xml:space="preserve"> they not only actively produce </w:t>
      </w:r>
      <w:r w:rsidR="00A8488E" w:rsidRPr="00AD0825">
        <w:rPr>
          <w:sz w:val="20"/>
          <w:szCs w:val="20"/>
          <w:lang w:val="en-US"/>
        </w:rPr>
        <w:t>the world (through entangled agencies</w:t>
      </w:r>
      <w:r w:rsidR="00FF4A13" w:rsidRPr="00AD0825">
        <w:rPr>
          <w:sz w:val="20"/>
          <w:szCs w:val="20"/>
          <w:lang w:val="en-US"/>
        </w:rPr>
        <w:t>) but</w:t>
      </w:r>
      <w:r w:rsidR="00A8488E" w:rsidRPr="00AD0825">
        <w:rPr>
          <w:sz w:val="20"/>
          <w:szCs w:val="20"/>
          <w:lang w:val="en-US"/>
        </w:rPr>
        <w:t xml:space="preserve"> also actively impute actors as being </w:t>
      </w:r>
      <w:r w:rsidR="00AF116D" w:rsidRPr="00AD0825">
        <w:rPr>
          <w:sz w:val="20"/>
          <w:szCs w:val="20"/>
          <w:lang w:val="en-US"/>
        </w:rPr>
        <w:t xml:space="preserve">already </w:t>
      </w:r>
      <w:r w:rsidR="00A8488E" w:rsidRPr="00AD0825">
        <w:rPr>
          <w:sz w:val="20"/>
          <w:szCs w:val="20"/>
          <w:lang w:val="en-US"/>
        </w:rPr>
        <w:t>responsible</w:t>
      </w:r>
      <w:r w:rsidR="00CD0E0F" w:rsidRPr="00AD0825">
        <w:rPr>
          <w:sz w:val="20"/>
          <w:szCs w:val="20"/>
          <w:lang w:val="en-US"/>
        </w:rPr>
        <w:t xml:space="preserve"> </w:t>
      </w:r>
      <w:r w:rsidR="008C1ED6" w:rsidRPr="00AD0825">
        <w:rPr>
          <w:sz w:val="20"/>
          <w:szCs w:val="20"/>
          <w:lang w:val="en-US"/>
        </w:rPr>
        <w:t>f</w:t>
      </w:r>
      <w:r w:rsidR="00CD0E0F" w:rsidRPr="00AD0825">
        <w:rPr>
          <w:sz w:val="20"/>
          <w:szCs w:val="20"/>
          <w:lang w:val="en-US"/>
        </w:rPr>
        <w:t>o</w:t>
      </w:r>
      <w:r w:rsidR="008C1ED6" w:rsidRPr="00AD0825">
        <w:rPr>
          <w:sz w:val="20"/>
          <w:szCs w:val="20"/>
          <w:lang w:val="en-US"/>
        </w:rPr>
        <w:t>r</w:t>
      </w:r>
      <w:r w:rsidR="00CD0E0F" w:rsidRPr="00AD0825">
        <w:rPr>
          <w:sz w:val="20"/>
          <w:szCs w:val="20"/>
          <w:lang w:val="en-US"/>
        </w:rPr>
        <w:t xml:space="preserve"> what happened or did not happen</w:t>
      </w:r>
      <w:r w:rsidR="001C3B65" w:rsidRPr="00AD0825">
        <w:rPr>
          <w:sz w:val="20"/>
          <w:szCs w:val="20"/>
          <w:lang w:val="en-US"/>
        </w:rPr>
        <w:t>—</w:t>
      </w:r>
      <w:r w:rsidR="00E6595F" w:rsidRPr="00AD0825">
        <w:rPr>
          <w:sz w:val="20"/>
          <w:szCs w:val="20"/>
          <w:lang w:val="en-US"/>
        </w:rPr>
        <w:t xml:space="preserve">we further discuss </w:t>
      </w:r>
      <w:r w:rsidR="0078507D" w:rsidRPr="00AD0825">
        <w:rPr>
          <w:sz w:val="20"/>
          <w:szCs w:val="20"/>
          <w:lang w:val="en-US"/>
        </w:rPr>
        <w:t xml:space="preserve">this </w:t>
      </w:r>
      <w:r w:rsidR="001C3B65" w:rsidRPr="00AD0825">
        <w:rPr>
          <w:sz w:val="20"/>
          <w:szCs w:val="20"/>
          <w:lang w:val="en-US"/>
        </w:rPr>
        <w:t xml:space="preserve">key point </w:t>
      </w:r>
      <w:r w:rsidR="005A1573" w:rsidRPr="00AD0825">
        <w:rPr>
          <w:sz w:val="20"/>
          <w:szCs w:val="20"/>
          <w:lang w:val="en-US"/>
        </w:rPr>
        <w:t>subsequently</w:t>
      </w:r>
      <w:r w:rsidR="001C3B65" w:rsidRPr="00AD0825">
        <w:rPr>
          <w:sz w:val="20"/>
          <w:szCs w:val="20"/>
          <w:lang w:val="en-US"/>
        </w:rPr>
        <w:t>.</w:t>
      </w:r>
      <w:r w:rsidR="00A8488E" w:rsidRPr="00AD0825">
        <w:rPr>
          <w:sz w:val="20"/>
          <w:szCs w:val="20"/>
          <w:lang w:val="en-US"/>
        </w:rPr>
        <w:t xml:space="preserve"> </w:t>
      </w:r>
      <w:r w:rsidR="1E978342" w:rsidRPr="00AD0825">
        <w:rPr>
          <w:sz w:val="20"/>
          <w:szCs w:val="20"/>
          <w:lang w:val="en-US"/>
        </w:rPr>
        <w:t>X</w:t>
      </w:r>
      <w:r w:rsidR="00A8488E" w:rsidRPr="00AD0825">
        <w:rPr>
          <w:sz w:val="20"/>
          <w:szCs w:val="20"/>
          <w:lang w:val="en-US"/>
        </w:rPr>
        <w:t xml:space="preserve"> post</w:t>
      </w:r>
      <w:r w:rsidR="005C2C51" w:rsidRPr="00AD0825">
        <w:rPr>
          <w:sz w:val="20"/>
          <w:szCs w:val="20"/>
          <w:lang w:val="en-US"/>
        </w:rPr>
        <w:t>s</w:t>
      </w:r>
      <w:r w:rsidRPr="00AD0825">
        <w:rPr>
          <w:sz w:val="20"/>
          <w:szCs w:val="20"/>
          <w:lang w:val="en-US"/>
        </w:rPr>
        <w:t>, for example,</w:t>
      </w:r>
      <w:r w:rsidR="00A8488E" w:rsidRPr="00AD0825">
        <w:rPr>
          <w:sz w:val="20"/>
          <w:szCs w:val="20"/>
          <w:lang w:val="en-US"/>
        </w:rPr>
        <w:t xml:space="preserve"> </w:t>
      </w:r>
      <w:r w:rsidRPr="00AD0825">
        <w:rPr>
          <w:sz w:val="20"/>
          <w:szCs w:val="20"/>
          <w:lang w:val="en-US"/>
        </w:rPr>
        <w:t xml:space="preserve">may </w:t>
      </w:r>
      <w:r w:rsidR="009B0E07" w:rsidRPr="00AD0825">
        <w:rPr>
          <w:sz w:val="20"/>
          <w:szCs w:val="20"/>
          <w:lang w:val="en-US"/>
        </w:rPr>
        <w:t xml:space="preserve">get </w:t>
      </w:r>
      <w:r w:rsidR="00A8488E" w:rsidRPr="00AD0825">
        <w:rPr>
          <w:sz w:val="20"/>
          <w:szCs w:val="20"/>
          <w:lang w:val="en-US"/>
        </w:rPr>
        <w:t>swept up and recombined with others</w:t>
      </w:r>
      <w:r w:rsidR="00B57D4D" w:rsidRPr="00AD0825">
        <w:rPr>
          <w:sz w:val="20"/>
          <w:szCs w:val="20"/>
          <w:lang w:val="en-US"/>
        </w:rPr>
        <w:t xml:space="preserve"> and</w:t>
      </w:r>
      <w:r w:rsidR="00A8488E" w:rsidRPr="00AD0825">
        <w:rPr>
          <w:sz w:val="20"/>
          <w:szCs w:val="20"/>
          <w:lang w:val="en-US"/>
        </w:rPr>
        <w:t xml:space="preserve"> suddenly imput</w:t>
      </w:r>
      <w:r w:rsidRPr="00AD0825">
        <w:rPr>
          <w:sz w:val="20"/>
          <w:szCs w:val="20"/>
          <w:lang w:val="en-US"/>
        </w:rPr>
        <w:t>e</w:t>
      </w:r>
      <w:r w:rsidR="00A8488E" w:rsidRPr="00AD0825">
        <w:rPr>
          <w:sz w:val="20"/>
          <w:szCs w:val="20"/>
          <w:lang w:val="en-US"/>
        </w:rPr>
        <w:t xml:space="preserve"> </w:t>
      </w:r>
      <w:r w:rsidR="005C2C51" w:rsidRPr="00AD0825">
        <w:rPr>
          <w:sz w:val="20"/>
          <w:szCs w:val="20"/>
          <w:lang w:val="en-US"/>
        </w:rPr>
        <w:t>the contributors</w:t>
      </w:r>
      <w:r w:rsidR="00A8488E" w:rsidRPr="00AD0825">
        <w:rPr>
          <w:sz w:val="20"/>
          <w:szCs w:val="20"/>
          <w:lang w:val="en-US"/>
        </w:rPr>
        <w:t xml:space="preserve"> as being sexist</w:t>
      </w:r>
      <w:r w:rsidR="003B7A60" w:rsidRPr="00AD0825">
        <w:rPr>
          <w:sz w:val="20"/>
          <w:szCs w:val="20"/>
          <w:lang w:val="en-US"/>
        </w:rPr>
        <w:t xml:space="preserve"> or</w:t>
      </w:r>
      <w:r w:rsidR="00A8488E" w:rsidRPr="00AD0825">
        <w:rPr>
          <w:sz w:val="20"/>
          <w:szCs w:val="20"/>
          <w:lang w:val="en-US"/>
        </w:rPr>
        <w:t xml:space="preserve"> racist </w:t>
      </w:r>
      <w:r w:rsidR="005C2C51" w:rsidRPr="00AD0825">
        <w:rPr>
          <w:sz w:val="20"/>
          <w:szCs w:val="20"/>
          <w:lang w:val="en-US"/>
        </w:rPr>
        <w:t>regardless</w:t>
      </w:r>
      <w:r w:rsidR="00A8488E" w:rsidRPr="00AD0825">
        <w:rPr>
          <w:sz w:val="20"/>
          <w:szCs w:val="20"/>
          <w:lang w:val="en-US"/>
        </w:rPr>
        <w:t xml:space="preserve"> of </w:t>
      </w:r>
      <w:r w:rsidR="005C2C51" w:rsidRPr="00AD0825">
        <w:rPr>
          <w:sz w:val="20"/>
          <w:szCs w:val="20"/>
          <w:lang w:val="en-US"/>
        </w:rPr>
        <w:t>their</w:t>
      </w:r>
      <w:r w:rsidR="00A8488E" w:rsidRPr="00AD0825">
        <w:rPr>
          <w:sz w:val="20"/>
          <w:szCs w:val="20"/>
          <w:lang w:val="en-US"/>
        </w:rPr>
        <w:t xml:space="preserve"> initial intentions. If the linearity, proximity</w:t>
      </w:r>
      <w:r w:rsidR="00502650" w:rsidRPr="00AD0825">
        <w:rPr>
          <w:sz w:val="20"/>
          <w:szCs w:val="20"/>
          <w:lang w:val="en-US"/>
        </w:rPr>
        <w:t>,</w:t>
      </w:r>
      <w:r w:rsidR="00A8488E" w:rsidRPr="00AD0825">
        <w:rPr>
          <w:sz w:val="20"/>
          <w:szCs w:val="20"/>
          <w:lang w:val="en-US"/>
        </w:rPr>
        <w:t xml:space="preserve"> and originality of </w:t>
      </w:r>
      <w:r w:rsidR="009B0E07" w:rsidRPr="00AD0825">
        <w:rPr>
          <w:sz w:val="20"/>
          <w:szCs w:val="20"/>
          <w:lang w:val="en-US"/>
        </w:rPr>
        <w:t>the relation</w:t>
      </w:r>
      <w:r w:rsidR="005C2C51" w:rsidRPr="00AD0825">
        <w:rPr>
          <w:sz w:val="20"/>
          <w:szCs w:val="20"/>
          <w:lang w:val="en-US"/>
        </w:rPr>
        <w:t>ship</w:t>
      </w:r>
      <w:r w:rsidR="009B0E07" w:rsidRPr="00AD0825">
        <w:rPr>
          <w:sz w:val="20"/>
          <w:szCs w:val="20"/>
          <w:lang w:val="en-US"/>
        </w:rPr>
        <w:t xml:space="preserve"> between an </w:t>
      </w:r>
      <w:r w:rsidR="00A8488E" w:rsidRPr="00AD0825">
        <w:rPr>
          <w:sz w:val="20"/>
          <w:szCs w:val="20"/>
          <w:lang w:val="en-US"/>
        </w:rPr>
        <w:t xml:space="preserve">action and </w:t>
      </w:r>
      <w:r w:rsidR="009B0E07" w:rsidRPr="00AD0825">
        <w:rPr>
          <w:sz w:val="20"/>
          <w:szCs w:val="20"/>
          <w:lang w:val="en-US"/>
        </w:rPr>
        <w:t xml:space="preserve">its </w:t>
      </w:r>
      <w:r w:rsidR="00A8488E" w:rsidRPr="00AD0825">
        <w:rPr>
          <w:sz w:val="20"/>
          <w:szCs w:val="20"/>
          <w:lang w:val="en-US"/>
        </w:rPr>
        <w:t xml:space="preserve">consequences become </w:t>
      </w:r>
      <w:r w:rsidR="00502650" w:rsidRPr="00AD0825">
        <w:rPr>
          <w:sz w:val="20"/>
          <w:szCs w:val="20"/>
          <w:lang w:val="en-US"/>
        </w:rPr>
        <w:t>subverted</w:t>
      </w:r>
      <w:r w:rsidR="008869B8" w:rsidRPr="00AD0825">
        <w:rPr>
          <w:sz w:val="20"/>
          <w:szCs w:val="20"/>
          <w:lang w:val="en-US"/>
        </w:rPr>
        <w:t xml:space="preserve">, </w:t>
      </w:r>
      <w:r w:rsidR="00502650" w:rsidRPr="00AD0825">
        <w:rPr>
          <w:sz w:val="20"/>
          <w:szCs w:val="20"/>
          <w:lang w:val="en-US"/>
        </w:rPr>
        <w:t xml:space="preserve">imputation </w:t>
      </w:r>
      <w:r w:rsidR="009B0E07" w:rsidRPr="00AD0825">
        <w:rPr>
          <w:sz w:val="20"/>
          <w:szCs w:val="20"/>
          <w:lang w:val="en-US"/>
        </w:rPr>
        <w:t xml:space="preserve">itself is </w:t>
      </w:r>
      <w:r w:rsidR="00502650" w:rsidRPr="00AD0825">
        <w:rPr>
          <w:sz w:val="20"/>
          <w:szCs w:val="20"/>
          <w:lang w:val="en-US"/>
        </w:rPr>
        <w:t>transformed</w:t>
      </w:r>
      <w:r w:rsidR="00A8488E" w:rsidRPr="00AD0825">
        <w:rPr>
          <w:sz w:val="20"/>
          <w:szCs w:val="20"/>
          <w:lang w:val="en-US"/>
        </w:rPr>
        <w:t xml:space="preserve"> </w:t>
      </w:r>
      <w:r w:rsidR="00502650" w:rsidRPr="00AD0825">
        <w:rPr>
          <w:sz w:val="20"/>
          <w:szCs w:val="20"/>
          <w:lang w:val="en-US"/>
        </w:rPr>
        <w:t xml:space="preserve">into an emergent outcome that can come from </w:t>
      </w:r>
      <w:r w:rsidR="00C322C3" w:rsidRPr="00AD0825">
        <w:rPr>
          <w:sz w:val="20"/>
          <w:szCs w:val="20"/>
          <w:lang w:val="en-US"/>
        </w:rPr>
        <w:t xml:space="preserve">elsewhere </w:t>
      </w:r>
      <w:r w:rsidR="00FA67E6" w:rsidRPr="00AD0825">
        <w:rPr>
          <w:sz w:val="20"/>
          <w:szCs w:val="20"/>
          <w:lang w:val="en-US"/>
        </w:rPr>
        <w:t>and implicate individuals unexpectedly</w:t>
      </w:r>
      <w:r w:rsidR="639B7F0E" w:rsidRPr="00AD0825">
        <w:rPr>
          <w:sz w:val="20"/>
          <w:szCs w:val="20"/>
          <w:lang w:val="en-US"/>
        </w:rPr>
        <w:t xml:space="preserve">. </w:t>
      </w:r>
    </w:p>
    <w:p w14:paraId="6C00767A" w14:textId="4D98D833" w:rsidR="00F67403" w:rsidRPr="00AD0825" w:rsidRDefault="00AD38CB" w:rsidP="00AD0825">
      <w:pPr>
        <w:pStyle w:val="Titre2"/>
        <w:jc w:val="left"/>
        <w:rPr>
          <w:rFonts w:ascii="Arial" w:hAnsi="Arial" w:cs="Arial"/>
          <w:i/>
          <w:iCs/>
          <w:sz w:val="28"/>
          <w:szCs w:val="28"/>
          <w:lang w:val="en-US"/>
        </w:rPr>
      </w:pPr>
      <w:r w:rsidRPr="00AD0825">
        <w:rPr>
          <w:rFonts w:ascii="Arial" w:hAnsi="Arial" w:cs="Arial"/>
          <w:sz w:val="28"/>
          <w:szCs w:val="28"/>
          <w:lang w:val="en-US"/>
        </w:rPr>
        <w:t xml:space="preserve">2.4 </w:t>
      </w:r>
      <w:r w:rsidR="00EA6ABB" w:rsidRPr="00AD0825">
        <w:rPr>
          <w:rFonts w:ascii="Arial" w:hAnsi="Arial" w:cs="Arial"/>
          <w:sz w:val="28"/>
          <w:szCs w:val="28"/>
          <w:lang w:val="en-US"/>
        </w:rPr>
        <w:t xml:space="preserve">A </w:t>
      </w:r>
      <w:r w:rsidR="00291943" w:rsidRPr="00AD0825">
        <w:rPr>
          <w:rFonts w:ascii="Arial" w:hAnsi="Arial" w:cs="Arial"/>
          <w:sz w:val="28"/>
          <w:szCs w:val="28"/>
          <w:lang w:val="en-US"/>
        </w:rPr>
        <w:t xml:space="preserve">Need to </w:t>
      </w:r>
      <w:r w:rsidR="00684E38" w:rsidRPr="00AD0825">
        <w:rPr>
          <w:rFonts w:ascii="Arial" w:hAnsi="Arial" w:cs="Arial"/>
          <w:sz w:val="28"/>
          <w:szCs w:val="28"/>
          <w:lang w:val="en-US"/>
        </w:rPr>
        <w:t>Think of</w:t>
      </w:r>
      <w:r w:rsidR="00291943" w:rsidRPr="00AD0825">
        <w:rPr>
          <w:rFonts w:ascii="Arial" w:hAnsi="Arial" w:cs="Arial"/>
          <w:sz w:val="28"/>
          <w:szCs w:val="28"/>
          <w:lang w:val="en-US"/>
        </w:rPr>
        <w:t xml:space="preserve"> </w:t>
      </w:r>
      <w:r w:rsidR="00C2738D" w:rsidRPr="00AD0825">
        <w:rPr>
          <w:rFonts w:ascii="Arial" w:hAnsi="Arial" w:cs="Arial"/>
          <w:sz w:val="28"/>
          <w:szCs w:val="28"/>
          <w:lang w:val="en-US"/>
        </w:rPr>
        <w:t xml:space="preserve">Responsibility </w:t>
      </w:r>
      <w:r w:rsidR="00291943" w:rsidRPr="00AD0825">
        <w:rPr>
          <w:rFonts w:ascii="Arial" w:hAnsi="Arial" w:cs="Arial"/>
          <w:sz w:val="28"/>
          <w:szCs w:val="28"/>
          <w:lang w:val="en-US"/>
        </w:rPr>
        <w:t>Differently</w:t>
      </w:r>
    </w:p>
    <w:p w14:paraId="18B8388A" w14:textId="42FD10C3" w:rsidR="005058E4" w:rsidRPr="00AD0825" w:rsidRDefault="5A0069AB" w:rsidP="008019D3">
      <w:pPr>
        <w:pStyle w:val="Commentaire"/>
        <w:spacing w:after="0"/>
        <w:jc w:val="both"/>
        <w:rPr>
          <w:rFonts w:ascii="Times New Roman" w:hAnsi="Times New Roman" w:cs="Times New Roman"/>
          <w:lang w:val="en-US"/>
        </w:rPr>
      </w:pPr>
      <w:r w:rsidRPr="00AD0825">
        <w:rPr>
          <w:rFonts w:ascii="Times New Roman" w:hAnsi="Times New Roman" w:cs="Times New Roman"/>
          <w:lang w:val="en-US"/>
        </w:rPr>
        <w:t xml:space="preserve">Ultimately, the traditional concept of responsibility is inadequate to grasp </w:t>
      </w:r>
      <w:r w:rsidR="003360D3" w:rsidRPr="00AD0825">
        <w:rPr>
          <w:rFonts w:ascii="Times New Roman" w:hAnsi="Times New Roman" w:cs="Times New Roman"/>
          <w:lang w:val="en-US"/>
        </w:rPr>
        <w:t xml:space="preserve">the </w:t>
      </w:r>
      <w:r w:rsidR="3F77D711" w:rsidRPr="00AD0825">
        <w:rPr>
          <w:rFonts w:ascii="Times New Roman" w:hAnsi="Times New Roman" w:cs="Times New Roman"/>
          <w:lang w:val="en-US"/>
        </w:rPr>
        <w:t>complex</w:t>
      </w:r>
      <w:r w:rsidRPr="00AD0825">
        <w:rPr>
          <w:rFonts w:ascii="Times New Roman" w:hAnsi="Times New Roman" w:cs="Times New Roman"/>
          <w:lang w:val="en-US"/>
        </w:rPr>
        <w:t xml:space="preserve"> changes</w:t>
      </w:r>
      <w:r w:rsidR="003360D3" w:rsidRPr="00AD0825">
        <w:rPr>
          <w:rFonts w:ascii="Times New Roman" w:hAnsi="Times New Roman" w:cs="Times New Roman"/>
          <w:lang w:val="en-US"/>
        </w:rPr>
        <w:t xml:space="preserve"> outlined </w:t>
      </w:r>
      <w:r w:rsidR="005A1573" w:rsidRPr="00AD0825">
        <w:rPr>
          <w:rFonts w:ascii="Times New Roman" w:hAnsi="Times New Roman" w:cs="Times New Roman"/>
          <w:lang w:val="en-US"/>
        </w:rPr>
        <w:t>previously</w:t>
      </w:r>
      <w:r w:rsidR="005C15B9" w:rsidRPr="00AD0825">
        <w:rPr>
          <w:rFonts w:ascii="Times New Roman" w:hAnsi="Times New Roman" w:cs="Times New Roman"/>
          <w:lang w:val="en-US"/>
        </w:rPr>
        <w:t>.</w:t>
      </w:r>
      <w:r w:rsidRPr="00AD0825">
        <w:rPr>
          <w:rFonts w:ascii="Times New Roman" w:hAnsi="Times New Roman" w:cs="Times New Roman"/>
          <w:lang w:val="en-US"/>
        </w:rPr>
        <w:t xml:space="preserve"> </w:t>
      </w:r>
      <w:r w:rsidR="002D7F01" w:rsidRPr="00AD0825">
        <w:rPr>
          <w:rFonts w:ascii="Times New Roman" w:hAnsi="Times New Roman" w:cs="Times New Roman"/>
          <w:lang w:val="en-US"/>
        </w:rPr>
        <w:t>T</w:t>
      </w:r>
      <w:r w:rsidR="00576C2C" w:rsidRPr="00AD0825">
        <w:rPr>
          <w:rFonts w:ascii="Times New Roman" w:hAnsi="Times New Roman" w:cs="Times New Roman"/>
          <w:lang w:val="en-US"/>
        </w:rPr>
        <w:t xml:space="preserve">he </w:t>
      </w:r>
      <w:r w:rsidR="51353348" w:rsidRPr="00AD0825">
        <w:rPr>
          <w:rFonts w:ascii="Times New Roman" w:hAnsi="Times New Roman" w:cs="Times New Roman"/>
          <w:lang w:val="en-US"/>
        </w:rPr>
        <w:t xml:space="preserve">imputation </w:t>
      </w:r>
      <w:r w:rsidR="00576C2C" w:rsidRPr="00AD0825">
        <w:rPr>
          <w:rFonts w:ascii="Times New Roman" w:hAnsi="Times New Roman" w:cs="Times New Roman"/>
          <w:lang w:val="en-US"/>
        </w:rPr>
        <w:t xml:space="preserve">of responsibility </w:t>
      </w:r>
      <w:r w:rsidR="00F0259A" w:rsidRPr="00AD0825">
        <w:rPr>
          <w:rFonts w:ascii="Times New Roman" w:hAnsi="Times New Roman" w:cs="Times New Roman"/>
          <w:lang w:val="en-US"/>
        </w:rPr>
        <w:t>has</w:t>
      </w:r>
      <w:r w:rsidR="00396304" w:rsidRPr="00AD0825">
        <w:rPr>
          <w:rFonts w:ascii="Times New Roman" w:hAnsi="Times New Roman" w:cs="Times New Roman"/>
          <w:lang w:val="en-US"/>
        </w:rPr>
        <w:t xml:space="preserve"> become </w:t>
      </w:r>
      <w:r w:rsidR="1AF0A6B8" w:rsidRPr="00AD0825">
        <w:rPr>
          <w:rFonts w:ascii="Times New Roman" w:hAnsi="Times New Roman" w:cs="Times New Roman"/>
          <w:lang w:val="en-US"/>
        </w:rPr>
        <w:t>complicated</w:t>
      </w:r>
      <w:r w:rsidR="00576C2C" w:rsidRPr="00AD0825">
        <w:rPr>
          <w:rFonts w:ascii="Times New Roman" w:hAnsi="Times New Roman" w:cs="Times New Roman"/>
          <w:lang w:val="en-US"/>
        </w:rPr>
        <w:t xml:space="preserve"> (</w:t>
      </w:r>
      <w:r w:rsidR="007C00F4" w:rsidRPr="00AD0825">
        <w:rPr>
          <w:rFonts w:ascii="Times New Roman" w:hAnsi="Times New Roman" w:cs="Times New Roman"/>
          <w:lang w:val="en-US"/>
        </w:rPr>
        <w:t>Hanson</w:t>
      </w:r>
      <w:r w:rsidR="00425DED" w:rsidRPr="00AD0825">
        <w:rPr>
          <w:rFonts w:ascii="Times New Roman" w:hAnsi="Times New Roman" w:cs="Times New Roman"/>
          <w:lang w:val="en-US"/>
        </w:rPr>
        <w:t>, 20</w:t>
      </w:r>
      <w:r w:rsidR="007C00F4" w:rsidRPr="00AD0825">
        <w:rPr>
          <w:rFonts w:ascii="Times New Roman" w:hAnsi="Times New Roman" w:cs="Times New Roman"/>
          <w:lang w:val="en-US"/>
        </w:rPr>
        <w:t xml:space="preserve">09; </w:t>
      </w:r>
      <w:r w:rsidR="00576C2C" w:rsidRPr="00AD0825">
        <w:rPr>
          <w:rFonts w:ascii="Times New Roman" w:hAnsi="Times New Roman" w:cs="Times New Roman"/>
          <w:lang w:val="en-US"/>
        </w:rPr>
        <w:t>No</w:t>
      </w:r>
      <w:r w:rsidR="00157C23" w:rsidRPr="00AD0825">
        <w:rPr>
          <w:rFonts w:ascii="Times New Roman" w:hAnsi="Times New Roman" w:cs="Times New Roman"/>
          <w:lang w:val="en-US"/>
        </w:rPr>
        <w:t>orma</w:t>
      </w:r>
      <w:r w:rsidR="009342AF" w:rsidRPr="00AD0825">
        <w:rPr>
          <w:rFonts w:ascii="Times New Roman" w:hAnsi="Times New Roman" w:cs="Times New Roman"/>
          <w:lang w:val="en-US"/>
        </w:rPr>
        <w:t>n</w:t>
      </w:r>
      <w:r w:rsidR="00425DED" w:rsidRPr="00AD0825">
        <w:rPr>
          <w:rFonts w:ascii="Times New Roman" w:hAnsi="Times New Roman" w:cs="Times New Roman"/>
          <w:lang w:val="en-US"/>
        </w:rPr>
        <w:t>, 20</w:t>
      </w:r>
      <w:r w:rsidR="009342AF" w:rsidRPr="00AD0825">
        <w:rPr>
          <w:rFonts w:ascii="Times New Roman" w:hAnsi="Times New Roman" w:cs="Times New Roman"/>
          <w:lang w:val="en-US"/>
        </w:rPr>
        <w:t>18) in the digital age</w:t>
      </w:r>
      <w:r w:rsidR="007114E3" w:rsidRPr="00AD0825">
        <w:rPr>
          <w:rFonts w:ascii="Times New Roman" w:hAnsi="Times New Roman" w:cs="Times New Roman"/>
          <w:lang w:val="en-US"/>
        </w:rPr>
        <w:t>,</w:t>
      </w:r>
      <w:r w:rsidR="00F0259A" w:rsidRPr="00AD0825">
        <w:rPr>
          <w:rFonts w:ascii="Times New Roman" w:hAnsi="Times New Roman" w:cs="Times New Roman"/>
          <w:lang w:val="en-US"/>
        </w:rPr>
        <w:t xml:space="preserve"> as</w:t>
      </w:r>
      <w:r w:rsidR="00576C2C" w:rsidRPr="00AD0825">
        <w:rPr>
          <w:rFonts w:ascii="Times New Roman" w:hAnsi="Times New Roman" w:cs="Times New Roman"/>
          <w:lang w:val="en-US"/>
        </w:rPr>
        <w:t xml:space="preserve"> fast-changing networks of complex </w:t>
      </w:r>
      <w:r w:rsidR="00F0259A" w:rsidRPr="00AD0825">
        <w:rPr>
          <w:rFonts w:ascii="Times New Roman" w:hAnsi="Times New Roman" w:cs="Times New Roman"/>
          <w:lang w:val="en-US"/>
        </w:rPr>
        <w:t xml:space="preserve">human and technological </w:t>
      </w:r>
      <w:r w:rsidR="00576C2C" w:rsidRPr="00AD0825">
        <w:rPr>
          <w:rFonts w:ascii="Times New Roman" w:hAnsi="Times New Roman" w:cs="Times New Roman"/>
          <w:lang w:val="en-US"/>
        </w:rPr>
        <w:t>agencies</w:t>
      </w:r>
      <w:r w:rsidR="007114E3" w:rsidRPr="00AD0825">
        <w:rPr>
          <w:rFonts w:ascii="Times New Roman" w:hAnsi="Times New Roman" w:cs="Times New Roman"/>
          <w:lang w:val="en-US"/>
        </w:rPr>
        <w:t xml:space="preserve"> </w:t>
      </w:r>
      <w:r w:rsidR="00275AC0" w:rsidRPr="00AD0825">
        <w:rPr>
          <w:rFonts w:ascii="Times New Roman" w:hAnsi="Times New Roman" w:cs="Times New Roman"/>
          <w:lang w:val="en-US"/>
        </w:rPr>
        <w:t>increasingly</w:t>
      </w:r>
      <w:r w:rsidR="00576C2C" w:rsidRPr="00AD0825">
        <w:rPr>
          <w:rFonts w:ascii="Times New Roman" w:hAnsi="Times New Roman" w:cs="Times New Roman"/>
          <w:lang w:val="en-US"/>
        </w:rPr>
        <w:t xml:space="preserve"> extend, assemble</w:t>
      </w:r>
      <w:r w:rsidR="00AD3783" w:rsidRPr="00AD0825">
        <w:rPr>
          <w:rFonts w:ascii="Times New Roman" w:hAnsi="Times New Roman" w:cs="Times New Roman"/>
          <w:lang w:val="en-US"/>
        </w:rPr>
        <w:t>,</w:t>
      </w:r>
      <w:r w:rsidR="00576C2C" w:rsidRPr="00AD0825">
        <w:rPr>
          <w:rFonts w:ascii="Times New Roman" w:hAnsi="Times New Roman" w:cs="Times New Roman"/>
          <w:lang w:val="en-US"/>
        </w:rPr>
        <w:t xml:space="preserve"> dissolve</w:t>
      </w:r>
      <w:r w:rsidR="005C2C51" w:rsidRPr="00AD0825">
        <w:rPr>
          <w:rFonts w:ascii="Times New Roman" w:hAnsi="Times New Roman" w:cs="Times New Roman"/>
          <w:lang w:val="en-US"/>
        </w:rPr>
        <w:t>,</w:t>
      </w:r>
      <w:r w:rsidR="00576C2C" w:rsidRPr="00AD0825">
        <w:rPr>
          <w:rFonts w:ascii="Times New Roman" w:hAnsi="Times New Roman" w:cs="Times New Roman"/>
          <w:lang w:val="en-US"/>
        </w:rPr>
        <w:t xml:space="preserve"> </w:t>
      </w:r>
      <w:r w:rsidR="00AF3CFC" w:rsidRPr="00AD0825">
        <w:rPr>
          <w:rFonts w:ascii="Times New Roman" w:hAnsi="Times New Roman" w:cs="Times New Roman"/>
          <w:lang w:val="en-US"/>
        </w:rPr>
        <w:t xml:space="preserve">and impute </w:t>
      </w:r>
      <w:r w:rsidR="00576C2C" w:rsidRPr="00AD0825">
        <w:rPr>
          <w:rFonts w:ascii="Times New Roman" w:hAnsi="Times New Roman" w:cs="Times New Roman"/>
          <w:lang w:val="en-US"/>
        </w:rPr>
        <w:t>responsibility</w:t>
      </w:r>
      <w:r w:rsidR="00275AC0" w:rsidRPr="00AD0825">
        <w:rPr>
          <w:rFonts w:ascii="Times New Roman" w:hAnsi="Times New Roman" w:cs="Times New Roman"/>
          <w:lang w:val="en-US"/>
        </w:rPr>
        <w:t xml:space="preserve"> while producing pervading narratives</w:t>
      </w:r>
      <w:r w:rsidR="00370469" w:rsidRPr="00AD0825">
        <w:rPr>
          <w:rFonts w:ascii="Times New Roman" w:hAnsi="Times New Roman" w:cs="Times New Roman"/>
          <w:lang w:val="en-US"/>
        </w:rPr>
        <w:t xml:space="preserve">—increasingly at an </w:t>
      </w:r>
      <w:r w:rsidR="000C7AEE" w:rsidRPr="00AD0825">
        <w:rPr>
          <w:rFonts w:ascii="Times New Roman" w:hAnsi="Times New Roman" w:cs="Times New Roman"/>
          <w:lang w:val="en-US"/>
        </w:rPr>
        <w:lastRenderedPageBreak/>
        <w:t>unprecedented</w:t>
      </w:r>
      <w:r w:rsidR="00370469" w:rsidRPr="00AD0825">
        <w:rPr>
          <w:rFonts w:ascii="Times New Roman" w:hAnsi="Times New Roman" w:cs="Times New Roman"/>
          <w:lang w:val="en-US"/>
        </w:rPr>
        <w:t xml:space="preserve"> scale</w:t>
      </w:r>
      <w:r w:rsidR="007A2D2E" w:rsidRPr="00AD0825">
        <w:rPr>
          <w:rFonts w:ascii="Times New Roman" w:hAnsi="Times New Roman" w:cs="Times New Roman"/>
          <w:lang w:val="en-US"/>
        </w:rPr>
        <w:t>.</w:t>
      </w:r>
      <w:r w:rsidR="000C7AEE" w:rsidRPr="00AD0825">
        <w:rPr>
          <w:rFonts w:ascii="Times New Roman" w:hAnsi="Times New Roman" w:cs="Times New Roman"/>
          <w:lang w:val="en-US"/>
        </w:rPr>
        <w:t xml:space="preserve"> </w:t>
      </w:r>
      <w:r w:rsidR="00BB19AC" w:rsidRPr="00AD0825">
        <w:rPr>
          <w:rFonts w:ascii="Times New Roman" w:hAnsi="Times New Roman" w:cs="Times New Roman"/>
          <w:lang w:val="en-US"/>
        </w:rPr>
        <w:t>In contemporary society</w:t>
      </w:r>
      <w:r w:rsidR="44F3665E" w:rsidRPr="00AD0825">
        <w:rPr>
          <w:rFonts w:ascii="Times New Roman" w:hAnsi="Times New Roman" w:cs="Times New Roman"/>
          <w:lang w:val="en-US"/>
        </w:rPr>
        <w:t>,</w:t>
      </w:r>
      <w:r w:rsidR="00BB19AC" w:rsidRPr="00AD0825">
        <w:rPr>
          <w:rFonts w:ascii="Times New Roman" w:hAnsi="Times New Roman" w:cs="Times New Roman"/>
          <w:lang w:val="en-US"/>
        </w:rPr>
        <w:t xml:space="preserve"> b</w:t>
      </w:r>
      <w:r w:rsidR="00DB26E7" w:rsidRPr="00AD0825">
        <w:rPr>
          <w:rFonts w:ascii="Times New Roman" w:hAnsi="Times New Roman" w:cs="Times New Roman"/>
          <w:lang w:val="en-US"/>
        </w:rPr>
        <w:t xml:space="preserve">ecoming responsible </w:t>
      </w:r>
      <w:r w:rsidR="006D130C" w:rsidRPr="00AD0825">
        <w:rPr>
          <w:rFonts w:ascii="Times New Roman" w:eastAsia="Times New Roman" w:hAnsi="Times New Roman" w:cs="Times New Roman"/>
          <w:lang w:val="en-US" w:eastAsia="en-GB"/>
        </w:rPr>
        <w:t xml:space="preserve">is </w:t>
      </w:r>
      <w:r w:rsidR="63E4C452" w:rsidRPr="00AD0825">
        <w:rPr>
          <w:rFonts w:ascii="Times New Roman" w:eastAsia="Times New Roman" w:hAnsi="Times New Roman" w:cs="Times New Roman"/>
          <w:lang w:val="en-US" w:eastAsia="en-GB"/>
        </w:rPr>
        <w:t xml:space="preserve">thus </w:t>
      </w:r>
      <w:r w:rsidR="006D130C" w:rsidRPr="00AD0825">
        <w:rPr>
          <w:rFonts w:ascii="Times New Roman" w:eastAsia="Times New Roman" w:hAnsi="Times New Roman" w:cs="Times New Roman"/>
          <w:lang w:val="en-US" w:eastAsia="en-GB"/>
        </w:rPr>
        <w:t>a continuous</w:t>
      </w:r>
      <w:r w:rsidR="00DB26E7" w:rsidRPr="00AD0825">
        <w:rPr>
          <w:rFonts w:ascii="Times New Roman" w:eastAsia="Times New Roman" w:hAnsi="Times New Roman" w:cs="Times New Roman"/>
          <w:lang w:val="en-US" w:eastAsia="en-GB"/>
        </w:rPr>
        <w:t xml:space="preserve"> </w:t>
      </w:r>
      <w:r w:rsidR="00646497" w:rsidRPr="00AD0825">
        <w:rPr>
          <w:rFonts w:ascii="Times New Roman" w:eastAsia="Times New Roman" w:hAnsi="Times New Roman" w:cs="Times New Roman"/>
          <w:lang w:val="en-US" w:eastAsia="en-GB"/>
        </w:rPr>
        <w:t xml:space="preserve">and emergent </w:t>
      </w:r>
      <w:r w:rsidR="00DB26E7" w:rsidRPr="00AD0825">
        <w:rPr>
          <w:rFonts w:ascii="Times New Roman" w:eastAsia="Times New Roman" w:hAnsi="Times New Roman" w:cs="Times New Roman"/>
          <w:lang w:val="en-US" w:eastAsia="en-GB"/>
        </w:rPr>
        <w:t>process</w:t>
      </w:r>
      <w:r w:rsidR="4584DB11" w:rsidRPr="00AD0825">
        <w:rPr>
          <w:rFonts w:ascii="Times New Roman" w:eastAsia="Times New Roman" w:hAnsi="Times New Roman" w:cs="Times New Roman"/>
          <w:lang w:val="en-US" w:eastAsia="en-GB"/>
        </w:rPr>
        <w:t>.</w:t>
      </w:r>
      <w:r w:rsidR="006D130C" w:rsidRPr="00AD0825">
        <w:rPr>
          <w:rFonts w:ascii="Times New Roman" w:eastAsia="Times New Roman" w:hAnsi="Times New Roman" w:cs="Times New Roman"/>
          <w:lang w:val="en-US" w:eastAsia="en-GB"/>
        </w:rPr>
        <w:t xml:space="preserve"> </w:t>
      </w:r>
      <w:r w:rsidR="723C133E" w:rsidRPr="00AD0825">
        <w:rPr>
          <w:rFonts w:ascii="Times New Roman" w:eastAsia="Times New Roman" w:hAnsi="Times New Roman" w:cs="Times New Roman"/>
          <w:lang w:val="en-US" w:eastAsia="en-GB"/>
        </w:rPr>
        <w:t>To deal with this complexity,</w:t>
      </w:r>
      <w:r w:rsidR="002D7CBB" w:rsidRPr="00AD0825">
        <w:rPr>
          <w:rFonts w:ascii="Times New Roman" w:hAnsi="Times New Roman" w:cs="Times New Roman"/>
          <w:lang w:val="en-US"/>
        </w:rPr>
        <w:t xml:space="preserve"> </w:t>
      </w:r>
      <w:r w:rsidR="006C048B" w:rsidRPr="00AD0825">
        <w:rPr>
          <w:rFonts w:ascii="Times New Roman" w:hAnsi="Times New Roman" w:cs="Times New Roman"/>
          <w:lang w:val="en-US"/>
        </w:rPr>
        <w:t xml:space="preserve">the </w:t>
      </w:r>
      <w:r w:rsidR="007853EE" w:rsidRPr="00AD0825">
        <w:rPr>
          <w:rFonts w:ascii="Times New Roman" w:hAnsi="Times New Roman" w:cs="Times New Roman"/>
          <w:lang w:val="en-US"/>
        </w:rPr>
        <w:t>develop</w:t>
      </w:r>
      <w:r w:rsidR="006C048B" w:rsidRPr="00AD0825">
        <w:rPr>
          <w:rFonts w:ascii="Times New Roman" w:hAnsi="Times New Roman" w:cs="Times New Roman"/>
          <w:lang w:val="en-US"/>
        </w:rPr>
        <w:t>ment of</w:t>
      </w:r>
      <w:r w:rsidR="007853EE" w:rsidRPr="00AD0825">
        <w:rPr>
          <w:rFonts w:ascii="Times New Roman" w:hAnsi="Times New Roman" w:cs="Times New Roman"/>
          <w:lang w:val="en-US"/>
        </w:rPr>
        <w:t xml:space="preserve"> an </w:t>
      </w:r>
      <w:r w:rsidR="00797E24" w:rsidRPr="00AD0825">
        <w:rPr>
          <w:rFonts w:ascii="Times New Roman" w:hAnsi="Times New Roman" w:cs="Times New Roman"/>
          <w:lang w:val="en-US"/>
        </w:rPr>
        <w:t xml:space="preserve">extended spatio-temporal </w:t>
      </w:r>
      <w:r w:rsidR="003F61F8" w:rsidRPr="00AD0825">
        <w:rPr>
          <w:rFonts w:ascii="Times New Roman" w:hAnsi="Times New Roman" w:cs="Times New Roman"/>
          <w:lang w:val="en-US"/>
        </w:rPr>
        <w:t xml:space="preserve">perspective </w:t>
      </w:r>
      <w:r w:rsidR="00D65B7A" w:rsidRPr="00AD0825">
        <w:rPr>
          <w:rFonts w:ascii="Times New Roman" w:hAnsi="Times New Roman" w:cs="Times New Roman"/>
          <w:lang w:val="en-US"/>
        </w:rPr>
        <w:t xml:space="preserve">and </w:t>
      </w:r>
      <w:r w:rsidR="3846F4F1" w:rsidRPr="00AD0825">
        <w:rPr>
          <w:rFonts w:ascii="Times New Roman" w:hAnsi="Times New Roman" w:cs="Times New Roman"/>
          <w:lang w:val="en-US"/>
        </w:rPr>
        <w:t xml:space="preserve">an </w:t>
      </w:r>
      <w:r w:rsidR="00D65B7A" w:rsidRPr="00AD0825">
        <w:rPr>
          <w:rFonts w:ascii="Times New Roman" w:hAnsi="Times New Roman" w:cs="Times New Roman"/>
          <w:lang w:val="en-US"/>
        </w:rPr>
        <w:t xml:space="preserve">appreciation </w:t>
      </w:r>
      <w:r w:rsidR="007853EE" w:rsidRPr="00AD0825">
        <w:rPr>
          <w:rFonts w:ascii="Times New Roman" w:hAnsi="Times New Roman" w:cs="Times New Roman"/>
          <w:lang w:val="en-US"/>
        </w:rPr>
        <w:t xml:space="preserve">of </w:t>
      </w:r>
      <w:r w:rsidR="00D65B7A" w:rsidRPr="00AD0825">
        <w:rPr>
          <w:rFonts w:ascii="Times New Roman" w:hAnsi="Times New Roman" w:cs="Times New Roman"/>
          <w:lang w:val="en-US"/>
        </w:rPr>
        <w:t xml:space="preserve">the </w:t>
      </w:r>
      <w:r w:rsidR="5F3C5497" w:rsidRPr="00AD0825">
        <w:rPr>
          <w:rFonts w:ascii="Times New Roman" w:hAnsi="Times New Roman" w:cs="Times New Roman"/>
          <w:lang w:val="en-US"/>
        </w:rPr>
        <w:t>continuous</w:t>
      </w:r>
      <w:r w:rsidR="00D4493B" w:rsidRPr="00AD0825">
        <w:rPr>
          <w:rFonts w:ascii="Times New Roman" w:hAnsi="Times New Roman" w:cs="Times New Roman"/>
          <w:lang w:val="en-US"/>
        </w:rPr>
        <w:t xml:space="preserve"> </w:t>
      </w:r>
      <w:r w:rsidR="00D65B7A" w:rsidRPr="00AD0825">
        <w:rPr>
          <w:rFonts w:ascii="Times New Roman" w:hAnsi="Times New Roman" w:cs="Times New Roman"/>
          <w:lang w:val="en-US"/>
        </w:rPr>
        <w:t xml:space="preserve">process of </w:t>
      </w:r>
      <w:r w:rsidR="00AF474E" w:rsidRPr="00AD0825">
        <w:rPr>
          <w:rFonts w:ascii="Times New Roman" w:hAnsi="Times New Roman" w:cs="Times New Roman"/>
          <w:lang w:val="en-US"/>
        </w:rPr>
        <w:t xml:space="preserve">the </w:t>
      </w:r>
      <w:r w:rsidR="00D65B7A" w:rsidRPr="00AD0825">
        <w:rPr>
          <w:rFonts w:ascii="Times New Roman" w:hAnsi="Times New Roman" w:cs="Times New Roman"/>
          <w:lang w:val="en-US"/>
        </w:rPr>
        <w:t>becoming</w:t>
      </w:r>
      <w:r w:rsidR="006B27EB" w:rsidRPr="00AD0825">
        <w:rPr>
          <w:rFonts w:ascii="Times New Roman" w:hAnsi="Times New Roman" w:cs="Times New Roman"/>
          <w:lang w:val="en-US"/>
        </w:rPr>
        <w:t xml:space="preserve"> </w:t>
      </w:r>
      <w:r w:rsidR="00966855" w:rsidRPr="00AD0825">
        <w:rPr>
          <w:rFonts w:ascii="Times New Roman" w:hAnsi="Times New Roman" w:cs="Times New Roman"/>
          <w:lang w:val="en-US"/>
        </w:rPr>
        <w:t xml:space="preserve">of </w:t>
      </w:r>
      <w:r w:rsidR="00F313F0" w:rsidRPr="00AD0825">
        <w:rPr>
          <w:rFonts w:ascii="Times New Roman" w:hAnsi="Times New Roman" w:cs="Times New Roman"/>
          <w:lang w:val="en-US"/>
        </w:rPr>
        <w:t>responsibility</w:t>
      </w:r>
      <w:r w:rsidR="6D86462B" w:rsidRPr="00AD0825">
        <w:rPr>
          <w:rFonts w:ascii="Times New Roman" w:hAnsi="Times New Roman" w:cs="Times New Roman"/>
          <w:i/>
          <w:iCs/>
          <w:lang w:val="en-US"/>
        </w:rPr>
        <w:t xml:space="preserve"> </w:t>
      </w:r>
      <w:r w:rsidR="004D7D08" w:rsidRPr="00AD0825">
        <w:rPr>
          <w:rFonts w:ascii="Times New Roman" w:hAnsi="Times New Roman" w:cs="Times New Roman"/>
          <w:lang w:val="en-US"/>
        </w:rPr>
        <w:t xml:space="preserve">are </w:t>
      </w:r>
      <w:r w:rsidR="6D86462B" w:rsidRPr="00AD0825">
        <w:rPr>
          <w:rFonts w:ascii="Times New Roman" w:hAnsi="Times New Roman" w:cs="Times New Roman"/>
          <w:lang w:val="en-US"/>
        </w:rPr>
        <w:t>necessary</w:t>
      </w:r>
      <w:r w:rsidR="00D65B7A" w:rsidRPr="00AD0825">
        <w:rPr>
          <w:rFonts w:ascii="Times New Roman" w:hAnsi="Times New Roman" w:cs="Times New Roman"/>
          <w:lang w:val="en-US"/>
        </w:rPr>
        <w:t>.</w:t>
      </w:r>
    </w:p>
    <w:p w14:paraId="2DDAB3EA" w14:textId="1768EA32" w:rsidR="00CD456B" w:rsidRPr="00AD0825" w:rsidRDefault="30E0F870" w:rsidP="008019D3">
      <w:pPr>
        <w:pStyle w:val="Commentaire"/>
        <w:spacing w:after="0"/>
        <w:ind w:firstLine="706"/>
        <w:jc w:val="both"/>
        <w:rPr>
          <w:rFonts w:ascii="Times New Roman" w:hAnsi="Times New Roman" w:cs="Times New Roman"/>
          <w:lang w:val="en-US"/>
        </w:rPr>
      </w:pPr>
      <w:r w:rsidRPr="00AD0825">
        <w:rPr>
          <w:rFonts w:ascii="Times New Roman" w:hAnsi="Times New Roman" w:cs="Times New Roman"/>
          <w:lang w:val="en-US"/>
        </w:rPr>
        <w:t>In response to this transformation of responsibility</w:t>
      </w:r>
      <w:r w:rsidR="006956BB" w:rsidRPr="00AD0825">
        <w:rPr>
          <w:rFonts w:ascii="Times New Roman" w:hAnsi="Times New Roman" w:cs="Times New Roman"/>
          <w:lang w:val="en-US"/>
        </w:rPr>
        <w:t>,</w:t>
      </w:r>
      <w:r w:rsidR="00F62A17" w:rsidRPr="00AD0825">
        <w:rPr>
          <w:rFonts w:ascii="Times New Roman" w:hAnsi="Times New Roman" w:cs="Times New Roman"/>
          <w:lang w:val="en-US"/>
        </w:rPr>
        <w:t xml:space="preserve"> the development of </w:t>
      </w:r>
      <w:r w:rsidR="00ED3AAF" w:rsidRPr="00AD0825">
        <w:rPr>
          <w:rFonts w:ascii="Times New Roman" w:hAnsi="Times New Roman" w:cs="Times New Roman"/>
          <w:lang w:val="en-US"/>
        </w:rPr>
        <w:t>distributed, joint</w:t>
      </w:r>
      <w:r w:rsidR="00331346" w:rsidRPr="00AD0825">
        <w:rPr>
          <w:rFonts w:ascii="Times New Roman" w:hAnsi="Times New Roman" w:cs="Times New Roman"/>
          <w:lang w:val="en-US"/>
        </w:rPr>
        <w:t>,</w:t>
      </w:r>
      <w:r w:rsidR="00ED3AAF" w:rsidRPr="00AD0825">
        <w:rPr>
          <w:rFonts w:ascii="Times New Roman" w:hAnsi="Times New Roman" w:cs="Times New Roman"/>
          <w:lang w:val="en-US"/>
        </w:rPr>
        <w:t xml:space="preserve"> </w:t>
      </w:r>
      <w:r w:rsidR="00E125D7" w:rsidRPr="00AD0825">
        <w:rPr>
          <w:rFonts w:ascii="Times New Roman" w:hAnsi="Times New Roman" w:cs="Times New Roman"/>
          <w:lang w:val="en-US"/>
        </w:rPr>
        <w:t xml:space="preserve">hybrid, relational, </w:t>
      </w:r>
      <w:r w:rsidR="00331346" w:rsidRPr="00AD0825">
        <w:rPr>
          <w:rFonts w:ascii="Times New Roman" w:hAnsi="Times New Roman" w:cs="Times New Roman"/>
          <w:lang w:val="en-US"/>
        </w:rPr>
        <w:t xml:space="preserve">and hermeneutic </w:t>
      </w:r>
      <w:r w:rsidR="00E125D7" w:rsidRPr="00AD0825">
        <w:rPr>
          <w:rFonts w:ascii="Times New Roman" w:hAnsi="Times New Roman" w:cs="Times New Roman"/>
          <w:lang w:val="en-US"/>
        </w:rPr>
        <w:t xml:space="preserve">approaches </w:t>
      </w:r>
      <w:r w:rsidR="00F62A17" w:rsidRPr="00AD0825">
        <w:rPr>
          <w:rFonts w:ascii="Times New Roman" w:hAnsi="Times New Roman" w:cs="Times New Roman"/>
          <w:lang w:val="en-US"/>
        </w:rPr>
        <w:t xml:space="preserve">to </w:t>
      </w:r>
      <w:r w:rsidR="00E125D7" w:rsidRPr="00AD0825">
        <w:rPr>
          <w:rFonts w:ascii="Times New Roman" w:hAnsi="Times New Roman" w:cs="Times New Roman"/>
          <w:lang w:val="en-US"/>
        </w:rPr>
        <w:t>responsibility</w:t>
      </w:r>
      <w:r w:rsidR="00A07897" w:rsidRPr="00AD0825">
        <w:rPr>
          <w:rFonts w:ascii="Times New Roman" w:hAnsi="Times New Roman" w:cs="Times New Roman"/>
          <w:lang w:val="en-US"/>
        </w:rPr>
        <w:t xml:space="preserve"> </w:t>
      </w:r>
      <w:r w:rsidR="001D5725" w:rsidRPr="00AD0825">
        <w:rPr>
          <w:rFonts w:ascii="Times New Roman" w:hAnsi="Times New Roman" w:cs="Times New Roman"/>
          <w:lang w:val="en-US"/>
        </w:rPr>
        <w:t>in</w:t>
      </w:r>
      <w:r w:rsidR="00A07897" w:rsidRPr="00AD0825">
        <w:rPr>
          <w:rFonts w:ascii="Times New Roman" w:hAnsi="Times New Roman" w:cs="Times New Roman"/>
          <w:lang w:val="en-US"/>
        </w:rPr>
        <w:t xml:space="preserve"> the digital </w:t>
      </w:r>
      <w:r w:rsidR="001D5725" w:rsidRPr="00AD0825">
        <w:rPr>
          <w:rFonts w:ascii="Times New Roman" w:hAnsi="Times New Roman" w:cs="Times New Roman"/>
          <w:lang w:val="en-US"/>
        </w:rPr>
        <w:t>age</w:t>
      </w:r>
      <w:r w:rsidR="00D95E2A" w:rsidRPr="00AD0825">
        <w:rPr>
          <w:rFonts w:ascii="Times New Roman" w:hAnsi="Times New Roman" w:cs="Times New Roman"/>
          <w:lang w:val="en-US"/>
        </w:rPr>
        <w:t xml:space="preserve"> </w:t>
      </w:r>
      <w:r w:rsidR="00994C0F" w:rsidRPr="00AD0825">
        <w:rPr>
          <w:rFonts w:ascii="Times New Roman" w:hAnsi="Times New Roman" w:cs="Times New Roman"/>
          <w:lang w:val="en-US"/>
        </w:rPr>
        <w:t>has</w:t>
      </w:r>
      <w:r w:rsidR="00A24498" w:rsidRPr="00AD0825">
        <w:rPr>
          <w:rFonts w:ascii="Times New Roman" w:hAnsi="Times New Roman" w:cs="Times New Roman"/>
          <w:lang w:val="en-US"/>
        </w:rPr>
        <w:t xml:space="preserve"> made some progress</w:t>
      </w:r>
      <w:r w:rsidR="00E125D7" w:rsidRPr="00AD0825">
        <w:rPr>
          <w:rFonts w:ascii="Times New Roman" w:hAnsi="Times New Roman" w:cs="Times New Roman"/>
          <w:lang w:val="en-US"/>
        </w:rPr>
        <w:t xml:space="preserve"> (Coeckelbergh</w:t>
      </w:r>
      <w:r w:rsidR="00425DED" w:rsidRPr="00AD0825">
        <w:rPr>
          <w:rFonts w:ascii="Times New Roman" w:hAnsi="Times New Roman" w:cs="Times New Roman"/>
          <w:lang w:val="en-US"/>
        </w:rPr>
        <w:t>, 20</w:t>
      </w:r>
      <w:r w:rsidR="00E125D7" w:rsidRPr="00AD0825">
        <w:rPr>
          <w:rFonts w:ascii="Times New Roman" w:hAnsi="Times New Roman" w:cs="Times New Roman"/>
          <w:lang w:val="en-US"/>
        </w:rPr>
        <w:t>20, 202</w:t>
      </w:r>
      <w:r w:rsidR="00C50EA2" w:rsidRPr="00AD0825">
        <w:rPr>
          <w:rFonts w:ascii="Times New Roman" w:hAnsi="Times New Roman" w:cs="Times New Roman"/>
          <w:lang w:val="en-US"/>
        </w:rPr>
        <w:t>3</w:t>
      </w:r>
      <w:r w:rsidR="00E125D7" w:rsidRPr="00AD0825">
        <w:rPr>
          <w:rFonts w:ascii="Times New Roman" w:hAnsi="Times New Roman" w:cs="Times New Roman"/>
          <w:lang w:val="en-US"/>
        </w:rPr>
        <w:t xml:space="preserve">; </w:t>
      </w:r>
      <w:r w:rsidR="002F66A4" w:rsidRPr="00AD0825">
        <w:rPr>
          <w:rFonts w:ascii="Times New Roman" w:hAnsi="Times New Roman" w:cs="Times New Roman"/>
          <w:lang w:val="en-US"/>
        </w:rPr>
        <w:t>Hanson</w:t>
      </w:r>
      <w:r w:rsidR="00425DED" w:rsidRPr="00AD0825">
        <w:rPr>
          <w:rFonts w:ascii="Times New Roman" w:hAnsi="Times New Roman" w:cs="Times New Roman"/>
          <w:lang w:val="en-US"/>
        </w:rPr>
        <w:t>, 20</w:t>
      </w:r>
      <w:r w:rsidR="00265CD3" w:rsidRPr="00AD0825">
        <w:rPr>
          <w:rFonts w:ascii="Times New Roman" w:hAnsi="Times New Roman" w:cs="Times New Roman"/>
          <w:lang w:val="en-US"/>
        </w:rPr>
        <w:t xml:space="preserve">09; </w:t>
      </w:r>
      <w:r w:rsidR="00E125D7" w:rsidRPr="00AD0825">
        <w:rPr>
          <w:rFonts w:ascii="Times New Roman" w:hAnsi="Times New Roman" w:cs="Times New Roman"/>
          <w:lang w:val="en-US"/>
        </w:rPr>
        <w:t>Johnson</w:t>
      </w:r>
      <w:r w:rsidR="00425DED" w:rsidRPr="00AD0825">
        <w:rPr>
          <w:rFonts w:ascii="Times New Roman" w:hAnsi="Times New Roman" w:cs="Times New Roman"/>
          <w:lang w:val="en-US"/>
        </w:rPr>
        <w:t>, 20</w:t>
      </w:r>
      <w:r w:rsidR="00E125D7" w:rsidRPr="00AD0825">
        <w:rPr>
          <w:rFonts w:ascii="Times New Roman" w:hAnsi="Times New Roman" w:cs="Times New Roman"/>
          <w:lang w:val="en-US"/>
        </w:rPr>
        <w:t>06; Verbeek</w:t>
      </w:r>
      <w:r w:rsidR="00425DED" w:rsidRPr="00AD0825">
        <w:rPr>
          <w:rFonts w:ascii="Times New Roman" w:hAnsi="Times New Roman" w:cs="Times New Roman"/>
          <w:lang w:val="en-US"/>
        </w:rPr>
        <w:t>, 20</w:t>
      </w:r>
      <w:r w:rsidR="00E125D7" w:rsidRPr="00AD0825">
        <w:rPr>
          <w:rFonts w:ascii="Times New Roman" w:hAnsi="Times New Roman" w:cs="Times New Roman"/>
          <w:lang w:val="en-US"/>
        </w:rPr>
        <w:t>06, 2011)</w:t>
      </w:r>
      <w:r w:rsidR="00070FA9" w:rsidRPr="00AD0825">
        <w:rPr>
          <w:rFonts w:ascii="Times New Roman" w:hAnsi="Times New Roman" w:cs="Times New Roman"/>
          <w:lang w:val="en-US"/>
        </w:rPr>
        <w:t xml:space="preserve">. </w:t>
      </w:r>
      <w:r w:rsidR="00E77C3D" w:rsidRPr="00AD0825">
        <w:rPr>
          <w:rFonts w:ascii="Times New Roman" w:hAnsi="Times New Roman" w:cs="Times New Roman"/>
          <w:lang w:val="en-US"/>
        </w:rPr>
        <w:t xml:space="preserve">Table 1 </w:t>
      </w:r>
      <w:r w:rsidR="00070FA9" w:rsidRPr="00AD0825">
        <w:rPr>
          <w:rFonts w:ascii="Times New Roman" w:hAnsi="Times New Roman" w:cs="Times New Roman"/>
          <w:lang w:val="en-US"/>
        </w:rPr>
        <w:t>presents</w:t>
      </w:r>
      <w:r w:rsidR="00E77C3D" w:rsidRPr="00AD0825">
        <w:rPr>
          <w:rFonts w:ascii="Times New Roman" w:hAnsi="Times New Roman" w:cs="Times New Roman"/>
          <w:lang w:val="en-US"/>
        </w:rPr>
        <w:t xml:space="preserve"> a contrasting </w:t>
      </w:r>
      <w:r w:rsidR="002407B8" w:rsidRPr="00AD0825">
        <w:rPr>
          <w:rFonts w:ascii="Times New Roman" w:hAnsi="Times New Roman" w:cs="Times New Roman"/>
          <w:lang w:val="en-US"/>
        </w:rPr>
        <w:t>analysis of these various approaches</w:t>
      </w:r>
      <w:r w:rsidR="00601BEB" w:rsidRPr="00AD0825">
        <w:rPr>
          <w:rFonts w:ascii="Times New Roman" w:hAnsi="Times New Roman" w:cs="Times New Roman"/>
          <w:lang w:val="en-US"/>
        </w:rPr>
        <w:t xml:space="preserve"> from </w:t>
      </w:r>
      <w:r w:rsidR="00E22680" w:rsidRPr="00AD0825">
        <w:rPr>
          <w:rFonts w:ascii="Times New Roman" w:hAnsi="Times New Roman" w:cs="Times New Roman"/>
          <w:lang w:val="en-US"/>
        </w:rPr>
        <w:t xml:space="preserve">the </w:t>
      </w:r>
      <w:r w:rsidR="00601BEB" w:rsidRPr="00AD0825">
        <w:rPr>
          <w:rFonts w:ascii="Times New Roman" w:hAnsi="Times New Roman" w:cs="Times New Roman"/>
          <w:lang w:val="en-US"/>
        </w:rPr>
        <w:t xml:space="preserve">standard to </w:t>
      </w:r>
      <w:r w:rsidR="00E22680" w:rsidRPr="00AD0825">
        <w:rPr>
          <w:rFonts w:ascii="Times New Roman" w:hAnsi="Times New Roman" w:cs="Times New Roman"/>
          <w:lang w:val="en-US"/>
        </w:rPr>
        <w:t xml:space="preserve">the </w:t>
      </w:r>
      <w:r w:rsidR="00601BEB" w:rsidRPr="00AD0825">
        <w:rPr>
          <w:rFonts w:ascii="Times New Roman" w:hAnsi="Times New Roman" w:cs="Times New Roman"/>
          <w:lang w:val="en-US"/>
        </w:rPr>
        <w:t xml:space="preserve">more relational </w:t>
      </w:r>
      <w:r w:rsidR="00B1446D" w:rsidRPr="00AD0825">
        <w:rPr>
          <w:rFonts w:ascii="Times New Roman" w:hAnsi="Times New Roman" w:cs="Times New Roman"/>
          <w:lang w:val="en-US"/>
        </w:rPr>
        <w:t>approaches</w:t>
      </w:r>
      <w:r w:rsidR="00E125D7" w:rsidRPr="00AD0825">
        <w:rPr>
          <w:rFonts w:ascii="Times New Roman" w:hAnsi="Times New Roman" w:cs="Times New Roman"/>
          <w:lang w:val="en-US"/>
        </w:rPr>
        <w:t xml:space="preserve">. </w:t>
      </w:r>
      <w:r w:rsidR="55652F8E" w:rsidRPr="00AD0825">
        <w:rPr>
          <w:rFonts w:ascii="Times New Roman" w:hAnsi="Times New Roman" w:cs="Times New Roman"/>
          <w:lang w:val="en-US"/>
        </w:rPr>
        <w:t>T</w:t>
      </w:r>
      <w:r w:rsidR="00E125D7" w:rsidRPr="00AD0825">
        <w:rPr>
          <w:rFonts w:ascii="Times New Roman" w:hAnsi="Times New Roman" w:cs="Times New Roman"/>
          <w:lang w:val="en-US"/>
        </w:rPr>
        <w:t xml:space="preserve">hese </w:t>
      </w:r>
      <w:r w:rsidR="4FE13DCC" w:rsidRPr="00AD0825">
        <w:rPr>
          <w:rFonts w:ascii="Times New Roman" w:hAnsi="Times New Roman" w:cs="Times New Roman"/>
          <w:lang w:val="en-US"/>
        </w:rPr>
        <w:t xml:space="preserve">new and </w:t>
      </w:r>
      <w:r w:rsidR="008032F6" w:rsidRPr="00AD0825">
        <w:rPr>
          <w:rFonts w:ascii="Times New Roman" w:hAnsi="Times New Roman" w:cs="Times New Roman"/>
          <w:lang w:val="en-US"/>
        </w:rPr>
        <w:t>emerging</w:t>
      </w:r>
      <w:r w:rsidR="00E125D7" w:rsidRPr="00AD0825">
        <w:rPr>
          <w:rFonts w:ascii="Times New Roman" w:hAnsi="Times New Roman" w:cs="Times New Roman"/>
          <w:lang w:val="en-US"/>
        </w:rPr>
        <w:t xml:space="preserve"> approaches provide</w:t>
      </w:r>
      <w:r w:rsidR="00E65C84" w:rsidRPr="00AD0825">
        <w:rPr>
          <w:rFonts w:ascii="Times New Roman" w:hAnsi="Times New Roman" w:cs="Times New Roman"/>
          <w:lang w:val="en-US"/>
        </w:rPr>
        <w:t xml:space="preserve"> </w:t>
      </w:r>
      <w:r w:rsidR="00E125D7" w:rsidRPr="00AD0825">
        <w:rPr>
          <w:rFonts w:ascii="Times New Roman" w:hAnsi="Times New Roman" w:cs="Times New Roman"/>
          <w:lang w:val="en-US"/>
        </w:rPr>
        <w:t>a</w:t>
      </w:r>
      <w:r w:rsidR="00363CE7" w:rsidRPr="00AD0825">
        <w:rPr>
          <w:rFonts w:ascii="Times New Roman" w:hAnsi="Times New Roman" w:cs="Times New Roman"/>
          <w:lang w:val="en-US"/>
        </w:rPr>
        <w:t xml:space="preserve"> relevant way to describe </w:t>
      </w:r>
      <w:r w:rsidR="00E125D7" w:rsidRPr="00AD0825">
        <w:rPr>
          <w:rFonts w:ascii="Times New Roman" w:hAnsi="Times New Roman" w:cs="Times New Roman"/>
          <w:lang w:val="en-US"/>
        </w:rPr>
        <w:t>the distributed</w:t>
      </w:r>
      <w:r w:rsidR="00702E43" w:rsidRPr="00AD0825">
        <w:rPr>
          <w:rFonts w:ascii="Times New Roman" w:hAnsi="Times New Roman" w:cs="Times New Roman"/>
          <w:lang w:val="en-US"/>
        </w:rPr>
        <w:t>, eventful</w:t>
      </w:r>
      <w:r w:rsidR="00994C0F" w:rsidRPr="00AD0825">
        <w:rPr>
          <w:rFonts w:ascii="Times New Roman" w:hAnsi="Times New Roman" w:cs="Times New Roman"/>
          <w:lang w:val="en-US"/>
        </w:rPr>
        <w:t>,</w:t>
      </w:r>
      <w:r w:rsidR="00E125D7" w:rsidRPr="00AD0825">
        <w:rPr>
          <w:rFonts w:ascii="Times New Roman" w:hAnsi="Times New Roman" w:cs="Times New Roman"/>
          <w:lang w:val="en-US"/>
        </w:rPr>
        <w:t xml:space="preserve"> and </w:t>
      </w:r>
      <w:r w:rsidR="00601BEB" w:rsidRPr="00AD0825">
        <w:rPr>
          <w:rFonts w:ascii="Times New Roman" w:hAnsi="Times New Roman" w:cs="Times New Roman"/>
          <w:lang w:val="en-US"/>
        </w:rPr>
        <w:t>processual</w:t>
      </w:r>
      <w:r w:rsidR="00E125D7" w:rsidRPr="00AD0825">
        <w:rPr>
          <w:rFonts w:ascii="Times New Roman" w:hAnsi="Times New Roman" w:cs="Times New Roman"/>
          <w:lang w:val="en-US"/>
        </w:rPr>
        <w:t xml:space="preserve"> character of responsibility, </w:t>
      </w:r>
      <w:r w:rsidR="001D5725" w:rsidRPr="00AD0825">
        <w:rPr>
          <w:rFonts w:ascii="Times New Roman" w:hAnsi="Times New Roman" w:cs="Times New Roman"/>
          <w:lang w:val="en-US"/>
        </w:rPr>
        <w:t>compris</w:t>
      </w:r>
      <w:r w:rsidR="00070FA9" w:rsidRPr="00AD0825">
        <w:rPr>
          <w:rFonts w:ascii="Times New Roman" w:hAnsi="Times New Roman" w:cs="Times New Roman"/>
          <w:lang w:val="en-US"/>
        </w:rPr>
        <w:t>ing</w:t>
      </w:r>
      <w:r w:rsidR="00E125D7" w:rsidRPr="00AD0825">
        <w:rPr>
          <w:rFonts w:ascii="Times New Roman" w:hAnsi="Times New Roman" w:cs="Times New Roman"/>
          <w:lang w:val="en-US"/>
        </w:rPr>
        <w:t xml:space="preserve"> multiple </w:t>
      </w:r>
      <w:r w:rsidR="00A07897" w:rsidRPr="00AD0825">
        <w:rPr>
          <w:rFonts w:ascii="Times New Roman" w:hAnsi="Times New Roman" w:cs="Times New Roman"/>
          <w:lang w:val="en-US"/>
        </w:rPr>
        <w:t xml:space="preserve">human and </w:t>
      </w:r>
      <w:r w:rsidR="006B42B2" w:rsidRPr="00AD0825">
        <w:rPr>
          <w:rFonts w:ascii="Times New Roman" w:hAnsi="Times New Roman" w:cs="Times New Roman"/>
          <w:lang w:val="en-US"/>
        </w:rPr>
        <w:t>nonhuman</w:t>
      </w:r>
      <w:r w:rsidR="00A07897" w:rsidRPr="00AD0825">
        <w:rPr>
          <w:rFonts w:ascii="Times New Roman" w:hAnsi="Times New Roman" w:cs="Times New Roman"/>
          <w:lang w:val="en-US"/>
        </w:rPr>
        <w:t xml:space="preserve"> </w:t>
      </w:r>
      <w:r w:rsidR="00E125D7" w:rsidRPr="00AD0825">
        <w:rPr>
          <w:rFonts w:ascii="Times New Roman" w:hAnsi="Times New Roman" w:cs="Times New Roman"/>
          <w:lang w:val="en-US"/>
        </w:rPr>
        <w:t xml:space="preserve">agencies </w:t>
      </w:r>
      <w:r w:rsidR="00E22815" w:rsidRPr="00AD0825">
        <w:rPr>
          <w:rFonts w:ascii="Times New Roman" w:hAnsi="Times New Roman" w:cs="Times New Roman"/>
          <w:lang w:val="en-US"/>
        </w:rPr>
        <w:t xml:space="preserve">witnessing </w:t>
      </w:r>
      <w:r w:rsidR="00702E43" w:rsidRPr="00AD0825">
        <w:rPr>
          <w:rFonts w:ascii="Times New Roman" w:hAnsi="Times New Roman" w:cs="Times New Roman"/>
          <w:lang w:val="en-US"/>
        </w:rPr>
        <w:t>the same event of a technology acting in the world</w:t>
      </w:r>
      <w:r w:rsidR="002E6A50" w:rsidRPr="00AD0825">
        <w:rPr>
          <w:rFonts w:ascii="Times New Roman" w:hAnsi="Times New Roman" w:cs="Times New Roman"/>
          <w:lang w:val="en-US"/>
        </w:rPr>
        <w:t xml:space="preserve"> (</w:t>
      </w:r>
      <w:r w:rsidR="005C643A" w:rsidRPr="00AD0825">
        <w:rPr>
          <w:rFonts w:ascii="Times New Roman" w:hAnsi="Times New Roman" w:cs="Times New Roman"/>
          <w:lang w:val="en-US"/>
        </w:rPr>
        <w:t>Gunkel</w:t>
      </w:r>
      <w:r w:rsidR="00425DED" w:rsidRPr="00AD0825">
        <w:rPr>
          <w:rFonts w:ascii="Times New Roman" w:hAnsi="Times New Roman" w:cs="Times New Roman"/>
          <w:lang w:val="en-US"/>
        </w:rPr>
        <w:t>, 20</w:t>
      </w:r>
      <w:r w:rsidR="003152F9" w:rsidRPr="00AD0825">
        <w:rPr>
          <w:rFonts w:ascii="Times New Roman" w:hAnsi="Times New Roman" w:cs="Times New Roman"/>
          <w:lang w:val="en-US"/>
        </w:rPr>
        <w:t>20</w:t>
      </w:r>
      <w:r w:rsidR="005C643A" w:rsidRPr="00AD0825">
        <w:rPr>
          <w:rFonts w:ascii="Times New Roman" w:hAnsi="Times New Roman" w:cs="Times New Roman"/>
          <w:lang w:val="en-US"/>
        </w:rPr>
        <w:t xml:space="preserve">; </w:t>
      </w:r>
      <w:r w:rsidR="001B5C7A" w:rsidRPr="00AD0825">
        <w:rPr>
          <w:rFonts w:ascii="Times New Roman" w:hAnsi="Times New Roman" w:cs="Times New Roman"/>
          <w:lang w:val="en-US"/>
        </w:rPr>
        <w:t>Hanson</w:t>
      </w:r>
      <w:r w:rsidR="00425DED" w:rsidRPr="00AD0825">
        <w:rPr>
          <w:rFonts w:ascii="Times New Roman" w:hAnsi="Times New Roman" w:cs="Times New Roman"/>
          <w:lang w:val="en-US"/>
        </w:rPr>
        <w:t>, 20</w:t>
      </w:r>
      <w:r w:rsidR="001B5C7A" w:rsidRPr="00AD0825">
        <w:rPr>
          <w:rFonts w:ascii="Times New Roman" w:hAnsi="Times New Roman" w:cs="Times New Roman"/>
          <w:lang w:val="en-US"/>
        </w:rPr>
        <w:t xml:space="preserve">09; </w:t>
      </w:r>
      <w:r w:rsidR="000E7E46" w:rsidRPr="00AD0825">
        <w:rPr>
          <w:rFonts w:ascii="Times New Roman" w:hAnsi="Times New Roman" w:cs="Times New Roman"/>
          <w:lang w:val="en-US"/>
        </w:rPr>
        <w:t xml:space="preserve">Taddeo </w:t>
      </w:r>
      <w:r w:rsidR="005A1573" w:rsidRPr="00AD0825">
        <w:rPr>
          <w:rFonts w:ascii="Times New Roman" w:hAnsi="Times New Roman" w:cs="Times New Roman"/>
          <w:lang w:val="en-US"/>
        </w:rPr>
        <w:t>&amp;</w:t>
      </w:r>
      <w:r w:rsidR="000E7E46" w:rsidRPr="00AD0825">
        <w:rPr>
          <w:rFonts w:ascii="Times New Roman" w:hAnsi="Times New Roman" w:cs="Times New Roman"/>
          <w:lang w:val="en-US"/>
        </w:rPr>
        <w:t xml:space="preserve"> Floridi</w:t>
      </w:r>
      <w:r w:rsidR="00425DED" w:rsidRPr="00AD0825">
        <w:rPr>
          <w:rFonts w:ascii="Times New Roman" w:hAnsi="Times New Roman" w:cs="Times New Roman"/>
          <w:lang w:val="en-US"/>
        </w:rPr>
        <w:t>, 20</w:t>
      </w:r>
      <w:r w:rsidR="000E7E46" w:rsidRPr="00AD0825">
        <w:rPr>
          <w:rFonts w:ascii="Times New Roman" w:hAnsi="Times New Roman" w:cs="Times New Roman"/>
          <w:lang w:val="en-US"/>
        </w:rPr>
        <w:t>18)</w:t>
      </w:r>
      <w:r w:rsidR="005C643A" w:rsidRPr="00AD0825">
        <w:rPr>
          <w:rFonts w:ascii="Times New Roman" w:hAnsi="Times New Roman" w:cs="Times New Roman"/>
          <w:lang w:val="en-US"/>
        </w:rPr>
        <w:t>. T</w:t>
      </w:r>
      <w:r w:rsidR="00E125D7" w:rsidRPr="00AD0825">
        <w:rPr>
          <w:rFonts w:ascii="Times New Roman" w:hAnsi="Times New Roman" w:cs="Times New Roman"/>
          <w:lang w:val="en-US"/>
        </w:rPr>
        <w:t>he</w:t>
      </w:r>
      <w:r w:rsidR="00070FA9" w:rsidRPr="00AD0825">
        <w:rPr>
          <w:rFonts w:ascii="Times New Roman" w:hAnsi="Times New Roman" w:cs="Times New Roman"/>
          <w:lang w:val="en-US"/>
        </w:rPr>
        <w:t xml:space="preserve">se </w:t>
      </w:r>
      <w:r w:rsidR="00BA749E" w:rsidRPr="00AD0825">
        <w:rPr>
          <w:rFonts w:ascii="Times New Roman" w:hAnsi="Times New Roman" w:cs="Times New Roman"/>
          <w:lang w:val="en-US"/>
        </w:rPr>
        <w:t xml:space="preserve">increasingly </w:t>
      </w:r>
      <w:r w:rsidR="00601BEB" w:rsidRPr="00AD0825">
        <w:rPr>
          <w:rFonts w:ascii="Times New Roman" w:hAnsi="Times New Roman" w:cs="Times New Roman"/>
          <w:lang w:val="en-US"/>
        </w:rPr>
        <w:t xml:space="preserve">relational </w:t>
      </w:r>
      <w:r w:rsidR="00070FA9" w:rsidRPr="00AD0825">
        <w:rPr>
          <w:rFonts w:ascii="Times New Roman" w:hAnsi="Times New Roman" w:cs="Times New Roman"/>
          <w:lang w:val="en-US"/>
        </w:rPr>
        <w:t>approaches</w:t>
      </w:r>
      <w:r w:rsidR="00E125D7" w:rsidRPr="00AD0825">
        <w:rPr>
          <w:rFonts w:ascii="Times New Roman" w:hAnsi="Times New Roman" w:cs="Times New Roman"/>
          <w:lang w:val="en-US"/>
        </w:rPr>
        <w:t xml:space="preserve"> put emphasis</w:t>
      </w:r>
      <w:r w:rsidR="00180E1C" w:rsidRPr="00AD0825">
        <w:rPr>
          <w:rFonts w:ascii="Times New Roman" w:hAnsi="Times New Roman" w:cs="Times New Roman"/>
          <w:lang w:val="en-US"/>
        </w:rPr>
        <w:t xml:space="preserve"> </w:t>
      </w:r>
      <w:r w:rsidR="00E125D7" w:rsidRPr="00AD0825">
        <w:rPr>
          <w:rFonts w:ascii="Times New Roman" w:hAnsi="Times New Roman" w:cs="Times New Roman"/>
          <w:lang w:val="en-US"/>
        </w:rPr>
        <w:t xml:space="preserve">on </w:t>
      </w:r>
      <w:r w:rsidR="001D5725" w:rsidRPr="00AD0825">
        <w:rPr>
          <w:rFonts w:ascii="Times New Roman" w:hAnsi="Times New Roman" w:cs="Times New Roman"/>
          <w:lang w:val="en-US"/>
        </w:rPr>
        <w:t>a</w:t>
      </w:r>
      <w:r w:rsidR="00702E43" w:rsidRPr="00AD0825">
        <w:rPr>
          <w:rFonts w:ascii="Times New Roman" w:hAnsi="Times New Roman" w:cs="Times New Roman"/>
          <w:lang w:val="en-US"/>
        </w:rPr>
        <w:t>ctors</w:t>
      </w:r>
      <w:r w:rsidR="001D5725" w:rsidRPr="00AD0825">
        <w:rPr>
          <w:rFonts w:ascii="Times New Roman" w:hAnsi="Times New Roman" w:cs="Times New Roman"/>
          <w:lang w:val="en-US"/>
        </w:rPr>
        <w:t xml:space="preserve">’ </w:t>
      </w:r>
      <w:r w:rsidR="00E125D7" w:rsidRPr="00AD0825">
        <w:rPr>
          <w:rFonts w:ascii="Times New Roman" w:hAnsi="Times New Roman" w:cs="Times New Roman"/>
          <w:lang w:val="en-US"/>
        </w:rPr>
        <w:t xml:space="preserve">responsibility (for </w:t>
      </w:r>
      <w:r w:rsidR="001D5725" w:rsidRPr="00AD0825">
        <w:rPr>
          <w:rFonts w:ascii="Times New Roman" w:hAnsi="Times New Roman" w:cs="Times New Roman"/>
          <w:lang w:val="en-US"/>
        </w:rPr>
        <w:t>their</w:t>
      </w:r>
      <w:r w:rsidR="00E125D7" w:rsidRPr="00AD0825">
        <w:rPr>
          <w:rFonts w:ascii="Times New Roman" w:hAnsi="Times New Roman" w:cs="Times New Roman"/>
          <w:lang w:val="en-US"/>
        </w:rPr>
        <w:t xml:space="preserve"> actions</w:t>
      </w:r>
      <w:r w:rsidR="007F351A" w:rsidRPr="00AD0825">
        <w:rPr>
          <w:rFonts w:ascii="Times New Roman" w:hAnsi="Times New Roman" w:cs="Times New Roman"/>
          <w:lang w:val="en-US"/>
        </w:rPr>
        <w:t>,</w:t>
      </w:r>
      <w:r w:rsidR="00E125D7" w:rsidRPr="00AD0825">
        <w:rPr>
          <w:rFonts w:ascii="Times New Roman" w:hAnsi="Times New Roman" w:cs="Times New Roman"/>
          <w:lang w:val="en-US"/>
        </w:rPr>
        <w:t xml:space="preserve"> but also </w:t>
      </w:r>
      <w:r w:rsidR="007F351A" w:rsidRPr="00AD0825">
        <w:rPr>
          <w:rFonts w:ascii="Times New Roman" w:hAnsi="Times New Roman" w:cs="Times New Roman"/>
          <w:lang w:val="en-US"/>
        </w:rPr>
        <w:t>toward</w:t>
      </w:r>
      <w:r w:rsidR="00E125D7" w:rsidRPr="00AD0825">
        <w:rPr>
          <w:rFonts w:ascii="Times New Roman" w:hAnsi="Times New Roman" w:cs="Times New Roman"/>
          <w:lang w:val="en-US"/>
        </w:rPr>
        <w:t xml:space="preserve"> others</w:t>
      </w:r>
      <w:r w:rsidR="007F351A" w:rsidRPr="00AD0825">
        <w:rPr>
          <w:rFonts w:ascii="Times New Roman" w:hAnsi="Times New Roman" w:cs="Times New Roman"/>
          <w:lang w:val="en-US"/>
        </w:rPr>
        <w:t>)</w:t>
      </w:r>
      <w:r w:rsidR="00CD2112" w:rsidRPr="00AD0825">
        <w:rPr>
          <w:rFonts w:ascii="Times New Roman" w:hAnsi="Times New Roman" w:cs="Times New Roman"/>
          <w:lang w:val="en-US"/>
        </w:rPr>
        <w:t xml:space="preserve"> as a form of </w:t>
      </w:r>
      <w:r w:rsidR="007D507A" w:rsidRPr="00AD0825">
        <w:rPr>
          <w:rFonts w:ascii="Times New Roman" w:hAnsi="Times New Roman" w:cs="Times New Roman"/>
          <w:lang w:val="en-US"/>
        </w:rPr>
        <w:t>“</w:t>
      </w:r>
      <w:r w:rsidR="00CD2112" w:rsidRPr="00AD0825">
        <w:rPr>
          <w:rFonts w:ascii="Times New Roman" w:hAnsi="Times New Roman" w:cs="Times New Roman"/>
          <w:lang w:val="en-US"/>
        </w:rPr>
        <w:t>answerability</w:t>
      </w:r>
      <w:r w:rsidR="007D507A" w:rsidRPr="00AD0825">
        <w:rPr>
          <w:rFonts w:ascii="Times New Roman" w:hAnsi="Times New Roman" w:cs="Times New Roman"/>
          <w:lang w:val="en-US"/>
        </w:rPr>
        <w:t>”</w:t>
      </w:r>
      <w:r w:rsidR="00CD2112" w:rsidRPr="00AD0825">
        <w:rPr>
          <w:rFonts w:ascii="Times New Roman" w:hAnsi="Times New Roman" w:cs="Times New Roman"/>
          <w:lang w:val="en-US"/>
        </w:rPr>
        <w:t xml:space="preserve"> and “explainability”</w:t>
      </w:r>
      <w:r w:rsidR="00E125D7" w:rsidRPr="00AD0825">
        <w:rPr>
          <w:rFonts w:ascii="Times New Roman" w:hAnsi="Times New Roman" w:cs="Times New Roman"/>
          <w:lang w:val="en-US"/>
        </w:rPr>
        <w:t xml:space="preserve"> (Coeckelbergh</w:t>
      </w:r>
      <w:r w:rsidR="00425DED" w:rsidRPr="00AD0825">
        <w:rPr>
          <w:rFonts w:ascii="Times New Roman" w:hAnsi="Times New Roman" w:cs="Times New Roman"/>
          <w:lang w:val="en-US"/>
        </w:rPr>
        <w:t>, 20</w:t>
      </w:r>
      <w:r w:rsidR="00E125D7" w:rsidRPr="00AD0825">
        <w:rPr>
          <w:rFonts w:ascii="Times New Roman" w:hAnsi="Times New Roman" w:cs="Times New Roman"/>
          <w:lang w:val="en-US"/>
        </w:rPr>
        <w:t>20)</w:t>
      </w:r>
      <w:r w:rsidR="00180E1C" w:rsidRPr="00AD0825">
        <w:rPr>
          <w:rFonts w:ascii="Times New Roman" w:hAnsi="Times New Roman" w:cs="Times New Roman"/>
          <w:lang w:val="en-US"/>
        </w:rPr>
        <w:t>,</w:t>
      </w:r>
      <w:r w:rsidR="00CD2112" w:rsidRPr="00AD0825">
        <w:rPr>
          <w:rFonts w:ascii="Times New Roman" w:hAnsi="Times New Roman" w:cs="Times New Roman"/>
          <w:lang w:val="en-US"/>
        </w:rPr>
        <w:t xml:space="preserve"> </w:t>
      </w:r>
      <w:r w:rsidR="007F351A" w:rsidRPr="00AD0825">
        <w:rPr>
          <w:rFonts w:ascii="Times New Roman" w:hAnsi="Times New Roman" w:cs="Times New Roman"/>
          <w:lang w:val="en-US"/>
        </w:rPr>
        <w:t>underscoring</w:t>
      </w:r>
      <w:r w:rsidR="00E125D7" w:rsidRPr="00AD0825">
        <w:rPr>
          <w:rFonts w:ascii="Times New Roman" w:hAnsi="Times New Roman" w:cs="Times New Roman"/>
          <w:lang w:val="en-US"/>
        </w:rPr>
        <w:t xml:space="preserve"> </w:t>
      </w:r>
      <w:r w:rsidR="00CD2112" w:rsidRPr="00AD0825">
        <w:rPr>
          <w:rFonts w:ascii="Times New Roman" w:hAnsi="Times New Roman" w:cs="Times New Roman"/>
          <w:lang w:val="en-US"/>
        </w:rPr>
        <w:t>t</w:t>
      </w:r>
      <w:r w:rsidR="00180E1C" w:rsidRPr="00AD0825">
        <w:rPr>
          <w:rFonts w:ascii="Times New Roman" w:hAnsi="Times New Roman" w:cs="Times New Roman"/>
          <w:lang w:val="en-US"/>
        </w:rPr>
        <w:t>he</w:t>
      </w:r>
      <w:r w:rsidR="00E125D7" w:rsidRPr="00AD0825">
        <w:rPr>
          <w:rFonts w:ascii="Times New Roman" w:hAnsi="Times New Roman" w:cs="Times New Roman"/>
          <w:lang w:val="en-US"/>
        </w:rPr>
        <w:t xml:space="preserve"> backward- and forward-looking dimensions</w:t>
      </w:r>
      <w:r w:rsidR="00180E1C" w:rsidRPr="00AD0825">
        <w:rPr>
          <w:rFonts w:ascii="Times New Roman" w:hAnsi="Times New Roman" w:cs="Times New Roman"/>
          <w:lang w:val="en-US"/>
        </w:rPr>
        <w:t xml:space="preserve"> of responsibility</w:t>
      </w:r>
      <w:r w:rsidR="00E125D7" w:rsidRPr="00AD0825">
        <w:rPr>
          <w:rFonts w:ascii="Times New Roman" w:hAnsi="Times New Roman" w:cs="Times New Roman"/>
          <w:lang w:val="en-US"/>
        </w:rPr>
        <w:t xml:space="preserve"> to make sense of the present </w:t>
      </w:r>
      <w:r w:rsidR="007D507A" w:rsidRPr="00AD0825">
        <w:rPr>
          <w:rFonts w:ascii="Times New Roman" w:hAnsi="Times New Roman" w:cs="Times New Roman"/>
          <w:lang w:val="en-US"/>
        </w:rPr>
        <w:t>while</w:t>
      </w:r>
      <w:r w:rsidR="00E125D7" w:rsidRPr="00AD0825">
        <w:rPr>
          <w:rFonts w:ascii="Times New Roman" w:hAnsi="Times New Roman" w:cs="Times New Roman"/>
          <w:lang w:val="en-US"/>
        </w:rPr>
        <w:t xml:space="preserve"> shap</w:t>
      </w:r>
      <w:r w:rsidR="007D507A" w:rsidRPr="00AD0825">
        <w:rPr>
          <w:rFonts w:ascii="Times New Roman" w:hAnsi="Times New Roman" w:cs="Times New Roman"/>
          <w:lang w:val="en-US"/>
        </w:rPr>
        <w:t>ing</w:t>
      </w:r>
      <w:r w:rsidR="00E125D7" w:rsidRPr="00AD0825">
        <w:rPr>
          <w:rFonts w:ascii="Times New Roman" w:hAnsi="Times New Roman" w:cs="Times New Roman"/>
          <w:lang w:val="en-US"/>
        </w:rPr>
        <w:t xml:space="preserve"> the future </w:t>
      </w:r>
      <w:r w:rsidR="009C384A" w:rsidRPr="00AD0825">
        <w:rPr>
          <w:rFonts w:ascii="Times New Roman" w:hAnsi="Times New Roman" w:cs="Times New Roman"/>
          <w:lang w:val="en-US"/>
        </w:rPr>
        <w:t>responsibly</w:t>
      </w:r>
      <w:r w:rsidR="00D30B22" w:rsidRPr="00AD0825">
        <w:rPr>
          <w:rFonts w:ascii="Times New Roman" w:hAnsi="Times New Roman" w:cs="Times New Roman"/>
          <w:lang w:val="en-US"/>
        </w:rPr>
        <w:t xml:space="preserve"> in the digital </w:t>
      </w:r>
      <w:r w:rsidR="001D5725" w:rsidRPr="00AD0825">
        <w:rPr>
          <w:rFonts w:ascii="Times New Roman" w:hAnsi="Times New Roman" w:cs="Times New Roman"/>
          <w:lang w:val="en-US"/>
        </w:rPr>
        <w:t>age</w:t>
      </w:r>
      <w:r w:rsidR="009C384A" w:rsidRPr="00AD0825">
        <w:rPr>
          <w:rFonts w:ascii="Times New Roman" w:hAnsi="Times New Roman" w:cs="Times New Roman"/>
          <w:lang w:val="en-US"/>
        </w:rPr>
        <w:t xml:space="preserve"> </w:t>
      </w:r>
      <w:r w:rsidR="00E125D7" w:rsidRPr="00AD0825">
        <w:rPr>
          <w:rFonts w:ascii="Times New Roman" w:hAnsi="Times New Roman" w:cs="Times New Roman"/>
          <w:lang w:val="en-US"/>
        </w:rPr>
        <w:t>(</w:t>
      </w:r>
      <w:bookmarkStart w:id="9" w:name="_Hlk181268415"/>
      <w:r w:rsidR="00E125D7" w:rsidRPr="00AD0825">
        <w:rPr>
          <w:rFonts w:ascii="Times New Roman" w:hAnsi="Times New Roman" w:cs="Times New Roman"/>
          <w:lang w:val="en-US"/>
        </w:rPr>
        <w:t>Coeckelbergh</w:t>
      </w:r>
      <w:bookmarkEnd w:id="9"/>
      <w:r w:rsidR="00425DED" w:rsidRPr="00AD0825">
        <w:rPr>
          <w:rFonts w:ascii="Times New Roman" w:hAnsi="Times New Roman" w:cs="Times New Roman"/>
          <w:lang w:val="en-US"/>
        </w:rPr>
        <w:t>, 20</w:t>
      </w:r>
      <w:r w:rsidR="00E125D7" w:rsidRPr="00AD0825">
        <w:rPr>
          <w:rFonts w:ascii="Times New Roman" w:hAnsi="Times New Roman" w:cs="Times New Roman"/>
          <w:lang w:val="en-US"/>
        </w:rPr>
        <w:t>2</w:t>
      </w:r>
      <w:r w:rsidR="00C50EA2" w:rsidRPr="00AD0825">
        <w:rPr>
          <w:rFonts w:ascii="Times New Roman" w:hAnsi="Times New Roman" w:cs="Times New Roman"/>
          <w:lang w:val="en-US"/>
        </w:rPr>
        <w:t>3</w:t>
      </w:r>
      <w:r w:rsidR="00E125D7" w:rsidRPr="00AD0825">
        <w:rPr>
          <w:rFonts w:ascii="Times New Roman" w:hAnsi="Times New Roman" w:cs="Times New Roman"/>
          <w:lang w:val="en-US"/>
        </w:rPr>
        <w:t xml:space="preserve">). </w:t>
      </w:r>
    </w:p>
    <w:p w14:paraId="726C33D1" w14:textId="11AAB8F0" w:rsidR="00D83DC3" w:rsidRPr="00AD0825" w:rsidRDefault="003152B1" w:rsidP="008019D3">
      <w:pPr>
        <w:pStyle w:val="Commentaire"/>
        <w:spacing w:after="0"/>
        <w:ind w:firstLine="706"/>
        <w:jc w:val="both"/>
        <w:rPr>
          <w:rFonts w:ascii="Times New Roman" w:hAnsi="Times New Roman" w:cs="Times New Roman"/>
          <w:lang w:val="en-US"/>
        </w:rPr>
      </w:pPr>
      <w:r w:rsidRPr="00AD0825">
        <w:rPr>
          <w:rFonts w:ascii="Times New Roman" w:hAnsi="Times New Roman" w:cs="Times New Roman"/>
          <w:lang w:val="en-US"/>
        </w:rPr>
        <w:t>D</w:t>
      </w:r>
      <w:r w:rsidR="009C384A" w:rsidRPr="00AD0825">
        <w:rPr>
          <w:rFonts w:ascii="Times New Roman" w:hAnsi="Times New Roman" w:cs="Times New Roman"/>
          <w:lang w:val="en-US"/>
        </w:rPr>
        <w:t xml:space="preserve">espite </w:t>
      </w:r>
      <w:r w:rsidR="7BCED847" w:rsidRPr="00AD0825">
        <w:rPr>
          <w:rFonts w:ascii="Times New Roman" w:hAnsi="Times New Roman" w:cs="Times New Roman"/>
          <w:lang w:val="en-US"/>
        </w:rPr>
        <w:t xml:space="preserve">the value of </w:t>
      </w:r>
      <w:r w:rsidR="009C384A" w:rsidRPr="00AD0825">
        <w:rPr>
          <w:rFonts w:ascii="Times New Roman" w:hAnsi="Times New Roman" w:cs="Times New Roman"/>
          <w:lang w:val="en-US"/>
        </w:rPr>
        <w:t xml:space="preserve">their contributions, these approaches </w:t>
      </w:r>
      <w:r w:rsidR="00DB418C" w:rsidRPr="00AD0825">
        <w:rPr>
          <w:rFonts w:ascii="Times New Roman" w:hAnsi="Times New Roman" w:cs="Times New Roman"/>
          <w:lang w:val="en-US"/>
        </w:rPr>
        <w:t xml:space="preserve">leave </w:t>
      </w:r>
      <w:r w:rsidR="007F351A" w:rsidRPr="00AD0825">
        <w:rPr>
          <w:rFonts w:ascii="Times New Roman" w:hAnsi="Times New Roman" w:cs="Times New Roman"/>
          <w:lang w:val="en-US"/>
        </w:rPr>
        <w:t>unresolved</w:t>
      </w:r>
      <w:r w:rsidR="00DB418C" w:rsidRPr="00AD0825">
        <w:rPr>
          <w:rFonts w:ascii="Times New Roman" w:hAnsi="Times New Roman" w:cs="Times New Roman"/>
          <w:lang w:val="en-US"/>
        </w:rPr>
        <w:t xml:space="preserve"> the </w:t>
      </w:r>
      <w:r w:rsidR="009474BC" w:rsidRPr="00AD0825">
        <w:rPr>
          <w:rFonts w:ascii="Times New Roman" w:hAnsi="Times New Roman" w:cs="Times New Roman"/>
          <w:lang w:val="en-US"/>
        </w:rPr>
        <w:t xml:space="preserve">concrete </w:t>
      </w:r>
      <w:r w:rsidR="00DB418C" w:rsidRPr="00AD0825">
        <w:rPr>
          <w:rFonts w:ascii="Times New Roman" w:hAnsi="Times New Roman" w:cs="Times New Roman"/>
          <w:lang w:val="en-US"/>
        </w:rPr>
        <w:t xml:space="preserve">problem of </w:t>
      </w:r>
      <w:r w:rsidR="009474BC" w:rsidRPr="00AD0825">
        <w:rPr>
          <w:rFonts w:ascii="Times New Roman" w:hAnsi="Times New Roman" w:cs="Times New Roman"/>
          <w:lang w:val="en-US"/>
        </w:rPr>
        <w:t>t</w:t>
      </w:r>
      <w:r w:rsidR="00FB7025" w:rsidRPr="00AD0825">
        <w:rPr>
          <w:rFonts w:ascii="Times New Roman" w:hAnsi="Times New Roman" w:cs="Times New Roman"/>
          <w:lang w:val="en-US"/>
        </w:rPr>
        <w:t xml:space="preserve">he </w:t>
      </w:r>
      <w:r w:rsidR="006D2299" w:rsidRPr="00AD0825">
        <w:rPr>
          <w:rFonts w:ascii="Times New Roman" w:hAnsi="Times New Roman" w:cs="Times New Roman"/>
          <w:lang w:val="en-US"/>
        </w:rPr>
        <w:t>imputation</w:t>
      </w:r>
      <w:r w:rsidR="00FB7025" w:rsidRPr="00AD0825">
        <w:rPr>
          <w:rFonts w:ascii="Times New Roman" w:hAnsi="Times New Roman" w:cs="Times New Roman"/>
          <w:lang w:val="en-US"/>
        </w:rPr>
        <w:t xml:space="preserve"> of responsibilit</w:t>
      </w:r>
      <w:r w:rsidR="00617299" w:rsidRPr="00AD0825">
        <w:rPr>
          <w:rFonts w:ascii="Times New Roman" w:hAnsi="Times New Roman" w:cs="Times New Roman"/>
          <w:lang w:val="en-US"/>
        </w:rPr>
        <w:t>y</w:t>
      </w:r>
      <w:r w:rsidR="002679E9" w:rsidRPr="00AD0825">
        <w:rPr>
          <w:rFonts w:ascii="Times New Roman" w:hAnsi="Times New Roman" w:cs="Times New Roman"/>
          <w:lang w:val="en-US"/>
        </w:rPr>
        <w:t xml:space="preserve">, as enacted </w:t>
      </w:r>
      <w:r w:rsidR="00DB418C" w:rsidRPr="00AD0825">
        <w:rPr>
          <w:rFonts w:ascii="Times New Roman" w:hAnsi="Times New Roman" w:cs="Times New Roman"/>
          <w:lang w:val="en-US"/>
        </w:rPr>
        <w:t xml:space="preserve">in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FA4F56" w:rsidRPr="00AD0825">
        <w:rPr>
          <w:rFonts w:ascii="Times New Roman" w:hAnsi="Times New Roman" w:cs="Times New Roman"/>
          <w:lang w:val="en-US"/>
        </w:rPr>
        <w:t>.</w:t>
      </w:r>
      <w:r w:rsidR="00490AA9" w:rsidRPr="00AD0825">
        <w:rPr>
          <w:rFonts w:ascii="Times New Roman" w:hAnsi="Times New Roman" w:cs="Times New Roman"/>
          <w:lang w:val="en-US"/>
        </w:rPr>
        <w:t xml:space="preserve"> Specifically, they </w:t>
      </w:r>
      <w:r w:rsidR="00C24C5A" w:rsidRPr="00AD0825">
        <w:rPr>
          <w:rFonts w:ascii="Times New Roman" w:hAnsi="Times New Roman" w:cs="Times New Roman"/>
          <w:lang w:val="en-US"/>
        </w:rPr>
        <w:t>do not</w:t>
      </w:r>
      <w:r w:rsidR="00E6595F" w:rsidRPr="00AD0825">
        <w:rPr>
          <w:rFonts w:ascii="Times New Roman" w:hAnsi="Times New Roman" w:cs="Times New Roman"/>
          <w:lang w:val="en-US"/>
        </w:rPr>
        <w:t xml:space="preserve"> (1) </w:t>
      </w:r>
      <w:r w:rsidR="00C24C5A" w:rsidRPr="00AD0825">
        <w:rPr>
          <w:rFonts w:ascii="Times New Roman" w:hAnsi="Times New Roman" w:cs="Times New Roman"/>
          <w:lang w:val="en-US"/>
        </w:rPr>
        <w:t xml:space="preserve">consider the </w:t>
      </w:r>
      <w:r w:rsidR="00C24C5A" w:rsidRPr="00AD0825">
        <w:rPr>
          <w:rFonts w:ascii="Times New Roman" w:hAnsi="Times New Roman" w:cs="Times New Roman"/>
          <w:i/>
          <w:iCs/>
          <w:lang w:val="en-US"/>
        </w:rPr>
        <w:t>imputative</w:t>
      </w:r>
      <w:r w:rsidR="00C24C5A" w:rsidRPr="00AD0825">
        <w:rPr>
          <w:rFonts w:ascii="Times New Roman" w:hAnsi="Times New Roman" w:cs="Times New Roman"/>
          <w:lang w:val="en-US"/>
        </w:rPr>
        <w:t xml:space="preserve"> </w:t>
      </w:r>
      <w:r w:rsidR="00F71A2E" w:rsidRPr="00AD0825">
        <w:rPr>
          <w:rFonts w:ascii="Times New Roman" w:hAnsi="Times New Roman" w:cs="Times New Roman"/>
          <w:i/>
          <w:iCs/>
          <w:lang w:val="en-US"/>
        </w:rPr>
        <w:t>function</w:t>
      </w:r>
      <w:r w:rsidR="00490AA9" w:rsidRPr="00AD0825">
        <w:rPr>
          <w:rFonts w:ascii="Times New Roman" w:hAnsi="Times New Roman" w:cs="Times New Roman"/>
          <w:lang w:val="en-US"/>
        </w:rPr>
        <w:t xml:space="preserve"> of the narrative power of digital technologies</w:t>
      </w:r>
      <w:r w:rsidR="00C24C5A" w:rsidRPr="00AD0825">
        <w:rPr>
          <w:rFonts w:ascii="Times New Roman" w:hAnsi="Times New Roman" w:cs="Times New Roman"/>
          <w:lang w:val="en-US"/>
        </w:rPr>
        <w:t xml:space="preserve"> in any significant sense</w:t>
      </w:r>
      <w:r w:rsidR="00994C0F" w:rsidRPr="00AD0825">
        <w:rPr>
          <w:rFonts w:ascii="Times New Roman" w:hAnsi="Times New Roman" w:cs="Times New Roman"/>
          <w:lang w:val="en-US"/>
        </w:rPr>
        <w:t xml:space="preserve"> or</w:t>
      </w:r>
      <w:r w:rsidR="00E6595F" w:rsidRPr="00AD0825">
        <w:rPr>
          <w:rFonts w:ascii="Times New Roman" w:hAnsi="Times New Roman" w:cs="Times New Roman"/>
          <w:lang w:val="en-US"/>
        </w:rPr>
        <w:t xml:space="preserve"> (2) </w:t>
      </w:r>
      <w:r w:rsidR="00C24C5A" w:rsidRPr="00AD0825">
        <w:rPr>
          <w:rFonts w:ascii="Times New Roman" w:hAnsi="Times New Roman" w:cs="Times New Roman"/>
          <w:lang w:val="en-US"/>
        </w:rPr>
        <w:t xml:space="preserve">really address the importance of the </w:t>
      </w:r>
      <w:r w:rsidR="00C24C5A" w:rsidRPr="00AD0825">
        <w:rPr>
          <w:rFonts w:ascii="Times New Roman" w:hAnsi="Times New Roman" w:cs="Times New Roman"/>
          <w:i/>
          <w:iCs/>
          <w:lang w:val="en-US"/>
        </w:rPr>
        <w:t>imputative force</w:t>
      </w:r>
      <w:r w:rsidR="00C24C5A" w:rsidRPr="00AD0825">
        <w:rPr>
          <w:rFonts w:ascii="Times New Roman" w:hAnsi="Times New Roman" w:cs="Times New Roman"/>
          <w:lang w:val="en-US"/>
        </w:rPr>
        <w:t xml:space="preserve"> of sociomaterial performativity.</w:t>
      </w:r>
      <w:r w:rsidR="007860D1" w:rsidRPr="00AD0825">
        <w:rPr>
          <w:rFonts w:ascii="Times New Roman" w:hAnsi="Times New Roman" w:cs="Times New Roman"/>
          <w:lang w:val="en-US"/>
        </w:rPr>
        <w:t xml:space="preserve"> </w:t>
      </w:r>
      <w:r w:rsidR="00D71771" w:rsidRPr="00AD0825">
        <w:rPr>
          <w:rFonts w:ascii="Times New Roman" w:hAnsi="Times New Roman" w:cs="Times New Roman"/>
          <w:lang w:val="en-US"/>
        </w:rPr>
        <w:t xml:space="preserve"> </w:t>
      </w:r>
    </w:p>
    <w:p w14:paraId="59B82D60" w14:textId="5D857C71" w:rsidR="003D048A" w:rsidRPr="00AD0825" w:rsidRDefault="005A124D" w:rsidP="008019D3">
      <w:pPr>
        <w:pStyle w:val="Commentaire"/>
        <w:spacing w:after="0"/>
        <w:ind w:firstLine="706"/>
        <w:jc w:val="both"/>
        <w:rPr>
          <w:rStyle w:val="Appeldenotedefin"/>
          <w:rFonts w:ascii="Times New Roman" w:hAnsi="Times New Roman" w:cs="Times New Roman"/>
          <w:vertAlign w:val="baseline"/>
          <w:lang w:val="en-US"/>
        </w:rPr>
      </w:pPr>
      <w:r w:rsidRPr="00AD0825">
        <w:rPr>
          <w:rFonts w:ascii="Times New Roman" w:hAnsi="Times New Roman" w:cs="Times New Roman"/>
          <w:lang w:val="en-US"/>
        </w:rPr>
        <w:t xml:space="preserve">Understanding </w:t>
      </w:r>
      <w:r w:rsidR="00776C7D" w:rsidRPr="00AD0825">
        <w:rPr>
          <w:rFonts w:ascii="Times New Roman" w:hAnsi="Times New Roman" w:cs="Times New Roman"/>
          <w:lang w:val="en-US"/>
        </w:rPr>
        <w:t xml:space="preserve">the imputative </w:t>
      </w:r>
      <w:r w:rsidR="003B2295" w:rsidRPr="00AD0825">
        <w:rPr>
          <w:rFonts w:ascii="Times New Roman" w:hAnsi="Times New Roman" w:cs="Times New Roman"/>
          <w:lang w:val="en-US"/>
        </w:rPr>
        <w:t xml:space="preserve">nature of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C6265F" w:rsidRPr="00AD0825">
        <w:rPr>
          <w:rFonts w:ascii="Times New Roman" w:hAnsi="Times New Roman" w:cs="Times New Roman"/>
          <w:lang w:val="en-US"/>
        </w:rPr>
        <w:t xml:space="preserve"> is important because it </w:t>
      </w:r>
      <w:r w:rsidR="003931C6" w:rsidRPr="00AD0825">
        <w:rPr>
          <w:rFonts w:ascii="Times New Roman" w:hAnsi="Times New Roman" w:cs="Times New Roman"/>
          <w:lang w:val="en-US"/>
        </w:rPr>
        <w:t xml:space="preserve">shapes </w:t>
      </w:r>
      <w:r w:rsidR="00C6265F" w:rsidRPr="00AD0825">
        <w:rPr>
          <w:rFonts w:ascii="Times New Roman" w:hAnsi="Times New Roman" w:cs="Times New Roman"/>
          <w:lang w:val="en-US"/>
        </w:rPr>
        <w:t xml:space="preserve">how responsibility becomes </w:t>
      </w:r>
      <w:r w:rsidR="00DD366B" w:rsidRPr="00AD0825">
        <w:rPr>
          <w:rFonts w:ascii="Times New Roman" w:hAnsi="Times New Roman" w:cs="Times New Roman"/>
          <w:lang w:val="en-US"/>
        </w:rPr>
        <w:t>enacted, concretely and specifically.</w:t>
      </w:r>
      <w:r w:rsidR="007E4A7C" w:rsidRPr="00AD0825">
        <w:rPr>
          <w:rFonts w:ascii="Times New Roman" w:hAnsi="Times New Roman" w:cs="Times New Roman"/>
          <w:lang w:val="en-US"/>
        </w:rPr>
        <w:t xml:space="preserve"> Moreover,</w:t>
      </w:r>
      <w:r w:rsidR="00DA638A" w:rsidRPr="00AD0825">
        <w:rPr>
          <w:rFonts w:ascii="Times New Roman" w:hAnsi="Times New Roman" w:cs="Times New Roman"/>
          <w:lang w:val="en-US"/>
        </w:rPr>
        <w:t xml:space="preserve"> understanding it narratively </w:t>
      </w:r>
      <w:r w:rsidR="00F50FF4" w:rsidRPr="00AD0825">
        <w:rPr>
          <w:rFonts w:ascii="Times New Roman" w:hAnsi="Times New Roman" w:cs="Times New Roman"/>
          <w:lang w:val="en-US"/>
        </w:rPr>
        <w:t xml:space="preserve">allows for </w:t>
      </w:r>
      <w:r w:rsidR="00251A1B" w:rsidRPr="00AD0825">
        <w:rPr>
          <w:rFonts w:ascii="Times New Roman" w:hAnsi="Times New Roman" w:cs="Times New Roman"/>
          <w:lang w:val="en-US"/>
        </w:rPr>
        <w:t xml:space="preserve">both </w:t>
      </w:r>
      <w:r w:rsidR="00F50FF4" w:rsidRPr="00AD0825">
        <w:rPr>
          <w:rFonts w:ascii="Times New Roman" w:hAnsi="Times New Roman" w:cs="Times New Roman"/>
          <w:lang w:val="en-US"/>
        </w:rPr>
        <w:t>temporal</w:t>
      </w:r>
      <w:r w:rsidR="00251A1B" w:rsidRPr="00AD0825">
        <w:rPr>
          <w:rFonts w:ascii="Times New Roman" w:hAnsi="Times New Roman" w:cs="Times New Roman"/>
          <w:lang w:val="en-US"/>
        </w:rPr>
        <w:t>ity and performativity</w:t>
      </w:r>
      <w:r w:rsidR="00F50FF4" w:rsidRPr="00AD0825">
        <w:rPr>
          <w:rFonts w:ascii="Times New Roman" w:hAnsi="Times New Roman" w:cs="Times New Roman"/>
          <w:lang w:val="en-US"/>
        </w:rPr>
        <w:t xml:space="preserve"> to </w:t>
      </w:r>
      <w:r w:rsidR="00D766B0" w:rsidRPr="00AD0825">
        <w:rPr>
          <w:rFonts w:ascii="Times New Roman" w:hAnsi="Times New Roman" w:cs="Times New Roman"/>
          <w:lang w:val="en-US"/>
        </w:rPr>
        <w:t>be rendered</w:t>
      </w:r>
      <w:r w:rsidR="00F50FF4" w:rsidRPr="00AD0825">
        <w:rPr>
          <w:rFonts w:ascii="Times New Roman" w:hAnsi="Times New Roman" w:cs="Times New Roman"/>
          <w:lang w:val="en-US"/>
        </w:rPr>
        <w:t xml:space="preserve"> visible.</w:t>
      </w:r>
      <w:r w:rsidR="003A07FB" w:rsidRPr="00AD0825">
        <w:rPr>
          <w:rFonts w:ascii="Times New Roman" w:hAnsi="Times New Roman" w:cs="Times New Roman"/>
          <w:lang w:val="en-US"/>
        </w:rPr>
        <w:t xml:space="preserve"> </w:t>
      </w:r>
      <w:r w:rsidR="00D766B0" w:rsidRPr="00AD0825">
        <w:rPr>
          <w:rFonts w:ascii="Times New Roman" w:hAnsi="Times New Roman" w:cs="Times New Roman"/>
          <w:lang w:val="en-US"/>
        </w:rPr>
        <w:t>Without such an exploration</w:t>
      </w:r>
      <w:r w:rsidR="00994C0F" w:rsidRPr="00AD0825">
        <w:rPr>
          <w:rFonts w:ascii="Times New Roman" w:hAnsi="Times New Roman" w:cs="Times New Roman"/>
          <w:lang w:val="en-US"/>
        </w:rPr>
        <w:t>,</w:t>
      </w:r>
      <w:r w:rsidR="00D766B0" w:rsidRPr="00AD0825">
        <w:rPr>
          <w:rFonts w:ascii="Times New Roman" w:hAnsi="Times New Roman" w:cs="Times New Roman"/>
          <w:lang w:val="en-US"/>
        </w:rPr>
        <w:t xml:space="preserve"> the </w:t>
      </w:r>
      <w:r w:rsidR="00B250F7" w:rsidRPr="00AD0825">
        <w:rPr>
          <w:rFonts w:ascii="Times New Roman" w:hAnsi="Times New Roman" w:cs="Times New Roman"/>
          <w:lang w:val="en-US"/>
        </w:rPr>
        <w:t>multidimensionality</w:t>
      </w:r>
      <w:r w:rsidR="00D766B0" w:rsidRPr="00AD0825">
        <w:rPr>
          <w:rFonts w:ascii="Times New Roman" w:hAnsi="Times New Roman" w:cs="Times New Roman"/>
          <w:lang w:val="en-US"/>
        </w:rPr>
        <w:t xml:space="preserve"> of the </w:t>
      </w:r>
      <w:r w:rsidR="002D1560" w:rsidRPr="00AD0825">
        <w:rPr>
          <w:rFonts w:ascii="Times New Roman" w:hAnsi="Times New Roman" w:cs="Times New Roman"/>
          <w:lang w:val="en-US"/>
        </w:rPr>
        <w:t xml:space="preserve">space of </w:t>
      </w:r>
      <w:r w:rsidR="00D766B0" w:rsidRPr="00AD0825">
        <w:rPr>
          <w:rFonts w:ascii="Times New Roman" w:hAnsi="Times New Roman" w:cs="Times New Roman"/>
          <w:lang w:val="en-US"/>
        </w:rPr>
        <w:t>responsibility</w:t>
      </w:r>
      <w:r w:rsidR="002D1560" w:rsidRPr="00AD0825">
        <w:rPr>
          <w:rFonts w:ascii="Times New Roman" w:hAnsi="Times New Roman" w:cs="Times New Roman"/>
          <w:lang w:val="en-US"/>
        </w:rPr>
        <w:t xml:space="preserve"> will not become visible</w:t>
      </w:r>
      <w:r w:rsidR="00B250F7" w:rsidRPr="00AD0825">
        <w:rPr>
          <w:rFonts w:ascii="Times New Roman" w:hAnsi="Times New Roman" w:cs="Times New Roman"/>
          <w:lang w:val="en-US"/>
        </w:rPr>
        <w:t>, making it difficult for actors to take responsibility.</w:t>
      </w:r>
      <w:r w:rsidR="003A07FB" w:rsidRPr="00AD0825">
        <w:rPr>
          <w:rFonts w:ascii="Times New Roman" w:hAnsi="Times New Roman" w:cs="Times New Roman"/>
          <w:lang w:val="en-US"/>
        </w:rPr>
        <w:t xml:space="preserve"> </w:t>
      </w:r>
      <w:r w:rsidR="00B250F7" w:rsidRPr="00AD0825">
        <w:rPr>
          <w:rFonts w:ascii="Times New Roman" w:hAnsi="Times New Roman" w:cs="Times New Roman"/>
          <w:lang w:val="en-US"/>
        </w:rPr>
        <w:t>Thus, w</w:t>
      </w:r>
      <w:r w:rsidR="00175755" w:rsidRPr="00AD0825">
        <w:rPr>
          <w:rFonts w:ascii="Times New Roman" w:hAnsi="Times New Roman" w:cs="Times New Roman"/>
          <w:lang w:val="en-US"/>
        </w:rPr>
        <w:t xml:space="preserve">hat </w:t>
      </w:r>
      <w:r w:rsidR="00987DCD" w:rsidRPr="00AD0825">
        <w:rPr>
          <w:rFonts w:ascii="Times New Roman" w:hAnsi="Times New Roman" w:cs="Times New Roman"/>
          <w:lang w:val="en-US"/>
        </w:rPr>
        <w:t xml:space="preserve">this paper argues </w:t>
      </w:r>
      <w:r w:rsidR="00175755" w:rsidRPr="00AD0825">
        <w:rPr>
          <w:rFonts w:ascii="Times New Roman" w:hAnsi="Times New Roman" w:cs="Times New Roman"/>
          <w:lang w:val="en-US"/>
        </w:rPr>
        <w:t xml:space="preserve">is </w:t>
      </w:r>
      <w:r w:rsidR="00070FA9" w:rsidRPr="00AD0825">
        <w:rPr>
          <w:rFonts w:ascii="Times New Roman" w:hAnsi="Times New Roman" w:cs="Times New Roman"/>
          <w:lang w:val="en-US"/>
        </w:rPr>
        <w:t xml:space="preserve">a </w:t>
      </w:r>
      <w:r w:rsidR="00C24E3B" w:rsidRPr="00AD0825">
        <w:rPr>
          <w:rFonts w:ascii="Times New Roman" w:hAnsi="Times New Roman" w:cs="Times New Roman"/>
          <w:lang w:val="en-US"/>
        </w:rPr>
        <w:t xml:space="preserve">need for </w:t>
      </w:r>
      <w:r w:rsidR="00C67458" w:rsidRPr="00AD0825">
        <w:rPr>
          <w:rFonts w:ascii="Times New Roman" w:hAnsi="Times New Roman" w:cs="Times New Roman"/>
          <w:lang w:val="en-US"/>
        </w:rPr>
        <w:t>the</w:t>
      </w:r>
      <w:r w:rsidR="00966455" w:rsidRPr="00AD0825">
        <w:rPr>
          <w:rFonts w:ascii="Times New Roman" w:hAnsi="Times New Roman" w:cs="Times New Roman"/>
          <w:lang w:val="en-US"/>
        </w:rPr>
        <w:t xml:space="preserve"> sociomaterial </w:t>
      </w:r>
      <w:r w:rsidR="0614907F" w:rsidRPr="00AD0825">
        <w:rPr>
          <w:rFonts w:ascii="Times New Roman" w:hAnsi="Times New Roman" w:cs="Times New Roman"/>
          <w:lang w:val="en-US"/>
        </w:rPr>
        <w:t xml:space="preserve">imputation </w:t>
      </w:r>
      <w:r w:rsidR="00C67458" w:rsidRPr="00AD0825">
        <w:rPr>
          <w:rFonts w:ascii="Times New Roman" w:hAnsi="Times New Roman" w:cs="Times New Roman"/>
          <w:lang w:val="en-US"/>
        </w:rPr>
        <w:t xml:space="preserve">of </w:t>
      </w:r>
      <w:r w:rsidR="681D38B4" w:rsidRPr="00AD0825">
        <w:rPr>
          <w:rFonts w:ascii="Times New Roman" w:hAnsi="Times New Roman" w:cs="Times New Roman"/>
          <w:lang w:val="en-US"/>
        </w:rPr>
        <w:t>responsibility</w:t>
      </w:r>
      <w:r w:rsidR="00CA3A70" w:rsidRPr="00AD0825">
        <w:rPr>
          <w:rFonts w:ascii="Times New Roman" w:hAnsi="Times New Roman" w:cs="Times New Roman"/>
          <w:lang w:val="en-US"/>
        </w:rPr>
        <w:t xml:space="preserve"> to be re</w:t>
      </w:r>
      <w:r w:rsidR="00D44A59" w:rsidRPr="00AD0825">
        <w:rPr>
          <w:rFonts w:ascii="Times New Roman" w:hAnsi="Times New Roman" w:cs="Times New Roman"/>
          <w:lang w:val="en-US"/>
        </w:rPr>
        <w:t xml:space="preserve">thought </w:t>
      </w:r>
      <w:r w:rsidR="681D38B4" w:rsidRPr="00AD0825">
        <w:rPr>
          <w:rFonts w:ascii="Times New Roman" w:hAnsi="Times New Roman" w:cs="Times New Roman"/>
          <w:lang w:val="en-US"/>
        </w:rPr>
        <w:t>in fundamental ways</w:t>
      </w:r>
      <w:r w:rsidR="00720A8F" w:rsidRPr="00AD0825">
        <w:rPr>
          <w:rFonts w:ascii="Times New Roman" w:hAnsi="Times New Roman" w:cs="Times New Roman"/>
          <w:lang w:val="en-US"/>
        </w:rPr>
        <w:t xml:space="preserve"> </w:t>
      </w:r>
      <w:r w:rsidR="00961CBE" w:rsidRPr="00AD0825">
        <w:rPr>
          <w:rFonts w:ascii="Times New Roman" w:hAnsi="Times New Roman" w:cs="Times New Roman"/>
          <w:lang w:val="en-US"/>
        </w:rPr>
        <w:t xml:space="preserve">that </w:t>
      </w:r>
      <w:r w:rsidR="00DB7966" w:rsidRPr="00AD0825">
        <w:rPr>
          <w:rFonts w:ascii="Times New Roman" w:hAnsi="Times New Roman" w:cs="Times New Roman"/>
          <w:lang w:val="en-US"/>
        </w:rPr>
        <w:t>build</w:t>
      </w:r>
      <w:r w:rsidR="00961CBE" w:rsidRPr="00AD0825">
        <w:rPr>
          <w:rFonts w:ascii="Times New Roman" w:hAnsi="Times New Roman" w:cs="Times New Roman"/>
          <w:lang w:val="en-US"/>
        </w:rPr>
        <w:t xml:space="preserve"> on the work </w:t>
      </w:r>
      <w:r w:rsidR="00015B66" w:rsidRPr="00AD0825">
        <w:rPr>
          <w:rFonts w:ascii="Times New Roman" w:hAnsi="Times New Roman" w:cs="Times New Roman"/>
          <w:lang w:val="en-US"/>
        </w:rPr>
        <w:t>outlined in Table 1</w:t>
      </w:r>
      <w:r w:rsidR="00436886" w:rsidRPr="00AD0825">
        <w:rPr>
          <w:rFonts w:ascii="Times New Roman" w:hAnsi="Times New Roman" w:cs="Times New Roman"/>
          <w:lang w:val="en-US"/>
        </w:rPr>
        <w:t xml:space="preserve"> </w:t>
      </w:r>
      <w:r w:rsidR="00D44A59" w:rsidRPr="00AD0825">
        <w:rPr>
          <w:rFonts w:ascii="Times New Roman" w:hAnsi="Times New Roman" w:cs="Times New Roman"/>
          <w:lang w:val="en-US"/>
        </w:rPr>
        <w:t>but extend it in important ways</w:t>
      </w:r>
      <w:r w:rsidR="00EB2D9A" w:rsidRPr="00AD0825">
        <w:rPr>
          <w:rFonts w:ascii="Times New Roman" w:hAnsi="Times New Roman" w:cs="Times New Roman"/>
          <w:lang w:val="en-US"/>
        </w:rPr>
        <w:t>.</w:t>
      </w:r>
      <w:r w:rsidR="00786AB1" w:rsidRPr="00AD0825">
        <w:rPr>
          <w:rFonts w:ascii="Times New Roman" w:hAnsi="Times New Roman" w:cs="Times New Roman"/>
          <w:lang w:val="en-US"/>
        </w:rPr>
        <w:t xml:space="preserve"> </w:t>
      </w:r>
      <w:r w:rsidR="00EB2D9A" w:rsidRPr="00AD0825">
        <w:rPr>
          <w:rFonts w:ascii="Times New Roman" w:hAnsi="Times New Roman" w:cs="Times New Roman"/>
          <w:lang w:val="en-US"/>
        </w:rPr>
        <w:t xml:space="preserve">This can be </w:t>
      </w:r>
      <w:r w:rsidR="000843E2" w:rsidRPr="00AD0825">
        <w:rPr>
          <w:rFonts w:ascii="Times New Roman" w:hAnsi="Times New Roman" w:cs="Times New Roman"/>
          <w:lang w:val="en-US"/>
        </w:rPr>
        <w:t>done</w:t>
      </w:r>
      <w:r w:rsidR="00D263F3" w:rsidRPr="00AD0825">
        <w:rPr>
          <w:rFonts w:ascii="Times New Roman" w:hAnsi="Times New Roman" w:cs="Times New Roman"/>
          <w:lang w:val="en-US"/>
        </w:rPr>
        <w:t xml:space="preserve"> </w:t>
      </w:r>
      <w:r w:rsidR="000A1185" w:rsidRPr="00AD0825">
        <w:rPr>
          <w:rFonts w:ascii="Times New Roman" w:hAnsi="Times New Roman" w:cs="Times New Roman"/>
          <w:lang w:val="en-US"/>
        </w:rPr>
        <w:t xml:space="preserve">by </w:t>
      </w:r>
      <w:r w:rsidR="000843E2" w:rsidRPr="00AD0825">
        <w:rPr>
          <w:rFonts w:ascii="Times New Roman" w:hAnsi="Times New Roman" w:cs="Times New Roman"/>
          <w:lang w:val="en-US"/>
        </w:rPr>
        <w:t>re</w:t>
      </w:r>
      <w:r w:rsidR="000A1185" w:rsidRPr="00AD0825">
        <w:rPr>
          <w:rFonts w:ascii="Times New Roman" w:hAnsi="Times New Roman" w:cs="Times New Roman"/>
          <w:lang w:val="en-US"/>
        </w:rPr>
        <w:t>engaging with Ricoeur’s work</w:t>
      </w:r>
      <w:r w:rsidR="00093991" w:rsidRPr="00AD0825">
        <w:rPr>
          <w:rFonts w:ascii="Times New Roman" w:hAnsi="Times New Roman" w:cs="Times New Roman"/>
          <w:lang w:val="en-US"/>
        </w:rPr>
        <w:t xml:space="preserve">, </w:t>
      </w:r>
      <w:r w:rsidR="000843E2" w:rsidRPr="00AD0825">
        <w:rPr>
          <w:rFonts w:ascii="Times New Roman" w:hAnsi="Times New Roman" w:cs="Times New Roman"/>
          <w:lang w:val="en-US"/>
        </w:rPr>
        <w:t xml:space="preserve">especially </w:t>
      </w:r>
      <w:r w:rsidR="00E52AAB" w:rsidRPr="00AD0825">
        <w:rPr>
          <w:rFonts w:ascii="Times New Roman" w:hAnsi="Times New Roman" w:cs="Times New Roman"/>
          <w:lang w:val="en-US"/>
        </w:rPr>
        <w:t xml:space="preserve">by focusing on the </w:t>
      </w:r>
      <w:r w:rsidR="00AB3D07" w:rsidRPr="00AD0825">
        <w:rPr>
          <w:rFonts w:ascii="Times New Roman" w:hAnsi="Times New Roman" w:cs="Times New Roman"/>
          <w:lang w:val="en-US"/>
        </w:rPr>
        <w:t xml:space="preserve">sociomaterial </w:t>
      </w:r>
      <w:r w:rsidR="00E52AAB" w:rsidRPr="00AD0825">
        <w:rPr>
          <w:rFonts w:ascii="Times New Roman" w:hAnsi="Times New Roman" w:cs="Times New Roman"/>
          <w:lang w:val="en-US"/>
        </w:rPr>
        <w:t xml:space="preserve">enactment of </w:t>
      </w:r>
      <w:r w:rsidR="000843E2" w:rsidRPr="00AD0825">
        <w:rPr>
          <w:rFonts w:ascii="Times New Roman" w:hAnsi="Times New Roman" w:cs="Times New Roman"/>
          <w:lang w:val="en-US"/>
        </w:rPr>
        <w:t>imputation</w:t>
      </w:r>
      <w:r w:rsidR="00522EF3" w:rsidRPr="00AD0825">
        <w:rPr>
          <w:rFonts w:ascii="Times New Roman" w:hAnsi="Times New Roman" w:cs="Times New Roman"/>
          <w:lang w:val="en-US"/>
        </w:rPr>
        <w:t xml:space="preserve">, </w:t>
      </w:r>
      <w:r w:rsidR="00093991" w:rsidRPr="00AD0825">
        <w:rPr>
          <w:rFonts w:ascii="Times New Roman" w:hAnsi="Times New Roman" w:cs="Times New Roman"/>
          <w:lang w:val="en-US"/>
        </w:rPr>
        <w:t xml:space="preserve">which is the aim </w:t>
      </w:r>
      <w:r w:rsidR="00F4157F" w:rsidRPr="00AD0825">
        <w:rPr>
          <w:rFonts w:ascii="Times New Roman" w:hAnsi="Times New Roman" w:cs="Times New Roman"/>
          <w:lang w:val="en-US"/>
        </w:rPr>
        <w:t xml:space="preserve">and central focus </w:t>
      </w:r>
      <w:r w:rsidR="00093991" w:rsidRPr="00AD0825">
        <w:rPr>
          <w:rFonts w:ascii="Times New Roman" w:hAnsi="Times New Roman" w:cs="Times New Roman"/>
          <w:lang w:val="en-US"/>
        </w:rPr>
        <w:t>of this paper</w:t>
      </w:r>
      <w:r w:rsidR="000A1185" w:rsidRPr="00AD0825">
        <w:rPr>
          <w:rFonts w:ascii="Times New Roman" w:hAnsi="Times New Roman" w:cs="Times New Roman"/>
          <w:lang w:val="en-US"/>
        </w:rPr>
        <w:t>.</w:t>
      </w:r>
      <w:r w:rsidR="681D38B4" w:rsidRPr="00AD0825">
        <w:rPr>
          <w:rFonts w:ascii="Times New Roman" w:hAnsi="Times New Roman" w:cs="Times New Roman"/>
          <w:lang w:val="en-US"/>
        </w:rPr>
        <w:t xml:space="preserve"> </w:t>
      </w:r>
    </w:p>
    <w:p w14:paraId="2C0083C0" w14:textId="34AA03FA" w:rsidR="00D92824" w:rsidRPr="00AD0825" w:rsidRDefault="00D92824" w:rsidP="008019D3">
      <w:pPr>
        <w:pStyle w:val="Commentaire"/>
        <w:spacing w:after="0"/>
        <w:ind w:firstLine="706"/>
        <w:jc w:val="both"/>
        <w:rPr>
          <w:rFonts w:ascii="Times New Roman" w:hAnsi="Times New Roman" w:cs="Times New Roman"/>
          <w:lang w:val="en-US"/>
        </w:rPr>
      </w:pPr>
      <w:r w:rsidRPr="00AD0825">
        <w:rPr>
          <w:rFonts w:ascii="Times New Roman" w:hAnsi="Times New Roman" w:cs="Times New Roman"/>
          <w:lang w:val="en-US"/>
        </w:rPr>
        <w:t>Given the need to update the concept of responsibility for current times, it might seem counterintuitive to reach back to older work developed slightly before the digital age, but that’s the approach we are taking</w:t>
      </w:r>
      <w:r w:rsidR="00B8018F" w:rsidRPr="00AD0825">
        <w:rPr>
          <w:rFonts w:ascii="Times New Roman" w:hAnsi="Times New Roman" w:cs="Times New Roman"/>
          <w:lang w:val="en-US"/>
        </w:rPr>
        <w:t xml:space="preserve"> by drawing from the work of Paul</w:t>
      </w:r>
      <w:r w:rsidRPr="00AD0825">
        <w:rPr>
          <w:rFonts w:ascii="Times New Roman" w:hAnsi="Times New Roman" w:cs="Times New Roman"/>
          <w:lang w:val="en-US"/>
        </w:rPr>
        <w:t xml:space="preserve"> Ricoeur (1983, 1985, 2003). </w:t>
      </w:r>
      <w:r w:rsidR="00E16803" w:rsidRPr="00AD0825">
        <w:rPr>
          <w:rFonts w:ascii="Times New Roman" w:hAnsi="Times New Roman" w:cs="Times New Roman"/>
          <w:lang w:val="en-US"/>
        </w:rPr>
        <w:t xml:space="preserve">Indeed, </w:t>
      </w:r>
      <w:r w:rsidRPr="00AD0825">
        <w:rPr>
          <w:rFonts w:ascii="Times New Roman" w:hAnsi="Times New Roman" w:cs="Times New Roman"/>
          <w:lang w:val="en-US"/>
        </w:rPr>
        <w:t>Ricoeur’s work has resonated with IS researchers for decades (</w:t>
      </w:r>
      <w:r w:rsidR="00CD72F0" w:rsidRPr="00AD0825">
        <w:rPr>
          <w:rFonts w:ascii="Times New Roman" w:hAnsi="Times New Roman" w:cs="Times New Roman"/>
          <w:lang w:val="en-US"/>
        </w:rPr>
        <w:t xml:space="preserve">Boland et al., 2010; </w:t>
      </w:r>
      <w:r w:rsidRPr="00AD0825">
        <w:rPr>
          <w:rFonts w:ascii="Times New Roman" w:hAnsi="Times New Roman" w:cs="Times New Roman"/>
          <w:lang w:val="en-US"/>
        </w:rPr>
        <w:t>Klein and Myers</w:t>
      </w:r>
      <w:r w:rsidR="00CD72F0" w:rsidRPr="00AD0825">
        <w:rPr>
          <w:rFonts w:ascii="Times New Roman" w:hAnsi="Times New Roman" w:cs="Times New Roman"/>
          <w:lang w:val="en-US"/>
        </w:rPr>
        <w:t>,</w:t>
      </w:r>
      <w:r w:rsidRPr="00AD0825">
        <w:rPr>
          <w:rFonts w:ascii="Times New Roman" w:hAnsi="Times New Roman" w:cs="Times New Roman"/>
          <w:lang w:val="en-US"/>
        </w:rPr>
        <w:t xml:space="preserve"> 1999</w:t>
      </w:r>
      <w:r w:rsidR="00CD72F0" w:rsidRPr="00AD0825">
        <w:rPr>
          <w:rFonts w:ascii="Times New Roman" w:hAnsi="Times New Roman" w:cs="Times New Roman"/>
          <w:lang w:val="en-US"/>
        </w:rPr>
        <w:t>; Lee, 1994;</w:t>
      </w:r>
      <w:r w:rsidRPr="00AD0825">
        <w:rPr>
          <w:rFonts w:ascii="Times New Roman" w:hAnsi="Times New Roman" w:cs="Times New Roman"/>
          <w:lang w:val="en-US"/>
        </w:rPr>
        <w:t xml:space="preserve"> Stahl</w:t>
      </w:r>
      <w:r w:rsidR="00CD72F0" w:rsidRPr="00AD0825">
        <w:rPr>
          <w:rFonts w:ascii="Times New Roman" w:hAnsi="Times New Roman" w:cs="Times New Roman"/>
          <w:lang w:val="en-US"/>
        </w:rPr>
        <w:t>,</w:t>
      </w:r>
      <w:r w:rsidRPr="00AD0825">
        <w:rPr>
          <w:rFonts w:ascii="Times New Roman" w:hAnsi="Times New Roman" w:cs="Times New Roman"/>
          <w:lang w:val="en-US"/>
        </w:rPr>
        <w:t xml:space="preserve"> 2005)</w:t>
      </w:r>
      <w:r w:rsidR="00E16803" w:rsidRPr="00AD0825">
        <w:rPr>
          <w:rFonts w:ascii="Times New Roman" w:hAnsi="Times New Roman" w:cs="Times New Roman"/>
          <w:lang w:val="en-US"/>
        </w:rPr>
        <w:t>,</w:t>
      </w:r>
      <w:r w:rsidRPr="00AD0825">
        <w:rPr>
          <w:rFonts w:ascii="Times New Roman" w:hAnsi="Times New Roman" w:cs="Times New Roman"/>
          <w:lang w:val="en-US"/>
        </w:rPr>
        <w:t xml:space="preserve"> and we believe his insights on </w:t>
      </w:r>
      <w:r w:rsidR="009800E1" w:rsidRPr="00AD0825">
        <w:rPr>
          <w:rFonts w:ascii="Times New Roman" w:hAnsi="Times New Roman" w:cs="Times New Roman"/>
          <w:lang w:val="en-US"/>
        </w:rPr>
        <w:t xml:space="preserve">narration, </w:t>
      </w:r>
      <w:r w:rsidRPr="00AD0825">
        <w:rPr>
          <w:rFonts w:ascii="Times New Roman" w:hAnsi="Times New Roman" w:cs="Times New Roman"/>
          <w:lang w:val="en-US"/>
        </w:rPr>
        <w:t xml:space="preserve">responsibility and imputation are </w:t>
      </w:r>
      <w:r w:rsidR="00E16803" w:rsidRPr="00AD0825">
        <w:rPr>
          <w:rFonts w:ascii="Times New Roman" w:hAnsi="Times New Roman" w:cs="Times New Roman"/>
          <w:lang w:val="en-US"/>
        </w:rPr>
        <w:t>increasingly</w:t>
      </w:r>
      <w:r w:rsidRPr="00AD0825">
        <w:rPr>
          <w:rFonts w:ascii="Times New Roman" w:hAnsi="Times New Roman" w:cs="Times New Roman"/>
          <w:lang w:val="en-US"/>
        </w:rPr>
        <w:t xml:space="preserve"> relevant now</w:t>
      </w:r>
      <w:r w:rsidR="009800E1" w:rsidRPr="00AD0825">
        <w:rPr>
          <w:rFonts w:ascii="Times New Roman" w:hAnsi="Times New Roman" w:cs="Times New Roman"/>
          <w:lang w:val="en-US"/>
        </w:rPr>
        <w:t xml:space="preserve">, </w:t>
      </w:r>
      <w:r w:rsidRPr="00AD0825">
        <w:rPr>
          <w:rFonts w:ascii="Times New Roman" w:hAnsi="Times New Roman" w:cs="Times New Roman"/>
          <w:lang w:val="en-US"/>
        </w:rPr>
        <w:t xml:space="preserve">if understood as a processual approach </w:t>
      </w:r>
      <w:r w:rsidR="00E16803" w:rsidRPr="00AD0825">
        <w:rPr>
          <w:rFonts w:ascii="Times New Roman" w:hAnsi="Times New Roman" w:cs="Times New Roman"/>
          <w:lang w:val="en-US"/>
        </w:rPr>
        <w:t>to</w:t>
      </w:r>
      <w:r w:rsidRPr="00AD0825">
        <w:rPr>
          <w:rFonts w:ascii="Times New Roman" w:hAnsi="Times New Roman" w:cs="Times New Roman"/>
          <w:lang w:val="en-US"/>
        </w:rPr>
        <w:t xml:space="preserve"> </w:t>
      </w:r>
      <w:r w:rsidR="009800E1" w:rsidRPr="00AD0825">
        <w:rPr>
          <w:rFonts w:ascii="Times New Roman" w:hAnsi="Times New Roman" w:cs="Times New Roman"/>
          <w:lang w:val="en-US"/>
        </w:rPr>
        <w:lastRenderedPageBreak/>
        <w:t xml:space="preserve">narrative </w:t>
      </w:r>
      <w:r w:rsidRPr="00AD0825">
        <w:rPr>
          <w:rFonts w:ascii="Times New Roman" w:hAnsi="Times New Roman" w:cs="Times New Roman"/>
          <w:lang w:val="en-US"/>
        </w:rPr>
        <w:t xml:space="preserve">events and their becoming. This is because his </w:t>
      </w:r>
      <w:r w:rsidR="00E16803" w:rsidRPr="00AD0825">
        <w:rPr>
          <w:rFonts w:ascii="Times New Roman" w:hAnsi="Times New Roman" w:cs="Times New Roman"/>
          <w:lang w:val="en-US"/>
        </w:rPr>
        <w:t>work is</w:t>
      </w:r>
      <w:r w:rsidRPr="00AD0825">
        <w:rPr>
          <w:rFonts w:ascii="Times New Roman" w:hAnsi="Times New Roman" w:cs="Times New Roman"/>
          <w:lang w:val="en-US"/>
        </w:rPr>
        <w:t xml:space="preserve"> particularly oriented around understanding the world as a </w:t>
      </w:r>
      <w:r w:rsidR="009800E1" w:rsidRPr="00AD0825">
        <w:rPr>
          <w:rFonts w:ascii="Times New Roman" w:hAnsi="Times New Roman" w:cs="Times New Roman"/>
          <w:lang w:val="en-US"/>
        </w:rPr>
        <w:t xml:space="preserve">continuous </w:t>
      </w:r>
      <w:r w:rsidRPr="00AD0825">
        <w:rPr>
          <w:rFonts w:ascii="Times New Roman" w:hAnsi="Times New Roman" w:cs="Times New Roman"/>
          <w:lang w:val="en-US"/>
        </w:rPr>
        <w:t xml:space="preserve">flow of </w:t>
      </w:r>
      <w:r w:rsidR="009800E1" w:rsidRPr="00AD0825">
        <w:rPr>
          <w:rFonts w:ascii="Times New Roman" w:hAnsi="Times New Roman" w:cs="Times New Roman"/>
          <w:lang w:val="en-US"/>
        </w:rPr>
        <w:t xml:space="preserve">enacted </w:t>
      </w:r>
      <w:r w:rsidRPr="00AD0825">
        <w:rPr>
          <w:rFonts w:ascii="Times New Roman" w:hAnsi="Times New Roman" w:cs="Times New Roman"/>
          <w:lang w:val="en-US"/>
        </w:rPr>
        <w:t>text</w:t>
      </w:r>
      <w:r w:rsidR="009800E1" w:rsidRPr="00AD0825">
        <w:rPr>
          <w:rFonts w:ascii="Times New Roman" w:hAnsi="Times New Roman" w:cs="Times New Roman"/>
          <w:lang w:val="en-US"/>
        </w:rPr>
        <w:t>s</w:t>
      </w:r>
      <w:r w:rsidRPr="00AD0825">
        <w:rPr>
          <w:rFonts w:ascii="Times New Roman" w:hAnsi="Times New Roman" w:cs="Times New Roman"/>
          <w:lang w:val="en-US"/>
        </w:rPr>
        <w:t xml:space="preserve"> and nothing is surer than the ongoing textualization of the world through digital media and AI, stressed decades ago (Bar</w:t>
      </w:r>
      <w:r w:rsidR="00F46AF7" w:rsidRPr="00AD0825">
        <w:rPr>
          <w:rFonts w:ascii="Times New Roman" w:hAnsi="Times New Roman" w:cs="Times New Roman"/>
          <w:lang w:val="en-US"/>
        </w:rPr>
        <w:t>r</w:t>
      </w:r>
      <w:r w:rsidRPr="00AD0825">
        <w:rPr>
          <w:rFonts w:ascii="Times New Roman" w:hAnsi="Times New Roman" w:cs="Times New Roman"/>
          <w:lang w:val="en-US"/>
        </w:rPr>
        <w:t>ett</w:t>
      </w:r>
      <w:r w:rsidR="00CD72F0" w:rsidRPr="00AD0825">
        <w:rPr>
          <w:rFonts w:ascii="Times New Roman" w:hAnsi="Times New Roman" w:cs="Times New Roman"/>
          <w:lang w:val="en-US"/>
        </w:rPr>
        <w:t>,</w:t>
      </w:r>
      <w:r w:rsidRPr="00AD0825">
        <w:rPr>
          <w:rFonts w:ascii="Times New Roman" w:hAnsi="Times New Roman" w:cs="Times New Roman"/>
          <w:lang w:val="en-US"/>
        </w:rPr>
        <w:t xml:space="preserve"> 1989</w:t>
      </w:r>
      <w:r w:rsidR="00CD72F0" w:rsidRPr="00AD0825">
        <w:rPr>
          <w:rFonts w:ascii="Times New Roman" w:hAnsi="Times New Roman" w:cs="Times New Roman"/>
          <w:lang w:val="en-US"/>
        </w:rPr>
        <w:t>;</w:t>
      </w:r>
      <w:r w:rsidRPr="00AD0825">
        <w:rPr>
          <w:rFonts w:ascii="Times New Roman" w:hAnsi="Times New Roman" w:cs="Times New Roman"/>
          <w:lang w:val="en-US"/>
        </w:rPr>
        <w:t xml:space="preserve"> Zuboff</w:t>
      </w:r>
      <w:r w:rsidR="00CD72F0" w:rsidRPr="00AD0825">
        <w:rPr>
          <w:rFonts w:ascii="Times New Roman" w:hAnsi="Times New Roman" w:cs="Times New Roman"/>
          <w:lang w:val="en-US"/>
        </w:rPr>
        <w:t>,</w:t>
      </w:r>
      <w:r w:rsidRPr="00AD0825">
        <w:rPr>
          <w:rFonts w:ascii="Times New Roman" w:hAnsi="Times New Roman" w:cs="Times New Roman"/>
          <w:lang w:val="en-US"/>
        </w:rPr>
        <w:t xml:space="preserve"> 1988) and continuing today (Kiesow et al.</w:t>
      </w:r>
      <w:r w:rsidR="00CD72F0" w:rsidRPr="00AD0825">
        <w:rPr>
          <w:rFonts w:ascii="Times New Roman" w:hAnsi="Times New Roman" w:cs="Times New Roman"/>
          <w:lang w:val="en-US"/>
        </w:rPr>
        <w:t>,</w:t>
      </w:r>
      <w:r w:rsidRPr="00AD0825">
        <w:rPr>
          <w:rFonts w:ascii="Times New Roman" w:hAnsi="Times New Roman" w:cs="Times New Roman"/>
          <w:lang w:val="en-US"/>
        </w:rPr>
        <w:t xml:space="preserve"> 2023</w:t>
      </w:r>
      <w:r w:rsidR="00424042" w:rsidRPr="00AD0825">
        <w:rPr>
          <w:rFonts w:ascii="Times New Roman" w:hAnsi="Times New Roman" w:cs="Times New Roman"/>
          <w:lang w:val="en-US"/>
        </w:rPr>
        <w:t>; Romele et al., 2020</w:t>
      </w:r>
      <w:r w:rsidRPr="00AD0825">
        <w:rPr>
          <w:rFonts w:ascii="Times New Roman" w:hAnsi="Times New Roman" w:cs="Times New Roman"/>
          <w:lang w:val="en-US"/>
        </w:rPr>
        <w:t>).</w:t>
      </w:r>
    </w:p>
    <w:p w14:paraId="59F35D45" w14:textId="6503F029" w:rsidR="003D048A" w:rsidRPr="00AD0825" w:rsidRDefault="00D92824" w:rsidP="008019D3">
      <w:pPr>
        <w:pStyle w:val="Commentaire"/>
        <w:spacing w:after="0"/>
        <w:ind w:firstLine="706"/>
        <w:jc w:val="both"/>
        <w:rPr>
          <w:rFonts w:ascii="Times New Roman" w:hAnsi="Times New Roman" w:cs="Times New Roman"/>
          <w:lang w:val="en-US"/>
        </w:rPr>
      </w:pPr>
      <w:r w:rsidRPr="00AD0825">
        <w:rPr>
          <w:rFonts w:ascii="Times New Roman" w:hAnsi="Times New Roman" w:cs="Times New Roman"/>
          <w:lang w:val="en-US"/>
        </w:rPr>
        <w:t>Ricoeur’s</w:t>
      </w:r>
      <w:r w:rsidR="00F83DCE" w:rsidRPr="00AD0825">
        <w:rPr>
          <w:rFonts w:ascii="Times New Roman" w:hAnsi="Times New Roman" w:cs="Times New Roman"/>
          <w:lang w:val="en-US"/>
        </w:rPr>
        <w:t xml:space="preserve"> </w:t>
      </w:r>
      <w:r w:rsidR="00CC64B4" w:rsidRPr="00AD0825">
        <w:rPr>
          <w:rFonts w:ascii="Times New Roman" w:hAnsi="Times New Roman" w:cs="Times New Roman"/>
          <w:lang w:val="en-US"/>
        </w:rPr>
        <w:t xml:space="preserve">approach is hermeneutic in that it is concerned with </w:t>
      </w:r>
      <w:r w:rsidR="00E16803" w:rsidRPr="00AD0825">
        <w:rPr>
          <w:rFonts w:ascii="Times New Roman" w:hAnsi="Times New Roman" w:cs="Times New Roman"/>
          <w:lang w:val="en-US"/>
        </w:rPr>
        <w:t xml:space="preserve">the </w:t>
      </w:r>
      <w:r w:rsidR="00CC64B4" w:rsidRPr="00AD0825">
        <w:rPr>
          <w:rFonts w:ascii="Times New Roman" w:hAnsi="Times New Roman" w:cs="Times New Roman"/>
          <w:lang w:val="en-US"/>
        </w:rPr>
        <w:t xml:space="preserve">ongoing interpretive </w:t>
      </w:r>
      <w:r w:rsidR="00FA4BAA" w:rsidRPr="00AD0825">
        <w:rPr>
          <w:rFonts w:ascii="Times New Roman" w:hAnsi="Times New Roman" w:cs="Times New Roman"/>
          <w:lang w:val="en-US"/>
        </w:rPr>
        <w:t xml:space="preserve">process of </w:t>
      </w:r>
      <w:r w:rsidR="00CC64B4" w:rsidRPr="00AD0825">
        <w:rPr>
          <w:rFonts w:ascii="Times New Roman" w:hAnsi="Times New Roman" w:cs="Times New Roman"/>
          <w:lang w:val="en-US"/>
        </w:rPr>
        <w:t>sensemaking (or production of meaning)</w:t>
      </w:r>
      <w:r w:rsidR="00A068C6" w:rsidRPr="00AD0825">
        <w:rPr>
          <w:rFonts w:ascii="Times New Roman" w:hAnsi="Times New Roman" w:cs="Times New Roman"/>
          <w:lang w:val="en-US"/>
        </w:rPr>
        <w:t xml:space="preserve"> </w:t>
      </w:r>
      <w:r w:rsidR="00FA4BAA" w:rsidRPr="00AD0825">
        <w:rPr>
          <w:rFonts w:ascii="Times New Roman" w:hAnsi="Times New Roman" w:cs="Times New Roman"/>
          <w:lang w:val="en-US"/>
        </w:rPr>
        <w:t>through</w:t>
      </w:r>
      <w:r w:rsidR="00A068C6" w:rsidRPr="00AD0825">
        <w:rPr>
          <w:rFonts w:ascii="Times New Roman" w:hAnsi="Times New Roman" w:cs="Times New Roman"/>
          <w:lang w:val="en-US"/>
        </w:rPr>
        <w:t xml:space="preserve"> </w:t>
      </w:r>
      <w:r w:rsidR="00363CE7" w:rsidRPr="00AD0825">
        <w:rPr>
          <w:rFonts w:ascii="Times New Roman" w:hAnsi="Times New Roman" w:cs="Times New Roman"/>
          <w:lang w:val="en-US"/>
        </w:rPr>
        <w:t xml:space="preserve">narrative </w:t>
      </w:r>
      <w:r w:rsidR="00E16803" w:rsidRPr="00AD0825">
        <w:rPr>
          <w:rFonts w:ascii="Times New Roman" w:hAnsi="Times New Roman" w:cs="Times New Roman"/>
          <w:lang w:val="en-US"/>
        </w:rPr>
        <w:t xml:space="preserve">configurations of </w:t>
      </w:r>
      <w:r w:rsidR="00363CE7" w:rsidRPr="00AD0825">
        <w:rPr>
          <w:rFonts w:ascii="Times New Roman" w:hAnsi="Times New Roman" w:cs="Times New Roman"/>
          <w:lang w:val="en-US"/>
        </w:rPr>
        <w:t>events (</w:t>
      </w:r>
      <w:r w:rsidR="00FA4BAA" w:rsidRPr="00AD0825">
        <w:rPr>
          <w:rFonts w:ascii="Times New Roman" w:hAnsi="Times New Roman" w:cs="Times New Roman"/>
          <w:lang w:val="en-US"/>
        </w:rPr>
        <w:t>plots</w:t>
      </w:r>
      <w:r w:rsidR="00363CE7" w:rsidRPr="00AD0825">
        <w:rPr>
          <w:rFonts w:ascii="Times New Roman" w:hAnsi="Times New Roman" w:cs="Times New Roman"/>
          <w:lang w:val="en-US"/>
        </w:rPr>
        <w:t>)</w:t>
      </w:r>
      <w:r w:rsidR="00FA4BAA" w:rsidRPr="00AD0825">
        <w:rPr>
          <w:rFonts w:ascii="Times New Roman" w:hAnsi="Times New Roman" w:cs="Times New Roman"/>
          <w:lang w:val="en-US"/>
        </w:rPr>
        <w:t xml:space="preserve">. Narrative configurations </w:t>
      </w:r>
      <w:r w:rsidR="00EA7BFB" w:rsidRPr="00AD0825">
        <w:rPr>
          <w:rFonts w:ascii="Times New Roman" w:hAnsi="Times New Roman" w:cs="Times New Roman"/>
          <w:lang w:val="en-US"/>
        </w:rPr>
        <w:t xml:space="preserve">impute </w:t>
      </w:r>
      <w:r w:rsidR="00FA4BAA" w:rsidRPr="00AD0825">
        <w:rPr>
          <w:rFonts w:ascii="Times New Roman" w:hAnsi="Times New Roman" w:cs="Times New Roman"/>
          <w:lang w:val="en-US"/>
        </w:rPr>
        <w:t xml:space="preserve">responsibilities </w:t>
      </w:r>
      <w:r w:rsidR="00E16803" w:rsidRPr="00AD0825">
        <w:rPr>
          <w:rFonts w:ascii="Times New Roman" w:hAnsi="Times New Roman" w:cs="Times New Roman"/>
          <w:lang w:val="en-US"/>
        </w:rPr>
        <w:t>to specific a</w:t>
      </w:r>
      <w:r w:rsidR="00EA7BFB" w:rsidRPr="00AD0825">
        <w:rPr>
          <w:rFonts w:ascii="Times New Roman" w:hAnsi="Times New Roman" w:cs="Times New Roman"/>
          <w:lang w:val="en-US"/>
        </w:rPr>
        <w:t>ctors</w:t>
      </w:r>
      <w:r w:rsidR="00E16803" w:rsidRPr="00AD0825">
        <w:rPr>
          <w:rFonts w:ascii="Times New Roman" w:hAnsi="Times New Roman" w:cs="Times New Roman"/>
          <w:lang w:val="en-US"/>
        </w:rPr>
        <w:t xml:space="preserve"> or groups</w:t>
      </w:r>
      <w:r w:rsidR="009B7315" w:rsidRPr="00AD0825">
        <w:rPr>
          <w:rFonts w:ascii="Times New Roman" w:hAnsi="Times New Roman" w:cs="Times New Roman"/>
          <w:lang w:val="en-US"/>
        </w:rPr>
        <w:t xml:space="preserve"> </w:t>
      </w:r>
      <w:r w:rsidR="00D504DB" w:rsidRPr="00AD0825">
        <w:rPr>
          <w:rFonts w:ascii="Times New Roman" w:hAnsi="Times New Roman" w:cs="Times New Roman"/>
          <w:lang w:val="en-US"/>
        </w:rPr>
        <w:t xml:space="preserve">(Davidson </w:t>
      </w:r>
      <w:r w:rsidR="005A1573" w:rsidRPr="00AD0825">
        <w:rPr>
          <w:rFonts w:ascii="Times New Roman" w:hAnsi="Times New Roman" w:cs="Times New Roman"/>
          <w:lang w:val="en-US"/>
        </w:rPr>
        <w:t>&amp;</w:t>
      </w:r>
      <w:r w:rsidR="00D504DB" w:rsidRPr="00AD0825">
        <w:rPr>
          <w:rFonts w:ascii="Times New Roman" w:hAnsi="Times New Roman" w:cs="Times New Roman"/>
          <w:lang w:val="en-US"/>
        </w:rPr>
        <w:t xml:space="preserve"> Vallée</w:t>
      </w:r>
      <w:r w:rsidR="00425DED" w:rsidRPr="00AD0825">
        <w:rPr>
          <w:rFonts w:ascii="Times New Roman" w:hAnsi="Times New Roman" w:cs="Times New Roman"/>
          <w:lang w:val="en-US"/>
        </w:rPr>
        <w:t>, 20</w:t>
      </w:r>
      <w:r w:rsidR="00D504DB" w:rsidRPr="00AD0825">
        <w:rPr>
          <w:rFonts w:ascii="Times New Roman" w:hAnsi="Times New Roman" w:cs="Times New Roman"/>
          <w:lang w:val="en-US"/>
        </w:rPr>
        <w:t>16)</w:t>
      </w:r>
      <w:r w:rsidR="009B7315" w:rsidRPr="00AD0825">
        <w:rPr>
          <w:rFonts w:ascii="Times New Roman" w:hAnsi="Times New Roman" w:cs="Times New Roman"/>
          <w:lang w:val="en-US"/>
        </w:rPr>
        <w:t>.</w:t>
      </w:r>
      <w:r w:rsidR="00CC64B4" w:rsidRPr="00AD0825">
        <w:rPr>
          <w:rFonts w:ascii="Times New Roman" w:hAnsi="Times New Roman" w:cs="Times New Roman"/>
          <w:lang w:val="en-US"/>
        </w:rPr>
        <w:t xml:space="preserve"> It is</w:t>
      </w:r>
      <w:r w:rsidR="009B7315" w:rsidRPr="00AD0825">
        <w:rPr>
          <w:rFonts w:ascii="Times New Roman" w:hAnsi="Times New Roman" w:cs="Times New Roman"/>
          <w:lang w:val="en-US"/>
        </w:rPr>
        <w:t xml:space="preserve"> also</w:t>
      </w:r>
      <w:r w:rsidR="00CC64B4" w:rsidRPr="00AD0825">
        <w:rPr>
          <w:rFonts w:ascii="Times New Roman" w:hAnsi="Times New Roman" w:cs="Times New Roman"/>
          <w:lang w:val="en-US"/>
        </w:rPr>
        <w:t xml:space="preserve"> phenomenological in that it </w:t>
      </w:r>
      <w:r w:rsidR="00994C0F" w:rsidRPr="00AD0825">
        <w:rPr>
          <w:rFonts w:ascii="Times New Roman" w:hAnsi="Times New Roman" w:cs="Times New Roman"/>
          <w:lang w:val="en-US"/>
        </w:rPr>
        <w:t xml:space="preserve">involves </w:t>
      </w:r>
      <w:r w:rsidR="00CC64B4" w:rsidRPr="00AD0825">
        <w:rPr>
          <w:rFonts w:ascii="Times New Roman" w:hAnsi="Times New Roman" w:cs="Times New Roman"/>
          <w:lang w:val="en-US"/>
        </w:rPr>
        <w:t>understanding the relational conditions of</w:t>
      </w:r>
      <w:r w:rsidR="00D23CA2" w:rsidRPr="00AD0825">
        <w:rPr>
          <w:rFonts w:ascii="Times New Roman" w:hAnsi="Times New Roman" w:cs="Times New Roman"/>
          <w:lang w:val="en-US"/>
        </w:rPr>
        <w:t xml:space="preserve"> the </w:t>
      </w:r>
      <w:r w:rsidR="00CC64B4" w:rsidRPr="00AD0825">
        <w:rPr>
          <w:rFonts w:ascii="Times New Roman" w:hAnsi="Times New Roman" w:cs="Times New Roman"/>
          <w:lang w:val="en-US"/>
        </w:rPr>
        <w:t xml:space="preserve">ongoing </w:t>
      </w:r>
      <w:r w:rsidR="00A56BC8" w:rsidRPr="00AD0825">
        <w:rPr>
          <w:rFonts w:ascii="Times New Roman" w:hAnsi="Times New Roman" w:cs="Times New Roman"/>
          <w:lang w:val="en-US"/>
        </w:rPr>
        <w:t xml:space="preserve">performative </w:t>
      </w:r>
      <w:r w:rsidR="00165D9E" w:rsidRPr="00AD0825">
        <w:rPr>
          <w:rFonts w:ascii="Times New Roman" w:hAnsi="Times New Roman" w:cs="Times New Roman"/>
          <w:lang w:val="en-US"/>
        </w:rPr>
        <w:t>actions</w:t>
      </w:r>
      <w:r w:rsidR="007E1105" w:rsidRPr="00AD0825">
        <w:rPr>
          <w:rFonts w:ascii="Times New Roman" w:hAnsi="Times New Roman" w:cs="Times New Roman"/>
          <w:lang w:val="en-US"/>
        </w:rPr>
        <w:t xml:space="preserve"> </w:t>
      </w:r>
      <w:r w:rsidR="00D23CA2" w:rsidRPr="00AD0825">
        <w:rPr>
          <w:rFonts w:ascii="Times New Roman" w:hAnsi="Times New Roman" w:cs="Times New Roman"/>
          <w:lang w:val="en-US"/>
        </w:rPr>
        <w:t>of actors</w:t>
      </w:r>
      <w:r w:rsidR="00363CE7" w:rsidRPr="00AD0825">
        <w:rPr>
          <w:rFonts w:ascii="Times New Roman" w:hAnsi="Times New Roman" w:cs="Times New Roman"/>
          <w:lang w:val="en-US"/>
        </w:rPr>
        <w:t xml:space="preserve"> and their subjectivation. This </w:t>
      </w:r>
      <w:r w:rsidR="00EA7BFB" w:rsidRPr="00AD0825">
        <w:rPr>
          <w:rFonts w:ascii="Times New Roman" w:hAnsi="Times New Roman" w:cs="Times New Roman"/>
          <w:lang w:val="en-US"/>
        </w:rPr>
        <w:t xml:space="preserve">includes the </w:t>
      </w:r>
      <w:r w:rsidR="00363CE7" w:rsidRPr="00AD0825">
        <w:rPr>
          <w:rFonts w:ascii="Times New Roman" w:hAnsi="Times New Roman" w:cs="Times New Roman"/>
          <w:lang w:val="en-US"/>
        </w:rPr>
        <w:t xml:space="preserve">subjectivation of the actors involved in the narrative </w:t>
      </w:r>
      <w:r w:rsidR="00EA7BFB" w:rsidRPr="00AD0825">
        <w:rPr>
          <w:rFonts w:ascii="Times New Roman" w:hAnsi="Times New Roman" w:cs="Times New Roman"/>
          <w:lang w:val="en-US"/>
        </w:rPr>
        <w:t>as well as</w:t>
      </w:r>
      <w:r w:rsidR="00363CE7" w:rsidRPr="00AD0825">
        <w:rPr>
          <w:rFonts w:ascii="Times New Roman" w:hAnsi="Times New Roman" w:cs="Times New Roman"/>
          <w:lang w:val="en-US"/>
        </w:rPr>
        <w:t xml:space="preserve"> the readers enacting it and discovering themselves through the process of reading.</w:t>
      </w:r>
      <w:r w:rsidR="00CC64B4" w:rsidRPr="00AD0825">
        <w:rPr>
          <w:rFonts w:ascii="Times New Roman" w:hAnsi="Times New Roman" w:cs="Times New Roman"/>
          <w:lang w:val="en-US"/>
        </w:rPr>
        <w:t xml:space="preserve"> T</w:t>
      </w:r>
      <w:r w:rsidR="00EA7BFB" w:rsidRPr="00AD0825">
        <w:rPr>
          <w:rFonts w:ascii="Times New Roman" w:hAnsi="Times New Roman" w:cs="Times New Roman"/>
          <w:lang w:val="en-US"/>
        </w:rPr>
        <w:t xml:space="preserve">ogether, </w:t>
      </w:r>
      <w:r w:rsidR="00FA4BAA" w:rsidRPr="00AD0825">
        <w:rPr>
          <w:rFonts w:ascii="Times New Roman" w:hAnsi="Times New Roman" w:cs="Times New Roman"/>
          <w:lang w:val="en-US"/>
        </w:rPr>
        <w:t>Ricoeur’s hermeneutic approach to phenomenology</w:t>
      </w:r>
      <w:r w:rsidR="00CC64B4" w:rsidRPr="00AD0825">
        <w:rPr>
          <w:rFonts w:ascii="Times New Roman" w:hAnsi="Times New Roman" w:cs="Times New Roman"/>
          <w:lang w:val="en-US"/>
        </w:rPr>
        <w:t xml:space="preserve"> emphasize</w:t>
      </w:r>
      <w:r w:rsidR="00FA4BAA" w:rsidRPr="00AD0825">
        <w:rPr>
          <w:rFonts w:ascii="Times New Roman" w:hAnsi="Times New Roman" w:cs="Times New Roman"/>
          <w:lang w:val="en-US"/>
        </w:rPr>
        <w:t>s</w:t>
      </w:r>
      <w:r w:rsidR="00CC64B4" w:rsidRPr="00AD0825">
        <w:rPr>
          <w:rFonts w:ascii="Times New Roman" w:hAnsi="Times New Roman" w:cs="Times New Roman"/>
          <w:lang w:val="en-US"/>
        </w:rPr>
        <w:t xml:space="preserve"> the relational </w:t>
      </w:r>
      <w:r w:rsidR="00B46F83" w:rsidRPr="00AD0825">
        <w:rPr>
          <w:rFonts w:ascii="Times New Roman" w:hAnsi="Times New Roman" w:cs="Times New Roman"/>
          <w:lang w:val="en-US"/>
        </w:rPr>
        <w:t>meaning</w:t>
      </w:r>
      <w:r w:rsidR="00FC673D" w:rsidRPr="00AD0825">
        <w:rPr>
          <w:rFonts w:ascii="Times New Roman" w:hAnsi="Times New Roman" w:cs="Times New Roman"/>
          <w:lang w:val="en-US"/>
        </w:rPr>
        <w:t>-</w:t>
      </w:r>
      <w:r w:rsidR="00B46F83" w:rsidRPr="00AD0825">
        <w:rPr>
          <w:rFonts w:ascii="Times New Roman" w:hAnsi="Times New Roman" w:cs="Times New Roman"/>
          <w:lang w:val="en-US"/>
        </w:rPr>
        <w:t xml:space="preserve">making </w:t>
      </w:r>
      <w:r w:rsidR="00CC64B4" w:rsidRPr="00AD0825">
        <w:rPr>
          <w:rFonts w:ascii="Times New Roman" w:hAnsi="Times New Roman" w:cs="Times New Roman"/>
          <w:lang w:val="en-US"/>
        </w:rPr>
        <w:t>dynamics at play</w:t>
      </w:r>
      <w:r w:rsidR="00F95742" w:rsidRPr="00AD0825">
        <w:rPr>
          <w:rFonts w:ascii="Times New Roman" w:hAnsi="Times New Roman" w:cs="Times New Roman"/>
          <w:lang w:val="en-US"/>
        </w:rPr>
        <w:t>—</w:t>
      </w:r>
      <w:r w:rsidR="00CC64B4" w:rsidRPr="00AD0825">
        <w:rPr>
          <w:rFonts w:ascii="Times New Roman" w:hAnsi="Times New Roman" w:cs="Times New Roman"/>
          <w:lang w:val="en-US"/>
        </w:rPr>
        <w:t>between interpreter and world, between events and their configuration in narratives, between temporal experiences and their organization through narratives</w:t>
      </w:r>
      <w:r w:rsidR="00381F47" w:rsidRPr="00AD0825">
        <w:rPr>
          <w:rFonts w:ascii="Times New Roman" w:hAnsi="Times New Roman" w:cs="Times New Roman"/>
          <w:lang w:val="en-US"/>
        </w:rPr>
        <w:t xml:space="preserve"> (Davidson</w:t>
      </w:r>
      <w:r w:rsidR="00425DED" w:rsidRPr="00AD0825">
        <w:rPr>
          <w:rFonts w:ascii="Times New Roman" w:hAnsi="Times New Roman" w:cs="Times New Roman"/>
          <w:lang w:val="en-US"/>
        </w:rPr>
        <w:t>, 20</w:t>
      </w:r>
      <w:r w:rsidR="00381F47" w:rsidRPr="00AD0825">
        <w:rPr>
          <w:rFonts w:ascii="Times New Roman" w:hAnsi="Times New Roman" w:cs="Times New Roman"/>
          <w:lang w:val="en-US"/>
        </w:rPr>
        <w:t>14</w:t>
      </w:r>
      <w:r w:rsidR="00F95742" w:rsidRPr="00AD0825">
        <w:rPr>
          <w:rFonts w:ascii="Times New Roman" w:hAnsi="Times New Roman" w:cs="Times New Roman"/>
          <w:lang w:val="en-US"/>
        </w:rPr>
        <w:t>; Ihde</w:t>
      </w:r>
      <w:r w:rsidR="00425DED" w:rsidRPr="00AD0825">
        <w:rPr>
          <w:rFonts w:ascii="Times New Roman" w:hAnsi="Times New Roman" w:cs="Times New Roman"/>
          <w:lang w:val="en-US"/>
        </w:rPr>
        <w:t>, 19</w:t>
      </w:r>
      <w:r w:rsidR="00F95742" w:rsidRPr="00AD0825">
        <w:rPr>
          <w:rFonts w:ascii="Times New Roman" w:hAnsi="Times New Roman" w:cs="Times New Roman"/>
          <w:lang w:val="en-US"/>
        </w:rPr>
        <w:t>71</w:t>
      </w:r>
      <w:r w:rsidR="00EA7BFB" w:rsidRPr="00AD0825">
        <w:rPr>
          <w:rFonts w:ascii="Times New Roman" w:hAnsi="Times New Roman" w:cs="Times New Roman"/>
          <w:lang w:val="en-US"/>
        </w:rPr>
        <w:t>)</w:t>
      </w:r>
      <w:r w:rsidR="00CC64B4" w:rsidRPr="00AD0825">
        <w:rPr>
          <w:rFonts w:ascii="Times New Roman" w:hAnsi="Times New Roman" w:cs="Times New Roman"/>
          <w:lang w:val="en-US"/>
        </w:rPr>
        <w:t xml:space="preserve">. Throughout the paper, terms </w:t>
      </w:r>
      <w:r w:rsidR="00167131" w:rsidRPr="00AD0825">
        <w:rPr>
          <w:rFonts w:ascii="Times New Roman" w:hAnsi="Times New Roman" w:cs="Times New Roman"/>
          <w:lang w:val="en-US"/>
        </w:rPr>
        <w:t xml:space="preserve">such as </w:t>
      </w:r>
      <w:r w:rsidR="00F95742" w:rsidRPr="00AD0825">
        <w:rPr>
          <w:rFonts w:ascii="Times New Roman" w:hAnsi="Times New Roman" w:cs="Times New Roman"/>
          <w:lang w:val="en-US"/>
        </w:rPr>
        <w:t>“</w:t>
      </w:r>
      <w:r w:rsidR="00CC64B4" w:rsidRPr="00AD0825">
        <w:rPr>
          <w:rFonts w:ascii="Times New Roman" w:hAnsi="Times New Roman" w:cs="Times New Roman"/>
          <w:lang w:val="en-US"/>
        </w:rPr>
        <w:t>narrative,</w:t>
      </w:r>
      <w:r w:rsidR="00F95742" w:rsidRPr="00AD0825">
        <w:rPr>
          <w:rFonts w:ascii="Times New Roman" w:hAnsi="Times New Roman" w:cs="Times New Roman"/>
          <w:lang w:val="en-US"/>
        </w:rPr>
        <w:t>”</w:t>
      </w:r>
      <w:r w:rsidR="00CC64B4" w:rsidRPr="00AD0825">
        <w:rPr>
          <w:rFonts w:ascii="Times New Roman" w:hAnsi="Times New Roman" w:cs="Times New Roman"/>
          <w:lang w:val="en-US"/>
        </w:rPr>
        <w:t xml:space="preserve"> </w:t>
      </w:r>
      <w:r w:rsidR="00F95742" w:rsidRPr="00AD0825">
        <w:rPr>
          <w:rFonts w:ascii="Times New Roman" w:hAnsi="Times New Roman" w:cs="Times New Roman"/>
          <w:lang w:val="en-US"/>
        </w:rPr>
        <w:t>“</w:t>
      </w:r>
      <w:r w:rsidR="00CC64B4" w:rsidRPr="00AD0825">
        <w:rPr>
          <w:rFonts w:ascii="Times New Roman" w:hAnsi="Times New Roman" w:cs="Times New Roman"/>
          <w:lang w:val="en-US"/>
        </w:rPr>
        <w:t>narration,</w:t>
      </w:r>
      <w:r w:rsidR="00F95742" w:rsidRPr="00AD0825">
        <w:rPr>
          <w:rFonts w:ascii="Times New Roman" w:hAnsi="Times New Roman" w:cs="Times New Roman"/>
          <w:lang w:val="en-US"/>
        </w:rPr>
        <w:t>”</w:t>
      </w:r>
      <w:r w:rsidR="00CC64B4" w:rsidRPr="00AD0825">
        <w:rPr>
          <w:rFonts w:ascii="Times New Roman" w:hAnsi="Times New Roman" w:cs="Times New Roman"/>
          <w:lang w:val="en-US"/>
        </w:rPr>
        <w:t xml:space="preserve"> </w:t>
      </w:r>
      <w:r w:rsidR="00F95742" w:rsidRPr="00AD0825">
        <w:rPr>
          <w:rFonts w:ascii="Times New Roman" w:hAnsi="Times New Roman" w:cs="Times New Roman"/>
          <w:lang w:val="en-US"/>
        </w:rPr>
        <w:t>“</w:t>
      </w:r>
      <w:r w:rsidR="00CC64B4" w:rsidRPr="00AD0825">
        <w:rPr>
          <w:rFonts w:ascii="Times New Roman" w:hAnsi="Times New Roman" w:cs="Times New Roman"/>
          <w:lang w:val="en-US"/>
        </w:rPr>
        <w:t>narrative events,</w:t>
      </w:r>
      <w:r w:rsidR="00F95742" w:rsidRPr="00AD0825">
        <w:rPr>
          <w:rFonts w:ascii="Times New Roman" w:hAnsi="Times New Roman" w:cs="Times New Roman"/>
          <w:lang w:val="en-US"/>
        </w:rPr>
        <w:t>”</w:t>
      </w:r>
      <w:r w:rsidR="00CC64B4" w:rsidRPr="00AD0825">
        <w:rPr>
          <w:rFonts w:ascii="Times New Roman" w:hAnsi="Times New Roman" w:cs="Times New Roman"/>
          <w:lang w:val="en-US"/>
        </w:rPr>
        <w:t xml:space="preserve"> and </w:t>
      </w:r>
      <w:r w:rsidR="00F95742" w:rsidRPr="00AD0825">
        <w:rPr>
          <w:rFonts w:ascii="Times New Roman" w:hAnsi="Times New Roman" w:cs="Times New Roman"/>
          <w:lang w:val="en-US"/>
        </w:rPr>
        <w:t>“</w:t>
      </w:r>
      <w:r w:rsidR="00CC64B4" w:rsidRPr="00AD0825">
        <w:rPr>
          <w:rFonts w:ascii="Times New Roman" w:hAnsi="Times New Roman" w:cs="Times New Roman"/>
          <w:lang w:val="en-US"/>
        </w:rPr>
        <w:t xml:space="preserve">narrative </w:t>
      </w:r>
      <w:r w:rsidR="0077739A" w:rsidRPr="00AD0825">
        <w:rPr>
          <w:rFonts w:ascii="Times New Roman" w:hAnsi="Times New Roman" w:cs="Times New Roman"/>
          <w:lang w:val="en-US"/>
        </w:rPr>
        <w:t>emplotment</w:t>
      </w:r>
      <w:r w:rsidR="0062670A" w:rsidRPr="00AD0825">
        <w:rPr>
          <w:rFonts w:ascii="Times New Roman" w:hAnsi="Times New Roman" w:cs="Times New Roman"/>
          <w:lang w:val="en-US"/>
        </w:rPr>
        <w:t xml:space="preserve">” should be </w:t>
      </w:r>
      <w:r w:rsidR="00EA7BFB" w:rsidRPr="00AD0825">
        <w:rPr>
          <w:rFonts w:ascii="Times New Roman" w:hAnsi="Times New Roman" w:cs="Times New Roman"/>
          <w:lang w:val="en-US"/>
        </w:rPr>
        <w:t>taken</w:t>
      </w:r>
      <w:r w:rsidR="0062670A" w:rsidRPr="00AD0825">
        <w:rPr>
          <w:rFonts w:ascii="Times New Roman" w:hAnsi="Times New Roman" w:cs="Times New Roman"/>
          <w:lang w:val="en-US"/>
        </w:rPr>
        <w:t xml:space="preserve"> </w:t>
      </w:r>
      <w:r w:rsidR="001660D6" w:rsidRPr="00AD0825">
        <w:rPr>
          <w:rFonts w:ascii="Times New Roman" w:hAnsi="Times New Roman" w:cs="Times New Roman"/>
          <w:lang w:val="en-US"/>
        </w:rPr>
        <w:t xml:space="preserve">specifically </w:t>
      </w:r>
      <w:r w:rsidR="00CC64B4" w:rsidRPr="00AD0825">
        <w:rPr>
          <w:rFonts w:ascii="Times New Roman" w:hAnsi="Times New Roman" w:cs="Times New Roman"/>
          <w:lang w:val="en-US"/>
        </w:rPr>
        <w:t>in this hermeneutic phenomenological sense</w:t>
      </w:r>
      <w:r w:rsidR="00381F47" w:rsidRPr="00AD0825">
        <w:rPr>
          <w:rFonts w:ascii="Times New Roman" w:hAnsi="Times New Roman" w:cs="Times New Roman"/>
          <w:lang w:val="en-US"/>
        </w:rPr>
        <w:t>.</w:t>
      </w:r>
    </w:p>
    <w:p w14:paraId="2F237FB8" w14:textId="2E00735D" w:rsidR="005E637A" w:rsidRPr="00AD0825" w:rsidRDefault="005E637A" w:rsidP="00AD38CB">
      <w:pPr>
        <w:spacing w:after="160" w:line="259" w:lineRule="auto"/>
        <w:rPr>
          <w:sz w:val="20"/>
          <w:szCs w:val="20"/>
          <w:lang w:val="en-US"/>
        </w:rPr>
      </w:pPr>
    </w:p>
    <w:p w14:paraId="667197B9" w14:textId="77777777" w:rsidR="006033DD" w:rsidRPr="00AD0825" w:rsidRDefault="006033DD" w:rsidP="00AD38CB">
      <w:pPr>
        <w:spacing w:after="160" w:line="259" w:lineRule="auto"/>
        <w:rPr>
          <w:rFonts w:eastAsiaTheme="minorHAnsi"/>
          <w:sz w:val="20"/>
          <w:szCs w:val="20"/>
          <w:lang w:val="en-US" w:eastAsia="en-US"/>
        </w:rPr>
        <w:sectPr w:rsidR="006033DD" w:rsidRPr="00AD0825" w:rsidSect="00D212E1">
          <w:headerReference w:type="default" r:id="rId13"/>
          <w:footerReference w:type="even" r:id="rId14"/>
          <w:footerReference w:type="default" r:id="rId15"/>
          <w:pgSz w:w="11906" w:h="16838" w:code="9"/>
          <w:pgMar w:top="1418" w:right="1418" w:bottom="1418" w:left="1418" w:header="0" w:footer="0" w:gutter="0"/>
          <w:cols w:space="720"/>
          <w:docGrid w:linePitch="326"/>
        </w:sectPr>
      </w:pPr>
    </w:p>
    <w:p w14:paraId="5659EFAE" w14:textId="77777777" w:rsidR="006033DD" w:rsidRPr="00AD0825" w:rsidRDefault="006033DD" w:rsidP="00AD38CB">
      <w:pPr>
        <w:spacing w:after="160" w:line="259" w:lineRule="auto"/>
        <w:rPr>
          <w:rFonts w:eastAsiaTheme="minorHAnsi"/>
          <w:sz w:val="20"/>
          <w:szCs w:val="20"/>
          <w:lang w:val="en-US" w:eastAsia="en-US"/>
        </w:rPr>
      </w:pPr>
    </w:p>
    <w:p w14:paraId="28C0A759" w14:textId="77777777" w:rsidR="005E637A" w:rsidRPr="00AD0825" w:rsidRDefault="005E637A" w:rsidP="00AD38CB">
      <w:pPr>
        <w:rPr>
          <w:sz w:val="20"/>
          <w:szCs w:val="20"/>
          <w:lang w:val="en-US"/>
        </w:rPr>
      </w:pPr>
      <w:r w:rsidRPr="00AD0825">
        <w:rPr>
          <w:b/>
          <w:bCs/>
          <w:sz w:val="20"/>
          <w:szCs w:val="20"/>
          <w:lang w:val="en-US"/>
        </w:rPr>
        <w:t xml:space="preserve">Table 1. </w:t>
      </w:r>
      <w:r w:rsidRPr="00AD0825">
        <w:rPr>
          <w:sz w:val="20"/>
          <w:szCs w:val="20"/>
          <w:lang w:val="en-US"/>
        </w:rPr>
        <w:t>Synthesis of Conceptualizations of Responsibility in the Digital Era</w:t>
      </w:r>
    </w:p>
    <w:tbl>
      <w:tblPr>
        <w:tblStyle w:val="TableGrid2"/>
        <w:tblW w:w="14580" w:type="dxa"/>
        <w:tblInd w:w="-815" w:type="dxa"/>
        <w:tblBorders>
          <w:insideV w:val="none" w:sz="0" w:space="0" w:color="auto"/>
        </w:tblBorders>
        <w:tblLayout w:type="fixed"/>
        <w:tblLook w:val="04A0" w:firstRow="1" w:lastRow="0" w:firstColumn="1" w:lastColumn="0" w:noHBand="0" w:noVBand="1"/>
      </w:tblPr>
      <w:tblGrid>
        <w:gridCol w:w="1350"/>
        <w:gridCol w:w="1890"/>
        <w:gridCol w:w="1620"/>
        <w:gridCol w:w="1440"/>
        <w:gridCol w:w="2250"/>
        <w:gridCol w:w="2880"/>
        <w:gridCol w:w="3150"/>
      </w:tblGrid>
      <w:tr w:rsidR="00A66BB7" w:rsidRPr="00AD38CB" w14:paraId="356484B6" w14:textId="77777777" w:rsidTr="00AA5B67">
        <w:trPr>
          <w:trHeight w:val="1070"/>
        </w:trPr>
        <w:tc>
          <w:tcPr>
            <w:tcW w:w="1350" w:type="dxa"/>
            <w:shd w:val="clear" w:color="auto" w:fill="7F7F7F"/>
            <w:vAlign w:val="center"/>
          </w:tcPr>
          <w:p w14:paraId="1B4533DB" w14:textId="77777777" w:rsidR="00A66BB7" w:rsidRPr="00AD0825" w:rsidRDefault="00A66BB7" w:rsidP="00AD0825">
            <w:pPr>
              <w:spacing w:line="240" w:lineRule="auto"/>
              <w:rPr>
                <w:rFonts w:eastAsia="Calibri"/>
                <w:b/>
                <w:bCs/>
                <w:color w:val="FFFFFF"/>
                <w:sz w:val="20"/>
                <w:szCs w:val="20"/>
                <w:lang w:val="en-US" w:eastAsia="en-US"/>
              </w:rPr>
            </w:pPr>
            <w:r w:rsidRPr="00AD0825">
              <w:rPr>
                <w:rFonts w:eastAsia="Calibri"/>
                <w:b/>
                <w:bCs/>
                <w:color w:val="FFFFFF"/>
                <w:sz w:val="20"/>
                <w:szCs w:val="20"/>
                <w:lang w:val="en-US" w:eastAsia="en-US"/>
              </w:rPr>
              <w:t>Conceptualizations of responsibility</w:t>
            </w:r>
          </w:p>
        </w:tc>
        <w:tc>
          <w:tcPr>
            <w:tcW w:w="1890" w:type="dxa"/>
            <w:shd w:val="clear" w:color="auto" w:fill="7F7F7F"/>
            <w:vAlign w:val="center"/>
          </w:tcPr>
          <w:p w14:paraId="48E30BF6" w14:textId="77777777" w:rsidR="00A66BB7" w:rsidRPr="00AD0825" w:rsidRDefault="00A66BB7" w:rsidP="00AD0825">
            <w:pPr>
              <w:spacing w:line="240" w:lineRule="auto"/>
              <w:rPr>
                <w:rFonts w:eastAsia="Calibri"/>
                <w:b/>
                <w:bCs/>
                <w:color w:val="FFFFFF"/>
                <w:sz w:val="20"/>
                <w:szCs w:val="20"/>
                <w:lang w:val="en-US" w:eastAsia="en-US"/>
              </w:rPr>
            </w:pPr>
            <w:r w:rsidRPr="00AD0825">
              <w:rPr>
                <w:rFonts w:eastAsia="Calibri"/>
                <w:b/>
                <w:bCs/>
                <w:color w:val="FFFFFF"/>
                <w:sz w:val="20"/>
                <w:szCs w:val="20"/>
                <w:lang w:val="en-US" w:eastAsia="en-US"/>
              </w:rPr>
              <w:t>Principles</w:t>
            </w:r>
          </w:p>
        </w:tc>
        <w:tc>
          <w:tcPr>
            <w:tcW w:w="1620" w:type="dxa"/>
            <w:shd w:val="clear" w:color="auto" w:fill="7F7F7F"/>
            <w:vAlign w:val="center"/>
          </w:tcPr>
          <w:p w14:paraId="494EA712" w14:textId="77777777" w:rsidR="00A66BB7" w:rsidRPr="00AD0825" w:rsidRDefault="00A66BB7" w:rsidP="00AD0825">
            <w:pPr>
              <w:spacing w:line="240" w:lineRule="auto"/>
              <w:rPr>
                <w:rFonts w:eastAsia="Calibri"/>
                <w:b/>
                <w:bCs/>
                <w:color w:val="FFFFFF"/>
                <w:sz w:val="20"/>
                <w:szCs w:val="20"/>
                <w:lang w:val="en-US" w:eastAsia="en-US"/>
              </w:rPr>
            </w:pPr>
            <w:r w:rsidRPr="00AD0825">
              <w:rPr>
                <w:rFonts w:eastAsia="Calibri"/>
                <w:b/>
                <w:bCs/>
                <w:color w:val="FFFFFF"/>
                <w:sz w:val="20"/>
                <w:szCs w:val="20"/>
                <w:lang w:val="en-US" w:eastAsia="en-US"/>
              </w:rPr>
              <w:t>View of agency</w:t>
            </w:r>
          </w:p>
        </w:tc>
        <w:tc>
          <w:tcPr>
            <w:tcW w:w="1440" w:type="dxa"/>
            <w:shd w:val="clear" w:color="auto" w:fill="7F7F7F"/>
            <w:vAlign w:val="center"/>
          </w:tcPr>
          <w:p w14:paraId="696C3B0C" w14:textId="77777777" w:rsidR="00A66BB7" w:rsidRPr="00AD0825" w:rsidRDefault="00A66BB7" w:rsidP="00AD0825">
            <w:pPr>
              <w:spacing w:line="240" w:lineRule="auto"/>
              <w:rPr>
                <w:rFonts w:eastAsia="Calibri"/>
                <w:b/>
                <w:bCs/>
                <w:color w:val="FFFFFF"/>
                <w:sz w:val="20"/>
                <w:szCs w:val="20"/>
                <w:lang w:val="en-US" w:eastAsia="en-US"/>
              </w:rPr>
            </w:pPr>
            <w:r w:rsidRPr="00AD0825">
              <w:rPr>
                <w:rFonts w:eastAsia="Calibri"/>
                <w:b/>
                <w:bCs/>
                <w:color w:val="FFFFFF"/>
                <w:sz w:val="20"/>
                <w:szCs w:val="20"/>
                <w:lang w:val="en-US" w:eastAsia="en-US"/>
              </w:rPr>
              <w:t>Temporal orientation</w:t>
            </w:r>
          </w:p>
        </w:tc>
        <w:tc>
          <w:tcPr>
            <w:tcW w:w="2250" w:type="dxa"/>
            <w:shd w:val="clear" w:color="auto" w:fill="7F7F7F"/>
            <w:vAlign w:val="center"/>
          </w:tcPr>
          <w:p w14:paraId="78222F92" w14:textId="77777777" w:rsidR="00A66BB7" w:rsidRPr="00AD0825" w:rsidRDefault="00A66BB7" w:rsidP="00AD0825">
            <w:pPr>
              <w:spacing w:line="240" w:lineRule="auto"/>
              <w:rPr>
                <w:rFonts w:eastAsia="Calibri"/>
                <w:b/>
                <w:bCs/>
                <w:i/>
                <w:iCs/>
                <w:color w:val="FFFFFF"/>
                <w:sz w:val="20"/>
                <w:szCs w:val="20"/>
                <w:lang w:val="en-US" w:eastAsia="en-US"/>
              </w:rPr>
            </w:pPr>
            <w:r w:rsidRPr="00AD0825">
              <w:rPr>
                <w:rFonts w:eastAsia="Calibri"/>
                <w:b/>
                <w:bCs/>
                <w:color w:val="FFFFFF"/>
                <w:sz w:val="20"/>
                <w:szCs w:val="20"/>
                <w:lang w:val="en-US" w:eastAsia="en-US"/>
              </w:rPr>
              <w:t>View of (digital) technologies</w:t>
            </w:r>
          </w:p>
        </w:tc>
        <w:tc>
          <w:tcPr>
            <w:tcW w:w="2880" w:type="dxa"/>
            <w:shd w:val="clear" w:color="auto" w:fill="7F7F7F"/>
            <w:vAlign w:val="center"/>
          </w:tcPr>
          <w:p w14:paraId="5287E9AD" w14:textId="77777777" w:rsidR="00A66BB7" w:rsidRPr="00AD0825" w:rsidRDefault="00A66BB7" w:rsidP="00AD0825">
            <w:pPr>
              <w:spacing w:line="240" w:lineRule="auto"/>
              <w:rPr>
                <w:rFonts w:eastAsia="Calibri"/>
                <w:b/>
                <w:bCs/>
                <w:color w:val="FFFFFF"/>
                <w:sz w:val="20"/>
                <w:szCs w:val="20"/>
                <w:lang w:val="en-US" w:eastAsia="en-US"/>
              </w:rPr>
            </w:pPr>
            <w:r w:rsidRPr="00AD0825">
              <w:rPr>
                <w:rFonts w:eastAsia="Calibri"/>
                <w:b/>
                <w:bCs/>
                <w:color w:val="FFFFFF"/>
                <w:sz w:val="20"/>
                <w:szCs w:val="20"/>
                <w:lang w:val="en-US" w:eastAsia="en-US"/>
              </w:rPr>
              <w:t>Contributions</w:t>
            </w:r>
          </w:p>
        </w:tc>
        <w:tc>
          <w:tcPr>
            <w:tcW w:w="3150" w:type="dxa"/>
            <w:shd w:val="clear" w:color="auto" w:fill="7F7F7F"/>
            <w:vAlign w:val="center"/>
          </w:tcPr>
          <w:p w14:paraId="431C7295" w14:textId="77777777" w:rsidR="00A66BB7" w:rsidRPr="00AD0825" w:rsidRDefault="00A66BB7" w:rsidP="00AD0825">
            <w:pPr>
              <w:spacing w:line="240" w:lineRule="auto"/>
              <w:rPr>
                <w:rFonts w:eastAsia="Calibri"/>
                <w:b/>
                <w:bCs/>
                <w:color w:val="FFFFFF"/>
                <w:sz w:val="20"/>
                <w:szCs w:val="20"/>
                <w:lang w:val="en-US" w:eastAsia="en-US"/>
              </w:rPr>
            </w:pPr>
            <w:r w:rsidRPr="00AD0825">
              <w:rPr>
                <w:rFonts w:eastAsia="Calibri"/>
                <w:b/>
                <w:bCs/>
                <w:color w:val="FFFFFF"/>
                <w:sz w:val="20"/>
                <w:szCs w:val="20"/>
                <w:lang w:val="en-US" w:eastAsia="en-US"/>
              </w:rPr>
              <w:t>Limitations/constraints</w:t>
            </w:r>
          </w:p>
        </w:tc>
      </w:tr>
      <w:tr w:rsidR="00A66BB7" w:rsidRPr="00AD38CB" w14:paraId="0B59A8B2" w14:textId="77777777" w:rsidTr="00980C7E">
        <w:trPr>
          <w:trHeight w:val="432"/>
        </w:trPr>
        <w:tc>
          <w:tcPr>
            <w:tcW w:w="14580" w:type="dxa"/>
            <w:gridSpan w:val="7"/>
            <w:shd w:val="clear" w:color="auto" w:fill="D9D9D9"/>
            <w:vAlign w:val="center"/>
          </w:tcPr>
          <w:p w14:paraId="6C441800" w14:textId="77777777" w:rsidR="00A66BB7" w:rsidRPr="00AD0825" w:rsidRDefault="00A66BB7" w:rsidP="00AD0825">
            <w:pPr>
              <w:spacing w:line="240" w:lineRule="auto"/>
              <w:rPr>
                <w:rFonts w:eastAsia="Calibri"/>
                <w:sz w:val="20"/>
                <w:szCs w:val="20"/>
                <w:lang w:val="en-US" w:eastAsia="en-US"/>
              </w:rPr>
            </w:pPr>
            <w:r w:rsidRPr="00AD0825">
              <w:rPr>
                <w:rFonts w:eastAsia="Calibri"/>
                <w:b/>
                <w:bCs/>
                <w:sz w:val="20"/>
                <w:szCs w:val="20"/>
                <w:lang w:val="en-US" w:eastAsia="en-US"/>
              </w:rPr>
              <w:t>Standard, classic approach of responsibility</w:t>
            </w:r>
          </w:p>
        </w:tc>
      </w:tr>
      <w:tr w:rsidR="00A66BB7" w:rsidRPr="00AD38CB" w14:paraId="3EBC351E" w14:textId="77777777" w:rsidTr="00AA5B67">
        <w:trPr>
          <w:trHeight w:val="314"/>
        </w:trPr>
        <w:tc>
          <w:tcPr>
            <w:tcW w:w="1350" w:type="dxa"/>
          </w:tcPr>
          <w:p w14:paraId="09A96F56" w14:textId="77777777" w:rsidR="00A66BB7" w:rsidRPr="00AD0825" w:rsidRDefault="00A66BB7" w:rsidP="00AD38CB">
            <w:pPr>
              <w:spacing w:line="240" w:lineRule="auto"/>
              <w:rPr>
                <w:rFonts w:eastAsia="Calibri"/>
                <w:b/>
                <w:bCs/>
                <w:i/>
                <w:iCs/>
                <w:sz w:val="20"/>
                <w:szCs w:val="20"/>
                <w:lang w:val="en-US" w:eastAsia="en-US"/>
              </w:rPr>
            </w:pPr>
            <w:r w:rsidRPr="00AD0825">
              <w:rPr>
                <w:rFonts w:eastAsia="Calibri"/>
                <w:b/>
                <w:bCs/>
                <w:i/>
                <w:iCs/>
                <w:sz w:val="20"/>
                <w:szCs w:val="20"/>
                <w:lang w:val="en-US" w:eastAsia="en-US"/>
              </w:rPr>
              <w:t>Traditional approach of moral responsibility</w:t>
            </w:r>
          </w:p>
          <w:p w14:paraId="4420F256" w14:textId="77777777" w:rsidR="00A66BB7" w:rsidRPr="00AD0825" w:rsidRDefault="00A66BB7" w:rsidP="00AD38CB">
            <w:pPr>
              <w:spacing w:line="240" w:lineRule="auto"/>
              <w:rPr>
                <w:rFonts w:eastAsia="Calibri"/>
                <w:sz w:val="20"/>
                <w:szCs w:val="20"/>
                <w:lang w:val="en-US" w:eastAsia="en-US"/>
              </w:rPr>
            </w:pPr>
          </w:p>
          <w:p w14:paraId="3EFD9AA5"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(Aristotle, 1984)</w:t>
            </w:r>
          </w:p>
          <w:p w14:paraId="222277C5" w14:textId="77777777" w:rsidR="00A66BB7" w:rsidRPr="00AD0825" w:rsidRDefault="00A66BB7" w:rsidP="00AD38CB">
            <w:pPr>
              <w:spacing w:line="240" w:lineRule="auto"/>
              <w:rPr>
                <w:rFonts w:eastAsia="Calibri"/>
                <w:sz w:val="20"/>
                <w:szCs w:val="20"/>
                <w:lang w:val="en-US" w:eastAsia="en-US"/>
              </w:rPr>
            </w:pPr>
          </w:p>
          <w:p w14:paraId="1F599384"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(Kant 1785/1964; 1797/1996)</w:t>
            </w:r>
          </w:p>
          <w:p w14:paraId="4A7CE55A" w14:textId="77777777" w:rsidR="00A66BB7" w:rsidRPr="00AD0825" w:rsidRDefault="00A66BB7" w:rsidP="00AD38CB">
            <w:pPr>
              <w:spacing w:line="240" w:lineRule="auto"/>
              <w:rPr>
                <w:rFonts w:eastAsia="Calibri"/>
                <w:sz w:val="20"/>
                <w:szCs w:val="20"/>
                <w:lang w:val="en-US" w:eastAsia="en-US"/>
              </w:rPr>
            </w:pPr>
          </w:p>
          <w:p w14:paraId="34778297"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(Jonas, 1973)</w:t>
            </w:r>
          </w:p>
        </w:tc>
        <w:tc>
          <w:tcPr>
            <w:tcW w:w="1890" w:type="dxa"/>
          </w:tcPr>
          <w:p w14:paraId="67D9ACF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 linear world (i):</w:t>
            </w:r>
          </w:p>
          <w:p w14:paraId="24CDCFA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attribution of responsibility according to a logic of causal relationships</w:t>
            </w:r>
          </w:p>
          <w:p w14:paraId="06A43BE6" w14:textId="77777777" w:rsidR="00A66BB7" w:rsidRPr="00AD0825" w:rsidRDefault="00A66BB7" w:rsidP="00AD38CB">
            <w:pPr>
              <w:spacing w:line="240" w:lineRule="auto"/>
              <w:rPr>
                <w:rFonts w:eastAsia="Calibri"/>
                <w:sz w:val="20"/>
                <w:szCs w:val="20"/>
                <w:lang w:val="en-US" w:eastAsia="en-US"/>
              </w:rPr>
            </w:pPr>
          </w:p>
          <w:p w14:paraId="659A8E31"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Identification of well-defined, circumscribed, direct, stable, and clearly imputable consequences</w:t>
            </w:r>
          </w:p>
          <w:p w14:paraId="754DCB02" w14:textId="77777777" w:rsidR="00A66BB7" w:rsidRPr="00AD0825" w:rsidRDefault="00A66BB7" w:rsidP="00AD38CB">
            <w:pPr>
              <w:spacing w:line="240" w:lineRule="auto"/>
              <w:rPr>
                <w:rFonts w:eastAsia="Calibri"/>
                <w:sz w:val="20"/>
                <w:szCs w:val="20"/>
                <w:lang w:val="en-US" w:eastAsia="en-US"/>
              </w:rPr>
            </w:pPr>
          </w:p>
          <w:p w14:paraId="44720A6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Two preconditions:</w:t>
            </w:r>
          </w:p>
          <w:p w14:paraId="6606FDCB"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1. “individual control condition” coupled with the need to identify the responsible agent;</w:t>
            </w:r>
          </w:p>
          <w:p w14:paraId="35433ACD" w14:textId="77777777" w:rsidR="00A66BB7" w:rsidRPr="00AD0825" w:rsidRDefault="00A66BB7" w:rsidP="00AD38CB">
            <w:pPr>
              <w:spacing w:line="240" w:lineRule="auto"/>
              <w:rPr>
                <w:rFonts w:eastAsia="Calibri"/>
                <w:i/>
                <w:iCs/>
                <w:sz w:val="20"/>
                <w:szCs w:val="20"/>
                <w:lang w:val="en-US" w:eastAsia="en-US"/>
              </w:rPr>
            </w:pPr>
            <w:r w:rsidRPr="00AD0825">
              <w:rPr>
                <w:rFonts w:eastAsia="Calibri"/>
                <w:sz w:val="20"/>
                <w:szCs w:val="20"/>
                <w:lang w:val="en-US" w:eastAsia="en-US"/>
              </w:rPr>
              <w:t>2. “agent’s knowledge condition” (consciousness)</w:t>
            </w:r>
          </w:p>
        </w:tc>
        <w:tc>
          <w:tcPr>
            <w:tcW w:w="1620" w:type="dxa"/>
          </w:tcPr>
          <w:p w14:paraId="6F338D15"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A singular space–time for agency (ii) </w:t>
            </w:r>
          </w:p>
          <w:p w14:paraId="27B84AD4" w14:textId="77777777" w:rsidR="00A66BB7" w:rsidRPr="00AD0825" w:rsidRDefault="00A66BB7" w:rsidP="00AD38CB">
            <w:pPr>
              <w:spacing w:line="240" w:lineRule="auto"/>
              <w:rPr>
                <w:rFonts w:eastAsia="Calibri"/>
                <w:sz w:val="20"/>
                <w:szCs w:val="20"/>
                <w:lang w:val="en-US" w:eastAsia="en-US"/>
              </w:rPr>
            </w:pPr>
          </w:p>
          <w:p w14:paraId="641B6594"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Causal agency of outcomes: attribution of responsibility to human actors performing actions.</w:t>
            </w:r>
          </w:p>
          <w:p w14:paraId="0A14D24F" w14:textId="77777777" w:rsidR="00A66BB7" w:rsidRPr="00AD0825" w:rsidRDefault="00A66BB7" w:rsidP="00AD38CB">
            <w:pPr>
              <w:spacing w:line="240" w:lineRule="auto"/>
              <w:rPr>
                <w:rFonts w:eastAsia="Calibri"/>
                <w:sz w:val="20"/>
                <w:szCs w:val="20"/>
                <w:lang w:val="en-US" w:eastAsia="en-US"/>
              </w:rPr>
            </w:pPr>
          </w:p>
          <w:p w14:paraId="5BD4D79F"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 “judgment” from outside (Kant, 1785/1964): identification of guilty individuals who must be blamed for a fault they have committed</w:t>
            </w:r>
          </w:p>
          <w:p w14:paraId="0F60CE13" w14:textId="77777777" w:rsidR="00A66BB7" w:rsidRPr="00AD0825" w:rsidRDefault="00A66BB7" w:rsidP="00AD38CB">
            <w:pPr>
              <w:spacing w:line="240" w:lineRule="auto"/>
              <w:rPr>
                <w:rFonts w:eastAsia="Calibri"/>
                <w:sz w:val="20"/>
                <w:szCs w:val="20"/>
                <w:lang w:val="en-US" w:eastAsia="en-US"/>
              </w:rPr>
            </w:pPr>
          </w:p>
          <w:p w14:paraId="0FCE642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Focus on </w:t>
            </w:r>
            <w:r w:rsidRPr="00AD0825">
              <w:rPr>
                <w:rFonts w:eastAsia="Calibri"/>
                <w:i/>
                <w:iCs/>
                <w:sz w:val="20"/>
                <w:szCs w:val="20"/>
                <w:lang w:val="en-US" w:eastAsia="en-US"/>
              </w:rPr>
              <w:t xml:space="preserve">individual responsibility </w:t>
            </w:r>
            <w:r w:rsidRPr="00AD0825">
              <w:rPr>
                <w:rFonts w:eastAsia="Calibri"/>
                <w:sz w:val="20"/>
                <w:szCs w:val="20"/>
                <w:lang w:val="en-US" w:eastAsia="en-US"/>
              </w:rPr>
              <w:t>and the</w:t>
            </w:r>
            <w:r w:rsidRPr="00AD0825">
              <w:rPr>
                <w:rFonts w:eastAsia="Calibri"/>
                <w:i/>
                <w:iCs/>
                <w:sz w:val="20"/>
                <w:szCs w:val="20"/>
                <w:lang w:val="en-US" w:eastAsia="en-US"/>
              </w:rPr>
              <w:t xml:space="preserve"> agent of responsibility</w:t>
            </w:r>
          </w:p>
        </w:tc>
        <w:tc>
          <w:tcPr>
            <w:tcW w:w="1440" w:type="dxa"/>
          </w:tcPr>
          <w:p w14:paraId="7BE5F1C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Prevalence of human consciousness in the present (iii) </w:t>
            </w:r>
          </w:p>
          <w:p w14:paraId="3F7A5569" w14:textId="77777777" w:rsidR="00A66BB7" w:rsidRPr="00AD0825" w:rsidRDefault="00A66BB7" w:rsidP="00AD38CB">
            <w:pPr>
              <w:spacing w:line="240" w:lineRule="auto"/>
              <w:rPr>
                <w:rFonts w:eastAsia="Calibri"/>
                <w:sz w:val="20"/>
                <w:szCs w:val="20"/>
                <w:lang w:val="en-US" w:eastAsia="en-US"/>
              </w:rPr>
            </w:pPr>
          </w:p>
          <w:p w14:paraId="532B746F"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Backward-looking, retrospective orientation, turned toward the past.</w:t>
            </w:r>
          </w:p>
          <w:p w14:paraId="451EB79E" w14:textId="77777777" w:rsidR="00A66BB7" w:rsidRPr="00AD0825" w:rsidRDefault="00A66BB7" w:rsidP="00AD38CB">
            <w:pPr>
              <w:spacing w:line="240" w:lineRule="auto"/>
              <w:rPr>
                <w:rFonts w:eastAsia="Calibri"/>
                <w:sz w:val="20"/>
                <w:szCs w:val="20"/>
                <w:lang w:val="en-US" w:eastAsia="en-US"/>
              </w:rPr>
            </w:pPr>
          </w:p>
          <w:p w14:paraId="4676F473"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 form of responsibility out there, waiting to be unveiled</w:t>
            </w:r>
          </w:p>
          <w:p w14:paraId="5C8CC7A0" w14:textId="77777777" w:rsidR="00A66BB7" w:rsidRPr="00AD0825" w:rsidRDefault="00A66BB7" w:rsidP="00AD38CB">
            <w:pPr>
              <w:spacing w:line="240" w:lineRule="auto"/>
              <w:rPr>
                <w:rFonts w:eastAsia="Calibri"/>
                <w:sz w:val="20"/>
                <w:szCs w:val="20"/>
                <w:lang w:val="en-US" w:eastAsia="en-US"/>
              </w:rPr>
            </w:pPr>
          </w:p>
          <w:p w14:paraId="1FD33BE3"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Contemporaneity of actions and consequence, which inhabit the same present</w:t>
            </w:r>
          </w:p>
        </w:tc>
        <w:tc>
          <w:tcPr>
            <w:tcW w:w="2250" w:type="dxa"/>
          </w:tcPr>
          <w:p w14:paraId="05AD497D"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Instrumental view of technology, deemed as: </w:t>
            </w:r>
          </w:p>
          <w:p w14:paraId="63E8E19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Tools and means employed by human users to specific ends, independent of their level of sophistication (Feenberg, 1991; Heidegger, 1977; Johnson, 2006; Nissenbaum, 1996);</w:t>
            </w:r>
          </w:p>
          <w:p w14:paraId="7823BCB0"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A direct or indirect product of human decisions and actions (Johnson, 2001, 2006)</w:t>
            </w:r>
          </w:p>
          <w:p w14:paraId="0E0AB3C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Objects under human control</w:t>
            </w:r>
          </w:p>
          <w:p w14:paraId="4B9FE5A2" w14:textId="77777777" w:rsidR="00A66BB7" w:rsidRPr="00AD0825" w:rsidRDefault="00A66BB7" w:rsidP="00AD38CB">
            <w:pPr>
              <w:spacing w:line="240" w:lineRule="auto"/>
              <w:rPr>
                <w:rFonts w:eastAsia="Calibri"/>
                <w:sz w:val="20"/>
                <w:szCs w:val="20"/>
                <w:lang w:val="en-US" w:eastAsia="en-US"/>
              </w:rPr>
            </w:pPr>
          </w:p>
          <w:p w14:paraId="503959DB"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Human-centered perspective that assigns responsibility to humans exclusively, not to technology. </w:t>
            </w:r>
          </w:p>
          <w:p w14:paraId="433916E0"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Technology as a mediation of the moral situation between the user of technology and </w:t>
            </w:r>
            <w:r w:rsidRPr="00AD0825">
              <w:rPr>
                <w:rFonts w:eastAsia="Calibri"/>
                <w:sz w:val="20"/>
                <w:szCs w:val="20"/>
                <w:lang w:val="en-US" w:eastAsia="en-US"/>
              </w:rPr>
              <w:lastRenderedPageBreak/>
              <w:t>the victim of technology (Bryson, 2010)</w:t>
            </w:r>
          </w:p>
        </w:tc>
        <w:tc>
          <w:tcPr>
            <w:tcW w:w="2880" w:type="dxa"/>
          </w:tcPr>
          <w:p w14:paraId="002F73EF"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Affirmation that only human beings possess rights and responsibilities.</w:t>
            </w:r>
          </w:p>
          <w:p w14:paraId="377F4229" w14:textId="77777777" w:rsidR="00A66BB7" w:rsidRPr="00AD0825" w:rsidRDefault="00A66BB7" w:rsidP="00AD38CB">
            <w:pPr>
              <w:spacing w:line="240" w:lineRule="auto"/>
              <w:rPr>
                <w:rFonts w:eastAsia="Calibri"/>
                <w:sz w:val="20"/>
                <w:szCs w:val="20"/>
                <w:lang w:val="en-US" w:eastAsia="en-US"/>
              </w:rPr>
            </w:pPr>
          </w:p>
          <w:p w14:paraId="2819EA6D"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Emphasis on individual control over action (e.g., Fischer &amp; Ravizza, 1998)</w:t>
            </w:r>
          </w:p>
          <w:p w14:paraId="05431D0F" w14:textId="77777777" w:rsidR="00A66BB7" w:rsidRPr="00AD0825" w:rsidRDefault="00A66BB7" w:rsidP="00AD38CB">
            <w:pPr>
              <w:spacing w:line="240" w:lineRule="auto"/>
              <w:rPr>
                <w:rFonts w:eastAsia="Calibri"/>
                <w:sz w:val="20"/>
                <w:szCs w:val="20"/>
                <w:lang w:val="en-US" w:eastAsia="en-US"/>
              </w:rPr>
            </w:pPr>
          </w:p>
          <w:p w14:paraId="7ABE8A8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Characteristic of inevitability: responsibility attribution cannot be otherwise because attributing moral responsibility to technology would lead to an underestimation of human responsibility and constitute a barrier to accountability (Mowshowitz, 2008; Nissenbaum, 1996); doing otherwise would lead to the risk of blaming technology for own mistakes (Siponen, 2004).</w:t>
            </w:r>
          </w:p>
        </w:tc>
        <w:tc>
          <w:tcPr>
            <w:tcW w:w="3150" w:type="dxa"/>
          </w:tcPr>
          <w:p w14:paraId="7AD58B8C"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xml:space="preserve">Reductive view of technologies (no consideration of differences in design, implementation, use, and levels of sophistication) </w:t>
            </w:r>
          </w:p>
          <w:p w14:paraId="6D577BB5" w14:textId="77777777" w:rsidR="00A66BB7" w:rsidRPr="00AD0825" w:rsidRDefault="00A66BB7" w:rsidP="00AD0825">
            <w:pPr>
              <w:spacing w:line="240" w:lineRule="auto"/>
              <w:rPr>
                <w:rFonts w:eastAsia="Calibri"/>
                <w:sz w:val="20"/>
                <w:szCs w:val="20"/>
                <w:lang w:val="en-US" w:eastAsia="en-US"/>
              </w:rPr>
            </w:pPr>
          </w:p>
          <w:p w14:paraId="5031C6B7"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Inadaptation/invalidity of traditional conceptualizations of responsibility to technological evolutions and innovations (interactivity, autonomy, and sociability), which makes technology more than mere tools. Fissures in the way responsibility comes to be decided, assigned, and formulated</w:t>
            </w:r>
          </w:p>
          <w:p w14:paraId="20A12CFB" w14:textId="77777777" w:rsidR="00A66BB7" w:rsidRPr="00AD0825" w:rsidRDefault="00A66BB7" w:rsidP="00AD0825">
            <w:pPr>
              <w:spacing w:line="240" w:lineRule="auto"/>
              <w:rPr>
                <w:rFonts w:eastAsia="Calibri"/>
                <w:sz w:val="20"/>
                <w:szCs w:val="20"/>
                <w:lang w:val="en-US" w:eastAsia="en-US"/>
              </w:rPr>
            </w:pPr>
          </w:p>
          <w:p w14:paraId="62474C22" w14:textId="77777777" w:rsidR="00A66BB7" w:rsidRPr="00AD0825" w:rsidRDefault="00A66BB7" w:rsidP="00AD0825">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A widening “responsibility gap” (Matthias, 2004): impossibility of holding human beings responsible for actions over which they have insufficient or no control</w:t>
            </w:r>
          </w:p>
          <w:p w14:paraId="6440A1F8" w14:textId="77777777" w:rsidR="00A66BB7" w:rsidRPr="00AD0825" w:rsidRDefault="00A66BB7" w:rsidP="00AD0825">
            <w:pPr>
              <w:spacing w:line="240" w:lineRule="auto"/>
              <w:rPr>
                <w:rFonts w:eastAsia="Calibri"/>
                <w:sz w:val="20"/>
                <w:szCs w:val="20"/>
                <w:lang w:val="en-US" w:eastAsia="en-US"/>
              </w:rPr>
            </w:pPr>
          </w:p>
          <w:p w14:paraId="1E929D55"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xml:space="preserve">Neglect of the “patient” of responsibility (i.e., </w:t>
            </w:r>
            <w:r w:rsidRPr="00AD0825">
              <w:rPr>
                <w:rFonts w:eastAsia="Calibri"/>
                <w:i/>
                <w:iCs/>
                <w:sz w:val="20"/>
                <w:szCs w:val="20"/>
                <w:lang w:val="en-US" w:eastAsia="en-US"/>
              </w:rPr>
              <w:t>to whom</w:t>
            </w:r>
            <w:r w:rsidRPr="00AD0825">
              <w:rPr>
                <w:rFonts w:eastAsia="Calibri"/>
                <w:sz w:val="20"/>
                <w:szCs w:val="20"/>
                <w:lang w:val="en-US" w:eastAsia="en-US"/>
              </w:rPr>
              <w:t xml:space="preserve"> moral actors are responsible; Coeckelbergh, 2020)</w:t>
            </w:r>
          </w:p>
          <w:p w14:paraId="79AA917A" w14:textId="77777777" w:rsidR="00A66BB7" w:rsidRPr="00AD0825" w:rsidRDefault="00A66BB7" w:rsidP="00AD0825">
            <w:pPr>
              <w:spacing w:line="240" w:lineRule="auto"/>
              <w:rPr>
                <w:rFonts w:eastAsia="Calibri"/>
                <w:sz w:val="20"/>
                <w:szCs w:val="20"/>
                <w:lang w:val="en-US" w:eastAsia="en-US"/>
              </w:rPr>
            </w:pPr>
          </w:p>
          <w:p w14:paraId="1F9C0017"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Lack of a forward-looking perspective of responsibility</w:t>
            </w:r>
          </w:p>
        </w:tc>
      </w:tr>
    </w:tbl>
    <w:p w14:paraId="554E93AB" w14:textId="77777777" w:rsidR="00A66BB7" w:rsidRPr="00AD0825" w:rsidRDefault="00A66BB7" w:rsidP="00AD38CB">
      <w:pPr>
        <w:rPr>
          <w:sz w:val="20"/>
          <w:szCs w:val="20"/>
        </w:rPr>
      </w:pPr>
      <w:r w:rsidRPr="00AD0825">
        <w:rPr>
          <w:sz w:val="20"/>
          <w:szCs w:val="20"/>
        </w:rPr>
        <w:br w:type="page"/>
      </w:r>
    </w:p>
    <w:tbl>
      <w:tblPr>
        <w:tblStyle w:val="TableGrid2"/>
        <w:tblW w:w="14580" w:type="dxa"/>
        <w:tblInd w:w="-815" w:type="dxa"/>
        <w:tblBorders>
          <w:insideV w:val="none" w:sz="0" w:space="0" w:color="auto"/>
        </w:tblBorders>
        <w:tblLayout w:type="fixed"/>
        <w:tblLook w:val="04A0" w:firstRow="1" w:lastRow="0" w:firstColumn="1" w:lastColumn="0" w:noHBand="0" w:noVBand="1"/>
      </w:tblPr>
      <w:tblGrid>
        <w:gridCol w:w="1350"/>
        <w:gridCol w:w="1890"/>
        <w:gridCol w:w="1620"/>
        <w:gridCol w:w="1440"/>
        <w:gridCol w:w="2139"/>
        <w:gridCol w:w="2991"/>
        <w:gridCol w:w="3150"/>
      </w:tblGrid>
      <w:tr w:rsidR="00A66BB7" w:rsidRPr="00AD38CB" w14:paraId="58C74A20" w14:textId="77777777" w:rsidTr="00A66BB7">
        <w:tc>
          <w:tcPr>
            <w:tcW w:w="14580" w:type="dxa"/>
            <w:gridSpan w:val="7"/>
            <w:shd w:val="clear" w:color="auto" w:fill="D1D1D1"/>
            <w:vAlign w:val="center"/>
          </w:tcPr>
          <w:p w14:paraId="4283E3CF" w14:textId="77777777" w:rsidR="00A66BB7" w:rsidRPr="00AD0825" w:rsidRDefault="00A66BB7" w:rsidP="00AD0825">
            <w:pPr>
              <w:spacing w:before="120" w:after="120" w:line="240" w:lineRule="auto"/>
              <w:rPr>
                <w:rFonts w:eastAsia="Calibri"/>
                <w:sz w:val="20"/>
                <w:szCs w:val="20"/>
                <w:lang w:val="en-US" w:eastAsia="en-US"/>
              </w:rPr>
            </w:pPr>
            <w:r w:rsidRPr="00AD0825">
              <w:rPr>
                <w:rFonts w:eastAsia="Calibri"/>
                <w:b/>
                <w:bCs/>
                <w:sz w:val="20"/>
                <w:szCs w:val="20"/>
                <w:lang w:val="en-US" w:eastAsia="en-US"/>
              </w:rPr>
              <w:lastRenderedPageBreak/>
              <w:t>Emerging alternative approaches: Hybrid and relational approaches of responsibility</w:t>
            </w:r>
          </w:p>
        </w:tc>
      </w:tr>
      <w:tr w:rsidR="00A66BB7" w:rsidRPr="00AD38CB" w14:paraId="46DAFD60" w14:textId="77777777" w:rsidTr="00980C7E">
        <w:tc>
          <w:tcPr>
            <w:tcW w:w="1350" w:type="dxa"/>
          </w:tcPr>
          <w:p w14:paraId="707383DD" w14:textId="77777777" w:rsidR="00A66BB7" w:rsidRPr="00AD0825" w:rsidRDefault="00A66BB7" w:rsidP="00AD38CB">
            <w:pPr>
              <w:spacing w:line="240" w:lineRule="auto"/>
              <w:rPr>
                <w:rFonts w:eastAsia="Calibri"/>
                <w:b/>
                <w:bCs/>
                <w:i/>
                <w:iCs/>
                <w:sz w:val="20"/>
                <w:szCs w:val="20"/>
                <w:lang w:val="en-US" w:eastAsia="en-US"/>
              </w:rPr>
            </w:pPr>
            <w:r w:rsidRPr="00AD0825">
              <w:rPr>
                <w:rFonts w:eastAsia="Calibri"/>
                <w:b/>
                <w:bCs/>
                <w:i/>
                <w:iCs/>
                <w:sz w:val="20"/>
                <w:szCs w:val="20"/>
                <w:lang w:val="en-US" w:eastAsia="en-US"/>
              </w:rPr>
              <w:t>Distributed responsibility</w:t>
            </w:r>
          </w:p>
          <w:p w14:paraId="1A96B81D" w14:textId="77777777" w:rsidR="00A66BB7" w:rsidRPr="00AD0825" w:rsidRDefault="00A66BB7" w:rsidP="00AD38CB">
            <w:pPr>
              <w:spacing w:line="240" w:lineRule="auto"/>
              <w:rPr>
                <w:rFonts w:eastAsia="Calibri"/>
                <w:sz w:val="20"/>
                <w:szCs w:val="20"/>
                <w:lang w:val="en-US" w:eastAsia="en-US"/>
              </w:rPr>
            </w:pPr>
          </w:p>
          <w:p w14:paraId="2321E9B5"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“Distributed agency” coupled with “distributed responsibility” </w:t>
            </w:r>
          </w:p>
          <w:p w14:paraId="670F8EEE" w14:textId="77777777" w:rsidR="00A66BB7" w:rsidRPr="00AD0825" w:rsidRDefault="00A66BB7" w:rsidP="00AD38CB">
            <w:pPr>
              <w:spacing w:line="240" w:lineRule="auto"/>
              <w:rPr>
                <w:rFonts w:eastAsia="Calibri"/>
                <w:sz w:val="20"/>
                <w:szCs w:val="20"/>
                <w:lang w:val="en-US" w:eastAsia="en-US"/>
              </w:rPr>
            </w:pPr>
          </w:p>
          <w:p w14:paraId="5AEB39EB"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(Verbeek, 2005, 2006, 2011)</w:t>
            </w:r>
          </w:p>
          <w:p w14:paraId="0D19D713" w14:textId="77777777" w:rsidR="00A66BB7" w:rsidRPr="00AD0825" w:rsidRDefault="00A66BB7" w:rsidP="00AD38CB">
            <w:pPr>
              <w:spacing w:line="240" w:lineRule="auto"/>
              <w:rPr>
                <w:rFonts w:eastAsia="Calibri"/>
                <w:b/>
                <w:bCs/>
                <w:sz w:val="20"/>
                <w:szCs w:val="20"/>
                <w:lang w:val="en-US" w:eastAsia="en-US"/>
              </w:rPr>
            </w:pPr>
            <w:r w:rsidRPr="00AD0825">
              <w:rPr>
                <w:rFonts w:eastAsia="Calibri"/>
                <w:sz w:val="20"/>
                <w:szCs w:val="20"/>
                <w:lang w:val="en-US" w:eastAsia="en-US"/>
              </w:rPr>
              <w:t>(Taddeo &amp; Floridi, 2018)</w:t>
            </w:r>
          </w:p>
          <w:p w14:paraId="335C9A31" w14:textId="77777777" w:rsidR="00A66BB7" w:rsidRPr="00AD0825" w:rsidRDefault="00A66BB7" w:rsidP="00AD38CB">
            <w:pPr>
              <w:spacing w:line="240" w:lineRule="auto"/>
              <w:rPr>
                <w:rFonts w:eastAsia="Calibri"/>
                <w:sz w:val="20"/>
                <w:szCs w:val="20"/>
                <w:lang w:val="en-US" w:eastAsia="en-US"/>
              </w:rPr>
            </w:pPr>
          </w:p>
        </w:tc>
        <w:tc>
          <w:tcPr>
            <w:tcW w:w="1890" w:type="dxa"/>
          </w:tcPr>
          <w:p w14:paraId="02941CAD"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Distribution of responsibility across a network of interacting components (Taddeo &amp; Floridi, 2018; Verbeek, 2011)</w:t>
            </w:r>
          </w:p>
        </w:tc>
        <w:tc>
          <w:tcPr>
            <w:tcW w:w="1620" w:type="dxa"/>
          </w:tcPr>
          <w:p w14:paraId="071CC84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Networks of responsibility include not just other human beings but also organizations, natural objects, and technologies (Verbeek, 2006, 2008, 2009, 2011)</w:t>
            </w:r>
          </w:p>
          <w:p w14:paraId="763C24CF" w14:textId="77777777" w:rsidR="00A66BB7" w:rsidRPr="00AD0825" w:rsidRDefault="00A66BB7" w:rsidP="00AD38CB">
            <w:pPr>
              <w:spacing w:line="240" w:lineRule="auto"/>
              <w:rPr>
                <w:rFonts w:eastAsia="Calibri"/>
                <w:sz w:val="20"/>
                <w:szCs w:val="20"/>
                <w:lang w:val="en-US" w:eastAsia="en-US"/>
              </w:rPr>
            </w:pPr>
          </w:p>
          <w:p w14:paraId="7C5D01F0"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Distribution of moral agency over both humans and technological artifacts (Verbeek, 2008, 2009)</w:t>
            </w:r>
          </w:p>
        </w:tc>
        <w:tc>
          <w:tcPr>
            <w:tcW w:w="1440" w:type="dxa"/>
          </w:tcPr>
          <w:p w14:paraId="172042B6"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Generally backward-looking </w:t>
            </w:r>
          </w:p>
        </w:tc>
        <w:tc>
          <w:tcPr>
            <w:tcW w:w="2139" w:type="dxa"/>
          </w:tcPr>
          <w:p w14:paraId="4BABF09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Agentic view of technology </w:t>
            </w:r>
          </w:p>
          <w:p w14:paraId="1E39E511" w14:textId="77777777" w:rsidR="00A66BB7" w:rsidRPr="00AD0825" w:rsidRDefault="00A66BB7" w:rsidP="00AD38CB">
            <w:pPr>
              <w:spacing w:line="240" w:lineRule="auto"/>
              <w:rPr>
                <w:rFonts w:eastAsia="Calibri"/>
                <w:sz w:val="20"/>
                <w:szCs w:val="20"/>
                <w:lang w:val="en-US" w:eastAsia="en-US"/>
              </w:rPr>
            </w:pPr>
          </w:p>
          <w:p w14:paraId="2E157B9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“Ethics of things” (Verbeek, 2011) and “technological morality” (Verbeek, 2006)</w:t>
            </w:r>
          </w:p>
        </w:tc>
        <w:tc>
          <w:tcPr>
            <w:tcW w:w="2991" w:type="dxa"/>
            <w:vMerge w:val="restart"/>
          </w:tcPr>
          <w:p w14:paraId="09333576"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Converging efforts to assign some level of moral agency to machines and technologies (Gunkel, 2020)</w:t>
            </w:r>
          </w:p>
          <w:p w14:paraId="0C96AF09" w14:textId="77777777" w:rsidR="00A66BB7" w:rsidRPr="00AD0825" w:rsidRDefault="00A66BB7" w:rsidP="00AD38CB">
            <w:pPr>
              <w:spacing w:line="240" w:lineRule="auto"/>
              <w:rPr>
                <w:rFonts w:eastAsia="Calibri"/>
                <w:sz w:val="20"/>
                <w:szCs w:val="20"/>
                <w:lang w:val="en-US" w:eastAsia="en-US"/>
              </w:rPr>
            </w:pPr>
          </w:p>
          <w:p w14:paraId="0BC5A47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A conceptual solution to the problem of “many hands” (Nissenbaum, 1996; Van de Poel et al., 2012); </w:t>
            </w:r>
          </w:p>
          <w:p w14:paraId="38434BE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 comprehensive view of responsibility based on the acknowledgment of its distributed character through multiple agencies (e.g., Van de Poel et al., 2012)</w:t>
            </w:r>
          </w:p>
          <w:p w14:paraId="08C40BF4" w14:textId="77777777" w:rsidR="00A66BB7" w:rsidRPr="00AD0825" w:rsidRDefault="00A66BB7" w:rsidP="00AD38CB">
            <w:pPr>
              <w:spacing w:line="240" w:lineRule="auto"/>
              <w:rPr>
                <w:rFonts w:eastAsia="Calibri"/>
                <w:sz w:val="20"/>
                <w:szCs w:val="20"/>
                <w:lang w:val="en-US" w:eastAsia="en-US"/>
              </w:rPr>
            </w:pPr>
          </w:p>
          <w:p w14:paraId="640B4F1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Recognition of the “agentic role” of technological artefacts in shaping human actions, beyond a mere instrumental role (Baird &amp; Maruping, 2021; Mihale-Wilson et al., 2022)</w:t>
            </w:r>
          </w:p>
          <w:p w14:paraId="20E692E1" w14:textId="77777777" w:rsidR="00A66BB7" w:rsidRPr="00AD0825" w:rsidRDefault="00A66BB7" w:rsidP="00AD38CB">
            <w:pPr>
              <w:spacing w:line="240" w:lineRule="auto"/>
              <w:rPr>
                <w:rFonts w:eastAsia="Calibri"/>
                <w:sz w:val="20"/>
                <w:szCs w:val="20"/>
                <w:lang w:val="en-US" w:eastAsia="en-US"/>
              </w:rPr>
            </w:pPr>
          </w:p>
          <w:p w14:paraId="489D93EF"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Recognition of the moral relevance of actions performed by and through digital technologies (e.g., AI)</w:t>
            </w:r>
          </w:p>
          <w:p w14:paraId="60411BA1" w14:textId="77777777" w:rsidR="00A66BB7" w:rsidRPr="00AD0825" w:rsidRDefault="00A66BB7" w:rsidP="00AD38CB">
            <w:pPr>
              <w:spacing w:line="240" w:lineRule="auto"/>
              <w:rPr>
                <w:rFonts w:eastAsia="Calibri"/>
                <w:sz w:val="20"/>
                <w:szCs w:val="20"/>
                <w:lang w:val="en-US" w:eastAsia="en-US"/>
              </w:rPr>
            </w:pPr>
          </w:p>
          <w:p w14:paraId="3CCDC73B"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Focus on the appearance of specific technologies as being responsible actors (e.g., advanced AI) (Coeckelbergh, 2009)</w:t>
            </w:r>
          </w:p>
          <w:p w14:paraId="3D60F0CF" w14:textId="77777777" w:rsidR="00A66BB7" w:rsidRPr="00AD0825" w:rsidRDefault="00A66BB7" w:rsidP="00AD38CB">
            <w:pPr>
              <w:spacing w:line="240" w:lineRule="auto"/>
              <w:rPr>
                <w:rFonts w:eastAsia="Calibri"/>
                <w:sz w:val="20"/>
                <w:szCs w:val="20"/>
                <w:lang w:val="en-US" w:eastAsia="en-US"/>
              </w:rPr>
            </w:pPr>
          </w:p>
          <w:p w14:paraId="4B030EE3"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 xml:space="preserve">Constructive engagement with other people, technology, and the environment (more than with moral individualism) </w:t>
            </w:r>
          </w:p>
          <w:p w14:paraId="4F5F0490"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lastRenderedPageBreak/>
              <w:t>Appreciation of the mutual dependency of all actors for their common well-being</w:t>
            </w:r>
          </w:p>
        </w:tc>
        <w:tc>
          <w:tcPr>
            <w:tcW w:w="3150" w:type="dxa"/>
            <w:vMerge w:val="restart"/>
          </w:tcPr>
          <w:p w14:paraId="0B3EE9F3"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lastRenderedPageBreak/>
              <w:t>Difficulty of/impossibility for technology to meet the criteria for moral agency and moral responsibility (control and knowledge, freedom, and consciousness; a non-sense that technology can act voluntarily or without ignorance) (Coeckelbergh, 2020)</w:t>
            </w:r>
          </w:p>
          <w:p w14:paraId="07A1B665" w14:textId="77777777" w:rsidR="00A66BB7" w:rsidRPr="00AD0825" w:rsidRDefault="00A66BB7" w:rsidP="00AD0825">
            <w:pPr>
              <w:spacing w:line="240" w:lineRule="auto"/>
              <w:rPr>
                <w:rFonts w:eastAsia="Calibri"/>
                <w:sz w:val="20"/>
                <w:szCs w:val="20"/>
                <w:lang w:val="en-US" w:eastAsia="en-US"/>
              </w:rPr>
            </w:pPr>
          </w:p>
          <w:p w14:paraId="61DEED1F" w14:textId="77777777" w:rsidR="00A66BB7" w:rsidRPr="00AD0825" w:rsidRDefault="00A66BB7" w:rsidP="00AD0825">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Problem of responsibility attribution due to several challenges:</w:t>
            </w:r>
          </w:p>
          <w:p w14:paraId="403BB373" w14:textId="77777777" w:rsidR="00A66BB7" w:rsidRPr="00AD0825" w:rsidRDefault="00A66BB7" w:rsidP="00AD0825">
            <w:pPr>
              <w:autoSpaceDE w:val="0"/>
              <w:autoSpaceDN w:val="0"/>
              <w:adjustRightInd w:val="0"/>
              <w:spacing w:line="240" w:lineRule="auto"/>
              <w:rPr>
                <w:rFonts w:eastAsia="Calibri"/>
                <w:sz w:val="20"/>
                <w:szCs w:val="20"/>
                <w:lang w:val="en-US" w:eastAsia="en-US"/>
              </w:rPr>
            </w:pPr>
          </w:p>
          <w:p w14:paraId="4D601FEA" w14:textId="77777777" w:rsidR="00A66BB7" w:rsidRPr="00AD0825" w:rsidRDefault="00A66BB7" w:rsidP="00AD0825">
            <w:pPr>
              <w:numPr>
                <w:ilvl w:val="0"/>
                <w:numId w:val="2"/>
              </w:numPr>
              <w:spacing w:line="240" w:lineRule="auto"/>
              <w:ind w:left="0" w:firstLine="0"/>
              <w:contextualSpacing/>
              <w:rPr>
                <w:rFonts w:eastAsia="Calibri"/>
                <w:sz w:val="20"/>
                <w:szCs w:val="20"/>
                <w:lang w:val="en-US" w:eastAsia="en-US"/>
              </w:rPr>
            </w:pPr>
            <w:r w:rsidRPr="00AD0825">
              <w:rPr>
                <w:rFonts w:eastAsia="Calibri"/>
                <w:sz w:val="20"/>
                <w:szCs w:val="20"/>
                <w:lang w:val="en-US" w:eastAsia="en-US"/>
              </w:rPr>
              <w:t>Lack of clarity</w:t>
            </w:r>
          </w:p>
          <w:p w14:paraId="7BB52560" w14:textId="77777777" w:rsidR="00A66BB7" w:rsidRPr="00AD0825" w:rsidRDefault="00A66BB7" w:rsidP="00AD0825">
            <w:pPr>
              <w:numPr>
                <w:ilvl w:val="0"/>
                <w:numId w:val="2"/>
              </w:numPr>
              <w:autoSpaceDE w:val="0"/>
              <w:autoSpaceDN w:val="0"/>
              <w:adjustRightInd w:val="0"/>
              <w:spacing w:line="240" w:lineRule="auto"/>
              <w:ind w:left="0" w:firstLine="0"/>
              <w:contextualSpacing/>
              <w:rPr>
                <w:rFonts w:eastAsia="Calibri"/>
                <w:sz w:val="20"/>
                <w:szCs w:val="20"/>
                <w:lang w:val="en-US" w:eastAsia="en-US"/>
              </w:rPr>
            </w:pPr>
            <w:r w:rsidRPr="00AD0825">
              <w:rPr>
                <w:rFonts w:eastAsia="Calibri"/>
                <w:sz w:val="20"/>
                <w:szCs w:val="20"/>
                <w:lang w:val="en-US" w:eastAsia="en-US"/>
              </w:rPr>
              <w:t xml:space="preserve">Flexibility of interpretations: </w:t>
            </w:r>
          </w:p>
          <w:p w14:paraId="6F67DE1D" w14:textId="77777777" w:rsidR="00A66BB7" w:rsidRPr="00AD0825" w:rsidRDefault="00A66BB7" w:rsidP="00AD38CB">
            <w:pPr>
              <w:numPr>
                <w:ilvl w:val="0"/>
                <w:numId w:val="2"/>
              </w:numPr>
              <w:spacing w:line="240" w:lineRule="auto"/>
              <w:ind w:left="0" w:firstLine="0"/>
              <w:contextualSpacing/>
              <w:rPr>
                <w:rFonts w:eastAsia="Calibri"/>
                <w:sz w:val="20"/>
                <w:szCs w:val="20"/>
                <w:lang w:val="en-US" w:eastAsia="en-US"/>
              </w:rPr>
            </w:pPr>
            <w:r w:rsidRPr="00AD0825">
              <w:rPr>
                <w:rFonts w:eastAsia="Calibri"/>
                <w:sz w:val="20"/>
                <w:szCs w:val="20"/>
                <w:lang w:val="en-US" w:eastAsia="en-US"/>
              </w:rPr>
              <w:t>Instrumentalization and possible irresponsibility</w:t>
            </w:r>
          </w:p>
          <w:p w14:paraId="7EC103AE" w14:textId="77777777" w:rsidR="00A66BB7" w:rsidRPr="00AD0825" w:rsidRDefault="00A66BB7" w:rsidP="00AD38CB">
            <w:pPr>
              <w:numPr>
                <w:ilvl w:val="0"/>
                <w:numId w:val="2"/>
              </w:numPr>
              <w:spacing w:line="240" w:lineRule="auto"/>
              <w:ind w:left="0" w:firstLine="0"/>
              <w:contextualSpacing/>
              <w:rPr>
                <w:rFonts w:eastAsia="Calibri"/>
                <w:sz w:val="20"/>
                <w:szCs w:val="20"/>
                <w:lang w:val="en-US" w:eastAsia="en-US"/>
              </w:rPr>
            </w:pPr>
            <w:r w:rsidRPr="00AD0825">
              <w:rPr>
                <w:rFonts w:eastAsia="Calibri"/>
                <w:sz w:val="20"/>
                <w:szCs w:val="20"/>
                <w:lang w:val="en-US" w:eastAsia="en-US"/>
              </w:rPr>
              <w:t xml:space="preserve">Upholding of an external judgment </w:t>
            </w:r>
          </w:p>
          <w:p w14:paraId="4DB721DF" w14:textId="77777777" w:rsidR="00A66BB7" w:rsidRPr="00AD0825" w:rsidRDefault="00A66BB7" w:rsidP="00AD0825">
            <w:pPr>
              <w:spacing w:line="240" w:lineRule="auto"/>
              <w:rPr>
                <w:rFonts w:eastAsia="Calibri"/>
                <w:sz w:val="20"/>
                <w:szCs w:val="20"/>
                <w:lang w:val="en-US" w:eastAsia="en-US"/>
              </w:rPr>
            </w:pPr>
          </w:p>
          <w:p w14:paraId="059B4500"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A controversial issue: the extent to which one might assign “agency” and “responsibility” to technologies remains controversial and contested</w:t>
            </w:r>
          </w:p>
          <w:p w14:paraId="30B2D470" w14:textId="77777777" w:rsidR="00A66BB7" w:rsidRPr="00AD0825" w:rsidRDefault="00A66BB7" w:rsidP="00AD0825">
            <w:pPr>
              <w:autoSpaceDE w:val="0"/>
              <w:autoSpaceDN w:val="0"/>
              <w:adjustRightInd w:val="0"/>
              <w:spacing w:line="240" w:lineRule="auto"/>
              <w:rPr>
                <w:rFonts w:eastAsia="Calibri"/>
                <w:sz w:val="20"/>
                <w:szCs w:val="20"/>
                <w:lang w:val="en-US" w:eastAsia="en-US"/>
              </w:rPr>
            </w:pPr>
          </w:p>
          <w:p w14:paraId="578C9272"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Irresoluteness of the practical problem of how to distribute the responsibility concretely; risk of an unactionable blur</w:t>
            </w:r>
          </w:p>
        </w:tc>
      </w:tr>
      <w:tr w:rsidR="00A66BB7" w:rsidRPr="00AD38CB" w14:paraId="1C9CC65D" w14:textId="77777777" w:rsidTr="00980C7E">
        <w:tc>
          <w:tcPr>
            <w:tcW w:w="1350" w:type="dxa"/>
          </w:tcPr>
          <w:p w14:paraId="5A371D2C" w14:textId="77777777" w:rsidR="00A66BB7" w:rsidRPr="00AD0825" w:rsidRDefault="00A66BB7" w:rsidP="00AD38CB">
            <w:pPr>
              <w:spacing w:line="240" w:lineRule="auto"/>
              <w:rPr>
                <w:rFonts w:eastAsia="Calibri"/>
                <w:b/>
                <w:bCs/>
                <w:i/>
                <w:iCs/>
                <w:sz w:val="20"/>
                <w:szCs w:val="20"/>
                <w:lang w:val="en-US" w:eastAsia="en-US"/>
              </w:rPr>
            </w:pPr>
            <w:r w:rsidRPr="00AD0825">
              <w:rPr>
                <w:rFonts w:eastAsia="Calibri"/>
                <w:b/>
                <w:bCs/>
                <w:i/>
                <w:iCs/>
                <w:sz w:val="20"/>
                <w:szCs w:val="20"/>
                <w:lang w:val="en-US" w:eastAsia="en-US"/>
              </w:rPr>
              <w:t>Joint responsibility</w:t>
            </w:r>
          </w:p>
          <w:p w14:paraId="0F66FDE6" w14:textId="77777777" w:rsidR="00A66BB7" w:rsidRPr="00AD0825" w:rsidRDefault="00A66BB7" w:rsidP="00AD38CB">
            <w:pPr>
              <w:spacing w:line="240" w:lineRule="auto"/>
              <w:rPr>
                <w:rFonts w:eastAsia="Calibri"/>
                <w:sz w:val="20"/>
                <w:szCs w:val="20"/>
                <w:lang w:val="en-US" w:eastAsia="en-US"/>
              </w:rPr>
            </w:pPr>
          </w:p>
          <w:p w14:paraId="7D271D05"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(Hanson, 2009)</w:t>
            </w:r>
          </w:p>
        </w:tc>
        <w:tc>
          <w:tcPr>
            <w:tcW w:w="1890" w:type="dxa"/>
          </w:tcPr>
          <w:p w14:paraId="6091390F" w14:textId="103D9818"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Joint responsibility as an extension and elaboration of actor</w:t>
            </w:r>
            <w:r w:rsidR="00F46AF7" w:rsidRPr="00AD0825">
              <w:rPr>
                <w:rFonts w:eastAsia="Calibri"/>
                <w:sz w:val="20"/>
                <w:szCs w:val="20"/>
                <w:lang w:val="en-US" w:eastAsia="en-US"/>
              </w:rPr>
              <w:t>-</w:t>
            </w:r>
            <w:r w:rsidRPr="00AD0825">
              <w:rPr>
                <w:rFonts w:eastAsia="Calibri"/>
                <w:sz w:val="20"/>
                <w:szCs w:val="20"/>
                <w:lang w:val="en-US" w:eastAsia="en-US"/>
              </w:rPr>
              <w:t>network theory (Latour, 2005)</w:t>
            </w:r>
          </w:p>
          <w:p w14:paraId="3E46D22F" w14:textId="77777777" w:rsidR="00A66BB7" w:rsidRPr="00AD0825" w:rsidRDefault="00A66BB7" w:rsidP="00AD38CB">
            <w:pPr>
              <w:spacing w:line="240" w:lineRule="auto"/>
              <w:rPr>
                <w:rFonts w:eastAsia="Calibri"/>
                <w:sz w:val="20"/>
                <w:szCs w:val="20"/>
                <w:lang w:val="en-US" w:eastAsia="en-US"/>
              </w:rPr>
            </w:pPr>
          </w:p>
          <w:p w14:paraId="3DFA37D5"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Application of responsibility to both nonhuman and human beings</w:t>
            </w:r>
          </w:p>
        </w:tc>
        <w:tc>
          <w:tcPr>
            <w:tcW w:w="1620" w:type="dxa"/>
          </w:tcPr>
          <w:p w14:paraId="433CA94A"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“Extended agency theory”: moral responsibility of extended agencies, distributed over both human and technological artifacts (Hanson, 2009).</w:t>
            </w:r>
          </w:p>
        </w:tc>
        <w:tc>
          <w:tcPr>
            <w:tcW w:w="1440" w:type="dxa"/>
          </w:tcPr>
          <w:p w14:paraId="09375D9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Backward-looking and anticipatory or forward-looking</w:t>
            </w:r>
          </w:p>
        </w:tc>
        <w:tc>
          <w:tcPr>
            <w:tcW w:w="2139" w:type="dxa"/>
          </w:tcPr>
          <w:p w14:paraId="2C0E3E4D"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Mutual dependency </w:t>
            </w:r>
          </w:p>
          <w:p w14:paraId="3978DEA6" w14:textId="77777777" w:rsidR="00A66BB7" w:rsidRPr="00AD0825" w:rsidRDefault="00A66BB7" w:rsidP="00AD38CB">
            <w:pPr>
              <w:spacing w:line="240" w:lineRule="auto"/>
              <w:rPr>
                <w:rFonts w:eastAsia="Calibri"/>
                <w:sz w:val="20"/>
                <w:szCs w:val="20"/>
                <w:lang w:val="en-US" w:eastAsia="en-US"/>
              </w:rPr>
            </w:pPr>
          </w:p>
          <w:p w14:paraId="6D025580"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Attribution of responsibility to “actor networks” and cyborgs (Hanson, 2009)</w:t>
            </w:r>
          </w:p>
          <w:p w14:paraId="0D970F7B" w14:textId="77777777" w:rsidR="00A66BB7" w:rsidRPr="00AD0825" w:rsidRDefault="00A66BB7" w:rsidP="00AD38CB">
            <w:pPr>
              <w:autoSpaceDE w:val="0"/>
              <w:autoSpaceDN w:val="0"/>
              <w:adjustRightInd w:val="0"/>
              <w:spacing w:line="240" w:lineRule="auto"/>
              <w:rPr>
                <w:rFonts w:eastAsia="Calibri"/>
                <w:sz w:val="20"/>
                <w:szCs w:val="20"/>
                <w:lang w:val="en-US" w:eastAsia="en-US"/>
              </w:rPr>
            </w:pPr>
          </w:p>
          <w:p w14:paraId="77399E73"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Production of actions by composite, fluid subjects understood as “extended agencies”</w:t>
            </w:r>
          </w:p>
        </w:tc>
        <w:tc>
          <w:tcPr>
            <w:tcW w:w="2991" w:type="dxa"/>
            <w:vMerge/>
          </w:tcPr>
          <w:p w14:paraId="78808787" w14:textId="77777777" w:rsidR="00A66BB7" w:rsidRPr="00AD0825" w:rsidRDefault="00A66BB7" w:rsidP="00AD38CB">
            <w:pPr>
              <w:spacing w:line="240" w:lineRule="auto"/>
              <w:rPr>
                <w:rFonts w:eastAsia="Calibri"/>
                <w:sz w:val="20"/>
                <w:szCs w:val="20"/>
                <w:lang w:val="en-US" w:eastAsia="en-US"/>
              </w:rPr>
            </w:pPr>
          </w:p>
        </w:tc>
        <w:tc>
          <w:tcPr>
            <w:tcW w:w="3150" w:type="dxa"/>
            <w:vMerge/>
          </w:tcPr>
          <w:p w14:paraId="75DC39A8" w14:textId="77777777" w:rsidR="00A66BB7" w:rsidRPr="00AD0825" w:rsidRDefault="00A66BB7" w:rsidP="00AD38CB">
            <w:pPr>
              <w:spacing w:line="240" w:lineRule="auto"/>
              <w:rPr>
                <w:rFonts w:eastAsia="Calibri"/>
                <w:sz w:val="20"/>
                <w:szCs w:val="20"/>
                <w:lang w:val="en-US" w:eastAsia="en-US"/>
              </w:rPr>
            </w:pPr>
          </w:p>
        </w:tc>
      </w:tr>
      <w:tr w:rsidR="00A66BB7" w:rsidRPr="00AD38CB" w14:paraId="6395D01C" w14:textId="77777777" w:rsidTr="00980C7E">
        <w:tc>
          <w:tcPr>
            <w:tcW w:w="1350" w:type="dxa"/>
          </w:tcPr>
          <w:p w14:paraId="457299A7" w14:textId="77777777" w:rsidR="00A66BB7" w:rsidRPr="00AD0825" w:rsidRDefault="00A66BB7" w:rsidP="00AD38CB">
            <w:pPr>
              <w:spacing w:line="240" w:lineRule="auto"/>
              <w:rPr>
                <w:rFonts w:eastAsia="Calibri"/>
                <w:b/>
                <w:bCs/>
                <w:i/>
                <w:iCs/>
                <w:sz w:val="20"/>
                <w:szCs w:val="20"/>
                <w:lang w:val="en-US" w:eastAsia="en-US"/>
              </w:rPr>
            </w:pPr>
            <w:r w:rsidRPr="00AD0825">
              <w:rPr>
                <w:rFonts w:eastAsia="Calibri"/>
                <w:b/>
                <w:bCs/>
                <w:i/>
                <w:iCs/>
                <w:sz w:val="20"/>
                <w:szCs w:val="20"/>
                <w:lang w:val="en-US" w:eastAsia="en-US"/>
              </w:rPr>
              <w:t>Hybrid responsibility</w:t>
            </w:r>
          </w:p>
          <w:p w14:paraId="587D7A87" w14:textId="77777777" w:rsidR="00A66BB7" w:rsidRPr="00AD0825" w:rsidRDefault="00A66BB7" w:rsidP="00AD38CB">
            <w:pPr>
              <w:spacing w:line="240" w:lineRule="auto"/>
              <w:rPr>
                <w:rFonts w:eastAsia="Calibri"/>
                <w:b/>
                <w:bCs/>
                <w:i/>
                <w:iCs/>
                <w:sz w:val="20"/>
                <w:szCs w:val="20"/>
                <w:lang w:val="en-US" w:eastAsia="en-US"/>
              </w:rPr>
            </w:pPr>
          </w:p>
          <w:p w14:paraId="60D2653B" w14:textId="77777777" w:rsidR="00A66BB7" w:rsidRPr="00AD0825" w:rsidRDefault="00A66BB7" w:rsidP="00AD38CB">
            <w:pPr>
              <w:spacing w:line="240" w:lineRule="auto"/>
              <w:rPr>
                <w:rFonts w:eastAsia="Calibri"/>
                <w:i/>
                <w:iCs/>
                <w:sz w:val="20"/>
                <w:szCs w:val="20"/>
                <w:lang w:val="en-US" w:eastAsia="en-US"/>
              </w:rPr>
            </w:pPr>
            <w:r w:rsidRPr="00AD0825">
              <w:rPr>
                <w:rFonts w:eastAsia="Calibri"/>
                <w:sz w:val="20"/>
                <w:szCs w:val="20"/>
                <w:lang w:val="en-US" w:eastAsia="en-US"/>
              </w:rPr>
              <w:t xml:space="preserve">(Gunkel, 2018, 2020) </w:t>
            </w:r>
          </w:p>
          <w:p w14:paraId="0282809F"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(Johnson, 2006)</w:t>
            </w:r>
          </w:p>
        </w:tc>
        <w:tc>
          <w:tcPr>
            <w:tcW w:w="1890" w:type="dxa"/>
          </w:tcPr>
          <w:p w14:paraId="638D14B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 xml:space="preserve">“Hybrid responsibility,” distributed across a network of interacting humans </w:t>
            </w:r>
            <w:r w:rsidRPr="00AD0825">
              <w:rPr>
                <w:rFonts w:eastAsia="Calibri"/>
                <w:sz w:val="20"/>
                <w:szCs w:val="20"/>
                <w:lang w:val="en-US" w:eastAsia="en-US"/>
              </w:rPr>
              <w:lastRenderedPageBreak/>
              <w:t>and machines (Gunkel, 2018, 2020)</w:t>
            </w:r>
          </w:p>
          <w:p w14:paraId="3660E98E" w14:textId="77777777" w:rsidR="00A66BB7" w:rsidRPr="00AD0825" w:rsidRDefault="00A66BB7" w:rsidP="00AD38CB">
            <w:pPr>
              <w:spacing w:line="240" w:lineRule="auto"/>
              <w:rPr>
                <w:rFonts w:eastAsia="Calibri"/>
                <w:sz w:val="20"/>
                <w:szCs w:val="20"/>
                <w:lang w:val="en-US" w:eastAsia="en-US"/>
              </w:rPr>
            </w:pPr>
          </w:p>
          <w:p w14:paraId="3EECD017"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Moral and causal sense of responsibility</w:t>
            </w:r>
          </w:p>
        </w:tc>
        <w:tc>
          <w:tcPr>
            <w:tcW w:w="1620" w:type="dxa"/>
          </w:tcPr>
          <w:p w14:paraId="1DF7E497"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lastRenderedPageBreak/>
              <w:t xml:space="preserve">Distribution of responsibility across a network of human beings, organizations, </w:t>
            </w:r>
            <w:r w:rsidRPr="00AD0825">
              <w:rPr>
                <w:rFonts w:eastAsia="Calibri"/>
                <w:sz w:val="20"/>
                <w:szCs w:val="20"/>
                <w:lang w:val="en-US" w:eastAsia="en-US"/>
              </w:rPr>
              <w:lastRenderedPageBreak/>
              <w:t>natural objects, and technologies (Johnson, 2006)</w:t>
            </w:r>
          </w:p>
        </w:tc>
        <w:tc>
          <w:tcPr>
            <w:tcW w:w="1440" w:type="dxa"/>
          </w:tcPr>
          <w:p w14:paraId="4A092D5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 xml:space="preserve">Mostly backward-looking (need to respond to the </w:t>
            </w:r>
            <w:r w:rsidRPr="00AD0825">
              <w:rPr>
                <w:rFonts w:eastAsia="Calibri"/>
                <w:sz w:val="20"/>
                <w:szCs w:val="20"/>
                <w:lang w:val="en-US" w:eastAsia="en-US"/>
              </w:rPr>
              <w:lastRenderedPageBreak/>
              <w:t>consequences of actions)</w:t>
            </w:r>
          </w:p>
          <w:p w14:paraId="5D1DADE2" w14:textId="77777777" w:rsidR="00A66BB7" w:rsidRPr="00AD0825" w:rsidRDefault="00A66BB7" w:rsidP="00AD38CB">
            <w:pPr>
              <w:spacing w:line="240" w:lineRule="auto"/>
              <w:rPr>
                <w:rFonts w:eastAsia="Calibri"/>
                <w:sz w:val="20"/>
                <w:szCs w:val="20"/>
                <w:lang w:val="en-US" w:eastAsia="en-US"/>
              </w:rPr>
            </w:pPr>
          </w:p>
          <w:p w14:paraId="56A4AF4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Forward-looking dimension, need to determine the current state and future possibility of and for responsible robotics</w:t>
            </w:r>
          </w:p>
        </w:tc>
        <w:tc>
          <w:tcPr>
            <w:tcW w:w="2139" w:type="dxa"/>
          </w:tcPr>
          <w:p w14:paraId="06E56AD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 xml:space="preserve">Distinctions between tools (instruments used by human agents) and machines, designed and implemented to take </w:t>
            </w:r>
            <w:r w:rsidRPr="00AD0825">
              <w:rPr>
                <w:rFonts w:eastAsia="Calibri"/>
                <w:sz w:val="20"/>
                <w:szCs w:val="20"/>
                <w:lang w:val="en-US" w:eastAsia="en-US"/>
              </w:rPr>
              <w:lastRenderedPageBreak/>
              <w:t xml:space="preserve">the place of human agents (e.g., autonomous technology), opening gaps in the usual way of assigning responsibility </w:t>
            </w:r>
          </w:p>
          <w:p w14:paraId="2A40CCD1" w14:textId="77777777" w:rsidR="00A66BB7" w:rsidRPr="00AD0825" w:rsidRDefault="00A66BB7" w:rsidP="00AD38CB">
            <w:pPr>
              <w:spacing w:line="240" w:lineRule="auto"/>
              <w:rPr>
                <w:rFonts w:eastAsia="Calibri"/>
                <w:sz w:val="20"/>
                <w:szCs w:val="20"/>
                <w:lang w:val="en-US" w:eastAsia="en-US"/>
              </w:rPr>
            </w:pPr>
          </w:p>
          <w:p w14:paraId="12FE3A6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“Quasi-responsibility” of technology (Stahl, 2006)</w:t>
            </w:r>
          </w:p>
          <w:p w14:paraId="3E1452E5" w14:textId="77777777" w:rsidR="00A66BB7" w:rsidRPr="00AD0825" w:rsidRDefault="00A66BB7" w:rsidP="00AD38CB">
            <w:pPr>
              <w:spacing w:line="240" w:lineRule="auto"/>
              <w:rPr>
                <w:rFonts w:eastAsia="Calibri"/>
                <w:sz w:val="20"/>
                <w:szCs w:val="20"/>
                <w:lang w:val="en-US" w:eastAsia="en-US"/>
              </w:rPr>
            </w:pPr>
          </w:p>
          <w:p w14:paraId="2CBCF93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Technology and machines as moral actors and moral patients (see Bryson, 2016; Gunkel, 2018)</w:t>
            </w:r>
          </w:p>
        </w:tc>
        <w:tc>
          <w:tcPr>
            <w:tcW w:w="2991" w:type="dxa"/>
            <w:vMerge/>
          </w:tcPr>
          <w:p w14:paraId="68B1FE55" w14:textId="77777777" w:rsidR="00A66BB7" w:rsidRPr="00AD0825" w:rsidRDefault="00A66BB7" w:rsidP="00AD38CB">
            <w:pPr>
              <w:spacing w:line="240" w:lineRule="auto"/>
              <w:rPr>
                <w:rFonts w:eastAsia="Calibri"/>
                <w:sz w:val="20"/>
                <w:szCs w:val="20"/>
                <w:lang w:val="en-US" w:eastAsia="en-US"/>
              </w:rPr>
            </w:pPr>
          </w:p>
        </w:tc>
        <w:tc>
          <w:tcPr>
            <w:tcW w:w="3150" w:type="dxa"/>
            <w:vMerge/>
          </w:tcPr>
          <w:p w14:paraId="0F770209" w14:textId="77777777" w:rsidR="00A66BB7" w:rsidRPr="00AD0825" w:rsidRDefault="00A66BB7" w:rsidP="00AD38CB">
            <w:pPr>
              <w:spacing w:line="240" w:lineRule="auto"/>
              <w:rPr>
                <w:rFonts w:eastAsia="Calibri"/>
                <w:sz w:val="20"/>
                <w:szCs w:val="20"/>
                <w:lang w:val="en-US" w:eastAsia="en-US"/>
              </w:rPr>
            </w:pPr>
          </w:p>
        </w:tc>
      </w:tr>
      <w:tr w:rsidR="00A66BB7" w:rsidRPr="00AD38CB" w14:paraId="2ABE037D" w14:textId="77777777" w:rsidTr="00980C7E">
        <w:tc>
          <w:tcPr>
            <w:tcW w:w="1350" w:type="dxa"/>
          </w:tcPr>
          <w:p w14:paraId="055DAEE6" w14:textId="77777777" w:rsidR="00A66BB7" w:rsidRPr="00AD0825" w:rsidRDefault="00A66BB7" w:rsidP="00AD38CB">
            <w:pPr>
              <w:spacing w:line="240" w:lineRule="auto"/>
              <w:rPr>
                <w:rFonts w:eastAsia="Calibri"/>
                <w:b/>
                <w:bCs/>
                <w:sz w:val="20"/>
                <w:szCs w:val="20"/>
                <w:lang w:val="en-US" w:eastAsia="en-US"/>
              </w:rPr>
            </w:pPr>
            <w:r w:rsidRPr="00AD0825">
              <w:rPr>
                <w:rFonts w:eastAsia="Calibri"/>
                <w:b/>
                <w:bCs/>
                <w:i/>
                <w:iCs/>
                <w:sz w:val="20"/>
                <w:szCs w:val="20"/>
                <w:lang w:val="en-US" w:eastAsia="en-US"/>
              </w:rPr>
              <w:t>Relational responsibility</w:t>
            </w:r>
            <w:r w:rsidRPr="00AD0825">
              <w:rPr>
                <w:rFonts w:eastAsia="Calibri"/>
                <w:b/>
                <w:bCs/>
                <w:sz w:val="20"/>
                <w:szCs w:val="20"/>
                <w:lang w:val="en-US" w:eastAsia="en-US"/>
              </w:rPr>
              <w:t xml:space="preserve"> </w:t>
            </w:r>
          </w:p>
          <w:p w14:paraId="760B502B" w14:textId="77777777" w:rsidR="00A66BB7" w:rsidRPr="00AD0825" w:rsidRDefault="00A66BB7" w:rsidP="00AD38CB">
            <w:pPr>
              <w:spacing w:line="240" w:lineRule="auto"/>
              <w:rPr>
                <w:rFonts w:eastAsia="Calibri"/>
                <w:b/>
                <w:bCs/>
                <w:sz w:val="20"/>
                <w:szCs w:val="20"/>
                <w:lang w:val="en-US" w:eastAsia="en-US"/>
              </w:rPr>
            </w:pPr>
          </w:p>
          <w:p w14:paraId="2B0F7EA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(Coeckelbergh, 2020) </w:t>
            </w:r>
          </w:p>
        </w:tc>
        <w:tc>
          <w:tcPr>
            <w:tcW w:w="1890" w:type="dxa"/>
          </w:tcPr>
          <w:p w14:paraId="0C7B92D6"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Relational approach of responsibility as “answerability” and “explainability” (responsibility </w:t>
            </w:r>
            <w:r w:rsidRPr="00AD0825">
              <w:rPr>
                <w:rFonts w:eastAsia="Calibri"/>
                <w:i/>
                <w:iCs/>
                <w:sz w:val="20"/>
                <w:szCs w:val="20"/>
                <w:lang w:val="en-US" w:eastAsia="en-US"/>
              </w:rPr>
              <w:t>to</w:t>
            </w:r>
            <w:r w:rsidRPr="00AD0825">
              <w:rPr>
                <w:rFonts w:eastAsia="Calibri"/>
                <w:sz w:val="20"/>
                <w:szCs w:val="20"/>
                <w:lang w:val="en-US" w:eastAsia="en-US"/>
              </w:rPr>
              <w:t xml:space="preserve"> others)</w:t>
            </w:r>
          </w:p>
          <w:p w14:paraId="7BBCC300"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(Coeckelbergh, 2020)</w:t>
            </w:r>
          </w:p>
          <w:p w14:paraId="1391DE19" w14:textId="77777777" w:rsidR="00A66BB7" w:rsidRPr="00AD0825" w:rsidRDefault="00A66BB7" w:rsidP="00AD38CB">
            <w:pPr>
              <w:spacing w:line="240" w:lineRule="auto"/>
              <w:rPr>
                <w:rFonts w:eastAsia="Calibri"/>
                <w:sz w:val="20"/>
                <w:szCs w:val="20"/>
                <w:lang w:val="en-US" w:eastAsia="en-US"/>
              </w:rPr>
            </w:pPr>
          </w:p>
          <w:p w14:paraId="5E022BBD"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Two aspects </w:t>
            </w:r>
          </w:p>
          <w:p w14:paraId="1454D684"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1. Who is responsible for something (responsibility attribution)</w:t>
            </w:r>
          </w:p>
          <w:p w14:paraId="15B64C2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2. Who is responsible to whom (answerability and explainability)</w:t>
            </w:r>
          </w:p>
          <w:p w14:paraId="0D94A24E" w14:textId="77777777" w:rsidR="00A66BB7" w:rsidRPr="00AD0825" w:rsidRDefault="00A66BB7" w:rsidP="00AD38CB">
            <w:pPr>
              <w:spacing w:line="240" w:lineRule="auto"/>
              <w:rPr>
                <w:rFonts w:eastAsia="Calibri"/>
                <w:sz w:val="20"/>
                <w:szCs w:val="20"/>
                <w:lang w:val="en-US" w:eastAsia="en-US"/>
              </w:rPr>
            </w:pPr>
          </w:p>
          <w:p w14:paraId="1A2342E9"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Focus on both the agent and the patient of responsibility (Coeckelbergh, 2020).</w:t>
            </w:r>
          </w:p>
        </w:tc>
        <w:tc>
          <w:tcPr>
            <w:tcW w:w="1620" w:type="dxa"/>
          </w:tcPr>
          <w:p w14:paraId="55CA9D70"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lastRenderedPageBreak/>
              <w:t xml:space="preserve">Preconditions of control, knowledge, and awareness </w:t>
            </w:r>
          </w:p>
          <w:p w14:paraId="5906C5C0" w14:textId="77777777" w:rsidR="00A66BB7" w:rsidRPr="00AD0825" w:rsidRDefault="00A66BB7" w:rsidP="00AD38CB">
            <w:pPr>
              <w:spacing w:line="240" w:lineRule="auto"/>
              <w:rPr>
                <w:rFonts w:eastAsia="Calibri"/>
                <w:sz w:val="20"/>
                <w:szCs w:val="20"/>
                <w:lang w:val="en-US" w:eastAsia="en-US"/>
              </w:rPr>
            </w:pPr>
          </w:p>
          <w:p w14:paraId="73DD3E73"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Responsibility as “social actors” (responsibility of humans as agents, but also as social actors, who, in their specific roles and social contexts, must answer to others for what they do to them)</w:t>
            </w:r>
          </w:p>
        </w:tc>
        <w:tc>
          <w:tcPr>
            <w:tcW w:w="1440" w:type="dxa"/>
          </w:tcPr>
          <w:p w14:paraId="09B1AA9B"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Backward-looking explainability: humans’ decisions and actions need to be explainable if they are to be responsible; answerability for past actions </w:t>
            </w:r>
          </w:p>
          <w:p w14:paraId="7FEAB447" w14:textId="77777777" w:rsidR="00A66BB7" w:rsidRPr="00AD0825" w:rsidRDefault="00A66BB7" w:rsidP="00AD38CB">
            <w:pPr>
              <w:spacing w:line="240" w:lineRule="auto"/>
              <w:rPr>
                <w:rFonts w:eastAsia="Calibri"/>
                <w:sz w:val="20"/>
                <w:szCs w:val="20"/>
                <w:lang w:val="en-US" w:eastAsia="en-US"/>
              </w:rPr>
            </w:pPr>
          </w:p>
          <w:p w14:paraId="6A12FBE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Forward-looking explainability: actions need to be framed and shaped in ways that ensure responsibility for the future</w:t>
            </w:r>
          </w:p>
        </w:tc>
        <w:tc>
          <w:tcPr>
            <w:tcW w:w="2139" w:type="dxa"/>
          </w:tcPr>
          <w:p w14:paraId="7557C847" w14:textId="77777777" w:rsidR="00A66BB7" w:rsidRPr="00AD0825" w:rsidRDefault="00A66BB7" w:rsidP="00AD38CB">
            <w:pPr>
              <w:autoSpaceDE w:val="0"/>
              <w:autoSpaceDN w:val="0"/>
              <w:adjustRightInd w:val="0"/>
              <w:spacing w:line="240" w:lineRule="auto"/>
              <w:rPr>
                <w:rFonts w:eastAsia="Calibri"/>
                <w:sz w:val="20"/>
                <w:szCs w:val="20"/>
                <w:highlight w:val="lightGray"/>
                <w:lang w:val="en-US" w:eastAsia="en-US"/>
              </w:rPr>
            </w:pPr>
            <w:r w:rsidRPr="00AD0825">
              <w:rPr>
                <w:rFonts w:eastAsia="Calibri"/>
                <w:sz w:val="20"/>
                <w:szCs w:val="20"/>
                <w:lang w:val="en-US" w:eastAsia="en-US"/>
              </w:rPr>
              <w:t>Recognition of the “many-hands” issue coupled with the “many things” issue (elaboration of; Nissenbaum, 1996; Van de Poel et al., 2012)</w:t>
            </w:r>
          </w:p>
          <w:p w14:paraId="43AB3E6F" w14:textId="77777777" w:rsidR="00A66BB7" w:rsidRPr="00AD0825" w:rsidRDefault="00A66BB7" w:rsidP="00AD38CB">
            <w:pPr>
              <w:spacing w:line="240" w:lineRule="auto"/>
              <w:rPr>
                <w:rFonts w:eastAsia="Calibri"/>
                <w:sz w:val="20"/>
                <w:szCs w:val="20"/>
                <w:lang w:val="en-US" w:eastAsia="en-US"/>
              </w:rPr>
            </w:pPr>
          </w:p>
          <w:p w14:paraId="1B86FEDE"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Exclusive human agency: only humans can be responsible agents</w:t>
            </w:r>
          </w:p>
          <w:p w14:paraId="24EC5C9F" w14:textId="77777777" w:rsidR="00A66BB7" w:rsidRPr="00AD0825" w:rsidRDefault="00A66BB7" w:rsidP="00AD38CB">
            <w:pPr>
              <w:spacing w:line="240" w:lineRule="auto"/>
              <w:rPr>
                <w:rFonts w:eastAsia="Calibri"/>
                <w:sz w:val="20"/>
                <w:szCs w:val="20"/>
                <w:lang w:val="en-US" w:eastAsia="en-US"/>
              </w:rPr>
            </w:pPr>
          </w:p>
          <w:p w14:paraId="1AAA0EAA"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Absence of moral agency due to technology (technologies can have agency but do not meet traditional criteria for “moral agency” and “moral responsibility”)</w:t>
            </w:r>
          </w:p>
        </w:tc>
        <w:tc>
          <w:tcPr>
            <w:tcW w:w="2991" w:type="dxa"/>
          </w:tcPr>
          <w:p w14:paraId="09014D81"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Development of a more social and patient-oriented (vs. traditional) approach through a relational emphasis</w:t>
            </w:r>
          </w:p>
          <w:p w14:paraId="1206F4C1" w14:textId="77777777" w:rsidR="00A66BB7" w:rsidRPr="00AD0825" w:rsidRDefault="00A66BB7" w:rsidP="00AD38CB">
            <w:pPr>
              <w:spacing w:line="240" w:lineRule="auto"/>
              <w:rPr>
                <w:rFonts w:eastAsia="Calibri"/>
                <w:sz w:val="20"/>
                <w:szCs w:val="20"/>
                <w:lang w:val="en-US" w:eastAsia="en-US"/>
              </w:rPr>
            </w:pPr>
          </w:p>
          <w:p w14:paraId="2FE84E01"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Recognition of the temporal dimension of the problem of responsibility attribution (both backward- and forward-looking) (consideration of the historical and societal context; Coeckelbergh, 2020). </w:t>
            </w:r>
          </w:p>
          <w:p w14:paraId="7E05578C" w14:textId="77777777" w:rsidR="00A66BB7" w:rsidRPr="00AD0825" w:rsidRDefault="00A66BB7" w:rsidP="00AD38CB">
            <w:pPr>
              <w:spacing w:line="240" w:lineRule="auto"/>
              <w:rPr>
                <w:rFonts w:eastAsia="Calibri"/>
                <w:sz w:val="20"/>
                <w:szCs w:val="20"/>
                <w:lang w:val="en-US" w:eastAsia="en-US"/>
              </w:rPr>
            </w:pPr>
          </w:p>
          <w:p w14:paraId="2DFC983C" w14:textId="26008DDD"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New emphasis on responsibility as </w:t>
            </w:r>
            <w:r w:rsidR="00B726E2" w:rsidRPr="00AD0825">
              <w:rPr>
                <w:rFonts w:eastAsia="Calibri"/>
                <w:sz w:val="20"/>
                <w:szCs w:val="20"/>
                <w:lang w:val="en-US" w:eastAsia="en-US"/>
              </w:rPr>
              <w:t>social</w:t>
            </w:r>
            <w:r w:rsidRPr="00AD0825">
              <w:rPr>
                <w:rFonts w:eastAsia="Calibri"/>
                <w:sz w:val="20"/>
                <w:szCs w:val="20"/>
                <w:lang w:val="en-US" w:eastAsia="en-US"/>
              </w:rPr>
              <w:t xml:space="preserve"> (responsibility as a relation)</w:t>
            </w:r>
          </w:p>
          <w:p w14:paraId="4E6911BC" w14:textId="77777777" w:rsidR="00A66BB7" w:rsidRPr="00AD0825" w:rsidRDefault="00A66BB7" w:rsidP="00AD38CB">
            <w:pPr>
              <w:spacing w:line="240" w:lineRule="auto"/>
              <w:rPr>
                <w:rFonts w:eastAsia="Calibri"/>
                <w:sz w:val="20"/>
                <w:szCs w:val="20"/>
                <w:lang w:val="en-US" w:eastAsia="en-US"/>
              </w:rPr>
            </w:pPr>
          </w:p>
          <w:p w14:paraId="2FDA2E44"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Recognition of the challenges of responsibility attribution in an era moving from the agency of “many </w:t>
            </w:r>
            <w:r w:rsidRPr="00AD0825">
              <w:rPr>
                <w:rFonts w:eastAsia="Calibri"/>
                <w:sz w:val="20"/>
                <w:szCs w:val="20"/>
                <w:lang w:val="en-US" w:eastAsia="en-US"/>
              </w:rPr>
              <w:lastRenderedPageBreak/>
              <w:t>hands” to the distributed agency of “many things”</w:t>
            </w:r>
          </w:p>
        </w:tc>
        <w:tc>
          <w:tcPr>
            <w:tcW w:w="3150" w:type="dxa"/>
          </w:tcPr>
          <w:p w14:paraId="602DBFCB" w14:textId="77777777" w:rsidR="00A66BB7" w:rsidRPr="00AD0825" w:rsidRDefault="00A66BB7" w:rsidP="00AD0825">
            <w:pPr>
              <w:spacing w:line="240" w:lineRule="auto"/>
              <w:rPr>
                <w:rFonts w:eastAsia="Calibri"/>
                <w:b/>
                <w:bCs/>
                <w:sz w:val="20"/>
                <w:szCs w:val="20"/>
                <w:lang w:val="en-US" w:eastAsia="en-US"/>
              </w:rPr>
            </w:pPr>
            <w:r w:rsidRPr="00AD0825">
              <w:rPr>
                <w:rFonts w:eastAsia="Calibri"/>
                <w:sz w:val="20"/>
                <w:szCs w:val="20"/>
                <w:lang w:val="en-US" w:eastAsia="en-US"/>
              </w:rPr>
              <w:lastRenderedPageBreak/>
              <w:t xml:space="preserve">Reliance on the two Aristotelian preconditions of responsibility and impossibility to consider digital technology responsible agents, despite recent technological evolutions (in terms of interactivity, autonomy, and sociability; Gunkel, 2020) </w:t>
            </w:r>
          </w:p>
          <w:p w14:paraId="5623A776" w14:textId="77777777" w:rsidR="00A66BB7" w:rsidRPr="00AD0825" w:rsidRDefault="00A66BB7" w:rsidP="00AD0825">
            <w:pPr>
              <w:spacing w:line="240" w:lineRule="auto"/>
              <w:rPr>
                <w:rFonts w:eastAsia="Calibri"/>
                <w:sz w:val="20"/>
                <w:szCs w:val="20"/>
                <w:lang w:val="en-US" w:eastAsia="en-US"/>
              </w:rPr>
            </w:pPr>
          </w:p>
          <w:p w14:paraId="30DC361B"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Difficulty in how to put relational responsibility into practice</w:t>
            </w:r>
          </w:p>
          <w:p w14:paraId="0B14744A" w14:textId="77777777" w:rsidR="00A66BB7" w:rsidRPr="00AD0825" w:rsidRDefault="00A66BB7" w:rsidP="00AD0825">
            <w:pPr>
              <w:spacing w:line="240" w:lineRule="auto"/>
              <w:rPr>
                <w:rFonts w:eastAsia="Calibri"/>
                <w:sz w:val="20"/>
                <w:szCs w:val="20"/>
                <w:lang w:val="en-US" w:eastAsia="en-US"/>
              </w:rPr>
            </w:pPr>
          </w:p>
        </w:tc>
      </w:tr>
      <w:tr w:rsidR="00A66BB7" w:rsidRPr="00AD38CB" w14:paraId="7FB9E2BD" w14:textId="77777777" w:rsidTr="00980C7E">
        <w:tc>
          <w:tcPr>
            <w:tcW w:w="1350" w:type="dxa"/>
          </w:tcPr>
          <w:p w14:paraId="5698AC9F" w14:textId="77777777" w:rsidR="00A66BB7" w:rsidRPr="00AD0825" w:rsidRDefault="00A66BB7" w:rsidP="00AD38CB">
            <w:pPr>
              <w:spacing w:line="240" w:lineRule="auto"/>
              <w:rPr>
                <w:rFonts w:eastAsia="Calibri"/>
                <w:b/>
                <w:bCs/>
                <w:i/>
                <w:iCs/>
                <w:sz w:val="20"/>
                <w:szCs w:val="20"/>
                <w:lang w:val="en-US" w:eastAsia="en-US"/>
              </w:rPr>
            </w:pPr>
            <w:r w:rsidRPr="00AD0825">
              <w:rPr>
                <w:rFonts w:eastAsia="Calibri"/>
                <w:b/>
                <w:bCs/>
                <w:i/>
                <w:iCs/>
                <w:sz w:val="20"/>
                <w:szCs w:val="20"/>
                <w:lang w:val="en-US" w:eastAsia="en-US"/>
              </w:rPr>
              <w:t>Hermeneutic responsibility</w:t>
            </w:r>
          </w:p>
          <w:p w14:paraId="3A234447" w14:textId="77777777" w:rsidR="00A66BB7" w:rsidRPr="00AD0825" w:rsidRDefault="00A66BB7" w:rsidP="00AD38CB">
            <w:pPr>
              <w:spacing w:line="240" w:lineRule="auto"/>
              <w:rPr>
                <w:rFonts w:eastAsia="Calibri"/>
                <w:b/>
                <w:bCs/>
                <w:sz w:val="20"/>
                <w:szCs w:val="20"/>
                <w:highlight w:val="cyan"/>
                <w:lang w:val="en-US" w:eastAsia="en-US"/>
              </w:rPr>
            </w:pPr>
          </w:p>
          <w:p w14:paraId="75FF1C93" w14:textId="77777777" w:rsidR="00A66BB7" w:rsidRPr="00AD0825" w:rsidRDefault="00A66BB7" w:rsidP="00AD38CB">
            <w:pPr>
              <w:spacing w:line="240" w:lineRule="auto"/>
              <w:rPr>
                <w:rFonts w:eastAsia="Calibri"/>
                <w:sz w:val="20"/>
                <w:szCs w:val="20"/>
                <w:highlight w:val="cyan"/>
                <w:lang w:val="en-US" w:eastAsia="en-US"/>
              </w:rPr>
            </w:pPr>
            <w:r w:rsidRPr="00AD0825">
              <w:rPr>
                <w:rFonts w:eastAsia="Calibri"/>
                <w:sz w:val="20"/>
                <w:szCs w:val="20"/>
                <w:lang w:val="en-US" w:eastAsia="en-US"/>
              </w:rPr>
              <w:t>(Coeckelbergh, 2023)</w:t>
            </w:r>
          </w:p>
        </w:tc>
        <w:tc>
          <w:tcPr>
            <w:tcW w:w="1890" w:type="dxa"/>
          </w:tcPr>
          <w:p w14:paraId="56F829DD"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Responsibility as a form of “hermeneutic responsibility” (i.e., the responsibility to make sense of, interpret, and narrate)</w:t>
            </w:r>
          </w:p>
          <w:p w14:paraId="096AE3DF" w14:textId="77777777" w:rsidR="00A66BB7" w:rsidRPr="00AD0825" w:rsidRDefault="00A66BB7" w:rsidP="00AD38CB">
            <w:pPr>
              <w:autoSpaceDE w:val="0"/>
              <w:autoSpaceDN w:val="0"/>
              <w:adjustRightInd w:val="0"/>
              <w:spacing w:line="240" w:lineRule="auto"/>
              <w:rPr>
                <w:rFonts w:eastAsia="Calibri"/>
                <w:sz w:val="20"/>
                <w:szCs w:val="20"/>
                <w:lang w:val="en-US" w:eastAsia="en-US"/>
              </w:rPr>
            </w:pPr>
          </w:p>
          <w:p w14:paraId="64B49AA8" w14:textId="77777777" w:rsidR="00A66BB7" w:rsidRPr="00AD0825" w:rsidRDefault="00A66BB7" w:rsidP="00AD38CB">
            <w:pPr>
              <w:autoSpaceDE w:val="0"/>
              <w:autoSpaceDN w:val="0"/>
              <w:adjustRightInd w:val="0"/>
              <w:spacing w:line="240" w:lineRule="auto"/>
              <w:rPr>
                <w:rFonts w:eastAsia="Calibri"/>
                <w:sz w:val="20"/>
                <w:szCs w:val="20"/>
                <w:highlight w:val="cyan"/>
                <w:lang w:val="en-US" w:eastAsia="en-US"/>
              </w:rPr>
            </w:pPr>
            <w:r w:rsidRPr="00AD0825">
              <w:rPr>
                <w:rFonts w:eastAsia="Calibri"/>
                <w:sz w:val="20"/>
                <w:szCs w:val="20"/>
                <w:lang w:val="en-US" w:eastAsia="en-US"/>
              </w:rPr>
              <w:t>A responsibility to provide answers to what happens to actors and to others, emerging from their existential situation as humans (Coeckelbergh, 2023)</w:t>
            </w:r>
          </w:p>
        </w:tc>
        <w:tc>
          <w:tcPr>
            <w:tcW w:w="1620" w:type="dxa"/>
          </w:tcPr>
          <w:p w14:paraId="7F9E0528"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Preconditions of control, knowledge, and awareness, explaining that only humans are the experiencers and bearers of responsibility</w:t>
            </w:r>
          </w:p>
          <w:p w14:paraId="6C38BF79" w14:textId="77777777" w:rsidR="00A66BB7" w:rsidRPr="00AD0825" w:rsidRDefault="00A66BB7" w:rsidP="00AD38CB">
            <w:pPr>
              <w:autoSpaceDE w:val="0"/>
              <w:autoSpaceDN w:val="0"/>
              <w:adjustRightInd w:val="0"/>
              <w:spacing w:line="240" w:lineRule="auto"/>
              <w:rPr>
                <w:rFonts w:eastAsia="Calibri"/>
                <w:sz w:val="20"/>
                <w:szCs w:val="20"/>
                <w:lang w:val="en-US" w:eastAsia="en-US"/>
              </w:rPr>
            </w:pPr>
          </w:p>
          <w:p w14:paraId="58166D2E" w14:textId="77777777" w:rsidR="00A66BB7" w:rsidRPr="00AD0825" w:rsidRDefault="00A66BB7" w:rsidP="00AD38CB">
            <w:pPr>
              <w:autoSpaceDE w:val="0"/>
              <w:autoSpaceDN w:val="0"/>
              <w:adjustRightInd w:val="0"/>
              <w:spacing w:line="240" w:lineRule="auto"/>
              <w:rPr>
                <w:rFonts w:eastAsia="Calibri"/>
                <w:sz w:val="20"/>
                <w:szCs w:val="20"/>
                <w:highlight w:val="cyan"/>
                <w:lang w:val="en-US" w:eastAsia="en-US"/>
              </w:rPr>
            </w:pPr>
            <w:r w:rsidRPr="00AD0825">
              <w:rPr>
                <w:rFonts w:eastAsia="Calibri"/>
                <w:sz w:val="20"/>
                <w:szCs w:val="20"/>
                <w:lang w:val="en-US" w:eastAsia="en-US"/>
              </w:rPr>
              <w:t>A hermeneutic responsibility in general and for technology: responsibility of humans to make sense of, with, and, against technology (e.g., AI)</w:t>
            </w:r>
          </w:p>
        </w:tc>
        <w:tc>
          <w:tcPr>
            <w:tcW w:w="1440" w:type="dxa"/>
          </w:tcPr>
          <w:p w14:paraId="6F677106" w14:textId="77777777" w:rsidR="00A66BB7" w:rsidRPr="00AD0825" w:rsidRDefault="00A66BB7" w:rsidP="00AD38CB">
            <w:pPr>
              <w:autoSpaceDE w:val="0"/>
              <w:autoSpaceDN w:val="0"/>
              <w:adjustRightInd w:val="0"/>
              <w:spacing w:line="240" w:lineRule="auto"/>
              <w:rPr>
                <w:rFonts w:eastAsia="Calibri"/>
                <w:sz w:val="20"/>
                <w:szCs w:val="20"/>
                <w:highlight w:val="cyan"/>
                <w:lang w:val="en-US" w:eastAsia="en-US"/>
              </w:rPr>
            </w:pPr>
            <w:r w:rsidRPr="00AD0825">
              <w:rPr>
                <w:rFonts w:eastAsia="Calibri"/>
                <w:sz w:val="20"/>
                <w:szCs w:val="20"/>
                <w:lang w:val="en-US" w:eastAsia="en-US"/>
              </w:rPr>
              <w:t>Backward- and forward-looking responsibility, to make sense of the present and shape the future</w:t>
            </w:r>
          </w:p>
        </w:tc>
        <w:tc>
          <w:tcPr>
            <w:tcW w:w="2139" w:type="dxa"/>
          </w:tcPr>
          <w:p w14:paraId="6E67E1EC"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Capacity of modern technologies (e.g., AI) to co-shape oneself and co-write own narrative</w:t>
            </w:r>
          </w:p>
          <w:p w14:paraId="2253068F" w14:textId="77777777" w:rsidR="00A66BB7" w:rsidRPr="00AD0825" w:rsidRDefault="00A66BB7" w:rsidP="00AD38CB">
            <w:pPr>
              <w:autoSpaceDE w:val="0"/>
              <w:autoSpaceDN w:val="0"/>
              <w:adjustRightInd w:val="0"/>
              <w:spacing w:line="240" w:lineRule="auto"/>
              <w:rPr>
                <w:rFonts w:eastAsia="Calibri"/>
                <w:sz w:val="20"/>
                <w:szCs w:val="20"/>
                <w:lang w:val="en-US" w:eastAsia="en-US"/>
              </w:rPr>
            </w:pPr>
          </w:p>
          <w:p w14:paraId="662F5E1C" w14:textId="77777777" w:rsidR="00A66BB7" w:rsidRPr="00AD0825" w:rsidRDefault="00A66BB7" w:rsidP="00AD38CB">
            <w:pPr>
              <w:autoSpaceDE w:val="0"/>
              <w:autoSpaceDN w:val="0"/>
              <w:adjustRightInd w:val="0"/>
              <w:spacing w:line="240" w:lineRule="auto"/>
              <w:rPr>
                <w:rFonts w:eastAsia="Calibri"/>
                <w:sz w:val="20"/>
                <w:szCs w:val="20"/>
                <w:lang w:val="en-US" w:eastAsia="en-US"/>
              </w:rPr>
            </w:pPr>
            <w:r w:rsidRPr="00AD0825">
              <w:rPr>
                <w:rFonts w:eastAsia="Calibri"/>
                <w:sz w:val="20"/>
                <w:szCs w:val="20"/>
                <w:lang w:val="en-US" w:eastAsia="en-US"/>
              </w:rPr>
              <w:t>“Narrative technologies” (Coeckelbergh &amp; Reijer, 2016) which participate in meaning-making and contribute to hermeneutic responsibility</w:t>
            </w:r>
          </w:p>
          <w:p w14:paraId="423A40EC" w14:textId="77777777" w:rsidR="00A66BB7" w:rsidRPr="00AD0825" w:rsidRDefault="00A66BB7" w:rsidP="00AD38CB">
            <w:pPr>
              <w:autoSpaceDE w:val="0"/>
              <w:autoSpaceDN w:val="0"/>
              <w:adjustRightInd w:val="0"/>
              <w:spacing w:line="240" w:lineRule="auto"/>
              <w:rPr>
                <w:rFonts w:eastAsia="Calibri"/>
                <w:sz w:val="20"/>
                <w:szCs w:val="20"/>
                <w:lang w:val="en-US" w:eastAsia="en-US"/>
              </w:rPr>
            </w:pPr>
          </w:p>
          <w:p w14:paraId="4FD97506" w14:textId="77777777" w:rsidR="00A66BB7" w:rsidRPr="00AD0825" w:rsidRDefault="00A66BB7" w:rsidP="00AD38CB">
            <w:pPr>
              <w:autoSpaceDE w:val="0"/>
              <w:autoSpaceDN w:val="0"/>
              <w:adjustRightInd w:val="0"/>
              <w:spacing w:line="240" w:lineRule="auto"/>
              <w:rPr>
                <w:rFonts w:eastAsia="Calibri"/>
                <w:sz w:val="20"/>
                <w:szCs w:val="20"/>
                <w:highlight w:val="cyan"/>
                <w:lang w:val="en-US" w:eastAsia="en-US"/>
              </w:rPr>
            </w:pPr>
            <w:r w:rsidRPr="00AD0825">
              <w:rPr>
                <w:rFonts w:eastAsia="Calibri"/>
                <w:sz w:val="20"/>
                <w:szCs w:val="20"/>
                <w:lang w:val="en-US" w:eastAsia="en-US"/>
              </w:rPr>
              <w:t>Exclusive human responsibility: only humans carry and should carry the (end) responsibility (e.g., with and against AI; Coeckelbergh, 2023)</w:t>
            </w:r>
          </w:p>
        </w:tc>
        <w:tc>
          <w:tcPr>
            <w:tcW w:w="2991" w:type="dxa"/>
          </w:tcPr>
          <w:p w14:paraId="646B5878"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 xml:space="preserve">Conceptual elaboration of a renewed, narrative and hermeneutic form of responsibility, in the context of new technology such as AI </w:t>
            </w:r>
          </w:p>
          <w:p w14:paraId="052DE603" w14:textId="77777777" w:rsidR="00A66BB7" w:rsidRPr="00AD0825" w:rsidRDefault="00A66BB7" w:rsidP="00AD38CB">
            <w:pPr>
              <w:spacing w:line="240" w:lineRule="auto"/>
              <w:rPr>
                <w:rFonts w:eastAsia="Calibri"/>
                <w:sz w:val="20"/>
                <w:szCs w:val="20"/>
                <w:lang w:val="en-US" w:eastAsia="en-US"/>
              </w:rPr>
            </w:pPr>
          </w:p>
          <w:p w14:paraId="4CDDC294"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Acknowledgment of technologies’ narrative power and participation in meaning-making activities</w:t>
            </w:r>
          </w:p>
          <w:p w14:paraId="727E7829" w14:textId="77777777" w:rsidR="00A66BB7" w:rsidRPr="00AD0825" w:rsidRDefault="00A66BB7" w:rsidP="00AD38CB">
            <w:pPr>
              <w:spacing w:line="240" w:lineRule="auto"/>
              <w:rPr>
                <w:rFonts w:eastAsia="Calibri"/>
                <w:sz w:val="20"/>
                <w:szCs w:val="20"/>
                <w:lang w:val="en-US" w:eastAsia="en-US"/>
              </w:rPr>
            </w:pPr>
          </w:p>
          <w:p w14:paraId="78D4B946"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Emphasis on humans’ freedom in defining the role of technologies in those narratives and in the writing of those narratives</w:t>
            </w:r>
          </w:p>
          <w:p w14:paraId="13D4A05A" w14:textId="77777777" w:rsidR="00A66BB7" w:rsidRPr="00AD0825" w:rsidRDefault="00A66BB7" w:rsidP="00AD38CB">
            <w:pPr>
              <w:spacing w:line="240" w:lineRule="auto"/>
              <w:rPr>
                <w:rFonts w:eastAsia="Calibri"/>
                <w:sz w:val="20"/>
                <w:szCs w:val="20"/>
                <w:lang w:val="en-US" w:eastAsia="en-US"/>
              </w:rPr>
            </w:pPr>
          </w:p>
          <w:p w14:paraId="5F186227" w14:textId="77777777" w:rsidR="00A66BB7" w:rsidRPr="00AD0825" w:rsidRDefault="00A66BB7" w:rsidP="00AD38CB">
            <w:pPr>
              <w:spacing w:line="240" w:lineRule="auto"/>
              <w:rPr>
                <w:rFonts w:eastAsia="Calibri"/>
                <w:sz w:val="20"/>
                <w:szCs w:val="20"/>
                <w:lang w:val="en-US" w:eastAsia="en-US"/>
              </w:rPr>
            </w:pPr>
            <w:r w:rsidRPr="00AD0825">
              <w:rPr>
                <w:rFonts w:eastAsia="Calibri"/>
                <w:sz w:val="20"/>
                <w:szCs w:val="20"/>
                <w:lang w:val="en-US" w:eastAsia="en-US"/>
              </w:rPr>
              <w:t>Opening of a possibility to engage with technologies such as AI not only in morally and politically responsible ways but also in meaningful ways (Coeckelbergh, 2023)</w:t>
            </w:r>
          </w:p>
        </w:tc>
        <w:tc>
          <w:tcPr>
            <w:tcW w:w="3150" w:type="dxa"/>
          </w:tcPr>
          <w:p w14:paraId="457A5A9E"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xml:space="preserve">Risk of the dilution of responsibility, lack of clarity on: </w:t>
            </w:r>
          </w:p>
          <w:p w14:paraId="01F3412F"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How to distribute responsibility in practice.</w:t>
            </w:r>
          </w:p>
          <w:p w14:paraId="6C185D1F"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How to trace the attribution of actions to someone (their actual author) by using a hermeneutic and narrative approach.</w:t>
            </w:r>
          </w:p>
          <w:p w14:paraId="7DB95F2D"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xml:space="preserve">- How to engage responsibly and concretely with new technology. </w:t>
            </w:r>
          </w:p>
          <w:p w14:paraId="4B854E4A"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How to create (new) narratives to shape a responsible future with technology.</w:t>
            </w:r>
          </w:p>
          <w:p w14:paraId="541939FC"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 How to bring temporality and a future orientation through this narrative and hermeneutic approach.</w:t>
            </w:r>
          </w:p>
          <w:p w14:paraId="66D24EDD" w14:textId="77777777" w:rsidR="00A66BB7" w:rsidRPr="00AD0825" w:rsidRDefault="00A66BB7" w:rsidP="00AD38CB">
            <w:pPr>
              <w:spacing w:line="240" w:lineRule="auto"/>
              <w:rPr>
                <w:rFonts w:eastAsia="Calibri"/>
                <w:sz w:val="20"/>
                <w:szCs w:val="20"/>
                <w:lang w:val="en-US" w:eastAsia="en-US"/>
              </w:rPr>
            </w:pPr>
          </w:p>
          <w:p w14:paraId="2D2857B7" w14:textId="77777777" w:rsidR="00A66BB7" w:rsidRPr="00AD0825" w:rsidRDefault="00A66BB7" w:rsidP="00AD0825">
            <w:pPr>
              <w:spacing w:line="240" w:lineRule="auto"/>
              <w:rPr>
                <w:rFonts w:eastAsia="Calibri"/>
                <w:sz w:val="20"/>
                <w:szCs w:val="20"/>
                <w:lang w:val="en-US" w:eastAsia="en-US"/>
              </w:rPr>
            </w:pPr>
            <w:r w:rsidRPr="00AD0825">
              <w:rPr>
                <w:rFonts w:eastAsia="Calibri"/>
                <w:sz w:val="20"/>
                <w:szCs w:val="20"/>
                <w:lang w:val="en-US" w:eastAsia="en-US"/>
              </w:rPr>
              <w:t>Lack of consideration of the imputative dimension of technologies (modern technologies are not only performative but also imputative)</w:t>
            </w:r>
          </w:p>
        </w:tc>
      </w:tr>
    </w:tbl>
    <w:p w14:paraId="3425C9EF" w14:textId="5920ED97" w:rsidR="005E637A" w:rsidRPr="00AD0825" w:rsidRDefault="005E637A" w:rsidP="00AD0825">
      <w:pPr>
        <w:pStyle w:val="Commentaire"/>
        <w:spacing w:after="0" w:line="240" w:lineRule="auto"/>
        <w:ind w:firstLine="709"/>
        <w:rPr>
          <w:rFonts w:ascii="Times New Roman" w:hAnsi="Times New Roman" w:cs="Times New Roman"/>
          <w:lang w:val="en-US"/>
        </w:rPr>
      </w:pPr>
    </w:p>
    <w:p w14:paraId="119E5F0D" w14:textId="77777777" w:rsidR="006033DD" w:rsidRPr="00AD0825" w:rsidRDefault="006033DD" w:rsidP="00AD38CB">
      <w:pPr>
        <w:spacing w:after="160" w:line="259" w:lineRule="auto"/>
        <w:rPr>
          <w:sz w:val="20"/>
          <w:szCs w:val="20"/>
          <w:lang w:val="en-US"/>
        </w:rPr>
        <w:sectPr w:rsidR="006033DD" w:rsidRPr="00AD0825" w:rsidSect="00AA5B67">
          <w:pgSz w:w="16838" w:h="11906" w:orient="landscape" w:code="9"/>
          <w:pgMar w:top="1440" w:right="1440" w:bottom="1440" w:left="1440" w:header="0" w:footer="0" w:gutter="0"/>
          <w:cols w:space="720"/>
          <w:docGrid w:linePitch="326"/>
        </w:sectPr>
      </w:pPr>
    </w:p>
    <w:p w14:paraId="689B2A11" w14:textId="5F55C533" w:rsidR="00AD38CB" w:rsidRPr="00AD0825" w:rsidRDefault="00AD38CB" w:rsidP="00AD38CB">
      <w:pPr>
        <w:rPr>
          <w:b/>
          <w:sz w:val="20"/>
          <w:szCs w:val="20"/>
          <w:lang w:val="en-US"/>
        </w:rPr>
      </w:pPr>
      <w:r w:rsidRPr="00AD0825">
        <w:rPr>
          <w:rFonts w:ascii="Arial" w:hAnsi="Arial" w:cs="Arial"/>
          <w:b/>
          <w:sz w:val="32"/>
          <w:szCs w:val="32"/>
          <w:lang w:val="en-US"/>
        </w:rPr>
        <w:lastRenderedPageBreak/>
        <w:t xml:space="preserve">3. </w:t>
      </w:r>
      <w:r w:rsidR="00890476" w:rsidRPr="00AD0825">
        <w:rPr>
          <w:rFonts w:ascii="Arial" w:hAnsi="Arial" w:cs="Arial"/>
          <w:b/>
          <w:sz w:val="32"/>
          <w:szCs w:val="32"/>
          <w:lang w:val="en-US"/>
        </w:rPr>
        <w:t>A</w:t>
      </w:r>
      <w:r w:rsidR="00302856" w:rsidRPr="00AD0825">
        <w:rPr>
          <w:rFonts w:ascii="Arial" w:hAnsi="Arial" w:cs="Arial"/>
          <w:b/>
          <w:sz w:val="32"/>
          <w:szCs w:val="32"/>
          <w:lang w:val="en-US"/>
        </w:rPr>
        <w:t xml:space="preserve"> </w:t>
      </w:r>
      <w:r w:rsidR="001F5B8A" w:rsidRPr="00AD0825">
        <w:rPr>
          <w:rFonts w:ascii="Arial" w:hAnsi="Arial" w:cs="Arial"/>
          <w:b/>
          <w:sz w:val="32"/>
          <w:szCs w:val="32"/>
          <w:lang w:val="en-US"/>
        </w:rPr>
        <w:t xml:space="preserve">NARRATIVE </w:t>
      </w:r>
      <w:r w:rsidR="00302856" w:rsidRPr="00AD0825">
        <w:rPr>
          <w:rFonts w:ascii="Arial" w:hAnsi="Arial" w:cs="Arial"/>
          <w:b/>
          <w:sz w:val="32"/>
          <w:szCs w:val="32"/>
          <w:lang w:val="en-US"/>
        </w:rPr>
        <w:t>APPROACH TO RESPONSIBILI</w:t>
      </w:r>
      <w:r w:rsidRPr="0004242C">
        <w:rPr>
          <w:rFonts w:ascii="Arial" w:hAnsi="Arial" w:cs="Arial"/>
          <w:b/>
          <w:sz w:val="32"/>
          <w:szCs w:val="32"/>
          <w:lang w:val="en-US"/>
        </w:rPr>
        <w:t xml:space="preserve">TY  </w:t>
      </w:r>
    </w:p>
    <w:p w14:paraId="4599D4A4" w14:textId="266A2FE6" w:rsidR="00102C2F" w:rsidRPr="00AD0825" w:rsidRDefault="00FA4BAA" w:rsidP="008019D3">
      <w:pPr>
        <w:jc w:val="both"/>
        <w:rPr>
          <w:sz w:val="20"/>
          <w:szCs w:val="20"/>
          <w:lang w:val="en-US"/>
        </w:rPr>
      </w:pPr>
      <w:r w:rsidRPr="00AD0825">
        <w:rPr>
          <w:sz w:val="20"/>
          <w:szCs w:val="20"/>
          <w:lang w:val="en-US"/>
        </w:rPr>
        <w:t>Insofar as t</w:t>
      </w:r>
      <w:r w:rsidR="00822052" w:rsidRPr="00AD0825">
        <w:rPr>
          <w:sz w:val="20"/>
          <w:szCs w:val="20"/>
          <w:lang w:val="en-US"/>
        </w:rPr>
        <w:t>he</w:t>
      </w:r>
      <w:r w:rsidR="003C6CAB" w:rsidRPr="00AD0825">
        <w:rPr>
          <w:sz w:val="20"/>
          <w:szCs w:val="20"/>
          <w:lang w:val="en-US"/>
        </w:rPr>
        <w:t xml:space="preserve"> </w:t>
      </w:r>
      <w:r w:rsidR="00601BEB" w:rsidRPr="00AD0825">
        <w:rPr>
          <w:sz w:val="20"/>
          <w:szCs w:val="20"/>
          <w:lang w:val="en-US"/>
        </w:rPr>
        <w:t>standard</w:t>
      </w:r>
      <w:r w:rsidR="00A3416B" w:rsidRPr="00AD0825">
        <w:rPr>
          <w:sz w:val="20"/>
          <w:szCs w:val="20"/>
          <w:lang w:val="en-US"/>
        </w:rPr>
        <w:t xml:space="preserve"> </w:t>
      </w:r>
      <w:r w:rsidR="00B40D17" w:rsidRPr="00AD0825">
        <w:rPr>
          <w:sz w:val="20"/>
          <w:szCs w:val="20"/>
          <w:lang w:val="en-US"/>
        </w:rPr>
        <w:t>model of responsibility</w:t>
      </w:r>
      <w:r w:rsidR="007518B9" w:rsidRPr="00AD0825">
        <w:rPr>
          <w:sz w:val="20"/>
          <w:szCs w:val="20"/>
          <w:lang w:val="en-US"/>
        </w:rPr>
        <w:t xml:space="preserve"> </w:t>
      </w:r>
      <w:r w:rsidR="00506420" w:rsidRPr="00AD0825">
        <w:rPr>
          <w:sz w:val="20"/>
          <w:szCs w:val="20"/>
          <w:lang w:val="en-US"/>
        </w:rPr>
        <w:t xml:space="preserve">has become </w:t>
      </w:r>
      <w:r w:rsidR="007518B9" w:rsidRPr="00AD0825">
        <w:rPr>
          <w:sz w:val="20"/>
          <w:szCs w:val="20"/>
          <w:lang w:val="en-US"/>
        </w:rPr>
        <w:t>over</w:t>
      </w:r>
      <w:r w:rsidR="00945CD9" w:rsidRPr="00AD0825">
        <w:rPr>
          <w:sz w:val="20"/>
          <w:szCs w:val="20"/>
          <w:lang w:val="en-US"/>
        </w:rPr>
        <w:t>w</w:t>
      </w:r>
      <w:r w:rsidR="007518B9" w:rsidRPr="00AD0825">
        <w:rPr>
          <w:sz w:val="20"/>
          <w:szCs w:val="20"/>
          <w:lang w:val="en-US"/>
        </w:rPr>
        <w:t xml:space="preserve">helmed by </w:t>
      </w:r>
      <w:r w:rsidR="00B40D17" w:rsidRPr="00AD0825">
        <w:rPr>
          <w:sz w:val="20"/>
          <w:szCs w:val="20"/>
          <w:lang w:val="en-US"/>
        </w:rPr>
        <w:t xml:space="preserve">the challenges </w:t>
      </w:r>
      <w:r w:rsidRPr="00AD0825">
        <w:rPr>
          <w:sz w:val="20"/>
          <w:szCs w:val="20"/>
          <w:lang w:val="en-US"/>
        </w:rPr>
        <w:t>of</w:t>
      </w:r>
      <w:r w:rsidR="00652B64" w:rsidRPr="00AD0825">
        <w:rPr>
          <w:sz w:val="20"/>
          <w:szCs w:val="20"/>
          <w:lang w:val="en-US"/>
        </w:rPr>
        <w:t xml:space="preserve"> </w:t>
      </w:r>
      <w:r w:rsidR="00F95742" w:rsidRPr="00AD0825">
        <w:rPr>
          <w:sz w:val="20"/>
          <w:szCs w:val="20"/>
          <w:lang w:val="en-US"/>
        </w:rPr>
        <w:t>the</w:t>
      </w:r>
      <w:r w:rsidR="00E100B9" w:rsidRPr="00AD0825">
        <w:rPr>
          <w:sz w:val="20"/>
          <w:szCs w:val="20"/>
          <w:lang w:val="en-US"/>
        </w:rPr>
        <w:t xml:space="preserve"> contemporary digital age</w:t>
      </w:r>
      <w:r w:rsidRPr="00AD0825">
        <w:rPr>
          <w:sz w:val="20"/>
          <w:szCs w:val="20"/>
          <w:lang w:val="en-US"/>
        </w:rPr>
        <w:t>, t</w:t>
      </w:r>
      <w:r w:rsidR="2A7C8BD9" w:rsidRPr="00AD0825">
        <w:rPr>
          <w:sz w:val="20"/>
          <w:szCs w:val="20"/>
          <w:lang w:val="en-US"/>
        </w:rPr>
        <w:t>his section outline</w:t>
      </w:r>
      <w:r w:rsidR="002D2E55" w:rsidRPr="00AD0825">
        <w:rPr>
          <w:sz w:val="20"/>
          <w:szCs w:val="20"/>
          <w:lang w:val="en-US"/>
        </w:rPr>
        <w:t>s</w:t>
      </w:r>
      <w:r w:rsidR="00883710" w:rsidRPr="00AD0825">
        <w:rPr>
          <w:sz w:val="20"/>
          <w:szCs w:val="20"/>
          <w:lang w:val="en-US"/>
        </w:rPr>
        <w:t xml:space="preserve"> a</w:t>
      </w:r>
      <w:r w:rsidR="270A47AC" w:rsidRPr="00AD0825">
        <w:rPr>
          <w:sz w:val="20"/>
          <w:szCs w:val="20"/>
          <w:lang w:val="en-US"/>
        </w:rPr>
        <w:t>n alternative,</w:t>
      </w:r>
      <w:r w:rsidR="00883710" w:rsidRPr="00AD0825">
        <w:rPr>
          <w:sz w:val="20"/>
          <w:szCs w:val="20"/>
          <w:lang w:val="en-US"/>
        </w:rPr>
        <w:t xml:space="preserve"> narrative approach </w:t>
      </w:r>
      <w:r w:rsidR="007B0381" w:rsidRPr="00AD0825">
        <w:rPr>
          <w:sz w:val="20"/>
          <w:szCs w:val="20"/>
          <w:lang w:val="en-US"/>
        </w:rPr>
        <w:t>to responsibility</w:t>
      </w:r>
      <w:r w:rsidR="009055F5" w:rsidRPr="00AD0825">
        <w:rPr>
          <w:sz w:val="20"/>
          <w:szCs w:val="20"/>
          <w:lang w:val="en-US"/>
        </w:rPr>
        <w:t xml:space="preserve"> (</w:t>
      </w:r>
      <w:r w:rsidR="007B0381" w:rsidRPr="00AD0825">
        <w:rPr>
          <w:sz w:val="20"/>
          <w:szCs w:val="20"/>
          <w:lang w:val="en-US"/>
        </w:rPr>
        <w:t>Rico</w:t>
      </w:r>
      <w:r w:rsidR="00F2226E" w:rsidRPr="00AD0825">
        <w:rPr>
          <w:sz w:val="20"/>
          <w:szCs w:val="20"/>
          <w:lang w:val="en-US"/>
        </w:rPr>
        <w:t>eur</w:t>
      </w:r>
      <w:r w:rsidR="00703E90" w:rsidRPr="00AD0825">
        <w:rPr>
          <w:sz w:val="20"/>
          <w:szCs w:val="20"/>
          <w:lang w:val="en-US"/>
        </w:rPr>
        <w:t xml:space="preserve">, </w:t>
      </w:r>
      <w:bookmarkStart w:id="10" w:name="_Hlk183098720"/>
      <w:r w:rsidR="000F310D" w:rsidRPr="00AD0825">
        <w:rPr>
          <w:sz w:val="20"/>
          <w:szCs w:val="20"/>
          <w:lang w:val="en-US"/>
        </w:rPr>
        <w:t>19</w:t>
      </w:r>
      <w:r w:rsidR="002E53F2" w:rsidRPr="00AD0825">
        <w:rPr>
          <w:sz w:val="20"/>
          <w:szCs w:val="20"/>
          <w:lang w:val="en-US"/>
        </w:rPr>
        <w:t>83, 1985, 2003</w:t>
      </w:r>
      <w:bookmarkEnd w:id="10"/>
      <w:r w:rsidR="00F2226E" w:rsidRPr="00AD0825">
        <w:rPr>
          <w:sz w:val="20"/>
          <w:szCs w:val="20"/>
          <w:lang w:val="en-US"/>
        </w:rPr>
        <w:t>).</w:t>
      </w:r>
      <w:r w:rsidR="003A07FB" w:rsidRPr="00AD0825">
        <w:rPr>
          <w:sz w:val="20"/>
          <w:szCs w:val="20"/>
          <w:lang w:val="en-US"/>
        </w:rPr>
        <w:t xml:space="preserve"> </w:t>
      </w:r>
      <w:r w:rsidR="00F87344" w:rsidRPr="00AD0825">
        <w:rPr>
          <w:sz w:val="20"/>
          <w:szCs w:val="20"/>
          <w:lang w:val="en-US"/>
        </w:rPr>
        <w:t>Ricoeur (2003)</w:t>
      </w:r>
      <w:r w:rsidR="00E56151" w:rsidRPr="00AD0825">
        <w:rPr>
          <w:sz w:val="20"/>
          <w:szCs w:val="20"/>
          <w:lang w:val="en-US"/>
        </w:rPr>
        <w:t xml:space="preserve"> affirms </w:t>
      </w:r>
      <w:r w:rsidR="002D2E55" w:rsidRPr="00AD0825">
        <w:rPr>
          <w:sz w:val="20"/>
          <w:szCs w:val="20"/>
          <w:lang w:val="en-US"/>
        </w:rPr>
        <w:t xml:space="preserve">the </w:t>
      </w:r>
      <w:r w:rsidR="00984D9E" w:rsidRPr="00AD0825">
        <w:rPr>
          <w:sz w:val="20"/>
          <w:szCs w:val="20"/>
          <w:lang w:val="en-US"/>
        </w:rPr>
        <w:t xml:space="preserve">contention </w:t>
      </w:r>
      <w:r w:rsidR="00E56151" w:rsidRPr="00AD0825">
        <w:rPr>
          <w:sz w:val="20"/>
          <w:szCs w:val="20"/>
          <w:lang w:val="en-US"/>
        </w:rPr>
        <w:t xml:space="preserve">that </w:t>
      </w:r>
      <w:r w:rsidR="00F87344" w:rsidRPr="00AD0825">
        <w:rPr>
          <w:sz w:val="20"/>
          <w:szCs w:val="20"/>
          <w:lang w:val="en-US"/>
        </w:rPr>
        <w:t>t</w:t>
      </w:r>
      <w:r w:rsidR="00C93DB2" w:rsidRPr="00AD0825">
        <w:rPr>
          <w:sz w:val="20"/>
          <w:szCs w:val="20"/>
          <w:lang w:val="en-US"/>
        </w:rPr>
        <w:t>he traditional</w:t>
      </w:r>
      <w:r w:rsidR="00C9562D" w:rsidRPr="00AD0825">
        <w:rPr>
          <w:sz w:val="20"/>
          <w:szCs w:val="20"/>
          <w:lang w:val="en-US"/>
        </w:rPr>
        <w:t xml:space="preserve"> conception </w:t>
      </w:r>
      <w:r w:rsidR="00F87344" w:rsidRPr="00AD0825">
        <w:rPr>
          <w:sz w:val="20"/>
          <w:szCs w:val="20"/>
          <w:lang w:val="en-US"/>
        </w:rPr>
        <w:t xml:space="preserve">of responsibility </w:t>
      </w:r>
      <w:r w:rsidR="00B22A70" w:rsidRPr="00AD0825">
        <w:rPr>
          <w:sz w:val="20"/>
          <w:szCs w:val="20"/>
          <w:lang w:val="en-US"/>
        </w:rPr>
        <w:t xml:space="preserve">is in crisis </w:t>
      </w:r>
      <w:r w:rsidR="007C3068" w:rsidRPr="00AD0825">
        <w:rPr>
          <w:sz w:val="20"/>
          <w:szCs w:val="20"/>
          <w:lang w:val="en-US"/>
        </w:rPr>
        <w:t>and</w:t>
      </w:r>
      <w:r w:rsidR="00F87344" w:rsidRPr="00AD0825">
        <w:rPr>
          <w:sz w:val="20"/>
          <w:szCs w:val="20"/>
          <w:lang w:val="en-US"/>
        </w:rPr>
        <w:t xml:space="preserve"> </w:t>
      </w:r>
      <w:r w:rsidR="001D5725" w:rsidRPr="00AD0825">
        <w:rPr>
          <w:sz w:val="20"/>
          <w:szCs w:val="20"/>
          <w:lang w:val="en-US"/>
        </w:rPr>
        <w:t>needs</w:t>
      </w:r>
      <w:r w:rsidR="00F87344" w:rsidRPr="00AD0825">
        <w:rPr>
          <w:sz w:val="20"/>
          <w:szCs w:val="20"/>
          <w:lang w:val="en-US"/>
        </w:rPr>
        <w:t xml:space="preserve"> to be rethought</w:t>
      </w:r>
      <w:r w:rsidR="00AB372C" w:rsidRPr="00AD0825">
        <w:rPr>
          <w:sz w:val="20"/>
          <w:szCs w:val="20"/>
          <w:lang w:val="en-US"/>
        </w:rPr>
        <w:t xml:space="preserve"> </w:t>
      </w:r>
      <w:r w:rsidR="00502119" w:rsidRPr="00AD0825">
        <w:rPr>
          <w:sz w:val="20"/>
          <w:szCs w:val="20"/>
          <w:lang w:val="en-US"/>
        </w:rPr>
        <w:t xml:space="preserve">in </w:t>
      </w:r>
      <w:r w:rsidR="00720EE5" w:rsidRPr="00AD0825">
        <w:rPr>
          <w:sz w:val="20"/>
          <w:szCs w:val="20"/>
          <w:lang w:val="en-US"/>
        </w:rPr>
        <w:t xml:space="preserve">at least </w:t>
      </w:r>
      <w:r w:rsidR="001A6AAB" w:rsidRPr="00AD0825">
        <w:rPr>
          <w:sz w:val="20"/>
          <w:szCs w:val="20"/>
          <w:lang w:val="en-US"/>
        </w:rPr>
        <w:t>three</w:t>
      </w:r>
      <w:r w:rsidR="00720EE5" w:rsidRPr="00AD0825">
        <w:rPr>
          <w:sz w:val="20"/>
          <w:szCs w:val="20"/>
          <w:lang w:val="en-US"/>
        </w:rPr>
        <w:t xml:space="preserve"> </w:t>
      </w:r>
      <w:r w:rsidR="003438C3" w:rsidRPr="00AD0825">
        <w:rPr>
          <w:sz w:val="20"/>
          <w:szCs w:val="20"/>
          <w:lang w:val="en-US"/>
        </w:rPr>
        <w:t>ways</w:t>
      </w:r>
      <w:r w:rsidR="008F21AD" w:rsidRPr="00AD0825">
        <w:rPr>
          <w:sz w:val="20"/>
          <w:szCs w:val="20"/>
          <w:lang w:val="en-US"/>
        </w:rPr>
        <w:t>:</w:t>
      </w:r>
      <w:r w:rsidR="00720EE5" w:rsidRPr="00AD0825">
        <w:rPr>
          <w:sz w:val="20"/>
          <w:szCs w:val="20"/>
          <w:lang w:val="en-US"/>
        </w:rPr>
        <w:t xml:space="preserve"> (1) </w:t>
      </w:r>
      <w:r w:rsidR="006E028D" w:rsidRPr="00AD0825">
        <w:rPr>
          <w:sz w:val="20"/>
          <w:szCs w:val="20"/>
          <w:lang w:val="en-US"/>
        </w:rPr>
        <w:t xml:space="preserve">an approach </w:t>
      </w:r>
      <w:r w:rsidR="00FC31E7" w:rsidRPr="00AD0825">
        <w:rPr>
          <w:sz w:val="20"/>
          <w:szCs w:val="20"/>
          <w:lang w:val="en-US"/>
        </w:rPr>
        <w:t>that is more temporal</w:t>
      </w:r>
      <w:r w:rsidR="0032515A" w:rsidRPr="00AD0825">
        <w:rPr>
          <w:sz w:val="20"/>
          <w:szCs w:val="20"/>
          <w:lang w:val="en-US"/>
        </w:rPr>
        <w:t>ly oriented</w:t>
      </w:r>
      <w:r w:rsidR="001A6AAB" w:rsidRPr="00AD0825">
        <w:rPr>
          <w:sz w:val="20"/>
          <w:szCs w:val="20"/>
          <w:lang w:val="en-US"/>
        </w:rPr>
        <w:t xml:space="preserve">; </w:t>
      </w:r>
      <w:r w:rsidR="00FC31E7" w:rsidRPr="00AD0825">
        <w:rPr>
          <w:sz w:val="20"/>
          <w:szCs w:val="20"/>
          <w:lang w:val="en-US"/>
        </w:rPr>
        <w:t xml:space="preserve">(2) </w:t>
      </w:r>
      <w:r w:rsidR="006E028D" w:rsidRPr="00AD0825">
        <w:rPr>
          <w:sz w:val="20"/>
          <w:szCs w:val="20"/>
          <w:lang w:val="en-US"/>
        </w:rPr>
        <w:t xml:space="preserve">an approach </w:t>
      </w:r>
      <w:r w:rsidR="00FC31E7" w:rsidRPr="00AD0825">
        <w:rPr>
          <w:sz w:val="20"/>
          <w:szCs w:val="20"/>
          <w:lang w:val="en-US"/>
        </w:rPr>
        <w:t xml:space="preserve">that </w:t>
      </w:r>
      <w:r w:rsidR="00E5475B" w:rsidRPr="00AD0825">
        <w:rPr>
          <w:sz w:val="20"/>
          <w:szCs w:val="20"/>
          <w:lang w:val="en-US"/>
        </w:rPr>
        <w:t xml:space="preserve">is not </w:t>
      </w:r>
      <w:r w:rsidR="00560E09" w:rsidRPr="00AD0825">
        <w:rPr>
          <w:sz w:val="20"/>
          <w:szCs w:val="20"/>
          <w:lang w:val="en-US"/>
        </w:rPr>
        <w:t>centered</w:t>
      </w:r>
      <w:r w:rsidR="004E71E1" w:rsidRPr="00AD0825">
        <w:rPr>
          <w:sz w:val="20"/>
          <w:szCs w:val="20"/>
          <w:lang w:val="en-US"/>
        </w:rPr>
        <w:t xml:space="preserve"> </w:t>
      </w:r>
      <w:r w:rsidR="00560E09" w:rsidRPr="00AD0825">
        <w:rPr>
          <w:sz w:val="20"/>
          <w:szCs w:val="20"/>
          <w:lang w:val="en-US"/>
        </w:rPr>
        <w:t xml:space="preserve">exclusively </w:t>
      </w:r>
      <w:r w:rsidR="004E71E1" w:rsidRPr="00AD0825">
        <w:rPr>
          <w:sz w:val="20"/>
          <w:szCs w:val="20"/>
          <w:lang w:val="en-US"/>
        </w:rPr>
        <w:t xml:space="preserve">on </w:t>
      </w:r>
      <w:r w:rsidR="00A82545" w:rsidRPr="00AD0825">
        <w:rPr>
          <w:sz w:val="20"/>
          <w:szCs w:val="20"/>
          <w:lang w:val="en-US"/>
        </w:rPr>
        <w:t>freely made, individual choices</w:t>
      </w:r>
      <w:r w:rsidR="00166DEB" w:rsidRPr="00AD0825">
        <w:rPr>
          <w:sz w:val="20"/>
          <w:szCs w:val="20"/>
          <w:lang w:val="en-US"/>
        </w:rPr>
        <w:t xml:space="preserve">; and (3) an approach that </w:t>
      </w:r>
      <w:r w:rsidR="00C10616" w:rsidRPr="00AD0825">
        <w:rPr>
          <w:sz w:val="20"/>
          <w:szCs w:val="20"/>
          <w:lang w:val="en-US"/>
        </w:rPr>
        <w:t xml:space="preserve">is not anthropocentric </w:t>
      </w:r>
      <w:r w:rsidR="001E1F3B" w:rsidRPr="00AD0825">
        <w:rPr>
          <w:sz w:val="20"/>
          <w:szCs w:val="20"/>
          <w:lang w:val="en-US"/>
        </w:rPr>
        <w:t xml:space="preserve">and </w:t>
      </w:r>
      <w:r w:rsidR="00580029" w:rsidRPr="00AD0825">
        <w:rPr>
          <w:sz w:val="20"/>
          <w:szCs w:val="20"/>
          <w:lang w:val="en-US"/>
        </w:rPr>
        <w:t>appreciates</w:t>
      </w:r>
      <w:r w:rsidR="001E1F3B" w:rsidRPr="00AD0825">
        <w:rPr>
          <w:sz w:val="20"/>
          <w:szCs w:val="20"/>
          <w:lang w:val="en-US"/>
        </w:rPr>
        <w:t xml:space="preserve"> the heterogen</w:t>
      </w:r>
      <w:r w:rsidR="004D709F" w:rsidRPr="00AD0825">
        <w:rPr>
          <w:sz w:val="20"/>
          <w:szCs w:val="20"/>
          <w:lang w:val="en-US"/>
        </w:rPr>
        <w:t>eous</w:t>
      </w:r>
      <w:r w:rsidR="001E1F3B" w:rsidRPr="00AD0825">
        <w:rPr>
          <w:sz w:val="20"/>
          <w:szCs w:val="20"/>
          <w:lang w:val="en-US"/>
        </w:rPr>
        <w:t xml:space="preserve"> actors involved in </w:t>
      </w:r>
      <w:r w:rsidR="00580029" w:rsidRPr="00AD0825">
        <w:rPr>
          <w:sz w:val="20"/>
          <w:szCs w:val="20"/>
          <w:lang w:val="en-US"/>
        </w:rPr>
        <w:t>sociomaterial agency.</w:t>
      </w:r>
      <w:r w:rsidR="004E71E1" w:rsidRPr="00AD0825">
        <w:rPr>
          <w:sz w:val="20"/>
          <w:szCs w:val="20"/>
          <w:lang w:val="en-US"/>
        </w:rPr>
        <w:t xml:space="preserve"> </w:t>
      </w:r>
      <w:r w:rsidR="000646EC" w:rsidRPr="00AD0825">
        <w:rPr>
          <w:sz w:val="20"/>
          <w:szCs w:val="20"/>
          <w:lang w:val="en-US"/>
        </w:rPr>
        <w:t>O</w:t>
      </w:r>
      <w:r w:rsidR="007A78B8" w:rsidRPr="00AD0825">
        <w:rPr>
          <w:sz w:val="20"/>
          <w:szCs w:val="20"/>
          <w:lang w:val="en-US"/>
        </w:rPr>
        <w:t xml:space="preserve">ne of </w:t>
      </w:r>
      <w:r w:rsidR="00040DE7" w:rsidRPr="00AD0825">
        <w:rPr>
          <w:sz w:val="20"/>
          <w:szCs w:val="20"/>
          <w:lang w:val="en-US"/>
        </w:rPr>
        <w:t>the main problem</w:t>
      </w:r>
      <w:r w:rsidR="002E7AA2" w:rsidRPr="00AD0825">
        <w:rPr>
          <w:sz w:val="20"/>
          <w:szCs w:val="20"/>
          <w:lang w:val="en-US"/>
        </w:rPr>
        <w:t>s</w:t>
      </w:r>
      <w:r w:rsidR="00040DE7" w:rsidRPr="00AD0825">
        <w:rPr>
          <w:sz w:val="20"/>
          <w:szCs w:val="20"/>
          <w:lang w:val="en-US"/>
        </w:rPr>
        <w:t xml:space="preserve"> with th</w:t>
      </w:r>
      <w:r w:rsidR="00C9562D" w:rsidRPr="00AD0825">
        <w:rPr>
          <w:sz w:val="20"/>
          <w:szCs w:val="20"/>
          <w:lang w:val="en-US"/>
        </w:rPr>
        <w:t xml:space="preserve">e traditional </w:t>
      </w:r>
      <w:r w:rsidR="00E742BF" w:rsidRPr="00AD0825">
        <w:rPr>
          <w:sz w:val="20"/>
          <w:szCs w:val="20"/>
          <w:lang w:val="en-US"/>
        </w:rPr>
        <w:t xml:space="preserve">account of responsibility </w:t>
      </w:r>
      <w:r w:rsidR="00A17EEF" w:rsidRPr="00AD0825">
        <w:rPr>
          <w:sz w:val="20"/>
          <w:szCs w:val="20"/>
          <w:lang w:val="en-US"/>
        </w:rPr>
        <w:t>is</w:t>
      </w:r>
      <w:r w:rsidR="0082391E" w:rsidRPr="00AD0825">
        <w:rPr>
          <w:sz w:val="20"/>
          <w:szCs w:val="20"/>
          <w:lang w:val="en-US"/>
        </w:rPr>
        <w:t xml:space="preserve"> </w:t>
      </w:r>
      <w:r w:rsidR="00A17EEF" w:rsidRPr="00AD0825">
        <w:rPr>
          <w:sz w:val="20"/>
          <w:szCs w:val="20"/>
          <w:lang w:val="en-US"/>
        </w:rPr>
        <w:t xml:space="preserve">that it </w:t>
      </w:r>
      <w:r w:rsidR="00984D9E" w:rsidRPr="00AD0825">
        <w:rPr>
          <w:sz w:val="20"/>
          <w:szCs w:val="20"/>
          <w:lang w:val="en-US"/>
        </w:rPr>
        <w:t xml:space="preserve">only applies </w:t>
      </w:r>
      <w:r w:rsidR="00C5210E" w:rsidRPr="00AD0825">
        <w:rPr>
          <w:sz w:val="20"/>
          <w:szCs w:val="20"/>
          <w:lang w:val="en-US"/>
        </w:rPr>
        <w:t xml:space="preserve">retroactively, </w:t>
      </w:r>
      <w:r w:rsidR="00C9562D" w:rsidRPr="00AD0825">
        <w:rPr>
          <w:sz w:val="20"/>
          <w:szCs w:val="20"/>
          <w:lang w:val="en-US"/>
        </w:rPr>
        <w:t xml:space="preserve">after </w:t>
      </w:r>
      <w:r w:rsidR="006475E2" w:rsidRPr="00AD0825">
        <w:rPr>
          <w:sz w:val="20"/>
          <w:szCs w:val="20"/>
          <w:lang w:val="en-US"/>
        </w:rPr>
        <w:t>an</w:t>
      </w:r>
      <w:r w:rsidR="00A17EEF" w:rsidRPr="00AD0825">
        <w:rPr>
          <w:sz w:val="20"/>
          <w:szCs w:val="20"/>
          <w:lang w:val="en-US"/>
        </w:rPr>
        <w:t xml:space="preserve"> action </w:t>
      </w:r>
      <w:r w:rsidR="001A20C3" w:rsidRPr="00AD0825">
        <w:rPr>
          <w:sz w:val="20"/>
          <w:szCs w:val="20"/>
          <w:lang w:val="en-US"/>
        </w:rPr>
        <w:t xml:space="preserve">imputed </w:t>
      </w:r>
      <w:r w:rsidR="00A17EEF" w:rsidRPr="00AD0825">
        <w:rPr>
          <w:sz w:val="20"/>
          <w:szCs w:val="20"/>
          <w:lang w:val="en-US"/>
        </w:rPr>
        <w:t xml:space="preserve">has </w:t>
      </w:r>
      <w:r w:rsidR="001D5725" w:rsidRPr="00AD0825">
        <w:rPr>
          <w:sz w:val="20"/>
          <w:szCs w:val="20"/>
          <w:lang w:val="en-US"/>
        </w:rPr>
        <w:t>occurred</w:t>
      </w:r>
      <w:r w:rsidR="00A17EEF" w:rsidRPr="00AD0825">
        <w:rPr>
          <w:sz w:val="20"/>
          <w:szCs w:val="20"/>
          <w:lang w:val="en-US"/>
        </w:rPr>
        <w:t>. It</w:t>
      </w:r>
      <w:r w:rsidR="00040DE7" w:rsidRPr="00AD0825">
        <w:rPr>
          <w:sz w:val="20"/>
          <w:szCs w:val="20"/>
          <w:lang w:val="en-US"/>
        </w:rPr>
        <w:t xml:space="preserve"> </w:t>
      </w:r>
      <w:r w:rsidR="00F46AF7" w:rsidRPr="00AD0825">
        <w:rPr>
          <w:sz w:val="20"/>
          <w:szCs w:val="20"/>
          <w:lang w:val="en-US"/>
        </w:rPr>
        <w:t>tend</w:t>
      </w:r>
      <w:r w:rsidR="00040DE7" w:rsidRPr="00AD0825">
        <w:rPr>
          <w:sz w:val="20"/>
          <w:szCs w:val="20"/>
          <w:lang w:val="en-US"/>
        </w:rPr>
        <w:t>s</w:t>
      </w:r>
      <w:r w:rsidR="00F46AF7" w:rsidRPr="00AD0825">
        <w:rPr>
          <w:sz w:val="20"/>
          <w:szCs w:val="20"/>
          <w:lang w:val="en-US"/>
        </w:rPr>
        <w:t xml:space="preserve"> to be </w:t>
      </w:r>
      <w:r w:rsidR="00455E79" w:rsidRPr="00AD0825">
        <w:rPr>
          <w:sz w:val="20"/>
          <w:szCs w:val="20"/>
          <w:lang w:val="en-US"/>
        </w:rPr>
        <w:t>backward-looking rather than</w:t>
      </w:r>
      <w:r w:rsidR="00C9562D" w:rsidRPr="00AD0825">
        <w:rPr>
          <w:sz w:val="20"/>
          <w:szCs w:val="20"/>
          <w:lang w:val="en-US"/>
        </w:rPr>
        <w:t xml:space="preserve"> </w:t>
      </w:r>
      <w:r w:rsidR="000E443D" w:rsidRPr="00AD0825">
        <w:rPr>
          <w:sz w:val="20"/>
          <w:szCs w:val="20"/>
          <w:lang w:val="en-US"/>
        </w:rPr>
        <w:t>forward</w:t>
      </w:r>
      <w:r w:rsidR="000E6AE4" w:rsidRPr="00AD0825">
        <w:rPr>
          <w:sz w:val="20"/>
          <w:szCs w:val="20"/>
          <w:lang w:val="en-US"/>
        </w:rPr>
        <w:t>-looking</w:t>
      </w:r>
      <w:r w:rsidR="004D709F" w:rsidRPr="00AD0825">
        <w:rPr>
          <w:sz w:val="20"/>
          <w:szCs w:val="20"/>
          <w:lang w:val="en-US"/>
        </w:rPr>
        <w:t>;</w:t>
      </w:r>
      <w:r w:rsidR="00C9562D" w:rsidRPr="00AD0825">
        <w:rPr>
          <w:sz w:val="20"/>
          <w:szCs w:val="20"/>
          <w:lang w:val="en-US"/>
        </w:rPr>
        <w:t xml:space="preserve"> </w:t>
      </w:r>
      <w:r w:rsidR="004D709F" w:rsidRPr="00AD0825">
        <w:rPr>
          <w:sz w:val="20"/>
          <w:szCs w:val="20"/>
          <w:lang w:val="en-US"/>
        </w:rPr>
        <w:t>t</w:t>
      </w:r>
      <w:r w:rsidR="00C9562D" w:rsidRPr="00AD0825">
        <w:rPr>
          <w:sz w:val="20"/>
          <w:szCs w:val="20"/>
          <w:lang w:val="en-US"/>
        </w:rPr>
        <w:t xml:space="preserve">he consequences of </w:t>
      </w:r>
      <w:r w:rsidR="00141865" w:rsidRPr="00AD0825">
        <w:rPr>
          <w:sz w:val="20"/>
          <w:szCs w:val="20"/>
          <w:lang w:val="en-US"/>
        </w:rPr>
        <w:t>an</w:t>
      </w:r>
      <w:r w:rsidR="00C9562D" w:rsidRPr="00AD0825">
        <w:rPr>
          <w:sz w:val="20"/>
          <w:szCs w:val="20"/>
          <w:lang w:val="en-US"/>
        </w:rPr>
        <w:t xml:space="preserve"> action have already </w:t>
      </w:r>
      <w:r w:rsidR="002319D9" w:rsidRPr="00AD0825">
        <w:rPr>
          <w:sz w:val="20"/>
          <w:szCs w:val="20"/>
          <w:lang w:val="en-US"/>
        </w:rPr>
        <w:t xml:space="preserve">occurred </w:t>
      </w:r>
      <w:r w:rsidR="00E742BF" w:rsidRPr="00AD0825">
        <w:rPr>
          <w:sz w:val="20"/>
          <w:szCs w:val="20"/>
          <w:lang w:val="en-US"/>
        </w:rPr>
        <w:t xml:space="preserve">by the time </w:t>
      </w:r>
      <w:r w:rsidR="00B22A70" w:rsidRPr="00AD0825">
        <w:rPr>
          <w:sz w:val="20"/>
          <w:szCs w:val="20"/>
          <w:lang w:val="en-US"/>
        </w:rPr>
        <w:t>a</w:t>
      </w:r>
      <w:r w:rsidR="00C9562D" w:rsidRPr="00AD0825">
        <w:rPr>
          <w:sz w:val="20"/>
          <w:szCs w:val="20"/>
          <w:lang w:val="en-US"/>
        </w:rPr>
        <w:t xml:space="preserve"> judg</w:t>
      </w:r>
      <w:r w:rsidR="00E268C2" w:rsidRPr="00AD0825">
        <w:rPr>
          <w:sz w:val="20"/>
          <w:szCs w:val="20"/>
          <w:lang w:val="en-US"/>
        </w:rPr>
        <w:t>ment</w:t>
      </w:r>
      <w:r w:rsidR="00C9562D" w:rsidRPr="00AD0825">
        <w:rPr>
          <w:sz w:val="20"/>
          <w:szCs w:val="20"/>
          <w:lang w:val="en-US"/>
        </w:rPr>
        <w:t xml:space="preserve"> is </w:t>
      </w:r>
      <w:r w:rsidR="00040DE7" w:rsidRPr="00AD0825">
        <w:rPr>
          <w:sz w:val="20"/>
          <w:szCs w:val="20"/>
          <w:lang w:val="en-US"/>
        </w:rPr>
        <w:t>made</w:t>
      </w:r>
      <w:r w:rsidR="00C9562D" w:rsidRPr="00AD0825">
        <w:rPr>
          <w:sz w:val="20"/>
          <w:szCs w:val="20"/>
          <w:lang w:val="en-US"/>
        </w:rPr>
        <w:t xml:space="preserve">. </w:t>
      </w:r>
      <w:r w:rsidR="67A0ADA5" w:rsidRPr="00AD0825">
        <w:rPr>
          <w:sz w:val="20"/>
          <w:szCs w:val="20"/>
          <w:lang w:val="en-US"/>
        </w:rPr>
        <w:t>Ye</w:t>
      </w:r>
      <w:r w:rsidR="00A32F15" w:rsidRPr="00AD0825">
        <w:rPr>
          <w:sz w:val="20"/>
          <w:szCs w:val="20"/>
          <w:lang w:val="en-US"/>
        </w:rPr>
        <w:t>t the reality</w:t>
      </w:r>
      <w:r w:rsidR="00141865" w:rsidRPr="00AD0825">
        <w:rPr>
          <w:sz w:val="20"/>
          <w:szCs w:val="20"/>
          <w:lang w:val="en-US"/>
        </w:rPr>
        <w:t xml:space="preserve"> of </w:t>
      </w:r>
      <w:r w:rsidR="003438C3" w:rsidRPr="00AD0825">
        <w:rPr>
          <w:sz w:val="20"/>
          <w:szCs w:val="20"/>
          <w:lang w:val="en-US"/>
        </w:rPr>
        <w:t>a</w:t>
      </w:r>
      <w:r w:rsidR="007B44AB" w:rsidRPr="00AD0825">
        <w:rPr>
          <w:sz w:val="20"/>
          <w:szCs w:val="20"/>
          <w:lang w:val="en-US"/>
        </w:rPr>
        <w:t xml:space="preserve"> contemporary </w:t>
      </w:r>
      <w:r w:rsidR="006168DC" w:rsidRPr="00AD0825">
        <w:rPr>
          <w:sz w:val="20"/>
          <w:szCs w:val="20"/>
          <w:lang w:val="en-US"/>
        </w:rPr>
        <w:t xml:space="preserve">increasingly </w:t>
      </w:r>
      <w:r w:rsidR="007B44AB" w:rsidRPr="00AD0825">
        <w:rPr>
          <w:sz w:val="20"/>
          <w:szCs w:val="20"/>
          <w:lang w:val="en-US"/>
        </w:rPr>
        <w:t xml:space="preserve">digital </w:t>
      </w:r>
      <w:r w:rsidR="00141865" w:rsidRPr="00AD0825">
        <w:rPr>
          <w:sz w:val="20"/>
          <w:szCs w:val="20"/>
          <w:lang w:val="en-US"/>
        </w:rPr>
        <w:t>world</w:t>
      </w:r>
      <w:r w:rsidR="00AB372C" w:rsidRPr="00AD0825">
        <w:rPr>
          <w:sz w:val="20"/>
          <w:szCs w:val="20"/>
          <w:lang w:val="en-US"/>
        </w:rPr>
        <w:t xml:space="preserve"> </w:t>
      </w:r>
      <w:r w:rsidR="000D7425" w:rsidRPr="00AD0825">
        <w:rPr>
          <w:sz w:val="20"/>
          <w:szCs w:val="20"/>
          <w:lang w:val="en-US"/>
        </w:rPr>
        <w:t>requires</w:t>
      </w:r>
      <w:r w:rsidR="003438C3" w:rsidRPr="00AD0825">
        <w:rPr>
          <w:sz w:val="20"/>
          <w:szCs w:val="20"/>
          <w:lang w:val="en-US"/>
        </w:rPr>
        <w:t xml:space="preserve"> </w:t>
      </w:r>
      <w:r w:rsidR="001A20C3" w:rsidRPr="00AD0825">
        <w:rPr>
          <w:sz w:val="20"/>
          <w:szCs w:val="20"/>
          <w:lang w:val="en-US"/>
        </w:rPr>
        <w:t xml:space="preserve">both a backward and </w:t>
      </w:r>
      <w:r w:rsidR="00141865" w:rsidRPr="00AD0825">
        <w:rPr>
          <w:sz w:val="20"/>
          <w:szCs w:val="20"/>
          <w:lang w:val="en-US"/>
        </w:rPr>
        <w:t>a</w:t>
      </w:r>
      <w:r w:rsidR="00E742BF" w:rsidRPr="00AD0825">
        <w:rPr>
          <w:sz w:val="20"/>
          <w:szCs w:val="20"/>
          <w:lang w:val="en-US"/>
        </w:rPr>
        <w:t xml:space="preserve"> forward-looking</w:t>
      </w:r>
      <w:r w:rsidR="00141865" w:rsidRPr="00AD0825">
        <w:rPr>
          <w:sz w:val="20"/>
          <w:szCs w:val="20"/>
          <w:lang w:val="en-US"/>
        </w:rPr>
        <w:t xml:space="preserve"> form of responsibility</w:t>
      </w:r>
      <w:r w:rsidR="66612E41" w:rsidRPr="00AD0825">
        <w:rPr>
          <w:sz w:val="20"/>
          <w:szCs w:val="20"/>
          <w:lang w:val="en-US"/>
        </w:rPr>
        <w:t xml:space="preserve"> </w:t>
      </w:r>
      <w:r w:rsidR="003438C3" w:rsidRPr="00AD0825">
        <w:rPr>
          <w:sz w:val="20"/>
          <w:szCs w:val="20"/>
          <w:lang w:val="en-US"/>
        </w:rPr>
        <w:t>that</w:t>
      </w:r>
      <w:r w:rsidR="00E742BF" w:rsidRPr="00AD0825">
        <w:rPr>
          <w:sz w:val="20"/>
          <w:szCs w:val="20"/>
          <w:lang w:val="en-US"/>
        </w:rPr>
        <w:t xml:space="preserve"> is oriented toward</w:t>
      </w:r>
      <w:r w:rsidR="407E8348" w:rsidRPr="00AD0825">
        <w:rPr>
          <w:sz w:val="20"/>
          <w:szCs w:val="20"/>
          <w:lang w:val="en-US"/>
        </w:rPr>
        <w:t xml:space="preserve"> </w:t>
      </w:r>
      <w:r w:rsidR="00D65F5D" w:rsidRPr="00AD0825">
        <w:rPr>
          <w:sz w:val="20"/>
          <w:szCs w:val="20"/>
          <w:lang w:val="en-US"/>
        </w:rPr>
        <w:t>the prevention of future harm</w:t>
      </w:r>
      <w:r w:rsidR="5EF27800" w:rsidRPr="00AD0825">
        <w:rPr>
          <w:sz w:val="20"/>
          <w:szCs w:val="20"/>
          <w:lang w:val="en-US"/>
        </w:rPr>
        <w:t xml:space="preserve"> and </w:t>
      </w:r>
      <w:r w:rsidR="00E742BF" w:rsidRPr="00AD0825">
        <w:rPr>
          <w:sz w:val="20"/>
          <w:szCs w:val="20"/>
          <w:lang w:val="en-US"/>
        </w:rPr>
        <w:t xml:space="preserve">can </w:t>
      </w:r>
      <w:r w:rsidR="00B22A70" w:rsidRPr="00AD0825">
        <w:rPr>
          <w:sz w:val="20"/>
          <w:szCs w:val="20"/>
          <w:lang w:val="en-US"/>
        </w:rPr>
        <w:t>interven</w:t>
      </w:r>
      <w:r w:rsidR="00E742BF" w:rsidRPr="00AD0825">
        <w:rPr>
          <w:sz w:val="20"/>
          <w:szCs w:val="20"/>
          <w:lang w:val="en-US"/>
        </w:rPr>
        <w:t>e</w:t>
      </w:r>
      <w:r w:rsidR="00B22A70" w:rsidRPr="00AD0825">
        <w:rPr>
          <w:sz w:val="20"/>
          <w:szCs w:val="20"/>
          <w:lang w:val="en-US"/>
        </w:rPr>
        <w:t xml:space="preserve"> </w:t>
      </w:r>
      <w:r w:rsidR="00B22A70" w:rsidRPr="00AD0825">
        <w:rPr>
          <w:i/>
          <w:iCs/>
          <w:sz w:val="20"/>
          <w:szCs w:val="20"/>
          <w:lang w:val="en-US"/>
        </w:rPr>
        <w:t>ex ante</w:t>
      </w:r>
      <w:r w:rsidR="00B22A70" w:rsidRPr="00AD0825">
        <w:rPr>
          <w:sz w:val="20"/>
          <w:szCs w:val="20"/>
          <w:lang w:val="en-US"/>
        </w:rPr>
        <w:t xml:space="preserve"> rather than </w:t>
      </w:r>
      <w:r w:rsidR="00B22A70" w:rsidRPr="00AD0825">
        <w:rPr>
          <w:i/>
          <w:iCs/>
          <w:sz w:val="20"/>
          <w:szCs w:val="20"/>
          <w:lang w:val="en-US"/>
        </w:rPr>
        <w:t>ex post</w:t>
      </w:r>
      <w:r w:rsidR="00EA7BFB" w:rsidRPr="00AD0825">
        <w:rPr>
          <w:i/>
          <w:iCs/>
          <w:sz w:val="20"/>
          <w:szCs w:val="20"/>
          <w:lang w:val="en-US"/>
        </w:rPr>
        <w:t xml:space="preserve"> facto</w:t>
      </w:r>
      <w:r w:rsidR="00E742BF" w:rsidRPr="00AD0825">
        <w:rPr>
          <w:i/>
          <w:iCs/>
          <w:sz w:val="20"/>
          <w:szCs w:val="20"/>
          <w:lang w:val="en-US"/>
        </w:rPr>
        <w:t xml:space="preserve">. </w:t>
      </w:r>
      <w:r w:rsidR="00E742BF" w:rsidRPr="00AD0825">
        <w:rPr>
          <w:sz w:val="20"/>
          <w:szCs w:val="20"/>
          <w:lang w:val="en-US"/>
        </w:rPr>
        <w:t xml:space="preserve">As Ricoeur </w:t>
      </w:r>
      <w:r w:rsidR="00584DB9" w:rsidRPr="00AD0825">
        <w:rPr>
          <w:sz w:val="20"/>
          <w:szCs w:val="20"/>
          <w:lang w:val="en-US"/>
        </w:rPr>
        <w:t>(2003</w:t>
      </w:r>
      <w:r w:rsidR="00425DED" w:rsidRPr="00AD0825">
        <w:rPr>
          <w:sz w:val="20"/>
          <w:szCs w:val="20"/>
          <w:lang w:val="en-US"/>
        </w:rPr>
        <w:t xml:space="preserve">, p. </w:t>
      </w:r>
      <w:r w:rsidR="00584DB9" w:rsidRPr="00AD0825">
        <w:rPr>
          <w:sz w:val="20"/>
          <w:szCs w:val="20"/>
          <w:lang w:val="en-US"/>
        </w:rPr>
        <w:t>130</w:t>
      </w:r>
      <w:r w:rsidR="003E7807" w:rsidRPr="00AD0825">
        <w:rPr>
          <w:sz w:val="20"/>
          <w:szCs w:val="20"/>
          <w:lang w:val="en-US"/>
        </w:rPr>
        <w:t>, emphasis added</w:t>
      </w:r>
      <w:r w:rsidR="00584DB9" w:rsidRPr="00AD0825">
        <w:rPr>
          <w:sz w:val="20"/>
          <w:szCs w:val="20"/>
          <w:lang w:val="en-US"/>
        </w:rPr>
        <w:t xml:space="preserve">) </w:t>
      </w:r>
      <w:r w:rsidR="00E742BF" w:rsidRPr="00AD0825">
        <w:rPr>
          <w:sz w:val="20"/>
          <w:szCs w:val="20"/>
          <w:lang w:val="en-US"/>
        </w:rPr>
        <w:t>notes</w:t>
      </w:r>
      <w:r w:rsidR="00B22A70" w:rsidRPr="00AD0825">
        <w:rPr>
          <w:sz w:val="20"/>
          <w:szCs w:val="20"/>
          <w:lang w:val="en-US"/>
        </w:rPr>
        <w:t>,</w:t>
      </w:r>
      <w:r w:rsidR="00502119" w:rsidRPr="00AD0825">
        <w:rPr>
          <w:sz w:val="20"/>
          <w:szCs w:val="20"/>
          <w:lang w:val="en-US"/>
        </w:rPr>
        <w:t xml:space="preserve"> “It is an imperative and an injunction requiring us to act so that there is still a humanity after us, </w:t>
      </w:r>
      <w:r w:rsidR="00502119" w:rsidRPr="00AD0825">
        <w:rPr>
          <w:i/>
          <w:iCs/>
          <w:sz w:val="20"/>
          <w:szCs w:val="20"/>
          <w:lang w:val="en-US"/>
        </w:rPr>
        <w:t>directed towards a future</w:t>
      </w:r>
      <w:r w:rsidR="00502119" w:rsidRPr="00AD0825">
        <w:rPr>
          <w:sz w:val="20"/>
          <w:szCs w:val="20"/>
          <w:lang w:val="en-US"/>
        </w:rPr>
        <w:t xml:space="preserve"> </w:t>
      </w:r>
      <w:r w:rsidR="00D476B1" w:rsidRPr="00AD0825">
        <w:rPr>
          <w:sz w:val="20"/>
          <w:szCs w:val="20"/>
          <w:lang w:val="en-US"/>
        </w:rPr>
        <w:t xml:space="preserve">that is </w:t>
      </w:r>
      <w:r w:rsidR="00502119" w:rsidRPr="00AD0825">
        <w:rPr>
          <w:sz w:val="20"/>
          <w:szCs w:val="20"/>
          <w:lang w:val="en-US"/>
        </w:rPr>
        <w:t>as vast as are the effects of our technological interventions</w:t>
      </w:r>
      <w:r w:rsidR="003E7807" w:rsidRPr="00AD0825">
        <w:rPr>
          <w:sz w:val="20"/>
          <w:szCs w:val="20"/>
          <w:lang w:val="en-US"/>
        </w:rPr>
        <w:t>.</w:t>
      </w:r>
      <w:r w:rsidR="0014027E" w:rsidRPr="00AD0825">
        <w:rPr>
          <w:sz w:val="20"/>
          <w:szCs w:val="20"/>
          <w:lang w:val="en-US"/>
        </w:rPr>
        <w:t xml:space="preserve">” </w:t>
      </w:r>
      <w:r w:rsidR="00BD757A" w:rsidRPr="00AD0825">
        <w:rPr>
          <w:sz w:val="20"/>
          <w:szCs w:val="20"/>
          <w:lang w:val="en-US"/>
        </w:rPr>
        <w:t xml:space="preserve">To develop this </w:t>
      </w:r>
      <w:r w:rsidR="00552C50" w:rsidRPr="00AD0825">
        <w:rPr>
          <w:sz w:val="20"/>
          <w:szCs w:val="20"/>
          <w:lang w:val="en-US"/>
        </w:rPr>
        <w:t>forward</w:t>
      </w:r>
      <w:r w:rsidR="00D65F5D" w:rsidRPr="00AD0825">
        <w:rPr>
          <w:sz w:val="20"/>
          <w:szCs w:val="20"/>
          <w:lang w:val="en-US"/>
        </w:rPr>
        <w:t>-oriented</w:t>
      </w:r>
      <w:r w:rsidR="00BD757A" w:rsidRPr="00AD0825">
        <w:rPr>
          <w:sz w:val="20"/>
          <w:szCs w:val="20"/>
          <w:lang w:val="en-US"/>
        </w:rPr>
        <w:t xml:space="preserve"> </w:t>
      </w:r>
      <w:r w:rsidR="00D65F5D" w:rsidRPr="00AD0825">
        <w:rPr>
          <w:sz w:val="20"/>
          <w:szCs w:val="20"/>
          <w:lang w:val="en-US"/>
        </w:rPr>
        <w:t>approach</w:t>
      </w:r>
      <w:r w:rsidR="001A20C3" w:rsidRPr="00AD0825">
        <w:rPr>
          <w:sz w:val="20"/>
          <w:szCs w:val="20"/>
          <w:lang w:val="en-US"/>
        </w:rPr>
        <w:t xml:space="preserve"> of past, present and future actions</w:t>
      </w:r>
      <w:r w:rsidR="00BD757A" w:rsidRPr="00AD0825">
        <w:rPr>
          <w:sz w:val="20"/>
          <w:szCs w:val="20"/>
          <w:lang w:val="en-US"/>
        </w:rPr>
        <w:t xml:space="preserve">, </w:t>
      </w:r>
      <w:r w:rsidR="008B25BA" w:rsidRPr="00AD0825">
        <w:rPr>
          <w:sz w:val="20"/>
          <w:szCs w:val="20"/>
          <w:lang w:val="en-US"/>
        </w:rPr>
        <w:t xml:space="preserve">Ricoeur (1994) </w:t>
      </w:r>
      <w:r w:rsidR="00820D3A" w:rsidRPr="00AD0825">
        <w:rPr>
          <w:sz w:val="20"/>
          <w:szCs w:val="20"/>
          <w:lang w:val="en-US"/>
        </w:rPr>
        <w:t>emphasizes</w:t>
      </w:r>
      <w:r w:rsidR="00984D9E" w:rsidRPr="00AD0825">
        <w:rPr>
          <w:sz w:val="20"/>
          <w:szCs w:val="20"/>
          <w:lang w:val="en-US"/>
        </w:rPr>
        <w:t xml:space="preserve"> </w:t>
      </w:r>
      <w:r w:rsidR="008B25BA" w:rsidRPr="00AD0825">
        <w:rPr>
          <w:sz w:val="20"/>
          <w:szCs w:val="20"/>
          <w:lang w:val="en-US"/>
        </w:rPr>
        <w:t xml:space="preserve">the </w:t>
      </w:r>
      <w:r w:rsidR="00EA7BFB" w:rsidRPr="00AD0825">
        <w:rPr>
          <w:sz w:val="20"/>
          <w:szCs w:val="20"/>
          <w:lang w:val="en-US"/>
        </w:rPr>
        <w:t xml:space="preserve">temporal dimension </w:t>
      </w:r>
      <w:r w:rsidR="008B25BA" w:rsidRPr="00AD0825">
        <w:rPr>
          <w:sz w:val="20"/>
          <w:szCs w:val="20"/>
          <w:lang w:val="en-US"/>
        </w:rPr>
        <w:t>of imputation</w:t>
      </w:r>
      <w:r w:rsidR="003F45AF" w:rsidRPr="00AD0825">
        <w:rPr>
          <w:i/>
          <w:iCs/>
          <w:sz w:val="20"/>
          <w:szCs w:val="20"/>
          <w:lang w:val="en-US"/>
        </w:rPr>
        <w:t xml:space="preserve">. </w:t>
      </w:r>
      <w:r w:rsidR="003F45AF" w:rsidRPr="00AD0825">
        <w:rPr>
          <w:sz w:val="20"/>
          <w:szCs w:val="20"/>
          <w:lang w:val="en-US"/>
        </w:rPr>
        <w:t xml:space="preserve">How are </w:t>
      </w:r>
      <w:r w:rsidR="00F97063" w:rsidRPr="00AD0825">
        <w:rPr>
          <w:sz w:val="20"/>
          <w:szCs w:val="20"/>
          <w:lang w:val="en-US"/>
        </w:rPr>
        <w:t xml:space="preserve">actions </w:t>
      </w:r>
      <w:r w:rsidR="009153A6" w:rsidRPr="00AD0825">
        <w:rPr>
          <w:sz w:val="20"/>
          <w:szCs w:val="20"/>
          <w:lang w:val="en-US"/>
        </w:rPr>
        <w:t xml:space="preserve">imputed </w:t>
      </w:r>
      <w:r w:rsidR="00F97063" w:rsidRPr="00AD0825">
        <w:rPr>
          <w:sz w:val="20"/>
          <w:szCs w:val="20"/>
          <w:lang w:val="en-US"/>
        </w:rPr>
        <w:t>to actors</w:t>
      </w:r>
      <w:r w:rsidR="005959E9" w:rsidRPr="00AD0825">
        <w:rPr>
          <w:sz w:val="20"/>
          <w:szCs w:val="20"/>
          <w:lang w:val="en-US"/>
        </w:rPr>
        <w:t xml:space="preserve">? </w:t>
      </w:r>
      <w:r w:rsidR="00552C50" w:rsidRPr="00AD0825">
        <w:rPr>
          <w:sz w:val="20"/>
          <w:szCs w:val="20"/>
          <w:lang w:val="en-US"/>
        </w:rPr>
        <w:t>How have they been imputed (as anticipation in the past)? How are they</w:t>
      </w:r>
      <w:r w:rsidR="00EA7BFB" w:rsidRPr="00AD0825">
        <w:rPr>
          <w:sz w:val="20"/>
          <w:szCs w:val="20"/>
          <w:lang w:val="en-US"/>
        </w:rPr>
        <w:t xml:space="preserve"> imputed</w:t>
      </w:r>
      <w:r w:rsidR="00552C50" w:rsidRPr="00AD0825">
        <w:rPr>
          <w:sz w:val="20"/>
          <w:szCs w:val="20"/>
          <w:lang w:val="en-US"/>
        </w:rPr>
        <w:t xml:space="preserve"> today, </w:t>
      </w:r>
      <w:r w:rsidR="00EA7BFB" w:rsidRPr="00AD0825">
        <w:rPr>
          <w:sz w:val="20"/>
          <w:szCs w:val="20"/>
          <w:lang w:val="en-US"/>
        </w:rPr>
        <w:t>in our</w:t>
      </w:r>
      <w:r w:rsidR="00552C50" w:rsidRPr="00AD0825">
        <w:rPr>
          <w:sz w:val="20"/>
          <w:szCs w:val="20"/>
          <w:lang w:val="en-US"/>
        </w:rPr>
        <w:t xml:space="preserve"> present interpretation of past actions? How will they be imputed in the future, ahead of our contemporary judgement? </w:t>
      </w:r>
    </w:p>
    <w:p w14:paraId="18F63179" w14:textId="33DFA7F8" w:rsidR="008B25BA" w:rsidRPr="00AD0825" w:rsidRDefault="00102C2F" w:rsidP="008019D3">
      <w:pPr>
        <w:ind w:firstLine="708"/>
        <w:jc w:val="both"/>
        <w:rPr>
          <w:color w:val="000000" w:themeColor="text1"/>
          <w:sz w:val="20"/>
          <w:szCs w:val="20"/>
          <w:lang w:val="en-US"/>
        </w:rPr>
      </w:pPr>
      <w:r w:rsidRPr="00AD0825">
        <w:rPr>
          <w:sz w:val="20"/>
          <w:szCs w:val="20"/>
          <w:lang w:val="en-US"/>
        </w:rPr>
        <w:t>Imputation</w:t>
      </w:r>
      <w:r w:rsidR="00055979" w:rsidRPr="00AD0825">
        <w:rPr>
          <w:sz w:val="20"/>
          <w:szCs w:val="20"/>
          <w:lang w:val="en-US"/>
        </w:rPr>
        <w:t xml:space="preserve"> </w:t>
      </w:r>
      <w:r w:rsidR="00ED3F69" w:rsidRPr="00AD0825">
        <w:rPr>
          <w:sz w:val="20"/>
          <w:szCs w:val="20"/>
          <w:lang w:val="en-US"/>
        </w:rPr>
        <w:t>attributes</w:t>
      </w:r>
      <w:r w:rsidR="007C00F4" w:rsidRPr="00AD0825">
        <w:rPr>
          <w:sz w:val="20"/>
          <w:szCs w:val="20"/>
          <w:lang w:val="en-US"/>
        </w:rPr>
        <w:t xml:space="preserve"> a role </w:t>
      </w:r>
      <w:r w:rsidR="002C1740" w:rsidRPr="00AD0825">
        <w:rPr>
          <w:sz w:val="20"/>
          <w:szCs w:val="20"/>
          <w:lang w:val="en-US"/>
        </w:rPr>
        <w:t xml:space="preserve">or action </w:t>
      </w:r>
      <w:r w:rsidR="00ED3F69" w:rsidRPr="00AD0825">
        <w:rPr>
          <w:sz w:val="20"/>
          <w:szCs w:val="20"/>
          <w:lang w:val="en-US"/>
        </w:rPr>
        <w:t xml:space="preserve">to someone </w:t>
      </w:r>
      <w:r w:rsidR="00626B82" w:rsidRPr="00AD0825">
        <w:rPr>
          <w:sz w:val="20"/>
          <w:szCs w:val="20"/>
          <w:lang w:val="en-US"/>
        </w:rPr>
        <w:t>for</w:t>
      </w:r>
      <w:r w:rsidR="007C00F4" w:rsidRPr="00AD0825">
        <w:rPr>
          <w:sz w:val="20"/>
          <w:szCs w:val="20"/>
          <w:lang w:val="en-US"/>
        </w:rPr>
        <w:t xml:space="preserve"> </w:t>
      </w:r>
      <w:r w:rsidR="00742219" w:rsidRPr="00AD0825">
        <w:rPr>
          <w:sz w:val="20"/>
          <w:szCs w:val="20"/>
          <w:lang w:val="en-US"/>
        </w:rPr>
        <w:t xml:space="preserve">making </w:t>
      </w:r>
      <w:r w:rsidR="007C00F4" w:rsidRPr="00AD0825">
        <w:rPr>
          <w:sz w:val="20"/>
          <w:szCs w:val="20"/>
          <w:lang w:val="en-US"/>
        </w:rPr>
        <w:t xml:space="preserve">something </w:t>
      </w:r>
      <w:r w:rsidR="00742219" w:rsidRPr="00AD0825">
        <w:rPr>
          <w:sz w:val="20"/>
          <w:szCs w:val="20"/>
          <w:lang w:val="en-US"/>
        </w:rPr>
        <w:t xml:space="preserve">happen </w:t>
      </w:r>
      <w:r w:rsidR="00CD0E0F" w:rsidRPr="00AD0825">
        <w:rPr>
          <w:sz w:val="20"/>
          <w:szCs w:val="20"/>
          <w:lang w:val="en-US"/>
        </w:rPr>
        <w:t>or for failing to make something happen (Ricoeur</w:t>
      </w:r>
      <w:r w:rsidR="00425DED" w:rsidRPr="00AD0825">
        <w:rPr>
          <w:sz w:val="20"/>
          <w:szCs w:val="20"/>
          <w:lang w:val="en-US"/>
        </w:rPr>
        <w:t>, 19</w:t>
      </w:r>
      <w:r w:rsidR="00CD0E0F" w:rsidRPr="00AD0825">
        <w:rPr>
          <w:sz w:val="20"/>
          <w:szCs w:val="20"/>
          <w:lang w:val="en-US"/>
        </w:rPr>
        <w:t>98)</w:t>
      </w:r>
      <w:r w:rsidRPr="00AD0825">
        <w:rPr>
          <w:sz w:val="20"/>
          <w:szCs w:val="20"/>
          <w:lang w:val="en-US"/>
        </w:rPr>
        <w:t xml:space="preserve">. When an action is imputed to an agent, the agent is </w:t>
      </w:r>
      <w:r w:rsidR="00E268C2" w:rsidRPr="00AD0825">
        <w:rPr>
          <w:sz w:val="20"/>
          <w:szCs w:val="20"/>
          <w:lang w:val="en-US"/>
        </w:rPr>
        <w:t>considered</w:t>
      </w:r>
      <w:r w:rsidRPr="00AD0825">
        <w:rPr>
          <w:sz w:val="20"/>
          <w:szCs w:val="20"/>
          <w:lang w:val="en-US"/>
        </w:rPr>
        <w:t xml:space="preserve"> the one who initiated the act a</w:t>
      </w:r>
      <w:r w:rsidR="00A10795" w:rsidRPr="00AD0825">
        <w:rPr>
          <w:sz w:val="20"/>
          <w:szCs w:val="20"/>
          <w:lang w:val="en-US"/>
        </w:rPr>
        <w:t>nd</w:t>
      </w:r>
      <w:r w:rsidR="006475E2" w:rsidRPr="00AD0825">
        <w:rPr>
          <w:sz w:val="20"/>
          <w:szCs w:val="20"/>
          <w:lang w:val="en-US"/>
        </w:rPr>
        <w:t xml:space="preserve"> caused </w:t>
      </w:r>
      <w:r w:rsidR="00A10795" w:rsidRPr="00AD0825">
        <w:rPr>
          <w:sz w:val="20"/>
          <w:szCs w:val="20"/>
          <w:lang w:val="en-US"/>
        </w:rPr>
        <w:t>its subsequent</w:t>
      </w:r>
      <w:r w:rsidRPr="00AD0825">
        <w:rPr>
          <w:sz w:val="20"/>
          <w:szCs w:val="20"/>
          <w:lang w:val="en-US"/>
        </w:rPr>
        <w:t xml:space="preserve"> consequences</w:t>
      </w:r>
      <w:r w:rsidR="00D5474D" w:rsidRPr="00AD0825">
        <w:rPr>
          <w:sz w:val="20"/>
          <w:szCs w:val="20"/>
          <w:lang w:val="en-US"/>
        </w:rPr>
        <w:t xml:space="preserve"> (</w:t>
      </w:r>
      <w:r w:rsidRPr="00AD0825">
        <w:rPr>
          <w:sz w:val="20"/>
          <w:szCs w:val="20"/>
          <w:lang w:val="en-US"/>
        </w:rPr>
        <w:t>Ricoeur</w:t>
      </w:r>
      <w:r w:rsidR="00425DED" w:rsidRPr="00AD0825">
        <w:rPr>
          <w:sz w:val="20"/>
          <w:szCs w:val="20"/>
          <w:lang w:val="en-US"/>
        </w:rPr>
        <w:t>, 20</w:t>
      </w:r>
      <w:r w:rsidR="00E268C2" w:rsidRPr="00AD0825">
        <w:rPr>
          <w:sz w:val="20"/>
          <w:szCs w:val="20"/>
          <w:lang w:val="en-US"/>
        </w:rPr>
        <w:t>04)</w:t>
      </w:r>
      <w:r w:rsidR="00D5474D" w:rsidRPr="00AD0825">
        <w:rPr>
          <w:sz w:val="20"/>
          <w:szCs w:val="20"/>
          <w:lang w:val="en-US"/>
        </w:rPr>
        <w:t>.</w:t>
      </w:r>
      <w:r w:rsidRPr="00AD0825">
        <w:rPr>
          <w:sz w:val="20"/>
          <w:szCs w:val="20"/>
          <w:lang w:val="en-US"/>
        </w:rPr>
        <w:t xml:space="preserve"> </w:t>
      </w:r>
      <w:r w:rsidR="00FF73EB" w:rsidRPr="00AD0825">
        <w:rPr>
          <w:sz w:val="20"/>
          <w:szCs w:val="20"/>
          <w:lang w:val="en-US"/>
        </w:rPr>
        <w:t>T</w:t>
      </w:r>
      <w:r w:rsidR="26851CED" w:rsidRPr="00AD0825">
        <w:rPr>
          <w:sz w:val="20"/>
          <w:szCs w:val="20"/>
          <w:lang w:val="en-US"/>
        </w:rPr>
        <w:t xml:space="preserve">he key difference between </w:t>
      </w:r>
      <w:r w:rsidR="00F86718" w:rsidRPr="00AD0825">
        <w:rPr>
          <w:sz w:val="20"/>
          <w:szCs w:val="20"/>
          <w:lang w:val="en-US"/>
        </w:rPr>
        <w:t>imputation</w:t>
      </w:r>
      <w:r w:rsidR="00120D84" w:rsidRPr="00AD0825">
        <w:rPr>
          <w:sz w:val="20"/>
          <w:szCs w:val="20"/>
          <w:lang w:val="en-US"/>
        </w:rPr>
        <w:t xml:space="preserve"> and responsibility </w:t>
      </w:r>
      <w:r w:rsidR="00F86718" w:rsidRPr="00AD0825">
        <w:rPr>
          <w:sz w:val="20"/>
          <w:szCs w:val="20"/>
          <w:lang w:val="en-US"/>
        </w:rPr>
        <w:t xml:space="preserve">is </w:t>
      </w:r>
      <w:r w:rsidR="00120D84" w:rsidRPr="00AD0825">
        <w:rPr>
          <w:sz w:val="20"/>
          <w:szCs w:val="20"/>
          <w:lang w:val="en-US"/>
        </w:rPr>
        <w:t>that it</w:t>
      </w:r>
      <w:r w:rsidR="0716E6FD" w:rsidRPr="00AD0825">
        <w:rPr>
          <w:sz w:val="20"/>
          <w:szCs w:val="20"/>
          <w:lang w:val="en-US"/>
        </w:rPr>
        <w:t xml:space="preserve"> is </w:t>
      </w:r>
      <w:r w:rsidR="00120D84" w:rsidRPr="00AD0825">
        <w:rPr>
          <w:i/>
          <w:iCs/>
          <w:sz w:val="20"/>
          <w:szCs w:val="20"/>
          <w:lang w:val="en-US"/>
        </w:rPr>
        <w:t>actions</w:t>
      </w:r>
      <w:r w:rsidR="00120D84" w:rsidRPr="00AD0825">
        <w:rPr>
          <w:sz w:val="20"/>
          <w:szCs w:val="20"/>
          <w:lang w:val="en-US"/>
        </w:rPr>
        <w:t xml:space="preserve"> </w:t>
      </w:r>
      <w:r w:rsidR="003438C3" w:rsidRPr="00AD0825">
        <w:rPr>
          <w:sz w:val="20"/>
          <w:szCs w:val="20"/>
          <w:lang w:val="en-US"/>
        </w:rPr>
        <w:t xml:space="preserve">that </w:t>
      </w:r>
      <w:r w:rsidR="00120D84" w:rsidRPr="00AD0825">
        <w:rPr>
          <w:sz w:val="20"/>
          <w:szCs w:val="20"/>
          <w:lang w:val="en-US"/>
        </w:rPr>
        <w:t xml:space="preserve">are imputed to </w:t>
      </w:r>
      <w:r w:rsidR="003438C3" w:rsidRPr="00AD0825">
        <w:rPr>
          <w:sz w:val="20"/>
          <w:szCs w:val="20"/>
          <w:lang w:val="en-US"/>
        </w:rPr>
        <w:t xml:space="preserve">an </w:t>
      </w:r>
      <w:r w:rsidR="009E1132" w:rsidRPr="00AD0825">
        <w:rPr>
          <w:sz w:val="20"/>
          <w:szCs w:val="20"/>
          <w:lang w:val="en-US"/>
        </w:rPr>
        <w:t xml:space="preserve">actor, </w:t>
      </w:r>
      <w:r w:rsidR="00120D84" w:rsidRPr="00AD0825">
        <w:rPr>
          <w:sz w:val="20"/>
          <w:szCs w:val="20"/>
          <w:lang w:val="en-US"/>
        </w:rPr>
        <w:t xml:space="preserve">and it is </w:t>
      </w:r>
      <w:r w:rsidR="003438C3" w:rsidRPr="00AD0825">
        <w:rPr>
          <w:sz w:val="20"/>
          <w:szCs w:val="20"/>
          <w:lang w:val="en-US"/>
        </w:rPr>
        <w:t xml:space="preserve">this </w:t>
      </w:r>
      <w:r w:rsidR="00614DBD" w:rsidRPr="00AD0825">
        <w:rPr>
          <w:sz w:val="20"/>
          <w:szCs w:val="20"/>
          <w:lang w:val="en-US"/>
        </w:rPr>
        <w:t>actor</w:t>
      </w:r>
      <w:r w:rsidR="00120D84" w:rsidRPr="00AD0825">
        <w:rPr>
          <w:sz w:val="20"/>
          <w:szCs w:val="20"/>
          <w:lang w:val="en-US"/>
        </w:rPr>
        <w:t xml:space="preserve"> </w:t>
      </w:r>
      <w:r w:rsidR="003438C3" w:rsidRPr="00AD0825">
        <w:rPr>
          <w:sz w:val="20"/>
          <w:szCs w:val="20"/>
          <w:lang w:val="en-US"/>
        </w:rPr>
        <w:t xml:space="preserve">who is </w:t>
      </w:r>
      <w:r w:rsidR="009E1132" w:rsidRPr="00AD0825">
        <w:rPr>
          <w:sz w:val="20"/>
          <w:szCs w:val="20"/>
          <w:lang w:val="en-US"/>
        </w:rPr>
        <w:t xml:space="preserve">then </w:t>
      </w:r>
      <w:r w:rsidR="00120D84" w:rsidRPr="00AD0825">
        <w:rPr>
          <w:sz w:val="20"/>
          <w:szCs w:val="20"/>
          <w:lang w:val="en-US"/>
        </w:rPr>
        <w:t xml:space="preserve">held responsible for </w:t>
      </w:r>
      <w:r w:rsidR="009E1132" w:rsidRPr="00AD0825">
        <w:rPr>
          <w:sz w:val="20"/>
          <w:szCs w:val="20"/>
          <w:lang w:val="en-US"/>
        </w:rPr>
        <w:t xml:space="preserve">the </w:t>
      </w:r>
      <w:r w:rsidR="00120D84" w:rsidRPr="00AD0825">
        <w:rPr>
          <w:sz w:val="20"/>
          <w:szCs w:val="20"/>
          <w:lang w:val="en-US"/>
        </w:rPr>
        <w:t>actions and the consequences</w:t>
      </w:r>
      <w:r w:rsidR="009E1132" w:rsidRPr="00AD0825">
        <w:rPr>
          <w:sz w:val="20"/>
          <w:szCs w:val="20"/>
          <w:lang w:val="en-US"/>
        </w:rPr>
        <w:t xml:space="preserve"> </w:t>
      </w:r>
      <w:r w:rsidR="009006E4" w:rsidRPr="00AD0825">
        <w:rPr>
          <w:sz w:val="20"/>
          <w:szCs w:val="20"/>
          <w:lang w:val="en-US"/>
        </w:rPr>
        <w:t>that</w:t>
      </w:r>
      <w:r w:rsidR="009E1132" w:rsidRPr="00AD0825">
        <w:rPr>
          <w:sz w:val="20"/>
          <w:szCs w:val="20"/>
          <w:lang w:val="en-US"/>
        </w:rPr>
        <w:t xml:space="preserve"> </w:t>
      </w:r>
      <w:r w:rsidR="009006E4" w:rsidRPr="00AD0825">
        <w:rPr>
          <w:sz w:val="20"/>
          <w:szCs w:val="20"/>
          <w:lang w:val="en-US"/>
        </w:rPr>
        <w:t xml:space="preserve">flow </w:t>
      </w:r>
      <w:r w:rsidR="009E1132" w:rsidRPr="00AD0825">
        <w:rPr>
          <w:sz w:val="20"/>
          <w:szCs w:val="20"/>
          <w:lang w:val="en-US"/>
        </w:rPr>
        <w:t>f</w:t>
      </w:r>
      <w:r w:rsidR="00F411A6" w:rsidRPr="00AD0825">
        <w:rPr>
          <w:sz w:val="20"/>
          <w:szCs w:val="20"/>
          <w:lang w:val="en-US"/>
        </w:rPr>
        <w:t>r</w:t>
      </w:r>
      <w:r w:rsidR="009E1132" w:rsidRPr="00AD0825">
        <w:rPr>
          <w:sz w:val="20"/>
          <w:szCs w:val="20"/>
          <w:lang w:val="en-US"/>
        </w:rPr>
        <w:t xml:space="preserve">om </w:t>
      </w:r>
      <w:r w:rsidR="0093071A" w:rsidRPr="00AD0825">
        <w:rPr>
          <w:sz w:val="20"/>
          <w:szCs w:val="20"/>
          <w:lang w:val="en-US"/>
        </w:rPr>
        <w:t>them</w:t>
      </w:r>
      <w:r w:rsidR="00120D84" w:rsidRPr="00AD0825">
        <w:rPr>
          <w:sz w:val="20"/>
          <w:szCs w:val="20"/>
          <w:lang w:val="en-US"/>
        </w:rPr>
        <w:t xml:space="preserve">. </w:t>
      </w:r>
      <w:r w:rsidR="00E268C2" w:rsidRPr="00AD0825">
        <w:rPr>
          <w:sz w:val="20"/>
          <w:szCs w:val="20"/>
          <w:lang w:val="en-US"/>
        </w:rPr>
        <w:t xml:space="preserve">This </w:t>
      </w:r>
      <w:r w:rsidRPr="00AD0825">
        <w:rPr>
          <w:sz w:val="20"/>
          <w:szCs w:val="20"/>
          <w:lang w:val="en-US"/>
        </w:rPr>
        <w:t xml:space="preserve">process of making someone </w:t>
      </w:r>
      <w:r w:rsidR="009652B4" w:rsidRPr="00AD0825">
        <w:rPr>
          <w:sz w:val="20"/>
          <w:szCs w:val="20"/>
          <w:lang w:val="en-US"/>
        </w:rPr>
        <w:t>responsible</w:t>
      </w:r>
      <w:r w:rsidRPr="00AD0825">
        <w:rPr>
          <w:sz w:val="20"/>
          <w:szCs w:val="20"/>
          <w:lang w:val="en-US"/>
        </w:rPr>
        <w:t xml:space="preserve"> for an action</w:t>
      </w:r>
      <w:r w:rsidR="00E268C2" w:rsidRPr="00AD0825">
        <w:rPr>
          <w:sz w:val="20"/>
          <w:szCs w:val="20"/>
          <w:lang w:val="en-US"/>
        </w:rPr>
        <w:t>, however,</w:t>
      </w:r>
      <w:r w:rsidRPr="00AD0825">
        <w:rPr>
          <w:sz w:val="20"/>
          <w:szCs w:val="20"/>
          <w:lang w:val="en-US"/>
        </w:rPr>
        <w:t xml:space="preserve"> can </w:t>
      </w:r>
      <w:r w:rsidR="00A10795" w:rsidRPr="00AD0825">
        <w:rPr>
          <w:sz w:val="20"/>
          <w:szCs w:val="20"/>
          <w:lang w:val="en-US"/>
        </w:rPr>
        <w:t>unfold</w:t>
      </w:r>
      <w:r w:rsidRPr="00AD0825">
        <w:rPr>
          <w:sz w:val="20"/>
          <w:szCs w:val="20"/>
          <w:lang w:val="en-US"/>
        </w:rPr>
        <w:t xml:space="preserve"> in one of t</w:t>
      </w:r>
      <w:r w:rsidR="007306CB" w:rsidRPr="00AD0825">
        <w:rPr>
          <w:sz w:val="20"/>
          <w:szCs w:val="20"/>
          <w:lang w:val="en-US"/>
        </w:rPr>
        <w:t xml:space="preserve">hree </w:t>
      </w:r>
      <w:r w:rsidRPr="00AD0825">
        <w:rPr>
          <w:sz w:val="20"/>
          <w:szCs w:val="20"/>
          <w:lang w:val="en-US"/>
        </w:rPr>
        <w:t xml:space="preserve">ways: </w:t>
      </w:r>
      <w:r w:rsidR="006714D8" w:rsidRPr="00AD0825">
        <w:rPr>
          <w:sz w:val="20"/>
          <w:szCs w:val="20"/>
          <w:lang w:val="en-US"/>
        </w:rPr>
        <w:t xml:space="preserve">(1) </w:t>
      </w:r>
      <w:r w:rsidRPr="00AD0825">
        <w:rPr>
          <w:sz w:val="20"/>
          <w:szCs w:val="20"/>
          <w:lang w:val="en-US"/>
        </w:rPr>
        <w:t xml:space="preserve">someone else can impute an action to </w:t>
      </w:r>
      <w:r w:rsidR="000E6AE4" w:rsidRPr="00AD0825">
        <w:rPr>
          <w:sz w:val="20"/>
          <w:szCs w:val="20"/>
          <w:lang w:val="en-US"/>
        </w:rPr>
        <w:t>the individual</w:t>
      </w:r>
      <w:r w:rsidRPr="00AD0825">
        <w:rPr>
          <w:sz w:val="20"/>
          <w:szCs w:val="20"/>
          <w:lang w:val="en-US"/>
        </w:rPr>
        <w:t xml:space="preserve"> (“you are the one who di</w:t>
      </w:r>
      <w:r w:rsidR="00D3332E" w:rsidRPr="00AD0825">
        <w:rPr>
          <w:sz w:val="20"/>
          <w:szCs w:val="20"/>
          <w:lang w:val="en-US"/>
        </w:rPr>
        <w:t>d</w:t>
      </w:r>
      <w:r w:rsidR="00BC32B7" w:rsidRPr="00AD0825">
        <w:rPr>
          <w:sz w:val="20"/>
          <w:szCs w:val="20"/>
          <w:lang w:val="en-US"/>
        </w:rPr>
        <w:t xml:space="preserve"> </w:t>
      </w:r>
      <w:r w:rsidRPr="00AD0825">
        <w:rPr>
          <w:sz w:val="20"/>
          <w:szCs w:val="20"/>
          <w:lang w:val="en-US"/>
        </w:rPr>
        <w:t>that”)</w:t>
      </w:r>
      <w:r w:rsidR="00CF30C2" w:rsidRPr="00AD0825">
        <w:rPr>
          <w:sz w:val="20"/>
          <w:szCs w:val="20"/>
          <w:lang w:val="en-US"/>
        </w:rPr>
        <w:t>; (2)</w:t>
      </w:r>
      <w:r w:rsidRPr="00AD0825">
        <w:rPr>
          <w:sz w:val="20"/>
          <w:szCs w:val="20"/>
          <w:lang w:val="en-US"/>
        </w:rPr>
        <w:t xml:space="preserve"> </w:t>
      </w:r>
      <w:r w:rsidR="00CF30C2" w:rsidRPr="00AD0825">
        <w:rPr>
          <w:sz w:val="20"/>
          <w:szCs w:val="20"/>
          <w:lang w:val="en-US"/>
        </w:rPr>
        <w:t xml:space="preserve">an individual can be made </w:t>
      </w:r>
      <w:r w:rsidR="00AD4E5C" w:rsidRPr="00AD0825">
        <w:rPr>
          <w:sz w:val="20"/>
          <w:szCs w:val="20"/>
          <w:lang w:val="en-US"/>
        </w:rPr>
        <w:t>responsible</w:t>
      </w:r>
      <w:r w:rsidR="00CF30C2" w:rsidRPr="00AD0825">
        <w:rPr>
          <w:sz w:val="20"/>
          <w:szCs w:val="20"/>
          <w:lang w:val="en-US"/>
        </w:rPr>
        <w:t xml:space="preserve"> </w:t>
      </w:r>
      <w:r w:rsidR="006F3985" w:rsidRPr="00AD0825">
        <w:rPr>
          <w:sz w:val="20"/>
          <w:szCs w:val="20"/>
          <w:lang w:val="en-US"/>
        </w:rPr>
        <w:t xml:space="preserve">relationally, </w:t>
      </w:r>
      <w:r w:rsidR="00AD4E5C" w:rsidRPr="00AD0825">
        <w:rPr>
          <w:sz w:val="20"/>
          <w:szCs w:val="20"/>
          <w:lang w:val="en-US"/>
        </w:rPr>
        <w:t xml:space="preserve">by </w:t>
      </w:r>
      <w:r w:rsidR="00AE6718" w:rsidRPr="00AD0825">
        <w:rPr>
          <w:sz w:val="20"/>
          <w:szCs w:val="20"/>
          <w:lang w:val="en-US"/>
        </w:rPr>
        <w:t xml:space="preserve">finding themselves in a </w:t>
      </w:r>
      <w:r w:rsidR="0042428E" w:rsidRPr="00AD0825">
        <w:rPr>
          <w:sz w:val="20"/>
          <w:szCs w:val="20"/>
          <w:lang w:val="en-US"/>
        </w:rPr>
        <w:t xml:space="preserve">specific </w:t>
      </w:r>
      <w:r w:rsidR="006F3985" w:rsidRPr="00AD0825">
        <w:rPr>
          <w:sz w:val="20"/>
          <w:szCs w:val="20"/>
          <w:lang w:val="en-US"/>
        </w:rPr>
        <w:t>role</w:t>
      </w:r>
      <w:r w:rsidR="0042428E" w:rsidRPr="00AD0825">
        <w:rPr>
          <w:rStyle w:val="Appelnotedebasdep"/>
          <w:sz w:val="20"/>
          <w:szCs w:val="20"/>
          <w:lang w:val="en-US"/>
        </w:rPr>
        <w:footnoteReference w:id="5"/>
      </w:r>
      <w:r w:rsidR="006F3985" w:rsidRPr="00AD0825">
        <w:rPr>
          <w:sz w:val="20"/>
          <w:szCs w:val="20"/>
          <w:lang w:val="en-US"/>
        </w:rPr>
        <w:t xml:space="preserve"> o</w:t>
      </w:r>
      <w:r w:rsidR="00AE6718" w:rsidRPr="00AD0825">
        <w:rPr>
          <w:sz w:val="20"/>
          <w:szCs w:val="20"/>
          <w:lang w:val="en-US"/>
        </w:rPr>
        <w:t xml:space="preserve">r a </w:t>
      </w:r>
      <w:r w:rsidR="006F3985" w:rsidRPr="00AD0825">
        <w:rPr>
          <w:sz w:val="20"/>
          <w:szCs w:val="20"/>
          <w:lang w:val="en-US"/>
        </w:rPr>
        <w:t>position</w:t>
      </w:r>
      <w:r w:rsidR="00AD26F5" w:rsidRPr="00AD0825">
        <w:rPr>
          <w:sz w:val="20"/>
          <w:szCs w:val="20"/>
          <w:lang w:val="en-US"/>
        </w:rPr>
        <w:t xml:space="preserve">; </w:t>
      </w:r>
      <w:r w:rsidR="003E7807" w:rsidRPr="00AD0825">
        <w:rPr>
          <w:sz w:val="20"/>
          <w:szCs w:val="20"/>
          <w:lang w:val="en-US"/>
        </w:rPr>
        <w:t xml:space="preserve">or </w:t>
      </w:r>
      <w:r w:rsidR="00AD26F5" w:rsidRPr="00AD0825">
        <w:rPr>
          <w:sz w:val="20"/>
          <w:szCs w:val="20"/>
          <w:lang w:val="en-US"/>
        </w:rPr>
        <w:t>(3) an</w:t>
      </w:r>
      <w:r w:rsidR="006F3985" w:rsidRPr="00AD0825">
        <w:rPr>
          <w:sz w:val="20"/>
          <w:szCs w:val="20"/>
          <w:lang w:val="en-US"/>
        </w:rPr>
        <w:t xml:space="preserve"> </w:t>
      </w:r>
      <w:r w:rsidR="003438C3" w:rsidRPr="00AD0825">
        <w:rPr>
          <w:sz w:val="20"/>
          <w:szCs w:val="20"/>
          <w:lang w:val="en-US"/>
        </w:rPr>
        <w:t>individual</w:t>
      </w:r>
      <w:r w:rsidRPr="00AD0825">
        <w:rPr>
          <w:sz w:val="20"/>
          <w:szCs w:val="20"/>
          <w:lang w:val="en-US"/>
        </w:rPr>
        <w:t xml:space="preserve"> can </w:t>
      </w:r>
      <w:r w:rsidR="00BD7600" w:rsidRPr="00AD0825">
        <w:rPr>
          <w:sz w:val="20"/>
          <w:szCs w:val="20"/>
          <w:lang w:val="en-US"/>
        </w:rPr>
        <w:t xml:space="preserve">reflexively </w:t>
      </w:r>
      <w:r w:rsidRPr="00AD0825">
        <w:rPr>
          <w:sz w:val="20"/>
          <w:szCs w:val="20"/>
          <w:lang w:val="en-US"/>
        </w:rPr>
        <w:t xml:space="preserve">impute an action to </w:t>
      </w:r>
      <w:r w:rsidR="003E7807" w:rsidRPr="00AD0825">
        <w:rPr>
          <w:sz w:val="20"/>
          <w:szCs w:val="20"/>
          <w:lang w:val="en-US"/>
        </w:rPr>
        <w:t>themselves</w:t>
      </w:r>
      <w:r w:rsidRPr="00AD0825">
        <w:rPr>
          <w:sz w:val="20"/>
          <w:szCs w:val="20"/>
          <w:lang w:val="en-US"/>
        </w:rPr>
        <w:t xml:space="preserve"> and claim it as </w:t>
      </w:r>
      <w:r w:rsidR="003E7807" w:rsidRPr="00AD0825">
        <w:rPr>
          <w:sz w:val="20"/>
          <w:szCs w:val="20"/>
          <w:lang w:val="en-US"/>
        </w:rPr>
        <w:t>their</w:t>
      </w:r>
      <w:r w:rsidRPr="00AD0825">
        <w:rPr>
          <w:sz w:val="20"/>
          <w:szCs w:val="20"/>
          <w:lang w:val="en-US"/>
        </w:rPr>
        <w:t xml:space="preserve"> </w:t>
      </w:r>
      <w:r w:rsidRPr="00AD0825">
        <w:rPr>
          <w:sz w:val="20"/>
          <w:szCs w:val="20"/>
          <w:lang w:val="en-US"/>
        </w:rPr>
        <w:lastRenderedPageBreak/>
        <w:t>own doing (“I am the one who did</w:t>
      </w:r>
      <w:r w:rsidR="00BC32B7" w:rsidRPr="00AD0825">
        <w:rPr>
          <w:sz w:val="20"/>
          <w:szCs w:val="20"/>
          <w:lang w:val="en-US"/>
        </w:rPr>
        <w:t xml:space="preserve"> </w:t>
      </w:r>
      <w:r w:rsidRPr="00AD0825">
        <w:rPr>
          <w:sz w:val="20"/>
          <w:szCs w:val="20"/>
          <w:lang w:val="en-US"/>
        </w:rPr>
        <w:t xml:space="preserve">that”). </w:t>
      </w:r>
      <w:r w:rsidR="006475E2" w:rsidRPr="00AD0825">
        <w:rPr>
          <w:color w:val="000000" w:themeColor="text1"/>
          <w:sz w:val="20"/>
          <w:szCs w:val="20"/>
          <w:lang w:val="en-US"/>
        </w:rPr>
        <w:t xml:space="preserve">Imputation </w:t>
      </w:r>
      <w:r w:rsidR="05D78F86" w:rsidRPr="00AD0825">
        <w:rPr>
          <w:color w:val="000000" w:themeColor="text1"/>
          <w:sz w:val="20"/>
          <w:szCs w:val="20"/>
          <w:lang w:val="en-US"/>
        </w:rPr>
        <w:t xml:space="preserve">thus introduces </w:t>
      </w:r>
      <w:r w:rsidR="006475E2" w:rsidRPr="00AD0825">
        <w:rPr>
          <w:color w:val="000000" w:themeColor="text1"/>
          <w:sz w:val="20"/>
          <w:szCs w:val="20"/>
          <w:lang w:val="en-US"/>
        </w:rPr>
        <w:t>a</w:t>
      </w:r>
      <w:r w:rsidR="38337A11" w:rsidRPr="00AD0825">
        <w:rPr>
          <w:color w:val="000000" w:themeColor="text1"/>
          <w:sz w:val="20"/>
          <w:szCs w:val="20"/>
          <w:lang w:val="en-US"/>
        </w:rPr>
        <w:t>n orientation</w:t>
      </w:r>
      <w:r w:rsidR="006475E2" w:rsidRPr="00AD0825">
        <w:rPr>
          <w:color w:val="000000" w:themeColor="text1"/>
          <w:sz w:val="20"/>
          <w:szCs w:val="20"/>
          <w:lang w:val="en-US"/>
        </w:rPr>
        <w:t xml:space="preserve"> </w:t>
      </w:r>
      <w:r w:rsidR="000D7F6A" w:rsidRPr="00AD0825">
        <w:rPr>
          <w:color w:val="000000" w:themeColor="text1"/>
          <w:sz w:val="20"/>
          <w:szCs w:val="20"/>
          <w:lang w:val="en-US"/>
        </w:rPr>
        <w:t>that</w:t>
      </w:r>
      <w:r w:rsidRPr="00AD0825">
        <w:rPr>
          <w:color w:val="000000" w:themeColor="text1"/>
          <w:sz w:val="20"/>
          <w:szCs w:val="20"/>
          <w:lang w:val="en-US"/>
        </w:rPr>
        <w:t xml:space="preserve"> is</w:t>
      </w:r>
      <w:r w:rsidR="00CD299F" w:rsidRPr="00AD0825">
        <w:rPr>
          <w:color w:val="000000" w:themeColor="text1"/>
          <w:sz w:val="20"/>
          <w:szCs w:val="20"/>
          <w:lang w:val="en-US"/>
        </w:rPr>
        <w:t xml:space="preserve"> </w:t>
      </w:r>
      <w:r w:rsidRPr="00AD0825">
        <w:rPr>
          <w:color w:val="000000" w:themeColor="text1"/>
          <w:sz w:val="20"/>
          <w:szCs w:val="20"/>
          <w:lang w:val="en-US"/>
        </w:rPr>
        <w:t>forward-looking</w:t>
      </w:r>
      <w:r w:rsidR="008F0745" w:rsidRPr="00AD0825">
        <w:rPr>
          <w:color w:val="000000" w:themeColor="text1"/>
          <w:sz w:val="20"/>
          <w:szCs w:val="20"/>
          <w:lang w:val="en-US"/>
        </w:rPr>
        <w:t xml:space="preserve">, </w:t>
      </w:r>
      <w:r w:rsidR="00CC6F45" w:rsidRPr="00AD0825">
        <w:rPr>
          <w:color w:val="000000" w:themeColor="text1"/>
          <w:sz w:val="20"/>
          <w:szCs w:val="20"/>
          <w:lang w:val="en-US"/>
        </w:rPr>
        <w:t>relational, and</w:t>
      </w:r>
      <w:r w:rsidRPr="00AD0825">
        <w:rPr>
          <w:sz w:val="20"/>
          <w:szCs w:val="20"/>
          <w:lang w:val="en-US"/>
        </w:rPr>
        <w:t xml:space="preserve"> </w:t>
      </w:r>
      <w:r w:rsidRPr="00AD0825">
        <w:rPr>
          <w:color w:val="000000" w:themeColor="text1"/>
          <w:sz w:val="20"/>
          <w:szCs w:val="20"/>
          <w:lang w:val="en-US"/>
        </w:rPr>
        <w:t>self-</w:t>
      </w:r>
      <w:r w:rsidR="006156CB" w:rsidRPr="00AD0825">
        <w:rPr>
          <w:color w:val="000000" w:themeColor="text1"/>
          <w:sz w:val="20"/>
          <w:szCs w:val="20"/>
          <w:lang w:val="en-US"/>
        </w:rPr>
        <w:t>imputed (</w:t>
      </w:r>
      <w:r w:rsidR="003E7807" w:rsidRPr="00AD0825">
        <w:rPr>
          <w:color w:val="000000" w:themeColor="text1"/>
          <w:sz w:val="20"/>
          <w:szCs w:val="20"/>
          <w:lang w:val="en-US"/>
        </w:rPr>
        <w:t>“</w:t>
      </w:r>
      <w:r w:rsidRPr="00AD0825">
        <w:rPr>
          <w:color w:val="000000" w:themeColor="text1"/>
          <w:sz w:val="20"/>
          <w:szCs w:val="20"/>
          <w:lang w:val="en-US"/>
        </w:rPr>
        <w:t xml:space="preserve">I am the one who will </w:t>
      </w:r>
      <w:r w:rsidR="009B2B1D" w:rsidRPr="00AD0825">
        <w:rPr>
          <w:color w:val="000000" w:themeColor="text1"/>
          <w:sz w:val="20"/>
          <w:szCs w:val="20"/>
          <w:lang w:val="en-US"/>
        </w:rPr>
        <w:t xml:space="preserve">deal with </w:t>
      </w:r>
      <w:r w:rsidRPr="00AD0825">
        <w:rPr>
          <w:color w:val="000000" w:themeColor="text1"/>
          <w:sz w:val="20"/>
          <w:szCs w:val="20"/>
          <w:lang w:val="en-US"/>
        </w:rPr>
        <w:t>that”).</w:t>
      </w:r>
      <w:r w:rsidR="005567FD" w:rsidRPr="00AD0825">
        <w:rPr>
          <w:color w:val="000000" w:themeColor="text1"/>
          <w:sz w:val="20"/>
          <w:szCs w:val="20"/>
          <w:lang w:val="en-US"/>
        </w:rPr>
        <w:t xml:space="preserve"> </w:t>
      </w:r>
      <w:r w:rsidR="00820D3A" w:rsidRPr="00AD0825">
        <w:rPr>
          <w:color w:val="000000" w:themeColor="text1"/>
          <w:sz w:val="20"/>
          <w:szCs w:val="20"/>
          <w:lang w:val="en-US"/>
        </w:rPr>
        <w:t xml:space="preserve"> </w:t>
      </w:r>
    </w:p>
    <w:p w14:paraId="38301171" w14:textId="7C62C1F6" w:rsidR="004C5EA2" w:rsidRPr="00AD0825" w:rsidRDefault="006475E2" w:rsidP="008019D3">
      <w:pPr>
        <w:ind w:firstLine="708"/>
        <w:jc w:val="both"/>
        <w:rPr>
          <w:color w:val="000000" w:themeColor="text1"/>
          <w:sz w:val="20"/>
          <w:szCs w:val="20"/>
          <w:shd w:val="clear" w:color="auto" w:fill="FFFFFF"/>
          <w:lang w:val="en-US"/>
        </w:rPr>
      </w:pPr>
      <w:bookmarkStart w:id="11" w:name="_Hlk123846585"/>
      <w:bookmarkStart w:id="12" w:name="_Hlk159509584"/>
      <w:r w:rsidRPr="00AD0825">
        <w:rPr>
          <w:color w:val="000000" w:themeColor="text1"/>
          <w:sz w:val="20"/>
          <w:szCs w:val="20"/>
          <w:shd w:val="clear" w:color="auto" w:fill="FFFFFF"/>
          <w:lang w:val="en-US"/>
        </w:rPr>
        <w:t xml:space="preserve">With this broader conception </w:t>
      </w:r>
      <w:r w:rsidR="0024691B" w:rsidRPr="00AD0825">
        <w:rPr>
          <w:color w:val="000000" w:themeColor="text1"/>
          <w:sz w:val="20"/>
          <w:szCs w:val="20"/>
          <w:shd w:val="clear" w:color="auto" w:fill="FFFFFF"/>
          <w:lang w:val="en-US"/>
        </w:rPr>
        <w:t>of imputation</w:t>
      </w:r>
      <w:r w:rsidRPr="00AD0825">
        <w:rPr>
          <w:color w:val="000000" w:themeColor="text1"/>
          <w:sz w:val="20"/>
          <w:szCs w:val="20"/>
          <w:shd w:val="clear" w:color="auto" w:fill="FFFFFF"/>
          <w:lang w:val="en-US"/>
        </w:rPr>
        <w:t>,</w:t>
      </w:r>
      <w:r w:rsidR="0024691B" w:rsidRPr="00AD0825">
        <w:rPr>
          <w:color w:val="000000" w:themeColor="text1"/>
          <w:sz w:val="20"/>
          <w:szCs w:val="20"/>
          <w:shd w:val="clear" w:color="auto" w:fill="FFFFFF"/>
          <w:lang w:val="en-US"/>
        </w:rPr>
        <w:t xml:space="preserve"> Ricoeur </w:t>
      </w:r>
      <w:r w:rsidR="000D7F6A" w:rsidRPr="00AD0825">
        <w:rPr>
          <w:color w:val="000000" w:themeColor="text1"/>
          <w:sz w:val="20"/>
          <w:szCs w:val="20"/>
          <w:lang w:val="en-US"/>
        </w:rPr>
        <w:t>(</w:t>
      </w:r>
      <w:r w:rsidR="00C400DC" w:rsidRPr="00AD0825">
        <w:rPr>
          <w:color w:val="000000" w:themeColor="text1"/>
          <w:sz w:val="20"/>
          <w:szCs w:val="20"/>
          <w:lang w:val="en-US"/>
        </w:rPr>
        <w:t>1994</w:t>
      </w:r>
      <w:r w:rsidR="00191B62" w:rsidRPr="00AD0825">
        <w:rPr>
          <w:color w:val="000000" w:themeColor="text1"/>
          <w:sz w:val="20"/>
          <w:szCs w:val="20"/>
          <w:lang w:val="en-US"/>
        </w:rPr>
        <w:t>)</w:t>
      </w:r>
      <w:r w:rsidR="000D7F6A" w:rsidRPr="00AD0825">
        <w:rPr>
          <w:color w:val="000000" w:themeColor="text1"/>
          <w:sz w:val="20"/>
          <w:szCs w:val="20"/>
          <w:lang w:val="en-US"/>
        </w:rPr>
        <w:t xml:space="preserve"> </w:t>
      </w:r>
      <w:r w:rsidR="6CB68A3B" w:rsidRPr="00AD0825">
        <w:rPr>
          <w:color w:val="000000" w:themeColor="text1"/>
          <w:sz w:val="20"/>
          <w:szCs w:val="20"/>
          <w:shd w:val="clear" w:color="auto" w:fill="FFFFFF"/>
          <w:lang w:val="en-US"/>
        </w:rPr>
        <w:t>highlights</w:t>
      </w:r>
      <w:r w:rsidR="6D6D6584" w:rsidRPr="00AD0825">
        <w:rPr>
          <w:color w:val="000000" w:themeColor="text1"/>
          <w:sz w:val="20"/>
          <w:szCs w:val="20"/>
          <w:shd w:val="clear" w:color="auto" w:fill="FFFFFF"/>
          <w:lang w:val="en-US"/>
        </w:rPr>
        <w:t xml:space="preserve"> two </w:t>
      </w:r>
      <w:r w:rsidR="50130AFE" w:rsidRPr="00AD0825">
        <w:rPr>
          <w:color w:val="000000" w:themeColor="text1"/>
          <w:sz w:val="20"/>
          <w:szCs w:val="20"/>
          <w:shd w:val="clear" w:color="auto" w:fill="FFFFFF"/>
          <w:lang w:val="en-US"/>
        </w:rPr>
        <w:t>important</w:t>
      </w:r>
      <w:r w:rsidR="6D6D6584" w:rsidRPr="00AD0825">
        <w:rPr>
          <w:color w:val="000000" w:themeColor="text1"/>
          <w:sz w:val="20"/>
          <w:szCs w:val="20"/>
          <w:shd w:val="clear" w:color="auto" w:fill="FFFFFF"/>
          <w:lang w:val="en-US"/>
        </w:rPr>
        <w:t xml:space="preserve"> features</w:t>
      </w:r>
      <w:r w:rsidR="0024691B" w:rsidRPr="00AD0825">
        <w:rPr>
          <w:color w:val="000000" w:themeColor="text1"/>
          <w:sz w:val="20"/>
          <w:szCs w:val="20"/>
          <w:shd w:val="clear" w:color="auto" w:fill="FFFFFF"/>
          <w:lang w:val="en-US"/>
        </w:rPr>
        <w:t xml:space="preserve">: </w:t>
      </w:r>
      <w:r w:rsidR="001079C6" w:rsidRPr="00AD0825">
        <w:rPr>
          <w:color w:val="000000" w:themeColor="text1"/>
          <w:sz w:val="20"/>
          <w:szCs w:val="20"/>
          <w:shd w:val="clear" w:color="auto" w:fill="FFFFFF"/>
          <w:lang w:val="en-US"/>
        </w:rPr>
        <w:t>(1)</w:t>
      </w:r>
      <w:r w:rsidR="00CD2A93" w:rsidRPr="00AD0825">
        <w:rPr>
          <w:color w:val="000000" w:themeColor="text1"/>
          <w:sz w:val="20"/>
          <w:szCs w:val="20"/>
          <w:shd w:val="clear" w:color="auto" w:fill="FFFFFF"/>
          <w:lang w:val="en-US"/>
        </w:rPr>
        <w:t xml:space="preserve"> </w:t>
      </w:r>
      <w:r w:rsidR="00427C02" w:rsidRPr="00AD0825">
        <w:rPr>
          <w:color w:val="000000" w:themeColor="text1"/>
          <w:sz w:val="20"/>
          <w:szCs w:val="20"/>
          <w:shd w:val="clear" w:color="auto" w:fill="FFFFFF"/>
          <w:lang w:val="en-US"/>
        </w:rPr>
        <w:t xml:space="preserve">an </w:t>
      </w:r>
      <w:r w:rsidR="00427C02" w:rsidRPr="00AD0825">
        <w:rPr>
          <w:i/>
          <w:iCs/>
          <w:color w:val="000000" w:themeColor="text1"/>
          <w:sz w:val="20"/>
          <w:szCs w:val="20"/>
          <w:shd w:val="clear" w:color="auto" w:fill="FFFFFF"/>
          <w:lang w:val="en-US"/>
        </w:rPr>
        <w:t xml:space="preserve">extended </w:t>
      </w:r>
      <w:r w:rsidR="00CD2A93" w:rsidRPr="00AD0825">
        <w:rPr>
          <w:i/>
          <w:iCs/>
          <w:color w:val="000000" w:themeColor="text1"/>
          <w:sz w:val="20"/>
          <w:szCs w:val="20"/>
          <w:shd w:val="clear" w:color="auto" w:fill="FFFFFF"/>
          <w:lang w:val="en-US"/>
        </w:rPr>
        <w:t>temporality</w:t>
      </w:r>
      <w:r w:rsidR="003438C3" w:rsidRPr="00AD0825">
        <w:rPr>
          <w:color w:val="000000" w:themeColor="text1"/>
          <w:sz w:val="20"/>
          <w:szCs w:val="20"/>
          <w:shd w:val="clear" w:color="auto" w:fill="FFFFFF"/>
          <w:lang w:val="en-US"/>
        </w:rPr>
        <w:t>,</w:t>
      </w:r>
      <w:r w:rsidR="00427C02" w:rsidRPr="00AD0825">
        <w:rPr>
          <w:color w:val="000000" w:themeColor="text1"/>
          <w:sz w:val="20"/>
          <w:szCs w:val="20"/>
          <w:shd w:val="clear" w:color="auto" w:fill="FFFFFF"/>
          <w:lang w:val="en-US"/>
        </w:rPr>
        <w:t xml:space="preserve"> </w:t>
      </w:r>
      <w:r w:rsidR="0099305F" w:rsidRPr="00AD0825">
        <w:rPr>
          <w:color w:val="000000" w:themeColor="text1"/>
          <w:sz w:val="20"/>
          <w:szCs w:val="20"/>
          <w:shd w:val="clear" w:color="auto" w:fill="FFFFFF"/>
          <w:lang w:val="en-US"/>
        </w:rPr>
        <w:t>in which</w:t>
      </w:r>
      <w:r w:rsidR="00CD2A93" w:rsidRPr="00AD0825">
        <w:rPr>
          <w:color w:val="000000" w:themeColor="text1"/>
          <w:sz w:val="20"/>
          <w:szCs w:val="20"/>
          <w:shd w:val="clear" w:color="auto" w:fill="FFFFFF"/>
          <w:lang w:val="en-US"/>
        </w:rPr>
        <w:t xml:space="preserve"> </w:t>
      </w:r>
      <w:r w:rsidR="00E4341A" w:rsidRPr="00AD0825">
        <w:rPr>
          <w:color w:val="000000" w:themeColor="text1"/>
          <w:sz w:val="20"/>
          <w:szCs w:val="20"/>
          <w:shd w:val="clear" w:color="auto" w:fill="FFFFFF"/>
          <w:lang w:val="en-US"/>
        </w:rPr>
        <w:t xml:space="preserve">imputation </w:t>
      </w:r>
      <w:r w:rsidR="00A47FFA" w:rsidRPr="00AD0825">
        <w:rPr>
          <w:color w:val="000000" w:themeColor="text1"/>
          <w:sz w:val="20"/>
          <w:szCs w:val="20"/>
          <w:shd w:val="clear" w:color="auto" w:fill="FFFFFF"/>
          <w:lang w:val="en-US"/>
        </w:rPr>
        <w:t xml:space="preserve">is </w:t>
      </w:r>
      <w:r w:rsidR="007B466F" w:rsidRPr="00AD0825">
        <w:rPr>
          <w:color w:val="000000" w:themeColor="text1"/>
          <w:sz w:val="20"/>
          <w:szCs w:val="20"/>
          <w:shd w:val="clear" w:color="auto" w:fill="FFFFFF"/>
          <w:lang w:val="en-US"/>
        </w:rPr>
        <w:t xml:space="preserve">rooted in the present </w:t>
      </w:r>
      <w:r w:rsidR="00FC2B7D" w:rsidRPr="00AD0825">
        <w:rPr>
          <w:color w:val="000000" w:themeColor="text1"/>
          <w:sz w:val="20"/>
          <w:szCs w:val="20"/>
          <w:shd w:val="clear" w:color="auto" w:fill="FFFFFF"/>
          <w:lang w:val="en-US"/>
        </w:rPr>
        <w:t xml:space="preserve">but </w:t>
      </w:r>
      <w:r w:rsidR="003E7807" w:rsidRPr="00AD0825">
        <w:rPr>
          <w:color w:val="000000" w:themeColor="text1"/>
          <w:sz w:val="20"/>
          <w:szCs w:val="20"/>
          <w:shd w:val="clear" w:color="auto" w:fill="FFFFFF"/>
          <w:lang w:val="en-US"/>
        </w:rPr>
        <w:t xml:space="preserve">is </w:t>
      </w:r>
      <w:r w:rsidR="7FC336EC" w:rsidRPr="00AD0825">
        <w:rPr>
          <w:color w:val="000000" w:themeColor="text1"/>
          <w:sz w:val="20"/>
          <w:szCs w:val="20"/>
          <w:shd w:val="clear" w:color="auto" w:fill="FFFFFF"/>
          <w:lang w:val="en-US"/>
        </w:rPr>
        <w:t>also</w:t>
      </w:r>
      <w:r w:rsidR="00FC2B7D" w:rsidRPr="00AD0825">
        <w:rPr>
          <w:color w:val="000000" w:themeColor="text1"/>
          <w:sz w:val="20"/>
          <w:szCs w:val="20"/>
          <w:shd w:val="clear" w:color="auto" w:fill="FFFFFF"/>
          <w:lang w:val="en-US"/>
        </w:rPr>
        <w:t xml:space="preserve"> </w:t>
      </w:r>
      <w:r w:rsidR="00A47FFA" w:rsidRPr="00AD0825">
        <w:rPr>
          <w:color w:val="000000" w:themeColor="text1"/>
          <w:sz w:val="20"/>
          <w:szCs w:val="20"/>
          <w:shd w:val="clear" w:color="auto" w:fill="FFFFFF"/>
          <w:lang w:val="en-US"/>
        </w:rPr>
        <w:t xml:space="preserve">oriented </w:t>
      </w:r>
      <w:r w:rsidR="0024691B" w:rsidRPr="00AD0825">
        <w:rPr>
          <w:color w:val="000000" w:themeColor="text1"/>
          <w:sz w:val="20"/>
          <w:szCs w:val="20"/>
          <w:shd w:val="clear" w:color="auto" w:fill="FFFFFF"/>
          <w:lang w:val="en-US"/>
        </w:rPr>
        <w:t xml:space="preserve">toward </w:t>
      </w:r>
      <w:r w:rsidR="003438C3" w:rsidRPr="00AD0825">
        <w:rPr>
          <w:color w:val="000000" w:themeColor="text1"/>
          <w:sz w:val="20"/>
          <w:szCs w:val="20"/>
          <w:shd w:val="clear" w:color="auto" w:fill="FFFFFF"/>
          <w:lang w:val="en-US"/>
        </w:rPr>
        <w:t xml:space="preserve">both </w:t>
      </w:r>
      <w:r w:rsidR="0024691B" w:rsidRPr="00AD0825">
        <w:rPr>
          <w:color w:val="000000" w:themeColor="text1"/>
          <w:sz w:val="20"/>
          <w:szCs w:val="20"/>
          <w:shd w:val="clear" w:color="auto" w:fill="FFFFFF"/>
          <w:lang w:val="en-US"/>
        </w:rPr>
        <w:t xml:space="preserve">the past and </w:t>
      </w:r>
      <w:bookmarkEnd w:id="11"/>
      <w:r w:rsidR="00F843E8" w:rsidRPr="00AD0825">
        <w:rPr>
          <w:color w:val="000000" w:themeColor="text1"/>
          <w:sz w:val="20"/>
          <w:szCs w:val="20"/>
          <w:shd w:val="clear" w:color="auto" w:fill="FFFFFF"/>
          <w:lang w:val="en-US"/>
        </w:rPr>
        <w:t xml:space="preserve">the </w:t>
      </w:r>
      <w:r w:rsidR="001D20D0" w:rsidRPr="00AD0825">
        <w:rPr>
          <w:color w:val="000000" w:themeColor="text1"/>
          <w:sz w:val="20"/>
          <w:szCs w:val="20"/>
          <w:shd w:val="clear" w:color="auto" w:fill="FFFFFF"/>
          <w:lang w:val="en-US"/>
        </w:rPr>
        <w:t>future</w:t>
      </w:r>
      <w:r w:rsidR="003438C3" w:rsidRPr="00AD0825">
        <w:rPr>
          <w:color w:val="000000" w:themeColor="text1"/>
          <w:sz w:val="20"/>
          <w:szCs w:val="20"/>
          <w:shd w:val="clear" w:color="auto" w:fill="FFFFFF"/>
          <w:lang w:val="en-US"/>
        </w:rPr>
        <w:t>,</w:t>
      </w:r>
      <w:r w:rsidR="001D20D0" w:rsidRPr="00AD0825">
        <w:rPr>
          <w:color w:val="000000" w:themeColor="text1"/>
          <w:sz w:val="20"/>
          <w:szCs w:val="20"/>
          <w:shd w:val="clear" w:color="auto" w:fill="FFFFFF"/>
          <w:lang w:val="en-US"/>
        </w:rPr>
        <w:t xml:space="preserve"> </w:t>
      </w:r>
      <w:r w:rsidR="009C3A30" w:rsidRPr="00AD0825">
        <w:rPr>
          <w:color w:val="000000" w:themeColor="text1"/>
          <w:sz w:val="20"/>
          <w:szCs w:val="20"/>
          <w:shd w:val="clear" w:color="auto" w:fill="FFFFFF"/>
          <w:lang w:val="en-US"/>
        </w:rPr>
        <w:t xml:space="preserve">and </w:t>
      </w:r>
      <w:r w:rsidR="001D20D0" w:rsidRPr="00AD0825">
        <w:rPr>
          <w:color w:val="000000" w:themeColor="text1"/>
          <w:sz w:val="20"/>
          <w:szCs w:val="20"/>
          <w:shd w:val="clear" w:color="auto" w:fill="FFFFFF"/>
          <w:lang w:val="en-US"/>
        </w:rPr>
        <w:t>(</w:t>
      </w:r>
      <w:r w:rsidR="00235D33" w:rsidRPr="00AD0825">
        <w:rPr>
          <w:color w:val="000000" w:themeColor="text1"/>
          <w:sz w:val="20"/>
          <w:szCs w:val="20"/>
          <w:shd w:val="clear" w:color="auto" w:fill="FFFFFF"/>
          <w:lang w:val="en-US"/>
        </w:rPr>
        <w:t xml:space="preserve">2) </w:t>
      </w:r>
      <w:r w:rsidR="00F46FB6" w:rsidRPr="00AD0825">
        <w:rPr>
          <w:color w:val="000000" w:themeColor="text1"/>
          <w:sz w:val="20"/>
          <w:szCs w:val="20"/>
          <w:shd w:val="clear" w:color="auto" w:fill="FFFFFF"/>
          <w:lang w:val="en-US"/>
        </w:rPr>
        <w:t xml:space="preserve">an </w:t>
      </w:r>
      <w:r w:rsidR="00FD4746" w:rsidRPr="00AD0825">
        <w:rPr>
          <w:i/>
          <w:iCs/>
          <w:color w:val="000000" w:themeColor="text1"/>
          <w:sz w:val="20"/>
          <w:szCs w:val="20"/>
          <w:shd w:val="clear" w:color="auto" w:fill="FFFFFF"/>
          <w:lang w:val="en-US"/>
        </w:rPr>
        <w:t xml:space="preserve">expanded </w:t>
      </w:r>
      <w:r w:rsidR="001D20D0" w:rsidRPr="00AD0825">
        <w:rPr>
          <w:i/>
          <w:iCs/>
          <w:color w:val="000000" w:themeColor="text1"/>
          <w:sz w:val="20"/>
          <w:szCs w:val="20"/>
          <w:shd w:val="clear" w:color="auto" w:fill="FFFFFF"/>
          <w:lang w:val="en-US"/>
        </w:rPr>
        <w:t>process</w:t>
      </w:r>
      <w:r w:rsidR="003438C3" w:rsidRPr="00AD0825">
        <w:rPr>
          <w:i/>
          <w:iCs/>
          <w:color w:val="000000" w:themeColor="text1"/>
          <w:sz w:val="20"/>
          <w:szCs w:val="20"/>
          <w:shd w:val="clear" w:color="auto" w:fill="FFFFFF"/>
          <w:lang w:val="en-US"/>
        </w:rPr>
        <w:t>,</w:t>
      </w:r>
      <w:r w:rsidR="001D20D0" w:rsidRPr="00AD0825">
        <w:rPr>
          <w:color w:val="000000" w:themeColor="text1"/>
          <w:sz w:val="20"/>
          <w:szCs w:val="20"/>
          <w:shd w:val="clear" w:color="auto" w:fill="FFFFFF"/>
          <w:lang w:val="en-US"/>
        </w:rPr>
        <w:t xml:space="preserve"> </w:t>
      </w:r>
      <w:r w:rsidR="003E7807" w:rsidRPr="00AD0825">
        <w:rPr>
          <w:color w:val="000000" w:themeColor="text1"/>
          <w:sz w:val="20"/>
          <w:szCs w:val="20"/>
          <w:shd w:val="clear" w:color="auto" w:fill="FFFFFF"/>
          <w:lang w:val="en-US"/>
        </w:rPr>
        <w:t xml:space="preserve">in which one </w:t>
      </w:r>
      <w:r w:rsidR="00437BE3" w:rsidRPr="00AD0825">
        <w:rPr>
          <w:color w:val="000000" w:themeColor="text1"/>
          <w:sz w:val="20"/>
          <w:szCs w:val="20"/>
          <w:shd w:val="clear" w:color="auto" w:fill="FFFFFF"/>
          <w:lang w:val="en-US"/>
        </w:rPr>
        <w:t xml:space="preserve">can be </w:t>
      </w:r>
      <w:r w:rsidR="002E7652" w:rsidRPr="00AD0825">
        <w:rPr>
          <w:color w:val="000000" w:themeColor="text1"/>
          <w:sz w:val="20"/>
          <w:szCs w:val="20"/>
          <w:shd w:val="clear" w:color="auto" w:fill="FFFFFF"/>
          <w:lang w:val="en-US"/>
        </w:rPr>
        <w:t>imputed</w:t>
      </w:r>
      <w:r w:rsidR="346A8DB3" w:rsidRPr="00AD0825">
        <w:rPr>
          <w:color w:val="000000" w:themeColor="text1"/>
          <w:sz w:val="20"/>
          <w:szCs w:val="20"/>
          <w:shd w:val="clear" w:color="auto" w:fill="FFFFFF"/>
          <w:lang w:val="en-US"/>
        </w:rPr>
        <w:t xml:space="preserve"> </w:t>
      </w:r>
      <w:r w:rsidR="00080A2F" w:rsidRPr="00AD0825">
        <w:rPr>
          <w:color w:val="000000" w:themeColor="text1"/>
          <w:sz w:val="20"/>
          <w:szCs w:val="20"/>
          <w:shd w:val="clear" w:color="auto" w:fill="FFFFFF"/>
          <w:lang w:val="en-US"/>
        </w:rPr>
        <w:t>(made responsible)</w:t>
      </w:r>
      <w:r w:rsidR="62073CB9" w:rsidRPr="00AD0825">
        <w:rPr>
          <w:color w:val="000000" w:themeColor="text1"/>
          <w:sz w:val="20"/>
          <w:szCs w:val="20"/>
          <w:shd w:val="clear" w:color="auto" w:fill="FFFFFF"/>
          <w:lang w:val="en-US"/>
        </w:rPr>
        <w:t xml:space="preserve"> by someone or </w:t>
      </w:r>
      <w:r w:rsidR="001978A6" w:rsidRPr="00AD0825">
        <w:rPr>
          <w:color w:val="000000" w:themeColor="text1"/>
          <w:sz w:val="20"/>
          <w:szCs w:val="20"/>
          <w:shd w:val="clear" w:color="auto" w:fill="FFFFFF"/>
          <w:lang w:val="en-US"/>
        </w:rPr>
        <w:t>some process</w:t>
      </w:r>
      <w:r w:rsidR="00080A2F" w:rsidRPr="00AD0825">
        <w:rPr>
          <w:color w:val="000000" w:themeColor="text1"/>
          <w:sz w:val="20"/>
          <w:szCs w:val="20"/>
          <w:shd w:val="clear" w:color="auto" w:fill="FFFFFF"/>
          <w:lang w:val="en-US"/>
        </w:rPr>
        <w:t xml:space="preserve"> </w:t>
      </w:r>
      <w:r w:rsidR="002E7652" w:rsidRPr="00AD0825">
        <w:rPr>
          <w:color w:val="000000" w:themeColor="text1"/>
          <w:sz w:val="20"/>
          <w:szCs w:val="20"/>
          <w:shd w:val="clear" w:color="auto" w:fill="FFFFFF"/>
          <w:lang w:val="en-US"/>
        </w:rPr>
        <w:t>a</w:t>
      </w:r>
      <w:r w:rsidR="00437BE3" w:rsidRPr="00AD0825">
        <w:rPr>
          <w:color w:val="000000" w:themeColor="text1"/>
          <w:sz w:val="20"/>
          <w:szCs w:val="20"/>
          <w:shd w:val="clear" w:color="auto" w:fill="FFFFFF"/>
          <w:lang w:val="en-US"/>
        </w:rPr>
        <w:t>s well as</w:t>
      </w:r>
      <w:r w:rsidR="00600F23" w:rsidRPr="00AD0825">
        <w:rPr>
          <w:color w:val="000000" w:themeColor="text1"/>
          <w:sz w:val="20"/>
          <w:szCs w:val="20"/>
          <w:shd w:val="clear" w:color="auto" w:fill="FFFFFF"/>
          <w:lang w:val="en-US"/>
        </w:rPr>
        <w:t xml:space="preserve"> imput</w:t>
      </w:r>
      <w:r w:rsidR="003E7807" w:rsidRPr="00AD0825">
        <w:rPr>
          <w:color w:val="000000" w:themeColor="text1"/>
          <w:sz w:val="20"/>
          <w:szCs w:val="20"/>
          <w:shd w:val="clear" w:color="auto" w:fill="FFFFFF"/>
          <w:lang w:val="en-US"/>
        </w:rPr>
        <w:t>e</w:t>
      </w:r>
      <w:r w:rsidR="00600F23" w:rsidRPr="00AD0825">
        <w:rPr>
          <w:color w:val="000000" w:themeColor="text1"/>
          <w:sz w:val="20"/>
          <w:szCs w:val="20"/>
          <w:shd w:val="clear" w:color="auto" w:fill="FFFFFF"/>
          <w:lang w:val="en-US"/>
        </w:rPr>
        <w:t xml:space="preserve"> oneself</w:t>
      </w:r>
      <w:r w:rsidR="00080A2F" w:rsidRPr="00AD0825">
        <w:rPr>
          <w:color w:val="000000" w:themeColor="text1"/>
          <w:sz w:val="20"/>
          <w:szCs w:val="20"/>
          <w:shd w:val="clear" w:color="auto" w:fill="FFFFFF"/>
          <w:lang w:val="en-US"/>
        </w:rPr>
        <w:t xml:space="preserve"> (tak</w:t>
      </w:r>
      <w:r w:rsidR="00437BE3" w:rsidRPr="00AD0825">
        <w:rPr>
          <w:color w:val="000000" w:themeColor="text1"/>
          <w:sz w:val="20"/>
          <w:szCs w:val="20"/>
          <w:shd w:val="clear" w:color="auto" w:fill="FFFFFF"/>
          <w:lang w:val="en-US"/>
        </w:rPr>
        <w:t>e</w:t>
      </w:r>
      <w:r w:rsidR="00080A2F" w:rsidRPr="00AD0825">
        <w:rPr>
          <w:color w:val="000000" w:themeColor="text1"/>
          <w:sz w:val="20"/>
          <w:szCs w:val="20"/>
          <w:shd w:val="clear" w:color="auto" w:fill="FFFFFF"/>
          <w:lang w:val="en-US"/>
        </w:rPr>
        <w:t xml:space="preserve"> responsibility)</w:t>
      </w:r>
      <w:r w:rsidR="00600F23" w:rsidRPr="00AD0825">
        <w:rPr>
          <w:color w:val="000000" w:themeColor="text1"/>
          <w:sz w:val="20"/>
          <w:szCs w:val="20"/>
          <w:shd w:val="clear" w:color="auto" w:fill="FFFFFF"/>
          <w:lang w:val="en-US"/>
        </w:rPr>
        <w:t xml:space="preserve">. </w:t>
      </w:r>
      <w:bookmarkEnd w:id="12"/>
      <w:r w:rsidR="00437BE3" w:rsidRPr="00AD0825">
        <w:rPr>
          <w:color w:val="000000" w:themeColor="text1"/>
          <w:sz w:val="20"/>
          <w:szCs w:val="20"/>
          <w:shd w:val="clear" w:color="auto" w:fill="FFFFFF"/>
          <w:lang w:val="en-US"/>
        </w:rPr>
        <w:t>In these respects,</w:t>
      </w:r>
      <w:r w:rsidR="22B2E92A" w:rsidRPr="00AD0825">
        <w:rPr>
          <w:color w:val="000000" w:themeColor="text1"/>
          <w:sz w:val="20"/>
          <w:szCs w:val="20"/>
          <w:shd w:val="clear" w:color="auto" w:fill="FFFFFF"/>
          <w:lang w:val="en-US"/>
        </w:rPr>
        <w:t xml:space="preserve"> imputation la</w:t>
      </w:r>
      <w:r w:rsidR="00437BE3" w:rsidRPr="00AD0825">
        <w:rPr>
          <w:color w:val="000000" w:themeColor="text1"/>
          <w:sz w:val="20"/>
          <w:szCs w:val="20"/>
          <w:shd w:val="clear" w:color="auto" w:fill="FFFFFF"/>
          <w:lang w:val="en-US"/>
        </w:rPr>
        <w:t>ys</w:t>
      </w:r>
      <w:r w:rsidR="22B2E92A" w:rsidRPr="00AD0825">
        <w:rPr>
          <w:color w:val="000000" w:themeColor="text1"/>
          <w:sz w:val="20"/>
          <w:szCs w:val="20"/>
          <w:shd w:val="clear" w:color="auto" w:fill="FFFFFF"/>
          <w:lang w:val="en-US"/>
        </w:rPr>
        <w:t xml:space="preserve"> the </w:t>
      </w:r>
      <w:r w:rsidR="003E7807" w:rsidRPr="00AD0825">
        <w:rPr>
          <w:color w:val="000000" w:themeColor="text1"/>
          <w:sz w:val="20"/>
          <w:szCs w:val="20"/>
          <w:shd w:val="clear" w:color="auto" w:fill="FFFFFF"/>
          <w:lang w:val="en-US"/>
        </w:rPr>
        <w:t>foundation</w:t>
      </w:r>
      <w:r w:rsidR="22B2E92A" w:rsidRPr="00AD0825">
        <w:rPr>
          <w:color w:val="000000" w:themeColor="text1"/>
          <w:sz w:val="20"/>
          <w:szCs w:val="20"/>
          <w:shd w:val="clear" w:color="auto" w:fill="FFFFFF"/>
          <w:lang w:val="en-US"/>
        </w:rPr>
        <w:t xml:space="preserve"> for the </w:t>
      </w:r>
      <w:r w:rsidR="0010305E" w:rsidRPr="00AD0825">
        <w:rPr>
          <w:color w:val="000000" w:themeColor="text1"/>
          <w:sz w:val="20"/>
          <w:szCs w:val="20"/>
          <w:shd w:val="clear" w:color="auto" w:fill="FFFFFF"/>
          <w:lang w:val="en-US"/>
        </w:rPr>
        <w:t>expanded notion of responsibility</w:t>
      </w:r>
      <w:r w:rsidR="00757ABC" w:rsidRPr="00AD0825">
        <w:rPr>
          <w:color w:val="000000" w:themeColor="text1"/>
          <w:sz w:val="20"/>
          <w:szCs w:val="20"/>
          <w:shd w:val="clear" w:color="auto" w:fill="FFFFFF"/>
          <w:lang w:val="en-US"/>
        </w:rPr>
        <w:t xml:space="preserve"> </w:t>
      </w:r>
      <w:r w:rsidR="5EAFD1D8" w:rsidRPr="00AD0825">
        <w:rPr>
          <w:color w:val="000000" w:themeColor="text1"/>
          <w:sz w:val="20"/>
          <w:szCs w:val="20"/>
          <w:shd w:val="clear" w:color="auto" w:fill="FFFFFF"/>
          <w:lang w:val="en-US"/>
        </w:rPr>
        <w:t xml:space="preserve">that is </w:t>
      </w:r>
      <w:r w:rsidR="003438C3" w:rsidRPr="00AD0825">
        <w:rPr>
          <w:color w:val="000000" w:themeColor="text1"/>
          <w:sz w:val="20"/>
          <w:szCs w:val="20"/>
          <w:shd w:val="clear" w:color="auto" w:fill="FFFFFF"/>
          <w:lang w:val="en-US"/>
        </w:rPr>
        <w:t>necessary</w:t>
      </w:r>
      <w:r w:rsidR="3FF343ED" w:rsidRPr="00AD0825">
        <w:rPr>
          <w:color w:val="000000" w:themeColor="text1"/>
          <w:sz w:val="20"/>
          <w:szCs w:val="20"/>
          <w:shd w:val="clear" w:color="auto" w:fill="FFFFFF"/>
          <w:lang w:val="en-US"/>
        </w:rPr>
        <w:t xml:space="preserve"> in </w:t>
      </w:r>
      <w:r w:rsidR="00757ABC" w:rsidRPr="00AD0825">
        <w:rPr>
          <w:color w:val="000000" w:themeColor="text1"/>
          <w:sz w:val="20"/>
          <w:szCs w:val="20"/>
          <w:shd w:val="clear" w:color="auto" w:fill="FFFFFF"/>
          <w:lang w:val="en-US"/>
        </w:rPr>
        <w:t>the digital age</w:t>
      </w:r>
      <w:r w:rsidR="0010305E" w:rsidRPr="00AD0825">
        <w:rPr>
          <w:color w:val="000000" w:themeColor="text1"/>
          <w:sz w:val="20"/>
          <w:szCs w:val="20"/>
          <w:shd w:val="clear" w:color="auto" w:fill="FFFFFF"/>
          <w:lang w:val="en-US"/>
        </w:rPr>
        <w:t>.</w:t>
      </w:r>
    </w:p>
    <w:p w14:paraId="2D91D902" w14:textId="63E0DDF2" w:rsidR="00B65712" w:rsidRPr="00AD0825" w:rsidRDefault="00AD38CB" w:rsidP="00AD0825">
      <w:pPr>
        <w:pStyle w:val="Titre2"/>
        <w:jc w:val="left"/>
        <w:rPr>
          <w:rFonts w:ascii="Arial" w:hAnsi="Arial" w:cs="Arial"/>
          <w:sz w:val="32"/>
          <w:szCs w:val="32"/>
          <w:lang w:val="en-US"/>
        </w:rPr>
      </w:pPr>
      <w:r w:rsidRPr="00AD0825">
        <w:rPr>
          <w:rFonts w:ascii="Arial" w:hAnsi="Arial" w:cs="Arial"/>
          <w:sz w:val="32"/>
          <w:szCs w:val="32"/>
          <w:lang w:val="en-US"/>
        </w:rPr>
        <w:t xml:space="preserve">4. </w:t>
      </w:r>
      <w:r w:rsidR="00803634" w:rsidRPr="00AD0825">
        <w:rPr>
          <w:rFonts w:ascii="Arial" w:hAnsi="Arial" w:cs="Arial"/>
          <w:sz w:val="32"/>
          <w:szCs w:val="32"/>
          <w:lang w:val="en-US"/>
        </w:rPr>
        <w:t>Narrati</w:t>
      </w:r>
      <w:r w:rsidR="00352DEE" w:rsidRPr="00AD0825">
        <w:rPr>
          <w:rFonts w:ascii="Arial" w:hAnsi="Arial" w:cs="Arial"/>
          <w:sz w:val="32"/>
          <w:szCs w:val="32"/>
          <w:lang w:val="en-US"/>
        </w:rPr>
        <w:t xml:space="preserve">on: </w:t>
      </w:r>
      <w:r w:rsidR="00B72C7F" w:rsidRPr="00AD0825">
        <w:rPr>
          <w:rFonts w:ascii="Arial" w:hAnsi="Arial" w:cs="Arial"/>
          <w:sz w:val="32"/>
          <w:szCs w:val="32"/>
          <w:lang w:val="en-US"/>
        </w:rPr>
        <w:t>Sel</w:t>
      </w:r>
      <w:r w:rsidR="00610E16" w:rsidRPr="00AD0825">
        <w:rPr>
          <w:rFonts w:ascii="Arial" w:hAnsi="Arial" w:cs="Arial"/>
          <w:sz w:val="32"/>
          <w:szCs w:val="32"/>
          <w:lang w:val="en-US"/>
        </w:rPr>
        <w:t>f-imputation and Becoming Imputed</w:t>
      </w:r>
    </w:p>
    <w:p w14:paraId="7232410E" w14:textId="594697FC" w:rsidR="00F843E8" w:rsidRPr="00AD0825" w:rsidRDefault="00AD38CB" w:rsidP="00AD38CB">
      <w:pPr>
        <w:pStyle w:val="Titre3"/>
        <w:rPr>
          <w:rFonts w:ascii="Arial" w:hAnsi="Arial" w:cs="Arial"/>
          <w:i w:val="0"/>
          <w:iCs w:val="0"/>
          <w:sz w:val="28"/>
          <w:szCs w:val="28"/>
          <w:lang w:val="en-US"/>
        </w:rPr>
      </w:pPr>
      <w:r w:rsidRPr="00AD0825">
        <w:rPr>
          <w:rFonts w:ascii="Arial" w:hAnsi="Arial" w:cs="Arial"/>
          <w:i w:val="0"/>
          <w:iCs w:val="0"/>
          <w:sz w:val="28"/>
          <w:szCs w:val="28"/>
          <w:lang w:val="en-US"/>
        </w:rPr>
        <w:t xml:space="preserve">4.1 </w:t>
      </w:r>
      <w:r w:rsidR="004B7B85" w:rsidRPr="00AD0825">
        <w:rPr>
          <w:rFonts w:ascii="Arial" w:hAnsi="Arial" w:cs="Arial"/>
          <w:i w:val="0"/>
          <w:iCs w:val="0"/>
          <w:sz w:val="28"/>
          <w:szCs w:val="28"/>
          <w:lang w:val="en-US"/>
        </w:rPr>
        <w:t xml:space="preserve">Narration as </w:t>
      </w:r>
      <w:r w:rsidR="00C5731D" w:rsidRPr="00AD0825">
        <w:rPr>
          <w:rFonts w:ascii="Arial" w:hAnsi="Arial" w:cs="Arial"/>
          <w:i w:val="0"/>
          <w:iCs w:val="0"/>
          <w:sz w:val="28"/>
          <w:szCs w:val="28"/>
          <w:lang w:val="en-US"/>
        </w:rPr>
        <w:t xml:space="preserve">a </w:t>
      </w:r>
      <w:r w:rsidR="00F843E8" w:rsidRPr="00AD0825">
        <w:rPr>
          <w:rFonts w:ascii="Arial" w:hAnsi="Arial" w:cs="Arial"/>
          <w:i w:val="0"/>
          <w:iCs w:val="0"/>
          <w:sz w:val="28"/>
          <w:szCs w:val="28"/>
          <w:lang w:val="en-US"/>
        </w:rPr>
        <w:t>P</w:t>
      </w:r>
      <w:r w:rsidR="00C5731D" w:rsidRPr="00AD0825">
        <w:rPr>
          <w:rFonts w:ascii="Arial" w:hAnsi="Arial" w:cs="Arial"/>
          <w:i w:val="0"/>
          <w:iCs w:val="0"/>
          <w:sz w:val="28"/>
          <w:szCs w:val="28"/>
          <w:lang w:val="en-US"/>
        </w:rPr>
        <w:t xml:space="preserve">rocess of </w:t>
      </w:r>
      <w:r w:rsidR="00F843E8" w:rsidRPr="00AD0825">
        <w:rPr>
          <w:rFonts w:ascii="Arial" w:hAnsi="Arial" w:cs="Arial"/>
          <w:i w:val="0"/>
          <w:iCs w:val="0"/>
          <w:sz w:val="28"/>
          <w:szCs w:val="28"/>
          <w:lang w:val="en-US"/>
        </w:rPr>
        <w:t>B</w:t>
      </w:r>
      <w:r w:rsidR="00C5731D" w:rsidRPr="00AD0825">
        <w:rPr>
          <w:rFonts w:ascii="Arial" w:hAnsi="Arial" w:cs="Arial"/>
          <w:i w:val="0"/>
          <w:iCs w:val="0"/>
          <w:sz w:val="28"/>
          <w:szCs w:val="28"/>
          <w:lang w:val="en-US"/>
        </w:rPr>
        <w:t>ecoming</w:t>
      </w:r>
    </w:p>
    <w:p w14:paraId="585BD889" w14:textId="158BF2EE" w:rsidR="00605E9F" w:rsidRPr="00AD0825" w:rsidRDefault="00FE34A1" w:rsidP="008019D3">
      <w:pPr>
        <w:pStyle w:val="PrformatHTML"/>
        <w:jc w:val="both"/>
        <w:rPr>
          <w:rFonts w:ascii="Times New Roman" w:hAnsi="Times New Roman" w:cs="Times New Roman"/>
          <w:lang w:val="en-US"/>
        </w:rPr>
      </w:pPr>
      <w:r w:rsidRPr="00AD0825">
        <w:rPr>
          <w:rFonts w:ascii="Times New Roman" w:hAnsi="Times New Roman" w:cs="Times New Roman"/>
          <w:lang w:val="en-US"/>
        </w:rPr>
        <w:t xml:space="preserve">Ricoeur argues that narrative or narration is a fundamental </w:t>
      </w:r>
      <w:r w:rsidR="004E08FA" w:rsidRPr="00AD0825">
        <w:rPr>
          <w:rFonts w:ascii="Times New Roman" w:hAnsi="Times New Roman" w:cs="Times New Roman"/>
          <w:lang w:val="en-US"/>
        </w:rPr>
        <w:t>process</w:t>
      </w:r>
      <w:r w:rsidRPr="00AD0825">
        <w:rPr>
          <w:rFonts w:ascii="Times New Roman" w:hAnsi="Times New Roman" w:cs="Times New Roman"/>
          <w:lang w:val="en-US"/>
        </w:rPr>
        <w:t xml:space="preserve"> of understanding and making sense of</w:t>
      </w:r>
      <w:r w:rsidR="7568EC93" w:rsidRPr="00AD0825">
        <w:rPr>
          <w:rFonts w:ascii="Times New Roman" w:hAnsi="Times New Roman" w:cs="Times New Roman"/>
          <w:lang w:val="en-US"/>
        </w:rPr>
        <w:t xml:space="preserve"> </w:t>
      </w:r>
      <w:r w:rsidRPr="00AD0825">
        <w:rPr>
          <w:rFonts w:ascii="Times New Roman" w:hAnsi="Times New Roman" w:cs="Times New Roman"/>
          <w:lang w:val="en-US"/>
        </w:rPr>
        <w:t>human experience as it unfolds dynamically in time</w:t>
      </w:r>
      <w:r w:rsidR="006E6394" w:rsidRPr="00AD0825">
        <w:rPr>
          <w:rFonts w:ascii="Times New Roman" w:hAnsi="Times New Roman" w:cs="Times New Roman"/>
          <w:lang w:val="en-US"/>
        </w:rPr>
        <w:t>;</w:t>
      </w:r>
      <w:r w:rsidRPr="00AD0825">
        <w:rPr>
          <w:rFonts w:ascii="Times New Roman" w:hAnsi="Times New Roman" w:cs="Times New Roman"/>
          <w:lang w:val="en-US"/>
        </w:rPr>
        <w:t xml:space="preserve"> </w:t>
      </w:r>
      <w:r w:rsidR="05DD8070" w:rsidRPr="00AD0825">
        <w:rPr>
          <w:rFonts w:ascii="Times New Roman" w:hAnsi="Times New Roman" w:cs="Times New Roman"/>
          <w:lang w:val="en-US"/>
        </w:rPr>
        <w:t>narratives make experience intelligible</w:t>
      </w:r>
      <w:r w:rsidR="37406654" w:rsidRPr="00AD0825">
        <w:rPr>
          <w:rFonts w:ascii="Times New Roman" w:hAnsi="Times New Roman" w:cs="Times New Roman"/>
          <w:lang w:val="en-US"/>
        </w:rPr>
        <w:t>.</w:t>
      </w:r>
      <w:r w:rsidR="00165229" w:rsidRPr="00AD0825">
        <w:rPr>
          <w:rFonts w:ascii="Times New Roman" w:hAnsi="Times New Roman" w:cs="Times New Roman"/>
          <w:lang w:val="en-US"/>
        </w:rPr>
        <w:t xml:space="preserve"> </w:t>
      </w:r>
      <w:r w:rsidR="003E7807" w:rsidRPr="00AD0825">
        <w:rPr>
          <w:rFonts w:ascii="Times New Roman" w:hAnsi="Times New Roman" w:cs="Times New Roman"/>
          <w:lang w:val="en-US"/>
        </w:rPr>
        <w:t>Consider</w:t>
      </w:r>
      <w:r w:rsidR="00C80585" w:rsidRPr="00AD0825">
        <w:rPr>
          <w:rFonts w:ascii="Times New Roman" w:hAnsi="Times New Roman" w:cs="Times New Roman"/>
          <w:lang w:val="en-US"/>
        </w:rPr>
        <w:t xml:space="preserve">, for example, the way that narration or </w:t>
      </w:r>
      <w:r w:rsidR="003E7807" w:rsidRPr="00AD0825">
        <w:rPr>
          <w:rFonts w:ascii="Times New Roman" w:hAnsi="Times New Roman" w:cs="Times New Roman"/>
          <w:lang w:val="en-US"/>
        </w:rPr>
        <w:t>“</w:t>
      </w:r>
      <w:r w:rsidR="00C80585" w:rsidRPr="00AD0825">
        <w:rPr>
          <w:rFonts w:ascii="Times New Roman" w:hAnsi="Times New Roman" w:cs="Times New Roman"/>
          <w:lang w:val="en-US"/>
        </w:rPr>
        <w:t xml:space="preserve">telling a </w:t>
      </w:r>
      <w:r w:rsidR="00CA7070" w:rsidRPr="00AD0825">
        <w:rPr>
          <w:rFonts w:ascii="Times New Roman" w:hAnsi="Times New Roman" w:cs="Times New Roman"/>
          <w:lang w:val="en-US"/>
        </w:rPr>
        <w:t>story</w:t>
      </w:r>
      <w:r w:rsidR="003E7807" w:rsidRPr="00AD0825">
        <w:rPr>
          <w:rFonts w:ascii="Times New Roman" w:hAnsi="Times New Roman" w:cs="Times New Roman"/>
          <w:lang w:val="en-US"/>
        </w:rPr>
        <w:t>”</w:t>
      </w:r>
      <w:r w:rsidR="00EA7BFB" w:rsidRPr="00AD0825">
        <w:rPr>
          <w:rFonts w:ascii="Times New Roman" w:hAnsi="Times New Roman" w:cs="Times New Roman"/>
          <w:lang w:val="en-US"/>
        </w:rPr>
        <w:t xml:space="preserve"> </w:t>
      </w:r>
      <w:r w:rsidR="00882CA2" w:rsidRPr="00AD0825">
        <w:rPr>
          <w:rFonts w:ascii="Times New Roman" w:hAnsi="Times New Roman" w:cs="Times New Roman"/>
          <w:lang w:val="en-US"/>
        </w:rPr>
        <w:t>of</w:t>
      </w:r>
      <w:r w:rsidR="00C80585" w:rsidRPr="00AD0825">
        <w:rPr>
          <w:rFonts w:ascii="Times New Roman" w:hAnsi="Times New Roman" w:cs="Times New Roman"/>
          <w:lang w:val="en-US"/>
        </w:rPr>
        <w:t xml:space="preserve"> what happened at a meeting when a decision was made allows </w:t>
      </w:r>
      <w:r w:rsidR="003E7807" w:rsidRPr="00AD0825">
        <w:rPr>
          <w:rFonts w:ascii="Times New Roman" w:hAnsi="Times New Roman" w:cs="Times New Roman"/>
          <w:lang w:val="en-US"/>
        </w:rPr>
        <w:t>participants</w:t>
      </w:r>
      <w:r w:rsidR="00C80585" w:rsidRPr="00AD0825">
        <w:rPr>
          <w:rFonts w:ascii="Times New Roman" w:hAnsi="Times New Roman" w:cs="Times New Roman"/>
          <w:lang w:val="en-US"/>
        </w:rPr>
        <w:t xml:space="preserve"> to connect different events </w:t>
      </w:r>
      <w:r w:rsidR="003E7807" w:rsidRPr="00AD0825">
        <w:rPr>
          <w:rFonts w:ascii="Times New Roman" w:hAnsi="Times New Roman" w:cs="Times New Roman"/>
          <w:lang w:val="en-US"/>
        </w:rPr>
        <w:t>with</w:t>
      </w:r>
      <w:r w:rsidR="00EA7BFB" w:rsidRPr="00AD0825">
        <w:rPr>
          <w:rFonts w:ascii="Times New Roman" w:hAnsi="Times New Roman" w:cs="Times New Roman"/>
          <w:lang w:val="en-US"/>
        </w:rPr>
        <w:t>in</w:t>
      </w:r>
      <w:r w:rsidR="00C80585" w:rsidRPr="00AD0825">
        <w:rPr>
          <w:rFonts w:ascii="Times New Roman" w:hAnsi="Times New Roman" w:cs="Times New Roman"/>
          <w:lang w:val="en-US"/>
        </w:rPr>
        <w:t xml:space="preserve"> a meaningful whole to make sense</w:t>
      </w:r>
      <w:r w:rsidR="00C44730" w:rsidRPr="00AD0825">
        <w:rPr>
          <w:rFonts w:ascii="Times New Roman" w:hAnsi="Times New Roman" w:cs="Times New Roman"/>
          <w:lang w:val="en-US"/>
        </w:rPr>
        <w:t xml:space="preserve"> of</w:t>
      </w:r>
      <w:r w:rsidR="00464DAF" w:rsidRPr="00AD0825">
        <w:rPr>
          <w:rFonts w:ascii="Times New Roman" w:hAnsi="Times New Roman" w:cs="Times New Roman"/>
          <w:lang w:val="en-US"/>
        </w:rPr>
        <w:t>,</w:t>
      </w:r>
      <w:r w:rsidR="00C80585" w:rsidRPr="00AD0825">
        <w:rPr>
          <w:rFonts w:ascii="Times New Roman" w:hAnsi="Times New Roman" w:cs="Times New Roman"/>
          <w:lang w:val="en-US"/>
        </w:rPr>
        <w:t xml:space="preserve"> or give a sense</w:t>
      </w:r>
      <w:r w:rsidR="00C44730" w:rsidRPr="00AD0825">
        <w:rPr>
          <w:rFonts w:ascii="Times New Roman" w:hAnsi="Times New Roman" w:cs="Times New Roman"/>
          <w:lang w:val="en-US"/>
        </w:rPr>
        <w:t xml:space="preserve"> to</w:t>
      </w:r>
      <w:r w:rsidR="00464DAF" w:rsidRPr="00AD0825">
        <w:rPr>
          <w:rFonts w:ascii="Times New Roman" w:hAnsi="Times New Roman" w:cs="Times New Roman"/>
          <w:lang w:val="en-US"/>
        </w:rPr>
        <w:t>,</w:t>
      </w:r>
      <w:r w:rsidR="00C80585" w:rsidRPr="00AD0825">
        <w:rPr>
          <w:rFonts w:ascii="Times New Roman" w:hAnsi="Times New Roman" w:cs="Times New Roman"/>
          <w:lang w:val="en-US"/>
        </w:rPr>
        <w:t xml:space="preserve"> why a certain decision came about in the way that it did. </w:t>
      </w:r>
      <w:r w:rsidR="009D51E2" w:rsidRPr="00AD0825">
        <w:rPr>
          <w:rFonts w:ascii="Times New Roman" w:hAnsi="Times New Roman" w:cs="Times New Roman"/>
          <w:lang w:val="en-US"/>
        </w:rPr>
        <w:t>Ricoeur is</w:t>
      </w:r>
      <w:r w:rsidR="00C80585" w:rsidRPr="00AD0825">
        <w:rPr>
          <w:rFonts w:ascii="Times New Roman" w:hAnsi="Times New Roman" w:cs="Times New Roman"/>
          <w:lang w:val="en-US"/>
        </w:rPr>
        <w:t xml:space="preserve">, however, </w:t>
      </w:r>
      <w:r w:rsidR="009D51E2" w:rsidRPr="00AD0825">
        <w:rPr>
          <w:rFonts w:ascii="Times New Roman" w:hAnsi="Times New Roman" w:cs="Times New Roman"/>
          <w:lang w:val="en-US"/>
        </w:rPr>
        <w:t xml:space="preserve">not saying that </w:t>
      </w:r>
      <w:r w:rsidR="003163C0" w:rsidRPr="00AD0825">
        <w:rPr>
          <w:rFonts w:ascii="Times New Roman" w:hAnsi="Times New Roman" w:cs="Times New Roman"/>
          <w:lang w:val="en-US"/>
        </w:rPr>
        <w:t>narration is a process of</w:t>
      </w:r>
      <w:r w:rsidR="006C1074" w:rsidRPr="00AD0825">
        <w:rPr>
          <w:rFonts w:ascii="Times New Roman" w:hAnsi="Times New Roman" w:cs="Times New Roman"/>
          <w:lang w:val="en-US"/>
        </w:rPr>
        <w:t xml:space="preserve"> merely</w:t>
      </w:r>
      <w:r w:rsidR="003163C0" w:rsidRPr="00AD0825">
        <w:rPr>
          <w:rFonts w:ascii="Times New Roman" w:hAnsi="Times New Roman" w:cs="Times New Roman"/>
          <w:lang w:val="en-US"/>
        </w:rPr>
        <w:t xml:space="preserve"> describing a </w:t>
      </w:r>
      <w:r w:rsidR="009823AB" w:rsidRPr="00AD0825">
        <w:rPr>
          <w:rFonts w:ascii="Times New Roman" w:hAnsi="Times New Roman" w:cs="Times New Roman"/>
          <w:lang w:val="en-US"/>
        </w:rPr>
        <w:t xml:space="preserve">preexisting </w:t>
      </w:r>
      <w:r w:rsidR="00590808" w:rsidRPr="00AD0825">
        <w:rPr>
          <w:rFonts w:ascii="Times New Roman" w:hAnsi="Times New Roman" w:cs="Times New Roman"/>
          <w:lang w:val="en-US"/>
        </w:rPr>
        <w:t xml:space="preserve">and already </w:t>
      </w:r>
      <w:r w:rsidR="00CA3020" w:rsidRPr="00AD0825">
        <w:rPr>
          <w:rFonts w:ascii="Times New Roman" w:hAnsi="Times New Roman" w:cs="Times New Roman"/>
          <w:lang w:val="en-US"/>
        </w:rPr>
        <w:t xml:space="preserve">meaningful </w:t>
      </w:r>
      <w:r w:rsidR="003163C0" w:rsidRPr="00AD0825">
        <w:rPr>
          <w:rFonts w:ascii="Times New Roman" w:hAnsi="Times New Roman" w:cs="Times New Roman"/>
          <w:lang w:val="en-US"/>
        </w:rPr>
        <w:t>reality</w:t>
      </w:r>
      <w:r w:rsidR="00F843E8" w:rsidRPr="00AD0825">
        <w:rPr>
          <w:rFonts w:ascii="Times New Roman" w:hAnsi="Times New Roman" w:cs="Times New Roman"/>
          <w:lang w:val="en-US"/>
        </w:rPr>
        <w:t>; rather, he</w:t>
      </w:r>
      <w:r w:rsidR="009823AB" w:rsidRPr="00AD0825">
        <w:rPr>
          <w:rFonts w:ascii="Times New Roman" w:hAnsi="Times New Roman" w:cs="Times New Roman"/>
          <w:lang w:val="en-US"/>
        </w:rPr>
        <w:t xml:space="preserve"> is claiming that </w:t>
      </w:r>
      <w:r w:rsidR="00435183" w:rsidRPr="00AD0825">
        <w:rPr>
          <w:rFonts w:ascii="Times New Roman" w:hAnsi="Times New Roman" w:cs="Times New Roman"/>
          <w:lang w:val="en-US"/>
        </w:rPr>
        <w:t xml:space="preserve">social reality </w:t>
      </w:r>
      <w:r w:rsidR="004B1AB2" w:rsidRPr="00AD0825">
        <w:rPr>
          <w:rFonts w:ascii="Times New Roman" w:hAnsi="Times New Roman" w:cs="Times New Roman"/>
          <w:lang w:val="en-US"/>
        </w:rPr>
        <w:t>is</w:t>
      </w:r>
      <w:r w:rsidR="00B451E5" w:rsidRPr="00AD0825">
        <w:rPr>
          <w:rFonts w:ascii="Times New Roman" w:hAnsi="Times New Roman" w:cs="Times New Roman"/>
          <w:lang w:val="en-US"/>
        </w:rPr>
        <w:t xml:space="preserve"> </w:t>
      </w:r>
      <w:r w:rsidR="009C0513" w:rsidRPr="00AD0825">
        <w:rPr>
          <w:rFonts w:ascii="Times New Roman" w:hAnsi="Times New Roman" w:cs="Times New Roman"/>
          <w:lang w:val="en-US"/>
        </w:rPr>
        <w:t xml:space="preserve">brought into </w:t>
      </w:r>
      <w:r w:rsidR="00CA3020" w:rsidRPr="00AD0825">
        <w:rPr>
          <w:rFonts w:ascii="Times New Roman" w:hAnsi="Times New Roman" w:cs="Times New Roman"/>
          <w:lang w:val="en-US"/>
        </w:rPr>
        <w:t xml:space="preserve">meaningful </w:t>
      </w:r>
      <w:r w:rsidR="009C0513" w:rsidRPr="00AD0825">
        <w:rPr>
          <w:rFonts w:ascii="Times New Roman" w:hAnsi="Times New Roman" w:cs="Times New Roman"/>
          <w:lang w:val="en-US"/>
        </w:rPr>
        <w:t xml:space="preserve">existence, or enacted, </w:t>
      </w:r>
      <w:r w:rsidR="00B451E5" w:rsidRPr="00AD0825">
        <w:rPr>
          <w:rFonts w:ascii="Times New Roman" w:hAnsi="Times New Roman" w:cs="Times New Roman"/>
          <w:lang w:val="en-US"/>
        </w:rPr>
        <w:t xml:space="preserve">through </w:t>
      </w:r>
      <w:r w:rsidR="003B592B" w:rsidRPr="00AD0825">
        <w:rPr>
          <w:rFonts w:ascii="Times New Roman" w:hAnsi="Times New Roman" w:cs="Times New Roman"/>
          <w:lang w:val="en-US"/>
        </w:rPr>
        <w:t xml:space="preserve">a process of </w:t>
      </w:r>
      <w:r w:rsidR="00B451E5" w:rsidRPr="00AD0825">
        <w:rPr>
          <w:rFonts w:ascii="Times New Roman" w:hAnsi="Times New Roman" w:cs="Times New Roman"/>
          <w:lang w:val="en-US"/>
        </w:rPr>
        <w:t>narratio</w:t>
      </w:r>
      <w:r w:rsidR="0D7DE01C" w:rsidRPr="00AD0825">
        <w:rPr>
          <w:rFonts w:ascii="Times New Roman" w:hAnsi="Times New Roman" w:cs="Times New Roman"/>
          <w:lang w:val="en-US"/>
        </w:rPr>
        <w:t>n</w:t>
      </w:r>
      <w:r w:rsidR="00394406" w:rsidRPr="00AD0825">
        <w:rPr>
          <w:rFonts w:ascii="Times New Roman" w:hAnsi="Times New Roman" w:cs="Times New Roman"/>
          <w:lang w:val="en-US"/>
        </w:rPr>
        <w:t>—differently stated, narration is performative</w:t>
      </w:r>
      <w:r w:rsidR="0010041B" w:rsidRPr="00AD0825">
        <w:rPr>
          <w:rFonts w:ascii="Times New Roman" w:hAnsi="Times New Roman" w:cs="Times New Roman"/>
          <w:lang w:val="en-US"/>
        </w:rPr>
        <w:t>.</w:t>
      </w:r>
      <w:r w:rsidR="0D7DE01C" w:rsidRPr="00AD0825">
        <w:rPr>
          <w:rFonts w:ascii="Times New Roman" w:hAnsi="Times New Roman" w:cs="Times New Roman"/>
          <w:lang w:val="en-US"/>
        </w:rPr>
        <w:t xml:space="preserve"> </w:t>
      </w:r>
      <w:r w:rsidR="002555D2" w:rsidRPr="00AD0825">
        <w:rPr>
          <w:rFonts w:ascii="Times New Roman" w:hAnsi="Times New Roman" w:cs="Times New Roman"/>
          <w:lang w:val="en-US"/>
        </w:rPr>
        <w:t>There can be competing stories</w:t>
      </w:r>
      <w:r w:rsidR="0027195A" w:rsidRPr="00AD0825">
        <w:rPr>
          <w:rFonts w:ascii="Times New Roman" w:hAnsi="Times New Roman" w:cs="Times New Roman"/>
          <w:lang w:val="en-US"/>
        </w:rPr>
        <w:t>—sense</w:t>
      </w:r>
      <w:r w:rsidR="00FC6CA5" w:rsidRPr="00AD0825">
        <w:rPr>
          <w:rFonts w:ascii="Times New Roman" w:hAnsi="Times New Roman" w:cs="Times New Roman"/>
          <w:lang w:val="en-US"/>
        </w:rPr>
        <w:t>s</w:t>
      </w:r>
      <w:r w:rsidR="0027195A" w:rsidRPr="00AD0825">
        <w:rPr>
          <w:rFonts w:ascii="Times New Roman" w:hAnsi="Times New Roman" w:cs="Times New Roman"/>
          <w:lang w:val="en-US"/>
        </w:rPr>
        <w:t xml:space="preserve"> or </w:t>
      </w:r>
      <w:r w:rsidR="005B0043" w:rsidRPr="00AD0825">
        <w:rPr>
          <w:rFonts w:ascii="Times New Roman" w:hAnsi="Times New Roman" w:cs="Times New Roman"/>
          <w:lang w:val="en-US"/>
        </w:rPr>
        <w:t>configurations</w:t>
      </w:r>
      <w:r w:rsidR="0027195A" w:rsidRPr="00AD0825">
        <w:rPr>
          <w:rFonts w:ascii="Times New Roman" w:hAnsi="Times New Roman" w:cs="Times New Roman"/>
          <w:lang w:val="en-US"/>
        </w:rPr>
        <w:t>—</w:t>
      </w:r>
      <w:r w:rsidR="002555D2" w:rsidRPr="00AD0825">
        <w:rPr>
          <w:rFonts w:ascii="Times New Roman" w:hAnsi="Times New Roman" w:cs="Times New Roman"/>
          <w:lang w:val="en-US"/>
        </w:rPr>
        <w:t>of</w:t>
      </w:r>
      <w:r w:rsidR="0027195A" w:rsidRPr="00AD0825">
        <w:rPr>
          <w:rFonts w:ascii="Times New Roman" w:hAnsi="Times New Roman" w:cs="Times New Roman"/>
          <w:lang w:val="en-US"/>
        </w:rPr>
        <w:t xml:space="preserve"> </w:t>
      </w:r>
      <w:r w:rsidR="005B0043" w:rsidRPr="00AD0825">
        <w:rPr>
          <w:rFonts w:ascii="Times New Roman" w:hAnsi="Times New Roman" w:cs="Times New Roman"/>
          <w:lang w:val="en-US"/>
        </w:rPr>
        <w:t>how</w:t>
      </w:r>
      <w:r w:rsidR="003B6F9C" w:rsidRPr="00AD0825">
        <w:rPr>
          <w:rFonts w:ascii="Times New Roman" w:hAnsi="Times New Roman" w:cs="Times New Roman"/>
          <w:lang w:val="en-US"/>
        </w:rPr>
        <w:t xml:space="preserve"> the decision </w:t>
      </w:r>
      <w:r w:rsidR="005B0043" w:rsidRPr="00AD0825">
        <w:rPr>
          <w:rFonts w:ascii="Times New Roman" w:hAnsi="Times New Roman" w:cs="Times New Roman"/>
          <w:lang w:val="en-US"/>
        </w:rPr>
        <w:t xml:space="preserve">came into existence </w:t>
      </w:r>
      <w:r w:rsidR="003B6F9C" w:rsidRPr="00AD0825">
        <w:rPr>
          <w:rFonts w:ascii="Times New Roman" w:hAnsi="Times New Roman" w:cs="Times New Roman"/>
          <w:lang w:val="en-US"/>
        </w:rPr>
        <w:t xml:space="preserve">in the meeting. </w:t>
      </w:r>
      <w:r w:rsidR="000E13C8" w:rsidRPr="00AD0825">
        <w:rPr>
          <w:rFonts w:ascii="Times New Roman" w:hAnsi="Times New Roman" w:cs="Times New Roman"/>
          <w:lang w:val="en-US"/>
        </w:rPr>
        <w:t>Nevertheless, e</w:t>
      </w:r>
      <w:r w:rsidR="00F843E8" w:rsidRPr="00AD0825">
        <w:rPr>
          <w:rFonts w:ascii="Times New Roman" w:hAnsi="Times New Roman" w:cs="Times New Roman"/>
          <w:lang w:val="en-US"/>
        </w:rPr>
        <w:t>ven if</w:t>
      </w:r>
      <w:r w:rsidR="00293490" w:rsidRPr="00AD0825">
        <w:rPr>
          <w:rFonts w:ascii="Times New Roman" w:hAnsi="Times New Roman" w:cs="Times New Roman"/>
          <w:lang w:val="en-US"/>
        </w:rPr>
        <w:t xml:space="preserve"> </w:t>
      </w:r>
      <w:r w:rsidR="00FF68D7" w:rsidRPr="00AD0825">
        <w:rPr>
          <w:rFonts w:ascii="Times New Roman" w:hAnsi="Times New Roman" w:cs="Times New Roman"/>
          <w:lang w:val="en-US"/>
        </w:rPr>
        <w:t xml:space="preserve">narration is </w:t>
      </w:r>
      <w:r w:rsidR="00863933" w:rsidRPr="00AD0825">
        <w:rPr>
          <w:rFonts w:ascii="Times New Roman" w:hAnsi="Times New Roman" w:cs="Times New Roman"/>
          <w:lang w:val="en-US"/>
        </w:rPr>
        <w:t>meaning</w:t>
      </w:r>
      <w:r w:rsidR="00D72F8C" w:rsidRPr="00AD0825">
        <w:rPr>
          <w:rFonts w:ascii="Times New Roman" w:hAnsi="Times New Roman" w:cs="Times New Roman"/>
          <w:lang w:val="en-US"/>
        </w:rPr>
        <w:t>-</w:t>
      </w:r>
      <w:r w:rsidR="00863933" w:rsidRPr="00AD0825">
        <w:rPr>
          <w:rFonts w:ascii="Times New Roman" w:hAnsi="Times New Roman" w:cs="Times New Roman"/>
          <w:lang w:val="en-US"/>
        </w:rPr>
        <w:t xml:space="preserve"> or </w:t>
      </w:r>
      <w:r w:rsidR="00FF68D7" w:rsidRPr="00AD0825">
        <w:rPr>
          <w:rFonts w:ascii="Times New Roman" w:hAnsi="Times New Roman" w:cs="Times New Roman"/>
          <w:lang w:val="en-US"/>
        </w:rPr>
        <w:t>world-</w:t>
      </w:r>
      <w:r w:rsidR="00D428B0" w:rsidRPr="00AD0825">
        <w:rPr>
          <w:rFonts w:ascii="Times New Roman" w:hAnsi="Times New Roman" w:cs="Times New Roman"/>
          <w:lang w:val="en-US"/>
        </w:rPr>
        <w:t>making and remaking</w:t>
      </w:r>
      <w:r w:rsidR="5C114A24" w:rsidRPr="00AD0825">
        <w:rPr>
          <w:rFonts w:ascii="Times New Roman" w:hAnsi="Times New Roman" w:cs="Times New Roman"/>
          <w:lang w:val="en-US"/>
        </w:rPr>
        <w:t>, t</w:t>
      </w:r>
      <w:r w:rsidR="0081738A" w:rsidRPr="00AD0825">
        <w:rPr>
          <w:rFonts w:ascii="Times New Roman" w:hAnsi="Times New Roman" w:cs="Times New Roman"/>
          <w:lang w:val="en-US"/>
        </w:rPr>
        <w:t>his doe</w:t>
      </w:r>
      <w:r w:rsidR="00E17A99" w:rsidRPr="00AD0825">
        <w:rPr>
          <w:rFonts w:ascii="Times New Roman" w:hAnsi="Times New Roman" w:cs="Times New Roman"/>
          <w:lang w:val="en-US"/>
        </w:rPr>
        <w:t>s</w:t>
      </w:r>
      <w:r w:rsidR="0081738A" w:rsidRPr="00AD0825">
        <w:rPr>
          <w:rFonts w:ascii="Times New Roman" w:hAnsi="Times New Roman" w:cs="Times New Roman"/>
          <w:lang w:val="en-US"/>
        </w:rPr>
        <w:t xml:space="preserve"> </w:t>
      </w:r>
      <w:r w:rsidR="00001551" w:rsidRPr="00AD0825">
        <w:rPr>
          <w:rFonts w:ascii="Times New Roman" w:hAnsi="Times New Roman" w:cs="Times New Roman"/>
          <w:lang w:val="en-US"/>
        </w:rPr>
        <w:t>not</w:t>
      </w:r>
      <w:r w:rsidR="00E17A99" w:rsidRPr="00AD0825">
        <w:rPr>
          <w:rFonts w:ascii="Times New Roman" w:hAnsi="Times New Roman" w:cs="Times New Roman"/>
          <w:lang w:val="en-US"/>
        </w:rPr>
        <w:t xml:space="preserve"> </w:t>
      </w:r>
      <w:r w:rsidR="6CD052B4" w:rsidRPr="00AD0825">
        <w:rPr>
          <w:rFonts w:ascii="Times New Roman" w:hAnsi="Times New Roman" w:cs="Times New Roman"/>
          <w:lang w:val="en-US"/>
        </w:rPr>
        <w:t>imply</w:t>
      </w:r>
      <w:r w:rsidR="00E17A99" w:rsidRPr="00AD0825">
        <w:rPr>
          <w:rFonts w:ascii="Times New Roman" w:hAnsi="Times New Roman" w:cs="Times New Roman"/>
          <w:lang w:val="en-US"/>
        </w:rPr>
        <w:t xml:space="preserve"> that </w:t>
      </w:r>
      <w:r w:rsidR="00677B9A" w:rsidRPr="00AD0825">
        <w:rPr>
          <w:rFonts w:ascii="Times New Roman" w:hAnsi="Times New Roman" w:cs="Times New Roman"/>
          <w:lang w:val="en-US"/>
        </w:rPr>
        <w:t xml:space="preserve">social </w:t>
      </w:r>
      <w:r w:rsidR="00E17A99" w:rsidRPr="00AD0825">
        <w:rPr>
          <w:rFonts w:ascii="Times New Roman" w:hAnsi="Times New Roman" w:cs="Times New Roman"/>
          <w:lang w:val="en-US"/>
        </w:rPr>
        <w:t xml:space="preserve">reality is </w:t>
      </w:r>
      <w:r w:rsidR="00F843E8" w:rsidRPr="00AD0825">
        <w:rPr>
          <w:rFonts w:ascii="Times New Roman" w:hAnsi="Times New Roman" w:cs="Times New Roman"/>
          <w:lang w:val="en-US"/>
        </w:rPr>
        <w:t>“</w:t>
      </w:r>
      <w:r w:rsidR="00E17A99" w:rsidRPr="00AD0825">
        <w:rPr>
          <w:rFonts w:ascii="Times New Roman" w:hAnsi="Times New Roman" w:cs="Times New Roman"/>
          <w:lang w:val="en-US"/>
        </w:rPr>
        <w:t>just stories</w:t>
      </w:r>
      <w:r w:rsidR="00D72F8C" w:rsidRPr="00AD0825">
        <w:rPr>
          <w:rFonts w:ascii="Times New Roman" w:hAnsi="Times New Roman" w:cs="Times New Roman"/>
          <w:lang w:val="en-US"/>
        </w:rPr>
        <w:t>”</w:t>
      </w:r>
      <w:r w:rsidR="00B63241" w:rsidRPr="00AD0825">
        <w:rPr>
          <w:rFonts w:ascii="Times New Roman" w:hAnsi="Times New Roman" w:cs="Times New Roman"/>
          <w:lang w:val="en-US"/>
        </w:rPr>
        <w:t>;</w:t>
      </w:r>
      <w:r w:rsidR="007817B9" w:rsidRPr="00AD0825">
        <w:rPr>
          <w:rFonts w:ascii="Times New Roman" w:hAnsi="Times New Roman" w:cs="Times New Roman"/>
          <w:lang w:val="en-US"/>
        </w:rPr>
        <w:t xml:space="preserve"> </w:t>
      </w:r>
      <w:r w:rsidR="00B63241" w:rsidRPr="00AD0825">
        <w:rPr>
          <w:rFonts w:ascii="Times New Roman" w:hAnsi="Times New Roman" w:cs="Times New Roman"/>
          <w:lang w:val="en-US"/>
        </w:rPr>
        <w:t>a</w:t>
      </w:r>
      <w:r w:rsidR="00532B57" w:rsidRPr="00AD0825">
        <w:rPr>
          <w:rFonts w:ascii="Times New Roman" w:hAnsi="Times New Roman" w:cs="Times New Roman"/>
          <w:lang w:val="en-US"/>
        </w:rPr>
        <w:t xml:space="preserve"> </w:t>
      </w:r>
      <w:r w:rsidR="00001551" w:rsidRPr="00AD0825">
        <w:rPr>
          <w:rFonts w:ascii="Times New Roman" w:hAnsi="Times New Roman" w:cs="Times New Roman"/>
          <w:lang w:val="en-US"/>
        </w:rPr>
        <w:t xml:space="preserve">pre-narrative </w:t>
      </w:r>
      <w:r w:rsidR="00EE5BA6" w:rsidRPr="00AD0825">
        <w:rPr>
          <w:rFonts w:ascii="Times New Roman" w:hAnsi="Times New Roman" w:cs="Times New Roman"/>
          <w:lang w:val="en-US"/>
        </w:rPr>
        <w:t>e</w:t>
      </w:r>
      <w:r w:rsidR="00001551" w:rsidRPr="00AD0825">
        <w:rPr>
          <w:rFonts w:ascii="Times New Roman" w:hAnsi="Times New Roman" w:cs="Times New Roman"/>
          <w:lang w:val="en-US"/>
        </w:rPr>
        <w:t>xperience</w:t>
      </w:r>
      <w:r w:rsidR="001B1299" w:rsidRPr="00AD0825">
        <w:rPr>
          <w:rFonts w:ascii="Times New Roman" w:hAnsi="Times New Roman" w:cs="Times New Roman"/>
          <w:lang w:val="en-US"/>
        </w:rPr>
        <w:t xml:space="preserve"> of life</w:t>
      </w:r>
      <w:r w:rsidR="00D72F8C" w:rsidRPr="00AD0825">
        <w:rPr>
          <w:rFonts w:ascii="Times New Roman" w:hAnsi="Times New Roman" w:cs="Times New Roman"/>
          <w:lang w:val="en-US"/>
        </w:rPr>
        <w:t xml:space="preserve"> </w:t>
      </w:r>
      <w:r w:rsidR="007349F9" w:rsidRPr="00AD0825">
        <w:rPr>
          <w:rFonts w:ascii="Times New Roman" w:hAnsi="Times New Roman" w:cs="Times New Roman"/>
          <w:lang w:val="en-US"/>
        </w:rPr>
        <w:t xml:space="preserve">events </w:t>
      </w:r>
      <w:r w:rsidR="00D72F8C" w:rsidRPr="00AD0825">
        <w:rPr>
          <w:rFonts w:ascii="Times New Roman" w:hAnsi="Times New Roman" w:cs="Times New Roman"/>
          <w:lang w:val="en-US"/>
        </w:rPr>
        <w:t>clearly exists</w:t>
      </w:r>
      <w:r w:rsidR="00EE5BA6" w:rsidRPr="00AD0825">
        <w:rPr>
          <w:rFonts w:ascii="Times New Roman" w:hAnsi="Times New Roman" w:cs="Times New Roman"/>
          <w:lang w:val="en-US"/>
        </w:rPr>
        <w:t xml:space="preserve">. </w:t>
      </w:r>
      <w:r w:rsidR="005B0043" w:rsidRPr="00AD0825">
        <w:rPr>
          <w:rFonts w:ascii="Times New Roman" w:hAnsi="Times New Roman" w:cs="Times New Roman"/>
          <w:lang w:val="en-US"/>
        </w:rPr>
        <w:t xml:space="preserve">Narration </w:t>
      </w:r>
      <w:r w:rsidR="00E80D96" w:rsidRPr="00AD0825">
        <w:rPr>
          <w:rFonts w:ascii="Times New Roman" w:hAnsi="Times New Roman" w:cs="Times New Roman"/>
          <w:lang w:val="en-US"/>
        </w:rPr>
        <w:t>give</w:t>
      </w:r>
      <w:r w:rsidR="005B0043" w:rsidRPr="00AD0825">
        <w:rPr>
          <w:rFonts w:ascii="Times New Roman" w:hAnsi="Times New Roman" w:cs="Times New Roman"/>
          <w:lang w:val="en-US"/>
        </w:rPr>
        <w:t>s</w:t>
      </w:r>
      <w:r w:rsidR="00E80D96" w:rsidRPr="00AD0825">
        <w:rPr>
          <w:rFonts w:ascii="Times New Roman" w:hAnsi="Times New Roman" w:cs="Times New Roman"/>
          <w:lang w:val="en-US"/>
        </w:rPr>
        <w:t xml:space="preserve"> this experience structure and meaning</w:t>
      </w:r>
      <w:r w:rsidR="3DA096CE" w:rsidRPr="00AD0825">
        <w:rPr>
          <w:rFonts w:ascii="Times New Roman" w:hAnsi="Times New Roman" w:cs="Times New Roman"/>
          <w:lang w:val="en-US"/>
        </w:rPr>
        <w:t>.</w:t>
      </w:r>
      <w:r w:rsidR="00310CE1" w:rsidRPr="00AD0825">
        <w:rPr>
          <w:rFonts w:ascii="Times New Roman" w:hAnsi="Times New Roman" w:cs="Times New Roman"/>
          <w:lang w:val="en-US"/>
        </w:rPr>
        <w:t xml:space="preserve"> </w:t>
      </w:r>
    </w:p>
    <w:p w14:paraId="4E92A959" w14:textId="6FBEC96A" w:rsidR="007D0D80" w:rsidRPr="00AD0825" w:rsidRDefault="00712CDC" w:rsidP="008019D3">
      <w:pPr>
        <w:pStyle w:val="PrformatHTML"/>
        <w:jc w:val="both"/>
        <w:rPr>
          <w:rFonts w:ascii="Times New Roman" w:hAnsi="Times New Roman" w:cs="Times New Roman"/>
          <w:lang w:val="en-US"/>
        </w:rPr>
      </w:pPr>
      <w:r w:rsidRPr="00AD0825">
        <w:rPr>
          <w:rFonts w:ascii="Times New Roman" w:hAnsi="Times New Roman" w:cs="Times New Roman"/>
          <w:color w:val="FF0000"/>
          <w:lang w:val="en-US"/>
        </w:rPr>
        <w:tab/>
      </w:r>
      <w:r w:rsidR="00310CE1" w:rsidRPr="00AD0825">
        <w:rPr>
          <w:rFonts w:ascii="Times New Roman" w:hAnsi="Times New Roman" w:cs="Times New Roman"/>
          <w:lang w:val="en-US"/>
        </w:rPr>
        <w:t>N</w:t>
      </w:r>
      <w:r w:rsidR="001A3198" w:rsidRPr="00AD0825">
        <w:rPr>
          <w:rFonts w:ascii="Times New Roman" w:hAnsi="Times New Roman" w:cs="Times New Roman"/>
          <w:lang w:val="en-US"/>
        </w:rPr>
        <w:t xml:space="preserve">arration </w:t>
      </w:r>
      <w:r w:rsidR="00F7477D" w:rsidRPr="00AD0825">
        <w:rPr>
          <w:rFonts w:ascii="Times New Roman" w:hAnsi="Times New Roman" w:cs="Times New Roman"/>
          <w:lang w:val="en-US"/>
        </w:rPr>
        <w:t xml:space="preserve">as world-making </w:t>
      </w:r>
      <w:r w:rsidR="00A47F7A" w:rsidRPr="00AD0825">
        <w:rPr>
          <w:rFonts w:ascii="Times New Roman" w:hAnsi="Times New Roman" w:cs="Times New Roman"/>
          <w:lang w:val="en-US"/>
        </w:rPr>
        <w:t xml:space="preserve">connects disparate actions or events </w:t>
      </w:r>
      <w:r w:rsidR="0075127F" w:rsidRPr="00AD0825">
        <w:rPr>
          <w:rFonts w:ascii="Times New Roman" w:hAnsi="Times New Roman" w:cs="Times New Roman"/>
          <w:lang w:val="en-US"/>
        </w:rPr>
        <w:t>in the</w:t>
      </w:r>
      <w:r w:rsidR="00A47F7A" w:rsidRPr="00AD0825">
        <w:rPr>
          <w:rFonts w:ascii="Times New Roman" w:hAnsi="Times New Roman" w:cs="Times New Roman"/>
          <w:lang w:val="en-US"/>
        </w:rPr>
        <w:t xml:space="preserve"> </w:t>
      </w:r>
      <w:r w:rsidR="00BE40CB" w:rsidRPr="00AD0825">
        <w:rPr>
          <w:rFonts w:ascii="Times New Roman" w:hAnsi="Times New Roman" w:cs="Times New Roman"/>
          <w:lang w:val="en-US"/>
        </w:rPr>
        <w:t>meaningful whole</w:t>
      </w:r>
      <w:r w:rsidR="0075127F" w:rsidRPr="00AD0825">
        <w:rPr>
          <w:rFonts w:ascii="Times New Roman" w:hAnsi="Times New Roman" w:cs="Times New Roman"/>
          <w:lang w:val="en-US"/>
        </w:rPr>
        <w:t xml:space="preserve"> of</w:t>
      </w:r>
      <w:r w:rsidR="0018511C" w:rsidRPr="00AD0825">
        <w:rPr>
          <w:rFonts w:ascii="Times New Roman" w:hAnsi="Times New Roman" w:cs="Times New Roman"/>
          <w:lang w:val="en-US"/>
        </w:rPr>
        <w:t xml:space="preserve"> </w:t>
      </w:r>
      <w:r w:rsidR="23C93F76" w:rsidRPr="00AD0825">
        <w:rPr>
          <w:rFonts w:ascii="Times New Roman" w:hAnsi="Times New Roman" w:cs="Times New Roman"/>
          <w:lang w:val="en-US"/>
        </w:rPr>
        <w:t>a plot</w:t>
      </w:r>
      <w:r w:rsidR="1710A525" w:rsidRPr="00AD0825">
        <w:rPr>
          <w:rFonts w:ascii="Times New Roman" w:hAnsi="Times New Roman" w:cs="Times New Roman"/>
          <w:lang w:val="en-US"/>
        </w:rPr>
        <w:t xml:space="preserve"> (Dosse</w:t>
      </w:r>
      <w:r w:rsidR="00425DED" w:rsidRPr="00AD0825">
        <w:rPr>
          <w:rFonts w:ascii="Times New Roman" w:hAnsi="Times New Roman" w:cs="Times New Roman"/>
          <w:lang w:val="en-US"/>
        </w:rPr>
        <w:t>, 20</w:t>
      </w:r>
      <w:r w:rsidR="1710A525" w:rsidRPr="00AD0825">
        <w:rPr>
          <w:rFonts w:ascii="Times New Roman" w:hAnsi="Times New Roman" w:cs="Times New Roman"/>
          <w:lang w:val="en-US"/>
        </w:rPr>
        <w:t>01)</w:t>
      </w:r>
      <w:r w:rsidR="23C93F76" w:rsidRPr="00AD0825">
        <w:rPr>
          <w:rFonts w:ascii="Times New Roman" w:hAnsi="Times New Roman" w:cs="Times New Roman"/>
          <w:lang w:val="en-US"/>
        </w:rPr>
        <w:t>.</w:t>
      </w:r>
      <w:r w:rsidR="00BC5DAA" w:rsidRPr="00AD0825">
        <w:rPr>
          <w:rFonts w:ascii="Times New Roman" w:hAnsi="Times New Roman" w:cs="Times New Roman"/>
          <w:lang w:val="en-US"/>
        </w:rPr>
        <w:t xml:space="preserve"> </w:t>
      </w:r>
      <w:r w:rsidR="0075127F" w:rsidRPr="00AD0825">
        <w:rPr>
          <w:rFonts w:ascii="Times New Roman" w:hAnsi="Times New Roman" w:cs="Times New Roman"/>
          <w:lang w:val="en-US"/>
        </w:rPr>
        <w:t>A plot</w:t>
      </w:r>
      <w:r w:rsidR="3507FCEF" w:rsidRPr="00AD0825">
        <w:rPr>
          <w:rFonts w:ascii="Times New Roman" w:hAnsi="Times New Roman" w:cs="Times New Roman"/>
          <w:lang w:val="en-US"/>
        </w:rPr>
        <w:t xml:space="preserve"> establishes </w:t>
      </w:r>
      <w:r w:rsidR="001E23CE" w:rsidRPr="00AD0825">
        <w:rPr>
          <w:rFonts w:ascii="Times New Roman" w:hAnsi="Times New Roman" w:cs="Times New Roman"/>
          <w:lang w:val="en-US"/>
        </w:rPr>
        <w:t xml:space="preserve">meaningful </w:t>
      </w:r>
      <w:r w:rsidR="001A3198" w:rsidRPr="00AD0825">
        <w:rPr>
          <w:rFonts w:ascii="Times New Roman" w:hAnsi="Times New Roman" w:cs="Times New Roman"/>
          <w:lang w:val="en-US"/>
        </w:rPr>
        <w:t>relationship</w:t>
      </w:r>
      <w:r w:rsidR="004B4B9E" w:rsidRPr="00AD0825">
        <w:rPr>
          <w:rFonts w:ascii="Times New Roman" w:hAnsi="Times New Roman" w:cs="Times New Roman"/>
          <w:lang w:val="en-US"/>
        </w:rPr>
        <w:t>s</w:t>
      </w:r>
      <w:r w:rsidR="001A3198" w:rsidRPr="00AD0825">
        <w:rPr>
          <w:rFonts w:ascii="Times New Roman" w:hAnsi="Times New Roman" w:cs="Times New Roman"/>
          <w:lang w:val="en-US"/>
        </w:rPr>
        <w:t xml:space="preserve"> between </w:t>
      </w:r>
      <w:bookmarkStart w:id="13" w:name="_Int_Gowz4lG0"/>
      <w:r w:rsidR="00C8352D" w:rsidRPr="00AD0825">
        <w:rPr>
          <w:rFonts w:ascii="Times New Roman" w:hAnsi="Times New Roman" w:cs="Times New Roman"/>
          <w:lang w:val="en-US"/>
        </w:rPr>
        <w:t>seemingly unconnected</w:t>
      </w:r>
      <w:bookmarkEnd w:id="13"/>
      <w:r w:rsidR="1D0509CA" w:rsidRPr="00AD0825">
        <w:rPr>
          <w:rFonts w:ascii="Times New Roman" w:hAnsi="Times New Roman" w:cs="Times New Roman"/>
          <w:lang w:val="en-US"/>
        </w:rPr>
        <w:t>,</w:t>
      </w:r>
      <w:r w:rsidR="00C8352D" w:rsidRPr="00AD0825">
        <w:rPr>
          <w:rFonts w:ascii="Times New Roman" w:hAnsi="Times New Roman" w:cs="Times New Roman"/>
          <w:lang w:val="en-US"/>
        </w:rPr>
        <w:t xml:space="preserve"> </w:t>
      </w:r>
      <w:r w:rsidR="001A3198" w:rsidRPr="00AD0825">
        <w:rPr>
          <w:rFonts w:ascii="Times New Roman" w:hAnsi="Times New Roman" w:cs="Times New Roman"/>
          <w:lang w:val="en-US"/>
        </w:rPr>
        <w:t>heterogeneous events</w:t>
      </w:r>
      <w:r w:rsidR="033B089A" w:rsidRPr="00AD0825">
        <w:rPr>
          <w:rFonts w:ascii="Times New Roman" w:hAnsi="Times New Roman" w:cs="Times New Roman"/>
          <w:lang w:val="en-US"/>
        </w:rPr>
        <w:t xml:space="preserve"> and </w:t>
      </w:r>
      <w:r w:rsidR="00C37C24" w:rsidRPr="00AD0825">
        <w:rPr>
          <w:rFonts w:ascii="Times New Roman" w:hAnsi="Times New Roman" w:cs="Times New Roman"/>
          <w:lang w:val="en-US"/>
        </w:rPr>
        <w:t>actions</w:t>
      </w:r>
      <w:r w:rsidR="00694A86" w:rsidRPr="00AD0825">
        <w:rPr>
          <w:rFonts w:ascii="Times New Roman" w:hAnsi="Times New Roman" w:cs="Times New Roman"/>
          <w:lang w:val="en-US"/>
        </w:rPr>
        <w:t xml:space="preserve"> (or</w:t>
      </w:r>
      <w:r w:rsidR="00CD0E0F" w:rsidRPr="00AD0825">
        <w:rPr>
          <w:rFonts w:ascii="Times New Roman" w:hAnsi="Times New Roman" w:cs="Times New Roman"/>
          <w:lang w:val="en-US"/>
        </w:rPr>
        <w:t xml:space="preserve"> non</w:t>
      </w:r>
      <w:r w:rsidR="001A20C3" w:rsidRPr="00AD0825">
        <w:rPr>
          <w:rFonts w:ascii="Times New Roman" w:hAnsi="Times New Roman" w:cs="Times New Roman"/>
          <w:lang w:val="en-US"/>
        </w:rPr>
        <w:t>-</w:t>
      </w:r>
      <w:r w:rsidR="00CD0E0F" w:rsidRPr="00AD0825">
        <w:rPr>
          <w:rFonts w:ascii="Times New Roman" w:hAnsi="Times New Roman" w:cs="Times New Roman"/>
          <w:lang w:val="en-US"/>
        </w:rPr>
        <w:t>events and missed actions</w:t>
      </w:r>
      <w:r w:rsidR="00694A86" w:rsidRPr="00AD0825">
        <w:rPr>
          <w:rFonts w:ascii="Times New Roman" w:hAnsi="Times New Roman" w:cs="Times New Roman"/>
          <w:lang w:val="en-US"/>
        </w:rPr>
        <w:t>)</w:t>
      </w:r>
      <w:r w:rsidR="00CD0E0F" w:rsidRPr="00AD0825">
        <w:rPr>
          <w:rFonts w:ascii="Times New Roman" w:hAnsi="Times New Roman" w:cs="Times New Roman"/>
          <w:lang w:val="en-US"/>
        </w:rPr>
        <w:t>,</w:t>
      </w:r>
      <w:r w:rsidR="001A3198" w:rsidRPr="00AD0825">
        <w:rPr>
          <w:rFonts w:ascii="Times New Roman" w:hAnsi="Times New Roman" w:cs="Times New Roman"/>
          <w:lang w:val="en-US"/>
        </w:rPr>
        <w:t xml:space="preserve"> in </w:t>
      </w:r>
      <w:r w:rsidR="004B4B9E" w:rsidRPr="00AD0825">
        <w:rPr>
          <w:rFonts w:ascii="Times New Roman" w:hAnsi="Times New Roman" w:cs="Times New Roman"/>
          <w:lang w:val="en-US"/>
        </w:rPr>
        <w:t xml:space="preserve">a </w:t>
      </w:r>
      <w:r w:rsidR="001A3198" w:rsidRPr="00AD0825">
        <w:rPr>
          <w:rFonts w:ascii="Times New Roman" w:hAnsi="Times New Roman" w:cs="Times New Roman"/>
          <w:lang w:val="en-US"/>
        </w:rPr>
        <w:t>way that replace</w:t>
      </w:r>
      <w:r w:rsidR="004B4B9E" w:rsidRPr="00AD0825">
        <w:rPr>
          <w:rFonts w:ascii="Times New Roman" w:hAnsi="Times New Roman" w:cs="Times New Roman"/>
          <w:lang w:val="en-US"/>
        </w:rPr>
        <w:t>s</w:t>
      </w:r>
      <w:r w:rsidR="001A3198" w:rsidRPr="00AD0825">
        <w:rPr>
          <w:rFonts w:ascii="Times New Roman" w:hAnsi="Times New Roman" w:cs="Times New Roman"/>
          <w:lang w:val="en-US"/>
        </w:rPr>
        <w:t xml:space="preserve"> the classic logic of </w:t>
      </w:r>
      <w:r w:rsidR="004B4B9E" w:rsidRPr="00AD0825">
        <w:rPr>
          <w:rFonts w:ascii="Times New Roman" w:hAnsi="Times New Roman" w:cs="Times New Roman"/>
          <w:lang w:val="en-US"/>
        </w:rPr>
        <w:t xml:space="preserve">a simple </w:t>
      </w:r>
      <w:r w:rsidR="001A3198" w:rsidRPr="00AD0825">
        <w:rPr>
          <w:rFonts w:ascii="Times New Roman" w:hAnsi="Times New Roman" w:cs="Times New Roman"/>
          <w:lang w:val="en-US"/>
        </w:rPr>
        <w:t xml:space="preserve">causal relationship. </w:t>
      </w:r>
      <w:r w:rsidR="6031DEB2" w:rsidRPr="00AD0825">
        <w:rPr>
          <w:rFonts w:ascii="Times New Roman" w:hAnsi="Times New Roman" w:cs="Times New Roman"/>
          <w:lang w:val="en-US"/>
        </w:rPr>
        <w:t>F</w:t>
      </w:r>
      <w:r w:rsidR="001A3198" w:rsidRPr="00AD0825">
        <w:rPr>
          <w:rFonts w:ascii="Times New Roman" w:hAnsi="Times New Roman" w:cs="Times New Roman"/>
          <w:lang w:val="en-US"/>
        </w:rPr>
        <w:t>rom this perspective</w:t>
      </w:r>
      <w:r w:rsidR="52A86DD6" w:rsidRPr="00AD0825">
        <w:rPr>
          <w:rFonts w:ascii="Times New Roman" w:hAnsi="Times New Roman" w:cs="Times New Roman"/>
          <w:lang w:val="en-US"/>
        </w:rPr>
        <w:t>,</w:t>
      </w:r>
      <w:r w:rsidR="001A3198" w:rsidRPr="00AD0825">
        <w:rPr>
          <w:rFonts w:ascii="Times New Roman" w:hAnsi="Times New Roman" w:cs="Times New Roman"/>
          <w:lang w:val="en-US"/>
        </w:rPr>
        <w:t xml:space="preserve"> Ricoeur </w:t>
      </w:r>
      <w:r w:rsidR="00CD0E0F" w:rsidRPr="00AD0825">
        <w:rPr>
          <w:rFonts w:ascii="Times New Roman" w:hAnsi="Times New Roman" w:cs="Times New Roman"/>
          <w:lang w:val="en-US"/>
        </w:rPr>
        <w:t>(</w:t>
      </w:r>
      <w:r w:rsidR="00840248" w:rsidRPr="00AD0825">
        <w:rPr>
          <w:rFonts w:ascii="Times New Roman" w:hAnsi="Times New Roman" w:cs="Times New Roman"/>
          <w:lang w:val="en-US"/>
        </w:rPr>
        <w:t xml:space="preserve">1985, </w:t>
      </w:r>
      <w:r w:rsidR="00CD0E0F" w:rsidRPr="00AD0825">
        <w:rPr>
          <w:rFonts w:ascii="Times New Roman" w:hAnsi="Times New Roman" w:cs="Times New Roman"/>
          <w:lang w:val="en-US"/>
        </w:rPr>
        <w:t xml:space="preserve">1998) </w:t>
      </w:r>
      <w:r w:rsidR="001A3198" w:rsidRPr="00AD0825">
        <w:rPr>
          <w:rFonts w:ascii="Times New Roman" w:hAnsi="Times New Roman" w:cs="Times New Roman"/>
          <w:lang w:val="en-US"/>
        </w:rPr>
        <w:t xml:space="preserve">argues </w:t>
      </w:r>
      <w:r w:rsidR="055B3F45" w:rsidRPr="00AD0825">
        <w:rPr>
          <w:rFonts w:ascii="Times New Roman" w:hAnsi="Times New Roman" w:cs="Times New Roman"/>
          <w:lang w:val="en-US"/>
        </w:rPr>
        <w:t xml:space="preserve">that </w:t>
      </w:r>
      <w:r w:rsidR="562B835E" w:rsidRPr="00AD0825">
        <w:rPr>
          <w:rFonts w:ascii="Times New Roman" w:hAnsi="Times New Roman" w:cs="Times New Roman"/>
          <w:lang w:val="en-US"/>
        </w:rPr>
        <w:t>narration makes it</w:t>
      </w:r>
      <w:r w:rsidR="055B3F45" w:rsidRPr="00AD0825">
        <w:rPr>
          <w:rFonts w:ascii="Times New Roman" w:hAnsi="Times New Roman" w:cs="Times New Roman"/>
          <w:lang w:val="en-US"/>
        </w:rPr>
        <w:t xml:space="preserve"> possible to </w:t>
      </w:r>
      <w:r w:rsidR="00F843E8" w:rsidRPr="00AD0825">
        <w:rPr>
          <w:rFonts w:ascii="Times New Roman" w:hAnsi="Times New Roman" w:cs="Times New Roman"/>
          <w:lang w:val="en-US"/>
        </w:rPr>
        <w:t>revisit</w:t>
      </w:r>
      <w:r w:rsidR="001A3198" w:rsidRPr="00AD0825">
        <w:rPr>
          <w:rFonts w:ascii="Times New Roman" w:hAnsi="Times New Roman" w:cs="Times New Roman"/>
          <w:lang w:val="en-US"/>
        </w:rPr>
        <w:t xml:space="preserve"> past</w:t>
      </w:r>
      <w:r w:rsidR="00846AC9" w:rsidRPr="00AD0825">
        <w:rPr>
          <w:rFonts w:ascii="Times New Roman" w:hAnsi="Times New Roman" w:cs="Times New Roman"/>
          <w:lang w:val="en-US"/>
        </w:rPr>
        <w:t xml:space="preserve"> and anticipated events. For him, reexploring non-events (e.g., not taking an action)</w:t>
      </w:r>
      <w:r w:rsidR="00AF5C8A" w:rsidRPr="00AD0825">
        <w:rPr>
          <w:rFonts w:ascii="Times New Roman" w:hAnsi="Times New Roman" w:cs="Times New Roman"/>
          <w:lang w:val="en-US"/>
        </w:rPr>
        <w:t xml:space="preserve"> through narration</w:t>
      </w:r>
      <w:r w:rsidR="00846AC9" w:rsidRPr="00AD0825">
        <w:rPr>
          <w:rFonts w:ascii="Times New Roman" w:hAnsi="Times New Roman" w:cs="Times New Roman"/>
          <w:lang w:val="en-US"/>
        </w:rPr>
        <w:t xml:space="preserve"> facilitates taking responsibility for </w:t>
      </w:r>
      <w:r w:rsidR="00AF5C8A" w:rsidRPr="00AD0825">
        <w:rPr>
          <w:rFonts w:ascii="Times New Roman" w:hAnsi="Times New Roman" w:cs="Times New Roman"/>
          <w:lang w:val="en-US"/>
        </w:rPr>
        <w:t>the future</w:t>
      </w:r>
      <w:r w:rsidR="00846AC9" w:rsidRPr="00AD0825">
        <w:rPr>
          <w:rFonts w:ascii="Times New Roman" w:hAnsi="Times New Roman" w:cs="Times New Roman"/>
          <w:lang w:val="en-US"/>
        </w:rPr>
        <w:t>. As Ricoeur (1998, p. 8) stresse</w:t>
      </w:r>
      <w:r w:rsidR="0075127F" w:rsidRPr="00AD0825">
        <w:rPr>
          <w:rFonts w:ascii="Times New Roman" w:hAnsi="Times New Roman" w:cs="Times New Roman"/>
          <w:lang w:val="en-US"/>
        </w:rPr>
        <w:t>s</w:t>
      </w:r>
      <w:r w:rsidR="00846AC9" w:rsidRPr="00AD0825">
        <w:rPr>
          <w:rFonts w:ascii="Times New Roman" w:hAnsi="Times New Roman" w:cs="Times New Roman"/>
          <w:lang w:val="en-US"/>
        </w:rPr>
        <w:t xml:space="preserve"> “it is in fact by delivering through history, the promises that have not been kept, that have been prevented and repressed by the subsequent course of history, that a people, a nation, a cultural entity can access an open and living conception of its tradition” (Ricoeur 1998, p. 8). </w:t>
      </w:r>
      <w:r w:rsidR="00AF5C8A" w:rsidRPr="00AD0825">
        <w:rPr>
          <w:rFonts w:ascii="Times New Roman" w:hAnsi="Times New Roman" w:cs="Times New Roman"/>
          <w:lang w:val="en-US"/>
        </w:rPr>
        <w:lastRenderedPageBreak/>
        <w:t>Likewise, anticipated events</w:t>
      </w:r>
      <w:r w:rsidR="00605E9F" w:rsidRPr="00AD0825">
        <w:rPr>
          <w:rFonts w:ascii="Times New Roman" w:hAnsi="Times New Roman" w:cs="Times New Roman"/>
          <w:lang w:val="en-US"/>
        </w:rPr>
        <w:t xml:space="preserve"> or non-events, their possible becoming,</w:t>
      </w:r>
      <w:r w:rsidR="00AF5C8A" w:rsidRPr="00AD0825">
        <w:rPr>
          <w:rFonts w:ascii="Times New Roman" w:hAnsi="Times New Roman" w:cs="Times New Roman"/>
          <w:lang w:val="en-US"/>
        </w:rPr>
        <w:t xml:space="preserve"> and our conception</w:t>
      </w:r>
      <w:r w:rsidR="00913AA0" w:rsidRPr="00AD0825">
        <w:rPr>
          <w:rFonts w:ascii="Times New Roman" w:hAnsi="Times New Roman" w:cs="Times New Roman"/>
          <w:lang w:val="en-US"/>
        </w:rPr>
        <w:t>s</w:t>
      </w:r>
      <w:r w:rsidR="00AF5C8A" w:rsidRPr="00AD0825">
        <w:rPr>
          <w:rFonts w:ascii="Times New Roman" w:hAnsi="Times New Roman" w:cs="Times New Roman"/>
          <w:lang w:val="en-US"/>
        </w:rPr>
        <w:t xml:space="preserve"> of the </w:t>
      </w:r>
      <w:r w:rsidR="00913AA0" w:rsidRPr="00AD0825">
        <w:rPr>
          <w:rFonts w:ascii="Times New Roman" w:hAnsi="Times New Roman" w:cs="Times New Roman"/>
          <w:lang w:val="en-US"/>
        </w:rPr>
        <w:t xml:space="preserve">past and the </w:t>
      </w:r>
      <w:r w:rsidR="00AF5C8A" w:rsidRPr="00AD0825">
        <w:rPr>
          <w:rFonts w:ascii="Times New Roman" w:hAnsi="Times New Roman" w:cs="Times New Roman"/>
          <w:lang w:val="en-US"/>
        </w:rPr>
        <w:t>future</w:t>
      </w:r>
      <w:r w:rsidR="00605E9F" w:rsidRPr="00AD0825">
        <w:rPr>
          <w:rFonts w:ascii="Times New Roman" w:hAnsi="Times New Roman" w:cs="Times New Roman"/>
          <w:lang w:val="en-US"/>
        </w:rPr>
        <w:t>,</w:t>
      </w:r>
      <w:r w:rsidR="00AF5C8A" w:rsidRPr="00AD0825">
        <w:rPr>
          <w:rFonts w:ascii="Times New Roman" w:hAnsi="Times New Roman" w:cs="Times New Roman"/>
          <w:lang w:val="en-US"/>
        </w:rPr>
        <w:t xml:space="preserve"> </w:t>
      </w:r>
      <w:r w:rsidR="00913AA0" w:rsidRPr="00AD0825">
        <w:rPr>
          <w:rFonts w:ascii="Times New Roman" w:hAnsi="Times New Roman" w:cs="Times New Roman"/>
          <w:lang w:val="en-US"/>
        </w:rPr>
        <w:t xml:space="preserve">what </w:t>
      </w:r>
      <w:r w:rsidR="00302294" w:rsidRPr="00AD0825">
        <w:rPr>
          <w:rFonts w:ascii="Times New Roman" w:hAnsi="Times New Roman" w:cs="Times New Roman"/>
          <w:lang w:val="en-US"/>
        </w:rPr>
        <w:t xml:space="preserve">Reinhart Koselleck </w:t>
      </w:r>
      <w:r w:rsidR="00913AA0" w:rsidRPr="00AD0825">
        <w:rPr>
          <w:rFonts w:ascii="Times New Roman" w:hAnsi="Times New Roman" w:cs="Times New Roman"/>
          <w:lang w:val="en-US"/>
        </w:rPr>
        <w:t>calls the “space of experience” and the “horizon of expectations”</w:t>
      </w:r>
      <w:r w:rsidR="00302294" w:rsidRPr="00AD0825">
        <w:rPr>
          <w:rFonts w:ascii="Times New Roman" w:hAnsi="Times New Roman" w:cs="Times New Roman"/>
          <w:lang w:val="en-US"/>
        </w:rPr>
        <w:t xml:space="preserve"> (see Ricoeur, 1985 in the general conclusion of his book)</w:t>
      </w:r>
      <w:r w:rsidR="00913AA0" w:rsidRPr="00AD0825">
        <w:rPr>
          <w:rFonts w:ascii="Times New Roman" w:hAnsi="Times New Roman" w:cs="Times New Roman"/>
          <w:lang w:val="en-US"/>
        </w:rPr>
        <w:t xml:space="preserve">, </w:t>
      </w:r>
      <w:r w:rsidR="00AF5C8A" w:rsidRPr="00AD0825">
        <w:rPr>
          <w:rFonts w:ascii="Times New Roman" w:hAnsi="Times New Roman" w:cs="Times New Roman"/>
          <w:lang w:val="en-US"/>
        </w:rPr>
        <w:t xml:space="preserve">can </w:t>
      </w:r>
      <w:r w:rsidR="0075127F" w:rsidRPr="00AD0825">
        <w:rPr>
          <w:rFonts w:ascii="Times New Roman" w:hAnsi="Times New Roman" w:cs="Times New Roman"/>
          <w:lang w:val="en-US"/>
        </w:rPr>
        <w:t xml:space="preserve">impact the sense of our </w:t>
      </w:r>
      <w:r w:rsidR="00AF5C8A" w:rsidRPr="00AD0825">
        <w:rPr>
          <w:rFonts w:ascii="Times New Roman" w:hAnsi="Times New Roman" w:cs="Times New Roman"/>
          <w:lang w:val="en-US"/>
        </w:rPr>
        <w:t>responsibilities</w:t>
      </w:r>
      <w:r w:rsidR="00913AA0" w:rsidRPr="00AD0825">
        <w:rPr>
          <w:rFonts w:ascii="Times New Roman" w:hAnsi="Times New Roman" w:cs="Times New Roman"/>
          <w:lang w:val="en-US"/>
        </w:rPr>
        <w:t xml:space="preserve"> in the present</w:t>
      </w:r>
      <w:r w:rsidR="00AF5C8A" w:rsidRPr="00AD0825">
        <w:rPr>
          <w:rFonts w:ascii="Times New Roman" w:hAnsi="Times New Roman" w:cs="Times New Roman"/>
          <w:lang w:val="en-US"/>
        </w:rPr>
        <w:t xml:space="preserve">. </w:t>
      </w:r>
      <w:r w:rsidR="00907056" w:rsidRPr="00AD0825">
        <w:rPr>
          <w:rFonts w:ascii="Times New Roman" w:hAnsi="Times New Roman" w:cs="Times New Roman"/>
          <w:lang w:val="en-US"/>
        </w:rPr>
        <w:t xml:space="preserve">What we have not done in the past to save the planet, what we are not doing today to save it, matter as much as what we claim to </w:t>
      </w:r>
      <w:r w:rsidR="00D33B68" w:rsidRPr="00AD0825">
        <w:rPr>
          <w:rFonts w:ascii="Times New Roman" w:hAnsi="Times New Roman" w:cs="Times New Roman"/>
          <w:lang w:val="en-US"/>
        </w:rPr>
        <w:t xml:space="preserve">have done and to </w:t>
      </w:r>
      <w:r w:rsidR="00907056" w:rsidRPr="00AD0825">
        <w:rPr>
          <w:rFonts w:ascii="Times New Roman" w:hAnsi="Times New Roman" w:cs="Times New Roman"/>
          <w:lang w:val="en-US"/>
        </w:rPr>
        <w:t>do. We have a responsibility towards future generations about it</w:t>
      </w:r>
      <w:r w:rsidR="00302294" w:rsidRPr="00AD0825">
        <w:rPr>
          <w:rFonts w:ascii="Times New Roman" w:hAnsi="Times New Roman" w:cs="Times New Roman"/>
          <w:lang w:val="en-US"/>
        </w:rPr>
        <w:t xml:space="preserve"> (</w:t>
      </w:r>
      <w:r w:rsidR="00D13640" w:rsidRPr="00AD0825">
        <w:rPr>
          <w:rFonts w:ascii="Times New Roman" w:hAnsi="Times New Roman" w:cs="Times New Roman"/>
          <w:lang w:val="en-US"/>
        </w:rPr>
        <w:t xml:space="preserve">Jonas, 1984; </w:t>
      </w:r>
      <w:r w:rsidR="00302294" w:rsidRPr="00AD0825">
        <w:rPr>
          <w:rFonts w:ascii="Times New Roman" w:hAnsi="Times New Roman" w:cs="Times New Roman"/>
          <w:lang w:val="en-US"/>
        </w:rPr>
        <w:t>Ricoeur</w:t>
      </w:r>
      <w:r w:rsidR="00D13640" w:rsidRPr="00AD0825">
        <w:rPr>
          <w:rFonts w:ascii="Times New Roman" w:hAnsi="Times New Roman" w:cs="Times New Roman"/>
          <w:lang w:val="en-US"/>
        </w:rPr>
        <w:t>,</w:t>
      </w:r>
      <w:r w:rsidR="00302294" w:rsidRPr="00AD0825">
        <w:rPr>
          <w:rFonts w:ascii="Times New Roman" w:hAnsi="Times New Roman" w:cs="Times New Roman"/>
          <w:lang w:val="en-US"/>
        </w:rPr>
        <w:t xml:space="preserve"> 1994)</w:t>
      </w:r>
      <w:r w:rsidR="00907056" w:rsidRPr="00AD0825">
        <w:rPr>
          <w:rFonts w:ascii="Times New Roman" w:hAnsi="Times New Roman" w:cs="Times New Roman"/>
          <w:lang w:val="en-US"/>
        </w:rPr>
        <w:t>. Telling the story this way, from the perspective of a remote future, open</w:t>
      </w:r>
      <w:r w:rsidR="0075127F" w:rsidRPr="00AD0825">
        <w:rPr>
          <w:rFonts w:ascii="Times New Roman" w:hAnsi="Times New Roman" w:cs="Times New Roman"/>
          <w:lang w:val="en-US"/>
        </w:rPr>
        <w:t>s</w:t>
      </w:r>
      <w:r w:rsidR="00907056" w:rsidRPr="00AD0825">
        <w:rPr>
          <w:rFonts w:ascii="Times New Roman" w:hAnsi="Times New Roman" w:cs="Times New Roman"/>
          <w:lang w:val="en-US"/>
        </w:rPr>
        <w:t xml:space="preserve"> a space for our responsibility in the present. </w:t>
      </w:r>
    </w:p>
    <w:p w14:paraId="16FB00FE" w14:textId="6E9C54D7" w:rsidR="00913AA0" w:rsidRPr="00AD0825" w:rsidRDefault="00381CEE" w:rsidP="008019D3">
      <w:pPr>
        <w:pStyle w:val="PrformatHTML"/>
        <w:jc w:val="both"/>
        <w:rPr>
          <w:rFonts w:ascii="Times New Roman" w:hAnsi="Times New Roman" w:cs="Times New Roman"/>
          <w:lang w:val="en-US"/>
        </w:rPr>
      </w:pPr>
      <w:r w:rsidRPr="00AD0825">
        <w:rPr>
          <w:rFonts w:ascii="Times New Roman" w:hAnsi="Times New Roman" w:cs="Times New Roman"/>
          <w:lang w:val="en-US"/>
        </w:rPr>
        <w:tab/>
      </w:r>
      <w:r w:rsidR="00913AA0" w:rsidRPr="00AD0825">
        <w:rPr>
          <w:rFonts w:ascii="Times New Roman" w:hAnsi="Times New Roman" w:cs="Times New Roman"/>
          <w:lang w:val="en-US"/>
        </w:rPr>
        <w:t>Thus, exploring the potential of unfulfilled events</w:t>
      </w:r>
      <w:r w:rsidR="00D33B68" w:rsidRPr="00AD0825">
        <w:rPr>
          <w:rFonts w:ascii="Times New Roman" w:hAnsi="Times New Roman" w:cs="Times New Roman"/>
          <w:lang w:val="en-US"/>
        </w:rPr>
        <w:t xml:space="preserve"> </w:t>
      </w:r>
      <w:r w:rsidR="00913AA0" w:rsidRPr="00AD0825">
        <w:rPr>
          <w:rFonts w:ascii="Times New Roman" w:hAnsi="Times New Roman" w:cs="Times New Roman"/>
          <w:lang w:val="en-US"/>
        </w:rPr>
        <w:t xml:space="preserve">(e.g., a missed decision, a failed recruitment, a lack of response, a failed entrepreneurial venture) is a powerful opportunity </w:t>
      </w:r>
      <w:r w:rsidR="0075127F" w:rsidRPr="00AD0825">
        <w:rPr>
          <w:rFonts w:ascii="Times New Roman" w:hAnsi="Times New Roman" w:cs="Times New Roman"/>
          <w:lang w:val="en-US"/>
        </w:rPr>
        <w:t>to</w:t>
      </w:r>
      <w:r w:rsidR="00913AA0" w:rsidRPr="00AD0825">
        <w:rPr>
          <w:rFonts w:ascii="Times New Roman" w:hAnsi="Times New Roman" w:cs="Times New Roman"/>
          <w:lang w:val="en-US"/>
        </w:rPr>
        <w:t xml:space="preserve"> tak</w:t>
      </w:r>
      <w:r w:rsidR="0075127F" w:rsidRPr="00AD0825">
        <w:rPr>
          <w:rFonts w:ascii="Times New Roman" w:hAnsi="Times New Roman" w:cs="Times New Roman"/>
          <w:lang w:val="en-US"/>
        </w:rPr>
        <w:t>e</w:t>
      </w:r>
      <w:r w:rsidR="00913AA0" w:rsidRPr="00AD0825">
        <w:rPr>
          <w:rFonts w:ascii="Times New Roman" w:hAnsi="Times New Roman" w:cs="Times New Roman"/>
          <w:lang w:val="en-US"/>
        </w:rPr>
        <w:t xml:space="preserve"> responsibility for the past and the future, differently. </w:t>
      </w:r>
      <w:r w:rsidR="00D33B68" w:rsidRPr="00AD0825">
        <w:rPr>
          <w:rFonts w:ascii="Times New Roman" w:hAnsi="Times New Roman" w:cs="Times New Roman"/>
          <w:lang w:val="en-US"/>
        </w:rPr>
        <w:t>Things could have been different yesterday, they could be different today, they could bifurcate at any moment tomorrow. The ethical space of our non-doings is always bigger than what is first perceived and claimed.</w:t>
      </w:r>
      <w:r w:rsidR="003C0053" w:rsidRPr="00AD0825">
        <w:rPr>
          <w:rFonts w:ascii="Times New Roman" w:hAnsi="Times New Roman" w:cs="Times New Roman"/>
          <w:lang w:val="en-US"/>
        </w:rPr>
        <w:t xml:space="preserve"> </w:t>
      </w:r>
      <w:r w:rsidR="00913AA0" w:rsidRPr="00AD0825">
        <w:rPr>
          <w:rFonts w:ascii="Times New Roman" w:hAnsi="Times New Roman" w:cs="Times New Roman"/>
          <w:lang w:val="en-US"/>
        </w:rPr>
        <w:t xml:space="preserve">This </w:t>
      </w:r>
      <w:r w:rsidR="005B0043" w:rsidRPr="00AD0825">
        <w:rPr>
          <w:rFonts w:ascii="Times New Roman" w:hAnsi="Times New Roman" w:cs="Times New Roman"/>
          <w:lang w:val="en-US"/>
        </w:rPr>
        <w:t xml:space="preserve">imaginative </w:t>
      </w:r>
      <w:r w:rsidR="00913AA0" w:rsidRPr="00AD0825">
        <w:rPr>
          <w:rFonts w:ascii="Times New Roman" w:hAnsi="Times New Roman" w:cs="Times New Roman"/>
          <w:lang w:val="en-US"/>
        </w:rPr>
        <w:t xml:space="preserve">exercise </w:t>
      </w:r>
      <w:r w:rsidR="0075127F" w:rsidRPr="00AD0825">
        <w:rPr>
          <w:rFonts w:ascii="Times New Roman" w:hAnsi="Times New Roman" w:cs="Times New Roman"/>
          <w:lang w:val="en-US"/>
        </w:rPr>
        <w:t>can help</w:t>
      </w:r>
      <w:r w:rsidR="00913AA0" w:rsidRPr="00AD0825">
        <w:rPr>
          <w:rFonts w:ascii="Times New Roman" w:hAnsi="Times New Roman" w:cs="Times New Roman"/>
          <w:lang w:val="en-US"/>
        </w:rPr>
        <w:t xml:space="preserve"> to reimagine </w:t>
      </w:r>
      <w:r w:rsidR="0075127F" w:rsidRPr="00AD0825">
        <w:rPr>
          <w:rFonts w:ascii="Times New Roman" w:hAnsi="Times New Roman" w:cs="Times New Roman"/>
          <w:lang w:val="en-US"/>
        </w:rPr>
        <w:t xml:space="preserve">the </w:t>
      </w:r>
      <w:r w:rsidR="00913AA0" w:rsidRPr="00AD0825">
        <w:rPr>
          <w:rFonts w:ascii="Times New Roman" w:hAnsi="Times New Roman" w:cs="Times New Roman"/>
          <w:lang w:val="en-US"/>
        </w:rPr>
        <w:t>imputative possibilities of a narrative and</w:t>
      </w:r>
      <w:r w:rsidR="001A20C3" w:rsidRPr="00AD0825">
        <w:rPr>
          <w:rFonts w:ascii="Times New Roman" w:hAnsi="Times New Roman" w:cs="Times New Roman"/>
          <w:lang w:val="en-US"/>
        </w:rPr>
        <w:t xml:space="preserve"> </w:t>
      </w:r>
      <w:r w:rsidR="00913AA0" w:rsidRPr="00AD0825">
        <w:rPr>
          <w:rFonts w:ascii="Times New Roman" w:hAnsi="Times New Roman" w:cs="Times New Roman"/>
          <w:lang w:val="en-US"/>
        </w:rPr>
        <w:t xml:space="preserve">to keep the future open to the possibilities of new </w:t>
      </w:r>
      <w:r w:rsidR="00D33B68" w:rsidRPr="00AD0825">
        <w:rPr>
          <w:rFonts w:ascii="Times New Roman" w:hAnsi="Times New Roman" w:cs="Times New Roman"/>
          <w:lang w:val="en-US"/>
        </w:rPr>
        <w:t>actions</w:t>
      </w:r>
      <w:r w:rsidR="00913AA0" w:rsidRPr="00AD0825">
        <w:rPr>
          <w:rFonts w:ascii="Times New Roman" w:hAnsi="Times New Roman" w:cs="Times New Roman"/>
          <w:lang w:val="en-US"/>
        </w:rPr>
        <w:t>. How then is narration as</w:t>
      </w:r>
      <w:r w:rsidR="00913AA0" w:rsidRPr="00AD0825">
        <w:rPr>
          <w:rFonts w:ascii="Times New Roman" w:hAnsi="Times New Roman" w:cs="Times New Roman"/>
          <w:i/>
          <w:iCs/>
          <w:lang w:val="en-US"/>
        </w:rPr>
        <w:t xml:space="preserve"> </w:t>
      </w:r>
      <w:r w:rsidR="00913AA0" w:rsidRPr="00AD0825">
        <w:rPr>
          <w:rFonts w:ascii="Times New Roman" w:hAnsi="Times New Roman" w:cs="Times New Roman"/>
          <w:lang w:val="en-US"/>
        </w:rPr>
        <w:t>world-making relevant to imputation by the self and others in the digital age?</w:t>
      </w:r>
    </w:p>
    <w:p w14:paraId="70F672C2" w14:textId="36368E18" w:rsidR="00F843E8" w:rsidRPr="00AD0825" w:rsidRDefault="00AD38CB" w:rsidP="00AD38CB">
      <w:pPr>
        <w:pStyle w:val="Titre3"/>
        <w:rPr>
          <w:rFonts w:ascii="Arial" w:hAnsi="Arial" w:cs="Arial"/>
          <w:i w:val="0"/>
          <w:iCs w:val="0"/>
          <w:sz w:val="28"/>
          <w:szCs w:val="28"/>
          <w:lang w:val="en-US"/>
        </w:rPr>
      </w:pPr>
      <w:r w:rsidRPr="00AD0825">
        <w:rPr>
          <w:rFonts w:ascii="Arial" w:hAnsi="Arial" w:cs="Arial"/>
          <w:i w:val="0"/>
          <w:iCs w:val="0"/>
          <w:sz w:val="28"/>
          <w:szCs w:val="28"/>
          <w:lang w:val="en-US"/>
        </w:rPr>
        <w:t xml:space="preserve">4.2 </w:t>
      </w:r>
      <w:r w:rsidR="0057618D" w:rsidRPr="00AD0825">
        <w:rPr>
          <w:rFonts w:ascii="Arial" w:hAnsi="Arial" w:cs="Arial"/>
          <w:i w:val="0"/>
          <w:iCs w:val="0"/>
          <w:sz w:val="28"/>
          <w:szCs w:val="28"/>
          <w:lang w:val="en-US"/>
        </w:rPr>
        <w:t>Self-imputation</w:t>
      </w:r>
      <w:r w:rsidR="00437BE3" w:rsidRPr="00AD0825">
        <w:rPr>
          <w:rFonts w:ascii="Arial" w:hAnsi="Arial" w:cs="Arial"/>
          <w:i w:val="0"/>
          <w:iCs w:val="0"/>
          <w:sz w:val="28"/>
          <w:szCs w:val="28"/>
          <w:lang w:val="en-US"/>
        </w:rPr>
        <w:t>:</w:t>
      </w:r>
      <w:r w:rsidR="005C12DE" w:rsidRPr="00AD0825">
        <w:rPr>
          <w:rFonts w:ascii="Arial" w:hAnsi="Arial" w:cs="Arial"/>
          <w:i w:val="0"/>
          <w:iCs w:val="0"/>
          <w:sz w:val="28"/>
          <w:szCs w:val="28"/>
          <w:lang w:val="en-US"/>
        </w:rPr>
        <w:t xml:space="preserve"> </w:t>
      </w:r>
      <w:r w:rsidR="00F843E8" w:rsidRPr="00AD0825">
        <w:rPr>
          <w:rFonts w:ascii="Arial" w:hAnsi="Arial" w:cs="Arial"/>
          <w:i w:val="0"/>
          <w:iCs w:val="0"/>
          <w:sz w:val="28"/>
          <w:szCs w:val="28"/>
          <w:lang w:val="en-US"/>
        </w:rPr>
        <w:t>B</w:t>
      </w:r>
      <w:r w:rsidR="0057618D" w:rsidRPr="00AD0825">
        <w:rPr>
          <w:rFonts w:ascii="Arial" w:hAnsi="Arial" w:cs="Arial"/>
          <w:i w:val="0"/>
          <w:iCs w:val="0"/>
          <w:sz w:val="28"/>
          <w:szCs w:val="28"/>
          <w:lang w:val="en-US"/>
        </w:rPr>
        <w:t xml:space="preserve">ecoming a </w:t>
      </w:r>
      <w:r w:rsidR="00F843E8" w:rsidRPr="00AD0825">
        <w:rPr>
          <w:rFonts w:ascii="Arial" w:hAnsi="Arial" w:cs="Arial"/>
          <w:i w:val="0"/>
          <w:iCs w:val="0"/>
          <w:sz w:val="28"/>
          <w:szCs w:val="28"/>
          <w:lang w:val="en-US"/>
        </w:rPr>
        <w:t>R</w:t>
      </w:r>
      <w:r w:rsidR="0057618D" w:rsidRPr="00AD0825">
        <w:rPr>
          <w:rFonts w:ascii="Arial" w:hAnsi="Arial" w:cs="Arial"/>
          <w:i w:val="0"/>
          <w:iCs w:val="0"/>
          <w:sz w:val="28"/>
          <w:szCs w:val="28"/>
          <w:lang w:val="en-US"/>
        </w:rPr>
        <w:t xml:space="preserve">esponsible </w:t>
      </w:r>
      <w:r w:rsidR="00F843E8" w:rsidRPr="00AD0825">
        <w:rPr>
          <w:rFonts w:ascii="Arial" w:hAnsi="Arial" w:cs="Arial"/>
          <w:i w:val="0"/>
          <w:iCs w:val="0"/>
          <w:sz w:val="28"/>
          <w:szCs w:val="28"/>
          <w:lang w:val="en-US"/>
        </w:rPr>
        <w:t>S</w:t>
      </w:r>
      <w:r w:rsidR="0057618D" w:rsidRPr="00AD0825">
        <w:rPr>
          <w:rFonts w:ascii="Arial" w:hAnsi="Arial" w:cs="Arial"/>
          <w:i w:val="0"/>
          <w:iCs w:val="0"/>
          <w:sz w:val="28"/>
          <w:szCs w:val="28"/>
          <w:lang w:val="en-US"/>
        </w:rPr>
        <w:t>ubject</w:t>
      </w:r>
    </w:p>
    <w:p w14:paraId="54EA713D" w14:textId="59C348A5" w:rsidR="00DF6479" w:rsidRPr="00AD0825" w:rsidRDefault="00A74021" w:rsidP="008019D3">
      <w:pPr>
        <w:pStyle w:val="PrformatHTML"/>
        <w:jc w:val="both"/>
        <w:rPr>
          <w:rFonts w:ascii="Times New Roman" w:hAnsi="Times New Roman" w:cs="Times New Roman"/>
          <w:lang w:val="en-US"/>
        </w:rPr>
      </w:pPr>
      <w:r w:rsidRPr="00AD0825">
        <w:rPr>
          <w:rFonts w:ascii="Times New Roman" w:hAnsi="Times New Roman" w:cs="Times New Roman"/>
          <w:lang w:val="en-US"/>
        </w:rPr>
        <w:t>P</w:t>
      </w:r>
      <w:r w:rsidR="00BC549D" w:rsidRPr="00AD0825">
        <w:rPr>
          <w:rFonts w:ascii="Times New Roman" w:hAnsi="Times New Roman" w:cs="Times New Roman"/>
          <w:lang w:val="en-US"/>
        </w:rPr>
        <w:t>eople</w:t>
      </w:r>
      <w:r w:rsidR="00D67D99" w:rsidRPr="00AD0825">
        <w:rPr>
          <w:rFonts w:ascii="Times New Roman" w:hAnsi="Times New Roman" w:cs="Times New Roman"/>
          <w:lang w:val="en-US"/>
        </w:rPr>
        <w:t xml:space="preserve"> </w:t>
      </w:r>
      <w:r w:rsidR="2F9B91B5" w:rsidRPr="00AD0825">
        <w:rPr>
          <w:rFonts w:ascii="Times New Roman" w:hAnsi="Times New Roman" w:cs="Times New Roman"/>
          <w:lang w:val="en-US"/>
        </w:rPr>
        <w:t xml:space="preserve">can </w:t>
      </w:r>
      <w:r w:rsidR="00D67D99" w:rsidRPr="00AD0825">
        <w:rPr>
          <w:rFonts w:ascii="Times New Roman" w:hAnsi="Times New Roman" w:cs="Times New Roman"/>
          <w:lang w:val="en-US"/>
        </w:rPr>
        <w:t xml:space="preserve">impute </w:t>
      </w:r>
      <w:r w:rsidR="00613E60" w:rsidRPr="00AD0825">
        <w:rPr>
          <w:rFonts w:ascii="Times New Roman" w:hAnsi="Times New Roman" w:cs="Times New Roman"/>
          <w:lang w:val="en-US"/>
        </w:rPr>
        <w:t>them</w:t>
      </w:r>
      <w:r w:rsidR="00D67D99" w:rsidRPr="00AD0825">
        <w:rPr>
          <w:rFonts w:ascii="Times New Roman" w:hAnsi="Times New Roman" w:cs="Times New Roman"/>
          <w:lang w:val="en-US"/>
        </w:rPr>
        <w:t>selves</w:t>
      </w:r>
      <w:r w:rsidR="17521056" w:rsidRPr="00AD0825">
        <w:rPr>
          <w:rFonts w:ascii="Times New Roman" w:hAnsi="Times New Roman" w:cs="Times New Roman"/>
          <w:lang w:val="en-US"/>
        </w:rPr>
        <w:t xml:space="preserve"> and others</w:t>
      </w:r>
      <w:r w:rsidR="00D67D99" w:rsidRPr="00AD0825">
        <w:rPr>
          <w:rFonts w:ascii="Times New Roman" w:hAnsi="Times New Roman" w:cs="Times New Roman"/>
          <w:lang w:val="en-US"/>
        </w:rPr>
        <w:t xml:space="preserve"> as responsible actors </w:t>
      </w:r>
      <w:r w:rsidR="1754A883" w:rsidRPr="00AD0825">
        <w:rPr>
          <w:rFonts w:ascii="Times New Roman" w:hAnsi="Times New Roman" w:cs="Times New Roman"/>
          <w:lang w:val="en-US"/>
        </w:rPr>
        <w:t>through</w:t>
      </w:r>
      <w:r w:rsidR="00D67D99" w:rsidRPr="00AD0825">
        <w:rPr>
          <w:rFonts w:ascii="Times New Roman" w:hAnsi="Times New Roman" w:cs="Times New Roman"/>
          <w:lang w:val="en-US"/>
        </w:rPr>
        <w:t xml:space="preserve"> </w:t>
      </w:r>
      <w:r w:rsidR="00F17ACA" w:rsidRPr="00AD0825">
        <w:rPr>
          <w:rFonts w:ascii="Times New Roman" w:hAnsi="Times New Roman" w:cs="Times New Roman"/>
          <w:lang w:val="en-US"/>
        </w:rPr>
        <w:t xml:space="preserve">the production of </w:t>
      </w:r>
      <w:r w:rsidR="00D67D99" w:rsidRPr="00AD0825">
        <w:rPr>
          <w:rFonts w:ascii="Times New Roman" w:hAnsi="Times New Roman" w:cs="Times New Roman"/>
          <w:lang w:val="en-US"/>
        </w:rPr>
        <w:t>narrative</w:t>
      </w:r>
      <w:r w:rsidR="009050F0" w:rsidRPr="00AD0825">
        <w:rPr>
          <w:rFonts w:ascii="Times New Roman" w:hAnsi="Times New Roman" w:cs="Times New Roman"/>
          <w:lang w:val="en-US"/>
        </w:rPr>
        <w:t>s</w:t>
      </w:r>
      <w:r w:rsidR="00672B05" w:rsidRPr="00AD0825">
        <w:rPr>
          <w:rFonts w:ascii="Times New Roman" w:hAnsi="Times New Roman" w:cs="Times New Roman"/>
          <w:lang w:val="en-US"/>
        </w:rPr>
        <w:t>—</w:t>
      </w:r>
      <w:r w:rsidR="009050F0" w:rsidRPr="00AD0825">
        <w:rPr>
          <w:rFonts w:ascii="Times New Roman" w:hAnsi="Times New Roman" w:cs="Times New Roman"/>
          <w:lang w:val="en-US"/>
        </w:rPr>
        <w:t xml:space="preserve">that is, </w:t>
      </w:r>
      <w:r w:rsidR="00F23108" w:rsidRPr="00AD0825">
        <w:rPr>
          <w:rFonts w:ascii="Times New Roman" w:hAnsi="Times New Roman" w:cs="Times New Roman"/>
          <w:lang w:val="en-US"/>
        </w:rPr>
        <w:t xml:space="preserve">by </w:t>
      </w:r>
      <w:r w:rsidR="00803BD7" w:rsidRPr="00AD0825">
        <w:rPr>
          <w:rFonts w:ascii="Times New Roman" w:hAnsi="Times New Roman" w:cs="Times New Roman"/>
          <w:lang w:val="en-US"/>
        </w:rPr>
        <w:t>narrating</w:t>
      </w:r>
      <w:r w:rsidR="00F23108" w:rsidRPr="00AD0825">
        <w:rPr>
          <w:rFonts w:ascii="Times New Roman" w:hAnsi="Times New Roman" w:cs="Times New Roman"/>
          <w:lang w:val="en-US"/>
        </w:rPr>
        <w:t xml:space="preserve"> </w:t>
      </w:r>
      <w:r w:rsidR="00613E60" w:rsidRPr="00AD0825">
        <w:rPr>
          <w:rFonts w:ascii="Times New Roman" w:hAnsi="Times New Roman" w:cs="Times New Roman"/>
          <w:lang w:val="en-US"/>
        </w:rPr>
        <w:t>their</w:t>
      </w:r>
      <w:r w:rsidR="00F23108" w:rsidRPr="00AD0825">
        <w:rPr>
          <w:rFonts w:ascii="Times New Roman" w:hAnsi="Times New Roman" w:cs="Times New Roman"/>
          <w:lang w:val="en-US"/>
        </w:rPr>
        <w:t xml:space="preserve"> actions</w:t>
      </w:r>
      <w:r w:rsidR="00143EB5" w:rsidRPr="00AD0825">
        <w:rPr>
          <w:rFonts w:ascii="Times New Roman" w:hAnsi="Times New Roman" w:cs="Times New Roman"/>
          <w:lang w:val="en-US"/>
        </w:rPr>
        <w:t xml:space="preserve"> to </w:t>
      </w:r>
      <w:r w:rsidR="00613E60" w:rsidRPr="00AD0825">
        <w:rPr>
          <w:rFonts w:ascii="Times New Roman" w:hAnsi="Times New Roman" w:cs="Times New Roman"/>
          <w:lang w:val="en-US"/>
        </w:rPr>
        <w:t>them</w:t>
      </w:r>
      <w:r w:rsidR="00143EB5" w:rsidRPr="00AD0825">
        <w:rPr>
          <w:rFonts w:ascii="Times New Roman" w:hAnsi="Times New Roman" w:cs="Times New Roman"/>
          <w:lang w:val="en-US"/>
        </w:rPr>
        <w:t>selves and others</w:t>
      </w:r>
      <w:r w:rsidR="00D315A7" w:rsidRPr="00AD0825">
        <w:rPr>
          <w:rFonts w:ascii="Times New Roman" w:hAnsi="Times New Roman" w:cs="Times New Roman"/>
          <w:lang w:val="en-US"/>
        </w:rPr>
        <w:t xml:space="preserve"> </w:t>
      </w:r>
      <w:r w:rsidR="00143EB5" w:rsidRPr="00AD0825">
        <w:rPr>
          <w:rFonts w:ascii="Times New Roman" w:hAnsi="Times New Roman" w:cs="Times New Roman"/>
          <w:lang w:val="en-US"/>
        </w:rPr>
        <w:t xml:space="preserve">as </w:t>
      </w:r>
      <w:r w:rsidR="1002FA3B" w:rsidRPr="00AD0825">
        <w:rPr>
          <w:rFonts w:ascii="Times New Roman" w:hAnsi="Times New Roman" w:cs="Times New Roman"/>
          <w:lang w:val="en-US"/>
        </w:rPr>
        <w:t xml:space="preserve">they </w:t>
      </w:r>
      <w:r w:rsidR="00FE7D40" w:rsidRPr="00AD0825">
        <w:rPr>
          <w:rFonts w:ascii="Times New Roman" w:hAnsi="Times New Roman" w:cs="Times New Roman"/>
          <w:lang w:val="en-US"/>
        </w:rPr>
        <w:t xml:space="preserve">emerged </w:t>
      </w:r>
      <w:r w:rsidR="00D315A7" w:rsidRPr="00AD0825">
        <w:rPr>
          <w:rFonts w:ascii="Times New Roman" w:hAnsi="Times New Roman" w:cs="Times New Roman"/>
          <w:lang w:val="en-US"/>
        </w:rPr>
        <w:t>in situated events</w:t>
      </w:r>
      <w:r w:rsidRPr="00AD0825">
        <w:rPr>
          <w:rFonts w:ascii="Times New Roman" w:hAnsi="Times New Roman" w:cs="Times New Roman"/>
          <w:lang w:val="en-US"/>
        </w:rPr>
        <w:t xml:space="preserve"> (Ricoeur</w:t>
      </w:r>
      <w:r w:rsidR="00425DED" w:rsidRPr="00AD0825">
        <w:rPr>
          <w:rFonts w:ascii="Times New Roman" w:hAnsi="Times New Roman" w:cs="Times New Roman"/>
          <w:lang w:val="en-US"/>
        </w:rPr>
        <w:t>, 19</w:t>
      </w:r>
      <w:r w:rsidRPr="00AD0825">
        <w:rPr>
          <w:rFonts w:ascii="Times New Roman" w:hAnsi="Times New Roman" w:cs="Times New Roman"/>
          <w:lang w:val="en-US"/>
        </w:rPr>
        <w:t>94)</w:t>
      </w:r>
      <w:r w:rsidR="00D315A7" w:rsidRPr="00AD0825">
        <w:rPr>
          <w:rFonts w:ascii="Times New Roman" w:hAnsi="Times New Roman" w:cs="Times New Roman"/>
          <w:lang w:val="en-US"/>
        </w:rPr>
        <w:t xml:space="preserve">. </w:t>
      </w:r>
      <w:r w:rsidR="00783980" w:rsidRPr="00AD0825">
        <w:rPr>
          <w:rFonts w:ascii="Times New Roman" w:hAnsi="Times New Roman" w:cs="Times New Roman"/>
          <w:lang w:val="en-US"/>
        </w:rPr>
        <w:t xml:space="preserve">Why do </w:t>
      </w:r>
      <w:r w:rsidR="00613E60" w:rsidRPr="00AD0825">
        <w:rPr>
          <w:rFonts w:ascii="Times New Roman" w:hAnsi="Times New Roman" w:cs="Times New Roman"/>
          <w:lang w:val="en-US"/>
        </w:rPr>
        <w:t>people</w:t>
      </w:r>
      <w:r w:rsidR="00783980" w:rsidRPr="00AD0825">
        <w:rPr>
          <w:rFonts w:ascii="Times New Roman" w:hAnsi="Times New Roman" w:cs="Times New Roman"/>
          <w:lang w:val="en-US"/>
        </w:rPr>
        <w:t xml:space="preserve"> do this?</w:t>
      </w:r>
      <w:r w:rsidR="004F2F5C" w:rsidRPr="00AD0825">
        <w:rPr>
          <w:rFonts w:ascii="Times New Roman" w:hAnsi="Times New Roman" w:cs="Times New Roman"/>
          <w:lang w:val="en-US"/>
        </w:rPr>
        <w:t xml:space="preserve"> </w:t>
      </w:r>
      <w:r w:rsidR="004A2A9F" w:rsidRPr="00AD0825">
        <w:rPr>
          <w:rFonts w:ascii="Times New Roman" w:hAnsi="Times New Roman" w:cs="Times New Roman"/>
          <w:lang w:val="en-US"/>
        </w:rPr>
        <w:t>H</w:t>
      </w:r>
      <w:r w:rsidR="003B5F9E" w:rsidRPr="00AD0825">
        <w:rPr>
          <w:rFonts w:ascii="Times New Roman" w:hAnsi="Times New Roman" w:cs="Times New Roman"/>
          <w:lang w:val="en-US"/>
        </w:rPr>
        <w:t xml:space="preserve">uman </w:t>
      </w:r>
      <w:r w:rsidR="009E45FE" w:rsidRPr="00AD0825">
        <w:rPr>
          <w:rFonts w:ascii="Times New Roman" w:hAnsi="Times New Roman" w:cs="Times New Roman"/>
          <w:lang w:val="en-US"/>
        </w:rPr>
        <w:t>actors</w:t>
      </w:r>
      <w:r w:rsidR="00C05F79" w:rsidRPr="00AD0825">
        <w:rPr>
          <w:rFonts w:ascii="Times New Roman" w:hAnsi="Times New Roman" w:cs="Times New Roman"/>
          <w:lang w:val="en-US"/>
        </w:rPr>
        <w:t xml:space="preserve">, as subjects, </w:t>
      </w:r>
      <w:r w:rsidR="00C12968" w:rsidRPr="00AD0825">
        <w:rPr>
          <w:rFonts w:ascii="Times New Roman" w:hAnsi="Times New Roman" w:cs="Times New Roman"/>
          <w:lang w:val="en-US"/>
        </w:rPr>
        <w:t xml:space="preserve">are not transparent to </w:t>
      </w:r>
      <w:r w:rsidR="003B5F9E" w:rsidRPr="00AD0825">
        <w:rPr>
          <w:rFonts w:ascii="Times New Roman" w:hAnsi="Times New Roman" w:cs="Times New Roman"/>
          <w:lang w:val="en-US"/>
        </w:rPr>
        <w:t>thems</w:t>
      </w:r>
      <w:r w:rsidR="00C12968" w:rsidRPr="00AD0825">
        <w:rPr>
          <w:rFonts w:ascii="Times New Roman" w:hAnsi="Times New Roman" w:cs="Times New Roman"/>
          <w:lang w:val="en-US"/>
        </w:rPr>
        <w:t>elves</w:t>
      </w:r>
      <w:r w:rsidR="00613E60" w:rsidRPr="00AD0825">
        <w:rPr>
          <w:rFonts w:ascii="Times New Roman" w:hAnsi="Times New Roman" w:cs="Times New Roman"/>
          <w:lang w:val="en-US"/>
        </w:rPr>
        <w:t>, nor</w:t>
      </w:r>
      <w:r w:rsidR="00AA5BE9" w:rsidRPr="00AD0825">
        <w:rPr>
          <w:rFonts w:ascii="Times New Roman" w:hAnsi="Times New Roman" w:cs="Times New Roman"/>
          <w:lang w:val="en-US"/>
        </w:rPr>
        <w:t xml:space="preserve"> are other actors</w:t>
      </w:r>
      <w:r w:rsidR="007F565A" w:rsidRPr="00AD0825">
        <w:rPr>
          <w:rFonts w:ascii="Times New Roman" w:hAnsi="Times New Roman" w:cs="Times New Roman"/>
          <w:lang w:val="en-US"/>
        </w:rPr>
        <w:t xml:space="preserve"> they encounter</w:t>
      </w:r>
      <w:r w:rsidR="00FE40C2" w:rsidRPr="00AD0825">
        <w:rPr>
          <w:rFonts w:ascii="Times New Roman" w:hAnsi="Times New Roman" w:cs="Times New Roman"/>
          <w:lang w:val="en-US"/>
        </w:rPr>
        <w:t xml:space="preserve"> </w:t>
      </w:r>
      <w:r w:rsidR="00F82951" w:rsidRPr="00AD0825">
        <w:rPr>
          <w:rFonts w:ascii="Times New Roman" w:hAnsi="Times New Roman" w:cs="Times New Roman"/>
          <w:lang w:val="en-US"/>
        </w:rPr>
        <w:t>(Dunne</w:t>
      </w:r>
      <w:r w:rsidR="00425DED" w:rsidRPr="00AD0825">
        <w:rPr>
          <w:rFonts w:ascii="Times New Roman" w:hAnsi="Times New Roman" w:cs="Times New Roman"/>
          <w:lang w:val="en-US"/>
        </w:rPr>
        <w:t>, 19</w:t>
      </w:r>
      <w:r w:rsidR="003A4FC1" w:rsidRPr="00AD0825">
        <w:rPr>
          <w:rFonts w:ascii="Times New Roman" w:hAnsi="Times New Roman" w:cs="Times New Roman"/>
          <w:lang w:val="en-US"/>
        </w:rPr>
        <w:t>96)</w:t>
      </w:r>
      <w:r w:rsidR="00474FE0" w:rsidRPr="00AD0825">
        <w:rPr>
          <w:rFonts w:ascii="Times New Roman" w:hAnsi="Times New Roman" w:cs="Times New Roman"/>
          <w:lang w:val="en-US"/>
        </w:rPr>
        <w:t>.</w:t>
      </w:r>
      <w:r w:rsidR="00062FE8" w:rsidRPr="00AD0825">
        <w:rPr>
          <w:rFonts w:ascii="Times New Roman" w:hAnsi="Times New Roman" w:cs="Times New Roman"/>
          <w:lang w:val="en-US"/>
        </w:rPr>
        <w:t xml:space="preserve"> </w:t>
      </w:r>
      <w:r w:rsidR="00611101" w:rsidRPr="00AD0825">
        <w:rPr>
          <w:rFonts w:ascii="Times New Roman" w:hAnsi="Times New Roman" w:cs="Times New Roman"/>
          <w:lang w:val="en-US"/>
        </w:rPr>
        <w:t>For example, w</w:t>
      </w:r>
      <w:r w:rsidR="008134E4" w:rsidRPr="00AD0825">
        <w:rPr>
          <w:rFonts w:ascii="Times New Roman" w:hAnsi="Times New Roman" w:cs="Times New Roman"/>
          <w:lang w:val="en-US"/>
        </w:rPr>
        <w:t xml:space="preserve">hen challenged </w:t>
      </w:r>
      <w:r w:rsidR="002102AC" w:rsidRPr="00AD0825">
        <w:rPr>
          <w:rFonts w:ascii="Times New Roman" w:hAnsi="Times New Roman" w:cs="Times New Roman"/>
          <w:lang w:val="en-US"/>
        </w:rPr>
        <w:t xml:space="preserve">by </w:t>
      </w:r>
      <w:r w:rsidR="47455C3A" w:rsidRPr="00AD0825">
        <w:rPr>
          <w:rFonts w:ascii="Times New Roman" w:hAnsi="Times New Roman" w:cs="Times New Roman"/>
          <w:lang w:val="en-US"/>
        </w:rPr>
        <w:t>others</w:t>
      </w:r>
      <w:r w:rsidR="002102AC" w:rsidRPr="00AD0825">
        <w:rPr>
          <w:rFonts w:ascii="Times New Roman" w:hAnsi="Times New Roman" w:cs="Times New Roman"/>
          <w:lang w:val="en-US"/>
        </w:rPr>
        <w:t xml:space="preserve"> </w:t>
      </w:r>
      <w:r w:rsidR="009B134E" w:rsidRPr="00AD0825">
        <w:rPr>
          <w:rFonts w:ascii="Times New Roman" w:hAnsi="Times New Roman" w:cs="Times New Roman"/>
          <w:lang w:val="en-US"/>
        </w:rPr>
        <w:t xml:space="preserve">about </w:t>
      </w:r>
      <w:r w:rsidR="008134E4" w:rsidRPr="00AD0825">
        <w:rPr>
          <w:rFonts w:ascii="Times New Roman" w:hAnsi="Times New Roman" w:cs="Times New Roman"/>
          <w:lang w:val="en-US"/>
        </w:rPr>
        <w:t xml:space="preserve">why </w:t>
      </w:r>
      <w:r w:rsidR="003B5F9E" w:rsidRPr="00AD0825">
        <w:rPr>
          <w:rFonts w:ascii="Times New Roman" w:hAnsi="Times New Roman" w:cs="Times New Roman"/>
          <w:lang w:val="en-US"/>
        </w:rPr>
        <w:t xml:space="preserve">they </w:t>
      </w:r>
      <w:r w:rsidR="008134E4" w:rsidRPr="00AD0825">
        <w:rPr>
          <w:rFonts w:ascii="Times New Roman" w:hAnsi="Times New Roman" w:cs="Times New Roman"/>
          <w:lang w:val="en-US"/>
        </w:rPr>
        <w:t>did something</w:t>
      </w:r>
      <w:r w:rsidR="002102AC" w:rsidRPr="00AD0825">
        <w:rPr>
          <w:rFonts w:ascii="Times New Roman" w:hAnsi="Times New Roman" w:cs="Times New Roman"/>
          <w:lang w:val="en-US"/>
        </w:rPr>
        <w:t xml:space="preserve"> </w:t>
      </w:r>
      <w:r w:rsidR="009B134E" w:rsidRPr="00AD0825">
        <w:rPr>
          <w:rFonts w:ascii="Times New Roman" w:hAnsi="Times New Roman" w:cs="Times New Roman"/>
          <w:lang w:val="en-US"/>
        </w:rPr>
        <w:t>in a particular situation (or event)</w:t>
      </w:r>
      <w:r w:rsidR="6C51F33F" w:rsidRPr="00AD0825">
        <w:rPr>
          <w:rFonts w:ascii="Times New Roman" w:hAnsi="Times New Roman" w:cs="Times New Roman"/>
          <w:lang w:val="en-US"/>
        </w:rPr>
        <w:t>,</w:t>
      </w:r>
      <w:r w:rsidR="009B134E" w:rsidRPr="00AD0825">
        <w:rPr>
          <w:rFonts w:ascii="Times New Roman" w:hAnsi="Times New Roman" w:cs="Times New Roman"/>
          <w:lang w:val="en-US"/>
        </w:rPr>
        <w:t xml:space="preserve"> </w:t>
      </w:r>
      <w:r w:rsidR="003B5F9E" w:rsidRPr="00AD0825">
        <w:rPr>
          <w:rFonts w:ascii="Times New Roman" w:hAnsi="Times New Roman" w:cs="Times New Roman"/>
          <w:lang w:val="en-US"/>
        </w:rPr>
        <w:t xml:space="preserve">they </w:t>
      </w:r>
      <w:r w:rsidR="008134E4" w:rsidRPr="00AD0825">
        <w:rPr>
          <w:rFonts w:ascii="Times New Roman" w:hAnsi="Times New Roman" w:cs="Times New Roman"/>
          <w:lang w:val="en-US"/>
        </w:rPr>
        <w:t xml:space="preserve">cannot </w:t>
      </w:r>
      <w:r w:rsidR="00EA6D64" w:rsidRPr="00AD0825">
        <w:rPr>
          <w:rFonts w:ascii="Times New Roman" w:hAnsi="Times New Roman" w:cs="Times New Roman"/>
          <w:lang w:val="en-US"/>
        </w:rPr>
        <w:t>simply</w:t>
      </w:r>
      <w:r w:rsidR="008134E4" w:rsidRPr="00AD0825">
        <w:rPr>
          <w:rFonts w:ascii="Times New Roman" w:hAnsi="Times New Roman" w:cs="Times New Roman"/>
          <w:lang w:val="en-US"/>
        </w:rPr>
        <w:t xml:space="preserve"> look </w:t>
      </w:r>
      <w:r w:rsidR="00613E60" w:rsidRPr="00AD0825">
        <w:rPr>
          <w:rFonts w:ascii="Times New Roman" w:hAnsi="Times New Roman" w:cs="Times New Roman"/>
          <w:lang w:val="en-US"/>
        </w:rPr>
        <w:t>“</w:t>
      </w:r>
      <w:r w:rsidR="008134E4" w:rsidRPr="00AD0825">
        <w:rPr>
          <w:rFonts w:ascii="Times New Roman" w:hAnsi="Times New Roman" w:cs="Times New Roman"/>
          <w:lang w:val="en-US"/>
        </w:rPr>
        <w:t>in</w:t>
      </w:r>
      <w:r w:rsidR="00DF491F" w:rsidRPr="00AD0825">
        <w:rPr>
          <w:rFonts w:ascii="Times New Roman" w:hAnsi="Times New Roman" w:cs="Times New Roman"/>
          <w:lang w:val="en-US"/>
        </w:rPr>
        <w:t>side</w:t>
      </w:r>
      <w:r w:rsidR="00613E60" w:rsidRPr="00AD0825">
        <w:rPr>
          <w:rFonts w:ascii="Times New Roman" w:hAnsi="Times New Roman" w:cs="Times New Roman"/>
          <w:lang w:val="en-US"/>
        </w:rPr>
        <w:t>”</w:t>
      </w:r>
      <w:r w:rsidR="00466B93" w:rsidRPr="00AD0825">
        <w:rPr>
          <w:rFonts w:ascii="Times New Roman" w:hAnsi="Times New Roman" w:cs="Times New Roman"/>
          <w:lang w:val="en-US"/>
        </w:rPr>
        <w:t xml:space="preserve"> </w:t>
      </w:r>
      <w:r w:rsidR="003B5F9E" w:rsidRPr="00AD0825">
        <w:rPr>
          <w:rFonts w:ascii="Times New Roman" w:hAnsi="Times New Roman" w:cs="Times New Roman"/>
          <w:lang w:val="en-US"/>
        </w:rPr>
        <w:t xml:space="preserve">themselves </w:t>
      </w:r>
      <w:r w:rsidR="00DF491F" w:rsidRPr="00AD0825">
        <w:rPr>
          <w:rFonts w:ascii="Times New Roman" w:hAnsi="Times New Roman" w:cs="Times New Roman"/>
          <w:lang w:val="en-US"/>
        </w:rPr>
        <w:t xml:space="preserve">to find </w:t>
      </w:r>
      <w:r w:rsidR="00031228" w:rsidRPr="00AD0825">
        <w:rPr>
          <w:rFonts w:ascii="Times New Roman" w:hAnsi="Times New Roman" w:cs="Times New Roman"/>
          <w:lang w:val="en-US"/>
        </w:rPr>
        <w:t xml:space="preserve">the reasons </w:t>
      </w:r>
      <w:r w:rsidR="007517DA" w:rsidRPr="00AD0825">
        <w:rPr>
          <w:rFonts w:ascii="Times New Roman" w:hAnsi="Times New Roman" w:cs="Times New Roman"/>
          <w:lang w:val="en-US"/>
        </w:rPr>
        <w:t xml:space="preserve">already </w:t>
      </w:r>
      <w:r w:rsidR="00031228" w:rsidRPr="00AD0825">
        <w:rPr>
          <w:rFonts w:ascii="Times New Roman" w:hAnsi="Times New Roman" w:cs="Times New Roman"/>
          <w:lang w:val="en-US"/>
        </w:rPr>
        <w:t>there to be revealed</w:t>
      </w:r>
      <w:r w:rsidR="00980FA6" w:rsidRPr="00AD0825">
        <w:rPr>
          <w:rFonts w:ascii="Times New Roman" w:hAnsi="Times New Roman" w:cs="Times New Roman"/>
          <w:lang w:val="en-US"/>
        </w:rPr>
        <w:t>—</w:t>
      </w:r>
      <w:r w:rsidR="00FC673D" w:rsidRPr="00AD0825">
        <w:rPr>
          <w:rFonts w:ascii="Times New Roman" w:hAnsi="Times New Roman" w:cs="Times New Roman"/>
          <w:lang w:val="en-US"/>
        </w:rPr>
        <w:t>in</w:t>
      </w:r>
      <w:r w:rsidR="00AA4A3C" w:rsidRPr="00AD0825">
        <w:rPr>
          <w:rFonts w:ascii="Times New Roman" w:hAnsi="Times New Roman" w:cs="Times New Roman"/>
          <w:lang w:val="en-US"/>
        </w:rPr>
        <w:t xml:space="preserve"> </w:t>
      </w:r>
      <w:r w:rsidR="61F77C40" w:rsidRPr="00AD0825">
        <w:rPr>
          <w:rFonts w:ascii="Times New Roman" w:hAnsi="Times New Roman" w:cs="Times New Roman"/>
          <w:lang w:val="en-US"/>
        </w:rPr>
        <w:t>the same</w:t>
      </w:r>
      <w:r w:rsidR="00AA4A3C" w:rsidRPr="00AD0825">
        <w:rPr>
          <w:rFonts w:ascii="Times New Roman" w:hAnsi="Times New Roman" w:cs="Times New Roman"/>
          <w:lang w:val="en-US"/>
        </w:rPr>
        <w:t xml:space="preserve"> manner that </w:t>
      </w:r>
      <w:r w:rsidR="00A13F1B" w:rsidRPr="00AD0825">
        <w:rPr>
          <w:rFonts w:ascii="Times New Roman" w:hAnsi="Times New Roman" w:cs="Times New Roman"/>
          <w:lang w:val="en-US"/>
        </w:rPr>
        <w:t>one</w:t>
      </w:r>
      <w:r w:rsidR="00AA4A3C" w:rsidRPr="00AD0825">
        <w:rPr>
          <w:rFonts w:ascii="Times New Roman" w:hAnsi="Times New Roman" w:cs="Times New Roman"/>
          <w:lang w:val="en-US"/>
        </w:rPr>
        <w:t xml:space="preserve"> can </w:t>
      </w:r>
      <w:r w:rsidR="0021265A" w:rsidRPr="00AD0825">
        <w:rPr>
          <w:rFonts w:ascii="Times New Roman" w:hAnsi="Times New Roman" w:cs="Times New Roman"/>
          <w:lang w:val="en-US"/>
        </w:rPr>
        <w:t>inspect</w:t>
      </w:r>
      <w:r w:rsidR="00AA4A3C" w:rsidRPr="00AD0825">
        <w:rPr>
          <w:rFonts w:ascii="Times New Roman" w:hAnsi="Times New Roman" w:cs="Times New Roman"/>
          <w:lang w:val="en-US"/>
        </w:rPr>
        <w:t xml:space="preserve"> the </w:t>
      </w:r>
      <w:r w:rsidR="004B7719" w:rsidRPr="00AD0825">
        <w:rPr>
          <w:rFonts w:ascii="Times New Roman" w:hAnsi="Times New Roman" w:cs="Times New Roman"/>
          <w:lang w:val="en-US"/>
        </w:rPr>
        <w:t xml:space="preserve">decision </w:t>
      </w:r>
      <w:r w:rsidR="003E68C1" w:rsidRPr="00AD0825">
        <w:rPr>
          <w:rFonts w:ascii="Times New Roman" w:hAnsi="Times New Roman" w:cs="Times New Roman"/>
          <w:lang w:val="en-US"/>
        </w:rPr>
        <w:t xml:space="preserve">logic of </w:t>
      </w:r>
      <w:r w:rsidR="00665566" w:rsidRPr="00AD0825">
        <w:rPr>
          <w:rFonts w:ascii="Times New Roman" w:hAnsi="Times New Roman" w:cs="Times New Roman"/>
          <w:lang w:val="en-US"/>
        </w:rPr>
        <w:t xml:space="preserve">a </w:t>
      </w:r>
      <w:r w:rsidR="00FD2EB9" w:rsidRPr="00AD0825">
        <w:rPr>
          <w:rFonts w:ascii="Times New Roman" w:hAnsi="Times New Roman" w:cs="Times New Roman"/>
          <w:lang w:val="en-US"/>
        </w:rPr>
        <w:t xml:space="preserve">computer </w:t>
      </w:r>
      <w:r w:rsidR="00665566" w:rsidRPr="00AD0825">
        <w:rPr>
          <w:rFonts w:ascii="Times New Roman" w:hAnsi="Times New Roman" w:cs="Times New Roman"/>
          <w:lang w:val="en-US"/>
        </w:rPr>
        <w:t>program</w:t>
      </w:r>
      <w:r w:rsidR="00980FA6" w:rsidRPr="00AD0825">
        <w:rPr>
          <w:rFonts w:ascii="Times New Roman" w:hAnsi="Times New Roman" w:cs="Times New Roman"/>
          <w:lang w:val="en-US"/>
        </w:rPr>
        <w:t xml:space="preserve">, </w:t>
      </w:r>
      <w:r w:rsidR="00FD2EB9" w:rsidRPr="00AD0825">
        <w:rPr>
          <w:rFonts w:ascii="Times New Roman" w:hAnsi="Times New Roman" w:cs="Times New Roman"/>
          <w:lang w:val="en-US"/>
        </w:rPr>
        <w:t>written</w:t>
      </w:r>
      <w:r w:rsidR="00796EF0" w:rsidRPr="00AD0825">
        <w:rPr>
          <w:rFonts w:ascii="Times New Roman" w:hAnsi="Times New Roman" w:cs="Times New Roman"/>
          <w:lang w:val="en-US"/>
        </w:rPr>
        <w:t xml:space="preserve"> </w:t>
      </w:r>
      <w:r w:rsidR="00FD2EB9" w:rsidRPr="00AD0825">
        <w:rPr>
          <w:rFonts w:ascii="Times New Roman" w:hAnsi="Times New Roman" w:cs="Times New Roman"/>
          <w:lang w:val="en-US"/>
        </w:rPr>
        <w:t xml:space="preserve">in a </w:t>
      </w:r>
      <w:r w:rsidR="00202A5A" w:rsidRPr="00AD0825">
        <w:rPr>
          <w:rFonts w:ascii="Times New Roman" w:hAnsi="Times New Roman" w:cs="Times New Roman"/>
          <w:lang w:val="en-US"/>
        </w:rPr>
        <w:t xml:space="preserve">procedural </w:t>
      </w:r>
      <w:r w:rsidR="003E68C1" w:rsidRPr="00AD0825">
        <w:rPr>
          <w:rFonts w:ascii="Times New Roman" w:hAnsi="Times New Roman" w:cs="Times New Roman"/>
          <w:lang w:val="en-US"/>
        </w:rPr>
        <w:t>program</w:t>
      </w:r>
      <w:r w:rsidR="00363EE7" w:rsidRPr="00AD0825">
        <w:rPr>
          <w:rFonts w:ascii="Times New Roman" w:hAnsi="Times New Roman" w:cs="Times New Roman"/>
          <w:lang w:val="en-US"/>
        </w:rPr>
        <w:t>ming code</w:t>
      </w:r>
      <w:r w:rsidR="00980FA6" w:rsidRPr="00AD0825">
        <w:rPr>
          <w:rFonts w:ascii="Times New Roman" w:hAnsi="Times New Roman" w:cs="Times New Roman"/>
          <w:lang w:val="en-US"/>
        </w:rPr>
        <w:t xml:space="preserve">, </w:t>
      </w:r>
      <w:r w:rsidR="0031282B" w:rsidRPr="00AD0825">
        <w:rPr>
          <w:rFonts w:ascii="Times New Roman" w:hAnsi="Times New Roman" w:cs="Times New Roman"/>
          <w:lang w:val="en-US"/>
        </w:rPr>
        <w:t xml:space="preserve">to </w:t>
      </w:r>
      <w:r w:rsidR="009C4CB9" w:rsidRPr="00AD0825">
        <w:rPr>
          <w:rFonts w:ascii="Times New Roman" w:hAnsi="Times New Roman" w:cs="Times New Roman"/>
          <w:lang w:val="en-US"/>
        </w:rPr>
        <w:t>identify</w:t>
      </w:r>
      <w:r w:rsidR="00796EF0" w:rsidRPr="00AD0825">
        <w:rPr>
          <w:rFonts w:ascii="Times New Roman" w:hAnsi="Times New Roman" w:cs="Times New Roman"/>
          <w:lang w:val="en-US"/>
        </w:rPr>
        <w:t xml:space="preserve"> </w:t>
      </w:r>
      <w:r w:rsidR="009C4CB9" w:rsidRPr="00AD0825">
        <w:rPr>
          <w:rFonts w:ascii="Times New Roman" w:hAnsi="Times New Roman" w:cs="Times New Roman"/>
          <w:lang w:val="en-US"/>
        </w:rPr>
        <w:t xml:space="preserve">the rules it used </w:t>
      </w:r>
      <w:r w:rsidR="0021265A" w:rsidRPr="00AD0825">
        <w:rPr>
          <w:rFonts w:ascii="Times New Roman" w:hAnsi="Times New Roman" w:cs="Times New Roman"/>
          <w:lang w:val="en-US"/>
        </w:rPr>
        <w:t xml:space="preserve">to select a </w:t>
      </w:r>
      <w:r w:rsidR="00501CF1" w:rsidRPr="00AD0825">
        <w:rPr>
          <w:rFonts w:ascii="Times New Roman" w:hAnsi="Times New Roman" w:cs="Times New Roman"/>
          <w:lang w:val="en-US"/>
        </w:rPr>
        <w:t xml:space="preserve">particular </w:t>
      </w:r>
      <w:r w:rsidR="001E44C0" w:rsidRPr="00AD0825">
        <w:rPr>
          <w:rFonts w:ascii="Times New Roman" w:hAnsi="Times New Roman" w:cs="Times New Roman"/>
          <w:lang w:val="en-US"/>
        </w:rPr>
        <w:t xml:space="preserve">course of </w:t>
      </w:r>
      <w:r w:rsidR="0021265A" w:rsidRPr="00AD0825">
        <w:rPr>
          <w:rFonts w:ascii="Times New Roman" w:hAnsi="Times New Roman" w:cs="Times New Roman"/>
          <w:lang w:val="en-US"/>
        </w:rPr>
        <w:t xml:space="preserve">action. </w:t>
      </w:r>
      <w:r w:rsidR="00501CF1" w:rsidRPr="00AD0825">
        <w:rPr>
          <w:rFonts w:ascii="Times New Roman" w:hAnsi="Times New Roman" w:cs="Times New Roman"/>
          <w:lang w:val="en-US"/>
        </w:rPr>
        <w:t xml:space="preserve">Rather, what </w:t>
      </w:r>
      <w:r w:rsidR="00901A47" w:rsidRPr="00AD0825">
        <w:rPr>
          <w:rFonts w:ascii="Times New Roman" w:hAnsi="Times New Roman" w:cs="Times New Roman"/>
          <w:lang w:val="en-US"/>
        </w:rPr>
        <w:t xml:space="preserve">actors </w:t>
      </w:r>
      <w:r w:rsidR="00501CF1" w:rsidRPr="00AD0825">
        <w:rPr>
          <w:rFonts w:ascii="Times New Roman" w:hAnsi="Times New Roman" w:cs="Times New Roman"/>
          <w:lang w:val="en-US"/>
        </w:rPr>
        <w:t>t</w:t>
      </w:r>
      <w:r w:rsidR="00901A47" w:rsidRPr="00AD0825">
        <w:rPr>
          <w:rFonts w:ascii="Times New Roman" w:hAnsi="Times New Roman" w:cs="Times New Roman"/>
          <w:lang w:val="en-US"/>
        </w:rPr>
        <w:t xml:space="preserve">ypically </w:t>
      </w:r>
      <w:r w:rsidR="00501CF1" w:rsidRPr="00AD0825">
        <w:rPr>
          <w:rFonts w:ascii="Times New Roman" w:hAnsi="Times New Roman" w:cs="Times New Roman"/>
          <w:lang w:val="en-US"/>
        </w:rPr>
        <w:t>do</w:t>
      </w:r>
      <w:r w:rsidR="001F6742" w:rsidRPr="00AD0825">
        <w:rPr>
          <w:rFonts w:ascii="Times New Roman" w:hAnsi="Times New Roman" w:cs="Times New Roman"/>
          <w:lang w:val="en-US"/>
        </w:rPr>
        <w:t xml:space="preserve"> </w:t>
      </w:r>
      <w:r w:rsidR="00501CF1" w:rsidRPr="00AD0825">
        <w:rPr>
          <w:rFonts w:ascii="Times New Roman" w:hAnsi="Times New Roman" w:cs="Times New Roman"/>
          <w:lang w:val="en-US"/>
        </w:rPr>
        <w:t>is</w:t>
      </w:r>
      <w:r w:rsidR="00F15160" w:rsidRPr="00AD0825">
        <w:rPr>
          <w:rFonts w:ascii="Times New Roman" w:hAnsi="Times New Roman" w:cs="Times New Roman"/>
          <w:lang w:val="en-US"/>
        </w:rPr>
        <w:t xml:space="preserve"> </w:t>
      </w:r>
      <w:r w:rsidR="003555F3" w:rsidRPr="00AD0825">
        <w:rPr>
          <w:rFonts w:ascii="Times New Roman" w:hAnsi="Times New Roman" w:cs="Times New Roman"/>
          <w:lang w:val="en-US"/>
        </w:rPr>
        <w:t xml:space="preserve">make sense of </w:t>
      </w:r>
      <w:r w:rsidR="00901A47" w:rsidRPr="00AD0825">
        <w:rPr>
          <w:rFonts w:ascii="Times New Roman" w:hAnsi="Times New Roman" w:cs="Times New Roman"/>
          <w:lang w:val="en-US"/>
        </w:rPr>
        <w:t xml:space="preserve">their </w:t>
      </w:r>
      <w:r w:rsidR="00474FE0" w:rsidRPr="00AD0825">
        <w:rPr>
          <w:rFonts w:ascii="Times New Roman" w:hAnsi="Times New Roman" w:cs="Times New Roman"/>
          <w:lang w:val="en-US"/>
        </w:rPr>
        <w:t xml:space="preserve">past </w:t>
      </w:r>
      <w:r w:rsidR="00856A41" w:rsidRPr="00AD0825">
        <w:rPr>
          <w:rFonts w:ascii="Times New Roman" w:hAnsi="Times New Roman" w:cs="Times New Roman"/>
          <w:lang w:val="en-US"/>
        </w:rPr>
        <w:t>actions</w:t>
      </w:r>
      <w:r w:rsidR="005A245E" w:rsidRPr="00AD0825">
        <w:rPr>
          <w:rFonts w:ascii="Times New Roman" w:hAnsi="Times New Roman" w:cs="Times New Roman"/>
          <w:lang w:val="en-US"/>
        </w:rPr>
        <w:t xml:space="preserve"> </w:t>
      </w:r>
      <w:r w:rsidR="00474FE0" w:rsidRPr="00AD0825">
        <w:rPr>
          <w:rFonts w:ascii="Times New Roman" w:hAnsi="Times New Roman" w:cs="Times New Roman"/>
          <w:lang w:val="en-US"/>
        </w:rPr>
        <w:t xml:space="preserve">by </w:t>
      </w:r>
      <w:r w:rsidR="001E4364" w:rsidRPr="00AD0825">
        <w:rPr>
          <w:rFonts w:ascii="Times New Roman" w:hAnsi="Times New Roman" w:cs="Times New Roman"/>
          <w:lang w:val="en-US"/>
        </w:rPr>
        <w:t xml:space="preserve">creating a coherent and meaningful narrative out of </w:t>
      </w:r>
      <w:r w:rsidR="00406344" w:rsidRPr="00AD0825">
        <w:rPr>
          <w:rFonts w:ascii="Times New Roman" w:hAnsi="Times New Roman" w:cs="Times New Roman"/>
          <w:lang w:val="en-US"/>
        </w:rPr>
        <w:t xml:space="preserve">the appropriate </w:t>
      </w:r>
      <w:r w:rsidR="001E4364" w:rsidRPr="00AD0825">
        <w:rPr>
          <w:rFonts w:ascii="Times New Roman" w:hAnsi="Times New Roman" w:cs="Times New Roman"/>
          <w:lang w:val="en-US"/>
        </w:rPr>
        <w:t>series of actions</w:t>
      </w:r>
      <w:r w:rsidR="006004CA" w:rsidRPr="00AD0825">
        <w:rPr>
          <w:rFonts w:ascii="Times New Roman" w:hAnsi="Times New Roman" w:cs="Times New Roman"/>
          <w:lang w:val="en-US"/>
        </w:rPr>
        <w:t xml:space="preserve"> </w:t>
      </w:r>
      <w:r w:rsidR="00A41346" w:rsidRPr="00AD0825">
        <w:rPr>
          <w:rFonts w:ascii="Times New Roman" w:hAnsi="Times New Roman" w:cs="Times New Roman"/>
          <w:lang w:val="en-US"/>
        </w:rPr>
        <w:t xml:space="preserve">and reactions </w:t>
      </w:r>
      <w:r w:rsidR="004D23CE" w:rsidRPr="00AD0825">
        <w:rPr>
          <w:rFonts w:ascii="Times New Roman" w:hAnsi="Times New Roman" w:cs="Times New Roman"/>
          <w:lang w:val="en-US"/>
        </w:rPr>
        <w:t>to</w:t>
      </w:r>
      <w:r w:rsidR="006004CA" w:rsidRPr="00AD0825">
        <w:rPr>
          <w:rFonts w:ascii="Times New Roman" w:hAnsi="Times New Roman" w:cs="Times New Roman"/>
          <w:lang w:val="en-US"/>
        </w:rPr>
        <w:t xml:space="preserve"> establish </w:t>
      </w:r>
      <w:r w:rsidR="00481814" w:rsidRPr="00AD0825">
        <w:rPr>
          <w:rFonts w:ascii="Times New Roman" w:hAnsi="Times New Roman" w:cs="Times New Roman"/>
          <w:lang w:val="en-US"/>
        </w:rPr>
        <w:t>a</w:t>
      </w:r>
      <w:r w:rsidR="0022005D" w:rsidRPr="00AD0825">
        <w:rPr>
          <w:rFonts w:ascii="Times New Roman" w:hAnsi="Times New Roman" w:cs="Times New Roman"/>
          <w:lang w:val="en-US"/>
        </w:rPr>
        <w:t>n</w:t>
      </w:r>
      <w:r w:rsidR="00481814" w:rsidRPr="00AD0825">
        <w:rPr>
          <w:rFonts w:ascii="Times New Roman" w:hAnsi="Times New Roman" w:cs="Times New Roman"/>
          <w:lang w:val="en-US"/>
        </w:rPr>
        <w:t xml:space="preserve"> </w:t>
      </w:r>
      <w:r w:rsidR="008A75DA" w:rsidRPr="00AD0825">
        <w:rPr>
          <w:rFonts w:ascii="Times New Roman" w:hAnsi="Times New Roman" w:cs="Times New Roman"/>
          <w:lang w:val="en-US"/>
        </w:rPr>
        <w:t>intelligible</w:t>
      </w:r>
      <w:r w:rsidR="007E1A14" w:rsidRPr="00AD0825">
        <w:rPr>
          <w:rFonts w:ascii="Times New Roman" w:hAnsi="Times New Roman" w:cs="Times New Roman"/>
          <w:lang w:val="en-US"/>
        </w:rPr>
        <w:t xml:space="preserve"> </w:t>
      </w:r>
      <w:r w:rsidR="00695284" w:rsidRPr="00AD0825">
        <w:rPr>
          <w:rFonts w:ascii="Times New Roman" w:hAnsi="Times New Roman" w:cs="Times New Roman"/>
          <w:lang w:val="en-US"/>
        </w:rPr>
        <w:t xml:space="preserve">sense of </w:t>
      </w:r>
      <w:r w:rsidR="001F739D" w:rsidRPr="00AD0825">
        <w:rPr>
          <w:rFonts w:ascii="Times New Roman" w:hAnsi="Times New Roman" w:cs="Times New Roman"/>
          <w:lang w:val="en-US"/>
        </w:rPr>
        <w:t xml:space="preserve">connection </w:t>
      </w:r>
      <w:r w:rsidR="001E4364" w:rsidRPr="00AD0825">
        <w:rPr>
          <w:rFonts w:ascii="Times New Roman" w:hAnsi="Times New Roman" w:cs="Times New Roman"/>
          <w:lang w:val="en-US"/>
        </w:rPr>
        <w:t xml:space="preserve">and teleological </w:t>
      </w:r>
      <w:r w:rsidR="001F739D" w:rsidRPr="00AD0825">
        <w:rPr>
          <w:rFonts w:ascii="Times New Roman" w:hAnsi="Times New Roman" w:cs="Times New Roman"/>
          <w:lang w:val="en-US"/>
        </w:rPr>
        <w:t>development</w:t>
      </w:r>
      <w:r w:rsidR="004D23CE" w:rsidRPr="00AD0825">
        <w:rPr>
          <w:rFonts w:ascii="Times New Roman" w:hAnsi="Times New Roman" w:cs="Times New Roman"/>
          <w:lang w:val="en-US"/>
        </w:rPr>
        <w:t xml:space="preserve"> </w:t>
      </w:r>
      <w:r w:rsidR="001E652A" w:rsidRPr="00AD0825">
        <w:rPr>
          <w:rFonts w:ascii="Times New Roman" w:hAnsi="Times New Roman" w:cs="Times New Roman"/>
          <w:lang w:val="en-US"/>
        </w:rPr>
        <w:t>between them</w:t>
      </w:r>
      <w:r w:rsidR="00672B05" w:rsidRPr="00AD0825">
        <w:rPr>
          <w:rFonts w:ascii="Times New Roman" w:hAnsi="Times New Roman" w:cs="Times New Roman"/>
          <w:lang w:val="en-US"/>
        </w:rPr>
        <w:t>—</w:t>
      </w:r>
      <w:r w:rsidR="009A4431" w:rsidRPr="00AD0825">
        <w:rPr>
          <w:rFonts w:ascii="Times New Roman" w:hAnsi="Times New Roman" w:cs="Times New Roman"/>
          <w:lang w:val="en-US"/>
        </w:rPr>
        <w:t xml:space="preserve">what </w:t>
      </w:r>
      <w:r w:rsidR="00FC673D" w:rsidRPr="00AD0825">
        <w:rPr>
          <w:rFonts w:ascii="Times New Roman" w:hAnsi="Times New Roman" w:cs="Times New Roman"/>
          <w:lang w:val="en-US"/>
        </w:rPr>
        <w:t>Ricoeur (1992)</w:t>
      </w:r>
      <w:r w:rsidR="009A4431" w:rsidRPr="00AD0825">
        <w:rPr>
          <w:rFonts w:ascii="Times New Roman" w:hAnsi="Times New Roman" w:cs="Times New Roman"/>
          <w:lang w:val="en-US"/>
        </w:rPr>
        <w:t xml:space="preserve"> calls </w:t>
      </w:r>
      <w:r w:rsidR="00F30FB3" w:rsidRPr="00AD0825">
        <w:rPr>
          <w:rFonts w:ascii="Times New Roman" w:hAnsi="Times New Roman" w:cs="Times New Roman"/>
          <w:lang w:val="en-US"/>
        </w:rPr>
        <w:t>a</w:t>
      </w:r>
      <w:r w:rsidR="007805C7" w:rsidRPr="00AD0825">
        <w:rPr>
          <w:rFonts w:ascii="Times New Roman" w:hAnsi="Times New Roman" w:cs="Times New Roman"/>
          <w:lang w:val="en-US"/>
        </w:rPr>
        <w:t xml:space="preserve"> process of </w:t>
      </w:r>
      <w:r w:rsidR="00F02FCC" w:rsidRPr="00AD0825">
        <w:rPr>
          <w:rFonts w:ascii="Times New Roman" w:hAnsi="Times New Roman" w:cs="Times New Roman"/>
          <w:lang w:val="en-US"/>
        </w:rPr>
        <w:t>m</w:t>
      </w:r>
      <w:r w:rsidR="6DD7E8BC" w:rsidRPr="00AD0825">
        <w:rPr>
          <w:rFonts w:ascii="Times New Roman" w:hAnsi="Times New Roman" w:cs="Times New Roman"/>
          <w:lang w:val="en-US"/>
        </w:rPr>
        <w:t>i</w:t>
      </w:r>
      <w:r w:rsidR="00F02FCC" w:rsidRPr="00AD0825">
        <w:rPr>
          <w:rFonts w:ascii="Times New Roman" w:hAnsi="Times New Roman" w:cs="Times New Roman"/>
          <w:lang w:val="en-US"/>
        </w:rPr>
        <w:t xml:space="preserve">metic </w:t>
      </w:r>
      <w:r w:rsidR="00F30FB3" w:rsidRPr="00AD0825">
        <w:rPr>
          <w:rFonts w:ascii="Times New Roman" w:hAnsi="Times New Roman" w:cs="Times New Roman"/>
          <w:lang w:val="en-US"/>
        </w:rPr>
        <w:t>emplotment</w:t>
      </w:r>
      <w:r w:rsidR="001962B4" w:rsidRPr="00AD0825">
        <w:rPr>
          <w:rFonts w:ascii="Times New Roman" w:hAnsi="Times New Roman" w:cs="Times New Roman"/>
          <w:lang w:val="en-US"/>
        </w:rPr>
        <w:t>.</w:t>
      </w:r>
      <w:r w:rsidR="00741CC1" w:rsidRPr="00AD0825">
        <w:rPr>
          <w:rStyle w:val="Appelnotedebasdep"/>
          <w:rFonts w:ascii="Times New Roman" w:hAnsi="Times New Roman" w:cs="Times New Roman"/>
          <w:lang w:val="en-US"/>
        </w:rPr>
        <w:footnoteReference w:id="6"/>
      </w:r>
      <w:r w:rsidR="007F0AF4" w:rsidRPr="00AD0825">
        <w:rPr>
          <w:rFonts w:ascii="Times New Roman" w:hAnsi="Times New Roman" w:cs="Times New Roman"/>
          <w:lang w:val="en-US"/>
        </w:rPr>
        <w:t xml:space="preserve"> </w:t>
      </w:r>
      <w:r w:rsidR="00525E31" w:rsidRPr="00AD0825">
        <w:rPr>
          <w:rFonts w:ascii="Times New Roman" w:hAnsi="Times New Roman" w:cs="Times New Roman"/>
          <w:lang w:val="en-US"/>
        </w:rPr>
        <w:t xml:space="preserve">This </w:t>
      </w:r>
      <w:r w:rsidR="20CC1F87" w:rsidRPr="00AD0825">
        <w:rPr>
          <w:rFonts w:ascii="Times New Roman" w:hAnsi="Times New Roman" w:cs="Times New Roman"/>
          <w:lang w:val="en-US"/>
        </w:rPr>
        <w:t xml:space="preserve">narrative </w:t>
      </w:r>
      <w:r w:rsidR="00EB0BD9" w:rsidRPr="00AD0825">
        <w:rPr>
          <w:rFonts w:ascii="Times New Roman" w:hAnsi="Times New Roman" w:cs="Times New Roman"/>
          <w:lang w:val="en-US"/>
        </w:rPr>
        <w:t xml:space="preserve">emplotment </w:t>
      </w:r>
      <w:r w:rsidR="00525E31" w:rsidRPr="00AD0825">
        <w:rPr>
          <w:rFonts w:ascii="Times New Roman" w:hAnsi="Times New Roman" w:cs="Times New Roman"/>
          <w:lang w:val="en-US"/>
        </w:rPr>
        <w:t xml:space="preserve">process gives shape and meaning to </w:t>
      </w:r>
      <w:r w:rsidR="004A2A9F" w:rsidRPr="00AD0825">
        <w:rPr>
          <w:rFonts w:ascii="Times New Roman" w:hAnsi="Times New Roman" w:cs="Times New Roman"/>
          <w:lang w:val="en-US"/>
        </w:rPr>
        <w:t>actors’</w:t>
      </w:r>
      <w:r w:rsidR="00525E31" w:rsidRPr="00AD0825">
        <w:rPr>
          <w:rFonts w:ascii="Times New Roman" w:hAnsi="Times New Roman" w:cs="Times New Roman"/>
          <w:lang w:val="en-US"/>
        </w:rPr>
        <w:t xml:space="preserve"> actions over time, for themselves and for others</w:t>
      </w:r>
      <w:r w:rsidR="0018052E" w:rsidRPr="00AD0825">
        <w:rPr>
          <w:rFonts w:ascii="Times New Roman" w:hAnsi="Times New Roman" w:cs="Times New Roman"/>
          <w:lang w:val="en-US"/>
        </w:rPr>
        <w:t>.</w:t>
      </w:r>
      <w:r w:rsidR="00525E31" w:rsidRPr="00AD0825">
        <w:rPr>
          <w:rFonts w:ascii="Times New Roman" w:hAnsi="Times New Roman" w:cs="Times New Roman"/>
          <w:lang w:val="en-US"/>
        </w:rPr>
        <w:t xml:space="preserve"> </w:t>
      </w:r>
      <w:r w:rsidR="10EF1EB0" w:rsidRPr="00AD0825">
        <w:rPr>
          <w:rFonts w:ascii="Times New Roman" w:hAnsi="Times New Roman" w:cs="Times New Roman"/>
          <w:lang w:val="en-US"/>
        </w:rPr>
        <w:t>It</w:t>
      </w:r>
      <w:r w:rsidR="004D23CE" w:rsidRPr="00AD0825">
        <w:rPr>
          <w:rFonts w:ascii="Times New Roman" w:hAnsi="Times New Roman" w:cs="Times New Roman"/>
          <w:lang w:val="en-US"/>
        </w:rPr>
        <w:t xml:space="preserve"> </w:t>
      </w:r>
      <w:r w:rsidR="0026132E" w:rsidRPr="00AD0825">
        <w:rPr>
          <w:rFonts w:ascii="Times New Roman" w:hAnsi="Times New Roman" w:cs="Times New Roman"/>
          <w:lang w:val="en-US"/>
        </w:rPr>
        <w:t xml:space="preserve">then </w:t>
      </w:r>
      <w:r w:rsidR="004D23CE" w:rsidRPr="00AD0825">
        <w:rPr>
          <w:rFonts w:ascii="Times New Roman" w:hAnsi="Times New Roman" w:cs="Times New Roman"/>
          <w:lang w:val="en-US"/>
        </w:rPr>
        <w:t xml:space="preserve">allows </w:t>
      </w:r>
      <w:r w:rsidR="001718AD" w:rsidRPr="00AD0825">
        <w:rPr>
          <w:rFonts w:ascii="Times New Roman" w:hAnsi="Times New Roman" w:cs="Times New Roman"/>
          <w:lang w:val="en-US"/>
        </w:rPr>
        <w:t xml:space="preserve">them </w:t>
      </w:r>
      <w:r w:rsidR="004D23CE" w:rsidRPr="00AD0825">
        <w:rPr>
          <w:rFonts w:ascii="Times New Roman" w:hAnsi="Times New Roman" w:cs="Times New Roman"/>
          <w:lang w:val="en-US"/>
        </w:rPr>
        <w:t xml:space="preserve">to </w:t>
      </w:r>
      <w:r w:rsidR="001A5456" w:rsidRPr="00AD0825">
        <w:rPr>
          <w:rFonts w:ascii="Times New Roman" w:hAnsi="Times New Roman" w:cs="Times New Roman"/>
          <w:lang w:val="en-US"/>
        </w:rPr>
        <w:t xml:space="preserve">respond by </w:t>
      </w:r>
      <w:r w:rsidR="004D23CE" w:rsidRPr="00AD0825">
        <w:rPr>
          <w:rFonts w:ascii="Times New Roman" w:hAnsi="Times New Roman" w:cs="Times New Roman"/>
          <w:lang w:val="en-US"/>
        </w:rPr>
        <w:t>say</w:t>
      </w:r>
      <w:r w:rsidR="001A5456" w:rsidRPr="00AD0825">
        <w:rPr>
          <w:rFonts w:ascii="Times New Roman" w:hAnsi="Times New Roman" w:cs="Times New Roman"/>
          <w:lang w:val="en-US"/>
        </w:rPr>
        <w:t>ing</w:t>
      </w:r>
      <w:r w:rsidR="006226AB" w:rsidRPr="00AD0825">
        <w:rPr>
          <w:rFonts w:ascii="Times New Roman" w:hAnsi="Times New Roman" w:cs="Times New Roman"/>
          <w:lang w:val="en-US"/>
        </w:rPr>
        <w:t xml:space="preserve">, for </w:t>
      </w:r>
      <w:r w:rsidR="001378FF" w:rsidRPr="00AD0825">
        <w:rPr>
          <w:rFonts w:ascii="Times New Roman" w:hAnsi="Times New Roman" w:cs="Times New Roman"/>
          <w:lang w:val="en-US"/>
        </w:rPr>
        <w:lastRenderedPageBreak/>
        <w:t xml:space="preserve">example, </w:t>
      </w:r>
      <w:r w:rsidR="004A2A9F" w:rsidRPr="00AD0825">
        <w:rPr>
          <w:rFonts w:ascii="Times New Roman" w:hAnsi="Times New Roman" w:cs="Times New Roman"/>
          <w:lang w:val="en-US"/>
        </w:rPr>
        <w:t>“</w:t>
      </w:r>
      <w:r w:rsidR="004D23CE" w:rsidRPr="00AD0825">
        <w:rPr>
          <w:rFonts w:ascii="Times New Roman" w:hAnsi="Times New Roman" w:cs="Times New Roman"/>
          <w:lang w:val="en-US"/>
        </w:rPr>
        <w:t xml:space="preserve">I did it because </w:t>
      </w:r>
      <w:r w:rsidR="00993B28" w:rsidRPr="00AD0825">
        <w:rPr>
          <w:rFonts w:ascii="Times New Roman" w:hAnsi="Times New Roman" w:cs="Times New Roman"/>
          <w:lang w:val="en-US"/>
        </w:rPr>
        <w:t>this and that happened</w:t>
      </w:r>
      <w:r w:rsidR="0026132E" w:rsidRPr="00AD0825">
        <w:rPr>
          <w:rFonts w:ascii="Times New Roman" w:hAnsi="Times New Roman" w:cs="Times New Roman"/>
          <w:lang w:val="en-US"/>
        </w:rPr>
        <w:t xml:space="preserve"> a</w:t>
      </w:r>
      <w:r w:rsidR="00993B28" w:rsidRPr="00AD0825">
        <w:rPr>
          <w:rFonts w:ascii="Times New Roman" w:hAnsi="Times New Roman" w:cs="Times New Roman"/>
          <w:lang w:val="en-US"/>
        </w:rPr>
        <w:t xml:space="preserve">nd </w:t>
      </w:r>
      <w:r w:rsidR="0026132E" w:rsidRPr="00AD0825">
        <w:rPr>
          <w:rFonts w:ascii="Times New Roman" w:hAnsi="Times New Roman" w:cs="Times New Roman"/>
          <w:lang w:val="en-US"/>
        </w:rPr>
        <w:t xml:space="preserve">that made me </w:t>
      </w:r>
      <w:r w:rsidR="006226AB" w:rsidRPr="00AD0825">
        <w:rPr>
          <w:rFonts w:ascii="Times New Roman" w:hAnsi="Times New Roman" w:cs="Times New Roman"/>
          <w:lang w:val="en-US"/>
        </w:rPr>
        <w:t xml:space="preserve">feel in a particular way, which </w:t>
      </w:r>
      <w:r w:rsidR="007E42D3" w:rsidRPr="00AD0825">
        <w:rPr>
          <w:rFonts w:ascii="Times New Roman" w:hAnsi="Times New Roman" w:cs="Times New Roman"/>
          <w:lang w:val="en-US"/>
        </w:rPr>
        <w:t>forced me to do this and that</w:t>
      </w:r>
      <w:r w:rsidR="00AD2A7F" w:rsidRPr="00AD0825">
        <w:rPr>
          <w:rFonts w:ascii="Times New Roman" w:hAnsi="Times New Roman" w:cs="Times New Roman"/>
          <w:lang w:val="en-US"/>
        </w:rPr>
        <w:t>, because that is the sort of person that I am</w:t>
      </w:r>
      <w:r w:rsidR="00CA14FE" w:rsidRPr="00AD0825">
        <w:rPr>
          <w:rFonts w:ascii="Times New Roman" w:hAnsi="Times New Roman" w:cs="Times New Roman"/>
          <w:lang w:val="en-US"/>
        </w:rPr>
        <w:t>.</w:t>
      </w:r>
      <w:r w:rsidR="004A2A9F" w:rsidRPr="00AD0825">
        <w:rPr>
          <w:rFonts w:ascii="Times New Roman" w:hAnsi="Times New Roman" w:cs="Times New Roman"/>
          <w:lang w:val="en-US"/>
        </w:rPr>
        <w:t>”</w:t>
      </w:r>
      <w:r w:rsidR="004F2BD4" w:rsidRPr="00AD0825">
        <w:rPr>
          <w:rFonts w:ascii="Times New Roman" w:hAnsi="Times New Roman" w:cs="Times New Roman"/>
          <w:lang w:val="en-US"/>
        </w:rPr>
        <w:t xml:space="preserve"> </w:t>
      </w:r>
      <w:r w:rsidR="00CA14FE" w:rsidRPr="00AD0825">
        <w:rPr>
          <w:rFonts w:ascii="Times New Roman" w:hAnsi="Times New Roman" w:cs="Times New Roman"/>
          <w:lang w:val="en-US"/>
        </w:rPr>
        <w:t>Importantly</w:t>
      </w:r>
      <w:r w:rsidR="002B4B5A" w:rsidRPr="00AD0825">
        <w:rPr>
          <w:rFonts w:ascii="Times New Roman" w:hAnsi="Times New Roman" w:cs="Times New Roman"/>
          <w:lang w:val="en-US"/>
        </w:rPr>
        <w:t>,</w:t>
      </w:r>
      <w:r w:rsidR="00352F72" w:rsidRPr="00AD0825">
        <w:rPr>
          <w:rFonts w:ascii="Times New Roman" w:hAnsi="Times New Roman" w:cs="Times New Roman"/>
          <w:lang w:val="en-US"/>
        </w:rPr>
        <w:t xml:space="preserve"> this narrative </w:t>
      </w:r>
      <w:r w:rsidR="001458D7" w:rsidRPr="00AD0825">
        <w:rPr>
          <w:rFonts w:ascii="Times New Roman" w:hAnsi="Times New Roman" w:cs="Times New Roman"/>
          <w:lang w:val="en-US"/>
        </w:rPr>
        <w:t xml:space="preserve">process of </w:t>
      </w:r>
      <w:r w:rsidR="003B33A0" w:rsidRPr="00AD0825">
        <w:rPr>
          <w:rFonts w:ascii="Times New Roman" w:hAnsi="Times New Roman" w:cs="Times New Roman"/>
          <w:lang w:val="en-US"/>
        </w:rPr>
        <w:t>sense</w:t>
      </w:r>
      <w:r w:rsidR="00352F72" w:rsidRPr="00AD0825">
        <w:rPr>
          <w:rFonts w:ascii="Times New Roman" w:hAnsi="Times New Roman" w:cs="Times New Roman"/>
          <w:lang w:val="en-US"/>
        </w:rPr>
        <w:t xml:space="preserve">making </w:t>
      </w:r>
      <w:r w:rsidR="00CA14FE" w:rsidRPr="00AD0825">
        <w:rPr>
          <w:rFonts w:ascii="Times New Roman" w:hAnsi="Times New Roman" w:cs="Times New Roman"/>
          <w:lang w:val="en-US"/>
        </w:rPr>
        <w:t xml:space="preserve">is not </w:t>
      </w:r>
      <w:r w:rsidR="00C43469" w:rsidRPr="00AD0825">
        <w:rPr>
          <w:rFonts w:ascii="Times New Roman" w:hAnsi="Times New Roman" w:cs="Times New Roman"/>
          <w:lang w:val="en-US"/>
        </w:rPr>
        <w:t xml:space="preserve">merely </w:t>
      </w:r>
      <w:r w:rsidR="00841A45" w:rsidRPr="00AD0825">
        <w:rPr>
          <w:rFonts w:ascii="Times New Roman" w:hAnsi="Times New Roman" w:cs="Times New Roman"/>
          <w:lang w:val="en-US"/>
        </w:rPr>
        <w:t>an</w:t>
      </w:r>
      <w:r w:rsidR="00CE03FF" w:rsidRPr="00AD0825">
        <w:rPr>
          <w:rFonts w:ascii="Times New Roman" w:hAnsi="Times New Roman" w:cs="Times New Roman"/>
          <w:lang w:val="en-US"/>
        </w:rPr>
        <w:t xml:space="preserve"> </w:t>
      </w:r>
      <w:r w:rsidR="00516886" w:rsidRPr="00AD0825">
        <w:rPr>
          <w:rFonts w:ascii="Times New Roman" w:hAnsi="Times New Roman" w:cs="Times New Roman"/>
          <w:lang w:val="en-US"/>
        </w:rPr>
        <w:t xml:space="preserve">explanation of </w:t>
      </w:r>
      <w:r w:rsidR="004A2A9F" w:rsidRPr="00AD0825">
        <w:rPr>
          <w:rFonts w:ascii="Times New Roman" w:hAnsi="Times New Roman" w:cs="Times New Roman"/>
          <w:lang w:val="en-US"/>
        </w:rPr>
        <w:t>actors’</w:t>
      </w:r>
      <w:r w:rsidR="001718AD" w:rsidRPr="00AD0825">
        <w:rPr>
          <w:rFonts w:ascii="Times New Roman" w:hAnsi="Times New Roman" w:cs="Times New Roman"/>
          <w:lang w:val="en-US"/>
        </w:rPr>
        <w:t xml:space="preserve"> </w:t>
      </w:r>
      <w:r w:rsidR="00CE03FF" w:rsidRPr="00AD0825">
        <w:rPr>
          <w:rFonts w:ascii="Times New Roman" w:hAnsi="Times New Roman" w:cs="Times New Roman"/>
          <w:lang w:val="en-US"/>
        </w:rPr>
        <w:t>past actions</w:t>
      </w:r>
      <w:r w:rsidR="00F80847" w:rsidRPr="00AD0825">
        <w:rPr>
          <w:rFonts w:ascii="Times New Roman" w:hAnsi="Times New Roman" w:cs="Times New Roman"/>
          <w:lang w:val="en-US"/>
        </w:rPr>
        <w:t xml:space="preserve"> </w:t>
      </w:r>
      <w:r w:rsidR="00E75523" w:rsidRPr="00AD0825">
        <w:rPr>
          <w:rFonts w:ascii="Times New Roman" w:hAnsi="Times New Roman" w:cs="Times New Roman"/>
          <w:lang w:val="en-US"/>
        </w:rPr>
        <w:t xml:space="preserve">in </w:t>
      </w:r>
      <w:r w:rsidR="003F20B8" w:rsidRPr="00AD0825">
        <w:rPr>
          <w:rFonts w:ascii="Times New Roman" w:hAnsi="Times New Roman" w:cs="Times New Roman"/>
          <w:lang w:val="en-US"/>
        </w:rPr>
        <w:t xml:space="preserve">a particular </w:t>
      </w:r>
      <w:r w:rsidR="00E75523" w:rsidRPr="00AD0825">
        <w:rPr>
          <w:rFonts w:ascii="Times New Roman" w:hAnsi="Times New Roman" w:cs="Times New Roman"/>
          <w:lang w:val="en-US"/>
        </w:rPr>
        <w:t>event</w:t>
      </w:r>
      <w:r w:rsidR="209C6172" w:rsidRPr="00AD0825">
        <w:rPr>
          <w:rFonts w:ascii="Times New Roman" w:hAnsi="Times New Roman" w:cs="Times New Roman"/>
          <w:lang w:val="en-US"/>
        </w:rPr>
        <w:t>;</w:t>
      </w:r>
      <w:r w:rsidR="00E75523" w:rsidRPr="00AD0825">
        <w:rPr>
          <w:rFonts w:ascii="Times New Roman" w:hAnsi="Times New Roman" w:cs="Times New Roman"/>
          <w:lang w:val="en-US"/>
        </w:rPr>
        <w:t xml:space="preserve"> </w:t>
      </w:r>
      <w:r w:rsidR="00F80847" w:rsidRPr="00AD0825">
        <w:rPr>
          <w:rFonts w:ascii="Times New Roman" w:hAnsi="Times New Roman" w:cs="Times New Roman"/>
          <w:lang w:val="en-US"/>
        </w:rPr>
        <w:t xml:space="preserve">it is also the </w:t>
      </w:r>
      <w:r w:rsidR="00DE6798" w:rsidRPr="00AD0825">
        <w:rPr>
          <w:rFonts w:ascii="Times New Roman" w:hAnsi="Times New Roman" w:cs="Times New Roman"/>
          <w:lang w:val="en-US"/>
        </w:rPr>
        <w:t xml:space="preserve">ongoing </w:t>
      </w:r>
      <w:r w:rsidR="009D3F41" w:rsidRPr="00AD0825">
        <w:rPr>
          <w:rFonts w:ascii="Times New Roman" w:hAnsi="Times New Roman" w:cs="Times New Roman"/>
          <w:lang w:val="en-US"/>
        </w:rPr>
        <w:t xml:space="preserve">appropriation and </w:t>
      </w:r>
      <w:r w:rsidR="00DE6798" w:rsidRPr="00AD0825">
        <w:rPr>
          <w:rFonts w:ascii="Times New Roman" w:hAnsi="Times New Roman" w:cs="Times New Roman"/>
          <w:lang w:val="en-US"/>
        </w:rPr>
        <w:t xml:space="preserve">development of </w:t>
      </w:r>
      <w:r w:rsidR="001718AD" w:rsidRPr="00AD0825">
        <w:rPr>
          <w:rFonts w:ascii="Times New Roman" w:hAnsi="Times New Roman" w:cs="Times New Roman"/>
          <w:lang w:val="en-US"/>
        </w:rPr>
        <w:t xml:space="preserve">their </w:t>
      </w:r>
      <w:r w:rsidR="001458D7" w:rsidRPr="00AD0825">
        <w:rPr>
          <w:rFonts w:ascii="Times New Roman" w:hAnsi="Times New Roman" w:cs="Times New Roman"/>
          <w:lang w:val="en-US"/>
        </w:rPr>
        <w:t xml:space="preserve">own </w:t>
      </w:r>
      <w:r w:rsidR="00F80847" w:rsidRPr="00AD0825">
        <w:rPr>
          <w:rFonts w:ascii="Times New Roman" w:hAnsi="Times New Roman" w:cs="Times New Roman"/>
          <w:i/>
          <w:iCs/>
          <w:lang w:val="en-US"/>
        </w:rPr>
        <w:t>identity</w:t>
      </w:r>
      <w:r w:rsidR="006C2B00" w:rsidRPr="00AD0825">
        <w:rPr>
          <w:rFonts w:ascii="Times New Roman" w:hAnsi="Times New Roman" w:cs="Times New Roman"/>
          <w:lang w:val="en-US"/>
        </w:rPr>
        <w:t>, for themselves and for others</w:t>
      </w:r>
      <w:r w:rsidR="005D5EE7" w:rsidRPr="00AD0825">
        <w:rPr>
          <w:rFonts w:ascii="Times New Roman" w:hAnsi="Times New Roman" w:cs="Times New Roman"/>
          <w:lang w:val="en-US"/>
        </w:rPr>
        <w:t>—</w:t>
      </w:r>
      <w:r w:rsidR="004F410C" w:rsidRPr="00AD0825">
        <w:rPr>
          <w:rFonts w:ascii="Times New Roman" w:hAnsi="Times New Roman" w:cs="Times New Roman"/>
          <w:lang w:val="en-US"/>
        </w:rPr>
        <w:t>an</w:t>
      </w:r>
      <w:r w:rsidR="005D5EE7" w:rsidRPr="00AD0825">
        <w:rPr>
          <w:rFonts w:ascii="Times New Roman" w:hAnsi="Times New Roman" w:cs="Times New Roman"/>
          <w:lang w:val="en-US"/>
        </w:rPr>
        <w:t xml:space="preserve"> </w:t>
      </w:r>
      <w:r w:rsidR="004F410C" w:rsidRPr="00AD0825">
        <w:rPr>
          <w:rFonts w:ascii="Times New Roman" w:hAnsi="Times New Roman" w:cs="Times New Roman"/>
          <w:lang w:val="en-US"/>
        </w:rPr>
        <w:t xml:space="preserve">identity that is open </w:t>
      </w:r>
      <w:r w:rsidR="00FC673D" w:rsidRPr="00AD0825">
        <w:rPr>
          <w:rFonts w:ascii="Times New Roman" w:hAnsi="Times New Roman" w:cs="Times New Roman"/>
          <w:lang w:val="en-US"/>
        </w:rPr>
        <w:t>but</w:t>
      </w:r>
      <w:r w:rsidR="004F410C" w:rsidRPr="00AD0825">
        <w:rPr>
          <w:rFonts w:ascii="Times New Roman" w:hAnsi="Times New Roman" w:cs="Times New Roman"/>
          <w:lang w:val="en-US"/>
        </w:rPr>
        <w:t xml:space="preserve"> stable.</w:t>
      </w:r>
      <w:r w:rsidR="00EA1C79" w:rsidRPr="00AD0825">
        <w:rPr>
          <w:rFonts w:ascii="Times New Roman" w:hAnsi="Times New Roman" w:cs="Times New Roman"/>
          <w:lang w:val="en-US"/>
        </w:rPr>
        <w:t xml:space="preserve"> </w:t>
      </w:r>
      <w:r w:rsidR="00590505" w:rsidRPr="00AD0825">
        <w:rPr>
          <w:rFonts w:ascii="Times New Roman" w:hAnsi="Times New Roman" w:cs="Times New Roman"/>
          <w:lang w:val="en-US"/>
        </w:rPr>
        <w:t>T</w:t>
      </w:r>
      <w:r w:rsidR="00EA1C79" w:rsidRPr="00AD0825">
        <w:rPr>
          <w:rFonts w:ascii="Times New Roman" w:hAnsi="Times New Roman" w:cs="Times New Roman"/>
          <w:lang w:val="en-US"/>
        </w:rPr>
        <w:t xml:space="preserve">his narrative identity making is central to being able to impute oneself as the author of a deed in the past because of the inherent temporal nature of imputation. </w:t>
      </w:r>
      <w:r w:rsidR="00E51F4D" w:rsidRPr="00AD0825">
        <w:rPr>
          <w:rFonts w:ascii="Times New Roman" w:hAnsi="Times New Roman" w:cs="Times New Roman"/>
          <w:lang w:val="en-US"/>
        </w:rPr>
        <w:t xml:space="preserve">Ricoeur’s </w:t>
      </w:r>
      <w:r w:rsidR="00EA1C79" w:rsidRPr="00AD0825">
        <w:rPr>
          <w:rFonts w:ascii="Times New Roman" w:hAnsi="Times New Roman" w:cs="Times New Roman"/>
          <w:lang w:val="en-US"/>
        </w:rPr>
        <w:t xml:space="preserve">paradigmatic example of this is the promissory act. The act of promising serves both as an index of the extension of identity or selfhood through time and as a commitment to that very claim of continuity in selfhood. Implicit in the act of making a promise is the simultaneous attestation of the capacity to make a promise and the continuity to being able to fulfill such a promise. Moreover, the making of a promise is inherently ethical in that it acknowledges the indebtedness of </w:t>
      </w:r>
      <w:r w:rsidR="00E51F4D" w:rsidRPr="00AD0825">
        <w:rPr>
          <w:rFonts w:ascii="Times New Roman" w:hAnsi="Times New Roman" w:cs="Times New Roman"/>
          <w:lang w:val="en-US"/>
        </w:rPr>
        <w:t>one actor</w:t>
      </w:r>
      <w:r w:rsidR="00EA1C79" w:rsidRPr="00AD0825">
        <w:rPr>
          <w:rFonts w:ascii="Times New Roman" w:hAnsi="Times New Roman" w:cs="Times New Roman"/>
          <w:lang w:val="en-US"/>
        </w:rPr>
        <w:t xml:space="preserve"> to the other and the trust that the other </w:t>
      </w:r>
      <w:r w:rsidR="00E51F4D" w:rsidRPr="00AD0825">
        <w:rPr>
          <w:rFonts w:ascii="Times New Roman" w:hAnsi="Times New Roman" w:cs="Times New Roman"/>
          <w:lang w:val="en-US"/>
        </w:rPr>
        <w:t>puts</w:t>
      </w:r>
      <w:r w:rsidR="00EA1C79" w:rsidRPr="00AD0825">
        <w:rPr>
          <w:rFonts w:ascii="Times New Roman" w:hAnsi="Times New Roman" w:cs="Times New Roman"/>
          <w:lang w:val="en-US"/>
        </w:rPr>
        <w:t xml:space="preserve"> in </w:t>
      </w:r>
      <w:r w:rsidR="00980FA6" w:rsidRPr="00AD0825">
        <w:rPr>
          <w:rFonts w:ascii="Times New Roman" w:hAnsi="Times New Roman" w:cs="Times New Roman"/>
          <w:lang w:val="en-US"/>
        </w:rPr>
        <w:t>the</w:t>
      </w:r>
      <w:r w:rsidR="007518B9" w:rsidRPr="00AD0825">
        <w:rPr>
          <w:rFonts w:ascii="Times New Roman" w:hAnsi="Times New Roman" w:cs="Times New Roman"/>
          <w:lang w:val="en-US"/>
        </w:rPr>
        <w:t xml:space="preserve"> actor’s</w:t>
      </w:r>
      <w:r w:rsidR="00EA1C79" w:rsidRPr="00AD0825">
        <w:rPr>
          <w:rFonts w:ascii="Times New Roman" w:hAnsi="Times New Roman" w:cs="Times New Roman"/>
          <w:lang w:val="en-US"/>
        </w:rPr>
        <w:t xml:space="preserve"> faithfulness in keeping </w:t>
      </w:r>
      <w:r w:rsidR="007518B9" w:rsidRPr="00AD0825">
        <w:rPr>
          <w:rFonts w:ascii="Times New Roman" w:hAnsi="Times New Roman" w:cs="Times New Roman"/>
          <w:lang w:val="en-US"/>
        </w:rPr>
        <w:t>their</w:t>
      </w:r>
      <w:r w:rsidR="00EA1C79" w:rsidRPr="00AD0825">
        <w:rPr>
          <w:rFonts w:ascii="Times New Roman" w:hAnsi="Times New Roman" w:cs="Times New Roman"/>
          <w:lang w:val="en-US"/>
        </w:rPr>
        <w:t xml:space="preserve"> word.</w:t>
      </w:r>
    </w:p>
    <w:p w14:paraId="6BF55896" w14:textId="01371418" w:rsidR="001F555D" w:rsidRPr="00AD0825" w:rsidRDefault="006B3C34" w:rsidP="008019D3">
      <w:pPr>
        <w:pStyle w:val="PrformatHTML"/>
        <w:jc w:val="both"/>
        <w:rPr>
          <w:rFonts w:ascii="Times New Roman" w:hAnsi="Times New Roman" w:cs="Times New Roman"/>
          <w:lang w:val="en-US"/>
        </w:rPr>
      </w:pPr>
      <w:r w:rsidRPr="00AD0825">
        <w:rPr>
          <w:rFonts w:ascii="Times New Roman" w:hAnsi="Times New Roman" w:cs="Times New Roman"/>
          <w:lang w:val="en-US"/>
        </w:rPr>
        <w:tab/>
      </w:r>
      <w:r w:rsidR="00AE4657" w:rsidRPr="00AD0825">
        <w:rPr>
          <w:rFonts w:ascii="Times New Roman" w:hAnsi="Times New Roman" w:cs="Times New Roman"/>
          <w:lang w:val="en-US"/>
        </w:rPr>
        <w:t>Altogether, t</w:t>
      </w:r>
      <w:r w:rsidR="4BC7FC7D" w:rsidRPr="00AD0825">
        <w:rPr>
          <w:rFonts w:ascii="Times New Roman" w:hAnsi="Times New Roman" w:cs="Times New Roman"/>
          <w:lang w:val="en-US"/>
        </w:rPr>
        <w:t>his</w:t>
      </w:r>
      <w:r w:rsidR="00494967" w:rsidRPr="00AD0825">
        <w:rPr>
          <w:rFonts w:ascii="Times New Roman" w:hAnsi="Times New Roman" w:cs="Times New Roman"/>
          <w:lang w:val="en-US"/>
        </w:rPr>
        <w:t xml:space="preserve"> ongoing </w:t>
      </w:r>
      <w:r w:rsidR="00CE58F2" w:rsidRPr="00AD0825">
        <w:rPr>
          <w:rFonts w:ascii="Times New Roman" w:hAnsi="Times New Roman" w:cs="Times New Roman"/>
          <w:lang w:val="en-US"/>
        </w:rPr>
        <w:t xml:space="preserve">and continual </w:t>
      </w:r>
      <w:r w:rsidR="00494967" w:rsidRPr="00AD0825">
        <w:rPr>
          <w:rFonts w:ascii="Times New Roman" w:hAnsi="Times New Roman" w:cs="Times New Roman"/>
          <w:lang w:val="en-US"/>
        </w:rPr>
        <w:t xml:space="preserve">creation of a </w:t>
      </w:r>
      <w:r w:rsidR="00D3281F" w:rsidRPr="00AD0825">
        <w:rPr>
          <w:rFonts w:ascii="Times New Roman" w:hAnsi="Times New Roman" w:cs="Times New Roman"/>
          <w:lang w:val="en-US"/>
        </w:rPr>
        <w:t xml:space="preserve">coherent </w:t>
      </w:r>
      <w:r w:rsidR="00727560" w:rsidRPr="00AD0825">
        <w:rPr>
          <w:rFonts w:ascii="Times New Roman" w:hAnsi="Times New Roman" w:cs="Times New Roman"/>
          <w:lang w:val="en-US"/>
        </w:rPr>
        <w:t xml:space="preserve">overarching </w:t>
      </w:r>
      <w:r w:rsidR="00237922" w:rsidRPr="00AD0825">
        <w:rPr>
          <w:rFonts w:ascii="Times New Roman" w:hAnsi="Times New Roman" w:cs="Times New Roman"/>
          <w:lang w:val="en-US"/>
        </w:rPr>
        <w:t>narrative</w:t>
      </w:r>
      <w:r w:rsidR="00D3281F" w:rsidRPr="00AD0825">
        <w:rPr>
          <w:rFonts w:ascii="Times New Roman" w:hAnsi="Times New Roman" w:cs="Times New Roman"/>
          <w:lang w:val="en-US"/>
        </w:rPr>
        <w:t xml:space="preserve"> </w:t>
      </w:r>
      <w:r w:rsidR="009146CA" w:rsidRPr="00AD0825">
        <w:rPr>
          <w:rFonts w:ascii="Times New Roman" w:hAnsi="Times New Roman" w:cs="Times New Roman"/>
          <w:lang w:val="en-US"/>
        </w:rPr>
        <w:t xml:space="preserve">identity </w:t>
      </w:r>
      <w:r w:rsidR="00236408" w:rsidRPr="00AD0825">
        <w:rPr>
          <w:rFonts w:ascii="Times New Roman" w:hAnsi="Times New Roman" w:cs="Times New Roman"/>
          <w:lang w:val="en-US"/>
        </w:rPr>
        <w:t xml:space="preserve">interweaves </w:t>
      </w:r>
      <w:r w:rsidR="00A43CDC" w:rsidRPr="00AD0825">
        <w:rPr>
          <w:rFonts w:ascii="Times New Roman" w:hAnsi="Times New Roman" w:cs="Times New Roman"/>
          <w:lang w:val="en-US"/>
        </w:rPr>
        <w:t>the</w:t>
      </w:r>
      <w:r w:rsidR="00494967" w:rsidRPr="00AD0825">
        <w:rPr>
          <w:rFonts w:ascii="Times New Roman" w:hAnsi="Times New Roman" w:cs="Times New Roman"/>
          <w:lang w:val="en-US"/>
        </w:rPr>
        <w:t xml:space="preserve"> </w:t>
      </w:r>
      <w:r w:rsidR="00D3281F" w:rsidRPr="00AD0825">
        <w:rPr>
          <w:rFonts w:ascii="Times New Roman" w:hAnsi="Times New Roman" w:cs="Times New Roman"/>
          <w:lang w:val="en-US"/>
        </w:rPr>
        <w:t>past, present, and future</w:t>
      </w:r>
      <w:r w:rsidR="00A82759" w:rsidRPr="00AD0825">
        <w:rPr>
          <w:rFonts w:ascii="Times New Roman" w:hAnsi="Times New Roman" w:cs="Times New Roman"/>
          <w:lang w:val="en-US"/>
        </w:rPr>
        <w:t xml:space="preserve"> </w:t>
      </w:r>
      <w:r w:rsidR="00236408" w:rsidRPr="00AD0825">
        <w:rPr>
          <w:rFonts w:ascii="Times New Roman" w:hAnsi="Times New Roman" w:cs="Times New Roman"/>
          <w:lang w:val="en-US"/>
        </w:rPr>
        <w:t xml:space="preserve">in </w:t>
      </w:r>
      <w:r w:rsidR="009E270E" w:rsidRPr="00AD0825">
        <w:rPr>
          <w:rFonts w:ascii="Times New Roman" w:hAnsi="Times New Roman" w:cs="Times New Roman"/>
          <w:lang w:val="en-US"/>
        </w:rPr>
        <w:t>ways</w:t>
      </w:r>
      <w:r w:rsidR="00236408" w:rsidRPr="00AD0825">
        <w:rPr>
          <w:rFonts w:ascii="Times New Roman" w:hAnsi="Times New Roman" w:cs="Times New Roman"/>
          <w:lang w:val="en-US"/>
        </w:rPr>
        <w:t xml:space="preserve"> that </w:t>
      </w:r>
      <w:r w:rsidR="00D3281F" w:rsidRPr="00AD0825">
        <w:rPr>
          <w:rFonts w:ascii="Times New Roman" w:hAnsi="Times New Roman" w:cs="Times New Roman"/>
          <w:lang w:val="en-US"/>
        </w:rPr>
        <w:t xml:space="preserve">produce </w:t>
      </w:r>
      <w:r w:rsidR="0083580D" w:rsidRPr="00AD0825">
        <w:rPr>
          <w:rFonts w:ascii="Times New Roman" w:hAnsi="Times New Roman" w:cs="Times New Roman"/>
          <w:lang w:val="en-US"/>
        </w:rPr>
        <w:t xml:space="preserve">and </w:t>
      </w:r>
      <w:r w:rsidR="002335AA" w:rsidRPr="00AD0825">
        <w:rPr>
          <w:rFonts w:ascii="Times New Roman" w:hAnsi="Times New Roman" w:cs="Times New Roman"/>
          <w:lang w:val="en-US"/>
        </w:rPr>
        <w:t xml:space="preserve">simultaneously </w:t>
      </w:r>
      <w:r w:rsidR="005B7A7B" w:rsidRPr="00AD0825">
        <w:rPr>
          <w:rFonts w:ascii="Times New Roman" w:hAnsi="Times New Roman" w:cs="Times New Roman"/>
          <w:lang w:val="en-US"/>
        </w:rPr>
        <w:t xml:space="preserve">render possible </w:t>
      </w:r>
      <w:r w:rsidRPr="00AD0825">
        <w:rPr>
          <w:rFonts w:ascii="Times New Roman" w:hAnsi="Times New Roman" w:cs="Times New Roman"/>
          <w:lang w:val="en-US"/>
        </w:rPr>
        <w:t xml:space="preserve">the </w:t>
      </w:r>
      <w:r w:rsidR="0083580D" w:rsidRPr="00AD0825">
        <w:rPr>
          <w:rFonts w:ascii="Times New Roman" w:hAnsi="Times New Roman" w:cs="Times New Roman"/>
          <w:lang w:val="en-US"/>
        </w:rPr>
        <w:t>imput</w:t>
      </w:r>
      <w:r w:rsidR="00566821" w:rsidRPr="00AD0825">
        <w:rPr>
          <w:rFonts w:ascii="Times New Roman" w:hAnsi="Times New Roman" w:cs="Times New Roman"/>
          <w:lang w:val="en-US"/>
        </w:rPr>
        <w:t xml:space="preserve">ation of </w:t>
      </w:r>
      <w:r w:rsidR="00D3281F" w:rsidRPr="00AD0825">
        <w:rPr>
          <w:rFonts w:ascii="Times New Roman" w:hAnsi="Times New Roman" w:cs="Times New Roman"/>
          <w:lang w:val="en-US"/>
        </w:rPr>
        <w:t>the very self that is being explained.</w:t>
      </w:r>
      <w:r w:rsidR="00436945" w:rsidRPr="00AD0825">
        <w:rPr>
          <w:rFonts w:ascii="Times New Roman" w:hAnsi="Times New Roman" w:cs="Times New Roman"/>
          <w:lang w:val="en-US"/>
        </w:rPr>
        <w:t xml:space="preserve"> </w:t>
      </w:r>
      <w:r w:rsidR="4C91B599" w:rsidRPr="00AD0825">
        <w:rPr>
          <w:rFonts w:ascii="Times New Roman" w:hAnsi="Times New Roman" w:cs="Times New Roman"/>
          <w:lang w:val="en-US"/>
        </w:rPr>
        <w:t xml:space="preserve">In </w:t>
      </w:r>
      <w:r w:rsidR="29C3FD78" w:rsidRPr="00AD0825">
        <w:rPr>
          <w:rFonts w:ascii="Times New Roman" w:hAnsi="Times New Roman" w:cs="Times New Roman"/>
          <w:lang w:val="en-US"/>
        </w:rPr>
        <w:t>doing</w:t>
      </w:r>
      <w:r w:rsidR="004A2A9F" w:rsidRPr="00AD0825">
        <w:rPr>
          <w:rFonts w:ascii="Times New Roman" w:hAnsi="Times New Roman" w:cs="Times New Roman"/>
          <w:lang w:val="en-US"/>
        </w:rPr>
        <w:t xml:space="preserve"> so</w:t>
      </w:r>
      <w:r w:rsidR="29C3FD78" w:rsidRPr="00AD0825">
        <w:rPr>
          <w:rFonts w:ascii="Times New Roman" w:hAnsi="Times New Roman" w:cs="Times New Roman"/>
          <w:lang w:val="en-US"/>
        </w:rPr>
        <w:t xml:space="preserve">, </w:t>
      </w:r>
      <w:r w:rsidR="503C49B9" w:rsidRPr="00AD0825">
        <w:rPr>
          <w:rFonts w:ascii="Times New Roman" w:hAnsi="Times New Roman" w:cs="Times New Roman"/>
          <w:lang w:val="en-US"/>
        </w:rPr>
        <w:t>a narrative</w:t>
      </w:r>
      <w:r w:rsidR="00AE5CCD" w:rsidRPr="00AD0825">
        <w:rPr>
          <w:rFonts w:ascii="Times New Roman" w:hAnsi="Times New Roman" w:cs="Times New Roman"/>
          <w:lang w:val="en-US"/>
        </w:rPr>
        <w:t xml:space="preserve"> </w:t>
      </w:r>
      <w:r w:rsidR="00EA62F8" w:rsidRPr="00AD0825">
        <w:rPr>
          <w:rFonts w:ascii="Times New Roman" w:hAnsi="Times New Roman" w:cs="Times New Roman"/>
          <w:lang w:val="en-US"/>
        </w:rPr>
        <w:t xml:space="preserve">emplotment </w:t>
      </w:r>
      <w:r w:rsidR="000F609F" w:rsidRPr="00AD0825">
        <w:rPr>
          <w:rFonts w:ascii="Times New Roman" w:hAnsi="Times New Roman" w:cs="Times New Roman"/>
          <w:lang w:val="en-US"/>
        </w:rPr>
        <w:t xml:space="preserve">always </w:t>
      </w:r>
      <w:r w:rsidR="00C2126E" w:rsidRPr="00AD0825">
        <w:rPr>
          <w:rFonts w:ascii="Times New Roman" w:hAnsi="Times New Roman" w:cs="Times New Roman"/>
          <w:lang w:val="en-US"/>
        </w:rPr>
        <w:t>concurrently</w:t>
      </w:r>
      <w:r w:rsidR="004D6ADD" w:rsidRPr="00AD0825">
        <w:rPr>
          <w:rFonts w:ascii="Times New Roman" w:hAnsi="Times New Roman" w:cs="Times New Roman"/>
          <w:lang w:val="en-US"/>
        </w:rPr>
        <w:t xml:space="preserve"> </w:t>
      </w:r>
      <w:r w:rsidR="000F609F" w:rsidRPr="00AD0825">
        <w:rPr>
          <w:rFonts w:ascii="Times New Roman" w:hAnsi="Times New Roman" w:cs="Times New Roman"/>
          <w:lang w:val="en-US"/>
        </w:rPr>
        <w:t xml:space="preserve">implicates </w:t>
      </w:r>
      <w:r w:rsidR="004A2A9F" w:rsidRPr="00AD0825">
        <w:rPr>
          <w:rFonts w:ascii="Times New Roman" w:hAnsi="Times New Roman" w:cs="Times New Roman"/>
          <w:lang w:val="en-US"/>
        </w:rPr>
        <w:t xml:space="preserve">the </w:t>
      </w:r>
      <w:r w:rsidR="000F609F" w:rsidRPr="00AD0825">
        <w:rPr>
          <w:rFonts w:ascii="Times New Roman" w:hAnsi="Times New Roman" w:cs="Times New Roman"/>
          <w:lang w:val="en-US"/>
        </w:rPr>
        <w:t>past, present</w:t>
      </w:r>
      <w:r w:rsidR="006C7522" w:rsidRPr="00AD0825">
        <w:rPr>
          <w:rFonts w:ascii="Times New Roman" w:hAnsi="Times New Roman" w:cs="Times New Roman"/>
          <w:lang w:val="en-US"/>
        </w:rPr>
        <w:t>,</w:t>
      </w:r>
      <w:r w:rsidR="00F01917" w:rsidRPr="00AD0825">
        <w:rPr>
          <w:rFonts w:ascii="Times New Roman" w:hAnsi="Times New Roman" w:cs="Times New Roman"/>
          <w:lang w:val="en-US"/>
        </w:rPr>
        <w:t xml:space="preserve"> </w:t>
      </w:r>
      <w:r w:rsidR="000F609F" w:rsidRPr="00AD0825">
        <w:rPr>
          <w:rFonts w:ascii="Times New Roman" w:hAnsi="Times New Roman" w:cs="Times New Roman"/>
          <w:lang w:val="en-US"/>
        </w:rPr>
        <w:t>and fut</w:t>
      </w:r>
      <w:r w:rsidR="00861F14" w:rsidRPr="00AD0825">
        <w:rPr>
          <w:rFonts w:ascii="Times New Roman" w:hAnsi="Times New Roman" w:cs="Times New Roman"/>
          <w:lang w:val="en-US"/>
        </w:rPr>
        <w:t xml:space="preserve">ure in </w:t>
      </w:r>
      <w:r w:rsidR="0B369ACB" w:rsidRPr="00AD0825">
        <w:rPr>
          <w:rFonts w:ascii="Times New Roman" w:hAnsi="Times New Roman" w:cs="Times New Roman"/>
          <w:lang w:val="en-US"/>
        </w:rPr>
        <w:t>what Ricoeur</w:t>
      </w:r>
      <w:r w:rsidR="009C1B4B" w:rsidRPr="00AD0825">
        <w:rPr>
          <w:rFonts w:ascii="Times New Roman" w:hAnsi="Times New Roman" w:cs="Times New Roman"/>
          <w:lang w:val="en-US"/>
        </w:rPr>
        <w:t xml:space="preserve"> (1983, 1985)</w:t>
      </w:r>
      <w:r w:rsidR="0B369ACB" w:rsidRPr="00AD0825">
        <w:rPr>
          <w:rFonts w:ascii="Times New Roman" w:hAnsi="Times New Roman" w:cs="Times New Roman"/>
          <w:lang w:val="en-US"/>
        </w:rPr>
        <w:t xml:space="preserve"> calls the threefold mimesis of</w:t>
      </w:r>
      <w:r w:rsidR="00861F14" w:rsidRPr="00AD0825">
        <w:rPr>
          <w:rFonts w:ascii="Times New Roman" w:hAnsi="Times New Roman" w:cs="Times New Roman"/>
          <w:lang w:val="en-US"/>
        </w:rPr>
        <w:t xml:space="preserve"> </w:t>
      </w:r>
      <w:r w:rsidR="00AF431C" w:rsidRPr="00AD0825">
        <w:rPr>
          <w:rFonts w:ascii="Times New Roman" w:hAnsi="Times New Roman" w:cs="Times New Roman"/>
          <w:lang w:val="en-US"/>
        </w:rPr>
        <w:t>prefiguration, configuration</w:t>
      </w:r>
      <w:r w:rsidR="004A2A9F" w:rsidRPr="00AD0825">
        <w:rPr>
          <w:rFonts w:ascii="Times New Roman" w:hAnsi="Times New Roman" w:cs="Times New Roman"/>
          <w:lang w:val="en-US"/>
        </w:rPr>
        <w:t>,</w:t>
      </w:r>
      <w:r w:rsidR="00AF431C" w:rsidRPr="00AD0825">
        <w:rPr>
          <w:rFonts w:ascii="Times New Roman" w:hAnsi="Times New Roman" w:cs="Times New Roman"/>
          <w:lang w:val="en-US"/>
        </w:rPr>
        <w:t xml:space="preserve"> and refiguration</w:t>
      </w:r>
      <w:r w:rsidR="3D23950A" w:rsidRPr="00AD0825">
        <w:rPr>
          <w:rFonts w:ascii="Times New Roman" w:hAnsi="Times New Roman" w:cs="Times New Roman"/>
          <w:lang w:val="en-US"/>
        </w:rPr>
        <w:t>.</w:t>
      </w:r>
      <w:r w:rsidR="46C23A8E" w:rsidRPr="00AD0825">
        <w:rPr>
          <w:rFonts w:ascii="Times New Roman" w:hAnsi="Times New Roman" w:cs="Times New Roman"/>
          <w:lang w:val="en-US"/>
        </w:rPr>
        <w:t xml:space="preserve"> </w:t>
      </w:r>
      <w:r w:rsidR="00A43CDC" w:rsidRPr="00AD0825">
        <w:rPr>
          <w:rFonts w:ascii="Times New Roman" w:hAnsi="Times New Roman" w:cs="Times New Roman"/>
          <w:lang w:val="en-US"/>
        </w:rPr>
        <w:t>Here</w:t>
      </w:r>
      <w:r w:rsidR="56247AA2" w:rsidRPr="00AD0825">
        <w:rPr>
          <w:rFonts w:ascii="Times New Roman" w:hAnsi="Times New Roman" w:cs="Times New Roman"/>
          <w:lang w:val="en-US"/>
        </w:rPr>
        <w:t>, t</w:t>
      </w:r>
      <w:r w:rsidR="00B7129E" w:rsidRPr="00AD0825">
        <w:rPr>
          <w:rFonts w:ascii="Times New Roman" w:hAnsi="Times New Roman" w:cs="Times New Roman"/>
          <w:lang w:val="en-US"/>
        </w:rPr>
        <w:t xml:space="preserve">he key point is that </w:t>
      </w:r>
      <w:r w:rsidR="0095077C" w:rsidRPr="00AD0825">
        <w:rPr>
          <w:rFonts w:ascii="Times New Roman" w:hAnsi="Times New Roman" w:cs="Times New Roman"/>
          <w:lang w:val="en-US"/>
        </w:rPr>
        <w:t>actors</w:t>
      </w:r>
      <w:r w:rsidR="00B7129E" w:rsidRPr="00AD0825">
        <w:rPr>
          <w:rFonts w:ascii="Times New Roman" w:hAnsi="Times New Roman" w:cs="Times New Roman"/>
          <w:lang w:val="en-US"/>
        </w:rPr>
        <w:t xml:space="preserve"> become </w:t>
      </w:r>
      <w:r w:rsidR="00F421BB" w:rsidRPr="00AD0825">
        <w:rPr>
          <w:rFonts w:ascii="Times New Roman" w:hAnsi="Times New Roman" w:cs="Times New Roman"/>
          <w:lang w:val="en-US"/>
        </w:rPr>
        <w:t xml:space="preserve">imputed, or enacted as the original authors of </w:t>
      </w:r>
      <w:r w:rsidR="0095077C" w:rsidRPr="00AD0825">
        <w:rPr>
          <w:rFonts w:ascii="Times New Roman" w:hAnsi="Times New Roman" w:cs="Times New Roman"/>
          <w:lang w:val="en-US"/>
        </w:rPr>
        <w:t xml:space="preserve">their </w:t>
      </w:r>
      <w:r w:rsidR="00F421BB" w:rsidRPr="00AD0825">
        <w:rPr>
          <w:rFonts w:ascii="Times New Roman" w:hAnsi="Times New Roman" w:cs="Times New Roman"/>
          <w:lang w:val="en-US"/>
        </w:rPr>
        <w:t xml:space="preserve">actions, </w:t>
      </w:r>
      <w:r w:rsidR="00C97486" w:rsidRPr="00AD0825">
        <w:rPr>
          <w:rFonts w:ascii="Times New Roman" w:hAnsi="Times New Roman" w:cs="Times New Roman"/>
          <w:lang w:val="en-US"/>
        </w:rPr>
        <w:t>in the unfolding narrative</w:t>
      </w:r>
      <w:r w:rsidR="001F555D" w:rsidRPr="00AD0825">
        <w:rPr>
          <w:rFonts w:ascii="Times New Roman" w:hAnsi="Times New Roman" w:cs="Times New Roman"/>
          <w:lang w:val="en-US"/>
        </w:rPr>
        <w:t xml:space="preserve"> </w:t>
      </w:r>
      <w:r w:rsidR="006D7CE4" w:rsidRPr="00AD0825">
        <w:rPr>
          <w:rFonts w:ascii="Times New Roman" w:hAnsi="Times New Roman" w:cs="Times New Roman"/>
          <w:lang w:val="en-US"/>
        </w:rPr>
        <w:t xml:space="preserve">identity </w:t>
      </w:r>
      <w:r w:rsidR="0095077C" w:rsidRPr="00AD0825">
        <w:rPr>
          <w:rFonts w:ascii="Times New Roman" w:hAnsi="Times New Roman" w:cs="Times New Roman"/>
          <w:lang w:val="en-US"/>
        </w:rPr>
        <w:t xml:space="preserve">they </w:t>
      </w:r>
      <w:r w:rsidR="00101F83" w:rsidRPr="00AD0825">
        <w:rPr>
          <w:rFonts w:ascii="Times New Roman" w:hAnsi="Times New Roman" w:cs="Times New Roman"/>
          <w:lang w:val="en-US"/>
        </w:rPr>
        <w:t xml:space="preserve">reflectively </w:t>
      </w:r>
      <w:r w:rsidR="00B67577" w:rsidRPr="00AD0825">
        <w:rPr>
          <w:rFonts w:ascii="Times New Roman" w:hAnsi="Times New Roman" w:cs="Times New Roman"/>
          <w:lang w:val="en-US"/>
        </w:rPr>
        <w:t xml:space="preserve">construct </w:t>
      </w:r>
      <w:r w:rsidR="001F555D" w:rsidRPr="00AD0825">
        <w:rPr>
          <w:rFonts w:ascii="Times New Roman" w:hAnsi="Times New Roman" w:cs="Times New Roman"/>
          <w:lang w:val="en-US"/>
        </w:rPr>
        <w:t xml:space="preserve">of </w:t>
      </w:r>
      <w:r w:rsidR="0095077C" w:rsidRPr="00AD0825">
        <w:rPr>
          <w:rFonts w:ascii="Times New Roman" w:hAnsi="Times New Roman" w:cs="Times New Roman"/>
          <w:lang w:val="en-US"/>
        </w:rPr>
        <w:t>thems</w:t>
      </w:r>
      <w:r w:rsidR="001F555D" w:rsidRPr="00AD0825">
        <w:rPr>
          <w:rFonts w:ascii="Times New Roman" w:hAnsi="Times New Roman" w:cs="Times New Roman"/>
          <w:lang w:val="en-US"/>
        </w:rPr>
        <w:t>elves</w:t>
      </w:r>
      <w:r w:rsidR="00323F90" w:rsidRPr="00AD0825">
        <w:rPr>
          <w:rFonts w:ascii="Times New Roman" w:hAnsi="Times New Roman" w:cs="Times New Roman"/>
          <w:lang w:val="en-US"/>
        </w:rPr>
        <w:t>,</w:t>
      </w:r>
      <w:r w:rsidR="001F555D" w:rsidRPr="00AD0825">
        <w:rPr>
          <w:rFonts w:ascii="Times New Roman" w:hAnsi="Times New Roman" w:cs="Times New Roman"/>
          <w:lang w:val="en-US"/>
        </w:rPr>
        <w:t xml:space="preserve"> </w:t>
      </w:r>
      <w:r w:rsidR="00B67577" w:rsidRPr="00AD0825">
        <w:rPr>
          <w:rFonts w:ascii="Times New Roman" w:hAnsi="Times New Roman" w:cs="Times New Roman"/>
          <w:lang w:val="en-US"/>
        </w:rPr>
        <w:t xml:space="preserve">with </w:t>
      </w:r>
      <w:r w:rsidR="00495A92" w:rsidRPr="00AD0825">
        <w:rPr>
          <w:rFonts w:ascii="Times New Roman" w:hAnsi="Times New Roman" w:cs="Times New Roman"/>
          <w:lang w:val="en-US"/>
        </w:rPr>
        <w:t xml:space="preserve">and </w:t>
      </w:r>
      <w:r w:rsidR="5C8B1106" w:rsidRPr="00AD0825">
        <w:rPr>
          <w:rFonts w:ascii="Times New Roman" w:hAnsi="Times New Roman" w:cs="Times New Roman"/>
          <w:lang w:val="en-US"/>
        </w:rPr>
        <w:t>for</w:t>
      </w:r>
      <w:r w:rsidR="00495A92" w:rsidRPr="00AD0825">
        <w:rPr>
          <w:rFonts w:ascii="Times New Roman" w:hAnsi="Times New Roman" w:cs="Times New Roman"/>
          <w:lang w:val="en-US"/>
        </w:rPr>
        <w:t xml:space="preserve"> </w:t>
      </w:r>
      <w:r w:rsidR="001F555D" w:rsidRPr="00AD0825">
        <w:rPr>
          <w:rFonts w:ascii="Times New Roman" w:hAnsi="Times New Roman" w:cs="Times New Roman"/>
          <w:lang w:val="en-US"/>
        </w:rPr>
        <w:t xml:space="preserve">others. </w:t>
      </w:r>
    </w:p>
    <w:p w14:paraId="05D5847D" w14:textId="2718BE03" w:rsidR="00F843E8" w:rsidRPr="00AD0825" w:rsidRDefault="00AD38CB" w:rsidP="00AD38CB">
      <w:pPr>
        <w:pStyle w:val="Titre3"/>
        <w:rPr>
          <w:rFonts w:ascii="Arial" w:hAnsi="Arial" w:cs="Arial"/>
          <w:i w:val="0"/>
          <w:iCs w:val="0"/>
          <w:sz w:val="28"/>
          <w:szCs w:val="28"/>
          <w:lang w:val="en-US"/>
        </w:rPr>
      </w:pPr>
      <w:r>
        <w:rPr>
          <w:rFonts w:ascii="Arial" w:hAnsi="Arial" w:cs="Arial"/>
          <w:i w:val="0"/>
          <w:iCs w:val="0"/>
          <w:sz w:val="28"/>
          <w:szCs w:val="28"/>
          <w:lang w:val="en-US"/>
        </w:rPr>
        <w:t xml:space="preserve">4.3 </w:t>
      </w:r>
      <w:r w:rsidR="00BF5DA5" w:rsidRPr="00AD0825">
        <w:rPr>
          <w:rFonts w:ascii="Arial" w:hAnsi="Arial" w:cs="Arial"/>
          <w:i w:val="0"/>
          <w:iCs w:val="0"/>
          <w:sz w:val="28"/>
          <w:szCs w:val="28"/>
          <w:lang w:val="en-US"/>
        </w:rPr>
        <w:t>Sociomaterial</w:t>
      </w:r>
      <w:r w:rsidR="00437BE3" w:rsidRPr="00AD0825">
        <w:rPr>
          <w:rFonts w:ascii="Arial" w:hAnsi="Arial" w:cs="Arial"/>
          <w:i w:val="0"/>
          <w:iCs w:val="0"/>
          <w:sz w:val="28"/>
          <w:szCs w:val="28"/>
          <w:lang w:val="en-US"/>
        </w:rPr>
        <w:t xml:space="preserve"> Imputation: The Production of Responsibility</w:t>
      </w:r>
    </w:p>
    <w:p w14:paraId="4D2382CA" w14:textId="3ED70EEF" w:rsidR="007205E5" w:rsidRPr="00AD0825" w:rsidRDefault="00CF6613" w:rsidP="008019D3">
      <w:pPr>
        <w:pStyle w:val="PrformatHTML"/>
        <w:jc w:val="both"/>
        <w:rPr>
          <w:rFonts w:ascii="Times New Roman" w:hAnsi="Times New Roman" w:cs="Times New Roman"/>
          <w:lang w:val="en-US"/>
        </w:rPr>
      </w:pPr>
      <w:r w:rsidRPr="00AD0825">
        <w:rPr>
          <w:rFonts w:ascii="Times New Roman" w:hAnsi="Times New Roman" w:cs="Times New Roman"/>
          <w:lang w:val="en-US"/>
        </w:rPr>
        <w:t>T</w:t>
      </w:r>
      <w:r w:rsidR="00E5126C" w:rsidRPr="00AD0825">
        <w:rPr>
          <w:rFonts w:ascii="Times New Roman" w:hAnsi="Times New Roman" w:cs="Times New Roman"/>
          <w:lang w:val="en-US"/>
        </w:rPr>
        <w:t xml:space="preserve">he narrative approach </w:t>
      </w:r>
      <w:r w:rsidR="005B0043" w:rsidRPr="00AD0825">
        <w:rPr>
          <w:rFonts w:ascii="Times New Roman" w:hAnsi="Times New Roman" w:cs="Times New Roman"/>
          <w:lang w:val="en-US"/>
        </w:rPr>
        <w:t xml:space="preserve">also </w:t>
      </w:r>
      <w:r w:rsidR="003D61FC" w:rsidRPr="00AD0825">
        <w:rPr>
          <w:rFonts w:ascii="Times New Roman" w:hAnsi="Times New Roman" w:cs="Times New Roman"/>
          <w:lang w:val="en-US"/>
        </w:rPr>
        <w:t>argu</w:t>
      </w:r>
      <w:r w:rsidR="002951A1" w:rsidRPr="00AD0825">
        <w:rPr>
          <w:rFonts w:ascii="Times New Roman" w:hAnsi="Times New Roman" w:cs="Times New Roman"/>
          <w:lang w:val="en-US"/>
        </w:rPr>
        <w:t>e</w:t>
      </w:r>
      <w:r w:rsidR="00E5126C" w:rsidRPr="00AD0825">
        <w:rPr>
          <w:rFonts w:ascii="Times New Roman" w:hAnsi="Times New Roman" w:cs="Times New Roman"/>
          <w:lang w:val="en-US"/>
        </w:rPr>
        <w:t>s</w:t>
      </w:r>
      <w:r w:rsidR="003D61FC" w:rsidRPr="00AD0825">
        <w:rPr>
          <w:rFonts w:ascii="Times New Roman" w:hAnsi="Times New Roman" w:cs="Times New Roman"/>
          <w:lang w:val="en-US"/>
        </w:rPr>
        <w:t xml:space="preserve"> that complex, distributed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3D61FC" w:rsidRPr="00AD0825">
        <w:rPr>
          <w:rFonts w:ascii="Times New Roman" w:hAnsi="Times New Roman" w:cs="Times New Roman"/>
          <w:lang w:val="en-US"/>
        </w:rPr>
        <w:t xml:space="preserve"> </w:t>
      </w:r>
      <w:r w:rsidR="005B0043" w:rsidRPr="00AD0825">
        <w:rPr>
          <w:rFonts w:ascii="Times New Roman" w:hAnsi="Times New Roman" w:cs="Times New Roman"/>
          <w:lang w:val="en-US"/>
        </w:rPr>
        <w:t xml:space="preserve">themselves </w:t>
      </w:r>
      <w:r w:rsidR="003D61FC" w:rsidRPr="00AD0825">
        <w:rPr>
          <w:rFonts w:ascii="Times New Roman" w:hAnsi="Times New Roman" w:cs="Times New Roman"/>
          <w:lang w:val="en-US"/>
        </w:rPr>
        <w:t>give</w:t>
      </w:r>
      <w:r w:rsidR="3447BD00" w:rsidRPr="00AD0825">
        <w:rPr>
          <w:rFonts w:ascii="Times New Roman" w:hAnsi="Times New Roman" w:cs="Times New Roman"/>
          <w:lang w:val="en-US"/>
        </w:rPr>
        <w:t xml:space="preserve"> </w:t>
      </w:r>
      <w:r w:rsidR="003D61FC" w:rsidRPr="00AD0825">
        <w:rPr>
          <w:rFonts w:ascii="Times New Roman" w:hAnsi="Times New Roman" w:cs="Times New Roman"/>
          <w:lang w:val="en-US"/>
        </w:rPr>
        <w:t>shape and meaning to human actions over time</w:t>
      </w:r>
      <w:r w:rsidR="08D60AA8" w:rsidRPr="00AD0825">
        <w:rPr>
          <w:rFonts w:ascii="Times New Roman" w:hAnsi="Times New Roman" w:cs="Times New Roman"/>
          <w:lang w:val="en-US"/>
        </w:rPr>
        <w:t xml:space="preserve"> (more materially than before the age of digitality)</w:t>
      </w:r>
      <w:r w:rsidR="00672B05" w:rsidRPr="00AD0825">
        <w:rPr>
          <w:rFonts w:ascii="Times New Roman" w:hAnsi="Times New Roman" w:cs="Times New Roman"/>
          <w:lang w:val="en-US"/>
        </w:rPr>
        <w:t>—</w:t>
      </w:r>
      <w:r w:rsidR="003D61FC" w:rsidRPr="00AD0825">
        <w:rPr>
          <w:rFonts w:ascii="Times New Roman" w:hAnsi="Times New Roman" w:cs="Times New Roman"/>
          <w:lang w:val="en-US"/>
        </w:rPr>
        <w:t>actions attributable to certain types of actors</w:t>
      </w:r>
      <w:r w:rsidR="00831341" w:rsidRPr="00AD0825">
        <w:rPr>
          <w:rFonts w:ascii="Times New Roman" w:hAnsi="Times New Roman" w:cs="Times New Roman"/>
          <w:lang w:val="en-US"/>
        </w:rPr>
        <w:t xml:space="preserve"> or characters</w:t>
      </w:r>
      <w:r w:rsidR="003434EE" w:rsidRPr="00AD0825">
        <w:rPr>
          <w:rStyle w:val="Appelnotedebasdep"/>
          <w:rFonts w:ascii="Times New Roman" w:hAnsi="Times New Roman" w:cs="Times New Roman"/>
          <w:lang w:val="en-US"/>
        </w:rPr>
        <w:footnoteReference w:id="7"/>
      </w:r>
      <w:r w:rsidR="003D61FC" w:rsidRPr="00AD0825">
        <w:rPr>
          <w:rFonts w:ascii="Times New Roman" w:hAnsi="Times New Roman" w:cs="Times New Roman"/>
          <w:lang w:val="en-US"/>
        </w:rPr>
        <w:t xml:space="preserve"> in </w:t>
      </w:r>
      <w:r w:rsidR="5AD9424A" w:rsidRPr="00AD0825">
        <w:rPr>
          <w:rFonts w:ascii="Times New Roman" w:hAnsi="Times New Roman" w:cs="Times New Roman"/>
          <w:lang w:val="en-US"/>
        </w:rPr>
        <w:t>a plot</w:t>
      </w:r>
      <w:r w:rsidR="003809B5" w:rsidRPr="00AD0825">
        <w:rPr>
          <w:rFonts w:ascii="Times New Roman" w:hAnsi="Times New Roman" w:cs="Times New Roman"/>
          <w:lang w:val="en-US"/>
        </w:rPr>
        <w:t xml:space="preserve">. </w:t>
      </w:r>
      <w:r w:rsidR="001122BC" w:rsidRPr="00AD0825">
        <w:rPr>
          <w:rFonts w:ascii="Times New Roman" w:hAnsi="Times New Roman" w:cs="Times New Roman"/>
          <w:lang w:val="en-US"/>
        </w:rPr>
        <w:t>Th</w:t>
      </w:r>
      <w:r w:rsidR="00744F8B" w:rsidRPr="00AD0825">
        <w:rPr>
          <w:rFonts w:ascii="Times New Roman" w:hAnsi="Times New Roman" w:cs="Times New Roman"/>
          <w:lang w:val="en-US"/>
        </w:rPr>
        <w:t xml:space="preserve">is </w:t>
      </w:r>
      <w:r w:rsidR="00344474" w:rsidRPr="00AD0825">
        <w:rPr>
          <w:rFonts w:ascii="Times New Roman" w:hAnsi="Times New Roman" w:cs="Times New Roman"/>
          <w:lang w:val="en-US"/>
        </w:rPr>
        <w:t xml:space="preserve">narrativizing </w:t>
      </w:r>
      <w:r w:rsidR="0A496C89" w:rsidRPr="00AD0825">
        <w:rPr>
          <w:rFonts w:ascii="Times New Roman" w:hAnsi="Times New Roman" w:cs="Times New Roman"/>
          <w:lang w:val="en-US"/>
        </w:rPr>
        <w:t xml:space="preserve">aspect </w:t>
      </w:r>
      <w:r w:rsidR="00344474" w:rsidRPr="00AD0825">
        <w:rPr>
          <w:rFonts w:ascii="Times New Roman" w:hAnsi="Times New Roman" w:cs="Times New Roman"/>
          <w:lang w:val="en-US"/>
        </w:rPr>
        <w:t>of technology</w:t>
      </w:r>
      <w:r w:rsidR="00A82062" w:rsidRPr="00AD0825">
        <w:rPr>
          <w:rFonts w:ascii="Times New Roman" w:hAnsi="Times New Roman" w:cs="Times New Roman"/>
          <w:lang w:val="en-US"/>
        </w:rPr>
        <w:t xml:space="preserve"> as a sociomaterial </w:t>
      </w:r>
      <w:r w:rsidR="005B2BD7" w:rsidRPr="00AD0825">
        <w:rPr>
          <w:rFonts w:ascii="Times New Roman" w:hAnsi="Times New Roman" w:cs="Times New Roman"/>
          <w:lang w:val="en-US"/>
        </w:rPr>
        <w:t>process</w:t>
      </w:r>
      <w:r w:rsidR="00344474" w:rsidRPr="00AD0825">
        <w:rPr>
          <w:rFonts w:ascii="Times New Roman" w:hAnsi="Times New Roman" w:cs="Times New Roman"/>
          <w:lang w:val="en-US"/>
        </w:rPr>
        <w:t xml:space="preserve"> </w:t>
      </w:r>
      <w:r w:rsidR="00A43CDC" w:rsidRPr="00AD0825">
        <w:rPr>
          <w:rFonts w:ascii="Times New Roman" w:hAnsi="Times New Roman" w:cs="Times New Roman"/>
          <w:lang w:val="en-US"/>
        </w:rPr>
        <w:t xml:space="preserve">is </w:t>
      </w:r>
      <w:r w:rsidR="536E4505" w:rsidRPr="00AD0825">
        <w:rPr>
          <w:rFonts w:ascii="Times New Roman" w:hAnsi="Times New Roman" w:cs="Times New Roman"/>
          <w:lang w:val="en-US"/>
        </w:rPr>
        <w:t>demonstrated in</w:t>
      </w:r>
      <w:r w:rsidR="007402D4" w:rsidRPr="00AD0825">
        <w:rPr>
          <w:rFonts w:ascii="Times New Roman" w:hAnsi="Times New Roman" w:cs="Times New Roman"/>
          <w:lang w:val="en-US"/>
        </w:rPr>
        <w:t xml:space="preserve"> </w:t>
      </w:r>
      <w:r w:rsidR="00586700" w:rsidRPr="00AD0825">
        <w:rPr>
          <w:rFonts w:ascii="Times New Roman" w:hAnsi="Times New Roman" w:cs="Times New Roman"/>
          <w:lang w:val="en-US"/>
        </w:rPr>
        <w:t>actor</w:t>
      </w:r>
      <w:r w:rsidR="00A43CDC" w:rsidRPr="00AD0825">
        <w:rPr>
          <w:rFonts w:ascii="Times New Roman" w:hAnsi="Times New Roman" w:cs="Times New Roman"/>
          <w:lang w:val="en-US"/>
        </w:rPr>
        <w:t>–</w:t>
      </w:r>
      <w:r w:rsidR="00586700" w:rsidRPr="00AD0825">
        <w:rPr>
          <w:rFonts w:ascii="Times New Roman" w:hAnsi="Times New Roman" w:cs="Times New Roman"/>
          <w:lang w:val="en-US"/>
        </w:rPr>
        <w:t xml:space="preserve">network </w:t>
      </w:r>
      <w:r w:rsidR="00070BE4" w:rsidRPr="00AD0825">
        <w:rPr>
          <w:rFonts w:ascii="Times New Roman" w:hAnsi="Times New Roman" w:cs="Times New Roman"/>
          <w:lang w:val="en-US"/>
        </w:rPr>
        <w:t xml:space="preserve">theory </w:t>
      </w:r>
      <w:r w:rsidR="00FC771B" w:rsidRPr="00AD0825">
        <w:rPr>
          <w:rFonts w:ascii="Times New Roman" w:hAnsi="Times New Roman" w:cs="Times New Roman"/>
          <w:lang w:val="en-US"/>
        </w:rPr>
        <w:t>scholarship</w:t>
      </w:r>
      <w:r w:rsidR="00981DE3" w:rsidRPr="00AD0825">
        <w:rPr>
          <w:rFonts w:ascii="Times New Roman" w:hAnsi="Times New Roman" w:cs="Times New Roman"/>
          <w:lang w:val="en-US"/>
        </w:rPr>
        <w:t xml:space="preserve">—in terms of </w:t>
      </w:r>
      <w:r w:rsidR="00C36EF2" w:rsidRPr="00AD0825">
        <w:rPr>
          <w:rFonts w:ascii="Times New Roman" w:hAnsi="Times New Roman" w:cs="Times New Roman"/>
          <w:lang w:val="en-US"/>
        </w:rPr>
        <w:t xml:space="preserve">both </w:t>
      </w:r>
      <w:r w:rsidR="00981DE3" w:rsidRPr="00AD0825">
        <w:rPr>
          <w:rFonts w:ascii="Times New Roman" w:hAnsi="Times New Roman" w:cs="Times New Roman"/>
          <w:lang w:val="en-US"/>
        </w:rPr>
        <w:t xml:space="preserve">its </w:t>
      </w:r>
      <w:r w:rsidR="00A749CF" w:rsidRPr="00AD0825">
        <w:rPr>
          <w:rFonts w:ascii="Times New Roman" w:hAnsi="Times New Roman" w:cs="Times New Roman"/>
          <w:lang w:val="en-US"/>
        </w:rPr>
        <w:t>textuality</w:t>
      </w:r>
      <w:r w:rsidR="00981DE3" w:rsidRPr="00AD0825">
        <w:rPr>
          <w:rFonts w:ascii="Times New Roman" w:hAnsi="Times New Roman" w:cs="Times New Roman"/>
          <w:i/>
          <w:iCs/>
          <w:lang w:val="en-US"/>
        </w:rPr>
        <w:t xml:space="preserve"> </w:t>
      </w:r>
      <w:r w:rsidR="00CD1292" w:rsidRPr="00AD0825">
        <w:rPr>
          <w:rFonts w:ascii="Times New Roman" w:hAnsi="Times New Roman" w:cs="Times New Roman"/>
          <w:lang w:val="en-US"/>
        </w:rPr>
        <w:t>(</w:t>
      </w:r>
      <w:r w:rsidR="5AF2440B" w:rsidRPr="00AD0825">
        <w:rPr>
          <w:rFonts w:ascii="Times New Roman" w:hAnsi="Times New Roman" w:cs="Times New Roman"/>
          <w:lang w:val="en-US"/>
        </w:rPr>
        <w:t>i.e.,</w:t>
      </w:r>
      <w:r w:rsidR="00CD1292" w:rsidRPr="00AD0825">
        <w:rPr>
          <w:rFonts w:ascii="Times New Roman" w:hAnsi="Times New Roman" w:cs="Times New Roman"/>
          <w:lang w:val="en-US"/>
        </w:rPr>
        <w:t xml:space="preserve"> its need to be interpreted)</w:t>
      </w:r>
      <w:r w:rsidR="00042F06" w:rsidRPr="00AD0825">
        <w:rPr>
          <w:rFonts w:ascii="Times New Roman" w:hAnsi="Times New Roman" w:cs="Times New Roman"/>
          <w:lang w:val="en-US"/>
        </w:rPr>
        <w:t xml:space="preserve"> (Law</w:t>
      </w:r>
      <w:r w:rsidR="00425DED" w:rsidRPr="00AD0825">
        <w:rPr>
          <w:rFonts w:ascii="Times New Roman" w:hAnsi="Times New Roman" w:cs="Times New Roman"/>
          <w:lang w:val="en-US"/>
        </w:rPr>
        <w:t>, 20</w:t>
      </w:r>
      <w:r w:rsidR="00042F06" w:rsidRPr="00AD0825">
        <w:rPr>
          <w:rFonts w:ascii="Times New Roman" w:hAnsi="Times New Roman" w:cs="Times New Roman"/>
          <w:lang w:val="en-US"/>
        </w:rPr>
        <w:t>19)</w:t>
      </w:r>
      <w:r w:rsidR="00CD1292" w:rsidRPr="00AD0825">
        <w:rPr>
          <w:rFonts w:ascii="Times New Roman" w:hAnsi="Times New Roman" w:cs="Times New Roman"/>
          <w:lang w:val="en-US"/>
        </w:rPr>
        <w:t xml:space="preserve"> and its </w:t>
      </w:r>
      <w:r w:rsidR="00A749CF" w:rsidRPr="00AD0825">
        <w:rPr>
          <w:rFonts w:ascii="Times New Roman" w:hAnsi="Times New Roman" w:cs="Times New Roman"/>
          <w:lang w:val="en-US"/>
        </w:rPr>
        <w:t xml:space="preserve">enactive </w:t>
      </w:r>
      <w:r w:rsidR="00CD1292" w:rsidRPr="00AD0825">
        <w:rPr>
          <w:rFonts w:ascii="Times New Roman" w:hAnsi="Times New Roman" w:cs="Times New Roman"/>
          <w:lang w:val="en-US"/>
        </w:rPr>
        <w:t>performative</w:t>
      </w:r>
      <w:r w:rsidR="00A749CF" w:rsidRPr="00AD0825">
        <w:rPr>
          <w:rFonts w:ascii="Times New Roman" w:hAnsi="Times New Roman" w:cs="Times New Roman"/>
          <w:lang w:val="en-US"/>
        </w:rPr>
        <w:t xml:space="preserve"> mode of </w:t>
      </w:r>
      <w:r w:rsidR="00D74C97" w:rsidRPr="00AD0825">
        <w:rPr>
          <w:rFonts w:ascii="Times New Roman" w:hAnsi="Times New Roman" w:cs="Times New Roman"/>
          <w:lang w:val="en-US"/>
        </w:rPr>
        <w:t>becoming</w:t>
      </w:r>
      <w:r w:rsidR="00CD1292" w:rsidRPr="00AD0825">
        <w:rPr>
          <w:rFonts w:ascii="Times New Roman" w:hAnsi="Times New Roman" w:cs="Times New Roman"/>
          <w:i/>
          <w:iCs/>
          <w:lang w:val="en-US"/>
        </w:rPr>
        <w:t xml:space="preserve"> </w:t>
      </w:r>
      <w:r w:rsidR="00D74C97" w:rsidRPr="00AD0825">
        <w:rPr>
          <w:rFonts w:ascii="Times New Roman" w:hAnsi="Times New Roman" w:cs="Times New Roman"/>
          <w:lang w:val="en-US"/>
        </w:rPr>
        <w:t>(</w:t>
      </w:r>
      <w:r w:rsidR="5CDA4F3F" w:rsidRPr="00AD0825">
        <w:rPr>
          <w:rFonts w:ascii="Times New Roman" w:hAnsi="Times New Roman" w:cs="Times New Roman"/>
          <w:lang w:val="en-US"/>
        </w:rPr>
        <w:t>i.e.,</w:t>
      </w:r>
      <w:r w:rsidR="00D74C97" w:rsidRPr="00AD0825">
        <w:rPr>
          <w:rFonts w:ascii="Times New Roman" w:hAnsi="Times New Roman" w:cs="Times New Roman"/>
          <w:lang w:val="en-US"/>
        </w:rPr>
        <w:t xml:space="preserve"> actively enacting </w:t>
      </w:r>
      <w:r w:rsidR="00F40C74" w:rsidRPr="00AD0825">
        <w:rPr>
          <w:rFonts w:ascii="Times New Roman" w:hAnsi="Times New Roman" w:cs="Times New Roman"/>
          <w:lang w:val="en-US"/>
        </w:rPr>
        <w:t xml:space="preserve">the world of </w:t>
      </w:r>
      <w:r w:rsidR="00430DC3" w:rsidRPr="00AD0825">
        <w:rPr>
          <w:rFonts w:ascii="Times New Roman" w:hAnsi="Times New Roman" w:cs="Times New Roman"/>
          <w:lang w:val="en-US"/>
        </w:rPr>
        <w:t>ongoing action</w:t>
      </w:r>
      <w:r w:rsidR="00F40C74" w:rsidRPr="00AD0825">
        <w:rPr>
          <w:rFonts w:ascii="Times New Roman" w:hAnsi="Times New Roman" w:cs="Times New Roman"/>
          <w:lang w:val="en-US"/>
        </w:rPr>
        <w:t>)</w:t>
      </w:r>
      <w:r w:rsidR="001078A7" w:rsidRPr="00AD0825">
        <w:rPr>
          <w:rFonts w:ascii="Times New Roman" w:hAnsi="Times New Roman" w:cs="Times New Roman"/>
          <w:lang w:val="en-US"/>
        </w:rPr>
        <w:t xml:space="preserve"> (Latour</w:t>
      </w:r>
      <w:r w:rsidR="00425DED" w:rsidRPr="00AD0825">
        <w:rPr>
          <w:rFonts w:ascii="Times New Roman" w:hAnsi="Times New Roman" w:cs="Times New Roman"/>
          <w:lang w:val="en-US"/>
        </w:rPr>
        <w:t>, 19</w:t>
      </w:r>
      <w:r w:rsidR="001078A7" w:rsidRPr="00AD0825">
        <w:rPr>
          <w:rFonts w:ascii="Times New Roman" w:hAnsi="Times New Roman" w:cs="Times New Roman"/>
          <w:lang w:val="en-US"/>
        </w:rPr>
        <w:t>94)</w:t>
      </w:r>
      <w:r w:rsidR="00C51359" w:rsidRPr="00AD0825">
        <w:rPr>
          <w:rFonts w:ascii="Times New Roman" w:hAnsi="Times New Roman" w:cs="Times New Roman"/>
          <w:lang w:val="en-US"/>
        </w:rPr>
        <w:t xml:space="preserve">. </w:t>
      </w:r>
      <w:r w:rsidR="00AC17A1" w:rsidRPr="00AD0825">
        <w:rPr>
          <w:rFonts w:ascii="Times New Roman" w:hAnsi="Times New Roman" w:cs="Times New Roman"/>
          <w:lang w:val="en-US"/>
        </w:rPr>
        <w:t xml:space="preserve">More </w:t>
      </w:r>
      <w:r w:rsidR="004737DE" w:rsidRPr="00AD0825">
        <w:rPr>
          <w:rFonts w:ascii="Times New Roman" w:hAnsi="Times New Roman" w:cs="Times New Roman"/>
          <w:lang w:val="en-US"/>
        </w:rPr>
        <w:t>specifically</w:t>
      </w:r>
      <w:r w:rsidR="439FD2BD" w:rsidRPr="00AD0825">
        <w:rPr>
          <w:rFonts w:ascii="Times New Roman" w:hAnsi="Times New Roman" w:cs="Times New Roman"/>
          <w:lang w:val="en-US"/>
        </w:rPr>
        <w:t>,</w:t>
      </w:r>
      <w:r w:rsidR="005B0043" w:rsidRPr="00AD0825">
        <w:rPr>
          <w:rFonts w:ascii="Times New Roman" w:hAnsi="Times New Roman" w:cs="Times New Roman"/>
          <w:lang w:val="en-US"/>
        </w:rPr>
        <w:t xml:space="preserve"> </w:t>
      </w:r>
      <w:r w:rsidR="00BE3F8A" w:rsidRPr="00AD0825">
        <w:rPr>
          <w:rFonts w:ascii="Times New Roman" w:hAnsi="Times New Roman" w:cs="Times New Roman"/>
          <w:lang w:val="en-US"/>
        </w:rPr>
        <w:t xml:space="preserve">drawing from the work of Ricoeur, </w:t>
      </w:r>
      <w:r w:rsidR="003C0F41" w:rsidRPr="00AD0825">
        <w:rPr>
          <w:rFonts w:ascii="Times New Roman" w:hAnsi="Times New Roman" w:cs="Times New Roman"/>
          <w:lang w:val="en-US"/>
        </w:rPr>
        <w:t xml:space="preserve">Coeckelbergh </w:t>
      </w:r>
      <w:r w:rsidR="003F64EF" w:rsidRPr="00AD0825">
        <w:rPr>
          <w:rFonts w:ascii="Times New Roman" w:hAnsi="Times New Roman" w:cs="Times New Roman"/>
          <w:lang w:val="en-US"/>
        </w:rPr>
        <w:t xml:space="preserve">and Reijers </w:t>
      </w:r>
      <w:r w:rsidR="003C0F41" w:rsidRPr="00AD0825">
        <w:rPr>
          <w:rFonts w:ascii="Times New Roman" w:hAnsi="Times New Roman" w:cs="Times New Roman"/>
          <w:lang w:val="en-US"/>
        </w:rPr>
        <w:t>(</w:t>
      </w:r>
      <w:r w:rsidR="004607BB" w:rsidRPr="00AD0825">
        <w:rPr>
          <w:rFonts w:ascii="Times New Roman" w:hAnsi="Times New Roman" w:cs="Times New Roman"/>
          <w:lang w:val="en-US"/>
        </w:rPr>
        <w:t>2016</w:t>
      </w:r>
      <w:r w:rsidR="003C0F41" w:rsidRPr="00AD0825">
        <w:rPr>
          <w:rFonts w:ascii="Times New Roman" w:hAnsi="Times New Roman" w:cs="Times New Roman"/>
          <w:lang w:val="en-US"/>
        </w:rPr>
        <w:t xml:space="preserve">) </w:t>
      </w:r>
      <w:r w:rsidR="00BA5A8A" w:rsidRPr="00AD0825">
        <w:rPr>
          <w:rFonts w:ascii="Times New Roman" w:hAnsi="Times New Roman" w:cs="Times New Roman"/>
          <w:lang w:val="en-US"/>
        </w:rPr>
        <w:t xml:space="preserve">argue that </w:t>
      </w:r>
      <w:r w:rsidR="00353EA2" w:rsidRPr="00AD0825">
        <w:rPr>
          <w:rFonts w:ascii="Times New Roman" w:hAnsi="Times New Roman" w:cs="Times New Roman"/>
          <w:lang w:val="en-US"/>
        </w:rPr>
        <w:t xml:space="preserve">digital infrastructures </w:t>
      </w:r>
      <w:r w:rsidR="005B0043" w:rsidRPr="00AD0825">
        <w:rPr>
          <w:rFonts w:ascii="Times New Roman" w:hAnsi="Times New Roman" w:cs="Times New Roman"/>
          <w:lang w:val="en-US"/>
        </w:rPr>
        <w:t xml:space="preserve">themselves </w:t>
      </w:r>
      <w:r w:rsidR="00353EA2" w:rsidRPr="00AD0825">
        <w:rPr>
          <w:rFonts w:ascii="Times New Roman" w:hAnsi="Times New Roman" w:cs="Times New Roman"/>
          <w:lang w:val="en-US"/>
        </w:rPr>
        <w:t>(</w:t>
      </w:r>
      <w:r w:rsidR="00C36EF2" w:rsidRPr="00AD0825">
        <w:rPr>
          <w:rFonts w:ascii="Times New Roman" w:hAnsi="Times New Roman" w:cs="Times New Roman"/>
          <w:lang w:val="en-US"/>
        </w:rPr>
        <w:t xml:space="preserve">e.g., </w:t>
      </w:r>
      <w:r w:rsidR="00353EA2" w:rsidRPr="00AD0825">
        <w:rPr>
          <w:rFonts w:ascii="Times New Roman" w:hAnsi="Times New Roman" w:cs="Times New Roman"/>
          <w:lang w:val="en-US"/>
        </w:rPr>
        <w:t>Facebook)</w:t>
      </w:r>
      <w:r w:rsidR="00B1264C" w:rsidRPr="00AD0825">
        <w:rPr>
          <w:rFonts w:ascii="Times New Roman" w:hAnsi="Times New Roman" w:cs="Times New Roman"/>
          <w:lang w:val="en-US"/>
        </w:rPr>
        <w:t xml:space="preserve">, in </w:t>
      </w:r>
      <w:r w:rsidR="006A0CA1" w:rsidRPr="00AD0825">
        <w:rPr>
          <w:rFonts w:ascii="Times New Roman" w:hAnsi="Times New Roman" w:cs="Times New Roman"/>
          <w:lang w:val="en-US"/>
        </w:rPr>
        <w:t xml:space="preserve">and through </w:t>
      </w:r>
      <w:r w:rsidR="00B1264C" w:rsidRPr="00AD0825">
        <w:rPr>
          <w:rFonts w:ascii="Times New Roman" w:hAnsi="Times New Roman" w:cs="Times New Roman"/>
          <w:lang w:val="en-US"/>
        </w:rPr>
        <w:t xml:space="preserve">their </w:t>
      </w:r>
      <w:r w:rsidR="00C36EF2" w:rsidRPr="00AD0825">
        <w:rPr>
          <w:rFonts w:ascii="Times New Roman" w:hAnsi="Times New Roman" w:cs="Times New Roman"/>
          <w:lang w:val="en-US"/>
        </w:rPr>
        <w:t>“</w:t>
      </w:r>
      <w:r w:rsidR="00B807B4" w:rsidRPr="00AD0825">
        <w:rPr>
          <w:rFonts w:ascii="Times New Roman" w:hAnsi="Times New Roman" w:cs="Times New Roman"/>
          <w:lang w:val="en-US"/>
        </w:rPr>
        <w:t>code-at-work</w:t>
      </w:r>
      <w:r w:rsidR="3B725A9C" w:rsidRPr="00AD0825">
        <w:rPr>
          <w:rFonts w:ascii="Times New Roman" w:hAnsi="Times New Roman" w:cs="Times New Roman"/>
          <w:lang w:val="en-US"/>
        </w:rPr>
        <w:t>,</w:t>
      </w:r>
      <w:r w:rsidR="00C36EF2" w:rsidRPr="00AD0825">
        <w:rPr>
          <w:rFonts w:ascii="Times New Roman" w:hAnsi="Times New Roman" w:cs="Times New Roman"/>
          <w:lang w:val="en-US"/>
        </w:rPr>
        <w:t>”</w:t>
      </w:r>
      <w:r w:rsidR="00A82062" w:rsidRPr="00AD0825">
        <w:rPr>
          <w:rFonts w:ascii="Times New Roman" w:hAnsi="Times New Roman" w:cs="Times New Roman"/>
          <w:lang w:val="en-US"/>
        </w:rPr>
        <w:t xml:space="preserve"> </w:t>
      </w:r>
      <w:r w:rsidR="001A20C3" w:rsidRPr="00AD0825">
        <w:rPr>
          <w:rFonts w:ascii="Times New Roman" w:hAnsi="Times New Roman" w:cs="Times New Roman"/>
          <w:lang w:val="en-US"/>
        </w:rPr>
        <w:t xml:space="preserve">(p. 84) </w:t>
      </w:r>
      <w:r w:rsidR="00B82AD3" w:rsidRPr="00AD0825">
        <w:rPr>
          <w:rFonts w:ascii="Times New Roman" w:hAnsi="Times New Roman" w:cs="Times New Roman"/>
          <w:lang w:val="en-US"/>
        </w:rPr>
        <w:t xml:space="preserve">organize </w:t>
      </w:r>
      <w:r w:rsidR="00A82062" w:rsidRPr="00AD0825">
        <w:rPr>
          <w:rFonts w:ascii="Times New Roman" w:hAnsi="Times New Roman" w:cs="Times New Roman"/>
          <w:lang w:val="en-US"/>
        </w:rPr>
        <w:t>human actors</w:t>
      </w:r>
      <w:r w:rsidR="000916C5" w:rsidRPr="00AD0825">
        <w:rPr>
          <w:rFonts w:ascii="Times New Roman" w:hAnsi="Times New Roman" w:cs="Times New Roman"/>
          <w:lang w:val="en-US"/>
        </w:rPr>
        <w:t>/characters</w:t>
      </w:r>
      <w:r w:rsidR="00B807B4" w:rsidRPr="00AD0825">
        <w:rPr>
          <w:rFonts w:ascii="Times New Roman" w:hAnsi="Times New Roman" w:cs="Times New Roman"/>
          <w:lang w:val="en-US"/>
        </w:rPr>
        <w:t xml:space="preserve"> and events in</w:t>
      </w:r>
      <w:r w:rsidR="007134A1" w:rsidRPr="00AD0825">
        <w:rPr>
          <w:rFonts w:ascii="Times New Roman" w:hAnsi="Times New Roman" w:cs="Times New Roman"/>
          <w:lang w:val="en-US"/>
        </w:rPr>
        <w:t xml:space="preserve">to </w:t>
      </w:r>
      <w:r w:rsidR="00B807B4" w:rsidRPr="00AD0825">
        <w:rPr>
          <w:rFonts w:ascii="Times New Roman" w:hAnsi="Times New Roman" w:cs="Times New Roman"/>
          <w:lang w:val="en-US"/>
        </w:rPr>
        <w:t>a</w:t>
      </w:r>
      <w:r w:rsidR="007134A1" w:rsidRPr="00AD0825">
        <w:rPr>
          <w:rFonts w:ascii="Times New Roman" w:hAnsi="Times New Roman" w:cs="Times New Roman"/>
          <w:lang w:val="en-US"/>
        </w:rPr>
        <w:t xml:space="preserve"> </w:t>
      </w:r>
      <w:r w:rsidR="00D00C13" w:rsidRPr="00AD0825">
        <w:rPr>
          <w:rFonts w:ascii="Times New Roman" w:hAnsi="Times New Roman" w:cs="Times New Roman"/>
          <w:lang w:val="en-US"/>
        </w:rPr>
        <w:t xml:space="preserve">meaningful whole as narrative </w:t>
      </w:r>
      <w:r w:rsidR="00CD601A" w:rsidRPr="00AD0825">
        <w:rPr>
          <w:rFonts w:ascii="Times New Roman" w:hAnsi="Times New Roman" w:cs="Times New Roman"/>
          <w:lang w:val="en-US"/>
        </w:rPr>
        <w:t>emplotments</w:t>
      </w:r>
      <w:r w:rsidR="00064207" w:rsidRPr="00AD0825">
        <w:rPr>
          <w:rFonts w:ascii="Times New Roman" w:hAnsi="Times New Roman" w:cs="Times New Roman"/>
          <w:lang w:val="en-US"/>
        </w:rPr>
        <w:t>.</w:t>
      </w:r>
      <w:r w:rsidR="00010E46" w:rsidRPr="00AD0825">
        <w:rPr>
          <w:rFonts w:ascii="Times New Roman" w:hAnsi="Times New Roman" w:cs="Times New Roman"/>
          <w:lang w:val="en-US"/>
        </w:rPr>
        <w:t xml:space="preserve"> </w:t>
      </w:r>
    </w:p>
    <w:p w14:paraId="72B650C6" w14:textId="5B64BE7D" w:rsidR="00444A8B" w:rsidRPr="00AD0825" w:rsidRDefault="007205E5" w:rsidP="008019D3">
      <w:pPr>
        <w:pStyle w:val="PrformatHTML"/>
        <w:jc w:val="both"/>
        <w:rPr>
          <w:rFonts w:ascii="Times New Roman" w:hAnsi="Times New Roman" w:cs="Times New Roman"/>
          <w:lang w:val="en-US" w:eastAsia="en-GB"/>
        </w:rPr>
      </w:pPr>
      <w:r w:rsidRPr="00AD0825">
        <w:rPr>
          <w:rFonts w:ascii="Times New Roman" w:hAnsi="Times New Roman" w:cs="Times New Roman"/>
          <w:lang w:val="en-US"/>
        </w:rPr>
        <w:lastRenderedPageBreak/>
        <w:tab/>
      </w:r>
      <w:r w:rsidR="00F13705" w:rsidRPr="00AD0825">
        <w:rPr>
          <w:rFonts w:ascii="Times New Roman" w:hAnsi="Times New Roman" w:cs="Times New Roman"/>
          <w:lang w:val="en-US"/>
        </w:rPr>
        <w:t xml:space="preserve">The </w:t>
      </w:r>
      <w:r w:rsidR="004F3B59" w:rsidRPr="00AD0825">
        <w:rPr>
          <w:rFonts w:ascii="Times New Roman" w:hAnsi="Times New Roman" w:cs="Times New Roman"/>
          <w:lang w:val="en-US"/>
        </w:rPr>
        <w:t>a</w:t>
      </w:r>
      <w:r w:rsidR="00460984" w:rsidRPr="00AD0825">
        <w:rPr>
          <w:rFonts w:ascii="Times New Roman" w:hAnsi="Times New Roman" w:cs="Times New Roman"/>
          <w:lang w:val="en-US"/>
        </w:rPr>
        <w:t xml:space="preserve">rgument </w:t>
      </w:r>
      <w:r w:rsidR="003C17C1" w:rsidRPr="00AD0825">
        <w:rPr>
          <w:rFonts w:ascii="Times New Roman" w:hAnsi="Times New Roman" w:cs="Times New Roman"/>
          <w:lang w:val="en-US"/>
        </w:rPr>
        <w:t xml:space="preserve">here </w:t>
      </w:r>
      <w:r w:rsidR="004F3B59" w:rsidRPr="00AD0825">
        <w:rPr>
          <w:rFonts w:ascii="Times New Roman" w:hAnsi="Times New Roman" w:cs="Times New Roman"/>
          <w:lang w:val="en-US"/>
        </w:rPr>
        <w:t xml:space="preserve">is </w:t>
      </w:r>
      <w:r w:rsidR="00460984" w:rsidRPr="00AD0825">
        <w:rPr>
          <w:rFonts w:ascii="Times New Roman" w:hAnsi="Times New Roman" w:cs="Times New Roman"/>
          <w:lang w:val="en-US"/>
        </w:rPr>
        <w:t xml:space="preserve">that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F7683E" w:rsidRPr="00AD0825">
        <w:rPr>
          <w:rFonts w:ascii="Times New Roman" w:hAnsi="Times New Roman" w:cs="Times New Roman"/>
          <w:lang w:val="en-US"/>
        </w:rPr>
        <w:t xml:space="preserve"> </w:t>
      </w:r>
      <w:r w:rsidR="00B17C86" w:rsidRPr="00AD0825">
        <w:rPr>
          <w:rFonts w:ascii="Times New Roman" w:hAnsi="Times New Roman" w:cs="Times New Roman"/>
          <w:lang w:val="en-US"/>
        </w:rPr>
        <w:t xml:space="preserve">configure </w:t>
      </w:r>
      <w:r w:rsidR="00777F34" w:rsidRPr="00AD0825">
        <w:rPr>
          <w:rFonts w:ascii="Times New Roman" w:hAnsi="Times New Roman" w:cs="Times New Roman"/>
          <w:lang w:val="en-US"/>
        </w:rPr>
        <w:t>actors’</w:t>
      </w:r>
      <w:r w:rsidR="00C6718A" w:rsidRPr="00AD0825">
        <w:rPr>
          <w:rFonts w:ascii="Times New Roman" w:hAnsi="Times New Roman" w:cs="Times New Roman"/>
          <w:lang w:val="en-US"/>
        </w:rPr>
        <w:t xml:space="preserve"> </w:t>
      </w:r>
      <w:r w:rsidR="00B17C86" w:rsidRPr="00AD0825">
        <w:rPr>
          <w:rFonts w:ascii="Times New Roman" w:hAnsi="Times New Roman" w:cs="Times New Roman"/>
          <w:lang w:val="en-US"/>
        </w:rPr>
        <w:t xml:space="preserve">understandings of </w:t>
      </w:r>
      <w:r w:rsidR="00C6718A" w:rsidRPr="00AD0825">
        <w:rPr>
          <w:rFonts w:ascii="Times New Roman" w:hAnsi="Times New Roman" w:cs="Times New Roman"/>
          <w:lang w:val="en-US"/>
        </w:rPr>
        <w:t>them</w:t>
      </w:r>
      <w:r w:rsidR="00010E46" w:rsidRPr="00AD0825">
        <w:rPr>
          <w:rFonts w:ascii="Times New Roman" w:hAnsi="Times New Roman" w:cs="Times New Roman"/>
          <w:lang w:val="en-US"/>
        </w:rPr>
        <w:t>selves and others</w:t>
      </w:r>
      <w:r w:rsidR="00F3306B" w:rsidRPr="00AD0825">
        <w:rPr>
          <w:rFonts w:ascii="Times New Roman" w:hAnsi="Times New Roman" w:cs="Times New Roman"/>
          <w:lang w:val="en-US"/>
        </w:rPr>
        <w:t xml:space="preserve">, as certain </w:t>
      </w:r>
      <w:r w:rsidR="00A82062" w:rsidRPr="00AD0825">
        <w:rPr>
          <w:rFonts w:ascii="Times New Roman" w:hAnsi="Times New Roman" w:cs="Times New Roman"/>
          <w:lang w:val="en-US"/>
        </w:rPr>
        <w:t>actors</w:t>
      </w:r>
      <w:r w:rsidR="00F3306B" w:rsidRPr="00AD0825">
        <w:rPr>
          <w:rFonts w:ascii="Times New Roman" w:hAnsi="Times New Roman" w:cs="Times New Roman"/>
          <w:lang w:val="en-US"/>
        </w:rPr>
        <w:t xml:space="preserve">, </w:t>
      </w:r>
      <w:r w:rsidR="00506289" w:rsidRPr="00AD0825">
        <w:rPr>
          <w:rFonts w:ascii="Times New Roman" w:hAnsi="Times New Roman" w:cs="Times New Roman"/>
          <w:lang w:val="en-US"/>
        </w:rPr>
        <w:t xml:space="preserve">as </w:t>
      </w:r>
      <w:r w:rsidR="00C6718A" w:rsidRPr="00AD0825">
        <w:rPr>
          <w:rFonts w:ascii="Times New Roman" w:hAnsi="Times New Roman" w:cs="Times New Roman"/>
          <w:lang w:val="en-US"/>
        </w:rPr>
        <w:t xml:space="preserve">they </w:t>
      </w:r>
      <w:r w:rsidR="00506289" w:rsidRPr="00AD0825">
        <w:rPr>
          <w:rFonts w:ascii="Times New Roman" w:hAnsi="Times New Roman" w:cs="Times New Roman"/>
          <w:lang w:val="en-US"/>
        </w:rPr>
        <w:t>become caught up in th</w:t>
      </w:r>
      <w:r w:rsidR="003E10CA" w:rsidRPr="00AD0825">
        <w:rPr>
          <w:rFonts w:ascii="Times New Roman" w:hAnsi="Times New Roman" w:cs="Times New Roman"/>
          <w:lang w:val="en-US"/>
        </w:rPr>
        <w:t xml:space="preserve">ese </w:t>
      </w:r>
      <w:r w:rsidR="00C6718A" w:rsidRPr="00AD0825">
        <w:rPr>
          <w:rFonts w:ascii="Times New Roman" w:hAnsi="Times New Roman" w:cs="Times New Roman"/>
          <w:lang w:val="en-US"/>
        </w:rPr>
        <w:t xml:space="preserve">heterogeneous </w:t>
      </w:r>
      <w:r w:rsidR="003E10CA" w:rsidRPr="00AD0825">
        <w:rPr>
          <w:rFonts w:ascii="Times New Roman" w:hAnsi="Times New Roman" w:cs="Times New Roman"/>
          <w:lang w:val="en-US"/>
        </w:rPr>
        <w:t xml:space="preserve">systems and </w:t>
      </w:r>
      <w:r w:rsidR="00FC65CC" w:rsidRPr="00AD0825">
        <w:rPr>
          <w:rFonts w:ascii="Times New Roman" w:hAnsi="Times New Roman" w:cs="Times New Roman"/>
          <w:lang w:val="en-US"/>
        </w:rPr>
        <w:t>processes</w:t>
      </w:r>
      <w:r w:rsidR="003E10CA" w:rsidRPr="00AD0825">
        <w:rPr>
          <w:rFonts w:ascii="Times New Roman" w:hAnsi="Times New Roman" w:cs="Times New Roman"/>
          <w:lang w:val="en-US"/>
        </w:rPr>
        <w:t>.</w:t>
      </w:r>
      <w:r w:rsidR="00B754E5" w:rsidRPr="00AD0825">
        <w:rPr>
          <w:rFonts w:ascii="Times New Roman" w:hAnsi="Times New Roman" w:cs="Times New Roman"/>
          <w:lang w:val="en-US"/>
        </w:rPr>
        <w:t xml:space="preserve"> </w:t>
      </w:r>
      <w:r w:rsidR="00BE3F8A" w:rsidRPr="00AD0825">
        <w:rPr>
          <w:rFonts w:ascii="Times New Roman" w:hAnsi="Times New Roman" w:cs="Times New Roman"/>
          <w:lang w:val="en-US"/>
        </w:rPr>
        <w:t>A</w:t>
      </w:r>
      <w:r w:rsidR="00972849" w:rsidRPr="00AD0825">
        <w:rPr>
          <w:rFonts w:ascii="Times New Roman" w:hAnsi="Times New Roman" w:cs="Times New Roman"/>
          <w:lang w:val="en-US"/>
        </w:rPr>
        <w:t xml:space="preserve">ctors become </w:t>
      </w:r>
      <w:r w:rsidR="000F33BE" w:rsidRPr="00AD0825">
        <w:rPr>
          <w:rFonts w:ascii="Times New Roman" w:hAnsi="Times New Roman" w:cs="Times New Roman"/>
          <w:lang w:val="en-US"/>
        </w:rPr>
        <w:t>i</w:t>
      </w:r>
      <w:r w:rsidR="002A51CD" w:rsidRPr="00AD0825">
        <w:rPr>
          <w:rFonts w:ascii="Times New Roman" w:hAnsi="Times New Roman" w:cs="Times New Roman"/>
          <w:lang w:val="en-US" w:eastAsia="en-GB"/>
        </w:rPr>
        <w:t>mput</w:t>
      </w:r>
      <w:r w:rsidR="006E71AB" w:rsidRPr="00AD0825">
        <w:rPr>
          <w:rFonts w:ascii="Times New Roman" w:hAnsi="Times New Roman" w:cs="Times New Roman"/>
          <w:lang w:val="en-US" w:eastAsia="en-GB"/>
        </w:rPr>
        <w:t xml:space="preserve">ed </w:t>
      </w:r>
      <w:r w:rsidR="002A51CD" w:rsidRPr="00AD0825">
        <w:rPr>
          <w:rFonts w:ascii="Times New Roman" w:hAnsi="Times New Roman" w:cs="Times New Roman"/>
          <w:lang w:val="en-US" w:eastAsia="en-GB"/>
        </w:rPr>
        <w:t>through the</w:t>
      </w:r>
      <w:r w:rsidR="00884498" w:rsidRPr="00AD0825">
        <w:rPr>
          <w:rFonts w:ascii="Times New Roman" w:hAnsi="Times New Roman" w:cs="Times New Roman"/>
          <w:lang w:val="en-US" w:eastAsia="en-GB"/>
        </w:rPr>
        <w:t>ir</w:t>
      </w:r>
      <w:r w:rsidR="002A51CD" w:rsidRPr="00AD0825">
        <w:rPr>
          <w:rFonts w:ascii="Times New Roman" w:hAnsi="Times New Roman" w:cs="Times New Roman"/>
          <w:lang w:val="en-US" w:eastAsia="en-GB"/>
        </w:rPr>
        <w:t xml:space="preserve"> relational enactment</w:t>
      </w:r>
      <w:r w:rsidR="009C1B4B" w:rsidRPr="00AD0825">
        <w:rPr>
          <w:rFonts w:ascii="Times New Roman" w:hAnsi="Times New Roman" w:cs="Times New Roman"/>
          <w:lang w:val="en-US" w:eastAsia="en-GB"/>
        </w:rPr>
        <w:t>s</w:t>
      </w:r>
      <w:r w:rsidR="002A51CD" w:rsidRPr="00AD0825">
        <w:rPr>
          <w:rFonts w:ascii="Times New Roman" w:hAnsi="Times New Roman" w:cs="Times New Roman"/>
          <w:lang w:val="en-US" w:eastAsia="en-GB"/>
        </w:rPr>
        <w:t xml:space="preserve"> </w:t>
      </w:r>
      <w:r w:rsidR="00884498" w:rsidRPr="00AD0825">
        <w:rPr>
          <w:rFonts w:ascii="Times New Roman" w:hAnsi="Times New Roman" w:cs="Times New Roman"/>
          <w:lang w:val="en-US" w:eastAsia="en-GB"/>
        </w:rPr>
        <w:t xml:space="preserve">as </w:t>
      </w:r>
      <w:r w:rsidR="002A51CD" w:rsidRPr="00AD0825">
        <w:rPr>
          <w:rFonts w:ascii="Times New Roman" w:hAnsi="Times New Roman" w:cs="Times New Roman"/>
          <w:lang w:val="en-US" w:eastAsia="en-GB"/>
        </w:rPr>
        <w:t xml:space="preserve">certain </w:t>
      </w:r>
      <w:r w:rsidR="004B3AE2" w:rsidRPr="00AD0825">
        <w:rPr>
          <w:rFonts w:ascii="Times New Roman" w:hAnsi="Times New Roman" w:cs="Times New Roman"/>
          <w:lang w:val="en-US" w:eastAsia="en-GB"/>
        </w:rPr>
        <w:t>type</w:t>
      </w:r>
      <w:r w:rsidR="009C1B4B" w:rsidRPr="00AD0825">
        <w:rPr>
          <w:rFonts w:ascii="Times New Roman" w:hAnsi="Times New Roman" w:cs="Times New Roman"/>
          <w:lang w:val="en-US" w:eastAsia="en-GB"/>
        </w:rPr>
        <w:t>s</w:t>
      </w:r>
      <w:r w:rsidR="004B3AE2" w:rsidRPr="00AD0825">
        <w:rPr>
          <w:rFonts w:ascii="Times New Roman" w:hAnsi="Times New Roman" w:cs="Times New Roman"/>
          <w:lang w:val="en-US" w:eastAsia="en-GB"/>
        </w:rPr>
        <w:t xml:space="preserve"> of characters </w:t>
      </w:r>
      <w:r w:rsidR="002A51CD" w:rsidRPr="00AD0825">
        <w:rPr>
          <w:rFonts w:ascii="Times New Roman" w:hAnsi="Times New Roman" w:cs="Times New Roman"/>
          <w:lang w:val="en-US" w:eastAsia="en-GB"/>
        </w:rPr>
        <w:t>in an unfolding sociomaterial plot with very specific</w:t>
      </w:r>
      <w:r w:rsidR="009C1B4B" w:rsidRPr="00AD0825">
        <w:rPr>
          <w:rFonts w:ascii="Times New Roman" w:hAnsi="Times New Roman" w:cs="Times New Roman"/>
          <w:lang w:val="en-US" w:eastAsia="en-GB"/>
        </w:rPr>
        <w:t>,</w:t>
      </w:r>
      <w:r w:rsidR="00E33416" w:rsidRPr="00AD0825">
        <w:rPr>
          <w:rFonts w:ascii="Times New Roman" w:hAnsi="Times New Roman" w:cs="Times New Roman"/>
          <w:lang w:val="en-US" w:eastAsia="en-GB"/>
        </w:rPr>
        <w:t xml:space="preserve"> associated </w:t>
      </w:r>
      <w:r w:rsidR="002A51CD" w:rsidRPr="00AD0825">
        <w:rPr>
          <w:rFonts w:ascii="Times New Roman" w:hAnsi="Times New Roman" w:cs="Times New Roman"/>
          <w:i/>
          <w:iCs/>
          <w:lang w:val="en-US" w:eastAsia="en-GB"/>
        </w:rPr>
        <w:t>relational</w:t>
      </w:r>
      <w:r w:rsidR="002A51CD" w:rsidRPr="00AD0825">
        <w:rPr>
          <w:rFonts w:ascii="Times New Roman" w:hAnsi="Times New Roman" w:cs="Times New Roman"/>
          <w:lang w:val="en-US" w:eastAsia="en-GB"/>
        </w:rPr>
        <w:t xml:space="preserve"> responsibilities</w:t>
      </w:r>
      <w:r w:rsidR="00EB0EE6" w:rsidRPr="00AD0825">
        <w:rPr>
          <w:rFonts w:ascii="Times New Roman" w:hAnsi="Times New Roman" w:cs="Times New Roman"/>
          <w:lang w:val="en-US" w:eastAsia="en-GB"/>
        </w:rPr>
        <w:t xml:space="preserve">. </w:t>
      </w:r>
      <w:r w:rsidR="00BE3F8A" w:rsidRPr="00AD0825">
        <w:rPr>
          <w:rFonts w:ascii="Times New Roman" w:hAnsi="Times New Roman" w:cs="Times New Roman"/>
          <w:lang w:val="en-US" w:eastAsia="en-GB"/>
        </w:rPr>
        <w:t>R</w:t>
      </w:r>
      <w:r w:rsidR="002A51CD" w:rsidRPr="00AD0825">
        <w:rPr>
          <w:rFonts w:ascii="Times New Roman" w:hAnsi="Times New Roman" w:cs="Times New Roman"/>
          <w:lang w:val="en-US" w:eastAsia="en-GB"/>
        </w:rPr>
        <w:t xml:space="preserve">elational </w:t>
      </w:r>
      <w:r w:rsidR="0027505A" w:rsidRPr="00AD0825">
        <w:rPr>
          <w:rFonts w:ascii="Times New Roman" w:hAnsi="Times New Roman" w:cs="Times New Roman"/>
          <w:lang w:val="en-US" w:eastAsia="en-GB"/>
        </w:rPr>
        <w:t>responsibilities</w:t>
      </w:r>
      <w:r w:rsidR="003E7E55" w:rsidRPr="00AD0825">
        <w:rPr>
          <w:rFonts w:ascii="Times New Roman" w:hAnsi="Times New Roman" w:cs="Times New Roman"/>
          <w:lang w:val="en-US" w:eastAsia="en-GB"/>
        </w:rPr>
        <w:t xml:space="preserve"> </w:t>
      </w:r>
      <w:r w:rsidR="002A51CD" w:rsidRPr="00AD0825">
        <w:rPr>
          <w:rFonts w:ascii="Times New Roman" w:hAnsi="Times New Roman" w:cs="Times New Roman"/>
          <w:lang w:val="en-US" w:eastAsia="en-GB"/>
        </w:rPr>
        <w:t xml:space="preserve">flow directly from </w:t>
      </w:r>
      <w:r w:rsidR="00BE3F8A" w:rsidRPr="00AD0825">
        <w:rPr>
          <w:rFonts w:ascii="Times New Roman" w:hAnsi="Times New Roman" w:cs="Times New Roman"/>
          <w:lang w:val="en-US" w:eastAsia="en-GB"/>
        </w:rPr>
        <w:t>actors’</w:t>
      </w:r>
      <w:r w:rsidR="001B6F53" w:rsidRPr="00AD0825">
        <w:rPr>
          <w:rFonts w:ascii="Times New Roman" w:hAnsi="Times New Roman" w:cs="Times New Roman"/>
          <w:lang w:val="en-US" w:eastAsia="en-GB"/>
        </w:rPr>
        <w:t xml:space="preserve"> relational enactment</w:t>
      </w:r>
      <w:r w:rsidR="00BE3F8A" w:rsidRPr="00AD0825">
        <w:rPr>
          <w:rFonts w:ascii="Times New Roman" w:hAnsi="Times New Roman" w:cs="Times New Roman"/>
          <w:lang w:val="en-US" w:eastAsia="en-GB"/>
        </w:rPr>
        <w:t>s</w:t>
      </w:r>
      <w:r w:rsidR="00E24DE0" w:rsidRPr="00AD0825">
        <w:rPr>
          <w:rFonts w:ascii="Times New Roman" w:hAnsi="Times New Roman" w:cs="Times New Roman"/>
          <w:lang w:val="en-US" w:eastAsia="en-GB"/>
        </w:rPr>
        <w:t xml:space="preserve"> in the</w:t>
      </w:r>
      <w:r w:rsidR="00854C10" w:rsidRPr="00AD0825">
        <w:rPr>
          <w:rFonts w:ascii="Times New Roman" w:hAnsi="Times New Roman" w:cs="Times New Roman"/>
          <w:lang w:val="en-US" w:eastAsia="en-GB"/>
        </w:rPr>
        <w:t xml:space="preserve"> narrative</w:t>
      </w:r>
      <w:r w:rsidR="00E24DE0" w:rsidRPr="00AD0825">
        <w:rPr>
          <w:rFonts w:ascii="Times New Roman" w:hAnsi="Times New Roman" w:cs="Times New Roman"/>
          <w:lang w:val="en-US" w:eastAsia="en-GB"/>
        </w:rPr>
        <w:t xml:space="preserve"> plot</w:t>
      </w:r>
      <w:r w:rsidR="00BE3F8A" w:rsidRPr="00AD0825">
        <w:rPr>
          <w:rFonts w:ascii="Times New Roman" w:hAnsi="Times New Roman" w:cs="Times New Roman"/>
          <w:lang w:val="en-US" w:eastAsia="en-GB"/>
        </w:rPr>
        <w:t>, such as</w:t>
      </w:r>
      <w:r w:rsidR="002A51CD" w:rsidRPr="00AD0825">
        <w:rPr>
          <w:rFonts w:ascii="Times New Roman" w:hAnsi="Times New Roman" w:cs="Times New Roman"/>
          <w:lang w:val="en-US" w:eastAsia="en-GB"/>
        </w:rPr>
        <w:t xml:space="preserve"> the way a parent</w:t>
      </w:r>
      <w:r w:rsidR="00BE3F8A" w:rsidRPr="00AD0825">
        <w:rPr>
          <w:rFonts w:ascii="Times New Roman" w:hAnsi="Times New Roman" w:cs="Times New Roman"/>
          <w:lang w:val="en-US" w:eastAsia="en-GB"/>
        </w:rPr>
        <w:t>’s relationship with</w:t>
      </w:r>
      <w:r w:rsidR="002A51CD" w:rsidRPr="00AD0825">
        <w:rPr>
          <w:rFonts w:ascii="Times New Roman" w:hAnsi="Times New Roman" w:cs="Times New Roman"/>
          <w:lang w:val="en-US" w:eastAsia="en-GB"/>
        </w:rPr>
        <w:t xml:space="preserve"> a child automatically produces certain responsibilities due to such relationality</w:t>
      </w:r>
      <w:r w:rsidR="001B6F53" w:rsidRPr="00AD0825">
        <w:rPr>
          <w:rFonts w:ascii="Times New Roman" w:hAnsi="Times New Roman" w:cs="Times New Roman"/>
          <w:lang w:val="en-US" w:eastAsia="en-GB"/>
        </w:rPr>
        <w:t>.</w:t>
      </w:r>
      <w:r w:rsidR="001A0B79" w:rsidRPr="00AD0825">
        <w:rPr>
          <w:rFonts w:ascii="Times New Roman" w:hAnsi="Times New Roman" w:cs="Times New Roman"/>
          <w:lang w:val="en-US" w:eastAsia="en-GB"/>
        </w:rPr>
        <w:t xml:space="preserve"> </w:t>
      </w:r>
      <w:r w:rsidR="006E12AF" w:rsidRPr="00AD0825">
        <w:rPr>
          <w:rFonts w:ascii="Times New Roman" w:hAnsi="Times New Roman" w:cs="Times New Roman"/>
          <w:lang w:val="en-US" w:eastAsia="en-GB"/>
        </w:rPr>
        <w:t xml:space="preserve">The key point here is that </w:t>
      </w:r>
      <w:r w:rsidR="00BE3F8A" w:rsidRPr="00AD0825">
        <w:rPr>
          <w:rFonts w:ascii="Times New Roman" w:hAnsi="Times New Roman" w:cs="Times New Roman"/>
          <w:lang w:val="en-US" w:eastAsia="en-GB"/>
        </w:rPr>
        <w:t>“</w:t>
      </w:r>
      <w:r w:rsidR="00A25246" w:rsidRPr="00AD0825">
        <w:rPr>
          <w:rFonts w:ascii="Times New Roman" w:hAnsi="Times New Roman" w:cs="Times New Roman"/>
          <w:lang w:val="en-US" w:eastAsia="en-GB"/>
        </w:rPr>
        <w:t>users</w:t>
      </w:r>
      <w:r w:rsidR="00BE3F8A" w:rsidRPr="00AD0825">
        <w:rPr>
          <w:rFonts w:ascii="Times New Roman" w:hAnsi="Times New Roman" w:cs="Times New Roman"/>
          <w:lang w:val="en-US" w:eastAsia="en-GB"/>
        </w:rPr>
        <w:t>”</w:t>
      </w:r>
      <w:r w:rsidR="00F6053C" w:rsidRPr="00AD0825">
        <w:rPr>
          <w:rFonts w:ascii="Times New Roman" w:hAnsi="Times New Roman" w:cs="Times New Roman"/>
          <w:lang w:val="en-US" w:eastAsia="en-GB"/>
        </w:rPr>
        <w:t xml:space="preserve"> of technolog</w:t>
      </w:r>
      <w:r w:rsidR="00C82826" w:rsidRPr="00AD0825">
        <w:rPr>
          <w:rFonts w:ascii="Times New Roman" w:hAnsi="Times New Roman" w:cs="Times New Roman"/>
          <w:lang w:val="en-US" w:eastAsia="en-GB"/>
        </w:rPr>
        <w:t>ical systems</w:t>
      </w:r>
      <w:r w:rsidR="00A25246" w:rsidRPr="00AD0825">
        <w:rPr>
          <w:rFonts w:ascii="Times New Roman" w:hAnsi="Times New Roman" w:cs="Times New Roman"/>
          <w:lang w:val="en-US" w:eastAsia="en-GB"/>
        </w:rPr>
        <w:t xml:space="preserve"> do not </w:t>
      </w:r>
      <w:r w:rsidR="00E10024" w:rsidRPr="00AD0825">
        <w:rPr>
          <w:rFonts w:ascii="Times New Roman" w:hAnsi="Times New Roman" w:cs="Times New Roman"/>
          <w:lang w:val="en-US" w:eastAsia="en-GB"/>
        </w:rPr>
        <w:t xml:space="preserve">simply </w:t>
      </w:r>
      <w:r w:rsidR="00A25246" w:rsidRPr="00AD0825">
        <w:rPr>
          <w:rFonts w:ascii="Times New Roman" w:hAnsi="Times New Roman" w:cs="Times New Roman"/>
          <w:lang w:val="en-US" w:eastAsia="en-GB"/>
        </w:rPr>
        <w:t xml:space="preserve">have </w:t>
      </w:r>
      <w:r w:rsidR="00E10024" w:rsidRPr="00AD0825">
        <w:rPr>
          <w:rFonts w:ascii="Times New Roman" w:hAnsi="Times New Roman" w:cs="Times New Roman"/>
          <w:lang w:val="en-US" w:eastAsia="en-GB"/>
        </w:rPr>
        <w:t xml:space="preserve">predefined </w:t>
      </w:r>
      <w:r w:rsidR="00A25246" w:rsidRPr="00AD0825">
        <w:rPr>
          <w:rFonts w:ascii="Times New Roman" w:hAnsi="Times New Roman" w:cs="Times New Roman"/>
          <w:lang w:val="en-US" w:eastAsia="en-GB"/>
        </w:rPr>
        <w:t>responsibilities as such</w:t>
      </w:r>
      <w:r w:rsidR="00BE3F8A" w:rsidRPr="00AD0825">
        <w:rPr>
          <w:rFonts w:ascii="Times New Roman" w:hAnsi="Times New Roman" w:cs="Times New Roman"/>
          <w:lang w:val="en-US" w:eastAsia="en-GB"/>
        </w:rPr>
        <w:t>;</w:t>
      </w:r>
      <w:r w:rsidR="00017989" w:rsidRPr="00AD0825">
        <w:rPr>
          <w:rFonts w:ascii="Times New Roman" w:hAnsi="Times New Roman" w:cs="Times New Roman"/>
          <w:lang w:val="en-US" w:eastAsia="en-GB"/>
        </w:rPr>
        <w:t xml:space="preserve"> </w:t>
      </w:r>
      <w:r w:rsidR="00A25246" w:rsidRPr="00AD0825">
        <w:rPr>
          <w:rFonts w:ascii="Times New Roman" w:hAnsi="Times New Roman" w:cs="Times New Roman"/>
          <w:lang w:val="en-US" w:eastAsia="en-GB"/>
        </w:rPr>
        <w:t>rather</w:t>
      </w:r>
      <w:r w:rsidR="00BE3F8A" w:rsidRPr="00AD0825">
        <w:rPr>
          <w:rFonts w:ascii="Times New Roman" w:hAnsi="Times New Roman" w:cs="Times New Roman"/>
          <w:lang w:val="en-US" w:eastAsia="en-GB"/>
        </w:rPr>
        <w:t>,</w:t>
      </w:r>
      <w:r w:rsidR="00A25246" w:rsidRPr="00AD0825">
        <w:rPr>
          <w:rFonts w:ascii="Times New Roman" w:hAnsi="Times New Roman" w:cs="Times New Roman"/>
          <w:lang w:val="en-US" w:eastAsia="en-GB"/>
        </w:rPr>
        <w:t xml:space="preserve"> the</w:t>
      </w:r>
      <w:r w:rsidR="00E10024" w:rsidRPr="00AD0825">
        <w:rPr>
          <w:rFonts w:ascii="Times New Roman" w:hAnsi="Times New Roman" w:cs="Times New Roman"/>
          <w:lang w:val="en-US" w:eastAsia="en-GB"/>
        </w:rPr>
        <w:t>ir responsibility is</w:t>
      </w:r>
      <w:r w:rsidR="00A25246" w:rsidRPr="00AD0825">
        <w:rPr>
          <w:rFonts w:ascii="Times New Roman" w:hAnsi="Times New Roman" w:cs="Times New Roman"/>
          <w:lang w:val="en-US" w:eastAsia="en-GB"/>
        </w:rPr>
        <w:t xml:space="preserve"> </w:t>
      </w:r>
      <w:r w:rsidR="00AA2E2D" w:rsidRPr="00AD0825">
        <w:rPr>
          <w:rFonts w:ascii="Times New Roman" w:hAnsi="Times New Roman" w:cs="Times New Roman"/>
          <w:lang w:val="en-US" w:eastAsia="en-GB"/>
        </w:rPr>
        <w:t xml:space="preserve">produced </w:t>
      </w:r>
      <w:r w:rsidR="00E10024" w:rsidRPr="00AD0825">
        <w:rPr>
          <w:rFonts w:ascii="Times New Roman" w:hAnsi="Times New Roman" w:cs="Times New Roman"/>
          <w:lang w:val="en-US" w:eastAsia="en-GB"/>
        </w:rPr>
        <w:t>through their enactment as</w:t>
      </w:r>
      <w:r w:rsidR="006535EB" w:rsidRPr="00AD0825">
        <w:rPr>
          <w:rFonts w:ascii="Times New Roman" w:hAnsi="Times New Roman" w:cs="Times New Roman"/>
          <w:lang w:val="en-US" w:eastAsia="en-GB"/>
        </w:rPr>
        <w:t xml:space="preserve"> specific actors</w:t>
      </w:r>
      <w:r w:rsidR="00DA71FB" w:rsidRPr="00AD0825">
        <w:rPr>
          <w:rFonts w:ascii="Times New Roman" w:hAnsi="Times New Roman" w:cs="Times New Roman"/>
          <w:lang w:val="en-US" w:eastAsia="en-GB"/>
        </w:rPr>
        <w:t xml:space="preserve"> </w:t>
      </w:r>
      <w:r w:rsidR="00610B50" w:rsidRPr="00AD0825">
        <w:rPr>
          <w:rFonts w:ascii="Times New Roman" w:hAnsi="Times New Roman" w:cs="Times New Roman"/>
          <w:lang w:val="en-US" w:eastAsia="en-GB"/>
        </w:rPr>
        <w:t xml:space="preserve">(or characters) </w:t>
      </w:r>
      <w:r w:rsidR="00DA71FB" w:rsidRPr="00AD0825">
        <w:rPr>
          <w:rFonts w:ascii="Times New Roman" w:hAnsi="Times New Roman" w:cs="Times New Roman"/>
          <w:lang w:val="en-US" w:eastAsia="en-GB"/>
        </w:rPr>
        <w:t xml:space="preserve">in the </w:t>
      </w:r>
      <w:r w:rsidR="007C049F" w:rsidRPr="00AD0825">
        <w:rPr>
          <w:rFonts w:ascii="Times New Roman" w:hAnsi="Times New Roman" w:cs="Times New Roman"/>
          <w:lang w:val="en-US" w:eastAsia="en-GB"/>
        </w:rPr>
        <w:t xml:space="preserve">sociomaterial </w:t>
      </w:r>
      <w:r w:rsidR="00DA71FB" w:rsidRPr="00AD0825">
        <w:rPr>
          <w:rFonts w:ascii="Times New Roman" w:hAnsi="Times New Roman" w:cs="Times New Roman"/>
          <w:lang w:val="en-US" w:eastAsia="en-GB"/>
        </w:rPr>
        <w:t>plot</w:t>
      </w:r>
      <w:r w:rsidR="005374A8" w:rsidRPr="00AD0825">
        <w:rPr>
          <w:rFonts w:ascii="Times New Roman" w:hAnsi="Times New Roman" w:cs="Times New Roman"/>
          <w:lang w:val="en-US" w:eastAsia="en-GB"/>
        </w:rPr>
        <w:t xml:space="preserve">—for example, in social media, as followers, </w:t>
      </w:r>
      <w:r w:rsidR="00AC37C3" w:rsidRPr="00AD0825">
        <w:rPr>
          <w:rFonts w:ascii="Times New Roman" w:hAnsi="Times New Roman" w:cs="Times New Roman"/>
          <w:lang w:val="en-US" w:eastAsia="en-GB"/>
        </w:rPr>
        <w:t>influencers</w:t>
      </w:r>
      <w:r w:rsidR="005374A8" w:rsidRPr="00AD0825">
        <w:rPr>
          <w:rFonts w:ascii="Times New Roman" w:hAnsi="Times New Roman" w:cs="Times New Roman"/>
          <w:lang w:val="en-US" w:eastAsia="en-GB"/>
        </w:rPr>
        <w:t xml:space="preserve">, </w:t>
      </w:r>
      <w:r w:rsidR="00AC37C3" w:rsidRPr="00AD0825">
        <w:rPr>
          <w:rFonts w:ascii="Times New Roman" w:hAnsi="Times New Roman" w:cs="Times New Roman"/>
          <w:lang w:val="en-US" w:eastAsia="en-GB"/>
        </w:rPr>
        <w:t xml:space="preserve">victims, heroes, </w:t>
      </w:r>
      <w:r w:rsidR="00260D14" w:rsidRPr="00AD0825">
        <w:rPr>
          <w:rFonts w:ascii="Times New Roman" w:hAnsi="Times New Roman" w:cs="Times New Roman"/>
          <w:lang w:val="en-US" w:eastAsia="en-GB"/>
        </w:rPr>
        <w:t xml:space="preserve">in the context of something happening (a rumor, a scandal, the </w:t>
      </w:r>
      <w:r w:rsidR="00E10024" w:rsidRPr="00AD0825">
        <w:rPr>
          <w:rFonts w:ascii="Times New Roman" w:hAnsi="Times New Roman" w:cs="Times New Roman"/>
          <w:lang w:val="en-US" w:eastAsia="en-GB"/>
        </w:rPr>
        <w:t xml:space="preserve">appearance </w:t>
      </w:r>
      <w:r w:rsidR="00260D14" w:rsidRPr="00AD0825">
        <w:rPr>
          <w:rFonts w:ascii="Times New Roman" w:hAnsi="Times New Roman" w:cs="Times New Roman"/>
          <w:lang w:val="en-US" w:eastAsia="en-GB"/>
        </w:rPr>
        <w:t>of a new sponsor, etc.)</w:t>
      </w:r>
      <w:r w:rsidR="00DA71FB" w:rsidRPr="00AD0825">
        <w:rPr>
          <w:rFonts w:ascii="Times New Roman" w:hAnsi="Times New Roman" w:cs="Times New Roman"/>
          <w:lang w:val="en-US" w:eastAsia="en-GB"/>
        </w:rPr>
        <w:t>.</w:t>
      </w:r>
      <w:r w:rsidR="006535EB" w:rsidRPr="00AD0825">
        <w:rPr>
          <w:rFonts w:ascii="Times New Roman" w:hAnsi="Times New Roman" w:cs="Times New Roman"/>
          <w:lang w:val="en-US" w:eastAsia="en-GB"/>
        </w:rPr>
        <w:t xml:space="preserve"> </w:t>
      </w:r>
    </w:p>
    <w:p w14:paraId="0B51C9C2" w14:textId="612199C9" w:rsidR="00280DA3" w:rsidRPr="00AD0825" w:rsidRDefault="00BB241A" w:rsidP="008019D3">
      <w:pPr>
        <w:pStyle w:val="PrformatHTML"/>
        <w:jc w:val="both"/>
        <w:rPr>
          <w:rFonts w:ascii="Times New Roman" w:hAnsi="Times New Roman" w:cs="Times New Roman"/>
          <w:lang w:val="en-US"/>
        </w:rPr>
      </w:pPr>
      <w:r w:rsidRPr="00AD0825">
        <w:rPr>
          <w:rFonts w:ascii="Times New Roman" w:hAnsi="Times New Roman" w:cs="Times New Roman"/>
          <w:lang w:val="en-US"/>
        </w:rPr>
        <w:t>Consequently</w:t>
      </w:r>
      <w:r w:rsidR="00F638A7" w:rsidRPr="00AD0825">
        <w:rPr>
          <w:rFonts w:ascii="Times New Roman" w:hAnsi="Times New Roman" w:cs="Times New Roman"/>
          <w:lang w:val="en-US"/>
        </w:rPr>
        <w:t xml:space="preserve">,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973481" w:rsidRPr="00AD0825">
        <w:rPr>
          <w:rFonts w:ascii="Times New Roman" w:hAnsi="Times New Roman" w:cs="Times New Roman"/>
          <w:lang w:val="en-US"/>
        </w:rPr>
        <w:t>, in their performative enactment</w:t>
      </w:r>
      <w:r w:rsidR="00BF1AE8" w:rsidRPr="00AD0825">
        <w:rPr>
          <w:rFonts w:ascii="Times New Roman" w:hAnsi="Times New Roman" w:cs="Times New Roman"/>
          <w:lang w:val="en-US"/>
        </w:rPr>
        <w:t>,</w:t>
      </w:r>
      <w:r w:rsidR="00973481" w:rsidRPr="00AD0825">
        <w:rPr>
          <w:rFonts w:ascii="Times New Roman" w:hAnsi="Times New Roman" w:cs="Times New Roman"/>
          <w:lang w:val="en-US"/>
        </w:rPr>
        <w:t xml:space="preserve"> </w:t>
      </w:r>
      <w:r w:rsidR="00E10024" w:rsidRPr="00AD0825">
        <w:rPr>
          <w:rFonts w:ascii="Times New Roman" w:hAnsi="Times New Roman" w:cs="Times New Roman"/>
          <w:lang w:val="en-US"/>
        </w:rPr>
        <w:t>are narrative</w:t>
      </w:r>
      <w:r w:rsidR="007B5E0A" w:rsidRPr="00AD0825">
        <w:rPr>
          <w:rFonts w:ascii="Times New Roman" w:hAnsi="Times New Roman" w:cs="Times New Roman"/>
          <w:lang w:val="en-US"/>
        </w:rPr>
        <w:t xml:space="preserve"> </w:t>
      </w:r>
      <w:r w:rsidR="00F638A7" w:rsidRPr="00AD0825">
        <w:rPr>
          <w:rFonts w:ascii="Times New Roman" w:hAnsi="Times New Roman" w:cs="Times New Roman"/>
          <w:lang w:val="en-US"/>
        </w:rPr>
        <w:t xml:space="preserve">in </w:t>
      </w:r>
      <w:r w:rsidR="00CD43A9" w:rsidRPr="00AD0825">
        <w:rPr>
          <w:rFonts w:ascii="Times New Roman" w:hAnsi="Times New Roman" w:cs="Times New Roman"/>
          <w:lang w:val="en-US"/>
        </w:rPr>
        <w:t xml:space="preserve">at </w:t>
      </w:r>
      <w:r w:rsidR="00474AC4" w:rsidRPr="00AD0825">
        <w:rPr>
          <w:rFonts w:ascii="Times New Roman" w:hAnsi="Times New Roman" w:cs="Times New Roman"/>
          <w:lang w:val="en-US"/>
        </w:rPr>
        <w:t xml:space="preserve">least </w:t>
      </w:r>
      <w:r w:rsidR="00F638A7" w:rsidRPr="00AD0825">
        <w:rPr>
          <w:rFonts w:ascii="Times New Roman" w:hAnsi="Times New Roman" w:cs="Times New Roman"/>
          <w:lang w:val="en-US"/>
        </w:rPr>
        <w:t xml:space="preserve">two </w:t>
      </w:r>
      <w:r w:rsidR="009C1B4B" w:rsidRPr="00AD0825">
        <w:rPr>
          <w:rFonts w:ascii="Times New Roman" w:hAnsi="Times New Roman" w:cs="Times New Roman"/>
          <w:lang w:val="en-US"/>
        </w:rPr>
        <w:t>respects</w:t>
      </w:r>
      <w:r w:rsidR="007D0D80" w:rsidRPr="00AD0825">
        <w:rPr>
          <w:rFonts w:ascii="Times New Roman" w:hAnsi="Times New Roman" w:cs="Times New Roman"/>
          <w:lang w:val="en-US"/>
        </w:rPr>
        <w:t xml:space="preserve"> (see </w:t>
      </w:r>
      <w:r w:rsidR="003C0053" w:rsidRPr="00AD0825">
        <w:rPr>
          <w:rFonts w:ascii="Times New Roman" w:hAnsi="Times New Roman" w:cs="Times New Roman"/>
          <w:lang w:val="en-US"/>
        </w:rPr>
        <w:t xml:space="preserve">Coeckelbergh &amp; Reijers, 2016; </w:t>
      </w:r>
      <w:r w:rsidR="007D0D80" w:rsidRPr="00AD0825">
        <w:rPr>
          <w:rFonts w:ascii="Times New Roman" w:hAnsi="Times New Roman" w:cs="Times New Roman"/>
          <w:lang w:val="en-US"/>
        </w:rPr>
        <w:t>Kaplan</w:t>
      </w:r>
      <w:r w:rsidR="003C0053" w:rsidRPr="00AD0825">
        <w:rPr>
          <w:rFonts w:ascii="Times New Roman" w:hAnsi="Times New Roman" w:cs="Times New Roman"/>
          <w:lang w:val="en-US"/>
        </w:rPr>
        <w:t>,</w:t>
      </w:r>
      <w:r w:rsidR="007D0D80" w:rsidRPr="00AD0825">
        <w:rPr>
          <w:rFonts w:ascii="Times New Roman" w:hAnsi="Times New Roman" w:cs="Times New Roman"/>
          <w:lang w:val="en-US"/>
        </w:rPr>
        <w:t xml:space="preserve"> 2006</w:t>
      </w:r>
      <w:r w:rsidR="003C0053" w:rsidRPr="00AD0825">
        <w:rPr>
          <w:rFonts w:ascii="Times New Roman" w:hAnsi="Times New Roman" w:cs="Times New Roman"/>
          <w:lang w:val="en-US"/>
        </w:rPr>
        <w:t>;</w:t>
      </w:r>
      <w:r w:rsidR="007D0D80" w:rsidRPr="00AD0825">
        <w:rPr>
          <w:rFonts w:ascii="Times New Roman" w:hAnsi="Times New Roman" w:cs="Times New Roman"/>
          <w:lang w:val="en-US"/>
        </w:rPr>
        <w:t xml:space="preserve"> </w:t>
      </w:r>
      <w:proofErr w:type="spellStart"/>
      <w:r w:rsidR="007D0D80" w:rsidRPr="00AD0825">
        <w:rPr>
          <w:rFonts w:ascii="Times New Roman" w:hAnsi="Times New Roman" w:cs="Times New Roman"/>
          <w:lang w:val="en-US"/>
        </w:rPr>
        <w:t>Reijers</w:t>
      </w:r>
      <w:proofErr w:type="spellEnd"/>
      <w:r w:rsidR="007D0D80" w:rsidRPr="00AD0825">
        <w:rPr>
          <w:rFonts w:ascii="Times New Roman" w:hAnsi="Times New Roman" w:cs="Times New Roman"/>
          <w:lang w:val="en-US"/>
        </w:rPr>
        <w:t xml:space="preserve"> </w:t>
      </w:r>
      <w:r w:rsidR="003C0053" w:rsidRPr="00AD0825">
        <w:rPr>
          <w:rFonts w:ascii="Times New Roman" w:hAnsi="Times New Roman" w:cs="Times New Roman"/>
          <w:lang w:val="en-US"/>
        </w:rPr>
        <w:t xml:space="preserve">&amp; </w:t>
      </w:r>
      <w:proofErr w:type="spellStart"/>
      <w:r w:rsidR="007D0D80" w:rsidRPr="00AD0825">
        <w:rPr>
          <w:rFonts w:ascii="Times New Roman" w:hAnsi="Times New Roman" w:cs="Times New Roman"/>
          <w:lang w:val="en-US"/>
        </w:rPr>
        <w:t>Coeckelbergh</w:t>
      </w:r>
      <w:proofErr w:type="spellEnd"/>
      <w:r w:rsidR="003C0053" w:rsidRPr="00AD0825">
        <w:rPr>
          <w:rFonts w:ascii="Times New Roman" w:hAnsi="Times New Roman" w:cs="Times New Roman"/>
          <w:lang w:val="en-US"/>
        </w:rPr>
        <w:t>,</w:t>
      </w:r>
      <w:r w:rsidR="007D0D80" w:rsidRPr="00AD0825">
        <w:rPr>
          <w:rFonts w:ascii="Times New Roman" w:hAnsi="Times New Roman" w:cs="Times New Roman"/>
          <w:lang w:val="en-US"/>
        </w:rPr>
        <w:t xml:space="preserve"> 2020)</w:t>
      </w:r>
      <w:r w:rsidR="00F638A7" w:rsidRPr="00AD0825">
        <w:rPr>
          <w:rFonts w:ascii="Times New Roman" w:hAnsi="Times New Roman" w:cs="Times New Roman"/>
          <w:lang w:val="en-US"/>
        </w:rPr>
        <w:t>:</w:t>
      </w:r>
      <w:r w:rsidR="00137A5C" w:rsidRPr="00AD0825">
        <w:rPr>
          <w:rFonts w:ascii="Times New Roman" w:hAnsi="Times New Roman" w:cs="Times New Roman"/>
          <w:lang w:val="en-US"/>
        </w:rPr>
        <w:t xml:space="preserve"> </w:t>
      </w:r>
      <w:r w:rsidR="00BA2275" w:rsidRPr="00AD0825">
        <w:rPr>
          <w:rFonts w:ascii="Times New Roman" w:hAnsi="Times New Roman" w:cs="Times New Roman"/>
          <w:lang w:val="en-US"/>
        </w:rPr>
        <w:t xml:space="preserve">first,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F939FA" w:rsidRPr="00AD0825">
        <w:rPr>
          <w:rFonts w:ascii="Times New Roman" w:hAnsi="Times New Roman" w:cs="Times New Roman"/>
          <w:lang w:val="en-US"/>
        </w:rPr>
        <w:t>, in their ongoing functioning,</w:t>
      </w:r>
      <w:r w:rsidR="00F638A7" w:rsidRPr="00AD0825">
        <w:rPr>
          <w:rFonts w:ascii="Times New Roman" w:hAnsi="Times New Roman" w:cs="Times New Roman"/>
          <w:lang w:val="en-US"/>
        </w:rPr>
        <w:t xml:space="preserve"> </w:t>
      </w:r>
      <w:r w:rsidR="000A6510" w:rsidRPr="00AD0825">
        <w:rPr>
          <w:rFonts w:ascii="Times New Roman" w:hAnsi="Times New Roman" w:cs="Times New Roman"/>
          <w:lang w:val="en-US"/>
        </w:rPr>
        <w:t>produce</w:t>
      </w:r>
      <w:r w:rsidR="00F638A7" w:rsidRPr="00AD0825">
        <w:rPr>
          <w:rFonts w:ascii="Times New Roman" w:hAnsi="Times New Roman" w:cs="Times New Roman"/>
          <w:lang w:val="en-US"/>
        </w:rPr>
        <w:t xml:space="preserve"> narrative</w:t>
      </w:r>
      <w:r w:rsidR="00EB3602" w:rsidRPr="00AD0825">
        <w:rPr>
          <w:rFonts w:ascii="Times New Roman" w:hAnsi="Times New Roman" w:cs="Times New Roman"/>
          <w:lang w:val="en-US"/>
        </w:rPr>
        <w:t xml:space="preserve"> </w:t>
      </w:r>
      <w:r w:rsidR="002E46B7" w:rsidRPr="00AD0825">
        <w:rPr>
          <w:rFonts w:ascii="Times New Roman" w:hAnsi="Times New Roman" w:cs="Times New Roman"/>
          <w:lang w:val="en-US"/>
        </w:rPr>
        <w:t xml:space="preserve">emplotments </w:t>
      </w:r>
      <w:r w:rsidR="000C322E" w:rsidRPr="00AD0825">
        <w:rPr>
          <w:rFonts w:ascii="Times New Roman" w:hAnsi="Times New Roman" w:cs="Times New Roman"/>
          <w:lang w:val="en-US"/>
        </w:rPr>
        <w:t xml:space="preserve">that </w:t>
      </w:r>
      <w:r w:rsidR="00F638A7" w:rsidRPr="00AD0825">
        <w:rPr>
          <w:rFonts w:ascii="Times New Roman" w:hAnsi="Times New Roman" w:cs="Times New Roman"/>
          <w:lang w:val="en-US"/>
        </w:rPr>
        <w:t>configur</w:t>
      </w:r>
      <w:r w:rsidR="000C322E" w:rsidRPr="00AD0825">
        <w:rPr>
          <w:rFonts w:ascii="Times New Roman" w:hAnsi="Times New Roman" w:cs="Times New Roman"/>
          <w:lang w:val="en-US"/>
        </w:rPr>
        <w:t xml:space="preserve">e </w:t>
      </w:r>
      <w:r w:rsidR="00F638A7" w:rsidRPr="00AD0825">
        <w:rPr>
          <w:rFonts w:ascii="Times New Roman" w:hAnsi="Times New Roman" w:cs="Times New Roman"/>
          <w:lang w:val="en-US"/>
        </w:rPr>
        <w:t xml:space="preserve">specific types of </w:t>
      </w:r>
      <w:r w:rsidR="00A82062" w:rsidRPr="00AD0825">
        <w:rPr>
          <w:rFonts w:ascii="Times New Roman" w:hAnsi="Times New Roman" w:cs="Times New Roman"/>
          <w:lang w:val="en-US"/>
        </w:rPr>
        <w:t>actors</w:t>
      </w:r>
      <w:r w:rsidR="00F638A7" w:rsidRPr="00AD0825">
        <w:rPr>
          <w:rFonts w:ascii="Times New Roman" w:hAnsi="Times New Roman" w:cs="Times New Roman"/>
          <w:lang w:val="en-US"/>
        </w:rPr>
        <w:t xml:space="preserve"> (users or participants) and associated digital </w:t>
      </w:r>
      <w:r w:rsidR="00E04865" w:rsidRPr="00AD0825">
        <w:rPr>
          <w:rFonts w:ascii="Times New Roman" w:hAnsi="Times New Roman" w:cs="Times New Roman"/>
          <w:lang w:val="en-US"/>
        </w:rPr>
        <w:t>actions/</w:t>
      </w:r>
      <w:r w:rsidR="00F638A7" w:rsidRPr="00AD0825">
        <w:rPr>
          <w:rFonts w:ascii="Times New Roman" w:hAnsi="Times New Roman" w:cs="Times New Roman"/>
          <w:lang w:val="en-US"/>
        </w:rPr>
        <w:t>events into a meaningful temporal whole</w:t>
      </w:r>
      <w:r w:rsidR="00E10024" w:rsidRPr="00AD0825">
        <w:rPr>
          <w:rFonts w:ascii="Times New Roman" w:hAnsi="Times New Roman" w:cs="Times New Roman"/>
          <w:lang w:val="en-US"/>
        </w:rPr>
        <w:t xml:space="preserve">; </w:t>
      </w:r>
      <w:r w:rsidR="00645193" w:rsidRPr="00AD0825">
        <w:rPr>
          <w:rFonts w:ascii="Times New Roman" w:hAnsi="Times New Roman" w:cs="Times New Roman"/>
          <w:lang w:val="en-US"/>
        </w:rPr>
        <w:t xml:space="preserve">second, </w:t>
      </w:r>
      <w:r w:rsidR="00BA2275" w:rsidRPr="00AD0825">
        <w:rPr>
          <w:rFonts w:ascii="Times New Roman" w:hAnsi="Times New Roman" w:cs="Times New Roman"/>
          <w:lang w:val="en-US"/>
        </w:rPr>
        <w:t xml:space="preserve">humans make sense of themselves, </w:t>
      </w:r>
      <w:r w:rsidR="0036545A" w:rsidRPr="00AD0825">
        <w:rPr>
          <w:rFonts w:ascii="Times New Roman" w:hAnsi="Times New Roman" w:cs="Times New Roman"/>
          <w:lang w:val="en-US"/>
        </w:rPr>
        <w:t xml:space="preserve">narratively, </w:t>
      </w:r>
      <w:r w:rsidR="00BA2275" w:rsidRPr="00AD0825">
        <w:rPr>
          <w:rFonts w:ascii="Times New Roman" w:hAnsi="Times New Roman" w:cs="Times New Roman"/>
          <w:lang w:val="en-US"/>
        </w:rPr>
        <w:t xml:space="preserve">in relation to the </w:t>
      </w:r>
      <w:proofErr w:type="spellStart"/>
      <w:r w:rsidR="00C563DC" w:rsidRPr="00AD0825">
        <w:rPr>
          <w:rFonts w:ascii="Times New Roman" w:hAnsi="Times New Roman" w:cs="Times New Roman"/>
          <w:lang w:val="en-US"/>
        </w:rPr>
        <w:t>sociomaterial</w:t>
      </w:r>
      <w:proofErr w:type="spellEnd"/>
      <w:r w:rsidR="00C563DC" w:rsidRPr="00AD0825">
        <w:rPr>
          <w:rFonts w:ascii="Times New Roman" w:hAnsi="Times New Roman" w:cs="Times New Roman"/>
          <w:lang w:val="en-US"/>
        </w:rPr>
        <w:t xml:space="preserve"> processes</w:t>
      </w:r>
      <w:r w:rsidR="00BA2275" w:rsidRPr="00AD0825">
        <w:rPr>
          <w:rFonts w:ascii="Times New Roman" w:hAnsi="Times New Roman" w:cs="Times New Roman"/>
          <w:lang w:val="en-US"/>
        </w:rPr>
        <w:t xml:space="preserve"> </w:t>
      </w:r>
      <w:r w:rsidR="00BE3F8A" w:rsidRPr="00AD0825">
        <w:rPr>
          <w:rFonts w:ascii="Times New Roman" w:hAnsi="Times New Roman" w:cs="Times New Roman"/>
          <w:lang w:val="en-US"/>
        </w:rPr>
        <w:t xml:space="preserve">in which </w:t>
      </w:r>
      <w:r w:rsidR="00BA2275" w:rsidRPr="00AD0825">
        <w:rPr>
          <w:rFonts w:ascii="Times New Roman" w:hAnsi="Times New Roman" w:cs="Times New Roman"/>
          <w:lang w:val="en-US"/>
        </w:rPr>
        <w:t>they are implicated</w:t>
      </w:r>
      <w:r w:rsidR="004C60C1" w:rsidRPr="00AD0825">
        <w:rPr>
          <w:rFonts w:ascii="Times New Roman" w:hAnsi="Times New Roman" w:cs="Times New Roman"/>
          <w:lang w:val="en-US"/>
        </w:rPr>
        <w:t xml:space="preserve">. </w:t>
      </w:r>
      <w:r w:rsidR="009C1B4B" w:rsidRPr="00AD0825">
        <w:rPr>
          <w:rFonts w:ascii="Times New Roman" w:hAnsi="Times New Roman" w:cs="Times New Roman"/>
          <w:lang w:val="en-US"/>
        </w:rPr>
        <w:t>T</w:t>
      </w:r>
      <w:r w:rsidR="004C5D4B" w:rsidRPr="00AD0825">
        <w:rPr>
          <w:rFonts w:ascii="Times New Roman" w:hAnsi="Times New Roman" w:cs="Times New Roman"/>
          <w:lang w:val="en-US"/>
        </w:rPr>
        <w:t xml:space="preserve">hese </w:t>
      </w:r>
      <w:r w:rsidR="00E10024" w:rsidRPr="00AD0825">
        <w:rPr>
          <w:rFonts w:ascii="Times New Roman" w:hAnsi="Times New Roman" w:cs="Times New Roman"/>
          <w:lang w:val="en-US"/>
        </w:rPr>
        <w:t xml:space="preserve">two aspects of narrative </w:t>
      </w:r>
      <w:r w:rsidR="004C5D4B" w:rsidRPr="00AD0825">
        <w:rPr>
          <w:rFonts w:ascii="Times New Roman" w:hAnsi="Times New Roman" w:cs="Times New Roman"/>
          <w:lang w:val="en-US"/>
        </w:rPr>
        <w:t>entail certain relational responsibilities</w:t>
      </w:r>
      <w:r w:rsidR="00BE3F8A" w:rsidRPr="00AD0825">
        <w:rPr>
          <w:rFonts w:ascii="Times New Roman" w:hAnsi="Times New Roman" w:cs="Times New Roman"/>
          <w:lang w:val="en-US"/>
        </w:rPr>
        <w:t>,</w:t>
      </w:r>
      <w:r w:rsidR="004C5D4B" w:rsidRPr="00AD0825">
        <w:rPr>
          <w:rFonts w:ascii="Times New Roman" w:hAnsi="Times New Roman" w:cs="Times New Roman"/>
          <w:lang w:val="en-US"/>
        </w:rPr>
        <w:t xml:space="preserve"> </w:t>
      </w:r>
      <w:r w:rsidR="00E10024" w:rsidRPr="00AD0825">
        <w:rPr>
          <w:rFonts w:ascii="Times New Roman" w:hAnsi="Times New Roman" w:cs="Times New Roman"/>
          <w:lang w:val="en-US"/>
        </w:rPr>
        <w:t>which are</w:t>
      </w:r>
      <w:r w:rsidR="00BE3F8A" w:rsidRPr="00AD0825">
        <w:rPr>
          <w:rFonts w:ascii="Times New Roman" w:hAnsi="Times New Roman" w:cs="Times New Roman"/>
          <w:lang w:val="en-US"/>
        </w:rPr>
        <w:t xml:space="preserve"> </w:t>
      </w:r>
      <w:r w:rsidR="00FE4670" w:rsidRPr="00AD0825">
        <w:rPr>
          <w:rFonts w:ascii="Times New Roman" w:hAnsi="Times New Roman" w:cs="Times New Roman"/>
          <w:lang w:val="en-US"/>
        </w:rPr>
        <w:t>illustrate</w:t>
      </w:r>
      <w:r w:rsidR="000D1B9D" w:rsidRPr="00AD0825">
        <w:rPr>
          <w:rFonts w:ascii="Times New Roman" w:hAnsi="Times New Roman" w:cs="Times New Roman"/>
          <w:lang w:val="en-US"/>
        </w:rPr>
        <w:t xml:space="preserve">d </w:t>
      </w:r>
      <w:r w:rsidR="00334917" w:rsidRPr="00AD0825">
        <w:rPr>
          <w:rFonts w:ascii="Times New Roman" w:hAnsi="Times New Roman" w:cs="Times New Roman"/>
          <w:lang w:val="en-US"/>
        </w:rPr>
        <w:t>i</w:t>
      </w:r>
      <w:r w:rsidR="00FE4670" w:rsidRPr="00AD0825">
        <w:rPr>
          <w:rFonts w:ascii="Times New Roman" w:hAnsi="Times New Roman" w:cs="Times New Roman"/>
          <w:lang w:val="en-US"/>
        </w:rPr>
        <w:t xml:space="preserve">n </w:t>
      </w:r>
      <w:r w:rsidR="000D1B9D" w:rsidRPr="00AD0825">
        <w:rPr>
          <w:rFonts w:ascii="Times New Roman" w:hAnsi="Times New Roman" w:cs="Times New Roman"/>
          <w:lang w:val="en-US"/>
        </w:rPr>
        <w:t xml:space="preserve">the </w:t>
      </w:r>
      <w:r w:rsidR="00FE4670" w:rsidRPr="00AD0825">
        <w:rPr>
          <w:rFonts w:ascii="Times New Roman" w:hAnsi="Times New Roman" w:cs="Times New Roman"/>
          <w:lang w:val="en-US"/>
        </w:rPr>
        <w:t>case examples</w:t>
      </w:r>
      <w:r w:rsidR="00334917" w:rsidRPr="00AD0825">
        <w:rPr>
          <w:rFonts w:ascii="Times New Roman" w:hAnsi="Times New Roman" w:cs="Times New Roman"/>
          <w:lang w:val="en-US"/>
        </w:rPr>
        <w:t xml:space="preserve"> </w:t>
      </w:r>
      <w:r w:rsidR="00BE3F8A" w:rsidRPr="00AD0825">
        <w:rPr>
          <w:rFonts w:ascii="Times New Roman" w:hAnsi="Times New Roman" w:cs="Times New Roman"/>
          <w:lang w:val="en-US"/>
        </w:rPr>
        <w:t>provided subsequently</w:t>
      </w:r>
      <w:r w:rsidR="00FE4670" w:rsidRPr="00AD0825">
        <w:rPr>
          <w:rFonts w:ascii="Times New Roman" w:hAnsi="Times New Roman" w:cs="Times New Roman"/>
          <w:lang w:val="en-US"/>
        </w:rPr>
        <w:t>.</w:t>
      </w:r>
      <w:r w:rsidR="41E65A2F" w:rsidRPr="00AD0825">
        <w:rPr>
          <w:rFonts w:ascii="Times New Roman" w:hAnsi="Times New Roman" w:cs="Times New Roman"/>
          <w:lang w:val="en-US"/>
        </w:rPr>
        <w:t xml:space="preserve"> </w:t>
      </w:r>
    </w:p>
    <w:p w14:paraId="15F6EFFD" w14:textId="2BA7C246" w:rsidR="0041493B" w:rsidRPr="00AD0825" w:rsidRDefault="00AD38CB" w:rsidP="00AD0825">
      <w:pPr>
        <w:pStyle w:val="Titre2"/>
        <w:jc w:val="left"/>
        <w:rPr>
          <w:rFonts w:ascii="Arial" w:hAnsi="Arial" w:cs="Arial"/>
          <w:sz w:val="28"/>
          <w:szCs w:val="28"/>
          <w:lang w:val="en-US"/>
        </w:rPr>
      </w:pPr>
      <w:r w:rsidRPr="00AD0825">
        <w:rPr>
          <w:rFonts w:ascii="Arial" w:hAnsi="Arial" w:cs="Arial"/>
          <w:sz w:val="28"/>
          <w:szCs w:val="28"/>
          <w:lang w:val="en-US"/>
        </w:rPr>
        <w:t xml:space="preserve">4.4 </w:t>
      </w:r>
      <w:r w:rsidR="00412DF9" w:rsidRPr="00AD0825">
        <w:rPr>
          <w:rFonts w:ascii="Arial" w:hAnsi="Arial" w:cs="Arial"/>
          <w:sz w:val="28"/>
          <w:szCs w:val="28"/>
          <w:lang w:val="en-US"/>
        </w:rPr>
        <w:t xml:space="preserve">Imputation </w:t>
      </w:r>
      <w:r w:rsidR="00212785" w:rsidRPr="00AD0825">
        <w:rPr>
          <w:rFonts w:ascii="Arial" w:hAnsi="Arial" w:cs="Arial"/>
          <w:sz w:val="28"/>
          <w:szCs w:val="28"/>
          <w:lang w:val="en-US"/>
        </w:rPr>
        <w:t xml:space="preserve">through </w:t>
      </w:r>
      <w:r w:rsidR="00634F76" w:rsidRPr="00AD0825">
        <w:rPr>
          <w:rFonts w:ascii="Arial" w:hAnsi="Arial" w:cs="Arial"/>
          <w:sz w:val="28"/>
          <w:szCs w:val="28"/>
          <w:lang w:val="en-US"/>
        </w:rPr>
        <w:t>Sociomaterial Emplotment</w:t>
      </w:r>
      <w:r w:rsidR="009E01BE" w:rsidRPr="00AD0825">
        <w:rPr>
          <w:rFonts w:ascii="Arial" w:hAnsi="Arial" w:cs="Arial"/>
          <w:sz w:val="28"/>
          <w:szCs w:val="28"/>
          <w:lang w:val="en-US"/>
        </w:rPr>
        <w:t>:</w:t>
      </w:r>
      <w:r w:rsidR="00877AEC" w:rsidRPr="00AD0825">
        <w:rPr>
          <w:rFonts w:ascii="Arial" w:hAnsi="Arial" w:cs="Arial"/>
          <w:sz w:val="28"/>
          <w:szCs w:val="28"/>
          <w:lang w:val="en-US"/>
        </w:rPr>
        <w:t xml:space="preserve"> </w:t>
      </w:r>
      <w:r w:rsidR="00F36C7E" w:rsidRPr="00AD0825">
        <w:rPr>
          <w:rFonts w:ascii="Arial" w:hAnsi="Arial" w:cs="Arial"/>
          <w:sz w:val="28"/>
          <w:szCs w:val="28"/>
          <w:lang w:val="en-US"/>
        </w:rPr>
        <w:t>Prefiguration, Configuration</w:t>
      </w:r>
      <w:r w:rsidR="0079546A" w:rsidRPr="00AD0825">
        <w:rPr>
          <w:rFonts w:ascii="Arial" w:hAnsi="Arial" w:cs="Arial"/>
          <w:sz w:val="28"/>
          <w:szCs w:val="28"/>
          <w:lang w:val="en-US"/>
        </w:rPr>
        <w:t>,</w:t>
      </w:r>
      <w:r w:rsidR="00F36C7E" w:rsidRPr="00AD0825">
        <w:rPr>
          <w:rFonts w:ascii="Arial" w:hAnsi="Arial" w:cs="Arial"/>
          <w:sz w:val="28"/>
          <w:szCs w:val="28"/>
          <w:lang w:val="en-US"/>
        </w:rPr>
        <w:t xml:space="preserve"> and Refiguration</w:t>
      </w:r>
    </w:p>
    <w:p w14:paraId="37FB630A" w14:textId="4CA93DCB" w:rsidR="00732286" w:rsidRPr="00AD0825" w:rsidRDefault="00B92251" w:rsidP="008019D3">
      <w:pPr>
        <w:jc w:val="both"/>
        <w:rPr>
          <w:sz w:val="20"/>
          <w:szCs w:val="20"/>
          <w:lang w:val="en-US"/>
        </w:rPr>
      </w:pPr>
      <w:r w:rsidRPr="00AD0825">
        <w:rPr>
          <w:sz w:val="20"/>
          <w:szCs w:val="20"/>
          <w:lang w:val="en-US"/>
        </w:rPr>
        <w:t>T</w:t>
      </w:r>
      <w:r w:rsidR="0017661E" w:rsidRPr="00AD0825">
        <w:rPr>
          <w:sz w:val="20"/>
          <w:szCs w:val="20"/>
          <w:lang w:val="en-US"/>
        </w:rPr>
        <w:t>his section</w:t>
      </w:r>
      <w:r w:rsidRPr="00AD0825">
        <w:rPr>
          <w:sz w:val="20"/>
          <w:szCs w:val="20"/>
          <w:lang w:val="en-US"/>
        </w:rPr>
        <w:t xml:space="preserve"> elaborates </w:t>
      </w:r>
      <w:r w:rsidR="00B9187E" w:rsidRPr="00AD0825">
        <w:rPr>
          <w:sz w:val="20"/>
          <w:szCs w:val="20"/>
          <w:lang w:val="en-US"/>
        </w:rPr>
        <w:t xml:space="preserve">further </w:t>
      </w:r>
      <w:r w:rsidRPr="00AD0825">
        <w:rPr>
          <w:sz w:val="20"/>
          <w:szCs w:val="20"/>
          <w:lang w:val="en-US"/>
        </w:rPr>
        <w:t>on</w:t>
      </w:r>
      <w:r w:rsidR="00732286" w:rsidRPr="00AD0825">
        <w:rPr>
          <w:sz w:val="20"/>
          <w:szCs w:val="20"/>
          <w:lang w:val="en-US"/>
        </w:rPr>
        <w:t xml:space="preserve"> the </w:t>
      </w:r>
      <w:r w:rsidR="00627758" w:rsidRPr="00AD0825">
        <w:rPr>
          <w:sz w:val="20"/>
          <w:szCs w:val="20"/>
          <w:lang w:val="en-US"/>
        </w:rPr>
        <w:t>processes o</w:t>
      </w:r>
      <w:r w:rsidR="009F6B22" w:rsidRPr="00AD0825">
        <w:rPr>
          <w:sz w:val="20"/>
          <w:szCs w:val="20"/>
          <w:lang w:val="en-US"/>
        </w:rPr>
        <w:t>f</w:t>
      </w:r>
      <w:r w:rsidR="00627758" w:rsidRPr="00AD0825">
        <w:rPr>
          <w:sz w:val="20"/>
          <w:szCs w:val="20"/>
          <w:lang w:val="en-US"/>
        </w:rPr>
        <w:t xml:space="preserve"> </w:t>
      </w:r>
      <w:r w:rsidR="009F6B22" w:rsidRPr="00AD0825">
        <w:rPr>
          <w:sz w:val="20"/>
          <w:szCs w:val="20"/>
          <w:lang w:val="en-US"/>
        </w:rPr>
        <w:t xml:space="preserve">narrative </w:t>
      </w:r>
      <w:r w:rsidR="00627758" w:rsidRPr="00AD0825">
        <w:rPr>
          <w:sz w:val="20"/>
          <w:szCs w:val="20"/>
          <w:lang w:val="en-US"/>
        </w:rPr>
        <w:t>emplotment</w:t>
      </w:r>
      <w:r w:rsidR="0099073C" w:rsidRPr="00AD0825">
        <w:rPr>
          <w:sz w:val="20"/>
          <w:szCs w:val="20"/>
          <w:lang w:val="en-US"/>
        </w:rPr>
        <w:t xml:space="preserve"> (</w:t>
      </w:r>
      <w:r w:rsidR="00732286" w:rsidRPr="00AD0825">
        <w:rPr>
          <w:sz w:val="20"/>
          <w:szCs w:val="20"/>
          <w:lang w:val="en-US"/>
        </w:rPr>
        <w:t>Ricoeur</w:t>
      </w:r>
      <w:r w:rsidR="00425DED" w:rsidRPr="00AD0825">
        <w:rPr>
          <w:sz w:val="20"/>
          <w:szCs w:val="20"/>
          <w:lang w:val="en-US"/>
        </w:rPr>
        <w:t>, 19</w:t>
      </w:r>
      <w:r w:rsidR="00732286" w:rsidRPr="00AD0825">
        <w:rPr>
          <w:sz w:val="20"/>
          <w:szCs w:val="20"/>
          <w:lang w:val="en-US"/>
        </w:rPr>
        <w:t>92)</w:t>
      </w:r>
      <w:r w:rsidR="0001241B" w:rsidRPr="00AD0825">
        <w:rPr>
          <w:sz w:val="20"/>
          <w:szCs w:val="20"/>
          <w:lang w:val="en-US"/>
        </w:rPr>
        <w:t xml:space="preserve">. </w:t>
      </w:r>
      <w:r w:rsidR="00B9187E" w:rsidRPr="00AD0825">
        <w:rPr>
          <w:sz w:val="20"/>
          <w:szCs w:val="20"/>
          <w:lang w:val="en-US"/>
        </w:rPr>
        <w:t xml:space="preserve">Again, </w:t>
      </w:r>
      <w:r w:rsidR="00732286" w:rsidRPr="00AD0825">
        <w:rPr>
          <w:sz w:val="20"/>
          <w:szCs w:val="20"/>
          <w:lang w:val="en-US"/>
        </w:rPr>
        <w:t xml:space="preserve">Ricoeur </w:t>
      </w:r>
      <w:bookmarkStart w:id="15" w:name="_Hlk182911129"/>
      <w:r w:rsidR="00732286" w:rsidRPr="00AD0825">
        <w:rPr>
          <w:sz w:val="20"/>
          <w:szCs w:val="20"/>
          <w:lang w:val="en-US"/>
        </w:rPr>
        <w:t>(</w:t>
      </w:r>
      <w:r w:rsidR="004C3E58" w:rsidRPr="00AD0825">
        <w:rPr>
          <w:sz w:val="20"/>
          <w:szCs w:val="20"/>
          <w:lang w:val="en-US"/>
        </w:rPr>
        <w:t>19</w:t>
      </w:r>
      <w:r w:rsidR="00384A23" w:rsidRPr="00AD0825">
        <w:rPr>
          <w:sz w:val="20"/>
          <w:szCs w:val="20"/>
          <w:lang w:val="en-US"/>
        </w:rPr>
        <w:t>83</w:t>
      </w:r>
      <w:r w:rsidR="00425DED" w:rsidRPr="00AD0825">
        <w:rPr>
          <w:sz w:val="20"/>
          <w:szCs w:val="20"/>
          <w:lang w:val="en-US"/>
        </w:rPr>
        <w:t>, 19</w:t>
      </w:r>
      <w:r w:rsidR="00732286" w:rsidRPr="00AD0825">
        <w:rPr>
          <w:sz w:val="20"/>
          <w:szCs w:val="20"/>
          <w:lang w:val="en-US"/>
        </w:rPr>
        <w:t>85)</w:t>
      </w:r>
      <w:r w:rsidR="3177504A" w:rsidRPr="00AD0825">
        <w:rPr>
          <w:sz w:val="20"/>
          <w:szCs w:val="20"/>
          <w:lang w:val="en-US"/>
        </w:rPr>
        <w:t xml:space="preserve"> </w:t>
      </w:r>
      <w:bookmarkEnd w:id="15"/>
      <w:r w:rsidR="3177504A" w:rsidRPr="00AD0825">
        <w:rPr>
          <w:sz w:val="20"/>
          <w:szCs w:val="20"/>
          <w:lang w:val="en-US"/>
        </w:rPr>
        <w:t>identifies</w:t>
      </w:r>
      <w:r w:rsidR="00732E13" w:rsidRPr="00AD0825">
        <w:rPr>
          <w:sz w:val="20"/>
          <w:szCs w:val="20"/>
          <w:lang w:val="en-US"/>
        </w:rPr>
        <w:t xml:space="preserve"> three</w:t>
      </w:r>
      <w:r w:rsidR="00732286" w:rsidRPr="00AD0825">
        <w:rPr>
          <w:sz w:val="20"/>
          <w:szCs w:val="20"/>
          <w:lang w:val="en-US"/>
        </w:rPr>
        <w:t xml:space="preserve"> </w:t>
      </w:r>
      <w:r w:rsidR="00147F22" w:rsidRPr="00AD0825">
        <w:rPr>
          <w:sz w:val="20"/>
          <w:szCs w:val="20"/>
          <w:lang w:val="en-US"/>
        </w:rPr>
        <w:t>mimetic</w:t>
      </w:r>
      <w:r w:rsidR="002117FD" w:rsidRPr="00AD0825">
        <w:rPr>
          <w:sz w:val="20"/>
          <w:szCs w:val="20"/>
          <w:lang w:val="en-US"/>
        </w:rPr>
        <w:t xml:space="preserve"> </w:t>
      </w:r>
      <w:r w:rsidR="00E54F4B" w:rsidRPr="00AD0825">
        <w:rPr>
          <w:sz w:val="20"/>
          <w:szCs w:val="20"/>
          <w:lang w:val="en-US"/>
        </w:rPr>
        <w:t>processes</w:t>
      </w:r>
      <w:r w:rsidR="00E93D97" w:rsidRPr="00AD0825">
        <w:rPr>
          <w:sz w:val="20"/>
          <w:szCs w:val="20"/>
          <w:lang w:val="en-US"/>
        </w:rPr>
        <w:t xml:space="preserve"> </w:t>
      </w:r>
      <w:r w:rsidR="6BAFAF9E" w:rsidRPr="00AD0825">
        <w:rPr>
          <w:sz w:val="20"/>
          <w:szCs w:val="20"/>
          <w:lang w:val="en-US"/>
        </w:rPr>
        <w:t xml:space="preserve">that </w:t>
      </w:r>
      <w:r w:rsidR="20B4394E" w:rsidRPr="00AD0825">
        <w:rPr>
          <w:sz w:val="20"/>
          <w:szCs w:val="20"/>
          <w:lang w:val="en-US"/>
        </w:rPr>
        <w:t>constitute</w:t>
      </w:r>
      <w:r w:rsidR="00E93D97" w:rsidRPr="00AD0825">
        <w:rPr>
          <w:sz w:val="20"/>
          <w:szCs w:val="20"/>
          <w:lang w:val="en-US"/>
        </w:rPr>
        <w:t xml:space="preserve"> </w:t>
      </w:r>
      <w:r w:rsidR="0069711B" w:rsidRPr="00AD0825">
        <w:rPr>
          <w:sz w:val="20"/>
          <w:szCs w:val="20"/>
          <w:lang w:val="en-US"/>
        </w:rPr>
        <w:t xml:space="preserve">the flow of </w:t>
      </w:r>
      <w:r w:rsidR="00E93D97" w:rsidRPr="00AD0825">
        <w:rPr>
          <w:sz w:val="20"/>
          <w:szCs w:val="20"/>
          <w:lang w:val="en-US"/>
        </w:rPr>
        <w:t>“narrative time”</w:t>
      </w:r>
      <w:r w:rsidR="009B438D" w:rsidRPr="00AD0825">
        <w:rPr>
          <w:sz w:val="20"/>
          <w:szCs w:val="20"/>
          <w:lang w:val="en-US"/>
        </w:rPr>
        <w:t xml:space="preserve"> or the </w:t>
      </w:r>
      <w:r w:rsidR="00902DE9" w:rsidRPr="00AD0825">
        <w:rPr>
          <w:sz w:val="20"/>
          <w:szCs w:val="20"/>
          <w:lang w:val="en-US"/>
        </w:rPr>
        <w:t xml:space="preserve">hermeneutic </w:t>
      </w:r>
      <w:r w:rsidR="00046D6D" w:rsidRPr="00AD0825">
        <w:rPr>
          <w:sz w:val="20"/>
          <w:szCs w:val="20"/>
          <w:lang w:val="en-US"/>
        </w:rPr>
        <w:t xml:space="preserve">sensemaking </w:t>
      </w:r>
      <w:r w:rsidR="00902DE9" w:rsidRPr="00AD0825">
        <w:rPr>
          <w:sz w:val="20"/>
          <w:szCs w:val="20"/>
          <w:lang w:val="en-US"/>
        </w:rPr>
        <w:t>arc</w:t>
      </w:r>
      <w:r w:rsidR="00732286" w:rsidRPr="00AD0825">
        <w:rPr>
          <w:sz w:val="20"/>
          <w:szCs w:val="20"/>
          <w:lang w:val="en-US"/>
        </w:rPr>
        <w:t xml:space="preserve">: </w:t>
      </w:r>
      <w:bookmarkStart w:id="16" w:name="_Hlk89441454"/>
      <w:r w:rsidR="00732286" w:rsidRPr="00AD0825">
        <w:rPr>
          <w:i/>
          <w:iCs/>
          <w:sz w:val="20"/>
          <w:szCs w:val="20"/>
          <w:lang w:val="en-US"/>
        </w:rPr>
        <w:t>prefiguration</w:t>
      </w:r>
      <w:r w:rsidR="00732286" w:rsidRPr="00AD0825">
        <w:rPr>
          <w:sz w:val="20"/>
          <w:szCs w:val="20"/>
          <w:lang w:val="en-US"/>
        </w:rPr>
        <w:t xml:space="preserve"> (the </w:t>
      </w:r>
      <w:r w:rsidR="00F17AB0" w:rsidRPr="00AD0825">
        <w:rPr>
          <w:sz w:val="20"/>
          <w:szCs w:val="20"/>
          <w:lang w:val="en-US"/>
        </w:rPr>
        <w:t xml:space="preserve">elaboration of </w:t>
      </w:r>
      <w:r w:rsidR="005F4251" w:rsidRPr="00AD0825">
        <w:rPr>
          <w:sz w:val="20"/>
          <w:szCs w:val="20"/>
          <w:lang w:val="en-US"/>
        </w:rPr>
        <w:t>the</w:t>
      </w:r>
      <w:r w:rsidR="0015174B" w:rsidRPr="00AD0825">
        <w:rPr>
          <w:sz w:val="20"/>
          <w:szCs w:val="20"/>
          <w:lang w:val="en-US"/>
        </w:rPr>
        <w:t xml:space="preserve"> </w:t>
      </w:r>
      <w:r w:rsidR="00D2484C" w:rsidRPr="00AD0825">
        <w:rPr>
          <w:sz w:val="20"/>
          <w:szCs w:val="20"/>
          <w:lang w:val="en-US"/>
        </w:rPr>
        <w:t>pre</w:t>
      </w:r>
      <w:r w:rsidR="00E402F6" w:rsidRPr="00AD0825">
        <w:rPr>
          <w:sz w:val="20"/>
          <w:szCs w:val="20"/>
          <w:lang w:val="en-US"/>
        </w:rPr>
        <w:t xml:space="preserve">existing </w:t>
      </w:r>
      <w:r w:rsidR="00B01C0B" w:rsidRPr="00AD0825">
        <w:rPr>
          <w:sz w:val="20"/>
          <w:szCs w:val="20"/>
          <w:lang w:val="en-US"/>
        </w:rPr>
        <w:t>building blocks</w:t>
      </w:r>
      <w:r w:rsidR="00686C4B" w:rsidRPr="00AD0825">
        <w:rPr>
          <w:sz w:val="20"/>
          <w:szCs w:val="20"/>
          <w:lang w:val="en-US"/>
        </w:rPr>
        <w:t xml:space="preserve"> </w:t>
      </w:r>
      <w:r w:rsidR="00732286" w:rsidRPr="00AD0825">
        <w:rPr>
          <w:sz w:val="20"/>
          <w:szCs w:val="20"/>
          <w:lang w:val="en-US"/>
        </w:rPr>
        <w:t xml:space="preserve">necessary to </w:t>
      </w:r>
      <w:r w:rsidR="00174C3B" w:rsidRPr="00AD0825">
        <w:rPr>
          <w:sz w:val="20"/>
          <w:szCs w:val="20"/>
          <w:lang w:val="en-US"/>
        </w:rPr>
        <w:t>construct</w:t>
      </w:r>
      <w:r w:rsidR="00732286" w:rsidRPr="00AD0825">
        <w:rPr>
          <w:sz w:val="20"/>
          <w:szCs w:val="20"/>
          <w:lang w:val="en-US"/>
        </w:rPr>
        <w:t xml:space="preserve"> a narrative)</w:t>
      </w:r>
      <w:r w:rsidR="00686C4B" w:rsidRPr="00AD0825">
        <w:rPr>
          <w:sz w:val="20"/>
          <w:szCs w:val="20"/>
          <w:lang w:val="en-US"/>
        </w:rPr>
        <w:t>,</w:t>
      </w:r>
      <w:r w:rsidR="00732286" w:rsidRPr="00AD0825">
        <w:rPr>
          <w:sz w:val="20"/>
          <w:szCs w:val="20"/>
          <w:lang w:val="en-US"/>
        </w:rPr>
        <w:t xml:space="preserve"> </w:t>
      </w:r>
      <w:r w:rsidR="00732286" w:rsidRPr="00AD0825">
        <w:rPr>
          <w:i/>
          <w:iCs/>
          <w:sz w:val="20"/>
          <w:szCs w:val="20"/>
          <w:lang w:val="en-US"/>
        </w:rPr>
        <w:t>configuration</w:t>
      </w:r>
      <w:r w:rsidR="00732286" w:rsidRPr="00AD0825">
        <w:rPr>
          <w:sz w:val="20"/>
          <w:szCs w:val="20"/>
          <w:lang w:val="en-US"/>
        </w:rPr>
        <w:t xml:space="preserve"> (the </w:t>
      </w:r>
      <w:r w:rsidR="00E93D97" w:rsidRPr="00AD0825">
        <w:rPr>
          <w:sz w:val="20"/>
          <w:szCs w:val="20"/>
          <w:lang w:val="en-US"/>
        </w:rPr>
        <w:t xml:space="preserve">concrete </w:t>
      </w:r>
      <w:r w:rsidR="00732286" w:rsidRPr="00AD0825">
        <w:rPr>
          <w:sz w:val="20"/>
          <w:szCs w:val="20"/>
          <w:lang w:val="en-US"/>
        </w:rPr>
        <w:t xml:space="preserve">process of assembling </w:t>
      </w:r>
      <w:r w:rsidR="00F11096" w:rsidRPr="00AD0825">
        <w:rPr>
          <w:sz w:val="20"/>
          <w:szCs w:val="20"/>
          <w:lang w:val="en-US"/>
        </w:rPr>
        <w:t xml:space="preserve">and organizing </w:t>
      </w:r>
      <w:r w:rsidR="00732286" w:rsidRPr="00AD0825">
        <w:rPr>
          <w:sz w:val="20"/>
          <w:szCs w:val="20"/>
          <w:lang w:val="en-US"/>
        </w:rPr>
        <w:t>the narrative</w:t>
      </w:r>
      <w:r w:rsidR="005F4251" w:rsidRPr="00AD0825">
        <w:rPr>
          <w:sz w:val="20"/>
          <w:szCs w:val="20"/>
          <w:lang w:val="en-US"/>
        </w:rPr>
        <w:t xml:space="preserve"> </w:t>
      </w:r>
      <w:r w:rsidR="00E402F6" w:rsidRPr="00AD0825">
        <w:rPr>
          <w:sz w:val="20"/>
          <w:szCs w:val="20"/>
          <w:lang w:val="en-US"/>
        </w:rPr>
        <w:t xml:space="preserve">events </w:t>
      </w:r>
      <w:r w:rsidR="001649C7" w:rsidRPr="00AD0825">
        <w:rPr>
          <w:sz w:val="20"/>
          <w:szCs w:val="20"/>
          <w:lang w:val="en-US"/>
        </w:rPr>
        <w:t xml:space="preserve">into a plot </w:t>
      </w:r>
      <w:r w:rsidR="005F4251" w:rsidRPr="00AD0825">
        <w:rPr>
          <w:sz w:val="20"/>
          <w:szCs w:val="20"/>
          <w:lang w:val="en-US"/>
        </w:rPr>
        <w:t>to</w:t>
      </w:r>
      <w:r w:rsidR="00732286" w:rsidRPr="00AD0825">
        <w:rPr>
          <w:sz w:val="20"/>
          <w:szCs w:val="20"/>
          <w:lang w:val="en-US"/>
        </w:rPr>
        <w:t xml:space="preserve"> tell the story)</w:t>
      </w:r>
      <w:r w:rsidR="00686C4B" w:rsidRPr="00AD0825">
        <w:rPr>
          <w:sz w:val="20"/>
          <w:szCs w:val="20"/>
          <w:lang w:val="en-US"/>
        </w:rPr>
        <w:t>,</w:t>
      </w:r>
      <w:r w:rsidR="00732286" w:rsidRPr="00AD0825">
        <w:rPr>
          <w:sz w:val="20"/>
          <w:szCs w:val="20"/>
          <w:lang w:val="en-US"/>
        </w:rPr>
        <w:t xml:space="preserve"> and </w:t>
      </w:r>
      <w:r w:rsidR="00732286" w:rsidRPr="00AD0825">
        <w:rPr>
          <w:i/>
          <w:iCs/>
          <w:sz w:val="20"/>
          <w:szCs w:val="20"/>
          <w:lang w:val="en-US"/>
        </w:rPr>
        <w:t>refiguration</w:t>
      </w:r>
      <w:r w:rsidR="00732286" w:rsidRPr="00AD0825">
        <w:rPr>
          <w:sz w:val="20"/>
          <w:szCs w:val="20"/>
          <w:lang w:val="en-US"/>
        </w:rPr>
        <w:t xml:space="preserve"> (the process of </w:t>
      </w:r>
      <w:r w:rsidRPr="00AD0825">
        <w:rPr>
          <w:sz w:val="20"/>
          <w:szCs w:val="20"/>
          <w:lang w:val="en-US"/>
        </w:rPr>
        <w:t xml:space="preserve">continuously </w:t>
      </w:r>
      <w:r w:rsidR="00B920D9" w:rsidRPr="00AD0825">
        <w:rPr>
          <w:sz w:val="20"/>
          <w:szCs w:val="20"/>
          <w:lang w:val="en-US"/>
        </w:rPr>
        <w:t>re</w:t>
      </w:r>
      <w:r w:rsidR="00ED2320" w:rsidRPr="00AD0825">
        <w:rPr>
          <w:sz w:val="20"/>
          <w:szCs w:val="20"/>
          <w:lang w:val="en-US"/>
        </w:rPr>
        <w:t>-</w:t>
      </w:r>
      <w:r w:rsidR="00B920D9" w:rsidRPr="00AD0825">
        <w:rPr>
          <w:sz w:val="20"/>
          <w:szCs w:val="20"/>
          <w:lang w:val="en-US"/>
        </w:rPr>
        <w:t xml:space="preserve">interpreting </w:t>
      </w:r>
      <w:r w:rsidR="00732286" w:rsidRPr="00AD0825">
        <w:rPr>
          <w:sz w:val="20"/>
          <w:szCs w:val="20"/>
          <w:lang w:val="en-US"/>
        </w:rPr>
        <w:t>and re</w:t>
      </w:r>
      <w:r w:rsidR="00ED2320" w:rsidRPr="00AD0825">
        <w:rPr>
          <w:sz w:val="20"/>
          <w:szCs w:val="20"/>
          <w:lang w:val="en-US"/>
        </w:rPr>
        <w:t>-</w:t>
      </w:r>
      <w:r w:rsidR="00732286" w:rsidRPr="00AD0825">
        <w:rPr>
          <w:sz w:val="20"/>
          <w:szCs w:val="20"/>
          <w:lang w:val="en-US"/>
        </w:rPr>
        <w:t xml:space="preserve">enacting the </w:t>
      </w:r>
      <w:r w:rsidR="006923CB" w:rsidRPr="00AD0825">
        <w:rPr>
          <w:sz w:val="20"/>
          <w:szCs w:val="20"/>
          <w:lang w:val="en-US"/>
        </w:rPr>
        <w:t>outcomes</w:t>
      </w:r>
      <w:r w:rsidR="00732286" w:rsidRPr="00AD0825">
        <w:rPr>
          <w:sz w:val="20"/>
          <w:szCs w:val="20"/>
          <w:lang w:val="en-US"/>
        </w:rPr>
        <w:t xml:space="preserve"> of configuration).</w:t>
      </w:r>
      <w:r w:rsidR="000B56EF" w:rsidRPr="00AD0825">
        <w:rPr>
          <w:rStyle w:val="Appelnotedebasdep"/>
          <w:sz w:val="20"/>
          <w:szCs w:val="20"/>
          <w:lang w:val="en-US"/>
        </w:rPr>
        <w:footnoteReference w:id="8"/>
      </w:r>
      <w:r w:rsidR="00732286" w:rsidRPr="00AD0825">
        <w:rPr>
          <w:sz w:val="20"/>
          <w:szCs w:val="20"/>
          <w:lang w:val="en-US"/>
        </w:rPr>
        <w:t xml:space="preserve"> </w:t>
      </w:r>
      <w:bookmarkEnd w:id="16"/>
      <w:r w:rsidR="00E956ED" w:rsidRPr="00AD0825">
        <w:rPr>
          <w:sz w:val="20"/>
          <w:szCs w:val="20"/>
          <w:lang w:val="en-US"/>
        </w:rPr>
        <w:t>T</w:t>
      </w:r>
      <w:r w:rsidR="5EF20A79" w:rsidRPr="00AD0825">
        <w:rPr>
          <w:sz w:val="20"/>
          <w:szCs w:val="20"/>
          <w:lang w:val="en-US"/>
        </w:rPr>
        <w:t>hese</w:t>
      </w:r>
      <w:r w:rsidR="0015174B" w:rsidRPr="00AD0825">
        <w:rPr>
          <w:sz w:val="20"/>
          <w:szCs w:val="20"/>
          <w:lang w:val="en-US"/>
        </w:rPr>
        <w:t xml:space="preserve"> </w:t>
      </w:r>
      <w:r w:rsidR="00732286" w:rsidRPr="00AD0825">
        <w:rPr>
          <w:sz w:val="20"/>
          <w:szCs w:val="20"/>
          <w:lang w:val="en-US"/>
        </w:rPr>
        <w:t xml:space="preserve">three processes </w:t>
      </w:r>
      <w:r w:rsidR="00E956ED" w:rsidRPr="00AD0825">
        <w:rPr>
          <w:sz w:val="20"/>
          <w:szCs w:val="20"/>
          <w:lang w:val="en-US"/>
        </w:rPr>
        <w:t xml:space="preserve">are co-present </w:t>
      </w:r>
      <w:r w:rsidR="00732286" w:rsidRPr="00AD0825">
        <w:rPr>
          <w:sz w:val="20"/>
          <w:szCs w:val="20"/>
          <w:lang w:val="en-US"/>
        </w:rPr>
        <w:t xml:space="preserve">in </w:t>
      </w:r>
      <w:r w:rsidR="003F7841" w:rsidRPr="00AD0825">
        <w:rPr>
          <w:sz w:val="20"/>
          <w:szCs w:val="20"/>
          <w:lang w:val="en-US"/>
        </w:rPr>
        <w:t>the unfolding of narrative meaning</w:t>
      </w:r>
      <w:r w:rsidR="00E83D86" w:rsidRPr="00AD0825">
        <w:rPr>
          <w:sz w:val="20"/>
          <w:szCs w:val="20"/>
          <w:lang w:val="en-US"/>
        </w:rPr>
        <w:t xml:space="preserve">. Prefiguration (as past events in the present) and refiguration (as future events in the present) </w:t>
      </w:r>
      <w:r w:rsidR="00AB7FBF" w:rsidRPr="00AD0825">
        <w:rPr>
          <w:sz w:val="20"/>
          <w:szCs w:val="20"/>
          <w:lang w:val="en-US"/>
        </w:rPr>
        <w:t xml:space="preserve">draw on </w:t>
      </w:r>
      <w:r w:rsidR="00197AA5" w:rsidRPr="00AD0825">
        <w:rPr>
          <w:sz w:val="20"/>
          <w:szCs w:val="20"/>
          <w:lang w:val="en-US"/>
        </w:rPr>
        <w:t>each other</w:t>
      </w:r>
      <w:r w:rsidR="00E83D86" w:rsidRPr="00AD0825">
        <w:rPr>
          <w:sz w:val="20"/>
          <w:szCs w:val="20"/>
          <w:lang w:val="en-US"/>
        </w:rPr>
        <w:t xml:space="preserve"> and give depth to </w:t>
      </w:r>
      <w:r w:rsidR="003F7841" w:rsidRPr="00AD0825">
        <w:rPr>
          <w:sz w:val="20"/>
          <w:szCs w:val="20"/>
          <w:lang w:val="en-US"/>
        </w:rPr>
        <w:t>the</w:t>
      </w:r>
      <w:r w:rsidR="000941B6" w:rsidRPr="00AD0825">
        <w:rPr>
          <w:sz w:val="20"/>
          <w:szCs w:val="20"/>
          <w:lang w:val="en-US"/>
        </w:rPr>
        <w:t xml:space="preserve"> </w:t>
      </w:r>
      <w:r w:rsidR="00AB7FBF" w:rsidRPr="00AD0825">
        <w:rPr>
          <w:sz w:val="20"/>
          <w:szCs w:val="20"/>
          <w:lang w:val="en-US"/>
        </w:rPr>
        <w:lastRenderedPageBreak/>
        <w:t xml:space="preserve">meaning of the </w:t>
      </w:r>
      <w:r w:rsidR="003F7841" w:rsidRPr="00AD0825">
        <w:rPr>
          <w:sz w:val="20"/>
          <w:szCs w:val="20"/>
          <w:lang w:val="en-US"/>
        </w:rPr>
        <w:t>present</w:t>
      </w:r>
      <w:r w:rsidR="00E83D86" w:rsidRPr="00AD0825">
        <w:rPr>
          <w:sz w:val="20"/>
          <w:szCs w:val="20"/>
          <w:lang w:val="en-US"/>
        </w:rPr>
        <w:t>.</w:t>
      </w:r>
      <w:r w:rsidR="00F11FB7" w:rsidRPr="00AD0825">
        <w:rPr>
          <w:sz w:val="20"/>
          <w:szCs w:val="20"/>
          <w:lang w:val="en-US"/>
        </w:rPr>
        <w:t xml:space="preserve"> </w:t>
      </w:r>
      <w:r w:rsidR="00732286" w:rsidRPr="00AD0825">
        <w:rPr>
          <w:sz w:val="20"/>
          <w:szCs w:val="20"/>
          <w:lang w:val="en-US"/>
        </w:rPr>
        <w:t xml:space="preserve">The </w:t>
      </w:r>
      <w:r w:rsidR="00F11FB7" w:rsidRPr="00AD0825">
        <w:rPr>
          <w:sz w:val="20"/>
          <w:szCs w:val="20"/>
          <w:lang w:val="en-US"/>
        </w:rPr>
        <w:t xml:space="preserve">unfolding </w:t>
      </w:r>
      <w:r w:rsidR="00732286" w:rsidRPr="00AD0825">
        <w:rPr>
          <w:sz w:val="20"/>
          <w:szCs w:val="20"/>
          <w:lang w:val="en-US"/>
        </w:rPr>
        <w:t xml:space="preserve">narrative </w:t>
      </w:r>
      <w:r w:rsidR="000E676A" w:rsidRPr="00AD0825">
        <w:rPr>
          <w:sz w:val="20"/>
          <w:szCs w:val="20"/>
          <w:lang w:val="en-US"/>
        </w:rPr>
        <w:t>interconnect</w:t>
      </w:r>
      <w:r w:rsidR="00C65E6B" w:rsidRPr="00AD0825">
        <w:rPr>
          <w:sz w:val="20"/>
          <w:szCs w:val="20"/>
          <w:lang w:val="en-US"/>
        </w:rPr>
        <w:t>s</w:t>
      </w:r>
      <w:r w:rsidR="000E676A" w:rsidRPr="00AD0825">
        <w:rPr>
          <w:sz w:val="20"/>
          <w:szCs w:val="20"/>
          <w:lang w:val="en-US"/>
        </w:rPr>
        <w:t xml:space="preserve"> </w:t>
      </w:r>
      <w:r w:rsidR="00732286" w:rsidRPr="00AD0825">
        <w:rPr>
          <w:sz w:val="20"/>
          <w:szCs w:val="20"/>
          <w:lang w:val="en-US"/>
        </w:rPr>
        <w:t>events</w:t>
      </w:r>
      <w:r w:rsidR="00686C4B" w:rsidRPr="00AD0825">
        <w:rPr>
          <w:sz w:val="20"/>
          <w:szCs w:val="20"/>
          <w:lang w:val="en-US"/>
        </w:rPr>
        <w:t xml:space="preserve"> a</w:t>
      </w:r>
      <w:r w:rsidR="00732286" w:rsidRPr="00AD0825">
        <w:rPr>
          <w:sz w:val="20"/>
          <w:szCs w:val="20"/>
          <w:lang w:val="en-US"/>
        </w:rPr>
        <w:t>nd</w:t>
      </w:r>
      <w:r w:rsidR="00686C4B" w:rsidRPr="00AD0825">
        <w:rPr>
          <w:sz w:val="20"/>
          <w:szCs w:val="20"/>
          <w:lang w:val="en-US"/>
        </w:rPr>
        <w:t>,</w:t>
      </w:r>
      <w:r w:rsidR="00732286" w:rsidRPr="00AD0825">
        <w:rPr>
          <w:sz w:val="20"/>
          <w:szCs w:val="20"/>
          <w:lang w:val="en-US"/>
        </w:rPr>
        <w:t xml:space="preserve"> to that end, </w:t>
      </w:r>
      <w:r w:rsidR="003F7841" w:rsidRPr="00AD0825">
        <w:rPr>
          <w:sz w:val="20"/>
          <w:szCs w:val="20"/>
          <w:lang w:val="en-US"/>
        </w:rPr>
        <w:t>follows the logic of a</w:t>
      </w:r>
      <w:r w:rsidR="00E93D97" w:rsidRPr="00AD0825">
        <w:rPr>
          <w:sz w:val="20"/>
          <w:szCs w:val="20"/>
          <w:lang w:val="en-US"/>
        </w:rPr>
        <w:t xml:space="preserve"> plot </w:t>
      </w:r>
      <w:r w:rsidR="00962B8D" w:rsidRPr="00AD0825">
        <w:rPr>
          <w:sz w:val="20"/>
          <w:szCs w:val="20"/>
          <w:lang w:val="en-US"/>
        </w:rPr>
        <w:t xml:space="preserve">to enact </w:t>
      </w:r>
      <w:r w:rsidR="00E93D97" w:rsidRPr="00AD0825">
        <w:rPr>
          <w:sz w:val="20"/>
          <w:szCs w:val="20"/>
          <w:lang w:val="en-US"/>
        </w:rPr>
        <w:t>“</w:t>
      </w:r>
      <w:r w:rsidR="00962B8D" w:rsidRPr="00AD0825">
        <w:rPr>
          <w:sz w:val="20"/>
          <w:szCs w:val="20"/>
          <w:lang w:val="en-US"/>
        </w:rPr>
        <w:t>d</w:t>
      </w:r>
      <w:r w:rsidR="00E93D97" w:rsidRPr="00AD0825">
        <w:rPr>
          <w:sz w:val="20"/>
          <w:szCs w:val="20"/>
          <w:lang w:val="en-US"/>
        </w:rPr>
        <w:t xml:space="preserve">ifferent elements like characters, motivations, and events in a meaningful whole” (Coeckelbergh </w:t>
      </w:r>
      <w:r w:rsidRPr="00AD0825">
        <w:rPr>
          <w:sz w:val="20"/>
          <w:szCs w:val="20"/>
          <w:lang w:val="en-US"/>
        </w:rPr>
        <w:t>&amp;</w:t>
      </w:r>
      <w:r w:rsidR="00E93D97" w:rsidRPr="00AD0825">
        <w:rPr>
          <w:sz w:val="20"/>
          <w:szCs w:val="20"/>
          <w:lang w:val="en-US"/>
        </w:rPr>
        <w:t xml:space="preserve"> Reijers</w:t>
      </w:r>
      <w:r w:rsidR="00425DED" w:rsidRPr="00AD0825">
        <w:rPr>
          <w:sz w:val="20"/>
          <w:szCs w:val="20"/>
          <w:lang w:val="en-US"/>
        </w:rPr>
        <w:t>, 20</w:t>
      </w:r>
      <w:r w:rsidR="00E93D97" w:rsidRPr="00AD0825">
        <w:rPr>
          <w:sz w:val="20"/>
          <w:szCs w:val="20"/>
          <w:lang w:val="en-US"/>
        </w:rPr>
        <w:t>16</w:t>
      </w:r>
      <w:r w:rsidR="00425DED" w:rsidRPr="00AD0825">
        <w:rPr>
          <w:sz w:val="20"/>
          <w:szCs w:val="20"/>
          <w:lang w:val="en-US"/>
        </w:rPr>
        <w:t xml:space="preserve">, p. </w:t>
      </w:r>
      <w:r w:rsidR="00A20B82" w:rsidRPr="00AD0825">
        <w:rPr>
          <w:sz w:val="20"/>
          <w:szCs w:val="20"/>
          <w:lang w:val="en-US"/>
        </w:rPr>
        <w:t>331</w:t>
      </w:r>
      <w:r w:rsidR="00E93D97" w:rsidRPr="00AD0825">
        <w:rPr>
          <w:sz w:val="20"/>
          <w:szCs w:val="20"/>
          <w:lang w:val="en-US"/>
        </w:rPr>
        <w:t>)</w:t>
      </w:r>
      <w:r w:rsidR="00067492" w:rsidRPr="00AD0825">
        <w:rPr>
          <w:sz w:val="20"/>
          <w:szCs w:val="20"/>
          <w:lang w:val="en-US"/>
        </w:rPr>
        <w:t xml:space="preserve">. </w:t>
      </w:r>
      <w:r w:rsidRPr="00AD0825">
        <w:rPr>
          <w:sz w:val="20"/>
          <w:szCs w:val="20"/>
          <w:lang w:val="en-US"/>
        </w:rPr>
        <w:t>I</w:t>
      </w:r>
      <w:r w:rsidR="003B652E" w:rsidRPr="00AD0825">
        <w:rPr>
          <w:sz w:val="20"/>
          <w:szCs w:val="20"/>
          <w:lang w:val="en-US"/>
        </w:rPr>
        <w:t>mportant</w:t>
      </w:r>
      <w:r w:rsidRPr="00AD0825">
        <w:rPr>
          <w:sz w:val="20"/>
          <w:szCs w:val="20"/>
          <w:lang w:val="en-US"/>
        </w:rPr>
        <w:t>ly,</w:t>
      </w:r>
      <w:r w:rsidR="003B652E" w:rsidRPr="00AD0825">
        <w:rPr>
          <w:sz w:val="20"/>
          <w:szCs w:val="20"/>
          <w:lang w:val="en-US"/>
        </w:rPr>
        <w:t xml:space="preserve"> </w:t>
      </w:r>
      <w:r w:rsidR="002A20D9" w:rsidRPr="00AD0825">
        <w:rPr>
          <w:sz w:val="20"/>
          <w:szCs w:val="20"/>
          <w:lang w:val="en-US"/>
        </w:rPr>
        <w:t xml:space="preserve">these mimetic processes </w:t>
      </w:r>
      <w:r w:rsidR="00FC4B92" w:rsidRPr="00AD0825">
        <w:rPr>
          <w:sz w:val="20"/>
          <w:szCs w:val="20"/>
          <w:lang w:val="en-US"/>
        </w:rPr>
        <w:t xml:space="preserve">are </w:t>
      </w:r>
      <w:r w:rsidRPr="00AD0825">
        <w:rPr>
          <w:sz w:val="20"/>
          <w:szCs w:val="20"/>
          <w:lang w:val="en-US"/>
        </w:rPr>
        <w:t xml:space="preserve">also </w:t>
      </w:r>
      <w:r w:rsidR="00FC4B92" w:rsidRPr="00AD0825">
        <w:rPr>
          <w:sz w:val="20"/>
          <w:szCs w:val="20"/>
          <w:lang w:val="en-US"/>
        </w:rPr>
        <w:t>temporally relative</w:t>
      </w:r>
      <w:r w:rsidR="00FD7950" w:rsidRPr="00AD0825">
        <w:rPr>
          <w:sz w:val="20"/>
          <w:szCs w:val="20"/>
          <w:lang w:val="en-US"/>
        </w:rPr>
        <w:t xml:space="preserve">, in the same way that before, during, and </w:t>
      </w:r>
      <w:r w:rsidR="00E5518F" w:rsidRPr="00AD0825">
        <w:rPr>
          <w:sz w:val="20"/>
          <w:szCs w:val="20"/>
          <w:lang w:val="en-US"/>
        </w:rPr>
        <w:t xml:space="preserve">after </w:t>
      </w:r>
      <w:r w:rsidR="004A40C7" w:rsidRPr="00AD0825">
        <w:rPr>
          <w:sz w:val="20"/>
          <w:szCs w:val="20"/>
          <w:lang w:val="en-US"/>
        </w:rPr>
        <w:t>are</w:t>
      </w:r>
      <w:r w:rsidR="00E5518F" w:rsidRPr="00AD0825">
        <w:rPr>
          <w:sz w:val="20"/>
          <w:szCs w:val="20"/>
          <w:lang w:val="en-US"/>
        </w:rPr>
        <w:t xml:space="preserve"> temporally relative</w:t>
      </w:r>
      <w:r w:rsidR="00495B98" w:rsidRPr="00AD0825">
        <w:rPr>
          <w:sz w:val="20"/>
          <w:szCs w:val="20"/>
          <w:lang w:val="en-US"/>
        </w:rPr>
        <w:t xml:space="preserve"> to a positioning event</w:t>
      </w:r>
      <w:r w:rsidR="0019194B" w:rsidRPr="00AD0825">
        <w:rPr>
          <w:sz w:val="20"/>
          <w:szCs w:val="20"/>
          <w:lang w:val="en-US"/>
        </w:rPr>
        <w:t xml:space="preserve">. </w:t>
      </w:r>
      <w:r w:rsidR="00D77ED4" w:rsidRPr="00AD0825">
        <w:rPr>
          <w:sz w:val="20"/>
          <w:szCs w:val="20"/>
          <w:lang w:val="en-US"/>
        </w:rPr>
        <w:t>The narrative approach b</w:t>
      </w:r>
      <w:r w:rsidR="009A27F9" w:rsidRPr="00AD0825">
        <w:rPr>
          <w:sz w:val="20"/>
          <w:szCs w:val="20"/>
          <w:lang w:val="en-US"/>
        </w:rPr>
        <w:t>uild</w:t>
      </w:r>
      <w:r w:rsidR="00D77ED4" w:rsidRPr="00AD0825">
        <w:rPr>
          <w:sz w:val="20"/>
          <w:szCs w:val="20"/>
          <w:lang w:val="en-US"/>
        </w:rPr>
        <w:t>s</w:t>
      </w:r>
      <w:r w:rsidR="005561E7" w:rsidRPr="00AD0825">
        <w:rPr>
          <w:sz w:val="20"/>
          <w:szCs w:val="20"/>
          <w:lang w:val="en-US"/>
        </w:rPr>
        <w:t xml:space="preserve"> on </w:t>
      </w:r>
      <w:r w:rsidR="00B71484" w:rsidRPr="00AD0825">
        <w:rPr>
          <w:sz w:val="20"/>
          <w:szCs w:val="20"/>
          <w:lang w:val="en-US"/>
        </w:rPr>
        <w:t>these three aspects of the narrat</w:t>
      </w:r>
      <w:r w:rsidR="00BC4560" w:rsidRPr="00AD0825">
        <w:rPr>
          <w:sz w:val="20"/>
          <w:szCs w:val="20"/>
          <w:lang w:val="en-US"/>
        </w:rPr>
        <w:t xml:space="preserve">ive </w:t>
      </w:r>
      <w:r w:rsidR="00E20319" w:rsidRPr="00AD0825">
        <w:rPr>
          <w:sz w:val="20"/>
          <w:szCs w:val="20"/>
          <w:lang w:val="en-US"/>
        </w:rPr>
        <w:t>m</w:t>
      </w:r>
      <w:r w:rsidR="00C87DAF" w:rsidRPr="00AD0825">
        <w:rPr>
          <w:sz w:val="20"/>
          <w:szCs w:val="20"/>
          <w:lang w:val="en-US"/>
        </w:rPr>
        <w:t>i</w:t>
      </w:r>
      <w:r w:rsidR="00E20319" w:rsidRPr="00AD0825">
        <w:rPr>
          <w:sz w:val="20"/>
          <w:szCs w:val="20"/>
          <w:lang w:val="en-US"/>
        </w:rPr>
        <w:t xml:space="preserve">metic </w:t>
      </w:r>
      <w:r w:rsidR="00BC4560" w:rsidRPr="00AD0825">
        <w:rPr>
          <w:sz w:val="20"/>
          <w:szCs w:val="20"/>
          <w:lang w:val="en-US"/>
        </w:rPr>
        <w:t xml:space="preserve">process to make sense of </w:t>
      </w:r>
      <w:r w:rsidR="77611689" w:rsidRPr="00AD0825">
        <w:rPr>
          <w:sz w:val="20"/>
          <w:szCs w:val="20"/>
          <w:lang w:val="en-US"/>
        </w:rPr>
        <w:t>how</w:t>
      </w:r>
      <w:r w:rsidR="00837118" w:rsidRPr="00AD0825">
        <w:rPr>
          <w:sz w:val="20"/>
          <w:szCs w:val="20"/>
          <w:lang w:val="en-US"/>
        </w:rPr>
        <w:t xml:space="preserve"> particular </w:t>
      </w:r>
      <w:r w:rsidR="00A82062" w:rsidRPr="00AD0825">
        <w:rPr>
          <w:sz w:val="20"/>
          <w:szCs w:val="20"/>
          <w:lang w:val="en-US"/>
        </w:rPr>
        <w:t>actors</w:t>
      </w:r>
      <w:r w:rsidR="00CC7453" w:rsidRPr="00AD0825">
        <w:rPr>
          <w:sz w:val="20"/>
          <w:szCs w:val="20"/>
          <w:lang w:val="en-US"/>
        </w:rPr>
        <w:t>/characters</w:t>
      </w:r>
      <w:r w:rsidR="00837118" w:rsidRPr="00AD0825">
        <w:rPr>
          <w:sz w:val="20"/>
          <w:szCs w:val="20"/>
          <w:lang w:val="en-US"/>
        </w:rPr>
        <w:t xml:space="preserve"> </w:t>
      </w:r>
      <w:r w:rsidR="2A429A35" w:rsidRPr="00AD0825">
        <w:rPr>
          <w:sz w:val="20"/>
          <w:szCs w:val="20"/>
          <w:lang w:val="en-US"/>
        </w:rPr>
        <w:t>are constituted</w:t>
      </w:r>
      <w:r w:rsidR="00B9187E" w:rsidRPr="00AD0825">
        <w:rPr>
          <w:sz w:val="20"/>
          <w:szCs w:val="20"/>
          <w:lang w:val="en-US"/>
        </w:rPr>
        <w:t xml:space="preserve"> </w:t>
      </w:r>
      <w:r w:rsidR="00727488" w:rsidRPr="00AD0825">
        <w:rPr>
          <w:sz w:val="20"/>
          <w:szCs w:val="20"/>
          <w:lang w:val="en-US"/>
        </w:rPr>
        <w:t>and</w:t>
      </w:r>
      <w:r w:rsidRPr="00AD0825">
        <w:rPr>
          <w:sz w:val="20"/>
          <w:szCs w:val="20"/>
          <w:lang w:val="en-US"/>
        </w:rPr>
        <w:t>,</w:t>
      </w:r>
      <w:r w:rsidR="00727488" w:rsidRPr="00AD0825">
        <w:rPr>
          <w:sz w:val="20"/>
          <w:szCs w:val="20"/>
          <w:lang w:val="en-US"/>
        </w:rPr>
        <w:t xml:space="preserve"> as such</w:t>
      </w:r>
      <w:r w:rsidRPr="00AD0825">
        <w:rPr>
          <w:sz w:val="20"/>
          <w:szCs w:val="20"/>
          <w:lang w:val="en-US"/>
        </w:rPr>
        <w:t>,</w:t>
      </w:r>
      <w:r w:rsidR="00727488" w:rsidRPr="00AD0825">
        <w:rPr>
          <w:sz w:val="20"/>
          <w:szCs w:val="20"/>
          <w:lang w:val="en-US"/>
        </w:rPr>
        <w:t xml:space="preserve"> relationally imputed</w:t>
      </w:r>
      <w:r w:rsidR="00B9187E" w:rsidRPr="00AD0825">
        <w:rPr>
          <w:i/>
          <w:iCs/>
          <w:sz w:val="20"/>
          <w:szCs w:val="20"/>
          <w:lang w:val="en-US"/>
        </w:rPr>
        <w:t xml:space="preserve"> </w:t>
      </w:r>
      <w:r w:rsidR="00727488" w:rsidRPr="00AD0825">
        <w:rPr>
          <w:sz w:val="20"/>
          <w:szCs w:val="20"/>
          <w:lang w:val="en-US"/>
        </w:rPr>
        <w:t>i</w:t>
      </w:r>
      <w:r w:rsidR="00013936" w:rsidRPr="00AD0825">
        <w:rPr>
          <w:sz w:val="20"/>
          <w:szCs w:val="20"/>
          <w:lang w:val="en-US"/>
        </w:rPr>
        <w:t>n</w:t>
      </w:r>
      <w:r w:rsidR="00727488" w:rsidRPr="00AD0825">
        <w:rPr>
          <w:sz w:val="20"/>
          <w:szCs w:val="20"/>
          <w:lang w:val="en-US"/>
        </w:rPr>
        <w:t xml:space="preserve"> </w:t>
      </w:r>
      <w:r w:rsidR="00013936" w:rsidRPr="00AD0825">
        <w:rPr>
          <w:sz w:val="20"/>
          <w:szCs w:val="20"/>
          <w:lang w:val="en-US"/>
        </w:rPr>
        <w:t>an</w:t>
      </w:r>
      <w:r w:rsidR="00D974DB" w:rsidRPr="00AD0825">
        <w:rPr>
          <w:sz w:val="20"/>
          <w:szCs w:val="20"/>
          <w:lang w:val="en-US"/>
        </w:rPr>
        <w:t>d</w:t>
      </w:r>
      <w:r w:rsidR="00013936" w:rsidRPr="00AD0825">
        <w:rPr>
          <w:sz w:val="20"/>
          <w:szCs w:val="20"/>
          <w:lang w:val="en-US"/>
        </w:rPr>
        <w:t xml:space="preserve"> through the </w:t>
      </w:r>
      <w:r w:rsidR="00B71484" w:rsidRPr="00AD0825">
        <w:rPr>
          <w:sz w:val="20"/>
          <w:szCs w:val="20"/>
          <w:lang w:val="en-US"/>
        </w:rPr>
        <w:t>co</w:t>
      </w:r>
      <w:r w:rsidR="00013936" w:rsidRPr="00AD0825">
        <w:rPr>
          <w:sz w:val="20"/>
          <w:szCs w:val="20"/>
          <w:lang w:val="en-US"/>
        </w:rPr>
        <w:t xml:space="preserve">nnective flow of </w:t>
      </w:r>
      <w:r w:rsidR="004E5028" w:rsidRPr="00AD0825">
        <w:rPr>
          <w:sz w:val="20"/>
          <w:szCs w:val="20"/>
          <w:lang w:val="en-US"/>
        </w:rPr>
        <w:t>sociomaterial emplotment</w:t>
      </w:r>
      <w:r w:rsidR="00DB3F93" w:rsidRPr="00AD0825">
        <w:rPr>
          <w:sz w:val="20"/>
          <w:szCs w:val="20"/>
          <w:lang w:val="en-US"/>
        </w:rPr>
        <w:t>s</w:t>
      </w:r>
      <w:r w:rsidR="00B71484" w:rsidRPr="00AD0825">
        <w:rPr>
          <w:sz w:val="20"/>
          <w:szCs w:val="20"/>
          <w:lang w:val="en-US"/>
        </w:rPr>
        <w:t xml:space="preserve">. </w:t>
      </w:r>
    </w:p>
    <w:p w14:paraId="6EFB2737" w14:textId="16CB5A51" w:rsidR="009C47E8" w:rsidRPr="00AD0825" w:rsidRDefault="7F4FE52F" w:rsidP="008019D3">
      <w:pPr>
        <w:ind w:firstLine="708"/>
        <w:jc w:val="both"/>
        <w:rPr>
          <w:sz w:val="20"/>
          <w:szCs w:val="20"/>
          <w:lang w:val="en-US"/>
        </w:rPr>
      </w:pPr>
      <w:r w:rsidRPr="00AD0825">
        <w:rPr>
          <w:sz w:val="20"/>
          <w:szCs w:val="20"/>
          <w:lang w:val="en-US"/>
        </w:rPr>
        <w:t xml:space="preserve">First, </w:t>
      </w:r>
      <w:r w:rsidR="55663A53" w:rsidRPr="00AD0825">
        <w:rPr>
          <w:sz w:val="20"/>
          <w:szCs w:val="20"/>
          <w:lang w:val="en-US"/>
        </w:rPr>
        <w:t xml:space="preserve">note that </w:t>
      </w:r>
      <w:r w:rsidR="1F0DCD03" w:rsidRPr="00AD0825">
        <w:rPr>
          <w:sz w:val="20"/>
          <w:szCs w:val="20"/>
          <w:lang w:val="en-US"/>
        </w:rPr>
        <w:t xml:space="preserve">any </w:t>
      </w:r>
      <w:r w:rsidRPr="00AD0825">
        <w:rPr>
          <w:sz w:val="20"/>
          <w:szCs w:val="20"/>
          <w:lang w:val="en-US"/>
        </w:rPr>
        <w:t xml:space="preserve">ongoing </w:t>
      </w:r>
      <w:proofErr w:type="spellStart"/>
      <w:r w:rsidRPr="00AD0825">
        <w:rPr>
          <w:sz w:val="20"/>
          <w:szCs w:val="20"/>
          <w:lang w:val="en-US"/>
        </w:rPr>
        <w:t>soci</w:t>
      </w:r>
      <w:r w:rsidR="71FFE55C" w:rsidRPr="00AD0825">
        <w:rPr>
          <w:sz w:val="20"/>
          <w:szCs w:val="20"/>
          <w:lang w:val="en-US"/>
        </w:rPr>
        <w:t>omaterial</w:t>
      </w:r>
      <w:proofErr w:type="spellEnd"/>
      <w:r w:rsidRPr="00AD0825">
        <w:rPr>
          <w:sz w:val="20"/>
          <w:szCs w:val="20"/>
          <w:lang w:val="en-US"/>
        </w:rPr>
        <w:t xml:space="preserve"> reality </w:t>
      </w:r>
      <w:r w:rsidR="00E14CC8" w:rsidRPr="00AD0825">
        <w:rPr>
          <w:sz w:val="20"/>
          <w:szCs w:val="20"/>
          <w:lang w:val="en-US"/>
        </w:rPr>
        <w:t>has emerged</w:t>
      </w:r>
      <w:r w:rsidRPr="00AD0825">
        <w:rPr>
          <w:sz w:val="20"/>
          <w:szCs w:val="20"/>
          <w:lang w:val="en-US"/>
        </w:rPr>
        <w:t xml:space="preserve"> in a </w:t>
      </w:r>
      <w:r w:rsidRPr="00AD0825">
        <w:rPr>
          <w:i/>
          <w:iCs/>
          <w:sz w:val="20"/>
          <w:szCs w:val="20"/>
          <w:lang w:val="en-US"/>
        </w:rPr>
        <w:t>prefigured time</w:t>
      </w:r>
      <w:r w:rsidR="08528BF8" w:rsidRPr="00AD0825">
        <w:rPr>
          <w:sz w:val="20"/>
          <w:szCs w:val="20"/>
          <w:lang w:val="en-US"/>
        </w:rPr>
        <w:t xml:space="preserve"> (Ricoeur</w:t>
      </w:r>
      <w:r w:rsidR="00425DED" w:rsidRPr="00AD0825">
        <w:rPr>
          <w:sz w:val="20"/>
          <w:szCs w:val="20"/>
          <w:lang w:val="en-US"/>
        </w:rPr>
        <w:t>, 19</w:t>
      </w:r>
      <w:r w:rsidR="08528BF8" w:rsidRPr="00AD0825">
        <w:rPr>
          <w:sz w:val="20"/>
          <w:szCs w:val="20"/>
          <w:lang w:val="en-US"/>
        </w:rPr>
        <w:t>85)</w:t>
      </w:r>
      <w:r w:rsidRPr="00AD0825">
        <w:rPr>
          <w:sz w:val="20"/>
          <w:szCs w:val="20"/>
          <w:lang w:val="en-US"/>
        </w:rPr>
        <w:t xml:space="preserve">. This means that any event in the narrative flow is always and already </w:t>
      </w:r>
      <w:r w:rsidR="269030D1" w:rsidRPr="00AD0825">
        <w:rPr>
          <w:sz w:val="20"/>
          <w:szCs w:val="20"/>
          <w:lang w:val="en-US"/>
        </w:rPr>
        <w:t>situated in the context of</w:t>
      </w:r>
      <w:r w:rsidRPr="00AD0825">
        <w:rPr>
          <w:sz w:val="20"/>
          <w:szCs w:val="20"/>
          <w:lang w:val="en-US"/>
        </w:rPr>
        <w:t xml:space="preserve"> </w:t>
      </w:r>
      <w:r w:rsidR="00121BC4" w:rsidRPr="00AD0825">
        <w:rPr>
          <w:sz w:val="20"/>
          <w:szCs w:val="20"/>
          <w:lang w:val="en-US"/>
        </w:rPr>
        <w:t>pre</w:t>
      </w:r>
      <w:r w:rsidR="0DFEED68" w:rsidRPr="00AD0825">
        <w:rPr>
          <w:sz w:val="20"/>
          <w:szCs w:val="20"/>
          <w:lang w:val="en-US"/>
        </w:rPr>
        <w:t>exi</w:t>
      </w:r>
      <w:r w:rsidR="6F80A279" w:rsidRPr="00AD0825">
        <w:rPr>
          <w:sz w:val="20"/>
          <w:szCs w:val="20"/>
          <w:lang w:val="en-US"/>
        </w:rPr>
        <w:t>s</w:t>
      </w:r>
      <w:r w:rsidR="0DFEED68" w:rsidRPr="00AD0825">
        <w:rPr>
          <w:sz w:val="20"/>
          <w:szCs w:val="20"/>
          <w:lang w:val="en-US"/>
        </w:rPr>
        <w:t xml:space="preserve">ting </w:t>
      </w:r>
      <w:r w:rsidRPr="00AD0825">
        <w:rPr>
          <w:sz w:val="20"/>
          <w:szCs w:val="20"/>
          <w:lang w:val="en-US"/>
        </w:rPr>
        <w:t xml:space="preserve">cultural </w:t>
      </w:r>
      <w:r w:rsidR="49AEC9A8" w:rsidRPr="00AD0825">
        <w:rPr>
          <w:sz w:val="20"/>
          <w:szCs w:val="20"/>
          <w:lang w:val="en-US"/>
        </w:rPr>
        <w:t xml:space="preserve">and </w:t>
      </w:r>
      <w:r w:rsidRPr="00AD0825">
        <w:rPr>
          <w:sz w:val="20"/>
          <w:szCs w:val="20"/>
          <w:lang w:val="en-US"/>
        </w:rPr>
        <w:t>historical narratives.</w:t>
      </w:r>
      <w:r w:rsidR="6ED000A8" w:rsidRPr="00AD0825">
        <w:rPr>
          <w:sz w:val="20"/>
          <w:szCs w:val="20"/>
          <w:lang w:val="en-US"/>
        </w:rPr>
        <w:t xml:space="preserve"> </w:t>
      </w:r>
      <w:r w:rsidR="5FA316C0" w:rsidRPr="00AD0825">
        <w:rPr>
          <w:sz w:val="20"/>
          <w:szCs w:val="20"/>
          <w:lang w:val="en-US"/>
        </w:rPr>
        <w:t>This</w:t>
      </w:r>
      <w:r w:rsidR="29B67669" w:rsidRPr="00AD0825">
        <w:rPr>
          <w:sz w:val="20"/>
          <w:szCs w:val="20"/>
          <w:lang w:val="en-US"/>
        </w:rPr>
        <w:t xml:space="preserve"> </w:t>
      </w:r>
      <w:r w:rsidR="696DBDB0" w:rsidRPr="00AD0825">
        <w:rPr>
          <w:sz w:val="20"/>
          <w:szCs w:val="20"/>
          <w:lang w:val="en-US"/>
        </w:rPr>
        <w:t>preexisting knowledge</w:t>
      </w:r>
      <w:r w:rsidR="62CA2658" w:rsidRPr="00AD0825">
        <w:rPr>
          <w:sz w:val="20"/>
          <w:szCs w:val="20"/>
          <w:lang w:val="en-US"/>
        </w:rPr>
        <w:t xml:space="preserve"> includes</w:t>
      </w:r>
      <w:r w:rsidR="696DBDB0" w:rsidRPr="00AD0825">
        <w:rPr>
          <w:sz w:val="20"/>
          <w:szCs w:val="20"/>
          <w:lang w:val="en-US"/>
        </w:rPr>
        <w:t xml:space="preserve"> </w:t>
      </w:r>
      <w:r w:rsidR="29B67669" w:rsidRPr="00AD0825">
        <w:rPr>
          <w:sz w:val="20"/>
          <w:szCs w:val="20"/>
          <w:lang w:val="en-US"/>
        </w:rPr>
        <w:t xml:space="preserve">norms, </w:t>
      </w:r>
      <w:r w:rsidR="001C0403" w:rsidRPr="00AD0825">
        <w:rPr>
          <w:sz w:val="20"/>
          <w:szCs w:val="20"/>
          <w:lang w:val="en-US"/>
        </w:rPr>
        <w:t xml:space="preserve">assumptions, </w:t>
      </w:r>
      <w:r w:rsidR="696DBDB0" w:rsidRPr="00AD0825">
        <w:rPr>
          <w:sz w:val="20"/>
          <w:szCs w:val="20"/>
          <w:lang w:val="en-US"/>
        </w:rPr>
        <w:t>expectations, and biases</w:t>
      </w:r>
      <w:r w:rsidR="6E9C9F44" w:rsidRPr="00AD0825">
        <w:rPr>
          <w:sz w:val="20"/>
          <w:szCs w:val="20"/>
          <w:lang w:val="en-US"/>
        </w:rPr>
        <w:t xml:space="preserve"> that </w:t>
      </w:r>
      <w:r w:rsidR="71D31438" w:rsidRPr="00AD0825">
        <w:rPr>
          <w:sz w:val="20"/>
          <w:szCs w:val="20"/>
          <w:lang w:val="en-US"/>
        </w:rPr>
        <w:t xml:space="preserve">narratively </w:t>
      </w:r>
      <w:r w:rsidR="6E9C9F44" w:rsidRPr="00AD0825">
        <w:rPr>
          <w:sz w:val="20"/>
          <w:szCs w:val="20"/>
          <w:lang w:val="en-US"/>
        </w:rPr>
        <w:t>frame</w:t>
      </w:r>
      <w:r w:rsidR="00D5F69B" w:rsidRPr="00AD0825">
        <w:rPr>
          <w:sz w:val="20"/>
          <w:szCs w:val="20"/>
          <w:lang w:val="en-US"/>
        </w:rPr>
        <w:t xml:space="preserve"> what</w:t>
      </w:r>
      <w:r w:rsidR="69573CD8" w:rsidRPr="00AD0825">
        <w:rPr>
          <w:sz w:val="20"/>
          <w:szCs w:val="20"/>
          <w:lang w:val="en-US"/>
        </w:rPr>
        <w:t>, when,</w:t>
      </w:r>
      <w:r w:rsidR="00D5F69B" w:rsidRPr="00AD0825">
        <w:rPr>
          <w:sz w:val="20"/>
          <w:szCs w:val="20"/>
          <w:lang w:val="en-US"/>
        </w:rPr>
        <w:t xml:space="preserve"> and how </w:t>
      </w:r>
      <w:r w:rsidR="00AC7EC2" w:rsidRPr="00AD0825">
        <w:rPr>
          <w:sz w:val="20"/>
          <w:szCs w:val="20"/>
          <w:lang w:val="en-US"/>
        </w:rPr>
        <w:t>actors</w:t>
      </w:r>
      <w:r w:rsidR="00D5F69B" w:rsidRPr="00AD0825">
        <w:rPr>
          <w:sz w:val="20"/>
          <w:szCs w:val="20"/>
          <w:lang w:val="en-US"/>
        </w:rPr>
        <w:t xml:space="preserve"> make sense of the world</w:t>
      </w:r>
      <w:r w:rsidR="3C124B17" w:rsidRPr="00AD0825">
        <w:rPr>
          <w:sz w:val="20"/>
          <w:szCs w:val="20"/>
          <w:lang w:val="en-US"/>
        </w:rPr>
        <w:t xml:space="preserve">. </w:t>
      </w:r>
      <w:r w:rsidRPr="00AD0825">
        <w:rPr>
          <w:sz w:val="20"/>
          <w:szCs w:val="20"/>
          <w:lang w:val="en-US"/>
        </w:rPr>
        <w:t>Here</w:t>
      </w:r>
      <w:r w:rsidR="00B92251" w:rsidRPr="00AD0825">
        <w:rPr>
          <w:sz w:val="20"/>
          <w:szCs w:val="20"/>
          <w:lang w:val="en-US"/>
        </w:rPr>
        <w:t>,</w:t>
      </w:r>
      <w:r w:rsidRPr="00AD0825">
        <w:rPr>
          <w:sz w:val="20"/>
          <w:szCs w:val="20"/>
          <w:lang w:val="en-US"/>
        </w:rPr>
        <w:t xml:space="preserve"> Jasanoff’s (2015) idea of sociomaterial imaginar</w:t>
      </w:r>
      <w:r w:rsidR="08528BF8" w:rsidRPr="00AD0825">
        <w:rPr>
          <w:sz w:val="20"/>
          <w:szCs w:val="20"/>
          <w:lang w:val="en-US"/>
        </w:rPr>
        <w:t>ies</w:t>
      </w:r>
      <w:r w:rsidR="00B92251" w:rsidRPr="00AD0825">
        <w:rPr>
          <w:sz w:val="20"/>
          <w:szCs w:val="20"/>
          <w:lang w:val="en-US"/>
        </w:rPr>
        <w:t>, which</w:t>
      </w:r>
      <w:r w:rsidR="00482DB5" w:rsidRPr="00AD0825">
        <w:rPr>
          <w:sz w:val="20"/>
          <w:szCs w:val="20"/>
          <w:lang w:val="en-US"/>
        </w:rPr>
        <w:t xml:space="preserve"> function as </w:t>
      </w:r>
      <w:r w:rsidR="55CE7B75" w:rsidRPr="00AD0825">
        <w:rPr>
          <w:sz w:val="20"/>
          <w:szCs w:val="20"/>
          <w:lang w:val="en-US"/>
        </w:rPr>
        <w:t>pre</w:t>
      </w:r>
      <w:r w:rsidRPr="00AD0825">
        <w:rPr>
          <w:sz w:val="20"/>
          <w:szCs w:val="20"/>
          <w:lang w:val="en-US"/>
        </w:rPr>
        <w:t xml:space="preserve">existing narratives </w:t>
      </w:r>
      <w:r w:rsidR="73C4C6BF" w:rsidRPr="00AD0825">
        <w:rPr>
          <w:sz w:val="20"/>
          <w:szCs w:val="20"/>
          <w:lang w:val="en-US"/>
        </w:rPr>
        <w:t>to</w:t>
      </w:r>
      <w:r w:rsidRPr="00AD0825">
        <w:rPr>
          <w:sz w:val="20"/>
          <w:szCs w:val="20"/>
          <w:lang w:val="en-US"/>
        </w:rPr>
        <w:t xml:space="preserve"> help create visions of the future</w:t>
      </w:r>
      <w:r w:rsidR="00B9187E" w:rsidRPr="00AD0825">
        <w:rPr>
          <w:sz w:val="20"/>
          <w:szCs w:val="20"/>
          <w:lang w:val="en-US"/>
        </w:rPr>
        <w:t>, is pertinent</w:t>
      </w:r>
      <w:r w:rsidRPr="00AD0825">
        <w:rPr>
          <w:sz w:val="20"/>
          <w:szCs w:val="20"/>
          <w:lang w:val="en-US"/>
        </w:rPr>
        <w:t>. For example</w:t>
      </w:r>
      <w:r w:rsidR="00A36A5C" w:rsidRPr="00AD0825">
        <w:rPr>
          <w:sz w:val="20"/>
          <w:szCs w:val="20"/>
          <w:lang w:val="en-US"/>
        </w:rPr>
        <w:t>,</w:t>
      </w:r>
      <w:r w:rsidRPr="00AD0825">
        <w:rPr>
          <w:sz w:val="20"/>
          <w:szCs w:val="20"/>
          <w:lang w:val="en-US"/>
        </w:rPr>
        <w:t xml:space="preserve"> future technological developments can be explained</w:t>
      </w:r>
      <w:r w:rsidR="08528BF8" w:rsidRPr="00AD0825">
        <w:rPr>
          <w:sz w:val="20"/>
          <w:szCs w:val="20"/>
          <w:lang w:val="en-US"/>
        </w:rPr>
        <w:t xml:space="preserve">, </w:t>
      </w:r>
      <w:r w:rsidRPr="00AD0825">
        <w:rPr>
          <w:sz w:val="20"/>
          <w:szCs w:val="20"/>
          <w:lang w:val="en-US"/>
        </w:rPr>
        <w:t>justified</w:t>
      </w:r>
      <w:r w:rsidR="08528BF8" w:rsidRPr="00AD0825">
        <w:rPr>
          <w:sz w:val="20"/>
          <w:szCs w:val="20"/>
          <w:lang w:val="en-US"/>
        </w:rPr>
        <w:t>, and made sense of</w:t>
      </w:r>
      <w:r w:rsidR="00A32725" w:rsidRPr="00AD0825">
        <w:rPr>
          <w:sz w:val="20"/>
          <w:szCs w:val="20"/>
          <w:lang w:val="en-US"/>
        </w:rPr>
        <w:t xml:space="preserve"> by drawing on the existing and widely accepted narrative of inevitable technological </w:t>
      </w:r>
      <w:r w:rsidR="00AD7848" w:rsidRPr="00AD0825">
        <w:rPr>
          <w:sz w:val="20"/>
          <w:szCs w:val="20"/>
          <w:lang w:val="en-US"/>
        </w:rPr>
        <w:t xml:space="preserve">development, </w:t>
      </w:r>
      <w:r w:rsidR="00A32725" w:rsidRPr="00AD0825">
        <w:rPr>
          <w:sz w:val="20"/>
          <w:szCs w:val="20"/>
          <w:lang w:val="en-US"/>
        </w:rPr>
        <w:t>growth</w:t>
      </w:r>
      <w:r w:rsidR="00B92251" w:rsidRPr="00AD0825">
        <w:rPr>
          <w:sz w:val="20"/>
          <w:szCs w:val="20"/>
          <w:lang w:val="en-US"/>
        </w:rPr>
        <w:t>,</w:t>
      </w:r>
      <w:r w:rsidR="00A32725" w:rsidRPr="00AD0825">
        <w:rPr>
          <w:sz w:val="20"/>
          <w:szCs w:val="20"/>
          <w:lang w:val="en-US"/>
        </w:rPr>
        <w:t xml:space="preserve"> and progress</w:t>
      </w:r>
      <w:r w:rsidR="000A38EF" w:rsidRPr="00AD0825">
        <w:rPr>
          <w:sz w:val="20"/>
          <w:szCs w:val="20"/>
          <w:lang w:val="en-US"/>
        </w:rPr>
        <w:t>,</w:t>
      </w:r>
      <w:r w:rsidR="0DAB2531" w:rsidRPr="00AD0825">
        <w:rPr>
          <w:sz w:val="20"/>
          <w:szCs w:val="20"/>
          <w:lang w:val="en-US"/>
        </w:rPr>
        <w:t xml:space="preserve"> and vice versa</w:t>
      </w:r>
      <w:r w:rsidR="1BF9EED1" w:rsidRPr="00AD0825">
        <w:rPr>
          <w:sz w:val="20"/>
          <w:szCs w:val="20"/>
          <w:lang w:val="en-US"/>
        </w:rPr>
        <w:t xml:space="preserve"> (Boland </w:t>
      </w:r>
      <w:r w:rsidR="00B92251" w:rsidRPr="00AD0825">
        <w:rPr>
          <w:sz w:val="20"/>
          <w:szCs w:val="20"/>
          <w:lang w:val="en-US"/>
        </w:rPr>
        <w:t>&amp;</w:t>
      </w:r>
      <w:r w:rsidR="1BF9EED1" w:rsidRPr="00AD0825">
        <w:rPr>
          <w:sz w:val="20"/>
          <w:szCs w:val="20"/>
          <w:lang w:val="en-US"/>
        </w:rPr>
        <w:t xml:space="preserve"> Schultze</w:t>
      </w:r>
      <w:r w:rsidR="00425DED" w:rsidRPr="00AD0825">
        <w:rPr>
          <w:sz w:val="20"/>
          <w:szCs w:val="20"/>
          <w:lang w:val="en-US"/>
        </w:rPr>
        <w:t>, 19</w:t>
      </w:r>
      <w:r w:rsidR="1BF9EED1" w:rsidRPr="00AD0825">
        <w:rPr>
          <w:sz w:val="20"/>
          <w:szCs w:val="20"/>
          <w:lang w:val="en-US"/>
        </w:rPr>
        <w:t>96).</w:t>
      </w:r>
      <w:r w:rsidRPr="00AD0825">
        <w:rPr>
          <w:sz w:val="20"/>
          <w:szCs w:val="20"/>
          <w:lang w:val="en-US"/>
        </w:rPr>
        <w:t xml:space="preserve"> Also important </w:t>
      </w:r>
      <w:r w:rsidR="36D34C8B" w:rsidRPr="00AD0825">
        <w:rPr>
          <w:sz w:val="20"/>
          <w:szCs w:val="20"/>
          <w:lang w:val="en-US"/>
        </w:rPr>
        <w:t xml:space="preserve">is </w:t>
      </w:r>
      <w:r w:rsidRPr="00AD0825">
        <w:rPr>
          <w:sz w:val="20"/>
          <w:szCs w:val="20"/>
          <w:lang w:val="en-US"/>
        </w:rPr>
        <w:t xml:space="preserve">how </w:t>
      </w:r>
      <w:r w:rsidR="36D34C8B" w:rsidRPr="00AD0825">
        <w:rPr>
          <w:sz w:val="20"/>
          <w:szCs w:val="20"/>
          <w:lang w:val="en-US"/>
        </w:rPr>
        <w:t>an actor</w:t>
      </w:r>
      <w:r w:rsidR="08528BF8" w:rsidRPr="00AD0825">
        <w:rPr>
          <w:sz w:val="20"/>
          <w:szCs w:val="20"/>
          <w:lang w:val="en-US"/>
        </w:rPr>
        <w:t xml:space="preserve"> can become produced as a </w:t>
      </w:r>
      <w:r w:rsidR="36D34C8B" w:rsidRPr="00AD0825">
        <w:rPr>
          <w:sz w:val="20"/>
          <w:szCs w:val="20"/>
          <w:lang w:val="en-US"/>
        </w:rPr>
        <w:t>“</w:t>
      </w:r>
      <w:r w:rsidR="001129A3" w:rsidRPr="00AD0825">
        <w:rPr>
          <w:sz w:val="20"/>
          <w:szCs w:val="20"/>
          <w:lang w:val="en-US"/>
        </w:rPr>
        <w:t>protagonist</w:t>
      </w:r>
      <w:r w:rsidR="36D34C8B" w:rsidRPr="00AD0825">
        <w:rPr>
          <w:sz w:val="20"/>
          <w:szCs w:val="20"/>
          <w:lang w:val="en-US"/>
        </w:rPr>
        <w:t>”</w:t>
      </w:r>
      <w:r w:rsidR="08528BF8" w:rsidRPr="00AD0825">
        <w:rPr>
          <w:sz w:val="20"/>
          <w:szCs w:val="20"/>
          <w:lang w:val="en-US"/>
        </w:rPr>
        <w:t xml:space="preserve"> or a </w:t>
      </w:r>
      <w:r w:rsidR="36D34C8B" w:rsidRPr="00AD0825">
        <w:rPr>
          <w:sz w:val="20"/>
          <w:szCs w:val="20"/>
          <w:lang w:val="en-US"/>
        </w:rPr>
        <w:t>“</w:t>
      </w:r>
      <w:r w:rsidR="001129A3" w:rsidRPr="00AD0825">
        <w:rPr>
          <w:sz w:val="20"/>
          <w:szCs w:val="20"/>
          <w:lang w:val="en-US"/>
        </w:rPr>
        <w:t>passive bystander</w:t>
      </w:r>
      <w:r w:rsidR="36D34C8B" w:rsidRPr="00AD0825">
        <w:rPr>
          <w:sz w:val="20"/>
          <w:szCs w:val="20"/>
          <w:lang w:val="en-US"/>
        </w:rPr>
        <w:t>”</w:t>
      </w:r>
      <w:r w:rsidR="08528BF8" w:rsidRPr="00AD0825">
        <w:rPr>
          <w:sz w:val="20"/>
          <w:szCs w:val="20"/>
          <w:lang w:val="en-US"/>
        </w:rPr>
        <w:t xml:space="preserve"> in and through such </w:t>
      </w:r>
      <w:r w:rsidR="00ED2D42" w:rsidRPr="00AD0825">
        <w:rPr>
          <w:sz w:val="20"/>
          <w:szCs w:val="20"/>
          <w:lang w:val="en-US"/>
        </w:rPr>
        <w:t xml:space="preserve">inevitable </w:t>
      </w:r>
      <w:r w:rsidR="52B4EA6E" w:rsidRPr="00AD0825">
        <w:rPr>
          <w:sz w:val="20"/>
          <w:szCs w:val="20"/>
          <w:lang w:val="en-US"/>
        </w:rPr>
        <w:t xml:space="preserve">progress </w:t>
      </w:r>
      <w:r w:rsidR="08528BF8" w:rsidRPr="00AD0825">
        <w:rPr>
          <w:sz w:val="20"/>
          <w:szCs w:val="20"/>
          <w:lang w:val="en-US"/>
        </w:rPr>
        <w:t xml:space="preserve">narratives. </w:t>
      </w:r>
      <w:r w:rsidR="0DFEED68" w:rsidRPr="00AD0825">
        <w:rPr>
          <w:sz w:val="20"/>
          <w:szCs w:val="20"/>
          <w:lang w:val="en-US"/>
        </w:rPr>
        <w:t>Such a</w:t>
      </w:r>
      <w:r w:rsidR="0F0355C4" w:rsidRPr="00AD0825">
        <w:rPr>
          <w:sz w:val="20"/>
          <w:szCs w:val="20"/>
          <w:lang w:val="en-US"/>
        </w:rPr>
        <w:t xml:space="preserve"> prefiguration of the narrative </w:t>
      </w:r>
      <w:r w:rsidR="00BD4B49" w:rsidRPr="00AD0825">
        <w:rPr>
          <w:sz w:val="20"/>
          <w:szCs w:val="20"/>
          <w:lang w:val="en-US"/>
        </w:rPr>
        <w:t xml:space="preserve">possibilities </w:t>
      </w:r>
      <w:r w:rsidR="6F80A279" w:rsidRPr="00AD0825">
        <w:rPr>
          <w:sz w:val="20"/>
          <w:szCs w:val="20"/>
          <w:lang w:val="en-US"/>
        </w:rPr>
        <w:t>establish</w:t>
      </w:r>
      <w:r w:rsidR="0DAB2531" w:rsidRPr="00AD0825">
        <w:rPr>
          <w:sz w:val="20"/>
          <w:szCs w:val="20"/>
          <w:lang w:val="en-US"/>
        </w:rPr>
        <w:t>es</w:t>
      </w:r>
      <w:r w:rsidR="6F80A279" w:rsidRPr="00AD0825">
        <w:rPr>
          <w:sz w:val="20"/>
          <w:szCs w:val="20"/>
          <w:lang w:val="en-US"/>
        </w:rPr>
        <w:t xml:space="preserve"> and </w:t>
      </w:r>
      <w:r w:rsidR="0DFEED68" w:rsidRPr="00AD0825">
        <w:rPr>
          <w:sz w:val="20"/>
          <w:szCs w:val="20"/>
          <w:lang w:val="en-US"/>
        </w:rPr>
        <w:t>ground</w:t>
      </w:r>
      <w:r w:rsidR="008812A2" w:rsidRPr="00AD0825">
        <w:rPr>
          <w:sz w:val="20"/>
          <w:szCs w:val="20"/>
          <w:lang w:val="en-US"/>
        </w:rPr>
        <w:t xml:space="preserve">s </w:t>
      </w:r>
      <w:r w:rsidR="0DFEED68" w:rsidRPr="00AD0825">
        <w:rPr>
          <w:sz w:val="20"/>
          <w:szCs w:val="20"/>
          <w:lang w:val="en-US"/>
        </w:rPr>
        <w:t xml:space="preserve">the </w:t>
      </w:r>
      <w:r w:rsidR="36D34C8B" w:rsidRPr="00AD0825">
        <w:rPr>
          <w:sz w:val="20"/>
          <w:szCs w:val="20"/>
          <w:lang w:val="en-US"/>
        </w:rPr>
        <w:t>“</w:t>
      </w:r>
      <w:r w:rsidR="659EADA3" w:rsidRPr="00AD0825">
        <w:rPr>
          <w:sz w:val="20"/>
          <w:szCs w:val="20"/>
          <w:lang w:val="en-US"/>
        </w:rPr>
        <w:t>grammar,</w:t>
      </w:r>
      <w:r w:rsidR="36D34C8B" w:rsidRPr="00AD0825">
        <w:rPr>
          <w:sz w:val="20"/>
          <w:szCs w:val="20"/>
          <w:lang w:val="en-US"/>
        </w:rPr>
        <w:t>”</w:t>
      </w:r>
      <w:r w:rsidR="659EADA3" w:rsidRPr="00AD0825">
        <w:rPr>
          <w:sz w:val="20"/>
          <w:szCs w:val="20"/>
          <w:lang w:val="en-US"/>
        </w:rPr>
        <w:t xml:space="preserve"> </w:t>
      </w:r>
      <w:r w:rsidR="7E575882" w:rsidRPr="00AD0825">
        <w:rPr>
          <w:sz w:val="20"/>
          <w:szCs w:val="20"/>
          <w:lang w:val="en-US"/>
        </w:rPr>
        <w:t xml:space="preserve">or </w:t>
      </w:r>
      <w:r w:rsidR="659EADA3" w:rsidRPr="00AD0825">
        <w:rPr>
          <w:sz w:val="20"/>
          <w:szCs w:val="20"/>
          <w:lang w:val="en-US"/>
        </w:rPr>
        <w:t xml:space="preserve">building blocks, </w:t>
      </w:r>
      <w:r w:rsidR="081D21EB" w:rsidRPr="00AD0825">
        <w:rPr>
          <w:sz w:val="20"/>
          <w:szCs w:val="20"/>
          <w:lang w:val="en-US"/>
        </w:rPr>
        <w:t xml:space="preserve">and </w:t>
      </w:r>
      <w:r w:rsidR="659EADA3" w:rsidRPr="00AD0825">
        <w:rPr>
          <w:sz w:val="20"/>
          <w:szCs w:val="20"/>
          <w:lang w:val="en-US"/>
        </w:rPr>
        <w:t>logics</w:t>
      </w:r>
      <w:r w:rsidR="0DFEED68" w:rsidRPr="00AD0825">
        <w:rPr>
          <w:sz w:val="20"/>
          <w:szCs w:val="20"/>
          <w:lang w:val="en-US"/>
        </w:rPr>
        <w:t xml:space="preserve"> of the evolving narrative</w:t>
      </w:r>
      <w:r w:rsidR="04849699" w:rsidRPr="00AD0825">
        <w:rPr>
          <w:sz w:val="20"/>
          <w:szCs w:val="20"/>
          <w:lang w:val="en-US"/>
        </w:rPr>
        <w:t xml:space="preserve"> emplotment</w:t>
      </w:r>
      <w:r w:rsidR="0F0355C4" w:rsidRPr="00AD0825">
        <w:rPr>
          <w:sz w:val="20"/>
          <w:szCs w:val="20"/>
          <w:lang w:val="en-US"/>
        </w:rPr>
        <w:t xml:space="preserve">. </w:t>
      </w:r>
      <w:r w:rsidR="6F80A279" w:rsidRPr="00AD0825">
        <w:rPr>
          <w:sz w:val="20"/>
          <w:szCs w:val="20"/>
          <w:lang w:val="en-US"/>
        </w:rPr>
        <w:t xml:space="preserve">For example, the existing global financial infrastructure prefigures what counts as value, what can be traded, </w:t>
      </w:r>
      <w:r w:rsidR="36D34C8B" w:rsidRPr="00AD0825">
        <w:rPr>
          <w:sz w:val="20"/>
          <w:szCs w:val="20"/>
          <w:lang w:val="en-US"/>
        </w:rPr>
        <w:t xml:space="preserve">and </w:t>
      </w:r>
      <w:r w:rsidR="6F80A279" w:rsidRPr="00AD0825">
        <w:rPr>
          <w:sz w:val="20"/>
          <w:szCs w:val="20"/>
          <w:lang w:val="en-US"/>
        </w:rPr>
        <w:t>by whom. As such</w:t>
      </w:r>
      <w:r w:rsidR="09925102" w:rsidRPr="00AD0825">
        <w:rPr>
          <w:sz w:val="20"/>
          <w:szCs w:val="20"/>
          <w:lang w:val="en-US"/>
        </w:rPr>
        <w:t>,</w:t>
      </w:r>
      <w:r w:rsidR="6F80A279" w:rsidRPr="00AD0825">
        <w:rPr>
          <w:sz w:val="20"/>
          <w:szCs w:val="20"/>
          <w:lang w:val="en-US"/>
        </w:rPr>
        <w:t xml:space="preserve"> </w:t>
      </w:r>
      <w:r w:rsidR="0BC1A0EF" w:rsidRPr="00AD0825">
        <w:rPr>
          <w:sz w:val="20"/>
          <w:szCs w:val="20"/>
          <w:lang w:val="en-US"/>
        </w:rPr>
        <w:t>soci</w:t>
      </w:r>
      <w:r w:rsidR="3EC6AF8D" w:rsidRPr="00AD0825">
        <w:rPr>
          <w:sz w:val="20"/>
          <w:szCs w:val="20"/>
          <w:lang w:val="en-US"/>
        </w:rPr>
        <w:t xml:space="preserve">al actors </w:t>
      </w:r>
      <w:r w:rsidR="6F80A279" w:rsidRPr="00AD0825">
        <w:rPr>
          <w:sz w:val="20"/>
          <w:szCs w:val="20"/>
          <w:lang w:val="en-US"/>
        </w:rPr>
        <w:t xml:space="preserve">tend to think, act, and imagine the future of value and value creation in </w:t>
      </w:r>
      <w:r w:rsidR="222726B0" w:rsidRPr="00AD0825">
        <w:rPr>
          <w:sz w:val="20"/>
          <w:szCs w:val="20"/>
          <w:lang w:val="en-US"/>
        </w:rPr>
        <w:t xml:space="preserve">these prefigured </w:t>
      </w:r>
      <w:r w:rsidR="6F80A279" w:rsidRPr="00AD0825">
        <w:rPr>
          <w:sz w:val="20"/>
          <w:szCs w:val="20"/>
          <w:lang w:val="en-US"/>
        </w:rPr>
        <w:t xml:space="preserve">ways. Furthermore, </w:t>
      </w:r>
      <w:r w:rsidR="008917C8" w:rsidRPr="00AD0825">
        <w:rPr>
          <w:sz w:val="20"/>
          <w:szCs w:val="20"/>
          <w:lang w:val="en-US"/>
        </w:rPr>
        <w:t>the</w:t>
      </w:r>
      <w:r w:rsidR="00C34269" w:rsidRPr="00AD0825">
        <w:rPr>
          <w:sz w:val="20"/>
          <w:szCs w:val="20"/>
          <w:lang w:val="en-US"/>
        </w:rPr>
        <w:t>se</w:t>
      </w:r>
      <w:r w:rsidR="008B18C0" w:rsidRPr="00AD0825">
        <w:rPr>
          <w:sz w:val="20"/>
          <w:szCs w:val="20"/>
          <w:lang w:val="en-US"/>
        </w:rPr>
        <w:t xml:space="preserve"> </w:t>
      </w:r>
      <w:proofErr w:type="spellStart"/>
      <w:r w:rsidR="00C563DC" w:rsidRPr="00AD0825">
        <w:rPr>
          <w:sz w:val="20"/>
          <w:szCs w:val="20"/>
          <w:lang w:val="en-US"/>
        </w:rPr>
        <w:t>sociomaterial</w:t>
      </w:r>
      <w:proofErr w:type="spellEnd"/>
      <w:r w:rsidR="00C563DC" w:rsidRPr="00AD0825">
        <w:rPr>
          <w:sz w:val="20"/>
          <w:szCs w:val="20"/>
          <w:lang w:val="en-US"/>
        </w:rPr>
        <w:t xml:space="preserve"> processes</w:t>
      </w:r>
      <w:r w:rsidR="008B18C0" w:rsidRPr="00AD0825">
        <w:rPr>
          <w:sz w:val="20"/>
          <w:szCs w:val="20"/>
          <w:lang w:val="en-US"/>
        </w:rPr>
        <w:t xml:space="preserve"> a</w:t>
      </w:r>
      <w:r w:rsidR="00AA3B71" w:rsidRPr="00AD0825">
        <w:rPr>
          <w:sz w:val="20"/>
          <w:szCs w:val="20"/>
          <w:lang w:val="en-US"/>
        </w:rPr>
        <w:t xml:space="preserve">lso already </w:t>
      </w:r>
      <w:r w:rsidR="00851363" w:rsidRPr="00AD0825">
        <w:rPr>
          <w:sz w:val="20"/>
          <w:szCs w:val="20"/>
          <w:lang w:val="en-US"/>
        </w:rPr>
        <w:t xml:space="preserve">prefiguratively produce </w:t>
      </w:r>
      <w:r w:rsidR="0DAB2531" w:rsidRPr="00AD0825">
        <w:rPr>
          <w:sz w:val="20"/>
          <w:szCs w:val="20"/>
          <w:lang w:val="en-US"/>
        </w:rPr>
        <w:t xml:space="preserve">some </w:t>
      </w:r>
      <w:r w:rsidR="00C3590E" w:rsidRPr="00AD0825">
        <w:rPr>
          <w:sz w:val="20"/>
          <w:szCs w:val="20"/>
          <w:lang w:val="en-US"/>
        </w:rPr>
        <w:t xml:space="preserve">individuals </w:t>
      </w:r>
      <w:r w:rsidR="0DAB2531" w:rsidRPr="00AD0825">
        <w:rPr>
          <w:sz w:val="20"/>
          <w:szCs w:val="20"/>
          <w:lang w:val="en-US"/>
        </w:rPr>
        <w:t>as responsible actors (</w:t>
      </w:r>
      <w:r w:rsidR="36D34C8B" w:rsidRPr="00AD0825">
        <w:rPr>
          <w:sz w:val="20"/>
          <w:szCs w:val="20"/>
          <w:lang w:val="en-US"/>
        </w:rPr>
        <w:t xml:space="preserve">e.g., </w:t>
      </w:r>
      <w:r w:rsidR="0DAB2531" w:rsidRPr="00AD0825">
        <w:rPr>
          <w:sz w:val="20"/>
          <w:szCs w:val="20"/>
          <w:lang w:val="en-US"/>
        </w:rPr>
        <w:t>traders</w:t>
      </w:r>
      <w:r w:rsidR="0C03DF94" w:rsidRPr="00AD0825">
        <w:rPr>
          <w:sz w:val="20"/>
          <w:szCs w:val="20"/>
          <w:lang w:val="en-US"/>
        </w:rPr>
        <w:t>, clearing houses, trading platforms</w:t>
      </w:r>
      <w:r w:rsidR="0DAB2531" w:rsidRPr="00AD0825">
        <w:rPr>
          <w:sz w:val="20"/>
          <w:szCs w:val="20"/>
          <w:lang w:val="en-US"/>
        </w:rPr>
        <w:t xml:space="preserve">) and others as irresponsible </w:t>
      </w:r>
      <w:r w:rsidR="09925102" w:rsidRPr="00AD0825">
        <w:rPr>
          <w:sz w:val="20"/>
          <w:szCs w:val="20"/>
          <w:lang w:val="en-US"/>
        </w:rPr>
        <w:t xml:space="preserve">actors </w:t>
      </w:r>
      <w:r w:rsidR="0DAB2531" w:rsidRPr="00AD0825">
        <w:rPr>
          <w:sz w:val="20"/>
          <w:szCs w:val="20"/>
          <w:lang w:val="en-US"/>
        </w:rPr>
        <w:t>(</w:t>
      </w:r>
      <w:r w:rsidR="36D34C8B" w:rsidRPr="00AD0825">
        <w:rPr>
          <w:sz w:val="20"/>
          <w:szCs w:val="20"/>
          <w:lang w:val="en-US"/>
        </w:rPr>
        <w:t xml:space="preserve">e.g., </w:t>
      </w:r>
      <w:r w:rsidR="0DAB2531" w:rsidRPr="00AD0825">
        <w:rPr>
          <w:sz w:val="20"/>
          <w:szCs w:val="20"/>
          <w:lang w:val="en-US"/>
        </w:rPr>
        <w:t>speculators</w:t>
      </w:r>
      <w:r w:rsidR="0C03DF94" w:rsidRPr="00AD0825">
        <w:rPr>
          <w:sz w:val="20"/>
          <w:szCs w:val="20"/>
          <w:lang w:val="en-US"/>
        </w:rPr>
        <w:t>, insiders, manipulators</w:t>
      </w:r>
      <w:r w:rsidR="0DAB2531" w:rsidRPr="00AD0825">
        <w:rPr>
          <w:sz w:val="20"/>
          <w:szCs w:val="20"/>
          <w:lang w:val="en-US"/>
        </w:rPr>
        <w:t>)</w:t>
      </w:r>
      <w:r w:rsidR="2ECD694E" w:rsidRPr="00AD0825">
        <w:rPr>
          <w:sz w:val="20"/>
          <w:szCs w:val="20"/>
          <w:lang w:val="en-US"/>
        </w:rPr>
        <w:t xml:space="preserve">, with associated consequences. </w:t>
      </w:r>
    </w:p>
    <w:p w14:paraId="3AE82A99" w14:textId="125488AE" w:rsidR="00650A4B" w:rsidRPr="00AD0825" w:rsidRDefault="00941B37" w:rsidP="005933F4">
      <w:pPr>
        <w:ind w:firstLine="708"/>
        <w:jc w:val="both"/>
        <w:rPr>
          <w:sz w:val="20"/>
          <w:szCs w:val="20"/>
          <w:lang w:val="en-US"/>
        </w:rPr>
      </w:pPr>
      <w:r w:rsidRPr="00AD0825">
        <w:rPr>
          <w:sz w:val="20"/>
          <w:szCs w:val="20"/>
          <w:lang w:val="en-US"/>
        </w:rPr>
        <w:t xml:space="preserve">Second, </w:t>
      </w:r>
      <w:r w:rsidR="005F6C2F" w:rsidRPr="00AD0825">
        <w:rPr>
          <w:sz w:val="20"/>
          <w:szCs w:val="20"/>
          <w:lang w:val="en-US"/>
        </w:rPr>
        <w:t xml:space="preserve">sociomaterial </w:t>
      </w:r>
      <w:r w:rsidR="00F35EDF" w:rsidRPr="00AD0825">
        <w:rPr>
          <w:sz w:val="20"/>
          <w:szCs w:val="20"/>
          <w:lang w:val="en-US"/>
        </w:rPr>
        <w:t xml:space="preserve">emplotment of digital technologies </w:t>
      </w:r>
      <w:r w:rsidR="00562720" w:rsidRPr="00AD0825">
        <w:rPr>
          <w:sz w:val="20"/>
          <w:szCs w:val="20"/>
          <w:lang w:val="en-US"/>
        </w:rPr>
        <w:t>introduces</w:t>
      </w:r>
      <w:r w:rsidRPr="00AD0825">
        <w:rPr>
          <w:sz w:val="20"/>
          <w:szCs w:val="20"/>
          <w:lang w:val="en-US"/>
        </w:rPr>
        <w:t xml:space="preserve"> </w:t>
      </w:r>
      <w:r w:rsidR="000E1EA4" w:rsidRPr="00AD0825">
        <w:rPr>
          <w:sz w:val="20"/>
          <w:szCs w:val="20"/>
          <w:lang w:val="en-US"/>
        </w:rPr>
        <w:t xml:space="preserve">an ongoing </w:t>
      </w:r>
      <w:r w:rsidR="005E2C21" w:rsidRPr="00AD0825">
        <w:rPr>
          <w:sz w:val="20"/>
          <w:szCs w:val="20"/>
          <w:lang w:val="en-US"/>
        </w:rPr>
        <w:t xml:space="preserve">and open </w:t>
      </w:r>
      <w:r w:rsidRPr="00AD0825">
        <w:rPr>
          <w:sz w:val="20"/>
          <w:szCs w:val="20"/>
          <w:lang w:val="en-US"/>
        </w:rPr>
        <w:t xml:space="preserve">temporal </w:t>
      </w:r>
      <w:r w:rsidR="00B86346" w:rsidRPr="00AD0825">
        <w:rPr>
          <w:i/>
          <w:iCs/>
          <w:sz w:val="20"/>
          <w:szCs w:val="20"/>
          <w:lang w:val="en-US"/>
        </w:rPr>
        <w:t>configurative</w:t>
      </w:r>
      <w:r w:rsidR="00B86346" w:rsidRPr="00AD0825">
        <w:rPr>
          <w:sz w:val="20"/>
          <w:szCs w:val="20"/>
          <w:lang w:val="en-US"/>
        </w:rPr>
        <w:t xml:space="preserve"> </w:t>
      </w:r>
      <w:r w:rsidR="000E1EA4" w:rsidRPr="00AD0825">
        <w:rPr>
          <w:sz w:val="20"/>
          <w:szCs w:val="20"/>
          <w:lang w:val="en-US"/>
        </w:rPr>
        <w:t>movement</w:t>
      </w:r>
      <w:r w:rsidR="00E93D97" w:rsidRPr="00AD0825">
        <w:rPr>
          <w:sz w:val="20"/>
          <w:szCs w:val="20"/>
          <w:lang w:val="en-US"/>
        </w:rPr>
        <w:t xml:space="preserve"> (Coeckelbergh</w:t>
      </w:r>
      <w:r w:rsidR="00425DED" w:rsidRPr="00AD0825">
        <w:rPr>
          <w:sz w:val="20"/>
          <w:szCs w:val="20"/>
          <w:lang w:val="en-US"/>
        </w:rPr>
        <w:t>, 20</w:t>
      </w:r>
      <w:r w:rsidR="00E93D97" w:rsidRPr="00AD0825">
        <w:rPr>
          <w:sz w:val="20"/>
          <w:szCs w:val="20"/>
          <w:lang w:val="en-US"/>
        </w:rPr>
        <w:t>20)</w:t>
      </w:r>
      <w:r w:rsidR="00C3590E" w:rsidRPr="00AD0825">
        <w:rPr>
          <w:sz w:val="20"/>
          <w:szCs w:val="20"/>
          <w:lang w:val="en-US"/>
        </w:rPr>
        <w:t xml:space="preserve"> that</w:t>
      </w:r>
      <w:r w:rsidR="002F2EA9" w:rsidRPr="00AD0825">
        <w:rPr>
          <w:sz w:val="20"/>
          <w:szCs w:val="20"/>
          <w:lang w:val="en-US"/>
        </w:rPr>
        <w:t xml:space="preserve"> </w:t>
      </w:r>
      <w:r w:rsidR="00B55AC6" w:rsidRPr="00AD0825">
        <w:rPr>
          <w:sz w:val="20"/>
          <w:szCs w:val="20"/>
          <w:lang w:val="en-US"/>
        </w:rPr>
        <w:t>imposes</w:t>
      </w:r>
      <w:r w:rsidR="002F2EA9" w:rsidRPr="00AD0825">
        <w:rPr>
          <w:sz w:val="20"/>
          <w:szCs w:val="20"/>
          <w:lang w:val="en-US"/>
        </w:rPr>
        <w:t xml:space="preserve"> a sense of </w:t>
      </w:r>
      <w:r w:rsidR="0045766B" w:rsidRPr="00AD0825">
        <w:rPr>
          <w:sz w:val="20"/>
          <w:szCs w:val="20"/>
          <w:lang w:val="en-US"/>
        </w:rPr>
        <w:t xml:space="preserve">meaningful </w:t>
      </w:r>
      <w:r w:rsidR="002F2EA9" w:rsidRPr="00AD0825">
        <w:rPr>
          <w:sz w:val="20"/>
          <w:szCs w:val="20"/>
          <w:lang w:val="en-US"/>
        </w:rPr>
        <w:t>order</w:t>
      </w:r>
      <w:r w:rsidR="00C3590E" w:rsidRPr="00AD0825">
        <w:rPr>
          <w:sz w:val="20"/>
          <w:szCs w:val="20"/>
          <w:lang w:val="en-US"/>
        </w:rPr>
        <w:t xml:space="preserve"> on heterogeneous actors</w:t>
      </w:r>
      <w:r w:rsidR="008F100C" w:rsidRPr="00AD0825">
        <w:rPr>
          <w:sz w:val="20"/>
          <w:szCs w:val="20"/>
          <w:lang w:val="en-US"/>
        </w:rPr>
        <w:t xml:space="preserve">, </w:t>
      </w:r>
      <w:r w:rsidRPr="00AD0825">
        <w:rPr>
          <w:sz w:val="20"/>
          <w:szCs w:val="20"/>
          <w:lang w:val="en-US"/>
        </w:rPr>
        <w:t>enabling a</w:t>
      </w:r>
      <w:r w:rsidR="00DC03C2" w:rsidRPr="00AD0825">
        <w:rPr>
          <w:sz w:val="20"/>
          <w:szCs w:val="20"/>
          <w:lang w:val="en-US"/>
        </w:rPr>
        <w:t xml:space="preserve">n extended </w:t>
      </w:r>
      <w:r w:rsidRPr="00AD0825">
        <w:rPr>
          <w:sz w:val="20"/>
          <w:szCs w:val="20"/>
          <w:lang w:val="en-US"/>
        </w:rPr>
        <w:t xml:space="preserve">duration </w:t>
      </w:r>
      <w:r w:rsidR="006E6609" w:rsidRPr="00AD0825">
        <w:rPr>
          <w:sz w:val="20"/>
          <w:szCs w:val="20"/>
          <w:lang w:val="en-US"/>
        </w:rPr>
        <w:t xml:space="preserve">in </w:t>
      </w:r>
      <w:r w:rsidR="002157EF" w:rsidRPr="00AD0825">
        <w:rPr>
          <w:sz w:val="20"/>
          <w:szCs w:val="20"/>
          <w:lang w:val="en-US"/>
        </w:rPr>
        <w:t xml:space="preserve">which </w:t>
      </w:r>
      <w:r w:rsidR="00447DCE" w:rsidRPr="00AD0825">
        <w:rPr>
          <w:sz w:val="20"/>
          <w:szCs w:val="20"/>
          <w:lang w:val="en-US"/>
        </w:rPr>
        <w:t xml:space="preserve">many </w:t>
      </w:r>
      <w:r w:rsidR="004B7E7E" w:rsidRPr="00AD0825">
        <w:rPr>
          <w:sz w:val="20"/>
          <w:szCs w:val="20"/>
          <w:lang w:val="en-US"/>
        </w:rPr>
        <w:t>diverse actors</w:t>
      </w:r>
      <w:r w:rsidR="006E6609" w:rsidRPr="00AD0825">
        <w:rPr>
          <w:sz w:val="20"/>
          <w:szCs w:val="20"/>
          <w:lang w:val="en-US"/>
        </w:rPr>
        <w:t xml:space="preserve"> become</w:t>
      </w:r>
      <w:r w:rsidR="00A92C73" w:rsidRPr="00AD0825">
        <w:rPr>
          <w:sz w:val="20"/>
          <w:szCs w:val="20"/>
          <w:lang w:val="en-US"/>
        </w:rPr>
        <w:t xml:space="preserve"> connected</w:t>
      </w:r>
      <w:r w:rsidRPr="00AD0825">
        <w:rPr>
          <w:sz w:val="20"/>
          <w:szCs w:val="20"/>
          <w:lang w:val="en-US"/>
        </w:rPr>
        <w:t xml:space="preserve">. </w:t>
      </w:r>
      <w:r w:rsidR="00C01A59" w:rsidRPr="00AD0825">
        <w:rPr>
          <w:sz w:val="20"/>
          <w:szCs w:val="20"/>
          <w:lang w:val="en-US"/>
        </w:rPr>
        <w:t>That is, i</w:t>
      </w:r>
      <w:r w:rsidR="002157EF" w:rsidRPr="00AD0825">
        <w:rPr>
          <w:sz w:val="20"/>
          <w:szCs w:val="20"/>
          <w:lang w:val="en-US"/>
        </w:rPr>
        <w:t xml:space="preserve">n </w:t>
      </w:r>
      <w:r w:rsidR="000A367E" w:rsidRPr="00AD0825">
        <w:rPr>
          <w:sz w:val="20"/>
          <w:szCs w:val="20"/>
          <w:lang w:val="en-US"/>
        </w:rPr>
        <w:t>their temporal unfolding</w:t>
      </w:r>
      <w:r w:rsidR="00C3590E" w:rsidRPr="00AD0825">
        <w:rPr>
          <w:sz w:val="20"/>
          <w:szCs w:val="20"/>
          <w:lang w:val="en-US"/>
        </w:rPr>
        <w:t>,</w:t>
      </w:r>
      <w:r w:rsidR="000A367E" w:rsidRPr="00AD0825">
        <w:rPr>
          <w:sz w:val="20"/>
          <w:szCs w:val="20"/>
          <w:lang w:val="en-US"/>
        </w:rPr>
        <w:t xml:space="preserve"> </w:t>
      </w:r>
      <w:r w:rsidR="00E83557" w:rsidRPr="00AD0825">
        <w:rPr>
          <w:sz w:val="20"/>
          <w:szCs w:val="20"/>
          <w:lang w:val="en-US"/>
        </w:rPr>
        <w:t xml:space="preserve">digital </w:t>
      </w:r>
      <w:proofErr w:type="spellStart"/>
      <w:r w:rsidR="00C563DC" w:rsidRPr="00AD0825">
        <w:rPr>
          <w:sz w:val="20"/>
          <w:szCs w:val="20"/>
          <w:lang w:val="en-US"/>
        </w:rPr>
        <w:t>sociomaterial</w:t>
      </w:r>
      <w:proofErr w:type="spellEnd"/>
      <w:r w:rsidR="00C563DC" w:rsidRPr="00AD0825">
        <w:rPr>
          <w:sz w:val="20"/>
          <w:szCs w:val="20"/>
          <w:lang w:val="en-US"/>
        </w:rPr>
        <w:t xml:space="preserve"> processes</w:t>
      </w:r>
      <w:r w:rsidR="00C55006" w:rsidRPr="00AD0825">
        <w:rPr>
          <w:sz w:val="20"/>
          <w:szCs w:val="20"/>
          <w:lang w:val="en-US"/>
        </w:rPr>
        <w:t xml:space="preserve"> </w:t>
      </w:r>
      <w:r w:rsidRPr="00AD0825">
        <w:rPr>
          <w:sz w:val="20"/>
          <w:szCs w:val="20"/>
          <w:lang w:val="en-US"/>
        </w:rPr>
        <w:t>configur</w:t>
      </w:r>
      <w:r w:rsidR="005A5B25" w:rsidRPr="00AD0825">
        <w:rPr>
          <w:sz w:val="20"/>
          <w:szCs w:val="20"/>
          <w:lang w:val="en-US"/>
        </w:rPr>
        <w:t>e</w:t>
      </w:r>
      <w:r w:rsidR="00345F93" w:rsidRPr="00AD0825">
        <w:rPr>
          <w:i/>
          <w:iCs/>
          <w:sz w:val="20"/>
          <w:szCs w:val="20"/>
          <w:lang w:val="en-US"/>
        </w:rPr>
        <w:t xml:space="preserve"> </w:t>
      </w:r>
      <w:r w:rsidR="00942789" w:rsidRPr="00AD0825">
        <w:rPr>
          <w:sz w:val="20"/>
          <w:szCs w:val="20"/>
          <w:lang w:val="en-US"/>
        </w:rPr>
        <w:t>heterogen</w:t>
      </w:r>
      <w:r w:rsidR="00E70775" w:rsidRPr="00AD0825">
        <w:rPr>
          <w:sz w:val="20"/>
          <w:szCs w:val="20"/>
          <w:lang w:val="en-US"/>
        </w:rPr>
        <w:t>eous</w:t>
      </w:r>
      <w:r w:rsidR="00942789" w:rsidRPr="00AD0825">
        <w:rPr>
          <w:i/>
          <w:iCs/>
          <w:sz w:val="20"/>
          <w:szCs w:val="20"/>
          <w:lang w:val="en-US"/>
        </w:rPr>
        <w:t xml:space="preserve"> </w:t>
      </w:r>
      <w:r w:rsidR="00785F8F" w:rsidRPr="00AD0825">
        <w:rPr>
          <w:sz w:val="20"/>
          <w:szCs w:val="20"/>
          <w:lang w:val="en-US"/>
        </w:rPr>
        <w:t>e</w:t>
      </w:r>
      <w:r w:rsidR="00345F93" w:rsidRPr="00AD0825">
        <w:rPr>
          <w:sz w:val="20"/>
          <w:szCs w:val="20"/>
          <w:lang w:val="en-US"/>
        </w:rPr>
        <w:t>vents</w:t>
      </w:r>
      <w:r w:rsidR="00A67B4D" w:rsidRPr="00AD0825">
        <w:rPr>
          <w:sz w:val="20"/>
          <w:szCs w:val="20"/>
          <w:lang w:val="en-US"/>
        </w:rPr>
        <w:t xml:space="preserve"> and nonevents</w:t>
      </w:r>
      <w:r w:rsidR="00C97601" w:rsidRPr="00AD0825">
        <w:rPr>
          <w:sz w:val="20"/>
          <w:szCs w:val="20"/>
          <w:lang w:val="en-US"/>
        </w:rPr>
        <w:t>,</w:t>
      </w:r>
      <w:r w:rsidR="00D262F5" w:rsidRPr="00AD0825">
        <w:rPr>
          <w:sz w:val="20"/>
          <w:szCs w:val="20"/>
          <w:lang w:val="en-US"/>
        </w:rPr>
        <w:t xml:space="preserve"> </w:t>
      </w:r>
      <w:r w:rsidR="008D6CEB" w:rsidRPr="00AD0825">
        <w:rPr>
          <w:sz w:val="20"/>
          <w:szCs w:val="20"/>
          <w:lang w:val="en-US"/>
        </w:rPr>
        <w:t>assembl</w:t>
      </w:r>
      <w:r w:rsidR="00656B3C" w:rsidRPr="00AD0825">
        <w:rPr>
          <w:sz w:val="20"/>
          <w:szCs w:val="20"/>
          <w:lang w:val="en-US"/>
        </w:rPr>
        <w:t xml:space="preserve">ing </w:t>
      </w:r>
      <w:r w:rsidR="00071260" w:rsidRPr="00AD0825">
        <w:rPr>
          <w:sz w:val="20"/>
          <w:szCs w:val="20"/>
          <w:lang w:val="en-US"/>
        </w:rPr>
        <w:t>them</w:t>
      </w:r>
      <w:r w:rsidR="000F659F" w:rsidRPr="00AD0825">
        <w:rPr>
          <w:sz w:val="20"/>
          <w:szCs w:val="20"/>
          <w:lang w:val="en-US"/>
        </w:rPr>
        <w:t xml:space="preserve"> into a meaningful whole that </w:t>
      </w:r>
      <w:r w:rsidR="00845963" w:rsidRPr="00AD0825">
        <w:rPr>
          <w:sz w:val="20"/>
          <w:szCs w:val="20"/>
          <w:lang w:val="en-US"/>
        </w:rPr>
        <w:t>define</w:t>
      </w:r>
      <w:r w:rsidR="00C3590E" w:rsidRPr="00AD0825">
        <w:rPr>
          <w:sz w:val="20"/>
          <w:szCs w:val="20"/>
          <w:lang w:val="en-US"/>
        </w:rPr>
        <w:t>s</w:t>
      </w:r>
      <w:r w:rsidR="00845963" w:rsidRPr="00AD0825">
        <w:rPr>
          <w:sz w:val="20"/>
          <w:szCs w:val="20"/>
          <w:lang w:val="en-US"/>
        </w:rPr>
        <w:t xml:space="preserve"> </w:t>
      </w:r>
      <w:r w:rsidR="00A82062" w:rsidRPr="00AD0825">
        <w:rPr>
          <w:sz w:val="20"/>
          <w:szCs w:val="20"/>
          <w:lang w:val="en-US"/>
        </w:rPr>
        <w:t>actors</w:t>
      </w:r>
      <w:r w:rsidR="005D1467" w:rsidRPr="00AD0825">
        <w:rPr>
          <w:sz w:val="20"/>
          <w:szCs w:val="20"/>
          <w:lang w:val="en-US"/>
        </w:rPr>
        <w:t>/characters</w:t>
      </w:r>
      <w:r w:rsidR="0E610F4A" w:rsidRPr="00AD0825">
        <w:rPr>
          <w:sz w:val="20"/>
          <w:szCs w:val="20"/>
          <w:lang w:val="en-US"/>
        </w:rPr>
        <w:t xml:space="preserve"> and</w:t>
      </w:r>
      <w:r w:rsidR="003C24E3" w:rsidRPr="00AD0825">
        <w:rPr>
          <w:sz w:val="20"/>
          <w:szCs w:val="20"/>
          <w:lang w:val="en-US"/>
        </w:rPr>
        <w:t xml:space="preserve"> </w:t>
      </w:r>
      <w:r w:rsidR="00E878ED" w:rsidRPr="00AD0825">
        <w:rPr>
          <w:sz w:val="20"/>
          <w:szCs w:val="20"/>
          <w:lang w:val="en-US"/>
        </w:rPr>
        <w:t xml:space="preserve">relationally </w:t>
      </w:r>
      <w:r w:rsidR="00845963" w:rsidRPr="00AD0825">
        <w:rPr>
          <w:sz w:val="20"/>
          <w:szCs w:val="20"/>
          <w:lang w:val="en-US"/>
        </w:rPr>
        <w:t>assigns responsibilities</w:t>
      </w:r>
      <w:r w:rsidR="00C3590E" w:rsidRPr="00AD0825">
        <w:rPr>
          <w:sz w:val="20"/>
          <w:szCs w:val="20"/>
          <w:lang w:val="en-US"/>
        </w:rPr>
        <w:t>,</w:t>
      </w:r>
      <w:r w:rsidR="00211082" w:rsidRPr="00AD0825">
        <w:rPr>
          <w:sz w:val="20"/>
          <w:szCs w:val="20"/>
          <w:lang w:val="en-US"/>
        </w:rPr>
        <w:t xml:space="preserve"> </w:t>
      </w:r>
      <w:r w:rsidR="009A1BB4" w:rsidRPr="00AD0825">
        <w:rPr>
          <w:sz w:val="20"/>
          <w:szCs w:val="20"/>
          <w:lang w:val="en-US"/>
        </w:rPr>
        <w:t>and</w:t>
      </w:r>
      <w:r w:rsidR="00C3590E" w:rsidRPr="00AD0825">
        <w:rPr>
          <w:sz w:val="20"/>
          <w:szCs w:val="20"/>
          <w:lang w:val="en-US"/>
        </w:rPr>
        <w:t>,</w:t>
      </w:r>
      <w:r w:rsidR="009A1BB4" w:rsidRPr="00AD0825">
        <w:rPr>
          <w:sz w:val="20"/>
          <w:szCs w:val="20"/>
          <w:lang w:val="en-US"/>
        </w:rPr>
        <w:t xml:space="preserve"> </w:t>
      </w:r>
      <w:r w:rsidR="006830C7" w:rsidRPr="00AD0825">
        <w:rPr>
          <w:sz w:val="20"/>
          <w:szCs w:val="20"/>
          <w:lang w:val="en-US"/>
        </w:rPr>
        <w:t xml:space="preserve">in doing </w:t>
      </w:r>
      <w:r w:rsidR="00C3590E" w:rsidRPr="00AD0825">
        <w:rPr>
          <w:sz w:val="20"/>
          <w:szCs w:val="20"/>
          <w:lang w:val="en-US"/>
        </w:rPr>
        <w:t xml:space="preserve">so, </w:t>
      </w:r>
      <w:r w:rsidR="00B2682A" w:rsidRPr="00AD0825">
        <w:rPr>
          <w:sz w:val="20"/>
          <w:szCs w:val="20"/>
          <w:lang w:val="en-US"/>
        </w:rPr>
        <w:t>transform</w:t>
      </w:r>
      <w:r w:rsidR="008F1858" w:rsidRPr="00AD0825">
        <w:rPr>
          <w:i/>
          <w:iCs/>
          <w:sz w:val="20"/>
          <w:szCs w:val="20"/>
          <w:lang w:val="en-US"/>
        </w:rPr>
        <w:t xml:space="preserve"> </w:t>
      </w:r>
      <w:r w:rsidR="00B2682A" w:rsidRPr="00AD0825">
        <w:rPr>
          <w:sz w:val="20"/>
          <w:szCs w:val="20"/>
          <w:lang w:val="en-US"/>
        </w:rPr>
        <w:t xml:space="preserve">those implicated </w:t>
      </w:r>
      <w:r w:rsidR="0030581E" w:rsidRPr="00AD0825">
        <w:rPr>
          <w:sz w:val="20"/>
          <w:szCs w:val="20"/>
          <w:lang w:val="en-US"/>
        </w:rPr>
        <w:t>in its emplotment</w:t>
      </w:r>
      <w:r w:rsidR="00F92E4C" w:rsidRPr="00AD0825">
        <w:rPr>
          <w:sz w:val="20"/>
          <w:szCs w:val="20"/>
          <w:lang w:val="en-US"/>
        </w:rPr>
        <w:t xml:space="preserve"> </w:t>
      </w:r>
      <w:r w:rsidR="00902482" w:rsidRPr="00AD0825">
        <w:rPr>
          <w:sz w:val="20"/>
          <w:szCs w:val="20"/>
          <w:lang w:val="en-US"/>
        </w:rPr>
        <w:t xml:space="preserve">as being </w:t>
      </w:r>
      <w:r w:rsidR="00F03195" w:rsidRPr="00AD0825">
        <w:rPr>
          <w:sz w:val="20"/>
          <w:szCs w:val="20"/>
          <w:lang w:val="en-US"/>
        </w:rPr>
        <w:t xml:space="preserve">already </w:t>
      </w:r>
      <w:r w:rsidR="00DB5DDA" w:rsidRPr="00AD0825">
        <w:rPr>
          <w:sz w:val="20"/>
          <w:szCs w:val="20"/>
          <w:lang w:val="en-US"/>
        </w:rPr>
        <w:t>imputed</w:t>
      </w:r>
      <w:r w:rsidR="00902482" w:rsidRPr="00AD0825">
        <w:rPr>
          <w:sz w:val="20"/>
          <w:szCs w:val="20"/>
          <w:lang w:val="en-US"/>
        </w:rPr>
        <w:t xml:space="preserve"> </w:t>
      </w:r>
      <w:r w:rsidR="00F92E4C" w:rsidRPr="00AD0825">
        <w:rPr>
          <w:sz w:val="20"/>
          <w:szCs w:val="20"/>
          <w:lang w:val="en-US"/>
        </w:rPr>
        <w:t>(Ricoeur</w:t>
      </w:r>
      <w:r w:rsidR="00425DED" w:rsidRPr="00AD0825">
        <w:rPr>
          <w:sz w:val="20"/>
          <w:szCs w:val="20"/>
          <w:lang w:val="en-US"/>
        </w:rPr>
        <w:t>, 19</w:t>
      </w:r>
      <w:r w:rsidR="00F92E4C" w:rsidRPr="00AD0825">
        <w:rPr>
          <w:sz w:val="20"/>
          <w:szCs w:val="20"/>
          <w:lang w:val="en-US"/>
        </w:rPr>
        <w:t>85)</w:t>
      </w:r>
      <w:r w:rsidR="002C60EB" w:rsidRPr="00AD0825">
        <w:rPr>
          <w:sz w:val="20"/>
          <w:szCs w:val="20"/>
          <w:lang w:val="en-US"/>
        </w:rPr>
        <w:t>.</w:t>
      </w:r>
      <w:r w:rsidR="00A45219" w:rsidRPr="00AD0825">
        <w:rPr>
          <w:sz w:val="20"/>
          <w:szCs w:val="20"/>
          <w:lang w:val="en-US"/>
        </w:rPr>
        <w:t xml:space="preserve"> </w:t>
      </w:r>
      <w:r w:rsidR="00F862E9" w:rsidRPr="00AD0825">
        <w:rPr>
          <w:sz w:val="20"/>
          <w:szCs w:val="20"/>
          <w:lang w:val="en-US"/>
        </w:rPr>
        <w:t xml:space="preserve">For example, new </w:t>
      </w:r>
      <w:r w:rsidR="00E6735D" w:rsidRPr="00AD0825">
        <w:rPr>
          <w:sz w:val="20"/>
          <w:szCs w:val="20"/>
          <w:lang w:val="en-US"/>
        </w:rPr>
        <w:t xml:space="preserve">digitally mediated </w:t>
      </w:r>
      <w:r w:rsidR="00F7291A" w:rsidRPr="00AD0825">
        <w:rPr>
          <w:sz w:val="20"/>
          <w:szCs w:val="20"/>
          <w:lang w:val="en-US"/>
        </w:rPr>
        <w:t xml:space="preserve">narrative </w:t>
      </w:r>
      <w:r w:rsidR="00F862E9" w:rsidRPr="00AD0825">
        <w:rPr>
          <w:sz w:val="20"/>
          <w:szCs w:val="20"/>
          <w:lang w:val="en-US"/>
        </w:rPr>
        <w:t>event</w:t>
      </w:r>
      <w:r w:rsidR="00050A7C" w:rsidRPr="00AD0825">
        <w:rPr>
          <w:sz w:val="20"/>
          <w:szCs w:val="20"/>
          <w:lang w:val="en-US"/>
        </w:rPr>
        <w:t>s</w:t>
      </w:r>
      <w:r w:rsidR="00BD5056" w:rsidRPr="00AD0825">
        <w:rPr>
          <w:sz w:val="20"/>
          <w:szCs w:val="20"/>
          <w:lang w:val="en-US"/>
        </w:rPr>
        <w:t xml:space="preserve">, </w:t>
      </w:r>
      <w:r w:rsidR="009C5A1E" w:rsidRPr="00AD0825">
        <w:rPr>
          <w:sz w:val="20"/>
          <w:szCs w:val="20"/>
          <w:lang w:val="en-US"/>
        </w:rPr>
        <w:t>such as</w:t>
      </w:r>
      <w:r w:rsidR="00011D36" w:rsidRPr="00AD0825">
        <w:rPr>
          <w:sz w:val="20"/>
          <w:szCs w:val="20"/>
          <w:lang w:val="en-US"/>
        </w:rPr>
        <w:t xml:space="preserve"> </w:t>
      </w:r>
      <w:r w:rsidR="00050A7C" w:rsidRPr="00AD0825">
        <w:rPr>
          <w:sz w:val="20"/>
          <w:szCs w:val="20"/>
          <w:lang w:val="en-US"/>
        </w:rPr>
        <w:t xml:space="preserve">the </w:t>
      </w:r>
      <w:r w:rsidR="00F862E9" w:rsidRPr="00AD0825">
        <w:rPr>
          <w:sz w:val="20"/>
          <w:szCs w:val="20"/>
          <w:lang w:val="en-US"/>
        </w:rPr>
        <w:t xml:space="preserve">introduction of </w:t>
      </w:r>
      <w:r w:rsidR="00145342" w:rsidRPr="00AD0825">
        <w:rPr>
          <w:sz w:val="20"/>
          <w:szCs w:val="20"/>
          <w:lang w:val="en-US"/>
        </w:rPr>
        <w:t xml:space="preserve">subprime mortgages and </w:t>
      </w:r>
      <w:r w:rsidR="00F862E9" w:rsidRPr="00AD0825">
        <w:rPr>
          <w:sz w:val="20"/>
          <w:szCs w:val="20"/>
          <w:lang w:val="en-US"/>
        </w:rPr>
        <w:t>cryptocurrencies</w:t>
      </w:r>
      <w:r w:rsidR="00BD5056" w:rsidRPr="00AD0825">
        <w:rPr>
          <w:sz w:val="20"/>
          <w:szCs w:val="20"/>
          <w:lang w:val="en-US"/>
        </w:rPr>
        <w:t xml:space="preserve">, </w:t>
      </w:r>
      <w:r w:rsidR="00F862E9" w:rsidRPr="00AD0825">
        <w:rPr>
          <w:sz w:val="20"/>
          <w:szCs w:val="20"/>
          <w:lang w:val="en-US"/>
        </w:rPr>
        <w:t>transform</w:t>
      </w:r>
      <w:r w:rsidR="00050A7C" w:rsidRPr="00AD0825">
        <w:rPr>
          <w:sz w:val="20"/>
          <w:szCs w:val="20"/>
          <w:lang w:val="en-US"/>
        </w:rPr>
        <w:t xml:space="preserve"> </w:t>
      </w:r>
      <w:r w:rsidR="00F862E9" w:rsidRPr="00AD0825">
        <w:rPr>
          <w:sz w:val="20"/>
          <w:szCs w:val="20"/>
          <w:lang w:val="en-US"/>
        </w:rPr>
        <w:t xml:space="preserve">the unfolding </w:t>
      </w:r>
      <w:r w:rsidR="00252E6D" w:rsidRPr="00AD0825">
        <w:rPr>
          <w:sz w:val="20"/>
          <w:szCs w:val="20"/>
          <w:lang w:val="en-US"/>
        </w:rPr>
        <w:t>narrative</w:t>
      </w:r>
      <w:r w:rsidR="00F862E9" w:rsidRPr="00AD0825">
        <w:rPr>
          <w:sz w:val="20"/>
          <w:szCs w:val="20"/>
          <w:lang w:val="en-US"/>
        </w:rPr>
        <w:t xml:space="preserve"> of </w:t>
      </w:r>
      <w:r w:rsidR="00CC7CC6" w:rsidRPr="00AD0825">
        <w:rPr>
          <w:sz w:val="20"/>
          <w:szCs w:val="20"/>
          <w:lang w:val="en-US"/>
        </w:rPr>
        <w:t xml:space="preserve">value and </w:t>
      </w:r>
      <w:r w:rsidR="00F862E9" w:rsidRPr="00AD0825">
        <w:rPr>
          <w:sz w:val="20"/>
          <w:szCs w:val="20"/>
          <w:lang w:val="en-US"/>
        </w:rPr>
        <w:t>value creation</w:t>
      </w:r>
      <w:r w:rsidR="00E6735D" w:rsidRPr="00AD0825">
        <w:rPr>
          <w:sz w:val="20"/>
          <w:szCs w:val="20"/>
          <w:lang w:val="en-US"/>
        </w:rPr>
        <w:t xml:space="preserve"> in </w:t>
      </w:r>
      <w:r w:rsidR="000E67BB" w:rsidRPr="00AD0825">
        <w:rPr>
          <w:sz w:val="20"/>
          <w:szCs w:val="20"/>
          <w:lang w:val="en-US"/>
        </w:rPr>
        <w:t>fundamental</w:t>
      </w:r>
      <w:r w:rsidR="00E6735D" w:rsidRPr="00AD0825">
        <w:rPr>
          <w:sz w:val="20"/>
          <w:szCs w:val="20"/>
          <w:lang w:val="en-US"/>
        </w:rPr>
        <w:t xml:space="preserve"> ways</w:t>
      </w:r>
      <w:r w:rsidR="00BB03F7" w:rsidRPr="00AD0825">
        <w:rPr>
          <w:sz w:val="20"/>
          <w:szCs w:val="20"/>
          <w:lang w:val="en-US"/>
        </w:rPr>
        <w:t xml:space="preserve">. </w:t>
      </w:r>
      <w:r w:rsidR="00C3590E" w:rsidRPr="00AD0825">
        <w:rPr>
          <w:sz w:val="20"/>
          <w:szCs w:val="20"/>
          <w:lang w:val="en-US"/>
        </w:rPr>
        <w:t>T</w:t>
      </w:r>
      <w:r w:rsidR="00BB03F7" w:rsidRPr="00AD0825">
        <w:rPr>
          <w:sz w:val="20"/>
          <w:szCs w:val="20"/>
          <w:lang w:val="en-US"/>
        </w:rPr>
        <w:t>hat is not all</w:t>
      </w:r>
      <w:r w:rsidR="00C3590E" w:rsidRPr="00AD0825">
        <w:rPr>
          <w:sz w:val="20"/>
          <w:szCs w:val="20"/>
          <w:lang w:val="en-US"/>
        </w:rPr>
        <w:t xml:space="preserve"> though</w:t>
      </w:r>
      <w:r w:rsidR="00457AC8" w:rsidRPr="00AD0825">
        <w:rPr>
          <w:sz w:val="20"/>
          <w:szCs w:val="20"/>
          <w:lang w:val="en-US"/>
        </w:rPr>
        <w:t>;</w:t>
      </w:r>
      <w:r w:rsidR="00BB03F7" w:rsidRPr="00AD0825">
        <w:rPr>
          <w:sz w:val="20"/>
          <w:szCs w:val="20"/>
          <w:lang w:val="en-US"/>
        </w:rPr>
        <w:t xml:space="preserve"> </w:t>
      </w:r>
      <w:r w:rsidR="0043058E" w:rsidRPr="00AD0825">
        <w:rPr>
          <w:sz w:val="20"/>
          <w:szCs w:val="20"/>
          <w:lang w:val="en-US"/>
        </w:rPr>
        <w:t xml:space="preserve">through </w:t>
      </w:r>
      <w:r w:rsidR="00C3590E" w:rsidRPr="00AD0825">
        <w:rPr>
          <w:sz w:val="20"/>
          <w:szCs w:val="20"/>
          <w:lang w:val="en-US"/>
        </w:rPr>
        <w:t>their</w:t>
      </w:r>
      <w:r w:rsidR="0043058E" w:rsidRPr="00AD0825">
        <w:rPr>
          <w:sz w:val="20"/>
          <w:szCs w:val="20"/>
          <w:lang w:val="en-US"/>
        </w:rPr>
        <w:t xml:space="preserve"> </w:t>
      </w:r>
      <w:r w:rsidR="009C0312" w:rsidRPr="00AD0825">
        <w:rPr>
          <w:sz w:val="20"/>
          <w:szCs w:val="20"/>
          <w:lang w:val="en-US"/>
        </w:rPr>
        <w:t xml:space="preserve">ongoing </w:t>
      </w:r>
      <w:r w:rsidR="0043058E" w:rsidRPr="00AD0825">
        <w:rPr>
          <w:sz w:val="20"/>
          <w:szCs w:val="20"/>
          <w:lang w:val="en-US"/>
        </w:rPr>
        <w:t>configurati</w:t>
      </w:r>
      <w:r w:rsidR="007F667A" w:rsidRPr="00AD0825">
        <w:rPr>
          <w:sz w:val="20"/>
          <w:szCs w:val="20"/>
          <w:lang w:val="en-US"/>
        </w:rPr>
        <w:t>ve movement</w:t>
      </w:r>
      <w:r w:rsidR="00C3590E" w:rsidRPr="00AD0825">
        <w:rPr>
          <w:sz w:val="20"/>
          <w:szCs w:val="20"/>
          <w:lang w:val="en-US"/>
        </w:rPr>
        <w:t>s</w:t>
      </w:r>
      <w:r w:rsidR="523B71DF" w:rsidRPr="00AD0825">
        <w:rPr>
          <w:sz w:val="20"/>
          <w:szCs w:val="20"/>
          <w:lang w:val="en-US"/>
        </w:rPr>
        <w:t>,</w:t>
      </w:r>
      <w:r w:rsidR="007F667A" w:rsidRPr="00AD0825">
        <w:rPr>
          <w:sz w:val="20"/>
          <w:szCs w:val="20"/>
          <w:lang w:val="en-US"/>
        </w:rPr>
        <w:t xml:space="preserve"> </w:t>
      </w:r>
      <w:r w:rsidR="00CC7CC6" w:rsidRPr="00AD0825">
        <w:rPr>
          <w:sz w:val="20"/>
          <w:szCs w:val="20"/>
          <w:lang w:val="en-US"/>
        </w:rPr>
        <w:t xml:space="preserve">such narratives </w:t>
      </w:r>
      <w:r w:rsidR="00BB03F7" w:rsidRPr="00AD0825">
        <w:rPr>
          <w:sz w:val="20"/>
          <w:szCs w:val="20"/>
          <w:lang w:val="en-US"/>
        </w:rPr>
        <w:t xml:space="preserve">also </w:t>
      </w:r>
      <w:r w:rsidR="00F508A1" w:rsidRPr="00AD0825">
        <w:rPr>
          <w:sz w:val="20"/>
          <w:szCs w:val="20"/>
          <w:lang w:val="en-US"/>
        </w:rPr>
        <w:t xml:space="preserve">transform </w:t>
      </w:r>
      <w:r w:rsidR="000E67BB" w:rsidRPr="00AD0825">
        <w:rPr>
          <w:sz w:val="20"/>
          <w:szCs w:val="20"/>
          <w:lang w:val="en-US"/>
        </w:rPr>
        <w:t xml:space="preserve">a vast array of </w:t>
      </w:r>
      <w:r w:rsidR="00BB03F7" w:rsidRPr="00AD0825">
        <w:rPr>
          <w:sz w:val="20"/>
          <w:szCs w:val="20"/>
          <w:lang w:val="en-US"/>
        </w:rPr>
        <w:t>actors</w:t>
      </w:r>
      <w:r w:rsidR="00A517F7" w:rsidRPr="00AD0825">
        <w:rPr>
          <w:sz w:val="20"/>
          <w:szCs w:val="20"/>
          <w:lang w:val="en-US"/>
        </w:rPr>
        <w:t xml:space="preserve">, caught up in </w:t>
      </w:r>
      <w:r w:rsidR="00C3590E" w:rsidRPr="00AD0825">
        <w:rPr>
          <w:sz w:val="20"/>
          <w:szCs w:val="20"/>
          <w:lang w:val="en-US"/>
        </w:rPr>
        <w:t>the</w:t>
      </w:r>
      <w:r w:rsidR="00A517F7" w:rsidRPr="00AD0825">
        <w:rPr>
          <w:sz w:val="20"/>
          <w:szCs w:val="20"/>
          <w:lang w:val="en-US"/>
        </w:rPr>
        <w:t xml:space="preserve"> plot, </w:t>
      </w:r>
      <w:r w:rsidR="00BB03F7" w:rsidRPr="00AD0825">
        <w:rPr>
          <w:sz w:val="20"/>
          <w:szCs w:val="20"/>
          <w:lang w:val="en-US"/>
        </w:rPr>
        <w:t xml:space="preserve">as </w:t>
      </w:r>
      <w:r w:rsidR="00524F8F" w:rsidRPr="00AD0825">
        <w:rPr>
          <w:sz w:val="20"/>
          <w:szCs w:val="20"/>
          <w:lang w:val="en-US"/>
        </w:rPr>
        <w:t xml:space="preserve">already </w:t>
      </w:r>
      <w:r w:rsidR="002B0222" w:rsidRPr="00AD0825">
        <w:rPr>
          <w:sz w:val="20"/>
          <w:szCs w:val="20"/>
          <w:lang w:val="en-US"/>
        </w:rPr>
        <w:lastRenderedPageBreak/>
        <w:t xml:space="preserve">relationally </w:t>
      </w:r>
      <w:r w:rsidR="008A5848" w:rsidRPr="00AD0825">
        <w:rPr>
          <w:sz w:val="20"/>
          <w:szCs w:val="20"/>
          <w:lang w:val="en-US"/>
        </w:rPr>
        <w:t>imputed</w:t>
      </w:r>
      <w:r w:rsidR="00045EB6" w:rsidRPr="00AD0825">
        <w:rPr>
          <w:sz w:val="20"/>
          <w:szCs w:val="20"/>
          <w:lang w:val="en-US"/>
        </w:rPr>
        <w:t xml:space="preserve"> and </w:t>
      </w:r>
      <w:r w:rsidR="00FB09B4" w:rsidRPr="00AD0825">
        <w:rPr>
          <w:sz w:val="20"/>
          <w:szCs w:val="20"/>
          <w:lang w:val="en-US"/>
        </w:rPr>
        <w:t>responsible</w:t>
      </w:r>
      <w:r w:rsidR="003D2CC6" w:rsidRPr="00AD0825">
        <w:rPr>
          <w:sz w:val="20"/>
          <w:szCs w:val="20"/>
          <w:lang w:val="en-US"/>
        </w:rPr>
        <w:t xml:space="preserve"> </w:t>
      </w:r>
      <w:r w:rsidR="006E57C5" w:rsidRPr="00AD0825">
        <w:rPr>
          <w:sz w:val="20"/>
          <w:szCs w:val="20"/>
          <w:lang w:val="en-US"/>
        </w:rPr>
        <w:t xml:space="preserve">in </w:t>
      </w:r>
      <w:r w:rsidR="68F89132" w:rsidRPr="00AD0825">
        <w:rPr>
          <w:sz w:val="20"/>
          <w:szCs w:val="20"/>
          <w:lang w:val="en-US"/>
        </w:rPr>
        <w:t>specific</w:t>
      </w:r>
      <w:r w:rsidR="006E57C5" w:rsidRPr="00AD0825">
        <w:rPr>
          <w:sz w:val="20"/>
          <w:szCs w:val="20"/>
          <w:lang w:val="en-US"/>
        </w:rPr>
        <w:t xml:space="preserve"> ways</w:t>
      </w:r>
      <w:r w:rsidR="00FB09B4" w:rsidRPr="00AD0825">
        <w:rPr>
          <w:sz w:val="20"/>
          <w:szCs w:val="20"/>
          <w:lang w:val="en-US"/>
        </w:rPr>
        <w:t xml:space="preserve">. </w:t>
      </w:r>
      <w:r w:rsidR="00A83386" w:rsidRPr="00AD0825">
        <w:rPr>
          <w:sz w:val="20"/>
          <w:szCs w:val="20"/>
          <w:lang w:val="en-US"/>
        </w:rPr>
        <w:t>S</w:t>
      </w:r>
      <w:r w:rsidR="00050A7C" w:rsidRPr="00AD0825">
        <w:rPr>
          <w:sz w:val="20"/>
          <w:szCs w:val="20"/>
          <w:lang w:val="en-US"/>
        </w:rPr>
        <w:t>uch</w:t>
      </w:r>
      <w:r w:rsidR="005820D7" w:rsidRPr="00AD0825">
        <w:rPr>
          <w:sz w:val="20"/>
          <w:szCs w:val="20"/>
          <w:lang w:val="en-US"/>
        </w:rPr>
        <w:t xml:space="preserve"> </w:t>
      </w:r>
      <w:r w:rsidR="003F071C" w:rsidRPr="00AD0825">
        <w:rPr>
          <w:sz w:val="20"/>
          <w:szCs w:val="20"/>
          <w:lang w:val="en-US"/>
        </w:rPr>
        <w:t xml:space="preserve">configurative </w:t>
      </w:r>
      <w:r w:rsidR="00391915" w:rsidRPr="00AD0825">
        <w:rPr>
          <w:sz w:val="20"/>
          <w:szCs w:val="20"/>
          <w:lang w:val="en-US"/>
        </w:rPr>
        <w:t xml:space="preserve">emplotments </w:t>
      </w:r>
      <w:r w:rsidR="007D76A6" w:rsidRPr="00AD0825">
        <w:rPr>
          <w:sz w:val="20"/>
          <w:szCs w:val="20"/>
          <w:lang w:val="en-US"/>
        </w:rPr>
        <w:t>not only act in the present</w:t>
      </w:r>
      <w:r w:rsidR="00C3590E" w:rsidRPr="00AD0825">
        <w:rPr>
          <w:sz w:val="20"/>
          <w:szCs w:val="20"/>
          <w:lang w:val="en-US"/>
        </w:rPr>
        <w:t xml:space="preserve"> but</w:t>
      </w:r>
      <w:r w:rsidR="007D76A6" w:rsidRPr="00AD0825">
        <w:rPr>
          <w:sz w:val="20"/>
          <w:szCs w:val="20"/>
          <w:lang w:val="en-US"/>
        </w:rPr>
        <w:t xml:space="preserve"> </w:t>
      </w:r>
      <w:r w:rsidR="00391915" w:rsidRPr="00AD0825">
        <w:rPr>
          <w:sz w:val="20"/>
          <w:szCs w:val="20"/>
          <w:lang w:val="en-US"/>
        </w:rPr>
        <w:t xml:space="preserve">also </w:t>
      </w:r>
      <w:r w:rsidR="00571585" w:rsidRPr="00AD0825">
        <w:rPr>
          <w:sz w:val="20"/>
          <w:szCs w:val="20"/>
          <w:lang w:val="en-US"/>
        </w:rPr>
        <w:t>alter</w:t>
      </w:r>
      <w:r w:rsidR="00FD0F9C" w:rsidRPr="00AD0825">
        <w:rPr>
          <w:sz w:val="20"/>
          <w:szCs w:val="20"/>
          <w:lang w:val="en-US"/>
        </w:rPr>
        <w:t xml:space="preserve"> the meaning of </w:t>
      </w:r>
      <w:r w:rsidR="004B3751" w:rsidRPr="00AD0825">
        <w:rPr>
          <w:sz w:val="20"/>
          <w:szCs w:val="20"/>
          <w:lang w:val="en-US"/>
        </w:rPr>
        <w:t>past events</w:t>
      </w:r>
      <w:r w:rsidR="009C014E" w:rsidRPr="00AD0825">
        <w:rPr>
          <w:sz w:val="20"/>
          <w:szCs w:val="20"/>
          <w:lang w:val="en-US"/>
        </w:rPr>
        <w:t>.</w:t>
      </w:r>
      <w:r w:rsidR="00935614" w:rsidRPr="00AD0825">
        <w:rPr>
          <w:sz w:val="20"/>
          <w:szCs w:val="20"/>
          <w:lang w:val="en-US"/>
        </w:rPr>
        <w:t xml:space="preserve"> </w:t>
      </w:r>
      <w:r w:rsidR="005F265C" w:rsidRPr="00AD0825">
        <w:rPr>
          <w:sz w:val="20"/>
          <w:szCs w:val="20"/>
          <w:lang w:val="en-US"/>
        </w:rPr>
        <w:t>For example</w:t>
      </w:r>
      <w:r w:rsidR="0018009F" w:rsidRPr="00AD0825">
        <w:rPr>
          <w:sz w:val="20"/>
          <w:szCs w:val="20"/>
          <w:lang w:val="en-US"/>
        </w:rPr>
        <w:t>,</w:t>
      </w:r>
      <w:r w:rsidR="005F265C" w:rsidRPr="00AD0825">
        <w:rPr>
          <w:sz w:val="20"/>
          <w:szCs w:val="20"/>
          <w:lang w:val="en-US"/>
        </w:rPr>
        <w:t xml:space="preserve"> </w:t>
      </w:r>
      <w:r w:rsidR="00920A7F" w:rsidRPr="00AD0825">
        <w:rPr>
          <w:sz w:val="20"/>
          <w:szCs w:val="20"/>
          <w:lang w:val="en-US"/>
        </w:rPr>
        <w:t xml:space="preserve">in </w:t>
      </w:r>
      <w:r w:rsidR="00630F89" w:rsidRPr="00AD0825">
        <w:rPr>
          <w:sz w:val="20"/>
          <w:szCs w:val="20"/>
          <w:lang w:val="en-US"/>
        </w:rPr>
        <w:t xml:space="preserve">the </w:t>
      </w:r>
      <w:r w:rsidR="002E01F9" w:rsidRPr="00AD0825">
        <w:rPr>
          <w:sz w:val="20"/>
          <w:szCs w:val="20"/>
          <w:lang w:val="en-US"/>
        </w:rPr>
        <w:t xml:space="preserve">narrative </w:t>
      </w:r>
      <w:r w:rsidR="00606988" w:rsidRPr="00AD0825">
        <w:rPr>
          <w:sz w:val="20"/>
          <w:szCs w:val="20"/>
          <w:lang w:val="en-US"/>
        </w:rPr>
        <w:t xml:space="preserve">configuration </w:t>
      </w:r>
      <w:r w:rsidR="002E01F9" w:rsidRPr="00AD0825">
        <w:rPr>
          <w:sz w:val="20"/>
          <w:szCs w:val="20"/>
          <w:lang w:val="en-US"/>
        </w:rPr>
        <w:t xml:space="preserve">of the </w:t>
      </w:r>
      <w:r w:rsidR="00630F89" w:rsidRPr="00AD0825">
        <w:rPr>
          <w:sz w:val="20"/>
          <w:szCs w:val="20"/>
          <w:lang w:val="en-US"/>
        </w:rPr>
        <w:t xml:space="preserve">securitization of </w:t>
      </w:r>
      <w:r w:rsidR="00FA7F00" w:rsidRPr="00AD0825">
        <w:rPr>
          <w:sz w:val="20"/>
          <w:szCs w:val="20"/>
          <w:lang w:val="en-US"/>
        </w:rPr>
        <w:t xml:space="preserve">the </w:t>
      </w:r>
      <w:r w:rsidR="00630F89" w:rsidRPr="00AD0825">
        <w:rPr>
          <w:sz w:val="20"/>
          <w:szCs w:val="20"/>
          <w:lang w:val="en-US"/>
        </w:rPr>
        <w:t xml:space="preserve">debt </w:t>
      </w:r>
      <w:r w:rsidR="00FA7F00" w:rsidRPr="00AD0825">
        <w:rPr>
          <w:sz w:val="20"/>
          <w:szCs w:val="20"/>
          <w:lang w:val="en-US"/>
        </w:rPr>
        <w:t xml:space="preserve">of subprime mortgages </w:t>
      </w:r>
      <w:r w:rsidR="00630F89" w:rsidRPr="00AD0825">
        <w:rPr>
          <w:sz w:val="20"/>
          <w:szCs w:val="20"/>
          <w:lang w:val="en-US"/>
        </w:rPr>
        <w:t>in</w:t>
      </w:r>
      <w:r w:rsidR="002E01F9" w:rsidRPr="00AD0825">
        <w:rPr>
          <w:sz w:val="20"/>
          <w:szCs w:val="20"/>
          <w:lang w:val="en-US"/>
        </w:rPr>
        <w:t>t</w:t>
      </w:r>
      <w:r w:rsidR="00D31A57" w:rsidRPr="00AD0825">
        <w:rPr>
          <w:sz w:val="20"/>
          <w:szCs w:val="20"/>
          <w:lang w:val="en-US"/>
        </w:rPr>
        <w:t>o</w:t>
      </w:r>
      <w:r w:rsidR="00630F89" w:rsidRPr="00AD0825">
        <w:rPr>
          <w:sz w:val="20"/>
          <w:szCs w:val="20"/>
          <w:lang w:val="en-US"/>
        </w:rPr>
        <w:t xml:space="preserve"> bond-like investments</w:t>
      </w:r>
      <w:r w:rsidR="00920A7F" w:rsidRPr="00AD0825">
        <w:rPr>
          <w:sz w:val="20"/>
          <w:szCs w:val="20"/>
          <w:lang w:val="en-US"/>
        </w:rPr>
        <w:t>,</w:t>
      </w:r>
      <w:r w:rsidR="00630F89" w:rsidRPr="00AD0825">
        <w:rPr>
          <w:sz w:val="20"/>
          <w:szCs w:val="20"/>
          <w:lang w:val="en-US"/>
        </w:rPr>
        <w:t xml:space="preserve"> mortgage-backed securities</w:t>
      </w:r>
      <w:r w:rsidR="002E01F9" w:rsidRPr="00AD0825">
        <w:rPr>
          <w:sz w:val="20"/>
          <w:szCs w:val="20"/>
          <w:lang w:val="en-US"/>
        </w:rPr>
        <w:t xml:space="preserve">, </w:t>
      </w:r>
      <w:r w:rsidR="00D31A57" w:rsidRPr="00AD0825">
        <w:rPr>
          <w:sz w:val="20"/>
          <w:szCs w:val="20"/>
          <w:lang w:val="en-US"/>
        </w:rPr>
        <w:t xml:space="preserve">which traded </w:t>
      </w:r>
      <w:r w:rsidR="00E67FF4" w:rsidRPr="00AD0825">
        <w:rPr>
          <w:sz w:val="20"/>
          <w:szCs w:val="20"/>
          <w:lang w:val="en-US"/>
        </w:rPr>
        <w:t>on</w:t>
      </w:r>
      <w:r w:rsidR="00D31A57" w:rsidRPr="00AD0825">
        <w:rPr>
          <w:sz w:val="20"/>
          <w:szCs w:val="20"/>
          <w:lang w:val="en-US"/>
        </w:rPr>
        <w:t xml:space="preserve"> global market</w:t>
      </w:r>
      <w:r w:rsidR="00E67FF4" w:rsidRPr="00AD0825">
        <w:rPr>
          <w:sz w:val="20"/>
          <w:szCs w:val="20"/>
          <w:lang w:val="en-US"/>
        </w:rPr>
        <w:t>s</w:t>
      </w:r>
      <w:r w:rsidR="00D31A57" w:rsidRPr="00AD0825">
        <w:rPr>
          <w:sz w:val="20"/>
          <w:szCs w:val="20"/>
          <w:lang w:val="en-US"/>
        </w:rPr>
        <w:t xml:space="preserve"> </w:t>
      </w:r>
      <w:r w:rsidR="00C86A8F" w:rsidRPr="00AD0825">
        <w:rPr>
          <w:sz w:val="20"/>
          <w:szCs w:val="20"/>
          <w:lang w:val="en-US"/>
        </w:rPr>
        <w:t>distant</w:t>
      </w:r>
      <w:r w:rsidR="003C2655" w:rsidRPr="00AD0825">
        <w:rPr>
          <w:sz w:val="20"/>
          <w:szCs w:val="20"/>
          <w:lang w:val="en-US"/>
        </w:rPr>
        <w:t xml:space="preserve"> from the assets they </w:t>
      </w:r>
      <w:r w:rsidR="00E67FF4" w:rsidRPr="00AD0825">
        <w:rPr>
          <w:sz w:val="20"/>
          <w:szCs w:val="20"/>
          <w:lang w:val="en-US"/>
        </w:rPr>
        <w:t>were</w:t>
      </w:r>
      <w:r w:rsidR="003C2655" w:rsidRPr="00AD0825">
        <w:rPr>
          <w:sz w:val="20"/>
          <w:szCs w:val="20"/>
          <w:lang w:val="en-US"/>
        </w:rPr>
        <w:t xml:space="preserve"> supposed to represent,</w:t>
      </w:r>
      <w:r w:rsidR="00C86A8F" w:rsidRPr="00AD0825">
        <w:rPr>
          <w:sz w:val="20"/>
          <w:szCs w:val="20"/>
          <w:lang w:val="en-US"/>
        </w:rPr>
        <w:t xml:space="preserve"> </w:t>
      </w:r>
      <w:r w:rsidR="006724CE" w:rsidRPr="00AD0825">
        <w:rPr>
          <w:sz w:val="20"/>
          <w:szCs w:val="20"/>
          <w:lang w:val="en-US"/>
        </w:rPr>
        <w:t>enact the</w:t>
      </w:r>
      <w:r w:rsidR="005B5D2A" w:rsidRPr="00AD0825">
        <w:rPr>
          <w:sz w:val="20"/>
          <w:szCs w:val="20"/>
          <w:lang w:val="en-US"/>
        </w:rPr>
        <w:t xml:space="preserve"> actors involved as</w:t>
      </w:r>
      <w:r w:rsidR="0025450B" w:rsidRPr="00AD0825">
        <w:rPr>
          <w:sz w:val="20"/>
          <w:szCs w:val="20"/>
          <w:lang w:val="en-US"/>
        </w:rPr>
        <w:t xml:space="preserve"> irresponsible, even unfathomable. Yet, in the </w:t>
      </w:r>
      <w:r w:rsidR="00B40E84" w:rsidRPr="00AD0825">
        <w:rPr>
          <w:sz w:val="20"/>
          <w:szCs w:val="20"/>
          <w:lang w:val="en-US"/>
        </w:rPr>
        <w:t xml:space="preserve">narrative </w:t>
      </w:r>
      <w:r w:rsidR="0025450B" w:rsidRPr="00AD0825">
        <w:rPr>
          <w:sz w:val="20"/>
          <w:szCs w:val="20"/>
          <w:lang w:val="en-US"/>
        </w:rPr>
        <w:t xml:space="preserve">flow of the </w:t>
      </w:r>
      <w:r w:rsidR="00DB5CF3" w:rsidRPr="00AD0825">
        <w:rPr>
          <w:sz w:val="20"/>
          <w:szCs w:val="20"/>
          <w:lang w:val="en-US"/>
        </w:rPr>
        <w:t>financial market at the time</w:t>
      </w:r>
      <w:r w:rsidR="00E67FF4" w:rsidRPr="00AD0825">
        <w:rPr>
          <w:sz w:val="20"/>
          <w:szCs w:val="20"/>
          <w:lang w:val="en-US"/>
        </w:rPr>
        <w:t>,</w:t>
      </w:r>
      <w:r w:rsidR="00DB5CF3" w:rsidRPr="00AD0825">
        <w:rPr>
          <w:sz w:val="20"/>
          <w:szCs w:val="20"/>
          <w:lang w:val="en-US"/>
        </w:rPr>
        <w:t xml:space="preserve"> </w:t>
      </w:r>
      <w:r w:rsidR="005E0472" w:rsidRPr="00AD0825">
        <w:rPr>
          <w:sz w:val="20"/>
          <w:szCs w:val="20"/>
          <w:lang w:val="en-US"/>
        </w:rPr>
        <w:t>they</w:t>
      </w:r>
      <w:r w:rsidR="00DB5CF3" w:rsidRPr="00AD0825">
        <w:rPr>
          <w:sz w:val="20"/>
          <w:szCs w:val="20"/>
          <w:lang w:val="en-US"/>
        </w:rPr>
        <w:t xml:space="preserve"> were </w:t>
      </w:r>
      <w:r w:rsidR="00E67FF4" w:rsidRPr="00AD0825">
        <w:rPr>
          <w:sz w:val="20"/>
          <w:szCs w:val="20"/>
          <w:lang w:val="en-US"/>
        </w:rPr>
        <w:t xml:space="preserve">deemed </w:t>
      </w:r>
      <w:r w:rsidR="00973661" w:rsidRPr="00AD0825">
        <w:rPr>
          <w:sz w:val="20"/>
          <w:szCs w:val="20"/>
          <w:lang w:val="en-US"/>
        </w:rPr>
        <w:t xml:space="preserve">financially </w:t>
      </w:r>
      <w:r w:rsidR="00DB5CF3" w:rsidRPr="00AD0825">
        <w:rPr>
          <w:sz w:val="20"/>
          <w:szCs w:val="20"/>
          <w:lang w:val="en-US"/>
        </w:rPr>
        <w:t xml:space="preserve">appropriate, </w:t>
      </w:r>
      <w:r w:rsidR="00973661" w:rsidRPr="00AD0825">
        <w:rPr>
          <w:sz w:val="20"/>
          <w:szCs w:val="20"/>
          <w:lang w:val="en-US"/>
        </w:rPr>
        <w:t>logical,</w:t>
      </w:r>
      <w:r w:rsidR="00DB5CF3" w:rsidRPr="00AD0825">
        <w:rPr>
          <w:sz w:val="20"/>
          <w:szCs w:val="20"/>
          <w:lang w:val="en-US"/>
        </w:rPr>
        <w:t xml:space="preserve"> and </w:t>
      </w:r>
      <w:r w:rsidR="00E67FF4" w:rsidRPr="00AD0825">
        <w:rPr>
          <w:sz w:val="20"/>
          <w:szCs w:val="20"/>
          <w:lang w:val="en-US"/>
        </w:rPr>
        <w:t>even</w:t>
      </w:r>
      <w:r w:rsidR="005E0472" w:rsidRPr="00AD0825">
        <w:rPr>
          <w:sz w:val="20"/>
          <w:szCs w:val="20"/>
          <w:lang w:val="en-US"/>
        </w:rPr>
        <w:t xml:space="preserve"> </w:t>
      </w:r>
      <w:r w:rsidR="00973661" w:rsidRPr="00AD0825">
        <w:rPr>
          <w:sz w:val="20"/>
          <w:szCs w:val="20"/>
          <w:lang w:val="en-US"/>
        </w:rPr>
        <w:t xml:space="preserve">innovative. </w:t>
      </w:r>
      <w:r w:rsidR="00650A4B" w:rsidRPr="00AD0825">
        <w:rPr>
          <w:sz w:val="20"/>
          <w:szCs w:val="20"/>
          <w:lang w:val="en-US"/>
        </w:rPr>
        <w:t xml:space="preserve">The temporal </w:t>
      </w:r>
      <w:r w:rsidR="00291E05" w:rsidRPr="00AD0825">
        <w:rPr>
          <w:sz w:val="20"/>
          <w:szCs w:val="20"/>
          <w:lang w:val="en-US"/>
        </w:rPr>
        <w:t>extension</w:t>
      </w:r>
      <w:r w:rsidR="00C32350" w:rsidRPr="00AD0825">
        <w:rPr>
          <w:sz w:val="20"/>
          <w:szCs w:val="20"/>
          <w:lang w:val="en-US"/>
        </w:rPr>
        <w:t xml:space="preserve"> and configuration </w:t>
      </w:r>
      <w:r w:rsidR="00650A4B" w:rsidRPr="00AD0825">
        <w:rPr>
          <w:sz w:val="20"/>
          <w:szCs w:val="20"/>
          <w:lang w:val="en-US"/>
        </w:rPr>
        <w:t xml:space="preserve">of a given </w:t>
      </w:r>
      <w:r w:rsidR="00987A68" w:rsidRPr="00AD0825">
        <w:rPr>
          <w:sz w:val="20"/>
          <w:szCs w:val="20"/>
          <w:lang w:val="en-US"/>
        </w:rPr>
        <w:t xml:space="preserve">unfolding </w:t>
      </w:r>
      <w:r w:rsidR="00050A7C" w:rsidRPr="00AD0825">
        <w:rPr>
          <w:sz w:val="20"/>
          <w:szCs w:val="20"/>
          <w:lang w:val="en-US"/>
        </w:rPr>
        <w:t xml:space="preserve">narrative </w:t>
      </w:r>
      <w:r w:rsidR="00650A4B" w:rsidRPr="00AD0825">
        <w:rPr>
          <w:sz w:val="20"/>
          <w:szCs w:val="20"/>
          <w:lang w:val="en-US"/>
        </w:rPr>
        <w:t xml:space="preserve">can be </w:t>
      </w:r>
      <w:r w:rsidR="00291E05" w:rsidRPr="00AD0825">
        <w:rPr>
          <w:sz w:val="20"/>
          <w:szCs w:val="20"/>
          <w:lang w:val="en-US"/>
        </w:rPr>
        <w:t>short</w:t>
      </w:r>
      <w:r w:rsidR="00650A4B" w:rsidRPr="00AD0825">
        <w:rPr>
          <w:sz w:val="20"/>
          <w:szCs w:val="20"/>
          <w:lang w:val="en-US"/>
        </w:rPr>
        <w:t xml:space="preserve"> (focus</w:t>
      </w:r>
      <w:r w:rsidR="009C47E8" w:rsidRPr="00AD0825">
        <w:rPr>
          <w:sz w:val="20"/>
          <w:szCs w:val="20"/>
          <w:lang w:val="en-US"/>
        </w:rPr>
        <w:t>ing</w:t>
      </w:r>
      <w:r w:rsidR="00650A4B" w:rsidRPr="00AD0825">
        <w:rPr>
          <w:sz w:val="20"/>
          <w:szCs w:val="20"/>
          <w:lang w:val="en-US"/>
        </w:rPr>
        <w:t xml:space="preserve"> on the present moment of the narration) or </w:t>
      </w:r>
      <w:r w:rsidR="007F5FE2" w:rsidRPr="00AD0825">
        <w:rPr>
          <w:sz w:val="20"/>
          <w:szCs w:val="20"/>
          <w:lang w:val="en-US"/>
        </w:rPr>
        <w:t xml:space="preserve">long </w:t>
      </w:r>
      <w:r w:rsidR="00650A4B" w:rsidRPr="00AD0825">
        <w:rPr>
          <w:sz w:val="20"/>
          <w:szCs w:val="20"/>
          <w:lang w:val="en-US"/>
        </w:rPr>
        <w:t>(</w:t>
      </w:r>
      <w:r w:rsidR="00DD05B6" w:rsidRPr="00AD0825">
        <w:rPr>
          <w:sz w:val="20"/>
          <w:szCs w:val="20"/>
          <w:lang w:val="en-US"/>
        </w:rPr>
        <w:t>extend</w:t>
      </w:r>
      <w:r w:rsidR="002D1203" w:rsidRPr="00AD0825">
        <w:rPr>
          <w:sz w:val="20"/>
          <w:szCs w:val="20"/>
          <w:lang w:val="en-US"/>
        </w:rPr>
        <w:t>ing</w:t>
      </w:r>
      <w:r w:rsidR="00650A4B" w:rsidRPr="00AD0825">
        <w:rPr>
          <w:sz w:val="20"/>
          <w:szCs w:val="20"/>
          <w:lang w:val="en-US"/>
        </w:rPr>
        <w:t xml:space="preserve"> </w:t>
      </w:r>
      <w:r w:rsidR="00384E67" w:rsidRPr="00AD0825">
        <w:rPr>
          <w:sz w:val="20"/>
          <w:szCs w:val="20"/>
          <w:lang w:val="en-US"/>
        </w:rPr>
        <w:t>from</w:t>
      </w:r>
      <w:r w:rsidR="00650A4B" w:rsidRPr="00AD0825">
        <w:rPr>
          <w:sz w:val="20"/>
          <w:szCs w:val="20"/>
          <w:lang w:val="en-US"/>
        </w:rPr>
        <w:t xml:space="preserve"> the past </w:t>
      </w:r>
      <w:r w:rsidR="00384E67" w:rsidRPr="00AD0825">
        <w:rPr>
          <w:sz w:val="20"/>
          <w:szCs w:val="20"/>
          <w:lang w:val="en-US"/>
        </w:rPr>
        <w:t>to</w:t>
      </w:r>
      <w:r w:rsidR="00650A4B" w:rsidRPr="00AD0825">
        <w:rPr>
          <w:sz w:val="20"/>
          <w:szCs w:val="20"/>
          <w:lang w:val="en-US"/>
        </w:rPr>
        <w:t xml:space="preserve"> future of an action and a narrow or </w:t>
      </w:r>
      <w:r w:rsidR="002D1203" w:rsidRPr="00AD0825">
        <w:rPr>
          <w:sz w:val="20"/>
          <w:szCs w:val="20"/>
          <w:lang w:val="en-US"/>
        </w:rPr>
        <w:t>broad</w:t>
      </w:r>
      <w:r w:rsidR="00650A4B" w:rsidRPr="00AD0825">
        <w:rPr>
          <w:sz w:val="20"/>
          <w:szCs w:val="20"/>
          <w:lang w:val="en-US"/>
        </w:rPr>
        <w:t xml:space="preserve"> set of events wrapped </w:t>
      </w:r>
      <w:r w:rsidR="00E67FF4" w:rsidRPr="00AD0825">
        <w:rPr>
          <w:sz w:val="20"/>
          <w:szCs w:val="20"/>
          <w:lang w:val="en-US"/>
        </w:rPr>
        <w:t>in</w:t>
      </w:r>
      <w:r w:rsidR="00650A4B" w:rsidRPr="00AD0825">
        <w:rPr>
          <w:sz w:val="20"/>
          <w:szCs w:val="20"/>
          <w:lang w:val="en-US"/>
        </w:rPr>
        <w:t xml:space="preserve"> the narrative), depending on how a situation is </w:t>
      </w:r>
      <w:r w:rsidR="008F2AF4" w:rsidRPr="00AD0825">
        <w:rPr>
          <w:sz w:val="20"/>
          <w:szCs w:val="20"/>
          <w:lang w:val="en-US"/>
        </w:rPr>
        <w:t xml:space="preserve">narratively </w:t>
      </w:r>
      <w:r w:rsidR="00650A4B" w:rsidRPr="00AD0825">
        <w:rPr>
          <w:sz w:val="20"/>
          <w:szCs w:val="20"/>
          <w:lang w:val="en-US"/>
        </w:rPr>
        <w:t xml:space="preserve">enacted. </w:t>
      </w:r>
      <w:r w:rsidR="0098483D" w:rsidRPr="00AD0825">
        <w:rPr>
          <w:sz w:val="20"/>
          <w:szCs w:val="20"/>
          <w:lang w:val="en-US"/>
        </w:rPr>
        <w:t>During</w:t>
      </w:r>
      <w:r w:rsidR="00050A7C" w:rsidRPr="00AD0825">
        <w:rPr>
          <w:sz w:val="20"/>
          <w:szCs w:val="20"/>
          <w:lang w:val="en-US"/>
        </w:rPr>
        <w:t xml:space="preserve"> the 2009 </w:t>
      </w:r>
      <w:r w:rsidR="05F7309C" w:rsidRPr="00AD0825">
        <w:rPr>
          <w:sz w:val="20"/>
          <w:szCs w:val="20"/>
          <w:lang w:val="en-US"/>
        </w:rPr>
        <w:t xml:space="preserve">financial </w:t>
      </w:r>
      <w:r w:rsidR="00050A7C" w:rsidRPr="00AD0825">
        <w:rPr>
          <w:sz w:val="20"/>
          <w:szCs w:val="20"/>
          <w:lang w:val="en-US"/>
        </w:rPr>
        <w:t>crash</w:t>
      </w:r>
      <w:r w:rsidR="000B0DD7" w:rsidRPr="00AD0825">
        <w:rPr>
          <w:sz w:val="20"/>
          <w:szCs w:val="20"/>
          <w:lang w:val="en-US"/>
        </w:rPr>
        <w:t>,</w:t>
      </w:r>
      <w:r w:rsidR="00050A7C" w:rsidRPr="00AD0825">
        <w:rPr>
          <w:sz w:val="20"/>
          <w:szCs w:val="20"/>
          <w:lang w:val="en-US"/>
        </w:rPr>
        <w:t xml:space="preserve"> </w:t>
      </w:r>
      <w:r w:rsidR="0098483D" w:rsidRPr="00AD0825">
        <w:rPr>
          <w:sz w:val="20"/>
          <w:szCs w:val="20"/>
          <w:lang w:val="en-US"/>
        </w:rPr>
        <w:t xml:space="preserve">for example, </w:t>
      </w:r>
      <w:r w:rsidR="00050A7C" w:rsidRPr="00AD0825">
        <w:rPr>
          <w:sz w:val="20"/>
          <w:szCs w:val="20"/>
          <w:lang w:val="en-US"/>
        </w:rPr>
        <w:t xml:space="preserve">the subprime housing bubble, the structure of financial institutions, </w:t>
      </w:r>
      <w:r w:rsidR="00CF1E82" w:rsidRPr="00AD0825">
        <w:rPr>
          <w:sz w:val="20"/>
          <w:szCs w:val="20"/>
          <w:lang w:val="en-US"/>
        </w:rPr>
        <w:t>the regulators</w:t>
      </w:r>
      <w:r w:rsidR="00421661" w:rsidRPr="00AD0825">
        <w:rPr>
          <w:sz w:val="20"/>
          <w:szCs w:val="20"/>
          <w:lang w:val="en-US"/>
        </w:rPr>
        <w:t xml:space="preserve">, </w:t>
      </w:r>
      <w:r w:rsidR="00E67FF4" w:rsidRPr="00AD0825">
        <w:rPr>
          <w:sz w:val="20"/>
          <w:szCs w:val="20"/>
          <w:lang w:val="en-US"/>
        </w:rPr>
        <w:t>and</w:t>
      </w:r>
      <w:r w:rsidR="00DD05B6" w:rsidRPr="00AD0825">
        <w:rPr>
          <w:sz w:val="20"/>
          <w:szCs w:val="20"/>
          <w:lang w:val="en-US"/>
        </w:rPr>
        <w:t xml:space="preserve"> </w:t>
      </w:r>
      <w:r w:rsidR="00050A7C" w:rsidRPr="00AD0825">
        <w:rPr>
          <w:sz w:val="20"/>
          <w:szCs w:val="20"/>
          <w:lang w:val="en-US"/>
        </w:rPr>
        <w:t>the global financial system</w:t>
      </w:r>
      <w:r w:rsidR="00384E67" w:rsidRPr="00AD0825">
        <w:rPr>
          <w:sz w:val="20"/>
          <w:szCs w:val="20"/>
          <w:lang w:val="en-US"/>
        </w:rPr>
        <w:t xml:space="preserve"> </w:t>
      </w:r>
      <w:r w:rsidR="0098483D" w:rsidRPr="00AD0825">
        <w:rPr>
          <w:sz w:val="20"/>
          <w:szCs w:val="20"/>
          <w:lang w:val="en-US"/>
        </w:rPr>
        <w:t xml:space="preserve">were </w:t>
      </w:r>
      <w:r w:rsidR="00384E67" w:rsidRPr="00AD0825">
        <w:rPr>
          <w:sz w:val="20"/>
          <w:szCs w:val="20"/>
          <w:lang w:val="en-US"/>
        </w:rPr>
        <w:t>narratively imputed</w:t>
      </w:r>
      <w:r w:rsidR="00050A7C" w:rsidRPr="00AD0825">
        <w:rPr>
          <w:sz w:val="20"/>
          <w:szCs w:val="20"/>
          <w:lang w:val="en-US"/>
        </w:rPr>
        <w:t>. Each time the temporal horizon</w:t>
      </w:r>
      <w:r w:rsidR="00DD05B6" w:rsidRPr="00AD0825">
        <w:rPr>
          <w:sz w:val="20"/>
          <w:szCs w:val="20"/>
          <w:lang w:val="en-US"/>
        </w:rPr>
        <w:t xml:space="preserve"> </w:t>
      </w:r>
      <w:r w:rsidR="00FC2725" w:rsidRPr="00AD0825">
        <w:rPr>
          <w:sz w:val="20"/>
          <w:szCs w:val="20"/>
          <w:lang w:val="en-US"/>
        </w:rPr>
        <w:t xml:space="preserve">of the </w:t>
      </w:r>
      <w:r w:rsidR="00860728" w:rsidRPr="00AD0825">
        <w:rPr>
          <w:sz w:val="20"/>
          <w:szCs w:val="20"/>
          <w:lang w:val="en-US"/>
        </w:rPr>
        <w:t>configu</w:t>
      </w:r>
      <w:r w:rsidR="001E5CD0" w:rsidRPr="00AD0825">
        <w:rPr>
          <w:sz w:val="20"/>
          <w:szCs w:val="20"/>
          <w:lang w:val="en-US"/>
        </w:rPr>
        <w:t xml:space="preserve">ring </w:t>
      </w:r>
      <w:r w:rsidR="00487DF4" w:rsidRPr="00AD0825">
        <w:rPr>
          <w:sz w:val="20"/>
          <w:szCs w:val="20"/>
          <w:lang w:val="en-US"/>
        </w:rPr>
        <w:t>narrative</w:t>
      </w:r>
      <w:r w:rsidR="00FC2725" w:rsidRPr="00AD0825">
        <w:rPr>
          <w:sz w:val="20"/>
          <w:szCs w:val="20"/>
          <w:lang w:val="en-US"/>
        </w:rPr>
        <w:t xml:space="preserve"> </w:t>
      </w:r>
      <w:r w:rsidR="00487DF4" w:rsidRPr="00AD0825">
        <w:rPr>
          <w:sz w:val="20"/>
          <w:szCs w:val="20"/>
          <w:lang w:val="en-US"/>
        </w:rPr>
        <w:t>becomes extended</w:t>
      </w:r>
      <w:r w:rsidR="00DF7114" w:rsidRPr="00AD0825">
        <w:rPr>
          <w:sz w:val="20"/>
          <w:szCs w:val="20"/>
          <w:lang w:val="en-US"/>
        </w:rPr>
        <w:t>,</w:t>
      </w:r>
      <w:r w:rsidR="00050A7C" w:rsidRPr="00AD0825">
        <w:rPr>
          <w:sz w:val="20"/>
          <w:szCs w:val="20"/>
          <w:lang w:val="en-US"/>
        </w:rPr>
        <w:t xml:space="preserve"> the </w:t>
      </w:r>
      <w:r w:rsidR="00A82062" w:rsidRPr="00AD0825">
        <w:rPr>
          <w:sz w:val="20"/>
          <w:szCs w:val="20"/>
          <w:lang w:val="en-US"/>
        </w:rPr>
        <w:t>actors</w:t>
      </w:r>
      <w:r w:rsidR="00D14995" w:rsidRPr="00AD0825">
        <w:rPr>
          <w:sz w:val="20"/>
          <w:szCs w:val="20"/>
          <w:lang w:val="en-US"/>
        </w:rPr>
        <w:t>/characters</w:t>
      </w:r>
      <w:r w:rsidR="001E5CD0" w:rsidRPr="00AD0825">
        <w:rPr>
          <w:sz w:val="20"/>
          <w:szCs w:val="20"/>
          <w:lang w:val="en-US"/>
        </w:rPr>
        <w:t xml:space="preserve"> </w:t>
      </w:r>
      <w:r w:rsidR="00636CAE" w:rsidRPr="00AD0825">
        <w:rPr>
          <w:sz w:val="20"/>
          <w:szCs w:val="20"/>
          <w:lang w:val="en-US"/>
        </w:rPr>
        <w:t xml:space="preserve">implicated and </w:t>
      </w:r>
      <w:r w:rsidR="00050A7C" w:rsidRPr="00AD0825">
        <w:rPr>
          <w:sz w:val="20"/>
          <w:szCs w:val="20"/>
          <w:lang w:val="en-US"/>
        </w:rPr>
        <w:t>imput</w:t>
      </w:r>
      <w:r w:rsidR="00A9181E" w:rsidRPr="00AD0825">
        <w:rPr>
          <w:sz w:val="20"/>
          <w:szCs w:val="20"/>
          <w:lang w:val="en-US"/>
        </w:rPr>
        <w:t xml:space="preserve">ed become transformed. </w:t>
      </w:r>
      <w:r w:rsidR="00A0685C" w:rsidRPr="00AD0825">
        <w:rPr>
          <w:sz w:val="20"/>
          <w:szCs w:val="20"/>
          <w:lang w:val="en-US"/>
        </w:rPr>
        <w:t xml:space="preserve">Being attuned to this </w:t>
      </w:r>
      <w:r w:rsidR="00E81210" w:rsidRPr="00AD0825">
        <w:rPr>
          <w:sz w:val="20"/>
          <w:szCs w:val="20"/>
          <w:lang w:val="en-US"/>
        </w:rPr>
        <w:t xml:space="preserve">temporal extendibility, or openness, </w:t>
      </w:r>
      <w:r w:rsidR="00AD0344" w:rsidRPr="00AD0825">
        <w:rPr>
          <w:sz w:val="20"/>
          <w:szCs w:val="20"/>
          <w:lang w:val="en-US"/>
        </w:rPr>
        <w:t>and how it</w:t>
      </w:r>
      <w:r w:rsidR="00E67FF4" w:rsidRPr="00AD0825">
        <w:rPr>
          <w:sz w:val="20"/>
          <w:szCs w:val="20"/>
          <w:lang w:val="en-US"/>
        </w:rPr>
        <w:t xml:space="preserve"> is perceived</w:t>
      </w:r>
      <w:r w:rsidR="00AD0344" w:rsidRPr="00AD0825">
        <w:rPr>
          <w:sz w:val="20"/>
          <w:szCs w:val="20"/>
          <w:lang w:val="en-US"/>
        </w:rPr>
        <w:t xml:space="preserve"> </w:t>
      </w:r>
      <w:r w:rsidR="00E81210" w:rsidRPr="00AD0825">
        <w:rPr>
          <w:sz w:val="20"/>
          <w:szCs w:val="20"/>
          <w:lang w:val="en-US"/>
        </w:rPr>
        <w:t xml:space="preserve">is important </w:t>
      </w:r>
      <w:r w:rsidR="009D4236" w:rsidRPr="00AD0825">
        <w:rPr>
          <w:sz w:val="20"/>
          <w:szCs w:val="20"/>
          <w:lang w:val="en-US"/>
        </w:rPr>
        <w:t>to</w:t>
      </w:r>
      <w:r w:rsidR="00EB0921" w:rsidRPr="00AD0825">
        <w:rPr>
          <w:sz w:val="20"/>
          <w:szCs w:val="20"/>
          <w:lang w:val="en-US"/>
        </w:rPr>
        <w:t xml:space="preserve"> make</w:t>
      </w:r>
      <w:r w:rsidR="0024414C" w:rsidRPr="00AD0825">
        <w:rPr>
          <w:sz w:val="20"/>
          <w:szCs w:val="20"/>
          <w:lang w:val="en-US"/>
        </w:rPr>
        <w:t xml:space="preserve"> sense of which </w:t>
      </w:r>
      <w:r w:rsidR="001E77E5" w:rsidRPr="00AD0825">
        <w:rPr>
          <w:sz w:val="20"/>
          <w:szCs w:val="20"/>
          <w:lang w:val="en-US"/>
        </w:rPr>
        <w:t xml:space="preserve">actors become </w:t>
      </w:r>
      <w:r w:rsidR="00651EB7" w:rsidRPr="00AD0825">
        <w:rPr>
          <w:sz w:val="20"/>
          <w:szCs w:val="20"/>
          <w:lang w:val="en-US"/>
        </w:rPr>
        <w:t>impute</w:t>
      </w:r>
      <w:r w:rsidR="001E77E5" w:rsidRPr="00AD0825">
        <w:rPr>
          <w:sz w:val="20"/>
          <w:szCs w:val="20"/>
          <w:lang w:val="en-US"/>
        </w:rPr>
        <w:t>d (made responsible</w:t>
      </w:r>
      <w:r w:rsidR="00126B50" w:rsidRPr="00AD0825">
        <w:rPr>
          <w:sz w:val="20"/>
          <w:szCs w:val="20"/>
          <w:lang w:val="en-US"/>
        </w:rPr>
        <w:t>, and how</w:t>
      </w:r>
      <w:r w:rsidR="001E77E5" w:rsidRPr="00AD0825">
        <w:rPr>
          <w:sz w:val="20"/>
          <w:szCs w:val="20"/>
          <w:lang w:val="en-US"/>
        </w:rPr>
        <w:t>) or</w:t>
      </w:r>
      <w:r w:rsidR="00D50C8C" w:rsidRPr="00AD0825">
        <w:rPr>
          <w:sz w:val="20"/>
          <w:szCs w:val="20"/>
          <w:lang w:val="en-US"/>
        </w:rPr>
        <w:t xml:space="preserve"> when </w:t>
      </w:r>
      <w:r w:rsidR="00B500D8" w:rsidRPr="00AD0825">
        <w:rPr>
          <w:sz w:val="20"/>
          <w:szCs w:val="20"/>
          <w:lang w:val="en-US"/>
        </w:rPr>
        <w:t>self-</w:t>
      </w:r>
      <w:r w:rsidR="00D50C8C" w:rsidRPr="00AD0825">
        <w:rPr>
          <w:sz w:val="20"/>
          <w:szCs w:val="20"/>
          <w:lang w:val="en-US"/>
        </w:rPr>
        <w:t>imput</w:t>
      </w:r>
      <w:r w:rsidR="0024414C" w:rsidRPr="00AD0825">
        <w:rPr>
          <w:sz w:val="20"/>
          <w:szCs w:val="20"/>
          <w:lang w:val="en-US"/>
        </w:rPr>
        <w:t xml:space="preserve">ing </w:t>
      </w:r>
      <w:r w:rsidR="00651EB7" w:rsidRPr="00AD0825">
        <w:rPr>
          <w:sz w:val="20"/>
          <w:szCs w:val="20"/>
          <w:lang w:val="en-US"/>
        </w:rPr>
        <w:t>(tak</w:t>
      </w:r>
      <w:r w:rsidR="00B500D8" w:rsidRPr="00AD0825">
        <w:rPr>
          <w:sz w:val="20"/>
          <w:szCs w:val="20"/>
          <w:lang w:val="en-US"/>
        </w:rPr>
        <w:t>ing</w:t>
      </w:r>
      <w:r w:rsidR="00651EB7" w:rsidRPr="00AD0825">
        <w:rPr>
          <w:sz w:val="20"/>
          <w:szCs w:val="20"/>
          <w:lang w:val="en-US"/>
        </w:rPr>
        <w:t xml:space="preserve"> responsibility</w:t>
      </w:r>
      <w:r w:rsidR="00126B50" w:rsidRPr="00AD0825">
        <w:rPr>
          <w:sz w:val="20"/>
          <w:szCs w:val="20"/>
          <w:lang w:val="en-US"/>
        </w:rPr>
        <w:t>, and how</w:t>
      </w:r>
      <w:r w:rsidR="00651EB7" w:rsidRPr="00AD0825">
        <w:rPr>
          <w:sz w:val="20"/>
          <w:szCs w:val="20"/>
          <w:lang w:val="en-US"/>
        </w:rPr>
        <w:t>)</w:t>
      </w:r>
      <w:r w:rsidR="00E67FF4" w:rsidRPr="00AD0825">
        <w:rPr>
          <w:sz w:val="20"/>
          <w:szCs w:val="20"/>
          <w:lang w:val="en-US"/>
        </w:rPr>
        <w:t xml:space="preserve"> occurs</w:t>
      </w:r>
      <w:r w:rsidR="00D50C8C" w:rsidRPr="00AD0825">
        <w:rPr>
          <w:sz w:val="20"/>
          <w:szCs w:val="20"/>
          <w:lang w:val="en-US"/>
        </w:rPr>
        <w:t xml:space="preserve">. </w:t>
      </w:r>
    </w:p>
    <w:p w14:paraId="20051406" w14:textId="703FE98C" w:rsidR="009B1C4E" w:rsidRPr="00AD0825" w:rsidRDefault="008F621E" w:rsidP="005933F4">
      <w:pPr>
        <w:ind w:firstLine="708"/>
        <w:jc w:val="both"/>
        <w:rPr>
          <w:sz w:val="20"/>
          <w:szCs w:val="20"/>
          <w:lang w:val="en-US"/>
        </w:rPr>
      </w:pPr>
      <w:r w:rsidRPr="00AD0825">
        <w:rPr>
          <w:sz w:val="20"/>
          <w:szCs w:val="20"/>
          <w:lang w:val="en-US"/>
        </w:rPr>
        <w:t xml:space="preserve">Third, </w:t>
      </w:r>
      <w:r w:rsidR="00947C40" w:rsidRPr="00AD0825">
        <w:rPr>
          <w:sz w:val="20"/>
          <w:szCs w:val="20"/>
          <w:lang w:val="en-US"/>
        </w:rPr>
        <w:t xml:space="preserve">the </w:t>
      </w:r>
      <w:r w:rsidR="00F35EDF" w:rsidRPr="00AD0825">
        <w:rPr>
          <w:sz w:val="20"/>
          <w:szCs w:val="20"/>
          <w:lang w:val="en-US"/>
        </w:rPr>
        <w:t xml:space="preserve">sociomaterial </w:t>
      </w:r>
      <w:r w:rsidR="00E500BF" w:rsidRPr="00AD0825">
        <w:rPr>
          <w:sz w:val="20"/>
          <w:szCs w:val="20"/>
          <w:lang w:val="en-US"/>
        </w:rPr>
        <w:t>emplotment</w:t>
      </w:r>
      <w:r w:rsidR="00F35EDF" w:rsidRPr="00AD0825">
        <w:rPr>
          <w:sz w:val="20"/>
          <w:szCs w:val="20"/>
          <w:lang w:val="en-US"/>
        </w:rPr>
        <w:t xml:space="preserve"> </w:t>
      </w:r>
      <w:r w:rsidR="00E500BF" w:rsidRPr="00AD0825">
        <w:rPr>
          <w:sz w:val="20"/>
          <w:szCs w:val="20"/>
          <w:lang w:val="en-US"/>
        </w:rPr>
        <w:t xml:space="preserve">of </w:t>
      </w:r>
      <w:r w:rsidR="00190B93" w:rsidRPr="00AD0825">
        <w:rPr>
          <w:sz w:val="20"/>
          <w:szCs w:val="20"/>
          <w:lang w:val="en-US"/>
        </w:rPr>
        <w:t>digital technologies</w:t>
      </w:r>
      <w:r w:rsidRPr="00AD0825">
        <w:rPr>
          <w:sz w:val="20"/>
          <w:szCs w:val="20"/>
          <w:lang w:val="en-US"/>
        </w:rPr>
        <w:t xml:space="preserve"> </w:t>
      </w:r>
      <w:r w:rsidR="00E500BF" w:rsidRPr="00AD0825">
        <w:rPr>
          <w:sz w:val="20"/>
          <w:szCs w:val="20"/>
          <w:lang w:val="en-US"/>
        </w:rPr>
        <w:t xml:space="preserve">also simultaneously </w:t>
      </w:r>
      <w:r w:rsidR="00B86346" w:rsidRPr="00AD0825">
        <w:rPr>
          <w:sz w:val="20"/>
          <w:szCs w:val="20"/>
          <w:lang w:val="en-US"/>
        </w:rPr>
        <w:t>raises</w:t>
      </w:r>
      <w:r w:rsidRPr="00AD0825">
        <w:rPr>
          <w:sz w:val="20"/>
          <w:szCs w:val="20"/>
          <w:lang w:val="en-US"/>
        </w:rPr>
        <w:t xml:space="preserve"> the issue of</w:t>
      </w:r>
      <w:r w:rsidR="005C4773" w:rsidRPr="00AD0825">
        <w:rPr>
          <w:sz w:val="20"/>
          <w:szCs w:val="20"/>
          <w:lang w:val="en-US"/>
        </w:rPr>
        <w:t xml:space="preserve"> ongoing</w:t>
      </w:r>
      <w:r w:rsidRPr="00AD0825">
        <w:rPr>
          <w:sz w:val="20"/>
          <w:szCs w:val="20"/>
          <w:lang w:val="en-US"/>
        </w:rPr>
        <w:t xml:space="preserve"> refiguration</w:t>
      </w:r>
      <w:r w:rsidR="005C4773" w:rsidRPr="00AD0825">
        <w:rPr>
          <w:sz w:val="20"/>
          <w:szCs w:val="20"/>
          <w:lang w:val="en-US"/>
        </w:rPr>
        <w:t xml:space="preserve"> of the narrative. </w:t>
      </w:r>
      <w:r w:rsidR="00BC4560" w:rsidRPr="00AD0825">
        <w:rPr>
          <w:sz w:val="20"/>
          <w:szCs w:val="20"/>
          <w:lang w:val="en-US"/>
        </w:rPr>
        <w:t xml:space="preserve">Refiguration </w:t>
      </w:r>
      <w:r w:rsidRPr="00AD0825">
        <w:rPr>
          <w:sz w:val="20"/>
          <w:szCs w:val="20"/>
          <w:lang w:val="en-US"/>
        </w:rPr>
        <w:t xml:space="preserve">is about the life of a narrative beyond its </w:t>
      </w:r>
      <w:r w:rsidR="00006856" w:rsidRPr="00AD0825">
        <w:rPr>
          <w:sz w:val="20"/>
          <w:szCs w:val="20"/>
          <w:lang w:val="en-US"/>
        </w:rPr>
        <w:t xml:space="preserve">original </w:t>
      </w:r>
      <w:r w:rsidRPr="00AD0825">
        <w:rPr>
          <w:sz w:val="20"/>
          <w:szCs w:val="20"/>
          <w:lang w:val="en-US"/>
        </w:rPr>
        <w:t>expression</w:t>
      </w:r>
      <w:r w:rsidR="00DD05B6" w:rsidRPr="00AD0825">
        <w:rPr>
          <w:sz w:val="20"/>
          <w:szCs w:val="20"/>
          <w:lang w:val="en-US"/>
        </w:rPr>
        <w:t>—that is</w:t>
      </w:r>
      <w:r w:rsidR="00A954EC" w:rsidRPr="00AD0825">
        <w:rPr>
          <w:sz w:val="20"/>
          <w:szCs w:val="20"/>
          <w:lang w:val="en-US"/>
        </w:rPr>
        <w:t xml:space="preserve">, </w:t>
      </w:r>
      <w:r w:rsidRPr="00AD0825">
        <w:rPr>
          <w:sz w:val="20"/>
          <w:szCs w:val="20"/>
          <w:lang w:val="en-US"/>
        </w:rPr>
        <w:t>its re-interpretations, re-arrangements around new points of origins</w:t>
      </w:r>
      <w:r w:rsidR="002157EF" w:rsidRPr="00AD0825">
        <w:rPr>
          <w:sz w:val="20"/>
          <w:szCs w:val="20"/>
          <w:lang w:val="en-US"/>
        </w:rPr>
        <w:t>,</w:t>
      </w:r>
      <w:r w:rsidRPr="00AD0825">
        <w:rPr>
          <w:sz w:val="20"/>
          <w:szCs w:val="20"/>
          <w:lang w:val="en-US"/>
        </w:rPr>
        <w:t xml:space="preserve"> </w:t>
      </w:r>
      <w:r w:rsidR="00C01075" w:rsidRPr="00AD0825">
        <w:rPr>
          <w:sz w:val="20"/>
          <w:szCs w:val="20"/>
          <w:lang w:val="en-US"/>
        </w:rPr>
        <w:t xml:space="preserve">new </w:t>
      </w:r>
      <w:r w:rsidR="00851CB4" w:rsidRPr="00AD0825">
        <w:rPr>
          <w:sz w:val="20"/>
          <w:szCs w:val="20"/>
          <w:lang w:val="en-US"/>
        </w:rPr>
        <w:t xml:space="preserve">temporal </w:t>
      </w:r>
      <w:r w:rsidR="00C01075" w:rsidRPr="00AD0825">
        <w:rPr>
          <w:sz w:val="20"/>
          <w:szCs w:val="20"/>
          <w:lang w:val="en-US"/>
        </w:rPr>
        <w:t xml:space="preserve">framings, </w:t>
      </w:r>
      <w:r w:rsidR="00B9159E" w:rsidRPr="00AD0825">
        <w:rPr>
          <w:sz w:val="20"/>
          <w:szCs w:val="20"/>
          <w:lang w:val="en-US"/>
        </w:rPr>
        <w:t xml:space="preserve">unexpected </w:t>
      </w:r>
      <w:r w:rsidR="00A67B4D" w:rsidRPr="00AD0825">
        <w:rPr>
          <w:sz w:val="20"/>
          <w:szCs w:val="20"/>
          <w:lang w:val="en-US"/>
        </w:rPr>
        <w:t xml:space="preserve">points of rupture, </w:t>
      </w:r>
      <w:r w:rsidRPr="00AD0825">
        <w:rPr>
          <w:sz w:val="20"/>
          <w:szCs w:val="20"/>
          <w:lang w:val="en-US"/>
        </w:rPr>
        <w:t xml:space="preserve">and new </w:t>
      </w:r>
      <w:r w:rsidR="00A67B4D" w:rsidRPr="00AD0825">
        <w:rPr>
          <w:sz w:val="20"/>
          <w:szCs w:val="20"/>
          <w:lang w:val="en-US"/>
        </w:rPr>
        <w:t>trajectories of narrative events</w:t>
      </w:r>
      <w:r w:rsidRPr="00AD0825">
        <w:rPr>
          <w:sz w:val="20"/>
          <w:szCs w:val="20"/>
          <w:lang w:val="en-US"/>
        </w:rPr>
        <w:t xml:space="preserve">. </w:t>
      </w:r>
      <w:r w:rsidR="00387045" w:rsidRPr="00AD0825">
        <w:rPr>
          <w:sz w:val="20"/>
          <w:szCs w:val="20"/>
          <w:lang w:val="en-US"/>
        </w:rPr>
        <w:t>Narrative</w:t>
      </w:r>
      <w:r w:rsidR="00E9347F" w:rsidRPr="00AD0825">
        <w:rPr>
          <w:sz w:val="20"/>
          <w:szCs w:val="20"/>
          <w:lang w:val="en-US"/>
        </w:rPr>
        <w:t xml:space="preserve"> emplotments </w:t>
      </w:r>
      <w:r w:rsidR="00FD789F" w:rsidRPr="00AD0825">
        <w:rPr>
          <w:sz w:val="20"/>
          <w:szCs w:val="20"/>
          <w:lang w:val="en-US"/>
        </w:rPr>
        <w:t xml:space="preserve">are </w:t>
      </w:r>
      <w:r w:rsidR="009B5060" w:rsidRPr="00AD0825">
        <w:rPr>
          <w:sz w:val="20"/>
          <w:szCs w:val="20"/>
          <w:lang w:val="en-US"/>
        </w:rPr>
        <w:t>polysemic</w:t>
      </w:r>
      <w:r w:rsidR="00384E67" w:rsidRPr="00AD0825">
        <w:rPr>
          <w:sz w:val="20"/>
          <w:szCs w:val="20"/>
          <w:lang w:val="en-US"/>
        </w:rPr>
        <w:t>;</w:t>
      </w:r>
      <w:r w:rsidR="371D91C8" w:rsidRPr="00AD0825">
        <w:rPr>
          <w:sz w:val="20"/>
          <w:szCs w:val="20"/>
          <w:lang w:val="en-US"/>
        </w:rPr>
        <w:t xml:space="preserve"> </w:t>
      </w:r>
      <w:r w:rsidR="00384E67" w:rsidRPr="00AD0825">
        <w:rPr>
          <w:sz w:val="20"/>
          <w:szCs w:val="20"/>
          <w:lang w:val="en-US"/>
        </w:rPr>
        <w:t>t</w:t>
      </w:r>
      <w:r w:rsidR="009B5060" w:rsidRPr="00AD0825">
        <w:rPr>
          <w:sz w:val="20"/>
          <w:szCs w:val="20"/>
          <w:lang w:val="en-US"/>
        </w:rPr>
        <w:t xml:space="preserve">hey can be </w:t>
      </w:r>
      <w:r w:rsidR="000C7951" w:rsidRPr="00AD0825">
        <w:rPr>
          <w:sz w:val="20"/>
          <w:szCs w:val="20"/>
          <w:lang w:val="en-US"/>
        </w:rPr>
        <w:t>re</w:t>
      </w:r>
      <w:r w:rsidR="00FD0D5F" w:rsidRPr="00AD0825">
        <w:rPr>
          <w:sz w:val="20"/>
          <w:szCs w:val="20"/>
          <w:lang w:val="en-US"/>
        </w:rPr>
        <w:t>interpreted in a variety of ways</w:t>
      </w:r>
      <w:r w:rsidR="000C7951" w:rsidRPr="00AD0825">
        <w:rPr>
          <w:sz w:val="20"/>
          <w:szCs w:val="20"/>
          <w:lang w:val="en-US"/>
        </w:rPr>
        <w:t xml:space="preserve">—hence the notion of </w:t>
      </w:r>
      <w:r w:rsidR="00426C99" w:rsidRPr="00AD0825">
        <w:rPr>
          <w:sz w:val="20"/>
          <w:szCs w:val="20"/>
          <w:lang w:val="en-US"/>
        </w:rPr>
        <w:t>interpretive flexibility of technology</w:t>
      </w:r>
      <w:r w:rsidR="00BD75A8" w:rsidRPr="00AD0825">
        <w:rPr>
          <w:sz w:val="20"/>
          <w:szCs w:val="20"/>
          <w:lang w:val="en-US"/>
        </w:rPr>
        <w:t xml:space="preserve"> (Doherty et</w:t>
      </w:r>
      <w:r w:rsidR="00425DED" w:rsidRPr="00AD0825">
        <w:rPr>
          <w:sz w:val="20"/>
          <w:szCs w:val="20"/>
          <w:lang w:val="en-US"/>
        </w:rPr>
        <w:t xml:space="preserve"> </w:t>
      </w:r>
      <w:r w:rsidR="00BD75A8" w:rsidRPr="00AD0825">
        <w:rPr>
          <w:sz w:val="20"/>
          <w:szCs w:val="20"/>
          <w:lang w:val="en-US"/>
        </w:rPr>
        <w:t>al</w:t>
      </w:r>
      <w:r w:rsidR="00425DED" w:rsidRPr="00AD0825">
        <w:rPr>
          <w:sz w:val="20"/>
          <w:szCs w:val="20"/>
          <w:lang w:val="en-US"/>
        </w:rPr>
        <w:t>.</w:t>
      </w:r>
      <w:r w:rsidR="00BD75A8" w:rsidRPr="00AD0825">
        <w:rPr>
          <w:sz w:val="20"/>
          <w:szCs w:val="20"/>
          <w:lang w:val="en-US"/>
        </w:rPr>
        <w:t>, 2006)</w:t>
      </w:r>
      <w:r w:rsidR="00FD0D5F" w:rsidRPr="00AD0825">
        <w:rPr>
          <w:sz w:val="20"/>
          <w:szCs w:val="20"/>
          <w:lang w:val="en-US"/>
        </w:rPr>
        <w:t>. Technology designers know this</w:t>
      </w:r>
      <w:r w:rsidR="042353C8" w:rsidRPr="00AD0825">
        <w:rPr>
          <w:sz w:val="20"/>
          <w:szCs w:val="20"/>
          <w:lang w:val="en-US"/>
        </w:rPr>
        <w:t>;</w:t>
      </w:r>
      <w:r w:rsidR="00FD0D5F" w:rsidRPr="00AD0825">
        <w:rPr>
          <w:sz w:val="20"/>
          <w:szCs w:val="20"/>
          <w:lang w:val="en-US"/>
        </w:rPr>
        <w:t xml:space="preserve"> </w:t>
      </w:r>
      <w:r w:rsidR="3A9C6F34" w:rsidRPr="00AD0825">
        <w:rPr>
          <w:sz w:val="20"/>
          <w:szCs w:val="20"/>
          <w:lang w:val="en-US"/>
        </w:rPr>
        <w:t>t</w:t>
      </w:r>
      <w:r w:rsidR="00FD0D5F" w:rsidRPr="00AD0825">
        <w:rPr>
          <w:sz w:val="20"/>
          <w:szCs w:val="20"/>
          <w:lang w:val="en-US"/>
        </w:rPr>
        <w:t>hey often discover unintended uses of their designs as users refigure them</w:t>
      </w:r>
      <w:r w:rsidR="00FB3F48" w:rsidRPr="00AD0825">
        <w:rPr>
          <w:sz w:val="20"/>
          <w:szCs w:val="20"/>
          <w:lang w:val="en-US"/>
        </w:rPr>
        <w:t>, sometimes quite drastically</w:t>
      </w:r>
      <w:r w:rsidR="00FD0D5F" w:rsidRPr="00AD0825">
        <w:rPr>
          <w:sz w:val="20"/>
          <w:szCs w:val="20"/>
          <w:lang w:val="en-US"/>
        </w:rPr>
        <w:t xml:space="preserve">. </w:t>
      </w:r>
      <w:r w:rsidR="003C0ED5" w:rsidRPr="00AD0825">
        <w:rPr>
          <w:sz w:val="20"/>
          <w:szCs w:val="20"/>
          <w:lang w:val="en-US"/>
        </w:rPr>
        <w:t xml:space="preserve">For example, the </w:t>
      </w:r>
      <w:r w:rsidR="00E62CBE" w:rsidRPr="00AD0825">
        <w:rPr>
          <w:sz w:val="20"/>
          <w:szCs w:val="20"/>
          <w:lang w:val="en-US"/>
        </w:rPr>
        <w:t xml:space="preserve">digital </w:t>
      </w:r>
      <w:r w:rsidR="003C0ED5" w:rsidRPr="00AD0825">
        <w:rPr>
          <w:sz w:val="20"/>
          <w:szCs w:val="20"/>
          <w:lang w:val="en-US"/>
        </w:rPr>
        <w:t xml:space="preserve">configuration of the global financial markets </w:t>
      </w:r>
      <w:bookmarkStart w:id="17" w:name="_Hlk158218793"/>
      <w:r w:rsidR="003C0ED5" w:rsidRPr="00AD0825">
        <w:rPr>
          <w:sz w:val="20"/>
          <w:szCs w:val="20"/>
          <w:lang w:val="en-US"/>
        </w:rPr>
        <w:t xml:space="preserve">created the possibility for </w:t>
      </w:r>
      <w:r w:rsidR="00E67FF4" w:rsidRPr="00AD0825">
        <w:rPr>
          <w:sz w:val="20"/>
          <w:szCs w:val="20"/>
          <w:lang w:val="en-US"/>
        </w:rPr>
        <w:t>their</w:t>
      </w:r>
      <w:r w:rsidR="003C0ED5" w:rsidRPr="00AD0825">
        <w:rPr>
          <w:sz w:val="20"/>
          <w:szCs w:val="20"/>
          <w:lang w:val="en-US"/>
        </w:rPr>
        <w:t xml:space="preserve"> refiguration through algorithmic trading</w:t>
      </w:r>
      <w:bookmarkEnd w:id="17"/>
      <w:r w:rsidR="008A6BC1" w:rsidRPr="00AD0825">
        <w:rPr>
          <w:sz w:val="20"/>
          <w:szCs w:val="20"/>
          <w:lang w:val="en-US"/>
        </w:rPr>
        <w:t xml:space="preserve">. </w:t>
      </w:r>
      <w:r w:rsidR="006C406C" w:rsidRPr="00AD0825">
        <w:rPr>
          <w:sz w:val="20"/>
          <w:szCs w:val="20"/>
          <w:lang w:val="en-US"/>
        </w:rPr>
        <w:t>T</w:t>
      </w:r>
      <w:r w:rsidR="003C0ED5" w:rsidRPr="00AD0825">
        <w:rPr>
          <w:sz w:val="20"/>
          <w:szCs w:val="20"/>
          <w:lang w:val="en-US"/>
        </w:rPr>
        <w:t xml:space="preserve">hrough </w:t>
      </w:r>
      <w:r w:rsidR="002D1203" w:rsidRPr="00AD0825">
        <w:rPr>
          <w:sz w:val="20"/>
          <w:szCs w:val="20"/>
          <w:lang w:val="en-US"/>
        </w:rPr>
        <w:t xml:space="preserve">this </w:t>
      </w:r>
      <w:r w:rsidR="003C0ED5" w:rsidRPr="00AD0825">
        <w:rPr>
          <w:sz w:val="20"/>
          <w:szCs w:val="20"/>
          <w:lang w:val="en-US"/>
        </w:rPr>
        <w:t>refiguration</w:t>
      </w:r>
      <w:r w:rsidR="000B0DD7" w:rsidRPr="00AD0825">
        <w:rPr>
          <w:sz w:val="20"/>
          <w:szCs w:val="20"/>
          <w:lang w:val="en-US"/>
        </w:rPr>
        <w:t>,</w:t>
      </w:r>
      <w:r w:rsidR="003C0ED5" w:rsidRPr="00AD0825">
        <w:rPr>
          <w:sz w:val="20"/>
          <w:szCs w:val="20"/>
          <w:lang w:val="en-US"/>
        </w:rPr>
        <w:t xml:space="preserve"> temporality </w:t>
      </w:r>
      <w:r w:rsidR="00DD05B6" w:rsidRPr="00AD0825">
        <w:rPr>
          <w:sz w:val="20"/>
          <w:szCs w:val="20"/>
          <w:lang w:val="en-US"/>
        </w:rPr>
        <w:t>shrinks</w:t>
      </w:r>
      <w:r w:rsidR="003C0ED5" w:rsidRPr="00AD0825">
        <w:rPr>
          <w:sz w:val="20"/>
          <w:szCs w:val="20"/>
          <w:lang w:val="en-US"/>
        </w:rPr>
        <w:t xml:space="preserve"> to </w:t>
      </w:r>
      <w:r w:rsidR="00953472" w:rsidRPr="00AD0825">
        <w:rPr>
          <w:sz w:val="20"/>
          <w:szCs w:val="20"/>
          <w:lang w:val="en-US"/>
        </w:rPr>
        <w:t>nanoseconds</w:t>
      </w:r>
      <w:r w:rsidR="002D1203" w:rsidRPr="00AD0825">
        <w:rPr>
          <w:sz w:val="20"/>
          <w:szCs w:val="20"/>
          <w:lang w:val="en-US"/>
        </w:rPr>
        <w:t>,</w:t>
      </w:r>
      <w:r w:rsidR="003C0ED5" w:rsidRPr="00AD0825">
        <w:rPr>
          <w:sz w:val="20"/>
          <w:szCs w:val="20"/>
          <w:lang w:val="en-US"/>
        </w:rPr>
        <w:t xml:space="preserve"> </w:t>
      </w:r>
      <w:r w:rsidR="00953472" w:rsidRPr="00AD0825">
        <w:rPr>
          <w:sz w:val="20"/>
          <w:szCs w:val="20"/>
          <w:lang w:val="en-US"/>
        </w:rPr>
        <w:t xml:space="preserve">and latency </w:t>
      </w:r>
      <w:r w:rsidR="00E3198E" w:rsidRPr="00AD0825">
        <w:rPr>
          <w:sz w:val="20"/>
          <w:szCs w:val="20"/>
          <w:lang w:val="en-US"/>
        </w:rPr>
        <w:t xml:space="preserve">and trends in the data </w:t>
      </w:r>
      <w:r w:rsidR="00953472" w:rsidRPr="00AD0825">
        <w:rPr>
          <w:sz w:val="20"/>
          <w:szCs w:val="20"/>
          <w:lang w:val="en-US"/>
        </w:rPr>
        <w:t>become the key</w:t>
      </w:r>
      <w:r w:rsidR="00E67FF4" w:rsidRPr="00AD0825">
        <w:rPr>
          <w:sz w:val="20"/>
          <w:szCs w:val="20"/>
          <w:lang w:val="en-US"/>
        </w:rPr>
        <w:t>s</w:t>
      </w:r>
      <w:r w:rsidR="00953472" w:rsidRPr="00AD0825">
        <w:rPr>
          <w:sz w:val="20"/>
          <w:szCs w:val="20"/>
          <w:lang w:val="en-US"/>
        </w:rPr>
        <w:t xml:space="preserve"> to success, not </w:t>
      </w:r>
      <w:r w:rsidR="007F7594" w:rsidRPr="00AD0825">
        <w:rPr>
          <w:sz w:val="20"/>
          <w:szCs w:val="20"/>
          <w:lang w:val="en-US"/>
        </w:rPr>
        <w:t xml:space="preserve">fundamental </w:t>
      </w:r>
      <w:r w:rsidR="00953472" w:rsidRPr="00AD0825">
        <w:rPr>
          <w:sz w:val="20"/>
          <w:szCs w:val="20"/>
          <w:lang w:val="en-US"/>
        </w:rPr>
        <w:t>knowledge of the markets. This imputes responsibilit</w:t>
      </w:r>
      <w:r w:rsidR="00E67FF4" w:rsidRPr="00AD0825">
        <w:rPr>
          <w:sz w:val="20"/>
          <w:szCs w:val="20"/>
          <w:lang w:val="en-US"/>
        </w:rPr>
        <w:t>y</w:t>
      </w:r>
      <w:r w:rsidR="00953472" w:rsidRPr="00AD0825">
        <w:rPr>
          <w:sz w:val="20"/>
          <w:szCs w:val="20"/>
          <w:lang w:val="en-US"/>
        </w:rPr>
        <w:t xml:space="preserve"> very differently. Coders, algo</w:t>
      </w:r>
      <w:r w:rsidR="00DF7114" w:rsidRPr="00AD0825">
        <w:rPr>
          <w:sz w:val="20"/>
          <w:szCs w:val="20"/>
          <w:lang w:val="en-US"/>
        </w:rPr>
        <w:t>rithm</w:t>
      </w:r>
      <w:r w:rsidR="00953472" w:rsidRPr="00AD0825">
        <w:rPr>
          <w:sz w:val="20"/>
          <w:szCs w:val="20"/>
          <w:lang w:val="en-US"/>
        </w:rPr>
        <w:t xml:space="preserve"> designers, algorithms</w:t>
      </w:r>
      <w:r w:rsidR="002D1203" w:rsidRPr="00AD0825">
        <w:rPr>
          <w:sz w:val="20"/>
          <w:szCs w:val="20"/>
          <w:lang w:val="en-US"/>
        </w:rPr>
        <w:t xml:space="preserve"> themselves</w:t>
      </w:r>
      <w:r w:rsidR="00953472" w:rsidRPr="00AD0825">
        <w:rPr>
          <w:sz w:val="20"/>
          <w:szCs w:val="20"/>
          <w:lang w:val="en-US"/>
        </w:rPr>
        <w:t xml:space="preserve">, </w:t>
      </w:r>
      <w:r w:rsidR="00DD05B6" w:rsidRPr="00AD0825">
        <w:rPr>
          <w:sz w:val="20"/>
          <w:szCs w:val="20"/>
          <w:lang w:val="en-US"/>
        </w:rPr>
        <w:t xml:space="preserve">and </w:t>
      </w:r>
      <w:r w:rsidR="00953472" w:rsidRPr="00AD0825">
        <w:rPr>
          <w:sz w:val="20"/>
          <w:szCs w:val="20"/>
          <w:lang w:val="en-US"/>
        </w:rPr>
        <w:t>data streams replace traders</w:t>
      </w:r>
      <w:r w:rsidR="00DD05B6" w:rsidRPr="00AD0825">
        <w:rPr>
          <w:sz w:val="20"/>
          <w:szCs w:val="20"/>
          <w:lang w:val="en-US"/>
        </w:rPr>
        <w:t>,</w:t>
      </w:r>
      <w:r w:rsidR="00953472" w:rsidRPr="00AD0825">
        <w:rPr>
          <w:sz w:val="20"/>
          <w:szCs w:val="20"/>
          <w:lang w:val="en-US"/>
        </w:rPr>
        <w:t xml:space="preserve"> and they can produce a financial crash in the blink of an eye. The plot of value creation becomes transformed</w:t>
      </w:r>
      <w:r w:rsidR="00DD05B6" w:rsidRPr="00AD0825">
        <w:rPr>
          <w:sz w:val="20"/>
          <w:szCs w:val="20"/>
          <w:lang w:val="en-US"/>
        </w:rPr>
        <w:t>,</w:t>
      </w:r>
      <w:r w:rsidR="00953472" w:rsidRPr="00AD0825">
        <w:rPr>
          <w:sz w:val="20"/>
          <w:szCs w:val="20"/>
          <w:lang w:val="en-US"/>
        </w:rPr>
        <w:t xml:space="preserve"> and whole new set</w:t>
      </w:r>
      <w:r w:rsidR="002D1203" w:rsidRPr="00AD0825">
        <w:rPr>
          <w:sz w:val="20"/>
          <w:szCs w:val="20"/>
          <w:lang w:val="en-US"/>
        </w:rPr>
        <w:t>s</w:t>
      </w:r>
      <w:r w:rsidR="00953472" w:rsidRPr="00AD0825">
        <w:rPr>
          <w:sz w:val="20"/>
          <w:szCs w:val="20"/>
          <w:lang w:val="en-US"/>
        </w:rPr>
        <w:t xml:space="preserve"> of actors are imputed in the production of value. </w:t>
      </w:r>
      <w:r w:rsidR="00B6448E" w:rsidRPr="00AD0825">
        <w:rPr>
          <w:sz w:val="20"/>
          <w:szCs w:val="20"/>
          <w:lang w:val="en-US"/>
        </w:rPr>
        <w:t xml:space="preserve">What is clear through these narrative </w:t>
      </w:r>
      <w:r w:rsidR="005834AC" w:rsidRPr="00AD0825">
        <w:rPr>
          <w:sz w:val="20"/>
          <w:szCs w:val="20"/>
          <w:lang w:val="en-US"/>
        </w:rPr>
        <w:t xml:space="preserve">emplotment </w:t>
      </w:r>
      <w:r w:rsidR="00B6448E" w:rsidRPr="00AD0825">
        <w:rPr>
          <w:sz w:val="20"/>
          <w:szCs w:val="20"/>
          <w:lang w:val="en-US"/>
        </w:rPr>
        <w:t xml:space="preserve">processes is that sensemaking </w:t>
      </w:r>
      <w:r w:rsidR="00000F5B" w:rsidRPr="00AD0825">
        <w:rPr>
          <w:sz w:val="20"/>
          <w:szCs w:val="20"/>
          <w:lang w:val="en-US"/>
        </w:rPr>
        <w:t>is</w:t>
      </w:r>
      <w:r w:rsidR="00B6448E" w:rsidRPr="00AD0825">
        <w:rPr>
          <w:sz w:val="20"/>
          <w:szCs w:val="20"/>
          <w:lang w:val="en-US"/>
        </w:rPr>
        <w:t xml:space="preserve"> increasingly decentered, </w:t>
      </w:r>
      <w:r w:rsidR="001F2AE1" w:rsidRPr="00AD0825">
        <w:rPr>
          <w:sz w:val="20"/>
          <w:szCs w:val="20"/>
          <w:lang w:val="en-US"/>
        </w:rPr>
        <w:t>dislocated</w:t>
      </w:r>
      <w:r w:rsidR="00142396" w:rsidRPr="00AD0825">
        <w:rPr>
          <w:sz w:val="20"/>
          <w:szCs w:val="20"/>
          <w:lang w:val="en-US"/>
        </w:rPr>
        <w:t>,</w:t>
      </w:r>
      <w:r w:rsidR="001F2AE1" w:rsidRPr="00AD0825">
        <w:rPr>
          <w:sz w:val="20"/>
          <w:szCs w:val="20"/>
          <w:lang w:val="en-US"/>
        </w:rPr>
        <w:t xml:space="preserve"> and diffused, </w:t>
      </w:r>
      <w:r w:rsidR="00B6448E" w:rsidRPr="00AD0825">
        <w:rPr>
          <w:sz w:val="20"/>
          <w:szCs w:val="20"/>
          <w:lang w:val="en-US"/>
        </w:rPr>
        <w:t xml:space="preserve">far beyond the control of </w:t>
      </w:r>
      <w:r w:rsidR="00B968D1" w:rsidRPr="00AD0825">
        <w:rPr>
          <w:sz w:val="20"/>
          <w:szCs w:val="20"/>
          <w:lang w:val="en-US"/>
        </w:rPr>
        <w:t xml:space="preserve">any </w:t>
      </w:r>
      <w:r w:rsidR="00B6448E" w:rsidRPr="00AD0825">
        <w:rPr>
          <w:sz w:val="20"/>
          <w:szCs w:val="20"/>
          <w:lang w:val="en-US"/>
        </w:rPr>
        <w:t xml:space="preserve">central </w:t>
      </w:r>
      <w:r w:rsidR="00495B98" w:rsidRPr="00AD0825">
        <w:rPr>
          <w:sz w:val="20"/>
          <w:szCs w:val="20"/>
          <w:lang w:val="en-US"/>
        </w:rPr>
        <w:t>actor</w:t>
      </w:r>
      <w:r w:rsidR="00953472" w:rsidRPr="00AD0825">
        <w:rPr>
          <w:sz w:val="20"/>
          <w:szCs w:val="20"/>
          <w:lang w:val="en-US"/>
        </w:rPr>
        <w:t xml:space="preserve"> </w:t>
      </w:r>
      <w:r w:rsidR="00B6448E" w:rsidRPr="00AD0825">
        <w:rPr>
          <w:sz w:val="20"/>
          <w:szCs w:val="20"/>
          <w:lang w:val="en-US"/>
        </w:rPr>
        <w:t>(</w:t>
      </w:r>
      <w:r w:rsidR="00636EB2" w:rsidRPr="00AD0825">
        <w:rPr>
          <w:sz w:val="20"/>
          <w:szCs w:val="20"/>
          <w:lang w:val="en-US"/>
        </w:rPr>
        <w:t xml:space="preserve">Coeckelbergh, 2020, 2023; </w:t>
      </w:r>
      <w:r w:rsidR="005A3F62" w:rsidRPr="00AD0825">
        <w:rPr>
          <w:sz w:val="20"/>
          <w:szCs w:val="20"/>
          <w:lang w:val="en-US"/>
        </w:rPr>
        <w:t xml:space="preserve">de Vaujany </w:t>
      </w:r>
      <w:r w:rsidR="00636EB2" w:rsidRPr="00AD0825">
        <w:rPr>
          <w:sz w:val="20"/>
          <w:szCs w:val="20"/>
          <w:lang w:val="en-US"/>
        </w:rPr>
        <w:t xml:space="preserve">&amp; </w:t>
      </w:r>
      <w:r w:rsidR="005A3F62" w:rsidRPr="00AD0825">
        <w:rPr>
          <w:sz w:val="20"/>
          <w:szCs w:val="20"/>
          <w:lang w:val="en-US"/>
        </w:rPr>
        <w:t>Clegg, 2024;</w:t>
      </w:r>
      <w:r w:rsidR="00E22CBC" w:rsidRPr="00AD0825">
        <w:rPr>
          <w:sz w:val="20"/>
          <w:szCs w:val="20"/>
          <w:lang w:val="en-US"/>
        </w:rPr>
        <w:t xml:space="preserve"> </w:t>
      </w:r>
      <w:r w:rsidR="00E93D97" w:rsidRPr="00AD0825">
        <w:rPr>
          <w:sz w:val="20"/>
          <w:szCs w:val="20"/>
          <w:lang w:val="en-US"/>
        </w:rPr>
        <w:t>Hanson</w:t>
      </w:r>
      <w:r w:rsidR="00425DED" w:rsidRPr="00AD0825">
        <w:rPr>
          <w:sz w:val="20"/>
          <w:szCs w:val="20"/>
          <w:lang w:val="en-US"/>
        </w:rPr>
        <w:t>, 20</w:t>
      </w:r>
      <w:r w:rsidR="00E93D97" w:rsidRPr="00AD0825">
        <w:rPr>
          <w:sz w:val="20"/>
          <w:szCs w:val="20"/>
          <w:lang w:val="en-US"/>
        </w:rPr>
        <w:t>09</w:t>
      </w:r>
      <w:r w:rsidR="00B6448E" w:rsidRPr="00AD0825">
        <w:rPr>
          <w:sz w:val="20"/>
          <w:szCs w:val="20"/>
          <w:lang w:val="en-US"/>
        </w:rPr>
        <w:t>).</w:t>
      </w:r>
      <w:r w:rsidR="00A15AA9" w:rsidRPr="00AD0825">
        <w:rPr>
          <w:sz w:val="20"/>
          <w:szCs w:val="20"/>
          <w:lang w:val="en-US"/>
        </w:rPr>
        <w:t xml:space="preserve"> </w:t>
      </w:r>
    </w:p>
    <w:p w14:paraId="35539941" w14:textId="6F2FB072" w:rsidR="007F10AD" w:rsidRPr="00AD0825" w:rsidRDefault="00DD05B6" w:rsidP="005933F4">
      <w:pPr>
        <w:ind w:firstLine="708"/>
        <w:jc w:val="both"/>
        <w:rPr>
          <w:sz w:val="20"/>
          <w:szCs w:val="20"/>
          <w:lang w:val="en-US"/>
        </w:rPr>
      </w:pPr>
      <w:r w:rsidRPr="00AD0825">
        <w:rPr>
          <w:sz w:val="20"/>
          <w:szCs w:val="20"/>
          <w:lang w:val="en-US"/>
        </w:rPr>
        <w:t xml:space="preserve">Two </w:t>
      </w:r>
      <w:r w:rsidR="484B03CB" w:rsidRPr="00AD0825">
        <w:rPr>
          <w:sz w:val="20"/>
          <w:szCs w:val="20"/>
          <w:lang w:val="en-US"/>
        </w:rPr>
        <w:t>principal elements</w:t>
      </w:r>
      <w:r w:rsidR="007F10AD" w:rsidRPr="00AD0825">
        <w:rPr>
          <w:sz w:val="20"/>
          <w:szCs w:val="20"/>
          <w:lang w:val="en-US"/>
        </w:rPr>
        <w:t xml:space="preserve"> of the </w:t>
      </w:r>
      <w:r w:rsidR="00437BE3" w:rsidRPr="00AD0825">
        <w:rPr>
          <w:sz w:val="20"/>
          <w:szCs w:val="20"/>
          <w:lang w:val="en-US"/>
        </w:rPr>
        <w:t>narrative</w:t>
      </w:r>
      <w:r w:rsidR="000F48FF" w:rsidRPr="00AD0825">
        <w:rPr>
          <w:sz w:val="20"/>
          <w:szCs w:val="20"/>
          <w:lang w:val="en-US"/>
        </w:rPr>
        <w:t xml:space="preserve"> </w:t>
      </w:r>
      <w:r w:rsidR="007F10AD" w:rsidRPr="00AD0825">
        <w:rPr>
          <w:sz w:val="20"/>
          <w:szCs w:val="20"/>
          <w:lang w:val="en-US"/>
        </w:rPr>
        <w:t xml:space="preserve">approach </w:t>
      </w:r>
      <w:r w:rsidRPr="00AD0825">
        <w:rPr>
          <w:sz w:val="20"/>
          <w:szCs w:val="20"/>
          <w:lang w:val="en-US"/>
        </w:rPr>
        <w:t xml:space="preserve">are necessary </w:t>
      </w:r>
      <w:r w:rsidR="007F10AD" w:rsidRPr="00AD0825">
        <w:rPr>
          <w:sz w:val="20"/>
          <w:szCs w:val="20"/>
          <w:lang w:val="en-US"/>
        </w:rPr>
        <w:t xml:space="preserve">to highlight. First, narratives are extended in </w:t>
      </w:r>
      <w:r w:rsidR="00FD2379" w:rsidRPr="00AD0825">
        <w:rPr>
          <w:sz w:val="20"/>
          <w:szCs w:val="20"/>
          <w:lang w:val="en-US"/>
        </w:rPr>
        <w:t xml:space="preserve">space and </w:t>
      </w:r>
      <w:r w:rsidR="007F10AD" w:rsidRPr="00AD0825">
        <w:rPr>
          <w:sz w:val="20"/>
          <w:szCs w:val="20"/>
          <w:lang w:val="en-US"/>
        </w:rPr>
        <w:t>time</w:t>
      </w:r>
      <w:r w:rsidRPr="00AD0825">
        <w:rPr>
          <w:i/>
          <w:iCs/>
          <w:sz w:val="20"/>
          <w:szCs w:val="20"/>
          <w:lang w:val="en-US"/>
        </w:rPr>
        <w:t xml:space="preserve"> </w:t>
      </w:r>
      <w:r w:rsidR="007F10AD" w:rsidRPr="00AD0825">
        <w:rPr>
          <w:sz w:val="20"/>
          <w:szCs w:val="20"/>
          <w:lang w:val="en-US"/>
        </w:rPr>
        <w:t>as unfolding trajectories that come from and are heading somewhere in which the</w:t>
      </w:r>
      <w:r w:rsidR="00ED1CC5" w:rsidRPr="00AD0825">
        <w:rPr>
          <w:sz w:val="20"/>
          <w:szCs w:val="20"/>
          <w:lang w:val="en-US"/>
        </w:rPr>
        <w:t xml:space="preserve"> narrative </w:t>
      </w:r>
      <w:r w:rsidR="007F10AD" w:rsidRPr="00AD0825">
        <w:rPr>
          <w:sz w:val="20"/>
          <w:szCs w:val="20"/>
          <w:lang w:val="en-US"/>
        </w:rPr>
        <w:lastRenderedPageBreak/>
        <w:t>events and nonevents (things that were expected and did not happen</w:t>
      </w:r>
      <w:r w:rsidR="004519D8" w:rsidRPr="00AD0825">
        <w:rPr>
          <w:sz w:val="20"/>
          <w:szCs w:val="20"/>
          <w:lang w:val="en-US"/>
        </w:rPr>
        <w:t>, failed to happen</w:t>
      </w:r>
      <w:r w:rsidR="00FD2379" w:rsidRPr="00AD0825">
        <w:rPr>
          <w:sz w:val="20"/>
          <w:szCs w:val="20"/>
          <w:lang w:val="en-US"/>
        </w:rPr>
        <w:t>,</w:t>
      </w:r>
      <w:r w:rsidR="58FAB393" w:rsidRPr="00AD0825">
        <w:rPr>
          <w:sz w:val="20"/>
          <w:szCs w:val="20"/>
          <w:lang w:val="en-US"/>
        </w:rPr>
        <w:t xml:space="preserve"> or </w:t>
      </w:r>
      <w:r w:rsidR="00000F5B" w:rsidRPr="00AD0825">
        <w:rPr>
          <w:sz w:val="20"/>
          <w:szCs w:val="20"/>
          <w:lang w:val="en-US"/>
        </w:rPr>
        <w:t xml:space="preserve">have </w:t>
      </w:r>
      <w:r w:rsidR="58FAB393" w:rsidRPr="00AD0825">
        <w:rPr>
          <w:sz w:val="20"/>
          <w:szCs w:val="20"/>
          <w:lang w:val="en-US"/>
        </w:rPr>
        <w:t>not yet</w:t>
      </w:r>
      <w:r w:rsidR="00000F5B" w:rsidRPr="00AD0825">
        <w:rPr>
          <w:sz w:val="20"/>
          <w:szCs w:val="20"/>
          <w:lang w:val="en-US"/>
        </w:rPr>
        <w:t xml:space="preserve"> happened</w:t>
      </w:r>
      <w:r w:rsidR="007F10AD" w:rsidRPr="00AD0825">
        <w:rPr>
          <w:sz w:val="20"/>
          <w:szCs w:val="20"/>
          <w:lang w:val="en-US"/>
        </w:rPr>
        <w:t xml:space="preserve">) implicate </w:t>
      </w:r>
      <w:r w:rsidR="00ED1CC5" w:rsidRPr="00AD0825">
        <w:rPr>
          <w:sz w:val="20"/>
          <w:szCs w:val="20"/>
          <w:lang w:val="en-US"/>
        </w:rPr>
        <w:t xml:space="preserve">and impute </w:t>
      </w:r>
      <w:r w:rsidR="007F10AD" w:rsidRPr="00AD0825">
        <w:rPr>
          <w:sz w:val="20"/>
          <w:szCs w:val="20"/>
          <w:lang w:val="en-US"/>
        </w:rPr>
        <w:t xml:space="preserve">human and nonhuman </w:t>
      </w:r>
      <w:r w:rsidR="00495B98" w:rsidRPr="00AD0825">
        <w:rPr>
          <w:sz w:val="20"/>
          <w:szCs w:val="20"/>
          <w:lang w:val="en-US"/>
        </w:rPr>
        <w:t>actors</w:t>
      </w:r>
      <w:r w:rsidR="0087581B" w:rsidRPr="00AD0825">
        <w:rPr>
          <w:sz w:val="20"/>
          <w:szCs w:val="20"/>
          <w:lang w:val="en-US"/>
        </w:rPr>
        <w:t>—</w:t>
      </w:r>
      <w:r w:rsidR="007F10AD" w:rsidRPr="00AD0825">
        <w:rPr>
          <w:sz w:val="20"/>
          <w:szCs w:val="20"/>
          <w:lang w:val="en-US"/>
        </w:rPr>
        <w:t xml:space="preserve">the storyline and its ongoing emplotment. Second, </w:t>
      </w:r>
      <w:r w:rsidR="005802CD" w:rsidRPr="00AD0825">
        <w:rPr>
          <w:sz w:val="20"/>
          <w:szCs w:val="20"/>
          <w:lang w:val="en-US"/>
        </w:rPr>
        <w:t xml:space="preserve">the </w:t>
      </w:r>
      <w:r w:rsidR="00885A84" w:rsidRPr="00AD0825">
        <w:rPr>
          <w:sz w:val="20"/>
          <w:szCs w:val="20"/>
          <w:lang w:val="en-US"/>
        </w:rPr>
        <w:t>mimetic</w:t>
      </w:r>
      <w:r w:rsidR="008A01F1" w:rsidRPr="00AD0825">
        <w:rPr>
          <w:sz w:val="20"/>
          <w:szCs w:val="20"/>
          <w:lang w:val="en-US"/>
        </w:rPr>
        <w:t xml:space="preserve"> </w:t>
      </w:r>
      <w:r w:rsidR="001D49D1" w:rsidRPr="00AD0825">
        <w:rPr>
          <w:sz w:val="20"/>
          <w:szCs w:val="20"/>
          <w:lang w:val="en-US"/>
        </w:rPr>
        <w:t xml:space="preserve">narrative </w:t>
      </w:r>
      <w:r w:rsidR="00885A84" w:rsidRPr="00AD0825">
        <w:rPr>
          <w:sz w:val="20"/>
          <w:szCs w:val="20"/>
          <w:lang w:val="en-US"/>
        </w:rPr>
        <w:t xml:space="preserve">process </w:t>
      </w:r>
      <w:r w:rsidR="00B473BC" w:rsidRPr="00AD0825">
        <w:rPr>
          <w:sz w:val="20"/>
          <w:szCs w:val="20"/>
          <w:lang w:val="en-US"/>
        </w:rPr>
        <w:t>by and through prefiguration, configuration</w:t>
      </w:r>
      <w:r w:rsidR="00000F5B" w:rsidRPr="00AD0825">
        <w:rPr>
          <w:sz w:val="20"/>
          <w:szCs w:val="20"/>
          <w:lang w:val="en-US"/>
        </w:rPr>
        <w:t>,</w:t>
      </w:r>
      <w:r w:rsidR="00B473BC" w:rsidRPr="00AD0825">
        <w:rPr>
          <w:sz w:val="20"/>
          <w:szCs w:val="20"/>
          <w:lang w:val="en-US"/>
        </w:rPr>
        <w:t xml:space="preserve"> and </w:t>
      </w:r>
      <w:r w:rsidR="00817C6E" w:rsidRPr="00AD0825">
        <w:rPr>
          <w:sz w:val="20"/>
          <w:szCs w:val="20"/>
          <w:lang w:val="en-US"/>
        </w:rPr>
        <w:t xml:space="preserve">refiguration </w:t>
      </w:r>
      <w:r w:rsidR="00013484" w:rsidRPr="00AD0825">
        <w:rPr>
          <w:sz w:val="20"/>
          <w:szCs w:val="20"/>
          <w:lang w:val="en-US"/>
        </w:rPr>
        <w:t xml:space="preserve">processes </w:t>
      </w:r>
      <w:r w:rsidR="00000F5B" w:rsidRPr="00AD0825">
        <w:rPr>
          <w:sz w:val="20"/>
          <w:szCs w:val="20"/>
          <w:lang w:val="en-US"/>
        </w:rPr>
        <w:t xml:space="preserve">does </w:t>
      </w:r>
      <w:r w:rsidR="00817C6E" w:rsidRPr="00AD0825">
        <w:rPr>
          <w:sz w:val="20"/>
          <w:szCs w:val="20"/>
          <w:lang w:val="en-US"/>
        </w:rPr>
        <w:t xml:space="preserve">not </w:t>
      </w:r>
      <w:r w:rsidR="00000F5B" w:rsidRPr="00AD0825">
        <w:rPr>
          <w:sz w:val="20"/>
          <w:szCs w:val="20"/>
          <w:lang w:val="en-US"/>
        </w:rPr>
        <w:t>just</w:t>
      </w:r>
      <w:r w:rsidR="00463C99" w:rsidRPr="00AD0825">
        <w:rPr>
          <w:sz w:val="20"/>
          <w:szCs w:val="20"/>
          <w:lang w:val="en-US"/>
        </w:rPr>
        <w:t xml:space="preserve"> relationally </w:t>
      </w:r>
      <w:r w:rsidR="00817C6E" w:rsidRPr="00AD0825">
        <w:rPr>
          <w:sz w:val="20"/>
          <w:szCs w:val="20"/>
          <w:lang w:val="en-US"/>
        </w:rPr>
        <w:t>impute actors</w:t>
      </w:r>
      <w:r w:rsidR="00196F20" w:rsidRPr="00AD0825">
        <w:rPr>
          <w:sz w:val="20"/>
          <w:szCs w:val="20"/>
          <w:lang w:val="en-US"/>
        </w:rPr>
        <w:t xml:space="preserve"> in </w:t>
      </w:r>
      <w:r w:rsidR="00E2376C" w:rsidRPr="00AD0825">
        <w:rPr>
          <w:sz w:val="20"/>
          <w:szCs w:val="20"/>
          <w:lang w:val="en-US"/>
        </w:rPr>
        <w:t xml:space="preserve">its ongoing </w:t>
      </w:r>
      <w:r w:rsidR="008A646F" w:rsidRPr="00AD0825">
        <w:rPr>
          <w:sz w:val="20"/>
          <w:szCs w:val="20"/>
          <w:lang w:val="en-US"/>
        </w:rPr>
        <w:t>movement</w:t>
      </w:r>
      <w:r w:rsidR="00196F20" w:rsidRPr="00AD0825">
        <w:rPr>
          <w:sz w:val="20"/>
          <w:szCs w:val="20"/>
          <w:lang w:val="en-US"/>
        </w:rPr>
        <w:t xml:space="preserve"> </w:t>
      </w:r>
      <w:r w:rsidR="00EA549B" w:rsidRPr="00AD0825">
        <w:rPr>
          <w:sz w:val="20"/>
          <w:szCs w:val="20"/>
          <w:lang w:val="en-US"/>
        </w:rPr>
        <w:t>or flow</w:t>
      </w:r>
      <w:r w:rsidR="2C755701" w:rsidRPr="00AD0825">
        <w:rPr>
          <w:sz w:val="20"/>
          <w:szCs w:val="20"/>
          <w:lang w:val="en-US"/>
        </w:rPr>
        <w:t>;</w:t>
      </w:r>
      <w:r w:rsidR="00EA549B" w:rsidRPr="00AD0825">
        <w:rPr>
          <w:sz w:val="20"/>
          <w:szCs w:val="20"/>
          <w:lang w:val="en-US"/>
        </w:rPr>
        <w:t xml:space="preserve"> </w:t>
      </w:r>
      <w:r w:rsidR="00DC07B4" w:rsidRPr="00AD0825">
        <w:rPr>
          <w:sz w:val="20"/>
          <w:szCs w:val="20"/>
          <w:lang w:val="en-US"/>
        </w:rPr>
        <w:t>a</w:t>
      </w:r>
      <w:r w:rsidR="00013484" w:rsidRPr="00AD0825">
        <w:rPr>
          <w:sz w:val="20"/>
          <w:szCs w:val="20"/>
          <w:lang w:val="en-US"/>
        </w:rPr>
        <w:t>ctor</w:t>
      </w:r>
      <w:r w:rsidR="00370894" w:rsidRPr="00AD0825">
        <w:rPr>
          <w:sz w:val="20"/>
          <w:szCs w:val="20"/>
          <w:lang w:val="en-US"/>
        </w:rPr>
        <w:t>s (</w:t>
      </w:r>
      <w:r w:rsidR="00000F5B" w:rsidRPr="00AD0825">
        <w:rPr>
          <w:sz w:val="20"/>
          <w:szCs w:val="20"/>
          <w:lang w:val="en-US"/>
        </w:rPr>
        <w:t xml:space="preserve">e.g., </w:t>
      </w:r>
      <w:r w:rsidR="00370894" w:rsidRPr="00AD0825">
        <w:rPr>
          <w:sz w:val="20"/>
          <w:szCs w:val="20"/>
          <w:lang w:val="en-US"/>
        </w:rPr>
        <w:t xml:space="preserve">researchers, designers, </w:t>
      </w:r>
      <w:r w:rsidR="00196F20" w:rsidRPr="00AD0825">
        <w:rPr>
          <w:sz w:val="20"/>
          <w:szCs w:val="20"/>
          <w:lang w:val="en-US"/>
        </w:rPr>
        <w:t xml:space="preserve">managers, </w:t>
      </w:r>
      <w:r w:rsidR="00370894" w:rsidRPr="00AD0825">
        <w:rPr>
          <w:sz w:val="20"/>
          <w:szCs w:val="20"/>
          <w:lang w:val="en-US"/>
        </w:rPr>
        <w:t xml:space="preserve">policymakers) also </w:t>
      </w:r>
      <w:r w:rsidR="00470B96" w:rsidRPr="00AD0825">
        <w:rPr>
          <w:sz w:val="20"/>
          <w:szCs w:val="20"/>
          <w:lang w:val="en-US"/>
        </w:rPr>
        <w:t xml:space="preserve">draw on the interpretive </w:t>
      </w:r>
      <w:r w:rsidR="002412E7" w:rsidRPr="00AD0825">
        <w:rPr>
          <w:sz w:val="20"/>
          <w:szCs w:val="20"/>
          <w:lang w:val="en-US"/>
        </w:rPr>
        <w:t xml:space="preserve">value </w:t>
      </w:r>
      <w:r w:rsidR="00C57FB5" w:rsidRPr="00AD0825">
        <w:rPr>
          <w:sz w:val="20"/>
          <w:szCs w:val="20"/>
          <w:lang w:val="en-US"/>
        </w:rPr>
        <w:t xml:space="preserve">of </w:t>
      </w:r>
      <w:r w:rsidR="00470B96" w:rsidRPr="00AD0825">
        <w:rPr>
          <w:sz w:val="20"/>
          <w:szCs w:val="20"/>
          <w:lang w:val="en-US"/>
        </w:rPr>
        <w:t xml:space="preserve">the </w:t>
      </w:r>
      <w:r w:rsidR="00E60671" w:rsidRPr="00AD0825">
        <w:rPr>
          <w:sz w:val="20"/>
          <w:szCs w:val="20"/>
          <w:lang w:val="en-US"/>
        </w:rPr>
        <w:t xml:space="preserve">narrative </w:t>
      </w:r>
      <w:r w:rsidR="006C0EE5" w:rsidRPr="00AD0825">
        <w:rPr>
          <w:sz w:val="20"/>
          <w:szCs w:val="20"/>
          <w:lang w:val="en-US"/>
        </w:rPr>
        <w:t>mimetic</w:t>
      </w:r>
      <w:r w:rsidR="00E60671" w:rsidRPr="00AD0825">
        <w:rPr>
          <w:sz w:val="20"/>
          <w:szCs w:val="20"/>
          <w:lang w:val="en-US"/>
        </w:rPr>
        <w:t xml:space="preserve"> </w:t>
      </w:r>
      <w:r w:rsidR="007F10AD" w:rsidRPr="00AD0825">
        <w:rPr>
          <w:sz w:val="20"/>
          <w:szCs w:val="20"/>
          <w:lang w:val="en-US"/>
        </w:rPr>
        <w:t>frame</w:t>
      </w:r>
      <w:r w:rsidR="00AA3085" w:rsidRPr="00AD0825">
        <w:rPr>
          <w:sz w:val="20"/>
          <w:szCs w:val="20"/>
          <w:lang w:val="en-US"/>
        </w:rPr>
        <w:t>work</w:t>
      </w:r>
      <w:r w:rsidR="007F10AD" w:rsidRPr="00AD0825">
        <w:rPr>
          <w:sz w:val="20"/>
          <w:szCs w:val="20"/>
          <w:lang w:val="en-US"/>
        </w:rPr>
        <w:t xml:space="preserve"> to make sense of </w:t>
      </w:r>
      <w:r w:rsidR="00AA3085" w:rsidRPr="00AD0825">
        <w:rPr>
          <w:sz w:val="20"/>
          <w:szCs w:val="20"/>
          <w:lang w:val="en-US"/>
        </w:rPr>
        <w:t>the</w:t>
      </w:r>
      <w:r w:rsidR="00F06FB2" w:rsidRPr="00AD0825">
        <w:rPr>
          <w:sz w:val="20"/>
          <w:szCs w:val="20"/>
          <w:lang w:val="en-US"/>
        </w:rPr>
        <w:t>ir</w:t>
      </w:r>
      <w:r w:rsidR="00AA3085" w:rsidRPr="00AD0825">
        <w:rPr>
          <w:sz w:val="20"/>
          <w:szCs w:val="20"/>
          <w:lang w:val="en-US"/>
        </w:rPr>
        <w:t xml:space="preserve"> </w:t>
      </w:r>
      <w:r w:rsidR="007F10AD" w:rsidRPr="00AD0825">
        <w:rPr>
          <w:sz w:val="20"/>
          <w:szCs w:val="20"/>
          <w:lang w:val="en-US"/>
        </w:rPr>
        <w:t>imputation of responsibilit</w:t>
      </w:r>
      <w:r w:rsidR="00AA3085" w:rsidRPr="00AD0825">
        <w:rPr>
          <w:sz w:val="20"/>
          <w:szCs w:val="20"/>
          <w:lang w:val="en-US"/>
        </w:rPr>
        <w:t>y</w:t>
      </w:r>
      <w:r w:rsidR="00BF47BE" w:rsidRPr="00AD0825">
        <w:rPr>
          <w:sz w:val="20"/>
          <w:szCs w:val="20"/>
          <w:lang w:val="en-US"/>
        </w:rPr>
        <w:t>, individually and collectively</w:t>
      </w:r>
      <w:r w:rsidR="007F10AD" w:rsidRPr="00AD0825">
        <w:rPr>
          <w:sz w:val="20"/>
          <w:szCs w:val="20"/>
          <w:lang w:val="en-US"/>
        </w:rPr>
        <w:t xml:space="preserve">. </w:t>
      </w:r>
      <w:r w:rsidR="00FD2379" w:rsidRPr="00AD0825">
        <w:rPr>
          <w:sz w:val="20"/>
          <w:szCs w:val="20"/>
          <w:lang w:val="en-US"/>
        </w:rPr>
        <w:t>Figure 1 outlines</w:t>
      </w:r>
      <w:r w:rsidR="007F10AD" w:rsidRPr="00AD0825">
        <w:rPr>
          <w:sz w:val="20"/>
          <w:szCs w:val="20"/>
          <w:lang w:val="en-US"/>
        </w:rPr>
        <w:t xml:space="preserve"> </w:t>
      </w:r>
      <w:r w:rsidR="00AA3085" w:rsidRPr="00AD0825">
        <w:rPr>
          <w:sz w:val="20"/>
          <w:szCs w:val="20"/>
          <w:lang w:val="en-US"/>
        </w:rPr>
        <w:t>sample</w:t>
      </w:r>
      <w:r w:rsidR="007F10AD" w:rsidRPr="00AD0825">
        <w:rPr>
          <w:sz w:val="20"/>
          <w:szCs w:val="20"/>
          <w:lang w:val="en-US"/>
        </w:rPr>
        <w:t xml:space="preserve"> questions that can guide </w:t>
      </w:r>
      <w:r w:rsidR="009F2E68" w:rsidRPr="00AD0825">
        <w:rPr>
          <w:sz w:val="20"/>
          <w:szCs w:val="20"/>
          <w:lang w:val="en-US"/>
        </w:rPr>
        <w:t xml:space="preserve">such </w:t>
      </w:r>
      <w:r w:rsidR="007F10AD" w:rsidRPr="00AD0825">
        <w:rPr>
          <w:sz w:val="20"/>
          <w:szCs w:val="20"/>
          <w:lang w:val="en-US"/>
        </w:rPr>
        <w:t xml:space="preserve">hermeneutic </w:t>
      </w:r>
      <w:r w:rsidR="00973B59" w:rsidRPr="00AD0825">
        <w:rPr>
          <w:sz w:val="20"/>
          <w:szCs w:val="20"/>
          <w:lang w:val="en-US"/>
        </w:rPr>
        <w:t xml:space="preserve">sensemaking </w:t>
      </w:r>
      <w:r w:rsidR="007F10AD" w:rsidRPr="00AD0825">
        <w:rPr>
          <w:sz w:val="20"/>
          <w:szCs w:val="20"/>
          <w:lang w:val="en-US"/>
        </w:rPr>
        <w:t xml:space="preserve">process. </w:t>
      </w:r>
    </w:p>
    <w:p w14:paraId="3D7D26CD" w14:textId="66975A84" w:rsidR="0007400B" w:rsidRPr="00AD0825" w:rsidRDefault="0007400B" w:rsidP="00AD38CB">
      <w:pPr>
        <w:ind w:firstLine="708"/>
        <w:rPr>
          <w:sz w:val="20"/>
          <w:szCs w:val="20"/>
          <w:lang w:val="en-US"/>
        </w:rPr>
      </w:pPr>
      <w:r w:rsidRPr="00AD0825">
        <w:rPr>
          <w:noProof/>
          <w:sz w:val="20"/>
          <w:szCs w:val="20"/>
        </w:rPr>
        <w:drawing>
          <wp:inline distT="0" distB="0" distL="0" distR="0" wp14:anchorId="57787044" wp14:editId="7925C5FB">
            <wp:extent cx="5836214" cy="3282950"/>
            <wp:effectExtent l="0" t="0" r="0" b="0"/>
            <wp:docPr id="145412115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21153"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843191" cy="3286874"/>
                    </a:xfrm>
                    <a:prstGeom prst="rect">
                      <a:avLst/>
                    </a:prstGeom>
                  </pic:spPr>
                </pic:pic>
              </a:graphicData>
            </a:graphic>
          </wp:inline>
        </w:drawing>
      </w:r>
    </w:p>
    <w:p w14:paraId="277E05AE" w14:textId="62AAC10E" w:rsidR="006033DD" w:rsidRPr="00AD0825" w:rsidRDefault="006033DD" w:rsidP="00AD0825">
      <w:pPr>
        <w:ind w:firstLine="708"/>
        <w:rPr>
          <w:sz w:val="20"/>
          <w:szCs w:val="20"/>
          <w:lang w:val="en-US"/>
        </w:rPr>
      </w:pPr>
    </w:p>
    <w:p w14:paraId="0794E73C" w14:textId="13910731" w:rsidR="00A73744" w:rsidRPr="00AD0825" w:rsidRDefault="006B7591" w:rsidP="00AD0825">
      <w:pPr>
        <w:ind w:firstLine="708"/>
        <w:rPr>
          <w:b/>
          <w:bCs/>
          <w:sz w:val="20"/>
          <w:szCs w:val="20"/>
          <w:lang w:val="en-US"/>
        </w:rPr>
      </w:pPr>
      <w:r w:rsidRPr="00AD0825">
        <w:rPr>
          <w:b/>
          <w:bCs/>
          <w:sz w:val="20"/>
          <w:szCs w:val="20"/>
          <w:lang w:val="en-US"/>
        </w:rPr>
        <w:t>Figure 1</w:t>
      </w:r>
      <w:r w:rsidR="006033DD" w:rsidRPr="00AD0825">
        <w:rPr>
          <w:b/>
          <w:bCs/>
          <w:sz w:val="20"/>
          <w:szCs w:val="20"/>
          <w:lang w:val="en-US"/>
        </w:rPr>
        <w:t>.</w:t>
      </w:r>
      <w:r w:rsidRPr="00AD0825">
        <w:rPr>
          <w:b/>
          <w:bCs/>
          <w:sz w:val="20"/>
          <w:szCs w:val="20"/>
          <w:lang w:val="en-US"/>
        </w:rPr>
        <w:t xml:space="preserve"> </w:t>
      </w:r>
      <w:r w:rsidRPr="00AD0825">
        <w:rPr>
          <w:sz w:val="20"/>
          <w:szCs w:val="20"/>
          <w:lang w:val="en-US"/>
        </w:rPr>
        <w:t xml:space="preserve">Three </w:t>
      </w:r>
      <w:r w:rsidR="00AB776F" w:rsidRPr="00AD0825">
        <w:rPr>
          <w:sz w:val="20"/>
          <w:szCs w:val="20"/>
          <w:lang w:val="en-US"/>
        </w:rPr>
        <w:t>m</w:t>
      </w:r>
      <w:r w:rsidR="0007400B" w:rsidRPr="00AD0825">
        <w:rPr>
          <w:sz w:val="20"/>
          <w:szCs w:val="20"/>
          <w:lang w:val="en-US"/>
        </w:rPr>
        <w:t>imetic</w:t>
      </w:r>
      <w:r w:rsidR="003A07FB" w:rsidRPr="00AD0825">
        <w:rPr>
          <w:sz w:val="20"/>
          <w:szCs w:val="20"/>
          <w:lang w:val="en-US"/>
        </w:rPr>
        <w:t xml:space="preserve"> </w:t>
      </w:r>
      <w:r w:rsidRPr="00AD0825">
        <w:rPr>
          <w:sz w:val="20"/>
          <w:szCs w:val="20"/>
          <w:lang w:val="en-US"/>
        </w:rPr>
        <w:t>emplotments of sociomaterial events</w:t>
      </w:r>
    </w:p>
    <w:p w14:paraId="31BB97C4" w14:textId="4DBE442E" w:rsidR="00586B83" w:rsidRPr="00AD0825" w:rsidRDefault="00AD38CB" w:rsidP="00AD0825">
      <w:pPr>
        <w:pStyle w:val="Titre1"/>
        <w:spacing w:before="360"/>
        <w:jc w:val="left"/>
        <w:rPr>
          <w:rFonts w:ascii="Arial" w:hAnsi="Arial" w:cs="Arial"/>
          <w:sz w:val="28"/>
          <w:szCs w:val="28"/>
          <w:lang w:val="en-US"/>
        </w:rPr>
      </w:pPr>
      <w:r w:rsidRPr="00AD0825">
        <w:rPr>
          <w:rFonts w:ascii="Arial" w:hAnsi="Arial" w:cs="Arial"/>
          <w:sz w:val="28"/>
          <w:szCs w:val="28"/>
          <w:lang w:val="en-US"/>
        </w:rPr>
        <w:t xml:space="preserve">5. </w:t>
      </w:r>
      <w:r w:rsidR="007D3DE3" w:rsidRPr="00AD0825">
        <w:rPr>
          <w:rFonts w:ascii="Arial" w:hAnsi="Arial" w:cs="Arial"/>
          <w:sz w:val="28"/>
          <w:szCs w:val="28"/>
          <w:lang w:val="en-US"/>
        </w:rPr>
        <w:t xml:space="preserve">A </w:t>
      </w:r>
      <w:r w:rsidR="00C44446" w:rsidRPr="00AD0825">
        <w:rPr>
          <w:rFonts w:ascii="Arial" w:hAnsi="Arial" w:cs="Arial"/>
          <w:sz w:val="28"/>
          <w:szCs w:val="28"/>
          <w:lang w:val="en-US"/>
        </w:rPr>
        <w:t xml:space="preserve">NARRATIVE </w:t>
      </w:r>
      <w:r w:rsidR="00316A5C" w:rsidRPr="00AD0825">
        <w:rPr>
          <w:rFonts w:ascii="Arial" w:hAnsi="Arial" w:cs="Arial"/>
          <w:sz w:val="28"/>
          <w:szCs w:val="28"/>
          <w:lang w:val="en-US"/>
        </w:rPr>
        <w:t xml:space="preserve">THEORY </w:t>
      </w:r>
      <w:r w:rsidR="007D3DE3" w:rsidRPr="00AD0825">
        <w:rPr>
          <w:rFonts w:ascii="Arial" w:hAnsi="Arial" w:cs="Arial"/>
          <w:sz w:val="28"/>
          <w:szCs w:val="28"/>
          <w:lang w:val="en-US"/>
        </w:rPr>
        <w:t>OF</w:t>
      </w:r>
      <w:r w:rsidR="00C14BBA" w:rsidRPr="00AD0825">
        <w:rPr>
          <w:rFonts w:ascii="Arial" w:hAnsi="Arial" w:cs="Arial"/>
          <w:sz w:val="28"/>
          <w:szCs w:val="28"/>
          <w:lang w:val="en-US"/>
        </w:rPr>
        <w:t xml:space="preserve"> </w:t>
      </w:r>
      <w:r w:rsidR="007C42A5" w:rsidRPr="00AD0825">
        <w:rPr>
          <w:rFonts w:ascii="Arial" w:hAnsi="Arial" w:cs="Arial"/>
          <w:sz w:val="28"/>
          <w:szCs w:val="28"/>
          <w:lang w:val="en-US"/>
        </w:rPr>
        <w:t xml:space="preserve">THE PROCESS OF </w:t>
      </w:r>
      <w:r w:rsidR="00752028" w:rsidRPr="00AD0825">
        <w:rPr>
          <w:rFonts w:ascii="Arial" w:hAnsi="Arial" w:cs="Arial"/>
          <w:sz w:val="28"/>
          <w:szCs w:val="28"/>
          <w:lang w:val="en-US"/>
        </w:rPr>
        <w:t xml:space="preserve">SOCIOMATERIAL </w:t>
      </w:r>
      <w:r w:rsidR="00C14BBA" w:rsidRPr="00AD0825">
        <w:rPr>
          <w:rFonts w:ascii="Arial" w:hAnsi="Arial" w:cs="Arial"/>
          <w:sz w:val="28"/>
          <w:szCs w:val="28"/>
          <w:lang w:val="en-US"/>
        </w:rPr>
        <w:t>IMPU</w:t>
      </w:r>
      <w:r w:rsidR="00567B65" w:rsidRPr="00AD0825">
        <w:rPr>
          <w:rFonts w:ascii="Arial" w:hAnsi="Arial" w:cs="Arial"/>
          <w:sz w:val="28"/>
          <w:szCs w:val="28"/>
          <w:lang w:val="en-US"/>
        </w:rPr>
        <w:t>TATI</w:t>
      </w:r>
      <w:r w:rsidR="0044749D" w:rsidRPr="00AD0825">
        <w:rPr>
          <w:rFonts w:ascii="Arial" w:hAnsi="Arial" w:cs="Arial"/>
          <w:sz w:val="28"/>
          <w:szCs w:val="28"/>
          <w:lang w:val="en-US"/>
        </w:rPr>
        <w:t>ON</w:t>
      </w:r>
      <w:r w:rsidR="008754AD" w:rsidRPr="00AD0825">
        <w:rPr>
          <w:rFonts w:ascii="Arial" w:hAnsi="Arial" w:cs="Arial"/>
          <w:sz w:val="28"/>
          <w:szCs w:val="28"/>
          <w:lang w:val="en-US"/>
        </w:rPr>
        <w:t>:</w:t>
      </w:r>
      <w:r w:rsidR="00C14BBA" w:rsidRPr="00AD0825">
        <w:rPr>
          <w:rFonts w:ascii="Arial" w:hAnsi="Arial" w:cs="Arial"/>
          <w:sz w:val="28"/>
          <w:szCs w:val="28"/>
          <w:lang w:val="en-US"/>
        </w:rPr>
        <w:t xml:space="preserve"> </w:t>
      </w:r>
      <w:r w:rsidR="00884051" w:rsidRPr="00AD0825">
        <w:rPr>
          <w:rFonts w:ascii="Arial" w:hAnsi="Arial" w:cs="Arial"/>
          <w:sz w:val="28"/>
          <w:szCs w:val="28"/>
          <w:lang w:val="en-US"/>
        </w:rPr>
        <w:t>T</w:t>
      </w:r>
      <w:r w:rsidR="001B533E" w:rsidRPr="00AD0825">
        <w:rPr>
          <w:rFonts w:ascii="Arial" w:hAnsi="Arial" w:cs="Arial"/>
          <w:sz w:val="28"/>
          <w:szCs w:val="28"/>
          <w:lang w:val="en-US"/>
        </w:rPr>
        <w:t>HREE</w:t>
      </w:r>
      <w:r w:rsidR="00884051" w:rsidRPr="00AD0825">
        <w:rPr>
          <w:rFonts w:ascii="Arial" w:hAnsi="Arial" w:cs="Arial"/>
          <w:sz w:val="28"/>
          <w:szCs w:val="28"/>
          <w:lang w:val="en-US"/>
        </w:rPr>
        <w:t xml:space="preserve"> </w:t>
      </w:r>
      <w:r w:rsidR="00150436" w:rsidRPr="00AD0825">
        <w:rPr>
          <w:rFonts w:ascii="Arial" w:hAnsi="Arial" w:cs="Arial"/>
          <w:sz w:val="28"/>
          <w:szCs w:val="28"/>
          <w:lang w:val="en-US"/>
        </w:rPr>
        <w:t>EXAMPLES</w:t>
      </w:r>
    </w:p>
    <w:p w14:paraId="73A7C495" w14:textId="231B0649" w:rsidR="00843CA5" w:rsidRPr="00AD0825" w:rsidRDefault="00FD2379" w:rsidP="005933F4">
      <w:pPr>
        <w:contextualSpacing/>
        <w:jc w:val="both"/>
        <w:rPr>
          <w:sz w:val="20"/>
          <w:szCs w:val="20"/>
          <w:lang w:val="en-US"/>
        </w:rPr>
      </w:pPr>
      <w:r w:rsidRPr="00AD0825">
        <w:rPr>
          <w:sz w:val="20"/>
          <w:szCs w:val="20"/>
          <w:lang w:val="en-US"/>
        </w:rPr>
        <w:t>The</w:t>
      </w:r>
      <w:r w:rsidR="007A005F" w:rsidRPr="00AD0825">
        <w:rPr>
          <w:sz w:val="20"/>
          <w:szCs w:val="20"/>
          <w:lang w:val="en-US"/>
        </w:rPr>
        <w:t xml:space="preserve"> </w:t>
      </w:r>
      <w:r w:rsidR="00B0251B" w:rsidRPr="00AD0825">
        <w:rPr>
          <w:sz w:val="20"/>
          <w:szCs w:val="20"/>
          <w:lang w:val="en-US"/>
        </w:rPr>
        <w:t xml:space="preserve">mimetic </w:t>
      </w:r>
      <w:r w:rsidR="005D5B29" w:rsidRPr="00AD0825">
        <w:rPr>
          <w:sz w:val="20"/>
          <w:szCs w:val="20"/>
          <w:lang w:val="en-US"/>
        </w:rPr>
        <w:t xml:space="preserve">emplotment </w:t>
      </w:r>
      <w:r w:rsidR="0007400B" w:rsidRPr="00AD0825">
        <w:rPr>
          <w:sz w:val="20"/>
          <w:szCs w:val="20"/>
          <w:lang w:val="en-US"/>
        </w:rPr>
        <w:t>of sociomaterial events</w:t>
      </w:r>
      <w:r w:rsidR="00D26738" w:rsidRPr="00AD0825">
        <w:rPr>
          <w:sz w:val="20"/>
          <w:szCs w:val="20"/>
          <w:lang w:val="en-US"/>
        </w:rPr>
        <w:t>,</w:t>
      </w:r>
      <w:r w:rsidR="000653F1" w:rsidRPr="00AD0825">
        <w:rPr>
          <w:sz w:val="20"/>
          <w:szCs w:val="20"/>
          <w:lang w:val="en-US"/>
        </w:rPr>
        <w:t xml:space="preserve"> presented </w:t>
      </w:r>
      <w:r w:rsidR="00EA0737" w:rsidRPr="00AD0825">
        <w:rPr>
          <w:sz w:val="20"/>
          <w:szCs w:val="20"/>
          <w:lang w:val="en-US"/>
        </w:rPr>
        <w:t>in Figure 1</w:t>
      </w:r>
      <w:r w:rsidR="00D26738" w:rsidRPr="00AD0825">
        <w:rPr>
          <w:sz w:val="20"/>
          <w:szCs w:val="20"/>
          <w:lang w:val="en-US"/>
        </w:rPr>
        <w:t xml:space="preserve">, </w:t>
      </w:r>
      <w:r w:rsidRPr="00AD0825">
        <w:rPr>
          <w:sz w:val="20"/>
          <w:szCs w:val="20"/>
          <w:lang w:val="en-US"/>
        </w:rPr>
        <w:t>helps</w:t>
      </w:r>
      <w:r w:rsidR="00FD07F2" w:rsidRPr="00AD0825">
        <w:rPr>
          <w:sz w:val="20"/>
          <w:szCs w:val="20"/>
          <w:lang w:val="en-US"/>
        </w:rPr>
        <w:t xml:space="preserve"> </w:t>
      </w:r>
      <w:r w:rsidR="0098483D" w:rsidRPr="00AD0825">
        <w:rPr>
          <w:sz w:val="20"/>
          <w:szCs w:val="20"/>
          <w:lang w:val="en-US"/>
        </w:rPr>
        <w:t xml:space="preserve">us </w:t>
      </w:r>
      <w:r w:rsidR="00FD07F2" w:rsidRPr="00AD0825">
        <w:rPr>
          <w:sz w:val="20"/>
          <w:szCs w:val="20"/>
          <w:lang w:val="en-US"/>
        </w:rPr>
        <w:t>make sense of</w:t>
      </w:r>
      <w:r w:rsidR="006848B9" w:rsidRPr="00AD0825">
        <w:rPr>
          <w:sz w:val="20"/>
          <w:szCs w:val="20"/>
          <w:lang w:val="en-US"/>
        </w:rPr>
        <w:t xml:space="preserve"> and elaborate</w:t>
      </w:r>
      <w:r w:rsidR="00EA0737" w:rsidRPr="00AD0825">
        <w:rPr>
          <w:sz w:val="20"/>
          <w:szCs w:val="20"/>
          <w:lang w:val="en-US"/>
        </w:rPr>
        <w:t xml:space="preserve"> on</w:t>
      </w:r>
      <w:r w:rsidR="00FD07F2" w:rsidRPr="00AD0825">
        <w:rPr>
          <w:sz w:val="20"/>
          <w:szCs w:val="20"/>
          <w:lang w:val="en-US"/>
        </w:rPr>
        <w:t xml:space="preserve"> the imputative nature of </w:t>
      </w:r>
      <w:r w:rsidR="009123C2" w:rsidRPr="00AD0825">
        <w:rPr>
          <w:sz w:val="20"/>
          <w:szCs w:val="20"/>
          <w:lang w:val="en-US"/>
        </w:rPr>
        <w:t xml:space="preserve">sociomaterial </w:t>
      </w:r>
      <w:r w:rsidR="004A1314" w:rsidRPr="00AD0825">
        <w:rPr>
          <w:sz w:val="20"/>
          <w:szCs w:val="20"/>
          <w:lang w:val="en-US"/>
        </w:rPr>
        <w:t>assemblages</w:t>
      </w:r>
      <w:r w:rsidR="00403DCC" w:rsidRPr="00AD0825">
        <w:rPr>
          <w:sz w:val="20"/>
          <w:szCs w:val="20"/>
          <w:lang w:val="en-US"/>
        </w:rPr>
        <w:t>,</w:t>
      </w:r>
      <w:r w:rsidR="003D3FC4" w:rsidRPr="00AD0825">
        <w:rPr>
          <w:rStyle w:val="Appelnotedebasdep"/>
          <w:sz w:val="20"/>
          <w:szCs w:val="20"/>
          <w:lang w:val="en-US"/>
        </w:rPr>
        <w:footnoteReference w:id="9"/>
      </w:r>
      <w:r w:rsidR="00403DCC" w:rsidRPr="00AD0825">
        <w:rPr>
          <w:sz w:val="20"/>
          <w:szCs w:val="20"/>
          <w:lang w:val="en-US"/>
        </w:rPr>
        <w:t xml:space="preserve"> examples of which we will elaborate</w:t>
      </w:r>
      <w:r w:rsidR="00666F63" w:rsidRPr="00AD0825">
        <w:rPr>
          <w:sz w:val="20"/>
          <w:szCs w:val="20"/>
          <w:lang w:val="en-US"/>
        </w:rPr>
        <w:t xml:space="preserve"> here</w:t>
      </w:r>
      <w:r w:rsidR="00403DCC" w:rsidRPr="00AD0825">
        <w:rPr>
          <w:sz w:val="20"/>
          <w:szCs w:val="20"/>
          <w:lang w:val="en-US"/>
        </w:rPr>
        <w:t>.</w:t>
      </w:r>
      <w:r w:rsidR="004A1314" w:rsidRPr="00AD0825">
        <w:rPr>
          <w:sz w:val="20"/>
          <w:szCs w:val="20"/>
          <w:lang w:val="en-US"/>
        </w:rPr>
        <w:t xml:space="preserve"> </w:t>
      </w:r>
      <w:r w:rsidR="00A149C2" w:rsidRPr="00AD0825">
        <w:rPr>
          <w:sz w:val="20"/>
          <w:szCs w:val="20"/>
          <w:lang w:val="en-US"/>
        </w:rPr>
        <w:t>W</w:t>
      </w:r>
      <w:r w:rsidR="1D281D6B" w:rsidRPr="00AD0825">
        <w:rPr>
          <w:sz w:val="20"/>
          <w:szCs w:val="20"/>
          <w:lang w:val="en-US"/>
        </w:rPr>
        <w:t>hat the</w:t>
      </w:r>
      <w:r w:rsidR="00EA0737" w:rsidRPr="00AD0825">
        <w:rPr>
          <w:sz w:val="20"/>
          <w:szCs w:val="20"/>
          <w:lang w:val="en-US"/>
        </w:rPr>
        <w:t>se</w:t>
      </w:r>
      <w:r w:rsidR="1D281D6B" w:rsidRPr="00AD0825">
        <w:rPr>
          <w:sz w:val="20"/>
          <w:szCs w:val="20"/>
          <w:lang w:val="en-US"/>
        </w:rPr>
        <w:t xml:space="preserve"> </w:t>
      </w:r>
      <w:r w:rsidR="004B6ACF" w:rsidRPr="00AD0825">
        <w:rPr>
          <w:sz w:val="20"/>
          <w:szCs w:val="20"/>
          <w:lang w:val="en-US"/>
        </w:rPr>
        <w:lastRenderedPageBreak/>
        <w:t xml:space="preserve">sociomaterial </w:t>
      </w:r>
      <w:r w:rsidR="00EA0737" w:rsidRPr="00AD0825">
        <w:rPr>
          <w:sz w:val="20"/>
          <w:szCs w:val="20"/>
          <w:lang w:val="en-US"/>
        </w:rPr>
        <w:t xml:space="preserve">assemblages </w:t>
      </w:r>
      <w:r w:rsidR="004B6ACF" w:rsidRPr="00AD0825">
        <w:rPr>
          <w:sz w:val="20"/>
          <w:szCs w:val="20"/>
          <w:lang w:val="en-US"/>
        </w:rPr>
        <w:t>show</w:t>
      </w:r>
      <w:r w:rsidR="00A149C2" w:rsidRPr="00AD0825">
        <w:rPr>
          <w:sz w:val="20"/>
          <w:szCs w:val="20"/>
          <w:lang w:val="en-US"/>
        </w:rPr>
        <w:t xml:space="preserve">, </w:t>
      </w:r>
      <w:r w:rsidR="00342B1E" w:rsidRPr="00AD0825">
        <w:rPr>
          <w:sz w:val="20"/>
          <w:szCs w:val="20"/>
          <w:lang w:val="en-US"/>
        </w:rPr>
        <w:t>b</w:t>
      </w:r>
      <w:r w:rsidR="00A149C2" w:rsidRPr="00AD0825">
        <w:rPr>
          <w:sz w:val="20"/>
          <w:szCs w:val="20"/>
          <w:lang w:val="en-US"/>
        </w:rPr>
        <w:t>eyond</w:t>
      </w:r>
      <w:r w:rsidR="00514535" w:rsidRPr="00AD0825">
        <w:rPr>
          <w:sz w:val="20"/>
          <w:szCs w:val="20"/>
          <w:lang w:val="en-US"/>
        </w:rPr>
        <w:t xml:space="preserve"> the </w:t>
      </w:r>
      <w:r w:rsidR="00696376" w:rsidRPr="00AD0825">
        <w:rPr>
          <w:sz w:val="20"/>
          <w:szCs w:val="20"/>
          <w:lang w:val="en-US"/>
        </w:rPr>
        <w:t>algorithms</w:t>
      </w:r>
      <w:r w:rsidR="00514535" w:rsidRPr="00AD0825">
        <w:rPr>
          <w:sz w:val="20"/>
          <w:szCs w:val="20"/>
          <w:lang w:val="en-US"/>
        </w:rPr>
        <w:t xml:space="preserve"> and interfaces</w:t>
      </w:r>
      <w:r w:rsidR="00A149C2" w:rsidRPr="00AD0825">
        <w:rPr>
          <w:sz w:val="20"/>
          <w:szCs w:val="20"/>
          <w:lang w:val="en-US"/>
        </w:rPr>
        <w:t xml:space="preserve">, </w:t>
      </w:r>
      <w:r w:rsidR="1D281D6B" w:rsidRPr="00AD0825">
        <w:rPr>
          <w:sz w:val="20"/>
          <w:szCs w:val="20"/>
          <w:lang w:val="en-US"/>
        </w:rPr>
        <w:t xml:space="preserve">is </w:t>
      </w:r>
      <w:r w:rsidR="00C33293" w:rsidRPr="00AD0825">
        <w:rPr>
          <w:sz w:val="20"/>
          <w:szCs w:val="20"/>
          <w:lang w:val="en-US"/>
        </w:rPr>
        <w:t xml:space="preserve">a specific </w:t>
      </w:r>
      <w:r w:rsidR="1D281D6B" w:rsidRPr="00AD0825">
        <w:rPr>
          <w:sz w:val="20"/>
          <w:szCs w:val="20"/>
          <w:lang w:val="en-US"/>
        </w:rPr>
        <w:t xml:space="preserve">narrative </w:t>
      </w:r>
      <w:r w:rsidR="00342B1E" w:rsidRPr="00AD0825">
        <w:rPr>
          <w:sz w:val="20"/>
          <w:szCs w:val="20"/>
          <w:lang w:val="en-US"/>
        </w:rPr>
        <w:t xml:space="preserve">emplotment </w:t>
      </w:r>
      <w:r w:rsidR="1D281D6B" w:rsidRPr="00AD0825">
        <w:rPr>
          <w:sz w:val="20"/>
          <w:szCs w:val="20"/>
          <w:lang w:val="en-US"/>
        </w:rPr>
        <w:t xml:space="preserve">of the </w:t>
      </w:r>
      <w:r w:rsidR="007F0551" w:rsidRPr="00AD0825">
        <w:rPr>
          <w:sz w:val="20"/>
          <w:szCs w:val="20"/>
          <w:lang w:val="en-US"/>
        </w:rPr>
        <w:t>so</w:t>
      </w:r>
      <w:r w:rsidRPr="00AD0825">
        <w:rPr>
          <w:sz w:val="20"/>
          <w:szCs w:val="20"/>
          <w:lang w:val="en-US"/>
        </w:rPr>
        <w:t>-</w:t>
      </w:r>
      <w:r w:rsidR="007F0551" w:rsidRPr="00AD0825">
        <w:rPr>
          <w:sz w:val="20"/>
          <w:szCs w:val="20"/>
          <w:lang w:val="en-US"/>
        </w:rPr>
        <w:t xml:space="preserve">called </w:t>
      </w:r>
      <w:r w:rsidR="1D281D6B" w:rsidRPr="00AD0825">
        <w:rPr>
          <w:sz w:val="20"/>
          <w:szCs w:val="20"/>
          <w:lang w:val="en-US"/>
        </w:rPr>
        <w:t>user</w:t>
      </w:r>
      <w:r w:rsidR="0088525C" w:rsidRPr="00AD0825">
        <w:rPr>
          <w:sz w:val="20"/>
          <w:szCs w:val="20"/>
          <w:lang w:val="en-US"/>
        </w:rPr>
        <w:t>s</w:t>
      </w:r>
      <w:r w:rsidR="007E5CF1" w:rsidRPr="00AD0825">
        <w:rPr>
          <w:sz w:val="20"/>
          <w:szCs w:val="20"/>
          <w:lang w:val="en-US"/>
        </w:rPr>
        <w:t xml:space="preserve">, or actors more generally, </w:t>
      </w:r>
      <w:r w:rsidR="009E5A3A" w:rsidRPr="00AD0825">
        <w:rPr>
          <w:sz w:val="20"/>
          <w:szCs w:val="20"/>
          <w:lang w:val="en-US"/>
        </w:rPr>
        <w:t xml:space="preserve">as </w:t>
      </w:r>
      <w:r w:rsidR="00CB01F7" w:rsidRPr="00AD0825">
        <w:rPr>
          <w:sz w:val="20"/>
          <w:szCs w:val="20"/>
          <w:lang w:val="en-US"/>
        </w:rPr>
        <w:t xml:space="preserve">becoming </w:t>
      </w:r>
      <w:r w:rsidR="00486219" w:rsidRPr="00AD0825">
        <w:rPr>
          <w:sz w:val="20"/>
          <w:szCs w:val="20"/>
          <w:lang w:val="en-US"/>
        </w:rPr>
        <w:t>responsible</w:t>
      </w:r>
      <w:r w:rsidR="00CB01F7" w:rsidRPr="00AD0825">
        <w:rPr>
          <w:sz w:val="20"/>
          <w:szCs w:val="20"/>
          <w:lang w:val="en-US"/>
        </w:rPr>
        <w:t>, relationally and specifically</w:t>
      </w:r>
      <w:r w:rsidR="004867E3" w:rsidRPr="00AD0825">
        <w:rPr>
          <w:sz w:val="20"/>
          <w:szCs w:val="20"/>
          <w:lang w:val="en-US"/>
        </w:rPr>
        <w:t>.</w:t>
      </w:r>
      <w:r w:rsidR="1D281D6B" w:rsidRPr="00AD0825">
        <w:rPr>
          <w:sz w:val="20"/>
          <w:szCs w:val="20"/>
          <w:lang w:val="en-US"/>
        </w:rPr>
        <w:t xml:space="preserve"> </w:t>
      </w:r>
      <w:r w:rsidR="00D938BF" w:rsidRPr="00AD0825">
        <w:rPr>
          <w:sz w:val="20"/>
          <w:szCs w:val="20"/>
          <w:lang w:val="en-US"/>
        </w:rPr>
        <w:t>These examples are not exhaustive</w:t>
      </w:r>
      <w:r w:rsidR="009B3DE7" w:rsidRPr="00AD0825">
        <w:rPr>
          <w:sz w:val="20"/>
          <w:szCs w:val="20"/>
          <w:lang w:val="en-US"/>
        </w:rPr>
        <w:t>;</w:t>
      </w:r>
      <w:r w:rsidR="00936EBA" w:rsidRPr="00AD0825">
        <w:rPr>
          <w:sz w:val="20"/>
          <w:szCs w:val="20"/>
          <w:lang w:val="en-US"/>
        </w:rPr>
        <w:t xml:space="preserve"> </w:t>
      </w:r>
      <w:r w:rsidR="00125BFE" w:rsidRPr="00AD0825">
        <w:rPr>
          <w:sz w:val="20"/>
          <w:szCs w:val="20"/>
          <w:lang w:val="en-US"/>
        </w:rPr>
        <w:t xml:space="preserve">rather, </w:t>
      </w:r>
      <w:r w:rsidR="00936EBA" w:rsidRPr="00AD0825">
        <w:rPr>
          <w:sz w:val="20"/>
          <w:szCs w:val="20"/>
          <w:lang w:val="en-US"/>
        </w:rPr>
        <w:t xml:space="preserve">they </w:t>
      </w:r>
      <w:r w:rsidR="00125BFE" w:rsidRPr="00AD0825">
        <w:rPr>
          <w:sz w:val="20"/>
          <w:szCs w:val="20"/>
          <w:lang w:val="en-US"/>
        </w:rPr>
        <w:t xml:space="preserve">serve </w:t>
      </w:r>
      <w:r w:rsidR="00881B31" w:rsidRPr="00AD0825">
        <w:rPr>
          <w:sz w:val="20"/>
          <w:szCs w:val="20"/>
          <w:lang w:val="en-US"/>
        </w:rPr>
        <w:t>to</w:t>
      </w:r>
      <w:r w:rsidR="00936EBA" w:rsidRPr="00AD0825">
        <w:rPr>
          <w:sz w:val="20"/>
          <w:szCs w:val="20"/>
          <w:lang w:val="en-US"/>
        </w:rPr>
        <w:t xml:space="preserve"> </w:t>
      </w:r>
      <w:r w:rsidR="00A16D75" w:rsidRPr="00AD0825">
        <w:rPr>
          <w:sz w:val="20"/>
          <w:szCs w:val="20"/>
          <w:lang w:val="en-US"/>
        </w:rPr>
        <w:t xml:space="preserve">highlight the rich possibilities being offered. </w:t>
      </w:r>
      <w:r w:rsidR="43DCD626" w:rsidRPr="00AD0825">
        <w:rPr>
          <w:sz w:val="20"/>
          <w:szCs w:val="20"/>
          <w:lang w:val="en-US"/>
        </w:rPr>
        <w:t xml:space="preserve">They focus on digital </w:t>
      </w:r>
      <w:r w:rsidR="00C766CE" w:rsidRPr="00AD0825">
        <w:rPr>
          <w:sz w:val="20"/>
          <w:szCs w:val="20"/>
          <w:lang w:val="en-US"/>
        </w:rPr>
        <w:t>assemblages</w:t>
      </w:r>
      <w:r w:rsidR="43DCD626" w:rsidRPr="00AD0825">
        <w:rPr>
          <w:sz w:val="20"/>
          <w:szCs w:val="20"/>
          <w:lang w:val="en-US"/>
        </w:rPr>
        <w:t xml:space="preserve"> whose openness and plasticity epitomize </w:t>
      </w:r>
      <w:r w:rsidR="73FF8CD8" w:rsidRPr="00AD0825">
        <w:rPr>
          <w:sz w:val="20"/>
          <w:szCs w:val="20"/>
          <w:lang w:val="en-US"/>
        </w:rPr>
        <w:t xml:space="preserve">key </w:t>
      </w:r>
      <w:r w:rsidR="43DCD626" w:rsidRPr="00AD0825">
        <w:rPr>
          <w:sz w:val="20"/>
          <w:szCs w:val="20"/>
          <w:lang w:val="en-US"/>
        </w:rPr>
        <w:t xml:space="preserve">contemporary </w:t>
      </w:r>
      <w:r w:rsidR="1EBCE10D" w:rsidRPr="00AD0825">
        <w:rPr>
          <w:sz w:val="20"/>
          <w:szCs w:val="20"/>
          <w:lang w:val="en-US"/>
        </w:rPr>
        <w:t xml:space="preserve">trends in </w:t>
      </w:r>
      <w:r w:rsidR="470904CB" w:rsidRPr="00AD0825">
        <w:rPr>
          <w:sz w:val="20"/>
          <w:szCs w:val="20"/>
          <w:lang w:val="en-US"/>
        </w:rPr>
        <w:t xml:space="preserve">the design </w:t>
      </w:r>
      <w:r w:rsidR="008C002F" w:rsidRPr="00AD0825">
        <w:rPr>
          <w:sz w:val="20"/>
          <w:szCs w:val="20"/>
          <w:lang w:val="en-US"/>
        </w:rPr>
        <w:t xml:space="preserve">and use </w:t>
      </w:r>
      <w:r w:rsidR="470904CB" w:rsidRPr="00AD0825">
        <w:rPr>
          <w:sz w:val="20"/>
          <w:szCs w:val="20"/>
          <w:lang w:val="en-US"/>
        </w:rPr>
        <w:t xml:space="preserve">of </w:t>
      </w:r>
      <w:r w:rsidR="004940B0" w:rsidRPr="00AD0825">
        <w:rPr>
          <w:sz w:val="20"/>
          <w:szCs w:val="20"/>
          <w:lang w:val="en-US"/>
        </w:rPr>
        <w:t>IS</w:t>
      </w:r>
      <w:r w:rsidR="470904CB" w:rsidRPr="00AD0825">
        <w:rPr>
          <w:sz w:val="20"/>
          <w:szCs w:val="20"/>
          <w:lang w:val="en-US"/>
        </w:rPr>
        <w:t xml:space="preserve">. </w:t>
      </w:r>
    </w:p>
    <w:p w14:paraId="17712FDD" w14:textId="1F9DE84D" w:rsidR="00843CA5" w:rsidRPr="00AD0825" w:rsidRDefault="00E07822" w:rsidP="005933F4">
      <w:pPr>
        <w:ind w:firstLine="708"/>
        <w:contextualSpacing/>
        <w:jc w:val="both"/>
        <w:rPr>
          <w:sz w:val="20"/>
          <w:szCs w:val="20"/>
          <w:lang w:val="en-US"/>
        </w:rPr>
      </w:pPr>
      <w:r w:rsidRPr="00AD0825">
        <w:rPr>
          <w:sz w:val="20"/>
          <w:szCs w:val="20"/>
          <w:lang w:val="en-US"/>
        </w:rPr>
        <w:t xml:space="preserve">The </w:t>
      </w:r>
      <w:r w:rsidR="00E143DC" w:rsidRPr="00AD0825">
        <w:rPr>
          <w:sz w:val="20"/>
          <w:szCs w:val="20"/>
          <w:lang w:val="en-US"/>
        </w:rPr>
        <w:t xml:space="preserve">illustrative discussion </w:t>
      </w:r>
      <w:r w:rsidR="00AA3085" w:rsidRPr="00AD0825">
        <w:rPr>
          <w:sz w:val="20"/>
          <w:szCs w:val="20"/>
          <w:lang w:val="en-US"/>
        </w:rPr>
        <w:t>begin</w:t>
      </w:r>
      <w:r w:rsidR="00E143DC" w:rsidRPr="00AD0825">
        <w:rPr>
          <w:sz w:val="20"/>
          <w:szCs w:val="20"/>
          <w:lang w:val="en-US"/>
        </w:rPr>
        <w:t>s</w:t>
      </w:r>
      <w:r w:rsidR="00AA3085" w:rsidRPr="00AD0825">
        <w:rPr>
          <w:sz w:val="20"/>
          <w:szCs w:val="20"/>
          <w:lang w:val="en-US"/>
        </w:rPr>
        <w:t xml:space="preserve"> with </w:t>
      </w:r>
      <w:r w:rsidR="009A5295" w:rsidRPr="00AD0825">
        <w:rPr>
          <w:sz w:val="20"/>
          <w:szCs w:val="20"/>
          <w:lang w:val="en-US"/>
        </w:rPr>
        <w:t xml:space="preserve">a simple but prevalent </w:t>
      </w:r>
      <w:r w:rsidR="00C00359" w:rsidRPr="00AD0825">
        <w:rPr>
          <w:sz w:val="20"/>
          <w:szCs w:val="20"/>
          <w:lang w:val="en-US"/>
        </w:rPr>
        <w:t>and familiar example</w:t>
      </w:r>
      <w:r w:rsidR="00125BFE" w:rsidRPr="00AD0825">
        <w:rPr>
          <w:sz w:val="20"/>
          <w:szCs w:val="20"/>
          <w:lang w:val="en-US"/>
        </w:rPr>
        <w:t>—</w:t>
      </w:r>
      <w:r w:rsidR="00221542" w:rsidRPr="00AD0825">
        <w:rPr>
          <w:sz w:val="20"/>
          <w:szCs w:val="20"/>
          <w:lang w:val="en-US"/>
        </w:rPr>
        <w:t>plagiarism detection</w:t>
      </w:r>
      <w:r w:rsidR="00057639" w:rsidRPr="00AD0825">
        <w:rPr>
          <w:sz w:val="20"/>
          <w:szCs w:val="20"/>
          <w:lang w:val="en-US"/>
        </w:rPr>
        <w:t xml:space="preserve">. This </w:t>
      </w:r>
      <w:r w:rsidR="00125BFE" w:rsidRPr="00AD0825">
        <w:rPr>
          <w:sz w:val="20"/>
          <w:szCs w:val="20"/>
          <w:lang w:val="en-US"/>
        </w:rPr>
        <w:t>is then</w:t>
      </w:r>
      <w:r w:rsidR="00057639" w:rsidRPr="00AD0825">
        <w:rPr>
          <w:sz w:val="20"/>
          <w:szCs w:val="20"/>
          <w:lang w:val="en-US"/>
        </w:rPr>
        <w:t xml:space="preserve"> followed by a more </w:t>
      </w:r>
      <w:r w:rsidR="00436307" w:rsidRPr="00AD0825">
        <w:rPr>
          <w:sz w:val="20"/>
          <w:szCs w:val="20"/>
          <w:lang w:val="en-US"/>
        </w:rPr>
        <w:t xml:space="preserve">socially </w:t>
      </w:r>
      <w:r w:rsidR="00606938" w:rsidRPr="00AD0825">
        <w:rPr>
          <w:sz w:val="20"/>
          <w:szCs w:val="20"/>
          <w:lang w:val="en-US"/>
        </w:rPr>
        <w:t xml:space="preserve">prevalent </w:t>
      </w:r>
      <w:r w:rsidR="00840BCE" w:rsidRPr="00AD0825">
        <w:rPr>
          <w:sz w:val="20"/>
          <w:szCs w:val="20"/>
          <w:lang w:val="en-US"/>
        </w:rPr>
        <w:t>example</w:t>
      </w:r>
      <w:r w:rsidR="00125BFE" w:rsidRPr="00AD0825">
        <w:rPr>
          <w:sz w:val="20"/>
          <w:szCs w:val="20"/>
          <w:lang w:val="en-US"/>
        </w:rPr>
        <w:t>—</w:t>
      </w:r>
      <w:r w:rsidR="005820D7" w:rsidRPr="00AD0825">
        <w:rPr>
          <w:sz w:val="20"/>
          <w:szCs w:val="20"/>
          <w:lang w:val="en-US"/>
        </w:rPr>
        <w:t>social media</w:t>
      </w:r>
      <w:r w:rsidR="008D7637" w:rsidRPr="00AD0825">
        <w:rPr>
          <w:sz w:val="20"/>
          <w:szCs w:val="20"/>
          <w:lang w:val="en-US"/>
        </w:rPr>
        <w:t>—and then</w:t>
      </w:r>
      <w:r w:rsidR="003A5559" w:rsidRPr="00AD0825">
        <w:rPr>
          <w:sz w:val="20"/>
          <w:szCs w:val="20"/>
          <w:lang w:val="en-US"/>
        </w:rPr>
        <w:t xml:space="preserve"> an emerging</w:t>
      </w:r>
      <w:r w:rsidR="003E60F0" w:rsidRPr="00AD0825">
        <w:rPr>
          <w:sz w:val="20"/>
          <w:szCs w:val="20"/>
          <w:lang w:val="en-US"/>
        </w:rPr>
        <w:t xml:space="preserve"> and widely debated</w:t>
      </w:r>
      <w:r w:rsidR="00992E83" w:rsidRPr="00AD0825">
        <w:rPr>
          <w:sz w:val="20"/>
          <w:szCs w:val="20"/>
          <w:lang w:val="en-US"/>
        </w:rPr>
        <w:t xml:space="preserve"> </w:t>
      </w:r>
      <w:r w:rsidR="003E60F0" w:rsidRPr="00AD0825">
        <w:rPr>
          <w:sz w:val="20"/>
          <w:szCs w:val="20"/>
          <w:lang w:val="en-US"/>
        </w:rPr>
        <w:t>example</w:t>
      </w:r>
      <w:r w:rsidR="00125BFE" w:rsidRPr="00AD0825">
        <w:rPr>
          <w:sz w:val="20"/>
          <w:szCs w:val="20"/>
          <w:lang w:val="en-US"/>
        </w:rPr>
        <w:t>—</w:t>
      </w:r>
      <w:r w:rsidR="000B5DF8" w:rsidRPr="00AD0825">
        <w:rPr>
          <w:sz w:val="20"/>
          <w:szCs w:val="20"/>
          <w:lang w:val="en-US"/>
        </w:rPr>
        <w:t xml:space="preserve">AI. </w:t>
      </w:r>
      <w:r w:rsidR="00C3763A" w:rsidRPr="00AD0825">
        <w:rPr>
          <w:sz w:val="20"/>
          <w:szCs w:val="20"/>
          <w:lang w:val="en-US"/>
        </w:rPr>
        <w:t>T</w:t>
      </w:r>
      <w:r w:rsidR="00125BFE" w:rsidRPr="00AD0825">
        <w:rPr>
          <w:sz w:val="20"/>
          <w:szCs w:val="20"/>
          <w:lang w:val="en-US"/>
        </w:rPr>
        <w:t xml:space="preserve">hese examples </w:t>
      </w:r>
      <w:r w:rsidR="001C4A73" w:rsidRPr="00AD0825">
        <w:rPr>
          <w:sz w:val="20"/>
          <w:szCs w:val="20"/>
          <w:lang w:val="en-US"/>
        </w:rPr>
        <w:t xml:space="preserve">demonstrate the </w:t>
      </w:r>
      <w:r w:rsidR="001A1168" w:rsidRPr="00AD0825">
        <w:rPr>
          <w:sz w:val="20"/>
          <w:szCs w:val="20"/>
          <w:lang w:val="en-US"/>
        </w:rPr>
        <w:t>fundamental</w:t>
      </w:r>
      <w:r w:rsidR="001C4A73" w:rsidRPr="00AD0825">
        <w:rPr>
          <w:sz w:val="20"/>
          <w:szCs w:val="20"/>
          <w:lang w:val="en-US"/>
        </w:rPr>
        <w:t xml:space="preserve"> way imputation (and responsibility) </w:t>
      </w:r>
      <w:r w:rsidR="00920940" w:rsidRPr="00AD0825">
        <w:rPr>
          <w:sz w:val="20"/>
          <w:szCs w:val="20"/>
          <w:lang w:val="en-US"/>
        </w:rPr>
        <w:t xml:space="preserve">can be </w:t>
      </w:r>
      <w:r w:rsidR="00E20318" w:rsidRPr="00AD0825">
        <w:rPr>
          <w:sz w:val="20"/>
          <w:szCs w:val="20"/>
          <w:lang w:val="en-US"/>
        </w:rPr>
        <w:t>rethought by drawing on the hermeneutic phenomenology of Rico</w:t>
      </w:r>
      <w:r w:rsidR="001A1168" w:rsidRPr="00AD0825">
        <w:rPr>
          <w:sz w:val="20"/>
          <w:szCs w:val="20"/>
          <w:lang w:val="en-US"/>
        </w:rPr>
        <w:t>eur</w:t>
      </w:r>
      <w:r w:rsidR="00BF39AE" w:rsidRPr="00AD0825">
        <w:rPr>
          <w:sz w:val="20"/>
          <w:szCs w:val="20"/>
          <w:lang w:val="en-US"/>
        </w:rPr>
        <w:t xml:space="preserve">, specifically the </w:t>
      </w:r>
      <w:r w:rsidR="0049561F" w:rsidRPr="00AD0825">
        <w:rPr>
          <w:sz w:val="20"/>
          <w:szCs w:val="20"/>
          <w:lang w:val="en-US"/>
        </w:rPr>
        <w:t xml:space="preserve">mimetic </w:t>
      </w:r>
      <w:r w:rsidR="00BF39AE" w:rsidRPr="00AD0825">
        <w:rPr>
          <w:sz w:val="20"/>
          <w:szCs w:val="20"/>
          <w:lang w:val="en-US"/>
        </w:rPr>
        <w:t>narrati</w:t>
      </w:r>
      <w:r w:rsidR="005C6719" w:rsidRPr="00AD0825">
        <w:rPr>
          <w:sz w:val="20"/>
          <w:szCs w:val="20"/>
          <w:lang w:val="en-US"/>
        </w:rPr>
        <w:t xml:space="preserve">ve </w:t>
      </w:r>
      <w:r w:rsidR="00BF39AE" w:rsidRPr="00AD0825">
        <w:rPr>
          <w:sz w:val="20"/>
          <w:szCs w:val="20"/>
          <w:lang w:val="en-US"/>
        </w:rPr>
        <w:t>framework</w:t>
      </w:r>
      <w:r w:rsidR="490A4A1A" w:rsidRPr="00AD0825">
        <w:rPr>
          <w:sz w:val="20"/>
          <w:szCs w:val="20"/>
          <w:lang w:val="en-US"/>
        </w:rPr>
        <w:t>.</w:t>
      </w:r>
      <w:r w:rsidR="003A07FB" w:rsidRPr="00AD0825">
        <w:rPr>
          <w:sz w:val="20"/>
          <w:szCs w:val="20"/>
          <w:lang w:val="en-US"/>
        </w:rPr>
        <w:t xml:space="preserve"> </w:t>
      </w:r>
      <w:r w:rsidR="0098483D" w:rsidRPr="00AD0825">
        <w:rPr>
          <w:sz w:val="20"/>
          <w:szCs w:val="20"/>
          <w:lang w:val="en-US"/>
        </w:rPr>
        <w:t>In t</w:t>
      </w:r>
      <w:r w:rsidR="006C0E98" w:rsidRPr="00AD0825">
        <w:rPr>
          <w:sz w:val="20"/>
          <w:szCs w:val="20"/>
          <w:lang w:val="en-US"/>
        </w:rPr>
        <w:t>he</w:t>
      </w:r>
      <w:r w:rsidR="008D7637" w:rsidRPr="00AD0825">
        <w:rPr>
          <w:sz w:val="20"/>
          <w:szCs w:val="20"/>
          <w:lang w:val="en-US"/>
        </w:rPr>
        <w:t xml:space="preserve"> </w:t>
      </w:r>
      <w:r w:rsidR="0098483D" w:rsidRPr="00AD0825">
        <w:rPr>
          <w:sz w:val="20"/>
          <w:szCs w:val="20"/>
          <w:lang w:val="en-US"/>
        </w:rPr>
        <w:t>last</w:t>
      </w:r>
      <w:r w:rsidR="008D7637" w:rsidRPr="00AD0825">
        <w:rPr>
          <w:sz w:val="20"/>
          <w:szCs w:val="20"/>
          <w:lang w:val="en-US"/>
        </w:rPr>
        <w:t xml:space="preserve"> section</w:t>
      </w:r>
      <w:r w:rsidR="0098483D" w:rsidRPr="00AD0825">
        <w:rPr>
          <w:sz w:val="20"/>
          <w:szCs w:val="20"/>
          <w:lang w:val="en-US"/>
        </w:rPr>
        <w:t>,</w:t>
      </w:r>
      <w:r w:rsidR="008D7637" w:rsidRPr="00AD0825">
        <w:rPr>
          <w:sz w:val="20"/>
          <w:szCs w:val="20"/>
          <w:lang w:val="en-US"/>
        </w:rPr>
        <w:t xml:space="preserve"> </w:t>
      </w:r>
      <w:r w:rsidR="0098483D" w:rsidRPr="00AD0825">
        <w:rPr>
          <w:sz w:val="20"/>
          <w:szCs w:val="20"/>
          <w:lang w:val="en-US"/>
        </w:rPr>
        <w:t xml:space="preserve">we </w:t>
      </w:r>
      <w:r w:rsidR="008D7637" w:rsidRPr="00AD0825">
        <w:rPr>
          <w:sz w:val="20"/>
          <w:szCs w:val="20"/>
          <w:lang w:val="en-US"/>
        </w:rPr>
        <w:t>return to the</w:t>
      </w:r>
      <w:r w:rsidR="006C0E98" w:rsidRPr="00AD0825">
        <w:rPr>
          <w:sz w:val="20"/>
          <w:szCs w:val="20"/>
          <w:lang w:val="en-US"/>
        </w:rPr>
        <w:t>se examples.</w:t>
      </w:r>
    </w:p>
    <w:p w14:paraId="19A75435" w14:textId="2B6D2039" w:rsidR="003A29FE" w:rsidRPr="00AD0825" w:rsidRDefault="00AD38CB" w:rsidP="00AD0825">
      <w:pPr>
        <w:pStyle w:val="Titre2"/>
        <w:jc w:val="left"/>
        <w:rPr>
          <w:rFonts w:ascii="Arial" w:hAnsi="Arial" w:cs="Arial"/>
          <w:sz w:val="28"/>
          <w:szCs w:val="28"/>
          <w:lang w:val="en-US"/>
        </w:rPr>
      </w:pPr>
      <w:r w:rsidRPr="00AD0825">
        <w:rPr>
          <w:rFonts w:ascii="Arial" w:hAnsi="Arial" w:cs="Arial"/>
          <w:sz w:val="28"/>
          <w:szCs w:val="28"/>
          <w:lang w:val="en-US"/>
        </w:rPr>
        <w:t xml:space="preserve">5.1 </w:t>
      </w:r>
      <w:r w:rsidR="003A29FE" w:rsidRPr="00AD0825">
        <w:rPr>
          <w:rFonts w:ascii="Arial" w:hAnsi="Arial" w:cs="Arial"/>
          <w:sz w:val="28"/>
          <w:szCs w:val="28"/>
          <w:lang w:val="en-US"/>
        </w:rPr>
        <w:t xml:space="preserve">Plagiarism Detection Systems </w:t>
      </w:r>
    </w:p>
    <w:p w14:paraId="037E8D41" w14:textId="01F17F19" w:rsidR="00DC6561" w:rsidRPr="00AD0825" w:rsidRDefault="00862511" w:rsidP="005933F4">
      <w:pPr>
        <w:jc w:val="both"/>
        <w:rPr>
          <w:sz w:val="20"/>
          <w:szCs w:val="20"/>
          <w:lang w:val="en-US" w:eastAsia="en-US"/>
        </w:rPr>
      </w:pPr>
      <w:r w:rsidRPr="00AD0825">
        <w:rPr>
          <w:sz w:val="20"/>
          <w:szCs w:val="20"/>
          <w:lang w:val="en-US" w:eastAsia="en-US"/>
        </w:rPr>
        <w:t xml:space="preserve">What are the narrative emplotments that </w:t>
      </w:r>
      <w:r w:rsidR="00C219DC" w:rsidRPr="00AD0825">
        <w:rPr>
          <w:sz w:val="20"/>
          <w:szCs w:val="20"/>
          <w:lang w:val="en-US" w:eastAsia="en-US"/>
        </w:rPr>
        <w:t xml:space="preserve">prefigure plagiarism detection? That is, what </w:t>
      </w:r>
      <w:r w:rsidR="007661F7" w:rsidRPr="00AD0825">
        <w:rPr>
          <w:sz w:val="20"/>
          <w:szCs w:val="20"/>
          <w:lang w:val="en-US" w:eastAsia="en-US"/>
        </w:rPr>
        <w:t>are</w:t>
      </w:r>
      <w:r w:rsidR="009F7D53" w:rsidRPr="00AD0825">
        <w:rPr>
          <w:sz w:val="20"/>
          <w:szCs w:val="20"/>
          <w:lang w:val="en-US" w:eastAsia="en-US"/>
        </w:rPr>
        <w:t xml:space="preserve"> the </w:t>
      </w:r>
      <w:r w:rsidR="00F41ABF" w:rsidRPr="00AD0825">
        <w:rPr>
          <w:sz w:val="20"/>
          <w:szCs w:val="20"/>
          <w:lang w:val="en-US" w:eastAsia="en-US"/>
        </w:rPr>
        <w:t xml:space="preserve">prevailing </w:t>
      </w:r>
      <w:r w:rsidR="009F7D53" w:rsidRPr="00AD0825">
        <w:rPr>
          <w:sz w:val="20"/>
          <w:szCs w:val="20"/>
          <w:lang w:val="en-US" w:eastAsia="en-US"/>
        </w:rPr>
        <w:t xml:space="preserve">narratives that </w:t>
      </w:r>
      <w:r w:rsidR="000779FA" w:rsidRPr="00AD0825">
        <w:rPr>
          <w:sz w:val="20"/>
          <w:szCs w:val="20"/>
          <w:lang w:val="en-US" w:eastAsia="en-US"/>
        </w:rPr>
        <w:t>make</w:t>
      </w:r>
      <w:r w:rsidR="009F7D53" w:rsidRPr="00AD0825">
        <w:rPr>
          <w:sz w:val="20"/>
          <w:szCs w:val="20"/>
          <w:lang w:val="en-US" w:eastAsia="en-US"/>
        </w:rPr>
        <w:t xml:space="preserve"> plagiarism </w:t>
      </w:r>
      <w:r w:rsidR="00440D77" w:rsidRPr="00AD0825">
        <w:rPr>
          <w:sz w:val="20"/>
          <w:szCs w:val="20"/>
          <w:lang w:val="en-US" w:eastAsia="en-US"/>
        </w:rPr>
        <w:t xml:space="preserve">detection </w:t>
      </w:r>
      <w:r w:rsidR="009F7D53" w:rsidRPr="00AD0825">
        <w:rPr>
          <w:sz w:val="20"/>
          <w:szCs w:val="20"/>
          <w:lang w:val="en-US" w:eastAsia="en-US"/>
        </w:rPr>
        <w:t xml:space="preserve">stand out as an obvious </w:t>
      </w:r>
      <w:r w:rsidR="002406FB" w:rsidRPr="00AD0825">
        <w:rPr>
          <w:sz w:val="20"/>
          <w:szCs w:val="20"/>
          <w:lang w:val="en-US" w:eastAsia="en-US"/>
        </w:rPr>
        <w:t xml:space="preserve">and meaningful </w:t>
      </w:r>
      <w:r w:rsidR="00CD33F2" w:rsidRPr="00AD0825">
        <w:rPr>
          <w:sz w:val="20"/>
          <w:szCs w:val="20"/>
          <w:lang w:val="en-US" w:eastAsia="en-US"/>
        </w:rPr>
        <w:t>technology in need of being enacted?</w:t>
      </w:r>
      <w:r w:rsidR="00A973BE" w:rsidRPr="00AD0825">
        <w:rPr>
          <w:sz w:val="20"/>
          <w:szCs w:val="20"/>
          <w:lang w:val="en-US" w:eastAsia="en-US"/>
        </w:rPr>
        <w:t xml:space="preserve"> </w:t>
      </w:r>
      <w:r w:rsidR="005F3D6B" w:rsidRPr="00AD0825">
        <w:rPr>
          <w:sz w:val="20"/>
          <w:szCs w:val="20"/>
          <w:lang w:val="en-US" w:eastAsia="en-US"/>
        </w:rPr>
        <w:t xml:space="preserve">Some educators would suggest that </w:t>
      </w:r>
      <w:r w:rsidR="00177A9B" w:rsidRPr="00AD0825">
        <w:rPr>
          <w:sz w:val="20"/>
          <w:szCs w:val="20"/>
          <w:lang w:val="en-US" w:eastAsia="en-US"/>
        </w:rPr>
        <w:t xml:space="preserve">students </w:t>
      </w:r>
      <w:r w:rsidR="00493190" w:rsidRPr="00AD0825">
        <w:rPr>
          <w:sz w:val="20"/>
          <w:szCs w:val="20"/>
          <w:lang w:val="en-US" w:eastAsia="en-US"/>
        </w:rPr>
        <w:t xml:space="preserve">are </w:t>
      </w:r>
      <w:r w:rsidR="00177A9B" w:rsidRPr="00AD0825">
        <w:rPr>
          <w:sz w:val="20"/>
          <w:szCs w:val="20"/>
          <w:lang w:val="en-US" w:eastAsia="en-US"/>
        </w:rPr>
        <w:t xml:space="preserve">increasingly encouraged, </w:t>
      </w:r>
      <w:r w:rsidR="00011970" w:rsidRPr="00AD0825">
        <w:rPr>
          <w:sz w:val="20"/>
          <w:szCs w:val="20"/>
          <w:lang w:val="en-US" w:eastAsia="en-US"/>
        </w:rPr>
        <w:t>and pressured</w:t>
      </w:r>
      <w:r w:rsidR="00177A9B" w:rsidRPr="00AD0825">
        <w:rPr>
          <w:sz w:val="20"/>
          <w:szCs w:val="20"/>
          <w:lang w:val="en-US" w:eastAsia="en-US"/>
        </w:rPr>
        <w:t xml:space="preserve">, </w:t>
      </w:r>
      <w:r w:rsidR="002900EF" w:rsidRPr="00AD0825">
        <w:rPr>
          <w:sz w:val="20"/>
          <w:szCs w:val="20"/>
          <w:lang w:val="en-US" w:eastAsia="en-US"/>
        </w:rPr>
        <w:t xml:space="preserve">to </w:t>
      </w:r>
      <w:r w:rsidR="00AA777D" w:rsidRPr="00AD0825">
        <w:rPr>
          <w:sz w:val="20"/>
          <w:szCs w:val="20"/>
          <w:lang w:val="en-US" w:eastAsia="en-US"/>
        </w:rPr>
        <w:t>“</w:t>
      </w:r>
      <w:r w:rsidR="002900EF" w:rsidRPr="00AD0825">
        <w:rPr>
          <w:sz w:val="20"/>
          <w:szCs w:val="20"/>
          <w:lang w:val="en-US" w:eastAsia="en-US"/>
        </w:rPr>
        <w:t>cut and paste</w:t>
      </w:r>
      <w:r w:rsidR="00AA777D" w:rsidRPr="00AD0825">
        <w:rPr>
          <w:sz w:val="20"/>
          <w:szCs w:val="20"/>
          <w:lang w:val="en-US" w:eastAsia="en-US"/>
        </w:rPr>
        <w:t>”</w:t>
      </w:r>
      <w:r w:rsidR="002900EF" w:rsidRPr="00AD0825">
        <w:rPr>
          <w:sz w:val="20"/>
          <w:szCs w:val="20"/>
          <w:lang w:val="en-US" w:eastAsia="en-US"/>
        </w:rPr>
        <w:t xml:space="preserve"> as a manner of writing </w:t>
      </w:r>
      <w:r w:rsidR="00A17E2F" w:rsidRPr="00AD0825">
        <w:rPr>
          <w:sz w:val="20"/>
          <w:szCs w:val="20"/>
          <w:lang w:val="en-US" w:eastAsia="en-US"/>
        </w:rPr>
        <w:t>digitally</w:t>
      </w:r>
      <w:r w:rsidR="00AA777D" w:rsidRPr="00AD0825">
        <w:rPr>
          <w:sz w:val="20"/>
          <w:szCs w:val="20"/>
          <w:lang w:val="en-US" w:eastAsia="en-US"/>
        </w:rPr>
        <w:t>,</w:t>
      </w:r>
      <w:r w:rsidR="002900EF" w:rsidRPr="00AD0825">
        <w:rPr>
          <w:sz w:val="20"/>
          <w:szCs w:val="20"/>
          <w:lang w:val="en-US" w:eastAsia="en-US"/>
        </w:rPr>
        <w:t xml:space="preserve"> </w:t>
      </w:r>
      <w:r w:rsidR="00720A39" w:rsidRPr="00AD0825">
        <w:rPr>
          <w:sz w:val="20"/>
          <w:szCs w:val="20"/>
          <w:lang w:val="en-US" w:eastAsia="en-US"/>
        </w:rPr>
        <w:t xml:space="preserve">in which it has become </w:t>
      </w:r>
      <w:r w:rsidR="00A17E2F" w:rsidRPr="00AD0825">
        <w:rPr>
          <w:sz w:val="20"/>
          <w:szCs w:val="20"/>
          <w:lang w:val="en-US" w:eastAsia="en-US"/>
        </w:rPr>
        <w:t>difficult</w:t>
      </w:r>
      <w:r w:rsidR="00720A39" w:rsidRPr="00AD0825">
        <w:rPr>
          <w:sz w:val="20"/>
          <w:szCs w:val="20"/>
          <w:lang w:val="en-US" w:eastAsia="en-US"/>
        </w:rPr>
        <w:t xml:space="preserve"> to </w:t>
      </w:r>
      <w:r w:rsidR="00363CE7" w:rsidRPr="00AD0825">
        <w:rPr>
          <w:sz w:val="20"/>
          <w:szCs w:val="20"/>
          <w:lang w:val="en-US" w:eastAsia="en-US"/>
        </w:rPr>
        <w:t>judge</w:t>
      </w:r>
      <w:r w:rsidR="00720A39" w:rsidRPr="00AD0825">
        <w:rPr>
          <w:sz w:val="20"/>
          <w:szCs w:val="20"/>
          <w:lang w:val="en-US" w:eastAsia="en-US"/>
        </w:rPr>
        <w:t xml:space="preserve"> if </w:t>
      </w:r>
      <w:r w:rsidR="004F0E36" w:rsidRPr="00AD0825">
        <w:rPr>
          <w:sz w:val="20"/>
          <w:szCs w:val="20"/>
          <w:lang w:val="en-US" w:eastAsia="en-US"/>
        </w:rPr>
        <w:t xml:space="preserve">what is presented </w:t>
      </w:r>
      <w:r w:rsidR="00720A39" w:rsidRPr="00AD0825">
        <w:rPr>
          <w:sz w:val="20"/>
          <w:szCs w:val="20"/>
          <w:lang w:val="en-US" w:eastAsia="en-US"/>
        </w:rPr>
        <w:t xml:space="preserve">is </w:t>
      </w:r>
      <w:r w:rsidR="00D61F8C" w:rsidRPr="00AD0825">
        <w:rPr>
          <w:sz w:val="20"/>
          <w:szCs w:val="20"/>
          <w:lang w:val="en-US" w:eastAsia="en-US"/>
        </w:rPr>
        <w:t xml:space="preserve">in fact </w:t>
      </w:r>
      <w:r w:rsidR="00AA777D" w:rsidRPr="00AD0825">
        <w:rPr>
          <w:sz w:val="20"/>
          <w:szCs w:val="20"/>
          <w:lang w:val="en-US" w:eastAsia="en-US"/>
        </w:rPr>
        <w:t>the students’</w:t>
      </w:r>
      <w:r w:rsidR="00A17E2F" w:rsidRPr="00AD0825">
        <w:rPr>
          <w:sz w:val="20"/>
          <w:szCs w:val="20"/>
          <w:lang w:val="en-US" w:eastAsia="en-US"/>
        </w:rPr>
        <w:t xml:space="preserve"> original </w:t>
      </w:r>
      <w:r w:rsidR="00720A39" w:rsidRPr="00AD0825">
        <w:rPr>
          <w:sz w:val="20"/>
          <w:szCs w:val="20"/>
          <w:lang w:val="en-US" w:eastAsia="en-US"/>
        </w:rPr>
        <w:t>work</w:t>
      </w:r>
      <w:r w:rsidR="00716C71" w:rsidRPr="00AD0825">
        <w:rPr>
          <w:sz w:val="20"/>
          <w:szCs w:val="20"/>
          <w:lang w:val="en-US" w:eastAsia="en-US"/>
        </w:rPr>
        <w:t xml:space="preserve"> (Heim</w:t>
      </w:r>
      <w:r w:rsidR="00425DED" w:rsidRPr="00AD0825">
        <w:rPr>
          <w:sz w:val="20"/>
          <w:szCs w:val="20"/>
          <w:lang w:val="en-US" w:eastAsia="en-US"/>
        </w:rPr>
        <w:t>, 19</w:t>
      </w:r>
      <w:r w:rsidR="00716C71" w:rsidRPr="00AD0825">
        <w:rPr>
          <w:sz w:val="20"/>
          <w:szCs w:val="20"/>
          <w:lang w:val="en-US" w:eastAsia="en-US"/>
        </w:rPr>
        <w:t>99)</w:t>
      </w:r>
      <w:r w:rsidR="00A17E2F" w:rsidRPr="00AD0825">
        <w:rPr>
          <w:sz w:val="20"/>
          <w:szCs w:val="20"/>
          <w:lang w:val="en-US" w:eastAsia="en-US"/>
        </w:rPr>
        <w:t xml:space="preserve">. </w:t>
      </w:r>
      <w:r w:rsidR="00D61F8C" w:rsidRPr="00AD0825">
        <w:rPr>
          <w:sz w:val="20"/>
          <w:szCs w:val="20"/>
          <w:lang w:val="en-US" w:eastAsia="en-US"/>
        </w:rPr>
        <w:t>Most</w:t>
      </w:r>
      <w:r w:rsidR="00990BD8" w:rsidRPr="00AD0825">
        <w:rPr>
          <w:sz w:val="20"/>
          <w:szCs w:val="20"/>
          <w:lang w:val="en-US" w:eastAsia="en-US"/>
        </w:rPr>
        <w:t xml:space="preserve"> educators </w:t>
      </w:r>
      <w:r w:rsidR="00762F07" w:rsidRPr="00AD0825">
        <w:rPr>
          <w:sz w:val="20"/>
          <w:szCs w:val="20"/>
          <w:lang w:val="en-US" w:eastAsia="en-US"/>
        </w:rPr>
        <w:t xml:space="preserve">would </w:t>
      </w:r>
      <w:r w:rsidR="00AA777D" w:rsidRPr="00AD0825">
        <w:rPr>
          <w:sz w:val="20"/>
          <w:szCs w:val="20"/>
          <w:lang w:val="en-US" w:eastAsia="en-US"/>
        </w:rPr>
        <w:t>agree</w:t>
      </w:r>
      <w:r w:rsidR="00990BD8" w:rsidRPr="00AD0825">
        <w:rPr>
          <w:sz w:val="20"/>
          <w:szCs w:val="20"/>
          <w:lang w:val="en-US" w:eastAsia="en-US"/>
        </w:rPr>
        <w:t xml:space="preserve"> </w:t>
      </w:r>
      <w:r w:rsidR="00762F07" w:rsidRPr="00AD0825">
        <w:rPr>
          <w:sz w:val="20"/>
          <w:szCs w:val="20"/>
          <w:lang w:val="en-US" w:eastAsia="en-US"/>
        </w:rPr>
        <w:t xml:space="preserve">that this problem </w:t>
      </w:r>
      <w:r w:rsidR="007765FD" w:rsidRPr="00AD0825">
        <w:rPr>
          <w:sz w:val="20"/>
          <w:szCs w:val="20"/>
          <w:lang w:val="en-US" w:eastAsia="en-US"/>
        </w:rPr>
        <w:t xml:space="preserve">in appraising the </w:t>
      </w:r>
      <w:r w:rsidR="00680EC0" w:rsidRPr="00AD0825">
        <w:rPr>
          <w:sz w:val="20"/>
          <w:szCs w:val="20"/>
          <w:lang w:val="en-US" w:eastAsia="en-US"/>
        </w:rPr>
        <w:t>originality</w:t>
      </w:r>
      <w:r w:rsidR="007765FD" w:rsidRPr="00AD0825">
        <w:rPr>
          <w:sz w:val="20"/>
          <w:szCs w:val="20"/>
          <w:lang w:val="en-US" w:eastAsia="en-US"/>
        </w:rPr>
        <w:t xml:space="preserve"> of a work</w:t>
      </w:r>
      <w:r w:rsidR="00680EC0" w:rsidRPr="00AD0825">
        <w:rPr>
          <w:sz w:val="20"/>
          <w:szCs w:val="20"/>
          <w:lang w:val="en-US" w:eastAsia="en-US"/>
        </w:rPr>
        <w:t xml:space="preserve"> </w:t>
      </w:r>
      <w:r w:rsidR="00AA777D" w:rsidRPr="00AD0825">
        <w:rPr>
          <w:sz w:val="20"/>
          <w:szCs w:val="20"/>
          <w:lang w:val="en-US" w:eastAsia="en-US"/>
        </w:rPr>
        <w:t>reflects</w:t>
      </w:r>
      <w:r w:rsidR="00E15BDC" w:rsidRPr="00AD0825">
        <w:rPr>
          <w:sz w:val="20"/>
          <w:szCs w:val="20"/>
          <w:lang w:val="en-US" w:eastAsia="en-US"/>
        </w:rPr>
        <w:t xml:space="preserve"> </w:t>
      </w:r>
      <w:r w:rsidR="00762F07" w:rsidRPr="00AD0825">
        <w:rPr>
          <w:sz w:val="20"/>
          <w:szCs w:val="20"/>
          <w:lang w:val="en-US" w:eastAsia="en-US"/>
        </w:rPr>
        <w:t>a form of cheating—that is, presenting</w:t>
      </w:r>
      <w:r w:rsidR="00990BD8" w:rsidRPr="00AD0825">
        <w:rPr>
          <w:sz w:val="20"/>
          <w:szCs w:val="20"/>
          <w:lang w:val="en-US" w:eastAsia="en-US"/>
        </w:rPr>
        <w:t xml:space="preserve"> </w:t>
      </w:r>
      <w:r w:rsidR="00762F07" w:rsidRPr="00AD0825">
        <w:rPr>
          <w:sz w:val="20"/>
          <w:szCs w:val="20"/>
          <w:lang w:val="en-US" w:eastAsia="en-US"/>
        </w:rPr>
        <w:t xml:space="preserve">another’s work as </w:t>
      </w:r>
      <w:r w:rsidR="00AA777D" w:rsidRPr="00AD0825">
        <w:rPr>
          <w:sz w:val="20"/>
          <w:szCs w:val="20"/>
          <w:lang w:val="en-US" w:eastAsia="en-US"/>
        </w:rPr>
        <w:t>on</w:t>
      </w:r>
      <w:r w:rsidR="00011970" w:rsidRPr="00AD0825">
        <w:rPr>
          <w:sz w:val="20"/>
          <w:szCs w:val="20"/>
          <w:lang w:val="en-US" w:eastAsia="en-US"/>
        </w:rPr>
        <w:t>e</w:t>
      </w:r>
      <w:r w:rsidR="00AA777D" w:rsidRPr="00AD0825">
        <w:rPr>
          <w:sz w:val="20"/>
          <w:szCs w:val="20"/>
          <w:lang w:val="en-US" w:eastAsia="en-US"/>
        </w:rPr>
        <w:t>’s</w:t>
      </w:r>
      <w:r w:rsidR="00762F07" w:rsidRPr="00AD0825">
        <w:rPr>
          <w:sz w:val="20"/>
          <w:szCs w:val="20"/>
          <w:lang w:val="en-US" w:eastAsia="en-US"/>
        </w:rPr>
        <w:t xml:space="preserve"> own. </w:t>
      </w:r>
      <w:r w:rsidR="000B63F7" w:rsidRPr="00AD0825">
        <w:rPr>
          <w:sz w:val="20"/>
          <w:szCs w:val="20"/>
          <w:lang w:val="en-US" w:eastAsia="en-US"/>
        </w:rPr>
        <w:t>W</w:t>
      </w:r>
      <w:r w:rsidR="00762F07" w:rsidRPr="00AD0825">
        <w:rPr>
          <w:sz w:val="20"/>
          <w:szCs w:val="20"/>
          <w:lang w:val="en-US" w:eastAsia="en-US"/>
        </w:rPr>
        <w:t xml:space="preserve">hy </w:t>
      </w:r>
      <w:r w:rsidR="000B63F7" w:rsidRPr="00AD0825">
        <w:rPr>
          <w:sz w:val="20"/>
          <w:szCs w:val="20"/>
          <w:lang w:val="en-US" w:eastAsia="en-US"/>
        </w:rPr>
        <w:t xml:space="preserve">is </w:t>
      </w:r>
      <w:r w:rsidR="00762F07" w:rsidRPr="00AD0825">
        <w:rPr>
          <w:sz w:val="20"/>
          <w:szCs w:val="20"/>
          <w:lang w:val="en-US" w:eastAsia="en-US"/>
        </w:rPr>
        <w:t>the</w:t>
      </w:r>
      <w:r w:rsidR="00990BD8" w:rsidRPr="00AD0825">
        <w:rPr>
          <w:sz w:val="20"/>
          <w:szCs w:val="20"/>
          <w:lang w:val="en-US" w:eastAsia="en-US"/>
        </w:rPr>
        <w:t xml:space="preserve"> </w:t>
      </w:r>
      <w:r w:rsidR="00762F07" w:rsidRPr="00AD0825">
        <w:rPr>
          <w:sz w:val="20"/>
          <w:szCs w:val="20"/>
          <w:lang w:val="en-US" w:eastAsia="en-US"/>
        </w:rPr>
        <w:t xml:space="preserve">problem in or with academic writing </w:t>
      </w:r>
      <w:r w:rsidR="00682BB1" w:rsidRPr="00AD0825">
        <w:rPr>
          <w:sz w:val="20"/>
          <w:szCs w:val="20"/>
          <w:lang w:val="en-US" w:eastAsia="en-US"/>
        </w:rPr>
        <w:t xml:space="preserve">and assessment </w:t>
      </w:r>
      <w:r w:rsidR="00762F07" w:rsidRPr="00AD0825">
        <w:rPr>
          <w:sz w:val="20"/>
          <w:szCs w:val="20"/>
          <w:lang w:val="en-US" w:eastAsia="en-US"/>
        </w:rPr>
        <w:t xml:space="preserve">framed in </w:t>
      </w:r>
      <w:r w:rsidR="00D965D9" w:rsidRPr="00AD0825">
        <w:rPr>
          <w:sz w:val="20"/>
          <w:szCs w:val="20"/>
          <w:lang w:val="en-US" w:eastAsia="en-US"/>
        </w:rPr>
        <w:t xml:space="preserve">a narrative </w:t>
      </w:r>
      <w:r w:rsidR="00762F07" w:rsidRPr="00AD0825">
        <w:rPr>
          <w:sz w:val="20"/>
          <w:szCs w:val="20"/>
          <w:lang w:val="en-US" w:eastAsia="en-US"/>
        </w:rPr>
        <w:t xml:space="preserve">of </w:t>
      </w:r>
      <w:r w:rsidR="00F53B6C" w:rsidRPr="00AD0825">
        <w:rPr>
          <w:sz w:val="20"/>
          <w:szCs w:val="20"/>
          <w:lang w:val="en-US" w:eastAsia="en-US"/>
        </w:rPr>
        <w:t>originality</w:t>
      </w:r>
      <w:r w:rsidR="00762F07" w:rsidRPr="00AD0825">
        <w:rPr>
          <w:sz w:val="20"/>
          <w:szCs w:val="20"/>
          <w:lang w:val="en-US" w:eastAsia="en-US"/>
        </w:rPr>
        <w:t>,</w:t>
      </w:r>
      <w:r w:rsidR="00990BD8" w:rsidRPr="00AD0825">
        <w:rPr>
          <w:sz w:val="20"/>
          <w:szCs w:val="20"/>
          <w:lang w:val="en-US" w:eastAsia="en-US"/>
        </w:rPr>
        <w:t xml:space="preserve"> </w:t>
      </w:r>
      <w:r w:rsidR="00762F07" w:rsidRPr="00AD0825">
        <w:rPr>
          <w:sz w:val="20"/>
          <w:szCs w:val="20"/>
          <w:lang w:val="en-US" w:eastAsia="en-US"/>
        </w:rPr>
        <w:t>cheating, or stealing?</w:t>
      </w:r>
      <w:r w:rsidR="00F53B6C" w:rsidRPr="00AD0825">
        <w:rPr>
          <w:sz w:val="20"/>
          <w:szCs w:val="20"/>
          <w:lang w:val="en-US" w:eastAsia="en-US"/>
        </w:rPr>
        <w:t xml:space="preserve"> </w:t>
      </w:r>
      <w:r w:rsidR="00D359F4" w:rsidRPr="00AD0825">
        <w:rPr>
          <w:sz w:val="20"/>
          <w:szCs w:val="20"/>
          <w:lang w:val="en-US" w:eastAsia="en-US"/>
        </w:rPr>
        <w:t xml:space="preserve">The </w:t>
      </w:r>
      <w:r w:rsidR="00FE0AAD" w:rsidRPr="00AD0825">
        <w:rPr>
          <w:sz w:val="20"/>
          <w:szCs w:val="20"/>
          <w:lang w:val="en-US" w:eastAsia="en-US"/>
        </w:rPr>
        <w:t xml:space="preserve">classicist </w:t>
      </w:r>
      <w:r w:rsidR="007A3566" w:rsidRPr="00AD0825">
        <w:rPr>
          <w:sz w:val="20"/>
          <w:szCs w:val="20"/>
          <w:lang w:val="en-US" w:eastAsia="en-US"/>
        </w:rPr>
        <w:t xml:space="preserve">J. Mira </w:t>
      </w:r>
      <w:r w:rsidR="00F472F2" w:rsidRPr="00AD0825">
        <w:rPr>
          <w:sz w:val="20"/>
          <w:szCs w:val="20"/>
          <w:lang w:val="en-US" w:eastAsia="en-US"/>
        </w:rPr>
        <w:t xml:space="preserve">Seo (2009) </w:t>
      </w:r>
      <w:r w:rsidR="0055423F" w:rsidRPr="00AD0825">
        <w:rPr>
          <w:sz w:val="20"/>
          <w:szCs w:val="20"/>
          <w:lang w:val="en-US" w:eastAsia="en-US"/>
        </w:rPr>
        <w:t xml:space="preserve">argues </w:t>
      </w:r>
      <w:r w:rsidR="00F472F2" w:rsidRPr="00AD0825">
        <w:rPr>
          <w:sz w:val="20"/>
          <w:szCs w:val="20"/>
          <w:lang w:val="en-US" w:eastAsia="en-US"/>
        </w:rPr>
        <w:t xml:space="preserve">that </w:t>
      </w:r>
      <w:r w:rsidR="009354D0" w:rsidRPr="00AD0825">
        <w:rPr>
          <w:sz w:val="20"/>
          <w:szCs w:val="20"/>
          <w:lang w:val="en-US" w:eastAsia="en-US"/>
        </w:rPr>
        <w:t xml:space="preserve">the claim of </w:t>
      </w:r>
      <w:r w:rsidR="00F472F2" w:rsidRPr="00AD0825">
        <w:rPr>
          <w:sz w:val="20"/>
          <w:szCs w:val="20"/>
          <w:lang w:val="en-US" w:eastAsia="en-US"/>
        </w:rPr>
        <w:t xml:space="preserve">plagiarism </w:t>
      </w:r>
      <w:r w:rsidR="00001499" w:rsidRPr="00AD0825">
        <w:rPr>
          <w:sz w:val="20"/>
          <w:szCs w:val="20"/>
          <w:lang w:val="en-US" w:eastAsia="en-US"/>
        </w:rPr>
        <w:t>(</w:t>
      </w:r>
      <w:r w:rsidR="006E3962" w:rsidRPr="00AD0825">
        <w:rPr>
          <w:sz w:val="20"/>
          <w:szCs w:val="20"/>
          <w:lang w:val="en-US" w:eastAsia="en-US"/>
        </w:rPr>
        <w:t xml:space="preserve">the </w:t>
      </w:r>
      <w:r w:rsidR="00AA777D" w:rsidRPr="00AD0825">
        <w:rPr>
          <w:sz w:val="20"/>
          <w:szCs w:val="20"/>
          <w:lang w:val="en-US" w:eastAsia="en-US"/>
        </w:rPr>
        <w:t>“</w:t>
      </w:r>
      <w:r w:rsidR="006E3962" w:rsidRPr="00AD0825">
        <w:rPr>
          <w:sz w:val="20"/>
          <w:szCs w:val="20"/>
          <w:lang w:val="en-US" w:eastAsia="en-US"/>
        </w:rPr>
        <w:t>stealing</w:t>
      </w:r>
      <w:r w:rsidR="00AA777D" w:rsidRPr="00AD0825">
        <w:rPr>
          <w:sz w:val="20"/>
          <w:szCs w:val="20"/>
          <w:lang w:val="en-US" w:eastAsia="en-US"/>
        </w:rPr>
        <w:t>”</w:t>
      </w:r>
      <w:r w:rsidR="006E3962" w:rsidRPr="00AD0825">
        <w:rPr>
          <w:sz w:val="20"/>
          <w:szCs w:val="20"/>
          <w:lang w:val="en-US" w:eastAsia="en-US"/>
        </w:rPr>
        <w:t xml:space="preserve"> </w:t>
      </w:r>
      <w:r w:rsidR="00E3794C" w:rsidRPr="00AD0825">
        <w:rPr>
          <w:sz w:val="20"/>
          <w:szCs w:val="20"/>
          <w:lang w:val="en-US" w:eastAsia="en-US"/>
        </w:rPr>
        <w:t xml:space="preserve">of </w:t>
      </w:r>
      <w:r w:rsidR="006E3962" w:rsidRPr="00AD0825">
        <w:rPr>
          <w:sz w:val="20"/>
          <w:szCs w:val="20"/>
          <w:lang w:val="en-US" w:eastAsia="en-US"/>
        </w:rPr>
        <w:t xml:space="preserve">words and ideas) </w:t>
      </w:r>
      <w:r w:rsidR="00F472F2" w:rsidRPr="00AD0825">
        <w:rPr>
          <w:sz w:val="20"/>
          <w:szCs w:val="20"/>
          <w:lang w:val="en-US" w:eastAsia="en-US"/>
        </w:rPr>
        <w:t xml:space="preserve">requires </w:t>
      </w:r>
      <w:r w:rsidR="005379A2" w:rsidRPr="00AD0825">
        <w:rPr>
          <w:sz w:val="20"/>
          <w:szCs w:val="20"/>
          <w:lang w:val="en-US" w:eastAsia="en-US"/>
        </w:rPr>
        <w:t xml:space="preserve">a narrative of </w:t>
      </w:r>
      <w:r w:rsidR="00F472F2" w:rsidRPr="00AD0825">
        <w:rPr>
          <w:sz w:val="20"/>
          <w:szCs w:val="20"/>
          <w:lang w:val="en-US" w:eastAsia="en-US"/>
        </w:rPr>
        <w:t>commodification</w:t>
      </w:r>
      <w:r w:rsidR="000A3A2B" w:rsidRPr="00AD0825">
        <w:rPr>
          <w:sz w:val="20"/>
          <w:szCs w:val="20"/>
          <w:lang w:val="en-US" w:eastAsia="en-US"/>
        </w:rPr>
        <w:t xml:space="preserve"> to work</w:t>
      </w:r>
      <w:r w:rsidR="00F472F2" w:rsidRPr="00AD0825">
        <w:rPr>
          <w:sz w:val="20"/>
          <w:szCs w:val="20"/>
          <w:lang w:val="en-US" w:eastAsia="en-US"/>
        </w:rPr>
        <w:t xml:space="preserve">. </w:t>
      </w:r>
      <w:r w:rsidR="00236D62" w:rsidRPr="00AD0825">
        <w:rPr>
          <w:sz w:val="20"/>
          <w:szCs w:val="20"/>
          <w:lang w:val="en-US" w:eastAsia="en-US"/>
        </w:rPr>
        <w:t xml:space="preserve">In higher </w:t>
      </w:r>
      <w:r w:rsidR="00485D25" w:rsidRPr="00AD0825">
        <w:rPr>
          <w:sz w:val="20"/>
          <w:szCs w:val="20"/>
          <w:lang w:val="en-US" w:eastAsia="en-US"/>
        </w:rPr>
        <w:t>education</w:t>
      </w:r>
      <w:r w:rsidR="00AA777D" w:rsidRPr="00AD0825">
        <w:rPr>
          <w:sz w:val="20"/>
          <w:szCs w:val="20"/>
          <w:lang w:val="en-US" w:eastAsia="en-US"/>
        </w:rPr>
        <w:t>,</w:t>
      </w:r>
      <w:r w:rsidR="00236D62" w:rsidRPr="00AD0825">
        <w:rPr>
          <w:sz w:val="20"/>
          <w:szCs w:val="20"/>
          <w:lang w:val="en-US" w:eastAsia="en-US"/>
        </w:rPr>
        <w:t xml:space="preserve"> </w:t>
      </w:r>
      <w:r w:rsidR="00485D25" w:rsidRPr="00AD0825">
        <w:rPr>
          <w:sz w:val="20"/>
          <w:szCs w:val="20"/>
          <w:lang w:val="en-US" w:eastAsia="en-US"/>
        </w:rPr>
        <w:t xml:space="preserve">this </w:t>
      </w:r>
      <w:r w:rsidR="00F472F2" w:rsidRPr="00AD0825">
        <w:rPr>
          <w:sz w:val="20"/>
          <w:szCs w:val="20"/>
          <w:lang w:val="en-US" w:eastAsia="en-US"/>
        </w:rPr>
        <w:t xml:space="preserve">narrative </w:t>
      </w:r>
      <w:r w:rsidR="00485D25" w:rsidRPr="00AD0825">
        <w:rPr>
          <w:sz w:val="20"/>
          <w:szCs w:val="20"/>
          <w:lang w:val="en-US" w:eastAsia="en-US"/>
        </w:rPr>
        <w:t xml:space="preserve">is </w:t>
      </w:r>
      <w:r w:rsidR="00F472F2" w:rsidRPr="00AD0825">
        <w:rPr>
          <w:sz w:val="20"/>
          <w:szCs w:val="20"/>
          <w:lang w:val="en-US" w:eastAsia="en-US"/>
        </w:rPr>
        <w:t xml:space="preserve">of </w:t>
      </w:r>
      <w:r w:rsidR="00485D25" w:rsidRPr="00AD0825">
        <w:rPr>
          <w:sz w:val="20"/>
          <w:szCs w:val="20"/>
          <w:lang w:val="en-US" w:eastAsia="en-US"/>
        </w:rPr>
        <w:t xml:space="preserve">the </w:t>
      </w:r>
      <w:r w:rsidR="00F472F2" w:rsidRPr="00AD0825">
        <w:rPr>
          <w:sz w:val="20"/>
          <w:szCs w:val="20"/>
          <w:lang w:val="en-US" w:eastAsia="en-US"/>
        </w:rPr>
        <w:t>commodification of education</w:t>
      </w:r>
      <w:r w:rsidR="007A3566" w:rsidRPr="00AD0825">
        <w:rPr>
          <w:sz w:val="20"/>
          <w:szCs w:val="20"/>
          <w:lang w:val="en-US" w:eastAsia="en-US"/>
        </w:rPr>
        <w:t>,</w:t>
      </w:r>
      <w:r w:rsidR="00F472F2" w:rsidRPr="00AD0825">
        <w:rPr>
          <w:sz w:val="20"/>
          <w:szCs w:val="20"/>
          <w:lang w:val="en-US" w:eastAsia="en-US"/>
        </w:rPr>
        <w:t xml:space="preserve"> </w:t>
      </w:r>
      <w:r w:rsidR="00EB0600" w:rsidRPr="00AD0825">
        <w:rPr>
          <w:sz w:val="20"/>
          <w:szCs w:val="20"/>
          <w:lang w:val="en-US" w:eastAsia="en-US"/>
        </w:rPr>
        <w:t xml:space="preserve">in which </w:t>
      </w:r>
      <w:r w:rsidR="000F152B" w:rsidRPr="00AD0825">
        <w:rPr>
          <w:sz w:val="20"/>
          <w:szCs w:val="20"/>
          <w:lang w:val="en-US" w:eastAsia="en-US"/>
        </w:rPr>
        <w:t>the student is now increasingly enacted as a customer, the academic as a service provider, and the academic essay (with its associated credits) as the site of economic</w:t>
      </w:r>
      <w:r w:rsidR="00B97E46" w:rsidRPr="00AD0825">
        <w:rPr>
          <w:sz w:val="20"/>
          <w:szCs w:val="20"/>
          <w:lang w:val="en-US" w:eastAsia="en-US"/>
        </w:rPr>
        <w:t xml:space="preserve"> </w:t>
      </w:r>
      <w:r w:rsidR="000F152B" w:rsidRPr="00AD0825">
        <w:rPr>
          <w:sz w:val="20"/>
          <w:szCs w:val="20"/>
          <w:lang w:val="en-US" w:eastAsia="en-US"/>
        </w:rPr>
        <w:t>exchange—academic writing for credit, credit for degree, degree for</w:t>
      </w:r>
      <w:r w:rsidR="00B97E46" w:rsidRPr="00AD0825">
        <w:rPr>
          <w:sz w:val="20"/>
          <w:szCs w:val="20"/>
          <w:lang w:val="en-US" w:eastAsia="en-US"/>
        </w:rPr>
        <w:t xml:space="preserve"> </w:t>
      </w:r>
      <w:r w:rsidR="000F152B" w:rsidRPr="00AD0825">
        <w:rPr>
          <w:sz w:val="20"/>
          <w:szCs w:val="20"/>
          <w:lang w:val="en-US" w:eastAsia="en-US"/>
        </w:rPr>
        <w:t>employment, and so forth. Within such a</w:t>
      </w:r>
      <w:r w:rsidR="00777D68" w:rsidRPr="00AD0825">
        <w:rPr>
          <w:sz w:val="20"/>
          <w:szCs w:val="20"/>
          <w:lang w:val="en-US" w:eastAsia="en-US"/>
        </w:rPr>
        <w:t xml:space="preserve"> </w:t>
      </w:r>
      <w:r w:rsidR="009A209A" w:rsidRPr="00AD0825">
        <w:rPr>
          <w:sz w:val="20"/>
          <w:szCs w:val="20"/>
          <w:lang w:val="en-US" w:eastAsia="en-US"/>
        </w:rPr>
        <w:t>market</w:t>
      </w:r>
      <w:r w:rsidR="000D584D" w:rsidRPr="00AD0825">
        <w:rPr>
          <w:sz w:val="20"/>
          <w:szCs w:val="20"/>
          <w:lang w:val="en-US" w:eastAsia="en-US"/>
        </w:rPr>
        <w:t>-</w:t>
      </w:r>
      <w:r w:rsidR="00C33F0B" w:rsidRPr="00AD0825">
        <w:rPr>
          <w:sz w:val="20"/>
          <w:szCs w:val="20"/>
          <w:lang w:val="en-US" w:eastAsia="en-US"/>
        </w:rPr>
        <w:t xml:space="preserve">oriented </w:t>
      </w:r>
      <w:r w:rsidR="00B97E46" w:rsidRPr="00AD0825">
        <w:rPr>
          <w:sz w:val="20"/>
          <w:szCs w:val="20"/>
          <w:lang w:val="en-US" w:eastAsia="en-US"/>
        </w:rPr>
        <w:t>n</w:t>
      </w:r>
      <w:r w:rsidR="00777D68" w:rsidRPr="00AD0825">
        <w:rPr>
          <w:sz w:val="20"/>
          <w:szCs w:val="20"/>
          <w:lang w:val="en-US" w:eastAsia="en-US"/>
        </w:rPr>
        <w:t>arrative</w:t>
      </w:r>
      <w:r w:rsidR="00B97E46" w:rsidRPr="00AD0825">
        <w:rPr>
          <w:sz w:val="20"/>
          <w:szCs w:val="20"/>
          <w:lang w:val="en-US" w:eastAsia="en-US"/>
        </w:rPr>
        <w:t xml:space="preserve"> emplotment</w:t>
      </w:r>
      <w:r w:rsidR="037BB19C" w:rsidRPr="00AD0825">
        <w:rPr>
          <w:sz w:val="20"/>
          <w:szCs w:val="20"/>
          <w:lang w:val="en-US" w:eastAsia="en-US"/>
        </w:rPr>
        <w:t>,</w:t>
      </w:r>
      <w:r w:rsidR="00B97E46" w:rsidRPr="00AD0825">
        <w:rPr>
          <w:sz w:val="20"/>
          <w:szCs w:val="20"/>
          <w:lang w:val="en-US" w:eastAsia="en-US"/>
        </w:rPr>
        <w:t xml:space="preserve"> </w:t>
      </w:r>
      <w:r w:rsidR="00770604" w:rsidRPr="00AD0825">
        <w:rPr>
          <w:sz w:val="20"/>
          <w:szCs w:val="20"/>
          <w:lang w:val="en-US" w:eastAsia="en-US"/>
        </w:rPr>
        <w:t xml:space="preserve">the </w:t>
      </w:r>
      <w:r w:rsidR="000F152B" w:rsidRPr="00AD0825">
        <w:rPr>
          <w:sz w:val="20"/>
          <w:szCs w:val="20"/>
          <w:lang w:val="en-US" w:eastAsia="en-US"/>
        </w:rPr>
        <w:t xml:space="preserve">academic </w:t>
      </w:r>
      <w:r w:rsidR="00770604" w:rsidRPr="00AD0825">
        <w:rPr>
          <w:sz w:val="20"/>
          <w:szCs w:val="20"/>
          <w:lang w:val="en-US" w:eastAsia="en-US"/>
        </w:rPr>
        <w:t xml:space="preserve">essay </w:t>
      </w:r>
      <w:r w:rsidR="000F152B" w:rsidRPr="00AD0825">
        <w:rPr>
          <w:sz w:val="20"/>
          <w:szCs w:val="20"/>
          <w:lang w:val="en-US" w:eastAsia="en-US"/>
        </w:rPr>
        <w:t>is</w:t>
      </w:r>
      <w:r w:rsidR="00A61459" w:rsidRPr="00AD0825">
        <w:rPr>
          <w:sz w:val="20"/>
          <w:szCs w:val="20"/>
          <w:lang w:val="en-US" w:eastAsia="en-US"/>
        </w:rPr>
        <w:t xml:space="preserve"> </w:t>
      </w:r>
      <w:r w:rsidR="00C33F0B" w:rsidRPr="00AD0825">
        <w:rPr>
          <w:sz w:val="20"/>
          <w:szCs w:val="20"/>
          <w:lang w:val="en-US" w:eastAsia="en-US"/>
        </w:rPr>
        <w:t xml:space="preserve">enacted as </w:t>
      </w:r>
      <w:r w:rsidR="000F152B" w:rsidRPr="00AD0825">
        <w:rPr>
          <w:sz w:val="20"/>
          <w:szCs w:val="20"/>
          <w:lang w:val="en-US" w:eastAsia="en-US"/>
        </w:rPr>
        <w:t>an important commodity whose originality (or ownership) needs to be</w:t>
      </w:r>
      <w:r w:rsidR="00D2313A" w:rsidRPr="00AD0825">
        <w:rPr>
          <w:sz w:val="20"/>
          <w:szCs w:val="20"/>
          <w:lang w:val="en-US" w:eastAsia="en-US"/>
        </w:rPr>
        <w:t xml:space="preserve"> </w:t>
      </w:r>
      <w:r w:rsidR="000F152B" w:rsidRPr="00AD0825">
        <w:rPr>
          <w:sz w:val="20"/>
          <w:szCs w:val="20"/>
          <w:lang w:val="en-US" w:eastAsia="en-US"/>
        </w:rPr>
        <w:t>ensured—that is, against the unoriginal copy, presented fraudulently</w:t>
      </w:r>
      <w:r w:rsidR="00D52B15" w:rsidRPr="00AD0825">
        <w:rPr>
          <w:sz w:val="20"/>
          <w:szCs w:val="20"/>
          <w:lang w:val="en-US" w:eastAsia="en-US"/>
        </w:rPr>
        <w:t xml:space="preserve"> (Introna</w:t>
      </w:r>
      <w:r w:rsidR="00425DED" w:rsidRPr="00AD0825">
        <w:rPr>
          <w:sz w:val="20"/>
          <w:szCs w:val="20"/>
          <w:lang w:val="en-US" w:eastAsia="en-US"/>
        </w:rPr>
        <w:t>, 20</w:t>
      </w:r>
      <w:r w:rsidR="00D52B15" w:rsidRPr="00AD0825">
        <w:rPr>
          <w:sz w:val="20"/>
          <w:szCs w:val="20"/>
          <w:lang w:val="en-US" w:eastAsia="en-US"/>
        </w:rPr>
        <w:t xml:space="preserve">16). </w:t>
      </w:r>
      <w:r w:rsidR="14FE92B9" w:rsidRPr="00AD0825">
        <w:rPr>
          <w:sz w:val="20"/>
          <w:szCs w:val="20"/>
          <w:lang w:val="en-US" w:eastAsia="en-US"/>
        </w:rPr>
        <w:t>Thus,</w:t>
      </w:r>
      <w:r w:rsidR="00B50FC0" w:rsidRPr="00AD0825">
        <w:rPr>
          <w:sz w:val="20"/>
          <w:szCs w:val="20"/>
          <w:lang w:val="en-US" w:eastAsia="en-US"/>
        </w:rPr>
        <w:t xml:space="preserve"> </w:t>
      </w:r>
      <w:r w:rsidR="006B6D1C" w:rsidRPr="00AD0825">
        <w:rPr>
          <w:sz w:val="20"/>
          <w:szCs w:val="20"/>
          <w:lang w:val="en-US" w:eastAsia="en-US"/>
        </w:rPr>
        <w:t>in this narrative emplotment</w:t>
      </w:r>
      <w:r w:rsidR="00D0724A" w:rsidRPr="00AD0825">
        <w:rPr>
          <w:sz w:val="20"/>
          <w:szCs w:val="20"/>
          <w:lang w:val="en-US" w:eastAsia="en-US"/>
        </w:rPr>
        <w:t>,</w:t>
      </w:r>
      <w:r w:rsidR="006B6D1C" w:rsidRPr="00AD0825">
        <w:rPr>
          <w:sz w:val="20"/>
          <w:szCs w:val="20"/>
          <w:lang w:val="en-US" w:eastAsia="en-US"/>
        </w:rPr>
        <w:t xml:space="preserve"> </w:t>
      </w:r>
      <w:r w:rsidR="009D31CF" w:rsidRPr="00AD0825">
        <w:rPr>
          <w:sz w:val="20"/>
          <w:szCs w:val="20"/>
          <w:lang w:val="en-US" w:eastAsia="en-US"/>
        </w:rPr>
        <w:t>plagiarism detection makes sense</w:t>
      </w:r>
      <w:r w:rsidR="00AA777D" w:rsidRPr="00AD0825">
        <w:rPr>
          <w:sz w:val="20"/>
          <w:szCs w:val="20"/>
          <w:lang w:val="en-US" w:eastAsia="en-US"/>
        </w:rPr>
        <w:t>,</w:t>
      </w:r>
      <w:r w:rsidR="009D31CF" w:rsidRPr="00AD0825">
        <w:rPr>
          <w:sz w:val="20"/>
          <w:szCs w:val="20"/>
          <w:lang w:val="en-US" w:eastAsia="en-US"/>
        </w:rPr>
        <w:t xml:space="preserve"> </w:t>
      </w:r>
      <w:r w:rsidR="00D0724A" w:rsidRPr="00AD0825">
        <w:rPr>
          <w:sz w:val="20"/>
          <w:szCs w:val="20"/>
          <w:lang w:val="en-US" w:eastAsia="en-US"/>
        </w:rPr>
        <w:t xml:space="preserve">with </w:t>
      </w:r>
      <w:r w:rsidR="009D31CF" w:rsidRPr="00AD0825">
        <w:rPr>
          <w:sz w:val="20"/>
          <w:szCs w:val="20"/>
          <w:lang w:val="en-US" w:eastAsia="en-US"/>
        </w:rPr>
        <w:t>students</w:t>
      </w:r>
      <w:r w:rsidR="004D40D1" w:rsidRPr="00AD0825">
        <w:rPr>
          <w:sz w:val="20"/>
          <w:szCs w:val="20"/>
          <w:lang w:val="en-US" w:eastAsia="en-US"/>
        </w:rPr>
        <w:t>, when detected,</w:t>
      </w:r>
      <w:r w:rsidR="009D31CF" w:rsidRPr="00AD0825">
        <w:rPr>
          <w:sz w:val="20"/>
          <w:szCs w:val="20"/>
          <w:lang w:val="en-US" w:eastAsia="en-US"/>
        </w:rPr>
        <w:t xml:space="preserve"> </w:t>
      </w:r>
      <w:r w:rsidR="004D40D1" w:rsidRPr="00AD0825">
        <w:rPr>
          <w:sz w:val="20"/>
          <w:szCs w:val="20"/>
          <w:lang w:val="en-US" w:eastAsia="en-US"/>
        </w:rPr>
        <w:t xml:space="preserve">imputed as </w:t>
      </w:r>
      <w:r w:rsidR="005D6EBD" w:rsidRPr="00AD0825">
        <w:rPr>
          <w:sz w:val="20"/>
          <w:szCs w:val="20"/>
          <w:lang w:val="en-US" w:eastAsia="en-US"/>
        </w:rPr>
        <w:t xml:space="preserve">frauds or thieves and typically disciplined or expelled. </w:t>
      </w:r>
      <w:r w:rsidR="004737BC" w:rsidRPr="00AD0825">
        <w:rPr>
          <w:sz w:val="20"/>
          <w:szCs w:val="20"/>
          <w:lang w:val="en-US" w:eastAsia="en-US"/>
        </w:rPr>
        <w:t xml:space="preserve">If this is the case, how </w:t>
      </w:r>
      <w:r w:rsidR="00220815" w:rsidRPr="00AD0825">
        <w:rPr>
          <w:sz w:val="20"/>
          <w:szCs w:val="20"/>
          <w:lang w:val="en-US" w:eastAsia="en-US"/>
        </w:rPr>
        <w:t>do</w:t>
      </w:r>
      <w:r w:rsidR="004737BC" w:rsidRPr="00AD0825">
        <w:rPr>
          <w:sz w:val="20"/>
          <w:szCs w:val="20"/>
          <w:lang w:val="en-US" w:eastAsia="en-US"/>
        </w:rPr>
        <w:t xml:space="preserve"> </w:t>
      </w:r>
      <w:proofErr w:type="spellStart"/>
      <w:r w:rsidR="00E14CC8" w:rsidRPr="00AD0825">
        <w:rPr>
          <w:sz w:val="20"/>
          <w:szCs w:val="20"/>
          <w:lang w:val="en-US" w:eastAsia="en-US"/>
        </w:rPr>
        <w:t>sociomaterial</w:t>
      </w:r>
      <w:proofErr w:type="spellEnd"/>
      <w:r w:rsidR="00E14CC8" w:rsidRPr="00AD0825">
        <w:rPr>
          <w:sz w:val="20"/>
          <w:szCs w:val="20"/>
          <w:lang w:val="en-US" w:eastAsia="en-US"/>
        </w:rPr>
        <w:t xml:space="preserve"> assemblages</w:t>
      </w:r>
      <w:r w:rsidR="00821A34" w:rsidRPr="00AD0825">
        <w:rPr>
          <w:sz w:val="20"/>
          <w:szCs w:val="20"/>
          <w:lang w:val="en-US" w:eastAsia="en-US"/>
        </w:rPr>
        <w:t xml:space="preserve"> such as </w:t>
      </w:r>
      <w:r w:rsidR="007419AB" w:rsidRPr="00AD0825">
        <w:rPr>
          <w:i/>
          <w:iCs/>
          <w:sz w:val="20"/>
          <w:szCs w:val="20"/>
          <w:lang w:val="en-US" w:eastAsia="en-US"/>
        </w:rPr>
        <w:t>Turnitin</w:t>
      </w:r>
      <w:r w:rsidR="007419AB" w:rsidRPr="00AD0825">
        <w:rPr>
          <w:sz w:val="20"/>
          <w:szCs w:val="20"/>
          <w:lang w:val="en-US" w:eastAsia="en-US"/>
        </w:rPr>
        <w:t xml:space="preserve"> </w:t>
      </w:r>
      <w:r w:rsidR="00B32E50" w:rsidRPr="00AD0825">
        <w:rPr>
          <w:sz w:val="20"/>
          <w:szCs w:val="20"/>
          <w:lang w:val="en-US" w:eastAsia="en-US"/>
        </w:rPr>
        <w:t xml:space="preserve">narratively </w:t>
      </w:r>
      <w:r w:rsidR="009845B2" w:rsidRPr="00AD0825">
        <w:rPr>
          <w:i/>
          <w:iCs/>
          <w:sz w:val="20"/>
          <w:szCs w:val="20"/>
          <w:lang w:val="en-US" w:eastAsia="en-US"/>
        </w:rPr>
        <w:t>configure</w:t>
      </w:r>
      <w:r w:rsidR="009845B2" w:rsidRPr="00AD0825">
        <w:rPr>
          <w:sz w:val="20"/>
          <w:szCs w:val="20"/>
          <w:lang w:val="en-US" w:eastAsia="en-US"/>
        </w:rPr>
        <w:t xml:space="preserve"> </w:t>
      </w:r>
      <w:r w:rsidR="001C02AB" w:rsidRPr="00AD0825">
        <w:rPr>
          <w:sz w:val="20"/>
          <w:szCs w:val="20"/>
          <w:lang w:val="en-US" w:eastAsia="en-US"/>
        </w:rPr>
        <w:t xml:space="preserve">the unoriginal? </w:t>
      </w:r>
      <w:r w:rsidR="00476476" w:rsidRPr="00AD0825">
        <w:rPr>
          <w:sz w:val="20"/>
          <w:szCs w:val="20"/>
          <w:lang w:val="en-US" w:eastAsia="en-US"/>
        </w:rPr>
        <w:t xml:space="preserve">That is, </w:t>
      </w:r>
      <w:r w:rsidR="00AA777D" w:rsidRPr="00AD0825">
        <w:rPr>
          <w:sz w:val="20"/>
          <w:szCs w:val="20"/>
          <w:lang w:val="en-US" w:eastAsia="en-US"/>
        </w:rPr>
        <w:t xml:space="preserve">how do they </w:t>
      </w:r>
      <w:r w:rsidR="00356466" w:rsidRPr="00AD0825">
        <w:rPr>
          <w:sz w:val="20"/>
          <w:szCs w:val="20"/>
          <w:lang w:val="en-US" w:eastAsia="en-US"/>
        </w:rPr>
        <w:t xml:space="preserve">impose </w:t>
      </w:r>
      <w:r w:rsidR="00356466" w:rsidRPr="00AD0825">
        <w:rPr>
          <w:sz w:val="20"/>
          <w:szCs w:val="20"/>
          <w:lang w:val="en-US" w:eastAsia="en-US"/>
        </w:rPr>
        <w:lastRenderedPageBreak/>
        <w:t xml:space="preserve">order, define </w:t>
      </w:r>
      <w:r w:rsidR="00A82062" w:rsidRPr="00AD0825">
        <w:rPr>
          <w:sz w:val="20"/>
          <w:szCs w:val="20"/>
          <w:lang w:val="en-US" w:eastAsia="en-US"/>
        </w:rPr>
        <w:t>actors</w:t>
      </w:r>
      <w:r w:rsidR="00356466" w:rsidRPr="00AD0825">
        <w:rPr>
          <w:sz w:val="20"/>
          <w:szCs w:val="20"/>
          <w:lang w:val="en-US" w:eastAsia="en-US"/>
        </w:rPr>
        <w:t xml:space="preserve">, assign motivations, and establish </w:t>
      </w:r>
      <w:r w:rsidR="00CB1F79" w:rsidRPr="00AD0825">
        <w:rPr>
          <w:sz w:val="20"/>
          <w:szCs w:val="20"/>
          <w:lang w:val="en-US" w:eastAsia="en-US"/>
        </w:rPr>
        <w:t xml:space="preserve">assumed </w:t>
      </w:r>
      <w:r w:rsidR="00356466" w:rsidRPr="00AD0825">
        <w:rPr>
          <w:sz w:val="20"/>
          <w:szCs w:val="20"/>
          <w:lang w:val="en-US" w:eastAsia="en-US"/>
        </w:rPr>
        <w:t>cause-and-effect relationships</w:t>
      </w:r>
      <w:r w:rsidR="00A41B0D" w:rsidRPr="00AD0825">
        <w:rPr>
          <w:sz w:val="20"/>
          <w:szCs w:val="20"/>
          <w:lang w:val="en-US" w:eastAsia="en-US"/>
        </w:rPr>
        <w:t xml:space="preserve"> t</w:t>
      </w:r>
      <w:r w:rsidR="00F23D0F" w:rsidRPr="00AD0825">
        <w:rPr>
          <w:sz w:val="20"/>
          <w:szCs w:val="20"/>
          <w:lang w:val="en-US" w:eastAsia="en-US"/>
        </w:rPr>
        <w:t xml:space="preserve">hat function </w:t>
      </w:r>
      <w:r w:rsidR="00855C60" w:rsidRPr="00AD0825">
        <w:rPr>
          <w:sz w:val="20"/>
          <w:szCs w:val="20"/>
          <w:lang w:val="en-US" w:eastAsia="en-US"/>
        </w:rPr>
        <w:t>t</w:t>
      </w:r>
      <w:r w:rsidR="00A41B0D" w:rsidRPr="00AD0825">
        <w:rPr>
          <w:sz w:val="20"/>
          <w:szCs w:val="20"/>
          <w:lang w:val="en-US" w:eastAsia="en-US"/>
        </w:rPr>
        <w:t xml:space="preserve">o detect </w:t>
      </w:r>
      <w:r w:rsidR="002326A4" w:rsidRPr="00AD0825">
        <w:rPr>
          <w:sz w:val="20"/>
          <w:szCs w:val="20"/>
          <w:lang w:val="en-US" w:eastAsia="en-US"/>
        </w:rPr>
        <w:t xml:space="preserve">and impute </w:t>
      </w:r>
      <w:r w:rsidR="00A41B0D" w:rsidRPr="00AD0825">
        <w:rPr>
          <w:sz w:val="20"/>
          <w:szCs w:val="20"/>
          <w:lang w:val="en-US" w:eastAsia="en-US"/>
        </w:rPr>
        <w:t xml:space="preserve">the </w:t>
      </w:r>
      <w:r w:rsidR="00AA777D" w:rsidRPr="00AD0825">
        <w:rPr>
          <w:sz w:val="20"/>
          <w:szCs w:val="20"/>
          <w:lang w:val="en-US" w:eastAsia="en-US"/>
        </w:rPr>
        <w:t>“</w:t>
      </w:r>
      <w:r w:rsidR="00A41B0D" w:rsidRPr="00AD0825">
        <w:rPr>
          <w:sz w:val="20"/>
          <w:szCs w:val="20"/>
          <w:lang w:val="en-US" w:eastAsia="en-US"/>
        </w:rPr>
        <w:t>plagiarist</w:t>
      </w:r>
      <w:r w:rsidR="00356466" w:rsidRPr="00AD0825">
        <w:rPr>
          <w:sz w:val="20"/>
          <w:szCs w:val="20"/>
          <w:lang w:val="en-US" w:eastAsia="en-US"/>
        </w:rPr>
        <w:t>.</w:t>
      </w:r>
      <w:r w:rsidR="00AA777D" w:rsidRPr="00AD0825">
        <w:rPr>
          <w:sz w:val="20"/>
          <w:szCs w:val="20"/>
          <w:lang w:val="en-US" w:eastAsia="en-US"/>
        </w:rPr>
        <w:t>”</w:t>
      </w:r>
    </w:p>
    <w:p w14:paraId="4C1E7743" w14:textId="102005A4" w:rsidR="00274990" w:rsidRPr="00AD0825" w:rsidRDefault="00C038D2" w:rsidP="005933F4">
      <w:pPr>
        <w:ind w:firstLine="708"/>
        <w:jc w:val="both"/>
        <w:rPr>
          <w:sz w:val="20"/>
          <w:szCs w:val="20"/>
          <w:lang w:val="en-US" w:eastAsia="en-US"/>
        </w:rPr>
      </w:pPr>
      <w:r w:rsidRPr="00AD0825">
        <w:rPr>
          <w:sz w:val="20"/>
          <w:szCs w:val="20"/>
          <w:lang w:val="en-US" w:eastAsia="en-US"/>
        </w:rPr>
        <w:t xml:space="preserve">In its ongoing ordering, </w:t>
      </w:r>
      <w:r w:rsidR="007419AB" w:rsidRPr="00AD0825">
        <w:rPr>
          <w:sz w:val="20"/>
          <w:szCs w:val="20"/>
          <w:lang w:val="en-US" w:eastAsia="en-US"/>
        </w:rPr>
        <w:t>Turnitin</w:t>
      </w:r>
      <w:r w:rsidR="00790354" w:rsidRPr="00AD0825">
        <w:rPr>
          <w:sz w:val="20"/>
          <w:szCs w:val="20"/>
          <w:lang w:val="en-US" w:eastAsia="en-US"/>
        </w:rPr>
        <w:t xml:space="preserve"> </w:t>
      </w:r>
      <w:r w:rsidR="00792E56" w:rsidRPr="00AD0825">
        <w:rPr>
          <w:sz w:val="20"/>
          <w:szCs w:val="20"/>
          <w:lang w:val="en-US" w:eastAsia="en-US"/>
        </w:rPr>
        <w:t>is a text-matching algorithm</w:t>
      </w:r>
      <w:r w:rsidR="0046253F" w:rsidRPr="00AD0825">
        <w:rPr>
          <w:sz w:val="20"/>
          <w:szCs w:val="20"/>
          <w:lang w:val="en-US" w:eastAsia="en-US"/>
        </w:rPr>
        <w:t>—it does not detect plagiarism</w:t>
      </w:r>
      <w:r w:rsidR="00792E56" w:rsidRPr="00AD0825">
        <w:rPr>
          <w:sz w:val="20"/>
          <w:szCs w:val="20"/>
          <w:lang w:val="en-US" w:eastAsia="en-US"/>
        </w:rPr>
        <w:t xml:space="preserve">. </w:t>
      </w:r>
      <w:r w:rsidR="00AA777D" w:rsidRPr="00AD0825">
        <w:rPr>
          <w:sz w:val="20"/>
          <w:szCs w:val="20"/>
          <w:lang w:val="en-US" w:eastAsia="en-US"/>
        </w:rPr>
        <w:t>Instead, it</w:t>
      </w:r>
      <w:r w:rsidR="00792E56" w:rsidRPr="00AD0825">
        <w:rPr>
          <w:sz w:val="20"/>
          <w:szCs w:val="20"/>
          <w:lang w:val="en-US" w:eastAsia="en-US"/>
        </w:rPr>
        <w:t xml:space="preserve"> compares a reference text with source texts in its database to identify fragments </w:t>
      </w:r>
      <w:r w:rsidR="00293898" w:rsidRPr="00AD0825">
        <w:rPr>
          <w:sz w:val="20"/>
          <w:szCs w:val="20"/>
          <w:lang w:val="en-US" w:eastAsia="en-US"/>
        </w:rPr>
        <w:t xml:space="preserve">of text </w:t>
      </w:r>
      <w:r w:rsidR="008771AD" w:rsidRPr="00AD0825">
        <w:rPr>
          <w:sz w:val="20"/>
          <w:szCs w:val="20"/>
          <w:lang w:val="en-US" w:eastAsia="en-US"/>
        </w:rPr>
        <w:t xml:space="preserve">that </w:t>
      </w:r>
      <w:r w:rsidR="00500423" w:rsidRPr="00AD0825">
        <w:rPr>
          <w:sz w:val="20"/>
          <w:szCs w:val="20"/>
          <w:lang w:val="en-US" w:eastAsia="en-US"/>
        </w:rPr>
        <w:t xml:space="preserve">are </w:t>
      </w:r>
      <w:r w:rsidR="008F2119" w:rsidRPr="00AD0825">
        <w:rPr>
          <w:sz w:val="20"/>
          <w:szCs w:val="20"/>
          <w:lang w:val="en-US" w:eastAsia="en-US"/>
        </w:rPr>
        <w:t>similar</w:t>
      </w:r>
      <w:r w:rsidR="00D37C6B" w:rsidRPr="00AD0825">
        <w:rPr>
          <w:sz w:val="20"/>
          <w:szCs w:val="20"/>
          <w:lang w:val="en-US" w:eastAsia="en-US"/>
        </w:rPr>
        <w:t xml:space="preserve"> and therefore </w:t>
      </w:r>
      <w:r w:rsidR="00736F66" w:rsidRPr="00AD0825">
        <w:rPr>
          <w:sz w:val="20"/>
          <w:szCs w:val="20"/>
          <w:lang w:val="en-US" w:eastAsia="en-US"/>
        </w:rPr>
        <w:t xml:space="preserve">assumed </w:t>
      </w:r>
      <w:r w:rsidR="00601CBD" w:rsidRPr="00AD0825">
        <w:rPr>
          <w:sz w:val="20"/>
          <w:szCs w:val="20"/>
          <w:lang w:val="en-US" w:eastAsia="en-US"/>
        </w:rPr>
        <w:t>to be copied</w:t>
      </w:r>
      <w:r w:rsidR="008F2119" w:rsidRPr="00AD0825">
        <w:rPr>
          <w:sz w:val="20"/>
          <w:szCs w:val="20"/>
          <w:lang w:val="en-US" w:eastAsia="en-US"/>
        </w:rPr>
        <w:t>. S</w:t>
      </w:r>
      <w:r w:rsidR="00792E56" w:rsidRPr="00AD0825">
        <w:rPr>
          <w:sz w:val="20"/>
          <w:szCs w:val="20"/>
          <w:lang w:val="en-US" w:eastAsia="en-US"/>
        </w:rPr>
        <w:t xml:space="preserve">imilarity is </w:t>
      </w:r>
      <w:r w:rsidR="00A609AF" w:rsidRPr="00AD0825">
        <w:rPr>
          <w:sz w:val="20"/>
          <w:szCs w:val="20"/>
          <w:lang w:val="en-US" w:eastAsia="en-US"/>
        </w:rPr>
        <w:t xml:space="preserve">taken as </w:t>
      </w:r>
      <w:r w:rsidR="00FC6046" w:rsidRPr="00AD0825">
        <w:rPr>
          <w:sz w:val="20"/>
          <w:szCs w:val="20"/>
          <w:lang w:val="en-US" w:eastAsia="en-US"/>
        </w:rPr>
        <w:t xml:space="preserve">an </w:t>
      </w:r>
      <w:r w:rsidR="00792E56" w:rsidRPr="00AD0825">
        <w:rPr>
          <w:sz w:val="20"/>
          <w:szCs w:val="20"/>
          <w:lang w:val="en-US" w:eastAsia="en-US"/>
        </w:rPr>
        <w:t xml:space="preserve">exact correspondence in the string of consecutive </w:t>
      </w:r>
      <w:r w:rsidR="00A82062" w:rsidRPr="00AD0825">
        <w:rPr>
          <w:sz w:val="20"/>
          <w:szCs w:val="20"/>
          <w:lang w:val="en-US" w:eastAsia="en-US"/>
        </w:rPr>
        <w:t>actors</w:t>
      </w:r>
      <w:r w:rsidR="000E13FD" w:rsidRPr="00AD0825">
        <w:rPr>
          <w:sz w:val="20"/>
          <w:szCs w:val="20"/>
          <w:lang w:val="en-US" w:eastAsia="en-US"/>
        </w:rPr>
        <w:t xml:space="preserve"> between source and reference texts</w:t>
      </w:r>
      <w:r w:rsidR="00E07393" w:rsidRPr="00AD0825">
        <w:rPr>
          <w:sz w:val="20"/>
          <w:szCs w:val="20"/>
          <w:lang w:val="en-US" w:eastAsia="en-US"/>
        </w:rPr>
        <w:t>.</w:t>
      </w:r>
      <w:r w:rsidR="000E13FD" w:rsidRPr="00AD0825">
        <w:rPr>
          <w:sz w:val="20"/>
          <w:szCs w:val="20"/>
          <w:lang w:val="en-US" w:eastAsia="en-US"/>
        </w:rPr>
        <w:t xml:space="preserve"> The algorithm provides an </w:t>
      </w:r>
      <w:r w:rsidR="006A42DF" w:rsidRPr="00AD0825">
        <w:rPr>
          <w:sz w:val="20"/>
          <w:szCs w:val="20"/>
          <w:lang w:val="en-US" w:eastAsia="en-US"/>
        </w:rPr>
        <w:t>“</w:t>
      </w:r>
      <w:r w:rsidR="000E13FD" w:rsidRPr="00AD0825">
        <w:rPr>
          <w:sz w:val="20"/>
          <w:szCs w:val="20"/>
          <w:lang w:val="en-US" w:eastAsia="en-US"/>
        </w:rPr>
        <w:t>originality report</w:t>
      </w:r>
      <w:r w:rsidR="006A42DF" w:rsidRPr="00AD0825">
        <w:rPr>
          <w:sz w:val="20"/>
          <w:szCs w:val="20"/>
          <w:lang w:val="en-US" w:eastAsia="en-US"/>
        </w:rPr>
        <w:t>”</w:t>
      </w:r>
      <w:r w:rsidR="000E13FD" w:rsidRPr="00AD0825">
        <w:rPr>
          <w:sz w:val="20"/>
          <w:szCs w:val="20"/>
          <w:lang w:val="en-US" w:eastAsia="en-US"/>
        </w:rPr>
        <w:t xml:space="preserve"> that </w:t>
      </w:r>
      <w:r w:rsidR="00AA777D" w:rsidRPr="00AD0825">
        <w:rPr>
          <w:sz w:val="20"/>
          <w:szCs w:val="20"/>
          <w:lang w:val="en-US" w:eastAsia="en-US"/>
        </w:rPr>
        <w:t>gives</w:t>
      </w:r>
      <w:r w:rsidR="000E13FD" w:rsidRPr="00AD0825">
        <w:rPr>
          <w:sz w:val="20"/>
          <w:szCs w:val="20"/>
          <w:lang w:val="en-US" w:eastAsia="en-US"/>
        </w:rPr>
        <w:t xml:space="preserve"> an overall </w:t>
      </w:r>
      <w:r w:rsidR="0087444A" w:rsidRPr="00AD0825">
        <w:rPr>
          <w:sz w:val="20"/>
          <w:szCs w:val="20"/>
          <w:lang w:val="en-US" w:eastAsia="en-US"/>
        </w:rPr>
        <w:t>“</w:t>
      </w:r>
      <w:r w:rsidR="000E13FD" w:rsidRPr="00AD0825">
        <w:rPr>
          <w:sz w:val="20"/>
          <w:szCs w:val="20"/>
          <w:lang w:val="en-US" w:eastAsia="en-US"/>
        </w:rPr>
        <w:t>similarity index</w:t>
      </w:r>
      <w:r w:rsidR="0087444A" w:rsidRPr="00AD0825">
        <w:rPr>
          <w:sz w:val="20"/>
          <w:szCs w:val="20"/>
          <w:lang w:val="en-US" w:eastAsia="en-US"/>
        </w:rPr>
        <w:t>”</w:t>
      </w:r>
      <w:r w:rsidR="000E13FD" w:rsidRPr="00AD0825">
        <w:rPr>
          <w:sz w:val="20"/>
          <w:szCs w:val="20"/>
          <w:lang w:val="en-US" w:eastAsia="en-US"/>
        </w:rPr>
        <w:t xml:space="preserve"> </w:t>
      </w:r>
      <w:r w:rsidR="00457AC8" w:rsidRPr="00AD0825">
        <w:rPr>
          <w:sz w:val="20"/>
          <w:szCs w:val="20"/>
          <w:lang w:val="en-US" w:eastAsia="en-US"/>
        </w:rPr>
        <w:t xml:space="preserve">of </w:t>
      </w:r>
      <w:r w:rsidR="000E13FD" w:rsidRPr="00AD0825">
        <w:rPr>
          <w:sz w:val="20"/>
          <w:szCs w:val="20"/>
          <w:lang w:val="en-US" w:eastAsia="en-US"/>
        </w:rPr>
        <w:t>the percentage of text in the reference document that was matched with sources in the</w:t>
      </w:r>
      <w:r w:rsidR="00F7193E" w:rsidRPr="00AD0825">
        <w:rPr>
          <w:sz w:val="20"/>
          <w:szCs w:val="20"/>
          <w:lang w:val="en-US" w:eastAsia="en-US"/>
        </w:rPr>
        <w:t xml:space="preserve"> </w:t>
      </w:r>
      <w:r w:rsidR="000E13FD" w:rsidRPr="00AD0825">
        <w:rPr>
          <w:sz w:val="20"/>
          <w:szCs w:val="20"/>
          <w:lang w:val="en-US" w:eastAsia="en-US"/>
        </w:rPr>
        <w:t xml:space="preserve">database. </w:t>
      </w:r>
      <w:r w:rsidR="00037927" w:rsidRPr="00AD0825">
        <w:rPr>
          <w:sz w:val="20"/>
          <w:szCs w:val="20"/>
          <w:lang w:val="en-US" w:eastAsia="en-US"/>
        </w:rPr>
        <w:t>In</w:t>
      </w:r>
      <w:r w:rsidR="007714A5" w:rsidRPr="00AD0825">
        <w:rPr>
          <w:sz w:val="20"/>
          <w:szCs w:val="20"/>
          <w:lang w:val="en-US" w:eastAsia="en-US"/>
        </w:rPr>
        <w:t xml:space="preserve"> the narrative configuration of </w:t>
      </w:r>
      <w:r w:rsidR="00AC065A" w:rsidRPr="00AD0825">
        <w:rPr>
          <w:sz w:val="20"/>
          <w:szCs w:val="20"/>
          <w:lang w:val="en-US" w:eastAsia="en-US"/>
        </w:rPr>
        <w:t xml:space="preserve">the </w:t>
      </w:r>
      <w:r w:rsidR="00047215" w:rsidRPr="00AD0825">
        <w:rPr>
          <w:sz w:val="20"/>
          <w:szCs w:val="20"/>
          <w:lang w:val="en-US" w:eastAsia="en-US"/>
        </w:rPr>
        <w:t>Turnitin similarity</w:t>
      </w:r>
      <w:r w:rsidR="003C5AFD" w:rsidRPr="00AD0825">
        <w:rPr>
          <w:sz w:val="20"/>
          <w:szCs w:val="20"/>
          <w:lang w:val="en-US" w:eastAsia="en-US"/>
        </w:rPr>
        <w:t xml:space="preserve"> </w:t>
      </w:r>
      <w:r w:rsidR="00AC065A" w:rsidRPr="00AD0825">
        <w:rPr>
          <w:sz w:val="20"/>
          <w:szCs w:val="20"/>
          <w:lang w:val="en-US" w:eastAsia="en-US"/>
        </w:rPr>
        <w:t>report</w:t>
      </w:r>
      <w:r w:rsidR="00877A62" w:rsidRPr="00AD0825">
        <w:rPr>
          <w:sz w:val="20"/>
          <w:szCs w:val="20"/>
          <w:lang w:val="en-US" w:eastAsia="en-US"/>
        </w:rPr>
        <w:t>,</w:t>
      </w:r>
      <w:r w:rsidR="00AC065A" w:rsidRPr="00AD0825">
        <w:rPr>
          <w:sz w:val="20"/>
          <w:szCs w:val="20"/>
          <w:lang w:val="en-US" w:eastAsia="en-US"/>
        </w:rPr>
        <w:t xml:space="preserve"> </w:t>
      </w:r>
      <w:r w:rsidR="00F201F8" w:rsidRPr="00AD0825">
        <w:rPr>
          <w:sz w:val="20"/>
          <w:szCs w:val="20"/>
          <w:lang w:val="en-US" w:eastAsia="en-US"/>
        </w:rPr>
        <w:t xml:space="preserve">a copier becomes imputed as a </w:t>
      </w:r>
      <w:r w:rsidR="005A48DA" w:rsidRPr="00AD0825">
        <w:rPr>
          <w:sz w:val="20"/>
          <w:szCs w:val="20"/>
          <w:lang w:val="en-US" w:eastAsia="en-US"/>
        </w:rPr>
        <w:t>plagiarist</w:t>
      </w:r>
      <w:r w:rsidR="00353B66" w:rsidRPr="00AD0825">
        <w:rPr>
          <w:sz w:val="20"/>
          <w:szCs w:val="20"/>
          <w:lang w:val="en-US" w:eastAsia="en-US"/>
        </w:rPr>
        <w:t>, a cheat</w:t>
      </w:r>
      <w:r w:rsidR="005A48DA" w:rsidRPr="00AD0825">
        <w:rPr>
          <w:sz w:val="20"/>
          <w:szCs w:val="20"/>
          <w:lang w:val="en-US" w:eastAsia="en-US"/>
        </w:rPr>
        <w:t xml:space="preserve">. </w:t>
      </w:r>
      <w:r w:rsidR="00597165" w:rsidRPr="00AD0825">
        <w:rPr>
          <w:sz w:val="20"/>
          <w:szCs w:val="20"/>
          <w:lang w:val="en-US" w:eastAsia="en-US"/>
        </w:rPr>
        <w:t>It should be noted</w:t>
      </w:r>
      <w:r w:rsidR="00401EA7" w:rsidRPr="00AD0825">
        <w:rPr>
          <w:sz w:val="20"/>
          <w:szCs w:val="20"/>
          <w:lang w:val="en-US" w:eastAsia="en-US"/>
        </w:rPr>
        <w:t>, however,</w:t>
      </w:r>
      <w:r w:rsidR="00353B66" w:rsidRPr="00AD0825">
        <w:rPr>
          <w:sz w:val="20"/>
          <w:szCs w:val="20"/>
          <w:lang w:val="en-US" w:eastAsia="en-US"/>
        </w:rPr>
        <w:t xml:space="preserve"> that t</w:t>
      </w:r>
      <w:r w:rsidR="0067788F" w:rsidRPr="00AD0825">
        <w:rPr>
          <w:sz w:val="20"/>
          <w:szCs w:val="20"/>
          <w:lang w:val="en-US" w:eastAsia="en-US"/>
        </w:rPr>
        <w:t xml:space="preserve">he reasons students </w:t>
      </w:r>
      <w:r w:rsidR="002560CF" w:rsidRPr="00AD0825">
        <w:rPr>
          <w:sz w:val="20"/>
          <w:szCs w:val="20"/>
          <w:lang w:val="en-US" w:eastAsia="en-US"/>
        </w:rPr>
        <w:t xml:space="preserve">use </w:t>
      </w:r>
      <w:r w:rsidR="009D10C9" w:rsidRPr="00AD0825">
        <w:rPr>
          <w:sz w:val="20"/>
          <w:szCs w:val="20"/>
          <w:lang w:val="en-US" w:eastAsia="en-US"/>
        </w:rPr>
        <w:t>copying</w:t>
      </w:r>
      <w:r w:rsidR="002560CF" w:rsidRPr="00AD0825">
        <w:rPr>
          <w:sz w:val="20"/>
          <w:szCs w:val="20"/>
          <w:lang w:val="en-US" w:eastAsia="en-US"/>
        </w:rPr>
        <w:t xml:space="preserve"> as a form of wr</w:t>
      </w:r>
      <w:r w:rsidR="009D10C9" w:rsidRPr="00AD0825">
        <w:rPr>
          <w:sz w:val="20"/>
          <w:szCs w:val="20"/>
          <w:lang w:val="en-US" w:eastAsia="en-US"/>
        </w:rPr>
        <w:t xml:space="preserve">iting </w:t>
      </w:r>
      <w:r w:rsidR="004B0F76" w:rsidRPr="00AD0825">
        <w:rPr>
          <w:sz w:val="20"/>
          <w:szCs w:val="20"/>
          <w:lang w:val="en-US" w:eastAsia="en-US"/>
        </w:rPr>
        <w:t>might be complex and manifold</w:t>
      </w:r>
      <w:r w:rsidR="00BE6629" w:rsidRPr="00AD0825">
        <w:rPr>
          <w:sz w:val="20"/>
          <w:szCs w:val="20"/>
          <w:lang w:val="en-US" w:eastAsia="en-US"/>
        </w:rPr>
        <w:t xml:space="preserve">, especially for nonnative speakers </w:t>
      </w:r>
      <w:r w:rsidR="000E0389" w:rsidRPr="00AD0825">
        <w:rPr>
          <w:sz w:val="20"/>
          <w:szCs w:val="20"/>
          <w:lang w:val="en-US" w:eastAsia="en-US"/>
        </w:rPr>
        <w:t xml:space="preserve">having to write in the academic style </w:t>
      </w:r>
      <w:r w:rsidR="004B0F76" w:rsidRPr="00AD0825">
        <w:rPr>
          <w:sz w:val="20"/>
          <w:szCs w:val="20"/>
          <w:lang w:val="en-US" w:eastAsia="en-US"/>
        </w:rPr>
        <w:t>(</w:t>
      </w:r>
      <w:r w:rsidR="009D10C9" w:rsidRPr="00AD0825">
        <w:rPr>
          <w:sz w:val="20"/>
          <w:szCs w:val="20"/>
          <w:lang w:val="en-US" w:eastAsia="en-US"/>
        </w:rPr>
        <w:t xml:space="preserve">Hayes </w:t>
      </w:r>
      <w:r w:rsidR="008D7637" w:rsidRPr="00AD0825">
        <w:rPr>
          <w:sz w:val="20"/>
          <w:szCs w:val="20"/>
          <w:lang w:val="en-US" w:eastAsia="en-US"/>
        </w:rPr>
        <w:t>&amp;</w:t>
      </w:r>
      <w:r w:rsidR="009D10C9" w:rsidRPr="00AD0825">
        <w:rPr>
          <w:sz w:val="20"/>
          <w:szCs w:val="20"/>
          <w:lang w:val="en-US" w:eastAsia="en-US"/>
        </w:rPr>
        <w:t xml:space="preserve"> Introna</w:t>
      </w:r>
      <w:r w:rsidR="00425DED" w:rsidRPr="00AD0825">
        <w:rPr>
          <w:sz w:val="20"/>
          <w:szCs w:val="20"/>
          <w:lang w:val="en-US" w:eastAsia="en-US"/>
        </w:rPr>
        <w:t>, 20</w:t>
      </w:r>
      <w:r w:rsidR="004C42D9" w:rsidRPr="00AD0825">
        <w:rPr>
          <w:sz w:val="20"/>
          <w:szCs w:val="20"/>
          <w:lang w:val="en-US" w:eastAsia="en-US"/>
        </w:rPr>
        <w:t>06)</w:t>
      </w:r>
      <w:r w:rsidR="00110A47" w:rsidRPr="00AD0825">
        <w:rPr>
          <w:sz w:val="20"/>
          <w:szCs w:val="20"/>
          <w:lang w:val="en-US" w:eastAsia="en-US"/>
        </w:rPr>
        <w:t xml:space="preserve">. </w:t>
      </w:r>
      <w:r w:rsidR="00BE7438" w:rsidRPr="00AD0825">
        <w:rPr>
          <w:sz w:val="20"/>
          <w:szCs w:val="20"/>
          <w:lang w:val="en-US" w:eastAsia="en-US"/>
        </w:rPr>
        <w:t xml:space="preserve">Moreover, educators, presented with </w:t>
      </w:r>
      <w:r w:rsidR="004973AB" w:rsidRPr="00AD0825">
        <w:rPr>
          <w:sz w:val="20"/>
          <w:szCs w:val="20"/>
          <w:lang w:val="en-US" w:eastAsia="en-US"/>
        </w:rPr>
        <w:t>“originality reports</w:t>
      </w:r>
      <w:r w:rsidR="007A3566" w:rsidRPr="00AD0825">
        <w:rPr>
          <w:sz w:val="20"/>
          <w:szCs w:val="20"/>
          <w:lang w:val="en-US" w:eastAsia="en-US"/>
        </w:rPr>
        <w:t>,</w:t>
      </w:r>
      <w:r w:rsidR="004973AB" w:rsidRPr="00AD0825">
        <w:rPr>
          <w:sz w:val="20"/>
          <w:szCs w:val="20"/>
          <w:lang w:val="en-US" w:eastAsia="en-US"/>
        </w:rPr>
        <w:t xml:space="preserve">” are </w:t>
      </w:r>
      <w:r w:rsidR="005027D0" w:rsidRPr="00AD0825">
        <w:rPr>
          <w:sz w:val="20"/>
          <w:szCs w:val="20"/>
          <w:lang w:val="en-US" w:eastAsia="en-US"/>
        </w:rPr>
        <w:t>configur</w:t>
      </w:r>
      <w:r w:rsidR="00420976" w:rsidRPr="00AD0825">
        <w:rPr>
          <w:sz w:val="20"/>
          <w:szCs w:val="20"/>
          <w:lang w:val="en-US" w:eastAsia="en-US"/>
        </w:rPr>
        <w:t xml:space="preserve">ed or </w:t>
      </w:r>
      <w:r w:rsidR="004973AB" w:rsidRPr="00AD0825">
        <w:rPr>
          <w:sz w:val="20"/>
          <w:szCs w:val="20"/>
          <w:lang w:val="en-US" w:eastAsia="en-US"/>
        </w:rPr>
        <w:t xml:space="preserve">imputed as </w:t>
      </w:r>
      <w:r w:rsidR="00B717F4" w:rsidRPr="00AD0825">
        <w:rPr>
          <w:sz w:val="20"/>
          <w:szCs w:val="20"/>
          <w:lang w:val="en-US" w:eastAsia="en-US"/>
        </w:rPr>
        <w:t>the actor</w:t>
      </w:r>
      <w:r w:rsidR="00D376CD" w:rsidRPr="00AD0825">
        <w:rPr>
          <w:sz w:val="20"/>
          <w:szCs w:val="20"/>
          <w:lang w:val="en-US" w:eastAsia="en-US"/>
        </w:rPr>
        <w:t>s</w:t>
      </w:r>
      <w:r w:rsidR="00B717F4" w:rsidRPr="00AD0825">
        <w:rPr>
          <w:sz w:val="20"/>
          <w:szCs w:val="20"/>
          <w:lang w:val="en-US" w:eastAsia="en-US"/>
        </w:rPr>
        <w:t xml:space="preserve"> responsible for detecting such </w:t>
      </w:r>
      <w:r w:rsidR="00877A62" w:rsidRPr="00AD0825">
        <w:rPr>
          <w:sz w:val="20"/>
          <w:szCs w:val="20"/>
          <w:lang w:val="en-US" w:eastAsia="en-US"/>
        </w:rPr>
        <w:t>“</w:t>
      </w:r>
      <w:r w:rsidR="00974D64" w:rsidRPr="00AD0825">
        <w:rPr>
          <w:sz w:val="20"/>
          <w:szCs w:val="20"/>
          <w:lang w:val="en-US" w:eastAsia="en-US"/>
        </w:rPr>
        <w:t>cheats</w:t>
      </w:r>
      <w:r w:rsidR="005027D0" w:rsidRPr="00AD0825">
        <w:rPr>
          <w:sz w:val="20"/>
          <w:szCs w:val="20"/>
          <w:lang w:val="en-US" w:eastAsia="en-US"/>
        </w:rPr>
        <w:t>.</w:t>
      </w:r>
      <w:r w:rsidR="00877A62" w:rsidRPr="00AD0825">
        <w:rPr>
          <w:sz w:val="20"/>
          <w:szCs w:val="20"/>
          <w:lang w:val="en-US" w:eastAsia="en-US"/>
        </w:rPr>
        <w:t>”</w:t>
      </w:r>
      <w:r w:rsidR="005027D0" w:rsidRPr="00AD0825">
        <w:rPr>
          <w:sz w:val="20"/>
          <w:szCs w:val="20"/>
          <w:lang w:val="en-US" w:eastAsia="en-US"/>
        </w:rPr>
        <w:t xml:space="preserve"> </w:t>
      </w:r>
      <w:r w:rsidR="00B222D8" w:rsidRPr="00AD0825">
        <w:rPr>
          <w:sz w:val="20"/>
          <w:szCs w:val="20"/>
          <w:lang w:val="en-US" w:eastAsia="en-US"/>
        </w:rPr>
        <w:t xml:space="preserve">Likewise, </w:t>
      </w:r>
      <w:r w:rsidR="009C68CB" w:rsidRPr="00AD0825">
        <w:rPr>
          <w:sz w:val="20"/>
          <w:szCs w:val="20"/>
          <w:lang w:val="en-US" w:eastAsia="en-US"/>
        </w:rPr>
        <w:t>in this narrative</w:t>
      </w:r>
      <w:r w:rsidR="00293898" w:rsidRPr="00AD0825">
        <w:rPr>
          <w:sz w:val="20"/>
          <w:szCs w:val="20"/>
          <w:lang w:val="en-US" w:eastAsia="en-US"/>
        </w:rPr>
        <w:t>,</w:t>
      </w:r>
      <w:r w:rsidR="009C68CB" w:rsidRPr="00AD0825">
        <w:rPr>
          <w:sz w:val="20"/>
          <w:szCs w:val="20"/>
          <w:lang w:val="en-US" w:eastAsia="en-US"/>
        </w:rPr>
        <w:t xml:space="preserve"> </w:t>
      </w:r>
      <w:r w:rsidR="004151C3" w:rsidRPr="00AD0825">
        <w:rPr>
          <w:sz w:val="20"/>
          <w:szCs w:val="20"/>
          <w:lang w:val="en-US" w:eastAsia="en-US"/>
        </w:rPr>
        <w:t xml:space="preserve">the </w:t>
      </w:r>
      <w:r w:rsidR="00222D30" w:rsidRPr="00AD0825">
        <w:rPr>
          <w:sz w:val="20"/>
          <w:szCs w:val="20"/>
          <w:lang w:val="en-US" w:eastAsia="en-US"/>
        </w:rPr>
        <w:t>a</w:t>
      </w:r>
      <w:r w:rsidR="00B222D8" w:rsidRPr="00AD0825">
        <w:rPr>
          <w:sz w:val="20"/>
          <w:szCs w:val="20"/>
          <w:lang w:val="en-US" w:eastAsia="en-US"/>
        </w:rPr>
        <w:t xml:space="preserve">cademic </w:t>
      </w:r>
      <w:r w:rsidR="00222D30" w:rsidRPr="00AD0825">
        <w:rPr>
          <w:sz w:val="20"/>
          <w:szCs w:val="20"/>
          <w:lang w:val="en-US" w:eastAsia="en-US"/>
        </w:rPr>
        <w:t>disciplinary</w:t>
      </w:r>
      <w:r w:rsidR="00B222D8" w:rsidRPr="00AD0825">
        <w:rPr>
          <w:sz w:val="20"/>
          <w:szCs w:val="20"/>
          <w:lang w:val="en-US" w:eastAsia="en-US"/>
        </w:rPr>
        <w:t xml:space="preserve"> </w:t>
      </w:r>
      <w:r w:rsidR="00222D30" w:rsidRPr="00AD0825">
        <w:rPr>
          <w:sz w:val="20"/>
          <w:szCs w:val="20"/>
          <w:lang w:val="en-US" w:eastAsia="en-US"/>
        </w:rPr>
        <w:t>committees</w:t>
      </w:r>
      <w:r w:rsidR="00B222D8" w:rsidRPr="00AD0825">
        <w:rPr>
          <w:sz w:val="20"/>
          <w:szCs w:val="20"/>
          <w:lang w:val="en-US" w:eastAsia="en-US"/>
        </w:rPr>
        <w:t xml:space="preserve">, </w:t>
      </w:r>
      <w:r w:rsidR="00EA09ED" w:rsidRPr="00AD0825">
        <w:rPr>
          <w:sz w:val="20"/>
          <w:szCs w:val="20"/>
          <w:lang w:val="en-US" w:eastAsia="en-US"/>
        </w:rPr>
        <w:t xml:space="preserve">presented with this </w:t>
      </w:r>
      <w:r w:rsidR="007419AB" w:rsidRPr="00AD0825">
        <w:rPr>
          <w:sz w:val="20"/>
          <w:szCs w:val="20"/>
          <w:lang w:val="en-US" w:eastAsia="en-US"/>
        </w:rPr>
        <w:t xml:space="preserve">Turnitin </w:t>
      </w:r>
      <w:r w:rsidR="00EA09ED" w:rsidRPr="00AD0825">
        <w:rPr>
          <w:sz w:val="20"/>
          <w:szCs w:val="20"/>
          <w:lang w:val="en-US" w:eastAsia="en-US"/>
        </w:rPr>
        <w:t>evidence</w:t>
      </w:r>
      <w:r w:rsidR="00222D30" w:rsidRPr="00AD0825">
        <w:rPr>
          <w:sz w:val="20"/>
          <w:szCs w:val="20"/>
          <w:lang w:val="en-US" w:eastAsia="en-US"/>
        </w:rPr>
        <w:t>,</w:t>
      </w:r>
      <w:r w:rsidR="00EA09ED" w:rsidRPr="00AD0825">
        <w:rPr>
          <w:sz w:val="20"/>
          <w:szCs w:val="20"/>
          <w:lang w:val="en-US" w:eastAsia="en-US"/>
        </w:rPr>
        <w:t xml:space="preserve"> are impute</w:t>
      </w:r>
      <w:r w:rsidR="00222D30" w:rsidRPr="00AD0825">
        <w:rPr>
          <w:sz w:val="20"/>
          <w:szCs w:val="20"/>
          <w:lang w:val="en-US" w:eastAsia="en-US"/>
        </w:rPr>
        <w:t>d</w:t>
      </w:r>
      <w:r w:rsidR="00EA09ED" w:rsidRPr="00AD0825">
        <w:rPr>
          <w:sz w:val="20"/>
          <w:szCs w:val="20"/>
          <w:lang w:val="en-US" w:eastAsia="en-US"/>
        </w:rPr>
        <w:t xml:space="preserve"> as being responsible for maintaining the integrity of </w:t>
      </w:r>
      <w:r w:rsidR="00222D30" w:rsidRPr="00AD0825">
        <w:rPr>
          <w:sz w:val="20"/>
          <w:szCs w:val="20"/>
          <w:lang w:val="en-US" w:eastAsia="en-US"/>
        </w:rPr>
        <w:t xml:space="preserve">the education </w:t>
      </w:r>
      <w:r w:rsidR="00DA0E61" w:rsidRPr="00AD0825">
        <w:rPr>
          <w:sz w:val="20"/>
          <w:szCs w:val="20"/>
          <w:lang w:val="en-US" w:eastAsia="en-US"/>
        </w:rPr>
        <w:t xml:space="preserve">(commodity) </w:t>
      </w:r>
      <w:r w:rsidR="00222D30" w:rsidRPr="00AD0825">
        <w:rPr>
          <w:sz w:val="20"/>
          <w:szCs w:val="20"/>
          <w:lang w:val="en-US" w:eastAsia="en-US"/>
        </w:rPr>
        <w:t xml:space="preserve">system. </w:t>
      </w:r>
      <w:r w:rsidR="003906E5" w:rsidRPr="00AD0825">
        <w:rPr>
          <w:sz w:val="20"/>
          <w:szCs w:val="20"/>
          <w:lang w:val="en-US" w:eastAsia="en-US"/>
        </w:rPr>
        <w:t xml:space="preserve">This is not the only </w:t>
      </w:r>
      <w:r w:rsidR="002F326B" w:rsidRPr="00AD0825">
        <w:rPr>
          <w:sz w:val="20"/>
          <w:szCs w:val="20"/>
          <w:lang w:val="en-US" w:eastAsia="en-US"/>
        </w:rPr>
        <w:t xml:space="preserve">transformational </w:t>
      </w:r>
      <w:r w:rsidR="00B26DD0" w:rsidRPr="00AD0825">
        <w:rPr>
          <w:sz w:val="20"/>
          <w:szCs w:val="20"/>
          <w:lang w:val="en-US" w:eastAsia="en-US"/>
        </w:rPr>
        <w:t xml:space="preserve">work </w:t>
      </w:r>
      <w:r w:rsidR="000B63F7" w:rsidRPr="00AD0825">
        <w:rPr>
          <w:sz w:val="20"/>
          <w:szCs w:val="20"/>
          <w:lang w:val="en-US" w:eastAsia="en-US"/>
        </w:rPr>
        <w:t xml:space="preserve">to which </w:t>
      </w:r>
      <w:r w:rsidR="00B26DD0" w:rsidRPr="00AD0825">
        <w:rPr>
          <w:sz w:val="20"/>
          <w:szCs w:val="20"/>
          <w:lang w:val="en-US" w:eastAsia="en-US"/>
        </w:rPr>
        <w:t xml:space="preserve">this </w:t>
      </w:r>
      <w:r w:rsidR="002F326B" w:rsidRPr="00AD0825">
        <w:rPr>
          <w:sz w:val="20"/>
          <w:szCs w:val="20"/>
          <w:lang w:val="en-US" w:eastAsia="en-US"/>
        </w:rPr>
        <w:t xml:space="preserve">sociomaterial </w:t>
      </w:r>
      <w:r w:rsidR="00B26DD0" w:rsidRPr="00AD0825">
        <w:rPr>
          <w:sz w:val="20"/>
          <w:szCs w:val="20"/>
          <w:lang w:val="en-US" w:eastAsia="en-US"/>
        </w:rPr>
        <w:t xml:space="preserve">narrative </w:t>
      </w:r>
      <w:r w:rsidR="000B63F7" w:rsidRPr="00AD0825">
        <w:rPr>
          <w:sz w:val="20"/>
          <w:szCs w:val="20"/>
          <w:lang w:val="en-US" w:eastAsia="en-US"/>
        </w:rPr>
        <w:t>pertains</w:t>
      </w:r>
      <w:r w:rsidR="1E8B270C" w:rsidRPr="00AD0825">
        <w:rPr>
          <w:sz w:val="20"/>
          <w:szCs w:val="20"/>
          <w:lang w:val="en-US" w:eastAsia="en-US"/>
        </w:rPr>
        <w:t xml:space="preserve">. </w:t>
      </w:r>
    </w:p>
    <w:p w14:paraId="6DD026BA" w14:textId="0A402882" w:rsidR="00E87DC2" w:rsidRPr="00AD0825" w:rsidRDefault="009F6714" w:rsidP="005933F4">
      <w:pPr>
        <w:ind w:firstLine="708"/>
        <w:jc w:val="both"/>
        <w:rPr>
          <w:sz w:val="20"/>
          <w:szCs w:val="20"/>
          <w:lang w:val="en-US" w:eastAsia="en-US"/>
        </w:rPr>
      </w:pPr>
      <w:r w:rsidRPr="00AD0825">
        <w:rPr>
          <w:sz w:val="20"/>
          <w:szCs w:val="20"/>
          <w:lang w:val="en-US" w:eastAsia="en-US"/>
        </w:rPr>
        <w:t xml:space="preserve">In the </w:t>
      </w:r>
      <w:r w:rsidR="003A3D11" w:rsidRPr="00AD0825">
        <w:rPr>
          <w:sz w:val="20"/>
          <w:szCs w:val="20"/>
          <w:lang w:val="en-US" w:eastAsia="en-US"/>
        </w:rPr>
        <w:t>unfolding movement</w:t>
      </w:r>
      <w:r w:rsidRPr="00AD0825">
        <w:rPr>
          <w:sz w:val="20"/>
          <w:szCs w:val="20"/>
          <w:lang w:val="en-US" w:eastAsia="en-US"/>
        </w:rPr>
        <w:t xml:space="preserve"> of </w:t>
      </w:r>
      <w:r w:rsidR="00725483" w:rsidRPr="00AD0825">
        <w:rPr>
          <w:sz w:val="20"/>
          <w:szCs w:val="20"/>
          <w:lang w:val="en-US" w:eastAsia="en-US"/>
        </w:rPr>
        <w:t xml:space="preserve">the </w:t>
      </w:r>
      <w:r w:rsidRPr="00AD0825">
        <w:rPr>
          <w:sz w:val="20"/>
          <w:szCs w:val="20"/>
          <w:lang w:val="en-US" w:eastAsia="en-US"/>
        </w:rPr>
        <w:t xml:space="preserve">plagiarism detection </w:t>
      </w:r>
      <w:r w:rsidR="003A3D11" w:rsidRPr="00AD0825">
        <w:rPr>
          <w:sz w:val="20"/>
          <w:szCs w:val="20"/>
          <w:lang w:val="en-US" w:eastAsia="en-US"/>
        </w:rPr>
        <w:t>narrative</w:t>
      </w:r>
      <w:r w:rsidR="1E7417BC" w:rsidRPr="00AD0825">
        <w:rPr>
          <w:sz w:val="20"/>
          <w:szCs w:val="20"/>
          <w:lang w:val="en-US" w:eastAsia="en-US"/>
        </w:rPr>
        <w:t>,</w:t>
      </w:r>
      <w:r w:rsidR="003A3D11" w:rsidRPr="00AD0825">
        <w:rPr>
          <w:sz w:val="20"/>
          <w:szCs w:val="20"/>
          <w:lang w:val="en-US" w:eastAsia="en-US"/>
        </w:rPr>
        <w:t xml:space="preserve"> </w:t>
      </w:r>
      <w:r w:rsidR="001F38E1" w:rsidRPr="00AD0825">
        <w:rPr>
          <w:sz w:val="20"/>
          <w:szCs w:val="20"/>
          <w:lang w:val="en-US" w:eastAsia="en-US"/>
        </w:rPr>
        <w:t>a</w:t>
      </w:r>
      <w:r w:rsidR="00233D92" w:rsidRPr="00AD0825">
        <w:rPr>
          <w:sz w:val="20"/>
          <w:szCs w:val="20"/>
          <w:lang w:val="en-US" w:eastAsia="en-US"/>
        </w:rPr>
        <w:t xml:space="preserve">cademic writing becomes refigured as </w:t>
      </w:r>
      <w:r w:rsidR="0075648C" w:rsidRPr="00AD0825">
        <w:rPr>
          <w:sz w:val="20"/>
          <w:szCs w:val="20"/>
          <w:lang w:val="en-US" w:eastAsia="en-US"/>
        </w:rPr>
        <w:t xml:space="preserve">being </w:t>
      </w:r>
      <w:r w:rsidR="00877A62" w:rsidRPr="00AD0825">
        <w:rPr>
          <w:sz w:val="20"/>
          <w:szCs w:val="20"/>
          <w:lang w:val="en-US" w:eastAsia="en-US"/>
        </w:rPr>
        <w:t xml:space="preserve">not </w:t>
      </w:r>
      <w:r w:rsidR="00BC5C14" w:rsidRPr="00AD0825">
        <w:rPr>
          <w:sz w:val="20"/>
          <w:szCs w:val="20"/>
          <w:lang w:val="en-US" w:eastAsia="en-US"/>
        </w:rPr>
        <w:t xml:space="preserve">about learning but </w:t>
      </w:r>
      <w:r w:rsidR="00CD2979" w:rsidRPr="00AD0825">
        <w:rPr>
          <w:sz w:val="20"/>
          <w:szCs w:val="20"/>
          <w:lang w:val="en-US" w:eastAsia="en-US"/>
        </w:rPr>
        <w:t xml:space="preserve">about </w:t>
      </w:r>
      <w:r w:rsidR="00233D92" w:rsidRPr="00AD0825">
        <w:rPr>
          <w:sz w:val="20"/>
          <w:szCs w:val="20"/>
          <w:lang w:val="en-US" w:eastAsia="en-US"/>
        </w:rPr>
        <w:t xml:space="preserve">not </w:t>
      </w:r>
      <w:r w:rsidR="00877A62" w:rsidRPr="00AD0825">
        <w:rPr>
          <w:sz w:val="20"/>
          <w:szCs w:val="20"/>
          <w:lang w:val="en-US" w:eastAsia="en-US"/>
        </w:rPr>
        <w:t>being</w:t>
      </w:r>
      <w:r w:rsidR="00A268BA" w:rsidRPr="00AD0825">
        <w:rPr>
          <w:sz w:val="20"/>
          <w:szCs w:val="20"/>
          <w:lang w:val="en-US" w:eastAsia="en-US"/>
        </w:rPr>
        <w:t xml:space="preserve"> </w:t>
      </w:r>
      <w:r w:rsidR="00877A62" w:rsidRPr="00AD0825">
        <w:rPr>
          <w:sz w:val="20"/>
          <w:szCs w:val="20"/>
          <w:lang w:val="en-US" w:eastAsia="en-US"/>
        </w:rPr>
        <w:t>“</w:t>
      </w:r>
      <w:r w:rsidR="00233D92" w:rsidRPr="00AD0825">
        <w:rPr>
          <w:sz w:val="20"/>
          <w:szCs w:val="20"/>
          <w:lang w:val="en-US" w:eastAsia="en-US"/>
        </w:rPr>
        <w:t>detected.</w:t>
      </w:r>
      <w:r w:rsidR="00877A62" w:rsidRPr="00AD0825">
        <w:rPr>
          <w:sz w:val="20"/>
          <w:szCs w:val="20"/>
          <w:lang w:val="en-US" w:eastAsia="en-US"/>
        </w:rPr>
        <w:t>”</w:t>
      </w:r>
      <w:r w:rsidR="00233D92" w:rsidRPr="00AD0825">
        <w:rPr>
          <w:sz w:val="20"/>
          <w:szCs w:val="20"/>
          <w:lang w:val="en-US" w:eastAsia="en-US"/>
        </w:rPr>
        <w:t xml:space="preserve"> </w:t>
      </w:r>
      <w:r w:rsidR="00877A62" w:rsidRPr="00AD0825">
        <w:rPr>
          <w:sz w:val="20"/>
          <w:szCs w:val="20"/>
          <w:lang w:val="en-US" w:eastAsia="en-US"/>
        </w:rPr>
        <w:t>Thus</w:t>
      </w:r>
      <w:r w:rsidR="000E0389" w:rsidRPr="00AD0825">
        <w:rPr>
          <w:sz w:val="20"/>
          <w:szCs w:val="20"/>
          <w:lang w:val="en-US" w:eastAsia="en-US"/>
        </w:rPr>
        <w:t xml:space="preserve">, students turn to </w:t>
      </w:r>
      <w:r w:rsidR="00E87384" w:rsidRPr="00AD0825">
        <w:rPr>
          <w:sz w:val="20"/>
          <w:szCs w:val="20"/>
          <w:lang w:val="en-US" w:eastAsia="en-US"/>
        </w:rPr>
        <w:t>ghostwrite</w:t>
      </w:r>
      <w:r w:rsidR="00350D77" w:rsidRPr="00AD0825">
        <w:rPr>
          <w:sz w:val="20"/>
          <w:szCs w:val="20"/>
          <w:lang w:val="en-US" w:eastAsia="en-US"/>
        </w:rPr>
        <w:t>r</w:t>
      </w:r>
      <w:r w:rsidR="00E87384" w:rsidRPr="00AD0825">
        <w:rPr>
          <w:sz w:val="20"/>
          <w:szCs w:val="20"/>
          <w:lang w:val="en-US" w:eastAsia="en-US"/>
        </w:rPr>
        <w:t>s or</w:t>
      </w:r>
      <w:r w:rsidR="00877A62" w:rsidRPr="00AD0825">
        <w:rPr>
          <w:sz w:val="20"/>
          <w:szCs w:val="20"/>
          <w:lang w:val="en-US" w:eastAsia="en-US"/>
        </w:rPr>
        <w:t>,</w:t>
      </w:r>
      <w:r w:rsidR="00E87384" w:rsidRPr="00AD0825">
        <w:rPr>
          <w:sz w:val="20"/>
          <w:szCs w:val="20"/>
          <w:lang w:val="en-US" w:eastAsia="en-US"/>
        </w:rPr>
        <w:t xml:space="preserve"> more recently, generative AI to produce </w:t>
      </w:r>
      <w:r w:rsidR="004519D8" w:rsidRPr="00AD0825">
        <w:rPr>
          <w:sz w:val="20"/>
          <w:szCs w:val="20"/>
          <w:lang w:val="en-US" w:eastAsia="en-US"/>
        </w:rPr>
        <w:t xml:space="preserve">more creative </w:t>
      </w:r>
      <w:r w:rsidR="00E87384" w:rsidRPr="00AD0825">
        <w:rPr>
          <w:sz w:val="20"/>
          <w:szCs w:val="20"/>
          <w:lang w:val="en-US" w:eastAsia="en-US"/>
        </w:rPr>
        <w:t>texts that cannot be detected</w:t>
      </w:r>
      <w:r w:rsidR="004519D8" w:rsidRPr="00AD0825">
        <w:rPr>
          <w:sz w:val="20"/>
          <w:szCs w:val="20"/>
          <w:lang w:val="en-US" w:eastAsia="en-US"/>
        </w:rPr>
        <w:t xml:space="preserve"> as preexisting pieces</w:t>
      </w:r>
      <w:r w:rsidR="00DC6561" w:rsidRPr="00AD0825">
        <w:rPr>
          <w:sz w:val="20"/>
          <w:szCs w:val="20"/>
          <w:lang w:val="en-US" w:eastAsia="en-US"/>
        </w:rPr>
        <w:t>.</w:t>
      </w:r>
      <w:r w:rsidR="00B241F5" w:rsidRPr="00AD0825">
        <w:rPr>
          <w:sz w:val="20"/>
          <w:szCs w:val="20"/>
          <w:lang w:val="en-US" w:eastAsia="en-US"/>
        </w:rPr>
        <w:t xml:space="preserve"> </w:t>
      </w:r>
      <w:r w:rsidR="00877A62" w:rsidRPr="00AD0825">
        <w:rPr>
          <w:sz w:val="20"/>
          <w:szCs w:val="20"/>
          <w:lang w:val="en-US" w:eastAsia="en-US"/>
        </w:rPr>
        <w:t xml:space="preserve">In </w:t>
      </w:r>
      <w:r w:rsidR="00B74A67" w:rsidRPr="00AD0825">
        <w:rPr>
          <w:sz w:val="20"/>
          <w:szCs w:val="20"/>
          <w:lang w:val="en-US" w:eastAsia="en-US"/>
        </w:rPr>
        <w:t xml:space="preserve">this </w:t>
      </w:r>
      <w:r w:rsidR="00BC6E9C" w:rsidRPr="00AD0825">
        <w:rPr>
          <w:sz w:val="20"/>
          <w:szCs w:val="20"/>
          <w:lang w:val="en-US" w:eastAsia="en-US"/>
        </w:rPr>
        <w:t xml:space="preserve">narrative </w:t>
      </w:r>
      <w:r w:rsidR="00AD450C" w:rsidRPr="00AD0825">
        <w:rPr>
          <w:sz w:val="20"/>
          <w:szCs w:val="20"/>
          <w:lang w:val="en-US" w:eastAsia="en-US"/>
        </w:rPr>
        <w:t>flow</w:t>
      </w:r>
      <w:r w:rsidR="00422AF9" w:rsidRPr="00AD0825">
        <w:rPr>
          <w:sz w:val="20"/>
          <w:szCs w:val="20"/>
          <w:lang w:val="en-US" w:eastAsia="en-US"/>
        </w:rPr>
        <w:t xml:space="preserve"> </w:t>
      </w:r>
      <w:r w:rsidR="00AD450C" w:rsidRPr="00AD0825">
        <w:rPr>
          <w:sz w:val="20"/>
          <w:szCs w:val="20"/>
          <w:lang w:val="en-US" w:eastAsia="en-US"/>
        </w:rPr>
        <w:t xml:space="preserve">of </w:t>
      </w:r>
      <w:r w:rsidR="00422AF9" w:rsidRPr="00AD0825">
        <w:rPr>
          <w:sz w:val="20"/>
          <w:szCs w:val="20"/>
          <w:lang w:val="en-US" w:eastAsia="en-US"/>
        </w:rPr>
        <w:t xml:space="preserve">commodification and </w:t>
      </w:r>
      <w:r w:rsidR="00F25C09" w:rsidRPr="00AD0825">
        <w:rPr>
          <w:sz w:val="20"/>
          <w:szCs w:val="20"/>
          <w:lang w:val="en-US" w:eastAsia="en-US"/>
        </w:rPr>
        <w:t xml:space="preserve">plagiarism </w:t>
      </w:r>
      <w:r w:rsidR="00422AF9" w:rsidRPr="00AD0825">
        <w:rPr>
          <w:sz w:val="20"/>
          <w:szCs w:val="20"/>
          <w:lang w:val="en-US" w:eastAsia="en-US"/>
        </w:rPr>
        <w:t>detection</w:t>
      </w:r>
      <w:r w:rsidR="6F0877A5" w:rsidRPr="00AD0825">
        <w:rPr>
          <w:sz w:val="20"/>
          <w:szCs w:val="20"/>
          <w:lang w:val="en-US" w:eastAsia="en-US"/>
        </w:rPr>
        <w:t>,</w:t>
      </w:r>
      <w:r w:rsidR="00422AF9" w:rsidRPr="00AD0825">
        <w:rPr>
          <w:sz w:val="20"/>
          <w:szCs w:val="20"/>
          <w:lang w:val="en-US" w:eastAsia="en-US"/>
        </w:rPr>
        <w:t xml:space="preserve"> </w:t>
      </w:r>
      <w:r w:rsidR="00737DC5" w:rsidRPr="00AD0825">
        <w:rPr>
          <w:sz w:val="20"/>
          <w:szCs w:val="20"/>
          <w:lang w:val="en-US" w:eastAsia="en-US"/>
        </w:rPr>
        <w:t>students become enacted</w:t>
      </w:r>
      <w:r w:rsidR="00BF6F4C" w:rsidRPr="00AD0825">
        <w:rPr>
          <w:sz w:val="20"/>
          <w:szCs w:val="20"/>
          <w:lang w:val="en-US" w:eastAsia="en-US"/>
        </w:rPr>
        <w:t xml:space="preserve">, not as being responsible for their </w:t>
      </w:r>
      <w:r w:rsidR="006269A7" w:rsidRPr="00AD0825">
        <w:rPr>
          <w:sz w:val="20"/>
          <w:szCs w:val="20"/>
          <w:lang w:val="en-US" w:eastAsia="en-US"/>
        </w:rPr>
        <w:t xml:space="preserve">own </w:t>
      </w:r>
      <w:r w:rsidR="00BF6F4C" w:rsidRPr="00AD0825">
        <w:rPr>
          <w:sz w:val="20"/>
          <w:szCs w:val="20"/>
          <w:lang w:val="en-US" w:eastAsia="en-US"/>
        </w:rPr>
        <w:t xml:space="preserve">learning but as </w:t>
      </w:r>
      <w:r w:rsidR="00203862" w:rsidRPr="00AD0825">
        <w:rPr>
          <w:sz w:val="20"/>
          <w:szCs w:val="20"/>
          <w:lang w:val="en-US" w:eastAsia="en-US"/>
        </w:rPr>
        <w:t xml:space="preserve">being </w:t>
      </w:r>
      <w:r w:rsidR="00BF6F4C" w:rsidRPr="00AD0825">
        <w:rPr>
          <w:sz w:val="20"/>
          <w:szCs w:val="20"/>
          <w:lang w:val="en-US" w:eastAsia="en-US"/>
        </w:rPr>
        <w:t xml:space="preserve">responsible for producing </w:t>
      </w:r>
      <w:r w:rsidR="00877A62" w:rsidRPr="00AD0825">
        <w:rPr>
          <w:sz w:val="20"/>
          <w:szCs w:val="20"/>
          <w:lang w:val="en-US" w:eastAsia="en-US"/>
        </w:rPr>
        <w:t>“</w:t>
      </w:r>
      <w:r w:rsidR="00BF6F4C" w:rsidRPr="00AD0825">
        <w:rPr>
          <w:sz w:val="20"/>
          <w:szCs w:val="20"/>
          <w:lang w:val="en-US" w:eastAsia="en-US"/>
        </w:rPr>
        <w:t>original</w:t>
      </w:r>
      <w:r w:rsidR="00877A62" w:rsidRPr="00AD0825">
        <w:rPr>
          <w:sz w:val="20"/>
          <w:szCs w:val="20"/>
          <w:lang w:val="en-US" w:eastAsia="en-US"/>
        </w:rPr>
        <w:t>”</w:t>
      </w:r>
      <w:r w:rsidR="00BF6F4C" w:rsidRPr="00AD0825">
        <w:rPr>
          <w:sz w:val="20"/>
          <w:szCs w:val="20"/>
          <w:lang w:val="en-US" w:eastAsia="en-US"/>
        </w:rPr>
        <w:t xml:space="preserve"> </w:t>
      </w:r>
      <w:r w:rsidR="00B81740" w:rsidRPr="00AD0825">
        <w:rPr>
          <w:sz w:val="20"/>
          <w:szCs w:val="20"/>
          <w:lang w:val="en-US" w:eastAsia="en-US"/>
        </w:rPr>
        <w:t>products</w:t>
      </w:r>
      <w:r w:rsidR="009A50CE" w:rsidRPr="00AD0825">
        <w:rPr>
          <w:sz w:val="20"/>
          <w:szCs w:val="20"/>
          <w:lang w:val="en-US" w:eastAsia="en-US"/>
        </w:rPr>
        <w:t xml:space="preserve">. </w:t>
      </w:r>
      <w:r w:rsidR="007A3566" w:rsidRPr="00AD0825">
        <w:rPr>
          <w:sz w:val="20"/>
          <w:szCs w:val="20"/>
          <w:lang w:val="en-US" w:eastAsia="en-US"/>
        </w:rPr>
        <w:t>In addition</w:t>
      </w:r>
      <w:r w:rsidR="009219D8" w:rsidRPr="00AD0825">
        <w:rPr>
          <w:sz w:val="20"/>
          <w:szCs w:val="20"/>
          <w:lang w:val="en-US" w:eastAsia="en-US"/>
        </w:rPr>
        <w:t>, t</w:t>
      </w:r>
      <w:r w:rsidR="00203862" w:rsidRPr="00AD0825">
        <w:rPr>
          <w:sz w:val="20"/>
          <w:szCs w:val="20"/>
          <w:lang w:val="en-US" w:eastAsia="en-US"/>
        </w:rPr>
        <w:t>u</w:t>
      </w:r>
      <w:r w:rsidR="006269A7" w:rsidRPr="00AD0825">
        <w:rPr>
          <w:sz w:val="20"/>
          <w:szCs w:val="20"/>
          <w:lang w:val="en-US" w:eastAsia="en-US"/>
        </w:rPr>
        <w:t>tors</w:t>
      </w:r>
      <w:r w:rsidR="00A22928" w:rsidRPr="00AD0825">
        <w:rPr>
          <w:sz w:val="20"/>
          <w:szCs w:val="20"/>
          <w:lang w:val="en-US" w:eastAsia="en-US"/>
        </w:rPr>
        <w:t xml:space="preserve"> become enacted not as </w:t>
      </w:r>
      <w:r w:rsidR="0045762C" w:rsidRPr="00AD0825">
        <w:rPr>
          <w:sz w:val="20"/>
          <w:szCs w:val="20"/>
          <w:lang w:val="en-US" w:eastAsia="en-US"/>
        </w:rPr>
        <w:t>teachers but as detectors</w:t>
      </w:r>
      <w:r w:rsidR="00EE1F93" w:rsidRPr="00AD0825">
        <w:rPr>
          <w:sz w:val="20"/>
          <w:szCs w:val="20"/>
          <w:lang w:val="en-US" w:eastAsia="en-US"/>
        </w:rPr>
        <w:t xml:space="preserve"> of the unoriginal</w:t>
      </w:r>
      <w:r w:rsidR="0045762C" w:rsidRPr="00AD0825">
        <w:rPr>
          <w:sz w:val="20"/>
          <w:szCs w:val="20"/>
          <w:lang w:val="en-US" w:eastAsia="en-US"/>
        </w:rPr>
        <w:t xml:space="preserve">. </w:t>
      </w:r>
      <w:r w:rsidR="00877A62" w:rsidRPr="00AD0825">
        <w:rPr>
          <w:sz w:val="20"/>
          <w:szCs w:val="20"/>
          <w:lang w:val="en-US" w:eastAsia="en-US"/>
        </w:rPr>
        <w:t>Although</w:t>
      </w:r>
      <w:r w:rsidR="00D876D6" w:rsidRPr="00AD0825">
        <w:rPr>
          <w:sz w:val="20"/>
          <w:szCs w:val="20"/>
          <w:lang w:val="en-US" w:eastAsia="en-US"/>
        </w:rPr>
        <w:t xml:space="preserve"> this is not true </w:t>
      </w:r>
      <w:r w:rsidR="00CC5973" w:rsidRPr="00AD0825">
        <w:rPr>
          <w:sz w:val="20"/>
          <w:szCs w:val="20"/>
          <w:lang w:val="en-US" w:eastAsia="en-US"/>
        </w:rPr>
        <w:t>of</w:t>
      </w:r>
      <w:r w:rsidR="00D876D6" w:rsidRPr="00AD0825">
        <w:rPr>
          <w:sz w:val="20"/>
          <w:szCs w:val="20"/>
          <w:lang w:val="en-US" w:eastAsia="en-US"/>
        </w:rPr>
        <w:t xml:space="preserve"> all students and </w:t>
      </w:r>
      <w:r w:rsidR="00DF6F9D" w:rsidRPr="00AD0825">
        <w:rPr>
          <w:sz w:val="20"/>
          <w:szCs w:val="20"/>
          <w:lang w:val="en-US" w:eastAsia="en-US"/>
        </w:rPr>
        <w:t>teachers,</w:t>
      </w:r>
      <w:r w:rsidR="00D876D6" w:rsidRPr="00AD0825">
        <w:rPr>
          <w:sz w:val="20"/>
          <w:szCs w:val="20"/>
          <w:lang w:val="en-US" w:eastAsia="en-US"/>
        </w:rPr>
        <w:t xml:space="preserve"> </w:t>
      </w:r>
      <w:r w:rsidR="00877A62" w:rsidRPr="00AD0825">
        <w:rPr>
          <w:sz w:val="20"/>
          <w:szCs w:val="20"/>
          <w:lang w:val="en-US" w:eastAsia="en-US"/>
        </w:rPr>
        <w:t xml:space="preserve">it </w:t>
      </w:r>
      <w:r w:rsidR="00D876D6" w:rsidRPr="00AD0825">
        <w:rPr>
          <w:sz w:val="20"/>
          <w:szCs w:val="20"/>
          <w:lang w:val="en-US" w:eastAsia="en-US"/>
        </w:rPr>
        <w:t xml:space="preserve">is the </w:t>
      </w:r>
      <w:r w:rsidR="006E6A08" w:rsidRPr="00AD0825">
        <w:rPr>
          <w:sz w:val="20"/>
          <w:szCs w:val="20"/>
          <w:lang w:val="en-US" w:eastAsia="en-US"/>
        </w:rPr>
        <w:t xml:space="preserve">transformative </w:t>
      </w:r>
      <w:r w:rsidR="00D876D6" w:rsidRPr="00AD0825">
        <w:rPr>
          <w:sz w:val="20"/>
          <w:szCs w:val="20"/>
          <w:lang w:val="en-US" w:eastAsia="en-US"/>
        </w:rPr>
        <w:t>emplotment</w:t>
      </w:r>
      <w:r w:rsidR="008F184E" w:rsidRPr="00AD0825">
        <w:rPr>
          <w:sz w:val="20"/>
          <w:szCs w:val="20"/>
          <w:lang w:val="en-US" w:eastAsia="en-US"/>
        </w:rPr>
        <w:t>s (</w:t>
      </w:r>
      <w:r w:rsidR="00877A62" w:rsidRPr="00AD0825">
        <w:rPr>
          <w:sz w:val="20"/>
          <w:szCs w:val="20"/>
          <w:lang w:val="en-US" w:eastAsia="en-US"/>
        </w:rPr>
        <w:t xml:space="preserve">e.g., </w:t>
      </w:r>
      <w:r w:rsidR="00B361DF" w:rsidRPr="00AD0825">
        <w:rPr>
          <w:sz w:val="20"/>
          <w:szCs w:val="20"/>
          <w:lang w:val="en-US" w:eastAsia="en-US"/>
        </w:rPr>
        <w:t xml:space="preserve">narrative events, </w:t>
      </w:r>
      <w:r w:rsidR="008F184E" w:rsidRPr="00AD0825">
        <w:rPr>
          <w:sz w:val="20"/>
          <w:szCs w:val="20"/>
          <w:lang w:val="en-US" w:eastAsia="en-US"/>
        </w:rPr>
        <w:t>logics, roles</w:t>
      </w:r>
      <w:r w:rsidR="00B361DF" w:rsidRPr="00AD0825">
        <w:rPr>
          <w:sz w:val="20"/>
          <w:szCs w:val="20"/>
          <w:lang w:val="en-US" w:eastAsia="en-US"/>
        </w:rPr>
        <w:t xml:space="preserve">) </w:t>
      </w:r>
      <w:r w:rsidR="00D876D6" w:rsidRPr="00AD0825">
        <w:rPr>
          <w:sz w:val="20"/>
          <w:szCs w:val="20"/>
          <w:lang w:val="en-US" w:eastAsia="en-US"/>
        </w:rPr>
        <w:t xml:space="preserve">that these </w:t>
      </w:r>
      <w:r w:rsidR="004209E3" w:rsidRPr="00AD0825">
        <w:rPr>
          <w:sz w:val="20"/>
          <w:szCs w:val="20"/>
          <w:lang w:val="en-US" w:eastAsia="en-US"/>
        </w:rPr>
        <w:t xml:space="preserve">mimetic </w:t>
      </w:r>
      <w:r w:rsidR="00D876D6" w:rsidRPr="00AD0825">
        <w:rPr>
          <w:sz w:val="20"/>
          <w:szCs w:val="20"/>
          <w:lang w:val="en-US" w:eastAsia="en-US"/>
        </w:rPr>
        <w:t xml:space="preserve">narratives </w:t>
      </w:r>
      <w:r w:rsidR="008F2481" w:rsidRPr="00AD0825">
        <w:rPr>
          <w:sz w:val="20"/>
          <w:szCs w:val="20"/>
          <w:lang w:val="en-US" w:eastAsia="en-US"/>
        </w:rPr>
        <w:t>enact</w:t>
      </w:r>
      <w:r w:rsidR="004209E3" w:rsidRPr="00AD0825">
        <w:rPr>
          <w:sz w:val="20"/>
          <w:szCs w:val="20"/>
          <w:lang w:val="en-US" w:eastAsia="en-US"/>
        </w:rPr>
        <w:t xml:space="preserve"> in their meaning</w:t>
      </w:r>
      <w:r w:rsidR="003618AF" w:rsidRPr="00AD0825">
        <w:rPr>
          <w:sz w:val="20"/>
          <w:szCs w:val="20"/>
          <w:lang w:val="en-US" w:eastAsia="en-US"/>
        </w:rPr>
        <w:t>—</w:t>
      </w:r>
      <w:r w:rsidR="004209E3" w:rsidRPr="00AD0825">
        <w:rPr>
          <w:sz w:val="20"/>
          <w:szCs w:val="20"/>
          <w:lang w:val="en-US" w:eastAsia="en-US"/>
        </w:rPr>
        <w:t>or world</w:t>
      </w:r>
      <w:r w:rsidR="00877A62" w:rsidRPr="00AD0825">
        <w:rPr>
          <w:sz w:val="20"/>
          <w:szCs w:val="20"/>
          <w:lang w:val="en-US" w:eastAsia="en-US"/>
        </w:rPr>
        <w:t>-</w:t>
      </w:r>
      <w:r w:rsidR="004209E3" w:rsidRPr="00AD0825">
        <w:rPr>
          <w:sz w:val="20"/>
          <w:szCs w:val="20"/>
          <w:lang w:val="en-US" w:eastAsia="en-US"/>
        </w:rPr>
        <w:t>making</w:t>
      </w:r>
      <w:r w:rsidR="008F2481" w:rsidRPr="00AD0825">
        <w:rPr>
          <w:sz w:val="20"/>
          <w:szCs w:val="20"/>
          <w:lang w:val="en-US" w:eastAsia="en-US"/>
        </w:rPr>
        <w:t xml:space="preserve">. This </w:t>
      </w:r>
      <w:r w:rsidR="00877A62" w:rsidRPr="00AD0825">
        <w:rPr>
          <w:sz w:val="20"/>
          <w:szCs w:val="20"/>
          <w:lang w:val="en-US" w:eastAsia="en-US"/>
        </w:rPr>
        <w:t xml:space="preserve">situation </w:t>
      </w:r>
      <w:r w:rsidR="008F2481" w:rsidRPr="00AD0825">
        <w:rPr>
          <w:sz w:val="20"/>
          <w:szCs w:val="20"/>
          <w:lang w:val="en-US" w:eastAsia="en-US"/>
        </w:rPr>
        <w:t>then raises important question</w:t>
      </w:r>
      <w:r w:rsidR="00583851" w:rsidRPr="00AD0825">
        <w:rPr>
          <w:sz w:val="20"/>
          <w:szCs w:val="20"/>
          <w:lang w:val="en-US" w:eastAsia="en-US"/>
        </w:rPr>
        <w:t>s</w:t>
      </w:r>
      <w:r w:rsidR="008F2481" w:rsidRPr="00AD0825">
        <w:rPr>
          <w:sz w:val="20"/>
          <w:szCs w:val="20"/>
          <w:lang w:val="en-US" w:eastAsia="en-US"/>
        </w:rPr>
        <w:t xml:space="preserve"> </w:t>
      </w:r>
      <w:r w:rsidR="004F07B6" w:rsidRPr="00AD0825">
        <w:rPr>
          <w:sz w:val="20"/>
          <w:szCs w:val="20"/>
          <w:lang w:val="en-US" w:eastAsia="en-US"/>
        </w:rPr>
        <w:t>about</w:t>
      </w:r>
      <w:r w:rsidR="008F2481" w:rsidRPr="00AD0825">
        <w:rPr>
          <w:sz w:val="20"/>
          <w:szCs w:val="20"/>
          <w:lang w:val="en-US" w:eastAsia="en-US"/>
        </w:rPr>
        <w:t xml:space="preserve"> how </w:t>
      </w:r>
      <w:r w:rsidR="002D1656" w:rsidRPr="00AD0825">
        <w:rPr>
          <w:sz w:val="20"/>
          <w:szCs w:val="20"/>
          <w:lang w:val="en-US" w:eastAsia="en-US"/>
        </w:rPr>
        <w:t xml:space="preserve">students and teachers </w:t>
      </w:r>
      <w:bookmarkStart w:id="18" w:name="_Int_ardW3wl4"/>
      <w:r w:rsidR="002D1656" w:rsidRPr="00AD0825">
        <w:rPr>
          <w:sz w:val="20"/>
          <w:szCs w:val="20"/>
          <w:lang w:val="en-US" w:eastAsia="en-US"/>
        </w:rPr>
        <w:t>impute</w:t>
      </w:r>
      <w:bookmarkEnd w:id="18"/>
      <w:r w:rsidR="002D1656" w:rsidRPr="00AD0825">
        <w:rPr>
          <w:sz w:val="20"/>
          <w:szCs w:val="20"/>
          <w:lang w:val="en-US" w:eastAsia="en-US"/>
        </w:rPr>
        <w:t xml:space="preserve"> themselves</w:t>
      </w:r>
      <w:r w:rsidR="33CBA549" w:rsidRPr="00AD0825">
        <w:rPr>
          <w:sz w:val="20"/>
          <w:szCs w:val="20"/>
          <w:lang w:val="en-US" w:eastAsia="en-US"/>
        </w:rPr>
        <w:t>, the</w:t>
      </w:r>
      <w:r w:rsidR="002D1656" w:rsidRPr="00AD0825">
        <w:rPr>
          <w:sz w:val="20"/>
          <w:szCs w:val="20"/>
          <w:lang w:val="en-US" w:eastAsia="en-US"/>
        </w:rPr>
        <w:t xml:space="preserve"> narrative </w:t>
      </w:r>
      <w:r w:rsidR="00762DED" w:rsidRPr="00AD0825">
        <w:rPr>
          <w:sz w:val="20"/>
          <w:szCs w:val="20"/>
          <w:lang w:val="en-US" w:eastAsia="en-US"/>
        </w:rPr>
        <w:t>refigurations</w:t>
      </w:r>
      <w:r w:rsidR="009C77E7" w:rsidRPr="00AD0825">
        <w:rPr>
          <w:sz w:val="20"/>
          <w:szCs w:val="20"/>
          <w:lang w:val="en-US" w:eastAsia="en-US"/>
        </w:rPr>
        <w:t xml:space="preserve"> </w:t>
      </w:r>
      <w:r w:rsidR="002D1656" w:rsidRPr="00AD0825">
        <w:rPr>
          <w:sz w:val="20"/>
          <w:szCs w:val="20"/>
          <w:lang w:val="en-US" w:eastAsia="en-US"/>
        </w:rPr>
        <w:t>they offer</w:t>
      </w:r>
      <w:r w:rsidR="00093A63" w:rsidRPr="00AD0825">
        <w:rPr>
          <w:sz w:val="20"/>
          <w:szCs w:val="20"/>
          <w:lang w:val="en-US" w:eastAsia="en-US"/>
        </w:rPr>
        <w:t xml:space="preserve"> that make them responsible, differently</w:t>
      </w:r>
      <w:r w:rsidR="00A361EF" w:rsidRPr="00AD0825">
        <w:rPr>
          <w:sz w:val="20"/>
          <w:szCs w:val="20"/>
          <w:lang w:val="en-US" w:eastAsia="en-US"/>
        </w:rPr>
        <w:t>—</w:t>
      </w:r>
      <w:r w:rsidR="00FF5F7F" w:rsidRPr="00AD0825">
        <w:rPr>
          <w:sz w:val="20"/>
          <w:szCs w:val="20"/>
          <w:lang w:val="en-US" w:eastAsia="en-US"/>
        </w:rPr>
        <w:t xml:space="preserve">that is, </w:t>
      </w:r>
      <w:r w:rsidR="00A361EF" w:rsidRPr="00AD0825">
        <w:rPr>
          <w:sz w:val="20"/>
          <w:szCs w:val="20"/>
          <w:lang w:val="en-US" w:eastAsia="en-US"/>
        </w:rPr>
        <w:t>how they take responsibility differently.</w:t>
      </w:r>
      <w:r w:rsidR="4E465A40" w:rsidRPr="00AD0825">
        <w:rPr>
          <w:sz w:val="20"/>
          <w:szCs w:val="20"/>
          <w:lang w:val="en-US" w:eastAsia="en-US"/>
        </w:rPr>
        <w:t xml:space="preserve"> </w:t>
      </w:r>
      <w:r w:rsidR="00B241F5" w:rsidRPr="00AD0825">
        <w:rPr>
          <w:sz w:val="20"/>
          <w:szCs w:val="20"/>
          <w:lang w:val="en-US" w:eastAsia="en-US"/>
        </w:rPr>
        <w:t xml:space="preserve"> </w:t>
      </w:r>
    </w:p>
    <w:p w14:paraId="7456276C" w14:textId="3AFAC659" w:rsidR="00843CA5" w:rsidRPr="00AD0825" w:rsidRDefault="00861D8D" w:rsidP="00AD0825">
      <w:pPr>
        <w:pStyle w:val="Titre2"/>
        <w:jc w:val="left"/>
        <w:rPr>
          <w:rFonts w:ascii="Arial" w:hAnsi="Arial" w:cs="Arial"/>
          <w:sz w:val="28"/>
          <w:szCs w:val="28"/>
          <w:lang w:val="en-US"/>
        </w:rPr>
      </w:pPr>
      <w:r>
        <w:rPr>
          <w:rFonts w:ascii="Arial" w:hAnsi="Arial" w:cs="Arial"/>
          <w:sz w:val="28"/>
          <w:szCs w:val="28"/>
          <w:lang w:val="en-US"/>
        </w:rPr>
        <w:t xml:space="preserve">5.2 </w:t>
      </w:r>
      <w:r w:rsidR="005820D7" w:rsidRPr="00AD0825">
        <w:rPr>
          <w:rFonts w:ascii="Arial" w:hAnsi="Arial" w:cs="Arial"/>
          <w:sz w:val="28"/>
          <w:szCs w:val="28"/>
          <w:lang w:val="en-US"/>
        </w:rPr>
        <w:t xml:space="preserve">Social </w:t>
      </w:r>
      <w:r w:rsidR="001032BE" w:rsidRPr="00AD0825">
        <w:rPr>
          <w:rFonts w:ascii="Arial" w:hAnsi="Arial" w:cs="Arial"/>
          <w:sz w:val="28"/>
          <w:szCs w:val="28"/>
          <w:lang w:val="en-US"/>
        </w:rPr>
        <w:t>M</w:t>
      </w:r>
      <w:r w:rsidR="005820D7" w:rsidRPr="00AD0825">
        <w:rPr>
          <w:rFonts w:ascii="Arial" w:hAnsi="Arial" w:cs="Arial"/>
          <w:sz w:val="28"/>
          <w:szCs w:val="28"/>
          <w:lang w:val="en-US"/>
        </w:rPr>
        <w:t xml:space="preserve">edia </w:t>
      </w:r>
      <w:r w:rsidR="002D2C5C" w:rsidRPr="00AD0825">
        <w:rPr>
          <w:rFonts w:ascii="Arial" w:hAnsi="Arial" w:cs="Arial"/>
          <w:sz w:val="28"/>
          <w:szCs w:val="28"/>
          <w:lang w:val="en-US"/>
        </w:rPr>
        <w:t>Platforms</w:t>
      </w:r>
    </w:p>
    <w:p w14:paraId="328C11D4" w14:textId="28A5A119" w:rsidR="000C2F0F" w:rsidRPr="00AD0825" w:rsidRDefault="3703019A" w:rsidP="005933F4">
      <w:pPr>
        <w:contextualSpacing/>
        <w:jc w:val="both"/>
        <w:rPr>
          <w:sz w:val="20"/>
          <w:szCs w:val="20"/>
          <w:lang w:val="en-US"/>
        </w:rPr>
      </w:pPr>
      <w:r w:rsidRPr="00AD0825">
        <w:rPr>
          <w:sz w:val="20"/>
          <w:szCs w:val="20"/>
          <w:lang w:val="en-US"/>
        </w:rPr>
        <w:t>S</w:t>
      </w:r>
      <w:r w:rsidR="30075A94" w:rsidRPr="00AD0825">
        <w:rPr>
          <w:sz w:val="20"/>
          <w:szCs w:val="20"/>
          <w:lang w:val="en-US"/>
        </w:rPr>
        <w:t>ocial media</w:t>
      </w:r>
      <w:r w:rsidR="3EB82F59" w:rsidRPr="00AD0825">
        <w:rPr>
          <w:sz w:val="20"/>
          <w:szCs w:val="20"/>
          <w:lang w:val="en-US"/>
        </w:rPr>
        <w:t xml:space="preserve">, such as Facebook, </w:t>
      </w:r>
      <w:r w:rsidR="12E428B8" w:rsidRPr="00AD0825">
        <w:rPr>
          <w:sz w:val="20"/>
          <w:szCs w:val="20"/>
          <w:lang w:val="en-US"/>
        </w:rPr>
        <w:t>X</w:t>
      </w:r>
      <w:r w:rsidR="3EB82F59" w:rsidRPr="00AD0825">
        <w:rPr>
          <w:sz w:val="20"/>
          <w:szCs w:val="20"/>
          <w:lang w:val="en-US"/>
        </w:rPr>
        <w:t xml:space="preserve">, </w:t>
      </w:r>
      <w:r w:rsidR="00877A62" w:rsidRPr="00AD0825">
        <w:rPr>
          <w:sz w:val="20"/>
          <w:szCs w:val="20"/>
          <w:lang w:val="en-US"/>
        </w:rPr>
        <w:t xml:space="preserve">and </w:t>
      </w:r>
      <w:r w:rsidR="3EB82F59" w:rsidRPr="00AD0825">
        <w:rPr>
          <w:sz w:val="20"/>
          <w:szCs w:val="20"/>
          <w:lang w:val="en-US"/>
        </w:rPr>
        <w:t xml:space="preserve">Instagram, </w:t>
      </w:r>
      <w:r w:rsidR="000B63F7" w:rsidRPr="00AD0825">
        <w:rPr>
          <w:sz w:val="20"/>
          <w:szCs w:val="20"/>
          <w:lang w:val="en-US"/>
        </w:rPr>
        <w:t>ha</w:t>
      </w:r>
      <w:r w:rsidR="00E43043" w:rsidRPr="00AD0825">
        <w:rPr>
          <w:sz w:val="20"/>
          <w:szCs w:val="20"/>
          <w:lang w:val="en-US"/>
        </w:rPr>
        <w:t>ve</w:t>
      </w:r>
      <w:r w:rsidR="298169BA" w:rsidRPr="00AD0825">
        <w:rPr>
          <w:sz w:val="20"/>
          <w:szCs w:val="20"/>
          <w:lang w:val="en-US"/>
        </w:rPr>
        <w:t xml:space="preserve"> </w:t>
      </w:r>
      <w:r w:rsidRPr="00AD0825">
        <w:rPr>
          <w:sz w:val="20"/>
          <w:szCs w:val="20"/>
          <w:lang w:val="en-US"/>
        </w:rPr>
        <w:t xml:space="preserve">now </w:t>
      </w:r>
      <w:r w:rsidR="298169BA" w:rsidRPr="00AD0825">
        <w:rPr>
          <w:sz w:val="20"/>
          <w:szCs w:val="20"/>
          <w:lang w:val="en-US"/>
        </w:rPr>
        <w:t xml:space="preserve">become </w:t>
      </w:r>
      <w:r w:rsidR="157B7C01" w:rsidRPr="00AD0825">
        <w:rPr>
          <w:sz w:val="20"/>
          <w:szCs w:val="20"/>
          <w:lang w:val="en-US"/>
        </w:rPr>
        <w:t>perva</w:t>
      </w:r>
      <w:r w:rsidR="298169BA" w:rsidRPr="00AD0825">
        <w:rPr>
          <w:sz w:val="20"/>
          <w:szCs w:val="20"/>
          <w:lang w:val="en-US"/>
        </w:rPr>
        <w:t>sive</w:t>
      </w:r>
      <w:r w:rsidR="6454C02B" w:rsidRPr="00AD0825">
        <w:rPr>
          <w:sz w:val="20"/>
          <w:szCs w:val="20"/>
          <w:lang w:val="en-US"/>
        </w:rPr>
        <w:t xml:space="preserve">. </w:t>
      </w:r>
      <w:r w:rsidR="6C589D26" w:rsidRPr="00AD0825">
        <w:rPr>
          <w:sz w:val="20"/>
          <w:szCs w:val="20"/>
          <w:lang w:val="en-US" w:eastAsia="en-US"/>
        </w:rPr>
        <w:t xml:space="preserve">What are the narrative emplotments that </w:t>
      </w:r>
      <w:r w:rsidR="6C589D26" w:rsidRPr="00AD0825">
        <w:rPr>
          <w:i/>
          <w:iCs/>
          <w:sz w:val="20"/>
          <w:szCs w:val="20"/>
          <w:lang w:val="en-US" w:eastAsia="en-US"/>
        </w:rPr>
        <w:t>prefigure</w:t>
      </w:r>
      <w:r w:rsidR="6C589D26" w:rsidRPr="00AD0825">
        <w:rPr>
          <w:sz w:val="20"/>
          <w:szCs w:val="20"/>
          <w:lang w:val="en-US" w:eastAsia="en-US"/>
        </w:rPr>
        <w:t xml:space="preserve"> social media? That is, what </w:t>
      </w:r>
      <w:r w:rsidR="00D7656D" w:rsidRPr="00AD0825">
        <w:rPr>
          <w:sz w:val="20"/>
          <w:szCs w:val="20"/>
          <w:lang w:val="en-US" w:eastAsia="en-US"/>
        </w:rPr>
        <w:t>are</w:t>
      </w:r>
      <w:r w:rsidR="6C589D26" w:rsidRPr="00AD0825">
        <w:rPr>
          <w:sz w:val="20"/>
          <w:szCs w:val="20"/>
          <w:lang w:val="en-US" w:eastAsia="en-US"/>
        </w:rPr>
        <w:t xml:space="preserve"> the prevailing narratives that </w:t>
      </w:r>
      <w:r w:rsidR="000779FA" w:rsidRPr="00AD0825">
        <w:rPr>
          <w:sz w:val="20"/>
          <w:szCs w:val="20"/>
          <w:lang w:val="en-US" w:eastAsia="en-US"/>
        </w:rPr>
        <w:t>make</w:t>
      </w:r>
      <w:r w:rsidR="6C589D26" w:rsidRPr="00AD0825">
        <w:rPr>
          <w:sz w:val="20"/>
          <w:szCs w:val="20"/>
          <w:lang w:val="en-US" w:eastAsia="en-US"/>
        </w:rPr>
        <w:t xml:space="preserve"> </w:t>
      </w:r>
      <w:r w:rsidR="3B4A02F9" w:rsidRPr="00AD0825">
        <w:rPr>
          <w:sz w:val="20"/>
          <w:szCs w:val="20"/>
          <w:lang w:val="en-US" w:eastAsia="en-US"/>
        </w:rPr>
        <w:t xml:space="preserve">social media </w:t>
      </w:r>
      <w:r w:rsidR="6C589D26" w:rsidRPr="00AD0825">
        <w:rPr>
          <w:sz w:val="20"/>
          <w:szCs w:val="20"/>
          <w:lang w:val="en-US" w:eastAsia="en-US"/>
        </w:rPr>
        <w:t>stand out as a</w:t>
      </w:r>
      <w:r w:rsidR="607D4CB5" w:rsidRPr="00AD0825">
        <w:rPr>
          <w:sz w:val="20"/>
          <w:szCs w:val="20"/>
          <w:lang w:val="en-US" w:eastAsia="en-US"/>
        </w:rPr>
        <w:t xml:space="preserve"> </w:t>
      </w:r>
      <w:r w:rsidR="6C589D26" w:rsidRPr="00AD0825">
        <w:rPr>
          <w:sz w:val="20"/>
          <w:szCs w:val="20"/>
          <w:lang w:val="en-US" w:eastAsia="en-US"/>
        </w:rPr>
        <w:t xml:space="preserve">meaningful </w:t>
      </w:r>
      <w:r w:rsidR="111EA2B8" w:rsidRPr="00AD0825">
        <w:rPr>
          <w:sz w:val="20"/>
          <w:szCs w:val="20"/>
          <w:lang w:val="en-US" w:eastAsia="en-US"/>
        </w:rPr>
        <w:t>enactment</w:t>
      </w:r>
      <w:r w:rsidR="09315305" w:rsidRPr="00AD0825">
        <w:rPr>
          <w:sz w:val="20"/>
          <w:szCs w:val="20"/>
          <w:lang w:val="en-US" w:eastAsia="en-US"/>
        </w:rPr>
        <w:t xml:space="preserve"> </w:t>
      </w:r>
      <w:r w:rsidR="614BBE3D" w:rsidRPr="00AD0825">
        <w:rPr>
          <w:sz w:val="20"/>
          <w:szCs w:val="20"/>
          <w:lang w:val="en-US" w:eastAsia="en-US"/>
        </w:rPr>
        <w:t>of the social world</w:t>
      </w:r>
      <w:r w:rsidR="6C589D26" w:rsidRPr="00AD0825">
        <w:rPr>
          <w:sz w:val="20"/>
          <w:szCs w:val="20"/>
          <w:lang w:val="en-US" w:eastAsia="en-US"/>
        </w:rPr>
        <w:t xml:space="preserve">? </w:t>
      </w:r>
      <w:r w:rsidR="2199547E" w:rsidRPr="00AD0825">
        <w:rPr>
          <w:sz w:val="20"/>
          <w:szCs w:val="20"/>
          <w:lang w:val="en-US"/>
        </w:rPr>
        <w:t xml:space="preserve">This is a complex question. </w:t>
      </w:r>
      <w:r w:rsidR="64E92717" w:rsidRPr="00AD0825">
        <w:rPr>
          <w:sz w:val="20"/>
          <w:szCs w:val="20"/>
          <w:lang w:val="en-US"/>
        </w:rPr>
        <w:t>Undoubtedly</w:t>
      </w:r>
      <w:r w:rsidR="00877A62" w:rsidRPr="00AD0825">
        <w:rPr>
          <w:sz w:val="20"/>
          <w:szCs w:val="20"/>
          <w:lang w:val="en-US"/>
        </w:rPr>
        <w:t>,</w:t>
      </w:r>
      <w:r w:rsidR="64E92717" w:rsidRPr="00AD0825">
        <w:rPr>
          <w:sz w:val="20"/>
          <w:szCs w:val="20"/>
          <w:lang w:val="en-US"/>
        </w:rPr>
        <w:t xml:space="preserve"> </w:t>
      </w:r>
      <w:r w:rsidR="7A8296D2" w:rsidRPr="00AD0825">
        <w:rPr>
          <w:sz w:val="20"/>
          <w:szCs w:val="20"/>
          <w:lang w:val="en-US"/>
        </w:rPr>
        <w:t>the narrative</w:t>
      </w:r>
      <w:r w:rsidR="46D63039" w:rsidRPr="00AD0825">
        <w:rPr>
          <w:sz w:val="20"/>
          <w:szCs w:val="20"/>
          <w:lang w:val="en-US"/>
        </w:rPr>
        <w:t>s</w:t>
      </w:r>
      <w:r w:rsidR="7A8296D2" w:rsidRPr="00AD0825">
        <w:rPr>
          <w:sz w:val="20"/>
          <w:szCs w:val="20"/>
          <w:lang w:val="en-US"/>
        </w:rPr>
        <w:t xml:space="preserve"> of pervasive </w:t>
      </w:r>
      <w:r w:rsidR="26126C30" w:rsidRPr="00AD0825">
        <w:rPr>
          <w:sz w:val="20"/>
          <w:szCs w:val="20"/>
          <w:lang w:val="en-US"/>
        </w:rPr>
        <w:t xml:space="preserve">smartphone </w:t>
      </w:r>
      <w:r w:rsidR="7A8296D2" w:rsidRPr="00AD0825">
        <w:rPr>
          <w:sz w:val="20"/>
          <w:szCs w:val="20"/>
          <w:lang w:val="en-US"/>
        </w:rPr>
        <w:t xml:space="preserve">devices, </w:t>
      </w:r>
      <w:r w:rsidR="4DA28897" w:rsidRPr="00AD0825">
        <w:rPr>
          <w:sz w:val="20"/>
          <w:szCs w:val="20"/>
          <w:lang w:val="en-US"/>
        </w:rPr>
        <w:t>of connection</w:t>
      </w:r>
      <w:r w:rsidR="7A8296D2" w:rsidRPr="00AD0825">
        <w:rPr>
          <w:sz w:val="20"/>
          <w:szCs w:val="20"/>
          <w:lang w:val="en-US"/>
        </w:rPr>
        <w:t xml:space="preserve"> and connectivity (always on)</w:t>
      </w:r>
      <w:r w:rsidR="4DA28897" w:rsidRPr="00AD0825">
        <w:rPr>
          <w:sz w:val="20"/>
          <w:szCs w:val="20"/>
          <w:lang w:val="en-US"/>
        </w:rPr>
        <w:t xml:space="preserve">, </w:t>
      </w:r>
      <w:r w:rsidR="18B215A7" w:rsidRPr="00AD0825">
        <w:rPr>
          <w:sz w:val="20"/>
          <w:szCs w:val="20"/>
          <w:lang w:val="en-US"/>
        </w:rPr>
        <w:t xml:space="preserve">of networking, </w:t>
      </w:r>
      <w:r w:rsidR="3DFD26A8" w:rsidRPr="00AD0825">
        <w:rPr>
          <w:sz w:val="20"/>
          <w:szCs w:val="20"/>
          <w:lang w:val="en-US"/>
        </w:rPr>
        <w:t>of</w:t>
      </w:r>
      <w:r w:rsidR="206D4AEB" w:rsidRPr="00AD0825">
        <w:rPr>
          <w:sz w:val="20"/>
          <w:szCs w:val="20"/>
          <w:lang w:val="en-US"/>
        </w:rPr>
        <w:t xml:space="preserve"> </w:t>
      </w:r>
      <w:r w:rsidR="6520F972" w:rsidRPr="00AD0825">
        <w:rPr>
          <w:sz w:val="20"/>
          <w:szCs w:val="20"/>
          <w:lang w:val="en-US"/>
        </w:rPr>
        <w:t xml:space="preserve">personalization, </w:t>
      </w:r>
      <w:r w:rsidR="00877A62" w:rsidRPr="00AD0825">
        <w:rPr>
          <w:sz w:val="20"/>
          <w:szCs w:val="20"/>
          <w:lang w:val="en-US"/>
        </w:rPr>
        <w:t xml:space="preserve">of </w:t>
      </w:r>
      <w:r w:rsidR="206D4AEB" w:rsidRPr="00AD0825">
        <w:rPr>
          <w:sz w:val="20"/>
          <w:szCs w:val="20"/>
          <w:lang w:val="en-US"/>
        </w:rPr>
        <w:lastRenderedPageBreak/>
        <w:t>user-generated content</w:t>
      </w:r>
      <w:r w:rsidR="658D931D" w:rsidRPr="00AD0825">
        <w:rPr>
          <w:sz w:val="20"/>
          <w:szCs w:val="20"/>
          <w:lang w:val="en-US"/>
        </w:rPr>
        <w:t xml:space="preserve"> (</w:t>
      </w:r>
      <w:r w:rsidR="6C0B145C" w:rsidRPr="00AD0825">
        <w:rPr>
          <w:sz w:val="20"/>
          <w:szCs w:val="20"/>
          <w:lang w:val="en-US"/>
        </w:rPr>
        <w:t>W</w:t>
      </w:r>
      <w:r w:rsidR="658D931D" w:rsidRPr="00AD0825">
        <w:rPr>
          <w:sz w:val="20"/>
          <w:szCs w:val="20"/>
          <w:lang w:val="en-US"/>
        </w:rPr>
        <w:t>eb 2.0)</w:t>
      </w:r>
      <w:r w:rsidR="206D4AEB" w:rsidRPr="00AD0825">
        <w:rPr>
          <w:sz w:val="20"/>
          <w:szCs w:val="20"/>
          <w:lang w:val="en-US"/>
        </w:rPr>
        <w:t xml:space="preserve">, </w:t>
      </w:r>
      <w:r w:rsidR="4ACBA174" w:rsidRPr="00AD0825">
        <w:rPr>
          <w:sz w:val="20"/>
          <w:szCs w:val="20"/>
          <w:lang w:val="en-US"/>
        </w:rPr>
        <w:t xml:space="preserve">of </w:t>
      </w:r>
      <w:r w:rsidR="6B83FE80" w:rsidRPr="00AD0825">
        <w:rPr>
          <w:sz w:val="20"/>
          <w:szCs w:val="20"/>
          <w:lang w:val="en-US"/>
        </w:rPr>
        <w:t xml:space="preserve">the </w:t>
      </w:r>
      <w:r w:rsidR="0FF60F3D" w:rsidRPr="00AD0825">
        <w:rPr>
          <w:sz w:val="20"/>
          <w:szCs w:val="20"/>
          <w:lang w:val="en-US"/>
        </w:rPr>
        <w:t>attention</w:t>
      </w:r>
      <w:r w:rsidR="0805E33D" w:rsidRPr="00AD0825">
        <w:rPr>
          <w:sz w:val="20"/>
          <w:szCs w:val="20"/>
          <w:lang w:val="en-US"/>
        </w:rPr>
        <w:t xml:space="preserve"> economy</w:t>
      </w:r>
      <w:r w:rsidR="0FF60F3D" w:rsidRPr="00AD0825">
        <w:rPr>
          <w:sz w:val="20"/>
          <w:szCs w:val="20"/>
          <w:lang w:val="en-US"/>
        </w:rPr>
        <w:t xml:space="preserve">, </w:t>
      </w:r>
      <w:r w:rsidR="32AAC081" w:rsidRPr="00AD0825">
        <w:rPr>
          <w:sz w:val="20"/>
          <w:szCs w:val="20"/>
          <w:lang w:val="en-US"/>
        </w:rPr>
        <w:t xml:space="preserve">and more </w:t>
      </w:r>
      <w:r w:rsidR="0888CC5C" w:rsidRPr="00AD0825">
        <w:rPr>
          <w:sz w:val="20"/>
          <w:szCs w:val="20"/>
          <w:lang w:val="en-US"/>
        </w:rPr>
        <w:t>(</w:t>
      </w:r>
      <w:r w:rsidR="00083E2B" w:rsidRPr="00AD0825">
        <w:rPr>
          <w:sz w:val="20"/>
          <w:szCs w:val="20"/>
          <w:lang w:val="en-US"/>
        </w:rPr>
        <w:t xml:space="preserve">Van </w:t>
      </w:r>
      <w:r w:rsidR="26E67E4A" w:rsidRPr="00AD0825">
        <w:rPr>
          <w:sz w:val="20"/>
          <w:szCs w:val="20"/>
          <w:lang w:val="en-US"/>
        </w:rPr>
        <w:t>Dijck</w:t>
      </w:r>
      <w:r w:rsidR="00425DED" w:rsidRPr="00AD0825">
        <w:rPr>
          <w:sz w:val="20"/>
          <w:szCs w:val="20"/>
          <w:lang w:val="en-US"/>
        </w:rPr>
        <w:t>, 20</w:t>
      </w:r>
      <w:r w:rsidR="26E67E4A" w:rsidRPr="00AD0825">
        <w:rPr>
          <w:sz w:val="20"/>
          <w:szCs w:val="20"/>
          <w:lang w:val="en-US"/>
        </w:rPr>
        <w:t>13)</w:t>
      </w:r>
      <w:r w:rsidR="6B732FCA" w:rsidRPr="00AD0825">
        <w:rPr>
          <w:sz w:val="20"/>
          <w:szCs w:val="20"/>
          <w:lang w:val="en-US"/>
        </w:rPr>
        <w:t xml:space="preserve"> </w:t>
      </w:r>
      <w:r w:rsidR="000779FA" w:rsidRPr="00AD0825">
        <w:rPr>
          <w:sz w:val="20"/>
          <w:szCs w:val="20"/>
          <w:lang w:val="en-US"/>
        </w:rPr>
        <w:t xml:space="preserve">have </w:t>
      </w:r>
      <w:r w:rsidR="6B732FCA" w:rsidRPr="00AD0825">
        <w:rPr>
          <w:sz w:val="20"/>
          <w:szCs w:val="20"/>
          <w:lang w:val="en-US"/>
        </w:rPr>
        <w:t>played key role</w:t>
      </w:r>
      <w:r w:rsidR="00877A62" w:rsidRPr="00AD0825">
        <w:rPr>
          <w:sz w:val="20"/>
          <w:szCs w:val="20"/>
          <w:lang w:val="en-US"/>
        </w:rPr>
        <w:t>s</w:t>
      </w:r>
      <w:r w:rsidR="6B732FCA" w:rsidRPr="00AD0825">
        <w:rPr>
          <w:sz w:val="20"/>
          <w:szCs w:val="20"/>
          <w:lang w:val="en-US"/>
        </w:rPr>
        <w:t xml:space="preserve"> in </w:t>
      </w:r>
      <w:r w:rsidR="00D7656D" w:rsidRPr="00AD0825">
        <w:rPr>
          <w:sz w:val="20"/>
          <w:szCs w:val="20"/>
          <w:lang w:val="en-US"/>
        </w:rPr>
        <w:t>th</w:t>
      </w:r>
      <w:r w:rsidR="000779FA" w:rsidRPr="00AD0825">
        <w:rPr>
          <w:sz w:val="20"/>
          <w:szCs w:val="20"/>
          <w:lang w:val="en-US"/>
        </w:rPr>
        <w:t>is</w:t>
      </w:r>
      <w:r w:rsidR="6B732FCA" w:rsidRPr="00AD0825">
        <w:rPr>
          <w:sz w:val="20"/>
          <w:szCs w:val="20"/>
          <w:lang w:val="en-US"/>
        </w:rPr>
        <w:t xml:space="preserve"> process</w:t>
      </w:r>
      <w:r w:rsidR="26E67E4A" w:rsidRPr="00AD0825">
        <w:rPr>
          <w:sz w:val="20"/>
          <w:szCs w:val="20"/>
          <w:lang w:val="en-US"/>
        </w:rPr>
        <w:t xml:space="preserve">. </w:t>
      </w:r>
      <w:r w:rsidR="00877A62" w:rsidRPr="00AD0825">
        <w:rPr>
          <w:sz w:val="20"/>
          <w:szCs w:val="20"/>
          <w:lang w:val="en-US"/>
        </w:rPr>
        <w:t>It</w:t>
      </w:r>
      <w:r w:rsidR="0FA4041E" w:rsidRPr="00AD0825">
        <w:rPr>
          <w:sz w:val="20"/>
          <w:szCs w:val="20"/>
          <w:lang w:val="en-US"/>
        </w:rPr>
        <w:t xml:space="preserve"> could </w:t>
      </w:r>
      <w:r w:rsidR="00877A62" w:rsidRPr="00AD0825">
        <w:rPr>
          <w:sz w:val="20"/>
          <w:szCs w:val="20"/>
          <w:lang w:val="en-US"/>
        </w:rPr>
        <w:t xml:space="preserve">be </w:t>
      </w:r>
      <w:r w:rsidR="0FA4041E" w:rsidRPr="00AD0825">
        <w:rPr>
          <w:sz w:val="20"/>
          <w:szCs w:val="20"/>
          <w:lang w:val="en-US"/>
        </w:rPr>
        <w:t>argue</w:t>
      </w:r>
      <w:r w:rsidR="00877A62" w:rsidRPr="00AD0825">
        <w:rPr>
          <w:sz w:val="20"/>
          <w:szCs w:val="20"/>
          <w:lang w:val="en-US"/>
        </w:rPr>
        <w:t>d, however,</w:t>
      </w:r>
      <w:r w:rsidR="0FA4041E" w:rsidRPr="00AD0825">
        <w:rPr>
          <w:sz w:val="20"/>
          <w:szCs w:val="20"/>
          <w:lang w:val="en-US"/>
        </w:rPr>
        <w:t xml:space="preserve"> that </w:t>
      </w:r>
      <w:r w:rsidR="36F63498" w:rsidRPr="00AD0825">
        <w:rPr>
          <w:sz w:val="20"/>
          <w:szCs w:val="20"/>
          <w:lang w:val="en-US"/>
        </w:rPr>
        <w:t>the</w:t>
      </w:r>
      <w:r w:rsidR="0FA4041E" w:rsidRPr="00AD0825">
        <w:rPr>
          <w:sz w:val="20"/>
          <w:szCs w:val="20"/>
          <w:lang w:val="en-US"/>
        </w:rPr>
        <w:t xml:space="preserve"> most significant </w:t>
      </w:r>
      <w:r w:rsidR="3EC625CB" w:rsidRPr="00AD0825">
        <w:rPr>
          <w:sz w:val="20"/>
          <w:szCs w:val="20"/>
          <w:lang w:val="en-US"/>
        </w:rPr>
        <w:t xml:space="preserve">of these </w:t>
      </w:r>
      <w:r w:rsidR="4A2CEA03" w:rsidRPr="00AD0825">
        <w:rPr>
          <w:sz w:val="20"/>
          <w:szCs w:val="20"/>
          <w:lang w:val="en-US"/>
        </w:rPr>
        <w:t xml:space="preserve">is </w:t>
      </w:r>
      <w:r w:rsidR="36452C07" w:rsidRPr="00AD0825">
        <w:rPr>
          <w:sz w:val="20"/>
          <w:szCs w:val="20"/>
          <w:lang w:val="en-US"/>
        </w:rPr>
        <w:t>the</w:t>
      </w:r>
      <w:r w:rsidR="4EDEADD7" w:rsidRPr="00AD0825">
        <w:rPr>
          <w:sz w:val="20"/>
          <w:szCs w:val="20"/>
          <w:lang w:val="en-US"/>
        </w:rPr>
        <w:t xml:space="preserve"> </w:t>
      </w:r>
      <w:r w:rsidR="4A2CEA03" w:rsidRPr="00AD0825">
        <w:rPr>
          <w:sz w:val="20"/>
          <w:szCs w:val="20"/>
          <w:lang w:val="en-US"/>
        </w:rPr>
        <w:t>attention</w:t>
      </w:r>
      <w:r w:rsidR="644C8A0A" w:rsidRPr="00AD0825">
        <w:rPr>
          <w:sz w:val="20"/>
          <w:szCs w:val="20"/>
          <w:lang w:val="en-US"/>
        </w:rPr>
        <w:t xml:space="preserve"> economy (Franck</w:t>
      </w:r>
      <w:r w:rsidR="00425DED" w:rsidRPr="00AD0825">
        <w:rPr>
          <w:sz w:val="20"/>
          <w:szCs w:val="20"/>
          <w:lang w:val="en-US"/>
        </w:rPr>
        <w:t>, 20</w:t>
      </w:r>
      <w:r w:rsidR="644C8A0A" w:rsidRPr="00AD0825">
        <w:rPr>
          <w:sz w:val="20"/>
          <w:szCs w:val="20"/>
          <w:lang w:val="en-US"/>
        </w:rPr>
        <w:t>19)</w:t>
      </w:r>
      <w:r w:rsidR="0E584029" w:rsidRPr="00AD0825">
        <w:rPr>
          <w:sz w:val="20"/>
          <w:szCs w:val="20"/>
          <w:lang w:val="en-US"/>
        </w:rPr>
        <w:t>,</w:t>
      </w:r>
      <w:r w:rsidR="180D78DB" w:rsidRPr="00AD0825">
        <w:rPr>
          <w:sz w:val="20"/>
          <w:szCs w:val="20"/>
          <w:lang w:val="en-US"/>
        </w:rPr>
        <w:t xml:space="preserve"> for without it</w:t>
      </w:r>
      <w:r w:rsidR="00D7656D" w:rsidRPr="00AD0825">
        <w:rPr>
          <w:sz w:val="20"/>
          <w:szCs w:val="20"/>
          <w:lang w:val="en-US"/>
        </w:rPr>
        <w:t>,</w:t>
      </w:r>
      <w:r w:rsidR="180D78DB" w:rsidRPr="00AD0825">
        <w:rPr>
          <w:sz w:val="20"/>
          <w:szCs w:val="20"/>
          <w:lang w:val="en-US"/>
        </w:rPr>
        <w:t xml:space="preserve"> there </w:t>
      </w:r>
      <w:r w:rsidR="00877A62" w:rsidRPr="00AD0825">
        <w:rPr>
          <w:sz w:val="20"/>
          <w:szCs w:val="20"/>
          <w:lang w:val="en-US"/>
        </w:rPr>
        <w:t>would</w:t>
      </w:r>
      <w:r w:rsidR="180D78DB" w:rsidRPr="00AD0825">
        <w:rPr>
          <w:sz w:val="20"/>
          <w:szCs w:val="20"/>
          <w:lang w:val="en-US"/>
        </w:rPr>
        <w:t xml:space="preserve"> be no </w:t>
      </w:r>
      <w:r w:rsidR="00877A62" w:rsidRPr="00AD0825">
        <w:rPr>
          <w:sz w:val="20"/>
          <w:szCs w:val="20"/>
          <w:lang w:val="en-US"/>
        </w:rPr>
        <w:t>“</w:t>
      </w:r>
      <w:r w:rsidR="180D78DB" w:rsidRPr="00AD0825">
        <w:rPr>
          <w:sz w:val="20"/>
          <w:szCs w:val="20"/>
          <w:lang w:val="en-US"/>
        </w:rPr>
        <w:t>social</w:t>
      </w:r>
      <w:r w:rsidR="00877A62" w:rsidRPr="00AD0825">
        <w:rPr>
          <w:sz w:val="20"/>
          <w:szCs w:val="20"/>
          <w:lang w:val="en-US"/>
        </w:rPr>
        <w:t>”</w:t>
      </w:r>
      <w:r w:rsidR="180D78DB" w:rsidRPr="00AD0825">
        <w:rPr>
          <w:sz w:val="20"/>
          <w:szCs w:val="20"/>
          <w:lang w:val="en-US"/>
        </w:rPr>
        <w:t xml:space="preserve"> media</w:t>
      </w:r>
      <w:r w:rsidR="644C8A0A" w:rsidRPr="00AD0825">
        <w:rPr>
          <w:sz w:val="20"/>
          <w:szCs w:val="20"/>
          <w:lang w:val="en-US"/>
        </w:rPr>
        <w:t>.</w:t>
      </w:r>
      <w:r w:rsidR="7A51D3C2" w:rsidRPr="00AD0825">
        <w:rPr>
          <w:sz w:val="20"/>
          <w:szCs w:val="20"/>
          <w:lang w:val="en-US"/>
        </w:rPr>
        <w:t xml:space="preserve"> </w:t>
      </w:r>
      <w:r w:rsidR="5F22459F" w:rsidRPr="00AD0825">
        <w:rPr>
          <w:sz w:val="20"/>
          <w:szCs w:val="20"/>
          <w:lang w:val="en-US"/>
        </w:rPr>
        <w:t xml:space="preserve">Getting and keeping attention is a </w:t>
      </w:r>
      <w:r w:rsidR="7A51D3C2" w:rsidRPr="00AD0825">
        <w:rPr>
          <w:sz w:val="20"/>
          <w:szCs w:val="20"/>
          <w:lang w:val="en-US"/>
        </w:rPr>
        <w:t>revenue</w:t>
      </w:r>
      <w:r w:rsidR="02904DEA" w:rsidRPr="00AD0825">
        <w:rPr>
          <w:sz w:val="20"/>
          <w:szCs w:val="20"/>
          <w:lang w:val="en-US"/>
        </w:rPr>
        <w:t>-</w:t>
      </w:r>
      <w:r w:rsidR="5F22459F" w:rsidRPr="00AD0825">
        <w:rPr>
          <w:sz w:val="20"/>
          <w:szCs w:val="20"/>
          <w:lang w:val="en-US"/>
        </w:rPr>
        <w:t xml:space="preserve">generating </w:t>
      </w:r>
      <w:r w:rsidR="5D7AF14F" w:rsidRPr="00AD0825">
        <w:rPr>
          <w:sz w:val="20"/>
          <w:szCs w:val="20"/>
          <w:lang w:val="en-US"/>
        </w:rPr>
        <w:t>narrative</w:t>
      </w:r>
      <w:r w:rsidR="008DD232" w:rsidRPr="00AD0825">
        <w:rPr>
          <w:sz w:val="20"/>
          <w:szCs w:val="20"/>
          <w:lang w:val="en-US"/>
        </w:rPr>
        <w:t xml:space="preserve">, as advertisers </w:t>
      </w:r>
      <w:r w:rsidR="271AB87C" w:rsidRPr="00AD0825">
        <w:rPr>
          <w:sz w:val="20"/>
          <w:szCs w:val="20"/>
          <w:lang w:val="en-US"/>
        </w:rPr>
        <w:t xml:space="preserve">and traditional media actors </w:t>
      </w:r>
      <w:r w:rsidR="344AD27B" w:rsidRPr="00AD0825">
        <w:rPr>
          <w:sz w:val="20"/>
          <w:szCs w:val="20"/>
          <w:lang w:val="en-US"/>
        </w:rPr>
        <w:t>know so well</w:t>
      </w:r>
      <w:r w:rsidR="5933F9B3" w:rsidRPr="00AD0825">
        <w:rPr>
          <w:sz w:val="20"/>
          <w:szCs w:val="20"/>
          <w:lang w:val="en-US"/>
        </w:rPr>
        <w:t xml:space="preserve">. </w:t>
      </w:r>
      <w:r w:rsidR="00877A62" w:rsidRPr="00AD0825">
        <w:rPr>
          <w:sz w:val="20"/>
          <w:szCs w:val="20"/>
          <w:lang w:val="en-US"/>
        </w:rPr>
        <w:t>O</w:t>
      </w:r>
      <w:r w:rsidR="6FBCE445" w:rsidRPr="00AD0825">
        <w:rPr>
          <w:sz w:val="20"/>
          <w:szCs w:val="20"/>
          <w:lang w:val="en-US"/>
        </w:rPr>
        <w:t xml:space="preserve">ne of </w:t>
      </w:r>
      <w:r w:rsidR="5933F9B3" w:rsidRPr="00AD0825">
        <w:rPr>
          <w:sz w:val="20"/>
          <w:szCs w:val="20"/>
          <w:lang w:val="en-US"/>
        </w:rPr>
        <w:t xml:space="preserve">the most compelling </w:t>
      </w:r>
      <w:r w:rsidR="58005429" w:rsidRPr="00AD0825">
        <w:rPr>
          <w:sz w:val="20"/>
          <w:szCs w:val="20"/>
          <w:lang w:val="en-US"/>
        </w:rPr>
        <w:t>technologies</w:t>
      </w:r>
      <w:r w:rsidR="10F0956A" w:rsidRPr="00AD0825">
        <w:rPr>
          <w:sz w:val="20"/>
          <w:szCs w:val="20"/>
          <w:lang w:val="en-US"/>
        </w:rPr>
        <w:t xml:space="preserve"> for getting and keeping attention is</w:t>
      </w:r>
      <w:r w:rsidR="6264D1FC" w:rsidRPr="00AD0825">
        <w:rPr>
          <w:sz w:val="20"/>
          <w:szCs w:val="20"/>
          <w:lang w:val="en-US"/>
        </w:rPr>
        <w:t xml:space="preserve">, indeed, </w:t>
      </w:r>
      <w:r w:rsidR="10F0956A" w:rsidRPr="00AD0825">
        <w:rPr>
          <w:sz w:val="20"/>
          <w:szCs w:val="20"/>
          <w:lang w:val="en-US"/>
        </w:rPr>
        <w:t xml:space="preserve">social media </w:t>
      </w:r>
      <w:r w:rsidR="54E7020F" w:rsidRPr="00AD0825">
        <w:rPr>
          <w:sz w:val="20"/>
          <w:szCs w:val="20"/>
          <w:lang w:val="en-US"/>
        </w:rPr>
        <w:t>(</w:t>
      </w:r>
      <w:r w:rsidR="10F0956A" w:rsidRPr="00AD0825">
        <w:rPr>
          <w:sz w:val="20"/>
          <w:szCs w:val="20"/>
          <w:lang w:val="en-US"/>
        </w:rPr>
        <w:t>Lo</w:t>
      </w:r>
      <w:r w:rsidR="54E7020F" w:rsidRPr="00AD0825">
        <w:rPr>
          <w:sz w:val="20"/>
          <w:szCs w:val="20"/>
          <w:lang w:val="en-US"/>
        </w:rPr>
        <w:t>vink</w:t>
      </w:r>
      <w:r w:rsidR="0007452D" w:rsidRPr="00AD0825">
        <w:rPr>
          <w:sz w:val="20"/>
          <w:szCs w:val="20"/>
          <w:lang w:val="en-US"/>
        </w:rPr>
        <w:t xml:space="preserve"> &amp; Rasch</w:t>
      </w:r>
      <w:r w:rsidR="00425DED" w:rsidRPr="00AD0825">
        <w:rPr>
          <w:sz w:val="20"/>
          <w:szCs w:val="20"/>
          <w:lang w:val="en-US"/>
        </w:rPr>
        <w:t>, 20</w:t>
      </w:r>
      <w:r w:rsidR="54E7020F" w:rsidRPr="00AD0825">
        <w:rPr>
          <w:sz w:val="20"/>
          <w:szCs w:val="20"/>
          <w:lang w:val="en-US"/>
        </w:rPr>
        <w:t>13)</w:t>
      </w:r>
      <w:r w:rsidR="580BD2E1" w:rsidRPr="00AD0825">
        <w:rPr>
          <w:sz w:val="20"/>
          <w:szCs w:val="20"/>
          <w:lang w:val="en-US"/>
        </w:rPr>
        <w:t>.</w:t>
      </w:r>
      <w:r w:rsidR="686D688D" w:rsidRPr="00AD0825">
        <w:rPr>
          <w:sz w:val="20"/>
          <w:szCs w:val="20"/>
          <w:lang w:val="en-US"/>
        </w:rPr>
        <w:t xml:space="preserve"> In </w:t>
      </w:r>
      <w:r w:rsidR="43F3D69C" w:rsidRPr="00AD0825">
        <w:rPr>
          <w:sz w:val="20"/>
          <w:szCs w:val="20"/>
          <w:lang w:val="en-US"/>
        </w:rPr>
        <w:t xml:space="preserve">the narrative </w:t>
      </w:r>
      <w:r w:rsidR="718E70AA" w:rsidRPr="00AD0825">
        <w:rPr>
          <w:sz w:val="20"/>
          <w:szCs w:val="20"/>
          <w:lang w:val="en-US"/>
        </w:rPr>
        <w:t>emplotment</w:t>
      </w:r>
      <w:r w:rsidR="4AAFDA8C" w:rsidRPr="00AD0825">
        <w:rPr>
          <w:sz w:val="20"/>
          <w:szCs w:val="20"/>
          <w:lang w:val="en-US"/>
        </w:rPr>
        <w:t xml:space="preserve"> of </w:t>
      </w:r>
      <w:r w:rsidR="686D688D" w:rsidRPr="00AD0825">
        <w:rPr>
          <w:sz w:val="20"/>
          <w:szCs w:val="20"/>
          <w:lang w:val="en-US"/>
        </w:rPr>
        <w:t>social media, to connect or be connected</w:t>
      </w:r>
      <w:r w:rsidR="78D0C1AA" w:rsidRPr="00AD0825">
        <w:rPr>
          <w:sz w:val="20"/>
          <w:szCs w:val="20"/>
          <w:lang w:val="en-US"/>
        </w:rPr>
        <w:t xml:space="preserve"> and to share</w:t>
      </w:r>
      <w:r w:rsidR="686D688D" w:rsidRPr="00AD0825">
        <w:rPr>
          <w:sz w:val="20"/>
          <w:szCs w:val="20"/>
          <w:lang w:val="en-US"/>
        </w:rPr>
        <w:t xml:space="preserve"> </w:t>
      </w:r>
      <w:r w:rsidR="5C628DE9" w:rsidRPr="00AD0825">
        <w:rPr>
          <w:sz w:val="20"/>
          <w:szCs w:val="20"/>
          <w:lang w:val="en-US"/>
        </w:rPr>
        <w:t xml:space="preserve">are mostly taken as a social </w:t>
      </w:r>
      <w:r w:rsidR="67B70108" w:rsidRPr="00AD0825">
        <w:rPr>
          <w:sz w:val="20"/>
          <w:szCs w:val="20"/>
          <w:lang w:val="en-US"/>
        </w:rPr>
        <w:t xml:space="preserve">or collective </w:t>
      </w:r>
      <w:r w:rsidR="43F3D69C" w:rsidRPr="00AD0825">
        <w:rPr>
          <w:sz w:val="20"/>
          <w:szCs w:val="20"/>
          <w:lang w:val="en-US"/>
        </w:rPr>
        <w:t>good</w:t>
      </w:r>
      <w:r w:rsidR="089F4278" w:rsidRPr="00AD0825">
        <w:rPr>
          <w:sz w:val="20"/>
          <w:szCs w:val="20"/>
          <w:lang w:val="en-US"/>
        </w:rPr>
        <w:t xml:space="preserve"> (Baygi et al.</w:t>
      </w:r>
      <w:r w:rsidR="00425DED" w:rsidRPr="00AD0825">
        <w:rPr>
          <w:sz w:val="20"/>
          <w:szCs w:val="20"/>
          <w:lang w:val="en-US"/>
        </w:rPr>
        <w:t>, 20</w:t>
      </w:r>
      <w:r w:rsidR="089F4278" w:rsidRPr="00AD0825">
        <w:rPr>
          <w:sz w:val="20"/>
          <w:szCs w:val="20"/>
          <w:lang w:val="en-US"/>
        </w:rPr>
        <w:t>21)</w:t>
      </w:r>
      <w:r w:rsidR="087CF88C" w:rsidRPr="00AD0825">
        <w:rPr>
          <w:sz w:val="20"/>
          <w:szCs w:val="20"/>
          <w:lang w:val="en-US"/>
        </w:rPr>
        <w:t xml:space="preserve">. </w:t>
      </w:r>
      <w:r w:rsidR="6B83FE80" w:rsidRPr="00AD0825">
        <w:rPr>
          <w:sz w:val="20"/>
          <w:szCs w:val="20"/>
          <w:lang w:val="en-US"/>
        </w:rPr>
        <w:t xml:space="preserve"> </w:t>
      </w:r>
      <w:r w:rsidR="0895D65C" w:rsidRPr="00AD0825">
        <w:rPr>
          <w:sz w:val="20"/>
          <w:szCs w:val="20"/>
          <w:lang w:val="en-US"/>
        </w:rPr>
        <w:t xml:space="preserve"> </w:t>
      </w:r>
    </w:p>
    <w:p w14:paraId="1CCD552C" w14:textId="634780A4" w:rsidR="00AA42FD" w:rsidRPr="00AD0825" w:rsidRDefault="624AD4BA" w:rsidP="005933F4">
      <w:pPr>
        <w:ind w:firstLine="708"/>
        <w:contextualSpacing/>
        <w:jc w:val="both"/>
        <w:rPr>
          <w:sz w:val="20"/>
          <w:szCs w:val="20"/>
          <w:lang w:val="en-US"/>
        </w:rPr>
      </w:pPr>
      <w:r w:rsidRPr="00AD0825">
        <w:rPr>
          <w:sz w:val="20"/>
          <w:szCs w:val="20"/>
          <w:lang w:val="en-US" w:eastAsia="en-US"/>
        </w:rPr>
        <w:t xml:space="preserve">How does </w:t>
      </w:r>
      <w:r w:rsidR="75D88E72" w:rsidRPr="00AD0825">
        <w:rPr>
          <w:sz w:val="20"/>
          <w:szCs w:val="20"/>
          <w:lang w:val="en-US" w:eastAsia="en-US"/>
        </w:rPr>
        <w:t xml:space="preserve">the narrative of </w:t>
      </w:r>
      <w:r w:rsidRPr="00AD0825">
        <w:rPr>
          <w:sz w:val="20"/>
          <w:szCs w:val="20"/>
          <w:lang w:val="en-US" w:eastAsia="en-US"/>
        </w:rPr>
        <w:t>social media</w:t>
      </w:r>
      <w:r w:rsidRPr="00AD0825">
        <w:rPr>
          <w:i/>
          <w:iCs/>
          <w:sz w:val="20"/>
          <w:szCs w:val="20"/>
          <w:lang w:val="en-US" w:eastAsia="en-US"/>
        </w:rPr>
        <w:t xml:space="preserve"> </w:t>
      </w:r>
      <w:r w:rsidRPr="00AD0825">
        <w:rPr>
          <w:sz w:val="20"/>
          <w:szCs w:val="20"/>
          <w:lang w:val="en-US" w:eastAsia="en-US"/>
        </w:rPr>
        <w:t xml:space="preserve">configure </w:t>
      </w:r>
      <w:r w:rsidR="6FBCE445" w:rsidRPr="00AD0825">
        <w:rPr>
          <w:sz w:val="20"/>
          <w:szCs w:val="20"/>
          <w:lang w:val="en-US"/>
        </w:rPr>
        <w:t>(see Ricoeur</w:t>
      </w:r>
      <w:r w:rsidR="00425DED" w:rsidRPr="00AD0825">
        <w:rPr>
          <w:sz w:val="20"/>
          <w:szCs w:val="20"/>
          <w:lang w:val="en-US"/>
        </w:rPr>
        <w:t>, 19</w:t>
      </w:r>
      <w:r w:rsidR="6FBCE445" w:rsidRPr="00AD0825">
        <w:rPr>
          <w:sz w:val="20"/>
          <w:szCs w:val="20"/>
          <w:lang w:val="en-US"/>
        </w:rPr>
        <w:t xml:space="preserve">83, 1985) </w:t>
      </w:r>
      <w:r w:rsidRPr="00AD0825">
        <w:rPr>
          <w:sz w:val="20"/>
          <w:szCs w:val="20"/>
          <w:lang w:val="en-US" w:eastAsia="en-US"/>
        </w:rPr>
        <w:t xml:space="preserve">the </w:t>
      </w:r>
      <w:r w:rsidR="11F55060" w:rsidRPr="00AD0825">
        <w:rPr>
          <w:sz w:val="20"/>
          <w:szCs w:val="20"/>
          <w:lang w:val="en-US" w:eastAsia="en-US"/>
        </w:rPr>
        <w:t xml:space="preserve">meaning of the </w:t>
      </w:r>
      <w:r w:rsidRPr="00AD0825">
        <w:rPr>
          <w:sz w:val="20"/>
          <w:szCs w:val="20"/>
          <w:lang w:val="en-US" w:eastAsia="en-US"/>
        </w:rPr>
        <w:t xml:space="preserve">social? </w:t>
      </w:r>
      <w:r w:rsidR="2DF2F27F" w:rsidRPr="00AD0825">
        <w:rPr>
          <w:sz w:val="20"/>
          <w:szCs w:val="20"/>
          <w:lang w:val="en-US"/>
        </w:rPr>
        <w:t>In the world</w:t>
      </w:r>
      <w:r w:rsidR="3BBC7107" w:rsidRPr="00AD0825">
        <w:rPr>
          <w:sz w:val="20"/>
          <w:szCs w:val="20"/>
          <w:lang w:val="en-US"/>
        </w:rPr>
        <w:t xml:space="preserve">-making </w:t>
      </w:r>
      <w:r w:rsidR="7CA94635" w:rsidRPr="00AD0825">
        <w:rPr>
          <w:sz w:val="20"/>
          <w:szCs w:val="20"/>
          <w:lang w:val="en-US"/>
        </w:rPr>
        <w:t xml:space="preserve">emplotment </w:t>
      </w:r>
      <w:r w:rsidR="2DF2F27F" w:rsidRPr="00AD0825">
        <w:rPr>
          <w:sz w:val="20"/>
          <w:szCs w:val="20"/>
          <w:lang w:val="en-US"/>
        </w:rPr>
        <w:t xml:space="preserve">of </w:t>
      </w:r>
      <w:r w:rsidR="3BBC7107" w:rsidRPr="00AD0825">
        <w:rPr>
          <w:sz w:val="20"/>
          <w:szCs w:val="20"/>
          <w:lang w:val="en-US"/>
        </w:rPr>
        <w:t xml:space="preserve">the </w:t>
      </w:r>
      <w:r w:rsidR="2DF2F27F" w:rsidRPr="00AD0825">
        <w:rPr>
          <w:sz w:val="20"/>
          <w:szCs w:val="20"/>
          <w:lang w:val="en-US"/>
        </w:rPr>
        <w:t>social media</w:t>
      </w:r>
      <w:r w:rsidR="3BBC7107" w:rsidRPr="00AD0825">
        <w:rPr>
          <w:sz w:val="20"/>
          <w:szCs w:val="20"/>
          <w:lang w:val="en-US"/>
        </w:rPr>
        <w:t xml:space="preserve"> narrative</w:t>
      </w:r>
      <w:r w:rsidR="6FCD4028" w:rsidRPr="00AD0825">
        <w:rPr>
          <w:sz w:val="20"/>
          <w:szCs w:val="20"/>
          <w:lang w:val="en-US"/>
        </w:rPr>
        <w:t>,</w:t>
      </w:r>
      <w:r w:rsidR="2DF2F27F" w:rsidRPr="00AD0825">
        <w:rPr>
          <w:sz w:val="20"/>
          <w:szCs w:val="20"/>
          <w:lang w:val="en-US"/>
        </w:rPr>
        <w:t xml:space="preserve"> </w:t>
      </w:r>
      <w:r w:rsidR="7EC3DABF" w:rsidRPr="00AD0825">
        <w:rPr>
          <w:sz w:val="20"/>
          <w:szCs w:val="20"/>
          <w:lang w:val="en-US"/>
        </w:rPr>
        <w:t xml:space="preserve">the meaning of </w:t>
      </w:r>
      <w:r w:rsidR="7EC3DABF" w:rsidRPr="00AD0825">
        <w:rPr>
          <w:i/>
          <w:iCs/>
          <w:sz w:val="20"/>
          <w:szCs w:val="20"/>
          <w:lang w:val="en-US"/>
        </w:rPr>
        <w:t>being social</w:t>
      </w:r>
      <w:r w:rsidR="7EC3DABF" w:rsidRPr="00AD0825">
        <w:rPr>
          <w:sz w:val="20"/>
          <w:szCs w:val="20"/>
          <w:lang w:val="en-US"/>
        </w:rPr>
        <w:t xml:space="preserve"> becomes </w:t>
      </w:r>
      <w:r w:rsidR="34658B9C" w:rsidRPr="00AD0825">
        <w:rPr>
          <w:sz w:val="20"/>
          <w:szCs w:val="20"/>
          <w:lang w:val="en-US"/>
        </w:rPr>
        <w:t>con</w:t>
      </w:r>
      <w:r w:rsidR="7EC3DABF" w:rsidRPr="00AD0825">
        <w:rPr>
          <w:sz w:val="20"/>
          <w:szCs w:val="20"/>
          <w:lang w:val="en-US"/>
        </w:rPr>
        <w:t>figured as digital connection</w:t>
      </w:r>
      <w:r w:rsidR="2FA4E67F" w:rsidRPr="00AD0825">
        <w:rPr>
          <w:sz w:val="20"/>
          <w:szCs w:val="20"/>
          <w:lang w:val="en-US"/>
        </w:rPr>
        <w:t xml:space="preserve"> (Bennett </w:t>
      </w:r>
      <w:r w:rsidR="008D7637" w:rsidRPr="00AD0825">
        <w:rPr>
          <w:sz w:val="20"/>
          <w:szCs w:val="20"/>
          <w:lang w:val="en-US"/>
        </w:rPr>
        <w:t>&amp;</w:t>
      </w:r>
      <w:r w:rsidR="2FA4E67F" w:rsidRPr="00AD0825">
        <w:rPr>
          <w:sz w:val="20"/>
          <w:szCs w:val="20"/>
          <w:lang w:val="en-US"/>
        </w:rPr>
        <w:t xml:space="preserve"> Segerberg</w:t>
      </w:r>
      <w:r w:rsidR="00425DED" w:rsidRPr="00AD0825">
        <w:rPr>
          <w:sz w:val="20"/>
          <w:szCs w:val="20"/>
          <w:lang w:val="en-US"/>
        </w:rPr>
        <w:t>, 20</w:t>
      </w:r>
      <w:r w:rsidR="2FA4E67F" w:rsidRPr="00AD0825">
        <w:rPr>
          <w:sz w:val="20"/>
          <w:szCs w:val="20"/>
          <w:lang w:val="en-US"/>
        </w:rPr>
        <w:t>12)</w:t>
      </w:r>
      <w:r w:rsidR="0DAE19D6" w:rsidRPr="00AD0825">
        <w:rPr>
          <w:sz w:val="20"/>
          <w:szCs w:val="20"/>
          <w:lang w:val="en-US"/>
        </w:rPr>
        <w:t>—</w:t>
      </w:r>
      <w:r w:rsidR="7EC3DABF" w:rsidRPr="00AD0825">
        <w:rPr>
          <w:sz w:val="20"/>
          <w:szCs w:val="20"/>
          <w:lang w:val="en-US"/>
        </w:rPr>
        <w:t xml:space="preserve">connection in the form of </w:t>
      </w:r>
      <w:r w:rsidR="085FD210" w:rsidRPr="00AD0825">
        <w:rPr>
          <w:sz w:val="20"/>
          <w:szCs w:val="20"/>
          <w:lang w:val="en-US"/>
        </w:rPr>
        <w:t>“</w:t>
      </w:r>
      <w:r w:rsidR="7EC3DABF" w:rsidRPr="00AD0825">
        <w:rPr>
          <w:sz w:val="20"/>
          <w:szCs w:val="20"/>
          <w:lang w:val="en-US"/>
        </w:rPr>
        <w:t>following</w:t>
      </w:r>
      <w:r w:rsidR="6ACF25AF" w:rsidRPr="00AD0825">
        <w:rPr>
          <w:sz w:val="20"/>
          <w:szCs w:val="20"/>
          <w:lang w:val="en-US"/>
        </w:rPr>
        <w:t>”</w:t>
      </w:r>
      <w:r w:rsidR="7EC3DABF" w:rsidRPr="00AD0825">
        <w:rPr>
          <w:sz w:val="20"/>
          <w:szCs w:val="20"/>
          <w:lang w:val="en-US"/>
        </w:rPr>
        <w:t xml:space="preserve"> or being </w:t>
      </w:r>
      <w:r w:rsidR="6ACF25AF" w:rsidRPr="00AD0825">
        <w:rPr>
          <w:sz w:val="20"/>
          <w:szCs w:val="20"/>
          <w:lang w:val="en-US"/>
        </w:rPr>
        <w:t>“</w:t>
      </w:r>
      <w:r w:rsidR="7EC3DABF" w:rsidRPr="00AD0825">
        <w:rPr>
          <w:sz w:val="20"/>
          <w:szCs w:val="20"/>
          <w:lang w:val="en-US"/>
        </w:rPr>
        <w:t>followed.</w:t>
      </w:r>
      <w:r w:rsidR="6ACF25AF" w:rsidRPr="00AD0825">
        <w:rPr>
          <w:sz w:val="20"/>
          <w:szCs w:val="20"/>
          <w:lang w:val="en-US"/>
        </w:rPr>
        <w:t>”</w:t>
      </w:r>
      <w:r w:rsidR="7EC3DABF" w:rsidRPr="00AD0825">
        <w:rPr>
          <w:sz w:val="20"/>
          <w:szCs w:val="20"/>
          <w:lang w:val="en-US"/>
        </w:rPr>
        <w:t xml:space="preserve"> </w:t>
      </w:r>
      <w:r w:rsidR="066B4D7E" w:rsidRPr="00AD0825">
        <w:rPr>
          <w:sz w:val="20"/>
          <w:szCs w:val="20"/>
          <w:lang w:val="en-US"/>
        </w:rPr>
        <w:t xml:space="preserve">In the </w:t>
      </w:r>
      <w:r w:rsidR="697AC672" w:rsidRPr="00AD0825">
        <w:rPr>
          <w:sz w:val="20"/>
          <w:szCs w:val="20"/>
          <w:lang w:val="en-US"/>
        </w:rPr>
        <w:t>narrative flow o</w:t>
      </w:r>
      <w:r w:rsidR="066B4D7E" w:rsidRPr="00AD0825">
        <w:rPr>
          <w:sz w:val="20"/>
          <w:szCs w:val="20"/>
          <w:lang w:val="en-US"/>
        </w:rPr>
        <w:t xml:space="preserve">f social </w:t>
      </w:r>
      <w:r w:rsidR="6D50B024" w:rsidRPr="00AD0825">
        <w:rPr>
          <w:sz w:val="20"/>
          <w:szCs w:val="20"/>
          <w:lang w:val="en-US"/>
        </w:rPr>
        <w:t>media,</w:t>
      </w:r>
      <w:r w:rsidR="066B4D7E" w:rsidRPr="00AD0825">
        <w:rPr>
          <w:sz w:val="20"/>
          <w:szCs w:val="20"/>
          <w:lang w:val="en-US"/>
        </w:rPr>
        <w:t xml:space="preserve"> a</w:t>
      </w:r>
      <w:r w:rsidR="7EC3DABF" w:rsidRPr="00AD0825">
        <w:rPr>
          <w:sz w:val="20"/>
          <w:szCs w:val="20"/>
          <w:lang w:val="en-US"/>
        </w:rPr>
        <w:t xml:space="preserve"> socially active person has a following and is a follower. Gaining social influence </w:t>
      </w:r>
      <w:r w:rsidR="68DB56C0" w:rsidRPr="00AD0825">
        <w:rPr>
          <w:sz w:val="20"/>
          <w:szCs w:val="20"/>
          <w:lang w:val="en-US"/>
        </w:rPr>
        <w:t xml:space="preserve">and currency </w:t>
      </w:r>
      <w:r w:rsidR="7EC3DABF" w:rsidRPr="00AD0825">
        <w:rPr>
          <w:sz w:val="20"/>
          <w:szCs w:val="20"/>
          <w:lang w:val="en-US"/>
        </w:rPr>
        <w:t>is about cultivating followers</w:t>
      </w:r>
      <w:r w:rsidR="53BB10C1" w:rsidRPr="00AD0825">
        <w:rPr>
          <w:sz w:val="20"/>
          <w:szCs w:val="20"/>
          <w:lang w:val="en-US"/>
        </w:rPr>
        <w:t xml:space="preserve"> and engaging them</w:t>
      </w:r>
      <w:r w:rsidR="00D7656D" w:rsidRPr="00AD0825">
        <w:rPr>
          <w:sz w:val="20"/>
          <w:szCs w:val="20"/>
          <w:lang w:val="en-US"/>
        </w:rPr>
        <w:t xml:space="preserve">; </w:t>
      </w:r>
      <w:r w:rsidR="6FCD4028" w:rsidRPr="00AD0825">
        <w:rPr>
          <w:sz w:val="20"/>
          <w:szCs w:val="20"/>
          <w:lang w:val="en-US"/>
        </w:rPr>
        <w:t>t</w:t>
      </w:r>
      <w:r w:rsidR="7EC3DABF" w:rsidRPr="00AD0825">
        <w:rPr>
          <w:sz w:val="20"/>
          <w:szCs w:val="20"/>
          <w:lang w:val="en-US"/>
        </w:rPr>
        <w:t>o not have followers</w:t>
      </w:r>
      <w:r w:rsidR="00C26622" w:rsidRPr="00AD0825">
        <w:rPr>
          <w:sz w:val="20"/>
          <w:szCs w:val="20"/>
          <w:lang w:val="en-US"/>
        </w:rPr>
        <w:t>, reposts</w:t>
      </w:r>
      <w:r w:rsidR="00D7656D" w:rsidRPr="00AD0825">
        <w:rPr>
          <w:sz w:val="20"/>
          <w:szCs w:val="20"/>
          <w:lang w:val="en-US"/>
        </w:rPr>
        <w:t>,</w:t>
      </w:r>
      <w:r w:rsidR="00C26622" w:rsidRPr="00AD0825">
        <w:rPr>
          <w:sz w:val="20"/>
          <w:szCs w:val="20"/>
          <w:lang w:val="en-US"/>
        </w:rPr>
        <w:t xml:space="preserve"> or likes</w:t>
      </w:r>
      <w:r w:rsidR="7EC3DABF" w:rsidRPr="00AD0825">
        <w:rPr>
          <w:sz w:val="20"/>
          <w:szCs w:val="20"/>
          <w:lang w:val="en-US"/>
        </w:rPr>
        <w:t xml:space="preserve"> is</w:t>
      </w:r>
      <w:r w:rsidR="2FA4E67F" w:rsidRPr="00AD0825">
        <w:rPr>
          <w:sz w:val="20"/>
          <w:szCs w:val="20"/>
          <w:lang w:val="en-US"/>
        </w:rPr>
        <w:t xml:space="preserve"> </w:t>
      </w:r>
      <w:r w:rsidR="7EC3DABF" w:rsidRPr="00AD0825">
        <w:rPr>
          <w:sz w:val="20"/>
          <w:szCs w:val="20"/>
          <w:lang w:val="en-US"/>
        </w:rPr>
        <w:t>to remain socially invisible</w:t>
      </w:r>
      <w:r w:rsidR="470FBEBF" w:rsidRPr="00AD0825">
        <w:rPr>
          <w:sz w:val="20"/>
          <w:szCs w:val="20"/>
          <w:lang w:val="en-US"/>
        </w:rPr>
        <w:t>, isolated,</w:t>
      </w:r>
      <w:r w:rsidR="2FA4E67F" w:rsidRPr="00AD0825">
        <w:rPr>
          <w:sz w:val="20"/>
          <w:szCs w:val="20"/>
          <w:lang w:val="en-US"/>
        </w:rPr>
        <w:t xml:space="preserve"> and irrelevant</w:t>
      </w:r>
      <w:r w:rsidR="7EC3DABF" w:rsidRPr="00AD0825">
        <w:rPr>
          <w:sz w:val="20"/>
          <w:szCs w:val="20"/>
          <w:lang w:val="en-US"/>
        </w:rPr>
        <w:t>.</w:t>
      </w:r>
      <w:r w:rsidR="2623FA5F" w:rsidRPr="00AD0825">
        <w:rPr>
          <w:sz w:val="20"/>
          <w:szCs w:val="20"/>
          <w:lang w:val="en-US"/>
        </w:rPr>
        <w:t xml:space="preserve"> </w:t>
      </w:r>
      <w:r w:rsidR="00E06498" w:rsidRPr="00AD0825">
        <w:rPr>
          <w:sz w:val="20"/>
          <w:szCs w:val="20"/>
          <w:lang w:val="en-US"/>
        </w:rPr>
        <w:t xml:space="preserve">Holding </w:t>
      </w:r>
      <w:r w:rsidR="168C2DBB" w:rsidRPr="00AD0825">
        <w:rPr>
          <w:sz w:val="20"/>
          <w:szCs w:val="20"/>
          <w:lang w:val="en-US"/>
        </w:rPr>
        <w:t xml:space="preserve">the </w:t>
      </w:r>
      <w:r w:rsidR="00E06498" w:rsidRPr="00AD0825">
        <w:rPr>
          <w:sz w:val="20"/>
          <w:szCs w:val="20"/>
          <w:lang w:val="en-US"/>
        </w:rPr>
        <w:t xml:space="preserve">attention </w:t>
      </w:r>
      <w:r w:rsidR="3798313C" w:rsidRPr="00AD0825">
        <w:rPr>
          <w:sz w:val="20"/>
          <w:szCs w:val="20"/>
          <w:lang w:val="en-US"/>
        </w:rPr>
        <w:t xml:space="preserve">or engagement </w:t>
      </w:r>
      <w:r w:rsidR="168C2DBB" w:rsidRPr="00AD0825">
        <w:rPr>
          <w:sz w:val="20"/>
          <w:szCs w:val="20"/>
          <w:lang w:val="en-US"/>
        </w:rPr>
        <w:t xml:space="preserve">of followers </w:t>
      </w:r>
      <w:r w:rsidR="4E88CC0A" w:rsidRPr="00AD0825">
        <w:rPr>
          <w:sz w:val="20"/>
          <w:szCs w:val="20"/>
          <w:lang w:val="en-US"/>
        </w:rPr>
        <w:t xml:space="preserve">requires </w:t>
      </w:r>
      <w:r w:rsidR="3798313C" w:rsidRPr="00AD0825">
        <w:rPr>
          <w:sz w:val="20"/>
          <w:szCs w:val="20"/>
          <w:lang w:val="en-US"/>
        </w:rPr>
        <w:t xml:space="preserve">content that </w:t>
      </w:r>
      <w:r w:rsidR="00877A62" w:rsidRPr="00AD0825">
        <w:rPr>
          <w:sz w:val="20"/>
          <w:szCs w:val="20"/>
          <w:lang w:val="en-US"/>
        </w:rPr>
        <w:t>is</w:t>
      </w:r>
      <w:r w:rsidR="589E7958" w:rsidRPr="00AD0825">
        <w:rPr>
          <w:sz w:val="20"/>
          <w:szCs w:val="20"/>
          <w:lang w:val="en-US"/>
        </w:rPr>
        <w:t xml:space="preserve"> </w:t>
      </w:r>
      <w:r w:rsidR="00877A62" w:rsidRPr="00AD0825">
        <w:rPr>
          <w:sz w:val="20"/>
          <w:szCs w:val="20"/>
          <w:lang w:val="en-US"/>
        </w:rPr>
        <w:t>“</w:t>
      </w:r>
      <w:r w:rsidR="3798313C" w:rsidRPr="00AD0825">
        <w:rPr>
          <w:sz w:val="20"/>
          <w:szCs w:val="20"/>
          <w:lang w:val="en-US"/>
        </w:rPr>
        <w:t>liked</w:t>
      </w:r>
      <w:r w:rsidR="00877A62" w:rsidRPr="00AD0825">
        <w:rPr>
          <w:sz w:val="20"/>
          <w:szCs w:val="20"/>
          <w:lang w:val="en-US"/>
        </w:rPr>
        <w:t>”—o</w:t>
      </w:r>
      <w:r w:rsidR="560DEC2C" w:rsidRPr="00AD0825">
        <w:rPr>
          <w:sz w:val="20"/>
          <w:szCs w:val="20"/>
          <w:lang w:val="en-US"/>
        </w:rPr>
        <w:t xml:space="preserve">ften </w:t>
      </w:r>
      <w:r w:rsidR="07E9FC21" w:rsidRPr="00AD0825">
        <w:rPr>
          <w:sz w:val="20"/>
          <w:szCs w:val="20"/>
          <w:lang w:val="en-US"/>
        </w:rPr>
        <w:t xml:space="preserve">posts </w:t>
      </w:r>
      <w:r w:rsidR="560DEC2C" w:rsidRPr="00AD0825">
        <w:rPr>
          <w:sz w:val="20"/>
          <w:szCs w:val="20"/>
          <w:lang w:val="en-US"/>
        </w:rPr>
        <w:t xml:space="preserve">that </w:t>
      </w:r>
      <w:r w:rsidR="26A13F20" w:rsidRPr="00AD0825">
        <w:rPr>
          <w:sz w:val="20"/>
          <w:szCs w:val="20"/>
          <w:lang w:val="en-US"/>
        </w:rPr>
        <w:t xml:space="preserve">are </w:t>
      </w:r>
      <w:r w:rsidR="0F6E3663" w:rsidRPr="00AD0825">
        <w:rPr>
          <w:sz w:val="20"/>
          <w:szCs w:val="20"/>
          <w:lang w:val="en-US"/>
        </w:rPr>
        <w:t xml:space="preserve">unusual, </w:t>
      </w:r>
      <w:r w:rsidR="71D4DB36" w:rsidRPr="00AD0825">
        <w:rPr>
          <w:sz w:val="20"/>
          <w:szCs w:val="20"/>
          <w:lang w:val="en-US"/>
        </w:rPr>
        <w:t xml:space="preserve">extreme, </w:t>
      </w:r>
      <w:r w:rsidR="568C6F43" w:rsidRPr="00AD0825">
        <w:rPr>
          <w:sz w:val="20"/>
          <w:szCs w:val="20"/>
          <w:lang w:val="en-US"/>
        </w:rPr>
        <w:t>outrageous,</w:t>
      </w:r>
      <w:r w:rsidR="71D4DB36" w:rsidRPr="00AD0825">
        <w:rPr>
          <w:sz w:val="20"/>
          <w:szCs w:val="20"/>
          <w:lang w:val="en-US"/>
        </w:rPr>
        <w:t xml:space="preserve"> or </w:t>
      </w:r>
      <w:r w:rsidR="560DEC2C" w:rsidRPr="00AD0825">
        <w:rPr>
          <w:sz w:val="20"/>
          <w:szCs w:val="20"/>
          <w:lang w:val="en-US"/>
        </w:rPr>
        <w:t>controversial</w:t>
      </w:r>
      <w:r w:rsidR="26A13F20" w:rsidRPr="00AD0825">
        <w:rPr>
          <w:sz w:val="20"/>
          <w:szCs w:val="20"/>
          <w:lang w:val="en-US"/>
        </w:rPr>
        <w:t>.</w:t>
      </w:r>
      <w:r w:rsidR="568C6F43" w:rsidRPr="00AD0825">
        <w:rPr>
          <w:sz w:val="20"/>
          <w:szCs w:val="20"/>
          <w:lang w:val="en-US"/>
        </w:rPr>
        <w:t xml:space="preserve"> </w:t>
      </w:r>
      <w:r w:rsidR="6B95517A" w:rsidRPr="00AD0825">
        <w:rPr>
          <w:sz w:val="20"/>
          <w:szCs w:val="20"/>
          <w:lang w:val="en-US"/>
        </w:rPr>
        <w:t>To “like” (or not) is an affective engagement; it implies an affective judgment</w:t>
      </w:r>
      <w:r w:rsidR="12031285" w:rsidRPr="00AD0825">
        <w:rPr>
          <w:sz w:val="20"/>
          <w:szCs w:val="20"/>
          <w:lang w:val="en-US"/>
        </w:rPr>
        <w:t>—</w:t>
      </w:r>
      <w:r w:rsidR="6B95517A" w:rsidRPr="00AD0825">
        <w:rPr>
          <w:sz w:val="20"/>
          <w:szCs w:val="20"/>
          <w:lang w:val="en-US"/>
        </w:rPr>
        <w:t xml:space="preserve">the language is important here. To “like” is not just to agree with the post, it is to feel it as well, which creates a stronger </w:t>
      </w:r>
      <w:r w:rsidR="2045792F" w:rsidRPr="00AD0825">
        <w:rPr>
          <w:sz w:val="20"/>
          <w:szCs w:val="20"/>
          <w:lang w:val="en-US"/>
        </w:rPr>
        <w:t>connection</w:t>
      </w:r>
      <w:r w:rsidR="67A262DC" w:rsidRPr="00AD0825">
        <w:rPr>
          <w:sz w:val="20"/>
          <w:szCs w:val="20"/>
          <w:lang w:val="en-US"/>
        </w:rPr>
        <w:t xml:space="preserve"> and engagement</w:t>
      </w:r>
      <w:r w:rsidR="6B95517A" w:rsidRPr="00AD0825">
        <w:rPr>
          <w:sz w:val="20"/>
          <w:szCs w:val="20"/>
          <w:lang w:val="en-US"/>
        </w:rPr>
        <w:t>.</w:t>
      </w:r>
      <w:r w:rsidR="00C26622" w:rsidRPr="00AD0825">
        <w:rPr>
          <w:sz w:val="20"/>
          <w:szCs w:val="20"/>
          <w:lang w:val="en-US"/>
        </w:rPr>
        <w:t xml:space="preserve"> </w:t>
      </w:r>
    </w:p>
    <w:p w14:paraId="0F5155C5" w14:textId="28A57BE2" w:rsidR="00674E03" w:rsidRPr="00AD0825" w:rsidRDefault="6B95517A" w:rsidP="005933F4">
      <w:pPr>
        <w:ind w:firstLine="708"/>
        <w:contextualSpacing/>
        <w:jc w:val="both"/>
        <w:rPr>
          <w:sz w:val="20"/>
          <w:szCs w:val="20"/>
          <w:lang w:val="en-US"/>
        </w:rPr>
      </w:pPr>
      <w:r w:rsidRPr="00AD0825">
        <w:rPr>
          <w:sz w:val="20"/>
          <w:szCs w:val="20"/>
          <w:lang w:val="en-US"/>
        </w:rPr>
        <w:t>On occasion, these affective judgments might coalesce</w:t>
      </w:r>
      <w:r w:rsidR="6E9881D1" w:rsidRPr="00AD0825">
        <w:rPr>
          <w:sz w:val="20"/>
          <w:szCs w:val="20"/>
          <w:lang w:val="en-US"/>
        </w:rPr>
        <w:t xml:space="preserve">, through the action of </w:t>
      </w:r>
      <w:r w:rsidR="7927C5FC" w:rsidRPr="00AD0825">
        <w:rPr>
          <w:sz w:val="20"/>
          <w:szCs w:val="20"/>
          <w:lang w:val="en-US"/>
        </w:rPr>
        <w:t xml:space="preserve">engagement algorithms, </w:t>
      </w:r>
      <w:r w:rsidRPr="00AD0825">
        <w:rPr>
          <w:sz w:val="20"/>
          <w:szCs w:val="20"/>
          <w:lang w:val="en-US"/>
        </w:rPr>
        <w:t xml:space="preserve">to form affectively </w:t>
      </w:r>
      <w:r w:rsidR="788E6173" w:rsidRPr="00AD0825">
        <w:rPr>
          <w:sz w:val="20"/>
          <w:szCs w:val="20"/>
          <w:lang w:val="en-US"/>
        </w:rPr>
        <w:t>like</w:t>
      </w:r>
      <w:r w:rsidR="00172DB5" w:rsidRPr="00AD0825">
        <w:rPr>
          <w:sz w:val="20"/>
          <w:szCs w:val="20"/>
          <w:lang w:val="en-US"/>
        </w:rPr>
        <w:t>-</w:t>
      </w:r>
      <w:r w:rsidR="788E6173" w:rsidRPr="00AD0825">
        <w:rPr>
          <w:sz w:val="20"/>
          <w:szCs w:val="20"/>
          <w:lang w:val="en-US"/>
        </w:rPr>
        <w:t xml:space="preserve">minded </w:t>
      </w:r>
      <w:r w:rsidRPr="00AD0825">
        <w:rPr>
          <w:sz w:val="20"/>
          <w:szCs w:val="20"/>
          <w:lang w:val="en-US"/>
        </w:rPr>
        <w:t>groups</w:t>
      </w:r>
      <w:r w:rsidR="5C8AB37D" w:rsidRPr="00AD0825">
        <w:rPr>
          <w:sz w:val="20"/>
          <w:szCs w:val="20"/>
          <w:lang w:val="en-US"/>
        </w:rPr>
        <w:t xml:space="preserve"> (</w:t>
      </w:r>
      <w:r w:rsidR="21235541" w:rsidRPr="00AD0825">
        <w:rPr>
          <w:sz w:val="20"/>
          <w:szCs w:val="20"/>
          <w:lang w:val="en-US"/>
        </w:rPr>
        <w:t>echo-chambers</w:t>
      </w:r>
      <w:r w:rsidR="5C8AB37D" w:rsidRPr="00AD0825">
        <w:rPr>
          <w:sz w:val="20"/>
          <w:szCs w:val="20"/>
          <w:lang w:val="en-US"/>
        </w:rPr>
        <w:t>)</w:t>
      </w:r>
      <w:r w:rsidR="63A0F73C" w:rsidRPr="00AD0825">
        <w:rPr>
          <w:sz w:val="20"/>
          <w:szCs w:val="20"/>
          <w:lang w:val="en-US"/>
        </w:rPr>
        <w:t>, often on a</w:t>
      </w:r>
      <w:r w:rsidR="71A08E15" w:rsidRPr="00AD0825">
        <w:rPr>
          <w:sz w:val="20"/>
          <w:szCs w:val="20"/>
          <w:lang w:val="en-US"/>
        </w:rPr>
        <w:t xml:space="preserve"> global scale</w:t>
      </w:r>
      <w:r w:rsidR="25421B90" w:rsidRPr="00AD0825">
        <w:rPr>
          <w:sz w:val="20"/>
          <w:szCs w:val="20"/>
          <w:lang w:val="en-US"/>
        </w:rPr>
        <w:t xml:space="preserve"> </w:t>
      </w:r>
      <w:r w:rsidR="4FAC00D1" w:rsidRPr="00AD0825">
        <w:rPr>
          <w:sz w:val="20"/>
          <w:szCs w:val="20"/>
          <w:lang w:val="en-US"/>
        </w:rPr>
        <w:t>(Chun</w:t>
      </w:r>
      <w:r w:rsidR="00425DED" w:rsidRPr="00AD0825">
        <w:rPr>
          <w:sz w:val="20"/>
          <w:szCs w:val="20"/>
          <w:lang w:val="en-US"/>
        </w:rPr>
        <w:t>, 20</w:t>
      </w:r>
      <w:r w:rsidR="4FAC00D1" w:rsidRPr="00AD0825">
        <w:rPr>
          <w:sz w:val="20"/>
          <w:szCs w:val="20"/>
          <w:lang w:val="en-US"/>
        </w:rPr>
        <w:t>18)</w:t>
      </w:r>
      <w:r w:rsidR="7D9E42DD" w:rsidRPr="00AD0825">
        <w:rPr>
          <w:sz w:val="20"/>
          <w:szCs w:val="20"/>
          <w:lang w:val="en-US"/>
        </w:rPr>
        <w:t>.</w:t>
      </w:r>
      <w:r w:rsidR="3D88891E" w:rsidRPr="00AD0825">
        <w:rPr>
          <w:sz w:val="20"/>
          <w:szCs w:val="20"/>
          <w:lang w:val="en-US"/>
        </w:rPr>
        <w:t xml:space="preserve"> </w:t>
      </w:r>
      <w:r w:rsidR="0813AA38" w:rsidRPr="00AD0825">
        <w:rPr>
          <w:sz w:val="20"/>
          <w:szCs w:val="20"/>
          <w:lang w:val="en-US"/>
        </w:rPr>
        <w:t>Like-minded g</w:t>
      </w:r>
      <w:r w:rsidR="568C6F43" w:rsidRPr="00AD0825">
        <w:rPr>
          <w:sz w:val="20"/>
          <w:szCs w:val="20"/>
          <w:lang w:val="en-US"/>
        </w:rPr>
        <w:t xml:space="preserve">roups </w:t>
      </w:r>
      <w:r w:rsidRPr="00AD0825">
        <w:rPr>
          <w:sz w:val="20"/>
          <w:szCs w:val="20"/>
          <w:lang w:val="en-US"/>
        </w:rPr>
        <w:t xml:space="preserve">might </w:t>
      </w:r>
      <w:r w:rsidR="5D5F2A67" w:rsidRPr="00AD0825">
        <w:rPr>
          <w:sz w:val="20"/>
          <w:szCs w:val="20"/>
          <w:lang w:val="en-US"/>
        </w:rPr>
        <w:t xml:space="preserve">target </w:t>
      </w:r>
      <w:r w:rsidRPr="00AD0825">
        <w:rPr>
          <w:sz w:val="20"/>
          <w:szCs w:val="20"/>
          <w:lang w:val="en-US"/>
        </w:rPr>
        <w:t>specific individuals</w:t>
      </w:r>
      <w:r w:rsidR="0DDA955C" w:rsidRPr="00AD0825">
        <w:rPr>
          <w:sz w:val="20"/>
          <w:szCs w:val="20"/>
          <w:lang w:val="en-US"/>
        </w:rPr>
        <w:t>/</w:t>
      </w:r>
      <w:r w:rsidR="73873728" w:rsidRPr="00AD0825">
        <w:rPr>
          <w:sz w:val="20"/>
          <w:szCs w:val="20"/>
          <w:lang w:val="en-US"/>
        </w:rPr>
        <w:t xml:space="preserve">organizations </w:t>
      </w:r>
      <w:r w:rsidRPr="00AD0825">
        <w:rPr>
          <w:sz w:val="20"/>
          <w:szCs w:val="20"/>
          <w:lang w:val="en-US"/>
        </w:rPr>
        <w:t xml:space="preserve">in </w:t>
      </w:r>
      <w:r w:rsidR="00D7656D" w:rsidRPr="00AD0825">
        <w:rPr>
          <w:sz w:val="20"/>
          <w:szCs w:val="20"/>
          <w:lang w:val="en-US"/>
        </w:rPr>
        <w:t xml:space="preserve">the </w:t>
      </w:r>
      <w:r w:rsidRPr="00AD0825">
        <w:rPr>
          <w:sz w:val="20"/>
          <w:szCs w:val="20"/>
          <w:lang w:val="en-US"/>
        </w:rPr>
        <w:t xml:space="preserve">pursuit of a particular </w:t>
      </w:r>
      <w:r w:rsidR="5D5F2A67" w:rsidRPr="00AD0825">
        <w:rPr>
          <w:sz w:val="20"/>
          <w:szCs w:val="20"/>
          <w:lang w:val="en-US"/>
        </w:rPr>
        <w:t xml:space="preserve">political or social </w:t>
      </w:r>
      <w:r w:rsidRPr="00AD0825">
        <w:rPr>
          <w:sz w:val="20"/>
          <w:szCs w:val="20"/>
          <w:lang w:val="en-US"/>
        </w:rPr>
        <w:t>agenda. The more a</w:t>
      </w:r>
      <w:r w:rsidR="5D5F2A67" w:rsidRPr="00AD0825">
        <w:rPr>
          <w:sz w:val="20"/>
          <w:szCs w:val="20"/>
          <w:lang w:val="en-US"/>
        </w:rPr>
        <w:t>n individual</w:t>
      </w:r>
      <w:r w:rsidR="73873728" w:rsidRPr="00AD0825">
        <w:rPr>
          <w:sz w:val="20"/>
          <w:szCs w:val="20"/>
          <w:lang w:val="en-US"/>
        </w:rPr>
        <w:t>/organization</w:t>
      </w:r>
      <w:r w:rsidR="5D5F2A67" w:rsidRPr="00AD0825">
        <w:rPr>
          <w:sz w:val="20"/>
          <w:szCs w:val="20"/>
          <w:lang w:val="en-US"/>
        </w:rPr>
        <w:t xml:space="preserve"> is </w:t>
      </w:r>
      <w:r w:rsidRPr="00AD0825">
        <w:rPr>
          <w:sz w:val="20"/>
          <w:szCs w:val="20"/>
          <w:lang w:val="en-US"/>
        </w:rPr>
        <w:t>target</w:t>
      </w:r>
      <w:r w:rsidR="5D5F2A67" w:rsidRPr="00AD0825">
        <w:rPr>
          <w:sz w:val="20"/>
          <w:szCs w:val="20"/>
          <w:lang w:val="en-US"/>
        </w:rPr>
        <w:t>ed</w:t>
      </w:r>
      <w:r w:rsidRPr="00AD0825">
        <w:rPr>
          <w:sz w:val="20"/>
          <w:szCs w:val="20"/>
          <w:lang w:val="en-US"/>
        </w:rPr>
        <w:t xml:space="preserve">, the more visible </w:t>
      </w:r>
      <w:r w:rsidR="13FBF047" w:rsidRPr="00AD0825">
        <w:rPr>
          <w:sz w:val="20"/>
          <w:szCs w:val="20"/>
          <w:lang w:val="en-US"/>
        </w:rPr>
        <w:t>the post</w:t>
      </w:r>
      <w:r w:rsidR="2F287BAA" w:rsidRPr="00AD0825">
        <w:rPr>
          <w:sz w:val="20"/>
          <w:szCs w:val="20"/>
          <w:lang w:val="en-US"/>
        </w:rPr>
        <w:t>s</w:t>
      </w:r>
      <w:r w:rsidR="13FBF047" w:rsidRPr="00AD0825">
        <w:rPr>
          <w:sz w:val="20"/>
          <w:szCs w:val="20"/>
          <w:lang w:val="en-US"/>
        </w:rPr>
        <w:t xml:space="preserve"> </w:t>
      </w:r>
      <w:r w:rsidR="73873728" w:rsidRPr="00AD0825">
        <w:rPr>
          <w:sz w:val="20"/>
          <w:szCs w:val="20"/>
          <w:lang w:val="en-US"/>
        </w:rPr>
        <w:t>become</w:t>
      </w:r>
      <w:r w:rsidR="416D39CC" w:rsidRPr="00AD0825">
        <w:rPr>
          <w:sz w:val="20"/>
          <w:szCs w:val="20"/>
          <w:lang w:val="en-US"/>
        </w:rPr>
        <w:t xml:space="preserve"> in social media streams</w:t>
      </w:r>
      <w:r w:rsidRPr="00AD0825">
        <w:rPr>
          <w:sz w:val="20"/>
          <w:szCs w:val="20"/>
          <w:lang w:val="en-US"/>
        </w:rPr>
        <w:t xml:space="preserve"> (through connections such </w:t>
      </w:r>
      <w:r w:rsidR="6271DBFC" w:rsidRPr="00AD0825">
        <w:rPr>
          <w:sz w:val="20"/>
          <w:szCs w:val="20"/>
          <w:lang w:val="en-US"/>
        </w:rPr>
        <w:t>as</w:t>
      </w:r>
      <w:r w:rsidRPr="00AD0825">
        <w:rPr>
          <w:sz w:val="20"/>
          <w:szCs w:val="20"/>
          <w:lang w:val="en-US"/>
        </w:rPr>
        <w:t xml:space="preserve"> comments, likes or dislikes, or retweets), </w:t>
      </w:r>
      <w:r w:rsidR="00172DB5" w:rsidRPr="00AD0825">
        <w:rPr>
          <w:sz w:val="20"/>
          <w:szCs w:val="20"/>
          <w:lang w:val="en-US"/>
        </w:rPr>
        <w:t xml:space="preserve">and </w:t>
      </w:r>
      <w:r w:rsidRPr="00AD0825">
        <w:rPr>
          <w:sz w:val="20"/>
          <w:szCs w:val="20"/>
          <w:lang w:val="en-US"/>
        </w:rPr>
        <w:t xml:space="preserve">the more visible </w:t>
      </w:r>
      <w:r w:rsidR="616A7022" w:rsidRPr="00AD0825">
        <w:rPr>
          <w:sz w:val="20"/>
          <w:szCs w:val="20"/>
          <w:lang w:val="en-US"/>
        </w:rPr>
        <w:t>they</w:t>
      </w:r>
      <w:r w:rsidRPr="00AD0825">
        <w:rPr>
          <w:sz w:val="20"/>
          <w:szCs w:val="20"/>
          <w:lang w:val="en-US"/>
        </w:rPr>
        <w:t xml:space="preserve"> become, the more </w:t>
      </w:r>
      <w:r w:rsidR="5F4C60B7" w:rsidRPr="00AD0825">
        <w:rPr>
          <w:sz w:val="20"/>
          <w:szCs w:val="20"/>
          <w:lang w:val="en-US"/>
        </w:rPr>
        <w:t xml:space="preserve">the </w:t>
      </w:r>
      <w:r w:rsidR="0DDA955C" w:rsidRPr="00AD0825">
        <w:rPr>
          <w:sz w:val="20"/>
          <w:szCs w:val="20"/>
          <w:lang w:val="en-US"/>
        </w:rPr>
        <w:t>individual</w:t>
      </w:r>
      <w:r w:rsidR="73873728" w:rsidRPr="00AD0825">
        <w:rPr>
          <w:sz w:val="20"/>
          <w:szCs w:val="20"/>
          <w:lang w:val="en-US"/>
        </w:rPr>
        <w:t xml:space="preserve">/organization </w:t>
      </w:r>
      <w:r w:rsidR="5A5D1F23" w:rsidRPr="00AD0825">
        <w:rPr>
          <w:sz w:val="20"/>
          <w:szCs w:val="20"/>
          <w:lang w:val="en-US"/>
        </w:rPr>
        <w:t>becomes</w:t>
      </w:r>
      <w:r w:rsidR="004F2BD4" w:rsidRPr="00AD0825">
        <w:rPr>
          <w:sz w:val="20"/>
          <w:szCs w:val="20"/>
          <w:lang w:val="en-US"/>
        </w:rPr>
        <w:t xml:space="preserve"> </w:t>
      </w:r>
      <w:r w:rsidR="0DDA955C" w:rsidRPr="00AD0825">
        <w:rPr>
          <w:sz w:val="20"/>
          <w:szCs w:val="20"/>
          <w:lang w:val="en-US"/>
        </w:rPr>
        <w:t>targeted</w:t>
      </w:r>
      <w:r w:rsidR="40EA21D8" w:rsidRPr="00AD0825">
        <w:rPr>
          <w:sz w:val="20"/>
          <w:szCs w:val="20"/>
          <w:lang w:val="en-US"/>
        </w:rPr>
        <w:t xml:space="preserve"> (Karunakaran et al.</w:t>
      </w:r>
      <w:r w:rsidR="00425DED" w:rsidRPr="00AD0825">
        <w:rPr>
          <w:sz w:val="20"/>
          <w:szCs w:val="20"/>
          <w:lang w:val="en-US"/>
        </w:rPr>
        <w:t>, 20</w:t>
      </w:r>
      <w:r w:rsidR="40EA21D8" w:rsidRPr="00AD0825">
        <w:rPr>
          <w:sz w:val="20"/>
          <w:szCs w:val="20"/>
          <w:lang w:val="en-US"/>
        </w:rPr>
        <w:t>22)</w:t>
      </w:r>
      <w:r w:rsidR="00C375F9" w:rsidRPr="00AD0825">
        <w:rPr>
          <w:sz w:val="20"/>
          <w:szCs w:val="20"/>
          <w:lang w:val="en-US"/>
        </w:rPr>
        <w:t>—</w:t>
      </w:r>
      <w:r w:rsidR="007D0D80" w:rsidRPr="00AD0825">
        <w:rPr>
          <w:sz w:val="20"/>
          <w:szCs w:val="20"/>
          <w:lang w:val="en-US"/>
        </w:rPr>
        <w:t>and this repetition can produce truth (e.g., because repeated claims tend to be judged as valid or true, Dechêne et al., 2010).</w:t>
      </w:r>
      <w:r w:rsidRPr="00AD0825">
        <w:rPr>
          <w:sz w:val="20"/>
          <w:szCs w:val="20"/>
          <w:lang w:val="en-US"/>
        </w:rPr>
        <w:t xml:space="preserve"> </w:t>
      </w:r>
      <w:r w:rsidR="240ACCDD" w:rsidRPr="00AD0825">
        <w:rPr>
          <w:sz w:val="20"/>
          <w:szCs w:val="20"/>
          <w:lang w:val="en-US"/>
        </w:rPr>
        <w:t>E</w:t>
      </w:r>
      <w:r w:rsidR="0437EEAE" w:rsidRPr="00AD0825">
        <w:rPr>
          <w:sz w:val="20"/>
          <w:szCs w:val="20"/>
          <w:lang w:val="en-US"/>
        </w:rPr>
        <w:t>n</w:t>
      </w:r>
      <w:r w:rsidR="28B5EE93" w:rsidRPr="00AD0825">
        <w:rPr>
          <w:sz w:val="20"/>
          <w:szCs w:val="20"/>
          <w:lang w:val="en-US"/>
        </w:rPr>
        <w:t xml:space="preserve">gagement </w:t>
      </w:r>
      <w:r w:rsidRPr="00AD0825">
        <w:rPr>
          <w:sz w:val="20"/>
          <w:szCs w:val="20"/>
          <w:lang w:val="en-US"/>
        </w:rPr>
        <w:t>algorithms look for trends, patterns, waves, and rhythms in connections</w:t>
      </w:r>
      <w:r w:rsidR="28B5EE93" w:rsidRPr="00AD0825">
        <w:rPr>
          <w:sz w:val="20"/>
          <w:szCs w:val="20"/>
          <w:lang w:val="en-US"/>
        </w:rPr>
        <w:t xml:space="preserve"> to identify </w:t>
      </w:r>
      <w:r w:rsidR="00172DB5" w:rsidRPr="00AD0825">
        <w:rPr>
          <w:sz w:val="20"/>
          <w:szCs w:val="20"/>
          <w:lang w:val="en-US"/>
        </w:rPr>
        <w:t>“</w:t>
      </w:r>
      <w:r w:rsidR="2C7B8F7B" w:rsidRPr="00AD0825">
        <w:rPr>
          <w:sz w:val="20"/>
          <w:szCs w:val="20"/>
          <w:lang w:val="en-US"/>
        </w:rPr>
        <w:t>sticky</w:t>
      </w:r>
      <w:r w:rsidR="00172DB5" w:rsidRPr="00AD0825">
        <w:rPr>
          <w:sz w:val="20"/>
          <w:szCs w:val="20"/>
          <w:lang w:val="en-US"/>
        </w:rPr>
        <w:t>”</w:t>
      </w:r>
      <w:r w:rsidR="2C7B8F7B" w:rsidRPr="00AD0825">
        <w:rPr>
          <w:sz w:val="20"/>
          <w:szCs w:val="20"/>
          <w:lang w:val="en-US"/>
        </w:rPr>
        <w:t xml:space="preserve"> </w:t>
      </w:r>
      <w:r w:rsidR="28B5EE93" w:rsidRPr="00AD0825">
        <w:rPr>
          <w:sz w:val="20"/>
          <w:szCs w:val="20"/>
          <w:lang w:val="en-US"/>
        </w:rPr>
        <w:t xml:space="preserve">posts to be pushed into </w:t>
      </w:r>
      <w:r w:rsidR="0903A75F" w:rsidRPr="00AD0825">
        <w:rPr>
          <w:sz w:val="20"/>
          <w:szCs w:val="20"/>
          <w:lang w:val="en-US"/>
        </w:rPr>
        <w:t xml:space="preserve">user streams, to </w:t>
      </w:r>
      <w:r w:rsidR="78F19BAC" w:rsidRPr="00AD0825">
        <w:rPr>
          <w:sz w:val="20"/>
          <w:szCs w:val="20"/>
          <w:lang w:val="en-US"/>
        </w:rPr>
        <w:t>produce</w:t>
      </w:r>
      <w:r w:rsidR="616A7022" w:rsidRPr="00AD0825">
        <w:rPr>
          <w:sz w:val="20"/>
          <w:szCs w:val="20"/>
          <w:lang w:val="en-US"/>
        </w:rPr>
        <w:t xml:space="preserve"> more</w:t>
      </w:r>
      <w:r w:rsidR="78F19BAC" w:rsidRPr="00AD0825">
        <w:rPr>
          <w:sz w:val="20"/>
          <w:szCs w:val="20"/>
          <w:lang w:val="en-US"/>
        </w:rPr>
        <w:t xml:space="preserve"> </w:t>
      </w:r>
      <w:r w:rsidR="78F19BAC" w:rsidRPr="00AD0825">
        <w:rPr>
          <w:i/>
          <w:iCs/>
          <w:sz w:val="20"/>
          <w:szCs w:val="20"/>
          <w:lang w:val="en-US"/>
        </w:rPr>
        <w:t>engagement</w:t>
      </w:r>
      <w:r w:rsidR="78FA4A78" w:rsidRPr="00AD0825">
        <w:rPr>
          <w:sz w:val="20"/>
          <w:szCs w:val="20"/>
          <w:lang w:val="en-US"/>
        </w:rPr>
        <w:t xml:space="preserve"> and</w:t>
      </w:r>
      <w:r w:rsidR="00D7656D" w:rsidRPr="00AD0825">
        <w:rPr>
          <w:sz w:val="20"/>
          <w:szCs w:val="20"/>
          <w:lang w:val="en-US"/>
        </w:rPr>
        <w:t>,</w:t>
      </w:r>
      <w:r w:rsidR="78FA4A78" w:rsidRPr="00AD0825">
        <w:rPr>
          <w:sz w:val="20"/>
          <w:szCs w:val="20"/>
          <w:lang w:val="en-US"/>
        </w:rPr>
        <w:t xml:space="preserve"> with it</w:t>
      </w:r>
      <w:r w:rsidR="00D7656D" w:rsidRPr="00AD0825">
        <w:rPr>
          <w:sz w:val="20"/>
          <w:szCs w:val="20"/>
          <w:lang w:val="en-US"/>
        </w:rPr>
        <w:t>,</w:t>
      </w:r>
      <w:r w:rsidR="78FA4A78" w:rsidRPr="00AD0825">
        <w:rPr>
          <w:sz w:val="20"/>
          <w:szCs w:val="20"/>
          <w:lang w:val="en-US"/>
        </w:rPr>
        <w:t xml:space="preserve"> more posts. S</w:t>
      </w:r>
      <w:r w:rsidRPr="00AD0825">
        <w:rPr>
          <w:sz w:val="20"/>
          <w:szCs w:val="20"/>
          <w:lang w:val="en-US"/>
        </w:rPr>
        <w:t xml:space="preserve">ocial media platforms need the flow of social media activity (e.g., following, </w:t>
      </w:r>
      <w:r w:rsidR="2FDEDE3A" w:rsidRPr="00AD0825">
        <w:rPr>
          <w:sz w:val="20"/>
          <w:szCs w:val="20"/>
          <w:lang w:val="en-US"/>
        </w:rPr>
        <w:t>(dis)</w:t>
      </w:r>
      <w:r w:rsidRPr="00AD0825">
        <w:rPr>
          <w:sz w:val="20"/>
          <w:szCs w:val="20"/>
          <w:lang w:val="en-US"/>
        </w:rPr>
        <w:t xml:space="preserve">liking, retweeting) to endure. </w:t>
      </w:r>
      <w:r w:rsidR="49354D43" w:rsidRPr="00AD0825">
        <w:rPr>
          <w:sz w:val="20"/>
          <w:szCs w:val="20"/>
          <w:lang w:val="en-US"/>
        </w:rPr>
        <w:t>Engagement</w:t>
      </w:r>
      <w:r w:rsidR="05AE4D48" w:rsidRPr="00AD0825">
        <w:rPr>
          <w:sz w:val="20"/>
          <w:szCs w:val="20"/>
          <w:lang w:val="en-US"/>
        </w:rPr>
        <w:t xml:space="preserve"> </w:t>
      </w:r>
      <w:r w:rsidR="49354D43" w:rsidRPr="00AD0825">
        <w:rPr>
          <w:sz w:val="20"/>
          <w:szCs w:val="20"/>
          <w:lang w:val="en-US"/>
        </w:rPr>
        <w:t>algorithms</w:t>
      </w:r>
      <w:r w:rsidR="05AE4D48" w:rsidRPr="00AD0825">
        <w:rPr>
          <w:sz w:val="20"/>
          <w:szCs w:val="20"/>
          <w:lang w:val="en-US"/>
        </w:rPr>
        <w:t xml:space="preserve"> and users are imputed</w:t>
      </w:r>
      <w:r w:rsidR="00590B85" w:rsidRPr="00AD0825">
        <w:rPr>
          <w:sz w:val="20"/>
          <w:szCs w:val="20"/>
          <w:lang w:val="en-US"/>
        </w:rPr>
        <w:t>, relationally,</w:t>
      </w:r>
      <w:r w:rsidR="7C5DAA7C" w:rsidRPr="00AD0825">
        <w:rPr>
          <w:sz w:val="20"/>
          <w:szCs w:val="20"/>
          <w:lang w:val="en-US"/>
        </w:rPr>
        <w:t xml:space="preserve"> </w:t>
      </w:r>
      <w:r w:rsidR="05AE4D48" w:rsidRPr="00AD0825">
        <w:rPr>
          <w:sz w:val="20"/>
          <w:szCs w:val="20"/>
          <w:lang w:val="en-US"/>
        </w:rPr>
        <w:t xml:space="preserve">to ensure </w:t>
      </w:r>
      <w:r w:rsidR="6FB390C3" w:rsidRPr="00AD0825">
        <w:rPr>
          <w:sz w:val="20"/>
          <w:szCs w:val="20"/>
          <w:lang w:val="en-US"/>
        </w:rPr>
        <w:t xml:space="preserve">exactly </w:t>
      </w:r>
      <w:r w:rsidR="49354D43" w:rsidRPr="00AD0825">
        <w:rPr>
          <w:sz w:val="20"/>
          <w:szCs w:val="20"/>
          <w:lang w:val="en-US"/>
        </w:rPr>
        <w:t>this ongoing flow</w:t>
      </w:r>
      <w:r w:rsidR="5B2CAF4D" w:rsidRPr="00AD0825">
        <w:rPr>
          <w:sz w:val="20"/>
          <w:szCs w:val="20"/>
          <w:lang w:val="en-US"/>
        </w:rPr>
        <w:t xml:space="preserve">. </w:t>
      </w:r>
      <w:r w:rsidR="7CEC134F" w:rsidRPr="00AD0825">
        <w:rPr>
          <w:sz w:val="20"/>
          <w:szCs w:val="20"/>
          <w:lang w:val="en-US"/>
        </w:rPr>
        <w:t>X</w:t>
      </w:r>
      <w:r w:rsidR="25EC697E" w:rsidRPr="00AD0825">
        <w:rPr>
          <w:sz w:val="20"/>
          <w:szCs w:val="20"/>
          <w:lang w:val="en-US"/>
        </w:rPr>
        <w:t xml:space="preserve">, with its </w:t>
      </w:r>
      <w:r w:rsidR="42830322" w:rsidRPr="00AD0825">
        <w:rPr>
          <w:sz w:val="20"/>
          <w:szCs w:val="20"/>
          <w:lang w:val="en-US"/>
        </w:rPr>
        <w:t xml:space="preserve">viral </w:t>
      </w:r>
      <w:r w:rsidR="00172DB5" w:rsidRPr="00AD0825">
        <w:rPr>
          <w:sz w:val="20"/>
          <w:szCs w:val="20"/>
          <w:lang w:val="en-US"/>
        </w:rPr>
        <w:t>tweet</w:t>
      </w:r>
      <w:r w:rsidR="25EC697E" w:rsidRPr="00AD0825">
        <w:rPr>
          <w:sz w:val="20"/>
          <w:szCs w:val="20"/>
          <w:lang w:val="en-US"/>
        </w:rPr>
        <w:t xml:space="preserve">storms, </w:t>
      </w:r>
      <w:r w:rsidRPr="00AD0825">
        <w:rPr>
          <w:sz w:val="20"/>
          <w:szCs w:val="20"/>
          <w:lang w:val="en-US"/>
        </w:rPr>
        <w:t xml:space="preserve">epitomizes this </w:t>
      </w:r>
      <w:r w:rsidR="42830322" w:rsidRPr="00AD0825">
        <w:rPr>
          <w:sz w:val="20"/>
          <w:szCs w:val="20"/>
          <w:lang w:val="en-US"/>
        </w:rPr>
        <w:t xml:space="preserve">engagement </w:t>
      </w:r>
      <w:r w:rsidR="0F3FD682" w:rsidRPr="00AD0825">
        <w:rPr>
          <w:sz w:val="20"/>
          <w:szCs w:val="20"/>
          <w:lang w:val="en-US"/>
        </w:rPr>
        <w:t xml:space="preserve">emplotment </w:t>
      </w:r>
      <w:r w:rsidR="42830322" w:rsidRPr="00AD0825">
        <w:rPr>
          <w:sz w:val="20"/>
          <w:szCs w:val="20"/>
          <w:lang w:val="en-US"/>
        </w:rPr>
        <w:t>logic</w:t>
      </w:r>
      <w:r w:rsidRPr="00AD0825">
        <w:rPr>
          <w:sz w:val="20"/>
          <w:szCs w:val="20"/>
          <w:lang w:val="en-US"/>
        </w:rPr>
        <w:t>. The most controversial</w:t>
      </w:r>
      <w:r w:rsidR="00D7656D" w:rsidRPr="00AD0825">
        <w:rPr>
          <w:sz w:val="20"/>
          <w:szCs w:val="20"/>
          <w:lang w:val="en-US"/>
        </w:rPr>
        <w:t>,</w:t>
      </w:r>
      <w:r w:rsidR="714A122A" w:rsidRPr="00AD0825">
        <w:rPr>
          <w:sz w:val="20"/>
          <w:szCs w:val="20"/>
          <w:lang w:val="en-US"/>
        </w:rPr>
        <w:t xml:space="preserve"> </w:t>
      </w:r>
      <w:r w:rsidR="00D7656D" w:rsidRPr="00AD0825">
        <w:rPr>
          <w:sz w:val="20"/>
          <w:szCs w:val="20"/>
          <w:lang w:val="en-US"/>
        </w:rPr>
        <w:t>“</w:t>
      </w:r>
      <w:r w:rsidR="00CA6B50" w:rsidRPr="00AD0825">
        <w:rPr>
          <w:sz w:val="20"/>
          <w:szCs w:val="20"/>
          <w:lang w:val="en-US"/>
        </w:rPr>
        <w:t>sticky</w:t>
      </w:r>
      <w:r w:rsidR="00D7656D" w:rsidRPr="00AD0825">
        <w:rPr>
          <w:sz w:val="20"/>
          <w:szCs w:val="20"/>
          <w:lang w:val="en-US"/>
        </w:rPr>
        <w:t>”</w:t>
      </w:r>
      <w:r w:rsidR="00CA6B50" w:rsidRPr="00AD0825">
        <w:rPr>
          <w:sz w:val="20"/>
          <w:szCs w:val="20"/>
          <w:lang w:val="en-US"/>
        </w:rPr>
        <w:t xml:space="preserve"> </w:t>
      </w:r>
      <w:r w:rsidRPr="00AD0825">
        <w:rPr>
          <w:sz w:val="20"/>
          <w:szCs w:val="20"/>
          <w:lang w:val="en-US"/>
        </w:rPr>
        <w:t xml:space="preserve">tweets will tend to appear </w:t>
      </w:r>
      <w:r w:rsidR="714A122A" w:rsidRPr="00AD0825">
        <w:rPr>
          <w:sz w:val="20"/>
          <w:szCs w:val="20"/>
          <w:lang w:val="en-US"/>
        </w:rPr>
        <w:t xml:space="preserve">in the </w:t>
      </w:r>
      <w:r w:rsidR="67EC306A" w:rsidRPr="00AD0825">
        <w:rPr>
          <w:sz w:val="20"/>
          <w:szCs w:val="20"/>
          <w:lang w:val="en-US"/>
        </w:rPr>
        <w:t>home timeline o</w:t>
      </w:r>
      <w:r w:rsidR="50EA892C" w:rsidRPr="00AD0825">
        <w:rPr>
          <w:sz w:val="20"/>
          <w:szCs w:val="20"/>
          <w:lang w:val="en-US"/>
        </w:rPr>
        <w:t xml:space="preserve">f </w:t>
      </w:r>
      <w:r w:rsidR="3D49C610" w:rsidRPr="00AD0825">
        <w:rPr>
          <w:sz w:val="20"/>
          <w:szCs w:val="20"/>
          <w:lang w:val="en-US"/>
        </w:rPr>
        <w:t xml:space="preserve">user </w:t>
      </w:r>
      <w:r w:rsidRPr="00AD0825">
        <w:rPr>
          <w:sz w:val="20"/>
          <w:szCs w:val="20"/>
          <w:lang w:val="en-US"/>
        </w:rPr>
        <w:t>account</w:t>
      </w:r>
      <w:r w:rsidR="3D49C610" w:rsidRPr="00AD0825">
        <w:rPr>
          <w:sz w:val="20"/>
          <w:szCs w:val="20"/>
          <w:lang w:val="en-US"/>
        </w:rPr>
        <w:t>s</w:t>
      </w:r>
      <w:r w:rsidRPr="00AD0825">
        <w:rPr>
          <w:sz w:val="20"/>
          <w:szCs w:val="20"/>
          <w:lang w:val="en-US"/>
        </w:rPr>
        <w:t xml:space="preserve">. What makes them controversial is often the </w:t>
      </w:r>
      <w:r w:rsidR="508ACF20" w:rsidRPr="00AD0825">
        <w:rPr>
          <w:sz w:val="20"/>
          <w:szCs w:val="20"/>
          <w:lang w:val="en-US"/>
        </w:rPr>
        <w:t>extreme</w:t>
      </w:r>
      <w:r w:rsidRPr="00AD0825">
        <w:rPr>
          <w:sz w:val="20"/>
          <w:szCs w:val="20"/>
          <w:lang w:val="en-US"/>
        </w:rPr>
        <w:t xml:space="preserve"> expression and judgment they convey. </w:t>
      </w:r>
      <w:r w:rsidR="0E362713" w:rsidRPr="00AD0825">
        <w:rPr>
          <w:sz w:val="20"/>
          <w:szCs w:val="20"/>
          <w:lang w:val="en-US"/>
        </w:rPr>
        <w:t xml:space="preserve">Most </w:t>
      </w:r>
      <w:r w:rsidR="483356D0" w:rsidRPr="00AD0825">
        <w:rPr>
          <w:sz w:val="20"/>
          <w:szCs w:val="20"/>
          <w:lang w:val="en-US"/>
        </w:rPr>
        <w:t>u</w:t>
      </w:r>
      <w:r w:rsidRPr="00AD0825">
        <w:rPr>
          <w:sz w:val="20"/>
          <w:szCs w:val="20"/>
          <w:lang w:val="en-US"/>
        </w:rPr>
        <w:t>sers understand this</w:t>
      </w:r>
      <w:r w:rsidR="12031285" w:rsidRPr="00AD0825">
        <w:rPr>
          <w:sz w:val="20"/>
          <w:szCs w:val="20"/>
          <w:lang w:val="en-US"/>
        </w:rPr>
        <w:t>—</w:t>
      </w:r>
      <w:r w:rsidRPr="00AD0825">
        <w:rPr>
          <w:sz w:val="20"/>
          <w:szCs w:val="20"/>
          <w:lang w:val="en-US"/>
        </w:rPr>
        <w:t xml:space="preserve">this is being </w:t>
      </w:r>
      <w:r w:rsidR="00172DB5" w:rsidRPr="00AD0825">
        <w:rPr>
          <w:sz w:val="20"/>
          <w:szCs w:val="20"/>
          <w:lang w:val="en-US"/>
        </w:rPr>
        <w:t>“</w:t>
      </w:r>
      <w:r w:rsidRPr="00AD0825">
        <w:rPr>
          <w:sz w:val="20"/>
          <w:szCs w:val="20"/>
          <w:lang w:val="en-US"/>
        </w:rPr>
        <w:t>social</w:t>
      </w:r>
      <w:r w:rsidR="00172DB5" w:rsidRPr="00AD0825">
        <w:rPr>
          <w:sz w:val="20"/>
          <w:szCs w:val="20"/>
          <w:lang w:val="en-US"/>
        </w:rPr>
        <w:t>”</w:t>
      </w:r>
      <w:r w:rsidRPr="00AD0825">
        <w:rPr>
          <w:sz w:val="20"/>
          <w:szCs w:val="20"/>
          <w:lang w:val="en-US"/>
        </w:rPr>
        <w:t xml:space="preserve"> in the world of social media</w:t>
      </w:r>
      <w:r w:rsidR="006013B0" w:rsidRPr="00AD0825">
        <w:rPr>
          <w:sz w:val="20"/>
          <w:szCs w:val="20"/>
          <w:lang w:val="en-US"/>
        </w:rPr>
        <w:t xml:space="preserve">. </w:t>
      </w:r>
      <w:r w:rsidR="00377868" w:rsidRPr="00AD0825">
        <w:rPr>
          <w:sz w:val="20"/>
          <w:szCs w:val="20"/>
          <w:lang w:val="en-US"/>
        </w:rPr>
        <w:t xml:space="preserve">Being </w:t>
      </w:r>
      <w:r w:rsidR="006013B0" w:rsidRPr="00AD0825">
        <w:rPr>
          <w:sz w:val="20"/>
          <w:szCs w:val="20"/>
          <w:lang w:val="en-US"/>
        </w:rPr>
        <w:t>outrage</w:t>
      </w:r>
      <w:r w:rsidR="00D7656D" w:rsidRPr="00AD0825">
        <w:rPr>
          <w:sz w:val="20"/>
          <w:szCs w:val="20"/>
          <w:lang w:val="en-US"/>
        </w:rPr>
        <w:t>ou</w:t>
      </w:r>
      <w:r w:rsidR="006013B0" w:rsidRPr="00AD0825">
        <w:rPr>
          <w:sz w:val="20"/>
          <w:szCs w:val="20"/>
          <w:lang w:val="en-US"/>
        </w:rPr>
        <w:t xml:space="preserve">s, </w:t>
      </w:r>
      <w:r w:rsidR="001E5557" w:rsidRPr="00AD0825">
        <w:rPr>
          <w:sz w:val="20"/>
          <w:szCs w:val="20"/>
          <w:lang w:val="en-US"/>
        </w:rPr>
        <w:t xml:space="preserve">controversial, </w:t>
      </w:r>
      <w:r w:rsidR="00D7656D" w:rsidRPr="00AD0825">
        <w:rPr>
          <w:sz w:val="20"/>
          <w:szCs w:val="20"/>
          <w:lang w:val="en-US"/>
        </w:rPr>
        <w:t xml:space="preserve">and </w:t>
      </w:r>
      <w:r w:rsidR="00DF42CC" w:rsidRPr="00AD0825">
        <w:rPr>
          <w:sz w:val="20"/>
          <w:szCs w:val="20"/>
          <w:lang w:val="en-US"/>
        </w:rPr>
        <w:t>radical</w:t>
      </w:r>
      <w:r w:rsidR="005F2E08" w:rsidRPr="00AD0825">
        <w:rPr>
          <w:sz w:val="20"/>
          <w:szCs w:val="20"/>
          <w:lang w:val="en-US"/>
        </w:rPr>
        <w:t xml:space="preserve"> </w:t>
      </w:r>
      <w:r w:rsidR="00654BA5" w:rsidRPr="00AD0825">
        <w:rPr>
          <w:sz w:val="20"/>
          <w:szCs w:val="20"/>
          <w:lang w:val="en-US"/>
        </w:rPr>
        <w:t xml:space="preserve">is </w:t>
      </w:r>
      <w:r w:rsidR="005F2E08" w:rsidRPr="00AD0825">
        <w:rPr>
          <w:sz w:val="20"/>
          <w:szCs w:val="20"/>
          <w:lang w:val="en-US"/>
        </w:rPr>
        <w:t xml:space="preserve">exactly </w:t>
      </w:r>
      <w:r w:rsidR="00C6609A" w:rsidRPr="00AD0825">
        <w:rPr>
          <w:sz w:val="20"/>
          <w:szCs w:val="20"/>
          <w:lang w:val="en-US"/>
        </w:rPr>
        <w:t xml:space="preserve">the sort of character </w:t>
      </w:r>
      <w:r w:rsidR="00C6609A" w:rsidRPr="00AD0825">
        <w:rPr>
          <w:sz w:val="20"/>
          <w:szCs w:val="20"/>
          <w:lang w:val="en-US"/>
        </w:rPr>
        <w:lastRenderedPageBreak/>
        <w:t xml:space="preserve">that the </w:t>
      </w:r>
      <w:r w:rsidR="00ED40D7" w:rsidRPr="00AD0825">
        <w:rPr>
          <w:sz w:val="20"/>
          <w:szCs w:val="20"/>
          <w:lang w:val="en-US"/>
        </w:rPr>
        <w:t>engagement</w:t>
      </w:r>
      <w:r w:rsidR="00D7656D" w:rsidRPr="00AD0825">
        <w:rPr>
          <w:sz w:val="20"/>
          <w:szCs w:val="20"/>
          <w:lang w:val="en-US"/>
        </w:rPr>
        <w:t>-</w:t>
      </w:r>
      <w:r w:rsidR="00ED40D7" w:rsidRPr="00AD0825">
        <w:rPr>
          <w:sz w:val="20"/>
          <w:szCs w:val="20"/>
          <w:lang w:val="en-US"/>
        </w:rPr>
        <w:t xml:space="preserve">focused sociomaterial </w:t>
      </w:r>
      <w:r w:rsidR="00C6609A" w:rsidRPr="00AD0825">
        <w:rPr>
          <w:sz w:val="20"/>
          <w:szCs w:val="20"/>
          <w:lang w:val="en-US"/>
        </w:rPr>
        <w:t xml:space="preserve">emplotment </w:t>
      </w:r>
      <w:r w:rsidR="00DD5662" w:rsidRPr="00AD0825">
        <w:rPr>
          <w:sz w:val="20"/>
          <w:szCs w:val="20"/>
          <w:lang w:val="en-US"/>
        </w:rPr>
        <w:t xml:space="preserve">tends to </w:t>
      </w:r>
      <w:r w:rsidR="006013B0" w:rsidRPr="00AD0825">
        <w:rPr>
          <w:sz w:val="20"/>
          <w:szCs w:val="20"/>
          <w:lang w:val="en-US"/>
        </w:rPr>
        <w:t>produce</w:t>
      </w:r>
      <w:r w:rsidRPr="00AD0825">
        <w:rPr>
          <w:sz w:val="20"/>
          <w:szCs w:val="20"/>
          <w:lang w:val="en-US"/>
        </w:rPr>
        <w:t xml:space="preserve">. </w:t>
      </w:r>
      <w:r w:rsidR="1462C4F8" w:rsidRPr="00AD0825">
        <w:rPr>
          <w:sz w:val="20"/>
          <w:szCs w:val="20"/>
          <w:lang w:val="en-US"/>
        </w:rPr>
        <w:t>E</w:t>
      </w:r>
      <w:r w:rsidRPr="00AD0825">
        <w:rPr>
          <w:sz w:val="20"/>
          <w:szCs w:val="20"/>
          <w:lang w:val="en-US"/>
        </w:rPr>
        <w:t>xtreme views and provocative content keep the media streams flowing</w:t>
      </w:r>
      <w:r w:rsidR="12A54ED9" w:rsidRPr="00AD0825">
        <w:rPr>
          <w:sz w:val="20"/>
          <w:szCs w:val="20"/>
          <w:lang w:val="en-US"/>
        </w:rPr>
        <w:t xml:space="preserve">, </w:t>
      </w:r>
      <w:r w:rsidR="6045BAB8" w:rsidRPr="00AD0825">
        <w:rPr>
          <w:sz w:val="20"/>
          <w:szCs w:val="20"/>
          <w:lang w:val="en-US"/>
        </w:rPr>
        <w:t xml:space="preserve">often </w:t>
      </w:r>
      <w:r w:rsidR="12A54ED9" w:rsidRPr="00AD0825">
        <w:rPr>
          <w:sz w:val="20"/>
          <w:szCs w:val="20"/>
          <w:lang w:val="en-US"/>
        </w:rPr>
        <w:t xml:space="preserve">normalizing </w:t>
      </w:r>
      <w:r w:rsidR="6045BAB8" w:rsidRPr="00AD0825">
        <w:rPr>
          <w:sz w:val="20"/>
          <w:szCs w:val="20"/>
          <w:lang w:val="en-US"/>
        </w:rPr>
        <w:t xml:space="preserve">these </w:t>
      </w:r>
      <w:r w:rsidR="12A54ED9" w:rsidRPr="00AD0825">
        <w:rPr>
          <w:sz w:val="20"/>
          <w:szCs w:val="20"/>
          <w:lang w:val="en-US"/>
        </w:rPr>
        <w:t>controversial views</w:t>
      </w:r>
      <w:r w:rsidRPr="00AD0825">
        <w:rPr>
          <w:sz w:val="20"/>
          <w:szCs w:val="20"/>
          <w:lang w:val="en-US"/>
        </w:rPr>
        <w:t xml:space="preserve">. Even the connective flow of those who dislike what they express </w:t>
      </w:r>
      <w:r w:rsidR="00172DB5" w:rsidRPr="00AD0825">
        <w:rPr>
          <w:sz w:val="20"/>
          <w:szCs w:val="20"/>
          <w:lang w:val="en-US"/>
        </w:rPr>
        <w:t xml:space="preserve">inadvertently </w:t>
      </w:r>
      <w:r w:rsidRPr="00AD0825">
        <w:rPr>
          <w:sz w:val="20"/>
          <w:szCs w:val="20"/>
          <w:lang w:val="en-US"/>
        </w:rPr>
        <w:t>pushes the visibility of these views</w:t>
      </w:r>
      <w:r w:rsidR="00172DB5" w:rsidRPr="00AD0825">
        <w:rPr>
          <w:sz w:val="20"/>
          <w:szCs w:val="20"/>
          <w:lang w:val="en-US"/>
        </w:rPr>
        <w:t xml:space="preserve"> further</w:t>
      </w:r>
      <w:r w:rsidRPr="00AD0825">
        <w:rPr>
          <w:sz w:val="20"/>
          <w:szCs w:val="20"/>
          <w:lang w:val="en-US"/>
        </w:rPr>
        <w:t xml:space="preserve">, continually increasing </w:t>
      </w:r>
      <w:r w:rsidR="3067A16A" w:rsidRPr="00AD0825">
        <w:rPr>
          <w:sz w:val="20"/>
          <w:szCs w:val="20"/>
          <w:lang w:val="en-US"/>
        </w:rPr>
        <w:t xml:space="preserve">their </w:t>
      </w:r>
      <w:r w:rsidR="00890194" w:rsidRPr="00AD0825">
        <w:rPr>
          <w:sz w:val="20"/>
          <w:szCs w:val="20"/>
          <w:lang w:val="en-US"/>
        </w:rPr>
        <w:t xml:space="preserve">(truth) </w:t>
      </w:r>
      <w:r w:rsidRPr="00AD0825">
        <w:rPr>
          <w:sz w:val="20"/>
          <w:szCs w:val="20"/>
          <w:lang w:val="en-US"/>
        </w:rPr>
        <w:t>value for the algorithms that choreograph the feeds</w:t>
      </w:r>
      <w:r w:rsidR="00A75E70" w:rsidRPr="00AD0825">
        <w:rPr>
          <w:sz w:val="20"/>
          <w:szCs w:val="20"/>
          <w:lang w:val="en-US"/>
        </w:rPr>
        <w:t xml:space="preserve"> (Dechêne et </w:t>
      </w:r>
      <w:r w:rsidR="00C609B7" w:rsidRPr="00AD0825">
        <w:rPr>
          <w:sz w:val="20"/>
          <w:szCs w:val="20"/>
          <w:lang w:val="en-US"/>
        </w:rPr>
        <w:t>a</w:t>
      </w:r>
      <w:r w:rsidR="00A75E70" w:rsidRPr="00AD0825">
        <w:rPr>
          <w:sz w:val="20"/>
          <w:szCs w:val="20"/>
          <w:lang w:val="en-US"/>
        </w:rPr>
        <w:t>l</w:t>
      </w:r>
      <w:r w:rsidR="001F79E4" w:rsidRPr="00AD0825">
        <w:rPr>
          <w:sz w:val="20"/>
          <w:szCs w:val="20"/>
          <w:lang w:val="en-US"/>
        </w:rPr>
        <w:t>.</w:t>
      </w:r>
      <w:r w:rsidR="00425DED" w:rsidRPr="00AD0825">
        <w:rPr>
          <w:sz w:val="20"/>
          <w:szCs w:val="20"/>
          <w:lang w:val="en-US"/>
        </w:rPr>
        <w:t>, 20</w:t>
      </w:r>
      <w:r w:rsidR="00A75E70" w:rsidRPr="00AD0825">
        <w:rPr>
          <w:sz w:val="20"/>
          <w:szCs w:val="20"/>
          <w:lang w:val="en-US"/>
        </w:rPr>
        <w:t>10)</w:t>
      </w:r>
      <w:r w:rsidR="00C375F9" w:rsidRPr="00AD0825">
        <w:rPr>
          <w:sz w:val="20"/>
          <w:szCs w:val="20"/>
          <w:lang w:val="en-US"/>
        </w:rPr>
        <w:t xml:space="preserve">. </w:t>
      </w:r>
      <w:r w:rsidR="00494483" w:rsidRPr="00AD0825">
        <w:rPr>
          <w:sz w:val="20"/>
          <w:szCs w:val="20"/>
          <w:lang w:val="en-US"/>
        </w:rPr>
        <w:t xml:space="preserve">In the world of </w:t>
      </w:r>
      <w:r w:rsidR="00D7656D" w:rsidRPr="00AD0825">
        <w:rPr>
          <w:sz w:val="20"/>
          <w:szCs w:val="20"/>
          <w:lang w:val="en-US"/>
        </w:rPr>
        <w:t>“</w:t>
      </w:r>
      <w:r w:rsidR="00494483" w:rsidRPr="00AD0825">
        <w:rPr>
          <w:sz w:val="20"/>
          <w:szCs w:val="20"/>
          <w:lang w:val="en-US"/>
        </w:rPr>
        <w:t>engagement</w:t>
      </w:r>
      <w:r w:rsidR="001F79E4" w:rsidRPr="00AD0825">
        <w:rPr>
          <w:sz w:val="20"/>
          <w:szCs w:val="20"/>
          <w:lang w:val="en-US"/>
        </w:rPr>
        <w:t>,</w:t>
      </w:r>
      <w:r w:rsidR="00D7656D" w:rsidRPr="00AD0825">
        <w:rPr>
          <w:sz w:val="20"/>
          <w:szCs w:val="20"/>
          <w:lang w:val="en-US"/>
        </w:rPr>
        <w:t>”</w:t>
      </w:r>
      <w:r w:rsidR="00712CA7" w:rsidRPr="00AD0825">
        <w:rPr>
          <w:sz w:val="20"/>
          <w:szCs w:val="20"/>
          <w:lang w:val="en-US"/>
        </w:rPr>
        <w:t xml:space="preserve"> </w:t>
      </w:r>
      <w:r w:rsidRPr="00AD0825">
        <w:rPr>
          <w:sz w:val="20"/>
          <w:szCs w:val="20"/>
          <w:lang w:val="en-US"/>
        </w:rPr>
        <w:t>responsible actor</w:t>
      </w:r>
      <w:r w:rsidR="00712CA7" w:rsidRPr="00AD0825">
        <w:rPr>
          <w:sz w:val="20"/>
          <w:szCs w:val="20"/>
          <w:lang w:val="en-US"/>
        </w:rPr>
        <w:t xml:space="preserve">s are </w:t>
      </w:r>
      <w:r w:rsidR="00D7656D" w:rsidRPr="00AD0825">
        <w:rPr>
          <w:sz w:val="20"/>
          <w:szCs w:val="20"/>
          <w:lang w:val="en-US"/>
        </w:rPr>
        <w:t>those who</w:t>
      </w:r>
      <w:r w:rsidR="00712CA7" w:rsidRPr="00AD0825">
        <w:rPr>
          <w:sz w:val="20"/>
          <w:szCs w:val="20"/>
          <w:lang w:val="en-US"/>
        </w:rPr>
        <w:t xml:space="preserve"> keep </w:t>
      </w:r>
      <w:r w:rsidR="37A43F9B" w:rsidRPr="00AD0825">
        <w:rPr>
          <w:sz w:val="20"/>
          <w:szCs w:val="20"/>
          <w:lang w:val="en-US"/>
        </w:rPr>
        <w:t xml:space="preserve">social media </w:t>
      </w:r>
      <w:r w:rsidR="00271F45" w:rsidRPr="00AD0825">
        <w:rPr>
          <w:sz w:val="20"/>
          <w:szCs w:val="20"/>
          <w:lang w:val="en-US"/>
        </w:rPr>
        <w:t>s</w:t>
      </w:r>
      <w:r w:rsidRPr="00AD0825">
        <w:rPr>
          <w:sz w:val="20"/>
          <w:szCs w:val="20"/>
          <w:lang w:val="en-US"/>
        </w:rPr>
        <w:t>tream</w:t>
      </w:r>
      <w:r w:rsidR="000779FA" w:rsidRPr="00AD0825">
        <w:rPr>
          <w:sz w:val="20"/>
          <w:szCs w:val="20"/>
          <w:lang w:val="en-US"/>
        </w:rPr>
        <w:t>s</w:t>
      </w:r>
      <w:r w:rsidRPr="00AD0825">
        <w:rPr>
          <w:sz w:val="20"/>
          <w:szCs w:val="20"/>
          <w:lang w:val="en-US"/>
        </w:rPr>
        <w:t xml:space="preserve"> flowing</w:t>
      </w:r>
      <w:r w:rsidR="5976C6CD" w:rsidRPr="00AD0825">
        <w:rPr>
          <w:sz w:val="20"/>
          <w:szCs w:val="20"/>
          <w:lang w:val="en-US"/>
        </w:rPr>
        <w:t>—</w:t>
      </w:r>
      <w:r w:rsidRPr="00AD0825">
        <w:rPr>
          <w:sz w:val="20"/>
          <w:szCs w:val="20"/>
          <w:lang w:val="en-US"/>
        </w:rPr>
        <w:t xml:space="preserve">to (re)tweet, to like, to comment, and so forth. </w:t>
      </w:r>
      <w:r w:rsidR="387FE6A0" w:rsidRPr="00AD0825">
        <w:rPr>
          <w:sz w:val="20"/>
          <w:szCs w:val="20"/>
          <w:lang w:val="en-US"/>
        </w:rPr>
        <w:t>As the</w:t>
      </w:r>
      <w:r w:rsidR="19BD9F88" w:rsidRPr="00AD0825">
        <w:rPr>
          <w:sz w:val="20"/>
          <w:szCs w:val="20"/>
          <w:lang w:val="en-US"/>
        </w:rPr>
        <w:t>y</w:t>
      </w:r>
      <w:r w:rsidR="387FE6A0" w:rsidRPr="00AD0825">
        <w:rPr>
          <w:sz w:val="20"/>
          <w:szCs w:val="20"/>
          <w:lang w:val="en-US"/>
        </w:rPr>
        <w:t xml:space="preserve"> </w:t>
      </w:r>
      <w:r w:rsidR="1CEB6693" w:rsidRPr="00AD0825">
        <w:rPr>
          <w:sz w:val="20"/>
          <w:szCs w:val="20"/>
          <w:lang w:val="en-US"/>
        </w:rPr>
        <w:t>coalesce</w:t>
      </w:r>
      <w:r w:rsidR="387FE6A0" w:rsidRPr="00AD0825">
        <w:rPr>
          <w:sz w:val="20"/>
          <w:szCs w:val="20"/>
          <w:lang w:val="en-US"/>
        </w:rPr>
        <w:t xml:space="preserve"> in</w:t>
      </w:r>
      <w:r w:rsidR="3AEB08A9" w:rsidRPr="00AD0825">
        <w:rPr>
          <w:sz w:val="20"/>
          <w:szCs w:val="20"/>
          <w:lang w:val="en-US"/>
        </w:rPr>
        <w:t>to</w:t>
      </w:r>
      <w:r w:rsidR="387FE6A0" w:rsidRPr="00AD0825">
        <w:rPr>
          <w:sz w:val="20"/>
          <w:szCs w:val="20"/>
          <w:lang w:val="en-US"/>
        </w:rPr>
        <w:t xml:space="preserve"> connected </w:t>
      </w:r>
      <w:r w:rsidR="1CEB6693" w:rsidRPr="00AD0825">
        <w:rPr>
          <w:sz w:val="20"/>
          <w:szCs w:val="20"/>
          <w:lang w:val="en-US"/>
        </w:rPr>
        <w:t xml:space="preserve">like-minded </w:t>
      </w:r>
      <w:r w:rsidR="387FE6A0" w:rsidRPr="00AD0825">
        <w:rPr>
          <w:sz w:val="20"/>
          <w:szCs w:val="20"/>
          <w:lang w:val="en-US"/>
        </w:rPr>
        <w:t>groups</w:t>
      </w:r>
      <w:r w:rsidR="4524FE9A" w:rsidRPr="00AD0825">
        <w:rPr>
          <w:sz w:val="20"/>
          <w:szCs w:val="20"/>
          <w:lang w:val="en-US"/>
        </w:rPr>
        <w:t>, s</w:t>
      </w:r>
      <w:r w:rsidR="1C3E7431" w:rsidRPr="00AD0825">
        <w:rPr>
          <w:sz w:val="20"/>
          <w:szCs w:val="20"/>
          <w:lang w:val="en-US"/>
        </w:rPr>
        <w:t xml:space="preserve">ocial media users </w:t>
      </w:r>
      <w:r w:rsidR="56BA6524" w:rsidRPr="00AD0825">
        <w:rPr>
          <w:sz w:val="20"/>
          <w:szCs w:val="20"/>
          <w:lang w:val="en-US"/>
        </w:rPr>
        <w:t xml:space="preserve">become </w:t>
      </w:r>
      <w:r w:rsidR="04A3F865" w:rsidRPr="00AD0825">
        <w:rPr>
          <w:sz w:val="20"/>
          <w:szCs w:val="20"/>
          <w:lang w:val="en-US"/>
        </w:rPr>
        <w:t xml:space="preserve">increasingly </w:t>
      </w:r>
      <w:r w:rsidR="56BA6524" w:rsidRPr="00AD0825">
        <w:rPr>
          <w:sz w:val="20"/>
          <w:szCs w:val="20"/>
          <w:lang w:val="en-US"/>
        </w:rPr>
        <w:t xml:space="preserve">imputed as </w:t>
      </w:r>
      <w:r w:rsidR="00A82062" w:rsidRPr="00AD0825">
        <w:rPr>
          <w:sz w:val="20"/>
          <w:szCs w:val="20"/>
          <w:lang w:val="en-US"/>
        </w:rPr>
        <w:t>actors</w:t>
      </w:r>
      <w:r w:rsidR="0DA9AAE4" w:rsidRPr="00AD0825">
        <w:rPr>
          <w:sz w:val="20"/>
          <w:szCs w:val="20"/>
          <w:lang w:val="en-US"/>
        </w:rPr>
        <w:t xml:space="preserve"> that need to </w:t>
      </w:r>
      <w:r w:rsidR="3EDE5CF4" w:rsidRPr="00AD0825">
        <w:rPr>
          <w:sz w:val="20"/>
          <w:szCs w:val="20"/>
          <w:lang w:val="en-US"/>
        </w:rPr>
        <w:t>cul</w:t>
      </w:r>
      <w:r w:rsidR="57B0DD1F" w:rsidRPr="00AD0825">
        <w:rPr>
          <w:sz w:val="20"/>
          <w:szCs w:val="20"/>
          <w:lang w:val="en-US"/>
        </w:rPr>
        <w:t>tivate connections</w:t>
      </w:r>
      <w:r w:rsidR="00C854CC" w:rsidRPr="00AD0825">
        <w:rPr>
          <w:sz w:val="20"/>
          <w:szCs w:val="20"/>
          <w:lang w:val="en-US"/>
        </w:rPr>
        <w:t>—by being outrag</w:t>
      </w:r>
      <w:r w:rsidR="001F79E4" w:rsidRPr="00AD0825">
        <w:rPr>
          <w:sz w:val="20"/>
          <w:szCs w:val="20"/>
          <w:lang w:val="en-US"/>
        </w:rPr>
        <w:t>eous</w:t>
      </w:r>
      <w:r w:rsidR="00C854CC" w:rsidRPr="00AD0825">
        <w:rPr>
          <w:sz w:val="20"/>
          <w:szCs w:val="20"/>
          <w:lang w:val="en-US"/>
        </w:rPr>
        <w:t xml:space="preserve">, controversial, </w:t>
      </w:r>
      <w:r w:rsidR="00D7656D" w:rsidRPr="00AD0825">
        <w:rPr>
          <w:sz w:val="20"/>
          <w:szCs w:val="20"/>
          <w:lang w:val="en-US"/>
        </w:rPr>
        <w:t>and extremist</w:t>
      </w:r>
      <w:r w:rsidR="00C854CC" w:rsidRPr="00AD0825">
        <w:rPr>
          <w:sz w:val="20"/>
          <w:szCs w:val="20"/>
          <w:lang w:val="en-US"/>
        </w:rPr>
        <w:t xml:space="preserve">—to </w:t>
      </w:r>
      <w:r w:rsidR="0DA9AAE4" w:rsidRPr="00AD0825">
        <w:rPr>
          <w:sz w:val="20"/>
          <w:szCs w:val="20"/>
          <w:lang w:val="en-US"/>
        </w:rPr>
        <w:t xml:space="preserve">keep the </w:t>
      </w:r>
      <w:r w:rsidR="4524FE9A" w:rsidRPr="00AD0825">
        <w:rPr>
          <w:sz w:val="20"/>
          <w:szCs w:val="20"/>
          <w:lang w:val="en-US"/>
        </w:rPr>
        <w:t xml:space="preserve">already </w:t>
      </w:r>
      <w:r w:rsidR="3EDE5CF4" w:rsidRPr="00AD0825">
        <w:rPr>
          <w:sz w:val="20"/>
          <w:szCs w:val="20"/>
          <w:lang w:val="en-US"/>
        </w:rPr>
        <w:t xml:space="preserve">connected </w:t>
      </w:r>
      <w:r w:rsidR="57B0DD1F" w:rsidRPr="00AD0825">
        <w:rPr>
          <w:i/>
          <w:iCs/>
          <w:sz w:val="20"/>
          <w:szCs w:val="20"/>
          <w:lang w:val="en-US"/>
        </w:rPr>
        <w:t>engaged</w:t>
      </w:r>
      <w:r w:rsidR="117CEADF" w:rsidRPr="00AD0825">
        <w:rPr>
          <w:sz w:val="20"/>
          <w:szCs w:val="20"/>
          <w:lang w:val="en-US"/>
        </w:rPr>
        <w:t>.</w:t>
      </w:r>
      <w:r w:rsidR="03D3A665" w:rsidRPr="00AD0825">
        <w:rPr>
          <w:sz w:val="20"/>
          <w:szCs w:val="20"/>
          <w:lang w:val="en-US"/>
        </w:rPr>
        <w:t xml:space="preserve"> </w:t>
      </w:r>
      <w:r w:rsidR="00172DB5" w:rsidRPr="00AD0825">
        <w:rPr>
          <w:sz w:val="20"/>
          <w:szCs w:val="20"/>
          <w:lang w:val="en-US"/>
        </w:rPr>
        <w:t>R</w:t>
      </w:r>
      <w:r w:rsidR="03D3A665" w:rsidRPr="00AD0825">
        <w:rPr>
          <w:sz w:val="20"/>
          <w:szCs w:val="20"/>
          <w:lang w:val="en-US"/>
        </w:rPr>
        <w:t xml:space="preserve">iding on this stream </w:t>
      </w:r>
      <w:r w:rsidR="38CF40F9" w:rsidRPr="00AD0825">
        <w:rPr>
          <w:sz w:val="20"/>
          <w:szCs w:val="20"/>
          <w:lang w:val="en-US"/>
        </w:rPr>
        <w:t xml:space="preserve">of </w:t>
      </w:r>
      <w:r w:rsidR="323C685A" w:rsidRPr="00AD0825">
        <w:rPr>
          <w:sz w:val="20"/>
          <w:szCs w:val="20"/>
          <w:lang w:val="en-US"/>
        </w:rPr>
        <w:t xml:space="preserve">media </w:t>
      </w:r>
      <w:r w:rsidR="38CF40F9" w:rsidRPr="00AD0825">
        <w:rPr>
          <w:sz w:val="20"/>
          <w:szCs w:val="20"/>
          <w:lang w:val="en-US"/>
        </w:rPr>
        <w:t>flow</w:t>
      </w:r>
      <w:r w:rsidR="000779FA" w:rsidRPr="00AD0825">
        <w:rPr>
          <w:sz w:val="20"/>
          <w:szCs w:val="20"/>
          <w:lang w:val="en-US"/>
        </w:rPr>
        <w:t xml:space="preserve">, </w:t>
      </w:r>
      <w:r w:rsidR="1B80D04E" w:rsidRPr="00AD0825">
        <w:rPr>
          <w:sz w:val="20"/>
          <w:szCs w:val="20"/>
          <w:lang w:val="en-US"/>
        </w:rPr>
        <w:t xml:space="preserve">in </w:t>
      </w:r>
      <w:r w:rsidR="1FEED8DA" w:rsidRPr="00AD0825">
        <w:rPr>
          <w:sz w:val="20"/>
          <w:szCs w:val="20"/>
          <w:lang w:val="en-US"/>
        </w:rPr>
        <w:t xml:space="preserve">a </w:t>
      </w:r>
      <w:r w:rsidR="1B80D04E" w:rsidRPr="00AD0825">
        <w:rPr>
          <w:sz w:val="20"/>
          <w:szCs w:val="20"/>
          <w:lang w:val="en-US"/>
        </w:rPr>
        <w:t xml:space="preserve">symbiotic or </w:t>
      </w:r>
      <w:r w:rsidR="522A99A0" w:rsidRPr="00AD0825">
        <w:rPr>
          <w:sz w:val="20"/>
          <w:szCs w:val="20"/>
          <w:lang w:val="en-US"/>
        </w:rPr>
        <w:t>parasitic relationship</w:t>
      </w:r>
      <w:r w:rsidR="000779FA" w:rsidRPr="00AD0825">
        <w:rPr>
          <w:sz w:val="20"/>
          <w:szCs w:val="20"/>
          <w:lang w:val="en-US"/>
        </w:rPr>
        <w:t xml:space="preserve">, </w:t>
      </w:r>
      <w:r w:rsidR="38CF40F9" w:rsidRPr="00AD0825">
        <w:rPr>
          <w:sz w:val="20"/>
          <w:szCs w:val="20"/>
          <w:lang w:val="en-US"/>
        </w:rPr>
        <w:t xml:space="preserve">are </w:t>
      </w:r>
      <w:r w:rsidR="00172DB5" w:rsidRPr="00AD0825">
        <w:rPr>
          <w:sz w:val="20"/>
          <w:szCs w:val="20"/>
          <w:lang w:val="en-US"/>
        </w:rPr>
        <w:t xml:space="preserve">also </w:t>
      </w:r>
      <w:r w:rsidR="38CF40F9" w:rsidRPr="00AD0825">
        <w:rPr>
          <w:sz w:val="20"/>
          <w:szCs w:val="20"/>
          <w:lang w:val="en-US"/>
        </w:rPr>
        <w:t>influencers</w:t>
      </w:r>
      <w:r w:rsidR="6E024E8C" w:rsidRPr="00AD0825">
        <w:rPr>
          <w:sz w:val="20"/>
          <w:szCs w:val="20"/>
          <w:lang w:val="en-US"/>
        </w:rPr>
        <w:t xml:space="preserve">, </w:t>
      </w:r>
      <w:r w:rsidR="38CF40F9" w:rsidRPr="00AD0825">
        <w:rPr>
          <w:sz w:val="20"/>
          <w:szCs w:val="20"/>
          <w:lang w:val="en-US"/>
        </w:rPr>
        <w:t>advertising brokers</w:t>
      </w:r>
      <w:r w:rsidR="522A99A0" w:rsidRPr="00AD0825">
        <w:rPr>
          <w:sz w:val="20"/>
          <w:szCs w:val="20"/>
          <w:lang w:val="en-US"/>
        </w:rPr>
        <w:t xml:space="preserve"> and agents</w:t>
      </w:r>
      <w:r w:rsidR="6E024E8C" w:rsidRPr="00AD0825">
        <w:rPr>
          <w:sz w:val="20"/>
          <w:szCs w:val="20"/>
          <w:lang w:val="en-US"/>
        </w:rPr>
        <w:t xml:space="preserve">, </w:t>
      </w:r>
      <w:r w:rsidR="7270EEB8" w:rsidRPr="00AD0825">
        <w:rPr>
          <w:sz w:val="20"/>
          <w:szCs w:val="20"/>
          <w:lang w:val="en-US"/>
        </w:rPr>
        <w:t xml:space="preserve">platform providers, </w:t>
      </w:r>
      <w:r w:rsidR="00172DB5" w:rsidRPr="00AD0825">
        <w:rPr>
          <w:sz w:val="20"/>
          <w:szCs w:val="20"/>
          <w:lang w:val="en-US"/>
        </w:rPr>
        <w:t>and others,</w:t>
      </w:r>
      <w:r w:rsidR="7270EEB8" w:rsidRPr="00AD0825">
        <w:rPr>
          <w:sz w:val="20"/>
          <w:szCs w:val="20"/>
          <w:lang w:val="en-US"/>
        </w:rPr>
        <w:t xml:space="preserve"> </w:t>
      </w:r>
      <w:r w:rsidR="0E7F9D48" w:rsidRPr="00AD0825">
        <w:rPr>
          <w:sz w:val="20"/>
          <w:szCs w:val="20"/>
          <w:lang w:val="en-US"/>
        </w:rPr>
        <w:t>all</w:t>
      </w:r>
      <w:r w:rsidR="0E7F9D48" w:rsidRPr="00AD0825">
        <w:rPr>
          <w:i/>
          <w:iCs/>
          <w:sz w:val="20"/>
          <w:szCs w:val="20"/>
          <w:lang w:val="en-US"/>
        </w:rPr>
        <w:t xml:space="preserve"> </w:t>
      </w:r>
      <w:r w:rsidR="03A05BC8" w:rsidRPr="00AD0825">
        <w:rPr>
          <w:sz w:val="20"/>
          <w:szCs w:val="20"/>
          <w:lang w:val="en-US"/>
        </w:rPr>
        <w:t>monetizing</w:t>
      </w:r>
      <w:r w:rsidR="03A05BC8" w:rsidRPr="00AD0825">
        <w:rPr>
          <w:i/>
          <w:iCs/>
          <w:sz w:val="20"/>
          <w:szCs w:val="20"/>
          <w:lang w:val="en-US"/>
        </w:rPr>
        <w:t xml:space="preserve"> </w:t>
      </w:r>
      <w:r w:rsidR="03A05BC8" w:rsidRPr="00AD0825">
        <w:rPr>
          <w:sz w:val="20"/>
          <w:szCs w:val="20"/>
          <w:lang w:val="en-US"/>
        </w:rPr>
        <w:t>the attention of engaged users</w:t>
      </w:r>
      <w:r w:rsidR="537FFDBC" w:rsidRPr="00AD0825">
        <w:rPr>
          <w:sz w:val="20"/>
          <w:szCs w:val="20"/>
          <w:lang w:val="en-US"/>
        </w:rPr>
        <w:t xml:space="preserve">. </w:t>
      </w:r>
    </w:p>
    <w:p w14:paraId="6C7872A6" w14:textId="6EC4EC89" w:rsidR="0017001E" w:rsidRPr="00AD0825" w:rsidRDefault="00C01F79" w:rsidP="005933F4">
      <w:pPr>
        <w:ind w:firstLine="708"/>
        <w:contextualSpacing/>
        <w:jc w:val="both"/>
        <w:rPr>
          <w:sz w:val="20"/>
          <w:szCs w:val="20"/>
          <w:lang w:val="en-US"/>
        </w:rPr>
      </w:pPr>
      <w:r w:rsidRPr="00AD0825">
        <w:rPr>
          <w:sz w:val="20"/>
          <w:szCs w:val="20"/>
          <w:lang w:val="en-US"/>
        </w:rPr>
        <w:t>In social media</w:t>
      </w:r>
      <w:r w:rsidR="009A5B68" w:rsidRPr="00AD0825">
        <w:rPr>
          <w:sz w:val="20"/>
          <w:szCs w:val="20"/>
          <w:lang w:val="en-US"/>
        </w:rPr>
        <w:t xml:space="preserve">, refiguration </w:t>
      </w:r>
      <w:r w:rsidR="00C031BD" w:rsidRPr="00AD0825">
        <w:rPr>
          <w:sz w:val="20"/>
          <w:szCs w:val="20"/>
          <w:lang w:val="en-US"/>
        </w:rPr>
        <w:t xml:space="preserve">assumes the form of </w:t>
      </w:r>
      <w:r w:rsidR="009A5B68" w:rsidRPr="00AD0825">
        <w:rPr>
          <w:sz w:val="20"/>
          <w:szCs w:val="20"/>
          <w:lang w:val="en-US"/>
        </w:rPr>
        <w:t xml:space="preserve">a </w:t>
      </w:r>
      <w:r w:rsidR="00BA0061" w:rsidRPr="00AD0825">
        <w:rPr>
          <w:sz w:val="20"/>
          <w:szCs w:val="20"/>
          <w:lang w:val="en-US"/>
        </w:rPr>
        <w:t xml:space="preserve">flowing </w:t>
      </w:r>
      <w:r w:rsidR="009A5B68" w:rsidRPr="00AD0825">
        <w:rPr>
          <w:sz w:val="20"/>
          <w:szCs w:val="20"/>
          <w:lang w:val="en-US"/>
        </w:rPr>
        <w:t>wave that keep</w:t>
      </w:r>
      <w:r w:rsidR="00E605C1" w:rsidRPr="00AD0825">
        <w:rPr>
          <w:sz w:val="20"/>
          <w:szCs w:val="20"/>
          <w:lang w:val="en-US"/>
        </w:rPr>
        <w:t>s</w:t>
      </w:r>
      <w:r w:rsidR="009A5B68" w:rsidRPr="00AD0825">
        <w:rPr>
          <w:sz w:val="20"/>
          <w:szCs w:val="20"/>
          <w:lang w:val="en-US"/>
        </w:rPr>
        <w:t xml:space="preserve"> imputing and re-imputing roles and agencies</w:t>
      </w:r>
      <w:r w:rsidR="00E8500E" w:rsidRPr="00AD0825">
        <w:rPr>
          <w:sz w:val="20"/>
          <w:szCs w:val="20"/>
          <w:lang w:val="en-US"/>
        </w:rPr>
        <w:t xml:space="preserve"> in transformative ways. </w:t>
      </w:r>
      <w:r w:rsidR="009B00BB" w:rsidRPr="00AD0825">
        <w:rPr>
          <w:sz w:val="20"/>
          <w:szCs w:val="20"/>
          <w:lang w:val="en-US"/>
        </w:rPr>
        <w:t xml:space="preserve">In the </w:t>
      </w:r>
      <w:r w:rsidR="00F37569" w:rsidRPr="00AD0825">
        <w:rPr>
          <w:sz w:val="20"/>
          <w:szCs w:val="20"/>
          <w:lang w:val="en-US"/>
        </w:rPr>
        <w:t xml:space="preserve">refiguring </w:t>
      </w:r>
      <w:r w:rsidR="009B00BB" w:rsidRPr="00AD0825">
        <w:rPr>
          <w:sz w:val="20"/>
          <w:szCs w:val="20"/>
          <w:lang w:val="en-US"/>
        </w:rPr>
        <w:t xml:space="preserve">narrative of social </w:t>
      </w:r>
      <w:r w:rsidR="00E70996" w:rsidRPr="00AD0825">
        <w:rPr>
          <w:sz w:val="20"/>
          <w:szCs w:val="20"/>
          <w:lang w:val="en-US"/>
        </w:rPr>
        <w:t>media,</w:t>
      </w:r>
      <w:r w:rsidR="009B00BB" w:rsidRPr="00AD0825">
        <w:rPr>
          <w:sz w:val="20"/>
          <w:szCs w:val="20"/>
          <w:lang w:val="en-US"/>
        </w:rPr>
        <w:t xml:space="preserve"> the </w:t>
      </w:r>
      <w:r w:rsidR="00F37569" w:rsidRPr="00AD0825">
        <w:rPr>
          <w:sz w:val="20"/>
          <w:szCs w:val="20"/>
          <w:lang w:val="en-US"/>
        </w:rPr>
        <w:t xml:space="preserve">curation of </w:t>
      </w:r>
      <w:r w:rsidR="0071291E" w:rsidRPr="00AD0825">
        <w:rPr>
          <w:sz w:val="20"/>
          <w:szCs w:val="20"/>
          <w:lang w:val="en-US"/>
        </w:rPr>
        <w:t>one’s</w:t>
      </w:r>
      <w:r w:rsidR="005C0E37" w:rsidRPr="00AD0825">
        <w:rPr>
          <w:sz w:val="20"/>
          <w:szCs w:val="20"/>
          <w:lang w:val="en-US"/>
        </w:rPr>
        <w:t xml:space="preserve"> </w:t>
      </w:r>
      <w:r w:rsidR="001C1E60" w:rsidRPr="00AD0825">
        <w:rPr>
          <w:sz w:val="20"/>
          <w:szCs w:val="20"/>
          <w:lang w:val="en-US"/>
        </w:rPr>
        <w:t xml:space="preserve">social media account becomes </w:t>
      </w:r>
      <w:r w:rsidR="00F37569" w:rsidRPr="00AD0825">
        <w:rPr>
          <w:sz w:val="20"/>
          <w:szCs w:val="20"/>
          <w:lang w:val="en-US"/>
        </w:rPr>
        <w:t xml:space="preserve">the curation of </w:t>
      </w:r>
      <w:r w:rsidR="0071291E" w:rsidRPr="00AD0825">
        <w:rPr>
          <w:sz w:val="20"/>
          <w:szCs w:val="20"/>
          <w:lang w:val="en-US"/>
        </w:rPr>
        <w:t xml:space="preserve">one’s </w:t>
      </w:r>
      <w:r w:rsidR="005C0E37" w:rsidRPr="00AD0825">
        <w:rPr>
          <w:sz w:val="20"/>
          <w:szCs w:val="20"/>
          <w:lang w:val="en-US"/>
        </w:rPr>
        <w:t>identity</w:t>
      </w:r>
      <w:r w:rsidR="00672B05" w:rsidRPr="00AD0825">
        <w:rPr>
          <w:sz w:val="20"/>
          <w:szCs w:val="20"/>
          <w:lang w:val="en-US"/>
        </w:rPr>
        <w:t>—</w:t>
      </w:r>
      <w:r w:rsidR="597216BD" w:rsidRPr="00AD0825">
        <w:rPr>
          <w:sz w:val="20"/>
          <w:szCs w:val="20"/>
          <w:lang w:val="en-US"/>
        </w:rPr>
        <w:t>a unique way</w:t>
      </w:r>
      <w:r w:rsidR="00E70996" w:rsidRPr="00AD0825">
        <w:rPr>
          <w:sz w:val="20"/>
          <w:szCs w:val="20"/>
          <w:lang w:val="en-US"/>
        </w:rPr>
        <w:t xml:space="preserve"> of telling the story of </w:t>
      </w:r>
      <w:r w:rsidR="00B07361" w:rsidRPr="00AD0825">
        <w:rPr>
          <w:sz w:val="20"/>
          <w:szCs w:val="20"/>
          <w:lang w:val="en-US"/>
        </w:rPr>
        <w:t>one’s</w:t>
      </w:r>
      <w:r w:rsidR="00E70996" w:rsidRPr="00AD0825">
        <w:rPr>
          <w:sz w:val="20"/>
          <w:szCs w:val="20"/>
          <w:lang w:val="en-US"/>
        </w:rPr>
        <w:t xml:space="preserve"> life</w:t>
      </w:r>
      <w:r w:rsidR="0071291E" w:rsidRPr="00AD0825">
        <w:rPr>
          <w:sz w:val="20"/>
          <w:szCs w:val="20"/>
          <w:lang w:val="en-US"/>
        </w:rPr>
        <w:t xml:space="preserve">. </w:t>
      </w:r>
      <w:r w:rsidR="000E3320" w:rsidRPr="00AD0825">
        <w:rPr>
          <w:sz w:val="20"/>
          <w:szCs w:val="20"/>
          <w:lang w:val="en-US"/>
        </w:rPr>
        <w:t xml:space="preserve">It becomes a narrative in which </w:t>
      </w:r>
      <w:r w:rsidR="00AE278C" w:rsidRPr="00AD0825">
        <w:rPr>
          <w:sz w:val="20"/>
          <w:szCs w:val="20"/>
          <w:lang w:val="en-US"/>
        </w:rPr>
        <w:t>users</w:t>
      </w:r>
      <w:r w:rsidR="004C4150" w:rsidRPr="00AD0825">
        <w:rPr>
          <w:sz w:val="20"/>
          <w:szCs w:val="20"/>
          <w:lang w:val="en-US"/>
        </w:rPr>
        <w:t xml:space="preserve"> </w:t>
      </w:r>
      <w:r w:rsidR="000E3320" w:rsidRPr="00AD0825">
        <w:rPr>
          <w:sz w:val="20"/>
          <w:szCs w:val="20"/>
          <w:lang w:val="en-US"/>
        </w:rPr>
        <w:t xml:space="preserve">impute </w:t>
      </w:r>
      <w:r w:rsidR="004C4150" w:rsidRPr="00AD0825">
        <w:rPr>
          <w:sz w:val="20"/>
          <w:szCs w:val="20"/>
          <w:lang w:val="en-US"/>
        </w:rPr>
        <w:t>them</w:t>
      </w:r>
      <w:r w:rsidR="000E3320" w:rsidRPr="00AD0825">
        <w:rPr>
          <w:sz w:val="20"/>
          <w:szCs w:val="20"/>
          <w:lang w:val="en-US"/>
        </w:rPr>
        <w:t>sel</w:t>
      </w:r>
      <w:r w:rsidR="004C4150" w:rsidRPr="00AD0825">
        <w:rPr>
          <w:sz w:val="20"/>
          <w:szCs w:val="20"/>
          <w:lang w:val="en-US"/>
        </w:rPr>
        <w:t xml:space="preserve">ves </w:t>
      </w:r>
      <w:r w:rsidR="000E3320" w:rsidRPr="00AD0825">
        <w:rPr>
          <w:sz w:val="20"/>
          <w:szCs w:val="20"/>
          <w:lang w:val="en-US"/>
        </w:rPr>
        <w:t>in particular ways</w:t>
      </w:r>
      <w:r w:rsidR="00172DB5" w:rsidRPr="00AD0825">
        <w:rPr>
          <w:sz w:val="20"/>
          <w:szCs w:val="20"/>
          <w:lang w:val="en-US"/>
        </w:rPr>
        <w:t xml:space="preserve">, </w:t>
      </w:r>
      <w:r w:rsidR="00D36221" w:rsidRPr="00AD0825">
        <w:rPr>
          <w:sz w:val="20"/>
          <w:szCs w:val="20"/>
          <w:lang w:val="en-US"/>
        </w:rPr>
        <w:t xml:space="preserve">such as </w:t>
      </w:r>
      <w:r w:rsidR="0081058F" w:rsidRPr="00AD0825">
        <w:rPr>
          <w:sz w:val="20"/>
          <w:szCs w:val="20"/>
          <w:lang w:val="en-US"/>
        </w:rPr>
        <w:t xml:space="preserve">being </w:t>
      </w:r>
      <w:r w:rsidR="00F34D89" w:rsidRPr="00AD0825">
        <w:rPr>
          <w:sz w:val="20"/>
          <w:szCs w:val="20"/>
          <w:lang w:val="en-US"/>
        </w:rPr>
        <w:t>somebody</w:t>
      </w:r>
      <w:r w:rsidR="00D36221" w:rsidRPr="00AD0825">
        <w:rPr>
          <w:sz w:val="20"/>
          <w:szCs w:val="20"/>
          <w:lang w:val="en-US"/>
        </w:rPr>
        <w:t xml:space="preserve"> </w:t>
      </w:r>
      <w:r w:rsidR="00172DB5" w:rsidRPr="00AD0825">
        <w:rPr>
          <w:sz w:val="20"/>
          <w:szCs w:val="20"/>
          <w:lang w:val="en-US"/>
        </w:rPr>
        <w:t>who</w:t>
      </w:r>
      <w:r w:rsidR="00D36221" w:rsidRPr="00AD0825">
        <w:rPr>
          <w:sz w:val="20"/>
          <w:szCs w:val="20"/>
          <w:lang w:val="en-US"/>
        </w:rPr>
        <w:t xml:space="preserve"> cares for the environment, a </w:t>
      </w:r>
      <w:r w:rsidR="0081058F" w:rsidRPr="00AD0825">
        <w:rPr>
          <w:sz w:val="20"/>
          <w:szCs w:val="20"/>
          <w:lang w:val="en-US"/>
        </w:rPr>
        <w:t>conservative,</w:t>
      </w:r>
      <w:r w:rsidR="00944557" w:rsidRPr="00AD0825">
        <w:rPr>
          <w:sz w:val="20"/>
          <w:szCs w:val="20"/>
          <w:lang w:val="en-US"/>
        </w:rPr>
        <w:t xml:space="preserve"> a supporter of some </w:t>
      </w:r>
      <w:r w:rsidR="00582C8B" w:rsidRPr="00AD0825">
        <w:rPr>
          <w:sz w:val="20"/>
          <w:szCs w:val="20"/>
          <w:lang w:val="en-US"/>
        </w:rPr>
        <w:t>politician</w:t>
      </w:r>
      <w:r w:rsidR="00944557" w:rsidRPr="00AD0825">
        <w:rPr>
          <w:sz w:val="20"/>
          <w:szCs w:val="20"/>
          <w:lang w:val="en-US"/>
        </w:rPr>
        <w:t xml:space="preserve"> </w:t>
      </w:r>
      <w:r w:rsidR="00F34D89" w:rsidRPr="00AD0825">
        <w:rPr>
          <w:sz w:val="20"/>
          <w:szCs w:val="20"/>
          <w:lang w:val="en-US"/>
        </w:rPr>
        <w:t>or</w:t>
      </w:r>
      <w:r w:rsidR="00F2201F" w:rsidRPr="00AD0825">
        <w:rPr>
          <w:sz w:val="20"/>
          <w:szCs w:val="20"/>
          <w:lang w:val="en-US"/>
        </w:rPr>
        <w:t xml:space="preserve"> activist movement, </w:t>
      </w:r>
      <w:r w:rsidR="00582C8B" w:rsidRPr="00AD0825">
        <w:rPr>
          <w:sz w:val="20"/>
          <w:szCs w:val="20"/>
          <w:lang w:val="en-US"/>
        </w:rPr>
        <w:t xml:space="preserve">and so forth. Furthermore, this social </w:t>
      </w:r>
      <w:r w:rsidR="003C186E" w:rsidRPr="00AD0825">
        <w:rPr>
          <w:sz w:val="20"/>
          <w:szCs w:val="20"/>
          <w:lang w:val="en-US"/>
        </w:rPr>
        <w:t xml:space="preserve">media can then become a way </w:t>
      </w:r>
      <w:r w:rsidR="00172DB5" w:rsidRPr="00AD0825">
        <w:rPr>
          <w:sz w:val="20"/>
          <w:szCs w:val="20"/>
          <w:lang w:val="en-US"/>
        </w:rPr>
        <w:t xml:space="preserve">for </w:t>
      </w:r>
      <w:r w:rsidR="003C186E" w:rsidRPr="00AD0825">
        <w:rPr>
          <w:sz w:val="20"/>
          <w:szCs w:val="20"/>
          <w:lang w:val="en-US"/>
        </w:rPr>
        <w:t xml:space="preserve">others </w:t>
      </w:r>
      <w:r w:rsidR="00172DB5" w:rsidRPr="00AD0825">
        <w:rPr>
          <w:sz w:val="20"/>
          <w:szCs w:val="20"/>
          <w:lang w:val="en-US"/>
        </w:rPr>
        <w:t xml:space="preserve">to </w:t>
      </w:r>
      <w:r w:rsidR="003C186E" w:rsidRPr="00AD0825">
        <w:rPr>
          <w:sz w:val="20"/>
          <w:szCs w:val="20"/>
          <w:lang w:val="en-US"/>
        </w:rPr>
        <w:t xml:space="preserve">impute </w:t>
      </w:r>
      <w:r w:rsidR="008F3F39" w:rsidRPr="00AD0825">
        <w:rPr>
          <w:sz w:val="20"/>
          <w:szCs w:val="20"/>
          <w:lang w:val="en-US"/>
        </w:rPr>
        <w:t>users, as being this or that sort of person</w:t>
      </w:r>
      <w:r w:rsidR="003C186E" w:rsidRPr="00AD0825">
        <w:rPr>
          <w:sz w:val="20"/>
          <w:szCs w:val="20"/>
          <w:lang w:val="en-US"/>
        </w:rPr>
        <w:t xml:space="preserve">. For example, when </w:t>
      </w:r>
      <w:r w:rsidR="00B93567" w:rsidRPr="00AD0825">
        <w:rPr>
          <w:sz w:val="20"/>
          <w:szCs w:val="20"/>
          <w:lang w:val="en-US"/>
        </w:rPr>
        <w:t>social media users a</w:t>
      </w:r>
      <w:r w:rsidR="003C186E" w:rsidRPr="00AD0825">
        <w:rPr>
          <w:sz w:val="20"/>
          <w:szCs w:val="20"/>
          <w:lang w:val="en-US"/>
        </w:rPr>
        <w:t>pply for a job</w:t>
      </w:r>
      <w:r w:rsidR="00172DB5" w:rsidRPr="00AD0825">
        <w:rPr>
          <w:sz w:val="20"/>
          <w:szCs w:val="20"/>
          <w:lang w:val="en-US"/>
        </w:rPr>
        <w:t>,</w:t>
      </w:r>
      <w:r w:rsidR="003C186E" w:rsidRPr="00AD0825">
        <w:rPr>
          <w:sz w:val="20"/>
          <w:szCs w:val="20"/>
          <w:lang w:val="en-US"/>
        </w:rPr>
        <w:t xml:space="preserve"> </w:t>
      </w:r>
      <w:r w:rsidR="00B93567" w:rsidRPr="00AD0825">
        <w:rPr>
          <w:sz w:val="20"/>
          <w:szCs w:val="20"/>
          <w:lang w:val="en-US"/>
        </w:rPr>
        <w:t>their s</w:t>
      </w:r>
      <w:r w:rsidR="003C186E" w:rsidRPr="00AD0825">
        <w:rPr>
          <w:sz w:val="20"/>
          <w:szCs w:val="20"/>
          <w:lang w:val="en-US"/>
        </w:rPr>
        <w:t xml:space="preserve">ocial media account becomes </w:t>
      </w:r>
      <w:r w:rsidR="00E81179" w:rsidRPr="00AD0825">
        <w:rPr>
          <w:sz w:val="20"/>
          <w:szCs w:val="20"/>
          <w:lang w:val="en-US"/>
        </w:rPr>
        <w:t>the way</w:t>
      </w:r>
      <w:r w:rsidR="003C186E" w:rsidRPr="00AD0825">
        <w:rPr>
          <w:sz w:val="20"/>
          <w:szCs w:val="20"/>
          <w:lang w:val="en-US"/>
        </w:rPr>
        <w:t xml:space="preserve"> </w:t>
      </w:r>
      <w:r w:rsidR="00B07361" w:rsidRPr="00AD0825">
        <w:rPr>
          <w:sz w:val="20"/>
          <w:szCs w:val="20"/>
          <w:lang w:val="en-US"/>
        </w:rPr>
        <w:t xml:space="preserve">other people see </w:t>
      </w:r>
      <w:r w:rsidR="00B93567" w:rsidRPr="00AD0825">
        <w:rPr>
          <w:sz w:val="20"/>
          <w:szCs w:val="20"/>
          <w:lang w:val="en-US"/>
        </w:rPr>
        <w:t>them</w:t>
      </w:r>
      <w:r w:rsidR="00672B05" w:rsidRPr="00AD0825">
        <w:rPr>
          <w:sz w:val="20"/>
          <w:szCs w:val="20"/>
          <w:lang w:val="en-US"/>
        </w:rPr>
        <w:t>—</w:t>
      </w:r>
      <w:r w:rsidR="00D646D1" w:rsidRPr="00AD0825">
        <w:rPr>
          <w:sz w:val="20"/>
          <w:szCs w:val="20"/>
          <w:lang w:val="en-US"/>
        </w:rPr>
        <w:t xml:space="preserve">and continue to see </w:t>
      </w:r>
      <w:r w:rsidR="00B93567" w:rsidRPr="00AD0825">
        <w:rPr>
          <w:sz w:val="20"/>
          <w:szCs w:val="20"/>
          <w:lang w:val="en-US"/>
        </w:rPr>
        <w:t>them</w:t>
      </w:r>
      <w:r w:rsidR="00DC51AA" w:rsidRPr="00AD0825">
        <w:rPr>
          <w:sz w:val="20"/>
          <w:szCs w:val="20"/>
          <w:lang w:val="en-US"/>
        </w:rPr>
        <w:t>, even the</w:t>
      </w:r>
      <w:r w:rsidR="00172DB5" w:rsidRPr="00AD0825">
        <w:rPr>
          <w:sz w:val="20"/>
          <w:szCs w:val="20"/>
          <w:lang w:val="en-US"/>
        </w:rPr>
        <w:t>ir</w:t>
      </w:r>
      <w:r w:rsidR="00DC51AA" w:rsidRPr="00AD0825">
        <w:rPr>
          <w:sz w:val="20"/>
          <w:szCs w:val="20"/>
          <w:lang w:val="en-US"/>
        </w:rPr>
        <w:t xml:space="preserve"> much younger </w:t>
      </w:r>
      <w:r w:rsidR="00B93567" w:rsidRPr="00AD0825">
        <w:rPr>
          <w:sz w:val="20"/>
          <w:szCs w:val="20"/>
          <w:lang w:val="en-US"/>
        </w:rPr>
        <w:t>version</w:t>
      </w:r>
      <w:r w:rsidR="00DC51AA" w:rsidRPr="00AD0825">
        <w:rPr>
          <w:sz w:val="20"/>
          <w:szCs w:val="20"/>
          <w:lang w:val="en-US"/>
        </w:rPr>
        <w:t xml:space="preserve">. </w:t>
      </w:r>
      <w:r w:rsidR="00F9607C" w:rsidRPr="00AD0825">
        <w:rPr>
          <w:sz w:val="20"/>
          <w:szCs w:val="20"/>
          <w:lang w:val="en-US"/>
        </w:rPr>
        <w:t xml:space="preserve">Their </w:t>
      </w:r>
      <w:r w:rsidR="00E14246" w:rsidRPr="00AD0825">
        <w:rPr>
          <w:sz w:val="20"/>
          <w:szCs w:val="20"/>
          <w:lang w:val="en-US"/>
        </w:rPr>
        <w:t xml:space="preserve">tweets/posts continue to be </w:t>
      </w:r>
      <w:r w:rsidR="00172DB5" w:rsidRPr="00AD0825">
        <w:rPr>
          <w:sz w:val="20"/>
          <w:szCs w:val="20"/>
          <w:lang w:val="en-US"/>
        </w:rPr>
        <w:t>“</w:t>
      </w:r>
      <w:r w:rsidR="00F9607C" w:rsidRPr="00AD0825">
        <w:rPr>
          <w:sz w:val="20"/>
          <w:szCs w:val="20"/>
          <w:lang w:val="en-US"/>
        </w:rPr>
        <w:t>their</w:t>
      </w:r>
      <w:r w:rsidR="00E14246" w:rsidRPr="00AD0825">
        <w:rPr>
          <w:sz w:val="20"/>
          <w:szCs w:val="20"/>
          <w:lang w:val="en-US"/>
        </w:rPr>
        <w:t xml:space="preserve"> words</w:t>
      </w:r>
      <w:r w:rsidR="00E16822" w:rsidRPr="00AD0825">
        <w:rPr>
          <w:sz w:val="20"/>
          <w:szCs w:val="20"/>
          <w:lang w:val="en-US"/>
        </w:rPr>
        <w:t>,</w:t>
      </w:r>
      <w:r w:rsidR="00172DB5" w:rsidRPr="00AD0825">
        <w:rPr>
          <w:sz w:val="20"/>
          <w:szCs w:val="20"/>
          <w:lang w:val="en-US"/>
        </w:rPr>
        <w:t>”</w:t>
      </w:r>
      <w:r w:rsidR="00E16822" w:rsidRPr="00AD0825">
        <w:rPr>
          <w:sz w:val="20"/>
          <w:szCs w:val="20"/>
          <w:lang w:val="en-US"/>
        </w:rPr>
        <w:t xml:space="preserve"> an expression of </w:t>
      </w:r>
      <w:r w:rsidR="00335FBC" w:rsidRPr="00AD0825">
        <w:rPr>
          <w:sz w:val="20"/>
          <w:szCs w:val="20"/>
          <w:lang w:val="en-US"/>
        </w:rPr>
        <w:t>themselves, even when they are no longer that person</w:t>
      </w:r>
      <w:r w:rsidR="000779FA" w:rsidRPr="00AD0825">
        <w:rPr>
          <w:sz w:val="20"/>
          <w:szCs w:val="20"/>
          <w:lang w:val="en-US"/>
        </w:rPr>
        <w:t xml:space="preserve">; </w:t>
      </w:r>
      <w:r w:rsidR="00E65830" w:rsidRPr="00AD0825">
        <w:rPr>
          <w:sz w:val="20"/>
          <w:szCs w:val="20"/>
          <w:lang w:val="en-US"/>
        </w:rPr>
        <w:t xml:space="preserve">indeed, </w:t>
      </w:r>
      <w:r w:rsidR="000779FA" w:rsidRPr="00AD0825">
        <w:rPr>
          <w:sz w:val="20"/>
          <w:szCs w:val="20"/>
          <w:lang w:val="en-US"/>
        </w:rPr>
        <w:t>many users</w:t>
      </w:r>
      <w:r w:rsidR="00E65830" w:rsidRPr="00AD0825">
        <w:rPr>
          <w:sz w:val="20"/>
          <w:szCs w:val="20"/>
          <w:lang w:val="en-US"/>
        </w:rPr>
        <w:t xml:space="preserve"> often find themselves </w:t>
      </w:r>
      <w:r w:rsidR="00F14324" w:rsidRPr="00AD0825">
        <w:rPr>
          <w:sz w:val="20"/>
          <w:szCs w:val="20"/>
          <w:lang w:val="en-US"/>
        </w:rPr>
        <w:t xml:space="preserve">in a position of trying to </w:t>
      </w:r>
      <w:r w:rsidR="00E65830" w:rsidRPr="00AD0825">
        <w:rPr>
          <w:sz w:val="20"/>
          <w:szCs w:val="20"/>
          <w:lang w:val="en-US"/>
        </w:rPr>
        <w:t>disassociat</w:t>
      </w:r>
      <w:r w:rsidR="00F14324" w:rsidRPr="00AD0825">
        <w:rPr>
          <w:sz w:val="20"/>
          <w:szCs w:val="20"/>
          <w:lang w:val="en-US"/>
        </w:rPr>
        <w:t>e</w:t>
      </w:r>
      <w:r w:rsidR="00E65830" w:rsidRPr="00AD0825">
        <w:rPr>
          <w:sz w:val="20"/>
          <w:szCs w:val="20"/>
          <w:lang w:val="en-US"/>
        </w:rPr>
        <w:t xml:space="preserve"> </w:t>
      </w:r>
      <w:r w:rsidR="00D7656D" w:rsidRPr="00AD0825">
        <w:rPr>
          <w:sz w:val="20"/>
          <w:szCs w:val="20"/>
          <w:lang w:val="en-US"/>
        </w:rPr>
        <w:t>from</w:t>
      </w:r>
      <w:r w:rsidR="00E65830" w:rsidRPr="00AD0825">
        <w:rPr>
          <w:sz w:val="20"/>
          <w:szCs w:val="20"/>
          <w:lang w:val="en-US"/>
        </w:rPr>
        <w:t xml:space="preserve"> their earlier </w:t>
      </w:r>
      <w:r w:rsidR="001F2532" w:rsidRPr="00AD0825">
        <w:rPr>
          <w:sz w:val="20"/>
          <w:szCs w:val="20"/>
          <w:lang w:val="en-US"/>
        </w:rPr>
        <w:t>X/</w:t>
      </w:r>
      <w:r w:rsidR="00964BD5" w:rsidRPr="00AD0825">
        <w:rPr>
          <w:sz w:val="20"/>
          <w:szCs w:val="20"/>
          <w:lang w:val="en-US"/>
        </w:rPr>
        <w:t xml:space="preserve">Twitter </w:t>
      </w:r>
      <w:r w:rsidR="00E65830" w:rsidRPr="00AD0825">
        <w:rPr>
          <w:sz w:val="20"/>
          <w:szCs w:val="20"/>
          <w:lang w:val="en-US"/>
        </w:rPr>
        <w:t>selves, in an attempt not to be held responsible.</w:t>
      </w:r>
      <w:r w:rsidR="00964BD5" w:rsidRPr="00AD0825">
        <w:rPr>
          <w:sz w:val="20"/>
          <w:szCs w:val="20"/>
          <w:lang w:val="en-US"/>
        </w:rPr>
        <w:t xml:space="preserve"> </w:t>
      </w:r>
      <w:r w:rsidR="007E6D1A" w:rsidRPr="00AD0825">
        <w:rPr>
          <w:sz w:val="20"/>
          <w:szCs w:val="20"/>
          <w:lang w:val="en-US"/>
        </w:rPr>
        <w:t xml:space="preserve">In </w:t>
      </w:r>
      <w:r w:rsidR="00480994" w:rsidRPr="00AD0825">
        <w:rPr>
          <w:sz w:val="20"/>
          <w:szCs w:val="20"/>
          <w:lang w:val="en-US"/>
        </w:rPr>
        <w:t>the narrative emplotment of social media</w:t>
      </w:r>
      <w:r w:rsidR="593FC6C3" w:rsidRPr="00AD0825">
        <w:rPr>
          <w:sz w:val="20"/>
          <w:szCs w:val="20"/>
          <w:lang w:val="en-US"/>
        </w:rPr>
        <w:t>,</w:t>
      </w:r>
      <w:r w:rsidR="00480994" w:rsidRPr="00AD0825">
        <w:rPr>
          <w:sz w:val="20"/>
          <w:szCs w:val="20"/>
          <w:lang w:val="en-US"/>
        </w:rPr>
        <w:t xml:space="preserve"> user</w:t>
      </w:r>
      <w:r w:rsidR="00172DB5" w:rsidRPr="00AD0825">
        <w:rPr>
          <w:sz w:val="20"/>
          <w:szCs w:val="20"/>
          <w:lang w:val="en-US"/>
        </w:rPr>
        <w:t>s’</w:t>
      </w:r>
      <w:r w:rsidR="00480994" w:rsidRPr="00AD0825">
        <w:rPr>
          <w:sz w:val="20"/>
          <w:szCs w:val="20"/>
          <w:lang w:val="en-US"/>
        </w:rPr>
        <w:t xml:space="preserve"> identit</w:t>
      </w:r>
      <w:r w:rsidR="00172DB5" w:rsidRPr="00AD0825">
        <w:rPr>
          <w:sz w:val="20"/>
          <w:szCs w:val="20"/>
          <w:lang w:val="en-US"/>
        </w:rPr>
        <w:t>ies</w:t>
      </w:r>
      <w:r w:rsidR="00480994" w:rsidRPr="00AD0825">
        <w:rPr>
          <w:sz w:val="20"/>
          <w:szCs w:val="20"/>
          <w:lang w:val="en-US"/>
        </w:rPr>
        <w:t xml:space="preserve"> become</w:t>
      </w:r>
      <w:r w:rsidR="00E336C9" w:rsidRPr="00AD0825">
        <w:rPr>
          <w:sz w:val="20"/>
          <w:szCs w:val="20"/>
          <w:lang w:val="en-US"/>
        </w:rPr>
        <w:t xml:space="preserve"> multiple</w:t>
      </w:r>
      <w:r w:rsidR="00172DB5" w:rsidRPr="00AD0825">
        <w:rPr>
          <w:sz w:val="20"/>
          <w:szCs w:val="20"/>
          <w:lang w:val="en-US"/>
        </w:rPr>
        <w:t>,</w:t>
      </w:r>
      <w:r w:rsidR="00E336C9" w:rsidRPr="00AD0825">
        <w:rPr>
          <w:sz w:val="20"/>
          <w:szCs w:val="20"/>
          <w:lang w:val="en-US"/>
        </w:rPr>
        <w:t xml:space="preserve"> and imputations of them become complicated </w:t>
      </w:r>
      <w:r w:rsidR="00E748DF" w:rsidRPr="00AD0825">
        <w:rPr>
          <w:sz w:val="20"/>
          <w:szCs w:val="20"/>
          <w:lang w:val="en-US"/>
        </w:rPr>
        <w:t>and multifaceted in ways that make explain</w:t>
      </w:r>
      <w:r w:rsidR="00065EA0" w:rsidRPr="00AD0825">
        <w:rPr>
          <w:sz w:val="20"/>
          <w:szCs w:val="20"/>
          <w:lang w:val="en-US"/>
        </w:rPr>
        <w:t>ing</w:t>
      </w:r>
      <w:r w:rsidR="00E748DF" w:rsidRPr="00AD0825">
        <w:rPr>
          <w:sz w:val="20"/>
          <w:szCs w:val="20"/>
          <w:lang w:val="en-US"/>
        </w:rPr>
        <w:t xml:space="preserve"> </w:t>
      </w:r>
      <w:r w:rsidR="00172DB5" w:rsidRPr="00AD0825">
        <w:rPr>
          <w:sz w:val="20"/>
          <w:szCs w:val="20"/>
          <w:lang w:val="en-US"/>
        </w:rPr>
        <w:t>“</w:t>
      </w:r>
      <w:r w:rsidR="00E748DF" w:rsidRPr="00AD0825">
        <w:rPr>
          <w:sz w:val="20"/>
          <w:szCs w:val="20"/>
          <w:lang w:val="en-US"/>
        </w:rPr>
        <w:t>who they really are</w:t>
      </w:r>
      <w:r w:rsidR="00172DB5" w:rsidRPr="00AD0825">
        <w:rPr>
          <w:sz w:val="20"/>
          <w:szCs w:val="20"/>
          <w:lang w:val="en-US"/>
        </w:rPr>
        <w:t>”</w:t>
      </w:r>
      <w:r w:rsidR="00065EA0" w:rsidRPr="00AD0825">
        <w:rPr>
          <w:sz w:val="20"/>
          <w:szCs w:val="20"/>
          <w:lang w:val="en-US"/>
        </w:rPr>
        <w:t xml:space="preserve"> difficult</w:t>
      </w:r>
      <w:r w:rsidR="00172DB5" w:rsidRPr="00AD0825">
        <w:rPr>
          <w:sz w:val="20"/>
          <w:szCs w:val="20"/>
          <w:lang w:val="en-US"/>
        </w:rPr>
        <w:t>—</w:t>
      </w:r>
      <w:r w:rsidR="00F56C86" w:rsidRPr="00AD0825">
        <w:rPr>
          <w:sz w:val="20"/>
          <w:szCs w:val="20"/>
          <w:lang w:val="en-US"/>
        </w:rPr>
        <w:t xml:space="preserve">likewise </w:t>
      </w:r>
      <w:r w:rsidR="00FB6B45" w:rsidRPr="00AD0825">
        <w:rPr>
          <w:sz w:val="20"/>
          <w:szCs w:val="20"/>
          <w:lang w:val="en-US"/>
        </w:rPr>
        <w:t xml:space="preserve">for </w:t>
      </w:r>
      <w:r w:rsidR="00C3761D" w:rsidRPr="00AD0825">
        <w:rPr>
          <w:sz w:val="20"/>
          <w:szCs w:val="20"/>
          <w:lang w:val="en-US"/>
        </w:rPr>
        <w:t>their attempts to take responsibility</w:t>
      </w:r>
      <w:r w:rsidR="00155199" w:rsidRPr="00AD0825">
        <w:rPr>
          <w:sz w:val="20"/>
          <w:szCs w:val="20"/>
          <w:lang w:val="en-US"/>
        </w:rPr>
        <w:t xml:space="preserve"> (or not)</w:t>
      </w:r>
      <w:r w:rsidR="5694D1D7" w:rsidRPr="00AD0825">
        <w:rPr>
          <w:sz w:val="20"/>
          <w:szCs w:val="20"/>
          <w:lang w:val="en-US"/>
        </w:rPr>
        <w:t xml:space="preserve">. </w:t>
      </w:r>
    </w:p>
    <w:p w14:paraId="00664A4D" w14:textId="4768C83A" w:rsidR="00843CA5" w:rsidRPr="00AD0825" w:rsidRDefault="00861D8D" w:rsidP="00AD0825">
      <w:pPr>
        <w:pStyle w:val="Titre2"/>
        <w:jc w:val="left"/>
        <w:rPr>
          <w:rFonts w:ascii="Arial" w:hAnsi="Arial" w:cs="Arial"/>
          <w:sz w:val="28"/>
          <w:szCs w:val="28"/>
          <w:lang w:val="en-US"/>
        </w:rPr>
      </w:pPr>
      <w:r w:rsidRPr="00AD0825">
        <w:rPr>
          <w:rFonts w:ascii="Arial" w:hAnsi="Arial" w:cs="Arial"/>
          <w:sz w:val="28"/>
          <w:szCs w:val="28"/>
          <w:lang w:val="en-US"/>
        </w:rPr>
        <w:t xml:space="preserve">5.3 </w:t>
      </w:r>
      <w:r w:rsidR="7601C79A" w:rsidRPr="00AD0825">
        <w:rPr>
          <w:rFonts w:ascii="Arial" w:hAnsi="Arial" w:cs="Arial"/>
          <w:sz w:val="28"/>
          <w:szCs w:val="28"/>
          <w:lang w:val="en-US"/>
        </w:rPr>
        <w:t>A</w:t>
      </w:r>
      <w:r w:rsidR="001966BB" w:rsidRPr="00AD0825">
        <w:rPr>
          <w:rFonts w:ascii="Arial" w:hAnsi="Arial" w:cs="Arial"/>
          <w:sz w:val="28"/>
          <w:szCs w:val="28"/>
          <w:lang w:val="en-US"/>
        </w:rPr>
        <w:t>rtificial Intelligence</w:t>
      </w:r>
    </w:p>
    <w:p w14:paraId="16FFE3B8" w14:textId="76789710" w:rsidR="002F0C18" w:rsidRPr="00AD0825" w:rsidRDefault="002F0C18" w:rsidP="005933F4">
      <w:pPr>
        <w:contextualSpacing/>
        <w:jc w:val="both"/>
        <w:rPr>
          <w:sz w:val="20"/>
          <w:szCs w:val="20"/>
          <w:lang w:val="en-US"/>
        </w:rPr>
      </w:pPr>
      <w:r w:rsidRPr="00AD0825">
        <w:rPr>
          <w:sz w:val="20"/>
          <w:szCs w:val="20"/>
          <w:lang w:val="en-US"/>
        </w:rPr>
        <w:t xml:space="preserve">The case of AI, particularly the rise of sophisticated </w:t>
      </w:r>
      <w:r w:rsidR="00C531AF" w:rsidRPr="00C531AF">
        <w:rPr>
          <w:sz w:val="20"/>
          <w:szCs w:val="20"/>
          <w:lang w:val="en-US"/>
        </w:rPr>
        <w:t>deep learning</w:t>
      </w:r>
      <w:r w:rsidRPr="00AD0825">
        <w:rPr>
          <w:sz w:val="20"/>
          <w:szCs w:val="20"/>
          <w:lang w:val="en-US"/>
        </w:rPr>
        <w:t xml:space="preserve"> models, provides another example in which to reflect on the imputations at stake with digital</w:t>
      </w:r>
      <w:r w:rsidR="00570ABA" w:rsidRPr="00AD0825">
        <w:rPr>
          <w:sz w:val="20"/>
          <w:szCs w:val="20"/>
          <w:lang w:val="en-US"/>
        </w:rPr>
        <w:t xml:space="preserve"> sociomaterial </w:t>
      </w:r>
      <w:r w:rsidR="001A67D3" w:rsidRPr="00AD0825">
        <w:rPr>
          <w:sz w:val="20"/>
          <w:szCs w:val="20"/>
          <w:lang w:val="en-US"/>
        </w:rPr>
        <w:t>assemblages</w:t>
      </w:r>
      <w:r w:rsidRPr="00AD0825">
        <w:rPr>
          <w:sz w:val="20"/>
          <w:szCs w:val="20"/>
          <w:lang w:val="en-US"/>
        </w:rPr>
        <w:t xml:space="preserve">. What are the narratives that </w:t>
      </w:r>
      <w:r w:rsidRPr="00AD0825">
        <w:rPr>
          <w:i/>
          <w:iCs/>
          <w:sz w:val="20"/>
          <w:szCs w:val="20"/>
          <w:lang w:val="en-US"/>
        </w:rPr>
        <w:t>prefigure</w:t>
      </w:r>
      <w:r w:rsidRPr="00AD0825">
        <w:rPr>
          <w:sz w:val="20"/>
          <w:szCs w:val="20"/>
          <w:lang w:val="en-US"/>
        </w:rPr>
        <w:t xml:space="preserve"> AI as meaningful technologies to be pursued? This is a complex question. There is a long history </w:t>
      </w:r>
      <w:r w:rsidR="00DC52A7" w:rsidRPr="00AD0825">
        <w:rPr>
          <w:sz w:val="20"/>
          <w:szCs w:val="20"/>
          <w:lang w:val="en-US"/>
        </w:rPr>
        <w:t>of</w:t>
      </w:r>
      <w:r w:rsidRPr="00AD0825">
        <w:rPr>
          <w:sz w:val="20"/>
          <w:szCs w:val="20"/>
          <w:lang w:val="en-US"/>
        </w:rPr>
        <w:t xml:space="preserve"> attempts to develop an autonomous agent that would be able to pass the Turing test</w:t>
      </w:r>
      <w:r w:rsidR="00DC52A7" w:rsidRPr="00AD0825">
        <w:rPr>
          <w:sz w:val="20"/>
          <w:szCs w:val="20"/>
          <w:lang w:val="en-US"/>
        </w:rPr>
        <w:t xml:space="preserve"> (i.e., exhibiting intelligent behavior indistinguishable from that of a human)</w:t>
      </w:r>
      <w:r w:rsidRPr="00AD0825">
        <w:rPr>
          <w:sz w:val="20"/>
          <w:szCs w:val="20"/>
          <w:lang w:val="en-US"/>
        </w:rPr>
        <w:t xml:space="preserve"> (Biever</w:t>
      </w:r>
      <w:r w:rsidR="00425DED" w:rsidRPr="00AD0825">
        <w:rPr>
          <w:sz w:val="20"/>
          <w:szCs w:val="20"/>
          <w:lang w:val="en-US"/>
        </w:rPr>
        <w:t>, 20</w:t>
      </w:r>
      <w:r w:rsidRPr="00AD0825">
        <w:rPr>
          <w:sz w:val="20"/>
          <w:szCs w:val="20"/>
          <w:lang w:val="en-US"/>
        </w:rPr>
        <w:t xml:space="preserve">23). Central to this stream of work is the widely accepted </w:t>
      </w:r>
      <w:r w:rsidRPr="00AD0825">
        <w:rPr>
          <w:sz w:val="20"/>
          <w:szCs w:val="20"/>
          <w:lang w:val="en-US"/>
        </w:rPr>
        <w:lastRenderedPageBreak/>
        <w:t xml:space="preserve">narrative that </w:t>
      </w:r>
      <w:r w:rsidR="001164DB" w:rsidRPr="00AD0825">
        <w:rPr>
          <w:sz w:val="20"/>
          <w:szCs w:val="20"/>
          <w:lang w:val="en-US"/>
        </w:rPr>
        <w:t>AI</w:t>
      </w:r>
      <w:r w:rsidRPr="00AD0825">
        <w:rPr>
          <w:sz w:val="20"/>
          <w:szCs w:val="20"/>
          <w:lang w:val="en-US"/>
        </w:rPr>
        <w:t xml:space="preserve"> can and will eventually overtake humans in cognitive capabilities (Boden</w:t>
      </w:r>
      <w:r w:rsidR="00425DED" w:rsidRPr="00AD0825">
        <w:rPr>
          <w:sz w:val="20"/>
          <w:szCs w:val="20"/>
          <w:lang w:val="en-US"/>
        </w:rPr>
        <w:t>, 20</w:t>
      </w:r>
      <w:r w:rsidRPr="00AD0825">
        <w:rPr>
          <w:sz w:val="20"/>
          <w:szCs w:val="20"/>
          <w:lang w:val="en-US"/>
        </w:rPr>
        <w:t>16), to become more expert than the human expert, so to speak.</w:t>
      </w:r>
      <w:r w:rsidR="004F2BD4" w:rsidRPr="00AD0825">
        <w:rPr>
          <w:sz w:val="20"/>
          <w:szCs w:val="20"/>
          <w:lang w:val="en-US"/>
        </w:rPr>
        <w:t xml:space="preserve"> </w:t>
      </w:r>
      <w:r w:rsidRPr="00AD0825">
        <w:rPr>
          <w:sz w:val="20"/>
          <w:szCs w:val="20"/>
          <w:lang w:val="en-US"/>
        </w:rPr>
        <w:t>In this narrative</w:t>
      </w:r>
      <w:r w:rsidR="00DC52A7" w:rsidRPr="00AD0825">
        <w:rPr>
          <w:sz w:val="20"/>
          <w:szCs w:val="20"/>
          <w:lang w:val="en-US"/>
        </w:rPr>
        <w:t>,</w:t>
      </w:r>
      <w:r w:rsidRPr="00AD0825">
        <w:rPr>
          <w:sz w:val="20"/>
          <w:szCs w:val="20"/>
          <w:lang w:val="en-US"/>
        </w:rPr>
        <w:t xml:space="preserve"> the human decision</w:t>
      </w:r>
      <w:r w:rsidR="00DC52A7" w:rsidRPr="00AD0825">
        <w:rPr>
          <w:sz w:val="20"/>
          <w:szCs w:val="20"/>
          <w:lang w:val="en-US"/>
        </w:rPr>
        <w:t>-</w:t>
      </w:r>
      <w:r w:rsidRPr="00AD0825">
        <w:rPr>
          <w:sz w:val="20"/>
          <w:szCs w:val="20"/>
          <w:lang w:val="en-US"/>
        </w:rPr>
        <w:t xml:space="preserve">maker becomes imputed as being </w:t>
      </w:r>
      <w:r w:rsidR="00DC52A7" w:rsidRPr="00AD0825">
        <w:rPr>
          <w:sz w:val="20"/>
          <w:szCs w:val="20"/>
          <w:lang w:val="en-US"/>
        </w:rPr>
        <w:t xml:space="preserve">a </w:t>
      </w:r>
      <w:r w:rsidRPr="00AD0825">
        <w:rPr>
          <w:sz w:val="20"/>
          <w:szCs w:val="20"/>
          <w:lang w:val="en-US"/>
        </w:rPr>
        <w:t xml:space="preserve">biased, noisy, and faulty </w:t>
      </w:r>
      <w:r w:rsidR="00DC025A" w:rsidRPr="00AD0825">
        <w:rPr>
          <w:sz w:val="20"/>
          <w:szCs w:val="20"/>
          <w:lang w:val="en-US"/>
        </w:rPr>
        <w:t xml:space="preserve">(Kahneman </w:t>
      </w:r>
      <w:r w:rsidR="00C56020" w:rsidRPr="00AD0825">
        <w:rPr>
          <w:sz w:val="20"/>
          <w:szCs w:val="20"/>
          <w:lang w:val="en-US"/>
        </w:rPr>
        <w:t>et al.</w:t>
      </w:r>
      <w:r w:rsidR="00425DED" w:rsidRPr="00AD0825">
        <w:rPr>
          <w:sz w:val="20"/>
          <w:szCs w:val="20"/>
          <w:lang w:val="en-US"/>
        </w:rPr>
        <w:t>, 20</w:t>
      </w:r>
      <w:r w:rsidR="00DC025A" w:rsidRPr="00AD0825">
        <w:rPr>
          <w:sz w:val="20"/>
          <w:szCs w:val="20"/>
          <w:lang w:val="en-US"/>
        </w:rPr>
        <w:t>21</w:t>
      </w:r>
      <w:r w:rsidR="00C56020" w:rsidRPr="00AD0825">
        <w:rPr>
          <w:sz w:val="20"/>
          <w:szCs w:val="20"/>
          <w:lang w:val="en-US"/>
        </w:rPr>
        <w:t xml:space="preserve">) </w:t>
      </w:r>
      <w:r w:rsidR="00DC52A7" w:rsidRPr="00AD0825">
        <w:rPr>
          <w:sz w:val="20"/>
          <w:szCs w:val="20"/>
          <w:lang w:val="en-US"/>
        </w:rPr>
        <w:t>actor who should</w:t>
      </w:r>
      <w:r w:rsidRPr="00AD0825">
        <w:rPr>
          <w:sz w:val="20"/>
          <w:szCs w:val="20"/>
          <w:lang w:val="en-US"/>
        </w:rPr>
        <w:t xml:space="preserve"> be replaced by unbiased, rational, and objective algorithmic intelligence. For example, the Nobel laureate Daniel Kahneman (2017</w:t>
      </w:r>
      <w:r w:rsidR="000E7E23" w:rsidRPr="00AD0825">
        <w:rPr>
          <w:sz w:val="20"/>
          <w:szCs w:val="20"/>
          <w:lang w:val="en-US"/>
        </w:rPr>
        <w:t>, emphasis added</w:t>
      </w:r>
      <w:r w:rsidRPr="00AD0825">
        <w:rPr>
          <w:sz w:val="20"/>
          <w:szCs w:val="20"/>
          <w:lang w:val="en-US"/>
        </w:rPr>
        <w:t xml:space="preserve">) claimed: “You </w:t>
      </w:r>
      <w:r w:rsidRPr="00AD0825">
        <w:rPr>
          <w:i/>
          <w:iCs/>
          <w:sz w:val="20"/>
          <w:szCs w:val="20"/>
          <w:lang w:val="en-US"/>
        </w:rPr>
        <w:t>should</w:t>
      </w:r>
      <w:r w:rsidRPr="00AD0825">
        <w:rPr>
          <w:sz w:val="20"/>
          <w:szCs w:val="20"/>
          <w:lang w:val="en-US"/>
        </w:rPr>
        <w:t xml:space="preserve"> replace humans by algorithms whenever possible…. Even when the algorithms don’t do very well, humans do so poorly and are so noisy that just by removing the noise you can do better than people</w:t>
      </w:r>
      <w:r w:rsidR="000E7E23" w:rsidRPr="00AD0825">
        <w:rPr>
          <w:sz w:val="20"/>
          <w:szCs w:val="20"/>
          <w:lang w:val="en-US"/>
        </w:rPr>
        <w:t>.</w:t>
      </w:r>
      <w:r w:rsidRPr="00AD0825">
        <w:rPr>
          <w:sz w:val="20"/>
          <w:szCs w:val="20"/>
          <w:lang w:val="en-US"/>
        </w:rPr>
        <w:t>”</w:t>
      </w:r>
      <w:r w:rsidR="004F2BD4" w:rsidRPr="00AD0825">
        <w:rPr>
          <w:sz w:val="20"/>
          <w:szCs w:val="20"/>
          <w:lang w:val="en-US"/>
        </w:rPr>
        <w:t xml:space="preserve"> </w:t>
      </w:r>
      <w:r w:rsidRPr="00AD0825">
        <w:rPr>
          <w:sz w:val="20"/>
          <w:szCs w:val="20"/>
          <w:lang w:val="en-US"/>
        </w:rPr>
        <w:t xml:space="preserve">In this pervasive narrative of the faulty human is </w:t>
      </w:r>
      <w:r w:rsidR="00DC52A7" w:rsidRPr="00AD0825">
        <w:rPr>
          <w:sz w:val="20"/>
          <w:szCs w:val="20"/>
          <w:lang w:val="en-US"/>
        </w:rPr>
        <w:t xml:space="preserve">an </w:t>
      </w:r>
      <w:r w:rsidRPr="00AD0825">
        <w:rPr>
          <w:sz w:val="20"/>
          <w:szCs w:val="20"/>
          <w:lang w:val="en-US"/>
        </w:rPr>
        <w:t>almost moral obligation</w:t>
      </w:r>
      <w:r w:rsidR="00DC52A7" w:rsidRPr="00AD0825">
        <w:rPr>
          <w:sz w:val="20"/>
          <w:szCs w:val="20"/>
          <w:lang w:val="en-US"/>
        </w:rPr>
        <w:t xml:space="preserve"> to</w:t>
      </w:r>
      <w:r w:rsidRPr="00AD0825">
        <w:rPr>
          <w:sz w:val="20"/>
          <w:szCs w:val="20"/>
          <w:lang w:val="en-US"/>
        </w:rPr>
        <w:t xml:space="preserve"> </w:t>
      </w:r>
      <w:r w:rsidR="00DC52A7" w:rsidRPr="00AD0825">
        <w:rPr>
          <w:sz w:val="20"/>
          <w:szCs w:val="20"/>
          <w:lang w:val="en-US"/>
        </w:rPr>
        <w:t xml:space="preserve">replace </w:t>
      </w:r>
      <w:r w:rsidRPr="00AD0825">
        <w:rPr>
          <w:sz w:val="20"/>
          <w:szCs w:val="20"/>
          <w:lang w:val="en-US"/>
        </w:rPr>
        <w:t xml:space="preserve">noisy humans </w:t>
      </w:r>
      <w:r w:rsidR="00DC52A7" w:rsidRPr="00AD0825">
        <w:rPr>
          <w:sz w:val="20"/>
          <w:szCs w:val="20"/>
          <w:lang w:val="en-US"/>
        </w:rPr>
        <w:t xml:space="preserve">with </w:t>
      </w:r>
      <w:r w:rsidRPr="00AD0825">
        <w:rPr>
          <w:sz w:val="20"/>
          <w:szCs w:val="20"/>
          <w:lang w:val="en-US"/>
        </w:rPr>
        <w:t>objective and efficient algorithms.</w:t>
      </w:r>
      <w:r w:rsidR="004F2BD4" w:rsidRPr="00AD0825">
        <w:rPr>
          <w:sz w:val="20"/>
          <w:szCs w:val="20"/>
          <w:lang w:val="en-US"/>
        </w:rPr>
        <w:t xml:space="preserve"> </w:t>
      </w:r>
      <w:r w:rsidRPr="00AD0825">
        <w:rPr>
          <w:sz w:val="20"/>
          <w:szCs w:val="20"/>
          <w:lang w:val="en-US"/>
        </w:rPr>
        <w:t xml:space="preserve">This narrative is part of a larger narrative </w:t>
      </w:r>
      <w:r w:rsidR="00DC52A7" w:rsidRPr="00AD0825">
        <w:rPr>
          <w:sz w:val="20"/>
          <w:szCs w:val="20"/>
          <w:lang w:val="en-US"/>
        </w:rPr>
        <w:t>on</w:t>
      </w:r>
      <w:r w:rsidRPr="00AD0825">
        <w:rPr>
          <w:sz w:val="20"/>
          <w:szCs w:val="20"/>
          <w:lang w:val="en-US"/>
        </w:rPr>
        <w:t xml:space="preserve"> the objective neutrality of technology that often drive</w:t>
      </w:r>
      <w:r w:rsidR="6DA4D24E" w:rsidRPr="00AD0825">
        <w:rPr>
          <w:sz w:val="20"/>
          <w:szCs w:val="20"/>
          <w:lang w:val="en-US"/>
        </w:rPr>
        <w:t>s</w:t>
      </w:r>
      <w:r w:rsidRPr="00AD0825">
        <w:rPr>
          <w:sz w:val="20"/>
          <w:szCs w:val="20"/>
          <w:lang w:val="en-US"/>
        </w:rPr>
        <w:t xml:space="preserve"> the push for replacing inefficient faulty humans with technology, which has been widely criti</w:t>
      </w:r>
      <w:r w:rsidR="00464C2A" w:rsidRPr="00AD0825">
        <w:rPr>
          <w:sz w:val="20"/>
          <w:szCs w:val="20"/>
          <w:lang w:val="en-US"/>
        </w:rPr>
        <w:t>cized</w:t>
      </w:r>
      <w:r w:rsidRPr="00AD0825">
        <w:rPr>
          <w:sz w:val="20"/>
          <w:szCs w:val="20"/>
          <w:lang w:val="en-US"/>
        </w:rPr>
        <w:t xml:space="preserve"> by scholars in science and technology studies (Feenberg</w:t>
      </w:r>
      <w:r w:rsidR="00425DED" w:rsidRPr="00AD0825">
        <w:rPr>
          <w:sz w:val="20"/>
          <w:szCs w:val="20"/>
          <w:lang w:val="en-US"/>
        </w:rPr>
        <w:t>, 19</w:t>
      </w:r>
      <w:r w:rsidRPr="00AD0825">
        <w:rPr>
          <w:sz w:val="20"/>
          <w:szCs w:val="20"/>
          <w:lang w:val="en-US"/>
        </w:rPr>
        <w:t>91</w:t>
      </w:r>
      <w:r w:rsidR="00DC52A7" w:rsidRPr="00AD0825">
        <w:rPr>
          <w:sz w:val="20"/>
          <w:szCs w:val="20"/>
          <w:lang w:val="en-US"/>
        </w:rPr>
        <w:t>; Winner</w:t>
      </w:r>
      <w:r w:rsidR="00425DED" w:rsidRPr="00AD0825">
        <w:rPr>
          <w:sz w:val="20"/>
          <w:szCs w:val="20"/>
          <w:lang w:val="en-US"/>
        </w:rPr>
        <w:t>, 19</w:t>
      </w:r>
      <w:r w:rsidR="00DC52A7" w:rsidRPr="00AD0825">
        <w:rPr>
          <w:sz w:val="20"/>
          <w:szCs w:val="20"/>
          <w:lang w:val="en-US"/>
        </w:rPr>
        <w:t>80</w:t>
      </w:r>
      <w:r w:rsidRPr="00AD0825">
        <w:rPr>
          <w:sz w:val="20"/>
          <w:szCs w:val="20"/>
          <w:lang w:val="en-US"/>
        </w:rPr>
        <w:t xml:space="preserve">). </w:t>
      </w:r>
    </w:p>
    <w:p w14:paraId="71CFC5B5" w14:textId="0FDE5017" w:rsidR="002F0C18" w:rsidRPr="00AD0825" w:rsidRDefault="002F0C18" w:rsidP="005933F4">
      <w:pPr>
        <w:ind w:left="-20" w:right="-20" w:firstLine="728"/>
        <w:contextualSpacing/>
        <w:jc w:val="both"/>
        <w:rPr>
          <w:sz w:val="20"/>
          <w:szCs w:val="20"/>
          <w:lang w:val="en-US"/>
        </w:rPr>
      </w:pPr>
      <w:r w:rsidRPr="00AD0825">
        <w:rPr>
          <w:sz w:val="20"/>
          <w:szCs w:val="20"/>
          <w:lang w:val="en-US"/>
        </w:rPr>
        <w:t>How does AI narratively configure expertise or knowledge? In the world of AI, what counts as knowledge or knowing is essentially configured as statistical correlation</w:t>
      </w:r>
      <w:r w:rsidRPr="00AD0825">
        <w:rPr>
          <w:i/>
          <w:iCs/>
          <w:sz w:val="20"/>
          <w:szCs w:val="20"/>
          <w:lang w:val="en-US"/>
        </w:rPr>
        <w:t xml:space="preserve"> </w:t>
      </w:r>
      <w:r w:rsidRPr="00AD0825">
        <w:rPr>
          <w:sz w:val="20"/>
          <w:szCs w:val="20"/>
          <w:lang w:val="en-US"/>
        </w:rPr>
        <w:t>(Mondal et al.</w:t>
      </w:r>
      <w:r w:rsidR="00425DED" w:rsidRPr="00AD0825">
        <w:rPr>
          <w:sz w:val="20"/>
          <w:szCs w:val="20"/>
          <w:lang w:val="en-US"/>
        </w:rPr>
        <w:t>, 20</w:t>
      </w:r>
      <w:r w:rsidRPr="00AD0825">
        <w:rPr>
          <w:sz w:val="20"/>
          <w:szCs w:val="20"/>
          <w:lang w:val="en-US"/>
        </w:rPr>
        <w:t>23). In short, deep</w:t>
      </w:r>
      <w:r w:rsidR="001F79E4" w:rsidRPr="00AD0825">
        <w:rPr>
          <w:sz w:val="20"/>
          <w:szCs w:val="20"/>
          <w:lang w:val="en-US"/>
        </w:rPr>
        <w:t>-</w:t>
      </w:r>
      <w:r w:rsidRPr="00AD0825">
        <w:rPr>
          <w:sz w:val="20"/>
          <w:szCs w:val="20"/>
          <w:lang w:val="en-US"/>
        </w:rPr>
        <w:t>learning models learn statistical patterns in real-life data by consuming enormous training data sets</w:t>
      </w:r>
      <w:r w:rsidR="7BB5D323" w:rsidRPr="00AD0825">
        <w:rPr>
          <w:sz w:val="20"/>
          <w:szCs w:val="20"/>
          <w:lang w:val="en-US"/>
        </w:rPr>
        <w:t xml:space="preserve"> (often invisibly supervised by human agents</w:t>
      </w:r>
      <w:r w:rsidR="00DC52A7" w:rsidRPr="00AD0825">
        <w:rPr>
          <w:sz w:val="20"/>
          <w:szCs w:val="20"/>
          <w:lang w:val="en-US"/>
        </w:rPr>
        <w:t>;</w:t>
      </w:r>
      <w:r w:rsidR="7BB5D323" w:rsidRPr="00AD0825">
        <w:rPr>
          <w:sz w:val="20"/>
          <w:szCs w:val="20"/>
          <w:lang w:val="en-US"/>
        </w:rPr>
        <w:t xml:space="preserve"> see Casilli</w:t>
      </w:r>
      <w:r w:rsidR="00425DED" w:rsidRPr="00AD0825">
        <w:rPr>
          <w:sz w:val="20"/>
          <w:szCs w:val="20"/>
          <w:lang w:val="en-US"/>
        </w:rPr>
        <w:t>, 20</w:t>
      </w:r>
      <w:r w:rsidR="7BB5D323" w:rsidRPr="00AD0825">
        <w:rPr>
          <w:sz w:val="20"/>
          <w:szCs w:val="20"/>
          <w:lang w:val="en-US"/>
        </w:rPr>
        <w:t>24)</w:t>
      </w:r>
      <w:r w:rsidRPr="00AD0825">
        <w:rPr>
          <w:sz w:val="20"/>
          <w:szCs w:val="20"/>
          <w:lang w:val="en-US"/>
        </w:rPr>
        <w:t>.</w:t>
      </w:r>
      <w:r w:rsidR="004F2BD4" w:rsidRPr="00AD0825">
        <w:rPr>
          <w:sz w:val="20"/>
          <w:szCs w:val="20"/>
          <w:lang w:val="en-US"/>
        </w:rPr>
        <w:t xml:space="preserve"> </w:t>
      </w:r>
      <w:r w:rsidRPr="00AD0825">
        <w:rPr>
          <w:sz w:val="20"/>
          <w:szCs w:val="20"/>
          <w:lang w:val="en-US"/>
        </w:rPr>
        <w:t>In this narrative emplotment of AI</w:t>
      </w:r>
      <w:r w:rsidR="61833A06" w:rsidRPr="00AD0825">
        <w:rPr>
          <w:sz w:val="20"/>
          <w:szCs w:val="20"/>
          <w:lang w:val="en-US"/>
        </w:rPr>
        <w:t>,</w:t>
      </w:r>
      <w:r w:rsidRPr="00AD0825">
        <w:rPr>
          <w:sz w:val="20"/>
          <w:szCs w:val="20"/>
          <w:lang w:val="en-US"/>
        </w:rPr>
        <w:t xml:space="preserve"> statistical correlation is necessary and sufficient for knowing: “society will need to shed some of its obsession for causality in exchange for simple correlations: not knowing why but only what” (Mayer-Schönberger </w:t>
      </w:r>
      <w:r w:rsidR="007661F7" w:rsidRPr="00AD0825">
        <w:rPr>
          <w:sz w:val="20"/>
          <w:szCs w:val="20"/>
          <w:lang w:val="en-US"/>
        </w:rPr>
        <w:t>&amp;</w:t>
      </w:r>
      <w:r w:rsidRPr="00AD0825">
        <w:rPr>
          <w:sz w:val="20"/>
          <w:szCs w:val="20"/>
          <w:lang w:val="en-US"/>
        </w:rPr>
        <w:t xml:space="preserve"> Cukier</w:t>
      </w:r>
      <w:r w:rsidR="00425DED" w:rsidRPr="00AD0825">
        <w:rPr>
          <w:sz w:val="20"/>
          <w:szCs w:val="20"/>
          <w:lang w:val="en-US"/>
        </w:rPr>
        <w:t>, 20</w:t>
      </w:r>
      <w:r w:rsidRPr="00AD0825">
        <w:rPr>
          <w:sz w:val="20"/>
          <w:szCs w:val="20"/>
          <w:lang w:val="en-US"/>
        </w:rPr>
        <w:t>13</w:t>
      </w:r>
      <w:r w:rsidR="00425DED" w:rsidRPr="00AD0825">
        <w:rPr>
          <w:sz w:val="20"/>
          <w:szCs w:val="20"/>
          <w:lang w:val="en-US"/>
        </w:rPr>
        <w:t>, pp.</w:t>
      </w:r>
      <w:r w:rsidR="004F2BD4" w:rsidRPr="00AD0825">
        <w:rPr>
          <w:sz w:val="20"/>
          <w:szCs w:val="20"/>
          <w:lang w:val="en-US"/>
        </w:rPr>
        <w:t xml:space="preserve"> </w:t>
      </w:r>
      <w:r w:rsidRPr="00AD0825">
        <w:rPr>
          <w:sz w:val="20"/>
          <w:szCs w:val="20"/>
          <w:lang w:val="en-US"/>
        </w:rPr>
        <w:t>6</w:t>
      </w:r>
      <w:r w:rsidR="00DC52A7" w:rsidRPr="00AD0825">
        <w:rPr>
          <w:sz w:val="20"/>
          <w:szCs w:val="20"/>
          <w:lang w:val="en-US"/>
        </w:rPr>
        <w:t>–</w:t>
      </w:r>
      <w:r w:rsidRPr="00AD0825">
        <w:rPr>
          <w:sz w:val="20"/>
          <w:szCs w:val="20"/>
          <w:lang w:val="en-US"/>
        </w:rPr>
        <w:t>7)</w:t>
      </w:r>
      <w:r w:rsidR="00DC52A7" w:rsidRPr="00AD0825">
        <w:rPr>
          <w:sz w:val="20"/>
          <w:szCs w:val="20"/>
          <w:lang w:val="en-US"/>
        </w:rPr>
        <w:t>. In</w:t>
      </w:r>
      <w:r w:rsidRPr="00AD0825">
        <w:rPr>
          <w:sz w:val="20"/>
          <w:szCs w:val="20"/>
          <w:lang w:val="en-US"/>
        </w:rPr>
        <w:t xml:space="preserve"> this narrative</w:t>
      </w:r>
      <w:r w:rsidR="40AE4A41" w:rsidRPr="00AD0825">
        <w:rPr>
          <w:sz w:val="20"/>
          <w:szCs w:val="20"/>
          <w:lang w:val="en-US"/>
        </w:rPr>
        <w:t>,</w:t>
      </w:r>
      <w:r w:rsidRPr="00AD0825">
        <w:rPr>
          <w:sz w:val="20"/>
          <w:szCs w:val="20"/>
          <w:lang w:val="en-US"/>
        </w:rPr>
        <w:t xml:space="preserve"> correlation surpasses the search for causation, typical of scientific practice. </w:t>
      </w:r>
      <w:r w:rsidR="00DC52A7" w:rsidRPr="00AD0825">
        <w:rPr>
          <w:sz w:val="20"/>
          <w:szCs w:val="20"/>
          <w:lang w:val="en-US"/>
        </w:rPr>
        <w:t>In other words,</w:t>
      </w:r>
      <w:r w:rsidRPr="00AD0825">
        <w:rPr>
          <w:sz w:val="20"/>
          <w:szCs w:val="20"/>
          <w:lang w:val="en-US"/>
        </w:rPr>
        <w:t xml:space="preserve"> correlation produces facts, efficiently and objectively.</w:t>
      </w:r>
      <w:r w:rsidR="004F2BD4" w:rsidRPr="00AD0825">
        <w:rPr>
          <w:sz w:val="20"/>
          <w:szCs w:val="20"/>
          <w:lang w:val="en-US"/>
        </w:rPr>
        <w:t xml:space="preserve"> </w:t>
      </w:r>
      <w:r w:rsidRPr="00AD0825">
        <w:rPr>
          <w:sz w:val="20"/>
          <w:szCs w:val="20"/>
          <w:lang w:val="en-US"/>
        </w:rPr>
        <w:t>This narrative of AI producing objective</w:t>
      </w:r>
      <w:r w:rsidR="00DC52A7" w:rsidRPr="00AD0825">
        <w:rPr>
          <w:sz w:val="20"/>
          <w:szCs w:val="20"/>
          <w:lang w:val="en-US"/>
        </w:rPr>
        <w:t xml:space="preserve"> and</w:t>
      </w:r>
      <w:r w:rsidR="75D36EE1" w:rsidRPr="00AD0825">
        <w:rPr>
          <w:sz w:val="20"/>
          <w:szCs w:val="20"/>
          <w:lang w:val="en-US"/>
        </w:rPr>
        <w:t xml:space="preserve"> obvious</w:t>
      </w:r>
      <w:r w:rsidRPr="00AD0825">
        <w:rPr>
          <w:sz w:val="20"/>
          <w:szCs w:val="20"/>
          <w:lang w:val="en-US"/>
        </w:rPr>
        <w:t xml:space="preserve"> facts, through statistical correlations, has been criti</w:t>
      </w:r>
      <w:r w:rsidR="00464C2A" w:rsidRPr="00AD0825">
        <w:rPr>
          <w:sz w:val="20"/>
          <w:szCs w:val="20"/>
          <w:lang w:val="en-US"/>
        </w:rPr>
        <w:t>cized</w:t>
      </w:r>
      <w:r w:rsidRPr="00AD0825">
        <w:rPr>
          <w:sz w:val="20"/>
          <w:szCs w:val="20"/>
          <w:lang w:val="en-US"/>
        </w:rPr>
        <w:t xml:space="preserve"> by scholars</w:t>
      </w:r>
      <w:r w:rsidR="00736399" w:rsidRPr="00AD0825">
        <w:rPr>
          <w:sz w:val="20"/>
          <w:szCs w:val="20"/>
          <w:lang w:val="en-US"/>
        </w:rPr>
        <w:t>, who</w:t>
      </w:r>
      <w:r w:rsidRPr="00AD0825">
        <w:rPr>
          <w:sz w:val="20"/>
          <w:szCs w:val="20"/>
          <w:lang w:val="en-US"/>
        </w:rPr>
        <w:t xml:space="preserve"> have shown that these algorithms mirror biases in their training sets in their correlations (Crawford </w:t>
      </w:r>
      <w:r w:rsidR="007661F7" w:rsidRPr="00AD0825">
        <w:rPr>
          <w:sz w:val="20"/>
          <w:szCs w:val="20"/>
          <w:lang w:val="en-US"/>
        </w:rPr>
        <w:t>&amp;</w:t>
      </w:r>
      <w:r w:rsidRPr="00AD0825">
        <w:rPr>
          <w:sz w:val="20"/>
          <w:szCs w:val="20"/>
          <w:lang w:val="en-US"/>
        </w:rPr>
        <w:t xml:space="preserve"> Calo</w:t>
      </w:r>
      <w:r w:rsidR="00425DED" w:rsidRPr="00AD0825">
        <w:rPr>
          <w:sz w:val="20"/>
          <w:szCs w:val="20"/>
          <w:lang w:val="en-US"/>
        </w:rPr>
        <w:t>, 20</w:t>
      </w:r>
      <w:r w:rsidRPr="00AD0825">
        <w:rPr>
          <w:sz w:val="20"/>
          <w:szCs w:val="20"/>
          <w:lang w:val="en-US"/>
        </w:rPr>
        <w:t>16), are operationally opaque black boxes</w:t>
      </w:r>
      <w:r w:rsidR="00736399" w:rsidRPr="00AD0825">
        <w:rPr>
          <w:sz w:val="20"/>
          <w:szCs w:val="20"/>
          <w:lang w:val="en-US"/>
        </w:rPr>
        <w:t xml:space="preserve"> in which</w:t>
      </w:r>
      <w:r w:rsidRPr="00AD0825">
        <w:rPr>
          <w:sz w:val="20"/>
          <w:szCs w:val="20"/>
          <w:lang w:val="en-US"/>
        </w:rPr>
        <w:t xml:space="preserve"> the logic of their operation cannot be explained by their developers (Castelvecchi</w:t>
      </w:r>
      <w:r w:rsidR="00425DED" w:rsidRPr="00AD0825">
        <w:rPr>
          <w:sz w:val="20"/>
          <w:szCs w:val="20"/>
          <w:lang w:val="en-US"/>
        </w:rPr>
        <w:t>, 20</w:t>
      </w:r>
      <w:r w:rsidRPr="00AD0825">
        <w:rPr>
          <w:sz w:val="20"/>
          <w:szCs w:val="20"/>
          <w:lang w:val="en-US"/>
        </w:rPr>
        <w:t>16), or tend to make up very plausible facts</w:t>
      </w:r>
      <w:r w:rsidR="00AE6299" w:rsidRPr="00AD0825">
        <w:rPr>
          <w:sz w:val="20"/>
          <w:szCs w:val="20"/>
          <w:lang w:val="en-US"/>
        </w:rPr>
        <w:t xml:space="preserve">, referred to as hallucination </w:t>
      </w:r>
      <w:r w:rsidRPr="00AD0825">
        <w:rPr>
          <w:sz w:val="20"/>
          <w:szCs w:val="20"/>
          <w:lang w:val="en-US"/>
        </w:rPr>
        <w:t>(Else</w:t>
      </w:r>
      <w:r w:rsidR="00425DED" w:rsidRPr="00AD0825">
        <w:rPr>
          <w:sz w:val="20"/>
          <w:szCs w:val="20"/>
          <w:lang w:val="en-US"/>
        </w:rPr>
        <w:t>, 20</w:t>
      </w:r>
      <w:r w:rsidRPr="00AD0825">
        <w:rPr>
          <w:sz w:val="20"/>
          <w:szCs w:val="20"/>
          <w:lang w:val="en-US"/>
        </w:rPr>
        <w:t>23).</w:t>
      </w:r>
      <w:r w:rsidR="004F2BD4" w:rsidRPr="00AD0825">
        <w:rPr>
          <w:sz w:val="20"/>
          <w:szCs w:val="20"/>
          <w:lang w:val="en-US"/>
        </w:rPr>
        <w:t xml:space="preserve"> </w:t>
      </w:r>
      <w:r w:rsidR="0027273D" w:rsidRPr="00AD0825">
        <w:rPr>
          <w:sz w:val="20"/>
          <w:szCs w:val="20"/>
          <w:lang w:val="en-US"/>
        </w:rPr>
        <w:t>T</w:t>
      </w:r>
      <w:r w:rsidRPr="00AD0825">
        <w:rPr>
          <w:sz w:val="20"/>
          <w:szCs w:val="20"/>
          <w:lang w:val="en-US"/>
        </w:rPr>
        <w:t xml:space="preserve">hese arguments </w:t>
      </w:r>
      <w:r w:rsidR="0027273D" w:rsidRPr="00AD0825">
        <w:rPr>
          <w:sz w:val="20"/>
          <w:szCs w:val="20"/>
          <w:lang w:val="en-US"/>
        </w:rPr>
        <w:t xml:space="preserve">are not repeated </w:t>
      </w:r>
      <w:r w:rsidRPr="00AD0825">
        <w:rPr>
          <w:sz w:val="20"/>
          <w:szCs w:val="20"/>
          <w:lang w:val="en-US"/>
        </w:rPr>
        <w:t>here</w:t>
      </w:r>
      <w:r w:rsidR="00736399" w:rsidRPr="00AD0825">
        <w:rPr>
          <w:sz w:val="20"/>
          <w:szCs w:val="20"/>
          <w:lang w:val="en-US"/>
        </w:rPr>
        <w:t>;</w:t>
      </w:r>
      <w:r w:rsidRPr="00AD0825">
        <w:rPr>
          <w:sz w:val="20"/>
          <w:szCs w:val="20"/>
          <w:lang w:val="en-US"/>
        </w:rPr>
        <w:t xml:space="preserve"> </w:t>
      </w:r>
      <w:r w:rsidR="00736399" w:rsidRPr="00AD0825">
        <w:rPr>
          <w:sz w:val="20"/>
          <w:szCs w:val="20"/>
          <w:lang w:val="en-US"/>
        </w:rPr>
        <w:t>r</w:t>
      </w:r>
      <w:r w:rsidRPr="00AD0825">
        <w:rPr>
          <w:sz w:val="20"/>
          <w:szCs w:val="20"/>
          <w:lang w:val="en-US"/>
        </w:rPr>
        <w:t xml:space="preserve">ather, </w:t>
      </w:r>
      <w:r w:rsidR="00D4656D" w:rsidRPr="00AD0825">
        <w:rPr>
          <w:sz w:val="20"/>
          <w:szCs w:val="20"/>
          <w:lang w:val="en-US"/>
        </w:rPr>
        <w:t>these algorithms’</w:t>
      </w:r>
      <w:r w:rsidRPr="00AD0825">
        <w:rPr>
          <w:sz w:val="20"/>
          <w:szCs w:val="20"/>
          <w:lang w:val="en-US"/>
        </w:rPr>
        <w:t xml:space="preserve"> sociomaterial agency—of producing facts </w:t>
      </w:r>
      <w:r w:rsidR="00736399" w:rsidRPr="00AD0825">
        <w:rPr>
          <w:sz w:val="20"/>
          <w:szCs w:val="20"/>
          <w:lang w:val="en-US"/>
        </w:rPr>
        <w:t>from</w:t>
      </w:r>
      <w:r w:rsidRPr="00AD0825">
        <w:rPr>
          <w:sz w:val="20"/>
          <w:szCs w:val="20"/>
          <w:lang w:val="en-US"/>
        </w:rPr>
        <w:t xml:space="preserve"> statistical correlation</w:t>
      </w:r>
      <w:r w:rsidR="00736399" w:rsidRPr="00AD0825">
        <w:rPr>
          <w:sz w:val="20"/>
          <w:szCs w:val="20"/>
          <w:lang w:val="en-US"/>
        </w:rPr>
        <w:t>s</w:t>
      </w:r>
      <w:r w:rsidRPr="00AD0825">
        <w:rPr>
          <w:sz w:val="20"/>
          <w:szCs w:val="20"/>
          <w:lang w:val="en-US"/>
        </w:rPr>
        <w:t>—need</w:t>
      </w:r>
      <w:r w:rsidR="435646C4" w:rsidRPr="00AD0825">
        <w:rPr>
          <w:sz w:val="20"/>
          <w:szCs w:val="20"/>
          <w:lang w:val="en-US"/>
        </w:rPr>
        <w:t>s</w:t>
      </w:r>
      <w:r w:rsidRPr="00AD0825">
        <w:rPr>
          <w:sz w:val="20"/>
          <w:szCs w:val="20"/>
          <w:lang w:val="en-US"/>
        </w:rPr>
        <w:t xml:space="preserve"> to be </w:t>
      </w:r>
      <w:r w:rsidR="00736399" w:rsidRPr="00AD0825">
        <w:rPr>
          <w:sz w:val="20"/>
          <w:szCs w:val="20"/>
          <w:lang w:val="en-US"/>
        </w:rPr>
        <w:t>considered</w:t>
      </w:r>
      <w:r w:rsidRPr="00AD0825">
        <w:rPr>
          <w:sz w:val="20"/>
          <w:szCs w:val="20"/>
          <w:lang w:val="en-US"/>
        </w:rPr>
        <w:t xml:space="preserve"> </w:t>
      </w:r>
      <w:r w:rsidR="00736399" w:rsidRPr="00AD0825">
        <w:rPr>
          <w:sz w:val="20"/>
          <w:szCs w:val="20"/>
          <w:lang w:val="en-US"/>
        </w:rPr>
        <w:t>with</w:t>
      </w:r>
      <w:r w:rsidRPr="00AD0825">
        <w:rPr>
          <w:sz w:val="20"/>
          <w:szCs w:val="20"/>
          <w:lang w:val="en-US"/>
        </w:rPr>
        <w:t xml:space="preserve">in the context of what </w:t>
      </w:r>
      <w:r w:rsidR="00C1637D" w:rsidRPr="00AD0825">
        <w:rPr>
          <w:sz w:val="20"/>
          <w:szCs w:val="20"/>
          <w:lang w:val="en-US"/>
        </w:rPr>
        <w:t xml:space="preserve">we </w:t>
      </w:r>
      <w:r w:rsidR="00CE4372" w:rsidRPr="00AD0825">
        <w:rPr>
          <w:sz w:val="20"/>
          <w:szCs w:val="20"/>
          <w:lang w:val="en-US"/>
        </w:rPr>
        <w:t>refer to as</w:t>
      </w:r>
      <w:bookmarkStart w:id="19" w:name="_Hlk181112042"/>
      <w:r w:rsidR="003A07FB" w:rsidRPr="00AD0825">
        <w:rPr>
          <w:sz w:val="20"/>
          <w:szCs w:val="20"/>
          <w:lang w:val="en-US"/>
        </w:rPr>
        <w:t xml:space="preserve"> </w:t>
      </w:r>
      <w:r w:rsidRPr="00AD0825">
        <w:rPr>
          <w:sz w:val="20"/>
          <w:szCs w:val="20"/>
          <w:lang w:val="en-US"/>
        </w:rPr>
        <w:t>correlational performativity</w:t>
      </w:r>
      <w:r w:rsidR="007D0D80" w:rsidRPr="00AD0825">
        <w:rPr>
          <w:i/>
          <w:iCs/>
          <w:sz w:val="20"/>
          <w:szCs w:val="20"/>
          <w:lang w:val="en-US"/>
        </w:rPr>
        <w:t xml:space="preserve"> </w:t>
      </w:r>
      <w:r w:rsidR="007D0D80" w:rsidRPr="00AD0825">
        <w:rPr>
          <w:sz w:val="20"/>
          <w:szCs w:val="20"/>
          <w:lang w:val="en-US"/>
        </w:rPr>
        <w:t>(see Chandler</w:t>
      </w:r>
      <w:r w:rsidR="0044748C" w:rsidRPr="00AD0825">
        <w:rPr>
          <w:sz w:val="20"/>
          <w:szCs w:val="20"/>
          <w:lang w:val="en-US"/>
        </w:rPr>
        <w:t>,</w:t>
      </w:r>
      <w:r w:rsidR="007D0D80" w:rsidRPr="00AD0825">
        <w:rPr>
          <w:sz w:val="20"/>
          <w:szCs w:val="20"/>
          <w:lang w:val="en-US"/>
        </w:rPr>
        <w:t xml:space="preserve"> 2019)</w:t>
      </w:r>
      <w:r w:rsidR="00080C37" w:rsidRPr="00AD0825">
        <w:rPr>
          <w:sz w:val="20"/>
          <w:szCs w:val="20"/>
          <w:lang w:val="en-US"/>
        </w:rPr>
        <w:t>.</w:t>
      </w:r>
      <w:r w:rsidR="008F7845" w:rsidRPr="00AD0825">
        <w:rPr>
          <w:sz w:val="20"/>
          <w:szCs w:val="20"/>
          <w:lang w:val="en-US"/>
        </w:rPr>
        <w:t xml:space="preserve"> </w:t>
      </w:r>
      <w:bookmarkEnd w:id="19"/>
    </w:p>
    <w:p w14:paraId="4AE0B5FA" w14:textId="4222F97D" w:rsidR="002F0C18" w:rsidRPr="00AD0825" w:rsidRDefault="00475D63" w:rsidP="005933F4">
      <w:pPr>
        <w:ind w:left="-20" w:right="-20" w:firstLine="728"/>
        <w:contextualSpacing/>
        <w:jc w:val="both"/>
        <w:rPr>
          <w:sz w:val="20"/>
          <w:szCs w:val="20"/>
          <w:lang w:val="en-US"/>
        </w:rPr>
      </w:pPr>
      <w:r w:rsidRPr="00AD0825">
        <w:rPr>
          <w:sz w:val="20"/>
          <w:szCs w:val="20"/>
          <w:lang w:val="en-US"/>
        </w:rPr>
        <w:t xml:space="preserve">As </w:t>
      </w:r>
      <w:r w:rsidR="000E7E23" w:rsidRPr="00AD0825">
        <w:rPr>
          <w:sz w:val="20"/>
          <w:szCs w:val="20"/>
          <w:lang w:val="en-US"/>
        </w:rPr>
        <w:t>noted</w:t>
      </w:r>
      <w:r w:rsidR="00C1637D" w:rsidRPr="00AD0825">
        <w:rPr>
          <w:sz w:val="20"/>
          <w:szCs w:val="20"/>
          <w:lang w:val="en-US"/>
        </w:rPr>
        <w:t xml:space="preserve"> previously</w:t>
      </w:r>
      <w:r w:rsidRPr="00AD0825">
        <w:rPr>
          <w:sz w:val="20"/>
          <w:szCs w:val="20"/>
          <w:lang w:val="en-US"/>
        </w:rPr>
        <w:t>, s</w:t>
      </w:r>
      <w:r w:rsidR="002F0C18" w:rsidRPr="00AD0825">
        <w:rPr>
          <w:sz w:val="20"/>
          <w:szCs w:val="20"/>
          <w:lang w:val="en-US"/>
        </w:rPr>
        <w:t xml:space="preserve">ociomaterial performativity is the process </w:t>
      </w:r>
      <w:r w:rsidR="00D4656D" w:rsidRPr="00AD0825">
        <w:rPr>
          <w:sz w:val="20"/>
          <w:szCs w:val="20"/>
          <w:lang w:val="en-US"/>
        </w:rPr>
        <w:t>by which</w:t>
      </w:r>
      <w:r w:rsidR="002F0C18" w:rsidRPr="00AD0825">
        <w:rPr>
          <w:sz w:val="20"/>
          <w:szCs w:val="20"/>
          <w:lang w:val="en-US"/>
        </w:rPr>
        <w:t xml:space="preserve"> </w:t>
      </w:r>
      <w:proofErr w:type="spellStart"/>
      <w:r w:rsidR="00C563DC" w:rsidRPr="00AD0825">
        <w:rPr>
          <w:sz w:val="20"/>
          <w:szCs w:val="20"/>
          <w:lang w:val="en-US"/>
        </w:rPr>
        <w:t>sociomaterial</w:t>
      </w:r>
      <w:proofErr w:type="spellEnd"/>
      <w:r w:rsidR="00C563DC" w:rsidRPr="00AD0825">
        <w:rPr>
          <w:sz w:val="20"/>
          <w:szCs w:val="20"/>
          <w:lang w:val="en-US"/>
        </w:rPr>
        <w:t xml:space="preserve"> processes</w:t>
      </w:r>
      <w:r w:rsidR="002F0C18" w:rsidRPr="00AD0825">
        <w:rPr>
          <w:sz w:val="20"/>
          <w:szCs w:val="20"/>
          <w:lang w:val="en-US"/>
        </w:rPr>
        <w:t xml:space="preserve"> produce or enact what such relational </w:t>
      </w:r>
      <w:r w:rsidR="00306EB7" w:rsidRPr="00AD0825">
        <w:rPr>
          <w:sz w:val="20"/>
          <w:szCs w:val="20"/>
          <w:lang w:val="en-US"/>
        </w:rPr>
        <w:t>systems</w:t>
      </w:r>
      <w:r w:rsidR="002F0C18" w:rsidRPr="00AD0825">
        <w:rPr>
          <w:sz w:val="20"/>
          <w:szCs w:val="20"/>
          <w:lang w:val="en-US"/>
        </w:rPr>
        <w:t xml:space="preserve"> already assume (Introna</w:t>
      </w:r>
      <w:r w:rsidR="00425DED" w:rsidRPr="00AD0825">
        <w:rPr>
          <w:sz w:val="20"/>
          <w:szCs w:val="20"/>
          <w:lang w:val="en-US"/>
        </w:rPr>
        <w:t>, 20</w:t>
      </w:r>
      <w:r w:rsidR="002F0C18" w:rsidRPr="00AD0825">
        <w:rPr>
          <w:sz w:val="20"/>
          <w:szCs w:val="20"/>
          <w:lang w:val="en-US"/>
        </w:rPr>
        <w:t>13). In the case of correlational performativity, it produces, through prediction, the facts (or truth) that such prediction practices already assume</w:t>
      </w:r>
      <w:r w:rsidR="7B068522" w:rsidRPr="00AD0825">
        <w:rPr>
          <w:sz w:val="20"/>
          <w:szCs w:val="20"/>
          <w:lang w:val="en-US"/>
        </w:rPr>
        <w:t xml:space="preserve"> and is part of </w:t>
      </w:r>
      <w:r w:rsidR="00D4656D" w:rsidRPr="00AD0825">
        <w:rPr>
          <w:sz w:val="20"/>
          <w:szCs w:val="20"/>
          <w:lang w:val="en-US"/>
        </w:rPr>
        <w:t>a</w:t>
      </w:r>
      <w:r w:rsidR="7B068522" w:rsidRPr="00AD0825">
        <w:rPr>
          <w:sz w:val="20"/>
          <w:szCs w:val="20"/>
          <w:lang w:val="en-US"/>
        </w:rPr>
        <w:t xml:space="preserve"> world beyond the narrative events at stake with AI learning processes</w:t>
      </w:r>
      <w:r w:rsidR="002F0C18" w:rsidRPr="00AD0825">
        <w:rPr>
          <w:sz w:val="20"/>
          <w:szCs w:val="20"/>
          <w:lang w:val="en-US"/>
        </w:rPr>
        <w:t>. To make this claim more concrete</w:t>
      </w:r>
      <w:r w:rsidR="00D4656D" w:rsidRPr="00AD0825">
        <w:rPr>
          <w:sz w:val="20"/>
          <w:szCs w:val="20"/>
          <w:lang w:val="en-US"/>
        </w:rPr>
        <w:t>,</w:t>
      </w:r>
      <w:r w:rsidR="002F0C18" w:rsidRPr="00AD0825">
        <w:rPr>
          <w:sz w:val="20"/>
          <w:szCs w:val="20"/>
          <w:lang w:val="en-US"/>
        </w:rPr>
        <w:t xml:space="preserve"> consider, the use of AI to predict crime hotspots to prioriti</w:t>
      </w:r>
      <w:r w:rsidR="00D4656D" w:rsidRPr="00AD0825">
        <w:rPr>
          <w:sz w:val="20"/>
          <w:szCs w:val="20"/>
          <w:lang w:val="en-US"/>
        </w:rPr>
        <w:t>z</w:t>
      </w:r>
      <w:r w:rsidR="002F0C18" w:rsidRPr="00AD0825">
        <w:rPr>
          <w:sz w:val="20"/>
          <w:szCs w:val="20"/>
          <w:lang w:val="en-US"/>
        </w:rPr>
        <w:t>e police resources</w:t>
      </w:r>
      <w:r w:rsidR="00D4656D" w:rsidRPr="00AD0825">
        <w:rPr>
          <w:sz w:val="20"/>
          <w:szCs w:val="20"/>
          <w:lang w:val="en-US"/>
        </w:rPr>
        <w:t xml:space="preserve">, or </w:t>
      </w:r>
      <w:r w:rsidR="002F0C18" w:rsidRPr="00AD0825">
        <w:rPr>
          <w:sz w:val="20"/>
          <w:szCs w:val="20"/>
          <w:lang w:val="en-US"/>
        </w:rPr>
        <w:t>what is known as predictive policing (Richardson et al.</w:t>
      </w:r>
      <w:r w:rsidR="00425DED" w:rsidRPr="00AD0825">
        <w:rPr>
          <w:sz w:val="20"/>
          <w:szCs w:val="20"/>
          <w:lang w:val="en-US"/>
        </w:rPr>
        <w:t>, 20</w:t>
      </w:r>
      <w:r w:rsidR="002F0C18" w:rsidRPr="00AD0825">
        <w:rPr>
          <w:sz w:val="20"/>
          <w:szCs w:val="20"/>
          <w:lang w:val="en-US"/>
        </w:rPr>
        <w:t>19).</w:t>
      </w:r>
      <w:r w:rsidR="004F2BD4" w:rsidRPr="00AD0825">
        <w:rPr>
          <w:sz w:val="20"/>
          <w:szCs w:val="20"/>
          <w:lang w:val="en-US"/>
        </w:rPr>
        <w:t xml:space="preserve"> </w:t>
      </w:r>
      <w:r w:rsidR="002F0C18" w:rsidRPr="00AD0825">
        <w:rPr>
          <w:sz w:val="20"/>
          <w:szCs w:val="20"/>
          <w:lang w:val="en-US"/>
        </w:rPr>
        <w:t>These predictive</w:t>
      </w:r>
      <w:r w:rsidR="006F1412" w:rsidRPr="00AD0825">
        <w:rPr>
          <w:sz w:val="20"/>
          <w:szCs w:val="20"/>
          <w:lang w:val="en-US"/>
        </w:rPr>
        <w:t>-</w:t>
      </w:r>
      <w:r w:rsidR="002F0C18" w:rsidRPr="00AD0825">
        <w:rPr>
          <w:sz w:val="20"/>
          <w:szCs w:val="20"/>
          <w:lang w:val="en-US"/>
        </w:rPr>
        <w:t>policing</w:t>
      </w:r>
      <w:r w:rsidR="00F63154" w:rsidRPr="00AD0825">
        <w:rPr>
          <w:sz w:val="20"/>
          <w:szCs w:val="20"/>
          <w:lang w:val="en-US"/>
        </w:rPr>
        <w:t xml:space="preserve"> </w:t>
      </w:r>
      <w:r w:rsidR="002F0C18" w:rsidRPr="00AD0825">
        <w:rPr>
          <w:sz w:val="20"/>
          <w:szCs w:val="20"/>
          <w:lang w:val="en-US"/>
        </w:rPr>
        <w:t xml:space="preserve">algorithms are typically trained on </w:t>
      </w:r>
      <w:r w:rsidR="002F0C18" w:rsidRPr="00AD0825">
        <w:rPr>
          <w:sz w:val="20"/>
          <w:szCs w:val="20"/>
          <w:lang w:val="en-US"/>
        </w:rPr>
        <w:lastRenderedPageBreak/>
        <w:t>historical crime data to produce expertise on predicting crime hotspots. When deployed</w:t>
      </w:r>
      <w:r w:rsidR="00D4656D" w:rsidRPr="00AD0825">
        <w:rPr>
          <w:sz w:val="20"/>
          <w:szCs w:val="20"/>
          <w:lang w:val="en-US"/>
        </w:rPr>
        <w:t>,</w:t>
      </w:r>
      <w:r w:rsidR="002F0C18" w:rsidRPr="00AD0825">
        <w:rPr>
          <w:sz w:val="20"/>
          <w:szCs w:val="20"/>
          <w:lang w:val="en-US"/>
        </w:rPr>
        <w:t xml:space="preserve"> these systems use correlational </w:t>
      </w:r>
      <w:r w:rsidR="00751934" w:rsidRPr="00AD0825">
        <w:rPr>
          <w:sz w:val="20"/>
          <w:szCs w:val="20"/>
          <w:lang w:val="en-US"/>
        </w:rPr>
        <w:t>patterns</w:t>
      </w:r>
      <w:r w:rsidR="002F0C18" w:rsidRPr="00AD0825">
        <w:rPr>
          <w:sz w:val="20"/>
          <w:szCs w:val="20"/>
          <w:lang w:val="en-US"/>
        </w:rPr>
        <w:t xml:space="preserve"> in the training data to produce facts (or predictions) on where crime is most likely to happen. </w:t>
      </w:r>
      <w:r w:rsidR="00D4656D" w:rsidRPr="00AD0825">
        <w:rPr>
          <w:sz w:val="20"/>
          <w:szCs w:val="20"/>
          <w:lang w:val="en-US"/>
        </w:rPr>
        <w:t>In r</w:t>
      </w:r>
      <w:r w:rsidR="002F0C18" w:rsidRPr="00AD0825">
        <w:rPr>
          <w:sz w:val="20"/>
          <w:szCs w:val="20"/>
          <w:lang w:val="en-US"/>
        </w:rPr>
        <w:t>espon</w:t>
      </w:r>
      <w:r w:rsidR="00D4656D" w:rsidRPr="00AD0825">
        <w:rPr>
          <w:sz w:val="20"/>
          <w:szCs w:val="20"/>
          <w:lang w:val="en-US"/>
        </w:rPr>
        <w:t>se</w:t>
      </w:r>
      <w:r w:rsidR="002F0C18" w:rsidRPr="00AD0825">
        <w:rPr>
          <w:sz w:val="20"/>
          <w:szCs w:val="20"/>
          <w:lang w:val="en-US"/>
        </w:rPr>
        <w:t xml:space="preserve"> to these predictions</w:t>
      </w:r>
      <w:r w:rsidR="00D4656D" w:rsidRPr="00AD0825">
        <w:rPr>
          <w:sz w:val="20"/>
          <w:szCs w:val="20"/>
          <w:lang w:val="en-US"/>
        </w:rPr>
        <w:t>,</w:t>
      </w:r>
      <w:r w:rsidR="002F0C18" w:rsidRPr="00AD0825">
        <w:rPr>
          <w:sz w:val="20"/>
          <w:szCs w:val="20"/>
          <w:lang w:val="en-US"/>
        </w:rPr>
        <w:t xml:space="preserve"> police resources are allocated to </w:t>
      </w:r>
      <w:r w:rsidR="00D4656D" w:rsidRPr="00AD0825">
        <w:rPr>
          <w:sz w:val="20"/>
          <w:szCs w:val="20"/>
          <w:lang w:val="en-US"/>
        </w:rPr>
        <w:t>monitor</w:t>
      </w:r>
      <w:r w:rsidR="002F0C18" w:rsidRPr="00AD0825">
        <w:rPr>
          <w:sz w:val="20"/>
          <w:szCs w:val="20"/>
          <w:lang w:val="en-US"/>
        </w:rPr>
        <w:t xml:space="preserve"> these hotspots more </w:t>
      </w:r>
      <w:r w:rsidR="00D4656D" w:rsidRPr="00AD0825">
        <w:rPr>
          <w:sz w:val="20"/>
          <w:szCs w:val="20"/>
          <w:lang w:val="en-US"/>
        </w:rPr>
        <w:t>frequently</w:t>
      </w:r>
      <w:r w:rsidR="002F0C18" w:rsidRPr="00AD0825">
        <w:rPr>
          <w:sz w:val="20"/>
          <w:szCs w:val="20"/>
          <w:lang w:val="en-US"/>
        </w:rPr>
        <w:t>. More policing means that more crime becomes detected</w:t>
      </w:r>
      <w:r w:rsidR="3344D3F0" w:rsidRPr="00AD0825">
        <w:rPr>
          <w:sz w:val="20"/>
          <w:szCs w:val="20"/>
          <w:lang w:val="en-US"/>
        </w:rPr>
        <w:t xml:space="preserve"> and visibilized</w:t>
      </w:r>
      <w:r w:rsidR="24C9D5CF" w:rsidRPr="00AD0825">
        <w:rPr>
          <w:sz w:val="20"/>
          <w:szCs w:val="20"/>
          <w:lang w:val="en-US"/>
        </w:rPr>
        <w:t xml:space="preserve"> (in the areas </w:t>
      </w:r>
      <w:r w:rsidR="00D4656D" w:rsidRPr="00AD0825">
        <w:rPr>
          <w:sz w:val="20"/>
          <w:szCs w:val="20"/>
          <w:lang w:val="en-US"/>
        </w:rPr>
        <w:t>pin</w:t>
      </w:r>
      <w:r w:rsidR="24C9D5CF" w:rsidRPr="00AD0825">
        <w:rPr>
          <w:sz w:val="20"/>
          <w:szCs w:val="20"/>
          <w:lang w:val="en-US"/>
        </w:rPr>
        <w:t>pointed by the system)</w:t>
      </w:r>
      <w:r w:rsidR="00D4656D" w:rsidRPr="00AD0825">
        <w:rPr>
          <w:sz w:val="20"/>
          <w:szCs w:val="20"/>
          <w:lang w:val="en-US"/>
        </w:rPr>
        <w:t xml:space="preserve"> and</w:t>
      </w:r>
      <w:r w:rsidR="002F0C18" w:rsidRPr="00AD0825">
        <w:rPr>
          <w:sz w:val="20"/>
          <w:szCs w:val="20"/>
          <w:lang w:val="en-US"/>
        </w:rPr>
        <w:t xml:space="preserve"> more prosecutions occur, which then feeds the learning algorithms, confirming them as correct in their prediction (or production of facts).</w:t>
      </w:r>
      <w:r w:rsidR="004F2BD4" w:rsidRPr="00AD0825">
        <w:rPr>
          <w:sz w:val="20"/>
          <w:szCs w:val="20"/>
          <w:lang w:val="en-US"/>
        </w:rPr>
        <w:t xml:space="preserve"> </w:t>
      </w:r>
      <w:r w:rsidR="002F0C18" w:rsidRPr="00AD0825">
        <w:rPr>
          <w:sz w:val="20"/>
          <w:szCs w:val="20"/>
          <w:lang w:val="en-US"/>
        </w:rPr>
        <w:t>However, crime data produced by policing practices are not records of underlying patterns of criminal behavior</w:t>
      </w:r>
      <w:r w:rsidR="000E7E23" w:rsidRPr="00AD0825">
        <w:rPr>
          <w:sz w:val="20"/>
          <w:szCs w:val="20"/>
          <w:lang w:val="en-US"/>
        </w:rPr>
        <w:t xml:space="preserve"> per se</w:t>
      </w:r>
      <w:r w:rsidR="00D4656D" w:rsidRPr="00AD0825">
        <w:rPr>
          <w:sz w:val="20"/>
          <w:szCs w:val="20"/>
          <w:lang w:val="en-US"/>
        </w:rPr>
        <w:t>;</w:t>
      </w:r>
      <w:r w:rsidR="002F0C18" w:rsidRPr="00AD0825">
        <w:rPr>
          <w:sz w:val="20"/>
          <w:szCs w:val="20"/>
          <w:lang w:val="en-US"/>
        </w:rPr>
        <w:t xml:space="preserve"> </w:t>
      </w:r>
      <w:r w:rsidR="00D4656D" w:rsidRPr="00AD0825">
        <w:rPr>
          <w:sz w:val="20"/>
          <w:szCs w:val="20"/>
          <w:lang w:val="en-US"/>
        </w:rPr>
        <w:t>r</w:t>
      </w:r>
      <w:r w:rsidR="002F0C18" w:rsidRPr="00AD0825">
        <w:rPr>
          <w:sz w:val="20"/>
          <w:szCs w:val="20"/>
          <w:lang w:val="en-US"/>
        </w:rPr>
        <w:t>ather, they are more appropriately measures of the response to perceived criminal behavior (Shapiro</w:t>
      </w:r>
      <w:r w:rsidR="00425DED" w:rsidRPr="00AD0825">
        <w:rPr>
          <w:sz w:val="20"/>
          <w:szCs w:val="20"/>
          <w:lang w:val="en-US"/>
        </w:rPr>
        <w:t>, 20</w:t>
      </w:r>
      <w:r w:rsidR="002F0C18" w:rsidRPr="00AD0825">
        <w:rPr>
          <w:sz w:val="20"/>
          <w:szCs w:val="20"/>
          <w:lang w:val="en-US"/>
        </w:rPr>
        <w:t>21; Sheehey</w:t>
      </w:r>
      <w:r w:rsidR="00425DED" w:rsidRPr="00AD0825">
        <w:rPr>
          <w:sz w:val="20"/>
          <w:szCs w:val="20"/>
          <w:lang w:val="en-US"/>
        </w:rPr>
        <w:t>, 20</w:t>
      </w:r>
      <w:r w:rsidR="009612BC" w:rsidRPr="00AD0825">
        <w:rPr>
          <w:sz w:val="20"/>
          <w:szCs w:val="20"/>
          <w:lang w:val="en-US"/>
        </w:rPr>
        <w:t>19</w:t>
      </w:r>
      <w:r w:rsidR="002F0C18" w:rsidRPr="00AD0825">
        <w:rPr>
          <w:sz w:val="20"/>
          <w:szCs w:val="20"/>
          <w:lang w:val="en-US"/>
        </w:rPr>
        <w:t>).</w:t>
      </w:r>
      <w:r w:rsidR="004F2BD4" w:rsidRPr="00AD0825">
        <w:rPr>
          <w:sz w:val="20"/>
          <w:szCs w:val="20"/>
          <w:lang w:val="en-US"/>
        </w:rPr>
        <w:t xml:space="preserve"> </w:t>
      </w:r>
      <w:r w:rsidR="002F0C18" w:rsidRPr="00AD0825">
        <w:rPr>
          <w:sz w:val="20"/>
          <w:szCs w:val="20"/>
          <w:lang w:val="en-US"/>
        </w:rPr>
        <w:t xml:space="preserve">What this example </w:t>
      </w:r>
      <w:r w:rsidR="000E7E23" w:rsidRPr="00AD0825">
        <w:rPr>
          <w:sz w:val="20"/>
          <w:szCs w:val="20"/>
          <w:lang w:val="en-US"/>
        </w:rPr>
        <w:t xml:space="preserve">shows </w:t>
      </w:r>
      <w:r w:rsidR="002F0C18" w:rsidRPr="00AD0825">
        <w:rPr>
          <w:sz w:val="20"/>
          <w:szCs w:val="20"/>
          <w:lang w:val="en-US"/>
        </w:rPr>
        <w:t xml:space="preserve">is that patterns of criminal behavior are assumed in the correlations, which, when acted </w:t>
      </w:r>
      <w:r w:rsidR="00F17FC0" w:rsidRPr="00AD0825">
        <w:rPr>
          <w:sz w:val="20"/>
          <w:szCs w:val="20"/>
          <w:lang w:val="en-US"/>
        </w:rPr>
        <w:t>up</w:t>
      </w:r>
      <w:r w:rsidR="002F0C18" w:rsidRPr="00AD0825">
        <w:rPr>
          <w:sz w:val="20"/>
          <w:szCs w:val="20"/>
          <w:lang w:val="en-US"/>
        </w:rPr>
        <w:t>on</w:t>
      </w:r>
      <w:r w:rsidR="00F17FC0" w:rsidRPr="00AD0825">
        <w:rPr>
          <w:sz w:val="20"/>
          <w:szCs w:val="20"/>
          <w:lang w:val="en-US"/>
        </w:rPr>
        <w:t>,</w:t>
      </w:r>
      <w:r w:rsidR="002F0C18" w:rsidRPr="00AD0825">
        <w:rPr>
          <w:sz w:val="20"/>
          <w:szCs w:val="20"/>
          <w:lang w:val="en-US"/>
        </w:rPr>
        <w:t xml:space="preserve"> produce the very correlations (or facts) that are already assumed—supposedly validating the expertise of the algorithms. Yet something very different might in</w:t>
      </w:r>
      <w:r w:rsidR="00F17FC0" w:rsidRPr="00AD0825">
        <w:rPr>
          <w:sz w:val="20"/>
          <w:szCs w:val="20"/>
          <w:lang w:val="en-US"/>
        </w:rPr>
        <w:t>stead</w:t>
      </w:r>
      <w:r w:rsidR="002F0C18" w:rsidRPr="00AD0825">
        <w:rPr>
          <w:sz w:val="20"/>
          <w:szCs w:val="20"/>
          <w:lang w:val="en-US"/>
        </w:rPr>
        <w:t xml:space="preserve"> be </w:t>
      </w:r>
      <w:r w:rsidR="00C1637D" w:rsidRPr="00AD0825">
        <w:rPr>
          <w:sz w:val="20"/>
          <w:szCs w:val="20"/>
          <w:lang w:val="en-US"/>
        </w:rPr>
        <w:t>causing</w:t>
      </w:r>
      <w:r w:rsidR="002F0C18" w:rsidRPr="00AD0825">
        <w:rPr>
          <w:sz w:val="20"/>
          <w:szCs w:val="20"/>
          <w:lang w:val="en-US"/>
        </w:rPr>
        <w:t xml:space="preserve"> these correlations</w:t>
      </w:r>
      <w:r w:rsidR="00F17FC0" w:rsidRPr="00AD0825">
        <w:rPr>
          <w:sz w:val="20"/>
          <w:szCs w:val="20"/>
          <w:lang w:val="en-US"/>
        </w:rPr>
        <w:t xml:space="preserve"> (e.g.,</w:t>
      </w:r>
      <w:r w:rsidR="002F0C18" w:rsidRPr="00AD0825">
        <w:rPr>
          <w:sz w:val="20"/>
          <w:szCs w:val="20"/>
          <w:lang w:val="en-US"/>
        </w:rPr>
        <w:t xml:space="preserve"> policing practices rather than </w:t>
      </w:r>
      <w:r w:rsidR="000E7E23" w:rsidRPr="00AD0825">
        <w:rPr>
          <w:sz w:val="20"/>
          <w:szCs w:val="20"/>
          <w:lang w:val="en-US"/>
        </w:rPr>
        <w:t>underlying</w:t>
      </w:r>
      <w:r w:rsidR="002F0C18" w:rsidRPr="00AD0825">
        <w:rPr>
          <w:sz w:val="20"/>
          <w:szCs w:val="20"/>
          <w:lang w:val="en-US"/>
        </w:rPr>
        <w:t xml:space="preserve"> criminal behavior</w:t>
      </w:r>
      <w:r w:rsidR="00F17FC0" w:rsidRPr="00AD0825">
        <w:rPr>
          <w:sz w:val="20"/>
          <w:szCs w:val="20"/>
          <w:lang w:val="en-US"/>
        </w:rPr>
        <w:t>)</w:t>
      </w:r>
      <w:r w:rsidR="002F0C18" w:rsidRPr="00AD0825">
        <w:rPr>
          <w:sz w:val="20"/>
          <w:szCs w:val="20"/>
          <w:lang w:val="en-US"/>
        </w:rPr>
        <w:t>.</w:t>
      </w:r>
      <w:r w:rsidR="004F2BD4" w:rsidRPr="00AD0825">
        <w:rPr>
          <w:sz w:val="20"/>
          <w:szCs w:val="20"/>
          <w:lang w:val="en-US"/>
        </w:rPr>
        <w:t xml:space="preserve"> </w:t>
      </w:r>
      <w:r w:rsidR="000E7E23" w:rsidRPr="00AD0825">
        <w:rPr>
          <w:sz w:val="20"/>
          <w:szCs w:val="20"/>
          <w:lang w:val="en-US"/>
        </w:rPr>
        <w:t xml:space="preserve">Thus, </w:t>
      </w:r>
      <w:r w:rsidR="00045ABD" w:rsidRPr="00AD0825">
        <w:rPr>
          <w:sz w:val="20"/>
          <w:szCs w:val="20"/>
          <w:lang w:val="en-US"/>
        </w:rPr>
        <w:t xml:space="preserve">it can be argued that </w:t>
      </w:r>
      <w:r w:rsidR="002F0C18" w:rsidRPr="00AD0825">
        <w:rPr>
          <w:sz w:val="20"/>
          <w:szCs w:val="20"/>
          <w:lang w:val="en-US"/>
        </w:rPr>
        <w:t xml:space="preserve">correlational </w:t>
      </w:r>
      <w:proofErr w:type="gramStart"/>
      <w:r w:rsidR="002F0C18" w:rsidRPr="00AD0825">
        <w:rPr>
          <w:sz w:val="20"/>
          <w:szCs w:val="20"/>
          <w:lang w:val="en-US"/>
        </w:rPr>
        <w:t>performativity</w:t>
      </w:r>
      <w:proofErr w:type="gramEnd"/>
      <w:r w:rsidR="002F0C18" w:rsidRPr="00AD0825">
        <w:rPr>
          <w:sz w:val="20"/>
          <w:szCs w:val="20"/>
          <w:lang w:val="en-US"/>
        </w:rPr>
        <w:t xml:space="preserve">, in its assumed production of facts/truth, might become sophisticated </w:t>
      </w:r>
      <w:proofErr w:type="spellStart"/>
      <w:r w:rsidR="00C563DC" w:rsidRPr="00AD0825">
        <w:rPr>
          <w:sz w:val="20"/>
          <w:szCs w:val="20"/>
          <w:lang w:val="en-US"/>
        </w:rPr>
        <w:t>sociomaterial</w:t>
      </w:r>
      <w:proofErr w:type="spellEnd"/>
      <w:r w:rsidR="00C563DC" w:rsidRPr="00AD0825">
        <w:rPr>
          <w:sz w:val="20"/>
          <w:szCs w:val="20"/>
          <w:lang w:val="en-US"/>
        </w:rPr>
        <w:t xml:space="preserve"> processes</w:t>
      </w:r>
      <w:r w:rsidR="002F0C18" w:rsidRPr="00AD0825">
        <w:rPr>
          <w:sz w:val="20"/>
          <w:szCs w:val="20"/>
          <w:lang w:val="en-US"/>
        </w:rPr>
        <w:t xml:space="preserve"> </w:t>
      </w:r>
      <w:proofErr w:type="gramStart"/>
      <w:r w:rsidR="002F0C18" w:rsidRPr="00AD0825">
        <w:rPr>
          <w:sz w:val="20"/>
          <w:szCs w:val="20"/>
          <w:lang w:val="en-US"/>
        </w:rPr>
        <w:t>for the production of</w:t>
      </w:r>
      <w:proofErr w:type="gramEnd"/>
      <w:r w:rsidR="002F0C18" w:rsidRPr="00AD0825">
        <w:rPr>
          <w:sz w:val="20"/>
          <w:szCs w:val="20"/>
          <w:lang w:val="en-US"/>
        </w:rPr>
        <w:t xml:space="preserve"> false facts</w:t>
      </w:r>
      <w:r w:rsidR="00F17FC0" w:rsidRPr="00AD0825">
        <w:rPr>
          <w:sz w:val="20"/>
          <w:szCs w:val="20"/>
          <w:lang w:val="en-US"/>
        </w:rPr>
        <w:t>—f</w:t>
      </w:r>
      <w:r w:rsidR="002F0C18" w:rsidRPr="00AD0825">
        <w:rPr>
          <w:sz w:val="20"/>
          <w:szCs w:val="20"/>
          <w:lang w:val="en-US"/>
        </w:rPr>
        <w:t>alse facts that remain undetected when framed in the narrative</w:t>
      </w:r>
      <w:r w:rsidR="00C1637D" w:rsidRPr="00AD0825">
        <w:rPr>
          <w:sz w:val="20"/>
          <w:szCs w:val="20"/>
          <w:lang w:val="en-US"/>
        </w:rPr>
        <w:t>s</w:t>
      </w:r>
      <w:r w:rsidR="002F0C18" w:rsidRPr="00AD0825">
        <w:rPr>
          <w:sz w:val="20"/>
          <w:szCs w:val="20"/>
          <w:lang w:val="en-US"/>
        </w:rPr>
        <w:t xml:space="preserve"> of objectivity, neutrality, and efficiency that serve as justification for the adoption and use of AI in almost every aspect of contemporary social life.</w:t>
      </w:r>
      <w:r w:rsidR="004F2BD4" w:rsidRPr="00AD0825">
        <w:rPr>
          <w:sz w:val="20"/>
          <w:szCs w:val="20"/>
          <w:lang w:val="en-US"/>
        </w:rPr>
        <w:t xml:space="preserve"> </w:t>
      </w:r>
      <w:r w:rsidR="004757BC" w:rsidRPr="00AD0825">
        <w:rPr>
          <w:sz w:val="20"/>
          <w:szCs w:val="20"/>
          <w:lang w:val="en-US"/>
        </w:rPr>
        <w:t xml:space="preserve">Instead, </w:t>
      </w:r>
      <w:r w:rsidR="00945FA9" w:rsidRPr="00AD0825">
        <w:rPr>
          <w:sz w:val="20"/>
          <w:szCs w:val="20"/>
          <w:lang w:val="en-US"/>
        </w:rPr>
        <w:t>tak</w:t>
      </w:r>
      <w:r w:rsidR="000E7E23" w:rsidRPr="00AD0825">
        <w:rPr>
          <w:sz w:val="20"/>
          <w:szCs w:val="20"/>
          <w:lang w:val="en-US"/>
        </w:rPr>
        <w:t>ing</w:t>
      </w:r>
      <w:r w:rsidR="00945FA9" w:rsidRPr="00AD0825">
        <w:rPr>
          <w:sz w:val="20"/>
          <w:szCs w:val="20"/>
          <w:lang w:val="en-US"/>
        </w:rPr>
        <w:t xml:space="preserve"> responsibility</w:t>
      </w:r>
      <w:r w:rsidR="000E7E23" w:rsidRPr="00AD0825">
        <w:rPr>
          <w:sz w:val="20"/>
          <w:szCs w:val="20"/>
          <w:lang w:val="en-US"/>
        </w:rPr>
        <w:t xml:space="preserve"> means</w:t>
      </w:r>
      <w:r w:rsidR="00945FA9" w:rsidRPr="00AD0825">
        <w:rPr>
          <w:sz w:val="20"/>
          <w:szCs w:val="20"/>
          <w:lang w:val="en-US"/>
        </w:rPr>
        <w:t xml:space="preserve"> </w:t>
      </w:r>
      <w:r w:rsidR="000E7E23" w:rsidRPr="00AD0825">
        <w:rPr>
          <w:sz w:val="20"/>
          <w:szCs w:val="20"/>
          <w:lang w:val="en-US"/>
        </w:rPr>
        <w:t>using</w:t>
      </w:r>
      <w:r w:rsidR="00945FA9" w:rsidRPr="00AD0825">
        <w:rPr>
          <w:sz w:val="20"/>
          <w:szCs w:val="20"/>
          <w:lang w:val="en-US"/>
        </w:rPr>
        <w:t xml:space="preserve"> an alternative </w:t>
      </w:r>
      <w:r w:rsidR="002F0C18" w:rsidRPr="00AD0825">
        <w:rPr>
          <w:sz w:val="20"/>
          <w:szCs w:val="20"/>
          <w:lang w:val="en-US"/>
        </w:rPr>
        <w:t>narrative that not merely impute</w:t>
      </w:r>
      <w:r w:rsidR="00F17FC0" w:rsidRPr="00AD0825">
        <w:rPr>
          <w:sz w:val="20"/>
          <w:szCs w:val="20"/>
          <w:lang w:val="en-US"/>
        </w:rPr>
        <w:t>s</w:t>
      </w:r>
      <w:r w:rsidR="002F0C18" w:rsidRPr="00AD0825">
        <w:rPr>
          <w:sz w:val="20"/>
          <w:szCs w:val="20"/>
          <w:lang w:val="en-US"/>
        </w:rPr>
        <w:t xml:space="preserve"> the human as </w:t>
      </w:r>
      <w:r w:rsidR="00F17FC0" w:rsidRPr="00AD0825">
        <w:rPr>
          <w:sz w:val="20"/>
          <w:szCs w:val="20"/>
          <w:lang w:val="en-US"/>
        </w:rPr>
        <w:t>“</w:t>
      </w:r>
      <w:r w:rsidR="002F0C18" w:rsidRPr="00AD0825">
        <w:rPr>
          <w:sz w:val="20"/>
          <w:szCs w:val="20"/>
          <w:lang w:val="en-US"/>
        </w:rPr>
        <w:t>faulty</w:t>
      </w:r>
      <w:r w:rsidR="00F17FC0" w:rsidRPr="00AD0825">
        <w:rPr>
          <w:sz w:val="20"/>
          <w:szCs w:val="20"/>
          <w:lang w:val="en-US"/>
        </w:rPr>
        <w:t xml:space="preserve">,” </w:t>
      </w:r>
      <w:r w:rsidR="002F0C18" w:rsidRPr="00AD0825">
        <w:rPr>
          <w:sz w:val="20"/>
          <w:szCs w:val="20"/>
          <w:lang w:val="en-US"/>
        </w:rPr>
        <w:t>which it undoubtedly is</w:t>
      </w:r>
      <w:r w:rsidR="00F17FC0" w:rsidRPr="00AD0825">
        <w:rPr>
          <w:sz w:val="20"/>
          <w:szCs w:val="20"/>
          <w:lang w:val="en-US"/>
        </w:rPr>
        <w:t xml:space="preserve">, </w:t>
      </w:r>
      <w:r w:rsidR="002F0C18" w:rsidRPr="00AD0825">
        <w:rPr>
          <w:sz w:val="20"/>
          <w:szCs w:val="20"/>
          <w:lang w:val="en-US"/>
        </w:rPr>
        <w:t>but also recogni</w:t>
      </w:r>
      <w:r w:rsidR="00F17FC0" w:rsidRPr="00AD0825">
        <w:rPr>
          <w:sz w:val="20"/>
          <w:szCs w:val="20"/>
          <w:lang w:val="en-US"/>
        </w:rPr>
        <w:t>z</w:t>
      </w:r>
      <w:r w:rsidR="002F0C18" w:rsidRPr="00AD0825">
        <w:rPr>
          <w:sz w:val="20"/>
          <w:szCs w:val="20"/>
          <w:lang w:val="en-US"/>
        </w:rPr>
        <w:t>es that any supposed fact</w:t>
      </w:r>
      <w:r w:rsidR="000E7E23" w:rsidRPr="00AD0825">
        <w:rPr>
          <w:sz w:val="20"/>
          <w:szCs w:val="20"/>
          <w:lang w:val="en-US"/>
        </w:rPr>
        <w:t>s</w:t>
      </w:r>
      <w:r w:rsidR="002F0C18" w:rsidRPr="00AD0825">
        <w:rPr>
          <w:sz w:val="20"/>
          <w:szCs w:val="20"/>
          <w:lang w:val="en-US"/>
        </w:rPr>
        <w:t xml:space="preserve"> need to be considered in a broader context</w:t>
      </w:r>
      <w:r w:rsidR="00F17FC0" w:rsidRPr="00AD0825">
        <w:rPr>
          <w:sz w:val="20"/>
          <w:szCs w:val="20"/>
          <w:lang w:val="en-US"/>
        </w:rPr>
        <w:t xml:space="preserve"> that</w:t>
      </w:r>
      <w:r w:rsidR="002F0C18" w:rsidRPr="00AD0825">
        <w:rPr>
          <w:sz w:val="20"/>
          <w:szCs w:val="20"/>
          <w:lang w:val="en-US"/>
        </w:rPr>
        <w:t xml:space="preserve"> require</w:t>
      </w:r>
      <w:r w:rsidR="1A9D3D99" w:rsidRPr="00AD0825">
        <w:rPr>
          <w:sz w:val="20"/>
          <w:szCs w:val="20"/>
          <w:lang w:val="en-US"/>
        </w:rPr>
        <w:t>s</w:t>
      </w:r>
      <w:r w:rsidR="002F0C18" w:rsidRPr="00AD0825">
        <w:rPr>
          <w:sz w:val="20"/>
          <w:szCs w:val="20"/>
          <w:lang w:val="en-US"/>
        </w:rPr>
        <w:t xml:space="preserve"> human judgment</w:t>
      </w:r>
      <w:r w:rsidR="001511DC" w:rsidRPr="00AD0825">
        <w:rPr>
          <w:i/>
          <w:iCs/>
          <w:sz w:val="20"/>
          <w:szCs w:val="20"/>
          <w:lang w:val="en-US"/>
        </w:rPr>
        <w:t xml:space="preserve"> </w:t>
      </w:r>
      <w:r w:rsidR="00B236A3" w:rsidRPr="00AD0825">
        <w:rPr>
          <w:color w:val="000000" w:themeColor="text1"/>
          <w:sz w:val="20"/>
          <w:szCs w:val="20"/>
          <w:lang w:val="en-US"/>
        </w:rPr>
        <w:t>(A</w:t>
      </w:r>
      <w:r w:rsidR="001511DC" w:rsidRPr="00AD0825">
        <w:rPr>
          <w:color w:val="000000" w:themeColor="text1"/>
          <w:sz w:val="20"/>
          <w:szCs w:val="20"/>
          <w:lang w:val="en-US"/>
        </w:rPr>
        <w:t>rendt</w:t>
      </w:r>
      <w:r w:rsidR="00425DED" w:rsidRPr="00AD0825">
        <w:rPr>
          <w:color w:val="000000" w:themeColor="text1"/>
          <w:sz w:val="20"/>
          <w:szCs w:val="20"/>
          <w:lang w:val="en-US"/>
        </w:rPr>
        <w:t>, 19</w:t>
      </w:r>
      <w:r w:rsidR="001511DC" w:rsidRPr="00AD0825">
        <w:rPr>
          <w:color w:val="000000" w:themeColor="text1"/>
          <w:sz w:val="20"/>
          <w:szCs w:val="20"/>
          <w:lang w:val="en-US"/>
        </w:rPr>
        <w:t>81</w:t>
      </w:r>
      <w:r w:rsidR="00B236A3" w:rsidRPr="00AD0825">
        <w:rPr>
          <w:color w:val="000000" w:themeColor="text1"/>
          <w:sz w:val="20"/>
          <w:szCs w:val="20"/>
          <w:lang w:val="en-US"/>
        </w:rPr>
        <w:t>)</w:t>
      </w:r>
      <w:r w:rsidR="00C1637D" w:rsidRPr="00AD0825">
        <w:rPr>
          <w:color w:val="000000" w:themeColor="text1"/>
          <w:sz w:val="20"/>
          <w:szCs w:val="20"/>
          <w:lang w:val="en-US"/>
        </w:rPr>
        <w:t>;</w:t>
      </w:r>
      <w:r w:rsidR="002F0C18" w:rsidRPr="00AD0825">
        <w:rPr>
          <w:sz w:val="20"/>
          <w:szCs w:val="20"/>
          <w:lang w:val="en-US"/>
        </w:rPr>
        <w:t xml:space="preserve"> </w:t>
      </w:r>
      <w:r w:rsidR="00C1637D" w:rsidRPr="00AD0825">
        <w:rPr>
          <w:sz w:val="20"/>
          <w:szCs w:val="20"/>
          <w:lang w:val="en-US"/>
        </w:rPr>
        <w:t>i</w:t>
      </w:r>
      <w:r w:rsidR="004757BC" w:rsidRPr="00AD0825">
        <w:rPr>
          <w:sz w:val="20"/>
          <w:szCs w:val="20"/>
          <w:lang w:val="en-US"/>
        </w:rPr>
        <w:t>ndeed, it requires</w:t>
      </w:r>
      <w:r w:rsidR="0036662A" w:rsidRPr="00AD0825">
        <w:rPr>
          <w:sz w:val="20"/>
          <w:szCs w:val="20"/>
          <w:lang w:val="en-US"/>
        </w:rPr>
        <w:t xml:space="preserve"> put</w:t>
      </w:r>
      <w:r w:rsidR="000E7E23" w:rsidRPr="00AD0825">
        <w:rPr>
          <w:sz w:val="20"/>
          <w:szCs w:val="20"/>
          <w:lang w:val="en-US"/>
        </w:rPr>
        <w:t>ting</w:t>
      </w:r>
      <w:r w:rsidR="0036662A" w:rsidRPr="00AD0825">
        <w:rPr>
          <w:sz w:val="20"/>
          <w:szCs w:val="20"/>
          <w:lang w:val="en-US"/>
        </w:rPr>
        <w:t xml:space="preserve"> the human back in</w:t>
      </w:r>
      <w:r w:rsidR="000E7E23" w:rsidRPr="00AD0825">
        <w:rPr>
          <w:sz w:val="20"/>
          <w:szCs w:val="20"/>
          <w:lang w:val="en-US"/>
        </w:rPr>
        <w:t>to the equation</w:t>
      </w:r>
      <w:r w:rsidR="004B4A44" w:rsidRPr="00AD0825">
        <w:rPr>
          <w:sz w:val="20"/>
          <w:szCs w:val="20"/>
          <w:lang w:val="en-US"/>
        </w:rPr>
        <w:t xml:space="preserve">, rather than getting rid of </w:t>
      </w:r>
      <w:r w:rsidR="00C868EF" w:rsidRPr="00AD0825">
        <w:rPr>
          <w:sz w:val="20"/>
          <w:szCs w:val="20"/>
          <w:lang w:val="en-US"/>
        </w:rPr>
        <w:t>the so</w:t>
      </w:r>
      <w:r w:rsidR="000E7E23" w:rsidRPr="00AD0825">
        <w:rPr>
          <w:sz w:val="20"/>
          <w:szCs w:val="20"/>
          <w:lang w:val="en-US"/>
        </w:rPr>
        <w:t>-</w:t>
      </w:r>
      <w:r w:rsidR="00C868EF" w:rsidRPr="00AD0825">
        <w:rPr>
          <w:sz w:val="20"/>
          <w:szCs w:val="20"/>
          <w:lang w:val="en-US"/>
        </w:rPr>
        <w:t>called faulty human</w:t>
      </w:r>
      <w:r w:rsidR="00395A1B" w:rsidRPr="00AD0825">
        <w:rPr>
          <w:sz w:val="20"/>
          <w:szCs w:val="20"/>
          <w:lang w:val="en-US"/>
        </w:rPr>
        <w:t>.</w:t>
      </w:r>
      <w:r w:rsidR="004B4A44" w:rsidRPr="00AD0825">
        <w:rPr>
          <w:sz w:val="20"/>
          <w:szCs w:val="20"/>
          <w:lang w:val="en-US"/>
        </w:rPr>
        <w:t xml:space="preserve"> </w:t>
      </w:r>
      <w:r w:rsidR="004F2BD4" w:rsidRPr="00AD0825">
        <w:rPr>
          <w:sz w:val="20"/>
          <w:szCs w:val="20"/>
          <w:lang w:val="en-US"/>
        </w:rPr>
        <w:t xml:space="preserve"> </w:t>
      </w:r>
      <w:r w:rsidR="002F0C18" w:rsidRPr="00AD0825">
        <w:rPr>
          <w:sz w:val="20"/>
          <w:szCs w:val="20"/>
          <w:lang w:val="en-US"/>
        </w:rPr>
        <w:t xml:space="preserve"> </w:t>
      </w:r>
    </w:p>
    <w:p w14:paraId="32ED3C3C" w14:textId="2CE0E073" w:rsidR="00765263" w:rsidRPr="00AD0825" w:rsidRDefault="002F0C18" w:rsidP="005933F4">
      <w:pPr>
        <w:ind w:left="-20" w:right="-20"/>
        <w:contextualSpacing/>
        <w:jc w:val="both"/>
        <w:rPr>
          <w:sz w:val="20"/>
          <w:szCs w:val="20"/>
          <w:lang w:val="en-US"/>
        </w:rPr>
      </w:pPr>
      <w:r w:rsidRPr="00AD0825">
        <w:rPr>
          <w:sz w:val="20"/>
          <w:szCs w:val="20"/>
          <w:lang w:val="en-US"/>
        </w:rPr>
        <w:tab/>
      </w:r>
      <w:r w:rsidRPr="00AD0825">
        <w:rPr>
          <w:sz w:val="20"/>
          <w:szCs w:val="20"/>
          <w:lang w:val="en-US"/>
        </w:rPr>
        <w:tab/>
        <w:t xml:space="preserve">Finally, in its ongoing </w:t>
      </w:r>
      <w:r w:rsidRPr="00AD0825">
        <w:rPr>
          <w:i/>
          <w:iCs/>
          <w:sz w:val="20"/>
          <w:szCs w:val="20"/>
          <w:lang w:val="en-US"/>
        </w:rPr>
        <w:t>refiguration</w:t>
      </w:r>
      <w:r w:rsidRPr="00AD0825">
        <w:rPr>
          <w:sz w:val="20"/>
          <w:szCs w:val="20"/>
          <w:lang w:val="en-US"/>
        </w:rPr>
        <w:t xml:space="preserve">, correlational performativity has the potential to </w:t>
      </w:r>
      <w:r w:rsidR="00352D24" w:rsidRPr="00AD0825">
        <w:rPr>
          <w:sz w:val="20"/>
          <w:szCs w:val="20"/>
          <w:lang w:val="en-US"/>
        </w:rPr>
        <w:t>lead to</w:t>
      </w:r>
      <w:r w:rsidRPr="00AD0825">
        <w:rPr>
          <w:sz w:val="20"/>
          <w:szCs w:val="20"/>
          <w:lang w:val="en-US"/>
        </w:rPr>
        <w:t xml:space="preserve"> serious injustices and put democratic institutions</w:t>
      </w:r>
      <w:r w:rsidR="00CB0915" w:rsidRPr="00AD0825">
        <w:rPr>
          <w:sz w:val="20"/>
          <w:szCs w:val="20"/>
          <w:lang w:val="en-US"/>
        </w:rPr>
        <w:t xml:space="preserve"> at risk</w:t>
      </w:r>
      <w:r w:rsidRPr="00AD0825">
        <w:rPr>
          <w:sz w:val="20"/>
          <w:szCs w:val="20"/>
          <w:lang w:val="en-US"/>
        </w:rPr>
        <w:t>.</w:t>
      </w:r>
      <w:r w:rsidR="004F2BD4" w:rsidRPr="00AD0825">
        <w:rPr>
          <w:sz w:val="20"/>
          <w:szCs w:val="20"/>
          <w:lang w:val="en-US"/>
        </w:rPr>
        <w:t xml:space="preserve"> </w:t>
      </w:r>
      <w:r w:rsidRPr="00AD0825">
        <w:rPr>
          <w:sz w:val="20"/>
          <w:szCs w:val="20"/>
          <w:lang w:val="en-US"/>
        </w:rPr>
        <w:t xml:space="preserve">Correlational performativity, in engagement algorithms, for example, is not just </w:t>
      </w:r>
      <w:r w:rsidR="00352D24" w:rsidRPr="00AD0825">
        <w:rPr>
          <w:sz w:val="20"/>
          <w:szCs w:val="20"/>
          <w:lang w:val="en-US"/>
        </w:rPr>
        <w:t xml:space="preserve">about </w:t>
      </w:r>
      <w:r w:rsidRPr="00AD0825">
        <w:rPr>
          <w:sz w:val="20"/>
          <w:szCs w:val="20"/>
          <w:lang w:val="en-US"/>
        </w:rPr>
        <w:t>bringing like-minded people together</w:t>
      </w:r>
      <w:r w:rsidR="00352D24" w:rsidRPr="00AD0825">
        <w:rPr>
          <w:sz w:val="20"/>
          <w:szCs w:val="20"/>
          <w:lang w:val="en-US"/>
        </w:rPr>
        <w:t>;</w:t>
      </w:r>
      <w:r w:rsidRPr="00AD0825">
        <w:rPr>
          <w:sz w:val="20"/>
          <w:szCs w:val="20"/>
          <w:lang w:val="en-US"/>
        </w:rPr>
        <w:t xml:space="preserve"> it actively produc</w:t>
      </w:r>
      <w:r w:rsidR="00352D24" w:rsidRPr="00AD0825">
        <w:rPr>
          <w:sz w:val="20"/>
          <w:szCs w:val="20"/>
          <w:lang w:val="en-US"/>
        </w:rPr>
        <w:t>es</w:t>
      </w:r>
      <w:r w:rsidRPr="00AD0825">
        <w:rPr>
          <w:sz w:val="20"/>
          <w:szCs w:val="20"/>
          <w:lang w:val="en-US"/>
        </w:rPr>
        <w:t xml:space="preserve"> </w:t>
      </w:r>
      <w:r w:rsidR="00352D24" w:rsidRPr="00AD0825">
        <w:rPr>
          <w:sz w:val="20"/>
          <w:szCs w:val="20"/>
          <w:lang w:val="en-US"/>
        </w:rPr>
        <w:t>“</w:t>
      </w:r>
      <w:r w:rsidRPr="00AD0825">
        <w:rPr>
          <w:sz w:val="20"/>
          <w:szCs w:val="20"/>
          <w:lang w:val="en-US"/>
        </w:rPr>
        <w:t>like-mindedness,</w:t>
      </w:r>
      <w:r w:rsidR="00352D24" w:rsidRPr="00AD0825">
        <w:rPr>
          <w:sz w:val="20"/>
          <w:szCs w:val="20"/>
          <w:lang w:val="en-US"/>
        </w:rPr>
        <w:t>”</w:t>
      </w:r>
      <w:r w:rsidRPr="00AD0825">
        <w:rPr>
          <w:sz w:val="20"/>
          <w:szCs w:val="20"/>
          <w:lang w:val="en-US"/>
        </w:rPr>
        <w:t xml:space="preserve"> sometimes with devastating consequences (Chun</w:t>
      </w:r>
      <w:r w:rsidR="00425DED" w:rsidRPr="00AD0825">
        <w:rPr>
          <w:sz w:val="20"/>
          <w:szCs w:val="20"/>
          <w:lang w:val="en-US"/>
        </w:rPr>
        <w:t>, 20</w:t>
      </w:r>
      <w:r w:rsidRPr="00AD0825">
        <w:rPr>
          <w:sz w:val="20"/>
          <w:szCs w:val="20"/>
          <w:lang w:val="en-US"/>
        </w:rPr>
        <w:t>1</w:t>
      </w:r>
      <w:r w:rsidR="00925562" w:rsidRPr="00AD0825">
        <w:rPr>
          <w:sz w:val="20"/>
          <w:szCs w:val="20"/>
          <w:lang w:val="en-US"/>
        </w:rPr>
        <w:t>8</w:t>
      </w:r>
      <w:r w:rsidRPr="00AD0825">
        <w:rPr>
          <w:sz w:val="20"/>
          <w:szCs w:val="20"/>
          <w:lang w:val="en-US"/>
        </w:rPr>
        <w:t xml:space="preserve">). </w:t>
      </w:r>
      <w:r w:rsidR="00C33604" w:rsidRPr="00AD0825">
        <w:rPr>
          <w:sz w:val="20"/>
          <w:szCs w:val="20"/>
          <w:lang w:val="en-US"/>
        </w:rPr>
        <w:t xml:space="preserve">The </w:t>
      </w:r>
      <w:r w:rsidRPr="00AD0825">
        <w:rPr>
          <w:sz w:val="20"/>
          <w:szCs w:val="20"/>
          <w:lang w:val="en-US"/>
        </w:rPr>
        <w:t xml:space="preserve">key point </w:t>
      </w:r>
      <w:r w:rsidR="00352D24" w:rsidRPr="00AD0825">
        <w:rPr>
          <w:sz w:val="20"/>
          <w:szCs w:val="20"/>
          <w:lang w:val="en-US"/>
        </w:rPr>
        <w:t xml:space="preserve">here </w:t>
      </w:r>
      <w:r w:rsidRPr="00AD0825">
        <w:rPr>
          <w:sz w:val="20"/>
          <w:szCs w:val="20"/>
          <w:lang w:val="en-US"/>
        </w:rPr>
        <w:t xml:space="preserve">is that AI </w:t>
      </w:r>
      <w:r w:rsidR="00E14CC8" w:rsidRPr="00AD0825">
        <w:rPr>
          <w:sz w:val="20"/>
          <w:szCs w:val="20"/>
          <w:lang w:val="en-US"/>
        </w:rPr>
        <w:t>is a</w:t>
      </w:r>
      <w:r w:rsidRPr="00AD0825">
        <w:rPr>
          <w:sz w:val="20"/>
          <w:szCs w:val="20"/>
          <w:lang w:val="en-US"/>
        </w:rPr>
        <w:t xml:space="preserve"> complex </w:t>
      </w:r>
      <w:proofErr w:type="spellStart"/>
      <w:r w:rsidRPr="00AD0825">
        <w:rPr>
          <w:sz w:val="20"/>
          <w:szCs w:val="20"/>
          <w:lang w:val="en-US"/>
        </w:rPr>
        <w:t>sociomaterial</w:t>
      </w:r>
      <w:proofErr w:type="spellEnd"/>
      <w:r w:rsidRPr="00AD0825">
        <w:rPr>
          <w:sz w:val="20"/>
          <w:szCs w:val="20"/>
          <w:lang w:val="en-US"/>
        </w:rPr>
        <w:t xml:space="preserve"> assemblage</w:t>
      </w:r>
      <w:r w:rsidR="00E14CC8" w:rsidRPr="00AD0825">
        <w:rPr>
          <w:sz w:val="20"/>
          <w:szCs w:val="20"/>
          <w:lang w:val="en-US"/>
        </w:rPr>
        <w:t xml:space="preserve"> with the</w:t>
      </w:r>
      <w:r w:rsidRPr="00AD0825">
        <w:rPr>
          <w:sz w:val="20"/>
          <w:szCs w:val="20"/>
          <w:lang w:val="en-US"/>
        </w:rPr>
        <w:t xml:space="preserve"> imputative power to criminalize communities, stereotype </w:t>
      </w:r>
      <w:r w:rsidR="00352D24" w:rsidRPr="00AD0825">
        <w:rPr>
          <w:sz w:val="20"/>
          <w:szCs w:val="20"/>
          <w:lang w:val="en-US"/>
        </w:rPr>
        <w:t>ethnic</w:t>
      </w:r>
      <w:r w:rsidRPr="00AD0825">
        <w:rPr>
          <w:sz w:val="20"/>
          <w:szCs w:val="20"/>
          <w:lang w:val="en-US"/>
        </w:rPr>
        <w:t xml:space="preserve"> groups, produce hate speech, </w:t>
      </w:r>
      <w:r w:rsidR="6B915BD7" w:rsidRPr="00AD0825">
        <w:rPr>
          <w:sz w:val="20"/>
          <w:szCs w:val="20"/>
          <w:lang w:val="en-US"/>
        </w:rPr>
        <w:t>enact fake news</w:t>
      </w:r>
      <w:r w:rsidR="00352D24" w:rsidRPr="00AD0825">
        <w:rPr>
          <w:sz w:val="20"/>
          <w:szCs w:val="20"/>
          <w:lang w:val="en-US"/>
        </w:rPr>
        <w:t>,</w:t>
      </w:r>
      <w:r w:rsidR="6B915BD7" w:rsidRPr="00AD0825">
        <w:rPr>
          <w:sz w:val="20"/>
          <w:szCs w:val="20"/>
          <w:lang w:val="en-US"/>
        </w:rPr>
        <w:t xml:space="preserve"> </w:t>
      </w:r>
      <w:r w:rsidRPr="00AD0825">
        <w:rPr>
          <w:sz w:val="20"/>
          <w:szCs w:val="20"/>
          <w:lang w:val="en-US"/>
        </w:rPr>
        <w:t xml:space="preserve">and more. </w:t>
      </w:r>
      <w:r w:rsidR="00352D24" w:rsidRPr="00AD0825">
        <w:rPr>
          <w:sz w:val="20"/>
          <w:szCs w:val="20"/>
          <w:lang w:val="en-US"/>
        </w:rPr>
        <w:t xml:space="preserve">As such, </w:t>
      </w:r>
      <w:r w:rsidRPr="00AD0825">
        <w:rPr>
          <w:sz w:val="20"/>
          <w:szCs w:val="20"/>
          <w:lang w:val="en-US"/>
        </w:rPr>
        <w:t>society need</w:t>
      </w:r>
      <w:r w:rsidR="00352D24" w:rsidRPr="00AD0825">
        <w:rPr>
          <w:sz w:val="20"/>
          <w:szCs w:val="20"/>
          <w:lang w:val="en-US"/>
        </w:rPr>
        <w:t>s</w:t>
      </w:r>
      <w:r w:rsidRPr="00AD0825">
        <w:rPr>
          <w:sz w:val="20"/>
          <w:szCs w:val="20"/>
          <w:lang w:val="en-US"/>
        </w:rPr>
        <w:t xml:space="preserve"> to become better at understanding these imputations that the correlational performativity of AI can and is producing</w:t>
      </w:r>
      <w:r w:rsidR="367832F3" w:rsidRPr="00AD0825">
        <w:rPr>
          <w:sz w:val="20"/>
          <w:szCs w:val="20"/>
          <w:lang w:val="en-US"/>
        </w:rPr>
        <w:t xml:space="preserve"> </w:t>
      </w:r>
      <w:r w:rsidR="00B23B69" w:rsidRPr="00AD0825">
        <w:rPr>
          <w:sz w:val="20"/>
          <w:szCs w:val="20"/>
          <w:lang w:val="en-US"/>
        </w:rPr>
        <w:t>continuously</w:t>
      </w:r>
      <w:r w:rsidRPr="00AD0825">
        <w:rPr>
          <w:sz w:val="20"/>
          <w:szCs w:val="20"/>
          <w:lang w:val="en-US"/>
        </w:rPr>
        <w:t>, in an unprecedented manner</w:t>
      </w:r>
      <w:r w:rsidR="004A3AB4" w:rsidRPr="00AD0825">
        <w:rPr>
          <w:sz w:val="20"/>
          <w:szCs w:val="20"/>
          <w:lang w:val="en-US"/>
        </w:rPr>
        <w:t xml:space="preserve">; </w:t>
      </w:r>
      <w:r w:rsidRPr="00AD0825">
        <w:rPr>
          <w:sz w:val="20"/>
          <w:szCs w:val="20"/>
          <w:lang w:val="en-US"/>
        </w:rPr>
        <w:t xml:space="preserve">yet </w:t>
      </w:r>
      <w:r w:rsidR="00352D24" w:rsidRPr="00AD0825">
        <w:rPr>
          <w:sz w:val="20"/>
          <w:szCs w:val="20"/>
          <w:lang w:val="en-US"/>
        </w:rPr>
        <w:t xml:space="preserve">it </w:t>
      </w:r>
      <w:r w:rsidRPr="00AD0825">
        <w:rPr>
          <w:sz w:val="20"/>
          <w:szCs w:val="20"/>
          <w:lang w:val="en-US"/>
        </w:rPr>
        <w:t xml:space="preserve">remains mostly unchallenged </w:t>
      </w:r>
      <w:r w:rsidR="00352D24" w:rsidRPr="00AD0825">
        <w:rPr>
          <w:sz w:val="20"/>
          <w:szCs w:val="20"/>
          <w:lang w:val="en-US"/>
        </w:rPr>
        <w:t>owing</w:t>
      </w:r>
      <w:r w:rsidRPr="00AD0825">
        <w:rPr>
          <w:sz w:val="20"/>
          <w:szCs w:val="20"/>
          <w:lang w:val="en-US"/>
        </w:rPr>
        <w:t xml:space="preserve"> to the </w:t>
      </w:r>
      <w:r w:rsidR="71F7F23B" w:rsidRPr="00AD0825">
        <w:rPr>
          <w:sz w:val="20"/>
          <w:szCs w:val="20"/>
          <w:lang w:val="en-US"/>
        </w:rPr>
        <w:t xml:space="preserve">powerful </w:t>
      </w:r>
      <w:r w:rsidRPr="00AD0825">
        <w:rPr>
          <w:sz w:val="20"/>
          <w:szCs w:val="20"/>
          <w:lang w:val="en-US"/>
        </w:rPr>
        <w:t xml:space="preserve">narrative framing of these technologies. </w:t>
      </w:r>
      <w:r w:rsidR="00765263" w:rsidRPr="00AD0825">
        <w:rPr>
          <w:sz w:val="20"/>
          <w:szCs w:val="20"/>
          <w:lang w:val="en-US"/>
        </w:rPr>
        <w:t xml:space="preserve">This issue is </w:t>
      </w:r>
      <w:proofErr w:type="gramStart"/>
      <w:r w:rsidR="00765263" w:rsidRPr="00AD0825">
        <w:rPr>
          <w:sz w:val="20"/>
          <w:szCs w:val="20"/>
          <w:lang w:val="en-US"/>
        </w:rPr>
        <w:t>all the more</w:t>
      </w:r>
      <w:proofErr w:type="gramEnd"/>
      <w:r w:rsidR="00765263" w:rsidRPr="00AD0825">
        <w:rPr>
          <w:sz w:val="20"/>
          <w:szCs w:val="20"/>
          <w:lang w:val="en-US"/>
        </w:rPr>
        <w:t xml:space="preserve"> urgent now that imputation has </w:t>
      </w:r>
      <w:r w:rsidR="00CC242A" w:rsidRPr="00AD0825">
        <w:rPr>
          <w:sz w:val="20"/>
          <w:szCs w:val="20"/>
          <w:lang w:val="en-US"/>
        </w:rPr>
        <w:t xml:space="preserve">become increasingly more </w:t>
      </w:r>
      <w:r w:rsidR="00765263" w:rsidRPr="00AD0825">
        <w:rPr>
          <w:sz w:val="20"/>
          <w:szCs w:val="20"/>
          <w:lang w:val="en-US"/>
        </w:rPr>
        <w:t xml:space="preserve">complex </w:t>
      </w:r>
      <w:r w:rsidR="00980904" w:rsidRPr="00AD0825">
        <w:rPr>
          <w:sz w:val="20"/>
          <w:szCs w:val="20"/>
          <w:lang w:val="en-US"/>
        </w:rPr>
        <w:t>with</w:t>
      </w:r>
      <w:r w:rsidR="00765263" w:rsidRPr="00AD0825">
        <w:rPr>
          <w:sz w:val="20"/>
          <w:szCs w:val="20"/>
          <w:lang w:val="en-US"/>
        </w:rPr>
        <w:t xml:space="preserve"> generative AI (Khosrowi et al.</w:t>
      </w:r>
      <w:r w:rsidR="00425DED" w:rsidRPr="00AD0825">
        <w:rPr>
          <w:sz w:val="20"/>
          <w:szCs w:val="20"/>
          <w:lang w:val="en-US"/>
        </w:rPr>
        <w:t>, 20</w:t>
      </w:r>
      <w:r w:rsidR="00765263" w:rsidRPr="00AD0825">
        <w:rPr>
          <w:sz w:val="20"/>
          <w:szCs w:val="20"/>
          <w:lang w:val="en-US"/>
        </w:rPr>
        <w:t>24; Lebovitz et al.</w:t>
      </w:r>
      <w:r w:rsidR="00425DED" w:rsidRPr="00AD0825">
        <w:rPr>
          <w:sz w:val="20"/>
          <w:szCs w:val="20"/>
          <w:lang w:val="en-US"/>
        </w:rPr>
        <w:t>, 20</w:t>
      </w:r>
      <w:r w:rsidR="00765263" w:rsidRPr="00AD0825">
        <w:rPr>
          <w:sz w:val="20"/>
          <w:szCs w:val="20"/>
          <w:lang w:val="en-US"/>
        </w:rPr>
        <w:t>21), such as Chat GPT, which has extraordinary power to answer anything in ways that continuously produce a natural conversational narrative.</w:t>
      </w:r>
    </w:p>
    <w:p w14:paraId="77ABF26A" w14:textId="77777777" w:rsidR="001F00FA" w:rsidRPr="00AD0825" w:rsidRDefault="001F00FA" w:rsidP="00AD0825">
      <w:pPr>
        <w:rPr>
          <w:sz w:val="20"/>
          <w:szCs w:val="20"/>
          <w:lang w:val="en-US"/>
        </w:rPr>
      </w:pPr>
    </w:p>
    <w:p w14:paraId="4470F130" w14:textId="4A814200" w:rsidR="00F40FB1" w:rsidRPr="00AD0825" w:rsidRDefault="00861D8D" w:rsidP="00AD0825">
      <w:pPr>
        <w:keepNext/>
        <w:spacing w:before="240" w:after="240"/>
        <w:contextualSpacing/>
        <w:outlineLvl w:val="0"/>
        <w:rPr>
          <w:rFonts w:ascii="Arial" w:hAnsi="Arial" w:cs="Arial"/>
          <w:b/>
          <w:sz w:val="32"/>
          <w:szCs w:val="32"/>
          <w:lang w:val="en-US"/>
        </w:rPr>
      </w:pPr>
      <w:r>
        <w:rPr>
          <w:rFonts w:ascii="Arial" w:hAnsi="Arial" w:cs="Arial"/>
          <w:b/>
          <w:sz w:val="32"/>
          <w:szCs w:val="32"/>
          <w:lang w:val="en-US"/>
        </w:rPr>
        <w:lastRenderedPageBreak/>
        <w:t xml:space="preserve">6. </w:t>
      </w:r>
      <w:r w:rsidR="00F40FB1" w:rsidRPr="00AD0825">
        <w:rPr>
          <w:rFonts w:ascii="Arial" w:hAnsi="Arial" w:cs="Arial"/>
          <w:b/>
          <w:sz w:val="32"/>
          <w:szCs w:val="32"/>
          <w:lang w:val="en-US"/>
        </w:rPr>
        <w:t xml:space="preserve">BECOMING RESPONSIBLE: </w:t>
      </w:r>
      <w:r w:rsidR="00356949" w:rsidRPr="00AD0825">
        <w:rPr>
          <w:rFonts w:ascii="Arial" w:hAnsi="Arial" w:cs="Arial"/>
          <w:b/>
          <w:sz w:val="32"/>
          <w:szCs w:val="32"/>
          <w:lang w:val="en-US"/>
        </w:rPr>
        <w:t>RECAPITULATION</w:t>
      </w:r>
      <w:r w:rsidR="004F3E94" w:rsidRPr="00AD0825">
        <w:rPr>
          <w:rFonts w:ascii="Arial" w:hAnsi="Arial" w:cs="Arial"/>
          <w:b/>
          <w:sz w:val="32"/>
          <w:szCs w:val="32"/>
          <w:lang w:val="en-US"/>
        </w:rPr>
        <w:t xml:space="preserve"> </w:t>
      </w:r>
      <w:r w:rsidR="00F40FB1" w:rsidRPr="00AD0825">
        <w:rPr>
          <w:rFonts w:ascii="Arial" w:hAnsi="Arial" w:cs="Arial"/>
          <w:b/>
          <w:sz w:val="32"/>
          <w:szCs w:val="32"/>
          <w:lang w:val="en-US"/>
        </w:rPr>
        <w:t>AND IMPLICATIONS</w:t>
      </w:r>
    </w:p>
    <w:p w14:paraId="5956850F" w14:textId="024A91D7" w:rsidR="005E637A" w:rsidRPr="00AD0825" w:rsidRDefault="00CB0915" w:rsidP="005933F4">
      <w:pPr>
        <w:ind w:left="-20" w:right="-20"/>
        <w:jc w:val="both"/>
        <w:rPr>
          <w:sz w:val="20"/>
          <w:szCs w:val="20"/>
          <w:lang w:val="en-US"/>
        </w:rPr>
      </w:pPr>
      <w:r w:rsidRPr="00AD0825">
        <w:rPr>
          <w:sz w:val="20"/>
          <w:szCs w:val="20"/>
          <w:lang w:val="en-US"/>
        </w:rPr>
        <w:t>T</w:t>
      </w:r>
      <w:r w:rsidR="00CF63CB" w:rsidRPr="00AD0825">
        <w:rPr>
          <w:sz w:val="20"/>
          <w:szCs w:val="20"/>
          <w:lang w:val="en-US"/>
        </w:rPr>
        <w:t xml:space="preserve">his </w:t>
      </w:r>
      <w:r w:rsidR="00B568BF" w:rsidRPr="00AD0825">
        <w:rPr>
          <w:sz w:val="20"/>
          <w:szCs w:val="20"/>
          <w:lang w:val="en-US"/>
        </w:rPr>
        <w:t>concluding</w:t>
      </w:r>
      <w:r w:rsidR="00CF63CB" w:rsidRPr="00AD0825">
        <w:rPr>
          <w:sz w:val="20"/>
          <w:szCs w:val="20"/>
          <w:lang w:val="en-US"/>
        </w:rPr>
        <w:t xml:space="preserve"> </w:t>
      </w:r>
      <w:r w:rsidR="0066104A" w:rsidRPr="00AD0825">
        <w:rPr>
          <w:sz w:val="20"/>
          <w:szCs w:val="20"/>
          <w:lang w:val="en-US"/>
        </w:rPr>
        <w:t>section</w:t>
      </w:r>
      <w:r w:rsidR="00CF63CB" w:rsidRPr="00AD0825">
        <w:rPr>
          <w:sz w:val="20"/>
          <w:szCs w:val="20"/>
          <w:lang w:val="en-US"/>
        </w:rPr>
        <w:t xml:space="preserve"> </w:t>
      </w:r>
      <w:r w:rsidR="00F40FB1" w:rsidRPr="00AD0825">
        <w:rPr>
          <w:sz w:val="20"/>
          <w:szCs w:val="20"/>
          <w:lang w:val="en-US"/>
        </w:rPr>
        <w:t>bring</w:t>
      </w:r>
      <w:r w:rsidRPr="00AD0825">
        <w:rPr>
          <w:sz w:val="20"/>
          <w:szCs w:val="20"/>
          <w:lang w:val="en-US"/>
        </w:rPr>
        <w:t>s</w:t>
      </w:r>
      <w:r w:rsidR="00F40FB1" w:rsidRPr="00AD0825">
        <w:rPr>
          <w:sz w:val="20"/>
          <w:szCs w:val="20"/>
          <w:lang w:val="en-US"/>
        </w:rPr>
        <w:t xml:space="preserve"> into focus what the journey was about. </w:t>
      </w:r>
      <w:r w:rsidRPr="00AD0825">
        <w:rPr>
          <w:sz w:val="20"/>
          <w:szCs w:val="20"/>
          <w:lang w:val="en-US"/>
        </w:rPr>
        <w:t>We</w:t>
      </w:r>
      <w:r w:rsidR="00EC4E48" w:rsidRPr="00AD0825">
        <w:rPr>
          <w:sz w:val="20"/>
          <w:szCs w:val="20"/>
          <w:lang w:val="en-US"/>
        </w:rPr>
        <w:t xml:space="preserve"> argued </w:t>
      </w:r>
      <w:r w:rsidR="00F40FB1" w:rsidRPr="00AD0825">
        <w:rPr>
          <w:sz w:val="20"/>
          <w:szCs w:val="20"/>
          <w:lang w:val="en-US"/>
        </w:rPr>
        <w:t>that the traditional conception of responsibility is limited and that a narrative approach to responsibility</w:t>
      </w:r>
      <w:r w:rsidR="00920E33" w:rsidRPr="00AD0825">
        <w:rPr>
          <w:sz w:val="20"/>
          <w:szCs w:val="20"/>
          <w:lang w:val="en-US"/>
        </w:rPr>
        <w:t xml:space="preserve"> </w:t>
      </w:r>
      <w:r w:rsidR="00F40FB1" w:rsidRPr="00AD0825">
        <w:rPr>
          <w:sz w:val="20"/>
          <w:szCs w:val="20"/>
          <w:lang w:val="en-US"/>
        </w:rPr>
        <w:t xml:space="preserve">can help reveal the complex multidimensionality of responsibility and its </w:t>
      </w:r>
      <w:r w:rsidR="00F96857" w:rsidRPr="00AD0825">
        <w:rPr>
          <w:sz w:val="20"/>
          <w:szCs w:val="20"/>
          <w:lang w:val="en-US"/>
        </w:rPr>
        <w:t xml:space="preserve">significance </w:t>
      </w:r>
      <w:r w:rsidRPr="00AD0825">
        <w:rPr>
          <w:sz w:val="20"/>
          <w:szCs w:val="20"/>
          <w:lang w:val="en-US"/>
        </w:rPr>
        <w:t>in</w:t>
      </w:r>
      <w:r w:rsidR="00F40FB1" w:rsidRPr="00AD0825">
        <w:rPr>
          <w:sz w:val="20"/>
          <w:szCs w:val="20"/>
          <w:lang w:val="en-US"/>
        </w:rPr>
        <w:t xml:space="preserve"> the digital age—specifically, a digital world characterized by connectivity</w:t>
      </w:r>
      <w:r w:rsidR="000C2B3E" w:rsidRPr="00AD0825">
        <w:rPr>
          <w:sz w:val="20"/>
          <w:szCs w:val="20"/>
          <w:lang w:val="en-US"/>
        </w:rPr>
        <w:t xml:space="preserve"> (Bennett </w:t>
      </w:r>
      <w:r w:rsidR="0066104A" w:rsidRPr="00AD0825">
        <w:rPr>
          <w:sz w:val="20"/>
          <w:szCs w:val="20"/>
          <w:lang w:val="en-US"/>
        </w:rPr>
        <w:t>&amp;</w:t>
      </w:r>
      <w:r w:rsidR="000C2B3E" w:rsidRPr="00AD0825">
        <w:rPr>
          <w:sz w:val="20"/>
          <w:szCs w:val="20"/>
          <w:lang w:val="en-US"/>
        </w:rPr>
        <w:t xml:space="preserve"> Segerberg</w:t>
      </w:r>
      <w:r w:rsidR="00425DED" w:rsidRPr="00AD0825">
        <w:rPr>
          <w:sz w:val="20"/>
          <w:szCs w:val="20"/>
          <w:lang w:val="en-US"/>
        </w:rPr>
        <w:t>, 20</w:t>
      </w:r>
      <w:r w:rsidR="000C2B3E" w:rsidRPr="00AD0825">
        <w:rPr>
          <w:sz w:val="20"/>
          <w:szCs w:val="20"/>
          <w:lang w:val="en-US"/>
        </w:rPr>
        <w:t>12)</w:t>
      </w:r>
      <w:r w:rsidR="00F40FB1" w:rsidRPr="00AD0825">
        <w:rPr>
          <w:sz w:val="20"/>
          <w:szCs w:val="20"/>
          <w:lang w:val="en-US"/>
        </w:rPr>
        <w:t>, nonlinear consequences, extended and emergent actions, and posthuman performativity</w:t>
      </w:r>
      <w:r w:rsidR="000C2B3E" w:rsidRPr="00AD0825">
        <w:rPr>
          <w:sz w:val="20"/>
          <w:szCs w:val="20"/>
          <w:lang w:val="en-US"/>
        </w:rPr>
        <w:t xml:space="preserve"> (</w:t>
      </w:r>
      <w:r w:rsidR="00E14CC8" w:rsidRPr="00AD0825">
        <w:rPr>
          <w:sz w:val="20"/>
          <w:szCs w:val="20"/>
        </w:rPr>
        <w:t>Scott and Orlikowski, 2022; Orlikowski, 2005</w:t>
      </w:r>
      <w:r w:rsidR="007167C2" w:rsidRPr="00AD0825">
        <w:rPr>
          <w:color w:val="222222"/>
          <w:sz w:val="20"/>
          <w:szCs w:val="20"/>
          <w:shd w:val="clear" w:color="auto" w:fill="FFFFFF"/>
          <w:lang w:val="en-US"/>
        </w:rPr>
        <w:t>)</w:t>
      </w:r>
      <w:r w:rsidR="00F40FB1" w:rsidRPr="00AD0825">
        <w:rPr>
          <w:sz w:val="20"/>
          <w:szCs w:val="20"/>
          <w:lang w:val="en-US"/>
        </w:rPr>
        <w:t xml:space="preserve">. </w:t>
      </w:r>
      <w:r w:rsidR="00D41DA0" w:rsidRPr="00AD0825">
        <w:rPr>
          <w:sz w:val="20"/>
          <w:szCs w:val="20"/>
          <w:lang w:val="en-US"/>
        </w:rPr>
        <w:t xml:space="preserve">With a </w:t>
      </w:r>
      <w:r w:rsidR="00F40FB1" w:rsidRPr="00AD0825">
        <w:rPr>
          <w:sz w:val="20"/>
          <w:szCs w:val="20"/>
          <w:lang w:val="en-US"/>
        </w:rPr>
        <w:t xml:space="preserve">focus on the notion of narrative emplotment of responsibility </w:t>
      </w:r>
      <w:r w:rsidR="00D41DA0" w:rsidRPr="00AD0825">
        <w:rPr>
          <w:sz w:val="20"/>
          <w:szCs w:val="20"/>
          <w:lang w:val="en-US"/>
        </w:rPr>
        <w:t xml:space="preserve">and </w:t>
      </w:r>
      <w:r w:rsidR="00F40FB1" w:rsidRPr="00AD0825">
        <w:rPr>
          <w:sz w:val="20"/>
          <w:szCs w:val="20"/>
          <w:lang w:val="en-US"/>
        </w:rPr>
        <w:t>its interrelated processes of prefiguration, configuration, and refiguration</w:t>
      </w:r>
      <w:r w:rsidR="00D41DA0" w:rsidRPr="00AD0825">
        <w:rPr>
          <w:sz w:val="20"/>
          <w:szCs w:val="20"/>
          <w:lang w:val="en-US"/>
        </w:rPr>
        <w:t xml:space="preserve">, </w:t>
      </w:r>
      <w:r w:rsidRPr="00AD0825">
        <w:rPr>
          <w:sz w:val="20"/>
          <w:szCs w:val="20"/>
          <w:lang w:val="en-US"/>
        </w:rPr>
        <w:t xml:space="preserve">we </w:t>
      </w:r>
      <w:r w:rsidR="00D41DA0" w:rsidRPr="00AD0825">
        <w:rPr>
          <w:sz w:val="20"/>
          <w:szCs w:val="20"/>
          <w:lang w:val="en-US"/>
        </w:rPr>
        <w:t>showed</w:t>
      </w:r>
      <w:r w:rsidR="00F40FB1" w:rsidRPr="00AD0825">
        <w:rPr>
          <w:sz w:val="20"/>
          <w:szCs w:val="20"/>
          <w:lang w:val="en-US"/>
        </w:rPr>
        <w:t xml:space="preserve"> </w:t>
      </w:r>
      <w:r w:rsidR="00D41DA0" w:rsidRPr="00AD0825">
        <w:rPr>
          <w:sz w:val="20"/>
          <w:szCs w:val="20"/>
          <w:lang w:val="en-US"/>
        </w:rPr>
        <w:t>how</w:t>
      </w:r>
      <w:r w:rsidR="00F40FB1" w:rsidRPr="00AD0825">
        <w:rPr>
          <w:sz w:val="20"/>
          <w:szCs w:val="20"/>
          <w:lang w:val="en-US"/>
        </w:rPr>
        <w:t xml:space="preserve"> sociomaterial assemblages enact narrative emplotments in their ongoing functioning</w:t>
      </w:r>
      <w:r w:rsidR="0066104A" w:rsidRPr="00AD0825">
        <w:rPr>
          <w:sz w:val="20"/>
          <w:szCs w:val="20"/>
          <w:lang w:val="en-US"/>
        </w:rPr>
        <w:t xml:space="preserve"> </w:t>
      </w:r>
      <w:r w:rsidR="0064588A" w:rsidRPr="00AD0825">
        <w:rPr>
          <w:sz w:val="20"/>
          <w:szCs w:val="20"/>
          <w:lang w:val="en-US"/>
        </w:rPr>
        <w:t>and</w:t>
      </w:r>
      <w:r w:rsidR="0066104A" w:rsidRPr="00AD0825">
        <w:rPr>
          <w:sz w:val="20"/>
          <w:szCs w:val="20"/>
          <w:lang w:val="en-US"/>
        </w:rPr>
        <w:t>,</w:t>
      </w:r>
      <w:r w:rsidR="0064588A" w:rsidRPr="00AD0825">
        <w:rPr>
          <w:sz w:val="20"/>
          <w:szCs w:val="20"/>
          <w:lang w:val="en-US"/>
        </w:rPr>
        <w:t xml:space="preserve"> in doing </w:t>
      </w:r>
      <w:r w:rsidR="0066104A" w:rsidRPr="00AD0825">
        <w:rPr>
          <w:sz w:val="20"/>
          <w:szCs w:val="20"/>
          <w:lang w:val="en-US"/>
        </w:rPr>
        <w:t xml:space="preserve">so, </w:t>
      </w:r>
      <w:r w:rsidR="008602A5" w:rsidRPr="00AD0825">
        <w:rPr>
          <w:sz w:val="20"/>
          <w:szCs w:val="20"/>
          <w:lang w:val="en-US"/>
        </w:rPr>
        <w:t xml:space="preserve">relationally </w:t>
      </w:r>
      <w:r w:rsidR="00334475" w:rsidRPr="00AD0825">
        <w:rPr>
          <w:sz w:val="20"/>
          <w:szCs w:val="20"/>
          <w:lang w:val="en-US"/>
        </w:rPr>
        <w:t xml:space="preserve">enact </w:t>
      </w:r>
      <w:r w:rsidR="00C004D4" w:rsidRPr="00AD0825">
        <w:rPr>
          <w:sz w:val="20"/>
          <w:szCs w:val="20"/>
          <w:lang w:val="en-US"/>
        </w:rPr>
        <w:t xml:space="preserve">actors as </w:t>
      </w:r>
      <w:r w:rsidR="00B22835" w:rsidRPr="00AD0825">
        <w:rPr>
          <w:sz w:val="20"/>
          <w:szCs w:val="20"/>
          <w:lang w:val="en-US"/>
        </w:rPr>
        <w:t>already responsible</w:t>
      </w:r>
      <w:r w:rsidR="008F1B4F" w:rsidRPr="00AD0825">
        <w:rPr>
          <w:sz w:val="20"/>
          <w:szCs w:val="20"/>
          <w:lang w:val="en-US"/>
        </w:rPr>
        <w:t>.</w:t>
      </w:r>
      <w:r w:rsidR="003A07FB" w:rsidRPr="00AD0825">
        <w:rPr>
          <w:sz w:val="20"/>
          <w:szCs w:val="20"/>
          <w:lang w:val="en-US"/>
        </w:rPr>
        <w:t xml:space="preserve"> </w:t>
      </w:r>
      <w:r w:rsidR="00884780" w:rsidRPr="00AD0825">
        <w:rPr>
          <w:sz w:val="20"/>
          <w:szCs w:val="20"/>
          <w:lang w:val="en-US"/>
        </w:rPr>
        <w:t>That is, t</w:t>
      </w:r>
      <w:r w:rsidR="00B2594F" w:rsidRPr="00AD0825">
        <w:rPr>
          <w:sz w:val="20"/>
          <w:szCs w:val="20"/>
          <w:lang w:val="en-US"/>
        </w:rPr>
        <w:t>he</w:t>
      </w:r>
      <w:r w:rsidR="0066104A" w:rsidRPr="00AD0825">
        <w:rPr>
          <w:sz w:val="20"/>
          <w:szCs w:val="20"/>
          <w:lang w:val="en-US"/>
        </w:rPr>
        <w:t>se</w:t>
      </w:r>
      <w:r w:rsidR="00275318" w:rsidRPr="00AD0825">
        <w:rPr>
          <w:sz w:val="20"/>
          <w:szCs w:val="20"/>
          <w:lang w:val="en-US"/>
        </w:rPr>
        <w:t xml:space="preserve"> </w:t>
      </w:r>
      <w:r w:rsidR="0066104A" w:rsidRPr="00AD0825">
        <w:rPr>
          <w:sz w:val="20"/>
          <w:szCs w:val="20"/>
          <w:lang w:val="en-US"/>
        </w:rPr>
        <w:t xml:space="preserve">assemblages </w:t>
      </w:r>
      <w:r w:rsidR="00082E7D" w:rsidRPr="00AD0825">
        <w:rPr>
          <w:sz w:val="20"/>
          <w:szCs w:val="20"/>
          <w:lang w:val="en-US"/>
        </w:rPr>
        <w:t xml:space="preserve">relationally </w:t>
      </w:r>
      <w:r w:rsidR="00B2594F" w:rsidRPr="00AD0825">
        <w:rPr>
          <w:sz w:val="20"/>
          <w:szCs w:val="20"/>
          <w:lang w:val="en-US"/>
        </w:rPr>
        <w:t>frame</w:t>
      </w:r>
      <w:r w:rsidR="00275318" w:rsidRPr="00AD0825">
        <w:rPr>
          <w:sz w:val="20"/>
          <w:szCs w:val="20"/>
          <w:lang w:val="en-US"/>
        </w:rPr>
        <w:t xml:space="preserve"> who is responsible through </w:t>
      </w:r>
      <w:r w:rsidR="00B2594F" w:rsidRPr="00AD0825">
        <w:rPr>
          <w:sz w:val="20"/>
          <w:szCs w:val="20"/>
          <w:lang w:val="en-US"/>
        </w:rPr>
        <w:t>t</w:t>
      </w:r>
      <w:r w:rsidR="00275318" w:rsidRPr="00AD0825">
        <w:rPr>
          <w:sz w:val="20"/>
          <w:szCs w:val="20"/>
          <w:lang w:val="en-US"/>
        </w:rPr>
        <w:t>he</w:t>
      </w:r>
      <w:r w:rsidR="00B2594F" w:rsidRPr="00AD0825">
        <w:rPr>
          <w:sz w:val="20"/>
          <w:szCs w:val="20"/>
          <w:lang w:val="en-US"/>
        </w:rPr>
        <w:t>i</w:t>
      </w:r>
      <w:r w:rsidR="00275318" w:rsidRPr="00AD0825">
        <w:rPr>
          <w:sz w:val="20"/>
          <w:szCs w:val="20"/>
          <w:lang w:val="en-US"/>
        </w:rPr>
        <w:t xml:space="preserve">r doing or non-doing, </w:t>
      </w:r>
      <w:r w:rsidR="00B2594F" w:rsidRPr="00AD0825">
        <w:rPr>
          <w:sz w:val="20"/>
          <w:szCs w:val="20"/>
          <w:lang w:val="en-US"/>
        </w:rPr>
        <w:t>t</w:t>
      </w:r>
      <w:r w:rsidR="00275318" w:rsidRPr="00AD0825">
        <w:rPr>
          <w:sz w:val="20"/>
          <w:szCs w:val="20"/>
          <w:lang w:val="en-US"/>
        </w:rPr>
        <w:t>he</w:t>
      </w:r>
      <w:r w:rsidR="00B2594F" w:rsidRPr="00AD0825">
        <w:rPr>
          <w:sz w:val="20"/>
          <w:szCs w:val="20"/>
          <w:lang w:val="en-US"/>
        </w:rPr>
        <w:t>i</w:t>
      </w:r>
      <w:r w:rsidR="00275318" w:rsidRPr="00AD0825">
        <w:rPr>
          <w:sz w:val="20"/>
          <w:szCs w:val="20"/>
          <w:lang w:val="en-US"/>
        </w:rPr>
        <w:t xml:space="preserve">r activity or </w:t>
      </w:r>
      <w:r w:rsidR="00493F13" w:rsidRPr="00AD0825">
        <w:rPr>
          <w:sz w:val="20"/>
          <w:szCs w:val="20"/>
          <w:lang w:val="en-US"/>
        </w:rPr>
        <w:t>passivity</w:t>
      </w:r>
      <w:r w:rsidR="00275318" w:rsidRPr="00AD0825">
        <w:rPr>
          <w:sz w:val="20"/>
          <w:szCs w:val="20"/>
          <w:lang w:val="en-US"/>
        </w:rPr>
        <w:t>, of what happened, happens</w:t>
      </w:r>
      <w:r w:rsidR="00B201A2" w:rsidRPr="00AD0825">
        <w:rPr>
          <w:sz w:val="20"/>
          <w:szCs w:val="20"/>
          <w:lang w:val="en-US"/>
        </w:rPr>
        <w:t>,</w:t>
      </w:r>
      <w:r w:rsidR="00275318" w:rsidRPr="00AD0825">
        <w:rPr>
          <w:sz w:val="20"/>
          <w:szCs w:val="20"/>
          <w:lang w:val="en-US"/>
        </w:rPr>
        <w:t xml:space="preserve"> or may happen. </w:t>
      </w:r>
      <w:r w:rsidR="00C33A2B" w:rsidRPr="00AD0825">
        <w:rPr>
          <w:sz w:val="20"/>
          <w:szCs w:val="20"/>
          <w:lang w:val="en-US"/>
        </w:rPr>
        <w:t>Beyond this</w:t>
      </w:r>
      <w:r w:rsidR="00F40FB1" w:rsidRPr="00AD0825">
        <w:rPr>
          <w:sz w:val="20"/>
          <w:szCs w:val="20"/>
          <w:lang w:val="en-US"/>
        </w:rPr>
        <w:t>, human actors make sense of their own responsibility by constructing narrative emplotments of themselves as imputed</w:t>
      </w:r>
      <w:r w:rsidR="00F32249" w:rsidRPr="00AD0825">
        <w:rPr>
          <w:sz w:val="20"/>
          <w:szCs w:val="20"/>
          <w:lang w:val="en-US"/>
        </w:rPr>
        <w:t xml:space="preserve"> </w:t>
      </w:r>
      <w:r w:rsidR="0018553D" w:rsidRPr="00AD0825">
        <w:rPr>
          <w:sz w:val="20"/>
          <w:szCs w:val="20"/>
          <w:lang w:val="en-US"/>
        </w:rPr>
        <w:t>to</w:t>
      </w:r>
      <w:r w:rsidR="00D25B97" w:rsidRPr="00AD0825">
        <w:rPr>
          <w:sz w:val="20"/>
          <w:szCs w:val="20"/>
          <w:lang w:val="en-US"/>
        </w:rPr>
        <w:t xml:space="preserve"> take responsibility</w:t>
      </w:r>
      <w:r w:rsidR="00A65951" w:rsidRPr="00AD0825">
        <w:rPr>
          <w:sz w:val="20"/>
          <w:szCs w:val="20"/>
          <w:lang w:val="en-US"/>
        </w:rPr>
        <w:t xml:space="preserve">, </w:t>
      </w:r>
      <w:r w:rsidR="0018553D" w:rsidRPr="00AD0825">
        <w:rPr>
          <w:sz w:val="20"/>
          <w:szCs w:val="20"/>
          <w:lang w:val="en-US"/>
        </w:rPr>
        <w:t>differently</w:t>
      </w:r>
      <w:r w:rsidR="00F40FB1" w:rsidRPr="00AD0825">
        <w:rPr>
          <w:sz w:val="20"/>
          <w:szCs w:val="20"/>
          <w:lang w:val="en-US"/>
        </w:rPr>
        <w:t xml:space="preserve">. </w:t>
      </w:r>
      <w:r w:rsidR="00C33A2B" w:rsidRPr="00AD0825">
        <w:rPr>
          <w:sz w:val="20"/>
          <w:szCs w:val="20"/>
          <w:lang w:val="en-US"/>
        </w:rPr>
        <w:t xml:space="preserve">As such, </w:t>
      </w:r>
      <w:r w:rsidR="00F40FB1" w:rsidRPr="00AD0825">
        <w:rPr>
          <w:sz w:val="20"/>
          <w:szCs w:val="20"/>
          <w:lang w:val="en-US"/>
        </w:rPr>
        <w:t>narrative emplotment help</w:t>
      </w:r>
      <w:r w:rsidR="00AA0E3D" w:rsidRPr="00AD0825">
        <w:rPr>
          <w:sz w:val="20"/>
          <w:szCs w:val="20"/>
          <w:lang w:val="en-US"/>
        </w:rPr>
        <w:t>s</w:t>
      </w:r>
      <w:r w:rsidR="00F40FB1" w:rsidRPr="00AD0825">
        <w:rPr>
          <w:sz w:val="20"/>
          <w:szCs w:val="20"/>
          <w:lang w:val="en-US"/>
        </w:rPr>
        <w:t xml:space="preserve"> reveal the temporality of the becoming of responsibility</w:t>
      </w:r>
      <w:r w:rsidR="00AA0E3D" w:rsidRPr="00AD0825">
        <w:rPr>
          <w:sz w:val="20"/>
          <w:szCs w:val="20"/>
          <w:lang w:val="en-US"/>
        </w:rPr>
        <w:t>, as it</w:t>
      </w:r>
      <w:r w:rsidR="00F40FB1" w:rsidRPr="00AD0825">
        <w:rPr>
          <w:sz w:val="20"/>
          <w:szCs w:val="20"/>
          <w:lang w:val="en-US"/>
        </w:rPr>
        <w:t xml:space="preserve"> shift</w:t>
      </w:r>
      <w:r w:rsidR="00AA0E3D" w:rsidRPr="00AD0825">
        <w:rPr>
          <w:sz w:val="20"/>
          <w:szCs w:val="20"/>
          <w:lang w:val="en-US"/>
        </w:rPr>
        <w:t>s</w:t>
      </w:r>
      <w:r w:rsidR="00F40FB1" w:rsidRPr="00AD0825">
        <w:rPr>
          <w:sz w:val="20"/>
          <w:szCs w:val="20"/>
          <w:lang w:val="en-US"/>
        </w:rPr>
        <w:t xml:space="preserve"> </w:t>
      </w:r>
      <w:r w:rsidR="00C33604" w:rsidRPr="00AD0825">
        <w:rPr>
          <w:sz w:val="20"/>
          <w:szCs w:val="20"/>
          <w:lang w:val="en-US"/>
        </w:rPr>
        <w:t xml:space="preserve">the </w:t>
      </w:r>
      <w:r w:rsidR="00F40FB1" w:rsidRPr="00AD0825">
        <w:rPr>
          <w:sz w:val="20"/>
          <w:szCs w:val="20"/>
          <w:lang w:val="en-US"/>
        </w:rPr>
        <w:t xml:space="preserve">focus from thinking about the attribution of </w:t>
      </w:r>
      <w:r w:rsidR="002C3451" w:rsidRPr="00AD0825">
        <w:rPr>
          <w:sz w:val="20"/>
          <w:szCs w:val="20"/>
          <w:lang w:val="en-US"/>
        </w:rPr>
        <w:t>responsibility f</w:t>
      </w:r>
      <w:r w:rsidR="00F40FB1" w:rsidRPr="00AD0825">
        <w:rPr>
          <w:sz w:val="20"/>
          <w:szCs w:val="20"/>
          <w:lang w:val="en-US"/>
        </w:rPr>
        <w:t xml:space="preserve">or the consequences of past actions to the becoming of responsibility in the present and its ongoing unfolding in the future. </w:t>
      </w:r>
      <w:r w:rsidR="000006FE" w:rsidRPr="00AD0825">
        <w:rPr>
          <w:sz w:val="20"/>
          <w:szCs w:val="20"/>
          <w:lang w:val="en-US"/>
        </w:rPr>
        <w:t xml:space="preserve">Significantly, </w:t>
      </w:r>
      <w:r w:rsidR="00B06899" w:rsidRPr="00AD0825">
        <w:rPr>
          <w:sz w:val="20"/>
          <w:szCs w:val="20"/>
          <w:lang w:val="en-US"/>
        </w:rPr>
        <w:t xml:space="preserve">thinking about responsibility in terms of narration and </w:t>
      </w:r>
      <w:r w:rsidR="003C530B" w:rsidRPr="00AD0825">
        <w:rPr>
          <w:sz w:val="20"/>
          <w:szCs w:val="20"/>
          <w:lang w:val="en-US"/>
        </w:rPr>
        <w:t xml:space="preserve">narrative emplotment does not just </w:t>
      </w:r>
      <w:r w:rsidR="0066104A" w:rsidRPr="00AD0825">
        <w:rPr>
          <w:sz w:val="20"/>
          <w:szCs w:val="20"/>
          <w:lang w:val="en-US"/>
        </w:rPr>
        <w:t>unpack</w:t>
      </w:r>
      <w:r w:rsidR="003C530B" w:rsidRPr="00AD0825">
        <w:rPr>
          <w:sz w:val="20"/>
          <w:szCs w:val="20"/>
          <w:lang w:val="en-US"/>
        </w:rPr>
        <w:t xml:space="preserve"> the </w:t>
      </w:r>
      <w:r w:rsidR="007D4511" w:rsidRPr="00AD0825">
        <w:rPr>
          <w:sz w:val="20"/>
          <w:szCs w:val="20"/>
          <w:lang w:val="en-US"/>
        </w:rPr>
        <w:t xml:space="preserve">nuanced multidimensionality of the </w:t>
      </w:r>
      <w:r w:rsidR="003C530B" w:rsidRPr="00AD0825">
        <w:rPr>
          <w:sz w:val="20"/>
          <w:szCs w:val="20"/>
          <w:lang w:val="en-US"/>
        </w:rPr>
        <w:t xml:space="preserve">space of responsibility in </w:t>
      </w:r>
      <w:r w:rsidR="00C7685B" w:rsidRPr="00AD0825">
        <w:rPr>
          <w:sz w:val="20"/>
          <w:szCs w:val="20"/>
          <w:lang w:val="en-US"/>
        </w:rPr>
        <w:t xml:space="preserve">more </w:t>
      </w:r>
      <w:r w:rsidR="00DA375F" w:rsidRPr="00AD0825">
        <w:rPr>
          <w:sz w:val="20"/>
          <w:szCs w:val="20"/>
          <w:lang w:val="en-US"/>
        </w:rPr>
        <w:t>temporal</w:t>
      </w:r>
      <w:r w:rsidR="00C7685B" w:rsidRPr="00AD0825">
        <w:rPr>
          <w:sz w:val="20"/>
          <w:szCs w:val="20"/>
          <w:lang w:val="en-US"/>
        </w:rPr>
        <w:t xml:space="preserve"> terms</w:t>
      </w:r>
      <w:r w:rsidR="0066104A" w:rsidRPr="00AD0825">
        <w:rPr>
          <w:sz w:val="20"/>
          <w:szCs w:val="20"/>
          <w:lang w:val="en-US"/>
        </w:rPr>
        <w:t>;</w:t>
      </w:r>
      <w:r w:rsidR="00C7685B" w:rsidRPr="00AD0825">
        <w:rPr>
          <w:sz w:val="20"/>
          <w:szCs w:val="20"/>
          <w:lang w:val="en-US"/>
        </w:rPr>
        <w:t xml:space="preserve"> it also concretely </w:t>
      </w:r>
      <w:r w:rsidRPr="00AD0825">
        <w:rPr>
          <w:sz w:val="20"/>
          <w:szCs w:val="20"/>
          <w:lang w:val="en-US"/>
        </w:rPr>
        <w:t xml:space="preserve">suggests </w:t>
      </w:r>
      <w:r w:rsidR="00C7685B" w:rsidRPr="00AD0825">
        <w:rPr>
          <w:sz w:val="20"/>
          <w:szCs w:val="20"/>
          <w:lang w:val="en-US"/>
        </w:rPr>
        <w:t xml:space="preserve">that </w:t>
      </w:r>
      <w:r w:rsidR="00744938" w:rsidRPr="00AD0825">
        <w:rPr>
          <w:sz w:val="20"/>
          <w:szCs w:val="20"/>
          <w:lang w:val="en-US"/>
        </w:rPr>
        <w:t xml:space="preserve">responsibility making and taking is </w:t>
      </w:r>
      <w:r w:rsidR="00B97A12" w:rsidRPr="00AD0825">
        <w:rPr>
          <w:sz w:val="20"/>
          <w:szCs w:val="20"/>
          <w:lang w:val="en-US"/>
        </w:rPr>
        <w:t xml:space="preserve">fundamentally </w:t>
      </w:r>
      <w:r w:rsidR="00744938" w:rsidRPr="00AD0825">
        <w:rPr>
          <w:sz w:val="20"/>
          <w:szCs w:val="20"/>
          <w:lang w:val="en-US"/>
        </w:rPr>
        <w:t>a matter</w:t>
      </w:r>
      <w:r w:rsidR="00B97A12" w:rsidRPr="00AD0825">
        <w:rPr>
          <w:sz w:val="20"/>
          <w:szCs w:val="20"/>
          <w:lang w:val="en-US"/>
        </w:rPr>
        <w:t xml:space="preserve"> of </w:t>
      </w:r>
      <w:r w:rsidR="006C00F9" w:rsidRPr="00AD0825">
        <w:rPr>
          <w:sz w:val="20"/>
          <w:szCs w:val="20"/>
          <w:lang w:val="en-US"/>
        </w:rPr>
        <w:t xml:space="preserve">narrative </w:t>
      </w:r>
      <w:r w:rsidR="00326EA3" w:rsidRPr="00AD0825">
        <w:rPr>
          <w:sz w:val="20"/>
          <w:szCs w:val="20"/>
          <w:lang w:val="en-US"/>
        </w:rPr>
        <w:t>emplotment</w:t>
      </w:r>
      <w:r w:rsidR="00D139EB" w:rsidRPr="00AD0825">
        <w:rPr>
          <w:sz w:val="20"/>
          <w:szCs w:val="20"/>
          <w:lang w:val="en-US"/>
        </w:rPr>
        <w:t xml:space="preserve"> and re-emplotment</w:t>
      </w:r>
      <w:r w:rsidR="0066104A" w:rsidRPr="00AD0825">
        <w:rPr>
          <w:sz w:val="20"/>
          <w:szCs w:val="20"/>
          <w:lang w:val="en-US"/>
        </w:rPr>
        <w:t>—t</w:t>
      </w:r>
      <w:r w:rsidR="006C00F9" w:rsidRPr="00AD0825">
        <w:rPr>
          <w:sz w:val="20"/>
          <w:szCs w:val="20"/>
          <w:lang w:val="en-US"/>
        </w:rPr>
        <w:t xml:space="preserve">hat is, the </w:t>
      </w:r>
      <w:r w:rsidR="00AA74D1" w:rsidRPr="00AD0825">
        <w:rPr>
          <w:sz w:val="20"/>
          <w:szCs w:val="20"/>
          <w:lang w:val="en-US"/>
        </w:rPr>
        <w:t xml:space="preserve">particular </w:t>
      </w:r>
      <w:r w:rsidR="006C00F9" w:rsidRPr="00AD0825">
        <w:rPr>
          <w:sz w:val="20"/>
          <w:szCs w:val="20"/>
          <w:lang w:val="en-US"/>
        </w:rPr>
        <w:t>way</w:t>
      </w:r>
      <w:r w:rsidR="00AA74D1" w:rsidRPr="00AD0825">
        <w:rPr>
          <w:sz w:val="20"/>
          <w:szCs w:val="20"/>
          <w:lang w:val="en-US"/>
        </w:rPr>
        <w:t>s</w:t>
      </w:r>
      <w:r w:rsidR="006C00F9" w:rsidRPr="00AD0825">
        <w:rPr>
          <w:sz w:val="20"/>
          <w:szCs w:val="20"/>
          <w:lang w:val="en-US"/>
        </w:rPr>
        <w:t xml:space="preserve"> </w:t>
      </w:r>
      <w:r w:rsidR="0066104A" w:rsidRPr="00AD0825">
        <w:rPr>
          <w:sz w:val="20"/>
          <w:szCs w:val="20"/>
          <w:lang w:val="en-US"/>
        </w:rPr>
        <w:t xml:space="preserve">that </w:t>
      </w:r>
      <w:r w:rsidR="006C00F9" w:rsidRPr="00AD0825">
        <w:rPr>
          <w:sz w:val="20"/>
          <w:szCs w:val="20"/>
          <w:lang w:val="en-US"/>
        </w:rPr>
        <w:t xml:space="preserve">events are (re)organized into a meaningful </w:t>
      </w:r>
      <w:r w:rsidR="00267665" w:rsidRPr="00AD0825">
        <w:rPr>
          <w:sz w:val="20"/>
          <w:szCs w:val="20"/>
          <w:lang w:val="en-US"/>
        </w:rPr>
        <w:t xml:space="preserve">whole </w:t>
      </w:r>
      <w:r w:rsidR="00755C4F" w:rsidRPr="00AD0825">
        <w:rPr>
          <w:sz w:val="20"/>
          <w:szCs w:val="20"/>
          <w:lang w:val="en-US"/>
        </w:rPr>
        <w:t>to</w:t>
      </w:r>
      <w:r w:rsidR="00267665" w:rsidRPr="00AD0825">
        <w:rPr>
          <w:sz w:val="20"/>
          <w:szCs w:val="20"/>
          <w:lang w:val="en-US"/>
        </w:rPr>
        <w:t xml:space="preserve"> position actors </w:t>
      </w:r>
      <w:r w:rsidR="00326EA3" w:rsidRPr="00AD0825">
        <w:rPr>
          <w:sz w:val="20"/>
          <w:szCs w:val="20"/>
          <w:lang w:val="en-US"/>
        </w:rPr>
        <w:t xml:space="preserve">as </w:t>
      </w:r>
      <w:r w:rsidR="00DB381E" w:rsidRPr="00AD0825">
        <w:rPr>
          <w:sz w:val="20"/>
          <w:szCs w:val="20"/>
          <w:lang w:val="en-US"/>
        </w:rPr>
        <w:t>responsible</w:t>
      </w:r>
      <w:r w:rsidR="00755C4F" w:rsidRPr="00AD0825">
        <w:rPr>
          <w:sz w:val="20"/>
          <w:szCs w:val="20"/>
          <w:lang w:val="en-US"/>
        </w:rPr>
        <w:t xml:space="preserve"> (or not)</w:t>
      </w:r>
      <w:r w:rsidR="00D6270C" w:rsidRPr="00AD0825">
        <w:rPr>
          <w:sz w:val="20"/>
          <w:szCs w:val="20"/>
          <w:lang w:val="en-US"/>
        </w:rPr>
        <w:t xml:space="preserve"> in very specific ways</w:t>
      </w:r>
      <w:r w:rsidR="00DB381E" w:rsidRPr="00AD0825">
        <w:rPr>
          <w:sz w:val="20"/>
          <w:szCs w:val="20"/>
          <w:lang w:val="en-US"/>
        </w:rPr>
        <w:t>.</w:t>
      </w:r>
      <w:r w:rsidR="00D32140" w:rsidRPr="00AD0825">
        <w:rPr>
          <w:sz w:val="20"/>
          <w:szCs w:val="20"/>
          <w:lang w:val="en-US"/>
        </w:rPr>
        <w:t xml:space="preserve"> </w:t>
      </w:r>
      <w:r w:rsidR="00B000AD" w:rsidRPr="00AD0825">
        <w:rPr>
          <w:sz w:val="20"/>
          <w:szCs w:val="20"/>
          <w:lang w:val="en-US"/>
        </w:rPr>
        <w:t>Understanding this</w:t>
      </w:r>
      <w:r w:rsidR="006326E3" w:rsidRPr="00AD0825">
        <w:rPr>
          <w:sz w:val="20"/>
          <w:szCs w:val="20"/>
          <w:lang w:val="en-US"/>
        </w:rPr>
        <w:t xml:space="preserve"> </w:t>
      </w:r>
      <w:r w:rsidR="00B000AD" w:rsidRPr="00AD0825">
        <w:rPr>
          <w:sz w:val="20"/>
          <w:szCs w:val="20"/>
          <w:lang w:val="en-US"/>
        </w:rPr>
        <w:t>allows for a very different way of thinking about and through responsibility.</w:t>
      </w:r>
      <w:bookmarkStart w:id="20" w:name="_Hlk175662273"/>
      <w:r w:rsidR="00A875D3" w:rsidRPr="00AD0825">
        <w:rPr>
          <w:sz w:val="20"/>
          <w:szCs w:val="20"/>
          <w:lang w:val="en-US"/>
        </w:rPr>
        <w:t xml:space="preserve"> </w:t>
      </w:r>
      <w:r w:rsidR="00F40FB1" w:rsidRPr="00AD0825">
        <w:rPr>
          <w:sz w:val="20"/>
          <w:szCs w:val="20"/>
          <w:lang w:val="en-US"/>
        </w:rPr>
        <w:t>To</w:t>
      </w:r>
      <w:r w:rsidR="00A875D3" w:rsidRPr="00AD0825">
        <w:rPr>
          <w:sz w:val="20"/>
          <w:szCs w:val="20"/>
          <w:lang w:val="en-US"/>
        </w:rPr>
        <w:t xml:space="preserve"> </w:t>
      </w:r>
      <w:r w:rsidR="00F40FB1" w:rsidRPr="00AD0825">
        <w:rPr>
          <w:sz w:val="20"/>
          <w:szCs w:val="20"/>
          <w:lang w:val="en-US"/>
        </w:rPr>
        <w:t xml:space="preserve">help </w:t>
      </w:r>
      <w:r w:rsidRPr="00AD0825">
        <w:rPr>
          <w:sz w:val="20"/>
          <w:szCs w:val="20"/>
          <w:lang w:val="en-US"/>
        </w:rPr>
        <w:t xml:space="preserve">clarify </w:t>
      </w:r>
      <w:r w:rsidR="00F40FB1" w:rsidRPr="00AD0825">
        <w:rPr>
          <w:sz w:val="20"/>
          <w:szCs w:val="20"/>
          <w:lang w:val="en-US"/>
        </w:rPr>
        <w:t>what this narrative approach adds</w:t>
      </w:r>
      <w:r w:rsidR="000E2CA2" w:rsidRPr="00AD0825">
        <w:rPr>
          <w:sz w:val="20"/>
          <w:szCs w:val="20"/>
          <w:lang w:val="en-US"/>
        </w:rPr>
        <w:t>,</w:t>
      </w:r>
      <w:r w:rsidR="003A07FB" w:rsidRPr="00AD0825">
        <w:rPr>
          <w:sz w:val="20"/>
          <w:szCs w:val="20"/>
          <w:lang w:val="en-US"/>
        </w:rPr>
        <w:t xml:space="preserve"> </w:t>
      </w:r>
      <w:r w:rsidRPr="00AD0825">
        <w:rPr>
          <w:sz w:val="20"/>
          <w:szCs w:val="20"/>
          <w:lang w:val="en-US"/>
        </w:rPr>
        <w:t xml:space="preserve">we highlight </w:t>
      </w:r>
      <w:r w:rsidR="00F40FB1" w:rsidRPr="00AD0825">
        <w:rPr>
          <w:sz w:val="20"/>
          <w:szCs w:val="20"/>
          <w:lang w:val="en-US"/>
        </w:rPr>
        <w:t>three interrelated narrative emplotments</w:t>
      </w:r>
      <w:r w:rsidR="00362F08" w:rsidRPr="00AD0825">
        <w:rPr>
          <w:rStyle w:val="Appelnotedebasdep"/>
          <w:sz w:val="20"/>
          <w:szCs w:val="20"/>
          <w:lang w:val="en-US"/>
        </w:rPr>
        <w:footnoteReference w:id="10"/>
      </w:r>
      <w:r w:rsidR="00F40FB1" w:rsidRPr="00AD0825">
        <w:rPr>
          <w:sz w:val="20"/>
          <w:szCs w:val="20"/>
          <w:lang w:val="en-US"/>
        </w:rPr>
        <w:t xml:space="preserve"> of responsibility: (1) </w:t>
      </w:r>
      <w:r w:rsidR="00265039" w:rsidRPr="00AD0825">
        <w:rPr>
          <w:i/>
          <w:iCs/>
          <w:sz w:val="20"/>
          <w:szCs w:val="20"/>
          <w:lang w:val="en-US"/>
        </w:rPr>
        <w:t xml:space="preserve">causal </w:t>
      </w:r>
      <w:r w:rsidR="004537B3" w:rsidRPr="00AD0825">
        <w:rPr>
          <w:i/>
          <w:iCs/>
          <w:sz w:val="20"/>
          <w:szCs w:val="20"/>
          <w:lang w:val="en-US"/>
        </w:rPr>
        <w:t>responsibility</w:t>
      </w:r>
      <w:r w:rsidR="00965666" w:rsidRPr="00AD0825">
        <w:rPr>
          <w:sz w:val="20"/>
          <w:szCs w:val="20"/>
          <w:lang w:val="en-US"/>
        </w:rPr>
        <w:t xml:space="preserve"> </w:t>
      </w:r>
      <w:r w:rsidR="004537B3" w:rsidRPr="00AD0825">
        <w:rPr>
          <w:sz w:val="20"/>
          <w:szCs w:val="20"/>
          <w:lang w:val="en-US"/>
        </w:rPr>
        <w:t xml:space="preserve">as </w:t>
      </w:r>
      <w:r w:rsidR="00F40FB1" w:rsidRPr="00AD0825">
        <w:rPr>
          <w:sz w:val="20"/>
          <w:szCs w:val="20"/>
          <w:lang w:val="en-US"/>
        </w:rPr>
        <w:t xml:space="preserve">responsibility attribution, (2) </w:t>
      </w:r>
      <w:r w:rsidR="004537B3" w:rsidRPr="00AD0825">
        <w:rPr>
          <w:i/>
          <w:iCs/>
          <w:sz w:val="20"/>
          <w:szCs w:val="20"/>
          <w:lang w:val="en-US"/>
        </w:rPr>
        <w:t>relational responsibility</w:t>
      </w:r>
      <w:r w:rsidR="004537B3" w:rsidRPr="00AD0825">
        <w:rPr>
          <w:sz w:val="20"/>
          <w:szCs w:val="20"/>
          <w:lang w:val="en-US"/>
        </w:rPr>
        <w:t xml:space="preserve"> as </w:t>
      </w:r>
      <w:r w:rsidR="00F40FB1" w:rsidRPr="00AD0825">
        <w:rPr>
          <w:sz w:val="20"/>
          <w:szCs w:val="20"/>
          <w:lang w:val="en-US"/>
        </w:rPr>
        <w:t xml:space="preserve">responsibility making, and (3) </w:t>
      </w:r>
      <w:r w:rsidR="00AF723F" w:rsidRPr="00AD0825">
        <w:rPr>
          <w:i/>
          <w:iCs/>
          <w:sz w:val="20"/>
          <w:szCs w:val="20"/>
          <w:lang w:val="en-US"/>
        </w:rPr>
        <w:t>narrative responsibility</w:t>
      </w:r>
      <w:r w:rsidR="00AF723F" w:rsidRPr="00AD0825">
        <w:rPr>
          <w:sz w:val="20"/>
          <w:szCs w:val="20"/>
          <w:lang w:val="en-US"/>
        </w:rPr>
        <w:t xml:space="preserve"> as </w:t>
      </w:r>
      <w:r w:rsidR="00F40FB1" w:rsidRPr="00AD0825">
        <w:rPr>
          <w:sz w:val="20"/>
          <w:szCs w:val="20"/>
          <w:lang w:val="en-US"/>
        </w:rPr>
        <w:t>responsibility taking (both individual and communal)</w:t>
      </w:r>
      <w:r w:rsidR="0066104A" w:rsidRPr="00AD0825">
        <w:rPr>
          <w:sz w:val="20"/>
          <w:szCs w:val="20"/>
          <w:lang w:val="en-US"/>
        </w:rPr>
        <w:t xml:space="preserve"> (</w:t>
      </w:r>
      <w:r w:rsidR="00F40FB1" w:rsidRPr="00AD0825">
        <w:rPr>
          <w:sz w:val="20"/>
          <w:szCs w:val="20"/>
          <w:lang w:val="en-US"/>
        </w:rPr>
        <w:t>see summary in Table 2</w:t>
      </w:r>
      <w:r w:rsidR="0066104A" w:rsidRPr="00AD0825">
        <w:rPr>
          <w:sz w:val="20"/>
          <w:szCs w:val="20"/>
          <w:lang w:val="en-US"/>
        </w:rPr>
        <w:t>)</w:t>
      </w:r>
      <w:r w:rsidR="00F40FB1" w:rsidRPr="00AD0825">
        <w:rPr>
          <w:sz w:val="20"/>
          <w:szCs w:val="20"/>
          <w:lang w:val="en-US"/>
        </w:rPr>
        <w:t>.</w:t>
      </w:r>
      <w:r w:rsidR="007D0D80" w:rsidRPr="00AD0825">
        <w:rPr>
          <w:sz w:val="20"/>
          <w:szCs w:val="20"/>
          <w:lang w:val="en-US"/>
        </w:rPr>
        <w:t xml:space="preserve"> With this </w:t>
      </w:r>
      <w:r w:rsidR="00D92824" w:rsidRPr="00AD0825">
        <w:rPr>
          <w:sz w:val="20"/>
          <w:szCs w:val="20"/>
          <w:lang w:val="en-US"/>
        </w:rPr>
        <w:t>approach</w:t>
      </w:r>
      <w:r w:rsidR="007D0D80" w:rsidRPr="00AD0825">
        <w:rPr>
          <w:sz w:val="20"/>
          <w:szCs w:val="20"/>
          <w:lang w:val="en-US"/>
        </w:rPr>
        <w:t xml:space="preserve"> (</w:t>
      </w:r>
      <w:proofErr w:type="gramStart"/>
      <w:r w:rsidR="007D0D80" w:rsidRPr="00AD0825">
        <w:rPr>
          <w:sz w:val="20"/>
          <w:szCs w:val="20"/>
          <w:lang w:val="en-US"/>
        </w:rPr>
        <w:t xml:space="preserve">in particular </w:t>
      </w:r>
      <w:r w:rsidR="00D92824" w:rsidRPr="00AD0825">
        <w:rPr>
          <w:sz w:val="20"/>
          <w:szCs w:val="20"/>
          <w:lang w:val="en-US"/>
        </w:rPr>
        <w:t>our</w:t>
      </w:r>
      <w:proofErr w:type="gramEnd"/>
      <w:r w:rsidR="00D92824" w:rsidRPr="00AD0825">
        <w:rPr>
          <w:sz w:val="20"/>
          <w:szCs w:val="20"/>
          <w:lang w:val="en-US"/>
        </w:rPr>
        <w:t xml:space="preserve"> description of the</w:t>
      </w:r>
      <w:r w:rsidR="007D0D80" w:rsidRPr="00AD0825">
        <w:rPr>
          <w:sz w:val="20"/>
          <w:szCs w:val="20"/>
          <w:lang w:val="en-US"/>
        </w:rPr>
        <w:t xml:space="preserve"> first modality), </w:t>
      </w:r>
      <w:r w:rsidR="007D0D80" w:rsidRPr="00AD0825">
        <w:rPr>
          <w:sz w:val="20"/>
          <w:szCs w:val="20"/>
          <w:lang w:val="en-US"/>
        </w:rPr>
        <w:lastRenderedPageBreak/>
        <w:t xml:space="preserve">we depart from the terminology and view of Coeckelbergh’s (2023) as we characterize the </w:t>
      </w:r>
      <w:r w:rsidR="00D92824" w:rsidRPr="00AD0825">
        <w:rPr>
          <w:sz w:val="20"/>
          <w:szCs w:val="20"/>
          <w:lang w:val="en-US"/>
        </w:rPr>
        <w:t>becoming of</w:t>
      </w:r>
      <w:r w:rsidR="007D0D80" w:rsidRPr="00AD0825">
        <w:rPr>
          <w:sz w:val="20"/>
          <w:szCs w:val="20"/>
          <w:lang w:val="en-US"/>
        </w:rPr>
        <w:t xml:space="preserve"> responsibility differently from his approach, specifically to highlight how we extend his use of Ricoeur’s work. </w:t>
      </w:r>
      <w:r w:rsidR="00F40FB1" w:rsidRPr="00AD0825">
        <w:rPr>
          <w:sz w:val="20"/>
          <w:szCs w:val="20"/>
          <w:lang w:val="en-US"/>
        </w:rPr>
        <w:t xml:space="preserve">  </w:t>
      </w:r>
    </w:p>
    <w:p w14:paraId="2228AF7C" w14:textId="77777777" w:rsidR="006033DD" w:rsidRPr="00AD0825" w:rsidRDefault="006033DD" w:rsidP="00AD38CB">
      <w:pPr>
        <w:spacing w:after="160" w:line="259" w:lineRule="auto"/>
        <w:rPr>
          <w:sz w:val="20"/>
          <w:szCs w:val="20"/>
          <w:lang w:val="en-US"/>
        </w:rPr>
        <w:sectPr w:rsidR="006033DD" w:rsidRPr="00AD0825" w:rsidSect="00D212E1">
          <w:pgSz w:w="11906" w:h="16838" w:code="9"/>
          <w:pgMar w:top="1418" w:right="1418" w:bottom="1418" w:left="1418" w:header="0" w:footer="0" w:gutter="0"/>
          <w:cols w:space="720"/>
          <w:docGrid w:linePitch="326"/>
        </w:sectPr>
      </w:pPr>
    </w:p>
    <w:p w14:paraId="7386002D" w14:textId="77777777" w:rsidR="005E637A" w:rsidRPr="00AD0825" w:rsidRDefault="005E637A" w:rsidP="00AD0825">
      <w:pPr>
        <w:pBdr>
          <w:bottom w:val="single" w:sz="6" w:space="1" w:color="auto"/>
        </w:pBdr>
        <w:spacing w:before="60" w:line="240" w:lineRule="auto"/>
        <w:rPr>
          <w:sz w:val="20"/>
          <w:szCs w:val="20"/>
          <w:lang w:val="en-US"/>
        </w:rPr>
      </w:pPr>
      <w:bookmarkStart w:id="21" w:name="_Hlk175066684"/>
      <w:bookmarkEnd w:id="20"/>
      <w:r w:rsidRPr="00AD0825">
        <w:rPr>
          <w:b/>
          <w:bCs/>
          <w:sz w:val="20"/>
          <w:szCs w:val="20"/>
          <w:lang w:val="en-US"/>
        </w:rPr>
        <w:lastRenderedPageBreak/>
        <w:t>Table 2:</w:t>
      </w:r>
      <w:r w:rsidRPr="00AD0825">
        <w:rPr>
          <w:sz w:val="20"/>
          <w:szCs w:val="20"/>
          <w:lang w:val="en-US"/>
        </w:rPr>
        <w:t xml:space="preserve"> Different </w:t>
      </w:r>
      <w:r w:rsidRPr="00AD0825">
        <w:rPr>
          <w:rFonts w:eastAsia="Aptos"/>
          <w:kern w:val="2"/>
          <w:sz w:val="20"/>
          <w:szCs w:val="20"/>
          <w:lang w:val="en-US" w:eastAsia="en-US"/>
          <w14:ligatures w14:val="standardContextual"/>
        </w:rPr>
        <w:t>Narrative</w:t>
      </w:r>
      <w:r w:rsidRPr="00AD0825">
        <w:rPr>
          <w:sz w:val="20"/>
          <w:szCs w:val="20"/>
          <w:lang w:val="en-US"/>
        </w:rPr>
        <w:t xml:space="preserve"> Emplotments of Responsibility</w:t>
      </w:r>
    </w:p>
    <w:p w14:paraId="76C1BEC6" w14:textId="77777777" w:rsidR="005E637A" w:rsidRPr="00AD0825" w:rsidRDefault="005E637A" w:rsidP="00AD38CB">
      <w:pPr>
        <w:spacing w:after="160" w:line="259" w:lineRule="auto"/>
        <w:rPr>
          <w:sz w:val="20"/>
          <w:szCs w:val="20"/>
          <w:lang w:val="en-US"/>
        </w:rPr>
      </w:pPr>
    </w:p>
    <w:tbl>
      <w:tblPr>
        <w:tblStyle w:val="TableGrid1"/>
        <w:tblW w:w="13462" w:type="dxa"/>
        <w:tblLayout w:type="fixed"/>
        <w:tblLook w:val="04A0" w:firstRow="1" w:lastRow="0" w:firstColumn="1" w:lastColumn="0" w:noHBand="0" w:noVBand="1"/>
      </w:tblPr>
      <w:tblGrid>
        <w:gridCol w:w="1828"/>
        <w:gridCol w:w="2136"/>
        <w:gridCol w:w="1985"/>
        <w:gridCol w:w="1417"/>
        <w:gridCol w:w="1560"/>
        <w:gridCol w:w="1842"/>
        <w:gridCol w:w="2694"/>
      </w:tblGrid>
      <w:tr w:rsidR="005E637A" w:rsidRPr="00AD38CB" w14:paraId="35DCA4C7" w14:textId="77777777" w:rsidTr="00210411">
        <w:trPr>
          <w:trHeight w:val="876"/>
        </w:trPr>
        <w:tc>
          <w:tcPr>
            <w:tcW w:w="1828" w:type="dxa"/>
            <w:shd w:val="clear" w:color="auto" w:fill="F2F2F2"/>
            <w:vAlign w:val="center"/>
          </w:tcPr>
          <w:p w14:paraId="01C098A9" w14:textId="77777777" w:rsidR="005E637A" w:rsidRPr="00AD38CB" w:rsidRDefault="005E637A" w:rsidP="00AD0825">
            <w:pPr>
              <w:spacing w:before="120" w:after="160" w:line="240" w:lineRule="auto"/>
              <w:rPr>
                <w:rFonts w:eastAsia="Aptos"/>
                <w:b/>
                <w:bCs/>
                <w:sz w:val="20"/>
                <w:szCs w:val="20"/>
                <w:lang w:val="en-US" w:eastAsia="en-US"/>
              </w:rPr>
            </w:pPr>
            <w:bookmarkStart w:id="22" w:name="_Hlk175066514"/>
            <w:bookmarkEnd w:id="21"/>
            <w:r w:rsidRPr="00AD38CB">
              <w:rPr>
                <w:rFonts w:eastAsia="Aptos"/>
                <w:b/>
                <w:bCs/>
                <w:sz w:val="20"/>
                <w:szCs w:val="20"/>
                <w:lang w:val="en-US" w:eastAsia="en-US"/>
              </w:rPr>
              <w:t>Narrative emplotment of responsibility</w:t>
            </w:r>
            <w:bookmarkEnd w:id="22"/>
          </w:p>
        </w:tc>
        <w:tc>
          <w:tcPr>
            <w:tcW w:w="2136" w:type="dxa"/>
            <w:shd w:val="clear" w:color="auto" w:fill="F2F2F2"/>
            <w:vAlign w:val="center"/>
          </w:tcPr>
          <w:p w14:paraId="54AD4011" w14:textId="77777777" w:rsidR="005E637A" w:rsidRPr="00AD38CB" w:rsidRDefault="005E637A" w:rsidP="00AD0825">
            <w:pPr>
              <w:spacing w:before="120" w:after="160" w:line="240" w:lineRule="auto"/>
              <w:rPr>
                <w:rFonts w:eastAsia="Aptos"/>
                <w:b/>
                <w:bCs/>
                <w:sz w:val="20"/>
                <w:szCs w:val="20"/>
                <w:lang w:val="en-US" w:eastAsia="en-US"/>
              </w:rPr>
            </w:pPr>
            <w:r w:rsidRPr="00AD38CB">
              <w:rPr>
                <w:rFonts w:eastAsia="Aptos"/>
                <w:b/>
                <w:bCs/>
                <w:sz w:val="20"/>
                <w:szCs w:val="20"/>
                <w:lang w:val="en-US" w:eastAsia="en-US"/>
              </w:rPr>
              <w:t>Ontological assumptions</w:t>
            </w:r>
          </w:p>
        </w:tc>
        <w:tc>
          <w:tcPr>
            <w:tcW w:w="1985" w:type="dxa"/>
            <w:shd w:val="clear" w:color="auto" w:fill="F2F2F2"/>
            <w:vAlign w:val="center"/>
          </w:tcPr>
          <w:p w14:paraId="157FC09F" w14:textId="6B66F0AD" w:rsidR="005E637A" w:rsidRPr="00AD38CB" w:rsidRDefault="005E637A" w:rsidP="00AD0825">
            <w:pPr>
              <w:spacing w:before="120" w:after="160" w:line="240" w:lineRule="auto"/>
              <w:rPr>
                <w:rFonts w:eastAsia="Aptos"/>
                <w:b/>
                <w:bCs/>
                <w:sz w:val="20"/>
                <w:szCs w:val="20"/>
                <w:lang w:val="en-US" w:eastAsia="en-US"/>
              </w:rPr>
            </w:pPr>
            <w:r w:rsidRPr="00AD38CB">
              <w:rPr>
                <w:rFonts w:eastAsia="Aptos"/>
                <w:b/>
                <w:bCs/>
                <w:sz w:val="20"/>
                <w:szCs w:val="20"/>
                <w:lang w:val="en-US" w:eastAsia="en-US"/>
              </w:rPr>
              <w:t xml:space="preserve">Imputative </w:t>
            </w:r>
            <w:r w:rsidR="00A875D3" w:rsidRPr="00AD38CB">
              <w:rPr>
                <w:rFonts w:eastAsia="Aptos"/>
                <w:b/>
                <w:bCs/>
                <w:sz w:val="20"/>
                <w:szCs w:val="20"/>
                <w:lang w:val="en-US" w:eastAsia="en-US"/>
              </w:rPr>
              <w:t>l</w:t>
            </w:r>
            <w:r w:rsidRPr="00AD38CB">
              <w:rPr>
                <w:rFonts w:eastAsia="Aptos"/>
                <w:b/>
                <w:bCs/>
                <w:sz w:val="20"/>
                <w:szCs w:val="20"/>
                <w:lang w:val="en-US" w:eastAsia="en-US"/>
              </w:rPr>
              <w:t>ogic</w:t>
            </w:r>
          </w:p>
        </w:tc>
        <w:tc>
          <w:tcPr>
            <w:tcW w:w="1417" w:type="dxa"/>
            <w:shd w:val="clear" w:color="auto" w:fill="F2F2F2"/>
            <w:vAlign w:val="center"/>
          </w:tcPr>
          <w:p w14:paraId="610D4237" w14:textId="77777777" w:rsidR="005E637A" w:rsidRPr="00AD38CB" w:rsidRDefault="005E637A" w:rsidP="00AD0825">
            <w:pPr>
              <w:spacing w:before="120" w:after="160" w:line="240" w:lineRule="auto"/>
              <w:rPr>
                <w:rFonts w:eastAsia="Aptos"/>
                <w:b/>
                <w:bCs/>
                <w:sz w:val="20"/>
                <w:szCs w:val="20"/>
                <w:lang w:val="en-US" w:eastAsia="en-US"/>
              </w:rPr>
            </w:pPr>
            <w:r w:rsidRPr="00AD38CB">
              <w:rPr>
                <w:rFonts w:eastAsia="Aptos"/>
                <w:b/>
                <w:bCs/>
                <w:sz w:val="20"/>
                <w:szCs w:val="20"/>
                <w:lang w:val="en-US" w:eastAsia="en-US"/>
              </w:rPr>
              <w:t>Temporal focus of imputation</w:t>
            </w:r>
          </w:p>
        </w:tc>
        <w:tc>
          <w:tcPr>
            <w:tcW w:w="1560" w:type="dxa"/>
            <w:shd w:val="clear" w:color="auto" w:fill="F2F2F2"/>
            <w:vAlign w:val="center"/>
          </w:tcPr>
          <w:p w14:paraId="54B2297F" w14:textId="77777777" w:rsidR="005E637A" w:rsidRPr="00AD38CB" w:rsidRDefault="005E637A" w:rsidP="00AD0825">
            <w:pPr>
              <w:spacing w:before="120" w:after="160" w:line="240" w:lineRule="auto"/>
              <w:rPr>
                <w:rFonts w:eastAsia="Aptos"/>
                <w:b/>
                <w:bCs/>
                <w:sz w:val="20"/>
                <w:szCs w:val="20"/>
                <w:lang w:val="en-US" w:eastAsia="en-US"/>
              </w:rPr>
            </w:pPr>
            <w:r w:rsidRPr="00AD38CB">
              <w:rPr>
                <w:rFonts w:eastAsia="Aptos"/>
                <w:b/>
                <w:bCs/>
                <w:sz w:val="20"/>
                <w:szCs w:val="20"/>
                <w:lang w:val="en-US" w:eastAsia="en-US"/>
              </w:rPr>
              <w:t>Imputative force</w:t>
            </w:r>
          </w:p>
        </w:tc>
        <w:tc>
          <w:tcPr>
            <w:tcW w:w="1842" w:type="dxa"/>
            <w:shd w:val="clear" w:color="auto" w:fill="F2F2F2"/>
            <w:vAlign w:val="center"/>
          </w:tcPr>
          <w:p w14:paraId="51EECE18" w14:textId="77777777" w:rsidR="005E637A" w:rsidRPr="00AD38CB" w:rsidRDefault="005E637A" w:rsidP="00AD0825">
            <w:pPr>
              <w:spacing w:before="120" w:after="160" w:line="240" w:lineRule="auto"/>
              <w:rPr>
                <w:rFonts w:eastAsia="Aptos"/>
                <w:b/>
                <w:bCs/>
                <w:sz w:val="20"/>
                <w:szCs w:val="20"/>
                <w:lang w:val="en-US" w:eastAsia="en-US"/>
              </w:rPr>
            </w:pPr>
            <w:proofErr w:type="gramStart"/>
            <w:r w:rsidRPr="00AD38CB">
              <w:rPr>
                <w:rFonts w:eastAsia="Aptos"/>
                <w:b/>
                <w:bCs/>
                <w:sz w:val="20"/>
                <w:szCs w:val="20"/>
                <w:lang w:val="en-US" w:eastAsia="en-US"/>
              </w:rPr>
              <w:t>Main focus</w:t>
            </w:r>
            <w:proofErr w:type="gramEnd"/>
            <w:r w:rsidRPr="00AD38CB">
              <w:rPr>
                <w:rFonts w:eastAsia="Aptos"/>
                <w:b/>
                <w:bCs/>
                <w:sz w:val="20"/>
                <w:szCs w:val="20"/>
                <w:lang w:val="en-US" w:eastAsia="en-US"/>
              </w:rPr>
              <w:t xml:space="preserve"> of the emplotment processes</w:t>
            </w:r>
          </w:p>
        </w:tc>
        <w:tc>
          <w:tcPr>
            <w:tcW w:w="2694" w:type="dxa"/>
            <w:shd w:val="clear" w:color="auto" w:fill="F2F2F2"/>
            <w:vAlign w:val="center"/>
          </w:tcPr>
          <w:p w14:paraId="51654A35" w14:textId="59163721" w:rsidR="005E637A" w:rsidRPr="00AD38CB" w:rsidRDefault="005E637A" w:rsidP="00AD0825">
            <w:pPr>
              <w:spacing w:before="120" w:after="160" w:line="240" w:lineRule="auto"/>
              <w:rPr>
                <w:rFonts w:eastAsia="Aptos"/>
                <w:b/>
                <w:bCs/>
                <w:sz w:val="20"/>
                <w:szCs w:val="20"/>
                <w:lang w:val="en-US" w:eastAsia="en-US"/>
              </w:rPr>
            </w:pPr>
            <w:r w:rsidRPr="00AD38CB">
              <w:rPr>
                <w:rFonts w:eastAsia="Aptos"/>
                <w:b/>
                <w:bCs/>
                <w:sz w:val="20"/>
                <w:szCs w:val="20"/>
                <w:lang w:val="en-US" w:eastAsia="en-US"/>
              </w:rPr>
              <w:t>Imputative outcome</w:t>
            </w:r>
          </w:p>
        </w:tc>
      </w:tr>
      <w:tr w:rsidR="005E637A" w:rsidRPr="00AD38CB" w14:paraId="6BBB614D" w14:textId="77777777" w:rsidTr="00210411">
        <w:trPr>
          <w:trHeight w:val="1176"/>
        </w:trPr>
        <w:tc>
          <w:tcPr>
            <w:tcW w:w="1828" w:type="dxa"/>
            <w:shd w:val="clear" w:color="auto" w:fill="F2F2F2"/>
          </w:tcPr>
          <w:p w14:paraId="6CAA31BE" w14:textId="672C1A5A" w:rsidR="005E637A" w:rsidRPr="00AD38CB" w:rsidRDefault="005E637A" w:rsidP="00AD0825">
            <w:pPr>
              <w:pBdr>
                <w:bottom w:val="single" w:sz="6" w:space="1" w:color="auto"/>
              </w:pBdr>
              <w:spacing w:before="60" w:line="240" w:lineRule="auto"/>
              <w:rPr>
                <w:rFonts w:eastAsia="Aptos"/>
                <w:sz w:val="20"/>
                <w:szCs w:val="20"/>
                <w:lang w:val="en-US" w:eastAsia="en-US"/>
              </w:rPr>
            </w:pPr>
            <w:r w:rsidRPr="00AD38CB">
              <w:rPr>
                <w:rFonts w:eastAsia="Aptos"/>
                <w:sz w:val="20"/>
                <w:szCs w:val="20"/>
                <w:lang w:val="en-US" w:eastAsia="en-US"/>
              </w:rPr>
              <w:t xml:space="preserve">Responsibility </w:t>
            </w:r>
            <w:r w:rsidR="00A875D3" w:rsidRPr="00AD38CB">
              <w:rPr>
                <w:rFonts w:eastAsia="Aptos"/>
                <w:b/>
                <w:bCs/>
                <w:sz w:val="20"/>
                <w:szCs w:val="20"/>
                <w:lang w:val="en-US" w:eastAsia="en-US"/>
              </w:rPr>
              <w:t>a</w:t>
            </w:r>
            <w:r w:rsidRPr="00AD38CB">
              <w:rPr>
                <w:rFonts w:eastAsia="Aptos"/>
                <w:b/>
                <w:bCs/>
                <w:sz w:val="20"/>
                <w:szCs w:val="20"/>
                <w:lang w:val="en-US" w:eastAsia="en-US"/>
              </w:rPr>
              <w:t>ttribution</w:t>
            </w:r>
          </w:p>
          <w:p w14:paraId="584342DA" w14:textId="77777777" w:rsidR="005E637A" w:rsidRPr="00AD38CB" w:rsidRDefault="005E637A" w:rsidP="00AD0825">
            <w:pPr>
              <w:spacing w:before="60" w:line="240" w:lineRule="auto"/>
              <w:rPr>
                <w:rFonts w:eastAsia="Aptos"/>
                <w:i/>
                <w:iCs/>
                <w:sz w:val="20"/>
                <w:szCs w:val="20"/>
                <w:lang w:val="en-US" w:eastAsia="en-US"/>
              </w:rPr>
            </w:pPr>
            <w:r w:rsidRPr="00AD38CB">
              <w:rPr>
                <w:rFonts w:eastAsia="Aptos"/>
                <w:i/>
                <w:iCs/>
                <w:sz w:val="20"/>
                <w:szCs w:val="20"/>
                <w:lang w:val="en-US" w:eastAsia="en-US"/>
              </w:rPr>
              <w:t>Causal</w:t>
            </w:r>
          </w:p>
          <w:p w14:paraId="276896B7" w14:textId="21FBD221" w:rsidR="005E637A" w:rsidRPr="00AD38CB" w:rsidRDefault="00A875D3" w:rsidP="00AD0825">
            <w:pPr>
              <w:spacing w:line="240" w:lineRule="auto"/>
              <w:rPr>
                <w:rFonts w:eastAsia="Aptos"/>
                <w:sz w:val="20"/>
                <w:szCs w:val="20"/>
                <w:lang w:val="en-US" w:eastAsia="en-US"/>
              </w:rPr>
            </w:pPr>
            <w:r w:rsidRPr="00AD38CB">
              <w:rPr>
                <w:rFonts w:eastAsia="Aptos"/>
                <w:i/>
                <w:iCs/>
                <w:sz w:val="20"/>
                <w:szCs w:val="20"/>
                <w:lang w:val="en-US" w:eastAsia="en-US"/>
              </w:rPr>
              <w:t>r</w:t>
            </w:r>
            <w:r w:rsidR="005E637A" w:rsidRPr="00AD38CB">
              <w:rPr>
                <w:rFonts w:eastAsia="Aptos"/>
                <w:i/>
                <w:iCs/>
                <w:sz w:val="20"/>
                <w:szCs w:val="20"/>
                <w:lang w:val="en-US" w:eastAsia="en-US"/>
              </w:rPr>
              <w:t>esponsibility</w:t>
            </w:r>
          </w:p>
        </w:tc>
        <w:tc>
          <w:tcPr>
            <w:tcW w:w="2136" w:type="dxa"/>
          </w:tcPr>
          <w:p w14:paraId="726AA512"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Autonomous subject</w:t>
            </w:r>
          </w:p>
          <w:p w14:paraId="004BA565"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Linear causality</w:t>
            </w:r>
          </w:p>
          <w:p w14:paraId="7114BEEC"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Anthropocentric</w:t>
            </w:r>
          </w:p>
        </w:tc>
        <w:tc>
          <w:tcPr>
            <w:tcW w:w="1985" w:type="dxa"/>
          </w:tcPr>
          <w:p w14:paraId="43ED5C85"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Imputation by narration of causal inference </w:t>
            </w:r>
          </w:p>
        </w:tc>
        <w:tc>
          <w:tcPr>
            <w:tcW w:w="1417" w:type="dxa"/>
          </w:tcPr>
          <w:p w14:paraId="04033B0E" w14:textId="77777777" w:rsidR="005E637A" w:rsidRPr="00AD38CB" w:rsidRDefault="005E637A" w:rsidP="00AD38CB">
            <w:pPr>
              <w:spacing w:line="240" w:lineRule="auto"/>
              <w:rPr>
                <w:rFonts w:eastAsia="Aptos"/>
                <w:sz w:val="20"/>
                <w:szCs w:val="20"/>
                <w:lang w:val="en-US" w:eastAsia="en-US"/>
              </w:rPr>
            </w:pPr>
            <w:r w:rsidRPr="00AD38CB">
              <w:rPr>
                <w:rFonts w:eastAsia="Aptos"/>
                <w:i/>
                <w:iCs/>
                <w:sz w:val="20"/>
                <w:szCs w:val="20"/>
                <w:lang w:val="en-US" w:eastAsia="en-US"/>
              </w:rPr>
              <w:t>Past</w:t>
            </w:r>
            <w:r w:rsidRPr="00AD38CB">
              <w:rPr>
                <w:rFonts w:eastAsia="Aptos"/>
                <w:sz w:val="20"/>
                <w:szCs w:val="20"/>
                <w:lang w:val="en-US" w:eastAsia="en-US"/>
              </w:rPr>
              <w:t xml:space="preserve"> actions </w:t>
            </w:r>
          </w:p>
        </w:tc>
        <w:tc>
          <w:tcPr>
            <w:tcW w:w="1560" w:type="dxa"/>
          </w:tcPr>
          <w:p w14:paraId="0AFD284F"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A third party (judge)</w:t>
            </w:r>
          </w:p>
        </w:tc>
        <w:tc>
          <w:tcPr>
            <w:tcW w:w="1842" w:type="dxa"/>
          </w:tcPr>
          <w:p w14:paraId="2D001639"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Configuration</w:t>
            </w:r>
          </w:p>
        </w:tc>
        <w:tc>
          <w:tcPr>
            <w:tcW w:w="2694" w:type="dxa"/>
          </w:tcPr>
          <w:p w14:paraId="77615308"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w:t>
            </w:r>
            <w:r w:rsidRPr="00AD38CB">
              <w:rPr>
                <w:rFonts w:eastAsia="Aptos"/>
                <w:i/>
                <w:iCs/>
                <w:sz w:val="20"/>
                <w:szCs w:val="20"/>
                <w:lang w:val="en-US" w:eastAsia="en-US"/>
              </w:rPr>
              <w:t>guilty</w:t>
            </w:r>
            <w:r w:rsidRPr="00AD38CB">
              <w:rPr>
                <w:rFonts w:eastAsia="Aptos"/>
                <w:sz w:val="20"/>
                <w:szCs w:val="20"/>
                <w:lang w:val="en-US" w:eastAsia="en-US"/>
              </w:rPr>
              <w:t xml:space="preserve"> /praiseworthy subject for punishment/reward</w:t>
            </w:r>
          </w:p>
        </w:tc>
      </w:tr>
      <w:tr w:rsidR="005E637A" w:rsidRPr="00AD38CB" w14:paraId="2D01E179" w14:textId="77777777" w:rsidTr="00210411">
        <w:trPr>
          <w:trHeight w:val="1164"/>
        </w:trPr>
        <w:tc>
          <w:tcPr>
            <w:tcW w:w="1828" w:type="dxa"/>
            <w:shd w:val="clear" w:color="auto" w:fill="F2F2F2"/>
          </w:tcPr>
          <w:p w14:paraId="0E90A982" w14:textId="54B8F0E3" w:rsidR="005E637A" w:rsidRPr="00AD38CB" w:rsidRDefault="005E637A" w:rsidP="00AD0825">
            <w:pPr>
              <w:pBdr>
                <w:bottom w:val="single" w:sz="6" w:space="1" w:color="auto"/>
              </w:pBdr>
              <w:spacing w:before="60" w:line="240" w:lineRule="auto"/>
              <w:rPr>
                <w:rFonts w:eastAsia="Aptos"/>
                <w:b/>
                <w:bCs/>
                <w:sz w:val="20"/>
                <w:szCs w:val="20"/>
                <w:lang w:val="en-US" w:eastAsia="en-US"/>
              </w:rPr>
            </w:pPr>
            <w:r w:rsidRPr="00AD38CB">
              <w:rPr>
                <w:rFonts w:eastAsia="Aptos"/>
                <w:sz w:val="20"/>
                <w:szCs w:val="20"/>
                <w:lang w:val="en-US" w:eastAsia="en-US"/>
              </w:rPr>
              <w:t xml:space="preserve">Responsibility </w:t>
            </w:r>
            <w:r w:rsidR="00A875D3" w:rsidRPr="00AD38CB">
              <w:rPr>
                <w:rFonts w:eastAsia="Aptos"/>
                <w:b/>
                <w:bCs/>
                <w:sz w:val="20"/>
                <w:szCs w:val="20"/>
                <w:lang w:val="en-US" w:eastAsia="en-US"/>
              </w:rPr>
              <w:t>m</w:t>
            </w:r>
            <w:r w:rsidRPr="00AD38CB">
              <w:rPr>
                <w:rFonts w:eastAsia="Aptos"/>
                <w:b/>
                <w:bCs/>
                <w:sz w:val="20"/>
                <w:szCs w:val="20"/>
                <w:lang w:val="en-US" w:eastAsia="en-US"/>
              </w:rPr>
              <w:t>aking</w:t>
            </w:r>
          </w:p>
          <w:p w14:paraId="5EC38E4E" w14:textId="77777777" w:rsidR="005E637A" w:rsidRPr="00AD38CB" w:rsidRDefault="005E637A" w:rsidP="00AD0825">
            <w:pPr>
              <w:spacing w:before="60" w:line="240" w:lineRule="auto"/>
              <w:rPr>
                <w:rFonts w:eastAsia="Aptos"/>
                <w:i/>
                <w:iCs/>
                <w:sz w:val="20"/>
                <w:szCs w:val="20"/>
                <w:lang w:val="en-US" w:eastAsia="en-US"/>
              </w:rPr>
            </w:pPr>
            <w:r w:rsidRPr="00AD38CB">
              <w:rPr>
                <w:rFonts w:eastAsia="Aptos"/>
                <w:i/>
                <w:iCs/>
                <w:sz w:val="20"/>
                <w:szCs w:val="20"/>
                <w:lang w:val="en-US" w:eastAsia="en-US"/>
              </w:rPr>
              <w:t>Relational</w:t>
            </w:r>
          </w:p>
          <w:p w14:paraId="0F373B61" w14:textId="55FE1772" w:rsidR="005E637A" w:rsidRPr="00AD38CB" w:rsidRDefault="00A875D3" w:rsidP="00AD0825">
            <w:pPr>
              <w:spacing w:line="240" w:lineRule="auto"/>
              <w:rPr>
                <w:rFonts w:eastAsia="Aptos"/>
                <w:sz w:val="20"/>
                <w:szCs w:val="20"/>
                <w:lang w:val="en-US" w:eastAsia="en-US"/>
              </w:rPr>
            </w:pPr>
            <w:r w:rsidRPr="00AD38CB">
              <w:rPr>
                <w:rFonts w:eastAsia="Aptos"/>
                <w:i/>
                <w:iCs/>
                <w:sz w:val="20"/>
                <w:szCs w:val="20"/>
                <w:lang w:val="en-US" w:eastAsia="en-US"/>
              </w:rPr>
              <w:t>r</w:t>
            </w:r>
            <w:r w:rsidR="005E637A" w:rsidRPr="00AD38CB">
              <w:rPr>
                <w:rFonts w:eastAsia="Aptos"/>
                <w:i/>
                <w:iCs/>
                <w:sz w:val="20"/>
                <w:szCs w:val="20"/>
                <w:lang w:val="en-US" w:eastAsia="en-US"/>
              </w:rPr>
              <w:t>esponsibility</w:t>
            </w:r>
          </w:p>
        </w:tc>
        <w:tc>
          <w:tcPr>
            <w:tcW w:w="2136" w:type="dxa"/>
          </w:tcPr>
          <w:p w14:paraId="54EDA113"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Enacted subject</w:t>
            </w:r>
          </w:p>
          <w:p w14:paraId="3B492F84"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Relational enactment</w:t>
            </w:r>
          </w:p>
          <w:p w14:paraId="01B0BE16"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 Posthuman </w:t>
            </w:r>
          </w:p>
        </w:tc>
        <w:tc>
          <w:tcPr>
            <w:tcW w:w="1985" w:type="dxa"/>
          </w:tcPr>
          <w:p w14:paraId="74791161" w14:textId="0FD6483C"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Narrative imputation by relational </w:t>
            </w:r>
            <w:r w:rsidR="00A875D3" w:rsidRPr="00AD38CB">
              <w:rPr>
                <w:rFonts w:eastAsia="Aptos"/>
                <w:sz w:val="20"/>
                <w:szCs w:val="20"/>
                <w:lang w:val="en-US" w:eastAsia="en-US"/>
              </w:rPr>
              <w:t>sociomaterial</w:t>
            </w:r>
            <w:r w:rsidRPr="00AD38CB">
              <w:rPr>
                <w:rFonts w:eastAsia="Aptos"/>
                <w:sz w:val="20"/>
                <w:szCs w:val="20"/>
                <w:lang w:val="en-US" w:eastAsia="en-US"/>
              </w:rPr>
              <w:t xml:space="preserve"> performativity </w:t>
            </w:r>
          </w:p>
        </w:tc>
        <w:tc>
          <w:tcPr>
            <w:tcW w:w="1417" w:type="dxa"/>
          </w:tcPr>
          <w:p w14:paraId="639CA9B4"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unfolding </w:t>
            </w:r>
            <w:r w:rsidRPr="00AD38CB">
              <w:rPr>
                <w:rFonts w:eastAsia="Aptos"/>
                <w:i/>
                <w:iCs/>
                <w:sz w:val="20"/>
                <w:szCs w:val="20"/>
                <w:lang w:val="en-US" w:eastAsia="en-US"/>
              </w:rPr>
              <w:t>present</w:t>
            </w:r>
          </w:p>
        </w:tc>
        <w:tc>
          <w:tcPr>
            <w:tcW w:w="1560" w:type="dxa"/>
          </w:tcPr>
          <w:p w14:paraId="0C274BB7"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Sociomaterial performativity</w:t>
            </w:r>
          </w:p>
        </w:tc>
        <w:tc>
          <w:tcPr>
            <w:tcW w:w="1842" w:type="dxa"/>
          </w:tcPr>
          <w:p w14:paraId="5A905F7B"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Configuration</w:t>
            </w:r>
          </w:p>
        </w:tc>
        <w:tc>
          <w:tcPr>
            <w:tcW w:w="2694" w:type="dxa"/>
          </w:tcPr>
          <w:p w14:paraId="6FABCDC5"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w:t>
            </w:r>
            <w:r w:rsidRPr="00AD38CB">
              <w:rPr>
                <w:rFonts w:eastAsia="Aptos"/>
                <w:i/>
                <w:iCs/>
                <w:sz w:val="20"/>
                <w:szCs w:val="20"/>
                <w:lang w:val="en-US" w:eastAsia="en-US"/>
              </w:rPr>
              <w:t>responsible</w:t>
            </w:r>
            <w:r w:rsidRPr="00AD38CB">
              <w:rPr>
                <w:rFonts w:eastAsia="Aptos"/>
                <w:sz w:val="20"/>
                <w:szCs w:val="20"/>
                <w:lang w:val="en-US" w:eastAsia="en-US"/>
              </w:rPr>
              <w:t xml:space="preserve"> actor with certain relational obligations</w:t>
            </w:r>
          </w:p>
        </w:tc>
      </w:tr>
      <w:tr w:rsidR="005E637A" w:rsidRPr="00AD38CB" w14:paraId="0C208E95" w14:textId="77777777" w:rsidTr="00210411">
        <w:trPr>
          <w:trHeight w:val="1176"/>
        </w:trPr>
        <w:tc>
          <w:tcPr>
            <w:tcW w:w="1828" w:type="dxa"/>
            <w:shd w:val="clear" w:color="auto" w:fill="F2F2F2"/>
          </w:tcPr>
          <w:p w14:paraId="3C33AFCE" w14:textId="2A9DD4C7" w:rsidR="005E637A" w:rsidRPr="00AD38CB" w:rsidRDefault="005E637A" w:rsidP="00AD0825">
            <w:pPr>
              <w:pBdr>
                <w:bottom w:val="single" w:sz="6" w:space="1" w:color="auto"/>
              </w:pBdr>
              <w:spacing w:before="60" w:line="240" w:lineRule="auto"/>
              <w:rPr>
                <w:rFonts w:eastAsia="Aptos"/>
                <w:sz w:val="20"/>
                <w:szCs w:val="20"/>
                <w:lang w:val="en-US" w:eastAsia="en-US"/>
              </w:rPr>
            </w:pPr>
            <w:r w:rsidRPr="00AD38CB">
              <w:rPr>
                <w:rFonts w:eastAsia="Aptos"/>
                <w:sz w:val="20"/>
                <w:szCs w:val="20"/>
                <w:lang w:val="en-US" w:eastAsia="en-US"/>
              </w:rPr>
              <w:t xml:space="preserve">Responsibility </w:t>
            </w:r>
            <w:r w:rsidR="00A875D3" w:rsidRPr="00AD38CB">
              <w:rPr>
                <w:rFonts w:eastAsia="Aptos"/>
                <w:b/>
                <w:bCs/>
                <w:sz w:val="20"/>
                <w:szCs w:val="20"/>
                <w:lang w:val="en-US" w:eastAsia="en-US"/>
              </w:rPr>
              <w:t>t</w:t>
            </w:r>
            <w:r w:rsidRPr="00AD38CB">
              <w:rPr>
                <w:rFonts w:eastAsia="Aptos"/>
                <w:b/>
                <w:bCs/>
                <w:sz w:val="20"/>
                <w:szCs w:val="20"/>
                <w:lang w:val="en-US" w:eastAsia="en-US"/>
              </w:rPr>
              <w:t>aking</w:t>
            </w:r>
            <w:r w:rsidRPr="00AD38CB">
              <w:rPr>
                <w:rFonts w:eastAsia="Aptos"/>
                <w:sz w:val="20"/>
                <w:szCs w:val="20"/>
                <w:lang w:val="en-US" w:eastAsia="en-US"/>
              </w:rPr>
              <w:t xml:space="preserve"> (Individual)</w:t>
            </w:r>
          </w:p>
          <w:p w14:paraId="25EC4B4D" w14:textId="77777777" w:rsidR="005E637A" w:rsidRPr="00AD38CB" w:rsidRDefault="005E637A" w:rsidP="00AD0825">
            <w:pPr>
              <w:spacing w:before="60" w:line="240" w:lineRule="auto"/>
              <w:rPr>
                <w:rFonts w:eastAsia="Aptos"/>
                <w:i/>
                <w:iCs/>
                <w:sz w:val="20"/>
                <w:szCs w:val="20"/>
                <w:lang w:val="en-US" w:eastAsia="en-US"/>
              </w:rPr>
            </w:pPr>
            <w:r w:rsidRPr="00AD38CB">
              <w:rPr>
                <w:rFonts w:eastAsia="Aptos"/>
                <w:i/>
                <w:iCs/>
                <w:sz w:val="20"/>
                <w:szCs w:val="20"/>
                <w:lang w:val="en-US" w:eastAsia="en-US"/>
              </w:rPr>
              <w:t>Narrative</w:t>
            </w:r>
          </w:p>
          <w:p w14:paraId="75119E2A" w14:textId="03F8ABDD" w:rsidR="005E637A" w:rsidRPr="00AD38CB" w:rsidRDefault="00A875D3" w:rsidP="00AD0825">
            <w:pPr>
              <w:spacing w:line="240" w:lineRule="auto"/>
              <w:rPr>
                <w:rFonts w:eastAsia="Aptos"/>
                <w:sz w:val="20"/>
                <w:szCs w:val="20"/>
                <w:lang w:val="en-US" w:eastAsia="en-US"/>
              </w:rPr>
            </w:pPr>
            <w:r w:rsidRPr="00AD38CB">
              <w:rPr>
                <w:rFonts w:eastAsia="Aptos"/>
                <w:i/>
                <w:iCs/>
                <w:sz w:val="20"/>
                <w:szCs w:val="20"/>
                <w:lang w:val="en-US" w:eastAsia="en-US"/>
              </w:rPr>
              <w:t>r</w:t>
            </w:r>
            <w:r w:rsidR="005E637A" w:rsidRPr="00AD38CB">
              <w:rPr>
                <w:rFonts w:eastAsia="Aptos"/>
                <w:i/>
                <w:iCs/>
                <w:sz w:val="20"/>
                <w:szCs w:val="20"/>
                <w:lang w:val="en-US" w:eastAsia="en-US"/>
              </w:rPr>
              <w:t>esponsibility</w:t>
            </w:r>
          </w:p>
        </w:tc>
        <w:tc>
          <w:tcPr>
            <w:tcW w:w="2136" w:type="dxa"/>
          </w:tcPr>
          <w:p w14:paraId="3FED9F41"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Becoming subject</w:t>
            </w:r>
          </w:p>
          <w:p w14:paraId="1A034CF8"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Reflective enactment</w:t>
            </w:r>
          </w:p>
          <w:p w14:paraId="0BAC7D18"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Sociomateriality</w:t>
            </w:r>
          </w:p>
        </w:tc>
        <w:tc>
          <w:tcPr>
            <w:tcW w:w="1985" w:type="dxa"/>
          </w:tcPr>
          <w:p w14:paraId="7347C1A1" w14:textId="75E60164"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Narrative self-imputation by reflexively reworking of the </w:t>
            </w:r>
            <w:r w:rsidR="00A875D3" w:rsidRPr="00AD38CB">
              <w:rPr>
                <w:rFonts w:eastAsia="Aptos"/>
                <w:sz w:val="20"/>
                <w:szCs w:val="20"/>
                <w:lang w:val="en-US" w:eastAsia="en-US"/>
              </w:rPr>
              <w:t xml:space="preserve">sociomaterial </w:t>
            </w:r>
            <w:r w:rsidRPr="00AD38CB">
              <w:rPr>
                <w:rFonts w:eastAsia="Aptos"/>
                <w:sz w:val="20"/>
                <w:szCs w:val="20"/>
                <w:lang w:val="en-US" w:eastAsia="en-US"/>
              </w:rPr>
              <w:t xml:space="preserve">emplotment </w:t>
            </w:r>
          </w:p>
        </w:tc>
        <w:tc>
          <w:tcPr>
            <w:tcW w:w="1417" w:type="dxa"/>
          </w:tcPr>
          <w:p w14:paraId="22DC3B5F"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w:t>
            </w:r>
            <w:r w:rsidRPr="00AD38CB">
              <w:rPr>
                <w:rFonts w:eastAsia="Aptos"/>
                <w:i/>
                <w:iCs/>
                <w:sz w:val="20"/>
                <w:szCs w:val="20"/>
                <w:lang w:val="en-US" w:eastAsia="en-US"/>
              </w:rPr>
              <w:t>future</w:t>
            </w:r>
            <w:r w:rsidRPr="00AD38CB">
              <w:rPr>
                <w:rFonts w:eastAsia="Aptos"/>
                <w:sz w:val="20"/>
                <w:szCs w:val="20"/>
                <w:lang w:val="en-US" w:eastAsia="en-US"/>
              </w:rPr>
              <w:t xml:space="preserve"> self</w:t>
            </w:r>
          </w:p>
        </w:tc>
        <w:tc>
          <w:tcPr>
            <w:tcW w:w="1560" w:type="dxa"/>
          </w:tcPr>
          <w:p w14:paraId="75DE64FB"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Individual reflexivity</w:t>
            </w:r>
          </w:p>
        </w:tc>
        <w:tc>
          <w:tcPr>
            <w:tcW w:w="1842" w:type="dxa"/>
          </w:tcPr>
          <w:p w14:paraId="6FD4D73C"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Refiguration </w:t>
            </w:r>
          </w:p>
        </w:tc>
        <w:tc>
          <w:tcPr>
            <w:tcW w:w="2694" w:type="dxa"/>
          </w:tcPr>
          <w:p w14:paraId="535201EC"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w:t>
            </w:r>
            <w:r w:rsidRPr="00AD38CB">
              <w:rPr>
                <w:rFonts w:eastAsia="Aptos"/>
                <w:i/>
                <w:iCs/>
                <w:sz w:val="20"/>
                <w:szCs w:val="20"/>
                <w:lang w:val="en-US" w:eastAsia="en-US"/>
              </w:rPr>
              <w:t>ethical</w:t>
            </w:r>
            <w:r w:rsidRPr="00AD38CB">
              <w:rPr>
                <w:rFonts w:eastAsia="Aptos"/>
                <w:sz w:val="20"/>
                <w:szCs w:val="20"/>
                <w:lang w:val="en-US" w:eastAsia="en-US"/>
              </w:rPr>
              <w:t xml:space="preserve"> subject facing the other</w:t>
            </w:r>
          </w:p>
        </w:tc>
      </w:tr>
      <w:tr w:rsidR="005E637A" w:rsidRPr="00AD38CB" w14:paraId="4A289947" w14:textId="77777777" w:rsidTr="00210411">
        <w:trPr>
          <w:trHeight w:val="1452"/>
        </w:trPr>
        <w:tc>
          <w:tcPr>
            <w:tcW w:w="1828" w:type="dxa"/>
            <w:shd w:val="clear" w:color="auto" w:fill="F2F2F2"/>
          </w:tcPr>
          <w:p w14:paraId="580AA76B" w14:textId="13D05DCE" w:rsidR="005E637A" w:rsidRPr="00AD38CB" w:rsidRDefault="005E637A" w:rsidP="00AD0825">
            <w:pPr>
              <w:pBdr>
                <w:bottom w:val="single" w:sz="6" w:space="1" w:color="auto"/>
              </w:pBdr>
              <w:spacing w:before="60" w:line="240" w:lineRule="auto"/>
              <w:rPr>
                <w:rFonts w:eastAsia="Aptos"/>
                <w:sz w:val="20"/>
                <w:szCs w:val="20"/>
                <w:lang w:val="en-US" w:eastAsia="en-US"/>
              </w:rPr>
            </w:pPr>
            <w:r w:rsidRPr="00AD38CB">
              <w:rPr>
                <w:rFonts w:eastAsia="Aptos"/>
                <w:sz w:val="20"/>
                <w:szCs w:val="20"/>
                <w:lang w:val="en-US" w:eastAsia="en-US"/>
              </w:rPr>
              <w:t xml:space="preserve">Responsibility </w:t>
            </w:r>
            <w:r w:rsidR="00A875D3" w:rsidRPr="00AD38CB">
              <w:rPr>
                <w:rFonts w:eastAsia="Aptos"/>
                <w:b/>
                <w:bCs/>
                <w:sz w:val="20"/>
                <w:szCs w:val="20"/>
                <w:lang w:val="en-US" w:eastAsia="en-US"/>
              </w:rPr>
              <w:t>t</w:t>
            </w:r>
            <w:r w:rsidRPr="00AD38CB">
              <w:rPr>
                <w:rFonts w:eastAsia="Aptos"/>
                <w:b/>
                <w:bCs/>
                <w:sz w:val="20"/>
                <w:szCs w:val="20"/>
                <w:lang w:val="en-US" w:eastAsia="en-US"/>
              </w:rPr>
              <w:t>aking</w:t>
            </w:r>
            <w:r w:rsidRPr="00AD38CB">
              <w:rPr>
                <w:rFonts w:eastAsia="Aptos"/>
                <w:sz w:val="20"/>
                <w:szCs w:val="20"/>
                <w:lang w:val="en-US" w:eastAsia="en-US"/>
              </w:rPr>
              <w:t xml:space="preserve"> (communal)</w:t>
            </w:r>
          </w:p>
          <w:p w14:paraId="2BC5A40A" w14:textId="77777777" w:rsidR="005E637A" w:rsidRPr="00AD38CB" w:rsidRDefault="005E637A" w:rsidP="00AD0825">
            <w:pPr>
              <w:spacing w:before="60" w:line="240" w:lineRule="auto"/>
              <w:rPr>
                <w:rFonts w:eastAsia="Aptos"/>
                <w:i/>
                <w:iCs/>
                <w:sz w:val="20"/>
                <w:szCs w:val="20"/>
                <w:lang w:val="en-US" w:eastAsia="en-US"/>
              </w:rPr>
            </w:pPr>
            <w:r w:rsidRPr="00AD38CB">
              <w:rPr>
                <w:rFonts w:eastAsia="Aptos"/>
                <w:i/>
                <w:iCs/>
                <w:sz w:val="20"/>
                <w:szCs w:val="20"/>
                <w:lang w:val="en-US" w:eastAsia="en-US"/>
              </w:rPr>
              <w:t>Narrative</w:t>
            </w:r>
          </w:p>
          <w:p w14:paraId="5832EA40" w14:textId="3BAB60B5" w:rsidR="005E637A" w:rsidRPr="00AD38CB" w:rsidRDefault="00A875D3" w:rsidP="00AD0825">
            <w:pPr>
              <w:spacing w:line="240" w:lineRule="auto"/>
              <w:rPr>
                <w:rFonts w:eastAsia="Aptos"/>
                <w:sz w:val="20"/>
                <w:szCs w:val="20"/>
                <w:lang w:val="en-US" w:eastAsia="en-US"/>
              </w:rPr>
            </w:pPr>
            <w:r w:rsidRPr="00AD38CB">
              <w:rPr>
                <w:rFonts w:eastAsia="Aptos"/>
                <w:i/>
                <w:iCs/>
                <w:sz w:val="20"/>
                <w:szCs w:val="20"/>
                <w:lang w:val="en-US" w:eastAsia="en-US"/>
              </w:rPr>
              <w:t>r</w:t>
            </w:r>
            <w:r w:rsidR="005E637A" w:rsidRPr="00AD38CB">
              <w:rPr>
                <w:rFonts w:eastAsia="Aptos"/>
                <w:i/>
                <w:iCs/>
                <w:sz w:val="20"/>
                <w:szCs w:val="20"/>
                <w:lang w:val="en-US" w:eastAsia="en-US"/>
              </w:rPr>
              <w:t>esponsibility</w:t>
            </w:r>
          </w:p>
        </w:tc>
        <w:tc>
          <w:tcPr>
            <w:tcW w:w="2136" w:type="dxa"/>
          </w:tcPr>
          <w:p w14:paraId="34517231"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Becoming community</w:t>
            </w:r>
          </w:p>
          <w:p w14:paraId="33968C95"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Reflective</w:t>
            </w:r>
          </w:p>
          <w:p w14:paraId="319BEE3F" w14:textId="38A9D46C" w:rsidR="005E637A" w:rsidRPr="00AD38CB" w:rsidRDefault="00A875D3" w:rsidP="00AD38CB">
            <w:pPr>
              <w:spacing w:line="240" w:lineRule="auto"/>
              <w:rPr>
                <w:rFonts w:eastAsia="Aptos"/>
                <w:sz w:val="20"/>
                <w:szCs w:val="20"/>
                <w:lang w:val="en-US" w:eastAsia="en-US"/>
              </w:rPr>
            </w:pPr>
            <w:r w:rsidRPr="00AD38CB">
              <w:rPr>
                <w:rFonts w:eastAsia="Aptos"/>
                <w:sz w:val="20"/>
                <w:szCs w:val="20"/>
                <w:lang w:val="en-US" w:eastAsia="en-US"/>
              </w:rPr>
              <w:t>e</w:t>
            </w:r>
            <w:r w:rsidR="005E637A" w:rsidRPr="00AD38CB">
              <w:rPr>
                <w:rFonts w:eastAsia="Aptos"/>
                <w:sz w:val="20"/>
                <w:szCs w:val="20"/>
                <w:lang w:val="en-US" w:eastAsia="en-US"/>
              </w:rPr>
              <w:t>nactment</w:t>
            </w:r>
          </w:p>
          <w:p w14:paraId="460FB09E"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Sociomateriality</w:t>
            </w:r>
          </w:p>
        </w:tc>
        <w:tc>
          <w:tcPr>
            <w:tcW w:w="1985" w:type="dxa"/>
          </w:tcPr>
          <w:p w14:paraId="62F76D0C" w14:textId="664716D0"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Narrative communal-imputation by reflexively reworking of the </w:t>
            </w:r>
            <w:r w:rsidR="00A875D3" w:rsidRPr="00AD38CB">
              <w:rPr>
                <w:rFonts w:eastAsia="Aptos"/>
                <w:sz w:val="20"/>
                <w:szCs w:val="20"/>
                <w:lang w:val="en-US" w:eastAsia="en-US"/>
              </w:rPr>
              <w:t xml:space="preserve">sociomaterial </w:t>
            </w:r>
            <w:r w:rsidRPr="00AD38CB">
              <w:rPr>
                <w:rFonts w:eastAsia="Aptos"/>
                <w:sz w:val="20"/>
                <w:szCs w:val="20"/>
                <w:lang w:val="en-US" w:eastAsia="en-US"/>
              </w:rPr>
              <w:t>emplotment</w:t>
            </w:r>
          </w:p>
        </w:tc>
        <w:tc>
          <w:tcPr>
            <w:tcW w:w="1417" w:type="dxa"/>
          </w:tcPr>
          <w:p w14:paraId="491F426C"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communal </w:t>
            </w:r>
            <w:r w:rsidRPr="00AD38CB">
              <w:rPr>
                <w:rFonts w:eastAsia="Aptos"/>
                <w:i/>
                <w:iCs/>
                <w:sz w:val="20"/>
                <w:szCs w:val="20"/>
                <w:lang w:val="en-US" w:eastAsia="en-US"/>
              </w:rPr>
              <w:t>future</w:t>
            </w:r>
          </w:p>
        </w:tc>
        <w:tc>
          <w:tcPr>
            <w:tcW w:w="1560" w:type="dxa"/>
          </w:tcPr>
          <w:p w14:paraId="4F43F3A3" w14:textId="504312C3"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Communal </w:t>
            </w:r>
            <w:r w:rsidR="00A875D3" w:rsidRPr="00AD38CB">
              <w:rPr>
                <w:rFonts w:eastAsia="Aptos"/>
                <w:sz w:val="20"/>
                <w:szCs w:val="20"/>
                <w:lang w:val="en-US" w:eastAsia="en-US"/>
              </w:rPr>
              <w:t>r</w:t>
            </w:r>
            <w:r w:rsidRPr="00AD38CB">
              <w:rPr>
                <w:rFonts w:eastAsia="Aptos"/>
                <w:sz w:val="20"/>
                <w:szCs w:val="20"/>
                <w:lang w:val="en-US" w:eastAsia="en-US"/>
              </w:rPr>
              <w:t>eflexivity</w:t>
            </w:r>
          </w:p>
        </w:tc>
        <w:tc>
          <w:tcPr>
            <w:tcW w:w="1842" w:type="dxa"/>
          </w:tcPr>
          <w:p w14:paraId="7CE69C36"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Refiguration</w:t>
            </w:r>
          </w:p>
        </w:tc>
        <w:tc>
          <w:tcPr>
            <w:tcW w:w="2694" w:type="dxa"/>
          </w:tcPr>
          <w:p w14:paraId="3603C851" w14:textId="77777777" w:rsidR="005E637A" w:rsidRPr="00AD38CB" w:rsidRDefault="005E637A" w:rsidP="00AD38CB">
            <w:pPr>
              <w:spacing w:line="240" w:lineRule="auto"/>
              <w:rPr>
                <w:rFonts w:eastAsia="Aptos"/>
                <w:sz w:val="20"/>
                <w:szCs w:val="20"/>
                <w:lang w:val="en-US" w:eastAsia="en-US"/>
              </w:rPr>
            </w:pPr>
            <w:r w:rsidRPr="00AD38CB">
              <w:rPr>
                <w:rFonts w:eastAsia="Aptos"/>
                <w:sz w:val="20"/>
                <w:szCs w:val="20"/>
                <w:lang w:val="en-US" w:eastAsia="en-US"/>
              </w:rPr>
              <w:t xml:space="preserve">The </w:t>
            </w:r>
            <w:r w:rsidRPr="00AD38CB">
              <w:rPr>
                <w:rFonts w:eastAsia="Aptos"/>
                <w:i/>
                <w:iCs/>
                <w:sz w:val="20"/>
                <w:szCs w:val="20"/>
                <w:lang w:val="en-US" w:eastAsia="en-US"/>
              </w:rPr>
              <w:t>ethical</w:t>
            </w:r>
            <w:r w:rsidRPr="00AD38CB">
              <w:rPr>
                <w:rFonts w:eastAsia="Aptos"/>
                <w:sz w:val="20"/>
                <w:szCs w:val="20"/>
                <w:lang w:val="en-US" w:eastAsia="en-US"/>
              </w:rPr>
              <w:t xml:space="preserve"> community with a shared fragility</w:t>
            </w:r>
          </w:p>
        </w:tc>
      </w:tr>
    </w:tbl>
    <w:p w14:paraId="128D0812" w14:textId="77777777" w:rsidR="005E637A" w:rsidRPr="00AD0825" w:rsidRDefault="005E637A" w:rsidP="00AD38CB">
      <w:pPr>
        <w:spacing w:after="160" w:line="259" w:lineRule="auto"/>
        <w:rPr>
          <w:sz w:val="20"/>
          <w:szCs w:val="20"/>
          <w:lang w:val="en-US"/>
        </w:rPr>
      </w:pPr>
    </w:p>
    <w:p w14:paraId="6636EE33" w14:textId="471B3A0B" w:rsidR="006033DD" w:rsidRPr="00AD0825" w:rsidRDefault="006033DD" w:rsidP="00AD38CB">
      <w:pPr>
        <w:spacing w:after="160" w:line="259" w:lineRule="auto"/>
        <w:rPr>
          <w:sz w:val="20"/>
          <w:szCs w:val="20"/>
          <w:lang w:val="en-US"/>
        </w:rPr>
        <w:sectPr w:rsidR="006033DD" w:rsidRPr="00AD0825" w:rsidSect="00311A30">
          <w:pgSz w:w="16838" w:h="11906" w:orient="landscape" w:code="9"/>
          <w:pgMar w:top="1418" w:right="1418" w:bottom="1418" w:left="1418" w:header="0" w:footer="0" w:gutter="0"/>
          <w:cols w:space="720"/>
          <w:docGrid w:linePitch="326"/>
        </w:sectPr>
      </w:pPr>
    </w:p>
    <w:p w14:paraId="6BA4B020" w14:textId="04AA8983" w:rsidR="005E637A" w:rsidRPr="00AD0825" w:rsidRDefault="005E637A" w:rsidP="00AD38CB">
      <w:pPr>
        <w:spacing w:after="160" w:line="259" w:lineRule="auto"/>
        <w:rPr>
          <w:sz w:val="20"/>
          <w:szCs w:val="20"/>
          <w:lang w:val="en-US"/>
        </w:rPr>
      </w:pPr>
    </w:p>
    <w:p w14:paraId="41BC6138" w14:textId="6EB4125D" w:rsidR="00F40FB1" w:rsidRPr="00AD0825" w:rsidRDefault="00F40FB1" w:rsidP="005933F4">
      <w:pPr>
        <w:ind w:left="-20" w:right="-20" w:firstLine="720"/>
        <w:jc w:val="both"/>
        <w:rPr>
          <w:kern w:val="2"/>
          <w:sz w:val="20"/>
          <w:szCs w:val="20"/>
          <w:lang w:val="en-US"/>
          <w14:ligatures w14:val="standardContextual"/>
        </w:rPr>
      </w:pPr>
      <w:r w:rsidRPr="00AD0825">
        <w:rPr>
          <w:sz w:val="20"/>
          <w:szCs w:val="20"/>
          <w:lang w:val="en-US"/>
        </w:rPr>
        <w:t>The traditional narrative emplotment of responsibility is concerned with the attribution of responsibility to an individual for the consequences of past actions by a third party (</w:t>
      </w:r>
      <w:r w:rsidR="00A43830" w:rsidRPr="00AD0825">
        <w:rPr>
          <w:sz w:val="20"/>
          <w:szCs w:val="20"/>
          <w:lang w:val="en-US"/>
        </w:rPr>
        <w:t xml:space="preserve">e.g., </w:t>
      </w:r>
      <w:r w:rsidRPr="00AD0825">
        <w:rPr>
          <w:sz w:val="20"/>
          <w:szCs w:val="20"/>
          <w:lang w:val="en-US"/>
        </w:rPr>
        <w:t>a judge</w:t>
      </w:r>
      <w:r w:rsidR="00A43830" w:rsidRPr="00AD0825">
        <w:rPr>
          <w:sz w:val="20"/>
          <w:szCs w:val="20"/>
          <w:lang w:val="en-US"/>
        </w:rPr>
        <w:t>,</w:t>
      </w:r>
      <w:r w:rsidRPr="00AD0825">
        <w:rPr>
          <w:sz w:val="20"/>
          <w:szCs w:val="20"/>
          <w:lang w:val="en-US"/>
        </w:rPr>
        <w:t xml:space="preserve"> a jury)</w:t>
      </w:r>
      <w:r w:rsidR="00627F08" w:rsidRPr="00AD0825">
        <w:rPr>
          <w:sz w:val="20"/>
          <w:szCs w:val="20"/>
          <w:lang w:val="en-US"/>
        </w:rPr>
        <w:t xml:space="preserve">—what </w:t>
      </w:r>
      <w:r w:rsidR="00C93A9F" w:rsidRPr="00AD0825">
        <w:rPr>
          <w:sz w:val="20"/>
          <w:szCs w:val="20"/>
          <w:lang w:val="en-US"/>
        </w:rPr>
        <w:t>can be</w:t>
      </w:r>
      <w:r w:rsidR="000803C0" w:rsidRPr="00AD0825">
        <w:rPr>
          <w:sz w:val="20"/>
          <w:szCs w:val="20"/>
          <w:lang w:val="en-US"/>
        </w:rPr>
        <w:t xml:space="preserve"> </w:t>
      </w:r>
      <w:r w:rsidR="00627F08" w:rsidRPr="00AD0825">
        <w:rPr>
          <w:sz w:val="20"/>
          <w:szCs w:val="20"/>
          <w:lang w:val="en-US"/>
        </w:rPr>
        <w:t>call</w:t>
      </w:r>
      <w:r w:rsidR="00C93A9F" w:rsidRPr="00AD0825">
        <w:rPr>
          <w:sz w:val="20"/>
          <w:szCs w:val="20"/>
          <w:lang w:val="en-US"/>
        </w:rPr>
        <w:t>ed</w:t>
      </w:r>
      <w:r w:rsidR="001A0169" w:rsidRPr="00AD0825">
        <w:rPr>
          <w:sz w:val="20"/>
          <w:szCs w:val="20"/>
          <w:lang w:val="en-US"/>
        </w:rPr>
        <w:t xml:space="preserve"> </w:t>
      </w:r>
      <w:r w:rsidR="00627F08" w:rsidRPr="00AD0825">
        <w:rPr>
          <w:i/>
          <w:iCs/>
          <w:sz w:val="20"/>
          <w:szCs w:val="20"/>
          <w:lang w:val="en-US"/>
        </w:rPr>
        <w:t>causal responsibility</w:t>
      </w:r>
      <w:r w:rsidRPr="00AD0825">
        <w:rPr>
          <w:sz w:val="20"/>
          <w:szCs w:val="20"/>
          <w:lang w:val="en-US"/>
        </w:rPr>
        <w:t>. This emplotment assumes a knowledgeable human subject that</w:t>
      </w:r>
      <w:r w:rsidR="00AD0415" w:rsidRPr="00AD0825">
        <w:rPr>
          <w:sz w:val="20"/>
          <w:szCs w:val="20"/>
          <w:lang w:val="en-US"/>
        </w:rPr>
        <w:t>,</w:t>
      </w:r>
      <w:r w:rsidRPr="00AD0825">
        <w:rPr>
          <w:sz w:val="20"/>
          <w:szCs w:val="20"/>
          <w:lang w:val="en-US"/>
        </w:rPr>
        <w:t xml:space="preserve"> in some intentional sense</w:t>
      </w:r>
      <w:r w:rsidR="00AD0415" w:rsidRPr="00AD0825">
        <w:rPr>
          <w:sz w:val="20"/>
          <w:szCs w:val="20"/>
          <w:lang w:val="en-US"/>
        </w:rPr>
        <w:t>,</w:t>
      </w:r>
      <w:r w:rsidRPr="00AD0825">
        <w:rPr>
          <w:sz w:val="20"/>
          <w:szCs w:val="20"/>
          <w:lang w:val="en-US"/>
        </w:rPr>
        <w:t xml:space="preserve"> caused certain </w:t>
      </w:r>
      <w:r w:rsidR="0007400B" w:rsidRPr="00AD0825">
        <w:rPr>
          <w:sz w:val="20"/>
          <w:szCs w:val="20"/>
          <w:lang w:val="en-US"/>
        </w:rPr>
        <w:t>c</w:t>
      </w:r>
      <w:r w:rsidRPr="00AD0825">
        <w:rPr>
          <w:sz w:val="20"/>
          <w:szCs w:val="20"/>
          <w:lang w:val="en-US"/>
        </w:rPr>
        <w:t>onsequences or wrongdoing through past actions. Imputation is achieved through the narration of a set of causal inferences that link the actions of the human actor to the consequences</w:t>
      </w:r>
      <w:r w:rsidR="006E5258" w:rsidRPr="00AD0825">
        <w:rPr>
          <w:sz w:val="20"/>
          <w:szCs w:val="20"/>
          <w:lang w:val="en-US"/>
        </w:rPr>
        <w:t xml:space="preserve"> in a meaningful or compelling way</w:t>
      </w:r>
      <w:r w:rsidRPr="00AD0825">
        <w:rPr>
          <w:sz w:val="20"/>
          <w:szCs w:val="20"/>
          <w:lang w:val="en-US"/>
        </w:rPr>
        <w:t>, thereby producing (or configuring) the</w:t>
      </w:r>
      <w:r w:rsidR="000803C0" w:rsidRPr="00AD0825">
        <w:rPr>
          <w:sz w:val="20"/>
          <w:szCs w:val="20"/>
          <w:lang w:val="en-US"/>
        </w:rPr>
        <w:t xml:space="preserve"> actor</w:t>
      </w:r>
      <w:r w:rsidRPr="00AD0825">
        <w:rPr>
          <w:sz w:val="20"/>
          <w:szCs w:val="20"/>
          <w:lang w:val="en-US"/>
        </w:rPr>
        <w:t xml:space="preserve"> as the guilty party to be punished for the wrongdoing</w:t>
      </w:r>
      <w:r w:rsidR="004B1E77" w:rsidRPr="00AD0825">
        <w:rPr>
          <w:sz w:val="20"/>
          <w:szCs w:val="20"/>
          <w:lang w:val="en-US"/>
        </w:rPr>
        <w:t xml:space="preserve"> or the helpful actor to be thanked</w:t>
      </w:r>
      <w:r w:rsidRPr="00AD0825">
        <w:rPr>
          <w:sz w:val="20"/>
          <w:szCs w:val="20"/>
          <w:lang w:val="en-US"/>
        </w:rPr>
        <w:t xml:space="preserve">. What are the implications of an attribution narrative of responsibility for IS professionals? </w:t>
      </w:r>
      <w:r w:rsidR="000803C0" w:rsidRPr="00AD0825">
        <w:rPr>
          <w:sz w:val="20"/>
          <w:szCs w:val="20"/>
          <w:lang w:val="en-US"/>
        </w:rPr>
        <w:t xml:space="preserve">In </w:t>
      </w:r>
      <w:r w:rsidRPr="00AD0825">
        <w:rPr>
          <w:sz w:val="20"/>
          <w:szCs w:val="20"/>
          <w:lang w:val="en-US"/>
        </w:rPr>
        <w:t>the digital age</w:t>
      </w:r>
      <w:r w:rsidR="000803C0" w:rsidRPr="00AD0825">
        <w:rPr>
          <w:sz w:val="20"/>
          <w:szCs w:val="20"/>
          <w:lang w:val="en-US"/>
        </w:rPr>
        <w:t>,</w:t>
      </w:r>
      <w:r w:rsidRPr="00AD0825">
        <w:rPr>
          <w:sz w:val="20"/>
          <w:szCs w:val="20"/>
          <w:lang w:val="en-US"/>
        </w:rPr>
        <w:t xml:space="preserve"> the emplotment of responsibility attribution has become </w:t>
      </w:r>
      <w:r w:rsidR="000803C0" w:rsidRPr="00AD0825">
        <w:rPr>
          <w:sz w:val="20"/>
          <w:szCs w:val="20"/>
          <w:lang w:val="en-US"/>
        </w:rPr>
        <w:t xml:space="preserve">both </w:t>
      </w:r>
      <w:r w:rsidRPr="00AD0825">
        <w:rPr>
          <w:sz w:val="20"/>
          <w:szCs w:val="20"/>
          <w:lang w:val="en-US"/>
        </w:rPr>
        <w:t>easier, due to the abundance of trace data and extensive digital forensic technologies, and more difficult</w:t>
      </w:r>
      <w:r w:rsidR="000803C0" w:rsidRPr="00AD0825">
        <w:rPr>
          <w:sz w:val="20"/>
          <w:szCs w:val="20"/>
          <w:lang w:val="en-US"/>
        </w:rPr>
        <w:t>,</w:t>
      </w:r>
      <w:r w:rsidRPr="00AD0825">
        <w:rPr>
          <w:sz w:val="20"/>
          <w:szCs w:val="20"/>
          <w:lang w:val="en-US"/>
        </w:rPr>
        <w:t xml:space="preserve"> due to extensive technologies for obfuscation and </w:t>
      </w:r>
      <w:r w:rsidRPr="00AD0825">
        <w:rPr>
          <w:kern w:val="2"/>
          <w:sz w:val="20"/>
          <w:szCs w:val="20"/>
          <w:lang w:val="en-US"/>
          <w14:ligatures w14:val="standardContextual"/>
        </w:rPr>
        <w:t>anonymization</w:t>
      </w:r>
      <w:r w:rsidRPr="00AD0825">
        <w:rPr>
          <w:sz w:val="20"/>
          <w:szCs w:val="20"/>
          <w:lang w:val="en-US"/>
        </w:rPr>
        <w:t xml:space="preserve">. Given the </w:t>
      </w:r>
      <w:r w:rsidRPr="00AD0825">
        <w:rPr>
          <w:kern w:val="2"/>
          <w:sz w:val="20"/>
          <w:szCs w:val="20"/>
          <w:lang w:val="en-US"/>
          <w14:ligatures w14:val="standardContextual"/>
        </w:rPr>
        <w:t xml:space="preserve">characteristics of the digital age (discussed </w:t>
      </w:r>
      <w:r w:rsidR="000803C0" w:rsidRPr="00AD0825">
        <w:rPr>
          <w:kern w:val="2"/>
          <w:sz w:val="20"/>
          <w:szCs w:val="20"/>
          <w:lang w:val="en-US"/>
          <w14:ligatures w14:val="standardContextual"/>
        </w:rPr>
        <w:t>previously</w:t>
      </w:r>
      <w:r w:rsidRPr="00AD0825">
        <w:rPr>
          <w:kern w:val="2"/>
          <w:sz w:val="20"/>
          <w:szCs w:val="20"/>
          <w:lang w:val="en-US"/>
          <w14:ligatures w14:val="standardContextual"/>
        </w:rPr>
        <w:t>)</w:t>
      </w:r>
      <w:r w:rsidR="000803C0" w:rsidRPr="00AD0825">
        <w:rPr>
          <w:kern w:val="2"/>
          <w:sz w:val="20"/>
          <w:szCs w:val="20"/>
          <w:lang w:val="en-US"/>
          <w14:ligatures w14:val="standardContextual"/>
        </w:rPr>
        <w:t>,</w:t>
      </w:r>
      <w:r w:rsidRPr="00AD0825">
        <w:rPr>
          <w:kern w:val="2"/>
          <w:sz w:val="20"/>
          <w:szCs w:val="20"/>
          <w:lang w:val="en-US"/>
          <w14:ligatures w14:val="standardContextual"/>
        </w:rPr>
        <w:t xml:space="preserve"> technology professionals—in their design and implementation of </w:t>
      </w:r>
      <w:proofErr w:type="spellStart"/>
      <w:r w:rsidR="00E14CC8" w:rsidRPr="00AD0825">
        <w:rPr>
          <w:kern w:val="2"/>
          <w:sz w:val="20"/>
          <w:szCs w:val="20"/>
          <w:lang w:val="en-US"/>
          <w14:ligatures w14:val="standardContextual"/>
        </w:rPr>
        <w:t>sociomaterial</w:t>
      </w:r>
      <w:proofErr w:type="spellEnd"/>
      <w:r w:rsidR="00E14CC8" w:rsidRPr="00AD0825">
        <w:rPr>
          <w:kern w:val="2"/>
          <w:sz w:val="20"/>
          <w:szCs w:val="20"/>
          <w:lang w:val="en-US"/>
          <w14:ligatures w14:val="standardContextual"/>
        </w:rPr>
        <w:t xml:space="preserve"> assemblages</w:t>
      </w:r>
      <w:r w:rsidRPr="00AD0825">
        <w:rPr>
          <w:kern w:val="2"/>
          <w:sz w:val="20"/>
          <w:szCs w:val="20"/>
          <w:lang w:val="en-US"/>
          <w14:ligatures w14:val="standardContextual"/>
        </w:rPr>
        <w:t xml:space="preserve">—might have specific responsibilities </w:t>
      </w:r>
      <w:r w:rsidR="00D92824" w:rsidRPr="00AD0825">
        <w:rPr>
          <w:kern w:val="2"/>
          <w:sz w:val="20"/>
          <w:szCs w:val="20"/>
          <w:lang w:val="en-US"/>
          <w14:ligatures w14:val="standardContextual"/>
        </w:rPr>
        <w:t xml:space="preserve">as practical wisdom (phronesis) </w:t>
      </w:r>
      <w:r w:rsidRPr="00AD0825">
        <w:rPr>
          <w:kern w:val="2"/>
          <w:sz w:val="20"/>
          <w:szCs w:val="20"/>
          <w:lang w:val="en-US"/>
          <w14:ligatures w14:val="standardContextual"/>
        </w:rPr>
        <w:t xml:space="preserve">to ensure that they balance the legitimate demand for privacy and security with the need for responsibility attribution, demanded for the administration of justice. For example, </w:t>
      </w:r>
      <w:r w:rsidR="000803C0" w:rsidRPr="00AD0825">
        <w:rPr>
          <w:kern w:val="2"/>
          <w:sz w:val="20"/>
          <w:szCs w:val="20"/>
          <w:lang w:val="en-US"/>
          <w14:ligatures w14:val="standardContextual"/>
        </w:rPr>
        <w:t>on</w:t>
      </w:r>
      <w:r w:rsidRPr="00AD0825">
        <w:rPr>
          <w:kern w:val="2"/>
          <w:sz w:val="20"/>
          <w:szCs w:val="20"/>
          <w:lang w:val="en-US"/>
          <w14:ligatures w14:val="standardContextual"/>
        </w:rPr>
        <w:t xml:space="preserve"> social media platforms it might be important for an author/user to be </w:t>
      </w:r>
      <w:r w:rsidR="009D206E" w:rsidRPr="00AD0825">
        <w:rPr>
          <w:kern w:val="2"/>
          <w:sz w:val="20"/>
          <w:szCs w:val="20"/>
          <w:lang w:val="en-US"/>
          <w14:ligatures w14:val="standardContextual"/>
        </w:rPr>
        <w:t xml:space="preserve">attributed responsibility </w:t>
      </w:r>
      <w:r w:rsidR="000803C0" w:rsidRPr="00AD0825">
        <w:rPr>
          <w:kern w:val="2"/>
          <w:sz w:val="20"/>
          <w:szCs w:val="20"/>
          <w:lang w:val="en-US"/>
          <w14:ligatures w14:val="standardContextual"/>
        </w:rPr>
        <w:t xml:space="preserve">for </w:t>
      </w:r>
      <w:r w:rsidRPr="00AD0825">
        <w:rPr>
          <w:kern w:val="2"/>
          <w:sz w:val="20"/>
          <w:szCs w:val="20"/>
          <w:lang w:val="en-US"/>
          <w14:ligatures w14:val="standardContextual"/>
        </w:rPr>
        <w:t xml:space="preserve">hate speech, the incitement of violence, grooming, </w:t>
      </w:r>
      <w:r w:rsidR="00216E48" w:rsidRPr="00AD0825">
        <w:rPr>
          <w:kern w:val="2"/>
          <w:sz w:val="20"/>
          <w:szCs w:val="20"/>
          <w:lang w:val="en-US"/>
          <w14:ligatures w14:val="standardContextual"/>
        </w:rPr>
        <w:t xml:space="preserve">trolling, </w:t>
      </w:r>
      <w:r w:rsidRPr="00AD0825">
        <w:rPr>
          <w:kern w:val="2"/>
          <w:sz w:val="20"/>
          <w:szCs w:val="20"/>
          <w:lang w:val="en-US"/>
          <w14:ligatures w14:val="standardContextual"/>
        </w:rPr>
        <w:t xml:space="preserve">defamation, misinformation, and more. </w:t>
      </w:r>
      <w:r w:rsidR="00CB0915" w:rsidRPr="00AD0825">
        <w:rPr>
          <w:kern w:val="2"/>
          <w:sz w:val="20"/>
          <w:szCs w:val="20"/>
          <w:lang w:val="en-US"/>
          <w14:ligatures w14:val="standardContextual"/>
        </w:rPr>
        <w:t>Conversely</w:t>
      </w:r>
      <w:r w:rsidRPr="00AD0825">
        <w:rPr>
          <w:kern w:val="2"/>
          <w:sz w:val="20"/>
          <w:szCs w:val="20"/>
          <w:lang w:val="en-US"/>
          <w14:ligatures w14:val="standardContextual"/>
        </w:rPr>
        <w:t xml:space="preserve">, it might be important not to be able to </w:t>
      </w:r>
      <w:r w:rsidR="00443246" w:rsidRPr="00AD0825">
        <w:rPr>
          <w:kern w:val="2"/>
          <w:sz w:val="20"/>
          <w:szCs w:val="20"/>
          <w:lang w:val="en-US"/>
          <w14:ligatures w14:val="standardContextual"/>
        </w:rPr>
        <w:t xml:space="preserve">attribute responsibility to </w:t>
      </w:r>
      <w:r w:rsidRPr="00AD0825">
        <w:rPr>
          <w:kern w:val="2"/>
          <w:sz w:val="20"/>
          <w:szCs w:val="20"/>
          <w:lang w:val="en-US"/>
          <w14:ligatures w14:val="standardContextual"/>
        </w:rPr>
        <w:t xml:space="preserve">an author/user who is a dissident, political activist, </w:t>
      </w:r>
      <w:r w:rsidR="000803C0" w:rsidRPr="00AD0825">
        <w:rPr>
          <w:kern w:val="2"/>
          <w:sz w:val="20"/>
          <w:szCs w:val="20"/>
          <w:lang w:val="en-US"/>
          <w14:ligatures w14:val="standardContextual"/>
        </w:rPr>
        <w:t>or critic</w:t>
      </w:r>
      <w:r w:rsidRPr="00AD0825">
        <w:rPr>
          <w:kern w:val="2"/>
          <w:sz w:val="20"/>
          <w:szCs w:val="20"/>
          <w:lang w:val="en-US"/>
          <w14:ligatures w14:val="standardContextual"/>
        </w:rPr>
        <w:t xml:space="preserve"> functioning in totalitarian regimes. </w:t>
      </w:r>
    </w:p>
    <w:p w14:paraId="46BEAC87" w14:textId="0D316D1A" w:rsidR="005010B1" w:rsidRPr="00AD0825" w:rsidRDefault="008124DF" w:rsidP="00BD1368">
      <w:pPr>
        <w:ind w:left="-20" w:right="-20" w:firstLine="720"/>
        <w:jc w:val="both"/>
        <w:rPr>
          <w:sz w:val="20"/>
          <w:szCs w:val="20"/>
          <w:lang w:val="en-US"/>
        </w:rPr>
      </w:pPr>
      <w:r w:rsidRPr="00AD0825">
        <w:rPr>
          <w:sz w:val="20"/>
          <w:szCs w:val="20"/>
          <w:lang w:val="en-US"/>
        </w:rPr>
        <w:t>C</w:t>
      </w:r>
      <w:r w:rsidR="00F40FB1" w:rsidRPr="00AD0825">
        <w:rPr>
          <w:sz w:val="20"/>
          <w:szCs w:val="20"/>
          <w:lang w:val="en-US"/>
        </w:rPr>
        <w:t>ontrast</w:t>
      </w:r>
      <w:r w:rsidRPr="00AD0825">
        <w:rPr>
          <w:sz w:val="20"/>
          <w:szCs w:val="20"/>
          <w:lang w:val="en-US"/>
        </w:rPr>
        <w:t>ing</w:t>
      </w:r>
      <w:r w:rsidR="00F40FB1" w:rsidRPr="00AD0825">
        <w:rPr>
          <w:sz w:val="20"/>
          <w:szCs w:val="20"/>
          <w:lang w:val="en-US"/>
        </w:rPr>
        <w:t xml:space="preserve"> this traditional view</w:t>
      </w:r>
      <w:r w:rsidRPr="00AD0825">
        <w:rPr>
          <w:sz w:val="20"/>
          <w:szCs w:val="20"/>
          <w:lang w:val="en-US"/>
        </w:rPr>
        <w:t xml:space="preserve"> is</w:t>
      </w:r>
      <w:r w:rsidR="00F40FB1" w:rsidRPr="00AD0825">
        <w:rPr>
          <w:sz w:val="20"/>
          <w:szCs w:val="20"/>
          <w:lang w:val="en-US"/>
        </w:rPr>
        <w:t xml:space="preserve"> a narrative emplotment of responsibility </w:t>
      </w:r>
      <w:r w:rsidRPr="00AD0825">
        <w:rPr>
          <w:sz w:val="20"/>
          <w:szCs w:val="20"/>
          <w:lang w:val="en-US"/>
        </w:rPr>
        <w:t>in which</w:t>
      </w:r>
      <w:r w:rsidR="00F40FB1" w:rsidRPr="00AD0825">
        <w:rPr>
          <w:sz w:val="20"/>
          <w:szCs w:val="20"/>
          <w:lang w:val="en-US"/>
        </w:rPr>
        <w:t xml:space="preserve"> sociomaterial assemblages relationally enact actors as already responsible</w:t>
      </w:r>
      <w:r w:rsidR="007D16C9" w:rsidRPr="00AD0825">
        <w:rPr>
          <w:sz w:val="20"/>
          <w:szCs w:val="20"/>
          <w:lang w:val="en-US"/>
        </w:rPr>
        <w:t xml:space="preserve"> </w:t>
      </w:r>
      <w:r w:rsidR="003078AC" w:rsidRPr="00AD0825">
        <w:rPr>
          <w:sz w:val="20"/>
          <w:szCs w:val="20"/>
          <w:lang w:val="en-US"/>
        </w:rPr>
        <w:t>b</w:t>
      </w:r>
      <w:r w:rsidR="00597168" w:rsidRPr="00AD0825">
        <w:rPr>
          <w:sz w:val="20"/>
          <w:szCs w:val="20"/>
          <w:lang w:val="en-US"/>
        </w:rPr>
        <w:t>y</w:t>
      </w:r>
      <w:r w:rsidR="008A529C" w:rsidRPr="00AD0825">
        <w:rPr>
          <w:sz w:val="20"/>
          <w:szCs w:val="20"/>
          <w:lang w:val="en-US"/>
        </w:rPr>
        <w:t xml:space="preserve"> </w:t>
      </w:r>
      <w:r w:rsidR="00F40FB1" w:rsidRPr="00AD0825">
        <w:rPr>
          <w:sz w:val="20"/>
          <w:szCs w:val="20"/>
          <w:lang w:val="en-US"/>
        </w:rPr>
        <w:t>making them responsible, relationally</w:t>
      </w:r>
      <w:r w:rsidR="007D16C9" w:rsidRPr="00AD0825">
        <w:rPr>
          <w:sz w:val="20"/>
          <w:szCs w:val="20"/>
          <w:lang w:val="en-US"/>
        </w:rPr>
        <w:t xml:space="preserve">—what </w:t>
      </w:r>
      <w:r w:rsidR="00C93A9F" w:rsidRPr="00AD0825">
        <w:rPr>
          <w:sz w:val="20"/>
          <w:szCs w:val="20"/>
          <w:lang w:val="en-US"/>
        </w:rPr>
        <w:t>can</w:t>
      </w:r>
      <w:r w:rsidRPr="00AD0825">
        <w:rPr>
          <w:sz w:val="20"/>
          <w:szCs w:val="20"/>
          <w:lang w:val="en-US"/>
        </w:rPr>
        <w:t xml:space="preserve"> </w:t>
      </w:r>
      <w:r w:rsidR="00C93A9F" w:rsidRPr="00AD0825">
        <w:rPr>
          <w:sz w:val="20"/>
          <w:szCs w:val="20"/>
          <w:lang w:val="en-US"/>
        </w:rPr>
        <w:t xml:space="preserve">be </w:t>
      </w:r>
      <w:r w:rsidR="007D16C9" w:rsidRPr="00AD0825">
        <w:rPr>
          <w:sz w:val="20"/>
          <w:szCs w:val="20"/>
          <w:lang w:val="en-US"/>
        </w:rPr>
        <w:t>call</w:t>
      </w:r>
      <w:r w:rsidR="00C93A9F" w:rsidRPr="00AD0825">
        <w:rPr>
          <w:sz w:val="20"/>
          <w:szCs w:val="20"/>
          <w:lang w:val="en-US"/>
        </w:rPr>
        <w:t>ed</w:t>
      </w:r>
      <w:r w:rsidR="007D16C9" w:rsidRPr="00AD0825">
        <w:rPr>
          <w:sz w:val="20"/>
          <w:szCs w:val="20"/>
          <w:lang w:val="en-US"/>
        </w:rPr>
        <w:t xml:space="preserve"> </w:t>
      </w:r>
      <w:r w:rsidR="00597168" w:rsidRPr="00AD0825">
        <w:rPr>
          <w:sz w:val="20"/>
          <w:szCs w:val="20"/>
          <w:lang w:val="en-US"/>
        </w:rPr>
        <w:t xml:space="preserve">relational </w:t>
      </w:r>
      <w:r w:rsidR="007D16C9" w:rsidRPr="00AD0825">
        <w:rPr>
          <w:sz w:val="20"/>
          <w:szCs w:val="20"/>
          <w:lang w:val="en-US"/>
        </w:rPr>
        <w:t xml:space="preserve">responsibility. </w:t>
      </w:r>
      <w:r w:rsidR="00F40FB1" w:rsidRPr="00AD0825">
        <w:rPr>
          <w:sz w:val="20"/>
          <w:szCs w:val="20"/>
          <w:lang w:val="en-US"/>
        </w:rPr>
        <w:t>Central to this approach is the ontological assumption of sociomaterial performativity</w:t>
      </w:r>
      <w:r w:rsidR="0034096F" w:rsidRPr="00AD0825">
        <w:rPr>
          <w:sz w:val="20"/>
          <w:szCs w:val="20"/>
          <w:lang w:val="en-US"/>
        </w:rPr>
        <w:t xml:space="preserve"> (</w:t>
      </w:r>
      <w:r w:rsidR="008202D4" w:rsidRPr="00AD0825">
        <w:rPr>
          <w:sz w:val="20"/>
          <w:szCs w:val="20"/>
          <w:lang w:val="en-US"/>
        </w:rPr>
        <w:t>Introna</w:t>
      </w:r>
      <w:r w:rsidR="00425DED" w:rsidRPr="00AD0825">
        <w:rPr>
          <w:sz w:val="20"/>
          <w:szCs w:val="20"/>
          <w:lang w:val="en-US"/>
        </w:rPr>
        <w:t>, 20</w:t>
      </w:r>
      <w:r w:rsidR="008202D4" w:rsidRPr="00AD0825">
        <w:rPr>
          <w:sz w:val="20"/>
          <w:szCs w:val="20"/>
          <w:lang w:val="en-US"/>
        </w:rPr>
        <w:t>13</w:t>
      </w:r>
      <w:r w:rsidRPr="00AD0825">
        <w:rPr>
          <w:sz w:val="20"/>
          <w:szCs w:val="20"/>
          <w:lang w:val="en-US"/>
        </w:rPr>
        <w:t>; Orlikowski, 2005</w:t>
      </w:r>
      <w:r w:rsidR="008202D4" w:rsidRPr="00AD0825">
        <w:rPr>
          <w:sz w:val="20"/>
          <w:szCs w:val="20"/>
          <w:lang w:val="en-US"/>
        </w:rPr>
        <w:t>)</w:t>
      </w:r>
      <w:r w:rsidR="00F40FB1" w:rsidRPr="00AD0825">
        <w:rPr>
          <w:sz w:val="20"/>
          <w:szCs w:val="20"/>
          <w:lang w:val="en-US"/>
        </w:rPr>
        <w:t xml:space="preserve">. Imputation is achieved through the </w:t>
      </w:r>
      <w:r w:rsidR="00F40FB1" w:rsidRPr="00AD0825">
        <w:rPr>
          <w:i/>
          <w:iCs/>
          <w:sz w:val="20"/>
          <w:szCs w:val="20"/>
          <w:lang w:val="en-US"/>
        </w:rPr>
        <w:t>relational</w:t>
      </w:r>
      <w:r w:rsidR="00F40FB1" w:rsidRPr="00AD0825">
        <w:rPr>
          <w:sz w:val="20"/>
          <w:szCs w:val="20"/>
          <w:lang w:val="en-US"/>
        </w:rPr>
        <w:t xml:space="preserve"> enactment of actors</w:t>
      </w:r>
      <w:r w:rsidR="00603415" w:rsidRPr="00AD0825">
        <w:rPr>
          <w:sz w:val="20"/>
          <w:szCs w:val="20"/>
          <w:lang w:val="en-US"/>
        </w:rPr>
        <w:t>/characters</w:t>
      </w:r>
      <w:r w:rsidR="00536906" w:rsidRPr="00AD0825">
        <w:rPr>
          <w:sz w:val="20"/>
          <w:szCs w:val="20"/>
          <w:lang w:val="en-US"/>
        </w:rPr>
        <w:t xml:space="preserve"> </w:t>
      </w:r>
      <w:r w:rsidR="00F40FB1" w:rsidRPr="00AD0825">
        <w:rPr>
          <w:sz w:val="20"/>
          <w:szCs w:val="20"/>
          <w:lang w:val="en-US"/>
        </w:rPr>
        <w:t xml:space="preserve">in an unfolding sociomaterial plot with specific </w:t>
      </w:r>
      <w:r w:rsidR="00F40FB1" w:rsidRPr="00AD0825">
        <w:rPr>
          <w:i/>
          <w:iCs/>
          <w:sz w:val="20"/>
          <w:szCs w:val="20"/>
          <w:lang w:val="en-US"/>
        </w:rPr>
        <w:t>relational responsibilities</w:t>
      </w:r>
      <w:r w:rsidRPr="00AD0825">
        <w:rPr>
          <w:sz w:val="20"/>
          <w:szCs w:val="20"/>
          <w:lang w:val="en-US"/>
        </w:rPr>
        <w:t>—t</w:t>
      </w:r>
      <w:r w:rsidR="00F40FB1" w:rsidRPr="00AD0825">
        <w:rPr>
          <w:sz w:val="20"/>
          <w:szCs w:val="20"/>
          <w:lang w:val="en-US"/>
        </w:rPr>
        <w:t>hat is, relational responsibilities that flow directly from such relationality</w:t>
      </w:r>
      <w:r w:rsidRPr="00AD0825">
        <w:rPr>
          <w:sz w:val="20"/>
          <w:szCs w:val="20"/>
          <w:lang w:val="en-US"/>
        </w:rPr>
        <w:t xml:space="preserve"> </w:t>
      </w:r>
      <w:r w:rsidR="004E28B0" w:rsidRPr="00AD0825">
        <w:rPr>
          <w:sz w:val="20"/>
          <w:szCs w:val="20"/>
          <w:lang w:val="en-US"/>
        </w:rPr>
        <w:t>in relation to</w:t>
      </w:r>
      <w:r w:rsidRPr="00AD0825">
        <w:rPr>
          <w:sz w:val="20"/>
          <w:szCs w:val="20"/>
          <w:lang w:val="en-US"/>
        </w:rPr>
        <w:t>, for example,</w:t>
      </w:r>
      <w:r w:rsidR="004E28B0" w:rsidRPr="00AD0825">
        <w:rPr>
          <w:sz w:val="20"/>
          <w:szCs w:val="20"/>
          <w:lang w:val="en-US"/>
        </w:rPr>
        <w:t xml:space="preserve"> the responsibilities of a parent to a child</w:t>
      </w:r>
      <w:r w:rsidR="007838C6" w:rsidRPr="00AD0825">
        <w:rPr>
          <w:sz w:val="20"/>
          <w:szCs w:val="20"/>
          <w:lang w:val="en-US"/>
        </w:rPr>
        <w:t xml:space="preserve">, a manager to employees, or a state to </w:t>
      </w:r>
      <w:r w:rsidR="00990CED" w:rsidRPr="00AD0825">
        <w:rPr>
          <w:sz w:val="20"/>
          <w:szCs w:val="20"/>
          <w:lang w:val="en-US"/>
        </w:rPr>
        <w:t>its citizens</w:t>
      </w:r>
      <w:r w:rsidR="007024AB" w:rsidRPr="00AD0825">
        <w:rPr>
          <w:sz w:val="20"/>
          <w:szCs w:val="20"/>
          <w:lang w:val="en-US"/>
        </w:rPr>
        <w:t xml:space="preserve">. </w:t>
      </w:r>
      <w:r w:rsidR="004E72A2" w:rsidRPr="00AD0825">
        <w:rPr>
          <w:sz w:val="20"/>
          <w:szCs w:val="20"/>
          <w:lang w:val="en-US"/>
        </w:rPr>
        <w:t>The</w:t>
      </w:r>
      <w:r w:rsidR="00792485" w:rsidRPr="00AD0825">
        <w:rPr>
          <w:sz w:val="20"/>
          <w:szCs w:val="20"/>
          <w:lang w:val="en-US"/>
        </w:rPr>
        <w:t xml:space="preserve"> </w:t>
      </w:r>
      <w:r w:rsidR="004E72A2" w:rsidRPr="00AD0825">
        <w:rPr>
          <w:sz w:val="20"/>
          <w:szCs w:val="20"/>
          <w:lang w:val="en-US"/>
        </w:rPr>
        <w:t xml:space="preserve">first </w:t>
      </w:r>
      <w:r w:rsidR="00F40FB1" w:rsidRPr="00AD0825">
        <w:rPr>
          <w:sz w:val="20"/>
          <w:szCs w:val="20"/>
          <w:lang w:val="en-US"/>
        </w:rPr>
        <w:t>case example of responsibility making in soci</w:t>
      </w:r>
      <w:r w:rsidR="002A030A" w:rsidRPr="00AD0825">
        <w:rPr>
          <w:sz w:val="20"/>
          <w:szCs w:val="20"/>
          <w:lang w:val="en-US"/>
        </w:rPr>
        <w:t>o</w:t>
      </w:r>
      <w:r w:rsidR="00F40FB1" w:rsidRPr="00AD0825">
        <w:rPr>
          <w:sz w:val="20"/>
          <w:szCs w:val="20"/>
          <w:lang w:val="en-US"/>
        </w:rPr>
        <w:t>material assemblages show</w:t>
      </w:r>
      <w:r w:rsidRPr="00AD0825">
        <w:rPr>
          <w:sz w:val="20"/>
          <w:szCs w:val="20"/>
          <w:lang w:val="en-US"/>
        </w:rPr>
        <w:t>ed</w:t>
      </w:r>
      <w:r w:rsidR="00F40FB1" w:rsidRPr="00AD0825">
        <w:rPr>
          <w:sz w:val="20"/>
          <w:szCs w:val="20"/>
          <w:lang w:val="en-US"/>
        </w:rPr>
        <w:t xml:space="preserve"> how plagiarism detection </w:t>
      </w:r>
      <w:r w:rsidR="004E72A2" w:rsidRPr="00AD0825">
        <w:rPr>
          <w:sz w:val="20"/>
          <w:szCs w:val="20"/>
          <w:lang w:val="en-US"/>
        </w:rPr>
        <w:t>systems</w:t>
      </w:r>
      <w:r w:rsidR="00F40FB1" w:rsidRPr="00AD0825">
        <w:rPr>
          <w:sz w:val="20"/>
          <w:szCs w:val="20"/>
          <w:lang w:val="en-US"/>
        </w:rPr>
        <w:t xml:space="preserve"> enact students as being responsible for producing </w:t>
      </w:r>
      <w:r w:rsidRPr="00AD0825">
        <w:rPr>
          <w:sz w:val="20"/>
          <w:szCs w:val="20"/>
          <w:lang w:val="en-US"/>
        </w:rPr>
        <w:t>“</w:t>
      </w:r>
      <w:r w:rsidR="00F40FB1" w:rsidRPr="00AD0825">
        <w:rPr>
          <w:sz w:val="20"/>
          <w:szCs w:val="20"/>
          <w:lang w:val="en-US"/>
        </w:rPr>
        <w:t>original</w:t>
      </w:r>
      <w:r w:rsidRPr="00AD0825">
        <w:rPr>
          <w:sz w:val="20"/>
          <w:szCs w:val="20"/>
          <w:lang w:val="en-US"/>
        </w:rPr>
        <w:t>”</w:t>
      </w:r>
      <w:r w:rsidR="00F40FB1" w:rsidRPr="00AD0825">
        <w:rPr>
          <w:sz w:val="20"/>
          <w:szCs w:val="20"/>
          <w:lang w:val="en-US"/>
        </w:rPr>
        <w:t xml:space="preserve"> texts and </w:t>
      </w:r>
      <w:r w:rsidR="004E72A2" w:rsidRPr="00AD0825">
        <w:rPr>
          <w:sz w:val="20"/>
          <w:szCs w:val="20"/>
          <w:lang w:val="en-US"/>
        </w:rPr>
        <w:t xml:space="preserve">how </w:t>
      </w:r>
      <w:r w:rsidR="00E43043" w:rsidRPr="00AD0825">
        <w:rPr>
          <w:sz w:val="20"/>
          <w:szCs w:val="20"/>
          <w:lang w:val="en-US"/>
        </w:rPr>
        <w:t xml:space="preserve">they </w:t>
      </w:r>
      <w:r w:rsidR="00F40FB1" w:rsidRPr="00AD0825">
        <w:rPr>
          <w:sz w:val="20"/>
          <w:szCs w:val="20"/>
          <w:lang w:val="en-US"/>
        </w:rPr>
        <w:t xml:space="preserve">relationally enact teachers as responsible for detecting illegitimate unoriginal </w:t>
      </w:r>
      <w:r w:rsidRPr="00AD0825">
        <w:rPr>
          <w:sz w:val="20"/>
          <w:szCs w:val="20"/>
          <w:lang w:val="en-US"/>
        </w:rPr>
        <w:t>“</w:t>
      </w:r>
      <w:r w:rsidR="00F40FB1" w:rsidRPr="00AD0825">
        <w:rPr>
          <w:sz w:val="20"/>
          <w:szCs w:val="20"/>
          <w:lang w:val="en-US"/>
        </w:rPr>
        <w:t>copiers.</w:t>
      </w:r>
      <w:r w:rsidRPr="00AD0825">
        <w:rPr>
          <w:sz w:val="20"/>
          <w:szCs w:val="20"/>
          <w:lang w:val="en-US"/>
        </w:rPr>
        <w:t>”</w:t>
      </w:r>
      <w:r w:rsidR="003A07FB" w:rsidRPr="00AD0825">
        <w:rPr>
          <w:sz w:val="20"/>
          <w:szCs w:val="20"/>
          <w:lang w:val="en-US"/>
        </w:rPr>
        <w:t xml:space="preserve"> </w:t>
      </w:r>
      <w:r w:rsidR="004E72A2" w:rsidRPr="00AD0825">
        <w:rPr>
          <w:sz w:val="20"/>
          <w:szCs w:val="20"/>
          <w:lang w:val="en-US"/>
        </w:rPr>
        <w:t>The second</w:t>
      </w:r>
      <w:r w:rsidR="00792485" w:rsidRPr="00AD0825">
        <w:rPr>
          <w:sz w:val="20"/>
          <w:szCs w:val="20"/>
          <w:lang w:val="en-US"/>
        </w:rPr>
        <w:t xml:space="preserve"> </w:t>
      </w:r>
      <w:r w:rsidR="004E72A2" w:rsidRPr="00AD0825">
        <w:rPr>
          <w:sz w:val="20"/>
          <w:szCs w:val="20"/>
          <w:lang w:val="en-US"/>
        </w:rPr>
        <w:t xml:space="preserve">case </w:t>
      </w:r>
      <w:r w:rsidR="00792485" w:rsidRPr="00AD0825">
        <w:rPr>
          <w:sz w:val="20"/>
          <w:szCs w:val="20"/>
          <w:lang w:val="en-US"/>
        </w:rPr>
        <w:t xml:space="preserve">example </w:t>
      </w:r>
      <w:r w:rsidR="004E72A2" w:rsidRPr="00AD0825">
        <w:rPr>
          <w:sz w:val="20"/>
          <w:szCs w:val="20"/>
          <w:lang w:val="en-US"/>
        </w:rPr>
        <w:t>revealed</w:t>
      </w:r>
      <w:r w:rsidR="00792485" w:rsidRPr="00AD0825" w:rsidDel="00792485">
        <w:rPr>
          <w:sz w:val="20"/>
          <w:szCs w:val="20"/>
          <w:lang w:val="en-US"/>
        </w:rPr>
        <w:t xml:space="preserve"> </w:t>
      </w:r>
      <w:r w:rsidR="00F40FB1" w:rsidRPr="00AD0825">
        <w:rPr>
          <w:sz w:val="20"/>
          <w:szCs w:val="20"/>
          <w:lang w:val="en-US"/>
        </w:rPr>
        <w:t xml:space="preserve">how social media assemblages </w:t>
      </w:r>
      <w:r w:rsidR="004E72A2" w:rsidRPr="00AD0825">
        <w:rPr>
          <w:sz w:val="20"/>
          <w:szCs w:val="20"/>
          <w:lang w:val="en-US"/>
        </w:rPr>
        <w:t xml:space="preserve">(1) </w:t>
      </w:r>
      <w:r w:rsidR="00F40FB1" w:rsidRPr="00AD0825">
        <w:rPr>
          <w:sz w:val="20"/>
          <w:szCs w:val="20"/>
          <w:lang w:val="en-US"/>
        </w:rPr>
        <w:t xml:space="preserve">enact users as being responsible for gaining and holding </w:t>
      </w:r>
      <w:r w:rsidR="00E62077" w:rsidRPr="00AD0825">
        <w:rPr>
          <w:sz w:val="20"/>
          <w:szCs w:val="20"/>
          <w:lang w:val="en-US"/>
        </w:rPr>
        <w:t xml:space="preserve">(or not) </w:t>
      </w:r>
      <w:r w:rsidR="00F40FB1" w:rsidRPr="00AD0825">
        <w:rPr>
          <w:sz w:val="20"/>
          <w:szCs w:val="20"/>
          <w:lang w:val="en-US"/>
        </w:rPr>
        <w:t xml:space="preserve">the attention of their </w:t>
      </w:r>
      <w:r w:rsidR="00792485" w:rsidRPr="00AD0825">
        <w:rPr>
          <w:sz w:val="20"/>
          <w:szCs w:val="20"/>
          <w:lang w:val="en-US"/>
        </w:rPr>
        <w:t>“</w:t>
      </w:r>
      <w:r w:rsidR="00F40FB1" w:rsidRPr="00AD0825">
        <w:rPr>
          <w:sz w:val="20"/>
          <w:szCs w:val="20"/>
          <w:lang w:val="en-US"/>
        </w:rPr>
        <w:t>followers,</w:t>
      </w:r>
      <w:r w:rsidR="00792485" w:rsidRPr="00AD0825">
        <w:rPr>
          <w:sz w:val="20"/>
          <w:szCs w:val="20"/>
          <w:lang w:val="en-US"/>
        </w:rPr>
        <w:t>”</w:t>
      </w:r>
      <w:r w:rsidR="00F40FB1" w:rsidRPr="00AD0825">
        <w:rPr>
          <w:sz w:val="20"/>
          <w:szCs w:val="20"/>
          <w:lang w:val="en-US"/>
        </w:rPr>
        <w:t xml:space="preserve"> which is often achieved by being </w:t>
      </w:r>
      <w:r w:rsidR="00643F67" w:rsidRPr="00AD0825">
        <w:rPr>
          <w:sz w:val="20"/>
          <w:szCs w:val="20"/>
          <w:lang w:val="en-US"/>
        </w:rPr>
        <w:t xml:space="preserve">outrageous and </w:t>
      </w:r>
      <w:r w:rsidR="00F40FB1" w:rsidRPr="00AD0825">
        <w:rPr>
          <w:sz w:val="20"/>
          <w:szCs w:val="20"/>
          <w:lang w:val="en-US"/>
        </w:rPr>
        <w:t>controversial</w:t>
      </w:r>
      <w:r w:rsidR="00792485" w:rsidRPr="00AD0825">
        <w:rPr>
          <w:sz w:val="20"/>
          <w:szCs w:val="20"/>
          <w:lang w:val="en-US"/>
        </w:rPr>
        <w:t>,</w:t>
      </w:r>
      <w:r w:rsidR="00F40FB1" w:rsidRPr="00AD0825">
        <w:rPr>
          <w:sz w:val="20"/>
          <w:szCs w:val="20"/>
          <w:lang w:val="en-US"/>
        </w:rPr>
        <w:t xml:space="preserve"> and </w:t>
      </w:r>
      <w:r w:rsidR="00792485" w:rsidRPr="00AD0825">
        <w:rPr>
          <w:sz w:val="20"/>
          <w:szCs w:val="20"/>
          <w:lang w:val="en-US"/>
        </w:rPr>
        <w:t xml:space="preserve">(2) </w:t>
      </w:r>
      <w:r w:rsidR="004E72A2" w:rsidRPr="00AD0825">
        <w:rPr>
          <w:sz w:val="20"/>
          <w:szCs w:val="20"/>
          <w:lang w:val="en-US"/>
        </w:rPr>
        <w:t xml:space="preserve">enact </w:t>
      </w:r>
      <w:r w:rsidR="00F40FB1" w:rsidRPr="00AD0825">
        <w:rPr>
          <w:sz w:val="20"/>
          <w:szCs w:val="20"/>
          <w:lang w:val="en-US"/>
        </w:rPr>
        <w:t xml:space="preserve">curating algorithms as being responsible for producing increasing </w:t>
      </w:r>
      <w:r w:rsidR="00792485" w:rsidRPr="00AD0825">
        <w:rPr>
          <w:sz w:val="20"/>
          <w:szCs w:val="20"/>
          <w:lang w:val="en-US"/>
        </w:rPr>
        <w:lastRenderedPageBreak/>
        <w:t>“</w:t>
      </w:r>
      <w:r w:rsidR="00F40FB1" w:rsidRPr="00AD0825">
        <w:rPr>
          <w:sz w:val="20"/>
          <w:szCs w:val="20"/>
          <w:lang w:val="en-US"/>
        </w:rPr>
        <w:t>engagement</w:t>
      </w:r>
      <w:r w:rsidR="00792485" w:rsidRPr="00AD0825">
        <w:rPr>
          <w:sz w:val="20"/>
          <w:szCs w:val="20"/>
          <w:lang w:val="en-US"/>
        </w:rPr>
        <w:t>”</w:t>
      </w:r>
      <w:r w:rsidR="00F40FB1" w:rsidRPr="00AD0825">
        <w:rPr>
          <w:sz w:val="20"/>
          <w:szCs w:val="20"/>
          <w:lang w:val="en-US"/>
        </w:rPr>
        <w:t xml:space="preserve">—and both </w:t>
      </w:r>
      <w:r w:rsidR="00792485" w:rsidRPr="00AD0825">
        <w:rPr>
          <w:sz w:val="20"/>
          <w:szCs w:val="20"/>
          <w:lang w:val="en-US"/>
        </w:rPr>
        <w:t xml:space="preserve">are </w:t>
      </w:r>
      <w:r w:rsidR="00F40FB1" w:rsidRPr="00AD0825">
        <w:rPr>
          <w:sz w:val="20"/>
          <w:szCs w:val="20"/>
          <w:lang w:val="en-US"/>
        </w:rPr>
        <w:t xml:space="preserve">enacted as responsible to keep the social media streams flowing, because that is what the attention economy demands. </w:t>
      </w:r>
      <w:r w:rsidR="004E72A2" w:rsidRPr="00AD0825">
        <w:rPr>
          <w:sz w:val="20"/>
          <w:szCs w:val="20"/>
          <w:lang w:val="en-US"/>
        </w:rPr>
        <w:t>The third</w:t>
      </w:r>
      <w:r w:rsidR="00792485" w:rsidRPr="00AD0825">
        <w:rPr>
          <w:sz w:val="20"/>
          <w:szCs w:val="20"/>
          <w:lang w:val="en-US"/>
        </w:rPr>
        <w:t xml:space="preserve"> example</w:t>
      </w:r>
      <w:r w:rsidR="0078063D" w:rsidRPr="00AD0825">
        <w:rPr>
          <w:sz w:val="20"/>
          <w:szCs w:val="20"/>
          <w:lang w:val="en-US"/>
        </w:rPr>
        <w:t xml:space="preserve"> </w:t>
      </w:r>
      <w:r w:rsidR="00F40FB1" w:rsidRPr="00AD0825">
        <w:rPr>
          <w:sz w:val="20"/>
          <w:szCs w:val="20"/>
          <w:lang w:val="en-US"/>
        </w:rPr>
        <w:t>show</w:t>
      </w:r>
      <w:r w:rsidR="00792485" w:rsidRPr="00AD0825">
        <w:rPr>
          <w:sz w:val="20"/>
          <w:szCs w:val="20"/>
          <w:lang w:val="en-US"/>
        </w:rPr>
        <w:t>ed</w:t>
      </w:r>
      <w:r w:rsidR="00F40FB1" w:rsidRPr="00AD0825">
        <w:rPr>
          <w:sz w:val="20"/>
          <w:szCs w:val="20"/>
          <w:lang w:val="en-US"/>
        </w:rPr>
        <w:t xml:space="preserve"> how machine learning algorithms not only reflect crime but also produce crime and the criminals implicated, recursively. </w:t>
      </w:r>
    </w:p>
    <w:p w14:paraId="72EA7C3B" w14:textId="54D42F03" w:rsidR="00F40FB1" w:rsidRPr="00AD0825" w:rsidRDefault="00F40FB1" w:rsidP="00BD1368">
      <w:pPr>
        <w:ind w:left="-20" w:right="-20" w:firstLine="720"/>
        <w:jc w:val="both"/>
        <w:rPr>
          <w:sz w:val="20"/>
          <w:szCs w:val="20"/>
          <w:lang w:val="en-US"/>
        </w:rPr>
      </w:pPr>
      <w:r w:rsidRPr="00AD0825">
        <w:rPr>
          <w:sz w:val="20"/>
          <w:szCs w:val="20"/>
          <w:lang w:val="en-US"/>
        </w:rPr>
        <w:t xml:space="preserve">What are the implications of such responsibility making of sociomaterial assemblages? </w:t>
      </w:r>
    </w:p>
    <w:p w14:paraId="28ACC9F0" w14:textId="60AC3521" w:rsidR="00F40FB1" w:rsidRPr="00AD0825" w:rsidRDefault="004126B6" w:rsidP="00BD1368">
      <w:pPr>
        <w:ind w:right="-20"/>
        <w:jc w:val="both"/>
        <w:rPr>
          <w:sz w:val="20"/>
          <w:szCs w:val="20"/>
          <w:lang w:val="en-US"/>
        </w:rPr>
      </w:pPr>
      <w:r w:rsidRPr="00AD0825">
        <w:rPr>
          <w:sz w:val="20"/>
          <w:szCs w:val="20"/>
          <w:lang w:val="en-US"/>
        </w:rPr>
        <w:t xml:space="preserve">It could be </w:t>
      </w:r>
      <w:r w:rsidR="00F40FB1" w:rsidRPr="00AD0825">
        <w:rPr>
          <w:sz w:val="20"/>
          <w:szCs w:val="20"/>
          <w:lang w:val="en-US"/>
        </w:rPr>
        <w:t>argue</w:t>
      </w:r>
      <w:r w:rsidRPr="00AD0825">
        <w:rPr>
          <w:sz w:val="20"/>
          <w:szCs w:val="20"/>
          <w:lang w:val="en-US"/>
        </w:rPr>
        <w:t>d</w:t>
      </w:r>
      <w:r w:rsidR="00F40FB1" w:rsidRPr="00AD0825">
        <w:rPr>
          <w:sz w:val="20"/>
          <w:szCs w:val="20"/>
          <w:lang w:val="en-US"/>
        </w:rPr>
        <w:t xml:space="preserve"> that designers and implementers of sociomaterial assemblages—and </w:t>
      </w:r>
      <w:r w:rsidR="00AE1AA8" w:rsidRPr="00AD0825">
        <w:rPr>
          <w:sz w:val="20"/>
          <w:szCs w:val="20"/>
          <w:lang w:val="en-US"/>
        </w:rPr>
        <w:t xml:space="preserve">perhaps </w:t>
      </w:r>
      <w:r w:rsidR="00F40FB1" w:rsidRPr="00AD0825">
        <w:rPr>
          <w:sz w:val="20"/>
          <w:szCs w:val="20"/>
          <w:lang w:val="en-US"/>
        </w:rPr>
        <w:t xml:space="preserve">IS professionals specifically—should be concerned with </w:t>
      </w:r>
      <w:r w:rsidR="00792485" w:rsidRPr="00AD0825">
        <w:rPr>
          <w:sz w:val="20"/>
          <w:szCs w:val="20"/>
          <w:lang w:val="en-US"/>
        </w:rPr>
        <w:t xml:space="preserve">not just </w:t>
      </w:r>
      <w:r w:rsidR="00F40FB1" w:rsidRPr="00AD0825">
        <w:rPr>
          <w:sz w:val="20"/>
          <w:szCs w:val="20"/>
          <w:lang w:val="en-US"/>
        </w:rPr>
        <w:t>what their systems do, or should do, but also</w:t>
      </w:r>
      <w:r w:rsidR="00F40FB1" w:rsidRPr="00AD0825">
        <w:rPr>
          <w:i/>
          <w:iCs/>
          <w:sz w:val="20"/>
          <w:szCs w:val="20"/>
          <w:lang w:val="en-US"/>
        </w:rPr>
        <w:t xml:space="preserve"> </w:t>
      </w:r>
      <w:r w:rsidR="00F40FB1" w:rsidRPr="00AD0825">
        <w:rPr>
          <w:sz w:val="20"/>
          <w:szCs w:val="20"/>
          <w:lang w:val="en-US"/>
        </w:rPr>
        <w:t>what sort of responsibilities, or responsible actors, they are producing</w:t>
      </w:r>
      <w:r w:rsidR="00E62077" w:rsidRPr="00AD0825">
        <w:rPr>
          <w:sz w:val="20"/>
          <w:szCs w:val="20"/>
          <w:lang w:val="en-US"/>
        </w:rPr>
        <w:t xml:space="preserve"> continuously</w:t>
      </w:r>
      <w:r w:rsidR="00F40FB1" w:rsidRPr="00AD0825">
        <w:rPr>
          <w:sz w:val="20"/>
          <w:szCs w:val="20"/>
          <w:lang w:val="en-US"/>
        </w:rPr>
        <w:t xml:space="preserve">. </w:t>
      </w:r>
      <w:r w:rsidR="00625125" w:rsidRPr="00AD0825">
        <w:rPr>
          <w:sz w:val="20"/>
          <w:szCs w:val="20"/>
          <w:lang w:val="en-US"/>
        </w:rPr>
        <w:t xml:space="preserve">How users of these technologies are relationally enacted as responsible depends specifically on </w:t>
      </w:r>
      <w:r w:rsidR="009818F7" w:rsidRPr="00AD0825">
        <w:rPr>
          <w:sz w:val="20"/>
          <w:szCs w:val="20"/>
          <w:lang w:val="en-US"/>
        </w:rPr>
        <w:t xml:space="preserve">how they become </w:t>
      </w:r>
      <w:r w:rsidR="00275318" w:rsidRPr="00AD0825">
        <w:rPr>
          <w:sz w:val="20"/>
          <w:szCs w:val="20"/>
          <w:lang w:val="en-US"/>
        </w:rPr>
        <w:t>narrative</w:t>
      </w:r>
      <w:r w:rsidR="009818F7" w:rsidRPr="00AD0825">
        <w:rPr>
          <w:sz w:val="20"/>
          <w:szCs w:val="20"/>
          <w:lang w:val="en-US"/>
        </w:rPr>
        <w:t>ly</w:t>
      </w:r>
      <w:r w:rsidR="00275318" w:rsidRPr="00AD0825">
        <w:rPr>
          <w:sz w:val="20"/>
          <w:szCs w:val="20"/>
          <w:lang w:val="en-US"/>
        </w:rPr>
        <w:t xml:space="preserve"> </w:t>
      </w:r>
      <w:r w:rsidR="009A7617" w:rsidRPr="00AD0825">
        <w:rPr>
          <w:sz w:val="20"/>
          <w:szCs w:val="20"/>
          <w:lang w:val="en-US"/>
        </w:rPr>
        <w:t>fram</w:t>
      </w:r>
      <w:r w:rsidR="009818F7" w:rsidRPr="00AD0825">
        <w:rPr>
          <w:sz w:val="20"/>
          <w:szCs w:val="20"/>
          <w:lang w:val="en-US"/>
        </w:rPr>
        <w:t>ed</w:t>
      </w:r>
      <w:r w:rsidR="00982167" w:rsidRPr="00AD0825">
        <w:rPr>
          <w:sz w:val="20"/>
          <w:szCs w:val="20"/>
          <w:lang w:val="en-US"/>
        </w:rPr>
        <w:t>, as</w:t>
      </w:r>
      <w:r w:rsidR="009A7617" w:rsidRPr="00AD0825">
        <w:rPr>
          <w:sz w:val="20"/>
          <w:szCs w:val="20"/>
          <w:lang w:val="en-US"/>
        </w:rPr>
        <w:t xml:space="preserve"> enacted through d</w:t>
      </w:r>
      <w:r w:rsidR="00275318" w:rsidRPr="00AD0825">
        <w:rPr>
          <w:sz w:val="20"/>
          <w:szCs w:val="20"/>
          <w:lang w:val="en-US"/>
        </w:rPr>
        <w:t>igital interfaces</w:t>
      </w:r>
      <w:r w:rsidR="00982167" w:rsidRPr="00AD0825">
        <w:rPr>
          <w:sz w:val="20"/>
          <w:szCs w:val="20"/>
          <w:lang w:val="en-US"/>
        </w:rPr>
        <w:t xml:space="preserve">, for example. </w:t>
      </w:r>
      <w:r w:rsidR="001E2D31" w:rsidRPr="00AD0825">
        <w:rPr>
          <w:sz w:val="20"/>
          <w:szCs w:val="20"/>
          <w:lang w:val="en-US"/>
        </w:rPr>
        <w:t>A</w:t>
      </w:r>
      <w:r w:rsidR="00400BDA" w:rsidRPr="00AD0825">
        <w:rPr>
          <w:sz w:val="20"/>
          <w:szCs w:val="20"/>
          <w:lang w:val="en-US"/>
        </w:rPr>
        <w:t xml:space="preserve">re they </w:t>
      </w:r>
      <w:r w:rsidR="00157D9B" w:rsidRPr="00AD0825">
        <w:rPr>
          <w:sz w:val="20"/>
          <w:szCs w:val="20"/>
          <w:lang w:val="en-US"/>
        </w:rPr>
        <w:t>offered</w:t>
      </w:r>
      <w:r w:rsidR="005B09E0" w:rsidRPr="00AD0825">
        <w:rPr>
          <w:sz w:val="20"/>
          <w:szCs w:val="20"/>
          <w:lang w:val="en-US"/>
        </w:rPr>
        <w:t xml:space="preserve"> options</w:t>
      </w:r>
      <w:r w:rsidR="00157D9B" w:rsidRPr="00AD0825">
        <w:rPr>
          <w:sz w:val="20"/>
          <w:szCs w:val="20"/>
          <w:lang w:val="en-US"/>
        </w:rPr>
        <w:t xml:space="preserve"> (enacted as </w:t>
      </w:r>
      <w:r w:rsidR="004E72A2" w:rsidRPr="00AD0825">
        <w:rPr>
          <w:sz w:val="20"/>
          <w:szCs w:val="20"/>
          <w:lang w:val="en-US"/>
        </w:rPr>
        <w:t>those</w:t>
      </w:r>
      <w:r w:rsidR="00157D9B" w:rsidRPr="00AD0825">
        <w:rPr>
          <w:sz w:val="20"/>
          <w:szCs w:val="20"/>
          <w:lang w:val="en-US"/>
        </w:rPr>
        <w:t xml:space="preserve"> </w:t>
      </w:r>
      <w:r w:rsidR="00EB48B2" w:rsidRPr="00AD0825">
        <w:rPr>
          <w:sz w:val="20"/>
          <w:szCs w:val="20"/>
          <w:lang w:val="en-US"/>
        </w:rPr>
        <w:t>who h</w:t>
      </w:r>
      <w:r w:rsidR="004E72A2" w:rsidRPr="00AD0825">
        <w:rPr>
          <w:sz w:val="20"/>
          <w:szCs w:val="20"/>
          <w:lang w:val="en-US"/>
        </w:rPr>
        <w:t>ave</w:t>
      </w:r>
      <w:r w:rsidR="00EB48B2" w:rsidRPr="00AD0825">
        <w:rPr>
          <w:sz w:val="20"/>
          <w:szCs w:val="20"/>
          <w:lang w:val="en-US"/>
        </w:rPr>
        <w:t xml:space="preserve"> </w:t>
      </w:r>
      <w:r w:rsidR="00157D9B" w:rsidRPr="00AD0825">
        <w:rPr>
          <w:sz w:val="20"/>
          <w:szCs w:val="20"/>
          <w:lang w:val="en-US"/>
        </w:rPr>
        <w:t>choices)</w:t>
      </w:r>
      <w:r w:rsidR="001A7207" w:rsidRPr="00AD0825">
        <w:rPr>
          <w:sz w:val="20"/>
          <w:szCs w:val="20"/>
          <w:lang w:val="en-US"/>
        </w:rPr>
        <w:t>,</w:t>
      </w:r>
      <w:r w:rsidR="005B09E0" w:rsidRPr="00AD0825">
        <w:rPr>
          <w:sz w:val="20"/>
          <w:szCs w:val="20"/>
          <w:lang w:val="en-US"/>
        </w:rPr>
        <w:t xml:space="preserve"> or are the</w:t>
      </w:r>
      <w:r w:rsidR="00157D9B" w:rsidRPr="00AD0825">
        <w:rPr>
          <w:sz w:val="20"/>
          <w:szCs w:val="20"/>
          <w:lang w:val="en-US"/>
        </w:rPr>
        <w:t>i</w:t>
      </w:r>
      <w:r w:rsidR="001C1000" w:rsidRPr="00AD0825">
        <w:rPr>
          <w:sz w:val="20"/>
          <w:szCs w:val="20"/>
          <w:lang w:val="en-US"/>
        </w:rPr>
        <w:t xml:space="preserve">r responses </w:t>
      </w:r>
      <w:r w:rsidR="00E246B4" w:rsidRPr="00AD0825">
        <w:rPr>
          <w:sz w:val="20"/>
          <w:szCs w:val="20"/>
          <w:lang w:val="en-US"/>
        </w:rPr>
        <w:t xml:space="preserve">algorithmically </w:t>
      </w:r>
      <w:r w:rsidR="001C1000" w:rsidRPr="00AD0825">
        <w:rPr>
          <w:sz w:val="20"/>
          <w:szCs w:val="20"/>
          <w:lang w:val="en-US"/>
        </w:rPr>
        <w:t>curated to</w:t>
      </w:r>
      <w:r w:rsidR="001A7207" w:rsidRPr="00AD0825">
        <w:rPr>
          <w:sz w:val="20"/>
          <w:szCs w:val="20"/>
          <w:lang w:val="en-US"/>
        </w:rPr>
        <w:t xml:space="preserve"> an implicit end</w:t>
      </w:r>
      <w:r w:rsidR="006E51FA" w:rsidRPr="00AD0825">
        <w:rPr>
          <w:sz w:val="20"/>
          <w:szCs w:val="20"/>
          <w:lang w:val="en-US"/>
        </w:rPr>
        <w:t xml:space="preserve">, in service </w:t>
      </w:r>
      <w:r w:rsidR="00792485" w:rsidRPr="00AD0825">
        <w:rPr>
          <w:sz w:val="20"/>
          <w:szCs w:val="20"/>
          <w:lang w:val="en-US"/>
        </w:rPr>
        <w:t>to</w:t>
      </w:r>
      <w:r w:rsidR="006E51FA" w:rsidRPr="00AD0825">
        <w:rPr>
          <w:sz w:val="20"/>
          <w:szCs w:val="20"/>
          <w:lang w:val="en-US"/>
        </w:rPr>
        <w:t xml:space="preserve"> another’s interests</w:t>
      </w:r>
      <w:r w:rsidR="00157D9B" w:rsidRPr="00AD0825">
        <w:rPr>
          <w:sz w:val="20"/>
          <w:szCs w:val="20"/>
          <w:lang w:val="en-US"/>
        </w:rPr>
        <w:t xml:space="preserve"> (</w:t>
      </w:r>
      <w:r w:rsidR="006E51FA" w:rsidRPr="00AD0825">
        <w:rPr>
          <w:sz w:val="20"/>
          <w:szCs w:val="20"/>
          <w:lang w:val="en-US"/>
        </w:rPr>
        <w:t xml:space="preserve">enacted </w:t>
      </w:r>
      <w:r w:rsidR="00792485" w:rsidRPr="00AD0825">
        <w:rPr>
          <w:sz w:val="20"/>
          <w:szCs w:val="20"/>
          <w:lang w:val="en-US"/>
        </w:rPr>
        <w:t xml:space="preserve">as </w:t>
      </w:r>
      <w:r w:rsidR="00A60F18" w:rsidRPr="00AD0825">
        <w:rPr>
          <w:sz w:val="20"/>
          <w:szCs w:val="20"/>
          <w:lang w:val="en-US"/>
        </w:rPr>
        <w:t>na</w:t>
      </w:r>
      <w:r w:rsidR="00792485" w:rsidRPr="00AD0825">
        <w:rPr>
          <w:sz w:val="20"/>
          <w:szCs w:val="20"/>
          <w:lang w:val="en-US"/>
        </w:rPr>
        <w:t>i</w:t>
      </w:r>
      <w:r w:rsidR="00A60F18" w:rsidRPr="00AD0825">
        <w:rPr>
          <w:sz w:val="20"/>
          <w:szCs w:val="20"/>
          <w:lang w:val="en-US"/>
        </w:rPr>
        <w:t>ve follower</w:t>
      </w:r>
      <w:r w:rsidR="00EB48B2" w:rsidRPr="00AD0825">
        <w:rPr>
          <w:sz w:val="20"/>
          <w:szCs w:val="20"/>
          <w:lang w:val="en-US"/>
        </w:rPr>
        <w:t>s</w:t>
      </w:r>
      <w:r w:rsidR="00A60F18" w:rsidRPr="00AD0825">
        <w:rPr>
          <w:sz w:val="20"/>
          <w:szCs w:val="20"/>
          <w:lang w:val="en-US"/>
        </w:rPr>
        <w:t>)</w:t>
      </w:r>
      <w:r w:rsidR="001E2D31" w:rsidRPr="00AD0825">
        <w:rPr>
          <w:sz w:val="20"/>
          <w:szCs w:val="20"/>
          <w:lang w:val="en-US"/>
        </w:rPr>
        <w:t>, for example</w:t>
      </w:r>
      <w:r w:rsidR="00A60F18" w:rsidRPr="00AD0825">
        <w:rPr>
          <w:sz w:val="20"/>
          <w:szCs w:val="20"/>
          <w:lang w:val="en-US"/>
        </w:rPr>
        <w:t xml:space="preserve">. </w:t>
      </w:r>
      <w:r w:rsidR="00E446D7" w:rsidRPr="00AD0825">
        <w:rPr>
          <w:sz w:val="20"/>
          <w:szCs w:val="20"/>
          <w:lang w:val="en-US"/>
        </w:rPr>
        <w:t xml:space="preserve">Moreover, </w:t>
      </w:r>
      <w:r w:rsidR="004E72A2" w:rsidRPr="00AD0825">
        <w:rPr>
          <w:sz w:val="20"/>
          <w:szCs w:val="20"/>
          <w:lang w:val="en-US"/>
        </w:rPr>
        <w:t>does</w:t>
      </w:r>
      <w:r w:rsidR="00625125" w:rsidRPr="00AD0825">
        <w:rPr>
          <w:sz w:val="20"/>
          <w:szCs w:val="20"/>
          <w:lang w:val="en-US"/>
        </w:rPr>
        <w:t xml:space="preserve"> this performative making of responsibility</w:t>
      </w:r>
      <w:r w:rsidR="002E1982" w:rsidRPr="00AD0825">
        <w:rPr>
          <w:sz w:val="20"/>
          <w:szCs w:val="20"/>
          <w:lang w:val="en-US"/>
        </w:rPr>
        <w:t>—in the specific obligations it imposes through its emplotment—</w:t>
      </w:r>
      <w:r w:rsidR="00625125" w:rsidRPr="00AD0825">
        <w:rPr>
          <w:sz w:val="20"/>
          <w:szCs w:val="20"/>
          <w:lang w:val="en-US"/>
        </w:rPr>
        <w:t xml:space="preserve">enact actors </w:t>
      </w:r>
      <w:r w:rsidR="00F70322" w:rsidRPr="00AD0825">
        <w:rPr>
          <w:sz w:val="20"/>
          <w:szCs w:val="20"/>
          <w:lang w:val="en-US"/>
        </w:rPr>
        <w:t xml:space="preserve">and their relationality </w:t>
      </w:r>
      <w:r w:rsidR="00625125" w:rsidRPr="00AD0825">
        <w:rPr>
          <w:sz w:val="20"/>
          <w:szCs w:val="20"/>
          <w:lang w:val="en-US"/>
        </w:rPr>
        <w:t>in unexpected ways</w:t>
      </w:r>
      <w:r w:rsidR="00792485" w:rsidRPr="00AD0825">
        <w:rPr>
          <w:sz w:val="20"/>
          <w:szCs w:val="20"/>
          <w:lang w:val="en-US"/>
        </w:rPr>
        <w:t>?</w:t>
      </w:r>
      <w:r w:rsidR="00F40FB1" w:rsidRPr="00AD0825">
        <w:rPr>
          <w:sz w:val="20"/>
          <w:szCs w:val="20"/>
          <w:lang w:val="en-US"/>
        </w:rPr>
        <w:t xml:space="preserve"> </w:t>
      </w:r>
      <w:r w:rsidR="00792485" w:rsidRPr="00AD0825">
        <w:rPr>
          <w:sz w:val="20"/>
          <w:szCs w:val="20"/>
          <w:lang w:val="en-US"/>
        </w:rPr>
        <w:t>For</w:t>
      </w:r>
      <w:r w:rsidR="00F40FB1" w:rsidRPr="00AD0825">
        <w:rPr>
          <w:sz w:val="20"/>
          <w:szCs w:val="20"/>
          <w:lang w:val="en-US"/>
        </w:rPr>
        <w:t xml:space="preserve"> example, what has plagiarism detection done to the nature of the educational relationship between teachers and learners, what has social media done to contemporary sociality when families sit together </w:t>
      </w:r>
      <w:r w:rsidR="004515F8" w:rsidRPr="00AD0825">
        <w:rPr>
          <w:sz w:val="20"/>
          <w:szCs w:val="20"/>
          <w:lang w:val="en-US"/>
        </w:rPr>
        <w:t xml:space="preserve">but are </w:t>
      </w:r>
      <w:r w:rsidR="00F40FB1" w:rsidRPr="00AD0825">
        <w:rPr>
          <w:sz w:val="20"/>
          <w:szCs w:val="20"/>
          <w:lang w:val="en-US"/>
        </w:rPr>
        <w:t xml:space="preserve">glued to their respective screens, what has predictive policing done to policing and its relationship to local communities, and so forth? </w:t>
      </w:r>
    </w:p>
    <w:p w14:paraId="07CBC240" w14:textId="70CF5D1C" w:rsidR="00F40FB1" w:rsidRPr="00AD0825" w:rsidRDefault="00F40FB1" w:rsidP="00BD1368">
      <w:pPr>
        <w:ind w:left="-20" w:right="-20" w:firstLine="740"/>
        <w:jc w:val="both"/>
        <w:rPr>
          <w:sz w:val="20"/>
          <w:szCs w:val="20"/>
          <w:lang w:val="en-US"/>
        </w:rPr>
      </w:pPr>
      <w:r w:rsidRPr="00AD0825">
        <w:rPr>
          <w:sz w:val="20"/>
          <w:szCs w:val="20"/>
          <w:lang w:val="en-US"/>
        </w:rPr>
        <w:t>Responsibility is not just attributed</w:t>
      </w:r>
      <w:r w:rsidR="00F90881" w:rsidRPr="00AD0825">
        <w:rPr>
          <w:sz w:val="20"/>
          <w:szCs w:val="20"/>
          <w:lang w:val="en-US"/>
        </w:rPr>
        <w:t xml:space="preserve"> </w:t>
      </w:r>
      <w:r w:rsidR="004E72A2" w:rsidRPr="00AD0825">
        <w:rPr>
          <w:sz w:val="20"/>
          <w:szCs w:val="20"/>
          <w:lang w:val="en-US"/>
        </w:rPr>
        <w:t xml:space="preserve">to </w:t>
      </w:r>
      <w:r w:rsidRPr="00AD0825">
        <w:rPr>
          <w:sz w:val="20"/>
          <w:szCs w:val="20"/>
          <w:lang w:val="en-US"/>
        </w:rPr>
        <w:t xml:space="preserve">(as suggested by the traditional approach) or produced relationally through (as </w:t>
      </w:r>
      <w:r w:rsidR="006C7D98" w:rsidRPr="00AD0825">
        <w:rPr>
          <w:sz w:val="20"/>
          <w:szCs w:val="20"/>
          <w:lang w:val="en-US"/>
        </w:rPr>
        <w:t>a</w:t>
      </w:r>
      <w:r w:rsidRPr="00AD0825">
        <w:rPr>
          <w:sz w:val="20"/>
          <w:szCs w:val="20"/>
          <w:lang w:val="en-US"/>
        </w:rPr>
        <w:t xml:space="preserve">rgued </w:t>
      </w:r>
      <w:r w:rsidR="004515F8" w:rsidRPr="00AD0825">
        <w:rPr>
          <w:sz w:val="20"/>
          <w:szCs w:val="20"/>
          <w:lang w:val="en-US"/>
        </w:rPr>
        <w:t>previously</w:t>
      </w:r>
      <w:r w:rsidRPr="00AD0825">
        <w:rPr>
          <w:sz w:val="20"/>
          <w:szCs w:val="20"/>
          <w:lang w:val="en-US"/>
        </w:rPr>
        <w:t>)</w:t>
      </w:r>
      <w:r w:rsidR="004E72A2" w:rsidRPr="00AD0825">
        <w:rPr>
          <w:sz w:val="20"/>
          <w:szCs w:val="20"/>
          <w:lang w:val="en-US"/>
        </w:rPr>
        <w:t xml:space="preserve"> sociomaterial performativity</w:t>
      </w:r>
      <w:r w:rsidR="00C93A9F" w:rsidRPr="00AD0825">
        <w:rPr>
          <w:sz w:val="20"/>
          <w:szCs w:val="20"/>
          <w:lang w:val="en-US"/>
        </w:rPr>
        <w:t xml:space="preserve"> (i.e.,</w:t>
      </w:r>
      <w:r w:rsidRPr="00AD0825">
        <w:rPr>
          <w:sz w:val="20"/>
          <w:szCs w:val="20"/>
          <w:lang w:val="en-US"/>
        </w:rPr>
        <w:t xml:space="preserve"> </w:t>
      </w:r>
      <w:r w:rsidR="00C93A9F" w:rsidRPr="00AD0825">
        <w:rPr>
          <w:sz w:val="20"/>
          <w:szCs w:val="20"/>
          <w:lang w:val="en-US"/>
        </w:rPr>
        <w:t>in which</w:t>
      </w:r>
      <w:r w:rsidRPr="00AD0825">
        <w:rPr>
          <w:sz w:val="20"/>
          <w:szCs w:val="20"/>
          <w:lang w:val="en-US"/>
        </w:rPr>
        <w:t xml:space="preserve"> responsibility is in a sense </w:t>
      </w:r>
      <w:r w:rsidR="007765FD" w:rsidRPr="00AD0825">
        <w:rPr>
          <w:sz w:val="20"/>
          <w:szCs w:val="20"/>
          <w:lang w:val="en-US"/>
        </w:rPr>
        <w:t>caused</w:t>
      </w:r>
      <w:r w:rsidRPr="00AD0825">
        <w:rPr>
          <w:sz w:val="20"/>
          <w:szCs w:val="20"/>
          <w:lang w:val="en-US"/>
        </w:rPr>
        <w:t xml:space="preserve"> by another</w:t>
      </w:r>
      <w:r w:rsidR="00C93A9F" w:rsidRPr="00AD0825">
        <w:rPr>
          <w:sz w:val="20"/>
          <w:szCs w:val="20"/>
          <w:lang w:val="en-US"/>
        </w:rPr>
        <w:t xml:space="preserve">, such as </w:t>
      </w:r>
      <w:r w:rsidRPr="00AD0825">
        <w:rPr>
          <w:sz w:val="20"/>
          <w:szCs w:val="20"/>
          <w:lang w:val="en-US"/>
        </w:rPr>
        <w:t>a third party or heterogeneous sociomaterial processes</w:t>
      </w:r>
      <w:r w:rsidR="00C93A9F" w:rsidRPr="00AD0825">
        <w:rPr>
          <w:sz w:val="20"/>
          <w:szCs w:val="20"/>
          <w:lang w:val="en-US"/>
        </w:rPr>
        <w:t xml:space="preserve">) </w:t>
      </w:r>
      <w:r w:rsidRPr="00AD0825">
        <w:rPr>
          <w:sz w:val="20"/>
          <w:szCs w:val="20"/>
          <w:lang w:val="en-US"/>
        </w:rPr>
        <w:t>from the outside</w:t>
      </w:r>
      <w:r w:rsidR="00C93A9F" w:rsidRPr="00AD0825">
        <w:rPr>
          <w:sz w:val="20"/>
          <w:szCs w:val="20"/>
          <w:lang w:val="en-US"/>
        </w:rPr>
        <w:t>,</w:t>
      </w:r>
      <w:r w:rsidRPr="00AD0825">
        <w:rPr>
          <w:sz w:val="20"/>
          <w:szCs w:val="20"/>
          <w:lang w:val="en-US"/>
        </w:rPr>
        <w:t xml:space="preserve"> as it were. </w:t>
      </w:r>
      <w:r w:rsidR="00C93A9F" w:rsidRPr="00AD0825">
        <w:rPr>
          <w:sz w:val="20"/>
          <w:szCs w:val="20"/>
          <w:lang w:val="en-US"/>
        </w:rPr>
        <w:t>Instead, r</w:t>
      </w:r>
      <w:r w:rsidRPr="00AD0825">
        <w:rPr>
          <w:sz w:val="20"/>
          <w:szCs w:val="20"/>
          <w:lang w:val="en-US"/>
        </w:rPr>
        <w:t>esponsibility</w:t>
      </w:r>
      <w:r w:rsidR="004B1E77" w:rsidRPr="00AD0825">
        <w:rPr>
          <w:sz w:val="20"/>
          <w:szCs w:val="20"/>
          <w:lang w:val="en-US"/>
        </w:rPr>
        <w:t xml:space="preserve"> has also what</w:t>
      </w:r>
      <w:r w:rsidRPr="00AD0825">
        <w:rPr>
          <w:sz w:val="20"/>
          <w:szCs w:val="20"/>
          <w:lang w:val="en-US"/>
        </w:rPr>
        <w:t xml:space="preserve"> Ricoeur </w:t>
      </w:r>
      <w:r w:rsidR="00D222F4" w:rsidRPr="00AD0825">
        <w:rPr>
          <w:sz w:val="20"/>
          <w:szCs w:val="20"/>
          <w:lang w:val="en-US"/>
        </w:rPr>
        <w:t>(1994</w:t>
      </w:r>
      <w:r w:rsidR="00425DED" w:rsidRPr="00AD0825">
        <w:rPr>
          <w:sz w:val="20"/>
          <w:szCs w:val="20"/>
          <w:lang w:val="en-US"/>
        </w:rPr>
        <w:t>, 20</w:t>
      </w:r>
      <w:r w:rsidR="00D222F4" w:rsidRPr="00AD0825">
        <w:rPr>
          <w:sz w:val="20"/>
          <w:szCs w:val="20"/>
          <w:lang w:val="en-US"/>
        </w:rPr>
        <w:t xml:space="preserve">00) </w:t>
      </w:r>
      <w:r w:rsidRPr="00AD0825">
        <w:rPr>
          <w:sz w:val="20"/>
          <w:szCs w:val="20"/>
          <w:lang w:val="en-US"/>
        </w:rPr>
        <w:t>argue</w:t>
      </w:r>
      <w:r w:rsidR="004B1E77" w:rsidRPr="00AD0825">
        <w:rPr>
          <w:sz w:val="20"/>
          <w:szCs w:val="20"/>
          <w:lang w:val="en-US"/>
        </w:rPr>
        <w:t>d is a more</w:t>
      </w:r>
      <w:r w:rsidR="004515F8" w:rsidRPr="00AD0825">
        <w:rPr>
          <w:sz w:val="20"/>
          <w:szCs w:val="20"/>
          <w:lang w:val="en-US"/>
        </w:rPr>
        <w:t xml:space="preserve"> endogenous</w:t>
      </w:r>
      <w:r w:rsidRPr="00AD0825">
        <w:rPr>
          <w:sz w:val="20"/>
          <w:szCs w:val="20"/>
          <w:lang w:val="en-US"/>
        </w:rPr>
        <w:t xml:space="preserve"> lifeforce or vitality</w:t>
      </w:r>
      <w:r w:rsidR="005010B1" w:rsidRPr="00AD0825">
        <w:rPr>
          <w:sz w:val="20"/>
          <w:szCs w:val="20"/>
          <w:lang w:val="en-US"/>
        </w:rPr>
        <w:t xml:space="preserve">, </w:t>
      </w:r>
      <w:r w:rsidRPr="00AD0825">
        <w:rPr>
          <w:sz w:val="20"/>
          <w:szCs w:val="20"/>
          <w:lang w:val="en-US"/>
        </w:rPr>
        <w:t>when actors reflexively impute themselves</w:t>
      </w:r>
      <w:r w:rsidR="00EB48B2" w:rsidRPr="00AD0825">
        <w:rPr>
          <w:sz w:val="20"/>
          <w:szCs w:val="20"/>
          <w:lang w:val="en-US"/>
        </w:rPr>
        <w:t xml:space="preserve"> or</w:t>
      </w:r>
      <w:r w:rsidRPr="00AD0825">
        <w:rPr>
          <w:sz w:val="20"/>
          <w:szCs w:val="20"/>
          <w:lang w:val="en-US"/>
        </w:rPr>
        <w:t xml:space="preserve"> </w:t>
      </w:r>
      <w:r w:rsidR="00EB48B2" w:rsidRPr="00AD0825">
        <w:rPr>
          <w:sz w:val="20"/>
          <w:szCs w:val="20"/>
          <w:lang w:val="en-US"/>
        </w:rPr>
        <w:t>indeed take</w:t>
      </w:r>
      <w:r w:rsidRPr="00AD0825">
        <w:rPr>
          <w:sz w:val="20"/>
          <w:szCs w:val="20"/>
          <w:lang w:val="en-US"/>
        </w:rPr>
        <w:t xml:space="preserve"> responsibility</w:t>
      </w:r>
      <w:r w:rsidR="001D0A56" w:rsidRPr="00AD0825">
        <w:rPr>
          <w:b/>
          <w:bCs/>
          <w:sz w:val="20"/>
          <w:szCs w:val="20"/>
          <w:lang w:val="en-US"/>
        </w:rPr>
        <w:t>—</w:t>
      </w:r>
      <w:r w:rsidR="001D0A56" w:rsidRPr="00AD0825">
        <w:rPr>
          <w:sz w:val="20"/>
          <w:szCs w:val="20"/>
          <w:lang w:val="en-US"/>
        </w:rPr>
        <w:t xml:space="preserve">what </w:t>
      </w:r>
      <w:r w:rsidR="00C93A9F" w:rsidRPr="00AD0825">
        <w:rPr>
          <w:sz w:val="20"/>
          <w:szCs w:val="20"/>
          <w:lang w:val="en-US"/>
        </w:rPr>
        <w:t>can be</w:t>
      </w:r>
      <w:r w:rsidR="004515F8" w:rsidRPr="00AD0825">
        <w:rPr>
          <w:sz w:val="20"/>
          <w:szCs w:val="20"/>
          <w:lang w:val="en-US"/>
        </w:rPr>
        <w:t xml:space="preserve"> </w:t>
      </w:r>
      <w:r w:rsidR="001D0A56" w:rsidRPr="00AD0825">
        <w:rPr>
          <w:sz w:val="20"/>
          <w:szCs w:val="20"/>
          <w:lang w:val="en-US"/>
        </w:rPr>
        <w:t>call</w:t>
      </w:r>
      <w:r w:rsidR="00C93A9F" w:rsidRPr="00AD0825">
        <w:rPr>
          <w:sz w:val="20"/>
          <w:szCs w:val="20"/>
          <w:lang w:val="en-US"/>
        </w:rPr>
        <w:t>ed</w:t>
      </w:r>
      <w:r w:rsidR="006B7FF7" w:rsidRPr="00AD0825">
        <w:rPr>
          <w:sz w:val="20"/>
          <w:szCs w:val="20"/>
          <w:lang w:val="en-US"/>
        </w:rPr>
        <w:t xml:space="preserve"> </w:t>
      </w:r>
      <w:r w:rsidR="001D0A56" w:rsidRPr="00AD0825">
        <w:rPr>
          <w:sz w:val="20"/>
          <w:szCs w:val="20"/>
          <w:lang w:val="en-US"/>
        </w:rPr>
        <w:t>narrative responsibility.</w:t>
      </w:r>
      <w:r w:rsidRPr="00AD0825">
        <w:rPr>
          <w:sz w:val="20"/>
          <w:szCs w:val="20"/>
          <w:lang w:val="en-US"/>
        </w:rPr>
        <w:t xml:space="preserve"> </w:t>
      </w:r>
      <w:r w:rsidR="003100A5" w:rsidRPr="00AD0825">
        <w:rPr>
          <w:sz w:val="20"/>
          <w:szCs w:val="20"/>
          <w:lang w:val="en-US"/>
        </w:rPr>
        <w:t>T</w:t>
      </w:r>
      <w:r w:rsidR="007518B9" w:rsidRPr="00AD0825">
        <w:rPr>
          <w:sz w:val="20"/>
          <w:szCs w:val="20"/>
          <w:lang w:val="en-US"/>
        </w:rPr>
        <w:t>aking responsibility presupposes subject</w:t>
      </w:r>
      <w:r w:rsidR="00C93A9F" w:rsidRPr="00AD0825">
        <w:rPr>
          <w:sz w:val="20"/>
          <w:szCs w:val="20"/>
          <w:lang w:val="en-US"/>
        </w:rPr>
        <w:t>s</w:t>
      </w:r>
      <w:r w:rsidR="00625125" w:rsidRPr="00AD0825">
        <w:rPr>
          <w:sz w:val="20"/>
          <w:szCs w:val="20"/>
          <w:lang w:val="en-US"/>
        </w:rPr>
        <w:t xml:space="preserve"> with multiple identities (</w:t>
      </w:r>
      <w:r w:rsidR="004515F8" w:rsidRPr="00AD0825">
        <w:rPr>
          <w:sz w:val="20"/>
          <w:szCs w:val="20"/>
          <w:lang w:val="en-US"/>
        </w:rPr>
        <w:t xml:space="preserve">e.g., </w:t>
      </w:r>
      <w:r w:rsidR="00625125" w:rsidRPr="00AD0825">
        <w:rPr>
          <w:sz w:val="20"/>
          <w:szCs w:val="20"/>
          <w:lang w:val="en-US"/>
        </w:rPr>
        <w:t>manager, citizen, customer, activist)</w:t>
      </w:r>
      <w:r w:rsidR="007518B9" w:rsidRPr="00AD0825">
        <w:rPr>
          <w:sz w:val="20"/>
          <w:szCs w:val="20"/>
          <w:lang w:val="en-US"/>
        </w:rPr>
        <w:t xml:space="preserve"> </w:t>
      </w:r>
      <w:r w:rsidR="004515F8" w:rsidRPr="00AD0825">
        <w:rPr>
          <w:sz w:val="20"/>
          <w:szCs w:val="20"/>
          <w:lang w:val="en-US"/>
        </w:rPr>
        <w:t>who</w:t>
      </w:r>
      <w:r w:rsidR="007518B9" w:rsidRPr="00AD0825">
        <w:rPr>
          <w:sz w:val="20"/>
          <w:szCs w:val="20"/>
          <w:lang w:val="en-US"/>
        </w:rPr>
        <w:t xml:space="preserve"> </w:t>
      </w:r>
      <w:r w:rsidR="00C93A9F" w:rsidRPr="00AD0825">
        <w:rPr>
          <w:sz w:val="20"/>
          <w:szCs w:val="20"/>
          <w:lang w:val="en-US"/>
        </w:rPr>
        <w:t>are</w:t>
      </w:r>
      <w:r w:rsidR="007518B9" w:rsidRPr="00AD0825">
        <w:rPr>
          <w:sz w:val="20"/>
          <w:szCs w:val="20"/>
          <w:lang w:val="en-US"/>
        </w:rPr>
        <w:t xml:space="preserve"> </w:t>
      </w:r>
      <w:r w:rsidR="004515F8" w:rsidRPr="00AD0825">
        <w:rPr>
          <w:sz w:val="20"/>
          <w:szCs w:val="20"/>
          <w:lang w:val="en-US"/>
        </w:rPr>
        <w:t xml:space="preserve">involved in </w:t>
      </w:r>
      <w:r w:rsidR="00C93A9F" w:rsidRPr="00AD0825">
        <w:rPr>
          <w:sz w:val="20"/>
          <w:szCs w:val="20"/>
          <w:lang w:val="en-US"/>
        </w:rPr>
        <w:t xml:space="preserve">the </w:t>
      </w:r>
      <w:r w:rsidR="007518B9" w:rsidRPr="00AD0825">
        <w:rPr>
          <w:sz w:val="20"/>
          <w:szCs w:val="20"/>
          <w:lang w:val="en-US"/>
        </w:rPr>
        <w:t>ongoing, open-ended work of becoming</w:t>
      </w:r>
      <w:r w:rsidR="00EB48B2" w:rsidRPr="00AD0825">
        <w:rPr>
          <w:sz w:val="20"/>
          <w:szCs w:val="20"/>
          <w:lang w:val="en-US"/>
        </w:rPr>
        <w:t>,</w:t>
      </w:r>
      <w:r w:rsidR="007518B9" w:rsidRPr="00AD0825">
        <w:rPr>
          <w:sz w:val="20"/>
          <w:szCs w:val="20"/>
          <w:lang w:val="en-US"/>
        </w:rPr>
        <w:t xml:space="preserve"> subject</w:t>
      </w:r>
      <w:r w:rsidR="00C93A9F" w:rsidRPr="00AD0825">
        <w:rPr>
          <w:sz w:val="20"/>
          <w:szCs w:val="20"/>
          <w:lang w:val="en-US"/>
        </w:rPr>
        <w:t>s</w:t>
      </w:r>
      <w:r w:rsidR="007518B9" w:rsidRPr="00AD0825">
        <w:rPr>
          <w:sz w:val="20"/>
          <w:szCs w:val="20"/>
          <w:lang w:val="en-US"/>
        </w:rPr>
        <w:t xml:space="preserve"> </w:t>
      </w:r>
      <w:r w:rsidR="004515F8" w:rsidRPr="00AD0825">
        <w:rPr>
          <w:sz w:val="20"/>
          <w:szCs w:val="20"/>
          <w:lang w:val="en-US"/>
        </w:rPr>
        <w:t>who</w:t>
      </w:r>
      <w:r w:rsidR="007518B9" w:rsidRPr="00AD0825">
        <w:rPr>
          <w:sz w:val="20"/>
          <w:szCs w:val="20"/>
          <w:lang w:val="en-US"/>
        </w:rPr>
        <w:t xml:space="preserve"> reflexively and continuously rework t</w:t>
      </w:r>
      <w:r w:rsidR="00B2594F" w:rsidRPr="00AD0825">
        <w:rPr>
          <w:sz w:val="20"/>
          <w:szCs w:val="20"/>
          <w:lang w:val="en-US"/>
        </w:rPr>
        <w:t>heir</w:t>
      </w:r>
      <w:r w:rsidR="007518B9" w:rsidRPr="00AD0825">
        <w:rPr>
          <w:sz w:val="20"/>
          <w:szCs w:val="20"/>
          <w:lang w:val="en-US"/>
        </w:rPr>
        <w:t xml:space="preserve"> own subjectivity </w:t>
      </w:r>
      <w:r w:rsidR="004515F8" w:rsidRPr="00AD0825">
        <w:rPr>
          <w:sz w:val="20"/>
          <w:szCs w:val="20"/>
          <w:lang w:val="en-US"/>
        </w:rPr>
        <w:t>(</w:t>
      </w:r>
      <w:r w:rsidR="007518B9" w:rsidRPr="00AD0825">
        <w:rPr>
          <w:sz w:val="20"/>
          <w:szCs w:val="20"/>
          <w:lang w:val="en-US"/>
        </w:rPr>
        <w:t>i.e., the kind of person t</w:t>
      </w:r>
      <w:r w:rsidR="00B2594F" w:rsidRPr="00AD0825">
        <w:rPr>
          <w:sz w:val="20"/>
          <w:szCs w:val="20"/>
          <w:lang w:val="en-US"/>
        </w:rPr>
        <w:t>hey are</w:t>
      </w:r>
      <w:r w:rsidR="007518B9" w:rsidRPr="00AD0825">
        <w:rPr>
          <w:sz w:val="20"/>
          <w:szCs w:val="20"/>
          <w:lang w:val="en-US"/>
        </w:rPr>
        <w:t xml:space="preserve"> becoming</w:t>
      </w:r>
      <w:r w:rsidR="004515F8" w:rsidRPr="00AD0825">
        <w:rPr>
          <w:sz w:val="20"/>
          <w:szCs w:val="20"/>
          <w:lang w:val="en-US"/>
        </w:rPr>
        <w:t>)</w:t>
      </w:r>
      <w:r w:rsidR="007518B9" w:rsidRPr="00AD0825">
        <w:rPr>
          <w:sz w:val="20"/>
          <w:szCs w:val="20"/>
          <w:lang w:val="en-US"/>
        </w:rPr>
        <w:t>. In taking responsibility, self-imputation is achieved when individuals and communities reflexively rework their narrative emplotment, thereby refiguratively imputing to themselves that they are in fact responsible</w:t>
      </w:r>
      <w:r w:rsidR="00DB2661" w:rsidRPr="00AD0825">
        <w:rPr>
          <w:sz w:val="20"/>
          <w:szCs w:val="20"/>
          <w:lang w:val="en-US"/>
        </w:rPr>
        <w:t>—</w:t>
      </w:r>
      <w:r w:rsidR="007518B9" w:rsidRPr="00AD0825">
        <w:rPr>
          <w:sz w:val="20"/>
          <w:szCs w:val="20"/>
          <w:lang w:val="en-US"/>
        </w:rPr>
        <w:t>to</w:t>
      </w:r>
      <w:r w:rsidR="00DB2661" w:rsidRPr="00AD0825">
        <w:rPr>
          <w:sz w:val="20"/>
          <w:szCs w:val="20"/>
          <w:lang w:val="en-US"/>
        </w:rPr>
        <w:t xml:space="preserve"> </w:t>
      </w:r>
      <w:r w:rsidR="007518B9" w:rsidRPr="00AD0825">
        <w:rPr>
          <w:sz w:val="20"/>
          <w:szCs w:val="20"/>
          <w:lang w:val="en-US"/>
        </w:rPr>
        <w:t xml:space="preserve">designate or recognize themselves as the </w:t>
      </w:r>
      <w:r w:rsidR="00A51494" w:rsidRPr="00AD0825">
        <w:rPr>
          <w:sz w:val="20"/>
          <w:szCs w:val="20"/>
          <w:lang w:val="en-US"/>
        </w:rPr>
        <w:t>actors</w:t>
      </w:r>
      <w:r w:rsidR="007518B9" w:rsidRPr="00AD0825">
        <w:rPr>
          <w:sz w:val="20"/>
          <w:szCs w:val="20"/>
          <w:lang w:val="en-US"/>
        </w:rPr>
        <w:t xml:space="preserve"> responsible for their actions, nonactions (things they should have done </w:t>
      </w:r>
      <w:r w:rsidR="00C93A9F" w:rsidRPr="00AD0825">
        <w:rPr>
          <w:sz w:val="20"/>
          <w:szCs w:val="20"/>
          <w:lang w:val="en-US"/>
        </w:rPr>
        <w:t>but</w:t>
      </w:r>
      <w:r w:rsidR="007518B9" w:rsidRPr="00AD0825">
        <w:rPr>
          <w:sz w:val="20"/>
          <w:szCs w:val="20"/>
          <w:lang w:val="en-US"/>
        </w:rPr>
        <w:t xml:space="preserve"> failed to do), and their consequences.</w:t>
      </w:r>
      <w:r w:rsidR="00D92824" w:rsidRPr="00AD0825">
        <w:rPr>
          <w:sz w:val="20"/>
          <w:szCs w:val="20"/>
          <w:lang w:val="en-US"/>
        </w:rPr>
        <w:t xml:space="preserve"> The key point here is that the reflexive reworking of the narrative emplotment, through re-narrating it differently, transforms them from a patient to an agent, from someone made responsible to someone taking responsibility, differently.</w:t>
      </w:r>
      <w:r w:rsidR="00D92824" w:rsidRPr="00AD0825">
        <w:rPr>
          <w:sz w:val="20"/>
          <w:szCs w:val="20"/>
          <w:vertAlign w:val="superscript"/>
          <w:lang w:val="en-US"/>
        </w:rPr>
        <w:t xml:space="preserve"> </w:t>
      </w:r>
      <w:r w:rsidRPr="00AD0825">
        <w:rPr>
          <w:sz w:val="20"/>
          <w:szCs w:val="20"/>
          <w:lang w:val="en-US"/>
        </w:rPr>
        <w:t xml:space="preserve"> More specifically, they refiguratively rework their emplotment to produce themselves not just as responsible subjects but also as ethical subjects—as beings capable of being responsible, not just for their own actions but for other people </w:t>
      </w:r>
      <w:r w:rsidRPr="00AD0825">
        <w:rPr>
          <w:sz w:val="20"/>
          <w:szCs w:val="20"/>
          <w:lang w:val="en-US"/>
        </w:rPr>
        <w:lastRenderedPageBreak/>
        <w:t>as well</w:t>
      </w:r>
      <w:r w:rsidR="004B00AF" w:rsidRPr="00AD0825">
        <w:rPr>
          <w:sz w:val="20"/>
          <w:szCs w:val="20"/>
          <w:lang w:val="en-US"/>
        </w:rPr>
        <w:t xml:space="preserve"> (Ricoeur</w:t>
      </w:r>
      <w:r w:rsidR="004B013D" w:rsidRPr="00AD0825">
        <w:rPr>
          <w:sz w:val="20"/>
          <w:szCs w:val="20"/>
          <w:lang w:val="en-US"/>
        </w:rPr>
        <w:t>, 1992)</w:t>
      </w:r>
      <w:r w:rsidRPr="00AD0825">
        <w:rPr>
          <w:sz w:val="20"/>
          <w:szCs w:val="20"/>
          <w:lang w:val="en-US"/>
        </w:rPr>
        <w:t>. Why? Because they become reflectively aware that their life story, their emplotment, is intertwined with the life stories of others, who may depend on them and for whom what they do (or not do)</w:t>
      </w:r>
      <w:r w:rsidR="00247DB8" w:rsidRPr="00AD0825">
        <w:rPr>
          <w:sz w:val="20"/>
          <w:szCs w:val="20"/>
          <w:lang w:val="en-US"/>
        </w:rPr>
        <w:t>, in taking or not</w:t>
      </w:r>
      <w:r w:rsidR="00DB41E0" w:rsidRPr="00AD0825">
        <w:rPr>
          <w:sz w:val="20"/>
          <w:szCs w:val="20"/>
          <w:lang w:val="en-US"/>
        </w:rPr>
        <w:t xml:space="preserve"> taking responsibility</w:t>
      </w:r>
      <w:r w:rsidR="00247DB8" w:rsidRPr="00AD0825">
        <w:rPr>
          <w:sz w:val="20"/>
          <w:szCs w:val="20"/>
          <w:lang w:val="en-US"/>
        </w:rPr>
        <w:t xml:space="preserve">, </w:t>
      </w:r>
      <w:r w:rsidR="00453EF8" w:rsidRPr="00AD0825">
        <w:rPr>
          <w:sz w:val="20"/>
          <w:szCs w:val="20"/>
          <w:lang w:val="en-US"/>
        </w:rPr>
        <w:t>has</w:t>
      </w:r>
      <w:r w:rsidRPr="00AD0825">
        <w:rPr>
          <w:sz w:val="20"/>
          <w:szCs w:val="20"/>
          <w:lang w:val="en-US"/>
        </w:rPr>
        <w:t xml:space="preserve"> real and material consequences, now and in an unfolding uncertain and fragile future. Such responsibility taking has as its primary orientation the prevention of </w:t>
      </w:r>
      <w:r w:rsidRPr="00AD0825">
        <w:rPr>
          <w:i/>
          <w:iCs/>
          <w:sz w:val="20"/>
          <w:szCs w:val="20"/>
          <w:lang w:val="en-US"/>
        </w:rPr>
        <w:t>future</w:t>
      </w:r>
      <w:r w:rsidRPr="00AD0825">
        <w:rPr>
          <w:sz w:val="20"/>
          <w:szCs w:val="20"/>
          <w:lang w:val="en-US"/>
        </w:rPr>
        <w:t xml:space="preserve"> harm. What are the implications of this</w:t>
      </w:r>
      <w:r w:rsidR="004B1E77" w:rsidRPr="00AD0825">
        <w:rPr>
          <w:sz w:val="20"/>
          <w:szCs w:val="20"/>
          <w:lang w:val="en-US"/>
        </w:rPr>
        <w:t xml:space="preserve"> backward and more importantly, forward, exploration of responsibilities</w:t>
      </w:r>
      <w:r w:rsidR="00311A30" w:rsidRPr="00AD0825">
        <w:rPr>
          <w:sz w:val="20"/>
          <w:szCs w:val="20"/>
          <w:lang w:val="en-US"/>
        </w:rPr>
        <w:t xml:space="preserve"> for IS stakeholders (</w:t>
      </w:r>
      <w:r w:rsidR="00453EF8" w:rsidRPr="00AD0825">
        <w:rPr>
          <w:sz w:val="20"/>
          <w:szCs w:val="20"/>
          <w:lang w:val="en-US"/>
        </w:rPr>
        <w:t xml:space="preserve">e.g., </w:t>
      </w:r>
      <w:r w:rsidR="00311A30" w:rsidRPr="00AD0825">
        <w:rPr>
          <w:sz w:val="20"/>
          <w:szCs w:val="20"/>
          <w:lang w:val="en-US"/>
        </w:rPr>
        <w:t xml:space="preserve">scholars, teachers, managers, publishers, designers)? </w:t>
      </w:r>
    </w:p>
    <w:p w14:paraId="2EE7BE5C" w14:textId="3C3346E7" w:rsidR="00F40FB1" w:rsidRPr="00AD0825" w:rsidRDefault="00F40FB1" w:rsidP="00BD1368">
      <w:pPr>
        <w:ind w:left="-20" w:right="-20" w:firstLine="740"/>
        <w:jc w:val="both"/>
        <w:rPr>
          <w:sz w:val="20"/>
          <w:szCs w:val="20"/>
          <w:lang w:val="en-US"/>
        </w:rPr>
      </w:pPr>
      <w:r w:rsidRPr="00AD0825">
        <w:rPr>
          <w:sz w:val="20"/>
          <w:szCs w:val="20"/>
          <w:lang w:val="en-US"/>
        </w:rPr>
        <w:t xml:space="preserve">Let us return to </w:t>
      </w:r>
      <w:r w:rsidR="00264138" w:rsidRPr="00AD0825">
        <w:rPr>
          <w:sz w:val="20"/>
          <w:szCs w:val="20"/>
          <w:lang w:val="en-US"/>
        </w:rPr>
        <w:t xml:space="preserve">the </w:t>
      </w:r>
      <w:r w:rsidRPr="00AD0825">
        <w:rPr>
          <w:sz w:val="20"/>
          <w:szCs w:val="20"/>
          <w:lang w:val="en-US"/>
        </w:rPr>
        <w:t xml:space="preserve">case examples above. </w:t>
      </w:r>
      <w:r w:rsidR="004D2549" w:rsidRPr="00AD0825">
        <w:rPr>
          <w:sz w:val="20"/>
          <w:szCs w:val="20"/>
          <w:lang w:val="en-US"/>
        </w:rPr>
        <w:t xml:space="preserve">Actors </w:t>
      </w:r>
      <w:r w:rsidRPr="00AD0825">
        <w:rPr>
          <w:sz w:val="20"/>
          <w:szCs w:val="20"/>
          <w:lang w:val="en-US"/>
        </w:rPr>
        <w:t xml:space="preserve">should take responsibility for the way </w:t>
      </w:r>
      <w:r w:rsidR="004D2549" w:rsidRPr="00AD0825">
        <w:rPr>
          <w:sz w:val="20"/>
          <w:szCs w:val="20"/>
          <w:lang w:val="en-US"/>
        </w:rPr>
        <w:t xml:space="preserve">they </w:t>
      </w:r>
      <w:r w:rsidRPr="00AD0825">
        <w:rPr>
          <w:sz w:val="20"/>
          <w:szCs w:val="20"/>
          <w:lang w:val="en-US"/>
        </w:rPr>
        <w:t xml:space="preserve">implicitly or explicitly build </w:t>
      </w:r>
      <w:r w:rsidR="004D2549" w:rsidRPr="00AD0825">
        <w:rPr>
          <w:sz w:val="20"/>
          <w:szCs w:val="20"/>
          <w:lang w:val="en-US"/>
        </w:rPr>
        <w:t xml:space="preserve">their </w:t>
      </w:r>
      <w:r w:rsidRPr="00AD0825">
        <w:rPr>
          <w:sz w:val="20"/>
          <w:szCs w:val="20"/>
          <w:lang w:val="en-US"/>
        </w:rPr>
        <w:t xml:space="preserve">values, assumptions, </w:t>
      </w:r>
      <w:r w:rsidR="00453EF8" w:rsidRPr="00AD0825">
        <w:rPr>
          <w:sz w:val="20"/>
          <w:szCs w:val="20"/>
          <w:lang w:val="en-US"/>
        </w:rPr>
        <w:t xml:space="preserve">and </w:t>
      </w:r>
      <w:r w:rsidRPr="00AD0825">
        <w:rPr>
          <w:sz w:val="20"/>
          <w:szCs w:val="20"/>
          <w:lang w:val="en-US"/>
        </w:rPr>
        <w:t xml:space="preserve">biases into the </w:t>
      </w:r>
      <w:proofErr w:type="spellStart"/>
      <w:r w:rsidR="00C563DC" w:rsidRPr="00AD0825">
        <w:rPr>
          <w:sz w:val="20"/>
          <w:szCs w:val="20"/>
          <w:lang w:val="en-US"/>
        </w:rPr>
        <w:t>sociomaterial</w:t>
      </w:r>
      <w:proofErr w:type="spellEnd"/>
      <w:r w:rsidR="00C563DC" w:rsidRPr="00AD0825">
        <w:rPr>
          <w:sz w:val="20"/>
          <w:szCs w:val="20"/>
          <w:lang w:val="en-US"/>
        </w:rPr>
        <w:t xml:space="preserve"> processes</w:t>
      </w:r>
      <w:r w:rsidRPr="00AD0825">
        <w:rPr>
          <w:sz w:val="20"/>
          <w:szCs w:val="20"/>
          <w:lang w:val="en-US"/>
        </w:rPr>
        <w:t xml:space="preserve"> </w:t>
      </w:r>
      <w:r w:rsidR="004D2549" w:rsidRPr="00AD0825">
        <w:rPr>
          <w:sz w:val="20"/>
          <w:szCs w:val="20"/>
          <w:lang w:val="en-US"/>
        </w:rPr>
        <w:t xml:space="preserve">they </w:t>
      </w:r>
      <w:r w:rsidRPr="00AD0825">
        <w:rPr>
          <w:sz w:val="20"/>
          <w:szCs w:val="20"/>
          <w:lang w:val="en-US"/>
        </w:rPr>
        <w:t xml:space="preserve">co-construct. For example, </w:t>
      </w:r>
      <w:r w:rsidR="00453EF8" w:rsidRPr="00AD0825">
        <w:rPr>
          <w:sz w:val="20"/>
          <w:szCs w:val="20"/>
          <w:lang w:val="en-US"/>
        </w:rPr>
        <w:t xml:space="preserve">from </w:t>
      </w:r>
      <w:r w:rsidRPr="00AD0825">
        <w:rPr>
          <w:sz w:val="20"/>
          <w:szCs w:val="20"/>
          <w:lang w:val="en-US"/>
        </w:rPr>
        <w:t xml:space="preserve">where did the assumption that plagiarism is equal to the verbatim copying of text come? Did it emerge because that is what was algorithmically possible to do (to digitally compare texts) and </w:t>
      </w:r>
      <w:r w:rsidR="00453EF8" w:rsidRPr="00AD0825">
        <w:rPr>
          <w:sz w:val="20"/>
          <w:szCs w:val="20"/>
          <w:lang w:val="en-US"/>
        </w:rPr>
        <w:t xml:space="preserve">because </w:t>
      </w:r>
      <w:r w:rsidRPr="00AD0825">
        <w:rPr>
          <w:sz w:val="20"/>
          <w:szCs w:val="20"/>
          <w:lang w:val="en-US"/>
        </w:rPr>
        <w:t xml:space="preserve">checking whether a writer had indeed taken the ideas of others (without crediting them) is not algorithmically possible to do? Should the designers of </w:t>
      </w:r>
      <w:r w:rsidR="007419AB" w:rsidRPr="00AD0825">
        <w:rPr>
          <w:sz w:val="20"/>
          <w:szCs w:val="20"/>
          <w:lang w:val="en-US"/>
        </w:rPr>
        <w:t xml:space="preserve">Turnitin </w:t>
      </w:r>
      <w:r w:rsidRPr="00AD0825">
        <w:rPr>
          <w:sz w:val="20"/>
          <w:szCs w:val="20"/>
          <w:lang w:val="en-US"/>
        </w:rPr>
        <w:t xml:space="preserve">not be made responsible, </w:t>
      </w:r>
      <w:r w:rsidR="000D1267" w:rsidRPr="00AD0825">
        <w:rPr>
          <w:sz w:val="20"/>
          <w:szCs w:val="20"/>
          <w:lang w:val="en-US"/>
        </w:rPr>
        <w:t xml:space="preserve">through the </w:t>
      </w:r>
      <w:r w:rsidR="00C544AF" w:rsidRPr="00AD0825">
        <w:rPr>
          <w:sz w:val="20"/>
          <w:szCs w:val="20"/>
          <w:lang w:val="en-US"/>
        </w:rPr>
        <w:t>creation of counter narratives?</w:t>
      </w:r>
      <w:r w:rsidRPr="00AD0825">
        <w:rPr>
          <w:sz w:val="20"/>
          <w:szCs w:val="20"/>
          <w:lang w:val="en-US"/>
        </w:rPr>
        <w:t xml:space="preserve"> Or even more profoundly, </w:t>
      </w:r>
      <w:r w:rsidR="00C544AF" w:rsidRPr="00AD0825">
        <w:rPr>
          <w:sz w:val="20"/>
          <w:szCs w:val="20"/>
          <w:lang w:val="en-US"/>
        </w:rPr>
        <w:t xml:space="preserve">should they not </w:t>
      </w:r>
      <w:r w:rsidRPr="00AD0825">
        <w:rPr>
          <w:sz w:val="20"/>
          <w:szCs w:val="20"/>
          <w:lang w:val="en-US"/>
        </w:rPr>
        <w:t xml:space="preserve">take responsibility? </w:t>
      </w:r>
      <w:r w:rsidR="00453EF8" w:rsidRPr="00AD0825">
        <w:rPr>
          <w:sz w:val="20"/>
          <w:szCs w:val="20"/>
          <w:lang w:val="en-US"/>
        </w:rPr>
        <w:t>In a</w:t>
      </w:r>
      <w:r w:rsidRPr="00AD0825">
        <w:rPr>
          <w:sz w:val="20"/>
          <w:szCs w:val="20"/>
          <w:lang w:val="en-US"/>
        </w:rPr>
        <w:t>ddition, how do users (</w:t>
      </w:r>
      <w:r w:rsidR="00453EF8" w:rsidRPr="00AD0825">
        <w:rPr>
          <w:sz w:val="20"/>
          <w:szCs w:val="20"/>
          <w:lang w:val="en-US"/>
        </w:rPr>
        <w:t xml:space="preserve">e.g., </w:t>
      </w:r>
      <w:r w:rsidRPr="00AD0825">
        <w:rPr>
          <w:sz w:val="20"/>
          <w:szCs w:val="20"/>
          <w:lang w:val="en-US"/>
        </w:rPr>
        <w:t>teachers, students, administrators) take responsibility for their sociomaterial emplotments by plagiarism detection systems?</w:t>
      </w:r>
      <w:r w:rsidR="003A07FB" w:rsidRPr="00AD0825">
        <w:rPr>
          <w:sz w:val="20"/>
          <w:szCs w:val="20"/>
          <w:lang w:val="en-US"/>
        </w:rPr>
        <w:t xml:space="preserve"> </w:t>
      </w:r>
      <w:r w:rsidR="00700D69" w:rsidRPr="00AD0825">
        <w:rPr>
          <w:sz w:val="20"/>
          <w:szCs w:val="20"/>
          <w:lang w:val="en-US"/>
        </w:rPr>
        <w:t xml:space="preserve">Should </w:t>
      </w:r>
      <w:r w:rsidRPr="00AD0825">
        <w:rPr>
          <w:sz w:val="20"/>
          <w:szCs w:val="20"/>
          <w:lang w:val="en-US"/>
        </w:rPr>
        <w:t xml:space="preserve">teachers not </w:t>
      </w:r>
      <w:r w:rsidR="00A30109" w:rsidRPr="00AD0825">
        <w:rPr>
          <w:sz w:val="20"/>
          <w:szCs w:val="20"/>
          <w:lang w:val="en-US"/>
        </w:rPr>
        <w:t>take</w:t>
      </w:r>
      <w:r w:rsidRPr="00AD0825">
        <w:rPr>
          <w:sz w:val="20"/>
          <w:szCs w:val="20"/>
          <w:lang w:val="en-US"/>
        </w:rPr>
        <w:t xml:space="preserve"> responsibility to construct different and critical narrative emplotments of what assessment, writing</w:t>
      </w:r>
      <w:r w:rsidR="000F74D7" w:rsidRPr="00AD0825">
        <w:rPr>
          <w:sz w:val="20"/>
          <w:szCs w:val="20"/>
          <w:lang w:val="en-US"/>
        </w:rPr>
        <w:t>,</w:t>
      </w:r>
      <w:r w:rsidRPr="00AD0825">
        <w:rPr>
          <w:sz w:val="20"/>
          <w:szCs w:val="20"/>
          <w:lang w:val="en-US"/>
        </w:rPr>
        <w:t xml:space="preserve"> and learning </w:t>
      </w:r>
      <w:r w:rsidR="00C93A9F" w:rsidRPr="00AD0825">
        <w:rPr>
          <w:sz w:val="20"/>
          <w:szCs w:val="20"/>
          <w:lang w:val="en-US"/>
        </w:rPr>
        <w:t>are</w:t>
      </w:r>
      <w:r w:rsidRPr="00AD0825">
        <w:rPr>
          <w:sz w:val="20"/>
          <w:szCs w:val="20"/>
          <w:lang w:val="en-US"/>
        </w:rPr>
        <w:t xml:space="preserve"> about that transform </w:t>
      </w:r>
      <w:r w:rsidR="00C50AC5" w:rsidRPr="00AD0825">
        <w:rPr>
          <w:sz w:val="20"/>
          <w:szCs w:val="20"/>
          <w:lang w:val="en-US"/>
        </w:rPr>
        <w:t xml:space="preserve">their </w:t>
      </w:r>
      <w:r w:rsidRPr="00AD0825">
        <w:rPr>
          <w:sz w:val="20"/>
          <w:szCs w:val="20"/>
          <w:lang w:val="en-US"/>
        </w:rPr>
        <w:t xml:space="preserve">relationality with students—perhaps from a focus on detecting to one on learning? Or do </w:t>
      </w:r>
      <w:r w:rsidR="00013B6E" w:rsidRPr="00AD0825">
        <w:rPr>
          <w:sz w:val="20"/>
          <w:szCs w:val="20"/>
          <w:lang w:val="en-US"/>
        </w:rPr>
        <w:t xml:space="preserve">they </w:t>
      </w:r>
      <w:r w:rsidRPr="00AD0825">
        <w:rPr>
          <w:sz w:val="20"/>
          <w:szCs w:val="20"/>
          <w:lang w:val="en-US"/>
        </w:rPr>
        <w:t xml:space="preserve">simply accept </w:t>
      </w:r>
      <w:r w:rsidR="00C62D86" w:rsidRPr="00AD0825">
        <w:rPr>
          <w:sz w:val="20"/>
          <w:szCs w:val="20"/>
          <w:lang w:val="en-US"/>
        </w:rPr>
        <w:t xml:space="preserve">the </w:t>
      </w:r>
      <w:r w:rsidRPr="00AD0825">
        <w:rPr>
          <w:sz w:val="20"/>
          <w:szCs w:val="20"/>
          <w:lang w:val="en-US"/>
        </w:rPr>
        <w:t xml:space="preserve">sociomaterial emplotments as enacted by </w:t>
      </w:r>
      <w:r w:rsidR="007419AB" w:rsidRPr="00AD0825">
        <w:rPr>
          <w:sz w:val="20"/>
          <w:szCs w:val="20"/>
          <w:lang w:val="en-US"/>
        </w:rPr>
        <w:t xml:space="preserve">Turnitin </w:t>
      </w:r>
      <w:r w:rsidRPr="00AD0825">
        <w:rPr>
          <w:sz w:val="20"/>
          <w:szCs w:val="20"/>
          <w:lang w:val="en-US"/>
        </w:rPr>
        <w:t xml:space="preserve">because it is mandated, efficient, </w:t>
      </w:r>
      <w:r w:rsidR="00453EF8" w:rsidRPr="00AD0825">
        <w:rPr>
          <w:sz w:val="20"/>
          <w:szCs w:val="20"/>
          <w:lang w:val="en-US"/>
        </w:rPr>
        <w:t xml:space="preserve">and </w:t>
      </w:r>
      <w:r w:rsidRPr="00AD0825">
        <w:rPr>
          <w:sz w:val="20"/>
          <w:szCs w:val="20"/>
          <w:lang w:val="en-US"/>
        </w:rPr>
        <w:t>easier</w:t>
      </w:r>
      <w:r w:rsidR="00453EF8" w:rsidRPr="00AD0825">
        <w:rPr>
          <w:sz w:val="20"/>
          <w:szCs w:val="20"/>
          <w:lang w:val="en-US"/>
        </w:rPr>
        <w:t>?</w:t>
      </w:r>
      <w:r w:rsidRPr="00AD0825">
        <w:rPr>
          <w:sz w:val="20"/>
          <w:szCs w:val="20"/>
          <w:lang w:val="en-US"/>
        </w:rPr>
        <w:t xml:space="preserve"> Do </w:t>
      </w:r>
      <w:r w:rsidR="00453EF8" w:rsidRPr="00AD0825">
        <w:rPr>
          <w:sz w:val="20"/>
          <w:szCs w:val="20"/>
          <w:lang w:val="en-US"/>
        </w:rPr>
        <w:t xml:space="preserve">teachers </w:t>
      </w:r>
      <w:r w:rsidRPr="00AD0825">
        <w:rPr>
          <w:sz w:val="20"/>
          <w:szCs w:val="20"/>
          <w:lang w:val="en-US"/>
        </w:rPr>
        <w:t xml:space="preserve">not have a responsibility to </w:t>
      </w:r>
      <w:r w:rsidR="0012676D" w:rsidRPr="00AD0825">
        <w:rPr>
          <w:sz w:val="20"/>
          <w:szCs w:val="20"/>
          <w:lang w:val="en-US"/>
        </w:rPr>
        <w:t xml:space="preserve">their </w:t>
      </w:r>
      <w:r w:rsidRPr="00AD0825">
        <w:rPr>
          <w:sz w:val="20"/>
          <w:szCs w:val="20"/>
          <w:lang w:val="en-US"/>
        </w:rPr>
        <w:t>students and their education to question the emplotments of these sociomaterial assemblages</w:t>
      </w:r>
      <w:r w:rsidR="00453EF8" w:rsidRPr="00AD0825">
        <w:rPr>
          <w:sz w:val="20"/>
          <w:szCs w:val="20"/>
          <w:lang w:val="en-US"/>
        </w:rPr>
        <w:t>,</w:t>
      </w:r>
      <w:r w:rsidRPr="00AD0825">
        <w:rPr>
          <w:sz w:val="20"/>
          <w:szCs w:val="20"/>
          <w:lang w:val="en-US"/>
        </w:rPr>
        <w:t xml:space="preserve"> to ask questions about what education might become (or mean) in a world where these sociomaterial emplotments become normalized? One can make the same arguments about the sociomaterial emplotments of social media and the correlational performativity of AI. The central point </w:t>
      </w:r>
      <w:r w:rsidR="00D71929" w:rsidRPr="00AD0825">
        <w:rPr>
          <w:sz w:val="20"/>
          <w:szCs w:val="20"/>
          <w:lang w:val="en-US"/>
        </w:rPr>
        <w:t xml:space="preserve">here </w:t>
      </w:r>
      <w:r w:rsidRPr="00AD0825">
        <w:rPr>
          <w:sz w:val="20"/>
          <w:szCs w:val="20"/>
          <w:lang w:val="en-US"/>
        </w:rPr>
        <w:t>is that sociomaterial emplotments have ethical and political consequences</w:t>
      </w:r>
      <w:r w:rsidR="00453EF8" w:rsidRPr="00AD0825">
        <w:rPr>
          <w:sz w:val="20"/>
          <w:szCs w:val="20"/>
          <w:lang w:val="en-US"/>
        </w:rPr>
        <w:t>,</w:t>
      </w:r>
      <w:r w:rsidRPr="00AD0825">
        <w:rPr>
          <w:sz w:val="20"/>
          <w:szCs w:val="20"/>
          <w:lang w:val="en-US"/>
        </w:rPr>
        <w:t xml:space="preserve"> and these consequences flow directly from the relational enactments that these systems make possible (or not), as argued by Winner (1980) and Suchman (1993)</w:t>
      </w:r>
      <w:r w:rsidR="007518B9" w:rsidRPr="00AD0825">
        <w:rPr>
          <w:sz w:val="20"/>
          <w:szCs w:val="20"/>
          <w:lang w:val="en-US"/>
        </w:rPr>
        <w:t xml:space="preserve"> in </w:t>
      </w:r>
      <w:r w:rsidR="009178AC" w:rsidRPr="00AD0825">
        <w:rPr>
          <w:sz w:val="20"/>
          <w:szCs w:val="20"/>
          <w:lang w:val="en-US"/>
        </w:rPr>
        <w:t>their examination of how systems, through their design and use, enact specific social and political arrangements</w:t>
      </w:r>
      <w:r w:rsidRPr="00AD0825">
        <w:rPr>
          <w:sz w:val="20"/>
          <w:szCs w:val="20"/>
          <w:lang w:val="en-US"/>
        </w:rPr>
        <w:t xml:space="preserve">. As such, responsibility needs to be taken by those that construct them, </w:t>
      </w:r>
      <w:r w:rsidR="00453EF8" w:rsidRPr="00AD0825">
        <w:rPr>
          <w:sz w:val="20"/>
          <w:szCs w:val="20"/>
          <w:lang w:val="en-US"/>
        </w:rPr>
        <w:t>who</w:t>
      </w:r>
      <w:r w:rsidRPr="00AD0825">
        <w:rPr>
          <w:sz w:val="20"/>
          <w:szCs w:val="20"/>
          <w:lang w:val="en-US"/>
        </w:rPr>
        <w:t xml:space="preserve"> need to impute themselves as being responsible. How? By designing/constructing responsibly</w:t>
      </w:r>
      <w:r w:rsidR="00C93A9F" w:rsidRPr="00AD0825">
        <w:rPr>
          <w:sz w:val="20"/>
          <w:szCs w:val="20"/>
          <w:lang w:val="en-US"/>
        </w:rPr>
        <w:t>—t</w:t>
      </w:r>
      <w:r w:rsidRPr="00AD0825">
        <w:rPr>
          <w:sz w:val="20"/>
          <w:szCs w:val="20"/>
          <w:lang w:val="en-US"/>
        </w:rPr>
        <w:t>hat is, work</w:t>
      </w:r>
      <w:r w:rsidR="00C93A9F" w:rsidRPr="00AD0825">
        <w:rPr>
          <w:sz w:val="20"/>
          <w:szCs w:val="20"/>
          <w:lang w:val="en-US"/>
        </w:rPr>
        <w:t>ing</w:t>
      </w:r>
      <w:r w:rsidRPr="00AD0825">
        <w:rPr>
          <w:sz w:val="20"/>
          <w:szCs w:val="20"/>
          <w:lang w:val="en-US"/>
        </w:rPr>
        <w:t xml:space="preserve"> with others to become more attuned to the future emplotments that their systems might enact and the consequences this might have for users. Practically, this might be done, for example, </w:t>
      </w:r>
      <w:r w:rsidR="00C93A9F" w:rsidRPr="00AD0825">
        <w:rPr>
          <w:sz w:val="20"/>
          <w:szCs w:val="20"/>
          <w:lang w:val="en-US"/>
        </w:rPr>
        <w:t>through</w:t>
      </w:r>
      <w:r w:rsidRPr="00AD0825">
        <w:rPr>
          <w:sz w:val="20"/>
          <w:szCs w:val="20"/>
          <w:lang w:val="en-US"/>
        </w:rPr>
        <w:t xml:space="preserve"> the adoption of value-sensitive development and design methodologies (Flanagan </w:t>
      </w:r>
      <w:r w:rsidR="00A43830" w:rsidRPr="00AD0825">
        <w:rPr>
          <w:sz w:val="20"/>
          <w:szCs w:val="20"/>
          <w:lang w:val="en-US"/>
        </w:rPr>
        <w:t>&amp;</w:t>
      </w:r>
      <w:r w:rsidRPr="00AD0825">
        <w:rPr>
          <w:sz w:val="20"/>
          <w:szCs w:val="20"/>
          <w:lang w:val="en-US"/>
        </w:rPr>
        <w:t xml:space="preserve"> Nissenbaum</w:t>
      </w:r>
      <w:r w:rsidR="00425DED" w:rsidRPr="00AD0825">
        <w:rPr>
          <w:sz w:val="20"/>
          <w:szCs w:val="20"/>
          <w:lang w:val="en-US"/>
        </w:rPr>
        <w:t>, 20</w:t>
      </w:r>
      <w:r w:rsidRPr="00AD0825">
        <w:rPr>
          <w:sz w:val="20"/>
          <w:szCs w:val="20"/>
          <w:lang w:val="en-US"/>
        </w:rPr>
        <w:t>14; Friedman</w:t>
      </w:r>
      <w:r w:rsidR="00425DED" w:rsidRPr="00AD0825">
        <w:rPr>
          <w:sz w:val="20"/>
          <w:szCs w:val="20"/>
          <w:lang w:val="en-US"/>
        </w:rPr>
        <w:t>, 19</w:t>
      </w:r>
      <w:r w:rsidRPr="00AD0825">
        <w:rPr>
          <w:sz w:val="20"/>
          <w:szCs w:val="20"/>
          <w:lang w:val="en-US"/>
        </w:rPr>
        <w:t>97).</w:t>
      </w:r>
      <w:r w:rsidR="00E26EBD" w:rsidRPr="00AD0825">
        <w:rPr>
          <w:sz w:val="20"/>
          <w:szCs w:val="20"/>
          <w:lang w:val="en-US"/>
        </w:rPr>
        <w:t xml:space="preserve"> </w:t>
      </w:r>
      <w:r w:rsidR="00453EF8" w:rsidRPr="00AD0825">
        <w:rPr>
          <w:sz w:val="20"/>
          <w:szCs w:val="20"/>
          <w:lang w:val="en-US"/>
        </w:rPr>
        <w:t>It</w:t>
      </w:r>
      <w:r w:rsidR="00E26EBD" w:rsidRPr="00AD0825">
        <w:rPr>
          <w:sz w:val="20"/>
          <w:szCs w:val="20"/>
          <w:lang w:val="en-US"/>
        </w:rPr>
        <w:t xml:space="preserve"> can also be </w:t>
      </w:r>
      <w:r w:rsidR="00E26EBD" w:rsidRPr="00AD0825">
        <w:rPr>
          <w:sz w:val="20"/>
          <w:szCs w:val="20"/>
          <w:lang w:val="en-US"/>
        </w:rPr>
        <w:lastRenderedPageBreak/>
        <w:t xml:space="preserve">done by making technologies more </w:t>
      </w:r>
      <w:r w:rsidR="00156796" w:rsidRPr="00AD0825">
        <w:rPr>
          <w:sz w:val="20"/>
          <w:szCs w:val="20"/>
          <w:lang w:val="en-US"/>
        </w:rPr>
        <w:t xml:space="preserve">transparent </w:t>
      </w:r>
      <w:r w:rsidR="00CF21FB" w:rsidRPr="00AD0825">
        <w:rPr>
          <w:sz w:val="20"/>
          <w:szCs w:val="20"/>
          <w:lang w:val="en-US"/>
        </w:rPr>
        <w:t xml:space="preserve">(Brey, 2000) or </w:t>
      </w:r>
      <w:r w:rsidR="00E26EBD" w:rsidRPr="00AD0825">
        <w:rPr>
          <w:sz w:val="20"/>
          <w:szCs w:val="20"/>
          <w:lang w:val="en-US"/>
        </w:rPr>
        <w:t>conversational about their underlying assumptions and modes of performativity (</w:t>
      </w:r>
      <w:r w:rsidR="00453EF8" w:rsidRPr="00AD0825">
        <w:rPr>
          <w:sz w:val="20"/>
          <w:szCs w:val="20"/>
          <w:lang w:val="en-US"/>
        </w:rPr>
        <w:t xml:space="preserve">de Vaujany, 2024; </w:t>
      </w:r>
      <w:r w:rsidR="000A7DFF" w:rsidRPr="00AD0825">
        <w:rPr>
          <w:sz w:val="20"/>
          <w:szCs w:val="20"/>
          <w:lang w:val="en-US"/>
        </w:rPr>
        <w:t xml:space="preserve">Dubberly </w:t>
      </w:r>
      <w:r w:rsidR="00A43830" w:rsidRPr="00AD0825">
        <w:rPr>
          <w:sz w:val="20"/>
          <w:szCs w:val="20"/>
          <w:lang w:val="en-US"/>
        </w:rPr>
        <w:t>&amp;</w:t>
      </w:r>
      <w:r w:rsidR="000A7DFF" w:rsidRPr="00AD0825">
        <w:rPr>
          <w:sz w:val="20"/>
          <w:szCs w:val="20"/>
          <w:lang w:val="en-US"/>
        </w:rPr>
        <w:t xml:space="preserve"> Pangaro</w:t>
      </w:r>
      <w:r w:rsidR="00425DED" w:rsidRPr="00AD0825">
        <w:rPr>
          <w:sz w:val="20"/>
          <w:szCs w:val="20"/>
          <w:lang w:val="en-US"/>
        </w:rPr>
        <w:t>, 20</w:t>
      </w:r>
      <w:r w:rsidR="000A7DFF" w:rsidRPr="00AD0825">
        <w:rPr>
          <w:sz w:val="20"/>
          <w:szCs w:val="20"/>
          <w:lang w:val="en-US"/>
        </w:rPr>
        <w:t xml:space="preserve">09; </w:t>
      </w:r>
      <w:r w:rsidR="00E26EBD" w:rsidRPr="00AD0825">
        <w:rPr>
          <w:sz w:val="20"/>
          <w:szCs w:val="20"/>
          <w:lang w:val="en-US"/>
        </w:rPr>
        <w:t>Pangaro</w:t>
      </w:r>
      <w:r w:rsidR="00425DED" w:rsidRPr="00AD0825">
        <w:rPr>
          <w:sz w:val="20"/>
          <w:szCs w:val="20"/>
          <w:lang w:val="en-US"/>
        </w:rPr>
        <w:t>, 20</w:t>
      </w:r>
      <w:r w:rsidR="000A7DFF" w:rsidRPr="00AD0825">
        <w:rPr>
          <w:sz w:val="20"/>
          <w:szCs w:val="20"/>
          <w:lang w:val="en-US"/>
        </w:rPr>
        <w:t>10</w:t>
      </w:r>
      <w:r w:rsidR="00E26EBD" w:rsidRPr="00AD0825">
        <w:rPr>
          <w:sz w:val="20"/>
          <w:szCs w:val="20"/>
          <w:lang w:val="en-US"/>
        </w:rPr>
        <w:t xml:space="preserve">). </w:t>
      </w:r>
      <w:r w:rsidRPr="00AD0825">
        <w:rPr>
          <w:sz w:val="20"/>
          <w:szCs w:val="20"/>
          <w:lang w:val="en-US"/>
        </w:rPr>
        <w:t xml:space="preserve"> </w:t>
      </w:r>
    </w:p>
    <w:p w14:paraId="0B7E903D" w14:textId="1191AB6E" w:rsidR="00F40FB1" w:rsidRPr="00AD0825" w:rsidRDefault="00F40FB1" w:rsidP="00BD1368">
      <w:pPr>
        <w:ind w:left="-20" w:right="-20" w:firstLine="740"/>
        <w:jc w:val="both"/>
        <w:rPr>
          <w:sz w:val="20"/>
          <w:szCs w:val="20"/>
          <w:lang w:val="en-US"/>
        </w:rPr>
      </w:pPr>
      <w:r w:rsidRPr="00AD0825">
        <w:rPr>
          <w:sz w:val="20"/>
          <w:szCs w:val="20"/>
          <w:lang w:val="en-US"/>
        </w:rPr>
        <w:t xml:space="preserve">Finally, responsibility for others and </w:t>
      </w:r>
      <w:r w:rsidR="005D2986" w:rsidRPr="00AD0825">
        <w:rPr>
          <w:sz w:val="20"/>
          <w:szCs w:val="20"/>
          <w:lang w:val="en-US"/>
        </w:rPr>
        <w:t>the communal</w:t>
      </w:r>
      <w:r w:rsidRPr="00AD0825">
        <w:rPr>
          <w:sz w:val="20"/>
          <w:szCs w:val="20"/>
          <w:lang w:val="en-US"/>
        </w:rPr>
        <w:t xml:space="preserve"> future should not just be taken by individuals. Collectively, IS professionals, policymakers, governing bodies, governments, </w:t>
      </w:r>
      <w:r w:rsidR="00EB48B2" w:rsidRPr="00AD0825">
        <w:rPr>
          <w:sz w:val="20"/>
          <w:szCs w:val="20"/>
          <w:lang w:val="en-US"/>
        </w:rPr>
        <w:t>and other</w:t>
      </w:r>
      <w:r w:rsidR="00505901" w:rsidRPr="00AD0825">
        <w:rPr>
          <w:sz w:val="20"/>
          <w:szCs w:val="20"/>
          <w:lang w:val="en-US"/>
        </w:rPr>
        <w:t>s</w:t>
      </w:r>
      <w:r w:rsidRPr="00AD0825">
        <w:rPr>
          <w:sz w:val="20"/>
          <w:szCs w:val="20"/>
          <w:lang w:val="en-US"/>
        </w:rPr>
        <w:t xml:space="preserve"> need to take responsibility for what </w:t>
      </w:r>
      <w:r w:rsidR="00DC3F34" w:rsidRPr="00AD0825">
        <w:rPr>
          <w:sz w:val="20"/>
          <w:szCs w:val="20"/>
          <w:lang w:val="en-US"/>
        </w:rPr>
        <w:t xml:space="preserve">the </w:t>
      </w:r>
      <w:r w:rsidRPr="00AD0825">
        <w:rPr>
          <w:sz w:val="20"/>
          <w:szCs w:val="20"/>
          <w:lang w:val="en-US"/>
        </w:rPr>
        <w:t>collectiv</w:t>
      </w:r>
      <w:r w:rsidR="00D02EFA" w:rsidRPr="00AD0825">
        <w:rPr>
          <w:sz w:val="20"/>
          <w:szCs w:val="20"/>
          <w:lang w:val="en-US"/>
        </w:rPr>
        <w:t xml:space="preserve">e whole </w:t>
      </w:r>
      <w:r w:rsidRPr="00AD0825">
        <w:rPr>
          <w:sz w:val="20"/>
          <w:szCs w:val="20"/>
          <w:lang w:val="en-US"/>
        </w:rPr>
        <w:t>is becoming (Hanson</w:t>
      </w:r>
      <w:r w:rsidR="00425DED" w:rsidRPr="00AD0825">
        <w:rPr>
          <w:sz w:val="20"/>
          <w:szCs w:val="20"/>
          <w:lang w:val="en-US"/>
        </w:rPr>
        <w:t>, 20</w:t>
      </w:r>
      <w:r w:rsidRPr="00AD0825">
        <w:rPr>
          <w:sz w:val="20"/>
          <w:szCs w:val="20"/>
          <w:lang w:val="en-US"/>
        </w:rPr>
        <w:t>09). The future is open and is being made in the present</w:t>
      </w:r>
      <w:r w:rsidR="000A1B0B" w:rsidRPr="00AD0825">
        <w:rPr>
          <w:sz w:val="20"/>
          <w:szCs w:val="20"/>
          <w:lang w:val="en-US"/>
        </w:rPr>
        <w:t xml:space="preserve"> through narrative emplotments</w:t>
      </w:r>
      <w:r w:rsidR="00B0512C" w:rsidRPr="00AD0825">
        <w:rPr>
          <w:sz w:val="20"/>
          <w:szCs w:val="20"/>
          <w:lang w:val="en-US"/>
        </w:rPr>
        <w:t xml:space="preserve"> (</w:t>
      </w:r>
      <w:r w:rsidR="00D56AD9" w:rsidRPr="00AD0825">
        <w:rPr>
          <w:sz w:val="20"/>
          <w:szCs w:val="20"/>
          <w:lang w:val="en-US"/>
        </w:rPr>
        <w:t>Urry</w:t>
      </w:r>
      <w:r w:rsidR="00425DED" w:rsidRPr="00AD0825">
        <w:rPr>
          <w:sz w:val="20"/>
          <w:szCs w:val="20"/>
          <w:lang w:val="en-US"/>
        </w:rPr>
        <w:t>, 20</w:t>
      </w:r>
      <w:r w:rsidR="00D56AD9" w:rsidRPr="00AD0825">
        <w:rPr>
          <w:sz w:val="20"/>
          <w:szCs w:val="20"/>
          <w:lang w:val="en-US"/>
        </w:rPr>
        <w:t>16)</w:t>
      </w:r>
      <w:r w:rsidRPr="00AD0825">
        <w:rPr>
          <w:sz w:val="20"/>
          <w:szCs w:val="20"/>
          <w:lang w:val="en-US"/>
        </w:rPr>
        <w:t>. When producing sociomaterial narratives about technological futures, actors already implicitly shape the contours within which future meaning</w:t>
      </w:r>
      <w:r w:rsidR="00790130" w:rsidRPr="00AD0825">
        <w:rPr>
          <w:sz w:val="20"/>
          <w:szCs w:val="20"/>
          <w:lang w:val="en-US"/>
        </w:rPr>
        <w:t>-</w:t>
      </w:r>
      <w:r w:rsidRPr="00AD0825">
        <w:rPr>
          <w:sz w:val="20"/>
          <w:szCs w:val="20"/>
          <w:lang w:val="en-US"/>
        </w:rPr>
        <w:t>making becomes possible or is likely to happen</w:t>
      </w:r>
      <w:r w:rsidR="003E5B51" w:rsidRPr="00AD0825">
        <w:rPr>
          <w:sz w:val="20"/>
          <w:szCs w:val="20"/>
          <w:lang w:val="en-US"/>
        </w:rPr>
        <w:t xml:space="preserve"> (Urry</w:t>
      </w:r>
      <w:r w:rsidR="00425DED" w:rsidRPr="00AD0825">
        <w:rPr>
          <w:sz w:val="20"/>
          <w:szCs w:val="20"/>
          <w:lang w:val="en-US"/>
        </w:rPr>
        <w:t>, 20</w:t>
      </w:r>
      <w:r w:rsidR="003E5B51" w:rsidRPr="00AD0825">
        <w:rPr>
          <w:sz w:val="20"/>
          <w:szCs w:val="20"/>
          <w:lang w:val="en-US"/>
        </w:rPr>
        <w:t xml:space="preserve">16). </w:t>
      </w:r>
      <w:r w:rsidRPr="00AD0825">
        <w:rPr>
          <w:sz w:val="20"/>
          <w:szCs w:val="20"/>
          <w:lang w:val="en-US"/>
        </w:rPr>
        <w:t xml:space="preserve">Undoubtedly, politics and political discourse have become differently imagined and practiced in the world of social media—likewise being with friends. Although he wrote long before the advent of present-day technologies, Ricoeur (1994) highlights this idea and invites readers to reflect on the sort of grammar—or sociomaterial narration possibilities—being produced collectively, to be able to imagine and produce the future differently. How can actors take up this future-oriented responsibility collectively? </w:t>
      </w:r>
      <w:r w:rsidR="004505A5" w:rsidRPr="00AD0825">
        <w:rPr>
          <w:sz w:val="20"/>
          <w:szCs w:val="20"/>
          <w:lang w:val="en-US"/>
        </w:rPr>
        <w:t>They</w:t>
      </w:r>
      <w:r w:rsidR="00805235" w:rsidRPr="00AD0825">
        <w:rPr>
          <w:sz w:val="20"/>
          <w:szCs w:val="20"/>
          <w:lang w:val="en-US"/>
        </w:rPr>
        <w:t xml:space="preserve"> </w:t>
      </w:r>
      <w:r w:rsidRPr="00AD0825">
        <w:rPr>
          <w:sz w:val="20"/>
          <w:szCs w:val="20"/>
          <w:lang w:val="en-US"/>
        </w:rPr>
        <w:t>might follow Winner (2001)</w:t>
      </w:r>
      <w:r w:rsidR="00EB48B2" w:rsidRPr="00AD0825">
        <w:rPr>
          <w:sz w:val="20"/>
          <w:szCs w:val="20"/>
          <w:lang w:val="en-US"/>
        </w:rPr>
        <w:t>,</w:t>
      </w:r>
      <w:r w:rsidRPr="00AD0825">
        <w:rPr>
          <w:sz w:val="20"/>
          <w:szCs w:val="20"/>
          <w:lang w:val="en-US"/>
        </w:rPr>
        <w:t xml:space="preserve"> who argued that the flow and development of technology have become </w:t>
      </w:r>
      <w:proofErr w:type="gramStart"/>
      <w:r w:rsidRPr="00AD0825">
        <w:rPr>
          <w:sz w:val="20"/>
          <w:szCs w:val="20"/>
          <w:lang w:val="en-US"/>
        </w:rPr>
        <w:t>more or less autonomous</w:t>
      </w:r>
      <w:proofErr w:type="gramEnd"/>
      <w:r w:rsidRPr="00AD0825">
        <w:rPr>
          <w:sz w:val="20"/>
          <w:szCs w:val="20"/>
          <w:lang w:val="en-US"/>
        </w:rPr>
        <w:t xml:space="preserve">, and as such, controlling its emerging evolution is no longer possible—the chain of events will follow its preconfigured arc, no matter what. Alternatively, IS professionals, policymakers, governing bodies, governments, </w:t>
      </w:r>
      <w:r w:rsidR="00EB48B2" w:rsidRPr="00AD0825">
        <w:rPr>
          <w:sz w:val="20"/>
          <w:szCs w:val="20"/>
          <w:lang w:val="en-US"/>
        </w:rPr>
        <w:t>and others</w:t>
      </w:r>
      <w:r w:rsidRPr="00AD0825">
        <w:rPr>
          <w:sz w:val="20"/>
          <w:szCs w:val="20"/>
          <w:lang w:val="en-US"/>
        </w:rPr>
        <w:t xml:space="preserve"> could collectively choose to bear the burden of responsibility by imputing themselves as being responsible for the future</w:t>
      </w:r>
      <w:r w:rsidR="00D005BF" w:rsidRPr="00AD0825">
        <w:rPr>
          <w:sz w:val="20"/>
          <w:szCs w:val="20"/>
          <w:lang w:val="en-US"/>
        </w:rPr>
        <w:t xml:space="preserve"> and</w:t>
      </w:r>
      <w:r w:rsidRPr="00AD0825">
        <w:rPr>
          <w:sz w:val="20"/>
          <w:szCs w:val="20"/>
          <w:lang w:val="en-US"/>
        </w:rPr>
        <w:t xml:space="preserve"> narrating it differently</w:t>
      </w:r>
      <w:r w:rsidR="00EB48B2" w:rsidRPr="00AD0825">
        <w:rPr>
          <w:sz w:val="20"/>
          <w:szCs w:val="20"/>
          <w:lang w:val="en-US"/>
        </w:rPr>
        <w:t>—t</w:t>
      </w:r>
      <w:r w:rsidR="009F63F5" w:rsidRPr="00AD0825">
        <w:rPr>
          <w:sz w:val="20"/>
          <w:szCs w:val="20"/>
          <w:lang w:val="en-US"/>
        </w:rPr>
        <w:t>hat is</w:t>
      </w:r>
      <w:r w:rsidR="00EB48B2" w:rsidRPr="00AD0825">
        <w:rPr>
          <w:sz w:val="20"/>
          <w:szCs w:val="20"/>
          <w:lang w:val="en-US"/>
        </w:rPr>
        <w:t>,</w:t>
      </w:r>
      <w:r w:rsidR="009F63F5" w:rsidRPr="00AD0825">
        <w:rPr>
          <w:sz w:val="20"/>
          <w:szCs w:val="20"/>
          <w:lang w:val="en-US"/>
        </w:rPr>
        <w:t xml:space="preserve"> by producing</w:t>
      </w:r>
      <w:r w:rsidR="00E26EBD" w:rsidRPr="00AD0825">
        <w:rPr>
          <w:sz w:val="20"/>
          <w:szCs w:val="20"/>
          <w:lang w:val="en-US"/>
        </w:rPr>
        <w:t xml:space="preserve"> careful narrative</w:t>
      </w:r>
      <w:r w:rsidR="005A6D43" w:rsidRPr="00AD0825">
        <w:rPr>
          <w:sz w:val="20"/>
          <w:szCs w:val="20"/>
          <w:lang w:val="en-US"/>
        </w:rPr>
        <w:t>s</w:t>
      </w:r>
      <w:r w:rsidR="00E26EBD" w:rsidRPr="00AD0825">
        <w:rPr>
          <w:sz w:val="20"/>
          <w:szCs w:val="20"/>
          <w:lang w:val="en-US"/>
        </w:rPr>
        <w:t xml:space="preserve"> of the events or nonevents of the past (Ricoeur</w:t>
      </w:r>
      <w:r w:rsidR="00425DED" w:rsidRPr="00AD0825">
        <w:rPr>
          <w:sz w:val="20"/>
          <w:szCs w:val="20"/>
          <w:lang w:val="en-US"/>
        </w:rPr>
        <w:t>, 19</w:t>
      </w:r>
      <w:r w:rsidR="00E26EBD" w:rsidRPr="00AD0825">
        <w:rPr>
          <w:sz w:val="20"/>
          <w:szCs w:val="20"/>
          <w:lang w:val="en-US"/>
        </w:rPr>
        <w:t>98) but also</w:t>
      </w:r>
      <w:r w:rsidR="009F63F5" w:rsidRPr="00AD0825">
        <w:rPr>
          <w:sz w:val="20"/>
          <w:szCs w:val="20"/>
          <w:lang w:val="en-US"/>
        </w:rPr>
        <w:t xml:space="preserve"> alternative </w:t>
      </w:r>
      <w:r w:rsidR="004C5371" w:rsidRPr="00AD0825">
        <w:rPr>
          <w:sz w:val="20"/>
          <w:szCs w:val="20"/>
          <w:lang w:val="en-US"/>
        </w:rPr>
        <w:t xml:space="preserve">narrative framings of the future that </w:t>
      </w:r>
      <w:r w:rsidR="00175FB6" w:rsidRPr="00AD0825">
        <w:rPr>
          <w:sz w:val="20"/>
          <w:szCs w:val="20"/>
          <w:lang w:val="en-US"/>
        </w:rPr>
        <w:t xml:space="preserve">open up </w:t>
      </w:r>
      <w:r w:rsidR="00604A41" w:rsidRPr="00AD0825">
        <w:rPr>
          <w:sz w:val="20"/>
          <w:szCs w:val="20"/>
          <w:lang w:val="en-US"/>
        </w:rPr>
        <w:t xml:space="preserve">new </w:t>
      </w:r>
      <w:r w:rsidR="00175FB6" w:rsidRPr="00AD0825">
        <w:rPr>
          <w:sz w:val="20"/>
          <w:szCs w:val="20"/>
          <w:lang w:val="en-US"/>
        </w:rPr>
        <w:t>spaces for responsibility taking</w:t>
      </w:r>
      <w:r w:rsidR="00D56AD9" w:rsidRPr="00AD0825">
        <w:rPr>
          <w:sz w:val="20"/>
          <w:szCs w:val="20"/>
          <w:lang w:val="en-US"/>
        </w:rPr>
        <w:t xml:space="preserve"> (Urry</w:t>
      </w:r>
      <w:r w:rsidR="00425DED" w:rsidRPr="00AD0825">
        <w:rPr>
          <w:sz w:val="20"/>
          <w:szCs w:val="20"/>
          <w:lang w:val="en-US"/>
        </w:rPr>
        <w:t>, 20</w:t>
      </w:r>
      <w:r w:rsidR="00D56AD9" w:rsidRPr="00AD0825">
        <w:rPr>
          <w:sz w:val="20"/>
          <w:szCs w:val="20"/>
          <w:lang w:val="en-US"/>
        </w:rPr>
        <w:t>16)</w:t>
      </w:r>
      <w:r w:rsidR="0012200F" w:rsidRPr="00AD0825">
        <w:rPr>
          <w:sz w:val="20"/>
          <w:szCs w:val="20"/>
          <w:lang w:val="en-US"/>
        </w:rPr>
        <w:t>.</w:t>
      </w:r>
    </w:p>
    <w:p w14:paraId="4D3A09F8" w14:textId="6F1F53C6" w:rsidR="005A6D43" w:rsidRPr="00AD0825" w:rsidRDefault="00F40FB1" w:rsidP="00BD1368">
      <w:pPr>
        <w:ind w:left="-20" w:right="-20" w:firstLine="740"/>
        <w:jc w:val="both"/>
        <w:rPr>
          <w:sz w:val="20"/>
          <w:szCs w:val="20"/>
          <w:lang w:val="en-US"/>
        </w:rPr>
      </w:pPr>
      <w:r w:rsidRPr="00AD0825">
        <w:rPr>
          <w:sz w:val="20"/>
          <w:szCs w:val="20"/>
          <w:lang w:val="en-US"/>
        </w:rPr>
        <w:t xml:space="preserve">For example, </w:t>
      </w:r>
      <w:r w:rsidR="00DE2C48" w:rsidRPr="00AD0825">
        <w:rPr>
          <w:sz w:val="20"/>
          <w:szCs w:val="20"/>
          <w:lang w:val="en-US"/>
        </w:rPr>
        <w:t xml:space="preserve">one </w:t>
      </w:r>
      <w:r w:rsidRPr="00AD0825">
        <w:rPr>
          <w:sz w:val="20"/>
          <w:szCs w:val="20"/>
          <w:lang w:val="en-US"/>
        </w:rPr>
        <w:t xml:space="preserve">might </w:t>
      </w:r>
      <w:r w:rsidR="006419C5" w:rsidRPr="00AD0825">
        <w:rPr>
          <w:sz w:val="20"/>
          <w:szCs w:val="20"/>
          <w:lang w:val="en-US"/>
        </w:rPr>
        <w:t>actively question</w:t>
      </w:r>
      <w:r w:rsidR="0012200F" w:rsidRPr="00AD0825">
        <w:rPr>
          <w:sz w:val="20"/>
          <w:szCs w:val="20"/>
          <w:lang w:val="en-US"/>
        </w:rPr>
        <w:t xml:space="preserve"> the </w:t>
      </w:r>
      <w:r w:rsidRPr="00AD0825">
        <w:rPr>
          <w:sz w:val="20"/>
          <w:szCs w:val="20"/>
          <w:lang w:val="en-US"/>
        </w:rPr>
        <w:t xml:space="preserve">narratives </w:t>
      </w:r>
      <w:r w:rsidR="00AB38F8" w:rsidRPr="00AD0825">
        <w:rPr>
          <w:sz w:val="20"/>
          <w:szCs w:val="20"/>
          <w:lang w:val="en-US"/>
        </w:rPr>
        <w:t xml:space="preserve">that </w:t>
      </w:r>
      <w:r w:rsidRPr="00AD0825">
        <w:rPr>
          <w:sz w:val="20"/>
          <w:szCs w:val="20"/>
          <w:lang w:val="en-US"/>
        </w:rPr>
        <w:t xml:space="preserve">are being created collectively </w:t>
      </w:r>
      <w:r w:rsidR="00EB48B2" w:rsidRPr="00AD0825">
        <w:rPr>
          <w:sz w:val="20"/>
          <w:szCs w:val="20"/>
          <w:lang w:val="en-US"/>
        </w:rPr>
        <w:t>that</w:t>
      </w:r>
      <w:r w:rsidR="00AB38F8" w:rsidRPr="00AD0825">
        <w:rPr>
          <w:sz w:val="20"/>
          <w:szCs w:val="20"/>
          <w:lang w:val="en-US"/>
        </w:rPr>
        <w:t xml:space="preserve"> </w:t>
      </w:r>
      <w:r w:rsidRPr="00AD0825">
        <w:rPr>
          <w:sz w:val="20"/>
          <w:szCs w:val="20"/>
          <w:lang w:val="en-US"/>
        </w:rPr>
        <w:t>make the development of certain technologies and their trajectories seem self-evident</w:t>
      </w:r>
      <w:r w:rsidR="00321DF7" w:rsidRPr="00AD0825">
        <w:rPr>
          <w:sz w:val="20"/>
          <w:szCs w:val="20"/>
          <w:lang w:val="en-US"/>
        </w:rPr>
        <w:t>.</w:t>
      </w:r>
      <w:r w:rsidRPr="00AD0825">
        <w:rPr>
          <w:sz w:val="20"/>
          <w:szCs w:val="20"/>
          <w:lang w:val="en-US"/>
        </w:rPr>
        <w:t xml:space="preserve"> </w:t>
      </w:r>
      <w:r w:rsidR="00EB48B2" w:rsidRPr="00AD0825">
        <w:rPr>
          <w:sz w:val="20"/>
          <w:szCs w:val="20"/>
          <w:lang w:val="en-US"/>
        </w:rPr>
        <w:t xml:space="preserve">Consider, </w:t>
      </w:r>
      <w:r w:rsidRPr="00AD0825">
        <w:rPr>
          <w:sz w:val="20"/>
          <w:szCs w:val="20"/>
          <w:lang w:val="en-US"/>
        </w:rPr>
        <w:t xml:space="preserve">for example, the narratives being produced by AI enterprises, IS academics and professionals, the media, </w:t>
      </w:r>
      <w:r w:rsidR="00EB48B2" w:rsidRPr="00AD0825">
        <w:rPr>
          <w:sz w:val="20"/>
          <w:szCs w:val="20"/>
          <w:lang w:val="en-US"/>
        </w:rPr>
        <w:t xml:space="preserve">and </w:t>
      </w:r>
      <w:r w:rsidRPr="00AD0825">
        <w:rPr>
          <w:sz w:val="20"/>
          <w:szCs w:val="20"/>
          <w:lang w:val="en-US"/>
        </w:rPr>
        <w:t xml:space="preserve">policymakers about the future of work, science, medicine, </w:t>
      </w:r>
      <w:r w:rsidR="00EB48B2" w:rsidRPr="00AD0825">
        <w:rPr>
          <w:sz w:val="20"/>
          <w:szCs w:val="20"/>
          <w:lang w:val="en-US"/>
        </w:rPr>
        <w:t xml:space="preserve">and </w:t>
      </w:r>
      <w:r w:rsidR="0008340A" w:rsidRPr="00AD0825">
        <w:rPr>
          <w:sz w:val="20"/>
          <w:szCs w:val="20"/>
          <w:lang w:val="en-US"/>
        </w:rPr>
        <w:t>social ordering</w:t>
      </w:r>
      <w:r w:rsidRPr="00AD0825">
        <w:rPr>
          <w:sz w:val="20"/>
          <w:szCs w:val="20"/>
          <w:lang w:val="en-US"/>
        </w:rPr>
        <w:t xml:space="preserve"> in </w:t>
      </w:r>
      <w:r w:rsidR="00EB48B2" w:rsidRPr="00AD0825">
        <w:rPr>
          <w:sz w:val="20"/>
          <w:szCs w:val="20"/>
          <w:lang w:val="en-US"/>
        </w:rPr>
        <w:t>a</w:t>
      </w:r>
      <w:r w:rsidRPr="00AD0825">
        <w:rPr>
          <w:sz w:val="20"/>
          <w:szCs w:val="20"/>
          <w:lang w:val="en-US"/>
        </w:rPr>
        <w:t xml:space="preserve"> world where AI has become a dominant force</w:t>
      </w:r>
      <w:r w:rsidR="007E6CC2" w:rsidRPr="00AD0825">
        <w:rPr>
          <w:sz w:val="20"/>
          <w:szCs w:val="20"/>
          <w:lang w:val="en-US"/>
        </w:rPr>
        <w:t>;</w:t>
      </w:r>
      <w:r w:rsidRPr="00AD0825">
        <w:rPr>
          <w:sz w:val="20"/>
          <w:szCs w:val="20"/>
          <w:lang w:val="en-US"/>
        </w:rPr>
        <w:t xml:space="preserve"> </w:t>
      </w:r>
      <w:r w:rsidR="00A13F4F" w:rsidRPr="00AD0825">
        <w:rPr>
          <w:sz w:val="20"/>
          <w:szCs w:val="20"/>
          <w:lang w:val="en-US"/>
        </w:rPr>
        <w:t>a</w:t>
      </w:r>
      <w:r w:rsidRPr="00AD0825">
        <w:rPr>
          <w:sz w:val="20"/>
          <w:szCs w:val="20"/>
          <w:lang w:val="en-US"/>
        </w:rPr>
        <w:t xml:space="preserve"> certain </w:t>
      </w:r>
      <w:r w:rsidRPr="00AD0825">
        <w:rPr>
          <w:i/>
          <w:iCs/>
          <w:sz w:val="20"/>
          <w:szCs w:val="20"/>
          <w:lang w:val="en-US"/>
        </w:rPr>
        <w:t>inevitability</w:t>
      </w:r>
      <w:r w:rsidRPr="00AD0825">
        <w:rPr>
          <w:sz w:val="20"/>
          <w:szCs w:val="20"/>
          <w:lang w:val="en-US"/>
        </w:rPr>
        <w:t xml:space="preserve"> pervades all these narratives. AI will take </w:t>
      </w:r>
      <w:r w:rsidR="00EB48B2" w:rsidRPr="00AD0825">
        <w:rPr>
          <w:sz w:val="20"/>
          <w:szCs w:val="20"/>
          <w:lang w:val="en-US"/>
        </w:rPr>
        <w:t>actors</w:t>
      </w:r>
      <w:r w:rsidRPr="00AD0825">
        <w:rPr>
          <w:sz w:val="20"/>
          <w:szCs w:val="20"/>
          <w:lang w:val="en-US"/>
        </w:rPr>
        <w:t xml:space="preserve"> job</w:t>
      </w:r>
      <w:r w:rsidR="00EB48B2" w:rsidRPr="00AD0825">
        <w:rPr>
          <w:sz w:val="20"/>
          <w:szCs w:val="20"/>
          <w:lang w:val="en-US"/>
        </w:rPr>
        <w:t>s and</w:t>
      </w:r>
      <w:r w:rsidRPr="00AD0825">
        <w:rPr>
          <w:sz w:val="20"/>
          <w:szCs w:val="20"/>
          <w:lang w:val="en-US"/>
        </w:rPr>
        <w:t xml:space="preserve"> will develop unprecedented new ways of producing knowledge, new drugs, and so forth. Indeed, some </w:t>
      </w:r>
      <w:r w:rsidR="00EB48B2" w:rsidRPr="00AD0825">
        <w:rPr>
          <w:sz w:val="20"/>
          <w:szCs w:val="20"/>
          <w:lang w:val="en-US"/>
        </w:rPr>
        <w:t xml:space="preserve">critics </w:t>
      </w:r>
      <w:r w:rsidRPr="00AD0825">
        <w:rPr>
          <w:sz w:val="20"/>
          <w:szCs w:val="20"/>
          <w:lang w:val="en-US"/>
        </w:rPr>
        <w:t>have argued that AI might supersede human intelligence, becoming an existential threat to humanity itself</w:t>
      </w:r>
      <w:r w:rsidR="00AE7132" w:rsidRPr="00AD0825">
        <w:rPr>
          <w:sz w:val="20"/>
          <w:szCs w:val="20"/>
          <w:lang w:val="en-US"/>
        </w:rPr>
        <w:t xml:space="preserve"> </w:t>
      </w:r>
      <w:r w:rsidR="00894D38" w:rsidRPr="00AD0825">
        <w:rPr>
          <w:sz w:val="20"/>
          <w:szCs w:val="20"/>
          <w:lang w:val="en-US"/>
        </w:rPr>
        <w:t>(Ord</w:t>
      </w:r>
      <w:r w:rsidR="00425DED" w:rsidRPr="00AD0825">
        <w:rPr>
          <w:sz w:val="20"/>
          <w:szCs w:val="20"/>
          <w:lang w:val="en-US"/>
        </w:rPr>
        <w:t>, 20</w:t>
      </w:r>
      <w:r w:rsidR="00471799" w:rsidRPr="00AD0825">
        <w:rPr>
          <w:sz w:val="20"/>
          <w:szCs w:val="20"/>
          <w:lang w:val="en-US"/>
        </w:rPr>
        <w:t>20)</w:t>
      </w:r>
      <w:r w:rsidRPr="00AD0825">
        <w:rPr>
          <w:sz w:val="20"/>
          <w:szCs w:val="20"/>
          <w:lang w:val="en-US"/>
        </w:rPr>
        <w:t xml:space="preserve">. These narratives of inevitability might become </w:t>
      </w:r>
      <w:r w:rsidR="003E5B51" w:rsidRPr="00AD0825">
        <w:rPr>
          <w:sz w:val="20"/>
          <w:szCs w:val="20"/>
          <w:lang w:val="en-US"/>
        </w:rPr>
        <w:t xml:space="preserve">(or made) </w:t>
      </w:r>
      <w:r w:rsidRPr="00AD0825">
        <w:rPr>
          <w:sz w:val="20"/>
          <w:szCs w:val="20"/>
          <w:lang w:val="en-US"/>
        </w:rPr>
        <w:t>true if responsibility</w:t>
      </w:r>
      <w:r w:rsidR="00DE2C48" w:rsidRPr="00AD0825">
        <w:rPr>
          <w:sz w:val="20"/>
          <w:szCs w:val="20"/>
          <w:lang w:val="en-US"/>
        </w:rPr>
        <w:t xml:space="preserve"> is not taken</w:t>
      </w:r>
      <w:r w:rsidRPr="00AD0825">
        <w:rPr>
          <w:sz w:val="20"/>
          <w:szCs w:val="20"/>
          <w:lang w:val="en-US"/>
        </w:rPr>
        <w:t xml:space="preserve"> collectively</w:t>
      </w:r>
      <w:r w:rsidR="005A6D43" w:rsidRPr="00AD0825">
        <w:rPr>
          <w:sz w:val="20"/>
          <w:szCs w:val="20"/>
          <w:lang w:val="en-US"/>
        </w:rPr>
        <w:t xml:space="preserve"> to configure turning points</w:t>
      </w:r>
      <w:r w:rsidR="00EB48B2" w:rsidRPr="00AD0825">
        <w:rPr>
          <w:sz w:val="20"/>
          <w:szCs w:val="20"/>
          <w:lang w:val="en-US"/>
        </w:rPr>
        <w:t>,</w:t>
      </w:r>
      <w:r w:rsidRPr="00AD0825">
        <w:rPr>
          <w:sz w:val="20"/>
          <w:szCs w:val="20"/>
          <w:lang w:val="en-US"/>
        </w:rPr>
        <w:t xml:space="preserve"> to rethink not just the imaginable but also</w:t>
      </w:r>
      <w:r w:rsidRPr="00AD0825">
        <w:rPr>
          <w:i/>
          <w:iCs/>
          <w:sz w:val="20"/>
          <w:szCs w:val="20"/>
          <w:lang w:val="en-US"/>
        </w:rPr>
        <w:t xml:space="preserve"> the unexpected</w:t>
      </w:r>
      <w:r w:rsidRPr="00AD0825">
        <w:rPr>
          <w:sz w:val="20"/>
          <w:szCs w:val="20"/>
          <w:lang w:val="en-US"/>
        </w:rPr>
        <w:t xml:space="preserve"> (Hovorka </w:t>
      </w:r>
      <w:r w:rsidR="00EB48B2" w:rsidRPr="00AD0825">
        <w:rPr>
          <w:sz w:val="20"/>
          <w:szCs w:val="20"/>
          <w:lang w:val="en-US"/>
        </w:rPr>
        <w:t>&amp;</w:t>
      </w:r>
      <w:r w:rsidRPr="00AD0825">
        <w:rPr>
          <w:sz w:val="20"/>
          <w:szCs w:val="20"/>
          <w:lang w:val="en-US"/>
        </w:rPr>
        <w:t xml:space="preserve"> Peter</w:t>
      </w:r>
      <w:r w:rsidR="00425DED" w:rsidRPr="00AD0825">
        <w:rPr>
          <w:sz w:val="20"/>
          <w:szCs w:val="20"/>
          <w:lang w:val="en-US"/>
        </w:rPr>
        <w:t>, 20</w:t>
      </w:r>
      <w:r w:rsidRPr="00AD0825">
        <w:rPr>
          <w:sz w:val="20"/>
          <w:szCs w:val="20"/>
          <w:lang w:val="en-US"/>
        </w:rPr>
        <w:t>21)</w:t>
      </w:r>
      <w:r w:rsidR="00EB48B2" w:rsidRPr="00AD0825">
        <w:rPr>
          <w:sz w:val="20"/>
          <w:szCs w:val="20"/>
          <w:lang w:val="en-US"/>
        </w:rPr>
        <w:t>,</w:t>
      </w:r>
      <w:r w:rsidR="005A6D43" w:rsidRPr="00AD0825">
        <w:rPr>
          <w:sz w:val="20"/>
          <w:szCs w:val="20"/>
          <w:lang w:val="en-US"/>
        </w:rPr>
        <w:t xml:space="preserve"> </w:t>
      </w:r>
      <w:r w:rsidR="00131926" w:rsidRPr="00AD0825">
        <w:rPr>
          <w:sz w:val="20"/>
          <w:szCs w:val="20"/>
          <w:lang w:val="en-US"/>
        </w:rPr>
        <w:t>to explore what happened or will happen but also what did not happen</w:t>
      </w:r>
      <w:r w:rsidR="00BD1368">
        <w:rPr>
          <w:sz w:val="20"/>
          <w:szCs w:val="20"/>
          <w:lang w:val="en-US"/>
        </w:rPr>
        <w:t xml:space="preserve"> (yet)</w:t>
      </w:r>
      <w:r w:rsidR="00131926" w:rsidRPr="00AD0825">
        <w:rPr>
          <w:sz w:val="20"/>
          <w:szCs w:val="20"/>
          <w:lang w:val="en-US"/>
        </w:rPr>
        <w:t xml:space="preserve"> or will not happen (non-events), </w:t>
      </w:r>
      <w:r w:rsidR="005A6D43" w:rsidRPr="00AD0825">
        <w:rPr>
          <w:sz w:val="20"/>
          <w:szCs w:val="20"/>
          <w:lang w:val="en-US"/>
        </w:rPr>
        <w:t>and to cultivate what Whitehead (1938</w:t>
      </w:r>
      <w:r w:rsidR="002C140A" w:rsidRPr="00AD0825">
        <w:rPr>
          <w:sz w:val="20"/>
          <w:szCs w:val="20"/>
          <w:lang w:val="en-US"/>
        </w:rPr>
        <w:t>/</w:t>
      </w:r>
      <w:r w:rsidR="00505901" w:rsidRPr="00AD0825">
        <w:rPr>
          <w:sz w:val="20"/>
          <w:szCs w:val="20"/>
          <w:lang w:val="en-US"/>
        </w:rPr>
        <w:t>1968</w:t>
      </w:r>
      <w:r w:rsidR="005A6D43" w:rsidRPr="00AD0825">
        <w:rPr>
          <w:sz w:val="20"/>
          <w:szCs w:val="20"/>
          <w:lang w:val="en-US"/>
        </w:rPr>
        <w:t>) called a “culture of possibilities</w:t>
      </w:r>
      <w:r w:rsidR="00EB48B2" w:rsidRPr="00AD0825">
        <w:rPr>
          <w:sz w:val="20"/>
          <w:szCs w:val="20"/>
          <w:lang w:val="en-US"/>
        </w:rPr>
        <w:t>.</w:t>
      </w:r>
      <w:r w:rsidR="005A6D43" w:rsidRPr="00AD0825">
        <w:rPr>
          <w:sz w:val="20"/>
          <w:szCs w:val="20"/>
          <w:lang w:val="en-US"/>
        </w:rPr>
        <w:t>”</w:t>
      </w:r>
      <w:r w:rsidRPr="00AD0825">
        <w:rPr>
          <w:sz w:val="20"/>
          <w:szCs w:val="20"/>
          <w:lang w:val="en-US"/>
        </w:rPr>
        <w:t xml:space="preserve"> </w:t>
      </w:r>
    </w:p>
    <w:p w14:paraId="11702C36" w14:textId="4D469881" w:rsidR="00F40FB1" w:rsidRPr="00AD0825" w:rsidRDefault="00F40FB1" w:rsidP="00BD1368">
      <w:pPr>
        <w:ind w:left="-20" w:right="-20" w:firstLine="740"/>
        <w:jc w:val="both"/>
        <w:rPr>
          <w:sz w:val="20"/>
          <w:szCs w:val="20"/>
          <w:lang w:val="en-US"/>
        </w:rPr>
      </w:pPr>
      <w:r w:rsidRPr="00AD0825">
        <w:rPr>
          <w:sz w:val="20"/>
          <w:szCs w:val="20"/>
          <w:lang w:val="en-US"/>
        </w:rPr>
        <w:lastRenderedPageBreak/>
        <w:t xml:space="preserve">The future is not already made; everyone can take responsibility for it collectively by actively reflecting on the trajectories that flow from the available </w:t>
      </w:r>
      <w:r w:rsidR="00A77899" w:rsidRPr="00AD0825">
        <w:rPr>
          <w:sz w:val="20"/>
          <w:szCs w:val="20"/>
          <w:lang w:val="en-US"/>
        </w:rPr>
        <w:t>sociomaterial assemblages</w:t>
      </w:r>
      <w:r w:rsidRPr="00AD0825">
        <w:rPr>
          <w:sz w:val="20"/>
          <w:szCs w:val="20"/>
          <w:lang w:val="en-US"/>
        </w:rPr>
        <w:t xml:space="preserve"> and how they might shape these trajectories through their design and policy interventions. </w:t>
      </w:r>
      <w:r w:rsidR="00AB38F8" w:rsidRPr="00AD0825">
        <w:rPr>
          <w:sz w:val="20"/>
          <w:szCs w:val="20"/>
          <w:lang w:val="en-US"/>
        </w:rPr>
        <w:t>T</w:t>
      </w:r>
      <w:r w:rsidR="00F90881" w:rsidRPr="00AD0825">
        <w:rPr>
          <w:sz w:val="20"/>
          <w:szCs w:val="20"/>
          <w:lang w:val="en-US"/>
        </w:rPr>
        <w:t xml:space="preserve">his is an ongoing, never-ending job for designers and managers who need to think about what they could have done differently and what they </w:t>
      </w:r>
      <w:r w:rsidR="00410C66" w:rsidRPr="00AD0825">
        <w:rPr>
          <w:sz w:val="20"/>
          <w:szCs w:val="20"/>
          <w:lang w:val="en-US"/>
        </w:rPr>
        <w:t>can</w:t>
      </w:r>
      <w:r w:rsidR="00F90881" w:rsidRPr="00AD0825">
        <w:rPr>
          <w:sz w:val="20"/>
          <w:szCs w:val="20"/>
          <w:lang w:val="en-US"/>
        </w:rPr>
        <w:t xml:space="preserve"> do differently now </w:t>
      </w:r>
      <w:r w:rsidR="00F25DB2" w:rsidRPr="00AD0825">
        <w:rPr>
          <w:sz w:val="20"/>
          <w:szCs w:val="20"/>
          <w:lang w:val="en-US"/>
        </w:rPr>
        <w:t>and</w:t>
      </w:r>
      <w:r w:rsidR="00F90881" w:rsidRPr="00AD0825">
        <w:rPr>
          <w:sz w:val="20"/>
          <w:szCs w:val="20"/>
          <w:lang w:val="en-US"/>
        </w:rPr>
        <w:t xml:space="preserve"> in the future. </w:t>
      </w:r>
      <w:r w:rsidRPr="00AD0825">
        <w:rPr>
          <w:sz w:val="20"/>
          <w:szCs w:val="20"/>
          <w:lang w:val="en-US"/>
        </w:rPr>
        <w:t>Consider, for example, the attempts by Dreyfus (1992) a few decades ago and Gabriel (2020) more recently to articulate a narrative of the limits of AI and the irreducibility of human experience. Just because something is technically possible does not mean that it should be done, that it is</w:t>
      </w:r>
      <w:r w:rsidR="00912E85" w:rsidRPr="00AD0825">
        <w:rPr>
          <w:sz w:val="20"/>
          <w:szCs w:val="20"/>
          <w:lang w:val="en-US"/>
        </w:rPr>
        <w:t xml:space="preserve"> inherently </w:t>
      </w:r>
      <w:r w:rsidRPr="00AD0825">
        <w:rPr>
          <w:sz w:val="20"/>
          <w:szCs w:val="20"/>
          <w:lang w:val="en-US"/>
        </w:rPr>
        <w:t>inevitable</w:t>
      </w:r>
      <w:r w:rsidR="00F25DB2" w:rsidRPr="00AD0825">
        <w:rPr>
          <w:sz w:val="20"/>
          <w:szCs w:val="20"/>
          <w:lang w:val="en-US"/>
        </w:rPr>
        <w:t>,</w:t>
      </w:r>
      <w:r w:rsidR="00F90881" w:rsidRPr="00AD0825">
        <w:rPr>
          <w:sz w:val="20"/>
          <w:szCs w:val="20"/>
          <w:lang w:val="en-US"/>
        </w:rPr>
        <w:t xml:space="preserve"> or that it should be implemented</w:t>
      </w:r>
      <w:r w:rsidR="002512AC" w:rsidRPr="00AD0825">
        <w:rPr>
          <w:sz w:val="20"/>
          <w:szCs w:val="20"/>
          <w:lang w:val="en-US"/>
        </w:rPr>
        <w:t xml:space="preserve"> (Gar</w:t>
      </w:r>
      <w:r w:rsidR="00BC081C" w:rsidRPr="00AD0825">
        <w:rPr>
          <w:sz w:val="20"/>
          <w:szCs w:val="20"/>
          <w:lang w:val="en-US"/>
        </w:rPr>
        <w:t>diner, 2006)</w:t>
      </w:r>
      <w:r w:rsidRPr="00AD0825">
        <w:rPr>
          <w:sz w:val="20"/>
          <w:szCs w:val="20"/>
          <w:lang w:val="en-US"/>
        </w:rPr>
        <w:t>. Developing these refiguring alternative narratives</w:t>
      </w:r>
      <w:r w:rsidR="005A6D43" w:rsidRPr="00AD0825">
        <w:rPr>
          <w:sz w:val="20"/>
          <w:szCs w:val="20"/>
          <w:lang w:val="en-US"/>
        </w:rPr>
        <w:t>,</w:t>
      </w:r>
      <w:r w:rsidR="00D005BF" w:rsidRPr="00AD0825">
        <w:rPr>
          <w:sz w:val="20"/>
          <w:szCs w:val="20"/>
          <w:lang w:val="en-US"/>
        </w:rPr>
        <w:t xml:space="preserve"> or </w:t>
      </w:r>
      <w:r w:rsidR="005A6D43" w:rsidRPr="00AD0825">
        <w:rPr>
          <w:sz w:val="20"/>
          <w:szCs w:val="20"/>
          <w:lang w:val="en-US"/>
        </w:rPr>
        <w:t>elaborating alterna</w:t>
      </w:r>
      <w:r w:rsidR="00D005BF" w:rsidRPr="00AD0825">
        <w:rPr>
          <w:sz w:val="20"/>
          <w:szCs w:val="20"/>
          <w:lang w:val="en-US"/>
        </w:rPr>
        <w:t>tive</w:t>
      </w:r>
      <w:r w:rsidR="005A6D43" w:rsidRPr="00AD0825">
        <w:rPr>
          <w:sz w:val="20"/>
          <w:szCs w:val="20"/>
          <w:lang w:val="en-US"/>
        </w:rPr>
        <w:t xml:space="preserve"> narrative trajectories from the past to the future (and vice versa),</w:t>
      </w:r>
      <w:r w:rsidRPr="00AD0825">
        <w:rPr>
          <w:sz w:val="20"/>
          <w:szCs w:val="20"/>
          <w:lang w:val="en-US"/>
        </w:rPr>
        <w:t xml:space="preserve"> requires “speculatively engaging with the future on its own terms, rather than as an extension of the past” because “[o]ur [collective] future(s) deserve reflection on what we do before we [let] loose monsters into an unprepared world” (Hovorka </w:t>
      </w:r>
      <w:r w:rsidR="00A43830" w:rsidRPr="00AD0825">
        <w:rPr>
          <w:sz w:val="20"/>
          <w:szCs w:val="20"/>
          <w:lang w:val="en-US"/>
        </w:rPr>
        <w:t>&amp;</w:t>
      </w:r>
      <w:r w:rsidRPr="00AD0825">
        <w:rPr>
          <w:sz w:val="20"/>
          <w:szCs w:val="20"/>
          <w:lang w:val="en-US"/>
        </w:rPr>
        <w:t xml:space="preserve"> Peter</w:t>
      </w:r>
      <w:r w:rsidR="00425DED" w:rsidRPr="00AD0825">
        <w:rPr>
          <w:sz w:val="20"/>
          <w:szCs w:val="20"/>
          <w:lang w:val="en-US"/>
        </w:rPr>
        <w:t>, 20</w:t>
      </w:r>
      <w:r w:rsidRPr="00AD0825">
        <w:rPr>
          <w:sz w:val="20"/>
          <w:szCs w:val="20"/>
          <w:lang w:val="en-US"/>
        </w:rPr>
        <w:t>21</w:t>
      </w:r>
      <w:r w:rsidR="00A43830" w:rsidRPr="00AD0825">
        <w:rPr>
          <w:sz w:val="20"/>
          <w:szCs w:val="20"/>
          <w:lang w:val="en-US"/>
        </w:rPr>
        <w:t>, p.</w:t>
      </w:r>
      <w:r w:rsidRPr="00AD0825">
        <w:rPr>
          <w:sz w:val="20"/>
          <w:szCs w:val="20"/>
          <w:lang w:val="en-US"/>
        </w:rPr>
        <w:t xml:space="preserve"> 464).</w:t>
      </w:r>
      <w:r w:rsidR="004F5834" w:rsidRPr="00AD0825">
        <w:rPr>
          <w:sz w:val="20"/>
          <w:szCs w:val="20"/>
          <w:lang w:val="en-US"/>
        </w:rPr>
        <w:t xml:space="preserve"> </w:t>
      </w:r>
    </w:p>
    <w:p w14:paraId="175CC200" w14:textId="2CD5AC7F" w:rsidR="00F40FB1" w:rsidRPr="00AD0825" w:rsidRDefault="00F40FB1" w:rsidP="00BD1368">
      <w:pPr>
        <w:ind w:right="-20" w:firstLine="720"/>
        <w:jc w:val="both"/>
        <w:rPr>
          <w:sz w:val="20"/>
          <w:szCs w:val="20"/>
          <w:lang w:val="en-US"/>
        </w:rPr>
      </w:pPr>
      <w:r w:rsidRPr="00AD0825">
        <w:rPr>
          <w:sz w:val="20"/>
          <w:szCs w:val="20"/>
          <w:lang w:val="en-US"/>
        </w:rPr>
        <w:t xml:space="preserve">In conclusion, the aim of this paper was to argue that </w:t>
      </w:r>
      <w:r w:rsidR="008E7401" w:rsidRPr="00AD0825">
        <w:rPr>
          <w:sz w:val="20"/>
          <w:szCs w:val="20"/>
          <w:lang w:val="en-US"/>
        </w:rPr>
        <w:t xml:space="preserve">the </w:t>
      </w:r>
      <w:r w:rsidRPr="00AD0825">
        <w:rPr>
          <w:sz w:val="20"/>
          <w:szCs w:val="20"/>
          <w:lang w:val="en-US"/>
        </w:rPr>
        <w:t xml:space="preserve">digital age demands the </w:t>
      </w:r>
      <w:r w:rsidR="00BB144E" w:rsidRPr="00AD0825">
        <w:rPr>
          <w:sz w:val="20"/>
          <w:szCs w:val="20"/>
          <w:lang w:val="en-US"/>
        </w:rPr>
        <w:t xml:space="preserve">rethinking </w:t>
      </w:r>
      <w:r w:rsidRPr="00AD0825">
        <w:rPr>
          <w:sz w:val="20"/>
          <w:szCs w:val="20"/>
          <w:lang w:val="en-US"/>
        </w:rPr>
        <w:t xml:space="preserve">of responsibility. </w:t>
      </w:r>
      <w:r w:rsidR="00BB144E" w:rsidRPr="00AD0825">
        <w:rPr>
          <w:sz w:val="20"/>
          <w:szCs w:val="20"/>
          <w:lang w:val="en-US"/>
        </w:rPr>
        <w:t xml:space="preserve">It </w:t>
      </w:r>
      <w:r w:rsidR="00F25DB2" w:rsidRPr="00AD0825">
        <w:rPr>
          <w:sz w:val="20"/>
          <w:szCs w:val="20"/>
          <w:lang w:val="en-US"/>
        </w:rPr>
        <w:t xml:space="preserve">revealed </w:t>
      </w:r>
      <w:r w:rsidRPr="00AD0825">
        <w:rPr>
          <w:sz w:val="20"/>
          <w:szCs w:val="20"/>
          <w:lang w:val="en-US"/>
        </w:rPr>
        <w:t xml:space="preserve">a risk that </w:t>
      </w:r>
      <w:r w:rsidR="00800E1D" w:rsidRPr="00AD0825">
        <w:rPr>
          <w:sz w:val="20"/>
          <w:szCs w:val="20"/>
          <w:lang w:val="en-US"/>
        </w:rPr>
        <w:t xml:space="preserve">responsibility </w:t>
      </w:r>
      <w:r w:rsidRPr="00AD0825">
        <w:rPr>
          <w:sz w:val="20"/>
          <w:szCs w:val="20"/>
          <w:lang w:val="en-US"/>
        </w:rPr>
        <w:t xml:space="preserve">might </w:t>
      </w:r>
      <w:r w:rsidR="00C03ADD" w:rsidRPr="00AD0825">
        <w:rPr>
          <w:sz w:val="20"/>
          <w:szCs w:val="20"/>
          <w:lang w:val="en-US"/>
        </w:rPr>
        <w:t xml:space="preserve">be thought of and taken </w:t>
      </w:r>
      <w:r w:rsidRPr="00AD0825">
        <w:rPr>
          <w:sz w:val="20"/>
          <w:szCs w:val="20"/>
          <w:lang w:val="en-US"/>
        </w:rPr>
        <w:t>too narrowly as being responsible for the consequences of past actions</w:t>
      </w:r>
      <w:r w:rsidR="005A6D43" w:rsidRPr="00AD0825">
        <w:rPr>
          <w:sz w:val="20"/>
          <w:szCs w:val="20"/>
          <w:lang w:val="en-US"/>
        </w:rPr>
        <w:t xml:space="preserve"> and nonactions</w:t>
      </w:r>
      <w:r w:rsidRPr="00AD0825">
        <w:rPr>
          <w:sz w:val="20"/>
          <w:szCs w:val="20"/>
          <w:lang w:val="en-US"/>
        </w:rPr>
        <w:t xml:space="preserve">, individually or collectively. </w:t>
      </w:r>
      <w:r w:rsidR="00F25DB2" w:rsidRPr="00AD0825">
        <w:rPr>
          <w:sz w:val="20"/>
          <w:szCs w:val="20"/>
          <w:lang w:val="en-US"/>
        </w:rPr>
        <w:t xml:space="preserve">Although </w:t>
      </w:r>
      <w:r w:rsidRPr="00AD0825">
        <w:rPr>
          <w:sz w:val="20"/>
          <w:szCs w:val="20"/>
          <w:lang w:val="en-US"/>
        </w:rPr>
        <w:t>this is necessary, responsibility is more multidimensional and complex, involving heterogeneous actors</w:t>
      </w:r>
      <w:r w:rsidR="00D005BF" w:rsidRPr="00AD0825">
        <w:rPr>
          <w:sz w:val="20"/>
          <w:szCs w:val="20"/>
          <w:lang w:val="en-US"/>
        </w:rPr>
        <w:t xml:space="preserve"> and</w:t>
      </w:r>
      <w:r w:rsidRPr="00AD0825">
        <w:rPr>
          <w:sz w:val="20"/>
          <w:szCs w:val="20"/>
          <w:lang w:val="en-US"/>
        </w:rPr>
        <w:t xml:space="preserve"> </w:t>
      </w:r>
      <w:r w:rsidR="00F25DB2" w:rsidRPr="00AD0825">
        <w:rPr>
          <w:sz w:val="20"/>
          <w:szCs w:val="20"/>
          <w:lang w:val="en-US"/>
        </w:rPr>
        <w:t>taking account of</w:t>
      </w:r>
      <w:r w:rsidRPr="00AD0825">
        <w:rPr>
          <w:sz w:val="20"/>
          <w:szCs w:val="20"/>
          <w:lang w:val="en-US"/>
        </w:rPr>
        <w:t xml:space="preserve"> not just the past but also the present and, importantly, the unfolding future. </w:t>
      </w:r>
      <w:r w:rsidR="00D005BF" w:rsidRPr="00AD0825">
        <w:rPr>
          <w:sz w:val="20"/>
          <w:szCs w:val="20"/>
          <w:lang w:val="en-US"/>
        </w:rPr>
        <w:t xml:space="preserve">And </w:t>
      </w:r>
      <w:r w:rsidRPr="00AD0825">
        <w:rPr>
          <w:sz w:val="20"/>
          <w:szCs w:val="20"/>
          <w:lang w:val="en-US"/>
        </w:rPr>
        <w:t xml:space="preserve">the narrative approach of Ricoeur, </w:t>
      </w:r>
      <w:r w:rsidR="00F25DB2" w:rsidRPr="00AD0825">
        <w:rPr>
          <w:sz w:val="20"/>
          <w:szCs w:val="20"/>
          <w:lang w:val="en-US"/>
        </w:rPr>
        <w:t xml:space="preserve">as </w:t>
      </w:r>
      <w:r w:rsidRPr="00AD0825">
        <w:rPr>
          <w:sz w:val="20"/>
          <w:szCs w:val="20"/>
          <w:lang w:val="en-US"/>
        </w:rPr>
        <w:t xml:space="preserve">outlined </w:t>
      </w:r>
      <w:r w:rsidR="00F25DB2" w:rsidRPr="00AD0825">
        <w:rPr>
          <w:sz w:val="20"/>
          <w:szCs w:val="20"/>
          <w:lang w:val="en-US"/>
        </w:rPr>
        <w:t>previously</w:t>
      </w:r>
      <w:r w:rsidRPr="00AD0825">
        <w:rPr>
          <w:sz w:val="20"/>
          <w:szCs w:val="20"/>
          <w:lang w:val="en-US"/>
        </w:rPr>
        <w:t xml:space="preserve">, </w:t>
      </w:r>
      <w:r w:rsidR="00D005BF" w:rsidRPr="00AD0825">
        <w:rPr>
          <w:sz w:val="20"/>
          <w:szCs w:val="20"/>
          <w:lang w:val="en-US"/>
        </w:rPr>
        <w:t>may</w:t>
      </w:r>
      <w:r w:rsidRPr="00AD0825">
        <w:rPr>
          <w:sz w:val="20"/>
          <w:szCs w:val="20"/>
          <w:lang w:val="en-US"/>
        </w:rPr>
        <w:t xml:space="preserve"> facilitate such expansion of the space of responsibility, especially the taking of responsibility. Importantly, </w:t>
      </w:r>
      <w:r w:rsidR="00D005BF" w:rsidRPr="00AD0825">
        <w:rPr>
          <w:sz w:val="20"/>
          <w:szCs w:val="20"/>
          <w:lang w:val="en-US"/>
        </w:rPr>
        <w:t>our</w:t>
      </w:r>
      <w:r w:rsidR="00F25DB2" w:rsidRPr="00AD0825">
        <w:rPr>
          <w:sz w:val="20"/>
          <w:szCs w:val="20"/>
          <w:lang w:val="en-US"/>
        </w:rPr>
        <w:t xml:space="preserve"> </w:t>
      </w:r>
      <w:r w:rsidRPr="00AD0825">
        <w:rPr>
          <w:sz w:val="20"/>
          <w:szCs w:val="20"/>
          <w:lang w:val="en-US"/>
        </w:rPr>
        <w:t xml:space="preserve">intention </w:t>
      </w:r>
      <w:r w:rsidR="00F25DB2" w:rsidRPr="00AD0825">
        <w:rPr>
          <w:sz w:val="20"/>
          <w:szCs w:val="20"/>
          <w:lang w:val="en-US"/>
        </w:rPr>
        <w:t xml:space="preserve">was not </w:t>
      </w:r>
      <w:r w:rsidRPr="00AD0825">
        <w:rPr>
          <w:sz w:val="20"/>
          <w:szCs w:val="20"/>
          <w:lang w:val="en-US"/>
        </w:rPr>
        <w:t xml:space="preserve">to </w:t>
      </w:r>
      <w:r w:rsidR="00D005BF" w:rsidRPr="00AD0825">
        <w:rPr>
          <w:sz w:val="20"/>
          <w:szCs w:val="20"/>
          <w:lang w:val="en-US"/>
        </w:rPr>
        <w:t>identify</w:t>
      </w:r>
      <w:r w:rsidRPr="00AD0825">
        <w:rPr>
          <w:sz w:val="20"/>
          <w:szCs w:val="20"/>
          <w:lang w:val="en-US"/>
        </w:rPr>
        <w:t xml:space="preserve"> who is responsible for what</w:t>
      </w:r>
      <w:r w:rsidR="00F25DB2" w:rsidRPr="00AD0825">
        <w:rPr>
          <w:sz w:val="20"/>
          <w:szCs w:val="20"/>
          <w:lang w:val="en-US"/>
        </w:rPr>
        <w:t xml:space="preserve"> or</w:t>
      </w:r>
      <w:r w:rsidRPr="00AD0825">
        <w:rPr>
          <w:sz w:val="20"/>
          <w:szCs w:val="20"/>
          <w:lang w:val="en-US"/>
        </w:rPr>
        <w:t xml:space="preserve"> in what way</w:t>
      </w:r>
      <w:r w:rsidR="00F25DB2" w:rsidRPr="00AD0825">
        <w:rPr>
          <w:sz w:val="20"/>
          <w:szCs w:val="20"/>
          <w:lang w:val="en-US"/>
        </w:rPr>
        <w:t>;</w:t>
      </w:r>
      <w:r w:rsidRPr="00AD0825">
        <w:rPr>
          <w:sz w:val="20"/>
          <w:szCs w:val="20"/>
          <w:lang w:val="en-US"/>
        </w:rPr>
        <w:t xml:space="preserve"> </w:t>
      </w:r>
      <w:r w:rsidR="00F25DB2" w:rsidRPr="00AD0825">
        <w:rPr>
          <w:sz w:val="20"/>
          <w:szCs w:val="20"/>
          <w:lang w:val="en-US"/>
        </w:rPr>
        <w:t>n</w:t>
      </w:r>
      <w:r w:rsidRPr="00AD0825">
        <w:rPr>
          <w:sz w:val="20"/>
          <w:szCs w:val="20"/>
          <w:lang w:val="en-US"/>
        </w:rPr>
        <w:t xml:space="preserve">or was </w:t>
      </w:r>
      <w:r w:rsidR="00D005BF" w:rsidRPr="00AD0825">
        <w:rPr>
          <w:sz w:val="20"/>
          <w:szCs w:val="20"/>
          <w:lang w:val="en-US"/>
        </w:rPr>
        <w:t>our</w:t>
      </w:r>
      <w:r w:rsidRPr="00AD0825">
        <w:rPr>
          <w:sz w:val="20"/>
          <w:szCs w:val="20"/>
          <w:lang w:val="en-US"/>
        </w:rPr>
        <w:t xml:space="preserve"> intention to provide rules or guidelines that would simplify the space of responsibility. Indeed, </w:t>
      </w:r>
      <w:r w:rsidR="00D005BF" w:rsidRPr="00AD0825">
        <w:rPr>
          <w:sz w:val="20"/>
          <w:szCs w:val="20"/>
          <w:lang w:val="en-US"/>
        </w:rPr>
        <w:t>our</w:t>
      </w:r>
      <w:r w:rsidR="00F25DB2" w:rsidRPr="00AD0825">
        <w:rPr>
          <w:sz w:val="20"/>
          <w:szCs w:val="20"/>
          <w:lang w:val="en-US"/>
        </w:rPr>
        <w:t xml:space="preserve"> aim was </w:t>
      </w:r>
      <w:r w:rsidRPr="00AD0825">
        <w:rPr>
          <w:sz w:val="20"/>
          <w:szCs w:val="20"/>
          <w:lang w:val="en-US"/>
        </w:rPr>
        <w:t>quite the opposite</w:t>
      </w:r>
      <w:r w:rsidR="00F25DB2" w:rsidRPr="00AD0825">
        <w:rPr>
          <w:sz w:val="20"/>
          <w:szCs w:val="20"/>
          <w:lang w:val="en-US"/>
        </w:rPr>
        <w:t>—</w:t>
      </w:r>
      <w:r w:rsidRPr="00AD0825">
        <w:rPr>
          <w:sz w:val="20"/>
          <w:szCs w:val="20"/>
          <w:lang w:val="en-US"/>
        </w:rPr>
        <w:t xml:space="preserve">to problematize </w:t>
      </w:r>
      <w:r w:rsidR="004505A5" w:rsidRPr="00AD0825">
        <w:rPr>
          <w:sz w:val="20"/>
          <w:szCs w:val="20"/>
          <w:lang w:val="en-US"/>
        </w:rPr>
        <w:t>responsibility</w:t>
      </w:r>
      <w:r w:rsidR="004505A5" w:rsidRPr="00AD0825" w:rsidDel="00F25DB2">
        <w:rPr>
          <w:sz w:val="20"/>
          <w:szCs w:val="20"/>
          <w:lang w:val="en-US"/>
        </w:rPr>
        <w:t xml:space="preserve"> </w:t>
      </w:r>
      <w:r w:rsidRPr="00AD0825">
        <w:rPr>
          <w:sz w:val="20"/>
          <w:szCs w:val="20"/>
          <w:lang w:val="en-US"/>
        </w:rPr>
        <w:t>and</w:t>
      </w:r>
      <w:r w:rsidR="00F25DB2" w:rsidRPr="00AD0825">
        <w:rPr>
          <w:sz w:val="20"/>
          <w:szCs w:val="20"/>
          <w:lang w:val="en-US"/>
        </w:rPr>
        <w:t>,</w:t>
      </w:r>
      <w:r w:rsidRPr="00AD0825">
        <w:rPr>
          <w:sz w:val="20"/>
          <w:szCs w:val="20"/>
          <w:lang w:val="en-US"/>
        </w:rPr>
        <w:t xml:space="preserve"> through </w:t>
      </w:r>
      <w:r w:rsidR="004505A5" w:rsidRPr="00AD0825">
        <w:rPr>
          <w:sz w:val="20"/>
          <w:szCs w:val="20"/>
          <w:lang w:val="en-US"/>
        </w:rPr>
        <w:t>its</w:t>
      </w:r>
      <w:r w:rsidRPr="00AD0825">
        <w:rPr>
          <w:sz w:val="20"/>
          <w:szCs w:val="20"/>
          <w:lang w:val="en-US"/>
        </w:rPr>
        <w:t xml:space="preserve"> different narrative emplotments </w:t>
      </w:r>
      <w:r w:rsidR="00F25DB2" w:rsidRPr="00AD0825">
        <w:rPr>
          <w:sz w:val="20"/>
          <w:szCs w:val="20"/>
          <w:lang w:val="en-US"/>
        </w:rPr>
        <w:t>(</w:t>
      </w:r>
      <w:r w:rsidRPr="00AD0825">
        <w:rPr>
          <w:sz w:val="20"/>
          <w:szCs w:val="20"/>
          <w:lang w:val="en-US"/>
        </w:rPr>
        <w:t>attribut</w:t>
      </w:r>
      <w:r w:rsidR="00F25DB2" w:rsidRPr="00AD0825">
        <w:rPr>
          <w:sz w:val="20"/>
          <w:szCs w:val="20"/>
          <w:lang w:val="en-US"/>
        </w:rPr>
        <w:t>ing</w:t>
      </w:r>
      <w:r w:rsidRPr="00AD0825">
        <w:rPr>
          <w:sz w:val="20"/>
          <w:szCs w:val="20"/>
          <w:lang w:val="en-US"/>
        </w:rPr>
        <w:t>, making</w:t>
      </w:r>
      <w:r w:rsidR="00F25DB2" w:rsidRPr="00AD0825">
        <w:rPr>
          <w:sz w:val="20"/>
          <w:szCs w:val="20"/>
          <w:lang w:val="en-US"/>
        </w:rPr>
        <w:t>,</w:t>
      </w:r>
      <w:r w:rsidRPr="00AD0825">
        <w:rPr>
          <w:sz w:val="20"/>
          <w:szCs w:val="20"/>
          <w:lang w:val="en-US"/>
        </w:rPr>
        <w:t xml:space="preserve"> and taking</w:t>
      </w:r>
      <w:r w:rsidR="00F25DB2" w:rsidRPr="00AD0825">
        <w:rPr>
          <w:sz w:val="20"/>
          <w:szCs w:val="20"/>
          <w:lang w:val="en-US"/>
        </w:rPr>
        <w:t xml:space="preserve">), </w:t>
      </w:r>
      <w:r w:rsidRPr="00AD0825">
        <w:rPr>
          <w:sz w:val="20"/>
          <w:szCs w:val="20"/>
          <w:lang w:val="en-US"/>
        </w:rPr>
        <w:t xml:space="preserve">show its multidimensional complexity. Why? </w:t>
      </w:r>
      <w:r w:rsidR="00D005BF" w:rsidRPr="00AD0825">
        <w:rPr>
          <w:sz w:val="20"/>
          <w:szCs w:val="20"/>
          <w:lang w:val="en-US"/>
        </w:rPr>
        <w:t>We wanted</w:t>
      </w:r>
      <w:r w:rsidR="00EC4B9C" w:rsidRPr="00AD0825">
        <w:rPr>
          <w:sz w:val="20"/>
          <w:szCs w:val="20"/>
          <w:lang w:val="en-US"/>
        </w:rPr>
        <w:t xml:space="preserve"> to make visible </w:t>
      </w:r>
      <w:r w:rsidR="00D005BF" w:rsidRPr="00AD0825">
        <w:rPr>
          <w:sz w:val="20"/>
          <w:szCs w:val="20"/>
          <w:lang w:val="en-US"/>
        </w:rPr>
        <w:t>responsibility’s</w:t>
      </w:r>
      <w:r w:rsidRPr="00AD0825">
        <w:rPr>
          <w:sz w:val="20"/>
          <w:szCs w:val="20"/>
          <w:lang w:val="en-US"/>
        </w:rPr>
        <w:t xml:space="preserve"> impossible urgency so that </w:t>
      </w:r>
      <w:r w:rsidR="007C7D16" w:rsidRPr="00AD0825">
        <w:rPr>
          <w:sz w:val="20"/>
          <w:szCs w:val="20"/>
          <w:lang w:val="en-US"/>
        </w:rPr>
        <w:t>every</w:t>
      </w:r>
      <w:r w:rsidR="00D005BF" w:rsidRPr="00AD0825">
        <w:rPr>
          <w:sz w:val="20"/>
          <w:szCs w:val="20"/>
          <w:lang w:val="en-US"/>
        </w:rPr>
        <w:t>one</w:t>
      </w:r>
      <w:r w:rsidR="007C7D16" w:rsidRPr="00AD0825">
        <w:rPr>
          <w:sz w:val="20"/>
          <w:szCs w:val="20"/>
          <w:lang w:val="en-US"/>
        </w:rPr>
        <w:t xml:space="preserve"> implicated </w:t>
      </w:r>
      <w:r w:rsidR="00AA38B3" w:rsidRPr="00AD0825">
        <w:rPr>
          <w:sz w:val="20"/>
          <w:szCs w:val="20"/>
          <w:lang w:val="en-US"/>
        </w:rPr>
        <w:t>will</w:t>
      </w:r>
      <w:r w:rsidR="007C7D16" w:rsidRPr="00AD0825">
        <w:rPr>
          <w:sz w:val="20"/>
          <w:szCs w:val="20"/>
          <w:lang w:val="en-US"/>
        </w:rPr>
        <w:t xml:space="preserve"> </w:t>
      </w:r>
      <w:r w:rsidRPr="00AD0825">
        <w:rPr>
          <w:sz w:val="20"/>
          <w:szCs w:val="20"/>
          <w:lang w:val="en-US"/>
        </w:rPr>
        <w:t>become compelled</w:t>
      </w:r>
      <w:r w:rsidR="00AA38B3" w:rsidRPr="00AD0825">
        <w:rPr>
          <w:sz w:val="20"/>
          <w:szCs w:val="20"/>
          <w:lang w:val="en-US"/>
        </w:rPr>
        <w:t xml:space="preserve"> by</w:t>
      </w:r>
      <w:r w:rsidRPr="00AD0825">
        <w:rPr>
          <w:sz w:val="20"/>
          <w:szCs w:val="20"/>
          <w:lang w:val="en-US"/>
        </w:rPr>
        <w:t>, inspired</w:t>
      </w:r>
      <w:r w:rsidR="00AA38B3" w:rsidRPr="00AD0825">
        <w:rPr>
          <w:sz w:val="20"/>
          <w:szCs w:val="20"/>
          <w:lang w:val="en-US"/>
        </w:rPr>
        <w:t xml:space="preserve"> by</w:t>
      </w:r>
      <w:r w:rsidRPr="00AD0825">
        <w:rPr>
          <w:sz w:val="20"/>
          <w:szCs w:val="20"/>
          <w:lang w:val="en-US"/>
        </w:rPr>
        <w:t xml:space="preserve">, and </w:t>
      </w:r>
      <w:r w:rsidR="00AA38B3" w:rsidRPr="00AD0825">
        <w:rPr>
          <w:sz w:val="20"/>
          <w:szCs w:val="20"/>
          <w:lang w:val="en-US"/>
        </w:rPr>
        <w:t xml:space="preserve">even </w:t>
      </w:r>
      <w:r w:rsidRPr="00AD0825">
        <w:rPr>
          <w:sz w:val="20"/>
          <w:szCs w:val="20"/>
          <w:lang w:val="en-US"/>
        </w:rPr>
        <w:t xml:space="preserve">perhaps fearful of the enormity of </w:t>
      </w:r>
      <w:r w:rsidR="004505A5" w:rsidRPr="00AD0825">
        <w:rPr>
          <w:sz w:val="20"/>
          <w:szCs w:val="20"/>
          <w:lang w:val="en-US"/>
        </w:rPr>
        <w:t>their</w:t>
      </w:r>
      <w:r w:rsidRPr="00AD0825">
        <w:rPr>
          <w:sz w:val="20"/>
          <w:szCs w:val="20"/>
          <w:lang w:val="en-US"/>
        </w:rPr>
        <w:t xml:space="preserve"> individual and collective responsibility. </w:t>
      </w:r>
      <w:r w:rsidR="00AA38B3" w:rsidRPr="00AD0825">
        <w:rPr>
          <w:sz w:val="20"/>
          <w:szCs w:val="20"/>
          <w:lang w:val="en-US"/>
        </w:rPr>
        <w:t>Our goal</w:t>
      </w:r>
      <w:r w:rsidR="004505A5" w:rsidRPr="00AD0825">
        <w:rPr>
          <w:sz w:val="20"/>
          <w:szCs w:val="20"/>
          <w:lang w:val="en-US"/>
        </w:rPr>
        <w:t xml:space="preserve"> was to show how to</w:t>
      </w:r>
      <w:r w:rsidRPr="00AD0825">
        <w:rPr>
          <w:sz w:val="20"/>
          <w:szCs w:val="20"/>
          <w:lang w:val="en-US"/>
        </w:rPr>
        <w:t xml:space="preserve"> face </w:t>
      </w:r>
      <w:r w:rsidR="00AA38B3" w:rsidRPr="00AD0825">
        <w:rPr>
          <w:sz w:val="20"/>
          <w:szCs w:val="20"/>
          <w:lang w:val="en-US"/>
        </w:rPr>
        <w:t>this</w:t>
      </w:r>
      <w:r w:rsidRPr="00AD0825">
        <w:rPr>
          <w:sz w:val="20"/>
          <w:szCs w:val="20"/>
          <w:lang w:val="en-US"/>
        </w:rPr>
        <w:t xml:space="preserve"> and</w:t>
      </w:r>
      <w:r w:rsidRPr="00AD0825">
        <w:rPr>
          <w:i/>
          <w:iCs/>
          <w:sz w:val="20"/>
          <w:szCs w:val="20"/>
          <w:lang w:val="en-US"/>
        </w:rPr>
        <w:t xml:space="preserve"> take responsibility now</w:t>
      </w:r>
      <w:r w:rsidRPr="00AD0825">
        <w:rPr>
          <w:sz w:val="20"/>
          <w:szCs w:val="20"/>
          <w:lang w:val="en-US"/>
        </w:rPr>
        <w:t>, rather than leaving it to some unknown others who might or might not step in</w:t>
      </w:r>
      <w:r w:rsidR="00AC6433" w:rsidRPr="00AD0825">
        <w:rPr>
          <w:sz w:val="20"/>
          <w:szCs w:val="20"/>
          <w:lang w:val="en-US"/>
        </w:rPr>
        <w:t xml:space="preserve"> to save </w:t>
      </w:r>
      <w:r w:rsidR="00AA38B3" w:rsidRPr="00AD0825">
        <w:rPr>
          <w:sz w:val="20"/>
          <w:szCs w:val="20"/>
          <w:lang w:val="en-US"/>
        </w:rPr>
        <w:t>everyone</w:t>
      </w:r>
      <w:r w:rsidR="00D22168" w:rsidRPr="00AD0825">
        <w:rPr>
          <w:sz w:val="20"/>
          <w:szCs w:val="20"/>
          <w:lang w:val="en-US"/>
        </w:rPr>
        <w:t xml:space="preserve"> individually and collectively </w:t>
      </w:r>
      <w:r w:rsidR="00C9079A" w:rsidRPr="00AD0825">
        <w:rPr>
          <w:sz w:val="20"/>
          <w:szCs w:val="20"/>
          <w:lang w:val="en-US"/>
        </w:rPr>
        <w:t>fr</w:t>
      </w:r>
      <w:r w:rsidR="00C023B3" w:rsidRPr="00AD0825">
        <w:rPr>
          <w:sz w:val="20"/>
          <w:szCs w:val="20"/>
          <w:lang w:val="en-US"/>
        </w:rPr>
        <w:t xml:space="preserve">om </w:t>
      </w:r>
      <w:r w:rsidR="004505A5" w:rsidRPr="00AD0825">
        <w:rPr>
          <w:sz w:val="20"/>
          <w:szCs w:val="20"/>
          <w:lang w:val="en-US"/>
        </w:rPr>
        <w:t>their</w:t>
      </w:r>
      <w:r w:rsidR="00C9079A" w:rsidRPr="00AD0825">
        <w:rPr>
          <w:sz w:val="20"/>
          <w:szCs w:val="20"/>
          <w:lang w:val="en-US"/>
        </w:rPr>
        <w:t xml:space="preserve"> </w:t>
      </w:r>
      <w:r w:rsidR="00E813F2" w:rsidRPr="00AD0825">
        <w:rPr>
          <w:sz w:val="20"/>
          <w:szCs w:val="20"/>
          <w:lang w:val="en-US"/>
        </w:rPr>
        <w:t xml:space="preserve">inability to take </w:t>
      </w:r>
      <w:r w:rsidR="00C023B3" w:rsidRPr="00AD0825">
        <w:rPr>
          <w:sz w:val="20"/>
          <w:szCs w:val="20"/>
          <w:lang w:val="en-US"/>
        </w:rPr>
        <w:t>responsibility</w:t>
      </w:r>
      <w:r w:rsidR="00253C86" w:rsidRPr="00AD0825">
        <w:rPr>
          <w:sz w:val="20"/>
          <w:szCs w:val="20"/>
          <w:lang w:val="en-US"/>
        </w:rPr>
        <w:t>—a responsibility that is u</w:t>
      </w:r>
      <w:r w:rsidR="008B30A7" w:rsidRPr="00AD0825">
        <w:rPr>
          <w:sz w:val="20"/>
          <w:szCs w:val="20"/>
          <w:lang w:val="en-US"/>
        </w:rPr>
        <w:t xml:space="preserve">rgently facing </w:t>
      </w:r>
      <w:r w:rsidR="004505A5" w:rsidRPr="00AD0825">
        <w:rPr>
          <w:sz w:val="20"/>
          <w:szCs w:val="20"/>
          <w:lang w:val="en-US"/>
        </w:rPr>
        <w:t>the world</w:t>
      </w:r>
      <w:r w:rsidR="008B30A7" w:rsidRPr="00AD0825">
        <w:rPr>
          <w:sz w:val="20"/>
          <w:szCs w:val="20"/>
          <w:lang w:val="en-US"/>
        </w:rPr>
        <w:t xml:space="preserve">, calling for </w:t>
      </w:r>
      <w:r w:rsidR="00AA38B3" w:rsidRPr="00AD0825">
        <w:rPr>
          <w:sz w:val="20"/>
          <w:szCs w:val="20"/>
          <w:lang w:val="en-US"/>
        </w:rPr>
        <w:t>all</w:t>
      </w:r>
      <w:r w:rsidR="008B30A7" w:rsidRPr="00AD0825">
        <w:rPr>
          <w:sz w:val="20"/>
          <w:szCs w:val="20"/>
          <w:lang w:val="en-US"/>
        </w:rPr>
        <w:t xml:space="preserve"> to respond</w:t>
      </w:r>
      <w:r w:rsidR="005A6D43" w:rsidRPr="00AD0825">
        <w:rPr>
          <w:sz w:val="20"/>
          <w:szCs w:val="20"/>
          <w:lang w:val="en-US"/>
        </w:rPr>
        <w:t xml:space="preserve"> continuously</w:t>
      </w:r>
      <w:r w:rsidR="00F90881" w:rsidRPr="00AD0825">
        <w:rPr>
          <w:sz w:val="20"/>
          <w:szCs w:val="20"/>
          <w:lang w:val="en-US"/>
        </w:rPr>
        <w:t xml:space="preserve"> and creatively</w:t>
      </w:r>
      <w:r w:rsidR="008B30A7" w:rsidRPr="00AD0825">
        <w:rPr>
          <w:sz w:val="20"/>
          <w:szCs w:val="20"/>
          <w:lang w:val="en-US"/>
        </w:rPr>
        <w:t xml:space="preserve">. </w:t>
      </w:r>
      <w:r w:rsidRPr="00AD0825">
        <w:rPr>
          <w:sz w:val="20"/>
          <w:szCs w:val="20"/>
          <w:lang w:val="en-US"/>
        </w:rPr>
        <w:t xml:space="preserve">     </w:t>
      </w:r>
    </w:p>
    <w:p w14:paraId="252A8325" w14:textId="77777777" w:rsidR="00893225" w:rsidRPr="00AD0825" w:rsidRDefault="00893225" w:rsidP="00AD38CB">
      <w:pPr>
        <w:spacing w:after="160" w:line="259" w:lineRule="auto"/>
        <w:rPr>
          <w:b/>
          <w:sz w:val="20"/>
          <w:szCs w:val="20"/>
          <w:lang w:val="en-US"/>
        </w:rPr>
      </w:pPr>
    </w:p>
    <w:p w14:paraId="2ED1AC68" w14:textId="77777777" w:rsidR="00F61BDB" w:rsidRPr="00AD0825" w:rsidRDefault="00F61BDB" w:rsidP="00AD38CB">
      <w:pPr>
        <w:spacing w:after="160" w:line="259" w:lineRule="auto"/>
        <w:rPr>
          <w:b/>
          <w:sz w:val="20"/>
          <w:szCs w:val="20"/>
          <w:lang w:val="en-US"/>
        </w:rPr>
      </w:pPr>
    </w:p>
    <w:p w14:paraId="38532972" w14:textId="77777777" w:rsidR="007D59D8" w:rsidRPr="00AD0825" w:rsidRDefault="007D59D8" w:rsidP="00AD0825">
      <w:pPr>
        <w:rPr>
          <w:sz w:val="20"/>
          <w:szCs w:val="20"/>
          <w:lang w:val="en-US"/>
        </w:rPr>
      </w:pPr>
    </w:p>
    <w:p w14:paraId="09CD38FB" w14:textId="12ADAA8F" w:rsidR="00846AC9" w:rsidRPr="00AD0825" w:rsidRDefault="00606E90" w:rsidP="00AD0825">
      <w:pPr>
        <w:spacing w:after="120"/>
        <w:rPr>
          <w:color w:val="000000" w:themeColor="text1"/>
          <w:sz w:val="20"/>
          <w:szCs w:val="20"/>
          <w:lang w:val="en-US"/>
        </w:rPr>
      </w:pPr>
      <w:bookmarkStart w:id="23" w:name="_Hlk89428748"/>
      <w:r w:rsidRPr="00AD0825">
        <w:rPr>
          <w:b/>
          <w:sz w:val="20"/>
          <w:szCs w:val="20"/>
          <w:lang w:val="en-US"/>
        </w:rPr>
        <w:lastRenderedPageBreak/>
        <w:t>R</w:t>
      </w:r>
      <w:r w:rsidR="004505A5" w:rsidRPr="00AD0825">
        <w:rPr>
          <w:b/>
          <w:sz w:val="20"/>
          <w:szCs w:val="20"/>
          <w:lang w:val="en-US"/>
        </w:rPr>
        <w:t>EFERENCES</w:t>
      </w:r>
      <w:bookmarkStart w:id="24" w:name="_Hlk89415143"/>
    </w:p>
    <w:p w14:paraId="5FA62469" w14:textId="25B17BF4" w:rsidR="004F1E04" w:rsidRPr="00AD0825" w:rsidRDefault="004F1E04"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 xml:space="preserve">Arendt, H. (1981). </w:t>
      </w:r>
      <w:r w:rsidRPr="00AD0825">
        <w:rPr>
          <w:i/>
          <w:iCs/>
          <w:color w:val="000000" w:themeColor="text1"/>
          <w:sz w:val="20"/>
          <w:szCs w:val="20"/>
          <w:shd w:val="clear" w:color="auto" w:fill="FFFFFF"/>
          <w:lang w:val="en-US"/>
        </w:rPr>
        <w:t>The life of the mind</w:t>
      </w:r>
      <w:r w:rsidRPr="00AD0825">
        <w:rPr>
          <w:color w:val="000000" w:themeColor="text1"/>
          <w:sz w:val="20"/>
          <w:szCs w:val="20"/>
          <w:shd w:val="clear" w:color="auto" w:fill="FFFFFF"/>
          <w:lang w:val="en-US"/>
        </w:rPr>
        <w:t>. Houghton Mifflin Harcourt.</w:t>
      </w:r>
    </w:p>
    <w:p w14:paraId="23B2B8BF" w14:textId="266DDC38" w:rsidR="007D59D8" w:rsidRPr="00AD0825" w:rsidRDefault="007D59D8"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Aristotle</w:t>
      </w:r>
      <w:r w:rsidR="000841C2"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w:t>
      </w:r>
      <w:r w:rsidR="000841C2"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1984</w:t>
      </w:r>
      <w:r w:rsidR="000841C2"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Nicomachean ethics</w:t>
      </w:r>
      <w:r w:rsidR="000841C2" w:rsidRPr="00AD0825">
        <w:rPr>
          <w:color w:val="000000" w:themeColor="text1"/>
          <w:sz w:val="20"/>
          <w:szCs w:val="20"/>
          <w:shd w:val="clear" w:color="auto" w:fill="FFFFFF"/>
          <w:lang w:val="en-US"/>
        </w:rPr>
        <w:t>.</w:t>
      </w:r>
      <w:r w:rsidR="003A25C7" w:rsidRPr="00AD0825">
        <w:rPr>
          <w:color w:val="000000" w:themeColor="text1"/>
          <w:sz w:val="20"/>
          <w:szCs w:val="20"/>
          <w:shd w:val="clear" w:color="auto" w:fill="FFFFFF"/>
          <w:lang w:val="en-US"/>
        </w:rPr>
        <w:t xml:space="preserve"> </w:t>
      </w:r>
      <w:r w:rsidR="000841C2" w:rsidRPr="00AD0825">
        <w:rPr>
          <w:color w:val="000000" w:themeColor="text1"/>
          <w:sz w:val="20"/>
          <w:szCs w:val="20"/>
          <w:shd w:val="clear" w:color="auto" w:fill="FFFFFF"/>
          <w:lang w:val="en-US"/>
        </w:rPr>
        <w:t>In</w:t>
      </w:r>
      <w:r w:rsidR="003A25C7" w:rsidRPr="00AD0825">
        <w:rPr>
          <w:color w:val="000000" w:themeColor="text1"/>
          <w:sz w:val="20"/>
          <w:szCs w:val="20"/>
          <w:shd w:val="clear" w:color="auto" w:fill="FFFFFF"/>
          <w:lang w:val="en-US"/>
        </w:rPr>
        <w:t xml:space="preserve"> </w:t>
      </w:r>
      <w:r w:rsidR="000841C2" w:rsidRPr="00AD0825">
        <w:rPr>
          <w:color w:val="000000" w:themeColor="text1"/>
          <w:sz w:val="20"/>
          <w:szCs w:val="20"/>
          <w:shd w:val="clear" w:color="auto" w:fill="FFFFFF"/>
          <w:lang w:val="en-US"/>
        </w:rPr>
        <w:t xml:space="preserve">J. Barnes (Ed.), </w:t>
      </w:r>
      <w:r w:rsidRPr="00AD0825">
        <w:rPr>
          <w:i/>
          <w:iCs/>
          <w:color w:val="000000" w:themeColor="text1"/>
          <w:sz w:val="20"/>
          <w:szCs w:val="20"/>
          <w:shd w:val="clear" w:color="auto" w:fill="FFFFFF"/>
          <w:lang w:val="en-US"/>
        </w:rPr>
        <w:t>The complete works of Aristotle</w:t>
      </w:r>
      <w:r w:rsidRPr="00AD0825">
        <w:rPr>
          <w:color w:val="000000" w:themeColor="text1"/>
          <w:sz w:val="20"/>
          <w:szCs w:val="20"/>
          <w:shd w:val="clear" w:color="auto" w:fill="FFFFFF"/>
          <w:lang w:val="en-US"/>
        </w:rPr>
        <w:t xml:space="preserve"> </w:t>
      </w:r>
      <w:r w:rsidR="000841C2" w:rsidRPr="00AD0825">
        <w:rPr>
          <w:color w:val="000000" w:themeColor="text1"/>
          <w:sz w:val="20"/>
          <w:szCs w:val="20"/>
          <w:shd w:val="clear" w:color="auto" w:fill="FFFFFF"/>
          <w:lang w:val="en-US"/>
        </w:rPr>
        <w:t>(V</w:t>
      </w:r>
      <w:r w:rsidRPr="00AD0825">
        <w:rPr>
          <w:color w:val="000000" w:themeColor="text1"/>
          <w:sz w:val="20"/>
          <w:szCs w:val="20"/>
          <w:shd w:val="clear" w:color="auto" w:fill="FFFFFF"/>
          <w:lang w:val="en-US"/>
        </w:rPr>
        <w:t>ol</w:t>
      </w:r>
      <w:r w:rsidR="000841C2"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2</w:t>
      </w:r>
      <w:r w:rsidR="000841C2" w:rsidRPr="00AD0825">
        <w:rPr>
          <w:color w:val="000000" w:themeColor="text1"/>
          <w:sz w:val="20"/>
          <w:szCs w:val="20"/>
          <w:shd w:val="clear" w:color="auto" w:fill="FFFFFF"/>
          <w:lang w:val="en-US"/>
        </w:rPr>
        <w:t>, pp. 1729–1867)</w:t>
      </w:r>
      <w:r w:rsidRPr="00AD0825">
        <w:rPr>
          <w:color w:val="000000" w:themeColor="text1"/>
          <w:sz w:val="20"/>
          <w:szCs w:val="20"/>
          <w:shd w:val="clear" w:color="auto" w:fill="FFFFFF"/>
          <w:lang w:val="en-US"/>
        </w:rPr>
        <w:t xml:space="preserve">. </w:t>
      </w:r>
      <w:r w:rsidR="003A25C7" w:rsidRPr="00AD0825">
        <w:rPr>
          <w:color w:val="000000" w:themeColor="text1"/>
          <w:sz w:val="20"/>
          <w:szCs w:val="20"/>
          <w:shd w:val="clear" w:color="auto" w:fill="FFFFFF"/>
          <w:lang w:val="en-US"/>
        </w:rPr>
        <w:t>Princeton University Press.</w:t>
      </w:r>
    </w:p>
    <w:p w14:paraId="05D62930" w14:textId="33DECCAB" w:rsidR="00C96AD4" w:rsidRPr="00AD0825" w:rsidRDefault="53234715" w:rsidP="00AD0825">
      <w:pPr>
        <w:spacing w:after="120" w:line="240" w:lineRule="auto"/>
        <w:ind w:left="706" w:hanging="706"/>
        <w:rPr>
          <w:color w:val="000000" w:themeColor="text1"/>
          <w:sz w:val="20"/>
          <w:szCs w:val="20"/>
          <w:lang w:val="en-US"/>
        </w:rPr>
      </w:pPr>
      <w:r w:rsidRPr="00AD0825">
        <w:rPr>
          <w:color w:val="000000" w:themeColor="text1"/>
          <w:sz w:val="20"/>
          <w:szCs w:val="20"/>
          <w:lang w:val="en-US"/>
        </w:rPr>
        <w:t>Baird, A.</w:t>
      </w:r>
      <w:r w:rsidR="005E0063" w:rsidRPr="00AD0825">
        <w:rPr>
          <w:color w:val="000000" w:themeColor="text1"/>
          <w:sz w:val="20"/>
          <w:szCs w:val="20"/>
          <w:lang w:val="en-US"/>
        </w:rPr>
        <w:t>, &amp;</w:t>
      </w:r>
      <w:r w:rsidRPr="00AD0825">
        <w:rPr>
          <w:color w:val="000000" w:themeColor="text1"/>
          <w:sz w:val="20"/>
          <w:szCs w:val="20"/>
          <w:lang w:val="en-US"/>
        </w:rPr>
        <w:t xml:space="preserve"> Maruping, L. M</w:t>
      </w:r>
      <w:r w:rsidR="00E10191" w:rsidRPr="00AD0825">
        <w:rPr>
          <w:color w:val="000000" w:themeColor="text1"/>
          <w:sz w:val="20"/>
          <w:szCs w:val="20"/>
          <w:lang w:val="en-US"/>
        </w:rPr>
        <w:t>. (2</w:t>
      </w:r>
      <w:r w:rsidRPr="00AD0825">
        <w:rPr>
          <w:color w:val="000000" w:themeColor="text1"/>
          <w:sz w:val="20"/>
          <w:szCs w:val="20"/>
          <w:lang w:val="en-US"/>
        </w:rPr>
        <w:t>021</w:t>
      </w:r>
      <w:r w:rsidR="000841C2" w:rsidRPr="00AD0825">
        <w:rPr>
          <w:color w:val="000000" w:themeColor="text1"/>
          <w:sz w:val="20"/>
          <w:szCs w:val="20"/>
          <w:lang w:val="en-US"/>
        </w:rPr>
        <w:t>)</w:t>
      </w:r>
      <w:r w:rsidRPr="00AD0825">
        <w:rPr>
          <w:color w:val="000000" w:themeColor="text1"/>
          <w:sz w:val="20"/>
          <w:szCs w:val="20"/>
          <w:lang w:val="en-US"/>
        </w:rPr>
        <w:t xml:space="preserve">. The </w:t>
      </w:r>
      <w:r w:rsidR="000841C2" w:rsidRPr="00AD0825">
        <w:rPr>
          <w:color w:val="000000" w:themeColor="text1"/>
          <w:sz w:val="20"/>
          <w:szCs w:val="20"/>
          <w:lang w:val="en-US"/>
        </w:rPr>
        <w:t xml:space="preserve">next generation of research </w:t>
      </w:r>
      <w:r w:rsidRPr="00AD0825">
        <w:rPr>
          <w:color w:val="000000" w:themeColor="text1"/>
          <w:sz w:val="20"/>
          <w:szCs w:val="20"/>
          <w:lang w:val="en-US"/>
        </w:rPr>
        <w:t xml:space="preserve">on IS </w:t>
      </w:r>
      <w:r w:rsidR="000841C2" w:rsidRPr="00AD0825">
        <w:rPr>
          <w:color w:val="000000" w:themeColor="text1"/>
          <w:sz w:val="20"/>
          <w:szCs w:val="20"/>
          <w:lang w:val="en-US"/>
        </w:rPr>
        <w:t>u</w:t>
      </w:r>
      <w:r w:rsidRPr="00AD0825">
        <w:rPr>
          <w:color w:val="000000" w:themeColor="text1"/>
          <w:sz w:val="20"/>
          <w:szCs w:val="20"/>
          <w:lang w:val="en-US"/>
        </w:rPr>
        <w:t xml:space="preserve">se: A </w:t>
      </w:r>
      <w:r w:rsidR="000841C2" w:rsidRPr="00AD0825">
        <w:rPr>
          <w:color w:val="000000" w:themeColor="text1"/>
          <w:sz w:val="20"/>
          <w:szCs w:val="20"/>
          <w:lang w:val="en-US"/>
        </w:rPr>
        <w:t>theoretical framework of delegation to and from agent</w:t>
      </w:r>
      <w:r w:rsidRPr="00AD0825">
        <w:rPr>
          <w:color w:val="000000" w:themeColor="text1"/>
          <w:sz w:val="20"/>
          <w:szCs w:val="20"/>
          <w:lang w:val="en-US"/>
        </w:rPr>
        <w:t xml:space="preserve">ic IS </w:t>
      </w:r>
      <w:r w:rsidR="000841C2" w:rsidRPr="00AD0825">
        <w:rPr>
          <w:color w:val="000000" w:themeColor="text1"/>
          <w:sz w:val="20"/>
          <w:szCs w:val="20"/>
          <w:lang w:val="en-US"/>
        </w:rPr>
        <w:t>a</w:t>
      </w:r>
      <w:r w:rsidRPr="00AD0825">
        <w:rPr>
          <w:color w:val="000000" w:themeColor="text1"/>
          <w:sz w:val="20"/>
          <w:szCs w:val="20"/>
          <w:lang w:val="en-US"/>
        </w:rPr>
        <w:t>rtifacts</w:t>
      </w:r>
      <w:r w:rsidR="000841C2" w:rsidRPr="00AD0825">
        <w:rPr>
          <w:color w:val="000000" w:themeColor="text1"/>
          <w:sz w:val="20"/>
          <w:szCs w:val="20"/>
          <w:lang w:val="en-US"/>
        </w:rPr>
        <w:t>.</w:t>
      </w:r>
      <w:r w:rsidRPr="00AD0825">
        <w:rPr>
          <w:color w:val="000000" w:themeColor="text1"/>
          <w:sz w:val="20"/>
          <w:szCs w:val="20"/>
          <w:lang w:val="en-US"/>
        </w:rPr>
        <w:t xml:space="preserve"> </w:t>
      </w:r>
      <w:r w:rsidRPr="00AD0825">
        <w:rPr>
          <w:i/>
          <w:iCs/>
          <w:color w:val="000000" w:themeColor="text1"/>
          <w:sz w:val="20"/>
          <w:szCs w:val="20"/>
          <w:lang w:val="en-US"/>
        </w:rPr>
        <w:t xml:space="preserve">MIS </w:t>
      </w:r>
      <w:r w:rsidR="10354171" w:rsidRPr="00AD0825">
        <w:rPr>
          <w:i/>
          <w:iCs/>
          <w:color w:val="000000" w:themeColor="text1"/>
          <w:sz w:val="20"/>
          <w:szCs w:val="20"/>
          <w:lang w:val="en-US"/>
        </w:rPr>
        <w:t>Q</w:t>
      </w:r>
      <w:r w:rsidRPr="00AD0825">
        <w:rPr>
          <w:i/>
          <w:iCs/>
          <w:color w:val="000000" w:themeColor="text1"/>
          <w:sz w:val="20"/>
          <w:szCs w:val="20"/>
          <w:lang w:val="en-US"/>
        </w:rPr>
        <w:t>uarterly</w:t>
      </w:r>
      <w:r w:rsidR="000841C2" w:rsidRPr="00AD0825">
        <w:rPr>
          <w:i/>
          <w:iCs/>
          <w:color w:val="000000" w:themeColor="text1"/>
          <w:sz w:val="20"/>
          <w:szCs w:val="20"/>
          <w:lang w:val="en-US"/>
        </w:rPr>
        <w:t>,</w:t>
      </w:r>
      <w:r w:rsidRPr="00AD0825">
        <w:rPr>
          <w:color w:val="000000" w:themeColor="text1"/>
          <w:sz w:val="20"/>
          <w:szCs w:val="20"/>
          <w:lang w:val="en-US"/>
        </w:rPr>
        <w:t xml:space="preserve"> </w:t>
      </w:r>
      <w:r w:rsidRPr="00AD0825">
        <w:rPr>
          <w:i/>
          <w:iCs/>
          <w:color w:val="000000" w:themeColor="text1"/>
          <w:sz w:val="20"/>
          <w:szCs w:val="20"/>
          <w:lang w:val="en-US"/>
        </w:rPr>
        <w:t>45</w:t>
      </w:r>
      <w:r w:rsidR="000841C2" w:rsidRPr="00AD0825">
        <w:rPr>
          <w:color w:val="000000" w:themeColor="text1"/>
          <w:sz w:val="20"/>
          <w:szCs w:val="20"/>
          <w:lang w:val="en-US"/>
        </w:rPr>
        <w:t>(</w:t>
      </w:r>
      <w:r w:rsidRPr="00AD0825">
        <w:rPr>
          <w:color w:val="000000" w:themeColor="text1"/>
          <w:sz w:val="20"/>
          <w:szCs w:val="20"/>
          <w:lang w:val="en-US"/>
        </w:rPr>
        <w:t>1), 315-341.</w:t>
      </w:r>
    </w:p>
    <w:p w14:paraId="5E189F61" w14:textId="2B74E7D9" w:rsidR="004F1E04" w:rsidRPr="00AD0825" w:rsidRDefault="004F1E04" w:rsidP="00AD0825">
      <w:pPr>
        <w:spacing w:after="120" w:line="240" w:lineRule="auto"/>
        <w:ind w:left="706" w:hanging="706"/>
        <w:rPr>
          <w:color w:val="000000" w:themeColor="text1"/>
          <w:sz w:val="20"/>
          <w:szCs w:val="20"/>
          <w:lang w:val="en-US"/>
        </w:rPr>
      </w:pPr>
      <w:r w:rsidRPr="00AD0825">
        <w:rPr>
          <w:color w:val="000000" w:themeColor="text1"/>
          <w:sz w:val="20"/>
          <w:szCs w:val="20"/>
          <w:lang w:val="en-US"/>
        </w:rPr>
        <w:t xml:space="preserve">Barrett, E. (Ed.) (1989). </w:t>
      </w:r>
      <w:r w:rsidRPr="00AD0825">
        <w:rPr>
          <w:i/>
          <w:iCs/>
          <w:color w:val="000000" w:themeColor="text1"/>
          <w:sz w:val="20"/>
          <w:szCs w:val="20"/>
          <w:lang w:val="en-US"/>
        </w:rPr>
        <w:t>The society of text: Hypertext, hypermedia, and the social construction of information</w:t>
      </w:r>
      <w:r w:rsidRPr="00AD0825">
        <w:rPr>
          <w:color w:val="000000" w:themeColor="text1"/>
          <w:sz w:val="20"/>
          <w:szCs w:val="20"/>
          <w:lang w:val="en-US"/>
        </w:rPr>
        <w:t xml:space="preserve">. MIT Press.  </w:t>
      </w:r>
    </w:p>
    <w:p w14:paraId="0C4CAD57" w14:textId="3AD4A71F" w:rsidR="00C96AD4" w:rsidRPr="00AD0825" w:rsidRDefault="00C96AD4" w:rsidP="00AD0825">
      <w:pPr>
        <w:pStyle w:val="Commentaire"/>
        <w:spacing w:after="120" w:line="240" w:lineRule="auto"/>
        <w:ind w:left="706" w:hanging="706"/>
        <w:rPr>
          <w:rFonts w:ascii="Times New Roman" w:hAnsi="Times New Roman" w:cs="Times New Roman"/>
          <w:color w:val="000000" w:themeColor="text1"/>
          <w:lang w:val="en-US"/>
        </w:rPr>
      </w:pPr>
      <w:r w:rsidRPr="00AD0825">
        <w:rPr>
          <w:rFonts w:ascii="Times New Roman" w:hAnsi="Times New Roman" w:cs="Times New Roman"/>
          <w:color w:val="000000" w:themeColor="text1"/>
          <w:lang w:val="en-US"/>
        </w:rPr>
        <w:t>Baygi, R. M., Introna, L. D.</w:t>
      </w:r>
      <w:r w:rsidR="005E0063" w:rsidRPr="00AD0825">
        <w:rPr>
          <w:rFonts w:ascii="Times New Roman" w:hAnsi="Times New Roman" w:cs="Times New Roman"/>
          <w:color w:val="000000" w:themeColor="text1"/>
          <w:lang w:val="en-US"/>
        </w:rPr>
        <w:t>, &amp;</w:t>
      </w:r>
      <w:r w:rsidRPr="00AD0825">
        <w:rPr>
          <w:rFonts w:ascii="Times New Roman" w:hAnsi="Times New Roman" w:cs="Times New Roman"/>
          <w:color w:val="000000" w:themeColor="text1"/>
          <w:lang w:val="en-US"/>
        </w:rPr>
        <w:t xml:space="preserve"> Hultin, L</w:t>
      </w:r>
      <w:r w:rsidR="00E10191" w:rsidRPr="00AD0825">
        <w:rPr>
          <w:rFonts w:ascii="Times New Roman" w:hAnsi="Times New Roman" w:cs="Times New Roman"/>
          <w:color w:val="000000" w:themeColor="text1"/>
          <w:lang w:val="en-US"/>
        </w:rPr>
        <w:t>. (2</w:t>
      </w:r>
      <w:r w:rsidRPr="00AD0825">
        <w:rPr>
          <w:rFonts w:ascii="Times New Roman" w:hAnsi="Times New Roman" w:cs="Times New Roman"/>
          <w:color w:val="000000" w:themeColor="text1"/>
          <w:lang w:val="en-US"/>
        </w:rPr>
        <w:t>021</w:t>
      </w:r>
      <w:r w:rsidR="00D83466" w:rsidRPr="00AD0825">
        <w:rPr>
          <w:rFonts w:ascii="Times New Roman" w:hAnsi="Times New Roman" w:cs="Times New Roman"/>
          <w:color w:val="000000" w:themeColor="text1"/>
          <w:lang w:val="en-US"/>
        </w:rPr>
        <w:t xml:space="preserve">). </w:t>
      </w:r>
      <w:r w:rsidRPr="00AD0825">
        <w:rPr>
          <w:rFonts w:ascii="Times New Roman" w:hAnsi="Times New Roman" w:cs="Times New Roman"/>
          <w:color w:val="000000" w:themeColor="text1"/>
          <w:lang w:val="en-US"/>
        </w:rPr>
        <w:t xml:space="preserve">Everything </w:t>
      </w:r>
      <w:r w:rsidR="00E82F42" w:rsidRPr="00AD0825">
        <w:rPr>
          <w:rFonts w:ascii="Times New Roman" w:hAnsi="Times New Roman" w:cs="Times New Roman"/>
          <w:color w:val="000000" w:themeColor="text1"/>
          <w:lang w:val="en-US"/>
        </w:rPr>
        <w:t>flows: Studying continuous socio-technological transformation in a fluid and dynamic digital world.</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MIS Quarterly</w:t>
      </w:r>
      <w:r w:rsidR="00E82F42" w:rsidRPr="00AD0825">
        <w:rPr>
          <w:rFonts w:ascii="Times New Roman" w:hAnsi="Times New Roman" w:cs="Times New Roman"/>
          <w:i/>
          <w:iCs/>
          <w:color w:val="000000" w:themeColor="text1"/>
          <w:lang w:val="en-US"/>
        </w:rPr>
        <w:t>,</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45</w:t>
      </w:r>
      <w:r w:rsidR="00E82F42" w:rsidRPr="00AD0825">
        <w:rPr>
          <w:rFonts w:ascii="Times New Roman" w:hAnsi="Times New Roman" w:cs="Times New Roman"/>
          <w:color w:val="000000" w:themeColor="text1"/>
          <w:lang w:val="en-US"/>
        </w:rPr>
        <w:t>(</w:t>
      </w:r>
      <w:r w:rsidRPr="00AD0825">
        <w:rPr>
          <w:rFonts w:ascii="Times New Roman" w:hAnsi="Times New Roman" w:cs="Times New Roman"/>
          <w:color w:val="000000" w:themeColor="text1"/>
          <w:lang w:val="en-US"/>
        </w:rPr>
        <w:t>1), 423–452.</w:t>
      </w:r>
    </w:p>
    <w:p w14:paraId="4E9538A3" w14:textId="5B8671FF" w:rsidR="00D1605B" w:rsidRPr="00AD0825" w:rsidRDefault="00D1605B" w:rsidP="00AD0825">
      <w:pPr>
        <w:spacing w:after="120" w:line="240" w:lineRule="auto"/>
        <w:ind w:left="706" w:hanging="706"/>
        <w:rPr>
          <w:color w:val="000000" w:themeColor="text1"/>
          <w:sz w:val="20"/>
          <w:szCs w:val="20"/>
          <w:lang w:val="en-US"/>
        </w:rPr>
      </w:pPr>
      <w:r w:rsidRPr="00AD0825">
        <w:rPr>
          <w:color w:val="000000" w:themeColor="text1"/>
          <w:sz w:val="20"/>
          <w:szCs w:val="20"/>
          <w:lang w:val="en-US"/>
        </w:rPr>
        <w:t>Bennett, W. L.</w:t>
      </w:r>
      <w:r w:rsidR="005E0063" w:rsidRPr="00AD0825">
        <w:rPr>
          <w:color w:val="000000" w:themeColor="text1"/>
          <w:sz w:val="20"/>
          <w:szCs w:val="20"/>
          <w:lang w:val="en-US"/>
        </w:rPr>
        <w:t>, &amp;</w:t>
      </w:r>
      <w:r w:rsidRPr="00AD0825">
        <w:rPr>
          <w:color w:val="000000" w:themeColor="text1"/>
          <w:sz w:val="20"/>
          <w:szCs w:val="20"/>
          <w:lang w:val="en-US"/>
        </w:rPr>
        <w:t xml:space="preserve"> Segerberg, A</w:t>
      </w:r>
      <w:r w:rsidR="00E10191" w:rsidRPr="00AD0825">
        <w:rPr>
          <w:color w:val="000000" w:themeColor="text1"/>
          <w:sz w:val="20"/>
          <w:szCs w:val="20"/>
          <w:lang w:val="en-US"/>
        </w:rPr>
        <w:t>. (2</w:t>
      </w:r>
      <w:r w:rsidRPr="00AD0825">
        <w:rPr>
          <w:color w:val="000000" w:themeColor="text1"/>
          <w:sz w:val="20"/>
          <w:szCs w:val="20"/>
          <w:lang w:val="en-US"/>
        </w:rPr>
        <w:t>012</w:t>
      </w:r>
      <w:r w:rsidR="00D83466" w:rsidRPr="00AD0825">
        <w:rPr>
          <w:color w:val="000000" w:themeColor="text1"/>
          <w:sz w:val="20"/>
          <w:szCs w:val="20"/>
          <w:lang w:val="en-US"/>
        </w:rPr>
        <w:t xml:space="preserve">). </w:t>
      </w:r>
      <w:r w:rsidRPr="00AD0825">
        <w:rPr>
          <w:color w:val="000000" w:themeColor="text1"/>
          <w:sz w:val="20"/>
          <w:szCs w:val="20"/>
          <w:lang w:val="en-US"/>
        </w:rPr>
        <w:t xml:space="preserve">The </w:t>
      </w:r>
      <w:r w:rsidR="00E82F42" w:rsidRPr="00AD0825">
        <w:rPr>
          <w:color w:val="000000" w:themeColor="text1"/>
          <w:sz w:val="20"/>
          <w:szCs w:val="20"/>
          <w:lang w:val="en-US"/>
        </w:rPr>
        <w:t>logic of connective action: Digital media and the personalization of contentious poli</w:t>
      </w:r>
      <w:r w:rsidR="00226D4D" w:rsidRPr="00AD0825">
        <w:rPr>
          <w:color w:val="000000" w:themeColor="text1"/>
          <w:sz w:val="20"/>
          <w:szCs w:val="20"/>
          <w:lang w:val="en-US"/>
        </w:rPr>
        <w:t>tics</w:t>
      </w:r>
      <w:r w:rsidR="00E82F42" w:rsidRPr="00AD0825">
        <w:rPr>
          <w:color w:val="000000" w:themeColor="text1"/>
          <w:sz w:val="20"/>
          <w:szCs w:val="20"/>
          <w:lang w:val="en-US"/>
        </w:rPr>
        <w:t>.</w:t>
      </w:r>
      <w:r w:rsidRPr="00AD0825">
        <w:rPr>
          <w:color w:val="000000" w:themeColor="text1"/>
          <w:sz w:val="20"/>
          <w:szCs w:val="20"/>
          <w:lang w:val="en-US"/>
        </w:rPr>
        <w:t xml:space="preserve"> </w:t>
      </w:r>
      <w:r w:rsidRPr="00AD0825">
        <w:rPr>
          <w:i/>
          <w:iCs/>
          <w:color w:val="000000" w:themeColor="text1"/>
          <w:sz w:val="20"/>
          <w:szCs w:val="20"/>
          <w:lang w:val="en-US"/>
        </w:rPr>
        <w:t>Information, Communication &amp; Society</w:t>
      </w:r>
      <w:r w:rsidR="00E82F42" w:rsidRPr="00AD0825">
        <w:rPr>
          <w:i/>
          <w:iCs/>
          <w:color w:val="000000" w:themeColor="text1"/>
          <w:sz w:val="20"/>
          <w:szCs w:val="20"/>
          <w:lang w:val="en-US"/>
        </w:rPr>
        <w:t>,</w:t>
      </w:r>
      <w:r w:rsidRPr="00AD0825">
        <w:rPr>
          <w:color w:val="000000" w:themeColor="text1"/>
          <w:sz w:val="20"/>
          <w:szCs w:val="20"/>
          <w:lang w:val="en-US"/>
        </w:rPr>
        <w:t xml:space="preserve"> </w:t>
      </w:r>
      <w:r w:rsidRPr="00AD0825">
        <w:rPr>
          <w:i/>
          <w:iCs/>
          <w:color w:val="000000" w:themeColor="text1"/>
          <w:sz w:val="20"/>
          <w:szCs w:val="20"/>
          <w:lang w:val="en-US"/>
        </w:rPr>
        <w:t>15</w:t>
      </w:r>
      <w:r w:rsidR="00E82F42" w:rsidRPr="00AD0825">
        <w:rPr>
          <w:color w:val="000000" w:themeColor="text1"/>
          <w:sz w:val="20"/>
          <w:szCs w:val="20"/>
          <w:lang w:val="en-US"/>
        </w:rPr>
        <w:t>(</w:t>
      </w:r>
      <w:r w:rsidRPr="00AD0825">
        <w:rPr>
          <w:color w:val="000000" w:themeColor="text1"/>
          <w:sz w:val="20"/>
          <w:szCs w:val="20"/>
          <w:lang w:val="en-US"/>
        </w:rPr>
        <w:t>5), 739-768.</w:t>
      </w:r>
    </w:p>
    <w:p w14:paraId="189CD2AA" w14:textId="61CBFC3E" w:rsidR="73BA1E01" w:rsidRPr="00AD0825" w:rsidRDefault="73BA1E01" w:rsidP="00AD0825">
      <w:pPr>
        <w:spacing w:after="120" w:line="240" w:lineRule="auto"/>
        <w:ind w:left="706" w:hanging="706"/>
        <w:rPr>
          <w:sz w:val="20"/>
          <w:szCs w:val="20"/>
          <w:lang w:val="en-US"/>
        </w:rPr>
      </w:pPr>
      <w:r w:rsidRPr="00AD0825">
        <w:rPr>
          <w:sz w:val="20"/>
          <w:szCs w:val="20"/>
          <w:lang w:val="en-US"/>
        </w:rPr>
        <w:t>Biever, C</w:t>
      </w:r>
      <w:r w:rsidR="00E10191" w:rsidRPr="00AD0825">
        <w:rPr>
          <w:sz w:val="20"/>
          <w:szCs w:val="20"/>
          <w:lang w:val="en-US"/>
        </w:rPr>
        <w:t>. (2</w:t>
      </w:r>
      <w:r w:rsidRPr="00AD0825">
        <w:rPr>
          <w:sz w:val="20"/>
          <w:szCs w:val="20"/>
          <w:lang w:val="en-US"/>
        </w:rPr>
        <w:t>023</w:t>
      </w:r>
      <w:r w:rsidR="00D83466" w:rsidRPr="00AD0825">
        <w:rPr>
          <w:sz w:val="20"/>
          <w:szCs w:val="20"/>
          <w:lang w:val="en-US"/>
        </w:rPr>
        <w:t xml:space="preserve">). </w:t>
      </w:r>
      <w:r w:rsidRPr="00AD0825">
        <w:rPr>
          <w:sz w:val="20"/>
          <w:szCs w:val="20"/>
          <w:lang w:val="en-US"/>
        </w:rPr>
        <w:t xml:space="preserve">ChatGPT </w:t>
      </w:r>
      <w:r w:rsidR="00E82F42" w:rsidRPr="00AD0825">
        <w:rPr>
          <w:sz w:val="20"/>
          <w:szCs w:val="20"/>
          <w:lang w:val="en-US"/>
        </w:rPr>
        <w:t xml:space="preserve">broke the </w:t>
      </w:r>
      <w:r w:rsidR="004F77AC" w:rsidRPr="00AD0825">
        <w:rPr>
          <w:sz w:val="20"/>
          <w:szCs w:val="20"/>
          <w:lang w:val="en-US"/>
        </w:rPr>
        <w:t xml:space="preserve">Turing </w:t>
      </w:r>
      <w:r w:rsidR="00E82F42" w:rsidRPr="00AD0825">
        <w:rPr>
          <w:sz w:val="20"/>
          <w:szCs w:val="20"/>
          <w:lang w:val="en-US"/>
        </w:rPr>
        <w:t xml:space="preserve">test — the race is on for new ways to assess </w:t>
      </w:r>
      <w:r w:rsidRPr="00AD0825">
        <w:rPr>
          <w:sz w:val="20"/>
          <w:szCs w:val="20"/>
          <w:lang w:val="en-US"/>
        </w:rPr>
        <w:t>AI</w:t>
      </w:r>
      <w:r w:rsidR="00E82F42" w:rsidRPr="00AD0825">
        <w:rPr>
          <w:sz w:val="20"/>
          <w:szCs w:val="20"/>
          <w:lang w:val="en-US"/>
        </w:rPr>
        <w:t>.</w:t>
      </w:r>
      <w:r w:rsidRPr="00AD0825">
        <w:rPr>
          <w:sz w:val="20"/>
          <w:szCs w:val="20"/>
          <w:lang w:val="en-US"/>
        </w:rPr>
        <w:t xml:space="preserve"> </w:t>
      </w:r>
      <w:r w:rsidRPr="00AD0825">
        <w:rPr>
          <w:i/>
          <w:iCs/>
          <w:sz w:val="20"/>
          <w:szCs w:val="20"/>
          <w:lang w:val="en-US"/>
        </w:rPr>
        <w:t>Nature</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619</w:t>
      </w:r>
      <w:r w:rsidR="00E82F42" w:rsidRPr="00AD0825">
        <w:rPr>
          <w:color w:val="000000" w:themeColor="text1"/>
          <w:sz w:val="20"/>
          <w:szCs w:val="20"/>
          <w:lang w:val="en-US"/>
        </w:rPr>
        <w:t>(</w:t>
      </w:r>
      <w:r w:rsidRPr="00AD0825">
        <w:rPr>
          <w:sz w:val="20"/>
          <w:szCs w:val="20"/>
          <w:lang w:val="en-US"/>
        </w:rPr>
        <w:t>7971), 686–689.</w:t>
      </w:r>
    </w:p>
    <w:p w14:paraId="28132C33" w14:textId="3D8712CD" w:rsidR="7E5E00D5" w:rsidRPr="00AD0825" w:rsidRDefault="5D28596E" w:rsidP="00AD0825">
      <w:pPr>
        <w:spacing w:after="120" w:line="240" w:lineRule="auto"/>
        <w:ind w:left="706" w:hanging="706"/>
        <w:rPr>
          <w:sz w:val="20"/>
          <w:szCs w:val="20"/>
          <w:lang w:val="en-US"/>
        </w:rPr>
      </w:pPr>
      <w:r w:rsidRPr="00AD0825">
        <w:rPr>
          <w:sz w:val="20"/>
          <w:szCs w:val="20"/>
          <w:lang w:val="en-US"/>
        </w:rPr>
        <w:t>Boden, M. A</w:t>
      </w:r>
      <w:r w:rsidR="00E10191" w:rsidRPr="00AD0825">
        <w:rPr>
          <w:sz w:val="20"/>
          <w:szCs w:val="20"/>
          <w:lang w:val="en-US"/>
        </w:rPr>
        <w:t>. (2</w:t>
      </w:r>
      <w:r w:rsidRPr="00AD0825">
        <w:rPr>
          <w:sz w:val="20"/>
          <w:szCs w:val="20"/>
          <w:lang w:val="en-US"/>
        </w:rPr>
        <w:t>016</w:t>
      </w:r>
      <w:r w:rsidR="00E82F42" w:rsidRPr="00AD0825">
        <w:rPr>
          <w:sz w:val="20"/>
          <w:szCs w:val="20"/>
          <w:lang w:val="en-US"/>
        </w:rPr>
        <w:t>)</w:t>
      </w:r>
      <w:r w:rsidR="00A5441F" w:rsidRPr="00AD0825">
        <w:rPr>
          <w:sz w:val="20"/>
          <w:szCs w:val="20"/>
          <w:lang w:val="en-US"/>
        </w:rPr>
        <w:t>.</w:t>
      </w:r>
      <w:r w:rsidRPr="00AD0825">
        <w:rPr>
          <w:sz w:val="20"/>
          <w:szCs w:val="20"/>
          <w:lang w:val="en-US"/>
        </w:rPr>
        <w:t xml:space="preserve"> </w:t>
      </w:r>
      <w:r w:rsidRPr="00AD0825">
        <w:rPr>
          <w:i/>
          <w:iCs/>
          <w:sz w:val="20"/>
          <w:szCs w:val="20"/>
          <w:lang w:val="en-US"/>
        </w:rPr>
        <w:t xml:space="preserve">AI: Its </w:t>
      </w:r>
      <w:r w:rsidR="00E82F42" w:rsidRPr="00AD0825">
        <w:rPr>
          <w:i/>
          <w:iCs/>
          <w:sz w:val="20"/>
          <w:szCs w:val="20"/>
          <w:lang w:val="en-US"/>
        </w:rPr>
        <w:t>n</w:t>
      </w:r>
      <w:r w:rsidRPr="00AD0825">
        <w:rPr>
          <w:i/>
          <w:iCs/>
          <w:sz w:val="20"/>
          <w:szCs w:val="20"/>
          <w:lang w:val="en-US"/>
        </w:rPr>
        <w:t xml:space="preserve">ature and </w:t>
      </w:r>
      <w:r w:rsidR="00E82F42" w:rsidRPr="00AD0825">
        <w:rPr>
          <w:i/>
          <w:iCs/>
          <w:sz w:val="20"/>
          <w:szCs w:val="20"/>
          <w:lang w:val="en-US"/>
        </w:rPr>
        <w:t>f</w:t>
      </w:r>
      <w:r w:rsidRPr="00AD0825">
        <w:rPr>
          <w:i/>
          <w:iCs/>
          <w:sz w:val="20"/>
          <w:szCs w:val="20"/>
          <w:lang w:val="en-US"/>
        </w:rPr>
        <w:t>uture</w:t>
      </w:r>
      <w:r w:rsidR="00E82F42" w:rsidRPr="00AD0825">
        <w:rPr>
          <w:sz w:val="20"/>
          <w:szCs w:val="20"/>
          <w:lang w:val="en-US"/>
        </w:rPr>
        <w:t>.</w:t>
      </w:r>
      <w:r w:rsidRPr="00AD0825">
        <w:rPr>
          <w:sz w:val="20"/>
          <w:szCs w:val="20"/>
          <w:lang w:val="en-US"/>
        </w:rPr>
        <w:t xml:space="preserve"> Oxford University Press.</w:t>
      </w:r>
    </w:p>
    <w:p w14:paraId="62604235" w14:textId="1B6A9B08" w:rsidR="004F1E04" w:rsidRPr="00AD0825" w:rsidRDefault="004F1E04" w:rsidP="00AD0825">
      <w:pPr>
        <w:spacing w:after="120" w:line="240" w:lineRule="auto"/>
        <w:ind w:left="706" w:hanging="706"/>
        <w:rPr>
          <w:sz w:val="20"/>
          <w:szCs w:val="20"/>
          <w:lang w:val="en-US"/>
        </w:rPr>
      </w:pPr>
      <w:r w:rsidRPr="00AD0825">
        <w:rPr>
          <w:sz w:val="20"/>
          <w:szCs w:val="20"/>
          <w:lang w:val="en-US"/>
        </w:rPr>
        <w:t xml:space="preserve">Boland, R. J., Newman, M., &amp; Pentland, B. T. (2010). Hermeneutical exegesis in information systems design and use. </w:t>
      </w:r>
      <w:r w:rsidRPr="00AD0825">
        <w:rPr>
          <w:i/>
          <w:iCs/>
          <w:sz w:val="20"/>
          <w:szCs w:val="20"/>
          <w:lang w:val="en-US"/>
        </w:rPr>
        <w:t>Information and Organization</w:t>
      </w:r>
      <w:r w:rsidRPr="00AD0825">
        <w:rPr>
          <w:sz w:val="20"/>
          <w:szCs w:val="20"/>
          <w:lang w:val="en-US"/>
        </w:rPr>
        <w:t xml:space="preserve">, </w:t>
      </w:r>
      <w:r w:rsidRPr="00AD0825">
        <w:rPr>
          <w:i/>
          <w:iCs/>
          <w:sz w:val="20"/>
          <w:szCs w:val="20"/>
          <w:lang w:val="en-US"/>
        </w:rPr>
        <w:t>20</w:t>
      </w:r>
      <w:r w:rsidRPr="00AD0825">
        <w:rPr>
          <w:sz w:val="20"/>
          <w:szCs w:val="20"/>
          <w:lang w:val="en-US"/>
        </w:rPr>
        <w:t>(1), 1-20.</w:t>
      </w:r>
    </w:p>
    <w:p w14:paraId="75694D72" w14:textId="790528B6" w:rsidR="009612BC" w:rsidRPr="00AD0825" w:rsidRDefault="5C2CB7F6" w:rsidP="00AD0825">
      <w:pPr>
        <w:spacing w:after="120" w:line="240" w:lineRule="auto"/>
        <w:ind w:left="706" w:hanging="706"/>
        <w:rPr>
          <w:sz w:val="20"/>
          <w:szCs w:val="20"/>
          <w:lang w:val="en-US"/>
        </w:rPr>
      </w:pPr>
      <w:r w:rsidRPr="00AD0825">
        <w:rPr>
          <w:sz w:val="20"/>
          <w:szCs w:val="20"/>
          <w:lang w:val="en-US"/>
        </w:rPr>
        <w:t>Boland, R. J.</w:t>
      </w:r>
      <w:r w:rsidR="005E0063" w:rsidRPr="00AD0825">
        <w:rPr>
          <w:sz w:val="20"/>
          <w:szCs w:val="20"/>
          <w:lang w:val="en-US"/>
        </w:rPr>
        <w:t>, &amp;</w:t>
      </w:r>
      <w:r w:rsidRPr="00AD0825">
        <w:rPr>
          <w:sz w:val="20"/>
          <w:szCs w:val="20"/>
          <w:lang w:val="en-US"/>
        </w:rPr>
        <w:t xml:space="preserve"> Schultze, U</w:t>
      </w:r>
      <w:r w:rsidR="005E0063" w:rsidRPr="00AD0825">
        <w:rPr>
          <w:sz w:val="20"/>
          <w:szCs w:val="20"/>
          <w:lang w:val="en-US"/>
        </w:rPr>
        <w:t>. (19</w:t>
      </w:r>
      <w:r w:rsidRPr="00AD0825">
        <w:rPr>
          <w:sz w:val="20"/>
          <w:szCs w:val="20"/>
          <w:lang w:val="en-US"/>
        </w:rPr>
        <w:t>96</w:t>
      </w:r>
      <w:r w:rsidR="00D83466" w:rsidRPr="00AD0825">
        <w:rPr>
          <w:sz w:val="20"/>
          <w:szCs w:val="20"/>
          <w:lang w:val="en-US"/>
        </w:rPr>
        <w:t xml:space="preserve">). </w:t>
      </w:r>
      <w:r w:rsidRPr="00AD0825">
        <w:rPr>
          <w:sz w:val="20"/>
          <w:szCs w:val="20"/>
          <w:lang w:val="en-US"/>
        </w:rPr>
        <w:t xml:space="preserve">From </w:t>
      </w:r>
      <w:r w:rsidR="00E82F42" w:rsidRPr="00AD0825">
        <w:rPr>
          <w:sz w:val="20"/>
          <w:szCs w:val="20"/>
          <w:lang w:val="en-US"/>
        </w:rPr>
        <w:t>work to activity: Technology and the narrative of progress.</w:t>
      </w:r>
      <w:r w:rsidRPr="00AD0825">
        <w:rPr>
          <w:sz w:val="20"/>
          <w:szCs w:val="20"/>
          <w:lang w:val="en-US"/>
        </w:rPr>
        <w:t xml:space="preserve"> </w:t>
      </w:r>
      <w:r w:rsidR="00E82F42" w:rsidRPr="00AD0825">
        <w:rPr>
          <w:sz w:val="20"/>
          <w:szCs w:val="20"/>
          <w:lang w:val="en-US"/>
        </w:rPr>
        <w:t>In</w:t>
      </w:r>
      <w:r w:rsidRPr="00AD0825">
        <w:rPr>
          <w:sz w:val="20"/>
          <w:szCs w:val="20"/>
          <w:lang w:val="en-US"/>
        </w:rPr>
        <w:t xml:space="preserve"> W. J. Orlikowski, G. Walsham, M. R. Jones</w:t>
      </w:r>
      <w:r w:rsidR="005E0063" w:rsidRPr="00AD0825">
        <w:rPr>
          <w:sz w:val="20"/>
          <w:szCs w:val="20"/>
          <w:lang w:val="en-US"/>
        </w:rPr>
        <w:t>, &amp;</w:t>
      </w:r>
      <w:r w:rsidRPr="00AD0825">
        <w:rPr>
          <w:sz w:val="20"/>
          <w:szCs w:val="20"/>
          <w:lang w:val="en-US"/>
        </w:rPr>
        <w:t xml:space="preserve"> J. I. Degross (</w:t>
      </w:r>
      <w:r w:rsidR="00E82F42" w:rsidRPr="00AD0825">
        <w:rPr>
          <w:sz w:val="20"/>
          <w:szCs w:val="20"/>
          <w:lang w:val="en-US"/>
        </w:rPr>
        <w:t>E</w:t>
      </w:r>
      <w:r w:rsidRPr="00AD0825">
        <w:rPr>
          <w:sz w:val="20"/>
          <w:szCs w:val="20"/>
          <w:lang w:val="en-US"/>
        </w:rPr>
        <w:t>ds.)</w:t>
      </w:r>
      <w:r w:rsidR="00E82F42" w:rsidRPr="00AD0825">
        <w:rPr>
          <w:sz w:val="20"/>
          <w:szCs w:val="20"/>
          <w:lang w:val="en-US"/>
        </w:rPr>
        <w:t>,</w:t>
      </w:r>
      <w:r w:rsidR="00E82F42" w:rsidRPr="00AD0825">
        <w:rPr>
          <w:i/>
          <w:iCs/>
          <w:sz w:val="20"/>
          <w:szCs w:val="20"/>
          <w:lang w:val="en-US"/>
        </w:rPr>
        <w:t xml:space="preserve"> Information technology and changes in organizational work</w:t>
      </w:r>
      <w:r w:rsidRPr="00AD0825">
        <w:rPr>
          <w:sz w:val="20"/>
          <w:szCs w:val="20"/>
          <w:lang w:val="en-US"/>
        </w:rPr>
        <w:t xml:space="preserve"> </w:t>
      </w:r>
      <w:r w:rsidR="00E82F42" w:rsidRPr="00AD0825">
        <w:rPr>
          <w:sz w:val="20"/>
          <w:szCs w:val="20"/>
          <w:lang w:val="en-US"/>
        </w:rPr>
        <w:t>(pp. 308-324).</w:t>
      </w:r>
      <w:r w:rsidRPr="00AD0825">
        <w:rPr>
          <w:sz w:val="20"/>
          <w:szCs w:val="20"/>
          <w:lang w:val="en-US"/>
        </w:rPr>
        <w:t xml:space="preserve"> Springer. </w:t>
      </w:r>
    </w:p>
    <w:p w14:paraId="5F26F6B1" w14:textId="6B93B109" w:rsidR="00997E14" w:rsidRPr="00AD0825" w:rsidRDefault="00997E14" w:rsidP="00AD0825">
      <w:pPr>
        <w:spacing w:after="120" w:line="240" w:lineRule="auto"/>
        <w:ind w:left="706" w:hanging="706"/>
        <w:rPr>
          <w:sz w:val="20"/>
          <w:szCs w:val="20"/>
          <w:lang w:val="en-US"/>
        </w:rPr>
      </w:pPr>
      <w:r w:rsidRPr="00AD0825">
        <w:rPr>
          <w:sz w:val="20"/>
          <w:szCs w:val="20"/>
          <w:lang w:val="en-US"/>
        </w:rPr>
        <w:t>Brey</w:t>
      </w:r>
      <w:r w:rsidR="002F57FF" w:rsidRPr="00AD0825">
        <w:rPr>
          <w:sz w:val="20"/>
          <w:szCs w:val="20"/>
          <w:lang w:val="en-US"/>
        </w:rPr>
        <w:t xml:space="preserve">, P. </w:t>
      </w:r>
      <w:r w:rsidR="00946427" w:rsidRPr="00AD0825">
        <w:rPr>
          <w:sz w:val="20"/>
          <w:szCs w:val="20"/>
          <w:lang w:val="en-US"/>
        </w:rPr>
        <w:t>(</w:t>
      </w:r>
      <w:r w:rsidR="002F57FF" w:rsidRPr="00AD0825">
        <w:rPr>
          <w:sz w:val="20"/>
          <w:szCs w:val="20"/>
          <w:lang w:val="en-US"/>
        </w:rPr>
        <w:t>2000</w:t>
      </w:r>
      <w:r w:rsidR="00946427" w:rsidRPr="00AD0825">
        <w:rPr>
          <w:sz w:val="20"/>
          <w:szCs w:val="20"/>
          <w:lang w:val="en-US"/>
        </w:rPr>
        <w:t>)</w:t>
      </w:r>
      <w:r w:rsidR="002F57FF" w:rsidRPr="00AD0825">
        <w:rPr>
          <w:sz w:val="20"/>
          <w:szCs w:val="20"/>
          <w:lang w:val="en-US"/>
        </w:rPr>
        <w:t xml:space="preserve">. </w:t>
      </w:r>
      <w:r w:rsidR="00115CFF" w:rsidRPr="00AD0825">
        <w:rPr>
          <w:sz w:val="20"/>
          <w:szCs w:val="20"/>
          <w:lang w:val="en-US"/>
        </w:rPr>
        <w:t xml:space="preserve">Disclosive computer ethics, </w:t>
      </w:r>
      <w:r w:rsidR="00115CFF" w:rsidRPr="00AD0825">
        <w:rPr>
          <w:i/>
          <w:iCs/>
          <w:sz w:val="20"/>
          <w:szCs w:val="20"/>
          <w:lang w:val="en-US"/>
        </w:rPr>
        <w:t>A</w:t>
      </w:r>
      <w:r w:rsidR="00E43043" w:rsidRPr="00AD0825">
        <w:rPr>
          <w:i/>
          <w:iCs/>
          <w:sz w:val="20"/>
          <w:szCs w:val="20"/>
          <w:lang w:val="en-US"/>
        </w:rPr>
        <w:t>CM</w:t>
      </w:r>
      <w:r w:rsidR="00115CFF" w:rsidRPr="00AD0825">
        <w:rPr>
          <w:i/>
          <w:iCs/>
          <w:sz w:val="20"/>
          <w:szCs w:val="20"/>
          <w:lang w:val="en-US"/>
        </w:rPr>
        <w:t xml:space="preserve"> S</w:t>
      </w:r>
      <w:r w:rsidR="00E43043" w:rsidRPr="00AD0825">
        <w:rPr>
          <w:i/>
          <w:iCs/>
          <w:sz w:val="20"/>
          <w:szCs w:val="20"/>
          <w:lang w:val="en-US"/>
        </w:rPr>
        <w:t>IGCAS</w:t>
      </w:r>
      <w:r w:rsidR="00115CFF" w:rsidRPr="00AD0825">
        <w:rPr>
          <w:i/>
          <w:iCs/>
          <w:sz w:val="20"/>
          <w:szCs w:val="20"/>
          <w:lang w:val="en-US"/>
        </w:rPr>
        <w:t xml:space="preserve"> Computers and Society</w:t>
      </w:r>
      <w:r w:rsidR="00115CFF" w:rsidRPr="00AD0825">
        <w:rPr>
          <w:sz w:val="20"/>
          <w:szCs w:val="20"/>
          <w:lang w:val="en-US"/>
        </w:rPr>
        <w:t xml:space="preserve"> (30:4), 10-16. </w:t>
      </w:r>
    </w:p>
    <w:p w14:paraId="0F5F32CD" w14:textId="08D5D1D7" w:rsidR="0059031C" w:rsidRPr="00AD0825" w:rsidRDefault="0059031C" w:rsidP="00AD0825">
      <w:pPr>
        <w:spacing w:after="120" w:line="240" w:lineRule="auto"/>
        <w:ind w:left="706" w:hanging="706"/>
        <w:rPr>
          <w:sz w:val="20"/>
          <w:szCs w:val="20"/>
          <w:lang w:val="en-US"/>
        </w:rPr>
      </w:pPr>
      <w:r w:rsidRPr="00AD0825">
        <w:rPr>
          <w:sz w:val="20"/>
          <w:szCs w:val="20"/>
          <w:lang w:val="en-US"/>
        </w:rPr>
        <w:t xml:space="preserve">Bryson, J. J. (2010). Robots should be slaves. In Y. Wilks (Ed.), </w:t>
      </w:r>
      <w:r w:rsidRPr="00AD0825">
        <w:rPr>
          <w:i/>
          <w:iCs/>
          <w:sz w:val="20"/>
          <w:szCs w:val="20"/>
          <w:lang w:val="en-US"/>
        </w:rPr>
        <w:t>Close engagements with artificial companions: Key social, psychological, ethical and design issues</w:t>
      </w:r>
      <w:r w:rsidRPr="00AD0825">
        <w:rPr>
          <w:sz w:val="20"/>
          <w:szCs w:val="20"/>
          <w:lang w:val="en-US"/>
        </w:rPr>
        <w:t xml:space="preserve"> (pp. 63–74). John Benjamins.</w:t>
      </w:r>
    </w:p>
    <w:p w14:paraId="2914DB98" w14:textId="026EDCDF" w:rsidR="003A64F5" w:rsidRPr="00AD0825" w:rsidRDefault="003A64F5" w:rsidP="00AD0825">
      <w:pPr>
        <w:spacing w:after="120" w:line="240" w:lineRule="auto"/>
        <w:ind w:left="706" w:hanging="706"/>
        <w:rPr>
          <w:sz w:val="20"/>
          <w:szCs w:val="20"/>
          <w:lang w:val="en-US"/>
        </w:rPr>
      </w:pPr>
      <w:r w:rsidRPr="00AD0825">
        <w:rPr>
          <w:sz w:val="20"/>
          <w:szCs w:val="20"/>
          <w:lang w:val="en-US"/>
        </w:rPr>
        <w:t xml:space="preserve">Bryson, J. (2016). Patiency is not a virtue: AI and the design of ethical systems. In AAAI spring symposium series. </w:t>
      </w:r>
      <w:r w:rsidRPr="00AD0825">
        <w:rPr>
          <w:i/>
          <w:iCs/>
          <w:sz w:val="20"/>
          <w:szCs w:val="20"/>
          <w:lang w:val="en-US"/>
        </w:rPr>
        <w:t>Ethical and Moral Considerations in Non-Human Agents</w:t>
      </w:r>
      <w:r w:rsidRPr="00AD0825">
        <w:rPr>
          <w:sz w:val="20"/>
          <w:szCs w:val="20"/>
          <w:lang w:val="en-US"/>
        </w:rPr>
        <w:t xml:space="preserve">. </w:t>
      </w:r>
      <w:r w:rsidR="007D1FF2" w:rsidRPr="00AD0825">
        <w:rPr>
          <w:sz w:val="20"/>
          <w:szCs w:val="20"/>
          <w:lang w:val="en-US"/>
        </w:rPr>
        <w:t>http://www.aaai.org/ocs/index .php/SSS/SSS16 /paper /view/12686</w:t>
      </w:r>
    </w:p>
    <w:p w14:paraId="523D0E39" w14:textId="19B2EDF0" w:rsidR="14F35CCB" w:rsidRPr="00AD0825" w:rsidRDefault="14F35CCB" w:rsidP="00AD0825">
      <w:pPr>
        <w:spacing w:after="120" w:line="240" w:lineRule="auto"/>
        <w:ind w:left="706" w:hanging="706"/>
        <w:rPr>
          <w:sz w:val="20"/>
          <w:szCs w:val="20"/>
          <w:lang w:val="en-US"/>
        </w:rPr>
      </w:pPr>
      <w:r w:rsidRPr="00AD0825">
        <w:rPr>
          <w:sz w:val="20"/>
          <w:szCs w:val="20"/>
          <w:lang w:val="en-US"/>
        </w:rPr>
        <w:t>Casilli, A</w:t>
      </w:r>
      <w:r w:rsidR="00E10191" w:rsidRPr="00AD0825">
        <w:rPr>
          <w:sz w:val="20"/>
          <w:szCs w:val="20"/>
          <w:lang w:val="en-US"/>
        </w:rPr>
        <w:t>. (2</w:t>
      </w:r>
      <w:r w:rsidRPr="00AD0825">
        <w:rPr>
          <w:sz w:val="20"/>
          <w:szCs w:val="20"/>
          <w:lang w:val="en-US"/>
        </w:rPr>
        <w:t>024</w:t>
      </w:r>
      <w:r w:rsidR="00E82F42" w:rsidRPr="00AD0825">
        <w:rPr>
          <w:sz w:val="20"/>
          <w:szCs w:val="20"/>
          <w:lang w:val="en-US"/>
        </w:rPr>
        <w:t>)</w:t>
      </w:r>
      <w:r w:rsidRPr="00AD0825">
        <w:rPr>
          <w:sz w:val="20"/>
          <w:szCs w:val="20"/>
          <w:lang w:val="en-US"/>
        </w:rPr>
        <w:t xml:space="preserve">. </w:t>
      </w:r>
      <w:r w:rsidRPr="00AD0825">
        <w:rPr>
          <w:i/>
          <w:iCs/>
          <w:sz w:val="20"/>
          <w:szCs w:val="20"/>
          <w:lang w:val="en-US"/>
        </w:rPr>
        <w:t xml:space="preserve">Waiting for </w:t>
      </w:r>
      <w:r w:rsidR="00E82F42" w:rsidRPr="00AD0825">
        <w:rPr>
          <w:i/>
          <w:iCs/>
          <w:sz w:val="20"/>
          <w:szCs w:val="20"/>
          <w:lang w:val="en-US"/>
        </w:rPr>
        <w:t>r</w:t>
      </w:r>
      <w:r w:rsidRPr="00AD0825">
        <w:rPr>
          <w:i/>
          <w:iCs/>
          <w:sz w:val="20"/>
          <w:szCs w:val="20"/>
          <w:lang w:val="en-US"/>
        </w:rPr>
        <w:t>obots</w:t>
      </w:r>
      <w:r w:rsidR="00E82F42" w:rsidRPr="00AD0825">
        <w:rPr>
          <w:sz w:val="20"/>
          <w:szCs w:val="20"/>
          <w:lang w:val="en-US"/>
        </w:rPr>
        <w:t>.</w:t>
      </w:r>
      <w:r w:rsidRPr="00AD0825">
        <w:rPr>
          <w:sz w:val="20"/>
          <w:szCs w:val="20"/>
          <w:lang w:val="en-US"/>
        </w:rPr>
        <w:t xml:space="preserve"> Chicago University Press. </w:t>
      </w:r>
    </w:p>
    <w:p w14:paraId="469E501A" w14:textId="64B34469" w:rsidR="009612BC" w:rsidRPr="00AD0825" w:rsidRDefault="009612BC" w:rsidP="00AD0825">
      <w:pPr>
        <w:spacing w:after="120" w:line="240" w:lineRule="auto"/>
        <w:ind w:left="706" w:hanging="706"/>
        <w:rPr>
          <w:sz w:val="20"/>
          <w:szCs w:val="20"/>
          <w:lang w:val="en-US"/>
        </w:rPr>
      </w:pPr>
      <w:r w:rsidRPr="00AD0825">
        <w:rPr>
          <w:sz w:val="20"/>
          <w:szCs w:val="20"/>
          <w:lang w:val="en-US"/>
        </w:rPr>
        <w:t>Castelvecchi, D</w:t>
      </w:r>
      <w:r w:rsidR="00E10191" w:rsidRPr="00AD0825">
        <w:rPr>
          <w:sz w:val="20"/>
          <w:szCs w:val="20"/>
          <w:lang w:val="en-US"/>
        </w:rPr>
        <w:t>. (2</w:t>
      </w:r>
      <w:r w:rsidRPr="00AD0825">
        <w:rPr>
          <w:sz w:val="20"/>
          <w:szCs w:val="20"/>
          <w:lang w:val="en-US"/>
        </w:rPr>
        <w:t>016</w:t>
      </w:r>
      <w:r w:rsidR="00D83466" w:rsidRPr="00AD0825">
        <w:rPr>
          <w:sz w:val="20"/>
          <w:szCs w:val="20"/>
          <w:lang w:val="en-US"/>
        </w:rPr>
        <w:t xml:space="preserve">). </w:t>
      </w:r>
      <w:r w:rsidRPr="00AD0825">
        <w:rPr>
          <w:sz w:val="20"/>
          <w:szCs w:val="20"/>
          <w:lang w:val="en-US"/>
        </w:rPr>
        <w:t xml:space="preserve">Can </w:t>
      </w:r>
      <w:r w:rsidR="00E82F42" w:rsidRPr="00AD0825">
        <w:rPr>
          <w:sz w:val="20"/>
          <w:szCs w:val="20"/>
          <w:lang w:val="en-US"/>
        </w:rPr>
        <w:t>w</w:t>
      </w:r>
      <w:r w:rsidRPr="00AD0825">
        <w:rPr>
          <w:sz w:val="20"/>
          <w:szCs w:val="20"/>
          <w:lang w:val="en-US"/>
        </w:rPr>
        <w:t xml:space="preserve">e </w:t>
      </w:r>
      <w:r w:rsidR="00E82F42" w:rsidRPr="00AD0825">
        <w:rPr>
          <w:sz w:val="20"/>
          <w:szCs w:val="20"/>
          <w:lang w:val="en-US"/>
        </w:rPr>
        <w:t>o</w:t>
      </w:r>
      <w:r w:rsidRPr="00AD0825">
        <w:rPr>
          <w:sz w:val="20"/>
          <w:szCs w:val="20"/>
          <w:lang w:val="en-US"/>
        </w:rPr>
        <w:t xml:space="preserve">pen the </w:t>
      </w:r>
      <w:r w:rsidR="00E82F42" w:rsidRPr="00AD0825">
        <w:rPr>
          <w:sz w:val="20"/>
          <w:szCs w:val="20"/>
          <w:lang w:val="en-US"/>
        </w:rPr>
        <w:t>b</w:t>
      </w:r>
      <w:r w:rsidRPr="00AD0825">
        <w:rPr>
          <w:sz w:val="20"/>
          <w:szCs w:val="20"/>
          <w:lang w:val="en-US"/>
        </w:rPr>
        <w:t xml:space="preserve">lack </w:t>
      </w:r>
      <w:r w:rsidR="00E82F42" w:rsidRPr="00AD0825">
        <w:rPr>
          <w:sz w:val="20"/>
          <w:szCs w:val="20"/>
          <w:lang w:val="en-US"/>
        </w:rPr>
        <w:t>b</w:t>
      </w:r>
      <w:r w:rsidRPr="00AD0825">
        <w:rPr>
          <w:sz w:val="20"/>
          <w:szCs w:val="20"/>
          <w:lang w:val="en-US"/>
        </w:rPr>
        <w:t xml:space="preserve">ox of AI? </w:t>
      </w:r>
      <w:r w:rsidRPr="00AD0825">
        <w:rPr>
          <w:i/>
          <w:iCs/>
          <w:sz w:val="20"/>
          <w:szCs w:val="20"/>
          <w:lang w:val="en-US"/>
        </w:rPr>
        <w:t>Nature News</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538</w:t>
      </w:r>
      <w:r w:rsidR="00E82F42" w:rsidRPr="00AD0825">
        <w:rPr>
          <w:sz w:val="20"/>
          <w:szCs w:val="20"/>
          <w:lang w:val="en-US"/>
        </w:rPr>
        <w:t>(</w:t>
      </w:r>
      <w:r w:rsidRPr="00AD0825">
        <w:rPr>
          <w:sz w:val="20"/>
          <w:szCs w:val="20"/>
          <w:lang w:val="en-US"/>
        </w:rPr>
        <w:t xml:space="preserve">7623), </w:t>
      </w:r>
      <w:r w:rsidR="00E82F42" w:rsidRPr="00AD0825">
        <w:rPr>
          <w:sz w:val="20"/>
          <w:szCs w:val="20"/>
          <w:lang w:val="en-US"/>
        </w:rPr>
        <w:t>2</w:t>
      </w:r>
      <w:r w:rsidRPr="00AD0825">
        <w:rPr>
          <w:sz w:val="20"/>
          <w:szCs w:val="20"/>
          <w:lang w:val="en-US"/>
        </w:rPr>
        <w:t>0–23.</w:t>
      </w:r>
    </w:p>
    <w:p w14:paraId="724AED7A" w14:textId="3DFF78A3" w:rsidR="00DE6D21" w:rsidRPr="00AD0825" w:rsidRDefault="00DE6D21" w:rsidP="00AD0825">
      <w:pPr>
        <w:spacing w:after="120" w:line="240" w:lineRule="auto"/>
        <w:ind w:left="706" w:hanging="706"/>
        <w:rPr>
          <w:sz w:val="20"/>
          <w:szCs w:val="20"/>
          <w:lang w:val="en-US"/>
        </w:rPr>
      </w:pPr>
      <w:r w:rsidRPr="00AD0825">
        <w:rPr>
          <w:sz w:val="20"/>
          <w:szCs w:val="20"/>
          <w:lang w:val="en-US"/>
        </w:rPr>
        <w:t>Cecez-Kecmanovic, D., Galliers, R. D., Henfridsson, O., Newell, S.</w:t>
      </w:r>
      <w:r w:rsidR="005E0063" w:rsidRPr="00AD0825">
        <w:rPr>
          <w:sz w:val="20"/>
          <w:szCs w:val="20"/>
          <w:lang w:val="en-US"/>
        </w:rPr>
        <w:t>, &amp;</w:t>
      </w:r>
      <w:r w:rsidRPr="00AD0825">
        <w:rPr>
          <w:sz w:val="20"/>
          <w:szCs w:val="20"/>
          <w:lang w:val="en-US"/>
        </w:rPr>
        <w:t xml:space="preserve"> Vidgen, R</w:t>
      </w:r>
      <w:r w:rsidR="00E10191" w:rsidRPr="00AD0825">
        <w:rPr>
          <w:sz w:val="20"/>
          <w:szCs w:val="20"/>
          <w:lang w:val="en-US"/>
        </w:rPr>
        <w:t>. (2</w:t>
      </w:r>
      <w:r w:rsidRPr="00AD0825">
        <w:rPr>
          <w:sz w:val="20"/>
          <w:szCs w:val="20"/>
          <w:lang w:val="en-US"/>
        </w:rPr>
        <w:t>014</w:t>
      </w:r>
      <w:r w:rsidR="00D83466" w:rsidRPr="00AD0825">
        <w:rPr>
          <w:sz w:val="20"/>
          <w:szCs w:val="20"/>
          <w:lang w:val="en-US"/>
        </w:rPr>
        <w:t xml:space="preserve">). </w:t>
      </w:r>
      <w:r w:rsidRPr="00AD0825">
        <w:rPr>
          <w:sz w:val="20"/>
          <w:szCs w:val="20"/>
          <w:lang w:val="en-US"/>
        </w:rPr>
        <w:t xml:space="preserve">The </w:t>
      </w:r>
      <w:r w:rsidR="00E82F42" w:rsidRPr="00AD0825">
        <w:rPr>
          <w:sz w:val="20"/>
          <w:szCs w:val="20"/>
          <w:lang w:val="en-US"/>
        </w:rPr>
        <w:t xml:space="preserve">sociomateriality of information systems: </w:t>
      </w:r>
      <w:proofErr w:type="gramStart"/>
      <w:r w:rsidR="00E82F42" w:rsidRPr="00AD0825">
        <w:rPr>
          <w:sz w:val="20"/>
          <w:szCs w:val="20"/>
          <w:lang w:val="en-US"/>
        </w:rPr>
        <w:t>Current status</w:t>
      </w:r>
      <w:proofErr w:type="gramEnd"/>
      <w:r w:rsidR="00E82F42" w:rsidRPr="00AD0825">
        <w:rPr>
          <w:sz w:val="20"/>
          <w:szCs w:val="20"/>
          <w:lang w:val="en-US"/>
        </w:rPr>
        <w:t>, future directions.</w:t>
      </w:r>
      <w:r w:rsidRPr="00AD0825">
        <w:rPr>
          <w:sz w:val="20"/>
          <w:szCs w:val="20"/>
          <w:lang w:val="en-US"/>
        </w:rPr>
        <w:t xml:space="preserve"> </w:t>
      </w:r>
      <w:r w:rsidRPr="00AD0825">
        <w:rPr>
          <w:i/>
          <w:iCs/>
          <w:sz w:val="20"/>
          <w:szCs w:val="20"/>
          <w:lang w:val="en-US"/>
        </w:rPr>
        <w:t>MIS Quarterly</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38</w:t>
      </w:r>
      <w:r w:rsidR="00E82F42" w:rsidRPr="00AD0825">
        <w:rPr>
          <w:sz w:val="20"/>
          <w:szCs w:val="20"/>
          <w:lang w:val="en-US"/>
        </w:rPr>
        <w:t>(</w:t>
      </w:r>
      <w:r w:rsidRPr="00AD0825">
        <w:rPr>
          <w:sz w:val="20"/>
          <w:szCs w:val="20"/>
          <w:lang w:val="en-US"/>
        </w:rPr>
        <w:t>3), 809–830.</w:t>
      </w:r>
    </w:p>
    <w:p w14:paraId="27005708" w14:textId="4E9FF795" w:rsidR="009B5634" w:rsidRPr="00AD0825" w:rsidRDefault="009B5634" w:rsidP="00AD0825">
      <w:pPr>
        <w:spacing w:after="120" w:line="240" w:lineRule="auto"/>
        <w:ind w:left="706" w:hanging="706"/>
        <w:rPr>
          <w:sz w:val="20"/>
          <w:szCs w:val="20"/>
          <w:lang w:val="en-US"/>
        </w:rPr>
      </w:pPr>
      <w:r w:rsidRPr="00AD0825">
        <w:rPr>
          <w:sz w:val="20"/>
          <w:szCs w:val="20"/>
          <w:lang w:val="en-US"/>
        </w:rPr>
        <w:t>Chandler, D</w:t>
      </w:r>
      <w:r w:rsidR="00E10191" w:rsidRPr="00AD0825">
        <w:rPr>
          <w:sz w:val="20"/>
          <w:szCs w:val="20"/>
          <w:lang w:val="en-US"/>
        </w:rPr>
        <w:t>. (2</w:t>
      </w:r>
      <w:r w:rsidRPr="00AD0825">
        <w:rPr>
          <w:sz w:val="20"/>
          <w:szCs w:val="20"/>
          <w:lang w:val="en-US"/>
        </w:rPr>
        <w:t>019</w:t>
      </w:r>
      <w:r w:rsidR="00D83466" w:rsidRPr="00AD0825">
        <w:rPr>
          <w:sz w:val="20"/>
          <w:szCs w:val="20"/>
          <w:lang w:val="en-US"/>
        </w:rPr>
        <w:t xml:space="preserve">). </w:t>
      </w:r>
      <w:r w:rsidRPr="00AD0825">
        <w:rPr>
          <w:sz w:val="20"/>
          <w:szCs w:val="20"/>
          <w:lang w:val="en-US"/>
        </w:rPr>
        <w:t xml:space="preserve">Digital </w:t>
      </w:r>
      <w:r w:rsidR="00E82F42" w:rsidRPr="00AD0825">
        <w:rPr>
          <w:sz w:val="20"/>
          <w:szCs w:val="20"/>
          <w:lang w:val="en-US"/>
        </w:rPr>
        <w:t>g</w:t>
      </w:r>
      <w:r w:rsidRPr="00AD0825">
        <w:rPr>
          <w:sz w:val="20"/>
          <w:szCs w:val="20"/>
          <w:lang w:val="en-US"/>
        </w:rPr>
        <w:t xml:space="preserve">overnance in the </w:t>
      </w:r>
      <w:r w:rsidR="004F77AC" w:rsidRPr="00AD0825">
        <w:rPr>
          <w:sz w:val="20"/>
          <w:szCs w:val="20"/>
          <w:lang w:val="en-US"/>
        </w:rPr>
        <w:t>A</w:t>
      </w:r>
      <w:r w:rsidRPr="00AD0825">
        <w:rPr>
          <w:sz w:val="20"/>
          <w:szCs w:val="20"/>
          <w:lang w:val="en-US"/>
        </w:rPr>
        <w:t xml:space="preserve">nthropocene: The </w:t>
      </w:r>
      <w:r w:rsidR="00E82F42" w:rsidRPr="00AD0825">
        <w:rPr>
          <w:sz w:val="20"/>
          <w:szCs w:val="20"/>
          <w:lang w:val="en-US"/>
        </w:rPr>
        <w:t>rise of the correlational machine. In D. Chandler</w:t>
      </w:r>
      <w:r w:rsidR="009E30F8" w:rsidRPr="00AD0825">
        <w:rPr>
          <w:sz w:val="20"/>
          <w:szCs w:val="20"/>
          <w:lang w:val="en-US"/>
        </w:rPr>
        <w:t>,</w:t>
      </w:r>
      <w:r w:rsidR="00E82F42" w:rsidRPr="00AD0825">
        <w:rPr>
          <w:sz w:val="20"/>
          <w:szCs w:val="20"/>
          <w:lang w:val="en-US"/>
        </w:rPr>
        <w:t xml:space="preserve"> &amp; C. Fuchs (Eds.), </w:t>
      </w:r>
      <w:r w:rsidR="00E82F42" w:rsidRPr="00AD0825">
        <w:rPr>
          <w:i/>
          <w:iCs/>
          <w:sz w:val="20"/>
          <w:szCs w:val="20"/>
          <w:lang w:val="en-US"/>
        </w:rPr>
        <w:t>Digital objects, digital subjects: interdisciplinary perspectives on capitalism, labour and politics in the age of big da</w:t>
      </w:r>
      <w:r w:rsidRPr="00AD0825">
        <w:rPr>
          <w:i/>
          <w:iCs/>
          <w:sz w:val="20"/>
          <w:szCs w:val="20"/>
          <w:lang w:val="en-US"/>
        </w:rPr>
        <w:t>ta</w:t>
      </w:r>
      <w:r w:rsidR="00E82F42" w:rsidRPr="00AD0825">
        <w:rPr>
          <w:i/>
          <w:iCs/>
          <w:sz w:val="20"/>
          <w:szCs w:val="20"/>
          <w:lang w:val="en-US"/>
        </w:rPr>
        <w:t xml:space="preserve"> </w:t>
      </w:r>
      <w:r w:rsidR="00E82F42" w:rsidRPr="00AD0825">
        <w:rPr>
          <w:sz w:val="20"/>
          <w:szCs w:val="20"/>
          <w:lang w:val="en-US"/>
        </w:rPr>
        <w:t>(pp. 23–42).</w:t>
      </w:r>
      <w:r w:rsidRPr="00AD0825">
        <w:rPr>
          <w:sz w:val="20"/>
          <w:szCs w:val="20"/>
          <w:lang w:val="en-US"/>
        </w:rPr>
        <w:t xml:space="preserve"> University of Westminster Press.</w:t>
      </w:r>
    </w:p>
    <w:p w14:paraId="107552AB" w14:textId="109FAF12" w:rsidR="00FA0334" w:rsidRPr="00AD0825" w:rsidRDefault="00FA0334" w:rsidP="00AD0825">
      <w:pPr>
        <w:spacing w:after="120" w:line="240" w:lineRule="auto"/>
        <w:ind w:left="706" w:hanging="706"/>
        <w:rPr>
          <w:color w:val="000000" w:themeColor="text1"/>
          <w:sz w:val="20"/>
          <w:szCs w:val="20"/>
          <w:shd w:val="clear" w:color="auto" w:fill="FFFFFF"/>
          <w:lang w:val="en-US"/>
        </w:rPr>
      </w:pPr>
      <w:r w:rsidRPr="00AD0825">
        <w:rPr>
          <w:sz w:val="20"/>
          <w:szCs w:val="20"/>
          <w:lang w:val="en-US"/>
        </w:rPr>
        <w:t>Chun, W. H. K</w:t>
      </w:r>
      <w:r w:rsidR="00E10191" w:rsidRPr="00AD0825">
        <w:rPr>
          <w:sz w:val="20"/>
          <w:szCs w:val="20"/>
          <w:lang w:val="en-US"/>
        </w:rPr>
        <w:t>. (2</w:t>
      </w:r>
      <w:r w:rsidRPr="00AD0825">
        <w:rPr>
          <w:sz w:val="20"/>
          <w:szCs w:val="20"/>
          <w:lang w:val="en-US"/>
        </w:rPr>
        <w:t>018</w:t>
      </w:r>
      <w:r w:rsidR="00D83466" w:rsidRPr="00AD0825">
        <w:rPr>
          <w:sz w:val="20"/>
          <w:szCs w:val="20"/>
          <w:lang w:val="en-US"/>
        </w:rPr>
        <w:t xml:space="preserve">). </w:t>
      </w:r>
      <w:r w:rsidRPr="00AD0825">
        <w:rPr>
          <w:sz w:val="20"/>
          <w:szCs w:val="20"/>
          <w:lang w:val="en-US"/>
        </w:rPr>
        <w:t xml:space="preserve">Queerying </w:t>
      </w:r>
      <w:r w:rsidR="00E82F42" w:rsidRPr="00AD0825">
        <w:rPr>
          <w:sz w:val="20"/>
          <w:szCs w:val="20"/>
          <w:lang w:val="en-US"/>
        </w:rPr>
        <w:t>h</w:t>
      </w:r>
      <w:r w:rsidRPr="00AD0825">
        <w:rPr>
          <w:sz w:val="20"/>
          <w:szCs w:val="20"/>
          <w:lang w:val="en-US"/>
        </w:rPr>
        <w:t>omophily</w:t>
      </w:r>
      <w:r w:rsidR="00E82F42" w:rsidRPr="00AD0825">
        <w:rPr>
          <w:sz w:val="20"/>
          <w:szCs w:val="20"/>
          <w:lang w:val="en-US"/>
        </w:rPr>
        <w:t>.</w:t>
      </w:r>
      <w:r w:rsidRPr="00AD0825">
        <w:rPr>
          <w:sz w:val="20"/>
          <w:szCs w:val="20"/>
          <w:lang w:val="en-US"/>
        </w:rPr>
        <w:t xml:space="preserve"> </w:t>
      </w:r>
      <w:r w:rsidR="00E82F42" w:rsidRPr="00AD0825">
        <w:rPr>
          <w:sz w:val="20"/>
          <w:szCs w:val="20"/>
          <w:lang w:val="en-US"/>
        </w:rPr>
        <w:t>In</w:t>
      </w:r>
      <w:r w:rsidRPr="00AD0825">
        <w:rPr>
          <w:sz w:val="20"/>
          <w:szCs w:val="20"/>
          <w:lang w:val="en-US"/>
        </w:rPr>
        <w:t xml:space="preserve"> C. Apprich, W. H. K. Chun, F. Cramer</w:t>
      </w:r>
      <w:r w:rsidR="005E0063" w:rsidRPr="00AD0825">
        <w:rPr>
          <w:sz w:val="20"/>
          <w:szCs w:val="20"/>
          <w:lang w:val="en-US"/>
        </w:rPr>
        <w:t>, &amp;</w:t>
      </w:r>
      <w:r w:rsidRPr="00AD0825">
        <w:rPr>
          <w:sz w:val="20"/>
          <w:szCs w:val="20"/>
          <w:lang w:val="en-US"/>
        </w:rPr>
        <w:t xml:space="preserve"> H. Steyerl (</w:t>
      </w:r>
      <w:r w:rsidR="00E82F42" w:rsidRPr="00AD0825">
        <w:rPr>
          <w:sz w:val="20"/>
          <w:szCs w:val="20"/>
          <w:lang w:val="en-US"/>
        </w:rPr>
        <w:t>E</w:t>
      </w:r>
      <w:r w:rsidRPr="00AD0825">
        <w:rPr>
          <w:sz w:val="20"/>
          <w:szCs w:val="20"/>
          <w:lang w:val="en-US"/>
        </w:rPr>
        <w:t xml:space="preserve">ds.), </w:t>
      </w:r>
      <w:r w:rsidR="00E82F42" w:rsidRPr="00AD0825">
        <w:rPr>
          <w:i/>
          <w:iCs/>
          <w:sz w:val="20"/>
          <w:szCs w:val="20"/>
          <w:lang w:val="en-US"/>
        </w:rPr>
        <w:t>Pattern discrimination</w:t>
      </w:r>
      <w:r w:rsidR="00E82F42" w:rsidRPr="00AD0825">
        <w:rPr>
          <w:sz w:val="20"/>
          <w:szCs w:val="20"/>
          <w:lang w:val="en-US"/>
        </w:rPr>
        <w:t xml:space="preserve"> (pp. 59–98). </w:t>
      </w:r>
      <w:r w:rsidRPr="00AD0825">
        <w:rPr>
          <w:sz w:val="20"/>
          <w:szCs w:val="20"/>
          <w:lang w:val="en-US"/>
        </w:rPr>
        <w:t>University of Minnesota Press.</w:t>
      </w:r>
    </w:p>
    <w:p w14:paraId="43CF0594" w14:textId="5939CA03" w:rsidR="00E06634" w:rsidRPr="00AD0825" w:rsidRDefault="00E06634"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Coeckelbergh, M</w:t>
      </w:r>
      <w:r w:rsidR="00E10191" w:rsidRPr="00AD0825">
        <w:rPr>
          <w:color w:val="000000" w:themeColor="text1"/>
          <w:sz w:val="20"/>
          <w:szCs w:val="20"/>
          <w:shd w:val="clear" w:color="auto" w:fill="FFFFFF"/>
          <w:lang w:val="en-US"/>
        </w:rPr>
        <w:t>. (2</w:t>
      </w:r>
      <w:r w:rsidRPr="00AD0825">
        <w:rPr>
          <w:color w:val="000000" w:themeColor="text1"/>
          <w:sz w:val="20"/>
          <w:szCs w:val="20"/>
          <w:shd w:val="clear" w:color="auto" w:fill="FFFFFF"/>
          <w:lang w:val="en-US"/>
        </w:rPr>
        <w:t>009</w:t>
      </w:r>
      <w:r w:rsidR="00D83466" w:rsidRPr="00AD0825">
        <w:rPr>
          <w:color w:val="000000" w:themeColor="text1"/>
          <w:sz w:val="20"/>
          <w:szCs w:val="20"/>
          <w:shd w:val="clear" w:color="auto" w:fill="FFFFFF"/>
          <w:lang w:val="en-US"/>
        </w:rPr>
        <w:t xml:space="preserve">). </w:t>
      </w:r>
      <w:r w:rsidRPr="00AD0825">
        <w:rPr>
          <w:color w:val="000000" w:themeColor="text1"/>
          <w:sz w:val="20"/>
          <w:szCs w:val="20"/>
          <w:shd w:val="clear" w:color="auto" w:fill="FFFFFF"/>
          <w:lang w:val="en-US"/>
        </w:rPr>
        <w:t xml:space="preserve">Virtual </w:t>
      </w:r>
      <w:r w:rsidR="00E82F42" w:rsidRPr="00AD0825">
        <w:rPr>
          <w:color w:val="000000" w:themeColor="text1"/>
          <w:sz w:val="20"/>
          <w:szCs w:val="20"/>
          <w:shd w:val="clear" w:color="auto" w:fill="FFFFFF"/>
          <w:lang w:val="en-US"/>
        </w:rPr>
        <w:t>moral agency, virtual moral responsibility.</w:t>
      </w:r>
      <w:r w:rsidRPr="00AD0825">
        <w:rPr>
          <w:color w:val="000000" w:themeColor="text1"/>
          <w:sz w:val="20"/>
          <w:szCs w:val="20"/>
          <w:shd w:val="clear" w:color="auto" w:fill="FFFFFF"/>
          <w:lang w:val="en-US"/>
        </w:rPr>
        <w:t xml:space="preserve"> </w:t>
      </w:r>
      <w:r w:rsidRPr="00AD0825">
        <w:rPr>
          <w:i/>
          <w:iCs/>
          <w:color w:val="000000" w:themeColor="text1"/>
          <w:sz w:val="20"/>
          <w:szCs w:val="20"/>
          <w:shd w:val="clear" w:color="auto" w:fill="FFFFFF"/>
          <w:lang w:val="en-US"/>
        </w:rPr>
        <w:t>AI &amp; S</w:t>
      </w:r>
      <w:r w:rsidR="002641B2" w:rsidRPr="00AD0825">
        <w:rPr>
          <w:i/>
          <w:iCs/>
          <w:color w:val="000000" w:themeColor="text1"/>
          <w:sz w:val="20"/>
          <w:szCs w:val="20"/>
          <w:shd w:val="clear" w:color="auto" w:fill="FFFFFF"/>
          <w:lang w:val="en-US"/>
        </w:rPr>
        <w:t>ociety</w:t>
      </w:r>
      <w:r w:rsidR="00E82F42" w:rsidRPr="00AD0825">
        <w:rPr>
          <w:i/>
          <w:iCs/>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w:t>
      </w:r>
      <w:r w:rsidRPr="00AD0825">
        <w:rPr>
          <w:i/>
          <w:iCs/>
          <w:color w:val="000000" w:themeColor="text1"/>
          <w:sz w:val="20"/>
          <w:szCs w:val="20"/>
          <w:shd w:val="clear" w:color="auto" w:fill="FFFFFF"/>
          <w:lang w:val="en-US"/>
        </w:rPr>
        <w:t>24</w:t>
      </w:r>
      <w:r w:rsidR="00E82F42"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2), 181–189.</w:t>
      </w:r>
    </w:p>
    <w:p w14:paraId="7FA7EE24" w14:textId="5191FA17" w:rsidR="00536AAE" w:rsidRPr="00AD0825" w:rsidRDefault="00536AAE" w:rsidP="00AD0825">
      <w:pPr>
        <w:spacing w:after="120" w:line="240" w:lineRule="auto"/>
        <w:ind w:left="706" w:hanging="706"/>
        <w:rPr>
          <w:sz w:val="20"/>
          <w:szCs w:val="20"/>
          <w:lang w:val="en-US"/>
        </w:rPr>
      </w:pPr>
      <w:r w:rsidRPr="00AD0825">
        <w:rPr>
          <w:sz w:val="20"/>
          <w:szCs w:val="20"/>
          <w:lang w:val="en-US"/>
        </w:rPr>
        <w:t>Coeckelbergh, M</w:t>
      </w:r>
      <w:r w:rsidR="00E10191" w:rsidRPr="00AD0825">
        <w:rPr>
          <w:sz w:val="20"/>
          <w:szCs w:val="20"/>
          <w:lang w:val="en-US"/>
        </w:rPr>
        <w:t>. (2</w:t>
      </w:r>
      <w:r w:rsidRPr="00AD0825">
        <w:rPr>
          <w:sz w:val="20"/>
          <w:szCs w:val="20"/>
          <w:lang w:val="en-US"/>
        </w:rPr>
        <w:t>013</w:t>
      </w:r>
      <w:r w:rsidR="00D83466" w:rsidRPr="00AD0825">
        <w:rPr>
          <w:sz w:val="20"/>
          <w:szCs w:val="20"/>
          <w:lang w:val="en-US"/>
        </w:rPr>
        <w:t xml:space="preserve">). </w:t>
      </w:r>
      <w:r w:rsidRPr="00AD0825">
        <w:rPr>
          <w:sz w:val="20"/>
          <w:szCs w:val="20"/>
          <w:lang w:val="en-US"/>
        </w:rPr>
        <w:t xml:space="preserve">Drones, </w:t>
      </w:r>
      <w:r w:rsidR="00E82F42" w:rsidRPr="00AD0825">
        <w:rPr>
          <w:sz w:val="20"/>
          <w:szCs w:val="20"/>
          <w:lang w:val="en-US"/>
        </w:rPr>
        <w:t>information technology, and distance: Mapping the moral epistemology of remote fighting.</w:t>
      </w:r>
      <w:r w:rsidRPr="00AD0825">
        <w:rPr>
          <w:sz w:val="20"/>
          <w:szCs w:val="20"/>
          <w:lang w:val="en-US"/>
        </w:rPr>
        <w:t xml:space="preserve"> </w:t>
      </w:r>
      <w:r w:rsidRPr="00AD0825">
        <w:rPr>
          <w:i/>
          <w:iCs/>
          <w:sz w:val="20"/>
          <w:szCs w:val="20"/>
          <w:lang w:val="en-US"/>
        </w:rPr>
        <w:t>Ethics and Information Technology</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15</w:t>
      </w:r>
      <w:r w:rsidR="00E82F42" w:rsidRPr="00AD0825">
        <w:rPr>
          <w:color w:val="000000" w:themeColor="text1"/>
          <w:sz w:val="20"/>
          <w:szCs w:val="20"/>
          <w:shd w:val="clear" w:color="auto" w:fill="FFFFFF"/>
          <w:lang w:val="en-US"/>
        </w:rPr>
        <w:t>(</w:t>
      </w:r>
      <w:r w:rsidRPr="00AD0825">
        <w:rPr>
          <w:sz w:val="20"/>
          <w:szCs w:val="20"/>
          <w:lang w:val="en-US"/>
        </w:rPr>
        <w:t xml:space="preserve">2), 87-98. </w:t>
      </w:r>
    </w:p>
    <w:p w14:paraId="6867D270" w14:textId="63612442" w:rsidR="00536AAE" w:rsidRPr="00AD0825" w:rsidRDefault="00536AAE" w:rsidP="00AD0825">
      <w:pPr>
        <w:spacing w:after="120" w:line="240" w:lineRule="auto"/>
        <w:ind w:left="706" w:hanging="706"/>
        <w:rPr>
          <w:sz w:val="20"/>
          <w:szCs w:val="20"/>
          <w:lang w:val="en-US"/>
        </w:rPr>
      </w:pPr>
      <w:r w:rsidRPr="00AD0825">
        <w:rPr>
          <w:sz w:val="20"/>
          <w:szCs w:val="20"/>
          <w:lang w:val="en-US"/>
        </w:rPr>
        <w:t>Coeckelbergh, M</w:t>
      </w:r>
      <w:r w:rsidR="00E10191" w:rsidRPr="00AD0825">
        <w:rPr>
          <w:sz w:val="20"/>
          <w:szCs w:val="20"/>
          <w:lang w:val="en-US"/>
        </w:rPr>
        <w:t>. (2</w:t>
      </w:r>
      <w:r w:rsidRPr="00AD0825">
        <w:rPr>
          <w:sz w:val="20"/>
          <w:szCs w:val="20"/>
          <w:lang w:val="en-US"/>
        </w:rPr>
        <w:t>020</w:t>
      </w:r>
      <w:r w:rsidR="00D83466" w:rsidRPr="00AD0825">
        <w:rPr>
          <w:sz w:val="20"/>
          <w:szCs w:val="20"/>
          <w:lang w:val="en-US"/>
        </w:rPr>
        <w:t xml:space="preserve">). </w:t>
      </w:r>
      <w:r w:rsidRPr="00AD0825">
        <w:rPr>
          <w:sz w:val="20"/>
          <w:szCs w:val="20"/>
          <w:lang w:val="en-US"/>
        </w:rPr>
        <w:t xml:space="preserve">Artificial </w:t>
      </w:r>
      <w:r w:rsidR="00E82F42" w:rsidRPr="00AD0825">
        <w:rPr>
          <w:sz w:val="20"/>
          <w:szCs w:val="20"/>
          <w:lang w:val="en-US"/>
        </w:rPr>
        <w:t>intelligence, responsibility attribution, and a relational justification of explainability.</w:t>
      </w:r>
      <w:r w:rsidRPr="00AD0825">
        <w:rPr>
          <w:sz w:val="20"/>
          <w:szCs w:val="20"/>
          <w:lang w:val="en-US"/>
        </w:rPr>
        <w:t xml:space="preserve"> </w:t>
      </w:r>
      <w:r w:rsidRPr="00AD0825">
        <w:rPr>
          <w:i/>
          <w:iCs/>
          <w:sz w:val="20"/>
          <w:szCs w:val="20"/>
          <w:lang w:val="en-US"/>
        </w:rPr>
        <w:t xml:space="preserve">Science and </w:t>
      </w:r>
      <w:r w:rsidR="002641B2" w:rsidRPr="00AD0825">
        <w:rPr>
          <w:i/>
          <w:iCs/>
          <w:sz w:val="20"/>
          <w:szCs w:val="20"/>
          <w:lang w:val="en-US"/>
        </w:rPr>
        <w:t>E</w:t>
      </w:r>
      <w:r w:rsidRPr="00AD0825">
        <w:rPr>
          <w:i/>
          <w:iCs/>
          <w:sz w:val="20"/>
          <w:szCs w:val="20"/>
          <w:lang w:val="en-US"/>
        </w:rPr>
        <w:t xml:space="preserve">ngineering </w:t>
      </w:r>
      <w:r w:rsidR="002641B2" w:rsidRPr="00AD0825">
        <w:rPr>
          <w:i/>
          <w:iCs/>
          <w:sz w:val="20"/>
          <w:szCs w:val="20"/>
          <w:lang w:val="en-US"/>
        </w:rPr>
        <w:t>E</w:t>
      </w:r>
      <w:r w:rsidRPr="00AD0825">
        <w:rPr>
          <w:i/>
          <w:iCs/>
          <w:sz w:val="20"/>
          <w:szCs w:val="20"/>
          <w:lang w:val="en-US"/>
        </w:rPr>
        <w:t>thics</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26</w:t>
      </w:r>
      <w:r w:rsidR="00E82F42" w:rsidRPr="00AD0825">
        <w:rPr>
          <w:color w:val="000000" w:themeColor="text1"/>
          <w:sz w:val="20"/>
          <w:szCs w:val="20"/>
          <w:shd w:val="clear" w:color="auto" w:fill="FFFFFF"/>
          <w:lang w:val="en-US"/>
        </w:rPr>
        <w:t>(</w:t>
      </w:r>
      <w:r w:rsidRPr="00AD0825">
        <w:rPr>
          <w:sz w:val="20"/>
          <w:szCs w:val="20"/>
          <w:lang w:val="en-US"/>
        </w:rPr>
        <w:t>4), 2051-2068.</w:t>
      </w:r>
    </w:p>
    <w:p w14:paraId="297FF977" w14:textId="7C5E2C76" w:rsidR="00C50EA2" w:rsidRPr="00AD0825" w:rsidRDefault="00C50EA2" w:rsidP="00AD0825">
      <w:pPr>
        <w:spacing w:after="120" w:line="240" w:lineRule="auto"/>
        <w:ind w:left="706" w:hanging="706"/>
        <w:rPr>
          <w:sz w:val="20"/>
          <w:szCs w:val="20"/>
          <w:lang w:val="en-US"/>
        </w:rPr>
      </w:pPr>
      <w:r w:rsidRPr="00AD0825">
        <w:rPr>
          <w:sz w:val="20"/>
          <w:szCs w:val="20"/>
          <w:lang w:val="en-US"/>
        </w:rPr>
        <w:t>Coeckelbergh, M</w:t>
      </w:r>
      <w:r w:rsidR="00E10191" w:rsidRPr="00AD0825">
        <w:rPr>
          <w:sz w:val="20"/>
          <w:szCs w:val="20"/>
          <w:lang w:val="en-US"/>
        </w:rPr>
        <w:t>. (2</w:t>
      </w:r>
      <w:r w:rsidRPr="00AD0825">
        <w:rPr>
          <w:sz w:val="20"/>
          <w:szCs w:val="20"/>
          <w:lang w:val="en-US"/>
        </w:rPr>
        <w:t>02</w:t>
      </w:r>
      <w:r w:rsidR="00E760D5" w:rsidRPr="00AD0825">
        <w:rPr>
          <w:sz w:val="20"/>
          <w:szCs w:val="20"/>
          <w:lang w:val="en-US"/>
        </w:rPr>
        <w:t>3</w:t>
      </w:r>
      <w:r w:rsidR="00D83466" w:rsidRPr="00AD0825">
        <w:rPr>
          <w:sz w:val="20"/>
          <w:szCs w:val="20"/>
          <w:lang w:val="en-US"/>
        </w:rPr>
        <w:t xml:space="preserve">). </w:t>
      </w:r>
      <w:r w:rsidRPr="00AD0825">
        <w:rPr>
          <w:sz w:val="20"/>
          <w:szCs w:val="20"/>
          <w:lang w:val="en-US"/>
        </w:rPr>
        <w:t xml:space="preserve">Narrative </w:t>
      </w:r>
      <w:r w:rsidR="00E82F42" w:rsidRPr="00AD0825">
        <w:rPr>
          <w:sz w:val="20"/>
          <w:szCs w:val="20"/>
          <w:lang w:val="en-US"/>
        </w:rPr>
        <w:t>responsibility and artificial intelligence.</w:t>
      </w:r>
      <w:r w:rsidRPr="00AD0825">
        <w:rPr>
          <w:sz w:val="20"/>
          <w:szCs w:val="20"/>
          <w:lang w:val="en-US"/>
        </w:rPr>
        <w:t xml:space="preserve"> </w:t>
      </w:r>
      <w:r w:rsidRPr="00AD0825">
        <w:rPr>
          <w:i/>
          <w:sz w:val="20"/>
          <w:szCs w:val="20"/>
          <w:lang w:val="en-US"/>
        </w:rPr>
        <w:t>AI &amp; Society</w:t>
      </w:r>
      <w:r w:rsidR="00E82F42" w:rsidRPr="00AD0825">
        <w:rPr>
          <w:i/>
          <w:sz w:val="20"/>
          <w:szCs w:val="20"/>
          <w:lang w:val="en-US"/>
        </w:rPr>
        <w:t>,</w:t>
      </w:r>
      <w:r w:rsidRPr="00AD0825">
        <w:rPr>
          <w:sz w:val="20"/>
          <w:szCs w:val="20"/>
          <w:lang w:val="en-US"/>
        </w:rPr>
        <w:t xml:space="preserve"> </w:t>
      </w:r>
      <w:r w:rsidRPr="00AD0825">
        <w:rPr>
          <w:i/>
          <w:iCs/>
          <w:sz w:val="20"/>
          <w:szCs w:val="20"/>
          <w:lang w:val="en-US"/>
        </w:rPr>
        <w:t>38</w:t>
      </w:r>
      <w:r w:rsidR="00E82F42" w:rsidRPr="00AD0825">
        <w:rPr>
          <w:color w:val="000000" w:themeColor="text1"/>
          <w:sz w:val="20"/>
          <w:szCs w:val="20"/>
          <w:shd w:val="clear" w:color="auto" w:fill="FFFFFF"/>
          <w:lang w:val="en-US"/>
        </w:rPr>
        <w:t>(</w:t>
      </w:r>
      <w:r w:rsidRPr="00AD0825">
        <w:rPr>
          <w:sz w:val="20"/>
          <w:szCs w:val="20"/>
          <w:lang w:val="en-US"/>
        </w:rPr>
        <w:t xml:space="preserve">6), 2437-2450. </w:t>
      </w:r>
    </w:p>
    <w:p w14:paraId="2A89F12E" w14:textId="1C530DD3" w:rsidR="00536AAE" w:rsidRPr="00AD0825" w:rsidRDefault="00536AAE" w:rsidP="00AD0825">
      <w:pPr>
        <w:spacing w:after="120" w:line="240" w:lineRule="auto"/>
        <w:ind w:left="706" w:hanging="706"/>
        <w:rPr>
          <w:sz w:val="20"/>
          <w:szCs w:val="20"/>
          <w:lang w:val="en-US"/>
        </w:rPr>
      </w:pPr>
      <w:r w:rsidRPr="00AD0825">
        <w:rPr>
          <w:sz w:val="20"/>
          <w:szCs w:val="20"/>
          <w:lang w:val="en-US"/>
        </w:rPr>
        <w:t>Coeckelbergh, M.</w:t>
      </w:r>
      <w:r w:rsidR="005E0063" w:rsidRPr="00AD0825">
        <w:rPr>
          <w:sz w:val="20"/>
          <w:szCs w:val="20"/>
          <w:lang w:val="en-US"/>
        </w:rPr>
        <w:t>, &amp;</w:t>
      </w:r>
      <w:r w:rsidRPr="00AD0825">
        <w:rPr>
          <w:sz w:val="20"/>
          <w:szCs w:val="20"/>
          <w:lang w:val="en-US"/>
        </w:rPr>
        <w:t xml:space="preserve"> Reijers, W</w:t>
      </w:r>
      <w:r w:rsidR="00E10191" w:rsidRPr="00AD0825">
        <w:rPr>
          <w:sz w:val="20"/>
          <w:szCs w:val="20"/>
          <w:lang w:val="en-US"/>
        </w:rPr>
        <w:t>. (2</w:t>
      </w:r>
      <w:r w:rsidRPr="00AD0825">
        <w:rPr>
          <w:sz w:val="20"/>
          <w:szCs w:val="20"/>
          <w:lang w:val="en-US"/>
        </w:rPr>
        <w:t>016</w:t>
      </w:r>
      <w:r w:rsidR="00D83466" w:rsidRPr="00AD0825">
        <w:rPr>
          <w:sz w:val="20"/>
          <w:szCs w:val="20"/>
          <w:lang w:val="en-US"/>
        </w:rPr>
        <w:t xml:space="preserve">). </w:t>
      </w:r>
      <w:r w:rsidRPr="00AD0825">
        <w:rPr>
          <w:sz w:val="20"/>
          <w:szCs w:val="20"/>
          <w:lang w:val="en-US"/>
        </w:rPr>
        <w:t xml:space="preserve">Narrative </w:t>
      </w:r>
      <w:r w:rsidR="00E82F42" w:rsidRPr="00AD0825">
        <w:rPr>
          <w:sz w:val="20"/>
          <w:szCs w:val="20"/>
          <w:lang w:val="en-US"/>
        </w:rPr>
        <w:t xml:space="preserve">technologies: A philosophical investigation of the narrative capacities of technologies by using </w:t>
      </w:r>
      <w:r w:rsidRPr="00AD0825">
        <w:rPr>
          <w:sz w:val="20"/>
          <w:szCs w:val="20"/>
          <w:lang w:val="en-US"/>
        </w:rPr>
        <w:t xml:space="preserve">Ricoeur’s </w:t>
      </w:r>
      <w:r w:rsidR="00E82F42" w:rsidRPr="00AD0825">
        <w:rPr>
          <w:sz w:val="20"/>
          <w:szCs w:val="20"/>
          <w:lang w:val="en-US"/>
        </w:rPr>
        <w:t>n</w:t>
      </w:r>
      <w:r w:rsidRPr="00AD0825">
        <w:rPr>
          <w:sz w:val="20"/>
          <w:szCs w:val="20"/>
          <w:lang w:val="en-US"/>
        </w:rPr>
        <w:t xml:space="preserve">arrative </w:t>
      </w:r>
      <w:r w:rsidR="00E82F42" w:rsidRPr="00AD0825">
        <w:rPr>
          <w:sz w:val="20"/>
          <w:szCs w:val="20"/>
          <w:lang w:val="en-US"/>
        </w:rPr>
        <w:t>t</w:t>
      </w:r>
      <w:r w:rsidRPr="00AD0825">
        <w:rPr>
          <w:sz w:val="20"/>
          <w:szCs w:val="20"/>
          <w:lang w:val="en-US"/>
        </w:rPr>
        <w:t>heory</w:t>
      </w:r>
      <w:r w:rsidR="00E82F42" w:rsidRPr="00AD0825">
        <w:rPr>
          <w:sz w:val="20"/>
          <w:szCs w:val="20"/>
          <w:lang w:val="en-US"/>
        </w:rPr>
        <w:t>.</w:t>
      </w:r>
      <w:r w:rsidRPr="00AD0825">
        <w:rPr>
          <w:sz w:val="20"/>
          <w:szCs w:val="20"/>
          <w:lang w:val="en-US"/>
        </w:rPr>
        <w:t xml:space="preserve"> </w:t>
      </w:r>
      <w:r w:rsidRPr="00AD0825">
        <w:rPr>
          <w:i/>
          <w:iCs/>
          <w:sz w:val="20"/>
          <w:szCs w:val="20"/>
          <w:lang w:val="en-US"/>
        </w:rPr>
        <w:t>Human Studies</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39</w:t>
      </w:r>
      <w:r w:rsidR="00E82F42" w:rsidRPr="00AD0825">
        <w:rPr>
          <w:color w:val="000000" w:themeColor="text1"/>
          <w:sz w:val="20"/>
          <w:szCs w:val="20"/>
          <w:shd w:val="clear" w:color="auto" w:fill="FFFFFF"/>
          <w:lang w:val="en-US"/>
        </w:rPr>
        <w:t>(</w:t>
      </w:r>
      <w:r w:rsidRPr="00AD0825">
        <w:rPr>
          <w:sz w:val="20"/>
          <w:szCs w:val="20"/>
          <w:lang w:val="en-US"/>
        </w:rPr>
        <w:t>3), 325–346.</w:t>
      </w:r>
    </w:p>
    <w:p w14:paraId="72527711" w14:textId="134B326E" w:rsidR="00965EAC" w:rsidRPr="00AD0825" w:rsidRDefault="00965EAC" w:rsidP="00AD0825">
      <w:pPr>
        <w:spacing w:after="120" w:line="240" w:lineRule="auto"/>
        <w:ind w:left="706" w:hanging="706"/>
        <w:rPr>
          <w:sz w:val="20"/>
          <w:szCs w:val="20"/>
          <w:lang w:val="en-US"/>
        </w:rPr>
      </w:pPr>
      <w:r w:rsidRPr="00AD0825">
        <w:rPr>
          <w:sz w:val="20"/>
          <w:szCs w:val="20"/>
          <w:lang w:val="en-US"/>
        </w:rPr>
        <w:t>Crawford, K.</w:t>
      </w:r>
      <w:r w:rsidR="005E0063" w:rsidRPr="00AD0825">
        <w:rPr>
          <w:sz w:val="20"/>
          <w:szCs w:val="20"/>
          <w:lang w:val="en-US"/>
        </w:rPr>
        <w:t>, &amp;</w:t>
      </w:r>
      <w:r w:rsidRPr="00AD0825">
        <w:rPr>
          <w:sz w:val="20"/>
          <w:szCs w:val="20"/>
          <w:lang w:val="en-US"/>
        </w:rPr>
        <w:t xml:space="preserve"> Calo, R</w:t>
      </w:r>
      <w:r w:rsidR="00E10191" w:rsidRPr="00AD0825">
        <w:rPr>
          <w:sz w:val="20"/>
          <w:szCs w:val="20"/>
          <w:lang w:val="en-US"/>
        </w:rPr>
        <w:t>. (2</w:t>
      </w:r>
      <w:r w:rsidRPr="00AD0825">
        <w:rPr>
          <w:sz w:val="20"/>
          <w:szCs w:val="20"/>
          <w:lang w:val="en-US"/>
        </w:rPr>
        <w:t>016</w:t>
      </w:r>
      <w:r w:rsidR="00D83466" w:rsidRPr="00AD0825">
        <w:rPr>
          <w:sz w:val="20"/>
          <w:szCs w:val="20"/>
          <w:lang w:val="en-US"/>
        </w:rPr>
        <w:t xml:space="preserve">). </w:t>
      </w:r>
      <w:r w:rsidRPr="00AD0825">
        <w:rPr>
          <w:sz w:val="20"/>
          <w:szCs w:val="20"/>
          <w:lang w:val="en-US"/>
        </w:rPr>
        <w:t xml:space="preserve">There </w:t>
      </w:r>
      <w:r w:rsidR="00E82F42" w:rsidRPr="00AD0825">
        <w:rPr>
          <w:sz w:val="20"/>
          <w:szCs w:val="20"/>
          <w:lang w:val="en-US"/>
        </w:rPr>
        <w:t xml:space="preserve">is a blind spot </w:t>
      </w:r>
      <w:r w:rsidRPr="00AD0825">
        <w:rPr>
          <w:sz w:val="20"/>
          <w:szCs w:val="20"/>
          <w:lang w:val="en-US"/>
        </w:rPr>
        <w:t xml:space="preserve">in AI </w:t>
      </w:r>
      <w:r w:rsidR="00E82F42" w:rsidRPr="00AD0825">
        <w:rPr>
          <w:sz w:val="20"/>
          <w:szCs w:val="20"/>
          <w:lang w:val="en-US"/>
        </w:rPr>
        <w:t>r</w:t>
      </w:r>
      <w:r w:rsidRPr="00AD0825">
        <w:rPr>
          <w:sz w:val="20"/>
          <w:szCs w:val="20"/>
          <w:lang w:val="en-US"/>
        </w:rPr>
        <w:t>esearch</w:t>
      </w:r>
      <w:r w:rsidR="00E82F42" w:rsidRPr="00AD0825">
        <w:rPr>
          <w:sz w:val="20"/>
          <w:szCs w:val="20"/>
          <w:lang w:val="en-US"/>
        </w:rPr>
        <w:t>.</w:t>
      </w:r>
      <w:r w:rsidRPr="00AD0825">
        <w:rPr>
          <w:sz w:val="20"/>
          <w:szCs w:val="20"/>
          <w:lang w:val="en-US"/>
        </w:rPr>
        <w:t xml:space="preserve"> </w:t>
      </w:r>
      <w:r w:rsidRPr="00AD0825">
        <w:rPr>
          <w:i/>
          <w:iCs/>
          <w:sz w:val="20"/>
          <w:szCs w:val="20"/>
          <w:lang w:val="en-US"/>
        </w:rPr>
        <w:t>Nature</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538</w:t>
      </w:r>
      <w:r w:rsidR="00E82F42" w:rsidRPr="00AD0825">
        <w:rPr>
          <w:color w:val="000000" w:themeColor="text1"/>
          <w:sz w:val="20"/>
          <w:szCs w:val="20"/>
          <w:shd w:val="clear" w:color="auto" w:fill="FFFFFF"/>
          <w:lang w:val="en-US"/>
        </w:rPr>
        <w:t>(</w:t>
      </w:r>
      <w:r w:rsidRPr="00AD0825">
        <w:rPr>
          <w:sz w:val="20"/>
          <w:szCs w:val="20"/>
          <w:lang w:val="en-US"/>
        </w:rPr>
        <w:t>7625), 311–313.</w:t>
      </w:r>
    </w:p>
    <w:p w14:paraId="3400BCF7" w14:textId="193346FC" w:rsidR="00BA210D" w:rsidRPr="00AD0825" w:rsidRDefault="00BA210D" w:rsidP="00AD0825">
      <w:pPr>
        <w:spacing w:after="120" w:line="240" w:lineRule="auto"/>
        <w:ind w:left="706" w:hanging="706"/>
        <w:rPr>
          <w:sz w:val="20"/>
          <w:szCs w:val="20"/>
          <w:lang w:val="en-US"/>
        </w:rPr>
      </w:pPr>
      <w:r w:rsidRPr="00AD0825">
        <w:rPr>
          <w:sz w:val="20"/>
          <w:szCs w:val="20"/>
          <w:lang w:val="en-US"/>
        </w:rPr>
        <w:t>Davidson, S</w:t>
      </w:r>
      <w:r w:rsidR="00E10191" w:rsidRPr="00AD0825">
        <w:rPr>
          <w:sz w:val="20"/>
          <w:szCs w:val="20"/>
          <w:lang w:val="en-US"/>
        </w:rPr>
        <w:t>. (2</w:t>
      </w:r>
      <w:r w:rsidRPr="00AD0825">
        <w:rPr>
          <w:sz w:val="20"/>
          <w:szCs w:val="20"/>
          <w:lang w:val="en-US"/>
        </w:rPr>
        <w:t>014</w:t>
      </w:r>
      <w:r w:rsidR="00D83466" w:rsidRPr="00AD0825">
        <w:rPr>
          <w:sz w:val="20"/>
          <w:szCs w:val="20"/>
          <w:lang w:val="en-US"/>
        </w:rPr>
        <w:t xml:space="preserve">). </w:t>
      </w:r>
      <w:r w:rsidRPr="00AD0825">
        <w:rPr>
          <w:sz w:val="20"/>
          <w:szCs w:val="20"/>
          <w:lang w:val="en-US"/>
        </w:rPr>
        <w:t xml:space="preserve">Is a </w:t>
      </w:r>
      <w:r w:rsidR="00E82F42" w:rsidRPr="00AD0825">
        <w:rPr>
          <w:sz w:val="20"/>
          <w:szCs w:val="20"/>
          <w:lang w:val="en-US"/>
        </w:rPr>
        <w:t>hermeneutic phenomenology wide enough</w:t>
      </w:r>
      <w:r w:rsidRPr="00AD0825">
        <w:rPr>
          <w:sz w:val="20"/>
          <w:szCs w:val="20"/>
          <w:lang w:val="en-US"/>
        </w:rPr>
        <w:t xml:space="preserve">? A Ricoeurian </w:t>
      </w:r>
      <w:r w:rsidR="00E82F42" w:rsidRPr="00AD0825">
        <w:rPr>
          <w:sz w:val="20"/>
          <w:szCs w:val="20"/>
          <w:lang w:val="en-US"/>
        </w:rPr>
        <w:t xml:space="preserve">reply to </w:t>
      </w:r>
      <w:r w:rsidR="004F77AC" w:rsidRPr="00AD0825">
        <w:rPr>
          <w:sz w:val="20"/>
          <w:szCs w:val="20"/>
          <w:lang w:val="en-US"/>
        </w:rPr>
        <w:t>Janicaud’s</w:t>
      </w:r>
      <w:r w:rsidR="00E82F42" w:rsidRPr="00AD0825">
        <w:rPr>
          <w:sz w:val="20"/>
          <w:szCs w:val="20"/>
          <w:lang w:val="en-US"/>
        </w:rPr>
        <w:t xml:space="preserve"> phenomenology ‘wide open.</w:t>
      </w:r>
      <w:r w:rsidRPr="00AD0825">
        <w:rPr>
          <w:sz w:val="20"/>
          <w:szCs w:val="20"/>
          <w:lang w:val="en-US"/>
        </w:rPr>
        <w:t xml:space="preserve">’” </w:t>
      </w:r>
      <w:r w:rsidRPr="00AD0825">
        <w:rPr>
          <w:i/>
          <w:iCs/>
          <w:sz w:val="20"/>
          <w:szCs w:val="20"/>
          <w:lang w:val="en-US"/>
        </w:rPr>
        <w:t>Journal of Speculative Philosophy</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28</w:t>
      </w:r>
      <w:r w:rsidR="00E82F42" w:rsidRPr="00AD0825">
        <w:rPr>
          <w:color w:val="000000" w:themeColor="text1"/>
          <w:sz w:val="20"/>
          <w:szCs w:val="20"/>
          <w:shd w:val="clear" w:color="auto" w:fill="FFFFFF"/>
          <w:lang w:val="en-US"/>
        </w:rPr>
        <w:t>(</w:t>
      </w:r>
      <w:r w:rsidRPr="00AD0825">
        <w:rPr>
          <w:sz w:val="20"/>
          <w:szCs w:val="20"/>
          <w:lang w:val="en-US"/>
        </w:rPr>
        <w:t>3), 315–326.</w:t>
      </w:r>
    </w:p>
    <w:p w14:paraId="13D755F6" w14:textId="5646C1D1" w:rsidR="004A10D1" w:rsidRPr="00AD0825" w:rsidRDefault="004A10D1" w:rsidP="00AD0825">
      <w:pPr>
        <w:spacing w:after="120" w:line="240" w:lineRule="auto"/>
        <w:ind w:left="706" w:hanging="706"/>
        <w:rPr>
          <w:sz w:val="20"/>
          <w:szCs w:val="20"/>
          <w:lang w:val="en-US"/>
        </w:rPr>
      </w:pPr>
      <w:r w:rsidRPr="00AD0825">
        <w:rPr>
          <w:sz w:val="20"/>
          <w:szCs w:val="20"/>
          <w:lang w:val="en-US"/>
        </w:rPr>
        <w:lastRenderedPageBreak/>
        <w:t>Davidson, S.</w:t>
      </w:r>
      <w:r w:rsidR="005E0063" w:rsidRPr="00AD0825">
        <w:rPr>
          <w:sz w:val="20"/>
          <w:szCs w:val="20"/>
          <w:lang w:val="en-US"/>
        </w:rPr>
        <w:t>, &amp;</w:t>
      </w:r>
      <w:r w:rsidRPr="00AD0825">
        <w:rPr>
          <w:sz w:val="20"/>
          <w:szCs w:val="20"/>
          <w:lang w:val="en-US"/>
        </w:rPr>
        <w:t xml:space="preserve"> Vallée, M.A</w:t>
      </w:r>
      <w:r w:rsidR="00E10191" w:rsidRPr="00AD0825">
        <w:rPr>
          <w:sz w:val="20"/>
          <w:szCs w:val="20"/>
          <w:lang w:val="en-US"/>
        </w:rPr>
        <w:t>. (2</w:t>
      </w:r>
      <w:r w:rsidRPr="00AD0825">
        <w:rPr>
          <w:sz w:val="20"/>
          <w:szCs w:val="20"/>
          <w:lang w:val="en-US"/>
        </w:rPr>
        <w:t>016</w:t>
      </w:r>
      <w:r w:rsidR="00E82F42" w:rsidRPr="00AD0825">
        <w:rPr>
          <w:sz w:val="20"/>
          <w:szCs w:val="20"/>
          <w:lang w:val="en-US"/>
        </w:rPr>
        <w:t>)</w:t>
      </w:r>
      <w:r w:rsidR="000637C4" w:rsidRPr="00AD0825">
        <w:rPr>
          <w:sz w:val="20"/>
          <w:szCs w:val="20"/>
          <w:lang w:val="en-US"/>
        </w:rPr>
        <w:t>.</w:t>
      </w:r>
      <w:r w:rsidRPr="00AD0825">
        <w:rPr>
          <w:sz w:val="20"/>
          <w:szCs w:val="20"/>
          <w:lang w:val="en-US"/>
        </w:rPr>
        <w:t xml:space="preserve"> </w:t>
      </w:r>
      <w:r w:rsidRPr="00AD0825">
        <w:rPr>
          <w:i/>
          <w:iCs/>
          <w:sz w:val="20"/>
          <w:szCs w:val="20"/>
          <w:lang w:val="en-US"/>
        </w:rPr>
        <w:t xml:space="preserve">Hermeneutics and </w:t>
      </w:r>
      <w:r w:rsidR="00E82F42" w:rsidRPr="00AD0825">
        <w:rPr>
          <w:i/>
          <w:iCs/>
          <w:sz w:val="20"/>
          <w:szCs w:val="20"/>
          <w:lang w:val="en-US"/>
        </w:rPr>
        <w:t>p</w:t>
      </w:r>
      <w:r w:rsidRPr="00AD0825">
        <w:rPr>
          <w:i/>
          <w:iCs/>
          <w:sz w:val="20"/>
          <w:szCs w:val="20"/>
          <w:lang w:val="en-US"/>
        </w:rPr>
        <w:t xml:space="preserve">henomenology in Paul Ricoeur: Between </w:t>
      </w:r>
      <w:r w:rsidR="00E82F42" w:rsidRPr="00AD0825">
        <w:rPr>
          <w:i/>
          <w:iCs/>
          <w:sz w:val="20"/>
          <w:szCs w:val="20"/>
          <w:lang w:val="en-US"/>
        </w:rPr>
        <w:t>t</w:t>
      </w:r>
      <w:r w:rsidRPr="00AD0825">
        <w:rPr>
          <w:i/>
          <w:iCs/>
          <w:sz w:val="20"/>
          <w:szCs w:val="20"/>
          <w:lang w:val="en-US"/>
        </w:rPr>
        <w:t xml:space="preserve">ext and </w:t>
      </w:r>
      <w:r w:rsidR="00E82F42" w:rsidRPr="00AD0825">
        <w:rPr>
          <w:i/>
          <w:iCs/>
          <w:sz w:val="20"/>
          <w:szCs w:val="20"/>
          <w:lang w:val="en-US"/>
        </w:rPr>
        <w:t>p</w:t>
      </w:r>
      <w:r w:rsidRPr="00AD0825">
        <w:rPr>
          <w:i/>
          <w:iCs/>
          <w:sz w:val="20"/>
          <w:szCs w:val="20"/>
          <w:lang w:val="en-US"/>
        </w:rPr>
        <w:t>henomenon</w:t>
      </w:r>
      <w:r w:rsidR="00E82F42" w:rsidRPr="00AD0825">
        <w:rPr>
          <w:i/>
          <w:iCs/>
          <w:sz w:val="20"/>
          <w:szCs w:val="20"/>
          <w:lang w:val="en-US"/>
        </w:rPr>
        <w:t>.</w:t>
      </w:r>
      <w:r w:rsidR="000637C4" w:rsidRPr="00AD0825">
        <w:rPr>
          <w:sz w:val="20"/>
          <w:szCs w:val="20"/>
          <w:lang w:val="en-US"/>
        </w:rPr>
        <w:t xml:space="preserve"> </w:t>
      </w:r>
      <w:r w:rsidRPr="00AD0825">
        <w:rPr>
          <w:sz w:val="20"/>
          <w:szCs w:val="20"/>
          <w:lang w:val="en-US"/>
        </w:rPr>
        <w:t>Springer.</w:t>
      </w:r>
    </w:p>
    <w:p w14:paraId="55463D60" w14:textId="2E48851E" w:rsidR="00626B99" w:rsidRPr="00AD0825" w:rsidRDefault="003A25C7" w:rsidP="00AD0825">
      <w:pPr>
        <w:autoSpaceDE w:val="0"/>
        <w:autoSpaceDN w:val="0"/>
        <w:adjustRightInd w:val="0"/>
        <w:spacing w:after="120" w:line="240" w:lineRule="auto"/>
        <w:ind w:left="706" w:hanging="706"/>
        <w:rPr>
          <w:sz w:val="20"/>
          <w:szCs w:val="20"/>
          <w:lang w:val="en-US"/>
        </w:rPr>
      </w:pPr>
      <w:r w:rsidRPr="00AD0825">
        <w:rPr>
          <w:sz w:val="20"/>
          <w:szCs w:val="20"/>
          <w:lang w:val="en-US"/>
        </w:rPr>
        <w:t xml:space="preserve">de </w:t>
      </w:r>
      <w:r w:rsidR="00626B99" w:rsidRPr="00AD0825">
        <w:rPr>
          <w:sz w:val="20"/>
          <w:szCs w:val="20"/>
          <w:lang w:val="en-US"/>
        </w:rPr>
        <w:t>Vaujany, F. X</w:t>
      </w:r>
      <w:r w:rsidR="00E10191" w:rsidRPr="00AD0825">
        <w:rPr>
          <w:sz w:val="20"/>
          <w:szCs w:val="20"/>
          <w:lang w:val="en-US"/>
        </w:rPr>
        <w:t>. (2</w:t>
      </w:r>
      <w:r w:rsidR="00626B99" w:rsidRPr="00AD0825">
        <w:rPr>
          <w:sz w:val="20"/>
          <w:szCs w:val="20"/>
          <w:lang w:val="en-US"/>
        </w:rPr>
        <w:t>02</w:t>
      </w:r>
      <w:r w:rsidR="6195429D" w:rsidRPr="00AD0825">
        <w:rPr>
          <w:sz w:val="20"/>
          <w:szCs w:val="20"/>
          <w:lang w:val="en-US"/>
        </w:rPr>
        <w:t>4</w:t>
      </w:r>
      <w:r w:rsidR="00E82F42" w:rsidRPr="00AD0825">
        <w:rPr>
          <w:sz w:val="20"/>
          <w:szCs w:val="20"/>
          <w:lang w:val="en-US"/>
        </w:rPr>
        <w:t>)</w:t>
      </w:r>
      <w:r w:rsidR="00626B99" w:rsidRPr="00AD0825">
        <w:rPr>
          <w:sz w:val="20"/>
          <w:szCs w:val="20"/>
          <w:lang w:val="en-US"/>
        </w:rPr>
        <w:t xml:space="preserve">. </w:t>
      </w:r>
      <w:r w:rsidR="78B1C36B" w:rsidRPr="00AD0825">
        <w:rPr>
          <w:i/>
          <w:iCs/>
          <w:sz w:val="20"/>
          <w:szCs w:val="20"/>
          <w:lang w:val="en-US"/>
        </w:rPr>
        <w:t xml:space="preserve">The </w:t>
      </w:r>
      <w:r w:rsidR="00E82F42" w:rsidRPr="00AD0825">
        <w:rPr>
          <w:i/>
          <w:iCs/>
          <w:sz w:val="20"/>
          <w:szCs w:val="20"/>
          <w:lang w:val="en-US"/>
        </w:rPr>
        <w:t>r</w:t>
      </w:r>
      <w:r w:rsidR="003D25F1" w:rsidRPr="00AD0825">
        <w:rPr>
          <w:i/>
          <w:iCs/>
          <w:sz w:val="20"/>
          <w:szCs w:val="20"/>
          <w:lang w:val="en-US"/>
        </w:rPr>
        <w:t xml:space="preserve">ise of </w:t>
      </w:r>
      <w:r w:rsidR="00E82F42" w:rsidRPr="00AD0825">
        <w:rPr>
          <w:i/>
          <w:iCs/>
          <w:sz w:val="20"/>
          <w:szCs w:val="20"/>
          <w:lang w:val="en-US"/>
        </w:rPr>
        <w:t>digital management: From industrial mobilization to platform capitalism.</w:t>
      </w:r>
      <w:r w:rsidR="78B1C36B" w:rsidRPr="00AD0825">
        <w:rPr>
          <w:i/>
          <w:iCs/>
          <w:sz w:val="20"/>
          <w:szCs w:val="20"/>
          <w:lang w:val="en-US"/>
        </w:rPr>
        <w:t xml:space="preserve"> </w:t>
      </w:r>
      <w:r w:rsidR="78B1C36B" w:rsidRPr="00AD0825">
        <w:rPr>
          <w:sz w:val="20"/>
          <w:szCs w:val="20"/>
          <w:lang w:val="en-US"/>
        </w:rPr>
        <w:t>Routledge</w:t>
      </w:r>
      <w:r w:rsidR="00626B99" w:rsidRPr="00AD0825">
        <w:rPr>
          <w:sz w:val="20"/>
          <w:szCs w:val="20"/>
          <w:lang w:val="en-US"/>
        </w:rPr>
        <w:t xml:space="preserve">. </w:t>
      </w:r>
    </w:p>
    <w:p w14:paraId="6B13F985" w14:textId="7CE3FDD3" w:rsidR="00D1605B" w:rsidRPr="00AD0825" w:rsidRDefault="003A25C7" w:rsidP="00AD0825">
      <w:pPr>
        <w:autoSpaceDE w:val="0"/>
        <w:autoSpaceDN w:val="0"/>
        <w:adjustRightInd w:val="0"/>
        <w:spacing w:after="120" w:line="240" w:lineRule="auto"/>
        <w:ind w:left="706" w:hanging="706"/>
        <w:rPr>
          <w:sz w:val="20"/>
          <w:szCs w:val="20"/>
          <w:lang w:val="en-US"/>
        </w:rPr>
      </w:pPr>
      <w:r w:rsidRPr="00AD0825">
        <w:rPr>
          <w:sz w:val="20"/>
          <w:szCs w:val="20"/>
          <w:lang w:val="en-US"/>
        </w:rPr>
        <w:t xml:space="preserve">de </w:t>
      </w:r>
      <w:r w:rsidR="00D1605B" w:rsidRPr="00AD0825">
        <w:rPr>
          <w:sz w:val="20"/>
          <w:szCs w:val="20"/>
          <w:lang w:val="en-US"/>
        </w:rPr>
        <w:t>Vaujany, F. X.</w:t>
      </w:r>
      <w:r w:rsidR="005E0063" w:rsidRPr="00AD0825">
        <w:rPr>
          <w:sz w:val="20"/>
          <w:szCs w:val="20"/>
          <w:lang w:val="en-US"/>
        </w:rPr>
        <w:t>, &amp;</w:t>
      </w:r>
      <w:r w:rsidR="00D1605B" w:rsidRPr="00AD0825">
        <w:rPr>
          <w:sz w:val="20"/>
          <w:szCs w:val="20"/>
          <w:lang w:val="en-US"/>
        </w:rPr>
        <w:t xml:space="preserve"> Mitev, N</w:t>
      </w:r>
      <w:r w:rsidR="00E10191" w:rsidRPr="00AD0825">
        <w:rPr>
          <w:sz w:val="20"/>
          <w:szCs w:val="20"/>
          <w:lang w:val="en-US"/>
        </w:rPr>
        <w:t>. (2</w:t>
      </w:r>
      <w:r w:rsidR="00D1605B" w:rsidRPr="00AD0825">
        <w:rPr>
          <w:sz w:val="20"/>
          <w:szCs w:val="20"/>
          <w:lang w:val="en-US"/>
        </w:rPr>
        <w:t>017</w:t>
      </w:r>
      <w:r w:rsidR="00D83466" w:rsidRPr="00AD0825">
        <w:rPr>
          <w:sz w:val="20"/>
          <w:szCs w:val="20"/>
          <w:lang w:val="en-US"/>
        </w:rPr>
        <w:t xml:space="preserve">). </w:t>
      </w:r>
      <w:r w:rsidR="00D1605B" w:rsidRPr="00AD0825">
        <w:rPr>
          <w:sz w:val="20"/>
          <w:szCs w:val="20"/>
          <w:lang w:val="en-US"/>
        </w:rPr>
        <w:t xml:space="preserve">The </w:t>
      </w:r>
      <w:r w:rsidR="00E82F42" w:rsidRPr="00AD0825">
        <w:rPr>
          <w:sz w:val="20"/>
          <w:szCs w:val="20"/>
          <w:lang w:val="en-US"/>
        </w:rPr>
        <w:t>p</w:t>
      </w:r>
      <w:r w:rsidR="00F66BB8" w:rsidRPr="00AD0825">
        <w:rPr>
          <w:sz w:val="20"/>
          <w:szCs w:val="20"/>
          <w:lang w:val="en-US"/>
        </w:rPr>
        <w:t>ost-</w:t>
      </w:r>
      <w:r w:rsidR="00D1605B" w:rsidRPr="00AD0825">
        <w:rPr>
          <w:sz w:val="20"/>
          <w:szCs w:val="20"/>
          <w:lang w:val="en-US"/>
        </w:rPr>
        <w:t xml:space="preserve">Macy </w:t>
      </w:r>
      <w:r w:rsidR="00E82F42" w:rsidRPr="00AD0825">
        <w:rPr>
          <w:sz w:val="20"/>
          <w:szCs w:val="20"/>
          <w:lang w:val="en-US"/>
        </w:rPr>
        <w:t>paradox, information management and organizing: Good intentions and road to hell.</w:t>
      </w:r>
      <w:r w:rsidR="00D1605B" w:rsidRPr="00AD0825">
        <w:rPr>
          <w:sz w:val="20"/>
          <w:szCs w:val="20"/>
          <w:lang w:val="en-US"/>
        </w:rPr>
        <w:t xml:space="preserve"> </w:t>
      </w:r>
      <w:r w:rsidR="00D1605B" w:rsidRPr="00AD0825">
        <w:rPr>
          <w:i/>
          <w:iCs/>
          <w:sz w:val="20"/>
          <w:szCs w:val="20"/>
          <w:lang w:val="en-US"/>
        </w:rPr>
        <w:t>Culture &amp; Organization</w:t>
      </w:r>
      <w:r w:rsidR="00E82F42" w:rsidRPr="00AD0825">
        <w:rPr>
          <w:i/>
          <w:iCs/>
          <w:sz w:val="20"/>
          <w:szCs w:val="20"/>
          <w:lang w:val="en-US"/>
        </w:rPr>
        <w:t>,</w:t>
      </w:r>
      <w:r w:rsidR="00D1605B" w:rsidRPr="00AD0825">
        <w:rPr>
          <w:sz w:val="20"/>
          <w:szCs w:val="20"/>
          <w:lang w:val="en-US"/>
        </w:rPr>
        <w:t xml:space="preserve"> </w:t>
      </w:r>
      <w:r w:rsidR="00D1605B" w:rsidRPr="00AD0825">
        <w:rPr>
          <w:i/>
          <w:iCs/>
          <w:sz w:val="20"/>
          <w:szCs w:val="20"/>
          <w:lang w:val="en-US"/>
        </w:rPr>
        <w:t>23</w:t>
      </w:r>
      <w:r w:rsidR="00E82F42" w:rsidRPr="00AD0825">
        <w:rPr>
          <w:sz w:val="20"/>
          <w:szCs w:val="20"/>
          <w:lang w:val="en-US"/>
        </w:rPr>
        <w:t>(</w:t>
      </w:r>
      <w:r w:rsidR="00D1605B" w:rsidRPr="00AD0825">
        <w:rPr>
          <w:sz w:val="20"/>
          <w:szCs w:val="20"/>
          <w:lang w:val="en-US"/>
        </w:rPr>
        <w:t xml:space="preserve">5), 379-407. </w:t>
      </w:r>
    </w:p>
    <w:p w14:paraId="00F501A9" w14:textId="4A60916A" w:rsidR="005A3F62" w:rsidRPr="00AD0825" w:rsidRDefault="005A3F62" w:rsidP="00AD0825">
      <w:pPr>
        <w:autoSpaceDE w:val="0"/>
        <w:autoSpaceDN w:val="0"/>
        <w:adjustRightInd w:val="0"/>
        <w:spacing w:after="120" w:line="240" w:lineRule="auto"/>
        <w:ind w:left="706" w:hanging="706"/>
        <w:rPr>
          <w:sz w:val="20"/>
          <w:szCs w:val="20"/>
          <w:lang w:val="en-US"/>
        </w:rPr>
      </w:pPr>
      <w:r w:rsidRPr="00AD0825">
        <w:rPr>
          <w:sz w:val="20"/>
          <w:szCs w:val="20"/>
          <w:lang w:val="en-US"/>
        </w:rPr>
        <w:t xml:space="preserve">de Vaujany, F. X., &amp; Clegg, S. (2024). From legitimation to alegitimation: Inviting posthuman and prehuman ontologies into theories of institutions. </w:t>
      </w:r>
      <w:r w:rsidRPr="00AD0825">
        <w:rPr>
          <w:sz w:val="20"/>
          <w:szCs w:val="20"/>
          <w:lang w:val="fr-FR"/>
        </w:rPr>
        <w:t>In de Vaujany, F.X., Gherardi, S.</w:t>
      </w:r>
      <w:r w:rsidR="008E46E5" w:rsidRPr="00AD0825">
        <w:rPr>
          <w:sz w:val="20"/>
          <w:szCs w:val="20"/>
          <w:lang w:val="fr-FR"/>
        </w:rPr>
        <w:t>, &amp;</w:t>
      </w:r>
      <w:r w:rsidRPr="00AD0825">
        <w:rPr>
          <w:sz w:val="20"/>
          <w:szCs w:val="20"/>
          <w:lang w:val="fr-FR"/>
        </w:rPr>
        <w:t xml:space="preserve"> Silvia, P. (Eds). </w:t>
      </w:r>
      <w:r w:rsidRPr="00AD0825">
        <w:rPr>
          <w:i/>
          <w:iCs/>
          <w:sz w:val="20"/>
          <w:szCs w:val="20"/>
          <w:lang w:val="en-US"/>
        </w:rPr>
        <w:t>Organization Studies and Posthumanism</w:t>
      </w:r>
      <w:r w:rsidRPr="00AD0825">
        <w:rPr>
          <w:sz w:val="20"/>
          <w:szCs w:val="20"/>
          <w:lang w:val="en-US"/>
        </w:rPr>
        <w:t xml:space="preserve"> (pp. 75-100). Routledge.</w:t>
      </w:r>
    </w:p>
    <w:p w14:paraId="144622AE" w14:textId="4095F44C" w:rsidR="00DC6F13" w:rsidRPr="00AD0825" w:rsidRDefault="00DC6F13" w:rsidP="00AD0825">
      <w:pPr>
        <w:autoSpaceDE w:val="0"/>
        <w:autoSpaceDN w:val="0"/>
        <w:adjustRightInd w:val="0"/>
        <w:spacing w:after="120" w:line="240" w:lineRule="auto"/>
        <w:ind w:left="706" w:hanging="706"/>
        <w:rPr>
          <w:sz w:val="20"/>
          <w:szCs w:val="20"/>
          <w:lang w:val="en-US"/>
        </w:rPr>
      </w:pPr>
      <w:r w:rsidRPr="00AD0825">
        <w:rPr>
          <w:sz w:val="20"/>
          <w:szCs w:val="20"/>
          <w:lang w:val="en-US"/>
        </w:rPr>
        <w:t>Dechêne, A., Stahl, C., Hansen, J.</w:t>
      </w:r>
      <w:r w:rsidR="005E0063" w:rsidRPr="00AD0825">
        <w:rPr>
          <w:sz w:val="20"/>
          <w:szCs w:val="20"/>
          <w:lang w:val="en-US"/>
        </w:rPr>
        <w:t>, &amp;</w:t>
      </w:r>
      <w:r w:rsidRPr="00AD0825">
        <w:rPr>
          <w:sz w:val="20"/>
          <w:szCs w:val="20"/>
          <w:lang w:val="en-US"/>
        </w:rPr>
        <w:t xml:space="preserve"> Wänke, M</w:t>
      </w:r>
      <w:r w:rsidR="00E10191" w:rsidRPr="00AD0825">
        <w:rPr>
          <w:sz w:val="20"/>
          <w:szCs w:val="20"/>
          <w:lang w:val="en-US"/>
        </w:rPr>
        <w:t>. (2</w:t>
      </w:r>
      <w:r w:rsidRPr="00AD0825">
        <w:rPr>
          <w:sz w:val="20"/>
          <w:szCs w:val="20"/>
          <w:lang w:val="en-US"/>
        </w:rPr>
        <w:t>010</w:t>
      </w:r>
      <w:r w:rsidR="00D83466" w:rsidRPr="00AD0825">
        <w:rPr>
          <w:sz w:val="20"/>
          <w:szCs w:val="20"/>
          <w:lang w:val="en-US"/>
        </w:rPr>
        <w:t xml:space="preserve">). </w:t>
      </w:r>
      <w:r w:rsidRPr="00AD0825">
        <w:rPr>
          <w:sz w:val="20"/>
          <w:szCs w:val="20"/>
          <w:lang w:val="en-US"/>
        </w:rPr>
        <w:t xml:space="preserve">The </w:t>
      </w:r>
      <w:r w:rsidR="00E82F42" w:rsidRPr="00AD0825">
        <w:rPr>
          <w:sz w:val="20"/>
          <w:szCs w:val="20"/>
          <w:lang w:val="en-US"/>
        </w:rPr>
        <w:t>truth about the truth: A meta-analytic review of the truth effect.</w:t>
      </w:r>
      <w:r w:rsidRPr="00AD0825">
        <w:rPr>
          <w:sz w:val="20"/>
          <w:szCs w:val="20"/>
          <w:lang w:val="en-US"/>
        </w:rPr>
        <w:t xml:space="preserve"> </w:t>
      </w:r>
      <w:r w:rsidRPr="00AD0825">
        <w:rPr>
          <w:i/>
          <w:iCs/>
          <w:sz w:val="20"/>
          <w:szCs w:val="20"/>
          <w:lang w:val="en-US"/>
        </w:rPr>
        <w:t>Personality and Social Psychology Review</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14</w:t>
      </w:r>
      <w:r w:rsidR="00E82F42" w:rsidRPr="00AD0825">
        <w:rPr>
          <w:sz w:val="20"/>
          <w:szCs w:val="20"/>
          <w:lang w:val="en-US"/>
        </w:rPr>
        <w:t>(</w:t>
      </w:r>
      <w:r w:rsidRPr="00AD0825">
        <w:rPr>
          <w:sz w:val="20"/>
          <w:szCs w:val="20"/>
          <w:lang w:val="en-US"/>
        </w:rPr>
        <w:t>2), 238–257.</w:t>
      </w:r>
    </w:p>
    <w:p w14:paraId="29ECBBF9" w14:textId="1DAF25D1" w:rsidR="002D59C6" w:rsidRPr="00AD0825" w:rsidRDefault="002D59C6" w:rsidP="00AD0825">
      <w:pPr>
        <w:spacing w:after="120" w:line="240" w:lineRule="auto"/>
        <w:ind w:left="706" w:hanging="706"/>
        <w:rPr>
          <w:sz w:val="20"/>
          <w:szCs w:val="20"/>
          <w:lang w:val="en-US"/>
        </w:rPr>
      </w:pPr>
      <w:r w:rsidRPr="00AD0825">
        <w:rPr>
          <w:sz w:val="20"/>
          <w:szCs w:val="20"/>
          <w:lang w:val="en-US"/>
        </w:rPr>
        <w:t>Delanda, M</w:t>
      </w:r>
      <w:r w:rsidR="00E10191" w:rsidRPr="00AD0825">
        <w:rPr>
          <w:sz w:val="20"/>
          <w:szCs w:val="20"/>
          <w:lang w:val="en-US"/>
        </w:rPr>
        <w:t>. (2</w:t>
      </w:r>
      <w:r w:rsidRPr="00AD0825">
        <w:rPr>
          <w:sz w:val="20"/>
          <w:szCs w:val="20"/>
          <w:lang w:val="en-US"/>
        </w:rPr>
        <w:t>016</w:t>
      </w:r>
      <w:r w:rsidR="00E82F42" w:rsidRPr="00AD0825">
        <w:rPr>
          <w:sz w:val="20"/>
          <w:szCs w:val="20"/>
          <w:lang w:val="en-US"/>
        </w:rPr>
        <w:t>)</w:t>
      </w:r>
      <w:r w:rsidRPr="00AD0825">
        <w:rPr>
          <w:sz w:val="20"/>
          <w:szCs w:val="20"/>
          <w:lang w:val="en-US"/>
        </w:rPr>
        <w:t xml:space="preserve">. </w:t>
      </w:r>
      <w:r w:rsidRPr="00AD0825">
        <w:rPr>
          <w:i/>
          <w:iCs/>
          <w:sz w:val="20"/>
          <w:szCs w:val="20"/>
          <w:lang w:val="en-US"/>
        </w:rPr>
        <w:t xml:space="preserve">Assemblage </w:t>
      </w:r>
      <w:r w:rsidR="00E82F42" w:rsidRPr="00AD0825">
        <w:rPr>
          <w:i/>
          <w:iCs/>
          <w:sz w:val="20"/>
          <w:szCs w:val="20"/>
          <w:lang w:val="en-US"/>
        </w:rPr>
        <w:t>t</w:t>
      </w:r>
      <w:r w:rsidRPr="00AD0825">
        <w:rPr>
          <w:i/>
          <w:iCs/>
          <w:sz w:val="20"/>
          <w:szCs w:val="20"/>
          <w:lang w:val="en-US"/>
        </w:rPr>
        <w:t>heory</w:t>
      </w:r>
      <w:r w:rsidR="00E82F42" w:rsidRPr="00AD0825">
        <w:rPr>
          <w:sz w:val="20"/>
          <w:szCs w:val="20"/>
          <w:lang w:val="en-US"/>
        </w:rPr>
        <w:t>.</w:t>
      </w:r>
      <w:r w:rsidRPr="00AD0825">
        <w:rPr>
          <w:sz w:val="20"/>
          <w:szCs w:val="20"/>
          <w:lang w:val="en-US"/>
        </w:rPr>
        <w:t xml:space="preserve"> Edinburgh University Press.</w:t>
      </w:r>
    </w:p>
    <w:p w14:paraId="6CD1D385" w14:textId="245C8C73" w:rsidR="076095BC" w:rsidRPr="00AD0825" w:rsidRDefault="076095BC" w:rsidP="00AD0825">
      <w:pPr>
        <w:spacing w:after="120" w:line="240" w:lineRule="auto"/>
        <w:ind w:left="706" w:hanging="706"/>
        <w:rPr>
          <w:sz w:val="20"/>
          <w:szCs w:val="20"/>
          <w:lang w:val="en-US"/>
        </w:rPr>
      </w:pPr>
      <w:r w:rsidRPr="00AD0825">
        <w:rPr>
          <w:sz w:val="20"/>
          <w:szCs w:val="20"/>
          <w:lang w:val="fr-FR"/>
        </w:rPr>
        <w:t>Demetis, D. S.</w:t>
      </w:r>
      <w:r w:rsidR="00E82F42" w:rsidRPr="00AD0825">
        <w:rPr>
          <w:sz w:val="20"/>
          <w:szCs w:val="20"/>
          <w:lang w:val="fr-FR"/>
        </w:rPr>
        <w:t>, &amp;</w:t>
      </w:r>
      <w:r w:rsidRPr="00AD0825">
        <w:rPr>
          <w:sz w:val="20"/>
          <w:szCs w:val="20"/>
          <w:lang w:val="fr-FR"/>
        </w:rPr>
        <w:t xml:space="preserve"> Lee, A. S. </w:t>
      </w:r>
      <w:r w:rsidR="00E82F42" w:rsidRPr="00AD0825">
        <w:rPr>
          <w:sz w:val="20"/>
          <w:szCs w:val="20"/>
          <w:lang w:val="fr-FR"/>
        </w:rPr>
        <w:t>(</w:t>
      </w:r>
      <w:r w:rsidRPr="00AD0825">
        <w:rPr>
          <w:sz w:val="20"/>
          <w:szCs w:val="20"/>
          <w:lang w:val="fr-FR"/>
        </w:rPr>
        <w:t>2018</w:t>
      </w:r>
      <w:r w:rsidR="00D83466" w:rsidRPr="00AD0825">
        <w:rPr>
          <w:sz w:val="20"/>
          <w:szCs w:val="20"/>
          <w:lang w:val="fr-FR"/>
        </w:rPr>
        <w:t xml:space="preserve">). </w:t>
      </w:r>
      <w:r w:rsidRPr="00AD0825">
        <w:rPr>
          <w:sz w:val="20"/>
          <w:szCs w:val="20"/>
          <w:lang w:val="en-US"/>
        </w:rPr>
        <w:t xml:space="preserve">When </w:t>
      </w:r>
      <w:r w:rsidR="00E82F42" w:rsidRPr="00AD0825">
        <w:rPr>
          <w:sz w:val="20"/>
          <w:szCs w:val="20"/>
          <w:lang w:val="en-US"/>
        </w:rPr>
        <w:t>h</w:t>
      </w:r>
      <w:r w:rsidRPr="00AD0825">
        <w:rPr>
          <w:sz w:val="20"/>
          <w:szCs w:val="20"/>
          <w:lang w:val="en-US"/>
        </w:rPr>
        <w:t xml:space="preserve">umans </w:t>
      </w:r>
      <w:r w:rsidR="00E82F42" w:rsidRPr="00AD0825">
        <w:rPr>
          <w:sz w:val="20"/>
          <w:szCs w:val="20"/>
          <w:lang w:val="en-US"/>
        </w:rPr>
        <w:t>u</w:t>
      </w:r>
      <w:r w:rsidRPr="00AD0825">
        <w:rPr>
          <w:sz w:val="20"/>
          <w:szCs w:val="20"/>
          <w:lang w:val="en-US"/>
        </w:rPr>
        <w:t xml:space="preserve">sing the I.T. </w:t>
      </w:r>
      <w:r w:rsidR="00E82F42" w:rsidRPr="00AD0825">
        <w:rPr>
          <w:sz w:val="20"/>
          <w:szCs w:val="20"/>
          <w:lang w:val="en-US"/>
        </w:rPr>
        <w:t>a</w:t>
      </w:r>
      <w:r w:rsidRPr="00AD0825">
        <w:rPr>
          <w:sz w:val="20"/>
          <w:szCs w:val="20"/>
          <w:lang w:val="en-US"/>
        </w:rPr>
        <w:t xml:space="preserve">rtifact </w:t>
      </w:r>
      <w:r w:rsidR="00E82F42" w:rsidRPr="00AD0825">
        <w:rPr>
          <w:sz w:val="20"/>
          <w:szCs w:val="20"/>
          <w:lang w:val="en-US"/>
        </w:rPr>
        <w:t>b</w:t>
      </w:r>
      <w:r w:rsidRPr="00AD0825">
        <w:rPr>
          <w:sz w:val="20"/>
          <w:szCs w:val="20"/>
          <w:lang w:val="en-US"/>
        </w:rPr>
        <w:t xml:space="preserve">ecomes I.T. </w:t>
      </w:r>
      <w:r w:rsidR="00E82F42" w:rsidRPr="00AD0825">
        <w:rPr>
          <w:sz w:val="20"/>
          <w:szCs w:val="20"/>
          <w:lang w:val="en-US"/>
        </w:rPr>
        <w:t>u</w:t>
      </w:r>
      <w:r w:rsidRPr="00AD0825">
        <w:rPr>
          <w:sz w:val="20"/>
          <w:szCs w:val="20"/>
          <w:lang w:val="en-US"/>
        </w:rPr>
        <w:t xml:space="preserve">sing the </w:t>
      </w:r>
      <w:r w:rsidR="00E82F42" w:rsidRPr="00AD0825">
        <w:rPr>
          <w:sz w:val="20"/>
          <w:szCs w:val="20"/>
          <w:lang w:val="en-US"/>
        </w:rPr>
        <w:t>h</w:t>
      </w:r>
      <w:r w:rsidRPr="00AD0825">
        <w:rPr>
          <w:sz w:val="20"/>
          <w:szCs w:val="20"/>
          <w:lang w:val="en-US"/>
        </w:rPr>
        <w:t xml:space="preserve">uman </w:t>
      </w:r>
      <w:r w:rsidR="00E82F42" w:rsidRPr="00AD0825">
        <w:rPr>
          <w:sz w:val="20"/>
          <w:szCs w:val="20"/>
          <w:lang w:val="en-US"/>
        </w:rPr>
        <w:t>a</w:t>
      </w:r>
      <w:r w:rsidRPr="00AD0825">
        <w:rPr>
          <w:sz w:val="20"/>
          <w:szCs w:val="20"/>
          <w:lang w:val="en-US"/>
        </w:rPr>
        <w:t>rtifact</w:t>
      </w:r>
      <w:r w:rsidR="00E82F42" w:rsidRPr="00AD0825">
        <w:rPr>
          <w:sz w:val="20"/>
          <w:szCs w:val="20"/>
          <w:lang w:val="en-US"/>
        </w:rPr>
        <w:t>.</w:t>
      </w:r>
      <w:r w:rsidRPr="00AD0825">
        <w:rPr>
          <w:sz w:val="20"/>
          <w:szCs w:val="20"/>
          <w:lang w:val="en-US"/>
        </w:rPr>
        <w:t xml:space="preserve"> </w:t>
      </w:r>
      <w:r w:rsidRPr="00AD0825">
        <w:rPr>
          <w:i/>
          <w:iCs/>
          <w:sz w:val="20"/>
          <w:szCs w:val="20"/>
          <w:lang w:val="en-US"/>
        </w:rPr>
        <w:t>Journal of the Association for Information Systems</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19</w:t>
      </w:r>
      <w:r w:rsidR="00E82F42" w:rsidRPr="00AD0825">
        <w:rPr>
          <w:sz w:val="20"/>
          <w:szCs w:val="20"/>
          <w:lang w:val="en-US"/>
        </w:rPr>
        <w:t>(</w:t>
      </w:r>
      <w:r w:rsidRPr="00AD0825">
        <w:rPr>
          <w:sz w:val="20"/>
          <w:szCs w:val="20"/>
          <w:lang w:val="en-US"/>
        </w:rPr>
        <w:t>10), 929-952.</w:t>
      </w:r>
    </w:p>
    <w:p w14:paraId="0CCAF2B0" w14:textId="3DF923D1" w:rsidR="003D3B4C" w:rsidRPr="00AD0825" w:rsidRDefault="003D3B4C" w:rsidP="00AD0825">
      <w:pPr>
        <w:autoSpaceDE w:val="0"/>
        <w:autoSpaceDN w:val="0"/>
        <w:adjustRightInd w:val="0"/>
        <w:spacing w:after="120" w:line="240" w:lineRule="auto"/>
        <w:ind w:left="706" w:hanging="706"/>
        <w:rPr>
          <w:sz w:val="20"/>
          <w:szCs w:val="20"/>
          <w:lang w:val="fr-FR"/>
        </w:rPr>
      </w:pPr>
      <w:r w:rsidRPr="00AD0825">
        <w:rPr>
          <w:sz w:val="20"/>
          <w:szCs w:val="20"/>
          <w:lang w:val="en-US"/>
        </w:rPr>
        <w:t>Doherty, N. F., Coombs, C. R.</w:t>
      </w:r>
      <w:r w:rsidR="005E0063" w:rsidRPr="00AD0825">
        <w:rPr>
          <w:sz w:val="20"/>
          <w:szCs w:val="20"/>
          <w:lang w:val="en-US"/>
        </w:rPr>
        <w:t>, &amp;</w:t>
      </w:r>
      <w:r w:rsidRPr="00AD0825">
        <w:rPr>
          <w:sz w:val="20"/>
          <w:szCs w:val="20"/>
          <w:lang w:val="en-US"/>
        </w:rPr>
        <w:t xml:space="preserve"> Loan-Clarke, J</w:t>
      </w:r>
      <w:r w:rsidR="00E10191" w:rsidRPr="00AD0825">
        <w:rPr>
          <w:sz w:val="20"/>
          <w:szCs w:val="20"/>
          <w:lang w:val="en-US"/>
        </w:rPr>
        <w:t>. (2</w:t>
      </w:r>
      <w:r w:rsidRPr="00AD0825">
        <w:rPr>
          <w:sz w:val="20"/>
          <w:szCs w:val="20"/>
          <w:lang w:val="en-US"/>
        </w:rPr>
        <w:t>006</w:t>
      </w:r>
      <w:r w:rsidR="00D83466" w:rsidRPr="00AD0825">
        <w:rPr>
          <w:sz w:val="20"/>
          <w:szCs w:val="20"/>
          <w:lang w:val="en-US"/>
        </w:rPr>
        <w:t xml:space="preserve">). </w:t>
      </w:r>
      <w:r w:rsidRPr="00AD0825">
        <w:rPr>
          <w:sz w:val="20"/>
          <w:szCs w:val="20"/>
          <w:lang w:val="en-US"/>
        </w:rPr>
        <w:t xml:space="preserve">A </w:t>
      </w:r>
      <w:r w:rsidR="00E82F42" w:rsidRPr="00AD0825">
        <w:rPr>
          <w:sz w:val="20"/>
          <w:szCs w:val="20"/>
          <w:lang w:val="en-US"/>
        </w:rPr>
        <w:t>re-conceptualization of the interpretive flexibility of information technologies: Redressing the balance between the social and the technical.</w:t>
      </w:r>
      <w:r w:rsidRPr="00AD0825">
        <w:rPr>
          <w:sz w:val="20"/>
          <w:szCs w:val="20"/>
          <w:lang w:val="en-US"/>
        </w:rPr>
        <w:t xml:space="preserve"> </w:t>
      </w:r>
      <w:r w:rsidRPr="00AD0825">
        <w:rPr>
          <w:i/>
          <w:iCs/>
          <w:sz w:val="20"/>
          <w:szCs w:val="20"/>
          <w:lang w:val="fr-FR"/>
        </w:rPr>
        <w:t>European Journal of Information Systems</w:t>
      </w:r>
      <w:r w:rsidR="00E82F42" w:rsidRPr="00AD0825">
        <w:rPr>
          <w:i/>
          <w:iCs/>
          <w:sz w:val="20"/>
          <w:szCs w:val="20"/>
          <w:lang w:val="fr-FR"/>
        </w:rPr>
        <w:t>,</w:t>
      </w:r>
      <w:r w:rsidRPr="00AD0825">
        <w:rPr>
          <w:sz w:val="20"/>
          <w:szCs w:val="20"/>
          <w:lang w:val="fr-FR"/>
        </w:rPr>
        <w:t xml:space="preserve"> </w:t>
      </w:r>
      <w:r w:rsidRPr="00AD0825">
        <w:rPr>
          <w:i/>
          <w:iCs/>
          <w:sz w:val="20"/>
          <w:szCs w:val="20"/>
          <w:lang w:val="fr-FR"/>
        </w:rPr>
        <w:t>15</w:t>
      </w:r>
      <w:r w:rsidR="00E82F42" w:rsidRPr="00AD0825">
        <w:rPr>
          <w:sz w:val="20"/>
          <w:szCs w:val="20"/>
          <w:lang w:val="fr-FR"/>
        </w:rPr>
        <w:t>(</w:t>
      </w:r>
      <w:r w:rsidRPr="00AD0825">
        <w:rPr>
          <w:sz w:val="20"/>
          <w:szCs w:val="20"/>
          <w:lang w:val="fr-FR"/>
        </w:rPr>
        <w:t>6), 569–582.</w:t>
      </w:r>
    </w:p>
    <w:p w14:paraId="64FCD7DA" w14:textId="5A02896C" w:rsidR="007834EB" w:rsidRPr="00AD0825" w:rsidRDefault="007834EB" w:rsidP="00AD0825">
      <w:pPr>
        <w:autoSpaceDE w:val="0"/>
        <w:autoSpaceDN w:val="0"/>
        <w:adjustRightInd w:val="0"/>
        <w:spacing w:after="120" w:line="240" w:lineRule="auto"/>
        <w:ind w:left="706" w:hanging="706"/>
        <w:rPr>
          <w:sz w:val="20"/>
          <w:szCs w:val="20"/>
          <w:lang w:val="fr-FR"/>
        </w:rPr>
      </w:pPr>
      <w:r w:rsidRPr="00AD0825">
        <w:rPr>
          <w:rStyle w:val="uppercase"/>
          <w:sz w:val="20"/>
          <w:szCs w:val="20"/>
          <w:lang w:val="fr-FR"/>
        </w:rPr>
        <w:t>Dosse</w:t>
      </w:r>
      <w:r w:rsidRPr="00AD0825">
        <w:rPr>
          <w:sz w:val="20"/>
          <w:szCs w:val="20"/>
          <w:lang w:val="fr-FR"/>
        </w:rPr>
        <w:t>, F</w:t>
      </w:r>
      <w:r w:rsidR="00E10191" w:rsidRPr="00AD0825">
        <w:rPr>
          <w:sz w:val="20"/>
          <w:szCs w:val="20"/>
          <w:lang w:val="fr-FR"/>
        </w:rPr>
        <w:t>. (2</w:t>
      </w:r>
      <w:r w:rsidR="00BC1293" w:rsidRPr="00AD0825">
        <w:rPr>
          <w:sz w:val="20"/>
          <w:szCs w:val="20"/>
          <w:lang w:val="fr-FR"/>
        </w:rPr>
        <w:t>001</w:t>
      </w:r>
      <w:r w:rsidR="00D83466" w:rsidRPr="00AD0825">
        <w:rPr>
          <w:sz w:val="20"/>
          <w:szCs w:val="20"/>
          <w:lang w:val="fr-FR"/>
        </w:rPr>
        <w:t xml:space="preserve">). </w:t>
      </w:r>
      <w:r w:rsidRPr="00AD0825">
        <w:rPr>
          <w:sz w:val="20"/>
          <w:szCs w:val="20"/>
          <w:lang w:val="fr-FR"/>
        </w:rPr>
        <w:t xml:space="preserve">Le </w:t>
      </w:r>
      <w:r w:rsidR="00E82F42" w:rsidRPr="00AD0825">
        <w:rPr>
          <w:sz w:val="20"/>
          <w:szCs w:val="20"/>
          <w:lang w:val="fr-FR"/>
        </w:rPr>
        <w:t>m</w:t>
      </w:r>
      <w:r w:rsidRPr="00AD0825">
        <w:rPr>
          <w:sz w:val="20"/>
          <w:szCs w:val="20"/>
          <w:lang w:val="fr-FR"/>
        </w:rPr>
        <w:t>oment Ricœur</w:t>
      </w:r>
      <w:r w:rsidR="00E82F42" w:rsidRPr="00AD0825">
        <w:rPr>
          <w:sz w:val="20"/>
          <w:szCs w:val="20"/>
          <w:lang w:val="fr-FR"/>
        </w:rPr>
        <w:t>.</w:t>
      </w:r>
      <w:r w:rsidRPr="00AD0825">
        <w:rPr>
          <w:sz w:val="20"/>
          <w:szCs w:val="20"/>
          <w:lang w:val="fr-FR"/>
        </w:rPr>
        <w:t xml:space="preserve"> </w:t>
      </w:r>
      <w:r w:rsidRPr="00AD0825">
        <w:rPr>
          <w:i/>
          <w:iCs/>
          <w:sz w:val="20"/>
          <w:szCs w:val="20"/>
          <w:lang w:val="fr-FR"/>
        </w:rPr>
        <w:t>Vingtième Siècle. Revue d'histoire</w:t>
      </w:r>
      <w:r w:rsidR="00E82F42" w:rsidRPr="00AD0825">
        <w:rPr>
          <w:i/>
          <w:iCs/>
          <w:sz w:val="20"/>
          <w:szCs w:val="20"/>
          <w:lang w:val="fr-FR"/>
        </w:rPr>
        <w:t>,</w:t>
      </w:r>
      <w:r w:rsidRPr="00AD0825">
        <w:rPr>
          <w:sz w:val="20"/>
          <w:szCs w:val="20"/>
          <w:lang w:val="fr-FR"/>
        </w:rPr>
        <w:t xml:space="preserve"> </w:t>
      </w:r>
      <w:r w:rsidRPr="00AD0825">
        <w:rPr>
          <w:i/>
          <w:iCs/>
          <w:sz w:val="20"/>
          <w:szCs w:val="20"/>
          <w:lang w:val="fr-FR"/>
        </w:rPr>
        <w:t>69</w:t>
      </w:r>
      <w:r w:rsidR="00E82F42" w:rsidRPr="00AD0825">
        <w:rPr>
          <w:sz w:val="20"/>
          <w:szCs w:val="20"/>
          <w:lang w:val="fr-FR"/>
        </w:rPr>
        <w:t>(</w:t>
      </w:r>
      <w:r w:rsidRPr="00AD0825">
        <w:rPr>
          <w:sz w:val="20"/>
          <w:szCs w:val="20"/>
          <w:lang w:val="fr-FR"/>
        </w:rPr>
        <w:t>1</w:t>
      </w:r>
      <w:r w:rsidR="00BC1293" w:rsidRPr="00AD0825">
        <w:rPr>
          <w:sz w:val="20"/>
          <w:szCs w:val="20"/>
          <w:lang w:val="fr-FR"/>
        </w:rPr>
        <w:t>)</w:t>
      </w:r>
      <w:r w:rsidRPr="00AD0825">
        <w:rPr>
          <w:sz w:val="20"/>
          <w:szCs w:val="20"/>
          <w:lang w:val="fr-FR"/>
        </w:rPr>
        <w:t>, 137-152.</w:t>
      </w:r>
    </w:p>
    <w:p w14:paraId="5CCEBAFE" w14:textId="1382B240" w:rsidR="003D3B4C" w:rsidRPr="00AD0825" w:rsidRDefault="003D3B4C" w:rsidP="00AD0825">
      <w:pPr>
        <w:autoSpaceDE w:val="0"/>
        <w:autoSpaceDN w:val="0"/>
        <w:adjustRightInd w:val="0"/>
        <w:spacing w:after="120" w:line="240" w:lineRule="auto"/>
        <w:ind w:left="706" w:hanging="706"/>
        <w:rPr>
          <w:rStyle w:val="Lienhypertexte"/>
          <w:color w:val="000000" w:themeColor="text1"/>
          <w:sz w:val="20"/>
          <w:szCs w:val="20"/>
          <w:u w:val="none"/>
          <w:lang w:val="en-US"/>
        </w:rPr>
      </w:pPr>
      <w:r w:rsidRPr="00AD0825">
        <w:rPr>
          <w:sz w:val="20"/>
          <w:szCs w:val="20"/>
          <w:lang w:val="fr-FR"/>
        </w:rPr>
        <w:t>Dreyfus, H. L</w:t>
      </w:r>
      <w:r w:rsidR="005E0063" w:rsidRPr="00AD0825">
        <w:rPr>
          <w:sz w:val="20"/>
          <w:szCs w:val="20"/>
          <w:lang w:val="fr-FR"/>
        </w:rPr>
        <w:t>. (19</w:t>
      </w:r>
      <w:r w:rsidRPr="00AD0825">
        <w:rPr>
          <w:sz w:val="20"/>
          <w:szCs w:val="20"/>
          <w:lang w:val="fr-FR"/>
        </w:rPr>
        <w:t>92</w:t>
      </w:r>
      <w:r w:rsidR="00D94555" w:rsidRPr="00AD0825">
        <w:rPr>
          <w:sz w:val="20"/>
          <w:szCs w:val="20"/>
          <w:lang w:val="fr-FR"/>
        </w:rPr>
        <w:t>)</w:t>
      </w:r>
      <w:r w:rsidRPr="00AD0825">
        <w:rPr>
          <w:sz w:val="20"/>
          <w:szCs w:val="20"/>
          <w:lang w:val="fr-FR"/>
        </w:rPr>
        <w:t xml:space="preserve">. </w:t>
      </w:r>
      <w:r w:rsidRPr="00AD0825">
        <w:rPr>
          <w:i/>
          <w:iCs/>
          <w:sz w:val="20"/>
          <w:szCs w:val="20"/>
          <w:lang w:val="en-US"/>
        </w:rPr>
        <w:t xml:space="preserve">What </w:t>
      </w:r>
      <w:r w:rsidR="00E82F42" w:rsidRPr="00AD0825">
        <w:rPr>
          <w:i/>
          <w:iCs/>
          <w:sz w:val="20"/>
          <w:szCs w:val="20"/>
          <w:lang w:val="en-US"/>
        </w:rPr>
        <w:t>computers still can’t do: A critique of artificial reason</w:t>
      </w:r>
      <w:r w:rsidR="00E82F42" w:rsidRPr="00AD0825">
        <w:rPr>
          <w:sz w:val="20"/>
          <w:szCs w:val="20"/>
          <w:lang w:val="en-US"/>
        </w:rPr>
        <w:t>.</w:t>
      </w:r>
      <w:r w:rsidRPr="00AD0825">
        <w:rPr>
          <w:sz w:val="20"/>
          <w:szCs w:val="20"/>
          <w:lang w:val="en-US"/>
        </w:rPr>
        <w:t xml:space="preserve"> MIT Press.</w:t>
      </w:r>
    </w:p>
    <w:p w14:paraId="2BA86127" w14:textId="26C10AC7" w:rsidR="00455291" w:rsidRPr="00AD0825" w:rsidRDefault="00AF6308" w:rsidP="00AD0825">
      <w:pPr>
        <w:autoSpaceDE w:val="0"/>
        <w:autoSpaceDN w:val="0"/>
        <w:adjustRightInd w:val="0"/>
        <w:spacing w:after="120" w:line="240" w:lineRule="auto"/>
        <w:ind w:left="706" w:hanging="706"/>
        <w:rPr>
          <w:sz w:val="20"/>
          <w:szCs w:val="20"/>
          <w:lang w:val="en-US"/>
        </w:rPr>
      </w:pPr>
      <w:r w:rsidRPr="00AD0825">
        <w:rPr>
          <w:sz w:val="20"/>
          <w:szCs w:val="20"/>
          <w:lang w:val="en-US"/>
        </w:rPr>
        <w:t>Dubberly, H.</w:t>
      </w:r>
      <w:r w:rsidR="005E0063" w:rsidRPr="00AD0825">
        <w:rPr>
          <w:sz w:val="20"/>
          <w:szCs w:val="20"/>
          <w:lang w:val="en-US"/>
        </w:rPr>
        <w:t>, &amp;</w:t>
      </w:r>
      <w:r w:rsidRPr="00AD0825">
        <w:rPr>
          <w:sz w:val="20"/>
          <w:szCs w:val="20"/>
          <w:lang w:val="en-US"/>
        </w:rPr>
        <w:t xml:space="preserve"> Pangaro, P</w:t>
      </w:r>
      <w:r w:rsidR="00E10191" w:rsidRPr="00AD0825">
        <w:rPr>
          <w:sz w:val="20"/>
          <w:szCs w:val="20"/>
          <w:lang w:val="en-US"/>
        </w:rPr>
        <w:t>. (2</w:t>
      </w:r>
      <w:r w:rsidRPr="00AD0825">
        <w:rPr>
          <w:sz w:val="20"/>
          <w:szCs w:val="20"/>
          <w:lang w:val="en-US"/>
        </w:rPr>
        <w:t>009</w:t>
      </w:r>
      <w:r w:rsidR="00D83466" w:rsidRPr="00AD0825">
        <w:rPr>
          <w:sz w:val="20"/>
          <w:szCs w:val="20"/>
          <w:lang w:val="en-US"/>
        </w:rPr>
        <w:t xml:space="preserve">). </w:t>
      </w:r>
      <w:r w:rsidRPr="00AD0825">
        <w:rPr>
          <w:sz w:val="20"/>
          <w:szCs w:val="20"/>
          <w:lang w:val="en-US"/>
        </w:rPr>
        <w:t xml:space="preserve">What </w:t>
      </w:r>
      <w:r w:rsidR="00E82F42" w:rsidRPr="00AD0825">
        <w:rPr>
          <w:sz w:val="20"/>
          <w:szCs w:val="20"/>
          <w:lang w:val="en-US"/>
        </w:rPr>
        <w:t>is conversation? How can we design for effective conversation.</w:t>
      </w:r>
      <w:r w:rsidRPr="00AD0825">
        <w:rPr>
          <w:sz w:val="20"/>
          <w:szCs w:val="20"/>
          <w:lang w:val="en-US"/>
        </w:rPr>
        <w:t xml:space="preserve"> </w:t>
      </w:r>
      <w:r w:rsidRPr="00AD0825">
        <w:rPr>
          <w:i/>
          <w:iCs/>
          <w:sz w:val="20"/>
          <w:szCs w:val="20"/>
          <w:lang w:val="en-US"/>
        </w:rPr>
        <w:t>Interactions Magazine</w:t>
      </w:r>
      <w:r w:rsidR="00E82F42" w:rsidRPr="00AD0825">
        <w:rPr>
          <w:i/>
          <w:iCs/>
          <w:sz w:val="20"/>
          <w:szCs w:val="20"/>
          <w:lang w:val="en-US"/>
        </w:rPr>
        <w:t>,</w:t>
      </w:r>
      <w:r w:rsidRPr="00AD0825">
        <w:rPr>
          <w:sz w:val="20"/>
          <w:szCs w:val="20"/>
          <w:lang w:val="en-US"/>
        </w:rPr>
        <w:t xml:space="preserve"> </w:t>
      </w:r>
      <w:r w:rsidRPr="00AD0825">
        <w:rPr>
          <w:i/>
          <w:iCs/>
          <w:sz w:val="20"/>
          <w:szCs w:val="20"/>
          <w:lang w:val="en-US"/>
        </w:rPr>
        <w:t>16</w:t>
      </w:r>
      <w:r w:rsidR="00E82F42" w:rsidRPr="00AD0825">
        <w:rPr>
          <w:sz w:val="20"/>
          <w:szCs w:val="20"/>
          <w:lang w:val="en-US"/>
        </w:rPr>
        <w:t>(</w:t>
      </w:r>
      <w:r w:rsidRPr="00AD0825">
        <w:rPr>
          <w:sz w:val="20"/>
          <w:szCs w:val="20"/>
          <w:lang w:val="en-US"/>
        </w:rPr>
        <w:t>4), 22-28.</w:t>
      </w:r>
    </w:p>
    <w:p w14:paraId="372415B6" w14:textId="6CE4F8FC" w:rsidR="00BA210D" w:rsidRPr="00AD0825" w:rsidRDefault="00BA210D" w:rsidP="00AD0825">
      <w:pPr>
        <w:autoSpaceDE w:val="0"/>
        <w:autoSpaceDN w:val="0"/>
        <w:adjustRightInd w:val="0"/>
        <w:spacing w:after="120" w:line="240" w:lineRule="auto"/>
        <w:ind w:left="706" w:hanging="706"/>
        <w:rPr>
          <w:sz w:val="20"/>
          <w:szCs w:val="20"/>
          <w:lang w:val="en-US"/>
        </w:rPr>
      </w:pPr>
      <w:r w:rsidRPr="00AD0825">
        <w:rPr>
          <w:sz w:val="20"/>
          <w:szCs w:val="20"/>
          <w:lang w:val="en-US"/>
        </w:rPr>
        <w:t>Dunne, J</w:t>
      </w:r>
      <w:r w:rsidR="005E0063" w:rsidRPr="00AD0825">
        <w:rPr>
          <w:sz w:val="20"/>
          <w:szCs w:val="20"/>
          <w:lang w:val="en-US"/>
        </w:rPr>
        <w:t>. (19</w:t>
      </w:r>
      <w:r w:rsidRPr="00AD0825">
        <w:rPr>
          <w:sz w:val="20"/>
          <w:szCs w:val="20"/>
          <w:lang w:val="en-US"/>
        </w:rPr>
        <w:t>96</w:t>
      </w:r>
      <w:r w:rsidR="00D83466" w:rsidRPr="00AD0825">
        <w:rPr>
          <w:sz w:val="20"/>
          <w:szCs w:val="20"/>
          <w:lang w:val="en-US"/>
        </w:rPr>
        <w:t xml:space="preserve">). </w:t>
      </w:r>
      <w:r w:rsidRPr="00AD0825">
        <w:rPr>
          <w:sz w:val="20"/>
          <w:szCs w:val="20"/>
          <w:lang w:val="en-US"/>
        </w:rPr>
        <w:t xml:space="preserve">Beyond </w:t>
      </w:r>
      <w:r w:rsidR="00066A6E" w:rsidRPr="00AD0825">
        <w:rPr>
          <w:sz w:val="20"/>
          <w:szCs w:val="20"/>
          <w:lang w:val="en-US"/>
        </w:rPr>
        <w:t>sovereignty and deconstruction: The storied self.</w:t>
      </w:r>
      <w:r w:rsidRPr="00AD0825">
        <w:rPr>
          <w:sz w:val="20"/>
          <w:szCs w:val="20"/>
          <w:lang w:val="en-US"/>
        </w:rPr>
        <w:t xml:space="preserve"> </w:t>
      </w:r>
      <w:r w:rsidR="00066A6E" w:rsidRPr="00AD0825">
        <w:rPr>
          <w:sz w:val="20"/>
          <w:szCs w:val="20"/>
          <w:lang w:val="en-US"/>
        </w:rPr>
        <w:t>I</w:t>
      </w:r>
      <w:r w:rsidRPr="00AD0825">
        <w:rPr>
          <w:sz w:val="20"/>
          <w:szCs w:val="20"/>
          <w:lang w:val="en-US"/>
        </w:rPr>
        <w:t xml:space="preserve">n R. Kearney </w:t>
      </w:r>
      <w:r w:rsidR="00066A6E" w:rsidRPr="00AD0825">
        <w:rPr>
          <w:sz w:val="20"/>
          <w:szCs w:val="20"/>
          <w:lang w:val="en-US"/>
        </w:rPr>
        <w:t>&amp;</w:t>
      </w:r>
      <w:r w:rsidRPr="00AD0825">
        <w:rPr>
          <w:sz w:val="20"/>
          <w:szCs w:val="20"/>
          <w:lang w:val="en-US"/>
        </w:rPr>
        <w:t xml:space="preserve"> P. Ricœur (</w:t>
      </w:r>
      <w:r w:rsidR="00066A6E" w:rsidRPr="00AD0825">
        <w:rPr>
          <w:sz w:val="20"/>
          <w:szCs w:val="20"/>
          <w:lang w:val="en-US"/>
        </w:rPr>
        <w:t>E</w:t>
      </w:r>
      <w:r w:rsidRPr="00AD0825">
        <w:rPr>
          <w:sz w:val="20"/>
          <w:szCs w:val="20"/>
          <w:lang w:val="en-US"/>
        </w:rPr>
        <w:t xml:space="preserve">ds.), </w:t>
      </w:r>
      <w:r w:rsidR="00066A6E" w:rsidRPr="00AD0825">
        <w:rPr>
          <w:i/>
          <w:iCs/>
          <w:sz w:val="20"/>
          <w:szCs w:val="20"/>
          <w:lang w:val="en-US"/>
        </w:rPr>
        <w:t>Paul Ricœur: The hermeneutics of action</w:t>
      </w:r>
      <w:r w:rsidR="00066A6E" w:rsidRPr="00AD0825">
        <w:rPr>
          <w:sz w:val="20"/>
          <w:szCs w:val="20"/>
          <w:lang w:val="en-US"/>
        </w:rPr>
        <w:t xml:space="preserve"> (1. publ.), Philosophy &amp; Social Criticism (</w:t>
      </w:r>
      <w:r w:rsidRPr="00AD0825">
        <w:rPr>
          <w:sz w:val="20"/>
          <w:szCs w:val="20"/>
          <w:lang w:val="en-US"/>
        </w:rPr>
        <w:t>pp. 137–157</w:t>
      </w:r>
      <w:r w:rsidR="00066A6E" w:rsidRPr="00AD0825">
        <w:rPr>
          <w:sz w:val="20"/>
          <w:szCs w:val="20"/>
          <w:lang w:val="en-US"/>
        </w:rPr>
        <w:t>). Sage</w:t>
      </w:r>
      <w:r w:rsidRPr="00AD0825">
        <w:rPr>
          <w:sz w:val="20"/>
          <w:szCs w:val="20"/>
          <w:lang w:val="en-US"/>
        </w:rPr>
        <w:t>.</w:t>
      </w:r>
    </w:p>
    <w:p w14:paraId="505BD8F9" w14:textId="77777777" w:rsidR="006B645F" w:rsidRPr="00AD0825" w:rsidRDefault="00E10191" w:rsidP="00AD0825">
      <w:pPr>
        <w:autoSpaceDE w:val="0"/>
        <w:autoSpaceDN w:val="0"/>
        <w:adjustRightInd w:val="0"/>
        <w:spacing w:after="120" w:line="240" w:lineRule="auto"/>
        <w:ind w:left="706" w:hanging="706"/>
        <w:rPr>
          <w:sz w:val="20"/>
          <w:szCs w:val="20"/>
          <w:lang w:val="en-US"/>
        </w:rPr>
      </w:pPr>
      <w:r w:rsidRPr="00AD0825">
        <w:rPr>
          <w:sz w:val="20"/>
          <w:szCs w:val="20"/>
          <w:lang w:val="en-US"/>
        </w:rPr>
        <w:t>Else, H. (2023</w:t>
      </w:r>
      <w:r w:rsidR="00D83466" w:rsidRPr="00AD0825">
        <w:rPr>
          <w:sz w:val="20"/>
          <w:szCs w:val="20"/>
          <w:lang w:val="en-US"/>
        </w:rPr>
        <w:t xml:space="preserve">). </w:t>
      </w:r>
      <w:r w:rsidRPr="00AD0825">
        <w:rPr>
          <w:sz w:val="20"/>
          <w:szCs w:val="20"/>
          <w:lang w:val="en-US"/>
        </w:rPr>
        <w:t xml:space="preserve">Abstracts </w:t>
      </w:r>
      <w:r w:rsidR="00066A6E" w:rsidRPr="00AD0825">
        <w:rPr>
          <w:sz w:val="20"/>
          <w:szCs w:val="20"/>
          <w:lang w:val="en-US"/>
        </w:rPr>
        <w:t>w</w:t>
      </w:r>
      <w:r w:rsidRPr="00AD0825">
        <w:rPr>
          <w:sz w:val="20"/>
          <w:szCs w:val="20"/>
          <w:lang w:val="en-US"/>
        </w:rPr>
        <w:t xml:space="preserve">ritten by ChatGPT </w:t>
      </w:r>
      <w:r w:rsidR="00066A6E" w:rsidRPr="00AD0825">
        <w:rPr>
          <w:sz w:val="20"/>
          <w:szCs w:val="20"/>
          <w:lang w:val="en-US"/>
        </w:rPr>
        <w:t>f</w:t>
      </w:r>
      <w:r w:rsidRPr="00AD0825">
        <w:rPr>
          <w:sz w:val="20"/>
          <w:szCs w:val="20"/>
          <w:lang w:val="en-US"/>
        </w:rPr>
        <w:t xml:space="preserve">ool </w:t>
      </w:r>
      <w:r w:rsidR="00066A6E" w:rsidRPr="00AD0825">
        <w:rPr>
          <w:sz w:val="20"/>
          <w:szCs w:val="20"/>
          <w:lang w:val="en-US"/>
        </w:rPr>
        <w:t>s</w:t>
      </w:r>
      <w:r w:rsidRPr="00AD0825">
        <w:rPr>
          <w:sz w:val="20"/>
          <w:szCs w:val="20"/>
          <w:lang w:val="en-US"/>
        </w:rPr>
        <w:t>cientists</w:t>
      </w:r>
      <w:r w:rsidR="00066A6E" w:rsidRPr="00AD0825">
        <w:rPr>
          <w:sz w:val="20"/>
          <w:szCs w:val="20"/>
          <w:lang w:val="en-US"/>
        </w:rPr>
        <w:t>.</w:t>
      </w:r>
      <w:r w:rsidRPr="00AD0825">
        <w:rPr>
          <w:sz w:val="20"/>
          <w:szCs w:val="20"/>
          <w:lang w:val="en-US"/>
        </w:rPr>
        <w:t xml:space="preserve"> </w:t>
      </w:r>
      <w:r w:rsidRPr="00AD0825">
        <w:rPr>
          <w:i/>
          <w:iCs/>
          <w:sz w:val="20"/>
          <w:szCs w:val="20"/>
          <w:lang w:val="en-US"/>
        </w:rPr>
        <w:t>Nature</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613</w:t>
      </w:r>
      <w:r w:rsidR="00066A6E" w:rsidRPr="00AD0825">
        <w:rPr>
          <w:sz w:val="20"/>
          <w:szCs w:val="20"/>
          <w:lang w:val="en-US"/>
        </w:rPr>
        <w:t>(</w:t>
      </w:r>
      <w:r w:rsidRPr="00AD0825">
        <w:rPr>
          <w:sz w:val="20"/>
          <w:szCs w:val="20"/>
          <w:lang w:val="en-US"/>
        </w:rPr>
        <w:t>7944), 423–423.</w:t>
      </w:r>
    </w:p>
    <w:p w14:paraId="41ACA662" w14:textId="4EEF0041" w:rsidR="006B645F" w:rsidRPr="00AD0825" w:rsidRDefault="006B645F" w:rsidP="00AD0825">
      <w:pPr>
        <w:autoSpaceDE w:val="0"/>
        <w:autoSpaceDN w:val="0"/>
        <w:adjustRightInd w:val="0"/>
        <w:spacing w:after="120" w:line="240" w:lineRule="auto"/>
        <w:ind w:left="706" w:hanging="706"/>
        <w:rPr>
          <w:sz w:val="20"/>
          <w:szCs w:val="20"/>
          <w:lang w:val="fr-FR"/>
        </w:rPr>
      </w:pPr>
      <w:r w:rsidRPr="00AD0825">
        <w:rPr>
          <w:sz w:val="20"/>
          <w:szCs w:val="20"/>
          <w:lang w:val="fr-FR"/>
        </w:rPr>
        <w:t xml:space="preserve">European Commission (2022). </w:t>
      </w:r>
      <w:r w:rsidRPr="00AD0825">
        <w:rPr>
          <w:i/>
          <w:iCs/>
          <w:sz w:val="20"/>
          <w:szCs w:val="20"/>
          <w:lang w:val="fr-FR"/>
        </w:rPr>
        <w:t>Responsible digitalisation</w:t>
      </w:r>
      <w:r w:rsidRPr="00AD0825">
        <w:rPr>
          <w:sz w:val="20"/>
          <w:szCs w:val="20"/>
          <w:lang w:val="fr-FR"/>
        </w:rPr>
        <w:t>. Available at https://international-partnerships.ec.europa.eu/policies/digital-and-infrastructure/responsible digitalisation</w:t>
      </w:r>
      <w:r w:rsidR="0063680E" w:rsidRPr="00AD0825">
        <w:rPr>
          <w:sz w:val="20"/>
          <w:szCs w:val="20"/>
          <w:lang w:val="fr-FR"/>
        </w:rPr>
        <w:t>.</w:t>
      </w:r>
    </w:p>
    <w:p w14:paraId="1036386D" w14:textId="00C6E41A" w:rsidR="00EB600D" w:rsidRPr="00AD0825" w:rsidRDefault="00EB600D" w:rsidP="00AD0825">
      <w:pPr>
        <w:autoSpaceDE w:val="0"/>
        <w:autoSpaceDN w:val="0"/>
        <w:adjustRightInd w:val="0"/>
        <w:spacing w:after="120" w:line="240" w:lineRule="auto"/>
        <w:ind w:left="706" w:hanging="706"/>
        <w:rPr>
          <w:sz w:val="20"/>
          <w:szCs w:val="20"/>
          <w:lang w:val="en-US"/>
        </w:rPr>
      </w:pPr>
      <w:r w:rsidRPr="00AD0825">
        <w:rPr>
          <w:sz w:val="20"/>
          <w:szCs w:val="20"/>
          <w:lang w:val="en-US"/>
        </w:rPr>
        <w:t>Feenberg, A</w:t>
      </w:r>
      <w:r w:rsidR="005E0063" w:rsidRPr="00AD0825">
        <w:rPr>
          <w:sz w:val="20"/>
          <w:szCs w:val="20"/>
          <w:lang w:val="en-US"/>
        </w:rPr>
        <w:t>. (19</w:t>
      </w:r>
      <w:r w:rsidRPr="00AD0825">
        <w:rPr>
          <w:sz w:val="20"/>
          <w:szCs w:val="20"/>
          <w:lang w:val="en-US"/>
        </w:rPr>
        <w:t>91</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Critical </w:t>
      </w:r>
      <w:r w:rsidR="00066A6E" w:rsidRPr="00AD0825">
        <w:rPr>
          <w:i/>
          <w:iCs/>
          <w:sz w:val="20"/>
          <w:szCs w:val="20"/>
          <w:lang w:val="en-US"/>
        </w:rPr>
        <w:t>t</w:t>
      </w:r>
      <w:r w:rsidRPr="00AD0825">
        <w:rPr>
          <w:i/>
          <w:iCs/>
          <w:sz w:val="20"/>
          <w:szCs w:val="20"/>
          <w:lang w:val="en-US"/>
        </w:rPr>
        <w:t xml:space="preserve">heory of </w:t>
      </w:r>
      <w:r w:rsidR="00066A6E" w:rsidRPr="00AD0825">
        <w:rPr>
          <w:i/>
          <w:iCs/>
          <w:sz w:val="20"/>
          <w:szCs w:val="20"/>
          <w:lang w:val="en-US"/>
        </w:rPr>
        <w:t>t</w:t>
      </w:r>
      <w:r w:rsidRPr="00AD0825">
        <w:rPr>
          <w:i/>
          <w:iCs/>
          <w:sz w:val="20"/>
          <w:szCs w:val="20"/>
          <w:lang w:val="en-US"/>
        </w:rPr>
        <w:t>echnology</w:t>
      </w:r>
      <w:r w:rsidR="00066A6E" w:rsidRPr="00AD0825">
        <w:rPr>
          <w:sz w:val="20"/>
          <w:szCs w:val="20"/>
          <w:lang w:val="en-US"/>
        </w:rPr>
        <w:t>.</w:t>
      </w:r>
      <w:r w:rsidRPr="00AD0825">
        <w:rPr>
          <w:sz w:val="20"/>
          <w:szCs w:val="20"/>
          <w:lang w:val="en-US"/>
        </w:rPr>
        <w:t xml:space="preserve"> Oxford University Press.</w:t>
      </w:r>
    </w:p>
    <w:p w14:paraId="09E40075" w14:textId="4FCE7A4B" w:rsidR="001C4077" w:rsidRPr="00AD0825" w:rsidRDefault="001C4077" w:rsidP="00AD0825">
      <w:pPr>
        <w:autoSpaceDE w:val="0"/>
        <w:autoSpaceDN w:val="0"/>
        <w:adjustRightInd w:val="0"/>
        <w:spacing w:after="120" w:line="240" w:lineRule="auto"/>
        <w:ind w:left="706" w:hanging="706"/>
        <w:rPr>
          <w:sz w:val="20"/>
          <w:szCs w:val="20"/>
          <w:lang w:val="en-US"/>
        </w:rPr>
      </w:pPr>
      <w:r w:rsidRPr="00AD0825">
        <w:rPr>
          <w:sz w:val="20"/>
          <w:szCs w:val="20"/>
          <w:lang w:val="en-US"/>
        </w:rPr>
        <w:t>Fischer</w:t>
      </w:r>
      <w:r w:rsidR="001B219C" w:rsidRPr="00AD0825">
        <w:rPr>
          <w:sz w:val="20"/>
          <w:szCs w:val="20"/>
          <w:lang w:val="en-US"/>
        </w:rPr>
        <w:t>,</w:t>
      </w:r>
      <w:r w:rsidRPr="00AD0825">
        <w:rPr>
          <w:sz w:val="20"/>
          <w:szCs w:val="20"/>
          <w:lang w:val="en-US"/>
        </w:rPr>
        <w:t xml:space="preserve"> J</w:t>
      </w:r>
      <w:r w:rsidR="001B219C" w:rsidRPr="00AD0825">
        <w:rPr>
          <w:sz w:val="20"/>
          <w:szCs w:val="20"/>
          <w:lang w:val="en-US"/>
        </w:rPr>
        <w:t xml:space="preserve">. </w:t>
      </w:r>
      <w:r w:rsidRPr="00AD0825">
        <w:rPr>
          <w:sz w:val="20"/>
          <w:szCs w:val="20"/>
          <w:lang w:val="en-US"/>
        </w:rPr>
        <w:t>M</w:t>
      </w:r>
      <w:r w:rsidR="001B219C" w:rsidRPr="00AD0825">
        <w:rPr>
          <w:sz w:val="20"/>
          <w:szCs w:val="20"/>
          <w:lang w:val="en-US"/>
        </w:rPr>
        <w:t>.</w:t>
      </w:r>
      <w:r w:rsidRPr="00AD0825">
        <w:rPr>
          <w:sz w:val="20"/>
          <w:szCs w:val="20"/>
          <w:lang w:val="en-US"/>
        </w:rPr>
        <w:t xml:space="preserve">, </w:t>
      </w:r>
      <w:r w:rsidR="001B219C" w:rsidRPr="00AD0825">
        <w:rPr>
          <w:sz w:val="20"/>
          <w:szCs w:val="20"/>
          <w:lang w:val="en-US"/>
        </w:rPr>
        <w:t xml:space="preserve">&amp; </w:t>
      </w:r>
      <w:r w:rsidRPr="00AD0825">
        <w:rPr>
          <w:sz w:val="20"/>
          <w:szCs w:val="20"/>
          <w:lang w:val="en-US"/>
        </w:rPr>
        <w:t>Ravizza</w:t>
      </w:r>
      <w:r w:rsidR="001B219C" w:rsidRPr="00AD0825">
        <w:rPr>
          <w:sz w:val="20"/>
          <w:szCs w:val="20"/>
          <w:lang w:val="en-US"/>
        </w:rPr>
        <w:t>,</w:t>
      </w:r>
      <w:r w:rsidRPr="00AD0825">
        <w:rPr>
          <w:sz w:val="20"/>
          <w:szCs w:val="20"/>
          <w:lang w:val="en-US"/>
        </w:rPr>
        <w:t xml:space="preserve"> M</w:t>
      </w:r>
      <w:r w:rsidR="001B219C" w:rsidRPr="00AD0825">
        <w:rPr>
          <w:sz w:val="20"/>
          <w:szCs w:val="20"/>
          <w:lang w:val="en-US"/>
        </w:rPr>
        <w:t>.</w:t>
      </w:r>
      <w:r w:rsidRPr="00AD0825">
        <w:rPr>
          <w:sz w:val="20"/>
          <w:szCs w:val="20"/>
          <w:lang w:val="en-US"/>
        </w:rPr>
        <w:t xml:space="preserve"> (1998). </w:t>
      </w:r>
      <w:r w:rsidRPr="00AD0825">
        <w:rPr>
          <w:i/>
          <w:iCs/>
          <w:sz w:val="20"/>
          <w:szCs w:val="20"/>
          <w:lang w:val="en-US"/>
        </w:rPr>
        <w:t>Responsibility and control: a theory of moral responsibility.</w:t>
      </w:r>
      <w:r w:rsidRPr="00AD0825">
        <w:rPr>
          <w:sz w:val="20"/>
          <w:szCs w:val="20"/>
          <w:lang w:val="en-US"/>
        </w:rPr>
        <w:t xml:space="preserve"> Cambridge University Press.</w:t>
      </w:r>
    </w:p>
    <w:p w14:paraId="224AFFCA" w14:textId="6669F4DF" w:rsidR="00D13D60" w:rsidRPr="00AD0825" w:rsidRDefault="00D13D60" w:rsidP="00AD0825">
      <w:pPr>
        <w:autoSpaceDE w:val="0"/>
        <w:autoSpaceDN w:val="0"/>
        <w:adjustRightInd w:val="0"/>
        <w:spacing w:after="120" w:line="240" w:lineRule="auto"/>
        <w:ind w:left="706" w:hanging="706"/>
        <w:rPr>
          <w:sz w:val="20"/>
          <w:szCs w:val="20"/>
          <w:lang w:val="en-US"/>
        </w:rPr>
      </w:pPr>
      <w:r w:rsidRPr="00AD0825">
        <w:rPr>
          <w:sz w:val="20"/>
          <w:szCs w:val="20"/>
          <w:lang w:val="en-US"/>
        </w:rPr>
        <w:t>Flanagan, M.</w:t>
      </w:r>
      <w:r w:rsidR="005E0063" w:rsidRPr="00AD0825">
        <w:rPr>
          <w:sz w:val="20"/>
          <w:szCs w:val="20"/>
          <w:lang w:val="en-US"/>
        </w:rPr>
        <w:t>, &amp;</w:t>
      </w:r>
      <w:r w:rsidRPr="00AD0825">
        <w:rPr>
          <w:sz w:val="20"/>
          <w:szCs w:val="20"/>
          <w:lang w:val="en-US"/>
        </w:rPr>
        <w:t xml:space="preserve"> Nissenbaum, H</w:t>
      </w:r>
      <w:r w:rsidR="00E10191" w:rsidRPr="00AD0825">
        <w:rPr>
          <w:sz w:val="20"/>
          <w:szCs w:val="20"/>
          <w:lang w:val="en-US"/>
        </w:rPr>
        <w:t>. (2</w:t>
      </w:r>
      <w:r w:rsidRPr="00AD0825">
        <w:rPr>
          <w:sz w:val="20"/>
          <w:szCs w:val="20"/>
          <w:lang w:val="en-US"/>
        </w:rPr>
        <w:t>014</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Values at </w:t>
      </w:r>
      <w:r w:rsidR="00066A6E" w:rsidRPr="00AD0825">
        <w:rPr>
          <w:i/>
          <w:iCs/>
          <w:sz w:val="20"/>
          <w:szCs w:val="20"/>
          <w:lang w:val="en-US"/>
        </w:rPr>
        <w:t>play in digital games</w:t>
      </w:r>
      <w:r w:rsidR="00066A6E" w:rsidRPr="00AD0825">
        <w:rPr>
          <w:sz w:val="20"/>
          <w:szCs w:val="20"/>
          <w:lang w:val="en-US"/>
        </w:rPr>
        <w:t>.</w:t>
      </w:r>
      <w:r w:rsidRPr="00AD0825">
        <w:rPr>
          <w:i/>
          <w:iCs/>
          <w:sz w:val="20"/>
          <w:szCs w:val="20"/>
          <w:lang w:val="en-US"/>
        </w:rPr>
        <w:t xml:space="preserve"> </w:t>
      </w:r>
      <w:r w:rsidRPr="00AD0825">
        <w:rPr>
          <w:sz w:val="20"/>
          <w:szCs w:val="20"/>
          <w:lang w:val="en-US"/>
        </w:rPr>
        <w:t>MIT Press.</w:t>
      </w:r>
    </w:p>
    <w:p w14:paraId="7AD3265C" w14:textId="2CEFD8A0" w:rsidR="00410FDE" w:rsidRPr="00AD0825" w:rsidRDefault="00410FDE" w:rsidP="00AD0825">
      <w:pPr>
        <w:spacing w:after="120" w:line="240" w:lineRule="auto"/>
        <w:ind w:left="706" w:hanging="706"/>
        <w:rPr>
          <w:sz w:val="20"/>
          <w:szCs w:val="20"/>
          <w:lang w:val="en-US"/>
        </w:rPr>
      </w:pPr>
      <w:r w:rsidRPr="00AD0825">
        <w:rPr>
          <w:sz w:val="20"/>
          <w:szCs w:val="20"/>
          <w:lang w:val="en-US"/>
        </w:rPr>
        <w:t>Franck, G</w:t>
      </w:r>
      <w:r w:rsidR="00E10191" w:rsidRPr="00AD0825">
        <w:rPr>
          <w:sz w:val="20"/>
          <w:szCs w:val="20"/>
          <w:lang w:val="en-US"/>
        </w:rPr>
        <w:t>. (2</w:t>
      </w:r>
      <w:r w:rsidRPr="00AD0825">
        <w:rPr>
          <w:sz w:val="20"/>
          <w:szCs w:val="20"/>
          <w:lang w:val="en-US"/>
        </w:rPr>
        <w:t>019</w:t>
      </w:r>
      <w:r w:rsidR="00D83466" w:rsidRPr="00AD0825">
        <w:rPr>
          <w:sz w:val="20"/>
          <w:szCs w:val="20"/>
          <w:lang w:val="en-US"/>
        </w:rPr>
        <w:t xml:space="preserve">). </w:t>
      </w:r>
      <w:r w:rsidRPr="00AD0825">
        <w:rPr>
          <w:sz w:val="20"/>
          <w:szCs w:val="20"/>
          <w:lang w:val="en-US"/>
        </w:rPr>
        <w:t xml:space="preserve">The </w:t>
      </w:r>
      <w:r w:rsidR="00066A6E" w:rsidRPr="00AD0825">
        <w:rPr>
          <w:sz w:val="20"/>
          <w:szCs w:val="20"/>
          <w:lang w:val="en-US"/>
        </w:rPr>
        <w:t>e</w:t>
      </w:r>
      <w:r w:rsidRPr="00AD0825">
        <w:rPr>
          <w:sz w:val="20"/>
          <w:szCs w:val="20"/>
          <w:lang w:val="en-US"/>
        </w:rPr>
        <w:t xml:space="preserve">conomy of </w:t>
      </w:r>
      <w:r w:rsidR="00066A6E" w:rsidRPr="00AD0825">
        <w:rPr>
          <w:sz w:val="20"/>
          <w:szCs w:val="20"/>
          <w:lang w:val="en-US"/>
        </w:rPr>
        <w:t>a</w:t>
      </w:r>
      <w:r w:rsidRPr="00AD0825">
        <w:rPr>
          <w:sz w:val="20"/>
          <w:szCs w:val="20"/>
          <w:lang w:val="en-US"/>
        </w:rPr>
        <w:t>ttention</w:t>
      </w:r>
      <w:r w:rsidR="00066A6E" w:rsidRPr="00AD0825">
        <w:rPr>
          <w:sz w:val="20"/>
          <w:szCs w:val="20"/>
          <w:lang w:val="en-US"/>
        </w:rPr>
        <w:t>.</w:t>
      </w:r>
      <w:r w:rsidRPr="00AD0825">
        <w:rPr>
          <w:sz w:val="20"/>
          <w:szCs w:val="20"/>
          <w:lang w:val="en-US"/>
        </w:rPr>
        <w:t xml:space="preserve"> </w:t>
      </w:r>
      <w:r w:rsidRPr="00AD0825">
        <w:rPr>
          <w:i/>
          <w:iCs/>
          <w:sz w:val="20"/>
          <w:szCs w:val="20"/>
          <w:lang w:val="en-US"/>
        </w:rPr>
        <w:t>Journal of Sociology</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55</w:t>
      </w:r>
      <w:r w:rsidR="00066A6E" w:rsidRPr="00AD0825">
        <w:rPr>
          <w:sz w:val="20"/>
          <w:szCs w:val="20"/>
          <w:lang w:val="en-US"/>
        </w:rPr>
        <w:t>(</w:t>
      </w:r>
      <w:r w:rsidRPr="00AD0825">
        <w:rPr>
          <w:sz w:val="20"/>
          <w:szCs w:val="20"/>
          <w:lang w:val="en-US"/>
        </w:rPr>
        <w:t>1), 8–19.</w:t>
      </w:r>
    </w:p>
    <w:p w14:paraId="194E1B25" w14:textId="3961B7DB" w:rsidR="00043B97" w:rsidRPr="00AD0825" w:rsidRDefault="00043B97" w:rsidP="00AD0825">
      <w:pPr>
        <w:autoSpaceDE w:val="0"/>
        <w:autoSpaceDN w:val="0"/>
        <w:adjustRightInd w:val="0"/>
        <w:spacing w:after="120" w:line="240" w:lineRule="auto"/>
        <w:ind w:left="706" w:hanging="706"/>
        <w:rPr>
          <w:sz w:val="20"/>
          <w:szCs w:val="20"/>
          <w:lang w:val="en-US"/>
        </w:rPr>
      </w:pPr>
      <w:r w:rsidRPr="00AD0825">
        <w:rPr>
          <w:sz w:val="20"/>
          <w:szCs w:val="20"/>
          <w:lang w:val="en-US"/>
        </w:rPr>
        <w:t>Friedman, B</w:t>
      </w:r>
      <w:r w:rsidR="005E0063" w:rsidRPr="00AD0825">
        <w:rPr>
          <w:sz w:val="20"/>
          <w:szCs w:val="20"/>
          <w:lang w:val="en-US"/>
        </w:rPr>
        <w:t>. (19</w:t>
      </w:r>
      <w:r w:rsidRPr="00AD0825">
        <w:rPr>
          <w:sz w:val="20"/>
          <w:szCs w:val="20"/>
          <w:lang w:val="en-US"/>
        </w:rPr>
        <w:t>97</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Human </w:t>
      </w:r>
      <w:r w:rsidR="00066A6E" w:rsidRPr="00AD0825">
        <w:rPr>
          <w:i/>
          <w:iCs/>
          <w:sz w:val="20"/>
          <w:szCs w:val="20"/>
          <w:lang w:val="en-US"/>
        </w:rPr>
        <w:t xml:space="preserve">values and the design of computer technology. </w:t>
      </w:r>
      <w:r w:rsidRPr="00AD0825">
        <w:rPr>
          <w:sz w:val="20"/>
          <w:szCs w:val="20"/>
          <w:lang w:val="en-US"/>
        </w:rPr>
        <w:t>Cambridge University Press.</w:t>
      </w:r>
    </w:p>
    <w:p w14:paraId="12E70329" w14:textId="34F89D8E" w:rsidR="00E10191" w:rsidRPr="00AD0825" w:rsidRDefault="00E10191" w:rsidP="00AD0825">
      <w:pPr>
        <w:autoSpaceDE w:val="0"/>
        <w:autoSpaceDN w:val="0"/>
        <w:adjustRightInd w:val="0"/>
        <w:spacing w:after="120" w:line="240" w:lineRule="auto"/>
        <w:ind w:left="706" w:hanging="706"/>
        <w:rPr>
          <w:sz w:val="20"/>
          <w:szCs w:val="20"/>
          <w:lang w:val="en-US"/>
        </w:rPr>
      </w:pPr>
      <w:r w:rsidRPr="00AD0825">
        <w:rPr>
          <w:sz w:val="20"/>
          <w:szCs w:val="20"/>
          <w:lang w:val="en-US"/>
        </w:rPr>
        <w:t>Gabriel, I. (2020</w:t>
      </w:r>
      <w:r w:rsidR="00D83466" w:rsidRPr="00AD0825">
        <w:rPr>
          <w:sz w:val="20"/>
          <w:szCs w:val="20"/>
          <w:lang w:val="en-US"/>
        </w:rPr>
        <w:t xml:space="preserve">). </w:t>
      </w:r>
      <w:r w:rsidRPr="00AD0825">
        <w:rPr>
          <w:sz w:val="20"/>
          <w:szCs w:val="20"/>
          <w:lang w:val="en-US"/>
        </w:rPr>
        <w:t xml:space="preserve">Artificial </w:t>
      </w:r>
      <w:r w:rsidR="00066A6E" w:rsidRPr="00AD0825">
        <w:rPr>
          <w:sz w:val="20"/>
          <w:szCs w:val="20"/>
          <w:lang w:val="en-US"/>
        </w:rPr>
        <w:t>intelligence, values and alignment.</w:t>
      </w:r>
      <w:r w:rsidRPr="00AD0825">
        <w:rPr>
          <w:sz w:val="20"/>
          <w:szCs w:val="20"/>
          <w:lang w:val="en-US"/>
        </w:rPr>
        <w:t xml:space="preserve"> </w:t>
      </w:r>
      <w:r w:rsidRPr="00AD0825">
        <w:rPr>
          <w:i/>
          <w:iCs/>
          <w:sz w:val="20"/>
          <w:szCs w:val="20"/>
          <w:lang w:val="en-US"/>
        </w:rPr>
        <w:t>Minds &amp; Machines</w:t>
      </w:r>
      <w:r w:rsidR="00066A6E" w:rsidRPr="00AD0825">
        <w:rPr>
          <w:i/>
          <w:iCs/>
          <w:sz w:val="20"/>
          <w:szCs w:val="20"/>
          <w:lang w:val="en-US"/>
        </w:rPr>
        <w:t xml:space="preserve">, </w:t>
      </w:r>
      <w:r w:rsidRPr="00AD0825">
        <w:rPr>
          <w:i/>
          <w:iCs/>
          <w:sz w:val="20"/>
          <w:szCs w:val="20"/>
          <w:lang w:val="en-US"/>
        </w:rPr>
        <w:t>30</w:t>
      </w:r>
      <w:r w:rsidR="009B0976" w:rsidRPr="00AD0825">
        <w:rPr>
          <w:sz w:val="20"/>
          <w:szCs w:val="20"/>
          <w:lang w:val="en-US"/>
        </w:rPr>
        <w:t>(3)</w:t>
      </w:r>
      <w:r w:rsidR="00066A6E" w:rsidRPr="00AD0825">
        <w:rPr>
          <w:sz w:val="20"/>
          <w:szCs w:val="20"/>
          <w:lang w:val="en-US"/>
        </w:rPr>
        <w:t>,</w:t>
      </w:r>
      <w:r w:rsidRPr="00AD0825">
        <w:rPr>
          <w:sz w:val="20"/>
          <w:szCs w:val="20"/>
          <w:lang w:val="en-US"/>
        </w:rPr>
        <w:t xml:space="preserve"> 411–</w:t>
      </w:r>
      <w:r w:rsidR="00066A6E" w:rsidRPr="00AD0825">
        <w:rPr>
          <w:sz w:val="20"/>
          <w:szCs w:val="20"/>
          <w:lang w:val="en-US"/>
        </w:rPr>
        <w:t>437.</w:t>
      </w:r>
    </w:p>
    <w:p w14:paraId="7CE6FA06" w14:textId="7C2C9251" w:rsidR="00F83B4D" w:rsidRPr="00AD0825" w:rsidRDefault="00F83B4D" w:rsidP="00AD0825">
      <w:pPr>
        <w:autoSpaceDE w:val="0"/>
        <w:autoSpaceDN w:val="0"/>
        <w:adjustRightInd w:val="0"/>
        <w:spacing w:after="120" w:line="240" w:lineRule="auto"/>
        <w:ind w:left="706" w:hanging="706"/>
        <w:rPr>
          <w:sz w:val="20"/>
          <w:szCs w:val="20"/>
          <w:lang w:val="en-US"/>
        </w:rPr>
      </w:pPr>
      <w:r w:rsidRPr="00AD0825">
        <w:rPr>
          <w:sz w:val="20"/>
          <w:szCs w:val="20"/>
          <w:lang w:val="en-US"/>
        </w:rPr>
        <w:t>Galouchko, K., Torsoli, A</w:t>
      </w:r>
      <w:r w:rsidR="005E0063" w:rsidRPr="00AD0825">
        <w:rPr>
          <w:sz w:val="20"/>
          <w:szCs w:val="20"/>
          <w:lang w:val="en-US"/>
        </w:rPr>
        <w:t>, &amp;</w:t>
      </w:r>
      <w:r w:rsidRPr="00AD0825">
        <w:rPr>
          <w:sz w:val="20"/>
          <w:szCs w:val="20"/>
          <w:lang w:val="en-US"/>
        </w:rPr>
        <w:t xml:space="preserve"> Ekblom, J</w:t>
      </w:r>
      <w:r w:rsidR="00E10191" w:rsidRPr="00AD0825">
        <w:rPr>
          <w:sz w:val="20"/>
          <w:szCs w:val="20"/>
          <w:lang w:val="en-US"/>
        </w:rPr>
        <w:t>. (2</w:t>
      </w:r>
      <w:r w:rsidRPr="00AD0825">
        <w:rPr>
          <w:sz w:val="20"/>
          <w:szCs w:val="20"/>
          <w:lang w:val="en-US"/>
        </w:rPr>
        <w:t>022</w:t>
      </w:r>
      <w:r w:rsidR="00D83466" w:rsidRPr="00AD0825">
        <w:rPr>
          <w:sz w:val="20"/>
          <w:szCs w:val="20"/>
          <w:lang w:val="en-US"/>
        </w:rPr>
        <w:t xml:space="preserve">). </w:t>
      </w:r>
      <w:r w:rsidRPr="00AD0825">
        <w:rPr>
          <w:sz w:val="20"/>
          <w:szCs w:val="20"/>
          <w:lang w:val="en-US"/>
        </w:rPr>
        <w:t xml:space="preserve">Citi’s </w:t>
      </w:r>
      <w:r w:rsidR="00066A6E" w:rsidRPr="00AD0825">
        <w:rPr>
          <w:sz w:val="20"/>
          <w:szCs w:val="20"/>
          <w:lang w:val="en-US"/>
        </w:rPr>
        <w:t>painful flash crash highlights risks from</w:t>
      </w:r>
      <w:r w:rsidRPr="00AD0825">
        <w:rPr>
          <w:sz w:val="20"/>
          <w:szCs w:val="20"/>
          <w:lang w:val="en-US"/>
        </w:rPr>
        <w:t xml:space="preserve"> Algo </w:t>
      </w:r>
      <w:r w:rsidR="00066A6E" w:rsidRPr="00AD0825">
        <w:rPr>
          <w:sz w:val="20"/>
          <w:szCs w:val="20"/>
          <w:lang w:val="en-US"/>
        </w:rPr>
        <w:t>t</w:t>
      </w:r>
      <w:r w:rsidRPr="00AD0825">
        <w:rPr>
          <w:sz w:val="20"/>
          <w:szCs w:val="20"/>
          <w:lang w:val="en-US"/>
        </w:rPr>
        <w:t>rades</w:t>
      </w:r>
      <w:r w:rsidR="00066A6E" w:rsidRPr="00AD0825">
        <w:rPr>
          <w:sz w:val="20"/>
          <w:szCs w:val="20"/>
          <w:lang w:val="en-US"/>
        </w:rPr>
        <w:t>.</w:t>
      </w:r>
      <w:r w:rsidRPr="00AD0825">
        <w:rPr>
          <w:sz w:val="20"/>
          <w:szCs w:val="20"/>
          <w:lang w:val="en-US"/>
        </w:rPr>
        <w:t xml:space="preserve"> </w:t>
      </w:r>
      <w:r w:rsidRPr="00AD0825">
        <w:rPr>
          <w:i/>
          <w:iCs/>
          <w:sz w:val="20"/>
          <w:szCs w:val="20"/>
          <w:lang w:val="en-US"/>
        </w:rPr>
        <w:t>Bloomberg</w:t>
      </w:r>
      <w:r w:rsidRPr="00AD0825">
        <w:rPr>
          <w:sz w:val="20"/>
          <w:szCs w:val="20"/>
          <w:lang w:val="en-US"/>
        </w:rPr>
        <w:t>. https://www.bloomberg.com/news/articles/2022-05-03/citi-s-painful-flash-crash-highlights-market-risks-from-algos.</w:t>
      </w:r>
    </w:p>
    <w:p w14:paraId="20068E68" w14:textId="7E7196A6" w:rsidR="00B320CA" w:rsidRPr="00AD0825" w:rsidRDefault="00B320CA" w:rsidP="00AD0825">
      <w:pPr>
        <w:autoSpaceDE w:val="0"/>
        <w:autoSpaceDN w:val="0"/>
        <w:adjustRightInd w:val="0"/>
        <w:spacing w:after="120" w:line="240" w:lineRule="auto"/>
        <w:ind w:left="706" w:hanging="706"/>
        <w:rPr>
          <w:sz w:val="20"/>
          <w:szCs w:val="20"/>
          <w:lang w:val="en-US"/>
        </w:rPr>
      </w:pPr>
      <w:r w:rsidRPr="00AD0825">
        <w:rPr>
          <w:sz w:val="20"/>
          <w:szCs w:val="20"/>
          <w:lang w:val="en-US"/>
        </w:rPr>
        <w:t xml:space="preserve">Gardiner, S. M. </w:t>
      </w:r>
      <w:r w:rsidR="00AD3F76" w:rsidRPr="00AD0825">
        <w:rPr>
          <w:sz w:val="20"/>
          <w:szCs w:val="20"/>
          <w:lang w:val="en-US"/>
        </w:rPr>
        <w:t>(</w:t>
      </w:r>
      <w:r w:rsidRPr="00AD0825">
        <w:rPr>
          <w:sz w:val="20"/>
          <w:szCs w:val="20"/>
          <w:lang w:val="en-US"/>
        </w:rPr>
        <w:t>2006</w:t>
      </w:r>
      <w:r w:rsidR="00AD3F76" w:rsidRPr="00AD0825">
        <w:rPr>
          <w:sz w:val="20"/>
          <w:szCs w:val="20"/>
          <w:lang w:val="en-US"/>
        </w:rPr>
        <w:t>)</w:t>
      </w:r>
      <w:r w:rsidRPr="00AD0825">
        <w:rPr>
          <w:sz w:val="20"/>
          <w:szCs w:val="20"/>
          <w:lang w:val="en-US"/>
        </w:rPr>
        <w:t>. A Core Precautionary Principle</w:t>
      </w:r>
      <w:r w:rsidR="00E568A2" w:rsidRPr="00AD0825">
        <w:rPr>
          <w:sz w:val="20"/>
          <w:szCs w:val="20"/>
          <w:lang w:val="en-US"/>
        </w:rPr>
        <w:t>.</w:t>
      </w:r>
      <w:r w:rsidRPr="00AD0825">
        <w:rPr>
          <w:sz w:val="20"/>
          <w:szCs w:val="20"/>
          <w:lang w:val="en-US"/>
        </w:rPr>
        <w:t xml:space="preserve"> </w:t>
      </w:r>
      <w:r w:rsidRPr="00AD0825">
        <w:rPr>
          <w:i/>
          <w:iCs/>
          <w:sz w:val="20"/>
          <w:szCs w:val="20"/>
          <w:lang w:val="en-US"/>
        </w:rPr>
        <w:t>Journal of Political Philosophy</w:t>
      </w:r>
      <w:r w:rsidR="00E568A2" w:rsidRPr="00AD0825">
        <w:rPr>
          <w:sz w:val="20"/>
          <w:szCs w:val="20"/>
          <w:lang w:val="en-US"/>
        </w:rPr>
        <w:t>,</w:t>
      </w:r>
      <w:r w:rsidRPr="00AD0825">
        <w:rPr>
          <w:sz w:val="20"/>
          <w:szCs w:val="20"/>
          <w:lang w:val="en-US"/>
        </w:rPr>
        <w:t xml:space="preserve"> </w:t>
      </w:r>
      <w:r w:rsidRPr="00AD0825">
        <w:rPr>
          <w:i/>
          <w:iCs/>
          <w:sz w:val="20"/>
          <w:szCs w:val="20"/>
          <w:lang w:val="en-US"/>
        </w:rPr>
        <w:t>14</w:t>
      </w:r>
      <w:r w:rsidR="00E568A2" w:rsidRPr="00AD0825">
        <w:rPr>
          <w:sz w:val="20"/>
          <w:szCs w:val="20"/>
          <w:lang w:val="en-US"/>
        </w:rPr>
        <w:t>(</w:t>
      </w:r>
      <w:r w:rsidRPr="00AD0825">
        <w:rPr>
          <w:sz w:val="20"/>
          <w:szCs w:val="20"/>
          <w:lang w:val="en-US"/>
        </w:rPr>
        <w:t>1), 33–60.</w:t>
      </w:r>
    </w:p>
    <w:p w14:paraId="316020F2" w14:textId="18C98AB0" w:rsidR="00DA74BE" w:rsidRPr="00AD0825" w:rsidRDefault="003D0D56"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Gherardi, S.</w:t>
      </w:r>
      <w:r w:rsidR="005E0063" w:rsidRPr="00AD0825">
        <w:rPr>
          <w:color w:val="000000" w:themeColor="text1"/>
          <w:sz w:val="20"/>
          <w:szCs w:val="20"/>
          <w:shd w:val="clear" w:color="auto" w:fill="FFFFFF"/>
          <w:lang w:val="en-US"/>
        </w:rPr>
        <w:t>, &amp;</w:t>
      </w:r>
      <w:r w:rsidRPr="00AD0825">
        <w:rPr>
          <w:color w:val="000000" w:themeColor="text1"/>
          <w:sz w:val="20"/>
          <w:szCs w:val="20"/>
          <w:shd w:val="clear" w:color="auto" w:fill="FFFFFF"/>
          <w:lang w:val="en-US"/>
        </w:rPr>
        <w:t xml:space="preserve"> Laasch, O</w:t>
      </w:r>
      <w:r w:rsidR="00E10191" w:rsidRPr="00AD0825">
        <w:rPr>
          <w:color w:val="000000" w:themeColor="text1"/>
          <w:sz w:val="20"/>
          <w:szCs w:val="20"/>
          <w:shd w:val="clear" w:color="auto" w:fill="FFFFFF"/>
          <w:lang w:val="en-US"/>
        </w:rPr>
        <w:t>. (2</w:t>
      </w:r>
      <w:r w:rsidRPr="00AD0825">
        <w:rPr>
          <w:color w:val="000000" w:themeColor="text1"/>
          <w:sz w:val="20"/>
          <w:szCs w:val="20"/>
          <w:shd w:val="clear" w:color="auto" w:fill="FFFFFF"/>
          <w:lang w:val="en-US"/>
        </w:rPr>
        <w:t>02</w:t>
      </w:r>
      <w:r w:rsidR="00791C73" w:rsidRPr="00AD0825">
        <w:rPr>
          <w:color w:val="000000" w:themeColor="text1"/>
          <w:sz w:val="20"/>
          <w:szCs w:val="20"/>
          <w:shd w:val="clear" w:color="auto" w:fill="FFFFFF"/>
          <w:lang w:val="en-US"/>
        </w:rPr>
        <w:t>2</w:t>
      </w:r>
      <w:r w:rsidR="00D83466" w:rsidRPr="00AD0825">
        <w:rPr>
          <w:color w:val="000000" w:themeColor="text1"/>
          <w:sz w:val="20"/>
          <w:szCs w:val="20"/>
          <w:shd w:val="clear" w:color="auto" w:fill="FFFFFF"/>
          <w:lang w:val="en-US"/>
        </w:rPr>
        <w:t xml:space="preserve">). </w:t>
      </w:r>
      <w:r w:rsidRPr="00AD0825">
        <w:rPr>
          <w:color w:val="000000" w:themeColor="text1"/>
          <w:sz w:val="20"/>
          <w:szCs w:val="20"/>
          <w:shd w:val="clear" w:color="auto" w:fill="FFFFFF"/>
          <w:lang w:val="en-US"/>
        </w:rPr>
        <w:t xml:space="preserve">Responsible </w:t>
      </w:r>
      <w:r w:rsidR="00066A6E" w:rsidRPr="00AD0825">
        <w:rPr>
          <w:color w:val="000000" w:themeColor="text1"/>
          <w:sz w:val="20"/>
          <w:szCs w:val="20"/>
          <w:shd w:val="clear" w:color="auto" w:fill="FFFFFF"/>
          <w:lang w:val="en-US"/>
        </w:rPr>
        <w:t>management-as-practice: Mobilizing a posthumanist approach.</w:t>
      </w:r>
      <w:r w:rsidRPr="00AD0825">
        <w:rPr>
          <w:color w:val="000000" w:themeColor="text1"/>
          <w:sz w:val="20"/>
          <w:szCs w:val="20"/>
          <w:shd w:val="clear" w:color="auto" w:fill="FFFFFF"/>
          <w:lang w:val="en-US"/>
        </w:rPr>
        <w:t xml:space="preserve"> </w:t>
      </w:r>
      <w:r w:rsidRPr="00AD0825">
        <w:rPr>
          <w:i/>
          <w:color w:val="000000" w:themeColor="text1"/>
          <w:sz w:val="20"/>
          <w:szCs w:val="20"/>
          <w:shd w:val="clear" w:color="auto" w:fill="FFFFFF"/>
          <w:lang w:val="en-US"/>
        </w:rPr>
        <w:t>Journal of Business Ethics</w:t>
      </w:r>
      <w:r w:rsidR="00066A6E" w:rsidRPr="00AD0825">
        <w:rPr>
          <w:i/>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w:t>
      </w:r>
      <w:r w:rsidR="00791C73" w:rsidRPr="00AD0825">
        <w:rPr>
          <w:i/>
          <w:iCs/>
          <w:color w:val="000000" w:themeColor="text1"/>
          <w:sz w:val="20"/>
          <w:szCs w:val="20"/>
          <w:shd w:val="clear" w:color="auto" w:fill="FFFFFF"/>
          <w:lang w:val="en-US"/>
        </w:rPr>
        <w:t>181</w:t>
      </w:r>
      <w:r w:rsidR="00FD3E79" w:rsidRPr="00AD0825">
        <w:rPr>
          <w:color w:val="000000" w:themeColor="text1"/>
          <w:sz w:val="20"/>
          <w:szCs w:val="20"/>
          <w:shd w:val="clear" w:color="auto" w:fill="FFFFFF"/>
          <w:lang w:val="en-US"/>
        </w:rPr>
        <w:t>(2)</w:t>
      </w:r>
      <w:r w:rsidR="00791C73" w:rsidRPr="00AD0825">
        <w:rPr>
          <w:color w:val="000000" w:themeColor="text1"/>
          <w:sz w:val="20"/>
          <w:szCs w:val="20"/>
          <w:shd w:val="clear" w:color="auto" w:fill="FFFFFF"/>
          <w:lang w:val="en-US"/>
        </w:rPr>
        <w:t xml:space="preserve">, 269-281. </w:t>
      </w:r>
    </w:p>
    <w:p w14:paraId="7F48A7AB" w14:textId="1D7777DA" w:rsidR="008C1207" w:rsidRPr="00AD0825" w:rsidDel="0011644B" w:rsidRDefault="033AFBA0" w:rsidP="00AD0825">
      <w:pPr>
        <w:spacing w:after="120" w:line="240" w:lineRule="auto"/>
        <w:ind w:left="706" w:hanging="706"/>
        <w:rPr>
          <w:color w:val="000000" w:themeColor="text1"/>
          <w:sz w:val="20"/>
          <w:szCs w:val="20"/>
          <w:lang w:val="en-US"/>
        </w:rPr>
      </w:pPr>
      <w:r w:rsidRPr="00AD0825">
        <w:rPr>
          <w:color w:val="000000" w:themeColor="text1"/>
          <w:sz w:val="20"/>
          <w:szCs w:val="20"/>
          <w:lang w:val="en-US"/>
        </w:rPr>
        <w:t>Gunkel, D. J</w:t>
      </w:r>
      <w:r w:rsidR="00E10191" w:rsidRPr="00AD0825">
        <w:rPr>
          <w:color w:val="000000" w:themeColor="text1"/>
          <w:sz w:val="20"/>
          <w:szCs w:val="20"/>
          <w:lang w:val="en-US"/>
        </w:rPr>
        <w:t>. (2</w:t>
      </w:r>
      <w:r w:rsidRPr="00AD0825">
        <w:rPr>
          <w:color w:val="000000" w:themeColor="text1"/>
          <w:sz w:val="20"/>
          <w:szCs w:val="20"/>
          <w:lang w:val="en-US"/>
        </w:rPr>
        <w:t>018</w:t>
      </w:r>
      <w:r w:rsidR="00D83466" w:rsidRPr="00AD0825">
        <w:rPr>
          <w:color w:val="000000" w:themeColor="text1"/>
          <w:sz w:val="20"/>
          <w:szCs w:val="20"/>
          <w:lang w:val="en-US"/>
        </w:rPr>
        <w:t xml:space="preserve">). </w:t>
      </w:r>
      <w:r w:rsidRPr="00AD0825">
        <w:rPr>
          <w:color w:val="000000" w:themeColor="text1"/>
          <w:sz w:val="20"/>
          <w:szCs w:val="20"/>
          <w:lang w:val="en-US"/>
        </w:rPr>
        <w:t xml:space="preserve">The </w:t>
      </w:r>
      <w:r w:rsidR="00066A6E" w:rsidRPr="00AD0825">
        <w:rPr>
          <w:color w:val="000000" w:themeColor="text1"/>
          <w:sz w:val="20"/>
          <w:szCs w:val="20"/>
          <w:lang w:val="en-US"/>
        </w:rPr>
        <w:t>other question: Can and should robots have rights</w:t>
      </w:r>
      <w:r w:rsidRPr="00AD0825">
        <w:rPr>
          <w:color w:val="000000" w:themeColor="text1"/>
          <w:sz w:val="20"/>
          <w:szCs w:val="20"/>
          <w:lang w:val="en-US"/>
        </w:rPr>
        <w:t xml:space="preserve">? </w:t>
      </w:r>
      <w:r w:rsidRPr="00AD0825">
        <w:rPr>
          <w:i/>
          <w:iCs/>
          <w:color w:val="000000" w:themeColor="text1"/>
          <w:sz w:val="20"/>
          <w:szCs w:val="20"/>
          <w:lang w:val="en-US"/>
        </w:rPr>
        <w:t>Ethics and Information Technology</w:t>
      </w:r>
      <w:r w:rsidR="00066A6E" w:rsidRPr="00AD0825">
        <w:rPr>
          <w:i/>
          <w:iCs/>
          <w:color w:val="000000" w:themeColor="text1"/>
          <w:sz w:val="20"/>
          <w:szCs w:val="20"/>
          <w:lang w:val="en-US"/>
        </w:rPr>
        <w:t>,</w:t>
      </w:r>
      <w:r w:rsidRPr="00AD0825">
        <w:rPr>
          <w:color w:val="000000" w:themeColor="text1"/>
          <w:sz w:val="20"/>
          <w:szCs w:val="20"/>
          <w:lang w:val="en-US"/>
        </w:rPr>
        <w:t xml:space="preserve"> </w:t>
      </w:r>
      <w:r w:rsidRPr="00AD0825">
        <w:rPr>
          <w:i/>
          <w:iCs/>
          <w:color w:val="000000" w:themeColor="text1"/>
          <w:sz w:val="20"/>
          <w:szCs w:val="20"/>
          <w:lang w:val="en-US"/>
        </w:rPr>
        <w:t>20</w:t>
      </w:r>
      <w:r w:rsidR="00066A6E" w:rsidRPr="00AD0825">
        <w:rPr>
          <w:color w:val="000000" w:themeColor="text1"/>
          <w:sz w:val="20"/>
          <w:szCs w:val="20"/>
          <w:lang w:val="en-US"/>
        </w:rPr>
        <w:t>(</w:t>
      </w:r>
      <w:r w:rsidRPr="00AD0825">
        <w:rPr>
          <w:color w:val="000000" w:themeColor="text1"/>
          <w:sz w:val="20"/>
          <w:szCs w:val="20"/>
          <w:lang w:val="en-US"/>
        </w:rPr>
        <w:t>2), 87–99.</w:t>
      </w:r>
    </w:p>
    <w:p w14:paraId="6EE395CD" w14:textId="4E4B193A" w:rsidR="00B863C4" w:rsidRPr="00AD0825" w:rsidRDefault="00B863C4" w:rsidP="00AD0825">
      <w:pPr>
        <w:spacing w:after="120" w:line="240" w:lineRule="auto"/>
        <w:ind w:left="706" w:hanging="706"/>
        <w:rPr>
          <w:sz w:val="20"/>
          <w:szCs w:val="20"/>
          <w:lang w:val="en-US"/>
        </w:rPr>
      </w:pPr>
      <w:r w:rsidRPr="00AD0825">
        <w:rPr>
          <w:sz w:val="20"/>
          <w:szCs w:val="20"/>
          <w:lang w:val="en-US"/>
        </w:rPr>
        <w:t>Gunkel, D</w:t>
      </w:r>
      <w:r w:rsidR="00E10191" w:rsidRPr="00AD0825">
        <w:rPr>
          <w:sz w:val="20"/>
          <w:szCs w:val="20"/>
          <w:lang w:val="en-US"/>
        </w:rPr>
        <w:t>. (2</w:t>
      </w:r>
      <w:r w:rsidRPr="00AD0825">
        <w:rPr>
          <w:sz w:val="20"/>
          <w:szCs w:val="20"/>
          <w:lang w:val="en-US"/>
        </w:rPr>
        <w:t>020</w:t>
      </w:r>
      <w:r w:rsidR="00D83466" w:rsidRPr="00AD0825">
        <w:rPr>
          <w:sz w:val="20"/>
          <w:szCs w:val="20"/>
          <w:lang w:val="en-US"/>
        </w:rPr>
        <w:t xml:space="preserve">). </w:t>
      </w:r>
      <w:r w:rsidRPr="00AD0825">
        <w:rPr>
          <w:sz w:val="20"/>
          <w:szCs w:val="20"/>
          <w:lang w:val="en-US"/>
        </w:rPr>
        <w:t xml:space="preserve">Mind the </w:t>
      </w:r>
      <w:r w:rsidR="00066A6E" w:rsidRPr="00AD0825">
        <w:rPr>
          <w:sz w:val="20"/>
          <w:szCs w:val="20"/>
          <w:lang w:val="en-US"/>
        </w:rPr>
        <w:t>g</w:t>
      </w:r>
      <w:r w:rsidR="00DF5DB9" w:rsidRPr="00AD0825">
        <w:rPr>
          <w:sz w:val="20"/>
          <w:szCs w:val="20"/>
          <w:lang w:val="en-US"/>
        </w:rPr>
        <w:t xml:space="preserve">ap: Responsible </w:t>
      </w:r>
      <w:r w:rsidR="00066A6E" w:rsidRPr="00AD0825">
        <w:rPr>
          <w:sz w:val="20"/>
          <w:szCs w:val="20"/>
          <w:lang w:val="en-US"/>
        </w:rPr>
        <w:t>robotics and the problem of responsibility.</w:t>
      </w:r>
      <w:r w:rsidRPr="00AD0825">
        <w:rPr>
          <w:i/>
          <w:iCs/>
          <w:sz w:val="20"/>
          <w:szCs w:val="20"/>
          <w:lang w:val="en-US"/>
        </w:rPr>
        <w:t xml:space="preserve"> Ethics and Information Technology</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22</w:t>
      </w:r>
      <w:r w:rsidR="00066A6E" w:rsidRPr="00AD0825">
        <w:rPr>
          <w:color w:val="000000" w:themeColor="text1"/>
          <w:sz w:val="20"/>
          <w:szCs w:val="20"/>
          <w:lang w:val="en-US"/>
        </w:rPr>
        <w:t>(</w:t>
      </w:r>
      <w:r w:rsidRPr="00AD0825">
        <w:rPr>
          <w:sz w:val="20"/>
          <w:szCs w:val="20"/>
          <w:lang w:val="en-US"/>
        </w:rPr>
        <w:t>4), 307–320.</w:t>
      </w:r>
    </w:p>
    <w:p w14:paraId="6E148F87" w14:textId="3054EAFC" w:rsidR="00B863C4" w:rsidRPr="00AD0825" w:rsidRDefault="00B863C4" w:rsidP="00AD0825">
      <w:pPr>
        <w:spacing w:after="120" w:line="240" w:lineRule="auto"/>
        <w:ind w:left="706" w:hanging="706"/>
        <w:rPr>
          <w:sz w:val="20"/>
          <w:szCs w:val="20"/>
          <w:lang w:val="en-US"/>
        </w:rPr>
      </w:pPr>
      <w:r w:rsidRPr="00AD0825">
        <w:rPr>
          <w:sz w:val="20"/>
          <w:szCs w:val="20"/>
          <w:lang w:val="en-US"/>
        </w:rPr>
        <w:t>Hanson, F.</w:t>
      </w:r>
      <w:r w:rsidR="00FD6E3C" w:rsidRPr="00AD0825">
        <w:rPr>
          <w:sz w:val="20"/>
          <w:szCs w:val="20"/>
          <w:lang w:val="en-US"/>
        </w:rPr>
        <w:t xml:space="preserve"> </w:t>
      </w:r>
      <w:r w:rsidRPr="00AD0825">
        <w:rPr>
          <w:sz w:val="20"/>
          <w:szCs w:val="20"/>
          <w:lang w:val="en-US"/>
        </w:rPr>
        <w:t>A</w:t>
      </w:r>
      <w:r w:rsidR="00E10191" w:rsidRPr="00AD0825">
        <w:rPr>
          <w:sz w:val="20"/>
          <w:szCs w:val="20"/>
          <w:lang w:val="en-US"/>
        </w:rPr>
        <w:t>. (2</w:t>
      </w:r>
      <w:r w:rsidRPr="00AD0825">
        <w:rPr>
          <w:sz w:val="20"/>
          <w:szCs w:val="20"/>
          <w:lang w:val="en-US"/>
        </w:rPr>
        <w:t>009</w:t>
      </w:r>
      <w:r w:rsidR="00D83466" w:rsidRPr="00AD0825">
        <w:rPr>
          <w:sz w:val="20"/>
          <w:szCs w:val="20"/>
          <w:lang w:val="en-US"/>
        </w:rPr>
        <w:t xml:space="preserve">). </w:t>
      </w:r>
      <w:r w:rsidRPr="00AD0825">
        <w:rPr>
          <w:sz w:val="20"/>
          <w:szCs w:val="20"/>
          <w:lang w:val="en-US"/>
        </w:rPr>
        <w:t xml:space="preserve">Beyond the </w:t>
      </w:r>
      <w:r w:rsidR="00066A6E" w:rsidRPr="00AD0825">
        <w:rPr>
          <w:sz w:val="20"/>
          <w:szCs w:val="20"/>
          <w:lang w:val="en-US"/>
        </w:rPr>
        <w:t>s</w:t>
      </w:r>
      <w:r w:rsidRPr="00AD0825">
        <w:rPr>
          <w:sz w:val="20"/>
          <w:szCs w:val="20"/>
          <w:lang w:val="en-US"/>
        </w:rPr>
        <w:t xml:space="preserve">kin </w:t>
      </w:r>
      <w:r w:rsidR="00066A6E" w:rsidRPr="00AD0825">
        <w:rPr>
          <w:sz w:val="20"/>
          <w:szCs w:val="20"/>
          <w:lang w:val="en-US"/>
        </w:rPr>
        <w:t>b</w:t>
      </w:r>
      <w:r w:rsidRPr="00AD0825">
        <w:rPr>
          <w:sz w:val="20"/>
          <w:szCs w:val="20"/>
          <w:lang w:val="en-US"/>
        </w:rPr>
        <w:t xml:space="preserve">ag: On the </w:t>
      </w:r>
      <w:r w:rsidR="00066A6E" w:rsidRPr="00AD0825">
        <w:rPr>
          <w:sz w:val="20"/>
          <w:szCs w:val="20"/>
          <w:lang w:val="en-US"/>
        </w:rPr>
        <w:t>moral responsibility of extended agencies.</w:t>
      </w:r>
      <w:r w:rsidRPr="00AD0825">
        <w:rPr>
          <w:sz w:val="20"/>
          <w:szCs w:val="20"/>
          <w:lang w:val="en-US"/>
        </w:rPr>
        <w:t xml:space="preserve"> </w:t>
      </w:r>
      <w:r w:rsidRPr="00AD0825">
        <w:rPr>
          <w:i/>
          <w:iCs/>
          <w:sz w:val="20"/>
          <w:szCs w:val="20"/>
          <w:lang w:val="en-US"/>
        </w:rPr>
        <w:t>Ethics and Information Technology</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11</w:t>
      </w:r>
      <w:r w:rsidR="00066A6E" w:rsidRPr="00AD0825">
        <w:rPr>
          <w:color w:val="000000" w:themeColor="text1"/>
          <w:sz w:val="20"/>
          <w:szCs w:val="20"/>
          <w:lang w:val="en-US"/>
        </w:rPr>
        <w:t>(</w:t>
      </w:r>
      <w:r w:rsidRPr="00AD0825">
        <w:rPr>
          <w:sz w:val="20"/>
          <w:szCs w:val="20"/>
          <w:lang w:val="en-US"/>
        </w:rPr>
        <w:t>1), 91–99.</w:t>
      </w:r>
    </w:p>
    <w:p w14:paraId="0AB92C0D" w14:textId="514BBDF7" w:rsidR="00126D29" w:rsidRPr="00AD0825" w:rsidRDefault="00126D29" w:rsidP="00AD0825">
      <w:pPr>
        <w:spacing w:after="120" w:line="240" w:lineRule="auto"/>
        <w:ind w:left="706" w:hanging="706"/>
        <w:rPr>
          <w:sz w:val="20"/>
          <w:szCs w:val="20"/>
          <w:lang w:val="en-US"/>
        </w:rPr>
      </w:pPr>
      <w:r w:rsidRPr="00AD0825">
        <w:rPr>
          <w:sz w:val="20"/>
          <w:szCs w:val="20"/>
          <w:lang w:val="en-US"/>
        </w:rPr>
        <w:lastRenderedPageBreak/>
        <w:t>Haraway, D</w:t>
      </w:r>
      <w:r w:rsidR="005E0063" w:rsidRPr="00AD0825">
        <w:rPr>
          <w:sz w:val="20"/>
          <w:szCs w:val="20"/>
          <w:lang w:val="en-US"/>
        </w:rPr>
        <w:t>. (19</w:t>
      </w:r>
      <w:r w:rsidR="00552168" w:rsidRPr="00AD0825">
        <w:rPr>
          <w:sz w:val="20"/>
          <w:szCs w:val="20"/>
          <w:lang w:val="en-US"/>
        </w:rPr>
        <w:t>87</w:t>
      </w:r>
      <w:r w:rsidR="00D83466" w:rsidRPr="00AD0825">
        <w:rPr>
          <w:sz w:val="20"/>
          <w:szCs w:val="20"/>
          <w:lang w:val="en-US"/>
        </w:rPr>
        <w:t xml:space="preserve">). </w:t>
      </w:r>
      <w:r w:rsidRPr="00AD0825">
        <w:rPr>
          <w:sz w:val="20"/>
          <w:szCs w:val="20"/>
          <w:lang w:val="en-US"/>
        </w:rPr>
        <w:t xml:space="preserve">A </w:t>
      </w:r>
      <w:r w:rsidR="00066A6E" w:rsidRPr="00AD0825">
        <w:rPr>
          <w:sz w:val="20"/>
          <w:szCs w:val="20"/>
          <w:lang w:val="en-US"/>
        </w:rPr>
        <w:t xml:space="preserve">manifesto for cyborgs: Science, technology, and socialist feminism </w:t>
      </w:r>
      <w:r w:rsidRPr="00AD0825">
        <w:rPr>
          <w:sz w:val="20"/>
          <w:szCs w:val="20"/>
          <w:lang w:val="en-US"/>
        </w:rPr>
        <w:t>in the 1980s</w:t>
      </w:r>
      <w:r w:rsidR="00066A6E" w:rsidRPr="00AD0825">
        <w:rPr>
          <w:sz w:val="20"/>
          <w:szCs w:val="20"/>
          <w:lang w:val="en-US"/>
        </w:rPr>
        <w:t>.</w:t>
      </w:r>
      <w:r w:rsidRPr="00AD0825">
        <w:rPr>
          <w:sz w:val="20"/>
          <w:szCs w:val="20"/>
          <w:lang w:val="en-US"/>
        </w:rPr>
        <w:t xml:space="preserve"> </w:t>
      </w:r>
      <w:r w:rsidR="00552168" w:rsidRPr="00AD0825">
        <w:rPr>
          <w:i/>
          <w:iCs/>
          <w:sz w:val="20"/>
          <w:szCs w:val="20"/>
          <w:lang w:val="en-US"/>
        </w:rPr>
        <w:t>Australian Feminist Studies</w:t>
      </w:r>
      <w:r w:rsidR="00066A6E" w:rsidRPr="00AD0825">
        <w:rPr>
          <w:i/>
          <w:iCs/>
          <w:sz w:val="20"/>
          <w:szCs w:val="20"/>
          <w:lang w:val="en-US"/>
        </w:rPr>
        <w:t>,</w:t>
      </w:r>
      <w:r w:rsidR="00552168" w:rsidRPr="00AD0825">
        <w:rPr>
          <w:sz w:val="20"/>
          <w:szCs w:val="20"/>
          <w:lang w:val="en-US"/>
        </w:rPr>
        <w:t xml:space="preserve"> </w:t>
      </w:r>
      <w:r w:rsidR="00552168" w:rsidRPr="00AD0825">
        <w:rPr>
          <w:i/>
          <w:iCs/>
          <w:sz w:val="20"/>
          <w:szCs w:val="20"/>
          <w:lang w:val="en-US"/>
        </w:rPr>
        <w:t>2</w:t>
      </w:r>
      <w:r w:rsidR="00066A6E" w:rsidRPr="00AD0825">
        <w:rPr>
          <w:color w:val="000000" w:themeColor="text1"/>
          <w:sz w:val="20"/>
          <w:szCs w:val="20"/>
          <w:lang w:val="en-US"/>
        </w:rPr>
        <w:t>(</w:t>
      </w:r>
      <w:r w:rsidR="00552168" w:rsidRPr="00AD0825">
        <w:rPr>
          <w:sz w:val="20"/>
          <w:szCs w:val="20"/>
          <w:lang w:val="en-US"/>
        </w:rPr>
        <w:t>4), 1</w:t>
      </w:r>
      <w:r w:rsidR="00066A6E" w:rsidRPr="00AD0825">
        <w:rPr>
          <w:sz w:val="20"/>
          <w:szCs w:val="20"/>
          <w:lang w:val="en-US"/>
        </w:rPr>
        <w:t>–</w:t>
      </w:r>
      <w:r w:rsidR="00552168" w:rsidRPr="00AD0825">
        <w:rPr>
          <w:sz w:val="20"/>
          <w:szCs w:val="20"/>
          <w:lang w:val="en-US"/>
        </w:rPr>
        <w:t>42</w:t>
      </w:r>
      <w:r w:rsidRPr="00AD0825">
        <w:rPr>
          <w:sz w:val="20"/>
          <w:szCs w:val="20"/>
          <w:lang w:val="en-US"/>
        </w:rPr>
        <w:t>.</w:t>
      </w:r>
    </w:p>
    <w:p w14:paraId="4BD6F3DA" w14:textId="2C00FEE0" w:rsidR="0091268C" w:rsidRPr="00AD0825" w:rsidRDefault="0091268C" w:rsidP="00AD0825">
      <w:pPr>
        <w:spacing w:after="120" w:line="240" w:lineRule="auto"/>
        <w:ind w:left="706" w:hanging="706"/>
        <w:rPr>
          <w:sz w:val="20"/>
          <w:szCs w:val="20"/>
          <w:lang w:val="en-US"/>
        </w:rPr>
      </w:pPr>
      <w:r w:rsidRPr="00AD0825">
        <w:rPr>
          <w:sz w:val="20"/>
          <w:szCs w:val="20"/>
          <w:lang w:val="en-US"/>
        </w:rPr>
        <w:t>Hayes, N.</w:t>
      </w:r>
      <w:r w:rsidR="005E0063" w:rsidRPr="00AD0825">
        <w:rPr>
          <w:sz w:val="20"/>
          <w:szCs w:val="20"/>
          <w:lang w:val="en-US"/>
        </w:rPr>
        <w:t>, &amp;</w:t>
      </w:r>
      <w:r w:rsidRPr="00AD0825">
        <w:rPr>
          <w:sz w:val="20"/>
          <w:szCs w:val="20"/>
          <w:lang w:val="en-US"/>
        </w:rPr>
        <w:t xml:space="preserve"> Introna, L. D</w:t>
      </w:r>
      <w:r w:rsidR="00E10191" w:rsidRPr="00AD0825">
        <w:rPr>
          <w:sz w:val="20"/>
          <w:szCs w:val="20"/>
          <w:lang w:val="en-US"/>
        </w:rPr>
        <w:t>. (2</w:t>
      </w:r>
      <w:r w:rsidRPr="00AD0825">
        <w:rPr>
          <w:sz w:val="20"/>
          <w:szCs w:val="20"/>
          <w:lang w:val="en-US"/>
        </w:rPr>
        <w:t>006</w:t>
      </w:r>
      <w:r w:rsidR="00D83466" w:rsidRPr="00AD0825">
        <w:rPr>
          <w:sz w:val="20"/>
          <w:szCs w:val="20"/>
          <w:lang w:val="en-US"/>
        </w:rPr>
        <w:t xml:space="preserve">). </w:t>
      </w:r>
      <w:r w:rsidRPr="00AD0825">
        <w:rPr>
          <w:sz w:val="20"/>
          <w:szCs w:val="20"/>
          <w:lang w:val="en-US"/>
        </w:rPr>
        <w:t xml:space="preserve">Systems </w:t>
      </w:r>
      <w:proofErr w:type="gramStart"/>
      <w:r w:rsidRPr="00AD0825">
        <w:rPr>
          <w:sz w:val="20"/>
          <w:szCs w:val="20"/>
          <w:lang w:val="en-US"/>
        </w:rPr>
        <w:t xml:space="preserve">for the </w:t>
      </w:r>
      <w:r w:rsidR="00066A6E" w:rsidRPr="00AD0825">
        <w:rPr>
          <w:sz w:val="20"/>
          <w:szCs w:val="20"/>
          <w:lang w:val="en-US"/>
        </w:rPr>
        <w:t>production of</w:t>
      </w:r>
      <w:proofErr w:type="gramEnd"/>
      <w:r w:rsidR="00066A6E" w:rsidRPr="00AD0825">
        <w:rPr>
          <w:sz w:val="20"/>
          <w:szCs w:val="20"/>
          <w:lang w:val="en-US"/>
        </w:rPr>
        <w:t xml:space="preserve"> plagiarists? The implications arising from the use of plagiarism detection systems </w:t>
      </w:r>
      <w:r w:rsidRPr="00AD0825">
        <w:rPr>
          <w:sz w:val="20"/>
          <w:szCs w:val="20"/>
          <w:lang w:val="en-US"/>
        </w:rPr>
        <w:t xml:space="preserve">in UK </w:t>
      </w:r>
      <w:r w:rsidR="00066A6E" w:rsidRPr="00AD0825">
        <w:rPr>
          <w:sz w:val="20"/>
          <w:szCs w:val="20"/>
          <w:lang w:val="en-US"/>
        </w:rPr>
        <w:t>u</w:t>
      </w:r>
      <w:r w:rsidRPr="00AD0825">
        <w:rPr>
          <w:sz w:val="20"/>
          <w:szCs w:val="20"/>
          <w:lang w:val="en-US"/>
        </w:rPr>
        <w:t xml:space="preserve">niversities for Asian </w:t>
      </w:r>
      <w:r w:rsidR="00066A6E" w:rsidRPr="00AD0825">
        <w:rPr>
          <w:sz w:val="20"/>
          <w:szCs w:val="20"/>
          <w:lang w:val="en-US"/>
        </w:rPr>
        <w:t>l</w:t>
      </w:r>
      <w:r w:rsidRPr="00AD0825">
        <w:rPr>
          <w:sz w:val="20"/>
          <w:szCs w:val="20"/>
          <w:lang w:val="en-US"/>
        </w:rPr>
        <w:t>earners</w:t>
      </w:r>
      <w:r w:rsidR="00066A6E" w:rsidRPr="00AD0825">
        <w:rPr>
          <w:sz w:val="20"/>
          <w:szCs w:val="20"/>
          <w:lang w:val="en-US"/>
        </w:rPr>
        <w:t>.</w:t>
      </w:r>
      <w:r w:rsidRPr="00AD0825">
        <w:rPr>
          <w:sz w:val="20"/>
          <w:szCs w:val="20"/>
          <w:lang w:val="en-US"/>
        </w:rPr>
        <w:t xml:space="preserve"> </w:t>
      </w:r>
      <w:r w:rsidRPr="00AD0825">
        <w:rPr>
          <w:i/>
          <w:iCs/>
          <w:sz w:val="20"/>
          <w:szCs w:val="20"/>
          <w:lang w:val="en-US"/>
        </w:rPr>
        <w:t>Journal of Academic Ethics</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3</w:t>
      </w:r>
      <w:r w:rsidR="00066A6E" w:rsidRPr="00AD0825">
        <w:rPr>
          <w:color w:val="000000" w:themeColor="text1"/>
          <w:sz w:val="20"/>
          <w:szCs w:val="20"/>
          <w:lang w:val="en-US"/>
        </w:rPr>
        <w:t>(</w:t>
      </w:r>
      <w:r w:rsidRPr="00AD0825">
        <w:rPr>
          <w:sz w:val="20"/>
          <w:szCs w:val="20"/>
          <w:lang w:val="en-US"/>
        </w:rPr>
        <w:t>1), 55–73.</w:t>
      </w:r>
    </w:p>
    <w:p w14:paraId="48BFD8E6" w14:textId="0B3D9687" w:rsidR="009C0B9F" w:rsidRPr="00AD0825" w:rsidRDefault="009C0B9F" w:rsidP="00AD0825">
      <w:pPr>
        <w:spacing w:after="120" w:line="240" w:lineRule="auto"/>
        <w:ind w:left="706" w:hanging="706"/>
        <w:rPr>
          <w:sz w:val="20"/>
          <w:szCs w:val="20"/>
          <w:lang w:val="en-US"/>
        </w:rPr>
      </w:pPr>
      <w:r w:rsidRPr="00AD0825">
        <w:rPr>
          <w:sz w:val="20"/>
          <w:szCs w:val="20"/>
          <w:lang w:val="en-US"/>
        </w:rPr>
        <w:t xml:space="preserve">Heidegger, M. </w:t>
      </w:r>
      <w:r w:rsidR="0091018B" w:rsidRPr="00AD0825">
        <w:rPr>
          <w:sz w:val="20"/>
          <w:szCs w:val="20"/>
          <w:lang w:val="en-US"/>
        </w:rPr>
        <w:t>(</w:t>
      </w:r>
      <w:r w:rsidRPr="00AD0825">
        <w:rPr>
          <w:sz w:val="20"/>
          <w:szCs w:val="20"/>
          <w:lang w:val="en-US"/>
        </w:rPr>
        <w:t>1977</w:t>
      </w:r>
      <w:r w:rsidR="0091018B" w:rsidRPr="00AD0825">
        <w:rPr>
          <w:sz w:val="20"/>
          <w:szCs w:val="20"/>
          <w:lang w:val="en-US"/>
        </w:rPr>
        <w:t>)</w:t>
      </w:r>
      <w:r w:rsidRPr="00AD0825">
        <w:rPr>
          <w:sz w:val="20"/>
          <w:szCs w:val="20"/>
          <w:lang w:val="en-US"/>
        </w:rPr>
        <w:t xml:space="preserve">. </w:t>
      </w:r>
      <w:r w:rsidRPr="00AD0825">
        <w:rPr>
          <w:i/>
          <w:iCs/>
          <w:sz w:val="20"/>
          <w:szCs w:val="20"/>
          <w:lang w:val="en-US"/>
        </w:rPr>
        <w:t>The Question concerning technology and other essays</w:t>
      </w:r>
      <w:r w:rsidR="0091018B" w:rsidRPr="00AD0825">
        <w:rPr>
          <w:sz w:val="20"/>
          <w:szCs w:val="20"/>
          <w:lang w:val="en-US"/>
        </w:rPr>
        <w:t>.</w:t>
      </w:r>
      <w:r w:rsidRPr="00AD0825">
        <w:rPr>
          <w:sz w:val="20"/>
          <w:szCs w:val="20"/>
          <w:lang w:val="en-US"/>
        </w:rPr>
        <w:t xml:space="preserve"> New York, Harper and Row. </w:t>
      </w:r>
    </w:p>
    <w:p w14:paraId="13A4FB8E" w14:textId="5B537502" w:rsidR="00410FDE" w:rsidRPr="00AD0825" w:rsidRDefault="00410FDE" w:rsidP="00AD0825">
      <w:pPr>
        <w:spacing w:after="120" w:line="240" w:lineRule="auto"/>
        <w:ind w:left="706" w:hanging="706"/>
        <w:rPr>
          <w:sz w:val="20"/>
          <w:szCs w:val="20"/>
          <w:lang w:val="en-US"/>
        </w:rPr>
      </w:pPr>
      <w:r w:rsidRPr="00AD0825">
        <w:rPr>
          <w:sz w:val="20"/>
          <w:szCs w:val="20"/>
          <w:lang w:val="en-US"/>
        </w:rPr>
        <w:t>Heim, M</w:t>
      </w:r>
      <w:r w:rsidR="005E0063" w:rsidRPr="00AD0825">
        <w:rPr>
          <w:sz w:val="20"/>
          <w:szCs w:val="20"/>
          <w:lang w:val="en-US"/>
        </w:rPr>
        <w:t>. (19</w:t>
      </w:r>
      <w:r w:rsidRPr="00AD0825">
        <w:rPr>
          <w:sz w:val="20"/>
          <w:szCs w:val="20"/>
          <w:lang w:val="en-US"/>
        </w:rPr>
        <w:t>99</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Electric </w:t>
      </w:r>
      <w:r w:rsidR="00066A6E" w:rsidRPr="00AD0825">
        <w:rPr>
          <w:i/>
          <w:iCs/>
          <w:sz w:val="20"/>
          <w:szCs w:val="20"/>
          <w:lang w:val="en-US"/>
        </w:rPr>
        <w:t>l</w:t>
      </w:r>
      <w:r w:rsidRPr="00AD0825">
        <w:rPr>
          <w:i/>
          <w:iCs/>
          <w:sz w:val="20"/>
          <w:szCs w:val="20"/>
          <w:lang w:val="en-US"/>
        </w:rPr>
        <w:t xml:space="preserve">anguage: A </w:t>
      </w:r>
      <w:r w:rsidR="00066A6E" w:rsidRPr="00AD0825">
        <w:rPr>
          <w:i/>
          <w:iCs/>
          <w:sz w:val="20"/>
          <w:szCs w:val="20"/>
          <w:lang w:val="en-US"/>
        </w:rPr>
        <w:t>philosophical study of word processing.</w:t>
      </w:r>
      <w:r w:rsidRPr="00AD0825">
        <w:rPr>
          <w:sz w:val="20"/>
          <w:szCs w:val="20"/>
          <w:lang w:val="en-US"/>
        </w:rPr>
        <w:t xml:space="preserve"> Yale University Press.</w:t>
      </w:r>
    </w:p>
    <w:p w14:paraId="519AACF0" w14:textId="5C409241" w:rsidR="00126D29" w:rsidRPr="00AD0825" w:rsidRDefault="00126D29" w:rsidP="00AD0825">
      <w:pPr>
        <w:spacing w:after="120" w:line="240" w:lineRule="auto"/>
        <w:ind w:left="706" w:hanging="706"/>
        <w:rPr>
          <w:sz w:val="20"/>
          <w:szCs w:val="20"/>
          <w:lang w:val="en-US"/>
        </w:rPr>
      </w:pPr>
      <w:r w:rsidRPr="00AD0825">
        <w:rPr>
          <w:sz w:val="20"/>
          <w:szCs w:val="20"/>
          <w:lang w:val="en-US"/>
        </w:rPr>
        <w:t>Hernes, T.</w:t>
      </w:r>
      <w:r w:rsidR="005E0063" w:rsidRPr="00AD0825">
        <w:rPr>
          <w:sz w:val="20"/>
          <w:szCs w:val="20"/>
          <w:lang w:val="en-US"/>
        </w:rPr>
        <w:t>, &amp;</w:t>
      </w:r>
      <w:r w:rsidRPr="00AD0825">
        <w:rPr>
          <w:sz w:val="20"/>
          <w:szCs w:val="20"/>
          <w:lang w:val="en-US"/>
        </w:rPr>
        <w:t xml:space="preserve"> Schutz, M</w:t>
      </w:r>
      <w:r w:rsidR="00E10191" w:rsidRPr="00AD0825">
        <w:rPr>
          <w:sz w:val="20"/>
          <w:szCs w:val="20"/>
          <w:lang w:val="en-US"/>
        </w:rPr>
        <w:t>. (2</w:t>
      </w:r>
      <w:r w:rsidRPr="00AD0825">
        <w:rPr>
          <w:sz w:val="20"/>
          <w:szCs w:val="20"/>
          <w:lang w:val="en-US"/>
        </w:rPr>
        <w:t>020</w:t>
      </w:r>
      <w:r w:rsidR="00D83466" w:rsidRPr="00AD0825">
        <w:rPr>
          <w:sz w:val="20"/>
          <w:szCs w:val="20"/>
          <w:lang w:val="en-US"/>
        </w:rPr>
        <w:t xml:space="preserve">). </w:t>
      </w:r>
      <w:r w:rsidRPr="00AD0825">
        <w:rPr>
          <w:sz w:val="20"/>
          <w:szCs w:val="20"/>
          <w:lang w:val="en-US"/>
        </w:rPr>
        <w:t xml:space="preserve">Translating the </w:t>
      </w:r>
      <w:r w:rsidR="00066A6E" w:rsidRPr="00AD0825">
        <w:rPr>
          <w:sz w:val="20"/>
          <w:szCs w:val="20"/>
          <w:lang w:val="en-US"/>
        </w:rPr>
        <w:t>distant into the present: How actors address distant past and future events through situated activity.</w:t>
      </w:r>
      <w:r w:rsidRPr="00AD0825">
        <w:rPr>
          <w:sz w:val="20"/>
          <w:szCs w:val="20"/>
          <w:lang w:val="en-US"/>
        </w:rPr>
        <w:t xml:space="preserve"> </w:t>
      </w:r>
      <w:r w:rsidRPr="00AD0825">
        <w:rPr>
          <w:i/>
          <w:sz w:val="20"/>
          <w:szCs w:val="20"/>
          <w:lang w:val="en-US"/>
        </w:rPr>
        <w:t>Organization Theory</w:t>
      </w:r>
      <w:r w:rsidR="00066A6E" w:rsidRPr="00AD0825">
        <w:rPr>
          <w:i/>
          <w:sz w:val="20"/>
          <w:szCs w:val="20"/>
          <w:lang w:val="en-US"/>
        </w:rPr>
        <w:t>,</w:t>
      </w:r>
      <w:r w:rsidRPr="00AD0825">
        <w:rPr>
          <w:sz w:val="20"/>
          <w:szCs w:val="20"/>
          <w:lang w:val="en-US"/>
        </w:rPr>
        <w:t xml:space="preserve"> </w:t>
      </w:r>
      <w:r w:rsidRPr="00AD0825">
        <w:rPr>
          <w:i/>
          <w:iCs/>
          <w:sz w:val="20"/>
          <w:szCs w:val="20"/>
          <w:lang w:val="en-US"/>
        </w:rPr>
        <w:t>1</w:t>
      </w:r>
      <w:r w:rsidR="00066A6E" w:rsidRPr="00AD0825">
        <w:rPr>
          <w:color w:val="000000" w:themeColor="text1"/>
          <w:sz w:val="20"/>
          <w:szCs w:val="20"/>
          <w:lang w:val="en-US"/>
        </w:rPr>
        <w:t>(</w:t>
      </w:r>
      <w:r w:rsidRPr="00AD0825">
        <w:rPr>
          <w:sz w:val="20"/>
          <w:szCs w:val="20"/>
          <w:lang w:val="en-US"/>
        </w:rPr>
        <w:t xml:space="preserve">1), </w:t>
      </w:r>
      <w:r w:rsidR="007500E6" w:rsidRPr="00AD0825">
        <w:rPr>
          <w:sz w:val="20"/>
          <w:szCs w:val="20"/>
          <w:lang w:val="en-US"/>
        </w:rPr>
        <w:t xml:space="preserve">1-20. </w:t>
      </w:r>
    </w:p>
    <w:p w14:paraId="6009BACD" w14:textId="7C892CE2" w:rsidR="00BA7C38" w:rsidRPr="00AD0825" w:rsidRDefault="00BA7C38" w:rsidP="00AD0825">
      <w:pPr>
        <w:spacing w:after="120" w:line="240" w:lineRule="auto"/>
        <w:ind w:left="706" w:hanging="706"/>
        <w:rPr>
          <w:sz w:val="20"/>
          <w:szCs w:val="20"/>
          <w:lang w:val="en-US"/>
        </w:rPr>
      </w:pPr>
      <w:r w:rsidRPr="00AD0825">
        <w:rPr>
          <w:sz w:val="20"/>
          <w:szCs w:val="20"/>
          <w:lang w:val="en-US"/>
        </w:rPr>
        <w:t>Hovorka, D. S.</w:t>
      </w:r>
      <w:r w:rsidR="005E0063" w:rsidRPr="00AD0825">
        <w:rPr>
          <w:sz w:val="20"/>
          <w:szCs w:val="20"/>
          <w:lang w:val="en-US"/>
        </w:rPr>
        <w:t>, &amp;</w:t>
      </w:r>
      <w:r w:rsidRPr="00AD0825">
        <w:rPr>
          <w:sz w:val="20"/>
          <w:szCs w:val="20"/>
          <w:lang w:val="en-US"/>
        </w:rPr>
        <w:t xml:space="preserve"> Peter, S</w:t>
      </w:r>
      <w:r w:rsidR="00E10191" w:rsidRPr="00AD0825">
        <w:rPr>
          <w:sz w:val="20"/>
          <w:szCs w:val="20"/>
          <w:lang w:val="en-US"/>
        </w:rPr>
        <w:t>. (2</w:t>
      </w:r>
      <w:r w:rsidRPr="00AD0825">
        <w:rPr>
          <w:sz w:val="20"/>
          <w:szCs w:val="20"/>
          <w:lang w:val="en-US"/>
        </w:rPr>
        <w:t>021</w:t>
      </w:r>
      <w:r w:rsidR="00D83466" w:rsidRPr="00AD0825">
        <w:rPr>
          <w:sz w:val="20"/>
          <w:szCs w:val="20"/>
          <w:lang w:val="en-US"/>
        </w:rPr>
        <w:t xml:space="preserve">). </w:t>
      </w:r>
      <w:r w:rsidRPr="00AD0825">
        <w:rPr>
          <w:sz w:val="20"/>
          <w:szCs w:val="20"/>
          <w:lang w:val="en-US"/>
        </w:rPr>
        <w:t xml:space="preserve">Speculatively </w:t>
      </w:r>
      <w:r w:rsidR="00066A6E" w:rsidRPr="00AD0825">
        <w:rPr>
          <w:sz w:val="20"/>
          <w:szCs w:val="20"/>
          <w:lang w:val="en-US"/>
        </w:rPr>
        <w:t>e</w:t>
      </w:r>
      <w:r w:rsidRPr="00AD0825">
        <w:rPr>
          <w:sz w:val="20"/>
          <w:szCs w:val="20"/>
          <w:lang w:val="en-US"/>
        </w:rPr>
        <w:t xml:space="preserve">ngaging </w:t>
      </w:r>
      <w:r w:rsidR="00066A6E" w:rsidRPr="00AD0825">
        <w:rPr>
          <w:sz w:val="20"/>
          <w:szCs w:val="20"/>
          <w:lang w:val="en-US"/>
        </w:rPr>
        <w:t>f</w:t>
      </w:r>
      <w:r w:rsidRPr="00AD0825">
        <w:rPr>
          <w:sz w:val="20"/>
          <w:szCs w:val="20"/>
          <w:lang w:val="en-US"/>
        </w:rPr>
        <w:t>uture(</w:t>
      </w:r>
      <w:r w:rsidR="00DF5DB9" w:rsidRPr="00AD0825">
        <w:rPr>
          <w:sz w:val="20"/>
          <w:szCs w:val="20"/>
          <w:lang w:val="en-US"/>
        </w:rPr>
        <w:t>s</w:t>
      </w:r>
      <w:r w:rsidRPr="00AD0825">
        <w:rPr>
          <w:sz w:val="20"/>
          <w:szCs w:val="20"/>
          <w:lang w:val="en-US"/>
        </w:rPr>
        <w:t xml:space="preserve">): Four </w:t>
      </w:r>
      <w:r w:rsidR="00066A6E" w:rsidRPr="00AD0825">
        <w:rPr>
          <w:sz w:val="20"/>
          <w:szCs w:val="20"/>
          <w:lang w:val="en-US"/>
        </w:rPr>
        <w:t>t</w:t>
      </w:r>
      <w:r w:rsidRPr="00AD0825">
        <w:rPr>
          <w:sz w:val="20"/>
          <w:szCs w:val="20"/>
          <w:lang w:val="en-US"/>
        </w:rPr>
        <w:t>heses</w:t>
      </w:r>
      <w:r w:rsidR="00066A6E" w:rsidRPr="00AD0825">
        <w:rPr>
          <w:sz w:val="20"/>
          <w:szCs w:val="20"/>
          <w:lang w:val="en-US"/>
        </w:rPr>
        <w:t>.</w:t>
      </w:r>
      <w:r w:rsidRPr="00AD0825">
        <w:rPr>
          <w:sz w:val="20"/>
          <w:szCs w:val="20"/>
          <w:lang w:val="en-US"/>
        </w:rPr>
        <w:t xml:space="preserve"> </w:t>
      </w:r>
      <w:r w:rsidRPr="00AD0825">
        <w:rPr>
          <w:i/>
          <w:iCs/>
          <w:sz w:val="20"/>
          <w:szCs w:val="20"/>
          <w:lang w:val="en-US"/>
        </w:rPr>
        <w:t>MIS Quarterly</w:t>
      </w:r>
      <w:r w:rsidR="00066A6E" w:rsidRPr="00AD0825">
        <w:rPr>
          <w:i/>
          <w:iCs/>
          <w:sz w:val="20"/>
          <w:szCs w:val="20"/>
          <w:lang w:val="en-US"/>
        </w:rPr>
        <w:t>,</w:t>
      </w:r>
      <w:r w:rsidRPr="00AD0825">
        <w:rPr>
          <w:i/>
          <w:iCs/>
          <w:sz w:val="20"/>
          <w:szCs w:val="20"/>
          <w:lang w:val="en-US"/>
        </w:rPr>
        <w:t xml:space="preserve"> 45</w:t>
      </w:r>
      <w:r w:rsidR="00066A6E" w:rsidRPr="00AD0825">
        <w:rPr>
          <w:color w:val="000000" w:themeColor="text1"/>
          <w:sz w:val="20"/>
          <w:szCs w:val="20"/>
          <w:lang w:val="en-US"/>
        </w:rPr>
        <w:t>(</w:t>
      </w:r>
      <w:r w:rsidRPr="00AD0825">
        <w:rPr>
          <w:sz w:val="20"/>
          <w:szCs w:val="20"/>
          <w:lang w:val="en-US"/>
        </w:rPr>
        <w:t>1), 461-466.</w:t>
      </w:r>
    </w:p>
    <w:p w14:paraId="0218DE4B" w14:textId="3067D224" w:rsidR="00FB7979" w:rsidRPr="00AD0825" w:rsidRDefault="00FB7979" w:rsidP="00AD0825">
      <w:pPr>
        <w:spacing w:after="120" w:line="240" w:lineRule="auto"/>
        <w:ind w:left="706" w:hanging="706"/>
        <w:rPr>
          <w:sz w:val="20"/>
          <w:szCs w:val="20"/>
          <w:lang w:val="en-US"/>
        </w:rPr>
      </w:pPr>
      <w:r w:rsidRPr="00AD0825">
        <w:rPr>
          <w:sz w:val="20"/>
          <w:szCs w:val="20"/>
          <w:lang w:val="en-US"/>
        </w:rPr>
        <w:t>Ihde, D</w:t>
      </w:r>
      <w:r w:rsidR="005E0063" w:rsidRPr="00AD0825">
        <w:rPr>
          <w:sz w:val="20"/>
          <w:szCs w:val="20"/>
          <w:lang w:val="en-US"/>
        </w:rPr>
        <w:t>. (19</w:t>
      </w:r>
      <w:r w:rsidRPr="00AD0825">
        <w:rPr>
          <w:sz w:val="20"/>
          <w:szCs w:val="20"/>
          <w:lang w:val="en-US"/>
        </w:rPr>
        <w:t>71</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Hermeneutic </w:t>
      </w:r>
      <w:r w:rsidR="00066A6E" w:rsidRPr="00AD0825">
        <w:rPr>
          <w:i/>
          <w:iCs/>
          <w:sz w:val="20"/>
          <w:szCs w:val="20"/>
          <w:lang w:val="en-US"/>
        </w:rPr>
        <w:t>p</w:t>
      </w:r>
      <w:r w:rsidRPr="00AD0825">
        <w:rPr>
          <w:i/>
          <w:iCs/>
          <w:sz w:val="20"/>
          <w:szCs w:val="20"/>
          <w:lang w:val="en-US"/>
        </w:rPr>
        <w:t xml:space="preserve">henomenology: The </w:t>
      </w:r>
      <w:r w:rsidR="00066A6E" w:rsidRPr="00AD0825">
        <w:rPr>
          <w:i/>
          <w:iCs/>
          <w:sz w:val="20"/>
          <w:szCs w:val="20"/>
          <w:lang w:val="en-US"/>
        </w:rPr>
        <w:t>p</w:t>
      </w:r>
      <w:r w:rsidRPr="00AD0825">
        <w:rPr>
          <w:i/>
          <w:iCs/>
          <w:sz w:val="20"/>
          <w:szCs w:val="20"/>
          <w:lang w:val="en-US"/>
        </w:rPr>
        <w:t>hilosophy of Paul Ricoeur</w:t>
      </w:r>
      <w:r w:rsidR="00066A6E" w:rsidRPr="00AD0825">
        <w:rPr>
          <w:sz w:val="20"/>
          <w:szCs w:val="20"/>
          <w:lang w:val="en-US"/>
        </w:rPr>
        <w:t>.</w:t>
      </w:r>
      <w:r w:rsidRPr="00AD0825">
        <w:rPr>
          <w:sz w:val="20"/>
          <w:szCs w:val="20"/>
          <w:lang w:val="en-US"/>
        </w:rPr>
        <w:t xml:space="preserve"> Northwestern University Press.</w:t>
      </w:r>
    </w:p>
    <w:p w14:paraId="1C35AC83" w14:textId="5C54FC40" w:rsidR="007436EE" w:rsidRPr="00AD0825" w:rsidRDefault="007436EE" w:rsidP="00AD0825">
      <w:pPr>
        <w:spacing w:after="120" w:line="240" w:lineRule="auto"/>
        <w:ind w:left="706" w:hanging="706"/>
        <w:rPr>
          <w:sz w:val="20"/>
          <w:szCs w:val="20"/>
          <w:lang w:val="en-US"/>
        </w:rPr>
      </w:pPr>
      <w:r w:rsidRPr="00AD0825">
        <w:rPr>
          <w:sz w:val="20"/>
          <w:szCs w:val="20"/>
          <w:lang w:val="en-US"/>
        </w:rPr>
        <w:t>Introna, L. D</w:t>
      </w:r>
      <w:r w:rsidR="00E10191" w:rsidRPr="00AD0825">
        <w:rPr>
          <w:sz w:val="20"/>
          <w:szCs w:val="20"/>
          <w:lang w:val="en-US"/>
        </w:rPr>
        <w:t>. (2</w:t>
      </w:r>
      <w:r w:rsidRPr="00AD0825">
        <w:rPr>
          <w:sz w:val="20"/>
          <w:szCs w:val="20"/>
          <w:lang w:val="en-US"/>
        </w:rPr>
        <w:t>013</w:t>
      </w:r>
      <w:r w:rsidR="00D83466" w:rsidRPr="00AD0825">
        <w:rPr>
          <w:sz w:val="20"/>
          <w:szCs w:val="20"/>
          <w:lang w:val="en-US"/>
        </w:rPr>
        <w:t xml:space="preserve">). </w:t>
      </w:r>
      <w:r w:rsidRPr="00AD0825">
        <w:rPr>
          <w:sz w:val="20"/>
          <w:szCs w:val="20"/>
          <w:lang w:val="en-US"/>
        </w:rPr>
        <w:t xml:space="preserve">Epilogue: Performativity and the </w:t>
      </w:r>
      <w:r w:rsidR="00066A6E" w:rsidRPr="00AD0825">
        <w:rPr>
          <w:sz w:val="20"/>
          <w:szCs w:val="20"/>
          <w:lang w:val="en-US"/>
        </w:rPr>
        <w:t>becoming of sociomaterial assemblages.</w:t>
      </w:r>
      <w:r w:rsidRPr="00AD0825">
        <w:rPr>
          <w:sz w:val="20"/>
          <w:szCs w:val="20"/>
          <w:lang w:val="en-US"/>
        </w:rPr>
        <w:t xml:space="preserve"> </w:t>
      </w:r>
      <w:r w:rsidR="00066A6E" w:rsidRPr="00AD0825">
        <w:rPr>
          <w:sz w:val="20"/>
          <w:szCs w:val="20"/>
          <w:lang w:val="en-US"/>
        </w:rPr>
        <w:t>In</w:t>
      </w:r>
      <w:r w:rsidRPr="00AD0825">
        <w:rPr>
          <w:sz w:val="20"/>
          <w:szCs w:val="20"/>
          <w:lang w:val="en-US"/>
        </w:rPr>
        <w:t xml:space="preserve"> F.-X. de Vaujany</w:t>
      </w:r>
      <w:r w:rsidR="00E63863" w:rsidRPr="00AD0825">
        <w:rPr>
          <w:sz w:val="20"/>
          <w:szCs w:val="20"/>
          <w:lang w:val="en-US"/>
        </w:rPr>
        <w:t>,</w:t>
      </w:r>
      <w:r w:rsidRPr="00AD0825">
        <w:rPr>
          <w:sz w:val="20"/>
          <w:szCs w:val="20"/>
          <w:lang w:val="en-US"/>
        </w:rPr>
        <w:t xml:space="preserve"> </w:t>
      </w:r>
      <w:r w:rsidR="00066A6E" w:rsidRPr="00AD0825">
        <w:rPr>
          <w:sz w:val="20"/>
          <w:szCs w:val="20"/>
          <w:lang w:val="en-US"/>
        </w:rPr>
        <w:t>&amp;</w:t>
      </w:r>
      <w:r w:rsidRPr="00AD0825">
        <w:rPr>
          <w:sz w:val="20"/>
          <w:szCs w:val="20"/>
          <w:lang w:val="en-US"/>
        </w:rPr>
        <w:t xml:space="preserve"> N. Mitev (</w:t>
      </w:r>
      <w:r w:rsidR="00066A6E" w:rsidRPr="00AD0825">
        <w:rPr>
          <w:sz w:val="20"/>
          <w:szCs w:val="20"/>
          <w:lang w:val="en-US"/>
        </w:rPr>
        <w:t>E</w:t>
      </w:r>
      <w:r w:rsidRPr="00AD0825">
        <w:rPr>
          <w:sz w:val="20"/>
          <w:szCs w:val="20"/>
          <w:lang w:val="en-US"/>
        </w:rPr>
        <w:t xml:space="preserve">ds.), </w:t>
      </w:r>
      <w:r w:rsidR="00066A6E" w:rsidRPr="00AD0825">
        <w:rPr>
          <w:i/>
          <w:iCs/>
          <w:sz w:val="20"/>
          <w:szCs w:val="20"/>
          <w:lang w:val="en-US"/>
        </w:rPr>
        <w:t>Materiality and space: Organizations, artefacts and practices</w:t>
      </w:r>
      <w:r w:rsidR="00066A6E" w:rsidRPr="00AD0825">
        <w:rPr>
          <w:sz w:val="20"/>
          <w:szCs w:val="20"/>
          <w:lang w:val="en-US"/>
        </w:rPr>
        <w:t xml:space="preserve"> (pp. 330–342). </w:t>
      </w:r>
      <w:r w:rsidRPr="00AD0825">
        <w:rPr>
          <w:sz w:val="20"/>
          <w:szCs w:val="20"/>
          <w:lang w:val="en-US"/>
        </w:rPr>
        <w:t>Palgrave Macmillan.</w:t>
      </w:r>
    </w:p>
    <w:p w14:paraId="6932BD6F" w14:textId="443F4E57" w:rsidR="001D0EE5" w:rsidRPr="00AD0825" w:rsidRDefault="001D0EE5" w:rsidP="00AD0825">
      <w:pPr>
        <w:spacing w:after="120" w:line="240" w:lineRule="auto"/>
        <w:ind w:left="706" w:hanging="706"/>
        <w:rPr>
          <w:sz w:val="20"/>
          <w:szCs w:val="20"/>
          <w:lang w:val="en-US"/>
        </w:rPr>
      </w:pPr>
      <w:r w:rsidRPr="00AD0825">
        <w:rPr>
          <w:sz w:val="20"/>
          <w:szCs w:val="20"/>
          <w:lang w:val="en-US"/>
        </w:rPr>
        <w:t>Introna, L. D</w:t>
      </w:r>
      <w:r w:rsidR="00E10191" w:rsidRPr="00AD0825">
        <w:rPr>
          <w:sz w:val="20"/>
          <w:szCs w:val="20"/>
          <w:lang w:val="en-US"/>
        </w:rPr>
        <w:t>. (2</w:t>
      </w:r>
      <w:r w:rsidRPr="00AD0825">
        <w:rPr>
          <w:sz w:val="20"/>
          <w:szCs w:val="20"/>
          <w:lang w:val="en-US"/>
        </w:rPr>
        <w:t>014</w:t>
      </w:r>
      <w:r w:rsidR="00D83466" w:rsidRPr="00AD0825">
        <w:rPr>
          <w:sz w:val="20"/>
          <w:szCs w:val="20"/>
          <w:lang w:val="en-US"/>
        </w:rPr>
        <w:t xml:space="preserve">). </w:t>
      </w:r>
      <w:r w:rsidRPr="00AD0825">
        <w:rPr>
          <w:sz w:val="20"/>
          <w:szCs w:val="20"/>
          <w:lang w:val="en-US"/>
        </w:rPr>
        <w:t xml:space="preserve">Towards a </w:t>
      </w:r>
      <w:r w:rsidR="00066A6E" w:rsidRPr="00AD0825">
        <w:rPr>
          <w:sz w:val="20"/>
          <w:szCs w:val="20"/>
          <w:lang w:val="en-US"/>
        </w:rPr>
        <w:t>post-human intra-actional account of sociomaterial agency (and morality).</w:t>
      </w:r>
      <w:r w:rsidRPr="00AD0825">
        <w:rPr>
          <w:sz w:val="20"/>
          <w:szCs w:val="20"/>
          <w:lang w:val="en-US"/>
        </w:rPr>
        <w:t xml:space="preserve"> </w:t>
      </w:r>
      <w:r w:rsidR="00066A6E" w:rsidRPr="00AD0825">
        <w:rPr>
          <w:sz w:val="20"/>
          <w:szCs w:val="20"/>
          <w:lang w:val="en-US"/>
        </w:rPr>
        <w:t>In</w:t>
      </w:r>
      <w:r w:rsidRPr="00AD0825">
        <w:rPr>
          <w:sz w:val="20"/>
          <w:szCs w:val="20"/>
          <w:lang w:val="en-US"/>
        </w:rPr>
        <w:t xml:space="preserve"> P. Kroes</w:t>
      </w:r>
      <w:r w:rsidR="008E46E5" w:rsidRPr="00AD0825">
        <w:rPr>
          <w:sz w:val="20"/>
          <w:szCs w:val="20"/>
          <w:lang w:val="en-US"/>
        </w:rPr>
        <w:t>,</w:t>
      </w:r>
      <w:r w:rsidRPr="00AD0825">
        <w:rPr>
          <w:sz w:val="20"/>
          <w:szCs w:val="20"/>
          <w:lang w:val="en-US"/>
        </w:rPr>
        <w:t xml:space="preserve"> </w:t>
      </w:r>
      <w:r w:rsidR="00066A6E" w:rsidRPr="00AD0825">
        <w:rPr>
          <w:sz w:val="20"/>
          <w:szCs w:val="20"/>
          <w:lang w:val="en-US"/>
        </w:rPr>
        <w:t>&amp;</w:t>
      </w:r>
      <w:r w:rsidRPr="00AD0825">
        <w:rPr>
          <w:sz w:val="20"/>
          <w:szCs w:val="20"/>
          <w:lang w:val="en-US"/>
        </w:rPr>
        <w:t xml:space="preserve"> P.-P. Verbeek (</w:t>
      </w:r>
      <w:r w:rsidR="00066A6E" w:rsidRPr="00AD0825">
        <w:rPr>
          <w:sz w:val="20"/>
          <w:szCs w:val="20"/>
          <w:lang w:val="en-US"/>
        </w:rPr>
        <w:t>E</w:t>
      </w:r>
      <w:r w:rsidRPr="00AD0825">
        <w:rPr>
          <w:sz w:val="20"/>
          <w:szCs w:val="20"/>
          <w:lang w:val="en-US"/>
        </w:rPr>
        <w:t xml:space="preserve">ds.), </w:t>
      </w:r>
      <w:r w:rsidR="00066A6E" w:rsidRPr="00AD0825">
        <w:rPr>
          <w:i/>
          <w:iCs/>
          <w:sz w:val="20"/>
          <w:szCs w:val="20"/>
          <w:lang w:val="en-US"/>
        </w:rPr>
        <w:t>The moral status of technical artefacts</w:t>
      </w:r>
      <w:r w:rsidR="00066A6E" w:rsidRPr="00AD0825">
        <w:rPr>
          <w:sz w:val="20"/>
          <w:szCs w:val="20"/>
          <w:lang w:val="en-US"/>
        </w:rPr>
        <w:t xml:space="preserve"> (pp. 31–53). </w:t>
      </w:r>
      <w:r w:rsidRPr="00AD0825">
        <w:rPr>
          <w:sz w:val="20"/>
          <w:szCs w:val="20"/>
          <w:lang w:val="en-US"/>
        </w:rPr>
        <w:t>Springer.</w:t>
      </w:r>
    </w:p>
    <w:p w14:paraId="1E4E4772" w14:textId="0F6CD184" w:rsidR="00F77C47" w:rsidRPr="00AD0825" w:rsidRDefault="00F77C47" w:rsidP="00AD0825">
      <w:pPr>
        <w:spacing w:after="120" w:line="240" w:lineRule="auto"/>
        <w:ind w:left="706" w:hanging="706"/>
        <w:rPr>
          <w:sz w:val="20"/>
          <w:szCs w:val="20"/>
          <w:lang w:val="en-US"/>
        </w:rPr>
      </w:pPr>
      <w:r w:rsidRPr="00AD0825">
        <w:rPr>
          <w:sz w:val="20"/>
          <w:szCs w:val="20"/>
          <w:lang w:val="en-US"/>
        </w:rPr>
        <w:t xml:space="preserve">Introna, L. D. </w:t>
      </w:r>
      <w:r w:rsidR="00E10191" w:rsidRPr="00AD0825">
        <w:rPr>
          <w:sz w:val="20"/>
          <w:szCs w:val="20"/>
          <w:lang w:val="en-US"/>
        </w:rPr>
        <w:t>(2</w:t>
      </w:r>
      <w:r w:rsidRPr="00AD0825">
        <w:rPr>
          <w:sz w:val="20"/>
          <w:szCs w:val="20"/>
          <w:lang w:val="en-US"/>
        </w:rPr>
        <w:t>016</w:t>
      </w:r>
      <w:r w:rsidR="00066A6E" w:rsidRPr="00AD0825">
        <w:rPr>
          <w:sz w:val="20"/>
          <w:szCs w:val="20"/>
          <w:lang w:val="en-US"/>
        </w:rPr>
        <w:t>)</w:t>
      </w:r>
      <w:r w:rsidRPr="00AD0825">
        <w:rPr>
          <w:sz w:val="20"/>
          <w:szCs w:val="20"/>
          <w:lang w:val="en-US"/>
        </w:rPr>
        <w:t xml:space="preserve">. Algorithms, </w:t>
      </w:r>
      <w:r w:rsidR="00066A6E" w:rsidRPr="00AD0825">
        <w:rPr>
          <w:sz w:val="20"/>
          <w:szCs w:val="20"/>
          <w:lang w:val="en-US"/>
        </w:rPr>
        <w:t>governance, and governmentality on governing academic writing.</w:t>
      </w:r>
      <w:r w:rsidRPr="00AD0825">
        <w:rPr>
          <w:sz w:val="20"/>
          <w:szCs w:val="20"/>
          <w:lang w:val="en-US"/>
        </w:rPr>
        <w:t xml:space="preserve"> </w:t>
      </w:r>
      <w:r w:rsidRPr="00AD0825">
        <w:rPr>
          <w:i/>
          <w:iCs/>
          <w:sz w:val="20"/>
          <w:szCs w:val="20"/>
          <w:lang w:val="en-US"/>
        </w:rPr>
        <w:t>Science, Technology &amp; Human Values</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41</w:t>
      </w:r>
      <w:r w:rsidR="00066A6E" w:rsidRPr="00AD0825">
        <w:rPr>
          <w:sz w:val="20"/>
          <w:szCs w:val="20"/>
          <w:lang w:val="en-US"/>
        </w:rPr>
        <w:t>(</w:t>
      </w:r>
      <w:r w:rsidRPr="00AD0825">
        <w:rPr>
          <w:sz w:val="20"/>
          <w:szCs w:val="20"/>
          <w:lang w:val="en-US"/>
        </w:rPr>
        <w:t xml:space="preserve">1), 17–49. </w:t>
      </w:r>
    </w:p>
    <w:p w14:paraId="5A9A2AA2" w14:textId="07D415A1" w:rsidR="001D0EE5" w:rsidRPr="00AD0825" w:rsidRDefault="001D0EE5" w:rsidP="00AD0825">
      <w:pPr>
        <w:spacing w:after="120" w:line="240" w:lineRule="auto"/>
        <w:ind w:left="706" w:hanging="706"/>
        <w:rPr>
          <w:sz w:val="20"/>
          <w:szCs w:val="20"/>
          <w:lang w:val="en-US"/>
        </w:rPr>
      </w:pPr>
      <w:r w:rsidRPr="00AD0825">
        <w:rPr>
          <w:sz w:val="20"/>
          <w:szCs w:val="20"/>
          <w:lang w:val="en-US"/>
        </w:rPr>
        <w:t>Introna, L. D</w:t>
      </w:r>
      <w:r w:rsidR="00E10191" w:rsidRPr="00AD0825">
        <w:rPr>
          <w:sz w:val="20"/>
          <w:szCs w:val="20"/>
          <w:lang w:val="en-US"/>
        </w:rPr>
        <w:t>. (2</w:t>
      </w:r>
      <w:r w:rsidRPr="00AD0825">
        <w:rPr>
          <w:sz w:val="20"/>
          <w:szCs w:val="20"/>
          <w:lang w:val="en-US"/>
        </w:rPr>
        <w:t>019</w:t>
      </w:r>
      <w:r w:rsidR="00D83466" w:rsidRPr="00AD0825">
        <w:rPr>
          <w:sz w:val="20"/>
          <w:szCs w:val="20"/>
          <w:lang w:val="en-US"/>
        </w:rPr>
        <w:t xml:space="preserve">). </w:t>
      </w:r>
      <w:r w:rsidRPr="00AD0825">
        <w:rPr>
          <w:sz w:val="20"/>
          <w:szCs w:val="20"/>
          <w:lang w:val="en-US"/>
        </w:rPr>
        <w:t xml:space="preserve">On the </w:t>
      </w:r>
      <w:r w:rsidR="00066A6E" w:rsidRPr="00AD0825">
        <w:rPr>
          <w:sz w:val="20"/>
          <w:szCs w:val="20"/>
          <w:lang w:val="en-US"/>
        </w:rPr>
        <w:t>making of sense in sensemaking: Decentred sensemaking in the meshwork of life.</w:t>
      </w:r>
      <w:r w:rsidRPr="00AD0825">
        <w:rPr>
          <w:sz w:val="20"/>
          <w:szCs w:val="20"/>
          <w:lang w:val="en-US"/>
        </w:rPr>
        <w:t xml:space="preserve"> </w:t>
      </w:r>
      <w:r w:rsidRPr="00AD0825">
        <w:rPr>
          <w:i/>
          <w:iCs/>
          <w:sz w:val="20"/>
          <w:szCs w:val="20"/>
          <w:lang w:val="en-US"/>
        </w:rPr>
        <w:t>Organization Studies</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40</w:t>
      </w:r>
      <w:r w:rsidR="00066A6E" w:rsidRPr="00AD0825">
        <w:rPr>
          <w:sz w:val="20"/>
          <w:szCs w:val="20"/>
          <w:lang w:val="en-US"/>
        </w:rPr>
        <w:t>(</w:t>
      </w:r>
      <w:r w:rsidRPr="00AD0825">
        <w:rPr>
          <w:sz w:val="20"/>
          <w:szCs w:val="20"/>
          <w:lang w:val="en-US"/>
        </w:rPr>
        <w:t>5), 745</w:t>
      </w:r>
      <w:r w:rsidR="00066A6E" w:rsidRPr="00AD0825">
        <w:rPr>
          <w:sz w:val="20"/>
          <w:szCs w:val="20"/>
          <w:lang w:val="en-US"/>
        </w:rPr>
        <w:t>–</w:t>
      </w:r>
      <w:r w:rsidRPr="00AD0825">
        <w:rPr>
          <w:sz w:val="20"/>
          <w:szCs w:val="20"/>
          <w:lang w:val="en-US"/>
        </w:rPr>
        <w:t>764.</w:t>
      </w:r>
    </w:p>
    <w:p w14:paraId="3072253D" w14:textId="077FEBC8" w:rsidR="003B6C2C" w:rsidRPr="00AD0825" w:rsidRDefault="003B6C2C" w:rsidP="00AD0825">
      <w:pPr>
        <w:spacing w:after="120" w:line="240" w:lineRule="auto"/>
        <w:ind w:left="706" w:hanging="706"/>
        <w:rPr>
          <w:sz w:val="20"/>
          <w:szCs w:val="20"/>
          <w:lang w:val="en-US"/>
        </w:rPr>
      </w:pPr>
      <w:r w:rsidRPr="00AD0825">
        <w:rPr>
          <w:sz w:val="20"/>
          <w:szCs w:val="20"/>
          <w:lang w:val="en-US"/>
        </w:rPr>
        <w:t>Jasanoff, S</w:t>
      </w:r>
      <w:r w:rsidR="00E10191" w:rsidRPr="00AD0825">
        <w:rPr>
          <w:sz w:val="20"/>
          <w:szCs w:val="20"/>
          <w:lang w:val="en-US"/>
        </w:rPr>
        <w:t>. (2</w:t>
      </w:r>
      <w:r w:rsidRPr="00AD0825">
        <w:rPr>
          <w:sz w:val="20"/>
          <w:szCs w:val="20"/>
          <w:lang w:val="en-US"/>
        </w:rPr>
        <w:t>015</w:t>
      </w:r>
      <w:r w:rsidR="00D83466" w:rsidRPr="00AD0825">
        <w:rPr>
          <w:sz w:val="20"/>
          <w:szCs w:val="20"/>
          <w:lang w:val="en-US"/>
        </w:rPr>
        <w:t xml:space="preserve">). </w:t>
      </w:r>
      <w:r w:rsidRPr="00AD0825">
        <w:rPr>
          <w:sz w:val="20"/>
          <w:szCs w:val="20"/>
          <w:lang w:val="en-US"/>
        </w:rPr>
        <w:t xml:space="preserve">Future </w:t>
      </w:r>
      <w:r w:rsidR="00066A6E" w:rsidRPr="00AD0825">
        <w:rPr>
          <w:sz w:val="20"/>
          <w:szCs w:val="20"/>
          <w:lang w:val="en-US"/>
        </w:rPr>
        <w:t>i</w:t>
      </w:r>
      <w:r w:rsidRPr="00AD0825">
        <w:rPr>
          <w:sz w:val="20"/>
          <w:szCs w:val="20"/>
          <w:lang w:val="en-US"/>
        </w:rPr>
        <w:t xml:space="preserve">mperfect: Science, </w:t>
      </w:r>
      <w:r w:rsidR="00066A6E" w:rsidRPr="00AD0825">
        <w:rPr>
          <w:sz w:val="20"/>
          <w:szCs w:val="20"/>
          <w:lang w:val="en-US"/>
        </w:rPr>
        <w:t>technology, and the imaginations of modernity.</w:t>
      </w:r>
      <w:r w:rsidRPr="00AD0825">
        <w:rPr>
          <w:sz w:val="20"/>
          <w:szCs w:val="20"/>
          <w:lang w:val="en-US"/>
        </w:rPr>
        <w:t xml:space="preserve"> </w:t>
      </w:r>
      <w:r w:rsidR="00066A6E" w:rsidRPr="00AD0825">
        <w:rPr>
          <w:sz w:val="20"/>
          <w:szCs w:val="20"/>
          <w:lang w:val="en-US"/>
        </w:rPr>
        <w:t>In</w:t>
      </w:r>
      <w:r w:rsidRPr="00AD0825">
        <w:rPr>
          <w:sz w:val="20"/>
          <w:szCs w:val="20"/>
          <w:lang w:val="en-US"/>
        </w:rPr>
        <w:t xml:space="preserve"> S. Jasanoff</w:t>
      </w:r>
      <w:r w:rsidR="008E46E5" w:rsidRPr="00AD0825">
        <w:rPr>
          <w:sz w:val="20"/>
          <w:szCs w:val="20"/>
          <w:lang w:val="en-US"/>
        </w:rPr>
        <w:t>,</w:t>
      </w:r>
      <w:r w:rsidRPr="00AD0825">
        <w:rPr>
          <w:sz w:val="20"/>
          <w:szCs w:val="20"/>
          <w:lang w:val="en-US"/>
        </w:rPr>
        <w:t xml:space="preserve"> </w:t>
      </w:r>
      <w:r w:rsidR="00066A6E" w:rsidRPr="00AD0825">
        <w:rPr>
          <w:sz w:val="20"/>
          <w:szCs w:val="20"/>
          <w:lang w:val="en-US"/>
        </w:rPr>
        <w:t xml:space="preserve">&amp; </w:t>
      </w:r>
      <w:r w:rsidRPr="00AD0825">
        <w:rPr>
          <w:sz w:val="20"/>
          <w:szCs w:val="20"/>
          <w:lang w:val="en-US"/>
        </w:rPr>
        <w:t>S-H Kim (</w:t>
      </w:r>
      <w:r w:rsidR="00066A6E" w:rsidRPr="00AD0825">
        <w:rPr>
          <w:sz w:val="20"/>
          <w:szCs w:val="20"/>
          <w:lang w:val="en-US"/>
        </w:rPr>
        <w:t>E</w:t>
      </w:r>
      <w:r w:rsidRPr="00AD0825">
        <w:rPr>
          <w:sz w:val="20"/>
          <w:szCs w:val="20"/>
          <w:lang w:val="en-US"/>
        </w:rPr>
        <w:t>ds</w:t>
      </w:r>
      <w:r w:rsidR="00066A6E" w:rsidRPr="00AD0825">
        <w:rPr>
          <w:sz w:val="20"/>
          <w:szCs w:val="20"/>
          <w:lang w:val="en-US"/>
        </w:rPr>
        <w:t>.</w:t>
      </w:r>
      <w:r w:rsidRPr="00AD0825">
        <w:rPr>
          <w:sz w:val="20"/>
          <w:szCs w:val="20"/>
          <w:lang w:val="en-US"/>
        </w:rPr>
        <w:t>)</w:t>
      </w:r>
      <w:r w:rsidR="00066A6E" w:rsidRPr="00AD0825">
        <w:rPr>
          <w:sz w:val="20"/>
          <w:szCs w:val="20"/>
          <w:lang w:val="en-US"/>
        </w:rPr>
        <w:t>,</w:t>
      </w:r>
      <w:r w:rsidR="00066A6E" w:rsidRPr="00AD0825">
        <w:rPr>
          <w:i/>
          <w:iCs/>
          <w:sz w:val="20"/>
          <w:szCs w:val="20"/>
          <w:lang w:val="en-US"/>
        </w:rPr>
        <w:t xml:space="preserve"> Dreamscapes of modernity: Sociotechnical imaginaries and the fabrication of power</w:t>
      </w:r>
      <w:r w:rsidRPr="00AD0825">
        <w:rPr>
          <w:sz w:val="20"/>
          <w:szCs w:val="20"/>
          <w:lang w:val="en-US"/>
        </w:rPr>
        <w:t xml:space="preserve"> </w:t>
      </w:r>
      <w:r w:rsidR="00066A6E" w:rsidRPr="00AD0825">
        <w:rPr>
          <w:sz w:val="20"/>
          <w:szCs w:val="20"/>
          <w:lang w:val="en-US"/>
        </w:rPr>
        <w:t xml:space="preserve">(pp. 1–33). </w:t>
      </w:r>
      <w:r w:rsidRPr="00AD0825">
        <w:rPr>
          <w:sz w:val="20"/>
          <w:szCs w:val="20"/>
          <w:lang w:val="en-US"/>
        </w:rPr>
        <w:t>University of Chicago Press.</w:t>
      </w:r>
    </w:p>
    <w:p w14:paraId="70C2CB7E" w14:textId="5CAE7371" w:rsidR="00D1605B" w:rsidRPr="00AD0825" w:rsidRDefault="00D1605B" w:rsidP="00AD0825">
      <w:pPr>
        <w:spacing w:after="120" w:line="240" w:lineRule="auto"/>
        <w:ind w:left="706" w:hanging="706"/>
        <w:rPr>
          <w:sz w:val="20"/>
          <w:szCs w:val="20"/>
          <w:lang w:val="en-US"/>
        </w:rPr>
      </w:pPr>
      <w:r w:rsidRPr="00AD0825">
        <w:rPr>
          <w:sz w:val="20"/>
          <w:szCs w:val="20"/>
          <w:lang w:val="en-US"/>
        </w:rPr>
        <w:t>Johnson, D. G</w:t>
      </w:r>
      <w:r w:rsidR="00E10191" w:rsidRPr="00AD0825">
        <w:rPr>
          <w:sz w:val="20"/>
          <w:szCs w:val="20"/>
          <w:lang w:val="en-US"/>
        </w:rPr>
        <w:t>. (2</w:t>
      </w:r>
      <w:r w:rsidRPr="00AD0825">
        <w:rPr>
          <w:sz w:val="20"/>
          <w:szCs w:val="20"/>
          <w:lang w:val="en-US"/>
        </w:rPr>
        <w:t>001</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Computer </w:t>
      </w:r>
      <w:r w:rsidR="00066A6E" w:rsidRPr="00AD0825">
        <w:rPr>
          <w:i/>
          <w:iCs/>
          <w:sz w:val="20"/>
          <w:szCs w:val="20"/>
          <w:lang w:val="en-US"/>
        </w:rPr>
        <w:t>e</w:t>
      </w:r>
      <w:r w:rsidRPr="00AD0825">
        <w:rPr>
          <w:i/>
          <w:iCs/>
          <w:sz w:val="20"/>
          <w:szCs w:val="20"/>
          <w:lang w:val="en-US"/>
        </w:rPr>
        <w:t>thics</w:t>
      </w:r>
      <w:r w:rsidRPr="00AD0825">
        <w:rPr>
          <w:sz w:val="20"/>
          <w:szCs w:val="20"/>
          <w:lang w:val="en-US"/>
        </w:rPr>
        <w:t xml:space="preserve"> (3</w:t>
      </w:r>
      <w:r w:rsidRPr="00AD0825">
        <w:rPr>
          <w:sz w:val="20"/>
          <w:szCs w:val="20"/>
          <w:vertAlign w:val="superscript"/>
          <w:lang w:val="en-US"/>
        </w:rPr>
        <w:t>rd</w:t>
      </w:r>
      <w:r w:rsidR="00D466F2" w:rsidRPr="00AD0825">
        <w:rPr>
          <w:sz w:val="20"/>
          <w:szCs w:val="20"/>
          <w:lang w:val="en-US"/>
        </w:rPr>
        <w:t xml:space="preserve"> </w:t>
      </w:r>
      <w:r w:rsidRPr="00AD0825">
        <w:rPr>
          <w:sz w:val="20"/>
          <w:szCs w:val="20"/>
          <w:lang w:val="en-US"/>
        </w:rPr>
        <w:t>ed</w:t>
      </w:r>
      <w:r w:rsidR="00A05B4D" w:rsidRPr="00AD0825">
        <w:rPr>
          <w:sz w:val="20"/>
          <w:szCs w:val="20"/>
          <w:lang w:val="en-US"/>
        </w:rPr>
        <w:t>.</w:t>
      </w:r>
      <w:r w:rsidRPr="00AD0825">
        <w:rPr>
          <w:sz w:val="20"/>
          <w:szCs w:val="20"/>
          <w:lang w:val="en-US"/>
        </w:rPr>
        <w:t>)</w:t>
      </w:r>
      <w:r w:rsidR="00066A6E" w:rsidRPr="00AD0825">
        <w:rPr>
          <w:sz w:val="20"/>
          <w:szCs w:val="20"/>
          <w:lang w:val="en-US"/>
        </w:rPr>
        <w:t>.</w:t>
      </w:r>
      <w:r w:rsidRPr="00AD0825">
        <w:rPr>
          <w:sz w:val="20"/>
          <w:szCs w:val="20"/>
          <w:lang w:val="en-US"/>
        </w:rPr>
        <w:t xml:space="preserve"> Prentice Hall.</w:t>
      </w:r>
    </w:p>
    <w:p w14:paraId="12206088" w14:textId="3D131F9A" w:rsidR="003152F9" w:rsidRPr="00AD0825" w:rsidRDefault="003152F9" w:rsidP="00AD0825">
      <w:pPr>
        <w:spacing w:after="120" w:line="240" w:lineRule="auto"/>
        <w:ind w:left="706" w:hanging="706"/>
        <w:rPr>
          <w:sz w:val="20"/>
          <w:szCs w:val="20"/>
          <w:lang w:val="en-US"/>
        </w:rPr>
      </w:pPr>
      <w:r w:rsidRPr="00AD0825">
        <w:rPr>
          <w:sz w:val="20"/>
          <w:szCs w:val="20"/>
          <w:lang w:val="en-US"/>
        </w:rPr>
        <w:t>Johnson, D. G</w:t>
      </w:r>
      <w:r w:rsidR="00E10191" w:rsidRPr="00AD0825">
        <w:rPr>
          <w:sz w:val="20"/>
          <w:szCs w:val="20"/>
          <w:lang w:val="en-US"/>
        </w:rPr>
        <w:t>. (2</w:t>
      </w:r>
      <w:r w:rsidRPr="00AD0825">
        <w:rPr>
          <w:sz w:val="20"/>
          <w:szCs w:val="20"/>
          <w:lang w:val="en-US"/>
        </w:rPr>
        <w:t>006</w:t>
      </w:r>
      <w:r w:rsidR="00D83466" w:rsidRPr="00AD0825">
        <w:rPr>
          <w:sz w:val="20"/>
          <w:szCs w:val="20"/>
          <w:lang w:val="en-US"/>
        </w:rPr>
        <w:t xml:space="preserve">). </w:t>
      </w:r>
      <w:r w:rsidRPr="00AD0825">
        <w:rPr>
          <w:sz w:val="20"/>
          <w:szCs w:val="20"/>
          <w:lang w:val="en-US"/>
        </w:rPr>
        <w:t xml:space="preserve">Computer </w:t>
      </w:r>
      <w:r w:rsidR="00066A6E" w:rsidRPr="00AD0825">
        <w:rPr>
          <w:sz w:val="20"/>
          <w:szCs w:val="20"/>
          <w:lang w:val="en-US"/>
        </w:rPr>
        <w:t>s</w:t>
      </w:r>
      <w:r w:rsidR="00DF5DB9" w:rsidRPr="00AD0825">
        <w:rPr>
          <w:sz w:val="20"/>
          <w:szCs w:val="20"/>
          <w:lang w:val="en-US"/>
        </w:rPr>
        <w:t xml:space="preserve">ystems: </w:t>
      </w:r>
      <w:r w:rsidRPr="00AD0825">
        <w:rPr>
          <w:sz w:val="20"/>
          <w:szCs w:val="20"/>
          <w:lang w:val="en-US"/>
        </w:rPr>
        <w:t xml:space="preserve">Moral </w:t>
      </w:r>
      <w:r w:rsidR="00066A6E" w:rsidRPr="00AD0825">
        <w:rPr>
          <w:sz w:val="20"/>
          <w:szCs w:val="20"/>
          <w:lang w:val="en-US"/>
        </w:rPr>
        <w:t>entities but not moral agents.</w:t>
      </w:r>
      <w:r w:rsidRPr="00AD0825">
        <w:rPr>
          <w:sz w:val="20"/>
          <w:szCs w:val="20"/>
          <w:lang w:val="en-US"/>
        </w:rPr>
        <w:t xml:space="preserve"> </w:t>
      </w:r>
      <w:r w:rsidRPr="00AD0825">
        <w:rPr>
          <w:i/>
          <w:iCs/>
          <w:sz w:val="20"/>
          <w:szCs w:val="20"/>
          <w:lang w:val="en-US"/>
        </w:rPr>
        <w:t>Ethics and Information Technology</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8</w:t>
      </w:r>
      <w:r w:rsidR="00066A6E" w:rsidRPr="00AD0825">
        <w:rPr>
          <w:sz w:val="20"/>
          <w:szCs w:val="20"/>
          <w:lang w:val="en-US"/>
        </w:rPr>
        <w:t>(</w:t>
      </w:r>
      <w:r w:rsidRPr="00AD0825">
        <w:rPr>
          <w:sz w:val="20"/>
          <w:szCs w:val="20"/>
          <w:lang w:val="en-US"/>
        </w:rPr>
        <w:t>4), 195–204.</w:t>
      </w:r>
    </w:p>
    <w:p w14:paraId="7C05889F" w14:textId="1A44174C" w:rsidR="00D1605B" w:rsidRPr="00AD0825" w:rsidRDefault="00D1605B" w:rsidP="00AD0825">
      <w:pPr>
        <w:spacing w:after="120" w:line="240" w:lineRule="auto"/>
        <w:ind w:left="706" w:hanging="706"/>
        <w:rPr>
          <w:sz w:val="20"/>
          <w:szCs w:val="20"/>
          <w:lang w:val="en-US"/>
        </w:rPr>
      </w:pPr>
      <w:r w:rsidRPr="00AD0825">
        <w:rPr>
          <w:sz w:val="20"/>
          <w:szCs w:val="20"/>
          <w:lang w:val="en-US"/>
        </w:rPr>
        <w:t>Johnson, D. G</w:t>
      </w:r>
      <w:r w:rsidR="00E10191" w:rsidRPr="00AD0825">
        <w:rPr>
          <w:sz w:val="20"/>
          <w:szCs w:val="20"/>
          <w:lang w:val="en-US"/>
        </w:rPr>
        <w:t>. (2</w:t>
      </w:r>
      <w:r w:rsidRPr="00AD0825">
        <w:rPr>
          <w:sz w:val="20"/>
          <w:szCs w:val="20"/>
          <w:lang w:val="en-US"/>
        </w:rPr>
        <w:t>015</w:t>
      </w:r>
      <w:r w:rsidR="00D83466" w:rsidRPr="00AD0825">
        <w:rPr>
          <w:sz w:val="20"/>
          <w:szCs w:val="20"/>
          <w:lang w:val="en-US"/>
        </w:rPr>
        <w:t xml:space="preserve">). </w:t>
      </w:r>
      <w:r w:rsidRPr="00AD0825">
        <w:rPr>
          <w:sz w:val="20"/>
          <w:szCs w:val="20"/>
          <w:lang w:val="en-US"/>
        </w:rPr>
        <w:t xml:space="preserve">Technology with </w:t>
      </w:r>
      <w:r w:rsidR="00066A6E" w:rsidRPr="00AD0825">
        <w:rPr>
          <w:sz w:val="20"/>
          <w:szCs w:val="20"/>
          <w:lang w:val="en-US"/>
        </w:rPr>
        <w:t>n</w:t>
      </w:r>
      <w:r w:rsidR="00704F0F" w:rsidRPr="00AD0825">
        <w:rPr>
          <w:sz w:val="20"/>
          <w:szCs w:val="20"/>
          <w:lang w:val="en-US"/>
        </w:rPr>
        <w:t xml:space="preserve">o </w:t>
      </w:r>
      <w:r w:rsidR="00066A6E" w:rsidRPr="00AD0825">
        <w:rPr>
          <w:sz w:val="20"/>
          <w:szCs w:val="20"/>
          <w:lang w:val="en-US"/>
        </w:rPr>
        <w:t>h</w:t>
      </w:r>
      <w:r w:rsidR="00704F0F" w:rsidRPr="00AD0825">
        <w:rPr>
          <w:sz w:val="20"/>
          <w:szCs w:val="20"/>
          <w:lang w:val="en-US"/>
        </w:rPr>
        <w:t xml:space="preserve">uman </w:t>
      </w:r>
      <w:r w:rsidR="00066A6E" w:rsidRPr="00AD0825">
        <w:rPr>
          <w:sz w:val="20"/>
          <w:szCs w:val="20"/>
          <w:lang w:val="en-US"/>
        </w:rPr>
        <w:t>r</w:t>
      </w:r>
      <w:r w:rsidR="00704F0F" w:rsidRPr="00AD0825">
        <w:rPr>
          <w:sz w:val="20"/>
          <w:szCs w:val="20"/>
          <w:lang w:val="en-US"/>
        </w:rPr>
        <w:t>esponsibility</w:t>
      </w:r>
      <w:r w:rsidRPr="00AD0825">
        <w:rPr>
          <w:sz w:val="20"/>
          <w:szCs w:val="20"/>
          <w:lang w:val="en-US"/>
        </w:rPr>
        <w:t xml:space="preserve">? </w:t>
      </w:r>
      <w:r w:rsidRPr="00AD0825">
        <w:rPr>
          <w:i/>
          <w:iCs/>
          <w:sz w:val="20"/>
          <w:szCs w:val="20"/>
          <w:lang w:val="en-US"/>
        </w:rPr>
        <w:t>Journal of Business Ethics</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127</w:t>
      </w:r>
      <w:r w:rsidR="00066A6E" w:rsidRPr="00AD0825">
        <w:rPr>
          <w:sz w:val="20"/>
          <w:szCs w:val="20"/>
          <w:lang w:val="en-US"/>
        </w:rPr>
        <w:t>(</w:t>
      </w:r>
      <w:r w:rsidRPr="00AD0825">
        <w:rPr>
          <w:sz w:val="20"/>
          <w:szCs w:val="20"/>
          <w:lang w:val="en-US"/>
        </w:rPr>
        <w:t xml:space="preserve">4), 707-715. </w:t>
      </w:r>
    </w:p>
    <w:p w14:paraId="50AD6882" w14:textId="013E9725" w:rsidR="003B36BD" w:rsidRPr="00AD0825" w:rsidRDefault="003B36BD" w:rsidP="00AD0825">
      <w:pPr>
        <w:spacing w:after="120" w:line="240" w:lineRule="auto"/>
        <w:ind w:left="706" w:hanging="706"/>
        <w:rPr>
          <w:sz w:val="20"/>
          <w:szCs w:val="20"/>
          <w:lang w:val="en-US"/>
        </w:rPr>
      </w:pPr>
      <w:r w:rsidRPr="00AD0825">
        <w:rPr>
          <w:sz w:val="20"/>
          <w:szCs w:val="20"/>
          <w:lang w:val="en-US"/>
        </w:rPr>
        <w:t>Jonas H</w:t>
      </w:r>
      <w:r w:rsidR="005E0063" w:rsidRPr="00AD0825">
        <w:rPr>
          <w:sz w:val="20"/>
          <w:szCs w:val="20"/>
          <w:lang w:val="en-US"/>
        </w:rPr>
        <w:t>. (19</w:t>
      </w:r>
      <w:r w:rsidRPr="00AD0825">
        <w:rPr>
          <w:sz w:val="20"/>
          <w:szCs w:val="20"/>
          <w:lang w:val="en-US"/>
        </w:rPr>
        <w:t>73</w:t>
      </w:r>
      <w:r w:rsidR="00D83466" w:rsidRPr="00AD0825">
        <w:rPr>
          <w:sz w:val="20"/>
          <w:szCs w:val="20"/>
          <w:lang w:val="en-US"/>
        </w:rPr>
        <w:t xml:space="preserve">). </w:t>
      </w:r>
      <w:r w:rsidRPr="00AD0825">
        <w:rPr>
          <w:sz w:val="20"/>
          <w:szCs w:val="20"/>
          <w:lang w:val="en-US"/>
        </w:rPr>
        <w:t xml:space="preserve">Technology and </w:t>
      </w:r>
      <w:r w:rsidR="00066A6E" w:rsidRPr="00AD0825">
        <w:rPr>
          <w:sz w:val="20"/>
          <w:szCs w:val="20"/>
          <w:lang w:val="en-US"/>
        </w:rPr>
        <w:t>r</w:t>
      </w:r>
      <w:r w:rsidRPr="00AD0825">
        <w:rPr>
          <w:sz w:val="20"/>
          <w:szCs w:val="20"/>
          <w:lang w:val="en-US"/>
        </w:rPr>
        <w:t xml:space="preserve">esponsibility: Reflections on the </w:t>
      </w:r>
      <w:r w:rsidR="00066A6E" w:rsidRPr="00AD0825">
        <w:rPr>
          <w:sz w:val="20"/>
          <w:szCs w:val="20"/>
          <w:lang w:val="en-US"/>
        </w:rPr>
        <w:t>new tasks of ethics.</w:t>
      </w:r>
      <w:r w:rsidRPr="00AD0825">
        <w:rPr>
          <w:sz w:val="20"/>
          <w:szCs w:val="20"/>
          <w:lang w:val="en-US"/>
        </w:rPr>
        <w:t xml:space="preserve"> </w:t>
      </w:r>
      <w:r w:rsidRPr="00AD0825">
        <w:rPr>
          <w:i/>
          <w:iCs/>
          <w:sz w:val="20"/>
          <w:szCs w:val="20"/>
          <w:lang w:val="en-US"/>
        </w:rPr>
        <w:t>Social Research: An International Quarterly</w:t>
      </w:r>
      <w:r w:rsidR="00066A6E" w:rsidRPr="00AD0825">
        <w:rPr>
          <w:i/>
          <w:iCs/>
          <w:sz w:val="20"/>
          <w:szCs w:val="20"/>
          <w:lang w:val="en-US"/>
        </w:rPr>
        <w:t>,</w:t>
      </w:r>
      <w:r w:rsidRPr="00AD0825">
        <w:rPr>
          <w:sz w:val="20"/>
          <w:szCs w:val="20"/>
          <w:lang w:val="en-US"/>
        </w:rPr>
        <w:t xml:space="preserve"> </w:t>
      </w:r>
      <w:r w:rsidRPr="00AD0825">
        <w:rPr>
          <w:i/>
          <w:iCs/>
          <w:sz w:val="20"/>
          <w:szCs w:val="20"/>
          <w:lang w:val="en-US"/>
        </w:rPr>
        <w:t>40</w:t>
      </w:r>
      <w:r w:rsidR="00066A6E" w:rsidRPr="00AD0825">
        <w:rPr>
          <w:sz w:val="20"/>
          <w:szCs w:val="20"/>
          <w:lang w:val="en-US"/>
        </w:rPr>
        <w:t>(</w:t>
      </w:r>
      <w:r w:rsidRPr="00AD0825">
        <w:rPr>
          <w:sz w:val="20"/>
          <w:szCs w:val="20"/>
          <w:lang w:val="en-US"/>
        </w:rPr>
        <w:t>1)</w:t>
      </w:r>
      <w:r w:rsidR="00704F0F" w:rsidRPr="00AD0825">
        <w:rPr>
          <w:sz w:val="20"/>
          <w:szCs w:val="20"/>
          <w:lang w:val="en-US"/>
        </w:rPr>
        <w:t xml:space="preserve">, </w:t>
      </w:r>
      <w:r w:rsidRPr="00AD0825">
        <w:rPr>
          <w:sz w:val="20"/>
          <w:szCs w:val="20"/>
          <w:lang w:val="en-US"/>
        </w:rPr>
        <w:t xml:space="preserve">31–54. </w:t>
      </w:r>
    </w:p>
    <w:p w14:paraId="5B3FD483" w14:textId="4B2FAD97" w:rsidR="00D1605B" w:rsidRPr="00AD0825" w:rsidRDefault="00D1605B" w:rsidP="00AD0825">
      <w:pPr>
        <w:spacing w:after="120" w:line="240" w:lineRule="auto"/>
        <w:ind w:left="706" w:hanging="706"/>
        <w:rPr>
          <w:sz w:val="20"/>
          <w:szCs w:val="20"/>
          <w:lang w:val="en-US"/>
        </w:rPr>
      </w:pPr>
      <w:r w:rsidRPr="00AD0825">
        <w:rPr>
          <w:sz w:val="20"/>
          <w:szCs w:val="20"/>
          <w:lang w:val="en-US"/>
        </w:rPr>
        <w:t>Jonas, H</w:t>
      </w:r>
      <w:r w:rsidR="005E0063" w:rsidRPr="00AD0825">
        <w:rPr>
          <w:sz w:val="20"/>
          <w:szCs w:val="20"/>
          <w:lang w:val="en-US"/>
        </w:rPr>
        <w:t>. (19</w:t>
      </w:r>
      <w:r w:rsidRPr="00AD0825">
        <w:rPr>
          <w:sz w:val="20"/>
          <w:szCs w:val="20"/>
          <w:lang w:val="en-US"/>
        </w:rPr>
        <w:t>84</w:t>
      </w:r>
      <w:r w:rsidR="00066A6E" w:rsidRPr="00AD0825">
        <w:rPr>
          <w:sz w:val="20"/>
          <w:szCs w:val="20"/>
          <w:lang w:val="en-US"/>
        </w:rPr>
        <w:t>)</w:t>
      </w:r>
      <w:r w:rsidRPr="00AD0825">
        <w:rPr>
          <w:sz w:val="20"/>
          <w:szCs w:val="20"/>
          <w:lang w:val="en-US"/>
        </w:rPr>
        <w:t xml:space="preserve">. </w:t>
      </w:r>
      <w:r w:rsidRPr="00AD0825">
        <w:rPr>
          <w:i/>
          <w:iCs/>
          <w:sz w:val="20"/>
          <w:szCs w:val="20"/>
          <w:lang w:val="en-US"/>
        </w:rPr>
        <w:t xml:space="preserve">The </w:t>
      </w:r>
      <w:r w:rsidR="00066A6E" w:rsidRPr="00AD0825">
        <w:rPr>
          <w:i/>
          <w:iCs/>
          <w:sz w:val="20"/>
          <w:szCs w:val="20"/>
          <w:lang w:val="en-US"/>
        </w:rPr>
        <w:t>imperative of responsibility: In search of an ethics for the technological age.</w:t>
      </w:r>
      <w:r w:rsidRPr="00AD0825">
        <w:rPr>
          <w:i/>
          <w:iCs/>
          <w:sz w:val="20"/>
          <w:szCs w:val="20"/>
          <w:lang w:val="en-US"/>
        </w:rPr>
        <w:t xml:space="preserve"> </w:t>
      </w:r>
      <w:r w:rsidRPr="00AD0825">
        <w:rPr>
          <w:sz w:val="20"/>
          <w:szCs w:val="20"/>
          <w:lang w:val="en-US"/>
        </w:rPr>
        <w:t>University of Chicago Press.</w:t>
      </w:r>
    </w:p>
    <w:p w14:paraId="72B52123" w14:textId="16838DDE" w:rsidR="004A317C" w:rsidRPr="00AD0825" w:rsidRDefault="004A317C" w:rsidP="00AD0825">
      <w:pPr>
        <w:spacing w:after="120" w:line="240" w:lineRule="auto"/>
        <w:ind w:left="706" w:hanging="706"/>
        <w:rPr>
          <w:sz w:val="20"/>
          <w:szCs w:val="20"/>
          <w:lang w:val="en-US"/>
        </w:rPr>
      </w:pPr>
      <w:r w:rsidRPr="00AD0825">
        <w:rPr>
          <w:sz w:val="20"/>
          <w:szCs w:val="20"/>
          <w:lang w:val="en-US"/>
        </w:rPr>
        <w:t>Kahneman, D</w:t>
      </w:r>
      <w:r w:rsidR="00E10191" w:rsidRPr="00AD0825">
        <w:rPr>
          <w:sz w:val="20"/>
          <w:szCs w:val="20"/>
          <w:lang w:val="en-US"/>
        </w:rPr>
        <w:t>. (2</w:t>
      </w:r>
      <w:r w:rsidRPr="00AD0825">
        <w:rPr>
          <w:sz w:val="20"/>
          <w:szCs w:val="20"/>
          <w:lang w:val="en-US"/>
        </w:rPr>
        <w:t>017</w:t>
      </w:r>
      <w:r w:rsidR="0007452D" w:rsidRPr="00AD0825">
        <w:rPr>
          <w:sz w:val="20"/>
          <w:szCs w:val="20"/>
          <w:lang w:val="en-US"/>
        </w:rPr>
        <w:t>, September 22</w:t>
      </w:r>
      <w:r w:rsidR="00D83466" w:rsidRPr="00AD0825">
        <w:rPr>
          <w:sz w:val="20"/>
          <w:szCs w:val="20"/>
          <w:lang w:val="en-US"/>
        </w:rPr>
        <w:t xml:space="preserve">). </w:t>
      </w:r>
      <w:r w:rsidRPr="00AD0825">
        <w:rPr>
          <w:sz w:val="20"/>
          <w:szCs w:val="20"/>
          <w:lang w:val="en-US"/>
        </w:rPr>
        <w:t>Remarks from Daniel Kahneman</w:t>
      </w:r>
      <w:r w:rsidR="0007452D" w:rsidRPr="00AD0825">
        <w:rPr>
          <w:sz w:val="20"/>
          <w:szCs w:val="20"/>
          <w:lang w:val="en-US"/>
        </w:rPr>
        <w:t>.</w:t>
      </w:r>
      <w:r w:rsidRPr="00AD0825">
        <w:rPr>
          <w:sz w:val="20"/>
          <w:szCs w:val="20"/>
          <w:lang w:val="en-US"/>
        </w:rPr>
        <w:t xml:space="preserve"> The Economics of AI. https://www.youtube.com/watch?v=gbj_NsgNe7A.</w:t>
      </w:r>
    </w:p>
    <w:p w14:paraId="2173F91C" w14:textId="464800B6" w:rsidR="5E5378BA" w:rsidRPr="00AD0825" w:rsidRDefault="5E5378BA" w:rsidP="00AD0825">
      <w:pPr>
        <w:spacing w:after="120" w:line="240" w:lineRule="auto"/>
        <w:ind w:left="706" w:hanging="706"/>
        <w:rPr>
          <w:sz w:val="20"/>
          <w:szCs w:val="20"/>
          <w:lang w:val="en-US"/>
        </w:rPr>
      </w:pPr>
      <w:r w:rsidRPr="00AD0825">
        <w:rPr>
          <w:sz w:val="20"/>
          <w:szCs w:val="20"/>
          <w:lang w:val="de-CH"/>
        </w:rPr>
        <w:t>Kahneman, D., Sibony, O.</w:t>
      </w:r>
      <w:r w:rsidR="005E0063" w:rsidRPr="00AD0825">
        <w:rPr>
          <w:sz w:val="20"/>
          <w:szCs w:val="20"/>
          <w:lang w:val="de-CH"/>
        </w:rPr>
        <w:t>, &amp;</w:t>
      </w:r>
      <w:r w:rsidRPr="00AD0825">
        <w:rPr>
          <w:sz w:val="20"/>
          <w:szCs w:val="20"/>
          <w:lang w:val="de-CH"/>
        </w:rPr>
        <w:t xml:space="preserve"> Sunstein, C. R</w:t>
      </w:r>
      <w:r w:rsidR="00E10191" w:rsidRPr="00AD0825">
        <w:rPr>
          <w:sz w:val="20"/>
          <w:szCs w:val="20"/>
          <w:lang w:val="de-CH"/>
        </w:rPr>
        <w:t>. (2</w:t>
      </w:r>
      <w:r w:rsidRPr="00AD0825">
        <w:rPr>
          <w:sz w:val="20"/>
          <w:szCs w:val="20"/>
          <w:lang w:val="de-CH"/>
        </w:rPr>
        <w:t>021</w:t>
      </w:r>
      <w:r w:rsidR="0007452D" w:rsidRPr="00AD0825">
        <w:rPr>
          <w:sz w:val="20"/>
          <w:szCs w:val="20"/>
          <w:lang w:val="de-CH"/>
        </w:rPr>
        <w:t>)</w:t>
      </w:r>
      <w:r w:rsidRPr="00AD0825">
        <w:rPr>
          <w:sz w:val="20"/>
          <w:szCs w:val="20"/>
          <w:lang w:val="de-CH"/>
        </w:rPr>
        <w:t xml:space="preserve">. </w:t>
      </w:r>
      <w:r w:rsidRPr="00AD0825">
        <w:rPr>
          <w:i/>
          <w:iCs/>
          <w:sz w:val="20"/>
          <w:szCs w:val="20"/>
          <w:lang w:val="en-US"/>
        </w:rPr>
        <w:t xml:space="preserve">Noise: A </w:t>
      </w:r>
      <w:r w:rsidR="0007452D" w:rsidRPr="00AD0825">
        <w:rPr>
          <w:i/>
          <w:iCs/>
          <w:sz w:val="20"/>
          <w:szCs w:val="20"/>
          <w:lang w:val="en-US"/>
        </w:rPr>
        <w:t>flaw in human judgment.</w:t>
      </w:r>
      <w:r w:rsidRPr="00AD0825">
        <w:rPr>
          <w:sz w:val="20"/>
          <w:szCs w:val="20"/>
          <w:lang w:val="en-US"/>
        </w:rPr>
        <w:t xml:space="preserve"> William Collins.</w:t>
      </w:r>
    </w:p>
    <w:p w14:paraId="49B70CB0" w14:textId="41E162F4" w:rsidR="00D1605B" w:rsidRPr="00AD0825" w:rsidRDefault="00D1605B" w:rsidP="00AD0825">
      <w:pPr>
        <w:spacing w:after="120" w:line="240" w:lineRule="auto"/>
        <w:ind w:left="706" w:hanging="706"/>
        <w:rPr>
          <w:sz w:val="20"/>
          <w:szCs w:val="20"/>
          <w:lang w:val="en-US"/>
        </w:rPr>
      </w:pPr>
      <w:r w:rsidRPr="00AD0825">
        <w:rPr>
          <w:sz w:val="20"/>
          <w:szCs w:val="20"/>
          <w:lang w:val="en-US"/>
        </w:rPr>
        <w:t xml:space="preserve">Kant, I. </w:t>
      </w:r>
      <w:r w:rsidR="00E10191" w:rsidRPr="00AD0825">
        <w:rPr>
          <w:sz w:val="20"/>
          <w:szCs w:val="20"/>
          <w:lang w:val="en-US"/>
        </w:rPr>
        <w:t>(</w:t>
      </w:r>
      <w:r w:rsidRPr="00AD0825">
        <w:rPr>
          <w:sz w:val="20"/>
          <w:szCs w:val="20"/>
          <w:lang w:val="en-US"/>
        </w:rPr>
        <w:t>1785/1964</w:t>
      </w:r>
      <w:r w:rsidR="00E10191" w:rsidRPr="00AD0825">
        <w:rPr>
          <w:sz w:val="20"/>
          <w:szCs w:val="20"/>
          <w:lang w:val="en-US"/>
        </w:rPr>
        <w:t>)</w:t>
      </w:r>
      <w:r w:rsidRPr="00AD0825">
        <w:rPr>
          <w:sz w:val="20"/>
          <w:szCs w:val="20"/>
          <w:lang w:val="en-US"/>
        </w:rPr>
        <w:t xml:space="preserve">. </w:t>
      </w:r>
      <w:r w:rsidRPr="00AD0825">
        <w:rPr>
          <w:i/>
          <w:iCs/>
          <w:sz w:val="20"/>
          <w:szCs w:val="20"/>
          <w:lang w:val="en-US"/>
        </w:rPr>
        <w:t xml:space="preserve">Groundwork of the </w:t>
      </w:r>
      <w:r w:rsidR="0007452D" w:rsidRPr="00AD0825">
        <w:rPr>
          <w:i/>
          <w:iCs/>
          <w:sz w:val="20"/>
          <w:szCs w:val="20"/>
          <w:lang w:val="en-US"/>
        </w:rPr>
        <w:t>metaphysic of morals.</w:t>
      </w:r>
      <w:r w:rsidRPr="00AD0825">
        <w:rPr>
          <w:sz w:val="20"/>
          <w:szCs w:val="20"/>
          <w:lang w:val="en-US"/>
        </w:rPr>
        <w:t xml:space="preserve"> Harper </w:t>
      </w:r>
      <w:r w:rsidR="00DF5DB9" w:rsidRPr="00AD0825">
        <w:rPr>
          <w:sz w:val="20"/>
          <w:szCs w:val="20"/>
          <w:lang w:val="en-US"/>
        </w:rPr>
        <w:t xml:space="preserve">&amp; </w:t>
      </w:r>
      <w:r w:rsidRPr="00AD0825">
        <w:rPr>
          <w:sz w:val="20"/>
          <w:szCs w:val="20"/>
          <w:lang w:val="en-US"/>
        </w:rPr>
        <w:t xml:space="preserve">Row. </w:t>
      </w:r>
    </w:p>
    <w:p w14:paraId="28A14B7B" w14:textId="10FBDEE4" w:rsidR="00865571" w:rsidRPr="00AD0825" w:rsidRDefault="00865571" w:rsidP="00AD0825">
      <w:pPr>
        <w:spacing w:after="120" w:line="240" w:lineRule="auto"/>
        <w:ind w:left="706" w:hanging="706"/>
        <w:rPr>
          <w:sz w:val="20"/>
          <w:szCs w:val="20"/>
          <w:lang w:val="en-US"/>
        </w:rPr>
      </w:pPr>
      <w:r w:rsidRPr="00AD0825">
        <w:rPr>
          <w:sz w:val="20"/>
          <w:szCs w:val="20"/>
          <w:lang w:val="en-US"/>
        </w:rPr>
        <w:t xml:space="preserve">Kant, I. </w:t>
      </w:r>
      <w:r w:rsidR="00E10191" w:rsidRPr="00AD0825">
        <w:rPr>
          <w:sz w:val="20"/>
          <w:szCs w:val="20"/>
          <w:lang w:val="en-US"/>
        </w:rPr>
        <w:t>(</w:t>
      </w:r>
      <w:r w:rsidR="00AC6E11" w:rsidRPr="00AD0825">
        <w:rPr>
          <w:sz w:val="20"/>
          <w:szCs w:val="20"/>
          <w:lang w:val="en-US"/>
        </w:rPr>
        <w:t>1797/</w:t>
      </w:r>
      <w:r w:rsidRPr="00AD0825">
        <w:rPr>
          <w:sz w:val="20"/>
          <w:szCs w:val="20"/>
          <w:lang w:val="en-US"/>
        </w:rPr>
        <w:t>1996</w:t>
      </w:r>
      <w:r w:rsidR="00E10191" w:rsidRPr="00AD0825">
        <w:rPr>
          <w:sz w:val="20"/>
          <w:szCs w:val="20"/>
          <w:lang w:val="en-US"/>
        </w:rPr>
        <w:t>)</w:t>
      </w:r>
      <w:r w:rsidR="00C77270" w:rsidRPr="00AD0825">
        <w:rPr>
          <w:sz w:val="20"/>
          <w:szCs w:val="20"/>
          <w:lang w:val="en-US"/>
        </w:rPr>
        <w:t>.</w:t>
      </w:r>
      <w:r w:rsidRPr="00AD0825">
        <w:rPr>
          <w:sz w:val="20"/>
          <w:szCs w:val="20"/>
          <w:lang w:val="en-US"/>
        </w:rPr>
        <w:t xml:space="preserve"> </w:t>
      </w:r>
      <w:r w:rsidRPr="00AD0825">
        <w:rPr>
          <w:i/>
          <w:iCs/>
          <w:sz w:val="20"/>
          <w:szCs w:val="20"/>
          <w:lang w:val="en-US"/>
        </w:rPr>
        <w:t xml:space="preserve">The </w:t>
      </w:r>
      <w:r w:rsidR="0007452D" w:rsidRPr="00AD0825">
        <w:rPr>
          <w:i/>
          <w:iCs/>
          <w:sz w:val="20"/>
          <w:szCs w:val="20"/>
          <w:lang w:val="en-US"/>
        </w:rPr>
        <w:t>metaphysics of morals.</w:t>
      </w:r>
      <w:r w:rsidRPr="00AD0825">
        <w:rPr>
          <w:sz w:val="20"/>
          <w:szCs w:val="20"/>
          <w:lang w:val="en-US"/>
        </w:rPr>
        <w:t xml:space="preserve"> Cambridge University Press.</w:t>
      </w:r>
    </w:p>
    <w:p w14:paraId="11A80824" w14:textId="1CF2A1BC" w:rsidR="002641B2" w:rsidRPr="00AD0825" w:rsidRDefault="0D5BC8E1" w:rsidP="00AD0825">
      <w:pPr>
        <w:spacing w:after="120" w:line="240" w:lineRule="auto"/>
        <w:ind w:left="706" w:hanging="706"/>
        <w:rPr>
          <w:sz w:val="20"/>
          <w:szCs w:val="20"/>
          <w:lang w:val="en-US"/>
        </w:rPr>
      </w:pPr>
      <w:r w:rsidRPr="00AD0825">
        <w:rPr>
          <w:sz w:val="20"/>
          <w:szCs w:val="20"/>
          <w:lang w:val="en-US"/>
        </w:rPr>
        <w:t>Kaplan, D. M</w:t>
      </w:r>
      <w:r w:rsidR="00E10191" w:rsidRPr="00AD0825">
        <w:rPr>
          <w:sz w:val="20"/>
          <w:szCs w:val="20"/>
          <w:lang w:val="en-US"/>
        </w:rPr>
        <w:t>. (2</w:t>
      </w:r>
      <w:r w:rsidRPr="00AD0825">
        <w:rPr>
          <w:sz w:val="20"/>
          <w:szCs w:val="20"/>
          <w:lang w:val="en-US"/>
        </w:rPr>
        <w:t>006</w:t>
      </w:r>
      <w:r w:rsidR="00D83466" w:rsidRPr="00AD0825">
        <w:rPr>
          <w:sz w:val="20"/>
          <w:szCs w:val="20"/>
          <w:lang w:val="en-US"/>
        </w:rPr>
        <w:t xml:space="preserve">). </w:t>
      </w:r>
      <w:r w:rsidRPr="00AD0825">
        <w:rPr>
          <w:sz w:val="20"/>
          <w:szCs w:val="20"/>
          <w:lang w:val="en-US"/>
        </w:rPr>
        <w:t xml:space="preserve">Paul Ricoeur and the </w:t>
      </w:r>
      <w:r w:rsidR="0007452D" w:rsidRPr="00AD0825">
        <w:rPr>
          <w:sz w:val="20"/>
          <w:szCs w:val="20"/>
          <w:lang w:val="en-US"/>
        </w:rPr>
        <w:t>philosophy of technology.</w:t>
      </w:r>
      <w:r w:rsidRPr="00AD0825">
        <w:rPr>
          <w:sz w:val="20"/>
          <w:szCs w:val="20"/>
          <w:lang w:val="en-US"/>
        </w:rPr>
        <w:t xml:space="preserve"> </w:t>
      </w:r>
      <w:r w:rsidRPr="00AD0825">
        <w:rPr>
          <w:i/>
          <w:iCs/>
          <w:sz w:val="20"/>
          <w:szCs w:val="20"/>
          <w:lang w:val="en-US"/>
        </w:rPr>
        <w:t>Journal of French and Francophone Philosophy</w:t>
      </w:r>
      <w:r w:rsidR="0007452D" w:rsidRPr="00AD0825">
        <w:rPr>
          <w:i/>
          <w:iCs/>
          <w:sz w:val="20"/>
          <w:szCs w:val="20"/>
          <w:lang w:val="en-US"/>
        </w:rPr>
        <w:t>,</w:t>
      </w:r>
      <w:r w:rsidRPr="00AD0825">
        <w:rPr>
          <w:sz w:val="20"/>
          <w:szCs w:val="20"/>
          <w:lang w:val="en-US"/>
        </w:rPr>
        <w:t xml:space="preserve"> </w:t>
      </w:r>
      <w:r w:rsidRPr="00AD0825">
        <w:rPr>
          <w:i/>
          <w:iCs/>
          <w:sz w:val="20"/>
          <w:szCs w:val="20"/>
          <w:lang w:val="en-US"/>
        </w:rPr>
        <w:t>16</w:t>
      </w:r>
      <w:r w:rsidR="0007452D" w:rsidRPr="00AD0825">
        <w:rPr>
          <w:sz w:val="20"/>
          <w:szCs w:val="20"/>
          <w:lang w:val="en-US"/>
        </w:rPr>
        <w:t>(</w:t>
      </w:r>
      <w:r w:rsidRPr="00AD0825">
        <w:rPr>
          <w:sz w:val="20"/>
          <w:szCs w:val="20"/>
          <w:lang w:val="en-US"/>
        </w:rPr>
        <w:t>1/2), 42–56.</w:t>
      </w:r>
    </w:p>
    <w:p w14:paraId="44EDF357" w14:textId="7FDC3EE3" w:rsidR="62B16969" w:rsidRPr="00AD0825" w:rsidRDefault="62B16969" w:rsidP="00AD0825">
      <w:pPr>
        <w:spacing w:after="120" w:line="240" w:lineRule="auto"/>
        <w:ind w:left="706" w:hanging="706"/>
        <w:rPr>
          <w:sz w:val="20"/>
          <w:szCs w:val="20"/>
          <w:lang w:val="en-US"/>
        </w:rPr>
      </w:pPr>
      <w:r w:rsidRPr="00AD0825">
        <w:rPr>
          <w:sz w:val="20"/>
          <w:szCs w:val="20"/>
          <w:lang w:val="en-US"/>
        </w:rPr>
        <w:t>Karunakaran</w:t>
      </w:r>
      <w:r w:rsidR="00472332" w:rsidRPr="00AD0825">
        <w:rPr>
          <w:sz w:val="20"/>
          <w:szCs w:val="20"/>
          <w:lang w:val="en-US"/>
        </w:rPr>
        <w:t>, A., Orlikowski, W. J.</w:t>
      </w:r>
      <w:r w:rsidR="005E0063" w:rsidRPr="00AD0825">
        <w:rPr>
          <w:sz w:val="20"/>
          <w:szCs w:val="20"/>
          <w:lang w:val="en-US"/>
        </w:rPr>
        <w:t>, &amp;</w:t>
      </w:r>
      <w:r w:rsidR="00472332" w:rsidRPr="00AD0825">
        <w:rPr>
          <w:sz w:val="20"/>
          <w:szCs w:val="20"/>
          <w:lang w:val="en-US"/>
        </w:rPr>
        <w:t xml:space="preserve"> Scott, S. V</w:t>
      </w:r>
      <w:r w:rsidR="00E10191" w:rsidRPr="00AD0825">
        <w:rPr>
          <w:sz w:val="20"/>
          <w:szCs w:val="20"/>
          <w:lang w:val="en-US"/>
        </w:rPr>
        <w:t>. (2</w:t>
      </w:r>
      <w:r w:rsidRPr="00AD0825">
        <w:rPr>
          <w:sz w:val="20"/>
          <w:szCs w:val="20"/>
          <w:lang w:val="en-US"/>
        </w:rPr>
        <w:t>022</w:t>
      </w:r>
      <w:r w:rsidR="00D83466" w:rsidRPr="00AD0825">
        <w:rPr>
          <w:sz w:val="20"/>
          <w:szCs w:val="20"/>
          <w:lang w:val="en-US"/>
        </w:rPr>
        <w:t xml:space="preserve">). </w:t>
      </w:r>
      <w:r w:rsidRPr="00AD0825">
        <w:rPr>
          <w:sz w:val="20"/>
          <w:szCs w:val="20"/>
          <w:lang w:val="en-US"/>
        </w:rPr>
        <w:t xml:space="preserve">Crowd-based </w:t>
      </w:r>
      <w:r w:rsidR="0007452D" w:rsidRPr="00AD0825">
        <w:rPr>
          <w:sz w:val="20"/>
          <w:szCs w:val="20"/>
          <w:lang w:val="en-US"/>
        </w:rPr>
        <w:t>a</w:t>
      </w:r>
      <w:r w:rsidRPr="00AD0825">
        <w:rPr>
          <w:sz w:val="20"/>
          <w:szCs w:val="20"/>
          <w:lang w:val="en-US"/>
        </w:rPr>
        <w:t xml:space="preserve">ccountability: Examining how </w:t>
      </w:r>
      <w:r w:rsidR="0007452D" w:rsidRPr="00AD0825">
        <w:rPr>
          <w:sz w:val="20"/>
          <w:szCs w:val="20"/>
          <w:lang w:val="en-US"/>
        </w:rPr>
        <w:t>social media commentary reconfigures organizational accountability.</w:t>
      </w:r>
      <w:r w:rsidRPr="00AD0825">
        <w:rPr>
          <w:sz w:val="20"/>
          <w:szCs w:val="20"/>
          <w:lang w:val="en-US"/>
        </w:rPr>
        <w:t xml:space="preserve"> </w:t>
      </w:r>
      <w:r w:rsidRPr="00AD0825">
        <w:rPr>
          <w:i/>
          <w:iCs/>
          <w:sz w:val="20"/>
          <w:szCs w:val="20"/>
          <w:lang w:val="en-US"/>
        </w:rPr>
        <w:t>Organization Science</w:t>
      </w:r>
      <w:r w:rsidR="0007452D" w:rsidRPr="00AD0825">
        <w:rPr>
          <w:i/>
          <w:iCs/>
          <w:sz w:val="20"/>
          <w:szCs w:val="20"/>
          <w:lang w:val="en-US"/>
        </w:rPr>
        <w:t>,</w:t>
      </w:r>
      <w:r w:rsidRPr="00AD0825">
        <w:rPr>
          <w:sz w:val="20"/>
          <w:szCs w:val="20"/>
          <w:lang w:val="en-US"/>
        </w:rPr>
        <w:t xml:space="preserve"> </w:t>
      </w:r>
      <w:r w:rsidRPr="00AD0825">
        <w:rPr>
          <w:i/>
          <w:iCs/>
          <w:sz w:val="20"/>
          <w:szCs w:val="20"/>
          <w:lang w:val="en-US"/>
        </w:rPr>
        <w:t>33</w:t>
      </w:r>
      <w:r w:rsidR="0007452D" w:rsidRPr="00AD0825">
        <w:rPr>
          <w:sz w:val="20"/>
          <w:szCs w:val="20"/>
          <w:lang w:val="en-US"/>
        </w:rPr>
        <w:t>(</w:t>
      </w:r>
      <w:r w:rsidRPr="00AD0825">
        <w:rPr>
          <w:sz w:val="20"/>
          <w:szCs w:val="20"/>
          <w:lang w:val="en-US"/>
        </w:rPr>
        <w:t>1)</w:t>
      </w:r>
      <w:r w:rsidR="403916B3" w:rsidRPr="00AD0825">
        <w:rPr>
          <w:sz w:val="20"/>
          <w:szCs w:val="20"/>
          <w:lang w:val="en-US"/>
        </w:rPr>
        <w:t xml:space="preserve">, </w:t>
      </w:r>
      <w:r w:rsidRPr="00AD0825">
        <w:rPr>
          <w:sz w:val="20"/>
          <w:szCs w:val="20"/>
          <w:lang w:val="en-US"/>
        </w:rPr>
        <w:t>170</w:t>
      </w:r>
      <w:r w:rsidR="026703B9" w:rsidRPr="00AD0825">
        <w:rPr>
          <w:sz w:val="20"/>
          <w:szCs w:val="20"/>
          <w:lang w:val="en-US"/>
        </w:rPr>
        <w:t>-</w:t>
      </w:r>
      <w:r w:rsidRPr="00AD0825">
        <w:rPr>
          <w:sz w:val="20"/>
          <w:szCs w:val="20"/>
          <w:lang w:val="en-US"/>
        </w:rPr>
        <w:t xml:space="preserve">193.  </w:t>
      </w:r>
    </w:p>
    <w:p w14:paraId="4BF17ECC" w14:textId="4CBF4A92" w:rsidR="0079546A" w:rsidRPr="00AD0825" w:rsidRDefault="3BD4DC0B" w:rsidP="00AD0825">
      <w:pPr>
        <w:spacing w:after="120" w:line="240" w:lineRule="auto"/>
        <w:ind w:left="706" w:hanging="706"/>
        <w:rPr>
          <w:sz w:val="20"/>
          <w:szCs w:val="20"/>
          <w:lang w:val="en-US"/>
        </w:rPr>
      </w:pPr>
      <w:r w:rsidRPr="00AD0825">
        <w:rPr>
          <w:sz w:val="20"/>
          <w:szCs w:val="20"/>
          <w:lang w:val="en-US"/>
        </w:rPr>
        <w:t>Khosrowi, D., Finn, F.</w:t>
      </w:r>
      <w:r w:rsidR="005E0063" w:rsidRPr="00AD0825">
        <w:rPr>
          <w:sz w:val="20"/>
          <w:szCs w:val="20"/>
          <w:lang w:val="en-US"/>
        </w:rPr>
        <w:t>, &amp;</w:t>
      </w:r>
      <w:r w:rsidRPr="00AD0825">
        <w:rPr>
          <w:sz w:val="20"/>
          <w:szCs w:val="20"/>
          <w:lang w:val="en-US"/>
        </w:rPr>
        <w:t xml:space="preserve"> Clark, E</w:t>
      </w:r>
      <w:r w:rsidR="00E10191" w:rsidRPr="00AD0825">
        <w:rPr>
          <w:sz w:val="20"/>
          <w:szCs w:val="20"/>
          <w:lang w:val="en-US"/>
        </w:rPr>
        <w:t>. (2</w:t>
      </w:r>
      <w:r w:rsidRPr="00AD0825">
        <w:rPr>
          <w:sz w:val="20"/>
          <w:szCs w:val="20"/>
          <w:lang w:val="en-US"/>
        </w:rPr>
        <w:t>024</w:t>
      </w:r>
      <w:r w:rsidR="00D83466" w:rsidRPr="00AD0825">
        <w:rPr>
          <w:sz w:val="20"/>
          <w:szCs w:val="20"/>
          <w:lang w:val="en-US"/>
        </w:rPr>
        <w:t xml:space="preserve">). </w:t>
      </w:r>
      <w:r w:rsidRPr="00AD0825">
        <w:rPr>
          <w:sz w:val="20"/>
          <w:szCs w:val="20"/>
          <w:lang w:val="en-US"/>
        </w:rPr>
        <w:t xml:space="preserve">Engaging the many-hands problem of generative-AI outputs: </w:t>
      </w:r>
      <w:r w:rsidR="0007452D" w:rsidRPr="00AD0825">
        <w:rPr>
          <w:sz w:val="20"/>
          <w:szCs w:val="20"/>
          <w:lang w:val="en-US"/>
        </w:rPr>
        <w:t>A</w:t>
      </w:r>
      <w:r w:rsidRPr="00AD0825">
        <w:rPr>
          <w:sz w:val="20"/>
          <w:szCs w:val="20"/>
          <w:lang w:val="en-US"/>
        </w:rPr>
        <w:t xml:space="preserve"> framework for attributing credit</w:t>
      </w:r>
      <w:r w:rsidR="0007452D" w:rsidRPr="00AD0825">
        <w:rPr>
          <w:sz w:val="20"/>
          <w:szCs w:val="20"/>
          <w:lang w:val="en-US"/>
        </w:rPr>
        <w:t>.</w:t>
      </w:r>
      <w:r w:rsidRPr="00AD0825">
        <w:rPr>
          <w:sz w:val="20"/>
          <w:szCs w:val="20"/>
          <w:lang w:val="en-US"/>
        </w:rPr>
        <w:t xml:space="preserve"> </w:t>
      </w:r>
      <w:r w:rsidRPr="00AD0825">
        <w:rPr>
          <w:i/>
          <w:iCs/>
          <w:sz w:val="20"/>
          <w:szCs w:val="20"/>
          <w:lang w:val="en-US"/>
        </w:rPr>
        <w:t>AI and Ethics</w:t>
      </w:r>
      <w:r w:rsidRPr="00AD0825">
        <w:rPr>
          <w:sz w:val="20"/>
          <w:szCs w:val="20"/>
          <w:lang w:val="en-US"/>
        </w:rPr>
        <w:t xml:space="preserve"> </w:t>
      </w:r>
      <w:hyperlink r:id="rId18" w:history="1">
        <w:r w:rsidR="004F1E04" w:rsidRPr="00AD0825">
          <w:rPr>
            <w:rStyle w:val="Lienhypertexte"/>
            <w:sz w:val="20"/>
            <w:szCs w:val="20"/>
            <w:lang w:val="en-US"/>
          </w:rPr>
          <w:t>https://doi.org/10.1007/s43681-024-00440-7</w:t>
        </w:r>
      </w:hyperlink>
      <w:r w:rsidRPr="00AD0825">
        <w:rPr>
          <w:sz w:val="20"/>
          <w:szCs w:val="20"/>
          <w:lang w:val="en-US"/>
        </w:rPr>
        <w:t>.</w:t>
      </w:r>
    </w:p>
    <w:p w14:paraId="696ECDB7" w14:textId="736188D0" w:rsidR="004F1E04" w:rsidRPr="00AD0825" w:rsidRDefault="004F1E04" w:rsidP="00AD0825">
      <w:pPr>
        <w:spacing w:after="120" w:line="240" w:lineRule="auto"/>
        <w:ind w:left="706" w:hanging="706"/>
        <w:rPr>
          <w:sz w:val="20"/>
          <w:szCs w:val="20"/>
          <w:lang w:val="en-US"/>
        </w:rPr>
      </w:pPr>
      <w:r w:rsidRPr="00AD0825">
        <w:rPr>
          <w:sz w:val="20"/>
          <w:szCs w:val="20"/>
          <w:lang w:val="en-US"/>
        </w:rPr>
        <w:t xml:space="preserve">Kiesow, D., Zhou, S., &amp; Guo, L. (2023). Affordances for Sense-Making: Exploring their availability for users of online news sites. </w:t>
      </w:r>
      <w:r w:rsidRPr="00AD0825">
        <w:rPr>
          <w:i/>
          <w:iCs/>
          <w:sz w:val="20"/>
          <w:szCs w:val="20"/>
          <w:lang w:val="en-US"/>
        </w:rPr>
        <w:t>Digital Journalism</w:t>
      </w:r>
      <w:r w:rsidRPr="00AD0825">
        <w:rPr>
          <w:sz w:val="20"/>
          <w:szCs w:val="20"/>
          <w:lang w:val="en-US"/>
        </w:rPr>
        <w:t xml:space="preserve">, </w:t>
      </w:r>
      <w:r w:rsidRPr="00AD0825">
        <w:rPr>
          <w:i/>
          <w:iCs/>
          <w:sz w:val="20"/>
          <w:szCs w:val="20"/>
          <w:lang w:val="en-US"/>
        </w:rPr>
        <w:t>11</w:t>
      </w:r>
      <w:r w:rsidRPr="00AD0825">
        <w:rPr>
          <w:sz w:val="20"/>
          <w:szCs w:val="20"/>
          <w:lang w:val="en-US"/>
        </w:rPr>
        <w:t>(6), 962-981.</w:t>
      </w:r>
    </w:p>
    <w:p w14:paraId="1F1F3283" w14:textId="21DE785D" w:rsidR="004F1E04" w:rsidRPr="00AD0825" w:rsidRDefault="004F1E04" w:rsidP="00AD0825">
      <w:pPr>
        <w:spacing w:after="120" w:line="240" w:lineRule="auto"/>
        <w:ind w:left="706" w:hanging="706"/>
        <w:rPr>
          <w:sz w:val="20"/>
          <w:szCs w:val="20"/>
          <w:lang w:val="en-US"/>
        </w:rPr>
      </w:pPr>
      <w:r w:rsidRPr="00AD0825">
        <w:rPr>
          <w:sz w:val="20"/>
          <w:szCs w:val="20"/>
          <w:lang w:val="en-US"/>
        </w:rPr>
        <w:t xml:space="preserve">Klein, H. K., &amp; Myers, M. D. (1999). A set of principles for conducting and evaluating interpretive field studies in information systems. </w:t>
      </w:r>
      <w:r w:rsidRPr="00AD0825">
        <w:rPr>
          <w:i/>
          <w:iCs/>
          <w:sz w:val="20"/>
          <w:szCs w:val="20"/>
          <w:lang w:val="en-US"/>
        </w:rPr>
        <w:t>MIS Quarterly</w:t>
      </w:r>
      <w:r w:rsidRPr="00AD0825">
        <w:rPr>
          <w:sz w:val="20"/>
          <w:szCs w:val="20"/>
          <w:lang w:val="en-US"/>
        </w:rPr>
        <w:t xml:space="preserve">, </w:t>
      </w:r>
      <w:r w:rsidR="00C84B4E" w:rsidRPr="00AD0825">
        <w:rPr>
          <w:i/>
          <w:iCs/>
          <w:sz w:val="20"/>
          <w:szCs w:val="20"/>
          <w:lang w:val="en-US"/>
        </w:rPr>
        <w:t>23</w:t>
      </w:r>
      <w:r w:rsidR="00C84B4E" w:rsidRPr="00AD0825">
        <w:rPr>
          <w:sz w:val="20"/>
          <w:szCs w:val="20"/>
          <w:lang w:val="en-US"/>
        </w:rPr>
        <w:t xml:space="preserve">(1), </w:t>
      </w:r>
      <w:r w:rsidRPr="00AD0825">
        <w:rPr>
          <w:sz w:val="20"/>
          <w:szCs w:val="20"/>
          <w:lang w:val="en-US"/>
        </w:rPr>
        <w:t>67-93.</w:t>
      </w:r>
    </w:p>
    <w:p w14:paraId="2E3B105B" w14:textId="7FC6B1B4" w:rsidR="641709D2" w:rsidRPr="00AD0825" w:rsidRDefault="641709D2" w:rsidP="00AD0825">
      <w:pPr>
        <w:spacing w:after="120" w:line="240" w:lineRule="auto"/>
        <w:ind w:left="706" w:hanging="706"/>
        <w:rPr>
          <w:sz w:val="20"/>
          <w:szCs w:val="20"/>
          <w:lang w:val="en-US"/>
        </w:rPr>
      </w:pPr>
      <w:r w:rsidRPr="00AD0825">
        <w:rPr>
          <w:sz w:val="20"/>
          <w:szCs w:val="20"/>
          <w:lang w:val="en-US"/>
        </w:rPr>
        <w:lastRenderedPageBreak/>
        <w:t>Latour, B</w:t>
      </w:r>
      <w:r w:rsidR="005E0063" w:rsidRPr="00AD0825">
        <w:rPr>
          <w:sz w:val="20"/>
          <w:szCs w:val="20"/>
          <w:lang w:val="en-US"/>
        </w:rPr>
        <w:t>. (19</w:t>
      </w:r>
      <w:r w:rsidRPr="00AD0825">
        <w:rPr>
          <w:sz w:val="20"/>
          <w:szCs w:val="20"/>
          <w:lang w:val="en-US"/>
        </w:rPr>
        <w:t>94</w:t>
      </w:r>
      <w:r w:rsidR="00D83466" w:rsidRPr="00AD0825">
        <w:rPr>
          <w:sz w:val="20"/>
          <w:szCs w:val="20"/>
          <w:lang w:val="en-US"/>
        </w:rPr>
        <w:t xml:space="preserve">). </w:t>
      </w:r>
      <w:r w:rsidRPr="00AD0825">
        <w:rPr>
          <w:sz w:val="20"/>
          <w:szCs w:val="20"/>
          <w:lang w:val="en-US"/>
        </w:rPr>
        <w:t xml:space="preserve">On </w:t>
      </w:r>
      <w:r w:rsidR="0007452D" w:rsidRPr="00AD0825">
        <w:rPr>
          <w:sz w:val="20"/>
          <w:szCs w:val="20"/>
          <w:lang w:val="en-US"/>
        </w:rPr>
        <w:t>technical mediation: Philosophy, sociology, genealogy.</w:t>
      </w:r>
      <w:r w:rsidRPr="00AD0825">
        <w:rPr>
          <w:sz w:val="20"/>
          <w:szCs w:val="20"/>
          <w:lang w:val="en-US"/>
        </w:rPr>
        <w:t xml:space="preserve"> </w:t>
      </w:r>
      <w:r w:rsidRPr="00AD0825">
        <w:rPr>
          <w:i/>
          <w:iCs/>
          <w:sz w:val="20"/>
          <w:szCs w:val="20"/>
          <w:lang w:val="en-US"/>
        </w:rPr>
        <w:t>Common Knowledge</w:t>
      </w:r>
      <w:r w:rsidR="0007452D" w:rsidRPr="00AD0825">
        <w:rPr>
          <w:i/>
          <w:iCs/>
          <w:sz w:val="20"/>
          <w:szCs w:val="20"/>
          <w:lang w:val="en-US"/>
        </w:rPr>
        <w:t>,</w:t>
      </w:r>
      <w:r w:rsidRPr="00AD0825">
        <w:rPr>
          <w:sz w:val="20"/>
          <w:szCs w:val="20"/>
          <w:lang w:val="en-US"/>
        </w:rPr>
        <w:t xml:space="preserve"> </w:t>
      </w:r>
      <w:r w:rsidRPr="00AD0825">
        <w:rPr>
          <w:i/>
          <w:iCs/>
          <w:sz w:val="20"/>
          <w:szCs w:val="20"/>
          <w:lang w:val="en-US"/>
        </w:rPr>
        <w:t>3</w:t>
      </w:r>
      <w:r w:rsidR="0007452D" w:rsidRPr="00AD0825">
        <w:rPr>
          <w:sz w:val="20"/>
          <w:szCs w:val="20"/>
          <w:lang w:val="en-US"/>
        </w:rPr>
        <w:t>(</w:t>
      </w:r>
      <w:r w:rsidRPr="00AD0825">
        <w:rPr>
          <w:sz w:val="20"/>
          <w:szCs w:val="20"/>
          <w:lang w:val="en-US"/>
        </w:rPr>
        <w:t>2), 29–64.</w:t>
      </w:r>
    </w:p>
    <w:p w14:paraId="4F64515A" w14:textId="2507FAA3" w:rsidR="00D1605B" w:rsidRPr="00AD0825" w:rsidRDefault="00D1605B"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Latour, B</w:t>
      </w:r>
      <w:r w:rsidR="00E10191" w:rsidRPr="00AD0825">
        <w:rPr>
          <w:color w:val="000000" w:themeColor="text1"/>
          <w:sz w:val="20"/>
          <w:szCs w:val="20"/>
          <w:shd w:val="clear" w:color="auto" w:fill="FFFFFF"/>
          <w:lang w:val="en-US"/>
        </w:rPr>
        <w:t>. (2</w:t>
      </w:r>
      <w:r w:rsidRPr="00AD0825">
        <w:rPr>
          <w:color w:val="000000" w:themeColor="text1"/>
          <w:sz w:val="20"/>
          <w:szCs w:val="20"/>
          <w:shd w:val="clear" w:color="auto" w:fill="FFFFFF"/>
          <w:lang w:val="en-US"/>
        </w:rPr>
        <w:t>005</w:t>
      </w:r>
      <w:r w:rsidR="0007452D"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w:t>
      </w:r>
      <w:r w:rsidRPr="00AD0825">
        <w:rPr>
          <w:i/>
          <w:color w:val="000000" w:themeColor="text1"/>
          <w:sz w:val="20"/>
          <w:szCs w:val="20"/>
          <w:lang w:val="en-US"/>
        </w:rPr>
        <w:t xml:space="preserve">Reassembling the </w:t>
      </w:r>
      <w:r w:rsidR="0007452D" w:rsidRPr="00AD0825">
        <w:rPr>
          <w:i/>
          <w:color w:val="000000" w:themeColor="text1"/>
          <w:sz w:val="20"/>
          <w:szCs w:val="20"/>
          <w:lang w:val="en-US"/>
        </w:rPr>
        <w:t>s</w:t>
      </w:r>
      <w:r w:rsidR="00004E89" w:rsidRPr="00AD0825">
        <w:rPr>
          <w:i/>
          <w:color w:val="000000" w:themeColor="text1"/>
          <w:sz w:val="20"/>
          <w:szCs w:val="20"/>
          <w:lang w:val="en-US"/>
        </w:rPr>
        <w:t xml:space="preserve">ocial: An </w:t>
      </w:r>
      <w:r w:rsidR="0007452D" w:rsidRPr="00AD0825">
        <w:rPr>
          <w:i/>
          <w:color w:val="000000" w:themeColor="text1"/>
          <w:sz w:val="20"/>
          <w:szCs w:val="20"/>
          <w:lang w:val="en-US"/>
        </w:rPr>
        <w:t>introduction to actor-network-theory.</w:t>
      </w:r>
      <w:r w:rsidRPr="00AD0825">
        <w:rPr>
          <w:color w:val="000000" w:themeColor="text1"/>
          <w:sz w:val="20"/>
          <w:szCs w:val="20"/>
          <w:shd w:val="clear" w:color="auto" w:fill="FFFFFF"/>
          <w:lang w:val="en-US"/>
        </w:rPr>
        <w:t xml:space="preserve"> Oxford University Press.</w:t>
      </w:r>
    </w:p>
    <w:p w14:paraId="70DFEF6D" w14:textId="31E637C5" w:rsidR="0091268C" w:rsidRPr="00AD0825" w:rsidRDefault="0091268C" w:rsidP="00AD0825">
      <w:pPr>
        <w:spacing w:after="120" w:line="240" w:lineRule="auto"/>
        <w:ind w:left="706" w:hanging="706"/>
        <w:rPr>
          <w:sz w:val="20"/>
          <w:szCs w:val="20"/>
          <w:lang w:val="en-US"/>
        </w:rPr>
      </w:pPr>
      <w:r w:rsidRPr="00AD0825">
        <w:rPr>
          <w:sz w:val="20"/>
          <w:szCs w:val="20"/>
          <w:lang w:val="en-US"/>
        </w:rPr>
        <w:t>Law J</w:t>
      </w:r>
      <w:r w:rsidR="00E10191" w:rsidRPr="00AD0825">
        <w:rPr>
          <w:sz w:val="20"/>
          <w:szCs w:val="20"/>
          <w:lang w:val="en-US"/>
        </w:rPr>
        <w:t>. (2</w:t>
      </w:r>
      <w:r w:rsidRPr="00AD0825">
        <w:rPr>
          <w:sz w:val="20"/>
          <w:szCs w:val="20"/>
          <w:lang w:val="en-US"/>
        </w:rPr>
        <w:t>019</w:t>
      </w:r>
      <w:r w:rsidR="00D83466" w:rsidRPr="00AD0825">
        <w:rPr>
          <w:sz w:val="20"/>
          <w:szCs w:val="20"/>
          <w:lang w:val="en-US"/>
        </w:rPr>
        <w:t xml:space="preserve">). </w:t>
      </w:r>
      <w:r w:rsidRPr="00AD0825">
        <w:rPr>
          <w:sz w:val="20"/>
          <w:szCs w:val="20"/>
          <w:lang w:val="en-US"/>
        </w:rPr>
        <w:t xml:space="preserve">Material </w:t>
      </w:r>
      <w:r w:rsidR="0007452D" w:rsidRPr="00AD0825">
        <w:rPr>
          <w:sz w:val="20"/>
          <w:szCs w:val="20"/>
          <w:lang w:val="en-US"/>
        </w:rPr>
        <w:t>s</w:t>
      </w:r>
      <w:r w:rsidRPr="00AD0825">
        <w:rPr>
          <w:sz w:val="20"/>
          <w:szCs w:val="20"/>
          <w:lang w:val="en-US"/>
        </w:rPr>
        <w:t>emiotics</w:t>
      </w:r>
      <w:r w:rsidR="0007452D" w:rsidRPr="00AD0825">
        <w:rPr>
          <w:sz w:val="20"/>
          <w:szCs w:val="20"/>
          <w:lang w:val="en-US"/>
        </w:rPr>
        <w:t>.</w:t>
      </w:r>
      <w:r w:rsidRPr="00AD0825">
        <w:rPr>
          <w:sz w:val="20"/>
          <w:szCs w:val="20"/>
          <w:lang w:val="en-US"/>
        </w:rPr>
        <w:t xml:space="preserve"> </w:t>
      </w:r>
      <w:hyperlink r:id="rId19">
        <w:r w:rsidRPr="00AD0825">
          <w:rPr>
            <w:rStyle w:val="Lienhypertexte"/>
            <w:sz w:val="20"/>
            <w:szCs w:val="20"/>
            <w:lang w:val="en-US"/>
          </w:rPr>
          <w:t>www.heterogeneities.net/publications/Law2019</w:t>
        </w:r>
      </w:hyperlink>
      <w:r w:rsidRPr="00AD0825">
        <w:rPr>
          <w:sz w:val="20"/>
          <w:szCs w:val="20"/>
          <w:lang w:val="en-US"/>
        </w:rPr>
        <w:t xml:space="preserve"> MaterialSemiotics.pdf (accessed 6 March 2014).</w:t>
      </w:r>
    </w:p>
    <w:p w14:paraId="31B0C8D0" w14:textId="0E18C40B" w:rsidR="00D1605B" w:rsidRPr="00AD0825" w:rsidRDefault="00D1605B" w:rsidP="00AD0825">
      <w:pPr>
        <w:spacing w:after="120" w:line="240" w:lineRule="auto"/>
        <w:ind w:left="706" w:hanging="706"/>
        <w:rPr>
          <w:color w:val="222222"/>
          <w:sz w:val="20"/>
          <w:szCs w:val="20"/>
          <w:shd w:val="clear" w:color="auto" w:fill="FFFFFF"/>
          <w:lang w:val="en-US"/>
        </w:rPr>
      </w:pPr>
      <w:r w:rsidRPr="00AD0825">
        <w:rPr>
          <w:color w:val="222222"/>
          <w:sz w:val="20"/>
          <w:szCs w:val="20"/>
          <w:shd w:val="clear" w:color="auto" w:fill="FFFFFF"/>
          <w:lang w:val="en-US"/>
        </w:rPr>
        <w:t>Lawless, W. F., Mittu, R., Sofge, D.</w:t>
      </w:r>
      <w:r w:rsidR="005E0063" w:rsidRPr="00AD0825">
        <w:rPr>
          <w:color w:val="222222"/>
          <w:sz w:val="20"/>
          <w:szCs w:val="20"/>
          <w:shd w:val="clear" w:color="auto" w:fill="FFFFFF"/>
          <w:lang w:val="en-US"/>
        </w:rPr>
        <w:t>, &amp;</w:t>
      </w:r>
      <w:r w:rsidRPr="00AD0825">
        <w:rPr>
          <w:color w:val="222222"/>
          <w:sz w:val="20"/>
          <w:szCs w:val="20"/>
          <w:shd w:val="clear" w:color="auto" w:fill="FFFFFF"/>
          <w:lang w:val="en-US"/>
        </w:rPr>
        <w:t xml:space="preserve"> Russell, S. (Eds.)</w:t>
      </w:r>
      <w:r w:rsidR="00E10191" w:rsidRPr="00AD0825">
        <w:rPr>
          <w:color w:val="222222"/>
          <w:sz w:val="20"/>
          <w:szCs w:val="20"/>
          <w:shd w:val="clear" w:color="auto" w:fill="FFFFFF"/>
          <w:lang w:val="en-US"/>
        </w:rPr>
        <w:t>. (2</w:t>
      </w:r>
      <w:r w:rsidRPr="00AD0825">
        <w:rPr>
          <w:color w:val="222222"/>
          <w:sz w:val="20"/>
          <w:szCs w:val="20"/>
          <w:shd w:val="clear" w:color="auto" w:fill="FFFFFF"/>
          <w:lang w:val="en-US"/>
        </w:rPr>
        <w:t>017</w:t>
      </w:r>
      <w:r w:rsidR="0007452D" w:rsidRPr="00AD0825">
        <w:rPr>
          <w:color w:val="222222"/>
          <w:sz w:val="20"/>
          <w:szCs w:val="20"/>
          <w:shd w:val="clear" w:color="auto" w:fill="FFFFFF"/>
          <w:lang w:val="en-US"/>
        </w:rPr>
        <w:t>)</w:t>
      </w:r>
      <w:r w:rsidRPr="00AD0825">
        <w:rPr>
          <w:color w:val="222222"/>
          <w:sz w:val="20"/>
          <w:szCs w:val="20"/>
          <w:shd w:val="clear" w:color="auto" w:fill="FFFFFF"/>
          <w:lang w:val="en-US"/>
        </w:rPr>
        <w:t xml:space="preserve">. </w:t>
      </w:r>
      <w:r w:rsidRPr="00AD0825">
        <w:rPr>
          <w:i/>
          <w:iCs/>
          <w:color w:val="222222"/>
          <w:sz w:val="20"/>
          <w:szCs w:val="20"/>
          <w:lang w:val="en-US"/>
        </w:rPr>
        <w:t xml:space="preserve">Autonomy and </w:t>
      </w:r>
      <w:r w:rsidR="0007452D" w:rsidRPr="00AD0825">
        <w:rPr>
          <w:i/>
          <w:iCs/>
          <w:color w:val="222222"/>
          <w:sz w:val="20"/>
          <w:szCs w:val="20"/>
          <w:lang w:val="en-US"/>
        </w:rPr>
        <w:t>artificial intelligence: A threat or savior</w:t>
      </w:r>
      <w:r w:rsidRPr="00AD0825">
        <w:rPr>
          <w:color w:val="222222"/>
          <w:sz w:val="20"/>
          <w:szCs w:val="20"/>
          <w:lang w:val="en-US"/>
        </w:rPr>
        <w:t>?</w:t>
      </w:r>
      <w:r w:rsidRPr="00AD0825">
        <w:rPr>
          <w:color w:val="222222"/>
          <w:sz w:val="20"/>
          <w:szCs w:val="20"/>
          <w:shd w:val="clear" w:color="auto" w:fill="FFFFFF"/>
          <w:lang w:val="en-US"/>
        </w:rPr>
        <w:t xml:space="preserve"> Springer.</w:t>
      </w:r>
    </w:p>
    <w:p w14:paraId="7C7221A7" w14:textId="1BFB8EDF" w:rsidR="533B1678" w:rsidRPr="00AD0825" w:rsidRDefault="533B1678" w:rsidP="00AD0825">
      <w:pPr>
        <w:spacing w:after="120" w:line="240" w:lineRule="auto"/>
        <w:ind w:left="706" w:hanging="706"/>
        <w:rPr>
          <w:sz w:val="20"/>
          <w:szCs w:val="20"/>
          <w:lang w:val="en-US"/>
        </w:rPr>
      </w:pPr>
      <w:r w:rsidRPr="00AD0825">
        <w:rPr>
          <w:sz w:val="20"/>
          <w:szCs w:val="20"/>
          <w:lang w:val="en-US"/>
        </w:rPr>
        <w:t>Lebovitz, S., Levina, N., &amp; Lifshitz-Assaf, H</w:t>
      </w:r>
      <w:r w:rsidR="00E10191" w:rsidRPr="00AD0825">
        <w:rPr>
          <w:sz w:val="20"/>
          <w:szCs w:val="20"/>
          <w:lang w:val="en-US"/>
        </w:rPr>
        <w:t>. (2</w:t>
      </w:r>
      <w:r w:rsidRPr="00AD0825">
        <w:rPr>
          <w:sz w:val="20"/>
          <w:szCs w:val="20"/>
          <w:lang w:val="en-US"/>
        </w:rPr>
        <w:t>021</w:t>
      </w:r>
      <w:r w:rsidR="00D83466" w:rsidRPr="00AD0825">
        <w:rPr>
          <w:sz w:val="20"/>
          <w:szCs w:val="20"/>
          <w:lang w:val="en-US"/>
        </w:rPr>
        <w:t xml:space="preserve">). </w:t>
      </w:r>
      <w:r w:rsidRPr="00AD0825">
        <w:rPr>
          <w:sz w:val="20"/>
          <w:szCs w:val="20"/>
          <w:lang w:val="en-US"/>
        </w:rPr>
        <w:t>I</w:t>
      </w:r>
      <w:r w:rsidR="00045D0C" w:rsidRPr="00AD0825">
        <w:rPr>
          <w:sz w:val="20"/>
          <w:szCs w:val="20"/>
          <w:lang w:val="en-US"/>
        </w:rPr>
        <w:t>s</w:t>
      </w:r>
      <w:r w:rsidRPr="00AD0825">
        <w:rPr>
          <w:sz w:val="20"/>
          <w:szCs w:val="20"/>
          <w:lang w:val="en-US"/>
        </w:rPr>
        <w:t xml:space="preserve"> </w:t>
      </w:r>
      <w:proofErr w:type="gramStart"/>
      <w:r w:rsidRPr="00AD0825">
        <w:rPr>
          <w:sz w:val="20"/>
          <w:szCs w:val="20"/>
          <w:lang w:val="en-US"/>
        </w:rPr>
        <w:t>AI ground</w:t>
      </w:r>
      <w:proofErr w:type="gramEnd"/>
      <w:r w:rsidRPr="00AD0825">
        <w:rPr>
          <w:sz w:val="20"/>
          <w:szCs w:val="20"/>
          <w:lang w:val="en-US"/>
        </w:rPr>
        <w:t xml:space="preserve"> truth really true? The dangers of training and evaluating AI tools based on </w:t>
      </w:r>
      <w:bookmarkStart w:id="25" w:name="_Int_5KgVqMry"/>
      <w:r w:rsidRPr="00AD0825">
        <w:rPr>
          <w:sz w:val="20"/>
          <w:szCs w:val="20"/>
          <w:lang w:val="en-US"/>
        </w:rPr>
        <w:t>experts’</w:t>
      </w:r>
      <w:bookmarkEnd w:id="25"/>
      <w:r w:rsidRPr="00AD0825">
        <w:rPr>
          <w:sz w:val="20"/>
          <w:szCs w:val="20"/>
          <w:lang w:val="en-US"/>
        </w:rPr>
        <w:t xml:space="preserve"> know-t</w:t>
      </w:r>
      <w:r w:rsidR="38F41F75" w:rsidRPr="00AD0825">
        <w:rPr>
          <w:sz w:val="20"/>
          <w:szCs w:val="20"/>
          <w:lang w:val="en-US"/>
        </w:rPr>
        <w:t>hat</w:t>
      </w:r>
      <w:r w:rsidR="009D0395" w:rsidRPr="00AD0825">
        <w:rPr>
          <w:sz w:val="20"/>
          <w:szCs w:val="20"/>
          <w:lang w:val="en-US"/>
        </w:rPr>
        <w:t>.</w:t>
      </w:r>
      <w:r w:rsidR="38F41F75" w:rsidRPr="00AD0825">
        <w:rPr>
          <w:sz w:val="20"/>
          <w:szCs w:val="20"/>
          <w:lang w:val="en-US"/>
        </w:rPr>
        <w:t xml:space="preserve"> </w:t>
      </w:r>
      <w:r w:rsidRPr="00AD0825">
        <w:rPr>
          <w:i/>
          <w:iCs/>
          <w:sz w:val="20"/>
          <w:szCs w:val="20"/>
          <w:lang w:val="en-US"/>
        </w:rPr>
        <w:t xml:space="preserve">MIS </w:t>
      </w:r>
      <w:r w:rsidR="00045D0C" w:rsidRPr="00AD0825">
        <w:rPr>
          <w:i/>
          <w:iCs/>
          <w:sz w:val="20"/>
          <w:szCs w:val="20"/>
          <w:lang w:val="en-US"/>
        </w:rPr>
        <w:t>Q</w:t>
      </w:r>
      <w:r w:rsidRPr="00AD0825">
        <w:rPr>
          <w:i/>
          <w:iCs/>
          <w:sz w:val="20"/>
          <w:szCs w:val="20"/>
          <w:lang w:val="en-US"/>
        </w:rPr>
        <w:t>uarterly</w:t>
      </w:r>
      <w:r w:rsidR="0007452D" w:rsidRPr="00AD0825">
        <w:rPr>
          <w:i/>
          <w:iCs/>
          <w:sz w:val="20"/>
          <w:szCs w:val="20"/>
          <w:lang w:val="en-US"/>
        </w:rPr>
        <w:t>,</w:t>
      </w:r>
      <w:r w:rsidRPr="00AD0825">
        <w:rPr>
          <w:sz w:val="20"/>
          <w:szCs w:val="20"/>
          <w:lang w:val="en-US"/>
        </w:rPr>
        <w:t xml:space="preserve"> </w:t>
      </w:r>
      <w:r w:rsidRPr="00AD0825">
        <w:rPr>
          <w:i/>
          <w:iCs/>
          <w:sz w:val="20"/>
          <w:szCs w:val="20"/>
          <w:lang w:val="en-US"/>
        </w:rPr>
        <w:t>45</w:t>
      </w:r>
      <w:r w:rsidR="0007452D" w:rsidRPr="00AD0825">
        <w:rPr>
          <w:sz w:val="20"/>
          <w:szCs w:val="20"/>
          <w:lang w:val="en-US"/>
        </w:rPr>
        <w:t>(</w:t>
      </w:r>
      <w:r w:rsidRPr="00AD0825">
        <w:rPr>
          <w:sz w:val="20"/>
          <w:szCs w:val="20"/>
          <w:lang w:val="en-US"/>
        </w:rPr>
        <w:t>3)</w:t>
      </w:r>
      <w:r w:rsidR="00045D0C" w:rsidRPr="00AD0825">
        <w:rPr>
          <w:sz w:val="20"/>
          <w:szCs w:val="20"/>
          <w:lang w:val="en-US"/>
        </w:rPr>
        <w:t>, 1501-1525.</w:t>
      </w:r>
    </w:p>
    <w:p w14:paraId="3AF72004" w14:textId="5BCE2782" w:rsidR="004F1E04" w:rsidRPr="00AD0825" w:rsidRDefault="004F1E04" w:rsidP="00AD0825">
      <w:pPr>
        <w:spacing w:after="120" w:line="240" w:lineRule="auto"/>
        <w:ind w:left="706" w:hanging="706"/>
        <w:rPr>
          <w:sz w:val="20"/>
          <w:szCs w:val="20"/>
          <w:lang w:val="en-US"/>
        </w:rPr>
      </w:pPr>
      <w:r w:rsidRPr="00AD0825">
        <w:rPr>
          <w:sz w:val="20"/>
          <w:szCs w:val="20"/>
          <w:lang w:val="en-US"/>
        </w:rPr>
        <w:t xml:space="preserve">Lee, A. S. (1994). Electronic mail as a medium for rich communication: An empirical investigation using hermeneutic interpretation. </w:t>
      </w:r>
      <w:r w:rsidRPr="00AD0825">
        <w:rPr>
          <w:i/>
          <w:iCs/>
          <w:sz w:val="20"/>
          <w:szCs w:val="20"/>
          <w:lang w:val="en-US"/>
        </w:rPr>
        <w:t>MIS Quarterly</w:t>
      </w:r>
      <w:r w:rsidRPr="00AD0825">
        <w:rPr>
          <w:sz w:val="20"/>
          <w:szCs w:val="20"/>
          <w:lang w:val="en-US"/>
        </w:rPr>
        <w:t xml:space="preserve">, </w:t>
      </w:r>
      <w:r w:rsidR="0058550B" w:rsidRPr="00AD0825">
        <w:rPr>
          <w:i/>
          <w:iCs/>
          <w:sz w:val="20"/>
          <w:szCs w:val="20"/>
          <w:lang w:val="en-US"/>
        </w:rPr>
        <w:t>18</w:t>
      </w:r>
      <w:r w:rsidR="0058550B" w:rsidRPr="00AD0825">
        <w:rPr>
          <w:sz w:val="20"/>
          <w:szCs w:val="20"/>
          <w:lang w:val="en-US"/>
        </w:rPr>
        <w:t xml:space="preserve">(2), </w:t>
      </w:r>
      <w:r w:rsidRPr="00AD0825">
        <w:rPr>
          <w:sz w:val="20"/>
          <w:szCs w:val="20"/>
          <w:lang w:val="en-US"/>
        </w:rPr>
        <w:t>143-157.</w:t>
      </w:r>
    </w:p>
    <w:p w14:paraId="3C260B88" w14:textId="55EB71A2" w:rsidR="00CA56FB" w:rsidRPr="00AD0825" w:rsidRDefault="00CA56FB" w:rsidP="00AD0825">
      <w:pPr>
        <w:spacing w:after="120" w:line="240" w:lineRule="auto"/>
        <w:ind w:left="706" w:hanging="706"/>
        <w:rPr>
          <w:sz w:val="20"/>
          <w:szCs w:val="20"/>
          <w:lang w:val="en-US"/>
        </w:rPr>
      </w:pPr>
      <w:r w:rsidRPr="00AD0825">
        <w:rPr>
          <w:sz w:val="20"/>
          <w:szCs w:val="20"/>
          <w:lang w:val="en-US"/>
        </w:rPr>
        <w:t>Lovink, G.</w:t>
      </w:r>
      <w:r w:rsidR="0007452D" w:rsidRPr="00AD0825">
        <w:rPr>
          <w:sz w:val="20"/>
          <w:szCs w:val="20"/>
          <w:lang w:val="en-US"/>
        </w:rPr>
        <w:t>, &amp; Rasch, M.</w:t>
      </w:r>
      <w:r w:rsidRPr="00AD0825">
        <w:rPr>
          <w:sz w:val="20"/>
          <w:szCs w:val="20"/>
          <w:lang w:val="en-US"/>
        </w:rPr>
        <w:t xml:space="preserve"> (</w:t>
      </w:r>
      <w:r w:rsidR="0007452D" w:rsidRPr="00AD0825">
        <w:rPr>
          <w:sz w:val="20"/>
          <w:szCs w:val="20"/>
          <w:lang w:val="en-US"/>
        </w:rPr>
        <w:t>E</w:t>
      </w:r>
      <w:r w:rsidRPr="00AD0825">
        <w:rPr>
          <w:sz w:val="20"/>
          <w:szCs w:val="20"/>
          <w:lang w:val="en-US"/>
        </w:rPr>
        <w:t>d</w:t>
      </w:r>
      <w:r w:rsidR="0007452D" w:rsidRPr="00AD0825">
        <w:rPr>
          <w:sz w:val="20"/>
          <w:szCs w:val="20"/>
          <w:lang w:val="en-US"/>
        </w:rPr>
        <w:t>s</w:t>
      </w:r>
      <w:r w:rsidRPr="00AD0825">
        <w:rPr>
          <w:sz w:val="20"/>
          <w:szCs w:val="20"/>
          <w:lang w:val="en-US"/>
        </w:rPr>
        <w:t>.)</w:t>
      </w:r>
      <w:r w:rsidR="00E10191" w:rsidRPr="00AD0825">
        <w:rPr>
          <w:sz w:val="20"/>
          <w:szCs w:val="20"/>
          <w:lang w:val="en-US"/>
        </w:rPr>
        <w:t>. (2</w:t>
      </w:r>
      <w:r w:rsidRPr="00AD0825">
        <w:rPr>
          <w:sz w:val="20"/>
          <w:szCs w:val="20"/>
          <w:lang w:val="en-US"/>
        </w:rPr>
        <w:t>013</w:t>
      </w:r>
      <w:r w:rsidR="0007452D" w:rsidRPr="00AD0825">
        <w:rPr>
          <w:sz w:val="20"/>
          <w:szCs w:val="20"/>
          <w:lang w:val="en-US"/>
        </w:rPr>
        <w:t>)</w:t>
      </w:r>
      <w:r w:rsidRPr="00AD0825">
        <w:rPr>
          <w:sz w:val="20"/>
          <w:szCs w:val="20"/>
          <w:lang w:val="en-US"/>
        </w:rPr>
        <w:t xml:space="preserve">. </w:t>
      </w:r>
      <w:r w:rsidRPr="00AD0825">
        <w:rPr>
          <w:i/>
          <w:iCs/>
          <w:sz w:val="20"/>
          <w:szCs w:val="20"/>
          <w:lang w:val="en-US"/>
        </w:rPr>
        <w:t xml:space="preserve">Unlike </w:t>
      </w:r>
      <w:r w:rsidR="0007452D" w:rsidRPr="00AD0825">
        <w:rPr>
          <w:i/>
          <w:iCs/>
          <w:sz w:val="20"/>
          <w:szCs w:val="20"/>
          <w:lang w:val="en-US"/>
        </w:rPr>
        <w:t>us reader: Social media monopolies and their alternatives.</w:t>
      </w:r>
      <w:r w:rsidRPr="00AD0825">
        <w:rPr>
          <w:sz w:val="20"/>
          <w:szCs w:val="20"/>
          <w:lang w:val="en-US"/>
        </w:rPr>
        <w:t xml:space="preserve"> Inst</w:t>
      </w:r>
      <w:r w:rsidR="0007452D" w:rsidRPr="00AD0825">
        <w:rPr>
          <w:sz w:val="20"/>
          <w:szCs w:val="20"/>
          <w:lang w:val="en-US"/>
        </w:rPr>
        <w:t>itute</w:t>
      </w:r>
      <w:r w:rsidRPr="00AD0825">
        <w:rPr>
          <w:sz w:val="20"/>
          <w:szCs w:val="20"/>
          <w:lang w:val="en-US"/>
        </w:rPr>
        <w:t xml:space="preserve"> of Network Cultures.</w:t>
      </w:r>
    </w:p>
    <w:p w14:paraId="34837316" w14:textId="46D6A20A" w:rsidR="00D05423" w:rsidRPr="00AD0825" w:rsidRDefault="00D05423" w:rsidP="00AD0825">
      <w:pPr>
        <w:spacing w:after="120" w:line="240" w:lineRule="auto"/>
        <w:ind w:left="706" w:hanging="706"/>
        <w:rPr>
          <w:sz w:val="20"/>
          <w:szCs w:val="20"/>
          <w:lang w:val="en-US"/>
        </w:rPr>
      </w:pPr>
      <w:r w:rsidRPr="00AD0825">
        <w:rPr>
          <w:sz w:val="20"/>
          <w:szCs w:val="20"/>
          <w:lang w:val="en-US"/>
        </w:rPr>
        <w:t xml:space="preserve">Luban, D., Strudler, A., &amp; Wasserman, D. (1992). Moral responsibility in the age of bureaucracy. </w:t>
      </w:r>
      <w:r w:rsidRPr="00AD0825">
        <w:rPr>
          <w:i/>
          <w:iCs/>
          <w:sz w:val="20"/>
          <w:szCs w:val="20"/>
          <w:lang w:val="en-US"/>
        </w:rPr>
        <w:t>Michigan Law Review</w:t>
      </w:r>
      <w:r w:rsidRPr="00AD0825">
        <w:rPr>
          <w:sz w:val="20"/>
          <w:szCs w:val="20"/>
          <w:lang w:val="en-US"/>
        </w:rPr>
        <w:t xml:space="preserve">, </w:t>
      </w:r>
      <w:r w:rsidRPr="00AD0825">
        <w:rPr>
          <w:i/>
          <w:iCs/>
          <w:sz w:val="20"/>
          <w:szCs w:val="20"/>
          <w:lang w:val="en-US"/>
        </w:rPr>
        <w:t>90</w:t>
      </w:r>
      <w:r w:rsidRPr="00AD0825">
        <w:rPr>
          <w:sz w:val="20"/>
          <w:szCs w:val="20"/>
          <w:lang w:val="en-US"/>
        </w:rPr>
        <w:t>(8), 2348-2392.</w:t>
      </w:r>
    </w:p>
    <w:p w14:paraId="0F909364" w14:textId="48DFA9F3" w:rsidR="00D1605B" w:rsidRPr="00AD0825" w:rsidRDefault="00D1605B"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Matthias, A</w:t>
      </w:r>
      <w:r w:rsidR="00E10191" w:rsidRPr="00AD0825">
        <w:rPr>
          <w:color w:val="000000" w:themeColor="text1"/>
          <w:sz w:val="20"/>
          <w:szCs w:val="20"/>
          <w:shd w:val="clear" w:color="auto" w:fill="FFFFFF"/>
          <w:lang w:val="en-US"/>
        </w:rPr>
        <w:t>. (2</w:t>
      </w:r>
      <w:r w:rsidRPr="00AD0825">
        <w:rPr>
          <w:color w:val="000000" w:themeColor="text1"/>
          <w:sz w:val="20"/>
          <w:szCs w:val="20"/>
          <w:shd w:val="clear" w:color="auto" w:fill="FFFFFF"/>
          <w:lang w:val="en-US"/>
        </w:rPr>
        <w:t>004</w:t>
      </w:r>
      <w:r w:rsidR="00D83466" w:rsidRPr="00AD0825">
        <w:rPr>
          <w:color w:val="000000" w:themeColor="text1"/>
          <w:sz w:val="20"/>
          <w:szCs w:val="20"/>
          <w:shd w:val="clear" w:color="auto" w:fill="FFFFFF"/>
          <w:lang w:val="en-US"/>
        </w:rPr>
        <w:t xml:space="preserve">). </w:t>
      </w:r>
      <w:r w:rsidRPr="00AD0825">
        <w:rPr>
          <w:color w:val="000000" w:themeColor="text1"/>
          <w:sz w:val="20"/>
          <w:szCs w:val="20"/>
          <w:shd w:val="clear" w:color="auto" w:fill="FFFFFF"/>
          <w:lang w:val="en-US"/>
        </w:rPr>
        <w:t xml:space="preserve">The </w:t>
      </w:r>
      <w:r w:rsidR="0007452D" w:rsidRPr="00AD0825">
        <w:rPr>
          <w:color w:val="000000" w:themeColor="text1"/>
          <w:sz w:val="20"/>
          <w:szCs w:val="20"/>
          <w:shd w:val="clear" w:color="auto" w:fill="FFFFFF"/>
          <w:lang w:val="en-US"/>
        </w:rPr>
        <w:t>responsibility gap: Ascribing responsibility for the actions of learning automata.</w:t>
      </w:r>
      <w:r w:rsidRPr="00AD0825">
        <w:rPr>
          <w:color w:val="000000" w:themeColor="text1"/>
          <w:sz w:val="20"/>
          <w:szCs w:val="20"/>
          <w:shd w:val="clear" w:color="auto" w:fill="FFFFFF"/>
          <w:lang w:val="en-US"/>
        </w:rPr>
        <w:t> </w:t>
      </w:r>
      <w:r w:rsidRPr="00AD0825">
        <w:rPr>
          <w:i/>
          <w:color w:val="000000" w:themeColor="text1"/>
          <w:sz w:val="20"/>
          <w:szCs w:val="20"/>
          <w:lang w:val="en-US"/>
        </w:rPr>
        <w:t xml:space="preserve">Ethics and </w:t>
      </w:r>
      <w:r w:rsidR="00004E89" w:rsidRPr="00AD0825">
        <w:rPr>
          <w:i/>
          <w:color w:val="000000" w:themeColor="text1"/>
          <w:sz w:val="20"/>
          <w:szCs w:val="20"/>
          <w:lang w:val="en-US"/>
        </w:rPr>
        <w:t>I</w:t>
      </w:r>
      <w:r w:rsidRPr="00AD0825">
        <w:rPr>
          <w:i/>
          <w:color w:val="000000" w:themeColor="text1"/>
          <w:sz w:val="20"/>
          <w:szCs w:val="20"/>
          <w:lang w:val="en-US"/>
        </w:rPr>
        <w:t xml:space="preserve">nformation </w:t>
      </w:r>
      <w:r w:rsidR="00004E89" w:rsidRPr="00AD0825">
        <w:rPr>
          <w:i/>
          <w:color w:val="000000" w:themeColor="text1"/>
          <w:sz w:val="20"/>
          <w:szCs w:val="20"/>
          <w:lang w:val="en-US"/>
        </w:rPr>
        <w:t>T</w:t>
      </w:r>
      <w:r w:rsidRPr="00AD0825">
        <w:rPr>
          <w:i/>
          <w:color w:val="000000" w:themeColor="text1"/>
          <w:sz w:val="20"/>
          <w:szCs w:val="20"/>
          <w:lang w:val="en-US"/>
        </w:rPr>
        <w:t>echnology</w:t>
      </w:r>
      <w:r w:rsidR="0007452D" w:rsidRPr="00AD0825">
        <w:rPr>
          <w:i/>
          <w:color w:val="000000" w:themeColor="text1"/>
          <w:sz w:val="20"/>
          <w:szCs w:val="20"/>
          <w:lang w:val="en-US"/>
        </w:rPr>
        <w:t>,</w:t>
      </w:r>
      <w:r w:rsidRPr="00AD0825">
        <w:rPr>
          <w:iCs/>
          <w:color w:val="000000" w:themeColor="text1"/>
          <w:sz w:val="20"/>
          <w:szCs w:val="20"/>
          <w:lang w:val="en-US"/>
        </w:rPr>
        <w:t> </w:t>
      </w:r>
      <w:r w:rsidRPr="00AD0825">
        <w:rPr>
          <w:i/>
          <w:color w:val="000000" w:themeColor="text1"/>
          <w:sz w:val="20"/>
          <w:szCs w:val="20"/>
          <w:lang w:val="en-US"/>
        </w:rPr>
        <w:t>6</w:t>
      </w:r>
      <w:r w:rsidR="0007452D" w:rsidRPr="00AD0825">
        <w:rPr>
          <w:iCs/>
          <w:color w:val="000000" w:themeColor="text1"/>
          <w:sz w:val="20"/>
          <w:szCs w:val="20"/>
          <w:lang w:val="en-US"/>
        </w:rPr>
        <w:t>(</w:t>
      </w:r>
      <w:r w:rsidRPr="00AD0825">
        <w:rPr>
          <w:color w:val="000000" w:themeColor="text1"/>
          <w:sz w:val="20"/>
          <w:szCs w:val="20"/>
          <w:shd w:val="clear" w:color="auto" w:fill="FFFFFF"/>
          <w:lang w:val="en-US"/>
        </w:rPr>
        <w:t>3), 175-183.</w:t>
      </w:r>
    </w:p>
    <w:p w14:paraId="02D3E7FD" w14:textId="78E1D13B" w:rsidR="004A317C" w:rsidRPr="00E22EC7" w:rsidRDefault="004A317C" w:rsidP="00AD0825">
      <w:pPr>
        <w:spacing w:after="120" w:line="240" w:lineRule="auto"/>
        <w:ind w:left="706" w:hanging="706"/>
        <w:rPr>
          <w:sz w:val="20"/>
          <w:szCs w:val="20"/>
          <w:lang w:val="de-CH"/>
        </w:rPr>
      </w:pPr>
      <w:r w:rsidRPr="00AD0825">
        <w:rPr>
          <w:sz w:val="20"/>
          <w:szCs w:val="20"/>
          <w:lang w:val="en-US"/>
        </w:rPr>
        <w:t>Mayer-Schönberger, V.</w:t>
      </w:r>
      <w:r w:rsidR="005E0063" w:rsidRPr="00AD0825">
        <w:rPr>
          <w:sz w:val="20"/>
          <w:szCs w:val="20"/>
          <w:lang w:val="en-US"/>
        </w:rPr>
        <w:t>, &amp;</w:t>
      </w:r>
      <w:r w:rsidRPr="00AD0825">
        <w:rPr>
          <w:sz w:val="20"/>
          <w:szCs w:val="20"/>
          <w:lang w:val="en-US"/>
        </w:rPr>
        <w:t xml:space="preserve"> Cukier, K</w:t>
      </w:r>
      <w:r w:rsidR="00E10191" w:rsidRPr="00AD0825">
        <w:rPr>
          <w:sz w:val="20"/>
          <w:szCs w:val="20"/>
          <w:lang w:val="en-US"/>
        </w:rPr>
        <w:t>. (2</w:t>
      </w:r>
      <w:r w:rsidRPr="00AD0825">
        <w:rPr>
          <w:sz w:val="20"/>
          <w:szCs w:val="20"/>
          <w:lang w:val="en-US"/>
        </w:rPr>
        <w:t>013</w:t>
      </w:r>
      <w:r w:rsidR="0007452D" w:rsidRPr="00AD0825">
        <w:rPr>
          <w:sz w:val="20"/>
          <w:szCs w:val="20"/>
          <w:lang w:val="en-US"/>
        </w:rPr>
        <w:t>)</w:t>
      </w:r>
      <w:r w:rsidRPr="00AD0825">
        <w:rPr>
          <w:sz w:val="20"/>
          <w:szCs w:val="20"/>
          <w:lang w:val="en-US"/>
        </w:rPr>
        <w:t xml:space="preserve">. </w:t>
      </w:r>
      <w:r w:rsidRPr="00AD0825">
        <w:rPr>
          <w:i/>
          <w:iCs/>
          <w:sz w:val="20"/>
          <w:szCs w:val="20"/>
          <w:lang w:val="en-US"/>
        </w:rPr>
        <w:t xml:space="preserve">Big </w:t>
      </w:r>
      <w:r w:rsidR="0007452D" w:rsidRPr="00AD0825">
        <w:rPr>
          <w:i/>
          <w:iCs/>
          <w:sz w:val="20"/>
          <w:szCs w:val="20"/>
          <w:lang w:val="en-US"/>
        </w:rPr>
        <w:t>d</w:t>
      </w:r>
      <w:r w:rsidRPr="00AD0825">
        <w:rPr>
          <w:i/>
          <w:iCs/>
          <w:sz w:val="20"/>
          <w:szCs w:val="20"/>
          <w:lang w:val="en-US"/>
        </w:rPr>
        <w:t xml:space="preserve">ata: A </w:t>
      </w:r>
      <w:r w:rsidR="0007452D" w:rsidRPr="00AD0825">
        <w:rPr>
          <w:i/>
          <w:iCs/>
          <w:sz w:val="20"/>
          <w:szCs w:val="20"/>
          <w:lang w:val="en-US"/>
        </w:rPr>
        <w:t>revolution that will transform how we live, work, and think.</w:t>
      </w:r>
      <w:r w:rsidRPr="00AD0825">
        <w:rPr>
          <w:sz w:val="20"/>
          <w:szCs w:val="20"/>
          <w:lang w:val="en-US"/>
        </w:rPr>
        <w:t xml:space="preserve"> </w:t>
      </w:r>
      <w:r w:rsidRPr="00E22EC7">
        <w:rPr>
          <w:sz w:val="20"/>
          <w:szCs w:val="20"/>
          <w:lang w:val="de-CH"/>
        </w:rPr>
        <w:t>Houghton Mifflin Harcourt.</w:t>
      </w:r>
    </w:p>
    <w:p w14:paraId="2B659B46" w14:textId="0FE09E3F" w:rsidR="00230648" w:rsidRPr="00AD0825" w:rsidRDefault="00230648" w:rsidP="00AD0825">
      <w:pPr>
        <w:pStyle w:val="Commentaire"/>
        <w:spacing w:after="120" w:line="240" w:lineRule="auto"/>
        <w:ind w:left="706" w:hanging="706"/>
        <w:rPr>
          <w:rFonts w:ascii="Times New Roman" w:hAnsi="Times New Roman" w:cs="Times New Roman"/>
          <w:color w:val="000000" w:themeColor="text1"/>
          <w:lang w:val="en-US"/>
        </w:rPr>
      </w:pPr>
      <w:r w:rsidRPr="00AD0825">
        <w:rPr>
          <w:rFonts w:ascii="Times New Roman" w:hAnsi="Times New Roman" w:cs="Times New Roman"/>
          <w:color w:val="000000" w:themeColor="text1"/>
          <w:lang w:val="de-CH"/>
        </w:rPr>
        <w:t xml:space="preserve">Mihale-Wilson, C., Hinz, O., van der Aalst, W. et al. </w:t>
      </w:r>
      <w:r w:rsidRPr="00AD0825">
        <w:rPr>
          <w:rFonts w:ascii="Times New Roman" w:hAnsi="Times New Roman" w:cs="Times New Roman"/>
          <w:color w:val="000000" w:themeColor="text1"/>
          <w:lang w:val="en-US"/>
        </w:rPr>
        <w:t xml:space="preserve">(2022). Corporate Digital Responsibility. </w:t>
      </w:r>
      <w:r w:rsidRPr="00AD0825">
        <w:rPr>
          <w:rFonts w:ascii="Times New Roman" w:hAnsi="Times New Roman" w:cs="Times New Roman"/>
          <w:i/>
          <w:iCs/>
          <w:color w:val="000000" w:themeColor="text1"/>
          <w:lang w:val="en-US"/>
        </w:rPr>
        <w:t>Business &amp; Information Systems Engineering</w:t>
      </w:r>
      <w:r w:rsidRPr="00AD0825">
        <w:rPr>
          <w:rFonts w:ascii="Times New Roman" w:hAnsi="Times New Roman" w:cs="Times New Roman"/>
          <w:color w:val="000000" w:themeColor="text1"/>
          <w:lang w:val="en-US"/>
        </w:rPr>
        <w:t xml:space="preserve">, 64, 127–132 </w:t>
      </w:r>
    </w:p>
    <w:p w14:paraId="5F0D88A0" w14:textId="6C9F03E7" w:rsidR="009D7FB5" w:rsidRPr="00AD0825" w:rsidRDefault="3BC44AF3" w:rsidP="00AD0825">
      <w:pPr>
        <w:pStyle w:val="Commentaire"/>
        <w:spacing w:after="120" w:line="240" w:lineRule="auto"/>
        <w:ind w:left="706" w:hanging="706"/>
        <w:rPr>
          <w:rFonts w:ascii="Times New Roman" w:hAnsi="Times New Roman" w:cs="Times New Roman"/>
          <w:color w:val="000000" w:themeColor="text1"/>
          <w:lang w:val="en-US"/>
        </w:rPr>
      </w:pPr>
      <w:r w:rsidRPr="00AD0825">
        <w:rPr>
          <w:rFonts w:ascii="Times New Roman" w:hAnsi="Times New Roman" w:cs="Times New Roman"/>
          <w:color w:val="000000" w:themeColor="text1"/>
        </w:rPr>
        <w:t>Mondal, S., Das, S.</w:t>
      </w:r>
      <w:r w:rsidR="005E0063" w:rsidRPr="00AD0825">
        <w:rPr>
          <w:rFonts w:ascii="Times New Roman" w:hAnsi="Times New Roman" w:cs="Times New Roman"/>
          <w:color w:val="000000" w:themeColor="text1"/>
        </w:rPr>
        <w:t>, &amp;</w:t>
      </w:r>
      <w:r w:rsidRPr="00AD0825">
        <w:rPr>
          <w:rFonts w:ascii="Times New Roman" w:hAnsi="Times New Roman" w:cs="Times New Roman"/>
          <w:color w:val="000000" w:themeColor="text1"/>
        </w:rPr>
        <w:t xml:space="preserve"> Vrana, V. G</w:t>
      </w:r>
      <w:r w:rsidR="00E10191" w:rsidRPr="00AD0825">
        <w:rPr>
          <w:rFonts w:ascii="Times New Roman" w:hAnsi="Times New Roman" w:cs="Times New Roman"/>
          <w:color w:val="000000" w:themeColor="text1"/>
        </w:rPr>
        <w:t>. (2</w:t>
      </w:r>
      <w:r w:rsidRPr="00AD0825">
        <w:rPr>
          <w:rFonts w:ascii="Times New Roman" w:hAnsi="Times New Roman" w:cs="Times New Roman"/>
          <w:color w:val="000000" w:themeColor="text1"/>
        </w:rPr>
        <w:t>023</w:t>
      </w:r>
      <w:r w:rsidR="00D83466" w:rsidRPr="00AD0825">
        <w:rPr>
          <w:rFonts w:ascii="Times New Roman" w:hAnsi="Times New Roman" w:cs="Times New Roman"/>
          <w:color w:val="000000" w:themeColor="text1"/>
        </w:rPr>
        <w:t xml:space="preserve">). </w:t>
      </w:r>
      <w:r w:rsidRPr="00AD0825">
        <w:rPr>
          <w:rFonts w:ascii="Times New Roman" w:hAnsi="Times New Roman" w:cs="Times New Roman"/>
          <w:color w:val="000000" w:themeColor="text1"/>
          <w:lang w:val="en-US"/>
        </w:rPr>
        <w:t xml:space="preserve">How to </w:t>
      </w:r>
      <w:r w:rsidR="0007452D" w:rsidRPr="00AD0825">
        <w:rPr>
          <w:rFonts w:ascii="Times New Roman" w:hAnsi="Times New Roman" w:cs="Times New Roman"/>
          <w:color w:val="000000" w:themeColor="text1"/>
          <w:lang w:val="en-US"/>
        </w:rPr>
        <w:t>bell the cat? A theoretical review of generative artificial intelligence towards digital disruption in all walks of life.</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Technologies</w:t>
      </w:r>
      <w:r w:rsidR="0007452D" w:rsidRPr="00AD0825">
        <w:rPr>
          <w:rFonts w:ascii="Times New Roman" w:hAnsi="Times New Roman" w:cs="Times New Roman"/>
          <w:i/>
          <w:iCs/>
          <w:color w:val="000000" w:themeColor="text1"/>
          <w:lang w:val="en-US"/>
        </w:rPr>
        <w:t>,</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11</w:t>
      </w:r>
      <w:r w:rsidR="0007452D" w:rsidRPr="00AD0825">
        <w:rPr>
          <w:rFonts w:ascii="Times New Roman" w:hAnsi="Times New Roman" w:cs="Times New Roman"/>
          <w:iCs/>
          <w:color w:val="000000" w:themeColor="text1"/>
          <w:lang w:val="en-US"/>
        </w:rPr>
        <w:t>(</w:t>
      </w:r>
      <w:r w:rsidRPr="00AD0825">
        <w:rPr>
          <w:rFonts w:ascii="Times New Roman" w:hAnsi="Times New Roman" w:cs="Times New Roman"/>
          <w:color w:val="000000" w:themeColor="text1"/>
          <w:lang w:val="en-US"/>
        </w:rPr>
        <w:t>2), 44.</w:t>
      </w:r>
    </w:p>
    <w:p w14:paraId="3FBC949A" w14:textId="7A3707A4" w:rsidR="00836B97" w:rsidRPr="00AD0825" w:rsidRDefault="00836B97" w:rsidP="00AD0825">
      <w:pPr>
        <w:pStyle w:val="Commentaire"/>
        <w:spacing w:after="120" w:line="240" w:lineRule="auto"/>
        <w:ind w:left="706" w:hanging="706"/>
        <w:rPr>
          <w:rFonts w:ascii="Times New Roman" w:hAnsi="Times New Roman" w:cs="Times New Roman"/>
          <w:color w:val="000000" w:themeColor="text1"/>
          <w:lang w:val="en-US"/>
        </w:rPr>
      </w:pPr>
      <w:r w:rsidRPr="00AD0825">
        <w:rPr>
          <w:rFonts w:ascii="Times New Roman" w:hAnsi="Times New Roman" w:cs="Times New Roman"/>
          <w:color w:val="000000" w:themeColor="text1"/>
          <w:lang w:val="en-US"/>
        </w:rPr>
        <w:t>Mowshowitz, A</w:t>
      </w:r>
      <w:r w:rsidR="00E10191" w:rsidRPr="00AD0825">
        <w:rPr>
          <w:rFonts w:ascii="Times New Roman" w:hAnsi="Times New Roman" w:cs="Times New Roman"/>
          <w:color w:val="000000" w:themeColor="text1"/>
          <w:lang w:val="en-US"/>
        </w:rPr>
        <w:t>. (2</w:t>
      </w:r>
      <w:r w:rsidRPr="00AD0825">
        <w:rPr>
          <w:rFonts w:ascii="Times New Roman" w:hAnsi="Times New Roman" w:cs="Times New Roman"/>
          <w:color w:val="000000" w:themeColor="text1"/>
          <w:lang w:val="en-US"/>
        </w:rPr>
        <w:t>008</w:t>
      </w:r>
      <w:r w:rsidR="00D83466" w:rsidRPr="00AD0825">
        <w:rPr>
          <w:rFonts w:ascii="Times New Roman" w:hAnsi="Times New Roman" w:cs="Times New Roman"/>
          <w:color w:val="000000" w:themeColor="text1"/>
          <w:lang w:val="en-US"/>
        </w:rPr>
        <w:t xml:space="preserve">). </w:t>
      </w:r>
      <w:r w:rsidRPr="00AD0825">
        <w:rPr>
          <w:rFonts w:ascii="Times New Roman" w:hAnsi="Times New Roman" w:cs="Times New Roman"/>
          <w:color w:val="000000" w:themeColor="text1"/>
          <w:lang w:val="en-US"/>
        </w:rPr>
        <w:t xml:space="preserve">Technology as </w:t>
      </w:r>
      <w:r w:rsidR="0007452D" w:rsidRPr="00AD0825">
        <w:rPr>
          <w:rFonts w:ascii="Times New Roman" w:hAnsi="Times New Roman" w:cs="Times New Roman"/>
          <w:color w:val="000000" w:themeColor="text1"/>
          <w:lang w:val="en-US"/>
        </w:rPr>
        <w:t>excuse for questionable ethics.</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AI &amp; Society</w:t>
      </w:r>
      <w:r w:rsidR="0007452D" w:rsidRPr="00AD0825">
        <w:rPr>
          <w:rFonts w:ascii="Times New Roman" w:hAnsi="Times New Roman" w:cs="Times New Roman"/>
          <w:i/>
          <w:iCs/>
          <w:color w:val="000000" w:themeColor="text1"/>
          <w:lang w:val="en-US"/>
        </w:rPr>
        <w:t>,</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22</w:t>
      </w:r>
      <w:r w:rsidR="0007452D" w:rsidRPr="00AD0825">
        <w:rPr>
          <w:rFonts w:ascii="Times New Roman" w:hAnsi="Times New Roman" w:cs="Times New Roman"/>
          <w:color w:val="000000" w:themeColor="text1"/>
          <w:lang w:val="en-US"/>
        </w:rPr>
        <w:t>(</w:t>
      </w:r>
      <w:r w:rsidRPr="00AD0825">
        <w:rPr>
          <w:rFonts w:ascii="Times New Roman" w:hAnsi="Times New Roman" w:cs="Times New Roman"/>
          <w:color w:val="000000" w:themeColor="text1"/>
          <w:lang w:val="en-US"/>
        </w:rPr>
        <w:t xml:space="preserve">3), 271–282. </w:t>
      </w:r>
    </w:p>
    <w:p w14:paraId="57F9B8DB" w14:textId="6F99A09F" w:rsidR="00B65589" w:rsidRPr="00AD0825" w:rsidRDefault="00B65589" w:rsidP="00AD0825">
      <w:pPr>
        <w:pStyle w:val="Commentaire"/>
        <w:spacing w:after="120" w:line="240" w:lineRule="auto"/>
        <w:ind w:left="706" w:hanging="706"/>
        <w:rPr>
          <w:rFonts w:ascii="Times New Roman" w:hAnsi="Times New Roman" w:cs="Times New Roman"/>
          <w:color w:val="000000" w:themeColor="text1"/>
          <w:lang w:val="en-US"/>
        </w:rPr>
      </w:pPr>
      <w:r w:rsidRPr="00AD0825">
        <w:rPr>
          <w:rFonts w:ascii="Times New Roman" w:hAnsi="Times New Roman" w:cs="Times New Roman"/>
          <w:color w:val="000000" w:themeColor="text1"/>
          <w:lang w:val="en-US"/>
        </w:rPr>
        <w:t>Nissenbaum, H</w:t>
      </w:r>
      <w:r w:rsidR="005E0063" w:rsidRPr="00AD0825">
        <w:rPr>
          <w:rFonts w:ascii="Times New Roman" w:hAnsi="Times New Roman" w:cs="Times New Roman"/>
          <w:color w:val="000000" w:themeColor="text1"/>
          <w:lang w:val="en-US"/>
        </w:rPr>
        <w:t>. (19</w:t>
      </w:r>
      <w:r w:rsidRPr="00AD0825">
        <w:rPr>
          <w:rFonts w:ascii="Times New Roman" w:hAnsi="Times New Roman" w:cs="Times New Roman"/>
          <w:color w:val="000000" w:themeColor="text1"/>
          <w:lang w:val="en-US"/>
        </w:rPr>
        <w:t>96</w:t>
      </w:r>
      <w:r w:rsidR="00D83466" w:rsidRPr="00AD0825">
        <w:rPr>
          <w:rFonts w:ascii="Times New Roman" w:hAnsi="Times New Roman" w:cs="Times New Roman"/>
          <w:color w:val="000000" w:themeColor="text1"/>
          <w:lang w:val="en-US"/>
        </w:rPr>
        <w:t xml:space="preserve">). </w:t>
      </w:r>
      <w:r w:rsidRPr="00AD0825">
        <w:rPr>
          <w:rFonts w:ascii="Times New Roman" w:hAnsi="Times New Roman" w:cs="Times New Roman"/>
          <w:color w:val="000000" w:themeColor="text1"/>
          <w:lang w:val="en-US"/>
        </w:rPr>
        <w:t xml:space="preserve">Accountability in a </w:t>
      </w:r>
      <w:r w:rsidR="0007452D" w:rsidRPr="00AD0825">
        <w:rPr>
          <w:rFonts w:ascii="Times New Roman" w:hAnsi="Times New Roman" w:cs="Times New Roman"/>
          <w:color w:val="000000" w:themeColor="text1"/>
          <w:lang w:val="en-US"/>
        </w:rPr>
        <w:t>c</w:t>
      </w:r>
      <w:r w:rsidRPr="00AD0825">
        <w:rPr>
          <w:rFonts w:ascii="Times New Roman" w:hAnsi="Times New Roman" w:cs="Times New Roman"/>
          <w:color w:val="000000" w:themeColor="text1"/>
          <w:lang w:val="en-US"/>
        </w:rPr>
        <w:t xml:space="preserve">omputerized </w:t>
      </w:r>
      <w:r w:rsidR="0007452D" w:rsidRPr="00AD0825">
        <w:rPr>
          <w:rFonts w:ascii="Times New Roman" w:hAnsi="Times New Roman" w:cs="Times New Roman"/>
          <w:color w:val="000000" w:themeColor="text1"/>
          <w:lang w:val="en-US"/>
        </w:rPr>
        <w:t>s</w:t>
      </w:r>
      <w:r w:rsidRPr="00AD0825">
        <w:rPr>
          <w:rFonts w:ascii="Times New Roman" w:hAnsi="Times New Roman" w:cs="Times New Roman"/>
          <w:color w:val="000000" w:themeColor="text1"/>
          <w:lang w:val="en-US"/>
        </w:rPr>
        <w:t>ociety</w:t>
      </w:r>
      <w:r w:rsidR="0007452D" w:rsidRPr="00AD0825">
        <w:rPr>
          <w:rFonts w:ascii="Times New Roman" w:hAnsi="Times New Roman" w:cs="Times New Roman"/>
          <w:color w:val="000000" w:themeColor="text1"/>
          <w:lang w:val="en-US"/>
        </w:rPr>
        <w:t>.</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Science and Engineering Ethics</w:t>
      </w:r>
      <w:r w:rsidR="0007452D" w:rsidRPr="00AD0825">
        <w:rPr>
          <w:rFonts w:ascii="Times New Roman" w:hAnsi="Times New Roman" w:cs="Times New Roman"/>
          <w:i/>
          <w:iCs/>
          <w:color w:val="000000" w:themeColor="text1"/>
          <w:lang w:val="en-US"/>
        </w:rPr>
        <w:t>,</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2</w:t>
      </w:r>
      <w:r w:rsidR="0007452D" w:rsidRPr="00AD0825">
        <w:rPr>
          <w:rFonts w:ascii="Times New Roman" w:hAnsi="Times New Roman" w:cs="Times New Roman"/>
          <w:color w:val="000000" w:themeColor="text1"/>
          <w:lang w:val="en-US"/>
        </w:rPr>
        <w:t>(</w:t>
      </w:r>
      <w:r w:rsidRPr="00AD0825">
        <w:rPr>
          <w:rFonts w:ascii="Times New Roman" w:hAnsi="Times New Roman" w:cs="Times New Roman"/>
          <w:color w:val="000000" w:themeColor="text1"/>
          <w:lang w:val="en-US"/>
        </w:rPr>
        <w:t xml:space="preserve">1), 25–42. </w:t>
      </w:r>
    </w:p>
    <w:p w14:paraId="7BBDC5B4" w14:textId="736C654C" w:rsidR="00176C8C" w:rsidRPr="00AD0825" w:rsidRDefault="00D1605B" w:rsidP="00AD0825">
      <w:pPr>
        <w:spacing w:after="120" w:line="240" w:lineRule="auto"/>
        <w:ind w:left="706" w:hanging="706"/>
        <w:rPr>
          <w:sz w:val="20"/>
          <w:szCs w:val="20"/>
          <w:lang w:val="en-US"/>
        </w:rPr>
      </w:pPr>
      <w:r w:rsidRPr="00AD0825">
        <w:rPr>
          <w:sz w:val="20"/>
          <w:szCs w:val="20"/>
          <w:lang w:val="en-US"/>
        </w:rPr>
        <w:t>Noorman, M</w:t>
      </w:r>
      <w:r w:rsidR="00E10191" w:rsidRPr="00AD0825">
        <w:rPr>
          <w:sz w:val="20"/>
          <w:szCs w:val="20"/>
          <w:lang w:val="en-US"/>
        </w:rPr>
        <w:t>. (2</w:t>
      </w:r>
      <w:r w:rsidRPr="00AD0825">
        <w:rPr>
          <w:sz w:val="20"/>
          <w:szCs w:val="20"/>
          <w:lang w:val="en-US"/>
        </w:rPr>
        <w:t>018</w:t>
      </w:r>
      <w:r w:rsidR="00D83466" w:rsidRPr="00AD0825">
        <w:rPr>
          <w:sz w:val="20"/>
          <w:szCs w:val="20"/>
          <w:lang w:val="en-US"/>
        </w:rPr>
        <w:t xml:space="preserve">). </w:t>
      </w:r>
      <w:r w:rsidRPr="00AD0825">
        <w:rPr>
          <w:sz w:val="20"/>
          <w:szCs w:val="20"/>
          <w:lang w:val="en-US"/>
        </w:rPr>
        <w:t xml:space="preserve">Computing and </w:t>
      </w:r>
      <w:r w:rsidR="0007452D" w:rsidRPr="00AD0825">
        <w:rPr>
          <w:sz w:val="20"/>
          <w:szCs w:val="20"/>
          <w:lang w:val="en-US"/>
        </w:rPr>
        <w:t>m</w:t>
      </w:r>
      <w:r w:rsidRPr="00AD0825">
        <w:rPr>
          <w:sz w:val="20"/>
          <w:szCs w:val="20"/>
          <w:lang w:val="en-US"/>
        </w:rPr>
        <w:t xml:space="preserve">oral </w:t>
      </w:r>
      <w:r w:rsidR="0007452D" w:rsidRPr="00AD0825">
        <w:rPr>
          <w:sz w:val="20"/>
          <w:szCs w:val="20"/>
          <w:lang w:val="en-US"/>
        </w:rPr>
        <w:t>r</w:t>
      </w:r>
      <w:r w:rsidRPr="00AD0825">
        <w:rPr>
          <w:sz w:val="20"/>
          <w:szCs w:val="20"/>
          <w:lang w:val="en-US"/>
        </w:rPr>
        <w:t>esponsibility</w:t>
      </w:r>
      <w:r w:rsidR="0007452D" w:rsidRPr="00AD0825">
        <w:rPr>
          <w:sz w:val="20"/>
          <w:szCs w:val="20"/>
          <w:lang w:val="en-US"/>
        </w:rPr>
        <w:t>.</w:t>
      </w:r>
      <w:r w:rsidRPr="00AD0825">
        <w:rPr>
          <w:sz w:val="20"/>
          <w:szCs w:val="20"/>
          <w:lang w:val="en-US"/>
        </w:rPr>
        <w:t xml:space="preserve"> </w:t>
      </w:r>
      <w:r w:rsidR="0007452D" w:rsidRPr="00AD0825">
        <w:rPr>
          <w:sz w:val="20"/>
          <w:szCs w:val="20"/>
          <w:lang w:val="en-US"/>
        </w:rPr>
        <w:t>In</w:t>
      </w:r>
      <w:r w:rsidRPr="00AD0825">
        <w:rPr>
          <w:sz w:val="20"/>
          <w:szCs w:val="20"/>
          <w:lang w:val="en-US"/>
        </w:rPr>
        <w:t xml:space="preserve"> E. N. Zalta (</w:t>
      </w:r>
      <w:r w:rsidR="0007452D" w:rsidRPr="00AD0825">
        <w:rPr>
          <w:sz w:val="20"/>
          <w:szCs w:val="20"/>
          <w:lang w:val="en-US"/>
        </w:rPr>
        <w:t>E</w:t>
      </w:r>
      <w:r w:rsidRPr="00AD0825">
        <w:rPr>
          <w:sz w:val="20"/>
          <w:szCs w:val="20"/>
          <w:lang w:val="en-US"/>
        </w:rPr>
        <w:t>d.)</w:t>
      </w:r>
      <w:r w:rsidR="003613C2" w:rsidRPr="00AD0825">
        <w:rPr>
          <w:sz w:val="20"/>
          <w:szCs w:val="20"/>
          <w:lang w:val="en-US"/>
        </w:rPr>
        <w:t>,</w:t>
      </w:r>
      <w:r w:rsidRPr="00AD0825">
        <w:rPr>
          <w:sz w:val="20"/>
          <w:szCs w:val="20"/>
          <w:lang w:val="en-US"/>
        </w:rPr>
        <w:t xml:space="preserve"> </w:t>
      </w:r>
      <w:r w:rsidR="0007452D" w:rsidRPr="00AD0825">
        <w:rPr>
          <w:i/>
          <w:iCs/>
          <w:sz w:val="20"/>
          <w:szCs w:val="20"/>
          <w:lang w:val="en-US"/>
        </w:rPr>
        <w:t>The Stanford encyclopedia of philosophy.</w:t>
      </w:r>
      <w:r w:rsidR="0007452D" w:rsidRPr="00AD0825">
        <w:rPr>
          <w:sz w:val="20"/>
          <w:szCs w:val="20"/>
          <w:lang w:val="en-US"/>
        </w:rPr>
        <w:t xml:space="preserve"> </w:t>
      </w:r>
      <w:r w:rsidR="00004E89" w:rsidRPr="00AD0825">
        <w:rPr>
          <w:sz w:val="20"/>
          <w:szCs w:val="20"/>
          <w:lang w:val="en-US"/>
        </w:rPr>
        <w:t>Stanford University</w:t>
      </w:r>
      <w:r w:rsidRPr="00AD0825">
        <w:rPr>
          <w:sz w:val="20"/>
          <w:szCs w:val="20"/>
          <w:lang w:val="en-US"/>
        </w:rPr>
        <w:t xml:space="preserve">. </w:t>
      </w:r>
    </w:p>
    <w:p w14:paraId="74AE1E7D" w14:textId="51215CF6" w:rsidR="00471799" w:rsidRPr="00AD0825" w:rsidRDefault="00471799" w:rsidP="00AD0825">
      <w:pPr>
        <w:spacing w:after="120" w:line="240" w:lineRule="auto"/>
        <w:ind w:left="706" w:hanging="706"/>
        <w:rPr>
          <w:sz w:val="20"/>
          <w:szCs w:val="20"/>
          <w:lang w:val="en-US"/>
        </w:rPr>
      </w:pPr>
      <w:r w:rsidRPr="00AD0825">
        <w:rPr>
          <w:sz w:val="20"/>
          <w:szCs w:val="20"/>
          <w:lang w:val="en-US"/>
        </w:rPr>
        <w:t>Ord, T</w:t>
      </w:r>
      <w:r w:rsidR="00E10191" w:rsidRPr="00AD0825">
        <w:rPr>
          <w:sz w:val="20"/>
          <w:szCs w:val="20"/>
          <w:lang w:val="en-US"/>
        </w:rPr>
        <w:t>. (2</w:t>
      </w:r>
      <w:r w:rsidRPr="00AD0825">
        <w:rPr>
          <w:sz w:val="20"/>
          <w:szCs w:val="20"/>
          <w:lang w:val="en-US"/>
        </w:rPr>
        <w:t>020</w:t>
      </w:r>
      <w:r w:rsidR="00914867" w:rsidRPr="00AD0825">
        <w:rPr>
          <w:sz w:val="20"/>
          <w:szCs w:val="20"/>
          <w:lang w:val="en-US"/>
        </w:rPr>
        <w:t>)</w:t>
      </w:r>
      <w:r w:rsidRPr="00AD0825">
        <w:rPr>
          <w:sz w:val="20"/>
          <w:szCs w:val="20"/>
          <w:lang w:val="en-US"/>
        </w:rPr>
        <w:t xml:space="preserve">. </w:t>
      </w:r>
      <w:r w:rsidRPr="00AD0825">
        <w:rPr>
          <w:i/>
          <w:iCs/>
          <w:sz w:val="20"/>
          <w:szCs w:val="20"/>
          <w:lang w:val="en-US"/>
        </w:rPr>
        <w:t xml:space="preserve">The </w:t>
      </w:r>
      <w:r w:rsidR="00914867" w:rsidRPr="00AD0825">
        <w:rPr>
          <w:i/>
          <w:iCs/>
          <w:sz w:val="20"/>
          <w:szCs w:val="20"/>
          <w:lang w:val="en-US"/>
        </w:rPr>
        <w:t>p</w:t>
      </w:r>
      <w:r w:rsidRPr="00AD0825">
        <w:rPr>
          <w:i/>
          <w:iCs/>
          <w:sz w:val="20"/>
          <w:szCs w:val="20"/>
          <w:lang w:val="en-US"/>
        </w:rPr>
        <w:t xml:space="preserve">recipice: Existential </w:t>
      </w:r>
      <w:r w:rsidR="00914867" w:rsidRPr="00AD0825">
        <w:rPr>
          <w:i/>
          <w:iCs/>
          <w:sz w:val="20"/>
          <w:szCs w:val="20"/>
          <w:lang w:val="en-US"/>
        </w:rPr>
        <w:t>risk and the future of humanity.</w:t>
      </w:r>
      <w:r w:rsidRPr="00AD0825">
        <w:rPr>
          <w:sz w:val="20"/>
          <w:szCs w:val="20"/>
          <w:lang w:val="en-US"/>
        </w:rPr>
        <w:t xml:space="preserve"> Hachette Books.</w:t>
      </w:r>
    </w:p>
    <w:p w14:paraId="4BFC14FD" w14:textId="771CE6FB" w:rsidR="00D1605B" w:rsidRPr="00AD0825" w:rsidRDefault="00D1605B" w:rsidP="00AD0825">
      <w:pPr>
        <w:spacing w:after="120" w:line="240" w:lineRule="auto"/>
        <w:ind w:left="706" w:hanging="706"/>
        <w:rPr>
          <w:color w:val="000000" w:themeColor="text1"/>
          <w:sz w:val="20"/>
          <w:szCs w:val="20"/>
          <w:lang w:val="en-US"/>
        </w:rPr>
      </w:pPr>
      <w:r w:rsidRPr="00AD0825">
        <w:rPr>
          <w:color w:val="222222"/>
          <w:sz w:val="20"/>
          <w:szCs w:val="20"/>
          <w:shd w:val="clear" w:color="auto" w:fill="FFFFFF"/>
          <w:lang w:val="en-US"/>
        </w:rPr>
        <w:t>Orlikowski, W</w:t>
      </w:r>
      <w:r w:rsidR="00E10191" w:rsidRPr="00AD0825">
        <w:rPr>
          <w:color w:val="222222"/>
          <w:sz w:val="20"/>
          <w:szCs w:val="20"/>
          <w:shd w:val="clear" w:color="auto" w:fill="FFFFFF"/>
          <w:lang w:val="en-US"/>
        </w:rPr>
        <w:t>. (2</w:t>
      </w:r>
      <w:r w:rsidRPr="00AD0825">
        <w:rPr>
          <w:color w:val="222222"/>
          <w:sz w:val="20"/>
          <w:szCs w:val="20"/>
          <w:shd w:val="clear" w:color="auto" w:fill="FFFFFF"/>
          <w:lang w:val="en-US"/>
        </w:rPr>
        <w:t>005</w:t>
      </w:r>
      <w:r w:rsidR="00D83466" w:rsidRPr="00AD0825">
        <w:rPr>
          <w:color w:val="222222"/>
          <w:sz w:val="20"/>
          <w:szCs w:val="20"/>
          <w:shd w:val="clear" w:color="auto" w:fill="FFFFFF"/>
          <w:lang w:val="en-US"/>
        </w:rPr>
        <w:t xml:space="preserve">). </w:t>
      </w:r>
      <w:r w:rsidRPr="00AD0825">
        <w:rPr>
          <w:color w:val="222222"/>
          <w:sz w:val="20"/>
          <w:szCs w:val="20"/>
          <w:shd w:val="clear" w:color="auto" w:fill="FFFFFF"/>
          <w:lang w:val="en-US"/>
        </w:rPr>
        <w:t xml:space="preserve">Material </w:t>
      </w:r>
      <w:r w:rsidR="00914867" w:rsidRPr="00AD0825">
        <w:rPr>
          <w:color w:val="222222"/>
          <w:sz w:val="20"/>
          <w:szCs w:val="20"/>
          <w:shd w:val="clear" w:color="auto" w:fill="FFFFFF"/>
          <w:lang w:val="en-US"/>
        </w:rPr>
        <w:t>w</w:t>
      </w:r>
      <w:r w:rsidR="00004E89" w:rsidRPr="00AD0825">
        <w:rPr>
          <w:color w:val="222222"/>
          <w:sz w:val="20"/>
          <w:szCs w:val="20"/>
          <w:shd w:val="clear" w:color="auto" w:fill="FFFFFF"/>
          <w:lang w:val="en-US"/>
        </w:rPr>
        <w:t xml:space="preserve">orks: </w:t>
      </w:r>
      <w:r w:rsidRPr="00AD0825">
        <w:rPr>
          <w:color w:val="222222"/>
          <w:sz w:val="20"/>
          <w:szCs w:val="20"/>
          <w:shd w:val="clear" w:color="auto" w:fill="FFFFFF"/>
          <w:lang w:val="en-US"/>
        </w:rPr>
        <w:t xml:space="preserve">Exploring </w:t>
      </w:r>
      <w:r w:rsidR="00004E89" w:rsidRPr="00AD0825">
        <w:rPr>
          <w:color w:val="222222"/>
          <w:sz w:val="20"/>
          <w:szCs w:val="20"/>
          <w:shd w:val="clear" w:color="auto" w:fill="FFFFFF"/>
          <w:lang w:val="en-US"/>
        </w:rPr>
        <w:t xml:space="preserve">the </w:t>
      </w:r>
      <w:r w:rsidR="00914867" w:rsidRPr="00AD0825">
        <w:rPr>
          <w:color w:val="222222"/>
          <w:sz w:val="20"/>
          <w:szCs w:val="20"/>
          <w:shd w:val="clear" w:color="auto" w:fill="FFFFFF"/>
          <w:lang w:val="en-US"/>
        </w:rPr>
        <w:t>situated entanglement of technological performativity and human agency.</w:t>
      </w:r>
      <w:r w:rsidRPr="00AD0825">
        <w:rPr>
          <w:color w:val="222222"/>
          <w:sz w:val="20"/>
          <w:szCs w:val="20"/>
          <w:shd w:val="clear" w:color="auto" w:fill="FFFFFF"/>
          <w:lang w:val="en-US"/>
        </w:rPr>
        <w:t> </w:t>
      </w:r>
      <w:r w:rsidRPr="00AD0825">
        <w:rPr>
          <w:i/>
          <w:color w:val="000000" w:themeColor="text1"/>
          <w:sz w:val="20"/>
          <w:szCs w:val="20"/>
          <w:lang w:val="en-US"/>
        </w:rPr>
        <w:t>Scandinavian Journal of Information Systems</w:t>
      </w:r>
      <w:r w:rsidR="00914867" w:rsidRPr="00AD0825">
        <w:rPr>
          <w:i/>
          <w:color w:val="000000" w:themeColor="text1"/>
          <w:sz w:val="20"/>
          <w:szCs w:val="20"/>
          <w:lang w:val="en-US"/>
        </w:rPr>
        <w:t>,</w:t>
      </w:r>
      <w:r w:rsidRPr="00AD0825">
        <w:rPr>
          <w:iCs/>
          <w:color w:val="000000" w:themeColor="text1"/>
          <w:sz w:val="20"/>
          <w:szCs w:val="20"/>
          <w:lang w:val="en-US"/>
        </w:rPr>
        <w:t xml:space="preserve"> </w:t>
      </w:r>
      <w:r w:rsidRPr="00AD0825">
        <w:rPr>
          <w:i/>
          <w:iCs/>
          <w:color w:val="000000" w:themeColor="text1"/>
          <w:sz w:val="20"/>
          <w:szCs w:val="20"/>
          <w:lang w:val="en-US"/>
        </w:rPr>
        <w:t>17</w:t>
      </w:r>
      <w:r w:rsidR="00914867"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1), 183-186</w:t>
      </w:r>
    </w:p>
    <w:p w14:paraId="0C6F40C5" w14:textId="3626E851" w:rsidR="001E36C0" w:rsidRPr="00AD0825" w:rsidRDefault="001E36C0" w:rsidP="00AD0825">
      <w:pPr>
        <w:pStyle w:val="Commentaire"/>
        <w:spacing w:after="120" w:line="240" w:lineRule="auto"/>
        <w:ind w:left="706" w:hanging="706"/>
        <w:rPr>
          <w:rFonts w:ascii="Times New Roman" w:hAnsi="Times New Roman" w:cs="Times New Roman"/>
          <w:color w:val="000000" w:themeColor="text1"/>
          <w:lang w:val="en-US"/>
        </w:rPr>
      </w:pPr>
      <w:r w:rsidRPr="00AD0825">
        <w:rPr>
          <w:rFonts w:ascii="Times New Roman" w:hAnsi="Times New Roman" w:cs="Times New Roman"/>
          <w:color w:val="000000" w:themeColor="text1"/>
          <w:lang w:val="en-US"/>
        </w:rPr>
        <w:t>Orlikowski, W.</w:t>
      </w:r>
      <w:r w:rsidR="005E0063" w:rsidRPr="00AD0825">
        <w:rPr>
          <w:rFonts w:ascii="Times New Roman" w:hAnsi="Times New Roman" w:cs="Times New Roman"/>
          <w:color w:val="000000" w:themeColor="text1"/>
          <w:lang w:val="en-US"/>
        </w:rPr>
        <w:t>, &amp;</w:t>
      </w:r>
      <w:r w:rsidRPr="00AD0825">
        <w:rPr>
          <w:rFonts w:ascii="Times New Roman" w:hAnsi="Times New Roman" w:cs="Times New Roman"/>
          <w:color w:val="000000" w:themeColor="text1"/>
          <w:lang w:val="en-US"/>
        </w:rPr>
        <w:t xml:space="preserve"> Scott, S</w:t>
      </w:r>
      <w:r w:rsidR="00E10191" w:rsidRPr="00AD0825">
        <w:rPr>
          <w:rFonts w:ascii="Times New Roman" w:hAnsi="Times New Roman" w:cs="Times New Roman"/>
          <w:color w:val="000000" w:themeColor="text1"/>
          <w:lang w:val="en-US"/>
        </w:rPr>
        <w:t>. (2</w:t>
      </w:r>
      <w:r w:rsidRPr="00AD0825">
        <w:rPr>
          <w:rFonts w:ascii="Times New Roman" w:hAnsi="Times New Roman" w:cs="Times New Roman"/>
          <w:color w:val="000000" w:themeColor="text1"/>
          <w:lang w:val="en-US"/>
        </w:rPr>
        <w:t>008</w:t>
      </w:r>
      <w:r w:rsidR="00D83466" w:rsidRPr="00AD0825">
        <w:rPr>
          <w:rFonts w:ascii="Times New Roman" w:hAnsi="Times New Roman" w:cs="Times New Roman"/>
          <w:color w:val="000000" w:themeColor="text1"/>
          <w:lang w:val="en-US"/>
        </w:rPr>
        <w:t xml:space="preserve">). </w:t>
      </w:r>
      <w:r w:rsidRPr="00AD0825">
        <w:rPr>
          <w:rFonts w:ascii="Times New Roman" w:hAnsi="Times New Roman" w:cs="Times New Roman"/>
          <w:color w:val="000000" w:themeColor="text1"/>
          <w:lang w:val="en-US"/>
        </w:rPr>
        <w:t xml:space="preserve">Sociomateriality: Challenging the </w:t>
      </w:r>
      <w:r w:rsidR="00914867" w:rsidRPr="00AD0825">
        <w:rPr>
          <w:rFonts w:ascii="Times New Roman" w:hAnsi="Times New Roman" w:cs="Times New Roman"/>
          <w:color w:val="000000" w:themeColor="text1"/>
          <w:lang w:val="en-US"/>
        </w:rPr>
        <w:t>separation of technology, work and organization.</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Academy of Management Annals</w:t>
      </w:r>
      <w:r w:rsidR="00914867" w:rsidRPr="00AD0825">
        <w:rPr>
          <w:rFonts w:ascii="Times New Roman" w:hAnsi="Times New Roman" w:cs="Times New Roman"/>
          <w:i/>
          <w:iCs/>
          <w:color w:val="000000" w:themeColor="text1"/>
          <w:lang w:val="en-US"/>
        </w:rPr>
        <w:t>,</w:t>
      </w:r>
      <w:r w:rsidRPr="00AD0825">
        <w:rPr>
          <w:rFonts w:ascii="Times New Roman" w:hAnsi="Times New Roman" w:cs="Times New Roman"/>
          <w:color w:val="000000" w:themeColor="text1"/>
          <w:lang w:val="en-US"/>
        </w:rPr>
        <w:t xml:space="preserve"> </w:t>
      </w:r>
      <w:r w:rsidRPr="00AD0825">
        <w:rPr>
          <w:rFonts w:ascii="Times New Roman" w:hAnsi="Times New Roman" w:cs="Times New Roman"/>
          <w:i/>
          <w:iCs/>
          <w:color w:val="000000" w:themeColor="text1"/>
          <w:lang w:val="en-US"/>
        </w:rPr>
        <w:t>2</w:t>
      </w:r>
      <w:r w:rsidR="00914867" w:rsidRPr="00AD0825">
        <w:rPr>
          <w:rFonts w:ascii="Times New Roman" w:hAnsi="Times New Roman" w:cs="Times New Roman"/>
          <w:color w:val="000000" w:themeColor="text1"/>
          <w:shd w:val="clear" w:color="auto" w:fill="FFFFFF"/>
          <w:lang w:val="en-US"/>
        </w:rPr>
        <w:t>(</w:t>
      </w:r>
      <w:r w:rsidRPr="00AD0825">
        <w:rPr>
          <w:rFonts w:ascii="Times New Roman" w:hAnsi="Times New Roman" w:cs="Times New Roman"/>
          <w:color w:val="000000" w:themeColor="text1"/>
          <w:lang w:val="en-US"/>
        </w:rPr>
        <w:t>1), 433-474.</w:t>
      </w:r>
    </w:p>
    <w:p w14:paraId="5C79881D" w14:textId="681012BE" w:rsidR="007B53D1" w:rsidRPr="00AD0825" w:rsidRDefault="007B53D1" w:rsidP="00AD0825">
      <w:pPr>
        <w:spacing w:after="120" w:line="240" w:lineRule="auto"/>
        <w:ind w:left="706" w:hanging="706"/>
        <w:rPr>
          <w:color w:val="000000" w:themeColor="text1"/>
          <w:sz w:val="20"/>
          <w:szCs w:val="20"/>
          <w:shd w:val="clear" w:color="auto" w:fill="FFFFFF"/>
          <w:lang w:val="en-US"/>
        </w:rPr>
      </w:pPr>
      <w:r w:rsidRPr="00AD0825">
        <w:rPr>
          <w:color w:val="000000" w:themeColor="text1"/>
          <w:sz w:val="20"/>
          <w:szCs w:val="20"/>
          <w:shd w:val="clear" w:color="auto" w:fill="FFFFFF"/>
          <w:lang w:val="en-US"/>
        </w:rPr>
        <w:t>Pangaro, P</w:t>
      </w:r>
      <w:r w:rsidR="00E10191" w:rsidRPr="00AD0825">
        <w:rPr>
          <w:color w:val="000000" w:themeColor="text1"/>
          <w:sz w:val="20"/>
          <w:szCs w:val="20"/>
          <w:shd w:val="clear" w:color="auto" w:fill="FFFFFF"/>
          <w:lang w:val="en-US"/>
        </w:rPr>
        <w:t>. (2</w:t>
      </w:r>
      <w:r w:rsidRPr="00AD0825">
        <w:rPr>
          <w:color w:val="000000" w:themeColor="text1"/>
          <w:sz w:val="20"/>
          <w:szCs w:val="20"/>
          <w:shd w:val="clear" w:color="auto" w:fill="FFFFFF"/>
          <w:lang w:val="en-US"/>
        </w:rPr>
        <w:t>010</w:t>
      </w:r>
      <w:r w:rsidR="00D83466" w:rsidRPr="00AD0825">
        <w:rPr>
          <w:color w:val="000000" w:themeColor="text1"/>
          <w:sz w:val="20"/>
          <w:szCs w:val="20"/>
          <w:shd w:val="clear" w:color="auto" w:fill="FFFFFF"/>
          <w:lang w:val="en-US"/>
        </w:rPr>
        <w:t xml:space="preserve">). </w:t>
      </w:r>
      <w:r w:rsidRPr="00AD0825">
        <w:rPr>
          <w:color w:val="000000" w:themeColor="text1"/>
          <w:sz w:val="20"/>
          <w:szCs w:val="20"/>
          <w:shd w:val="clear" w:color="auto" w:fill="FFFFFF"/>
          <w:lang w:val="en-US"/>
        </w:rPr>
        <w:t xml:space="preserve">How </w:t>
      </w:r>
      <w:r w:rsidR="00914867" w:rsidRPr="00AD0825">
        <w:rPr>
          <w:color w:val="000000" w:themeColor="text1"/>
          <w:sz w:val="20"/>
          <w:szCs w:val="20"/>
          <w:shd w:val="clear" w:color="auto" w:fill="FFFFFF"/>
          <w:lang w:val="en-US"/>
        </w:rPr>
        <w:t>can I put that? Applying cybernetics to ‘conversational media’</w:t>
      </w:r>
      <w:r w:rsidR="0097714E"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w:t>
      </w:r>
      <w:r w:rsidRPr="00AD0825">
        <w:rPr>
          <w:i/>
          <w:iCs/>
          <w:color w:val="000000" w:themeColor="text1"/>
          <w:sz w:val="20"/>
          <w:szCs w:val="20"/>
          <w:shd w:val="clear" w:color="auto" w:fill="FFFFFF"/>
          <w:lang w:val="en-US"/>
        </w:rPr>
        <w:t>Cybernetics &amp; Human Knowing</w:t>
      </w:r>
      <w:r w:rsidR="00914867" w:rsidRPr="00AD0825">
        <w:rPr>
          <w:i/>
          <w:iCs/>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w:t>
      </w:r>
      <w:r w:rsidRPr="00AD0825">
        <w:rPr>
          <w:i/>
          <w:iCs/>
          <w:color w:val="000000" w:themeColor="text1"/>
          <w:sz w:val="20"/>
          <w:szCs w:val="20"/>
          <w:shd w:val="clear" w:color="auto" w:fill="FFFFFF"/>
          <w:lang w:val="en-US"/>
        </w:rPr>
        <w:t>17</w:t>
      </w:r>
      <w:r w:rsidR="00914867"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1</w:t>
      </w:r>
      <w:r w:rsidR="00DF5DB9"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2), 59-75.</w:t>
      </w:r>
    </w:p>
    <w:p w14:paraId="699C5A6B" w14:textId="7A77A0D5" w:rsidR="00EE46B5" w:rsidRPr="00AD0825" w:rsidRDefault="00EE46B5" w:rsidP="00AD0825">
      <w:pPr>
        <w:autoSpaceDE w:val="0"/>
        <w:autoSpaceDN w:val="0"/>
        <w:adjustRightInd w:val="0"/>
        <w:spacing w:after="120" w:line="240" w:lineRule="auto"/>
        <w:ind w:left="706" w:hanging="706"/>
        <w:rPr>
          <w:sz w:val="20"/>
          <w:szCs w:val="20"/>
          <w:lang w:val="en-US"/>
        </w:rPr>
      </w:pPr>
      <w:r w:rsidRPr="00AD0825">
        <w:rPr>
          <w:sz w:val="20"/>
          <w:szCs w:val="20"/>
          <w:lang w:val="en-US"/>
        </w:rPr>
        <w:t>Reijers</w:t>
      </w:r>
      <w:r w:rsidR="0011324A" w:rsidRPr="00AD0825">
        <w:rPr>
          <w:sz w:val="20"/>
          <w:szCs w:val="20"/>
          <w:lang w:val="en-US"/>
        </w:rPr>
        <w:t>,</w:t>
      </w:r>
      <w:r w:rsidRPr="00AD0825">
        <w:rPr>
          <w:sz w:val="20"/>
          <w:szCs w:val="20"/>
          <w:lang w:val="en-US"/>
        </w:rPr>
        <w:t xml:space="preserve"> </w:t>
      </w:r>
      <w:r w:rsidR="0011324A" w:rsidRPr="00AD0825">
        <w:rPr>
          <w:sz w:val="20"/>
          <w:szCs w:val="20"/>
          <w:lang w:val="en-US"/>
        </w:rPr>
        <w:t>W.</w:t>
      </w:r>
      <w:r w:rsidR="005E0063" w:rsidRPr="00AD0825">
        <w:rPr>
          <w:sz w:val="20"/>
          <w:szCs w:val="20"/>
          <w:lang w:val="en-US"/>
        </w:rPr>
        <w:t>, &amp;</w:t>
      </w:r>
      <w:r w:rsidRPr="00AD0825">
        <w:rPr>
          <w:sz w:val="20"/>
          <w:szCs w:val="20"/>
          <w:lang w:val="en-US"/>
        </w:rPr>
        <w:t xml:space="preserve"> Coeckelbergh</w:t>
      </w:r>
      <w:r w:rsidR="0011324A" w:rsidRPr="00AD0825">
        <w:rPr>
          <w:sz w:val="20"/>
          <w:szCs w:val="20"/>
          <w:lang w:val="en-US"/>
        </w:rPr>
        <w:t>, M</w:t>
      </w:r>
      <w:r w:rsidR="00E10191" w:rsidRPr="00AD0825">
        <w:rPr>
          <w:sz w:val="20"/>
          <w:szCs w:val="20"/>
          <w:lang w:val="en-US"/>
        </w:rPr>
        <w:t>. (2</w:t>
      </w:r>
      <w:r w:rsidRPr="00AD0825">
        <w:rPr>
          <w:sz w:val="20"/>
          <w:szCs w:val="20"/>
          <w:lang w:val="en-US"/>
        </w:rPr>
        <w:t>020</w:t>
      </w:r>
      <w:r w:rsidR="00914867" w:rsidRPr="00AD0825">
        <w:rPr>
          <w:sz w:val="20"/>
          <w:szCs w:val="20"/>
          <w:lang w:val="en-US"/>
        </w:rPr>
        <w:t>)</w:t>
      </w:r>
      <w:r w:rsidR="0011324A" w:rsidRPr="00AD0825">
        <w:rPr>
          <w:sz w:val="20"/>
          <w:szCs w:val="20"/>
          <w:lang w:val="en-US"/>
        </w:rPr>
        <w:t xml:space="preserve">. </w:t>
      </w:r>
      <w:r w:rsidR="000C5845" w:rsidRPr="00AD0825">
        <w:rPr>
          <w:i/>
          <w:iCs/>
          <w:sz w:val="20"/>
          <w:szCs w:val="20"/>
          <w:lang w:val="en-US"/>
        </w:rPr>
        <w:t xml:space="preserve">Narrative and </w:t>
      </w:r>
      <w:r w:rsidR="00914867" w:rsidRPr="00AD0825">
        <w:rPr>
          <w:i/>
          <w:iCs/>
          <w:sz w:val="20"/>
          <w:szCs w:val="20"/>
          <w:lang w:val="en-US"/>
        </w:rPr>
        <w:t>t</w:t>
      </w:r>
      <w:r w:rsidR="000C5845" w:rsidRPr="00AD0825">
        <w:rPr>
          <w:i/>
          <w:iCs/>
          <w:sz w:val="20"/>
          <w:szCs w:val="20"/>
          <w:lang w:val="en-US"/>
        </w:rPr>
        <w:t xml:space="preserve">echnology </w:t>
      </w:r>
      <w:r w:rsidR="00914867" w:rsidRPr="00AD0825">
        <w:rPr>
          <w:i/>
          <w:iCs/>
          <w:sz w:val="20"/>
          <w:szCs w:val="20"/>
          <w:lang w:val="en-US"/>
        </w:rPr>
        <w:t>e</w:t>
      </w:r>
      <w:r w:rsidR="000C5845" w:rsidRPr="00AD0825">
        <w:rPr>
          <w:i/>
          <w:iCs/>
          <w:sz w:val="20"/>
          <w:szCs w:val="20"/>
          <w:lang w:val="en-US"/>
        </w:rPr>
        <w:t>thics</w:t>
      </w:r>
      <w:r w:rsidR="00914867" w:rsidRPr="00AD0825">
        <w:rPr>
          <w:i/>
          <w:iCs/>
          <w:sz w:val="20"/>
          <w:szCs w:val="20"/>
          <w:lang w:val="en-US"/>
        </w:rPr>
        <w:t>.</w:t>
      </w:r>
      <w:r w:rsidR="0011324A" w:rsidRPr="00AD0825">
        <w:rPr>
          <w:sz w:val="20"/>
          <w:szCs w:val="20"/>
          <w:lang w:val="en-US"/>
        </w:rPr>
        <w:t xml:space="preserve"> </w:t>
      </w:r>
      <w:r w:rsidR="00AA5FA2" w:rsidRPr="00AD0825">
        <w:rPr>
          <w:sz w:val="20"/>
          <w:szCs w:val="20"/>
          <w:lang w:val="en-US"/>
        </w:rPr>
        <w:t>Palgrave Macmillan</w:t>
      </w:r>
      <w:r w:rsidR="00914867" w:rsidRPr="00AD0825">
        <w:rPr>
          <w:sz w:val="20"/>
          <w:szCs w:val="20"/>
          <w:lang w:val="en-US"/>
        </w:rPr>
        <w:t>.</w:t>
      </w:r>
    </w:p>
    <w:p w14:paraId="51A07809" w14:textId="61CC6320" w:rsidR="000B786F" w:rsidRPr="00AD0825" w:rsidRDefault="000B786F" w:rsidP="00AD0825">
      <w:pPr>
        <w:autoSpaceDE w:val="0"/>
        <w:autoSpaceDN w:val="0"/>
        <w:adjustRightInd w:val="0"/>
        <w:spacing w:after="120" w:line="240" w:lineRule="auto"/>
        <w:ind w:left="706" w:hanging="706"/>
        <w:rPr>
          <w:sz w:val="20"/>
          <w:szCs w:val="20"/>
          <w:lang w:val="en-US"/>
        </w:rPr>
      </w:pPr>
      <w:r w:rsidRPr="00AD0825">
        <w:rPr>
          <w:sz w:val="20"/>
          <w:szCs w:val="20"/>
          <w:lang w:val="en-US"/>
        </w:rPr>
        <w:t>Richardson, K.</w:t>
      </w:r>
      <w:r w:rsidR="005E0063" w:rsidRPr="00AD0825">
        <w:rPr>
          <w:sz w:val="20"/>
          <w:szCs w:val="20"/>
          <w:lang w:val="en-US"/>
        </w:rPr>
        <w:t>, &amp;</w:t>
      </w:r>
      <w:r w:rsidRPr="00AD0825">
        <w:rPr>
          <w:sz w:val="20"/>
          <w:szCs w:val="20"/>
          <w:lang w:val="en-US"/>
        </w:rPr>
        <w:t xml:space="preserve"> Hessey, S</w:t>
      </w:r>
      <w:r w:rsidR="00E10191" w:rsidRPr="00AD0825">
        <w:rPr>
          <w:sz w:val="20"/>
          <w:szCs w:val="20"/>
          <w:lang w:val="en-US"/>
        </w:rPr>
        <w:t>. (2</w:t>
      </w:r>
      <w:r w:rsidRPr="00AD0825">
        <w:rPr>
          <w:sz w:val="20"/>
          <w:szCs w:val="20"/>
          <w:lang w:val="en-US"/>
        </w:rPr>
        <w:t>009</w:t>
      </w:r>
      <w:r w:rsidR="00D83466" w:rsidRPr="00AD0825">
        <w:rPr>
          <w:sz w:val="20"/>
          <w:szCs w:val="20"/>
          <w:lang w:val="en-US"/>
        </w:rPr>
        <w:t xml:space="preserve">). </w:t>
      </w:r>
      <w:r w:rsidRPr="00AD0825">
        <w:rPr>
          <w:sz w:val="20"/>
          <w:szCs w:val="20"/>
          <w:lang w:val="en-US"/>
        </w:rPr>
        <w:t xml:space="preserve">Archiving the </w:t>
      </w:r>
      <w:r w:rsidR="00914867" w:rsidRPr="00AD0825">
        <w:rPr>
          <w:sz w:val="20"/>
          <w:szCs w:val="20"/>
          <w:lang w:val="en-US"/>
        </w:rPr>
        <w:t>s</w:t>
      </w:r>
      <w:r w:rsidR="007A2FDB" w:rsidRPr="00AD0825">
        <w:rPr>
          <w:sz w:val="20"/>
          <w:szCs w:val="20"/>
          <w:lang w:val="en-US"/>
        </w:rPr>
        <w:t xml:space="preserve">elf? </w:t>
      </w:r>
      <w:r w:rsidRPr="00AD0825">
        <w:rPr>
          <w:sz w:val="20"/>
          <w:szCs w:val="20"/>
          <w:lang w:val="en-US"/>
        </w:rPr>
        <w:t xml:space="preserve">Facebook </w:t>
      </w:r>
      <w:r w:rsidR="007A2FDB" w:rsidRPr="00AD0825">
        <w:rPr>
          <w:sz w:val="20"/>
          <w:szCs w:val="20"/>
          <w:lang w:val="en-US"/>
        </w:rPr>
        <w:t xml:space="preserve">as </w:t>
      </w:r>
      <w:r w:rsidR="00914867" w:rsidRPr="00AD0825">
        <w:rPr>
          <w:sz w:val="20"/>
          <w:szCs w:val="20"/>
          <w:lang w:val="en-US"/>
        </w:rPr>
        <w:t>biography of social and relational memory.</w:t>
      </w:r>
      <w:r w:rsidRPr="00AD0825">
        <w:rPr>
          <w:sz w:val="20"/>
          <w:szCs w:val="20"/>
          <w:lang w:val="en-US"/>
        </w:rPr>
        <w:t xml:space="preserve"> </w:t>
      </w:r>
      <w:r w:rsidRPr="00AD0825">
        <w:rPr>
          <w:i/>
          <w:iCs/>
          <w:sz w:val="20"/>
          <w:szCs w:val="20"/>
          <w:lang w:val="en-US"/>
        </w:rPr>
        <w:t>Journal of Information, Communication and Ethics in Society</w:t>
      </w:r>
      <w:r w:rsidR="00914867" w:rsidRPr="00AD0825">
        <w:rPr>
          <w:i/>
          <w:iCs/>
          <w:sz w:val="20"/>
          <w:szCs w:val="20"/>
          <w:lang w:val="en-US"/>
        </w:rPr>
        <w:t>,</w:t>
      </w:r>
      <w:r w:rsidRPr="00AD0825">
        <w:rPr>
          <w:sz w:val="20"/>
          <w:szCs w:val="20"/>
          <w:lang w:val="en-US"/>
        </w:rPr>
        <w:t xml:space="preserve"> </w:t>
      </w:r>
      <w:r w:rsidRPr="00AD0825">
        <w:rPr>
          <w:i/>
          <w:iCs/>
          <w:sz w:val="20"/>
          <w:szCs w:val="20"/>
          <w:lang w:val="en-US"/>
        </w:rPr>
        <w:t>7</w:t>
      </w:r>
      <w:r w:rsidR="00914867" w:rsidRPr="00AD0825">
        <w:rPr>
          <w:color w:val="000000" w:themeColor="text1"/>
          <w:sz w:val="20"/>
          <w:szCs w:val="20"/>
          <w:shd w:val="clear" w:color="auto" w:fill="FFFFFF"/>
          <w:lang w:val="en-US"/>
        </w:rPr>
        <w:t>(</w:t>
      </w:r>
      <w:r w:rsidRPr="00AD0825">
        <w:rPr>
          <w:sz w:val="20"/>
          <w:szCs w:val="20"/>
          <w:lang w:val="en-US"/>
        </w:rPr>
        <w:t>1), 25-38.</w:t>
      </w:r>
    </w:p>
    <w:p w14:paraId="0F5B57B5" w14:textId="6B670CFA" w:rsidR="003D5BEE" w:rsidRPr="00AD0825" w:rsidRDefault="003D5BEE" w:rsidP="00AD0825">
      <w:pPr>
        <w:autoSpaceDE w:val="0"/>
        <w:autoSpaceDN w:val="0"/>
        <w:adjustRightInd w:val="0"/>
        <w:spacing w:after="120" w:line="240" w:lineRule="auto"/>
        <w:ind w:left="706" w:hanging="706"/>
        <w:rPr>
          <w:sz w:val="20"/>
          <w:szCs w:val="20"/>
          <w:lang w:val="fr-FR"/>
        </w:rPr>
      </w:pPr>
      <w:r w:rsidRPr="00AD0825">
        <w:rPr>
          <w:sz w:val="20"/>
          <w:szCs w:val="20"/>
          <w:lang w:val="en-US"/>
        </w:rPr>
        <w:t>Richardson, R., Schultz, J. M.</w:t>
      </w:r>
      <w:r w:rsidR="005E0063" w:rsidRPr="00AD0825">
        <w:rPr>
          <w:sz w:val="20"/>
          <w:szCs w:val="20"/>
          <w:lang w:val="en-US"/>
        </w:rPr>
        <w:t>, &amp;</w:t>
      </w:r>
      <w:r w:rsidRPr="00AD0825">
        <w:rPr>
          <w:sz w:val="20"/>
          <w:szCs w:val="20"/>
          <w:lang w:val="en-US"/>
        </w:rPr>
        <w:t xml:space="preserve"> Crawford, K</w:t>
      </w:r>
      <w:r w:rsidR="00E10191" w:rsidRPr="00AD0825">
        <w:rPr>
          <w:sz w:val="20"/>
          <w:szCs w:val="20"/>
          <w:lang w:val="en-US"/>
        </w:rPr>
        <w:t>. (2</w:t>
      </w:r>
      <w:r w:rsidRPr="00AD0825">
        <w:rPr>
          <w:sz w:val="20"/>
          <w:szCs w:val="20"/>
          <w:lang w:val="en-US"/>
        </w:rPr>
        <w:t>019</w:t>
      </w:r>
      <w:r w:rsidR="00D83466" w:rsidRPr="00AD0825">
        <w:rPr>
          <w:sz w:val="20"/>
          <w:szCs w:val="20"/>
          <w:lang w:val="en-US"/>
        </w:rPr>
        <w:t xml:space="preserve">). </w:t>
      </w:r>
      <w:r w:rsidRPr="00AD0825">
        <w:rPr>
          <w:sz w:val="20"/>
          <w:szCs w:val="20"/>
          <w:lang w:val="en-US"/>
        </w:rPr>
        <w:t xml:space="preserve">Dirty </w:t>
      </w:r>
      <w:r w:rsidR="00914867" w:rsidRPr="00AD0825">
        <w:rPr>
          <w:sz w:val="20"/>
          <w:szCs w:val="20"/>
          <w:lang w:val="en-US"/>
        </w:rPr>
        <w:t>data, bad predictions: How civil rights violations impact police data, predictive policing systems, and justice.</w:t>
      </w:r>
      <w:r w:rsidRPr="00AD0825">
        <w:rPr>
          <w:sz w:val="20"/>
          <w:szCs w:val="20"/>
          <w:lang w:val="en-US"/>
        </w:rPr>
        <w:t xml:space="preserve"> </w:t>
      </w:r>
      <w:r w:rsidRPr="00AD0825">
        <w:rPr>
          <w:i/>
          <w:iCs/>
          <w:sz w:val="20"/>
          <w:szCs w:val="20"/>
          <w:lang w:val="fr-FR"/>
        </w:rPr>
        <w:t>New York University Law Review Online</w:t>
      </w:r>
      <w:r w:rsidR="00914867" w:rsidRPr="00AD0825">
        <w:rPr>
          <w:i/>
          <w:iCs/>
          <w:sz w:val="20"/>
          <w:szCs w:val="20"/>
          <w:lang w:val="fr-FR"/>
        </w:rPr>
        <w:t>,</w:t>
      </w:r>
      <w:r w:rsidRPr="00AD0825">
        <w:rPr>
          <w:sz w:val="20"/>
          <w:szCs w:val="20"/>
          <w:lang w:val="fr-FR"/>
        </w:rPr>
        <w:t xml:space="preserve"> </w:t>
      </w:r>
      <w:r w:rsidRPr="00AD0825">
        <w:rPr>
          <w:i/>
          <w:iCs/>
          <w:sz w:val="20"/>
          <w:szCs w:val="20"/>
          <w:lang w:val="fr-FR"/>
        </w:rPr>
        <w:t>94</w:t>
      </w:r>
      <w:r w:rsidRPr="00AD0825">
        <w:rPr>
          <w:sz w:val="20"/>
          <w:szCs w:val="20"/>
          <w:lang w:val="fr-FR"/>
        </w:rPr>
        <w:t>, 15–55.</w:t>
      </w:r>
    </w:p>
    <w:p w14:paraId="7A060506" w14:textId="7624426D" w:rsidR="0061683F" w:rsidRPr="00AD0825" w:rsidRDefault="0061683F" w:rsidP="00AD0825">
      <w:pPr>
        <w:autoSpaceDE w:val="0"/>
        <w:autoSpaceDN w:val="0"/>
        <w:adjustRightInd w:val="0"/>
        <w:spacing w:after="120" w:line="240" w:lineRule="auto"/>
        <w:ind w:left="706" w:hanging="706"/>
        <w:rPr>
          <w:sz w:val="20"/>
          <w:szCs w:val="20"/>
          <w:lang w:val="fr-FR"/>
        </w:rPr>
      </w:pPr>
      <w:r w:rsidRPr="00AD0825">
        <w:rPr>
          <w:sz w:val="20"/>
          <w:szCs w:val="20"/>
          <w:lang w:val="fr-FR"/>
        </w:rPr>
        <w:t>Ricoeur, P</w:t>
      </w:r>
      <w:r w:rsidR="005E0063" w:rsidRPr="00AD0825">
        <w:rPr>
          <w:sz w:val="20"/>
          <w:szCs w:val="20"/>
          <w:lang w:val="fr-FR"/>
        </w:rPr>
        <w:t>. (19</w:t>
      </w:r>
      <w:r w:rsidRPr="00AD0825">
        <w:rPr>
          <w:sz w:val="20"/>
          <w:szCs w:val="20"/>
          <w:lang w:val="fr-FR"/>
        </w:rPr>
        <w:t>83</w:t>
      </w:r>
      <w:r w:rsidR="00914867" w:rsidRPr="00AD0825">
        <w:rPr>
          <w:sz w:val="20"/>
          <w:szCs w:val="20"/>
          <w:lang w:val="fr-FR"/>
        </w:rPr>
        <w:t>)</w:t>
      </w:r>
      <w:r w:rsidRPr="00AD0825">
        <w:rPr>
          <w:sz w:val="20"/>
          <w:szCs w:val="20"/>
          <w:lang w:val="fr-FR"/>
        </w:rPr>
        <w:t xml:space="preserve">. </w:t>
      </w:r>
      <w:r w:rsidRPr="00AD0825">
        <w:rPr>
          <w:i/>
          <w:iCs/>
          <w:sz w:val="20"/>
          <w:szCs w:val="20"/>
          <w:lang w:val="fr-FR"/>
        </w:rPr>
        <w:t>Temps et récit</w:t>
      </w:r>
      <w:r w:rsidR="00395A8A" w:rsidRPr="00AD0825">
        <w:rPr>
          <w:i/>
          <w:iCs/>
          <w:sz w:val="20"/>
          <w:szCs w:val="20"/>
          <w:lang w:val="fr-FR"/>
        </w:rPr>
        <w:t>,</w:t>
      </w:r>
      <w:r w:rsidRPr="00AD0825">
        <w:rPr>
          <w:i/>
          <w:iCs/>
          <w:sz w:val="20"/>
          <w:szCs w:val="20"/>
          <w:lang w:val="fr-FR"/>
        </w:rPr>
        <w:t xml:space="preserve"> Tome I</w:t>
      </w:r>
      <w:r w:rsidR="00914867" w:rsidRPr="00AD0825">
        <w:rPr>
          <w:sz w:val="20"/>
          <w:szCs w:val="20"/>
          <w:lang w:val="fr-FR"/>
        </w:rPr>
        <w:t>.</w:t>
      </w:r>
      <w:r w:rsidRPr="00AD0825">
        <w:rPr>
          <w:sz w:val="20"/>
          <w:szCs w:val="20"/>
          <w:lang w:val="fr-FR"/>
        </w:rPr>
        <w:t xml:space="preserve"> Le Seuil.</w:t>
      </w:r>
    </w:p>
    <w:p w14:paraId="496DFDE4" w14:textId="0A9A502A" w:rsidR="000819DC" w:rsidRPr="00AD0825" w:rsidRDefault="000819DC" w:rsidP="00AD0825">
      <w:pPr>
        <w:autoSpaceDE w:val="0"/>
        <w:autoSpaceDN w:val="0"/>
        <w:adjustRightInd w:val="0"/>
        <w:spacing w:after="120" w:line="240" w:lineRule="auto"/>
        <w:ind w:left="706" w:hanging="706"/>
        <w:rPr>
          <w:sz w:val="20"/>
          <w:szCs w:val="20"/>
          <w:lang w:val="fr-FR"/>
        </w:rPr>
      </w:pPr>
      <w:r w:rsidRPr="00AD0825">
        <w:rPr>
          <w:sz w:val="20"/>
          <w:szCs w:val="20"/>
          <w:lang w:val="fr-FR"/>
        </w:rPr>
        <w:t>Ricoeur, P</w:t>
      </w:r>
      <w:r w:rsidR="005E0063" w:rsidRPr="00AD0825">
        <w:rPr>
          <w:sz w:val="20"/>
          <w:szCs w:val="20"/>
          <w:lang w:val="fr-FR"/>
        </w:rPr>
        <w:t>. (19</w:t>
      </w:r>
      <w:r w:rsidRPr="00AD0825">
        <w:rPr>
          <w:sz w:val="20"/>
          <w:szCs w:val="20"/>
          <w:lang w:val="fr-FR"/>
        </w:rPr>
        <w:t>85</w:t>
      </w:r>
      <w:r w:rsidR="00914867" w:rsidRPr="00AD0825">
        <w:rPr>
          <w:sz w:val="20"/>
          <w:szCs w:val="20"/>
          <w:lang w:val="fr-FR"/>
        </w:rPr>
        <w:t>)</w:t>
      </w:r>
      <w:r w:rsidRPr="00AD0825">
        <w:rPr>
          <w:sz w:val="20"/>
          <w:szCs w:val="20"/>
          <w:lang w:val="fr-FR"/>
        </w:rPr>
        <w:t xml:space="preserve">. </w:t>
      </w:r>
      <w:r w:rsidRPr="00AD0825">
        <w:rPr>
          <w:i/>
          <w:iCs/>
          <w:sz w:val="20"/>
          <w:szCs w:val="20"/>
          <w:lang w:val="fr-FR"/>
        </w:rPr>
        <w:t>Temps et récit.</w:t>
      </w:r>
      <w:r w:rsidR="00642020" w:rsidRPr="00AD0825">
        <w:rPr>
          <w:i/>
          <w:iCs/>
          <w:sz w:val="20"/>
          <w:szCs w:val="20"/>
          <w:lang w:val="fr-FR"/>
        </w:rPr>
        <w:t xml:space="preserve"> </w:t>
      </w:r>
      <w:r w:rsidR="00BD20F0" w:rsidRPr="00AD0825">
        <w:rPr>
          <w:i/>
          <w:iCs/>
          <w:sz w:val="20"/>
          <w:szCs w:val="20"/>
          <w:lang w:val="fr-FR"/>
        </w:rPr>
        <w:t>Tome III</w:t>
      </w:r>
      <w:r w:rsidR="00914867" w:rsidRPr="00AD0825">
        <w:rPr>
          <w:sz w:val="20"/>
          <w:szCs w:val="20"/>
          <w:lang w:val="fr-FR"/>
        </w:rPr>
        <w:t>.</w:t>
      </w:r>
      <w:r w:rsidRPr="00AD0825">
        <w:rPr>
          <w:sz w:val="20"/>
          <w:szCs w:val="20"/>
          <w:lang w:val="fr-FR"/>
        </w:rPr>
        <w:t xml:space="preserve"> Le Seuil.</w:t>
      </w:r>
    </w:p>
    <w:p w14:paraId="5BDF01E0" w14:textId="51A0F574" w:rsidR="00D1605B" w:rsidRPr="00AD0825" w:rsidRDefault="00D1605B" w:rsidP="00AD0825">
      <w:pPr>
        <w:autoSpaceDE w:val="0"/>
        <w:autoSpaceDN w:val="0"/>
        <w:adjustRightInd w:val="0"/>
        <w:spacing w:after="120" w:line="240" w:lineRule="auto"/>
        <w:ind w:left="706" w:hanging="706"/>
        <w:rPr>
          <w:sz w:val="20"/>
          <w:szCs w:val="20"/>
          <w:lang w:val="en-US"/>
        </w:rPr>
      </w:pPr>
      <w:r w:rsidRPr="00AD0825">
        <w:rPr>
          <w:sz w:val="20"/>
          <w:szCs w:val="20"/>
          <w:lang w:val="fr-FR"/>
        </w:rPr>
        <w:t>Ricœur, P</w:t>
      </w:r>
      <w:r w:rsidR="005E0063" w:rsidRPr="00AD0825">
        <w:rPr>
          <w:sz w:val="20"/>
          <w:szCs w:val="20"/>
          <w:lang w:val="fr-FR"/>
        </w:rPr>
        <w:t>. (19</w:t>
      </w:r>
      <w:r w:rsidRPr="00AD0825">
        <w:rPr>
          <w:sz w:val="20"/>
          <w:szCs w:val="20"/>
          <w:lang w:val="fr-FR"/>
        </w:rPr>
        <w:t>92</w:t>
      </w:r>
      <w:r w:rsidR="00914867" w:rsidRPr="00AD0825">
        <w:rPr>
          <w:sz w:val="20"/>
          <w:szCs w:val="20"/>
          <w:lang w:val="fr-FR"/>
        </w:rPr>
        <w:t>)</w:t>
      </w:r>
      <w:r w:rsidRPr="00AD0825">
        <w:rPr>
          <w:sz w:val="20"/>
          <w:szCs w:val="20"/>
          <w:lang w:val="fr-FR"/>
        </w:rPr>
        <w:t xml:space="preserve">. </w:t>
      </w:r>
      <w:r w:rsidRPr="00AD0825">
        <w:rPr>
          <w:i/>
          <w:iCs/>
          <w:sz w:val="20"/>
          <w:szCs w:val="20"/>
          <w:lang w:val="en-US"/>
        </w:rPr>
        <w:t xml:space="preserve">Oneself as </w:t>
      </w:r>
      <w:r w:rsidR="00914867" w:rsidRPr="00AD0825">
        <w:rPr>
          <w:i/>
          <w:iCs/>
          <w:sz w:val="20"/>
          <w:szCs w:val="20"/>
          <w:lang w:val="en-US"/>
        </w:rPr>
        <w:t>a</w:t>
      </w:r>
      <w:r w:rsidRPr="00AD0825">
        <w:rPr>
          <w:i/>
          <w:iCs/>
          <w:sz w:val="20"/>
          <w:szCs w:val="20"/>
          <w:lang w:val="en-US"/>
        </w:rPr>
        <w:t>nother</w:t>
      </w:r>
      <w:r w:rsidRPr="00AD0825">
        <w:rPr>
          <w:sz w:val="20"/>
          <w:szCs w:val="20"/>
          <w:lang w:val="en-US"/>
        </w:rPr>
        <w:t xml:space="preserve"> </w:t>
      </w:r>
      <w:r w:rsidR="25880D3D" w:rsidRPr="00AD0825">
        <w:rPr>
          <w:sz w:val="20"/>
          <w:szCs w:val="20"/>
          <w:lang w:val="en-US"/>
        </w:rPr>
        <w:t xml:space="preserve">(trans. </w:t>
      </w:r>
      <w:r w:rsidR="11237A7C" w:rsidRPr="00AD0825">
        <w:rPr>
          <w:sz w:val="20"/>
          <w:szCs w:val="20"/>
          <w:lang w:val="en-US"/>
        </w:rPr>
        <w:t>K</w:t>
      </w:r>
      <w:r w:rsidR="0B41163A" w:rsidRPr="00AD0825">
        <w:rPr>
          <w:sz w:val="20"/>
          <w:szCs w:val="20"/>
          <w:lang w:val="en-US"/>
        </w:rPr>
        <w:t>.</w:t>
      </w:r>
      <w:r w:rsidR="11237A7C" w:rsidRPr="00AD0825">
        <w:rPr>
          <w:sz w:val="20"/>
          <w:szCs w:val="20"/>
          <w:lang w:val="en-US"/>
        </w:rPr>
        <w:t xml:space="preserve"> Blamey)</w:t>
      </w:r>
      <w:r w:rsidR="00914867" w:rsidRPr="00AD0825">
        <w:rPr>
          <w:sz w:val="20"/>
          <w:szCs w:val="20"/>
          <w:lang w:val="en-US"/>
        </w:rPr>
        <w:t>.</w:t>
      </w:r>
      <w:r w:rsidR="25880D3D" w:rsidRPr="00AD0825">
        <w:rPr>
          <w:sz w:val="20"/>
          <w:szCs w:val="20"/>
          <w:lang w:val="en-US"/>
        </w:rPr>
        <w:t xml:space="preserve"> </w:t>
      </w:r>
      <w:r w:rsidRPr="00AD0825">
        <w:rPr>
          <w:sz w:val="20"/>
          <w:szCs w:val="20"/>
          <w:lang w:val="en-US"/>
        </w:rPr>
        <w:t xml:space="preserve">University of Chicago Press. </w:t>
      </w:r>
    </w:p>
    <w:p w14:paraId="1557CB84" w14:textId="11FEAEE8" w:rsidR="00D1605B" w:rsidRPr="00AD0825" w:rsidRDefault="00D1605B" w:rsidP="00AD0825">
      <w:pPr>
        <w:autoSpaceDE w:val="0"/>
        <w:autoSpaceDN w:val="0"/>
        <w:adjustRightInd w:val="0"/>
        <w:spacing w:after="120" w:line="240" w:lineRule="auto"/>
        <w:ind w:left="706" w:hanging="706"/>
        <w:rPr>
          <w:sz w:val="20"/>
          <w:szCs w:val="20"/>
          <w:lang w:val="fr-FR"/>
        </w:rPr>
      </w:pPr>
      <w:r w:rsidRPr="00AD0825">
        <w:rPr>
          <w:sz w:val="20"/>
          <w:szCs w:val="20"/>
          <w:lang w:val="en-US"/>
        </w:rPr>
        <w:t>Ricœur, P</w:t>
      </w:r>
      <w:r w:rsidR="005E0063" w:rsidRPr="00AD0825">
        <w:rPr>
          <w:sz w:val="20"/>
          <w:szCs w:val="20"/>
          <w:lang w:val="en-US"/>
        </w:rPr>
        <w:t>. (19</w:t>
      </w:r>
      <w:r w:rsidRPr="00AD0825">
        <w:rPr>
          <w:sz w:val="20"/>
          <w:szCs w:val="20"/>
          <w:lang w:val="en-US"/>
        </w:rPr>
        <w:t>94</w:t>
      </w:r>
      <w:r w:rsidR="00D83466" w:rsidRPr="00AD0825">
        <w:rPr>
          <w:sz w:val="20"/>
          <w:szCs w:val="20"/>
          <w:lang w:val="en-US"/>
        </w:rPr>
        <w:t xml:space="preserve">). </w:t>
      </w:r>
      <w:r w:rsidRPr="00AD0825">
        <w:rPr>
          <w:sz w:val="20"/>
          <w:szCs w:val="20"/>
          <w:lang w:val="fr-FR"/>
        </w:rPr>
        <w:t>Le concept de responsabilité: Essai d'analyse sémantique</w:t>
      </w:r>
      <w:r w:rsidR="00914867" w:rsidRPr="00AD0825">
        <w:rPr>
          <w:sz w:val="20"/>
          <w:szCs w:val="20"/>
          <w:lang w:val="fr-FR"/>
        </w:rPr>
        <w:t>.</w:t>
      </w:r>
      <w:r w:rsidRPr="00AD0825">
        <w:rPr>
          <w:sz w:val="20"/>
          <w:szCs w:val="20"/>
          <w:lang w:val="fr-FR"/>
        </w:rPr>
        <w:t xml:space="preserve"> </w:t>
      </w:r>
      <w:r w:rsidRPr="00AD0825">
        <w:rPr>
          <w:i/>
          <w:iCs/>
          <w:sz w:val="20"/>
          <w:szCs w:val="20"/>
          <w:lang w:val="fr-FR"/>
        </w:rPr>
        <w:t>Esprit</w:t>
      </w:r>
      <w:r w:rsidR="00914867" w:rsidRPr="00AD0825">
        <w:rPr>
          <w:i/>
          <w:iCs/>
          <w:sz w:val="20"/>
          <w:szCs w:val="20"/>
          <w:lang w:val="fr-FR"/>
        </w:rPr>
        <w:t>,</w:t>
      </w:r>
      <w:r w:rsidRPr="00AD0825">
        <w:rPr>
          <w:sz w:val="20"/>
          <w:szCs w:val="20"/>
          <w:lang w:val="fr-FR"/>
        </w:rPr>
        <w:t xml:space="preserve"> </w:t>
      </w:r>
      <w:r w:rsidRPr="00AD0825">
        <w:rPr>
          <w:i/>
          <w:iCs/>
          <w:sz w:val="20"/>
          <w:szCs w:val="20"/>
          <w:lang w:val="fr-FR"/>
        </w:rPr>
        <w:t>206</w:t>
      </w:r>
      <w:r w:rsidR="00914867" w:rsidRPr="00AD0825">
        <w:rPr>
          <w:sz w:val="20"/>
          <w:szCs w:val="20"/>
          <w:lang w:val="fr-FR"/>
        </w:rPr>
        <w:t>(</w:t>
      </w:r>
      <w:r w:rsidRPr="00AD0825">
        <w:rPr>
          <w:sz w:val="20"/>
          <w:szCs w:val="20"/>
          <w:lang w:val="fr-FR"/>
        </w:rPr>
        <w:t>11), 28-48.</w:t>
      </w:r>
    </w:p>
    <w:p w14:paraId="6E4427C3" w14:textId="0F5DFB29" w:rsidR="005A6D43" w:rsidRPr="00AD0825" w:rsidRDefault="005A6D43" w:rsidP="00AD0825">
      <w:pPr>
        <w:autoSpaceDE w:val="0"/>
        <w:autoSpaceDN w:val="0"/>
        <w:adjustRightInd w:val="0"/>
        <w:spacing w:after="120" w:line="240" w:lineRule="auto"/>
        <w:ind w:left="706" w:hanging="706"/>
        <w:rPr>
          <w:color w:val="000000" w:themeColor="text1"/>
          <w:sz w:val="20"/>
          <w:szCs w:val="20"/>
          <w:shd w:val="clear" w:color="auto" w:fill="FFFFFF"/>
          <w:lang w:val="fr-FR"/>
        </w:rPr>
      </w:pPr>
      <w:r w:rsidRPr="00AD0825">
        <w:rPr>
          <w:color w:val="000000" w:themeColor="text1"/>
          <w:sz w:val="20"/>
          <w:szCs w:val="20"/>
          <w:shd w:val="clear" w:color="auto" w:fill="FFFFFF"/>
          <w:lang w:val="fr-FR"/>
        </w:rPr>
        <w:t>Ricoeur, P</w:t>
      </w:r>
      <w:r w:rsidR="005E0063" w:rsidRPr="00AD0825">
        <w:rPr>
          <w:color w:val="000000" w:themeColor="text1"/>
          <w:sz w:val="20"/>
          <w:szCs w:val="20"/>
          <w:shd w:val="clear" w:color="auto" w:fill="FFFFFF"/>
          <w:lang w:val="fr-FR"/>
        </w:rPr>
        <w:t>. (19</w:t>
      </w:r>
      <w:r w:rsidRPr="00AD0825">
        <w:rPr>
          <w:color w:val="000000" w:themeColor="text1"/>
          <w:sz w:val="20"/>
          <w:szCs w:val="20"/>
          <w:shd w:val="clear" w:color="auto" w:fill="FFFFFF"/>
          <w:lang w:val="fr-FR"/>
        </w:rPr>
        <w:t>98</w:t>
      </w:r>
      <w:r w:rsidR="00D83466" w:rsidRPr="00AD0825">
        <w:rPr>
          <w:color w:val="000000" w:themeColor="text1"/>
          <w:sz w:val="20"/>
          <w:szCs w:val="20"/>
          <w:shd w:val="clear" w:color="auto" w:fill="FFFFFF"/>
          <w:lang w:val="fr-FR"/>
        </w:rPr>
        <w:t xml:space="preserve">). </w:t>
      </w:r>
      <w:r w:rsidRPr="00AD0825">
        <w:rPr>
          <w:color w:val="000000" w:themeColor="text1"/>
          <w:sz w:val="20"/>
          <w:szCs w:val="20"/>
          <w:shd w:val="clear" w:color="auto" w:fill="FFFFFF"/>
          <w:lang w:val="fr-FR"/>
        </w:rPr>
        <w:t>La marque du passé</w:t>
      </w:r>
      <w:r w:rsidR="00914867" w:rsidRPr="00AD0825">
        <w:rPr>
          <w:color w:val="000000" w:themeColor="text1"/>
          <w:sz w:val="20"/>
          <w:szCs w:val="20"/>
          <w:shd w:val="clear" w:color="auto" w:fill="FFFFFF"/>
          <w:lang w:val="fr-FR"/>
        </w:rPr>
        <w:t>.</w:t>
      </w:r>
      <w:r w:rsidRPr="00AD0825">
        <w:rPr>
          <w:color w:val="000000" w:themeColor="text1"/>
          <w:sz w:val="20"/>
          <w:szCs w:val="20"/>
          <w:shd w:val="clear" w:color="auto" w:fill="FFFFFF"/>
          <w:lang w:val="fr-FR"/>
        </w:rPr>
        <w:t xml:space="preserve"> </w:t>
      </w:r>
      <w:r w:rsidRPr="00AD0825">
        <w:rPr>
          <w:i/>
          <w:iCs/>
          <w:color w:val="000000" w:themeColor="text1"/>
          <w:sz w:val="20"/>
          <w:szCs w:val="20"/>
          <w:shd w:val="clear" w:color="auto" w:fill="FFFFFF"/>
          <w:lang w:val="fr-FR"/>
        </w:rPr>
        <w:t>Revue de Métaphysique et de Morale</w:t>
      </w:r>
      <w:r w:rsidR="00914867" w:rsidRPr="00AD0825">
        <w:rPr>
          <w:i/>
          <w:iCs/>
          <w:color w:val="000000" w:themeColor="text1"/>
          <w:sz w:val="20"/>
          <w:szCs w:val="20"/>
          <w:shd w:val="clear" w:color="auto" w:fill="FFFFFF"/>
          <w:lang w:val="fr-FR"/>
        </w:rPr>
        <w:t>,</w:t>
      </w:r>
      <w:r w:rsidR="00DD21A7" w:rsidRPr="00AD0825">
        <w:rPr>
          <w:color w:val="000000" w:themeColor="text1"/>
          <w:sz w:val="20"/>
          <w:szCs w:val="20"/>
          <w:shd w:val="clear" w:color="auto" w:fill="FFFFFF"/>
          <w:lang w:val="fr-FR"/>
        </w:rPr>
        <w:t xml:space="preserve"> </w:t>
      </w:r>
      <w:r w:rsidR="000A7DFF" w:rsidRPr="00AD0825">
        <w:rPr>
          <w:i/>
          <w:iCs/>
          <w:color w:val="000000" w:themeColor="text1"/>
          <w:sz w:val="20"/>
          <w:szCs w:val="20"/>
          <w:shd w:val="clear" w:color="auto" w:fill="FFFFFF"/>
          <w:lang w:val="fr-FR"/>
        </w:rPr>
        <w:t>1</w:t>
      </w:r>
      <w:r w:rsidR="000A7DFF" w:rsidRPr="00AD0825">
        <w:rPr>
          <w:color w:val="000000" w:themeColor="text1"/>
          <w:sz w:val="20"/>
          <w:szCs w:val="20"/>
          <w:shd w:val="clear" w:color="auto" w:fill="FFFFFF"/>
          <w:lang w:val="fr-FR"/>
        </w:rPr>
        <w:t xml:space="preserve">, </w:t>
      </w:r>
      <w:r w:rsidRPr="00AD0825">
        <w:rPr>
          <w:color w:val="000000" w:themeColor="text1"/>
          <w:sz w:val="20"/>
          <w:szCs w:val="20"/>
          <w:shd w:val="clear" w:color="auto" w:fill="FFFFFF"/>
          <w:lang w:val="fr-FR"/>
        </w:rPr>
        <w:t>7-31.</w:t>
      </w:r>
    </w:p>
    <w:p w14:paraId="10FCF0AF" w14:textId="58C2ACAD" w:rsidR="006A4EBE" w:rsidRPr="00AD0825" w:rsidRDefault="005A5630" w:rsidP="00AD0825">
      <w:pPr>
        <w:autoSpaceDE w:val="0"/>
        <w:autoSpaceDN w:val="0"/>
        <w:adjustRightInd w:val="0"/>
        <w:spacing w:after="120" w:line="240" w:lineRule="auto"/>
        <w:ind w:left="706" w:hanging="706"/>
        <w:rPr>
          <w:sz w:val="20"/>
          <w:szCs w:val="20"/>
          <w:lang w:val="en-US"/>
        </w:rPr>
      </w:pPr>
      <w:r w:rsidRPr="00AD0825">
        <w:rPr>
          <w:color w:val="000000" w:themeColor="text1"/>
          <w:sz w:val="20"/>
          <w:szCs w:val="20"/>
          <w:shd w:val="clear" w:color="auto" w:fill="FFFFFF"/>
          <w:lang w:val="en-US"/>
        </w:rPr>
        <w:t>Ricoeur</w:t>
      </w:r>
      <w:r w:rsidR="006A4EBE" w:rsidRPr="00AD0825">
        <w:rPr>
          <w:sz w:val="20"/>
          <w:szCs w:val="20"/>
          <w:lang w:val="en-US"/>
        </w:rPr>
        <w:t>, P</w:t>
      </w:r>
      <w:r w:rsidR="00E10191" w:rsidRPr="00AD0825">
        <w:rPr>
          <w:sz w:val="20"/>
          <w:szCs w:val="20"/>
          <w:lang w:val="en-US"/>
        </w:rPr>
        <w:t>. (2</w:t>
      </w:r>
      <w:r w:rsidR="006A4EBE" w:rsidRPr="00AD0825">
        <w:rPr>
          <w:sz w:val="20"/>
          <w:szCs w:val="20"/>
          <w:lang w:val="en-US"/>
        </w:rPr>
        <w:t>000</w:t>
      </w:r>
      <w:r w:rsidR="00914867" w:rsidRPr="00AD0825">
        <w:rPr>
          <w:sz w:val="20"/>
          <w:szCs w:val="20"/>
          <w:lang w:val="en-US"/>
        </w:rPr>
        <w:t>)</w:t>
      </w:r>
      <w:r w:rsidR="006A4EBE" w:rsidRPr="00AD0825">
        <w:rPr>
          <w:sz w:val="20"/>
          <w:szCs w:val="20"/>
          <w:lang w:val="en-US"/>
        </w:rPr>
        <w:t xml:space="preserve">. </w:t>
      </w:r>
      <w:r w:rsidR="006A4EBE" w:rsidRPr="00AD0825">
        <w:rPr>
          <w:i/>
          <w:iCs/>
          <w:sz w:val="20"/>
          <w:szCs w:val="20"/>
          <w:lang w:val="en-US"/>
        </w:rPr>
        <w:t xml:space="preserve">The </w:t>
      </w:r>
      <w:r w:rsidR="00914867" w:rsidRPr="00AD0825">
        <w:rPr>
          <w:i/>
          <w:iCs/>
          <w:sz w:val="20"/>
          <w:szCs w:val="20"/>
          <w:lang w:val="en-US"/>
        </w:rPr>
        <w:t>j</w:t>
      </w:r>
      <w:r w:rsidR="006A4EBE" w:rsidRPr="00AD0825">
        <w:rPr>
          <w:i/>
          <w:iCs/>
          <w:sz w:val="20"/>
          <w:szCs w:val="20"/>
          <w:lang w:val="en-US"/>
        </w:rPr>
        <w:t>ust</w:t>
      </w:r>
      <w:r w:rsidR="006A4EBE" w:rsidRPr="00AD0825">
        <w:rPr>
          <w:sz w:val="20"/>
          <w:szCs w:val="20"/>
          <w:lang w:val="en-US"/>
        </w:rPr>
        <w:t xml:space="preserve"> (</w:t>
      </w:r>
      <w:r w:rsidR="00DF5DB9" w:rsidRPr="00AD0825">
        <w:rPr>
          <w:sz w:val="20"/>
          <w:szCs w:val="20"/>
          <w:lang w:val="en-US"/>
        </w:rPr>
        <w:t xml:space="preserve">trans. </w:t>
      </w:r>
      <w:r w:rsidR="2BE6A2DD" w:rsidRPr="00AD0825">
        <w:rPr>
          <w:sz w:val="20"/>
          <w:szCs w:val="20"/>
          <w:lang w:val="en-US"/>
        </w:rPr>
        <w:t>D. Pellauer</w:t>
      </w:r>
      <w:r w:rsidR="006A4EBE" w:rsidRPr="00AD0825">
        <w:rPr>
          <w:sz w:val="20"/>
          <w:szCs w:val="20"/>
          <w:lang w:val="en-US"/>
        </w:rPr>
        <w:t>)</w:t>
      </w:r>
      <w:r w:rsidR="00914867" w:rsidRPr="00AD0825">
        <w:rPr>
          <w:sz w:val="20"/>
          <w:szCs w:val="20"/>
          <w:lang w:val="en-US"/>
        </w:rPr>
        <w:t>.</w:t>
      </w:r>
      <w:r w:rsidR="006A4EBE" w:rsidRPr="00AD0825">
        <w:rPr>
          <w:sz w:val="20"/>
          <w:szCs w:val="20"/>
          <w:lang w:val="en-US"/>
        </w:rPr>
        <w:t xml:space="preserve"> University of Chicago Press.</w:t>
      </w:r>
    </w:p>
    <w:p w14:paraId="6B929E71" w14:textId="2B4BE8EF" w:rsidR="00A80EDC" w:rsidRPr="00E22EC7" w:rsidRDefault="00A80EDC" w:rsidP="00AD0825">
      <w:pPr>
        <w:autoSpaceDE w:val="0"/>
        <w:autoSpaceDN w:val="0"/>
        <w:adjustRightInd w:val="0"/>
        <w:spacing w:after="120" w:line="240" w:lineRule="auto"/>
        <w:ind w:left="706" w:hanging="706"/>
        <w:rPr>
          <w:sz w:val="20"/>
          <w:szCs w:val="20"/>
          <w:lang w:val="en-US"/>
        </w:rPr>
      </w:pPr>
      <w:r w:rsidRPr="00E22EC7">
        <w:rPr>
          <w:sz w:val="20"/>
          <w:szCs w:val="20"/>
          <w:lang w:val="fr-FR"/>
        </w:rPr>
        <w:lastRenderedPageBreak/>
        <w:t>Ricoeur, P</w:t>
      </w:r>
      <w:r w:rsidR="00E10191" w:rsidRPr="00E22EC7">
        <w:rPr>
          <w:sz w:val="20"/>
          <w:szCs w:val="20"/>
          <w:lang w:val="fr-FR"/>
        </w:rPr>
        <w:t>. (2</w:t>
      </w:r>
      <w:r w:rsidRPr="00E22EC7">
        <w:rPr>
          <w:sz w:val="20"/>
          <w:szCs w:val="20"/>
          <w:lang w:val="fr-FR"/>
        </w:rPr>
        <w:t>003</w:t>
      </w:r>
      <w:r w:rsidR="00D83466" w:rsidRPr="00E22EC7">
        <w:rPr>
          <w:sz w:val="20"/>
          <w:szCs w:val="20"/>
          <w:lang w:val="fr-FR"/>
        </w:rPr>
        <w:t xml:space="preserve">). </w:t>
      </w:r>
      <w:r w:rsidRPr="00AD0825">
        <w:rPr>
          <w:sz w:val="20"/>
          <w:szCs w:val="20"/>
          <w:lang w:val="fr-FR"/>
        </w:rPr>
        <w:t>Responsabilité et fragilité</w:t>
      </w:r>
      <w:r w:rsidR="00914867" w:rsidRPr="00AD0825">
        <w:rPr>
          <w:sz w:val="20"/>
          <w:szCs w:val="20"/>
          <w:lang w:val="fr-FR"/>
        </w:rPr>
        <w:t>.</w:t>
      </w:r>
      <w:r w:rsidRPr="00AD0825">
        <w:rPr>
          <w:sz w:val="20"/>
          <w:szCs w:val="20"/>
          <w:lang w:val="fr-FR"/>
        </w:rPr>
        <w:t xml:space="preserve"> </w:t>
      </w:r>
      <w:proofErr w:type="spellStart"/>
      <w:r w:rsidRPr="00E22EC7">
        <w:rPr>
          <w:i/>
          <w:iCs/>
          <w:sz w:val="20"/>
          <w:szCs w:val="20"/>
          <w:lang w:val="en-US"/>
        </w:rPr>
        <w:t>Autres</w:t>
      </w:r>
      <w:proofErr w:type="spellEnd"/>
      <w:r w:rsidRPr="00E22EC7">
        <w:rPr>
          <w:i/>
          <w:iCs/>
          <w:sz w:val="20"/>
          <w:szCs w:val="20"/>
          <w:lang w:val="en-US"/>
        </w:rPr>
        <w:t xml:space="preserve"> Temps</w:t>
      </w:r>
      <w:r w:rsidR="00914867" w:rsidRPr="00E22EC7">
        <w:rPr>
          <w:i/>
          <w:iCs/>
          <w:sz w:val="20"/>
          <w:szCs w:val="20"/>
          <w:lang w:val="en-US"/>
        </w:rPr>
        <w:t>,</w:t>
      </w:r>
      <w:r w:rsidRPr="00E22EC7">
        <w:rPr>
          <w:sz w:val="20"/>
          <w:szCs w:val="20"/>
          <w:lang w:val="en-US"/>
        </w:rPr>
        <w:t xml:space="preserve"> </w:t>
      </w:r>
      <w:r w:rsidRPr="00E22EC7">
        <w:rPr>
          <w:i/>
          <w:iCs/>
          <w:sz w:val="20"/>
          <w:szCs w:val="20"/>
          <w:lang w:val="en-US"/>
        </w:rPr>
        <w:t>76</w:t>
      </w:r>
      <w:r w:rsidR="00914867" w:rsidRPr="00E22EC7">
        <w:rPr>
          <w:sz w:val="20"/>
          <w:szCs w:val="20"/>
          <w:lang w:val="en-US"/>
        </w:rPr>
        <w:t>(</w:t>
      </w:r>
      <w:r w:rsidRPr="00E22EC7">
        <w:rPr>
          <w:sz w:val="20"/>
          <w:szCs w:val="20"/>
          <w:lang w:val="en-US"/>
        </w:rPr>
        <w:t>1), 127-141.</w:t>
      </w:r>
    </w:p>
    <w:p w14:paraId="1F6F3A8B" w14:textId="0190DB7D" w:rsidR="00AE17CB" w:rsidRPr="00AD0825" w:rsidRDefault="00AE0A2F" w:rsidP="00AD0825">
      <w:pPr>
        <w:spacing w:after="120" w:line="240" w:lineRule="auto"/>
        <w:ind w:left="706" w:hanging="706"/>
        <w:rPr>
          <w:color w:val="000000" w:themeColor="text1"/>
          <w:sz w:val="20"/>
          <w:szCs w:val="20"/>
          <w:shd w:val="clear" w:color="auto" w:fill="FFFFFF"/>
          <w:lang w:val="en-US"/>
        </w:rPr>
      </w:pPr>
      <w:proofErr w:type="spellStart"/>
      <w:r w:rsidRPr="00AD0825">
        <w:rPr>
          <w:color w:val="000000" w:themeColor="text1"/>
          <w:sz w:val="20"/>
          <w:szCs w:val="20"/>
          <w:shd w:val="clear" w:color="auto" w:fill="FFFFFF"/>
          <w:lang w:val="en-US"/>
        </w:rPr>
        <w:t>Ricoeur</w:t>
      </w:r>
      <w:proofErr w:type="spellEnd"/>
      <w:r w:rsidRPr="00AD0825">
        <w:rPr>
          <w:color w:val="000000" w:themeColor="text1"/>
          <w:sz w:val="20"/>
          <w:szCs w:val="20"/>
          <w:shd w:val="clear" w:color="auto" w:fill="FFFFFF"/>
          <w:lang w:val="en-US"/>
        </w:rPr>
        <w:t>, P</w:t>
      </w:r>
      <w:r w:rsidR="00E10191" w:rsidRPr="00AD0825">
        <w:rPr>
          <w:color w:val="000000" w:themeColor="text1"/>
          <w:sz w:val="20"/>
          <w:szCs w:val="20"/>
          <w:shd w:val="clear" w:color="auto" w:fill="FFFFFF"/>
          <w:lang w:val="en-US"/>
        </w:rPr>
        <w:t>. (2</w:t>
      </w:r>
      <w:r w:rsidRPr="00AD0825">
        <w:rPr>
          <w:color w:val="000000" w:themeColor="text1"/>
          <w:sz w:val="20"/>
          <w:szCs w:val="20"/>
          <w:shd w:val="clear" w:color="auto" w:fill="FFFFFF"/>
          <w:lang w:val="en-US"/>
        </w:rPr>
        <w:t>004</w:t>
      </w:r>
      <w:r w:rsidR="00914867"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w:t>
      </w:r>
      <w:r w:rsidRPr="00AD0825">
        <w:rPr>
          <w:i/>
          <w:iCs/>
          <w:color w:val="000000" w:themeColor="text1"/>
          <w:sz w:val="20"/>
          <w:szCs w:val="20"/>
          <w:shd w:val="clear" w:color="auto" w:fill="FFFFFF"/>
          <w:lang w:val="en-US"/>
        </w:rPr>
        <w:t xml:space="preserve">Memory, </w:t>
      </w:r>
      <w:r w:rsidR="00914867" w:rsidRPr="00AD0825">
        <w:rPr>
          <w:i/>
          <w:iCs/>
          <w:color w:val="000000" w:themeColor="text1"/>
          <w:sz w:val="20"/>
          <w:szCs w:val="20"/>
          <w:shd w:val="clear" w:color="auto" w:fill="FFFFFF"/>
          <w:lang w:val="en-US"/>
        </w:rPr>
        <w:t>history, forgetting</w:t>
      </w:r>
      <w:r w:rsidR="00914867" w:rsidRPr="00AD0825">
        <w:rPr>
          <w:color w:val="000000" w:themeColor="text1"/>
          <w:sz w:val="20"/>
          <w:szCs w:val="20"/>
          <w:shd w:val="clear" w:color="auto" w:fill="FFFFFF"/>
          <w:lang w:val="en-US"/>
        </w:rPr>
        <w:t xml:space="preserve"> </w:t>
      </w:r>
      <w:r w:rsidR="00DF5DB9" w:rsidRPr="00AD0825">
        <w:rPr>
          <w:color w:val="000000" w:themeColor="text1"/>
          <w:sz w:val="20"/>
          <w:szCs w:val="20"/>
          <w:shd w:val="clear" w:color="auto" w:fill="FFFFFF"/>
          <w:lang w:val="en-US"/>
        </w:rPr>
        <w:t>(t</w:t>
      </w:r>
      <w:r w:rsidRPr="00AD0825">
        <w:rPr>
          <w:color w:val="000000" w:themeColor="text1"/>
          <w:sz w:val="20"/>
          <w:szCs w:val="20"/>
          <w:shd w:val="clear" w:color="auto" w:fill="FFFFFF"/>
          <w:lang w:val="en-US"/>
        </w:rPr>
        <w:t>rans. K</w:t>
      </w:r>
      <w:r w:rsidR="00DF5DB9"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Blamey </w:t>
      </w:r>
      <w:r w:rsidR="00914867" w:rsidRPr="00AD0825">
        <w:rPr>
          <w:color w:val="000000" w:themeColor="text1"/>
          <w:sz w:val="20"/>
          <w:szCs w:val="20"/>
          <w:shd w:val="clear" w:color="auto" w:fill="FFFFFF"/>
          <w:lang w:val="en-US"/>
        </w:rPr>
        <w:t>&amp;</w:t>
      </w:r>
      <w:r w:rsidRPr="00AD0825">
        <w:rPr>
          <w:color w:val="000000" w:themeColor="text1"/>
          <w:sz w:val="20"/>
          <w:szCs w:val="20"/>
          <w:shd w:val="clear" w:color="auto" w:fill="FFFFFF"/>
          <w:lang w:val="en-US"/>
        </w:rPr>
        <w:t xml:space="preserve"> D</w:t>
      </w:r>
      <w:r w:rsidR="00DF5DB9"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Pellauer</w:t>
      </w:r>
      <w:r w:rsidR="00DF5DB9" w:rsidRPr="00AD0825">
        <w:rPr>
          <w:color w:val="000000" w:themeColor="text1"/>
          <w:sz w:val="20"/>
          <w:szCs w:val="20"/>
          <w:shd w:val="clear" w:color="auto" w:fill="FFFFFF"/>
          <w:lang w:val="en-US"/>
        </w:rPr>
        <w:t>)</w:t>
      </w:r>
      <w:r w:rsidR="00914867" w:rsidRPr="00AD0825">
        <w:rPr>
          <w:color w:val="000000" w:themeColor="text1"/>
          <w:sz w:val="20"/>
          <w:szCs w:val="20"/>
          <w:shd w:val="clear" w:color="auto" w:fill="FFFFFF"/>
          <w:lang w:val="en-US"/>
        </w:rPr>
        <w:t>.</w:t>
      </w:r>
      <w:r w:rsidRPr="00AD0825">
        <w:rPr>
          <w:color w:val="000000" w:themeColor="text1"/>
          <w:sz w:val="20"/>
          <w:szCs w:val="20"/>
          <w:shd w:val="clear" w:color="auto" w:fill="FFFFFF"/>
          <w:lang w:val="en-US"/>
        </w:rPr>
        <w:t xml:space="preserve"> University of Chicago Press.</w:t>
      </w:r>
    </w:p>
    <w:p w14:paraId="52ADA14F" w14:textId="4BABF7C3" w:rsidR="004F1E04" w:rsidRPr="00AD0825" w:rsidRDefault="004F1E04" w:rsidP="00AD0825">
      <w:pPr>
        <w:spacing w:after="120" w:line="240" w:lineRule="auto"/>
        <w:ind w:left="706" w:hanging="706"/>
        <w:rPr>
          <w:sz w:val="20"/>
          <w:szCs w:val="20"/>
          <w:lang w:val="en-US"/>
        </w:rPr>
      </w:pPr>
      <w:r w:rsidRPr="00AD0825">
        <w:rPr>
          <w:sz w:val="20"/>
          <w:szCs w:val="20"/>
          <w:lang w:val="en-US"/>
        </w:rPr>
        <w:t>Romele, A., Severo, M.</w:t>
      </w:r>
      <w:r w:rsidR="008B307D" w:rsidRPr="00AD0825">
        <w:rPr>
          <w:sz w:val="20"/>
          <w:szCs w:val="20"/>
          <w:lang w:val="en-US"/>
        </w:rPr>
        <w:t>,</w:t>
      </w:r>
      <w:r w:rsidRPr="00AD0825">
        <w:rPr>
          <w:sz w:val="20"/>
          <w:szCs w:val="20"/>
          <w:lang w:val="en-US"/>
        </w:rPr>
        <w:t xml:space="preserve"> &amp; Furia, P. </w:t>
      </w:r>
      <w:r w:rsidR="002A40F7" w:rsidRPr="00AD0825">
        <w:rPr>
          <w:sz w:val="20"/>
          <w:szCs w:val="20"/>
          <w:lang w:val="en-US"/>
        </w:rPr>
        <w:t xml:space="preserve">(2020). </w:t>
      </w:r>
      <w:r w:rsidRPr="00AD0825">
        <w:rPr>
          <w:sz w:val="20"/>
          <w:szCs w:val="20"/>
          <w:lang w:val="en-US"/>
        </w:rPr>
        <w:t xml:space="preserve">Digital hermeneutics: from interpreting with machines to interpretational machines. </w:t>
      </w:r>
      <w:r w:rsidRPr="00AD0825">
        <w:rPr>
          <w:i/>
          <w:iCs/>
          <w:sz w:val="20"/>
          <w:szCs w:val="20"/>
          <w:lang w:val="en-US"/>
        </w:rPr>
        <w:t>AI &amp; Society,</w:t>
      </w:r>
      <w:r w:rsidRPr="00AD0825">
        <w:rPr>
          <w:sz w:val="20"/>
          <w:szCs w:val="20"/>
          <w:lang w:val="en-US"/>
        </w:rPr>
        <w:t xml:space="preserve"> </w:t>
      </w:r>
      <w:r w:rsidRPr="00AD0825">
        <w:rPr>
          <w:i/>
          <w:iCs/>
          <w:sz w:val="20"/>
          <w:szCs w:val="20"/>
          <w:lang w:val="en-US"/>
        </w:rPr>
        <w:t>35</w:t>
      </w:r>
      <w:r w:rsidRPr="00AD0825">
        <w:rPr>
          <w:sz w:val="20"/>
          <w:szCs w:val="20"/>
          <w:lang w:val="en-US"/>
        </w:rPr>
        <w:t>, 73–86.</w:t>
      </w:r>
    </w:p>
    <w:p w14:paraId="274D3991" w14:textId="3A1F0272" w:rsidR="2B2073E3" w:rsidRPr="00AD0825" w:rsidRDefault="2B2073E3" w:rsidP="00AD0825">
      <w:pPr>
        <w:spacing w:after="120" w:line="240" w:lineRule="auto"/>
        <w:ind w:left="706" w:hanging="706"/>
        <w:rPr>
          <w:sz w:val="20"/>
          <w:szCs w:val="20"/>
          <w:lang w:val="en-US"/>
        </w:rPr>
      </w:pPr>
      <w:r w:rsidRPr="00AD0825">
        <w:rPr>
          <w:sz w:val="20"/>
          <w:szCs w:val="20"/>
          <w:lang w:val="en-US"/>
        </w:rPr>
        <w:t>Rowe, F., Medina, M. J., Journé, B., Coëtard, E.</w:t>
      </w:r>
      <w:r w:rsidR="005E0063" w:rsidRPr="00AD0825">
        <w:rPr>
          <w:sz w:val="20"/>
          <w:szCs w:val="20"/>
          <w:lang w:val="en-US"/>
        </w:rPr>
        <w:t>, &amp;</w:t>
      </w:r>
      <w:r w:rsidRPr="00AD0825">
        <w:rPr>
          <w:sz w:val="20"/>
          <w:szCs w:val="20"/>
          <w:lang w:val="en-US"/>
        </w:rPr>
        <w:t xml:space="preserve"> Myers, M</w:t>
      </w:r>
      <w:r w:rsidR="00E10191" w:rsidRPr="00AD0825">
        <w:rPr>
          <w:sz w:val="20"/>
          <w:szCs w:val="20"/>
          <w:lang w:val="en-US"/>
        </w:rPr>
        <w:t>. (</w:t>
      </w:r>
      <w:r w:rsidR="00914867" w:rsidRPr="00AD0825">
        <w:rPr>
          <w:sz w:val="20"/>
          <w:szCs w:val="20"/>
          <w:lang w:val="en-US"/>
        </w:rPr>
        <w:t>2024</w:t>
      </w:r>
      <w:r w:rsidR="00D83466" w:rsidRPr="00AD0825">
        <w:rPr>
          <w:sz w:val="20"/>
          <w:szCs w:val="20"/>
          <w:lang w:val="en-US"/>
        </w:rPr>
        <w:t xml:space="preserve">). </w:t>
      </w:r>
      <w:r w:rsidRPr="00AD0825">
        <w:rPr>
          <w:sz w:val="20"/>
          <w:szCs w:val="20"/>
          <w:lang w:val="en-US"/>
        </w:rPr>
        <w:t xml:space="preserve">Understanding </w:t>
      </w:r>
      <w:r w:rsidR="00914867" w:rsidRPr="00AD0825">
        <w:rPr>
          <w:sz w:val="20"/>
          <w:szCs w:val="20"/>
          <w:lang w:val="en-US"/>
        </w:rPr>
        <w:t>responsibility under uncertainty: a critical and scoping review of autonomous driving systems.</w:t>
      </w:r>
      <w:r w:rsidRPr="00AD0825">
        <w:rPr>
          <w:sz w:val="20"/>
          <w:szCs w:val="20"/>
          <w:lang w:val="en-US"/>
        </w:rPr>
        <w:t xml:space="preserve"> </w:t>
      </w:r>
      <w:r w:rsidRPr="00AD0825">
        <w:rPr>
          <w:i/>
          <w:iCs/>
          <w:sz w:val="20"/>
          <w:szCs w:val="20"/>
          <w:lang w:val="en-US"/>
        </w:rPr>
        <w:t>Journal of Information Technology</w:t>
      </w:r>
      <w:r w:rsidR="00914867" w:rsidRPr="00AD0825">
        <w:rPr>
          <w:i/>
          <w:iCs/>
          <w:sz w:val="20"/>
          <w:szCs w:val="20"/>
          <w:lang w:val="en-US"/>
        </w:rPr>
        <w:t>, 39</w:t>
      </w:r>
      <w:r w:rsidR="00914867" w:rsidRPr="00AD0825">
        <w:rPr>
          <w:sz w:val="20"/>
          <w:szCs w:val="20"/>
          <w:lang w:val="en-US"/>
        </w:rPr>
        <w:t>(3),</w:t>
      </w:r>
      <w:r w:rsidR="00914867" w:rsidRPr="00AD0825">
        <w:rPr>
          <w:sz w:val="20"/>
          <w:szCs w:val="20"/>
        </w:rPr>
        <w:t xml:space="preserve"> 587–615</w:t>
      </w:r>
      <w:r w:rsidRPr="00AD0825">
        <w:rPr>
          <w:sz w:val="20"/>
          <w:szCs w:val="20"/>
          <w:lang w:val="en-US"/>
        </w:rPr>
        <w:t>.</w:t>
      </w:r>
    </w:p>
    <w:p w14:paraId="4B9652B7" w14:textId="6FC22CDD" w:rsidR="00126D29" w:rsidRPr="00AD0825" w:rsidRDefault="00126D29" w:rsidP="00AD0825">
      <w:pPr>
        <w:spacing w:after="120" w:line="240" w:lineRule="auto"/>
        <w:ind w:left="706" w:hanging="706"/>
        <w:rPr>
          <w:sz w:val="20"/>
          <w:szCs w:val="20"/>
          <w:lang w:val="en-US"/>
        </w:rPr>
      </w:pPr>
      <w:r w:rsidRPr="00AD0825">
        <w:rPr>
          <w:sz w:val="20"/>
          <w:szCs w:val="20"/>
          <w:lang w:val="en-US"/>
        </w:rPr>
        <w:t>Sassen, S</w:t>
      </w:r>
      <w:r w:rsidR="00E10191" w:rsidRPr="00AD0825">
        <w:rPr>
          <w:sz w:val="20"/>
          <w:szCs w:val="20"/>
          <w:lang w:val="en-US"/>
        </w:rPr>
        <w:t>. (2</w:t>
      </w:r>
      <w:r w:rsidRPr="00AD0825">
        <w:rPr>
          <w:sz w:val="20"/>
          <w:szCs w:val="20"/>
          <w:lang w:val="en-US"/>
        </w:rPr>
        <w:t>001</w:t>
      </w:r>
      <w:r w:rsidR="00D83466" w:rsidRPr="00AD0825">
        <w:rPr>
          <w:sz w:val="20"/>
          <w:szCs w:val="20"/>
          <w:lang w:val="en-US"/>
        </w:rPr>
        <w:t xml:space="preserve">). </w:t>
      </w:r>
      <w:r w:rsidRPr="00AD0825">
        <w:rPr>
          <w:sz w:val="20"/>
          <w:szCs w:val="20"/>
          <w:lang w:val="en-US"/>
        </w:rPr>
        <w:t xml:space="preserve">Spatialities and </w:t>
      </w:r>
      <w:r w:rsidR="002C140A" w:rsidRPr="00AD0825">
        <w:rPr>
          <w:sz w:val="20"/>
          <w:szCs w:val="20"/>
          <w:lang w:val="en-US"/>
        </w:rPr>
        <w:t>temporalities of the global: Elements for a theorization.</w:t>
      </w:r>
      <w:r w:rsidR="008318AA" w:rsidRPr="00AD0825">
        <w:rPr>
          <w:sz w:val="20"/>
          <w:szCs w:val="20"/>
          <w:lang w:val="en-US"/>
        </w:rPr>
        <w:t xml:space="preserve"> </w:t>
      </w:r>
      <w:r w:rsidR="002C140A" w:rsidRPr="00AD0825">
        <w:rPr>
          <w:sz w:val="20"/>
          <w:szCs w:val="20"/>
          <w:lang w:val="en-US"/>
        </w:rPr>
        <w:t>In</w:t>
      </w:r>
      <w:r w:rsidRPr="00AD0825">
        <w:rPr>
          <w:i/>
          <w:iCs/>
          <w:sz w:val="20"/>
          <w:szCs w:val="20"/>
          <w:lang w:val="en-US"/>
        </w:rPr>
        <w:t xml:space="preserve"> </w:t>
      </w:r>
      <w:r w:rsidR="008318AA" w:rsidRPr="00AD0825">
        <w:rPr>
          <w:sz w:val="20"/>
          <w:szCs w:val="20"/>
          <w:lang w:val="en-US"/>
        </w:rPr>
        <w:t>A. Appadurai (</w:t>
      </w:r>
      <w:r w:rsidR="002C140A" w:rsidRPr="00AD0825">
        <w:rPr>
          <w:sz w:val="20"/>
          <w:szCs w:val="20"/>
          <w:lang w:val="en-US"/>
        </w:rPr>
        <w:t>E</w:t>
      </w:r>
      <w:r w:rsidR="008318AA" w:rsidRPr="00AD0825">
        <w:rPr>
          <w:sz w:val="20"/>
          <w:szCs w:val="20"/>
          <w:lang w:val="en-US"/>
        </w:rPr>
        <w:t xml:space="preserve">d.), </w:t>
      </w:r>
      <w:r w:rsidR="002C140A" w:rsidRPr="00AD0825">
        <w:rPr>
          <w:i/>
          <w:iCs/>
          <w:sz w:val="20"/>
          <w:szCs w:val="20"/>
          <w:lang w:val="en-US"/>
        </w:rPr>
        <w:t>Globalization</w:t>
      </w:r>
      <w:r w:rsidR="002C140A" w:rsidRPr="00AD0825">
        <w:rPr>
          <w:sz w:val="20"/>
          <w:szCs w:val="20"/>
          <w:lang w:val="en-US"/>
        </w:rPr>
        <w:t xml:space="preserve"> (pp. 260-278). </w:t>
      </w:r>
      <w:r w:rsidRPr="00AD0825">
        <w:rPr>
          <w:sz w:val="20"/>
          <w:szCs w:val="20"/>
          <w:lang w:val="en-US"/>
        </w:rPr>
        <w:t>Duke University Press.</w:t>
      </w:r>
    </w:p>
    <w:p w14:paraId="3D8CA925" w14:textId="1CD1442C" w:rsidR="00F46AF7" w:rsidRPr="00AD0825" w:rsidRDefault="00F46AF7" w:rsidP="00AD0825">
      <w:pPr>
        <w:spacing w:after="120" w:line="240" w:lineRule="auto"/>
        <w:ind w:left="706" w:hanging="706"/>
        <w:rPr>
          <w:rFonts w:eastAsia="Arial"/>
          <w:sz w:val="20"/>
          <w:szCs w:val="20"/>
        </w:rPr>
      </w:pPr>
      <w:r w:rsidRPr="00AD0825">
        <w:rPr>
          <w:rFonts w:eastAsia="Arial"/>
          <w:sz w:val="20"/>
          <w:szCs w:val="20"/>
        </w:rPr>
        <w:t xml:space="preserve">Scott, S.V. and Wagner, E.L., 2003. Networks, negotiations, and new times: The implementation of enterprise resource planning into an academic administration. </w:t>
      </w:r>
      <w:r w:rsidRPr="00AD0825">
        <w:rPr>
          <w:rFonts w:eastAsia="Arial"/>
          <w:i/>
          <w:sz w:val="20"/>
          <w:szCs w:val="20"/>
        </w:rPr>
        <w:t>Information and Organization</w:t>
      </w:r>
      <w:r w:rsidRPr="00AD0825">
        <w:rPr>
          <w:rFonts w:eastAsia="Arial"/>
          <w:sz w:val="20"/>
          <w:szCs w:val="20"/>
        </w:rPr>
        <w:t>, 13(4), 285-313,</w:t>
      </w:r>
    </w:p>
    <w:p w14:paraId="26147808" w14:textId="1CB742DC" w:rsidR="004A317C" w:rsidRPr="00AD0825" w:rsidRDefault="004A317C" w:rsidP="00AD0825">
      <w:pPr>
        <w:spacing w:after="120" w:line="240" w:lineRule="auto"/>
        <w:ind w:left="706" w:hanging="706"/>
        <w:rPr>
          <w:sz w:val="20"/>
          <w:szCs w:val="20"/>
          <w:lang w:val="en-US"/>
        </w:rPr>
      </w:pPr>
      <w:r w:rsidRPr="00AD0825">
        <w:rPr>
          <w:sz w:val="20"/>
          <w:szCs w:val="20"/>
          <w:lang w:val="en-US"/>
        </w:rPr>
        <w:t>Scott, S. V.</w:t>
      </w:r>
      <w:r w:rsidR="005E0063" w:rsidRPr="00AD0825">
        <w:rPr>
          <w:sz w:val="20"/>
          <w:szCs w:val="20"/>
          <w:lang w:val="en-US"/>
        </w:rPr>
        <w:t>, &amp;</w:t>
      </w:r>
      <w:r w:rsidRPr="00AD0825">
        <w:rPr>
          <w:sz w:val="20"/>
          <w:szCs w:val="20"/>
          <w:lang w:val="en-US"/>
        </w:rPr>
        <w:t xml:space="preserve"> Orlikowski, W. J</w:t>
      </w:r>
      <w:r w:rsidR="00E10191" w:rsidRPr="00AD0825">
        <w:rPr>
          <w:sz w:val="20"/>
          <w:szCs w:val="20"/>
          <w:lang w:val="en-US"/>
        </w:rPr>
        <w:t>. (2</w:t>
      </w:r>
      <w:r w:rsidRPr="00AD0825">
        <w:rPr>
          <w:sz w:val="20"/>
          <w:szCs w:val="20"/>
          <w:lang w:val="en-US"/>
        </w:rPr>
        <w:t>014</w:t>
      </w:r>
      <w:r w:rsidR="00D83466" w:rsidRPr="00AD0825">
        <w:rPr>
          <w:sz w:val="20"/>
          <w:szCs w:val="20"/>
          <w:lang w:val="en-US"/>
        </w:rPr>
        <w:t xml:space="preserve">). </w:t>
      </w:r>
      <w:r w:rsidRPr="00AD0825">
        <w:rPr>
          <w:sz w:val="20"/>
          <w:szCs w:val="20"/>
          <w:lang w:val="en-US"/>
        </w:rPr>
        <w:t xml:space="preserve">Entanglements in </w:t>
      </w:r>
      <w:r w:rsidR="002C140A" w:rsidRPr="00AD0825">
        <w:rPr>
          <w:sz w:val="20"/>
          <w:szCs w:val="20"/>
          <w:lang w:val="en-US"/>
        </w:rPr>
        <w:t>p</w:t>
      </w:r>
      <w:r w:rsidRPr="00AD0825">
        <w:rPr>
          <w:sz w:val="20"/>
          <w:szCs w:val="20"/>
          <w:lang w:val="en-US"/>
        </w:rPr>
        <w:t xml:space="preserve">ractice: Performing </w:t>
      </w:r>
      <w:r w:rsidR="002C140A" w:rsidRPr="00AD0825">
        <w:rPr>
          <w:sz w:val="20"/>
          <w:szCs w:val="20"/>
          <w:lang w:val="en-US"/>
        </w:rPr>
        <w:t>anonymity through social media.</w:t>
      </w:r>
      <w:r w:rsidRPr="00AD0825">
        <w:rPr>
          <w:sz w:val="20"/>
          <w:szCs w:val="20"/>
          <w:lang w:val="en-US"/>
        </w:rPr>
        <w:t xml:space="preserve"> </w:t>
      </w:r>
      <w:r w:rsidRPr="00AD0825">
        <w:rPr>
          <w:i/>
          <w:iCs/>
          <w:sz w:val="20"/>
          <w:szCs w:val="20"/>
          <w:lang w:val="en-US"/>
        </w:rPr>
        <w:t>MIS Quarterly</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38</w:t>
      </w:r>
      <w:r w:rsidR="002C140A" w:rsidRPr="00AD0825">
        <w:rPr>
          <w:sz w:val="20"/>
          <w:szCs w:val="20"/>
          <w:lang w:val="en-US"/>
        </w:rPr>
        <w:t>(</w:t>
      </w:r>
      <w:r w:rsidRPr="00AD0825">
        <w:rPr>
          <w:sz w:val="20"/>
          <w:szCs w:val="20"/>
          <w:lang w:val="en-US"/>
        </w:rPr>
        <w:t>3), 873–893.</w:t>
      </w:r>
    </w:p>
    <w:p w14:paraId="2523F050" w14:textId="1E16F360" w:rsidR="00F46AF7" w:rsidRPr="00AD0825" w:rsidRDefault="00F46AF7" w:rsidP="00AD0825">
      <w:pPr>
        <w:spacing w:after="120" w:line="240" w:lineRule="auto"/>
        <w:ind w:left="706" w:hanging="706"/>
        <w:rPr>
          <w:sz w:val="20"/>
          <w:szCs w:val="20"/>
          <w:lang w:val="en-US"/>
        </w:rPr>
      </w:pPr>
      <w:r w:rsidRPr="00AD0825">
        <w:rPr>
          <w:sz w:val="20"/>
          <w:szCs w:val="20"/>
        </w:rPr>
        <w:t xml:space="preserve">Scott, S.V. and Orlikowski, W.J., 2022. The Digital Undertow: How the Corollary Effects of Digital Transformation Affect Industry Standards. </w:t>
      </w:r>
      <w:r w:rsidRPr="00AD0825">
        <w:rPr>
          <w:i/>
          <w:sz w:val="20"/>
          <w:szCs w:val="20"/>
        </w:rPr>
        <w:t>Information Systems Research</w:t>
      </w:r>
      <w:r w:rsidRPr="00AD0825">
        <w:rPr>
          <w:sz w:val="20"/>
          <w:szCs w:val="20"/>
        </w:rPr>
        <w:t>, 33(1), 311-336.</w:t>
      </w:r>
    </w:p>
    <w:p w14:paraId="0656BC9D" w14:textId="6225BCDE" w:rsidR="00855667" w:rsidRPr="00AD0825" w:rsidRDefault="00855667" w:rsidP="00AD0825">
      <w:pPr>
        <w:spacing w:after="120" w:line="240" w:lineRule="auto"/>
        <w:ind w:left="706" w:hanging="706"/>
        <w:rPr>
          <w:sz w:val="20"/>
          <w:szCs w:val="20"/>
          <w:lang w:val="en-US"/>
        </w:rPr>
      </w:pPr>
      <w:r w:rsidRPr="00AD0825">
        <w:rPr>
          <w:sz w:val="20"/>
          <w:szCs w:val="20"/>
          <w:lang w:val="en-US"/>
        </w:rPr>
        <w:t>Seo, J. M</w:t>
      </w:r>
      <w:r w:rsidR="00E10191" w:rsidRPr="00AD0825">
        <w:rPr>
          <w:sz w:val="20"/>
          <w:szCs w:val="20"/>
          <w:lang w:val="en-US"/>
        </w:rPr>
        <w:t>. (2</w:t>
      </w:r>
      <w:r w:rsidRPr="00AD0825">
        <w:rPr>
          <w:sz w:val="20"/>
          <w:szCs w:val="20"/>
          <w:lang w:val="en-US"/>
        </w:rPr>
        <w:t>009</w:t>
      </w:r>
      <w:r w:rsidR="00D83466" w:rsidRPr="00AD0825">
        <w:rPr>
          <w:sz w:val="20"/>
          <w:szCs w:val="20"/>
          <w:lang w:val="en-US"/>
        </w:rPr>
        <w:t xml:space="preserve">). </w:t>
      </w:r>
      <w:r w:rsidRPr="00AD0825">
        <w:rPr>
          <w:sz w:val="20"/>
          <w:szCs w:val="20"/>
          <w:lang w:val="en-US"/>
        </w:rPr>
        <w:t xml:space="preserve">Plagiarism and </w:t>
      </w:r>
      <w:r w:rsidR="002C140A" w:rsidRPr="00AD0825">
        <w:rPr>
          <w:sz w:val="20"/>
          <w:szCs w:val="20"/>
          <w:lang w:val="en-US"/>
        </w:rPr>
        <w:t>poetic identity in martial.</w:t>
      </w:r>
      <w:r w:rsidRPr="00AD0825">
        <w:rPr>
          <w:sz w:val="20"/>
          <w:szCs w:val="20"/>
          <w:lang w:val="en-US"/>
        </w:rPr>
        <w:t xml:space="preserve"> </w:t>
      </w:r>
      <w:r w:rsidRPr="00AD0825">
        <w:rPr>
          <w:i/>
          <w:iCs/>
          <w:sz w:val="20"/>
          <w:szCs w:val="20"/>
          <w:lang w:val="en-US"/>
        </w:rPr>
        <w:t>American Journal of Philology</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130</w:t>
      </w:r>
      <w:r w:rsidR="002C140A" w:rsidRPr="00AD0825">
        <w:rPr>
          <w:sz w:val="20"/>
          <w:szCs w:val="20"/>
          <w:lang w:val="en-US"/>
        </w:rPr>
        <w:t>(</w:t>
      </w:r>
      <w:r w:rsidRPr="00AD0825">
        <w:rPr>
          <w:sz w:val="20"/>
          <w:szCs w:val="20"/>
          <w:lang w:val="en-US"/>
        </w:rPr>
        <w:t>4), 567–593.</w:t>
      </w:r>
    </w:p>
    <w:p w14:paraId="74C72A71" w14:textId="64478D03" w:rsidR="00F25045" w:rsidRPr="00AD0825" w:rsidRDefault="00F25045" w:rsidP="00AD0825">
      <w:pPr>
        <w:spacing w:after="120" w:line="240" w:lineRule="auto"/>
        <w:ind w:left="706" w:hanging="706"/>
        <w:rPr>
          <w:sz w:val="20"/>
          <w:szCs w:val="20"/>
          <w:lang w:val="en-US"/>
        </w:rPr>
      </w:pPr>
      <w:r w:rsidRPr="00AD0825">
        <w:rPr>
          <w:sz w:val="20"/>
          <w:szCs w:val="20"/>
          <w:lang w:val="en-US"/>
        </w:rPr>
        <w:t>Shapiro, A</w:t>
      </w:r>
      <w:r w:rsidR="00E10191" w:rsidRPr="00AD0825">
        <w:rPr>
          <w:sz w:val="20"/>
          <w:szCs w:val="20"/>
          <w:lang w:val="en-US"/>
        </w:rPr>
        <w:t>. (2</w:t>
      </w:r>
      <w:r w:rsidRPr="00AD0825">
        <w:rPr>
          <w:sz w:val="20"/>
          <w:szCs w:val="20"/>
          <w:lang w:val="en-US"/>
        </w:rPr>
        <w:t>021</w:t>
      </w:r>
      <w:r w:rsidR="00D83466" w:rsidRPr="00AD0825">
        <w:rPr>
          <w:sz w:val="20"/>
          <w:szCs w:val="20"/>
          <w:lang w:val="en-US"/>
        </w:rPr>
        <w:t xml:space="preserve">). </w:t>
      </w:r>
      <w:r w:rsidRPr="00AD0825">
        <w:rPr>
          <w:sz w:val="20"/>
          <w:szCs w:val="20"/>
          <w:lang w:val="en-US"/>
        </w:rPr>
        <w:t xml:space="preserve">Accountability and </w:t>
      </w:r>
      <w:r w:rsidR="002C140A" w:rsidRPr="00AD0825">
        <w:rPr>
          <w:sz w:val="20"/>
          <w:szCs w:val="20"/>
          <w:lang w:val="en-US"/>
        </w:rPr>
        <w:t>indeterminacy in predictive policing.</w:t>
      </w:r>
      <w:r w:rsidRPr="00AD0825">
        <w:rPr>
          <w:sz w:val="20"/>
          <w:szCs w:val="20"/>
          <w:lang w:val="en-US"/>
        </w:rPr>
        <w:t xml:space="preserve"> </w:t>
      </w:r>
      <w:r w:rsidR="002C140A" w:rsidRPr="00AD0825">
        <w:rPr>
          <w:sz w:val="20"/>
          <w:szCs w:val="20"/>
          <w:lang w:val="en-US"/>
        </w:rPr>
        <w:t>In</w:t>
      </w:r>
      <w:r w:rsidRPr="00AD0825">
        <w:rPr>
          <w:sz w:val="20"/>
          <w:szCs w:val="20"/>
          <w:lang w:val="en-US"/>
        </w:rPr>
        <w:t xml:space="preserve"> </w:t>
      </w:r>
      <w:r w:rsidR="0015311B" w:rsidRPr="00AD0825">
        <w:rPr>
          <w:sz w:val="20"/>
          <w:szCs w:val="20"/>
        </w:rPr>
        <w:t xml:space="preserve">J.L.M. </w:t>
      </w:r>
      <w:r w:rsidR="0015311B" w:rsidRPr="00AD0825">
        <w:rPr>
          <w:sz w:val="20"/>
          <w:szCs w:val="20"/>
          <w:lang w:val="en-US"/>
        </w:rPr>
        <w:t xml:space="preserve">McDaniel, &amp; K.G. Pease (Eds.), </w:t>
      </w:r>
      <w:r w:rsidR="0015311B" w:rsidRPr="00AD0825">
        <w:rPr>
          <w:i/>
          <w:iCs/>
          <w:sz w:val="20"/>
          <w:szCs w:val="20"/>
          <w:lang w:val="en-US"/>
        </w:rPr>
        <w:t>Predictive Policing and Artificial Intelligence</w:t>
      </w:r>
      <w:r w:rsidR="0015311B" w:rsidRPr="00AD0825">
        <w:rPr>
          <w:sz w:val="20"/>
          <w:szCs w:val="20"/>
          <w:lang w:val="en-US"/>
        </w:rPr>
        <w:t xml:space="preserve"> (pp. 185–213). London: Routledge</w:t>
      </w:r>
    </w:p>
    <w:p w14:paraId="21F18F95" w14:textId="4937C3A2" w:rsidR="0002036D" w:rsidRPr="00AD0825" w:rsidRDefault="0002036D" w:rsidP="00AD0825">
      <w:pPr>
        <w:spacing w:after="120" w:line="240" w:lineRule="auto"/>
        <w:ind w:left="706" w:hanging="706"/>
        <w:rPr>
          <w:sz w:val="20"/>
          <w:szCs w:val="20"/>
          <w:lang w:val="en-US"/>
        </w:rPr>
      </w:pPr>
      <w:r w:rsidRPr="00AD0825">
        <w:rPr>
          <w:sz w:val="20"/>
          <w:szCs w:val="20"/>
          <w:lang w:val="en-US"/>
        </w:rPr>
        <w:t>Sheehey, B</w:t>
      </w:r>
      <w:r w:rsidR="00E10191" w:rsidRPr="00AD0825">
        <w:rPr>
          <w:sz w:val="20"/>
          <w:szCs w:val="20"/>
          <w:lang w:val="en-US"/>
        </w:rPr>
        <w:t>. (2</w:t>
      </w:r>
      <w:r w:rsidRPr="00AD0825">
        <w:rPr>
          <w:sz w:val="20"/>
          <w:szCs w:val="20"/>
          <w:lang w:val="en-US"/>
        </w:rPr>
        <w:t>019</w:t>
      </w:r>
      <w:r w:rsidR="00D83466" w:rsidRPr="00AD0825">
        <w:rPr>
          <w:sz w:val="20"/>
          <w:szCs w:val="20"/>
          <w:lang w:val="en-US"/>
        </w:rPr>
        <w:t xml:space="preserve">). </w:t>
      </w:r>
      <w:r w:rsidRPr="00AD0825">
        <w:rPr>
          <w:sz w:val="20"/>
          <w:szCs w:val="20"/>
          <w:lang w:val="en-US"/>
        </w:rPr>
        <w:t xml:space="preserve">Algorithmic </w:t>
      </w:r>
      <w:r w:rsidR="002C140A" w:rsidRPr="00AD0825">
        <w:rPr>
          <w:sz w:val="20"/>
          <w:szCs w:val="20"/>
          <w:lang w:val="en-US"/>
        </w:rPr>
        <w:t>p</w:t>
      </w:r>
      <w:r w:rsidRPr="00AD0825">
        <w:rPr>
          <w:sz w:val="20"/>
          <w:szCs w:val="20"/>
          <w:lang w:val="en-US"/>
        </w:rPr>
        <w:t xml:space="preserve">aranoia: The </w:t>
      </w:r>
      <w:r w:rsidR="002C140A" w:rsidRPr="00AD0825">
        <w:rPr>
          <w:sz w:val="20"/>
          <w:szCs w:val="20"/>
          <w:lang w:val="en-US"/>
        </w:rPr>
        <w:t>temporal governmentality of predictive policing.</w:t>
      </w:r>
      <w:r w:rsidRPr="00AD0825">
        <w:rPr>
          <w:sz w:val="20"/>
          <w:szCs w:val="20"/>
          <w:lang w:val="en-US"/>
        </w:rPr>
        <w:t xml:space="preserve"> </w:t>
      </w:r>
      <w:r w:rsidRPr="00AD0825">
        <w:rPr>
          <w:i/>
          <w:iCs/>
          <w:sz w:val="20"/>
          <w:szCs w:val="20"/>
          <w:lang w:val="en-US"/>
        </w:rPr>
        <w:t>Ethics and Information Technology</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21</w:t>
      </w:r>
      <w:r w:rsidR="002C140A" w:rsidRPr="00AD0825">
        <w:rPr>
          <w:sz w:val="20"/>
          <w:szCs w:val="20"/>
          <w:lang w:val="en-US"/>
        </w:rPr>
        <w:t>(</w:t>
      </w:r>
      <w:r w:rsidRPr="00AD0825">
        <w:rPr>
          <w:sz w:val="20"/>
          <w:szCs w:val="20"/>
          <w:lang w:val="en-US"/>
        </w:rPr>
        <w:t>1), 49–58.</w:t>
      </w:r>
    </w:p>
    <w:p w14:paraId="1C3B904A" w14:textId="0C1A56EF" w:rsidR="00F54921" w:rsidRPr="00AD0825" w:rsidRDefault="00F54921" w:rsidP="00AD0825">
      <w:pPr>
        <w:spacing w:after="120" w:line="240" w:lineRule="auto"/>
        <w:ind w:left="706" w:hanging="706"/>
        <w:rPr>
          <w:sz w:val="20"/>
          <w:szCs w:val="20"/>
          <w:lang w:val="en-US"/>
        </w:rPr>
      </w:pPr>
      <w:r w:rsidRPr="00AD0825">
        <w:rPr>
          <w:sz w:val="20"/>
          <w:szCs w:val="20"/>
          <w:lang w:val="en-US"/>
        </w:rPr>
        <w:t>Simms, K</w:t>
      </w:r>
      <w:r w:rsidR="00E10191" w:rsidRPr="00AD0825">
        <w:rPr>
          <w:sz w:val="20"/>
          <w:szCs w:val="20"/>
          <w:lang w:val="en-US"/>
        </w:rPr>
        <w:t>. (2</w:t>
      </w:r>
      <w:r w:rsidRPr="00AD0825">
        <w:rPr>
          <w:sz w:val="20"/>
          <w:szCs w:val="20"/>
          <w:lang w:val="en-US"/>
        </w:rPr>
        <w:t>002</w:t>
      </w:r>
      <w:r w:rsidR="002C140A" w:rsidRPr="00AD0825">
        <w:rPr>
          <w:sz w:val="20"/>
          <w:szCs w:val="20"/>
          <w:lang w:val="en-US"/>
        </w:rPr>
        <w:t>)</w:t>
      </w:r>
      <w:r w:rsidRPr="00AD0825">
        <w:rPr>
          <w:sz w:val="20"/>
          <w:szCs w:val="20"/>
          <w:lang w:val="en-US"/>
        </w:rPr>
        <w:t xml:space="preserve">. </w:t>
      </w:r>
      <w:r w:rsidRPr="00AD0825">
        <w:rPr>
          <w:i/>
          <w:iCs/>
          <w:sz w:val="20"/>
          <w:szCs w:val="20"/>
          <w:lang w:val="en-US"/>
        </w:rPr>
        <w:t>Paul Ricoeur</w:t>
      </w:r>
      <w:r w:rsidR="002C140A" w:rsidRPr="00AD0825">
        <w:rPr>
          <w:sz w:val="20"/>
          <w:szCs w:val="20"/>
          <w:lang w:val="en-US"/>
        </w:rPr>
        <w:t>.</w:t>
      </w:r>
      <w:r w:rsidRPr="00AD0825">
        <w:rPr>
          <w:sz w:val="20"/>
          <w:szCs w:val="20"/>
          <w:lang w:val="en-US"/>
        </w:rPr>
        <w:t xml:space="preserve"> </w:t>
      </w:r>
      <w:r w:rsidR="00D32F78" w:rsidRPr="00AD0825">
        <w:rPr>
          <w:sz w:val="20"/>
          <w:szCs w:val="20"/>
          <w:lang w:val="en-US"/>
        </w:rPr>
        <w:t>Routledge.</w:t>
      </w:r>
    </w:p>
    <w:p w14:paraId="63922FA6" w14:textId="00E4A14E" w:rsidR="006A3A66" w:rsidRPr="00AD0825" w:rsidRDefault="006A3A66" w:rsidP="00AD0825">
      <w:pPr>
        <w:spacing w:after="120" w:line="240" w:lineRule="auto"/>
        <w:ind w:left="706" w:hanging="706"/>
        <w:rPr>
          <w:sz w:val="20"/>
          <w:szCs w:val="20"/>
          <w:lang w:val="en-US"/>
        </w:rPr>
      </w:pPr>
      <w:r w:rsidRPr="00AD0825">
        <w:rPr>
          <w:sz w:val="20"/>
          <w:szCs w:val="20"/>
          <w:lang w:val="en-US"/>
        </w:rPr>
        <w:t xml:space="preserve">Siponen, M. (2004). A pragmatic evaluation of the theory of information ethics. </w:t>
      </w:r>
      <w:r w:rsidRPr="00AD0825">
        <w:rPr>
          <w:i/>
          <w:iCs/>
          <w:sz w:val="20"/>
          <w:szCs w:val="20"/>
          <w:lang w:val="en-US"/>
        </w:rPr>
        <w:t>Ethics and Information Technology</w:t>
      </w:r>
      <w:r w:rsidRPr="00AD0825">
        <w:rPr>
          <w:sz w:val="20"/>
          <w:szCs w:val="20"/>
          <w:lang w:val="en-US"/>
        </w:rPr>
        <w:t xml:space="preserve">, </w:t>
      </w:r>
      <w:r w:rsidRPr="00AD0825">
        <w:rPr>
          <w:i/>
          <w:iCs/>
          <w:sz w:val="20"/>
          <w:szCs w:val="20"/>
          <w:lang w:val="en-US"/>
        </w:rPr>
        <w:t>6</w:t>
      </w:r>
      <w:r w:rsidRPr="00AD0825">
        <w:rPr>
          <w:sz w:val="20"/>
          <w:szCs w:val="20"/>
          <w:lang w:val="en-US"/>
        </w:rPr>
        <w:t>(4), 279–290.</w:t>
      </w:r>
    </w:p>
    <w:p w14:paraId="3099D710" w14:textId="262C87A0" w:rsidR="00D1605B" w:rsidRPr="00AD0825" w:rsidRDefault="00D1605B" w:rsidP="00AD0825">
      <w:pPr>
        <w:widowControl w:val="0"/>
        <w:autoSpaceDE w:val="0"/>
        <w:autoSpaceDN w:val="0"/>
        <w:adjustRightInd w:val="0"/>
        <w:spacing w:after="120" w:line="240" w:lineRule="auto"/>
        <w:ind w:left="706" w:hanging="706"/>
        <w:rPr>
          <w:sz w:val="20"/>
          <w:szCs w:val="20"/>
          <w:lang w:val="en-US"/>
        </w:rPr>
      </w:pPr>
      <w:r w:rsidRPr="00AD0825">
        <w:rPr>
          <w:sz w:val="20"/>
          <w:szCs w:val="20"/>
          <w:lang w:val="en-US"/>
        </w:rPr>
        <w:t>Smiley, M</w:t>
      </w:r>
      <w:r w:rsidR="00E10191" w:rsidRPr="00AD0825">
        <w:rPr>
          <w:sz w:val="20"/>
          <w:szCs w:val="20"/>
          <w:lang w:val="en-US"/>
        </w:rPr>
        <w:t>. (2</w:t>
      </w:r>
      <w:r w:rsidRPr="00AD0825">
        <w:rPr>
          <w:sz w:val="20"/>
          <w:szCs w:val="20"/>
          <w:lang w:val="en-US"/>
        </w:rPr>
        <w:t>017</w:t>
      </w:r>
      <w:r w:rsidR="00D83466" w:rsidRPr="00AD0825">
        <w:rPr>
          <w:sz w:val="20"/>
          <w:szCs w:val="20"/>
          <w:lang w:val="en-US"/>
        </w:rPr>
        <w:t xml:space="preserve">). </w:t>
      </w:r>
      <w:r w:rsidRPr="00AD0825">
        <w:rPr>
          <w:sz w:val="20"/>
          <w:szCs w:val="20"/>
          <w:lang w:val="en-US"/>
        </w:rPr>
        <w:t xml:space="preserve">Collective </w:t>
      </w:r>
      <w:r w:rsidR="002C140A" w:rsidRPr="00AD0825">
        <w:rPr>
          <w:sz w:val="20"/>
          <w:szCs w:val="20"/>
          <w:lang w:val="en-US"/>
        </w:rPr>
        <w:t>r</w:t>
      </w:r>
      <w:r w:rsidRPr="00AD0825">
        <w:rPr>
          <w:sz w:val="20"/>
          <w:szCs w:val="20"/>
          <w:lang w:val="en-US"/>
        </w:rPr>
        <w:t>esponsibility</w:t>
      </w:r>
      <w:r w:rsidR="002C140A" w:rsidRPr="00AD0825">
        <w:rPr>
          <w:sz w:val="20"/>
          <w:szCs w:val="20"/>
          <w:lang w:val="en-US"/>
        </w:rPr>
        <w:t>.</w:t>
      </w:r>
      <w:r w:rsidRPr="00AD0825">
        <w:rPr>
          <w:sz w:val="20"/>
          <w:szCs w:val="20"/>
          <w:lang w:val="en-US"/>
        </w:rPr>
        <w:t xml:space="preserve"> </w:t>
      </w:r>
      <w:r w:rsidR="002C140A" w:rsidRPr="00AD0825">
        <w:rPr>
          <w:sz w:val="20"/>
          <w:szCs w:val="20"/>
          <w:lang w:val="en-US"/>
        </w:rPr>
        <w:t>In</w:t>
      </w:r>
      <w:r w:rsidRPr="00AD0825">
        <w:rPr>
          <w:sz w:val="20"/>
          <w:szCs w:val="20"/>
          <w:lang w:val="en-US"/>
        </w:rPr>
        <w:t xml:space="preserve"> E. N. Zalta (</w:t>
      </w:r>
      <w:r w:rsidR="002C140A" w:rsidRPr="00AD0825">
        <w:rPr>
          <w:sz w:val="20"/>
          <w:szCs w:val="20"/>
          <w:lang w:val="en-US"/>
        </w:rPr>
        <w:t>E</w:t>
      </w:r>
      <w:r w:rsidRPr="00AD0825">
        <w:rPr>
          <w:sz w:val="20"/>
          <w:szCs w:val="20"/>
          <w:lang w:val="en-US"/>
        </w:rPr>
        <w:t>d.)</w:t>
      </w:r>
      <w:r w:rsidR="00865834" w:rsidRPr="00AD0825">
        <w:rPr>
          <w:sz w:val="20"/>
          <w:szCs w:val="20"/>
          <w:lang w:val="en-US"/>
        </w:rPr>
        <w:t>,</w:t>
      </w:r>
      <w:r w:rsidRPr="00AD0825">
        <w:rPr>
          <w:sz w:val="20"/>
          <w:szCs w:val="20"/>
          <w:lang w:val="en-US"/>
        </w:rPr>
        <w:t xml:space="preserve"> </w:t>
      </w:r>
      <w:r w:rsidR="002C140A" w:rsidRPr="00AD0825">
        <w:rPr>
          <w:i/>
          <w:iCs/>
          <w:sz w:val="20"/>
          <w:szCs w:val="20"/>
          <w:lang w:val="en-US"/>
        </w:rPr>
        <w:t>The Stanford encyclopedia of philosophy</w:t>
      </w:r>
      <w:r w:rsidR="002C140A" w:rsidRPr="00AD0825">
        <w:rPr>
          <w:sz w:val="20"/>
          <w:szCs w:val="20"/>
          <w:lang w:val="en-US"/>
        </w:rPr>
        <w:t xml:space="preserve">. </w:t>
      </w:r>
      <w:r w:rsidR="00004E89" w:rsidRPr="00AD0825">
        <w:rPr>
          <w:sz w:val="20"/>
          <w:szCs w:val="20"/>
          <w:lang w:val="en-US"/>
        </w:rPr>
        <w:t>Stanford University.</w:t>
      </w:r>
    </w:p>
    <w:p w14:paraId="52E0BA9E" w14:textId="77777777" w:rsidR="004F1E04" w:rsidRPr="00AD0825" w:rsidRDefault="004F1E04" w:rsidP="00AD0825">
      <w:pPr>
        <w:widowControl w:val="0"/>
        <w:autoSpaceDE w:val="0"/>
        <w:autoSpaceDN w:val="0"/>
        <w:adjustRightInd w:val="0"/>
        <w:spacing w:after="120" w:line="240" w:lineRule="auto"/>
        <w:ind w:left="706" w:hanging="706"/>
        <w:rPr>
          <w:sz w:val="20"/>
          <w:szCs w:val="20"/>
          <w:lang w:val="en-US"/>
        </w:rPr>
      </w:pPr>
      <w:r w:rsidRPr="00AD0825">
        <w:rPr>
          <w:sz w:val="20"/>
          <w:szCs w:val="20"/>
          <w:lang w:val="en-US"/>
        </w:rPr>
        <w:t xml:space="preserve">Stahl, B. C. (2005). A critical view of the ethical nature of interpretive research: Paul Ricœur and the Other. </w:t>
      </w:r>
      <w:r w:rsidRPr="00AD0825">
        <w:rPr>
          <w:i/>
          <w:iCs/>
          <w:sz w:val="20"/>
          <w:szCs w:val="20"/>
          <w:lang w:val="en-US"/>
        </w:rPr>
        <w:t>ECIS 2005 Proceedings</w:t>
      </w:r>
      <w:r w:rsidRPr="00AD0825">
        <w:rPr>
          <w:sz w:val="20"/>
          <w:szCs w:val="20"/>
          <w:lang w:val="en-US"/>
        </w:rPr>
        <w:t>. 29. https://aisel.aisnet.org/ecis2005/29</w:t>
      </w:r>
    </w:p>
    <w:p w14:paraId="4D8D0D77" w14:textId="715E9DC4" w:rsidR="004410C8" w:rsidRPr="00AD0825" w:rsidRDefault="004410C8" w:rsidP="00AD0825">
      <w:pPr>
        <w:widowControl w:val="0"/>
        <w:autoSpaceDE w:val="0"/>
        <w:autoSpaceDN w:val="0"/>
        <w:adjustRightInd w:val="0"/>
        <w:spacing w:after="120" w:line="240" w:lineRule="auto"/>
        <w:ind w:left="706" w:hanging="706"/>
        <w:rPr>
          <w:sz w:val="20"/>
          <w:szCs w:val="20"/>
          <w:lang w:val="en-US"/>
        </w:rPr>
      </w:pPr>
      <w:r w:rsidRPr="00AD0825">
        <w:rPr>
          <w:sz w:val="20"/>
          <w:szCs w:val="20"/>
          <w:lang w:val="en-US"/>
        </w:rPr>
        <w:t>Stahl, B. C</w:t>
      </w:r>
      <w:r w:rsidR="00E10191" w:rsidRPr="00AD0825">
        <w:rPr>
          <w:sz w:val="20"/>
          <w:szCs w:val="20"/>
          <w:lang w:val="en-US"/>
        </w:rPr>
        <w:t>. (2</w:t>
      </w:r>
      <w:r w:rsidRPr="00AD0825">
        <w:rPr>
          <w:sz w:val="20"/>
          <w:szCs w:val="20"/>
          <w:lang w:val="en-US"/>
        </w:rPr>
        <w:t>006</w:t>
      </w:r>
      <w:r w:rsidR="00D83466" w:rsidRPr="00AD0825">
        <w:rPr>
          <w:sz w:val="20"/>
          <w:szCs w:val="20"/>
          <w:lang w:val="en-US"/>
        </w:rPr>
        <w:t xml:space="preserve">). </w:t>
      </w:r>
      <w:r w:rsidRPr="00AD0825">
        <w:rPr>
          <w:sz w:val="20"/>
          <w:szCs w:val="20"/>
          <w:lang w:val="en-US"/>
        </w:rPr>
        <w:t xml:space="preserve">Responsible </w:t>
      </w:r>
      <w:r w:rsidR="002C140A" w:rsidRPr="00AD0825">
        <w:rPr>
          <w:sz w:val="20"/>
          <w:szCs w:val="20"/>
          <w:lang w:val="en-US"/>
        </w:rPr>
        <w:t>c</w:t>
      </w:r>
      <w:r w:rsidR="00B30781" w:rsidRPr="00AD0825">
        <w:rPr>
          <w:sz w:val="20"/>
          <w:szCs w:val="20"/>
          <w:lang w:val="en-US"/>
        </w:rPr>
        <w:t xml:space="preserve">omputers? </w:t>
      </w:r>
      <w:r w:rsidRPr="00AD0825">
        <w:rPr>
          <w:sz w:val="20"/>
          <w:szCs w:val="20"/>
          <w:lang w:val="en-US"/>
        </w:rPr>
        <w:t xml:space="preserve">A </w:t>
      </w:r>
      <w:r w:rsidR="002C140A" w:rsidRPr="00AD0825">
        <w:rPr>
          <w:sz w:val="20"/>
          <w:szCs w:val="20"/>
          <w:lang w:val="en-US"/>
        </w:rPr>
        <w:t>case for ascribing quasi-responsibility to computers independent of personhood or agency.</w:t>
      </w:r>
      <w:r w:rsidRPr="00AD0825">
        <w:rPr>
          <w:sz w:val="20"/>
          <w:szCs w:val="20"/>
          <w:lang w:val="en-US"/>
        </w:rPr>
        <w:t xml:space="preserve"> </w:t>
      </w:r>
      <w:r w:rsidRPr="00AD0825">
        <w:rPr>
          <w:i/>
          <w:iCs/>
          <w:sz w:val="20"/>
          <w:szCs w:val="20"/>
          <w:lang w:val="en-US"/>
        </w:rPr>
        <w:t>Ethics and Information Technology</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8</w:t>
      </w:r>
      <w:r w:rsidRPr="00AD0825">
        <w:rPr>
          <w:sz w:val="20"/>
          <w:szCs w:val="20"/>
          <w:lang w:val="en-US"/>
        </w:rPr>
        <w:t>, 205–213.</w:t>
      </w:r>
    </w:p>
    <w:p w14:paraId="2E12F530" w14:textId="1C18D434" w:rsidR="7BA7CB38" w:rsidRPr="00AD0825" w:rsidRDefault="7BA7CB38" w:rsidP="00AD0825">
      <w:pPr>
        <w:spacing w:after="120" w:line="240" w:lineRule="auto"/>
        <w:ind w:left="706" w:hanging="706"/>
        <w:rPr>
          <w:sz w:val="20"/>
          <w:szCs w:val="20"/>
          <w:lang w:val="en-US"/>
        </w:rPr>
      </w:pPr>
      <w:r w:rsidRPr="00AD0825">
        <w:rPr>
          <w:sz w:val="20"/>
          <w:szCs w:val="20"/>
          <w:lang w:val="en-US"/>
        </w:rPr>
        <w:t>Suchman, L</w:t>
      </w:r>
      <w:r w:rsidR="005E0063" w:rsidRPr="00AD0825">
        <w:rPr>
          <w:sz w:val="20"/>
          <w:szCs w:val="20"/>
          <w:lang w:val="en-US"/>
        </w:rPr>
        <w:t>. (19</w:t>
      </w:r>
      <w:r w:rsidRPr="00AD0825">
        <w:rPr>
          <w:sz w:val="20"/>
          <w:szCs w:val="20"/>
          <w:lang w:val="en-US"/>
        </w:rPr>
        <w:t>93</w:t>
      </w:r>
      <w:r w:rsidR="00D83466" w:rsidRPr="00AD0825">
        <w:rPr>
          <w:sz w:val="20"/>
          <w:szCs w:val="20"/>
          <w:lang w:val="en-US"/>
        </w:rPr>
        <w:t xml:space="preserve">). </w:t>
      </w:r>
      <w:r w:rsidRPr="00AD0825">
        <w:rPr>
          <w:sz w:val="20"/>
          <w:szCs w:val="20"/>
          <w:lang w:val="en-US"/>
        </w:rPr>
        <w:t xml:space="preserve">Do </w:t>
      </w:r>
      <w:r w:rsidR="002C140A" w:rsidRPr="00AD0825">
        <w:rPr>
          <w:sz w:val="20"/>
          <w:szCs w:val="20"/>
          <w:lang w:val="en-US"/>
        </w:rPr>
        <w:t>c</w:t>
      </w:r>
      <w:r w:rsidRPr="00AD0825">
        <w:rPr>
          <w:sz w:val="20"/>
          <w:szCs w:val="20"/>
          <w:lang w:val="en-US"/>
        </w:rPr>
        <w:t xml:space="preserve">ategories </w:t>
      </w:r>
      <w:r w:rsidR="002C140A" w:rsidRPr="00AD0825">
        <w:rPr>
          <w:sz w:val="20"/>
          <w:szCs w:val="20"/>
          <w:lang w:val="en-US"/>
        </w:rPr>
        <w:t>h</w:t>
      </w:r>
      <w:r w:rsidRPr="00AD0825">
        <w:rPr>
          <w:sz w:val="20"/>
          <w:szCs w:val="20"/>
          <w:lang w:val="en-US"/>
        </w:rPr>
        <w:t xml:space="preserve">ave </w:t>
      </w:r>
      <w:r w:rsidR="002C140A" w:rsidRPr="00AD0825">
        <w:rPr>
          <w:sz w:val="20"/>
          <w:szCs w:val="20"/>
          <w:lang w:val="en-US"/>
        </w:rPr>
        <w:t>p</w:t>
      </w:r>
      <w:r w:rsidRPr="00AD0825">
        <w:rPr>
          <w:sz w:val="20"/>
          <w:szCs w:val="20"/>
          <w:lang w:val="en-US"/>
        </w:rPr>
        <w:t xml:space="preserve">olitics? </w:t>
      </w:r>
      <w:r w:rsidRPr="00AD0825">
        <w:rPr>
          <w:i/>
          <w:iCs/>
          <w:sz w:val="20"/>
          <w:szCs w:val="20"/>
          <w:lang w:val="en-US"/>
        </w:rPr>
        <w:t>Computer Supported Cooperative Work</w:t>
      </w:r>
      <w:r w:rsidR="002C140A" w:rsidRPr="00AD0825">
        <w:rPr>
          <w:i/>
          <w:iCs/>
          <w:sz w:val="20"/>
          <w:szCs w:val="20"/>
          <w:lang w:val="en-US"/>
        </w:rPr>
        <w:t>,</w:t>
      </w:r>
      <w:r w:rsidRPr="00AD0825">
        <w:rPr>
          <w:i/>
          <w:iCs/>
          <w:sz w:val="20"/>
          <w:szCs w:val="20"/>
          <w:lang w:val="en-US"/>
        </w:rPr>
        <w:t xml:space="preserve"> 2</w:t>
      </w:r>
      <w:r w:rsidR="002C140A" w:rsidRPr="00AD0825">
        <w:rPr>
          <w:sz w:val="20"/>
          <w:szCs w:val="20"/>
          <w:lang w:val="en-US"/>
        </w:rPr>
        <w:t>(</w:t>
      </w:r>
      <w:r w:rsidRPr="00AD0825">
        <w:rPr>
          <w:sz w:val="20"/>
          <w:szCs w:val="20"/>
          <w:lang w:val="en-US"/>
        </w:rPr>
        <w:t>3), 177–190.</w:t>
      </w:r>
    </w:p>
    <w:p w14:paraId="79EF0DBA" w14:textId="79903CF1" w:rsidR="000B400E" w:rsidRPr="00AD0825" w:rsidRDefault="000B400E" w:rsidP="00AD0825">
      <w:pPr>
        <w:spacing w:after="120" w:line="240" w:lineRule="auto"/>
        <w:ind w:left="706" w:hanging="706"/>
        <w:rPr>
          <w:sz w:val="20"/>
          <w:szCs w:val="20"/>
          <w:lang w:val="en-US"/>
        </w:rPr>
      </w:pPr>
      <w:r w:rsidRPr="00AD0825">
        <w:rPr>
          <w:sz w:val="20"/>
          <w:szCs w:val="20"/>
          <w:lang w:val="en-US"/>
        </w:rPr>
        <w:t>Taddeo, M.</w:t>
      </w:r>
      <w:r w:rsidR="005E0063" w:rsidRPr="00AD0825">
        <w:rPr>
          <w:sz w:val="20"/>
          <w:szCs w:val="20"/>
          <w:lang w:val="en-US"/>
        </w:rPr>
        <w:t>, &amp;</w:t>
      </w:r>
      <w:r w:rsidRPr="00AD0825">
        <w:rPr>
          <w:sz w:val="20"/>
          <w:szCs w:val="20"/>
          <w:lang w:val="en-US"/>
        </w:rPr>
        <w:t xml:space="preserve"> Floridi, L</w:t>
      </w:r>
      <w:r w:rsidR="00E10191" w:rsidRPr="00AD0825">
        <w:rPr>
          <w:sz w:val="20"/>
          <w:szCs w:val="20"/>
          <w:lang w:val="en-US"/>
        </w:rPr>
        <w:t>. (2</w:t>
      </w:r>
      <w:r w:rsidRPr="00AD0825">
        <w:rPr>
          <w:sz w:val="20"/>
          <w:szCs w:val="20"/>
          <w:lang w:val="en-US"/>
        </w:rPr>
        <w:t>018</w:t>
      </w:r>
      <w:r w:rsidR="00D83466" w:rsidRPr="00AD0825">
        <w:rPr>
          <w:sz w:val="20"/>
          <w:szCs w:val="20"/>
          <w:lang w:val="en-US"/>
        </w:rPr>
        <w:t xml:space="preserve">). </w:t>
      </w:r>
      <w:r w:rsidRPr="00AD0825">
        <w:rPr>
          <w:sz w:val="20"/>
          <w:szCs w:val="20"/>
          <w:lang w:val="en-US"/>
        </w:rPr>
        <w:t xml:space="preserve">How AI </w:t>
      </w:r>
      <w:r w:rsidR="002C140A" w:rsidRPr="00AD0825">
        <w:rPr>
          <w:sz w:val="20"/>
          <w:szCs w:val="20"/>
          <w:lang w:val="en-US"/>
        </w:rPr>
        <w:t>can be a force for good.</w:t>
      </w:r>
      <w:r w:rsidRPr="00AD0825">
        <w:rPr>
          <w:sz w:val="20"/>
          <w:szCs w:val="20"/>
          <w:lang w:val="en-US"/>
        </w:rPr>
        <w:t xml:space="preserve"> </w:t>
      </w:r>
      <w:r w:rsidRPr="00AD0825">
        <w:rPr>
          <w:i/>
          <w:iCs/>
          <w:sz w:val="20"/>
          <w:szCs w:val="20"/>
          <w:lang w:val="en-US"/>
        </w:rPr>
        <w:t>Science</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361</w:t>
      </w:r>
      <w:r w:rsidR="002C140A" w:rsidRPr="00AD0825">
        <w:rPr>
          <w:sz w:val="20"/>
          <w:szCs w:val="20"/>
          <w:lang w:val="en-US"/>
        </w:rPr>
        <w:t>(</w:t>
      </w:r>
      <w:r w:rsidRPr="00AD0825">
        <w:rPr>
          <w:sz w:val="20"/>
          <w:szCs w:val="20"/>
          <w:lang w:val="en-US"/>
        </w:rPr>
        <w:t>6404), 751–752</w:t>
      </w:r>
      <w:r w:rsidR="000E4671" w:rsidRPr="00AD0825">
        <w:rPr>
          <w:sz w:val="20"/>
          <w:szCs w:val="20"/>
          <w:lang w:val="en-US"/>
        </w:rPr>
        <w:t>.</w:t>
      </w:r>
    </w:p>
    <w:p w14:paraId="2B46AF7E" w14:textId="29128E86" w:rsidR="00101497" w:rsidRPr="00AD0825" w:rsidRDefault="00101497" w:rsidP="00AD0825">
      <w:pPr>
        <w:spacing w:after="120" w:line="240" w:lineRule="auto"/>
        <w:ind w:left="706" w:hanging="706"/>
        <w:rPr>
          <w:sz w:val="20"/>
          <w:szCs w:val="20"/>
          <w:lang w:val="en-US"/>
        </w:rPr>
      </w:pPr>
      <w:r w:rsidRPr="00AD0825">
        <w:rPr>
          <w:sz w:val="20"/>
          <w:szCs w:val="20"/>
          <w:lang w:val="en-US"/>
        </w:rPr>
        <w:t xml:space="preserve">Urry, J. (2016). </w:t>
      </w:r>
      <w:r w:rsidRPr="00AD0825">
        <w:rPr>
          <w:i/>
          <w:iCs/>
          <w:sz w:val="20"/>
          <w:szCs w:val="20"/>
          <w:lang w:val="en-US"/>
        </w:rPr>
        <w:t>What Is the Future?</w:t>
      </w:r>
      <w:r w:rsidRPr="00AD0825">
        <w:rPr>
          <w:sz w:val="20"/>
          <w:szCs w:val="20"/>
          <w:lang w:val="en-US"/>
        </w:rPr>
        <w:t xml:space="preserve"> (1st ed</w:t>
      </w:r>
      <w:r w:rsidR="00E21C96" w:rsidRPr="00AD0825">
        <w:rPr>
          <w:sz w:val="20"/>
          <w:szCs w:val="20"/>
          <w:lang w:val="en-US"/>
        </w:rPr>
        <w:t>.</w:t>
      </w:r>
      <w:r w:rsidRPr="00AD0825">
        <w:rPr>
          <w:sz w:val="20"/>
          <w:szCs w:val="20"/>
          <w:lang w:val="en-US"/>
        </w:rPr>
        <w:t>)</w:t>
      </w:r>
      <w:r w:rsidR="00FD6E3C" w:rsidRPr="00AD0825">
        <w:rPr>
          <w:sz w:val="20"/>
          <w:szCs w:val="20"/>
          <w:lang w:val="en-US"/>
        </w:rPr>
        <w:t>.</w:t>
      </w:r>
      <w:r w:rsidRPr="00AD0825">
        <w:rPr>
          <w:sz w:val="20"/>
          <w:szCs w:val="20"/>
          <w:lang w:val="en-US"/>
        </w:rPr>
        <w:t xml:space="preserve"> Cambridge: Polity.</w:t>
      </w:r>
    </w:p>
    <w:p w14:paraId="2479F2F0" w14:textId="69F46C77" w:rsidR="00791C87" w:rsidRPr="00AD0825" w:rsidRDefault="007C4FAA" w:rsidP="00AD0825">
      <w:pPr>
        <w:spacing w:after="120" w:line="240" w:lineRule="auto"/>
        <w:ind w:left="706" w:hanging="706"/>
        <w:rPr>
          <w:sz w:val="20"/>
          <w:szCs w:val="20"/>
          <w:lang w:val="en-US"/>
        </w:rPr>
      </w:pPr>
      <w:r w:rsidRPr="00AD0825">
        <w:rPr>
          <w:sz w:val="20"/>
          <w:szCs w:val="20"/>
          <w:lang w:val="en-US"/>
        </w:rPr>
        <w:t xml:space="preserve">US Department of State (2023). </w:t>
      </w:r>
      <w:r w:rsidRPr="00AD0825">
        <w:rPr>
          <w:i/>
          <w:iCs/>
          <w:sz w:val="20"/>
          <w:szCs w:val="20"/>
          <w:lang w:val="en-US"/>
        </w:rPr>
        <w:t>Political Declaration on Responsible Military Use of Artificial Intelligence and Autonomy, Bureau of Arms Control, Deterrence, and Stability</w:t>
      </w:r>
      <w:r w:rsidRPr="00AD0825">
        <w:rPr>
          <w:sz w:val="20"/>
          <w:szCs w:val="20"/>
          <w:lang w:val="en-US"/>
        </w:rPr>
        <w:t>. Available at https://www.state.gov/political-declaration-on-responsible-military-use-of-artificial-intelligence-and-autonomy/.</w:t>
      </w:r>
    </w:p>
    <w:p w14:paraId="6BDD73DF" w14:textId="6294150B" w:rsidR="002D2728" w:rsidRPr="00AD0825" w:rsidRDefault="002D2728" w:rsidP="00AD0825">
      <w:pPr>
        <w:spacing w:after="120" w:line="240" w:lineRule="auto"/>
        <w:ind w:left="706" w:hanging="706"/>
        <w:rPr>
          <w:color w:val="1A1A1A"/>
          <w:sz w:val="20"/>
          <w:szCs w:val="20"/>
          <w:lang w:val="en-US"/>
        </w:rPr>
      </w:pPr>
      <w:r w:rsidRPr="00D926D7">
        <w:rPr>
          <w:color w:val="1A1A1A"/>
          <w:sz w:val="20"/>
          <w:szCs w:val="20"/>
          <w:lang w:val="fr-FR"/>
        </w:rPr>
        <w:t xml:space="preserve">Van de </w:t>
      </w:r>
      <w:proofErr w:type="spellStart"/>
      <w:r w:rsidRPr="00D926D7">
        <w:rPr>
          <w:color w:val="1A1A1A"/>
          <w:sz w:val="20"/>
          <w:szCs w:val="20"/>
          <w:lang w:val="fr-FR"/>
        </w:rPr>
        <w:t>Poel</w:t>
      </w:r>
      <w:proofErr w:type="spellEnd"/>
      <w:r w:rsidRPr="00D926D7">
        <w:rPr>
          <w:color w:val="1A1A1A"/>
          <w:sz w:val="20"/>
          <w:szCs w:val="20"/>
          <w:lang w:val="fr-FR"/>
        </w:rPr>
        <w:t xml:space="preserve">, I., </w:t>
      </w:r>
      <w:proofErr w:type="spellStart"/>
      <w:r w:rsidRPr="00D926D7">
        <w:rPr>
          <w:color w:val="1A1A1A"/>
          <w:sz w:val="20"/>
          <w:szCs w:val="20"/>
          <w:lang w:val="fr-FR"/>
        </w:rPr>
        <w:t>Nihlén</w:t>
      </w:r>
      <w:proofErr w:type="spellEnd"/>
      <w:r w:rsidRPr="00D926D7">
        <w:rPr>
          <w:color w:val="1A1A1A"/>
          <w:sz w:val="20"/>
          <w:szCs w:val="20"/>
          <w:lang w:val="fr-FR"/>
        </w:rPr>
        <w:t xml:space="preserve"> </w:t>
      </w:r>
      <w:proofErr w:type="spellStart"/>
      <w:r w:rsidRPr="00D926D7">
        <w:rPr>
          <w:color w:val="1A1A1A"/>
          <w:sz w:val="20"/>
          <w:szCs w:val="20"/>
          <w:lang w:val="fr-FR"/>
        </w:rPr>
        <w:t>Fahlquist</w:t>
      </w:r>
      <w:proofErr w:type="spellEnd"/>
      <w:r w:rsidRPr="00D926D7">
        <w:rPr>
          <w:color w:val="1A1A1A"/>
          <w:sz w:val="20"/>
          <w:szCs w:val="20"/>
          <w:lang w:val="fr-FR"/>
        </w:rPr>
        <w:t xml:space="preserve">, J., </w:t>
      </w:r>
      <w:proofErr w:type="spellStart"/>
      <w:r w:rsidRPr="00D926D7">
        <w:rPr>
          <w:color w:val="1A1A1A"/>
          <w:sz w:val="20"/>
          <w:szCs w:val="20"/>
          <w:lang w:val="fr-FR"/>
        </w:rPr>
        <w:t>Doorn</w:t>
      </w:r>
      <w:proofErr w:type="spellEnd"/>
      <w:r w:rsidRPr="00D926D7">
        <w:rPr>
          <w:color w:val="1A1A1A"/>
          <w:sz w:val="20"/>
          <w:szCs w:val="20"/>
          <w:lang w:val="fr-FR"/>
        </w:rPr>
        <w:t xml:space="preserve">, N., </w:t>
      </w:r>
      <w:proofErr w:type="spellStart"/>
      <w:r w:rsidRPr="00D926D7">
        <w:rPr>
          <w:color w:val="1A1A1A"/>
          <w:sz w:val="20"/>
          <w:szCs w:val="20"/>
          <w:lang w:val="fr-FR"/>
        </w:rPr>
        <w:t>Zwart</w:t>
      </w:r>
      <w:proofErr w:type="spellEnd"/>
      <w:r w:rsidRPr="00D926D7">
        <w:rPr>
          <w:color w:val="1A1A1A"/>
          <w:sz w:val="20"/>
          <w:szCs w:val="20"/>
          <w:lang w:val="fr-FR"/>
        </w:rPr>
        <w:t>, S.</w:t>
      </w:r>
      <w:r w:rsidR="005E0063" w:rsidRPr="00D926D7">
        <w:rPr>
          <w:color w:val="1A1A1A"/>
          <w:sz w:val="20"/>
          <w:szCs w:val="20"/>
          <w:lang w:val="fr-FR"/>
        </w:rPr>
        <w:t>, &amp;</w:t>
      </w:r>
      <w:r w:rsidRPr="00D926D7">
        <w:rPr>
          <w:color w:val="1A1A1A"/>
          <w:sz w:val="20"/>
          <w:szCs w:val="20"/>
          <w:lang w:val="fr-FR"/>
        </w:rPr>
        <w:t xml:space="preserve"> </w:t>
      </w:r>
      <w:proofErr w:type="spellStart"/>
      <w:r w:rsidRPr="00D926D7">
        <w:rPr>
          <w:color w:val="1A1A1A"/>
          <w:sz w:val="20"/>
          <w:szCs w:val="20"/>
          <w:lang w:val="fr-FR"/>
        </w:rPr>
        <w:t>Royakkers</w:t>
      </w:r>
      <w:proofErr w:type="spellEnd"/>
      <w:r w:rsidRPr="00D926D7">
        <w:rPr>
          <w:color w:val="1A1A1A"/>
          <w:sz w:val="20"/>
          <w:szCs w:val="20"/>
          <w:lang w:val="fr-FR"/>
        </w:rPr>
        <w:t>, L</w:t>
      </w:r>
      <w:r w:rsidR="00E10191" w:rsidRPr="00D926D7">
        <w:rPr>
          <w:color w:val="1A1A1A"/>
          <w:sz w:val="20"/>
          <w:szCs w:val="20"/>
          <w:lang w:val="fr-FR"/>
        </w:rPr>
        <w:t>. (2</w:t>
      </w:r>
      <w:r w:rsidRPr="00D926D7">
        <w:rPr>
          <w:color w:val="1A1A1A"/>
          <w:sz w:val="20"/>
          <w:szCs w:val="20"/>
          <w:lang w:val="fr-FR"/>
        </w:rPr>
        <w:t>012</w:t>
      </w:r>
      <w:r w:rsidR="00D83466" w:rsidRPr="00D926D7">
        <w:rPr>
          <w:color w:val="1A1A1A"/>
          <w:sz w:val="20"/>
          <w:szCs w:val="20"/>
          <w:lang w:val="fr-FR"/>
        </w:rPr>
        <w:t xml:space="preserve">). </w:t>
      </w:r>
      <w:r w:rsidRPr="00AD0825">
        <w:rPr>
          <w:color w:val="1A1A1A"/>
          <w:sz w:val="20"/>
          <w:szCs w:val="20"/>
          <w:lang w:val="en-US"/>
        </w:rPr>
        <w:t xml:space="preserve">The </w:t>
      </w:r>
      <w:r w:rsidR="002C140A" w:rsidRPr="00AD0825">
        <w:rPr>
          <w:color w:val="1A1A1A"/>
          <w:sz w:val="20"/>
          <w:szCs w:val="20"/>
          <w:lang w:val="en-US"/>
        </w:rPr>
        <w:t>problem of many hands: Climate change as an example.</w:t>
      </w:r>
      <w:r w:rsidRPr="00AD0825">
        <w:rPr>
          <w:color w:val="1A1A1A"/>
          <w:sz w:val="20"/>
          <w:szCs w:val="20"/>
          <w:lang w:val="en-US"/>
        </w:rPr>
        <w:t xml:space="preserve"> </w:t>
      </w:r>
      <w:r w:rsidRPr="00AD0825">
        <w:rPr>
          <w:i/>
          <w:iCs/>
          <w:color w:val="1A1A1A"/>
          <w:sz w:val="20"/>
          <w:szCs w:val="20"/>
          <w:lang w:val="en-US"/>
        </w:rPr>
        <w:t>Science and Engineering Ethics</w:t>
      </w:r>
      <w:r w:rsidR="002C140A" w:rsidRPr="00AD0825">
        <w:rPr>
          <w:i/>
          <w:iCs/>
          <w:color w:val="1A1A1A"/>
          <w:sz w:val="20"/>
          <w:szCs w:val="20"/>
          <w:lang w:val="en-US"/>
        </w:rPr>
        <w:t>,</w:t>
      </w:r>
      <w:r w:rsidRPr="00AD0825">
        <w:rPr>
          <w:color w:val="1A1A1A"/>
          <w:sz w:val="20"/>
          <w:szCs w:val="20"/>
          <w:lang w:val="en-US"/>
        </w:rPr>
        <w:t xml:space="preserve"> </w:t>
      </w:r>
      <w:r w:rsidRPr="00AD0825">
        <w:rPr>
          <w:i/>
          <w:iCs/>
          <w:color w:val="1A1A1A"/>
          <w:sz w:val="20"/>
          <w:szCs w:val="20"/>
          <w:lang w:val="en-US"/>
        </w:rPr>
        <w:t>18</w:t>
      </w:r>
      <w:r w:rsidR="002C140A" w:rsidRPr="00AD0825">
        <w:rPr>
          <w:color w:val="1A1A1A"/>
          <w:sz w:val="20"/>
          <w:szCs w:val="20"/>
          <w:lang w:val="en-US"/>
        </w:rPr>
        <w:t>(</w:t>
      </w:r>
      <w:r w:rsidRPr="00AD0825">
        <w:rPr>
          <w:color w:val="1A1A1A"/>
          <w:sz w:val="20"/>
          <w:szCs w:val="20"/>
          <w:lang w:val="en-US"/>
        </w:rPr>
        <w:t>1), 49–67</w:t>
      </w:r>
      <w:r w:rsidR="0067524F" w:rsidRPr="00AD0825">
        <w:rPr>
          <w:color w:val="1A1A1A"/>
          <w:sz w:val="20"/>
          <w:szCs w:val="20"/>
          <w:lang w:val="en-US"/>
        </w:rPr>
        <w:t xml:space="preserve">. </w:t>
      </w:r>
    </w:p>
    <w:p w14:paraId="2925D755" w14:textId="5EAB4038" w:rsidR="00083E2B" w:rsidRPr="00AD0825" w:rsidRDefault="00083E2B" w:rsidP="00AD0825">
      <w:pPr>
        <w:autoSpaceDE w:val="0"/>
        <w:autoSpaceDN w:val="0"/>
        <w:adjustRightInd w:val="0"/>
        <w:spacing w:after="120" w:line="240" w:lineRule="auto"/>
        <w:ind w:left="706" w:hanging="706"/>
        <w:rPr>
          <w:sz w:val="20"/>
          <w:szCs w:val="20"/>
          <w:lang w:val="en-US"/>
        </w:rPr>
      </w:pPr>
      <w:r w:rsidRPr="00AD0825">
        <w:rPr>
          <w:sz w:val="20"/>
          <w:szCs w:val="20"/>
          <w:lang w:val="en-US"/>
        </w:rPr>
        <w:t>Van Dijck, J</w:t>
      </w:r>
      <w:r w:rsidR="00E10191" w:rsidRPr="00AD0825">
        <w:rPr>
          <w:sz w:val="20"/>
          <w:szCs w:val="20"/>
          <w:lang w:val="en-US"/>
        </w:rPr>
        <w:t>. (2</w:t>
      </w:r>
      <w:r w:rsidRPr="00AD0825">
        <w:rPr>
          <w:sz w:val="20"/>
          <w:szCs w:val="20"/>
          <w:lang w:val="en-US"/>
        </w:rPr>
        <w:t>013</w:t>
      </w:r>
      <w:r w:rsidR="002C140A" w:rsidRPr="00AD0825">
        <w:rPr>
          <w:sz w:val="20"/>
          <w:szCs w:val="20"/>
          <w:lang w:val="en-US"/>
        </w:rPr>
        <w:t>)</w:t>
      </w:r>
      <w:r w:rsidRPr="00AD0825">
        <w:rPr>
          <w:sz w:val="20"/>
          <w:szCs w:val="20"/>
          <w:lang w:val="en-US"/>
        </w:rPr>
        <w:t xml:space="preserve">. </w:t>
      </w:r>
      <w:r w:rsidRPr="00AD0825">
        <w:rPr>
          <w:i/>
          <w:iCs/>
          <w:sz w:val="20"/>
          <w:szCs w:val="20"/>
          <w:lang w:val="en-US"/>
        </w:rPr>
        <w:t xml:space="preserve">The </w:t>
      </w:r>
      <w:r w:rsidR="002C140A" w:rsidRPr="00AD0825">
        <w:rPr>
          <w:i/>
          <w:iCs/>
          <w:sz w:val="20"/>
          <w:szCs w:val="20"/>
          <w:lang w:val="en-US"/>
        </w:rPr>
        <w:t>culture of connectivity: A critical history of social media.</w:t>
      </w:r>
      <w:r w:rsidRPr="00AD0825">
        <w:rPr>
          <w:sz w:val="20"/>
          <w:szCs w:val="20"/>
          <w:lang w:val="en-US"/>
        </w:rPr>
        <w:t xml:space="preserve"> Oxford University Press.</w:t>
      </w:r>
    </w:p>
    <w:p w14:paraId="1245C755" w14:textId="3FCC7006" w:rsidR="00045C27" w:rsidRPr="00AD0825" w:rsidRDefault="00045C27" w:rsidP="00AD0825">
      <w:pPr>
        <w:autoSpaceDE w:val="0"/>
        <w:autoSpaceDN w:val="0"/>
        <w:adjustRightInd w:val="0"/>
        <w:spacing w:after="120" w:line="240" w:lineRule="auto"/>
        <w:ind w:left="706" w:hanging="706"/>
        <w:rPr>
          <w:sz w:val="20"/>
          <w:szCs w:val="20"/>
          <w:lang w:val="en-US"/>
        </w:rPr>
      </w:pPr>
      <w:r w:rsidRPr="00AD0825">
        <w:rPr>
          <w:sz w:val="20"/>
          <w:szCs w:val="20"/>
          <w:lang w:val="en-US"/>
        </w:rPr>
        <w:t xml:space="preserve">Verbeek, P.-P. (2005). </w:t>
      </w:r>
      <w:r w:rsidRPr="00AD0825">
        <w:rPr>
          <w:i/>
          <w:iCs/>
          <w:sz w:val="20"/>
          <w:szCs w:val="20"/>
          <w:lang w:val="en-US"/>
        </w:rPr>
        <w:t xml:space="preserve">What things </w:t>
      </w:r>
      <w:r w:rsidR="00464BEF" w:rsidRPr="00AD0825">
        <w:rPr>
          <w:i/>
          <w:iCs/>
          <w:sz w:val="20"/>
          <w:szCs w:val="20"/>
          <w:lang w:val="en-US"/>
        </w:rPr>
        <w:t>do,</w:t>
      </w:r>
      <w:r w:rsidRPr="00AD0825">
        <w:rPr>
          <w:i/>
          <w:iCs/>
          <w:sz w:val="20"/>
          <w:szCs w:val="20"/>
          <w:lang w:val="en-US"/>
        </w:rPr>
        <w:t xml:space="preserve"> philosophical reflections on technology, agency, and design.</w:t>
      </w:r>
      <w:r w:rsidRPr="00AD0825">
        <w:rPr>
          <w:sz w:val="20"/>
          <w:szCs w:val="20"/>
          <w:lang w:val="en-US"/>
        </w:rPr>
        <w:t xml:space="preserve"> Pennsylvania University Press.</w:t>
      </w:r>
    </w:p>
    <w:p w14:paraId="028E0EB4" w14:textId="0EBB6598" w:rsidR="002B7538" w:rsidRPr="00AD0825" w:rsidRDefault="009F1F28" w:rsidP="00AD0825">
      <w:pPr>
        <w:spacing w:after="120" w:line="240" w:lineRule="auto"/>
        <w:ind w:left="706" w:hanging="706"/>
        <w:rPr>
          <w:color w:val="1A1A1A"/>
          <w:sz w:val="20"/>
          <w:szCs w:val="20"/>
          <w:lang w:val="en-US"/>
        </w:rPr>
      </w:pPr>
      <w:r w:rsidRPr="00AD0825">
        <w:rPr>
          <w:color w:val="1A1A1A"/>
          <w:sz w:val="20"/>
          <w:szCs w:val="20"/>
          <w:lang w:val="en-US"/>
        </w:rPr>
        <w:t>Verbeek, P. P</w:t>
      </w:r>
      <w:r w:rsidR="00E10191" w:rsidRPr="00AD0825">
        <w:rPr>
          <w:color w:val="1A1A1A"/>
          <w:sz w:val="20"/>
          <w:szCs w:val="20"/>
          <w:lang w:val="en-US"/>
        </w:rPr>
        <w:t>. (2</w:t>
      </w:r>
      <w:r w:rsidRPr="00AD0825">
        <w:rPr>
          <w:color w:val="1A1A1A"/>
          <w:sz w:val="20"/>
          <w:szCs w:val="20"/>
          <w:lang w:val="en-US"/>
        </w:rPr>
        <w:t>006</w:t>
      </w:r>
      <w:r w:rsidR="00D83466" w:rsidRPr="00AD0825">
        <w:rPr>
          <w:color w:val="1A1A1A"/>
          <w:sz w:val="20"/>
          <w:szCs w:val="20"/>
          <w:lang w:val="en-US"/>
        </w:rPr>
        <w:t xml:space="preserve">). </w:t>
      </w:r>
      <w:r w:rsidRPr="00AD0825">
        <w:rPr>
          <w:color w:val="1A1A1A"/>
          <w:sz w:val="20"/>
          <w:szCs w:val="20"/>
          <w:lang w:val="en-US"/>
        </w:rPr>
        <w:t xml:space="preserve">Materializing </w:t>
      </w:r>
      <w:r w:rsidR="002C140A" w:rsidRPr="00AD0825">
        <w:rPr>
          <w:color w:val="1A1A1A"/>
          <w:sz w:val="20"/>
          <w:szCs w:val="20"/>
          <w:lang w:val="en-US"/>
        </w:rPr>
        <w:t>m</w:t>
      </w:r>
      <w:r w:rsidRPr="00AD0825">
        <w:rPr>
          <w:color w:val="1A1A1A"/>
          <w:sz w:val="20"/>
          <w:szCs w:val="20"/>
          <w:lang w:val="en-US"/>
        </w:rPr>
        <w:t>orality</w:t>
      </w:r>
      <w:r w:rsidR="002C140A" w:rsidRPr="00AD0825">
        <w:rPr>
          <w:color w:val="1A1A1A"/>
          <w:sz w:val="20"/>
          <w:szCs w:val="20"/>
          <w:lang w:val="en-US"/>
        </w:rPr>
        <w:t>.</w:t>
      </w:r>
      <w:r w:rsidRPr="00AD0825">
        <w:rPr>
          <w:color w:val="1A1A1A"/>
          <w:sz w:val="20"/>
          <w:szCs w:val="20"/>
          <w:lang w:val="en-US"/>
        </w:rPr>
        <w:t xml:space="preserve"> </w:t>
      </w:r>
      <w:r w:rsidRPr="00AD0825">
        <w:rPr>
          <w:i/>
          <w:iCs/>
          <w:color w:val="1A1A1A"/>
          <w:sz w:val="20"/>
          <w:szCs w:val="20"/>
          <w:lang w:val="en-US"/>
        </w:rPr>
        <w:t>Science, Technology and Human Values</w:t>
      </w:r>
      <w:r w:rsidR="002C140A" w:rsidRPr="00AD0825">
        <w:rPr>
          <w:i/>
          <w:iCs/>
          <w:color w:val="1A1A1A"/>
          <w:sz w:val="20"/>
          <w:szCs w:val="20"/>
          <w:lang w:val="en-US"/>
        </w:rPr>
        <w:t>,</w:t>
      </w:r>
      <w:r w:rsidRPr="00AD0825">
        <w:rPr>
          <w:color w:val="1A1A1A"/>
          <w:sz w:val="20"/>
          <w:szCs w:val="20"/>
          <w:lang w:val="en-US"/>
        </w:rPr>
        <w:t xml:space="preserve"> </w:t>
      </w:r>
      <w:r w:rsidRPr="00AD0825">
        <w:rPr>
          <w:i/>
          <w:iCs/>
          <w:color w:val="1A1A1A"/>
          <w:sz w:val="20"/>
          <w:szCs w:val="20"/>
          <w:lang w:val="en-US"/>
        </w:rPr>
        <w:t>31</w:t>
      </w:r>
      <w:r w:rsidR="002C140A" w:rsidRPr="00AD0825">
        <w:rPr>
          <w:color w:val="1A1A1A"/>
          <w:sz w:val="20"/>
          <w:szCs w:val="20"/>
          <w:lang w:val="en-US"/>
        </w:rPr>
        <w:t>(</w:t>
      </w:r>
      <w:r w:rsidRPr="00AD0825">
        <w:rPr>
          <w:color w:val="1A1A1A"/>
          <w:sz w:val="20"/>
          <w:szCs w:val="20"/>
          <w:lang w:val="en-US"/>
        </w:rPr>
        <w:t>3), 361–380</w:t>
      </w:r>
      <w:r w:rsidR="00185E0B" w:rsidRPr="00AD0825">
        <w:rPr>
          <w:color w:val="1A1A1A"/>
          <w:sz w:val="20"/>
          <w:szCs w:val="20"/>
          <w:lang w:val="en-US"/>
        </w:rPr>
        <w:t>.</w:t>
      </w:r>
    </w:p>
    <w:p w14:paraId="305D79CF" w14:textId="2D432627" w:rsidR="00185E0B" w:rsidRPr="00AD0825" w:rsidRDefault="00185E0B" w:rsidP="00AD0825">
      <w:pPr>
        <w:spacing w:after="120" w:line="240" w:lineRule="auto"/>
        <w:ind w:left="706" w:hanging="706"/>
        <w:rPr>
          <w:color w:val="1A1A1A"/>
          <w:sz w:val="20"/>
          <w:szCs w:val="20"/>
          <w:lang w:val="en-US"/>
        </w:rPr>
      </w:pPr>
      <w:r w:rsidRPr="00AD0825">
        <w:rPr>
          <w:color w:val="1A1A1A"/>
          <w:sz w:val="20"/>
          <w:szCs w:val="20"/>
          <w:lang w:val="en-US"/>
        </w:rPr>
        <w:t>Verbeek, P. P</w:t>
      </w:r>
      <w:r w:rsidR="00E10191" w:rsidRPr="00AD0825">
        <w:rPr>
          <w:color w:val="1A1A1A"/>
          <w:sz w:val="20"/>
          <w:szCs w:val="20"/>
          <w:lang w:val="en-US"/>
        </w:rPr>
        <w:t>. (2</w:t>
      </w:r>
      <w:r w:rsidRPr="00AD0825">
        <w:rPr>
          <w:color w:val="1A1A1A"/>
          <w:sz w:val="20"/>
          <w:szCs w:val="20"/>
          <w:lang w:val="en-US"/>
        </w:rPr>
        <w:t>011</w:t>
      </w:r>
      <w:r w:rsidR="002C140A" w:rsidRPr="00AD0825">
        <w:rPr>
          <w:color w:val="1A1A1A"/>
          <w:sz w:val="20"/>
          <w:szCs w:val="20"/>
          <w:lang w:val="en-US"/>
        </w:rPr>
        <w:t>)</w:t>
      </w:r>
      <w:r w:rsidRPr="00AD0825">
        <w:rPr>
          <w:color w:val="1A1A1A"/>
          <w:sz w:val="20"/>
          <w:szCs w:val="20"/>
          <w:lang w:val="en-US"/>
        </w:rPr>
        <w:t xml:space="preserve">. </w:t>
      </w:r>
      <w:r w:rsidRPr="00AD0825">
        <w:rPr>
          <w:i/>
          <w:iCs/>
          <w:color w:val="1A1A1A"/>
          <w:sz w:val="20"/>
          <w:szCs w:val="20"/>
          <w:lang w:val="en-US"/>
        </w:rPr>
        <w:t xml:space="preserve">Moralizing </w:t>
      </w:r>
      <w:r w:rsidR="002C140A" w:rsidRPr="00AD0825">
        <w:rPr>
          <w:i/>
          <w:iCs/>
          <w:color w:val="1A1A1A"/>
          <w:sz w:val="20"/>
          <w:szCs w:val="20"/>
          <w:lang w:val="en-US"/>
        </w:rPr>
        <w:t>t</w:t>
      </w:r>
      <w:r w:rsidRPr="00AD0825">
        <w:rPr>
          <w:i/>
          <w:iCs/>
          <w:color w:val="1A1A1A"/>
          <w:sz w:val="20"/>
          <w:szCs w:val="20"/>
          <w:lang w:val="en-US"/>
        </w:rPr>
        <w:t xml:space="preserve">echnology: Understanding and </w:t>
      </w:r>
      <w:r w:rsidR="002C140A" w:rsidRPr="00AD0825">
        <w:rPr>
          <w:i/>
          <w:iCs/>
          <w:color w:val="1A1A1A"/>
          <w:sz w:val="20"/>
          <w:szCs w:val="20"/>
          <w:lang w:val="en-US"/>
        </w:rPr>
        <w:t>designing the morality of things.</w:t>
      </w:r>
      <w:r w:rsidRPr="00AD0825">
        <w:rPr>
          <w:color w:val="1A1A1A"/>
          <w:sz w:val="20"/>
          <w:szCs w:val="20"/>
          <w:lang w:val="en-US"/>
        </w:rPr>
        <w:t xml:space="preserve"> University of Chicago Press.</w:t>
      </w:r>
    </w:p>
    <w:p w14:paraId="5DF67FF1" w14:textId="305D9C80" w:rsidR="00D1605B" w:rsidRPr="00AD0825" w:rsidRDefault="00D1605B" w:rsidP="00AD0825">
      <w:pPr>
        <w:spacing w:after="120" w:line="240" w:lineRule="auto"/>
        <w:ind w:left="706" w:hanging="706"/>
        <w:rPr>
          <w:color w:val="1A1A1A"/>
          <w:sz w:val="20"/>
          <w:szCs w:val="20"/>
          <w:lang w:val="en-US"/>
        </w:rPr>
      </w:pPr>
      <w:r w:rsidRPr="00AD0825">
        <w:rPr>
          <w:color w:val="1A1A1A"/>
          <w:sz w:val="20"/>
          <w:szCs w:val="20"/>
          <w:lang w:val="en-US"/>
        </w:rPr>
        <w:t>Waelbers, K</w:t>
      </w:r>
      <w:r w:rsidR="00E10191" w:rsidRPr="00AD0825">
        <w:rPr>
          <w:color w:val="1A1A1A"/>
          <w:sz w:val="20"/>
          <w:szCs w:val="20"/>
          <w:lang w:val="en-US"/>
        </w:rPr>
        <w:t>. (2</w:t>
      </w:r>
      <w:r w:rsidRPr="00AD0825">
        <w:rPr>
          <w:color w:val="1A1A1A"/>
          <w:sz w:val="20"/>
          <w:szCs w:val="20"/>
          <w:lang w:val="en-US"/>
        </w:rPr>
        <w:t>009</w:t>
      </w:r>
      <w:r w:rsidR="00D83466" w:rsidRPr="00AD0825">
        <w:rPr>
          <w:color w:val="1A1A1A"/>
          <w:sz w:val="20"/>
          <w:szCs w:val="20"/>
          <w:lang w:val="en-US"/>
        </w:rPr>
        <w:t xml:space="preserve">). </w:t>
      </w:r>
      <w:r w:rsidRPr="00AD0825">
        <w:rPr>
          <w:color w:val="1A1A1A"/>
          <w:sz w:val="20"/>
          <w:szCs w:val="20"/>
          <w:lang w:val="en-US"/>
        </w:rPr>
        <w:t xml:space="preserve">Technological </w:t>
      </w:r>
      <w:r w:rsidR="002C140A" w:rsidRPr="00AD0825">
        <w:rPr>
          <w:color w:val="1A1A1A"/>
          <w:sz w:val="20"/>
          <w:szCs w:val="20"/>
          <w:lang w:val="en-US"/>
        </w:rPr>
        <w:t>d</w:t>
      </w:r>
      <w:r w:rsidRPr="00AD0825">
        <w:rPr>
          <w:color w:val="1A1A1A"/>
          <w:sz w:val="20"/>
          <w:szCs w:val="20"/>
          <w:lang w:val="en-US"/>
        </w:rPr>
        <w:t xml:space="preserve">elegation: Responsibility for the </w:t>
      </w:r>
      <w:r w:rsidR="002C140A" w:rsidRPr="00AD0825">
        <w:rPr>
          <w:color w:val="1A1A1A"/>
          <w:sz w:val="20"/>
          <w:szCs w:val="20"/>
          <w:lang w:val="en-US"/>
        </w:rPr>
        <w:t>u</w:t>
      </w:r>
      <w:r w:rsidRPr="00AD0825">
        <w:rPr>
          <w:color w:val="1A1A1A"/>
          <w:sz w:val="20"/>
          <w:szCs w:val="20"/>
          <w:lang w:val="en-US"/>
        </w:rPr>
        <w:t>nintended</w:t>
      </w:r>
      <w:r w:rsidR="002C140A" w:rsidRPr="00AD0825">
        <w:rPr>
          <w:color w:val="1A1A1A"/>
          <w:sz w:val="20"/>
          <w:szCs w:val="20"/>
          <w:lang w:val="en-US"/>
        </w:rPr>
        <w:t>.</w:t>
      </w:r>
      <w:r w:rsidRPr="00AD0825">
        <w:rPr>
          <w:color w:val="1A1A1A"/>
          <w:sz w:val="20"/>
          <w:szCs w:val="20"/>
          <w:lang w:val="en-US"/>
        </w:rPr>
        <w:t xml:space="preserve"> </w:t>
      </w:r>
      <w:r w:rsidRPr="00AD0825">
        <w:rPr>
          <w:i/>
          <w:iCs/>
          <w:color w:val="1A1A1A"/>
          <w:sz w:val="20"/>
          <w:szCs w:val="20"/>
          <w:lang w:val="en-US"/>
        </w:rPr>
        <w:t>Science &amp; Engineering Ethics</w:t>
      </w:r>
      <w:r w:rsidR="002C140A" w:rsidRPr="00AD0825">
        <w:rPr>
          <w:i/>
          <w:iCs/>
          <w:color w:val="1A1A1A"/>
          <w:sz w:val="20"/>
          <w:szCs w:val="20"/>
          <w:lang w:val="en-US"/>
        </w:rPr>
        <w:t>,</w:t>
      </w:r>
      <w:r w:rsidRPr="00AD0825">
        <w:rPr>
          <w:i/>
          <w:iCs/>
          <w:color w:val="1A1A1A"/>
          <w:sz w:val="20"/>
          <w:szCs w:val="20"/>
          <w:lang w:val="en-US"/>
        </w:rPr>
        <w:t xml:space="preserve"> 15</w:t>
      </w:r>
      <w:r w:rsidR="002C140A" w:rsidRPr="00AD0825">
        <w:rPr>
          <w:color w:val="1A1A1A"/>
          <w:sz w:val="20"/>
          <w:szCs w:val="20"/>
          <w:lang w:val="en-US"/>
        </w:rPr>
        <w:t>(</w:t>
      </w:r>
      <w:r w:rsidRPr="00AD0825">
        <w:rPr>
          <w:color w:val="1A1A1A"/>
          <w:sz w:val="20"/>
          <w:szCs w:val="20"/>
          <w:lang w:val="en-US"/>
        </w:rPr>
        <w:t>1), 51–68.</w:t>
      </w:r>
    </w:p>
    <w:bookmarkEnd w:id="23"/>
    <w:bookmarkEnd w:id="24"/>
    <w:p w14:paraId="337AD8E7" w14:textId="5DF2D3E8" w:rsidR="000A7DFF" w:rsidRPr="00AD0825" w:rsidRDefault="000A7DFF" w:rsidP="00AD0825">
      <w:pPr>
        <w:spacing w:after="120" w:line="240" w:lineRule="auto"/>
        <w:ind w:left="706" w:hanging="706"/>
        <w:rPr>
          <w:color w:val="1A1A1A"/>
          <w:sz w:val="20"/>
          <w:szCs w:val="20"/>
          <w:lang w:val="en-US"/>
        </w:rPr>
      </w:pPr>
      <w:r w:rsidRPr="00AD0825">
        <w:rPr>
          <w:color w:val="1A1A1A"/>
          <w:sz w:val="20"/>
          <w:szCs w:val="20"/>
          <w:lang w:val="en-US"/>
        </w:rPr>
        <w:lastRenderedPageBreak/>
        <w:t xml:space="preserve">Whitehead, A. N. </w:t>
      </w:r>
      <w:r w:rsidR="002C140A" w:rsidRPr="00AD0825">
        <w:rPr>
          <w:color w:val="1A1A1A"/>
          <w:sz w:val="20"/>
          <w:szCs w:val="20"/>
          <w:lang w:val="en-US"/>
        </w:rPr>
        <w:t>(</w:t>
      </w:r>
      <w:r w:rsidRPr="00AD0825">
        <w:rPr>
          <w:color w:val="1A1A1A"/>
          <w:sz w:val="20"/>
          <w:szCs w:val="20"/>
          <w:lang w:val="en-US"/>
        </w:rPr>
        <w:t>1938</w:t>
      </w:r>
      <w:r w:rsidR="002C140A" w:rsidRPr="00AD0825">
        <w:rPr>
          <w:color w:val="1A1A1A"/>
          <w:sz w:val="20"/>
          <w:szCs w:val="20"/>
          <w:lang w:val="en-US"/>
        </w:rPr>
        <w:t>/</w:t>
      </w:r>
      <w:r w:rsidRPr="00AD0825">
        <w:rPr>
          <w:color w:val="1A1A1A"/>
          <w:sz w:val="20"/>
          <w:szCs w:val="20"/>
          <w:lang w:val="en-US"/>
        </w:rPr>
        <w:t>1968</w:t>
      </w:r>
      <w:r w:rsidR="002C140A" w:rsidRPr="00AD0825">
        <w:rPr>
          <w:color w:val="1A1A1A"/>
          <w:sz w:val="20"/>
          <w:szCs w:val="20"/>
          <w:lang w:val="en-US"/>
        </w:rPr>
        <w:t>)</w:t>
      </w:r>
      <w:r w:rsidRPr="00AD0825">
        <w:rPr>
          <w:color w:val="1A1A1A"/>
          <w:sz w:val="20"/>
          <w:szCs w:val="20"/>
          <w:lang w:val="en-US"/>
        </w:rPr>
        <w:t xml:space="preserve">. </w:t>
      </w:r>
      <w:r w:rsidRPr="00AD0825">
        <w:rPr>
          <w:i/>
          <w:iCs/>
          <w:color w:val="1A1A1A"/>
          <w:sz w:val="20"/>
          <w:szCs w:val="20"/>
          <w:lang w:val="en-US"/>
        </w:rPr>
        <w:t>Modes of thought</w:t>
      </w:r>
      <w:r w:rsidR="002C140A" w:rsidRPr="00AD0825">
        <w:rPr>
          <w:color w:val="1A1A1A"/>
          <w:sz w:val="20"/>
          <w:szCs w:val="20"/>
          <w:lang w:val="en-US"/>
        </w:rPr>
        <w:t>.</w:t>
      </w:r>
      <w:r w:rsidRPr="00AD0825">
        <w:rPr>
          <w:color w:val="1A1A1A"/>
          <w:sz w:val="20"/>
          <w:szCs w:val="20"/>
          <w:lang w:val="en-US"/>
        </w:rPr>
        <w:t xml:space="preserve"> Free </w:t>
      </w:r>
      <w:r w:rsidR="002C140A" w:rsidRPr="00AD0825">
        <w:rPr>
          <w:color w:val="1A1A1A"/>
          <w:sz w:val="20"/>
          <w:szCs w:val="20"/>
          <w:lang w:val="en-US"/>
        </w:rPr>
        <w:t>P</w:t>
      </w:r>
      <w:r w:rsidRPr="00AD0825">
        <w:rPr>
          <w:color w:val="1A1A1A"/>
          <w:sz w:val="20"/>
          <w:szCs w:val="20"/>
          <w:lang w:val="en-US"/>
        </w:rPr>
        <w:t>ress.</w:t>
      </w:r>
    </w:p>
    <w:p w14:paraId="7A95959D" w14:textId="5CE4E68C" w:rsidR="1C5558A0" w:rsidRPr="00AD0825" w:rsidRDefault="1C5558A0" w:rsidP="00AD0825">
      <w:pPr>
        <w:spacing w:after="120" w:line="240" w:lineRule="auto"/>
        <w:ind w:left="706" w:hanging="706"/>
        <w:rPr>
          <w:sz w:val="20"/>
          <w:szCs w:val="20"/>
          <w:lang w:val="en-US"/>
        </w:rPr>
      </w:pPr>
      <w:r w:rsidRPr="00AD0825">
        <w:rPr>
          <w:sz w:val="20"/>
          <w:szCs w:val="20"/>
          <w:lang w:val="en-US"/>
        </w:rPr>
        <w:t xml:space="preserve">Winner, L. </w:t>
      </w:r>
      <w:r w:rsidR="005E0063" w:rsidRPr="00AD0825">
        <w:rPr>
          <w:sz w:val="20"/>
          <w:szCs w:val="20"/>
          <w:lang w:val="en-US"/>
        </w:rPr>
        <w:t>(</w:t>
      </w:r>
      <w:r w:rsidRPr="00AD0825">
        <w:rPr>
          <w:sz w:val="20"/>
          <w:szCs w:val="20"/>
          <w:lang w:val="en-US"/>
        </w:rPr>
        <w:t>1980</w:t>
      </w:r>
      <w:r w:rsidR="005E0063" w:rsidRPr="00AD0825">
        <w:rPr>
          <w:sz w:val="20"/>
          <w:szCs w:val="20"/>
          <w:lang w:val="en-US"/>
        </w:rPr>
        <w:t>)</w:t>
      </w:r>
      <w:r w:rsidR="00D83466" w:rsidRPr="00AD0825">
        <w:rPr>
          <w:sz w:val="20"/>
          <w:szCs w:val="20"/>
          <w:lang w:val="en-US"/>
        </w:rPr>
        <w:t xml:space="preserve">. </w:t>
      </w:r>
      <w:r w:rsidRPr="00AD0825">
        <w:rPr>
          <w:sz w:val="20"/>
          <w:szCs w:val="20"/>
          <w:lang w:val="en-US"/>
        </w:rPr>
        <w:t xml:space="preserve">Do </w:t>
      </w:r>
      <w:r w:rsidR="002C140A" w:rsidRPr="00AD0825">
        <w:rPr>
          <w:sz w:val="20"/>
          <w:szCs w:val="20"/>
          <w:lang w:val="en-US"/>
        </w:rPr>
        <w:t>a</w:t>
      </w:r>
      <w:r w:rsidRPr="00AD0825">
        <w:rPr>
          <w:sz w:val="20"/>
          <w:szCs w:val="20"/>
          <w:lang w:val="en-US"/>
        </w:rPr>
        <w:t xml:space="preserve">rtifacts </w:t>
      </w:r>
      <w:r w:rsidR="002C140A" w:rsidRPr="00AD0825">
        <w:rPr>
          <w:sz w:val="20"/>
          <w:szCs w:val="20"/>
          <w:lang w:val="en-US"/>
        </w:rPr>
        <w:t>h</w:t>
      </w:r>
      <w:r w:rsidRPr="00AD0825">
        <w:rPr>
          <w:sz w:val="20"/>
          <w:szCs w:val="20"/>
          <w:lang w:val="en-US"/>
        </w:rPr>
        <w:t xml:space="preserve">ave </w:t>
      </w:r>
      <w:r w:rsidR="002C140A" w:rsidRPr="00AD0825">
        <w:rPr>
          <w:sz w:val="20"/>
          <w:szCs w:val="20"/>
          <w:lang w:val="en-US"/>
        </w:rPr>
        <w:t>p</w:t>
      </w:r>
      <w:r w:rsidRPr="00AD0825">
        <w:rPr>
          <w:sz w:val="20"/>
          <w:szCs w:val="20"/>
          <w:lang w:val="en-US"/>
        </w:rPr>
        <w:t xml:space="preserve">olitics? </w:t>
      </w:r>
      <w:r w:rsidRPr="00AD0825">
        <w:rPr>
          <w:i/>
          <w:iCs/>
          <w:sz w:val="20"/>
          <w:szCs w:val="20"/>
          <w:lang w:val="en-US"/>
        </w:rPr>
        <w:t>Daedalus</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109</w:t>
      </w:r>
      <w:r w:rsidR="002C140A" w:rsidRPr="00AD0825">
        <w:rPr>
          <w:sz w:val="20"/>
          <w:szCs w:val="20"/>
          <w:lang w:val="en-US"/>
        </w:rPr>
        <w:t>(</w:t>
      </w:r>
      <w:r w:rsidRPr="00AD0825">
        <w:rPr>
          <w:sz w:val="20"/>
          <w:szCs w:val="20"/>
          <w:lang w:val="en-US"/>
        </w:rPr>
        <w:t>1), 121–136.</w:t>
      </w:r>
    </w:p>
    <w:p w14:paraId="6B2A7FEE" w14:textId="77777777" w:rsidR="003B6EC0" w:rsidRPr="00AD0825" w:rsidRDefault="00DA2C2B" w:rsidP="00AD0825">
      <w:pPr>
        <w:spacing w:after="120" w:line="240" w:lineRule="auto"/>
        <w:ind w:left="706" w:hanging="706"/>
        <w:rPr>
          <w:sz w:val="20"/>
          <w:szCs w:val="20"/>
          <w:lang w:val="en-US"/>
        </w:rPr>
      </w:pPr>
      <w:r w:rsidRPr="00AD0825">
        <w:rPr>
          <w:sz w:val="20"/>
          <w:szCs w:val="20"/>
          <w:lang w:val="en-US"/>
        </w:rPr>
        <w:t>Winner, L</w:t>
      </w:r>
      <w:r w:rsidR="00E10191" w:rsidRPr="00AD0825">
        <w:rPr>
          <w:sz w:val="20"/>
          <w:szCs w:val="20"/>
          <w:lang w:val="en-US"/>
        </w:rPr>
        <w:t>. (2</w:t>
      </w:r>
      <w:r w:rsidRPr="00AD0825">
        <w:rPr>
          <w:sz w:val="20"/>
          <w:szCs w:val="20"/>
          <w:lang w:val="en-US"/>
        </w:rPr>
        <w:t>001</w:t>
      </w:r>
      <w:r w:rsidR="002C140A" w:rsidRPr="00AD0825">
        <w:rPr>
          <w:sz w:val="20"/>
          <w:szCs w:val="20"/>
          <w:lang w:val="en-US"/>
        </w:rPr>
        <w:t>)</w:t>
      </w:r>
      <w:r w:rsidRPr="00AD0825">
        <w:rPr>
          <w:sz w:val="20"/>
          <w:szCs w:val="20"/>
          <w:lang w:val="en-US"/>
        </w:rPr>
        <w:t xml:space="preserve">. </w:t>
      </w:r>
      <w:r w:rsidRPr="00AD0825">
        <w:rPr>
          <w:i/>
          <w:iCs/>
          <w:sz w:val="20"/>
          <w:szCs w:val="20"/>
          <w:lang w:val="en-US"/>
        </w:rPr>
        <w:t xml:space="preserve">Autonomous </w:t>
      </w:r>
      <w:r w:rsidR="002C140A" w:rsidRPr="00AD0825">
        <w:rPr>
          <w:i/>
          <w:iCs/>
          <w:sz w:val="20"/>
          <w:szCs w:val="20"/>
          <w:lang w:val="en-US"/>
        </w:rPr>
        <w:t>t</w:t>
      </w:r>
      <w:r w:rsidRPr="00AD0825">
        <w:rPr>
          <w:i/>
          <w:iCs/>
          <w:sz w:val="20"/>
          <w:szCs w:val="20"/>
          <w:lang w:val="en-US"/>
        </w:rPr>
        <w:t>echnology: Technics-out-of-</w:t>
      </w:r>
      <w:r w:rsidR="002C140A" w:rsidRPr="00AD0825">
        <w:rPr>
          <w:i/>
          <w:iCs/>
          <w:sz w:val="20"/>
          <w:szCs w:val="20"/>
          <w:lang w:val="en-US"/>
        </w:rPr>
        <w:t>control as a theme in political thought.</w:t>
      </w:r>
      <w:r w:rsidRPr="00AD0825">
        <w:rPr>
          <w:sz w:val="20"/>
          <w:szCs w:val="20"/>
          <w:lang w:val="en-US"/>
        </w:rPr>
        <w:t xml:space="preserve"> MIT Press.</w:t>
      </w:r>
    </w:p>
    <w:p w14:paraId="54525166" w14:textId="0C628B17" w:rsidR="005E72E4" w:rsidRPr="00AD0825" w:rsidRDefault="005E72E4" w:rsidP="00AD0825">
      <w:pPr>
        <w:spacing w:after="120" w:line="240" w:lineRule="auto"/>
        <w:ind w:left="706" w:hanging="706"/>
        <w:rPr>
          <w:sz w:val="20"/>
          <w:szCs w:val="20"/>
          <w:lang w:val="en-US"/>
        </w:rPr>
      </w:pPr>
      <w:r w:rsidRPr="00AD0825">
        <w:rPr>
          <w:sz w:val="20"/>
          <w:szCs w:val="20"/>
          <w:lang w:val="en-US"/>
        </w:rPr>
        <w:t xml:space="preserve">World Economic Forum (2019). </w:t>
      </w:r>
      <w:r w:rsidRPr="00AD0825">
        <w:rPr>
          <w:i/>
          <w:iCs/>
          <w:sz w:val="20"/>
          <w:szCs w:val="20"/>
          <w:lang w:val="en-US"/>
        </w:rPr>
        <w:t>Our Shared Digital Future: Responsible Digital Transformation—Board Briefing</w:t>
      </w:r>
      <w:r w:rsidRPr="00AD0825">
        <w:rPr>
          <w:sz w:val="20"/>
          <w:szCs w:val="20"/>
          <w:lang w:val="en-US"/>
        </w:rPr>
        <w:t>. Available at https://www3.weforum.org/docs/WEF_Responsible_Digital_Transformation.pdf.</w:t>
      </w:r>
    </w:p>
    <w:p w14:paraId="2162CEDC" w14:textId="4DAC66B6" w:rsidR="003B6EC0" w:rsidRPr="00AD0825" w:rsidRDefault="003B6EC0" w:rsidP="00AD0825">
      <w:pPr>
        <w:spacing w:after="120" w:line="240" w:lineRule="auto"/>
        <w:ind w:left="706" w:hanging="706"/>
        <w:rPr>
          <w:sz w:val="20"/>
          <w:szCs w:val="20"/>
          <w:lang w:val="en-US"/>
        </w:rPr>
      </w:pPr>
      <w:r w:rsidRPr="00AD0825">
        <w:rPr>
          <w:sz w:val="20"/>
          <w:szCs w:val="20"/>
          <w:lang w:val="de-CH"/>
        </w:rPr>
        <w:t xml:space="preserve">Yokoi, T., Goutas, L., Wade, M., Zahn, N., &amp; Paeffgen, N. (2023). </w:t>
      </w:r>
      <w:r w:rsidRPr="00AD0825">
        <w:rPr>
          <w:sz w:val="20"/>
          <w:szCs w:val="20"/>
          <w:lang w:val="en-US"/>
        </w:rPr>
        <w:t>Infusing Digital Responsibility into Your Organization. </w:t>
      </w:r>
      <w:r w:rsidRPr="00AD0825">
        <w:rPr>
          <w:i/>
          <w:iCs/>
          <w:sz w:val="20"/>
          <w:szCs w:val="20"/>
          <w:lang w:val="en-US"/>
        </w:rPr>
        <w:t>Harvard Business Review</w:t>
      </w:r>
      <w:r w:rsidRPr="00AD0825">
        <w:rPr>
          <w:sz w:val="20"/>
          <w:szCs w:val="20"/>
          <w:lang w:val="en-US"/>
        </w:rPr>
        <w:t xml:space="preserve">, April 28. Available at </w:t>
      </w:r>
      <w:hyperlink r:id="rId20" w:history="1">
        <w:r w:rsidRPr="00AD0825">
          <w:rPr>
            <w:rStyle w:val="Lienhypertexte"/>
            <w:color w:val="auto"/>
            <w:sz w:val="20"/>
            <w:szCs w:val="20"/>
            <w:lang w:val="en-US"/>
          </w:rPr>
          <w:t>https://hbr.org/2023/04/infusing-digital-responsibility-into-your-organization</w:t>
        </w:r>
      </w:hyperlink>
      <w:r w:rsidRPr="00AD0825">
        <w:rPr>
          <w:sz w:val="20"/>
          <w:szCs w:val="20"/>
          <w:lang w:val="en-US"/>
        </w:rPr>
        <w:t xml:space="preserve">. </w:t>
      </w:r>
    </w:p>
    <w:p w14:paraId="4A08AB52" w14:textId="0BD70012" w:rsidR="00C6212E" w:rsidRPr="00AD0825" w:rsidRDefault="00C6212E" w:rsidP="00AD0825">
      <w:pPr>
        <w:spacing w:after="120" w:line="240" w:lineRule="auto"/>
        <w:ind w:left="706" w:hanging="706"/>
        <w:rPr>
          <w:sz w:val="20"/>
          <w:szCs w:val="20"/>
          <w:lang w:val="en-US"/>
        </w:rPr>
      </w:pPr>
      <w:r w:rsidRPr="00AD0825">
        <w:rPr>
          <w:sz w:val="20"/>
          <w:szCs w:val="20"/>
          <w:lang w:val="en-US"/>
        </w:rPr>
        <w:t>Yoo, Y., Boland Jr</w:t>
      </w:r>
      <w:r w:rsidR="00A51EAA" w:rsidRPr="00AD0825">
        <w:rPr>
          <w:sz w:val="20"/>
          <w:szCs w:val="20"/>
          <w:lang w:val="en-US"/>
        </w:rPr>
        <w:t>.</w:t>
      </w:r>
      <w:r w:rsidRPr="00AD0825">
        <w:rPr>
          <w:sz w:val="20"/>
          <w:szCs w:val="20"/>
          <w:lang w:val="en-US"/>
        </w:rPr>
        <w:t>, R. J., Lyytinen, K.</w:t>
      </w:r>
      <w:r w:rsidR="005E0063" w:rsidRPr="00AD0825">
        <w:rPr>
          <w:sz w:val="20"/>
          <w:szCs w:val="20"/>
          <w:lang w:val="en-US"/>
        </w:rPr>
        <w:t>, &amp;</w:t>
      </w:r>
      <w:r w:rsidRPr="00AD0825">
        <w:rPr>
          <w:sz w:val="20"/>
          <w:szCs w:val="20"/>
          <w:lang w:val="en-US"/>
        </w:rPr>
        <w:t xml:space="preserve"> Majchrzak, A</w:t>
      </w:r>
      <w:r w:rsidR="00E10191" w:rsidRPr="00AD0825">
        <w:rPr>
          <w:sz w:val="20"/>
          <w:szCs w:val="20"/>
          <w:lang w:val="en-US"/>
        </w:rPr>
        <w:t>. (2</w:t>
      </w:r>
      <w:r w:rsidRPr="00AD0825">
        <w:rPr>
          <w:sz w:val="20"/>
          <w:szCs w:val="20"/>
          <w:lang w:val="en-US"/>
        </w:rPr>
        <w:t>012</w:t>
      </w:r>
      <w:r w:rsidR="00D83466" w:rsidRPr="00AD0825">
        <w:rPr>
          <w:sz w:val="20"/>
          <w:szCs w:val="20"/>
          <w:lang w:val="en-US"/>
        </w:rPr>
        <w:t xml:space="preserve">). </w:t>
      </w:r>
      <w:r w:rsidRPr="00AD0825">
        <w:rPr>
          <w:sz w:val="20"/>
          <w:szCs w:val="20"/>
          <w:lang w:val="en-US"/>
        </w:rPr>
        <w:t>Organizing for innovation in the digitized world</w:t>
      </w:r>
      <w:r w:rsidR="002C140A" w:rsidRPr="00AD0825">
        <w:rPr>
          <w:sz w:val="20"/>
          <w:szCs w:val="20"/>
          <w:lang w:val="en-US"/>
        </w:rPr>
        <w:t>.</w:t>
      </w:r>
      <w:r w:rsidRPr="00AD0825">
        <w:rPr>
          <w:sz w:val="20"/>
          <w:szCs w:val="20"/>
          <w:lang w:val="en-US"/>
        </w:rPr>
        <w:t xml:space="preserve"> </w:t>
      </w:r>
      <w:r w:rsidRPr="00AD0825">
        <w:rPr>
          <w:i/>
          <w:iCs/>
          <w:sz w:val="20"/>
          <w:szCs w:val="20"/>
          <w:lang w:val="en-US"/>
        </w:rPr>
        <w:t>Organization Science</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23</w:t>
      </w:r>
      <w:r w:rsidR="002C140A" w:rsidRPr="00AD0825">
        <w:rPr>
          <w:sz w:val="20"/>
          <w:szCs w:val="20"/>
          <w:lang w:val="en-US"/>
        </w:rPr>
        <w:t>(</w:t>
      </w:r>
      <w:r w:rsidRPr="00AD0825">
        <w:rPr>
          <w:sz w:val="20"/>
          <w:szCs w:val="20"/>
          <w:lang w:val="en-US"/>
        </w:rPr>
        <w:t>5), 1398</w:t>
      </w:r>
      <w:r w:rsidR="002C140A" w:rsidRPr="00AD0825">
        <w:rPr>
          <w:sz w:val="20"/>
          <w:szCs w:val="20"/>
          <w:lang w:val="en-US"/>
        </w:rPr>
        <w:t>–</w:t>
      </w:r>
      <w:r w:rsidRPr="00AD0825">
        <w:rPr>
          <w:sz w:val="20"/>
          <w:szCs w:val="20"/>
          <w:lang w:val="en-US"/>
        </w:rPr>
        <w:t>1408.</w:t>
      </w:r>
    </w:p>
    <w:p w14:paraId="5D759AC3" w14:textId="2EF8A70C" w:rsidR="00EB5FFF" w:rsidRPr="00AD0825" w:rsidRDefault="00832DA5" w:rsidP="00AD0825">
      <w:pPr>
        <w:spacing w:after="120" w:line="240" w:lineRule="auto"/>
        <w:ind w:left="706" w:hanging="706"/>
        <w:rPr>
          <w:sz w:val="20"/>
          <w:szCs w:val="20"/>
          <w:lang w:val="en-US"/>
        </w:rPr>
      </w:pPr>
      <w:r w:rsidRPr="00AD0825">
        <w:rPr>
          <w:sz w:val="20"/>
          <w:szCs w:val="20"/>
          <w:lang w:val="en-US"/>
        </w:rPr>
        <w:t xml:space="preserve">Young, I. M. </w:t>
      </w:r>
      <w:r w:rsidR="00E10191" w:rsidRPr="00AD0825">
        <w:rPr>
          <w:sz w:val="20"/>
          <w:szCs w:val="20"/>
          <w:lang w:val="en-US"/>
        </w:rPr>
        <w:t>(</w:t>
      </w:r>
      <w:r w:rsidRPr="00AD0825">
        <w:rPr>
          <w:sz w:val="20"/>
          <w:szCs w:val="20"/>
          <w:lang w:val="en-US"/>
        </w:rPr>
        <w:t>2006</w:t>
      </w:r>
      <w:r w:rsidR="00E10191" w:rsidRPr="00AD0825">
        <w:rPr>
          <w:sz w:val="20"/>
          <w:szCs w:val="20"/>
          <w:lang w:val="en-US"/>
        </w:rPr>
        <w:t>)</w:t>
      </w:r>
      <w:r w:rsidR="00D83466" w:rsidRPr="00AD0825">
        <w:rPr>
          <w:sz w:val="20"/>
          <w:szCs w:val="20"/>
          <w:lang w:val="en-US"/>
        </w:rPr>
        <w:t xml:space="preserve">. </w:t>
      </w:r>
      <w:r w:rsidRPr="00AD0825">
        <w:rPr>
          <w:sz w:val="20"/>
          <w:szCs w:val="20"/>
          <w:lang w:val="en-US"/>
        </w:rPr>
        <w:t xml:space="preserve">Responsibility and </w:t>
      </w:r>
      <w:r w:rsidR="002C140A" w:rsidRPr="00AD0825">
        <w:rPr>
          <w:sz w:val="20"/>
          <w:szCs w:val="20"/>
          <w:lang w:val="en-US"/>
        </w:rPr>
        <w:t>g</w:t>
      </w:r>
      <w:r w:rsidR="00A51EAA" w:rsidRPr="00AD0825">
        <w:rPr>
          <w:sz w:val="20"/>
          <w:szCs w:val="20"/>
          <w:lang w:val="en-US"/>
        </w:rPr>
        <w:t xml:space="preserve">lobal </w:t>
      </w:r>
      <w:r w:rsidR="002C140A" w:rsidRPr="00AD0825">
        <w:rPr>
          <w:sz w:val="20"/>
          <w:szCs w:val="20"/>
          <w:lang w:val="en-US"/>
        </w:rPr>
        <w:t>j</w:t>
      </w:r>
      <w:r w:rsidR="00A51EAA" w:rsidRPr="00AD0825">
        <w:rPr>
          <w:sz w:val="20"/>
          <w:szCs w:val="20"/>
          <w:lang w:val="en-US"/>
        </w:rPr>
        <w:t xml:space="preserve">ustice: </w:t>
      </w:r>
      <w:r w:rsidRPr="00AD0825">
        <w:rPr>
          <w:sz w:val="20"/>
          <w:szCs w:val="20"/>
          <w:lang w:val="en-US"/>
        </w:rPr>
        <w:t xml:space="preserve">A </w:t>
      </w:r>
      <w:r w:rsidR="002C140A" w:rsidRPr="00AD0825">
        <w:rPr>
          <w:sz w:val="20"/>
          <w:szCs w:val="20"/>
          <w:lang w:val="en-US"/>
        </w:rPr>
        <w:t>social connection model.</w:t>
      </w:r>
      <w:r w:rsidRPr="00AD0825">
        <w:rPr>
          <w:sz w:val="20"/>
          <w:szCs w:val="20"/>
          <w:lang w:val="en-US"/>
        </w:rPr>
        <w:t xml:space="preserve"> </w:t>
      </w:r>
      <w:r w:rsidRPr="00AD0825">
        <w:rPr>
          <w:i/>
          <w:iCs/>
          <w:sz w:val="20"/>
          <w:szCs w:val="20"/>
          <w:lang w:val="en-US"/>
        </w:rPr>
        <w:t>Social Philosophy and Policy</w:t>
      </w:r>
      <w:r w:rsidR="002C140A" w:rsidRPr="00AD0825">
        <w:rPr>
          <w:i/>
          <w:iCs/>
          <w:sz w:val="20"/>
          <w:szCs w:val="20"/>
          <w:lang w:val="en-US"/>
        </w:rPr>
        <w:t>,</w:t>
      </w:r>
      <w:r w:rsidRPr="00AD0825">
        <w:rPr>
          <w:sz w:val="20"/>
          <w:szCs w:val="20"/>
          <w:lang w:val="en-US"/>
        </w:rPr>
        <w:t xml:space="preserve"> </w:t>
      </w:r>
      <w:r w:rsidRPr="00AD0825">
        <w:rPr>
          <w:i/>
          <w:iCs/>
          <w:sz w:val="20"/>
          <w:szCs w:val="20"/>
          <w:lang w:val="en-US"/>
        </w:rPr>
        <w:t>23</w:t>
      </w:r>
      <w:r w:rsidR="002C140A" w:rsidRPr="00AD0825">
        <w:rPr>
          <w:sz w:val="20"/>
          <w:szCs w:val="20"/>
          <w:lang w:val="en-US"/>
        </w:rPr>
        <w:t>(</w:t>
      </w:r>
      <w:r w:rsidRPr="00AD0825">
        <w:rPr>
          <w:sz w:val="20"/>
          <w:szCs w:val="20"/>
          <w:lang w:val="en-US"/>
        </w:rPr>
        <w:t>1)</w:t>
      </w:r>
      <w:r w:rsidR="0091578B" w:rsidRPr="00AD0825">
        <w:rPr>
          <w:sz w:val="20"/>
          <w:szCs w:val="20"/>
          <w:lang w:val="en-US"/>
        </w:rPr>
        <w:t xml:space="preserve">, </w:t>
      </w:r>
      <w:r w:rsidRPr="00AD0825">
        <w:rPr>
          <w:sz w:val="20"/>
          <w:szCs w:val="20"/>
          <w:lang w:val="en-US"/>
        </w:rPr>
        <w:t>102</w:t>
      </w:r>
      <w:r w:rsidR="002C140A" w:rsidRPr="00AD0825">
        <w:rPr>
          <w:sz w:val="20"/>
          <w:szCs w:val="20"/>
          <w:lang w:val="en-US"/>
        </w:rPr>
        <w:t>–</w:t>
      </w:r>
      <w:r w:rsidRPr="00AD0825">
        <w:rPr>
          <w:sz w:val="20"/>
          <w:szCs w:val="20"/>
          <w:lang w:val="en-US"/>
        </w:rPr>
        <w:t>130.</w:t>
      </w:r>
    </w:p>
    <w:p w14:paraId="6DCE4A5B" w14:textId="7F3E9E5B" w:rsidR="004F1E04" w:rsidRDefault="004F1E04" w:rsidP="00AD0825">
      <w:pPr>
        <w:spacing w:after="120" w:line="240" w:lineRule="auto"/>
        <w:ind w:left="706" w:hanging="706"/>
        <w:rPr>
          <w:sz w:val="20"/>
          <w:szCs w:val="20"/>
          <w:lang w:val="en-US"/>
        </w:rPr>
      </w:pPr>
      <w:r w:rsidRPr="00AD0825">
        <w:rPr>
          <w:sz w:val="20"/>
          <w:szCs w:val="20"/>
          <w:lang w:val="en-US"/>
        </w:rPr>
        <w:t xml:space="preserve">Zuboff, S. (1988). </w:t>
      </w:r>
      <w:r w:rsidRPr="00AD0825">
        <w:rPr>
          <w:i/>
          <w:iCs/>
          <w:sz w:val="20"/>
          <w:szCs w:val="20"/>
          <w:lang w:val="en-US"/>
        </w:rPr>
        <w:t>In the age of the smart machine: The future of work and power</w:t>
      </w:r>
      <w:r w:rsidRPr="00AD0825">
        <w:rPr>
          <w:sz w:val="20"/>
          <w:szCs w:val="20"/>
          <w:lang w:val="en-US"/>
        </w:rPr>
        <w:t xml:space="preserve">. Basic Books, Inc. </w:t>
      </w:r>
    </w:p>
    <w:p w14:paraId="59A874A4" w14:textId="77777777" w:rsidR="00CB457E" w:rsidRDefault="00CB457E" w:rsidP="00AD0825">
      <w:pPr>
        <w:spacing w:after="120" w:line="240" w:lineRule="auto"/>
        <w:ind w:left="706" w:hanging="706"/>
        <w:rPr>
          <w:sz w:val="20"/>
          <w:szCs w:val="20"/>
          <w:lang w:val="en-US"/>
        </w:rPr>
      </w:pPr>
    </w:p>
    <w:p w14:paraId="0E328E85" w14:textId="77777777" w:rsidR="00CB457E" w:rsidRPr="00CB457E" w:rsidRDefault="00CB457E" w:rsidP="00CB457E">
      <w:pPr>
        <w:spacing w:after="120" w:line="240" w:lineRule="auto"/>
        <w:ind w:left="706" w:hanging="706"/>
        <w:rPr>
          <w:b/>
          <w:bCs/>
          <w:sz w:val="20"/>
          <w:szCs w:val="20"/>
          <w:lang w:val="en-US"/>
        </w:rPr>
      </w:pPr>
      <w:r w:rsidRPr="00CB457E">
        <w:rPr>
          <w:b/>
          <w:bCs/>
          <w:sz w:val="20"/>
          <w:szCs w:val="20"/>
          <w:lang w:val="en-US"/>
        </w:rPr>
        <w:t>Author Biographies</w:t>
      </w:r>
    </w:p>
    <w:p w14:paraId="57CC75EA" w14:textId="77777777" w:rsidR="00CB457E" w:rsidRDefault="00CB457E" w:rsidP="00CB457E">
      <w:pPr>
        <w:spacing w:after="120" w:line="240" w:lineRule="auto"/>
        <w:ind w:left="706" w:hanging="706"/>
        <w:rPr>
          <w:sz w:val="20"/>
          <w:szCs w:val="20"/>
          <w:lang w:val="en-US"/>
        </w:rPr>
      </w:pPr>
    </w:p>
    <w:p w14:paraId="0701C581" w14:textId="6D2923FF" w:rsidR="00CB457E" w:rsidRPr="00CB457E" w:rsidRDefault="00BF3F99" w:rsidP="00BD1368">
      <w:pPr>
        <w:spacing w:after="120" w:line="240" w:lineRule="auto"/>
        <w:ind w:left="706" w:hanging="706"/>
        <w:jc w:val="both"/>
        <w:rPr>
          <w:sz w:val="20"/>
          <w:szCs w:val="20"/>
          <w:lang w:val="en-US"/>
        </w:rPr>
      </w:pPr>
      <w:bookmarkStart w:id="26" w:name="_Hlk189651074"/>
      <w:r w:rsidRPr="00BD1368">
        <w:rPr>
          <w:b/>
          <w:bCs/>
          <w:sz w:val="20"/>
          <w:szCs w:val="20"/>
          <w:lang w:val="en-US"/>
        </w:rPr>
        <w:t xml:space="preserve">François-Xavier de </w:t>
      </w:r>
      <w:proofErr w:type="spellStart"/>
      <w:r w:rsidRPr="00BD1368">
        <w:rPr>
          <w:b/>
          <w:bCs/>
          <w:sz w:val="20"/>
          <w:szCs w:val="20"/>
          <w:lang w:val="en-US"/>
        </w:rPr>
        <w:t>Vaujany</w:t>
      </w:r>
      <w:proofErr w:type="spellEnd"/>
      <w:r w:rsidRPr="00BF3F99">
        <w:rPr>
          <w:sz w:val="20"/>
          <w:szCs w:val="20"/>
          <w:lang w:val="en-US"/>
        </w:rPr>
        <w:t xml:space="preserve"> is professor of organization studies at Université Paris Dauphine-PSL</w:t>
      </w:r>
      <w:r>
        <w:rPr>
          <w:sz w:val="20"/>
          <w:szCs w:val="20"/>
          <w:lang w:val="en-US"/>
        </w:rPr>
        <w:t xml:space="preserve"> (DRM)</w:t>
      </w:r>
      <w:r w:rsidRPr="00BF3F99">
        <w:rPr>
          <w:sz w:val="20"/>
          <w:szCs w:val="20"/>
          <w:lang w:val="en-US"/>
        </w:rPr>
        <w:t>. His research focuses on the question of novelty in contemporary digital capitalism. He is particularly interested in the continuous apocalyptic movement of revelation and unveiling at the heart of contemporary platforms and managerial practices, and how they constitute new times and spaces</w:t>
      </w:r>
      <w:r>
        <w:rPr>
          <w:sz w:val="20"/>
          <w:szCs w:val="20"/>
          <w:lang w:val="en-US"/>
        </w:rPr>
        <w:t xml:space="preserve"> for </w:t>
      </w:r>
      <w:r w:rsidR="00A946E7">
        <w:rPr>
          <w:sz w:val="20"/>
          <w:szCs w:val="20"/>
          <w:lang w:val="en-US"/>
        </w:rPr>
        <w:t>strategic</w:t>
      </w:r>
      <w:r>
        <w:rPr>
          <w:sz w:val="20"/>
          <w:szCs w:val="20"/>
          <w:lang w:val="en-US"/>
        </w:rPr>
        <w:t xml:space="preserve"> values, work and life</w:t>
      </w:r>
      <w:r w:rsidRPr="00BF3F99">
        <w:rPr>
          <w:sz w:val="20"/>
          <w:szCs w:val="20"/>
          <w:lang w:val="en-US"/>
        </w:rPr>
        <w:t xml:space="preserve">. </w:t>
      </w:r>
      <w:r>
        <w:rPr>
          <w:sz w:val="20"/>
          <w:szCs w:val="20"/>
          <w:lang w:val="en-US"/>
        </w:rPr>
        <w:t>He has co-founded several research networks</w:t>
      </w:r>
      <w:r w:rsidR="00A946E7">
        <w:rPr>
          <w:sz w:val="20"/>
          <w:szCs w:val="20"/>
          <w:lang w:val="en-US"/>
        </w:rPr>
        <w:t>, including</w:t>
      </w:r>
      <w:r>
        <w:rPr>
          <w:sz w:val="20"/>
          <w:szCs w:val="20"/>
          <w:lang w:val="en-US"/>
        </w:rPr>
        <w:t xml:space="preserve"> the Organizations, Artifacts &amp; Practices (OAP) workshop, the Dauphine Philosophy Workshop (DPW), and the Research Group on Collaborative Spaces (RGCS). </w:t>
      </w:r>
      <w:r w:rsidRPr="00BF3F99">
        <w:rPr>
          <w:sz w:val="20"/>
          <w:szCs w:val="20"/>
          <w:lang w:val="en-US"/>
        </w:rPr>
        <w:t xml:space="preserve">His recent books are </w:t>
      </w:r>
      <w:r w:rsidRPr="00BF3F99">
        <w:rPr>
          <w:i/>
          <w:iCs/>
          <w:sz w:val="20"/>
          <w:szCs w:val="20"/>
          <w:lang w:val="en-US"/>
        </w:rPr>
        <w:t xml:space="preserve">The </w:t>
      </w:r>
      <w:r w:rsidR="00BD1368">
        <w:rPr>
          <w:i/>
          <w:iCs/>
          <w:sz w:val="20"/>
          <w:szCs w:val="20"/>
          <w:lang w:val="en-US"/>
        </w:rPr>
        <w:t>R</w:t>
      </w:r>
      <w:r w:rsidRPr="00BF3F99">
        <w:rPr>
          <w:i/>
          <w:iCs/>
          <w:sz w:val="20"/>
          <w:szCs w:val="20"/>
          <w:lang w:val="en-US"/>
        </w:rPr>
        <w:t xml:space="preserve">ise of </w:t>
      </w:r>
      <w:r w:rsidR="00BD1368">
        <w:rPr>
          <w:i/>
          <w:iCs/>
          <w:sz w:val="20"/>
          <w:szCs w:val="20"/>
          <w:lang w:val="en-US"/>
        </w:rPr>
        <w:t>D</w:t>
      </w:r>
      <w:r w:rsidRPr="00BF3F99">
        <w:rPr>
          <w:i/>
          <w:iCs/>
          <w:sz w:val="20"/>
          <w:szCs w:val="20"/>
          <w:lang w:val="en-US"/>
        </w:rPr>
        <w:t xml:space="preserve">igital </w:t>
      </w:r>
      <w:r w:rsidR="00BD1368">
        <w:rPr>
          <w:i/>
          <w:iCs/>
          <w:sz w:val="20"/>
          <w:szCs w:val="20"/>
          <w:lang w:val="en-US"/>
        </w:rPr>
        <w:t>M</w:t>
      </w:r>
      <w:r w:rsidRPr="00BF3F99">
        <w:rPr>
          <w:i/>
          <w:iCs/>
          <w:sz w:val="20"/>
          <w:szCs w:val="20"/>
          <w:lang w:val="en-US"/>
        </w:rPr>
        <w:t>anagement</w:t>
      </w:r>
      <w:r w:rsidRPr="00BF3F99">
        <w:rPr>
          <w:sz w:val="20"/>
          <w:szCs w:val="20"/>
          <w:lang w:val="en-US"/>
        </w:rPr>
        <w:t xml:space="preserve"> (Routledge), </w:t>
      </w:r>
      <w:r w:rsidRPr="00BF3F99">
        <w:rPr>
          <w:i/>
          <w:iCs/>
          <w:sz w:val="20"/>
          <w:szCs w:val="20"/>
          <w:lang w:val="en-US"/>
        </w:rPr>
        <w:t xml:space="preserve">Organization as </w:t>
      </w:r>
      <w:r w:rsidR="00BD1368">
        <w:rPr>
          <w:i/>
          <w:iCs/>
          <w:sz w:val="20"/>
          <w:szCs w:val="20"/>
          <w:lang w:val="en-US"/>
        </w:rPr>
        <w:t>T</w:t>
      </w:r>
      <w:r w:rsidRPr="00BF3F99">
        <w:rPr>
          <w:i/>
          <w:iCs/>
          <w:sz w:val="20"/>
          <w:szCs w:val="20"/>
          <w:lang w:val="en-US"/>
        </w:rPr>
        <w:t>ime</w:t>
      </w:r>
      <w:r w:rsidRPr="00BF3F99">
        <w:rPr>
          <w:sz w:val="20"/>
          <w:szCs w:val="20"/>
          <w:lang w:val="en-US"/>
        </w:rPr>
        <w:t xml:space="preserve"> (Cambridge University Press), and </w:t>
      </w:r>
      <w:r w:rsidRPr="00BF3F99">
        <w:rPr>
          <w:i/>
          <w:iCs/>
          <w:sz w:val="20"/>
          <w:szCs w:val="20"/>
          <w:lang w:val="en-US"/>
        </w:rPr>
        <w:t xml:space="preserve">The Oxford Handbook of </w:t>
      </w:r>
      <w:proofErr w:type="spellStart"/>
      <w:r w:rsidRPr="00BF3F99">
        <w:rPr>
          <w:i/>
          <w:iCs/>
          <w:sz w:val="20"/>
          <w:szCs w:val="20"/>
          <w:lang w:val="en-US"/>
        </w:rPr>
        <w:t>Phenomenologies</w:t>
      </w:r>
      <w:proofErr w:type="spellEnd"/>
      <w:r w:rsidRPr="00BF3F99">
        <w:rPr>
          <w:i/>
          <w:iCs/>
          <w:sz w:val="20"/>
          <w:szCs w:val="20"/>
          <w:lang w:val="en-US"/>
        </w:rPr>
        <w:t xml:space="preserve"> and Organization Studies</w:t>
      </w:r>
      <w:r w:rsidRPr="00BF3F99">
        <w:rPr>
          <w:sz w:val="20"/>
          <w:szCs w:val="20"/>
          <w:lang w:val="en-US"/>
        </w:rPr>
        <w:t xml:space="preserve"> (OUP).  </w:t>
      </w:r>
      <w:bookmarkEnd w:id="26"/>
    </w:p>
    <w:p w14:paraId="11063510" w14:textId="40E056C7" w:rsidR="003C0EE1" w:rsidRDefault="004D2239" w:rsidP="00542934">
      <w:pPr>
        <w:spacing w:after="120" w:line="240" w:lineRule="auto"/>
        <w:ind w:left="706" w:hanging="706"/>
        <w:jc w:val="both"/>
        <w:rPr>
          <w:sz w:val="20"/>
          <w:szCs w:val="20"/>
          <w:lang w:val="en-US"/>
        </w:rPr>
      </w:pPr>
      <w:r w:rsidRPr="00542934">
        <w:rPr>
          <w:b/>
          <w:bCs/>
          <w:sz w:val="20"/>
          <w:szCs w:val="20"/>
          <w:lang w:val="en-US"/>
        </w:rPr>
        <w:t>Aurélie Leclercq-</w:t>
      </w:r>
      <w:proofErr w:type="spellStart"/>
      <w:r w:rsidRPr="00542934">
        <w:rPr>
          <w:b/>
          <w:bCs/>
          <w:sz w:val="20"/>
          <w:szCs w:val="20"/>
          <w:lang w:val="en-US"/>
        </w:rPr>
        <w:t>Vandelannoitte</w:t>
      </w:r>
      <w:proofErr w:type="spellEnd"/>
      <w:r w:rsidR="0035164F">
        <w:rPr>
          <w:b/>
          <w:bCs/>
          <w:sz w:val="20"/>
          <w:szCs w:val="20"/>
          <w:lang w:val="en-US"/>
        </w:rPr>
        <w:t xml:space="preserve"> </w:t>
      </w:r>
      <w:r w:rsidR="00DF53B4" w:rsidRPr="00DF53B4">
        <w:rPr>
          <w:sz w:val="20"/>
          <w:szCs w:val="20"/>
          <w:lang w:val="en-US"/>
        </w:rPr>
        <w:t xml:space="preserve">is a researcher in management sciences at the CNRS (the French national center for scientific research, Lille </w:t>
      </w:r>
      <w:proofErr w:type="spellStart"/>
      <w:r w:rsidR="00DF53B4" w:rsidRPr="00DF53B4">
        <w:rPr>
          <w:sz w:val="20"/>
          <w:szCs w:val="20"/>
          <w:lang w:val="en-US"/>
        </w:rPr>
        <w:t>Economie</w:t>
      </w:r>
      <w:proofErr w:type="spellEnd"/>
      <w:r w:rsidR="00DF53B4" w:rsidRPr="00DF53B4">
        <w:rPr>
          <w:sz w:val="20"/>
          <w:szCs w:val="20"/>
          <w:lang w:val="en-US"/>
        </w:rPr>
        <w:t xml:space="preserve"> &amp; Management, IESEG School of Management). She is particularly interested in the development of new ways of working in the digital age, as well as the organizational and managerial implications of using information technology at work. She is the author of numerous publications on the interplay between information technology, people and organizations. To grasp such issues, she relies particularly on </w:t>
      </w:r>
      <w:r w:rsidR="0035164F">
        <w:rPr>
          <w:sz w:val="20"/>
          <w:szCs w:val="20"/>
          <w:lang w:val="en-US"/>
        </w:rPr>
        <w:t>philosophy</w:t>
      </w:r>
      <w:r w:rsidR="00DF53B4" w:rsidRPr="00DF53B4">
        <w:rPr>
          <w:sz w:val="20"/>
          <w:szCs w:val="20"/>
          <w:lang w:val="en-US"/>
        </w:rPr>
        <w:t xml:space="preserve"> and qualitative methods of research.</w:t>
      </w:r>
    </w:p>
    <w:p w14:paraId="7FB3F21D" w14:textId="483CD216" w:rsidR="00F96DAD" w:rsidRDefault="00F96DAD" w:rsidP="00542934">
      <w:pPr>
        <w:spacing w:after="120" w:line="240" w:lineRule="auto"/>
        <w:ind w:left="706" w:hanging="706"/>
        <w:jc w:val="both"/>
        <w:rPr>
          <w:sz w:val="20"/>
          <w:szCs w:val="20"/>
          <w:lang w:val="en-US"/>
        </w:rPr>
      </w:pPr>
      <w:r w:rsidRPr="00F96DAD">
        <w:rPr>
          <w:b/>
          <w:bCs/>
          <w:sz w:val="20"/>
          <w:szCs w:val="20"/>
          <w:lang w:val="en-US"/>
        </w:rPr>
        <w:t xml:space="preserve">Jeremy </w:t>
      </w:r>
      <w:proofErr w:type="spellStart"/>
      <w:r w:rsidRPr="00F96DAD">
        <w:rPr>
          <w:b/>
          <w:bCs/>
          <w:sz w:val="20"/>
          <w:szCs w:val="20"/>
          <w:lang w:val="en-US"/>
        </w:rPr>
        <w:t>Aroles</w:t>
      </w:r>
      <w:proofErr w:type="spellEnd"/>
      <w:r w:rsidRPr="00F96DAD">
        <w:rPr>
          <w:sz w:val="20"/>
          <w:szCs w:val="20"/>
          <w:lang w:val="en-US"/>
        </w:rPr>
        <w:t xml:space="preserve"> is Associate Professor in Organization Studies at the University of York, UK. Before joining the University of York, he worked at Durham University and at the University of Manchester, where he obtained his PhD in 2016. His research currently focuses on the exploration of new ways of working as well as the management of cultural institutions. His research has notably been published in Organization Science, Organization Studies, Journal of Management Studies, Work, Employment and Society and Organization.</w:t>
      </w:r>
    </w:p>
    <w:p w14:paraId="77F5101D" w14:textId="0B8A3113" w:rsidR="00D926D7" w:rsidRDefault="00D926D7" w:rsidP="00542934">
      <w:pPr>
        <w:spacing w:after="120" w:line="240" w:lineRule="auto"/>
        <w:ind w:left="706" w:hanging="706"/>
        <w:jc w:val="both"/>
        <w:rPr>
          <w:sz w:val="20"/>
          <w:szCs w:val="20"/>
          <w:lang w:val="en-US"/>
        </w:rPr>
      </w:pPr>
      <w:r w:rsidRPr="00D926D7">
        <w:rPr>
          <w:b/>
          <w:bCs/>
          <w:sz w:val="20"/>
          <w:szCs w:val="20"/>
          <w:lang w:val="en-US"/>
        </w:rPr>
        <w:t xml:space="preserve">Lucas D. </w:t>
      </w:r>
      <w:proofErr w:type="spellStart"/>
      <w:r w:rsidRPr="00D926D7">
        <w:rPr>
          <w:b/>
          <w:bCs/>
          <w:sz w:val="20"/>
          <w:szCs w:val="20"/>
          <w:lang w:val="en-US"/>
        </w:rPr>
        <w:t>Introna</w:t>
      </w:r>
      <w:proofErr w:type="spellEnd"/>
      <w:r w:rsidRPr="00D926D7">
        <w:rPr>
          <w:sz w:val="20"/>
          <w:szCs w:val="20"/>
          <w:lang w:val="en-US"/>
        </w:rPr>
        <w:t xml:space="preserve"> is </w:t>
      </w:r>
      <w:proofErr w:type="gramStart"/>
      <w:r w:rsidRPr="00D926D7">
        <w:rPr>
          <w:sz w:val="20"/>
          <w:szCs w:val="20"/>
          <w:lang w:val="en-US"/>
        </w:rPr>
        <w:t>professor</w:t>
      </w:r>
      <w:proofErr w:type="gramEnd"/>
      <w:r w:rsidRPr="00D926D7">
        <w:rPr>
          <w:sz w:val="20"/>
          <w:szCs w:val="20"/>
          <w:lang w:val="en-US"/>
        </w:rPr>
        <w:t xml:space="preserve"> of organization, technology and ethics at Lancaster University. His primary research interest is the social study of technology</w:t>
      </w:r>
      <w:proofErr w:type="gramStart"/>
      <w:r w:rsidRPr="00D926D7">
        <w:rPr>
          <w:sz w:val="20"/>
          <w:szCs w:val="20"/>
          <w:lang w:val="en-US"/>
        </w:rPr>
        <w:t>, in particular, theorizing</w:t>
      </w:r>
      <w:proofErr w:type="gramEnd"/>
      <w:r w:rsidRPr="00D926D7">
        <w:rPr>
          <w:sz w:val="20"/>
          <w:szCs w:val="20"/>
          <w:lang w:val="en-US"/>
        </w:rPr>
        <w:t xml:space="preserve"> the social/technical entanglement, especially with regard to the ethics and politics implicated in such entanglements. He has published on a variety of topics such as </w:t>
      </w:r>
      <w:proofErr w:type="spellStart"/>
      <w:r w:rsidRPr="00D926D7">
        <w:rPr>
          <w:sz w:val="20"/>
          <w:szCs w:val="20"/>
          <w:lang w:val="en-US"/>
        </w:rPr>
        <w:t>sociomateriality</w:t>
      </w:r>
      <w:proofErr w:type="spellEnd"/>
      <w:r w:rsidRPr="00D926D7">
        <w:rPr>
          <w:sz w:val="20"/>
          <w:szCs w:val="20"/>
          <w:lang w:val="en-US"/>
        </w:rPr>
        <w:t xml:space="preserve">, temporality, </w:t>
      </w:r>
      <w:proofErr w:type="gramStart"/>
      <w:r w:rsidRPr="00D926D7">
        <w:rPr>
          <w:sz w:val="20"/>
          <w:szCs w:val="20"/>
          <w:lang w:val="en-US"/>
        </w:rPr>
        <w:t>performativity</w:t>
      </w:r>
      <w:proofErr w:type="gramEnd"/>
      <w:r w:rsidRPr="00D926D7">
        <w:rPr>
          <w:sz w:val="20"/>
          <w:szCs w:val="20"/>
          <w:lang w:val="en-US"/>
        </w:rPr>
        <w:t>, governmentality, ethics, philosophy of technology, information and power, privacy and surveillance.</w:t>
      </w:r>
    </w:p>
    <w:p w14:paraId="6E4B65D5" w14:textId="2F8D508B" w:rsidR="00F96DAD" w:rsidRPr="00DF53B4" w:rsidRDefault="00F96DAD" w:rsidP="00542934">
      <w:pPr>
        <w:spacing w:after="120" w:line="240" w:lineRule="auto"/>
        <w:ind w:left="706" w:hanging="706"/>
        <w:jc w:val="both"/>
        <w:rPr>
          <w:sz w:val="20"/>
          <w:szCs w:val="20"/>
          <w:lang w:val="en-US"/>
        </w:rPr>
      </w:pPr>
      <w:r w:rsidRPr="00F96DAD">
        <w:rPr>
          <w:b/>
          <w:bCs/>
          <w:sz w:val="20"/>
          <w:szCs w:val="20"/>
          <w:lang w:val="en-US"/>
        </w:rPr>
        <w:t>Scott Davidson</w:t>
      </w:r>
      <w:r w:rsidRPr="00F96DAD">
        <w:rPr>
          <w:sz w:val="20"/>
          <w:szCs w:val="20"/>
          <w:lang w:val="en-US"/>
        </w:rPr>
        <w:t xml:space="preserve"> is </w:t>
      </w:r>
      <w:proofErr w:type="gramStart"/>
      <w:r w:rsidRPr="00F96DAD">
        <w:rPr>
          <w:sz w:val="20"/>
          <w:szCs w:val="20"/>
          <w:lang w:val="en-US"/>
        </w:rPr>
        <w:t>professor</w:t>
      </w:r>
      <w:proofErr w:type="gramEnd"/>
      <w:r w:rsidRPr="00F96DAD">
        <w:rPr>
          <w:sz w:val="20"/>
          <w:szCs w:val="20"/>
          <w:lang w:val="en-US"/>
        </w:rPr>
        <w:t xml:space="preserve"> of philosophy at West Virginia University. He served as the founding editor of </w:t>
      </w:r>
      <w:proofErr w:type="spellStart"/>
      <w:r w:rsidRPr="00F96DAD">
        <w:rPr>
          <w:sz w:val="20"/>
          <w:szCs w:val="20"/>
          <w:lang w:val="en-US"/>
        </w:rPr>
        <w:t>Ricoeur</w:t>
      </w:r>
      <w:proofErr w:type="spellEnd"/>
      <w:r w:rsidRPr="00F96DAD">
        <w:rPr>
          <w:sz w:val="20"/>
          <w:szCs w:val="20"/>
          <w:lang w:val="en-US"/>
        </w:rPr>
        <w:t xml:space="preserve"> Studies and has also edited seven books on Paul </w:t>
      </w:r>
      <w:proofErr w:type="spellStart"/>
      <w:r w:rsidRPr="00F96DAD">
        <w:rPr>
          <w:sz w:val="20"/>
          <w:szCs w:val="20"/>
          <w:lang w:val="en-US"/>
        </w:rPr>
        <w:t>Ricoeur's</w:t>
      </w:r>
      <w:proofErr w:type="spellEnd"/>
      <w:r w:rsidRPr="00F96DAD">
        <w:rPr>
          <w:sz w:val="20"/>
          <w:szCs w:val="20"/>
          <w:lang w:val="en-US"/>
        </w:rPr>
        <w:t xml:space="preserve"> work. Most recently, he is the author of Pathos and Praxis: An Integrated Phenomenology of Life (Indiana UP: 2025).</w:t>
      </w:r>
    </w:p>
    <w:p w14:paraId="659E97C6" w14:textId="77777777" w:rsidR="00542934" w:rsidRDefault="00542934" w:rsidP="00CB457E">
      <w:pPr>
        <w:spacing w:after="120" w:line="240" w:lineRule="auto"/>
        <w:ind w:left="706" w:hanging="706"/>
        <w:rPr>
          <w:sz w:val="20"/>
          <w:szCs w:val="20"/>
          <w:lang w:val="en-US"/>
        </w:rPr>
      </w:pPr>
    </w:p>
    <w:p w14:paraId="722D2481" w14:textId="77777777" w:rsidR="002221AB" w:rsidRPr="00AD0825" w:rsidRDefault="002221AB" w:rsidP="00CB457E">
      <w:pPr>
        <w:spacing w:after="120" w:line="240" w:lineRule="auto"/>
        <w:ind w:left="706" w:hanging="706"/>
        <w:rPr>
          <w:sz w:val="20"/>
          <w:szCs w:val="20"/>
          <w:lang w:val="en-US"/>
        </w:rPr>
      </w:pPr>
    </w:p>
    <w:sectPr w:rsidR="002221AB" w:rsidRPr="00AD0825" w:rsidSect="00D212E1">
      <w:pgSz w:w="11906" w:h="16838" w:code="9"/>
      <w:pgMar w:top="1418" w:right="1418" w:bottom="1418" w:left="141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22BB" w14:textId="77777777" w:rsidR="00F54726" w:rsidRDefault="00F54726" w:rsidP="00482999">
      <w:r>
        <w:separator/>
      </w:r>
    </w:p>
    <w:p w14:paraId="0F5262C3" w14:textId="77777777" w:rsidR="00F54726" w:rsidRDefault="00F54726"/>
  </w:endnote>
  <w:endnote w:type="continuationSeparator" w:id="0">
    <w:p w14:paraId="2B3F1945" w14:textId="77777777" w:rsidR="00F54726" w:rsidRDefault="00F54726" w:rsidP="00482999">
      <w:r>
        <w:continuationSeparator/>
      </w:r>
    </w:p>
    <w:p w14:paraId="2EB93F2A" w14:textId="77777777" w:rsidR="00F54726" w:rsidRDefault="00F54726"/>
  </w:endnote>
  <w:endnote w:type="continuationNotice" w:id="1">
    <w:p w14:paraId="393F7DDF" w14:textId="77777777" w:rsidR="00F54726" w:rsidRDefault="00F547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10D2" w14:textId="77777777" w:rsidR="00BD20F0" w:rsidRDefault="00BD20F0" w:rsidP="005D427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B813D1" w14:textId="77777777" w:rsidR="00BD20F0" w:rsidRDefault="00BD20F0">
    <w:pPr>
      <w:pStyle w:val="Pieddepage"/>
    </w:pPr>
  </w:p>
  <w:p w14:paraId="43F971AF" w14:textId="77777777" w:rsidR="004149CB" w:rsidRDefault="004149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22779"/>
      <w:docPartObj>
        <w:docPartGallery w:val="Page Numbers (Bottom of Page)"/>
        <w:docPartUnique/>
      </w:docPartObj>
    </w:sdtPr>
    <w:sdtEndPr>
      <w:rPr>
        <w:rFonts w:ascii="Times New Roman" w:hAnsi="Times New Roman" w:cs="Times New Roman"/>
        <w:noProof/>
        <w:sz w:val="20"/>
        <w:szCs w:val="20"/>
      </w:rPr>
    </w:sdtEndPr>
    <w:sdtContent>
      <w:p w14:paraId="2A47C08E" w14:textId="4D6A1CF8" w:rsidR="00BD20F0" w:rsidRPr="00BD20F0" w:rsidRDefault="00BD20F0">
        <w:pPr>
          <w:pStyle w:val="Pieddepage"/>
          <w:jc w:val="right"/>
          <w:rPr>
            <w:rFonts w:ascii="Times New Roman" w:hAnsi="Times New Roman" w:cs="Times New Roman"/>
            <w:sz w:val="20"/>
            <w:szCs w:val="20"/>
          </w:rPr>
        </w:pPr>
        <w:r w:rsidRPr="00BD20F0">
          <w:rPr>
            <w:rFonts w:ascii="Times New Roman" w:hAnsi="Times New Roman" w:cs="Times New Roman"/>
            <w:sz w:val="20"/>
            <w:szCs w:val="20"/>
          </w:rPr>
          <w:fldChar w:fldCharType="begin"/>
        </w:r>
        <w:r w:rsidRPr="00BD20F0">
          <w:rPr>
            <w:rFonts w:ascii="Times New Roman" w:hAnsi="Times New Roman" w:cs="Times New Roman"/>
            <w:sz w:val="20"/>
            <w:szCs w:val="20"/>
          </w:rPr>
          <w:instrText xml:space="preserve"> PAGE   \* MERGEFORMAT </w:instrText>
        </w:r>
        <w:r w:rsidRPr="00BD20F0">
          <w:rPr>
            <w:rFonts w:ascii="Times New Roman" w:hAnsi="Times New Roman" w:cs="Times New Roman"/>
            <w:sz w:val="20"/>
            <w:szCs w:val="20"/>
          </w:rPr>
          <w:fldChar w:fldCharType="separate"/>
        </w:r>
        <w:r w:rsidR="00B009C7">
          <w:rPr>
            <w:rFonts w:ascii="Times New Roman" w:hAnsi="Times New Roman" w:cs="Times New Roman"/>
            <w:noProof/>
            <w:sz w:val="20"/>
            <w:szCs w:val="20"/>
          </w:rPr>
          <w:t>29</w:t>
        </w:r>
        <w:r w:rsidRPr="00BD20F0">
          <w:rPr>
            <w:rFonts w:ascii="Times New Roman" w:hAnsi="Times New Roman" w:cs="Times New Roman"/>
            <w:noProof/>
            <w:sz w:val="20"/>
            <w:szCs w:val="20"/>
          </w:rPr>
          <w:fldChar w:fldCharType="end"/>
        </w:r>
      </w:p>
    </w:sdtContent>
  </w:sdt>
  <w:p w14:paraId="20583B9C" w14:textId="77777777" w:rsidR="00BD20F0" w:rsidRDefault="00BD20F0">
    <w:pPr>
      <w:pStyle w:val="Pieddepage"/>
    </w:pPr>
  </w:p>
  <w:p w14:paraId="61CA9385" w14:textId="77777777" w:rsidR="004149CB" w:rsidRDefault="00414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66B09" w14:textId="77777777" w:rsidR="00F54726" w:rsidRDefault="00F54726" w:rsidP="00CA3D27">
      <w:pPr>
        <w:spacing w:line="240" w:lineRule="auto"/>
      </w:pPr>
      <w:r>
        <w:separator/>
      </w:r>
    </w:p>
  </w:footnote>
  <w:footnote w:type="continuationSeparator" w:id="0">
    <w:p w14:paraId="4BB9DB9C" w14:textId="77777777" w:rsidR="00F54726" w:rsidRDefault="00F54726">
      <w:r>
        <w:continuationSeparator/>
      </w:r>
    </w:p>
  </w:footnote>
  <w:footnote w:type="continuationNotice" w:id="1">
    <w:p w14:paraId="6798A2BC" w14:textId="77777777" w:rsidR="00F54726" w:rsidRDefault="00F54726">
      <w:pPr>
        <w:spacing w:line="240" w:lineRule="auto"/>
      </w:pPr>
    </w:p>
  </w:footnote>
  <w:footnote w:id="2">
    <w:p w14:paraId="4B7F583E" w14:textId="6E7C0442" w:rsidR="00225D3F" w:rsidRPr="00AD0825" w:rsidRDefault="00225D3F" w:rsidP="002A0271">
      <w:pPr>
        <w:pStyle w:val="Notedebasdepage"/>
        <w:ind w:firstLine="0"/>
        <w:rPr>
          <w:sz w:val="20"/>
          <w:lang w:val="en-US"/>
        </w:rPr>
      </w:pPr>
      <w:r w:rsidRPr="005614AF">
        <w:rPr>
          <w:rStyle w:val="Appelnotedebasdep"/>
          <w:b/>
          <w:bCs/>
        </w:rPr>
        <w:footnoteRef/>
      </w:r>
      <w:r w:rsidRPr="00C67458">
        <w:rPr>
          <w:b/>
          <w:bCs/>
          <w:lang w:val="en-US"/>
        </w:rPr>
        <w:t xml:space="preserve"> </w:t>
      </w:r>
      <w:r w:rsidR="00F21E9E" w:rsidRPr="00AD0825">
        <w:rPr>
          <w:sz w:val="20"/>
          <w:lang w:val="en-US"/>
        </w:rPr>
        <w:t>Throughout</w:t>
      </w:r>
      <w:r w:rsidR="00EB2FA2" w:rsidRPr="00AD0825">
        <w:rPr>
          <w:sz w:val="20"/>
          <w:lang w:val="en-US"/>
        </w:rPr>
        <w:t xml:space="preserve"> the paper</w:t>
      </w:r>
      <w:r w:rsidR="003513B3" w:rsidRPr="00AD0825">
        <w:rPr>
          <w:sz w:val="20"/>
          <w:lang w:val="en-US"/>
        </w:rPr>
        <w:t>,</w:t>
      </w:r>
      <w:r w:rsidR="00EB2FA2" w:rsidRPr="00AD0825">
        <w:rPr>
          <w:sz w:val="20"/>
          <w:lang w:val="en-US"/>
        </w:rPr>
        <w:t xml:space="preserve"> we </w:t>
      </w:r>
      <w:r w:rsidR="00912A50" w:rsidRPr="00AD0825">
        <w:rPr>
          <w:sz w:val="20"/>
          <w:lang w:val="en-US"/>
        </w:rPr>
        <w:t xml:space="preserve">use the term </w:t>
      </w:r>
      <w:r w:rsidR="003513B3" w:rsidRPr="00AD0825">
        <w:rPr>
          <w:sz w:val="20"/>
          <w:lang w:val="en-US"/>
        </w:rPr>
        <w:t>“</w:t>
      </w:r>
      <w:r w:rsidR="00EB2FA2" w:rsidRPr="00AD0825">
        <w:rPr>
          <w:sz w:val="20"/>
          <w:lang w:val="en-US"/>
        </w:rPr>
        <w:t>digital age</w:t>
      </w:r>
      <w:r w:rsidR="003513B3" w:rsidRPr="00AD0825">
        <w:rPr>
          <w:sz w:val="20"/>
          <w:lang w:val="en-US"/>
        </w:rPr>
        <w:t>”</w:t>
      </w:r>
      <w:r w:rsidR="00EB2FA2" w:rsidRPr="00AD0825">
        <w:rPr>
          <w:sz w:val="20"/>
          <w:lang w:val="en-US"/>
        </w:rPr>
        <w:t xml:space="preserve"> </w:t>
      </w:r>
      <w:r w:rsidR="003F465D" w:rsidRPr="00AD0825">
        <w:rPr>
          <w:sz w:val="20"/>
          <w:lang w:val="en-US"/>
        </w:rPr>
        <w:t>and</w:t>
      </w:r>
      <w:r w:rsidR="006A3F6B" w:rsidRPr="00AD0825">
        <w:rPr>
          <w:sz w:val="20"/>
          <w:lang w:val="en-US"/>
        </w:rPr>
        <w:t xml:space="preserve"> </w:t>
      </w:r>
      <w:r w:rsidR="003513B3" w:rsidRPr="00AD0825">
        <w:rPr>
          <w:sz w:val="20"/>
          <w:lang w:val="en-US"/>
        </w:rPr>
        <w:t>“</w:t>
      </w:r>
      <w:r w:rsidR="006A3F6B" w:rsidRPr="00AD0825">
        <w:rPr>
          <w:sz w:val="20"/>
          <w:lang w:val="en-US"/>
        </w:rPr>
        <w:t>digital</w:t>
      </w:r>
      <w:r w:rsidR="003513B3" w:rsidRPr="00AD0825">
        <w:rPr>
          <w:sz w:val="20"/>
          <w:lang w:val="en-US"/>
        </w:rPr>
        <w:t>”</w:t>
      </w:r>
      <w:r w:rsidR="006A3F6B" w:rsidRPr="00AD0825">
        <w:rPr>
          <w:sz w:val="20"/>
          <w:lang w:val="en-US"/>
        </w:rPr>
        <w:t xml:space="preserve"> </w:t>
      </w:r>
      <w:r w:rsidR="00912A50" w:rsidRPr="00AD0825">
        <w:rPr>
          <w:sz w:val="20"/>
          <w:lang w:val="en-US"/>
        </w:rPr>
        <w:t xml:space="preserve">to refer to </w:t>
      </w:r>
      <w:r w:rsidR="00221294" w:rsidRPr="00AD0825">
        <w:rPr>
          <w:sz w:val="20"/>
          <w:lang w:val="en-US"/>
        </w:rPr>
        <w:t xml:space="preserve">contemporary society </w:t>
      </w:r>
      <w:r w:rsidR="003513B3" w:rsidRPr="00AD0825">
        <w:rPr>
          <w:sz w:val="20"/>
          <w:lang w:val="en-US"/>
        </w:rPr>
        <w:t>in which</w:t>
      </w:r>
      <w:r w:rsidR="00221294" w:rsidRPr="00AD0825">
        <w:rPr>
          <w:sz w:val="20"/>
          <w:lang w:val="en-US"/>
        </w:rPr>
        <w:t xml:space="preserve"> human action is </w:t>
      </w:r>
      <w:r w:rsidR="009D4B17" w:rsidRPr="00AD0825">
        <w:rPr>
          <w:sz w:val="20"/>
          <w:lang w:val="en-US"/>
        </w:rPr>
        <w:t xml:space="preserve">significantly and </w:t>
      </w:r>
      <w:r w:rsidR="00FD5466" w:rsidRPr="00AD0825">
        <w:rPr>
          <w:sz w:val="20"/>
          <w:lang w:val="en-US"/>
        </w:rPr>
        <w:t xml:space="preserve">substantially meditated or enacted through </w:t>
      </w:r>
      <w:r w:rsidR="00DF4619" w:rsidRPr="00AD0825">
        <w:rPr>
          <w:sz w:val="20"/>
          <w:lang w:val="en-US"/>
        </w:rPr>
        <w:t xml:space="preserve">pervasive </w:t>
      </w:r>
      <w:r w:rsidR="00F21E9E" w:rsidRPr="00AD0825">
        <w:rPr>
          <w:sz w:val="20"/>
          <w:lang w:val="en-US"/>
        </w:rPr>
        <w:t>digital technologies</w:t>
      </w:r>
      <w:r w:rsidR="00C03FF6" w:rsidRPr="00AD0825">
        <w:rPr>
          <w:sz w:val="20"/>
          <w:lang w:val="en-US"/>
        </w:rPr>
        <w:t xml:space="preserve"> or broader </w:t>
      </w:r>
      <w:r w:rsidR="009D4B17" w:rsidRPr="00AD0825">
        <w:rPr>
          <w:sz w:val="20"/>
          <w:lang w:val="en-US"/>
        </w:rPr>
        <w:t xml:space="preserve">global </w:t>
      </w:r>
      <w:r w:rsidR="00C03FF6" w:rsidRPr="00AD0825">
        <w:rPr>
          <w:sz w:val="20"/>
          <w:lang w:val="en-US"/>
        </w:rPr>
        <w:t>digital infrastructures</w:t>
      </w:r>
      <w:r w:rsidR="00F43366" w:rsidRPr="00AD0825">
        <w:rPr>
          <w:sz w:val="20"/>
          <w:lang w:val="en-US"/>
        </w:rPr>
        <w:t xml:space="preserve">, underscoring the </w:t>
      </w:r>
      <w:r w:rsidR="009C3CC8" w:rsidRPr="00AD0825">
        <w:rPr>
          <w:sz w:val="20"/>
          <w:lang w:val="en-US"/>
        </w:rPr>
        <w:t>inseparability of the n</w:t>
      </w:r>
      <w:r w:rsidR="00692DD2" w:rsidRPr="00AD0825">
        <w:rPr>
          <w:sz w:val="20"/>
          <w:lang w:val="en-US"/>
        </w:rPr>
        <w:t>ature of society and the technologies that organi</w:t>
      </w:r>
      <w:r w:rsidR="009C3CC8" w:rsidRPr="00AD0825">
        <w:rPr>
          <w:sz w:val="20"/>
          <w:lang w:val="en-US"/>
        </w:rPr>
        <w:t>ze it</w:t>
      </w:r>
      <w:r w:rsidR="00F21E9E" w:rsidRPr="00AD0825">
        <w:rPr>
          <w:sz w:val="20"/>
          <w:lang w:val="en-US"/>
        </w:rPr>
        <w:t xml:space="preserve">. </w:t>
      </w:r>
    </w:p>
  </w:footnote>
  <w:footnote w:id="3">
    <w:p w14:paraId="765EB70E" w14:textId="685E50B4" w:rsidR="00DA5468" w:rsidRPr="00AD0825" w:rsidRDefault="00DA5468" w:rsidP="000471CD">
      <w:pPr>
        <w:pStyle w:val="Notedebasdepage"/>
        <w:ind w:firstLine="0"/>
        <w:rPr>
          <w:sz w:val="20"/>
          <w:lang w:val="en-US"/>
        </w:rPr>
      </w:pPr>
      <w:r w:rsidRPr="00AD0825">
        <w:rPr>
          <w:rStyle w:val="Appelnotedebasdep"/>
          <w:sz w:val="20"/>
        </w:rPr>
        <w:footnoteRef/>
      </w:r>
      <w:r w:rsidR="00846AC9" w:rsidRPr="00AD0825">
        <w:rPr>
          <w:sz w:val="20"/>
          <w:lang w:val="en-US"/>
        </w:rPr>
        <w:t xml:space="preserve"> Sociomateriality has been conceived in diverse ways (Cecez-Kecmanovic et al., 2014). This paper takes the performative or enactive conception (e.g., Orlikowski and Scott 2008; Introna 2013, 2014) in which the social and the technical co-constitute each other—i.e., they enact or bring into existence each other as that which we already take them to be in and through their ongoing relational becoming.</w:t>
      </w:r>
    </w:p>
  </w:footnote>
  <w:footnote w:id="4">
    <w:p w14:paraId="4692F9C3" w14:textId="0C0378D5" w:rsidR="00D05423" w:rsidRPr="00AD0825" w:rsidRDefault="00D05423">
      <w:pPr>
        <w:pStyle w:val="Notedebasdepage"/>
        <w:rPr>
          <w:sz w:val="20"/>
          <w:lang w:val="en-US"/>
        </w:rPr>
      </w:pPr>
      <w:r w:rsidRPr="00AD0825">
        <w:rPr>
          <w:rStyle w:val="Appelnotedebasdep"/>
          <w:sz w:val="20"/>
          <w:lang w:val="en-US"/>
        </w:rPr>
        <w:footnoteRef/>
      </w:r>
      <w:r w:rsidRPr="00AD0825">
        <w:rPr>
          <w:sz w:val="20"/>
          <w:lang w:val="en-US"/>
        </w:rPr>
        <w:t xml:space="preserve"> For an account of the problem of how the fragmentation of knowledge affects responsibility in an organizational context, see Luban et al. </w:t>
      </w:r>
      <w:r w:rsidR="00512433" w:rsidRPr="00AD0825">
        <w:rPr>
          <w:sz w:val="20"/>
          <w:lang w:val="en-US"/>
        </w:rPr>
        <w:t>(</w:t>
      </w:r>
      <w:r w:rsidRPr="00AD0825">
        <w:rPr>
          <w:sz w:val="20"/>
          <w:lang w:val="en-US"/>
        </w:rPr>
        <w:t>1992</w:t>
      </w:r>
      <w:r w:rsidR="00512433" w:rsidRPr="00AD0825">
        <w:rPr>
          <w:sz w:val="20"/>
          <w:lang w:val="en-US"/>
        </w:rPr>
        <w:t>)</w:t>
      </w:r>
      <w:r w:rsidRPr="00AD0825">
        <w:rPr>
          <w:sz w:val="20"/>
          <w:lang w:val="en-US"/>
        </w:rPr>
        <w:t xml:space="preserve">. </w:t>
      </w:r>
    </w:p>
  </w:footnote>
  <w:footnote w:id="5">
    <w:p w14:paraId="0B6214D1" w14:textId="5F889752" w:rsidR="0042428E" w:rsidRPr="00AD0825" w:rsidRDefault="0042428E" w:rsidP="00D65569">
      <w:pPr>
        <w:pStyle w:val="Notedebasdepage"/>
        <w:ind w:firstLine="0"/>
        <w:rPr>
          <w:sz w:val="20"/>
          <w:lang w:val="en-GB"/>
        </w:rPr>
      </w:pPr>
      <w:r w:rsidRPr="00AD0825">
        <w:rPr>
          <w:rStyle w:val="Appelnotedebasdep"/>
          <w:sz w:val="20"/>
        </w:rPr>
        <w:footnoteRef/>
      </w:r>
      <w:r w:rsidRPr="00AD0825">
        <w:rPr>
          <w:sz w:val="20"/>
          <w:lang w:val="en-US"/>
        </w:rPr>
        <w:t xml:space="preserve"> </w:t>
      </w:r>
      <w:r w:rsidR="003E7807" w:rsidRPr="00AD0825">
        <w:rPr>
          <w:sz w:val="20"/>
          <w:lang w:val="en-GB"/>
        </w:rPr>
        <w:t>A</w:t>
      </w:r>
      <w:r w:rsidRPr="00AD0825">
        <w:rPr>
          <w:sz w:val="20"/>
          <w:lang w:val="en-GB"/>
        </w:rPr>
        <w:t>rchetypal example</w:t>
      </w:r>
      <w:r w:rsidR="003E7807" w:rsidRPr="00AD0825">
        <w:rPr>
          <w:sz w:val="20"/>
          <w:lang w:val="en-GB"/>
        </w:rPr>
        <w:t>s</w:t>
      </w:r>
      <w:r w:rsidRPr="00AD0825">
        <w:rPr>
          <w:sz w:val="20"/>
          <w:lang w:val="en-GB"/>
        </w:rPr>
        <w:t xml:space="preserve"> </w:t>
      </w:r>
      <w:r w:rsidR="004D709F" w:rsidRPr="00AD0825">
        <w:rPr>
          <w:sz w:val="20"/>
          <w:lang w:val="en-GB"/>
        </w:rPr>
        <w:t>include</w:t>
      </w:r>
      <w:r w:rsidRPr="00AD0825">
        <w:rPr>
          <w:sz w:val="20"/>
          <w:lang w:val="en-GB"/>
        </w:rPr>
        <w:t xml:space="preserve"> the responsibilities a parent has toward a child due to the parent/child relationality</w:t>
      </w:r>
      <w:r w:rsidR="003E7807" w:rsidRPr="00AD0825">
        <w:rPr>
          <w:sz w:val="20"/>
          <w:lang w:val="en-GB"/>
        </w:rPr>
        <w:t xml:space="preserve"> and</w:t>
      </w:r>
      <w:r w:rsidRPr="00AD0825">
        <w:rPr>
          <w:sz w:val="20"/>
          <w:lang w:val="en-GB"/>
        </w:rPr>
        <w:t xml:space="preserve"> the responsibilit</w:t>
      </w:r>
      <w:r w:rsidR="003E7807" w:rsidRPr="00AD0825">
        <w:rPr>
          <w:sz w:val="20"/>
          <w:lang w:val="en-GB"/>
        </w:rPr>
        <w:t>ies</w:t>
      </w:r>
      <w:r w:rsidRPr="00AD0825">
        <w:rPr>
          <w:sz w:val="20"/>
          <w:lang w:val="en-GB"/>
        </w:rPr>
        <w:t xml:space="preserve"> manager</w:t>
      </w:r>
      <w:r w:rsidR="003E7807" w:rsidRPr="00AD0825">
        <w:rPr>
          <w:sz w:val="20"/>
          <w:lang w:val="en-GB"/>
        </w:rPr>
        <w:t>s</w:t>
      </w:r>
      <w:r w:rsidRPr="00AD0825">
        <w:rPr>
          <w:sz w:val="20"/>
          <w:lang w:val="en-GB"/>
        </w:rPr>
        <w:t xml:space="preserve"> </w:t>
      </w:r>
      <w:r w:rsidR="003E7807" w:rsidRPr="00AD0825">
        <w:rPr>
          <w:sz w:val="20"/>
          <w:lang w:val="en-GB"/>
        </w:rPr>
        <w:t>have</w:t>
      </w:r>
      <w:r w:rsidRPr="00AD0825">
        <w:rPr>
          <w:sz w:val="20"/>
          <w:lang w:val="en-GB"/>
        </w:rPr>
        <w:t xml:space="preserve"> for </w:t>
      </w:r>
      <w:r w:rsidR="00694A86" w:rsidRPr="00AD0825">
        <w:rPr>
          <w:sz w:val="20"/>
          <w:lang w:val="en-GB"/>
        </w:rPr>
        <w:t>t</w:t>
      </w:r>
      <w:r w:rsidRPr="00AD0825">
        <w:rPr>
          <w:sz w:val="20"/>
          <w:lang w:val="en-GB"/>
        </w:rPr>
        <w:t>h</w:t>
      </w:r>
      <w:r w:rsidR="00694A86" w:rsidRPr="00AD0825">
        <w:rPr>
          <w:sz w:val="20"/>
          <w:lang w:val="en-GB"/>
        </w:rPr>
        <w:t>eir</w:t>
      </w:r>
      <w:r w:rsidRPr="00AD0825">
        <w:rPr>
          <w:sz w:val="20"/>
          <w:lang w:val="en-GB"/>
        </w:rPr>
        <w:t xml:space="preserve"> staff in </w:t>
      </w:r>
      <w:r w:rsidR="005A1370" w:rsidRPr="00AD0825">
        <w:rPr>
          <w:sz w:val="20"/>
          <w:lang w:val="en-GB"/>
        </w:rPr>
        <w:t>their</w:t>
      </w:r>
      <w:r w:rsidRPr="00AD0825">
        <w:rPr>
          <w:sz w:val="20"/>
          <w:lang w:val="en-GB"/>
        </w:rPr>
        <w:t xml:space="preserve"> role as </w:t>
      </w:r>
      <w:r w:rsidR="003E7807" w:rsidRPr="00AD0825">
        <w:rPr>
          <w:sz w:val="20"/>
          <w:lang w:val="en-GB"/>
        </w:rPr>
        <w:t>“</w:t>
      </w:r>
      <w:r w:rsidRPr="00AD0825">
        <w:rPr>
          <w:sz w:val="20"/>
          <w:lang w:val="en-GB"/>
        </w:rPr>
        <w:t>manager.</w:t>
      </w:r>
      <w:r w:rsidR="003E7807" w:rsidRPr="00AD0825">
        <w:rPr>
          <w:sz w:val="20"/>
          <w:lang w:val="en-GB"/>
        </w:rPr>
        <w:t>”</w:t>
      </w:r>
      <w:r w:rsidRPr="00AD0825">
        <w:rPr>
          <w:sz w:val="20"/>
          <w:lang w:val="en-GB"/>
        </w:rPr>
        <w:t xml:space="preserve"> </w:t>
      </w:r>
    </w:p>
  </w:footnote>
  <w:footnote w:id="6">
    <w:p w14:paraId="435E030D" w14:textId="1C93D0DA" w:rsidR="60DEE0A2" w:rsidRPr="00AD0825" w:rsidRDefault="60DEE0A2" w:rsidP="002A0271">
      <w:pPr>
        <w:pStyle w:val="Notedebasdepage"/>
        <w:ind w:firstLine="0"/>
        <w:rPr>
          <w:sz w:val="20"/>
          <w:lang w:val="en-US"/>
        </w:rPr>
      </w:pPr>
      <w:r w:rsidRPr="00AD0825">
        <w:rPr>
          <w:rStyle w:val="Appelnotedebasdep"/>
          <w:sz w:val="20"/>
          <w:lang w:val="en-US"/>
        </w:rPr>
        <w:footnoteRef/>
      </w:r>
      <w:r w:rsidRPr="00AD0825">
        <w:rPr>
          <w:sz w:val="20"/>
          <w:lang w:val="en-US"/>
        </w:rPr>
        <w:t xml:space="preserve"> In Ricoeur</w:t>
      </w:r>
      <w:r w:rsidR="00895706" w:rsidRPr="00AD0825">
        <w:rPr>
          <w:sz w:val="20"/>
          <w:lang w:val="en-US"/>
        </w:rPr>
        <w:t>’</w:t>
      </w:r>
      <w:r w:rsidRPr="00AD0825">
        <w:rPr>
          <w:sz w:val="20"/>
          <w:lang w:val="en-US"/>
        </w:rPr>
        <w:t>s (1983, 1985) narrative theory</w:t>
      </w:r>
      <w:r w:rsidR="00895706" w:rsidRPr="00AD0825">
        <w:rPr>
          <w:sz w:val="20"/>
          <w:lang w:val="en-US"/>
        </w:rPr>
        <w:t>,</w:t>
      </w:r>
      <w:r w:rsidRPr="00AD0825">
        <w:rPr>
          <w:sz w:val="20"/>
          <w:lang w:val="en-US"/>
        </w:rPr>
        <w:t xml:space="preserve"> </w:t>
      </w:r>
      <w:r w:rsidRPr="00AD0825">
        <w:rPr>
          <w:i/>
          <w:iCs/>
          <w:sz w:val="20"/>
          <w:lang w:val="en-US"/>
        </w:rPr>
        <w:t>mimesis</w:t>
      </w:r>
      <w:r w:rsidRPr="00AD0825">
        <w:rPr>
          <w:sz w:val="20"/>
          <w:lang w:val="en-US"/>
        </w:rPr>
        <w:t xml:space="preserve"> refers to the ongoing and dynamic interpretive process of creating or appropriating meaning through stories/narratives. Mimesis goes beyond the traditional notion of “imitation” by emphasizing the</w:t>
      </w:r>
      <w:r w:rsidRPr="00AD0825">
        <w:rPr>
          <w:i/>
          <w:iCs/>
          <w:sz w:val="20"/>
          <w:lang w:val="en-US"/>
        </w:rPr>
        <w:t xml:space="preserve"> active role </w:t>
      </w:r>
      <w:r w:rsidRPr="00AD0825">
        <w:rPr>
          <w:sz w:val="20"/>
          <w:lang w:val="en-US"/>
        </w:rPr>
        <w:t xml:space="preserve">of actors themselves in shaping and being transformed by the narrative. </w:t>
      </w:r>
      <w:r w:rsidR="002951A1" w:rsidRPr="00AD0825">
        <w:rPr>
          <w:sz w:val="20"/>
          <w:lang w:val="en-US"/>
        </w:rPr>
        <w:t>A</w:t>
      </w:r>
      <w:r w:rsidRPr="00AD0825">
        <w:rPr>
          <w:sz w:val="20"/>
          <w:lang w:val="en-US"/>
        </w:rPr>
        <w:t xml:space="preserve">ctive participation and appropriation </w:t>
      </w:r>
      <w:r w:rsidR="00537C37" w:rsidRPr="00AD0825">
        <w:rPr>
          <w:sz w:val="20"/>
          <w:lang w:val="en-US"/>
        </w:rPr>
        <w:t>are</w:t>
      </w:r>
      <w:r w:rsidRPr="00AD0825">
        <w:rPr>
          <w:sz w:val="20"/>
          <w:lang w:val="en-US"/>
        </w:rPr>
        <w:t xml:space="preserve"> crucial for ongoing meaning</w:t>
      </w:r>
      <w:r w:rsidR="00FC673D" w:rsidRPr="00AD0825">
        <w:rPr>
          <w:sz w:val="20"/>
          <w:lang w:val="en-US"/>
        </w:rPr>
        <w:t>-</w:t>
      </w:r>
      <w:r w:rsidRPr="00AD0825">
        <w:rPr>
          <w:sz w:val="20"/>
          <w:lang w:val="en-US"/>
        </w:rPr>
        <w:t>/world-making.</w:t>
      </w:r>
    </w:p>
  </w:footnote>
  <w:footnote w:id="7">
    <w:p w14:paraId="42AD76F8" w14:textId="5DCACE32" w:rsidR="003434EE" w:rsidRPr="00AD0825" w:rsidRDefault="003434EE" w:rsidP="00105401">
      <w:pPr>
        <w:pStyle w:val="Notedebasdepage"/>
        <w:ind w:firstLine="0"/>
        <w:rPr>
          <w:sz w:val="20"/>
          <w:lang w:val="en-GB"/>
        </w:rPr>
      </w:pPr>
      <w:r w:rsidRPr="00AD0825">
        <w:rPr>
          <w:rStyle w:val="Appelnotedebasdep"/>
          <w:sz w:val="20"/>
        </w:rPr>
        <w:footnoteRef/>
      </w:r>
      <w:r w:rsidRPr="00AD0825">
        <w:rPr>
          <w:sz w:val="20"/>
          <w:lang w:val="en-US"/>
        </w:rPr>
        <w:t xml:space="preserve"> </w:t>
      </w:r>
      <w:r w:rsidRPr="00AD0825">
        <w:rPr>
          <w:sz w:val="20"/>
          <w:lang w:val="en-GB"/>
        </w:rPr>
        <w:t xml:space="preserve">The notion of a character is invoked here to denote the </w:t>
      </w:r>
      <w:r w:rsidR="00C507F8" w:rsidRPr="00AD0825">
        <w:rPr>
          <w:sz w:val="20"/>
          <w:lang w:val="en-GB"/>
        </w:rPr>
        <w:t>idea of a certain type of person</w:t>
      </w:r>
      <w:r w:rsidR="00754B8C" w:rsidRPr="00AD0825">
        <w:rPr>
          <w:sz w:val="20"/>
          <w:lang w:val="en-GB"/>
        </w:rPr>
        <w:t>/personality</w:t>
      </w:r>
      <w:r w:rsidR="00C507F8" w:rsidRPr="00AD0825">
        <w:rPr>
          <w:sz w:val="20"/>
          <w:lang w:val="en-GB"/>
        </w:rPr>
        <w:t xml:space="preserve"> that </w:t>
      </w:r>
      <w:r w:rsidR="001B7B8D" w:rsidRPr="00AD0825">
        <w:rPr>
          <w:sz w:val="20"/>
          <w:lang w:val="en-GB"/>
        </w:rPr>
        <w:t xml:space="preserve">produces the plot </w:t>
      </w:r>
      <w:r w:rsidR="00E70F7F" w:rsidRPr="00AD0825">
        <w:rPr>
          <w:sz w:val="20"/>
          <w:lang w:val="en-GB"/>
        </w:rPr>
        <w:t xml:space="preserve">and is </w:t>
      </w:r>
      <w:r w:rsidR="00CF3E3F" w:rsidRPr="00AD0825">
        <w:rPr>
          <w:sz w:val="20"/>
          <w:lang w:val="en-GB"/>
        </w:rPr>
        <w:t>to some degree produced by the plot</w:t>
      </w:r>
      <w:r w:rsidR="00E70F7F" w:rsidRPr="00AD0825">
        <w:rPr>
          <w:sz w:val="20"/>
          <w:lang w:val="en-GB"/>
        </w:rPr>
        <w:t>. This is a familiar notion in novels</w:t>
      </w:r>
      <w:r w:rsidR="004574D0" w:rsidRPr="00AD0825">
        <w:rPr>
          <w:sz w:val="20"/>
          <w:lang w:val="en-GB"/>
        </w:rPr>
        <w:t>—the character</w:t>
      </w:r>
      <w:r w:rsidR="00A43CDC" w:rsidRPr="00AD0825">
        <w:rPr>
          <w:sz w:val="20"/>
          <w:lang w:val="en-GB"/>
        </w:rPr>
        <w:t>s</w:t>
      </w:r>
      <w:r w:rsidR="004574D0" w:rsidRPr="00AD0825">
        <w:rPr>
          <w:sz w:val="20"/>
          <w:lang w:val="en-GB"/>
        </w:rPr>
        <w:t xml:space="preserve"> </w:t>
      </w:r>
      <w:r w:rsidR="00A43CDC" w:rsidRPr="00AD0825">
        <w:rPr>
          <w:sz w:val="20"/>
          <w:lang w:val="en-GB"/>
        </w:rPr>
        <w:t>are</w:t>
      </w:r>
      <w:r w:rsidR="004574D0" w:rsidRPr="00AD0825">
        <w:rPr>
          <w:sz w:val="20"/>
          <w:lang w:val="en-GB"/>
        </w:rPr>
        <w:t xml:space="preserve"> involved in producing the </w:t>
      </w:r>
      <w:r w:rsidR="00F719CA" w:rsidRPr="00AD0825">
        <w:rPr>
          <w:sz w:val="20"/>
          <w:lang w:val="en-GB"/>
        </w:rPr>
        <w:t>plot,</w:t>
      </w:r>
      <w:r w:rsidR="004574D0" w:rsidRPr="00AD0825">
        <w:rPr>
          <w:sz w:val="20"/>
          <w:lang w:val="en-GB"/>
        </w:rPr>
        <w:t xml:space="preserve"> but the plot also produces </w:t>
      </w:r>
      <w:r w:rsidR="00F719CA" w:rsidRPr="00AD0825">
        <w:rPr>
          <w:sz w:val="20"/>
          <w:lang w:val="en-GB"/>
        </w:rPr>
        <w:t>the character</w:t>
      </w:r>
      <w:r w:rsidR="00A43CDC" w:rsidRPr="00AD0825">
        <w:rPr>
          <w:sz w:val="20"/>
          <w:lang w:val="en-GB"/>
        </w:rPr>
        <w:t>s</w:t>
      </w:r>
      <w:r w:rsidR="00F719CA" w:rsidRPr="00AD0825">
        <w:rPr>
          <w:sz w:val="20"/>
          <w:lang w:val="en-GB"/>
        </w:rPr>
        <w:t xml:space="preserve"> </w:t>
      </w:r>
      <w:r w:rsidR="00D96F75" w:rsidRPr="00AD0825">
        <w:rPr>
          <w:sz w:val="20"/>
          <w:lang w:val="en-GB"/>
        </w:rPr>
        <w:t>the</w:t>
      </w:r>
      <w:r w:rsidR="006829FD" w:rsidRPr="00AD0825">
        <w:rPr>
          <w:sz w:val="20"/>
          <w:lang w:val="en-GB"/>
        </w:rPr>
        <w:t xml:space="preserve"> </w:t>
      </w:r>
      <w:r w:rsidR="00A43CDC" w:rsidRPr="00AD0825">
        <w:rPr>
          <w:sz w:val="20"/>
          <w:lang w:val="en-GB"/>
        </w:rPr>
        <w:t>readers</w:t>
      </w:r>
      <w:r w:rsidR="009D79B3" w:rsidRPr="00AD0825">
        <w:rPr>
          <w:sz w:val="20"/>
          <w:lang w:val="en-GB"/>
        </w:rPr>
        <w:t xml:space="preserve">. </w:t>
      </w:r>
      <w:r w:rsidR="00A43CDC" w:rsidRPr="00AD0825">
        <w:rPr>
          <w:sz w:val="20"/>
          <w:lang w:val="en-GB"/>
        </w:rPr>
        <w:t>Thus, the plot constitutes</w:t>
      </w:r>
      <w:r w:rsidR="009D79B3" w:rsidRPr="00AD0825">
        <w:rPr>
          <w:sz w:val="20"/>
          <w:lang w:val="en-GB"/>
        </w:rPr>
        <w:t xml:space="preserve"> a </w:t>
      </w:r>
      <w:bookmarkStart w:id="14" w:name="_Hlk182823063"/>
      <w:r w:rsidR="005D681E" w:rsidRPr="00AD0825">
        <w:rPr>
          <w:sz w:val="20"/>
          <w:lang w:val="en-GB"/>
        </w:rPr>
        <w:t xml:space="preserve">hermeneutic </w:t>
      </w:r>
      <w:r w:rsidR="00A43CDC" w:rsidRPr="00AD0825">
        <w:rPr>
          <w:sz w:val="20"/>
          <w:lang w:val="en-GB"/>
        </w:rPr>
        <w:t>(</w:t>
      </w:r>
      <w:r w:rsidR="005D681E" w:rsidRPr="00AD0825">
        <w:rPr>
          <w:sz w:val="20"/>
          <w:lang w:val="en-GB"/>
        </w:rPr>
        <w:t>part/whole</w:t>
      </w:r>
      <w:r w:rsidR="00A43CDC" w:rsidRPr="00AD0825">
        <w:rPr>
          <w:sz w:val="20"/>
          <w:lang w:val="en-GB"/>
        </w:rPr>
        <w:t>)</w:t>
      </w:r>
      <w:r w:rsidR="005D681E" w:rsidRPr="00AD0825">
        <w:rPr>
          <w:sz w:val="20"/>
          <w:lang w:val="en-GB"/>
        </w:rPr>
        <w:t xml:space="preserve"> relationality</w:t>
      </w:r>
      <w:bookmarkEnd w:id="14"/>
      <w:r w:rsidR="006829FD" w:rsidRPr="00AD0825">
        <w:rPr>
          <w:sz w:val="20"/>
          <w:lang w:val="en-GB"/>
        </w:rPr>
        <w:t xml:space="preserve"> that is performative</w:t>
      </w:r>
      <w:r w:rsidR="005D681E" w:rsidRPr="00AD0825">
        <w:rPr>
          <w:sz w:val="20"/>
          <w:lang w:val="en-GB"/>
        </w:rPr>
        <w:t xml:space="preserve">. </w:t>
      </w:r>
    </w:p>
  </w:footnote>
  <w:footnote w:id="8">
    <w:p w14:paraId="01AA3354" w14:textId="6AA93F3E" w:rsidR="000B56EF" w:rsidRPr="00AD0825" w:rsidRDefault="000B56EF" w:rsidP="002A0271">
      <w:pPr>
        <w:pStyle w:val="Notedebasdepage"/>
        <w:ind w:firstLine="0"/>
        <w:rPr>
          <w:sz w:val="20"/>
          <w:lang w:val="en-GB"/>
        </w:rPr>
      </w:pPr>
      <w:r w:rsidRPr="00AD0825">
        <w:rPr>
          <w:rStyle w:val="Appelnotedebasdep"/>
          <w:sz w:val="20"/>
          <w:lang w:val="en-US"/>
        </w:rPr>
        <w:footnoteRef/>
      </w:r>
      <w:r w:rsidRPr="00AD0825">
        <w:rPr>
          <w:sz w:val="20"/>
          <w:lang w:val="en-US"/>
        </w:rPr>
        <w:t xml:space="preserve"> In terms of interpreting a text</w:t>
      </w:r>
      <w:r w:rsidR="00AC7EC2" w:rsidRPr="00AD0825">
        <w:rPr>
          <w:sz w:val="20"/>
          <w:lang w:val="en-US"/>
        </w:rPr>
        <w:t>,</w:t>
      </w:r>
      <w:r w:rsidRPr="00AD0825">
        <w:rPr>
          <w:sz w:val="20"/>
          <w:lang w:val="en-US"/>
        </w:rPr>
        <w:t xml:space="preserve"> prefiguration is the </w:t>
      </w:r>
      <w:r w:rsidR="00FD35BC" w:rsidRPr="00AD0825">
        <w:rPr>
          <w:i/>
          <w:iCs/>
          <w:sz w:val="20"/>
          <w:lang w:val="en-US"/>
        </w:rPr>
        <w:t>prior understanding</w:t>
      </w:r>
      <w:r w:rsidR="00FD35BC" w:rsidRPr="00AD0825">
        <w:rPr>
          <w:sz w:val="20"/>
          <w:lang w:val="en-US"/>
        </w:rPr>
        <w:t xml:space="preserve"> or meanings that </w:t>
      </w:r>
      <w:r w:rsidR="00AC7EC2" w:rsidRPr="00AD0825">
        <w:rPr>
          <w:sz w:val="20"/>
          <w:lang w:val="en-US"/>
        </w:rPr>
        <w:t>is brought</w:t>
      </w:r>
      <w:r w:rsidR="00FD35BC" w:rsidRPr="00AD0825">
        <w:rPr>
          <w:sz w:val="20"/>
          <w:lang w:val="en-US"/>
        </w:rPr>
        <w:t xml:space="preserve"> to the text, configuration is the </w:t>
      </w:r>
      <w:r w:rsidR="00FD35BC" w:rsidRPr="00AD0825">
        <w:rPr>
          <w:i/>
          <w:iCs/>
          <w:sz w:val="20"/>
          <w:lang w:val="en-US"/>
        </w:rPr>
        <w:t>active process of interpretation</w:t>
      </w:r>
      <w:r w:rsidR="00FD35BC" w:rsidRPr="00AD0825">
        <w:rPr>
          <w:sz w:val="20"/>
          <w:lang w:val="en-US"/>
        </w:rPr>
        <w:t xml:space="preserve"> or meaning giving to and of the text</w:t>
      </w:r>
      <w:r w:rsidR="00556F84" w:rsidRPr="00AD0825">
        <w:rPr>
          <w:sz w:val="20"/>
          <w:lang w:val="en-US"/>
        </w:rPr>
        <w:t>,</w:t>
      </w:r>
      <w:r w:rsidR="00FD35BC" w:rsidRPr="00AD0825">
        <w:rPr>
          <w:sz w:val="20"/>
          <w:lang w:val="en-US"/>
        </w:rPr>
        <w:t xml:space="preserve"> </w:t>
      </w:r>
      <w:r w:rsidR="00671A0B" w:rsidRPr="00AD0825">
        <w:rPr>
          <w:sz w:val="20"/>
          <w:lang w:val="en-US"/>
        </w:rPr>
        <w:t>and</w:t>
      </w:r>
      <w:r w:rsidR="00556F84" w:rsidRPr="00AD0825">
        <w:rPr>
          <w:sz w:val="20"/>
          <w:lang w:val="en-US"/>
        </w:rPr>
        <w:t xml:space="preserve"> refiguration is the repeated </w:t>
      </w:r>
      <w:r w:rsidR="00556F84" w:rsidRPr="00AD0825">
        <w:rPr>
          <w:i/>
          <w:iCs/>
          <w:sz w:val="20"/>
          <w:lang w:val="en-US"/>
        </w:rPr>
        <w:t>reinterpretation</w:t>
      </w:r>
      <w:r w:rsidR="00D47FCD" w:rsidRPr="00AD0825">
        <w:rPr>
          <w:sz w:val="20"/>
          <w:lang w:val="en-US"/>
        </w:rPr>
        <w:t>/meaning</w:t>
      </w:r>
      <w:r w:rsidR="00556F84" w:rsidRPr="00AD0825">
        <w:rPr>
          <w:sz w:val="20"/>
          <w:lang w:val="en-US"/>
        </w:rPr>
        <w:t xml:space="preserve"> </w:t>
      </w:r>
      <w:r w:rsidR="00AC7EC2" w:rsidRPr="00AD0825">
        <w:rPr>
          <w:sz w:val="20"/>
          <w:lang w:val="en-US"/>
        </w:rPr>
        <w:t xml:space="preserve">that is brought </w:t>
      </w:r>
      <w:r w:rsidR="00556F84" w:rsidRPr="00AD0825">
        <w:rPr>
          <w:sz w:val="20"/>
          <w:lang w:val="en-US"/>
        </w:rPr>
        <w:t>to the</w:t>
      </w:r>
      <w:r w:rsidR="00D47FCD" w:rsidRPr="00AD0825">
        <w:rPr>
          <w:sz w:val="20"/>
          <w:lang w:val="en-US"/>
        </w:rPr>
        <w:t xml:space="preserve"> text in every subsequent encounter.</w:t>
      </w:r>
      <w:r w:rsidR="004F2BD4" w:rsidRPr="00AD0825">
        <w:rPr>
          <w:sz w:val="20"/>
          <w:lang w:val="en-US"/>
        </w:rPr>
        <w:t xml:space="preserve"> </w:t>
      </w:r>
      <w:r w:rsidR="00DA2144" w:rsidRPr="00AD0825">
        <w:rPr>
          <w:sz w:val="20"/>
          <w:lang w:val="en-US"/>
        </w:rPr>
        <w:t>Ricoeur’s</w:t>
      </w:r>
      <w:r w:rsidR="008261A2" w:rsidRPr="00AD0825">
        <w:rPr>
          <w:sz w:val="20"/>
          <w:lang w:val="en-US"/>
        </w:rPr>
        <w:t xml:space="preserve"> </w:t>
      </w:r>
      <w:r w:rsidR="00AE405D" w:rsidRPr="00AD0825">
        <w:rPr>
          <w:sz w:val="20"/>
          <w:lang w:val="en-US"/>
        </w:rPr>
        <w:t>(</w:t>
      </w:r>
      <w:r w:rsidR="004A5016" w:rsidRPr="00AD0825">
        <w:rPr>
          <w:sz w:val="20"/>
          <w:lang w:val="en-US"/>
        </w:rPr>
        <w:t xml:space="preserve">1983, 1985) </w:t>
      </w:r>
      <w:r w:rsidR="008261A2" w:rsidRPr="00AD0825">
        <w:rPr>
          <w:sz w:val="20"/>
          <w:lang w:val="en-US"/>
        </w:rPr>
        <w:t>point</w:t>
      </w:r>
      <w:r w:rsidR="00236E31" w:rsidRPr="00AD0825">
        <w:rPr>
          <w:sz w:val="20"/>
          <w:lang w:val="en-US"/>
        </w:rPr>
        <w:t>,</w:t>
      </w:r>
      <w:r w:rsidR="008261A2" w:rsidRPr="00AD0825">
        <w:rPr>
          <w:sz w:val="20"/>
          <w:lang w:val="en-US"/>
        </w:rPr>
        <w:t xml:space="preserve"> however, </w:t>
      </w:r>
      <w:r w:rsidR="00AC7EC2" w:rsidRPr="00AD0825">
        <w:rPr>
          <w:sz w:val="20"/>
          <w:lang w:val="en-US"/>
        </w:rPr>
        <w:t xml:space="preserve">is </w:t>
      </w:r>
      <w:r w:rsidR="008261A2" w:rsidRPr="00AD0825">
        <w:rPr>
          <w:sz w:val="20"/>
          <w:lang w:val="en-US"/>
        </w:rPr>
        <w:t xml:space="preserve">that the interpretive frame </w:t>
      </w:r>
      <w:r w:rsidR="00AC7EC2" w:rsidRPr="00AD0825">
        <w:rPr>
          <w:sz w:val="20"/>
          <w:lang w:val="en-US"/>
        </w:rPr>
        <w:t xml:space="preserve">brought </w:t>
      </w:r>
      <w:r w:rsidR="008261A2" w:rsidRPr="00AD0825">
        <w:rPr>
          <w:sz w:val="20"/>
          <w:lang w:val="en-US"/>
        </w:rPr>
        <w:t xml:space="preserve">to the </w:t>
      </w:r>
      <w:r w:rsidR="00236E31" w:rsidRPr="00AD0825">
        <w:rPr>
          <w:sz w:val="20"/>
          <w:lang w:val="en-US"/>
        </w:rPr>
        <w:t>meaning</w:t>
      </w:r>
      <w:r w:rsidR="00AC7EC2" w:rsidRPr="00AD0825">
        <w:rPr>
          <w:sz w:val="20"/>
          <w:lang w:val="en-US"/>
        </w:rPr>
        <w:t>-</w:t>
      </w:r>
      <w:r w:rsidR="00236E31" w:rsidRPr="00AD0825">
        <w:rPr>
          <w:sz w:val="20"/>
          <w:lang w:val="en-US"/>
        </w:rPr>
        <w:t xml:space="preserve">giving </w:t>
      </w:r>
      <w:r w:rsidR="008261A2" w:rsidRPr="00AD0825">
        <w:rPr>
          <w:sz w:val="20"/>
          <w:lang w:val="en-US"/>
        </w:rPr>
        <w:t xml:space="preserve">process is </w:t>
      </w:r>
      <w:r w:rsidR="00DA2144" w:rsidRPr="00AD0825">
        <w:rPr>
          <w:i/>
          <w:iCs/>
          <w:sz w:val="20"/>
          <w:lang w:val="en-US"/>
        </w:rPr>
        <w:t>narration</w:t>
      </w:r>
      <w:r w:rsidR="00DA2144" w:rsidRPr="00AD0825">
        <w:rPr>
          <w:sz w:val="20"/>
          <w:lang w:val="en-US"/>
        </w:rPr>
        <w:t xml:space="preserve">, which </w:t>
      </w:r>
      <w:r w:rsidR="001F24E3" w:rsidRPr="00AD0825">
        <w:rPr>
          <w:sz w:val="20"/>
          <w:lang w:val="en-US"/>
        </w:rPr>
        <w:t>by</w:t>
      </w:r>
      <w:r w:rsidR="00DA2144" w:rsidRPr="00AD0825">
        <w:rPr>
          <w:sz w:val="20"/>
          <w:lang w:val="en-US"/>
        </w:rPr>
        <w:t xml:space="preserve"> its very nature emplots</w:t>
      </w:r>
      <w:r w:rsidR="00DA2144" w:rsidRPr="00AD0825">
        <w:rPr>
          <w:sz w:val="20"/>
          <w:lang w:val="en-GB"/>
        </w:rPr>
        <w:t xml:space="preserve">. </w:t>
      </w:r>
    </w:p>
  </w:footnote>
  <w:footnote w:id="9">
    <w:p w14:paraId="77928FEA" w14:textId="76FB3505" w:rsidR="003D3FC4" w:rsidRPr="00AD0825" w:rsidRDefault="003D3FC4" w:rsidP="00315882">
      <w:pPr>
        <w:pStyle w:val="Notedebasdepage"/>
        <w:ind w:firstLine="0"/>
        <w:rPr>
          <w:sz w:val="20"/>
          <w:lang w:val="en-GB"/>
        </w:rPr>
      </w:pPr>
      <w:r w:rsidRPr="00AD0825">
        <w:rPr>
          <w:rStyle w:val="Appelnotedebasdep"/>
          <w:sz w:val="20"/>
        </w:rPr>
        <w:footnoteRef/>
      </w:r>
      <w:r w:rsidRPr="00AD0825">
        <w:rPr>
          <w:sz w:val="20"/>
          <w:lang w:val="en-US"/>
        </w:rPr>
        <w:t xml:space="preserve"> </w:t>
      </w:r>
      <w:r w:rsidR="00444EE2" w:rsidRPr="00AD0825">
        <w:rPr>
          <w:sz w:val="20"/>
          <w:lang w:val="en-US"/>
        </w:rPr>
        <w:t xml:space="preserve">The </w:t>
      </w:r>
      <w:r w:rsidR="007947B4" w:rsidRPr="00AD0825">
        <w:rPr>
          <w:sz w:val="20"/>
          <w:lang w:val="en-GB"/>
        </w:rPr>
        <w:t xml:space="preserve">notion of </w:t>
      </w:r>
      <w:r w:rsidR="006C5B06" w:rsidRPr="00AD0825">
        <w:rPr>
          <w:sz w:val="20"/>
          <w:lang w:val="en-GB"/>
        </w:rPr>
        <w:t xml:space="preserve">sociomaterial </w:t>
      </w:r>
      <w:r w:rsidR="007947B4" w:rsidRPr="00AD0825">
        <w:rPr>
          <w:sz w:val="20"/>
          <w:lang w:val="en-GB"/>
        </w:rPr>
        <w:t xml:space="preserve">assemblages </w:t>
      </w:r>
      <w:r w:rsidR="008D7637" w:rsidRPr="00AD0825">
        <w:rPr>
          <w:sz w:val="20"/>
          <w:lang w:val="en-GB"/>
        </w:rPr>
        <w:t>suggests</w:t>
      </w:r>
      <w:r w:rsidR="007947B4" w:rsidRPr="00AD0825">
        <w:rPr>
          <w:sz w:val="20"/>
          <w:lang w:val="en-GB"/>
        </w:rPr>
        <w:t xml:space="preserve"> a</w:t>
      </w:r>
      <w:r w:rsidR="00B75256" w:rsidRPr="00AD0825">
        <w:rPr>
          <w:sz w:val="20"/>
          <w:lang w:val="en-GB"/>
        </w:rPr>
        <w:t>n open and fluid</w:t>
      </w:r>
      <w:r w:rsidR="007947B4" w:rsidRPr="00AD0825">
        <w:rPr>
          <w:sz w:val="20"/>
          <w:lang w:val="en-GB"/>
        </w:rPr>
        <w:t xml:space="preserve"> collection of </w:t>
      </w:r>
      <w:r w:rsidR="00F53E47" w:rsidRPr="00AD0825">
        <w:rPr>
          <w:sz w:val="20"/>
          <w:lang w:val="en-GB"/>
        </w:rPr>
        <w:t xml:space="preserve">heterogeneous </w:t>
      </w:r>
      <w:r w:rsidR="007947B4" w:rsidRPr="00AD0825">
        <w:rPr>
          <w:sz w:val="20"/>
          <w:lang w:val="en-GB"/>
        </w:rPr>
        <w:t>sociomaterial processes</w:t>
      </w:r>
      <w:r w:rsidR="001617DF" w:rsidRPr="00AD0825">
        <w:rPr>
          <w:sz w:val="20"/>
          <w:lang w:val="en-GB"/>
        </w:rPr>
        <w:t xml:space="preserve"> (consisting of intertwined technological systems, organizational procedures, </w:t>
      </w:r>
      <w:r w:rsidR="00671DC1" w:rsidRPr="00AD0825">
        <w:rPr>
          <w:sz w:val="20"/>
          <w:lang w:val="en-GB"/>
        </w:rPr>
        <w:t>work practices, policies</w:t>
      </w:r>
      <w:r w:rsidR="00A3050C" w:rsidRPr="00AD0825">
        <w:rPr>
          <w:sz w:val="20"/>
          <w:lang w:val="en-GB"/>
        </w:rPr>
        <w:t>,</w:t>
      </w:r>
      <w:r w:rsidR="00671DC1" w:rsidRPr="00AD0825">
        <w:rPr>
          <w:sz w:val="20"/>
          <w:lang w:val="en-GB"/>
        </w:rPr>
        <w:t xml:space="preserve"> </w:t>
      </w:r>
      <w:r w:rsidR="008D7637" w:rsidRPr="00AD0825">
        <w:rPr>
          <w:sz w:val="20"/>
          <w:lang w:val="en-GB"/>
        </w:rPr>
        <w:t>and the like</w:t>
      </w:r>
      <w:r w:rsidR="001617DF" w:rsidRPr="00AD0825">
        <w:rPr>
          <w:sz w:val="20"/>
          <w:lang w:val="en-GB"/>
        </w:rPr>
        <w:t xml:space="preserve">) </w:t>
      </w:r>
      <w:r w:rsidR="007947B4" w:rsidRPr="00AD0825">
        <w:rPr>
          <w:sz w:val="20"/>
          <w:lang w:val="en-GB"/>
        </w:rPr>
        <w:t xml:space="preserve">that work </w:t>
      </w:r>
      <w:r w:rsidR="007F1826" w:rsidRPr="00AD0825">
        <w:rPr>
          <w:sz w:val="20"/>
          <w:lang w:val="en-GB"/>
        </w:rPr>
        <w:t xml:space="preserve">collectively </w:t>
      </w:r>
      <w:r w:rsidR="007947B4" w:rsidRPr="00AD0825">
        <w:rPr>
          <w:sz w:val="20"/>
          <w:lang w:val="en-GB"/>
        </w:rPr>
        <w:t xml:space="preserve">to </w:t>
      </w:r>
      <w:r w:rsidR="009F6454" w:rsidRPr="00AD0825">
        <w:rPr>
          <w:sz w:val="20"/>
          <w:lang w:val="en-GB"/>
        </w:rPr>
        <w:t>produce</w:t>
      </w:r>
      <w:r w:rsidR="007947B4" w:rsidRPr="00AD0825">
        <w:rPr>
          <w:sz w:val="20"/>
          <w:lang w:val="en-GB"/>
        </w:rPr>
        <w:t xml:space="preserve"> </w:t>
      </w:r>
      <w:r w:rsidR="00DE1210" w:rsidRPr="00AD0825">
        <w:rPr>
          <w:sz w:val="20"/>
          <w:lang w:val="en-GB"/>
        </w:rPr>
        <w:t xml:space="preserve">certain outcomes, many of which </w:t>
      </w:r>
      <w:r w:rsidR="0009108E" w:rsidRPr="00AD0825">
        <w:rPr>
          <w:sz w:val="20"/>
          <w:lang w:val="en-GB"/>
        </w:rPr>
        <w:t xml:space="preserve">are emergent and not </w:t>
      </w:r>
      <w:r w:rsidR="00F03F43" w:rsidRPr="00AD0825">
        <w:rPr>
          <w:sz w:val="20"/>
          <w:lang w:val="en-GB"/>
        </w:rPr>
        <w:t>necessarily</w:t>
      </w:r>
      <w:r w:rsidR="0009108E" w:rsidRPr="00AD0825">
        <w:rPr>
          <w:sz w:val="20"/>
          <w:lang w:val="en-GB"/>
        </w:rPr>
        <w:t xml:space="preserve"> intentional. Indeed, it is </w:t>
      </w:r>
      <w:r w:rsidR="002A68E1" w:rsidRPr="00AD0825">
        <w:rPr>
          <w:sz w:val="20"/>
          <w:lang w:val="en-GB"/>
        </w:rPr>
        <w:t xml:space="preserve">exactly </w:t>
      </w:r>
      <w:r w:rsidR="0009108E" w:rsidRPr="00AD0825">
        <w:rPr>
          <w:sz w:val="20"/>
          <w:lang w:val="en-GB"/>
        </w:rPr>
        <w:t xml:space="preserve">the unintentional performative outcomes </w:t>
      </w:r>
      <w:r w:rsidR="002A68E1" w:rsidRPr="00AD0825">
        <w:rPr>
          <w:sz w:val="20"/>
          <w:lang w:val="en-GB"/>
        </w:rPr>
        <w:t xml:space="preserve">of responsibility making </w:t>
      </w:r>
      <w:r w:rsidR="0009108E" w:rsidRPr="00AD0825">
        <w:rPr>
          <w:sz w:val="20"/>
          <w:lang w:val="en-GB"/>
        </w:rPr>
        <w:t xml:space="preserve">that </w:t>
      </w:r>
      <w:r w:rsidR="008D7637" w:rsidRPr="00AD0825">
        <w:rPr>
          <w:sz w:val="20"/>
          <w:lang w:val="en-GB"/>
        </w:rPr>
        <w:t>are</w:t>
      </w:r>
      <w:r w:rsidR="00CD470E" w:rsidRPr="00AD0825">
        <w:rPr>
          <w:sz w:val="20"/>
          <w:lang w:val="en-GB"/>
        </w:rPr>
        <w:t xml:space="preserve"> </w:t>
      </w:r>
      <w:r w:rsidR="008D7637" w:rsidRPr="00AD0825">
        <w:rPr>
          <w:sz w:val="20"/>
          <w:lang w:val="en-GB"/>
        </w:rPr>
        <w:t>captured</w:t>
      </w:r>
      <w:r w:rsidR="00CD67DA" w:rsidRPr="00AD0825">
        <w:rPr>
          <w:sz w:val="20"/>
          <w:lang w:val="en-GB"/>
        </w:rPr>
        <w:t xml:space="preserve"> in </w:t>
      </w:r>
      <w:r w:rsidR="008D7637" w:rsidRPr="00AD0825">
        <w:rPr>
          <w:sz w:val="20"/>
          <w:lang w:val="en-GB"/>
        </w:rPr>
        <w:t>this</w:t>
      </w:r>
      <w:r w:rsidR="00CD67DA" w:rsidRPr="00AD0825">
        <w:rPr>
          <w:sz w:val="20"/>
          <w:lang w:val="en-GB"/>
        </w:rPr>
        <w:t xml:space="preserve"> example (</w:t>
      </w:r>
      <w:r w:rsidR="00E215DA" w:rsidRPr="00AD0825">
        <w:rPr>
          <w:sz w:val="20"/>
          <w:lang w:val="en-GB"/>
        </w:rPr>
        <w:t>I</w:t>
      </w:r>
      <w:r w:rsidR="00CD67DA" w:rsidRPr="00AD0825">
        <w:rPr>
          <w:sz w:val="20"/>
          <w:lang w:val="en-GB"/>
        </w:rPr>
        <w:t>ntrona</w:t>
      </w:r>
      <w:r w:rsidR="008D7637" w:rsidRPr="00AD0825">
        <w:rPr>
          <w:sz w:val="20"/>
          <w:lang w:val="en-GB"/>
        </w:rPr>
        <w:t>,</w:t>
      </w:r>
      <w:r w:rsidR="001A2FFC" w:rsidRPr="00AD0825">
        <w:rPr>
          <w:sz w:val="20"/>
          <w:lang w:val="en-GB"/>
        </w:rPr>
        <w:t xml:space="preserve"> 2013)</w:t>
      </w:r>
      <w:r w:rsidR="0009108E" w:rsidRPr="00AD0825">
        <w:rPr>
          <w:sz w:val="20"/>
          <w:lang w:val="en-GB"/>
        </w:rPr>
        <w:t>.</w:t>
      </w:r>
      <w:r w:rsidR="00DE1210" w:rsidRPr="00AD0825">
        <w:rPr>
          <w:sz w:val="20"/>
          <w:lang w:val="en-GB"/>
        </w:rPr>
        <w:t xml:space="preserve"> </w:t>
      </w:r>
      <w:r w:rsidR="00D127DE" w:rsidRPr="00AD0825">
        <w:rPr>
          <w:sz w:val="20"/>
          <w:lang w:val="en-GB"/>
        </w:rPr>
        <w:t xml:space="preserve">For a more philosophical discussion </w:t>
      </w:r>
      <w:r w:rsidR="00332768" w:rsidRPr="00AD0825">
        <w:rPr>
          <w:sz w:val="20"/>
          <w:lang w:val="en-GB"/>
        </w:rPr>
        <w:t>of assemblages</w:t>
      </w:r>
      <w:r w:rsidR="00017404" w:rsidRPr="00AD0825">
        <w:rPr>
          <w:sz w:val="20"/>
          <w:lang w:val="en-GB"/>
        </w:rPr>
        <w:t>,</w:t>
      </w:r>
      <w:r w:rsidR="00332768" w:rsidRPr="00AD0825">
        <w:rPr>
          <w:sz w:val="20"/>
          <w:lang w:val="en-GB"/>
        </w:rPr>
        <w:t xml:space="preserve"> </w:t>
      </w:r>
      <w:r w:rsidR="008D7637" w:rsidRPr="00AD0825">
        <w:rPr>
          <w:sz w:val="20"/>
          <w:lang w:val="en-GB"/>
        </w:rPr>
        <w:t>see</w:t>
      </w:r>
      <w:r w:rsidR="00D127DE" w:rsidRPr="00AD0825">
        <w:rPr>
          <w:sz w:val="20"/>
          <w:lang w:val="en-GB"/>
        </w:rPr>
        <w:t xml:space="preserve"> Delanda</w:t>
      </w:r>
      <w:r w:rsidR="008D7637" w:rsidRPr="00AD0825">
        <w:rPr>
          <w:sz w:val="20"/>
          <w:lang w:val="en-GB"/>
        </w:rPr>
        <w:t>’s</w:t>
      </w:r>
      <w:r w:rsidR="00B44BC0" w:rsidRPr="00AD0825">
        <w:rPr>
          <w:sz w:val="20"/>
          <w:lang w:val="en-GB"/>
        </w:rPr>
        <w:t xml:space="preserve"> (</w:t>
      </w:r>
      <w:r w:rsidR="008A54C8" w:rsidRPr="00AD0825">
        <w:rPr>
          <w:sz w:val="20"/>
          <w:lang w:val="en-GB"/>
        </w:rPr>
        <w:t>2016</w:t>
      </w:r>
      <w:r w:rsidR="00B44BC0" w:rsidRPr="00AD0825">
        <w:rPr>
          <w:sz w:val="20"/>
          <w:lang w:val="en-GB"/>
        </w:rPr>
        <w:t xml:space="preserve">) work on assemblage theory. </w:t>
      </w:r>
    </w:p>
  </w:footnote>
  <w:footnote w:id="10">
    <w:p w14:paraId="0016C277" w14:textId="3B1E17FF" w:rsidR="00362F08" w:rsidRPr="00113FD0" w:rsidRDefault="00362F08" w:rsidP="00280F47">
      <w:pPr>
        <w:pStyle w:val="Notedebasdepage"/>
        <w:ind w:firstLine="0"/>
        <w:rPr>
          <w:lang w:val="en-US"/>
        </w:rPr>
      </w:pPr>
      <w:r w:rsidRPr="00AD0825">
        <w:rPr>
          <w:rStyle w:val="Appelnotedebasdep"/>
          <w:sz w:val="20"/>
        </w:rPr>
        <w:footnoteRef/>
      </w:r>
      <w:r w:rsidRPr="00AD0825">
        <w:rPr>
          <w:sz w:val="20"/>
          <w:lang w:val="en-US"/>
        </w:rPr>
        <w:t xml:space="preserve"> </w:t>
      </w:r>
      <w:r w:rsidR="00A875D3" w:rsidRPr="00AD0825">
        <w:rPr>
          <w:sz w:val="20"/>
          <w:lang w:val="en-US"/>
        </w:rPr>
        <w:t>E</w:t>
      </w:r>
      <w:r w:rsidR="00113FD0" w:rsidRPr="00AD0825">
        <w:rPr>
          <w:sz w:val="20"/>
          <w:lang w:val="en-US"/>
        </w:rPr>
        <w:t xml:space="preserve">ach of the narrative emplotments </w:t>
      </w:r>
      <w:r w:rsidR="00750481" w:rsidRPr="00AD0825">
        <w:rPr>
          <w:sz w:val="20"/>
          <w:lang w:val="en-US"/>
        </w:rPr>
        <w:t xml:space="preserve">proposed </w:t>
      </w:r>
      <w:r w:rsidR="00113FD0" w:rsidRPr="00AD0825">
        <w:rPr>
          <w:sz w:val="20"/>
          <w:lang w:val="en-US"/>
        </w:rPr>
        <w:t>here have prefigurative, configurative</w:t>
      </w:r>
      <w:r w:rsidR="00A875D3" w:rsidRPr="00AD0825">
        <w:rPr>
          <w:sz w:val="20"/>
          <w:lang w:val="en-US"/>
        </w:rPr>
        <w:t>,</w:t>
      </w:r>
      <w:r w:rsidR="00113FD0" w:rsidRPr="00AD0825">
        <w:rPr>
          <w:sz w:val="20"/>
          <w:lang w:val="en-US"/>
        </w:rPr>
        <w:t xml:space="preserve"> and refigurative mimetic process dimensions associated with them. Together</w:t>
      </w:r>
      <w:r w:rsidR="00A875D3" w:rsidRPr="00AD0825">
        <w:rPr>
          <w:sz w:val="20"/>
          <w:lang w:val="en-US"/>
        </w:rPr>
        <w:t>,</w:t>
      </w:r>
      <w:r w:rsidR="00113FD0" w:rsidRPr="00AD0825">
        <w:rPr>
          <w:sz w:val="20"/>
          <w:lang w:val="en-US"/>
        </w:rPr>
        <w:t xml:space="preserve"> they account for the multidimensionality of the emplotment of responsibility. </w:t>
      </w:r>
      <w:r w:rsidR="00C670FB" w:rsidRPr="00AD0825">
        <w:rPr>
          <w:sz w:val="20"/>
          <w:lang w:val="en-US"/>
        </w:rPr>
        <w:t>H</w:t>
      </w:r>
      <w:r w:rsidR="000379DE" w:rsidRPr="00AD0825">
        <w:rPr>
          <w:sz w:val="20"/>
          <w:lang w:val="en-US"/>
        </w:rPr>
        <w:t xml:space="preserve">owever, </w:t>
      </w:r>
      <w:r w:rsidR="00C670FB" w:rsidRPr="00AD0825">
        <w:rPr>
          <w:sz w:val="20"/>
          <w:lang w:val="en-US"/>
        </w:rPr>
        <w:t xml:space="preserve">not </w:t>
      </w:r>
      <w:r w:rsidR="00113FD0" w:rsidRPr="00AD0825">
        <w:rPr>
          <w:sz w:val="20"/>
          <w:lang w:val="en-US"/>
        </w:rPr>
        <w:t xml:space="preserve">all three of these mimetic processes in each of the discussions of the different narrative emplotments </w:t>
      </w:r>
      <w:r w:rsidR="00A875D3" w:rsidRPr="00AD0825">
        <w:rPr>
          <w:sz w:val="20"/>
          <w:lang w:val="en-US"/>
        </w:rPr>
        <w:t xml:space="preserve">are </w:t>
      </w:r>
      <w:r w:rsidR="00C670FB" w:rsidRPr="00AD0825">
        <w:rPr>
          <w:sz w:val="20"/>
          <w:lang w:val="en-US"/>
        </w:rPr>
        <w:t xml:space="preserve">outlined </w:t>
      </w:r>
      <w:r w:rsidR="00A875D3" w:rsidRPr="00AD0825">
        <w:rPr>
          <w:sz w:val="20"/>
          <w:lang w:val="en-US"/>
        </w:rPr>
        <w:t>here given</w:t>
      </w:r>
      <w:r w:rsidR="00113FD0" w:rsidRPr="00AD0825">
        <w:rPr>
          <w:sz w:val="20"/>
          <w:lang w:val="en-US"/>
        </w:rPr>
        <w:t xml:space="preserve"> space limitations</w:t>
      </w:r>
      <w:r w:rsidR="00A875D3" w:rsidRPr="00AD0825">
        <w:rPr>
          <w:sz w:val="20"/>
          <w:lang w:val="en-US"/>
        </w:rPr>
        <w:t>;</w:t>
      </w:r>
      <w:r w:rsidR="00113FD0" w:rsidRPr="00AD0825">
        <w:rPr>
          <w:sz w:val="20"/>
          <w:lang w:val="en-US"/>
        </w:rPr>
        <w:t xml:space="preserve"> </w:t>
      </w:r>
      <w:r w:rsidR="00A875D3" w:rsidRPr="00AD0825">
        <w:rPr>
          <w:sz w:val="20"/>
          <w:lang w:val="en-US"/>
        </w:rPr>
        <w:t>r</w:t>
      </w:r>
      <w:r w:rsidR="00B866C1" w:rsidRPr="00AD0825">
        <w:rPr>
          <w:sz w:val="20"/>
          <w:lang w:val="en-US"/>
        </w:rPr>
        <w:t>ather</w:t>
      </w:r>
      <w:r w:rsidR="00A875D3" w:rsidRPr="00AD0825">
        <w:rPr>
          <w:sz w:val="20"/>
          <w:lang w:val="en-US"/>
        </w:rPr>
        <w:t>,</w:t>
      </w:r>
      <w:r w:rsidR="00113FD0" w:rsidRPr="00AD0825">
        <w:rPr>
          <w:sz w:val="20"/>
          <w:lang w:val="en-US"/>
        </w:rPr>
        <w:t xml:space="preserve"> the most relevant emplotment process dimensions </w:t>
      </w:r>
      <w:r w:rsidR="00B866C1" w:rsidRPr="00AD0825">
        <w:rPr>
          <w:sz w:val="20"/>
          <w:lang w:val="en-US"/>
        </w:rPr>
        <w:t xml:space="preserve">for </w:t>
      </w:r>
      <w:r w:rsidR="006444C1" w:rsidRPr="00AD0825">
        <w:rPr>
          <w:sz w:val="20"/>
          <w:lang w:val="en-US"/>
        </w:rPr>
        <w:t>the discussion</w:t>
      </w:r>
      <w:r w:rsidR="00B866C1" w:rsidRPr="00AD0825">
        <w:rPr>
          <w:sz w:val="20"/>
          <w:lang w:val="en-US"/>
        </w:rPr>
        <w:t xml:space="preserve"> </w:t>
      </w:r>
      <w:r w:rsidR="00A875D3" w:rsidRPr="00AD0825">
        <w:rPr>
          <w:sz w:val="20"/>
          <w:lang w:val="en-US"/>
        </w:rPr>
        <w:t xml:space="preserve">are </w:t>
      </w:r>
      <w:r w:rsidR="00B866C1" w:rsidRPr="00AD0825">
        <w:rPr>
          <w:sz w:val="20"/>
          <w:lang w:val="en-US"/>
        </w:rPr>
        <w:t>highlighte</w:t>
      </w:r>
      <w:r w:rsidR="00B866C1">
        <w:rPr>
          <w:lang w:val="en-US"/>
        </w:rPr>
        <w:t>d</w:t>
      </w:r>
      <w:r w:rsidR="00113FD0" w:rsidRPr="00113FD0">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B1C096" w14:paraId="1FA10CF9" w14:textId="77777777" w:rsidTr="00055979">
      <w:trPr>
        <w:trHeight w:val="300"/>
      </w:trPr>
      <w:tc>
        <w:tcPr>
          <w:tcW w:w="3020" w:type="dxa"/>
        </w:tcPr>
        <w:p w14:paraId="07019199" w14:textId="464920BE" w:rsidR="25B1C096" w:rsidRDefault="25B1C096" w:rsidP="00055979">
          <w:pPr>
            <w:pStyle w:val="En-tte"/>
            <w:ind w:left="-115"/>
          </w:pPr>
        </w:p>
      </w:tc>
      <w:tc>
        <w:tcPr>
          <w:tcW w:w="3020" w:type="dxa"/>
        </w:tcPr>
        <w:p w14:paraId="2E77270D" w14:textId="4469B909" w:rsidR="25B1C096" w:rsidRDefault="25B1C096" w:rsidP="00055979">
          <w:pPr>
            <w:pStyle w:val="En-tte"/>
            <w:jc w:val="center"/>
          </w:pPr>
        </w:p>
      </w:tc>
      <w:tc>
        <w:tcPr>
          <w:tcW w:w="3020" w:type="dxa"/>
        </w:tcPr>
        <w:p w14:paraId="41243759" w14:textId="404C3D02" w:rsidR="25B1C096" w:rsidRDefault="25B1C096" w:rsidP="00055979">
          <w:pPr>
            <w:pStyle w:val="En-tte"/>
            <w:ind w:right="-115"/>
            <w:jc w:val="right"/>
          </w:pPr>
        </w:p>
      </w:tc>
    </w:tr>
  </w:tbl>
  <w:p w14:paraId="4AF78313" w14:textId="08E95983" w:rsidR="00025E46" w:rsidRDefault="00025E46" w:rsidP="0008548C">
    <w:pPr>
      <w:pStyle w:val="En-tte"/>
    </w:pPr>
  </w:p>
</w:hdr>
</file>

<file path=word/intelligence2.xml><?xml version="1.0" encoding="utf-8"?>
<int2:intelligence xmlns:int2="http://schemas.microsoft.com/office/intelligence/2020/intelligence" xmlns:oel="http://schemas.microsoft.com/office/2019/extlst">
  <int2:observations>
    <int2:textHash int2:hashCode="BFfamVAHaPskrX" int2:id="0c1S4Sst">
      <int2:state int2:value="Rejected" int2:type="AugLoop_Text_Critique"/>
    </int2:textHash>
    <int2:textHash int2:hashCode="H6l02mB2H5fNhf" int2:id="2cRsdSu1">
      <int2:state int2:value="Rejected" int2:type="AugLoop_Text_Critique"/>
    </int2:textHash>
    <int2:textHash int2:hashCode="2SA1qDw0/n5dCF" int2:id="2tSIlANs">
      <int2:state int2:value="Rejected" int2:type="AugLoop_Text_Critique"/>
    </int2:textHash>
    <int2:textHash int2:hashCode="KBWRTI7B1whSeE" int2:id="3AsoSEag">
      <int2:state int2:value="Rejected" int2:type="AugLoop_Text_Critique"/>
    </int2:textHash>
    <int2:textHash int2:hashCode="6Obkba/CgMloxf" int2:id="4IQuUHac">
      <int2:state int2:value="Rejected" int2:type="AugLoop_Text_Critique"/>
    </int2:textHash>
    <int2:textHash int2:hashCode="EeDifJ3BevyBcX" int2:id="61wGmEBK">
      <int2:state int2:value="Rejected" int2:type="AugLoop_Text_Critique"/>
    </int2:textHash>
    <int2:textHash int2:hashCode="4N8Oj0gc4gY94h" int2:id="6Wl0S2Ia">
      <int2:state int2:value="Rejected" int2:type="AugLoop_Text_Critique"/>
    </int2:textHash>
    <int2:textHash int2:hashCode="8wZKeb2h5iXKpw" int2:id="6sJaO2fN">
      <int2:state int2:value="Rejected" int2:type="AugLoop_Text_Critique"/>
    </int2:textHash>
    <int2:textHash int2:hashCode="cxXvVTgtYjYzTB" int2:id="95nDoX89">
      <int2:state int2:value="Rejected" int2:type="AugLoop_Text_Critique"/>
    </int2:textHash>
    <int2:textHash int2:hashCode="sKCmBMkfSAnJT9" int2:id="BLJ3NBRp">
      <int2:state int2:value="Rejected" int2:type="AugLoop_Text_Critique"/>
    </int2:textHash>
    <int2:textHash int2:hashCode="Ef53+qmgAlV5pi" int2:id="CFdCetar">
      <int2:state int2:value="Rejected" int2:type="AugLoop_Text_Critique"/>
    </int2:textHash>
    <int2:textHash int2:hashCode="Eh2TnnJivRmsXJ" int2:id="CQ26X3Vd">
      <int2:state int2:value="Rejected" int2:type="AugLoop_Text_Critique"/>
    </int2:textHash>
    <int2:textHash int2:hashCode="o67WGfhU9o3pjY" int2:id="CUI1wkx0">
      <int2:state int2:value="Rejected" int2:type="AugLoop_Text_Critique"/>
    </int2:textHash>
    <int2:textHash int2:hashCode="iPQD1YdNB/KEVt" int2:id="DunzqL6G">
      <int2:state int2:value="Rejected" int2:type="AugLoop_Text_Critique"/>
    </int2:textHash>
    <int2:textHash int2:hashCode="I+eFFkTshVxxdr" int2:id="EWVIS0iV">
      <int2:state int2:value="Rejected" int2:type="AugLoop_Text_Critique"/>
    </int2:textHash>
    <int2:textHash int2:hashCode="QtCPxaFU8RJRvN" int2:id="FIFZyPkH">
      <int2:state int2:value="Rejected" int2:type="AugLoop_Text_Critique"/>
    </int2:textHash>
    <int2:textHash int2:hashCode="H0ZMateWdZ6Jdv" int2:id="G1v1hfLL">
      <int2:state int2:value="Rejected" int2:type="AugLoop_Text_Critique"/>
    </int2:textHash>
    <int2:textHash int2:hashCode="1PoHc6OZOWGBjZ" int2:id="G3ZQw9Tx">
      <int2:state int2:value="Rejected" int2:type="AugLoop_Text_Critique"/>
    </int2:textHash>
    <int2:textHash int2:hashCode="5vajwst4eoDS3g" int2:id="HNyNaBoX">
      <int2:state int2:value="Rejected" int2:type="AugLoop_Text_Critique"/>
    </int2:textHash>
    <int2:textHash int2:hashCode="AUrnRzEVOZWnWb" int2:id="HV9mRfuG">
      <int2:state int2:value="Rejected" int2:type="AugLoop_Text_Critique"/>
    </int2:textHash>
    <int2:textHash int2:hashCode="ULCA354Hx05LHy" int2:id="IFrP8hCX">
      <int2:state int2:value="Rejected" int2:type="AugLoop_Text_Critique"/>
    </int2:textHash>
    <int2:textHash int2:hashCode="RpzfhgnqcV5jt1" int2:id="Iyggv77M">
      <int2:state int2:value="Rejected" int2:type="AugLoop_Text_Critique"/>
    </int2:textHash>
    <int2:textHash int2:hashCode="CAtsTHNoHhAv9v" int2:id="J8bC3hNL">
      <int2:state int2:value="Rejected" int2:type="AugLoop_Text_Critique"/>
    </int2:textHash>
    <int2:textHash int2:hashCode="+d9IbCn/2P+kq6" int2:id="JsOzFjf1">
      <int2:state int2:value="Rejected" int2:type="AugLoop_Text_Critique"/>
    </int2:textHash>
    <int2:textHash int2:hashCode="2k77lnJXjXgdam" int2:id="LRMBy59l">
      <int2:state int2:value="Rejected" int2:type="AugLoop_Text_Critique"/>
    </int2:textHash>
    <int2:textHash int2:hashCode="1/SRFAL4saPF5W" int2:id="MD40SuOS">
      <int2:state int2:value="Rejected" int2:type="AugLoop_Text_Critique"/>
    </int2:textHash>
    <int2:textHash int2:hashCode="h6E9LdTlUpJFPy" int2:id="MVtj1Dpg">
      <int2:state int2:value="Rejected" int2:type="AugLoop_Text_Critique"/>
    </int2:textHash>
    <int2:textHash int2:hashCode="8glt7WzzyBJmv2" int2:id="NjMsmgoe">
      <int2:state int2:value="Rejected" int2:type="AugLoop_Text_Critique"/>
    </int2:textHash>
    <int2:textHash int2:hashCode="b5X67rDGwYYxZb" int2:id="O5ihduaN">
      <int2:state int2:value="Rejected" int2:type="AugLoop_Text_Critique"/>
    </int2:textHash>
    <int2:textHash int2:hashCode="6Bfid2DYUEJM9o" int2:id="OnOTJ03A">
      <int2:state int2:value="Rejected" int2:type="AugLoop_Text_Critique"/>
    </int2:textHash>
    <int2:textHash int2:hashCode="pOr2vpbY/CkYpc" int2:id="Q3uaoVZs">
      <int2:state int2:value="Rejected" int2:type="AugLoop_Text_Critique"/>
    </int2:textHash>
    <int2:textHash int2:hashCode="+Vhx1B/1ehLt4C" int2:id="QTf0uEpW">
      <int2:state int2:value="Rejected" int2:type="AugLoop_Text_Critique"/>
    </int2:textHash>
    <int2:textHash int2:hashCode="rxM0YOnHFhqB7b" int2:id="QfmZEu62">
      <int2:state int2:value="Rejected" int2:type="AugLoop_Text_Critique"/>
    </int2:textHash>
    <int2:textHash int2:hashCode="ZCadV2CNGxMGNo" int2:id="RL53rH4R">
      <int2:state int2:value="Rejected" int2:type="AugLoop_Text_Critique"/>
    </int2:textHash>
    <int2:textHash int2:hashCode="j4NNZ8DdKKQRt0" int2:id="RbpcvJZX">
      <int2:state int2:value="Rejected" int2:type="AugLoop_Text_Critique"/>
    </int2:textHash>
    <int2:textHash int2:hashCode="Gkw491DZXwfUfA" int2:id="UC0eLRxH">
      <int2:state int2:value="Rejected" int2:type="AugLoop_Text_Critique"/>
    </int2:textHash>
    <int2:textHash int2:hashCode="wwbdkp7eXd0C8d" int2:id="VBKvOASX">
      <int2:state int2:value="Rejected" int2:type="AugLoop_Text_Critique"/>
    </int2:textHash>
    <int2:textHash int2:hashCode="jy2BobyjgfciyJ" int2:id="VJY7pQ2H">
      <int2:state int2:value="Rejected" int2:type="AugLoop_Text_Critique"/>
    </int2:textHash>
    <int2:textHash int2:hashCode="F8PFalsfQgh57J" int2:id="W1AH6d3W">
      <int2:state int2:value="Rejected" int2:type="AugLoop_Text_Critique"/>
    </int2:textHash>
    <int2:textHash int2:hashCode="14aiPxXn9xkDnR" int2:id="WBIXUcb0">
      <int2:state int2:value="Rejected" int2:type="AugLoop_Text_Critique"/>
    </int2:textHash>
    <int2:textHash int2:hashCode="w4jr8dHEqqYQ6s" int2:id="XLQaZURp">
      <int2:state int2:value="Rejected" int2:type="AugLoop_Text_Critique"/>
    </int2:textHash>
    <int2:textHash int2:hashCode="ZCGNR3trhRXLb4" int2:id="XVaGu6hv">
      <int2:state int2:value="Rejected" int2:type="AugLoop_Text_Critique"/>
    </int2:textHash>
    <int2:textHash int2:hashCode="8itwOvaxN/6HIH" int2:id="cA6dRLT0">
      <int2:state int2:value="Rejected" int2:type="AugLoop_Text_Critique"/>
    </int2:textHash>
    <int2:textHash int2:hashCode="Gr5Qy02st+I6V/" int2:id="cWv3VkE7">
      <int2:state int2:value="Rejected" int2:type="AugLoop_Text_Critique"/>
    </int2:textHash>
    <int2:textHash int2:hashCode="bdaSuxMp4H73BE" int2:id="dwdCqbWE">
      <int2:state int2:value="Rejected" int2:type="AugLoop_Text_Critique"/>
    </int2:textHash>
    <int2:textHash int2:hashCode="eyH92QpgVhaLSw" int2:id="eriKSKjk">
      <int2:state int2:value="Rejected" int2:type="AugLoop_Text_Critique"/>
    </int2:textHash>
    <int2:textHash int2:hashCode="PQIhkrztUfpTUu" int2:id="fr8gTFda">
      <int2:state int2:value="Rejected" int2:type="AugLoop_Text_Critique"/>
    </int2:textHash>
    <int2:textHash int2:hashCode="+p6T2gtninV8tK" int2:id="hFsRhz2m">
      <int2:state int2:value="Rejected" int2:type="AugLoop_Text_Critique"/>
    </int2:textHash>
    <int2:textHash int2:hashCode="WkdbCNCF3u+Gue" int2:id="iYXLbQ0w">
      <int2:state int2:value="Rejected" int2:type="AugLoop_Text_Critique"/>
    </int2:textHash>
    <int2:textHash int2:hashCode="yTunHQI8tE2/1E" int2:id="jfWXBcQj">
      <int2:state int2:value="Rejected" int2:type="AugLoop_Text_Critique"/>
    </int2:textHash>
    <int2:textHash int2:hashCode="yvBcKyFWfjeN74" int2:id="jrUHgeof">
      <int2:state int2:value="Rejected" int2:type="AugLoop_Text_Critique"/>
    </int2:textHash>
    <int2:textHash int2:hashCode="NOypF2NryzyzoQ" int2:id="k8rju32W">
      <int2:state int2:value="Rejected" int2:type="AugLoop_Text_Critique"/>
    </int2:textHash>
    <int2:textHash int2:hashCode="XXWLKBrbZl3MUb" int2:id="ko7SMFMz">
      <int2:state int2:value="Rejected" int2:type="AugLoop_Text_Critique"/>
    </int2:textHash>
    <int2:textHash int2:hashCode="i2LvUk7l6AXwGA" int2:id="m1Aeo13c">
      <int2:state int2:value="Rejected" int2:type="AugLoop_Text_Critique"/>
    </int2:textHash>
    <int2:textHash int2:hashCode="Nn6A2BGZOHVyB0" int2:id="mDYNh93R">
      <int2:state int2:value="Rejected" int2:type="AugLoop_Text_Critique"/>
    </int2:textHash>
    <int2:textHash int2:hashCode="jdJcf9iJnz2d81" int2:id="mrCiVRL8">
      <int2:state int2:value="Rejected" int2:type="AugLoop_Text_Critique"/>
    </int2:textHash>
    <int2:textHash int2:hashCode="6uiwlLjCJxdagI" int2:id="nGhPqrY2">
      <int2:state int2:value="Rejected" int2:type="AugLoop_Text_Critique"/>
    </int2:textHash>
    <int2:textHash int2:hashCode="3JW8l+k5SCIXZ0" int2:id="o13E2bzQ">
      <int2:state int2:value="Rejected" int2:type="AugLoop_Text_Critique"/>
    </int2:textHash>
    <int2:textHash int2:hashCode="ytZh6gVRCJUPn0" int2:id="r8MskBUN">
      <int2:state int2:value="Rejected" int2:type="AugLoop_Text_Critique"/>
    </int2:textHash>
    <int2:textHash int2:hashCode="BC3EUS+j05HFFw" int2:id="rAbKbG4R">
      <int2:state int2:value="Rejected" int2:type="AugLoop_Text_Critique"/>
    </int2:textHash>
    <int2:textHash int2:hashCode="sriAIiJmz5QZBG" int2:id="rJevhnc5">
      <int2:state int2:value="Rejected" int2:type="AugLoop_Text_Critique"/>
    </int2:textHash>
    <int2:textHash int2:hashCode="FOJjAONkzklujj" int2:id="slnJyjEV">
      <int2:state int2:value="Rejected" int2:type="AugLoop_Text_Critique"/>
    </int2:textHash>
    <int2:textHash int2:hashCode="kAMHZH1AARQD6M" int2:id="tADiULHJ">
      <int2:state int2:value="Rejected" int2:type="AugLoop_Text_Critique"/>
    </int2:textHash>
    <int2:textHash int2:hashCode="1VtdFG9njC+oOg" int2:id="ueRPJNdl">
      <int2:state int2:value="Rejected" int2:type="AugLoop_Text_Critique"/>
    </int2:textHash>
    <int2:textHash int2:hashCode="fmEnt7Jlj4aiER" int2:id="v2DZdj32">
      <int2:state int2:value="Rejected" int2:type="AugLoop_Text_Critique"/>
    </int2:textHash>
    <int2:textHash int2:hashCode="egaZ7oss81EH5R" int2:id="va68aqlK">
      <int2:state int2:value="Rejected" int2:type="AugLoop_Text_Critique"/>
    </int2:textHash>
    <int2:textHash int2:hashCode="SkI9eVHiXslDFV" int2:id="z2sC0iWR">
      <int2:state int2:value="Rejected" int2:type="AugLoop_Text_Critique"/>
    </int2:textHash>
    <int2:bookmark int2:bookmarkName="_Int_5KgVqMry" int2:invalidationBookmarkName="" int2:hashCode="QwMtTFHVa8/O2n" int2:id="yHHTJU6D">
      <int2:state int2:value="Rejected" int2:type="AugLoop_Text_Critique"/>
    </int2:bookmark>
    <int2:bookmark int2:bookmarkName="_Int_Gowz4lG0" int2:invalidationBookmarkName="" int2:hashCode="eITjOZEDCN+Wyt" int2:id="PeRv3Fr5">
      <int2:state int2:value="Rejected" int2:type="AugLoop_Text_Critique"/>
    </int2:bookmark>
    <int2:bookmark int2:bookmarkName="_Int_2yaL7E7W" int2:invalidationBookmarkName="" int2:hashCode="UhPn5DG/tYAyAv" int2:id="cRkVeh8W">
      <int2:state int2:value="Rejected" int2:type="AugLoop_Text_Critique"/>
    </int2:bookmark>
    <int2:bookmark int2:bookmarkName="_Int_ardW3wl4" int2:invalidationBookmarkName="" int2:hashCode="5SVS48yM5iYVFS" int2:id="GGVqzAaA">
      <int2:state int2:value="Rejected" int2:type="AugLoop_Text_Critique"/>
    </int2:bookmark>
    <int2:bookmark int2:bookmarkName="_Int_R4S9anhD" int2:invalidationBookmarkName="" int2:hashCode="f36rnE6vLVg6h4" int2:id="LpG6viio">
      <int2:state int2:value="Rejected" int2:type="AugLoop_Text_Critique"/>
    </int2:bookmark>
    <int2:bookmark int2:bookmarkName="_Int_eFZViwk7" int2:invalidationBookmarkName="" int2:hashCode="K7Y7Blwx9BwdhW" int2:id="7aBqv4C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585"/>
    <w:multiLevelType w:val="hybridMultilevel"/>
    <w:tmpl w:val="FDAE9118"/>
    <w:lvl w:ilvl="0" w:tplc="0409000F">
      <w:start w:val="1"/>
      <w:numFmt w:val="decimal"/>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 w15:restartNumberingAfterBreak="0">
    <w:nsid w:val="27896BA0"/>
    <w:multiLevelType w:val="hybridMultilevel"/>
    <w:tmpl w:val="CC2C55B4"/>
    <w:lvl w:ilvl="0" w:tplc="EEF025B8">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FF456F"/>
    <w:multiLevelType w:val="hybridMultilevel"/>
    <w:tmpl w:val="C9AA17EE"/>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B00A1"/>
    <w:multiLevelType w:val="hybridMultilevel"/>
    <w:tmpl w:val="3AD44BCA"/>
    <w:lvl w:ilvl="0" w:tplc="0B54DEA4">
      <w:start w:val="1"/>
      <w:numFmt w:val="decimal"/>
      <w:suff w:val="space"/>
      <w:lvlText w:val="(%1)"/>
      <w:lvlJc w:val="left"/>
      <w:pPr>
        <w:ind w:left="284" w:firstLine="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C58D4"/>
    <w:multiLevelType w:val="hybridMultilevel"/>
    <w:tmpl w:val="9EE2E940"/>
    <w:lvl w:ilvl="0" w:tplc="0409000F">
      <w:start w:val="1"/>
      <w:numFmt w:val="decimal"/>
      <w:lvlText w:val="%1."/>
      <w:lvlJc w:val="left"/>
      <w:pPr>
        <w:ind w:left="5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597420">
    <w:abstractNumId w:val="4"/>
  </w:num>
  <w:num w:numId="2" w16cid:durableId="1733843150">
    <w:abstractNumId w:val="3"/>
  </w:num>
  <w:num w:numId="3" w16cid:durableId="298266094">
    <w:abstractNumId w:val="0"/>
  </w:num>
  <w:num w:numId="4" w16cid:durableId="1983077264">
    <w:abstractNumId w:val="1"/>
  </w:num>
  <w:num w:numId="5" w16cid:durableId="14663099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D17"/>
    <w:rsid w:val="00000548"/>
    <w:rsid w:val="0000059D"/>
    <w:rsid w:val="000006FE"/>
    <w:rsid w:val="00000B32"/>
    <w:rsid w:val="00000F5B"/>
    <w:rsid w:val="0000119C"/>
    <w:rsid w:val="000012ED"/>
    <w:rsid w:val="00001499"/>
    <w:rsid w:val="000014FB"/>
    <w:rsid w:val="00001551"/>
    <w:rsid w:val="00001BEA"/>
    <w:rsid w:val="0000215E"/>
    <w:rsid w:val="00002276"/>
    <w:rsid w:val="0000228A"/>
    <w:rsid w:val="000025F0"/>
    <w:rsid w:val="0000274B"/>
    <w:rsid w:val="00002ABF"/>
    <w:rsid w:val="00002B35"/>
    <w:rsid w:val="00002F16"/>
    <w:rsid w:val="0000332B"/>
    <w:rsid w:val="000037E1"/>
    <w:rsid w:val="000039DB"/>
    <w:rsid w:val="00003D3B"/>
    <w:rsid w:val="0000424D"/>
    <w:rsid w:val="00004511"/>
    <w:rsid w:val="000045D1"/>
    <w:rsid w:val="0000470B"/>
    <w:rsid w:val="00004942"/>
    <w:rsid w:val="000049D0"/>
    <w:rsid w:val="00004DA7"/>
    <w:rsid w:val="00004E03"/>
    <w:rsid w:val="00004E89"/>
    <w:rsid w:val="00005620"/>
    <w:rsid w:val="00006481"/>
    <w:rsid w:val="00006856"/>
    <w:rsid w:val="0000688F"/>
    <w:rsid w:val="00007213"/>
    <w:rsid w:val="00007292"/>
    <w:rsid w:val="00007462"/>
    <w:rsid w:val="00007673"/>
    <w:rsid w:val="0000789A"/>
    <w:rsid w:val="00007BF3"/>
    <w:rsid w:val="000101BD"/>
    <w:rsid w:val="000105E6"/>
    <w:rsid w:val="000105F3"/>
    <w:rsid w:val="00010AE9"/>
    <w:rsid w:val="00010B00"/>
    <w:rsid w:val="00010BC3"/>
    <w:rsid w:val="00010E46"/>
    <w:rsid w:val="000112B1"/>
    <w:rsid w:val="000114DA"/>
    <w:rsid w:val="00011724"/>
    <w:rsid w:val="00011970"/>
    <w:rsid w:val="00011D36"/>
    <w:rsid w:val="00011D73"/>
    <w:rsid w:val="0001241B"/>
    <w:rsid w:val="000124F9"/>
    <w:rsid w:val="000125CE"/>
    <w:rsid w:val="00012840"/>
    <w:rsid w:val="00012E61"/>
    <w:rsid w:val="00013453"/>
    <w:rsid w:val="00013484"/>
    <w:rsid w:val="00013768"/>
    <w:rsid w:val="00013936"/>
    <w:rsid w:val="00013A2C"/>
    <w:rsid w:val="00013B6E"/>
    <w:rsid w:val="00013BDA"/>
    <w:rsid w:val="00014014"/>
    <w:rsid w:val="000141A6"/>
    <w:rsid w:val="00014615"/>
    <w:rsid w:val="000147F3"/>
    <w:rsid w:val="00014902"/>
    <w:rsid w:val="00014D0D"/>
    <w:rsid w:val="000157C4"/>
    <w:rsid w:val="00015B66"/>
    <w:rsid w:val="00015CDD"/>
    <w:rsid w:val="0001638C"/>
    <w:rsid w:val="000169DC"/>
    <w:rsid w:val="00016AF8"/>
    <w:rsid w:val="00016C91"/>
    <w:rsid w:val="00016CFF"/>
    <w:rsid w:val="00016E00"/>
    <w:rsid w:val="00017325"/>
    <w:rsid w:val="00017404"/>
    <w:rsid w:val="00017621"/>
    <w:rsid w:val="00017989"/>
    <w:rsid w:val="00017D2F"/>
    <w:rsid w:val="0002036D"/>
    <w:rsid w:val="0002095E"/>
    <w:rsid w:val="000209CF"/>
    <w:rsid w:val="00020F60"/>
    <w:rsid w:val="0002124F"/>
    <w:rsid w:val="000217F0"/>
    <w:rsid w:val="000218D7"/>
    <w:rsid w:val="00021B69"/>
    <w:rsid w:val="00021CCA"/>
    <w:rsid w:val="0002235F"/>
    <w:rsid w:val="00022376"/>
    <w:rsid w:val="000224C5"/>
    <w:rsid w:val="000225B4"/>
    <w:rsid w:val="00022672"/>
    <w:rsid w:val="000228B0"/>
    <w:rsid w:val="000231E1"/>
    <w:rsid w:val="00023205"/>
    <w:rsid w:val="000232C4"/>
    <w:rsid w:val="000234D0"/>
    <w:rsid w:val="00023573"/>
    <w:rsid w:val="00023DC7"/>
    <w:rsid w:val="00023F62"/>
    <w:rsid w:val="00024484"/>
    <w:rsid w:val="00024495"/>
    <w:rsid w:val="0002474D"/>
    <w:rsid w:val="000248B6"/>
    <w:rsid w:val="000248DB"/>
    <w:rsid w:val="0002531D"/>
    <w:rsid w:val="00025E46"/>
    <w:rsid w:val="0002607E"/>
    <w:rsid w:val="00026080"/>
    <w:rsid w:val="00026138"/>
    <w:rsid w:val="00026913"/>
    <w:rsid w:val="00026BE4"/>
    <w:rsid w:val="00026F1A"/>
    <w:rsid w:val="000276B6"/>
    <w:rsid w:val="00027C8B"/>
    <w:rsid w:val="00027DDB"/>
    <w:rsid w:val="00030011"/>
    <w:rsid w:val="00030097"/>
    <w:rsid w:val="00030A44"/>
    <w:rsid w:val="00030D23"/>
    <w:rsid w:val="00031129"/>
    <w:rsid w:val="00031228"/>
    <w:rsid w:val="00031507"/>
    <w:rsid w:val="0003172D"/>
    <w:rsid w:val="00031D31"/>
    <w:rsid w:val="0003266C"/>
    <w:rsid w:val="00032675"/>
    <w:rsid w:val="000327AA"/>
    <w:rsid w:val="00032C18"/>
    <w:rsid w:val="00032EAA"/>
    <w:rsid w:val="00032F97"/>
    <w:rsid w:val="00032FA7"/>
    <w:rsid w:val="00033671"/>
    <w:rsid w:val="000346E1"/>
    <w:rsid w:val="0003477C"/>
    <w:rsid w:val="00034CE8"/>
    <w:rsid w:val="00034FE5"/>
    <w:rsid w:val="000355DB"/>
    <w:rsid w:val="0003576D"/>
    <w:rsid w:val="00035880"/>
    <w:rsid w:val="00035B61"/>
    <w:rsid w:val="000361D8"/>
    <w:rsid w:val="000364F3"/>
    <w:rsid w:val="000368A8"/>
    <w:rsid w:val="00037581"/>
    <w:rsid w:val="0003760A"/>
    <w:rsid w:val="000376F8"/>
    <w:rsid w:val="00037740"/>
    <w:rsid w:val="0003775D"/>
    <w:rsid w:val="000377D2"/>
    <w:rsid w:val="00037927"/>
    <w:rsid w:val="000379DE"/>
    <w:rsid w:val="000406F9"/>
    <w:rsid w:val="0004084B"/>
    <w:rsid w:val="00040D0D"/>
    <w:rsid w:val="00040DE7"/>
    <w:rsid w:val="00041A27"/>
    <w:rsid w:val="000421AA"/>
    <w:rsid w:val="0004242C"/>
    <w:rsid w:val="0004253C"/>
    <w:rsid w:val="0004256A"/>
    <w:rsid w:val="00042AAB"/>
    <w:rsid w:val="00042F06"/>
    <w:rsid w:val="00043430"/>
    <w:rsid w:val="0004352B"/>
    <w:rsid w:val="00043664"/>
    <w:rsid w:val="000436F7"/>
    <w:rsid w:val="0004380B"/>
    <w:rsid w:val="00043857"/>
    <w:rsid w:val="00043B97"/>
    <w:rsid w:val="00043D92"/>
    <w:rsid w:val="00044341"/>
    <w:rsid w:val="000445A8"/>
    <w:rsid w:val="000445EB"/>
    <w:rsid w:val="00044D65"/>
    <w:rsid w:val="00045327"/>
    <w:rsid w:val="000455CC"/>
    <w:rsid w:val="000455EC"/>
    <w:rsid w:val="000456C3"/>
    <w:rsid w:val="000459C1"/>
    <w:rsid w:val="00045ABD"/>
    <w:rsid w:val="00045C27"/>
    <w:rsid w:val="00045C2D"/>
    <w:rsid w:val="00045C76"/>
    <w:rsid w:val="00045D0C"/>
    <w:rsid w:val="00045EB6"/>
    <w:rsid w:val="00045FF7"/>
    <w:rsid w:val="00046D6D"/>
    <w:rsid w:val="00046DEB"/>
    <w:rsid w:val="000471CD"/>
    <w:rsid w:val="00047206"/>
    <w:rsid w:val="00047215"/>
    <w:rsid w:val="0004721B"/>
    <w:rsid w:val="00047396"/>
    <w:rsid w:val="000473A8"/>
    <w:rsid w:val="000474F8"/>
    <w:rsid w:val="0004785C"/>
    <w:rsid w:val="000478B5"/>
    <w:rsid w:val="00047925"/>
    <w:rsid w:val="00050025"/>
    <w:rsid w:val="0005003A"/>
    <w:rsid w:val="0005031E"/>
    <w:rsid w:val="00050329"/>
    <w:rsid w:val="00050940"/>
    <w:rsid w:val="00050A7C"/>
    <w:rsid w:val="0005141F"/>
    <w:rsid w:val="0005157D"/>
    <w:rsid w:val="000515E8"/>
    <w:rsid w:val="00051600"/>
    <w:rsid w:val="0005195D"/>
    <w:rsid w:val="00051E83"/>
    <w:rsid w:val="00051EF0"/>
    <w:rsid w:val="00052110"/>
    <w:rsid w:val="000521B5"/>
    <w:rsid w:val="000521EB"/>
    <w:rsid w:val="00052215"/>
    <w:rsid w:val="00052672"/>
    <w:rsid w:val="000526A7"/>
    <w:rsid w:val="00052833"/>
    <w:rsid w:val="00053715"/>
    <w:rsid w:val="00053A0A"/>
    <w:rsid w:val="00053A41"/>
    <w:rsid w:val="00053CB2"/>
    <w:rsid w:val="00053F10"/>
    <w:rsid w:val="00054CA3"/>
    <w:rsid w:val="000552D6"/>
    <w:rsid w:val="000555E1"/>
    <w:rsid w:val="000557C0"/>
    <w:rsid w:val="00055979"/>
    <w:rsid w:val="000559EB"/>
    <w:rsid w:val="00055DFF"/>
    <w:rsid w:val="00055F40"/>
    <w:rsid w:val="00056282"/>
    <w:rsid w:val="00056387"/>
    <w:rsid w:val="00056A9F"/>
    <w:rsid w:val="00056DE8"/>
    <w:rsid w:val="000571C6"/>
    <w:rsid w:val="000574CE"/>
    <w:rsid w:val="00057639"/>
    <w:rsid w:val="000601D5"/>
    <w:rsid w:val="00060998"/>
    <w:rsid w:val="000609A9"/>
    <w:rsid w:val="00060BE9"/>
    <w:rsid w:val="00060EF1"/>
    <w:rsid w:val="0006125F"/>
    <w:rsid w:val="00061450"/>
    <w:rsid w:val="0006146C"/>
    <w:rsid w:val="000614B2"/>
    <w:rsid w:val="00061610"/>
    <w:rsid w:val="0006186B"/>
    <w:rsid w:val="00061AC7"/>
    <w:rsid w:val="00061BB9"/>
    <w:rsid w:val="00061F8E"/>
    <w:rsid w:val="000620CA"/>
    <w:rsid w:val="000626B3"/>
    <w:rsid w:val="000629B4"/>
    <w:rsid w:val="00062A0D"/>
    <w:rsid w:val="00062FE8"/>
    <w:rsid w:val="00063068"/>
    <w:rsid w:val="0006325B"/>
    <w:rsid w:val="000634FA"/>
    <w:rsid w:val="00063785"/>
    <w:rsid w:val="000637C4"/>
    <w:rsid w:val="00063DF7"/>
    <w:rsid w:val="00063E57"/>
    <w:rsid w:val="0006402B"/>
    <w:rsid w:val="00064207"/>
    <w:rsid w:val="0006434D"/>
    <w:rsid w:val="0006440C"/>
    <w:rsid w:val="00064588"/>
    <w:rsid w:val="000646EC"/>
    <w:rsid w:val="00064DA4"/>
    <w:rsid w:val="00064E4F"/>
    <w:rsid w:val="00065027"/>
    <w:rsid w:val="00065125"/>
    <w:rsid w:val="0006539A"/>
    <w:rsid w:val="000653F1"/>
    <w:rsid w:val="000656AC"/>
    <w:rsid w:val="00065813"/>
    <w:rsid w:val="00065BF4"/>
    <w:rsid w:val="00065CD5"/>
    <w:rsid w:val="00065EA0"/>
    <w:rsid w:val="00065F05"/>
    <w:rsid w:val="0006628B"/>
    <w:rsid w:val="00066402"/>
    <w:rsid w:val="00066A6E"/>
    <w:rsid w:val="00066CF8"/>
    <w:rsid w:val="00067312"/>
    <w:rsid w:val="00067365"/>
    <w:rsid w:val="00067492"/>
    <w:rsid w:val="00067875"/>
    <w:rsid w:val="00067A9B"/>
    <w:rsid w:val="00067EC3"/>
    <w:rsid w:val="00070333"/>
    <w:rsid w:val="00070368"/>
    <w:rsid w:val="0007053C"/>
    <w:rsid w:val="00070BE4"/>
    <w:rsid w:val="00070FA9"/>
    <w:rsid w:val="00071260"/>
    <w:rsid w:val="000712F6"/>
    <w:rsid w:val="000716D1"/>
    <w:rsid w:val="00071B92"/>
    <w:rsid w:val="000723E5"/>
    <w:rsid w:val="00072653"/>
    <w:rsid w:val="00072E37"/>
    <w:rsid w:val="000739F2"/>
    <w:rsid w:val="0007400B"/>
    <w:rsid w:val="000741BB"/>
    <w:rsid w:val="0007422E"/>
    <w:rsid w:val="0007452D"/>
    <w:rsid w:val="000746AF"/>
    <w:rsid w:val="00074CFB"/>
    <w:rsid w:val="00074E1F"/>
    <w:rsid w:val="0007548C"/>
    <w:rsid w:val="000755F5"/>
    <w:rsid w:val="000757B5"/>
    <w:rsid w:val="000762BE"/>
    <w:rsid w:val="00076726"/>
    <w:rsid w:val="000775EB"/>
    <w:rsid w:val="00077799"/>
    <w:rsid w:val="000779FA"/>
    <w:rsid w:val="00077C6D"/>
    <w:rsid w:val="00077F7D"/>
    <w:rsid w:val="000803C0"/>
    <w:rsid w:val="000806E7"/>
    <w:rsid w:val="00080A2F"/>
    <w:rsid w:val="00080C37"/>
    <w:rsid w:val="00080DD2"/>
    <w:rsid w:val="00080E41"/>
    <w:rsid w:val="00080E91"/>
    <w:rsid w:val="000810EB"/>
    <w:rsid w:val="000819D4"/>
    <w:rsid w:val="000819DC"/>
    <w:rsid w:val="00081D24"/>
    <w:rsid w:val="00081F0B"/>
    <w:rsid w:val="00082677"/>
    <w:rsid w:val="00082DF2"/>
    <w:rsid w:val="00082E64"/>
    <w:rsid w:val="00082E7D"/>
    <w:rsid w:val="000833B4"/>
    <w:rsid w:val="0008340A"/>
    <w:rsid w:val="00083593"/>
    <w:rsid w:val="00083935"/>
    <w:rsid w:val="00083E2B"/>
    <w:rsid w:val="000841C2"/>
    <w:rsid w:val="00084392"/>
    <w:rsid w:val="000843E2"/>
    <w:rsid w:val="0008461A"/>
    <w:rsid w:val="00084915"/>
    <w:rsid w:val="0008495D"/>
    <w:rsid w:val="00084B49"/>
    <w:rsid w:val="0008500A"/>
    <w:rsid w:val="0008513E"/>
    <w:rsid w:val="0008548C"/>
    <w:rsid w:val="00085AD1"/>
    <w:rsid w:val="00086082"/>
    <w:rsid w:val="0008669A"/>
    <w:rsid w:val="00086843"/>
    <w:rsid w:val="00086F67"/>
    <w:rsid w:val="00087282"/>
    <w:rsid w:val="00087469"/>
    <w:rsid w:val="00087DB4"/>
    <w:rsid w:val="00087F40"/>
    <w:rsid w:val="000906BF"/>
    <w:rsid w:val="000909AC"/>
    <w:rsid w:val="0009108E"/>
    <w:rsid w:val="000916C5"/>
    <w:rsid w:val="000917C3"/>
    <w:rsid w:val="0009189E"/>
    <w:rsid w:val="000919BC"/>
    <w:rsid w:val="00091BFC"/>
    <w:rsid w:val="0009281F"/>
    <w:rsid w:val="00092F60"/>
    <w:rsid w:val="00093592"/>
    <w:rsid w:val="000936EC"/>
    <w:rsid w:val="00093797"/>
    <w:rsid w:val="000937B4"/>
    <w:rsid w:val="00093832"/>
    <w:rsid w:val="00093991"/>
    <w:rsid w:val="000939E3"/>
    <w:rsid w:val="00093A63"/>
    <w:rsid w:val="00093E5C"/>
    <w:rsid w:val="000941B6"/>
    <w:rsid w:val="00094502"/>
    <w:rsid w:val="00094519"/>
    <w:rsid w:val="000945DC"/>
    <w:rsid w:val="0009476F"/>
    <w:rsid w:val="00094BA3"/>
    <w:rsid w:val="00094F70"/>
    <w:rsid w:val="00095051"/>
    <w:rsid w:val="00095190"/>
    <w:rsid w:val="00095599"/>
    <w:rsid w:val="00095958"/>
    <w:rsid w:val="00095B65"/>
    <w:rsid w:val="00095FA0"/>
    <w:rsid w:val="000961C5"/>
    <w:rsid w:val="0009632C"/>
    <w:rsid w:val="000964D4"/>
    <w:rsid w:val="000967E1"/>
    <w:rsid w:val="0009689A"/>
    <w:rsid w:val="0009719E"/>
    <w:rsid w:val="000973D8"/>
    <w:rsid w:val="00097541"/>
    <w:rsid w:val="0009763C"/>
    <w:rsid w:val="00097DBB"/>
    <w:rsid w:val="00097E15"/>
    <w:rsid w:val="00097E92"/>
    <w:rsid w:val="000A0102"/>
    <w:rsid w:val="000A05D6"/>
    <w:rsid w:val="000A0B18"/>
    <w:rsid w:val="000A0CF5"/>
    <w:rsid w:val="000A0EC8"/>
    <w:rsid w:val="000A1185"/>
    <w:rsid w:val="000A1B0B"/>
    <w:rsid w:val="000A2412"/>
    <w:rsid w:val="000A29C4"/>
    <w:rsid w:val="000A3066"/>
    <w:rsid w:val="000A367E"/>
    <w:rsid w:val="000A369B"/>
    <w:rsid w:val="000A3884"/>
    <w:rsid w:val="000A38EF"/>
    <w:rsid w:val="000A3A0D"/>
    <w:rsid w:val="000A3A2B"/>
    <w:rsid w:val="000A3C08"/>
    <w:rsid w:val="000A3D31"/>
    <w:rsid w:val="000A3F6F"/>
    <w:rsid w:val="000A4146"/>
    <w:rsid w:val="000A46AE"/>
    <w:rsid w:val="000A4801"/>
    <w:rsid w:val="000A49FA"/>
    <w:rsid w:val="000A524F"/>
    <w:rsid w:val="000A5270"/>
    <w:rsid w:val="000A543C"/>
    <w:rsid w:val="000A56F9"/>
    <w:rsid w:val="000A57AD"/>
    <w:rsid w:val="000A584F"/>
    <w:rsid w:val="000A58AB"/>
    <w:rsid w:val="000A5975"/>
    <w:rsid w:val="000A5AD8"/>
    <w:rsid w:val="000A5DCF"/>
    <w:rsid w:val="000A628F"/>
    <w:rsid w:val="000A6510"/>
    <w:rsid w:val="000A6659"/>
    <w:rsid w:val="000A6CF7"/>
    <w:rsid w:val="000A6F50"/>
    <w:rsid w:val="000A6F81"/>
    <w:rsid w:val="000A705B"/>
    <w:rsid w:val="000A7DFF"/>
    <w:rsid w:val="000A7F56"/>
    <w:rsid w:val="000B01EB"/>
    <w:rsid w:val="000B02A2"/>
    <w:rsid w:val="000B050F"/>
    <w:rsid w:val="000B07B3"/>
    <w:rsid w:val="000B0A27"/>
    <w:rsid w:val="000B0A5D"/>
    <w:rsid w:val="000B0DD7"/>
    <w:rsid w:val="000B13A6"/>
    <w:rsid w:val="000B1A0A"/>
    <w:rsid w:val="000B1BFF"/>
    <w:rsid w:val="000B1CEB"/>
    <w:rsid w:val="000B20DA"/>
    <w:rsid w:val="000B23DC"/>
    <w:rsid w:val="000B263C"/>
    <w:rsid w:val="000B287C"/>
    <w:rsid w:val="000B2CE5"/>
    <w:rsid w:val="000B2FB5"/>
    <w:rsid w:val="000B321C"/>
    <w:rsid w:val="000B32E4"/>
    <w:rsid w:val="000B3329"/>
    <w:rsid w:val="000B35DE"/>
    <w:rsid w:val="000B3693"/>
    <w:rsid w:val="000B3866"/>
    <w:rsid w:val="000B389A"/>
    <w:rsid w:val="000B3B33"/>
    <w:rsid w:val="000B3CC5"/>
    <w:rsid w:val="000B400E"/>
    <w:rsid w:val="000B40DD"/>
    <w:rsid w:val="000B42A1"/>
    <w:rsid w:val="000B4A52"/>
    <w:rsid w:val="000B4BA2"/>
    <w:rsid w:val="000B4BE3"/>
    <w:rsid w:val="000B4EF8"/>
    <w:rsid w:val="000B4F17"/>
    <w:rsid w:val="000B50F3"/>
    <w:rsid w:val="000B56EF"/>
    <w:rsid w:val="000B5957"/>
    <w:rsid w:val="000B5DF8"/>
    <w:rsid w:val="000B601E"/>
    <w:rsid w:val="000B6068"/>
    <w:rsid w:val="000B63C3"/>
    <w:rsid w:val="000B63F7"/>
    <w:rsid w:val="000B640B"/>
    <w:rsid w:val="000B6910"/>
    <w:rsid w:val="000B74BE"/>
    <w:rsid w:val="000B767C"/>
    <w:rsid w:val="000B7681"/>
    <w:rsid w:val="000B786F"/>
    <w:rsid w:val="000B7AF5"/>
    <w:rsid w:val="000B7D97"/>
    <w:rsid w:val="000C0057"/>
    <w:rsid w:val="000C00AE"/>
    <w:rsid w:val="000C01E0"/>
    <w:rsid w:val="000C05BB"/>
    <w:rsid w:val="000C06AE"/>
    <w:rsid w:val="000C075A"/>
    <w:rsid w:val="000C0F95"/>
    <w:rsid w:val="000C11AD"/>
    <w:rsid w:val="000C12A7"/>
    <w:rsid w:val="000C148B"/>
    <w:rsid w:val="000C14F9"/>
    <w:rsid w:val="000C1625"/>
    <w:rsid w:val="000C1750"/>
    <w:rsid w:val="000C198F"/>
    <w:rsid w:val="000C1A08"/>
    <w:rsid w:val="000C1F30"/>
    <w:rsid w:val="000C2056"/>
    <w:rsid w:val="000C2425"/>
    <w:rsid w:val="000C266C"/>
    <w:rsid w:val="000C2B3E"/>
    <w:rsid w:val="000C2F0F"/>
    <w:rsid w:val="000C31FF"/>
    <w:rsid w:val="000C322E"/>
    <w:rsid w:val="000C3A5C"/>
    <w:rsid w:val="000C3A92"/>
    <w:rsid w:val="000C4180"/>
    <w:rsid w:val="000C455C"/>
    <w:rsid w:val="000C4649"/>
    <w:rsid w:val="000C4D35"/>
    <w:rsid w:val="000C50D9"/>
    <w:rsid w:val="000C5258"/>
    <w:rsid w:val="000C54BF"/>
    <w:rsid w:val="000C558F"/>
    <w:rsid w:val="000C5798"/>
    <w:rsid w:val="000C5845"/>
    <w:rsid w:val="000C6093"/>
    <w:rsid w:val="000C611E"/>
    <w:rsid w:val="000C6E76"/>
    <w:rsid w:val="000C6F80"/>
    <w:rsid w:val="000C724D"/>
    <w:rsid w:val="000C7951"/>
    <w:rsid w:val="000C7A75"/>
    <w:rsid w:val="000C7AEE"/>
    <w:rsid w:val="000D04AA"/>
    <w:rsid w:val="000D0653"/>
    <w:rsid w:val="000D0F03"/>
    <w:rsid w:val="000D1193"/>
    <w:rsid w:val="000D1267"/>
    <w:rsid w:val="000D19B5"/>
    <w:rsid w:val="000D1AAF"/>
    <w:rsid w:val="000D1B9D"/>
    <w:rsid w:val="000D1CF1"/>
    <w:rsid w:val="000D2701"/>
    <w:rsid w:val="000D289F"/>
    <w:rsid w:val="000D2F3E"/>
    <w:rsid w:val="000D3A27"/>
    <w:rsid w:val="000D3E42"/>
    <w:rsid w:val="000D4A6B"/>
    <w:rsid w:val="000D537C"/>
    <w:rsid w:val="000D5418"/>
    <w:rsid w:val="000D55B6"/>
    <w:rsid w:val="000D55DA"/>
    <w:rsid w:val="000D584D"/>
    <w:rsid w:val="000D5AEE"/>
    <w:rsid w:val="000D5C01"/>
    <w:rsid w:val="000D5CE7"/>
    <w:rsid w:val="000D5CE8"/>
    <w:rsid w:val="000D5D17"/>
    <w:rsid w:val="000D606B"/>
    <w:rsid w:val="000D6261"/>
    <w:rsid w:val="000D656A"/>
    <w:rsid w:val="000D661F"/>
    <w:rsid w:val="000D6BEC"/>
    <w:rsid w:val="000D6DED"/>
    <w:rsid w:val="000D724C"/>
    <w:rsid w:val="000D7324"/>
    <w:rsid w:val="000D7425"/>
    <w:rsid w:val="000D76CC"/>
    <w:rsid w:val="000D77C5"/>
    <w:rsid w:val="000D7A91"/>
    <w:rsid w:val="000D7B47"/>
    <w:rsid w:val="000D7D92"/>
    <w:rsid w:val="000D7DFF"/>
    <w:rsid w:val="000D7E1E"/>
    <w:rsid w:val="000D7F6A"/>
    <w:rsid w:val="000E004D"/>
    <w:rsid w:val="000E0389"/>
    <w:rsid w:val="000E06D2"/>
    <w:rsid w:val="000E0C55"/>
    <w:rsid w:val="000E0CC1"/>
    <w:rsid w:val="000E0DAB"/>
    <w:rsid w:val="000E112B"/>
    <w:rsid w:val="000E13C8"/>
    <w:rsid w:val="000E13FD"/>
    <w:rsid w:val="000E18BD"/>
    <w:rsid w:val="000E1B95"/>
    <w:rsid w:val="000E1EA4"/>
    <w:rsid w:val="000E1F74"/>
    <w:rsid w:val="000E20A5"/>
    <w:rsid w:val="000E2354"/>
    <w:rsid w:val="000E255A"/>
    <w:rsid w:val="000E2605"/>
    <w:rsid w:val="000E2728"/>
    <w:rsid w:val="000E2806"/>
    <w:rsid w:val="000E284E"/>
    <w:rsid w:val="000E2CA2"/>
    <w:rsid w:val="000E2D88"/>
    <w:rsid w:val="000E3078"/>
    <w:rsid w:val="000E3090"/>
    <w:rsid w:val="000E3320"/>
    <w:rsid w:val="000E33B0"/>
    <w:rsid w:val="000E341D"/>
    <w:rsid w:val="000E362A"/>
    <w:rsid w:val="000E3F43"/>
    <w:rsid w:val="000E3F55"/>
    <w:rsid w:val="000E4118"/>
    <w:rsid w:val="000E443D"/>
    <w:rsid w:val="000E4671"/>
    <w:rsid w:val="000E4DE9"/>
    <w:rsid w:val="000E4F4E"/>
    <w:rsid w:val="000E5042"/>
    <w:rsid w:val="000E5D08"/>
    <w:rsid w:val="000E6090"/>
    <w:rsid w:val="000E676A"/>
    <w:rsid w:val="000E67BB"/>
    <w:rsid w:val="000E686D"/>
    <w:rsid w:val="000E6AE4"/>
    <w:rsid w:val="000E7509"/>
    <w:rsid w:val="000E7B61"/>
    <w:rsid w:val="000E7CD9"/>
    <w:rsid w:val="000E7E23"/>
    <w:rsid w:val="000E7E46"/>
    <w:rsid w:val="000F095E"/>
    <w:rsid w:val="000F0BF9"/>
    <w:rsid w:val="000F0C47"/>
    <w:rsid w:val="000F0D3A"/>
    <w:rsid w:val="000F0DC5"/>
    <w:rsid w:val="000F152B"/>
    <w:rsid w:val="000F1B57"/>
    <w:rsid w:val="000F28BF"/>
    <w:rsid w:val="000F28FA"/>
    <w:rsid w:val="000F2AA5"/>
    <w:rsid w:val="000F310D"/>
    <w:rsid w:val="000F31C2"/>
    <w:rsid w:val="000F327F"/>
    <w:rsid w:val="000F33BE"/>
    <w:rsid w:val="000F38E1"/>
    <w:rsid w:val="000F3E3B"/>
    <w:rsid w:val="000F3FA4"/>
    <w:rsid w:val="000F401B"/>
    <w:rsid w:val="000F48FF"/>
    <w:rsid w:val="000F4960"/>
    <w:rsid w:val="000F4986"/>
    <w:rsid w:val="000F4A31"/>
    <w:rsid w:val="000F547D"/>
    <w:rsid w:val="000F551A"/>
    <w:rsid w:val="000F55F1"/>
    <w:rsid w:val="000F57F8"/>
    <w:rsid w:val="000F5940"/>
    <w:rsid w:val="000F5ACE"/>
    <w:rsid w:val="000F5B8A"/>
    <w:rsid w:val="000F5C47"/>
    <w:rsid w:val="000F5C97"/>
    <w:rsid w:val="000F609F"/>
    <w:rsid w:val="000F6248"/>
    <w:rsid w:val="000F659F"/>
    <w:rsid w:val="000F6626"/>
    <w:rsid w:val="000F6667"/>
    <w:rsid w:val="000F6673"/>
    <w:rsid w:val="000F68C2"/>
    <w:rsid w:val="000F68E1"/>
    <w:rsid w:val="000F699C"/>
    <w:rsid w:val="000F6B86"/>
    <w:rsid w:val="000F6D1F"/>
    <w:rsid w:val="000F6EB9"/>
    <w:rsid w:val="000F721C"/>
    <w:rsid w:val="000F74D7"/>
    <w:rsid w:val="000F78B8"/>
    <w:rsid w:val="000F7ADE"/>
    <w:rsid w:val="000F7B89"/>
    <w:rsid w:val="000F7CEE"/>
    <w:rsid w:val="000F7FAD"/>
    <w:rsid w:val="00100244"/>
    <w:rsid w:val="0010038F"/>
    <w:rsid w:val="001003FF"/>
    <w:rsid w:val="0010041B"/>
    <w:rsid w:val="001007D2"/>
    <w:rsid w:val="00100F67"/>
    <w:rsid w:val="001012C6"/>
    <w:rsid w:val="001012E9"/>
    <w:rsid w:val="0010130F"/>
    <w:rsid w:val="00101497"/>
    <w:rsid w:val="001014B9"/>
    <w:rsid w:val="001015FA"/>
    <w:rsid w:val="00101832"/>
    <w:rsid w:val="001018F5"/>
    <w:rsid w:val="0010193C"/>
    <w:rsid w:val="00101955"/>
    <w:rsid w:val="00101F83"/>
    <w:rsid w:val="00101F96"/>
    <w:rsid w:val="001025C3"/>
    <w:rsid w:val="00102C2F"/>
    <w:rsid w:val="00102FFE"/>
    <w:rsid w:val="0010305E"/>
    <w:rsid w:val="001032BE"/>
    <w:rsid w:val="001033F2"/>
    <w:rsid w:val="00103965"/>
    <w:rsid w:val="00103B11"/>
    <w:rsid w:val="0010410A"/>
    <w:rsid w:val="001042F3"/>
    <w:rsid w:val="00104747"/>
    <w:rsid w:val="001049D9"/>
    <w:rsid w:val="00104A20"/>
    <w:rsid w:val="00104AE8"/>
    <w:rsid w:val="00105401"/>
    <w:rsid w:val="001058C8"/>
    <w:rsid w:val="001065EF"/>
    <w:rsid w:val="0010678B"/>
    <w:rsid w:val="00106E11"/>
    <w:rsid w:val="001078A7"/>
    <w:rsid w:val="001079C6"/>
    <w:rsid w:val="00107CC5"/>
    <w:rsid w:val="00107FB0"/>
    <w:rsid w:val="0011000F"/>
    <w:rsid w:val="001102EC"/>
    <w:rsid w:val="00110688"/>
    <w:rsid w:val="00110849"/>
    <w:rsid w:val="00110A47"/>
    <w:rsid w:val="00110B1A"/>
    <w:rsid w:val="00110CE0"/>
    <w:rsid w:val="00110E77"/>
    <w:rsid w:val="00111033"/>
    <w:rsid w:val="00111087"/>
    <w:rsid w:val="00111311"/>
    <w:rsid w:val="001114EA"/>
    <w:rsid w:val="001122BC"/>
    <w:rsid w:val="001123AF"/>
    <w:rsid w:val="0011251F"/>
    <w:rsid w:val="00112973"/>
    <w:rsid w:val="001129A3"/>
    <w:rsid w:val="00112AE4"/>
    <w:rsid w:val="00112DE0"/>
    <w:rsid w:val="00113121"/>
    <w:rsid w:val="0011324A"/>
    <w:rsid w:val="0011325E"/>
    <w:rsid w:val="00113390"/>
    <w:rsid w:val="00113969"/>
    <w:rsid w:val="001139E9"/>
    <w:rsid w:val="00113B49"/>
    <w:rsid w:val="00113D66"/>
    <w:rsid w:val="00113EA4"/>
    <w:rsid w:val="00113EC3"/>
    <w:rsid w:val="00113FD0"/>
    <w:rsid w:val="001141D3"/>
    <w:rsid w:val="0011475B"/>
    <w:rsid w:val="00114876"/>
    <w:rsid w:val="001148A0"/>
    <w:rsid w:val="00114F6A"/>
    <w:rsid w:val="001151B9"/>
    <w:rsid w:val="00115626"/>
    <w:rsid w:val="00115AFC"/>
    <w:rsid w:val="00115C43"/>
    <w:rsid w:val="00115CFF"/>
    <w:rsid w:val="00116054"/>
    <w:rsid w:val="0011606D"/>
    <w:rsid w:val="001160D2"/>
    <w:rsid w:val="00116128"/>
    <w:rsid w:val="00116194"/>
    <w:rsid w:val="0011644B"/>
    <w:rsid w:val="001164A7"/>
    <w:rsid w:val="001164DB"/>
    <w:rsid w:val="001166D3"/>
    <w:rsid w:val="001168B2"/>
    <w:rsid w:val="00116CE9"/>
    <w:rsid w:val="00116D4F"/>
    <w:rsid w:val="00116DF9"/>
    <w:rsid w:val="00116E94"/>
    <w:rsid w:val="00117236"/>
    <w:rsid w:val="001172A7"/>
    <w:rsid w:val="00117411"/>
    <w:rsid w:val="00117556"/>
    <w:rsid w:val="00117712"/>
    <w:rsid w:val="00117874"/>
    <w:rsid w:val="001178AD"/>
    <w:rsid w:val="00117CAB"/>
    <w:rsid w:val="00117D18"/>
    <w:rsid w:val="00120237"/>
    <w:rsid w:val="00120348"/>
    <w:rsid w:val="00120830"/>
    <w:rsid w:val="0012083F"/>
    <w:rsid w:val="0012097C"/>
    <w:rsid w:val="00120A73"/>
    <w:rsid w:val="00120BD4"/>
    <w:rsid w:val="00120C78"/>
    <w:rsid w:val="00120D84"/>
    <w:rsid w:val="00121347"/>
    <w:rsid w:val="001218CD"/>
    <w:rsid w:val="00121B52"/>
    <w:rsid w:val="00121BC4"/>
    <w:rsid w:val="00121C7E"/>
    <w:rsid w:val="00121CCA"/>
    <w:rsid w:val="00122009"/>
    <w:rsid w:val="0012200F"/>
    <w:rsid w:val="00122339"/>
    <w:rsid w:val="00122374"/>
    <w:rsid w:val="001223C6"/>
    <w:rsid w:val="00122532"/>
    <w:rsid w:val="001227D7"/>
    <w:rsid w:val="001227E3"/>
    <w:rsid w:val="00122ED3"/>
    <w:rsid w:val="001231B7"/>
    <w:rsid w:val="0012329D"/>
    <w:rsid w:val="001234C5"/>
    <w:rsid w:val="001234D3"/>
    <w:rsid w:val="00123847"/>
    <w:rsid w:val="00123864"/>
    <w:rsid w:val="001238A5"/>
    <w:rsid w:val="00123D2B"/>
    <w:rsid w:val="001240C6"/>
    <w:rsid w:val="001246CF"/>
    <w:rsid w:val="001247C6"/>
    <w:rsid w:val="001248FA"/>
    <w:rsid w:val="00124B01"/>
    <w:rsid w:val="00124C3C"/>
    <w:rsid w:val="00124F9C"/>
    <w:rsid w:val="001250F4"/>
    <w:rsid w:val="00125306"/>
    <w:rsid w:val="001253F3"/>
    <w:rsid w:val="00125ACF"/>
    <w:rsid w:val="00125BFE"/>
    <w:rsid w:val="00125DF3"/>
    <w:rsid w:val="0012603F"/>
    <w:rsid w:val="0012605C"/>
    <w:rsid w:val="001263DF"/>
    <w:rsid w:val="0012676D"/>
    <w:rsid w:val="001268D0"/>
    <w:rsid w:val="00126AE6"/>
    <w:rsid w:val="00126B50"/>
    <w:rsid w:val="00126D29"/>
    <w:rsid w:val="00127253"/>
    <w:rsid w:val="00127EE8"/>
    <w:rsid w:val="0013044B"/>
    <w:rsid w:val="00130618"/>
    <w:rsid w:val="00130CEE"/>
    <w:rsid w:val="00130E0F"/>
    <w:rsid w:val="00130EF9"/>
    <w:rsid w:val="00131670"/>
    <w:rsid w:val="00131926"/>
    <w:rsid w:val="00131ED5"/>
    <w:rsid w:val="001321C7"/>
    <w:rsid w:val="00132E0E"/>
    <w:rsid w:val="00133217"/>
    <w:rsid w:val="001332FB"/>
    <w:rsid w:val="0013367F"/>
    <w:rsid w:val="001338EE"/>
    <w:rsid w:val="00133A12"/>
    <w:rsid w:val="00133C37"/>
    <w:rsid w:val="001344BA"/>
    <w:rsid w:val="00134920"/>
    <w:rsid w:val="00134A1C"/>
    <w:rsid w:val="00134A26"/>
    <w:rsid w:val="00135086"/>
    <w:rsid w:val="0013517D"/>
    <w:rsid w:val="00135339"/>
    <w:rsid w:val="00135402"/>
    <w:rsid w:val="0013555B"/>
    <w:rsid w:val="0013565F"/>
    <w:rsid w:val="00135E2A"/>
    <w:rsid w:val="00135F58"/>
    <w:rsid w:val="001360EA"/>
    <w:rsid w:val="001361FB"/>
    <w:rsid w:val="001366D8"/>
    <w:rsid w:val="0013678E"/>
    <w:rsid w:val="00137127"/>
    <w:rsid w:val="00137707"/>
    <w:rsid w:val="001378EF"/>
    <w:rsid w:val="001378FF"/>
    <w:rsid w:val="00137A5C"/>
    <w:rsid w:val="00137CC8"/>
    <w:rsid w:val="001400DA"/>
    <w:rsid w:val="001401A3"/>
    <w:rsid w:val="0014027E"/>
    <w:rsid w:val="00140928"/>
    <w:rsid w:val="0014106D"/>
    <w:rsid w:val="00141865"/>
    <w:rsid w:val="001419F9"/>
    <w:rsid w:val="00142396"/>
    <w:rsid w:val="001424BA"/>
    <w:rsid w:val="001425A3"/>
    <w:rsid w:val="001425FB"/>
    <w:rsid w:val="001426DA"/>
    <w:rsid w:val="001428B6"/>
    <w:rsid w:val="001428FF"/>
    <w:rsid w:val="00142A3B"/>
    <w:rsid w:val="00142BD2"/>
    <w:rsid w:val="00142E3A"/>
    <w:rsid w:val="00142E9B"/>
    <w:rsid w:val="00142FDE"/>
    <w:rsid w:val="001431C7"/>
    <w:rsid w:val="00143321"/>
    <w:rsid w:val="0014340E"/>
    <w:rsid w:val="001434DD"/>
    <w:rsid w:val="0014374C"/>
    <w:rsid w:val="00143EB5"/>
    <w:rsid w:val="00144247"/>
    <w:rsid w:val="00144542"/>
    <w:rsid w:val="00144560"/>
    <w:rsid w:val="00145342"/>
    <w:rsid w:val="0014534A"/>
    <w:rsid w:val="0014540D"/>
    <w:rsid w:val="00145562"/>
    <w:rsid w:val="001455EE"/>
    <w:rsid w:val="001458D7"/>
    <w:rsid w:val="00145EA3"/>
    <w:rsid w:val="00145F02"/>
    <w:rsid w:val="0014600D"/>
    <w:rsid w:val="00146094"/>
    <w:rsid w:val="00146139"/>
    <w:rsid w:val="00146529"/>
    <w:rsid w:val="00146C9F"/>
    <w:rsid w:val="001470AD"/>
    <w:rsid w:val="00147157"/>
    <w:rsid w:val="001477CA"/>
    <w:rsid w:val="00147CAC"/>
    <w:rsid w:val="00147F22"/>
    <w:rsid w:val="001501B5"/>
    <w:rsid w:val="001502E7"/>
    <w:rsid w:val="0015030A"/>
    <w:rsid w:val="00150436"/>
    <w:rsid w:val="00150C77"/>
    <w:rsid w:val="00150E22"/>
    <w:rsid w:val="001510C5"/>
    <w:rsid w:val="00151141"/>
    <w:rsid w:val="001511DC"/>
    <w:rsid w:val="0015123A"/>
    <w:rsid w:val="0015171E"/>
    <w:rsid w:val="0015174B"/>
    <w:rsid w:val="0015180A"/>
    <w:rsid w:val="001518AF"/>
    <w:rsid w:val="0015194F"/>
    <w:rsid w:val="001525E2"/>
    <w:rsid w:val="00152996"/>
    <w:rsid w:val="00152C44"/>
    <w:rsid w:val="00152C4D"/>
    <w:rsid w:val="00152C5B"/>
    <w:rsid w:val="00152ED4"/>
    <w:rsid w:val="00152F46"/>
    <w:rsid w:val="0015311B"/>
    <w:rsid w:val="00153649"/>
    <w:rsid w:val="00153693"/>
    <w:rsid w:val="00153957"/>
    <w:rsid w:val="00153ACD"/>
    <w:rsid w:val="00153E49"/>
    <w:rsid w:val="00153F98"/>
    <w:rsid w:val="001544C1"/>
    <w:rsid w:val="001547C3"/>
    <w:rsid w:val="00154B0B"/>
    <w:rsid w:val="00154CD2"/>
    <w:rsid w:val="00155122"/>
    <w:rsid w:val="0015518F"/>
    <w:rsid w:val="00155199"/>
    <w:rsid w:val="00155BB6"/>
    <w:rsid w:val="00156318"/>
    <w:rsid w:val="00156796"/>
    <w:rsid w:val="0015716E"/>
    <w:rsid w:val="0015757B"/>
    <w:rsid w:val="00157C23"/>
    <w:rsid w:val="00157C87"/>
    <w:rsid w:val="00157D32"/>
    <w:rsid w:val="00157D9B"/>
    <w:rsid w:val="00160084"/>
    <w:rsid w:val="00160610"/>
    <w:rsid w:val="00160A15"/>
    <w:rsid w:val="00160AE0"/>
    <w:rsid w:val="00160C37"/>
    <w:rsid w:val="00161747"/>
    <w:rsid w:val="001617DF"/>
    <w:rsid w:val="00161CF0"/>
    <w:rsid w:val="00162156"/>
    <w:rsid w:val="00162297"/>
    <w:rsid w:val="001622BD"/>
    <w:rsid w:val="0016250A"/>
    <w:rsid w:val="00162526"/>
    <w:rsid w:val="0016255D"/>
    <w:rsid w:val="001631D6"/>
    <w:rsid w:val="00163498"/>
    <w:rsid w:val="001634FB"/>
    <w:rsid w:val="00163705"/>
    <w:rsid w:val="0016372E"/>
    <w:rsid w:val="00163939"/>
    <w:rsid w:val="00163F0C"/>
    <w:rsid w:val="00164718"/>
    <w:rsid w:val="001647A3"/>
    <w:rsid w:val="0016496C"/>
    <w:rsid w:val="001649C7"/>
    <w:rsid w:val="001650D5"/>
    <w:rsid w:val="00165229"/>
    <w:rsid w:val="00165A20"/>
    <w:rsid w:val="00165D9E"/>
    <w:rsid w:val="00166065"/>
    <w:rsid w:val="001660D6"/>
    <w:rsid w:val="00166111"/>
    <w:rsid w:val="00166228"/>
    <w:rsid w:val="00166672"/>
    <w:rsid w:val="00166DEB"/>
    <w:rsid w:val="001670DC"/>
    <w:rsid w:val="00167131"/>
    <w:rsid w:val="00167455"/>
    <w:rsid w:val="001674C1"/>
    <w:rsid w:val="001677F8"/>
    <w:rsid w:val="00167B1F"/>
    <w:rsid w:val="00167BA6"/>
    <w:rsid w:val="00167E98"/>
    <w:rsid w:val="00167EA1"/>
    <w:rsid w:val="0017001E"/>
    <w:rsid w:val="00170163"/>
    <w:rsid w:val="001703B5"/>
    <w:rsid w:val="001704CD"/>
    <w:rsid w:val="0017052C"/>
    <w:rsid w:val="001709BF"/>
    <w:rsid w:val="0017148D"/>
    <w:rsid w:val="00171560"/>
    <w:rsid w:val="00171605"/>
    <w:rsid w:val="001718AD"/>
    <w:rsid w:val="00171CB1"/>
    <w:rsid w:val="00171E66"/>
    <w:rsid w:val="00171E91"/>
    <w:rsid w:val="00172047"/>
    <w:rsid w:val="00172093"/>
    <w:rsid w:val="001724F3"/>
    <w:rsid w:val="00172B7A"/>
    <w:rsid w:val="00172DB5"/>
    <w:rsid w:val="00173201"/>
    <w:rsid w:val="0017340E"/>
    <w:rsid w:val="00173A7E"/>
    <w:rsid w:val="00173AC6"/>
    <w:rsid w:val="00173BAF"/>
    <w:rsid w:val="001745AA"/>
    <w:rsid w:val="0017465E"/>
    <w:rsid w:val="001746C4"/>
    <w:rsid w:val="00174C3B"/>
    <w:rsid w:val="00174CD9"/>
    <w:rsid w:val="00174EF4"/>
    <w:rsid w:val="00174F96"/>
    <w:rsid w:val="00175755"/>
    <w:rsid w:val="00175917"/>
    <w:rsid w:val="00175AAA"/>
    <w:rsid w:val="00175F6F"/>
    <w:rsid w:val="00175F76"/>
    <w:rsid w:val="00175F92"/>
    <w:rsid w:val="00175FB6"/>
    <w:rsid w:val="001761B9"/>
    <w:rsid w:val="0017624E"/>
    <w:rsid w:val="001762A0"/>
    <w:rsid w:val="001762BD"/>
    <w:rsid w:val="001764DC"/>
    <w:rsid w:val="0017661E"/>
    <w:rsid w:val="001766FB"/>
    <w:rsid w:val="00176700"/>
    <w:rsid w:val="00176C8C"/>
    <w:rsid w:val="00176E0E"/>
    <w:rsid w:val="00177A9B"/>
    <w:rsid w:val="00177C0B"/>
    <w:rsid w:val="00177E22"/>
    <w:rsid w:val="00177F8E"/>
    <w:rsid w:val="0018009F"/>
    <w:rsid w:val="0018052E"/>
    <w:rsid w:val="001805E3"/>
    <w:rsid w:val="00180B16"/>
    <w:rsid w:val="00180B64"/>
    <w:rsid w:val="00180C6D"/>
    <w:rsid w:val="00180D32"/>
    <w:rsid w:val="00180D7F"/>
    <w:rsid w:val="00180E1C"/>
    <w:rsid w:val="001812D3"/>
    <w:rsid w:val="00181615"/>
    <w:rsid w:val="0018166F"/>
    <w:rsid w:val="00181C4A"/>
    <w:rsid w:val="00181E69"/>
    <w:rsid w:val="0018204C"/>
    <w:rsid w:val="0018267B"/>
    <w:rsid w:val="00182733"/>
    <w:rsid w:val="00182A86"/>
    <w:rsid w:val="00183182"/>
    <w:rsid w:val="00183603"/>
    <w:rsid w:val="00183664"/>
    <w:rsid w:val="00183A3D"/>
    <w:rsid w:val="00183AAC"/>
    <w:rsid w:val="00183DA8"/>
    <w:rsid w:val="00183F6E"/>
    <w:rsid w:val="00184372"/>
    <w:rsid w:val="001843D4"/>
    <w:rsid w:val="00184E73"/>
    <w:rsid w:val="0018511C"/>
    <w:rsid w:val="00185379"/>
    <w:rsid w:val="0018553D"/>
    <w:rsid w:val="001858F5"/>
    <w:rsid w:val="00185E0B"/>
    <w:rsid w:val="001860A4"/>
    <w:rsid w:val="00186569"/>
    <w:rsid w:val="00186906"/>
    <w:rsid w:val="001869E8"/>
    <w:rsid w:val="00187067"/>
    <w:rsid w:val="001871BF"/>
    <w:rsid w:val="00187C39"/>
    <w:rsid w:val="00187D2E"/>
    <w:rsid w:val="00187F27"/>
    <w:rsid w:val="00190061"/>
    <w:rsid w:val="00190A39"/>
    <w:rsid w:val="00190B4C"/>
    <w:rsid w:val="00190B93"/>
    <w:rsid w:val="00190D15"/>
    <w:rsid w:val="00191078"/>
    <w:rsid w:val="00191255"/>
    <w:rsid w:val="001914DF"/>
    <w:rsid w:val="00191947"/>
    <w:rsid w:val="0019194B"/>
    <w:rsid w:val="00191A12"/>
    <w:rsid w:val="00191B11"/>
    <w:rsid w:val="00191B2C"/>
    <w:rsid w:val="00191B62"/>
    <w:rsid w:val="00191CF7"/>
    <w:rsid w:val="001920A1"/>
    <w:rsid w:val="001923D1"/>
    <w:rsid w:val="00192E9D"/>
    <w:rsid w:val="00193389"/>
    <w:rsid w:val="00193405"/>
    <w:rsid w:val="0019356A"/>
    <w:rsid w:val="00193802"/>
    <w:rsid w:val="0019397E"/>
    <w:rsid w:val="00193F00"/>
    <w:rsid w:val="00193F0A"/>
    <w:rsid w:val="0019438A"/>
    <w:rsid w:val="001943EF"/>
    <w:rsid w:val="001945A9"/>
    <w:rsid w:val="001946E1"/>
    <w:rsid w:val="00194772"/>
    <w:rsid w:val="0019483C"/>
    <w:rsid w:val="00194916"/>
    <w:rsid w:val="00194A8B"/>
    <w:rsid w:val="00194BAF"/>
    <w:rsid w:val="00194DB4"/>
    <w:rsid w:val="00194FC6"/>
    <w:rsid w:val="00195195"/>
    <w:rsid w:val="001951E4"/>
    <w:rsid w:val="001952D8"/>
    <w:rsid w:val="001955EC"/>
    <w:rsid w:val="00195727"/>
    <w:rsid w:val="001959D8"/>
    <w:rsid w:val="00195FA3"/>
    <w:rsid w:val="001962B4"/>
    <w:rsid w:val="00196639"/>
    <w:rsid w:val="00196689"/>
    <w:rsid w:val="001966BB"/>
    <w:rsid w:val="001967D9"/>
    <w:rsid w:val="0019685B"/>
    <w:rsid w:val="00196976"/>
    <w:rsid w:val="00196A41"/>
    <w:rsid w:val="00196EC7"/>
    <w:rsid w:val="00196F20"/>
    <w:rsid w:val="00196FBA"/>
    <w:rsid w:val="0019700C"/>
    <w:rsid w:val="001971AB"/>
    <w:rsid w:val="001971D5"/>
    <w:rsid w:val="001975A1"/>
    <w:rsid w:val="001978A6"/>
    <w:rsid w:val="00197954"/>
    <w:rsid w:val="00197A2B"/>
    <w:rsid w:val="00197AA5"/>
    <w:rsid w:val="00197B0C"/>
    <w:rsid w:val="00197ECF"/>
    <w:rsid w:val="0019988D"/>
    <w:rsid w:val="001A008E"/>
    <w:rsid w:val="001A0169"/>
    <w:rsid w:val="001A02BE"/>
    <w:rsid w:val="001A0368"/>
    <w:rsid w:val="001A078C"/>
    <w:rsid w:val="001A091C"/>
    <w:rsid w:val="001A0A9A"/>
    <w:rsid w:val="001A0B79"/>
    <w:rsid w:val="001A1161"/>
    <w:rsid w:val="001A1168"/>
    <w:rsid w:val="001A132C"/>
    <w:rsid w:val="001A1784"/>
    <w:rsid w:val="001A1910"/>
    <w:rsid w:val="001A20C3"/>
    <w:rsid w:val="001A2D06"/>
    <w:rsid w:val="001A2FFC"/>
    <w:rsid w:val="001A3198"/>
    <w:rsid w:val="001A42CA"/>
    <w:rsid w:val="001A4308"/>
    <w:rsid w:val="001A431B"/>
    <w:rsid w:val="001A43E8"/>
    <w:rsid w:val="001A4803"/>
    <w:rsid w:val="001A5456"/>
    <w:rsid w:val="001A59B7"/>
    <w:rsid w:val="001A6318"/>
    <w:rsid w:val="001A6385"/>
    <w:rsid w:val="001A6515"/>
    <w:rsid w:val="001A67D3"/>
    <w:rsid w:val="001A6877"/>
    <w:rsid w:val="001A6A4C"/>
    <w:rsid w:val="001A6AAB"/>
    <w:rsid w:val="001A6E32"/>
    <w:rsid w:val="001A6F61"/>
    <w:rsid w:val="001A7207"/>
    <w:rsid w:val="001A726C"/>
    <w:rsid w:val="001A759C"/>
    <w:rsid w:val="001A7759"/>
    <w:rsid w:val="001B0224"/>
    <w:rsid w:val="001B050A"/>
    <w:rsid w:val="001B0DCB"/>
    <w:rsid w:val="001B0EDD"/>
    <w:rsid w:val="001B0EFB"/>
    <w:rsid w:val="001B1226"/>
    <w:rsid w:val="001B1299"/>
    <w:rsid w:val="001B2180"/>
    <w:rsid w:val="001B219C"/>
    <w:rsid w:val="001B2659"/>
    <w:rsid w:val="001B2906"/>
    <w:rsid w:val="001B2967"/>
    <w:rsid w:val="001B2DBF"/>
    <w:rsid w:val="001B32D2"/>
    <w:rsid w:val="001B3342"/>
    <w:rsid w:val="001B371A"/>
    <w:rsid w:val="001B3789"/>
    <w:rsid w:val="001B3DEB"/>
    <w:rsid w:val="001B4CD9"/>
    <w:rsid w:val="001B4DF9"/>
    <w:rsid w:val="001B4F69"/>
    <w:rsid w:val="001B4FF7"/>
    <w:rsid w:val="001B533E"/>
    <w:rsid w:val="001B542B"/>
    <w:rsid w:val="001B56D4"/>
    <w:rsid w:val="001B58B2"/>
    <w:rsid w:val="001B5A18"/>
    <w:rsid w:val="001B5C7A"/>
    <w:rsid w:val="001B6053"/>
    <w:rsid w:val="001B607D"/>
    <w:rsid w:val="001B65E5"/>
    <w:rsid w:val="001B66AA"/>
    <w:rsid w:val="001B679F"/>
    <w:rsid w:val="001B6F53"/>
    <w:rsid w:val="001B7151"/>
    <w:rsid w:val="001B72BB"/>
    <w:rsid w:val="001B72DA"/>
    <w:rsid w:val="001B745B"/>
    <w:rsid w:val="001B7B8D"/>
    <w:rsid w:val="001B7C76"/>
    <w:rsid w:val="001B7F97"/>
    <w:rsid w:val="001C0176"/>
    <w:rsid w:val="001C0297"/>
    <w:rsid w:val="001C02AB"/>
    <w:rsid w:val="001C0403"/>
    <w:rsid w:val="001C06A2"/>
    <w:rsid w:val="001C06F3"/>
    <w:rsid w:val="001C084F"/>
    <w:rsid w:val="001C1000"/>
    <w:rsid w:val="001C118B"/>
    <w:rsid w:val="001C1838"/>
    <w:rsid w:val="001C1988"/>
    <w:rsid w:val="001C1E60"/>
    <w:rsid w:val="001C2242"/>
    <w:rsid w:val="001C2273"/>
    <w:rsid w:val="001C2446"/>
    <w:rsid w:val="001C2FBD"/>
    <w:rsid w:val="001C3B65"/>
    <w:rsid w:val="001C3BC5"/>
    <w:rsid w:val="001C3E62"/>
    <w:rsid w:val="001C4077"/>
    <w:rsid w:val="001C4319"/>
    <w:rsid w:val="001C450B"/>
    <w:rsid w:val="001C4A73"/>
    <w:rsid w:val="001C4D08"/>
    <w:rsid w:val="001C4E06"/>
    <w:rsid w:val="001C4E91"/>
    <w:rsid w:val="001C4EAA"/>
    <w:rsid w:val="001C5258"/>
    <w:rsid w:val="001C52B6"/>
    <w:rsid w:val="001C553B"/>
    <w:rsid w:val="001C57CE"/>
    <w:rsid w:val="001C59D4"/>
    <w:rsid w:val="001C5C09"/>
    <w:rsid w:val="001C5D9B"/>
    <w:rsid w:val="001C611D"/>
    <w:rsid w:val="001C61DC"/>
    <w:rsid w:val="001C6518"/>
    <w:rsid w:val="001C6A3A"/>
    <w:rsid w:val="001C6CB0"/>
    <w:rsid w:val="001C6D08"/>
    <w:rsid w:val="001C6DA4"/>
    <w:rsid w:val="001C7CCF"/>
    <w:rsid w:val="001D09E7"/>
    <w:rsid w:val="001D0A56"/>
    <w:rsid w:val="001D0BC8"/>
    <w:rsid w:val="001D0EE5"/>
    <w:rsid w:val="001D13DC"/>
    <w:rsid w:val="001D17CA"/>
    <w:rsid w:val="001D1CF3"/>
    <w:rsid w:val="001D1D63"/>
    <w:rsid w:val="001D1F2E"/>
    <w:rsid w:val="001D2098"/>
    <w:rsid w:val="001D20D0"/>
    <w:rsid w:val="001D21F8"/>
    <w:rsid w:val="001D240E"/>
    <w:rsid w:val="001D2444"/>
    <w:rsid w:val="001D2843"/>
    <w:rsid w:val="001D2B85"/>
    <w:rsid w:val="001D2EC4"/>
    <w:rsid w:val="001D2FEC"/>
    <w:rsid w:val="001D3B98"/>
    <w:rsid w:val="001D3DB3"/>
    <w:rsid w:val="001D40A4"/>
    <w:rsid w:val="001D41FB"/>
    <w:rsid w:val="001D42A9"/>
    <w:rsid w:val="001D44A2"/>
    <w:rsid w:val="001D49A4"/>
    <w:rsid w:val="001D49CE"/>
    <w:rsid w:val="001D49D1"/>
    <w:rsid w:val="001D4A53"/>
    <w:rsid w:val="001D4ABD"/>
    <w:rsid w:val="001D4DEE"/>
    <w:rsid w:val="001D513C"/>
    <w:rsid w:val="001D52E2"/>
    <w:rsid w:val="001D5725"/>
    <w:rsid w:val="001D60C0"/>
    <w:rsid w:val="001D61A4"/>
    <w:rsid w:val="001D61C1"/>
    <w:rsid w:val="001D654F"/>
    <w:rsid w:val="001D69B7"/>
    <w:rsid w:val="001D74D1"/>
    <w:rsid w:val="001D75F2"/>
    <w:rsid w:val="001D767E"/>
    <w:rsid w:val="001D78E4"/>
    <w:rsid w:val="001E04EF"/>
    <w:rsid w:val="001E125C"/>
    <w:rsid w:val="001E16B2"/>
    <w:rsid w:val="001E16DB"/>
    <w:rsid w:val="001E1C3E"/>
    <w:rsid w:val="001E1E14"/>
    <w:rsid w:val="001E1F12"/>
    <w:rsid w:val="001E1F25"/>
    <w:rsid w:val="001E1F3B"/>
    <w:rsid w:val="001E1FD1"/>
    <w:rsid w:val="001E20F5"/>
    <w:rsid w:val="001E2258"/>
    <w:rsid w:val="001E23CE"/>
    <w:rsid w:val="001E2A2A"/>
    <w:rsid w:val="001E2D31"/>
    <w:rsid w:val="001E2F18"/>
    <w:rsid w:val="001E2F63"/>
    <w:rsid w:val="001E2FFD"/>
    <w:rsid w:val="001E367D"/>
    <w:rsid w:val="001E36C0"/>
    <w:rsid w:val="001E3A6D"/>
    <w:rsid w:val="001E41A9"/>
    <w:rsid w:val="001E4364"/>
    <w:rsid w:val="001E44C0"/>
    <w:rsid w:val="001E49FE"/>
    <w:rsid w:val="001E4F37"/>
    <w:rsid w:val="001E4F7A"/>
    <w:rsid w:val="001E50E8"/>
    <w:rsid w:val="001E5461"/>
    <w:rsid w:val="001E5557"/>
    <w:rsid w:val="001E5871"/>
    <w:rsid w:val="001E58D0"/>
    <w:rsid w:val="001E59BE"/>
    <w:rsid w:val="001E5BFD"/>
    <w:rsid w:val="001E5CD0"/>
    <w:rsid w:val="001E5D38"/>
    <w:rsid w:val="001E652A"/>
    <w:rsid w:val="001E680E"/>
    <w:rsid w:val="001E69A8"/>
    <w:rsid w:val="001E6B2D"/>
    <w:rsid w:val="001E6DB3"/>
    <w:rsid w:val="001E71A1"/>
    <w:rsid w:val="001E7205"/>
    <w:rsid w:val="001E770E"/>
    <w:rsid w:val="001E77B9"/>
    <w:rsid w:val="001E77E5"/>
    <w:rsid w:val="001E7885"/>
    <w:rsid w:val="001E7AF8"/>
    <w:rsid w:val="001E7BAA"/>
    <w:rsid w:val="001E7D65"/>
    <w:rsid w:val="001F0003"/>
    <w:rsid w:val="001F00FA"/>
    <w:rsid w:val="001F028E"/>
    <w:rsid w:val="001F04CF"/>
    <w:rsid w:val="001F07CA"/>
    <w:rsid w:val="001F08C1"/>
    <w:rsid w:val="001F0908"/>
    <w:rsid w:val="001F0EF2"/>
    <w:rsid w:val="001F16C7"/>
    <w:rsid w:val="001F1CBE"/>
    <w:rsid w:val="001F24E3"/>
    <w:rsid w:val="001F2532"/>
    <w:rsid w:val="001F25B3"/>
    <w:rsid w:val="001F2AE1"/>
    <w:rsid w:val="001F2D92"/>
    <w:rsid w:val="001F2FD4"/>
    <w:rsid w:val="001F3016"/>
    <w:rsid w:val="001F3635"/>
    <w:rsid w:val="001F38E1"/>
    <w:rsid w:val="001F3AD4"/>
    <w:rsid w:val="001F3C13"/>
    <w:rsid w:val="001F3D29"/>
    <w:rsid w:val="001F3DAA"/>
    <w:rsid w:val="001F3E48"/>
    <w:rsid w:val="001F3F34"/>
    <w:rsid w:val="001F41BF"/>
    <w:rsid w:val="001F41CF"/>
    <w:rsid w:val="001F4458"/>
    <w:rsid w:val="001F47C5"/>
    <w:rsid w:val="001F485F"/>
    <w:rsid w:val="001F491C"/>
    <w:rsid w:val="001F4B31"/>
    <w:rsid w:val="001F4C2F"/>
    <w:rsid w:val="001F4C8D"/>
    <w:rsid w:val="001F4EE1"/>
    <w:rsid w:val="001F5309"/>
    <w:rsid w:val="001F555D"/>
    <w:rsid w:val="001F5B8A"/>
    <w:rsid w:val="001F5FA4"/>
    <w:rsid w:val="001F66D0"/>
    <w:rsid w:val="001F6742"/>
    <w:rsid w:val="001F6837"/>
    <w:rsid w:val="001F6970"/>
    <w:rsid w:val="001F6E91"/>
    <w:rsid w:val="001F71F1"/>
    <w:rsid w:val="001F739D"/>
    <w:rsid w:val="001F7734"/>
    <w:rsid w:val="001F79E4"/>
    <w:rsid w:val="001F7EBB"/>
    <w:rsid w:val="002003C8"/>
    <w:rsid w:val="00200AD4"/>
    <w:rsid w:val="00200B7F"/>
    <w:rsid w:val="00201100"/>
    <w:rsid w:val="00201111"/>
    <w:rsid w:val="00201334"/>
    <w:rsid w:val="00201467"/>
    <w:rsid w:val="00201563"/>
    <w:rsid w:val="00202018"/>
    <w:rsid w:val="002020EC"/>
    <w:rsid w:val="002021CD"/>
    <w:rsid w:val="0020225E"/>
    <w:rsid w:val="00202861"/>
    <w:rsid w:val="00202A58"/>
    <w:rsid w:val="00202A5A"/>
    <w:rsid w:val="00202DE7"/>
    <w:rsid w:val="00203763"/>
    <w:rsid w:val="00203862"/>
    <w:rsid w:val="00203DB7"/>
    <w:rsid w:val="00204170"/>
    <w:rsid w:val="00204309"/>
    <w:rsid w:val="00204E14"/>
    <w:rsid w:val="00205119"/>
    <w:rsid w:val="002051A8"/>
    <w:rsid w:val="002052D2"/>
    <w:rsid w:val="0020594C"/>
    <w:rsid w:val="0020692D"/>
    <w:rsid w:val="00206962"/>
    <w:rsid w:val="00206A04"/>
    <w:rsid w:val="00206AA7"/>
    <w:rsid w:val="00206D17"/>
    <w:rsid w:val="00207391"/>
    <w:rsid w:val="00207392"/>
    <w:rsid w:val="002073BE"/>
    <w:rsid w:val="002077B4"/>
    <w:rsid w:val="0020786F"/>
    <w:rsid w:val="00207891"/>
    <w:rsid w:val="00207B68"/>
    <w:rsid w:val="00207CF1"/>
    <w:rsid w:val="00210042"/>
    <w:rsid w:val="00210126"/>
    <w:rsid w:val="002102AC"/>
    <w:rsid w:val="0021030B"/>
    <w:rsid w:val="002107A1"/>
    <w:rsid w:val="00210D97"/>
    <w:rsid w:val="00211082"/>
    <w:rsid w:val="0021138A"/>
    <w:rsid w:val="002117A5"/>
    <w:rsid w:val="002117FD"/>
    <w:rsid w:val="00211BB3"/>
    <w:rsid w:val="00211FDD"/>
    <w:rsid w:val="0021265A"/>
    <w:rsid w:val="00212785"/>
    <w:rsid w:val="00212D5E"/>
    <w:rsid w:val="00212E69"/>
    <w:rsid w:val="00212F03"/>
    <w:rsid w:val="002131C7"/>
    <w:rsid w:val="0021334F"/>
    <w:rsid w:val="00213E0F"/>
    <w:rsid w:val="002140DA"/>
    <w:rsid w:val="0021414A"/>
    <w:rsid w:val="002148E2"/>
    <w:rsid w:val="0021519A"/>
    <w:rsid w:val="00215228"/>
    <w:rsid w:val="002153F1"/>
    <w:rsid w:val="00215411"/>
    <w:rsid w:val="002157EF"/>
    <w:rsid w:val="0021619E"/>
    <w:rsid w:val="0021642C"/>
    <w:rsid w:val="00216822"/>
    <w:rsid w:val="00216A8A"/>
    <w:rsid w:val="00216D24"/>
    <w:rsid w:val="00216D5C"/>
    <w:rsid w:val="00216E48"/>
    <w:rsid w:val="002170B5"/>
    <w:rsid w:val="00217850"/>
    <w:rsid w:val="00217922"/>
    <w:rsid w:val="00217CD2"/>
    <w:rsid w:val="0022005D"/>
    <w:rsid w:val="00220815"/>
    <w:rsid w:val="0022088E"/>
    <w:rsid w:val="00220B2A"/>
    <w:rsid w:val="00220B54"/>
    <w:rsid w:val="00220B70"/>
    <w:rsid w:val="00220BA4"/>
    <w:rsid w:val="00220DDC"/>
    <w:rsid w:val="0022101E"/>
    <w:rsid w:val="002210FA"/>
    <w:rsid w:val="00221294"/>
    <w:rsid w:val="00221542"/>
    <w:rsid w:val="00221FDD"/>
    <w:rsid w:val="002221AB"/>
    <w:rsid w:val="002222D8"/>
    <w:rsid w:val="002223EC"/>
    <w:rsid w:val="00222596"/>
    <w:rsid w:val="00222753"/>
    <w:rsid w:val="002229DB"/>
    <w:rsid w:val="00222CA1"/>
    <w:rsid w:val="00222D30"/>
    <w:rsid w:val="00223291"/>
    <w:rsid w:val="0022341C"/>
    <w:rsid w:val="002237F1"/>
    <w:rsid w:val="0022383D"/>
    <w:rsid w:val="00223868"/>
    <w:rsid w:val="00223C14"/>
    <w:rsid w:val="00223F45"/>
    <w:rsid w:val="00224076"/>
    <w:rsid w:val="002243B2"/>
    <w:rsid w:val="002245C5"/>
    <w:rsid w:val="0022468D"/>
    <w:rsid w:val="00224762"/>
    <w:rsid w:val="0022479F"/>
    <w:rsid w:val="00224A35"/>
    <w:rsid w:val="00224F6D"/>
    <w:rsid w:val="0022536A"/>
    <w:rsid w:val="002254B6"/>
    <w:rsid w:val="002254EF"/>
    <w:rsid w:val="00225D26"/>
    <w:rsid w:val="00225D3F"/>
    <w:rsid w:val="00225FBB"/>
    <w:rsid w:val="002261D9"/>
    <w:rsid w:val="002263C0"/>
    <w:rsid w:val="002265F7"/>
    <w:rsid w:val="0022666D"/>
    <w:rsid w:val="00226873"/>
    <w:rsid w:val="00226B9C"/>
    <w:rsid w:val="00226D4D"/>
    <w:rsid w:val="002270FE"/>
    <w:rsid w:val="00227588"/>
    <w:rsid w:val="002275C0"/>
    <w:rsid w:val="00227674"/>
    <w:rsid w:val="002276D9"/>
    <w:rsid w:val="0022781D"/>
    <w:rsid w:val="00227864"/>
    <w:rsid w:val="00227F64"/>
    <w:rsid w:val="002300BC"/>
    <w:rsid w:val="002302F1"/>
    <w:rsid w:val="00230646"/>
    <w:rsid w:val="00230648"/>
    <w:rsid w:val="002306E1"/>
    <w:rsid w:val="00230A71"/>
    <w:rsid w:val="002313A8"/>
    <w:rsid w:val="002313E3"/>
    <w:rsid w:val="0023142C"/>
    <w:rsid w:val="00231688"/>
    <w:rsid w:val="002318EF"/>
    <w:rsid w:val="00231941"/>
    <w:rsid w:val="002319D8"/>
    <w:rsid w:val="002319D9"/>
    <w:rsid w:val="00231DBB"/>
    <w:rsid w:val="00232017"/>
    <w:rsid w:val="002320FD"/>
    <w:rsid w:val="00232657"/>
    <w:rsid w:val="002326A4"/>
    <w:rsid w:val="002328F2"/>
    <w:rsid w:val="002334C3"/>
    <w:rsid w:val="002335AA"/>
    <w:rsid w:val="0023386A"/>
    <w:rsid w:val="00233D92"/>
    <w:rsid w:val="00233FD3"/>
    <w:rsid w:val="0023404D"/>
    <w:rsid w:val="0023410F"/>
    <w:rsid w:val="00234139"/>
    <w:rsid w:val="00234465"/>
    <w:rsid w:val="0023482C"/>
    <w:rsid w:val="002348F7"/>
    <w:rsid w:val="00234B24"/>
    <w:rsid w:val="00234CAF"/>
    <w:rsid w:val="00234CD1"/>
    <w:rsid w:val="00234ED6"/>
    <w:rsid w:val="0023530F"/>
    <w:rsid w:val="00235344"/>
    <w:rsid w:val="00235356"/>
    <w:rsid w:val="0023579B"/>
    <w:rsid w:val="0023583C"/>
    <w:rsid w:val="00235940"/>
    <w:rsid w:val="00235D33"/>
    <w:rsid w:val="002362A0"/>
    <w:rsid w:val="002363D7"/>
    <w:rsid w:val="00236408"/>
    <w:rsid w:val="002366E5"/>
    <w:rsid w:val="00236A5B"/>
    <w:rsid w:val="00236D62"/>
    <w:rsid w:val="00236E31"/>
    <w:rsid w:val="00237406"/>
    <w:rsid w:val="002375DB"/>
    <w:rsid w:val="00237922"/>
    <w:rsid w:val="00237B17"/>
    <w:rsid w:val="00237BF8"/>
    <w:rsid w:val="00237E40"/>
    <w:rsid w:val="0024015D"/>
    <w:rsid w:val="0024029B"/>
    <w:rsid w:val="002406FB"/>
    <w:rsid w:val="0024078F"/>
    <w:rsid w:val="002407B8"/>
    <w:rsid w:val="00240BD3"/>
    <w:rsid w:val="00240FB1"/>
    <w:rsid w:val="0024119A"/>
    <w:rsid w:val="0024124F"/>
    <w:rsid w:val="002412E7"/>
    <w:rsid w:val="0024132A"/>
    <w:rsid w:val="002419C4"/>
    <w:rsid w:val="00241A97"/>
    <w:rsid w:val="00241B2F"/>
    <w:rsid w:val="00242568"/>
    <w:rsid w:val="00242AF2"/>
    <w:rsid w:val="00243264"/>
    <w:rsid w:val="0024335B"/>
    <w:rsid w:val="0024357C"/>
    <w:rsid w:val="00243921"/>
    <w:rsid w:val="00243934"/>
    <w:rsid w:val="00243A67"/>
    <w:rsid w:val="00243B8D"/>
    <w:rsid w:val="00243EE1"/>
    <w:rsid w:val="002440F4"/>
    <w:rsid w:val="0024414C"/>
    <w:rsid w:val="00244447"/>
    <w:rsid w:val="00244F4A"/>
    <w:rsid w:val="002450A5"/>
    <w:rsid w:val="0024568B"/>
    <w:rsid w:val="0024572A"/>
    <w:rsid w:val="0024573E"/>
    <w:rsid w:val="002458D1"/>
    <w:rsid w:val="00245911"/>
    <w:rsid w:val="00245AD4"/>
    <w:rsid w:val="002463EA"/>
    <w:rsid w:val="00246877"/>
    <w:rsid w:val="0024691B"/>
    <w:rsid w:val="00246CBE"/>
    <w:rsid w:val="00246FFB"/>
    <w:rsid w:val="00247061"/>
    <w:rsid w:val="002471D0"/>
    <w:rsid w:val="0024776D"/>
    <w:rsid w:val="00247B2B"/>
    <w:rsid w:val="00247D09"/>
    <w:rsid w:val="00247DB8"/>
    <w:rsid w:val="00247FB3"/>
    <w:rsid w:val="002504B2"/>
    <w:rsid w:val="002507BC"/>
    <w:rsid w:val="0025099A"/>
    <w:rsid w:val="00250F3B"/>
    <w:rsid w:val="0025107A"/>
    <w:rsid w:val="00251298"/>
    <w:rsid w:val="002512AA"/>
    <w:rsid w:val="002512AC"/>
    <w:rsid w:val="002514D5"/>
    <w:rsid w:val="002514EB"/>
    <w:rsid w:val="00251A1B"/>
    <w:rsid w:val="00251EB8"/>
    <w:rsid w:val="00251FFF"/>
    <w:rsid w:val="002520D4"/>
    <w:rsid w:val="00252774"/>
    <w:rsid w:val="002528F4"/>
    <w:rsid w:val="00252E6D"/>
    <w:rsid w:val="00252F65"/>
    <w:rsid w:val="002538DD"/>
    <w:rsid w:val="00253B02"/>
    <w:rsid w:val="00253B8F"/>
    <w:rsid w:val="00253C86"/>
    <w:rsid w:val="00253CE3"/>
    <w:rsid w:val="0025412A"/>
    <w:rsid w:val="002541BD"/>
    <w:rsid w:val="0025450B"/>
    <w:rsid w:val="00254529"/>
    <w:rsid w:val="002547D8"/>
    <w:rsid w:val="00254D93"/>
    <w:rsid w:val="00254FE4"/>
    <w:rsid w:val="002555D2"/>
    <w:rsid w:val="00255682"/>
    <w:rsid w:val="00255B76"/>
    <w:rsid w:val="00255F7D"/>
    <w:rsid w:val="002560CF"/>
    <w:rsid w:val="002560E9"/>
    <w:rsid w:val="002561D6"/>
    <w:rsid w:val="00256337"/>
    <w:rsid w:val="0025638D"/>
    <w:rsid w:val="00256501"/>
    <w:rsid w:val="00256509"/>
    <w:rsid w:val="0025663D"/>
    <w:rsid w:val="00256AFF"/>
    <w:rsid w:val="00256C5C"/>
    <w:rsid w:val="00256D08"/>
    <w:rsid w:val="002574D3"/>
    <w:rsid w:val="002579DC"/>
    <w:rsid w:val="00257B23"/>
    <w:rsid w:val="00257B39"/>
    <w:rsid w:val="00257FDE"/>
    <w:rsid w:val="0026060B"/>
    <w:rsid w:val="00260BE7"/>
    <w:rsid w:val="00260D14"/>
    <w:rsid w:val="00260F1D"/>
    <w:rsid w:val="0026132E"/>
    <w:rsid w:val="002614B5"/>
    <w:rsid w:val="0026167E"/>
    <w:rsid w:val="0026180E"/>
    <w:rsid w:val="00261A63"/>
    <w:rsid w:val="00261DDA"/>
    <w:rsid w:val="00261EB8"/>
    <w:rsid w:val="002620D4"/>
    <w:rsid w:val="00262115"/>
    <w:rsid w:val="00262B7B"/>
    <w:rsid w:val="00262BD1"/>
    <w:rsid w:val="00263008"/>
    <w:rsid w:val="00263B2E"/>
    <w:rsid w:val="00263BC7"/>
    <w:rsid w:val="00263DE8"/>
    <w:rsid w:val="00264138"/>
    <w:rsid w:val="002641B2"/>
    <w:rsid w:val="00264312"/>
    <w:rsid w:val="002643D0"/>
    <w:rsid w:val="00264776"/>
    <w:rsid w:val="00264E65"/>
    <w:rsid w:val="00264EF0"/>
    <w:rsid w:val="00265039"/>
    <w:rsid w:val="002651A8"/>
    <w:rsid w:val="00265816"/>
    <w:rsid w:val="00265AE6"/>
    <w:rsid w:val="00265CD3"/>
    <w:rsid w:val="00265D02"/>
    <w:rsid w:val="00265D2B"/>
    <w:rsid w:val="0026604E"/>
    <w:rsid w:val="0026666A"/>
    <w:rsid w:val="00266E44"/>
    <w:rsid w:val="00267665"/>
    <w:rsid w:val="002679E9"/>
    <w:rsid w:val="00267BC5"/>
    <w:rsid w:val="00267C15"/>
    <w:rsid w:val="00267C3E"/>
    <w:rsid w:val="00270B91"/>
    <w:rsid w:val="00270C15"/>
    <w:rsid w:val="0027105B"/>
    <w:rsid w:val="00271580"/>
    <w:rsid w:val="00271694"/>
    <w:rsid w:val="002718CC"/>
    <w:rsid w:val="0027195A"/>
    <w:rsid w:val="002719FF"/>
    <w:rsid w:val="00271B2F"/>
    <w:rsid w:val="00271B87"/>
    <w:rsid w:val="00271C06"/>
    <w:rsid w:val="00271CD4"/>
    <w:rsid w:val="00271CF0"/>
    <w:rsid w:val="00271E99"/>
    <w:rsid w:val="00271F45"/>
    <w:rsid w:val="0027211C"/>
    <w:rsid w:val="00272307"/>
    <w:rsid w:val="0027273D"/>
    <w:rsid w:val="0027277D"/>
    <w:rsid w:val="00272C43"/>
    <w:rsid w:val="00272E0A"/>
    <w:rsid w:val="002739C3"/>
    <w:rsid w:val="00273E00"/>
    <w:rsid w:val="00273F9B"/>
    <w:rsid w:val="002743BF"/>
    <w:rsid w:val="002745CE"/>
    <w:rsid w:val="00274990"/>
    <w:rsid w:val="00274EE1"/>
    <w:rsid w:val="00274F16"/>
    <w:rsid w:val="0027505A"/>
    <w:rsid w:val="002750C0"/>
    <w:rsid w:val="00275318"/>
    <w:rsid w:val="00275864"/>
    <w:rsid w:val="00275AC0"/>
    <w:rsid w:val="00275D66"/>
    <w:rsid w:val="0027651A"/>
    <w:rsid w:val="0027679B"/>
    <w:rsid w:val="002767CF"/>
    <w:rsid w:val="00276817"/>
    <w:rsid w:val="0027701C"/>
    <w:rsid w:val="00277643"/>
    <w:rsid w:val="002778D1"/>
    <w:rsid w:val="00277AA9"/>
    <w:rsid w:val="00277E88"/>
    <w:rsid w:val="00277F89"/>
    <w:rsid w:val="00280449"/>
    <w:rsid w:val="0028054A"/>
    <w:rsid w:val="002808A7"/>
    <w:rsid w:val="00280997"/>
    <w:rsid w:val="00280B98"/>
    <w:rsid w:val="00280DA3"/>
    <w:rsid w:val="00280F47"/>
    <w:rsid w:val="0028103E"/>
    <w:rsid w:val="00281147"/>
    <w:rsid w:val="00281262"/>
    <w:rsid w:val="002812C5"/>
    <w:rsid w:val="00281638"/>
    <w:rsid w:val="00281699"/>
    <w:rsid w:val="00282198"/>
    <w:rsid w:val="0028244E"/>
    <w:rsid w:val="002827C5"/>
    <w:rsid w:val="00282EDA"/>
    <w:rsid w:val="00282EE1"/>
    <w:rsid w:val="00282FB2"/>
    <w:rsid w:val="00282FC6"/>
    <w:rsid w:val="002839A0"/>
    <w:rsid w:val="00284185"/>
    <w:rsid w:val="002843B9"/>
    <w:rsid w:val="00284629"/>
    <w:rsid w:val="00284668"/>
    <w:rsid w:val="002846E0"/>
    <w:rsid w:val="002847A1"/>
    <w:rsid w:val="00284BF3"/>
    <w:rsid w:val="0028542D"/>
    <w:rsid w:val="00285718"/>
    <w:rsid w:val="002858B5"/>
    <w:rsid w:val="002861C5"/>
    <w:rsid w:val="002863B7"/>
    <w:rsid w:val="00286831"/>
    <w:rsid w:val="002869C0"/>
    <w:rsid w:val="00286A30"/>
    <w:rsid w:val="00286AF7"/>
    <w:rsid w:val="00286EB4"/>
    <w:rsid w:val="00286F5E"/>
    <w:rsid w:val="00287035"/>
    <w:rsid w:val="0028705E"/>
    <w:rsid w:val="00287986"/>
    <w:rsid w:val="00287BF8"/>
    <w:rsid w:val="00287D36"/>
    <w:rsid w:val="00290095"/>
    <w:rsid w:val="002900EF"/>
    <w:rsid w:val="0029043F"/>
    <w:rsid w:val="0029048F"/>
    <w:rsid w:val="0029092C"/>
    <w:rsid w:val="0029093E"/>
    <w:rsid w:val="00290E43"/>
    <w:rsid w:val="00291559"/>
    <w:rsid w:val="002916F2"/>
    <w:rsid w:val="00291943"/>
    <w:rsid w:val="00291DD7"/>
    <w:rsid w:val="00291E05"/>
    <w:rsid w:val="0029255F"/>
    <w:rsid w:val="00292673"/>
    <w:rsid w:val="00292935"/>
    <w:rsid w:val="00292CDE"/>
    <w:rsid w:val="00292ED9"/>
    <w:rsid w:val="00293008"/>
    <w:rsid w:val="00293490"/>
    <w:rsid w:val="00293497"/>
    <w:rsid w:val="002936AD"/>
    <w:rsid w:val="002937D5"/>
    <w:rsid w:val="00293898"/>
    <w:rsid w:val="00293FA2"/>
    <w:rsid w:val="00293FD7"/>
    <w:rsid w:val="002944A8"/>
    <w:rsid w:val="002949E4"/>
    <w:rsid w:val="00294A43"/>
    <w:rsid w:val="002951A1"/>
    <w:rsid w:val="0029559D"/>
    <w:rsid w:val="0029569A"/>
    <w:rsid w:val="002956FA"/>
    <w:rsid w:val="0029594E"/>
    <w:rsid w:val="00295BAD"/>
    <w:rsid w:val="00295C8F"/>
    <w:rsid w:val="00295D9E"/>
    <w:rsid w:val="00295E64"/>
    <w:rsid w:val="0029607A"/>
    <w:rsid w:val="0029618C"/>
    <w:rsid w:val="00296BE3"/>
    <w:rsid w:val="00296D1C"/>
    <w:rsid w:val="00297432"/>
    <w:rsid w:val="0029745F"/>
    <w:rsid w:val="00297764"/>
    <w:rsid w:val="0029777F"/>
    <w:rsid w:val="002977D9"/>
    <w:rsid w:val="002978CE"/>
    <w:rsid w:val="00297BA7"/>
    <w:rsid w:val="00297EA9"/>
    <w:rsid w:val="00297FDA"/>
    <w:rsid w:val="002A006E"/>
    <w:rsid w:val="002A0143"/>
    <w:rsid w:val="002A0271"/>
    <w:rsid w:val="002A030A"/>
    <w:rsid w:val="002A0348"/>
    <w:rsid w:val="002A03D3"/>
    <w:rsid w:val="002A0518"/>
    <w:rsid w:val="002A0619"/>
    <w:rsid w:val="002A0832"/>
    <w:rsid w:val="002A0DA3"/>
    <w:rsid w:val="002A0E3D"/>
    <w:rsid w:val="002A1A8F"/>
    <w:rsid w:val="002A1BED"/>
    <w:rsid w:val="002A1C1B"/>
    <w:rsid w:val="002A20D9"/>
    <w:rsid w:val="002A21D9"/>
    <w:rsid w:val="002A2428"/>
    <w:rsid w:val="002A267E"/>
    <w:rsid w:val="002A29AA"/>
    <w:rsid w:val="002A2A1A"/>
    <w:rsid w:val="002A2CCF"/>
    <w:rsid w:val="002A2FB6"/>
    <w:rsid w:val="002A33DD"/>
    <w:rsid w:val="002A3606"/>
    <w:rsid w:val="002A40F7"/>
    <w:rsid w:val="002A4217"/>
    <w:rsid w:val="002A4631"/>
    <w:rsid w:val="002A478B"/>
    <w:rsid w:val="002A490D"/>
    <w:rsid w:val="002A507B"/>
    <w:rsid w:val="002A514F"/>
    <w:rsid w:val="002A51A1"/>
    <w:rsid w:val="002A51CD"/>
    <w:rsid w:val="002A5262"/>
    <w:rsid w:val="002A5278"/>
    <w:rsid w:val="002A5344"/>
    <w:rsid w:val="002A5706"/>
    <w:rsid w:val="002A5FD4"/>
    <w:rsid w:val="002A6722"/>
    <w:rsid w:val="002A677B"/>
    <w:rsid w:val="002A68E1"/>
    <w:rsid w:val="002A6AB0"/>
    <w:rsid w:val="002A7119"/>
    <w:rsid w:val="002A7244"/>
    <w:rsid w:val="002A728F"/>
    <w:rsid w:val="002A769A"/>
    <w:rsid w:val="002A76F8"/>
    <w:rsid w:val="002A785B"/>
    <w:rsid w:val="002B0222"/>
    <w:rsid w:val="002B0357"/>
    <w:rsid w:val="002B06FB"/>
    <w:rsid w:val="002B094A"/>
    <w:rsid w:val="002B0D29"/>
    <w:rsid w:val="002B0E46"/>
    <w:rsid w:val="002B154A"/>
    <w:rsid w:val="002B1628"/>
    <w:rsid w:val="002B1713"/>
    <w:rsid w:val="002B1A8C"/>
    <w:rsid w:val="002B2044"/>
    <w:rsid w:val="002B22C2"/>
    <w:rsid w:val="002B2328"/>
    <w:rsid w:val="002B2379"/>
    <w:rsid w:val="002B2EC3"/>
    <w:rsid w:val="002B2F5B"/>
    <w:rsid w:val="002B3962"/>
    <w:rsid w:val="002B428E"/>
    <w:rsid w:val="002B455F"/>
    <w:rsid w:val="002B4648"/>
    <w:rsid w:val="002B47A5"/>
    <w:rsid w:val="002B47A8"/>
    <w:rsid w:val="002B4918"/>
    <w:rsid w:val="002B4B5A"/>
    <w:rsid w:val="002B4D39"/>
    <w:rsid w:val="002B4E90"/>
    <w:rsid w:val="002B5B6E"/>
    <w:rsid w:val="002B5C4A"/>
    <w:rsid w:val="002B5E48"/>
    <w:rsid w:val="002B60F4"/>
    <w:rsid w:val="002B615C"/>
    <w:rsid w:val="002B6441"/>
    <w:rsid w:val="002B678E"/>
    <w:rsid w:val="002B70BD"/>
    <w:rsid w:val="002B71EC"/>
    <w:rsid w:val="002B74BE"/>
    <w:rsid w:val="002B7538"/>
    <w:rsid w:val="002B7FC9"/>
    <w:rsid w:val="002C00C1"/>
    <w:rsid w:val="002C0B59"/>
    <w:rsid w:val="002C0E95"/>
    <w:rsid w:val="002C13C4"/>
    <w:rsid w:val="002C140A"/>
    <w:rsid w:val="002C1667"/>
    <w:rsid w:val="002C1740"/>
    <w:rsid w:val="002C1931"/>
    <w:rsid w:val="002C1CB9"/>
    <w:rsid w:val="002C1D48"/>
    <w:rsid w:val="002C1FB7"/>
    <w:rsid w:val="002C2030"/>
    <w:rsid w:val="002C20F9"/>
    <w:rsid w:val="002C21C0"/>
    <w:rsid w:val="002C24CD"/>
    <w:rsid w:val="002C25D6"/>
    <w:rsid w:val="002C263B"/>
    <w:rsid w:val="002C289E"/>
    <w:rsid w:val="002C2F25"/>
    <w:rsid w:val="002C3262"/>
    <w:rsid w:val="002C3265"/>
    <w:rsid w:val="002C3451"/>
    <w:rsid w:val="002C3AC6"/>
    <w:rsid w:val="002C3E58"/>
    <w:rsid w:val="002C42BE"/>
    <w:rsid w:val="002C42EB"/>
    <w:rsid w:val="002C44B7"/>
    <w:rsid w:val="002C46EC"/>
    <w:rsid w:val="002C46F1"/>
    <w:rsid w:val="002C49F1"/>
    <w:rsid w:val="002C4A1C"/>
    <w:rsid w:val="002C5057"/>
    <w:rsid w:val="002C506B"/>
    <w:rsid w:val="002C54A1"/>
    <w:rsid w:val="002C60EB"/>
    <w:rsid w:val="002C66AE"/>
    <w:rsid w:val="002C6821"/>
    <w:rsid w:val="002C7003"/>
    <w:rsid w:val="002C7330"/>
    <w:rsid w:val="002C74B1"/>
    <w:rsid w:val="002C772B"/>
    <w:rsid w:val="002D029C"/>
    <w:rsid w:val="002D02A5"/>
    <w:rsid w:val="002D02E0"/>
    <w:rsid w:val="002D061F"/>
    <w:rsid w:val="002D0910"/>
    <w:rsid w:val="002D0B0B"/>
    <w:rsid w:val="002D0C1D"/>
    <w:rsid w:val="002D0C7C"/>
    <w:rsid w:val="002D1122"/>
    <w:rsid w:val="002D1203"/>
    <w:rsid w:val="002D1355"/>
    <w:rsid w:val="002D1560"/>
    <w:rsid w:val="002D1656"/>
    <w:rsid w:val="002D19A8"/>
    <w:rsid w:val="002D1A3C"/>
    <w:rsid w:val="002D20D0"/>
    <w:rsid w:val="002D224D"/>
    <w:rsid w:val="002D2394"/>
    <w:rsid w:val="002D2567"/>
    <w:rsid w:val="002D271A"/>
    <w:rsid w:val="002D2728"/>
    <w:rsid w:val="002D27AB"/>
    <w:rsid w:val="002D298A"/>
    <w:rsid w:val="002D2B63"/>
    <w:rsid w:val="002D2B7F"/>
    <w:rsid w:val="002D2C5C"/>
    <w:rsid w:val="002D2E55"/>
    <w:rsid w:val="002D325D"/>
    <w:rsid w:val="002D342D"/>
    <w:rsid w:val="002D35A1"/>
    <w:rsid w:val="002D36F1"/>
    <w:rsid w:val="002D4122"/>
    <w:rsid w:val="002D47F1"/>
    <w:rsid w:val="002D4E99"/>
    <w:rsid w:val="002D5652"/>
    <w:rsid w:val="002D56C1"/>
    <w:rsid w:val="002D59C6"/>
    <w:rsid w:val="002D5B97"/>
    <w:rsid w:val="002D5BA0"/>
    <w:rsid w:val="002D5FBE"/>
    <w:rsid w:val="002D602B"/>
    <w:rsid w:val="002D60FC"/>
    <w:rsid w:val="002D6178"/>
    <w:rsid w:val="002D632E"/>
    <w:rsid w:val="002D6491"/>
    <w:rsid w:val="002D6BDA"/>
    <w:rsid w:val="002D6CE3"/>
    <w:rsid w:val="002D71AB"/>
    <w:rsid w:val="002D7265"/>
    <w:rsid w:val="002D7768"/>
    <w:rsid w:val="002D79AF"/>
    <w:rsid w:val="002D7B92"/>
    <w:rsid w:val="002D7CBB"/>
    <w:rsid w:val="002D7F01"/>
    <w:rsid w:val="002E01F9"/>
    <w:rsid w:val="002E032B"/>
    <w:rsid w:val="002E0518"/>
    <w:rsid w:val="002E0553"/>
    <w:rsid w:val="002E09E3"/>
    <w:rsid w:val="002E0F57"/>
    <w:rsid w:val="002E1113"/>
    <w:rsid w:val="002E1982"/>
    <w:rsid w:val="002E1D57"/>
    <w:rsid w:val="002E2324"/>
    <w:rsid w:val="002E24DB"/>
    <w:rsid w:val="002E25E9"/>
    <w:rsid w:val="002E2742"/>
    <w:rsid w:val="002E2E98"/>
    <w:rsid w:val="002E3284"/>
    <w:rsid w:val="002E37AF"/>
    <w:rsid w:val="002E4174"/>
    <w:rsid w:val="002E46B7"/>
    <w:rsid w:val="002E4B76"/>
    <w:rsid w:val="002E4E48"/>
    <w:rsid w:val="002E517F"/>
    <w:rsid w:val="002E53F2"/>
    <w:rsid w:val="002E59BE"/>
    <w:rsid w:val="002E5A72"/>
    <w:rsid w:val="002E5C1C"/>
    <w:rsid w:val="002E5E03"/>
    <w:rsid w:val="002E5EBC"/>
    <w:rsid w:val="002E5FC9"/>
    <w:rsid w:val="002E630E"/>
    <w:rsid w:val="002E63CC"/>
    <w:rsid w:val="002E6526"/>
    <w:rsid w:val="002E65E2"/>
    <w:rsid w:val="002E6887"/>
    <w:rsid w:val="002E6A50"/>
    <w:rsid w:val="002E7376"/>
    <w:rsid w:val="002E7652"/>
    <w:rsid w:val="002E7AA2"/>
    <w:rsid w:val="002E7D39"/>
    <w:rsid w:val="002F00BE"/>
    <w:rsid w:val="002F017A"/>
    <w:rsid w:val="002F0670"/>
    <w:rsid w:val="002F06B1"/>
    <w:rsid w:val="002F0B0B"/>
    <w:rsid w:val="002F0C18"/>
    <w:rsid w:val="002F154F"/>
    <w:rsid w:val="002F17C3"/>
    <w:rsid w:val="002F1B90"/>
    <w:rsid w:val="002F2265"/>
    <w:rsid w:val="002F254C"/>
    <w:rsid w:val="002F260B"/>
    <w:rsid w:val="002F2DDF"/>
    <w:rsid w:val="002F2EA9"/>
    <w:rsid w:val="002F3260"/>
    <w:rsid w:val="002F326B"/>
    <w:rsid w:val="002F3293"/>
    <w:rsid w:val="002F34BA"/>
    <w:rsid w:val="002F3556"/>
    <w:rsid w:val="002F39F3"/>
    <w:rsid w:val="002F3B72"/>
    <w:rsid w:val="002F3F41"/>
    <w:rsid w:val="002F4A25"/>
    <w:rsid w:val="002F51FB"/>
    <w:rsid w:val="002F57FF"/>
    <w:rsid w:val="002F605F"/>
    <w:rsid w:val="002F63F6"/>
    <w:rsid w:val="002F6505"/>
    <w:rsid w:val="002F6679"/>
    <w:rsid w:val="002F66A4"/>
    <w:rsid w:val="002F67F7"/>
    <w:rsid w:val="002F6828"/>
    <w:rsid w:val="002F68E1"/>
    <w:rsid w:val="002F6ACC"/>
    <w:rsid w:val="002F6C69"/>
    <w:rsid w:val="002F70A9"/>
    <w:rsid w:val="00300105"/>
    <w:rsid w:val="003009F9"/>
    <w:rsid w:val="0030117E"/>
    <w:rsid w:val="00301512"/>
    <w:rsid w:val="0030151D"/>
    <w:rsid w:val="00301746"/>
    <w:rsid w:val="00301A70"/>
    <w:rsid w:val="00301D66"/>
    <w:rsid w:val="0030221C"/>
    <w:rsid w:val="00302294"/>
    <w:rsid w:val="00302446"/>
    <w:rsid w:val="00302856"/>
    <w:rsid w:val="00302ED1"/>
    <w:rsid w:val="00302F10"/>
    <w:rsid w:val="0030333A"/>
    <w:rsid w:val="00303836"/>
    <w:rsid w:val="0030384F"/>
    <w:rsid w:val="00303A7A"/>
    <w:rsid w:val="0030490F"/>
    <w:rsid w:val="00304A3C"/>
    <w:rsid w:val="00304A7A"/>
    <w:rsid w:val="00304A7B"/>
    <w:rsid w:val="00304E01"/>
    <w:rsid w:val="00304EA3"/>
    <w:rsid w:val="00304FD5"/>
    <w:rsid w:val="0030561C"/>
    <w:rsid w:val="0030581E"/>
    <w:rsid w:val="00305872"/>
    <w:rsid w:val="0030593D"/>
    <w:rsid w:val="0030595F"/>
    <w:rsid w:val="00306178"/>
    <w:rsid w:val="00306335"/>
    <w:rsid w:val="003066F3"/>
    <w:rsid w:val="00306E54"/>
    <w:rsid w:val="00306EB7"/>
    <w:rsid w:val="00306ED9"/>
    <w:rsid w:val="00306EE2"/>
    <w:rsid w:val="0030722A"/>
    <w:rsid w:val="0030751E"/>
    <w:rsid w:val="003078AC"/>
    <w:rsid w:val="00307A0B"/>
    <w:rsid w:val="003100A5"/>
    <w:rsid w:val="0031011F"/>
    <w:rsid w:val="003101E7"/>
    <w:rsid w:val="00310379"/>
    <w:rsid w:val="00310674"/>
    <w:rsid w:val="0031095A"/>
    <w:rsid w:val="00310CE1"/>
    <w:rsid w:val="00310D4E"/>
    <w:rsid w:val="00310E01"/>
    <w:rsid w:val="00310E51"/>
    <w:rsid w:val="003115F6"/>
    <w:rsid w:val="00311A30"/>
    <w:rsid w:val="00311BCC"/>
    <w:rsid w:val="0031282B"/>
    <w:rsid w:val="00312C51"/>
    <w:rsid w:val="00312C73"/>
    <w:rsid w:val="00312DB4"/>
    <w:rsid w:val="003130BF"/>
    <w:rsid w:val="003132A7"/>
    <w:rsid w:val="0031355F"/>
    <w:rsid w:val="00313B5D"/>
    <w:rsid w:val="00313C40"/>
    <w:rsid w:val="0031418A"/>
    <w:rsid w:val="003144B9"/>
    <w:rsid w:val="0031486B"/>
    <w:rsid w:val="00314AFF"/>
    <w:rsid w:val="00314EE3"/>
    <w:rsid w:val="003152B1"/>
    <w:rsid w:val="003152F9"/>
    <w:rsid w:val="003155B2"/>
    <w:rsid w:val="00315882"/>
    <w:rsid w:val="00315D56"/>
    <w:rsid w:val="00315FE0"/>
    <w:rsid w:val="003160BE"/>
    <w:rsid w:val="0031626C"/>
    <w:rsid w:val="003163C0"/>
    <w:rsid w:val="00316A5C"/>
    <w:rsid w:val="00316AC5"/>
    <w:rsid w:val="0031708C"/>
    <w:rsid w:val="00317915"/>
    <w:rsid w:val="00317EC4"/>
    <w:rsid w:val="0032008B"/>
    <w:rsid w:val="0032014D"/>
    <w:rsid w:val="003201E6"/>
    <w:rsid w:val="00320665"/>
    <w:rsid w:val="003206BD"/>
    <w:rsid w:val="0032132E"/>
    <w:rsid w:val="00321DF7"/>
    <w:rsid w:val="00322018"/>
    <w:rsid w:val="0032224A"/>
    <w:rsid w:val="00322D89"/>
    <w:rsid w:val="00323403"/>
    <w:rsid w:val="003238CB"/>
    <w:rsid w:val="00323F90"/>
    <w:rsid w:val="00324550"/>
    <w:rsid w:val="0032457A"/>
    <w:rsid w:val="00324699"/>
    <w:rsid w:val="003249CD"/>
    <w:rsid w:val="00324B6D"/>
    <w:rsid w:val="00324BB3"/>
    <w:rsid w:val="00324C8C"/>
    <w:rsid w:val="003250C1"/>
    <w:rsid w:val="0032512D"/>
    <w:rsid w:val="0032515A"/>
    <w:rsid w:val="0032559E"/>
    <w:rsid w:val="00325970"/>
    <w:rsid w:val="003259FE"/>
    <w:rsid w:val="003263C6"/>
    <w:rsid w:val="00326EA3"/>
    <w:rsid w:val="00326F03"/>
    <w:rsid w:val="00327849"/>
    <w:rsid w:val="003307A9"/>
    <w:rsid w:val="0033089F"/>
    <w:rsid w:val="003309F8"/>
    <w:rsid w:val="00330B6C"/>
    <w:rsid w:val="00330C03"/>
    <w:rsid w:val="00331139"/>
    <w:rsid w:val="00331154"/>
    <w:rsid w:val="00331346"/>
    <w:rsid w:val="00331873"/>
    <w:rsid w:val="00331A56"/>
    <w:rsid w:val="00331D68"/>
    <w:rsid w:val="003326B3"/>
    <w:rsid w:val="00332768"/>
    <w:rsid w:val="00332A09"/>
    <w:rsid w:val="00332A7E"/>
    <w:rsid w:val="00332E91"/>
    <w:rsid w:val="003337A8"/>
    <w:rsid w:val="003338AC"/>
    <w:rsid w:val="00333B1E"/>
    <w:rsid w:val="00334475"/>
    <w:rsid w:val="00334917"/>
    <w:rsid w:val="00334B91"/>
    <w:rsid w:val="0033540D"/>
    <w:rsid w:val="003358C1"/>
    <w:rsid w:val="00335992"/>
    <w:rsid w:val="00335BAB"/>
    <w:rsid w:val="00335FBC"/>
    <w:rsid w:val="0033605D"/>
    <w:rsid w:val="003360D3"/>
    <w:rsid w:val="00336481"/>
    <w:rsid w:val="003364E6"/>
    <w:rsid w:val="003365CD"/>
    <w:rsid w:val="00336712"/>
    <w:rsid w:val="00336CB1"/>
    <w:rsid w:val="0033719C"/>
    <w:rsid w:val="00337435"/>
    <w:rsid w:val="0033751B"/>
    <w:rsid w:val="00337A74"/>
    <w:rsid w:val="00337BD4"/>
    <w:rsid w:val="00337ED7"/>
    <w:rsid w:val="003406B6"/>
    <w:rsid w:val="003407A2"/>
    <w:rsid w:val="00340953"/>
    <w:rsid w:val="0034096F"/>
    <w:rsid w:val="00340FC3"/>
    <w:rsid w:val="003410A5"/>
    <w:rsid w:val="003413E7"/>
    <w:rsid w:val="003416C7"/>
    <w:rsid w:val="0034195C"/>
    <w:rsid w:val="00341C9E"/>
    <w:rsid w:val="00341D3C"/>
    <w:rsid w:val="003428C2"/>
    <w:rsid w:val="00342AD3"/>
    <w:rsid w:val="00342B1E"/>
    <w:rsid w:val="00342C80"/>
    <w:rsid w:val="00342DCA"/>
    <w:rsid w:val="00343092"/>
    <w:rsid w:val="003431C1"/>
    <w:rsid w:val="0034337E"/>
    <w:rsid w:val="0034340A"/>
    <w:rsid w:val="003434EE"/>
    <w:rsid w:val="003438C3"/>
    <w:rsid w:val="00343D70"/>
    <w:rsid w:val="00343D97"/>
    <w:rsid w:val="00343EC3"/>
    <w:rsid w:val="003441CE"/>
    <w:rsid w:val="00344474"/>
    <w:rsid w:val="0034475B"/>
    <w:rsid w:val="00344D9D"/>
    <w:rsid w:val="00344F3C"/>
    <w:rsid w:val="00345012"/>
    <w:rsid w:val="0034510B"/>
    <w:rsid w:val="003451D7"/>
    <w:rsid w:val="003451E8"/>
    <w:rsid w:val="00345F14"/>
    <w:rsid w:val="00345F93"/>
    <w:rsid w:val="00346238"/>
    <w:rsid w:val="003469AA"/>
    <w:rsid w:val="003469F0"/>
    <w:rsid w:val="00346C6D"/>
    <w:rsid w:val="00346E2C"/>
    <w:rsid w:val="00347669"/>
    <w:rsid w:val="003476AB"/>
    <w:rsid w:val="0034771C"/>
    <w:rsid w:val="00347724"/>
    <w:rsid w:val="00347FBC"/>
    <w:rsid w:val="00348F33"/>
    <w:rsid w:val="003501B5"/>
    <w:rsid w:val="0035066B"/>
    <w:rsid w:val="003506B2"/>
    <w:rsid w:val="00350760"/>
    <w:rsid w:val="00350BC7"/>
    <w:rsid w:val="00350D77"/>
    <w:rsid w:val="0035104A"/>
    <w:rsid w:val="003513B3"/>
    <w:rsid w:val="00351419"/>
    <w:rsid w:val="003515F3"/>
    <w:rsid w:val="0035164F"/>
    <w:rsid w:val="00351AB0"/>
    <w:rsid w:val="00351C98"/>
    <w:rsid w:val="0035205A"/>
    <w:rsid w:val="00352882"/>
    <w:rsid w:val="00352D24"/>
    <w:rsid w:val="00352DEE"/>
    <w:rsid w:val="00352F72"/>
    <w:rsid w:val="00352FBB"/>
    <w:rsid w:val="003533F6"/>
    <w:rsid w:val="003539FC"/>
    <w:rsid w:val="00353AAE"/>
    <w:rsid w:val="00353B55"/>
    <w:rsid w:val="00353B66"/>
    <w:rsid w:val="00353C29"/>
    <w:rsid w:val="00353CFD"/>
    <w:rsid w:val="00353E81"/>
    <w:rsid w:val="00353EA2"/>
    <w:rsid w:val="00355070"/>
    <w:rsid w:val="00355281"/>
    <w:rsid w:val="003555C7"/>
    <w:rsid w:val="003555D4"/>
    <w:rsid w:val="003555F3"/>
    <w:rsid w:val="00355753"/>
    <w:rsid w:val="00355AB9"/>
    <w:rsid w:val="00355C40"/>
    <w:rsid w:val="00355ECF"/>
    <w:rsid w:val="00356466"/>
    <w:rsid w:val="00356597"/>
    <w:rsid w:val="00356949"/>
    <w:rsid w:val="003569FD"/>
    <w:rsid w:val="00356C71"/>
    <w:rsid w:val="0035701A"/>
    <w:rsid w:val="003570D6"/>
    <w:rsid w:val="003577CF"/>
    <w:rsid w:val="00357F7D"/>
    <w:rsid w:val="0036026E"/>
    <w:rsid w:val="00360778"/>
    <w:rsid w:val="00360E04"/>
    <w:rsid w:val="00360E4B"/>
    <w:rsid w:val="00360EB3"/>
    <w:rsid w:val="00361005"/>
    <w:rsid w:val="003613C2"/>
    <w:rsid w:val="003614F7"/>
    <w:rsid w:val="003617D5"/>
    <w:rsid w:val="003618AF"/>
    <w:rsid w:val="00361BA1"/>
    <w:rsid w:val="00361FDA"/>
    <w:rsid w:val="003620A8"/>
    <w:rsid w:val="0036218B"/>
    <w:rsid w:val="00362367"/>
    <w:rsid w:val="00362ECE"/>
    <w:rsid w:val="00362F08"/>
    <w:rsid w:val="00362F1B"/>
    <w:rsid w:val="00363380"/>
    <w:rsid w:val="003634D7"/>
    <w:rsid w:val="003636CA"/>
    <w:rsid w:val="00363750"/>
    <w:rsid w:val="00363CE7"/>
    <w:rsid w:val="00363DFD"/>
    <w:rsid w:val="00363EE7"/>
    <w:rsid w:val="00364108"/>
    <w:rsid w:val="00364970"/>
    <w:rsid w:val="00364D07"/>
    <w:rsid w:val="00365055"/>
    <w:rsid w:val="0036545A"/>
    <w:rsid w:val="003654C5"/>
    <w:rsid w:val="003657A7"/>
    <w:rsid w:val="003657E2"/>
    <w:rsid w:val="0036581C"/>
    <w:rsid w:val="0036584C"/>
    <w:rsid w:val="00365E89"/>
    <w:rsid w:val="00365F5F"/>
    <w:rsid w:val="003663FD"/>
    <w:rsid w:val="0036655F"/>
    <w:rsid w:val="00366578"/>
    <w:rsid w:val="0036662A"/>
    <w:rsid w:val="003667C5"/>
    <w:rsid w:val="00366BDF"/>
    <w:rsid w:val="0036777A"/>
    <w:rsid w:val="003677FB"/>
    <w:rsid w:val="003679EE"/>
    <w:rsid w:val="00367AB8"/>
    <w:rsid w:val="00367B36"/>
    <w:rsid w:val="0037030F"/>
    <w:rsid w:val="00370469"/>
    <w:rsid w:val="00370894"/>
    <w:rsid w:val="0037097D"/>
    <w:rsid w:val="00370C28"/>
    <w:rsid w:val="00370E88"/>
    <w:rsid w:val="00371296"/>
    <w:rsid w:val="003712A1"/>
    <w:rsid w:val="003717B7"/>
    <w:rsid w:val="0037182D"/>
    <w:rsid w:val="00371BA6"/>
    <w:rsid w:val="00371DE1"/>
    <w:rsid w:val="00372BDF"/>
    <w:rsid w:val="00372F45"/>
    <w:rsid w:val="00373038"/>
    <w:rsid w:val="0037312C"/>
    <w:rsid w:val="0037336E"/>
    <w:rsid w:val="00373B0E"/>
    <w:rsid w:val="00373E43"/>
    <w:rsid w:val="00374019"/>
    <w:rsid w:val="003743CC"/>
    <w:rsid w:val="00374BE2"/>
    <w:rsid w:val="003753A5"/>
    <w:rsid w:val="00375A2D"/>
    <w:rsid w:val="00375ABB"/>
    <w:rsid w:val="00375C3D"/>
    <w:rsid w:val="00375E73"/>
    <w:rsid w:val="00375EB1"/>
    <w:rsid w:val="00375FBE"/>
    <w:rsid w:val="003769F4"/>
    <w:rsid w:val="00376C03"/>
    <w:rsid w:val="00376DDB"/>
    <w:rsid w:val="00377237"/>
    <w:rsid w:val="003772E3"/>
    <w:rsid w:val="003772FC"/>
    <w:rsid w:val="0037740E"/>
    <w:rsid w:val="00377868"/>
    <w:rsid w:val="00377D41"/>
    <w:rsid w:val="003800B1"/>
    <w:rsid w:val="003809B5"/>
    <w:rsid w:val="00380A6F"/>
    <w:rsid w:val="00380DDC"/>
    <w:rsid w:val="00380FD5"/>
    <w:rsid w:val="003813C4"/>
    <w:rsid w:val="0038147E"/>
    <w:rsid w:val="00381926"/>
    <w:rsid w:val="00381A30"/>
    <w:rsid w:val="00381B88"/>
    <w:rsid w:val="00381C09"/>
    <w:rsid w:val="00381CEE"/>
    <w:rsid w:val="00381DB1"/>
    <w:rsid w:val="00381F47"/>
    <w:rsid w:val="00382104"/>
    <w:rsid w:val="003830D7"/>
    <w:rsid w:val="00383424"/>
    <w:rsid w:val="00383701"/>
    <w:rsid w:val="0038387E"/>
    <w:rsid w:val="00383970"/>
    <w:rsid w:val="00383B06"/>
    <w:rsid w:val="00383B19"/>
    <w:rsid w:val="00383F3E"/>
    <w:rsid w:val="00384A23"/>
    <w:rsid w:val="00384AE0"/>
    <w:rsid w:val="00384B1E"/>
    <w:rsid w:val="00384C39"/>
    <w:rsid w:val="00384C69"/>
    <w:rsid w:val="00384CC7"/>
    <w:rsid w:val="00384D8F"/>
    <w:rsid w:val="00384DD0"/>
    <w:rsid w:val="00384E67"/>
    <w:rsid w:val="0038537B"/>
    <w:rsid w:val="00385434"/>
    <w:rsid w:val="003856A0"/>
    <w:rsid w:val="003858C8"/>
    <w:rsid w:val="00385E8F"/>
    <w:rsid w:val="003860DE"/>
    <w:rsid w:val="003865C7"/>
    <w:rsid w:val="00386C1D"/>
    <w:rsid w:val="00386CDC"/>
    <w:rsid w:val="00387045"/>
    <w:rsid w:val="00387117"/>
    <w:rsid w:val="00387124"/>
    <w:rsid w:val="00387E45"/>
    <w:rsid w:val="003905B2"/>
    <w:rsid w:val="003906E5"/>
    <w:rsid w:val="00390C9B"/>
    <w:rsid w:val="00390DB6"/>
    <w:rsid w:val="00390F94"/>
    <w:rsid w:val="00391341"/>
    <w:rsid w:val="00391915"/>
    <w:rsid w:val="00391924"/>
    <w:rsid w:val="003920F7"/>
    <w:rsid w:val="003923E4"/>
    <w:rsid w:val="00392736"/>
    <w:rsid w:val="00392AF2"/>
    <w:rsid w:val="00392B39"/>
    <w:rsid w:val="00392CEA"/>
    <w:rsid w:val="00392E33"/>
    <w:rsid w:val="0039301E"/>
    <w:rsid w:val="00393098"/>
    <w:rsid w:val="003931C6"/>
    <w:rsid w:val="0039325D"/>
    <w:rsid w:val="003935BE"/>
    <w:rsid w:val="003935EA"/>
    <w:rsid w:val="00393819"/>
    <w:rsid w:val="00394406"/>
    <w:rsid w:val="00394710"/>
    <w:rsid w:val="00394E66"/>
    <w:rsid w:val="00395118"/>
    <w:rsid w:val="003957D5"/>
    <w:rsid w:val="00395A1B"/>
    <w:rsid w:val="00395A8A"/>
    <w:rsid w:val="00395F4C"/>
    <w:rsid w:val="00396304"/>
    <w:rsid w:val="003963B0"/>
    <w:rsid w:val="003963B1"/>
    <w:rsid w:val="00396476"/>
    <w:rsid w:val="003968B1"/>
    <w:rsid w:val="0039716C"/>
    <w:rsid w:val="0039770B"/>
    <w:rsid w:val="00397929"/>
    <w:rsid w:val="00397ADE"/>
    <w:rsid w:val="003A01FD"/>
    <w:rsid w:val="003A05E4"/>
    <w:rsid w:val="003A06A0"/>
    <w:rsid w:val="003A07FB"/>
    <w:rsid w:val="003A085E"/>
    <w:rsid w:val="003A08E8"/>
    <w:rsid w:val="003A0C29"/>
    <w:rsid w:val="003A0F2E"/>
    <w:rsid w:val="003A107D"/>
    <w:rsid w:val="003A11A9"/>
    <w:rsid w:val="003A13D3"/>
    <w:rsid w:val="003A1521"/>
    <w:rsid w:val="003A15CE"/>
    <w:rsid w:val="003A1871"/>
    <w:rsid w:val="003A18E5"/>
    <w:rsid w:val="003A1CB3"/>
    <w:rsid w:val="003A1E64"/>
    <w:rsid w:val="003A1ECF"/>
    <w:rsid w:val="003A20B8"/>
    <w:rsid w:val="003A2421"/>
    <w:rsid w:val="003A2426"/>
    <w:rsid w:val="003A2562"/>
    <w:rsid w:val="003A2584"/>
    <w:rsid w:val="003A25C7"/>
    <w:rsid w:val="003A2647"/>
    <w:rsid w:val="003A26FF"/>
    <w:rsid w:val="003A29FE"/>
    <w:rsid w:val="003A2A62"/>
    <w:rsid w:val="003A2BC3"/>
    <w:rsid w:val="003A2D55"/>
    <w:rsid w:val="003A3062"/>
    <w:rsid w:val="003A308E"/>
    <w:rsid w:val="003A3248"/>
    <w:rsid w:val="003A3AD9"/>
    <w:rsid w:val="003A3D11"/>
    <w:rsid w:val="003A465C"/>
    <w:rsid w:val="003A4B57"/>
    <w:rsid w:val="003A4EDB"/>
    <w:rsid w:val="003A4FC1"/>
    <w:rsid w:val="003A5260"/>
    <w:rsid w:val="003A5526"/>
    <w:rsid w:val="003A5559"/>
    <w:rsid w:val="003A560D"/>
    <w:rsid w:val="003A5676"/>
    <w:rsid w:val="003A56B6"/>
    <w:rsid w:val="003A5B05"/>
    <w:rsid w:val="003A5C67"/>
    <w:rsid w:val="003A6036"/>
    <w:rsid w:val="003A6082"/>
    <w:rsid w:val="003A6225"/>
    <w:rsid w:val="003A64F5"/>
    <w:rsid w:val="003A6832"/>
    <w:rsid w:val="003A6E11"/>
    <w:rsid w:val="003A6EE0"/>
    <w:rsid w:val="003A7441"/>
    <w:rsid w:val="003A7666"/>
    <w:rsid w:val="003A78CE"/>
    <w:rsid w:val="003A7E58"/>
    <w:rsid w:val="003B0085"/>
    <w:rsid w:val="003B00AB"/>
    <w:rsid w:val="003B068B"/>
    <w:rsid w:val="003B081A"/>
    <w:rsid w:val="003B0896"/>
    <w:rsid w:val="003B08C5"/>
    <w:rsid w:val="003B0B22"/>
    <w:rsid w:val="003B0DB6"/>
    <w:rsid w:val="003B1243"/>
    <w:rsid w:val="003B150D"/>
    <w:rsid w:val="003B187B"/>
    <w:rsid w:val="003B1A86"/>
    <w:rsid w:val="003B1C3D"/>
    <w:rsid w:val="003B1C51"/>
    <w:rsid w:val="003B1D5B"/>
    <w:rsid w:val="003B210C"/>
    <w:rsid w:val="003B2283"/>
    <w:rsid w:val="003B2295"/>
    <w:rsid w:val="003B2614"/>
    <w:rsid w:val="003B273E"/>
    <w:rsid w:val="003B2BA3"/>
    <w:rsid w:val="003B2EC5"/>
    <w:rsid w:val="003B305F"/>
    <w:rsid w:val="003B33A0"/>
    <w:rsid w:val="003B3666"/>
    <w:rsid w:val="003B36BD"/>
    <w:rsid w:val="003B38E6"/>
    <w:rsid w:val="003B392A"/>
    <w:rsid w:val="003B4892"/>
    <w:rsid w:val="003B4893"/>
    <w:rsid w:val="003B4981"/>
    <w:rsid w:val="003B4B73"/>
    <w:rsid w:val="003B4D5D"/>
    <w:rsid w:val="003B4F83"/>
    <w:rsid w:val="003B547A"/>
    <w:rsid w:val="003B54D4"/>
    <w:rsid w:val="003B55A9"/>
    <w:rsid w:val="003B56B4"/>
    <w:rsid w:val="003B592B"/>
    <w:rsid w:val="003B5A9E"/>
    <w:rsid w:val="003B5AE0"/>
    <w:rsid w:val="003B5F9E"/>
    <w:rsid w:val="003B60C7"/>
    <w:rsid w:val="003B6192"/>
    <w:rsid w:val="003B61FA"/>
    <w:rsid w:val="003B652E"/>
    <w:rsid w:val="003B6A47"/>
    <w:rsid w:val="003B6C2C"/>
    <w:rsid w:val="003B6C3A"/>
    <w:rsid w:val="003B6EC0"/>
    <w:rsid w:val="003B6F9C"/>
    <w:rsid w:val="003B778B"/>
    <w:rsid w:val="003B7A1D"/>
    <w:rsid w:val="003B7A60"/>
    <w:rsid w:val="003B7BCE"/>
    <w:rsid w:val="003B7D0F"/>
    <w:rsid w:val="003B7E15"/>
    <w:rsid w:val="003BFCFE"/>
    <w:rsid w:val="003C0021"/>
    <w:rsid w:val="003C0053"/>
    <w:rsid w:val="003C0316"/>
    <w:rsid w:val="003C0404"/>
    <w:rsid w:val="003C046F"/>
    <w:rsid w:val="003C053C"/>
    <w:rsid w:val="003C054C"/>
    <w:rsid w:val="003C0619"/>
    <w:rsid w:val="003C06C4"/>
    <w:rsid w:val="003C0C9C"/>
    <w:rsid w:val="003C0ED5"/>
    <w:rsid w:val="003C0EE1"/>
    <w:rsid w:val="003C0EF3"/>
    <w:rsid w:val="003C0EFE"/>
    <w:rsid w:val="003C0F41"/>
    <w:rsid w:val="003C103E"/>
    <w:rsid w:val="003C15CD"/>
    <w:rsid w:val="003C17C1"/>
    <w:rsid w:val="003C17EE"/>
    <w:rsid w:val="003C186E"/>
    <w:rsid w:val="003C1C05"/>
    <w:rsid w:val="003C2093"/>
    <w:rsid w:val="003C2475"/>
    <w:rsid w:val="003C24E3"/>
    <w:rsid w:val="003C2655"/>
    <w:rsid w:val="003C2E12"/>
    <w:rsid w:val="003C4461"/>
    <w:rsid w:val="003C4C35"/>
    <w:rsid w:val="003C51B3"/>
    <w:rsid w:val="003C530B"/>
    <w:rsid w:val="003C57E4"/>
    <w:rsid w:val="003C5AFD"/>
    <w:rsid w:val="003C5E0D"/>
    <w:rsid w:val="003C6096"/>
    <w:rsid w:val="003C6CAB"/>
    <w:rsid w:val="003C6E2D"/>
    <w:rsid w:val="003C6FD6"/>
    <w:rsid w:val="003C70DC"/>
    <w:rsid w:val="003C73B8"/>
    <w:rsid w:val="003C79C6"/>
    <w:rsid w:val="003C7D6C"/>
    <w:rsid w:val="003D01A0"/>
    <w:rsid w:val="003D0283"/>
    <w:rsid w:val="003D048A"/>
    <w:rsid w:val="003D0532"/>
    <w:rsid w:val="003D08BE"/>
    <w:rsid w:val="003D0917"/>
    <w:rsid w:val="003D0D56"/>
    <w:rsid w:val="003D177D"/>
    <w:rsid w:val="003D18BE"/>
    <w:rsid w:val="003D1FB8"/>
    <w:rsid w:val="003D22E1"/>
    <w:rsid w:val="003D25F1"/>
    <w:rsid w:val="003D296C"/>
    <w:rsid w:val="003D29EC"/>
    <w:rsid w:val="003D2CC6"/>
    <w:rsid w:val="003D2EB0"/>
    <w:rsid w:val="003D2F15"/>
    <w:rsid w:val="003D2F67"/>
    <w:rsid w:val="003D2F76"/>
    <w:rsid w:val="003D33ED"/>
    <w:rsid w:val="003D3512"/>
    <w:rsid w:val="003D3533"/>
    <w:rsid w:val="003D35D9"/>
    <w:rsid w:val="003D3708"/>
    <w:rsid w:val="003D375B"/>
    <w:rsid w:val="003D393A"/>
    <w:rsid w:val="003D3966"/>
    <w:rsid w:val="003D3B4C"/>
    <w:rsid w:val="003D3FC4"/>
    <w:rsid w:val="003D42B8"/>
    <w:rsid w:val="003D42D2"/>
    <w:rsid w:val="003D44DB"/>
    <w:rsid w:val="003D4BF0"/>
    <w:rsid w:val="003D4E96"/>
    <w:rsid w:val="003D53D0"/>
    <w:rsid w:val="003D55EA"/>
    <w:rsid w:val="003D570F"/>
    <w:rsid w:val="003D584C"/>
    <w:rsid w:val="003D5BEE"/>
    <w:rsid w:val="003D61FC"/>
    <w:rsid w:val="003D6364"/>
    <w:rsid w:val="003D63A5"/>
    <w:rsid w:val="003D68E9"/>
    <w:rsid w:val="003D6B50"/>
    <w:rsid w:val="003D6C00"/>
    <w:rsid w:val="003D6DA4"/>
    <w:rsid w:val="003D6F34"/>
    <w:rsid w:val="003D7FD1"/>
    <w:rsid w:val="003E0117"/>
    <w:rsid w:val="003E0126"/>
    <w:rsid w:val="003E0656"/>
    <w:rsid w:val="003E08AA"/>
    <w:rsid w:val="003E0A69"/>
    <w:rsid w:val="003E0A9A"/>
    <w:rsid w:val="003E0B21"/>
    <w:rsid w:val="003E0F53"/>
    <w:rsid w:val="003E10CA"/>
    <w:rsid w:val="003E11F2"/>
    <w:rsid w:val="003E1389"/>
    <w:rsid w:val="003E1935"/>
    <w:rsid w:val="003E2159"/>
    <w:rsid w:val="003E22A2"/>
    <w:rsid w:val="003E2882"/>
    <w:rsid w:val="003E2C6C"/>
    <w:rsid w:val="003E2D39"/>
    <w:rsid w:val="003E2DFE"/>
    <w:rsid w:val="003E30AB"/>
    <w:rsid w:val="003E30E2"/>
    <w:rsid w:val="003E3174"/>
    <w:rsid w:val="003E32D9"/>
    <w:rsid w:val="003E33A5"/>
    <w:rsid w:val="003E342B"/>
    <w:rsid w:val="003E370D"/>
    <w:rsid w:val="003E371C"/>
    <w:rsid w:val="003E3FC7"/>
    <w:rsid w:val="003E40A6"/>
    <w:rsid w:val="003E40B9"/>
    <w:rsid w:val="003E42BD"/>
    <w:rsid w:val="003E42D7"/>
    <w:rsid w:val="003E4574"/>
    <w:rsid w:val="003E5459"/>
    <w:rsid w:val="003E55E0"/>
    <w:rsid w:val="003E5A3C"/>
    <w:rsid w:val="003E5B51"/>
    <w:rsid w:val="003E5E5A"/>
    <w:rsid w:val="003E5EF5"/>
    <w:rsid w:val="003E60D1"/>
    <w:rsid w:val="003E60F0"/>
    <w:rsid w:val="003E658D"/>
    <w:rsid w:val="003E68C1"/>
    <w:rsid w:val="003E691E"/>
    <w:rsid w:val="003E6BF3"/>
    <w:rsid w:val="003E6CCF"/>
    <w:rsid w:val="003E732A"/>
    <w:rsid w:val="003E7807"/>
    <w:rsid w:val="003E7823"/>
    <w:rsid w:val="003E7E55"/>
    <w:rsid w:val="003F0286"/>
    <w:rsid w:val="003F02D3"/>
    <w:rsid w:val="003F0533"/>
    <w:rsid w:val="003F071C"/>
    <w:rsid w:val="003F0DC3"/>
    <w:rsid w:val="003F0EBE"/>
    <w:rsid w:val="003F1066"/>
    <w:rsid w:val="003F13AB"/>
    <w:rsid w:val="003F13C0"/>
    <w:rsid w:val="003F1629"/>
    <w:rsid w:val="003F1B3F"/>
    <w:rsid w:val="003F1FF7"/>
    <w:rsid w:val="003F20B8"/>
    <w:rsid w:val="003F20C9"/>
    <w:rsid w:val="003F2BE2"/>
    <w:rsid w:val="003F2E8C"/>
    <w:rsid w:val="003F2FDD"/>
    <w:rsid w:val="003F3628"/>
    <w:rsid w:val="003F380C"/>
    <w:rsid w:val="003F383D"/>
    <w:rsid w:val="003F38FB"/>
    <w:rsid w:val="003F3A31"/>
    <w:rsid w:val="003F3AC0"/>
    <w:rsid w:val="003F3BAD"/>
    <w:rsid w:val="003F45AF"/>
    <w:rsid w:val="003F465D"/>
    <w:rsid w:val="003F48EE"/>
    <w:rsid w:val="003F53C4"/>
    <w:rsid w:val="003F6184"/>
    <w:rsid w:val="003F61F8"/>
    <w:rsid w:val="003F6388"/>
    <w:rsid w:val="003F64EF"/>
    <w:rsid w:val="003F6526"/>
    <w:rsid w:val="003F6639"/>
    <w:rsid w:val="003F6BBD"/>
    <w:rsid w:val="003F6C26"/>
    <w:rsid w:val="003F6F55"/>
    <w:rsid w:val="003F7146"/>
    <w:rsid w:val="003F7351"/>
    <w:rsid w:val="003F755C"/>
    <w:rsid w:val="003F7709"/>
    <w:rsid w:val="003F7841"/>
    <w:rsid w:val="003F79CE"/>
    <w:rsid w:val="003F7A09"/>
    <w:rsid w:val="003F7A19"/>
    <w:rsid w:val="003F7B98"/>
    <w:rsid w:val="003F7C18"/>
    <w:rsid w:val="00400045"/>
    <w:rsid w:val="00400059"/>
    <w:rsid w:val="0040061F"/>
    <w:rsid w:val="00400810"/>
    <w:rsid w:val="00400BDA"/>
    <w:rsid w:val="004012EF"/>
    <w:rsid w:val="00401537"/>
    <w:rsid w:val="00401696"/>
    <w:rsid w:val="00401876"/>
    <w:rsid w:val="00401A4A"/>
    <w:rsid w:val="00401DAA"/>
    <w:rsid w:val="00401EA7"/>
    <w:rsid w:val="00402412"/>
    <w:rsid w:val="004027AA"/>
    <w:rsid w:val="004029BF"/>
    <w:rsid w:val="00402B82"/>
    <w:rsid w:val="00402EC8"/>
    <w:rsid w:val="004031D0"/>
    <w:rsid w:val="00403321"/>
    <w:rsid w:val="00403539"/>
    <w:rsid w:val="00403607"/>
    <w:rsid w:val="004036EA"/>
    <w:rsid w:val="00403889"/>
    <w:rsid w:val="0040388C"/>
    <w:rsid w:val="00403996"/>
    <w:rsid w:val="00403C14"/>
    <w:rsid w:val="00403C58"/>
    <w:rsid w:val="00403DCC"/>
    <w:rsid w:val="0040443A"/>
    <w:rsid w:val="00404698"/>
    <w:rsid w:val="00404A05"/>
    <w:rsid w:val="004050DC"/>
    <w:rsid w:val="00405154"/>
    <w:rsid w:val="004055F0"/>
    <w:rsid w:val="004055F9"/>
    <w:rsid w:val="00405831"/>
    <w:rsid w:val="00405AB9"/>
    <w:rsid w:val="00405B13"/>
    <w:rsid w:val="00405DCB"/>
    <w:rsid w:val="00405F0B"/>
    <w:rsid w:val="00405F3B"/>
    <w:rsid w:val="0040633B"/>
    <w:rsid w:val="00406344"/>
    <w:rsid w:val="004063B7"/>
    <w:rsid w:val="004064DD"/>
    <w:rsid w:val="00406559"/>
    <w:rsid w:val="004065F4"/>
    <w:rsid w:val="00406606"/>
    <w:rsid w:val="00406895"/>
    <w:rsid w:val="00406BF7"/>
    <w:rsid w:val="004074BA"/>
    <w:rsid w:val="00407518"/>
    <w:rsid w:val="00407574"/>
    <w:rsid w:val="00407B28"/>
    <w:rsid w:val="00407FD2"/>
    <w:rsid w:val="004102FC"/>
    <w:rsid w:val="0041056A"/>
    <w:rsid w:val="00410A46"/>
    <w:rsid w:val="00410C15"/>
    <w:rsid w:val="00410C66"/>
    <w:rsid w:val="00410FDE"/>
    <w:rsid w:val="0041109B"/>
    <w:rsid w:val="00411144"/>
    <w:rsid w:val="0041173B"/>
    <w:rsid w:val="00411E7F"/>
    <w:rsid w:val="00411F95"/>
    <w:rsid w:val="00412301"/>
    <w:rsid w:val="004126B6"/>
    <w:rsid w:val="00412815"/>
    <w:rsid w:val="00412C29"/>
    <w:rsid w:val="00412DF9"/>
    <w:rsid w:val="00412EA4"/>
    <w:rsid w:val="00413019"/>
    <w:rsid w:val="0041319C"/>
    <w:rsid w:val="00413905"/>
    <w:rsid w:val="00413D82"/>
    <w:rsid w:val="00413E1E"/>
    <w:rsid w:val="00414593"/>
    <w:rsid w:val="0041471A"/>
    <w:rsid w:val="0041487B"/>
    <w:rsid w:val="0041487D"/>
    <w:rsid w:val="0041493B"/>
    <w:rsid w:val="004149CB"/>
    <w:rsid w:val="00414A1C"/>
    <w:rsid w:val="00414DCD"/>
    <w:rsid w:val="00414EF8"/>
    <w:rsid w:val="00414F8D"/>
    <w:rsid w:val="004151C3"/>
    <w:rsid w:val="0041546E"/>
    <w:rsid w:val="004158E8"/>
    <w:rsid w:val="00415CB5"/>
    <w:rsid w:val="00415DA6"/>
    <w:rsid w:val="004163F8"/>
    <w:rsid w:val="00416488"/>
    <w:rsid w:val="004165E9"/>
    <w:rsid w:val="004170B7"/>
    <w:rsid w:val="0041710A"/>
    <w:rsid w:val="00417204"/>
    <w:rsid w:val="004176C1"/>
    <w:rsid w:val="00417E45"/>
    <w:rsid w:val="00417ED8"/>
    <w:rsid w:val="004200AA"/>
    <w:rsid w:val="0042033D"/>
    <w:rsid w:val="00420727"/>
    <w:rsid w:val="00420796"/>
    <w:rsid w:val="00420976"/>
    <w:rsid w:val="004209E3"/>
    <w:rsid w:val="00420AE1"/>
    <w:rsid w:val="00420D6B"/>
    <w:rsid w:val="00421661"/>
    <w:rsid w:val="00421829"/>
    <w:rsid w:val="00422AF9"/>
    <w:rsid w:val="00423155"/>
    <w:rsid w:val="004232B7"/>
    <w:rsid w:val="00423478"/>
    <w:rsid w:val="004239ED"/>
    <w:rsid w:val="00423C0F"/>
    <w:rsid w:val="00423CB3"/>
    <w:rsid w:val="00423FD2"/>
    <w:rsid w:val="00424042"/>
    <w:rsid w:val="004240B7"/>
    <w:rsid w:val="0042428E"/>
    <w:rsid w:val="0042444F"/>
    <w:rsid w:val="00424458"/>
    <w:rsid w:val="00424481"/>
    <w:rsid w:val="00424591"/>
    <w:rsid w:val="0042470B"/>
    <w:rsid w:val="00425375"/>
    <w:rsid w:val="004254D8"/>
    <w:rsid w:val="00425552"/>
    <w:rsid w:val="00425644"/>
    <w:rsid w:val="00425CEE"/>
    <w:rsid w:val="00425DDF"/>
    <w:rsid w:val="00425DED"/>
    <w:rsid w:val="00426046"/>
    <w:rsid w:val="004260C5"/>
    <w:rsid w:val="00426458"/>
    <w:rsid w:val="00426508"/>
    <w:rsid w:val="00426C99"/>
    <w:rsid w:val="00426F86"/>
    <w:rsid w:val="00427C02"/>
    <w:rsid w:val="00427C14"/>
    <w:rsid w:val="0043058E"/>
    <w:rsid w:val="00430B69"/>
    <w:rsid w:val="00430DC3"/>
    <w:rsid w:val="004318D4"/>
    <w:rsid w:val="00431FF9"/>
    <w:rsid w:val="004326B0"/>
    <w:rsid w:val="004328D0"/>
    <w:rsid w:val="00432BA5"/>
    <w:rsid w:val="00432BE9"/>
    <w:rsid w:val="004332EF"/>
    <w:rsid w:val="004334C4"/>
    <w:rsid w:val="00433556"/>
    <w:rsid w:val="00433766"/>
    <w:rsid w:val="00433F87"/>
    <w:rsid w:val="00434051"/>
    <w:rsid w:val="004341B4"/>
    <w:rsid w:val="004341B8"/>
    <w:rsid w:val="004344C8"/>
    <w:rsid w:val="0043457C"/>
    <w:rsid w:val="004349E4"/>
    <w:rsid w:val="00434A46"/>
    <w:rsid w:val="00434B0C"/>
    <w:rsid w:val="00434B1C"/>
    <w:rsid w:val="00434B6D"/>
    <w:rsid w:val="00434C60"/>
    <w:rsid w:val="00434EE2"/>
    <w:rsid w:val="00434F60"/>
    <w:rsid w:val="00435183"/>
    <w:rsid w:val="004353FF"/>
    <w:rsid w:val="00435C6D"/>
    <w:rsid w:val="00435F38"/>
    <w:rsid w:val="004361C4"/>
    <w:rsid w:val="00436307"/>
    <w:rsid w:val="0043633E"/>
    <w:rsid w:val="00436886"/>
    <w:rsid w:val="00436945"/>
    <w:rsid w:val="004371D3"/>
    <w:rsid w:val="00437349"/>
    <w:rsid w:val="004373A7"/>
    <w:rsid w:val="00437A59"/>
    <w:rsid w:val="00437A86"/>
    <w:rsid w:val="00437BE3"/>
    <w:rsid w:val="00437BF8"/>
    <w:rsid w:val="00440113"/>
    <w:rsid w:val="004401F9"/>
    <w:rsid w:val="00440478"/>
    <w:rsid w:val="00440D77"/>
    <w:rsid w:val="00440E19"/>
    <w:rsid w:val="004410C8"/>
    <w:rsid w:val="004412C6"/>
    <w:rsid w:val="00441403"/>
    <w:rsid w:val="0044140C"/>
    <w:rsid w:val="0044150E"/>
    <w:rsid w:val="00441516"/>
    <w:rsid w:val="00441BFC"/>
    <w:rsid w:val="00441D1E"/>
    <w:rsid w:val="0044201F"/>
    <w:rsid w:val="00442098"/>
    <w:rsid w:val="00442277"/>
    <w:rsid w:val="0044262B"/>
    <w:rsid w:val="00442731"/>
    <w:rsid w:val="0044276C"/>
    <w:rsid w:val="004429A6"/>
    <w:rsid w:val="00442A1F"/>
    <w:rsid w:val="00442CEA"/>
    <w:rsid w:val="004430E9"/>
    <w:rsid w:val="00443246"/>
    <w:rsid w:val="004433F1"/>
    <w:rsid w:val="004434C8"/>
    <w:rsid w:val="00443851"/>
    <w:rsid w:val="00443915"/>
    <w:rsid w:val="004439BC"/>
    <w:rsid w:val="00443B04"/>
    <w:rsid w:val="00443DA9"/>
    <w:rsid w:val="00444040"/>
    <w:rsid w:val="004440A6"/>
    <w:rsid w:val="00444183"/>
    <w:rsid w:val="00444A8B"/>
    <w:rsid w:val="00444EE2"/>
    <w:rsid w:val="00444F91"/>
    <w:rsid w:val="0044514A"/>
    <w:rsid w:val="004457BF"/>
    <w:rsid w:val="0044586F"/>
    <w:rsid w:val="004458DD"/>
    <w:rsid w:val="00445BA7"/>
    <w:rsid w:val="00445CBC"/>
    <w:rsid w:val="0044639A"/>
    <w:rsid w:val="00446791"/>
    <w:rsid w:val="00446812"/>
    <w:rsid w:val="00446B52"/>
    <w:rsid w:val="00446EA8"/>
    <w:rsid w:val="0044700B"/>
    <w:rsid w:val="0044748C"/>
    <w:rsid w:val="0044749D"/>
    <w:rsid w:val="0044787C"/>
    <w:rsid w:val="00447AD7"/>
    <w:rsid w:val="00447C18"/>
    <w:rsid w:val="00447DCE"/>
    <w:rsid w:val="00450108"/>
    <w:rsid w:val="00450334"/>
    <w:rsid w:val="004505A5"/>
    <w:rsid w:val="00450879"/>
    <w:rsid w:val="00450AB6"/>
    <w:rsid w:val="00450BA3"/>
    <w:rsid w:val="00451089"/>
    <w:rsid w:val="004511FF"/>
    <w:rsid w:val="00451277"/>
    <w:rsid w:val="00451587"/>
    <w:rsid w:val="004515F8"/>
    <w:rsid w:val="0045197A"/>
    <w:rsid w:val="004519D8"/>
    <w:rsid w:val="00452332"/>
    <w:rsid w:val="004526AD"/>
    <w:rsid w:val="00452863"/>
    <w:rsid w:val="00452AAC"/>
    <w:rsid w:val="00452CED"/>
    <w:rsid w:val="00452D8F"/>
    <w:rsid w:val="00452E4A"/>
    <w:rsid w:val="00452E75"/>
    <w:rsid w:val="00453441"/>
    <w:rsid w:val="0045361F"/>
    <w:rsid w:val="00453660"/>
    <w:rsid w:val="004537B3"/>
    <w:rsid w:val="00453AC5"/>
    <w:rsid w:val="00453CF4"/>
    <w:rsid w:val="00453EF8"/>
    <w:rsid w:val="00454427"/>
    <w:rsid w:val="00454770"/>
    <w:rsid w:val="004549BC"/>
    <w:rsid w:val="00454ECC"/>
    <w:rsid w:val="00455291"/>
    <w:rsid w:val="00455450"/>
    <w:rsid w:val="00455467"/>
    <w:rsid w:val="00455609"/>
    <w:rsid w:val="0045595E"/>
    <w:rsid w:val="00455BB0"/>
    <w:rsid w:val="00455C19"/>
    <w:rsid w:val="00455E79"/>
    <w:rsid w:val="00455FF6"/>
    <w:rsid w:val="00456100"/>
    <w:rsid w:val="004566C6"/>
    <w:rsid w:val="00456C09"/>
    <w:rsid w:val="00456C31"/>
    <w:rsid w:val="00457245"/>
    <w:rsid w:val="0045741D"/>
    <w:rsid w:val="004574D0"/>
    <w:rsid w:val="00457537"/>
    <w:rsid w:val="0045762C"/>
    <w:rsid w:val="0045766B"/>
    <w:rsid w:val="0045767A"/>
    <w:rsid w:val="004578EC"/>
    <w:rsid w:val="00457AC8"/>
    <w:rsid w:val="0046043D"/>
    <w:rsid w:val="004607BB"/>
    <w:rsid w:val="004607D1"/>
    <w:rsid w:val="00460984"/>
    <w:rsid w:val="00460C7A"/>
    <w:rsid w:val="00460D31"/>
    <w:rsid w:val="00460E4F"/>
    <w:rsid w:val="00461244"/>
    <w:rsid w:val="0046168B"/>
    <w:rsid w:val="00461AEC"/>
    <w:rsid w:val="00461C35"/>
    <w:rsid w:val="00462035"/>
    <w:rsid w:val="00462200"/>
    <w:rsid w:val="0046224A"/>
    <w:rsid w:val="0046228D"/>
    <w:rsid w:val="00462426"/>
    <w:rsid w:val="0046253F"/>
    <w:rsid w:val="004625BB"/>
    <w:rsid w:val="00462F1B"/>
    <w:rsid w:val="004631BA"/>
    <w:rsid w:val="004632E9"/>
    <w:rsid w:val="004637BE"/>
    <w:rsid w:val="00463A05"/>
    <w:rsid w:val="00463C99"/>
    <w:rsid w:val="00464136"/>
    <w:rsid w:val="004645F7"/>
    <w:rsid w:val="00464A7C"/>
    <w:rsid w:val="00464B26"/>
    <w:rsid w:val="00464BEF"/>
    <w:rsid w:val="00464C2A"/>
    <w:rsid w:val="00464DAF"/>
    <w:rsid w:val="00464DED"/>
    <w:rsid w:val="00465221"/>
    <w:rsid w:val="004652FC"/>
    <w:rsid w:val="004653E4"/>
    <w:rsid w:val="0046548A"/>
    <w:rsid w:val="004654D3"/>
    <w:rsid w:val="0046572D"/>
    <w:rsid w:val="00465989"/>
    <w:rsid w:val="00466675"/>
    <w:rsid w:val="004666B1"/>
    <w:rsid w:val="004666E1"/>
    <w:rsid w:val="00466A49"/>
    <w:rsid w:val="00466B93"/>
    <w:rsid w:val="00466DBF"/>
    <w:rsid w:val="004672DA"/>
    <w:rsid w:val="004674FE"/>
    <w:rsid w:val="004677A4"/>
    <w:rsid w:val="00467A74"/>
    <w:rsid w:val="00470629"/>
    <w:rsid w:val="004707E6"/>
    <w:rsid w:val="004709BF"/>
    <w:rsid w:val="00470B96"/>
    <w:rsid w:val="00470DD9"/>
    <w:rsid w:val="00470EB7"/>
    <w:rsid w:val="00470F43"/>
    <w:rsid w:val="00470F8A"/>
    <w:rsid w:val="00470FD4"/>
    <w:rsid w:val="0047113B"/>
    <w:rsid w:val="00471799"/>
    <w:rsid w:val="00471EDA"/>
    <w:rsid w:val="00471FE4"/>
    <w:rsid w:val="00472332"/>
    <w:rsid w:val="00472395"/>
    <w:rsid w:val="00472995"/>
    <w:rsid w:val="00472B62"/>
    <w:rsid w:val="00472D70"/>
    <w:rsid w:val="0047301B"/>
    <w:rsid w:val="00473610"/>
    <w:rsid w:val="004736D1"/>
    <w:rsid w:val="00473772"/>
    <w:rsid w:val="004737BC"/>
    <w:rsid w:val="004737DE"/>
    <w:rsid w:val="00473862"/>
    <w:rsid w:val="00473CC9"/>
    <w:rsid w:val="00473E2B"/>
    <w:rsid w:val="00474381"/>
    <w:rsid w:val="004743B8"/>
    <w:rsid w:val="0047462E"/>
    <w:rsid w:val="0047481A"/>
    <w:rsid w:val="004748C5"/>
    <w:rsid w:val="0047499F"/>
    <w:rsid w:val="004749FF"/>
    <w:rsid w:val="00474A0D"/>
    <w:rsid w:val="00474AC4"/>
    <w:rsid w:val="00474CC9"/>
    <w:rsid w:val="00474FE0"/>
    <w:rsid w:val="00475351"/>
    <w:rsid w:val="004757BC"/>
    <w:rsid w:val="00475A93"/>
    <w:rsid w:val="00475B91"/>
    <w:rsid w:val="00475D63"/>
    <w:rsid w:val="004762CB"/>
    <w:rsid w:val="00476476"/>
    <w:rsid w:val="004767EA"/>
    <w:rsid w:val="00476C6E"/>
    <w:rsid w:val="00476C95"/>
    <w:rsid w:val="00476D4B"/>
    <w:rsid w:val="00476FEA"/>
    <w:rsid w:val="00477248"/>
    <w:rsid w:val="0047732C"/>
    <w:rsid w:val="00477659"/>
    <w:rsid w:val="00477C03"/>
    <w:rsid w:val="00477E65"/>
    <w:rsid w:val="00480260"/>
    <w:rsid w:val="00480458"/>
    <w:rsid w:val="004807AB"/>
    <w:rsid w:val="0048086C"/>
    <w:rsid w:val="0048095D"/>
    <w:rsid w:val="00480994"/>
    <w:rsid w:val="004815B9"/>
    <w:rsid w:val="00481814"/>
    <w:rsid w:val="00481F36"/>
    <w:rsid w:val="004821D5"/>
    <w:rsid w:val="00482247"/>
    <w:rsid w:val="00482251"/>
    <w:rsid w:val="004824BF"/>
    <w:rsid w:val="004828AE"/>
    <w:rsid w:val="00482999"/>
    <w:rsid w:val="00482A22"/>
    <w:rsid w:val="00482AA5"/>
    <w:rsid w:val="00482B73"/>
    <w:rsid w:val="00482B9E"/>
    <w:rsid w:val="00482C68"/>
    <w:rsid w:val="00482C8B"/>
    <w:rsid w:val="00482DB5"/>
    <w:rsid w:val="00483390"/>
    <w:rsid w:val="004835A5"/>
    <w:rsid w:val="004837C7"/>
    <w:rsid w:val="00483C13"/>
    <w:rsid w:val="00484165"/>
    <w:rsid w:val="0048418D"/>
    <w:rsid w:val="00484652"/>
    <w:rsid w:val="004847CB"/>
    <w:rsid w:val="00484D29"/>
    <w:rsid w:val="004852F3"/>
    <w:rsid w:val="00485D25"/>
    <w:rsid w:val="00485D7C"/>
    <w:rsid w:val="00486219"/>
    <w:rsid w:val="00486441"/>
    <w:rsid w:val="004865E6"/>
    <w:rsid w:val="004867E3"/>
    <w:rsid w:val="00486D5C"/>
    <w:rsid w:val="00486F6B"/>
    <w:rsid w:val="004871DC"/>
    <w:rsid w:val="004873EA"/>
    <w:rsid w:val="00487500"/>
    <w:rsid w:val="00487732"/>
    <w:rsid w:val="00487776"/>
    <w:rsid w:val="004879A2"/>
    <w:rsid w:val="00487A98"/>
    <w:rsid w:val="00487DF4"/>
    <w:rsid w:val="00487FCC"/>
    <w:rsid w:val="00487FD7"/>
    <w:rsid w:val="004903F4"/>
    <w:rsid w:val="00490AA9"/>
    <w:rsid w:val="004911AD"/>
    <w:rsid w:val="004913D3"/>
    <w:rsid w:val="004918B7"/>
    <w:rsid w:val="00491C94"/>
    <w:rsid w:val="00491E31"/>
    <w:rsid w:val="00491ED1"/>
    <w:rsid w:val="004920B9"/>
    <w:rsid w:val="00492369"/>
    <w:rsid w:val="00492840"/>
    <w:rsid w:val="004928AE"/>
    <w:rsid w:val="00492C13"/>
    <w:rsid w:val="00493190"/>
    <w:rsid w:val="004932E7"/>
    <w:rsid w:val="00493ACE"/>
    <w:rsid w:val="00493F13"/>
    <w:rsid w:val="00494095"/>
    <w:rsid w:val="004940B0"/>
    <w:rsid w:val="00494181"/>
    <w:rsid w:val="004943C1"/>
    <w:rsid w:val="00494483"/>
    <w:rsid w:val="004944B0"/>
    <w:rsid w:val="004947DD"/>
    <w:rsid w:val="0049482C"/>
    <w:rsid w:val="00494967"/>
    <w:rsid w:val="00494AA8"/>
    <w:rsid w:val="00494BA4"/>
    <w:rsid w:val="0049528D"/>
    <w:rsid w:val="004953F6"/>
    <w:rsid w:val="0049561F"/>
    <w:rsid w:val="00495A92"/>
    <w:rsid w:val="00495B98"/>
    <w:rsid w:val="00495D06"/>
    <w:rsid w:val="0049626B"/>
    <w:rsid w:val="0049659F"/>
    <w:rsid w:val="00496792"/>
    <w:rsid w:val="00496799"/>
    <w:rsid w:val="004968FE"/>
    <w:rsid w:val="00496991"/>
    <w:rsid w:val="00496C6C"/>
    <w:rsid w:val="00496FE9"/>
    <w:rsid w:val="0049712C"/>
    <w:rsid w:val="00497250"/>
    <w:rsid w:val="00497336"/>
    <w:rsid w:val="0049739A"/>
    <w:rsid w:val="004973AB"/>
    <w:rsid w:val="00497461"/>
    <w:rsid w:val="004975C2"/>
    <w:rsid w:val="004A0002"/>
    <w:rsid w:val="004A011C"/>
    <w:rsid w:val="004A0C9A"/>
    <w:rsid w:val="004A0EC1"/>
    <w:rsid w:val="004A0FBB"/>
    <w:rsid w:val="004A10D1"/>
    <w:rsid w:val="004A1314"/>
    <w:rsid w:val="004A1674"/>
    <w:rsid w:val="004A1AC6"/>
    <w:rsid w:val="004A1D87"/>
    <w:rsid w:val="004A1F5B"/>
    <w:rsid w:val="004A1FB1"/>
    <w:rsid w:val="004A20EE"/>
    <w:rsid w:val="004A242A"/>
    <w:rsid w:val="004A26D0"/>
    <w:rsid w:val="004A27AD"/>
    <w:rsid w:val="004A27C4"/>
    <w:rsid w:val="004A2A9F"/>
    <w:rsid w:val="004A317C"/>
    <w:rsid w:val="004A345B"/>
    <w:rsid w:val="004A37D7"/>
    <w:rsid w:val="004A3AB4"/>
    <w:rsid w:val="004A3C29"/>
    <w:rsid w:val="004A3F50"/>
    <w:rsid w:val="004A40C7"/>
    <w:rsid w:val="004A4886"/>
    <w:rsid w:val="004A4BFE"/>
    <w:rsid w:val="004A4C56"/>
    <w:rsid w:val="004A4EEC"/>
    <w:rsid w:val="004A5016"/>
    <w:rsid w:val="004A5588"/>
    <w:rsid w:val="004A5596"/>
    <w:rsid w:val="004A55E7"/>
    <w:rsid w:val="004A57E8"/>
    <w:rsid w:val="004A59A7"/>
    <w:rsid w:val="004A5D06"/>
    <w:rsid w:val="004A66F2"/>
    <w:rsid w:val="004A6A84"/>
    <w:rsid w:val="004A70C6"/>
    <w:rsid w:val="004A7585"/>
    <w:rsid w:val="004A79BE"/>
    <w:rsid w:val="004A7B76"/>
    <w:rsid w:val="004A7BFF"/>
    <w:rsid w:val="004B00AF"/>
    <w:rsid w:val="004B013D"/>
    <w:rsid w:val="004B021E"/>
    <w:rsid w:val="004B0575"/>
    <w:rsid w:val="004B06AD"/>
    <w:rsid w:val="004B08CB"/>
    <w:rsid w:val="004B0A3D"/>
    <w:rsid w:val="004B0B98"/>
    <w:rsid w:val="004B0C50"/>
    <w:rsid w:val="004B0F76"/>
    <w:rsid w:val="004B109E"/>
    <w:rsid w:val="004B1691"/>
    <w:rsid w:val="004B1790"/>
    <w:rsid w:val="004B1963"/>
    <w:rsid w:val="004B1A59"/>
    <w:rsid w:val="004B1AB2"/>
    <w:rsid w:val="004B1D3C"/>
    <w:rsid w:val="004B1E77"/>
    <w:rsid w:val="004B21B3"/>
    <w:rsid w:val="004B22D8"/>
    <w:rsid w:val="004B22DB"/>
    <w:rsid w:val="004B28A7"/>
    <w:rsid w:val="004B28D0"/>
    <w:rsid w:val="004B2974"/>
    <w:rsid w:val="004B2ABE"/>
    <w:rsid w:val="004B31DB"/>
    <w:rsid w:val="004B35A6"/>
    <w:rsid w:val="004B3751"/>
    <w:rsid w:val="004B3752"/>
    <w:rsid w:val="004B3A4B"/>
    <w:rsid w:val="004B3AE2"/>
    <w:rsid w:val="004B3CB6"/>
    <w:rsid w:val="004B4197"/>
    <w:rsid w:val="004B41D3"/>
    <w:rsid w:val="004B45C7"/>
    <w:rsid w:val="004B46F6"/>
    <w:rsid w:val="004B48B5"/>
    <w:rsid w:val="004B4A44"/>
    <w:rsid w:val="004B4B9E"/>
    <w:rsid w:val="004B4D72"/>
    <w:rsid w:val="004B4F4A"/>
    <w:rsid w:val="004B5267"/>
    <w:rsid w:val="004B5839"/>
    <w:rsid w:val="004B5BE4"/>
    <w:rsid w:val="004B5D2A"/>
    <w:rsid w:val="004B5FD5"/>
    <w:rsid w:val="004B6153"/>
    <w:rsid w:val="004B6240"/>
    <w:rsid w:val="004B6391"/>
    <w:rsid w:val="004B64FC"/>
    <w:rsid w:val="004B6574"/>
    <w:rsid w:val="004B66CC"/>
    <w:rsid w:val="004B691B"/>
    <w:rsid w:val="004B6ACF"/>
    <w:rsid w:val="004B6BBF"/>
    <w:rsid w:val="004B6E7B"/>
    <w:rsid w:val="004B70D3"/>
    <w:rsid w:val="004B71EF"/>
    <w:rsid w:val="004B73A0"/>
    <w:rsid w:val="004B7719"/>
    <w:rsid w:val="004B7754"/>
    <w:rsid w:val="004B782F"/>
    <w:rsid w:val="004B7919"/>
    <w:rsid w:val="004B7ACB"/>
    <w:rsid w:val="004B7B45"/>
    <w:rsid w:val="004B7B85"/>
    <w:rsid w:val="004B7E7E"/>
    <w:rsid w:val="004B7FA7"/>
    <w:rsid w:val="004B7FD2"/>
    <w:rsid w:val="004C0217"/>
    <w:rsid w:val="004C070D"/>
    <w:rsid w:val="004C099A"/>
    <w:rsid w:val="004C114E"/>
    <w:rsid w:val="004C14F1"/>
    <w:rsid w:val="004C1795"/>
    <w:rsid w:val="004C18FB"/>
    <w:rsid w:val="004C1BB8"/>
    <w:rsid w:val="004C1DE7"/>
    <w:rsid w:val="004C1E25"/>
    <w:rsid w:val="004C2045"/>
    <w:rsid w:val="004C209E"/>
    <w:rsid w:val="004C2436"/>
    <w:rsid w:val="004C2755"/>
    <w:rsid w:val="004C277B"/>
    <w:rsid w:val="004C2BA1"/>
    <w:rsid w:val="004C2D4A"/>
    <w:rsid w:val="004C2F7A"/>
    <w:rsid w:val="004C35EF"/>
    <w:rsid w:val="004C37A5"/>
    <w:rsid w:val="004C37E0"/>
    <w:rsid w:val="004C37E4"/>
    <w:rsid w:val="004C3E58"/>
    <w:rsid w:val="004C3E9D"/>
    <w:rsid w:val="004C4150"/>
    <w:rsid w:val="004C42D9"/>
    <w:rsid w:val="004C4597"/>
    <w:rsid w:val="004C4A0A"/>
    <w:rsid w:val="004C4DDF"/>
    <w:rsid w:val="004C4DF6"/>
    <w:rsid w:val="004C50FF"/>
    <w:rsid w:val="004C5371"/>
    <w:rsid w:val="004C539B"/>
    <w:rsid w:val="004C558D"/>
    <w:rsid w:val="004C58BF"/>
    <w:rsid w:val="004C599D"/>
    <w:rsid w:val="004C59FC"/>
    <w:rsid w:val="004C5D4B"/>
    <w:rsid w:val="004C5DBB"/>
    <w:rsid w:val="004C5EA2"/>
    <w:rsid w:val="004C5EAB"/>
    <w:rsid w:val="004C5FA9"/>
    <w:rsid w:val="004C60C1"/>
    <w:rsid w:val="004C6233"/>
    <w:rsid w:val="004C6945"/>
    <w:rsid w:val="004C69CF"/>
    <w:rsid w:val="004C6C8E"/>
    <w:rsid w:val="004C7189"/>
    <w:rsid w:val="004C77EE"/>
    <w:rsid w:val="004C7969"/>
    <w:rsid w:val="004C7C9B"/>
    <w:rsid w:val="004C7E53"/>
    <w:rsid w:val="004D014F"/>
    <w:rsid w:val="004D01A5"/>
    <w:rsid w:val="004D0602"/>
    <w:rsid w:val="004D06BC"/>
    <w:rsid w:val="004D1388"/>
    <w:rsid w:val="004D1424"/>
    <w:rsid w:val="004D16EA"/>
    <w:rsid w:val="004D1B00"/>
    <w:rsid w:val="004D1CCC"/>
    <w:rsid w:val="004D1DAA"/>
    <w:rsid w:val="004D2239"/>
    <w:rsid w:val="004D2292"/>
    <w:rsid w:val="004D23CE"/>
    <w:rsid w:val="004D250C"/>
    <w:rsid w:val="004D253D"/>
    <w:rsid w:val="004D2549"/>
    <w:rsid w:val="004D2815"/>
    <w:rsid w:val="004D2A17"/>
    <w:rsid w:val="004D2AAD"/>
    <w:rsid w:val="004D2B96"/>
    <w:rsid w:val="004D2D03"/>
    <w:rsid w:val="004D2D3B"/>
    <w:rsid w:val="004D2DB2"/>
    <w:rsid w:val="004D2DE7"/>
    <w:rsid w:val="004D2F1F"/>
    <w:rsid w:val="004D3545"/>
    <w:rsid w:val="004D3729"/>
    <w:rsid w:val="004D3E7E"/>
    <w:rsid w:val="004D4054"/>
    <w:rsid w:val="004D40D1"/>
    <w:rsid w:val="004D4247"/>
    <w:rsid w:val="004D429A"/>
    <w:rsid w:val="004D42C8"/>
    <w:rsid w:val="004D4902"/>
    <w:rsid w:val="004D4A53"/>
    <w:rsid w:val="004D4B91"/>
    <w:rsid w:val="004D4FC9"/>
    <w:rsid w:val="004D50C4"/>
    <w:rsid w:val="004D5145"/>
    <w:rsid w:val="004D516C"/>
    <w:rsid w:val="004D5664"/>
    <w:rsid w:val="004D5D54"/>
    <w:rsid w:val="004D5DE7"/>
    <w:rsid w:val="004D6368"/>
    <w:rsid w:val="004D6ADD"/>
    <w:rsid w:val="004D6DCA"/>
    <w:rsid w:val="004D6FE8"/>
    <w:rsid w:val="004D709F"/>
    <w:rsid w:val="004D71DF"/>
    <w:rsid w:val="004D74E0"/>
    <w:rsid w:val="004D77E8"/>
    <w:rsid w:val="004D7CDB"/>
    <w:rsid w:val="004D7D08"/>
    <w:rsid w:val="004D7E69"/>
    <w:rsid w:val="004D7F6D"/>
    <w:rsid w:val="004E03F8"/>
    <w:rsid w:val="004E079A"/>
    <w:rsid w:val="004E08FA"/>
    <w:rsid w:val="004E0C62"/>
    <w:rsid w:val="004E0D01"/>
    <w:rsid w:val="004E0E10"/>
    <w:rsid w:val="004E1118"/>
    <w:rsid w:val="004E11A9"/>
    <w:rsid w:val="004E1D71"/>
    <w:rsid w:val="004E1E94"/>
    <w:rsid w:val="004E2074"/>
    <w:rsid w:val="004E2265"/>
    <w:rsid w:val="004E238B"/>
    <w:rsid w:val="004E2804"/>
    <w:rsid w:val="004E28B0"/>
    <w:rsid w:val="004E29A8"/>
    <w:rsid w:val="004E2A70"/>
    <w:rsid w:val="004E2EF1"/>
    <w:rsid w:val="004E2F85"/>
    <w:rsid w:val="004E3253"/>
    <w:rsid w:val="004E3496"/>
    <w:rsid w:val="004E39E0"/>
    <w:rsid w:val="004E3A03"/>
    <w:rsid w:val="004E3D06"/>
    <w:rsid w:val="004E3DF1"/>
    <w:rsid w:val="004E4246"/>
    <w:rsid w:val="004E451E"/>
    <w:rsid w:val="004E477C"/>
    <w:rsid w:val="004E4B47"/>
    <w:rsid w:val="004E4EE5"/>
    <w:rsid w:val="004E5028"/>
    <w:rsid w:val="004E5098"/>
    <w:rsid w:val="004E56FF"/>
    <w:rsid w:val="004E5810"/>
    <w:rsid w:val="004E58D9"/>
    <w:rsid w:val="004E59DE"/>
    <w:rsid w:val="004E5A30"/>
    <w:rsid w:val="004E5E7A"/>
    <w:rsid w:val="004E5F7E"/>
    <w:rsid w:val="004E62B2"/>
    <w:rsid w:val="004E6B50"/>
    <w:rsid w:val="004E6F34"/>
    <w:rsid w:val="004E71E0"/>
    <w:rsid w:val="004E71E1"/>
    <w:rsid w:val="004E72A2"/>
    <w:rsid w:val="004F0304"/>
    <w:rsid w:val="004F04BE"/>
    <w:rsid w:val="004F07B6"/>
    <w:rsid w:val="004F0961"/>
    <w:rsid w:val="004F09F5"/>
    <w:rsid w:val="004F0E36"/>
    <w:rsid w:val="004F0E97"/>
    <w:rsid w:val="004F11FA"/>
    <w:rsid w:val="004F13BC"/>
    <w:rsid w:val="004F15AF"/>
    <w:rsid w:val="004F17EC"/>
    <w:rsid w:val="004F1AA1"/>
    <w:rsid w:val="004F1DF5"/>
    <w:rsid w:val="004F1E04"/>
    <w:rsid w:val="004F2877"/>
    <w:rsid w:val="004F2BD4"/>
    <w:rsid w:val="004F2BD6"/>
    <w:rsid w:val="004F2F5C"/>
    <w:rsid w:val="004F3413"/>
    <w:rsid w:val="004F36F9"/>
    <w:rsid w:val="004F375E"/>
    <w:rsid w:val="004F3B06"/>
    <w:rsid w:val="004F3B59"/>
    <w:rsid w:val="004F3E94"/>
    <w:rsid w:val="004F3F34"/>
    <w:rsid w:val="004F410C"/>
    <w:rsid w:val="004F485A"/>
    <w:rsid w:val="004F4952"/>
    <w:rsid w:val="004F4D92"/>
    <w:rsid w:val="004F4E21"/>
    <w:rsid w:val="004F4F3F"/>
    <w:rsid w:val="004F5182"/>
    <w:rsid w:val="004F52A5"/>
    <w:rsid w:val="004F55FF"/>
    <w:rsid w:val="004F562E"/>
    <w:rsid w:val="004F56BB"/>
    <w:rsid w:val="004F5744"/>
    <w:rsid w:val="004F5834"/>
    <w:rsid w:val="004F6155"/>
    <w:rsid w:val="004F6287"/>
    <w:rsid w:val="004F67BA"/>
    <w:rsid w:val="004F67D7"/>
    <w:rsid w:val="004F6B71"/>
    <w:rsid w:val="004F6C56"/>
    <w:rsid w:val="004F6DB6"/>
    <w:rsid w:val="004F6E75"/>
    <w:rsid w:val="004F705B"/>
    <w:rsid w:val="004F7579"/>
    <w:rsid w:val="004F7613"/>
    <w:rsid w:val="004F77AC"/>
    <w:rsid w:val="00500421"/>
    <w:rsid w:val="00500423"/>
    <w:rsid w:val="00500590"/>
    <w:rsid w:val="005009F4"/>
    <w:rsid w:val="00500A95"/>
    <w:rsid w:val="00500C84"/>
    <w:rsid w:val="00500CA5"/>
    <w:rsid w:val="00501007"/>
    <w:rsid w:val="00501087"/>
    <w:rsid w:val="005010B1"/>
    <w:rsid w:val="005013F1"/>
    <w:rsid w:val="0050190C"/>
    <w:rsid w:val="00501CF1"/>
    <w:rsid w:val="00502119"/>
    <w:rsid w:val="005025DA"/>
    <w:rsid w:val="00502650"/>
    <w:rsid w:val="005027D0"/>
    <w:rsid w:val="00503083"/>
    <w:rsid w:val="0050373B"/>
    <w:rsid w:val="00503B7F"/>
    <w:rsid w:val="00503DC8"/>
    <w:rsid w:val="00503E41"/>
    <w:rsid w:val="00503EAA"/>
    <w:rsid w:val="005040AB"/>
    <w:rsid w:val="00504D3E"/>
    <w:rsid w:val="00504DEC"/>
    <w:rsid w:val="00504F08"/>
    <w:rsid w:val="00504F9F"/>
    <w:rsid w:val="0050511D"/>
    <w:rsid w:val="005058E4"/>
    <w:rsid w:val="00505901"/>
    <w:rsid w:val="00505A80"/>
    <w:rsid w:val="00505C77"/>
    <w:rsid w:val="00505CFF"/>
    <w:rsid w:val="00505F2F"/>
    <w:rsid w:val="00505F3D"/>
    <w:rsid w:val="00506289"/>
    <w:rsid w:val="005062D7"/>
    <w:rsid w:val="00506420"/>
    <w:rsid w:val="00506545"/>
    <w:rsid w:val="00506718"/>
    <w:rsid w:val="00506A08"/>
    <w:rsid w:val="00506E9C"/>
    <w:rsid w:val="00506F9E"/>
    <w:rsid w:val="00507574"/>
    <w:rsid w:val="00507CA9"/>
    <w:rsid w:val="00507FD7"/>
    <w:rsid w:val="005108A0"/>
    <w:rsid w:val="00511071"/>
    <w:rsid w:val="0051128C"/>
    <w:rsid w:val="00511A33"/>
    <w:rsid w:val="00511AAA"/>
    <w:rsid w:val="00511FEE"/>
    <w:rsid w:val="00512433"/>
    <w:rsid w:val="0051247A"/>
    <w:rsid w:val="00512ABB"/>
    <w:rsid w:val="00512ED4"/>
    <w:rsid w:val="005130A4"/>
    <w:rsid w:val="00513A50"/>
    <w:rsid w:val="00513AF1"/>
    <w:rsid w:val="00513B5C"/>
    <w:rsid w:val="00513B8A"/>
    <w:rsid w:val="00514074"/>
    <w:rsid w:val="0051410C"/>
    <w:rsid w:val="00514535"/>
    <w:rsid w:val="005154A3"/>
    <w:rsid w:val="0051552A"/>
    <w:rsid w:val="00515604"/>
    <w:rsid w:val="0051592C"/>
    <w:rsid w:val="00515B22"/>
    <w:rsid w:val="005162D8"/>
    <w:rsid w:val="0051655B"/>
    <w:rsid w:val="00516886"/>
    <w:rsid w:val="005168F9"/>
    <w:rsid w:val="0051690B"/>
    <w:rsid w:val="00516C3A"/>
    <w:rsid w:val="00517096"/>
    <w:rsid w:val="00517722"/>
    <w:rsid w:val="00520000"/>
    <w:rsid w:val="005203BB"/>
    <w:rsid w:val="005207EB"/>
    <w:rsid w:val="005209E2"/>
    <w:rsid w:val="00520B49"/>
    <w:rsid w:val="00520C30"/>
    <w:rsid w:val="00520D8B"/>
    <w:rsid w:val="00521064"/>
    <w:rsid w:val="005211A4"/>
    <w:rsid w:val="00521B8B"/>
    <w:rsid w:val="00521E18"/>
    <w:rsid w:val="005220EF"/>
    <w:rsid w:val="005220FE"/>
    <w:rsid w:val="00522201"/>
    <w:rsid w:val="00522395"/>
    <w:rsid w:val="0052269C"/>
    <w:rsid w:val="005227D9"/>
    <w:rsid w:val="00522857"/>
    <w:rsid w:val="00522EF3"/>
    <w:rsid w:val="005233C4"/>
    <w:rsid w:val="00523745"/>
    <w:rsid w:val="00523793"/>
    <w:rsid w:val="00523887"/>
    <w:rsid w:val="00523938"/>
    <w:rsid w:val="005240BC"/>
    <w:rsid w:val="00524649"/>
    <w:rsid w:val="00524B1D"/>
    <w:rsid w:val="00524DA1"/>
    <w:rsid w:val="00524E69"/>
    <w:rsid w:val="00524F8F"/>
    <w:rsid w:val="00524FA4"/>
    <w:rsid w:val="005252DA"/>
    <w:rsid w:val="00525374"/>
    <w:rsid w:val="005258BD"/>
    <w:rsid w:val="00525B21"/>
    <w:rsid w:val="00525E31"/>
    <w:rsid w:val="00525E52"/>
    <w:rsid w:val="00526407"/>
    <w:rsid w:val="005265A1"/>
    <w:rsid w:val="005268C2"/>
    <w:rsid w:val="00526A09"/>
    <w:rsid w:val="00526A10"/>
    <w:rsid w:val="00526A6A"/>
    <w:rsid w:val="00526BC1"/>
    <w:rsid w:val="00526C89"/>
    <w:rsid w:val="005274AB"/>
    <w:rsid w:val="00527A3A"/>
    <w:rsid w:val="00527B05"/>
    <w:rsid w:val="00527D4C"/>
    <w:rsid w:val="00527E8B"/>
    <w:rsid w:val="005300B1"/>
    <w:rsid w:val="0053030F"/>
    <w:rsid w:val="00530397"/>
    <w:rsid w:val="005309A9"/>
    <w:rsid w:val="005310A6"/>
    <w:rsid w:val="00531226"/>
    <w:rsid w:val="0053213F"/>
    <w:rsid w:val="00532407"/>
    <w:rsid w:val="0053274F"/>
    <w:rsid w:val="00532A15"/>
    <w:rsid w:val="00532A89"/>
    <w:rsid w:val="00532A9A"/>
    <w:rsid w:val="00532B57"/>
    <w:rsid w:val="00532BAD"/>
    <w:rsid w:val="00532D6F"/>
    <w:rsid w:val="00532F0C"/>
    <w:rsid w:val="005330FA"/>
    <w:rsid w:val="00534C6D"/>
    <w:rsid w:val="00534F3D"/>
    <w:rsid w:val="00535267"/>
    <w:rsid w:val="005356B9"/>
    <w:rsid w:val="0053623A"/>
    <w:rsid w:val="0053635C"/>
    <w:rsid w:val="00536906"/>
    <w:rsid w:val="0053695F"/>
    <w:rsid w:val="00536A38"/>
    <w:rsid w:val="00536AAE"/>
    <w:rsid w:val="00536C9A"/>
    <w:rsid w:val="00536ED6"/>
    <w:rsid w:val="00536EEE"/>
    <w:rsid w:val="00536FAB"/>
    <w:rsid w:val="005371C6"/>
    <w:rsid w:val="005374A8"/>
    <w:rsid w:val="00537980"/>
    <w:rsid w:val="005379A2"/>
    <w:rsid w:val="00537AA5"/>
    <w:rsid w:val="00537C37"/>
    <w:rsid w:val="005400A8"/>
    <w:rsid w:val="005402D4"/>
    <w:rsid w:val="005403F2"/>
    <w:rsid w:val="00540837"/>
    <w:rsid w:val="005408E6"/>
    <w:rsid w:val="00540F26"/>
    <w:rsid w:val="005411CE"/>
    <w:rsid w:val="00541391"/>
    <w:rsid w:val="00541B02"/>
    <w:rsid w:val="00541B60"/>
    <w:rsid w:val="00541DBC"/>
    <w:rsid w:val="00541EB6"/>
    <w:rsid w:val="005423D8"/>
    <w:rsid w:val="00542934"/>
    <w:rsid w:val="00542D25"/>
    <w:rsid w:val="005430CD"/>
    <w:rsid w:val="005430F7"/>
    <w:rsid w:val="0054337A"/>
    <w:rsid w:val="005434EA"/>
    <w:rsid w:val="0054370A"/>
    <w:rsid w:val="005437FD"/>
    <w:rsid w:val="00543E1D"/>
    <w:rsid w:val="00544143"/>
    <w:rsid w:val="0054424A"/>
    <w:rsid w:val="00544555"/>
    <w:rsid w:val="00544C8A"/>
    <w:rsid w:val="00544E01"/>
    <w:rsid w:val="00544E98"/>
    <w:rsid w:val="00544EC9"/>
    <w:rsid w:val="00545C22"/>
    <w:rsid w:val="00545CD9"/>
    <w:rsid w:val="005461A5"/>
    <w:rsid w:val="0054656E"/>
    <w:rsid w:val="005465A0"/>
    <w:rsid w:val="00546807"/>
    <w:rsid w:val="00546869"/>
    <w:rsid w:val="00546B5D"/>
    <w:rsid w:val="00546C65"/>
    <w:rsid w:val="00547595"/>
    <w:rsid w:val="00547ADB"/>
    <w:rsid w:val="00547D7F"/>
    <w:rsid w:val="00547FA4"/>
    <w:rsid w:val="0055005B"/>
    <w:rsid w:val="0055038D"/>
    <w:rsid w:val="005505F3"/>
    <w:rsid w:val="00550678"/>
    <w:rsid w:val="005506C7"/>
    <w:rsid w:val="00550FBF"/>
    <w:rsid w:val="00551111"/>
    <w:rsid w:val="0055161D"/>
    <w:rsid w:val="00551BD2"/>
    <w:rsid w:val="00552168"/>
    <w:rsid w:val="005522F6"/>
    <w:rsid w:val="005524F8"/>
    <w:rsid w:val="0055288A"/>
    <w:rsid w:val="00552C50"/>
    <w:rsid w:val="00552E33"/>
    <w:rsid w:val="00553273"/>
    <w:rsid w:val="00553348"/>
    <w:rsid w:val="00553464"/>
    <w:rsid w:val="00553B30"/>
    <w:rsid w:val="0055423F"/>
    <w:rsid w:val="005542ED"/>
    <w:rsid w:val="00554351"/>
    <w:rsid w:val="005544D2"/>
    <w:rsid w:val="005545BE"/>
    <w:rsid w:val="00554799"/>
    <w:rsid w:val="0055507D"/>
    <w:rsid w:val="005551A0"/>
    <w:rsid w:val="005555B4"/>
    <w:rsid w:val="00555C9B"/>
    <w:rsid w:val="00555F9B"/>
    <w:rsid w:val="005561E7"/>
    <w:rsid w:val="00556257"/>
    <w:rsid w:val="0055636E"/>
    <w:rsid w:val="005563FD"/>
    <w:rsid w:val="005567FD"/>
    <w:rsid w:val="00556CAD"/>
    <w:rsid w:val="00556F08"/>
    <w:rsid w:val="00556F84"/>
    <w:rsid w:val="005578CA"/>
    <w:rsid w:val="00557D27"/>
    <w:rsid w:val="005605BB"/>
    <w:rsid w:val="0056086B"/>
    <w:rsid w:val="005608EB"/>
    <w:rsid w:val="005609FC"/>
    <w:rsid w:val="00560B18"/>
    <w:rsid w:val="00560BAD"/>
    <w:rsid w:val="00560E09"/>
    <w:rsid w:val="00560E6D"/>
    <w:rsid w:val="00561211"/>
    <w:rsid w:val="0056149E"/>
    <w:rsid w:val="005614AF"/>
    <w:rsid w:val="0056188E"/>
    <w:rsid w:val="00561C6A"/>
    <w:rsid w:val="0056218E"/>
    <w:rsid w:val="0056249F"/>
    <w:rsid w:val="00562720"/>
    <w:rsid w:val="00562965"/>
    <w:rsid w:val="00563329"/>
    <w:rsid w:val="00563ABF"/>
    <w:rsid w:val="00563C60"/>
    <w:rsid w:val="00563D19"/>
    <w:rsid w:val="00563ED8"/>
    <w:rsid w:val="0056408C"/>
    <w:rsid w:val="0056427A"/>
    <w:rsid w:val="00564605"/>
    <w:rsid w:val="00564680"/>
    <w:rsid w:val="00564780"/>
    <w:rsid w:val="00564AA2"/>
    <w:rsid w:val="00564B86"/>
    <w:rsid w:val="005655EA"/>
    <w:rsid w:val="0056586E"/>
    <w:rsid w:val="00566366"/>
    <w:rsid w:val="00566636"/>
    <w:rsid w:val="00566821"/>
    <w:rsid w:val="00566A40"/>
    <w:rsid w:val="00566E48"/>
    <w:rsid w:val="00566EF2"/>
    <w:rsid w:val="005673EE"/>
    <w:rsid w:val="00567593"/>
    <w:rsid w:val="005675FC"/>
    <w:rsid w:val="00567B65"/>
    <w:rsid w:val="005700C4"/>
    <w:rsid w:val="005701E7"/>
    <w:rsid w:val="00570337"/>
    <w:rsid w:val="005709B5"/>
    <w:rsid w:val="00570ABA"/>
    <w:rsid w:val="005712DE"/>
    <w:rsid w:val="00571585"/>
    <w:rsid w:val="0057166C"/>
    <w:rsid w:val="00571958"/>
    <w:rsid w:val="00571A3A"/>
    <w:rsid w:val="00571C46"/>
    <w:rsid w:val="00571F8F"/>
    <w:rsid w:val="00571FA7"/>
    <w:rsid w:val="00572344"/>
    <w:rsid w:val="0057254F"/>
    <w:rsid w:val="00572C88"/>
    <w:rsid w:val="005733FA"/>
    <w:rsid w:val="0057348E"/>
    <w:rsid w:val="00573A81"/>
    <w:rsid w:val="00573C9D"/>
    <w:rsid w:val="00573E6D"/>
    <w:rsid w:val="00574089"/>
    <w:rsid w:val="0057450F"/>
    <w:rsid w:val="00574AC4"/>
    <w:rsid w:val="00575110"/>
    <w:rsid w:val="005751B2"/>
    <w:rsid w:val="005755BE"/>
    <w:rsid w:val="00575C8A"/>
    <w:rsid w:val="00575FD8"/>
    <w:rsid w:val="0057618D"/>
    <w:rsid w:val="005767E5"/>
    <w:rsid w:val="005769DB"/>
    <w:rsid w:val="00576A7D"/>
    <w:rsid w:val="00576C2C"/>
    <w:rsid w:val="00576D5D"/>
    <w:rsid w:val="00576F74"/>
    <w:rsid w:val="005773B6"/>
    <w:rsid w:val="005775E7"/>
    <w:rsid w:val="005778AE"/>
    <w:rsid w:val="00577A91"/>
    <w:rsid w:val="00577C33"/>
    <w:rsid w:val="00577CC1"/>
    <w:rsid w:val="00580029"/>
    <w:rsid w:val="005802CD"/>
    <w:rsid w:val="00580755"/>
    <w:rsid w:val="00580ECF"/>
    <w:rsid w:val="00580EE5"/>
    <w:rsid w:val="00581171"/>
    <w:rsid w:val="005815C6"/>
    <w:rsid w:val="00581685"/>
    <w:rsid w:val="00581817"/>
    <w:rsid w:val="0058189C"/>
    <w:rsid w:val="00581968"/>
    <w:rsid w:val="00581A69"/>
    <w:rsid w:val="00581AB3"/>
    <w:rsid w:val="00581D7E"/>
    <w:rsid w:val="005820D7"/>
    <w:rsid w:val="00582144"/>
    <w:rsid w:val="00582429"/>
    <w:rsid w:val="005824FB"/>
    <w:rsid w:val="00582A36"/>
    <w:rsid w:val="00582C8B"/>
    <w:rsid w:val="0058310C"/>
    <w:rsid w:val="005834AC"/>
    <w:rsid w:val="005835D8"/>
    <w:rsid w:val="00583851"/>
    <w:rsid w:val="0058488E"/>
    <w:rsid w:val="00584B19"/>
    <w:rsid w:val="00584DB9"/>
    <w:rsid w:val="00585141"/>
    <w:rsid w:val="005852B4"/>
    <w:rsid w:val="0058531B"/>
    <w:rsid w:val="005853DE"/>
    <w:rsid w:val="0058550B"/>
    <w:rsid w:val="0058558F"/>
    <w:rsid w:val="00585596"/>
    <w:rsid w:val="005857B3"/>
    <w:rsid w:val="005857FF"/>
    <w:rsid w:val="00585BD2"/>
    <w:rsid w:val="00585EE7"/>
    <w:rsid w:val="00585F5E"/>
    <w:rsid w:val="00586037"/>
    <w:rsid w:val="005862CA"/>
    <w:rsid w:val="005862D7"/>
    <w:rsid w:val="00586700"/>
    <w:rsid w:val="0058691E"/>
    <w:rsid w:val="00586B83"/>
    <w:rsid w:val="00586EBE"/>
    <w:rsid w:val="00587184"/>
    <w:rsid w:val="00587DF6"/>
    <w:rsid w:val="00590082"/>
    <w:rsid w:val="00590171"/>
    <w:rsid w:val="0059019B"/>
    <w:rsid w:val="0059031C"/>
    <w:rsid w:val="00590505"/>
    <w:rsid w:val="00590649"/>
    <w:rsid w:val="00590808"/>
    <w:rsid w:val="00590935"/>
    <w:rsid w:val="00590A30"/>
    <w:rsid w:val="00590B46"/>
    <w:rsid w:val="00590B85"/>
    <w:rsid w:val="00590BB1"/>
    <w:rsid w:val="00590BE5"/>
    <w:rsid w:val="0059126B"/>
    <w:rsid w:val="005918D4"/>
    <w:rsid w:val="00591B79"/>
    <w:rsid w:val="00591EC3"/>
    <w:rsid w:val="005920FD"/>
    <w:rsid w:val="005923C0"/>
    <w:rsid w:val="00592877"/>
    <w:rsid w:val="00592A86"/>
    <w:rsid w:val="00592E5D"/>
    <w:rsid w:val="005933F4"/>
    <w:rsid w:val="0059341F"/>
    <w:rsid w:val="00593C33"/>
    <w:rsid w:val="00593C5F"/>
    <w:rsid w:val="005940FC"/>
    <w:rsid w:val="0059411F"/>
    <w:rsid w:val="005942BA"/>
    <w:rsid w:val="0059466B"/>
    <w:rsid w:val="0059511B"/>
    <w:rsid w:val="005952CD"/>
    <w:rsid w:val="0059563E"/>
    <w:rsid w:val="00595752"/>
    <w:rsid w:val="005958FB"/>
    <w:rsid w:val="005959A9"/>
    <w:rsid w:val="005959E9"/>
    <w:rsid w:val="00595B5A"/>
    <w:rsid w:val="00595F32"/>
    <w:rsid w:val="00596133"/>
    <w:rsid w:val="005965A0"/>
    <w:rsid w:val="00597041"/>
    <w:rsid w:val="00597165"/>
    <w:rsid w:val="00597168"/>
    <w:rsid w:val="005973E0"/>
    <w:rsid w:val="0059776D"/>
    <w:rsid w:val="00597778"/>
    <w:rsid w:val="0059785D"/>
    <w:rsid w:val="00597AA4"/>
    <w:rsid w:val="00597B63"/>
    <w:rsid w:val="005A0497"/>
    <w:rsid w:val="005A06BF"/>
    <w:rsid w:val="005A06E2"/>
    <w:rsid w:val="005A07E0"/>
    <w:rsid w:val="005A0ADE"/>
    <w:rsid w:val="005A0CA0"/>
    <w:rsid w:val="005A0CC7"/>
    <w:rsid w:val="005A0D86"/>
    <w:rsid w:val="005A0E55"/>
    <w:rsid w:val="005A11A1"/>
    <w:rsid w:val="005A124D"/>
    <w:rsid w:val="005A1370"/>
    <w:rsid w:val="005A1573"/>
    <w:rsid w:val="005A1824"/>
    <w:rsid w:val="005A1B16"/>
    <w:rsid w:val="005A209B"/>
    <w:rsid w:val="005A20B3"/>
    <w:rsid w:val="005A22FB"/>
    <w:rsid w:val="005A245E"/>
    <w:rsid w:val="005A3366"/>
    <w:rsid w:val="005A3448"/>
    <w:rsid w:val="005A3F62"/>
    <w:rsid w:val="005A42A4"/>
    <w:rsid w:val="005A4359"/>
    <w:rsid w:val="005A451F"/>
    <w:rsid w:val="005A4617"/>
    <w:rsid w:val="005A48DA"/>
    <w:rsid w:val="005A49C4"/>
    <w:rsid w:val="005A49F2"/>
    <w:rsid w:val="005A4E1F"/>
    <w:rsid w:val="005A5151"/>
    <w:rsid w:val="005A52F8"/>
    <w:rsid w:val="005A53DD"/>
    <w:rsid w:val="005A5630"/>
    <w:rsid w:val="005A5724"/>
    <w:rsid w:val="005A58CB"/>
    <w:rsid w:val="005A597B"/>
    <w:rsid w:val="005A5B25"/>
    <w:rsid w:val="005A6266"/>
    <w:rsid w:val="005A6671"/>
    <w:rsid w:val="005A6979"/>
    <w:rsid w:val="005A699B"/>
    <w:rsid w:val="005A6D43"/>
    <w:rsid w:val="005A73A8"/>
    <w:rsid w:val="005A7768"/>
    <w:rsid w:val="005A779A"/>
    <w:rsid w:val="005A7FBC"/>
    <w:rsid w:val="005B0043"/>
    <w:rsid w:val="005B010B"/>
    <w:rsid w:val="005B0203"/>
    <w:rsid w:val="005B02B2"/>
    <w:rsid w:val="005B09E0"/>
    <w:rsid w:val="005B102E"/>
    <w:rsid w:val="005B1238"/>
    <w:rsid w:val="005B1372"/>
    <w:rsid w:val="005B1D55"/>
    <w:rsid w:val="005B1FD6"/>
    <w:rsid w:val="005B20AF"/>
    <w:rsid w:val="005B220E"/>
    <w:rsid w:val="005B260E"/>
    <w:rsid w:val="005B274E"/>
    <w:rsid w:val="005B28F4"/>
    <w:rsid w:val="005B29B2"/>
    <w:rsid w:val="005B2AF1"/>
    <w:rsid w:val="005B2BD7"/>
    <w:rsid w:val="005B2E0E"/>
    <w:rsid w:val="005B2F04"/>
    <w:rsid w:val="005B300E"/>
    <w:rsid w:val="005B301D"/>
    <w:rsid w:val="005B32C1"/>
    <w:rsid w:val="005B3C37"/>
    <w:rsid w:val="005B3D64"/>
    <w:rsid w:val="005B3E23"/>
    <w:rsid w:val="005B3F2E"/>
    <w:rsid w:val="005B3FF1"/>
    <w:rsid w:val="005B466C"/>
    <w:rsid w:val="005B4B0B"/>
    <w:rsid w:val="005B4CF4"/>
    <w:rsid w:val="005B4FF1"/>
    <w:rsid w:val="005B50E9"/>
    <w:rsid w:val="005B54E7"/>
    <w:rsid w:val="005B57E8"/>
    <w:rsid w:val="005B5ADB"/>
    <w:rsid w:val="005B5D2A"/>
    <w:rsid w:val="005B5F96"/>
    <w:rsid w:val="005B6092"/>
    <w:rsid w:val="005B619E"/>
    <w:rsid w:val="005B62FB"/>
    <w:rsid w:val="005B66F4"/>
    <w:rsid w:val="005B68D7"/>
    <w:rsid w:val="005B691B"/>
    <w:rsid w:val="005B6C85"/>
    <w:rsid w:val="005B7522"/>
    <w:rsid w:val="005B7A7B"/>
    <w:rsid w:val="005B7B67"/>
    <w:rsid w:val="005C0E37"/>
    <w:rsid w:val="005C0F7C"/>
    <w:rsid w:val="005C10CF"/>
    <w:rsid w:val="005C12DE"/>
    <w:rsid w:val="005C136D"/>
    <w:rsid w:val="005C15B9"/>
    <w:rsid w:val="005C1E00"/>
    <w:rsid w:val="005C1E33"/>
    <w:rsid w:val="005C1FE9"/>
    <w:rsid w:val="005C2344"/>
    <w:rsid w:val="005C2372"/>
    <w:rsid w:val="005C25BD"/>
    <w:rsid w:val="005C280F"/>
    <w:rsid w:val="005C2816"/>
    <w:rsid w:val="005C2C51"/>
    <w:rsid w:val="005C3097"/>
    <w:rsid w:val="005C318D"/>
    <w:rsid w:val="005C3232"/>
    <w:rsid w:val="005C373F"/>
    <w:rsid w:val="005C385F"/>
    <w:rsid w:val="005C38D0"/>
    <w:rsid w:val="005C3B32"/>
    <w:rsid w:val="005C3FBE"/>
    <w:rsid w:val="005C4147"/>
    <w:rsid w:val="005C42D2"/>
    <w:rsid w:val="005C45F6"/>
    <w:rsid w:val="005C4773"/>
    <w:rsid w:val="005C477D"/>
    <w:rsid w:val="005C50D9"/>
    <w:rsid w:val="005C52A4"/>
    <w:rsid w:val="005C52AC"/>
    <w:rsid w:val="005C5789"/>
    <w:rsid w:val="005C6096"/>
    <w:rsid w:val="005C6413"/>
    <w:rsid w:val="005C643A"/>
    <w:rsid w:val="005C66F5"/>
    <w:rsid w:val="005C6719"/>
    <w:rsid w:val="005C6CD7"/>
    <w:rsid w:val="005C71B8"/>
    <w:rsid w:val="005C76AA"/>
    <w:rsid w:val="005C773F"/>
    <w:rsid w:val="005C785B"/>
    <w:rsid w:val="005C7BDC"/>
    <w:rsid w:val="005C7D5C"/>
    <w:rsid w:val="005C7DF3"/>
    <w:rsid w:val="005D056F"/>
    <w:rsid w:val="005D06AF"/>
    <w:rsid w:val="005D06CD"/>
    <w:rsid w:val="005D076C"/>
    <w:rsid w:val="005D0FAD"/>
    <w:rsid w:val="005D1417"/>
    <w:rsid w:val="005D1467"/>
    <w:rsid w:val="005D162A"/>
    <w:rsid w:val="005D1785"/>
    <w:rsid w:val="005D1A6B"/>
    <w:rsid w:val="005D1B53"/>
    <w:rsid w:val="005D1D5C"/>
    <w:rsid w:val="005D1E5E"/>
    <w:rsid w:val="005D1FF9"/>
    <w:rsid w:val="005D2152"/>
    <w:rsid w:val="005D21CA"/>
    <w:rsid w:val="005D22E3"/>
    <w:rsid w:val="005D24BA"/>
    <w:rsid w:val="005D2642"/>
    <w:rsid w:val="005D2986"/>
    <w:rsid w:val="005D2B11"/>
    <w:rsid w:val="005D2DF8"/>
    <w:rsid w:val="005D34E9"/>
    <w:rsid w:val="005D3653"/>
    <w:rsid w:val="005D398F"/>
    <w:rsid w:val="005D3C3D"/>
    <w:rsid w:val="005D4140"/>
    <w:rsid w:val="005D427B"/>
    <w:rsid w:val="005D4307"/>
    <w:rsid w:val="005D4444"/>
    <w:rsid w:val="005D498B"/>
    <w:rsid w:val="005D4BEB"/>
    <w:rsid w:val="005D4C1A"/>
    <w:rsid w:val="005D4F4A"/>
    <w:rsid w:val="005D4F4C"/>
    <w:rsid w:val="005D56DE"/>
    <w:rsid w:val="005D57CF"/>
    <w:rsid w:val="005D5863"/>
    <w:rsid w:val="005D5A63"/>
    <w:rsid w:val="005D5B29"/>
    <w:rsid w:val="005D5D8C"/>
    <w:rsid w:val="005D5DA2"/>
    <w:rsid w:val="005D5EE7"/>
    <w:rsid w:val="005D6619"/>
    <w:rsid w:val="005D6704"/>
    <w:rsid w:val="005D681E"/>
    <w:rsid w:val="005D6B62"/>
    <w:rsid w:val="005D6EBD"/>
    <w:rsid w:val="005D7928"/>
    <w:rsid w:val="005D7D22"/>
    <w:rsid w:val="005D7ECB"/>
    <w:rsid w:val="005E0063"/>
    <w:rsid w:val="005E0472"/>
    <w:rsid w:val="005E069F"/>
    <w:rsid w:val="005E0714"/>
    <w:rsid w:val="005E08BE"/>
    <w:rsid w:val="005E0CB5"/>
    <w:rsid w:val="005E0EDB"/>
    <w:rsid w:val="005E0F35"/>
    <w:rsid w:val="005E147A"/>
    <w:rsid w:val="005E19FF"/>
    <w:rsid w:val="005E1C01"/>
    <w:rsid w:val="005E20A0"/>
    <w:rsid w:val="005E213C"/>
    <w:rsid w:val="005E21D2"/>
    <w:rsid w:val="005E24B0"/>
    <w:rsid w:val="005E26DC"/>
    <w:rsid w:val="005E27B4"/>
    <w:rsid w:val="005E288C"/>
    <w:rsid w:val="005E2906"/>
    <w:rsid w:val="005E2C21"/>
    <w:rsid w:val="005E2FFE"/>
    <w:rsid w:val="005E30DA"/>
    <w:rsid w:val="005E37B9"/>
    <w:rsid w:val="005E39BE"/>
    <w:rsid w:val="005E39C9"/>
    <w:rsid w:val="005E3ACA"/>
    <w:rsid w:val="005E3D51"/>
    <w:rsid w:val="005E3FEB"/>
    <w:rsid w:val="005E4840"/>
    <w:rsid w:val="005E492E"/>
    <w:rsid w:val="005E5A68"/>
    <w:rsid w:val="005E5BAA"/>
    <w:rsid w:val="005E5C97"/>
    <w:rsid w:val="005E5CD3"/>
    <w:rsid w:val="005E5F02"/>
    <w:rsid w:val="005E637A"/>
    <w:rsid w:val="005E65D4"/>
    <w:rsid w:val="005E68E7"/>
    <w:rsid w:val="005E693D"/>
    <w:rsid w:val="005E72E4"/>
    <w:rsid w:val="005E762D"/>
    <w:rsid w:val="005E7FDA"/>
    <w:rsid w:val="005F01B7"/>
    <w:rsid w:val="005F0474"/>
    <w:rsid w:val="005F063F"/>
    <w:rsid w:val="005F1086"/>
    <w:rsid w:val="005F17CB"/>
    <w:rsid w:val="005F20F7"/>
    <w:rsid w:val="005F21D1"/>
    <w:rsid w:val="005F25E2"/>
    <w:rsid w:val="005F265C"/>
    <w:rsid w:val="005F2742"/>
    <w:rsid w:val="005F2AF3"/>
    <w:rsid w:val="005F2B64"/>
    <w:rsid w:val="005F2D68"/>
    <w:rsid w:val="005F2E08"/>
    <w:rsid w:val="005F3535"/>
    <w:rsid w:val="005F353B"/>
    <w:rsid w:val="005F3740"/>
    <w:rsid w:val="005F3A6C"/>
    <w:rsid w:val="005F3B07"/>
    <w:rsid w:val="005F3D6B"/>
    <w:rsid w:val="005F4251"/>
    <w:rsid w:val="005F42E1"/>
    <w:rsid w:val="005F4660"/>
    <w:rsid w:val="005F484B"/>
    <w:rsid w:val="005F4CC9"/>
    <w:rsid w:val="005F4FDE"/>
    <w:rsid w:val="005F5032"/>
    <w:rsid w:val="005F52F0"/>
    <w:rsid w:val="005F5779"/>
    <w:rsid w:val="005F5A5B"/>
    <w:rsid w:val="005F5E19"/>
    <w:rsid w:val="005F602C"/>
    <w:rsid w:val="005F6520"/>
    <w:rsid w:val="005F65ED"/>
    <w:rsid w:val="005F671D"/>
    <w:rsid w:val="005F68F1"/>
    <w:rsid w:val="005F6B94"/>
    <w:rsid w:val="005F6C2F"/>
    <w:rsid w:val="005F6C85"/>
    <w:rsid w:val="005F6DC2"/>
    <w:rsid w:val="005F705F"/>
    <w:rsid w:val="005F72C7"/>
    <w:rsid w:val="005F74B6"/>
    <w:rsid w:val="005F7500"/>
    <w:rsid w:val="005F78B6"/>
    <w:rsid w:val="005F7B4E"/>
    <w:rsid w:val="005F7DE0"/>
    <w:rsid w:val="006002A5"/>
    <w:rsid w:val="0060044D"/>
    <w:rsid w:val="006004CA"/>
    <w:rsid w:val="0060050B"/>
    <w:rsid w:val="00600727"/>
    <w:rsid w:val="0060086E"/>
    <w:rsid w:val="00600965"/>
    <w:rsid w:val="00600E75"/>
    <w:rsid w:val="00600EB9"/>
    <w:rsid w:val="00600F23"/>
    <w:rsid w:val="0060110F"/>
    <w:rsid w:val="00601286"/>
    <w:rsid w:val="006013B0"/>
    <w:rsid w:val="006013C3"/>
    <w:rsid w:val="006016E6"/>
    <w:rsid w:val="006018ED"/>
    <w:rsid w:val="00601A2F"/>
    <w:rsid w:val="00601B06"/>
    <w:rsid w:val="00601BEB"/>
    <w:rsid w:val="00601CBD"/>
    <w:rsid w:val="00601D47"/>
    <w:rsid w:val="00601F48"/>
    <w:rsid w:val="006024A8"/>
    <w:rsid w:val="00602566"/>
    <w:rsid w:val="006029F4"/>
    <w:rsid w:val="00602F68"/>
    <w:rsid w:val="0060302D"/>
    <w:rsid w:val="0060308D"/>
    <w:rsid w:val="006032BC"/>
    <w:rsid w:val="006033DD"/>
    <w:rsid w:val="00603415"/>
    <w:rsid w:val="0060360A"/>
    <w:rsid w:val="006038DA"/>
    <w:rsid w:val="0060391C"/>
    <w:rsid w:val="00603B8A"/>
    <w:rsid w:val="00603FFF"/>
    <w:rsid w:val="006044AB"/>
    <w:rsid w:val="00604653"/>
    <w:rsid w:val="006046E4"/>
    <w:rsid w:val="00604930"/>
    <w:rsid w:val="00604A41"/>
    <w:rsid w:val="00604D1A"/>
    <w:rsid w:val="00604E3A"/>
    <w:rsid w:val="006051F6"/>
    <w:rsid w:val="006055BC"/>
    <w:rsid w:val="006056FC"/>
    <w:rsid w:val="0060592B"/>
    <w:rsid w:val="00605C2C"/>
    <w:rsid w:val="00605E9F"/>
    <w:rsid w:val="00606385"/>
    <w:rsid w:val="006064CB"/>
    <w:rsid w:val="006067C4"/>
    <w:rsid w:val="00606938"/>
    <w:rsid w:val="00606988"/>
    <w:rsid w:val="006069F7"/>
    <w:rsid w:val="00606A97"/>
    <w:rsid w:val="00606AF9"/>
    <w:rsid w:val="00606CAE"/>
    <w:rsid w:val="00606E90"/>
    <w:rsid w:val="00606F51"/>
    <w:rsid w:val="0060721F"/>
    <w:rsid w:val="006078C0"/>
    <w:rsid w:val="00610057"/>
    <w:rsid w:val="006106FE"/>
    <w:rsid w:val="00610798"/>
    <w:rsid w:val="006107ED"/>
    <w:rsid w:val="006109AA"/>
    <w:rsid w:val="00610A2D"/>
    <w:rsid w:val="00610B50"/>
    <w:rsid w:val="00610E16"/>
    <w:rsid w:val="00610E9D"/>
    <w:rsid w:val="00611101"/>
    <w:rsid w:val="00611436"/>
    <w:rsid w:val="006114AA"/>
    <w:rsid w:val="00611654"/>
    <w:rsid w:val="00611A16"/>
    <w:rsid w:val="00611AC2"/>
    <w:rsid w:val="00611BB0"/>
    <w:rsid w:val="00611CBC"/>
    <w:rsid w:val="00611FFF"/>
    <w:rsid w:val="0061207C"/>
    <w:rsid w:val="006125CB"/>
    <w:rsid w:val="006126B1"/>
    <w:rsid w:val="0061290E"/>
    <w:rsid w:val="00612B50"/>
    <w:rsid w:val="00612BD9"/>
    <w:rsid w:val="00612CFA"/>
    <w:rsid w:val="00612D37"/>
    <w:rsid w:val="00613086"/>
    <w:rsid w:val="00613654"/>
    <w:rsid w:val="006137A6"/>
    <w:rsid w:val="006138C9"/>
    <w:rsid w:val="00613AED"/>
    <w:rsid w:val="00613B1C"/>
    <w:rsid w:val="00613E60"/>
    <w:rsid w:val="00614271"/>
    <w:rsid w:val="00614709"/>
    <w:rsid w:val="0061489F"/>
    <w:rsid w:val="00614BAF"/>
    <w:rsid w:val="00614DBD"/>
    <w:rsid w:val="00615301"/>
    <w:rsid w:val="0061534E"/>
    <w:rsid w:val="00615368"/>
    <w:rsid w:val="0061544F"/>
    <w:rsid w:val="0061555C"/>
    <w:rsid w:val="006156CB"/>
    <w:rsid w:val="006158E1"/>
    <w:rsid w:val="00615B0B"/>
    <w:rsid w:val="006161B9"/>
    <w:rsid w:val="0061632D"/>
    <w:rsid w:val="00616627"/>
    <w:rsid w:val="0061683F"/>
    <w:rsid w:val="006168DC"/>
    <w:rsid w:val="006169E4"/>
    <w:rsid w:val="00616C56"/>
    <w:rsid w:val="00616F7A"/>
    <w:rsid w:val="00617299"/>
    <w:rsid w:val="00617542"/>
    <w:rsid w:val="006175A2"/>
    <w:rsid w:val="0061773A"/>
    <w:rsid w:val="0061776B"/>
    <w:rsid w:val="00617814"/>
    <w:rsid w:val="00620397"/>
    <w:rsid w:val="0062053D"/>
    <w:rsid w:val="006208A9"/>
    <w:rsid w:val="00620BF0"/>
    <w:rsid w:val="00620FE0"/>
    <w:rsid w:val="0062112B"/>
    <w:rsid w:val="0062128E"/>
    <w:rsid w:val="006214D8"/>
    <w:rsid w:val="00621A42"/>
    <w:rsid w:val="00621C53"/>
    <w:rsid w:val="00622144"/>
    <w:rsid w:val="0062231B"/>
    <w:rsid w:val="006223DC"/>
    <w:rsid w:val="006226AB"/>
    <w:rsid w:val="006228E9"/>
    <w:rsid w:val="00623143"/>
    <w:rsid w:val="006231B3"/>
    <w:rsid w:val="00623252"/>
    <w:rsid w:val="006237E4"/>
    <w:rsid w:val="00623A8C"/>
    <w:rsid w:val="00623B79"/>
    <w:rsid w:val="006243B6"/>
    <w:rsid w:val="00624438"/>
    <w:rsid w:val="00624B64"/>
    <w:rsid w:val="00625002"/>
    <w:rsid w:val="006250BE"/>
    <w:rsid w:val="00625125"/>
    <w:rsid w:val="00626140"/>
    <w:rsid w:val="0062630D"/>
    <w:rsid w:val="00626409"/>
    <w:rsid w:val="00626524"/>
    <w:rsid w:val="0062670A"/>
    <w:rsid w:val="006269A7"/>
    <w:rsid w:val="00626B82"/>
    <w:rsid w:val="00626B99"/>
    <w:rsid w:val="006275F3"/>
    <w:rsid w:val="0062773E"/>
    <w:rsid w:val="00627758"/>
    <w:rsid w:val="0062794F"/>
    <w:rsid w:val="00627DDA"/>
    <w:rsid w:val="00627F08"/>
    <w:rsid w:val="00627F99"/>
    <w:rsid w:val="00630177"/>
    <w:rsid w:val="006309B3"/>
    <w:rsid w:val="00630BC1"/>
    <w:rsid w:val="00630F84"/>
    <w:rsid w:val="00630F89"/>
    <w:rsid w:val="00630FB1"/>
    <w:rsid w:val="0063121D"/>
    <w:rsid w:val="00631575"/>
    <w:rsid w:val="00631682"/>
    <w:rsid w:val="0063169A"/>
    <w:rsid w:val="00631707"/>
    <w:rsid w:val="00631CAD"/>
    <w:rsid w:val="00631CC3"/>
    <w:rsid w:val="006323D1"/>
    <w:rsid w:val="006326E3"/>
    <w:rsid w:val="00632833"/>
    <w:rsid w:val="00632A2A"/>
    <w:rsid w:val="00632BBC"/>
    <w:rsid w:val="00632EDD"/>
    <w:rsid w:val="00632EE1"/>
    <w:rsid w:val="006333E5"/>
    <w:rsid w:val="006334D2"/>
    <w:rsid w:val="006336C3"/>
    <w:rsid w:val="0063393B"/>
    <w:rsid w:val="00633B4A"/>
    <w:rsid w:val="00633D1D"/>
    <w:rsid w:val="0063416D"/>
    <w:rsid w:val="00634226"/>
    <w:rsid w:val="00634555"/>
    <w:rsid w:val="0063480B"/>
    <w:rsid w:val="00634BE1"/>
    <w:rsid w:val="00634E2E"/>
    <w:rsid w:val="00634F76"/>
    <w:rsid w:val="006351D6"/>
    <w:rsid w:val="00635230"/>
    <w:rsid w:val="00635A70"/>
    <w:rsid w:val="0063671D"/>
    <w:rsid w:val="0063680E"/>
    <w:rsid w:val="00636911"/>
    <w:rsid w:val="00636CAE"/>
    <w:rsid w:val="00636EB2"/>
    <w:rsid w:val="00637769"/>
    <w:rsid w:val="00637A8A"/>
    <w:rsid w:val="00637B66"/>
    <w:rsid w:val="006402C1"/>
    <w:rsid w:val="0064071D"/>
    <w:rsid w:val="00640B0E"/>
    <w:rsid w:val="00640B61"/>
    <w:rsid w:val="00640BCB"/>
    <w:rsid w:val="00640CDD"/>
    <w:rsid w:val="00640D43"/>
    <w:rsid w:val="00640E90"/>
    <w:rsid w:val="00641784"/>
    <w:rsid w:val="006419C5"/>
    <w:rsid w:val="00641A31"/>
    <w:rsid w:val="00641A89"/>
    <w:rsid w:val="00642020"/>
    <w:rsid w:val="006422C0"/>
    <w:rsid w:val="006422E0"/>
    <w:rsid w:val="00642CD6"/>
    <w:rsid w:val="00642DB3"/>
    <w:rsid w:val="006432F6"/>
    <w:rsid w:val="0064339E"/>
    <w:rsid w:val="00643789"/>
    <w:rsid w:val="00643C51"/>
    <w:rsid w:val="00643E30"/>
    <w:rsid w:val="00643F67"/>
    <w:rsid w:val="0064404B"/>
    <w:rsid w:val="006444C1"/>
    <w:rsid w:val="006446C5"/>
    <w:rsid w:val="00644AEF"/>
    <w:rsid w:val="00644C97"/>
    <w:rsid w:val="00645193"/>
    <w:rsid w:val="00645272"/>
    <w:rsid w:val="00645861"/>
    <w:rsid w:val="0064588A"/>
    <w:rsid w:val="00645D7C"/>
    <w:rsid w:val="00645F8B"/>
    <w:rsid w:val="006462ED"/>
    <w:rsid w:val="00646497"/>
    <w:rsid w:val="0064690A"/>
    <w:rsid w:val="00646B37"/>
    <w:rsid w:val="00646D67"/>
    <w:rsid w:val="00646EC1"/>
    <w:rsid w:val="00646FD5"/>
    <w:rsid w:val="006470B5"/>
    <w:rsid w:val="006474F4"/>
    <w:rsid w:val="006475E2"/>
    <w:rsid w:val="0064773B"/>
    <w:rsid w:val="00647BE3"/>
    <w:rsid w:val="00647E2A"/>
    <w:rsid w:val="00647E8D"/>
    <w:rsid w:val="00650375"/>
    <w:rsid w:val="00650606"/>
    <w:rsid w:val="00650A4B"/>
    <w:rsid w:val="00650BDB"/>
    <w:rsid w:val="006510EE"/>
    <w:rsid w:val="00651450"/>
    <w:rsid w:val="00651547"/>
    <w:rsid w:val="00651582"/>
    <w:rsid w:val="006515E2"/>
    <w:rsid w:val="00651EB7"/>
    <w:rsid w:val="00652765"/>
    <w:rsid w:val="00652828"/>
    <w:rsid w:val="00652B64"/>
    <w:rsid w:val="00652C8C"/>
    <w:rsid w:val="00652E1E"/>
    <w:rsid w:val="0065300D"/>
    <w:rsid w:val="0065346C"/>
    <w:rsid w:val="00653474"/>
    <w:rsid w:val="006535EB"/>
    <w:rsid w:val="0065381B"/>
    <w:rsid w:val="00653A5A"/>
    <w:rsid w:val="00653F3B"/>
    <w:rsid w:val="006541B1"/>
    <w:rsid w:val="0065438C"/>
    <w:rsid w:val="0065442F"/>
    <w:rsid w:val="00654BA5"/>
    <w:rsid w:val="00654C0F"/>
    <w:rsid w:val="00655762"/>
    <w:rsid w:val="00655799"/>
    <w:rsid w:val="00655825"/>
    <w:rsid w:val="00656001"/>
    <w:rsid w:val="00656ABA"/>
    <w:rsid w:val="00656B3C"/>
    <w:rsid w:val="00656E04"/>
    <w:rsid w:val="006574CF"/>
    <w:rsid w:val="00657770"/>
    <w:rsid w:val="006577B5"/>
    <w:rsid w:val="006577D8"/>
    <w:rsid w:val="006577DA"/>
    <w:rsid w:val="0066005E"/>
    <w:rsid w:val="006600E0"/>
    <w:rsid w:val="006602FC"/>
    <w:rsid w:val="0066035C"/>
    <w:rsid w:val="00660676"/>
    <w:rsid w:val="006606BB"/>
    <w:rsid w:val="00660737"/>
    <w:rsid w:val="006609E8"/>
    <w:rsid w:val="00660C93"/>
    <w:rsid w:val="00660D0B"/>
    <w:rsid w:val="00660E8E"/>
    <w:rsid w:val="0066104A"/>
    <w:rsid w:val="00661523"/>
    <w:rsid w:val="00661E4F"/>
    <w:rsid w:val="00661F9B"/>
    <w:rsid w:val="006626C6"/>
    <w:rsid w:val="00662BB2"/>
    <w:rsid w:val="00662E0A"/>
    <w:rsid w:val="00662F46"/>
    <w:rsid w:val="00663670"/>
    <w:rsid w:val="00663BFA"/>
    <w:rsid w:val="00664500"/>
    <w:rsid w:val="00664ABD"/>
    <w:rsid w:val="00664B1B"/>
    <w:rsid w:val="006654CF"/>
    <w:rsid w:val="00665566"/>
    <w:rsid w:val="00665775"/>
    <w:rsid w:val="00665D6B"/>
    <w:rsid w:val="00665F0F"/>
    <w:rsid w:val="006665B7"/>
    <w:rsid w:val="00666C77"/>
    <w:rsid w:val="00666F63"/>
    <w:rsid w:val="00666F7C"/>
    <w:rsid w:val="006670D8"/>
    <w:rsid w:val="00667180"/>
    <w:rsid w:val="006678D5"/>
    <w:rsid w:val="006679ED"/>
    <w:rsid w:val="00667AB2"/>
    <w:rsid w:val="00667ACF"/>
    <w:rsid w:val="00670237"/>
    <w:rsid w:val="00670465"/>
    <w:rsid w:val="006704CA"/>
    <w:rsid w:val="00670C52"/>
    <w:rsid w:val="00670ECB"/>
    <w:rsid w:val="0067119A"/>
    <w:rsid w:val="006714D8"/>
    <w:rsid w:val="00671553"/>
    <w:rsid w:val="00671A0B"/>
    <w:rsid w:val="00671AAF"/>
    <w:rsid w:val="00671C18"/>
    <w:rsid w:val="00671DC1"/>
    <w:rsid w:val="00671F4B"/>
    <w:rsid w:val="00672066"/>
    <w:rsid w:val="006721E6"/>
    <w:rsid w:val="0067228E"/>
    <w:rsid w:val="00672493"/>
    <w:rsid w:val="006724CE"/>
    <w:rsid w:val="00672892"/>
    <w:rsid w:val="00672ABD"/>
    <w:rsid w:val="00672B05"/>
    <w:rsid w:val="00673322"/>
    <w:rsid w:val="00673812"/>
    <w:rsid w:val="0067496D"/>
    <w:rsid w:val="006749E2"/>
    <w:rsid w:val="00674E03"/>
    <w:rsid w:val="00674E11"/>
    <w:rsid w:val="00674FCA"/>
    <w:rsid w:val="0067524F"/>
    <w:rsid w:val="0067573F"/>
    <w:rsid w:val="00675AD7"/>
    <w:rsid w:val="00675C3E"/>
    <w:rsid w:val="00675CDB"/>
    <w:rsid w:val="00675E61"/>
    <w:rsid w:val="006762FD"/>
    <w:rsid w:val="00676389"/>
    <w:rsid w:val="0067661C"/>
    <w:rsid w:val="006767B4"/>
    <w:rsid w:val="0067699F"/>
    <w:rsid w:val="006769A3"/>
    <w:rsid w:val="00676C55"/>
    <w:rsid w:val="00677559"/>
    <w:rsid w:val="0067774A"/>
    <w:rsid w:val="0067788F"/>
    <w:rsid w:val="00677A37"/>
    <w:rsid w:val="00677B9A"/>
    <w:rsid w:val="0068010E"/>
    <w:rsid w:val="00680309"/>
    <w:rsid w:val="006804B5"/>
    <w:rsid w:val="006804C5"/>
    <w:rsid w:val="00680627"/>
    <w:rsid w:val="00680873"/>
    <w:rsid w:val="00680C00"/>
    <w:rsid w:val="00680EC0"/>
    <w:rsid w:val="0068107C"/>
    <w:rsid w:val="0068133F"/>
    <w:rsid w:val="006813CD"/>
    <w:rsid w:val="0068158C"/>
    <w:rsid w:val="00681625"/>
    <w:rsid w:val="0068193D"/>
    <w:rsid w:val="006827F4"/>
    <w:rsid w:val="006829FD"/>
    <w:rsid w:val="00682BB1"/>
    <w:rsid w:val="006830C7"/>
    <w:rsid w:val="00683C71"/>
    <w:rsid w:val="00684762"/>
    <w:rsid w:val="0068483C"/>
    <w:rsid w:val="006848B9"/>
    <w:rsid w:val="006849C7"/>
    <w:rsid w:val="00684A36"/>
    <w:rsid w:val="00684E38"/>
    <w:rsid w:val="00684ECB"/>
    <w:rsid w:val="0068546E"/>
    <w:rsid w:val="006855DF"/>
    <w:rsid w:val="00685629"/>
    <w:rsid w:val="00685CCB"/>
    <w:rsid w:val="00685F20"/>
    <w:rsid w:val="00686599"/>
    <w:rsid w:val="006865D2"/>
    <w:rsid w:val="00686C4B"/>
    <w:rsid w:val="00686CF6"/>
    <w:rsid w:val="00686EC0"/>
    <w:rsid w:val="00686FE5"/>
    <w:rsid w:val="00687111"/>
    <w:rsid w:val="0068731F"/>
    <w:rsid w:val="00687428"/>
    <w:rsid w:val="00687855"/>
    <w:rsid w:val="00687B05"/>
    <w:rsid w:val="00687C52"/>
    <w:rsid w:val="00687DF1"/>
    <w:rsid w:val="00687FDE"/>
    <w:rsid w:val="00690038"/>
    <w:rsid w:val="00690229"/>
    <w:rsid w:val="006908F7"/>
    <w:rsid w:val="00690E9D"/>
    <w:rsid w:val="0069113E"/>
    <w:rsid w:val="0069126E"/>
    <w:rsid w:val="006919A3"/>
    <w:rsid w:val="00691AE8"/>
    <w:rsid w:val="006920D0"/>
    <w:rsid w:val="00692177"/>
    <w:rsid w:val="00692329"/>
    <w:rsid w:val="006923CB"/>
    <w:rsid w:val="00692951"/>
    <w:rsid w:val="00692AE6"/>
    <w:rsid w:val="00692BDA"/>
    <w:rsid w:val="00692C2C"/>
    <w:rsid w:val="00692DD2"/>
    <w:rsid w:val="006930F2"/>
    <w:rsid w:val="006932EF"/>
    <w:rsid w:val="006933AC"/>
    <w:rsid w:val="00693C74"/>
    <w:rsid w:val="00693EF2"/>
    <w:rsid w:val="0069435C"/>
    <w:rsid w:val="00694593"/>
    <w:rsid w:val="00694A86"/>
    <w:rsid w:val="00695284"/>
    <w:rsid w:val="006956BB"/>
    <w:rsid w:val="006957F7"/>
    <w:rsid w:val="00695A5D"/>
    <w:rsid w:val="00695FB2"/>
    <w:rsid w:val="00696376"/>
    <w:rsid w:val="006964D9"/>
    <w:rsid w:val="00696BFC"/>
    <w:rsid w:val="00696E91"/>
    <w:rsid w:val="00697107"/>
    <w:rsid w:val="0069711B"/>
    <w:rsid w:val="006972EC"/>
    <w:rsid w:val="006973D0"/>
    <w:rsid w:val="006975B4"/>
    <w:rsid w:val="006976E2"/>
    <w:rsid w:val="0069780E"/>
    <w:rsid w:val="006978C9"/>
    <w:rsid w:val="006A0042"/>
    <w:rsid w:val="006A00C4"/>
    <w:rsid w:val="006A02EC"/>
    <w:rsid w:val="006A0373"/>
    <w:rsid w:val="006A0727"/>
    <w:rsid w:val="006A097E"/>
    <w:rsid w:val="006A0BDD"/>
    <w:rsid w:val="006A0CA1"/>
    <w:rsid w:val="006A16A9"/>
    <w:rsid w:val="006A16BA"/>
    <w:rsid w:val="006A2790"/>
    <w:rsid w:val="006A297F"/>
    <w:rsid w:val="006A2C6A"/>
    <w:rsid w:val="006A3324"/>
    <w:rsid w:val="006A337D"/>
    <w:rsid w:val="006A3386"/>
    <w:rsid w:val="006A3434"/>
    <w:rsid w:val="006A39A3"/>
    <w:rsid w:val="006A39CD"/>
    <w:rsid w:val="006A3A66"/>
    <w:rsid w:val="006A3F6B"/>
    <w:rsid w:val="006A40FF"/>
    <w:rsid w:val="006A42DF"/>
    <w:rsid w:val="006A47FF"/>
    <w:rsid w:val="006A48EC"/>
    <w:rsid w:val="006A4A59"/>
    <w:rsid w:val="006A4EBE"/>
    <w:rsid w:val="006A5298"/>
    <w:rsid w:val="006A5378"/>
    <w:rsid w:val="006A555A"/>
    <w:rsid w:val="006A5786"/>
    <w:rsid w:val="006A57E0"/>
    <w:rsid w:val="006A5B30"/>
    <w:rsid w:val="006A5F1E"/>
    <w:rsid w:val="006A60BE"/>
    <w:rsid w:val="006A61F6"/>
    <w:rsid w:val="006A6A19"/>
    <w:rsid w:val="006A6B43"/>
    <w:rsid w:val="006A6BA6"/>
    <w:rsid w:val="006A6FE1"/>
    <w:rsid w:val="006A70E8"/>
    <w:rsid w:val="006A72F9"/>
    <w:rsid w:val="006A7DEA"/>
    <w:rsid w:val="006A7DFC"/>
    <w:rsid w:val="006B0233"/>
    <w:rsid w:val="006B0BA0"/>
    <w:rsid w:val="006B0C65"/>
    <w:rsid w:val="006B138C"/>
    <w:rsid w:val="006B16F8"/>
    <w:rsid w:val="006B1B55"/>
    <w:rsid w:val="006B222F"/>
    <w:rsid w:val="006B231C"/>
    <w:rsid w:val="006B27EB"/>
    <w:rsid w:val="006B326D"/>
    <w:rsid w:val="006B363E"/>
    <w:rsid w:val="006B37E8"/>
    <w:rsid w:val="006B3A32"/>
    <w:rsid w:val="006B3C34"/>
    <w:rsid w:val="006B3CA0"/>
    <w:rsid w:val="006B3D6B"/>
    <w:rsid w:val="006B41C0"/>
    <w:rsid w:val="006B42B2"/>
    <w:rsid w:val="006B4479"/>
    <w:rsid w:val="006B473B"/>
    <w:rsid w:val="006B4A37"/>
    <w:rsid w:val="006B4C0C"/>
    <w:rsid w:val="006B5216"/>
    <w:rsid w:val="006B5414"/>
    <w:rsid w:val="006B5528"/>
    <w:rsid w:val="006B55CC"/>
    <w:rsid w:val="006B57EC"/>
    <w:rsid w:val="006B5988"/>
    <w:rsid w:val="006B5EA0"/>
    <w:rsid w:val="006B5F45"/>
    <w:rsid w:val="006B609C"/>
    <w:rsid w:val="006B614A"/>
    <w:rsid w:val="006B645F"/>
    <w:rsid w:val="006B6D1C"/>
    <w:rsid w:val="006B72EB"/>
    <w:rsid w:val="006B7491"/>
    <w:rsid w:val="006B7591"/>
    <w:rsid w:val="006B75C0"/>
    <w:rsid w:val="006B76BE"/>
    <w:rsid w:val="006B79A6"/>
    <w:rsid w:val="006B7C04"/>
    <w:rsid w:val="006B7FF7"/>
    <w:rsid w:val="006C00F9"/>
    <w:rsid w:val="006C048B"/>
    <w:rsid w:val="006C0665"/>
    <w:rsid w:val="006C06DE"/>
    <w:rsid w:val="006C0843"/>
    <w:rsid w:val="006C0C51"/>
    <w:rsid w:val="006C0E98"/>
    <w:rsid w:val="006C0EE5"/>
    <w:rsid w:val="006C0F12"/>
    <w:rsid w:val="006C1074"/>
    <w:rsid w:val="006C1124"/>
    <w:rsid w:val="006C178E"/>
    <w:rsid w:val="006C185C"/>
    <w:rsid w:val="006C1B9B"/>
    <w:rsid w:val="006C1C6E"/>
    <w:rsid w:val="006C1CE0"/>
    <w:rsid w:val="006C1D18"/>
    <w:rsid w:val="006C1DB0"/>
    <w:rsid w:val="006C1EDD"/>
    <w:rsid w:val="006C28FC"/>
    <w:rsid w:val="006C2B00"/>
    <w:rsid w:val="006C2EF9"/>
    <w:rsid w:val="006C3053"/>
    <w:rsid w:val="006C37BF"/>
    <w:rsid w:val="006C37F1"/>
    <w:rsid w:val="006C38B4"/>
    <w:rsid w:val="006C3BA9"/>
    <w:rsid w:val="006C3D40"/>
    <w:rsid w:val="006C406C"/>
    <w:rsid w:val="006C43EB"/>
    <w:rsid w:val="006C44C9"/>
    <w:rsid w:val="006C48D2"/>
    <w:rsid w:val="006C49E5"/>
    <w:rsid w:val="006C4D62"/>
    <w:rsid w:val="006C4DE0"/>
    <w:rsid w:val="006C4F2F"/>
    <w:rsid w:val="006C4FC1"/>
    <w:rsid w:val="006C52B4"/>
    <w:rsid w:val="006C5358"/>
    <w:rsid w:val="006C590D"/>
    <w:rsid w:val="006C5A53"/>
    <w:rsid w:val="006C5B06"/>
    <w:rsid w:val="006C5E26"/>
    <w:rsid w:val="006C65BE"/>
    <w:rsid w:val="006C66FC"/>
    <w:rsid w:val="006C7522"/>
    <w:rsid w:val="006C76D6"/>
    <w:rsid w:val="006C7A21"/>
    <w:rsid w:val="006C7D98"/>
    <w:rsid w:val="006C7F33"/>
    <w:rsid w:val="006D0000"/>
    <w:rsid w:val="006D031D"/>
    <w:rsid w:val="006D065A"/>
    <w:rsid w:val="006D0737"/>
    <w:rsid w:val="006D08B3"/>
    <w:rsid w:val="006D08E1"/>
    <w:rsid w:val="006D0E1F"/>
    <w:rsid w:val="006D130C"/>
    <w:rsid w:val="006D1465"/>
    <w:rsid w:val="006D1B69"/>
    <w:rsid w:val="006D1DAA"/>
    <w:rsid w:val="006D1DCB"/>
    <w:rsid w:val="006D1DDB"/>
    <w:rsid w:val="006D212F"/>
    <w:rsid w:val="006D2299"/>
    <w:rsid w:val="006D2B0B"/>
    <w:rsid w:val="006D2C36"/>
    <w:rsid w:val="006D2C62"/>
    <w:rsid w:val="006D343C"/>
    <w:rsid w:val="006D372E"/>
    <w:rsid w:val="006D4055"/>
    <w:rsid w:val="006D426A"/>
    <w:rsid w:val="006D4414"/>
    <w:rsid w:val="006D48F7"/>
    <w:rsid w:val="006D503E"/>
    <w:rsid w:val="006D50E3"/>
    <w:rsid w:val="006D58C6"/>
    <w:rsid w:val="006D6076"/>
    <w:rsid w:val="006D6851"/>
    <w:rsid w:val="006D6CFA"/>
    <w:rsid w:val="006D759B"/>
    <w:rsid w:val="006D7981"/>
    <w:rsid w:val="006D7B0D"/>
    <w:rsid w:val="006D7B6F"/>
    <w:rsid w:val="006D7C49"/>
    <w:rsid w:val="006D7CE4"/>
    <w:rsid w:val="006D7F21"/>
    <w:rsid w:val="006E028D"/>
    <w:rsid w:val="006E0394"/>
    <w:rsid w:val="006E044B"/>
    <w:rsid w:val="006E076B"/>
    <w:rsid w:val="006E07B8"/>
    <w:rsid w:val="006E09DD"/>
    <w:rsid w:val="006E0DDE"/>
    <w:rsid w:val="006E0F27"/>
    <w:rsid w:val="006E11B0"/>
    <w:rsid w:val="006E1226"/>
    <w:rsid w:val="006E1242"/>
    <w:rsid w:val="006E12AF"/>
    <w:rsid w:val="006E1539"/>
    <w:rsid w:val="006E181F"/>
    <w:rsid w:val="006E1B28"/>
    <w:rsid w:val="006E1C75"/>
    <w:rsid w:val="006E1CCC"/>
    <w:rsid w:val="006E233B"/>
    <w:rsid w:val="006E2AA4"/>
    <w:rsid w:val="006E2EC2"/>
    <w:rsid w:val="006E32ED"/>
    <w:rsid w:val="006E35ED"/>
    <w:rsid w:val="006E37D5"/>
    <w:rsid w:val="006E3962"/>
    <w:rsid w:val="006E3B1C"/>
    <w:rsid w:val="006E3F3F"/>
    <w:rsid w:val="006E3F5A"/>
    <w:rsid w:val="006E40BA"/>
    <w:rsid w:val="006E42DA"/>
    <w:rsid w:val="006E434D"/>
    <w:rsid w:val="006E444C"/>
    <w:rsid w:val="006E4D63"/>
    <w:rsid w:val="006E51FA"/>
    <w:rsid w:val="006E5258"/>
    <w:rsid w:val="006E53AA"/>
    <w:rsid w:val="006E57C5"/>
    <w:rsid w:val="006E5959"/>
    <w:rsid w:val="006E5E42"/>
    <w:rsid w:val="006E6394"/>
    <w:rsid w:val="006E64CC"/>
    <w:rsid w:val="006E6581"/>
    <w:rsid w:val="006E6609"/>
    <w:rsid w:val="006E6867"/>
    <w:rsid w:val="006E6A08"/>
    <w:rsid w:val="006E71AB"/>
    <w:rsid w:val="006E7417"/>
    <w:rsid w:val="006E7769"/>
    <w:rsid w:val="006E78A2"/>
    <w:rsid w:val="006E7D26"/>
    <w:rsid w:val="006E7F85"/>
    <w:rsid w:val="006F0046"/>
    <w:rsid w:val="006F04F8"/>
    <w:rsid w:val="006F1412"/>
    <w:rsid w:val="006F158B"/>
    <w:rsid w:val="006F1657"/>
    <w:rsid w:val="006F176F"/>
    <w:rsid w:val="006F1A27"/>
    <w:rsid w:val="006F1E20"/>
    <w:rsid w:val="006F204C"/>
    <w:rsid w:val="006F31FA"/>
    <w:rsid w:val="006F3222"/>
    <w:rsid w:val="006F3985"/>
    <w:rsid w:val="006F3A8C"/>
    <w:rsid w:val="006F3F1B"/>
    <w:rsid w:val="006F474D"/>
    <w:rsid w:val="006F521F"/>
    <w:rsid w:val="006F5BB6"/>
    <w:rsid w:val="006F5D3A"/>
    <w:rsid w:val="006F5DBB"/>
    <w:rsid w:val="006F5E30"/>
    <w:rsid w:val="006F6265"/>
    <w:rsid w:val="006F62EB"/>
    <w:rsid w:val="006F64BF"/>
    <w:rsid w:val="006F68B3"/>
    <w:rsid w:val="006F6C48"/>
    <w:rsid w:val="006F72CF"/>
    <w:rsid w:val="006F7377"/>
    <w:rsid w:val="006F78DD"/>
    <w:rsid w:val="006F79B9"/>
    <w:rsid w:val="006F7E93"/>
    <w:rsid w:val="006F7F4B"/>
    <w:rsid w:val="0070087F"/>
    <w:rsid w:val="00700D69"/>
    <w:rsid w:val="007011CA"/>
    <w:rsid w:val="00701454"/>
    <w:rsid w:val="00701B18"/>
    <w:rsid w:val="00701C11"/>
    <w:rsid w:val="00701D44"/>
    <w:rsid w:val="00701DD7"/>
    <w:rsid w:val="007020A8"/>
    <w:rsid w:val="007024AB"/>
    <w:rsid w:val="00702B63"/>
    <w:rsid w:val="00702E43"/>
    <w:rsid w:val="007035EE"/>
    <w:rsid w:val="00703AE0"/>
    <w:rsid w:val="00703E90"/>
    <w:rsid w:val="00704046"/>
    <w:rsid w:val="0070487D"/>
    <w:rsid w:val="00704B9B"/>
    <w:rsid w:val="00704E1D"/>
    <w:rsid w:val="00704E5A"/>
    <w:rsid w:val="00704F0F"/>
    <w:rsid w:val="00705018"/>
    <w:rsid w:val="00705C5A"/>
    <w:rsid w:val="00705EDF"/>
    <w:rsid w:val="00705F80"/>
    <w:rsid w:val="0070619C"/>
    <w:rsid w:val="00706787"/>
    <w:rsid w:val="00706EF3"/>
    <w:rsid w:val="00706F51"/>
    <w:rsid w:val="007071E3"/>
    <w:rsid w:val="0070788F"/>
    <w:rsid w:val="00707B27"/>
    <w:rsid w:val="007100A8"/>
    <w:rsid w:val="0071010D"/>
    <w:rsid w:val="00710212"/>
    <w:rsid w:val="00710EA7"/>
    <w:rsid w:val="007111C7"/>
    <w:rsid w:val="007114E3"/>
    <w:rsid w:val="007115A1"/>
    <w:rsid w:val="00711BDB"/>
    <w:rsid w:val="007124E0"/>
    <w:rsid w:val="00712776"/>
    <w:rsid w:val="0071291E"/>
    <w:rsid w:val="00712BA6"/>
    <w:rsid w:val="00712C61"/>
    <w:rsid w:val="00712CA7"/>
    <w:rsid w:val="00712CDC"/>
    <w:rsid w:val="00712E6F"/>
    <w:rsid w:val="00713173"/>
    <w:rsid w:val="00713187"/>
    <w:rsid w:val="0071345A"/>
    <w:rsid w:val="007134A1"/>
    <w:rsid w:val="0071365A"/>
    <w:rsid w:val="007136BA"/>
    <w:rsid w:val="0071388E"/>
    <w:rsid w:val="00714083"/>
    <w:rsid w:val="00714133"/>
    <w:rsid w:val="007142AA"/>
    <w:rsid w:val="007142AF"/>
    <w:rsid w:val="00714438"/>
    <w:rsid w:val="0071444F"/>
    <w:rsid w:val="00714482"/>
    <w:rsid w:val="0071459E"/>
    <w:rsid w:val="007148E0"/>
    <w:rsid w:val="00714AE4"/>
    <w:rsid w:val="00714C6E"/>
    <w:rsid w:val="00714FBC"/>
    <w:rsid w:val="007150B0"/>
    <w:rsid w:val="007150F1"/>
    <w:rsid w:val="007156C2"/>
    <w:rsid w:val="0071573A"/>
    <w:rsid w:val="00715784"/>
    <w:rsid w:val="007161E0"/>
    <w:rsid w:val="00716270"/>
    <w:rsid w:val="007166CD"/>
    <w:rsid w:val="007167C2"/>
    <w:rsid w:val="00716997"/>
    <w:rsid w:val="00716A31"/>
    <w:rsid w:val="00716C71"/>
    <w:rsid w:val="00716D49"/>
    <w:rsid w:val="007175E6"/>
    <w:rsid w:val="0071779B"/>
    <w:rsid w:val="007178BF"/>
    <w:rsid w:val="00717ACE"/>
    <w:rsid w:val="00717FE0"/>
    <w:rsid w:val="007204B5"/>
    <w:rsid w:val="007205E5"/>
    <w:rsid w:val="00720838"/>
    <w:rsid w:val="007208B3"/>
    <w:rsid w:val="00720A39"/>
    <w:rsid w:val="00720A8F"/>
    <w:rsid w:val="00720EE5"/>
    <w:rsid w:val="0072188D"/>
    <w:rsid w:val="007219AE"/>
    <w:rsid w:val="00721B0E"/>
    <w:rsid w:val="00721B2E"/>
    <w:rsid w:val="00721BBE"/>
    <w:rsid w:val="00721C26"/>
    <w:rsid w:val="007221D5"/>
    <w:rsid w:val="007225EB"/>
    <w:rsid w:val="0072282D"/>
    <w:rsid w:val="00723066"/>
    <w:rsid w:val="007235EA"/>
    <w:rsid w:val="00723706"/>
    <w:rsid w:val="00723A3F"/>
    <w:rsid w:val="00723ABF"/>
    <w:rsid w:val="00723E5D"/>
    <w:rsid w:val="00724224"/>
    <w:rsid w:val="007249D8"/>
    <w:rsid w:val="00724A5C"/>
    <w:rsid w:val="00724F97"/>
    <w:rsid w:val="007250D2"/>
    <w:rsid w:val="00725483"/>
    <w:rsid w:val="00725663"/>
    <w:rsid w:val="00725AF9"/>
    <w:rsid w:val="00725C16"/>
    <w:rsid w:val="00726286"/>
    <w:rsid w:val="007263DF"/>
    <w:rsid w:val="007267C9"/>
    <w:rsid w:val="007269ED"/>
    <w:rsid w:val="00726D76"/>
    <w:rsid w:val="00726F32"/>
    <w:rsid w:val="00727488"/>
    <w:rsid w:val="007274C5"/>
    <w:rsid w:val="00727560"/>
    <w:rsid w:val="00727ACC"/>
    <w:rsid w:val="00727DF9"/>
    <w:rsid w:val="00727EF7"/>
    <w:rsid w:val="00730470"/>
    <w:rsid w:val="007306C3"/>
    <w:rsid w:val="007306CB"/>
    <w:rsid w:val="00730C2C"/>
    <w:rsid w:val="00731354"/>
    <w:rsid w:val="0073199B"/>
    <w:rsid w:val="00731F44"/>
    <w:rsid w:val="0073203B"/>
    <w:rsid w:val="00732286"/>
    <w:rsid w:val="00732448"/>
    <w:rsid w:val="00732662"/>
    <w:rsid w:val="007326AF"/>
    <w:rsid w:val="00732C94"/>
    <w:rsid w:val="00732E13"/>
    <w:rsid w:val="0073347C"/>
    <w:rsid w:val="007335D6"/>
    <w:rsid w:val="00734731"/>
    <w:rsid w:val="00734821"/>
    <w:rsid w:val="007349F9"/>
    <w:rsid w:val="00734DC7"/>
    <w:rsid w:val="00734ECE"/>
    <w:rsid w:val="00734F98"/>
    <w:rsid w:val="00734FF4"/>
    <w:rsid w:val="0073536A"/>
    <w:rsid w:val="007354F4"/>
    <w:rsid w:val="00735570"/>
    <w:rsid w:val="00735606"/>
    <w:rsid w:val="00735639"/>
    <w:rsid w:val="00735684"/>
    <w:rsid w:val="00735688"/>
    <w:rsid w:val="00735A74"/>
    <w:rsid w:val="00736399"/>
    <w:rsid w:val="007363BC"/>
    <w:rsid w:val="0073641B"/>
    <w:rsid w:val="00736570"/>
    <w:rsid w:val="00736B3D"/>
    <w:rsid w:val="00736F66"/>
    <w:rsid w:val="00736FF2"/>
    <w:rsid w:val="007378DF"/>
    <w:rsid w:val="00737DC5"/>
    <w:rsid w:val="007401C5"/>
    <w:rsid w:val="007402D4"/>
    <w:rsid w:val="007402DC"/>
    <w:rsid w:val="00740494"/>
    <w:rsid w:val="00740808"/>
    <w:rsid w:val="00740A1F"/>
    <w:rsid w:val="00740DCC"/>
    <w:rsid w:val="00740EC9"/>
    <w:rsid w:val="00740F76"/>
    <w:rsid w:val="00740FBA"/>
    <w:rsid w:val="007414AC"/>
    <w:rsid w:val="0074199D"/>
    <w:rsid w:val="007419AB"/>
    <w:rsid w:val="00741CC1"/>
    <w:rsid w:val="00741F24"/>
    <w:rsid w:val="00742202"/>
    <w:rsid w:val="00742219"/>
    <w:rsid w:val="0074233F"/>
    <w:rsid w:val="00742472"/>
    <w:rsid w:val="00742958"/>
    <w:rsid w:val="00742FDF"/>
    <w:rsid w:val="0074304C"/>
    <w:rsid w:val="007432F6"/>
    <w:rsid w:val="007436EE"/>
    <w:rsid w:val="007437BD"/>
    <w:rsid w:val="00744773"/>
    <w:rsid w:val="0074477B"/>
    <w:rsid w:val="007448A5"/>
    <w:rsid w:val="00744938"/>
    <w:rsid w:val="00744BFB"/>
    <w:rsid w:val="00744CA3"/>
    <w:rsid w:val="00744F8B"/>
    <w:rsid w:val="00745519"/>
    <w:rsid w:val="00745852"/>
    <w:rsid w:val="00745882"/>
    <w:rsid w:val="007458DB"/>
    <w:rsid w:val="00745913"/>
    <w:rsid w:val="00745E6E"/>
    <w:rsid w:val="00745FCC"/>
    <w:rsid w:val="00746496"/>
    <w:rsid w:val="00746A9B"/>
    <w:rsid w:val="00746B1B"/>
    <w:rsid w:val="00746FA9"/>
    <w:rsid w:val="007475FC"/>
    <w:rsid w:val="00747629"/>
    <w:rsid w:val="00747CA6"/>
    <w:rsid w:val="00747E41"/>
    <w:rsid w:val="007500E6"/>
    <w:rsid w:val="007503C0"/>
    <w:rsid w:val="00750481"/>
    <w:rsid w:val="007507C2"/>
    <w:rsid w:val="0075111E"/>
    <w:rsid w:val="00751141"/>
    <w:rsid w:val="007511CD"/>
    <w:rsid w:val="0075127F"/>
    <w:rsid w:val="0075144A"/>
    <w:rsid w:val="0075147A"/>
    <w:rsid w:val="00751566"/>
    <w:rsid w:val="007517DA"/>
    <w:rsid w:val="007518A3"/>
    <w:rsid w:val="007518B9"/>
    <w:rsid w:val="00751934"/>
    <w:rsid w:val="00751B64"/>
    <w:rsid w:val="00751C02"/>
    <w:rsid w:val="00752028"/>
    <w:rsid w:val="00752147"/>
    <w:rsid w:val="0075225B"/>
    <w:rsid w:val="0075235F"/>
    <w:rsid w:val="00752385"/>
    <w:rsid w:val="00752CF9"/>
    <w:rsid w:val="00752E93"/>
    <w:rsid w:val="00753022"/>
    <w:rsid w:val="007535A2"/>
    <w:rsid w:val="00753B7C"/>
    <w:rsid w:val="00753BB4"/>
    <w:rsid w:val="007544BD"/>
    <w:rsid w:val="00754874"/>
    <w:rsid w:val="00754B8C"/>
    <w:rsid w:val="00754C25"/>
    <w:rsid w:val="00755322"/>
    <w:rsid w:val="00755BC7"/>
    <w:rsid w:val="00755C4F"/>
    <w:rsid w:val="007560F7"/>
    <w:rsid w:val="007561D8"/>
    <w:rsid w:val="0075648C"/>
    <w:rsid w:val="00756564"/>
    <w:rsid w:val="007565E7"/>
    <w:rsid w:val="007567C5"/>
    <w:rsid w:val="00756929"/>
    <w:rsid w:val="007569E6"/>
    <w:rsid w:val="00756ED3"/>
    <w:rsid w:val="00756FD5"/>
    <w:rsid w:val="00757ABC"/>
    <w:rsid w:val="00760E70"/>
    <w:rsid w:val="00761494"/>
    <w:rsid w:val="0076162C"/>
    <w:rsid w:val="00761A2A"/>
    <w:rsid w:val="00761D2D"/>
    <w:rsid w:val="007620F0"/>
    <w:rsid w:val="007622F5"/>
    <w:rsid w:val="0076249B"/>
    <w:rsid w:val="007624D7"/>
    <w:rsid w:val="00762B1F"/>
    <w:rsid w:val="00762DED"/>
    <w:rsid w:val="00762F07"/>
    <w:rsid w:val="00763172"/>
    <w:rsid w:val="0076350D"/>
    <w:rsid w:val="00763905"/>
    <w:rsid w:val="0076396B"/>
    <w:rsid w:val="00763E18"/>
    <w:rsid w:val="00763F5A"/>
    <w:rsid w:val="0076415C"/>
    <w:rsid w:val="00764410"/>
    <w:rsid w:val="007647F3"/>
    <w:rsid w:val="00764E85"/>
    <w:rsid w:val="00765263"/>
    <w:rsid w:val="007660B8"/>
    <w:rsid w:val="007661C4"/>
    <w:rsid w:val="007661F7"/>
    <w:rsid w:val="007665F0"/>
    <w:rsid w:val="00766637"/>
    <w:rsid w:val="007666E4"/>
    <w:rsid w:val="0076685E"/>
    <w:rsid w:val="00766BCF"/>
    <w:rsid w:val="00766D11"/>
    <w:rsid w:val="0076716F"/>
    <w:rsid w:val="0076787E"/>
    <w:rsid w:val="0076795B"/>
    <w:rsid w:val="00767B04"/>
    <w:rsid w:val="00770024"/>
    <w:rsid w:val="0077051F"/>
    <w:rsid w:val="007705F9"/>
    <w:rsid w:val="00770604"/>
    <w:rsid w:val="00770A0C"/>
    <w:rsid w:val="00770B0B"/>
    <w:rsid w:val="00771061"/>
    <w:rsid w:val="007711D5"/>
    <w:rsid w:val="007714A5"/>
    <w:rsid w:val="007715C8"/>
    <w:rsid w:val="0077164D"/>
    <w:rsid w:val="007719D6"/>
    <w:rsid w:val="00771A07"/>
    <w:rsid w:val="00771DF9"/>
    <w:rsid w:val="00771EB8"/>
    <w:rsid w:val="00771F64"/>
    <w:rsid w:val="007721D3"/>
    <w:rsid w:val="0077290B"/>
    <w:rsid w:val="00772A00"/>
    <w:rsid w:val="00772DE8"/>
    <w:rsid w:val="007732C9"/>
    <w:rsid w:val="007734B5"/>
    <w:rsid w:val="007735A6"/>
    <w:rsid w:val="007737CC"/>
    <w:rsid w:val="007738E5"/>
    <w:rsid w:val="00773973"/>
    <w:rsid w:val="007741BE"/>
    <w:rsid w:val="00774206"/>
    <w:rsid w:val="00774567"/>
    <w:rsid w:val="00774761"/>
    <w:rsid w:val="007747E8"/>
    <w:rsid w:val="00774F19"/>
    <w:rsid w:val="00775196"/>
    <w:rsid w:val="0077526C"/>
    <w:rsid w:val="00775324"/>
    <w:rsid w:val="007753D2"/>
    <w:rsid w:val="00775949"/>
    <w:rsid w:val="007759EA"/>
    <w:rsid w:val="00775A8D"/>
    <w:rsid w:val="00775DDD"/>
    <w:rsid w:val="00775F9E"/>
    <w:rsid w:val="007760F8"/>
    <w:rsid w:val="0077625E"/>
    <w:rsid w:val="007765FD"/>
    <w:rsid w:val="007767C5"/>
    <w:rsid w:val="00776C00"/>
    <w:rsid w:val="00776C7D"/>
    <w:rsid w:val="00776D27"/>
    <w:rsid w:val="00777086"/>
    <w:rsid w:val="0077739A"/>
    <w:rsid w:val="007779A3"/>
    <w:rsid w:val="00777A6E"/>
    <w:rsid w:val="00777D68"/>
    <w:rsid w:val="00777F34"/>
    <w:rsid w:val="007801E6"/>
    <w:rsid w:val="007805B2"/>
    <w:rsid w:val="007805C7"/>
    <w:rsid w:val="007805FF"/>
    <w:rsid w:val="0078063D"/>
    <w:rsid w:val="007808B3"/>
    <w:rsid w:val="00780D67"/>
    <w:rsid w:val="0078101F"/>
    <w:rsid w:val="00781039"/>
    <w:rsid w:val="00781296"/>
    <w:rsid w:val="007812A5"/>
    <w:rsid w:val="0078144E"/>
    <w:rsid w:val="007816A1"/>
    <w:rsid w:val="007817B9"/>
    <w:rsid w:val="00781DDB"/>
    <w:rsid w:val="00781EE7"/>
    <w:rsid w:val="0078202D"/>
    <w:rsid w:val="0078208C"/>
    <w:rsid w:val="00782110"/>
    <w:rsid w:val="0078246B"/>
    <w:rsid w:val="00782490"/>
    <w:rsid w:val="00782D46"/>
    <w:rsid w:val="007834EB"/>
    <w:rsid w:val="00783731"/>
    <w:rsid w:val="007838B1"/>
    <w:rsid w:val="007838C6"/>
    <w:rsid w:val="00783980"/>
    <w:rsid w:val="00783AA3"/>
    <w:rsid w:val="00784312"/>
    <w:rsid w:val="007843C1"/>
    <w:rsid w:val="00784B7E"/>
    <w:rsid w:val="00784CB3"/>
    <w:rsid w:val="00784F8C"/>
    <w:rsid w:val="0078507D"/>
    <w:rsid w:val="00785300"/>
    <w:rsid w:val="007853EE"/>
    <w:rsid w:val="00785A6A"/>
    <w:rsid w:val="00785B98"/>
    <w:rsid w:val="00785F8F"/>
    <w:rsid w:val="007860D1"/>
    <w:rsid w:val="00786AB1"/>
    <w:rsid w:val="00786B5F"/>
    <w:rsid w:val="00786B6E"/>
    <w:rsid w:val="00786DC9"/>
    <w:rsid w:val="007872A6"/>
    <w:rsid w:val="00787410"/>
    <w:rsid w:val="00787796"/>
    <w:rsid w:val="00787875"/>
    <w:rsid w:val="00787CF0"/>
    <w:rsid w:val="00787E0A"/>
    <w:rsid w:val="00787EC7"/>
    <w:rsid w:val="00790130"/>
    <w:rsid w:val="00790354"/>
    <w:rsid w:val="00790525"/>
    <w:rsid w:val="00790636"/>
    <w:rsid w:val="00790782"/>
    <w:rsid w:val="0079093E"/>
    <w:rsid w:val="007918E2"/>
    <w:rsid w:val="007919DD"/>
    <w:rsid w:val="00791C73"/>
    <w:rsid w:val="00791C87"/>
    <w:rsid w:val="00791D07"/>
    <w:rsid w:val="00792030"/>
    <w:rsid w:val="00792485"/>
    <w:rsid w:val="007926DA"/>
    <w:rsid w:val="00792815"/>
    <w:rsid w:val="00792E20"/>
    <w:rsid w:val="00792E56"/>
    <w:rsid w:val="007930CE"/>
    <w:rsid w:val="0079317E"/>
    <w:rsid w:val="00793518"/>
    <w:rsid w:val="007936AE"/>
    <w:rsid w:val="007947B4"/>
    <w:rsid w:val="00795360"/>
    <w:rsid w:val="0079546A"/>
    <w:rsid w:val="00795E2A"/>
    <w:rsid w:val="00795ED9"/>
    <w:rsid w:val="00795EE3"/>
    <w:rsid w:val="007963EA"/>
    <w:rsid w:val="00796ADC"/>
    <w:rsid w:val="00796EF0"/>
    <w:rsid w:val="007970F1"/>
    <w:rsid w:val="0079752B"/>
    <w:rsid w:val="007975FC"/>
    <w:rsid w:val="0079769B"/>
    <w:rsid w:val="0079770D"/>
    <w:rsid w:val="0079782C"/>
    <w:rsid w:val="00797A28"/>
    <w:rsid w:val="00797CBB"/>
    <w:rsid w:val="00797E24"/>
    <w:rsid w:val="00797E2B"/>
    <w:rsid w:val="007A005F"/>
    <w:rsid w:val="007A00D5"/>
    <w:rsid w:val="007A027C"/>
    <w:rsid w:val="007A093F"/>
    <w:rsid w:val="007A0B87"/>
    <w:rsid w:val="007A0BBD"/>
    <w:rsid w:val="007A0C57"/>
    <w:rsid w:val="007A0CF5"/>
    <w:rsid w:val="007A0FE4"/>
    <w:rsid w:val="007A108F"/>
    <w:rsid w:val="007A13EC"/>
    <w:rsid w:val="007A1912"/>
    <w:rsid w:val="007A195C"/>
    <w:rsid w:val="007A1C15"/>
    <w:rsid w:val="007A1C1C"/>
    <w:rsid w:val="007A2236"/>
    <w:rsid w:val="007A2254"/>
    <w:rsid w:val="007A2566"/>
    <w:rsid w:val="007A2C8E"/>
    <w:rsid w:val="007A2D2E"/>
    <w:rsid w:val="007A2DD1"/>
    <w:rsid w:val="007A2EE5"/>
    <w:rsid w:val="007A2F11"/>
    <w:rsid w:val="007A2FDB"/>
    <w:rsid w:val="007A30DA"/>
    <w:rsid w:val="007A3218"/>
    <w:rsid w:val="007A3294"/>
    <w:rsid w:val="007A334E"/>
    <w:rsid w:val="007A345C"/>
    <w:rsid w:val="007A3566"/>
    <w:rsid w:val="007A3CC6"/>
    <w:rsid w:val="007A3D7C"/>
    <w:rsid w:val="007A3FD6"/>
    <w:rsid w:val="007A40D4"/>
    <w:rsid w:val="007A43DB"/>
    <w:rsid w:val="007A4426"/>
    <w:rsid w:val="007A4831"/>
    <w:rsid w:val="007A4A04"/>
    <w:rsid w:val="007A4C93"/>
    <w:rsid w:val="007A5353"/>
    <w:rsid w:val="007A5505"/>
    <w:rsid w:val="007A5DD0"/>
    <w:rsid w:val="007A5E91"/>
    <w:rsid w:val="007A6064"/>
    <w:rsid w:val="007A6523"/>
    <w:rsid w:val="007A6C43"/>
    <w:rsid w:val="007A6C67"/>
    <w:rsid w:val="007A7164"/>
    <w:rsid w:val="007A73B5"/>
    <w:rsid w:val="007A7419"/>
    <w:rsid w:val="007A7671"/>
    <w:rsid w:val="007A7758"/>
    <w:rsid w:val="007A78B8"/>
    <w:rsid w:val="007A78D1"/>
    <w:rsid w:val="007A798F"/>
    <w:rsid w:val="007A7DBD"/>
    <w:rsid w:val="007B00CD"/>
    <w:rsid w:val="007B0154"/>
    <w:rsid w:val="007B02BA"/>
    <w:rsid w:val="007B0334"/>
    <w:rsid w:val="007B0381"/>
    <w:rsid w:val="007B0499"/>
    <w:rsid w:val="007B0744"/>
    <w:rsid w:val="007B075E"/>
    <w:rsid w:val="007B0BF0"/>
    <w:rsid w:val="007B0C35"/>
    <w:rsid w:val="007B0F63"/>
    <w:rsid w:val="007B13CC"/>
    <w:rsid w:val="007B1584"/>
    <w:rsid w:val="007B1742"/>
    <w:rsid w:val="007B1DA3"/>
    <w:rsid w:val="007B2EB8"/>
    <w:rsid w:val="007B3009"/>
    <w:rsid w:val="007B3080"/>
    <w:rsid w:val="007B3731"/>
    <w:rsid w:val="007B3959"/>
    <w:rsid w:val="007B39DC"/>
    <w:rsid w:val="007B3B52"/>
    <w:rsid w:val="007B3D15"/>
    <w:rsid w:val="007B44AB"/>
    <w:rsid w:val="007B466F"/>
    <w:rsid w:val="007B491B"/>
    <w:rsid w:val="007B4A1D"/>
    <w:rsid w:val="007B4A36"/>
    <w:rsid w:val="007B4F3A"/>
    <w:rsid w:val="007B5219"/>
    <w:rsid w:val="007B526E"/>
    <w:rsid w:val="007B53D1"/>
    <w:rsid w:val="007B54F9"/>
    <w:rsid w:val="007B5544"/>
    <w:rsid w:val="007B55F2"/>
    <w:rsid w:val="007B5B52"/>
    <w:rsid w:val="007B5E0A"/>
    <w:rsid w:val="007B5E86"/>
    <w:rsid w:val="007B660B"/>
    <w:rsid w:val="007B6821"/>
    <w:rsid w:val="007B6CE9"/>
    <w:rsid w:val="007B70F6"/>
    <w:rsid w:val="007B75C6"/>
    <w:rsid w:val="007B7644"/>
    <w:rsid w:val="007B78A4"/>
    <w:rsid w:val="007B7D76"/>
    <w:rsid w:val="007B7D80"/>
    <w:rsid w:val="007C00F4"/>
    <w:rsid w:val="007C01F9"/>
    <w:rsid w:val="007C024D"/>
    <w:rsid w:val="007C0385"/>
    <w:rsid w:val="007C049F"/>
    <w:rsid w:val="007C06CD"/>
    <w:rsid w:val="007C0B08"/>
    <w:rsid w:val="007C0BEA"/>
    <w:rsid w:val="007C0F8B"/>
    <w:rsid w:val="007C16B7"/>
    <w:rsid w:val="007C189E"/>
    <w:rsid w:val="007C1D22"/>
    <w:rsid w:val="007C1DAA"/>
    <w:rsid w:val="007C1EF8"/>
    <w:rsid w:val="007C1F69"/>
    <w:rsid w:val="007C20E3"/>
    <w:rsid w:val="007C21ED"/>
    <w:rsid w:val="007C2351"/>
    <w:rsid w:val="007C2526"/>
    <w:rsid w:val="007C2646"/>
    <w:rsid w:val="007C27CF"/>
    <w:rsid w:val="007C28D7"/>
    <w:rsid w:val="007C2AD3"/>
    <w:rsid w:val="007C2AE3"/>
    <w:rsid w:val="007C2C9C"/>
    <w:rsid w:val="007C2EDE"/>
    <w:rsid w:val="007C2F25"/>
    <w:rsid w:val="007C3068"/>
    <w:rsid w:val="007C325A"/>
    <w:rsid w:val="007C374B"/>
    <w:rsid w:val="007C3BF7"/>
    <w:rsid w:val="007C3C8A"/>
    <w:rsid w:val="007C3F84"/>
    <w:rsid w:val="007C410F"/>
    <w:rsid w:val="007C42A5"/>
    <w:rsid w:val="007C439A"/>
    <w:rsid w:val="007C4B85"/>
    <w:rsid w:val="007C4D10"/>
    <w:rsid w:val="007C4FAA"/>
    <w:rsid w:val="007C59C6"/>
    <w:rsid w:val="007C6001"/>
    <w:rsid w:val="007C6BD0"/>
    <w:rsid w:val="007C6C08"/>
    <w:rsid w:val="007C6F45"/>
    <w:rsid w:val="007C73DF"/>
    <w:rsid w:val="007C7712"/>
    <w:rsid w:val="007C77D1"/>
    <w:rsid w:val="007C77D3"/>
    <w:rsid w:val="007C77ED"/>
    <w:rsid w:val="007C7ACA"/>
    <w:rsid w:val="007C7CD4"/>
    <w:rsid w:val="007C7D16"/>
    <w:rsid w:val="007D0141"/>
    <w:rsid w:val="007D0457"/>
    <w:rsid w:val="007D08CF"/>
    <w:rsid w:val="007D0AAB"/>
    <w:rsid w:val="007D0D80"/>
    <w:rsid w:val="007D1049"/>
    <w:rsid w:val="007D108F"/>
    <w:rsid w:val="007D167D"/>
    <w:rsid w:val="007D16C9"/>
    <w:rsid w:val="007D19A7"/>
    <w:rsid w:val="007D1F4F"/>
    <w:rsid w:val="007D1FF2"/>
    <w:rsid w:val="007D22B9"/>
    <w:rsid w:val="007D259F"/>
    <w:rsid w:val="007D2894"/>
    <w:rsid w:val="007D2953"/>
    <w:rsid w:val="007D3A2C"/>
    <w:rsid w:val="007D3ACA"/>
    <w:rsid w:val="007D3B11"/>
    <w:rsid w:val="007D3DE3"/>
    <w:rsid w:val="007D4281"/>
    <w:rsid w:val="007D4356"/>
    <w:rsid w:val="007D4511"/>
    <w:rsid w:val="007D47A4"/>
    <w:rsid w:val="007D4A8C"/>
    <w:rsid w:val="007D4B8F"/>
    <w:rsid w:val="007D4E1C"/>
    <w:rsid w:val="007D4EEB"/>
    <w:rsid w:val="007D507A"/>
    <w:rsid w:val="007D51CA"/>
    <w:rsid w:val="007D5422"/>
    <w:rsid w:val="007D56C0"/>
    <w:rsid w:val="007D56FB"/>
    <w:rsid w:val="007D5794"/>
    <w:rsid w:val="007D58F7"/>
    <w:rsid w:val="007D59D8"/>
    <w:rsid w:val="007D5B8E"/>
    <w:rsid w:val="007D5C5F"/>
    <w:rsid w:val="007D5D35"/>
    <w:rsid w:val="007D5FB3"/>
    <w:rsid w:val="007D6179"/>
    <w:rsid w:val="007D6644"/>
    <w:rsid w:val="007D69E8"/>
    <w:rsid w:val="007D6BB8"/>
    <w:rsid w:val="007D7166"/>
    <w:rsid w:val="007D745B"/>
    <w:rsid w:val="007D7697"/>
    <w:rsid w:val="007D76A6"/>
    <w:rsid w:val="007D7B00"/>
    <w:rsid w:val="007D7C3E"/>
    <w:rsid w:val="007E0757"/>
    <w:rsid w:val="007E0975"/>
    <w:rsid w:val="007E0985"/>
    <w:rsid w:val="007E0ABE"/>
    <w:rsid w:val="007E0B55"/>
    <w:rsid w:val="007E0EB3"/>
    <w:rsid w:val="007E1105"/>
    <w:rsid w:val="007E1885"/>
    <w:rsid w:val="007E18AC"/>
    <w:rsid w:val="007E1A14"/>
    <w:rsid w:val="007E1B64"/>
    <w:rsid w:val="007E1FA1"/>
    <w:rsid w:val="007E224E"/>
    <w:rsid w:val="007E24CE"/>
    <w:rsid w:val="007E343D"/>
    <w:rsid w:val="007E358B"/>
    <w:rsid w:val="007E42D3"/>
    <w:rsid w:val="007E4441"/>
    <w:rsid w:val="007E45D2"/>
    <w:rsid w:val="007E48E8"/>
    <w:rsid w:val="007E490E"/>
    <w:rsid w:val="007E49F3"/>
    <w:rsid w:val="007E4A7C"/>
    <w:rsid w:val="007E530E"/>
    <w:rsid w:val="007E5398"/>
    <w:rsid w:val="007E542E"/>
    <w:rsid w:val="007E58F3"/>
    <w:rsid w:val="007E59AB"/>
    <w:rsid w:val="007E5CEA"/>
    <w:rsid w:val="007E5CF1"/>
    <w:rsid w:val="007E5E69"/>
    <w:rsid w:val="007E685F"/>
    <w:rsid w:val="007E6936"/>
    <w:rsid w:val="007E69ED"/>
    <w:rsid w:val="007E6CC2"/>
    <w:rsid w:val="007E6D1A"/>
    <w:rsid w:val="007E73B7"/>
    <w:rsid w:val="007E7BB5"/>
    <w:rsid w:val="007E7C50"/>
    <w:rsid w:val="007EE539"/>
    <w:rsid w:val="007F0551"/>
    <w:rsid w:val="007F05B5"/>
    <w:rsid w:val="007F097D"/>
    <w:rsid w:val="007F0AF4"/>
    <w:rsid w:val="007F0D64"/>
    <w:rsid w:val="007F10AD"/>
    <w:rsid w:val="007F1252"/>
    <w:rsid w:val="007F13C8"/>
    <w:rsid w:val="007F14FC"/>
    <w:rsid w:val="007F1502"/>
    <w:rsid w:val="007F1526"/>
    <w:rsid w:val="007F1826"/>
    <w:rsid w:val="007F1AB8"/>
    <w:rsid w:val="007F1C0C"/>
    <w:rsid w:val="007F235F"/>
    <w:rsid w:val="007F271A"/>
    <w:rsid w:val="007F2E5A"/>
    <w:rsid w:val="007F30EE"/>
    <w:rsid w:val="007F314E"/>
    <w:rsid w:val="007F31A2"/>
    <w:rsid w:val="007F3364"/>
    <w:rsid w:val="007F351A"/>
    <w:rsid w:val="007F39DB"/>
    <w:rsid w:val="007F3B98"/>
    <w:rsid w:val="007F3D16"/>
    <w:rsid w:val="007F4441"/>
    <w:rsid w:val="007F4848"/>
    <w:rsid w:val="007F490D"/>
    <w:rsid w:val="007F491E"/>
    <w:rsid w:val="007F498C"/>
    <w:rsid w:val="007F4BC5"/>
    <w:rsid w:val="007F4DAB"/>
    <w:rsid w:val="007F53E2"/>
    <w:rsid w:val="007F55F0"/>
    <w:rsid w:val="007F55F6"/>
    <w:rsid w:val="007F565A"/>
    <w:rsid w:val="007F5A07"/>
    <w:rsid w:val="007F5A1B"/>
    <w:rsid w:val="007F5C65"/>
    <w:rsid w:val="007F5CCF"/>
    <w:rsid w:val="007F5E31"/>
    <w:rsid w:val="007F5FE2"/>
    <w:rsid w:val="007F6060"/>
    <w:rsid w:val="007F6159"/>
    <w:rsid w:val="007F6233"/>
    <w:rsid w:val="007F624A"/>
    <w:rsid w:val="007F667A"/>
    <w:rsid w:val="007F6C7F"/>
    <w:rsid w:val="007F6D35"/>
    <w:rsid w:val="007F7594"/>
    <w:rsid w:val="007F7756"/>
    <w:rsid w:val="007F7823"/>
    <w:rsid w:val="0080008B"/>
    <w:rsid w:val="00800095"/>
    <w:rsid w:val="008005BA"/>
    <w:rsid w:val="00800634"/>
    <w:rsid w:val="00800DDC"/>
    <w:rsid w:val="00800E1D"/>
    <w:rsid w:val="00800E5F"/>
    <w:rsid w:val="00800E9B"/>
    <w:rsid w:val="008010DC"/>
    <w:rsid w:val="0080178E"/>
    <w:rsid w:val="008019D3"/>
    <w:rsid w:val="00801F25"/>
    <w:rsid w:val="0080260A"/>
    <w:rsid w:val="00802780"/>
    <w:rsid w:val="00802B4E"/>
    <w:rsid w:val="00802DA3"/>
    <w:rsid w:val="00802F2A"/>
    <w:rsid w:val="0080305D"/>
    <w:rsid w:val="008030F2"/>
    <w:rsid w:val="008032F6"/>
    <w:rsid w:val="0080330B"/>
    <w:rsid w:val="00803634"/>
    <w:rsid w:val="008037AC"/>
    <w:rsid w:val="0080392F"/>
    <w:rsid w:val="00803AE8"/>
    <w:rsid w:val="00803BD7"/>
    <w:rsid w:val="00803ED8"/>
    <w:rsid w:val="00803FC9"/>
    <w:rsid w:val="00804DBC"/>
    <w:rsid w:val="00804EF9"/>
    <w:rsid w:val="008050A3"/>
    <w:rsid w:val="0080519A"/>
    <w:rsid w:val="00805235"/>
    <w:rsid w:val="00805433"/>
    <w:rsid w:val="00805F1A"/>
    <w:rsid w:val="00805F2C"/>
    <w:rsid w:val="00806168"/>
    <w:rsid w:val="00806494"/>
    <w:rsid w:val="008064E5"/>
    <w:rsid w:val="008064F0"/>
    <w:rsid w:val="00806855"/>
    <w:rsid w:val="00806CB3"/>
    <w:rsid w:val="00806D52"/>
    <w:rsid w:val="00806DAD"/>
    <w:rsid w:val="00806F52"/>
    <w:rsid w:val="00807188"/>
    <w:rsid w:val="00807617"/>
    <w:rsid w:val="00807980"/>
    <w:rsid w:val="00807C77"/>
    <w:rsid w:val="008104F3"/>
    <w:rsid w:val="0081058F"/>
    <w:rsid w:val="008105C7"/>
    <w:rsid w:val="008107DD"/>
    <w:rsid w:val="0081080E"/>
    <w:rsid w:val="00810A51"/>
    <w:rsid w:val="00810EF2"/>
    <w:rsid w:val="00811069"/>
    <w:rsid w:val="008111ED"/>
    <w:rsid w:val="00811B7D"/>
    <w:rsid w:val="008122A6"/>
    <w:rsid w:val="008124DF"/>
    <w:rsid w:val="008126F2"/>
    <w:rsid w:val="00812777"/>
    <w:rsid w:val="00812A79"/>
    <w:rsid w:val="008134E4"/>
    <w:rsid w:val="008138A1"/>
    <w:rsid w:val="008138E4"/>
    <w:rsid w:val="00813BD4"/>
    <w:rsid w:val="00813C6D"/>
    <w:rsid w:val="00813F18"/>
    <w:rsid w:val="0081405B"/>
    <w:rsid w:val="008142BB"/>
    <w:rsid w:val="008143B9"/>
    <w:rsid w:val="0081455A"/>
    <w:rsid w:val="0081459B"/>
    <w:rsid w:val="00814A78"/>
    <w:rsid w:val="008158BD"/>
    <w:rsid w:val="008158EC"/>
    <w:rsid w:val="00815986"/>
    <w:rsid w:val="00815B16"/>
    <w:rsid w:val="00816326"/>
    <w:rsid w:val="0081657B"/>
    <w:rsid w:val="0081738A"/>
    <w:rsid w:val="00817477"/>
    <w:rsid w:val="008174F4"/>
    <w:rsid w:val="00817A05"/>
    <w:rsid w:val="00817A65"/>
    <w:rsid w:val="00817C6E"/>
    <w:rsid w:val="008201CD"/>
    <w:rsid w:val="008202D4"/>
    <w:rsid w:val="008205E1"/>
    <w:rsid w:val="00820755"/>
    <w:rsid w:val="00820D3A"/>
    <w:rsid w:val="00820FB4"/>
    <w:rsid w:val="008210A0"/>
    <w:rsid w:val="00821199"/>
    <w:rsid w:val="0082122A"/>
    <w:rsid w:val="00821299"/>
    <w:rsid w:val="00821551"/>
    <w:rsid w:val="00821730"/>
    <w:rsid w:val="00821836"/>
    <w:rsid w:val="00821A34"/>
    <w:rsid w:val="00821C93"/>
    <w:rsid w:val="00821D9C"/>
    <w:rsid w:val="00821F7A"/>
    <w:rsid w:val="00822052"/>
    <w:rsid w:val="00822072"/>
    <w:rsid w:val="00822237"/>
    <w:rsid w:val="00822374"/>
    <w:rsid w:val="008227B0"/>
    <w:rsid w:val="00822860"/>
    <w:rsid w:val="00822DB9"/>
    <w:rsid w:val="0082343C"/>
    <w:rsid w:val="00823551"/>
    <w:rsid w:val="0082391E"/>
    <w:rsid w:val="00824931"/>
    <w:rsid w:val="0082511B"/>
    <w:rsid w:val="00825977"/>
    <w:rsid w:val="00825A39"/>
    <w:rsid w:val="00825D87"/>
    <w:rsid w:val="00825E6F"/>
    <w:rsid w:val="008261A2"/>
    <w:rsid w:val="00826DFB"/>
    <w:rsid w:val="0082700D"/>
    <w:rsid w:val="008270DA"/>
    <w:rsid w:val="008271B0"/>
    <w:rsid w:val="00830123"/>
    <w:rsid w:val="008301E4"/>
    <w:rsid w:val="00830538"/>
    <w:rsid w:val="008305D8"/>
    <w:rsid w:val="00831158"/>
    <w:rsid w:val="00831328"/>
    <w:rsid w:val="00831341"/>
    <w:rsid w:val="0083142B"/>
    <w:rsid w:val="008318AA"/>
    <w:rsid w:val="0083232E"/>
    <w:rsid w:val="00832410"/>
    <w:rsid w:val="00832643"/>
    <w:rsid w:val="00832DA5"/>
    <w:rsid w:val="00832DE5"/>
    <w:rsid w:val="00832E72"/>
    <w:rsid w:val="008338D5"/>
    <w:rsid w:val="00833B48"/>
    <w:rsid w:val="00834385"/>
    <w:rsid w:val="00834859"/>
    <w:rsid w:val="008349E2"/>
    <w:rsid w:val="00834A85"/>
    <w:rsid w:val="00834B15"/>
    <w:rsid w:val="0083580D"/>
    <w:rsid w:val="00835A65"/>
    <w:rsid w:val="00835E39"/>
    <w:rsid w:val="0083644C"/>
    <w:rsid w:val="008367B5"/>
    <w:rsid w:val="008368AC"/>
    <w:rsid w:val="008369E2"/>
    <w:rsid w:val="00836A89"/>
    <w:rsid w:val="00836AA1"/>
    <w:rsid w:val="00836B97"/>
    <w:rsid w:val="00836BCC"/>
    <w:rsid w:val="00836D70"/>
    <w:rsid w:val="00836DB3"/>
    <w:rsid w:val="00837118"/>
    <w:rsid w:val="00837AFA"/>
    <w:rsid w:val="00837F1D"/>
    <w:rsid w:val="00840248"/>
    <w:rsid w:val="00840AD5"/>
    <w:rsid w:val="00840BCD"/>
    <w:rsid w:val="00840BCE"/>
    <w:rsid w:val="00840EDD"/>
    <w:rsid w:val="00841379"/>
    <w:rsid w:val="00841429"/>
    <w:rsid w:val="00841500"/>
    <w:rsid w:val="008415CE"/>
    <w:rsid w:val="008416A7"/>
    <w:rsid w:val="008419F8"/>
    <w:rsid w:val="00841A45"/>
    <w:rsid w:val="00841F9A"/>
    <w:rsid w:val="0084224F"/>
    <w:rsid w:val="008422A6"/>
    <w:rsid w:val="0084243B"/>
    <w:rsid w:val="008424D7"/>
    <w:rsid w:val="008426E4"/>
    <w:rsid w:val="008429B7"/>
    <w:rsid w:val="00842CBF"/>
    <w:rsid w:val="00842D3F"/>
    <w:rsid w:val="00842D62"/>
    <w:rsid w:val="008431E1"/>
    <w:rsid w:val="008437AD"/>
    <w:rsid w:val="0084381D"/>
    <w:rsid w:val="00843CA5"/>
    <w:rsid w:val="00843D5E"/>
    <w:rsid w:val="0084420A"/>
    <w:rsid w:val="00844551"/>
    <w:rsid w:val="00844AAC"/>
    <w:rsid w:val="00844C6D"/>
    <w:rsid w:val="00845049"/>
    <w:rsid w:val="0084518A"/>
    <w:rsid w:val="008453AD"/>
    <w:rsid w:val="0084547D"/>
    <w:rsid w:val="00845850"/>
    <w:rsid w:val="00845963"/>
    <w:rsid w:val="00845A51"/>
    <w:rsid w:val="00846056"/>
    <w:rsid w:val="00846618"/>
    <w:rsid w:val="00846AC9"/>
    <w:rsid w:val="00847E94"/>
    <w:rsid w:val="008500CD"/>
    <w:rsid w:val="00850513"/>
    <w:rsid w:val="00850743"/>
    <w:rsid w:val="00850F41"/>
    <w:rsid w:val="00851019"/>
    <w:rsid w:val="0085119B"/>
    <w:rsid w:val="00851286"/>
    <w:rsid w:val="00851363"/>
    <w:rsid w:val="0085155D"/>
    <w:rsid w:val="008519A5"/>
    <w:rsid w:val="00851CB4"/>
    <w:rsid w:val="00851DD5"/>
    <w:rsid w:val="008522C6"/>
    <w:rsid w:val="00852714"/>
    <w:rsid w:val="00852869"/>
    <w:rsid w:val="00852CF3"/>
    <w:rsid w:val="00852D58"/>
    <w:rsid w:val="008532F7"/>
    <w:rsid w:val="0085333F"/>
    <w:rsid w:val="00853A7D"/>
    <w:rsid w:val="00853D04"/>
    <w:rsid w:val="008540FD"/>
    <w:rsid w:val="00854195"/>
    <w:rsid w:val="00854A36"/>
    <w:rsid w:val="00854C10"/>
    <w:rsid w:val="0085509C"/>
    <w:rsid w:val="0085521E"/>
    <w:rsid w:val="00855289"/>
    <w:rsid w:val="008552AA"/>
    <w:rsid w:val="008553A8"/>
    <w:rsid w:val="00855471"/>
    <w:rsid w:val="008554CD"/>
    <w:rsid w:val="00855645"/>
    <w:rsid w:val="00855667"/>
    <w:rsid w:val="008556A6"/>
    <w:rsid w:val="00855C60"/>
    <w:rsid w:val="00855E82"/>
    <w:rsid w:val="00856A41"/>
    <w:rsid w:val="00856B66"/>
    <w:rsid w:val="00857528"/>
    <w:rsid w:val="0085752A"/>
    <w:rsid w:val="00857C87"/>
    <w:rsid w:val="00857D1F"/>
    <w:rsid w:val="00857E2A"/>
    <w:rsid w:val="008602A5"/>
    <w:rsid w:val="008602B0"/>
    <w:rsid w:val="00860728"/>
    <w:rsid w:val="008607CD"/>
    <w:rsid w:val="00860D11"/>
    <w:rsid w:val="00860DC2"/>
    <w:rsid w:val="00860EE3"/>
    <w:rsid w:val="008612F6"/>
    <w:rsid w:val="00861AFD"/>
    <w:rsid w:val="00861D8D"/>
    <w:rsid w:val="00861E06"/>
    <w:rsid w:val="00861F14"/>
    <w:rsid w:val="00862194"/>
    <w:rsid w:val="008622E3"/>
    <w:rsid w:val="008623FF"/>
    <w:rsid w:val="00862511"/>
    <w:rsid w:val="00862794"/>
    <w:rsid w:val="00862AFC"/>
    <w:rsid w:val="00863933"/>
    <w:rsid w:val="00863BAE"/>
    <w:rsid w:val="00863D09"/>
    <w:rsid w:val="008643F0"/>
    <w:rsid w:val="00864CF2"/>
    <w:rsid w:val="0086537E"/>
    <w:rsid w:val="00865571"/>
    <w:rsid w:val="00865834"/>
    <w:rsid w:val="00865996"/>
    <w:rsid w:val="00865AA1"/>
    <w:rsid w:val="00865EBF"/>
    <w:rsid w:val="00865FD5"/>
    <w:rsid w:val="00865FF6"/>
    <w:rsid w:val="008663AF"/>
    <w:rsid w:val="00866464"/>
    <w:rsid w:val="00866483"/>
    <w:rsid w:val="00866687"/>
    <w:rsid w:val="00866777"/>
    <w:rsid w:val="00866A16"/>
    <w:rsid w:val="00866C48"/>
    <w:rsid w:val="00866C59"/>
    <w:rsid w:val="0086700B"/>
    <w:rsid w:val="008671B7"/>
    <w:rsid w:val="008671DD"/>
    <w:rsid w:val="00867414"/>
    <w:rsid w:val="00867977"/>
    <w:rsid w:val="00867CA0"/>
    <w:rsid w:val="0087023C"/>
    <w:rsid w:val="00870443"/>
    <w:rsid w:val="00870709"/>
    <w:rsid w:val="00870AA8"/>
    <w:rsid w:val="00871271"/>
    <w:rsid w:val="00871552"/>
    <w:rsid w:val="00871681"/>
    <w:rsid w:val="008716E4"/>
    <w:rsid w:val="00871DE1"/>
    <w:rsid w:val="00872014"/>
    <w:rsid w:val="00872925"/>
    <w:rsid w:val="00872B4B"/>
    <w:rsid w:val="00872C7E"/>
    <w:rsid w:val="00873222"/>
    <w:rsid w:val="008732D6"/>
    <w:rsid w:val="00873624"/>
    <w:rsid w:val="00873697"/>
    <w:rsid w:val="008736AA"/>
    <w:rsid w:val="008738DE"/>
    <w:rsid w:val="0087423A"/>
    <w:rsid w:val="00874297"/>
    <w:rsid w:val="0087444A"/>
    <w:rsid w:val="00874999"/>
    <w:rsid w:val="0087541E"/>
    <w:rsid w:val="008754AD"/>
    <w:rsid w:val="008754DB"/>
    <w:rsid w:val="00875774"/>
    <w:rsid w:val="0087581B"/>
    <w:rsid w:val="00875858"/>
    <w:rsid w:val="00875A82"/>
    <w:rsid w:val="00875B86"/>
    <w:rsid w:val="00875D6E"/>
    <w:rsid w:val="0087610B"/>
    <w:rsid w:val="0087622F"/>
    <w:rsid w:val="008763BF"/>
    <w:rsid w:val="0087647A"/>
    <w:rsid w:val="00876631"/>
    <w:rsid w:val="008769B0"/>
    <w:rsid w:val="00876B5B"/>
    <w:rsid w:val="008771AD"/>
    <w:rsid w:val="0087768D"/>
    <w:rsid w:val="00877791"/>
    <w:rsid w:val="008778DC"/>
    <w:rsid w:val="00877A62"/>
    <w:rsid w:val="00877A7D"/>
    <w:rsid w:val="00877AEC"/>
    <w:rsid w:val="008801EF"/>
    <w:rsid w:val="0088049C"/>
    <w:rsid w:val="008804AC"/>
    <w:rsid w:val="00880984"/>
    <w:rsid w:val="0088099E"/>
    <w:rsid w:val="008809CD"/>
    <w:rsid w:val="00880E29"/>
    <w:rsid w:val="00880FF3"/>
    <w:rsid w:val="008812A2"/>
    <w:rsid w:val="00881564"/>
    <w:rsid w:val="00881991"/>
    <w:rsid w:val="00881B31"/>
    <w:rsid w:val="00881BD0"/>
    <w:rsid w:val="00881EAD"/>
    <w:rsid w:val="00882077"/>
    <w:rsid w:val="008822C3"/>
    <w:rsid w:val="00882CA2"/>
    <w:rsid w:val="00882D3A"/>
    <w:rsid w:val="00882D55"/>
    <w:rsid w:val="00883151"/>
    <w:rsid w:val="0088328B"/>
    <w:rsid w:val="00883304"/>
    <w:rsid w:val="00883710"/>
    <w:rsid w:val="00883722"/>
    <w:rsid w:val="00883CEB"/>
    <w:rsid w:val="00884051"/>
    <w:rsid w:val="008843B3"/>
    <w:rsid w:val="00884498"/>
    <w:rsid w:val="008844EE"/>
    <w:rsid w:val="008845D1"/>
    <w:rsid w:val="00884723"/>
    <w:rsid w:val="00884780"/>
    <w:rsid w:val="0088492D"/>
    <w:rsid w:val="00884B1C"/>
    <w:rsid w:val="00885022"/>
    <w:rsid w:val="0088525C"/>
    <w:rsid w:val="00885309"/>
    <w:rsid w:val="00885536"/>
    <w:rsid w:val="0088581B"/>
    <w:rsid w:val="00885A84"/>
    <w:rsid w:val="00885F40"/>
    <w:rsid w:val="00886391"/>
    <w:rsid w:val="008869B8"/>
    <w:rsid w:val="008869F6"/>
    <w:rsid w:val="00886BB7"/>
    <w:rsid w:val="00886FAD"/>
    <w:rsid w:val="00887488"/>
    <w:rsid w:val="00887769"/>
    <w:rsid w:val="0088787A"/>
    <w:rsid w:val="00887B97"/>
    <w:rsid w:val="00890015"/>
    <w:rsid w:val="00890194"/>
    <w:rsid w:val="00890476"/>
    <w:rsid w:val="008904BE"/>
    <w:rsid w:val="008906E6"/>
    <w:rsid w:val="008907E6"/>
    <w:rsid w:val="008909C7"/>
    <w:rsid w:val="0089133F"/>
    <w:rsid w:val="008917C8"/>
    <w:rsid w:val="008917FA"/>
    <w:rsid w:val="00891B5C"/>
    <w:rsid w:val="00891D78"/>
    <w:rsid w:val="00891D83"/>
    <w:rsid w:val="0089202E"/>
    <w:rsid w:val="0089203F"/>
    <w:rsid w:val="00892632"/>
    <w:rsid w:val="008926F6"/>
    <w:rsid w:val="00892739"/>
    <w:rsid w:val="00892971"/>
    <w:rsid w:val="00892A87"/>
    <w:rsid w:val="00892F20"/>
    <w:rsid w:val="0089302A"/>
    <w:rsid w:val="00893225"/>
    <w:rsid w:val="008937FE"/>
    <w:rsid w:val="008939E7"/>
    <w:rsid w:val="00893B5D"/>
    <w:rsid w:val="00894743"/>
    <w:rsid w:val="008947A0"/>
    <w:rsid w:val="008947EC"/>
    <w:rsid w:val="00894836"/>
    <w:rsid w:val="008948A5"/>
    <w:rsid w:val="00894B52"/>
    <w:rsid w:val="00894C04"/>
    <w:rsid w:val="00894D38"/>
    <w:rsid w:val="008954B3"/>
    <w:rsid w:val="00895706"/>
    <w:rsid w:val="00895B48"/>
    <w:rsid w:val="00895B80"/>
    <w:rsid w:val="00896102"/>
    <w:rsid w:val="00896133"/>
    <w:rsid w:val="0089652D"/>
    <w:rsid w:val="008969D2"/>
    <w:rsid w:val="008970A7"/>
    <w:rsid w:val="00897246"/>
    <w:rsid w:val="008972C4"/>
    <w:rsid w:val="00897506"/>
    <w:rsid w:val="00897AC7"/>
    <w:rsid w:val="00897BFF"/>
    <w:rsid w:val="00897DD6"/>
    <w:rsid w:val="00897FB6"/>
    <w:rsid w:val="008A01A1"/>
    <w:rsid w:val="008A01F1"/>
    <w:rsid w:val="008A0823"/>
    <w:rsid w:val="008A08D1"/>
    <w:rsid w:val="008A0D22"/>
    <w:rsid w:val="008A11E1"/>
    <w:rsid w:val="008A1574"/>
    <w:rsid w:val="008A1ABF"/>
    <w:rsid w:val="008A2567"/>
    <w:rsid w:val="008A27B7"/>
    <w:rsid w:val="008A2839"/>
    <w:rsid w:val="008A2B27"/>
    <w:rsid w:val="008A3209"/>
    <w:rsid w:val="008A36A7"/>
    <w:rsid w:val="008A384E"/>
    <w:rsid w:val="008A3D72"/>
    <w:rsid w:val="008A3F3C"/>
    <w:rsid w:val="008A40AB"/>
    <w:rsid w:val="008A46CF"/>
    <w:rsid w:val="008A4861"/>
    <w:rsid w:val="008A4958"/>
    <w:rsid w:val="008A4F47"/>
    <w:rsid w:val="008A503F"/>
    <w:rsid w:val="008A50E4"/>
    <w:rsid w:val="008A50FF"/>
    <w:rsid w:val="008A529C"/>
    <w:rsid w:val="008A54C8"/>
    <w:rsid w:val="008A5501"/>
    <w:rsid w:val="008A5778"/>
    <w:rsid w:val="008A5844"/>
    <w:rsid w:val="008A5848"/>
    <w:rsid w:val="008A5E96"/>
    <w:rsid w:val="008A6011"/>
    <w:rsid w:val="008A646F"/>
    <w:rsid w:val="008A6686"/>
    <w:rsid w:val="008A671C"/>
    <w:rsid w:val="008A698D"/>
    <w:rsid w:val="008A6BC1"/>
    <w:rsid w:val="008A6D6F"/>
    <w:rsid w:val="008A6DF1"/>
    <w:rsid w:val="008A6ED2"/>
    <w:rsid w:val="008A729E"/>
    <w:rsid w:val="008A75DA"/>
    <w:rsid w:val="008A7832"/>
    <w:rsid w:val="008A7841"/>
    <w:rsid w:val="008A78C8"/>
    <w:rsid w:val="008A7F95"/>
    <w:rsid w:val="008B02D2"/>
    <w:rsid w:val="008B03EF"/>
    <w:rsid w:val="008B088E"/>
    <w:rsid w:val="008B0AA0"/>
    <w:rsid w:val="008B0AC6"/>
    <w:rsid w:val="008B18C0"/>
    <w:rsid w:val="008B1A54"/>
    <w:rsid w:val="008B1ACB"/>
    <w:rsid w:val="008B1BF1"/>
    <w:rsid w:val="008B1CD9"/>
    <w:rsid w:val="008B1D6B"/>
    <w:rsid w:val="008B1DD4"/>
    <w:rsid w:val="008B25BA"/>
    <w:rsid w:val="008B2825"/>
    <w:rsid w:val="008B2C54"/>
    <w:rsid w:val="008B2F23"/>
    <w:rsid w:val="008B2FE5"/>
    <w:rsid w:val="008B307D"/>
    <w:rsid w:val="008B30A7"/>
    <w:rsid w:val="008B3246"/>
    <w:rsid w:val="008B32F8"/>
    <w:rsid w:val="008B33F1"/>
    <w:rsid w:val="008B3597"/>
    <w:rsid w:val="008B36DD"/>
    <w:rsid w:val="008B3B5D"/>
    <w:rsid w:val="008B3CE4"/>
    <w:rsid w:val="008B3E70"/>
    <w:rsid w:val="008B41DC"/>
    <w:rsid w:val="008B4432"/>
    <w:rsid w:val="008B49A1"/>
    <w:rsid w:val="008B4A59"/>
    <w:rsid w:val="008B4C1C"/>
    <w:rsid w:val="008B4F37"/>
    <w:rsid w:val="008B4F98"/>
    <w:rsid w:val="008B57AC"/>
    <w:rsid w:val="008B59A4"/>
    <w:rsid w:val="008B59DD"/>
    <w:rsid w:val="008B5B39"/>
    <w:rsid w:val="008B5C1C"/>
    <w:rsid w:val="008B5DF9"/>
    <w:rsid w:val="008B5EEC"/>
    <w:rsid w:val="008B6280"/>
    <w:rsid w:val="008B628E"/>
    <w:rsid w:val="008B67AC"/>
    <w:rsid w:val="008B6B82"/>
    <w:rsid w:val="008B6C2A"/>
    <w:rsid w:val="008B6D41"/>
    <w:rsid w:val="008B7E1E"/>
    <w:rsid w:val="008B7E2B"/>
    <w:rsid w:val="008C002F"/>
    <w:rsid w:val="008C01BC"/>
    <w:rsid w:val="008C0CB9"/>
    <w:rsid w:val="008C0F7B"/>
    <w:rsid w:val="008C118B"/>
    <w:rsid w:val="008C1207"/>
    <w:rsid w:val="008C1416"/>
    <w:rsid w:val="008C1436"/>
    <w:rsid w:val="008C1A6E"/>
    <w:rsid w:val="008C1C8B"/>
    <w:rsid w:val="008C1CC2"/>
    <w:rsid w:val="008C1CEE"/>
    <w:rsid w:val="008C1E4D"/>
    <w:rsid w:val="008C1ED6"/>
    <w:rsid w:val="008C2391"/>
    <w:rsid w:val="008C2BD0"/>
    <w:rsid w:val="008C31FA"/>
    <w:rsid w:val="008C3366"/>
    <w:rsid w:val="008C3822"/>
    <w:rsid w:val="008C3C7B"/>
    <w:rsid w:val="008C3DFB"/>
    <w:rsid w:val="008C403D"/>
    <w:rsid w:val="008C498A"/>
    <w:rsid w:val="008C4BC3"/>
    <w:rsid w:val="008C51CE"/>
    <w:rsid w:val="008C53F9"/>
    <w:rsid w:val="008C55C1"/>
    <w:rsid w:val="008C5827"/>
    <w:rsid w:val="008C5938"/>
    <w:rsid w:val="008C5A4D"/>
    <w:rsid w:val="008C5A85"/>
    <w:rsid w:val="008C5B05"/>
    <w:rsid w:val="008C5C96"/>
    <w:rsid w:val="008C5EF1"/>
    <w:rsid w:val="008C62F8"/>
    <w:rsid w:val="008C6876"/>
    <w:rsid w:val="008C6DE9"/>
    <w:rsid w:val="008C6E48"/>
    <w:rsid w:val="008C7132"/>
    <w:rsid w:val="008C7204"/>
    <w:rsid w:val="008C7382"/>
    <w:rsid w:val="008C7897"/>
    <w:rsid w:val="008C7C46"/>
    <w:rsid w:val="008D0886"/>
    <w:rsid w:val="008D0DC5"/>
    <w:rsid w:val="008D12ED"/>
    <w:rsid w:val="008D15D6"/>
    <w:rsid w:val="008D181F"/>
    <w:rsid w:val="008D1B01"/>
    <w:rsid w:val="008D1B29"/>
    <w:rsid w:val="008D21BC"/>
    <w:rsid w:val="008D23A1"/>
    <w:rsid w:val="008D2406"/>
    <w:rsid w:val="008D2775"/>
    <w:rsid w:val="008D2803"/>
    <w:rsid w:val="008D285B"/>
    <w:rsid w:val="008D2BE2"/>
    <w:rsid w:val="008D2CED"/>
    <w:rsid w:val="008D2FC0"/>
    <w:rsid w:val="008D3171"/>
    <w:rsid w:val="008D34AF"/>
    <w:rsid w:val="008D3616"/>
    <w:rsid w:val="008D410F"/>
    <w:rsid w:val="008D43FF"/>
    <w:rsid w:val="008D45BF"/>
    <w:rsid w:val="008D4AED"/>
    <w:rsid w:val="008D551A"/>
    <w:rsid w:val="008D5EDA"/>
    <w:rsid w:val="008D62EA"/>
    <w:rsid w:val="008D6483"/>
    <w:rsid w:val="008D6861"/>
    <w:rsid w:val="008D6CEB"/>
    <w:rsid w:val="008D7453"/>
    <w:rsid w:val="008D7637"/>
    <w:rsid w:val="008D786B"/>
    <w:rsid w:val="008D79E0"/>
    <w:rsid w:val="008D7C78"/>
    <w:rsid w:val="008DD232"/>
    <w:rsid w:val="008E0351"/>
    <w:rsid w:val="008E09DA"/>
    <w:rsid w:val="008E0C48"/>
    <w:rsid w:val="008E0E5E"/>
    <w:rsid w:val="008E117E"/>
    <w:rsid w:val="008E21C7"/>
    <w:rsid w:val="008E29C3"/>
    <w:rsid w:val="008E2A71"/>
    <w:rsid w:val="008E2BBC"/>
    <w:rsid w:val="008E31BA"/>
    <w:rsid w:val="008E38BD"/>
    <w:rsid w:val="008E39FF"/>
    <w:rsid w:val="008E3A06"/>
    <w:rsid w:val="008E3ADB"/>
    <w:rsid w:val="008E422C"/>
    <w:rsid w:val="008E4392"/>
    <w:rsid w:val="008E4644"/>
    <w:rsid w:val="008E46E5"/>
    <w:rsid w:val="008E47F1"/>
    <w:rsid w:val="008E4873"/>
    <w:rsid w:val="008E4DF1"/>
    <w:rsid w:val="008E543F"/>
    <w:rsid w:val="008E5560"/>
    <w:rsid w:val="008E5672"/>
    <w:rsid w:val="008E5A4B"/>
    <w:rsid w:val="008E620D"/>
    <w:rsid w:val="008E627C"/>
    <w:rsid w:val="008E675D"/>
    <w:rsid w:val="008E6AAB"/>
    <w:rsid w:val="008E6BC1"/>
    <w:rsid w:val="008E6D11"/>
    <w:rsid w:val="008E6ED5"/>
    <w:rsid w:val="008E7160"/>
    <w:rsid w:val="008E7401"/>
    <w:rsid w:val="008E7645"/>
    <w:rsid w:val="008E78CE"/>
    <w:rsid w:val="008E793E"/>
    <w:rsid w:val="008E7941"/>
    <w:rsid w:val="008E7C83"/>
    <w:rsid w:val="008E7CEC"/>
    <w:rsid w:val="008F008A"/>
    <w:rsid w:val="008F0165"/>
    <w:rsid w:val="008F0745"/>
    <w:rsid w:val="008F0838"/>
    <w:rsid w:val="008F0882"/>
    <w:rsid w:val="008F0A51"/>
    <w:rsid w:val="008F0CF6"/>
    <w:rsid w:val="008F0E94"/>
    <w:rsid w:val="008F0E95"/>
    <w:rsid w:val="008F100C"/>
    <w:rsid w:val="008F17A7"/>
    <w:rsid w:val="008F184B"/>
    <w:rsid w:val="008F184E"/>
    <w:rsid w:val="008F1858"/>
    <w:rsid w:val="008F18EC"/>
    <w:rsid w:val="008F1A5F"/>
    <w:rsid w:val="008F1B23"/>
    <w:rsid w:val="008F1B4F"/>
    <w:rsid w:val="008F1F3B"/>
    <w:rsid w:val="008F20E6"/>
    <w:rsid w:val="008F2119"/>
    <w:rsid w:val="008F21AD"/>
    <w:rsid w:val="008F229B"/>
    <w:rsid w:val="008F2481"/>
    <w:rsid w:val="008F271B"/>
    <w:rsid w:val="008F2AF4"/>
    <w:rsid w:val="008F2CB3"/>
    <w:rsid w:val="008F3296"/>
    <w:rsid w:val="008F37C8"/>
    <w:rsid w:val="008F3B15"/>
    <w:rsid w:val="008F3F39"/>
    <w:rsid w:val="008F47EA"/>
    <w:rsid w:val="008F49E1"/>
    <w:rsid w:val="008F4C91"/>
    <w:rsid w:val="008F5257"/>
    <w:rsid w:val="008F58CB"/>
    <w:rsid w:val="008F5A2E"/>
    <w:rsid w:val="008F5C5D"/>
    <w:rsid w:val="008F621E"/>
    <w:rsid w:val="008F672B"/>
    <w:rsid w:val="008F6A02"/>
    <w:rsid w:val="008F6DDA"/>
    <w:rsid w:val="008F6F21"/>
    <w:rsid w:val="008F7385"/>
    <w:rsid w:val="008F7845"/>
    <w:rsid w:val="008F7A31"/>
    <w:rsid w:val="008F7F0D"/>
    <w:rsid w:val="00900572"/>
    <w:rsid w:val="009005B7"/>
    <w:rsid w:val="009006E4"/>
    <w:rsid w:val="00900B04"/>
    <w:rsid w:val="00900E07"/>
    <w:rsid w:val="00900EDB"/>
    <w:rsid w:val="00900F4B"/>
    <w:rsid w:val="0090117C"/>
    <w:rsid w:val="00901277"/>
    <w:rsid w:val="0090134D"/>
    <w:rsid w:val="00901553"/>
    <w:rsid w:val="009016C0"/>
    <w:rsid w:val="0090183E"/>
    <w:rsid w:val="00901A01"/>
    <w:rsid w:val="00901A47"/>
    <w:rsid w:val="00901AB1"/>
    <w:rsid w:val="00902482"/>
    <w:rsid w:val="00902892"/>
    <w:rsid w:val="00902DE9"/>
    <w:rsid w:val="00903526"/>
    <w:rsid w:val="00903617"/>
    <w:rsid w:val="009036A9"/>
    <w:rsid w:val="009039AD"/>
    <w:rsid w:val="009039C8"/>
    <w:rsid w:val="00903B83"/>
    <w:rsid w:val="00903E41"/>
    <w:rsid w:val="009044C0"/>
    <w:rsid w:val="009046E4"/>
    <w:rsid w:val="0090485B"/>
    <w:rsid w:val="00904A9D"/>
    <w:rsid w:val="00904C60"/>
    <w:rsid w:val="00904D75"/>
    <w:rsid w:val="00904DFC"/>
    <w:rsid w:val="009050F0"/>
    <w:rsid w:val="0090534B"/>
    <w:rsid w:val="0090557B"/>
    <w:rsid w:val="009055F5"/>
    <w:rsid w:val="009055FB"/>
    <w:rsid w:val="00905930"/>
    <w:rsid w:val="0090599F"/>
    <w:rsid w:val="00905AD7"/>
    <w:rsid w:val="00905C22"/>
    <w:rsid w:val="00905EA9"/>
    <w:rsid w:val="00906186"/>
    <w:rsid w:val="00906528"/>
    <w:rsid w:val="00906759"/>
    <w:rsid w:val="00906A9C"/>
    <w:rsid w:val="00906C22"/>
    <w:rsid w:val="00907056"/>
    <w:rsid w:val="009072BB"/>
    <w:rsid w:val="009073A9"/>
    <w:rsid w:val="0090766C"/>
    <w:rsid w:val="009077E5"/>
    <w:rsid w:val="0091018B"/>
    <w:rsid w:val="00910925"/>
    <w:rsid w:val="00910AA7"/>
    <w:rsid w:val="00910AEC"/>
    <w:rsid w:val="00910CB2"/>
    <w:rsid w:val="00910E2E"/>
    <w:rsid w:val="00910E42"/>
    <w:rsid w:val="00911013"/>
    <w:rsid w:val="00911625"/>
    <w:rsid w:val="0091185C"/>
    <w:rsid w:val="009118BE"/>
    <w:rsid w:val="00911A0C"/>
    <w:rsid w:val="00911BAF"/>
    <w:rsid w:val="00911DEB"/>
    <w:rsid w:val="00911E5A"/>
    <w:rsid w:val="00911F9A"/>
    <w:rsid w:val="00912188"/>
    <w:rsid w:val="009121D7"/>
    <w:rsid w:val="009123C2"/>
    <w:rsid w:val="0091268C"/>
    <w:rsid w:val="009129C4"/>
    <w:rsid w:val="00912A50"/>
    <w:rsid w:val="00912E85"/>
    <w:rsid w:val="0091319A"/>
    <w:rsid w:val="00913727"/>
    <w:rsid w:val="009138C1"/>
    <w:rsid w:val="0091393C"/>
    <w:rsid w:val="00913A7A"/>
    <w:rsid w:val="00913AA0"/>
    <w:rsid w:val="00913BAA"/>
    <w:rsid w:val="00913C3E"/>
    <w:rsid w:val="009142A0"/>
    <w:rsid w:val="00914673"/>
    <w:rsid w:val="009146CA"/>
    <w:rsid w:val="00914867"/>
    <w:rsid w:val="009153A6"/>
    <w:rsid w:val="00915526"/>
    <w:rsid w:val="0091578B"/>
    <w:rsid w:val="009159E2"/>
    <w:rsid w:val="009160A1"/>
    <w:rsid w:val="00916175"/>
    <w:rsid w:val="00916196"/>
    <w:rsid w:val="0091627C"/>
    <w:rsid w:val="0091661D"/>
    <w:rsid w:val="0091674E"/>
    <w:rsid w:val="00916B8B"/>
    <w:rsid w:val="00917398"/>
    <w:rsid w:val="009176A7"/>
    <w:rsid w:val="00917771"/>
    <w:rsid w:val="009178AC"/>
    <w:rsid w:val="009179B3"/>
    <w:rsid w:val="00917D56"/>
    <w:rsid w:val="00917EC5"/>
    <w:rsid w:val="009200A9"/>
    <w:rsid w:val="00920940"/>
    <w:rsid w:val="0092096B"/>
    <w:rsid w:val="00920A7F"/>
    <w:rsid w:val="00920E33"/>
    <w:rsid w:val="0092141B"/>
    <w:rsid w:val="009217B2"/>
    <w:rsid w:val="00921895"/>
    <w:rsid w:val="009219D8"/>
    <w:rsid w:val="00921B3C"/>
    <w:rsid w:val="00921E14"/>
    <w:rsid w:val="00921F9F"/>
    <w:rsid w:val="00921FFA"/>
    <w:rsid w:val="009225B3"/>
    <w:rsid w:val="0092285D"/>
    <w:rsid w:val="00922B01"/>
    <w:rsid w:val="00922D71"/>
    <w:rsid w:val="00922F08"/>
    <w:rsid w:val="009232E1"/>
    <w:rsid w:val="00923AEC"/>
    <w:rsid w:val="00923D12"/>
    <w:rsid w:val="009241A9"/>
    <w:rsid w:val="009243E6"/>
    <w:rsid w:val="0092500F"/>
    <w:rsid w:val="00925562"/>
    <w:rsid w:val="00925D52"/>
    <w:rsid w:val="009262AF"/>
    <w:rsid w:val="009266DA"/>
    <w:rsid w:val="009271C1"/>
    <w:rsid w:val="009272D7"/>
    <w:rsid w:val="0092743D"/>
    <w:rsid w:val="009274C3"/>
    <w:rsid w:val="009276D4"/>
    <w:rsid w:val="00927704"/>
    <w:rsid w:val="00927746"/>
    <w:rsid w:val="00927B47"/>
    <w:rsid w:val="00927B77"/>
    <w:rsid w:val="00927BDE"/>
    <w:rsid w:val="009301EF"/>
    <w:rsid w:val="00930359"/>
    <w:rsid w:val="0093071A"/>
    <w:rsid w:val="009307C7"/>
    <w:rsid w:val="00930DF6"/>
    <w:rsid w:val="0093111E"/>
    <w:rsid w:val="009315EB"/>
    <w:rsid w:val="00931605"/>
    <w:rsid w:val="0093174D"/>
    <w:rsid w:val="00931E47"/>
    <w:rsid w:val="00932478"/>
    <w:rsid w:val="009325BB"/>
    <w:rsid w:val="0093262B"/>
    <w:rsid w:val="00932ADF"/>
    <w:rsid w:val="00932D6D"/>
    <w:rsid w:val="00932E7E"/>
    <w:rsid w:val="0093332A"/>
    <w:rsid w:val="00933434"/>
    <w:rsid w:val="00933592"/>
    <w:rsid w:val="009339E5"/>
    <w:rsid w:val="00933E85"/>
    <w:rsid w:val="009342AF"/>
    <w:rsid w:val="0093451D"/>
    <w:rsid w:val="00934762"/>
    <w:rsid w:val="00934B40"/>
    <w:rsid w:val="00934DDD"/>
    <w:rsid w:val="00934E93"/>
    <w:rsid w:val="009350DA"/>
    <w:rsid w:val="0093533E"/>
    <w:rsid w:val="009354D0"/>
    <w:rsid w:val="00935614"/>
    <w:rsid w:val="009357D9"/>
    <w:rsid w:val="00935994"/>
    <w:rsid w:val="00936248"/>
    <w:rsid w:val="00936386"/>
    <w:rsid w:val="00936B91"/>
    <w:rsid w:val="00936CA6"/>
    <w:rsid w:val="00936CB9"/>
    <w:rsid w:val="00936EBA"/>
    <w:rsid w:val="00937096"/>
    <w:rsid w:val="009370E4"/>
    <w:rsid w:val="0093733E"/>
    <w:rsid w:val="0093744E"/>
    <w:rsid w:val="009374F3"/>
    <w:rsid w:val="00937DD2"/>
    <w:rsid w:val="00940464"/>
    <w:rsid w:val="00940542"/>
    <w:rsid w:val="0094057C"/>
    <w:rsid w:val="00940A46"/>
    <w:rsid w:val="00940AB6"/>
    <w:rsid w:val="00941745"/>
    <w:rsid w:val="00941827"/>
    <w:rsid w:val="009418FB"/>
    <w:rsid w:val="00941905"/>
    <w:rsid w:val="00941B37"/>
    <w:rsid w:val="00942109"/>
    <w:rsid w:val="0094229C"/>
    <w:rsid w:val="00942789"/>
    <w:rsid w:val="0094295D"/>
    <w:rsid w:val="00942C7A"/>
    <w:rsid w:val="00942CE8"/>
    <w:rsid w:val="0094325C"/>
    <w:rsid w:val="00943575"/>
    <w:rsid w:val="009435F3"/>
    <w:rsid w:val="00943850"/>
    <w:rsid w:val="00943CA4"/>
    <w:rsid w:val="00944557"/>
    <w:rsid w:val="009446BC"/>
    <w:rsid w:val="00945B4C"/>
    <w:rsid w:val="00945CD9"/>
    <w:rsid w:val="00945E55"/>
    <w:rsid w:val="00945FA9"/>
    <w:rsid w:val="00946095"/>
    <w:rsid w:val="009462A2"/>
    <w:rsid w:val="009463F4"/>
    <w:rsid w:val="00946427"/>
    <w:rsid w:val="00946477"/>
    <w:rsid w:val="009465EE"/>
    <w:rsid w:val="009467D2"/>
    <w:rsid w:val="00946CE9"/>
    <w:rsid w:val="00946ED6"/>
    <w:rsid w:val="0094716C"/>
    <w:rsid w:val="00947489"/>
    <w:rsid w:val="009474BC"/>
    <w:rsid w:val="00947716"/>
    <w:rsid w:val="00947C14"/>
    <w:rsid w:val="00947C40"/>
    <w:rsid w:val="00947DAB"/>
    <w:rsid w:val="00950133"/>
    <w:rsid w:val="0095068F"/>
    <w:rsid w:val="0095077C"/>
    <w:rsid w:val="0095085F"/>
    <w:rsid w:val="00950E90"/>
    <w:rsid w:val="00950FB0"/>
    <w:rsid w:val="009510BD"/>
    <w:rsid w:val="009512F0"/>
    <w:rsid w:val="0095176E"/>
    <w:rsid w:val="0095177F"/>
    <w:rsid w:val="0095193A"/>
    <w:rsid w:val="009519A9"/>
    <w:rsid w:val="00951CD1"/>
    <w:rsid w:val="00952258"/>
    <w:rsid w:val="009525A5"/>
    <w:rsid w:val="009526DC"/>
    <w:rsid w:val="0095271B"/>
    <w:rsid w:val="00952A79"/>
    <w:rsid w:val="00952B3B"/>
    <w:rsid w:val="00952EF5"/>
    <w:rsid w:val="00952F32"/>
    <w:rsid w:val="00953472"/>
    <w:rsid w:val="00953CC7"/>
    <w:rsid w:val="009542CD"/>
    <w:rsid w:val="009543F0"/>
    <w:rsid w:val="00954521"/>
    <w:rsid w:val="00954954"/>
    <w:rsid w:val="00954D52"/>
    <w:rsid w:val="00954DAB"/>
    <w:rsid w:val="009550AE"/>
    <w:rsid w:val="0095542F"/>
    <w:rsid w:val="0095553F"/>
    <w:rsid w:val="009555AA"/>
    <w:rsid w:val="00956357"/>
    <w:rsid w:val="00956510"/>
    <w:rsid w:val="009565D4"/>
    <w:rsid w:val="00956AC5"/>
    <w:rsid w:val="00957296"/>
    <w:rsid w:val="009572BA"/>
    <w:rsid w:val="00957789"/>
    <w:rsid w:val="009579B7"/>
    <w:rsid w:val="00957B08"/>
    <w:rsid w:val="00957DFC"/>
    <w:rsid w:val="009600A5"/>
    <w:rsid w:val="009603B6"/>
    <w:rsid w:val="00960525"/>
    <w:rsid w:val="00960605"/>
    <w:rsid w:val="00960756"/>
    <w:rsid w:val="00960A6D"/>
    <w:rsid w:val="009610F9"/>
    <w:rsid w:val="009612BC"/>
    <w:rsid w:val="009612E6"/>
    <w:rsid w:val="00961CBE"/>
    <w:rsid w:val="0096241E"/>
    <w:rsid w:val="00962508"/>
    <w:rsid w:val="009625A3"/>
    <w:rsid w:val="00962714"/>
    <w:rsid w:val="00962B8D"/>
    <w:rsid w:val="00962DF9"/>
    <w:rsid w:val="00962F2E"/>
    <w:rsid w:val="009630A7"/>
    <w:rsid w:val="00963171"/>
    <w:rsid w:val="009633D1"/>
    <w:rsid w:val="009639F8"/>
    <w:rsid w:val="00963C4E"/>
    <w:rsid w:val="00963F81"/>
    <w:rsid w:val="0096402C"/>
    <w:rsid w:val="0096461B"/>
    <w:rsid w:val="009649B8"/>
    <w:rsid w:val="009649D6"/>
    <w:rsid w:val="00964AE8"/>
    <w:rsid w:val="00964BD5"/>
    <w:rsid w:val="009652B4"/>
    <w:rsid w:val="00965666"/>
    <w:rsid w:val="00965E6D"/>
    <w:rsid w:val="00965EAC"/>
    <w:rsid w:val="00966104"/>
    <w:rsid w:val="009663DD"/>
    <w:rsid w:val="00966455"/>
    <w:rsid w:val="00966739"/>
    <w:rsid w:val="00966855"/>
    <w:rsid w:val="00966ADD"/>
    <w:rsid w:val="00966C29"/>
    <w:rsid w:val="00966DE7"/>
    <w:rsid w:val="00966FB0"/>
    <w:rsid w:val="00966FCB"/>
    <w:rsid w:val="0096757E"/>
    <w:rsid w:val="00967891"/>
    <w:rsid w:val="00967CC3"/>
    <w:rsid w:val="00970148"/>
    <w:rsid w:val="0097061E"/>
    <w:rsid w:val="00970E06"/>
    <w:rsid w:val="009710A2"/>
    <w:rsid w:val="00971130"/>
    <w:rsid w:val="009717AD"/>
    <w:rsid w:val="00971BA5"/>
    <w:rsid w:val="00972409"/>
    <w:rsid w:val="00972849"/>
    <w:rsid w:val="00972C17"/>
    <w:rsid w:val="00972D43"/>
    <w:rsid w:val="00972DFF"/>
    <w:rsid w:val="00972E6A"/>
    <w:rsid w:val="0097343B"/>
    <w:rsid w:val="00973481"/>
    <w:rsid w:val="009735C9"/>
    <w:rsid w:val="00973661"/>
    <w:rsid w:val="009738E6"/>
    <w:rsid w:val="009739DB"/>
    <w:rsid w:val="00973B59"/>
    <w:rsid w:val="00974009"/>
    <w:rsid w:val="00974317"/>
    <w:rsid w:val="009745CA"/>
    <w:rsid w:val="009749E5"/>
    <w:rsid w:val="00974D64"/>
    <w:rsid w:val="0097517F"/>
    <w:rsid w:val="009751C8"/>
    <w:rsid w:val="00975270"/>
    <w:rsid w:val="009753FE"/>
    <w:rsid w:val="00975415"/>
    <w:rsid w:val="00975487"/>
    <w:rsid w:val="00975B20"/>
    <w:rsid w:val="00975D93"/>
    <w:rsid w:val="00975E9A"/>
    <w:rsid w:val="00975F54"/>
    <w:rsid w:val="00976167"/>
    <w:rsid w:val="00976373"/>
    <w:rsid w:val="009766FD"/>
    <w:rsid w:val="00976A78"/>
    <w:rsid w:val="00976F3C"/>
    <w:rsid w:val="009770F5"/>
    <w:rsid w:val="0097714E"/>
    <w:rsid w:val="00977D98"/>
    <w:rsid w:val="009800E1"/>
    <w:rsid w:val="009804C2"/>
    <w:rsid w:val="00980690"/>
    <w:rsid w:val="00980771"/>
    <w:rsid w:val="00980835"/>
    <w:rsid w:val="00980904"/>
    <w:rsid w:val="009809B3"/>
    <w:rsid w:val="00980C5C"/>
    <w:rsid w:val="00980CD9"/>
    <w:rsid w:val="00980FA6"/>
    <w:rsid w:val="009817AF"/>
    <w:rsid w:val="009818F7"/>
    <w:rsid w:val="00981C09"/>
    <w:rsid w:val="00981DE3"/>
    <w:rsid w:val="00982167"/>
    <w:rsid w:val="009823AB"/>
    <w:rsid w:val="00982714"/>
    <w:rsid w:val="00982897"/>
    <w:rsid w:val="00982BC8"/>
    <w:rsid w:val="00982D54"/>
    <w:rsid w:val="00982F1C"/>
    <w:rsid w:val="00982F7C"/>
    <w:rsid w:val="00983835"/>
    <w:rsid w:val="009839C6"/>
    <w:rsid w:val="00983A57"/>
    <w:rsid w:val="00983B86"/>
    <w:rsid w:val="00983FB9"/>
    <w:rsid w:val="00984104"/>
    <w:rsid w:val="00984589"/>
    <w:rsid w:val="009845B2"/>
    <w:rsid w:val="009846C4"/>
    <w:rsid w:val="0098483D"/>
    <w:rsid w:val="00984D9E"/>
    <w:rsid w:val="00984E36"/>
    <w:rsid w:val="0098509A"/>
    <w:rsid w:val="009851AF"/>
    <w:rsid w:val="00985526"/>
    <w:rsid w:val="009859C3"/>
    <w:rsid w:val="00985A93"/>
    <w:rsid w:val="00985B8B"/>
    <w:rsid w:val="00985DBE"/>
    <w:rsid w:val="00985E79"/>
    <w:rsid w:val="00986306"/>
    <w:rsid w:val="009873EE"/>
    <w:rsid w:val="00987A01"/>
    <w:rsid w:val="00987A53"/>
    <w:rsid w:val="00987A68"/>
    <w:rsid w:val="00987AAF"/>
    <w:rsid w:val="00987DCD"/>
    <w:rsid w:val="00987DF9"/>
    <w:rsid w:val="009901EF"/>
    <w:rsid w:val="0099073C"/>
    <w:rsid w:val="00990AA2"/>
    <w:rsid w:val="00990BD8"/>
    <w:rsid w:val="00990CED"/>
    <w:rsid w:val="00990F64"/>
    <w:rsid w:val="00991418"/>
    <w:rsid w:val="00991489"/>
    <w:rsid w:val="0099157C"/>
    <w:rsid w:val="00991AE2"/>
    <w:rsid w:val="00991B35"/>
    <w:rsid w:val="00991F54"/>
    <w:rsid w:val="0099214A"/>
    <w:rsid w:val="00992250"/>
    <w:rsid w:val="009923DB"/>
    <w:rsid w:val="00992680"/>
    <w:rsid w:val="009929B3"/>
    <w:rsid w:val="00992BEE"/>
    <w:rsid w:val="00992E83"/>
    <w:rsid w:val="0099305F"/>
    <w:rsid w:val="00993133"/>
    <w:rsid w:val="009933AA"/>
    <w:rsid w:val="009936D9"/>
    <w:rsid w:val="009939D9"/>
    <w:rsid w:val="00993B28"/>
    <w:rsid w:val="00993BCF"/>
    <w:rsid w:val="00993D20"/>
    <w:rsid w:val="009948CF"/>
    <w:rsid w:val="00994A8A"/>
    <w:rsid w:val="00994C0F"/>
    <w:rsid w:val="00994C1E"/>
    <w:rsid w:val="00994E00"/>
    <w:rsid w:val="0099517B"/>
    <w:rsid w:val="00995221"/>
    <w:rsid w:val="0099582A"/>
    <w:rsid w:val="00995C16"/>
    <w:rsid w:val="00995EB5"/>
    <w:rsid w:val="009961C6"/>
    <w:rsid w:val="009962E6"/>
    <w:rsid w:val="00996359"/>
    <w:rsid w:val="0099654F"/>
    <w:rsid w:val="00996746"/>
    <w:rsid w:val="009967D6"/>
    <w:rsid w:val="00996B13"/>
    <w:rsid w:val="00996B54"/>
    <w:rsid w:val="00996C08"/>
    <w:rsid w:val="00996C80"/>
    <w:rsid w:val="00996DB3"/>
    <w:rsid w:val="00997672"/>
    <w:rsid w:val="00997C21"/>
    <w:rsid w:val="00997C8B"/>
    <w:rsid w:val="00997D8B"/>
    <w:rsid w:val="00997E14"/>
    <w:rsid w:val="009A0342"/>
    <w:rsid w:val="009A051C"/>
    <w:rsid w:val="009A074D"/>
    <w:rsid w:val="009A07B6"/>
    <w:rsid w:val="009A160E"/>
    <w:rsid w:val="009A1BB4"/>
    <w:rsid w:val="009A209A"/>
    <w:rsid w:val="009A22D6"/>
    <w:rsid w:val="009A231A"/>
    <w:rsid w:val="009A243B"/>
    <w:rsid w:val="009A27F9"/>
    <w:rsid w:val="009A3098"/>
    <w:rsid w:val="009A31BD"/>
    <w:rsid w:val="009A3463"/>
    <w:rsid w:val="009A34E1"/>
    <w:rsid w:val="009A38C7"/>
    <w:rsid w:val="009A43FF"/>
    <w:rsid w:val="009A4431"/>
    <w:rsid w:val="009A466D"/>
    <w:rsid w:val="009A481C"/>
    <w:rsid w:val="009A4FF2"/>
    <w:rsid w:val="009A507F"/>
    <w:rsid w:val="009A50CE"/>
    <w:rsid w:val="009A5295"/>
    <w:rsid w:val="009A550C"/>
    <w:rsid w:val="009A5735"/>
    <w:rsid w:val="009A57ED"/>
    <w:rsid w:val="009A5846"/>
    <w:rsid w:val="009A5A4B"/>
    <w:rsid w:val="009A5B68"/>
    <w:rsid w:val="009A5C74"/>
    <w:rsid w:val="009A624B"/>
    <w:rsid w:val="009A6C0F"/>
    <w:rsid w:val="009A7617"/>
    <w:rsid w:val="009A7EFE"/>
    <w:rsid w:val="009B004E"/>
    <w:rsid w:val="009B00BB"/>
    <w:rsid w:val="009B01C5"/>
    <w:rsid w:val="009B041E"/>
    <w:rsid w:val="009B042E"/>
    <w:rsid w:val="009B0976"/>
    <w:rsid w:val="009B0C00"/>
    <w:rsid w:val="009B0E07"/>
    <w:rsid w:val="009B0E6A"/>
    <w:rsid w:val="009B134E"/>
    <w:rsid w:val="009B1A1A"/>
    <w:rsid w:val="009B1C4E"/>
    <w:rsid w:val="009B2338"/>
    <w:rsid w:val="009B279F"/>
    <w:rsid w:val="009B2ADE"/>
    <w:rsid w:val="009B2B1D"/>
    <w:rsid w:val="009B319B"/>
    <w:rsid w:val="009B3655"/>
    <w:rsid w:val="009B393E"/>
    <w:rsid w:val="009B3DE7"/>
    <w:rsid w:val="009B438D"/>
    <w:rsid w:val="009B494F"/>
    <w:rsid w:val="009B4A5E"/>
    <w:rsid w:val="009B5060"/>
    <w:rsid w:val="009B5544"/>
    <w:rsid w:val="009B554D"/>
    <w:rsid w:val="009B5634"/>
    <w:rsid w:val="009B5983"/>
    <w:rsid w:val="009B5AF7"/>
    <w:rsid w:val="009B5C92"/>
    <w:rsid w:val="009B5F30"/>
    <w:rsid w:val="009B6024"/>
    <w:rsid w:val="009B61DD"/>
    <w:rsid w:val="009B68D2"/>
    <w:rsid w:val="009B6A96"/>
    <w:rsid w:val="009B700C"/>
    <w:rsid w:val="009B71DA"/>
    <w:rsid w:val="009B7315"/>
    <w:rsid w:val="009B79CD"/>
    <w:rsid w:val="009B7ABB"/>
    <w:rsid w:val="009B7C14"/>
    <w:rsid w:val="009C0010"/>
    <w:rsid w:val="009C014E"/>
    <w:rsid w:val="009C01C2"/>
    <w:rsid w:val="009C0312"/>
    <w:rsid w:val="009C0513"/>
    <w:rsid w:val="009C0B9F"/>
    <w:rsid w:val="009C0EAC"/>
    <w:rsid w:val="009C1682"/>
    <w:rsid w:val="009C1898"/>
    <w:rsid w:val="009C1B4B"/>
    <w:rsid w:val="009C231E"/>
    <w:rsid w:val="009C248E"/>
    <w:rsid w:val="009C28FE"/>
    <w:rsid w:val="009C2909"/>
    <w:rsid w:val="009C3238"/>
    <w:rsid w:val="009C3510"/>
    <w:rsid w:val="009C383E"/>
    <w:rsid w:val="009C384A"/>
    <w:rsid w:val="009C385A"/>
    <w:rsid w:val="009C38DF"/>
    <w:rsid w:val="009C3A30"/>
    <w:rsid w:val="009C3AE4"/>
    <w:rsid w:val="009C3B67"/>
    <w:rsid w:val="009C3CC8"/>
    <w:rsid w:val="009C3DC2"/>
    <w:rsid w:val="009C3ED5"/>
    <w:rsid w:val="009C45B4"/>
    <w:rsid w:val="009C4683"/>
    <w:rsid w:val="009C47A8"/>
    <w:rsid w:val="009C47E8"/>
    <w:rsid w:val="009C4CB9"/>
    <w:rsid w:val="009C5165"/>
    <w:rsid w:val="009C52D3"/>
    <w:rsid w:val="009C58C3"/>
    <w:rsid w:val="009C59CD"/>
    <w:rsid w:val="009C5A1E"/>
    <w:rsid w:val="009C5CDC"/>
    <w:rsid w:val="009C68CB"/>
    <w:rsid w:val="009C6C57"/>
    <w:rsid w:val="009C6FEC"/>
    <w:rsid w:val="009C70D8"/>
    <w:rsid w:val="009C721F"/>
    <w:rsid w:val="009C77E7"/>
    <w:rsid w:val="009C77FD"/>
    <w:rsid w:val="009C7BA5"/>
    <w:rsid w:val="009C7CB7"/>
    <w:rsid w:val="009D003C"/>
    <w:rsid w:val="009D0102"/>
    <w:rsid w:val="009D0395"/>
    <w:rsid w:val="009D0598"/>
    <w:rsid w:val="009D07E8"/>
    <w:rsid w:val="009D0B58"/>
    <w:rsid w:val="009D0DD7"/>
    <w:rsid w:val="009D10C9"/>
    <w:rsid w:val="009D1383"/>
    <w:rsid w:val="009D143B"/>
    <w:rsid w:val="009D1A6B"/>
    <w:rsid w:val="009D1EB4"/>
    <w:rsid w:val="009D206E"/>
    <w:rsid w:val="009D2463"/>
    <w:rsid w:val="009D25B5"/>
    <w:rsid w:val="009D28FC"/>
    <w:rsid w:val="009D2943"/>
    <w:rsid w:val="009D2A5B"/>
    <w:rsid w:val="009D31CF"/>
    <w:rsid w:val="009D32D0"/>
    <w:rsid w:val="009D3711"/>
    <w:rsid w:val="009D3B75"/>
    <w:rsid w:val="009D3BD2"/>
    <w:rsid w:val="009D3F41"/>
    <w:rsid w:val="009D4115"/>
    <w:rsid w:val="009D4236"/>
    <w:rsid w:val="009D44EF"/>
    <w:rsid w:val="009D4B17"/>
    <w:rsid w:val="009D4B9C"/>
    <w:rsid w:val="009D51E2"/>
    <w:rsid w:val="009D5348"/>
    <w:rsid w:val="009D540F"/>
    <w:rsid w:val="009D55C7"/>
    <w:rsid w:val="009D5DF9"/>
    <w:rsid w:val="009D630A"/>
    <w:rsid w:val="009D7819"/>
    <w:rsid w:val="009D79B3"/>
    <w:rsid w:val="009D7A34"/>
    <w:rsid w:val="009D7FB5"/>
    <w:rsid w:val="009E01BE"/>
    <w:rsid w:val="009E042E"/>
    <w:rsid w:val="009E0469"/>
    <w:rsid w:val="009E04D7"/>
    <w:rsid w:val="009E0607"/>
    <w:rsid w:val="009E0852"/>
    <w:rsid w:val="009E08FB"/>
    <w:rsid w:val="009E0D8C"/>
    <w:rsid w:val="009E1132"/>
    <w:rsid w:val="009E126D"/>
    <w:rsid w:val="009E152E"/>
    <w:rsid w:val="009E17C2"/>
    <w:rsid w:val="009E1826"/>
    <w:rsid w:val="009E1C94"/>
    <w:rsid w:val="009E1D39"/>
    <w:rsid w:val="009E2156"/>
    <w:rsid w:val="009E2278"/>
    <w:rsid w:val="009E269E"/>
    <w:rsid w:val="009E270E"/>
    <w:rsid w:val="009E2A24"/>
    <w:rsid w:val="009E30F8"/>
    <w:rsid w:val="009E33EF"/>
    <w:rsid w:val="009E3463"/>
    <w:rsid w:val="009E3571"/>
    <w:rsid w:val="009E3BA5"/>
    <w:rsid w:val="009E3BCA"/>
    <w:rsid w:val="009E3DB3"/>
    <w:rsid w:val="009E3DC2"/>
    <w:rsid w:val="009E413B"/>
    <w:rsid w:val="009E4188"/>
    <w:rsid w:val="009E4414"/>
    <w:rsid w:val="009E4424"/>
    <w:rsid w:val="009E45FE"/>
    <w:rsid w:val="009E51BF"/>
    <w:rsid w:val="009E5409"/>
    <w:rsid w:val="009E5442"/>
    <w:rsid w:val="009E557B"/>
    <w:rsid w:val="009E58E6"/>
    <w:rsid w:val="009E5A3A"/>
    <w:rsid w:val="009E602F"/>
    <w:rsid w:val="009E665E"/>
    <w:rsid w:val="009E6869"/>
    <w:rsid w:val="009E6D4C"/>
    <w:rsid w:val="009E6D58"/>
    <w:rsid w:val="009E6FF7"/>
    <w:rsid w:val="009E72B0"/>
    <w:rsid w:val="009E7B5B"/>
    <w:rsid w:val="009E7D15"/>
    <w:rsid w:val="009F058D"/>
    <w:rsid w:val="009F0B10"/>
    <w:rsid w:val="009F0F57"/>
    <w:rsid w:val="009F13CA"/>
    <w:rsid w:val="009F1812"/>
    <w:rsid w:val="009F1999"/>
    <w:rsid w:val="009F1ACF"/>
    <w:rsid w:val="009F1EAD"/>
    <w:rsid w:val="009F1F19"/>
    <w:rsid w:val="009F1F28"/>
    <w:rsid w:val="009F20BF"/>
    <w:rsid w:val="009F221A"/>
    <w:rsid w:val="009F290C"/>
    <w:rsid w:val="009F2961"/>
    <w:rsid w:val="009F2B4F"/>
    <w:rsid w:val="009F2E68"/>
    <w:rsid w:val="009F30C4"/>
    <w:rsid w:val="009F31D1"/>
    <w:rsid w:val="009F3721"/>
    <w:rsid w:val="009F3CFB"/>
    <w:rsid w:val="009F3F29"/>
    <w:rsid w:val="009F3F9B"/>
    <w:rsid w:val="009F464A"/>
    <w:rsid w:val="009F5055"/>
    <w:rsid w:val="009F561D"/>
    <w:rsid w:val="009F5867"/>
    <w:rsid w:val="009F5C61"/>
    <w:rsid w:val="009F5F35"/>
    <w:rsid w:val="009F5F79"/>
    <w:rsid w:val="009F6317"/>
    <w:rsid w:val="009F63F5"/>
    <w:rsid w:val="009F6454"/>
    <w:rsid w:val="009F6482"/>
    <w:rsid w:val="009F657E"/>
    <w:rsid w:val="009F659B"/>
    <w:rsid w:val="009F6714"/>
    <w:rsid w:val="009F677A"/>
    <w:rsid w:val="009F6A2A"/>
    <w:rsid w:val="009F6B22"/>
    <w:rsid w:val="009F6BBB"/>
    <w:rsid w:val="009F6C6D"/>
    <w:rsid w:val="009F72FC"/>
    <w:rsid w:val="009F7825"/>
    <w:rsid w:val="009F7A12"/>
    <w:rsid w:val="009F7A20"/>
    <w:rsid w:val="009F7D53"/>
    <w:rsid w:val="00A00210"/>
    <w:rsid w:val="00A004AC"/>
    <w:rsid w:val="00A005A3"/>
    <w:rsid w:val="00A00BA8"/>
    <w:rsid w:val="00A012E7"/>
    <w:rsid w:val="00A015EA"/>
    <w:rsid w:val="00A01814"/>
    <w:rsid w:val="00A01D9E"/>
    <w:rsid w:val="00A0278B"/>
    <w:rsid w:val="00A02958"/>
    <w:rsid w:val="00A02CEB"/>
    <w:rsid w:val="00A02D11"/>
    <w:rsid w:val="00A035C1"/>
    <w:rsid w:val="00A03AC0"/>
    <w:rsid w:val="00A03BFB"/>
    <w:rsid w:val="00A03C8C"/>
    <w:rsid w:val="00A03FA7"/>
    <w:rsid w:val="00A04173"/>
    <w:rsid w:val="00A04664"/>
    <w:rsid w:val="00A04686"/>
    <w:rsid w:val="00A048F1"/>
    <w:rsid w:val="00A049DD"/>
    <w:rsid w:val="00A04BC1"/>
    <w:rsid w:val="00A04D08"/>
    <w:rsid w:val="00A05048"/>
    <w:rsid w:val="00A0509A"/>
    <w:rsid w:val="00A05639"/>
    <w:rsid w:val="00A056D8"/>
    <w:rsid w:val="00A05A04"/>
    <w:rsid w:val="00A05ADA"/>
    <w:rsid w:val="00A05B4D"/>
    <w:rsid w:val="00A05C7F"/>
    <w:rsid w:val="00A05E2D"/>
    <w:rsid w:val="00A06590"/>
    <w:rsid w:val="00A065AD"/>
    <w:rsid w:val="00A0685C"/>
    <w:rsid w:val="00A068C6"/>
    <w:rsid w:val="00A06E14"/>
    <w:rsid w:val="00A06E56"/>
    <w:rsid w:val="00A07897"/>
    <w:rsid w:val="00A07FC1"/>
    <w:rsid w:val="00A07FEB"/>
    <w:rsid w:val="00A100F0"/>
    <w:rsid w:val="00A1039C"/>
    <w:rsid w:val="00A10629"/>
    <w:rsid w:val="00A106C3"/>
    <w:rsid w:val="00A10795"/>
    <w:rsid w:val="00A108BD"/>
    <w:rsid w:val="00A10AB6"/>
    <w:rsid w:val="00A10E0E"/>
    <w:rsid w:val="00A10F7A"/>
    <w:rsid w:val="00A124FA"/>
    <w:rsid w:val="00A126E7"/>
    <w:rsid w:val="00A12CF5"/>
    <w:rsid w:val="00A12F14"/>
    <w:rsid w:val="00A13315"/>
    <w:rsid w:val="00A13695"/>
    <w:rsid w:val="00A136BD"/>
    <w:rsid w:val="00A137CA"/>
    <w:rsid w:val="00A13BE6"/>
    <w:rsid w:val="00A13E25"/>
    <w:rsid w:val="00A13F1B"/>
    <w:rsid w:val="00A13F4F"/>
    <w:rsid w:val="00A14332"/>
    <w:rsid w:val="00A1470C"/>
    <w:rsid w:val="00A149C2"/>
    <w:rsid w:val="00A14BF6"/>
    <w:rsid w:val="00A15421"/>
    <w:rsid w:val="00A1554F"/>
    <w:rsid w:val="00A15578"/>
    <w:rsid w:val="00A15A6D"/>
    <w:rsid w:val="00A15A79"/>
    <w:rsid w:val="00A15AA9"/>
    <w:rsid w:val="00A15AB9"/>
    <w:rsid w:val="00A15B9B"/>
    <w:rsid w:val="00A15C3C"/>
    <w:rsid w:val="00A15D59"/>
    <w:rsid w:val="00A16C18"/>
    <w:rsid w:val="00A16D75"/>
    <w:rsid w:val="00A16FBA"/>
    <w:rsid w:val="00A17833"/>
    <w:rsid w:val="00A17E2F"/>
    <w:rsid w:val="00A17EEF"/>
    <w:rsid w:val="00A201B5"/>
    <w:rsid w:val="00A20899"/>
    <w:rsid w:val="00A20B82"/>
    <w:rsid w:val="00A20DD1"/>
    <w:rsid w:val="00A210B8"/>
    <w:rsid w:val="00A21257"/>
    <w:rsid w:val="00A21821"/>
    <w:rsid w:val="00A21845"/>
    <w:rsid w:val="00A2199F"/>
    <w:rsid w:val="00A21D9D"/>
    <w:rsid w:val="00A221AB"/>
    <w:rsid w:val="00A2226E"/>
    <w:rsid w:val="00A223A9"/>
    <w:rsid w:val="00A226CB"/>
    <w:rsid w:val="00A227B2"/>
    <w:rsid w:val="00A2290A"/>
    <w:rsid w:val="00A22928"/>
    <w:rsid w:val="00A22AD8"/>
    <w:rsid w:val="00A23010"/>
    <w:rsid w:val="00A23180"/>
    <w:rsid w:val="00A234B2"/>
    <w:rsid w:val="00A23681"/>
    <w:rsid w:val="00A237B8"/>
    <w:rsid w:val="00A23B34"/>
    <w:rsid w:val="00A23CAE"/>
    <w:rsid w:val="00A23E88"/>
    <w:rsid w:val="00A240F2"/>
    <w:rsid w:val="00A240F9"/>
    <w:rsid w:val="00A24365"/>
    <w:rsid w:val="00A24498"/>
    <w:rsid w:val="00A244A8"/>
    <w:rsid w:val="00A24A9A"/>
    <w:rsid w:val="00A24DAA"/>
    <w:rsid w:val="00A24EC1"/>
    <w:rsid w:val="00A25215"/>
    <w:rsid w:val="00A25246"/>
    <w:rsid w:val="00A253DF"/>
    <w:rsid w:val="00A2609D"/>
    <w:rsid w:val="00A266F1"/>
    <w:rsid w:val="00A267F7"/>
    <w:rsid w:val="00A268BA"/>
    <w:rsid w:val="00A26B51"/>
    <w:rsid w:val="00A27059"/>
    <w:rsid w:val="00A27262"/>
    <w:rsid w:val="00A273A4"/>
    <w:rsid w:val="00A27446"/>
    <w:rsid w:val="00A27871"/>
    <w:rsid w:val="00A27B4A"/>
    <w:rsid w:val="00A3005D"/>
    <w:rsid w:val="00A30109"/>
    <w:rsid w:val="00A3050C"/>
    <w:rsid w:val="00A306CC"/>
    <w:rsid w:val="00A30784"/>
    <w:rsid w:val="00A30AD8"/>
    <w:rsid w:val="00A30D2C"/>
    <w:rsid w:val="00A30E9B"/>
    <w:rsid w:val="00A31236"/>
    <w:rsid w:val="00A31A7A"/>
    <w:rsid w:val="00A31AAC"/>
    <w:rsid w:val="00A32002"/>
    <w:rsid w:val="00A326E5"/>
    <w:rsid w:val="00A32725"/>
    <w:rsid w:val="00A32E03"/>
    <w:rsid w:val="00A32E8D"/>
    <w:rsid w:val="00A32F15"/>
    <w:rsid w:val="00A3306A"/>
    <w:rsid w:val="00A33442"/>
    <w:rsid w:val="00A33545"/>
    <w:rsid w:val="00A336AA"/>
    <w:rsid w:val="00A33D84"/>
    <w:rsid w:val="00A3416B"/>
    <w:rsid w:val="00A3422B"/>
    <w:rsid w:val="00A3457B"/>
    <w:rsid w:val="00A34BEF"/>
    <w:rsid w:val="00A34EFE"/>
    <w:rsid w:val="00A356AE"/>
    <w:rsid w:val="00A35BD9"/>
    <w:rsid w:val="00A36196"/>
    <w:rsid w:val="00A361EF"/>
    <w:rsid w:val="00A3684E"/>
    <w:rsid w:val="00A36A5C"/>
    <w:rsid w:val="00A372DF"/>
    <w:rsid w:val="00A3757D"/>
    <w:rsid w:val="00A37789"/>
    <w:rsid w:val="00A37C4F"/>
    <w:rsid w:val="00A37C89"/>
    <w:rsid w:val="00A37D97"/>
    <w:rsid w:val="00A37F0B"/>
    <w:rsid w:val="00A40144"/>
    <w:rsid w:val="00A40454"/>
    <w:rsid w:val="00A40481"/>
    <w:rsid w:val="00A40A4A"/>
    <w:rsid w:val="00A40DD2"/>
    <w:rsid w:val="00A40FF2"/>
    <w:rsid w:val="00A410B5"/>
    <w:rsid w:val="00A410FE"/>
    <w:rsid w:val="00A41346"/>
    <w:rsid w:val="00A4155D"/>
    <w:rsid w:val="00A41B0D"/>
    <w:rsid w:val="00A41B55"/>
    <w:rsid w:val="00A41C7D"/>
    <w:rsid w:val="00A41E6E"/>
    <w:rsid w:val="00A421DF"/>
    <w:rsid w:val="00A42639"/>
    <w:rsid w:val="00A427BC"/>
    <w:rsid w:val="00A4282A"/>
    <w:rsid w:val="00A4291A"/>
    <w:rsid w:val="00A43185"/>
    <w:rsid w:val="00A43830"/>
    <w:rsid w:val="00A43ACC"/>
    <w:rsid w:val="00A43CDC"/>
    <w:rsid w:val="00A43DCB"/>
    <w:rsid w:val="00A43E9A"/>
    <w:rsid w:val="00A445B2"/>
    <w:rsid w:val="00A4462E"/>
    <w:rsid w:val="00A44CE5"/>
    <w:rsid w:val="00A44EB7"/>
    <w:rsid w:val="00A44F4E"/>
    <w:rsid w:val="00A45027"/>
    <w:rsid w:val="00A45219"/>
    <w:rsid w:val="00A4523D"/>
    <w:rsid w:val="00A457BC"/>
    <w:rsid w:val="00A45D69"/>
    <w:rsid w:val="00A4629E"/>
    <w:rsid w:val="00A4653C"/>
    <w:rsid w:val="00A4657D"/>
    <w:rsid w:val="00A467D5"/>
    <w:rsid w:val="00A46871"/>
    <w:rsid w:val="00A470D6"/>
    <w:rsid w:val="00A478C1"/>
    <w:rsid w:val="00A47E00"/>
    <w:rsid w:val="00A47F7A"/>
    <w:rsid w:val="00A47FFA"/>
    <w:rsid w:val="00A5069C"/>
    <w:rsid w:val="00A506DD"/>
    <w:rsid w:val="00A507D5"/>
    <w:rsid w:val="00A50815"/>
    <w:rsid w:val="00A50B5A"/>
    <w:rsid w:val="00A50C4D"/>
    <w:rsid w:val="00A50DFB"/>
    <w:rsid w:val="00A51267"/>
    <w:rsid w:val="00A51494"/>
    <w:rsid w:val="00A5159C"/>
    <w:rsid w:val="00A517F7"/>
    <w:rsid w:val="00A51ABF"/>
    <w:rsid w:val="00A51EAA"/>
    <w:rsid w:val="00A523EF"/>
    <w:rsid w:val="00A52605"/>
    <w:rsid w:val="00A5294D"/>
    <w:rsid w:val="00A52A56"/>
    <w:rsid w:val="00A52A5A"/>
    <w:rsid w:val="00A53155"/>
    <w:rsid w:val="00A53314"/>
    <w:rsid w:val="00A53745"/>
    <w:rsid w:val="00A5441F"/>
    <w:rsid w:val="00A5471C"/>
    <w:rsid w:val="00A548D9"/>
    <w:rsid w:val="00A5510D"/>
    <w:rsid w:val="00A554CB"/>
    <w:rsid w:val="00A55CFB"/>
    <w:rsid w:val="00A55DB9"/>
    <w:rsid w:val="00A55F77"/>
    <w:rsid w:val="00A56036"/>
    <w:rsid w:val="00A56386"/>
    <w:rsid w:val="00A565B4"/>
    <w:rsid w:val="00A569E6"/>
    <w:rsid w:val="00A56A85"/>
    <w:rsid w:val="00A56BC8"/>
    <w:rsid w:val="00A56BCC"/>
    <w:rsid w:val="00A56F94"/>
    <w:rsid w:val="00A5715A"/>
    <w:rsid w:val="00A5727F"/>
    <w:rsid w:val="00A57559"/>
    <w:rsid w:val="00A57FBD"/>
    <w:rsid w:val="00A600CC"/>
    <w:rsid w:val="00A605C4"/>
    <w:rsid w:val="00A60668"/>
    <w:rsid w:val="00A609AF"/>
    <w:rsid w:val="00A60DDD"/>
    <w:rsid w:val="00A60F18"/>
    <w:rsid w:val="00A60FD4"/>
    <w:rsid w:val="00A61459"/>
    <w:rsid w:val="00A61FB4"/>
    <w:rsid w:val="00A62375"/>
    <w:rsid w:val="00A62B7E"/>
    <w:rsid w:val="00A62BAE"/>
    <w:rsid w:val="00A62C9A"/>
    <w:rsid w:val="00A62DEB"/>
    <w:rsid w:val="00A62EAD"/>
    <w:rsid w:val="00A62EB5"/>
    <w:rsid w:val="00A6327A"/>
    <w:rsid w:val="00A63831"/>
    <w:rsid w:val="00A6386C"/>
    <w:rsid w:val="00A63BB7"/>
    <w:rsid w:val="00A6488E"/>
    <w:rsid w:val="00A648FA"/>
    <w:rsid w:val="00A64A2C"/>
    <w:rsid w:val="00A6533A"/>
    <w:rsid w:val="00A65951"/>
    <w:rsid w:val="00A65C13"/>
    <w:rsid w:val="00A65DD6"/>
    <w:rsid w:val="00A66190"/>
    <w:rsid w:val="00A66541"/>
    <w:rsid w:val="00A66767"/>
    <w:rsid w:val="00A6680B"/>
    <w:rsid w:val="00A668E9"/>
    <w:rsid w:val="00A66A94"/>
    <w:rsid w:val="00A66AD6"/>
    <w:rsid w:val="00A66BB7"/>
    <w:rsid w:val="00A66EDB"/>
    <w:rsid w:val="00A6774D"/>
    <w:rsid w:val="00A6780A"/>
    <w:rsid w:val="00A67B4D"/>
    <w:rsid w:val="00A67CC6"/>
    <w:rsid w:val="00A705D7"/>
    <w:rsid w:val="00A705E0"/>
    <w:rsid w:val="00A70637"/>
    <w:rsid w:val="00A7078A"/>
    <w:rsid w:val="00A7080B"/>
    <w:rsid w:val="00A70B9A"/>
    <w:rsid w:val="00A70CB9"/>
    <w:rsid w:val="00A70F9A"/>
    <w:rsid w:val="00A71581"/>
    <w:rsid w:val="00A720CB"/>
    <w:rsid w:val="00A72F67"/>
    <w:rsid w:val="00A73034"/>
    <w:rsid w:val="00A734F4"/>
    <w:rsid w:val="00A73744"/>
    <w:rsid w:val="00A73D71"/>
    <w:rsid w:val="00A73F20"/>
    <w:rsid w:val="00A73F4D"/>
    <w:rsid w:val="00A74021"/>
    <w:rsid w:val="00A7427E"/>
    <w:rsid w:val="00A743FC"/>
    <w:rsid w:val="00A744E9"/>
    <w:rsid w:val="00A749CF"/>
    <w:rsid w:val="00A74AAB"/>
    <w:rsid w:val="00A74AB4"/>
    <w:rsid w:val="00A74BE3"/>
    <w:rsid w:val="00A7527B"/>
    <w:rsid w:val="00A7539F"/>
    <w:rsid w:val="00A75693"/>
    <w:rsid w:val="00A7571E"/>
    <w:rsid w:val="00A75E70"/>
    <w:rsid w:val="00A7645D"/>
    <w:rsid w:val="00A7668B"/>
    <w:rsid w:val="00A7691B"/>
    <w:rsid w:val="00A76B74"/>
    <w:rsid w:val="00A76DEC"/>
    <w:rsid w:val="00A76F7C"/>
    <w:rsid w:val="00A76FB8"/>
    <w:rsid w:val="00A772DF"/>
    <w:rsid w:val="00A77623"/>
    <w:rsid w:val="00A7785B"/>
    <w:rsid w:val="00A77899"/>
    <w:rsid w:val="00A778AD"/>
    <w:rsid w:val="00A778DE"/>
    <w:rsid w:val="00A80A3B"/>
    <w:rsid w:val="00A80E11"/>
    <w:rsid w:val="00A80EDC"/>
    <w:rsid w:val="00A81676"/>
    <w:rsid w:val="00A81CF0"/>
    <w:rsid w:val="00A81D4B"/>
    <w:rsid w:val="00A81FCB"/>
    <w:rsid w:val="00A82062"/>
    <w:rsid w:val="00A822C4"/>
    <w:rsid w:val="00A82545"/>
    <w:rsid w:val="00A82759"/>
    <w:rsid w:val="00A828AE"/>
    <w:rsid w:val="00A828B9"/>
    <w:rsid w:val="00A83201"/>
    <w:rsid w:val="00A83386"/>
    <w:rsid w:val="00A83589"/>
    <w:rsid w:val="00A835C8"/>
    <w:rsid w:val="00A837F8"/>
    <w:rsid w:val="00A8404A"/>
    <w:rsid w:val="00A8406A"/>
    <w:rsid w:val="00A842ED"/>
    <w:rsid w:val="00A8440E"/>
    <w:rsid w:val="00A84668"/>
    <w:rsid w:val="00A84683"/>
    <w:rsid w:val="00A8488E"/>
    <w:rsid w:val="00A84BA1"/>
    <w:rsid w:val="00A84D90"/>
    <w:rsid w:val="00A84E1C"/>
    <w:rsid w:val="00A8576E"/>
    <w:rsid w:val="00A857C8"/>
    <w:rsid w:val="00A85800"/>
    <w:rsid w:val="00A858D6"/>
    <w:rsid w:val="00A85A33"/>
    <w:rsid w:val="00A85C72"/>
    <w:rsid w:val="00A85CD2"/>
    <w:rsid w:val="00A85D56"/>
    <w:rsid w:val="00A85E34"/>
    <w:rsid w:val="00A862F8"/>
    <w:rsid w:val="00A8659B"/>
    <w:rsid w:val="00A87050"/>
    <w:rsid w:val="00A875D3"/>
    <w:rsid w:val="00A87A30"/>
    <w:rsid w:val="00A87EEA"/>
    <w:rsid w:val="00A87FB8"/>
    <w:rsid w:val="00A900AB"/>
    <w:rsid w:val="00A90171"/>
    <w:rsid w:val="00A90258"/>
    <w:rsid w:val="00A902FB"/>
    <w:rsid w:val="00A904F2"/>
    <w:rsid w:val="00A91025"/>
    <w:rsid w:val="00A91118"/>
    <w:rsid w:val="00A9181E"/>
    <w:rsid w:val="00A918D3"/>
    <w:rsid w:val="00A91AD6"/>
    <w:rsid w:val="00A91DD2"/>
    <w:rsid w:val="00A92213"/>
    <w:rsid w:val="00A92602"/>
    <w:rsid w:val="00A92B61"/>
    <w:rsid w:val="00A92B68"/>
    <w:rsid w:val="00A92BD7"/>
    <w:rsid w:val="00A92C73"/>
    <w:rsid w:val="00A92F9E"/>
    <w:rsid w:val="00A93054"/>
    <w:rsid w:val="00A9325C"/>
    <w:rsid w:val="00A93369"/>
    <w:rsid w:val="00A93503"/>
    <w:rsid w:val="00A9357A"/>
    <w:rsid w:val="00A9365B"/>
    <w:rsid w:val="00A936D7"/>
    <w:rsid w:val="00A93859"/>
    <w:rsid w:val="00A93AF6"/>
    <w:rsid w:val="00A93D29"/>
    <w:rsid w:val="00A9419E"/>
    <w:rsid w:val="00A945B3"/>
    <w:rsid w:val="00A946E7"/>
    <w:rsid w:val="00A94B4B"/>
    <w:rsid w:val="00A94C9B"/>
    <w:rsid w:val="00A94D5C"/>
    <w:rsid w:val="00A951A6"/>
    <w:rsid w:val="00A951C1"/>
    <w:rsid w:val="00A95448"/>
    <w:rsid w:val="00A954EC"/>
    <w:rsid w:val="00A95754"/>
    <w:rsid w:val="00A961C0"/>
    <w:rsid w:val="00A963DA"/>
    <w:rsid w:val="00A9652D"/>
    <w:rsid w:val="00A9691B"/>
    <w:rsid w:val="00A96BA9"/>
    <w:rsid w:val="00A97050"/>
    <w:rsid w:val="00A97149"/>
    <w:rsid w:val="00A973BE"/>
    <w:rsid w:val="00A97651"/>
    <w:rsid w:val="00A97694"/>
    <w:rsid w:val="00A97D01"/>
    <w:rsid w:val="00A97ECA"/>
    <w:rsid w:val="00A97F1A"/>
    <w:rsid w:val="00AA01E7"/>
    <w:rsid w:val="00AA0496"/>
    <w:rsid w:val="00AA06A7"/>
    <w:rsid w:val="00AA0864"/>
    <w:rsid w:val="00AA0922"/>
    <w:rsid w:val="00AA0B64"/>
    <w:rsid w:val="00AA0C20"/>
    <w:rsid w:val="00AA0CE1"/>
    <w:rsid w:val="00AA0D62"/>
    <w:rsid w:val="00AA0E3D"/>
    <w:rsid w:val="00AA12BB"/>
    <w:rsid w:val="00AA136D"/>
    <w:rsid w:val="00AA1447"/>
    <w:rsid w:val="00AA149A"/>
    <w:rsid w:val="00AA14DD"/>
    <w:rsid w:val="00AA1518"/>
    <w:rsid w:val="00AA16B8"/>
    <w:rsid w:val="00AA1911"/>
    <w:rsid w:val="00AA1ECE"/>
    <w:rsid w:val="00AA24E7"/>
    <w:rsid w:val="00AA253D"/>
    <w:rsid w:val="00AA25A5"/>
    <w:rsid w:val="00AA2B71"/>
    <w:rsid w:val="00AA2DA2"/>
    <w:rsid w:val="00AA2E2D"/>
    <w:rsid w:val="00AA3085"/>
    <w:rsid w:val="00AA3140"/>
    <w:rsid w:val="00AA3410"/>
    <w:rsid w:val="00AA3428"/>
    <w:rsid w:val="00AA38B3"/>
    <w:rsid w:val="00AA3A87"/>
    <w:rsid w:val="00AA3B71"/>
    <w:rsid w:val="00AA3C51"/>
    <w:rsid w:val="00AA3DA3"/>
    <w:rsid w:val="00AA3DCD"/>
    <w:rsid w:val="00AA42FD"/>
    <w:rsid w:val="00AA4533"/>
    <w:rsid w:val="00AA4642"/>
    <w:rsid w:val="00AA4A3C"/>
    <w:rsid w:val="00AA4C38"/>
    <w:rsid w:val="00AA5177"/>
    <w:rsid w:val="00AA525F"/>
    <w:rsid w:val="00AA52A2"/>
    <w:rsid w:val="00AA5B67"/>
    <w:rsid w:val="00AA5BE9"/>
    <w:rsid w:val="00AA5FA2"/>
    <w:rsid w:val="00AA63CA"/>
    <w:rsid w:val="00AA66D3"/>
    <w:rsid w:val="00AA67A6"/>
    <w:rsid w:val="00AA7374"/>
    <w:rsid w:val="00AA74D1"/>
    <w:rsid w:val="00AA777D"/>
    <w:rsid w:val="00AA7FEB"/>
    <w:rsid w:val="00AB0050"/>
    <w:rsid w:val="00AB03D7"/>
    <w:rsid w:val="00AB09FE"/>
    <w:rsid w:val="00AB0C0F"/>
    <w:rsid w:val="00AB0D49"/>
    <w:rsid w:val="00AB156B"/>
    <w:rsid w:val="00AB18E8"/>
    <w:rsid w:val="00AB191D"/>
    <w:rsid w:val="00AB1AB2"/>
    <w:rsid w:val="00AB1C21"/>
    <w:rsid w:val="00AB21DA"/>
    <w:rsid w:val="00AB2280"/>
    <w:rsid w:val="00AB2480"/>
    <w:rsid w:val="00AB2C60"/>
    <w:rsid w:val="00AB372C"/>
    <w:rsid w:val="00AB38F8"/>
    <w:rsid w:val="00AB3D07"/>
    <w:rsid w:val="00AB40A8"/>
    <w:rsid w:val="00AB41C8"/>
    <w:rsid w:val="00AB41E3"/>
    <w:rsid w:val="00AB4919"/>
    <w:rsid w:val="00AB4AEE"/>
    <w:rsid w:val="00AB4C3C"/>
    <w:rsid w:val="00AB4D1B"/>
    <w:rsid w:val="00AB50A9"/>
    <w:rsid w:val="00AB6477"/>
    <w:rsid w:val="00AB71AF"/>
    <w:rsid w:val="00AB75F6"/>
    <w:rsid w:val="00AB776F"/>
    <w:rsid w:val="00AB7B2D"/>
    <w:rsid w:val="00AB7FBF"/>
    <w:rsid w:val="00AC0016"/>
    <w:rsid w:val="00AC0188"/>
    <w:rsid w:val="00AC02C2"/>
    <w:rsid w:val="00AC056C"/>
    <w:rsid w:val="00AC065A"/>
    <w:rsid w:val="00AC0767"/>
    <w:rsid w:val="00AC0E17"/>
    <w:rsid w:val="00AC1064"/>
    <w:rsid w:val="00AC1143"/>
    <w:rsid w:val="00AC176A"/>
    <w:rsid w:val="00AC178D"/>
    <w:rsid w:val="00AC17A1"/>
    <w:rsid w:val="00AC1BF1"/>
    <w:rsid w:val="00AC206E"/>
    <w:rsid w:val="00AC247C"/>
    <w:rsid w:val="00AC24DC"/>
    <w:rsid w:val="00AC259E"/>
    <w:rsid w:val="00AC2E1C"/>
    <w:rsid w:val="00AC37C3"/>
    <w:rsid w:val="00AC401E"/>
    <w:rsid w:val="00AC43F1"/>
    <w:rsid w:val="00AC4466"/>
    <w:rsid w:val="00AC4607"/>
    <w:rsid w:val="00AC5284"/>
    <w:rsid w:val="00AC52D7"/>
    <w:rsid w:val="00AC554B"/>
    <w:rsid w:val="00AC6161"/>
    <w:rsid w:val="00AC6433"/>
    <w:rsid w:val="00AC6488"/>
    <w:rsid w:val="00AC696E"/>
    <w:rsid w:val="00AC69BE"/>
    <w:rsid w:val="00AC6B64"/>
    <w:rsid w:val="00AC6D9F"/>
    <w:rsid w:val="00AC6E11"/>
    <w:rsid w:val="00AC7124"/>
    <w:rsid w:val="00AC72EF"/>
    <w:rsid w:val="00AC7312"/>
    <w:rsid w:val="00AC7689"/>
    <w:rsid w:val="00AC7758"/>
    <w:rsid w:val="00AC79B0"/>
    <w:rsid w:val="00AC7AB8"/>
    <w:rsid w:val="00AC7B4B"/>
    <w:rsid w:val="00AC7BF4"/>
    <w:rsid w:val="00AC7C68"/>
    <w:rsid w:val="00AC7D1A"/>
    <w:rsid w:val="00AC7E2C"/>
    <w:rsid w:val="00AC7EC2"/>
    <w:rsid w:val="00AC7F78"/>
    <w:rsid w:val="00AD00F4"/>
    <w:rsid w:val="00AD01A7"/>
    <w:rsid w:val="00AD01AC"/>
    <w:rsid w:val="00AD0344"/>
    <w:rsid w:val="00AD0415"/>
    <w:rsid w:val="00AD066F"/>
    <w:rsid w:val="00AD0825"/>
    <w:rsid w:val="00AD0A51"/>
    <w:rsid w:val="00AD0AE1"/>
    <w:rsid w:val="00AD1665"/>
    <w:rsid w:val="00AD1AF7"/>
    <w:rsid w:val="00AD23BB"/>
    <w:rsid w:val="00AD2699"/>
    <w:rsid w:val="00AD26F5"/>
    <w:rsid w:val="00AD2949"/>
    <w:rsid w:val="00AD2A7F"/>
    <w:rsid w:val="00AD2D15"/>
    <w:rsid w:val="00AD2EBE"/>
    <w:rsid w:val="00AD3783"/>
    <w:rsid w:val="00AD38CB"/>
    <w:rsid w:val="00AD3A83"/>
    <w:rsid w:val="00AD3F59"/>
    <w:rsid w:val="00AD3F76"/>
    <w:rsid w:val="00AD426F"/>
    <w:rsid w:val="00AD43C9"/>
    <w:rsid w:val="00AD43EB"/>
    <w:rsid w:val="00AD450C"/>
    <w:rsid w:val="00AD4B8A"/>
    <w:rsid w:val="00AD4D4C"/>
    <w:rsid w:val="00AD4E5C"/>
    <w:rsid w:val="00AD56DD"/>
    <w:rsid w:val="00AD6057"/>
    <w:rsid w:val="00AD60CD"/>
    <w:rsid w:val="00AD6495"/>
    <w:rsid w:val="00AD686E"/>
    <w:rsid w:val="00AD6A08"/>
    <w:rsid w:val="00AD6BA1"/>
    <w:rsid w:val="00AD6ED1"/>
    <w:rsid w:val="00AD6F0A"/>
    <w:rsid w:val="00AD6F29"/>
    <w:rsid w:val="00AD7265"/>
    <w:rsid w:val="00AD7848"/>
    <w:rsid w:val="00AD7C5D"/>
    <w:rsid w:val="00AD7EBA"/>
    <w:rsid w:val="00AD7F4E"/>
    <w:rsid w:val="00AE0688"/>
    <w:rsid w:val="00AE0A2F"/>
    <w:rsid w:val="00AE0B06"/>
    <w:rsid w:val="00AE0F22"/>
    <w:rsid w:val="00AE1185"/>
    <w:rsid w:val="00AE12D0"/>
    <w:rsid w:val="00AE174F"/>
    <w:rsid w:val="00AE17CB"/>
    <w:rsid w:val="00AE1AA8"/>
    <w:rsid w:val="00AE1C24"/>
    <w:rsid w:val="00AE1F42"/>
    <w:rsid w:val="00AE22E0"/>
    <w:rsid w:val="00AE2725"/>
    <w:rsid w:val="00AE278C"/>
    <w:rsid w:val="00AE2E28"/>
    <w:rsid w:val="00AE2E7E"/>
    <w:rsid w:val="00AE36FA"/>
    <w:rsid w:val="00AE378A"/>
    <w:rsid w:val="00AE3893"/>
    <w:rsid w:val="00AE3BC5"/>
    <w:rsid w:val="00AE405D"/>
    <w:rsid w:val="00AE415D"/>
    <w:rsid w:val="00AE4266"/>
    <w:rsid w:val="00AE4337"/>
    <w:rsid w:val="00AE45A7"/>
    <w:rsid w:val="00AE4657"/>
    <w:rsid w:val="00AE48BF"/>
    <w:rsid w:val="00AE4A2D"/>
    <w:rsid w:val="00AE4AFE"/>
    <w:rsid w:val="00AE5373"/>
    <w:rsid w:val="00AE5990"/>
    <w:rsid w:val="00AE59E7"/>
    <w:rsid w:val="00AE5B38"/>
    <w:rsid w:val="00AE5CCD"/>
    <w:rsid w:val="00AE5DDA"/>
    <w:rsid w:val="00AE5FBC"/>
    <w:rsid w:val="00AE6299"/>
    <w:rsid w:val="00AE6718"/>
    <w:rsid w:val="00AE68E5"/>
    <w:rsid w:val="00AE7132"/>
    <w:rsid w:val="00AE77CB"/>
    <w:rsid w:val="00AE7CBA"/>
    <w:rsid w:val="00AF0237"/>
    <w:rsid w:val="00AF071E"/>
    <w:rsid w:val="00AF0B88"/>
    <w:rsid w:val="00AF101B"/>
    <w:rsid w:val="00AF116D"/>
    <w:rsid w:val="00AF12CD"/>
    <w:rsid w:val="00AF1649"/>
    <w:rsid w:val="00AF171E"/>
    <w:rsid w:val="00AF19BF"/>
    <w:rsid w:val="00AF1C19"/>
    <w:rsid w:val="00AF1D6B"/>
    <w:rsid w:val="00AF1DEA"/>
    <w:rsid w:val="00AF1E5E"/>
    <w:rsid w:val="00AF1EDC"/>
    <w:rsid w:val="00AF23DB"/>
    <w:rsid w:val="00AF24CB"/>
    <w:rsid w:val="00AF28A0"/>
    <w:rsid w:val="00AF2B19"/>
    <w:rsid w:val="00AF2BA3"/>
    <w:rsid w:val="00AF2CC4"/>
    <w:rsid w:val="00AF2F1E"/>
    <w:rsid w:val="00AF31AF"/>
    <w:rsid w:val="00AF3642"/>
    <w:rsid w:val="00AF36D6"/>
    <w:rsid w:val="00AF39B5"/>
    <w:rsid w:val="00AF3CFC"/>
    <w:rsid w:val="00AF431C"/>
    <w:rsid w:val="00AF474E"/>
    <w:rsid w:val="00AF49B8"/>
    <w:rsid w:val="00AF4D64"/>
    <w:rsid w:val="00AF56C5"/>
    <w:rsid w:val="00AF5872"/>
    <w:rsid w:val="00AF5BC0"/>
    <w:rsid w:val="00AF5BD1"/>
    <w:rsid w:val="00AF5C8A"/>
    <w:rsid w:val="00AF6065"/>
    <w:rsid w:val="00AF6183"/>
    <w:rsid w:val="00AF61DC"/>
    <w:rsid w:val="00AF6308"/>
    <w:rsid w:val="00AF664C"/>
    <w:rsid w:val="00AF668E"/>
    <w:rsid w:val="00AF6942"/>
    <w:rsid w:val="00AF6C9F"/>
    <w:rsid w:val="00AF6F7F"/>
    <w:rsid w:val="00AF6FDB"/>
    <w:rsid w:val="00AF718A"/>
    <w:rsid w:val="00AF723F"/>
    <w:rsid w:val="00AF77D1"/>
    <w:rsid w:val="00AF79CD"/>
    <w:rsid w:val="00B000AD"/>
    <w:rsid w:val="00B009AB"/>
    <w:rsid w:val="00B009C7"/>
    <w:rsid w:val="00B00E9D"/>
    <w:rsid w:val="00B010C7"/>
    <w:rsid w:val="00B013CA"/>
    <w:rsid w:val="00B01486"/>
    <w:rsid w:val="00B01904"/>
    <w:rsid w:val="00B01C0B"/>
    <w:rsid w:val="00B020A5"/>
    <w:rsid w:val="00B022F9"/>
    <w:rsid w:val="00B0251B"/>
    <w:rsid w:val="00B02609"/>
    <w:rsid w:val="00B02977"/>
    <w:rsid w:val="00B02CE8"/>
    <w:rsid w:val="00B02DC9"/>
    <w:rsid w:val="00B02F83"/>
    <w:rsid w:val="00B033EE"/>
    <w:rsid w:val="00B037AE"/>
    <w:rsid w:val="00B037EF"/>
    <w:rsid w:val="00B03A5D"/>
    <w:rsid w:val="00B0406B"/>
    <w:rsid w:val="00B04B7B"/>
    <w:rsid w:val="00B04C2D"/>
    <w:rsid w:val="00B04E61"/>
    <w:rsid w:val="00B0512C"/>
    <w:rsid w:val="00B05567"/>
    <w:rsid w:val="00B05739"/>
    <w:rsid w:val="00B06172"/>
    <w:rsid w:val="00B06899"/>
    <w:rsid w:val="00B069A0"/>
    <w:rsid w:val="00B06D15"/>
    <w:rsid w:val="00B06E21"/>
    <w:rsid w:val="00B06F22"/>
    <w:rsid w:val="00B071E8"/>
    <w:rsid w:val="00B072E3"/>
    <w:rsid w:val="00B07361"/>
    <w:rsid w:val="00B07441"/>
    <w:rsid w:val="00B07826"/>
    <w:rsid w:val="00B07955"/>
    <w:rsid w:val="00B10221"/>
    <w:rsid w:val="00B10528"/>
    <w:rsid w:val="00B10A52"/>
    <w:rsid w:val="00B10C82"/>
    <w:rsid w:val="00B1146D"/>
    <w:rsid w:val="00B118BC"/>
    <w:rsid w:val="00B11D0C"/>
    <w:rsid w:val="00B11D1C"/>
    <w:rsid w:val="00B1217A"/>
    <w:rsid w:val="00B12286"/>
    <w:rsid w:val="00B12287"/>
    <w:rsid w:val="00B123A7"/>
    <w:rsid w:val="00B1264C"/>
    <w:rsid w:val="00B12DAE"/>
    <w:rsid w:val="00B134FA"/>
    <w:rsid w:val="00B13905"/>
    <w:rsid w:val="00B13F83"/>
    <w:rsid w:val="00B142CA"/>
    <w:rsid w:val="00B1446D"/>
    <w:rsid w:val="00B1471E"/>
    <w:rsid w:val="00B14A2D"/>
    <w:rsid w:val="00B14B3F"/>
    <w:rsid w:val="00B153AB"/>
    <w:rsid w:val="00B154C0"/>
    <w:rsid w:val="00B15591"/>
    <w:rsid w:val="00B15D7F"/>
    <w:rsid w:val="00B16019"/>
    <w:rsid w:val="00B1655F"/>
    <w:rsid w:val="00B1679E"/>
    <w:rsid w:val="00B169B4"/>
    <w:rsid w:val="00B16EC6"/>
    <w:rsid w:val="00B17497"/>
    <w:rsid w:val="00B17C86"/>
    <w:rsid w:val="00B17CAC"/>
    <w:rsid w:val="00B201A2"/>
    <w:rsid w:val="00B2129B"/>
    <w:rsid w:val="00B213E4"/>
    <w:rsid w:val="00B2193B"/>
    <w:rsid w:val="00B21C19"/>
    <w:rsid w:val="00B222D8"/>
    <w:rsid w:val="00B22513"/>
    <w:rsid w:val="00B22835"/>
    <w:rsid w:val="00B22A18"/>
    <w:rsid w:val="00B22A70"/>
    <w:rsid w:val="00B22CAE"/>
    <w:rsid w:val="00B233F5"/>
    <w:rsid w:val="00B236A3"/>
    <w:rsid w:val="00B23745"/>
    <w:rsid w:val="00B23864"/>
    <w:rsid w:val="00B238D6"/>
    <w:rsid w:val="00B23A60"/>
    <w:rsid w:val="00B23B69"/>
    <w:rsid w:val="00B241F5"/>
    <w:rsid w:val="00B242CC"/>
    <w:rsid w:val="00B24783"/>
    <w:rsid w:val="00B2487D"/>
    <w:rsid w:val="00B24BBA"/>
    <w:rsid w:val="00B250F7"/>
    <w:rsid w:val="00B250F8"/>
    <w:rsid w:val="00B252A5"/>
    <w:rsid w:val="00B25495"/>
    <w:rsid w:val="00B2589D"/>
    <w:rsid w:val="00B2594F"/>
    <w:rsid w:val="00B25976"/>
    <w:rsid w:val="00B259EC"/>
    <w:rsid w:val="00B25B5A"/>
    <w:rsid w:val="00B25CF1"/>
    <w:rsid w:val="00B2668C"/>
    <w:rsid w:val="00B2675D"/>
    <w:rsid w:val="00B2682A"/>
    <w:rsid w:val="00B268A8"/>
    <w:rsid w:val="00B26DD0"/>
    <w:rsid w:val="00B26DF5"/>
    <w:rsid w:val="00B27304"/>
    <w:rsid w:val="00B27641"/>
    <w:rsid w:val="00B27A86"/>
    <w:rsid w:val="00B27A9F"/>
    <w:rsid w:val="00B27D65"/>
    <w:rsid w:val="00B27E58"/>
    <w:rsid w:val="00B3000B"/>
    <w:rsid w:val="00B3003B"/>
    <w:rsid w:val="00B30092"/>
    <w:rsid w:val="00B30781"/>
    <w:rsid w:val="00B30889"/>
    <w:rsid w:val="00B30957"/>
    <w:rsid w:val="00B30B47"/>
    <w:rsid w:val="00B30F15"/>
    <w:rsid w:val="00B315AB"/>
    <w:rsid w:val="00B317FC"/>
    <w:rsid w:val="00B31D8C"/>
    <w:rsid w:val="00B31E0A"/>
    <w:rsid w:val="00B3205A"/>
    <w:rsid w:val="00B320CA"/>
    <w:rsid w:val="00B32260"/>
    <w:rsid w:val="00B32579"/>
    <w:rsid w:val="00B328D1"/>
    <w:rsid w:val="00B32E50"/>
    <w:rsid w:val="00B33F25"/>
    <w:rsid w:val="00B346A8"/>
    <w:rsid w:val="00B34A16"/>
    <w:rsid w:val="00B34A2F"/>
    <w:rsid w:val="00B34BCC"/>
    <w:rsid w:val="00B34CC6"/>
    <w:rsid w:val="00B35037"/>
    <w:rsid w:val="00B356F6"/>
    <w:rsid w:val="00B35756"/>
    <w:rsid w:val="00B35BF5"/>
    <w:rsid w:val="00B360BC"/>
    <w:rsid w:val="00B360DE"/>
    <w:rsid w:val="00B361DF"/>
    <w:rsid w:val="00B36549"/>
    <w:rsid w:val="00B3741E"/>
    <w:rsid w:val="00B374D0"/>
    <w:rsid w:val="00B37A0A"/>
    <w:rsid w:val="00B37A48"/>
    <w:rsid w:val="00B37D45"/>
    <w:rsid w:val="00B401F8"/>
    <w:rsid w:val="00B403B8"/>
    <w:rsid w:val="00B40924"/>
    <w:rsid w:val="00B40988"/>
    <w:rsid w:val="00B40A28"/>
    <w:rsid w:val="00B40AA7"/>
    <w:rsid w:val="00B40D17"/>
    <w:rsid w:val="00B40DC9"/>
    <w:rsid w:val="00B40E42"/>
    <w:rsid w:val="00B40E58"/>
    <w:rsid w:val="00B40E5B"/>
    <w:rsid w:val="00B40E84"/>
    <w:rsid w:val="00B419C7"/>
    <w:rsid w:val="00B41BA3"/>
    <w:rsid w:val="00B41DF8"/>
    <w:rsid w:val="00B4210C"/>
    <w:rsid w:val="00B42226"/>
    <w:rsid w:val="00B423D6"/>
    <w:rsid w:val="00B4258D"/>
    <w:rsid w:val="00B426C5"/>
    <w:rsid w:val="00B429E3"/>
    <w:rsid w:val="00B42A23"/>
    <w:rsid w:val="00B42C89"/>
    <w:rsid w:val="00B42DD7"/>
    <w:rsid w:val="00B42EFD"/>
    <w:rsid w:val="00B42F2B"/>
    <w:rsid w:val="00B42F5E"/>
    <w:rsid w:val="00B42FAE"/>
    <w:rsid w:val="00B43145"/>
    <w:rsid w:val="00B43193"/>
    <w:rsid w:val="00B432E8"/>
    <w:rsid w:val="00B433E2"/>
    <w:rsid w:val="00B43994"/>
    <w:rsid w:val="00B43AB0"/>
    <w:rsid w:val="00B43C0F"/>
    <w:rsid w:val="00B43EDB"/>
    <w:rsid w:val="00B44045"/>
    <w:rsid w:val="00B44281"/>
    <w:rsid w:val="00B444E0"/>
    <w:rsid w:val="00B445FB"/>
    <w:rsid w:val="00B448C7"/>
    <w:rsid w:val="00B44A88"/>
    <w:rsid w:val="00B44BC0"/>
    <w:rsid w:val="00B44E96"/>
    <w:rsid w:val="00B451E5"/>
    <w:rsid w:val="00B45341"/>
    <w:rsid w:val="00B45377"/>
    <w:rsid w:val="00B45980"/>
    <w:rsid w:val="00B45A1F"/>
    <w:rsid w:val="00B45F59"/>
    <w:rsid w:val="00B45FD3"/>
    <w:rsid w:val="00B46073"/>
    <w:rsid w:val="00B46F13"/>
    <w:rsid w:val="00B46F83"/>
    <w:rsid w:val="00B46FF0"/>
    <w:rsid w:val="00B473BC"/>
    <w:rsid w:val="00B473F7"/>
    <w:rsid w:val="00B47787"/>
    <w:rsid w:val="00B4786E"/>
    <w:rsid w:val="00B47F84"/>
    <w:rsid w:val="00B500D8"/>
    <w:rsid w:val="00B50187"/>
    <w:rsid w:val="00B50625"/>
    <w:rsid w:val="00B50728"/>
    <w:rsid w:val="00B507D1"/>
    <w:rsid w:val="00B50959"/>
    <w:rsid w:val="00B5099A"/>
    <w:rsid w:val="00B50FC0"/>
    <w:rsid w:val="00B513DE"/>
    <w:rsid w:val="00B515F8"/>
    <w:rsid w:val="00B51A6B"/>
    <w:rsid w:val="00B51ADD"/>
    <w:rsid w:val="00B51E2B"/>
    <w:rsid w:val="00B52490"/>
    <w:rsid w:val="00B52D1B"/>
    <w:rsid w:val="00B530BC"/>
    <w:rsid w:val="00B533F3"/>
    <w:rsid w:val="00B534C8"/>
    <w:rsid w:val="00B53D8F"/>
    <w:rsid w:val="00B550D3"/>
    <w:rsid w:val="00B5510B"/>
    <w:rsid w:val="00B55448"/>
    <w:rsid w:val="00B5573C"/>
    <w:rsid w:val="00B55780"/>
    <w:rsid w:val="00B55AC6"/>
    <w:rsid w:val="00B5618A"/>
    <w:rsid w:val="00B562EC"/>
    <w:rsid w:val="00B563C3"/>
    <w:rsid w:val="00B56586"/>
    <w:rsid w:val="00B568BF"/>
    <w:rsid w:val="00B56AC6"/>
    <w:rsid w:val="00B56B16"/>
    <w:rsid w:val="00B56D48"/>
    <w:rsid w:val="00B56D59"/>
    <w:rsid w:val="00B56F06"/>
    <w:rsid w:val="00B57140"/>
    <w:rsid w:val="00B572A2"/>
    <w:rsid w:val="00B576AF"/>
    <w:rsid w:val="00B57B60"/>
    <w:rsid w:val="00B57D4D"/>
    <w:rsid w:val="00B60433"/>
    <w:rsid w:val="00B607F6"/>
    <w:rsid w:val="00B60814"/>
    <w:rsid w:val="00B6138A"/>
    <w:rsid w:val="00B61856"/>
    <w:rsid w:val="00B620C2"/>
    <w:rsid w:val="00B62C13"/>
    <w:rsid w:val="00B63241"/>
    <w:rsid w:val="00B6331C"/>
    <w:rsid w:val="00B63AF8"/>
    <w:rsid w:val="00B6448E"/>
    <w:rsid w:val="00B64E69"/>
    <w:rsid w:val="00B65589"/>
    <w:rsid w:val="00B65678"/>
    <w:rsid w:val="00B65712"/>
    <w:rsid w:val="00B65780"/>
    <w:rsid w:val="00B65857"/>
    <w:rsid w:val="00B6588D"/>
    <w:rsid w:val="00B65A36"/>
    <w:rsid w:val="00B6617C"/>
    <w:rsid w:val="00B66327"/>
    <w:rsid w:val="00B66658"/>
    <w:rsid w:val="00B66DDE"/>
    <w:rsid w:val="00B66F1B"/>
    <w:rsid w:val="00B66F3A"/>
    <w:rsid w:val="00B671AF"/>
    <w:rsid w:val="00B671DB"/>
    <w:rsid w:val="00B67449"/>
    <w:rsid w:val="00B67577"/>
    <w:rsid w:val="00B67598"/>
    <w:rsid w:val="00B67DD5"/>
    <w:rsid w:val="00B67EF0"/>
    <w:rsid w:val="00B71005"/>
    <w:rsid w:val="00B7129E"/>
    <w:rsid w:val="00B7137A"/>
    <w:rsid w:val="00B71484"/>
    <w:rsid w:val="00B717A0"/>
    <w:rsid w:val="00B717F4"/>
    <w:rsid w:val="00B718D7"/>
    <w:rsid w:val="00B71C23"/>
    <w:rsid w:val="00B71D3C"/>
    <w:rsid w:val="00B72116"/>
    <w:rsid w:val="00B722ED"/>
    <w:rsid w:val="00B72346"/>
    <w:rsid w:val="00B723BC"/>
    <w:rsid w:val="00B72690"/>
    <w:rsid w:val="00B726E2"/>
    <w:rsid w:val="00B72724"/>
    <w:rsid w:val="00B727A7"/>
    <w:rsid w:val="00B72955"/>
    <w:rsid w:val="00B72C7F"/>
    <w:rsid w:val="00B72DB0"/>
    <w:rsid w:val="00B73453"/>
    <w:rsid w:val="00B73527"/>
    <w:rsid w:val="00B743BD"/>
    <w:rsid w:val="00B74A67"/>
    <w:rsid w:val="00B751E3"/>
    <w:rsid w:val="00B75256"/>
    <w:rsid w:val="00B754A2"/>
    <w:rsid w:val="00B754E5"/>
    <w:rsid w:val="00B756B1"/>
    <w:rsid w:val="00B757F7"/>
    <w:rsid w:val="00B7581E"/>
    <w:rsid w:val="00B759EB"/>
    <w:rsid w:val="00B75EFD"/>
    <w:rsid w:val="00B76203"/>
    <w:rsid w:val="00B762A8"/>
    <w:rsid w:val="00B769E3"/>
    <w:rsid w:val="00B76C85"/>
    <w:rsid w:val="00B7704D"/>
    <w:rsid w:val="00B77390"/>
    <w:rsid w:val="00B77619"/>
    <w:rsid w:val="00B77704"/>
    <w:rsid w:val="00B80182"/>
    <w:rsid w:val="00B8018F"/>
    <w:rsid w:val="00B806BE"/>
    <w:rsid w:val="00B807B4"/>
    <w:rsid w:val="00B814C2"/>
    <w:rsid w:val="00B81740"/>
    <w:rsid w:val="00B8197B"/>
    <w:rsid w:val="00B81C22"/>
    <w:rsid w:val="00B821B7"/>
    <w:rsid w:val="00B82223"/>
    <w:rsid w:val="00B82AC3"/>
    <w:rsid w:val="00B82AD3"/>
    <w:rsid w:val="00B82BA0"/>
    <w:rsid w:val="00B82BEA"/>
    <w:rsid w:val="00B83450"/>
    <w:rsid w:val="00B8345C"/>
    <w:rsid w:val="00B83AF1"/>
    <w:rsid w:val="00B83C26"/>
    <w:rsid w:val="00B84463"/>
    <w:rsid w:val="00B847E9"/>
    <w:rsid w:val="00B8496E"/>
    <w:rsid w:val="00B84C72"/>
    <w:rsid w:val="00B84D92"/>
    <w:rsid w:val="00B84E25"/>
    <w:rsid w:val="00B84E36"/>
    <w:rsid w:val="00B8558E"/>
    <w:rsid w:val="00B8575F"/>
    <w:rsid w:val="00B85831"/>
    <w:rsid w:val="00B85AC3"/>
    <w:rsid w:val="00B85C03"/>
    <w:rsid w:val="00B86083"/>
    <w:rsid w:val="00B86312"/>
    <w:rsid w:val="00B86346"/>
    <w:rsid w:val="00B863C4"/>
    <w:rsid w:val="00B866C1"/>
    <w:rsid w:val="00B86A8E"/>
    <w:rsid w:val="00B87462"/>
    <w:rsid w:val="00B87A44"/>
    <w:rsid w:val="00B87B58"/>
    <w:rsid w:val="00B87EA4"/>
    <w:rsid w:val="00B90B06"/>
    <w:rsid w:val="00B90B99"/>
    <w:rsid w:val="00B9159E"/>
    <w:rsid w:val="00B9187E"/>
    <w:rsid w:val="00B91A01"/>
    <w:rsid w:val="00B91C48"/>
    <w:rsid w:val="00B920D9"/>
    <w:rsid w:val="00B92159"/>
    <w:rsid w:val="00B92251"/>
    <w:rsid w:val="00B92A61"/>
    <w:rsid w:val="00B92ACD"/>
    <w:rsid w:val="00B92C11"/>
    <w:rsid w:val="00B92C5E"/>
    <w:rsid w:val="00B92EEB"/>
    <w:rsid w:val="00B930E8"/>
    <w:rsid w:val="00B93173"/>
    <w:rsid w:val="00B9323A"/>
    <w:rsid w:val="00B9345C"/>
    <w:rsid w:val="00B934EC"/>
    <w:rsid w:val="00B93567"/>
    <w:rsid w:val="00B9364C"/>
    <w:rsid w:val="00B93A16"/>
    <w:rsid w:val="00B93BFB"/>
    <w:rsid w:val="00B9425C"/>
    <w:rsid w:val="00B947CE"/>
    <w:rsid w:val="00B9485C"/>
    <w:rsid w:val="00B94879"/>
    <w:rsid w:val="00B94A15"/>
    <w:rsid w:val="00B94A7A"/>
    <w:rsid w:val="00B94EC2"/>
    <w:rsid w:val="00B9505E"/>
    <w:rsid w:val="00B95351"/>
    <w:rsid w:val="00B9550C"/>
    <w:rsid w:val="00B956EE"/>
    <w:rsid w:val="00B95B20"/>
    <w:rsid w:val="00B95BE9"/>
    <w:rsid w:val="00B96473"/>
    <w:rsid w:val="00B96578"/>
    <w:rsid w:val="00B965CD"/>
    <w:rsid w:val="00B96718"/>
    <w:rsid w:val="00B968C8"/>
    <w:rsid w:val="00B968D1"/>
    <w:rsid w:val="00B96A04"/>
    <w:rsid w:val="00B96BF7"/>
    <w:rsid w:val="00B96E45"/>
    <w:rsid w:val="00B96EFF"/>
    <w:rsid w:val="00B9758E"/>
    <w:rsid w:val="00B978AE"/>
    <w:rsid w:val="00B979D4"/>
    <w:rsid w:val="00B97A12"/>
    <w:rsid w:val="00B97E46"/>
    <w:rsid w:val="00BA0061"/>
    <w:rsid w:val="00BA00C9"/>
    <w:rsid w:val="00BA0250"/>
    <w:rsid w:val="00BA0526"/>
    <w:rsid w:val="00BA0600"/>
    <w:rsid w:val="00BA07F7"/>
    <w:rsid w:val="00BA10FC"/>
    <w:rsid w:val="00BA115D"/>
    <w:rsid w:val="00BA127A"/>
    <w:rsid w:val="00BA179E"/>
    <w:rsid w:val="00BA18E7"/>
    <w:rsid w:val="00BA1BB2"/>
    <w:rsid w:val="00BA1C0D"/>
    <w:rsid w:val="00BA1D44"/>
    <w:rsid w:val="00BA1FF5"/>
    <w:rsid w:val="00BA210D"/>
    <w:rsid w:val="00BA2275"/>
    <w:rsid w:val="00BA22BC"/>
    <w:rsid w:val="00BA2429"/>
    <w:rsid w:val="00BA2823"/>
    <w:rsid w:val="00BA2839"/>
    <w:rsid w:val="00BA28BE"/>
    <w:rsid w:val="00BA2B8C"/>
    <w:rsid w:val="00BA2DCF"/>
    <w:rsid w:val="00BA344F"/>
    <w:rsid w:val="00BA35F8"/>
    <w:rsid w:val="00BA3673"/>
    <w:rsid w:val="00BA3E84"/>
    <w:rsid w:val="00BA3F1F"/>
    <w:rsid w:val="00BA3F23"/>
    <w:rsid w:val="00BA3FAC"/>
    <w:rsid w:val="00BA45DA"/>
    <w:rsid w:val="00BA48C0"/>
    <w:rsid w:val="00BA4F84"/>
    <w:rsid w:val="00BA537B"/>
    <w:rsid w:val="00BA5A8A"/>
    <w:rsid w:val="00BA5AA1"/>
    <w:rsid w:val="00BA5AF9"/>
    <w:rsid w:val="00BA5DED"/>
    <w:rsid w:val="00BA6075"/>
    <w:rsid w:val="00BA67A2"/>
    <w:rsid w:val="00BA69B1"/>
    <w:rsid w:val="00BA6AB4"/>
    <w:rsid w:val="00BA6D5C"/>
    <w:rsid w:val="00BA6EE0"/>
    <w:rsid w:val="00BA749E"/>
    <w:rsid w:val="00BA7C38"/>
    <w:rsid w:val="00BA7CB0"/>
    <w:rsid w:val="00BB0125"/>
    <w:rsid w:val="00BB0231"/>
    <w:rsid w:val="00BB028D"/>
    <w:rsid w:val="00BB0300"/>
    <w:rsid w:val="00BB03F7"/>
    <w:rsid w:val="00BB07BE"/>
    <w:rsid w:val="00BB09FA"/>
    <w:rsid w:val="00BB0C49"/>
    <w:rsid w:val="00BB0E06"/>
    <w:rsid w:val="00BB0EB4"/>
    <w:rsid w:val="00BB135B"/>
    <w:rsid w:val="00BB144E"/>
    <w:rsid w:val="00BB1943"/>
    <w:rsid w:val="00BB19AC"/>
    <w:rsid w:val="00BB1D75"/>
    <w:rsid w:val="00BB204F"/>
    <w:rsid w:val="00BB2230"/>
    <w:rsid w:val="00BB241A"/>
    <w:rsid w:val="00BB26AD"/>
    <w:rsid w:val="00BB28DF"/>
    <w:rsid w:val="00BB2967"/>
    <w:rsid w:val="00BB2B5F"/>
    <w:rsid w:val="00BB451E"/>
    <w:rsid w:val="00BB4969"/>
    <w:rsid w:val="00BB4B3C"/>
    <w:rsid w:val="00BB4CE3"/>
    <w:rsid w:val="00BB535E"/>
    <w:rsid w:val="00BB56B7"/>
    <w:rsid w:val="00BB5E24"/>
    <w:rsid w:val="00BB5EB4"/>
    <w:rsid w:val="00BB5EEB"/>
    <w:rsid w:val="00BB5F58"/>
    <w:rsid w:val="00BB62CF"/>
    <w:rsid w:val="00BB64A6"/>
    <w:rsid w:val="00BB672B"/>
    <w:rsid w:val="00BB6878"/>
    <w:rsid w:val="00BB71C9"/>
    <w:rsid w:val="00BB71DB"/>
    <w:rsid w:val="00BB7AF1"/>
    <w:rsid w:val="00BC073B"/>
    <w:rsid w:val="00BC081C"/>
    <w:rsid w:val="00BC0950"/>
    <w:rsid w:val="00BC0A71"/>
    <w:rsid w:val="00BC0D37"/>
    <w:rsid w:val="00BC0E4B"/>
    <w:rsid w:val="00BC0E92"/>
    <w:rsid w:val="00BC1293"/>
    <w:rsid w:val="00BC1822"/>
    <w:rsid w:val="00BC2A29"/>
    <w:rsid w:val="00BC2E5B"/>
    <w:rsid w:val="00BC2FE5"/>
    <w:rsid w:val="00BC32B7"/>
    <w:rsid w:val="00BC33A2"/>
    <w:rsid w:val="00BC33E7"/>
    <w:rsid w:val="00BC3ACD"/>
    <w:rsid w:val="00BC3D80"/>
    <w:rsid w:val="00BC4002"/>
    <w:rsid w:val="00BC4560"/>
    <w:rsid w:val="00BC4D7D"/>
    <w:rsid w:val="00BC4E48"/>
    <w:rsid w:val="00BC53C2"/>
    <w:rsid w:val="00BC542B"/>
    <w:rsid w:val="00BC5438"/>
    <w:rsid w:val="00BC549D"/>
    <w:rsid w:val="00BC5514"/>
    <w:rsid w:val="00BC5515"/>
    <w:rsid w:val="00BC5567"/>
    <w:rsid w:val="00BC5A90"/>
    <w:rsid w:val="00BC5B07"/>
    <w:rsid w:val="00BC5C14"/>
    <w:rsid w:val="00BC5D70"/>
    <w:rsid w:val="00BC5DAA"/>
    <w:rsid w:val="00BC606A"/>
    <w:rsid w:val="00BC63BF"/>
    <w:rsid w:val="00BC6615"/>
    <w:rsid w:val="00BC6D39"/>
    <w:rsid w:val="00BC6E9C"/>
    <w:rsid w:val="00BC7153"/>
    <w:rsid w:val="00BC71CA"/>
    <w:rsid w:val="00BC71FB"/>
    <w:rsid w:val="00BC73ED"/>
    <w:rsid w:val="00BC7845"/>
    <w:rsid w:val="00BC78FC"/>
    <w:rsid w:val="00BC7DEF"/>
    <w:rsid w:val="00BC7E86"/>
    <w:rsid w:val="00BC7F2F"/>
    <w:rsid w:val="00BD0202"/>
    <w:rsid w:val="00BD039E"/>
    <w:rsid w:val="00BD040F"/>
    <w:rsid w:val="00BD080F"/>
    <w:rsid w:val="00BD08ED"/>
    <w:rsid w:val="00BD0E42"/>
    <w:rsid w:val="00BD1368"/>
    <w:rsid w:val="00BD1461"/>
    <w:rsid w:val="00BD15F4"/>
    <w:rsid w:val="00BD16BC"/>
    <w:rsid w:val="00BD18FB"/>
    <w:rsid w:val="00BD20F0"/>
    <w:rsid w:val="00BD2592"/>
    <w:rsid w:val="00BD2805"/>
    <w:rsid w:val="00BD2E92"/>
    <w:rsid w:val="00BD2EF2"/>
    <w:rsid w:val="00BD315E"/>
    <w:rsid w:val="00BD334F"/>
    <w:rsid w:val="00BD347A"/>
    <w:rsid w:val="00BD3AA6"/>
    <w:rsid w:val="00BD4318"/>
    <w:rsid w:val="00BD49B4"/>
    <w:rsid w:val="00BD4B49"/>
    <w:rsid w:val="00BD4BDE"/>
    <w:rsid w:val="00BD4E29"/>
    <w:rsid w:val="00BD5056"/>
    <w:rsid w:val="00BD5303"/>
    <w:rsid w:val="00BD53BC"/>
    <w:rsid w:val="00BD55F1"/>
    <w:rsid w:val="00BD5672"/>
    <w:rsid w:val="00BD57ED"/>
    <w:rsid w:val="00BD5929"/>
    <w:rsid w:val="00BD5B25"/>
    <w:rsid w:val="00BD60EE"/>
    <w:rsid w:val="00BD6322"/>
    <w:rsid w:val="00BD641E"/>
    <w:rsid w:val="00BD67C9"/>
    <w:rsid w:val="00BD6AA3"/>
    <w:rsid w:val="00BD6B51"/>
    <w:rsid w:val="00BD6CC7"/>
    <w:rsid w:val="00BD6F0B"/>
    <w:rsid w:val="00BD6FB7"/>
    <w:rsid w:val="00BD7054"/>
    <w:rsid w:val="00BD757A"/>
    <w:rsid w:val="00BD75A8"/>
    <w:rsid w:val="00BD7600"/>
    <w:rsid w:val="00BD7809"/>
    <w:rsid w:val="00BE000C"/>
    <w:rsid w:val="00BE0058"/>
    <w:rsid w:val="00BE0271"/>
    <w:rsid w:val="00BE033A"/>
    <w:rsid w:val="00BE0765"/>
    <w:rsid w:val="00BE07DA"/>
    <w:rsid w:val="00BE09D3"/>
    <w:rsid w:val="00BE0E1F"/>
    <w:rsid w:val="00BE0E8D"/>
    <w:rsid w:val="00BE0F4E"/>
    <w:rsid w:val="00BE0FE8"/>
    <w:rsid w:val="00BE141D"/>
    <w:rsid w:val="00BE1463"/>
    <w:rsid w:val="00BE1480"/>
    <w:rsid w:val="00BE15A6"/>
    <w:rsid w:val="00BE1877"/>
    <w:rsid w:val="00BE19F7"/>
    <w:rsid w:val="00BE1B10"/>
    <w:rsid w:val="00BE1C00"/>
    <w:rsid w:val="00BE2007"/>
    <w:rsid w:val="00BE2226"/>
    <w:rsid w:val="00BE26D2"/>
    <w:rsid w:val="00BE28C4"/>
    <w:rsid w:val="00BE29DF"/>
    <w:rsid w:val="00BE2B10"/>
    <w:rsid w:val="00BE3D27"/>
    <w:rsid w:val="00BE3EB3"/>
    <w:rsid w:val="00BE3F8A"/>
    <w:rsid w:val="00BE40CB"/>
    <w:rsid w:val="00BE452C"/>
    <w:rsid w:val="00BE4567"/>
    <w:rsid w:val="00BE4F48"/>
    <w:rsid w:val="00BE51B7"/>
    <w:rsid w:val="00BE5BD2"/>
    <w:rsid w:val="00BE5F5A"/>
    <w:rsid w:val="00BE6629"/>
    <w:rsid w:val="00BE6C34"/>
    <w:rsid w:val="00BE6E2D"/>
    <w:rsid w:val="00BE7438"/>
    <w:rsid w:val="00BF02B1"/>
    <w:rsid w:val="00BF053F"/>
    <w:rsid w:val="00BF0A63"/>
    <w:rsid w:val="00BF0E7A"/>
    <w:rsid w:val="00BF1039"/>
    <w:rsid w:val="00BF12AB"/>
    <w:rsid w:val="00BF1552"/>
    <w:rsid w:val="00BF1633"/>
    <w:rsid w:val="00BF1AE8"/>
    <w:rsid w:val="00BF2313"/>
    <w:rsid w:val="00BF27D6"/>
    <w:rsid w:val="00BF2C07"/>
    <w:rsid w:val="00BF2C9A"/>
    <w:rsid w:val="00BF3333"/>
    <w:rsid w:val="00BF3738"/>
    <w:rsid w:val="00BF3893"/>
    <w:rsid w:val="00BF39AE"/>
    <w:rsid w:val="00BF3D42"/>
    <w:rsid w:val="00BF3E53"/>
    <w:rsid w:val="00BF3F99"/>
    <w:rsid w:val="00BF41FC"/>
    <w:rsid w:val="00BF4223"/>
    <w:rsid w:val="00BF47BE"/>
    <w:rsid w:val="00BF4902"/>
    <w:rsid w:val="00BF4BED"/>
    <w:rsid w:val="00BF4C95"/>
    <w:rsid w:val="00BF4D4B"/>
    <w:rsid w:val="00BF4D94"/>
    <w:rsid w:val="00BF4E05"/>
    <w:rsid w:val="00BF4FD0"/>
    <w:rsid w:val="00BF5311"/>
    <w:rsid w:val="00BF5864"/>
    <w:rsid w:val="00BF5901"/>
    <w:rsid w:val="00BF5A00"/>
    <w:rsid w:val="00BF5DA5"/>
    <w:rsid w:val="00BF6234"/>
    <w:rsid w:val="00BF699D"/>
    <w:rsid w:val="00BF6BCD"/>
    <w:rsid w:val="00BF6F4C"/>
    <w:rsid w:val="00BF71DD"/>
    <w:rsid w:val="00BF79F7"/>
    <w:rsid w:val="00C00359"/>
    <w:rsid w:val="00C0042B"/>
    <w:rsid w:val="00C004D4"/>
    <w:rsid w:val="00C00A09"/>
    <w:rsid w:val="00C00B80"/>
    <w:rsid w:val="00C00E47"/>
    <w:rsid w:val="00C01010"/>
    <w:rsid w:val="00C0102E"/>
    <w:rsid w:val="00C01075"/>
    <w:rsid w:val="00C0113F"/>
    <w:rsid w:val="00C016A2"/>
    <w:rsid w:val="00C016DD"/>
    <w:rsid w:val="00C019C2"/>
    <w:rsid w:val="00C01A4B"/>
    <w:rsid w:val="00C01A59"/>
    <w:rsid w:val="00C01CD0"/>
    <w:rsid w:val="00C01F79"/>
    <w:rsid w:val="00C01FDC"/>
    <w:rsid w:val="00C01FDE"/>
    <w:rsid w:val="00C023B3"/>
    <w:rsid w:val="00C02537"/>
    <w:rsid w:val="00C02704"/>
    <w:rsid w:val="00C031BD"/>
    <w:rsid w:val="00C031EC"/>
    <w:rsid w:val="00C03644"/>
    <w:rsid w:val="00C038D2"/>
    <w:rsid w:val="00C03944"/>
    <w:rsid w:val="00C0399E"/>
    <w:rsid w:val="00C03A21"/>
    <w:rsid w:val="00C03AB6"/>
    <w:rsid w:val="00C03ADD"/>
    <w:rsid w:val="00C03F1C"/>
    <w:rsid w:val="00C03FF6"/>
    <w:rsid w:val="00C04050"/>
    <w:rsid w:val="00C04FC1"/>
    <w:rsid w:val="00C0546F"/>
    <w:rsid w:val="00C0562E"/>
    <w:rsid w:val="00C056F8"/>
    <w:rsid w:val="00C0571A"/>
    <w:rsid w:val="00C05C4E"/>
    <w:rsid w:val="00C05C88"/>
    <w:rsid w:val="00C05F79"/>
    <w:rsid w:val="00C06630"/>
    <w:rsid w:val="00C0668B"/>
    <w:rsid w:val="00C068C6"/>
    <w:rsid w:val="00C069F3"/>
    <w:rsid w:val="00C0707A"/>
    <w:rsid w:val="00C07254"/>
    <w:rsid w:val="00C073BA"/>
    <w:rsid w:val="00C07985"/>
    <w:rsid w:val="00C101FC"/>
    <w:rsid w:val="00C10460"/>
    <w:rsid w:val="00C10573"/>
    <w:rsid w:val="00C10616"/>
    <w:rsid w:val="00C106AC"/>
    <w:rsid w:val="00C1078C"/>
    <w:rsid w:val="00C10B74"/>
    <w:rsid w:val="00C11177"/>
    <w:rsid w:val="00C11271"/>
    <w:rsid w:val="00C11400"/>
    <w:rsid w:val="00C116F8"/>
    <w:rsid w:val="00C118CC"/>
    <w:rsid w:val="00C11ADC"/>
    <w:rsid w:val="00C11EFA"/>
    <w:rsid w:val="00C12968"/>
    <w:rsid w:val="00C12B0A"/>
    <w:rsid w:val="00C12BDA"/>
    <w:rsid w:val="00C12C17"/>
    <w:rsid w:val="00C12E09"/>
    <w:rsid w:val="00C12EBB"/>
    <w:rsid w:val="00C138E0"/>
    <w:rsid w:val="00C13A46"/>
    <w:rsid w:val="00C13B90"/>
    <w:rsid w:val="00C13D60"/>
    <w:rsid w:val="00C13ECC"/>
    <w:rsid w:val="00C14031"/>
    <w:rsid w:val="00C14324"/>
    <w:rsid w:val="00C14609"/>
    <w:rsid w:val="00C14964"/>
    <w:rsid w:val="00C14BBA"/>
    <w:rsid w:val="00C15693"/>
    <w:rsid w:val="00C15A24"/>
    <w:rsid w:val="00C15C66"/>
    <w:rsid w:val="00C15F00"/>
    <w:rsid w:val="00C161A0"/>
    <w:rsid w:val="00C16345"/>
    <w:rsid w:val="00C1637D"/>
    <w:rsid w:val="00C16BDA"/>
    <w:rsid w:val="00C16D8B"/>
    <w:rsid w:val="00C16E3E"/>
    <w:rsid w:val="00C17B09"/>
    <w:rsid w:val="00C18442"/>
    <w:rsid w:val="00C204BE"/>
    <w:rsid w:val="00C20813"/>
    <w:rsid w:val="00C20D52"/>
    <w:rsid w:val="00C21096"/>
    <w:rsid w:val="00C210CF"/>
    <w:rsid w:val="00C2126E"/>
    <w:rsid w:val="00C21576"/>
    <w:rsid w:val="00C21764"/>
    <w:rsid w:val="00C21987"/>
    <w:rsid w:val="00C219DC"/>
    <w:rsid w:val="00C21B56"/>
    <w:rsid w:val="00C21F0B"/>
    <w:rsid w:val="00C22304"/>
    <w:rsid w:val="00C223F2"/>
    <w:rsid w:val="00C2246E"/>
    <w:rsid w:val="00C2276B"/>
    <w:rsid w:val="00C227E3"/>
    <w:rsid w:val="00C233F6"/>
    <w:rsid w:val="00C23988"/>
    <w:rsid w:val="00C23A97"/>
    <w:rsid w:val="00C23D1A"/>
    <w:rsid w:val="00C2406A"/>
    <w:rsid w:val="00C24480"/>
    <w:rsid w:val="00C2491F"/>
    <w:rsid w:val="00C24A61"/>
    <w:rsid w:val="00C24C5A"/>
    <w:rsid w:val="00C24E3B"/>
    <w:rsid w:val="00C256EE"/>
    <w:rsid w:val="00C25F69"/>
    <w:rsid w:val="00C25F91"/>
    <w:rsid w:val="00C25FF9"/>
    <w:rsid w:val="00C26622"/>
    <w:rsid w:val="00C26A02"/>
    <w:rsid w:val="00C26A7D"/>
    <w:rsid w:val="00C26B63"/>
    <w:rsid w:val="00C26D20"/>
    <w:rsid w:val="00C2711A"/>
    <w:rsid w:val="00C2738D"/>
    <w:rsid w:val="00C27430"/>
    <w:rsid w:val="00C27791"/>
    <w:rsid w:val="00C27C55"/>
    <w:rsid w:val="00C30065"/>
    <w:rsid w:val="00C30CF3"/>
    <w:rsid w:val="00C30FFE"/>
    <w:rsid w:val="00C31038"/>
    <w:rsid w:val="00C3126C"/>
    <w:rsid w:val="00C312CC"/>
    <w:rsid w:val="00C31B9E"/>
    <w:rsid w:val="00C31DEC"/>
    <w:rsid w:val="00C31E83"/>
    <w:rsid w:val="00C31F13"/>
    <w:rsid w:val="00C322C3"/>
    <w:rsid w:val="00C32350"/>
    <w:rsid w:val="00C324A3"/>
    <w:rsid w:val="00C329A3"/>
    <w:rsid w:val="00C330EA"/>
    <w:rsid w:val="00C33110"/>
    <w:rsid w:val="00C33293"/>
    <w:rsid w:val="00C33604"/>
    <w:rsid w:val="00C3373A"/>
    <w:rsid w:val="00C338FA"/>
    <w:rsid w:val="00C33A2B"/>
    <w:rsid w:val="00C33A35"/>
    <w:rsid w:val="00C33D9E"/>
    <w:rsid w:val="00C33F0B"/>
    <w:rsid w:val="00C34263"/>
    <w:rsid w:val="00C34269"/>
    <w:rsid w:val="00C34736"/>
    <w:rsid w:val="00C34980"/>
    <w:rsid w:val="00C34FF4"/>
    <w:rsid w:val="00C350AE"/>
    <w:rsid w:val="00C3517D"/>
    <w:rsid w:val="00C3579F"/>
    <w:rsid w:val="00C3590E"/>
    <w:rsid w:val="00C35A4C"/>
    <w:rsid w:val="00C35AAC"/>
    <w:rsid w:val="00C35AB1"/>
    <w:rsid w:val="00C35C68"/>
    <w:rsid w:val="00C35D9F"/>
    <w:rsid w:val="00C3601A"/>
    <w:rsid w:val="00C362D4"/>
    <w:rsid w:val="00C369B3"/>
    <w:rsid w:val="00C36D7A"/>
    <w:rsid w:val="00C36EF2"/>
    <w:rsid w:val="00C375F9"/>
    <w:rsid w:val="00C3761D"/>
    <w:rsid w:val="00C3763A"/>
    <w:rsid w:val="00C37756"/>
    <w:rsid w:val="00C377D6"/>
    <w:rsid w:val="00C37C24"/>
    <w:rsid w:val="00C400BE"/>
    <w:rsid w:val="00C400DC"/>
    <w:rsid w:val="00C40634"/>
    <w:rsid w:val="00C40754"/>
    <w:rsid w:val="00C40A07"/>
    <w:rsid w:val="00C40B55"/>
    <w:rsid w:val="00C40CFD"/>
    <w:rsid w:val="00C40E7F"/>
    <w:rsid w:val="00C4117A"/>
    <w:rsid w:val="00C41237"/>
    <w:rsid w:val="00C414F3"/>
    <w:rsid w:val="00C41F74"/>
    <w:rsid w:val="00C41FDE"/>
    <w:rsid w:val="00C4221E"/>
    <w:rsid w:val="00C42260"/>
    <w:rsid w:val="00C42312"/>
    <w:rsid w:val="00C4239C"/>
    <w:rsid w:val="00C42779"/>
    <w:rsid w:val="00C429EE"/>
    <w:rsid w:val="00C42E3C"/>
    <w:rsid w:val="00C42E60"/>
    <w:rsid w:val="00C43142"/>
    <w:rsid w:val="00C43469"/>
    <w:rsid w:val="00C4378C"/>
    <w:rsid w:val="00C43910"/>
    <w:rsid w:val="00C43D55"/>
    <w:rsid w:val="00C440CC"/>
    <w:rsid w:val="00C44212"/>
    <w:rsid w:val="00C44352"/>
    <w:rsid w:val="00C44446"/>
    <w:rsid w:val="00C44688"/>
    <w:rsid w:val="00C446D4"/>
    <w:rsid w:val="00C44726"/>
    <w:rsid w:val="00C44730"/>
    <w:rsid w:val="00C44898"/>
    <w:rsid w:val="00C44C9D"/>
    <w:rsid w:val="00C456C4"/>
    <w:rsid w:val="00C45916"/>
    <w:rsid w:val="00C45BFF"/>
    <w:rsid w:val="00C464B8"/>
    <w:rsid w:val="00C4681A"/>
    <w:rsid w:val="00C46AAD"/>
    <w:rsid w:val="00C46CED"/>
    <w:rsid w:val="00C46E1B"/>
    <w:rsid w:val="00C476EA"/>
    <w:rsid w:val="00C47948"/>
    <w:rsid w:val="00C47D73"/>
    <w:rsid w:val="00C5017D"/>
    <w:rsid w:val="00C50240"/>
    <w:rsid w:val="00C50575"/>
    <w:rsid w:val="00C50708"/>
    <w:rsid w:val="00C50782"/>
    <w:rsid w:val="00C507F8"/>
    <w:rsid w:val="00C509FE"/>
    <w:rsid w:val="00C50AC5"/>
    <w:rsid w:val="00C50BDE"/>
    <w:rsid w:val="00C50D22"/>
    <w:rsid w:val="00C50EA2"/>
    <w:rsid w:val="00C51359"/>
    <w:rsid w:val="00C51506"/>
    <w:rsid w:val="00C51703"/>
    <w:rsid w:val="00C5180A"/>
    <w:rsid w:val="00C51A7C"/>
    <w:rsid w:val="00C51B94"/>
    <w:rsid w:val="00C51C29"/>
    <w:rsid w:val="00C5210E"/>
    <w:rsid w:val="00C5225F"/>
    <w:rsid w:val="00C52E70"/>
    <w:rsid w:val="00C52F90"/>
    <w:rsid w:val="00C531AF"/>
    <w:rsid w:val="00C53225"/>
    <w:rsid w:val="00C532D6"/>
    <w:rsid w:val="00C53389"/>
    <w:rsid w:val="00C53625"/>
    <w:rsid w:val="00C53635"/>
    <w:rsid w:val="00C53C05"/>
    <w:rsid w:val="00C53DBB"/>
    <w:rsid w:val="00C543D3"/>
    <w:rsid w:val="00C544AF"/>
    <w:rsid w:val="00C547B4"/>
    <w:rsid w:val="00C54E03"/>
    <w:rsid w:val="00C55006"/>
    <w:rsid w:val="00C5518D"/>
    <w:rsid w:val="00C55385"/>
    <w:rsid w:val="00C554DC"/>
    <w:rsid w:val="00C5562E"/>
    <w:rsid w:val="00C55B01"/>
    <w:rsid w:val="00C55B14"/>
    <w:rsid w:val="00C55B15"/>
    <w:rsid w:val="00C55E9B"/>
    <w:rsid w:val="00C56020"/>
    <w:rsid w:val="00C563DC"/>
    <w:rsid w:val="00C56A4E"/>
    <w:rsid w:val="00C56D43"/>
    <w:rsid w:val="00C56FE5"/>
    <w:rsid w:val="00C570AF"/>
    <w:rsid w:val="00C57160"/>
    <w:rsid w:val="00C5731D"/>
    <w:rsid w:val="00C57936"/>
    <w:rsid w:val="00C57B0B"/>
    <w:rsid w:val="00C57FB5"/>
    <w:rsid w:val="00C60120"/>
    <w:rsid w:val="00C60160"/>
    <w:rsid w:val="00C6037A"/>
    <w:rsid w:val="00C603F2"/>
    <w:rsid w:val="00C604FC"/>
    <w:rsid w:val="00C60500"/>
    <w:rsid w:val="00C605D4"/>
    <w:rsid w:val="00C606B1"/>
    <w:rsid w:val="00C609B7"/>
    <w:rsid w:val="00C60BB7"/>
    <w:rsid w:val="00C60BC5"/>
    <w:rsid w:val="00C60CBE"/>
    <w:rsid w:val="00C6122C"/>
    <w:rsid w:val="00C61258"/>
    <w:rsid w:val="00C613FF"/>
    <w:rsid w:val="00C61447"/>
    <w:rsid w:val="00C6163D"/>
    <w:rsid w:val="00C6187D"/>
    <w:rsid w:val="00C618CE"/>
    <w:rsid w:val="00C618F6"/>
    <w:rsid w:val="00C61EE5"/>
    <w:rsid w:val="00C6212E"/>
    <w:rsid w:val="00C621CB"/>
    <w:rsid w:val="00C622C8"/>
    <w:rsid w:val="00C6242C"/>
    <w:rsid w:val="00C6248A"/>
    <w:rsid w:val="00C62522"/>
    <w:rsid w:val="00C625C3"/>
    <w:rsid w:val="00C6265F"/>
    <w:rsid w:val="00C62D86"/>
    <w:rsid w:val="00C62FFD"/>
    <w:rsid w:val="00C6328C"/>
    <w:rsid w:val="00C6336A"/>
    <w:rsid w:val="00C633FD"/>
    <w:rsid w:val="00C63E1B"/>
    <w:rsid w:val="00C640AD"/>
    <w:rsid w:val="00C64826"/>
    <w:rsid w:val="00C648C5"/>
    <w:rsid w:val="00C64B0A"/>
    <w:rsid w:val="00C64BE0"/>
    <w:rsid w:val="00C64F99"/>
    <w:rsid w:val="00C65472"/>
    <w:rsid w:val="00C65589"/>
    <w:rsid w:val="00C6571E"/>
    <w:rsid w:val="00C65D8B"/>
    <w:rsid w:val="00C65E6B"/>
    <w:rsid w:val="00C6609A"/>
    <w:rsid w:val="00C6651F"/>
    <w:rsid w:val="00C6658A"/>
    <w:rsid w:val="00C66913"/>
    <w:rsid w:val="00C66B2A"/>
    <w:rsid w:val="00C66B2B"/>
    <w:rsid w:val="00C66B4D"/>
    <w:rsid w:val="00C670FB"/>
    <w:rsid w:val="00C6718A"/>
    <w:rsid w:val="00C671BF"/>
    <w:rsid w:val="00C672E9"/>
    <w:rsid w:val="00C67458"/>
    <w:rsid w:val="00C67B0C"/>
    <w:rsid w:val="00C67F11"/>
    <w:rsid w:val="00C70078"/>
    <w:rsid w:val="00C705C3"/>
    <w:rsid w:val="00C7068D"/>
    <w:rsid w:val="00C708A5"/>
    <w:rsid w:val="00C70AB8"/>
    <w:rsid w:val="00C70AE6"/>
    <w:rsid w:val="00C70B0E"/>
    <w:rsid w:val="00C7134B"/>
    <w:rsid w:val="00C7166E"/>
    <w:rsid w:val="00C71731"/>
    <w:rsid w:val="00C717BC"/>
    <w:rsid w:val="00C72332"/>
    <w:rsid w:val="00C72576"/>
    <w:rsid w:val="00C726E6"/>
    <w:rsid w:val="00C72884"/>
    <w:rsid w:val="00C72961"/>
    <w:rsid w:val="00C72977"/>
    <w:rsid w:val="00C72CA3"/>
    <w:rsid w:val="00C72D96"/>
    <w:rsid w:val="00C72EAC"/>
    <w:rsid w:val="00C735BD"/>
    <w:rsid w:val="00C735F8"/>
    <w:rsid w:val="00C73BA9"/>
    <w:rsid w:val="00C73ED9"/>
    <w:rsid w:val="00C7420E"/>
    <w:rsid w:val="00C74280"/>
    <w:rsid w:val="00C745A1"/>
    <w:rsid w:val="00C7469C"/>
    <w:rsid w:val="00C746E9"/>
    <w:rsid w:val="00C7477F"/>
    <w:rsid w:val="00C747F1"/>
    <w:rsid w:val="00C75196"/>
    <w:rsid w:val="00C752FC"/>
    <w:rsid w:val="00C75557"/>
    <w:rsid w:val="00C75689"/>
    <w:rsid w:val="00C75C62"/>
    <w:rsid w:val="00C75D8E"/>
    <w:rsid w:val="00C764ED"/>
    <w:rsid w:val="00C764EE"/>
    <w:rsid w:val="00C766CE"/>
    <w:rsid w:val="00C7678A"/>
    <w:rsid w:val="00C7683B"/>
    <w:rsid w:val="00C7685B"/>
    <w:rsid w:val="00C76940"/>
    <w:rsid w:val="00C76B6A"/>
    <w:rsid w:val="00C76B93"/>
    <w:rsid w:val="00C76CCD"/>
    <w:rsid w:val="00C76EEE"/>
    <w:rsid w:val="00C77270"/>
    <w:rsid w:val="00C772BC"/>
    <w:rsid w:val="00C774EE"/>
    <w:rsid w:val="00C77898"/>
    <w:rsid w:val="00C77CFB"/>
    <w:rsid w:val="00C803F7"/>
    <w:rsid w:val="00C80585"/>
    <w:rsid w:val="00C80607"/>
    <w:rsid w:val="00C806AF"/>
    <w:rsid w:val="00C808E7"/>
    <w:rsid w:val="00C80D85"/>
    <w:rsid w:val="00C8124A"/>
    <w:rsid w:val="00C8128C"/>
    <w:rsid w:val="00C815A5"/>
    <w:rsid w:val="00C8190D"/>
    <w:rsid w:val="00C81A3E"/>
    <w:rsid w:val="00C81CBA"/>
    <w:rsid w:val="00C82010"/>
    <w:rsid w:val="00C826B1"/>
    <w:rsid w:val="00C82826"/>
    <w:rsid w:val="00C828E7"/>
    <w:rsid w:val="00C82AB9"/>
    <w:rsid w:val="00C82B9D"/>
    <w:rsid w:val="00C83271"/>
    <w:rsid w:val="00C8352D"/>
    <w:rsid w:val="00C83577"/>
    <w:rsid w:val="00C8384D"/>
    <w:rsid w:val="00C84A3B"/>
    <w:rsid w:val="00C84B4E"/>
    <w:rsid w:val="00C84D41"/>
    <w:rsid w:val="00C84F68"/>
    <w:rsid w:val="00C850E1"/>
    <w:rsid w:val="00C85205"/>
    <w:rsid w:val="00C85236"/>
    <w:rsid w:val="00C854CC"/>
    <w:rsid w:val="00C854E0"/>
    <w:rsid w:val="00C855AD"/>
    <w:rsid w:val="00C85F54"/>
    <w:rsid w:val="00C85FF6"/>
    <w:rsid w:val="00C860F9"/>
    <w:rsid w:val="00C861EB"/>
    <w:rsid w:val="00C8633B"/>
    <w:rsid w:val="00C86379"/>
    <w:rsid w:val="00C86601"/>
    <w:rsid w:val="00C868EF"/>
    <w:rsid w:val="00C8697F"/>
    <w:rsid w:val="00C86A8F"/>
    <w:rsid w:val="00C86BE0"/>
    <w:rsid w:val="00C86EBC"/>
    <w:rsid w:val="00C873B4"/>
    <w:rsid w:val="00C873EA"/>
    <w:rsid w:val="00C875C2"/>
    <w:rsid w:val="00C8793D"/>
    <w:rsid w:val="00C87A97"/>
    <w:rsid w:val="00C87DAF"/>
    <w:rsid w:val="00C905B4"/>
    <w:rsid w:val="00C90783"/>
    <w:rsid w:val="00C9079A"/>
    <w:rsid w:val="00C9098A"/>
    <w:rsid w:val="00C90A20"/>
    <w:rsid w:val="00C91099"/>
    <w:rsid w:val="00C9129D"/>
    <w:rsid w:val="00C913E7"/>
    <w:rsid w:val="00C91424"/>
    <w:rsid w:val="00C9157F"/>
    <w:rsid w:val="00C91A59"/>
    <w:rsid w:val="00C91D88"/>
    <w:rsid w:val="00C91E45"/>
    <w:rsid w:val="00C91EC4"/>
    <w:rsid w:val="00C92711"/>
    <w:rsid w:val="00C929D6"/>
    <w:rsid w:val="00C93016"/>
    <w:rsid w:val="00C932A3"/>
    <w:rsid w:val="00C93A9F"/>
    <w:rsid w:val="00C93DB2"/>
    <w:rsid w:val="00C93F5D"/>
    <w:rsid w:val="00C9404F"/>
    <w:rsid w:val="00C94528"/>
    <w:rsid w:val="00C94778"/>
    <w:rsid w:val="00C950AE"/>
    <w:rsid w:val="00C954C2"/>
    <w:rsid w:val="00C9562D"/>
    <w:rsid w:val="00C95671"/>
    <w:rsid w:val="00C9572D"/>
    <w:rsid w:val="00C95C3C"/>
    <w:rsid w:val="00C95E4A"/>
    <w:rsid w:val="00C964B6"/>
    <w:rsid w:val="00C966DC"/>
    <w:rsid w:val="00C96937"/>
    <w:rsid w:val="00C96A46"/>
    <w:rsid w:val="00C96A6B"/>
    <w:rsid w:val="00C96AD4"/>
    <w:rsid w:val="00C96BB9"/>
    <w:rsid w:val="00C96DD9"/>
    <w:rsid w:val="00C971A9"/>
    <w:rsid w:val="00C971B6"/>
    <w:rsid w:val="00C971DB"/>
    <w:rsid w:val="00C97241"/>
    <w:rsid w:val="00C972F7"/>
    <w:rsid w:val="00C97322"/>
    <w:rsid w:val="00C97486"/>
    <w:rsid w:val="00C975FA"/>
    <w:rsid w:val="00C97601"/>
    <w:rsid w:val="00C97A1B"/>
    <w:rsid w:val="00CA01D7"/>
    <w:rsid w:val="00CA0566"/>
    <w:rsid w:val="00CA074F"/>
    <w:rsid w:val="00CA0A0C"/>
    <w:rsid w:val="00CA0B45"/>
    <w:rsid w:val="00CA0EEE"/>
    <w:rsid w:val="00CA106D"/>
    <w:rsid w:val="00CA11DC"/>
    <w:rsid w:val="00CA14FE"/>
    <w:rsid w:val="00CA1534"/>
    <w:rsid w:val="00CA1600"/>
    <w:rsid w:val="00CA168C"/>
    <w:rsid w:val="00CA1734"/>
    <w:rsid w:val="00CA182D"/>
    <w:rsid w:val="00CA1981"/>
    <w:rsid w:val="00CA1D42"/>
    <w:rsid w:val="00CA1D95"/>
    <w:rsid w:val="00CA1EFA"/>
    <w:rsid w:val="00CA2C36"/>
    <w:rsid w:val="00CA2C60"/>
    <w:rsid w:val="00CA3020"/>
    <w:rsid w:val="00CA30AD"/>
    <w:rsid w:val="00CA31C4"/>
    <w:rsid w:val="00CA3567"/>
    <w:rsid w:val="00CA35B3"/>
    <w:rsid w:val="00CA3892"/>
    <w:rsid w:val="00CA3A70"/>
    <w:rsid w:val="00CA3C08"/>
    <w:rsid w:val="00CA3D27"/>
    <w:rsid w:val="00CA4746"/>
    <w:rsid w:val="00CA48EA"/>
    <w:rsid w:val="00CA4925"/>
    <w:rsid w:val="00CA4C92"/>
    <w:rsid w:val="00CA4FA9"/>
    <w:rsid w:val="00CA53D4"/>
    <w:rsid w:val="00CA56FB"/>
    <w:rsid w:val="00CA577A"/>
    <w:rsid w:val="00CA5939"/>
    <w:rsid w:val="00CA6737"/>
    <w:rsid w:val="00CA69C5"/>
    <w:rsid w:val="00CA6B50"/>
    <w:rsid w:val="00CA6D7F"/>
    <w:rsid w:val="00CA7070"/>
    <w:rsid w:val="00CA7917"/>
    <w:rsid w:val="00CB01F7"/>
    <w:rsid w:val="00CB04A0"/>
    <w:rsid w:val="00CB0915"/>
    <w:rsid w:val="00CB0A7F"/>
    <w:rsid w:val="00CB0D85"/>
    <w:rsid w:val="00CB0ECC"/>
    <w:rsid w:val="00CB1037"/>
    <w:rsid w:val="00CB146C"/>
    <w:rsid w:val="00CB1E43"/>
    <w:rsid w:val="00CB1E73"/>
    <w:rsid w:val="00CB1F79"/>
    <w:rsid w:val="00CB200B"/>
    <w:rsid w:val="00CB2485"/>
    <w:rsid w:val="00CB25DE"/>
    <w:rsid w:val="00CB2721"/>
    <w:rsid w:val="00CB3397"/>
    <w:rsid w:val="00CB369D"/>
    <w:rsid w:val="00CB36F3"/>
    <w:rsid w:val="00CB37DC"/>
    <w:rsid w:val="00CB39A6"/>
    <w:rsid w:val="00CB3BB2"/>
    <w:rsid w:val="00CB4054"/>
    <w:rsid w:val="00CB457E"/>
    <w:rsid w:val="00CB4872"/>
    <w:rsid w:val="00CB489A"/>
    <w:rsid w:val="00CB5123"/>
    <w:rsid w:val="00CB5161"/>
    <w:rsid w:val="00CB5232"/>
    <w:rsid w:val="00CB544C"/>
    <w:rsid w:val="00CB5595"/>
    <w:rsid w:val="00CB5B8A"/>
    <w:rsid w:val="00CB5E2D"/>
    <w:rsid w:val="00CB6147"/>
    <w:rsid w:val="00CB6CCB"/>
    <w:rsid w:val="00CB6F24"/>
    <w:rsid w:val="00CB7540"/>
    <w:rsid w:val="00CB7683"/>
    <w:rsid w:val="00CB7748"/>
    <w:rsid w:val="00CC0121"/>
    <w:rsid w:val="00CC07F1"/>
    <w:rsid w:val="00CC0A4F"/>
    <w:rsid w:val="00CC0C18"/>
    <w:rsid w:val="00CC0D31"/>
    <w:rsid w:val="00CC0DCE"/>
    <w:rsid w:val="00CC0E2F"/>
    <w:rsid w:val="00CC1492"/>
    <w:rsid w:val="00CC1E8C"/>
    <w:rsid w:val="00CC2055"/>
    <w:rsid w:val="00CC220C"/>
    <w:rsid w:val="00CC242A"/>
    <w:rsid w:val="00CC256C"/>
    <w:rsid w:val="00CC25EF"/>
    <w:rsid w:val="00CC26A7"/>
    <w:rsid w:val="00CC2DB1"/>
    <w:rsid w:val="00CC30F2"/>
    <w:rsid w:val="00CC348D"/>
    <w:rsid w:val="00CC3753"/>
    <w:rsid w:val="00CC3941"/>
    <w:rsid w:val="00CC3D5B"/>
    <w:rsid w:val="00CC3F53"/>
    <w:rsid w:val="00CC3F8A"/>
    <w:rsid w:val="00CC45CF"/>
    <w:rsid w:val="00CC489E"/>
    <w:rsid w:val="00CC4E7A"/>
    <w:rsid w:val="00CC5479"/>
    <w:rsid w:val="00CC5596"/>
    <w:rsid w:val="00CC5779"/>
    <w:rsid w:val="00CC5973"/>
    <w:rsid w:val="00CC5C9F"/>
    <w:rsid w:val="00CC5DB2"/>
    <w:rsid w:val="00CC602E"/>
    <w:rsid w:val="00CC64B4"/>
    <w:rsid w:val="00CC674A"/>
    <w:rsid w:val="00CC688F"/>
    <w:rsid w:val="00CC68BE"/>
    <w:rsid w:val="00CC6F45"/>
    <w:rsid w:val="00CC6F91"/>
    <w:rsid w:val="00CC7300"/>
    <w:rsid w:val="00CC7453"/>
    <w:rsid w:val="00CC7A89"/>
    <w:rsid w:val="00CC7B09"/>
    <w:rsid w:val="00CC7CC6"/>
    <w:rsid w:val="00CC7CEE"/>
    <w:rsid w:val="00CC7D22"/>
    <w:rsid w:val="00CC7F1F"/>
    <w:rsid w:val="00CD0E0F"/>
    <w:rsid w:val="00CD10BE"/>
    <w:rsid w:val="00CD113A"/>
    <w:rsid w:val="00CD1292"/>
    <w:rsid w:val="00CD1876"/>
    <w:rsid w:val="00CD1D38"/>
    <w:rsid w:val="00CD1E1A"/>
    <w:rsid w:val="00CD2016"/>
    <w:rsid w:val="00CD20F3"/>
    <w:rsid w:val="00CD2112"/>
    <w:rsid w:val="00CD2117"/>
    <w:rsid w:val="00CD2395"/>
    <w:rsid w:val="00CD23DD"/>
    <w:rsid w:val="00CD249C"/>
    <w:rsid w:val="00CD24D1"/>
    <w:rsid w:val="00CD2520"/>
    <w:rsid w:val="00CD27BC"/>
    <w:rsid w:val="00CD2838"/>
    <w:rsid w:val="00CD2979"/>
    <w:rsid w:val="00CD299F"/>
    <w:rsid w:val="00CD2A93"/>
    <w:rsid w:val="00CD2D69"/>
    <w:rsid w:val="00CD33F2"/>
    <w:rsid w:val="00CD4044"/>
    <w:rsid w:val="00CD4144"/>
    <w:rsid w:val="00CD4182"/>
    <w:rsid w:val="00CD43A9"/>
    <w:rsid w:val="00CD456B"/>
    <w:rsid w:val="00CD470E"/>
    <w:rsid w:val="00CD474E"/>
    <w:rsid w:val="00CD48F8"/>
    <w:rsid w:val="00CD495C"/>
    <w:rsid w:val="00CD4CF8"/>
    <w:rsid w:val="00CD4DEA"/>
    <w:rsid w:val="00CD506B"/>
    <w:rsid w:val="00CD54DD"/>
    <w:rsid w:val="00CD55F8"/>
    <w:rsid w:val="00CD5950"/>
    <w:rsid w:val="00CD601A"/>
    <w:rsid w:val="00CD62A9"/>
    <w:rsid w:val="00CD62B6"/>
    <w:rsid w:val="00CD63C8"/>
    <w:rsid w:val="00CD6510"/>
    <w:rsid w:val="00CD67B5"/>
    <w:rsid w:val="00CD67DA"/>
    <w:rsid w:val="00CD6944"/>
    <w:rsid w:val="00CD69C3"/>
    <w:rsid w:val="00CD6B87"/>
    <w:rsid w:val="00CD6BC4"/>
    <w:rsid w:val="00CD7042"/>
    <w:rsid w:val="00CD7250"/>
    <w:rsid w:val="00CD72F0"/>
    <w:rsid w:val="00CD7DA5"/>
    <w:rsid w:val="00CD7DFE"/>
    <w:rsid w:val="00CD7FF4"/>
    <w:rsid w:val="00CE03FF"/>
    <w:rsid w:val="00CE0468"/>
    <w:rsid w:val="00CE0A44"/>
    <w:rsid w:val="00CE115E"/>
    <w:rsid w:val="00CE13BE"/>
    <w:rsid w:val="00CE17CD"/>
    <w:rsid w:val="00CE193D"/>
    <w:rsid w:val="00CE1944"/>
    <w:rsid w:val="00CE1C43"/>
    <w:rsid w:val="00CE1DE3"/>
    <w:rsid w:val="00CE215B"/>
    <w:rsid w:val="00CE2869"/>
    <w:rsid w:val="00CE28B6"/>
    <w:rsid w:val="00CE2924"/>
    <w:rsid w:val="00CE2ABE"/>
    <w:rsid w:val="00CE2D2B"/>
    <w:rsid w:val="00CE3167"/>
    <w:rsid w:val="00CE3215"/>
    <w:rsid w:val="00CE3229"/>
    <w:rsid w:val="00CE3309"/>
    <w:rsid w:val="00CE3415"/>
    <w:rsid w:val="00CE34E5"/>
    <w:rsid w:val="00CE37DC"/>
    <w:rsid w:val="00CE37E2"/>
    <w:rsid w:val="00CE3EB4"/>
    <w:rsid w:val="00CE409B"/>
    <w:rsid w:val="00CE4372"/>
    <w:rsid w:val="00CE476D"/>
    <w:rsid w:val="00CE47F5"/>
    <w:rsid w:val="00CE4CC9"/>
    <w:rsid w:val="00CE5377"/>
    <w:rsid w:val="00CE537A"/>
    <w:rsid w:val="00CE5383"/>
    <w:rsid w:val="00CE5580"/>
    <w:rsid w:val="00CE568F"/>
    <w:rsid w:val="00CE58F2"/>
    <w:rsid w:val="00CE6411"/>
    <w:rsid w:val="00CE657F"/>
    <w:rsid w:val="00CE6E42"/>
    <w:rsid w:val="00CE7483"/>
    <w:rsid w:val="00CE7A0B"/>
    <w:rsid w:val="00CE7E14"/>
    <w:rsid w:val="00CF005C"/>
    <w:rsid w:val="00CF02D7"/>
    <w:rsid w:val="00CF04AC"/>
    <w:rsid w:val="00CF0C14"/>
    <w:rsid w:val="00CF1342"/>
    <w:rsid w:val="00CF1404"/>
    <w:rsid w:val="00CF16E9"/>
    <w:rsid w:val="00CF18C7"/>
    <w:rsid w:val="00CF1E82"/>
    <w:rsid w:val="00CF20DB"/>
    <w:rsid w:val="00CF21FB"/>
    <w:rsid w:val="00CF2A81"/>
    <w:rsid w:val="00CF2CDE"/>
    <w:rsid w:val="00CF2E20"/>
    <w:rsid w:val="00CF30C2"/>
    <w:rsid w:val="00CF38DE"/>
    <w:rsid w:val="00CF3AE2"/>
    <w:rsid w:val="00CF3DD5"/>
    <w:rsid w:val="00CF3E3F"/>
    <w:rsid w:val="00CF447B"/>
    <w:rsid w:val="00CF48B9"/>
    <w:rsid w:val="00CF4D4D"/>
    <w:rsid w:val="00CF528C"/>
    <w:rsid w:val="00CF557E"/>
    <w:rsid w:val="00CF57E5"/>
    <w:rsid w:val="00CF5846"/>
    <w:rsid w:val="00CF59DA"/>
    <w:rsid w:val="00CF5D30"/>
    <w:rsid w:val="00CF5D51"/>
    <w:rsid w:val="00CF5E75"/>
    <w:rsid w:val="00CF63CB"/>
    <w:rsid w:val="00CF6613"/>
    <w:rsid w:val="00CF6A40"/>
    <w:rsid w:val="00CF7D78"/>
    <w:rsid w:val="00D00011"/>
    <w:rsid w:val="00D0051B"/>
    <w:rsid w:val="00D005BF"/>
    <w:rsid w:val="00D00808"/>
    <w:rsid w:val="00D00C13"/>
    <w:rsid w:val="00D00EBE"/>
    <w:rsid w:val="00D01306"/>
    <w:rsid w:val="00D014F4"/>
    <w:rsid w:val="00D01796"/>
    <w:rsid w:val="00D018D7"/>
    <w:rsid w:val="00D01947"/>
    <w:rsid w:val="00D01B61"/>
    <w:rsid w:val="00D01ED9"/>
    <w:rsid w:val="00D02226"/>
    <w:rsid w:val="00D0261A"/>
    <w:rsid w:val="00D02EFA"/>
    <w:rsid w:val="00D032FE"/>
    <w:rsid w:val="00D03981"/>
    <w:rsid w:val="00D03A4A"/>
    <w:rsid w:val="00D03C6B"/>
    <w:rsid w:val="00D043C8"/>
    <w:rsid w:val="00D044DD"/>
    <w:rsid w:val="00D0461E"/>
    <w:rsid w:val="00D047E9"/>
    <w:rsid w:val="00D04810"/>
    <w:rsid w:val="00D0486D"/>
    <w:rsid w:val="00D048B3"/>
    <w:rsid w:val="00D04BCA"/>
    <w:rsid w:val="00D04C36"/>
    <w:rsid w:val="00D04E6B"/>
    <w:rsid w:val="00D052E2"/>
    <w:rsid w:val="00D0535B"/>
    <w:rsid w:val="00D05423"/>
    <w:rsid w:val="00D05981"/>
    <w:rsid w:val="00D061B2"/>
    <w:rsid w:val="00D062B3"/>
    <w:rsid w:val="00D069BD"/>
    <w:rsid w:val="00D06D6F"/>
    <w:rsid w:val="00D0724A"/>
    <w:rsid w:val="00D07486"/>
    <w:rsid w:val="00D0788D"/>
    <w:rsid w:val="00D07A34"/>
    <w:rsid w:val="00D07ABA"/>
    <w:rsid w:val="00D07C23"/>
    <w:rsid w:val="00D10077"/>
    <w:rsid w:val="00D105FE"/>
    <w:rsid w:val="00D107D8"/>
    <w:rsid w:val="00D109ED"/>
    <w:rsid w:val="00D10B5F"/>
    <w:rsid w:val="00D10D62"/>
    <w:rsid w:val="00D1107C"/>
    <w:rsid w:val="00D111A8"/>
    <w:rsid w:val="00D111C9"/>
    <w:rsid w:val="00D111F6"/>
    <w:rsid w:val="00D11203"/>
    <w:rsid w:val="00D11494"/>
    <w:rsid w:val="00D11C91"/>
    <w:rsid w:val="00D11F13"/>
    <w:rsid w:val="00D11FB6"/>
    <w:rsid w:val="00D122DB"/>
    <w:rsid w:val="00D12490"/>
    <w:rsid w:val="00D127DE"/>
    <w:rsid w:val="00D12C55"/>
    <w:rsid w:val="00D1314B"/>
    <w:rsid w:val="00D13150"/>
    <w:rsid w:val="00D13341"/>
    <w:rsid w:val="00D134DC"/>
    <w:rsid w:val="00D13505"/>
    <w:rsid w:val="00D1361F"/>
    <w:rsid w:val="00D13640"/>
    <w:rsid w:val="00D13931"/>
    <w:rsid w:val="00D139EB"/>
    <w:rsid w:val="00D13D60"/>
    <w:rsid w:val="00D13F3D"/>
    <w:rsid w:val="00D13FBC"/>
    <w:rsid w:val="00D147D3"/>
    <w:rsid w:val="00D14858"/>
    <w:rsid w:val="00D14961"/>
    <w:rsid w:val="00D14995"/>
    <w:rsid w:val="00D149A8"/>
    <w:rsid w:val="00D14B2F"/>
    <w:rsid w:val="00D14C0D"/>
    <w:rsid w:val="00D15038"/>
    <w:rsid w:val="00D156F5"/>
    <w:rsid w:val="00D159A2"/>
    <w:rsid w:val="00D1605B"/>
    <w:rsid w:val="00D1648F"/>
    <w:rsid w:val="00D16DC2"/>
    <w:rsid w:val="00D16E84"/>
    <w:rsid w:val="00D16F38"/>
    <w:rsid w:val="00D171C7"/>
    <w:rsid w:val="00D17A36"/>
    <w:rsid w:val="00D17B93"/>
    <w:rsid w:val="00D205C6"/>
    <w:rsid w:val="00D212E1"/>
    <w:rsid w:val="00D21353"/>
    <w:rsid w:val="00D21737"/>
    <w:rsid w:val="00D21866"/>
    <w:rsid w:val="00D21977"/>
    <w:rsid w:val="00D22168"/>
    <w:rsid w:val="00D222F4"/>
    <w:rsid w:val="00D224C0"/>
    <w:rsid w:val="00D229BF"/>
    <w:rsid w:val="00D22C63"/>
    <w:rsid w:val="00D22E29"/>
    <w:rsid w:val="00D2313A"/>
    <w:rsid w:val="00D2350D"/>
    <w:rsid w:val="00D23CA2"/>
    <w:rsid w:val="00D23F24"/>
    <w:rsid w:val="00D23FFF"/>
    <w:rsid w:val="00D24109"/>
    <w:rsid w:val="00D24594"/>
    <w:rsid w:val="00D2484C"/>
    <w:rsid w:val="00D24966"/>
    <w:rsid w:val="00D24A35"/>
    <w:rsid w:val="00D24BF7"/>
    <w:rsid w:val="00D24E88"/>
    <w:rsid w:val="00D25B11"/>
    <w:rsid w:val="00D25B97"/>
    <w:rsid w:val="00D25E6A"/>
    <w:rsid w:val="00D25F8D"/>
    <w:rsid w:val="00D26081"/>
    <w:rsid w:val="00D26091"/>
    <w:rsid w:val="00D262F5"/>
    <w:rsid w:val="00D263F3"/>
    <w:rsid w:val="00D26695"/>
    <w:rsid w:val="00D26738"/>
    <w:rsid w:val="00D2680D"/>
    <w:rsid w:val="00D26921"/>
    <w:rsid w:val="00D269D8"/>
    <w:rsid w:val="00D26BAF"/>
    <w:rsid w:val="00D26C02"/>
    <w:rsid w:val="00D26C25"/>
    <w:rsid w:val="00D26CE4"/>
    <w:rsid w:val="00D26D77"/>
    <w:rsid w:val="00D270BE"/>
    <w:rsid w:val="00D27248"/>
    <w:rsid w:val="00D273DC"/>
    <w:rsid w:val="00D27FE6"/>
    <w:rsid w:val="00D30073"/>
    <w:rsid w:val="00D30116"/>
    <w:rsid w:val="00D30440"/>
    <w:rsid w:val="00D308F0"/>
    <w:rsid w:val="00D30B22"/>
    <w:rsid w:val="00D30C8E"/>
    <w:rsid w:val="00D31085"/>
    <w:rsid w:val="00D315A7"/>
    <w:rsid w:val="00D315F6"/>
    <w:rsid w:val="00D31A57"/>
    <w:rsid w:val="00D31C64"/>
    <w:rsid w:val="00D31E2A"/>
    <w:rsid w:val="00D32140"/>
    <w:rsid w:val="00D3258C"/>
    <w:rsid w:val="00D326D7"/>
    <w:rsid w:val="00D3281F"/>
    <w:rsid w:val="00D32943"/>
    <w:rsid w:val="00D32B1C"/>
    <w:rsid w:val="00D32C31"/>
    <w:rsid w:val="00D32F78"/>
    <w:rsid w:val="00D3332E"/>
    <w:rsid w:val="00D3341B"/>
    <w:rsid w:val="00D33679"/>
    <w:rsid w:val="00D3379F"/>
    <w:rsid w:val="00D3387A"/>
    <w:rsid w:val="00D33883"/>
    <w:rsid w:val="00D33B3E"/>
    <w:rsid w:val="00D33B68"/>
    <w:rsid w:val="00D33C25"/>
    <w:rsid w:val="00D34597"/>
    <w:rsid w:val="00D34627"/>
    <w:rsid w:val="00D34855"/>
    <w:rsid w:val="00D34A7C"/>
    <w:rsid w:val="00D350E6"/>
    <w:rsid w:val="00D35198"/>
    <w:rsid w:val="00D351C9"/>
    <w:rsid w:val="00D35457"/>
    <w:rsid w:val="00D357A6"/>
    <w:rsid w:val="00D357FE"/>
    <w:rsid w:val="00D35896"/>
    <w:rsid w:val="00D359F4"/>
    <w:rsid w:val="00D35AB8"/>
    <w:rsid w:val="00D35D24"/>
    <w:rsid w:val="00D3616C"/>
    <w:rsid w:val="00D36221"/>
    <w:rsid w:val="00D36498"/>
    <w:rsid w:val="00D364DC"/>
    <w:rsid w:val="00D36822"/>
    <w:rsid w:val="00D36A66"/>
    <w:rsid w:val="00D37037"/>
    <w:rsid w:val="00D37124"/>
    <w:rsid w:val="00D376CD"/>
    <w:rsid w:val="00D37960"/>
    <w:rsid w:val="00D37A5A"/>
    <w:rsid w:val="00D37B64"/>
    <w:rsid w:val="00D37BED"/>
    <w:rsid w:val="00D37C27"/>
    <w:rsid w:val="00D37C6B"/>
    <w:rsid w:val="00D400D7"/>
    <w:rsid w:val="00D405EE"/>
    <w:rsid w:val="00D40B45"/>
    <w:rsid w:val="00D40D86"/>
    <w:rsid w:val="00D40E7B"/>
    <w:rsid w:val="00D40FE4"/>
    <w:rsid w:val="00D41285"/>
    <w:rsid w:val="00D41618"/>
    <w:rsid w:val="00D419B2"/>
    <w:rsid w:val="00D41C6D"/>
    <w:rsid w:val="00D41DA0"/>
    <w:rsid w:val="00D42069"/>
    <w:rsid w:val="00D420D8"/>
    <w:rsid w:val="00D42189"/>
    <w:rsid w:val="00D42482"/>
    <w:rsid w:val="00D428B0"/>
    <w:rsid w:val="00D428D5"/>
    <w:rsid w:val="00D42A36"/>
    <w:rsid w:val="00D42A57"/>
    <w:rsid w:val="00D43488"/>
    <w:rsid w:val="00D43DEE"/>
    <w:rsid w:val="00D44050"/>
    <w:rsid w:val="00D4429A"/>
    <w:rsid w:val="00D44900"/>
    <w:rsid w:val="00D4493B"/>
    <w:rsid w:val="00D44A59"/>
    <w:rsid w:val="00D44C29"/>
    <w:rsid w:val="00D44D99"/>
    <w:rsid w:val="00D44DF6"/>
    <w:rsid w:val="00D44F01"/>
    <w:rsid w:val="00D4540E"/>
    <w:rsid w:val="00D45CE7"/>
    <w:rsid w:val="00D45EC8"/>
    <w:rsid w:val="00D4618D"/>
    <w:rsid w:val="00D4656D"/>
    <w:rsid w:val="00D466F2"/>
    <w:rsid w:val="00D467E5"/>
    <w:rsid w:val="00D46859"/>
    <w:rsid w:val="00D46C06"/>
    <w:rsid w:val="00D470C0"/>
    <w:rsid w:val="00D476B1"/>
    <w:rsid w:val="00D47FCD"/>
    <w:rsid w:val="00D501A8"/>
    <w:rsid w:val="00D502F5"/>
    <w:rsid w:val="00D504DB"/>
    <w:rsid w:val="00D5074B"/>
    <w:rsid w:val="00D5081A"/>
    <w:rsid w:val="00D50B1B"/>
    <w:rsid w:val="00D50C8C"/>
    <w:rsid w:val="00D50F26"/>
    <w:rsid w:val="00D50F8B"/>
    <w:rsid w:val="00D51349"/>
    <w:rsid w:val="00D515B0"/>
    <w:rsid w:val="00D516C8"/>
    <w:rsid w:val="00D51C24"/>
    <w:rsid w:val="00D51DC3"/>
    <w:rsid w:val="00D5225F"/>
    <w:rsid w:val="00D5233A"/>
    <w:rsid w:val="00D525AB"/>
    <w:rsid w:val="00D529C3"/>
    <w:rsid w:val="00D52B15"/>
    <w:rsid w:val="00D52E4C"/>
    <w:rsid w:val="00D53060"/>
    <w:rsid w:val="00D5337D"/>
    <w:rsid w:val="00D53405"/>
    <w:rsid w:val="00D53525"/>
    <w:rsid w:val="00D53638"/>
    <w:rsid w:val="00D53780"/>
    <w:rsid w:val="00D53AFA"/>
    <w:rsid w:val="00D53FBE"/>
    <w:rsid w:val="00D54511"/>
    <w:rsid w:val="00D5474D"/>
    <w:rsid w:val="00D54847"/>
    <w:rsid w:val="00D54981"/>
    <w:rsid w:val="00D549B0"/>
    <w:rsid w:val="00D54BD9"/>
    <w:rsid w:val="00D54E46"/>
    <w:rsid w:val="00D554BA"/>
    <w:rsid w:val="00D5558A"/>
    <w:rsid w:val="00D565C0"/>
    <w:rsid w:val="00D567AB"/>
    <w:rsid w:val="00D568BA"/>
    <w:rsid w:val="00D56AD9"/>
    <w:rsid w:val="00D56D38"/>
    <w:rsid w:val="00D57626"/>
    <w:rsid w:val="00D578FD"/>
    <w:rsid w:val="00D57B6A"/>
    <w:rsid w:val="00D57D94"/>
    <w:rsid w:val="00D57E7E"/>
    <w:rsid w:val="00D57EEA"/>
    <w:rsid w:val="00D5F69B"/>
    <w:rsid w:val="00D603D8"/>
    <w:rsid w:val="00D60792"/>
    <w:rsid w:val="00D61818"/>
    <w:rsid w:val="00D61C49"/>
    <w:rsid w:val="00D61E1B"/>
    <w:rsid w:val="00D61F8C"/>
    <w:rsid w:val="00D61FF7"/>
    <w:rsid w:val="00D6210F"/>
    <w:rsid w:val="00D6270C"/>
    <w:rsid w:val="00D6282C"/>
    <w:rsid w:val="00D628E3"/>
    <w:rsid w:val="00D62AF1"/>
    <w:rsid w:val="00D62D29"/>
    <w:rsid w:val="00D630CC"/>
    <w:rsid w:val="00D63780"/>
    <w:rsid w:val="00D63B31"/>
    <w:rsid w:val="00D63D78"/>
    <w:rsid w:val="00D63EB9"/>
    <w:rsid w:val="00D6412A"/>
    <w:rsid w:val="00D643CC"/>
    <w:rsid w:val="00D64407"/>
    <w:rsid w:val="00D644F6"/>
    <w:rsid w:val="00D646D1"/>
    <w:rsid w:val="00D64921"/>
    <w:rsid w:val="00D64B34"/>
    <w:rsid w:val="00D64C3B"/>
    <w:rsid w:val="00D64DC9"/>
    <w:rsid w:val="00D650B1"/>
    <w:rsid w:val="00D65569"/>
    <w:rsid w:val="00D656AB"/>
    <w:rsid w:val="00D65727"/>
    <w:rsid w:val="00D657A1"/>
    <w:rsid w:val="00D65B7A"/>
    <w:rsid w:val="00D65D63"/>
    <w:rsid w:val="00D65F5D"/>
    <w:rsid w:val="00D665F7"/>
    <w:rsid w:val="00D66E2B"/>
    <w:rsid w:val="00D66E3C"/>
    <w:rsid w:val="00D6750B"/>
    <w:rsid w:val="00D6752E"/>
    <w:rsid w:val="00D677C5"/>
    <w:rsid w:val="00D67C1E"/>
    <w:rsid w:val="00D67D99"/>
    <w:rsid w:val="00D702D7"/>
    <w:rsid w:val="00D708B0"/>
    <w:rsid w:val="00D70D17"/>
    <w:rsid w:val="00D70EFD"/>
    <w:rsid w:val="00D710AB"/>
    <w:rsid w:val="00D7143C"/>
    <w:rsid w:val="00D71627"/>
    <w:rsid w:val="00D71771"/>
    <w:rsid w:val="00D718D3"/>
    <w:rsid w:val="00D71929"/>
    <w:rsid w:val="00D7198F"/>
    <w:rsid w:val="00D71D8A"/>
    <w:rsid w:val="00D72040"/>
    <w:rsid w:val="00D7227A"/>
    <w:rsid w:val="00D72467"/>
    <w:rsid w:val="00D7290B"/>
    <w:rsid w:val="00D72F8C"/>
    <w:rsid w:val="00D731BB"/>
    <w:rsid w:val="00D73417"/>
    <w:rsid w:val="00D736FD"/>
    <w:rsid w:val="00D73D4E"/>
    <w:rsid w:val="00D73F13"/>
    <w:rsid w:val="00D74122"/>
    <w:rsid w:val="00D748F1"/>
    <w:rsid w:val="00D74C97"/>
    <w:rsid w:val="00D74CF6"/>
    <w:rsid w:val="00D75385"/>
    <w:rsid w:val="00D7656D"/>
    <w:rsid w:val="00D766B0"/>
    <w:rsid w:val="00D76D2A"/>
    <w:rsid w:val="00D7760B"/>
    <w:rsid w:val="00D77A08"/>
    <w:rsid w:val="00D77ED4"/>
    <w:rsid w:val="00D80393"/>
    <w:rsid w:val="00D80A59"/>
    <w:rsid w:val="00D81ADE"/>
    <w:rsid w:val="00D81AE1"/>
    <w:rsid w:val="00D81BD9"/>
    <w:rsid w:val="00D82936"/>
    <w:rsid w:val="00D829FA"/>
    <w:rsid w:val="00D82EFE"/>
    <w:rsid w:val="00D830F3"/>
    <w:rsid w:val="00D83182"/>
    <w:rsid w:val="00D83466"/>
    <w:rsid w:val="00D8372F"/>
    <w:rsid w:val="00D838F1"/>
    <w:rsid w:val="00D83D39"/>
    <w:rsid w:val="00D83DC3"/>
    <w:rsid w:val="00D842C0"/>
    <w:rsid w:val="00D84467"/>
    <w:rsid w:val="00D845AF"/>
    <w:rsid w:val="00D84B15"/>
    <w:rsid w:val="00D84D3F"/>
    <w:rsid w:val="00D84D62"/>
    <w:rsid w:val="00D85718"/>
    <w:rsid w:val="00D85A43"/>
    <w:rsid w:val="00D85C05"/>
    <w:rsid w:val="00D860C4"/>
    <w:rsid w:val="00D86220"/>
    <w:rsid w:val="00D86298"/>
    <w:rsid w:val="00D864B2"/>
    <w:rsid w:val="00D866C8"/>
    <w:rsid w:val="00D866EA"/>
    <w:rsid w:val="00D86782"/>
    <w:rsid w:val="00D86807"/>
    <w:rsid w:val="00D86AA2"/>
    <w:rsid w:val="00D86E67"/>
    <w:rsid w:val="00D86F27"/>
    <w:rsid w:val="00D8757F"/>
    <w:rsid w:val="00D876D6"/>
    <w:rsid w:val="00D877F6"/>
    <w:rsid w:val="00D879D0"/>
    <w:rsid w:val="00D879F9"/>
    <w:rsid w:val="00D87C93"/>
    <w:rsid w:val="00D87D10"/>
    <w:rsid w:val="00D87DD7"/>
    <w:rsid w:val="00D87F46"/>
    <w:rsid w:val="00D87F8D"/>
    <w:rsid w:val="00D90C00"/>
    <w:rsid w:val="00D90EC1"/>
    <w:rsid w:val="00D91235"/>
    <w:rsid w:val="00D914AF"/>
    <w:rsid w:val="00D914F9"/>
    <w:rsid w:val="00D916E3"/>
    <w:rsid w:val="00D91843"/>
    <w:rsid w:val="00D91A92"/>
    <w:rsid w:val="00D91C97"/>
    <w:rsid w:val="00D921CF"/>
    <w:rsid w:val="00D92208"/>
    <w:rsid w:val="00D9233E"/>
    <w:rsid w:val="00D926D7"/>
    <w:rsid w:val="00D92824"/>
    <w:rsid w:val="00D92C87"/>
    <w:rsid w:val="00D92EC0"/>
    <w:rsid w:val="00D93046"/>
    <w:rsid w:val="00D9323E"/>
    <w:rsid w:val="00D93399"/>
    <w:rsid w:val="00D938BF"/>
    <w:rsid w:val="00D93CB5"/>
    <w:rsid w:val="00D93DB2"/>
    <w:rsid w:val="00D93DCB"/>
    <w:rsid w:val="00D94555"/>
    <w:rsid w:val="00D945BA"/>
    <w:rsid w:val="00D94661"/>
    <w:rsid w:val="00D94EA9"/>
    <w:rsid w:val="00D953A3"/>
    <w:rsid w:val="00D953F5"/>
    <w:rsid w:val="00D9568E"/>
    <w:rsid w:val="00D9588D"/>
    <w:rsid w:val="00D958DA"/>
    <w:rsid w:val="00D95AC1"/>
    <w:rsid w:val="00D95B1C"/>
    <w:rsid w:val="00D95DD2"/>
    <w:rsid w:val="00D95E2A"/>
    <w:rsid w:val="00D96265"/>
    <w:rsid w:val="00D963A7"/>
    <w:rsid w:val="00D965D9"/>
    <w:rsid w:val="00D96859"/>
    <w:rsid w:val="00D96A09"/>
    <w:rsid w:val="00D96CF5"/>
    <w:rsid w:val="00D96E03"/>
    <w:rsid w:val="00D96E0B"/>
    <w:rsid w:val="00D96F75"/>
    <w:rsid w:val="00D974DB"/>
    <w:rsid w:val="00D97C77"/>
    <w:rsid w:val="00DA0003"/>
    <w:rsid w:val="00DA0732"/>
    <w:rsid w:val="00DA089D"/>
    <w:rsid w:val="00DA0CE1"/>
    <w:rsid w:val="00DA0E5A"/>
    <w:rsid w:val="00DA0E61"/>
    <w:rsid w:val="00DA0F99"/>
    <w:rsid w:val="00DA132B"/>
    <w:rsid w:val="00DA133C"/>
    <w:rsid w:val="00DA13D2"/>
    <w:rsid w:val="00DA1488"/>
    <w:rsid w:val="00DA1B78"/>
    <w:rsid w:val="00DA1DA7"/>
    <w:rsid w:val="00DA2144"/>
    <w:rsid w:val="00DA21D3"/>
    <w:rsid w:val="00DA21D7"/>
    <w:rsid w:val="00DA2659"/>
    <w:rsid w:val="00DA27D5"/>
    <w:rsid w:val="00DA2975"/>
    <w:rsid w:val="00DA2C2B"/>
    <w:rsid w:val="00DA319A"/>
    <w:rsid w:val="00DA375F"/>
    <w:rsid w:val="00DA3794"/>
    <w:rsid w:val="00DA3ACA"/>
    <w:rsid w:val="00DA3BED"/>
    <w:rsid w:val="00DA3C7C"/>
    <w:rsid w:val="00DA3E9F"/>
    <w:rsid w:val="00DA4402"/>
    <w:rsid w:val="00DA4548"/>
    <w:rsid w:val="00DA45C0"/>
    <w:rsid w:val="00DA46E2"/>
    <w:rsid w:val="00DA5182"/>
    <w:rsid w:val="00DA521C"/>
    <w:rsid w:val="00DA53EC"/>
    <w:rsid w:val="00DA5468"/>
    <w:rsid w:val="00DA558E"/>
    <w:rsid w:val="00DA5B6D"/>
    <w:rsid w:val="00DA5C03"/>
    <w:rsid w:val="00DA638A"/>
    <w:rsid w:val="00DA6A3D"/>
    <w:rsid w:val="00DA6DEE"/>
    <w:rsid w:val="00DA6F0B"/>
    <w:rsid w:val="00DA71FB"/>
    <w:rsid w:val="00DA74BE"/>
    <w:rsid w:val="00DA757C"/>
    <w:rsid w:val="00DA7A2F"/>
    <w:rsid w:val="00DB0605"/>
    <w:rsid w:val="00DB06E5"/>
    <w:rsid w:val="00DB0E23"/>
    <w:rsid w:val="00DB128A"/>
    <w:rsid w:val="00DB1476"/>
    <w:rsid w:val="00DB190A"/>
    <w:rsid w:val="00DB1D8E"/>
    <w:rsid w:val="00DB1EC9"/>
    <w:rsid w:val="00DB1F5B"/>
    <w:rsid w:val="00DB2661"/>
    <w:rsid w:val="00DB26E7"/>
    <w:rsid w:val="00DB2B40"/>
    <w:rsid w:val="00DB3037"/>
    <w:rsid w:val="00DB336D"/>
    <w:rsid w:val="00DB3587"/>
    <w:rsid w:val="00DB381E"/>
    <w:rsid w:val="00DB3A74"/>
    <w:rsid w:val="00DB3C68"/>
    <w:rsid w:val="00DB3E41"/>
    <w:rsid w:val="00DB3F93"/>
    <w:rsid w:val="00DB4074"/>
    <w:rsid w:val="00DB418C"/>
    <w:rsid w:val="00DB41E0"/>
    <w:rsid w:val="00DB452E"/>
    <w:rsid w:val="00DB464B"/>
    <w:rsid w:val="00DB4D85"/>
    <w:rsid w:val="00DB5078"/>
    <w:rsid w:val="00DB52D5"/>
    <w:rsid w:val="00DB54FD"/>
    <w:rsid w:val="00DB5500"/>
    <w:rsid w:val="00DB588F"/>
    <w:rsid w:val="00DB5AA2"/>
    <w:rsid w:val="00DB5CF3"/>
    <w:rsid w:val="00DB5DDA"/>
    <w:rsid w:val="00DB618A"/>
    <w:rsid w:val="00DB618D"/>
    <w:rsid w:val="00DB622C"/>
    <w:rsid w:val="00DB6486"/>
    <w:rsid w:val="00DB66C0"/>
    <w:rsid w:val="00DB69C5"/>
    <w:rsid w:val="00DB6F1F"/>
    <w:rsid w:val="00DB6F8E"/>
    <w:rsid w:val="00DB7065"/>
    <w:rsid w:val="00DB7966"/>
    <w:rsid w:val="00DB79AA"/>
    <w:rsid w:val="00DB7E0A"/>
    <w:rsid w:val="00DB7F35"/>
    <w:rsid w:val="00DB7FC8"/>
    <w:rsid w:val="00DC025A"/>
    <w:rsid w:val="00DC02ED"/>
    <w:rsid w:val="00DC031B"/>
    <w:rsid w:val="00DC03C2"/>
    <w:rsid w:val="00DC07B4"/>
    <w:rsid w:val="00DC0A13"/>
    <w:rsid w:val="00DC0ED1"/>
    <w:rsid w:val="00DC13D9"/>
    <w:rsid w:val="00DC16FC"/>
    <w:rsid w:val="00DC1710"/>
    <w:rsid w:val="00DC1949"/>
    <w:rsid w:val="00DC196B"/>
    <w:rsid w:val="00DC1A39"/>
    <w:rsid w:val="00DC1F14"/>
    <w:rsid w:val="00DC2036"/>
    <w:rsid w:val="00DC233B"/>
    <w:rsid w:val="00DC236B"/>
    <w:rsid w:val="00DC2B70"/>
    <w:rsid w:val="00DC2C71"/>
    <w:rsid w:val="00DC2CDB"/>
    <w:rsid w:val="00DC2CFC"/>
    <w:rsid w:val="00DC2FE6"/>
    <w:rsid w:val="00DC3378"/>
    <w:rsid w:val="00DC3555"/>
    <w:rsid w:val="00DC386F"/>
    <w:rsid w:val="00DC3DE5"/>
    <w:rsid w:val="00DC3F25"/>
    <w:rsid w:val="00DC3F34"/>
    <w:rsid w:val="00DC3F3C"/>
    <w:rsid w:val="00DC41FD"/>
    <w:rsid w:val="00DC4426"/>
    <w:rsid w:val="00DC46C9"/>
    <w:rsid w:val="00DC4DBA"/>
    <w:rsid w:val="00DC4FD4"/>
    <w:rsid w:val="00DC51AA"/>
    <w:rsid w:val="00DC52A7"/>
    <w:rsid w:val="00DC5496"/>
    <w:rsid w:val="00DC5857"/>
    <w:rsid w:val="00DC5921"/>
    <w:rsid w:val="00DC5A6B"/>
    <w:rsid w:val="00DC5B39"/>
    <w:rsid w:val="00DC5CB7"/>
    <w:rsid w:val="00DC6373"/>
    <w:rsid w:val="00DC6561"/>
    <w:rsid w:val="00DC6C05"/>
    <w:rsid w:val="00DC6CE0"/>
    <w:rsid w:val="00DC6F13"/>
    <w:rsid w:val="00DC70C5"/>
    <w:rsid w:val="00DC70F9"/>
    <w:rsid w:val="00DC7372"/>
    <w:rsid w:val="00DC739F"/>
    <w:rsid w:val="00DC76E5"/>
    <w:rsid w:val="00DC771C"/>
    <w:rsid w:val="00DC783D"/>
    <w:rsid w:val="00DC7841"/>
    <w:rsid w:val="00DC7D71"/>
    <w:rsid w:val="00DC7E6C"/>
    <w:rsid w:val="00DD04B6"/>
    <w:rsid w:val="00DD05B6"/>
    <w:rsid w:val="00DD0716"/>
    <w:rsid w:val="00DD0F56"/>
    <w:rsid w:val="00DD0F7D"/>
    <w:rsid w:val="00DD10E5"/>
    <w:rsid w:val="00DD13A7"/>
    <w:rsid w:val="00DD157D"/>
    <w:rsid w:val="00DD1CBA"/>
    <w:rsid w:val="00DD1CE6"/>
    <w:rsid w:val="00DD1D29"/>
    <w:rsid w:val="00DD1D85"/>
    <w:rsid w:val="00DD1ED9"/>
    <w:rsid w:val="00DD21A7"/>
    <w:rsid w:val="00DD242E"/>
    <w:rsid w:val="00DD32FE"/>
    <w:rsid w:val="00DD34FC"/>
    <w:rsid w:val="00DD3616"/>
    <w:rsid w:val="00DD366B"/>
    <w:rsid w:val="00DD3D6F"/>
    <w:rsid w:val="00DD3FAA"/>
    <w:rsid w:val="00DD4263"/>
    <w:rsid w:val="00DD44C8"/>
    <w:rsid w:val="00DD4672"/>
    <w:rsid w:val="00DD4FF1"/>
    <w:rsid w:val="00DD5222"/>
    <w:rsid w:val="00DD5241"/>
    <w:rsid w:val="00DD52AC"/>
    <w:rsid w:val="00DD5457"/>
    <w:rsid w:val="00DD55F9"/>
    <w:rsid w:val="00DD5662"/>
    <w:rsid w:val="00DD57C7"/>
    <w:rsid w:val="00DD5A4C"/>
    <w:rsid w:val="00DD5CCC"/>
    <w:rsid w:val="00DD5CF7"/>
    <w:rsid w:val="00DD6431"/>
    <w:rsid w:val="00DD65DA"/>
    <w:rsid w:val="00DD6697"/>
    <w:rsid w:val="00DD68D0"/>
    <w:rsid w:val="00DD697B"/>
    <w:rsid w:val="00DD7764"/>
    <w:rsid w:val="00DD781E"/>
    <w:rsid w:val="00DD7F31"/>
    <w:rsid w:val="00DE0D0C"/>
    <w:rsid w:val="00DE0D76"/>
    <w:rsid w:val="00DE1210"/>
    <w:rsid w:val="00DE13AB"/>
    <w:rsid w:val="00DE143C"/>
    <w:rsid w:val="00DE1455"/>
    <w:rsid w:val="00DE1492"/>
    <w:rsid w:val="00DE16A0"/>
    <w:rsid w:val="00DE1878"/>
    <w:rsid w:val="00DE200A"/>
    <w:rsid w:val="00DE27EE"/>
    <w:rsid w:val="00DE2806"/>
    <w:rsid w:val="00DE2B78"/>
    <w:rsid w:val="00DE2C48"/>
    <w:rsid w:val="00DE2FD4"/>
    <w:rsid w:val="00DE3144"/>
    <w:rsid w:val="00DE31E5"/>
    <w:rsid w:val="00DE3FCB"/>
    <w:rsid w:val="00DE4142"/>
    <w:rsid w:val="00DE4143"/>
    <w:rsid w:val="00DE43F7"/>
    <w:rsid w:val="00DE45FE"/>
    <w:rsid w:val="00DE4893"/>
    <w:rsid w:val="00DE4B8A"/>
    <w:rsid w:val="00DE52CD"/>
    <w:rsid w:val="00DE5453"/>
    <w:rsid w:val="00DE5563"/>
    <w:rsid w:val="00DE570F"/>
    <w:rsid w:val="00DE5741"/>
    <w:rsid w:val="00DE5EB3"/>
    <w:rsid w:val="00DE63D6"/>
    <w:rsid w:val="00DE6798"/>
    <w:rsid w:val="00DE688E"/>
    <w:rsid w:val="00DE68C7"/>
    <w:rsid w:val="00DE6970"/>
    <w:rsid w:val="00DE6A8E"/>
    <w:rsid w:val="00DE6D21"/>
    <w:rsid w:val="00DE6E22"/>
    <w:rsid w:val="00DE6E7C"/>
    <w:rsid w:val="00DE712F"/>
    <w:rsid w:val="00DE71E7"/>
    <w:rsid w:val="00DE72EC"/>
    <w:rsid w:val="00DE7355"/>
    <w:rsid w:val="00DE74EB"/>
    <w:rsid w:val="00DE78A3"/>
    <w:rsid w:val="00DE7929"/>
    <w:rsid w:val="00DF0280"/>
    <w:rsid w:val="00DF0394"/>
    <w:rsid w:val="00DF0E9B"/>
    <w:rsid w:val="00DF0EE7"/>
    <w:rsid w:val="00DF10BF"/>
    <w:rsid w:val="00DF11A2"/>
    <w:rsid w:val="00DF143D"/>
    <w:rsid w:val="00DF2227"/>
    <w:rsid w:val="00DF2442"/>
    <w:rsid w:val="00DF2934"/>
    <w:rsid w:val="00DF2AA5"/>
    <w:rsid w:val="00DF2DD7"/>
    <w:rsid w:val="00DF2E80"/>
    <w:rsid w:val="00DF3CB7"/>
    <w:rsid w:val="00DF426B"/>
    <w:rsid w:val="00DF42CC"/>
    <w:rsid w:val="00DF4325"/>
    <w:rsid w:val="00DF43E5"/>
    <w:rsid w:val="00DF4619"/>
    <w:rsid w:val="00DF472A"/>
    <w:rsid w:val="00DF491F"/>
    <w:rsid w:val="00DF4AD6"/>
    <w:rsid w:val="00DF4FD4"/>
    <w:rsid w:val="00DF5340"/>
    <w:rsid w:val="00DF53B4"/>
    <w:rsid w:val="00DF56BB"/>
    <w:rsid w:val="00DF5A36"/>
    <w:rsid w:val="00DF5DB9"/>
    <w:rsid w:val="00DF61E5"/>
    <w:rsid w:val="00DF61F9"/>
    <w:rsid w:val="00DF6344"/>
    <w:rsid w:val="00DF6479"/>
    <w:rsid w:val="00DF64BA"/>
    <w:rsid w:val="00DF67D9"/>
    <w:rsid w:val="00DF6E36"/>
    <w:rsid w:val="00DF6ED0"/>
    <w:rsid w:val="00DF6F6A"/>
    <w:rsid w:val="00DF6F9D"/>
    <w:rsid w:val="00DF7114"/>
    <w:rsid w:val="00DF7595"/>
    <w:rsid w:val="00DF7C8D"/>
    <w:rsid w:val="00DF7E9F"/>
    <w:rsid w:val="00E00345"/>
    <w:rsid w:val="00E0040B"/>
    <w:rsid w:val="00E004A0"/>
    <w:rsid w:val="00E005E7"/>
    <w:rsid w:val="00E00ADF"/>
    <w:rsid w:val="00E00D5B"/>
    <w:rsid w:val="00E013ED"/>
    <w:rsid w:val="00E017AE"/>
    <w:rsid w:val="00E01947"/>
    <w:rsid w:val="00E019DB"/>
    <w:rsid w:val="00E01CDC"/>
    <w:rsid w:val="00E02187"/>
    <w:rsid w:val="00E021C3"/>
    <w:rsid w:val="00E021E0"/>
    <w:rsid w:val="00E02699"/>
    <w:rsid w:val="00E02833"/>
    <w:rsid w:val="00E02928"/>
    <w:rsid w:val="00E029B4"/>
    <w:rsid w:val="00E02A0D"/>
    <w:rsid w:val="00E02E8E"/>
    <w:rsid w:val="00E036EB"/>
    <w:rsid w:val="00E03C4E"/>
    <w:rsid w:val="00E03DE2"/>
    <w:rsid w:val="00E0410A"/>
    <w:rsid w:val="00E0418B"/>
    <w:rsid w:val="00E043D5"/>
    <w:rsid w:val="00E043F2"/>
    <w:rsid w:val="00E04599"/>
    <w:rsid w:val="00E04865"/>
    <w:rsid w:val="00E04B80"/>
    <w:rsid w:val="00E04FE2"/>
    <w:rsid w:val="00E04FE6"/>
    <w:rsid w:val="00E05103"/>
    <w:rsid w:val="00E0532C"/>
    <w:rsid w:val="00E05888"/>
    <w:rsid w:val="00E05C1E"/>
    <w:rsid w:val="00E05D60"/>
    <w:rsid w:val="00E05EAC"/>
    <w:rsid w:val="00E06096"/>
    <w:rsid w:val="00E06498"/>
    <w:rsid w:val="00E06634"/>
    <w:rsid w:val="00E06773"/>
    <w:rsid w:val="00E067F9"/>
    <w:rsid w:val="00E06AE2"/>
    <w:rsid w:val="00E06E1E"/>
    <w:rsid w:val="00E06F44"/>
    <w:rsid w:val="00E07393"/>
    <w:rsid w:val="00E07494"/>
    <w:rsid w:val="00E074F3"/>
    <w:rsid w:val="00E07822"/>
    <w:rsid w:val="00E07C70"/>
    <w:rsid w:val="00E07E5B"/>
    <w:rsid w:val="00E10024"/>
    <w:rsid w:val="00E100B9"/>
    <w:rsid w:val="00E10177"/>
    <w:rsid w:val="00E10191"/>
    <w:rsid w:val="00E10539"/>
    <w:rsid w:val="00E10783"/>
    <w:rsid w:val="00E1099F"/>
    <w:rsid w:val="00E10ACF"/>
    <w:rsid w:val="00E10C12"/>
    <w:rsid w:val="00E10F28"/>
    <w:rsid w:val="00E1106F"/>
    <w:rsid w:val="00E112AD"/>
    <w:rsid w:val="00E11585"/>
    <w:rsid w:val="00E116DE"/>
    <w:rsid w:val="00E11E03"/>
    <w:rsid w:val="00E11E30"/>
    <w:rsid w:val="00E12311"/>
    <w:rsid w:val="00E124E9"/>
    <w:rsid w:val="00E125D7"/>
    <w:rsid w:val="00E12B12"/>
    <w:rsid w:val="00E12F76"/>
    <w:rsid w:val="00E12FE5"/>
    <w:rsid w:val="00E12FFD"/>
    <w:rsid w:val="00E13554"/>
    <w:rsid w:val="00E135F4"/>
    <w:rsid w:val="00E13B18"/>
    <w:rsid w:val="00E13C04"/>
    <w:rsid w:val="00E1421D"/>
    <w:rsid w:val="00E14246"/>
    <w:rsid w:val="00E142DC"/>
    <w:rsid w:val="00E14380"/>
    <w:rsid w:val="00E143BB"/>
    <w:rsid w:val="00E143DC"/>
    <w:rsid w:val="00E1467F"/>
    <w:rsid w:val="00E1483A"/>
    <w:rsid w:val="00E14CC8"/>
    <w:rsid w:val="00E14D16"/>
    <w:rsid w:val="00E14F17"/>
    <w:rsid w:val="00E14F43"/>
    <w:rsid w:val="00E15248"/>
    <w:rsid w:val="00E153AA"/>
    <w:rsid w:val="00E1556A"/>
    <w:rsid w:val="00E155A9"/>
    <w:rsid w:val="00E155FB"/>
    <w:rsid w:val="00E15611"/>
    <w:rsid w:val="00E15958"/>
    <w:rsid w:val="00E15BDC"/>
    <w:rsid w:val="00E1606B"/>
    <w:rsid w:val="00E16526"/>
    <w:rsid w:val="00E16803"/>
    <w:rsid w:val="00E16822"/>
    <w:rsid w:val="00E16BF3"/>
    <w:rsid w:val="00E174E5"/>
    <w:rsid w:val="00E176F2"/>
    <w:rsid w:val="00E17A99"/>
    <w:rsid w:val="00E17E01"/>
    <w:rsid w:val="00E17FB0"/>
    <w:rsid w:val="00E20318"/>
    <w:rsid w:val="00E20319"/>
    <w:rsid w:val="00E203F8"/>
    <w:rsid w:val="00E20CFF"/>
    <w:rsid w:val="00E2108E"/>
    <w:rsid w:val="00E215DA"/>
    <w:rsid w:val="00E215E1"/>
    <w:rsid w:val="00E21812"/>
    <w:rsid w:val="00E21C96"/>
    <w:rsid w:val="00E21FB4"/>
    <w:rsid w:val="00E22059"/>
    <w:rsid w:val="00E221BC"/>
    <w:rsid w:val="00E22680"/>
    <w:rsid w:val="00E226EE"/>
    <w:rsid w:val="00E2279C"/>
    <w:rsid w:val="00E22815"/>
    <w:rsid w:val="00E228DB"/>
    <w:rsid w:val="00E22A54"/>
    <w:rsid w:val="00E22B18"/>
    <w:rsid w:val="00E22CBC"/>
    <w:rsid w:val="00E22DCE"/>
    <w:rsid w:val="00E22EC7"/>
    <w:rsid w:val="00E22FFB"/>
    <w:rsid w:val="00E23505"/>
    <w:rsid w:val="00E235FD"/>
    <w:rsid w:val="00E2376C"/>
    <w:rsid w:val="00E23839"/>
    <w:rsid w:val="00E23E0C"/>
    <w:rsid w:val="00E23F37"/>
    <w:rsid w:val="00E23F49"/>
    <w:rsid w:val="00E244E4"/>
    <w:rsid w:val="00E246B4"/>
    <w:rsid w:val="00E2473B"/>
    <w:rsid w:val="00E247AE"/>
    <w:rsid w:val="00E24B69"/>
    <w:rsid w:val="00E24B6C"/>
    <w:rsid w:val="00E24DE0"/>
    <w:rsid w:val="00E25305"/>
    <w:rsid w:val="00E254B6"/>
    <w:rsid w:val="00E2551A"/>
    <w:rsid w:val="00E25659"/>
    <w:rsid w:val="00E257A8"/>
    <w:rsid w:val="00E258D0"/>
    <w:rsid w:val="00E25CE3"/>
    <w:rsid w:val="00E25DC8"/>
    <w:rsid w:val="00E25F1F"/>
    <w:rsid w:val="00E25FDE"/>
    <w:rsid w:val="00E2657C"/>
    <w:rsid w:val="00E2681E"/>
    <w:rsid w:val="00E26822"/>
    <w:rsid w:val="00E268C2"/>
    <w:rsid w:val="00E26CCD"/>
    <w:rsid w:val="00E26EBD"/>
    <w:rsid w:val="00E27098"/>
    <w:rsid w:val="00E27AA0"/>
    <w:rsid w:val="00E27BE5"/>
    <w:rsid w:val="00E27D7E"/>
    <w:rsid w:val="00E27F11"/>
    <w:rsid w:val="00E307B4"/>
    <w:rsid w:val="00E308E3"/>
    <w:rsid w:val="00E3093D"/>
    <w:rsid w:val="00E30A4D"/>
    <w:rsid w:val="00E30B4D"/>
    <w:rsid w:val="00E30B78"/>
    <w:rsid w:val="00E3134D"/>
    <w:rsid w:val="00E318EC"/>
    <w:rsid w:val="00E31959"/>
    <w:rsid w:val="00E3198E"/>
    <w:rsid w:val="00E31A11"/>
    <w:rsid w:val="00E31FA3"/>
    <w:rsid w:val="00E32A9A"/>
    <w:rsid w:val="00E33016"/>
    <w:rsid w:val="00E33416"/>
    <w:rsid w:val="00E33531"/>
    <w:rsid w:val="00E336C9"/>
    <w:rsid w:val="00E337DC"/>
    <w:rsid w:val="00E338AF"/>
    <w:rsid w:val="00E33F3C"/>
    <w:rsid w:val="00E34144"/>
    <w:rsid w:val="00E345F7"/>
    <w:rsid w:val="00E34638"/>
    <w:rsid w:val="00E347E5"/>
    <w:rsid w:val="00E34852"/>
    <w:rsid w:val="00E34B13"/>
    <w:rsid w:val="00E34E37"/>
    <w:rsid w:val="00E3516F"/>
    <w:rsid w:val="00E355F1"/>
    <w:rsid w:val="00E35854"/>
    <w:rsid w:val="00E35955"/>
    <w:rsid w:val="00E35E92"/>
    <w:rsid w:val="00E36263"/>
    <w:rsid w:val="00E363C1"/>
    <w:rsid w:val="00E3640C"/>
    <w:rsid w:val="00E364CE"/>
    <w:rsid w:val="00E36675"/>
    <w:rsid w:val="00E3696E"/>
    <w:rsid w:val="00E36E1C"/>
    <w:rsid w:val="00E36E7F"/>
    <w:rsid w:val="00E36ED5"/>
    <w:rsid w:val="00E36EFA"/>
    <w:rsid w:val="00E3716B"/>
    <w:rsid w:val="00E371A4"/>
    <w:rsid w:val="00E37451"/>
    <w:rsid w:val="00E3794C"/>
    <w:rsid w:val="00E37A47"/>
    <w:rsid w:val="00E37C00"/>
    <w:rsid w:val="00E37C08"/>
    <w:rsid w:val="00E402F6"/>
    <w:rsid w:val="00E40468"/>
    <w:rsid w:val="00E4065D"/>
    <w:rsid w:val="00E409B5"/>
    <w:rsid w:val="00E40A37"/>
    <w:rsid w:val="00E40B83"/>
    <w:rsid w:val="00E40E93"/>
    <w:rsid w:val="00E40EAE"/>
    <w:rsid w:val="00E4105D"/>
    <w:rsid w:val="00E419D6"/>
    <w:rsid w:val="00E41C76"/>
    <w:rsid w:val="00E41F84"/>
    <w:rsid w:val="00E42112"/>
    <w:rsid w:val="00E4257C"/>
    <w:rsid w:val="00E4264E"/>
    <w:rsid w:val="00E42823"/>
    <w:rsid w:val="00E42CD3"/>
    <w:rsid w:val="00E42D1B"/>
    <w:rsid w:val="00E43043"/>
    <w:rsid w:val="00E4305C"/>
    <w:rsid w:val="00E43263"/>
    <w:rsid w:val="00E4341A"/>
    <w:rsid w:val="00E43A42"/>
    <w:rsid w:val="00E43DED"/>
    <w:rsid w:val="00E43EB8"/>
    <w:rsid w:val="00E446D7"/>
    <w:rsid w:val="00E44C46"/>
    <w:rsid w:val="00E44CBD"/>
    <w:rsid w:val="00E44CC5"/>
    <w:rsid w:val="00E4639A"/>
    <w:rsid w:val="00E466EA"/>
    <w:rsid w:val="00E4689B"/>
    <w:rsid w:val="00E46E93"/>
    <w:rsid w:val="00E471D8"/>
    <w:rsid w:val="00E473C1"/>
    <w:rsid w:val="00E4780D"/>
    <w:rsid w:val="00E4787E"/>
    <w:rsid w:val="00E47884"/>
    <w:rsid w:val="00E47A5D"/>
    <w:rsid w:val="00E47E65"/>
    <w:rsid w:val="00E500BF"/>
    <w:rsid w:val="00E5010B"/>
    <w:rsid w:val="00E5025B"/>
    <w:rsid w:val="00E502DF"/>
    <w:rsid w:val="00E511CA"/>
    <w:rsid w:val="00E5126C"/>
    <w:rsid w:val="00E515AF"/>
    <w:rsid w:val="00E51619"/>
    <w:rsid w:val="00E51E5F"/>
    <w:rsid w:val="00E51EE1"/>
    <w:rsid w:val="00E51F4D"/>
    <w:rsid w:val="00E520A7"/>
    <w:rsid w:val="00E5223F"/>
    <w:rsid w:val="00E5234B"/>
    <w:rsid w:val="00E523B0"/>
    <w:rsid w:val="00E5245E"/>
    <w:rsid w:val="00E52AAB"/>
    <w:rsid w:val="00E5373E"/>
    <w:rsid w:val="00E537EC"/>
    <w:rsid w:val="00E53CCA"/>
    <w:rsid w:val="00E5475B"/>
    <w:rsid w:val="00E5498C"/>
    <w:rsid w:val="00E54AB5"/>
    <w:rsid w:val="00E54ED5"/>
    <w:rsid w:val="00E54F4B"/>
    <w:rsid w:val="00E54FE6"/>
    <w:rsid w:val="00E5518F"/>
    <w:rsid w:val="00E55425"/>
    <w:rsid w:val="00E55475"/>
    <w:rsid w:val="00E55523"/>
    <w:rsid w:val="00E55760"/>
    <w:rsid w:val="00E557C0"/>
    <w:rsid w:val="00E55945"/>
    <w:rsid w:val="00E55A2A"/>
    <w:rsid w:val="00E55C17"/>
    <w:rsid w:val="00E55DF5"/>
    <w:rsid w:val="00E560C7"/>
    <w:rsid w:val="00E56132"/>
    <w:rsid w:val="00E56151"/>
    <w:rsid w:val="00E56309"/>
    <w:rsid w:val="00E563BE"/>
    <w:rsid w:val="00E56713"/>
    <w:rsid w:val="00E568A2"/>
    <w:rsid w:val="00E5788B"/>
    <w:rsid w:val="00E57985"/>
    <w:rsid w:val="00E57A65"/>
    <w:rsid w:val="00E57BA8"/>
    <w:rsid w:val="00E57BAC"/>
    <w:rsid w:val="00E6045A"/>
    <w:rsid w:val="00E605C1"/>
    <w:rsid w:val="00E60671"/>
    <w:rsid w:val="00E60693"/>
    <w:rsid w:val="00E60982"/>
    <w:rsid w:val="00E60B92"/>
    <w:rsid w:val="00E60F84"/>
    <w:rsid w:val="00E61712"/>
    <w:rsid w:val="00E617B2"/>
    <w:rsid w:val="00E61A93"/>
    <w:rsid w:val="00E62077"/>
    <w:rsid w:val="00E6225A"/>
    <w:rsid w:val="00E62756"/>
    <w:rsid w:val="00E6278B"/>
    <w:rsid w:val="00E62CBE"/>
    <w:rsid w:val="00E63136"/>
    <w:rsid w:val="00E632D5"/>
    <w:rsid w:val="00E63863"/>
    <w:rsid w:val="00E63A8E"/>
    <w:rsid w:val="00E63CDB"/>
    <w:rsid w:val="00E63EEB"/>
    <w:rsid w:val="00E63F8E"/>
    <w:rsid w:val="00E640DB"/>
    <w:rsid w:val="00E64297"/>
    <w:rsid w:val="00E642ED"/>
    <w:rsid w:val="00E643F0"/>
    <w:rsid w:val="00E646E5"/>
    <w:rsid w:val="00E64755"/>
    <w:rsid w:val="00E648EB"/>
    <w:rsid w:val="00E64ABC"/>
    <w:rsid w:val="00E65168"/>
    <w:rsid w:val="00E65830"/>
    <w:rsid w:val="00E6595F"/>
    <w:rsid w:val="00E65C61"/>
    <w:rsid w:val="00E65C84"/>
    <w:rsid w:val="00E65DE3"/>
    <w:rsid w:val="00E65E59"/>
    <w:rsid w:val="00E6617C"/>
    <w:rsid w:val="00E6735D"/>
    <w:rsid w:val="00E67360"/>
    <w:rsid w:val="00E6777D"/>
    <w:rsid w:val="00E67A20"/>
    <w:rsid w:val="00E67A9C"/>
    <w:rsid w:val="00E67FF4"/>
    <w:rsid w:val="00E70030"/>
    <w:rsid w:val="00E7042D"/>
    <w:rsid w:val="00E70775"/>
    <w:rsid w:val="00E70996"/>
    <w:rsid w:val="00E70C12"/>
    <w:rsid w:val="00E70F7F"/>
    <w:rsid w:val="00E71180"/>
    <w:rsid w:val="00E711CB"/>
    <w:rsid w:val="00E71352"/>
    <w:rsid w:val="00E7230E"/>
    <w:rsid w:val="00E72528"/>
    <w:rsid w:val="00E7259F"/>
    <w:rsid w:val="00E7274C"/>
    <w:rsid w:val="00E728B9"/>
    <w:rsid w:val="00E73378"/>
    <w:rsid w:val="00E73406"/>
    <w:rsid w:val="00E73A75"/>
    <w:rsid w:val="00E73A87"/>
    <w:rsid w:val="00E73B12"/>
    <w:rsid w:val="00E73EDA"/>
    <w:rsid w:val="00E742BF"/>
    <w:rsid w:val="00E74386"/>
    <w:rsid w:val="00E748DF"/>
    <w:rsid w:val="00E74982"/>
    <w:rsid w:val="00E74B2F"/>
    <w:rsid w:val="00E74FAF"/>
    <w:rsid w:val="00E75475"/>
    <w:rsid w:val="00E75523"/>
    <w:rsid w:val="00E75ABD"/>
    <w:rsid w:val="00E76027"/>
    <w:rsid w:val="00E760D5"/>
    <w:rsid w:val="00E76610"/>
    <w:rsid w:val="00E76727"/>
    <w:rsid w:val="00E76733"/>
    <w:rsid w:val="00E76765"/>
    <w:rsid w:val="00E76795"/>
    <w:rsid w:val="00E76B08"/>
    <w:rsid w:val="00E76D30"/>
    <w:rsid w:val="00E76DBB"/>
    <w:rsid w:val="00E772F3"/>
    <w:rsid w:val="00E773AF"/>
    <w:rsid w:val="00E777E7"/>
    <w:rsid w:val="00E77C3D"/>
    <w:rsid w:val="00E77ECB"/>
    <w:rsid w:val="00E8091D"/>
    <w:rsid w:val="00E809DB"/>
    <w:rsid w:val="00E80C5B"/>
    <w:rsid w:val="00E80D96"/>
    <w:rsid w:val="00E8107C"/>
    <w:rsid w:val="00E81154"/>
    <w:rsid w:val="00E81179"/>
    <w:rsid w:val="00E81210"/>
    <w:rsid w:val="00E813F2"/>
    <w:rsid w:val="00E81511"/>
    <w:rsid w:val="00E820C1"/>
    <w:rsid w:val="00E82927"/>
    <w:rsid w:val="00E82F42"/>
    <w:rsid w:val="00E83557"/>
    <w:rsid w:val="00E83D86"/>
    <w:rsid w:val="00E83E95"/>
    <w:rsid w:val="00E845DE"/>
    <w:rsid w:val="00E8476B"/>
    <w:rsid w:val="00E84D15"/>
    <w:rsid w:val="00E84DCA"/>
    <w:rsid w:val="00E84DF1"/>
    <w:rsid w:val="00E84EBF"/>
    <w:rsid w:val="00E8500E"/>
    <w:rsid w:val="00E8539A"/>
    <w:rsid w:val="00E858AB"/>
    <w:rsid w:val="00E85FCA"/>
    <w:rsid w:val="00E863E8"/>
    <w:rsid w:val="00E86763"/>
    <w:rsid w:val="00E870F9"/>
    <w:rsid w:val="00E87384"/>
    <w:rsid w:val="00E87752"/>
    <w:rsid w:val="00E878ED"/>
    <w:rsid w:val="00E87C71"/>
    <w:rsid w:val="00E87CB7"/>
    <w:rsid w:val="00E87DC2"/>
    <w:rsid w:val="00E87EC9"/>
    <w:rsid w:val="00E87ED5"/>
    <w:rsid w:val="00E87F9E"/>
    <w:rsid w:val="00E90269"/>
    <w:rsid w:val="00E90278"/>
    <w:rsid w:val="00E90412"/>
    <w:rsid w:val="00E90489"/>
    <w:rsid w:val="00E9054E"/>
    <w:rsid w:val="00E905E2"/>
    <w:rsid w:val="00E90AB9"/>
    <w:rsid w:val="00E90B1D"/>
    <w:rsid w:val="00E9154D"/>
    <w:rsid w:val="00E9156A"/>
    <w:rsid w:val="00E915C8"/>
    <w:rsid w:val="00E91973"/>
    <w:rsid w:val="00E91FF9"/>
    <w:rsid w:val="00E921EA"/>
    <w:rsid w:val="00E9222D"/>
    <w:rsid w:val="00E92380"/>
    <w:rsid w:val="00E926DB"/>
    <w:rsid w:val="00E926F7"/>
    <w:rsid w:val="00E92754"/>
    <w:rsid w:val="00E927E5"/>
    <w:rsid w:val="00E92802"/>
    <w:rsid w:val="00E92911"/>
    <w:rsid w:val="00E92AA6"/>
    <w:rsid w:val="00E92B49"/>
    <w:rsid w:val="00E92F6C"/>
    <w:rsid w:val="00E931C4"/>
    <w:rsid w:val="00E9325E"/>
    <w:rsid w:val="00E93268"/>
    <w:rsid w:val="00E9345D"/>
    <w:rsid w:val="00E9347F"/>
    <w:rsid w:val="00E934DE"/>
    <w:rsid w:val="00E93938"/>
    <w:rsid w:val="00E93A92"/>
    <w:rsid w:val="00E93D97"/>
    <w:rsid w:val="00E93F3B"/>
    <w:rsid w:val="00E9405C"/>
    <w:rsid w:val="00E94107"/>
    <w:rsid w:val="00E94374"/>
    <w:rsid w:val="00E944CE"/>
    <w:rsid w:val="00E94654"/>
    <w:rsid w:val="00E9486E"/>
    <w:rsid w:val="00E94887"/>
    <w:rsid w:val="00E94B97"/>
    <w:rsid w:val="00E94CB9"/>
    <w:rsid w:val="00E94E4C"/>
    <w:rsid w:val="00E94E75"/>
    <w:rsid w:val="00E95315"/>
    <w:rsid w:val="00E95333"/>
    <w:rsid w:val="00E956ED"/>
    <w:rsid w:val="00E95793"/>
    <w:rsid w:val="00E9579E"/>
    <w:rsid w:val="00E95AD3"/>
    <w:rsid w:val="00E96441"/>
    <w:rsid w:val="00E96518"/>
    <w:rsid w:val="00E96D70"/>
    <w:rsid w:val="00E96E4A"/>
    <w:rsid w:val="00E970C4"/>
    <w:rsid w:val="00E973BC"/>
    <w:rsid w:val="00E97629"/>
    <w:rsid w:val="00E97847"/>
    <w:rsid w:val="00E97881"/>
    <w:rsid w:val="00E97B2E"/>
    <w:rsid w:val="00E97BB9"/>
    <w:rsid w:val="00E97C21"/>
    <w:rsid w:val="00E97C43"/>
    <w:rsid w:val="00EA01E4"/>
    <w:rsid w:val="00EA02C2"/>
    <w:rsid w:val="00EA0737"/>
    <w:rsid w:val="00EA09ED"/>
    <w:rsid w:val="00EA0D9A"/>
    <w:rsid w:val="00EA1495"/>
    <w:rsid w:val="00EA14C2"/>
    <w:rsid w:val="00EA1C4F"/>
    <w:rsid w:val="00EA1C79"/>
    <w:rsid w:val="00EA1C96"/>
    <w:rsid w:val="00EA200F"/>
    <w:rsid w:val="00EA2940"/>
    <w:rsid w:val="00EA2A63"/>
    <w:rsid w:val="00EA30BF"/>
    <w:rsid w:val="00EA330B"/>
    <w:rsid w:val="00EA3381"/>
    <w:rsid w:val="00EA3468"/>
    <w:rsid w:val="00EA346F"/>
    <w:rsid w:val="00EA37E7"/>
    <w:rsid w:val="00EA3BD9"/>
    <w:rsid w:val="00EA3FBD"/>
    <w:rsid w:val="00EA522B"/>
    <w:rsid w:val="00EA5402"/>
    <w:rsid w:val="00EA549B"/>
    <w:rsid w:val="00EA579D"/>
    <w:rsid w:val="00EA5CB3"/>
    <w:rsid w:val="00EA5FCE"/>
    <w:rsid w:val="00EA62F8"/>
    <w:rsid w:val="00EA6321"/>
    <w:rsid w:val="00EA6A70"/>
    <w:rsid w:val="00EA6ABB"/>
    <w:rsid w:val="00EA6B33"/>
    <w:rsid w:val="00EA6D64"/>
    <w:rsid w:val="00EA713D"/>
    <w:rsid w:val="00EA7192"/>
    <w:rsid w:val="00EA7306"/>
    <w:rsid w:val="00EA7938"/>
    <w:rsid w:val="00EA7960"/>
    <w:rsid w:val="00EA7BFB"/>
    <w:rsid w:val="00EA7D32"/>
    <w:rsid w:val="00EA7ECD"/>
    <w:rsid w:val="00EB01B0"/>
    <w:rsid w:val="00EB0590"/>
    <w:rsid w:val="00EB0600"/>
    <w:rsid w:val="00EB0921"/>
    <w:rsid w:val="00EB0BD9"/>
    <w:rsid w:val="00EB0EAC"/>
    <w:rsid w:val="00EB0EE6"/>
    <w:rsid w:val="00EB10D8"/>
    <w:rsid w:val="00EB1175"/>
    <w:rsid w:val="00EB11AB"/>
    <w:rsid w:val="00EB121C"/>
    <w:rsid w:val="00EB1AF3"/>
    <w:rsid w:val="00EB1BDD"/>
    <w:rsid w:val="00EB1DB1"/>
    <w:rsid w:val="00EB20EB"/>
    <w:rsid w:val="00EB2478"/>
    <w:rsid w:val="00EB2754"/>
    <w:rsid w:val="00EB29C8"/>
    <w:rsid w:val="00EB2C7F"/>
    <w:rsid w:val="00EB2CFA"/>
    <w:rsid w:val="00EB2D9A"/>
    <w:rsid w:val="00EB2FA2"/>
    <w:rsid w:val="00EB3602"/>
    <w:rsid w:val="00EB3A6A"/>
    <w:rsid w:val="00EB3CDE"/>
    <w:rsid w:val="00EB3CE9"/>
    <w:rsid w:val="00EB3CEB"/>
    <w:rsid w:val="00EB415C"/>
    <w:rsid w:val="00EB429A"/>
    <w:rsid w:val="00EB42D8"/>
    <w:rsid w:val="00EB48B2"/>
    <w:rsid w:val="00EB522F"/>
    <w:rsid w:val="00EB5411"/>
    <w:rsid w:val="00EB5A12"/>
    <w:rsid w:val="00EB5DDA"/>
    <w:rsid w:val="00EB5F18"/>
    <w:rsid w:val="00EB5F7E"/>
    <w:rsid w:val="00EB5FFF"/>
    <w:rsid w:val="00EB600D"/>
    <w:rsid w:val="00EB6070"/>
    <w:rsid w:val="00EB64DA"/>
    <w:rsid w:val="00EB6749"/>
    <w:rsid w:val="00EB6764"/>
    <w:rsid w:val="00EB69AE"/>
    <w:rsid w:val="00EB6DB3"/>
    <w:rsid w:val="00EB7800"/>
    <w:rsid w:val="00EC0044"/>
    <w:rsid w:val="00EC0412"/>
    <w:rsid w:val="00EC06AA"/>
    <w:rsid w:val="00EC0760"/>
    <w:rsid w:val="00EC078B"/>
    <w:rsid w:val="00EC0AF4"/>
    <w:rsid w:val="00EC10CF"/>
    <w:rsid w:val="00EC1324"/>
    <w:rsid w:val="00EC1348"/>
    <w:rsid w:val="00EC26A1"/>
    <w:rsid w:val="00EC2C23"/>
    <w:rsid w:val="00EC2EBD"/>
    <w:rsid w:val="00EC3818"/>
    <w:rsid w:val="00EC381E"/>
    <w:rsid w:val="00EC398E"/>
    <w:rsid w:val="00EC4180"/>
    <w:rsid w:val="00EC4200"/>
    <w:rsid w:val="00EC4295"/>
    <w:rsid w:val="00EC42CD"/>
    <w:rsid w:val="00EC46A2"/>
    <w:rsid w:val="00EC489F"/>
    <w:rsid w:val="00EC48FE"/>
    <w:rsid w:val="00EC49FD"/>
    <w:rsid w:val="00EC4B9C"/>
    <w:rsid w:val="00EC4E48"/>
    <w:rsid w:val="00EC529A"/>
    <w:rsid w:val="00EC6380"/>
    <w:rsid w:val="00EC6416"/>
    <w:rsid w:val="00EC680E"/>
    <w:rsid w:val="00EC6C7F"/>
    <w:rsid w:val="00EC6D02"/>
    <w:rsid w:val="00EC6E6A"/>
    <w:rsid w:val="00EC7181"/>
    <w:rsid w:val="00EC768A"/>
    <w:rsid w:val="00EC78E8"/>
    <w:rsid w:val="00EC7ECB"/>
    <w:rsid w:val="00ED0005"/>
    <w:rsid w:val="00ED0033"/>
    <w:rsid w:val="00ED06E3"/>
    <w:rsid w:val="00ED089C"/>
    <w:rsid w:val="00ED0DA8"/>
    <w:rsid w:val="00ED0E0A"/>
    <w:rsid w:val="00ED0EB5"/>
    <w:rsid w:val="00ED12DE"/>
    <w:rsid w:val="00ED1483"/>
    <w:rsid w:val="00ED14A6"/>
    <w:rsid w:val="00ED1CC5"/>
    <w:rsid w:val="00ED1E72"/>
    <w:rsid w:val="00ED2184"/>
    <w:rsid w:val="00ED2299"/>
    <w:rsid w:val="00ED2312"/>
    <w:rsid w:val="00ED2320"/>
    <w:rsid w:val="00ED26A6"/>
    <w:rsid w:val="00ED27BB"/>
    <w:rsid w:val="00ED293C"/>
    <w:rsid w:val="00ED2B65"/>
    <w:rsid w:val="00ED2D42"/>
    <w:rsid w:val="00ED30B1"/>
    <w:rsid w:val="00ED3122"/>
    <w:rsid w:val="00ED334B"/>
    <w:rsid w:val="00ED382D"/>
    <w:rsid w:val="00ED3943"/>
    <w:rsid w:val="00ED3A23"/>
    <w:rsid w:val="00ED3AAF"/>
    <w:rsid w:val="00ED3F69"/>
    <w:rsid w:val="00ED3FDA"/>
    <w:rsid w:val="00ED40D7"/>
    <w:rsid w:val="00ED44CD"/>
    <w:rsid w:val="00ED45DD"/>
    <w:rsid w:val="00ED4A0E"/>
    <w:rsid w:val="00ED5D42"/>
    <w:rsid w:val="00ED6358"/>
    <w:rsid w:val="00ED6679"/>
    <w:rsid w:val="00ED672B"/>
    <w:rsid w:val="00ED6B5B"/>
    <w:rsid w:val="00ED6EC0"/>
    <w:rsid w:val="00ED6F14"/>
    <w:rsid w:val="00ED70EA"/>
    <w:rsid w:val="00ED715D"/>
    <w:rsid w:val="00ED740E"/>
    <w:rsid w:val="00ED771D"/>
    <w:rsid w:val="00ED79A7"/>
    <w:rsid w:val="00ED7B86"/>
    <w:rsid w:val="00ED7D6D"/>
    <w:rsid w:val="00ED7DE9"/>
    <w:rsid w:val="00EE008E"/>
    <w:rsid w:val="00EE02AF"/>
    <w:rsid w:val="00EE04D4"/>
    <w:rsid w:val="00EE05AF"/>
    <w:rsid w:val="00EE05D0"/>
    <w:rsid w:val="00EE0844"/>
    <w:rsid w:val="00EE0942"/>
    <w:rsid w:val="00EE0B22"/>
    <w:rsid w:val="00EE0F1A"/>
    <w:rsid w:val="00EE108B"/>
    <w:rsid w:val="00EE10C8"/>
    <w:rsid w:val="00EE11F8"/>
    <w:rsid w:val="00EE134F"/>
    <w:rsid w:val="00EE15FC"/>
    <w:rsid w:val="00EE180B"/>
    <w:rsid w:val="00EE1F93"/>
    <w:rsid w:val="00EE235F"/>
    <w:rsid w:val="00EE2685"/>
    <w:rsid w:val="00EE2750"/>
    <w:rsid w:val="00EE3287"/>
    <w:rsid w:val="00EE3379"/>
    <w:rsid w:val="00EE36D4"/>
    <w:rsid w:val="00EE3A28"/>
    <w:rsid w:val="00EE3A3A"/>
    <w:rsid w:val="00EE3B00"/>
    <w:rsid w:val="00EE405C"/>
    <w:rsid w:val="00EE41DF"/>
    <w:rsid w:val="00EE46B5"/>
    <w:rsid w:val="00EE48AF"/>
    <w:rsid w:val="00EE4AAD"/>
    <w:rsid w:val="00EE4AFE"/>
    <w:rsid w:val="00EE534B"/>
    <w:rsid w:val="00EE5BA6"/>
    <w:rsid w:val="00EE5DFA"/>
    <w:rsid w:val="00EE6766"/>
    <w:rsid w:val="00EE68D5"/>
    <w:rsid w:val="00EE69B9"/>
    <w:rsid w:val="00EE6A98"/>
    <w:rsid w:val="00EE6DED"/>
    <w:rsid w:val="00EE6DEF"/>
    <w:rsid w:val="00EE7023"/>
    <w:rsid w:val="00EE7447"/>
    <w:rsid w:val="00EE7677"/>
    <w:rsid w:val="00EE7828"/>
    <w:rsid w:val="00EF0416"/>
    <w:rsid w:val="00EF0782"/>
    <w:rsid w:val="00EF0C29"/>
    <w:rsid w:val="00EF0C3D"/>
    <w:rsid w:val="00EF0C41"/>
    <w:rsid w:val="00EF1530"/>
    <w:rsid w:val="00EF1581"/>
    <w:rsid w:val="00EF1904"/>
    <w:rsid w:val="00EF1FD6"/>
    <w:rsid w:val="00EF21DA"/>
    <w:rsid w:val="00EF258C"/>
    <w:rsid w:val="00EF27D9"/>
    <w:rsid w:val="00EF2A21"/>
    <w:rsid w:val="00EF2EE8"/>
    <w:rsid w:val="00EF2EFF"/>
    <w:rsid w:val="00EF3216"/>
    <w:rsid w:val="00EF352B"/>
    <w:rsid w:val="00EF384D"/>
    <w:rsid w:val="00EF3B9A"/>
    <w:rsid w:val="00EF3C76"/>
    <w:rsid w:val="00EF3F51"/>
    <w:rsid w:val="00EF4FC0"/>
    <w:rsid w:val="00EF4FFE"/>
    <w:rsid w:val="00EF54AC"/>
    <w:rsid w:val="00EF5F7D"/>
    <w:rsid w:val="00EF6C95"/>
    <w:rsid w:val="00EF7131"/>
    <w:rsid w:val="00EF78CB"/>
    <w:rsid w:val="00EF78D2"/>
    <w:rsid w:val="00EF7A06"/>
    <w:rsid w:val="00F0008E"/>
    <w:rsid w:val="00F00274"/>
    <w:rsid w:val="00F0045B"/>
    <w:rsid w:val="00F004FD"/>
    <w:rsid w:val="00F004FF"/>
    <w:rsid w:val="00F0065F"/>
    <w:rsid w:val="00F00AB3"/>
    <w:rsid w:val="00F00E3F"/>
    <w:rsid w:val="00F0118D"/>
    <w:rsid w:val="00F01917"/>
    <w:rsid w:val="00F019BC"/>
    <w:rsid w:val="00F01F21"/>
    <w:rsid w:val="00F022EF"/>
    <w:rsid w:val="00F0259A"/>
    <w:rsid w:val="00F02A22"/>
    <w:rsid w:val="00F02C1E"/>
    <w:rsid w:val="00F02FCC"/>
    <w:rsid w:val="00F02FCE"/>
    <w:rsid w:val="00F03195"/>
    <w:rsid w:val="00F031A3"/>
    <w:rsid w:val="00F03904"/>
    <w:rsid w:val="00F03CD8"/>
    <w:rsid w:val="00F03F43"/>
    <w:rsid w:val="00F0421A"/>
    <w:rsid w:val="00F049D3"/>
    <w:rsid w:val="00F04C42"/>
    <w:rsid w:val="00F04F93"/>
    <w:rsid w:val="00F0546B"/>
    <w:rsid w:val="00F0579B"/>
    <w:rsid w:val="00F05FD1"/>
    <w:rsid w:val="00F0614A"/>
    <w:rsid w:val="00F062EA"/>
    <w:rsid w:val="00F0657E"/>
    <w:rsid w:val="00F066D9"/>
    <w:rsid w:val="00F068CB"/>
    <w:rsid w:val="00F06ACB"/>
    <w:rsid w:val="00F06FB2"/>
    <w:rsid w:val="00F07390"/>
    <w:rsid w:val="00F073C2"/>
    <w:rsid w:val="00F07489"/>
    <w:rsid w:val="00F079AE"/>
    <w:rsid w:val="00F079DB"/>
    <w:rsid w:val="00F07AFD"/>
    <w:rsid w:val="00F100B4"/>
    <w:rsid w:val="00F100E6"/>
    <w:rsid w:val="00F102B6"/>
    <w:rsid w:val="00F108D1"/>
    <w:rsid w:val="00F109AD"/>
    <w:rsid w:val="00F10BE1"/>
    <w:rsid w:val="00F10CD3"/>
    <w:rsid w:val="00F10EBB"/>
    <w:rsid w:val="00F10FC3"/>
    <w:rsid w:val="00F11096"/>
    <w:rsid w:val="00F1157D"/>
    <w:rsid w:val="00F1187B"/>
    <w:rsid w:val="00F11898"/>
    <w:rsid w:val="00F11FB7"/>
    <w:rsid w:val="00F129E3"/>
    <w:rsid w:val="00F12D12"/>
    <w:rsid w:val="00F1310A"/>
    <w:rsid w:val="00F13205"/>
    <w:rsid w:val="00F13705"/>
    <w:rsid w:val="00F13D4B"/>
    <w:rsid w:val="00F13D4E"/>
    <w:rsid w:val="00F13DC8"/>
    <w:rsid w:val="00F13F4C"/>
    <w:rsid w:val="00F13F8C"/>
    <w:rsid w:val="00F13FFB"/>
    <w:rsid w:val="00F14324"/>
    <w:rsid w:val="00F14F04"/>
    <w:rsid w:val="00F14F19"/>
    <w:rsid w:val="00F14F71"/>
    <w:rsid w:val="00F1504F"/>
    <w:rsid w:val="00F15160"/>
    <w:rsid w:val="00F1585E"/>
    <w:rsid w:val="00F15884"/>
    <w:rsid w:val="00F15DFA"/>
    <w:rsid w:val="00F16352"/>
    <w:rsid w:val="00F16411"/>
    <w:rsid w:val="00F167F3"/>
    <w:rsid w:val="00F16BD8"/>
    <w:rsid w:val="00F17A28"/>
    <w:rsid w:val="00F17AB0"/>
    <w:rsid w:val="00F17ACA"/>
    <w:rsid w:val="00F17FBB"/>
    <w:rsid w:val="00F17FC0"/>
    <w:rsid w:val="00F200B5"/>
    <w:rsid w:val="00F201F8"/>
    <w:rsid w:val="00F207B5"/>
    <w:rsid w:val="00F208BE"/>
    <w:rsid w:val="00F20A01"/>
    <w:rsid w:val="00F20BA8"/>
    <w:rsid w:val="00F210B0"/>
    <w:rsid w:val="00F210D9"/>
    <w:rsid w:val="00F214C5"/>
    <w:rsid w:val="00F21666"/>
    <w:rsid w:val="00F21698"/>
    <w:rsid w:val="00F2174D"/>
    <w:rsid w:val="00F2180E"/>
    <w:rsid w:val="00F21E9E"/>
    <w:rsid w:val="00F21F28"/>
    <w:rsid w:val="00F2201F"/>
    <w:rsid w:val="00F2226E"/>
    <w:rsid w:val="00F2234C"/>
    <w:rsid w:val="00F2235F"/>
    <w:rsid w:val="00F226EB"/>
    <w:rsid w:val="00F230DF"/>
    <w:rsid w:val="00F23108"/>
    <w:rsid w:val="00F2390A"/>
    <w:rsid w:val="00F23CF7"/>
    <w:rsid w:val="00F23D0F"/>
    <w:rsid w:val="00F243D5"/>
    <w:rsid w:val="00F2457E"/>
    <w:rsid w:val="00F24D98"/>
    <w:rsid w:val="00F24E3A"/>
    <w:rsid w:val="00F24F6E"/>
    <w:rsid w:val="00F25045"/>
    <w:rsid w:val="00F2512A"/>
    <w:rsid w:val="00F25260"/>
    <w:rsid w:val="00F25431"/>
    <w:rsid w:val="00F2567B"/>
    <w:rsid w:val="00F256BE"/>
    <w:rsid w:val="00F256C8"/>
    <w:rsid w:val="00F257BA"/>
    <w:rsid w:val="00F259A3"/>
    <w:rsid w:val="00F25C09"/>
    <w:rsid w:val="00F25DB2"/>
    <w:rsid w:val="00F25E0B"/>
    <w:rsid w:val="00F262DC"/>
    <w:rsid w:val="00F26811"/>
    <w:rsid w:val="00F2693A"/>
    <w:rsid w:val="00F269C5"/>
    <w:rsid w:val="00F26AAF"/>
    <w:rsid w:val="00F26F7B"/>
    <w:rsid w:val="00F271AA"/>
    <w:rsid w:val="00F271B5"/>
    <w:rsid w:val="00F2727D"/>
    <w:rsid w:val="00F2740B"/>
    <w:rsid w:val="00F27509"/>
    <w:rsid w:val="00F300F7"/>
    <w:rsid w:val="00F3024A"/>
    <w:rsid w:val="00F30BA8"/>
    <w:rsid w:val="00F30FB3"/>
    <w:rsid w:val="00F30FDF"/>
    <w:rsid w:val="00F3132E"/>
    <w:rsid w:val="00F313F0"/>
    <w:rsid w:val="00F314A2"/>
    <w:rsid w:val="00F315A5"/>
    <w:rsid w:val="00F31E12"/>
    <w:rsid w:val="00F31F63"/>
    <w:rsid w:val="00F32249"/>
    <w:rsid w:val="00F325C1"/>
    <w:rsid w:val="00F325F2"/>
    <w:rsid w:val="00F327A0"/>
    <w:rsid w:val="00F32C68"/>
    <w:rsid w:val="00F32EBD"/>
    <w:rsid w:val="00F3306B"/>
    <w:rsid w:val="00F3348F"/>
    <w:rsid w:val="00F33B93"/>
    <w:rsid w:val="00F33EF2"/>
    <w:rsid w:val="00F34585"/>
    <w:rsid w:val="00F34631"/>
    <w:rsid w:val="00F34716"/>
    <w:rsid w:val="00F34A68"/>
    <w:rsid w:val="00F34BB6"/>
    <w:rsid w:val="00F34D89"/>
    <w:rsid w:val="00F35227"/>
    <w:rsid w:val="00F35347"/>
    <w:rsid w:val="00F35A00"/>
    <w:rsid w:val="00F35EDF"/>
    <w:rsid w:val="00F36054"/>
    <w:rsid w:val="00F36464"/>
    <w:rsid w:val="00F36471"/>
    <w:rsid w:val="00F3686A"/>
    <w:rsid w:val="00F36C7E"/>
    <w:rsid w:val="00F36E80"/>
    <w:rsid w:val="00F37569"/>
    <w:rsid w:val="00F37622"/>
    <w:rsid w:val="00F37644"/>
    <w:rsid w:val="00F37786"/>
    <w:rsid w:val="00F3778A"/>
    <w:rsid w:val="00F37C95"/>
    <w:rsid w:val="00F4002E"/>
    <w:rsid w:val="00F401E4"/>
    <w:rsid w:val="00F40468"/>
    <w:rsid w:val="00F40C74"/>
    <w:rsid w:val="00F40FB1"/>
    <w:rsid w:val="00F4115F"/>
    <w:rsid w:val="00F411A6"/>
    <w:rsid w:val="00F4157F"/>
    <w:rsid w:val="00F41668"/>
    <w:rsid w:val="00F417DC"/>
    <w:rsid w:val="00F41815"/>
    <w:rsid w:val="00F419E3"/>
    <w:rsid w:val="00F41ABF"/>
    <w:rsid w:val="00F42004"/>
    <w:rsid w:val="00F421BB"/>
    <w:rsid w:val="00F4229D"/>
    <w:rsid w:val="00F4276C"/>
    <w:rsid w:val="00F429D0"/>
    <w:rsid w:val="00F42AF2"/>
    <w:rsid w:val="00F42D80"/>
    <w:rsid w:val="00F42EBB"/>
    <w:rsid w:val="00F4308C"/>
    <w:rsid w:val="00F431BD"/>
    <w:rsid w:val="00F4335D"/>
    <w:rsid w:val="00F43366"/>
    <w:rsid w:val="00F43F4C"/>
    <w:rsid w:val="00F44B53"/>
    <w:rsid w:val="00F44C54"/>
    <w:rsid w:val="00F44F6E"/>
    <w:rsid w:val="00F450E5"/>
    <w:rsid w:val="00F455E7"/>
    <w:rsid w:val="00F457CC"/>
    <w:rsid w:val="00F45AA9"/>
    <w:rsid w:val="00F45E59"/>
    <w:rsid w:val="00F45E79"/>
    <w:rsid w:val="00F45EE9"/>
    <w:rsid w:val="00F46AF7"/>
    <w:rsid w:val="00F46BD6"/>
    <w:rsid w:val="00F46FB6"/>
    <w:rsid w:val="00F4715B"/>
    <w:rsid w:val="00F472F2"/>
    <w:rsid w:val="00F473E1"/>
    <w:rsid w:val="00F476A6"/>
    <w:rsid w:val="00F47ABE"/>
    <w:rsid w:val="00F47F47"/>
    <w:rsid w:val="00F502AC"/>
    <w:rsid w:val="00F5038A"/>
    <w:rsid w:val="00F504E0"/>
    <w:rsid w:val="00F508A1"/>
    <w:rsid w:val="00F508FC"/>
    <w:rsid w:val="00F50C8C"/>
    <w:rsid w:val="00F50D45"/>
    <w:rsid w:val="00F50E50"/>
    <w:rsid w:val="00F50F84"/>
    <w:rsid w:val="00F50FF4"/>
    <w:rsid w:val="00F5124C"/>
    <w:rsid w:val="00F5143F"/>
    <w:rsid w:val="00F51466"/>
    <w:rsid w:val="00F51A63"/>
    <w:rsid w:val="00F51BA2"/>
    <w:rsid w:val="00F52018"/>
    <w:rsid w:val="00F522A7"/>
    <w:rsid w:val="00F522D7"/>
    <w:rsid w:val="00F5258C"/>
    <w:rsid w:val="00F530D6"/>
    <w:rsid w:val="00F530F9"/>
    <w:rsid w:val="00F531D9"/>
    <w:rsid w:val="00F532CB"/>
    <w:rsid w:val="00F535E5"/>
    <w:rsid w:val="00F53669"/>
    <w:rsid w:val="00F53B6C"/>
    <w:rsid w:val="00F53E47"/>
    <w:rsid w:val="00F543D9"/>
    <w:rsid w:val="00F54726"/>
    <w:rsid w:val="00F54758"/>
    <w:rsid w:val="00F54921"/>
    <w:rsid w:val="00F54ADC"/>
    <w:rsid w:val="00F54DF3"/>
    <w:rsid w:val="00F5510D"/>
    <w:rsid w:val="00F5559C"/>
    <w:rsid w:val="00F56045"/>
    <w:rsid w:val="00F56284"/>
    <w:rsid w:val="00F56478"/>
    <w:rsid w:val="00F56BCF"/>
    <w:rsid w:val="00F56C86"/>
    <w:rsid w:val="00F56EF6"/>
    <w:rsid w:val="00F56FAC"/>
    <w:rsid w:val="00F575AA"/>
    <w:rsid w:val="00F576E0"/>
    <w:rsid w:val="00F5783C"/>
    <w:rsid w:val="00F57865"/>
    <w:rsid w:val="00F579BD"/>
    <w:rsid w:val="00F57B3E"/>
    <w:rsid w:val="00F600BF"/>
    <w:rsid w:val="00F6018A"/>
    <w:rsid w:val="00F60273"/>
    <w:rsid w:val="00F6053C"/>
    <w:rsid w:val="00F60915"/>
    <w:rsid w:val="00F60A73"/>
    <w:rsid w:val="00F60DB0"/>
    <w:rsid w:val="00F60DCC"/>
    <w:rsid w:val="00F61258"/>
    <w:rsid w:val="00F615AD"/>
    <w:rsid w:val="00F61BDB"/>
    <w:rsid w:val="00F6208D"/>
    <w:rsid w:val="00F62431"/>
    <w:rsid w:val="00F627FD"/>
    <w:rsid w:val="00F62A17"/>
    <w:rsid w:val="00F62F80"/>
    <w:rsid w:val="00F63154"/>
    <w:rsid w:val="00F632B2"/>
    <w:rsid w:val="00F632D0"/>
    <w:rsid w:val="00F6350B"/>
    <w:rsid w:val="00F638A7"/>
    <w:rsid w:val="00F63C3C"/>
    <w:rsid w:val="00F6418B"/>
    <w:rsid w:val="00F641C8"/>
    <w:rsid w:val="00F64523"/>
    <w:rsid w:val="00F64633"/>
    <w:rsid w:val="00F64730"/>
    <w:rsid w:val="00F64CE1"/>
    <w:rsid w:val="00F64DAC"/>
    <w:rsid w:val="00F64E33"/>
    <w:rsid w:val="00F65223"/>
    <w:rsid w:val="00F65BF7"/>
    <w:rsid w:val="00F65DDF"/>
    <w:rsid w:val="00F662DD"/>
    <w:rsid w:val="00F6653B"/>
    <w:rsid w:val="00F66991"/>
    <w:rsid w:val="00F66BA6"/>
    <w:rsid w:val="00F66BB8"/>
    <w:rsid w:val="00F66CCB"/>
    <w:rsid w:val="00F66D3F"/>
    <w:rsid w:val="00F66D9D"/>
    <w:rsid w:val="00F66FEB"/>
    <w:rsid w:val="00F67403"/>
    <w:rsid w:val="00F67E3B"/>
    <w:rsid w:val="00F67ECC"/>
    <w:rsid w:val="00F6ECE7"/>
    <w:rsid w:val="00F70322"/>
    <w:rsid w:val="00F7061C"/>
    <w:rsid w:val="00F706FA"/>
    <w:rsid w:val="00F70D4A"/>
    <w:rsid w:val="00F70D9E"/>
    <w:rsid w:val="00F71244"/>
    <w:rsid w:val="00F715ED"/>
    <w:rsid w:val="00F71823"/>
    <w:rsid w:val="00F7183A"/>
    <w:rsid w:val="00F718F2"/>
    <w:rsid w:val="00F71905"/>
    <w:rsid w:val="00F7193E"/>
    <w:rsid w:val="00F719CA"/>
    <w:rsid w:val="00F71A2E"/>
    <w:rsid w:val="00F71BD5"/>
    <w:rsid w:val="00F71E50"/>
    <w:rsid w:val="00F7234B"/>
    <w:rsid w:val="00F72523"/>
    <w:rsid w:val="00F7278E"/>
    <w:rsid w:val="00F7291A"/>
    <w:rsid w:val="00F72C28"/>
    <w:rsid w:val="00F72CA8"/>
    <w:rsid w:val="00F72CC8"/>
    <w:rsid w:val="00F73461"/>
    <w:rsid w:val="00F738A2"/>
    <w:rsid w:val="00F73A64"/>
    <w:rsid w:val="00F73D29"/>
    <w:rsid w:val="00F7477D"/>
    <w:rsid w:val="00F75071"/>
    <w:rsid w:val="00F753BF"/>
    <w:rsid w:val="00F758A0"/>
    <w:rsid w:val="00F75A6F"/>
    <w:rsid w:val="00F75B76"/>
    <w:rsid w:val="00F75CA0"/>
    <w:rsid w:val="00F75EFC"/>
    <w:rsid w:val="00F7683E"/>
    <w:rsid w:val="00F769D7"/>
    <w:rsid w:val="00F77002"/>
    <w:rsid w:val="00F77059"/>
    <w:rsid w:val="00F77266"/>
    <w:rsid w:val="00F77275"/>
    <w:rsid w:val="00F773C2"/>
    <w:rsid w:val="00F776CD"/>
    <w:rsid w:val="00F77C47"/>
    <w:rsid w:val="00F77D45"/>
    <w:rsid w:val="00F77D76"/>
    <w:rsid w:val="00F77F01"/>
    <w:rsid w:val="00F77FDB"/>
    <w:rsid w:val="00F80061"/>
    <w:rsid w:val="00F801EA"/>
    <w:rsid w:val="00F8043E"/>
    <w:rsid w:val="00F80625"/>
    <w:rsid w:val="00F806A4"/>
    <w:rsid w:val="00F80847"/>
    <w:rsid w:val="00F80A42"/>
    <w:rsid w:val="00F80AE9"/>
    <w:rsid w:val="00F80F06"/>
    <w:rsid w:val="00F81061"/>
    <w:rsid w:val="00F81110"/>
    <w:rsid w:val="00F81213"/>
    <w:rsid w:val="00F81569"/>
    <w:rsid w:val="00F818B9"/>
    <w:rsid w:val="00F81BC4"/>
    <w:rsid w:val="00F81F23"/>
    <w:rsid w:val="00F82108"/>
    <w:rsid w:val="00F82310"/>
    <w:rsid w:val="00F8251B"/>
    <w:rsid w:val="00F82565"/>
    <w:rsid w:val="00F8258A"/>
    <w:rsid w:val="00F8294A"/>
    <w:rsid w:val="00F82951"/>
    <w:rsid w:val="00F82B4B"/>
    <w:rsid w:val="00F82DF2"/>
    <w:rsid w:val="00F830C0"/>
    <w:rsid w:val="00F8334C"/>
    <w:rsid w:val="00F83548"/>
    <w:rsid w:val="00F837BC"/>
    <w:rsid w:val="00F83B4D"/>
    <w:rsid w:val="00F83CF9"/>
    <w:rsid w:val="00F83DCE"/>
    <w:rsid w:val="00F83F7F"/>
    <w:rsid w:val="00F842E9"/>
    <w:rsid w:val="00F843AE"/>
    <w:rsid w:val="00F843E8"/>
    <w:rsid w:val="00F847D5"/>
    <w:rsid w:val="00F848CD"/>
    <w:rsid w:val="00F84E48"/>
    <w:rsid w:val="00F85280"/>
    <w:rsid w:val="00F85422"/>
    <w:rsid w:val="00F85790"/>
    <w:rsid w:val="00F85A8E"/>
    <w:rsid w:val="00F85F34"/>
    <w:rsid w:val="00F862E9"/>
    <w:rsid w:val="00F86718"/>
    <w:rsid w:val="00F86AC4"/>
    <w:rsid w:val="00F87182"/>
    <w:rsid w:val="00F87344"/>
    <w:rsid w:val="00F87620"/>
    <w:rsid w:val="00F87A09"/>
    <w:rsid w:val="00F9007E"/>
    <w:rsid w:val="00F90083"/>
    <w:rsid w:val="00F90821"/>
    <w:rsid w:val="00F90881"/>
    <w:rsid w:val="00F90BB8"/>
    <w:rsid w:val="00F90F35"/>
    <w:rsid w:val="00F910D4"/>
    <w:rsid w:val="00F912B8"/>
    <w:rsid w:val="00F917D9"/>
    <w:rsid w:val="00F91B43"/>
    <w:rsid w:val="00F91B48"/>
    <w:rsid w:val="00F91DB7"/>
    <w:rsid w:val="00F91E85"/>
    <w:rsid w:val="00F92578"/>
    <w:rsid w:val="00F92903"/>
    <w:rsid w:val="00F92A69"/>
    <w:rsid w:val="00F92E4C"/>
    <w:rsid w:val="00F93052"/>
    <w:rsid w:val="00F93060"/>
    <w:rsid w:val="00F930A9"/>
    <w:rsid w:val="00F934F4"/>
    <w:rsid w:val="00F937F6"/>
    <w:rsid w:val="00F939FA"/>
    <w:rsid w:val="00F93FB6"/>
    <w:rsid w:val="00F9410A"/>
    <w:rsid w:val="00F94145"/>
    <w:rsid w:val="00F9439E"/>
    <w:rsid w:val="00F94607"/>
    <w:rsid w:val="00F94D73"/>
    <w:rsid w:val="00F94DFB"/>
    <w:rsid w:val="00F95564"/>
    <w:rsid w:val="00F95742"/>
    <w:rsid w:val="00F95793"/>
    <w:rsid w:val="00F95D44"/>
    <w:rsid w:val="00F9607C"/>
    <w:rsid w:val="00F96206"/>
    <w:rsid w:val="00F9625F"/>
    <w:rsid w:val="00F96442"/>
    <w:rsid w:val="00F9659B"/>
    <w:rsid w:val="00F96857"/>
    <w:rsid w:val="00F96DAD"/>
    <w:rsid w:val="00F97063"/>
    <w:rsid w:val="00F970E1"/>
    <w:rsid w:val="00F972C9"/>
    <w:rsid w:val="00F976C2"/>
    <w:rsid w:val="00F97DE6"/>
    <w:rsid w:val="00FA0334"/>
    <w:rsid w:val="00FA0387"/>
    <w:rsid w:val="00FA0969"/>
    <w:rsid w:val="00FA0B93"/>
    <w:rsid w:val="00FA0DCD"/>
    <w:rsid w:val="00FA0E73"/>
    <w:rsid w:val="00FA123C"/>
    <w:rsid w:val="00FA124A"/>
    <w:rsid w:val="00FA129C"/>
    <w:rsid w:val="00FA12B1"/>
    <w:rsid w:val="00FA14D4"/>
    <w:rsid w:val="00FA19E5"/>
    <w:rsid w:val="00FA1CAD"/>
    <w:rsid w:val="00FA1DDB"/>
    <w:rsid w:val="00FA1FDE"/>
    <w:rsid w:val="00FA223B"/>
    <w:rsid w:val="00FA25C9"/>
    <w:rsid w:val="00FA2751"/>
    <w:rsid w:val="00FA28A6"/>
    <w:rsid w:val="00FA2EF2"/>
    <w:rsid w:val="00FA3257"/>
    <w:rsid w:val="00FA3614"/>
    <w:rsid w:val="00FA3BAE"/>
    <w:rsid w:val="00FA3E2B"/>
    <w:rsid w:val="00FA3FAE"/>
    <w:rsid w:val="00FA4214"/>
    <w:rsid w:val="00FA491D"/>
    <w:rsid w:val="00FA4B6A"/>
    <w:rsid w:val="00FA4BAA"/>
    <w:rsid w:val="00FA4E74"/>
    <w:rsid w:val="00FA4F1D"/>
    <w:rsid w:val="00FA4F56"/>
    <w:rsid w:val="00FA5123"/>
    <w:rsid w:val="00FA5249"/>
    <w:rsid w:val="00FA537D"/>
    <w:rsid w:val="00FA5477"/>
    <w:rsid w:val="00FA55AE"/>
    <w:rsid w:val="00FA5802"/>
    <w:rsid w:val="00FA595D"/>
    <w:rsid w:val="00FA5E6A"/>
    <w:rsid w:val="00FA5F49"/>
    <w:rsid w:val="00FA6223"/>
    <w:rsid w:val="00FA66A4"/>
    <w:rsid w:val="00FA67E6"/>
    <w:rsid w:val="00FA6C7B"/>
    <w:rsid w:val="00FA760C"/>
    <w:rsid w:val="00FA764C"/>
    <w:rsid w:val="00FA779F"/>
    <w:rsid w:val="00FA7DB7"/>
    <w:rsid w:val="00FA7F00"/>
    <w:rsid w:val="00FB0139"/>
    <w:rsid w:val="00FB02B7"/>
    <w:rsid w:val="00FB02BB"/>
    <w:rsid w:val="00FB0351"/>
    <w:rsid w:val="00FB09B4"/>
    <w:rsid w:val="00FB10CA"/>
    <w:rsid w:val="00FB1572"/>
    <w:rsid w:val="00FB16C4"/>
    <w:rsid w:val="00FB1E45"/>
    <w:rsid w:val="00FB218B"/>
    <w:rsid w:val="00FB2314"/>
    <w:rsid w:val="00FB233D"/>
    <w:rsid w:val="00FB24FB"/>
    <w:rsid w:val="00FB298F"/>
    <w:rsid w:val="00FB302C"/>
    <w:rsid w:val="00FB3092"/>
    <w:rsid w:val="00FB3305"/>
    <w:rsid w:val="00FB384A"/>
    <w:rsid w:val="00FB3E62"/>
    <w:rsid w:val="00FB3E6B"/>
    <w:rsid w:val="00FB3F48"/>
    <w:rsid w:val="00FB4323"/>
    <w:rsid w:val="00FB4353"/>
    <w:rsid w:val="00FB46D7"/>
    <w:rsid w:val="00FB4758"/>
    <w:rsid w:val="00FB4C19"/>
    <w:rsid w:val="00FB4D3B"/>
    <w:rsid w:val="00FB4D41"/>
    <w:rsid w:val="00FB5462"/>
    <w:rsid w:val="00FB575D"/>
    <w:rsid w:val="00FB5C5E"/>
    <w:rsid w:val="00FB5F87"/>
    <w:rsid w:val="00FB5FDA"/>
    <w:rsid w:val="00FB6883"/>
    <w:rsid w:val="00FB68DF"/>
    <w:rsid w:val="00FB6B45"/>
    <w:rsid w:val="00FB6DC9"/>
    <w:rsid w:val="00FB6EBF"/>
    <w:rsid w:val="00FB7025"/>
    <w:rsid w:val="00FB794C"/>
    <w:rsid w:val="00FB7979"/>
    <w:rsid w:val="00FB7C79"/>
    <w:rsid w:val="00FB7DBA"/>
    <w:rsid w:val="00FB7FA7"/>
    <w:rsid w:val="00FC0097"/>
    <w:rsid w:val="00FC08A2"/>
    <w:rsid w:val="00FC0CF8"/>
    <w:rsid w:val="00FC0F07"/>
    <w:rsid w:val="00FC1A4B"/>
    <w:rsid w:val="00FC234E"/>
    <w:rsid w:val="00FC2725"/>
    <w:rsid w:val="00FC29C8"/>
    <w:rsid w:val="00FC2B7D"/>
    <w:rsid w:val="00FC3114"/>
    <w:rsid w:val="00FC319E"/>
    <w:rsid w:val="00FC31E7"/>
    <w:rsid w:val="00FC33C5"/>
    <w:rsid w:val="00FC3440"/>
    <w:rsid w:val="00FC3D72"/>
    <w:rsid w:val="00FC3EA9"/>
    <w:rsid w:val="00FC3EBF"/>
    <w:rsid w:val="00FC4007"/>
    <w:rsid w:val="00FC41E8"/>
    <w:rsid w:val="00FC4307"/>
    <w:rsid w:val="00FC45E4"/>
    <w:rsid w:val="00FC499C"/>
    <w:rsid w:val="00FC4B92"/>
    <w:rsid w:val="00FC4BB6"/>
    <w:rsid w:val="00FC4F0E"/>
    <w:rsid w:val="00FC5028"/>
    <w:rsid w:val="00FC51E6"/>
    <w:rsid w:val="00FC5302"/>
    <w:rsid w:val="00FC531C"/>
    <w:rsid w:val="00FC5A10"/>
    <w:rsid w:val="00FC5EAA"/>
    <w:rsid w:val="00FC6046"/>
    <w:rsid w:val="00FC60CD"/>
    <w:rsid w:val="00FC621F"/>
    <w:rsid w:val="00FC6236"/>
    <w:rsid w:val="00FC65CC"/>
    <w:rsid w:val="00FC6733"/>
    <w:rsid w:val="00FC673D"/>
    <w:rsid w:val="00FC67F2"/>
    <w:rsid w:val="00FC684C"/>
    <w:rsid w:val="00FC6A71"/>
    <w:rsid w:val="00FC6A8B"/>
    <w:rsid w:val="00FC6B6D"/>
    <w:rsid w:val="00FC6CA5"/>
    <w:rsid w:val="00FC6DED"/>
    <w:rsid w:val="00FC6E86"/>
    <w:rsid w:val="00FC6F4A"/>
    <w:rsid w:val="00FC70FA"/>
    <w:rsid w:val="00FC750D"/>
    <w:rsid w:val="00FC75B8"/>
    <w:rsid w:val="00FC771B"/>
    <w:rsid w:val="00FC7CE3"/>
    <w:rsid w:val="00FC7D66"/>
    <w:rsid w:val="00FC7EF9"/>
    <w:rsid w:val="00FD0013"/>
    <w:rsid w:val="00FD0243"/>
    <w:rsid w:val="00FD07F2"/>
    <w:rsid w:val="00FD0BFA"/>
    <w:rsid w:val="00FD0D5F"/>
    <w:rsid w:val="00FD0DEB"/>
    <w:rsid w:val="00FD0EF7"/>
    <w:rsid w:val="00FD0F9C"/>
    <w:rsid w:val="00FD1297"/>
    <w:rsid w:val="00FD1415"/>
    <w:rsid w:val="00FD15C5"/>
    <w:rsid w:val="00FD197F"/>
    <w:rsid w:val="00FD1C66"/>
    <w:rsid w:val="00FD2379"/>
    <w:rsid w:val="00FD240C"/>
    <w:rsid w:val="00FD254C"/>
    <w:rsid w:val="00FD26BE"/>
    <w:rsid w:val="00FD2710"/>
    <w:rsid w:val="00FD2717"/>
    <w:rsid w:val="00FD2811"/>
    <w:rsid w:val="00FD2EB9"/>
    <w:rsid w:val="00FD2EF7"/>
    <w:rsid w:val="00FD3121"/>
    <w:rsid w:val="00FD35BC"/>
    <w:rsid w:val="00FD3DF3"/>
    <w:rsid w:val="00FD3E79"/>
    <w:rsid w:val="00FD3F4D"/>
    <w:rsid w:val="00FD4038"/>
    <w:rsid w:val="00FD431A"/>
    <w:rsid w:val="00FD4746"/>
    <w:rsid w:val="00FD4944"/>
    <w:rsid w:val="00FD4D78"/>
    <w:rsid w:val="00FD4F14"/>
    <w:rsid w:val="00FD4F16"/>
    <w:rsid w:val="00FD4FAF"/>
    <w:rsid w:val="00FD5466"/>
    <w:rsid w:val="00FD57CB"/>
    <w:rsid w:val="00FD57E4"/>
    <w:rsid w:val="00FD5A6A"/>
    <w:rsid w:val="00FD5BD0"/>
    <w:rsid w:val="00FD5E80"/>
    <w:rsid w:val="00FD621B"/>
    <w:rsid w:val="00FD6E3C"/>
    <w:rsid w:val="00FD77D2"/>
    <w:rsid w:val="00FD789F"/>
    <w:rsid w:val="00FD7950"/>
    <w:rsid w:val="00FE053A"/>
    <w:rsid w:val="00FE08A1"/>
    <w:rsid w:val="00FE0932"/>
    <w:rsid w:val="00FE0AAD"/>
    <w:rsid w:val="00FE0BE1"/>
    <w:rsid w:val="00FE12AC"/>
    <w:rsid w:val="00FE1606"/>
    <w:rsid w:val="00FE22D1"/>
    <w:rsid w:val="00FE236E"/>
    <w:rsid w:val="00FE2400"/>
    <w:rsid w:val="00FE24D5"/>
    <w:rsid w:val="00FE2920"/>
    <w:rsid w:val="00FE2A01"/>
    <w:rsid w:val="00FE2B9A"/>
    <w:rsid w:val="00FE2E73"/>
    <w:rsid w:val="00FE2F5D"/>
    <w:rsid w:val="00FE32C3"/>
    <w:rsid w:val="00FE3313"/>
    <w:rsid w:val="00FE34A1"/>
    <w:rsid w:val="00FE3C5F"/>
    <w:rsid w:val="00FE3D2D"/>
    <w:rsid w:val="00FE40C2"/>
    <w:rsid w:val="00FE40F7"/>
    <w:rsid w:val="00FE4318"/>
    <w:rsid w:val="00FE43D3"/>
    <w:rsid w:val="00FE4670"/>
    <w:rsid w:val="00FE48B3"/>
    <w:rsid w:val="00FE4D00"/>
    <w:rsid w:val="00FE4EA8"/>
    <w:rsid w:val="00FE51A9"/>
    <w:rsid w:val="00FE540E"/>
    <w:rsid w:val="00FE5A15"/>
    <w:rsid w:val="00FE5A1A"/>
    <w:rsid w:val="00FE5B2B"/>
    <w:rsid w:val="00FE5CB5"/>
    <w:rsid w:val="00FE6186"/>
    <w:rsid w:val="00FE64EE"/>
    <w:rsid w:val="00FE6C73"/>
    <w:rsid w:val="00FE7010"/>
    <w:rsid w:val="00FE707B"/>
    <w:rsid w:val="00FE74E0"/>
    <w:rsid w:val="00FE7530"/>
    <w:rsid w:val="00FE7635"/>
    <w:rsid w:val="00FE7D40"/>
    <w:rsid w:val="00FE7F25"/>
    <w:rsid w:val="00FF083A"/>
    <w:rsid w:val="00FF09B2"/>
    <w:rsid w:val="00FF0D6A"/>
    <w:rsid w:val="00FF0E88"/>
    <w:rsid w:val="00FF0FDA"/>
    <w:rsid w:val="00FF11E7"/>
    <w:rsid w:val="00FF143B"/>
    <w:rsid w:val="00FF1785"/>
    <w:rsid w:val="00FF1AEA"/>
    <w:rsid w:val="00FF1DFE"/>
    <w:rsid w:val="00FF1F70"/>
    <w:rsid w:val="00FF2145"/>
    <w:rsid w:val="00FF2762"/>
    <w:rsid w:val="00FF292C"/>
    <w:rsid w:val="00FF3472"/>
    <w:rsid w:val="00FF374A"/>
    <w:rsid w:val="00FF40D3"/>
    <w:rsid w:val="00FF4165"/>
    <w:rsid w:val="00FF42B7"/>
    <w:rsid w:val="00FF441F"/>
    <w:rsid w:val="00FF4A13"/>
    <w:rsid w:val="00FF4B0D"/>
    <w:rsid w:val="00FF4D85"/>
    <w:rsid w:val="00FF5220"/>
    <w:rsid w:val="00FF543D"/>
    <w:rsid w:val="00FF5A6F"/>
    <w:rsid w:val="00FF5B5E"/>
    <w:rsid w:val="00FF5F2E"/>
    <w:rsid w:val="00FF5F7F"/>
    <w:rsid w:val="00FF6115"/>
    <w:rsid w:val="00FF64C9"/>
    <w:rsid w:val="00FF6546"/>
    <w:rsid w:val="00FF671D"/>
    <w:rsid w:val="00FF684A"/>
    <w:rsid w:val="00FF68D7"/>
    <w:rsid w:val="00FF6B75"/>
    <w:rsid w:val="00FF6CD3"/>
    <w:rsid w:val="00FF6F43"/>
    <w:rsid w:val="00FF7314"/>
    <w:rsid w:val="00FF73EB"/>
    <w:rsid w:val="00FF74B3"/>
    <w:rsid w:val="00FF79D3"/>
    <w:rsid w:val="00FF7F24"/>
    <w:rsid w:val="012CC33D"/>
    <w:rsid w:val="013978E1"/>
    <w:rsid w:val="015D0305"/>
    <w:rsid w:val="017C7618"/>
    <w:rsid w:val="019DD86A"/>
    <w:rsid w:val="01B69E19"/>
    <w:rsid w:val="01EB3345"/>
    <w:rsid w:val="01EB4537"/>
    <w:rsid w:val="0215CB44"/>
    <w:rsid w:val="0223ED4F"/>
    <w:rsid w:val="02290AAB"/>
    <w:rsid w:val="0232481E"/>
    <w:rsid w:val="024C06F8"/>
    <w:rsid w:val="024C2E36"/>
    <w:rsid w:val="024DF991"/>
    <w:rsid w:val="026703B9"/>
    <w:rsid w:val="0271A1CD"/>
    <w:rsid w:val="0275FF15"/>
    <w:rsid w:val="027A6CF7"/>
    <w:rsid w:val="02837568"/>
    <w:rsid w:val="02904DEA"/>
    <w:rsid w:val="02A8E516"/>
    <w:rsid w:val="030DA4FF"/>
    <w:rsid w:val="0311DBA8"/>
    <w:rsid w:val="0332F58F"/>
    <w:rsid w:val="033AAF11"/>
    <w:rsid w:val="033AFBA0"/>
    <w:rsid w:val="033B089A"/>
    <w:rsid w:val="0363EC66"/>
    <w:rsid w:val="036B0A64"/>
    <w:rsid w:val="037BB19C"/>
    <w:rsid w:val="03930A29"/>
    <w:rsid w:val="03967575"/>
    <w:rsid w:val="039EF12B"/>
    <w:rsid w:val="03A05BC8"/>
    <w:rsid w:val="03D3A665"/>
    <w:rsid w:val="03ED0F74"/>
    <w:rsid w:val="0414ED2A"/>
    <w:rsid w:val="0421E101"/>
    <w:rsid w:val="042353C8"/>
    <w:rsid w:val="0437EEAE"/>
    <w:rsid w:val="04406518"/>
    <w:rsid w:val="045A20CB"/>
    <w:rsid w:val="045F1E07"/>
    <w:rsid w:val="04849699"/>
    <w:rsid w:val="0486E8E3"/>
    <w:rsid w:val="048A9DED"/>
    <w:rsid w:val="04987B07"/>
    <w:rsid w:val="04A3F865"/>
    <w:rsid w:val="04F6AEF7"/>
    <w:rsid w:val="050AD45D"/>
    <w:rsid w:val="05188969"/>
    <w:rsid w:val="05467B2D"/>
    <w:rsid w:val="054B5D03"/>
    <w:rsid w:val="055B3F45"/>
    <w:rsid w:val="05779F18"/>
    <w:rsid w:val="059A244A"/>
    <w:rsid w:val="059FC548"/>
    <w:rsid w:val="05AE4D48"/>
    <w:rsid w:val="05B94D0D"/>
    <w:rsid w:val="05CE9429"/>
    <w:rsid w:val="05D78F86"/>
    <w:rsid w:val="05DD8070"/>
    <w:rsid w:val="05F31A3B"/>
    <w:rsid w:val="05F7309C"/>
    <w:rsid w:val="0614907F"/>
    <w:rsid w:val="0644DD85"/>
    <w:rsid w:val="064C92C3"/>
    <w:rsid w:val="066B4D7E"/>
    <w:rsid w:val="067D4803"/>
    <w:rsid w:val="06821EC3"/>
    <w:rsid w:val="0687908D"/>
    <w:rsid w:val="06A57223"/>
    <w:rsid w:val="06B30112"/>
    <w:rsid w:val="06D947A4"/>
    <w:rsid w:val="06EA34C5"/>
    <w:rsid w:val="0705B941"/>
    <w:rsid w:val="0716E6FD"/>
    <w:rsid w:val="071F781B"/>
    <w:rsid w:val="07363AB3"/>
    <w:rsid w:val="0758B578"/>
    <w:rsid w:val="076095BC"/>
    <w:rsid w:val="07658D1E"/>
    <w:rsid w:val="0784C956"/>
    <w:rsid w:val="0789ABF0"/>
    <w:rsid w:val="078F69DD"/>
    <w:rsid w:val="0797FA79"/>
    <w:rsid w:val="07E9FC21"/>
    <w:rsid w:val="0805E33D"/>
    <w:rsid w:val="0806CD1A"/>
    <w:rsid w:val="080FC1B9"/>
    <w:rsid w:val="0813AA38"/>
    <w:rsid w:val="081D21EB"/>
    <w:rsid w:val="0824584E"/>
    <w:rsid w:val="0840CA89"/>
    <w:rsid w:val="08528BF8"/>
    <w:rsid w:val="08560225"/>
    <w:rsid w:val="085769E7"/>
    <w:rsid w:val="085FD210"/>
    <w:rsid w:val="086F82AA"/>
    <w:rsid w:val="087CF88C"/>
    <w:rsid w:val="0887F118"/>
    <w:rsid w:val="0888CC5C"/>
    <w:rsid w:val="08957CC4"/>
    <w:rsid w:val="0895D65C"/>
    <w:rsid w:val="089F4278"/>
    <w:rsid w:val="08BFB9EE"/>
    <w:rsid w:val="08CAC61C"/>
    <w:rsid w:val="08CEE3C9"/>
    <w:rsid w:val="08D3812F"/>
    <w:rsid w:val="08D60AA8"/>
    <w:rsid w:val="08E0DEAD"/>
    <w:rsid w:val="090102EB"/>
    <w:rsid w:val="0903A75F"/>
    <w:rsid w:val="09123CE5"/>
    <w:rsid w:val="0928873D"/>
    <w:rsid w:val="09315305"/>
    <w:rsid w:val="094B0BCF"/>
    <w:rsid w:val="094D526E"/>
    <w:rsid w:val="0964D611"/>
    <w:rsid w:val="097C7E47"/>
    <w:rsid w:val="09925102"/>
    <w:rsid w:val="09978302"/>
    <w:rsid w:val="09A54D18"/>
    <w:rsid w:val="09AF0B6F"/>
    <w:rsid w:val="09B67D28"/>
    <w:rsid w:val="09FD0BD9"/>
    <w:rsid w:val="0A1F9045"/>
    <w:rsid w:val="0A23205E"/>
    <w:rsid w:val="0A3FDCDE"/>
    <w:rsid w:val="0A496C89"/>
    <w:rsid w:val="0A54ABF4"/>
    <w:rsid w:val="0A5718DD"/>
    <w:rsid w:val="0A5A4437"/>
    <w:rsid w:val="0A6E90B7"/>
    <w:rsid w:val="0A84E41D"/>
    <w:rsid w:val="0A85152B"/>
    <w:rsid w:val="0A9CE923"/>
    <w:rsid w:val="0ABC6A18"/>
    <w:rsid w:val="0ACDE02E"/>
    <w:rsid w:val="0ACE5F8B"/>
    <w:rsid w:val="0ACF6E7E"/>
    <w:rsid w:val="0ACF6EEF"/>
    <w:rsid w:val="0AEC0634"/>
    <w:rsid w:val="0B04B4FB"/>
    <w:rsid w:val="0B04FBC0"/>
    <w:rsid w:val="0B2AABBF"/>
    <w:rsid w:val="0B369ACB"/>
    <w:rsid w:val="0B3E0240"/>
    <w:rsid w:val="0B41163A"/>
    <w:rsid w:val="0B4C6D4C"/>
    <w:rsid w:val="0B9704AE"/>
    <w:rsid w:val="0BA35FFB"/>
    <w:rsid w:val="0BC1A0EF"/>
    <w:rsid w:val="0BC7E90F"/>
    <w:rsid w:val="0BD833E5"/>
    <w:rsid w:val="0BDD62B1"/>
    <w:rsid w:val="0C03DF94"/>
    <w:rsid w:val="0C1EB0AA"/>
    <w:rsid w:val="0C518DC4"/>
    <w:rsid w:val="0C57561A"/>
    <w:rsid w:val="0C6AE734"/>
    <w:rsid w:val="0C89D87B"/>
    <w:rsid w:val="0C935D85"/>
    <w:rsid w:val="0C9F413C"/>
    <w:rsid w:val="0CAD55A5"/>
    <w:rsid w:val="0CBFB20A"/>
    <w:rsid w:val="0CE1F0A0"/>
    <w:rsid w:val="0CE8E491"/>
    <w:rsid w:val="0D413865"/>
    <w:rsid w:val="0D5BC8E1"/>
    <w:rsid w:val="0D647311"/>
    <w:rsid w:val="0D68E9F2"/>
    <w:rsid w:val="0D7DE01C"/>
    <w:rsid w:val="0D7E7BEC"/>
    <w:rsid w:val="0DA72E26"/>
    <w:rsid w:val="0DA9AAE4"/>
    <w:rsid w:val="0DAB2531"/>
    <w:rsid w:val="0DAE19D6"/>
    <w:rsid w:val="0DB724F0"/>
    <w:rsid w:val="0DCC51CF"/>
    <w:rsid w:val="0DDA955C"/>
    <w:rsid w:val="0DED5E25"/>
    <w:rsid w:val="0DFEED68"/>
    <w:rsid w:val="0E06004D"/>
    <w:rsid w:val="0E0F6D99"/>
    <w:rsid w:val="0E128F43"/>
    <w:rsid w:val="0E362713"/>
    <w:rsid w:val="0E584029"/>
    <w:rsid w:val="0E610F4A"/>
    <w:rsid w:val="0E62134C"/>
    <w:rsid w:val="0E6DB3E2"/>
    <w:rsid w:val="0E78227F"/>
    <w:rsid w:val="0E79E2A4"/>
    <w:rsid w:val="0E7F9D48"/>
    <w:rsid w:val="0EA67399"/>
    <w:rsid w:val="0EA6C932"/>
    <w:rsid w:val="0EABD280"/>
    <w:rsid w:val="0ECB64C7"/>
    <w:rsid w:val="0EDA260F"/>
    <w:rsid w:val="0EE6FB92"/>
    <w:rsid w:val="0F0083ED"/>
    <w:rsid w:val="0F0355C4"/>
    <w:rsid w:val="0F061081"/>
    <w:rsid w:val="0F0CB08E"/>
    <w:rsid w:val="0F0E12A6"/>
    <w:rsid w:val="0F2A8A00"/>
    <w:rsid w:val="0F3FD682"/>
    <w:rsid w:val="0F63FD56"/>
    <w:rsid w:val="0F6E3663"/>
    <w:rsid w:val="0FA4041E"/>
    <w:rsid w:val="0FBE2D76"/>
    <w:rsid w:val="0FD86CE3"/>
    <w:rsid w:val="0FDCA082"/>
    <w:rsid w:val="0FF60F3D"/>
    <w:rsid w:val="1002FA3B"/>
    <w:rsid w:val="1009BF83"/>
    <w:rsid w:val="10115CA7"/>
    <w:rsid w:val="10354171"/>
    <w:rsid w:val="105271CC"/>
    <w:rsid w:val="105458A5"/>
    <w:rsid w:val="105710C7"/>
    <w:rsid w:val="106A75D1"/>
    <w:rsid w:val="108F1E93"/>
    <w:rsid w:val="10DC03C3"/>
    <w:rsid w:val="10E1A627"/>
    <w:rsid w:val="10E74AD5"/>
    <w:rsid w:val="10EF1EB0"/>
    <w:rsid w:val="10F0956A"/>
    <w:rsid w:val="10F7D97D"/>
    <w:rsid w:val="110B305C"/>
    <w:rsid w:val="111EA2B8"/>
    <w:rsid w:val="11237A7C"/>
    <w:rsid w:val="11275337"/>
    <w:rsid w:val="112FBA47"/>
    <w:rsid w:val="1131CB46"/>
    <w:rsid w:val="116B8C16"/>
    <w:rsid w:val="117CEADF"/>
    <w:rsid w:val="11978FA7"/>
    <w:rsid w:val="119C1017"/>
    <w:rsid w:val="11A0837C"/>
    <w:rsid w:val="11A64599"/>
    <w:rsid w:val="11AC722C"/>
    <w:rsid w:val="11F55060"/>
    <w:rsid w:val="11F9CA6E"/>
    <w:rsid w:val="1202C6ED"/>
    <w:rsid w:val="12031285"/>
    <w:rsid w:val="12064632"/>
    <w:rsid w:val="12081BAE"/>
    <w:rsid w:val="121E0695"/>
    <w:rsid w:val="1227EF3E"/>
    <w:rsid w:val="123022D4"/>
    <w:rsid w:val="1236DD78"/>
    <w:rsid w:val="123DB143"/>
    <w:rsid w:val="126FF174"/>
    <w:rsid w:val="12776B26"/>
    <w:rsid w:val="127AE88A"/>
    <w:rsid w:val="127FCD63"/>
    <w:rsid w:val="129A303A"/>
    <w:rsid w:val="12A54ED9"/>
    <w:rsid w:val="12C00C72"/>
    <w:rsid w:val="12E428B8"/>
    <w:rsid w:val="12EAFFAB"/>
    <w:rsid w:val="13146FEF"/>
    <w:rsid w:val="133CC558"/>
    <w:rsid w:val="13523891"/>
    <w:rsid w:val="135BB146"/>
    <w:rsid w:val="135F13EC"/>
    <w:rsid w:val="1360445E"/>
    <w:rsid w:val="13841105"/>
    <w:rsid w:val="138B2618"/>
    <w:rsid w:val="13A06244"/>
    <w:rsid w:val="13A21693"/>
    <w:rsid w:val="13A806AC"/>
    <w:rsid w:val="13BFB832"/>
    <w:rsid w:val="13C37823"/>
    <w:rsid w:val="13CE2A2F"/>
    <w:rsid w:val="13E51D06"/>
    <w:rsid w:val="13F181BC"/>
    <w:rsid w:val="13FBF047"/>
    <w:rsid w:val="1407F4C4"/>
    <w:rsid w:val="14113329"/>
    <w:rsid w:val="141BB1A9"/>
    <w:rsid w:val="1437D001"/>
    <w:rsid w:val="143B62AE"/>
    <w:rsid w:val="1448EB74"/>
    <w:rsid w:val="144F4C37"/>
    <w:rsid w:val="1462C4F8"/>
    <w:rsid w:val="14634C5E"/>
    <w:rsid w:val="1476E3AA"/>
    <w:rsid w:val="14E22866"/>
    <w:rsid w:val="14E6D11C"/>
    <w:rsid w:val="14F35CCB"/>
    <w:rsid w:val="14FE92B9"/>
    <w:rsid w:val="1520151E"/>
    <w:rsid w:val="15345AAD"/>
    <w:rsid w:val="1540E557"/>
    <w:rsid w:val="1545D47A"/>
    <w:rsid w:val="1546D147"/>
    <w:rsid w:val="154D81FC"/>
    <w:rsid w:val="157B7C01"/>
    <w:rsid w:val="159231BA"/>
    <w:rsid w:val="159D2580"/>
    <w:rsid w:val="15A1B90A"/>
    <w:rsid w:val="15EBB6D9"/>
    <w:rsid w:val="15F621FC"/>
    <w:rsid w:val="15FEED26"/>
    <w:rsid w:val="16071DE8"/>
    <w:rsid w:val="1613C1F0"/>
    <w:rsid w:val="1619A657"/>
    <w:rsid w:val="161A373A"/>
    <w:rsid w:val="16318674"/>
    <w:rsid w:val="165A74B3"/>
    <w:rsid w:val="168C2DBB"/>
    <w:rsid w:val="16ACBFC6"/>
    <w:rsid w:val="16BBB1C7"/>
    <w:rsid w:val="16BFC670"/>
    <w:rsid w:val="16C18707"/>
    <w:rsid w:val="16C54503"/>
    <w:rsid w:val="16E18FFE"/>
    <w:rsid w:val="16E3F821"/>
    <w:rsid w:val="17066645"/>
    <w:rsid w:val="170B5557"/>
    <w:rsid w:val="1710A525"/>
    <w:rsid w:val="17140308"/>
    <w:rsid w:val="1727E61D"/>
    <w:rsid w:val="172DFC16"/>
    <w:rsid w:val="17521056"/>
    <w:rsid w:val="17536327"/>
    <w:rsid w:val="1754A883"/>
    <w:rsid w:val="17808C36"/>
    <w:rsid w:val="17813F2C"/>
    <w:rsid w:val="17964C5D"/>
    <w:rsid w:val="17AF74BA"/>
    <w:rsid w:val="17BE58CA"/>
    <w:rsid w:val="17C79EAE"/>
    <w:rsid w:val="17D437CC"/>
    <w:rsid w:val="17EB5848"/>
    <w:rsid w:val="1802A67B"/>
    <w:rsid w:val="1808DFEA"/>
    <w:rsid w:val="180D78DB"/>
    <w:rsid w:val="1818CA83"/>
    <w:rsid w:val="181CFA54"/>
    <w:rsid w:val="18243F93"/>
    <w:rsid w:val="1830ECDE"/>
    <w:rsid w:val="1856DE61"/>
    <w:rsid w:val="186CE2C3"/>
    <w:rsid w:val="188312B4"/>
    <w:rsid w:val="188E66EA"/>
    <w:rsid w:val="18932955"/>
    <w:rsid w:val="18979CB8"/>
    <w:rsid w:val="18ABE0F4"/>
    <w:rsid w:val="18B215A7"/>
    <w:rsid w:val="18F6B093"/>
    <w:rsid w:val="1907C46D"/>
    <w:rsid w:val="191CB0C5"/>
    <w:rsid w:val="19702074"/>
    <w:rsid w:val="197CD422"/>
    <w:rsid w:val="19AB705F"/>
    <w:rsid w:val="19BC8AC4"/>
    <w:rsid w:val="19BD9F88"/>
    <w:rsid w:val="19BE180E"/>
    <w:rsid w:val="1A14567A"/>
    <w:rsid w:val="1A35CB0E"/>
    <w:rsid w:val="1A53B398"/>
    <w:rsid w:val="1A57B61A"/>
    <w:rsid w:val="1A6D07C5"/>
    <w:rsid w:val="1A9D3D99"/>
    <w:rsid w:val="1AA0B90D"/>
    <w:rsid w:val="1ABBD59B"/>
    <w:rsid w:val="1AD9D159"/>
    <w:rsid w:val="1ADA7B68"/>
    <w:rsid w:val="1AF0A6B8"/>
    <w:rsid w:val="1B036BB2"/>
    <w:rsid w:val="1B2ACEF6"/>
    <w:rsid w:val="1B574143"/>
    <w:rsid w:val="1B5C5B97"/>
    <w:rsid w:val="1B80D04E"/>
    <w:rsid w:val="1B958BF6"/>
    <w:rsid w:val="1BDEC67A"/>
    <w:rsid w:val="1BF9EED1"/>
    <w:rsid w:val="1C03A6F2"/>
    <w:rsid w:val="1C0C119F"/>
    <w:rsid w:val="1C1DF9A7"/>
    <w:rsid w:val="1C3CB02E"/>
    <w:rsid w:val="1C3E7431"/>
    <w:rsid w:val="1C48409F"/>
    <w:rsid w:val="1C5558A0"/>
    <w:rsid w:val="1C7C65AF"/>
    <w:rsid w:val="1C884AA6"/>
    <w:rsid w:val="1CA9CEDD"/>
    <w:rsid w:val="1CB15880"/>
    <w:rsid w:val="1CCBBE3A"/>
    <w:rsid w:val="1CD9CC4D"/>
    <w:rsid w:val="1CE279A9"/>
    <w:rsid w:val="1CE7496E"/>
    <w:rsid w:val="1CEB6693"/>
    <w:rsid w:val="1CFB121C"/>
    <w:rsid w:val="1D0509CA"/>
    <w:rsid w:val="1D0EA3D0"/>
    <w:rsid w:val="1D1B608B"/>
    <w:rsid w:val="1D281D6B"/>
    <w:rsid w:val="1D28B488"/>
    <w:rsid w:val="1D2DBAD4"/>
    <w:rsid w:val="1D48F8D9"/>
    <w:rsid w:val="1D82DB00"/>
    <w:rsid w:val="1DA79861"/>
    <w:rsid w:val="1DA9D4CB"/>
    <w:rsid w:val="1DB0D3BA"/>
    <w:rsid w:val="1DBE0F92"/>
    <w:rsid w:val="1DCAE510"/>
    <w:rsid w:val="1DCDAC3A"/>
    <w:rsid w:val="1DF80217"/>
    <w:rsid w:val="1E117CE1"/>
    <w:rsid w:val="1E3C6220"/>
    <w:rsid w:val="1E41B846"/>
    <w:rsid w:val="1E69C64E"/>
    <w:rsid w:val="1E7417BC"/>
    <w:rsid w:val="1E8B270C"/>
    <w:rsid w:val="1E8E2758"/>
    <w:rsid w:val="1E978342"/>
    <w:rsid w:val="1EBCE10D"/>
    <w:rsid w:val="1EDC561D"/>
    <w:rsid w:val="1EE5EE6F"/>
    <w:rsid w:val="1EF5988C"/>
    <w:rsid w:val="1F0BE541"/>
    <w:rsid w:val="1F0DCD03"/>
    <w:rsid w:val="1F16673C"/>
    <w:rsid w:val="1F242635"/>
    <w:rsid w:val="1F3314C3"/>
    <w:rsid w:val="1F3CDDC3"/>
    <w:rsid w:val="1F454CAF"/>
    <w:rsid w:val="1F5284B6"/>
    <w:rsid w:val="1F5BB285"/>
    <w:rsid w:val="1F63176F"/>
    <w:rsid w:val="1F697C9B"/>
    <w:rsid w:val="1F89BEBB"/>
    <w:rsid w:val="1F8C5111"/>
    <w:rsid w:val="1FB88D12"/>
    <w:rsid w:val="1FD6B6D8"/>
    <w:rsid w:val="1FDF8A8D"/>
    <w:rsid w:val="1FEED8DA"/>
    <w:rsid w:val="1FEFF35D"/>
    <w:rsid w:val="1FF8DA15"/>
    <w:rsid w:val="200A29ED"/>
    <w:rsid w:val="2016B065"/>
    <w:rsid w:val="203AF358"/>
    <w:rsid w:val="203EE70B"/>
    <w:rsid w:val="2045792F"/>
    <w:rsid w:val="20545DF7"/>
    <w:rsid w:val="2059AB96"/>
    <w:rsid w:val="206D4AEB"/>
    <w:rsid w:val="209C6172"/>
    <w:rsid w:val="20B4394E"/>
    <w:rsid w:val="20B5CD08"/>
    <w:rsid w:val="20C6A156"/>
    <w:rsid w:val="20CC1F87"/>
    <w:rsid w:val="20E11D10"/>
    <w:rsid w:val="20FF0051"/>
    <w:rsid w:val="2103D3FD"/>
    <w:rsid w:val="21235541"/>
    <w:rsid w:val="21341414"/>
    <w:rsid w:val="21472132"/>
    <w:rsid w:val="2149BCEC"/>
    <w:rsid w:val="2154B50E"/>
    <w:rsid w:val="2155B2AC"/>
    <w:rsid w:val="215ADF7C"/>
    <w:rsid w:val="2199547E"/>
    <w:rsid w:val="21B718C1"/>
    <w:rsid w:val="21CA73F5"/>
    <w:rsid w:val="21CB3E58"/>
    <w:rsid w:val="21E11871"/>
    <w:rsid w:val="21EB6C51"/>
    <w:rsid w:val="22255CAC"/>
    <w:rsid w:val="222726B0"/>
    <w:rsid w:val="225BC293"/>
    <w:rsid w:val="22803C12"/>
    <w:rsid w:val="2283E18D"/>
    <w:rsid w:val="229E5633"/>
    <w:rsid w:val="22A32ED4"/>
    <w:rsid w:val="22B2BBD3"/>
    <w:rsid w:val="22B2E92A"/>
    <w:rsid w:val="22C2F1C7"/>
    <w:rsid w:val="22C5CDAF"/>
    <w:rsid w:val="22C8E4B2"/>
    <w:rsid w:val="22E58D4D"/>
    <w:rsid w:val="230905DC"/>
    <w:rsid w:val="23274B46"/>
    <w:rsid w:val="232E1E16"/>
    <w:rsid w:val="234773BE"/>
    <w:rsid w:val="23625328"/>
    <w:rsid w:val="2372CAB7"/>
    <w:rsid w:val="2374542B"/>
    <w:rsid w:val="2379BE0A"/>
    <w:rsid w:val="237C98C9"/>
    <w:rsid w:val="237DC0AA"/>
    <w:rsid w:val="23873CB2"/>
    <w:rsid w:val="23886FB2"/>
    <w:rsid w:val="23954980"/>
    <w:rsid w:val="23BA5CE4"/>
    <w:rsid w:val="23C34A2B"/>
    <w:rsid w:val="23C93F76"/>
    <w:rsid w:val="23E7D976"/>
    <w:rsid w:val="23F07507"/>
    <w:rsid w:val="23F1C5E5"/>
    <w:rsid w:val="240616C3"/>
    <w:rsid w:val="240ACCDD"/>
    <w:rsid w:val="24375839"/>
    <w:rsid w:val="243A2694"/>
    <w:rsid w:val="245EC228"/>
    <w:rsid w:val="246406E8"/>
    <w:rsid w:val="2472D5D8"/>
    <w:rsid w:val="24815DAE"/>
    <w:rsid w:val="24821F59"/>
    <w:rsid w:val="24A55540"/>
    <w:rsid w:val="24AB0D98"/>
    <w:rsid w:val="24C9D5CF"/>
    <w:rsid w:val="2520FDAC"/>
    <w:rsid w:val="2522EEDD"/>
    <w:rsid w:val="25323B85"/>
    <w:rsid w:val="25335360"/>
    <w:rsid w:val="25421B90"/>
    <w:rsid w:val="255F1A8C"/>
    <w:rsid w:val="25880D3D"/>
    <w:rsid w:val="258A7D48"/>
    <w:rsid w:val="258D9646"/>
    <w:rsid w:val="25936355"/>
    <w:rsid w:val="25A25647"/>
    <w:rsid w:val="25AEC7A8"/>
    <w:rsid w:val="25B1C096"/>
    <w:rsid w:val="25B48E33"/>
    <w:rsid w:val="25BCCE98"/>
    <w:rsid w:val="25BCF419"/>
    <w:rsid w:val="25CA3A90"/>
    <w:rsid w:val="25CC3A42"/>
    <w:rsid w:val="25E01BAB"/>
    <w:rsid w:val="25EC697E"/>
    <w:rsid w:val="25FDA95B"/>
    <w:rsid w:val="25FEAAEE"/>
    <w:rsid w:val="260619B2"/>
    <w:rsid w:val="260949FB"/>
    <w:rsid w:val="26126C30"/>
    <w:rsid w:val="2623FA5F"/>
    <w:rsid w:val="262C1434"/>
    <w:rsid w:val="266AA631"/>
    <w:rsid w:val="26829956"/>
    <w:rsid w:val="26851CED"/>
    <w:rsid w:val="269030D1"/>
    <w:rsid w:val="26A13F20"/>
    <w:rsid w:val="26C21DE6"/>
    <w:rsid w:val="26E67E4A"/>
    <w:rsid w:val="26E99EF8"/>
    <w:rsid w:val="270A47AC"/>
    <w:rsid w:val="270EA5E1"/>
    <w:rsid w:val="271A5A82"/>
    <w:rsid w:val="271AB87C"/>
    <w:rsid w:val="272966A7"/>
    <w:rsid w:val="275A0E11"/>
    <w:rsid w:val="2762B027"/>
    <w:rsid w:val="276400C4"/>
    <w:rsid w:val="2768156F"/>
    <w:rsid w:val="276EF8FB"/>
    <w:rsid w:val="278461B7"/>
    <w:rsid w:val="27C47C55"/>
    <w:rsid w:val="27C66F0B"/>
    <w:rsid w:val="27D0D352"/>
    <w:rsid w:val="27DBE351"/>
    <w:rsid w:val="27E40315"/>
    <w:rsid w:val="27E40EB0"/>
    <w:rsid w:val="27F06A56"/>
    <w:rsid w:val="27FC1750"/>
    <w:rsid w:val="280F6C32"/>
    <w:rsid w:val="28153C14"/>
    <w:rsid w:val="2820F487"/>
    <w:rsid w:val="284D0C4F"/>
    <w:rsid w:val="285AADD5"/>
    <w:rsid w:val="28A3CAB6"/>
    <w:rsid w:val="28A76D20"/>
    <w:rsid w:val="28B5EE93"/>
    <w:rsid w:val="28C05ED1"/>
    <w:rsid w:val="28C53708"/>
    <w:rsid w:val="28CB0417"/>
    <w:rsid w:val="28D615D3"/>
    <w:rsid w:val="290AC95C"/>
    <w:rsid w:val="291DB9C6"/>
    <w:rsid w:val="2934FB51"/>
    <w:rsid w:val="29484088"/>
    <w:rsid w:val="295912BB"/>
    <w:rsid w:val="295AA310"/>
    <w:rsid w:val="297A8FCD"/>
    <w:rsid w:val="298169BA"/>
    <w:rsid w:val="29920E59"/>
    <w:rsid w:val="29A312CF"/>
    <w:rsid w:val="29B67669"/>
    <w:rsid w:val="29C16B4F"/>
    <w:rsid w:val="29C3FD78"/>
    <w:rsid w:val="29C9E09E"/>
    <w:rsid w:val="29CC2BD1"/>
    <w:rsid w:val="29ECC38D"/>
    <w:rsid w:val="29FA85A3"/>
    <w:rsid w:val="29FD464C"/>
    <w:rsid w:val="2A04BD95"/>
    <w:rsid w:val="2A114C03"/>
    <w:rsid w:val="2A1151E7"/>
    <w:rsid w:val="2A173B3B"/>
    <w:rsid w:val="2A429A35"/>
    <w:rsid w:val="2A610769"/>
    <w:rsid w:val="2A7C8BD9"/>
    <w:rsid w:val="2A82DB3D"/>
    <w:rsid w:val="2A903FBB"/>
    <w:rsid w:val="2A99B189"/>
    <w:rsid w:val="2AB27D16"/>
    <w:rsid w:val="2AE410E9"/>
    <w:rsid w:val="2AF09F32"/>
    <w:rsid w:val="2B01A152"/>
    <w:rsid w:val="2B2073E3"/>
    <w:rsid w:val="2B2A9510"/>
    <w:rsid w:val="2B2CD67D"/>
    <w:rsid w:val="2B39BB75"/>
    <w:rsid w:val="2B3A96B0"/>
    <w:rsid w:val="2B5F1F5F"/>
    <w:rsid w:val="2B7E68DA"/>
    <w:rsid w:val="2B92281F"/>
    <w:rsid w:val="2BA12F2E"/>
    <w:rsid w:val="2BA9ED29"/>
    <w:rsid w:val="2BBE090E"/>
    <w:rsid w:val="2BCCC84A"/>
    <w:rsid w:val="2BE6A2DD"/>
    <w:rsid w:val="2C36D0F1"/>
    <w:rsid w:val="2C5B4F35"/>
    <w:rsid w:val="2C5DC727"/>
    <w:rsid w:val="2C733456"/>
    <w:rsid w:val="2C740F91"/>
    <w:rsid w:val="2C755701"/>
    <w:rsid w:val="2C7B8F7B"/>
    <w:rsid w:val="2C8E632B"/>
    <w:rsid w:val="2CA5D45E"/>
    <w:rsid w:val="2CB63D73"/>
    <w:rsid w:val="2CC8E0D9"/>
    <w:rsid w:val="2CE59C34"/>
    <w:rsid w:val="2CF0E313"/>
    <w:rsid w:val="2CFBD5A6"/>
    <w:rsid w:val="2D0C3417"/>
    <w:rsid w:val="2D25F753"/>
    <w:rsid w:val="2D2F8992"/>
    <w:rsid w:val="2D43E91A"/>
    <w:rsid w:val="2D4DA149"/>
    <w:rsid w:val="2D574ED9"/>
    <w:rsid w:val="2D71E8C4"/>
    <w:rsid w:val="2D79355F"/>
    <w:rsid w:val="2D86E362"/>
    <w:rsid w:val="2D88F8B2"/>
    <w:rsid w:val="2D8B6564"/>
    <w:rsid w:val="2DA7AE4B"/>
    <w:rsid w:val="2DA7B6A1"/>
    <w:rsid w:val="2DAEA662"/>
    <w:rsid w:val="2DAFAC1C"/>
    <w:rsid w:val="2DD756F3"/>
    <w:rsid w:val="2DDDB529"/>
    <w:rsid w:val="2DDDF5B3"/>
    <w:rsid w:val="2DF2F27F"/>
    <w:rsid w:val="2E09525E"/>
    <w:rsid w:val="2E89D162"/>
    <w:rsid w:val="2EACE88E"/>
    <w:rsid w:val="2ECD694E"/>
    <w:rsid w:val="2EDB17F2"/>
    <w:rsid w:val="2EE13F10"/>
    <w:rsid w:val="2EE8DFAD"/>
    <w:rsid w:val="2F17783A"/>
    <w:rsid w:val="2F1F3FB1"/>
    <w:rsid w:val="2F287BAA"/>
    <w:rsid w:val="2F2B824E"/>
    <w:rsid w:val="2F394086"/>
    <w:rsid w:val="2F635DFF"/>
    <w:rsid w:val="2F6DAA08"/>
    <w:rsid w:val="2F7B6D17"/>
    <w:rsid w:val="2F7FA065"/>
    <w:rsid w:val="2F9B91B5"/>
    <w:rsid w:val="2FA01B2C"/>
    <w:rsid w:val="2FA4E67F"/>
    <w:rsid w:val="2FA7EF4C"/>
    <w:rsid w:val="2FAE1427"/>
    <w:rsid w:val="2FDD7520"/>
    <w:rsid w:val="2FDEDE3A"/>
    <w:rsid w:val="2FE087F6"/>
    <w:rsid w:val="2FECA5F1"/>
    <w:rsid w:val="3006C719"/>
    <w:rsid w:val="30075A94"/>
    <w:rsid w:val="3028F6D4"/>
    <w:rsid w:val="30374EAA"/>
    <w:rsid w:val="305983E0"/>
    <w:rsid w:val="3060962D"/>
    <w:rsid w:val="3067A16A"/>
    <w:rsid w:val="307EC468"/>
    <w:rsid w:val="30BA833A"/>
    <w:rsid w:val="30D445E6"/>
    <w:rsid w:val="30D74275"/>
    <w:rsid w:val="30DD512F"/>
    <w:rsid w:val="30E0F870"/>
    <w:rsid w:val="30E25ED4"/>
    <w:rsid w:val="30E5180E"/>
    <w:rsid w:val="3103717A"/>
    <w:rsid w:val="3132A432"/>
    <w:rsid w:val="31488959"/>
    <w:rsid w:val="315113AA"/>
    <w:rsid w:val="3155BD89"/>
    <w:rsid w:val="315B3FF3"/>
    <w:rsid w:val="315BB363"/>
    <w:rsid w:val="315E23A7"/>
    <w:rsid w:val="3174565E"/>
    <w:rsid w:val="3177504A"/>
    <w:rsid w:val="3177AA79"/>
    <w:rsid w:val="31794581"/>
    <w:rsid w:val="31AE2B74"/>
    <w:rsid w:val="31BC01B4"/>
    <w:rsid w:val="31D8595F"/>
    <w:rsid w:val="320F1176"/>
    <w:rsid w:val="32182CDC"/>
    <w:rsid w:val="323C685A"/>
    <w:rsid w:val="3242482C"/>
    <w:rsid w:val="32499D7E"/>
    <w:rsid w:val="326A1768"/>
    <w:rsid w:val="326A3574"/>
    <w:rsid w:val="3289567E"/>
    <w:rsid w:val="329F41DB"/>
    <w:rsid w:val="32A1ECC5"/>
    <w:rsid w:val="32A37303"/>
    <w:rsid w:val="32AAC081"/>
    <w:rsid w:val="32D1137F"/>
    <w:rsid w:val="32DF900E"/>
    <w:rsid w:val="32E459BA"/>
    <w:rsid w:val="32F3942D"/>
    <w:rsid w:val="32F71054"/>
    <w:rsid w:val="3314001D"/>
    <w:rsid w:val="331C41C8"/>
    <w:rsid w:val="332BB930"/>
    <w:rsid w:val="33336E03"/>
    <w:rsid w:val="3344D3F0"/>
    <w:rsid w:val="3379B07A"/>
    <w:rsid w:val="33AB041A"/>
    <w:rsid w:val="33ABD7F2"/>
    <w:rsid w:val="33B4B033"/>
    <w:rsid w:val="33C89E01"/>
    <w:rsid w:val="33CBA549"/>
    <w:rsid w:val="33D1B278"/>
    <w:rsid w:val="33E6710A"/>
    <w:rsid w:val="33F1A25F"/>
    <w:rsid w:val="3403E3D3"/>
    <w:rsid w:val="3409F2FF"/>
    <w:rsid w:val="340CB884"/>
    <w:rsid w:val="340D30F8"/>
    <w:rsid w:val="340DD1C5"/>
    <w:rsid w:val="3424BFE9"/>
    <w:rsid w:val="34270B27"/>
    <w:rsid w:val="3447BD00"/>
    <w:rsid w:val="344AD27B"/>
    <w:rsid w:val="34658B9C"/>
    <w:rsid w:val="346A8DB3"/>
    <w:rsid w:val="3473E9D3"/>
    <w:rsid w:val="347F5BB8"/>
    <w:rsid w:val="348418BD"/>
    <w:rsid w:val="348C1112"/>
    <w:rsid w:val="3491236F"/>
    <w:rsid w:val="34B1B809"/>
    <w:rsid w:val="34F9B0E2"/>
    <w:rsid w:val="3504BB3A"/>
    <w:rsid w:val="3507FCEF"/>
    <w:rsid w:val="3514DB28"/>
    <w:rsid w:val="352B3417"/>
    <w:rsid w:val="3536A541"/>
    <w:rsid w:val="35417090"/>
    <w:rsid w:val="35508094"/>
    <w:rsid w:val="3550FBE7"/>
    <w:rsid w:val="3571A6EE"/>
    <w:rsid w:val="357CA077"/>
    <w:rsid w:val="358060B0"/>
    <w:rsid w:val="3585D349"/>
    <w:rsid w:val="359AE839"/>
    <w:rsid w:val="35A3BA10"/>
    <w:rsid w:val="35B13923"/>
    <w:rsid w:val="35B41B01"/>
    <w:rsid w:val="35BF723D"/>
    <w:rsid w:val="35CE854C"/>
    <w:rsid w:val="35E567E0"/>
    <w:rsid w:val="36038FE1"/>
    <w:rsid w:val="361FC2D2"/>
    <w:rsid w:val="36343456"/>
    <w:rsid w:val="36452C07"/>
    <w:rsid w:val="36551CB7"/>
    <w:rsid w:val="367832F3"/>
    <w:rsid w:val="368549F3"/>
    <w:rsid w:val="369CA6A7"/>
    <w:rsid w:val="36B36D0A"/>
    <w:rsid w:val="36B4D544"/>
    <w:rsid w:val="36B66BF1"/>
    <w:rsid w:val="36D34C8B"/>
    <w:rsid w:val="36D7191C"/>
    <w:rsid w:val="36F63498"/>
    <w:rsid w:val="36FE936A"/>
    <w:rsid w:val="3703019A"/>
    <w:rsid w:val="370DEC6F"/>
    <w:rsid w:val="371D91C8"/>
    <w:rsid w:val="3737ED28"/>
    <w:rsid w:val="373F8A71"/>
    <w:rsid w:val="37406654"/>
    <w:rsid w:val="3778B5EA"/>
    <w:rsid w:val="377E9C93"/>
    <w:rsid w:val="3787CA17"/>
    <w:rsid w:val="3798313C"/>
    <w:rsid w:val="37A43F9B"/>
    <w:rsid w:val="37AF9BD4"/>
    <w:rsid w:val="37D6D56E"/>
    <w:rsid w:val="37D96B97"/>
    <w:rsid w:val="37E5ED94"/>
    <w:rsid w:val="37E88705"/>
    <w:rsid w:val="37F175B8"/>
    <w:rsid w:val="3801AF62"/>
    <w:rsid w:val="381B46E9"/>
    <w:rsid w:val="381CB4BD"/>
    <w:rsid w:val="38306A1A"/>
    <w:rsid w:val="38337A11"/>
    <w:rsid w:val="3846F4F1"/>
    <w:rsid w:val="387FE6A0"/>
    <w:rsid w:val="3887214A"/>
    <w:rsid w:val="389026F0"/>
    <w:rsid w:val="38A30B22"/>
    <w:rsid w:val="38BB34D9"/>
    <w:rsid w:val="38CF40F9"/>
    <w:rsid w:val="38D5F687"/>
    <w:rsid w:val="38DB266B"/>
    <w:rsid w:val="38F09952"/>
    <w:rsid w:val="38F41F75"/>
    <w:rsid w:val="38FC92BF"/>
    <w:rsid w:val="39181BD4"/>
    <w:rsid w:val="393081A8"/>
    <w:rsid w:val="39417F22"/>
    <w:rsid w:val="39476957"/>
    <w:rsid w:val="3952DC44"/>
    <w:rsid w:val="395C258F"/>
    <w:rsid w:val="396375D6"/>
    <w:rsid w:val="396651D8"/>
    <w:rsid w:val="39B9FA3E"/>
    <w:rsid w:val="39EFB200"/>
    <w:rsid w:val="3A1FDE9E"/>
    <w:rsid w:val="3A22F1AB"/>
    <w:rsid w:val="3A60A505"/>
    <w:rsid w:val="3A6AB5B6"/>
    <w:rsid w:val="3A9C6F34"/>
    <w:rsid w:val="3ACB6D35"/>
    <w:rsid w:val="3AEB08A9"/>
    <w:rsid w:val="3AF1BDE9"/>
    <w:rsid w:val="3B2793EA"/>
    <w:rsid w:val="3B2BA866"/>
    <w:rsid w:val="3B4A02F9"/>
    <w:rsid w:val="3B57BC2D"/>
    <w:rsid w:val="3B5D79B7"/>
    <w:rsid w:val="3B6685CA"/>
    <w:rsid w:val="3B725A9C"/>
    <w:rsid w:val="3BAA5512"/>
    <w:rsid w:val="3BB7924B"/>
    <w:rsid w:val="3BBA0069"/>
    <w:rsid w:val="3BBC7107"/>
    <w:rsid w:val="3BC44AF3"/>
    <w:rsid w:val="3BD4DC0B"/>
    <w:rsid w:val="3BD557BB"/>
    <w:rsid w:val="3BD95BEB"/>
    <w:rsid w:val="3BE85FFD"/>
    <w:rsid w:val="3BEC55B4"/>
    <w:rsid w:val="3BF7D151"/>
    <w:rsid w:val="3C088E20"/>
    <w:rsid w:val="3C101A9D"/>
    <w:rsid w:val="3C114F56"/>
    <w:rsid w:val="3C124B17"/>
    <w:rsid w:val="3C2278C6"/>
    <w:rsid w:val="3C446121"/>
    <w:rsid w:val="3C61A295"/>
    <w:rsid w:val="3C7803D6"/>
    <w:rsid w:val="3C80D7E4"/>
    <w:rsid w:val="3C9B4C33"/>
    <w:rsid w:val="3C9DF29A"/>
    <w:rsid w:val="3CA60F85"/>
    <w:rsid w:val="3CDC975D"/>
    <w:rsid w:val="3CEF1628"/>
    <w:rsid w:val="3D033D0B"/>
    <w:rsid w:val="3D1CBE47"/>
    <w:rsid w:val="3D23950A"/>
    <w:rsid w:val="3D30462A"/>
    <w:rsid w:val="3D49C610"/>
    <w:rsid w:val="3D510AAF"/>
    <w:rsid w:val="3D7FBDDD"/>
    <w:rsid w:val="3D81A2D2"/>
    <w:rsid w:val="3D88891E"/>
    <w:rsid w:val="3DA096CE"/>
    <w:rsid w:val="3DA22719"/>
    <w:rsid w:val="3DAF8364"/>
    <w:rsid w:val="3DD41135"/>
    <w:rsid w:val="3DDCABF7"/>
    <w:rsid w:val="3DFB30F9"/>
    <w:rsid w:val="3DFD26A8"/>
    <w:rsid w:val="3E03F54D"/>
    <w:rsid w:val="3E0E8430"/>
    <w:rsid w:val="3E1AE178"/>
    <w:rsid w:val="3E6A0DC8"/>
    <w:rsid w:val="3E8739B7"/>
    <w:rsid w:val="3E98FCCC"/>
    <w:rsid w:val="3EB04BE9"/>
    <w:rsid w:val="3EB82F59"/>
    <w:rsid w:val="3EBF477E"/>
    <w:rsid w:val="3EC4E092"/>
    <w:rsid w:val="3EC625CB"/>
    <w:rsid w:val="3EC6AF8D"/>
    <w:rsid w:val="3ED22130"/>
    <w:rsid w:val="3EDB090C"/>
    <w:rsid w:val="3EDE5CF4"/>
    <w:rsid w:val="3F08C8A7"/>
    <w:rsid w:val="3F0A767E"/>
    <w:rsid w:val="3F0FCD79"/>
    <w:rsid w:val="3F10FCAD"/>
    <w:rsid w:val="3F2132ED"/>
    <w:rsid w:val="3F227A5C"/>
    <w:rsid w:val="3F39889E"/>
    <w:rsid w:val="3F64495A"/>
    <w:rsid w:val="3F6F4802"/>
    <w:rsid w:val="3F76F567"/>
    <w:rsid w:val="3F77D711"/>
    <w:rsid w:val="3F7C7DA7"/>
    <w:rsid w:val="3F8195EE"/>
    <w:rsid w:val="3F8506A4"/>
    <w:rsid w:val="3F95C42F"/>
    <w:rsid w:val="3FB9BD54"/>
    <w:rsid w:val="3FD740DE"/>
    <w:rsid w:val="3FE18F17"/>
    <w:rsid w:val="3FF019EB"/>
    <w:rsid w:val="3FF343ED"/>
    <w:rsid w:val="3FFFD8E9"/>
    <w:rsid w:val="403916B3"/>
    <w:rsid w:val="403CAF0C"/>
    <w:rsid w:val="4053B377"/>
    <w:rsid w:val="4054134A"/>
    <w:rsid w:val="407E8348"/>
    <w:rsid w:val="408B5082"/>
    <w:rsid w:val="40A86F50"/>
    <w:rsid w:val="40AE4A41"/>
    <w:rsid w:val="40B3EBAB"/>
    <w:rsid w:val="40B4CEB5"/>
    <w:rsid w:val="40EA21D8"/>
    <w:rsid w:val="4101EB5E"/>
    <w:rsid w:val="4104C82D"/>
    <w:rsid w:val="4107226A"/>
    <w:rsid w:val="41105936"/>
    <w:rsid w:val="412D1EB7"/>
    <w:rsid w:val="412F9B03"/>
    <w:rsid w:val="41591489"/>
    <w:rsid w:val="4161D0FD"/>
    <w:rsid w:val="416D39CC"/>
    <w:rsid w:val="41757D1B"/>
    <w:rsid w:val="41766C4E"/>
    <w:rsid w:val="419EE432"/>
    <w:rsid w:val="41A687A2"/>
    <w:rsid w:val="41B945ED"/>
    <w:rsid w:val="41D38B90"/>
    <w:rsid w:val="41D5C74E"/>
    <w:rsid w:val="41E65A2F"/>
    <w:rsid w:val="41E7955E"/>
    <w:rsid w:val="42390C80"/>
    <w:rsid w:val="424EF002"/>
    <w:rsid w:val="4256C1E5"/>
    <w:rsid w:val="4273F21F"/>
    <w:rsid w:val="427BA3BB"/>
    <w:rsid w:val="42830322"/>
    <w:rsid w:val="429B4832"/>
    <w:rsid w:val="42E0093D"/>
    <w:rsid w:val="42F1556E"/>
    <w:rsid w:val="42F24E7B"/>
    <w:rsid w:val="430D341E"/>
    <w:rsid w:val="430DBDBC"/>
    <w:rsid w:val="435646C4"/>
    <w:rsid w:val="437197AF"/>
    <w:rsid w:val="4373FE25"/>
    <w:rsid w:val="4377DC45"/>
    <w:rsid w:val="438DAE1B"/>
    <w:rsid w:val="4394FB73"/>
    <w:rsid w:val="439FD2BD"/>
    <w:rsid w:val="43A7FDAA"/>
    <w:rsid w:val="43AEB858"/>
    <w:rsid w:val="43BD6E9A"/>
    <w:rsid w:val="43C0FFAB"/>
    <w:rsid w:val="43C16960"/>
    <w:rsid w:val="43CDBF4D"/>
    <w:rsid w:val="43DC39CA"/>
    <w:rsid w:val="43DCD626"/>
    <w:rsid w:val="43F3D69C"/>
    <w:rsid w:val="4417E551"/>
    <w:rsid w:val="442823E1"/>
    <w:rsid w:val="443932EE"/>
    <w:rsid w:val="446C2CAF"/>
    <w:rsid w:val="4485B77F"/>
    <w:rsid w:val="448F3C98"/>
    <w:rsid w:val="44960D66"/>
    <w:rsid w:val="44A56E93"/>
    <w:rsid w:val="44C2DCF6"/>
    <w:rsid w:val="44C563CE"/>
    <w:rsid w:val="44F13A96"/>
    <w:rsid w:val="44F3665E"/>
    <w:rsid w:val="4507B685"/>
    <w:rsid w:val="450D6810"/>
    <w:rsid w:val="4524FE9A"/>
    <w:rsid w:val="45763281"/>
    <w:rsid w:val="457A76D5"/>
    <w:rsid w:val="4584DB11"/>
    <w:rsid w:val="459716E2"/>
    <w:rsid w:val="45A0099B"/>
    <w:rsid w:val="45A472B5"/>
    <w:rsid w:val="45BB06BC"/>
    <w:rsid w:val="45CB6FA4"/>
    <w:rsid w:val="46160676"/>
    <w:rsid w:val="4654FF61"/>
    <w:rsid w:val="4657D3D9"/>
    <w:rsid w:val="46738EB3"/>
    <w:rsid w:val="46947870"/>
    <w:rsid w:val="46AB8FC0"/>
    <w:rsid w:val="46B35B85"/>
    <w:rsid w:val="46C23A8E"/>
    <w:rsid w:val="46D63039"/>
    <w:rsid w:val="46E084E6"/>
    <w:rsid w:val="470904CB"/>
    <w:rsid w:val="4709E453"/>
    <w:rsid w:val="470C3E12"/>
    <w:rsid w:val="470FBEBF"/>
    <w:rsid w:val="47127FCA"/>
    <w:rsid w:val="47241039"/>
    <w:rsid w:val="47455C3A"/>
    <w:rsid w:val="4750C1C7"/>
    <w:rsid w:val="4768AA78"/>
    <w:rsid w:val="4783CD18"/>
    <w:rsid w:val="478AE01D"/>
    <w:rsid w:val="47AD62AC"/>
    <w:rsid w:val="47C24513"/>
    <w:rsid w:val="47C49137"/>
    <w:rsid w:val="47CC491A"/>
    <w:rsid w:val="47D26386"/>
    <w:rsid w:val="47DC5C5F"/>
    <w:rsid w:val="47EEEF7F"/>
    <w:rsid w:val="47EFDE04"/>
    <w:rsid w:val="480F5F14"/>
    <w:rsid w:val="481FA2FB"/>
    <w:rsid w:val="483356D0"/>
    <w:rsid w:val="4836493D"/>
    <w:rsid w:val="483B7E48"/>
    <w:rsid w:val="483D94C6"/>
    <w:rsid w:val="484B03CB"/>
    <w:rsid w:val="486000BF"/>
    <w:rsid w:val="486ADC32"/>
    <w:rsid w:val="4892A90E"/>
    <w:rsid w:val="48B8ADB0"/>
    <w:rsid w:val="48C8058F"/>
    <w:rsid w:val="48D7AA5D"/>
    <w:rsid w:val="48ECAB39"/>
    <w:rsid w:val="48FD00DE"/>
    <w:rsid w:val="490A4A1A"/>
    <w:rsid w:val="4927E212"/>
    <w:rsid w:val="4929C94E"/>
    <w:rsid w:val="49354D43"/>
    <w:rsid w:val="4949C685"/>
    <w:rsid w:val="496CE2E2"/>
    <w:rsid w:val="498FD757"/>
    <w:rsid w:val="499A7B30"/>
    <w:rsid w:val="499DBD05"/>
    <w:rsid w:val="49AC1B62"/>
    <w:rsid w:val="49AC70A3"/>
    <w:rsid w:val="49AEC9A8"/>
    <w:rsid w:val="49CD5E74"/>
    <w:rsid w:val="49D7F089"/>
    <w:rsid w:val="49E90913"/>
    <w:rsid w:val="49F4488E"/>
    <w:rsid w:val="4A038D9D"/>
    <w:rsid w:val="4A1AD7E7"/>
    <w:rsid w:val="4A2CEA03"/>
    <w:rsid w:val="4A3524F9"/>
    <w:rsid w:val="4A4115BA"/>
    <w:rsid w:val="4A4FC2F2"/>
    <w:rsid w:val="4A53AB93"/>
    <w:rsid w:val="4A619B0E"/>
    <w:rsid w:val="4AA8954C"/>
    <w:rsid w:val="4AAFDA8C"/>
    <w:rsid w:val="4AB6E04D"/>
    <w:rsid w:val="4AB7EEFB"/>
    <w:rsid w:val="4ABA875B"/>
    <w:rsid w:val="4AC5DF7F"/>
    <w:rsid w:val="4ACBA174"/>
    <w:rsid w:val="4ADD0383"/>
    <w:rsid w:val="4AE6D412"/>
    <w:rsid w:val="4B26667F"/>
    <w:rsid w:val="4B48BBB2"/>
    <w:rsid w:val="4B5AA961"/>
    <w:rsid w:val="4B79F681"/>
    <w:rsid w:val="4B88A7A7"/>
    <w:rsid w:val="4BA996CB"/>
    <w:rsid w:val="4BC0A808"/>
    <w:rsid w:val="4BC2AED7"/>
    <w:rsid w:val="4BC7FC7D"/>
    <w:rsid w:val="4BDC0527"/>
    <w:rsid w:val="4BDD9D19"/>
    <w:rsid w:val="4BDDD368"/>
    <w:rsid w:val="4BF3193C"/>
    <w:rsid w:val="4C047485"/>
    <w:rsid w:val="4C335B5D"/>
    <w:rsid w:val="4C4690C7"/>
    <w:rsid w:val="4C4E14D3"/>
    <w:rsid w:val="4C54E153"/>
    <w:rsid w:val="4C91B599"/>
    <w:rsid w:val="4CF08508"/>
    <w:rsid w:val="4D0199AC"/>
    <w:rsid w:val="4D4DCC52"/>
    <w:rsid w:val="4D5033A3"/>
    <w:rsid w:val="4D5AD4D7"/>
    <w:rsid w:val="4D8E6200"/>
    <w:rsid w:val="4DA28897"/>
    <w:rsid w:val="4DA63765"/>
    <w:rsid w:val="4E063C2D"/>
    <w:rsid w:val="4E21EBA6"/>
    <w:rsid w:val="4E465A40"/>
    <w:rsid w:val="4E726595"/>
    <w:rsid w:val="4E82409C"/>
    <w:rsid w:val="4E88CC0A"/>
    <w:rsid w:val="4EAA0791"/>
    <w:rsid w:val="4EB0A886"/>
    <w:rsid w:val="4EB8BD4A"/>
    <w:rsid w:val="4EC9D0E3"/>
    <w:rsid w:val="4ED8503A"/>
    <w:rsid w:val="4EDCE136"/>
    <w:rsid w:val="4EDEADD7"/>
    <w:rsid w:val="4EE4D59E"/>
    <w:rsid w:val="4EF673CF"/>
    <w:rsid w:val="4EFDA344"/>
    <w:rsid w:val="4F15742A"/>
    <w:rsid w:val="4F16618F"/>
    <w:rsid w:val="4F2A815B"/>
    <w:rsid w:val="4F3E85C0"/>
    <w:rsid w:val="4F42AB4F"/>
    <w:rsid w:val="4F47EB36"/>
    <w:rsid w:val="4F4886E9"/>
    <w:rsid w:val="4F782292"/>
    <w:rsid w:val="4F7C6BC6"/>
    <w:rsid w:val="4FAC00D1"/>
    <w:rsid w:val="4FC802C3"/>
    <w:rsid w:val="4FCB4061"/>
    <w:rsid w:val="4FCD88C2"/>
    <w:rsid w:val="4FE13DCC"/>
    <w:rsid w:val="4FE7EF64"/>
    <w:rsid w:val="50130AFE"/>
    <w:rsid w:val="503625F2"/>
    <w:rsid w:val="503C49B9"/>
    <w:rsid w:val="508ACF20"/>
    <w:rsid w:val="5099448F"/>
    <w:rsid w:val="50A52731"/>
    <w:rsid w:val="50B10A45"/>
    <w:rsid w:val="50B4CA6E"/>
    <w:rsid w:val="50CA3A12"/>
    <w:rsid w:val="50EA892C"/>
    <w:rsid w:val="50FA5BCA"/>
    <w:rsid w:val="511E1592"/>
    <w:rsid w:val="512D78CA"/>
    <w:rsid w:val="51353348"/>
    <w:rsid w:val="514C3B46"/>
    <w:rsid w:val="515DE15F"/>
    <w:rsid w:val="517B0A27"/>
    <w:rsid w:val="518170C3"/>
    <w:rsid w:val="519B3680"/>
    <w:rsid w:val="51A4A8B6"/>
    <w:rsid w:val="51A7D9CD"/>
    <w:rsid w:val="51BCB3FC"/>
    <w:rsid w:val="51C081B0"/>
    <w:rsid w:val="51E55FF0"/>
    <w:rsid w:val="51F05E0C"/>
    <w:rsid w:val="51F8DD27"/>
    <w:rsid w:val="52175B42"/>
    <w:rsid w:val="522A99A0"/>
    <w:rsid w:val="523B71DF"/>
    <w:rsid w:val="524D14EC"/>
    <w:rsid w:val="525CD8FE"/>
    <w:rsid w:val="5264B66B"/>
    <w:rsid w:val="528EF67A"/>
    <w:rsid w:val="529DBC39"/>
    <w:rsid w:val="52A86DD6"/>
    <w:rsid w:val="52B4EA6E"/>
    <w:rsid w:val="52C04E85"/>
    <w:rsid w:val="52C84F6C"/>
    <w:rsid w:val="52DC0C3B"/>
    <w:rsid w:val="5306E3C3"/>
    <w:rsid w:val="531F9026"/>
    <w:rsid w:val="53234715"/>
    <w:rsid w:val="533B1678"/>
    <w:rsid w:val="5345D6B8"/>
    <w:rsid w:val="535461DC"/>
    <w:rsid w:val="53577BD4"/>
    <w:rsid w:val="536E4505"/>
    <w:rsid w:val="537FFDBC"/>
    <w:rsid w:val="538419A9"/>
    <w:rsid w:val="538B022F"/>
    <w:rsid w:val="5390EFDC"/>
    <w:rsid w:val="53BB10C1"/>
    <w:rsid w:val="53C597E2"/>
    <w:rsid w:val="53CA8C8D"/>
    <w:rsid w:val="53D4D056"/>
    <w:rsid w:val="53FB4C17"/>
    <w:rsid w:val="53FB4D46"/>
    <w:rsid w:val="5400409B"/>
    <w:rsid w:val="5407881B"/>
    <w:rsid w:val="5411CED9"/>
    <w:rsid w:val="541F1A54"/>
    <w:rsid w:val="542BBA6C"/>
    <w:rsid w:val="544274F8"/>
    <w:rsid w:val="547001EA"/>
    <w:rsid w:val="54E7020F"/>
    <w:rsid w:val="550B9DF9"/>
    <w:rsid w:val="550E1FF7"/>
    <w:rsid w:val="550FBECE"/>
    <w:rsid w:val="551B2FFC"/>
    <w:rsid w:val="552AAEBA"/>
    <w:rsid w:val="554E4343"/>
    <w:rsid w:val="5552B3CF"/>
    <w:rsid w:val="555ED008"/>
    <w:rsid w:val="55652F8E"/>
    <w:rsid w:val="55663A53"/>
    <w:rsid w:val="557AE15C"/>
    <w:rsid w:val="55BD5813"/>
    <w:rsid w:val="55CE7B75"/>
    <w:rsid w:val="55E0C5C6"/>
    <w:rsid w:val="55EDDD50"/>
    <w:rsid w:val="55F4A05C"/>
    <w:rsid w:val="55F5F13B"/>
    <w:rsid w:val="560BD24B"/>
    <w:rsid w:val="560C8C65"/>
    <w:rsid w:val="560DEC2C"/>
    <w:rsid w:val="56247AA2"/>
    <w:rsid w:val="562B835E"/>
    <w:rsid w:val="565730E8"/>
    <w:rsid w:val="5668C88B"/>
    <w:rsid w:val="5670FC91"/>
    <w:rsid w:val="568C6F43"/>
    <w:rsid w:val="5694D1D7"/>
    <w:rsid w:val="56983D78"/>
    <w:rsid w:val="569CC47E"/>
    <w:rsid w:val="56B308AC"/>
    <w:rsid w:val="56BA6524"/>
    <w:rsid w:val="56BFBA7C"/>
    <w:rsid w:val="56C13F79"/>
    <w:rsid w:val="56C3CF2F"/>
    <w:rsid w:val="56D2A11B"/>
    <w:rsid w:val="56E69B2A"/>
    <w:rsid w:val="56EC008E"/>
    <w:rsid w:val="56F13888"/>
    <w:rsid w:val="5763BF52"/>
    <w:rsid w:val="57647AAE"/>
    <w:rsid w:val="579B4E2A"/>
    <w:rsid w:val="57B0DD1F"/>
    <w:rsid w:val="57EF586B"/>
    <w:rsid w:val="57F83477"/>
    <w:rsid w:val="58005429"/>
    <w:rsid w:val="580BD2E1"/>
    <w:rsid w:val="580D9BAF"/>
    <w:rsid w:val="5818C3CB"/>
    <w:rsid w:val="5818CB35"/>
    <w:rsid w:val="58553FC0"/>
    <w:rsid w:val="585F9F90"/>
    <w:rsid w:val="58659FDE"/>
    <w:rsid w:val="58702101"/>
    <w:rsid w:val="58799528"/>
    <w:rsid w:val="587BA695"/>
    <w:rsid w:val="587E422E"/>
    <w:rsid w:val="588D08E9"/>
    <w:rsid w:val="589E7958"/>
    <w:rsid w:val="58E743E7"/>
    <w:rsid w:val="58F7B329"/>
    <w:rsid w:val="58FAB393"/>
    <w:rsid w:val="590D1B77"/>
    <w:rsid w:val="592C411E"/>
    <w:rsid w:val="5933F9B3"/>
    <w:rsid w:val="59371E8B"/>
    <w:rsid w:val="593A2F8E"/>
    <w:rsid w:val="593FC6C3"/>
    <w:rsid w:val="59599A92"/>
    <w:rsid w:val="5969F641"/>
    <w:rsid w:val="596AA39D"/>
    <w:rsid w:val="597216BD"/>
    <w:rsid w:val="5974959E"/>
    <w:rsid w:val="5976C6CD"/>
    <w:rsid w:val="59834045"/>
    <w:rsid w:val="5988C24A"/>
    <w:rsid w:val="599D8C3B"/>
    <w:rsid w:val="59A96C10"/>
    <w:rsid w:val="59BE6353"/>
    <w:rsid w:val="59C70A8F"/>
    <w:rsid w:val="59D60DDF"/>
    <w:rsid w:val="59E216DE"/>
    <w:rsid w:val="59F930A2"/>
    <w:rsid w:val="5A0028B9"/>
    <w:rsid w:val="5A0069AB"/>
    <w:rsid w:val="5A28D94A"/>
    <w:rsid w:val="5A2D64D5"/>
    <w:rsid w:val="5A5891FC"/>
    <w:rsid w:val="5A5D1F23"/>
    <w:rsid w:val="5A60B71C"/>
    <w:rsid w:val="5A6870E6"/>
    <w:rsid w:val="5AA04503"/>
    <w:rsid w:val="5AA2F594"/>
    <w:rsid w:val="5ACF2078"/>
    <w:rsid w:val="5AD9424A"/>
    <w:rsid w:val="5AE71E20"/>
    <w:rsid w:val="5AF2440B"/>
    <w:rsid w:val="5AF704D3"/>
    <w:rsid w:val="5AF8CD4B"/>
    <w:rsid w:val="5B04B0FF"/>
    <w:rsid w:val="5B2AD3E1"/>
    <w:rsid w:val="5B2CAF4D"/>
    <w:rsid w:val="5B32C167"/>
    <w:rsid w:val="5B453C71"/>
    <w:rsid w:val="5B4A887C"/>
    <w:rsid w:val="5B547C6F"/>
    <w:rsid w:val="5B55EB63"/>
    <w:rsid w:val="5B6D84C4"/>
    <w:rsid w:val="5B931785"/>
    <w:rsid w:val="5B949FA7"/>
    <w:rsid w:val="5BAEA746"/>
    <w:rsid w:val="5BAF8286"/>
    <w:rsid w:val="5BBBC561"/>
    <w:rsid w:val="5BC5DC03"/>
    <w:rsid w:val="5BCBC576"/>
    <w:rsid w:val="5BCEEF0D"/>
    <w:rsid w:val="5BD48BD4"/>
    <w:rsid w:val="5BF92AB5"/>
    <w:rsid w:val="5C023ACF"/>
    <w:rsid w:val="5C114A24"/>
    <w:rsid w:val="5C1EE4EF"/>
    <w:rsid w:val="5C2CB7F6"/>
    <w:rsid w:val="5C3EC5F5"/>
    <w:rsid w:val="5C5E7502"/>
    <w:rsid w:val="5C628DE9"/>
    <w:rsid w:val="5C63DD6A"/>
    <w:rsid w:val="5C6BAD75"/>
    <w:rsid w:val="5C6EBF4D"/>
    <w:rsid w:val="5C6F9D38"/>
    <w:rsid w:val="5C8AB37D"/>
    <w:rsid w:val="5C8B1106"/>
    <w:rsid w:val="5CA18944"/>
    <w:rsid w:val="5CA3D998"/>
    <w:rsid w:val="5CA8ADF0"/>
    <w:rsid w:val="5CBDC789"/>
    <w:rsid w:val="5CC536AB"/>
    <w:rsid w:val="5CD571F4"/>
    <w:rsid w:val="5CD704E5"/>
    <w:rsid w:val="5CDA4F3F"/>
    <w:rsid w:val="5CF0A6C4"/>
    <w:rsid w:val="5CF1BBC4"/>
    <w:rsid w:val="5CF3C40B"/>
    <w:rsid w:val="5D0AF01D"/>
    <w:rsid w:val="5D0DC640"/>
    <w:rsid w:val="5D2304CC"/>
    <w:rsid w:val="5D28596E"/>
    <w:rsid w:val="5D290E49"/>
    <w:rsid w:val="5D37C97B"/>
    <w:rsid w:val="5D498F10"/>
    <w:rsid w:val="5D565B81"/>
    <w:rsid w:val="5D5CB250"/>
    <w:rsid w:val="5D5F2A67"/>
    <w:rsid w:val="5D7AF14F"/>
    <w:rsid w:val="5D998507"/>
    <w:rsid w:val="5DA29601"/>
    <w:rsid w:val="5DBABB3B"/>
    <w:rsid w:val="5E006B05"/>
    <w:rsid w:val="5E1EBEE2"/>
    <w:rsid w:val="5E287C9C"/>
    <w:rsid w:val="5E5378BA"/>
    <w:rsid w:val="5E657DCE"/>
    <w:rsid w:val="5E7B9C09"/>
    <w:rsid w:val="5E84BC07"/>
    <w:rsid w:val="5EAE5E52"/>
    <w:rsid w:val="5EAFD1D8"/>
    <w:rsid w:val="5EBED52D"/>
    <w:rsid w:val="5ED1591E"/>
    <w:rsid w:val="5EE72348"/>
    <w:rsid w:val="5EF20A79"/>
    <w:rsid w:val="5EF27800"/>
    <w:rsid w:val="5F08C37E"/>
    <w:rsid w:val="5F0F6674"/>
    <w:rsid w:val="5F17B9A9"/>
    <w:rsid w:val="5F22459F"/>
    <w:rsid w:val="5F2FE4BB"/>
    <w:rsid w:val="5F3C5497"/>
    <w:rsid w:val="5F3FBE49"/>
    <w:rsid w:val="5F4C60B7"/>
    <w:rsid w:val="5F626FD7"/>
    <w:rsid w:val="5F6A2674"/>
    <w:rsid w:val="5F6C43CB"/>
    <w:rsid w:val="5F7B429F"/>
    <w:rsid w:val="5F87A80C"/>
    <w:rsid w:val="5FA316C0"/>
    <w:rsid w:val="5FC21C09"/>
    <w:rsid w:val="5FD8F945"/>
    <w:rsid w:val="6006328A"/>
    <w:rsid w:val="601F3000"/>
    <w:rsid w:val="60318323"/>
    <w:rsid w:val="6031DEB2"/>
    <w:rsid w:val="6045BAB8"/>
    <w:rsid w:val="604F49C9"/>
    <w:rsid w:val="607D4075"/>
    <w:rsid w:val="607D4CB5"/>
    <w:rsid w:val="60807850"/>
    <w:rsid w:val="608297C2"/>
    <w:rsid w:val="60B7A057"/>
    <w:rsid w:val="60CE85AE"/>
    <w:rsid w:val="60DA36C3"/>
    <w:rsid w:val="60DEE0A2"/>
    <w:rsid w:val="60E77033"/>
    <w:rsid w:val="60F6EBEB"/>
    <w:rsid w:val="60FA7B14"/>
    <w:rsid w:val="613F2372"/>
    <w:rsid w:val="614BBE3D"/>
    <w:rsid w:val="6156693C"/>
    <w:rsid w:val="615BB3A0"/>
    <w:rsid w:val="616A7022"/>
    <w:rsid w:val="61726878"/>
    <w:rsid w:val="61765FE7"/>
    <w:rsid w:val="61833A06"/>
    <w:rsid w:val="618C5E88"/>
    <w:rsid w:val="6195429D"/>
    <w:rsid w:val="61B2B68B"/>
    <w:rsid w:val="61D06121"/>
    <w:rsid w:val="61DA471C"/>
    <w:rsid w:val="61E3AA04"/>
    <w:rsid w:val="61EE03BA"/>
    <w:rsid w:val="61F77C40"/>
    <w:rsid w:val="62073CB9"/>
    <w:rsid w:val="620894FB"/>
    <w:rsid w:val="621763F2"/>
    <w:rsid w:val="6221D74D"/>
    <w:rsid w:val="62230A82"/>
    <w:rsid w:val="6223F0D1"/>
    <w:rsid w:val="6234A254"/>
    <w:rsid w:val="624AD4BA"/>
    <w:rsid w:val="6264D1FC"/>
    <w:rsid w:val="626D7CD3"/>
    <w:rsid w:val="6271DBFC"/>
    <w:rsid w:val="62760724"/>
    <w:rsid w:val="6291D60A"/>
    <w:rsid w:val="62A89C0F"/>
    <w:rsid w:val="62B16969"/>
    <w:rsid w:val="62B6EE22"/>
    <w:rsid w:val="62CA2658"/>
    <w:rsid w:val="62F00BB3"/>
    <w:rsid w:val="6304978A"/>
    <w:rsid w:val="6311C96E"/>
    <w:rsid w:val="631837AC"/>
    <w:rsid w:val="6318AE1B"/>
    <w:rsid w:val="63234ABD"/>
    <w:rsid w:val="632B04DE"/>
    <w:rsid w:val="63628F2E"/>
    <w:rsid w:val="63717A8B"/>
    <w:rsid w:val="6386EA8B"/>
    <w:rsid w:val="638C27AF"/>
    <w:rsid w:val="639B7F0E"/>
    <w:rsid w:val="63A0F73C"/>
    <w:rsid w:val="63A96FA8"/>
    <w:rsid w:val="63CB4ED6"/>
    <w:rsid w:val="63D4CF45"/>
    <w:rsid w:val="63E4C452"/>
    <w:rsid w:val="6402DB71"/>
    <w:rsid w:val="64094D34"/>
    <w:rsid w:val="641709D2"/>
    <w:rsid w:val="641AE4F3"/>
    <w:rsid w:val="644C8A0A"/>
    <w:rsid w:val="6454C02B"/>
    <w:rsid w:val="6462BE04"/>
    <w:rsid w:val="646306B5"/>
    <w:rsid w:val="647CC58F"/>
    <w:rsid w:val="64A0ADB2"/>
    <w:rsid w:val="64A29DB9"/>
    <w:rsid w:val="64AB18C0"/>
    <w:rsid w:val="64E92717"/>
    <w:rsid w:val="64FFE8E3"/>
    <w:rsid w:val="65127941"/>
    <w:rsid w:val="6520F972"/>
    <w:rsid w:val="653E9282"/>
    <w:rsid w:val="658D931D"/>
    <w:rsid w:val="65943AFA"/>
    <w:rsid w:val="65974368"/>
    <w:rsid w:val="659EADA3"/>
    <w:rsid w:val="65ADA7E6"/>
    <w:rsid w:val="65BBA4C8"/>
    <w:rsid w:val="65F7E4BB"/>
    <w:rsid w:val="661895F0"/>
    <w:rsid w:val="66612E41"/>
    <w:rsid w:val="6684D0AF"/>
    <w:rsid w:val="668A813F"/>
    <w:rsid w:val="669A97C4"/>
    <w:rsid w:val="67254ECB"/>
    <w:rsid w:val="675F3851"/>
    <w:rsid w:val="677F0B8D"/>
    <w:rsid w:val="67881C31"/>
    <w:rsid w:val="679774B5"/>
    <w:rsid w:val="67989086"/>
    <w:rsid w:val="679AA777"/>
    <w:rsid w:val="67A0ADA5"/>
    <w:rsid w:val="67A262DC"/>
    <w:rsid w:val="67AE5DFE"/>
    <w:rsid w:val="67B70108"/>
    <w:rsid w:val="67C77F3A"/>
    <w:rsid w:val="67DDB424"/>
    <w:rsid w:val="67EBA058"/>
    <w:rsid w:val="67EC306A"/>
    <w:rsid w:val="67F0433F"/>
    <w:rsid w:val="681D38B4"/>
    <w:rsid w:val="682247CE"/>
    <w:rsid w:val="682BACFF"/>
    <w:rsid w:val="68369A9C"/>
    <w:rsid w:val="68478F85"/>
    <w:rsid w:val="684953A8"/>
    <w:rsid w:val="686D688D"/>
    <w:rsid w:val="68DB56C0"/>
    <w:rsid w:val="68E548A8"/>
    <w:rsid w:val="68F89132"/>
    <w:rsid w:val="6904A89A"/>
    <w:rsid w:val="69208FF3"/>
    <w:rsid w:val="6933737D"/>
    <w:rsid w:val="69401E6C"/>
    <w:rsid w:val="69573CD8"/>
    <w:rsid w:val="696D781F"/>
    <w:rsid w:val="696DBDB0"/>
    <w:rsid w:val="696E12FA"/>
    <w:rsid w:val="697AC672"/>
    <w:rsid w:val="699A8234"/>
    <w:rsid w:val="69A3CDA1"/>
    <w:rsid w:val="69C02874"/>
    <w:rsid w:val="69EF19FA"/>
    <w:rsid w:val="69F917BE"/>
    <w:rsid w:val="6A0BE3FD"/>
    <w:rsid w:val="6A116C7D"/>
    <w:rsid w:val="6A1A0940"/>
    <w:rsid w:val="6A30CDA2"/>
    <w:rsid w:val="6A38657E"/>
    <w:rsid w:val="6A5E5C34"/>
    <w:rsid w:val="6A66B0D6"/>
    <w:rsid w:val="6A84F2CE"/>
    <w:rsid w:val="6AA28E95"/>
    <w:rsid w:val="6AC3CD63"/>
    <w:rsid w:val="6AC74571"/>
    <w:rsid w:val="6ACE750B"/>
    <w:rsid w:val="6ACF25AF"/>
    <w:rsid w:val="6AD690C7"/>
    <w:rsid w:val="6AD861A9"/>
    <w:rsid w:val="6AEC0713"/>
    <w:rsid w:val="6AF62C4E"/>
    <w:rsid w:val="6AFB6CFC"/>
    <w:rsid w:val="6AFD41EA"/>
    <w:rsid w:val="6B03175F"/>
    <w:rsid w:val="6B031FB5"/>
    <w:rsid w:val="6B0924F0"/>
    <w:rsid w:val="6B3FD683"/>
    <w:rsid w:val="6B49529E"/>
    <w:rsid w:val="6B732FCA"/>
    <w:rsid w:val="6B83FE80"/>
    <w:rsid w:val="6B915BD7"/>
    <w:rsid w:val="6B95517A"/>
    <w:rsid w:val="6BAD3CDE"/>
    <w:rsid w:val="6BAFAF9E"/>
    <w:rsid w:val="6BC870D7"/>
    <w:rsid w:val="6BC948A3"/>
    <w:rsid w:val="6BF6A736"/>
    <w:rsid w:val="6C077FA8"/>
    <w:rsid w:val="6C0B145C"/>
    <w:rsid w:val="6C0C3010"/>
    <w:rsid w:val="6C1963C2"/>
    <w:rsid w:val="6C2BF2E4"/>
    <w:rsid w:val="6C33662E"/>
    <w:rsid w:val="6C3DE48C"/>
    <w:rsid w:val="6C46B556"/>
    <w:rsid w:val="6C51F33F"/>
    <w:rsid w:val="6C589D26"/>
    <w:rsid w:val="6C617AB7"/>
    <w:rsid w:val="6C87D774"/>
    <w:rsid w:val="6C87FEB2"/>
    <w:rsid w:val="6CB06F6B"/>
    <w:rsid w:val="6CB68A3B"/>
    <w:rsid w:val="6CC459EE"/>
    <w:rsid w:val="6CD052B4"/>
    <w:rsid w:val="6CE95F1D"/>
    <w:rsid w:val="6D0BF3C8"/>
    <w:rsid w:val="6D1CC4CB"/>
    <w:rsid w:val="6D35FD48"/>
    <w:rsid w:val="6D50B024"/>
    <w:rsid w:val="6D51F418"/>
    <w:rsid w:val="6D6D6584"/>
    <w:rsid w:val="6D7FBDB4"/>
    <w:rsid w:val="6D86462B"/>
    <w:rsid w:val="6DA433E1"/>
    <w:rsid w:val="6DA4D24E"/>
    <w:rsid w:val="6DA7DE57"/>
    <w:rsid w:val="6DABE02D"/>
    <w:rsid w:val="6DC2D422"/>
    <w:rsid w:val="6DC7C345"/>
    <w:rsid w:val="6DD03BAA"/>
    <w:rsid w:val="6DD7E8BC"/>
    <w:rsid w:val="6DE2D896"/>
    <w:rsid w:val="6E024E8C"/>
    <w:rsid w:val="6E089D35"/>
    <w:rsid w:val="6E170085"/>
    <w:rsid w:val="6E23CF13"/>
    <w:rsid w:val="6E2749A5"/>
    <w:rsid w:val="6E36EA97"/>
    <w:rsid w:val="6E494E13"/>
    <w:rsid w:val="6E5236BC"/>
    <w:rsid w:val="6E5DDF06"/>
    <w:rsid w:val="6E5F5B3F"/>
    <w:rsid w:val="6E8085F3"/>
    <w:rsid w:val="6E9881D1"/>
    <w:rsid w:val="6E995A9E"/>
    <w:rsid w:val="6E9C3AB8"/>
    <w:rsid w:val="6E9C9F44"/>
    <w:rsid w:val="6ED000A8"/>
    <w:rsid w:val="6EFB0D03"/>
    <w:rsid w:val="6F0877A5"/>
    <w:rsid w:val="6F112C93"/>
    <w:rsid w:val="6F1B8E15"/>
    <w:rsid w:val="6F5AA108"/>
    <w:rsid w:val="6F6A1D3F"/>
    <w:rsid w:val="6F722FBA"/>
    <w:rsid w:val="6F74376E"/>
    <w:rsid w:val="6F773E60"/>
    <w:rsid w:val="6F80A279"/>
    <w:rsid w:val="6F848BDE"/>
    <w:rsid w:val="6FA5B95C"/>
    <w:rsid w:val="6FB390C3"/>
    <w:rsid w:val="6FBCE445"/>
    <w:rsid w:val="6FCD4028"/>
    <w:rsid w:val="6FEB56D1"/>
    <w:rsid w:val="6FF7A229"/>
    <w:rsid w:val="70182CA3"/>
    <w:rsid w:val="701DA6DC"/>
    <w:rsid w:val="702F69F8"/>
    <w:rsid w:val="7040E857"/>
    <w:rsid w:val="7048EDA1"/>
    <w:rsid w:val="706D5B19"/>
    <w:rsid w:val="7078666C"/>
    <w:rsid w:val="7080CBE8"/>
    <w:rsid w:val="70847AC4"/>
    <w:rsid w:val="70B3F6A7"/>
    <w:rsid w:val="70BBFB07"/>
    <w:rsid w:val="70C1584A"/>
    <w:rsid w:val="70E26D7A"/>
    <w:rsid w:val="70FFB1AC"/>
    <w:rsid w:val="71006CC8"/>
    <w:rsid w:val="71109EDE"/>
    <w:rsid w:val="7110EBD3"/>
    <w:rsid w:val="714189BD"/>
    <w:rsid w:val="714A122A"/>
    <w:rsid w:val="716A42CE"/>
    <w:rsid w:val="7179FCD9"/>
    <w:rsid w:val="718A8F6B"/>
    <w:rsid w:val="718E70AA"/>
    <w:rsid w:val="71A08E15"/>
    <w:rsid w:val="71A9D103"/>
    <w:rsid w:val="71AE21D1"/>
    <w:rsid w:val="71B24439"/>
    <w:rsid w:val="71BEF77E"/>
    <w:rsid w:val="71D31438"/>
    <w:rsid w:val="71D4DB36"/>
    <w:rsid w:val="71D70D91"/>
    <w:rsid w:val="71DFE4FE"/>
    <w:rsid w:val="71E19C27"/>
    <w:rsid w:val="71E933A7"/>
    <w:rsid w:val="71F7F23B"/>
    <w:rsid w:val="71FFE55C"/>
    <w:rsid w:val="7208CA8C"/>
    <w:rsid w:val="7233C48A"/>
    <w:rsid w:val="723C133E"/>
    <w:rsid w:val="725E4D57"/>
    <w:rsid w:val="725E56E3"/>
    <w:rsid w:val="7270EEB8"/>
    <w:rsid w:val="727B7194"/>
    <w:rsid w:val="728B563B"/>
    <w:rsid w:val="729C3992"/>
    <w:rsid w:val="729E56B0"/>
    <w:rsid w:val="72B45CC5"/>
    <w:rsid w:val="72B5CB37"/>
    <w:rsid w:val="72D29F79"/>
    <w:rsid w:val="72F422B6"/>
    <w:rsid w:val="73153319"/>
    <w:rsid w:val="7317FA43"/>
    <w:rsid w:val="7356C0B1"/>
    <w:rsid w:val="73670ABA"/>
    <w:rsid w:val="736A2C44"/>
    <w:rsid w:val="736E5FA6"/>
    <w:rsid w:val="73705512"/>
    <w:rsid w:val="73873728"/>
    <w:rsid w:val="738A4299"/>
    <w:rsid w:val="738C064F"/>
    <w:rsid w:val="73A4FBDB"/>
    <w:rsid w:val="73ACE220"/>
    <w:rsid w:val="73BA1E01"/>
    <w:rsid w:val="73C4C6BF"/>
    <w:rsid w:val="73DD5698"/>
    <w:rsid w:val="73E8A3DF"/>
    <w:rsid w:val="73FF8CD8"/>
    <w:rsid w:val="74084B32"/>
    <w:rsid w:val="741A9346"/>
    <w:rsid w:val="743F9FDC"/>
    <w:rsid w:val="744760AE"/>
    <w:rsid w:val="7458029B"/>
    <w:rsid w:val="745B0677"/>
    <w:rsid w:val="74644AB0"/>
    <w:rsid w:val="748A9089"/>
    <w:rsid w:val="7492A89D"/>
    <w:rsid w:val="74968B29"/>
    <w:rsid w:val="74D77970"/>
    <w:rsid w:val="750CC22E"/>
    <w:rsid w:val="75193381"/>
    <w:rsid w:val="75605E84"/>
    <w:rsid w:val="7568EC93"/>
    <w:rsid w:val="75719D44"/>
    <w:rsid w:val="757B4368"/>
    <w:rsid w:val="757CAB37"/>
    <w:rsid w:val="75809776"/>
    <w:rsid w:val="758BCA78"/>
    <w:rsid w:val="75B932DE"/>
    <w:rsid w:val="75D36EE1"/>
    <w:rsid w:val="75D46451"/>
    <w:rsid w:val="75D88E72"/>
    <w:rsid w:val="75F2E70B"/>
    <w:rsid w:val="7601C79A"/>
    <w:rsid w:val="765E5885"/>
    <w:rsid w:val="767AFC80"/>
    <w:rsid w:val="7690515A"/>
    <w:rsid w:val="76A5875B"/>
    <w:rsid w:val="76A8928F"/>
    <w:rsid w:val="76D5AB0C"/>
    <w:rsid w:val="76FB7E10"/>
    <w:rsid w:val="770FBC16"/>
    <w:rsid w:val="771D6537"/>
    <w:rsid w:val="773DCAA1"/>
    <w:rsid w:val="77611689"/>
    <w:rsid w:val="7767DE99"/>
    <w:rsid w:val="7770AB68"/>
    <w:rsid w:val="77923A1C"/>
    <w:rsid w:val="7796571E"/>
    <w:rsid w:val="7798822D"/>
    <w:rsid w:val="77CA8A1B"/>
    <w:rsid w:val="77CCB54B"/>
    <w:rsid w:val="77DD4059"/>
    <w:rsid w:val="77E6A3B0"/>
    <w:rsid w:val="780C760A"/>
    <w:rsid w:val="7867984F"/>
    <w:rsid w:val="78791DCC"/>
    <w:rsid w:val="788B65D7"/>
    <w:rsid w:val="788E6173"/>
    <w:rsid w:val="78B1C36B"/>
    <w:rsid w:val="78C80EB3"/>
    <w:rsid w:val="78CEE5A4"/>
    <w:rsid w:val="78D0C1AA"/>
    <w:rsid w:val="78F19BAC"/>
    <w:rsid w:val="78FA4A78"/>
    <w:rsid w:val="7907DFCD"/>
    <w:rsid w:val="7909F22C"/>
    <w:rsid w:val="790BDA91"/>
    <w:rsid w:val="7927C5FC"/>
    <w:rsid w:val="79665A79"/>
    <w:rsid w:val="79665A7C"/>
    <w:rsid w:val="798D714F"/>
    <w:rsid w:val="7A13502E"/>
    <w:rsid w:val="7A1F48B2"/>
    <w:rsid w:val="7A33D5B8"/>
    <w:rsid w:val="7A51D3C2"/>
    <w:rsid w:val="7A5BF7A2"/>
    <w:rsid w:val="7A7011D5"/>
    <w:rsid w:val="7A713786"/>
    <w:rsid w:val="7A8296D2"/>
    <w:rsid w:val="7A91A197"/>
    <w:rsid w:val="7AAD2F73"/>
    <w:rsid w:val="7ABEF98A"/>
    <w:rsid w:val="7AD24F2E"/>
    <w:rsid w:val="7ADB08DF"/>
    <w:rsid w:val="7AE34AE4"/>
    <w:rsid w:val="7B068522"/>
    <w:rsid w:val="7B463D12"/>
    <w:rsid w:val="7B4F7248"/>
    <w:rsid w:val="7B54BF85"/>
    <w:rsid w:val="7B638A59"/>
    <w:rsid w:val="7B70D035"/>
    <w:rsid w:val="7B942DA6"/>
    <w:rsid w:val="7BA7CB38"/>
    <w:rsid w:val="7BB5D323"/>
    <w:rsid w:val="7BC30699"/>
    <w:rsid w:val="7BCED847"/>
    <w:rsid w:val="7BE9ADE1"/>
    <w:rsid w:val="7BFC4175"/>
    <w:rsid w:val="7C12BBA8"/>
    <w:rsid w:val="7C2C3EE5"/>
    <w:rsid w:val="7C37DF47"/>
    <w:rsid w:val="7C5DAA7C"/>
    <w:rsid w:val="7C7BFAF3"/>
    <w:rsid w:val="7C7E1A7E"/>
    <w:rsid w:val="7C82193B"/>
    <w:rsid w:val="7C9C810B"/>
    <w:rsid w:val="7CA29A23"/>
    <w:rsid w:val="7CA94635"/>
    <w:rsid w:val="7CAC744A"/>
    <w:rsid w:val="7CC9C55A"/>
    <w:rsid w:val="7CCA213E"/>
    <w:rsid w:val="7CEC134F"/>
    <w:rsid w:val="7CFBE079"/>
    <w:rsid w:val="7D1D6535"/>
    <w:rsid w:val="7D2CA95E"/>
    <w:rsid w:val="7D380B37"/>
    <w:rsid w:val="7D584B22"/>
    <w:rsid w:val="7D749EE0"/>
    <w:rsid w:val="7D9B7AF0"/>
    <w:rsid w:val="7D9E42DD"/>
    <w:rsid w:val="7DBB989F"/>
    <w:rsid w:val="7DE17404"/>
    <w:rsid w:val="7E15246E"/>
    <w:rsid w:val="7E155220"/>
    <w:rsid w:val="7E575882"/>
    <w:rsid w:val="7E57C3F1"/>
    <w:rsid w:val="7E5E00D5"/>
    <w:rsid w:val="7E8712A0"/>
    <w:rsid w:val="7E9F1CDA"/>
    <w:rsid w:val="7EA6EF46"/>
    <w:rsid w:val="7EBE1E44"/>
    <w:rsid w:val="7EBED7F1"/>
    <w:rsid w:val="7EC0449C"/>
    <w:rsid w:val="7EC3DABF"/>
    <w:rsid w:val="7ED54FFB"/>
    <w:rsid w:val="7ED88685"/>
    <w:rsid w:val="7EF39E50"/>
    <w:rsid w:val="7EFAA75B"/>
    <w:rsid w:val="7F10F08F"/>
    <w:rsid w:val="7F292970"/>
    <w:rsid w:val="7F4FE52F"/>
    <w:rsid w:val="7F68EA18"/>
    <w:rsid w:val="7F6DB7B1"/>
    <w:rsid w:val="7F75D237"/>
    <w:rsid w:val="7F79B770"/>
    <w:rsid w:val="7F835C41"/>
    <w:rsid w:val="7FA95946"/>
    <w:rsid w:val="7FAC1E2E"/>
    <w:rsid w:val="7FC15055"/>
    <w:rsid w:val="7FC23BE4"/>
    <w:rsid w:val="7FC336EC"/>
    <w:rsid w:val="7FD1311E"/>
    <w:rsid w:val="7FD59C00"/>
    <w:rsid w:val="7FFCB0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C57C61"/>
  <w15:docId w15:val="{ADFAB5F6-F272-4AF4-958E-B01D7BE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7626"/>
    <w:pPr>
      <w:spacing w:after="0" w:line="480" w:lineRule="auto"/>
    </w:pPr>
    <w:rPr>
      <w:rFonts w:ascii="Times New Roman" w:eastAsia="Times New Roman" w:hAnsi="Times New Roman" w:cs="Times New Roman"/>
      <w:sz w:val="24"/>
      <w:szCs w:val="24"/>
      <w:lang w:val="en-GB" w:eastAsia="en-GB"/>
    </w:rPr>
  </w:style>
  <w:style w:type="paragraph" w:styleId="Titre1">
    <w:name w:val="heading 1"/>
    <w:basedOn w:val="Normal"/>
    <w:link w:val="Titre1Car"/>
    <w:uiPriority w:val="9"/>
    <w:qFormat/>
    <w:rsid w:val="00B22513"/>
    <w:pPr>
      <w:keepNext/>
      <w:spacing w:before="240" w:after="240"/>
      <w:contextualSpacing/>
      <w:jc w:val="center"/>
      <w:outlineLvl w:val="0"/>
    </w:pPr>
    <w:rPr>
      <w:b/>
    </w:rPr>
  </w:style>
  <w:style w:type="paragraph" w:styleId="Titre2">
    <w:name w:val="heading 2"/>
    <w:basedOn w:val="Commentaire"/>
    <w:next w:val="Normal"/>
    <w:link w:val="Titre2Car"/>
    <w:uiPriority w:val="9"/>
    <w:unhideWhenUsed/>
    <w:qFormat/>
    <w:rsid w:val="00C87A97"/>
    <w:pPr>
      <w:keepNext/>
      <w:keepLines/>
      <w:tabs>
        <w:tab w:val="left" w:pos="3516"/>
      </w:tabs>
      <w:spacing w:before="240"/>
      <w:jc w:val="center"/>
      <w:outlineLvl w:val="1"/>
    </w:pPr>
    <w:rPr>
      <w:rFonts w:ascii="Times New Roman" w:hAnsi="Times New Roman" w:cs="Times New Roman"/>
      <w:b/>
      <w:sz w:val="24"/>
      <w:szCs w:val="24"/>
      <w:lang w:val="en-GB"/>
    </w:rPr>
  </w:style>
  <w:style w:type="paragraph" w:styleId="Titre3">
    <w:name w:val="heading 3"/>
    <w:basedOn w:val="Commentaire"/>
    <w:next w:val="Normal"/>
    <w:link w:val="Titre3Car"/>
    <w:uiPriority w:val="9"/>
    <w:unhideWhenUsed/>
    <w:qFormat/>
    <w:rsid w:val="00271694"/>
    <w:pPr>
      <w:keepNext/>
      <w:keepLines/>
      <w:tabs>
        <w:tab w:val="left" w:pos="3516"/>
      </w:tabs>
      <w:spacing w:before="240" w:after="120"/>
      <w:outlineLvl w:val="2"/>
    </w:pPr>
    <w:rPr>
      <w:rFonts w:ascii="Times New Roman" w:hAnsi="Times New Roman" w:cs="Times New Roman"/>
      <w:b/>
      <w:i/>
      <w:iCs/>
      <w:sz w:val="24"/>
      <w:szCs w:val="24"/>
      <w:lang w:val="en-GB"/>
    </w:rPr>
  </w:style>
  <w:style w:type="paragraph" w:styleId="Titre4">
    <w:name w:val="heading 4"/>
    <w:basedOn w:val="Normal"/>
    <w:next w:val="Normal"/>
    <w:link w:val="Titre4Car"/>
    <w:uiPriority w:val="9"/>
    <w:semiHidden/>
    <w:unhideWhenUsed/>
    <w:qFormat/>
    <w:rsid w:val="007150F1"/>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40FB1"/>
    <w:pPr>
      <w:keepNext/>
      <w:keepLines/>
      <w:spacing w:before="40"/>
      <w:outlineLvl w:val="4"/>
    </w:pPr>
    <w:rPr>
      <w:rFonts w:asciiTheme="minorHAnsi" w:hAnsiTheme="minorHAnsi"/>
      <w:color w:val="0F4761"/>
      <w:sz w:val="22"/>
      <w:szCs w:val="22"/>
      <w:lang w:val="fr-FR" w:eastAsia="en-US"/>
    </w:rPr>
  </w:style>
  <w:style w:type="paragraph" w:styleId="Titre6">
    <w:name w:val="heading 6"/>
    <w:basedOn w:val="Normal"/>
    <w:next w:val="Normal"/>
    <w:link w:val="Titre6Car"/>
    <w:uiPriority w:val="9"/>
    <w:semiHidden/>
    <w:unhideWhenUsed/>
    <w:qFormat/>
    <w:rsid w:val="00F40FB1"/>
    <w:pPr>
      <w:keepNext/>
      <w:keepLines/>
      <w:spacing w:before="40"/>
      <w:outlineLvl w:val="5"/>
    </w:pPr>
    <w:rPr>
      <w:rFonts w:asciiTheme="minorHAnsi" w:hAnsiTheme="minorHAnsi"/>
      <w:i/>
      <w:iCs/>
      <w:color w:val="595959"/>
      <w:sz w:val="22"/>
      <w:szCs w:val="22"/>
      <w:lang w:val="fr-FR" w:eastAsia="en-US"/>
    </w:rPr>
  </w:style>
  <w:style w:type="paragraph" w:styleId="Titre7">
    <w:name w:val="heading 7"/>
    <w:basedOn w:val="Normal"/>
    <w:next w:val="Normal"/>
    <w:link w:val="Titre7Car"/>
    <w:uiPriority w:val="9"/>
    <w:semiHidden/>
    <w:unhideWhenUsed/>
    <w:qFormat/>
    <w:rsid w:val="00F40FB1"/>
    <w:pPr>
      <w:keepNext/>
      <w:keepLines/>
      <w:spacing w:before="40"/>
      <w:outlineLvl w:val="6"/>
    </w:pPr>
    <w:rPr>
      <w:rFonts w:asciiTheme="minorHAnsi" w:hAnsiTheme="minorHAnsi"/>
      <w:color w:val="595959"/>
      <w:sz w:val="22"/>
      <w:szCs w:val="22"/>
      <w:lang w:val="fr-FR" w:eastAsia="en-US"/>
    </w:rPr>
  </w:style>
  <w:style w:type="paragraph" w:styleId="Titre8">
    <w:name w:val="heading 8"/>
    <w:basedOn w:val="Normal"/>
    <w:next w:val="Normal"/>
    <w:link w:val="Titre8Car"/>
    <w:uiPriority w:val="9"/>
    <w:semiHidden/>
    <w:unhideWhenUsed/>
    <w:qFormat/>
    <w:rsid w:val="00F40FB1"/>
    <w:pPr>
      <w:keepNext/>
      <w:keepLines/>
      <w:spacing w:before="40"/>
      <w:outlineLvl w:val="7"/>
    </w:pPr>
    <w:rPr>
      <w:rFonts w:asciiTheme="minorHAnsi" w:hAnsiTheme="minorHAnsi"/>
      <w:i/>
      <w:iCs/>
      <w:color w:val="272727"/>
      <w:sz w:val="22"/>
      <w:szCs w:val="22"/>
      <w:lang w:val="fr-FR" w:eastAsia="en-US"/>
    </w:rPr>
  </w:style>
  <w:style w:type="paragraph" w:styleId="Titre9">
    <w:name w:val="heading 9"/>
    <w:basedOn w:val="Normal"/>
    <w:next w:val="Normal"/>
    <w:link w:val="Titre9Car"/>
    <w:uiPriority w:val="9"/>
    <w:semiHidden/>
    <w:unhideWhenUsed/>
    <w:qFormat/>
    <w:rsid w:val="00F40FB1"/>
    <w:pPr>
      <w:keepNext/>
      <w:keepLines/>
      <w:spacing w:before="40"/>
      <w:outlineLvl w:val="8"/>
    </w:pPr>
    <w:rPr>
      <w:rFonts w:asciiTheme="minorHAnsi" w:hAnsiTheme="minorHAnsi"/>
      <w:color w:val="272727"/>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D78E4"/>
    <w:rPr>
      <w:sz w:val="16"/>
      <w:szCs w:val="16"/>
    </w:rPr>
  </w:style>
  <w:style w:type="paragraph" w:styleId="Commentaire">
    <w:name w:val="annotation text"/>
    <w:basedOn w:val="Normal"/>
    <w:link w:val="CommentaireCar"/>
    <w:uiPriority w:val="99"/>
    <w:unhideWhenUsed/>
    <w:rsid w:val="001D78E4"/>
    <w:pPr>
      <w:spacing w:after="160"/>
    </w:pPr>
    <w:rPr>
      <w:rFonts w:asciiTheme="minorHAnsi" w:eastAsiaTheme="minorHAnsi" w:hAnsiTheme="minorHAnsi" w:cstheme="minorBidi"/>
      <w:sz w:val="20"/>
      <w:szCs w:val="20"/>
      <w:lang w:val="fr-FR" w:eastAsia="en-US"/>
    </w:rPr>
  </w:style>
  <w:style w:type="character" w:customStyle="1" w:styleId="CommentaireCar">
    <w:name w:val="Commentaire Car"/>
    <w:basedOn w:val="Policepardfaut"/>
    <w:link w:val="Commentaire"/>
    <w:uiPriority w:val="99"/>
    <w:rsid w:val="001D78E4"/>
    <w:rPr>
      <w:sz w:val="20"/>
      <w:szCs w:val="20"/>
    </w:rPr>
  </w:style>
  <w:style w:type="paragraph" w:styleId="Objetducommentaire">
    <w:name w:val="annotation subject"/>
    <w:basedOn w:val="Commentaire"/>
    <w:next w:val="Commentaire"/>
    <w:link w:val="ObjetducommentaireCar"/>
    <w:uiPriority w:val="99"/>
    <w:semiHidden/>
    <w:unhideWhenUsed/>
    <w:rsid w:val="001D78E4"/>
    <w:rPr>
      <w:b/>
      <w:bCs/>
    </w:rPr>
  </w:style>
  <w:style w:type="character" w:customStyle="1" w:styleId="ObjetducommentaireCar">
    <w:name w:val="Objet du commentaire Car"/>
    <w:basedOn w:val="CommentaireCar"/>
    <w:link w:val="Objetducommentaire"/>
    <w:uiPriority w:val="99"/>
    <w:semiHidden/>
    <w:rsid w:val="001D78E4"/>
    <w:rPr>
      <w:b/>
      <w:bCs/>
      <w:sz w:val="20"/>
      <w:szCs w:val="20"/>
    </w:rPr>
  </w:style>
  <w:style w:type="paragraph" w:styleId="Textedebulles">
    <w:name w:val="Balloon Text"/>
    <w:basedOn w:val="Normal"/>
    <w:link w:val="TextedebullesCar"/>
    <w:uiPriority w:val="99"/>
    <w:semiHidden/>
    <w:unhideWhenUsed/>
    <w:rsid w:val="001D78E4"/>
    <w:rPr>
      <w:rFonts w:ascii="Segoe UI" w:eastAsiaTheme="minorHAnsi" w:hAnsi="Segoe UI" w:cs="Segoe UI"/>
      <w:sz w:val="18"/>
      <w:szCs w:val="18"/>
      <w:lang w:val="fr-FR" w:eastAsia="en-US"/>
    </w:rPr>
  </w:style>
  <w:style w:type="character" w:customStyle="1" w:styleId="TextedebullesCar">
    <w:name w:val="Texte de bulles Car"/>
    <w:basedOn w:val="Policepardfaut"/>
    <w:link w:val="Textedebulles"/>
    <w:uiPriority w:val="99"/>
    <w:semiHidden/>
    <w:rsid w:val="001D78E4"/>
    <w:rPr>
      <w:rFonts w:ascii="Segoe UI" w:hAnsi="Segoe UI" w:cs="Segoe UI"/>
      <w:sz w:val="18"/>
      <w:szCs w:val="18"/>
    </w:rPr>
  </w:style>
  <w:style w:type="character" w:styleId="Lienhypertexte">
    <w:name w:val="Hyperlink"/>
    <w:basedOn w:val="Policepardfaut"/>
    <w:uiPriority w:val="99"/>
    <w:unhideWhenUsed/>
    <w:rsid w:val="002750C0"/>
    <w:rPr>
      <w:color w:val="0563C1" w:themeColor="hyperlink"/>
      <w:u w:val="single"/>
    </w:rPr>
  </w:style>
  <w:style w:type="paragraph" w:styleId="NormalWeb">
    <w:name w:val="Normal (Web)"/>
    <w:basedOn w:val="Normal"/>
    <w:uiPriority w:val="99"/>
    <w:unhideWhenUsed/>
    <w:rsid w:val="00BD08ED"/>
    <w:pPr>
      <w:spacing w:before="100" w:beforeAutospacing="1" w:after="100" w:afterAutospacing="1"/>
    </w:pPr>
    <w:rPr>
      <w:lang w:val="fr-FR" w:eastAsia="fr-FR"/>
    </w:rPr>
  </w:style>
  <w:style w:type="character" w:styleId="Accentuation">
    <w:name w:val="Emphasis"/>
    <w:basedOn w:val="Policepardfaut"/>
    <w:uiPriority w:val="20"/>
    <w:qFormat/>
    <w:rsid w:val="00BD08ED"/>
    <w:rPr>
      <w:i/>
      <w:iCs/>
    </w:rPr>
  </w:style>
  <w:style w:type="character" w:styleId="lev">
    <w:name w:val="Strong"/>
    <w:basedOn w:val="Policepardfaut"/>
    <w:uiPriority w:val="22"/>
    <w:qFormat/>
    <w:rsid w:val="00BD08ED"/>
    <w:rPr>
      <w:b/>
      <w:bCs/>
    </w:rPr>
  </w:style>
  <w:style w:type="paragraph" w:styleId="Paragraphedeliste">
    <w:name w:val="List Paragraph"/>
    <w:basedOn w:val="Normal"/>
    <w:uiPriority w:val="34"/>
    <w:qFormat/>
    <w:rsid w:val="00F57865"/>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Textebrut">
    <w:name w:val="Plain Text"/>
    <w:basedOn w:val="Normal"/>
    <w:link w:val="TextebrutCar"/>
    <w:uiPriority w:val="99"/>
    <w:semiHidden/>
    <w:unhideWhenUsed/>
    <w:rsid w:val="00F57865"/>
    <w:rPr>
      <w:rFonts w:ascii="Calibri" w:hAnsi="Calibri" w:cs="Consolas"/>
      <w:szCs w:val="21"/>
    </w:rPr>
  </w:style>
  <w:style w:type="character" w:customStyle="1" w:styleId="TextebrutCar">
    <w:name w:val="Texte brut Car"/>
    <w:basedOn w:val="Policepardfaut"/>
    <w:link w:val="Textebrut"/>
    <w:uiPriority w:val="99"/>
    <w:semiHidden/>
    <w:rsid w:val="00F57865"/>
    <w:rPr>
      <w:rFonts w:ascii="Calibri" w:hAnsi="Calibri" w:cs="Consolas"/>
      <w:szCs w:val="21"/>
    </w:rPr>
  </w:style>
  <w:style w:type="character" w:styleId="Lienhypertextesuivivisit">
    <w:name w:val="FollowedHyperlink"/>
    <w:basedOn w:val="Policepardfaut"/>
    <w:uiPriority w:val="99"/>
    <w:semiHidden/>
    <w:unhideWhenUsed/>
    <w:rsid w:val="00EE69B9"/>
    <w:rPr>
      <w:color w:val="954F72" w:themeColor="followedHyperlink"/>
      <w:u w:val="single"/>
    </w:rPr>
  </w:style>
  <w:style w:type="paragraph" w:styleId="Pieddepage">
    <w:name w:val="footer"/>
    <w:basedOn w:val="Normal"/>
    <w:link w:val="PieddepageCar"/>
    <w:uiPriority w:val="99"/>
    <w:unhideWhenUsed/>
    <w:rsid w:val="00482999"/>
    <w:pPr>
      <w:tabs>
        <w:tab w:val="center" w:pos="4320"/>
        <w:tab w:val="right" w:pos="8640"/>
      </w:tabs>
    </w:pPr>
    <w:rPr>
      <w:rFonts w:asciiTheme="minorHAnsi" w:eastAsiaTheme="minorHAnsi" w:hAnsiTheme="minorHAnsi" w:cstheme="minorBidi"/>
      <w:sz w:val="22"/>
      <w:szCs w:val="22"/>
      <w:lang w:val="fr-FR" w:eastAsia="en-US"/>
    </w:rPr>
  </w:style>
  <w:style w:type="character" w:customStyle="1" w:styleId="PieddepageCar">
    <w:name w:val="Pied de page Car"/>
    <w:basedOn w:val="Policepardfaut"/>
    <w:link w:val="Pieddepage"/>
    <w:uiPriority w:val="99"/>
    <w:rsid w:val="00482999"/>
  </w:style>
  <w:style w:type="character" w:styleId="Numrodepage">
    <w:name w:val="page number"/>
    <w:basedOn w:val="Policepardfaut"/>
    <w:unhideWhenUsed/>
    <w:rsid w:val="00482999"/>
  </w:style>
  <w:style w:type="paragraph" w:styleId="Rvision">
    <w:name w:val="Revision"/>
    <w:hidden/>
    <w:uiPriority w:val="99"/>
    <w:semiHidden/>
    <w:rsid w:val="007B78A4"/>
    <w:pPr>
      <w:spacing w:after="0" w:line="240" w:lineRule="auto"/>
    </w:pPr>
  </w:style>
  <w:style w:type="paragraph" w:styleId="En-tte">
    <w:name w:val="header"/>
    <w:basedOn w:val="Normal"/>
    <w:link w:val="En-tteCar"/>
    <w:uiPriority w:val="99"/>
    <w:unhideWhenUsed/>
    <w:rsid w:val="00BB4B3C"/>
    <w:pPr>
      <w:tabs>
        <w:tab w:val="center" w:pos="4536"/>
        <w:tab w:val="right" w:pos="9072"/>
      </w:tabs>
    </w:pPr>
    <w:rPr>
      <w:rFonts w:asciiTheme="minorHAnsi" w:eastAsiaTheme="minorHAnsi" w:hAnsiTheme="minorHAnsi" w:cstheme="minorBidi"/>
      <w:sz w:val="22"/>
      <w:szCs w:val="22"/>
      <w:lang w:val="fr-FR" w:eastAsia="en-US"/>
    </w:rPr>
  </w:style>
  <w:style w:type="character" w:customStyle="1" w:styleId="En-tteCar">
    <w:name w:val="En-tête Car"/>
    <w:basedOn w:val="Policepardfaut"/>
    <w:link w:val="En-tte"/>
    <w:uiPriority w:val="99"/>
    <w:rsid w:val="00BB4B3C"/>
  </w:style>
  <w:style w:type="paragraph" w:styleId="Notedebasdepage">
    <w:name w:val="footnote text"/>
    <w:basedOn w:val="Normal"/>
    <w:link w:val="NotedebasdepageCar"/>
    <w:uiPriority w:val="99"/>
    <w:unhideWhenUsed/>
    <w:rsid w:val="005430CD"/>
    <w:pPr>
      <w:spacing w:line="240" w:lineRule="auto"/>
      <w:ind w:firstLine="567"/>
      <w:jc w:val="both"/>
    </w:pPr>
    <w:rPr>
      <w:rFonts w:eastAsiaTheme="minorHAnsi" w:cstheme="minorBidi"/>
      <w:sz w:val="22"/>
      <w:szCs w:val="20"/>
      <w:lang w:val="fr-FR" w:eastAsia="en-US"/>
    </w:rPr>
  </w:style>
  <w:style w:type="character" w:customStyle="1" w:styleId="NotedebasdepageCar">
    <w:name w:val="Note de bas de page Car"/>
    <w:basedOn w:val="Policepardfaut"/>
    <w:link w:val="Notedebasdepage"/>
    <w:uiPriority w:val="99"/>
    <w:rsid w:val="005430CD"/>
    <w:rPr>
      <w:rFonts w:ascii="Times New Roman" w:hAnsi="Times New Roman"/>
      <w:szCs w:val="20"/>
    </w:rPr>
  </w:style>
  <w:style w:type="character" w:styleId="Appelnotedebasdep">
    <w:name w:val="footnote reference"/>
    <w:basedOn w:val="Policepardfaut"/>
    <w:semiHidden/>
    <w:unhideWhenUsed/>
    <w:rsid w:val="005E30DA"/>
    <w:rPr>
      <w:vertAlign w:val="superscript"/>
    </w:rPr>
  </w:style>
  <w:style w:type="table" w:styleId="Grilledutableau">
    <w:name w:val="Table Grid"/>
    <w:basedOn w:val="TableauNormal"/>
    <w:uiPriority w:val="39"/>
    <w:rsid w:val="0036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ref">
    <w:name w:val="externalref"/>
    <w:basedOn w:val="Policepardfaut"/>
    <w:rsid w:val="0045197A"/>
  </w:style>
  <w:style w:type="character" w:customStyle="1" w:styleId="refsource">
    <w:name w:val="refsource"/>
    <w:basedOn w:val="Policepardfaut"/>
    <w:rsid w:val="0045197A"/>
  </w:style>
  <w:style w:type="character" w:customStyle="1" w:styleId="apple-converted-space">
    <w:name w:val="apple-converted-space"/>
    <w:basedOn w:val="Policepardfaut"/>
    <w:rsid w:val="008D2775"/>
  </w:style>
  <w:style w:type="paragraph" w:styleId="Notedefin">
    <w:name w:val="endnote text"/>
    <w:basedOn w:val="Normal"/>
    <w:link w:val="NotedefinCar"/>
    <w:uiPriority w:val="99"/>
    <w:unhideWhenUsed/>
    <w:rsid w:val="007A6523"/>
    <w:rPr>
      <w:rFonts w:asciiTheme="minorHAnsi" w:eastAsiaTheme="minorHAnsi" w:hAnsiTheme="minorHAnsi" w:cstheme="minorBidi"/>
      <w:lang w:val="fr-FR" w:eastAsia="en-US"/>
    </w:rPr>
  </w:style>
  <w:style w:type="character" w:customStyle="1" w:styleId="NotedefinCar">
    <w:name w:val="Note de fin Car"/>
    <w:basedOn w:val="Policepardfaut"/>
    <w:link w:val="Notedefin"/>
    <w:uiPriority w:val="99"/>
    <w:rsid w:val="007A6523"/>
    <w:rPr>
      <w:sz w:val="24"/>
      <w:szCs w:val="24"/>
    </w:rPr>
  </w:style>
  <w:style w:type="character" w:styleId="Appeldenotedefin">
    <w:name w:val="endnote reference"/>
    <w:basedOn w:val="Policepardfaut"/>
    <w:uiPriority w:val="99"/>
    <w:unhideWhenUsed/>
    <w:rsid w:val="007A6523"/>
    <w:rPr>
      <w:vertAlign w:val="superscript"/>
    </w:rPr>
  </w:style>
  <w:style w:type="character" w:customStyle="1" w:styleId="article-media-legend">
    <w:name w:val="article-media-legend"/>
    <w:basedOn w:val="Policepardfaut"/>
    <w:rsid w:val="00A8406A"/>
  </w:style>
  <w:style w:type="character" w:customStyle="1" w:styleId="Titre1Car">
    <w:name w:val="Titre 1 Car"/>
    <w:basedOn w:val="Policepardfaut"/>
    <w:link w:val="Titre1"/>
    <w:uiPriority w:val="9"/>
    <w:rsid w:val="00B22513"/>
    <w:rPr>
      <w:rFonts w:ascii="Times New Roman" w:eastAsia="Times New Roman" w:hAnsi="Times New Roman" w:cs="Times New Roman"/>
      <w:b/>
      <w:sz w:val="24"/>
      <w:szCs w:val="24"/>
      <w:lang w:val="en-GB" w:eastAsia="en-GB"/>
    </w:rPr>
  </w:style>
  <w:style w:type="character" w:customStyle="1" w:styleId="ezstring-field">
    <w:name w:val="ezstring-field"/>
    <w:basedOn w:val="Policepardfaut"/>
    <w:rsid w:val="007561D8"/>
  </w:style>
  <w:style w:type="character" w:customStyle="1" w:styleId="phrase">
    <w:name w:val="phrase"/>
    <w:basedOn w:val="Policepardfaut"/>
    <w:rsid w:val="00975270"/>
  </w:style>
  <w:style w:type="character" w:customStyle="1" w:styleId="Titre4Car">
    <w:name w:val="Titre 4 Car"/>
    <w:basedOn w:val="Policepardfaut"/>
    <w:link w:val="Titre4"/>
    <w:uiPriority w:val="9"/>
    <w:semiHidden/>
    <w:rsid w:val="007150F1"/>
    <w:rPr>
      <w:rFonts w:asciiTheme="majorHAnsi" w:eastAsiaTheme="majorEastAsia" w:hAnsiTheme="majorHAnsi" w:cstheme="majorBidi"/>
      <w:i/>
      <w:iCs/>
      <w:color w:val="2E74B5" w:themeColor="accent1" w:themeShade="BF"/>
    </w:rPr>
  </w:style>
  <w:style w:type="character" w:customStyle="1" w:styleId="Titre2Car">
    <w:name w:val="Titre 2 Car"/>
    <w:basedOn w:val="Policepardfaut"/>
    <w:link w:val="Titre2"/>
    <w:uiPriority w:val="9"/>
    <w:rsid w:val="00C87A97"/>
    <w:rPr>
      <w:rFonts w:ascii="Times New Roman" w:hAnsi="Times New Roman" w:cs="Times New Roman"/>
      <w:b/>
      <w:sz w:val="24"/>
      <w:szCs w:val="24"/>
      <w:lang w:val="en-GB"/>
    </w:rPr>
  </w:style>
  <w:style w:type="paragraph" w:customStyle="1" w:styleId="legend">
    <w:name w:val="legend"/>
    <w:basedOn w:val="Normal"/>
    <w:rsid w:val="009E0D8C"/>
    <w:pPr>
      <w:spacing w:before="100" w:beforeAutospacing="1" w:after="100" w:afterAutospacing="1"/>
    </w:pPr>
    <w:rPr>
      <w:lang w:val="fr-FR" w:eastAsia="fr-FR"/>
    </w:rPr>
  </w:style>
  <w:style w:type="paragraph" w:customStyle="1" w:styleId="credits">
    <w:name w:val="credits"/>
    <w:basedOn w:val="Normal"/>
    <w:rsid w:val="009E0D8C"/>
    <w:pPr>
      <w:spacing w:before="100" w:beforeAutospacing="1" w:after="100" w:afterAutospacing="1"/>
    </w:pPr>
    <w:rPr>
      <w:lang w:val="fr-FR" w:eastAsia="fr-FR"/>
    </w:rPr>
  </w:style>
  <w:style w:type="character" w:customStyle="1" w:styleId="hlfld-abstract">
    <w:name w:val="hlfld-abstract"/>
    <w:basedOn w:val="Policepardfaut"/>
    <w:rsid w:val="00DC41FD"/>
  </w:style>
  <w:style w:type="character" w:customStyle="1" w:styleId="hlfld-contribauthor">
    <w:name w:val="hlfld-contribauthor"/>
    <w:basedOn w:val="Policepardfaut"/>
    <w:rsid w:val="007401C5"/>
  </w:style>
  <w:style w:type="character" w:customStyle="1" w:styleId="nlmgiven-names">
    <w:name w:val="nlm_given-names"/>
    <w:basedOn w:val="Policepardfaut"/>
    <w:rsid w:val="007401C5"/>
  </w:style>
  <w:style w:type="character" w:customStyle="1" w:styleId="nlmyear">
    <w:name w:val="nlm_year"/>
    <w:basedOn w:val="Policepardfaut"/>
    <w:rsid w:val="007401C5"/>
  </w:style>
  <w:style w:type="character" w:customStyle="1" w:styleId="nlmarticle-title">
    <w:name w:val="nlm_article-title"/>
    <w:basedOn w:val="Policepardfaut"/>
    <w:rsid w:val="007401C5"/>
  </w:style>
  <w:style w:type="paragraph" w:styleId="PrformatHTML">
    <w:name w:val="HTML Preformatted"/>
    <w:basedOn w:val="Normal"/>
    <w:link w:val="PrformatHTMLCar"/>
    <w:uiPriority w:val="99"/>
    <w:unhideWhenUsed/>
    <w:rsid w:val="00BE0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PrformatHTMLCar">
    <w:name w:val="Préformaté HTML Car"/>
    <w:basedOn w:val="Policepardfaut"/>
    <w:link w:val="PrformatHTML"/>
    <w:uiPriority w:val="99"/>
    <w:rsid w:val="00BE0F4E"/>
    <w:rPr>
      <w:rFonts w:ascii="Courier New" w:eastAsia="Times New Roman" w:hAnsi="Courier New" w:cs="Courier New"/>
      <w:sz w:val="20"/>
      <w:szCs w:val="20"/>
      <w:lang w:eastAsia="fr-FR"/>
    </w:rPr>
  </w:style>
  <w:style w:type="character" w:customStyle="1" w:styleId="UnresolvedMention1">
    <w:name w:val="Unresolved Mention1"/>
    <w:basedOn w:val="Policepardfaut"/>
    <w:uiPriority w:val="99"/>
    <w:semiHidden/>
    <w:unhideWhenUsed/>
    <w:rsid w:val="00D1605B"/>
    <w:rPr>
      <w:color w:val="605E5C"/>
      <w:shd w:val="clear" w:color="auto" w:fill="E1DFDD"/>
    </w:rPr>
  </w:style>
  <w:style w:type="character" w:styleId="CitationHTML">
    <w:name w:val="HTML Cite"/>
    <w:basedOn w:val="Policepardfaut"/>
    <w:uiPriority w:val="99"/>
    <w:semiHidden/>
    <w:unhideWhenUsed/>
    <w:rsid w:val="00532407"/>
    <w:rPr>
      <w:i/>
      <w:iCs/>
    </w:rPr>
  </w:style>
  <w:style w:type="character" w:customStyle="1" w:styleId="this-person">
    <w:name w:val="this-person"/>
    <w:basedOn w:val="Policepardfaut"/>
    <w:rsid w:val="00532407"/>
  </w:style>
  <w:style w:type="character" w:customStyle="1" w:styleId="Title1">
    <w:name w:val="Title1"/>
    <w:basedOn w:val="Policepardfaut"/>
    <w:rsid w:val="00532407"/>
  </w:style>
  <w:style w:type="paragraph" w:customStyle="1" w:styleId="Default">
    <w:name w:val="Default"/>
    <w:rsid w:val="00086082"/>
    <w:pPr>
      <w:autoSpaceDE w:val="0"/>
      <w:autoSpaceDN w:val="0"/>
      <w:adjustRightInd w:val="0"/>
      <w:spacing w:after="0" w:line="240" w:lineRule="auto"/>
    </w:pPr>
    <w:rPr>
      <w:rFonts w:ascii="Code" w:hAnsi="Code" w:cs="Code"/>
      <w:color w:val="000000"/>
      <w:sz w:val="24"/>
      <w:szCs w:val="24"/>
    </w:rPr>
  </w:style>
  <w:style w:type="character" w:customStyle="1" w:styleId="y2iqfc">
    <w:name w:val="y2iqfc"/>
    <w:basedOn w:val="Policepardfaut"/>
    <w:rsid w:val="000E3F55"/>
  </w:style>
  <w:style w:type="character" w:customStyle="1" w:styleId="acopre">
    <w:name w:val="acopre"/>
    <w:basedOn w:val="Policepardfaut"/>
    <w:rsid w:val="00BA3F1F"/>
  </w:style>
  <w:style w:type="character" w:customStyle="1" w:styleId="uppercase">
    <w:name w:val="uppercase"/>
    <w:basedOn w:val="Policepardfaut"/>
    <w:rsid w:val="007834EB"/>
  </w:style>
  <w:style w:type="character" w:customStyle="1" w:styleId="Titre3Car">
    <w:name w:val="Titre 3 Car"/>
    <w:basedOn w:val="Policepardfaut"/>
    <w:link w:val="Titre3"/>
    <w:uiPriority w:val="9"/>
    <w:rsid w:val="00271694"/>
    <w:rPr>
      <w:rFonts w:ascii="Times New Roman" w:hAnsi="Times New Roman" w:cs="Times New Roman"/>
      <w:b/>
      <w:i/>
      <w:iCs/>
      <w:sz w:val="24"/>
      <w:szCs w:val="24"/>
      <w:lang w:val="en-GB"/>
    </w:rPr>
  </w:style>
  <w:style w:type="character" w:customStyle="1" w:styleId="UnresolvedMention2">
    <w:name w:val="Unresolved Mention2"/>
    <w:basedOn w:val="Policepardfaut"/>
    <w:uiPriority w:val="99"/>
    <w:semiHidden/>
    <w:unhideWhenUsed/>
    <w:rsid w:val="0030221C"/>
    <w:rPr>
      <w:color w:val="605E5C"/>
      <w:shd w:val="clear" w:color="auto" w:fill="E1DFDD"/>
    </w:rPr>
  </w:style>
  <w:style w:type="character" w:styleId="Mentionnonrsolue">
    <w:name w:val="Unresolved Mention"/>
    <w:basedOn w:val="Policepardfaut"/>
    <w:uiPriority w:val="99"/>
    <w:rsid w:val="00115AFC"/>
    <w:rPr>
      <w:color w:val="605E5C"/>
      <w:shd w:val="clear" w:color="auto" w:fill="E1DFDD"/>
    </w:rPr>
  </w:style>
  <w:style w:type="character" w:customStyle="1" w:styleId="hgkelc">
    <w:name w:val="hgkelc"/>
    <w:basedOn w:val="Policepardfaut"/>
    <w:rsid w:val="004A6A84"/>
  </w:style>
  <w:style w:type="paragraph" w:customStyle="1" w:styleId="Heading51">
    <w:name w:val="Heading 51"/>
    <w:basedOn w:val="Normal"/>
    <w:next w:val="Normal"/>
    <w:uiPriority w:val="9"/>
    <w:semiHidden/>
    <w:unhideWhenUsed/>
    <w:qFormat/>
    <w:rsid w:val="00F40FB1"/>
    <w:pPr>
      <w:keepNext/>
      <w:keepLines/>
      <w:spacing w:before="80" w:after="40" w:line="259" w:lineRule="auto"/>
      <w:outlineLvl w:val="4"/>
    </w:pPr>
    <w:rPr>
      <w:rFonts w:ascii="Aptos" w:hAnsi="Aptos"/>
      <w:color w:val="0F4761"/>
      <w:kern w:val="2"/>
      <w:sz w:val="22"/>
      <w:szCs w:val="22"/>
      <w:lang w:eastAsia="en-US"/>
      <w14:ligatures w14:val="standardContextual"/>
    </w:rPr>
  </w:style>
  <w:style w:type="paragraph" w:customStyle="1" w:styleId="Heading61">
    <w:name w:val="Heading 61"/>
    <w:basedOn w:val="Normal"/>
    <w:next w:val="Normal"/>
    <w:uiPriority w:val="9"/>
    <w:semiHidden/>
    <w:unhideWhenUsed/>
    <w:qFormat/>
    <w:rsid w:val="00F40FB1"/>
    <w:pPr>
      <w:keepNext/>
      <w:keepLines/>
      <w:spacing w:before="40" w:line="259" w:lineRule="auto"/>
      <w:outlineLvl w:val="5"/>
    </w:pPr>
    <w:rPr>
      <w:rFonts w:ascii="Aptos" w:hAnsi="Aptos"/>
      <w:i/>
      <w:iCs/>
      <w:color w:val="595959"/>
      <w:kern w:val="2"/>
      <w:sz w:val="22"/>
      <w:szCs w:val="22"/>
      <w:lang w:eastAsia="en-US"/>
      <w14:ligatures w14:val="standardContextual"/>
    </w:rPr>
  </w:style>
  <w:style w:type="paragraph" w:customStyle="1" w:styleId="Heading71">
    <w:name w:val="Heading 71"/>
    <w:basedOn w:val="Normal"/>
    <w:next w:val="Normal"/>
    <w:uiPriority w:val="9"/>
    <w:semiHidden/>
    <w:unhideWhenUsed/>
    <w:qFormat/>
    <w:rsid w:val="00F40FB1"/>
    <w:pPr>
      <w:keepNext/>
      <w:keepLines/>
      <w:spacing w:before="40" w:line="259" w:lineRule="auto"/>
      <w:outlineLvl w:val="6"/>
    </w:pPr>
    <w:rPr>
      <w:rFonts w:ascii="Aptos" w:hAnsi="Aptos"/>
      <w:color w:val="595959"/>
      <w:kern w:val="2"/>
      <w:sz w:val="22"/>
      <w:szCs w:val="22"/>
      <w:lang w:eastAsia="en-US"/>
      <w14:ligatures w14:val="standardContextual"/>
    </w:rPr>
  </w:style>
  <w:style w:type="paragraph" w:customStyle="1" w:styleId="Heading81">
    <w:name w:val="Heading 81"/>
    <w:basedOn w:val="Normal"/>
    <w:next w:val="Normal"/>
    <w:uiPriority w:val="9"/>
    <w:semiHidden/>
    <w:unhideWhenUsed/>
    <w:qFormat/>
    <w:rsid w:val="00F40FB1"/>
    <w:pPr>
      <w:keepNext/>
      <w:keepLines/>
      <w:spacing w:line="259" w:lineRule="auto"/>
      <w:outlineLvl w:val="7"/>
    </w:pPr>
    <w:rPr>
      <w:rFonts w:ascii="Aptos" w:hAnsi="Aptos"/>
      <w:i/>
      <w:iCs/>
      <w:color w:val="272727"/>
      <w:kern w:val="2"/>
      <w:sz w:val="22"/>
      <w:szCs w:val="22"/>
      <w:lang w:eastAsia="en-US"/>
      <w14:ligatures w14:val="standardContextual"/>
    </w:rPr>
  </w:style>
  <w:style w:type="paragraph" w:customStyle="1" w:styleId="Heading91">
    <w:name w:val="Heading 91"/>
    <w:basedOn w:val="Normal"/>
    <w:next w:val="Normal"/>
    <w:uiPriority w:val="9"/>
    <w:semiHidden/>
    <w:unhideWhenUsed/>
    <w:qFormat/>
    <w:rsid w:val="00F40FB1"/>
    <w:pPr>
      <w:keepNext/>
      <w:keepLines/>
      <w:spacing w:line="259" w:lineRule="auto"/>
      <w:outlineLvl w:val="8"/>
    </w:pPr>
    <w:rPr>
      <w:rFonts w:ascii="Aptos" w:hAnsi="Aptos"/>
      <w:color w:val="272727"/>
      <w:kern w:val="2"/>
      <w:sz w:val="22"/>
      <w:szCs w:val="22"/>
      <w:lang w:eastAsia="en-US"/>
      <w14:ligatures w14:val="standardContextual"/>
    </w:rPr>
  </w:style>
  <w:style w:type="numbering" w:customStyle="1" w:styleId="NoList1">
    <w:name w:val="No List1"/>
    <w:next w:val="Aucuneliste"/>
    <w:uiPriority w:val="99"/>
    <w:semiHidden/>
    <w:unhideWhenUsed/>
    <w:rsid w:val="00F40FB1"/>
  </w:style>
  <w:style w:type="character" w:customStyle="1" w:styleId="Titre5Car">
    <w:name w:val="Titre 5 Car"/>
    <w:basedOn w:val="Policepardfaut"/>
    <w:link w:val="Titre5"/>
    <w:uiPriority w:val="9"/>
    <w:semiHidden/>
    <w:rsid w:val="00F40FB1"/>
    <w:rPr>
      <w:rFonts w:eastAsia="Times New Roman" w:cs="Times New Roman"/>
      <w:color w:val="0F4761"/>
    </w:rPr>
  </w:style>
  <w:style w:type="character" w:customStyle="1" w:styleId="Titre6Car">
    <w:name w:val="Titre 6 Car"/>
    <w:basedOn w:val="Policepardfaut"/>
    <w:link w:val="Titre6"/>
    <w:uiPriority w:val="9"/>
    <w:semiHidden/>
    <w:rsid w:val="00F40FB1"/>
    <w:rPr>
      <w:rFonts w:eastAsia="Times New Roman" w:cs="Times New Roman"/>
      <w:i/>
      <w:iCs/>
      <w:color w:val="595959"/>
    </w:rPr>
  </w:style>
  <w:style w:type="character" w:customStyle="1" w:styleId="Titre7Car">
    <w:name w:val="Titre 7 Car"/>
    <w:basedOn w:val="Policepardfaut"/>
    <w:link w:val="Titre7"/>
    <w:uiPriority w:val="9"/>
    <w:semiHidden/>
    <w:rsid w:val="00F40FB1"/>
    <w:rPr>
      <w:rFonts w:eastAsia="Times New Roman" w:cs="Times New Roman"/>
      <w:color w:val="595959"/>
    </w:rPr>
  </w:style>
  <w:style w:type="character" w:customStyle="1" w:styleId="Titre8Car">
    <w:name w:val="Titre 8 Car"/>
    <w:basedOn w:val="Policepardfaut"/>
    <w:link w:val="Titre8"/>
    <w:uiPriority w:val="9"/>
    <w:semiHidden/>
    <w:rsid w:val="00F40FB1"/>
    <w:rPr>
      <w:rFonts w:eastAsia="Times New Roman" w:cs="Times New Roman"/>
      <w:i/>
      <w:iCs/>
      <w:color w:val="272727"/>
    </w:rPr>
  </w:style>
  <w:style w:type="character" w:customStyle="1" w:styleId="Titre9Car">
    <w:name w:val="Titre 9 Car"/>
    <w:basedOn w:val="Policepardfaut"/>
    <w:link w:val="Titre9"/>
    <w:uiPriority w:val="9"/>
    <w:semiHidden/>
    <w:rsid w:val="00F40FB1"/>
    <w:rPr>
      <w:rFonts w:eastAsia="Times New Roman" w:cs="Times New Roman"/>
      <w:color w:val="272727"/>
    </w:rPr>
  </w:style>
  <w:style w:type="paragraph" w:customStyle="1" w:styleId="Title2">
    <w:name w:val="Title2"/>
    <w:basedOn w:val="Normal"/>
    <w:next w:val="Normal"/>
    <w:uiPriority w:val="10"/>
    <w:qFormat/>
    <w:rsid w:val="00F40FB1"/>
    <w:pPr>
      <w:spacing w:after="80" w:line="240" w:lineRule="auto"/>
      <w:contextualSpacing/>
    </w:pPr>
    <w:rPr>
      <w:rFonts w:ascii="Aptos Display" w:hAnsi="Aptos Display"/>
      <w:spacing w:val="-10"/>
      <w:kern w:val="28"/>
      <w:sz w:val="56"/>
      <w:szCs w:val="56"/>
      <w:lang w:eastAsia="en-US"/>
      <w14:ligatures w14:val="standardContextual"/>
    </w:rPr>
  </w:style>
  <w:style w:type="character" w:customStyle="1" w:styleId="TitreCar">
    <w:name w:val="Titre Car"/>
    <w:basedOn w:val="Policepardfaut"/>
    <w:link w:val="Titre"/>
    <w:uiPriority w:val="10"/>
    <w:rsid w:val="00F40FB1"/>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40FB1"/>
    <w:pPr>
      <w:numPr>
        <w:ilvl w:val="1"/>
      </w:numPr>
      <w:spacing w:after="160" w:line="259" w:lineRule="auto"/>
    </w:pPr>
    <w:rPr>
      <w:rFonts w:ascii="Aptos" w:hAnsi="Aptos"/>
      <w:color w:val="595959"/>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F40FB1"/>
    <w:rPr>
      <w:rFonts w:eastAsia="Times New Roman" w:cs="Times New Roman"/>
      <w:color w:val="595959"/>
      <w:spacing w:val="15"/>
      <w:sz w:val="28"/>
      <w:szCs w:val="28"/>
    </w:rPr>
  </w:style>
  <w:style w:type="paragraph" w:customStyle="1" w:styleId="Quote1">
    <w:name w:val="Quote1"/>
    <w:basedOn w:val="Normal"/>
    <w:next w:val="Normal"/>
    <w:uiPriority w:val="29"/>
    <w:qFormat/>
    <w:rsid w:val="00F40FB1"/>
    <w:pPr>
      <w:spacing w:before="160" w:after="160" w:line="259" w:lineRule="auto"/>
      <w:jc w:val="center"/>
    </w:pPr>
    <w:rPr>
      <w:rFonts w:ascii="Aptos" w:eastAsia="Aptos" w:hAnsi="Aptos"/>
      <w:i/>
      <w:iCs/>
      <w:color w:val="404040"/>
      <w:kern w:val="2"/>
      <w:sz w:val="22"/>
      <w:szCs w:val="22"/>
      <w:lang w:eastAsia="en-US"/>
      <w14:ligatures w14:val="standardContextual"/>
    </w:rPr>
  </w:style>
  <w:style w:type="character" w:customStyle="1" w:styleId="CitationCar">
    <w:name w:val="Citation Car"/>
    <w:basedOn w:val="Policepardfaut"/>
    <w:link w:val="Citation"/>
    <w:uiPriority w:val="29"/>
    <w:rsid w:val="00F40FB1"/>
    <w:rPr>
      <w:i/>
      <w:iCs/>
      <w:color w:val="404040"/>
    </w:rPr>
  </w:style>
  <w:style w:type="character" w:customStyle="1" w:styleId="IntenseEmphasis1">
    <w:name w:val="Intense Emphasis1"/>
    <w:basedOn w:val="Policepardfaut"/>
    <w:uiPriority w:val="21"/>
    <w:qFormat/>
    <w:rsid w:val="00F40FB1"/>
    <w:rPr>
      <w:i/>
      <w:iCs/>
      <w:color w:val="0F4761"/>
    </w:rPr>
  </w:style>
  <w:style w:type="paragraph" w:customStyle="1" w:styleId="IntenseQuote1">
    <w:name w:val="Intense Quote1"/>
    <w:basedOn w:val="Normal"/>
    <w:next w:val="Normal"/>
    <w:uiPriority w:val="30"/>
    <w:qFormat/>
    <w:rsid w:val="00F40FB1"/>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F40FB1"/>
    <w:rPr>
      <w:i/>
      <w:iCs/>
      <w:color w:val="0F4761"/>
    </w:rPr>
  </w:style>
  <w:style w:type="character" w:customStyle="1" w:styleId="IntenseReference1">
    <w:name w:val="Intense Reference1"/>
    <w:basedOn w:val="Policepardfaut"/>
    <w:uiPriority w:val="32"/>
    <w:qFormat/>
    <w:rsid w:val="00F40FB1"/>
    <w:rPr>
      <w:b/>
      <w:bCs/>
      <w:smallCaps/>
      <w:color w:val="0F4761"/>
      <w:spacing w:val="5"/>
    </w:rPr>
  </w:style>
  <w:style w:type="numbering" w:customStyle="1" w:styleId="NoList11">
    <w:name w:val="No List11"/>
    <w:next w:val="Aucuneliste"/>
    <w:uiPriority w:val="99"/>
    <w:semiHidden/>
    <w:unhideWhenUsed/>
    <w:rsid w:val="00F40FB1"/>
  </w:style>
  <w:style w:type="paragraph" w:customStyle="1" w:styleId="CommentText1">
    <w:name w:val="Comment Text1"/>
    <w:basedOn w:val="Normal"/>
    <w:next w:val="Commentaire"/>
    <w:uiPriority w:val="99"/>
    <w:unhideWhenUsed/>
    <w:rsid w:val="00F40FB1"/>
    <w:pPr>
      <w:spacing w:after="160"/>
    </w:pPr>
    <w:rPr>
      <w:rFonts w:ascii="Aptos" w:eastAsia="Aptos" w:hAnsi="Aptos"/>
      <w:kern w:val="2"/>
      <w:sz w:val="20"/>
      <w:szCs w:val="20"/>
      <w:lang w:eastAsia="en-US"/>
      <w14:ligatures w14:val="standardContextual"/>
    </w:rPr>
  </w:style>
  <w:style w:type="character" w:customStyle="1" w:styleId="CommentTextChar1">
    <w:name w:val="Comment Text Char1"/>
    <w:basedOn w:val="Policepardfaut"/>
    <w:uiPriority w:val="99"/>
    <w:rsid w:val="00F40FB1"/>
    <w:rPr>
      <w:sz w:val="20"/>
      <w:szCs w:val="20"/>
    </w:rPr>
  </w:style>
  <w:style w:type="paragraph" w:customStyle="1" w:styleId="BalloonText1">
    <w:name w:val="Balloon Text1"/>
    <w:basedOn w:val="Normal"/>
    <w:next w:val="Textedebulles"/>
    <w:uiPriority w:val="99"/>
    <w:semiHidden/>
    <w:unhideWhenUsed/>
    <w:rsid w:val="00F40FB1"/>
    <w:rPr>
      <w:rFonts w:ascii="Segoe UI" w:eastAsia="Aptos" w:hAnsi="Segoe UI" w:cs="Segoe UI"/>
      <w:kern w:val="2"/>
      <w:sz w:val="18"/>
      <w:szCs w:val="18"/>
      <w:lang w:eastAsia="en-US"/>
      <w14:ligatures w14:val="standardContextual"/>
    </w:rPr>
  </w:style>
  <w:style w:type="character" w:customStyle="1" w:styleId="Hyperlink1">
    <w:name w:val="Hyperlink1"/>
    <w:basedOn w:val="Policepardfaut"/>
    <w:uiPriority w:val="99"/>
    <w:unhideWhenUsed/>
    <w:rsid w:val="00F40FB1"/>
    <w:rPr>
      <w:color w:val="0563C1"/>
      <w:u w:val="single"/>
    </w:rPr>
  </w:style>
  <w:style w:type="character" w:customStyle="1" w:styleId="FollowedHyperlink1">
    <w:name w:val="FollowedHyperlink1"/>
    <w:basedOn w:val="Policepardfaut"/>
    <w:uiPriority w:val="99"/>
    <w:semiHidden/>
    <w:unhideWhenUsed/>
    <w:rsid w:val="00F40FB1"/>
    <w:rPr>
      <w:color w:val="954F72"/>
      <w:u w:val="single"/>
    </w:rPr>
  </w:style>
  <w:style w:type="paragraph" w:customStyle="1" w:styleId="Footer1">
    <w:name w:val="Footer1"/>
    <w:basedOn w:val="Normal"/>
    <w:next w:val="Pieddepage"/>
    <w:uiPriority w:val="99"/>
    <w:unhideWhenUsed/>
    <w:rsid w:val="00F40FB1"/>
    <w:pPr>
      <w:tabs>
        <w:tab w:val="center" w:pos="4320"/>
        <w:tab w:val="right" w:pos="8640"/>
      </w:tabs>
    </w:pPr>
    <w:rPr>
      <w:rFonts w:ascii="Aptos" w:eastAsia="Aptos" w:hAnsi="Aptos"/>
      <w:kern w:val="2"/>
      <w:sz w:val="22"/>
      <w:szCs w:val="22"/>
      <w:lang w:eastAsia="en-US"/>
      <w14:ligatures w14:val="standardContextual"/>
    </w:rPr>
  </w:style>
  <w:style w:type="paragraph" w:customStyle="1" w:styleId="Header1">
    <w:name w:val="Header1"/>
    <w:basedOn w:val="Normal"/>
    <w:next w:val="En-tte"/>
    <w:uiPriority w:val="99"/>
    <w:unhideWhenUsed/>
    <w:rsid w:val="00F40FB1"/>
    <w:pPr>
      <w:tabs>
        <w:tab w:val="center" w:pos="4536"/>
        <w:tab w:val="right" w:pos="9072"/>
      </w:tabs>
    </w:pPr>
    <w:rPr>
      <w:rFonts w:ascii="Aptos" w:eastAsia="Aptos" w:hAnsi="Aptos"/>
      <w:kern w:val="2"/>
      <w:sz w:val="22"/>
      <w:szCs w:val="22"/>
      <w:lang w:eastAsia="en-US"/>
      <w14:ligatures w14:val="standardContextual"/>
    </w:rPr>
  </w:style>
  <w:style w:type="paragraph" w:customStyle="1" w:styleId="FootnoteText1">
    <w:name w:val="Footnote Text1"/>
    <w:basedOn w:val="Normal"/>
    <w:next w:val="Notedebasdepage"/>
    <w:unhideWhenUsed/>
    <w:rsid w:val="00F40FB1"/>
    <w:pPr>
      <w:spacing w:line="216" w:lineRule="auto"/>
      <w:ind w:firstLine="454"/>
      <w:jc w:val="both"/>
    </w:pPr>
    <w:rPr>
      <w:rFonts w:eastAsia="Aptos"/>
      <w:kern w:val="2"/>
      <w:sz w:val="22"/>
      <w:szCs w:val="20"/>
      <w:lang w:eastAsia="en-US"/>
      <w14:ligatures w14:val="standardContextual"/>
    </w:rPr>
  </w:style>
  <w:style w:type="paragraph" w:customStyle="1" w:styleId="EndnoteText1">
    <w:name w:val="Endnote Text1"/>
    <w:basedOn w:val="Normal"/>
    <w:next w:val="Notedefin"/>
    <w:uiPriority w:val="99"/>
    <w:unhideWhenUsed/>
    <w:rsid w:val="00F40FB1"/>
    <w:rPr>
      <w:rFonts w:ascii="Aptos" w:eastAsia="Aptos" w:hAnsi="Aptos"/>
      <w:kern w:val="2"/>
      <w:lang w:eastAsia="en-US"/>
      <w14:ligatures w14:val="standardContextual"/>
    </w:rPr>
  </w:style>
  <w:style w:type="character" w:customStyle="1" w:styleId="BalloonTextChar1">
    <w:name w:val="Balloon Text Char1"/>
    <w:basedOn w:val="Policepardfaut"/>
    <w:uiPriority w:val="99"/>
    <w:semiHidden/>
    <w:rsid w:val="00F40FB1"/>
    <w:rPr>
      <w:rFonts w:ascii="Segoe UI" w:hAnsi="Segoe UI" w:cs="Segoe UI"/>
      <w:sz w:val="18"/>
      <w:szCs w:val="18"/>
    </w:rPr>
  </w:style>
  <w:style w:type="character" w:customStyle="1" w:styleId="FooterChar1">
    <w:name w:val="Footer Char1"/>
    <w:basedOn w:val="Policepardfaut"/>
    <w:uiPriority w:val="99"/>
    <w:semiHidden/>
    <w:rsid w:val="00F40FB1"/>
  </w:style>
  <w:style w:type="character" w:customStyle="1" w:styleId="HeaderChar1">
    <w:name w:val="Header Char1"/>
    <w:basedOn w:val="Policepardfaut"/>
    <w:uiPriority w:val="99"/>
    <w:semiHidden/>
    <w:rsid w:val="00F40FB1"/>
  </w:style>
  <w:style w:type="character" w:customStyle="1" w:styleId="FootnoteTextChar1">
    <w:name w:val="Footnote Text Char1"/>
    <w:basedOn w:val="Policepardfaut"/>
    <w:uiPriority w:val="99"/>
    <w:semiHidden/>
    <w:rsid w:val="00F40FB1"/>
    <w:rPr>
      <w:sz w:val="20"/>
      <w:szCs w:val="20"/>
    </w:rPr>
  </w:style>
  <w:style w:type="character" w:customStyle="1" w:styleId="EndnoteTextChar1">
    <w:name w:val="Endnote Text Char1"/>
    <w:basedOn w:val="Policepardfaut"/>
    <w:uiPriority w:val="99"/>
    <w:semiHidden/>
    <w:rsid w:val="00F40FB1"/>
    <w:rPr>
      <w:sz w:val="20"/>
      <w:szCs w:val="20"/>
    </w:rPr>
  </w:style>
  <w:style w:type="character" w:customStyle="1" w:styleId="Heading5Char1">
    <w:name w:val="Heading 5 Char1"/>
    <w:basedOn w:val="Policepardfaut"/>
    <w:uiPriority w:val="9"/>
    <w:semiHidden/>
    <w:rsid w:val="00F40FB1"/>
    <w:rPr>
      <w:rFonts w:asciiTheme="majorHAnsi" w:eastAsiaTheme="majorEastAsia" w:hAnsiTheme="majorHAnsi" w:cstheme="majorBidi"/>
      <w:color w:val="2E74B5" w:themeColor="accent1" w:themeShade="BF"/>
      <w:sz w:val="24"/>
      <w:szCs w:val="24"/>
      <w:lang w:val="en-GB" w:eastAsia="en-GB"/>
    </w:rPr>
  </w:style>
  <w:style w:type="character" w:customStyle="1" w:styleId="Heading6Char1">
    <w:name w:val="Heading 6 Char1"/>
    <w:basedOn w:val="Policepardfaut"/>
    <w:uiPriority w:val="9"/>
    <w:semiHidden/>
    <w:rsid w:val="00F40FB1"/>
    <w:rPr>
      <w:rFonts w:asciiTheme="majorHAnsi" w:eastAsiaTheme="majorEastAsia" w:hAnsiTheme="majorHAnsi" w:cstheme="majorBidi"/>
      <w:color w:val="1F4D78" w:themeColor="accent1" w:themeShade="7F"/>
      <w:sz w:val="24"/>
      <w:szCs w:val="24"/>
      <w:lang w:val="en-GB" w:eastAsia="en-GB"/>
    </w:rPr>
  </w:style>
  <w:style w:type="character" w:customStyle="1" w:styleId="Heading7Char1">
    <w:name w:val="Heading 7 Char1"/>
    <w:basedOn w:val="Policepardfaut"/>
    <w:uiPriority w:val="9"/>
    <w:semiHidden/>
    <w:rsid w:val="00F40FB1"/>
    <w:rPr>
      <w:rFonts w:asciiTheme="majorHAnsi" w:eastAsiaTheme="majorEastAsia" w:hAnsiTheme="majorHAnsi" w:cstheme="majorBidi"/>
      <w:i/>
      <w:iCs/>
      <w:color w:val="1F4D78" w:themeColor="accent1" w:themeShade="7F"/>
      <w:sz w:val="24"/>
      <w:szCs w:val="24"/>
      <w:lang w:val="en-GB" w:eastAsia="en-GB"/>
    </w:rPr>
  </w:style>
  <w:style w:type="character" w:customStyle="1" w:styleId="Heading8Char1">
    <w:name w:val="Heading 8 Char1"/>
    <w:basedOn w:val="Policepardfaut"/>
    <w:uiPriority w:val="9"/>
    <w:semiHidden/>
    <w:rsid w:val="00F40FB1"/>
    <w:rPr>
      <w:rFonts w:asciiTheme="majorHAnsi" w:eastAsiaTheme="majorEastAsia" w:hAnsiTheme="majorHAnsi" w:cstheme="majorBidi"/>
      <w:color w:val="272727" w:themeColor="text1" w:themeTint="D8"/>
      <w:sz w:val="21"/>
      <w:szCs w:val="21"/>
      <w:lang w:val="en-GB" w:eastAsia="en-GB"/>
    </w:rPr>
  </w:style>
  <w:style w:type="character" w:customStyle="1" w:styleId="Heading9Char1">
    <w:name w:val="Heading 9 Char1"/>
    <w:basedOn w:val="Policepardfaut"/>
    <w:uiPriority w:val="9"/>
    <w:semiHidden/>
    <w:rsid w:val="00F40FB1"/>
    <w:rPr>
      <w:rFonts w:asciiTheme="majorHAnsi" w:eastAsiaTheme="majorEastAsia" w:hAnsiTheme="majorHAnsi" w:cstheme="majorBidi"/>
      <w:i/>
      <w:iCs/>
      <w:color w:val="272727" w:themeColor="text1" w:themeTint="D8"/>
      <w:sz w:val="21"/>
      <w:szCs w:val="21"/>
      <w:lang w:val="en-GB" w:eastAsia="en-GB"/>
    </w:rPr>
  </w:style>
  <w:style w:type="paragraph" w:styleId="Titre">
    <w:name w:val="Title"/>
    <w:basedOn w:val="Normal"/>
    <w:next w:val="Normal"/>
    <w:link w:val="TitreCar"/>
    <w:uiPriority w:val="10"/>
    <w:qFormat/>
    <w:rsid w:val="00F40FB1"/>
    <w:pPr>
      <w:spacing w:line="240" w:lineRule="auto"/>
      <w:contextualSpacing/>
    </w:pPr>
    <w:rPr>
      <w:rFonts w:ascii="Aptos Display" w:hAnsi="Aptos Display"/>
      <w:spacing w:val="-10"/>
      <w:kern w:val="28"/>
      <w:sz w:val="56"/>
      <w:szCs w:val="56"/>
      <w:lang w:val="fr-FR" w:eastAsia="en-US"/>
    </w:rPr>
  </w:style>
  <w:style w:type="character" w:customStyle="1" w:styleId="TitleChar1">
    <w:name w:val="Title Char1"/>
    <w:basedOn w:val="Policepardfaut"/>
    <w:uiPriority w:val="10"/>
    <w:rsid w:val="00F40FB1"/>
    <w:rPr>
      <w:rFonts w:asciiTheme="majorHAnsi" w:eastAsiaTheme="majorEastAsia" w:hAnsiTheme="majorHAnsi" w:cstheme="majorBidi"/>
      <w:spacing w:val="-10"/>
      <w:kern w:val="28"/>
      <w:sz w:val="56"/>
      <w:szCs w:val="56"/>
      <w:lang w:val="en-GB" w:eastAsia="en-GB"/>
    </w:rPr>
  </w:style>
  <w:style w:type="paragraph" w:styleId="Sous-titre">
    <w:name w:val="Subtitle"/>
    <w:basedOn w:val="Normal"/>
    <w:next w:val="Normal"/>
    <w:link w:val="Sous-titreCar"/>
    <w:uiPriority w:val="11"/>
    <w:qFormat/>
    <w:rsid w:val="00F40FB1"/>
    <w:pPr>
      <w:numPr>
        <w:ilvl w:val="1"/>
      </w:numPr>
      <w:spacing w:after="160"/>
    </w:pPr>
    <w:rPr>
      <w:rFonts w:asciiTheme="minorHAnsi" w:hAnsiTheme="minorHAnsi"/>
      <w:color w:val="595959"/>
      <w:spacing w:val="15"/>
      <w:sz w:val="28"/>
      <w:szCs w:val="28"/>
      <w:lang w:val="fr-FR" w:eastAsia="en-US"/>
    </w:rPr>
  </w:style>
  <w:style w:type="character" w:customStyle="1" w:styleId="SubtitleChar1">
    <w:name w:val="Subtitle Char1"/>
    <w:basedOn w:val="Policepardfaut"/>
    <w:uiPriority w:val="11"/>
    <w:rsid w:val="00F40FB1"/>
    <w:rPr>
      <w:rFonts w:eastAsiaTheme="minorEastAsia"/>
      <w:color w:val="5A5A5A" w:themeColor="text1" w:themeTint="A5"/>
      <w:spacing w:val="15"/>
      <w:lang w:val="en-GB" w:eastAsia="en-GB"/>
    </w:rPr>
  </w:style>
  <w:style w:type="paragraph" w:styleId="Citation">
    <w:name w:val="Quote"/>
    <w:basedOn w:val="Normal"/>
    <w:next w:val="Normal"/>
    <w:link w:val="CitationCar"/>
    <w:uiPriority w:val="29"/>
    <w:qFormat/>
    <w:rsid w:val="00F40FB1"/>
    <w:pPr>
      <w:spacing w:before="200" w:after="160"/>
      <w:ind w:left="864" w:right="864"/>
      <w:jc w:val="center"/>
    </w:pPr>
    <w:rPr>
      <w:rFonts w:asciiTheme="minorHAnsi" w:eastAsiaTheme="minorHAnsi" w:hAnsiTheme="minorHAnsi" w:cstheme="minorBidi"/>
      <w:i/>
      <w:iCs/>
      <w:color w:val="404040"/>
      <w:sz w:val="22"/>
      <w:szCs w:val="22"/>
      <w:lang w:val="fr-FR" w:eastAsia="en-US"/>
    </w:rPr>
  </w:style>
  <w:style w:type="character" w:customStyle="1" w:styleId="QuoteChar1">
    <w:name w:val="Quote Char1"/>
    <w:basedOn w:val="Policepardfaut"/>
    <w:uiPriority w:val="29"/>
    <w:rsid w:val="00F40FB1"/>
    <w:rPr>
      <w:rFonts w:ascii="Times New Roman" w:eastAsia="Times New Roman" w:hAnsi="Times New Roman" w:cs="Times New Roman"/>
      <w:i/>
      <w:iCs/>
      <w:color w:val="404040" w:themeColor="text1" w:themeTint="BF"/>
      <w:sz w:val="24"/>
      <w:szCs w:val="24"/>
      <w:lang w:val="en-GB" w:eastAsia="en-GB"/>
    </w:rPr>
  </w:style>
  <w:style w:type="character" w:styleId="Accentuationintense">
    <w:name w:val="Intense Emphasis"/>
    <w:basedOn w:val="Policepardfaut"/>
    <w:uiPriority w:val="21"/>
    <w:qFormat/>
    <w:rsid w:val="00F40FB1"/>
    <w:rPr>
      <w:i/>
      <w:iCs/>
      <w:color w:val="5B9BD5" w:themeColor="accent1"/>
    </w:rPr>
  </w:style>
  <w:style w:type="paragraph" w:styleId="Citationintense">
    <w:name w:val="Intense Quote"/>
    <w:basedOn w:val="Normal"/>
    <w:next w:val="Normal"/>
    <w:link w:val="CitationintenseCar"/>
    <w:uiPriority w:val="30"/>
    <w:qFormat/>
    <w:rsid w:val="00F40FB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lang w:val="fr-FR" w:eastAsia="en-US"/>
    </w:rPr>
  </w:style>
  <w:style w:type="character" w:customStyle="1" w:styleId="IntenseQuoteChar1">
    <w:name w:val="Intense Quote Char1"/>
    <w:basedOn w:val="Policepardfaut"/>
    <w:uiPriority w:val="30"/>
    <w:rsid w:val="00F40FB1"/>
    <w:rPr>
      <w:rFonts w:ascii="Times New Roman" w:eastAsia="Times New Roman" w:hAnsi="Times New Roman" w:cs="Times New Roman"/>
      <w:i/>
      <w:iCs/>
      <w:color w:val="5B9BD5" w:themeColor="accent1"/>
      <w:sz w:val="24"/>
      <w:szCs w:val="24"/>
      <w:lang w:val="en-GB" w:eastAsia="en-GB"/>
    </w:rPr>
  </w:style>
  <w:style w:type="character" w:styleId="Rfrenceintense">
    <w:name w:val="Intense Reference"/>
    <w:basedOn w:val="Policepardfaut"/>
    <w:uiPriority w:val="32"/>
    <w:qFormat/>
    <w:rsid w:val="00F40FB1"/>
    <w:rPr>
      <w:b/>
      <w:bCs/>
      <w:smallCaps/>
      <w:color w:val="5B9BD5" w:themeColor="accent1"/>
      <w:spacing w:val="5"/>
    </w:rPr>
  </w:style>
  <w:style w:type="table" w:customStyle="1" w:styleId="TableGrid1">
    <w:name w:val="Table Grid1"/>
    <w:basedOn w:val="TableauNormal"/>
    <w:next w:val="Grilledutableau"/>
    <w:uiPriority w:val="39"/>
    <w:rsid w:val="00731354"/>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4B691B"/>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Policepardfaut"/>
    <w:rsid w:val="00D7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7707">
      <w:bodyDiv w:val="1"/>
      <w:marLeft w:val="0"/>
      <w:marRight w:val="0"/>
      <w:marTop w:val="0"/>
      <w:marBottom w:val="0"/>
      <w:divBdr>
        <w:top w:val="none" w:sz="0" w:space="0" w:color="auto"/>
        <w:left w:val="none" w:sz="0" w:space="0" w:color="auto"/>
        <w:bottom w:val="none" w:sz="0" w:space="0" w:color="auto"/>
        <w:right w:val="none" w:sz="0" w:space="0" w:color="auto"/>
      </w:divBdr>
      <w:divsChild>
        <w:div w:id="384960776">
          <w:marLeft w:val="0"/>
          <w:marRight w:val="0"/>
          <w:marTop w:val="0"/>
          <w:marBottom w:val="0"/>
          <w:divBdr>
            <w:top w:val="none" w:sz="0" w:space="0" w:color="auto"/>
            <w:left w:val="none" w:sz="0" w:space="0" w:color="auto"/>
            <w:bottom w:val="none" w:sz="0" w:space="0" w:color="auto"/>
            <w:right w:val="none" w:sz="0" w:space="0" w:color="auto"/>
          </w:divBdr>
        </w:div>
      </w:divsChild>
    </w:div>
    <w:div w:id="42485060">
      <w:bodyDiv w:val="1"/>
      <w:marLeft w:val="0"/>
      <w:marRight w:val="0"/>
      <w:marTop w:val="0"/>
      <w:marBottom w:val="0"/>
      <w:divBdr>
        <w:top w:val="none" w:sz="0" w:space="0" w:color="auto"/>
        <w:left w:val="none" w:sz="0" w:space="0" w:color="auto"/>
        <w:bottom w:val="none" w:sz="0" w:space="0" w:color="auto"/>
        <w:right w:val="none" w:sz="0" w:space="0" w:color="auto"/>
      </w:divBdr>
    </w:div>
    <w:div w:id="43914631">
      <w:bodyDiv w:val="1"/>
      <w:marLeft w:val="0"/>
      <w:marRight w:val="0"/>
      <w:marTop w:val="0"/>
      <w:marBottom w:val="0"/>
      <w:divBdr>
        <w:top w:val="none" w:sz="0" w:space="0" w:color="auto"/>
        <w:left w:val="none" w:sz="0" w:space="0" w:color="auto"/>
        <w:bottom w:val="none" w:sz="0" w:space="0" w:color="auto"/>
        <w:right w:val="none" w:sz="0" w:space="0" w:color="auto"/>
      </w:divBdr>
    </w:div>
    <w:div w:id="68164284">
      <w:bodyDiv w:val="1"/>
      <w:marLeft w:val="0"/>
      <w:marRight w:val="0"/>
      <w:marTop w:val="0"/>
      <w:marBottom w:val="0"/>
      <w:divBdr>
        <w:top w:val="none" w:sz="0" w:space="0" w:color="auto"/>
        <w:left w:val="none" w:sz="0" w:space="0" w:color="auto"/>
        <w:bottom w:val="none" w:sz="0" w:space="0" w:color="auto"/>
        <w:right w:val="none" w:sz="0" w:space="0" w:color="auto"/>
      </w:divBdr>
    </w:div>
    <w:div w:id="81875451">
      <w:bodyDiv w:val="1"/>
      <w:marLeft w:val="0"/>
      <w:marRight w:val="0"/>
      <w:marTop w:val="0"/>
      <w:marBottom w:val="0"/>
      <w:divBdr>
        <w:top w:val="none" w:sz="0" w:space="0" w:color="auto"/>
        <w:left w:val="none" w:sz="0" w:space="0" w:color="auto"/>
        <w:bottom w:val="none" w:sz="0" w:space="0" w:color="auto"/>
        <w:right w:val="none" w:sz="0" w:space="0" w:color="auto"/>
      </w:divBdr>
    </w:div>
    <w:div w:id="88284295">
      <w:bodyDiv w:val="1"/>
      <w:marLeft w:val="0"/>
      <w:marRight w:val="0"/>
      <w:marTop w:val="0"/>
      <w:marBottom w:val="0"/>
      <w:divBdr>
        <w:top w:val="none" w:sz="0" w:space="0" w:color="auto"/>
        <w:left w:val="none" w:sz="0" w:space="0" w:color="auto"/>
        <w:bottom w:val="none" w:sz="0" w:space="0" w:color="auto"/>
        <w:right w:val="none" w:sz="0" w:space="0" w:color="auto"/>
      </w:divBdr>
      <w:divsChild>
        <w:div w:id="1120224711">
          <w:marLeft w:val="0"/>
          <w:marRight w:val="0"/>
          <w:marTop w:val="0"/>
          <w:marBottom w:val="0"/>
          <w:divBdr>
            <w:top w:val="none" w:sz="0" w:space="0" w:color="auto"/>
            <w:left w:val="none" w:sz="0" w:space="0" w:color="auto"/>
            <w:bottom w:val="none" w:sz="0" w:space="0" w:color="auto"/>
            <w:right w:val="none" w:sz="0" w:space="0" w:color="auto"/>
          </w:divBdr>
        </w:div>
      </w:divsChild>
    </w:div>
    <w:div w:id="120197293">
      <w:bodyDiv w:val="1"/>
      <w:marLeft w:val="0"/>
      <w:marRight w:val="0"/>
      <w:marTop w:val="0"/>
      <w:marBottom w:val="0"/>
      <w:divBdr>
        <w:top w:val="none" w:sz="0" w:space="0" w:color="auto"/>
        <w:left w:val="none" w:sz="0" w:space="0" w:color="auto"/>
        <w:bottom w:val="none" w:sz="0" w:space="0" w:color="auto"/>
        <w:right w:val="none" w:sz="0" w:space="0" w:color="auto"/>
      </w:divBdr>
    </w:div>
    <w:div w:id="121577304">
      <w:bodyDiv w:val="1"/>
      <w:marLeft w:val="0"/>
      <w:marRight w:val="0"/>
      <w:marTop w:val="0"/>
      <w:marBottom w:val="0"/>
      <w:divBdr>
        <w:top w:val="none" w:sz="0" w:space="0" w:color="auto"/>
        <w:left w:val="none" w:sz="0" w:space="0" w:color="auto"/>
        <w:bottom w:val="none" w:sz="0" w:space="0" w:color="auto"/>
        <w:right w:val="none" w:sz="0" w:space="0" w:color="auto"/>
      </w:divBdr>
    </w:div>
    <w:div w:id="178159132">
      <w:bodyDiv w:val="1"/>
      <w:marLeft w:val="0"/>
      <w:marRight w:val="0"/>
      <w:marTop w:val="0"/>
      <w:marBottom w:val="0"/>
      <w:divBdr>
        <w:top w:val="none" w:sz="0" w:space="0" w:color="auto"/>
        <w:left w:val="none" w:sz="0" w:space="0" w:color="auto"/>
        <w:bottom w:val="none" w:sz="0" w:space="0" w:color="auto"/>
        <w:right w:val="none" w:sz="0" w:space="0" w:color="auto"/>
      </w:divBdr>
    </w:div>
    <w:div w:id="181628449">
      <w:bodyDiv w:val="1"/>
      <w:marLeft w:val="0"/>
      <w:marRight w:val="0"/>
      <w:marTop w:val="0"/>
      <w:marBottom w:val="0"/>
      <w:divBdr>
        <w:top w:val="none" w:sz="0" w:space="0" w:color="auto"/>
        <w:left w:val="none" w:sz="0" w:space="0" w:color="auto"/>
        <w:bottom w:val="none" w:sz="0" w:space="0" w:color="auto"/>
        <w:right w:val="none" w:sz="0" w:space="0" w:color="auto"/>
      </w:divBdr>
      <w:divsChild>
        <w:div w:id="1562011902">
          <w:marLeft w:val="0"/>
          <w:marRight w:val="0"/>
          <w:marTop w:val="0"/>
          <w:marBottom w:val="0"/>
          <w:divBdr>
            <w:top w:val="none" w:sz="0" w:space="0" w:color="auto"/>
            <w:left w:val="none" w:sz="0" w:space="0" w:color="auto"/>
            <w:bottom w:val="none" w:sz="0" w:space="0" w:color="auto"/>
            <w:right w:val="none" w:sz="0" w:space="0" w:color="auto"/>
          </w:divBdr>
        </w:div>
      </w:divsChild>
    </w:div>
    <w:div w:id="187136266">
      <w:bodyDiv w:val="1"/>
      <w:marLeft w:val="0"/>
      <w:marRight w:val="0"/>
      <w:marTop w:val="0"/>
      <w:marBottom w:val="0"/>
      <w:divBdr>
        <w:top w:val="none" w:sz="0" w:space="0" w:color="auto"/>
        <w:left w:val="none" w:sz="0" w:space="0" w:color="auto"/>
        <w:bottom w:val="none" w:sz="0" w:space="0" w:color="auto"/>
        <w:right w:val="none" w:sz="0" w:space="0" w:color="auto"/>
      </w:divBdr>
    </w:div>
    <w:div w:id="194930698">
      <w:bodyDiv w:val="1"/>
      <w:marLeft w:val="0"/>
      <w:marRight w:val="0"/>
      <w:marTop w:val="0"/>
      <w:marBottom w:val="0"/>
      <w:divBdr>
        <w:top w:val="none" w:sz="0" w:space="0" w:color="auto"/>
        <w:left w:val="none" w:sz="0" w:space="0" w:color="auto"/>
        <w:bottom w:val="none" w:sz="0" w:space="0" w:color="auto"/>
        <w:right w:val="none" w:sz="0" w:space="0" w:color="auto"/>
      </w:divBdr>
      <w:divsChild>
        <w:div w:id="1435130243">
          <w:marLeft w:val="480"/>
          <w:marRight w:val="0"/>
          <w:marTop w:val="0"/>
          <w:marBottom w:val="0"/>
          <w:divBdr>
            <w:top w:val="none" w:sz="0" w:space="0" w:color="auto"/>
            <w:left w:val="none" w:sz="0" w:space="0" w:color="auto"/>
            <w:bottom w:val="none" w:sz="0" w:space="0" w:color="auto"/>
            <w:right w:val="none" w:sz="0" w:space="0" w:color="auto"/>
          </w:divBdr>
          <w:divsChild>
            <w:div w:id="12634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5263">
      <w:bodyDiv w:val="1"/>
      <w:marLeft w:val="0"/>
      <w:marRight w:val="0"/>
      <w:marTop w:val="0"/>
      <w:marBottom w:val="0"/>
      <w:divBdr>
        <w:top w:val="none" w:sz="0" w:space="0" w:color="auto"/>
        <w:left w:val="none" w:sz="0" w:space="0" w:color="auto"/>
        <w:bottom w:val="none" w:sz="0" w:space="0" w:color="auto"/>
        <w:right w:val="none" w:sz="0" w:space="0" w:color="auto"/>
      </w:divBdr>
    </w:div>
    <w:div w:id="220948583">
      <w:bodyDiv w:val="1"/>
      <w:marLeft w:val="0"/>
      <w:marRight w:val="0"/>
      <w:marTop w:val="0"/>
      <w:marBottom w:val="0"/>
      <w:divBdr>
        <w:top w:val="none" w:sz="0" w:space="0" w:color="auto"/>
        <w:left w:val="none" w:sz="0" w:space="0" w:color="auto"/>
        <w:bottom w:val="none" w:sz="0" w:space="0" w:color="auto"/>
        <w:right w:val="none" w:sz="0" w:space="0" w:color="auto"/>
      </w:divBdr>
      <w:divsChild>
        <w:div w:id="1680351742">
          <w:marLeft w:val="0"/>
          <w:marRight w:val="0"/>
          <w:marTop w:val="0"/>
          <w:marBottom w:val="0"/>
          <w:divBdr>
            <w:top w:val="none" w:sz="0" w:space="0" w:color="auto"/>
            <w:left w:val="none" w:sz="0" w:space="0" w:color="auto"/>
            <w:bottom w:val="none" w:sz="0" w:space="0" w:color="auto"/>
            <w:right w:val="none" w:sz="0" w:space="0" w:color="auto"/>
          </w:divBdr>
          <w:divsChild>
            <w:div w:id="914171636">
              <w:marLeft w:val="0"/>
              <w:marRight w:val="0"/>
              <w:marTop w:val="0"/>
              <w:marBottom w:val="0"/>
              <w:divBdr>
                <w:top w:val="none" w:sz="0" w:space="0" w:color="auto"/>
                <w:left w:val="none" w:sz="0" w:space="0" w:color="auto"/>
                <w:bottom w:val="none" w:sz="0" w:space="0" w:color="auto"/>
                <w:right w:val="none" w:sz="0" w:space="0" w:color="auto"/>
              </w:divBdr>
              <w:divsChild>
                <w:div w:id="100884948">
                  <w:marLeft w:val="0"/>
                  <w:marRight w:val="0"/>
                  <w:marTop w:val="0"/>
                  <w:marBottom w:val="0"/>
                  <w:divBdr>
                    <w:top w:val="none" w:sz="0" w:space="0" w:color="auto"/>
                    <w:left w:val="none" w:sz="0" w:space="0" w:color="auto"/>
                    <w:bottom w:val="none" w:sz="0" w:space="0" w:color="auto"/>
                    <w:right w:val="none" w:sz="0" w:space="0" w:color="auto"/>
                  </w:divBdr>
                  <w:divsChild>
                    <w:div w:id="11132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50546">
      <w:bodyDiv w:val="1"/>
      <w:marLeft w:val="0"/>
      <w:marRight w:val="0"/>
      <w:marTop w:val="0"/>
      <w:marBottom w:val="0"/>
      <w:divBdr>
        <w:top w:val="none" w:sz="0" w:space="0" w:color="auto"/>
        <w:left w:val="none" w:sz="0" w:space="0" w:color="auto"/>
        <w:bottom w:val="none" w:sz="0" w:space="0" w:color="auto"/>
        <w:right w:val="none" w:sz="0" w:space="0" w:color="auto"/>
      </w:divBdr>
    </w:div>
    <w:div w:id="295140009">
      <w:bodyDiv w:val="1"/>
      <w:marLeft w:val="0"/>
      <w:marRight w:val="0"/>
      <w:marTop w:val="0"/>
      <w:marBottom w:val="0"/>
      <w:divBdr>
        <w:top w:val="none" w:sz="0" w:space="0" w:color="auto"/>
        <w:left w:val="none" w:sz="0" w:space="0" w:color="auto"/>
        <w:bottom w:val="none" w:sz="0" w:space="0" w:color="auto"/>
        <w:right w:val="none" w:sz="0" w:space="0" w:color="auto"/>
      </w:divBdr>
      <w:divsChild>
        <w:div w:id="1441755261">
          <w:marLeft w:val="0"/>
          <w:marRight w:val="0"/>
          <w:marTop w:val="0"/>
          <w:marBottom w:val="0"/>
          <w:divBdr>
            <w:top w:val="none" w:sz="0" w:space="0" w:color="auto"/>
            <w:left w:val="none" w:sz="0" w:space="0" w:color="auto"/>
            <w:bottom w:val="none" w:sz="0" w:space="0" w:color="auto"/>
            <w:right w:val="none" w:sz="0" w:space="0" w:color="auto"/>
          </w:divBdr>
        </w:div>
      </w:divsChild>
    </w:div>
    <w:div w:id="297534542">
      <w:bodyDiv w:val="1"/>
      <w:marLeft w:val="0"/>
      <w:marRight w:val="0"/>
      <w:marTop w:val="0"/>
      <w:marBottom w:val="0"/>
      <w:divBdr>
        <w:top w:val="none" w:sz="0" w:space="0" w:color="auto"/>
        <w:left w:val="none" w:sz="0" w:space="0" w:color="auto"/>
        <w:bottom w:val="none" w:sz="0" w:space="0" w:color="auto"/>
        <w:right w:val="none" w:sz="0" w:space="0" w:color="auto"/>
      </w:divBdr>
    </w:div>
    <w:div w:id="305820881">
      <w:bodyDiv w:val="1"/>
      <w:marLeft w:val="0"/>
      <w:marRight w:val="0"/>
      <w:marTop w:val="0"/>
      <w:marBottom w:val="0"/>
      <w:divBdr>
        <w:top w:val="none" w:sz="0" w:space="0" w:color="auto"/>
        <w:left w:val="none" w:sz="0" w:space="0" w:color="auto"/>
        <w:bottom w:val="none" w:sz="0" w:space="0" w:color="auto"/>
        <w:right w:val="none" w:sz="0" w:space="0" w:color="auto"/>
      </w:divBdr>
    </w:div>
    <w:div w:id="357437634">
      <w:bodyDiv w:val="1"/>
      <w:marLeft w:val="0"/>
      <w:marRight w:val="0"/>
      <w:marTop w:val="0"/>
      <w:marBottom w:val="0"/>
      <w:divBdr>
        <w:top w:val="none" w:sz="0" w:space="0" w:color="auto"/>
        <w:left w:val="none" w:sz="0" w:space="0" w:color="auto"/>
        <w:bottom w:val="none" w:sz="0" w:space="0" w:color="auto"/>
        <w:right w:val="none" w:sz="0" w:space="0" w:color="auto"/>
      </w:divBdr>
    </w:div>
    <w:div w:id="377246188">
      <w:bodyDiv w:val="1"/>
      <w:marLeft w:val="0"/>
      <w:marRight w:val="0"/>
      <w:marTop w:val="0"/>
      <w:marBottom w:val="0"/>
      <w:divBdr>
        <w:top w:val="none" w:sz="0" w:space="0" w:color="auto"/>
        <w:left w:val="none" w:sz="0" w:space="0" w:color="auto"/>
        <w:bottom w:val="none" w:sz="0" w:space="0" w:color="auto"/>
        <w:right w:val="none" w:sz="0" w:space="0" w:color="auto"/>
      </w:divBdr>
      <w:divsChild>
        <w:div w:id="747731760">
          <w:marLeft w:val="0"/>
          <w:marRight w:val="0"/>
          <w:marTop w:val="0"/>
          <w:marBottom w:val="0"/>
          <w:divBdr>
            <w:top w:val="none" w:sz="0" w:space="0" w:color="auto"/>
            <w:left w:val="none" w:sz="0" w:space="0" w:color="auto"/>
            <w:bottom w:val="none" w:sz="0" w:space="0" w:color="auto"/>
            <w:right w:val="none" w:sz="0" w:space="0" w:color="auto"/>
          </w:divBdr>
        </w:div>
      </w:divsChild>
    </w:div>
    <w:div w:id="383874046">
      <w:bodyDiv w:val="1"/>
      <w:marLeft w:val="0"/>
      <w:marRight w:val="0"/>
      <w:marTop w:val="0"/>
      <w:marBottom w:val="0"/>
      <w:divBdr>
        <w:top w:val="none" w:sz="0" w:space="0" w:color="auto"/>
        <w:left w:val="none" w:sz="0" w:space="0" w:color="auto"/>
        <w:bottom w:val="none" w:sz="0" w:space="0" w:color="auto"/>
        <w:right w:val="none" w:sz="0" w:space="0" w:color="auto"/>
      </w:divBdr>
    </w:div>
    <w:div w:id="458570714">
      <w:bodyDiv w:val="1"/>
      <w:marLeft w:val="0"/>
      <w:marRight w:val="0"/>
      <w:marTop w:val="0"/>
      <w:marBottom w:val="0"/>
      <w:divBdr>
        <w:top w:val="none" w:sz="0" w:space="0" w:color="auto"/>
        <w:left w:val="none" w:sz="0" w:space="0" w:color="auto"/>
        <w:bottom w:val="none" w:sz="0" w:space="0" w:color="auto"/>
        <w:right w:val="none" w:sz="0" w:space="0" w:color="auto"/>
      </w:divBdr>
      <w:divsChild>
        <w:div w:id="1025980314">
          <w:marLeft w:val="480"/>
          <w:marRight w:val="0"/>
          <w:marTop w:val="0"/>
          <w:marBottom w:val="0"/>
          <w:divBdr>
            <w:top w:val="none" w:sz="0" w:space="0" w:color="auto"/>
            <w:left w:val="none" w:sz="0" w:space="0" w:color="auto"/>
            <w:bottom w:val="none" w:sz="0" w:space="0" w:color="auto"/>
            <w:right w:val="none" w:sz="0" w:space="0" w:color="auto"/>
          </w:divBdr>
          <w:divsChild>
            <w:div w:id="8422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5591">
      <w:bodyDiv w:val="1"/>
      <w:marLeft w:val="0"/>
      <w:marRight w:val="0"/>
      <w:marTop w:val="0"/>
      <w:marBottom w:val="0"/>
      <w:divBdr>
        <w:top w:val="none" w:sz="0" w:space="0" w:color="auto"/>
        <w:left w:val="none" w:sz="0" w:space="0" w:color="auto"/>
        <w:bottom w:val="none" w:sz="0" w:space="0" w:color="auto"/>
        <w:right w:val="none" w:sz="0" w:space="0" w:color="auto"/>
      </w:divBdr>
    </w:div>
    <w:div w:id="474831917">
      <w:bodyDiv w:val="1"/>
      <w:marLeft w:val="0"/>
      <w:marRight w:val="0"/>
      <w:marTop w:val="0"/>
      <w:marBottom w:val="0"/>
      <w:divBdr>
        <w:top w:val="none" w:sz="0" w:space="0" w:color="auto"/>
        <w:left w:val="none" w:sz="0" w:space="0" w:color="auto"/>
        <w:bottom w:val="none" w:sz="0" w:space="0" w:color="auto"/>
        <w:right w:val="none" w:sz="0" w:space="0" w:color="auto"/>
      </w:divBdr>
    </w:div>
    <w:div w:id="507141957">
      <w:bodyDiv w:val="1"/>
      <w:marLeft w:val="0"/>
      <w:marRight w:val="0"/>
      <w:marTop w:val="0"/>
      <w:marBottom w:val="0"/>
      <w:divBdr>
        <w:top w:val="none" w:sz="0" w:space="0" w:color="auto"/>
        <w:left w:val="none" w:sz="0" w:space="0" w:color="auto"/>
        <w:bottom w:val="none" w:sz="0" w:space="0" w:color="auto"/>
        <w:right w:val="none" w:sz="0" w:space="0" w:color="auto"/>
      </w:divBdr>
      <w:divsChild>
        <w:div w:id="152838577">
          <w:marLeft w:val="480"/>
          <w:marRight w:val="0"/>
          <w:marTop w:val="0"/>
          <w:marBottom w:val="0"/>
          <w:divBdr>
            <w:top w:val="none" w:sz="0" w:space="0" w:color="auto"/>
            <w:left w:val="none" w:sz="0" w:space="0" w:color="auto"/>
            <w:bottom w:val="none" w:sz="0" w:space="0" w:color="auto"/>
            <w:right w:val="none" w:sz="0" w:space="0" w:color="auto"/>
          </w:divBdr>
          <w:divsChild>
            <w:div w:id="19853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5052">
      <w:bodyDiv w:val="1"/>
      <w:marLeft w:val="0"/>
      <w:marRight w:val="0"/>
      <w:marTop w:val="0"/>
      <w:marBottom w:val="0"/>
      <w:divBdr>
        <w:top w:val="none" w:sz="0" w:space="0" w:color="auto"/>
        <w:left w:val="none" w:sz="0" w:space="0" w:color="auto"/>
        <w:bottom w:val="none" w:sz="0" w:space="0" w:color="auto"/>
        <w:right w:val="none" w:sz="0" w:space="0" w:color="auto"/>
      </w:divBdr>
      <w:divsChild>
        <w:div w:id="1904442357">
          <w:marLeft w:val="480"/>
          <w:marRight w:val="0"/>
          <w:marTop w:val="0"/>
          <w:marBottom w:val="0"/>
          <w:divBdr>
            <w:top w:val="none" w:sz="0" w:space="0" w:color="auto"/>
            <w:left w:val="none" w:sz="0" w:space="0" w:color="auto"/>
            <w:bottom w:val="none" w:sz="0" w:space="0" w:color="auto"/>
            <w:right w:val="none" w:sz="0" w:space="0" w:color="auto"/>
          </w:divBdr>
          <w:divsChild>
            <w:div w:id="9222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0436">
      <w:bodyDiv w:val="1"/>
      <w:marLeft w:val="0"/>
      <w:marRight w:val="0"/>
      <w:marTop w:val="0"/>
      <w:marBottom w:val="0"/>
      <w:divBdr>
        <w:top w:val="none" w:sz="0" w:space="0" w:color="auto"/>
        <w:left w:val="none" w:sz="0" w:space="0" w:color="auto"/>
        <w:bottom w:val="none" w:sz="0" w:space="0" w:color="auto"/>
        <w:right w:val="none" w:sz="0" w:space="0" w:color="auto"/>
      </w:divBdr>
    </w:div>
    <w:div w:id="526216526">
      <w:bodyDiv w:val="1"/>
      <w:marLeft w:val="0"/>
      <w:marRight w:val="0"/>
      <w:marTop w:val="0"/>
      <w:marBottom w:val="0"/>
      <w:divBdr>
        <w:top w:val="none" w:sz="0" w:space="0" w:color="auto"/>
        <w:left w:val="none" w:sz="0" w:space="0" w:color="auto"/>
        <w:bottom w:val="none" w:sz="0" w:space="0" w:color="auto"/>
        <w:right w:val="none" w:sz="0" w:space="0" w:color="auto"/>
      </w:divBdr>
      <w:divsChild>
        <w:div w:id="819231079">
          <w:marLeft w:val="480"/>
          <w:marRight w:val="0"/>
          <w:marTop w:val="0"/>
          <w:marBottom w:val="0"/>
          <w:divBdr>
            <w:top w:val="none" w:sz="0" w:space="0" w:color="auto"/>
            <w:left w:val="none" w:sz="0" w:space="0" w:color="auto"/>
            <w:bottom w:val="none" w:sz="0" w:space="0" w:color="auto"/>
            <w:right w:val="none" w:sz="0" w:space="0" w:color="auto"/>
          </w:divBdr>
          <w:divsChild>
            <w:div w:id="18816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325">
      <w:bodyDiv w:val="1"/>
      <w:marLeft w:val="0"/>
      <w:marRight w:val="0"/>
      <w:marTop w:val="0"/>
      <w:marBottom w:val="0"/>
      <w:divBdr>
        <w:top w:val="none" w:sz="0" w:space="0" w:color="auto"/>
        <w:left w:val="none" w:sz="0" w:space="0" w:color="auto"/>
        <w:bottom w:val="none" w:sz="0" w:space="0" w:color="auto"/>
        <w:right w:val="none" w:sz="0" w:space="0" w:color="auto"/>
      </w:divBdr>
    </w:div>
    <w:div w:id="553001879">
      <w:bodyDiv w:val="1"/>
      <w:marLeft w:val="0"/>
      <w:marRight w:val="0"/>
      <w:marTop w:val="0"/>
      <w:marBottom w:val="0"/>
      <w:divBdr>
        <w:top w:val="none" w:sz="0" w:space="0" w:color="auto"/>
        <w:left w:val="none" w:sz="0" w:space="0" w:color="auto"/>
        <w:bottom w:val="none" w:sz="0" w:space="0" w:color="auto"/>
        <w:right w:val="none" w:sz="0" w:space="0" w:color="auto"/>
      </w:divBdr>
      <w:divsChild>
        <w:div w:id="1314138576">
          <w:marLeft w:val="0"/>
          <w:marRight w:val="0"/>
          <w:marTop w:val="0"/>
          <w:marBottom w:val="0"/>
          <w:divBdr>
            <w:top w:val="none" w:sz="0" w:space="0" w:color="auto"/>
            <w:left w:val="none" w:sz="0" w:space="0" w:color="auto"/>
            <w:bottom w:val="none" w:sz="0" w:space="0" w:color="auto"/>
            <w:right w:val="none" w:sz="0" w:space="0" w:color="auto"/>
          </w:divBdr>
        </w:div>
      </w:divsChild>
    </w:div>
    <w:div w:id="565845804">
      <w:bodyDiv w:val="1"/>
      <w:marLeft w:val="0"/>
      <w:marRight w:val="0"/>
      <w:marTop w:val="0"/>
      <w:marBottom w:val="0"/>
      <w:divBdr>
        <w:top w:val="none" w:sz="0" w:space="0" w:color="auto"/>
        <w:left w:val="none" w:sz="0" w:space="0" w:color="auto"/>
        <w:bottom w:val="none" w:sz="0" w:space="0" w:color="auto"/>
        <w:right w:val="none" w:sz="0" w:space="0" w:color="auto"/>
      </w:divBdr>
      <w:divsChild>
        <w:div w:id="1635134314">
          <w:marLeft w:val="0"/>
          <w:marRight w:val="0"/>
          <w:marTop w:val="0"/>
          <w:marBottom w:val="0"/>
          <w:divBdr>
            <w:top w:val="none" w:sz="0" w:space="0" w:color="auto"/>
            <w:left w:val="none" w:sz="0" w:space="0" w:color="auto"/>
            <w:bottom w:val="none" w:sz="0" w:space="0" w:color="auto"/>
            <w:right w:val="none" w:sz="0" w:space="0" w:color="auto"/>
          </w:divBdr>
        </w:div>
      </w:divsChild>
    </w:div>
    <w:div w:id="586427512">
      <w:bodyDiv w:val="1"/>
      <w:marLeft w:val="0"/>
      <w:marRight w:val="0"/>
      <w:marTop w:val="0"/>
      <w:marBottom w:val="0"/>
      <w:divBdr>
        <w:top w:val="none" w:sz="0" w:space="0" w:color="auto"/>
        <w:left w:val="none" w:sz="0" w:space="0" w:color="auto"/>
        <w:bottom w:val="none" w:sz="0" w:space="0" w:color="auto"/>
        <w:right w:val="none" w:sz="0" w:space="0" w:color="auto"/>
      </w:divBdr>
    </w:div>
    <w:div w:id="607813378">
      <w:bodyDiv w:val="1"/>
      <w:marLeft w:val="0"/>
      <w:marRight w:val="0"/>
      <w:marTop w:val="0"/>
      <w:marBottom w:val="0"/>
      <w:divBdr>
        <w:top w:val="none" w:sz="0" w:space="0" w:color="auto"/>
        <w:left w:val="none" w:sz="0" w:space="0" w:color="auto"/>
        <w:bottom w:val="none" w:sz="0" w:space="0" w:color="auto"/>
        <w:right w:val="none" w:sz="0" w:space="0" w:color="auto"/>
      </w:divBdr>
    </w:div>
    <w:div w:id="635721739">
      <w:bodyDiv w:val="1"/>
      <w:marLeft w:val="0"/>
      <w:marRight w:val="0"/>
      <w:marTop w:val="0"/>
      <w:marBottom w:val="0"/>
      <w:divBdr>
        <w:top w:val="none" w:sz="0" w:space="0" w:color="auto"/>
        <w:left w:val="none" w:sz="0" w:space="0" w:color="auto"/>
        <w:bottom w:val="none" w:sz="0" w:space="0" w:color="auto"/>
        <w:right w:val="none" w:sz="0" w:space="0" w:color="auto"/>
      </w:divBdr>
      <w:divsChild>
        <w:div w:id="325788302">
          <w:marLeft w:val="0"/>
          <w:marRight w:val="0"/>
          <w:marTop w:val="0"/>
          <w:marBottom w:val="0"/>
          <w:divBdr>
            <w:top w:val="none" w:sz="0" w:space="0" w:color="auto"/>
            <w:left w:val="none" w:sz="0" w:space="0" w:color="auto"/>
            <w:bottom w:val="none" w:sz="0" w:space="0" w:color="auto"/>
            <w:right w:val="none" w:sz="0" w:space="0" w:color="auto"/>
          </w:divBdr>
        </w:div>
      </w:divsChild>
    </w:div>
    <w:div w:id="642926129">
      <w:bodyDiv w:val="1"/>
      <w:marLeft w:val="0"/>
      <w:marRight w:val="0"/>
      <w:marTop w:val="0"/>
      <w:marBottom w:val="0"/>
      <w:divBdr>
        <w:top w:val="none" w:sz="0" w:space="0" w:color="auto"/>
        <w:left w:val="none" w:sz="0" w:space="0" w:color="auto"/>
        <w:bottom w:val="none" w:sz="0" w:space="0" w:color="auto"/>
        <w:right w:val="none" w:sz="0" w:space="0" w:color="auto"/>
      </w:divBdr>
      <w:divsChild>
        <w:div w:id="374962976">
          <w:marLeft w:val="0"/>
          <w:marRight w:val="0"/>
          <w:marTop w:val="0"/>
          <w:marBottom w:val="0"/>
          <w:divBdr>
            <w:top w:val="none" w:sz="0" w:space="0" w:color="auto"/>
            <w:left w:val="none" w:sz="0" w:space="0" w:color="auto"/>
            <w:bottom w:val="none" w:sz="0" w:space="0" w:color="auto"/>
            <w:right w:val="none" w:sz="0" w:space="0" w:color="auto"/>
          </w:divBdr>
          <w:divsChild>
            <w:div w:id="702021796">
              <w:marLeft w:val="0"/>
              <w:marRight w:val="0"/>
              <w:marTop w:val="0"/>
              <w:marBottom w:val="0"/>
              <w:divBdr>
                <w:top w:val="none" w:sz="0" w:space="0" w:color="auto"/>
                <w:left w:val="none" w:sz="0" w:space="0" w:color="auto"/>
                <w:bottom w:val="none" w:sz="0" w:space="0" w:color="auto"/>
                <w:right w:val="none" w:sz="0" w:space="0" w:color="auto"/>
              </w:divBdr>
              <w:divsChild>
                <w:div w:id="1869676882">
                  <w:marLeft w:val="0"/>
                  <w:marRight w:val="0"/>
                  <w:marTop w:val="0"/>
                  <w:marBottom w:val="0"/>
                  <w:divBdr>
                    <w:top w:val="none" w:sz="0" w:space="0" w:color="auto"/>
                    <w:left w:val="none" w:sz="0" w:space="0" w:color="auto"/>
                    <w:bottom w:val="none" w:sz="0" w:space="0" w:color="auto"/>
                    <w:right w:val="none" w:sz="0" w:space="0" w:color="auto"/>
                  </w:divBdr>
                  <w:divsChild>
                    <w:div w:id="3993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67230">
      <w:bodyDiv w:val="1"/>
      <w:marLeft w:val="0"/>
      <w:marRight w:val="0"/>
      <w:marTop w:val="0"/>
      <w:marBottom w:val="0"/>
      <w:divBdr>
        <w:top w:val="none" w:sz="0" w:space="0" w:color="auto"/>
        <w:left w:val="none" w:sz="0" w:space="0" w:color="auto"/>
        <w:bottom w:val="none" w:sz="0" w:space="0" w:color="auto"/>
        <w:right w:val="none" w:sz="0" w:space="0" w:color="auto"/>
      </w:divBdr>
      <w:divsChild>
        <w:div w:id="251548819">
          <w:marLeft w:val="0"/>
          <w:marRight w:val="0"/>
          <w:marTop w:val="0"/>
          <w:marBottom w:val="0"/>
          <w:divBdr>
            <w:top w:val="none" w:sz="0" w:space="0" w:color="auto"/>
            <w:left w:val="none" w:sz="0" w:space="0" w:color="auto"/>
            <w:bottom w:val="none" w:sz="0" w:space="0" w:color="auto"/>
            <w:right w:val="none" w:sz="0" w:space="0" w:color="auto"/>
          </w:divBdr>
        </w:div>
      </w:divsChild>
    </w:div>
    <w:div w:id="651107205">
      <w:bodyDiv w:val="1"/>
      <w:marLeft w:val="0"/>
      <w:marRight w:val="0"/>
      <w:marTop w:val="0"/>
      <w:marBottom w:val="0"/>
      <w:divBdr>
        <w:top w:val="none" w:sz="0" w:space="0" w:color="auto"/>
        <w:left w:val="none" w:sz="0" w:space="0" w:color="auto"/>
        <w:bottom w:val="none" w:sz="0" w:space="0" w:color="auto"/>
        <w:right w:val="none" w:sz="0" w:space="0" w:color="auto"/>
      </w:divBdr>
      <w:divsChild>
        <w:div w:id="500969286">
          <w:marLeft w:val="0"/>
          <w:marRight w:val="0"/>
          <w:marTop w:val="0"/>
          <w:marBottom w:val="0"/>
          <w:divBdr>
            <w:top w:val="none" w:sz="0" w:space="0" w:color="auto"/>
            <w:left w:val="none" w:sz="0" w:space="0" w:color="auto"/>
            <w:bottom w:val="none" w:sz="0" w:space="0" w:color="auto"/>
            <w:right w:val="none" w:sz="0" w:space="0" w:color="auto"/>
          </w:divBdr>
        </w:div>
      </w:divsChild>
    </w:div>
    <w:div w:id="819613200">
      <w:bodyDiv w:val="1"/>
      <w:marLeft w:val="0"/>
      <w:marRight w:val="0"/>
      <w:marTop w:val="0"/>
      <w:marBottom w:val="0"/>
      <w:divBdr>
        <w:top w:val="none" w:sz="0" w:space="0" w:color="auto"/>
        <w:left w:val="none" w:sz="0" w:space="0" w:color="auto"/>
        <w:bottom w:val="none" w:sz="0" w:space="0" w:color="auto"/>
        <w:right w:val="none" w:sz="0" w:space="0" w:color="auto"/>
      </w:divBdr>
    </w:div>
    <w:div w:id="834801774">
      <w:bodyDiv w:val="1"/>
      <w:marLeft w:val="0"/>
      <w:marRight w:val="0"/>
      <w:marTop w:val="0"/>
      <w:marBottom w:val="0"/>
      <w:divBdr>
        <w:top w:val="none" w:sz="0" w:space="0" w:color="auto"/>
        <w:left w:val="none" w:sz="0" w:space="0" w:color="auto"/>
        <w:bottom w:val="none" w:sz="0" w:space="0" w:color="auto"/>
        <w:right w:val="none" w:sz="0" w:space="0" w:color="auto"/>
      </w:divBdr>
    </w:div>
    <w:div w:id="854273789">
      <w:bodyDiv w:val="1"/>
      <w:marLeft w:val="0"/>
      <w:marRight w:val="0"/>
      <w:marTop w:val="0"/>
      <w:marBottom w:val="0"/>
      <w:divBdr>
        <w:top w:val="none" w:sz="0" w:space="0" w:color="auto"/>
        <w:left w:val="none" w:sz="0" w:space="0" w:color="auto"/>
        <w:bottom w:val="none" w:sz="0" w:space="0" w:color="auto"/>
        <w:right w:val="none" w:sz="0" w:space="0" w:color="auto"/>
      </w:divBdr>
    </w:div>
    <w:div w:id="862278803">
      <w:bodyDiv w:val="1"/>
      <w:marLeft w:val="0"/>
      <w:marRight w:val="0"/>
      <w:marTop w:val="0"/>
      <w:marBottom w:val="0"/>
      <w:divBdr>
        <w:top w:val="none" w:sz="0" w:space="0" w:color="auto"/>
        <w:left w:val="none" w:sz="0" w:space="0" w:color="auto"/>
        <w:bottom w:val="none" w:sz="0" w:space="0" w:color="auto"/>
        <w:right w:val="none" w:sz="0" w:space="0" w:color="auto"/>
      </w:divBdr>
    </w:div>
    <w:div w:id="881329522">
      <w:bodyDiv w:val="1"/>
      <w:marLeft w:val="0"/>
      <w:marRight w:val="0"/>
      <w:marTop w:val="0"/>
      <w:marBottom w:val="0"/>
      <w:divBdr>
        <w:top w:val="none" w:sz="0" w:space="0" w:color="auto"/>
        <w:left w:val="none" w:sz="0" w:space="0" w:color="auto"/>
        <w:bottom w:val="none" w:sz="0" w:space="0" w:color="auto"/>
        <w:right w:val="none" w:sz="0" w:space="0" w:color="auto"/>
      </w:divBdr>
    </w:div>
    <w:div w:id="886453048">
      <w:bodyDiv w:val="1"/>
      <w:marLeft w:val="0"/>
      <w:marRight w:val="0"/>
      <w:marTop w:val="0"/>
      <w:marBottom w:val="0"/>
      <w:divBdr>
        <w:top w:val="none" w:sz="0" w:space="0" w:color="auto"/>
        <w:left w:val="none" w:sz="0" w:space="0" w:color="auto"/>
        <w:bottom w:val="none" w:sz="0" w:space="0" w:color="auto"/>
        <w:right w:val="none" w:sz="0" w:space="0" w:color="auto"/>
      </w:divBdr>
    </w:div>
    <w:div w:id="900361592">
      <w:bodyDiv w:val="1"/>
      <w:marLeft w:val="0"/>
      <w:marRight w:val="0"/>
      <w:marTop w:val="0"/>
      <w:marBottom w:val="0"/>
      <w:divBdr>
        <w:top w:val="none" w:sz="0" w:space="0" w:color="auto"/>
        <w:left w:val="none" w:sz="0" w:space="0" w:color="auto"/>
        <w:bottom w:val="none" w:sz="0" w:space="0" w:color="auto"/>
        <w:right w:val="none" w:sz="0" w:space="0" w:color="auto"/>
      </w:divBdr>
    </w:div>
    <w:div w:id="914241171">
      <w:bodyDiv w:val="1"/>
      <w:marLeft w:val="0"/>
      <w:marRight w:val="0"/>
      <w:marTop w:val="0"/>
      <w:marBottom w:val="0"/>
      <w:divBdr>
        <w:top w:val="none" w:sz="0" w:space="0" w:color="auto"/>
        <w:left w:val="none" w:sz="0" w:space="0" w:color="auto"/>
        <w:bottom w:val="none" w:sz="0" w:space="0" w:color="auto"/>
        <w:right w:val="none" w:sz="0" w:space="0" w:color="auto"/>
      </w:divBdr>
    </w:div>
    <w:div w:id="918366628">
      <w:bodyDiv w:val="1"/>
      <w:marLeft w:val="0"/>
      <w:marRight w:val="0"/>
      <w:marTop w:val="0"/>
      <w:marBottom w:val="0"/>
      <w:divBdr>
        <w:top w:val="none" w:sz="0" w:space="0" w:color="auto"/>
        <w:left w:val="none" w:sz="0" w:space="0" w:color="auto"/>
        <w:bottom w:val="none" w:sz="0" w:space="0" w:color="auto"/>
        <w:right w:val="none" w:sz="0" w:space="0" w:color="auto"/>
      </w:divBdr>
      <w:divsChild>
        <w:div w:id="600837359">
          <w:marLeft w:val="0"/>
          <w:marRight w:val="0"/>
          <w:marTop w:val="0"/>
          <w:marBottom w:val="0"/>
          <w:divBdr>
            <w:top w:val="none" w:sz="0" w:space="0" w:color="auto"/>
            <w:left w:val="none" w:sz="0" w:space="0" w:color="auto"/>
            <w:bottom w:val="none" w:sz="0" w:space="0" w:color="auto"/>
            <w:right w:val="none" w:sz="0" w:space="0" w:color="auto"/>
          </w:divBdr>
          <w:divsChild>
            <w:div w:id="192810403">
              <w:marLeft w:val="0"/>
              <w:marRight w:val="0"/>
              <w:marTop w:val="0"/>
              <w:marBottom w:val="0"/>
              <w:divBdr>
                <w:top w:val="none" w:sz="0" w:space="0" w:color="auto"/>
                <w:left w:val="none" w:sz="0" w:space="0" w:color="auto"/>
                <w:bottom w:val="none" w:sz="0" w:space="0" w:color="auto"/>
                <w:right w:val="none" w:sz="0" w:space="0" w:color="auto"/>
              </w:divBdr>
              <w:divsChild>
                <w:div w:id="20292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574">
      <w:bodyDiv w:val="1"/>
      <w:marLeft w:val="0"/>
      <w:marRight w:val="0"/>
      <w:marTop w:val="0"/>
      <w:marBottom w:val="0"/>
      <w:divBdr>
        <w:top w:val="none" w:sz="0" w:space="0" w:color="auto"/>
        <w:left w:val="none" w:sz="0" w:space="0" w:color="auto"/>
        <w:bottom w:val="none" w:sz="0" w:space="0" w:color="auto"/>
        <w:right w:val="none" w:sz="0" w:space="0" w:color="auto"/>
      </w:divBdr>
    </w:div>
    <w:div w:id="1016613464">
      <w:bodyDiv w:val="1"/>
      <w:marLeft w:val="0"/>
      <w:marRight w:val="0"/>
      <w:marTop w:val="0"/>
      <w:marBottom w:val="0"/>
      <w:divBdr>
        <w:top w:val="none" w:sz="0" w:space="0" w:color="auto"/>
        <w:left w:val="none" w:sz="0" w:space="0" w:color="auto"/>
        <w:bottom w:val="none" w:sz="0" w:space="0" w:color="auto"/>
        <w:right w:val="none" w:sz="0" w:space="0" w:color="auto"/>
      </w:divBdr>
      <w:divsChild>
        <w:div w:id="624963752">
          <w:marLeft w:val="480"/>
          <w:marRight w:val="0"/>
          <w:marTop w:val="0"/>
          <w:marBottom w:val="0"/>
          <w:divBdr>
            <w:top w:val="none" w:sz="0" w:space="0" w:color="auto"/>
            <w:left w:val="none" w:sz="0" w:space="0" w:color="auto"/>
            <w:bottom w:val="none" w:sz="0" w:space="0" w:color="auto"/>
            <w:right w:val="none" w:sz="0" w:space="0" w:color="auto"/>
          </w:divBdr>
          <w:divsChild>
            <w:div w:id="102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9717">
      <w:bodyDiv w:val="1"/>
      <w:marLeft w:val="0"/>
      <w:marRight w:val="0"/>
      <w:marTop w:val="0"/>
      <w:marBottom w:val="0"/>
      <w:divBdr>
        <w:top w:val="none" w:sz="0" w:space="0" w:color="auto"/>
        <w:left w:val="none" w:sz="0" w:space="0" w:color="auto"/>
        <w:bottom w:val="none" w:sz="0" w:space="0" w:color="auto"/>
        <w:right w:val="none" w:sz="0" w:space="0" w:color="auto"/>
      </w:divBdr>
      <w:divsChild>
        <w:div w:id="935598046">
          <w:marLeft w:val="0"/>
          <w:marRight w:val="0"/>
          <w:marTop w:val="0"/>
          <w:marBottom w:val="0"/>
          <w:divBdr>
            <w:top w:val="none" w:sz="0" w:space="0" w:color="auto"/>
            <w:left w:val="none" w:sz="0" w:space="0" w:color="auto"/>
            <w:bottom w:val="none" w:sz="0" w:space="0" w:color="auto"/>
            <w:right w:val="none" w:sz="0" w:space="0" w:color="auto"/>
          </w:divBdr>
        </w:div>
      </w:divsChild>
    </w:div>
    <w:div w:id="1060517560">
      <w:bodyDiv w:val="1"/>
      <w:marLeft w:val="0"/>
      <w:marRight w:val="0"/>
      <w:marTop w:val="0"/>
      <w:marBottom w:val="0"/>
      <w:divBdr>
        <w:top w:val="none" w:sz="0" w:space="0" w:color="auto"/>
        <w:left w:val="none" w:sz="0" w:space="0" w:color="auto"/>
        <w:bottom w:val="none" w:sz="0" w:space="0" w:color="auto"/>
        <w:right w:val="none" w:sz="0" w:space="0" w:color="auto"/>
      </w:divBdr>
    </w:div>
    <w:div w:id="1089044328">
      <w:bodyDiv w:val="1"/>
      <w:marLeft w:val="0"/>
      <w:marRight w:val="0"/>
      <w:marTop w:val="0"/>
      <w:marBottom w:val="0"/>
      <w:divBdr>
        <w:top w:val="none" w:sz="0" w:space="0" w:color="auto"/>
        <w:left w:val="none" w:sz="0" w:space="0" w:color="auto"/>
        <w:bottom w:val="none" w:sz="0" w:space="0" w:color="auto"/>
        <w:right w:val="none" w:sz="0" w:space="0" w:color="auto"/>
      </w:divBdr>
      <w:divsChild>
        <w:div w:id="2012483386">
          <w:marLeft w:val="480"/>
          <w:marRight w:val="0"/>
          <w:marTop w:val="0"/>
          <w:marBottom w:val="0"/>
          <w:divBdr>
            <w:top w:val="none" w:sz="0" w:space="0" w:color="auto"/>
            <w:left w:val="none" w:sz="0" w:space="0" w:color="auto"/>
            <w:bottom w:val="none" w:sz="0" w:space="0" w:color="auto"/>
            <w:right w:val="none" w:sz="0" w:space="0" w:color="auto"/>
          </w:divBdr>
          <w:divsChild>
            <w:div w:id="18278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88043">
      <w:bodyDiv w:val="1"/>
      <w:marLeft w:val="0"/>
      <w:marRight w:val="0"/>
      <w:marTop w:val="0"/>
      <w:marBottom w:val="0"/>
      <w:divBdr>
        <w:top w:val="none" w:sz="0" w:space="0" w:color="auto"/>
        <w:left w:val="none" w:sz="0" w:space="0" w:color="auto"/>
        <w:bottom w:val="none" w:sz="0" w:space="0" w:color="auto"/>
        <w:right w:val="none" w:sz="0" w:space="0" w:color="auto"/>
      </w:divBdr>
    </w:div>
    <w:div w:id="1096944419">
      <w:bodyDiv w:val="1"/>
      <w:marLeft w:val="0"/>
      <w:marRight w:val="0"/>
      <w:marTop w:val="0"/>
      <w:marBottom w:val="0"/>
      <w:divBdr>
        <w:top w:val="none" w:sz="0" w:space="0" w:color="auto"/>
        <w:left w:val="none" w:sz="0" w:space="0" w:color="auto"/>
        <w:bottom w:val="none" w:sz="0" w:space="0" w:color="auto"/>
        <w:right w:val="none" w:sz="0" w:space="0" w:color="auto"/>
      </w:divBdr>
    </w:div>
    <w:div w:id="1119031967">
      <w:bodyDiv w:val="1"/>
      <w:marLeft w:val="0"/>
      <w:marRight w:val="0"/>
      <w:marTop w:val="0"/>
      <w:marBottom w:val="0"/>
      <w:divBdr>
        <w:top w:val="none" w:sz="0" w:space="0" w:color="auto"/>
        <w:left w:val="none" w:sz="0" w:space="0" w:color="auto"/>
        <w:bottom w:val="none" w:sz="0" w:space="0" w:color="auto"/>
        <w:right w:val="none" w:sz="0" w:space="0" w:color="auto"/>
      </w:divBdr>
    </w:div>
    <w:div w:id="1128937182">
      <w:bodyDiv w:val="1"/>
      <w:marLeft w:val="0"/>
      <w:marRight w:val="0"/>
      <w:marTop w:val="0"/>
      <w:marBottom w:val="0"/>
      <w:divBdr>
        <w:top w:val="none" w:sz="0" w:space="0" w:color="auto"/>
        <w:left w:val="none" w:sz="0" w:space="0" w:color="auto"/>
        <w:bottom w:val="none" w:sz="0" w:space="0" w:color="auto"/>
        <w:right w:val="none" w:sz="0" w:space="0" w:color="auto"/>
      </w:divBdr>
    </w:div>
    <w:div w:id="1135298098">
      <w:bodyDiv w:val="1"/>
      <w:marLeft w:val="0"/>
      <w:marRight w:val="0"/>
      <w:marTop w:val="0"/>
      <w:marBottom w:val="0"/>
      <w:divBdr>
        <w:top w:val="none" w:sz="0" w:space="0" w:color="auto"/>
        <w:left w:val="none" w:sz="0" w:space="0" w:color="auto"/>
        <w:bottom w:val="none" w:sz="0" w:space="0" w:color="auto"/>
        <w:right w:val="none" w:sz="0" w:space="0" w:color="auto"/>
      </w:divBdr>
      <w:divsChild>
        <w:div w:id="452402970">
          <w:marLeft w:val="480"/>
          <w:marRight w:val="0"/>
          <w:marTop w:val="0"/>
          <w:marBottom w:val="0"/>
          <w:divBdr>
            <w:top w:val="none" w:sz="0" w:space="0" w:color="auto"/>
            <w:left w:val="none" w:sz="0" w:space="0" w:color="auto"/>
            <w:bottom w:val="none" w:sz="0" w:space="0" w:color="auto"/>
            <w:right w:val="none" w:sz="0" w:space="0" w:color="auto"/>
          </w:divBdr>
          <w:divsChild>
            <w:div w:id="6216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8333">
      <w:bodyDiv w:val="1"/>
      <w:marLeft w:val="0"/>
      <w:marRight w:val="0"/>
      <w:marTop w:val="0"/>
      <w:marBottom w:val="0"/>
      <w:divBdr>
        <w:top w:val="none" w:sz="0" w:space="0" w:color="auto"/>
        <w:left w:val="none" w:sz="0" w:space="0" w:color="auto"/>
        <w:bottom w:val="none" w:sz="0" w:space="0" w:color="auto"/>
        <w:right w:val="none" w:sz="0" w:space="0" w:color="auto"/>
      </w:divBdr>
      <w:divsChild>
        <w:div w:id="588738660">
          <w:marLeft w:val="480"/>
          <w:marRight w:val="0"/>
          <w:marTop w:val="0"/>
          <w:marBottom w:val="0"/>
          <w:divBdr>
            <w:top w:val="none" w:sz="0" w:space="0" w:color="auto"/>
            <w:left w:val="none" w:sz="0" w:space="0" w:color="auto"/>
            <w:bottom w:val="none" w:sz="0" w:space="0" w:color="auto"/>
            <w:right w:val="none" w:sz="0" w:space="0" w:color="auto"/>
          </w:divBdr>
          <w:divsChild>
            <w:div w:id="867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4253">
      <w:bodyDiv w:val="1"/>
      <w:marLeft w:val="0"/>
      <w:marRight w:val="0"/>
      <w:marTop w:val="0"/>
      <w:marBottom w:val="0"/>
      <w:divBdr>
        <w:top w:val="none" w:sz="0" w:space="0" w:color="auto"/>
        <w:left w:val="none" w:sz="0" w:space="0" w:color="auto"/>
        <w:bottom w:val="none" w:sz="0" w:space="0" w:color="auto"/>
        <w:right w:val="none" w:sz="0" w:space="0" w:color="auto"/>
      </w:divBdr>
      <w:divsChild>
        <w:div w:id="492990193">
          <w:marLeft w:val="480"/>
          <w:marRight w:val="0"/>
          <w:marTop w:val="0"/>
          <w:marBottom w:val="0"/>
          <w:divBdr>
            <w:top w:val="none" w:sz="0" w:space="0" w:color="auto"/>
            <w:left w:val="none" w:sz="0" w:space="0" w:color="auto"/>
            <w:bottom w:val="none" w:sz="0" w:space="0" w:color="auto"/>
            <w:right w:val="none" w:sz="0" w:space="0" w:color="auto"/>
          </w:divBdr>
          <w:divsChild>
            <w:div w:id="6430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4351">
      <w:bodyDiv w:val="1"/>
      <w:marLeft w:val="0"/>
      <w:marRight w:val="0"/>
      <w:marTop w:val="0"/>
      <w:marBottom w:val="0"/>
      <w:divBdr>
        <w:top w:val="none" w:sz="0" w:space="0" w:color="auto"/>
        <w:left w:val="none" w:sz="0" w:space="0" w:color="auto"/>
        <w:bottom w:val="none" w:sz="0" w:space="0" w:color="auto"/>
        <w:right w:val="none" w:sz="0" w:space="0" w:color="auto"/>
      </w:divBdr>
    </w:div>
    <w:div w:id="1252859614">
      <w:bodyDiv w:val="1"/>
      <w:marLeft w:val="0"/>
      <w:marRight w:val="0"/>
      <w:marTop w:val="0"/>
      <w:marBottom w:val="0"/>
      <w:divBdr>
        <w:top w:val="none" w:sz="0" w:space="0" w:color="auto"/>
        <w:left w:val="none" w:sz="0" w:space="0" w:color="auto"/>
        <w:bottom w:val="none" w:sz="0" w:space="0" w:color="auto"/>
        <w:right w:val="none" w:sz="0" w:space="0" w:color="auto"/>
      </w:divBdr>
    </w:div>
    <w:div w:id="1272783027">
      <w:bodyDiv w:val="1"/>
      <w:marLeft w:val="0"/>
      <w:marRight w:val="0"/>
      <w:marTop w:val="0"/>
      <w:marBottom w:val="0"/>
      <w:divBdr>
        <w:top w:val="none" w:sz="0" w:space="0" w:color="auto"/>
        <w:left w:val="none" w:sz="0" w:space="0" w:color="auto"/>
        <w:bottom w:val="none" w:sz="0" w:space="0" w:color="auto"/>
        <w:right w:val="none" w:sz="0" w:space="0" w:color="auto"/>
      </w:divBdr>
      <w:divsChild>
        <w:div w:id="217402612">
          <w:marLeft w:val="0"/>
          <w:marRight w:val="0"/>
          <w:marTop w:val="0"/>
          <w:marBottom w:val="0"/>
          <w:divBdr>
            <w:top w:val="none" w:sz="0" w:space="0" w:color="auto"/>
            <w:left w:val="none" w:sz="0" w:space="0" w:color="auto"/>
            <w:bottom w:val="none" w:sz="0" w:space="0" w:color="auto"/>
            <w:right w:val="none" w:sz="0" w:space="0" w:color="auto"/>
          </w:divBdr>
        </w:div>
      </w:divsChild>
    </w:div>
    <w:div w:id="1276517966">
      <w:bodyDiv w:val="1"/>
      <w:marLeft w:val="0"/>
      <w:marRight w:val="0"/>
      <w:marTop w:val="0"/>
      <w:marBottom w:val="0"/>
      <w:divBdr>
        <w:top w:val="none" w:sz="0" w:space="0" w:color="auto"/>
        <w:left w:val="none" w:sz="0" w:space="0" w:color="auto"/>
        <w:bottom w:val="none" w:sz="0" w:space="0" w:color="auto"/>
        <w:right w:val="none" w:sz="0" w:space="0" w:color="auto"/>
      </w:divBdr>
    </w:div>
    <w:div w:id="1280645221">
      <w:bodyDiv w:val="1"/>
      <w:marLeft w:val="0"/>
      <w:marRight w:val="0"/>
      <w:marTop w:val="0"/>
      <w:marBottom w:val="0"/>
      <w:divBdr>
        <w:top w:val="none" w:sz="0" w:space="0" w:color="auto"/>
        <w:left w:val="none" w:sz="0" w:space="0" w:color="auto"/>
        <w:bottom w:val="none" w:sz="0" w:space="0" w:color="auto"/>
        <w:right w:val="none" w:sz="0" w:space="0" w:color="auto"/>
      </w:divBdr>
      <w:divsChild>
        <w:div w:id="524101076">
          <w:marLeft w:val="480"/>
          <w:marRight w:val="0"/>
          <w:marTop w:val="0"/>
          <w:marBottom w:val="0"/>
          <w:divBdr>
            <w:top w:val="none" w:sz="0" w:space="0" w:color="auto"/>
            <w:left w:val="none" w:sz="0" w:space="0" w:color="auto"/>
            <w:bottom w:val="none" w:sz="0" w:space="0" w:color="auto"/>
            <w:right w:val="none" w:sz="0" w:space="0" w:color="auto"/>
          </w:divBdr>
          <w:divsChild>
            <w:div w:id="1074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1737">
      <w:bodyDiv w:val="1"/>
      <w:marLeft w:val="0"/>
      <w:marRight w:val="0"/>
      <w:marTop w:val="0"/>
      <w:marBottom w:val="0"/>
      <w:divBdr>
        <w:top w:val="none" w:sz="0" w:space="0" w:color="auto"/>
        <w:left w:val="none" w:sz="0" w:space="0" w:color="auto"/>
        <w:bottom w:val="none" w:sz="0" w:space="0" w:color="auto"/>
        <w:right w:val="none" w:sz="0" w:space="0" w:color="auto"/>
      </w:divBdr>
    </w:div>
    <w:div w:id="1334646848">
      <w:bodyDiv w:val="1"/>
      <w:marLeft w:val="0"/>
      <w:marRight w:val="0"/>
      <w:marTop w:val="0"/>
      <w:marBottom w:val="0"/>
      <w:divBdr>
        <w:top w:val="none" w:sz="0" w:space="0" w:color="auto"/>
        <w:left w:val="none" w:sz="0" w:space="0" w:color="auto"/>
        <w:bottom w:val="none" w:sz="0" w:space="0" w:color="auto"/>
        <w:right w:val="none" w:sz="0" w:space="0" w:color="auto"/>
      </w:divBdr>
    </w:div>
    <w:div w:id="1353608828">
      <w:bodyDiv w:val="1"/>
      <w:marLeft w:val="0"/>
      <w:marRight w:val="0"/>
      <w:marTop w:val="0"/>
      <w:marBottom w:val="0"/>
      <w:divBdr>
        <w:top w:val="none" w:sz="0" w:space="0" w:color="auto"/>
        <w:left w:val="none" w:sz="0" w:space="0" w:color="auto"/>
        <w:bottom w:val="none" w:sz="0" w:space="0" w:color="auto"/>
        <w:right w:val="none" w:sz="0" w:space="0" w:color="auto"/>
      </w:divBdr>
    </w:div>
    <w:div w:id="137457487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07">
          <w:marLeft w:val="0"/>
          <w:marRight w:val="0"/>
          <w:marTop w:val="0"/>
          <w:marBottom w:val="0"/>
          <w:divBdr>
            <w:top w:val="none" w:sz="0" w:space="0" w:color="auto"/>
            <w:left w:val="none" w:sz="0" w:space="0" w:color="auto"/>
            <w:bottom w:val="none" w:sz="0" w:space="0" w:color="auto"/>
            <w:right w:val="none" w:sz="0" w:space="0" w:color="auto"/>
          </w:divBdr>
        </w:div>
      </w:divsChild>
    </w:div>
    <w:div w:id="1377894422">
      <w:bodyDiv w:val="1"/>
      <w:marLeft w:val="0"/>
      <w:marRight w:val="0"/>
      <w:marTop w:val="0"/>
      <w:marBottom w:val="0"/>
      <w:divBdr>
        <w:top w:val="none" w:sz="0" w:space="0" w:color="auto"/>
        <w:left w:val="none" w:sz="0" w:space="0" w:color="auto"/>
        <w:bottom w:val="none" w:sz="0" w:space="0" w:color="auto"/>
        <w:right w:val="none" w:sz="0" w:space="0" w:color="auto"/>
      </w:divBdr>
      <w:divsChild>
        <w:div w:id="685449037">
          <w:marLeft w:val="0"/>
          <w:marRight w:val="0"/>
          <w:marTop w:val="0"/>
          <w:marBottom w:val="0"/>
          <w:divBdr>
            <w:top w:val="none" w:sz="0" w:space="0" w:color="auto"/>
            <w:left w:val="none" w:sz="0" w:space="0" w:color="auto"/>
            <w:bottom w:val="none" w:sz="0" w:space="0" w:color="auto"/>
            <w:right w:val="none" w:sz="0" w:space="0" w:color="auto"/>
          </w:divBdr>
        </w:div>
      </w:divsChild>
    </w:div>
    <w:div w:id="1393768150">
      <w:bodyDiv w:val="1"/>
      <w:marLeft w:val="0"/>
      <w:marRight w:val="0"/>
      <w:marTop w:val="0"/>
      <w:marBottom w:val="0"/>
      <w:divBdr>
        <w:top w:val="none" w:sz="0" w:space="0" w:color="auto"/>
        <w:left w:val="none" w:sz="0" w:space="0" w:color="auto"/>
        <w:bottom w:val="none" w:sz="0" w:space="0" w:color="auto"/>
        <w:right w:val="none" w:sz="0" w:space="0" w:color="auto"/>
      </w:divBdr>
    </w:div>
    <w:div w:id="1397704459">
      <w:bodyDiv w:val="1"/>
      <w:marLeft w:val="0"/>
      <w:marRight w:val="0"/>
      <w:marTop w:val="0"/>
      <w:marBottom w:val="0"/>
      <w:divBdr>
        <w:top w:val="none" w:sz="0" w:space="0" w:color="auto"/>
        <w:left w:val="none" w:sz="0" w:space="0" w:color="auto"/>
        <w:bottom w:val="none" w:sz="0" w:space="0" w:color="auto"/>
        <w:right w:val="none" w:sz="0" w:space="0" w:color="auto"/>
      </w:divBdr>
      <w:divsChild>
        <w:div w:id="1073116654">
          <w:marLeft w:val="0"/>
          <w:marRight w:val="0"/>
          <w:marTop w:val="0"/>
          <w:marBottom w:val="0"/>
          <w:divBdr>
            <w:top w:val="none" w:sz="0" w:space="0" w:color="auto"/>
            <w:left w:val="none" w:sz="0" w:space="0" w:color="auto"/>
            <w:bottom w:val="none" w:sz="0" w:space="0" w:color="auto"/>
            <w:right w:val="none" w:sz="0" w:space="0" w:color="auto"/>
          </w:divBdr>
          <w:divsChild>
            <w:div w:id="444035298">
              <w:marLeft w:val="0"/>
              <w:marRight w:val="0"/>
              <w:marTop w:val="0"/>
              <w:marBottom w:val="0"/>
              <w:divBdr>
                <w:top w:val="none" w:sz="0" w:space="0" w:color="auto"/>
                <w:left w:val="none" w:sz="0" w:space="0" w:color="auto"/>
                <w:bottom w:val="none" w:sz="0" w:space="0" w:color="auto"/>
                <w:right w:val="none" w:sz="0" w:space="0" w:color="auto"/>
              </w:divBdr>
              <w:divsChild>
                <w:div w:id="7784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15720">
      <w:bodyDiv w:val="1"/>
      <w:marLeft w:val="0"/>
      <w:marRight w:val="0"/>
      <w:marTop w:val="0"/>
      <w:marBottom w:val="0"/>
      <w:divBdr>
        <w:top w:val="none" w:sz="0" w:space="0" w:color="auto"/>
        <w:left w:val="none" w:sz="0" w:space="0" w:color="auto"/>
        <w:bottom w:val="none" w:sz="0" w:space="0" w:color="auto"/>
        <w:right w:val="none" w:sz="0" w:space="0" w:color="auto"/>
      </w:divBdr>
      <w:divsChild>
        <w:div w:id="1322004202">
          <w:marLeft w:val="0"/>
          <w:marRight w:val="0"/>
          <w:marTop w:val="0"/>
          <w:marBottom w:val="0"/>
          <w:divBdr>
            <w:top w:val="none" w:sz="0" w:space="0" w:color="auto"/>
            <w:left w:val="none" w:sz="0" w:space="0" w:color="auto"/>
            <w:bottom w:val="none" w:sz="0" w:space="0" w:color="auto"/>
            <w:right w:val="none" w:sz="0" w:space="0" w:color="auto"/>
          </w:divBdr>
        </w:div>
      </w:divsChild>
    </w:div>
    <w:div w:id="1427842986">
      <w:bodyDiv w:val="1"/>
      <w:marLeft w:val="0"/>
      <w:marRight w:val="0"/>
      <w:marTop w:val="0"/>
      <w:marBottom w:val="0"/>
      <w:divBdr>
        <w:top w:val="none" w:sz="0" w:space="0" w:color="auto"/>
        <w:left w:val="none" w:sz="0" w:space="0" w:color="auto"/>
        <w:bottom w:val="none" w:sz="0" w:space="0" w:color="auto"/>
        <w:right w:val="none" w:sz="0" w:space="0" w:color="auto"/>
      </w:divBdr>
    </w:div>
    <w:div w:id="1428967216">
      <w:bodyDiv w:val="1"/>
      <w:marLeft w:val="0"/>
      <w:marRight w:val="0"/>
      <w:marTop w:val="0"/>
      <w:marBottom w:val="0"/>
      <w:divBdr>
        <w:top w:val="none" w:sz="0" w:space="0" w:color="auto"/>
        <w:left w:val="none" w:sz="0" w:space="0" w:color="auto"/>
        <w:bottom w:val="none" w:sz="0" w:space="0" w:color="auto"/>
        <w:right w:val="none" w:sz="0" w:space="0" w:color="auto"/>
      </w:divBdr>
      <w:divsChild>
        <w:div w:id="1644697774">
          <w:marLeft w:val="0"/>
          <w:marRight w:val="0"/>
          <w:marTop w:val="0"/>
          <w:marBottom w:val="0"/>
          <w:divBdr>
            <w:top w:val="none" w:sz="0" w:space="0" w:color="auto"/>
            <w:left w:val="none" w:sz="0" w:space="0" w:color="auto"/>
            <w:bottom w:val="none" w:sz="0" w:space="0" w:color="auto"/>
            <w:right w:val="none" w:sz="0" w:space="0" w:color="auto"/>
          </w:divBdr>
        </w:div>
      </w:divsChild>
    </w:div>
    <w:div w:id="1432358253">
      <w:bodyDiv w:val="1"/>
      <w:marLeft w:val="0"/>
      <w:marRight w:val="0"/>
      <w:marTop w:val="0"/>
      <w:marBottom w:val="0"/>
      <w:divBdr>
        <w:top w:val="none" w:sz="0" w:space="0" w:color="auto"/>
        <w:left w:val="none" w:sz="0" w:space="0" w:color="auto"/>
        <w:bottom w:val="none" w:sz="0" w:space="0" w:color="auto"/>
        <w:right w:val="none" w:sz="0" w:space="0" w:color="auto"/>
      </w:divBdr>
      <w:divsChild>
        <w:div w:id="1108937200">
          <w:marLeft w:val="480"/>
          <w:marRight w:val="0"/>
          <w:marTop w:val="0"/>
          <w:marBottom w:val="0"/>
          <w:divBdr>
            <w:top w:val="none" w:sz="0" w:space="0" w:color="auto"/>
            <w:left w:val="none" w:sz="0" w:space="0" w:color="auto"/>
            <w:bottom w:val="none" w:sz="0" w:space="0" w:color="auto"/>
            <w:right w:val="none" w:sz="0" w:space="0" w:color="auto"/>
          </w:divBdr>
          <w:divsChild>
            <w:div w:id="2898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8452">
      <w:bodyDiv w:val="1"/>
      <w:marLeft w:val="0"/>
      <w:marRight w:val="0"/>
      <w:marTop w:val="0"/>
      <w:marBottom w:val="0"/>
      <w:divBdr>
        <w:top w:val="none" w:sz="0" w:space="0" w:color="auto"/>
        <w:left w:val="none" w:sz="0" w:space="0" w:color="auto"/>
        <w:bottom w:val="none" w:sz="0" w:space="0" w:color="auto"/>
        <w:right w:val="none" w:sz="0" w:space="0" w:color="auto"/>
      </w:divBdr>
    </w:div>
    <w:div w:id="1475677717">
      <w:bodyDiv w:val="1"/>
      <w:marLeft w:val="0"/>
      <w:marRight w:val="0"/>
      <w:marTop w:val="0"/>
      <w:marBottom w:val="0"/>
      <w:divBdr>
        <w:top w:val="none" w:sz="0" w:space="0" w:color="auto"/>
        <w:left w:val="none" w:sz="0" w:space="0" w:color="auto"/>
        <w:bottom w:val="none" w:sz="0" w:space="0" w:color="auto"/>
        <w:right w:val="none" w:sz="0" w:space="0" w:color="auto"/>
      </w:divBdr>
      <w:divsChild>
        <w:div w:id="433326757">
          <w:marLeft w:val="480"/>
          <w:marRight w:val="0"/>
          <w:marTop w:val="0"/>
          <w:marBottom w:val="0"/>
          <w:divBdr>
            <w:top w:val="none" w:sz="0" w:space="0" w:color="auto"/>
            <w:left w:val="none" w:sz="0" w:space="0" w:color="auto"/>
            <w:bottom w:val="none" w:sz="0" w:space="0" w:color="auto"/>
            <w:right w:val="none" w:sz="0" w:space="0" w:color="auto"/>
          </w:divBdr>
          <w:divsChild>
            <w:div w:id="5462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439">
      <w:bodyDiv w:val="1"/>
      <w:marLeft w:val="0"/>
      <w:marRight w:val="0"/>
      <w:marTop w:val="0"/>
      <w:marBottom w:val="0"/>
      <w:divBdr>
        <w:top w:val="none" w:sz="0" w:space="0" w:color="auto"/>
        <w:left w:val="none" w:sz="0" w:space="0" w:color="auto"/>
        <w:bottom w:val="none" w:sz="0" w:space="0" w:color="auto"/>
        <w:right w:val="none" w:sz="0" w:space="0" w:color="auto"/>
      </w:divBdr>
      <w:divsChild>
        <w:div w:id="240527675">
          <w:marLeft w:val="480"/>
          <w:marRight w:val="0"/>
          <w:marTop w:val="0"/>
          <w:marBottom w:val="0"/>
          <w:divBdr>
            <w:top w:val="none" w:sz="0" w:space="0" w:color="auto"/>
            <w:left w:val="none" w:sz="0" w:space="0" w:color="auto"/>
            <w:bottom w:val="none" w:sz="0" w:space="0" w:color="auto"/>
            <w:right w:val="none" w:sz="0" w:space="0" w:color="auto"/>
          </w:divBdr>
          <w:divsChild>
            <w:div w:id="12047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6696">
      <w:bodyDiv w:val="1"/>
      <w:marLeft w:val="0"/>
      <w:marRight w:val="0"/>
      <w:marTop w:val="0"/>
      <w:marBottom w:val="0"/>
      <w:divBdr>
        <w:top w:val="none" w:sz="0" w:space="0" w:color="auto"/>
        <w:left w:val="none" w:sz="0" w:space="0" w:color="auto"/>
        <w:bottom w:val="none" w:sz="0" w:space="0" w:color="auto"/>
        <w:right w:val="none" w:sz="0" w:space="0" w:color="auto"/>
      </w:divBdr>
    </w:div>
    <w:div w:id="1484854480">
      <w:bodyDiv w:val="1"/>
      <w:marLeft w:val="0"/>
      <w:marRight w:val="0"/>
      <w:marTop w:val="0"/>
      <w:marBottom w:val="0"/>
      <w:divBdr>
        <w:top w:val="none" w:sz="0" w:space="0" w:color="auto"/>
        <w:left w:val="none" w:sz="0" w:space="0" w:color="auto"/>
        <w:bottom w:val="none" w:sz="0" w:space="0" w:color="auto"/>
        <w:right w:val="none" w:sz="0" w:space="0" w:color="auto"/>
      </w:divBdr>
      <w:divsChild>
        <w:div w:id="122117302">
          <w:marLeft w:val="480"/>
          <w:marRight w:val="0"/>
          <w:marTop w:val="0"/>
          <w:marBottom w:val="0"/>
          <w:divBdr>
            <w:top w:val="none" w:sz="0" w:space="0" w:color="auto"/>
            <w:left w:val="none" w:sz="0" w:space="0" w:color="auto"/>
            <w:bottom w:val="none" w:sz="0" w:space="0" w:color="auto"/>
            <w:right w:val="none" w:sz="0" w:space="0" w:color="auto"/>
          </w:divBdr>
          <w:divsChild>
            <w:div w:id="20205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54493">
      <w:bodyDiv w:val="1"/>
      <w:marLeft w:val="0"/>
      <w:marRight w:val="0"/>
      <w:marTop w:val="0"/>
      <w:marBottom w:val="0"/>
      <w:divBdr>
        <w:top w:val="none" w:sz="0" w:space="0" w:color="auto"/>
        <w:left w:val="none" w:sz="0" w:space="0" w:color="auto"/>
        <w:bottom w:val="none" w:sz="0" w:space="0" w:color="auto"/>
        <w:right w:val="none" w:sz="0" w:space="0" w:color="auto"/>
      </w:divBdr>
      <w:divsChild>
        <w:div w:id="260577864">
          <w:marLeft w:val="480"/>
          <w:marRight w:val="0"/>
          <w:marTop w:val="0"/>
          <w:marBottom w:val="0"/>
          <w:divBdr>
            <w:top w:val="none" w:sz="0" w:space="0" w:color="auto"/>
            <w:left w:val="none" w:sz="0" w:space="0" w:color="auto"/>
            <w:bottom w:val="none" w:sz="0" w:space="0" w:color="auto"/>
            <w:right w:val="none" w:sz="0" w:space="0" w:color="auto"/>
          </w:divBdr>
          <w:divsChild>
            <w:div w:id="6301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260">
      <w:bodyDiv w:val="1"/>
      <w:marLeft w:val="0"/>
      <w:marRight w:val="0"/>
      <w:marTop w:val="0"/>
      <w:marBottom w:val="0"/>
      <w:divBdr>
        <w:top w:val="none" w:sz="0" w:space="0" w:color="auto"/>
        <w:left w:val="none" w:sz="0" w:space="0" w:color="auto"/>
        <w:bottom w:val="none" w:sz="0" w:space="0" w:color="auto"/>
        <w:right w:val="none" w:sz="0" w:space="0" w:color="auto"/>
      </w:divBdr>
    </w:div>
    <w:div w:id="1497576063">
      <w:bodyDiv w:val="1"/>
      <w:marLeft w:val="0"/>
      <w:marRight w:val="0"/>
      <w:marTop w:val="0"/>
      <w:marBottom w:val="0"/>
      <w:divBdr>
        <w:top w:val="none" w:sz="0" w:space="0" w:color="auto"/>
        <w:left w:val="none" w:sz="0" w:space="0" w:color="auto"/>
        <w:bottom w:val="none" w:sz="0" w:space="0" w:color="auto"/>
        <w:right w:val="none" w:sz="0" w:space="0" w:color="auto"/>
      </w:divBdr>
    </w:div>
    <w:div w:id="1510173394">
      <w:bodyDiv w:val="1"/>
      <w:marLeft w:val="0"/>
      <w:marRight w:val="0"/>
      <w:marTop w:val="0"/>
      <w:marBottom w:val="0"/>
      <w:divBdr>
        <w:top w:val="none" w:sz="0" w:space="0" w:color="auto"/>
        <w:left w:val="none" w:sz="0" w:space="0" w:color="auto"/>
        <w:bottom w:val="none" w:sz="0" w:space="0" w:color="auto"/>
        <w:right w:val="none" w:sz="0" w:space="0" w:color="auto"/>
      </w:divBdr>
    </w:div>
    <w:div w:id="1530947965">
      <w:bodyDiv w:val="1"/>
      <w:marLeft w:val="0"/>
      <w:marRight w:val="0"/>
      <w:marTop w:val="0"/>
      <w:marBottom w:val="0"/>
      <w:divBdr>
        <w:top w:val="none" w:sz="0" w:space="0" w:color="auto"/>
        <w:left w:val="none" w:sz="0" w:space="0" w:color="auto"/>
        <w:bottom w:val="none" w:sz="0" w:space="0" w:color="auto"/>
        <w:right w:val="none" w:sz="0" w:space="0" w:color="auto"/>
      </w:divBdr>
      <w:divsChild>
        <w:div w:id="528108705">
          <w:marLeft w:val="480"/>
          <w:marRight w:val="0"/>
          <w:marTop w:val="0"/>
          <w:marBottom w:val="0"/>
          <w:divBdr>
            <w:top w:val="none" w:sz="0" w:space="0" w:color="auto"/>
            <w:left w:val="none" w:sz="0" w:space="0" w:color="auto"/>
            <w:bottom w:val="none" w:sz="0" w:space="0" w:color="auto"/>
            <w:right w:val="none" w:sz="0" w:space="0" w:color="auto"/>
          </w:divBdr>
          <w:divsChild>
            <w:div w:id="10206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8529">
      <w:bodyDiv w:val="1"/>
      <w:marLeft w:val="0"/>
      <w:marRight w:val="0"/>
      <w:marTop w:val="0"/>
      <w:marBottom w:val="0"/>
      <w:divBdr>
        <w:top w:val="none" w:sz="0" w:space="0" w:color="auto"/>
        <w:left w:val="none" w:sz="0" w:space="0" w:color="auto"/>
        <w:bottom w:val="none" w:sz="0" w:space="0" w:color="auto"/>
        <w:right w:val="none" w:sz="0" w:space="0" w:color="auto"/>
      </w:divBdr>
    </w:div>
    <w:div w:id="1579246803">
      <w:bodyDiv w:val="1"/>
      <w:marLeft w:val="0"/>
      <w:marRight w:val="0"/>
      <w:marTop w:val="0"/>
      <w:marBottom w:val="0"/>
      <w:divBdr>
        <w:top w:val="none" w:sz="0" w:space="0" w:color="auto"/>
        <w:left w:val="none" w:sz="0" w:space="0" w:color="auto"/>
        <w:bottom w:val="none" w:sz="0" w:space="0" w:color="auto"/>
        <w:right w:val="none" w:sz="0" w:space="0" w:color="auto"/>
      </w:divBdr>
    </w:div>
    <w:div w:id="1579444011">
      <w:bodyDiv w:val="1"/>
      <w:marLeft w:val="0"/>
      <w:marRight w:val="0"/>
      <w:marTop w:val="0"/>
      <w:marBottom w:val="0"/>
      <w:divBdr>
        <w:top w:val="none" w:sz="0" w:space="0" w:color="auto"/>
        <w:left w:val="none" w:sz="0" w:space="0" w:color="auto"/>
        <w:bottom w:val="none" w:sz="0" w:space="0" w:color="auto"/>
        <w:right w:val="none" w:sz="0" w:space="0" w:color="auto"/>
      </w:divBdr>
    </w:div>
    <w:div w:id="1630669297">
      <w:bodyDiv w:val="1"/>
      <w:marLeft w:val="0"/>
      <w:marRight w:val="0"/>
      <w:marTop w:val="0"/>
      <w:marBottom w:val="0"/>
      <w:divBdr>
        <w:top w:val="none" w:sz="0" w:space="0" w:color="auto"/>
        <w:left w:val="none" w:sz="0" w:space="0" w:color="auto"/>
        <w:bottom w:val="none" w:sz="0" w:space="0" w:color="auto"/>
        <w:right w:val="none" w:sz="0" w:space="0" w:color="auto"/>
      </w:divBdr>
    </w:div>
    <w:div w:id="1637445076">
      <w:bodyDiv w:val="1"/>
      <w:marLeft w:val="0"/>
      <w:marRight w:val="0"/>
      <w:marTop w:val="0"/>
      <w:marBottom w:val="0"/>
      <w:divBdr>
        <w:top w:val="none" w:sz="0" w:space="0" w:color="auto"/>
        <w:left w:val="none" w:sz="0" w:space="0" w:color="auto"/>
        <w:bottom w:val="none" w:sz="0" w:space="0" w:color="auto"/>
        <w:right w:val="none" w:sz="0" w:space="0" w:color="auto"/>
      </w:divBdr>
    </w:div>
    <w:div w:id="1642660473">
      <w:bodyDiv w:val="1"/>
      <w:marLeft w:val="0"/>
      <w:marRight w:val="0"/>
      <w:marTop w:val="0"/>
      <w:marBottom w:val="0"/>
      <w:divBdr>
        <w:top w:val="none" w:sz="0" w:space="0" w:color="auto"/>
        <w:left w:val="none" w:sz="0" w:space="0" w:color="auto"/>
        <w:bottom w:val="none" w:sz="0" w:space="0" w:color="auto"/>
        <w:right w:val="none" w:sz="0" w:space="0" w:color="auto"/>
      </w:divBdr>
      <w:divsChild>
        <w:div w:id="2111772286">
          <w:marLeft w:val="480"/>
          <w:marRight w:val="0"/>
          <w:marTop w:val="0"/>
          <w:marBottom w:val="0"/>
          <w:divBdr>
            <w:top w:val="none" w:sz="0" w:space="0" w:color="auto"/>
            <w:left w:val="none" w:sz="0" w:space="0" w:color="auto"/>
            <w:bottom w:val="none" w:sz="0" w:space="0" w:color="auto"/>
            <w:right w:val="none" w:sz="0" w:space="0" w:color="auto"/>
          </w:divBdr>
          <w:divsChild>
            <w:div w:id="21267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39201">
      <w:bodyDiv w:val="1"/>
      <w:marLeft w:val="0"/>
      <w:marRight w:val="0"/>
      <w:marTop w:val="0"/>
      <w:marBottom w:val="0"/>
      <w:divBdr>
        <w:top w:val="none" w:sz="0" w:space="0" w:color="auto"/>
        <w:left w:val="none" w:sz="0" w:space="0" w:color="auto"/>
        <w:bottom w:val="none" w:sz="0" w:space="0" w:color="auto"/>
        <w:right w:val="none" w:sz="0" w:space="0" w:color="auto"/>
      </w:divBdr>
    </w:div>
    <w:div w:id="1657883031">
      <w:bodyDiv w:val="1"/>
      <w:marLeft w:val="0"/>
      <w:marRight w:val="0"/>
      <w:marTop w:val="0"/>
      <w:marBottom w:val="0"/>
      <w:divBdr>
        <w:top w:val="none" w:sz="0" w:space="0" w:color="auto"/>
        <w:left w:val="none" w:sz="0" w:space="0" w:color="auto"/>
        <w:bottom w:val="none" w:sz="0" w:space="0" w:color="auto"/>
        <w:right w:val="none" w:sz="0" w:space="0" w:color="auto"/>
      </w:divBdr>
    </w:div>
    <w:div w:id="1673605325">
      <w:bodyDiv w:val="1"/>
      <w:marLeft w:val="0"/>
      <w:marRight w:val="0"/>
      <w:marTop w:val="0"/>
      <w:marBottom w:val="0"/>
      <w:divBdr>
        <w:top w:val="none" w:sz="0" w:space="0" w:color="auto"/>
        <w:left w:val="none" w:sz="0" w:space="0" w:color="auto"/>
        <w:bottom w:val="none" w:sz="0" w:space="0" w:color="auto"/>
        <w:right w:val="none" w:sz="0" w:space="0" w:color="auto"/>
      </w:divBdr>
    </w:div>
    <w:div w:id="1675110316">
      <w:bodyDiv w:val="1"/>
      <w:marLeft w:val="0"/>
      <w:marRight w:val="0"/>
      <w:marTop w:val="0"/>
      <w:marBottom w:val="0"/>
      <w:divBdr>
        <w:top w:val="none" w:sz="0" w:space="0" w:color="auto"/>
        <w:left w:val="none" w:sz="0" w:space="0" w:color="auto"/>
        <w:bottom w:val="none" w:sz="0" w:space="0" w:color="auto"/>
        <w:right w:val="none" w:sz="0" w:space="0" w:color="auto"/>
      </w:divBdr>
    </w:div>
    <w:div w:id="1689059998">
      <w:bodyDiv w:val="1"/>
      <w:marLeft w:val="0"/>
      <w:marRight w:val="0"/>
      <w:marTop w:val="0"/>
      <w:marBottom w:val="0"/>
      <w:divBdr>
        <w:top w:val="none" w:sz="0" w:space="0" w:color="auto"/>
        <w:left w:val="none" w:sz="0" w:space="0" w:color="auto"/>
        <w:bottom w:val="none" w:sz="0" w:space="0" w:color="auto"/>
        <w:right w:val="none" w:sz="0" w:space="0" w:color="auto"/>
      </w:divBdr>
    </w:div>
    <w:div w:id="1691835536">
      <w:bodyDiv w:val="1"/>
      <w:marLeft w:val="0"/>
      <w:marRight w:val="0"/>
      <w:marTop w:val="0"/>
      <w:marBottom w:val="0"/>
      <w:divBdr>
        <w:top w:val="none" w:sz="0" w:space="0" w:color="auto"/>
        <w:left w:val="none" w:sz="0" w:space="0" w:color="auto"/>
        <w:bottom w:val="none" w:sz="0" w:space="0" w:color="auto"/>
        <w:right w:val="none" w:sz="0" w:space="0" w:color="auto"/>
      </w:divBdr>
    </w:div>
    <w:div w:id="1705135753">
      <w:bodyDiv w:val="1"/>
      <w:marLeft w:val="0"/>
      <w:marRight w:val="0"/>
      <w:marTop w:val="0"/>
      <w:marBottom w:val="0"/>
      <w:divBdr>
        <w:top w:val="none" w:sz="0" w:space="0" w:color="auto"/>
        <w:left w:val="none" w:sz="0" w:space="0" w:color="auto"/>
        <w:bottom w:val="none" w:sz="0" w:space="0" w:color="auto"/>
        <w:right w:val="none" w:sz="0" w:space="0" w:color="auto"/>
      </w:divBdr>
      <w:divsChild>
        <w:div w:id="669992634">
          <w:marLeft w:val="0"/>
          <w:marRight w:val="0"/>
          <w:marTop w:val="0"/>
          <w:marBottom w:val="0"/>
          <w:divBdr>
            <w:top w:val="none" w:sz="0" w:space="0" w:color="auto"/>
            <w:left w:val="none" w:sz="0" w:space="0" w:color="auto"/>
            <w:bottom w:val="none" w:sz="0" w:space="0" w:color="auto"/>
            <w:right w:val="none" w:sz="0" w:space="0" w:color="auto"/>
          </w:divBdr>
          <w:divsChild>
            <w:div w:id="533270323">
              <w:marLeft w:val="0"/>
              <w:marRight w:val="0"/>
              <w:marTop w:val="0"/>
              <w:marBottom w:val="0"/>
              <w:divBdr>
                <w:top w:val="none" w:sz="0" w:space="0" w:color="auto"/>
                <w:left w:val="none" w:sz="0" w:space="0" w:color="auto"/>
                <w:bottom w:val="none" w:sz="0" w:space="0" w:color="auto"/>
                <w:right w:val="none" w:sz="0" w:space="0" w:color="auto"/>
              </w:divBdr>
              <w:divsChild>
                <w:div w:id="469905746">
                  <w:marLeft w:val="0"/>
                  <w:marRight w:val="0"/>
                  <w:marTop w:val="0"/>
                  <w:marBottom w:val="0"/>
                  <w:divBdr>
                    <w:top w:val="none" w:sz="0" w:space="0" w:color="auto"/>
                    <w:left w:val="none" w:sz="0" w:space="0" w:color="auto"/>
                    <w:bottom w:val="none" w:sz="0" w:space="0" w:color="auto"/>
                    <w:right w:val="none" w:sz="0" w:space="0" w:color="auto"/>
                  </w:divBdr>
                  <w:divsChild>
                    <w:div w:id="3898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6161">
      <w:bodyDiv w:val="1"/>
      <w:marLeft w:val="0"/>
      <w:marRight w:val="0"/>
      <w:marTop w:val="0"/>
      <w:marBottom w:val="0"/>
      <w:divBdr>
        <w:top w:val="none" w:sz="0" w:space="0" w:color="auto"/>
        <w:left w:val="none" w:sz="0" w:space="0" w:color="auto"/>
        <w:bottom w:val="none" w:sz="0" w:space="0" w:color="auto"/>
        <w:right w:val="none" w:sz="0" w:space="0" w:color="auto"/>
      </w:divBdr>
    </w:div>
    <w:div w:id="1735394452">
      <w:bodyDiv w:val="1"/>
      <w:marLeft w:val="0"/>
      <w:marRight w:val="0"/>
      <w:marTop w:val="0"/>
      <w:marBottom w:val="0"/>
      <w:divBdr>
        <w:top w:val="none" w:sz="0" w:space="0" w:color="auto"/>
        <w:left w:val="none" w:sz="0" w:space="0" w:color="auto"/>
        <w:bottom w:val="none" w:sz="0" w:space="0" w:color="auto"/>
        <w:right w:val="none" w:sz="0" w:space="0" w:color="auto"/>
      </w:divBdr>
      <w:divsChild>
        <w:div w:id="695235488">
          <w:marLeft w:val="0"/>
          <w:marRight w:val="0"/>
          <w:marTop w:val="0"/>
          <w:marBottom w:val="0"/>
          <w:divBdr>
            <w:top w:val="none" w:sz="0" w:space="0" w:color="auto"/>
            <w:left w:val="none" w:sz="0" w:space="0" w:color="auto"/>
            <w:bottom w:val="none" w:sz="0" w:space="0" w:color="auto"/>
            <w:right w:val="none" w:sz="0" w:space="0" w:color="auto"/>
          </w:divBdr>
        </w:div>
      </w:divsChild>
    </w:div>
    <w:div w:id="1742673217">
      <w:bodyDiv w:val="1"/>
      <w:marLeft w:val="0"/>
      <w:marRight w:val="0"/>
      <w:marTop w:val="0"/>
      <w:marBottom w:val="0"/>
      <w:divBdr>
        <w:top w:val="none" w:sz="0" w:space="0" w:color="auto"/>
        <w:left w:val="none" w:sz="0" w:space="0" w:color="auto"/>
        <w:bottom w:val="none" w:sz="0" w:space="0" w:color="auto"/>
        <w:right w:val="none" w:sz="0" w:space="0" w:color="auto"/>
      </w:divBdr>
    </w:div>
    <w:div w:id="1752964065">
      <w:bodyDiv w:val="1"/>
      <w:marLeft w:val="0"/>
      <w:marRight w:val="0"/>
      <w:marTop w:val="0"/>
      <w:marBottom w:val="0"/>
      <w:divBdr>
        <w:top w:val="none" w:sz="0" w:space="0" w:color="auto"/>
        <w:left w:val="none" w:sz="0" w:space="0" w:color="auto"/>
        <w:bottom w:val="none" w:sz="0" w:space="0" w:color="auto"/>
        <w:right w:val="none" w:sz="0" w:space="0" w:color="auto"/>
      </w:divBdr>
    </w:div>
    <w:div w:id="1800807246">
      <w:bodyDiv w:val="1"/>
      <w:marLeft w:val="0"/>
      <w:marRight w:val="0"/>
      <w:marTop w:val="0"/>
      <w:marBottom w:val="0"/>
      <w:divBdr>
        <w:top w:val="none" w:sz="0" w:space="0" w:color="auto"/>
        <w:left w:val="none" w:sz="0" w:space="0" w:color="auto"/>
        <w:bottom w:val="none" w:sz="0" w:space="0" w:color="auto"/>
        <w:right w:val="none" w:sz="0" w:space="0" w:color="auto"/>
      </w:divBdr>
      <w:divsChild>
        <w:div w:id="1649477545">
          <w:marLeft w:val="0"/>
          <w:marRight w:val="0"/>
          <w:marTop w:val="0"/>
          <w:marBottom w:val="0"/>
          <w:divBdr>
            <w:top w:val="none" w:sz="0" w:space="0" w:color="auto"/>
            <w:left w:val="none" w:sz="0" w:space="0" w:color="auto"/>
            <w:bottom w:val="none" w:sz="0" w:space="0" w:color="auto"/>
            <w:right w:val="none" w:sz="0" w:space="0" w:color="auto"/>
          </w:divBdr>
          <w:divsChild>
            <w:div w:id="1507211878">
              <w:marLeft w:val="0"/>
              <w:marRight w:val="0"/>
              <w:marTop w:val="0"/>
              <w:marBottom w:val="0"/>
              <w:divBdr>
                <w:top w:val="none" w:sz="0" w:space="0" w:color="auto"/>
                <w:left w:val="none" w:sz="0" w:space="0" w:color="auto"/>
                <w:bottom w:val="none" w:sz="0" w:space="0" w:color="auto"/>
                <w:right w:val="none" w:sz="0" w:space="0" w:color="auto"/>
              </w:divBdr>
              <w:divsChild>
                <w:div w:id="2082024206">
                  <w:marLeft w:val="0"/>
                  <w:marRight w:val="0"/>
                  <w:marTop w:val="0"/>
                  <w:marBottom w:val="0"/>
                  <w:divBdr>
                    <w:top w:val="none" w:sz="0" w:space="0" w:color="auto"/>
                    <w:left w:val="none" w:sz="0" w:space="0" w:color="auto"/>
                    <w:bottom w:val="none" w:sz="0" w:space="0" w:color="auto"/>
                    <w:right w:val="none" w:sz="0" w:space="0" w:color="auto"/>
                  </w:divBdr>
                  <w:divsChild>
                    <w:div w:id="19402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09305">
      <w:bodyDiv w:val="1"/>
      <w:marLeft w:val="0"/>
      <w:marRight w:val="0"/>
      <w:marTop w:val="0"/>
      <w:marBottom w:val="0"/>
      <w:divBdr>
        <w:top w:val="none" w:sz="0" w:space="0" w:color="auto"/>
        <w:left w:val="none" w:sz="0" w:space="0" w:color="auto"/>
        <w:bottom w:val="none" w:sz="0" w:space="0" w:color="auto"/>
        <w:right w:val="none" w:sz="0" w:space="0" w:color="auto"/>
      </w:divBdr>
    </w:div>
    <w:div w:id="1866484454">
      <w:bodyDiv w:val="1"/>
      <w:marLeft w:val="0"/>
      <w:marRight w:val="0"/>
      <w:marTop w:val="0"/>
      <w:marBottom w:val="0"/>
      <w:divBdr>
        <w:top w:val="none" w:sz="0" w:space="0" w:color="auto"/>
        <w:left w:val="none" w:sz="0" w:space="0" w:color="auto"/>
        <w:bottom w:val="none" w:sz="0" w:space="0" w:color="auto"/>
        <w:right w:val="none" w:sz="0" w:space="0" w:color="auto"/>
      </w:divBdr>
      <w:divsChild>
        <w:div w:id="2041395213">
          <w:marLeft w:val="0"/>
          <w:marRight w:val="0"/>
          <w:marTop w:val="0"/>
          <w:marBottom w:val="0"/>
          <w:divBdr>
            <w:top w:val="none" w:sz="0" w:space="0" w:color="auto"/>
            <w:left w:val="none" w:sz="0" w:space="0" w:color="auto"/>
            <w:bottom w:val="none" w:sz="0" w:space="0" w:color="auto"/>
            <w:right w:val="none" w:sz="0" w:space="0" w:color="auto"/>
          </w:divBdr>
        </w:div>
      </w:divsChild>
    </w:div>
    <w:div w:id="1923177267">
      <w:bodyDiv w:val="1"/>
      <w:marLeft w:val="0"/>
      <w:marRight w:val="0"/>
      <w:marTop w:val="0"/>
      <w:marBottom w:val="0"/>
      <w:divBdr>
        <w:top w:val="none" w:sz="0" w:space="0" w:color="auto"/>
        <w:left w:val="none" w:sz="0" w:space="0" w:color="auto"/>
        <w:bottom w:val="none" w:sz="0" w:space="0" w:color="auto"/>
        <w:right w:val="none" w:sz="0" w:space="0" w:color="auto"/>
      </w:divBdr>
    </w:div>
    <w:div w:id="1924952516">
      <w:bodyDiv w:val="1"/>
      <w:marLeft w:val="0"/>
      <w:marRight w:val="0"/>
      <w:marTop w:val="0"/>
      <w:marBottom w:val="0"/>
      <w:divBdr>
        <w:top w:val="none" w:sz="0" w:space="0" w:color="auto"/>
        <w:left w:val="none" w:sz="0" w:space="0" w:color="auto"/>
        <w:bottom w:val="none" w:sz="0" w:space="0" w:color="auto"/>
        <w:right w:val="none" w:sz="0" w:space="0" w:color="auto"/>
      </w:divBdr>
    </w:div>
    <w:div w:id="1999572986">
      <w:bodyDiv w:val="1"/>
      <w:marLeft w:val="0"/>
      <w:marRight w:val="0"/>
      <w:marTop w:val="0"/>
      <w:marBottom w:val="0"/>
      <w:divBdr>
        <w:top w:val="none" w:sz="0" w:space="0" w:color="auto"/>
        <w:left w:val="none" w:sz="0" w:space="0" w:color="auto"/>
        <w:bottom w:val="none" w:sz="0" w:space="0" w:color="auto"/>
        <w:right w:val="none" w:sz="0" w:space="0" w:color="auto"/>
      </w:divBdr>
    </w:div>
    <w:div w:id="2009097343">
      <w:bodyDiv w:val="1"/>
      <w:marLeft w:val="0"/>
      <w:marRight w:val="0"/>
      <w:marTop w:val="0"/>
      <w:marBottom w:val="0"/>
      <w:divBdr>
        <w:top w:val="none" w:sz="0" w:space="0" w:color="auto"/>
        <w:left w:val="none" w:sz="0" w:space="0" w:color="auto"/>
        <w:bottom w:val="none" w:sz="0" w:space="0" w:color="auto"/>
        <w:right w:val="none" w:sz="0" w:space="0" w:color="auto"/>
      </w:divBdr>
    </w:div>
    <w:div w:id="2033333498">
      <w:bodyDiv w:val="1"/>
      <w:marLeft w:val="0"/>
      <w:marRight w:val="0"/>
      <w:marTop w:val="0"/>
      <w:marBottom w:val="0"/>
      <w:divBdr>
        <w:top w:val="none" w:sz="0" w:space="0" w:color="auto"/>
        <w:left w:val="none" w:sz="0" w:space="0" w:color="auto"/>
        <w:bottom w:val="none" w:sz="0" w:space="0" w:color="auto"/>
        <w:right w:val="none" w:sz="0" w:space="0" w:color="auto"/>
      </w:divBdr>
      <w:divsChild>
        <w:div w:id="1112241994">
          <w:marLeft w:val="0"/>
          <w:marRight w:val="0"/>
          <w:marTop w:val="0"/>
          <w:marBottom w:val="0"/>
          <w:divBdr>
            <w:top w:val="none" w:sz="0" w:space="0" w:color="auto"/>
            <w:left w:val="none" w:sz="0" w:space="0" w:color="auto"/>
            <w:bottom w:val="none" w:sz="0" w:space="0" w:color="auto"/>
            <w:right w:val="none" w:sz="0" w:space="0" w:color="auto"/>
          </w:divBdr>
        </w:div>
      </w:divsChild>
    </w:div>
    <w:div w:id="2103139460">
      <w:bodyDiv w:val="1"/>
      <w:marLeft w:val="0"/>
      <w:marRight w:val="0"/>
      <w:marTop w:val="0"/>
      <w:marBottom w:val="0"/>
      <w:divBdr>
        <w:top w:val="none" w:sz="0" w:space="0" w:color="auto"/>
        <w:left w:val="none" w:sz="0" w:space="0" w:color="auto"/>
        <w:bottom w:val="none" w:sz="0" w:space="0" w:color="auto"/>
        <w:right w:val="none" w:sz="0" w:space="0" w:color="auto"/>
      </w:divBdr>
    </w:div>
    <w:div w:id="2118405751">
      <w:bodyDiv w:val="1"/>
      <w:marLeft w:val="0"/>
      <w:marRight w:val="0"/>
      <w:marTop w:val="0"/>
      <w:marBottom w:val="0"/>
      <w:divBdr>
        <w:top w:val="none" w:sz="0" w:space="0" w:color="auto"/>
        <w:left w:val="none" w:sz="0" w:space="0" w:color="auto"/>
        <w:bottom w:val="none" w:sz="0" w:space="0" w:color="auto"/>
        <w:right w:val="none" w:sz="0" w:space="0" w:color="auto"/>
      </w:divBdr>
    </w:div>
    <w:div w:id="2139686226">
      <w:bodyDiv w:val="1"/>
      <w:marLeft w:val="0"/>
      <w:marRight w:val="0"/>
      <w:marTop w:val="0"/>
      <w:marBottom w:val="0"/>
      <w:divBdr>
        <w:top w:val="none" w:sz="0" w:space="0" w:color="auto"/>
        <w:left w:val="none" w:sz="0" w:space="0" w:color="auto"/>
        <w:bottom w:val="none" w:sz="0" w:space="0" w:color="auto"/>
        <w:right w:val="none" w:sz="0" w:space="0" w:color="auto"/>
      </w:divBdr>
    </w:div>
    <w:div w:id="214499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aujany@dauphine.fr" TargetMode="External"/><Relationship Id="rId13" Type="http://schemas.openxmlformats.org/officeDocument/2006/relationships/header" Target="header1.xml"/><Relationship Id="rId18" Type="http://schemas.openxmlformats.org/officeDocument/2006/relationships/hyperlink" Target="https://doi.org/10.1007/s43681-024-0044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davidso@mail.wvu.edu" TargetMode="External"/><Relationship Id="rId17" Type="http://schemas.openxmlformats.org/officeDocument/2006/relationships/image" Target="media/image2.sv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hbr.org/2023/04/infusing-digital-responsibility-into-your-organiz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trona@lancaster.ac.uk"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hyperlink" Target="mailto:Jeremy.aroles@york.ac.uk" TargetMode="External"/><Relationship Id="rId19" Type="http://schemas.openxmlformats.org/officeDocument/2006/relationships/hyperlink" Target="http://www.heterogeneities.net/publications/Law2019" TargetMode="External"/><Relationship Id="rId4" Type="http://schemas.openxmlformats.org/officeDocument/2006/relationships/settings" Target="settings.xml"/><Relationship Id="rId9" Type="http://schemas.openxmlformats.org/officeDocument/2006/relationships/hyperlink" Target="mailto:a.leclercq@ieseg.fr"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57A8E-68AD-4A44-8BDB-14462402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42</Pages>
  <Words>18008</Words>
  <Characters>99045</Characters>
  <Application>Microsoft Office Word</Application>
  <DocSecurity>0</DocSecurity>
  <Lines>825</Lines>
  <Paragraphs>233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IESEG</Company>
  <LinksUpToDate>false</LinksUpToDate>
  <CharactersWithSpaces>116820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AROLES, JEREMY M.A.</dc:creator>
  <cp:keywords/>
  <dc:description/>
  <cp:lastModifiedBy>FRANCOIS-XAVIER DE VAUJANY</cp:lastModifiedBy>
  <cp:revision>3</cp:revision>
  <cp:lastPrinted>2020-02-25T20:46:00Z</cp:lastPrinted>
  <dcterms:created xsi:type="dcterms:W3CDTF">2025-02-05T16:50:00Z</dcterms:created>
  <dcterms:modified xsi:type="dcterms:W3CDTF">2025-02-06T15:50:00Z</dcterms:modified>
</cp:coreProperties>
</file>