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F77643" w14:textId="77777777" w:rsidR="00FB43FB" w:rsidRDefault="00FB43FB" w:rsidP="004877FF"/>
    <w:p w14:paraId="56DF6C2A" w14:textId="77777777" w:rsidR="00880E0F" w:rsidRDefault="00880E0F" w:rsidP="004877FF"/>
    <w:p w14:paraId="47DE700C" w14:textId="345D6D7E" w:rsidR="00FB43FB" w:rsidRDefault="00FB43FB" w:rsidP="008A66F1">
      <w:pPr>
        <w:pStyle w:val="APA1Heading"/>
      </w:pPr>
      <w:r>
        <w:t>M</w:t>
      </w:r>
      <w:r w:rsidRPr="00063EBF">
        <w:t xml:space="preserve">aternal </w:t>
      </w:r>
      <w:r>
        <w:t>S</w:t>
      </w:r>
      <w:r w:rsidRPr="00063EBF">
        <w:t xml:space="preserve">ocialisation </w:t>
      </w:r>
      <w:r>
        <w:t>and I</w:t>
      </w:r>
      <w:r w:rsidRPr="00063EBF">
        <w:t xml:space="preserve">nfant </w:t>
      </w:r>
      <w:r>
        <w:t>H</w:t>
      </w:r>
      <w:r w:rsidRPr="00063EBF">
        <w:t>elping in Uganda and the UK</w:t>
      </w:r>
    </w:p>
    <w:p w14:paraId="6C9E8C65" w14:textId="77777777" w:rsidR="00880E0F" w:rsidRPr="00880E0F" w:rsidRDefault="00880E0F" w:rsidP="00880E0F">
      <w:pPr>
        <w:jc w:val="center"/>
        <w:rPr>
          <w:lang w:val="de-DE"/>
        </w:rPr>
      </w:pPr>
      <w:r w:rsidRPr="00880E0F">
        <w:rPr>
          <w:lang w:val="de-DE"/>
        </w:rPr>
        <w:t>Joanna C. Buryn-Weitzel</w:t>
      </w:r>
      <w:r w:rsidRPr="00880E0F">
        <w:rPr>
          <w:vertAlign w:val="superscript"/>
          <w:lang w:val="de-DE"/>
        </w:rPr>
        <w:t>1</w:t>
      </w:r>
      <w:r w:rsidRPr="00880E0F">
        <w:rPr>
          <w:lang w:val="de-DE"/>
        </w:rPr>
        <w:t>, Sophie Marshall</w:t>
      </w:r>
      <w:r w:rsidRPr="00880E0F">
        <w:rPr>
          <w:vertAlign w:val="superscript"/>
          <w:lang w:val="de-DE"/>
        </w:rPr>
        <w:t>1</w:t>
      </w:r>
      <w:r w:rsidRPr="00880E0F">
        <w:rPr>
          <w:lang w:val="de-DE"/>
        </w:rPr>
        <w:t>, Eve Holden</w:t>
      </w:r>
      <w:r w:rsidRPr="00880E0F">
        <w:rPr>
          <w:vertAlign w:val="superscript"/>
          <w:lang w:val="de-DE"/>
        </w:rPr>
        <w:t>1,2</w:t>
      </w:r>
      <w:r w:rsidRPr="00880E0F">
        <w:rPr>
          <w:lang w:val="de-DE"/>
        </w:rPr>
        <w:t>, Santa Atim</w:t>
      </w:r>
      <w:r w:rsidRPr="00880E0F">
        <w:rPr>
          <w:vertAlign w:val="superscript"/>
          <w:lang w:val="de-DE"/>
        </w:rPr>
        <w:t>3</w:t>
      </w:r>
      <w:r w:rsidRPr="00880E0F">
        <w:rPr>
          <w:lang w:val="de-DE"/>
        </w:rPr>
        <w:t>, Ed Donnellan</w:t>
      </w:r>
      <w:r w:rsidRPr="00880E0F">
        <w:rPr>
          <w:vertAlign w:val="superscript"/>
          <w:lang w:val="de-DE"/>
        </w:rPr>
        <w:t xml:space="preserve">1,4, </w:t>
      </w:r>
      <w:r w:rsidRPr="00880E0F">
        <w:rPr>
          <w:lang w:val="de-DE"/>
        </w:rPr>
        <w:t>Kirsty E.</w:t>
      </w:r>
    </w:p>
    <w:p w14:paraId="197CEA97" w14:textId="50BC8805" w:rsidR="00880E0F" w:rsidRPr="00880E0F" w:rsidRDefault="00880E0F" w:rsidP="00880E0F">
      <w:pPr>
        <w:jc w:val="center"/>
        <w:rPr>
          <w:lang w:val="de-DE"/>
        </w:rPr>
      </w:pPr>
      <w:r w:rsidRPr="00880E0F">
        <w:rPr>
          <w:lang w:val="de-DE"/>
        </w:rPr>
        <w:t>Graham</w:t>
      </w:r>
      <w:r w:rsidRPr="00880E0F">
        <w:rPr>
          <w:vertAlign w:val="superscript"/>
          <w:lang w:val="de-DE"/>
        </w:rPr>
        <w:t>1,</w:t>
      </w:r>
      <w:r w:rsidR="006D1437">
        <w:rPr>
          <w:vertAlign w:val="superscript"/>
          <w:lang w:val="de-DE"/>
        </w:rPr>
        <w:t>5</w:t>
      </w:r>
      <w:r w:rsidRPr="00880E0F">
        <w:rPr>
          <w:vertAlign w:val="superscript"/>
          <w:lang w:val="de-DE"/>
        </w:rPr>
        <w:t xml:space="preserve">, </w:t>
      </w:r>
      <w:r w:rsidRPr="00880E0F">
        <w:rPr>
          <w:lang w:val="de-DE"/>
        </w:rPr>
        <w:t>Maggie Hoffman</w:t>
      </w:r>
      <w:r w:rsidR="006D1437">
        <w:rPr>
          <w:vertAlign w:val="superscript"/>
          <w:lang w:val="de-DE"/>
        </w:rPr>
        <w:t>6</w:t>
      </w:r>
      <w:r w:rsidRPr="00880E0F">
        <w:rPr>
          <w:lang w:val="de-DE"/>
        </w:rPr>
        <w:t>, Michael Jurua</w:t>
      </w:r>
      <w:r w:rsidRPr="00880E0F">
        <w:rPr>
          <w:vertAlign w:val="superscript"/>
          <w:lang w:val="de-DE"/>
        </w:rPr>
        <w:t>3</w:t>
      </w:r>
      <w:r w:rsidRPr="00880E0F">
        <w:rPr>
          <w:lang w:val="de-DE"/>
        </w:rPr>
        <w:t>, Charlotte V. Knapper</w:t>
      </w:r>
      <w:r w:rsidRPr="00880E0F">
        <w:rPr>
          <w:vertAlign w:val="superscript"/>
          <w:lang w:val="de-DE"/>
        </w:rPr>
        <w:t>1</w:t>
      </w:r>
      <w:r w:rsidRPr="00880E0F">
        <w:rPr>
          <w:lang w:val="de-DE"/>
        </w:rPr>
        <w:t>, Nicole J. Lahiff</w:t>
      </w:r>
      <w:r w:rsidRPr="00880E0F">
        <w:rPr>
          <w:vertAlign w:val="superscript"/>
          <w:lang w:val="de-DE"/>
        </w:rPr>
        <w:t>1,7,8</w:t>
      </w:r>
      <w:r w:rsidR="006D1437">
        <w:rPr>
          <w:vertAlign w:val="superscript"/>
          <w:lang w:val="de-DE"/>
        </w:rPr>
        <w:t>,9</w:t>
      </w:r>
      <w:r w:rsidRPr="00880E0F">
        <w:rPr>
          <w:lang w:val="de-DE"/>
        </w:rPr>
        <w:t>, Anna</w:t>
      </w:r>
    </w:p>
    <w:p w14:paraId="68406BE9" w14:textId="4459128E" w:rsidR="00880E0F" w:rsidRDefault="00880E0F" w:rsidP="00880E0F">
      <w:pPr>
        <w:jc w:val="center"/>
      </w:pPr>
      <w:r>
        <w:t>Nador</w:t>
      </w:r>
      <w:r w:rsidRPr="00880E0F">
        <w:rPr>
          <w:vertAlign w:val="superscript"/>
        </w:rPr>
        <w:t>1</w:t>
      </w:r>
      <w:r>
        <w:t>, Josephine Paricia</w:t>
      </w:r>
      <w:r w:rsidRPr="00880E0F">
        <w:rPr>
          <w:vertAlign w:val="superscript"/>
        </w:rPr>
        <w:t>3</w:t>
      </w:r>
      <w:r>
        <w:t>, Florence Tusiime</w:t>
      </w:r>
      <w:r w:rsidRPr="00880E0F">
        <w:rPr>
          <w:vertAlign w:val="superscript"/>
        </w:rPr>
        <w:t>3</w:t>
      </w:r>
      <w:r>
        <w:t>, Claudia Wilke</w:t>
      </w:r>
      <w:r w:rsidRPr="00880E0F">
        <w:rPr>
          <w:vertAlign w:val="superscript"/>
        </w:rPr>
        <w:t>1</w:t>
      </w:r>
      <w:r>
        <w:t>, Bailey</w:t>
      </w:r>
      <w:r w:rsidR="002A2C19">
        <w:t xml:space="preserve"> R.</w:t>
      </w:r>
      <w:r>
        <w:t xml:space="preserve"> House</w:t>
      </w:r>
      <w:r w:rsidRPr="00880E0F">
        <w:rPr>
          <w:vertAlign w:val="superscript"/>
        </w:rPr>
        <w:t>1</w:t>
      </w:r>
      <w:r>
        <w:t>, Katie E. Slocombe</w:t>
      </w:r>
      <w:r w:rsidRPr="00880E0F">
        <w:rPr>
          <w:vertAlign w:val="superscript"/>
        </w:rPr>
        <w:t>1</w:t>
      </w:r>
    </w:p>
    <w:p w14:paraId="51B7371F" w14:textId="77777777" w:rsidR="00880E0F" w:rsidRDefault="00880E0F" w:rsidP="00880E0F">
      <w:pPr>
        <w:jc w:val="center"/>
      </w:pPr>
      <w:r>
        <w:t>1. Department of Psychology, University of York, UK</w:t>
      </w:r>
    </w:p>
    <w:p w14:paraId="7CCA8DA7" w14:textId="77777777" w:rsidR="00880E0F" w:rsidRDefault="00880E0F" w:rsidP="00880E0F">
      <w:pPr>
        <w:jc w:val="center"/>
      </w:pPr>
      <w:r>
        <w:t>2. School of Psychology and Neuroscience, University of St Andrews, UK</w:t>
      </w:r>
    </w:p>
    <w:p w14:paraId="01A9475E" w14:textId="77777777" w:rsidR="00880E0F" w:rsidRDefault="00880E0F" w:rsidP="00880E0F">
      <w:pPr>
        <w:jc w:val="center"/>
      </w:pPr>
      <w:r>
        <w:t xml:space="preserve">3. </w:t>
      </w:r>
      <w:proofErr w:type="spellStart"/>
      <w:r>
        <w:t>Budongo</w:t>
      </w:r>
      <w:proofErr w:type="spellEnd"/>
      <w:r>
        <w:t xml:space="preserve"> Conservation Field Station, Masindi, Uganda</w:t>
      </w:r>
    </w:p>
    <w:p w14:paraId="562392D3" w14:textId="77777777" w:rsidR="00880E0F" w:rsidRDefault="00880E0F" w:rsidP="00880E0F">
      <w:pPr>
        <w:jc w:val="center"/>
      </w:pPr>
      <w:r>
        <w:t>4. Department of Psychology, University of Warwick, UK</w:t>
      </w:r>
    </w:p>
    <w:p w14:paraId="4BF24688" w14:textId="5E8CB4DE" w:rsidR="006D1437" w:rsidRDefault="00880E0F" w:rsidP="00880E0F">
      <w:pPr>
        <w:jc w:val="center"/>
      </w:pPr>
      <w:r>
        <w:t xml:space="preserve">5. </w:t>
      </w:r>
      <w:r w:rsidR="006D1437" w:rsidRPr="006D1437">
        <w:t xml:space="preserve">Department of Psychology, Hunter College, </w:t>
      </w:r>
      <w:r w:rsidR="006D1437">
        <w:t>New York, USA</w:t>
      </w:r>
    </w:p>
    <w:p w14:paraId="2DC492E7" w14:textId="64F409B2" w:rsidR="00880E0F" w:rsidRDefault="006D1437" w:rsidP="00880E0F">
      <w:pPr>
        <w:jc w:val="center"/>
      </w:pPr>
      <w:r>
        <w:t xml:space="preserve">6. </w:t>
      </w:r>
      <w:r w:rsidR="00880E0F">
        <w:t>School of Human Evolution and Social Change, and Institute of Human Origins, Arizona State</w:t>
      </w:r>
    </w:p>
    <w:p w14:paraId="69447C96" w14:textId="77777777" w:rsidR="00880E0F" w:rsidRDefault="00880E0F" w:rsidP="00880E0F">
      <w:pPr>
        <w:jc w:val="center"/>
      </w:pPr>
      <w:r>
        <w:t>University, Tempe, AZ, USA</w:t>
      </w:r>
    </w:p>
    <w:p w14:paraId="036C6A13" w14:textId="1C39524D" w:rsidR="00880E0F" w:rsidRDefault="006D1437" w:rsidP="00880E0F">
      <w:pPr>
        <w:jc w:val="center"/>
      </w:pPr>
      <w:r>
        <w:t>7</w:t>
      </w:r>
      <w:r w:rsidR="00880E0F">
        <w:t>. Department of Evolutionary Anthropology, University of Zurich, Zurich, CH, Switzerland</w:t>
      </w:r>
    </w:p>
    <w:p w14:paraId="712E1DBC" w14:textId="05BDB77A" w:rsidR="00880E0F" w:rsidRDefault="006D1437" w:rsidP="00880E0F">
      <w:pPr>
        <w:jc w:val="center"/>
      </w:pPr>
      <w:r>
        <w:t>8</w:t>
      </w:r>
      <w:r w:rsidR="00880E0F">
        <w:t>. Department of Comparative Language Science, University of Zurich, Zurich, CH, Switzerland</w:t>
      </w:r>
    </w:p>
    <w:p w14:paraId="1137B667" w14:textId="1071E4F2" w:rsidR="00880E0F" w:rsidRDefault="006D1437" w:rsidP="00880E0F">
      <w:pPr>
        <w:jc w:val="center"/>
      </w:pPr>
      <w:r>
        <w:t>9</w:t>
      </w:r>
      <w:r w:rsidR="00880E0F">
        <w:t xml:space="preserve">. </w:t>
      </w:r>
      <w:proofErr w:type="spellStart"/>
      <w:r w:rsidR="00880E0F">
        <w:t>Center</w:t>
      </w:r>
      <w:proofErr w:type="spellEnd"/>
      <w:r w:rsidR="00880E0F">
        <w:t xml:space="preserve"> for the Interdisciplinary Study of Language Evolution, University of Zurich,</w:t>
      </w:r>
    </w:p>
    <w:p w14:paraId="215D3FB2" w14:textId="59B523C1" w:rsidR="00880E0F" w:rsidRDefault="00880E0F" w:rsidP="00880E0F">
      <w:pPr>
        <w:jc w:val="center"/>
      </w:pPr>
      <w:r>
        <w:t>Zurich, Switzerland</w:t>
      </w:r>
    </w:p>
    <w:p w14:paraId="59F5D632" w14:textId="70345653" w:rsidR="00880E0F" w:rsidRDefault="00880E0F" w:rsidP="00880E0F">
      <w:pPr>
        <w:pStyle w:val="APA2Heading"/>
      </w:pPr>
      <w:r>
        <w:t>Author Note</w:t>
      </w:r>
    </w:p>
    <w:p w14:paraId="59CA3EAD" w14:textId="7CF175A0" w:rsidR="00880E0F" w:rsidRDefault="00880E0F" w:rsidP="00880E0F">
      <w:r w:rsidRPr="00880E0F">
        <w:t>osf.io/</w:t>
      </w:r>
      <w:proofErr w:type="spellStart"/>
      <w:r w:rsidRPr="00880E0F">
        <w:t>zfvwb</w:t>
      </w:r>
      <w:proofErr w:type="spellEnd"/>
      <w:r w:rsidR="002A2C19">
        <w:fldChar w:fldCharType="begin"/>
      </w:r>
      <w:r w:rsidR="002A2C19">
        <w:instrText xml:space="preserve"> ADDIN EN.CITE &lt;EndNote&gt;&lt;Cite Hidden="1"&gt;&lt;Author&gt;Buryn-Weitzel&lt;/Author&gt;&lt;Year&gt;2024&lt;/Year&gt;&lt;RecNum&gt;345&lt;/RecNum&gt;&lt;record&gt;&lt;rec-number&gt;345&lt;/rec-number&gt;&lt;foreign-keys&gt;&lt;key app="EN" db-id="vvsftr0zi9tszmexzao5rtssefz2zxwteffp" timestamp="1728375022"&gt;345&lt;/key&gt;&lt;/foreign-keys&gt;&lt;ref-type name="Journal Article"&gt;17&lt;/ref-type&gt;&lt;contributors&gt;&lt;authors&gt;&lt;author&gt;Buryn-Weitzel, Joanna C.&lt;/author&gt;&lt;author&gt;Marshall, Sophie&lt;/author&gt;&lt;author&gt;Holden, Eve&lt;/author&gt;&lt;author&gt;Atim, Santa&lt;/author&gt;&lt;author&gt;Donnellan, Ed&lt;/author&gt;&lt;author&gt;Graham, Kirsty E.&lt;/author&gt;&lt;author&gt;Hoffman, Maggie&lt;/author&gt;&lt;author&gt;Jurua, Michael&lt;/author&gt;&lt;author&gt;Knapper, Charlotte Victoria&lt;/author&gt;&lt;author&gt;Lahiff, Nicole Jasmine&lt;/author&gt;&lt;author&gt;Nador, Anna&lt;/author&gt;&lt;author&gt;Paricia, Josephine&lt;/author&gt;&lt;author&gt;Tusiime, Florence&lt;/author&gt;&lt;author&gt;Wilke, Claudia&lt;/author&gt;&lt;author&gt;House, Bailey R.&lt;/author&gt;&lt;author&gt;Slocombe, Katie E.&lt;/author&gt;&lt;/authors&gt;&lt;/contributors&gt;&lt;titles&gt;&lt;title&gt;Maternal Socialisation and Infant Helping in Uganda and the UK&lt;/title&gt;&lt;/titles&gt;&lt;dates&gt;&lt;year&gt;2024&lt;/year&gt;&lt;/dates&gt;&lt;urls&gt;&lt;related-urls&gt;&lt;url&gt;osf.io/zfvwb&lt;/url&gt;&lt;/related-urls&gt;&lt;/urls&gt;&lt;/record&gt;&lt;/Cite&gt;&lt;/EndNote&gt;</w:instrText>
      </w:r>
      <w:r w:rsidR="00000000">
        <w:fldChar w:fldCharType="separate"/>
      </w:r>
      <w:r w:rsidR="002A2C19">
        <w:fldChar w:fldCharType="end"/>
      </w:r>
    </w:p>
    <w:p w14:paraId="1A87309A" w14:textId="77777777" w:rsidR="00880E0F" w:rsidRDefault="00880E0F" w:rsidP="00880E0F">
      <w:pPr>
        <w:ind w:left="720"/>
      </w:pPr>
    </w:p>
    <w:p w14:paraId="152999F4" w14:textId="77777777" w:rsidR="00880E0F" w:rsidRDefault="00880E0F">
      <w:pPr>
        <w:spacing w:line="259" w:lineRule="auto"/>
      </w:pPr>
      <w:r>
        <w:lastRenderedPageBreak/>
        <w:br w:type="page"/>
      </w:r>
    </w:p>
    <w:p w14:paraId="116164F0" w14:textId="77777777" w:rsidR="00880E0F" w:rsidRDefault="00880E0F" w:rsidP="00880E0F">
      <w:pPr>
        <w:pStyle w:val="APA2Heading"/>
      </w:pPr>
      <w:r>
        <w:lastRenderedPageBreak/>
        <w:t>Acknowledgments</w:t>
      </w:r>
    </w:p>
    <w:p w14:paraId="5A8F79BD" w14:textId="2E4D446E" w:rsidR="00880E0F" w:rsidRPr="00646E70" w:rsidRDefault="00880E0F" w:rsidP="00880E0F">
      <w:r>
        <w:t xml:space="preserve">We thank the families in the UK and Uganda for participating. In Uganda, we thank the staff and directors of the </w:t>
      </w:r>
      <w:proofErr w:type="spellStart"/>
      <w:r>
        <w:t>Budongo</w:t>
      </w:r>
      <w:proofErr w:type="spellEnd"/>
      <w:r>
        <w:t xml:space="preserve"> Conservation Field Station for support and research facilitation. We are grateful to research assistants Emma </w:t>
      </w:r>
      <w:proofErr w:type="spellStart"/>
      <w:r>
        <w:t>Sopelsa</w:t>
      </w:r>
      <w:proofErr w:type="spellEnd"/>
      <w:r>
        <w:t xml:space="preserve">-Hall, John McCutcheon, Charlie Ives and the late Hellen </w:t>
      </w:r>
      <w:proofErr w:type="spellStart"/>
      <w:r>
        <w:t>Biroch</w:t>
      </w:r>
      <w:proofErr w:type="spellEnd"/>
      <w:r>
        <w:t xml:space="preserve"> who assisted with data collection in Uganda. Thank you to Businge Ambrose, </w:t>
      </w:r>
      <w:proofErr w:type="spellStart"/>
      <w:r>
        <w:t>Anguzu</w:t>
      </w:r>
      <w:proofErr w:type="spellEnd"/>
      <w:r>
        <w:t xml:space="preserve"> Julius, Masereka Brenda</w:t>
      </w:r>
      <w:r w:rsidR="00DE57EA">
        <w:t xml:space="preserve">, </w:t>
      </w:r>
      <w:r>
        <w:t xml:space="preserve">Monday </w:t>
      </w:r>
      <w:proofErr w:type="spellStart"/>
      <w:r>
        <w:t>Mbotella</w:t>
      </w:r>
      <w:proofErr w:type="spellEnd"/>
      <w:r>
        <w:t xml:space="preserve"> </w:t>
      </w:r>
      <w:r w:rsidR="00DE57EA" w:rsidRPr="006D1437">
        <w:t xml:space="preserve">and Mua Simon </w:t>
      </w:r>
      <w:r w:rsidRPr="006D1437">
        <w:t xml:space="preserve">for translation of materials. We appreciate the guidance of UVRI Regional Ethics Committee who approved this study and the Uganda National Council for Science and Technology and the President’s Office for permitting us to carry out this study in Uganda. In the UK we are grateful to research assistants Rebecca Anderson, Molly Bowns, Lucy Dunn, Megan Earl, </w:t>
      </w:r>
      <w:proofErr w:type="spellStart"/>
      <w:r w:rsidRPr="006D1437">
        <w:t>Keshy</w:t>
      </w:r>
      <w:proofErr w:type="spellEnd"/>
      <w:r w:rsidRPr="006D1437">
        <w:t xml:space="preserve"> Emmanuel, Harold Green, Charlie Ives, </w:t>
      </w:r>
      <w:proofErr w:type="spellStart"/>
      <w:r w:rsidRPr="006D1437">
        <w:t>Harshanaa</w:t>
      </w:r>
      <w:proofErr w:type="spellEnd"/>
      <w:r w:rsidRPr="006D1437">
        <w:t xml:space="preserve"> Patel, Rhiannon Pearce, Maddy Peryer, Barbora </w:t>
      </w:r>
      <w:proofErr w:type="spellStart"/>
      <w:r w:rsidRPr="006D1437">
        <w:t>Sodomkova</w:t>
      </w:r>
      <w:proofErr w:type="spellEnd"/>
      <w:r w:rsidRPr="006D1437">
        <w:t xml:space="preserve">, </w:t>
      </w:r>
      <w:r w:rsidR="00DE57EA" w:rsidRPr="006D1437">
        <w:t xml:space="preserve">Lucy Stafford, </w:t>
      </w:r>
      <w:r w:rsidRPr="006D1437">
        <w:t xml:space="preserve">Emma </w:t>
      </w:r>
      <w:proofErr w:type="spellStart"/>
      <w:r w:rsidRPr="006D1437">
        <w:t>Standley</w:t>
      </w:r>
      <w:proofErr w:type="spellEnd"/>
      <w:r w:rsidRPr="006D1437">
        <w:t xml:space="preserve">, Sonnie Tan, Maisie Thurman, Joseph </w:t>
      </w:r>
      <w:proofErr w:type="spellStart"/>
      <w:r w:rsidRPr="006D1437">
        <w:t>Vogliqi</w:t>
      </w:r>
      <w:proofErr w:type="spellEnd"/>
      <w:r w:rsidRPr="006D1437">
        <w:t xml:space="preserve">, Daisy </w:t>
      </w:r>
      <w:proofErr w:type="spellStart"/>
      <w:r w:rsidRPr="006D1437">
        <w:t>Whitwood</w:t>
      </w:r>
      <w:proofErr w:type="spellEnd"/>
      <w:r w:rsidRPr="006D1437">
        <w:t xml:space="preserve">, and Caitlin Woods, who assisted with data collection and video coding. We are grateful to Roger </w:t>
      </w:r>
      <w:proofErr w:type="spellStart"/>
      <w:r w:rsidRPr="006D1437">
        <w:t>Mundry</w:t>
      </w:r>
      <w:proofErr w:type="spellEnd"/>
      <w:r w:rsidRPr="006D1437">
        <w:t xml:space="preserve"> for </w:t>
      </w:r>
      <w:r w:rsidR="00DE57EA" w:rsidRPr="006D1437">
        <w:t xml:space="preserve">his statistical advice and for </w:t>
      </w:r>
      <w:r w:rsidRPr="006D1437">
        <w:t>providing the ‘</w:t>
      </w:r>
      <w:proofErr w:type="spellStart"/>
      <w:r w:rsidR="00DE57EA" w:rsidRPr="006D1437">
        <w:t>glmm_stability</w:t>
      </w:r>
      <w:proofErr w:type="spellEnd"/>
      <w:r w:rsidR="00DE57EA" w:rsidRPr="006D1437">
        <w:t>’, ‘</w:t>
      </w:r>
      <w:proofErr w:type="spellStart"/>
      <w:r w:rsidR="00DE57EA" w:rsidRPr="006D1437">
        <w:t>diagnostic_fcns</w:t>
      </w:r>
      <w:proofErr w:type="spellEnd"/>
      <w:r w:rsidR="00DE57EA" w:rsidRPr="006D1437">
        <w:t>’ and ‘</w:t>
      </w:r>
      <w:proofErr w:type="spellStart"/>
      <w:r w:rsidR="00DE57EA" w:rsidRPr="006D1437">
        <w:t>boot_glmm</w:t>
      </w:r>
      <w:proofErr w:type="spellEnd"/>
      <w:r w:rsidR="00DE57EA" w:rsidRPr="006D1437">
        <w:t xml:space="preserve">’ </w:t>
      </w:r>
      <w:r w:rsidRPr="006D1437">
        <w:t>function</w:t>
      </w:r>
      <w:r w:rsidR="00DE57EA" w:rsidRPr="006D1437">
        <w:t>s</w:t>
      </w:r>
      <w:r w:rsidRPr="006D1437">
        <w:t xml:space="preserve"> for use in R. </w:t>
      </w:r>
      <w:r w:rsidR="00DE57EA" w:rsidRPr="006D1437">
        <w:t>We would also like to thank three anonymous reviewers</w:t>
      </w:r>
      <w:r w:rsidR="006D1437" w:rsidRPr="006D1437">
        <w:t xml:space="preserve"> and the editor</w:t>
      </w:r>
      <w:r w:rsidR="00DE57EA" w:rsidRPr="006D1437">
        <w:t xml:space="preserve"> for helpful comments on earlier drafts of this article.</w:t>
      </w:r>
      <w:r w:rsidR="00DE57EA">
        <w:t xml:space="preserve"> </w:t>
      </w:r>
      <w:r>
        <w:t>This research was funded by an ERC Consolidator grant to KES (</w:t>
      </w:r>
      <w:proofErr w:type="spellStart"/>
      <w:r>
        <w:t>ERC_CoG</w:t>
      </w:r>
      <w:proofErr w:type="spellEnd"/>
      <w:r>
        <w:t xml:space="preserve"> 2016_724608) and a Leverhulme Research Grant to BH and KES (ORPG-9092).</w:t>
      </w:r>
    </w:p>
    <w:p w14:paraId="3ADF3647" w14:textId="77777777" w:rsidR="00FB43FB" w:rsidRDefault="00FB43FB" w:rsidP="004877FF"/>
    <w:p w14:paraId="3F3E1A6C" w14:textId="77777777" w:rsidR="0049330E" w:rsidRDefault="0049330E" w:rsidP="004877FF"/>
    <w:p w14:paraId="292E8D5D" w14:textId="77777777" w:rsidR="0049330E" w:rsidRDefault="0049330E" w:rsidP="004877FF"/>
    <w:p w14:paraId="510B8BF2" w14:textId="77777777" w:rsidR="0049330E" w:rsidRDefault="0049330E" w:rsidP="004877FF"/>
    <w:p w14:paraId="26E6BCC8" w14:textId="77777777" w:rsidR="0049330E" w:rsidRDefault="0049330E" w:rsidP="004877FF"/>
    <w:p w14:paraId="7A8B19EE" w14:textId="77777777" w:rsidR="0049330E" w:rsidRDefault="0049330E" w:rsidP="004877FF"/>
    <w:p w14:paraId="725A5B30" w14:textId="38AF1172" w:rsidR="00B723B8" w:rsidRPr="00063EBF" w:rsidRDefault="00B723B8" w:rsidP="008A66F1">
      <w:pPr>
        <w:pStyle w:val="APA1Heading"/>
      </w:pPr>
      <w:r w:rsidRPr="00063EBF">
        <w:lastRenderedPageBreak/>
        <w:t>Abstract</w:t>
      </w:r>
    </w:p>
    <w:p w14:paraId="433D9ABB" w14:textId="445BC221" w:rsidR="005A67C6" w:rsidRDefault="00D4210F" w:rsidP="00E664D2">
      <w:pPr>
        <w:pBdr>
          <w:top w:val="nil"/>
          <w:left w:val="nil"/>
          <w:bottom w:val="nil"/>
          <w:right w:val="nil"/>
          <w:between w:val="nil"/>
        </w:pBdr>
        <w:spacing w:after="0"/>
        <w:rPr>
          <w:rFonts w:cstheme="minorHAnsi"/>
          <w:color w:val="000000"/>
        </w:rPr>
      </w:pPr>
      <w:r w:rsidRPr="00063EBF">
        <w:rPr>
          <w:rFonts w:cstheme="minorHAnsi"/>
          <w:color w:val="000000"/>
        </w:rPr>
        <w:t xml:space="preserve">Prosocial behaviour, including instrumental helping, </w:t>
      </w:r>
      <w:r w:rsidR="00E24335" w:rsidRPr="00063EBF">
        <w:rPr>
          <w:rFonts w:cstheme="minorHAnsi"/>
          <w:color w:val="000000"/>
        </w:rPr>
        <w:t>emerges early in development, but the role</w:t>
      </w:r>
      <w:r w:rsidR="00D9366C">
        <w:rPr>
          <w:rFonts w:cstheme="minorHAnsi"/>
          <w:color w:val="000000"/>
        </w:rPr>
        <w:t xml:space="preserve"> </w:t>
      </w:r>
      <w:r w:rsidR="00E24335" w:rsidRPr="00063EBF">
        <w:rPr>
          <w:rFonts w:cstheme="minorHAnsi"/>
          <w:color w:val="000000"/>
        </w:rPr>
        <w:t xml:space="preserve">parental attitudes and practices take in shaping the emergence of early helping across different cultural contexts is not well understood. </w:t>
      </w:r>
      <w:r w:rsidR="00A25123" w:rsidRPr="00063EBF">
        <w:rPr>
          <w:rFonts w:cstheme="minorHAnsi"/>
          <w:color w:val="000000"/>
        </w:rPr>
        <w:t>We took a longitudinal approach to investigate maternal socialisation of early helping</w:t>
      </w:r>
      <w:r w:rsidR="008E5DED">
        <w:rPr>
          <w:rFonts w:cstheme="minorHAnsi"/>
          <w:color w:val="000000"/>
        </w:rPr>
        <w:t xml:space="preserve"> across two different </w:t>
      </w:r>
      <w:r w:rsidR="00EE3C38">
        <w:rPr>
          <w:rFonts w:cstheme="minorHAnsi"/>
          <w:color w:val="000000"/>
        </w:rPr>
        <w:t>cultural groups</w:t>
      </w:r>
      <w:r w:rsidR="00E24335" w:rsidRPr="00063EBF">
        <w:rPr>
          <w:rFonts w:cstheme="minorHAnsi"/>
          <w:color w:val="000000"/>
        </w:rPr>
        <w:t xml:space="preserve">. </w:t>
      </w:r>
      <w:r w:rsidR="00BC72C3">
        <w:rPr>
          <w:rFonts w:cstheme="minorHAnsi"/>
          <w:color w:val="000000"/>
        </w:rPr>
        <w:t>Participants were</w:t>
      </w:r>
      <w:r w:rsidR="00BC72C3">
        <w:rPr>
          <w:rStyle w:val="cf01"/>
          <w:rFonts w:asciiTheme="minorHAnsi" w:hAnsiTheme="minorHAnsi" w:cstheme="minorHAnsi"/>
          <w:sz w:val="22"/>
          <w:szCs w:val="22"/>
        </w:rPr>
        <w:t xml:space="preserve"> mother-infant dyads </w:t>
      </w:r>
      <w:r w:rsidR="00D9366C">
        <w:rPr>
          <w:rStyle w:val="cf01"/>
          <w:rFonts w:asciiTheme="minorHAnsi" w:hAnsiTheme="minorHAnsi" w:cstheme="minorHAnsi"/>
          <w:sz w:val="22"/>
          <w:szCs w:val="22"/>
        </w:rPr>
        <w:t>from</w:t>
      </w:r>
      <w:r w:rsidR="00B5094C">
        <w:rPr>
          <w:rStyle w:val="cf01"/>
          <w:rFonts w:asciiTheme="minorHAnsi" w:hAnsiTheme="minorHAnsi" w:cstheme="minorHAnsi"/>
          <w:sz w:val="22"/>
          <w:szCs w:val="22"/>
        </w:rPr>
        <w:t xml:space="preserve"> urban/sub-urban</w:t>
      </w:r>
      <w:r w:rsidR="00CC2D31">
        <w:rPr>
          <w:rStyle w:val="cf01"/>
          <w:rFonts w:asciiTheme="minorHAnsi" w:hAnsiTheme="minorHAnsi" w:cstheme="minorHAnsi"/>
          <w:sz w:val="22"/>
          <w:szCs w:val="22"/>
        </w:rPr>
        <w:t xml:space="preserve"> </w:t>
      </w:r>
      <w:r w:rsidR="003E7B19">
        <w:rPr>
          <w:rFonts w:cstheme="minorHAnsi"/>
        </w:rPr>
        <w:t xml:space="preserve">York, </w:t>
      </w:r>
      <w:r w:rsidR="00BC72C3" w:rsidRPr="00063EBF">
        <w:rPr>
          <w:rStyle w:val="cf01"/>
          <w:rFonts w:asciiTheme="minorHAnsi" w:hAnsiTheme="minorHAnsi" w:cstheme="minorHAnsi"/>
          <w:sz w:val="22"/>
          <w:szCs w:val="22"/>
        </w:rPr>
        <w:t xml:space="preserve">UK </w:t>
      </w:r>
      <w:r w:rsidR="00BC72C3">
        <w:rPr>
          <w:rStyle w:val="cf01"/>
          <w:rFonts w:asciiTheme="minorHAnsi" w:hAnsiTheme="minorHAnsi" w:cstheme="minorHAnsi"/>
          <w:sz w:val="22"/>
          <w:szCs w:val="22"/>
        </w:rPr>
        <w:t>(</w:t>
      </w:r>
      <w:r w:rsidR="00322548">
        <w:rPr>
          <w:rStyle w:val="cf01"/>
          <w:rFonts w:asciiTheme="minorHAnsi" w:hAnsiTheme="minorHAnsi" w:cstheme="minorHAnsi"/>
          <w:sz w:val="22"/>
          <w:szCs w:val="22"/>
        </w:rPr>
        <w:t xml:space="preserve">43 </w:t>
      </w:r>
      <w:r w:rsidR="00053E8F">
        <w:rPr>
          <w:rStyle w:val="cf01"/>
          <w:rFonts w:asciiTheme="minorHAnsi" w:hAnsiTheme="minorHAnsi" w:cstheme="minorHAnsi"/>
          <w:sz w:val="22"/>
          <w:szCs w:val="22"/>
        </w:rPr>
        <w:t>infants</w:t>
      </w:r>
      <w:r w:rsidR="00BC72C3">
        <w:rPr>
          <w:rStyle w:val="cf01"/>
          <w:rFonts w:asciiTheme="minorHAnsi" w:hAnsiTheme="minorHAnsi" w:cstheme="minorHAnsi"/>
          <w:sz w:val="22"/>
          <w:szCs w:val="22"/>
        </w:rPr>
        <w:t>:</w:t>
      </w:r>
      <w:r w:rsidR="003E7B19">
        <w:rPr>
          <w:rStyle w:val="cf01"/>
          <w:rFonts w:asciiTheme="minorHAnsi" w:hAnsiTheme="minorHAnsi" w:cstheme="minorHAnsi"/>
          <w:sz w:val="22"/>
          <w:szCs w:val="22"/>
        </w:rPr>
        <w:t xml:space="preserve"> </w:t>
      </w:r>
      <w:r w:rsidR="00322548">
        <w:rPr>
          <w:rStyle w:val="cf01"/>
          <w:rFonts w:asciiTheme="minorHAnsi" w:hAnsiTheme="minorHAnsi" w:cstheme="minorHAnsi"/>
          <w:sz w:val="22"/>
          <w:szCs w:val="22"/>
        </w:rPr>
        <w:t>21</w:t>
      </w:r>
      <w:r w:rsidR="00984B2B">
        <w:rPr>
          <w:rStyle w:val="cf01"/>
          <w:rFonts w:asciiTheme="minorHAnsi" w:hAnsiTheme="minorHAnsi" w:cstheme="minorHAnsi"/>
          <w:sz w:val="22"/>
          <w:szCs w:val="22"/>
        </w:rPr>
        <w:t xml:space="preserve"> </w:t>
      </w:r>
      <w:proofErr w:type="gramStart"/>
      <w:r w:rsidR="00322548">
        <w:rPr>
          <w:rStyle w:val="cf01"/>
          <w:rFonts w:asciiTheme="minorHAnsi" w:hAnsiTheme="minorHAnsi" w:cstheme="minorHAnsi"/>
          <w:sz w:val="22"/>
          <w:szCs w:val="22"/>
        </w:rPr>
        <w:t>f</w:t>
      </w:r>
      <w:r w:rsidR="00984B2B">
        <w:rPr>
          <w:rStyle w:val="cf01"/>
          <w:rFonts w:asciiTheme="minorHAnsi" w:hAnsiTheme="minorHAnsi" w:cstheme="minorHAnsi"/>
          <w:sz w:val="22"/>
          <w:szCs w:val="22"/>
        </w:rPr>
        <w:t>emale</w:t>
      </w:r>
      <w:proofErr w:type="gramEnd"/>
      <w:r w:rsidR="00BC72C3">
        <w:rPr>
          <w:rStyle w:val="cf01"/>
          <w:rFonts w:asciiTheme="minorHAnsi" w:hAnsiTheme="minorHAnsi" w:cstheme="minorHAnsi"/>
          <w:sz w:val="22"/>
          <w:szCs w:val="22"/>
        </w:rPr>
        <w:t>,</w:t>
      </w:r>
      <w:r w:rsidR="00984B2B">
        <w:rPr>
          <w:rStyle w:val="cf01"/>
          <w:rFonts w:asciiTheme="minorHAnsi" w:hAnsiTheme="minorHAnsi" w:cstheme="minorHAnsi"/>
          <w:sz w:val="22"/>
          <w:szCs w:val="22"/>
        </w:rPr>
        <w:t xml:space="preserve"> </w:t>
      </w:r>
      <w:r w:rsidR="00322548">
        <w:rPr>
          <w:rStyle w:val="cf01"/>
          <w:rFonts w:asciiTheme="minorHAnsi" w:hAnsiTheme="minorHAnsi" w:cstheme="minorHAnsi"/>
          <w:sz w:val="22"/>
          <w:szCs w:val="22"/>
        </w:rPr>
        <w:t>22</w:t>
      </w:r>
      <w:r w:rsidR="00984B2B">
        <w:rPr>
          <w:rStyle w:val="cf01"/>
          <w:rFonts w:asciiTheme="minorHAnsi" w:hAnsiTheme="minorHAnsi" w:cstheme="minorHAnsi"/>
          <w:sz w:val="22"/>
          <w:szCs w:val="22"/>
        </w:rPr>
        <w:t xml:space="preserve"> </w:t>
      </w:r>
      <w:r w:rsidR="00322548">
        <w:rPr>
          <w:rStyle w:val="cf01"/>
          <w:rFonts w:asciiTheme="minorHAnsi" w:hAnsiTheme="minorHAnsi" w:cstheme="minorHAnsi"/>
          <w:sz w:val="22"/>
          <w:szCs w:val="22"/>
        </w:rPr>
        <w:t>m</w:t>
      </w:r>
      <w:r w:rsidR="00984B2B">
        <w:rPr>
          <w:rStyle w:val="cf01"/>
          <w:rFonts w:asciiTheme="minorHAnsi" w:hAnsiTheme="minorHAnsi" w:cstheme="minorHAnsi"/>
          <w:sz w:val="22"/>
          <w:szCs w:val="22"/>
        </w:rPr>
        <w:t>ale</w:t>
      </w:r>
      <w:r w:rsidR="00053E8F">
        <w:rPr>
          <w:rStyle w:val="cf01"/>
          <w:rFonts w:asciiTheme="minorHAnsi" w:hAnsiTheme="minorHAnsi" w:cstheme="minorHAnsi"/>
          <w:sz w:val="22"/>
          <w:szCs w:val="22"/>
        </w:rPr>
        <w:t xml:space="preserve">) </w:t>
      </w:r>
      <w:r w:rsidR="00E24335" w:rsidRPr="00063EBF">
        <w:rPr>
          <w:rStyle w:val="cf01"/>
          <w:rFonts w:asciiTheme="minorHAnsi" w:hAnsiTheme="minorHAnsi" w:cstheme="minorHAnsi"/>
          <w:sz w:val="22"/>
          <w:szCs w:val="22"/>
        </w:rPr>
        <w:t xml:space="preserve">and </w:t>
      </w:r>
      <w:r w:rsidR="00B03F76">
        <w:rPr>
          <w:rStyle w:val="cf01"/>
          <w:rFonts w:asciiTheme="minorHAnsi" w:hAnsiTheme="minorHAnsi" w:cstheme="minorHAnsi"/>
          <w:sz w:val="22"/>
          <w:szCs w:val="22"/>
        </w:rPr>
        <w:t xml:space="preserve">the </w:t>
      </w:r>
      <w:r w:rsidR="00BC73A4">
        <w:rPr>
          <w:rStyle w:val="cf01"/>
          <w:rFonts w:asciiTheme="minorHAnsi" w:hAnsiTheme="minorHAnsi" w:cstheme="minorHAnsi"/>
          <w:sz w:val="22"/>
          <w:szCs w:val="22"/>
        </w:rPr>
        <w:t xml:space="preserve">rural </w:t>
      </w:r>
      <w:r w:rsidR="003E7B19">
        <w:rPr>
          <w:rStyle w:val="cf01"/>
          <w:rFonts w:asciiTheme="minorHAnsi" w:hAnsiTheme="minorHAnsi" w:cstheme="minorHAnsi"/>
          <w:sz w:val="22"/>
          <w:szCs w:val="22"/>
        </w:rPr>
        <w:t xml:space="preserve">Masindi District, </w:t>
      </w:r>
      <w:r w:rsidR="00BC72C3" w:rsidRPr="00063EBF">
        <w:rPr>
          <w:rStyle w:val="cf01"/>
          <w:rFonts w:asciiTheme="minorHAnsi" w:hAnsiTheme="minorHAnsi" w:cstheme="minorHAnsi"/>
          <w:sz w:val="22"/>
          <w:szCs w:val="22"/>
        </w:rPr>
        <w:t>Uganda</w:t>
      </w:r>
      <w:r w:rsidR="00BC72C3">
        <w:rPr>
          <w:rStyle w:val="cf01"/>
          <w:rFonts w:asciiTheme="minorHAnsi" w:hAnsiTheme="minorHAnsi" w:cstheme="minorHAnsi"/>
          <w:sz w:val="22"/>
          <w:szCs w:val="22"/>
        </w:rPr>
        <w:t xml:space="preserve"> (</w:t>
      </w:r>
      <w:r w:rsidR="00322548">
        <w:rPr>
          <w:rStyle w:val="cf01"/>
          <w:rFonts w:asciiTheme="minorHAnsi" w:hAnsiTheme="minorHAnsi" w:cstheme="minorHAnsi"/>
          <w:sz w:val="22"/>
          <w:szCs w:val="22"/>
        </w:rPr>
        <w:t>39</w:t>
      </w:r>
      <w:r w:rsidR="00053E8F">
        <w:rPr>
          <w:rStyle w:val="cf01"/>
          <w:rFonts w:asciiTheme="minorHAnsi" w:hAnsiTheme="minorHAnsi" w:cstheme="minorHAnsi"/>
          <w:sz w:val="22"/>
          <w:szCs w:val="22"/>
        </w:rPr>
        <w:t xml:space="preserve"> infants</w:t>
      </w:r>
      <w:r w:rsidR="00BC72C3">
        <w:rPr>
          <w:rStyle w:val="cf01"/>
          <w:rFonts w:asciiTheme="minorHAnsi" w:hAnsiTheme="minorHAnsi" w:cstheme="minorHAnsi"/>
          <w:sz w:val="22"/>
          <w:szCs w:val="22"/>
        </w:rPr>
        <w:t xml:space="preserve">: </w:t>
      </w:r>
      <w:r w:rsidR="00322548">
        <w:rPr>
          <w:rStyle w:val="cf01"/>
          <w:rFonts w:asciiTheme="minorHAnsi" w:hAnsiTheme="minorHAnsi" w:cstheme="minorHAnsi"/>
          <w:sz w:val="22"/>
          <w:szCs w:val="22"/>
        </w:rPr>
        <w:t>22</w:t>
      </w:r>
      <w:r w:rsidR="00984B2B">
        <w:rPr>
          <w:rStyle w:val="cf01"/>
          <w:rFonts w:asciiTheme="minorHAnsi" w:hAnsiTheme="minorHAnsi" w:cstheme="minorHAnsi"/>
          <w:sz w:val="22"/>
          <w:szCs w:val="22"/>
        </w:rPr>
        <w:t xml:space="preserve"> </w:t>
      </w:r>
      <w:r w:rsidR="00322548">
        <w:rPr>
          <w:rStyle w:val="cf01"/>
          <w:rFonts w:asciiTheme="minorHAnsi" w:hAnsiTheme="minorHAnsi" w:cstheme="minorHAnsi"/>
          <w:sz w:val="22"/>
          <w:szCs w:val="22"/>
        </w:rPr>
        <w:t>f</w:t>
      </w:r>
      <w:r w:rsidR="00984B2B">
        <w:rPr>
          <w:rStyle w:val="cf01"/>
          <w:rFonts w:asciiTheme="minorHAnsi" w:hAnsiTheme="minorHAnsi" w:cstheme="minorHAnsi"/>
          <w:sz w:val="22"/>
          <w:szCs w:val="22"/>
        </w:rPr>
        <w:t>emale</w:t>
      </w:r>
      <w:r w:rsidR="00BC72C3">
        <w:rPr>
          <w:rStyle w:val="cf01"/>
          <w:rFonts w:asciiTheme="minorHAnsi" w:hAnsiTheme="minorHAnsi" w:cstheme="minorHAnsi"/>
          <w:sz w:val="22"/>
          <w:szCs w:val="22"/>
        </w:rPr>
        <w:t>,</w:t>
      </w:r>
      <w:r w:rsidR="00984B2B">
        <w:rPr>
          <w:rStyle w:val="cf01"/>
          <w:rFonts w:asciiTheme="minorHAnsi" w:hAnsiTheme="minorHAnsi" w:cstheme="minorHAnsi"/>
          <w:sz w:val="22"/>
          <w:szCs w:val="22"/>
        </w:rPr>
        <w:t xml:space="preserve"> </w:t>
      </w:r>
      <w:r w:rsidR="00322548">
        <w:rPr>
          <w:rStyle w:val="cf01"/>
          <w:rFonts w:asciiTheme="minorHAnsi" w:hAnsiTheme="minorHAnsi" w:cstheme="minorHAnsi"/>
          <w:sz w:val="22"/>
          <w:szCs w:val="22"/>
        </w:rPr>
        <w:t>17</w:t>
      </w:r>
      <w:r w:rsidR="00984B2B">
        <w:rPr>
          <w:rStyle w:val="cf01"/>
          <w:rFonts w:asciiTheme="minorHAnsi" w:hAnsiTheme="minorHAnsi" w:cstheme="minorHAnsi"/>
          <w:sz w:val="22"/>
          <w:szCs w:val="22"/>
        </w:rPr>
        <w:t xml:space="preserve"> </w:t>
      </w:r>
      <w:r w:rsidR="00322548">
        <w:rPr>
          <w:rStyle w:val="cf01"/>
          <w:rFonts w:asciiTheme="minorHAnsi" w:hAnsiTheme="minorHAnsi" w:cstheme="minorHAnsi"/>
          <w:sz w:val="22"/>
          <w:szCs w:val="22"/>
        </w:rPr>
        <w:t>m</w:t>
      </w:r>
      <w:r w:rsidR="00984B2B">
        <w:rPr>
          <w:rStyle w:val="cf01"/>
          <w:rFonts w:asciiTheme="minorHAnsi" w:hAnsiTheme="minorHAnsi" w:cstheme="minorHAnsi"/>
          <w:sz w:val="22"/>
          <w:szCs w:val="22"/>
        </w:rPr>
        <w:t>ale</w:t>
      </w:r>
      <w:r w:rsidR="00053E8F">
        <w:rPr>
          <w:rStyle w:val="cf01"/>
          <w:rFonts w:asciiTheme="minorHAnsi" w:hAnsiTheme="minorHAnsi" w:cstheme="minorHAnsi"/>
          <w:sz w:val="22"/>
          <w:szCs w:val="22"/>
        </w:rPr>
        <w:t>)</w:t>
      </w:r>
      <w:r w:rsidR="00D9366C">
        <w:rPr>
          <w:rStyle w:val="cf01"/>
          <w:rFonts w:asciiTheme="minorHAnsi" w:hAnsiTheme="minorHAnsi" w:cstheme="minorHAnsi"/>
          <w:sz w:val="22"/>
          <w:szCs w:val="22"/>
        </w:rPr>
        <w:t xml:space="preserve">. </w:t>
      </w:r>
      <w:r w:rsidR="00BC72C3">
        <w:rPr>
          <w:rStyle w:val="cf01"/>
          <w:rFonts w:asciiTheme="minorHAnsi" w:hAnsiTheme="minorHAnsi" w:cstheme="minorHAnsi"/>
          <w:sz w:val="22"/>
          <w:szCs w:val="22"/>
        </w:rPr>
        <w:t>W</w:t>
      </w:r>
      <w:r w:rsidR="00E24335" w:rsidRPr="00063EBF">
        <w:rPr>
          <w:rStyle w:val="cf01"/>
          <w:rFonts w:asciiTheme="minorHAnsi" w:hAnsiTheme="minorHAnsi" w:cstheme="minorHAnsi"/>
          <w:sz w:val="22"/>
          <w:szCs w:val="22"/>
        </w:rPr>
        <w:t xml:space="preserve">e </w:t>
      </w:r>
      <w:r w:rsidR="00FE039B" w:rsidRPr="00063EBF">
        <w:rPr>
          <w:rStyle w:val="cf01"/>
          <w:rFonts w:asciiTheme="minorHAnsi" w:hAnsiTheme="minorHAnsi" w:cstheme="minorHAnsi"/>
          <w:sz w:val="22"/>
          <w:szCs w:val="22"/>
        </w:rPr>
        <w:t xml:space="preserve">examined </w:t>
      </w:r>
      <w:r w:rsidR="00EE3C38">
        <w:rPr>
          <w:rStyle w:val="cf01"/>
          <w:rFonts w:asciiTheme="minorHAnsi" w:hAnsiTheme="minorHAnsi" w:cstheme="minorHAnsi"/>
          <w:sz w:val="22"/>
          <w:szCs w:val="22"/>
        </w:rPr>
        <w:t xml:space="preserve">cultural </w:t>
      </w:r>
      <w:r w:rsidR="00E24335" w:rsidRPr="00063EBF">
        <w:rPr>
          <w:rStyle w:val="cf01"/>
          <w:rFonts w:asciiTheme="minorHAnsi" w:hAnsiTheme="minorHAnsi" w:cstheme="minorHAnsi"/>
          <w:sz w:val="22"/>
          <w:szCs w:val="22"/>
        </w:rPr>
        <w:t>variation in</w:t>
      </w:r>
      <w:r w:rsidR="00FE039B" w:rsidRPr="00063EBF">
        <w:rPr>
          <w:rStyle w:val="cf01"/>
          <w:rFonts w:asciiTheme="minorHAnsi" w:hAnsiTheme="minorHAnsi" w:cstheme="minorHAnsi"/>
          <w:sz w:val="22"/>
          <w:szCs w:val="22"/>
        </w:rPr>
        <w:t xml:space="preserve"> </w:t>
      </w:r>
      <w:r w:rsidR="00E24335" w:rsidRPr="00063EBF">
        <w:rPr>
          <w:rStyle w:val="cf01"/>
          <w:rFonts w:asciiTheme="minorHAnsi" w:hAnsiTheme="minorHAnsi" w:cstheme="minorHAnsi"/>
          <w:sz w:val="22"/>
          <w:szCs w:val="22"/>
        </w:rPr>
        <w:t xml:space="preserve">mother's </w:t>
      </w:r>
      <w:r w:rsidR="000336D1" w:rsidRPr="00063EBF">
        <w:rPr>
          <w:rStyle w:val="cf01"/>
          <w:rFonts w:asciiTheme="minorHAnsi" w:hAnsiTheme="minorHAnsi" w:cstheme="minorHAnsi"/>
          <w:sz w:val="22"/>
          <w:szCs w:val="22"/>
        </w:rPr>
        <w:t>helping</w:t>
      </w:r>
      <w:r w:rsidR="000336D1">
        <w:rPr>
          <w:rStyle w:val="cf01"/>
          <w:rFonts w:asciiTheme="minorHAnsi" w:hAnsiTheme="minorHAnsi" w:cstheme="minorHAnsi"/>
          <w:sz w:val="22"/>
          <w:szCs w:val="22"/>
        </w:rPr>
        <w:t>-related</w:t>
      </w:r>
      <w:r w:rsidR="000336D1" w:rsidRPr="00063EBF">
        <w:rPr>
          <w:rStyle w:val="cf01"/>
          <w:rFonts w:asciiTheme="minorHAnsi" w:hAnsiTheme="minorHAnsi" w:cstheme="minorHAnsi"/>
          <w:sz w:val="22"/>
          <w:szCs w:val="22"/>
        </w:rPr>
        <w:t xml:space="preserve"> </w:t>
      </w:r>
      <w:r w:rsidR="00E24335" w:rsidRPr="00063EBF">
        <w:rPr>
          <w:rStyle w:val="cf01"/>
          <w:rFonts w:asciiTheme="minorHAnsi" w:hAnsiTheme="minorHAnsi" w:cstheme="minorHAnsi"/>
          <w:sz w:val="22"/>
          <w:szCs w:val="22"/>
        </w:rPr>
        <w:t xml:space="preserve">parenting practices </w:t>
      </w:r>
      <w:r w:rsidR="000336D1">
        <w:rPr>
          <w:rStyle w:val="cf01"/>
          <w:rFonts w:asciiTheme="minorHAnsi" w:hAnsiTheme="minorHAnsi" w:cstheme="minorHAnsi"/>
          <w:sz w:val="22"/>
          <w:szCs w:val="22"/>
        </w:rPr>
        <w:t xml:space="preserve">towards </w:t>
      </w:r>
      <w:r w:rsidR="00E24335" w:rsidRPr="00063EBF">
        <w:rPr>
          <w:rStyle w:val="cf01"/>
          <w:rFonts w:asciiTheme="minorHAnsi" w:hAnsiTheme="minorHAnsi" w:cstheme="minorHAnsi"/>
          <w:sz w:val="22"/>
          <w:szCs w:val="22"/>
        </w:rPr>
        <w:t>14</w:t>
      </w:r>
      <w:r w:rsidR="000336D1">
        <w:rPr>
          <w:rStyle w:val="cf01"/>
          <w:rFonts w:asciiTheme="minorHAnsi" w:hAnsiTheme="minorHAnsi" w:cstheme="minorHAnsi"/>
          <w:sz w:val="22"/>
          <w:szCs w:val="22"/>
        </w:rPr>
        <w:t>-</w:t>
      </w:r>
      <w:r w:rsidR="00E24335" w:rsidRPr="00063EBF">
        <w:rPr>
          <w:rStyle w:val="cf01"/>
          <w:rFonts w:asciiTheme="minorHAnsi" w:hAnsiTheme="minorHAnsi" w:cstheme="minorHAnsi"/>
          <w:sz w:val="22"/>
          <w:szCs w:val="22"/>
        </w:rPr>
        <w:t xml:space="preserve"> and 18</w:t>
      </w:r>
      <w:r w:rsidR="000336D1">
        <w:rPr>
          <w:rStyle w:val="cf01"/>
          <w:rFonts w:asciiTheme="minorHAnsi" w:hAnsiTheme="minorHAnsi" w:cstheme="minorHAnsi"/>
          <w:sz w:val="22"/>
          <w:szCs w:val="22"/>
        </w:rPr>
        <w:t>-</w:t>
      </w:r>
      <w:r w:rsidR="00E24335" w:rsidRPr="00063EBF">
        <w:rPr>
          <w:rStyle w:val="cf01"/>
          <w:rFonts w:asciiTheme="minorHAnsi" w:hAnsiTheme="minorHAnsi" w:cstheme="minorHAnsi"/>
          <w:sz w:val="22"/>
          <w:szCs w:val="22"/>
        </w:rPr>
        <w:t>month</w:t>
      </w:r>
      <w:r w:rsidR="00D67061">
        <w:rPr>
          <w:rStyle w:val="cf01"/>
          <w:rFonts w:asciiTheme="minorHAnsi" w:hAnsiTheme="minorHAnsi" w:cstheme="minorHAnsi"/>
          <w:sz w:val="22"/>
          <w:szCs w:val="22"/>
        </w:rPr>
        <w:t>-</w:t>
      </w:r>
      <w:r w:rsidR="000336D1">
        <w:rPr>
          <w:rStyle w:val="cf01"/>
          <w:rFonts w:asciiTheme="minorHAnsi" w:hAnsiTheme="minorHAnsi" w:cstheme="minorHAnsi"/>
          <w:sz w:val="22"/>
          <w:szCs w:val="22"/>
        </w:rPr>
        <w:t>old</w:t>
      </w:r>
      <w:r w:rsidR="00E24335" w:rsidRPr="00063EBF">
        <w:rPr>
          <w:rStyle w:val="cf01"/>
          <w:rFonts w:asciiTheme="minorHAnsi" w:hAnsiTheme="minorHAnsi" w:cstheme="minorHAnsi"/>
          <w:sz w:val="22"/>
          <w:szCs w:val="22"/>
        </w:rPr>
        <w:t xml:space="preserve">s and infants' actual helping in experimental tasks at 18 months. We then asked whether maternal parenting practices and socialisation goals predicted </w:t>
      </w:r>
      <w:r w:rsidR="00FE039B" w:rsidRPr="00063EBF">
        <w:rPr>
          <w:rStyle w:val="cf01"/>
          <w:rFonts w:asciiTheme="minorHAnsi" w:hAnsiTheme="minorHAnsi" w:cstheme="minorHAnsi"/>
          <w:sz w:val="22"/>
          <w:szCs w:val="22"/>
        </w:rPr>
        <w:t xml:space="preserve">individual variation in </w:t>
      </w:r>
      <w:r w:rsidR="00E24335" w:rsidRPr="00063EBF">
        <w:rPr>
          <w:rStyle w:val="cf01"/>
          <w:rFonts w:asciiTheme="minorHAnsi" w:hAnsiTheme="minorHAnsi" w:cstheme="minorHAnsi"/>
          <w:sz w:val="22"/>
          <w:szCs w:val="22"/>
        </w:rPr>
        <w:t xml:space="preserve">infant helping. </w:t>
      </w:r>
      <w:r w:rsidR="003E7B19">
        <w:rPr>
          <w:rStyle w:val="cf01"/>
          <w:rFonts w:asciiTheme="minorHAnsi" w:hAnsiTheme="minorHAnsi" w:cstheme="minorHAnsi"/>
          <w:sz w:val="22"/>
          <w:szCs w:val="22"/>
        </w:rPr>
        <w:t>W</w:t>
      </w:r>
      <w:r w:rsidR="00E24335" w:rsidRPr="00063EBF">
        <w:rPr>
          <w:rStyle w:val="cf01"/>
          <w:rFonts w:asciiTheme="minorHAnsi" w:hAnsiTheme="minorHAnsi" w:cstheme="minorHAnsi"/>
          <w:sz w:val="22"/>
          <w:szCs w:val="22"/>
        </w:rPr>
        <w:t xml:space="preserve">e found that UK mothers scaffolded </w:t>
      </w:r>
      <w:r w:rsidR="004D7F1A">
        <w:rPr>
          <w:rStyle w:val="cf01"/>
          <w:rFonts w:asciiTheme="minorHAnsi" w:hAnsiTheme="minorHAnsi" w:cstheme="minorHAnsi"/>
          <w:sz w:val="22"/>
          <w:szCs w:val="22"/>
        </w:rPr>
        <w:t>infant helping</w:t>
      </w:r>
      <w:r w:rsidR="00E24335" w:rsidRPr="00063EBF">
        <w:rPr>
          <w:rStyle w:val="cf01"/>
          <w:rFonts w:asciiTheme="minorHAnsi" w:hAnsiTheme="minorHAnsi" w:cstheme="minorHAnsi"/>
          <w:sz w:val="22"/>
          <w:szCs w:val="22"/>
        </w:rPr>
        <w:t xml:space="preserve"> using a larger range of strategies than Ugandan mothers,</w:t>
      </w:r>
      <w:r w:rsidR="00D9366C">
        <w:rPr>
          <w:rStyle w:val="cf01"/>
          <w:rFonts w:asciiTheme="minorHAnsi" w:hAnsiTheme="minorHAnsi" w:cstheme="minorHAnsi"/>
          <w:sz w:val="22"/>
          <w:szCs w:val="22"/>
        </w:rPr>
        <w:t xml:space="preserve"> </w:t>
      </w:r>
      <w:r w:rsidR="00FE039B" w:rsidRPr="00063EBF">
        <w:rPr>
          <w:rStyle w:val="cf01"/>
          <w:rFonts w:asciiTheme="minorHAnsi" w:hAnsiTheme="minorHAnsi" w:cstheme="minorHAnsi"/>
          <w:sz w:val="22"/>
          <w:szCs w:val="22"/>
        </w:rPr>
        <w:t xml:space="preserve">but expecting an infant to help was more common in Uganda than </w:t>
      </w:r>
      <w:r w:rsidR="00330936">
        <w:rPr>
          <w:rStyle w:val="cf01"/>
          <w:rFonts w:asciiTheme="minorHAnsi" w:hAnsiTheme="minorHAnsi" w:cstheme="minorHAnsi"/>
          <w:sz w:val="22"/>
          <w:szCs w:val="22"/>
        </w:rPr>
        <w:t xml:space="preserve">in the </w:t>
      </w:r>
      <w:r w:rsidR="00FE039B" w:rsidRPr="00063EBF">
        <w:rPr>
          <w:rStyle w:val="cf01"/>
          <w:rFonts w:asciiTheme="minorHAnsi" w:hAnsiTheme="minorHAnsi" w:cstheme="minorHAnsi"/>
          <w:sz w:val="22"/>
          <w:szCs w:val="22"/>
        </w:rPr>
        <w:t xml:space="preserve">UK. </w:t>
      </w:r>
      <w:r w:rsidR="003E7B19">
        <w:rPr>
          <w:rFonts w:cstheme="minorHAnsi"/>
          <w:color w:val="000000"/>
        </w:rPr>
        <w:t>Moreover,</w:t>
      </w:r>
      <w:r w:rsidR="00836F3D" w:rsidRPr="00063EBF">
        <w:rPr>
          <w:rFonts w:cstheme="minorHAnsi"/>
          <w:color w:val="000000"/>
        </w:rPr>
        <w:t xml:space="preserve"> we</w:t>
      </w:r>
      <w:r w:rsidR="00A25123" w:rsidRPr="00063EBF">
        <w:rPr>
          <w:rFonts w:cstheme="minorHAnsi"/>
          <w:color w:val="000000"/>
        </w:rPr>
        <w:t xml:space="preserve"> </w:t>
      </w:r>
      <w:r w:rsidR="00E24335" w:rsidRPr="00063EBF">
        <w:rPr>
          <w:rFonts w:cstheme="minorHAnsi"/>
          <w:color w:val="000000"/>
        </w:rPr>
        <w:t xml:space="preserve">found that the Ugandan infants were more likely </w:t>
      </w:r>
      <w:r w:rsidR="00D9366C">
        <w:rPr>
          <w:rFonts w:cstheme="minorHAnsi"/>
          <w:color w:val="000000"/>
        </w:rPr>
        <w:t>and often quicker</w:t>
      </w:r>
      <w:r w:rsidR="00E24335" w:rsidRPr="00063EBF">
        <w:rPr>
          <w:rFonts w:cstheme="minorHAnsi"/>
          <w:color w:val="000000"/>
        </w:rPr>
        <w:t xml:space="preserve"> to help an adult in need than the UK infants. </w:t>
      </w:r>
      <w:r w:rsidR="00A25123" w:rsidRPr="00063EBF">
        <w:rPr>
          <w:rFonts w:cstheme="minorHAnsi"/>
          <w:color w:val="000000"/>
        </w:rPr>
        <w:t xml:space="preserve">Finally, </w:t>
      </w:r>
      <w:r w:rsidR="00E24335" w:rsidRPr="00063EBF">
        <w:rPr>
          <w:rFonts w:cstheme="minorHAnsi"/>
          <w:color w:val="000000"/>
        </w:rPr>
        <w:t>w</w:t>
      </w:r>
      <w:r w:rsidR="00A25123" w:rsidRPr="00063EBF">
        <w:rPr>
          <w:rFonts w:cstheme="minorHAnsi"/>
          <w:color w:val="000000"/>
        </w:rPr>
        <w:t xml:space="preserve">e found that </w:t>
      </w:r>
      <w:r w:rsidR="00836F3D" w:rsidRPr="00063EBF">
        <w:rPr>
          <w:rFonts w:cstheme="minorHAnsi"/>
          <w:color w:val="000000"/>
        </w:rPr>
        <w:t>maternal scaffolding behaviours positively predict</w:t>
      </w:r>
      <w:r w:rsidR="00E24335" w:rsidRPr="00063EBF">
        <w:rPr>
          <w:rFonts w:cstheme="minorHAnsi"/>
          <w:color w:val="000000"/>
        </w:rPr>
        <w:t>ed</w:t>
      </w:r>
      <w:r w:rsidR="00836F3D" w:rsidRPr="00063EBF">
        <w:rPr>
          <w:rFonts w:cstheme="minorHAnsi"/>
          <w:color w:val="000000"/>
        </w:rPr>
        <w:t xml:space="preserve"> </w:t>
      </w:r>
      <w:r w:rsidR="00FE039B" w:rsidRPr="00063EBF">
        <w:rPr>
          <w:rFonts w:cstheme="minorHAnsi"/>
          <w:color w:val="000000"/>
        </w:rPr>
        <w:t xml:space="preserve">individual variation in </w:t>
      </w:r>
      <w:r w:rsidR="00836F3D" w:rsidRPr="00063EBF">
        <w:rPr>
          <w:rFonts w:cstheme="minorHAnsi"/>
          <w:color w:val="000000"/>
        </w:rPr>
        <w:t>infant helping</w:t>
      </w:r>
      <w:r w:rsidR="00526DE4">
        <w:rPr>
          <w:rFonts w:cstheme="minorHAnsi"/>
          <w:color w:val="000000"/>
        </w:rPr>
        <w:t xml:space="preserve"> at 18 months</w:t>
      </w:r>
      <w:r w:rsidR="00836F3D" w:rsidRPr="00063EBF">
        <w:rPr>
          <w:rFonts w:cstheme="minorHAnsi"/>
          <w:color w:val="000000"/>
        </w:rPr>
        <w:t xml:space="preserve"> in the UK</w:t>
      </w:r>
      <w:r w:rsidR="00FE039B" w:rsidRPr="00063EBF">
        <w:rPr>
          <w:rFonts w:cstheme="minorHAnsi"/>
          <w:color w:val="000000"/>
        </w:rPr>
        <w:t>,</w:t>
      </w:r>
      <w:r w:rsidR="00836F3D" w:rsidRPr="00063EBF">
        <w:rPr>
          <w:rFonts w:cstheme="minorHAnsi"/>
          <w:color w:val="000000"/>
        </w:rPr>
        <w:t xml:space="preserve"> but not in Uganda</w:t>
      </w:r>
      <w:r w:rsidR="004D7F1A">
        <w:rPr>
          <w:rFonts w:cstheme="minorHAnsi"/>
          <w:color w:val="000000"/>
        </w:rPr>
        <w:t>.</w:t>
      </w:r>
      <w:r w:rsidR="004D7F1A" w:rsidRPr="00063EBF">
        <w:rPr>
          <w:rFonts w:cstheme="minorHAnsi"/>
          <w:color w:val="000000"/>
        </w:rPr>
        <w:t xml:space="preserve"> </w:t>
      </w:r>
      <w:r w:rsidR="004D7F1A">
        <w:rPr>
          <w:rFonts w:cstheme="minorHAnsi"/>
          <w:color w:val="000000"/>
        </w:rPr>
        <w:t>In contrast,</w:t>
      </w:r>
      <w:r w:rsidR="004D7F1A" w:rsidRPr="00063EBF">
        <w:rPr>
          <w:rFonts w:cstheme="minorHAnsi"/>
          <w:color w:val="000000"/>
        </w:rPr>
        <w:t xml:space="preserve"> </w:t>
      </w:r>
      <w:r w:rsidR="00A25123" w:rsidRPr="00063EBF">
        <w:rPr>
          <w:rFonts w:cstheme="minorHAnsi"/>
          <w:color w:val="000000"/>
        </w:rPr>
        <w:t>maternal alignment with relational socialisation goals at 11 months positively predicted i</w:t>
      </w:r>
      <w:r w:rsidR="00FE039B" w:rsidRPr="00063EBF">
        <w:rPr>
          <w:rFonts w:cstheme="minorHAnsi"/>
          <w:color w:val="000000"/>
        </w:rPr>
        <w:t>nfant</w:t>
      </w:r>
      <w:r w:rsidR="00A25123" w:rsidRPr="00063EBF">
        <w:rPr>
          <w:rFonts w:cstheme="minorHAnsi"/>
          <w:color w:val="000000"/>
        </w:rPr>
        <w:t xml:space="preserve"> helping at 18 months in the Ugandan </w:t>
      </w:r>
      <w:r w:rsidR="00836F3D" w:rsidRPr="00063EBF">
        <w:rPr>
          <w:rFonts w:cstheme="minorHAnsi"/>
          <w:color w:val="000000"/>
        </w:rPr>
        <w:t>but</w:t>
      </w:r>
      <w:r w:rsidR="00A25123" w:rsidRPr="00063EBF">
        <w:rPr>
          <w:rFonts w:cstheme="minorHAnsi"/>
          <w:color w:val="000000"/>
        </w:rPr>
        <w:t xml:space="preserve"> not in the UK sample</w:t>
      </w:r>
      <w:r w:rsidR="00836F3D" w:rsidRPr="00063EBF">
        <w:rPr>
          <w:rFonts w:cstheme="minorHAnsi"/>
          <w:color w:val="000000"/>
        </w:rPr>
        <w:t xml:space="preserve">. </w:t>
      </w:r>
      <w:r w:rsidR="00A25123" w:rsidRPr="00063EBF">
        <w:rPr>
          <w:rFonts w:cstheme="minorHAnsi"/>
          <w:color w:val="000000"/>
        </w:rPr>
        <w:t xml:space="preserve">These results indicate that early instrumental helping behaviour varies across </w:t>
      </w:r>
      <w:r w:rsidR="00416E5D">
        <w:rPr>
          <w:rFonts w:cstheme="minorHAnsi"/>
          <w:color w:val="000000"/>
        </w:rPr>
        <w:t>societies</w:t>
      </w:r>
      <w:r w:rsidR="00306024" w:rsidRPr="00063EBF">
        <w:rPr>
          <w:rFonts w:cstheme="minorHAnsi"/>
          <w:color w:val="000000"/>
        </w:rPr>
        <w:t xml:space="preserve"> </w:t>
      </w:r>
      <w:r w:rsidR="00A25123" w:rsidRPr="00063EBF">
        <w:rPr>
          <w:rFonts w:cstheme="minorHAnsi"/>
          <w:color w:val="000000"/>
        </w:rPr>
        <w:t>and that maternal socialisation goals and scaffolding behaviours</w:t>
      </w:r>
      <w:r w:rsidR="00836F3D" w:rsidRPr="00063EBF">
        <w:rPr>
          <w:rFonts w:cstheme="minorHAnsi"/>
          <w:color w:val="000000"/>
        </w:rPr>
        <w:t xml:space="preserve"> can shape infant helping in cultur</w:t>
      </w:r>
      <w:r w:rsidR="00416E5D">
        <w:rPr>
          <w:rFonts w:cstheme="minorHAnsi"/>
          <w:color w:val="000000"/>
        </w:rPr>
        <w:t>ally</w:t>
      </w:r>
      <w:r w:rsidR="00836F3D" w:rsidRPr="00063EBF">
        <w:rPr>
          <w:rFonts w:cstheme="minorHAnsi"/>
          <w:color w:val="000000"/>
        </w:rPr>
        <w:t xml:space="preserve">-specific ways. </w:t>
      </w:r>
    </w:p>
    <w:p w14:paraId="7ED26064" w14:textId="0F4DAE19" w:rsidR="001233D8" w:rsidRDefault="0049330E" w:rsidP="008511A1">
      <w:pPr>
        <w:rPr>
          <w:rFonts w:cstheme="minorHAnsi"/>
          <w:bCs/>
        </w:rPr>
      </w:pPr>
      <w:r>
        <w:rPr>
          <w:rFonts w:cstheme="minorHAnsi"/>
          <w:b/>
        </w:rPr>
        <w:br/>
      </w:r>
      <w:r w:rsidR="001233D8" w:rsidRPr="00063EBF">
        <w:rPr>
          <w:rFonts w:cstheme="minorHAnsi"/>
          <w:b/>
        </w:rPr>
        <w:t xml:space="preserve">Keywords: </w:t>
      </w:r>
      <w:r w:rsidR="00D76589" w:rsidRPr="00063EBF">
        <w:rPr>
          <w:rFonts w:cstheme="minorHAnsi"/>
          <w:bCs/>
        </w:rPr>
        <w:t>Prosocial Behaviour, Instrumental Helping, Infancy, Socialisation, Cross-cultural Psychology</w:t>
      </w:r>
    </w:p>
    <w:p w14:paraId="6FBBB64D" w14:textId="77777777" w:rsidR="0049330E" w:rsidRDefault="0049330E" w:rsidP="008511A1">
      <w:pPr>
        <w:rPr>
          <w:rFonts w:cstheme="minorHAnsi"/>
          <w:bCs/>
        </w:rPr>
      </w:pPr>
    </w:p>
    <w:p w14:paraId="56D16699" w14:textId="5A9F4B11" w:rsidR="0049330E" w:rsidRPr="0049330E" w:rsidRDefault="0049330E" w:rsidP="0049330E">
      <w:pPr>
        <w:jc w:val="center"/>
        <w:rPr>
          <w:rFonts w:cstheme="minorHAnsi"/>
          <w:b/>
        </w:rPr>
      </w:pPr>
      <w:r w:rsidRPr="0049330E">
        <w:rPr>
          <w:rFonts w:cstheme="minorHAnsi"/>
          <w:b/>
        </w:rPr>
        <w:t>Public Significance Statements</w:t>
      </w:r>
    </w:p>
    <w:p w14:paraId="1CC444A7" w14:textId="0A6D448E" w:rsidR="001C3D21" w:rsidRPr="00CC1501" w:rsidRDefault="0049330E" w:rsidP="00CC1501">
      <w:pPr>
        <w:rPr>
          <w:rFonts w:cstheme="minorHAnsi"/>
          <w:bCs/>
        </w:rPr>
      </w:pPr>
      <w:r w:rsidRPr="0049330E">
        <w:rPr>
          <w:rFonts w:cstheme="minorHAnsi"/>
          <w:bCs/>
        </w:rPr>
        <w:t>Mothers in our samples from the UK and Uganda view and scaffold infant helping differently. At 18 months, Ugandan infants were more likely to help their mothers or an experimenter in a standardised helping task, than UK infants. In the UK, infant helping was related to mothers’ scaffolding behaviours but not to maternal attitudes, whereas in Uganda, infant helping was related to mothers’ attitudes but not to their scaffolding behaviours.</w:t>
      </w:r>
    </w:p>
    <w:p w14:paraId="3FCD9C91" w14:textId="77777777" w:rsidR="00CC1501" w:rsidRDefault="00CC1501" w:rsidP="00EE307F">
      <w:pPr>
        <w:rPr>
          <w:rFonts w:cstheme="minorHAnsi"/>
        </w:rPr>
      </w:pPr>
    </w:p>
    <w:p w14:paraId="035724A3" w14:textId="7AD10584" w:rsidR="00141E1E" w:rsidRPr="00966528" w:rsidRDefault="00141E1E" w:rsidP="00EE307F">
      <w:pPr>
        <w:rPr>
          <w:rFonts w:cstheme="minorHAnsi"/>
        </w:rPr>
      </w:pPr>
      <w:r w:rsidRPr="00063EBF">
        <w:rPr>
          <w:rFonts w:cstheme="minorHAnsi"/>
        </w:rPr>
        <w:t>Humans engage in a variety of prosocial behaviours</w:t>
      </w:r>
      <w:r w:rsidR="00026737" w:rsidRPr="00063EBF">
        <w:rPr>
          <w:rFonts w:cstheme="minorHAnsi"/>
        </w:rPr>
        <w:t>, which are</w:t>
      </w:r>
      <w:r w:rsidR="00480E9A" w:rsidRPr="00063EBF">
        <w:rPr>
          <w:rFonts w:cstheme="minorHAnsi"/>
        </w:rPr>
        <w:t xml:space="preserve"> </w:t>
      </w:r>
      <w:r w:rsidRPr="00063EBF">
        <w:rPr>
          <w:rFonts w:cstheme="minorHAnsi"/>
        </w:rPr>
        <w:t>behaviours</w:t>
      </w:r>
      <w:r w:rsidR="000D6737" w:rsidRPr="00063EBF">
        <w:rPr>
          <w:rFonts w:cstheme="minorHAnsi"/>
        </w:rPr>
        <w:t xml:space="preserve"> intended to</w:t>
      </w:r>
      <w:r w:rsidRPr="00063EBF">
        <w:rPr>
          <w:rFonts w:cstheme="minorHAnsi"/>
        </w:rPr>
        <w:t xml:space="preserve"> benefit other </w:t>
      </w:r>
      <w:r w:rsidRPr="00B5094C">
        <w:rPr>
          <w:rFonts w:cstheme="minorHAnsi"/>
        </w:rPr>
        <w:t>individuals</w:t>
      </w:r>
      <w:r w:rsidRPr="00063EBF">
        <w:rPr>
          <w:rFonts w:cstheme="minorHAnsi"/>
        </w:rPr>
        <w:t xml:space="preserve"> </w:t>
      </w:r>
      <w:r w:rsidRPr="00063EBF">
        <w:rPr>
          <w:rFonts w:cstheme="minorHAnsi"/>
        </w:rPr>
        <w:fldChar w:fldCharType="begin"/>
      </w:r>
      <w:r w:rsidRPr="00063EBF">
        <w:rPr>
          <w:rFonts w:cstheme="minorHAnsi"/>
        </w:rPr>
        <w:instrText xml:space="preserve"> ADDIN EN.CITE &lt;EndNote&gt;&lt;Cite&gt;&lt;Author&gt;Eisenberg&lt;/Author&gt;&lt;Year&gt;1986&lt;/Year&gt;&lt;RecNum&gt;283&lt;/RecNum&gt;&lt;Prefix&gt;e.g.`, &lt;/Prefix&gt;&lt;DisplayText&gt;(e.g., Eisenberg, 1986; Wispé, 1972)&lt;/DisplayText&gt;&lt;record&gt;&lt;rec-number&gt;283&lt;/rec-number&gt;&lt;foreign-keys&gt;&lt;key app="EN" db-id="vvsftr0zi9tszmexzao5rtssefz2zxwteffp" timestamp="1640075796"&gt;283&lt;/key&gt;&lt;/foreign-keys&gt;&lt;ref-type name="Book"&gt;6&lt;/ref-type&gt;&lt;contributors&gt;&lt;authors&gt;&lt;author&gt;Eisenberg, Nancy&lt;/author&gt;&lt;/authors&gt;&lt;/contributors&gt;&lt;titles&gt;&lt;title&gt;Altruistic emotion, cognition, and behavior&lt;/title&gt;&lt;/titles&gt;&lt;dates&gt;&lt;year&gt;1986&lt;/year&gt;&lt;/dates&gt;&lt;publisher&gt;Erlbaum&lt;/publisher&gt;&lt;urls&gt;&lt;/urls&gt;&lt;electronic-resource-num&gt;10.4324/9781315746135 &lt;/electronic-resource-num&gt;&lt;/record&gt;&lt;/Cite&gt;&lt;Cite&gt;&lt;Author&gt;Wispé&lt;/Author&gt;&lt;Year&gt;1972&lt;/Year&gt;&lt;RecNum&gt;284&lt;/RecNum&gt;&lt;record&gt;&lt;rec-number&gt;284&lt;/rec-number&gt;&lt;foreign-keys&gt;&lt;key app="EN" db-id="vvsftr0zi9tszmexzao5rtssefz2zxwteffp" timestamp="1640075882"&gt;284&lt;/key&gt;&lt;/foreign-keys&gt;&lt;ref-type name="Journal Article"&gt;17&lt;/ref-type&gt;&lt;contributors&gt;&lt;authors&gt;&lt;author&gt;Wispé, L G&lt;/author&gt;&lt;/authors&gt;&lt;/contributors&gt;&lt;titles&gt;&lt;title&gt;Positive forms of social behavior: An overview&lt;/title&gt;&lt;secondary-title&gt;Journal of Social Issues&lt;/secondary-title&gt;&lt;/titles&gt;&lt;periodical&gt;&lt;full-title&gt;Journal of Social Issues&lt;/full-title&gt;&lt;/periodical&gt;&lt;pages&gt;1-19&lt;/pages&gt;&lt;volume&gt;28&lt;/volume&gt;&lt;number&gt;3&lt;/number&gt;&lt;dates&gt;&lt;year&gt;1972&lt;/year&gt;&lt;/dates&gt;&lt;urls&gt;&lt;/urls&gt;&lt;electronic-resource-num&gt;10.1111/j.1540-4560.1972.tb00029.x&lt;/electronic-resource-num&gt;&lt;/record&gt;&lt;/Cite&gt;&lt;/EndNote&gt;</w:instrText>
      </w:r>
      <w:r w:rsidRPr="00063EBF">
        <w:rPr>
          <w:rFonts w:cstheme="minorHAnsi"/>
        </w:rPr>
        <w:fldChar w:fldCharType="separate"/>
      </w:r>
      <w:r w:rsidRPr="00063EBF">
        <w:rPr>
          <w:rFonts w:cstheme="minorHAnsi"/>
          <w:noProof/>
        </w:rPr>
        <w:t>(e.g., Eisenberg, 1986; Wispé, 1972)</w:t>
      </w:r>
      <w:r w:rsidRPr="00063EBF">
        <w:rPr>
          <w:rFonts w:cstheme="minorHAnsi"/>
        </w:rPr>
        <w:fldChar w:fldCharType="end"/>
      </w:r>
      <w:r w:rsidRPr="00063EBF">
        <w:rPr>
          <w:rFonts w:cstheme="minorHAnsi"/>
        </w:rPr>
        <w:t xml:space="preserve">. </w:t>
      </w:r>
      <w:bookmarkStart w:id="0" w:name="_Hlk166520573"/>
      <w:r w:rsidRPr="00063EBF">
        <w:rPr>
          <w:rFonts w:cstheme="minorHAnsi"/>
        </w:rPr>
        <w:t xml:space="preserve">While cooperation </w:t>
      </w:r>
      <w:r w:rsidR="00013805">
        <w:rPr>
          <w:rFonts w:cstheme="minorHAnsi"/>
        </w:rPr>
        <w:t xml:space="preserve">is </w:t>
      </w:r>
      <w:r w:rsidRPr="00063EBF">
        <w:rPr>
          <w:rFonts w:cstheme="minorHAnsi"/>
        </w:rPr>
        <w:t xml:space="preserve">present </w:t>
      </w:r>
      <w:r w:rsidR="00DA3998">
        <w:rPr>
          <w:rFonts w:cstheme="minorHAnsi"/>
        </w:rPr>
        <w:t xml:space="preserve">across human societies </w:t>
      </w:r>
      <w:r w:rsidRPr="00063EBF">
        <w:rPr>
          <w:rFonts w:cstheme="minorHAnsi"/>
        </w:rPr>
        <w:fldChar w:fldCharType="begin"/>
      </w:r>
      <w:r w:rsidRPr="00063EBF">
        <w:rPr>
          <w:rFonts w:cstheme="minorHAnsi"/>
        </w:rPr>
        <w:instrText xml:space="preserve"> ADDIN EN.CITE &lt;EndNote&gt;&lt;Cite&gt;&lt;Author&gt;Tomasello&lt;/Author&gt;&lt;Year&gt;2013&lt;/Year&gt;&lt;RecNum&gt;2&lt;/RecNum&gt;&lt;Prefix&gt;e.g.`, &lt;/Prefix&gt;&lt;DisplayText&gt;(e.g., Tomasello &amp;amp; Vaish, 2013)&lt;/DisplayText&gt;&lt;record&gt;&lt;rec-number&gt;2&lt;/rec-number&gt;&lt;foreign-keys&gt;&lt;key app="EN" db-id="vvsftr0zi9tszmexzao5rtssefz2zxwteffp" timestamp="1479900347"&gt;2&lt;/key&gt;&lt;/foreign-keys&gt;&lt;ref-type name="Journal Article"&gt;17&lt;/ref-type&gt;&lt;contributors&gt;&lt;authors&gt;&lt;author&gt;Tomasello, Michael&lt;/author&gt;&lt;author&gt;Vaish, Amrisha&lt;/author&gt;&lt;/authors&gt;&lt;/contributors&gt;&lt;titles&gt;&lt;title&gt;Origins of human cooperation and morality&lt;/title&gt;&lt;secondary-title&gt;Annual Review of Psychology&lt;/secondary-title&gt;&lt;/titles&gt;&lt;periodical&gt;&lt;full-title&gt;Annual Review of Psychology&lt;/full-title&gt;&lt;/periodical&gt;&lt;pages&gt;231-255&lt;/pages&gt;&lt;volume&gt;64&lt;/volume&gt;&lt;dates&gt;&lt;year&gt;2013&lt;/year&gt;&lt;/dates&gt;&lt;urls&gt;&lt;/urls&gt;&lt;electronic-resource-num&gt;10.1146/annurev-psych-113011-143812&lt;/electronic-resource-num&gt;&lt;/record&gt;&lt;/Cite&gt;&lt;/EndNote&gt;</w:instrText>
      </w:r>
      <w:r w:rsidRPr="00063EBF">
        <w:rPr>
          <w:rFonts w:cstheme="minorHAnsi"/>
        </w:rPr>
        <w:fldChar w:fldCharType="separate"/>
      </w:r>
      <w:r w:rsidRPr="00063EBF">
        <w:rPr>
          <w:rFonts w:cstheme="minorHAnsi"/>
          <w:noProof/>
        </w:rPr>
        <w:t>(e.g., Tomasello &amp; Vaish, 2013)</w:t>
      </w:r>
      <w:r w:rsidRPr="00063EBF">
        <w:rPr>
          <w:rFonts w:cstheme="minorHAnsi"/>
        </w:rPr>
        <w:fldChar w:fldCharType="end"/>
      </w:r>
      <w:r w:rsidRPr="00063EBF">
        <w:rPr>
          <w:rFonts w:cstheme="minorHAnsi"/>
        </w:rPr>
        <w:t xml:space="preserve">, previous research indicates that prosociality </w:t>
      </w:r>
      <w:r w:rsidR="00493062">
        <w:rPr>
          <w:rFonts w:cstheme="minorHAnsi"/>
        </w:rPr>
        <w:t xml:space="preserve">(e.g., sharing, helping) </w:t>
      </w:r>
      <w:r w:rsidRPr="00063EBF">
        <w:rPr>
          <w:rFonts w:cstheme="minorHAnsi"/>
        </w:rPr>
        <w:t>can vary</w:t>
      </w:r>
      <w:r w:rsidR="006E65DF">
        <w:rPr>
          <w:rFonts w:cstheme="minorHAnsi"/>
        </w:rPr>
        <w:t xml:space="preserve"> in degree </w:t>
      </w:r>
      <w:r w:rsidRPr="00063EBF">
        <w:rPr>
          <w:rFonts w:cstheme="minorHAnsi"/>
        </w:rPr>
        <w:t xml:space="preserve">across societies, </w:t>
      </w:r>
      <w:r w:rsidRPr="00063EBF">
        <w:rPr>
          <w:rFonts w:cstheme="minorHAnsi"/>
          <w:color w:val="000000"/>
        </w:rPr>
        <w:t xml:space="preserve">both in adults </w:t>
      </w:r>
      <w:r w:rsidRPr="00063EBF">
        <w:rPr>
          <w:rFonts w:cstheme="minorHAnsi"/>
          <w:color w:val="000000"/>
        </w:rPr>
        <w:fldChar w:fldCharType="begin">
          <w:fldData xml:space="preserve">PEVuZE5vdGU+PENpdGU+PEF1dGhvcj5IZW5yaWNoPC9BdXRob3I+PFllYXI+MjAwNTwvWWVhcj48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</w:fldData>
        </w:fldChar>
      </w:r>
      <w:r w:rsidR="00EC0920">
        <w:rPr>
          <w:rFonts w:cstheme="minorHAnsi"/>
          <w:color w:val="000000"/>
        </w:rPr>
        <w:instrText xml:space="preserve"> ADDIN EN.CITE </w:instrText>
      </w:r>
      <w:r w:rsidR="00EC0920">
        <w:rPr>
          <w:rFonts w:cstheme="minorHAnsi"/>
          <w:color w:val="000000"/>
        </w:rPr>
        <w:fldChar w:fldCharType="begin">
          <w:fldData xml:space="preserve">PEVuZE5vdGU+PENpdGU+PEF1dGhvcj5IZW5yaWNoPC9BdXRob3I+PFllYXI+MjAwNTwvWWVhcj48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</w:fldData>
        </w:fldChar>
      </w:r>
      <w:r w:rsidR="00EC0920">
        <w:rPr>
          <w:rFonts w:cstheme="minorHAnsi"/>
          <w:color w:val="000000"/>
        </w:rPr>
        <w:instrText xml:space="preserve"> ADDIN EN.CITE.DATA </w:instrText>
      </w:r>
      <w:r w:rsidR="00EC0920">
        <w:rPr>
          <w:rFonts w:cstheme="minorHAnsi"/>
          <w:color w:val="000000"/>
        </w:rPr>
      </w:r>
      <w:r w:rsidR="00EC0920">
        <w:rPr>
          <w:rFonts w:cstheme="minorHAnsi"/>
          <w:color w:val="000000"/>
        </w:rPr>
        <w:fldChar w:fldCharType="end"/>
      </w:r>
      <w:r w:rsidRPr="00063EBF">
        <w:rPr>
          <w:rFonts w:cstheme="minorHAnsi"/>
          <w:color w:val="000000"/>
        </w:rPr>
      </w:r>
      <w:r w:rsidRPr="00063EBF">
        <w:rPr>
          <w:rFonts w:cstheme="minorHAnsi"/>
          <w:color w:val="000000"/>
        </w:rPr>
        <w:fldChar w:fldCharType="separate"/>
      </w:r>
      <w:r w:rsidR="00EC0920">
        <w:rPr>
          <w:rFonts w:cstheme="minorHAnsi"/>
          <w:noProof/>
          <w:color w:val="000000"/>
        </w:rPr>
        <w:t>(e.g., Chopik et al., 2017; Henrich et al., 2005; Henrich et al., 2010; Levine et al., 2001)</w:t>
      </w:r>
      <w:r w:rsidRPr="00063EBF">
        <w:rPr>
          <w:rFonts w:cstheme="minorHAnsi"/>
          <w:color w:val="000000"/>
        </w:rPr>
        <w:fldChar w:fldCharType="end"/>
      </w:r>
      <w:r w:rsidRPr="00063EBF">
        <w:rPr>
          <w:rFonts w:cstheme="minorHAnsi"/>
          <w:color w:val="000000"/>
        </w:rPr>
        <w:t xml:space="preserve"> and children </w:t>
      </w:r>
      <w:r w:rsidRPr="00063EBF">
        <w:rPr>
          <w:rFonts w:cstheme="minorHAnsi"/>
          <w:color w:val="000000"/>
        </w:rPr>
        <w:fldChar w:fldCharType="begin">
          <w:fldData xml:space="preserve">PEVuZE5vdGU+PENpdGU+PEF1dGhvcj5Ib3VzZTwvQXV0aG9yPjxZZWFyPjIwMTM8L1llYXI+PFJl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</w:fldData>
        </w:fldChar>
      </w:r>
      <w:r w:rsidR="005D28CC">
        <w:rPr>
          <w:rFonts w:cstheme="minorHAnsi"/>
          <w:color w:val="000000"/>
        </w:rPr>
        <w:instrText xml:space="preserve"> ADDIN EN.CITE </w:instrText>
      </w:r>
      <w:r w:rsidR="005D28CC">
        <w:rPr>
          <w:rFonts w:cstheme="minorHAnsi"/>
          <w:color w:val="000000"/>
        </w:rPr>
        <w:fldChar w:fldCharType="begin">
          <w:fldData xml:space="preserve">PEVuZE5vdGU+PENpdGU+PEF1dGhvcj5Ib3VzZTwvQXV0aG9yPjxZZWFyPjIwMTM8L1llYXI+PFJl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</w:fldData>
        </w:fldChar>
      </w:r>
      <w:r w:rsidR="005D28CC">
        <w:rPr>
          <w:rFonts w:cstheme="minorHAnsi"/>
          <w:color w:val="000000"/>
        </w:rPr>
        <w:instrText xml:space="preserve"> ADDIN EN.CITE.DATA </w:instrText>
      </w:r>
      <w:r w:rsidR="005D28CC">
        <w:rPr>
          <w:rFonts w:cstheme="minorHAnsi"/>
          <w:color w:val="000000"/>
        </w:rPr>
      </w:r>
      <w:r w:rsidR="005D28CC">
        <w:rPr>
          <w:rFonts w:cstheme="minorHAnsi"/>
          <w:color w:val="000000"/>
        </w:rPr>
        <w:fldChar w:fldCharType="end"/>
      </w:r>
      <w:r w:rsidRPr="00063EBF">
        <w:rPr>
          <w:rFonts w:cstheme="minorHAnsi"/>
          <w:color w:val="000000"/>
        </w:rPr>
      </w:r>
      <w:r w:rsidRPr="00063EBF">
        <w:rPr>
          <w:rFonts w:cstheme="minorHAnsi"/>
          <w:color w:val="000000"/>
        </w:rPr>
        <w:fldChar w:fldCharType="separate"/>
      </w:r>
      <w:r w:rsidR="005D28CC">
        <w:rPr>
          <w:rFonts w:cstheme="minorHAnsi"/>
          <w:noProof/>
          <w:color w:val="000000"/>
        </w:rPr>
        <w:t>(e.g., Callaghan &amp; Corbit, 2018; Coppens &amp; Rogoff, 2021; Giner Torréns &amp; Kärtner, 2017; House et al., 2013)</w:t>
      </w:r>
      <w:r w:rsidRPr="00063EBF">
        <w:rPr>
          <w:rFonts w:cstheme="minorHAnsi"/>
          <w:color w:val="000000"/>
        </w:rPr>
        <w:fldChar w:fldCharType="end"/>
      </w:r>
      <w:r w:rsidRPr="00063EBF">
        <w:rPr>
          <w:rFonts w:cstheme="minorHAnsi"/>
          <w:color w:val="000000"/>
        </w:rPr>
        <w:t xml:space="preserve">. </w:t>
      </w:r>
      <w:bookmarkEnd w:id="0"/>
      <w:r w:rsidR="00245FDF" w:rsidRPr="00245FDF">
        <w:rPr>
          <w:rFonts w:cstheme="minorHAnsi"/>
          <w:color w:val="000000"/>
        </w:rPr>
        <w:t xml:space="preserve">Socialisation plays a large role in shaping the development of prosociality </w:t>
      </w:r>
      <w:r w:rsidR="00D25E8E">
        <w:rPr>
          <w:rFonts w:cstheme="minorHAnsi"/>
          <w:color w:val="000000"/>
        </w:rPr>
        <w:fldChar w:fldCharType="begin"/>
      </w:r>
      <w:r w:rsidR="00331DBD">
        <w:rPr>
          <w:rFonts w:cstheme="minorHAnsi"/>
          <w:color w:val="000000"/>
        </w:rPr>
        <w:instrText xml:space="preserve"> ADDIN EN.CITE &lt;EndNote&gt;&lt;Cite&gt;&lt;Author&gt;Brownell&lt;/Author&gt;&lt;Year&gt;2016&lt;/Year&gt;&lt;RecNum&gt;326&lt;/RecNum&gt;&lt;DisplayText&gt;(Brownell, 2016; Dahl, Martinez, et al., 2022)&lt;/DisplayText&gt;&lt;record&gt;&lt;rec-number&gt;326&lt;/rec-number&gt;&lt;foreign-keys&gt;&lt;key app="EN" db-id="vvsftr0zi9tszmexzao5rtssefz2zxwteffp" timestamp="1712316617"&gt;326&lt;/key&gt;&lt;/foreign-keys&gt;&lt;ref-type name="Journal Article"&gt;17&lt;/ref-type&gt;&lt;contributors&gt;&lt;authors&gt;&lt;author&gt;Brownell, Celia A.&lt;/author&gt;&lt;/authors&gt;&lt;/contributors&gt;&lt;titles&gt;&lt;title&gt;Prosocial behavior in infancy: The role of socialization&lt;/title&gt;&lt;secondary-title&gt;Child Development Perspectives&lt;/secondary-title&gt;&lt;/titles&gt;&lt;periodical&gt;&lt;full-title&gt;Child Development Perspectives&lt;/full-title&gt;&lt;/periodical&gt;&lt;pages&gt;222–227&lt;/pages&gt;&lt;volume&gt;10&lt;/volume&gt;&lt;number&gt;4&lt;/number&gt;&lt;dates&gt;&lt;year&gt;2016&lt;/year&gt;&lt;/dates&gt;&lt;urls&gt;&lt;/urls&gt;&lt;electronic-resource-num&gt;10.1111/cdep.12189&lt;/electronic-resource-num&gt;&lt;/record&gt;&lt;/Cite&gt;&lt;Cite&gt;&lt;Author&gt;Dahl&lt;/Author&gt;&lt;Year&gt;2022&lt;/Year&gt;&lt;RecNum&gt;327&lt;/RecNum&gt;&lt;record&gt;&lt;rec-number&gt;327&lt;/rec-number&gt;&lt;foreign-keys&gt;&lt;key app="EN" db-id="vvsftr0zi9tszmexzao5rtssefz2zxwteffp" timestamp="1712316968"&gt;327&lt;/key&gt;&lt;/foreign-keys&gt;&lt;ref-type name="Book Section"&gt;5&lt;/ref-type&gt;&lt;contributors&gt;&lt;authors&gt;&lt;author&gt;Dahl, Audun&lt;/author&gt;&lt;author&gt;Martinez, Marie Grace S.&lt;/author&gt;&lt;author&gt;Baxley, Charles P.&lt;/author&gt;&lt;author&gt;Waltzer, Talia&lt;/author&gt;&lt;/authors&gt;&lt;secondary-authors&gt;&lt;author&gt;Killen, Melanie&lt;/author&gt;&lt;author&gt;Smetana, Judith G.&lt;/author&gt;&lt;/secondary-authors&gt;&lt;/contributors&gt;&lt;titles&gt;&lt;title&gt;Early moral development: Four phases of construction through social interactions&lt;/title&gt;&lt;secondary-title&gt;Handbook of moral development&lt;/secondary-title&gt;&lt;/titles&gt;&lt;edition&gt;3rd&lt;/edition&gt;&lt;dates&gt;&lt;year&gt;2022&lt;/year&gt;&lt;/dates&gt;&lt;publisher&gt;Routlegde&lt;/publisher&gt;&lt;urls&gt;&lt;/urls&gt;&lt;/record&gt;&lt;/Cite&gt;&lt;/EndNote&gt;</w:instrText>
      </w:r>
      <w:r w:rsidR="00D25E8E">
        <w:rPr>
          <w:rFonts w:cstheme="minorHAnsi"/>
          <w:color w:val="000000"/>
        </w:rPr>
        <w:fldChar w:fldCharType="separate"/>
      </w:r>
      <w:r w:rsidR="00331DBD">
        <w:rPr>
          <w:rFonts w:cstheme="minorHAnsi"/>
          <w:noProof/>
          <w:color w:val="000000"/>
        </w:rPr>
        <w:t>(Brownell, 2016; Dahl, Martinez, et al., 2022)</w:t>
      </w:r>
      <w:r w:rsidR="00D25E8E">
        <w:rPr>
          <w:rFonts w:cstheme="minorHAnsi"/>
          <w:color w:val="000000"/>
        </w:rPr>
        <w:fldChar w:fldCharType="end"/>
      </w:r>
      <w:r w:rsidR="00245FDF" w:rsidRPr="00245FDF">
        <w:rPr>
          <w:rFonts w:cstheme="minorHAnsi"/>
          <w:color w:val="000000"/>
        </w:rPr>
        <w:t xml:space="preserve"> and could be one o</w:t>
      </w:r>
      <w:r w:rsidR="00245FDF">
        <w:rPr>
          <w:rFonts w:cstheme="minorHAnsi"/>
          <w:color w:val="000000"/>
        </w:rPr>
        <w:t>f</w:t>
      </w:r>
      <w:r w:rsidR="00245FDF" w:rsidRPr="00245FDF">
        <w:rPr>
          <w:rFonts w:cstheme="minorHAnsi"/>
          <w:color w:val="000000"/>
        </w:rPr>
        <w:t xml:space="preserve"> the main drivers for these differences in prosociality</w:t>
      </w:r>
      <w:r w:rsidR="008E5DED">
        <w:rPr>
          <w:rFonts w:cstheme="minorHAnsi"/>
          <w:color w:val="000000"/>
        </w:rPr>
        <w:t xml:space="preserve"> across cultures</w:t>
      </w:r>
      <w:r w:rsidR="00245FDF" w:rsidRPr="00245FDF">
        <w:rPr>
          <w:rFonts w:cstheme="minorHAnsi"/>
          <w:color w:val="000000"/>
        </w:rPr>
        <w:t xml:space="preserve">. It has been shown that parents can shape their children’s prosocial tendencies through a large number of socialisation factors, such as warmth </w:t>
      </w:r>
      <w:r w:rsidR="00813C28">
        <w:rPr>
          <w:rFonts w:cstheme="minorHAnsi"/>
          <w:color w:val="000000"/>
        </w:rPr>
        <w:fldChar w:fldCharType="begin"/>
      </w:r>
      <w:r w:rsidR="00813C28">
        <w:rPr>
          <w:rFonts w:cstheme="minorHAnsi"/>
          <w:color w:val="000000"/>
        </w:rPr>
        <w:instrText xml:space="preserve"> ADDIN EN.CITE &lt;EndNote&gt;&lt;Cite&gt;&lt;Author&gt;Williams&lt;/Author&gt;&lt;Year&gt;2017&lt;/Year&gt;&lt;RecNum&gt;162&lt;/RecNum&gt;&lt;Prefix&gt;e.g.`, &lt;/Prefix&gt;&lt;DisplayText&gt;(e.g., Robinson et al., 1994; Williams &amp;amp; Berthelsen, 2017)&lt;/DisplayText&gt;&lt;record&gt;&lt;rec-number&gt;162&lt;/rec-number&gt;&lt;foreign-keys&gt;&lt;key app="EN" db-id="vvsftr0zi9tszmexzao5rtssefz2zxwteffp" timestamp="1631694339"&gt;162&lt;/key&gt;&lt;/foreign-keys&gt;&lt;ref-type name="Journal Article"&gt;17&lt;/ref-type&gt;&lt;contributors&gt;&lt;authors&gt;&lt;author&gt;Williams, Kate&lt;/author&gt;&lt;author&gt;Berthelsen, Donna&lt;/author&gt;&lt;/authors&gt;&lt;/contributors&gt;&lt;titles&gt;&lt;title&gt;The development of prosocial behaviour in early childhood: Contributions of early parenting and self-regulation&lt;/title&gt;&lt;secondary-title&gt;International Journal of Early Childhood&lt;/secondary-title&gt;&lt;/titles&gt;&lt;periodical&gt;&lt;full-title&gt;International Journal of Early Childhood&lt;/full-title&gt;&lt;/periodical&gt;&lt;pages&gt;73-94&lt;/pages&gt;&lt;volume&gt;49&lt;/volume&gt;&lt;number&gt;1&lt;/number&gt;&lt;dates&gt;&lt;year&gt;2017&lt;/year&gt;&lt;/dates&gt;&lt;urls&gt;&lt;/urls&gt;&lt;electronic-resource-num&gt;10.1007/s13158-017-0185-5&lt;/electronic-resource-num&gt;&lt;/record&gt;&lt;/Cite&gt;&lt;Cite&gt;&lt;Author&gt;Robinson&lt;/Author&gt;&lt;Year&gt;1994&lt;/Year&gt;&lt;RecNum&gt;184&lt;/RecNum&gt;&lt;record&gt;&lt;rec-number&gt;184&lt;/rec-number&gt;&lt;foreign-keys&gt;&lt;key app="EN" db-id="vvsftr0zi9tszmexzao5rtssefz2zxwteffp" timestamp="1631877520"&gt;184&lt;/key&gt;&lt;/foreign-keys&gt;&lt;ref-type name="Journal Article"&gt;17&lt;/ref-type&gt;&lt;contributors&gt;&lt;authors&gt;&lt;author&gt;Robinson, JoAnn L&lt;/author&gt;&lt;author&gt;Zahn-Waxler, Carolyn&lt;/author&gt;&lt;author&gt;Emde, Robert N&lt;/author&gt;&lt;/authors&gt;&lt;/contributors&gt;&lt;titles&gt;&lt;title&gt;Patterns of development in early empathic behavior: Environmental and child constitutional influences&lt;/title&gt;&lt;secondary-title&gt;Social Development&lt;/secondary-title&gt;&lt;/titles&gt;&lt;periodical&gt;&lt;full-title&gt;Social Development&lt;/full-title&gt;&lt;/periodical&gt;&lt;pages&gt;125-145&lt;/pages&gt;&lt;volume&gt;3&lt;/volume&gt;&lt;number&gt;2&lt;/number&gt;&lt;dates&gt;&lt;year&gt;1994&lt;/year&gt;&lt;/dates&gt;&lt;urls&gt;&lt;/urls&gt;&lt;electronic-resource-num&gt;10.1111/j.1467-9507.1994.tb00032&lt;/electronic-resource-num&gt;&lt;/record&gt;&lt;/Cite&gt;&lt;/EndNote&gt;</w:instrText>
      </w:r>
      <w:r w:rsidR="00813C28">
        <w:rPr>
          <w:rFonts w:cstheme="minorHAnsi"/>
          <w:color w:val="000000"/>
        </w:rPr>
        <w:fldChar w:fldCharType="separate"/>
      </w:r>
      <w:r w:rsidR="00813C28">
        <w:rPr>
          <w:rFonts w:cstheme="minorHAnsi"/>
          <w:noProof/>
          <w:color w:val="000000"/>
        </w:rPr>
        <w:t>(e.g., Robinson et al., 1994; Williams &amp; Berthelsen, 2017)</w:t>
      </w:r>
      <w:r w:rsidR="00813C28">
        <w:rPr>
          <w:rFonts w:cstheme="minorHAnsi"/>
          <w:color w:val="000000"/>
        </w:rPr>
        <w:fldChar w:fldCharType="end"/>
      </w:r>
      <w:r w:rsidR="00245FDF" w:rsidRPr="00245FDF">
        <w:rPr>
          <w:rFonts w:cstheme="minorHAnsi"/>
          <w:color w:val="000000"/>
        </w:rPr>
        <w:t xml:space="preserve">, responsiveness </w:t>
      </w:r>
      <w:r w:rsidR="00813C28">
        <w:rPr>
          <w:rFonts w:cstheme="minorHAnsi"/>
          <w:color w:val="000000"/>
        </w:rPr>
        <w:fldChar w:fldCharType="begin"/>
      </w:r>
      <w:r w:rsidR="00813C28">
        <w:rPr>
          <w:rFonts w:cstheme="minorHAnsi"/>
          <w:color w:val="000000"/>
        </w:rPr>
        <w:instrText xml:space="preserve"> ADDIN EN.CITE &lt;EndNote&gt;&lt;Cite&gt;&lt;Author&gt;Davidov&lt;/Author&gt;&lt;Year&gt;2006&lt;/Year&gt;&lt;RecNum&gt;137&lt;/RecNum&gt;&lt;Prefix&gt;e.g.`, &lt;/Prefix&gt;&lt;DisplayText&gt;(e.g., Davidov &amp;amp; Grusec, 2006)&lt;/DisplayText&gt;&lt;record&gt;&lt;rec-number&gt;137&lt;/rec-number&gt;&lt;foreign-keys&gt;&lt;key app="EN" db-id="vvsftr0zi9tszmexzao5rtssefz2zxwteffp" timestamp="1631201876"&gt;137&lt;/key&gt;&lt;/foreign-keys&gt;&lt;ref-type name="Journal Article"&gt;17&lt;/ref-type&gt;&lt;contributors&gt;&lt;authors&gt;&lt;author&gt;Davidov, Maayan&lt;/author&gt;&lt;author&gt;Grusec, Joan E.&lt;/author&gt;&lt;/authors&gt;&lt;/contributors&gt;&lt;titles&gt;&lt;title&gt;Untangling the links of parental responsiveness to distress and warmth to child outcomes&lt;/title&gt;&lt;secondary-title&gt;Child Development&lt;/secondary-title&gt;&lt;/titles&gt;&lt;periodical&gt;&lt;full-title&gt;Child Development&lt;/full-title&gt;&lt;/periodical&gt;&lt;pages&gt;44-58&lt;/pages&gt;&lt;volume&gt;77&lt;/volume&gt;&lt;number&gt;1&lt;/number&gt;&lt;dates&gt;&lt;year&gt;2006&lt;/year&gt;&lt;/dates&gt;&lt;publisher&gt;Wiley&lt;/publisher&gt;&lt;isbn&gt;0009-3920&lt;/isbn&gt;&lt;urls&gt;&lt;related-urls&gt;&lt;url&gt;https://dx.doi.org/10.1111/j.1467-8624.2006.00855.x&lt;/url&gt;&lt;url&gt;https://kp-pdf.s3.amazonaws.com/89459f62-7310-45db-8051-f5276d9ab427.pdf?X-Amz-Algorithm=AWS4-HMAC-SHA256&amp;amp;X-Amz-Credential=AKIAUROH2NUQSIQZIEG4%2F20210907%2Fus-east-1%2Fs3%2Faws4_request&amp;amp;X-Amz-Date=20210907T091311Z&amp;amp;X-Amz-Expires=600&amp;amp;X-Amz-SignedHeaders=host&amp;amp;X-Amz-Signature=e766dd3f41b066bf3a4e0d192debfa788d77e640064bbe486e2d19f0403f6bb1&lt;/url&gt;&lt;/related-urls&gt;&lt;/urls&gt;&lt;electronic-resource-num&gt;10.1111/j.1467-8624.2006.00855.x&lt;/electronic-resource-num&gt;&lt;/record&gt;&lt;/Cite&gt;&lt;/EndNote&gt;</w:instrText>
      </w:r>
      <w:r w:rsidR="00813C28">
        <w:rPr>
          <w:rFonts w:cstheme="minorHAnsi"/>
          <w:color w:val="000000"/>
        </w:rPr>
        <w:fldChar w:fldCharType="separate"/>
      </w:r>
      <w:r w:rsidR="00813C28">
        <w:rPr>
          <w:rFonts w:cstheme="minorHAnsi"/>
          <w:noProof/>
          <w:color w:val="000000"/>
        </w:rPr>
        <w:t>(e.g., Davidov &amp; Grusec, 2006)</w:t>
      </w:r>
      <w:r w:rsidR="00813C28">
        <w:rPr>
          <w:rFonts w:cstheme="minorHAnsi"/>
          <w:color w:val="000000"/>
        </w:rPr>
        <w:fldChar w:fldCharType="end"/>
      </w:r>
      <w:r w:rsidR="00245FDF" w:rsidRPr="00245FDF">
        <w:rPr>
          <w:rFonts w:cstheme="minorHAnsi"/>
          <w:color w:val="000000"/>
        </w:rPr>
        <w:t>, sensitivity</w:t>
      </w:r>
      <w:r w:rsidR="00813C28">
        <w:rPr>
          <w:rFonts w:cstheme="minorHAnsi"/>
          <w:color w:val="000000"/>
        </w:rPr>
        <w:t xml:space="preserve"> </w:t>
      </w:r>
      <w:r w:rsidR="00813C28">
        <w:rPr>
          <w:rFonts w:cstheme="minorHAnsi"/>
          <w:color w:val="000000"/>
        </w:rPr>
        <w:fldChar w:fldCharType="begin">
          <w:fldData xml:space="preserve">PEVuZE5vdGU+PENpdGU+PEF1dGhvcj5Ccm93bmVsbDwvQXV0aG9yPjxZZWFyPjIwMjA8L1llYXI+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</w:fldData>
        </w:fldChar>
      </w:r>
      <w:r w:rsidR="00813C28">
        <w:rPr>
          <w:rFonts w:cstheme="minorHAnsi"/>
          <w:color w:val="000000"/>
        </w:rPr>
        <w:instrText xml:space="preserve"> ADDIN EN.CITE </w:instrText>
      </w:r>
      <w:r w:rsidR="00813C28">
        <w:rPr>
          <w:rFonts w:cstheme="minorHAnsi"/>
          <w:color w:val="000000"/>
        </w:rPr>
        <w:fldChar w:fldCharType="begin">
          <w:fldData xml:space="preserve">PEVuZE5vdGU+PENpdGU+PEF1dGhvcj5Ccm93bmVsbDwvQXV0aG9yPjxZZWFyPjIwMjA8L1llYXI+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</w:fldData>
        </w:fldChar>
      </w:r>
      <w:r w:rsidR="00813C28">
        <w:rPr>
          <w:rFonts w:cstheme="minorHAnsi"/>
          <w:color w:val="000000"/>
        </w:rPr>
        <w:instrText xml:space="preserve"> ADDIN EN.CITE.DATA </w:instrText>
      </w:r>
      <w:r w:rsidR="00813C28">
        <w:rPr>
          <w:rFonts w:cstheme="minorHAnsi"/>
          <w:color w:val="000000"/>
        </w:rPr>
      </w:r>
      <w:r w:rsidR="00813C28">
        <w:rPr>
          <w:rFonts w:cstheme="minorHAnsi"/>
          <w:color w:val="000000"/>
        </w:rPr>
        <w:fldChar w:fldCharType="end"/>
      </w:r>
      <w:r w:rsidR="00813C28">
        <w:rPr>
          <w:rFonts w:cstheme="minorHAnsi"/>
          <w:color w:val="000000"/>
        </w:rPr>
      </w:r>
      <w:r w:rsidR="00813C28">
        <w:rPr>
          <w:rFonts w:cstheme="minorHAnsi"/>
          <w:color w:val="000000"/>
        </w:rPr>
        <w:fldChar w:fldCharType="separate"/>
      </w:r>
      <w:r w:rsidR="00813C28">
        <w:rPr>
          <w:rFonts w:cstheme="minorHAnsi"/>
          <w:noProof/>
          <w:color w:val="000000"/>
        </w:rPr>
        <w:t>(e.g., Brownell &amp; Drummond, 2020; Newton, Laible, et al., 2014)</w:t>
      </w:r>
      <w:r w:rsidR="00813C28">
        <w:rPr>
          <w:rFonts w:cstheme="minorHAnsi"/>
          <w:color w:val="000000"/>
        </w:rPr>
        <w:fldChar w:fldCharType="end"/>
      </w:r>
      <w:r w:rsidR="00245FDF" w:rsidRPr="00245FDF">
        <w:rPr>
          <w:rFonts w:cstheme="minorHAnsi"/>
          <w:color w:val="000000"/>
        </w:rPr>
        <w:t xml:space="preserve">, attachment </w:t>
      </w:r>
      <w:r w:rsidR="00813C28">
        <w:rPr>
          <w:rFonts w:cstheme="minorHAnsi"/>
          <w:color w:val="000000"/>
        </w:rPr>
        <w:fldChar w:fldCharType="begin"/>
      </w:r>
      <w:r w:rsidR="00813C28">
        <w:rPr>
          <w:rFonts w:cstheme="minorHAnsi"/>
          <w:color w:val="000000"/>
        </w:rPr>
        <w:instrText xml:space="preserve"> ADDIN EN.CITE &lt;EndNote&gt;&lt;Cite&gt;&lt;Author&gt;Beier&lt;/Author&gt;&lt;Year&gt;2019&lt;/Year&gt;&lt;RecNum&gt;115&lt;/RecNum&gt;&lt;Prefix&gt;e.g.`, &lt;/Prefix&gt;&lt;DisplayText&gt;(e.g., Beier et al., 2019)&lt;/DisplayText&gt;&lt;record&gt;&lt;rec-number&gt;115&lt;/rec-number&gt;&lt;foreign-keys&gt;&lt;key app="EN" db-id="vvsftr0zi9tszmexzao5rtssefz2zxwteffp" timestamp="1628157754"&gt;115&lt;/key&gt;&lt;/foreign-keys&gt;&lt;ref-type name="Journal Article"&gt;17&lt;/ref-type&gt;&lt;contributors&gt;&lt;authors&gt;&lt;author&gt;Beier, Jonathan S.&lt;/author&gt;&lt;author&gt;Gross, Jacquelyn T.&lt;/author&gt;&lt;author&gt;Brett, Bonnie E.&lt;/author&gt;&lt;author&gt;Stern, Jessica A.&lt;/author&gt;&lt;author&gt;Martin, David R.&lt;/author&gt;&lt;author&gt;Cassidy, Jude&lt;/author&gt;&lt;/authors&gt;&lt;/contributors&gt;&lt;titles&gt;&lt;title&gt;Helping, sharing, and comforting in young children: Links to individual differences in attachment&lt;/title&gt;&lt;secondary-title&gt;Child Development&lt;/secondary-title&gt;&lt;/titles&gt;&lt;periodical&gt;&lt;full-title&gt;Child Development&lt;/full-title&gt;&lt;/periodical&gt;&lt;pages&gt;e273–e289&lt;/pages&gt;&lt;volume&gt;90&lt;/volume&gt;&lt;number&gt;2&lt;/number&gt;&lt;dates&gt;&lt;year&gt;2019&lt;/year&gt;&lt;/dates&gt;&lt;urls&gt;&lt;/urls&gt;&lt;electronic-resource-num&gt;10.1111/cdev.13100&lt;/electronic-resource-num&gt;&lt;/record&gt;&lt;/Cite&gt;&lt;/EndNote&gt;</w:instrText>
      </w:r>
      <w:r w:rsidR="00813C28">
        <w:rPr>
          <w:rFonts w:cstheme="minorHAnsi"/>
          <w:color w:val="000000"/>
        </w:rPr>
        <w:fldChar w:fldCharType="separate"/>
      </w:r>
      <w:r w:rsidR="00813C28">
        <w:rPr>
          <w:rFonts w:cstheme="minorHAnsi"/>
          <w:noProof/>
          <w:color w:val="000000"/>
        </w:rPr>
        <w:t>(e.g., Beier et al., 2019)</w:t>
      </w:r>
      <w:r w:rsidR="00813C28">
        <w:rPr>
          <w:rFonts w:cstheme="minorHAnsi"/>
          <w:color w:val="000000"/>
        </w:rPr>
        <w:fldChar w:fldCharType="end"/>
      </w:r>
      <w:r w:rsidR="00245FDF" w:rsidRPr="00245FDF">
        <w:rPr>
          <w:rFonts w:cstheme="minorHAnsi"/>
          <w:color w:val="000000"/>
        </w:rPr>
        <w:t>, inductive reasoning</w:t>
      </w:r>
      <w:r w:rsidR="00454F7E">
        <w:rPr>
          <w:rFonts w:cstheme="minorHAnsi"/>
          <w:color w:val="000000"/>
        </w:rPr>
        <w:t xml:space="preserve"> </w:t>
      </w:r>
      <w:r w:rsidR="00454F7E">
        <w:rPr>
          <w:rFonts w:cstheme="minorHAnsi"/>
          <w:color w:val="000000"/>
        </w:rPr>
        <w:fldChar w:fldCharType="begin"/>
      </w:r>
      <w:r w:rsidR="00454F7E">
        <w:rPr>
          <w:rFonts w:cstheme="minorHAnsi"/>
          <w:color w:val="000000"/>
        </w:rPr>
        <w:instrText xml:space="preserve"> ADDIN EN.CITE &lt;EndNote&gt;&lt;Cite&gt;&lt;Author&gt;Scrimgeour&lt;/Author&gt;&lt;Year&gt;2013&lt;/Year&gt;&lt;RecNum&gt;168&lt;/RecNum&gt;&lt;Prefix&gt;e.g.`, &lt;/Prefix&gt;&lt;DisplayText&gt;(e.g., Scrimgeour et al., 2013; Zahn-Waxler et al., 1979)&lt;/DisplayText&gt;&lt;record&gt;&lt;rec-number&gt;168&lt;/rec-number&gt;&lt;foreign-keys&gt;&lt;key app="EN" db-id="vvsftr0zi9tszmexzao5rtssefz2zxwteffp" timestamp="1631703807"&gt;168&lt;/key&gt;&lt;/foreign-keys&gt;&lt;ref-type name="Journal Article"&gt;17&lt;/ref-type&gt;&lt;contributors&gt;&lt;authors&gt;&lt;author&gt;Scrimgeour, Meghan B.&lt;/author&gt;&lt;author&gt;Blandon, Alysia Y.&lt;/author&gt;&lt;author&gt;Stifter, C A&lt;/author&gt;&lt;author&gt;Buss, K A&lt;/author&gt;&lt;/authors&gt;&lt;/contributors&gt;&lt;titles&gt;&lt;title&gt;Cooperative coparenting moderates the association between parenting practices and children&amp;apos;s prosocial behavior&lt;/title&gt;&lt;secondary-title&gt;Journal of Family Psychology&lt;/secondary-title&gt;&lt;/titles&gt;&lt;periodical&gt;&lt;full-title&gt;Journal of Family Psychology&lt;/full-title&gt;&lt;/periodical&gt;&lt;pages&gt;506-511&lt;/pages&gt;&lt;volume&gt;27&lt;/volume&gt;&lt;number&gt;3&lt;/number&gt;&lt;dates&gt;&lt;year&gt;2013&lt;/year&gt;&lt;/dates&gt;&lt;urls&gt;&lt;/urls&gt;&lt;electronic-resource-num&gt;10.1037/a0032893&lt;/electronic-resource-num&gt;&lt;/record&gt;&lt;/Cite&gt;&lt;Cite&gt;&lt;Author&gt;Zahn-Waxler&lt;/Author&gt;&lt;Year&gt;1979&lt;/Year&gt;&lt;RecNum&gt;150&lt;/RecNum&gt;&lt;record&gt;&lt;rec-number&gt;150&lt;/rec-number&gt;&lt;foreign-keys&gt;&lt;key app="EN" db-id="vvsftr0zi9tszmexzao5rtssefz2zxwteffp" timestamp="1631201958"&gt;150&lt;/key&gt;&lt;/foreign-keys&gt;&lt;ref-type name="Journal Article"&gt;17&lt;/ref-type&gt;&lt;contributors&gt;&lt;authors&gt;&lt;author&gt;Zahn-Waxler, Carolyn&lt;/author&gt;&lt;author&gt;Radke-Yarrow, Marian&lt;/author&gt;&lt;author&gt;King, Robert A.&lt;/author&gt;&lt;/authors&gt;&lt;/contributors&gt;&lt;titles&gt;&lt;title&gt;Child rearing and children&amp;apos;s prosocial initiations toward victims of distress&lt;/title&gt;&lt;secondary-title&gt;Child Development&lt;/secondary-title&gt;&lt;/titles&gt;&lt;periodical&gt;&lt;full-title&gt;Child Development&lt;/full-title&gt;&lt;/periodical&gt;&lt;pages&gt;319&lt;/pages&gt;&lt;volume&gt;50&lt;/volume&gt;&lt;number&gt;2&lt;/number&gt;&lt;dates&gt;&lt;year&gt;1979&lt;/year&gt;&lt;/dates&gt;&lt;publisher&gt;JSTOR&lt;/publisher&gt;&lt;isbn&gt;0009-3920&lt;/isbn&gt;&lt;urls&gt;&lt;related-urls&gt;&lt;url&gt;https://dx.doi.org/10.2307/1129406&lt;/url&gt;&lt;/related-urls&gt;&lt;/urls&gt;&lt;electronic-resource-num&gt;10.2307/1129406&lt;/electronic-resource-num&gt;&lt;/record&gt;&lt;/Cite&gt;&lt;/EndNote&gt;</w:instrText>
      </w:r>
      <w:r w:rsidR="00454F7E">
        <w:rPr>
          <w:rFonts w:cstheme="minorHAnsi"/>
          <w:color w:val="000000"/>
        </w:rPr>
        <w:fldChar w:fldCharType="separate"/>
      </w:r>
      <w:r w:rsidR="00454F7E">
        <w:rPr>
          <w:rFonts w:cstheme="minorHAnsi"/>
          <w:noProof/>
          <w:color w:val="000000"/>
        </w:rPr>
        <w:t>(e.g., Scrimgeour et al., 2013; Zahn-Waxler et al., 1979)</w:t>
      </w:r>
      <w:r w:rsidR="00454F7E">
        <w:rPr>
          <w:rFonts w:cstheme="minorHAnsi"/>
          <w:color w:val="000000"/>
        </w:rPr>
        <w:fldChar w:fldCharType="end"/>
      </w:r>
      <w:r w:rsidR="00245FDF" w:rsidRPr="00245FDF">
        <w:rPr>
          <w:rFonts w:cstheme="minorHAnsi"/>
          <w:color w:val="000000"/>
        </w:rPr>
        <w:t>, and emotion socialisation</w:t>
      </w:r>
      <w:r w:rsidR="00454F7E">
        <w:rPr>
          <w:rFonts w:cstheme="minorHAnsi"/>
          <w:color w:val="000000"/>
        </w:rPr>
        <w:t xml:space="preserve"> </w:t>
      </w:r>
      <w:r w:rsidR="00454F7E">
        <w:rPr>
          <w:rFonts w:cstheme="minorHAnsi"/>
          <w:color w:val="000000"/>
        </w:rPr>
        <w:fldChar w:fldCharType="begin"/>
      </w:r>
      <w:r w:rsidR="00454F7E">
        <w:rPr>
          <w:rFonts w:cstheme="minorHAnsi"/>
          <w:color w:val="000000"/>
        </w:rPr>
        <w:instrText xml:space="preserve"> ADDIN EN.CITE &lt;EndNote&gt;&lt;Cite&gt;&lt;Author&gt;Brownell&lt;/Author&gt;&lt;Year&gt;2013&lt;/Year&gt;&lt;RecNum&gt;119&lt;/RecNum&gt;&lt;Prefix&gt;e.g.`, &lt;/Prefix&gt;&lt;DisplayText&gt;(e.g., Brownell et al., 2013)&lt;/DisplayText&gt;&lt;record&gt;&lt;rec-number&gt;119&lt;/rec-number&gt;&lt;foreign-keys&gt;&lt;key app="EN" db-id="vvsftr0zi9tszmexzao5rtssefz2zxwteffp" timestamp="1628179332"&gt;119&lt;/key&gt;&lt;/foreign-keys&gt;&lt;ref-type name="Journal Article"&gt;17&lt;/ref-type&gt;&lt;contributors&gt;&lt;authors&gt;&lt;author&gt;Brownell, Celia A.&lt;/author&gt;&lt;author&gt;Svetlova, Margarita&lt;/author&gt;&lt;author&gt;Anderson, Ranita&lt;/author&gt;&lt;author&gt;Nichols, Sara R.&lt;/author&gt;&lt;author&gt;Drummond, Jesse&lt;/author&gt;&lt;/authors&gt;&lt;/contributors&gt;&lt;titles&gt;&lt;title&gt;Socialization of early prosocial behavior: Parents&amp;apos; talk about emotions is associated with sharing and helping in toddlers&lt;/title&gt;&lt;secondary-title&gt;Infancy&lt;/secondary-title&gt;&lt;/titles&gt;&lt;periodical&gt;&lt;full-title&gt;Infancy&lt;/full-title&gt;&lt;/periodical&gt;&lt;pages&gt;91-119&lt;/pages&gt;&lt;volume&gt;18&lt;/volume&gt;&lt;dates&gt;&lt;year&gt;2013&lt;/year&gt;&lt;/dates&gt;&lt;urls&gt;&lt;/urls&gt;&lt;electronic-resource-num&gt;10.1111/j.1532-7078.2012.00125.x.&lt;/electronic-resource-num&gt;&lt;/record&gt;&lt;/Cite&gt;&lt;/EndNote&gt;</w:instrText>
      </w:r>
      <w:r w:rsidR="00454F7E">
        <w:rPr>
          <w:rFonts w:cstheme="minorHAnsi"/>
          <w:color w:val="000000"/>
        </w:rPr>
        <w:fldChar w:fldCharType="separate"/>
      </w:r>
      <w:r w:rsidR="00454F7E">
        <w:rPr>
          <w:rFonts w:cstheme="minorHAnsi"/>
          <w:noProof/>
          <w:color w:val="000000"/>
        </w:rPr>
        <w:t>(e.g., Brownell et al., 2013)</w:t>
      </w:r>
      <w:r w:rsidR="00454F7E">
        <w:rPr>
          <w:rFonts w:cstheme="minorHAnsi"/>
          <w:color w:val="000000"/>
        </w:rPr>
        <w:fldChar w:fldCharType="end"/>
      </w:r>
      <w:r w:rsidR="00245FDF" w:rsidRPr="00245FDF">
        <w:rPr>
          <w:rFonts w:cstheme="minorHAnsi"/>
          <w:color w:val="000000"/>
        </w:rPr>
        <w:t>. Two aspects of socialisation that have received particular attention when trying to understand</w:t>
      </w:r>
      <w:r w:rsidR="008E5DED" w:rsidRPr="00245FDF">
        <w:rPr>
          <w:rFonts w:cstheme="minorHAnsi"/>
          <w:color w:val="000000"/>
        </w:rPr>
        <w:t xml:space="preserve"> </w:t>
      </w:r>
      <w:r w:rsidR="00245FDF" w:rsidRPr="00245FDF">
        <w:rPr>
          <w:rFonts w:cstheme="minorHAnsi"/>
          <w:color w:val="000000"/>
        </w:rPr>
        <w:t xml:space="preserve">variability of children’s prosocial behaviour </w:t>
      </w:r>
      <w:r w:rsidR="008E5DED">
        <w:rPr>
          <w:rFonts w:cstheme="minorHAnsi"/>
          <w:color w:val="000000"/>
        </w:rPr>
        <w:t xml:space="preserve">across cultures </w:t>
      </w:r>
      <w:r w:rsidR="00245FDF" w:rsidRPr="00245FDF">
        <w:rPr>
          <w:rFonts w:cstheme="minorHAnsi"/>
          <w:color w:val="000000"/>
        </w:rPr>
        <w:t>are</w:t>
      </w:r>
      <w:r w:rsidRPr="00063EBF">
        <w:rPr>
          <w:rFonts w:cstheme="minorHAnsi"/>
        </w:rPr>
        <w:t xml:space="preserve"> parental socialisation</w:t>
      </w:r>
      <w:r w:rsidR="00454F7E">
        <w:rPr>
          <w:rFonts w:cstheme="minorHAnsi"/>
        </w:rPr>
        <w:t xml:space="preserve"> goals and</w:t>
      </w:r>
      <w:r w:rsidRPr="00063EBF">
        <w:rPr>
          <w:rFonts w:cstheme="minorHAnsi"/>
        </w:rPr>
        <w:t xml:space="preserve"> practices</w:t>
      </w:r>
      <w:r w:rsidR="00454F7E">
        <w:rPr>
          <w:rFonts w:cstheme="minorHAnsi"/>
        </w:rPr>
        <w:t>, as these</w:t>
      </w:r>
      <w:r w:rsidRPr="00063EBF">
        <w:rPr>
          <w:rFonts w:cstheme="minorHAnsi"/>
        </w:rPr>
        <w:t xml:space="preserve"> have been found to vary </w:t>
      </w:r>
      <w:r w:rsidR="008E5DED">
        <w:rPr>
          <w:rFonts w:cstheme="minorHAnsi"/>
        </w:rPr>
        <w:t>a</w:t>
      </w:r>
      <w:r w:rsidRPr="00063EBF">
        <w:rPr>
          <w:rFonts w:cstheme="minorHAnsi"/>
        </w:rPr>
        <w:t>cross</w:t>
      </w:r>
      <w:r w:rsidR="008E5DED">
        <w:rPr>
          <w:rFonts w:cstheme="minorHAnsi"/>
        </w:rPr>
        <w:t xml:space="preserve"> cultures </w:t>
      </w:r>
      <w:r w:rsidR="00781CFE" w:rsidRPr="00063EBF">
        <w:rPr>
          <w:rFonts w:cstheme="minorHAnsi"/>
        </w:rPr>
        <w:fldChar w:fldCharType="begin"/>
      </w:r>
      <w:r w:rsidR="00781CFE" w:rsidRPr="00063EBF">
        <w:rPr>
          <w:rFonts w:cstheme="minorHAnsi"/>
        </w:rPr>
        <w:instrText xml:space="preserve"> ADDIN EN.CITE &lt;EndNote&gt;&lt;Cite&gt;&lt;Author&gt;Keller&lt;/Author&gt;&lt;Year&gt;2006&lt;/Year&gt;&lt;RecNum&gt;127&lt;/RecNum&gt;&lt;Prefix&gt;e.g.`, &lt;/Prefix&gt;&lt;DisplayText&gt;(e.g., Keller et al., 2006)&lt;/DisplayText&gt;&lt;record&gt;&lt;rec-number&gt;127&lt;/rec-number&gt;&lt;foreign-keys&gt;&lt;key app="EN" db-id="vvsftr0zi9tszmexzao5rtssefz2zxwteffp" timestamp="1629378452"&gt;127&lt;/key&gt;&lt;/foreign-keys&gt;&lt;ref-type name="Journal Article"&gt;17&lt;/ref-type&gt;&lt;contributors&gt;&lt;authors&gt;&lt;author&gt;Keller, Heidi&lt;/author&gt;&lt;author&gt;Lamm, Bettina&lt;/author&gt;&lt;author&gt;Abels, Monika&lt;/author&gt;&lt;author&gt;Yovsi, Relindis&lt;/author&gt;&lt;author&gt;Borke, Jörn&lt;/author&gt;&lt;author&gt;Jensen, Henning&lt;/author&gt;&lt;author&gt;Papaligoura, Zaira&lt;/author&gt;&lt;author&gt;Holub, Christina&lt;/author&gt;&lt;author&gt;Lo, Wingshan&lt;/author&gt;&lt;author&gt;Tomiyama, A. Janet&lt;/author&gt;&lt;author&gt;Su, Yanjie&lt;/author&gt;&lt;author&gt;Wang, Yifang&lt;/author&gt;&lt;author&gt;Chaudhary, Nandita&lt;/author&gt;&lt;/authors&gt;&lt;/contributors&gt;&lt;titles&gt;&lt;title&gt;Cultural models, socialization goals, and parenting ethnotheories&lt;/title&gt;&lt;secondary-title&gt;Journal of Cross-Cultural Psychology&lt;/secondary-title&gt;&lt;/titles&gt;&lt;periodical&gt;&lt;full-title&gt;Journal of Cross-Cultural Psychology&lt;/full-title&gt;&lt;/periodical&gt;&lt;pages&gt;155-172&lt;/pages&gt;&lt;volume&gt;37&lt;/volume&gt;&lt;number&gt;2&lt;/number&gt;&lt;dates&gt;&lt;year&gt;2006&lt;/year&gt;&lt;/dates&gt;&lt;publisher&gt;SAGE Publications&lt;/publisher&gt;&lt;isbn&gt;0022-0221&lt;/isbn&gt;&lt;urls&gt;&lt;related-urls&gt;&lt;url&gt;https://dx.doi.org/10.1177/0022022105284494&lt;/url&gt;&lt;/related-urls&gt;&lt;/urls&gt;&lt;electronic-resource-num&gt;10.1177/0022022105284494&lt;/electronic-resource-num&gt;&lt;/record&gt;&lt;/Cite&gt;&lt;/EndNote&gt;</w:instrText>
      </w:r>
      <w:r w:rsidR="00781CFE" w:rsidRPr="00063EBF">
        <w:rPr>
          <w:rFonts w:cstheme="minorHAnsi"/>
        </w:rPr>
        <w:fldChar w:fldCharType="separate"/>
      </w:r>
      <w:r w:rsidR="00781CFE" w:rsidRPr="00063EBF">
        <w:rPr>
          <w:rFonts w:cstheme="minorHAnsi"/>
          <w:noProof/>
        </w:rPr>
        <w:t>(e.g., Keller et al., 2006)</w:t>
      </w:r>
      <w:r w:rsidR="00781CFE" w:rsidRPr="00063EBF">
        <w:rPr>
          <w:rFonts w:cstheme="minorHAnsi"/>
        </w:rPr>
        <w:fldChar w:fldCharType="end"/>
      </w:r>
      <w:r w:rsidRPr="00063EBF">
        <w:rPr>
          <w:rFonts w:cstheme="minorHAnsi"/>
        </w:rPr>
        <w:t xml:space="preserve"> and </w:t>
      </w:r>
      <w:r w:rsidR="00B03F76">
        <w:rPr>
          <w:rFonts w:cstheme="minorHAnsi"/>
        </w:rPr>
        <w:t xml:space="preserve">have been </w:t>
      </w:r>
      <w:r w:rsidRPr="00063EBF">
        <w:rPr>
          <w:rFonts w:cstheme="minorHAnsi"/>
          <w:color w:val="000000"/>
        </w:rPr>
        <w:t xml:space="preserve">associated with different patterns of prosocial behaviour in young children </w:t>
      </w:r>
      <w:r w:rsidRPr="00063EBF">
        <w:rPr>
          <w:rFonts w:cstheme="minorHAnsi"/>
          <w:color w:val="000000"/>
        </w:rPr>
        <w:fldChar w:fldCharType="begin"/>
      </w:r>
      <w:r w:rsidR="00750D7E">
        <w:rPr>
          <w:rFonts w:cstheme="minorHAnsi"/>
          <w:color w:val="000000"/>
        </w:rPr>
        <w:instrText xml:space="preserve"> ADDIN EN.CITE &lt;EndNote&gt;&lt;Cite&gt;&lt;Author&gt;Giner Torréns&lt;/Author&gt;&lt;Year&gt;2017&lt;/Year&gt;&lt;RecNum&gt;190&lt;/RecNum&gt;&lt;Prefix&gt;e.g.`, &lt;/Prefix&gt;&lt;DisplayText&gt;(e.g., Giner Torréns &amp;amp; Kärtner, 2017)&lt;/DisplayText&gt;&lt;record&gt;&lt;rec-number&gt;190&lt;/rec-number&gt;&lt;foreign-keys&gt;&lt;key app="EN" db-id="vvsftr0zi9tszmexzao5rtssefz2zxwteffp" timestamp="1631901026"&gt;190&lt;/key&gt;&lt;/foreign-keys&gt;&lt;ref-type name="Journal Article"&gt;17&lt;/ref-type&gt;&lt;contributors&gt;&lt;authors&gt;&lt;author&gt;Giner Torréns, Marta&lt;/author&gt;&lt;author&gt;Kärtner, Joscha&lt;/author&gt;&lt;/authors&gt;&lt;/contributors&gt;&lt;titles&gt;&lt;title&gt;The influence of socialization on early helping from a cross-cultural perspective&lt;/title&gt;&lt;secondary-title&gt;Journal of Cross-Cultural Psychology&lt;/secondary-title&gt;&lt;/titles&gt;&lt;periodical&gt;&lt;full-title&gt;Journal of Cross-Cultural Psychology&lt;/full-title&gt;&lt;/periodical&gt;&lt;pages&gt;353-368&lt;/pages&gt;&lt;volume&gt;48&lt;/volume&gt;&lt;number&gt;3&lt;/number&gt;&lt;dates&gt;&lt;year&gt;2017&lt;/year&gt;&lt;/dates&gt;&lt;urls&gt;&lt;/urls&gt;&lt;electronic-resource-num&gt;10.1177/0022022117690451&lt;/electronic-resource-num&gt;&lt;/record&gt;&lt;/Cite&gt;&lt;/EndNote&gt;</w:instrText>
      </w:r>
      <w:r w:rsidRPr="00063EBF">
        <w:rPr>
          <w:rFonts w:cstheme="minorHAnsi"/>
          <w:color w:val="000000"/>
        </w:rPr>
        <w:fldChar w:fldCharType="separate"/>
      </w:r>
      <w:r w:rsidR="00750D7E">
        <w:rPr>
          <w:rFonts w:cstheme="minorHAnsi"/>
          <w:noProof/>
          <w:color w:val="000000"/>
        </w:rPr>
        <w:t>(e.g., Giner Torréns &amp; Kärtner, 2017)</w:t>
      </w:r>
      <w:r w:rsidRPr="00063EBF">
        <w:rPr>
          <w:rFonts w:cstheme="minorHAnsi"/>
          <w:color w:val="000000"/>
        </w:rPr>
        <w:fldChar w:fldCharType="end"/>
      </w:r>
      <w:r w:rsidRPr="00063EBF">
        <w:rPr>
          <w:rFonts w:cstheme="minorHAnsi"/>
          <w:color w:val="000000"/>
        </w:rPr>
        <w:t>.</w:t>
      </w:r>
      <w:r w:rsidRPr="00063EBF">
        <w:rPr>
          <w:rFonts w:cstheme="minorHAnsi"/>
        </w:rPr>
        <w:t xml:space="preserve"> </w:t>
      </w:r>
    </w:p>
    <w:p w14:paraId="6B5DCA54" w14:textId="14AC36C1" w:rsidR="00EA272E" w:rsidRDefault="00141E1E" w:rsidP="00A2148C">
      <w:pPr>
        <w:ind w:firstLine="720"/>
        <w:rPr>
          <w:rFonts w:cstheme="minorHAnsi"/>
          <w:color w:val="000000"/>
        </w:rPr>
      </w:pPr>
      <w:r w:rsidRPr="00063EBF">
        <w:rPr>
          <w:rFonts w:cstheme="minorHAnsi"/>
        </w:rPr>
        <w:t xml:space="preserve">One of the earliest forms of </w:t>
      </w:r>
      <w:r w:rsidR="00196E6C" w:rsidRPr="00063EBF">
        <w:rPr>
          <w:rFonts w:cstheme="minorHAnsi"/>
        </w:rPr>
        <w:t>prosocial</w:t>
      </w:r>
      <w:r w:rsidR="00196E6C">
        <w:rPr>
          <w:rFonts w:cstheme="minorHAnsi"/>
        </w:rPr>
        <w:t xml:space="preserve"> behaviour</w:t>
      </w:r>
      <w:r w:rsidR="00196E6C" w:rsidRPr="00063EBF">
        <w:rPr>
          <w:rFonts w:cstheme="minorHAnsi"/>
        </w:rPr>
        <w:t xml:space="preserve"> </w:t>
      </w:r>
      <w:r w:rsidRPr="00063EBF">
        <w:rPr>
          <w:rFonts w:cstheme="minorHAnsi"/>
        </w:rPr>
        <w:t xml:space="preserve">to emerge in human development is instrumental helping, which has been defined as actions intended to facilitate the acquisition of another individual’s goal by acting on their behalf </w:t>
      </w:r>
      <w:r w:rsidRPr="00063EBF">
        <w:rPr>
          <w:rFonts w:eastAsia="Calibri" w:cstheme="minorHAnsi"/>
          <w:color w:val="000000"/>
        </w:rPr>
        <w:fldChar w:fldCharType="begin">
          <w:fldData xml:space="preserve">PEVuZE5vdGU+PENpdGU+PEF1dGhvcj5EYWhsPC9BdXRob3I+PFllYXI+MjAxNTwvWWVhcj48UmVj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</w:fldData>
        </w:fldChar>
      </w:r>
      <w:r w:rsidRPr="00F254CC">
        <w:rPr>
          <w:rFonts w:eastAsia="Calibri" w:cstheme="minorHAnsi"/>
          <w:color w:val="000000"/>
        </w:rPr>
        <w:instrText xml:space="preserve"> ADDIN EN.CITE </w:instrText>
      </w:r>
      <w:r w:rsidRPr="00330936">
        <w:rPr>
          <w:rFonts w:eastAsia="Calibri" w:cstheme="minorHAnsi"/>
          <w:color w:val="000000"/>
        </w:rPr>
        <w:fldChar w:fldCharType="begin">
          <w:fldData xml:space="preserve">PEVuZE5vdGU+PENpdGU+PEF1dGhvcj5EYWhsPC9BdXRob3I+PFllYXI+MjAxNTwvWWVhcj48UmVj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</w:fldData>
        </w:fldChar>
      </w:r>
      <w:r w:rsidRPr="00F254CC">
        <w:rPr>
          <w:rFonts w:eastAsia="Calibri" w:cstheme="minorHAnsi"/>
          <w:color w:val="000000"/>
        </w:rPr>
        <w:instrText xml:space="preserve"> ADDIN EN.CITE.DATA </w:instrText>
      </w:r>
      <w:r w:rsidRPr="00330936">
        <w:rPr>
          <w:rFonts w:eastAsia="Calibri" w:cstheme="minorHAnsi"/>
          <w:color w:val="000000"/>
        </w:rPr>
      </w:r>
      <w:r w:rsidRPr="00330936">
        <w:rPr>
          <w:rFonts w:eastAsia="Calibri" w:cstheme="minorHAnsi"/>
          <w:color w:val="000000"/>
        </w:rPr>
        <w:fldChar w:fldCharType="end"/>
      </w:r>
      <w:r w:rsidRPr="00063EBF">
        <w:rPr>
          <w:rFonts w:eastAsia="Calibri" w:cstheme="minorHAnsi"/>
          <w:color w:val="000000"/>
        </w:rPr>
      </w:r>
      <w:r w:rsidRPr="00063EBF">
        <w:rPr>
          <w:rFonts w:eastAsia="Calibri" w:cstheme="minorHAnsi"/>
          <w:color w:val="000000"/>
        </w:rPr>
        <w:fldChar w:fldCharType="separate"/>
      </w:r>
      <w:r w:rsidRPr="00063EBF">
        <w:rPr>
          <w:rFonts w:eastAsia="Calibri" w:cstheme="minorHAnsi"/>
          <w:noProof/>
          <w:color w:val="000000"/>
        </w:rPr>
        <w:t>(e.g., Dahl, 2015; Rheingold, 1982; Warneken &amp; Tomasello, 2006)</w:t>
      </w:r>
      <w:r w:rsidRPr="00063EBF">
        <w:rPr>
          <w:rFonts w:eastAsia="Calibri" w:cstheme="minorHAnsi"/>
          <w:color w:val="000000"/>
        </w:rPr>
        <w:fldChar w:fldCharType="end"/>
      </w:r>
      <w:r w:rsidRPr="00063EBF">
        <w:rPr>
          <w:rFonts w:eastAsia="Calibri" w:cstheme="minorHAnsi"/>
          <w:color w:val="000000"/>
        </w:rPr>
        <w:t xml:space="preserve">. </w:t>
      </w:r>
      <w:bookmarkStart w:id="1" w:name="_Hlk165281790"/>
      <w:r w:rsidRPr="00063EBF">
        <w:rPr>
          <w:rFonts w:cstheme="minorHAnsi"/>
          <w:color w:val="000000"/>
        </w:rPr>
        <w:t xml:space="preserve">Previous </w:t>
      </w:r>
      <w:r w:rsidR="006B40EF" w:rsidRPr="00063EBF">
        <w:rPr>
          <w:rFonts w:cstheme="minorHAnsi"/>
          <w:color w:val="000000"/>
        </w:rPr>
        <w:t xml:space="preserve">observational </w:t>
      </w:r>
      <w:r w:rsidRPr="00063EBF">
        <w:rPr>
          <w:rFonts w:cstheme="minorHAnsi"/>
          <w:color w:val="000000"/>
        </w:rPr>
        <w:t>research</w:t>
      </w:r>
      <w:r w:rsidR="00205F11">
        <w:rPr>
          <w:rFonts w:cstheme="minorHAnsi"/>
          <w:color w:val="000000"/>
        </w:rPr>
        <w:t xml:space="preserve"> with W</w:t>
      </w:r>
      <w:r w:rsidR="00B03F76">
        <w:rPr>
          <w:rFonts w:cstheme="minorHAnsi"/>
          <w:color w:val="000000"/>
        </w:rPr>
        <w:t xml:space="preserve">estern </w:t>
      </w:r>
      <w:r w:rsidR="00205F11">
        <w:rPr>
          <w:rFonts w:cstheme="minorHAnsi"/>
          <w:color w:val="000000"/>
        </w:rPr>
        <w:t>E</w:t>
      </w:r>
      <w:r w:rsidR="00B03F76">
        <w:rPr>
          <w:rFonts w:cstheme="minorHAnsi"/>
          <w:color w:val="000000"/>
        </w:rPr>
        <w:t xml:space="preserve">ducated </w:t>
      </w:r>
      <w:r w:rsidR="00205F11">
        <w:rPr>
          <w:rFonts w:cstheme="minorHAnsi"/>
          <w:color w:val="000000"/>
        </w:rPr>
        <w:t>I</w:t>
      </w:r>
      <w:r w:rsidR="00B03F76">
        <w:rPr>
          <w:rFonts w:cstheme="minorHAnsi"/>
          <w:color w:val="000000"/>
        </w:rPr>
        <w:t xml:space="preserve">ndustrial </w:t>
      </w:r>
      <w:r w:rsidR="00205F11">
        <w:rPr>
          <w:rFonts w:cstheme="minorHAnsi"/>
          <w:color w:val="000000"/>
        </w:rPr>
        <w:t>R</w:t>
      </w:r>
      <w:r w:rsidR="00B03F76">
        <w:rPr>
          <w:rFonts w:cstheme="minorHAnsi"/>
          <w:color w:val="000000"/>
        </w:rPr>
        <w:t xml:space="preserve">ich </w:t>
      </w:r>
      <w:r w:rsidR="00903353">
        <w:rPr>
          <w:rFonts w:cstheme="minorHAnsi"/>
          <w:color w:val="000000"/>
        </w:rPr>
        <w:t xml:space="preserve">and </w:t>
      </w:r>
      <w:r w:rsidR="00205F11">
        <w:rPr>
          <w:rFonts w:cstheme="minorHAnsi"/>
          <w:color w:val="000000"/>
        </w:rPr>
        <w:t>D</w:t>
      </w:r>
      <w:r w:rsidR="00B03F76">
        <w:rPr>
          <w:rFonts w:cstheme="minorHAnsi"/>
          <w:color w:val="000000"/>
        </w:rPr>
        <w:t>emocratic</w:t>
      </w:r>
      <w:r w:rsidR="00EC0920">
        <w:rPr>
          <w:rFonts w:cstheme="minorHAnsi"/>
          <w:color w:val="000000"/>
        </w:rPr>
        <w:t xml:space="preserve"> </w:t>
      </w:r>
      <w:r w:rsidR="00EC0920">
        <w:rPr>
          <w:rFonts w:cstheme="minorHAnsi"/>
          <w:color w:val="000000"/>
        </w:rPr>
        <w:fldChar w:fldCharType="begin"/>
      </w:r>
      <w:r w:rsidR="00EC0920">
        <w:rPr>
          <w:rFonts w:cstheme="minorHAnsi"/>
          <w:color w:val="000000"/>
        </w:rPr>
        <w:instrText xml:space="preserve"> ADDIN EN.CITE &lt;EndNote&gt;&lt;Cite&gt;&lt;Author&gt;Henrich&lt;/Author&gt;&lt;Year&gt;2010&lt;/Year&gt;&lt;RecNum&gt;317&lt;/RecNum&gt;&lt;Prefix&gt;WEIRD`; &lt;/Prefix&gt;&lt;DisplayText&gt;(WEIRD; Henrich et al., 2010)&lt;/DisplayText&gt;&lt;record&gt;&lt;rec-number&gt;317&lt;/rec-number&gt;&lt;foreign-keys&gt;&lt;key app="EN" db-id="vvsftr0zi9tszmexzao5rtssefz2zxwteffp" timestamp="1685097978"&gt;317&lt;/key&gt;&lt;/foreign-keys&gt;&lt;ref-type name="Journal Article"&gt;17&lt;/ref-type&gt;&lt;contributors&gt;&lt;authors&gt;&lt;author&gt;Henrich, Joseph&lt;/author&gt;&lt;author&gt;Ensminger, Jean&lt;/author&gt;&lt;author&gt;McElreath, Richard&lt;/author&gt;&lt;author&gt;Barr, Abigail&lt;/author&gt;&lt;author&gt;Barrett, Clark&lt;/author&gt;&lt;author&gt;Bolyanatz, Alexander&lt;/author&gt;&lt;author&gt;Cardenas, Juan Camilo&lt;/author&gt;&lt;author&gt;Gurven, Michael&lt;/author&gt;&lt;author&gt;Gwako, Edwins&lt;/author&gt;&lt;author&gt;Henrich, Natalie&lt;/author&gt;&lt;author&gt;Lesorogol, Carolyn&lt;/author&gt;&lt;author&gt;Marlowe, Frank W.&lt;/author&gt;&lt;author&gt;Tracer, David&lt;/author&gt;&lt;author&gt;Ziker, John&lt;/author&gt;&lt;/authors&gt;&lt;/contributors&gt;&lt;titles&gt;&lt;title&gt;Markets, religion, community size, and the evolution of fairness and punishment&lt;/title&gt;&lt;secondary-title&gt;Science&lt;/secondary-title&gt;&lt;/titles&gt;&lt;periodical&gt;&lt;full-title&gt;Science&lt;/full-title&gt;&lt;/periodical&gt;&lt;pages&gt;1480-1484&lt;/pages&gt;&lt;volume&gt;327&lt;/volume&gt;&lt;number&gt;5972&lt;/number&gt;&lt;dates&gt;&lt;year&gt;2010&lt;/year&gt;&lt;/dates&gt;&lt;urls&gt;&lt;/urls&gt;&lt;electronic-resource-num&gt;10.1126/science.1182238&lt;/electronic-resource-num&gt;&lt;/record&gt;&lt;/Cite&gt;&lt;/EndNote&gt;</w:instrText>
      </w:r>
      <w:r w:rsidR="00EC0920">
        <w:rPr>
          <w:rFonts w:cstheme="minorHAnsi"/>
          <w:color w:val="000000"/>
        </w:rPr>
        <w:fldChar w:fldCharType="separate"/>
      </w:r>
      <w:r w:rsidR="00EC0920">
        <w:rPr>
          <w:rFonts w:cstheme="minorHAnsi"/>
          <w:noProof/>
          <w:color w:val="000000"/>
        </w:rPr>
        <w:t>(WEIRD; Henrich et al., 2010)</w:t>
      </w:r>
      <w:r w:rsidR="00EC0920">
        <w:rPr>
          <w:rFonts w:cstheme="minorHAnsi"/>
          <w:color w:val="000000"/>
        </w:rPr>
        <w:fldChar w:fldCharType="end"/>
      </w:r>
      <w:r w:rsidR="00B03F76">
        <w:rPr>
          <w:rFonts w:cstheme="minorHAnsi"/>
          <w:color w:val="000000"/>
        </w:rPr>
        <w:t xml:space="preserve"> </w:t>
      </w:r>
      <w:r w:rsidR="00205F11">
        <w:rPr>
          <w:rFonts w:cstheme="minorHAnsi"/>
          <w:color w:val="000000"/>
        </w:rPr>
        <w:t>populations</w:t>
      </w:r>
      <w:r w:rsidRPr="00063EBF">
        <w:rPr>
          <w:rFonts w:cstheme="minorHAnsi"/>
          <w:color w:val="000000"/>
        </w:rPr>
        <w:t xml:space="preserve"> indicates that by their first birthday infants help their caregivers with basic chores in everyday life and that the variety and complexity of the tasks they help with increases throughout the second year of life </w:t>
      </w:r>
      <w:r w:rsidRPr="00063EBF">
        <w:rPr>
          <w:rFonts w:cstheme="minorHAnsi"/>
          <w:color w:val="000000"/>
        </w:rPr>
        <w:fldChar w:fldCharType="begin">
          <w:fldData xml:space="preserve">PEVuZE5vdGU+PENpdGU+PEF1dGhvcj5EYWhsPC9BdXRob3I+PFllYXI+MjAxNTwvWWVhcj48UmVj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</w:fldData>
        </w:fldChar>
      </w:r>
      <w:r w:rsidR="00961D4F">
        <w:rPr>
          <w:rFonts w:cstheme="minorHAnsi"/>
          <w:color w:val="000000"/>
        </w:rPr>
        <w:instrText xml:space="preserve"> ADDIN EN.CITE </w:instrText>
      </w:r>
      <w:r w:rsidR="00961D4F">
        <w:rPr>
          <w:rFonts w:cstheme="minorHAnsi"/>
          <w:color w:val="000000"/>
        </w:rPr>
        <w:fldChar w:fldCharType="begin">
          <w:fldData xml:space="preserve">PEVuZE5vdGU+PENpdGU+PEF1dGhvcj5EYWhsPC9BdXRob3I+PFllYXI+MjAxNTwvWWVhcj48UmVj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</w:fldData>
        </w:fldChar>
      </w:r>
      <w:r w:rsidR="00961D4F">
        <w:rPr>
          <w:rFonts w:cstheme="minorHAnsi"/>
          <w:color w:val="000000"/>
        </w:rPr>
        <w:instrText xml:space="preserve"> ADDIN EN.CITE.DATA </w:instrText>
      </w:r>
      <w:r w:rsidR="00961D4F">
        <w:rPr>
          <w:rFonts w:cstheme="minorHAnsi"/>
          <w:color w:val="000000"/>
        </w:rPr>
      </w:r>
      <w:r w:rsidR="00961D4F">
        <w:rPr>
          <w:rFonts w:cstheme="minorHAnsi"/>
          <w:color w:val="000000"/>
        </w:rPr>
        <w:fldChar w:fldCharType="end"/>
      </w:r>
      <w:r w:rsidRPr="00063EBF">
        <w:rPr>
          <w:rFonts w:cstheme="minorHAnsi"/>
          <w:color w:val="000000"/>
        </w:rPr>
      </w:r>
      <w:r w:rsidRPr="00063EBF">
        <w:rPr>
          <w:rFonts w:cstheme="minorHAnsi"/>
          <w:color w:val="000000"/>
        </w:rPr>
        <w:fldChar w:fldCharType="separate"/>
      </w:r>
      <w:r w:rsidR="00961D4F">
        <w:rPr>
          <w:rFonts w:cstheme="minorHAnsi"/>
          <w:noProof/>
          <w:color w:val="000000"/>
        </w:rPr>
        <w:t>(e.g., Dahl, 2015; Hammond &amp; Brownell, 2018; Rheingold, 1982)</w:t>
      </w:r>
      <w:r w:rsidRPr="00063EBF">
        <w:rPr>
          <w:rFonts w:cstheme="minorHAnsi"/>
          <w:color w:val="000000"/>
        </w:rPr>
        <w:fldChar w:fldCharType="end"/>
      </w:r>
      <w:bookmarkEnd w:id="1"/>
      <w:r w:rsidRPr="00063EBF">
        <w:rPr>
          <w:rFonts w:cstheme="minorHAnsi"/>
          <w:color w:val="000000"/>
        </w:rPr>
        <w:t>.</w:t>
      </w:r>
      <w:r w:rsidR="00205F11">
        <w:rPr>
          <w:rFonts w:cstheme="minorHAnsi"/>
          <w:color w:val="000000"/>
        </w:rPr>
        <w:t xml:space="preserve"> Anthropological studies with </w:t>
      </w:r>
      <w:r w:rsidR="00CC2D31">
        <w:rPr>
          <w:rFonts w:cstheme="minorHAnsi"/>
          <w:color w:val="000000"/>
        </w:rPr>
        <w:t xml:space="preserve">a range of </w:t>
      </w:r>
      <w:r w:rsidR="00205F11">
        <w:rPr>
          <w:rFonts w:cstheme="minorHAnsi"/>
          <w:color w:val="000000"/>
        </w:rPr>
        <w:t xml:space="preserve">Non-WEIRD populations </w:t>
      </w:r>
      <w:r w:rsidR="001051D6">
        <w:rPr>
          <w:rFonts w:cstheme="minorHAnsi"/>
          <w:color w:val="000000"/>
        </w:rPr>
        <w:t xml:space="preserve">have also observed </w:t>
      </w:r>
      <w:r w:rsidR="006414D1">
        <w:rPr>
          <w:rFonts w:cstheme="minorHAnsi"/>
          <w:color w:val="000000"/>
        </w:rPr>
        <w:t xml:space="preserve">that </w:t>
      </w:r>
      <w:r w:rsidR="00D907F7">
        <w:rPr>
          <w:rFonts w:cstheme="minorHAnsi"/>
          <w:color w:val="000000"/>
        </w:rPr>
        <w:t>infants eagerly try to participate in and help</w:t>
      </w:r>
      <w:r w:rsidR="006414D1">
        <w:rPr>
          <w:rFonts w:cstheme="minorHAnsi"/>
          <w:color w:val="000000"/>
        </w:rPr>
        <w:t xml:space="preserve"> adults</w:t>
      </w:r>
      <w:r w:rsidR="00D907F7">
        <w:rPr>
          <w:rFonts w:cstheme="minorHAnsi"/>
          <w:color w:val="000000"/>
        </w:rPr>
        <w:t xml:space="preserve"> with everyday chores </w:t>
      </w:r>
      <w:r w:rsidR="00D907F7">
        <w:rPr>
          <w:rFonts w:cstheme="minorHAnsi"/>
          <w:color w:val="000000"/>
        </w:rPr>
        <w:fldChar w:fldCharType="begin"/>
      </w:r>
      <w:r w:rsidR="00D907F7">
        <w:rPr>
          <w:rFonts w:cstheme="minorHAnsi"/>
          <w:color w:val="000000"/>
        </w:rPr>
        <w:instrText xml:space="preserve"> ADDIN EN.CITE &lt;EndNote&gt;&lt;Cite&gt;&lt;Author&gt;Lancy&lt;/Author&gt;&lt;Year&gt;2018&lt;/Year&gt;&lt;RecNum&gt;339&lt;/RecNum&gt;&lt;Prefix&gt;e.g.`, &lt;/Prefix&gt;&lt;DisplayText&gt;(e.g., Lancy, 2018)&lt;/DisplayText&gt;&lt;record&gt;&lt;rec-number&gt;339&lt;/rec-number&gt;&lt;foreign-keys&gt;&lt;key app="EN" db-id="vvsftr0zi9tszmexzao5rtssefz2zxwteffp" timestamp="1714733111"&gt;339&lt;/key&gt;&lt;/foreign-keys&gt;&lt;ref-type name="Book"&gt;6&lt;/ref-type&gt;&lt;contributors&gt;&lt;authors&gt;&lt;author&gt;Lancy, David F.&lt;/author&gt;&lt;/authors&gt;&lt;/contributors&gt;&lt;titles&gt;&lt;title&gt;Anthropological perspectives on children as helpers, workers, artisans, and laborers&lt;/title&gt;&lt;/titles&gt;&lt;dates&gt;&lt;year&gt;2018&lt;/year&gt;&lt;/dates&gt;&lt;pub-location&gt;New York&lt;/pub-location&gt;&lt;publisher&gt;Palgrave Macmillan US&lt;/publisher&gt;&lt;urls&gt;&lt;/urls&gt;&lt;/record&gt;&lt;/Cite&gt;&lt;/EndNote&gt;</w:instrText>
      </w:r>
      <w:r w:rsidR="00D907F7">
        <w:rPr>
          <w:rFonts w:cstheme="minorHAnsi"/>
          <w:color w:val="000000"/>
        </w:rPr>
        <w:fldChar w:fldCharType="separate"/>
      </w:r>
      <w:r w:rsidR="00D907F7">
        <w:rPr>
          <w:rFonts w:cstheme="minorHAnsi"/>
          <w:noProof/>
          <w:color w:val="000000"/>
        </w:rPr>
        <w:t>(e.g., Lancy, 2018)</w:t>
      </w:r>
      <w:r w:rsidR="00D907F7">
        <w:rPr>
          <w:rFonts w:cstheme="minorHAnsi"/>
          <w:color w:val="000000"/>
        </w:rPr>
        <w:fldChar w:fldCharType="end"/>
      </w:r>
      <w:r w:rsidR="00D907F7">
        <w:rPr>
          <w:rFonts w:cstheme="minorHAnsi"/>
          <w:color w:val="000000"/>
        </w:rPr>
        <w:t xml:space="preserve">. </w:t>
      </w:r>
      <w:r w:rsidR="00837710">
        <w:rPr>
          <w:rFonts w:cstheme="minorHAnsi"/>
          <w:color w:val="000000"/>
        </w:rPr>
        <w:t xml:space="preserve">The types </w:t>
      </w:r>
      <w:r w:rsidR="00E90658">
        <w:rPr>
          <w:rFonts w:cstheme="minorHAnsi"/>
          <w:color w:val="000000"/>
        </w:rPr>
        <w:t xml:space="preserve">and economic value </w:t>
      </w:r>
      <w:r w:rsidR="00837710">
        <w:rPr>
          <w:rFonts w:cstheme="minorHAnsi"/>
          <w:color w:val="000000"/>
        </w:rPr>
        <w:t>of chores</w:t>
      </w:r>
      <w:r w:rsidR="00B472A6">
        <w:rPr>
          <w:rFonts w:cstheme="minorHAnsi"/>
          <w:color w:val="000000"/>
        </w:rPr>
        <w:t xml:space="preserve"> that</w:t>
      </w:r>
      <w:r w:rsidR="00837710">
        <w:rPr>
          <w:rFonts w:cstheme="minorHAnsi"/>
          <w:color w:val="000000"/>
        </w:rPr>
        <w:t xml:space="preserve"> young children might help </w:t>
      </w:r>
      <w:r w:rsidR="00837710">
        <w:rPr>
          <w:rFonts w:cstheme="minorHAnsi"/>
          <w:color w:val="000000"/>
        </w:rPr>
        <w:lastRenderedPageBreak/>
        <w:t>with can vary across communities, for instance due to differences in the complexity of community layouts or technology</w:t>
      </w:r>
      <w:r w:rsidR="00EA272E">
        <w:rPr>
          <w:rFonts w:cstheme="minorHAnsi"/>
          <w:color w:val="000000"/>
        </w:rPr>
        <w:t xml:space="preserve"> </w:t>
      </w:r>
      <w:r w:rsidR="00EA272E">
        <w:rPr>
          <w:rFonts w:cstheme="minorHAnsi"/>
          <w:color w:val="000000"/>
        </w:rPr>
        <w:fldChar w:fldCharType="begin"/>
      </w:r>
      <w:r w:rsidR="00EA272E">
        <w:rPr>
          <w:rFonts w:cstheme="minorHAnsi"/>
          <w:color w:val="000000"/>
        </w:rPr>
        <w:instrText xml:space="preserve"> ADDIN EN.CITE &lt;EndNote&gt;&lt;Cite&gt;&lt;Author&gt;Rogoff&lt;/Author&gt;&lt;Year&gt;1993&lt;/Year&gt;&lt;RecNum&gt;336&lt;/RecNum&gt;&lt;DisplayText&gt;(Rogoff et al., 1993)&lt;/DisplayText&gt;&lt;record&gt;&lt;rec-number&gt;336&lt;/rec-number&gt;&lt;foreign-keys&gt;&lt;key app="EN" db-id="vvsftr0zi9tszmexzao5rtssefz2zxwteffp" timestamp="1712666769"&gt;336&lt;/key&gt;&lt;/foreign-keys&gt;&lt;ref-type name="Journal Article"&gt;17&lt;/ref-type&gt;&lt;contributors&gt;&lt;authors&gt;&lt;author&gt;Rogoff, Barbara&lt;/author&gt;&lt;author&gt;Mistry, Jayanthi&lt;/author&gt;&lt;author&gt;Göncü, Artin&lt;/author&gt;&lt;author&gt;Mosier, Christine&lt;/author&gt;&lt;author&gt;Chavajay, Pablo&lt;/author&gt;&lt;author&gt;Heath, Shirley Brice&lt;/author&gt;&lt;/authors&gt;&lt;/contributors&gt;&lt;titles&gt;&lt;title&gt;Guided participation in cultural activity by toddlers and caregivers&lt;/title&gt;&lt;secondary-title&gt;Monographs Of the Society for Research in Child Development&lt;/secondary-title&gt;&lt;/titles&gt;&lt;periodical&gt;&lt;full-title&gt;Monographs Of the Society for Research in Child Development&lt;/full-title&gt;&lt;/periodical&gt;&lt;pages&gt;i-179&lt;/pages&gt;&lt;volume&gt;58&lt;/volume&gt;&lt;number&gt;8&lt;/number&gt;&lt;dates&gt;&lt;year&gt;1993&lt;/year&gt;&lt;/dates&gt;&lt;urls&gt;&lt;/urls&gt;&lt;electronic-resource-num&gt;10.2307/1166109&lt;/electronic-resource-num&gt;&lt;/record&gt;&lt;/Cite&gt;&lt;/EndNote&gt;</w:instrText>
      </w:r>
      <w:r w:rsidR="00EA272E">
        <w:rPr>
          <w:rFonts w:cstheme="minorHAnsi"/>
          <w:color w:val="000000"/>
        </w:rPr>
        <w:fldChar w:fldCharType="separate"/>
      </w:r>
      <w:r w:rsidR="00EA272E">
        <w:rPr>
          <w:rFonts w:cstheme="minorHAnsi"/>
          <w:noProof/>
          <w:color w:val="000000"/>
        </w:rPr>
        <w:t>(Rogoff et al., 1993)</w:t>
      </w:r>
      <w:r w:rsidR="00EA272E">
        <w:rPr>
          <w:rFonts w:cstheme="minorHAnsi"/>
          <w:color w:val="000000"/>
        </w:rPr>
        <w:fldChar w:fldCharType="end"/>
      </w:r>
      <w:r w:rsidR="00EA272E">
        <w:rPr>
          <w:rFonts w:cstheme="minorHAnsi"/>
          <w:color w:val="000000"/>
        </w:rPr>
        <w:t xml:space="preserve">. </w:t>
      </w:r>
    </w:p>
    <w:p w14:paraId="39668B9D" w14:textId="27970AF1" w:rsidR="004846B7" w:rsidRDefault="00141E1E" w:rsidP="00BC157A">
      <w:pPr>
        <w:ind w:firstLine="720"/>
        <w:rPr>
          <w:rFonts w:cstheme="minorHAnsi"/>
          <w:color w:val="000000"/>
        </w:rPr>
      </w:pPr>
      <w:r w:rsidRPr="00063EBF">
        <w:rPr>
          <w:rFonts w:cstheme="minorHAnsi"/>
          <w:color w:val="000000"/>
        </w:rPr>
        <w:t>In experimental set-ups, from about 14 months on</w:t>
      </w:r>
      <w:r w:rsidR="00F264C2">
        <w:rPr>
          <w:rFonts w:cstheme="minorHAnsi"/>
          <w:color w:val="000000"/>
        </w:rPr>
        <w:t>wards</w:t>
      </w:r>
      <w:r w:rsidRPr="00063EBF">
        <w:rPr>
          <w:rFonts w:cstheme="minorHAnsi"/>
          <w:color w:val="000000"/>
        </w:rPr>
        <w:t xml:space="preserve">, infants often retrieve out-of-reach objects for unfamiliar experimenters who indicate their need for help (e.g., by gaze alternating between the child and the object and/or verbalising the problem) but </w:t>
      </w:r>
      <w:r w:rsidR="007A6B58">
        <w:rPr>
          <w:rFonts w:cstheme="minorHAnsi"/>
          <w:color w:val="000000"/>
        </w:rPr>
        <w:t>they are</w:t>
      </w:r>
      <w:r w:rsidRPr="00063EBF">
        <w:rPr>
          <w:rFonts w:cstheme="minorHAnsi"/>
          <w:color w:val="000000"/>
        </w:rPr>
        <w:t xml:space="preserve"> significantly less likely to help in control trials in which the experimenters did not indicate a need for help </w:t>
      </w:r>
      <w:r w:rsidRPr="00063EBF">
        <w:rPr>
          <w:rFonts w:cstheme="minorHAnsi"/>
          <w:color w:val="000000"/>
        </w:rPr>
        <w:fldChar w:fldCharType="begin">
          <w:fldData xml:space="preserve">PEVuZE5vdGU+PENpdGU+PEF1dGhvcj5XYXJuZWtlbjwvQXV0aG9yPjxZZWFyPjIwMDc8L1llYXI+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</w:fldData>
        </w:fldChar>
      </w:r>
      <w:r w:rsidR="00813C28">
        <w:rPr>
          <w:rFonts w:cstheme="minorHAnsi"/>
          <w:color w:val="000000"/>
        </w:rPr>
        <w:instrText xml:space="preserve"> ADDIN EN.CITE </w:instrText>
      </w:r>
      <w:r w:rsidR="00813C28">
        <w:rPr>
          <w:rFonts w:cstheme="minorHAnsi"/>
          <w:color w:val="000000"/>
        </w:rPr>
        <w:fldChar w:fldCharType="begin">
          <w:fldData xml:space="preserve">PEVuZE5vdGU+PENpdGU+PEF1dGhvcj5XYXJuZWtlbjwvQXV0aG9yPjxZZWFyPjIwMDc8L1llYXI+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</w:fldData>
        </w:fldChar>
      </w:r>
      <w:r w:rsidR="00813C28">
        <w:rPr>
          <w:rFonts w:cstheme="minorHAnsi"/>
          <w:color w:val="000000"/>
        </w:rPr>
        <w:instrText xml:space="preserve"> ADDIN EN.CITE.DATA </w:instrText>
      </w:r>
      <w:r w:rsidR="00813C28">
        <w:rPr>
          <w:rFonts w:cstheme="minorHAnsi"/>
          <w:color w:val="000000"/>
        </w:rPr>
      </w:r>
      <w:r w:rsidR="00813C28">
        <w:rPr>
          <w:rFonts w:cstheme="minorHAnsi"/>
          <w:color w:val="000000"/>
        </w:rPr>
        <w:fldChar w:fldCharType="end"/>
      </w:r>
      <w:r w:rsidRPr="00063EBF">
        <w:rPr>
          <w:rFonts w:cstheme="minorHAnsi"/>
          <w:color w:val="000000"/>
        </w:rPr>
      </w:r>
      <w:r w:rsidRPr="00063EBF">
        <w:rPr>
          <w:rFonts w:cstheme="minorHAnsi"/>
          <w:color w:val="000000"/>
        </w:rPr>
        <w:fldChar w:fldCharType="separate"/>
      </w:r>
      <w:r w:rsidR="00813C28">
        <w:rPr>
          <w:rFonts w:cstheme="minorHAnsi"/>
          <w:noProof/>
          <w:color w:val="000000"/>
        </w:rPr>
        <w:t>(e.g., Callaghan et al., 2011; Dunfield et al., 2011; Newton, Goodman, et al., 2014; Paulus et al., 2013; Warneken &amp; Tomasello, 2006; Warneken &amp; Tomasello, 2007)</w:t>
      </w:r>
      <w:r w:rsidRPr="00063EBF">
        <w:rPr>
          <w:rFonts w:cstheme="minorHAnsi"/>
          <w:color w:val="000000"/>
        </w:rPr>
        <w:fldChar w:fldCharType="end"/>
      </w:r>
      <w:r w:rsidRPr="00063EBF">
        <w:rPr>
          <w:rFonts w:cstheme="minorHAnsi"/>
          <w:color w:val="000000"/>
        </w:rPr>
        <w:t>.</w:t>
      </w:r>
      <w:r w:rsidR="006B40EF" w:rsidRPr="00063EBF">
        <w:rPr>
          <w:rFonts w:cstheme="minorHAnsi"/>
          <w:color w:val="000000"/>
        </w:rPr>
        <w:t xml:space="preserve"> </w:t>
      </w:r>
      <w:r w:rsidR="004846B7" w:rsidRPr="004846B7">
        <w:rPr>
          <w:rFonts w:cstheme="minorHAnsi"/>
          <w:color w:val="000000"/>
        </w:rPr>
        <w:t>The inclusion of control trial</w:t>
      </w:r>
      <w:r w:rsidR="00E60622">
        <w:rPr>
          <w:rFonts w:cstheme="minorHAnsi"/>
          <w:color w:val="000000"/>
        </w:rPr>
        <w:t>s</w:t>
      </w:r>
      <w:r w:rsidR="004846B7" w:rsidRPr="004846B7">
        <w:rPr>
          <w:rFonts w:cstheme="minorHAnsi"/>
          <w:color w:val="000000"/>
        </w:rPr>
        <w:t xml:space="preserve"> </w:t>
      </w:r>
      <w:r w:rsidR="006414D1">
        <w:rPr>
          <w:rFonts w:cstheme="minorHAnsi"/>
          <w:color w:val="000000"/>
        </w:rPr>
        <w:t xml:space="preserve">in experimental studies </w:t>
      </w:r>
      <w:r w:rsidR="004846B7" w:rsidRPr="004846B7">
        <w:rPr>
          <w:rFonts w:cstheme="minorHAnsi"/>
          <w:color w:val="000000"/>
        </w:rPr>
        <w:t xml:space="preserve">is </w:t>
      </w:r>
      <w:r w:rsidR="00D87982">
        <w:rPr>
          <w:rFonts w:cstheme="minorHAnsi"/>
          <w:color w:val="000000"/>
        </w:rPr>
        <w:t>important</w:t>
      </w:r>
      <w:r w:rsidR="004846B7" w:rsidRPr="004846B7">
        <w:rPr>
          <w:rFonts w:cstheme="minorHAnsi"/>
          <w:color w:val="000000"/>
        </w:rPr>
        <w:t xml:space="preserve"> for inferring that children help in the experimental trials because they </w:t>
      </w:r>
      <w:r w:rsidR="004846B7">
        <w:rPr>
          <w:rFonts w:cstheme="minorHAnsi"/>
          <w:color w:val="000000"/>
        </w:rPr>
        <w:t>understand</w:t>
      </w:r>
      <w:r w:rsidR="004846B7" w:rsidRPr="004846B7">
        <w:rPr>
          <w:rFonts w:cstheme="minorHAnsi"/>
          <w:color w:val="000000"/>
        </w:rPr>
        <w:t xml:space="preserve"> and act on the adult’s instrumental need</w:t>
      </w:r>
      <w:r w:rsidR="00D87982">
        <w:rPr>
          <w:rFonts w:cstheme="minorHAnsi"/>
          <w:color w:val="000000"/>
        </w:rPr>
        <w:t>, rather than being motivated only by earlier phases of prosocial behaviour development, such as social preferences for interacting with others</w:t>
      </w:r>
      <w:r w:rsidR="006414D1">
        <w:rPr>
          <w:rFonts w:cstheme="minorHAnsi"/>
          <w:color w:val="000000"/>
        </w:rPr>
        <w:t xml:space="preserve"> </w:t>
      </w:r>
      <w:r w:rsidR="00BC157A">
        <w:rPr>
          <w:rFonts w:cstheme="minorHAnsi"/>
          <w:color w:val="000000"/>
        </w:rPr>
        <w:fldChar w:fldCharType="begin"/>
      </w:r>
      <w:r w:rsidR="00BC157A">
        <w:rPr>
          <w:rFonts w:cstheme="minorHAnsi"/>
          <w:color w:val="000000"/>
        </w:rPr>
        <w:instrText xml:space="preserve"> ADDIN EN.CITE &lt;EndNote&gt;&lt;Cite&gt;&lt;Author&gt;Dahl&lt;/Author&gt;&lt;Year&gt;2019&lt;/Year&gt;&lt;RecNum&gt;343&lt;/RecNum&gt;&lt;DisplayText&gt;(Dahl &amp;amp; Paulus, 2019)&lt;/DisplayText&gt;&lt;record&gt;&lt;rec-number&gt;343&lt;/rec-number&gt;&lt;foreign-keys&gt;&lt;key app="EN" db-id="vvsftr0zi9tszmexzao5rtssefz2zxwteffp" timestamp="1724159371"&gt;343&lt;/key&gt;&lt;/foreign-keys&gt;&lt;ref-type name="Journal Article"&gt;17&lt;/ref-type&gt;&lt;contributors&gt;&lt;authors&gt;&lt;author&gt;Dahl, Audun&lt;/author&gt;&lt;author&gt;Paulus, Markus&lt;/author&gt;&lt;/authors&gt;&lt;/contributors&gt;&lt;titles&gt;&lt;title&gt;From interest to obligation: The gradual development of human altruism&lt;/title&gt;&lt;secondary-title&gt;Child Development Perspectives&lt;/secondary-title&gt;&lt;/titles&gt;&lt;periodical&gt;&lt;full-title&gt;Child Development Perspectives&lt;/full-title&gt;&lt;/periodical&gt;&lt;pages&gt;10-14&lt;/pages&gt;&lt;volume&gt;13&lt;/volume&gt;&lt;number&gt;1&lt;/number&gt;&lt;dates&gt;&lt;year&gt;2019&lt;/year&gt;&lt;/dates&gt;&lt;urls&gt;&lt;/urls&gt;&lt;electronic-resource-num&gt;10.1111/cdep.12298&lt;/electronic-resource-num&gt;&lt;/record&gt;&lt;/Cite&gt;&lt;/EndNote&gt;</w:instrText>
      </w:r>
      <w:r w:rsidR="00BC157A">
        <w:rPr>
          <w:rFonts w:cstheme="minorHAnsi"/>
          <w:color w:val="000000"/>
        </w:rPr>
        <w:fldChar w:fldCharType="separate"/>
      </w:r>
      <w:r w:rsidR="00BC157A">
        <w:rPr>
          <w:rFonts w:cstheme="minorHAnsi"/>
          <w:noProof/>
          <w:color w:val="000000"/>
        </w:rPr>
        <w:t>(Dahl &amp; Paulus, 2019)</w:t>
      </w:r>
      <w:r w:rsidR="00BC157A">
        <w:rPr>
          <w:rFonts w:cstheme="minorHAnsi"/>
          <w:color w:val="000000"/>
        </w:rPr>
        <w:fldChar w:fldCharType="end"/>
      </w:r>
      <w:r w:rsidR="00D87982">
        <w:rPr>
          <w:rFonts w:cstheme="minorHAnsi"/>
          <w:color w:val="000000"/>
        </w:rPr>
        <w:t xml:space="preserve">, or </w:t>
      </w:r>
      <w:r w:rsidR="00485AA9">
        <w:rPr>
          <w:rFonts w:cstheme="minorHAnsi"/>
          <w:color w:val="000000"/>
        </w:rPr>
        <w:t xml:space="preserve">by </w:t>
      </w:r>
      <w:r w:rsidR="004846B7" w:rsidRPr="004846B7">
        <w:rPr>
          <w:rFonts w:cstheme="minorHAnsi"/>
          <w:color w:val="000000"/>
        </w:rPr>
        <w:t>prior reinforcement for retrieving objects</w:t>
      </w:r>
      <w:r w:rsidR="004846B7">
        <w:rPr>
          <w:rFonts w:cstheme="minorHAnsi"/>
          <w:color w:val="000000"/>
        </w:rPr>
        <w:t xml:space="preserve">. </w:t>
      </w:r>
    </w:p>
    <w:p w14:paraId="0107C3D3" w14:textId="1D658764" w:rsidR="00C23E5A" w:rsidRPr="00063EBF" w:rsidRDefault="006B40EF" w:rsidP="00A2148C">
      <w:pPr>
        <w:ind w:firstLine="720"/>
        <w:rPr>
          <w:rFonts w:cstheme="minorHAnsi"/>
          <w:color w:val="000000"/>
        </w:rPr>
      </w:pPr>
      <w:r w:rsidRPr="00063EBF">
        <w:rPr>
          <w:rFonts w:cstheme="minorHAnsi"/>
          <w:color w:val="000000"/>
        </w:rPr>
        <w:t>Observational and experimental studies have traditionally focussed on infant helping towards different recipients</w:t>
      </w:r>
      <w:r w:rsidR="00A22105">
        <w:rPr>
          <w:rFonts w:cstheme="minorHAnsi"/>
          <w:color w:val="000000"/>
        </w:rPr>
        <w:t xml:space="preserve">; </w:t>
      </w:r>
      <w:r w:rsidR="0079077B">
        <w:rPr>
          <w:rFonts w:cstheme="minorHAnsi"/>
          <w:color w:val="000000"/>
        </w:rPr>
        <w:t>observational</w:t>
      </w:r>
      <w:r w:rsidR="00F254CC">
        <w:rPr>
          <w:rFonts w:cstheme="minorHAnsi"/>
          <w:color w:val="000000"/>
        </w:rPr>
        <w:t xml:space="preserve"> studies </w:t>
      </w:r>
      <w:r w:rsidR="00A22105">
        <w:rPr>
          <w:rFonts w:cstheme="minorHAnsi"/>
          <w:color w:val="000000"/>
        </w:rPr>
        <w:t xml:space="preserve">tend to focus on </w:t>
      </w:r>
      <w:r w:rsidR="00F254CC">
        <w:rPr>
          <w:rFonts w:cstheme="minorHAnsi"/>
          <w:color w:val="000000"/>
        </w:rPr>
        <w:t>infant</w:t>
      </w:r>
      <w:r w:rsidR="00A22105">
        <w:rPr>
          <w:rFonts w:cstheme="minorHAnsi"/>
          <w:color w:val="000000"/>
        </w:rPr>
        <w:t>s</w:t>
      </w:r>
      <w:r w:rsidR="00F254CC">
        <w:rPr>
          <w:rFonts w:cstheme="minorHAnsi"/>
          <w:color w:val="000000"/>
        </w:rPr>
        <w:t xml:space="preserve"> helping </w:t>
      </w:r>
      <w:r w:rsidR="0079077B">
        <w:rPr>
          <w:rFonts w:cstheme="minorHAnsi"/>
          <w:color w:val="000000"/>
        </w:rPr>
        <w:t xml:space="preserve">caregivers, while experimental studies </w:t>
      </w:r>
      <w:r w:rsidR="00A22105">
        <w:rPr>
          <w:rFonts w:cstheme="minorHAnsi"/>
          <w:color w:val="000000"/>
        </w:rPr>
        <w:t xml:space="preserve">tend to examine </w:t>
      </w:r>
      <w:r w:rsidR="0079077B">
        <w:rPr>
          <w:rFonts w:cstheme="minorHAnsi"/>
          <w:color w:val="000000"/>
        </w:rPr>
        <w:t>infant</w:t>
      </w:r>
      <w:r w:rsidR="00A22105">
        <w:rPr>
          <w:rFonts w:cstheme="minorHAnsi"/>
          <w:color w:val="000000"/>
        </w:rPr>
        <w:t>s</w:t>
      </w:r>
      <w:r w:rsidR="0079077B">
        <w:rPr>
          <w:rFonts w:cstheme="minorHAnsi"/>
          <w:color w:val="000000"/>
        </w:rPr>
        <w:t xml:space="preserve"> helping experimenter</w:t>
      </w:r>
      <w:r w:rsidR="00A22105">
        <w:rPr>
          <w:rFonts w:cstheme="minorHAnsi"/>
          <w:color w:val="000000"/>
        </w:rPr>
        <w:t>s</w:t>
      </w:r>
      <w:r w:rsidR="00F254CC">
        <w:rPr>
          <w:rFonts w:cstheme="minorHAnsi"/>
          <w:color w:val="000000"/>
        </w:rPr>
        <w:t>. H</w:t>
      </w:r>
      <w:r w:rsidRPr="00063EBF">
        <w:rPr>
          <w:rFonts w:cstheme="minorHAnsi"/>
          <w:color w:val="000000"/>
        </w:rPr>
        <w:t>owever a</w:t>
      </w:r>
      <w:r w:rsidR="000D6737" w:rsidRPr="00063EBF">
        <w:rPr>
          <w:rFonts w:cstheme="minorHAnsi"/>
          <w:color w:val="000000"/>
        </w:rPr>
        <w:t xml:space="preserve"> </w:t>
      </w:r>
      <w:r w:rsidR="006C3D86" w:rsidRPr="00063EBF">
        <w:rPr>
          <w:rFonts w:cstheme="minorHAnsi"/>
          <w:color w:val="000000"/>
        </w:rPr>
        <w:t>recent study by</w:t>
      </w:r>
      <w:r w:rsidR="00480E9A" w:rsidRPr="00063EBF">
        <w:rPr>
          <w:rFonts w:cstheme="minorHAnsi"/>
          <w:color w:val="000000"/>
        </w:rPr>
        <w:t xml:space="preserve"> </w:t>
      </w:r>
      <w:r w:rsidR="00141E1E" w:rsidRPr="00063EBF">
        <w:rPr>
          <w:rFonts w:cstheme="minorHAnsi"/>
          <w:color w:val="000000"/>
        </w:rPr>
        <w:fldChar w:fldCharType="begin"/>
      </w:r>
      <w:r w:rsidR="006C3D86" w:rsidRPr="00063EBF">
        <w:rPr>
          <w:rFonts w:cstheme="minorHAnsi"/>
          <w:color w:val="000000"/>
        </w:rPr>
        <w:instrText xml:space="preserve"> ADDIN EN.CITE &lt;EndNote&gt;&lt;Cite AuthorYear="1"&gt;&lt;Author&gt;Reschke&lt;/Author&gt;&lt;Year&gt;2023&lt;/Year&gt;&lt;RecNum&gt;320&lt;/RecNum&gt;&lt;DisplayText&gt;Reschke et al. (2023)&lt;/DisplayText&gt;&lt;record&gt;&lt;rec-number&gt;320&lt;/rec-number&gt;&lt;foreign-keys&gt;&lt;key app="EN" db-id="vvsftr0zi9tszmexzao5rtssefz2zxwteffp" timestamp="1688466776"&gt;320&lt;/key&gt;&lt;/foreign-keys&gt;&lt;ref-type name="Journal Article"&gt;17&lt;/ref-type&gt;&lt;contributors&gt;&lt;authors&gt;&lt;author&gt;Reschke, Peter J&lt;/author&gt;&lt;author&gt;Fraser, Ashley M&lt;/author&gt;&lt;author&gt;Picket, Janna&lt;/author&gt;&lt;author&gt;Workman, Katey&lt;/author&gt;&lt;author&gt;Lehnardt, Hans&lt;/author&gt;&lt;author&gt;Stockdale, Laura A&lt;/author&gt;&lt;author&gt;Padilla-Walker, Laura M&lt;/author&gt;&lt;author&gt;Cox, Kylin&lt;/author&gt;&lt;author&gt;Holmgren, Hailey G&lt;/author&gt;&lt;author&gt;Hagen, Sophie&lt;/author&gt;&lt;author&gt;Summers, Kjersti&lt;/author&gt;&lt;author&gt;Clifford, Brandon N&lt;/author&gt;&lt;author&gt;Essig, Liam W&lt;/author&gt;&lt;author&gt;Coyne, Sarah M&lt;/author&gt;&lt;/authors&gt;&lt;/contributors&gt;&lt;titles&gt;&lt;title&gt;Variability in infant helping and sharing behaviors across the second and third years of life: Differential roles of target and socialization&lt;/title&gt;&lt;secondary-title&gt;Developmental Psychology&lt;/secondary-title&gt;&lt;/titles&gt;&lt;periodical&gt;&lt;full-title&gt;Developmental Psychology&lt;/full-title&gt;&lt;/periodical&gt;&lt;pages&gt;524-537&lt;/pages&gt;&lt;volume&gt;59&lt;/volume&gt;&lt;number&gt;3&lt;/number&gt;&lt;dates&gt;&lt;year&gt;2023&lt;/year&gt;&lt;/dates&gt;&lt;urls&gt;&lt;/urls&gt;&lt;electronic-resource-num&gt;10.1037/dev0001441&lt;/electronic-resource-num&gt;&lt;/record&gt;&lt;/Cite&gt;&lt;/EndNote&gt;</w:instrText>
      </w:r>
      <w:r w:rsidR="00141E1E" w:rsidRPr="00063EBF">
        <w:rPr>
          <w:rFonts w:cstheme="minorHAnsi"/>
          <w:color w:val="000000"/>
        </w:rPr>
        <w:fldChar w:fldCharType="separate"/>
      </w:r>
      <w:r w:rsidR="006C3D86" w:rsidRPr="00063EBF">
        <w:rPr>
          <w:rFonts w:cstheme="minorHAnsi"/>
          <w:noProof/>
          <w:color w:val="000000"/>
        </w:rPr>
        <w:t>Reschke et al. (2023)</w:t>
      </w:r>
      <w:r w:rsidR="00141E1E" w:rsidRPr="00063EBF">
        <w:rPr>
          <w:rFonts w:cstheme="minorHAnsi"/>
          <w:color w:val="000000"/>
        </w:rPr>
        <w:fldChar w:fldCharType="end"/>
      </w:r>
      <w:r w:rsidR="006C3D86" w:rsidRPr="00063EBF">
        <w:rPr>
          <w:rFonts w:cstheme="minorHAnsi"/>
          <w:color w:val="000000"/>
        </w:rPr>
        <w:t xml:space="preserve"> </w:t>
      </w:r>
      <w:r w:rsidR="00F254CC">
        <w:rPr>
          <w:rFonts w:cstheme="minorHAnsi"/>
          <w:color w:val="000000"/>
        </w:rPr>
        <w:t xml:space="preserve">directly </w:t>
      </w:r>
      <w:r w:rsidR="006C3D86" w:rsidRPr="00063EBF">
        <w:rPr>
          <w:rFonts w:cstheme="minorHAnsi"/>
          <w:color w:val="000000"/>
        </w:rPr>
        <w:t>compare</w:t>
      </w:r>
      <w:r w:rsidRPr="00063EBF">
        <w:rPr>
          <w:rFonts w:cstheme="minorHAnsi"/>
          <w:color w:val="000000"/>
        </w:rPr>
        <w:t>d</w:t>
      </w:r>
      <w:r w:rsidR="006C3D86" w:rsidRPr="00063EBF">
        <w:rPr>
          <w:rFonts w:cstheme="minorHAnsi"/>
          <w:color w:val="000000"/>
        </w:rPr>
        <w:t xml:space="preserve"> infant helping towards different recipients</w:t>
      </w:r>
      <w:r w:rsidR="00F264C2">
        <w:rPr>
          <w:rFonts w:cstheme="minorHAnsi"/>
          <w:color w:val="000000"/>
        </w:rPr>
        <w:t xml:space="preserve"> (i.e. caregivers </w:t>
      </w:r>
      <w:r w:rsidR="00F264C2">
        <w:rPr>
          <w:rFonts w:cstheme="minorHAnsi"/>
          <w:i/>
          <w:iCs/>
          <w:color w:val="000000"/>
        </w:rPr>
        <w:t xml:space="preserve">and </w:t>
      </w:r>
      <w:r w:rsidR="00F264C2">
        <w:rPr>
          <w:rFonts w:cstheme="minorHAnsi"/>
          <w:color w:val="000000"/>
        </w:rPr>
        <w:t>experimenters)</w:t>
      </w:r>
      <w:r w:rsidR="006C3D86" w:rsidRPr="00063EBF">
        <w:rPr>
          <w:rFonts w:cstheme="minorHAnsi"/>
          <w:color w:val="000000"/>
        </w:rPr>
        <w:t xml:space="preserve"> in a standardised experimental task</w:t>
      </w:r>
      <w:r w:rsidR="00502312">
        <w:rPr>
          <w:rFonts w:cstheme="minorHAnsi"/>
          <w:color w:val="000000"/>
        </w:rPr>
        <w:t xml:space="preserve">, </w:t>
      </w:r>
      <w:r w:rsidR="006C3D86" w:rsidRPr="00063EBF">
        <w:rPr>
          <w:rFonts w:cstheme="minorHAnsi"/>
          <w:color w:val="000000"/>
        </w:rPr>
        <w:t xml:space="preserve">finding that infants helped their caregivers more than unfamiliar experimenters. </w:t>
      </w:r>
      <w:r w:rsidR="00141E1E" w:rsidRPr="00063EBF">
        <w:rPr>
          <w:rFonts w:cstheme="minorHAnsi"/>
          <w:color w:val="000000"/>
        </w:rPr>
        <w:t xml:space="preserve">This </w:t>
      </w:r>
      <w:r w:rsidR="006C3D86" w:rsidRPr="00063EBF">
        <w:rPr>
          <w:rFonts w:cstheme="minorHAnsi"/>
          <w:color w:val="000000"/>
        </w:rPr>
        <w:t>highlights that infant helping towards one recipient is not necessarily generalisable to other recipients or settings</w:t>
      </w:r>
      <w:r w:rsidR="00E57491">
        <w:rPr>
          <w:rFonts w:cstheme="minorHAnsi"/>
          <w:color w:val="000000"/>
        </w:rPr>
        <w:t>,</w:t>
      </w:r>
      <w:r w:rsidR="006C3D86" w:rsidRPr="00063EBF">
        <w:rPr>
          <w:rFonts w:cstheme="minorHAnsi"/>
          <w:color w:val="000000"/>
        </w:rPr>
        <w:t xml:space="preserve"> and indicates that </w:t>
      </w:r>
      <w:r w:rsidR="00141E1E" w:rsidRPr="00063EBF">
        <w:rPr>
          <w:rFonts w:cstheme="minorHAnsi"/>
          <w:color w:val="000000"/>
        </w:rPr>
        <w:t xml:space="preserve">we </w:t>
      </w:r>
      <w:r w:rsidR="006C3D86" w:rsidRPr="00063EBF">
        <w:rPr>
          <w:rFonts w:cstheme="minorHAnsi"/>
          <w:color w:val="000000"/>
        </w:rPr>
        <w:t xml:space="preserve">still </w:t>
      </w:r>
      <w:r w:rsidR="00141E1E" w:rsidRPr="00063EBF">
        <w:rPr>
          <w:rFonts w:cstheme="minorHAnsi"/>
          <w:color w:val="000000"/>
        </w:rPr>
        <w:t xml:space="preserve">know relatively little about how to broadly characterise helping in infancy across settings and types of recipients. </w:t>
      </w:r>
    </w:p>
    <w:p w14:paraId="1F770247" w14:textId="3349A4B5" w:rsidR="00CC17DB" w:rsidRDefault="00E75BA7" w:rsidP="00E60622">
      <w:pPr>
        <w:ind w:firstLine="720"/>
        <w:rPr>
          <w:rFonts w:cstheme="minorHAnsi"/>
          <w:color w:val="000000"/>
        </w:rPr>
      </w:pPr>
      <w:r>
        <w:rPr>
          <w:rFonts w:cstheme="minorHAnsi"/>
          <w:color w:val="000000"/>
        </w:rPr>
        <w:t xml:space="preserve">Given the </w:t>
      </w:r>
      <w:r w:rsidR="00B5418F">
        <w:rPr>
          <w:rFonts w:cstheme="minorHAnsi"/>
          <w:color w:val="000000"/>
        </w:rPr>
        <w:t>sampling bias that is pervasive in developmental psychology</w:t>
      </w:r>
      <w:r w:rsidR="00F950A7">
        <w:rPr>
          <w:rFonts w:cstheme="minorHAnsi"/>
          <w:color w:val="000000"/>
        </w:rPr>
        <w:t xml:space="preserve"> </w:t>
      </w:r>
      <w:r w:rsidR="00F950A7">
        <w:rPr>
          <w:rFonts w:cstheme="minorHAnsi"/>
          <w:color w:val="000000"/>
        </w:rPr>
        <w:fldChar w:fldCharType="begin"/>
      </w:r>
      <w:r w:rsidR="00F950A7">
        <w:rPr>
          <w:rFonts w:cstheme="minorHAnsi"/>
          <w:color w:val="000000"/>
        </w:rPr>
        <w:instrText xml:space="preserve"> ADDIN EN.CITE &lt;EndNote&gt;&lt;Cite&gt;&lt;Author&gt;Nielsen&lt;/Author&gt;&lt;Year&gt;2017&lt;/Year&gt;&lt;RecNum&gt;63&lt;/RecNum&gt;&lt;DisplayText&gt;(Nielsen et al., 2017)&lt;/DisplayText&gt;&lt;record&gt;&lt;rec-number&gt;63&lt;/rec-number&gt;&lt;foreign-keys&gt;&lt;key app="EN" db-id="vvsftr0zi9tszmexzao5rtssefz2zxwteffp" timestamp="1627457979"&gt;63&lt;/key&gt;&lt;/foreign-keys&gt;&lt;ref-type name="Journal Article"&gt;17&lt;/ref-type&gt;&lt;contributors&gt;&lt;authors&gt;&lt;author&gt;Nielsen, Mark&lt;/author&gt;&lt;author&gt;Haun, Daniel B. M.&lt;/author&gt;&lt;author&gt;Kärtner, Joscha&lt;/author&gt;&lt;author&gt;Legare, Cristine H.&lt;/author&gt;&lt;/authors&gt;&lt;/contributors&gt;&lt;titles&gt;&lt;title&gt;The persistent sampling bias in developmental psychology: A call to action&lt;/title&gt;&lt;secondary-title&gt;Journal of Experimental Child Psychology&lt;/secondary-title&gt;&lt;/titles&gt;&lt;periodical&gt;&lt;full-title&gt;Journal of Experimental Child Psychology&lt;/full-title&gt;&lt;/periodical&gt;&lt;pages&gt;31-38&lt;/pages&gt;&lt;volume&gt;162&lt;/volume&gt;&lt;dates&gt;&lt;year&gt;2017&lt;/year&gt;&lt;/dates&gt;&lt;publisher&gt;Elsevier BV&lt;/publisher&gt;&lt;isbn&gt;0022-0965&lt;/isbn&gt;&lt;urls&gt;&lt;related-urls&gt;&lt;url&gt;https://dx.doi.org/10.1016/j.jecp.2017.04.017&lt;/url&gt;&lt;/related-urls&gt;&lt;/urls&gt;&lt;electronic-resource-num&gt;10.1016/j.jecp.2017.04.017&lt;/electronic-resource-num&gt;&lt;/record&gt;&lt;/Cite&gt;&lt;/EndNote&gt;</w:instrText>
      </w:r>
      <w:r w:rsidR="00F950A7">
        <w:rPr>
          <w:rFonts w:cstheme="minorHAnsi"/>
          <w:color w:val="000000"/>
        </w:rPr>
        <w:fldChar w:fldCharType="separate"/>
      </w:r>
      <w:r w:rsidR="00F950A7">
        <w:rPr>
          <w:rFonts w:cstheme="minorHAnsi"/>
          <w:noProof/>
          <w:color w:val="000000"/>
        </w:rPr>
        <w:t>(Nielsen et al., 2017)</w:t>
      </w:r>
      <w:r w:rsidR="00F950A7">
        <w:rPr>
          <w:rFonts w:cstheme="minorHAnsi"/>
          <w:color w:val="000000"/>
        </w:rPr>
        <w:fldChar w:fldCharType="end"/>
      </w:r>
      <w:r w:rsidR="00F950A7">
        <w:rPr>
          <w:rFonts w:cstheme="minorHAnsi"/>
          <w:color w:val="000000"/>
        </w:rPr>
        <w:t xml:space="preserve">, </w:t>
      </w:r>
      <w:r w:rsidR="00B9350F">
        <w:rPr>
          <w:rFonts w:cstheme="minorHAnsi"/>
          <w:color w:val="000000"/>
        </w:rPr>
        <w:t xml:space="preserve">it is perhaps unsurprising that </w:t>
      </w:r>
      <w:r w:rsidR="00141E1E" w:rsidRPr="00063EBF">
        <w:rPr>
          <w:rFonts w:cstheme="minorHAnsi"/>
          <w:color w:val="000000"/>
        </w:rPr>
        <w:t xml:space="preserve">the vast majority of research on infant helping has been conducted with infants from </w:t>
      </w:r>
      <w:r w:rsidR="0017590D">
        <w:rPr>
          <w:rFonts w:cstheme="minorHAnsi"/>
          <w:color w:val="000000"/>
        </w:rPr>
        <w:t>WEIRD</w:t>
      </w:r>
      <w:r w:rsidR="00966528">
        <w:rPr>
          <w:rFonts w:cstheme="minorHAnsi"/>
          <w:color w:val="000000"/>
        </w:rPr>
        <w:t xml:space="preserve"> </w:t>
      </w:r>
      <w:r w:rsidR="00141E1E" w:rsidRPr="00063EBF">
        <w:rPr>
          <w:rFonts w:cstheme="minorHAnsi"/>
          <w:color w:val="000000"/>
        </w:rPr>
        <w:t>populations</w:t>
      </w:r>
      <w:r w:rsidR="00F950A7">
        <w:rPr>
          <w:rFonts w:cstheme="minorHAnsi"/>
          <w:color w:val="000000"/>
        </w:rPr>
        <w:t xml:space="preserve"> </w:t>
      </w:r>
      <w:r w:rsidR="00F950A7">
        <w:rPr>
          <w:rFonts w:cstheme="minorHAnsi"/>
          <w:color w:val="000000"/>
        </w:rPr>
        <w:fldChar w:fldCharType="begin"/>
      </w:r>
      <w:r w:rsidR="00C00F8F">
        <w:rPr>
          <w:rFonts w:cstheme="minorHAnsi"/>
          <w:color w:val="000000"/>
        </w:rPr>
        <w:instrText xml:space="preserve"> ADDIN EN.CITE &lt;EndNote&gt;&lt;Cite&gt;&lt;Author&gt;Warneken&lt;/Author&gt;&lt;Year&gt;2006&lt;/Year&gt;&lt;RecNum&gt;19&lt;/RecNum&gt;&lt;Prefix&gt;e.g.`, &lt;/Prefix&gt;&lt;DisplayText&gt;(e.g., Dunfield et al., 2011; Warneken &amp;amp; Tomasello, 2006)&lt;/DisplayText&gt;&lt;record&gt;&lt;rec-number&gt;19&lt;/rec-number&gt;&lt;foreign-keys&gt;&lt;key app="EN" db-id="vvsftr0zi9tszmexzao5rtssefz2zxwteffp" timestamp="1480501932"&gt;19&lt;/key&gt;&lt;/foreign-keys&gt;&lt;ref-type name="Journal Article"&gt;17&lt;/ref-type&gt;&lt;contributors&gt;&lt;authors&gt;&lt;author&gt;Warneken, Felix&lt;/author&gt;&lt;author&gt;Tomasello, Michael&lt;/author&gt;&lt;/authors&gt;&lt;/contributors&gt;&lt;titles&gt;&lt;title&gt;Altruistic helping in human infants and young chimpanzees&lt;/title&gt;&lt;secondary-title&gt;Science&lt;/secondary-title&gt;&lt;/titles&gt;&lt;periodical&gt;&lt;full-title&gt;Science&lt;/full-title&gt;&lt;/periodical&gt;&lt;pages&gt;1301-1303&lt;/pages&gt;&lt;volume&gt;311&lt;/volume&gt;&lt;number&gt;5765&lt;/number&gt;&lt;dates&gt;&lt;year&gt;2006&lt;/year&gt;&lt;/dates&gt;&lt;urls&gt;&lt;/urls&gt;&lt;/record&gt;&lt;/Cite&gt;&lt;Cite&gt;&lt;Author&gt;Dunfield&lt;/Author&gt;&lt;Year&gt;2011&lt;/Year&gt;&lt;RecNum&gt;91&lt;/RecNum&gt;&lt;record&gt;&lt;rec-number&gt;91&lt;/rec-number&gt;&lt;foreign-keys&gt;&lt;key app="EN" db-id="vvsftr0zi9tszmexzao5rtssefz2zxwteffp" timestamp="1627902756"&gt;91&lt;/key&gt;&lt;/foreign-keys&gt;&lt;ref-type name="Journal Article"&gt;17&lt;/ref-type&gt;&lt;contributors&gt;&lt;authors&gt;&lt;author&gt;Dunfield, Kristen A.&lt;/author&gt;&lt;author&gt;Kuhlmeier, Valerie A.&lt;/author&gt;&lt;author&gt;O&amp;apos;Connell, Laura&lt;/author&gt;&lt;author&gt;Kelley, Elizabeth&lt;/author&gt;&lt;/authors&gt;&lt;/contributors&gt;&lt;titles&gt;&lt;title&gt;Examining the diversity of prosocial behavior: Helping, sharing, and comforting in infancy&lt;/title&gt;&lt;secondary-title&gt;Infancy&lt;/secondary-title&gt;&lt;/titles&gt;&lt;periodical&gt;&lt;full-title&gt;Infancy&lt;/full-title&gt;&lt;/periodical&gt;&lt;pages&gt;227-247&lt;/pages&gt;&lt;volume&gt;16&lt;/volume&gt;&lt;number&gt;3&lt;/number&gt;&lt;dates&gt;&lt;year&gt;2011&lt;/year&gt;&lt;/dates&gt;&lt;urls&gt;&lt;/urls&gt;&lt;electronic-resource-num&gt;10.1111/j.1532-7078.2010.00041.x&lt;/electronic-resource-num&gt;&lt;/record&gt;&lt;/Cite&gt;&lt;/EndNote&gt;</w:instrText>
      </w:r>
      <w:r w:rsidR="00F950A7">
        <w:rPr>
          <w:rFonts w:cstheme="minorHAnsi"/>
          <w:color w:val="000000"/>
        </w:rPr>
        <w:fldChar w:fldCharType="separate"/>
      </w:r>
      <w:r w:rsidR="00C00F8F">
        <w:rPr>
          <w:rFonts w:cstheme="minorHAnsi"/>
          <w:noProof/>
          <w:color w:val="000000"/>
        </w:rPr>
        <w:t>(e.g., Dunfield et al., 2011; Warneken &amp; Tomasello, 2006)</w:t>
      </w:r>
      <w:r w:rsidR="00F950A7">
        <w:rPr>
          <w:rFonts w:cstheme="minorHAnsi"/>
          <w:color w:val="000000"/>
        </w:rPr>
        <w:fldChar w:fldCharType="end"/>
      </w:r>
      <w:r w:rsidR="00F950A7">
        <w:rPr>
          <w:rFonts w:cstheme="minorHAnsi"/>
          <w:color w:val="000000"/>
        </w:rPr>
        <w:t xml:space="preserve">. </w:t>
      </w:r>
      <w:r w:rsidR="00ED4CEB" w:rsidRPr="00063EBF">
        <w:rPr>
          <w:rFonts w:eastAsia="Calibri" w:cstheme="minorHAnsi"/>
          <w:color w:val="000000"/>
        </w:rPr>
        <w:t xml:space="preserve">A large </w:t>
      </w:r>
      <w:r w:rsidR="00AF2E84" w:rsidRPr="00063EBF">
        <w:rPr>
          <w:rFonts w:eastAsia="Calibri" w:cstheme="minorHAnsi"/>
          <w:color w:val="000000"/>
        </w:rPr>
        <w:t xml:space="preserve">body of </w:t>
      </w:r>
      <w:r w:rsidR="00ED4CEB" w:rsidRPr="00063EBF">
        <w:rPr>
          <w:rFonts w:eastAsia="Calibri" w:cstheme="minorHAnsi"/>
          <w:color w:val="000000"/>
        </w:rPr>
        <w:t xml:space="preserve">research </w:t>
      </w:r>
      <w:r w:rsidR="00AF2E84" w:rsidRPr="00063EBF">
        <w:rPr>
          <w:rFonts w:eastAsia="Calibri" w:cstheme="minorHAnsi"/>
          <w:color w:val="000000"/>
        </w:rPr>
        <w:t>describes</w:t>
      </w:r>
      <w:r w:rsidR="00ED4CEB" w:rsidRPr="00063EBF">
        <w:rPr>
          <w:rFonts w:eastAsia="Calibri" w:cstheme="minorHAnsi"/>
          <w:color w:val="000000"/>
        </w:rPr>
        <w:t xml:space="preserve"> prosociality and helping in early and middle childhood across different </w:t>
      </w:r>
      <w:r w:rsidR="006B40EF" w:rsidRPr="00063EBF">
        <w:rPr>
          <w:rFonts w:eastAsia="Calibri" w:cstheme="minorHAnsi"/>
          <w:color w:val="000000"/>
        </w:rPr>
        <w:t xml:space="preserve">societies </w:t>
      </w:r>
      <w:r w:rsidR="00E346F1" w:rsidRPr="00063EBF">
        <w:rPr>
          <w:rFonts w:eastAsia="Calibri" w:cstheme="minorHAnsi"/>
          <w:color w:val="000000"/>
        </w:rPr>
        <w:fldChar w:fldCharType="begin">
          <w:fldData xml:space="preserve">PEVuZE5vdGU+PENpdGU+PEF1dGhvcj5FaXNlbmJlcmc8L0F1dGhvcj48WWVhcj4yMDA3PC9ZZWFy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</w:fldData>
        </w:fldChar>
      </w:r>
      <w:r w:rsidR="00E346F1" w:rsidRPr="00063EBF">
        <w:rPr>
          <w:rFonts w:eastAsia="Calibri" w:cstheme="minorHAnsi"/>
          <w:color w:val="000000"/>
        </w:rPr>
        <w:instrText xml:space="preserve"> ADDIN EN.CITE </w:instrText>
      </w:r>
      <w:r w:rsidR="00E346F1" w:rsidRPr="00063EBF">
        <w:rPr>
          <w:rFonts w:eastAsia="Calibri" w:cstheme="minorHAnsi"/>
          <w:color w:val="000000"/>
        </w:rPr>
        <w:fldChar w:fldCharType="begin">
          <w:fldData xml:space="preserve">PEVuZE5vdGU+PENpdGU+PEF1dGhvcj5FaXNlbmJlcmc8L0F1dGhvcj48WWVhcj4yMDA3PC9ZZWFy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</w:fldData>
        </w:fldChar>
      </w:r>
      <w:r w:rsidR="00E346F1" w:rsidRPr="00063EBF">
        <w:rPr>
          <w:rFonts w:eastAsia="Calibri" w:cstheme="minorHAnsi"/>
          <w:color w:val="000000"/>
        </w:rPr>
        <w:instrText xml:space="preserve"> ADDIN EN.CITE.DATA </w:instrText>
      </w:r>
      <w:r w:rsidR="00E346F1" w:rsidRPr="00063EBF">
        <w:rPr>
          <w:rFonts w:eastAsia="Calibri" w:cstheme="minorHAnsi"/>
          <w:color w:val="000000"/>
        </w:rPr>
      </w:r>
      <w:r w:rsidR="00E346F1" w:rsidRPr="00063EBF">
        <w:rPr>
          <w:rFonts w:eastAsia="Calibri" w:cstheme="minorHAnsi"/>
          <w:color w:val="000000"/>
        </w:rPr>
        <w:fldChar w:fldCharType="end"/>
      </w:r>
      <w:r w:rsidR="00E346F1" w:rsidRPr="00063EBF">
        <w:rPr>
          <w:rFonts w:eastAsia="Calibri" w:cstheme="minorHAnsi"/>
          <w:color w:val="000000"/>
        </w:rPr>
      </w:r>
      <w:r w:rsidR="00E346F1" w:rsidRPr="00063EBF">
        <w:rPr>
          <w:rFonts w:eastAsia="Calibri" w:cstheme="minorHAnsi"/>
          <w:color w:val="000000"/>
        </w:rPr>
        <w:fldChar w:fldCharType="separate"/>
      </w:r>
      <w:r w:rsidR="00E346F1" w:rsidRPr="00063EBF">
        <w:rPr>
          <w:rFonts w:eastAsia="Calibri" w:cstheme="minorHAnsi"/>
          <w:noProof/>
          <w:color w:val="000000"/>
        </w:rPr>
        <w:t>(e.g., Coppens &amp; Rogoff, 2021; de Guzman et al., 2008; Eisenberg et al., 2007)</w:t>
      </w:r>
      <w:r w:rsidR="00E346F1" w:rsidRPr="00063EBF">
        <w:rPr>
          <w:rFonts w:eastAsia="Calibri" w:cstheme="minorHAnsi"/>
          <w:color w:val="000000"/>
        </w:rPr>
        <w:fldChar w:fldCharType="end"/>
      </w:r>
      <w:r w:rsidR="00F254CC">
        <w:rPr>
          <w:rFonts w:eastAsia="Calibri" w:cstheme="minorHAnsi"/>
          <w:color w:val="000000"/>
        </w:rPr>
        <w:t>. However, h</w:t>
      </w:r>
      <w:r w:rsidR="00ED4CEB" w:rsidRPr="00063EBF">
        <w:rPr>
          <w:rFonts w:eastAsia="Calibri" w:cstheme="minorHAnsi"/>
          <w:color w:val="000000"/>
        </w:rPr>
        <w:t xml:space="preserve">ere we focus </w:t>
      </w:r>
      <w:r w:rsidR="00AF2E84" w:rsidRPr="00063EBF">
        <w:rPr>
          <w:rFonts w:eastAsia="Calibri" w:cstheme="minorHAnsi"/>
          <w:color w:val="000000"/>
        </w:rPr>
        <w:t xml:space="preserve">specifically </w:t>
      </w:r>
      <w:r w:rsidR="00ED4CEB" w:rsidRPr="00063EBF">
        <w:rPr>
          <w:rFonts w:eastAsia="Calibri" w:cstheme="minorHAnsi"/>
          <w:color w:val="000000"/>
        </w:rPr>
        <w:t>on</w:t>
      </w:r>
      <w:r w:rsidR="00C16953" w:rsidRPr="00063EBF">
        <w:rPr>
          <w:rFonts w:eastAsia="Calibri" w:cstheme="minorHAnsi"/>
          <w:color w:val="000000"/>
        </w:rPr>
        <w:t xml:space="preserve"> helping in</w:t>
      </w:r>
      <w:r w:rsidR="00ED4CEB" w:rsidRPr="00063EBF">
        <w:rPr>
          <w:rFonts w:eastAsia="Calibri" w:cstheme="minorHAnsi"/>
          <w:color w:val="000000"/>
        </w:rPr>
        <w:t xml:space="preserve"> </w:t>
      </w:r>
      <w:r w:rsidR="00111F57">
        <w:rPr>
          <w:rFonts w:eastAsia="Calibri" w:cstheme="minorHAnsi"/>
          <w:color w:val="000000"/>
        </w:rPr>
        <w:t xml:space="preserve">infants </w:t>
      </w:r>
      <w:r w:rsidR="00C466AB">
        <w:rPr>
          <w:rFonts w:eastAsia="Calibri" w:cstheme="minorHAnsi"/>
          <w:color w:val="000000"/>
        </w:rPr>
        <w:fldChar w:fldCharType="begin"/>
      </w:r>
      <w:r w:rsidR="00111F57">
        <w:rPr>
          <w:rFonts w:eastAsia="Calibri" w:cstheme="minorHAnsi"/>
          <w:color w:val="000000"/>
        </w:rPr>
        <w:instrText xml:space="preserve"> ADDIN EN.CITE &lt;EndNote&gt;&lt;Cite&gt;&lt;Author&gt;Lancy&lt;/Author&gt;&lt;Year&gt;2020&lt;/Year&gt;&lt;RecNum&gt;335&lt;/RecNum&gt;&lt;Prefix&gt;defined as children aged up to 24 months old`, &lt;/Prefix&gt;&lt;DisplayText&gt;(defined as children aged up to 24 months old, Lancy, 2020)&lt;/DisplayText&gt;&lt;record&gt;&lt;rec-number&gt;335&lt;/rec-number&gt;&lt;foreign-keys&gt;&lt;key app="EN" db-id="vvsftr0zi9tszmexzao5rtssefz2zxwteffp" timestamp="1712666439"&gt;335&lt;/key&gt;&lt;/foreign-keys&gt;&lt;ref-type name="Book"&gt;6&lt;/ref-type&gt;&lt;contributors&gt;&lt;authors&gt;&lt;author&gt;Lancy, David F.&lt;/author&gt;&lt;/authors&gt;&lt;/contributors&gt;&lt;titles&gt;&lt;title&gt;Child helpers: A multidisciplinary perspective&lt;/title&gt;&lt;/titles&gt;&lt;dates&gt;&lt;year&gt;2020&lt;/year&gt;&lt;/dates&gt;&lt;pub-location&gt;Cambridge&lt;/pub-location&gt;&lt;publisher&gt;Cambridge University Press&lt;/publisher&gt;&lt;urls&gt;&lt;/urls&gt;&lt;electronic-resource-num&gt;10.1017/9781108769204&lt;/electronic-resource-num&gt;&lt;/record&gt;&lt;/Cite&gt;&lt;/EndNote&gt;</w:instrText>
      </w:r>
      <w:r w:rsidR="00C466AB">
        <w:rPr>
          <w:rFonts w:eastAsia="Calibri" w:cstheme="minorHAnsi"/>
          <w:color w:val="000000"/>
        </w:rPr>
        <w:fldChar w:fldCharType="separate"/>
      </w:r>
      <w:r w:rsidR="00111F57">
        <w:rPr>
          <w:rFonts w:eastAsia="Calibri" w:cstheme="minorHAnsi"/>
          <w:noProof/>
          <w:color w:val="000000"/>
        </w:rPr>
        <w:t>(defined as children aged up to 24 months old, Lancy, 2020)</w:t>
      </w:r>
      <w:r w:rsidR="00C466AB">
        <w:rPr>
          <w:rFonts w:eastAsia="Calibri" w:cstheme="minorHAnsi"/>
          <w:color w:val="000000"/>
        </w:rPr>
        <w:fldChar w:fldCharType="end"/>
      </w:r>
      <w:r w:rsidR="009D7351">
        <w:rPr>
          <w:rFonts w:eastAsia="Calibri" w:cstheme="minorHAnsi"/>
          <w:color w:val="000000"/>
        </w:rPr>
        <w:t xml:space="preserve"> </w:t>
      </w:r>
      <w:r w:rsidR="00C16953" w:rsidRPr="00063EBF">
        <w:rPr>
          <w:rFonts w:eastAsia="Calibri" w:cstheme="minorHAnsi"/>
          <w:color w:val="000000"/>
        </w:rPr>
        <w:t>which</w:t>
      </w:r>
      <w:r w:rsidR="00C16953" w:rsidRPr="00063EBF">
        <w:rPr>
          <w:rFonts w:cstheme="minorHAnsi"/>
          <w:color w:val="000000"/>
        </w:rPr>
        <w:t xml:space="preserve"> t</w:t>
      </w:r>
      <w:r w:rsidR="00141E1E" w:rsidRPr="00063EBF">
        <w:rPr>
          <w:rFonts w:cstheme="minorHAnsi"/>
          <w:color w:val="000000"/>
        </w:rPr>
        <w:t>o date</w:t>
      </w:r>
      <w:r w:rsidR="00C16953" w:rsidRPr="00063EBF">
        <w:rPr>
          <w:rFonts w:cstheme="minorHAnsi"/>
          <w:color w:val="000000"/>
        </w:rPr>
        <w:t xml:space="preserve"> </w:t>
      </w:r>
      <w:r w:rsidR="00C16953" w:rsidRPr="00063EBF">
        <w:rPr>
          <w:rFonts w:cstheme="minorHAnsi"/>
          <w:color w:val="000000"/>
        </w:rPr>
        <w:lastRenderedPageBreak/>
        <w:t>has</w:t>
      </w:r>
      <w:r w:rsidR="00141E1E" w:rsidRPr="00063EBF">
        <w:rPr>
          <w:rFonts w:cstheme="minorHAnsi"/>
          <w:color w:val="000000"/>
        </w:rPr>
        <w:t xml:space="preserve"> </w:t>
      </w:r>
      <w:r w:rsidR="00C16953" w:rsidRPr="00063EBF">
        <w:rPr>
          <w:rFonts w:cstheme="minorHAnsi"/>
          <w:color w:val="000000"/>
        </w:rPr>
        <w:t xml:space="preserve">been examined </w:t>
      </w:r>
      <w:r w:rsidR="008E5DED">
        <w:rPr>
          <w:rFonts w:cstheme="minorHAnsi"/>
          <w:color w:val="000000"/>
        </w:rPr>
        <w:t>across cultures</w:t>
      </w:r>
      <w:r w:rsidR="00C16953" w:rsidRPr="00063EBF">
        <w:rPr>
          <w:rFonts w:cstheme="minorHAnsi"/>
          <w:color w:val="000000"/>
        </w:rPr>
        <w:t xml:space="preserve"> in </w:t>
      </w:r>
      <w:r w:rsidR="008E5DED">
        <w:rPr>
          <w:rFonts w:cstheme="minorHAnsi"/>
          <w:color w:val="000000"/>
        </w:rPr>
        <w:t xml:space="preserve">only </w:t>
      </w:r>
      <w:r w:rsidR="00141E1E" w:rsidRPr="00063EBF">
        <w:rPr>
          <w:rFonts w:cstheme="minorHAnsi"/>
          <w:color w:val="000000"/>
        </w:rPr>
        <w:t>a handful of</w:t>
      </w:r>
      <w:r w:rsidR="00DA20F7">
        <w:rPr>
          <w:rFonts w:cstheme="minorHAnsi"/>
          <w:color w:val="000000"/>
        </w:rPr>
        <w:t xml:space="preserve"> experimental</w:t>
      </w:r>
      <w:r w:rsidR="00141E1E" w:rsidRPr="00063EBF">
        <w:rPr>
          <w:rFonts w:cstheme="minorHAnsi"/>
          <w:color w:val="000000"/>
        </w:rPr>
        <w:t xml:space="preserve"> studies</w:t>
      </w:r>
      <w:r w:rsidR="00E60622">
        <w:rPr>
          <w:rFonts w:cstheme="minorHAnsi"/>
          <w:color w:val="000000"/>
        </w:rPr>
        <w:t xml:space="preserve">: </w:t>
      </w:r>
      <w:r w:rsidR="00F950A7">
        <w:rPr>
          <w:rFonts w:cstheme="minorHAnsi"/>
          <w:color w:val="000000"/>
        </w:rPr>
        <w:fldChar w:fldCharType="begin"/>
      </w:r>
      <w:r w:rsidR="00F950A7">
        <w:rPr>
          <w:rFonts w:cstheme="minorHAnsi"/>
          <w:color w:val="000000"/>
        </w:rPr>
        <w:instrText xml:space="preserve"> ADDIN EN.CITE &lt;EndNote&gt;&lt;Cite AuthorYear="1"&gt;&lt;Author&gt;Callaghan&lt;/Author&gt;&lt;Year&gt;2011&lt;/Year&gt;&lt;RecNum&gt;259&lt;/RecNum&gt;&lt;DisplayText&gt;Callaghan et al. (2011)&lt;/DisplayText&gt;&lt;record&gt;&lt;rec-number&gt;259&lt;/rec-number&gt;&lt;foreign-keys&gt;&lt;key app="EN" db-id="vvsftr0zi9tszmexzao5rtssefz2zxwteffp" timestamp="1637332228"&gt;259&lt;/key&gt;&lt;/foreign-keys&gt;&lt;ref-type name="Journal Article"&gt;17&lt;/ref-type&gt;&lt;contributors&gt;&lt;authors&gt;&lt;author&gt;Callaghan, T. C.&lt;/author&gt;&lt;author&gt;Moll, Henrike&lt;/author&gt;&lt;author&gt;Rakoczy, Hannes&lt;/author&gt;&lt;author&gt;Warneken, Felix&lt;/author&gt;&lt;author&gt;Liszkowski, Ulf&lt;/author&gt;&lt;author&gt;Behne, Tanya&lt;/author&gt;&lt;author&gt;Tomasello, Michael&lt;/author&gt;&lt;author&gt;Collins, W. Andrew&lt;/author&gt;&lt;/authors&gt;&lt;/contributors&gt;&lt;titles&gt;&lt;title&gt;Early social cognition in three cultural contexts&lt;/title&gt;&lt;secondary-title&gt;Monographs of the Society for Research in Child Development&lt;/secondary-title&gt;&lt;/titles&gt;&lt;periodical&gt;&lt;full-title&gt;Monographs Of the Society for Research in Child Development&lt;/full-title&gt;&lt;/periodical&gt;&lt;pages&gt;i-v, vii, 1-142&lt;/pages&gt;&lt;volume&gt;76&lt;/volume&gt;&lt;number&gt;2&lt;/number&gt;&lt;dates&gt;&lt;year&gt;2011&lt;/year&gt;&lt;/dates&gt;&lt;urls&gt;&lt;/urls&gt;&lt;electronic-resource-num&gt;10.1111/j.1540-5834.2011.00603.x&lt;/electronic-resource-num&gt;&lt;/record&gt;&lt;/Cite&gt;&lt;/EndNote&gt;</w:instrText>
      </w:r>
      <w:r w:rsidR="00F950A7">
        <w:rPr>
          <w:rFonts w:cstheme="minorHAnsi"/>
          <w:color w:val="000000"/>
        </w:rPr>
        <w:fldChar w:fldCharType="separate"/>
      </w:r>
      <w:r w:rsidR="00F950A7">
        <w:rPr>
          <w:rFonts w:cstheme="minorHAnsi"/>
          <w:noProof/>
          <w:color w:val="000000"/>
        </w:rPr>
        <w:t>Callaghan et al. (2011)</w:t>
      </w:r>
      <w:r w:rsidR="00F950A7">
        <w:rPr>
          <w:rFonts w:cstheme="minorHAnsi"/>
          <w:color w:val="000000"/>
        </w:rPr>
        <w:fldChar w:fldCharType="end"/>
      </w:r>
      <w:r w:rsidR="00F254CC">
        <w:rPr>
          <w:rFonts w:cstheme="minorHAnsi"/>
          <w:color w:val="000000"/>
        </w:rPr>
        <w:t xml:space="preserve"> tested </w:t>
      </w:r>
      <w:r w:rsidR="00141E1E" w:rsidRPr="00063EBF">
        <w:rPr>
          <w:rFonts w:cstheme="minorHAnsi"/>
          <w:color w:val="000000"/>
        </w:rPr>
        <w:t>Canad</w:t>
      </w:r>
      <w:r w:rsidR="00F00C49" w:rsidRPr="00063EBF">
        <w:rPr>
          <w:rFonts w:cstheme="minorHAnsi"/>
          <w:color w:val="000000"/>
        </w:rPr>
        <w:t>ian</w:t>
      </w:r>
      <w:r w:rsidR="00433A5B">
        <w:rPr>
          <w:rFonts w:cstheme="minorHAnsi"/>
          <w:color w:val="000000"/>
        </w:rPr>
        <w:t xml:space="preserve"> infants from </w:t>
      </w:r>
      <w:r w:rsidR="005933C6">
        <w:rPr>
          <w:rFonts w:cstheme="minorHAnsi"/>
          <w:color w:val="000000"/>
        </w:rPr>
        <w:t>Antigonish</w:t>
      </w:r>
      <w:r w:rsidR="00141E1E" w:rsidRPr="00063EBF">
        <w:rPr>
          <w:rFonts w:cstheme="minorHAnsi"/>
          <w:color w:val="000000"/>
        </w:rPr>
        <w:t>, India</w:t>
      </w:r>
      <w:r w:rsidR="00F00C49" w:rsidRPr="00063EBF">
        <w:rPr>
          <w:rFonts w:cstheme="minorHAnsi"/>
          <w:color w:val="000000"/>
        </w:rPr>
        <w:t>n</w:t>
      </w:r>
      <w:r w:rsidR="00433A5B">
        <w:rPr>
          <w:rFonts w:cstheme="minorHAnsi"/>
          <w:color w:val="000000"/>
        </w:rPr>
        <w:t xml:space="preserve"> infants from the Krishna</w:t>
      </w:r>
      <w:r w:rsidR="005933C6">
        <w:rPr>
          <w:rFonts w:cstheme="minorHAnsi"/>
          <w:color w:val="000000"/>
        </w:rPr>
        <w:t xml:space="preserve"> District</w:t>
      </w:r>
      <w:r w:rsidR="00141E1E" w:rsidRPr="00063EBF">
        <w:rPr>
          <w:rFonts w:cstheme="minorHAnsi"/>
          <w:color w:val="000000"/>
        </w:rPr>
        <w:t>, and Peru</w:t>
      </w:r>
      <w:r w:rsidR="00F00C49" w:rsidRPr="00063EBF">
        <w:rPr>
          <w:rFonts w:cstheme="minorHAnsi"/>
          <w:color w:val="000000"/>
        </w:rPr>
        <w:t>vian infants</w:t>
      </w:r>
      <w:r w:rsidR="00433A5B">
        <w:rPr>
          <w:rFonts w:cstheme="minorHAnsi"/>
          <w:color w:val="000000"/>
        </w:rPr>
        <w:t xml:space="preserve"> from the Montaro Valley</w:t>
      </w:r>
      <w:r w:rsidR="00F00C49" w:rsidRPr="00063EBF">
        <w:rPr>
          <w:rFonts w:cstheme="minorHAnsi"/>
          <w:color w:val="000000"/>
        </w:rPr>
        <w:t xml:space="preserve"> </w:t>
      </w:r>
      <w:r w:rsidR="00670B11">
        <w:rPr>
          <w:rFonts w:cstheme="minorHAnsi"/>
          <w:color w:val="000000"/>
        </w:rPr>
        <w:t>o</w:t>
      </w:r>
      <w:r w:rsidR="000D6737" w:rsidRPr="00063EBF">
        <w:rPr>
          <w:rFonts w:cstheme="minorHAnsi"/>
          <w:color w:val="000000"/>
        </w:rPr>
        <w:t xml:space="preserve">n a variety of instrumental helping </w:t>
      </w:r>
      <w:r w:rsidR="00AE6F31" w:rsidRPr="00063EBF">
        <w:rPr>
          <w:rFonts w:cstheme="minorHAnsi"/>
          <w:color w:val="000000"/>
        </w:rPr>
        <w:t>task</w:t>
      </w:r>
      <w:r w:rsidR="000D6737" w:rsidRPr="00063EBF">
        <w:rPr>
          <w:rFonts w:cstheme="minorHAnsi"/>
          <w:color w:val="000000"/>
        </w:rPr>
        <w:t>s</w:t>
      </w:r>
      <w:r w:rsidR="00AE6F31" w:rsidRPr="00063EBF">
        <w:rPr>
          <w:rFonts w:cstheme="minorHAnsi"/>
          <w:color w:val="000000"/>
        </w:rPr>
        <w:t xml:space="preserve"> </w:t>
      </w:r>
      <w:r w:rsidR="00F254CC">
        <w:rPr>
          <w:rFonts w:cstheme="minorHAnsi"/>
          <w:color w:val="000000"/>
        </w:rPr>
        <w:t>at 18 and 24 months. A</w:t>
      </w:r>
      <w:r w:rsidR="00F00C49" w:rsidRPr="00063EBF">
        <w:rPr>
          <w:rFonts w:cstheme="minorHAnsi"/>
          <w:color w:val="000000"/>
        </w:rPr>
        <w:t>t 18 months</w:t>
      </w:r>
      <w:r w:rsidR="006414D1">
        <w:rPr>
          <w:rFonts w:cstheme="minorHAnsi"/>
          <w:color w:val="000000"/>
        </w:rPr>
        <w:t>,</w:t>
      </w:r>
      <w:r w:rsidR="00F00C49" w:rsidRPr="00063EBF">
        <w:rPr>
          <w:rFonts w:cstheme="minorHAnsi"/>
          <w:color w:val="000000"/>
        </w:rPr>
        <w:t xml:space="preserve"> infants help</w:t>
      </w:r>
      <w:r w:rsidR="00AE6F31" w:rsidRPr="00063EBF">
        <w:rPr>
          <w:rFonts w:cstheme="minorHAnsi"/>
          <w:color w:val="000000"/>
        </w:rPr>
        <w:t>ed</w:t>
      </w:r>
      <w:r w:rsidR="00F00C49" w:rsidRPr="00063EBF">
        <w:rPr>
          <w:rFonts w:cstheme="minorHAnsi"/>
          <w:color w:val="000000"/>
        </w:rPr>
        <w:t xml:space="preserve"> </w:t>
      </w:r>
      <w:r w:rsidR="002C6463">
        <w:rPr>
          <w:rFonts w:cstheme="minorHAnsi"/>
          <w:color w:val="000000"/>
        </w:rPr>
        <w:t>at a similar rate</w:t>
      </w:r>
      <w:r w:rsidR="00F00C49" w:rsidRPr="00063EBF">
        <w:rPr>
          <w:rFonts w:cstheme="minorHAnsi"/>
          <w:color w:val="000000"/>
        </w:rPr>
        <w:t xml:space="preserve"> across the groups, but </w:t>
      </w:r>
      <w:r w:rsidR="00056140" w:rsidRPr="00063EBF">
        <w:rPr>
          <w:rFonts w:cstheme="minorHAnsi"/>
          <w:color w:val="000000"/>
        </w:rPr>
        <w:t xml:space="preserve">at </w:t>
      </w:r>
      <w:r w:rsidR="00F00C49" w:rsidRPr="00063EBF">
        <w:rPr>
          <w:rFonts w:cstheme="minorHAnsi"/>
          <w:color w:val="000000"/>
        </w:rPr>
        <w:t>24 month</w:t>
      </w:r>
      <w:r w:rsidR="000D6737" w:rsidRPr="00063EBF">
        <w:rPr>
          <w:rFonts w:cstheme="minorHAnsi"/>
          <w:color w:val="000000"/>
        </w:rPr>
        <w:t xml:space="preserve">s </w:t>
      </w:r>
      <w:r w:rsidR="00F00C49" w:rsidRPr="00063EBF">
        <w:rPr>
          <w:rFonts w:cstheme="minorHAnsi"/>
          <w:color w:val="000000"/>
        </w:rPr>
        <w:t xml:space="preserve">Canadian </w:t>
      </w:r>
      <w:r w:rsidR="00613276">
        <w:rPr>
          <w:rFonts w:cstheme="minorHAnsi"/>
          <w:color w:val="000000"/>
        </w:rPr>
        <w:t xml:space="preserve">infants </w:t>
      </w:r>
      <w:r w:rsidR="00F00C49" w:rsidRPr="00063EBF">
        <w:rPr>
          <w:rFonts w:cstheme="minorHAnsi"/>
          <w:color w:val="000000"/>
        </w:rPr>
        <w:t>helped more often than</w:t>
      </w:r>
      <w:r w:rsidR="00056140" w:rsidRPr="00063EBF">
        <w:rPr>
          <w:rFonts w:cstheme="minorHAnsi"/>
          <w:color w:val="000000"/>
        </w:rPr>
        <w:t xml:space="preserve"> </w:t>
      </w:r>
      <w:r w:rsidR="000D6737" w:rsidRPr="00063EBF">
        <w:rPr>
          <w:rFonts w:cstheme="minorHAnsi"/>
          <w:color w:val="000000"/>
        </w:rPr>
        <w:t xml:space="preserve">the </w:t>
      </w:r>
      <w:r w:rsidR="00056140" w:rsidRPr="00063EBF">
        <w:rPr>
          <w:rFonts w:cstheme="minorHAnsi"/>
          <w:color w:val="000000"/>
        </w:rPr>
        <w:t>infants in</w:t>
      </w:r>
      <w:r w:rsidR="00F00C49" w:rsidRPr="00063EBF">
        <w:rPr>
          <w:rFonts w:cstheme="minorHAnsi"/>
          <w:color w:val="000000"/>
        </w:rPr>
        <w:t xml:space="preserve"> the other groups. </w:t>
      </w:r>
      <w:r w:rsidR="006414D1">
        <w:rPr>
          <w:rFonts w:cstheme="minorHAnsi"/>
          <w:color w:val="000000"/>
        </w:rPr>
        <w:fldChar w:fldCharType="begin"/>
      </w:r>
      <w:r w:rsidR="006414D1">
        <w:rPr>
          <w:rFonts w:cstheme="minorHAnsi"/>
          <w:color w:val="000000"/>
        </w:rPr>
        <w:instrText xml:space="preserve"> ADDIN EN.CITE &lt;EndNote&gt;&lt;Cite AuthorYear="1"&gt;&lt;Author&gt;Giner Torréns&lt;/Author&gt;&lt;Year&gt;2017&lt;/Year&gt;&lt;RecNum&gt;190&lt;/RecNum&gt;&lt;DisplayText&gt;Giner Torréns and Kärtner (2017)&lt;/DisplayText&gt;&lt;record&gt;&lt;rec-number&gt;190&lt;/rec-number&gt;&lt;foreign-keys&gt;&lt;key app="EN" db-id="vvsftr0zi9tszmexzao5rtssefz2zxwteffp" timestamp="1631901026"&gt;190&lt;/key&gt;&lt;/foreign-keys&gt;&lt;ref-type name="Journal Article"&gt;17&lt;/ref-type&gt;&lt;contributors&gt;&lt;authors&gt;&lt;author&gt;Giner Torréns, Marta&lt;/author&gt;&lt;author&gt;Kärtner, Joscha&lt;/author&gt;&lt;/authors&gt;&lt;/contributors&gt;&lt;titles&gt;&lt;title&gt;The influence of socialization on early helping from a cross-cultural perspective&lt;/title&gt;&lt;secondary-title&gt;Journal of Cross-Cultural Psychology&lt;/secondary-title&gt;&lt;/titles&gt;&lt;periodical&gt;&lt;full-title&gt;Journal of Cross-Cultural Psychology&lt;/full-title&gt;&lt;/periodical&gt;&lt;pages&gt;353-368&lt;/pages&gt;&lt;volume&gt;48&lt;/volume&gt;&lt;number&gt;3&lt;/number&gt;&lt;dates&gt;&lt;year&gt;2017&lt;/year&gt;&lt;/dates&gt;&lt;urls&gt;&lt;/urls&gt;&lt;electronic-resource-num&gt;10.1177/0022022117690451&lt;/electronic-resource-num&gt;&lt;/record&gt;&lt;/Cite&gt;&lt;/EndNote&gt;</w:instrText>
      </w:r>
      <w:r w:rsidR="006414D1">
        <w:rPr>
          <w:rFonts w:cstheme="minorHAnsi"/>
          <w:color w:val="000000"/>
        </w:rPr>
        <w:fldChar w:fldCharType="separate"/>
      </w:r>
      <w:r w:rsidR="006414D1">
        <w:rPr>
          <w:rFonts w:cstheme="minorHAnsi"/>
          <w:noProof/>
          <w:color w:val="000000"/>
        </w:rPr>
        <w:t>Giner Torréns and Kärtner (2017)</w:t>
      </w:r>
      <w:r w:rsidR="006414D1">
        <w:rPr>
          <w:rFonts w:cstheme="minorHAnsi"/>
          <w:color w:val="000000"/>
        </w:rPr>
        <w:fldChar w:fldCharType="end"/>
      </w:r>
      <w:r w:rsidR="00056140" w:rsidRPr="00063EBF">
        <w:rPr>
          <w:rFonts w:cstheme="minorHAnsi"/>
          <w:color w:val="000000"/>
        </w:rPr>
        <w:t xml:space="preserve"> found that Indian 18-month-olds </w:t>
      </w:r>
      <w:r w:rsidR="00480E9A" w:rsidRPr="00063EBF">
        <w:rPr>
          <w:rFonts w:cstheme="minorHAnsi"/>
          <w:color w:val="000000"/>
        </w:rPr>
        <w:t>were</w:t>
      </w:r>
      <w:r w:rsidR="00056140" w:rsidRPr="00063EBF">
        <w:rPr>
          <w:rFonts w:cstheme="minorHAnsi"/>
          <w:color w:val="000000"/>
        </w:rPr>
        <w:t xml:space="preserve"> more likely to help an experimenter in an out-of-reach task than German </w:t>
      </w:r>
      <w:r w:rsidR="0079077B">
        <w:rPr>
          <w:rFonts w:cstheme="minorHAnsi"/>
          <w:color w:val="000000"/>
        </w:rPr>
        <w:t>18-month-olds</w:t>
      </w:r>
      <w:r w:rsidR="006414D1">
        <w:rPr>
          <w:rFonts w:cstheme="minorHAnsi"/>
          <w:color w:val="000000"/>
        </w:rPr>
        <w:t>.</w:t>
      </w:r>
      <w:r w:rsidR="00056140" w:rsidRPr="00063EBF">
        <w:rPr>
          <w:rFonts w:cstheme="minorHAnsi"/>
          <w:color w:val="000000"/>
        </w:rPr>
        <w:t xml:space="preserve"> Finally, </w:t>
      </w:r>
      <w:r w:rsidR="00AE6F31" w:rsidRPr="00063EBF">
        <w:rPr>
          <w:rFonts w:cstheme="minorHAnsi"/>
          <w:color w:val="000000"/>
        </w:rPr>
        <w:t>18-</w:t>
      </w:r>
      <w:r w:rsidR="00480E9A" w:rsidRPr="00063EBF">
        <w:rPr>
          <w:rFonts w:cstheme="minorHAnsi"/>
          <w:color w:val="000000"/>
        </w:rPr>
        <w:t xml:space="preserve"> to </w:t>
      </w:r>
      <w:r w:rsidR="00AE6F31" w:rsidRPr="00063EBF">
        <w:rPr>
          <w:rFonts w:cstheme="minorHAnsi"/>
          <w:color w:val="000000"/>
        </w:rPr>
        <w:t>30</w:t>
      </w:r>
      <w:r w:rsidR="00480E9A" w:rsidRPr="00063EBF">
        <w:rPr>
          <w:rFonts w:cstheme="minorHAnsi"/>
          <w:color w:val="000000"/>
        </w:rPr>
        <w:t>-</w:t>
      </w:r>
      <w:r w:rsidR="00AE6F31" w:rsidRPr="00063EBF">
        <w:rPr>
          <w:rFonts w:cstheme="minorHAnsi"/>
          <w:color w:val="000000"/>
        </w:rPr>
        <w:t>month</w:t>
      </w:r>
      <w:r w:rsidR="00480E9A" w:rsidRPr="00063EBF">
        <w:rPr>
          <w:rFonts w:cstheme="minorHAnsi"/>
          <w:color w:val="000000"/>
        </w:rPr>
        <w:t>-old</w:t>
      </w:r>
      <w:r w:rsidR="00AE6F31" w:rsidRPr="00063EBF">
        <w:rPr>
          <w:rFonts w:cstheme="minorHAnsi"/>
          <w:color w:val="000000"/>
        </w:rPr>
        <w:t xml:space="preserve"> infants</w:t>
      </w:r>
      <w:r w:rsidR="00480E9A" w:rsidRPr="00063EBF">
        <w:rPr>
          <w:rFonts w:cstheme="minorHAnsi"/>
          <w:color w:val="000000"/>
        </w:rPr>
        <w:t xml:space="preserve"> </w:t>
      </w:r>
      <w:r w:rsidR="00F00C49" w:rsidRPr="00063EBF">
        <w:rPr>
          <w:rFonts w:cstheme="minorHAnsi"/>
          <w:color w:val="000000"/>
        </w:rPr>
        <w:t>from</w:t>
      </w:r>
      <w:r w:rsidR="00141E1E" w:rsidRPr="00063EBF">
        <w:rPr>
          <w:rFonts w:cstheme="minorHAnsi"/>
          <w:color w:val="000000"/>
        </w:rPr>
        <w:t xml:space="preserve"> </w:t>
      </w:r>
      <w:r w:rsidR="00600F80" w:rsidRPr="00600F80">
        <w:t>Münster</w:t>
      </w:r>
      <w:r w:rsidR="00600F80">
        <w:t xml:space="preserve"> (</w:t>
      </w:r>
      <w:r w:rsidR="00141E1E" w:rsidRPr="00063EBF">
        <w:rPr>
          <w:rFonts w:cstheme="minorHAnsi"/>
          <w:color w:val="000000"/>
        </w:rPr>
        <w:t>urban Germany</w:t>
      </w:r>
      <w:r w:rsidR="00600F80">
        <w:rPr>
          <w:rFonts w:cstheme="minorHAnsi"/>
          <w:color w:val="000000"/>
        </w:rPr>
        <w:t>),</w:t>
      </w:r>
      <w:r w:rsidR="00F00C49" w:rsidRPr="00063EBF">
        <w:rPr>
          <w:rFonts w:cstheme="minorHAnsi"/>
          <w:color w:val="000000"/>
        </w:rPr>
        <w:t xml:space="preserve"> </w:t>
      </w:r>
      <w:r w:rsidR="00600F80" w:rsidRPr="00600F80">
        <w:rPr>
          <w:rFonts w:cstheme="minorHAnsi"/>
          <w:color w:val="000000"/>
        </w:rPr>
        <w:t>São Paulo</w:t>
      </w:r>
      <w:r w:rsidR="00600F80">
        <w:rPr>
          <w:rFonts w:cstheme="minorHAnsi"/>
          <w:color w:val="000000"/>
        </w:rPr>
        <w:t xml:space="preserve"> (urban Brazil) and </w:t>
      </w:r>
      <w:r w:rsidR="00600F80" w:rsidRPr="00600F80">
        <w:rPr>
          <w:rFonts w:cstheme="minorHAnsi"/>
          <w:color w:val="000000"/>
        </w:rPr>
        <w:t>Belém</w:t>
      </w:r>
      <w:r w:rsidR="00600F80">
        <w:rPr>
          <w:rFonts w:cstheme="minorHAnsi"/>
          <w:color w:val="000000"/>
        </w:rPr>
        <w:t xml:space="preserve"> (rural Brazil) </w:t>
      </w:r>
      <w:r w:rsidR="00F00C49" w:rsidRPr="00063EBF">
        <w:rPr>
          <w:rFonts w:cstheme="minorHAnsi"/>
          <w:color w:val="000000"/>
        </w:rPr>
        <w:t>showed no societal</w:t>
      </w:r>
      <w:r w:rsidR="001664F1">
        <w:rPr>
          <w:rFonts w:cstheme="minorHAnsi"/>
          <w:color w:val="000000"/>
        </w:rPr>
        <w:t xml:space="preserve"> level</w:t>
      </w:r>
      <w:r w:rsidR="00F00C49" w:rsidRPr="00063EBF">
        <w:rPr>
          <w:rFonts w:cstheme="minorHAnsi"/>
          <w:color w:val="000000"/>
        </w:rPr>
        <w:t xml:space="preserve"> variation in </w:t>
      </w:r>
      <w:r w:rsidR="00141E1E" w:rsidRPr="00063EBF">
        <w:rPr>
          <w:rFonts w:cstheme="minorHAnsi"/>
          <w:color w:val="000000"/>
        </w:rPr>
        <w:t>helping towards an experimenter in a standardised out-of-reach task, but in a more naturalistic helping task with their mothers</w:t>
      </w:r>
      <w:r w:rsidR="001664F1">
        <w:rPr>
          <w:rFonts w:cstheme="minorHAnsi"/>
          <w:color w:val="000000"/>
        </w:rPr>
        <w:t>,</w:t>
      </w:r>
      <w:r w:rsidR="00141E1E" w:rsidRPr="00063EBF">
        <w:rPr>
          <w:rFonts w:cstheme="minorHAnsi"/>
          <w:color w:val="000000"/>
        </w:rPr>
        <w:t xml:space="preserve"> German infants </w:t>
      </w:r>
      <w:r w:rsidR="00F00C49" w:rsidRPr="00063EBF">
        <w:rPr>
          <w:rFonts w:cstheme="minorHAnsi"/>
          <w:color w:val="000000"/>
        </w:rPr>
        <w:t xml:space="preserve">helped </w:t>
      </w:r>
      <w:r w:rsidR="00141E1E" w:rsidRPr="00063EBF">
        <w:rPr>
          <w:rFonts w:cstheme="minorHAnsi"/>
          <w:color w:val="000000"/>
        </w:rPr>
        <w:t xml:space="preserve">more than </w:t>
      </w:r>
      <w:r w:rsidR="002F1936">
        <w:rPr>
          <w:rFonts w:cstheme="minorHAnsi"/>
          <w:color w:val="000000"/>
        </w:rPr>
        <w:t xml:space="preserve">both groups of </w:t>
      </w:r>
      <w:r w:rsidR="00141E1E" w:rsidRPr="00063EBF">
        <w:rPr>
          <w:rFonts w:cstheme="minorHAnsi"/>
          <w:color w:val="000000"/>
        </w:rPr>
        <w:t>Brazilian infants</w:t>
      </w:r>
      <w:r w:rsidR="00781CFE" w:rsidRPr="00063EBF">
        <w:rPr>
          <w:rFonts w:cstheme="minorHAnsi"/>
          <w:color w:val="000000"/>
        </w:rPr>
        <w:t xml:space="preserve"> </w:t>
      </w:r>
      <w:r w:rsidR="00F00C49" w:rsidRPr="00063EBF">
        <w:rPr>
          <w:rFonts w:cstheme="minorHAnsi"/>
          <w:color w:val="000000"/>
        </w:rPr>
        <w:fldChar w:fldCharType="begin"/>
      </w:r>
      <w:r w:rsidR="00781CFE" w:rsidRPr="00063EBF">
        <w:rPr>
          <w:rFonts w:cstheme="minorHAnsi"/>
          <w:color w:val="000000"/>
        </w:rPr>
        <w:instrText xml:space="preserve"> ADDIN EN.CITE &lt;EndNote&gt;&lt;Cite&gt;&lt;Author&gt;Köster&lt;/Author&gt;&lt;Year&gt;2016&lt;/Year&gt;&lt;RecNum&gt;202&lt;/RecNum&gt;&lt;DisplayText&gt;(Köster et al., 2016)&lt;/DisplayText&gt;&lt;record&gt;&lt;rec-number&gt;202&lt;/rec-number&gt;&lt;foreign-keys&gt;&lt;key app="EN" db-id="vvsftr0zi9tszmexzao5rtssefz2zxwteffp" timestamp="1632150481"&gt;202&lt;/key&gt;&lt;/foreign-keys&gt;&lt;ref-type name="Journal Article"&gt;17&lt;/ref-type&gt;&lt;contributors&gt;&lt;authors&gt;&lt;author&gt;Köster, Moritz&lt;/author&gt;&lt;author&gt;Cavalcante, Lilia&lt;/author&gt;&lt;author&gt;de Carvalho, Rafael Vera Cruz&lt;/author&gt;&lt;author&gt;Resende Briseuda Dogo&lt;/author&gt;&lt;author&gt;Kärtner, Joscha&lt;/author&gt;&lt;/authors&gt;&lt;/contributors&gt;&lt;titles&gt;&lt;title&gt;Cultural influences on toddlers&amp;apos; prosocial behavior: How maternal task assignment relates to helping others&lt;/title&gt;&lt;secondary-title&gt;Child Development&lt;/secondary-title&gt;&lt;/titles&gt;&lt;periodical&gt;&lt;full-title&gt;Child Development&lt;/full-title&gt;&lt;/periodical&gt;&lt;pages&gt;1727-1738&lt;/pages&gt;&lt;volume&gt;87&lt;/volume&gt;&lt;number&gt;6&lt;/number&gt;&lt;dates&gt;&lt;year&gt;2016&lt;/year&gt;&lt;/dates&gt;&lt;urls&gt;&lt;/urls&gt;&lt;electronic-resource-num&gt;10.1111/cdev.12636&lt;/electronic-resource-num&gt;&lt;/record&gt;&lt;/Cite&gt;&lt;/EndNote&gt;</w:instrText>
      </w:r>
      <w:r w:rsidR="00F00C49" w:rsidRPr="00063EBF">
        <w:rPr>
          <w:rFonts w:cstheme="minorHAnsi"/>
          <w:color w:val="000000"/>
        </w:rPr>
        <w:fldChar w:fldCharType="separate"/>
      </w:r>
      <w:r w:rsidR="00781CFE" w:rsidRPr="00063EBF">
        <w:rPr>
          <w:rFonts w:cstheme="minorHAnsi"/>
          <w:noProof/>
          <w:color w:val="000000"/>
        </w:rPr>
        <w:t>(Köster et al., 2016)</w:t>
      </w:r>
      <w:r w:rsidR="00F00C49" w:rsidRPr="00063EBF">
        <w:rPr>
          <w:rFonts w:cstheme="minorHAnsi"/>
          <w:color w:val="000000"/>
        </w:rPr>
        <w:fldChar w:fldCharType="end"/>
      </w:r>
      <w:r w:rsidR="00141E1E" w:rsidRPr="00063EBF">
        <w:rPr>
          <w:rFonts w:cstheme="minorHAnsi"/>
          <w:color w:val="000000"/>
        </w:rPr>
        <w:t>.</w:t>
      </w:r>
      <w:r w:rsidR="001664F1">
        <w:rPr>
          <w:rFonts w:cstheme="minorHAnsi"/>
          <w:color w:val="000000"/>
        </w:rPr>
        <w:t xml:space="preserve"> </w:t>
      </w:r>
      <w:r w:rsidR="00682E89">
        <w:rPr>
          <w:rFonts w:cstheme="minorHAnsi"/>
          <w:color w:val="000000"/>
        </w:rPr>
        <w:t>I</w:t>
      </w:r>
      <w:r w:rsidR="00BC73A4">
        <w:rPr>
          <w:rFonts w:cstheme="minorHAnsi"/>
          <w:color w:val="000000"/>
        </w:rPr>
        <w:t xml:space="preserve">t has been suggested that </w:t>
      </w:r>
      <w:r w:rsidR="00BC73A4" w:rsidRPr="00BC73A4">
        <w:rPr>
          <w:rFonts w:cstheme="minorHAnsi"/>
          <w:color w:val="000000"/>
        </w:rPr>
        <w:t xml:space="preserve">instrumental helping </w:t>
      </w:r>
      <w:r w:rsidR="00BC73A4">
        <w:rPr>
          <w:rFonts w:cstheme="minorHAnsi"/>
          <w:color w:val="000000"/>
        </w:rPr>
        <w:t xml:space="preserve">in infancy </w:t>
      </w:r>
      <w:r w:rsidR="00BC73A4" w:rsidRPr="00BC73A4">
        <w:rPr>
          <w:rFonts w:cstheme="minorHAnsi"/>
          <w:color w:val="000000"/>
        </w:rPr>
        <w:t>develops uniformly across cultures</w:t>
      </w:r>
      <w:r w:rsidR="00BC73A4">
        <w:rPr>
          <w:rFonts w:cstheme="minorHAnsi"/>
          <w:color w:val="000000"/>
        </w:rPr>
        <w:t xml:space="preserve"> </w:t>
      </w:r>
      <w:r w:rsidR="00BC73A4">
        <w:rPr>
          <w:rFonts w:cstheme="minorHAnsi"/>
          <w:color w:val="000000"/>
        </w:rPr>
        <w:fldChar w:fldCharType="begin"/>
      </w:r>
      <w:r w:rsidR="00BC73A4">
        <w:rPr>
          <w:rFonts w:cstheme="minorHAnsi"/>
          <w:color w:val="000000"/>
        </w:rPr>
        <w:instrText xml:space="preserve"> ADDIN EN.CITE &lt;EndNote&gt;&lt;Cite&gt;&lt;Author&gt;Callaghan&lt;/Author&gt;&lt;Year&gt;2018&lt;/Year&gt;&lt;RecNum&gt;279&lt;/RecNum&gt;&lt;DisplayText&gt;(Callaghan &amp;amp; Corbit, 2018)&lt;/DisplayText&gt;&lt;record&gt;&lt;rec-number&gt;279&lt;/rec-number&gt;&lt;foreign-keys&gt;&lt;key app="EN" db-id="vvsftr0zi9tszmexzao5rtssefz2zxwteffp" timestamp="1637757457"&gt;279&lt;/key&gt;&lt;/foreign-keys&gt;&lt;ref-type name="Journal Article"&gt;17&lt;/ref-type&gt;&lt;contributors&gt;&lt;authors&gt;&lt;author&gt;Callaghan, T. C.&lt;/author&gt;&lt;author&gt;Corbit, J.&lt;/author&gt;&lt;/authors&gt;&lt;/contributors&gt;&lt;titles&gt;&lt;title&gt;Early prosocial development across cultures&lt;/title&gt;&lt;secondary-title&gt;Current Opinion in Psychology&lt;/secondary-title&gt;&lt;/titles&gt;&lt;periodical&gt;&lt;full-title&gt;Current Opinion in Psychology&lt;/full-title&gt;&lt;/periodical&gt;&lt;pages&gt;102-106&lt;/pages&gt;&lt;volume&gt;20&lt;/volume&gt;&lt;dates&gt;&lt;year&gt;2018&lt;/year&gt;&lt;/dates&gt;&lt;urls&gt;&lt;/urls&gt;&lt;electronic-resource-num&gt;http://dx.doi.org/10.1016/j.copsyc.2017.07.039&lt;/electronic-resource-num&gt;&lt;/record&gt;&lt;/Cite&gt;&lt;/EndNote&gt;</w:instrText>
      </w:r>
      <w:r w:rsidR="00BC73A4">
        <w:rPr>
          <w:rFonts w:cstheme="minorHAnsi"/>
          <w:color w:val="000000"/>
        </w:rPr>
        <w:fldChar w:fldCharType="separate"/>
      </w:r>
      <w:r w:rsidR="00BC73A4">
        <w:rPr>
          <w:rFonts w:cstheme="minorHAnsi"/>
          <w:noProof/>
          <w:color w:val="000000"/>
        </w:rPr>
        <w:t>(Callaghan &amp; Corbit, 2018)</w:t>
      </w:r>
      <w:r w:rsidR="00BC73A4">
        <w:rPr>
          <w:rFonts w:cstheme="minorHAnsi"/>
          <w:color w:val="000000"/>
        </w:rPr>
        <w:fldChar w:fldCharType="end"/>
      </w:r>
      <w:r w:rsidR="00BC73A4">
        <w:rPr>
          <w:rFonts w:cstheme="minorHAnsi"/>
          <w:color w:val="000000"/>
        </w:rPr>
        <w:t xml:space="preserve">. </w:t>
      </w:r>
      <w:r w:rsidR="00682E89">
        <w:rPr>
          <w:rFonts w:cstheme="minorHAnsi"/>
          <w:color w:val="000000"/>
        </w:rPr>
        <w:t>W</w:t>
      </w:r>
      <w:r w:rsidR="00BC73A4">
        <w:rPr>
          <w:rFonts w:cstheme="minorHAnsi"/>
          <w:color w:val="000000"/>
        </w:rPr>
        <w:t xml:space="preserve">e </w:t>
      </w:r>
      <w:r w:rsidR="00682E89">
        <w:rPr>
          <w:rFonts w:cstheme="minorHAnsi"/>
          <w:color w:val="000000"/>
        </w:rPr>
        <w:t>propose, however,</w:t>
      </w:r>
      <w:r w:rsidR="00BC73A4">
        <w:rPr>
          <w:rFonts w:cstheme="minorHAnsi"/>
          <w:color w:val="000000"/>
        </w:rPr>
        <w:t xml:space="preserve"> that previous </w:t>
      </w:r>
      <w:r w:rsidR="00682E89">
        <w:rPr>
          <w:rFonts w:cstheme="minorHAnsi"/>
          <w:color w:val="000000"/>
        </w:rPr>
        <w:t>findings</w:t>
      </w:r>
      <w:r w:rsidR="00BC73A4">
        <w:rPr>
          <w:rFonts w:cstheme="minorHAnsi"/>
          <w:color w:val="000000"/>
        </w:rPr>
        <w:t xml:space="preserve"> rather indicate that while </w:t>
      </w:r>
      <w:r w:rsidR="00682E89">
        <w:rPr>
          <w:rFonts w:cstheme="minorHAnsi"/>
          <w:color w:val="000000"/>
        </w:rPr>
        <w:t xml:space="preserve">there is consistency across cultures in terms of </w:t>
      </w:r>
      <w:r w:rsidR="00141E1E" w:rsidRPr="00063EBF">
        <w:rPr>
          <w:rFonts w:cstheme="minorHAnsi"/>
          <w:color w:val="000000"/>
        </w:rPr>
        <w:t>infants from different cultural settings engag</w:t>
      </w:r>
      <w:r w:rsidR="00682E89">
        <w:rPr>
          <w:rFonts w:cstheme="minorHAnsi"/>
          <w:color w:val="000000"/>
        </w:rPr>
        <w:t>ing</w:t>
      </w:r>
      <w:r w:rsidR="00141E1E" w:rsidRPr="00063EBF">
        <w:rPr>
          <w:rFonts w:cstheme="minorHAnsi"/>
          <w:color w:val="000000"/>
        </w:rPr>
        <w:t xml:space="preserve"> in instrumental helping,</w:t>
      </w:r>
      <w:r w:rsidR="003D5B66">
        <w:rPr>
          <w:rFonts w:cstheme="minorHAnsi"/>
          <w:color w:val="000000"/>
        </w:rPr>
        <w:t xml:space="preserve"> there appears to also be variation</w:t>
      </w:r>
      <w:r w:rsidR="00682E89">
        <w:rPr>
          <w:rFonts w:cstheme="minorHAnsi"/>
          <w:color w:val="000000"/>
        </w:rPr>
        <w:t xml:space="preserve"> </w:t>
      </w:r>
      <w:r w:rsidR="003D5B66">
        <w:rPr>
          <w:rFonts w:cstheme="minorHAnsi"/>
          <w:color w:val="000000"/>
        </w:rPr>
        <w:t xml:space="preserve">in </w:t>
      </w:r>
      <w:r w:rsidR="00141E1E" w:rsidRPr="00063EBF">
        <w:rPr>
          <w:rFonts w:cstheme="minorHAnsi"/>
          <w:color w:val="000000"/>
        </w:rPr>
        <w:t>the development of helping</w:t>
      </w:r>
      <w:r w:rsidR="0017590D">
        <w:rPr>
          <w:rFonts w:cstheme="minorHAnsi"/>
          <w:color w:val="000000"/>
        </w:rPr>
        <w:t>, that may reflect</w:t>
      </w:r>
      <w:r w:rsidR="00141E1E" w:rsidRPr="00063EBF">
        <w:rPr>
          <w:rFonts w:cstheme="minorHAnsi"/>
          <w:color w:val="000000"/>
        </w:rPr>
        <w:t xml:space="preserve"> the socio-cultural setting</w:t>
      </w:r>
      <w:r w:rsidR="003D5B66">
        <w:rPr>
          <w:rFonts w:cstheme="minorHAnsi"/>
          <w:color w:val="000000"/>
        </w:rPr>
        <w:t>s</w:t>
      </w:r>
      <w:r w:rsidR="00682E89">
        <w:rPr>
          <w:rFonts w:cstheme="minorHAnsi"/>
          <w:color w:val="000000"/>
        </w:rPr>
        <w:t xml:space="preserve"> that</w:t>
      </w:r>
      <w:r w:rsidR="00141E1E" w:rsidRPr="00063EBF">
        <w:rPr>
          <w:rFonts w:cstheme="minorHAnsi"/>
          <w:color w:val="000000"/>
        </w:rPr>
        <w:t xml:space="preserve"> infants live in</w:t>
      </w:r>
      <w:bookmarkStart w:id="2" w:name="_Hlk139364636"/>
      <w:r w:rsidR="00971175">
        <w:rPr>
          <w:rFonts w:cstheme="minorHAnsi"/>
          <w:color w:val="000000"/>
        </w:rPr>
        <w:t xml:space="preserve">. </w:t>
      </w:r>
    </w:p>
    <w:p w14:paraId="6FFA67F2" w14:textId="4B9E1297" w:rsidR="00546268" w:rsidRDefault="000372E6" w:rsidP="0090026A">
      <w:pPr>
        <w:ind w:firstLine="720"/>
        <w:rPr>
          <w:rFonts w:cstheme="minorHAnsi"/>
          <w:color w:val="000000"/>
        </w:rPr>
      </w:pPr>
      <w:r>
        <w:rPr>
          <w:rFonts w:cstheme="minorHAnsi"/>
          <w:color w:val="000000"/>
        </w:rPr>
        <w:t xml:space="preserve">According to the Social-Interactional </w:t>
      </w:r>
      <w:r w:rsidR="0017590D">
        <w:rPr>
          <w:rFonts w:cstheme="minorHAnsi"/>
          <w:color w:val="000000"/>
        </w:rPr>
        <w:t>v</w:t>
      </w:r>
      <w:r>
        <w:rPr>
          <w:rFonts w:cstheme="minorHAnsi"/>
          <w:color w:val="000000"/>
        </w:rPr>
        <w:t xml:space="preserve">iew </w:t>
      </w:r>
      <w:r>
        <w:rPr>
          <w:rFonts w:cstheme="minorHAnsi"/>
          <w:color w:val="000000"/>
        </w:rPr>
        <w:fldChar w:fldCharType="begin"/>
      </w:r>
      <w:r>
        <w:rPr>
          <w:rFonts w:cstheme="minorHAnsi"/>
          <w:color w:val="000000"/>
        </w:rPr>
        <w:instrText xml:space="preserve"> ADDIN EN.CITE &lt;EndNote&gt;&lt;Cite&gt;&lt;Author&gt;Dahl&lt;/Author&gt;&lt;Year&gt;2015&lt;/Year&gt;&lt;RecNum&gt;189&lt;/RecNum&gt;&lt;DisplayText&gt;(Dahl, 2015)&lt;/DisplayText&gt;&lt;record&gt;&lt;rec-number&gt;189&lt;/rec-number&gt;&lt;foreign-keys&gt;&lt;key app="EN" db-id="vvsftr0zi9tszmexzao5rtssefz2zxwteffp" timestamp="1631887184"&gt;189&lt;/key&gt;&lt;/foreign-keys&gt;&lt;ref-type name="Journal Article"&gt;17&lt;/ref-type&gt;&lt;contributors&gt;&lt;authors&gt;&lt;author&gt;Dahl, Audun&lt;/author&gt;&lt;/authors&gt;&lt;/contributors&gt;&lt;titles&gt;&lt;title&gt;The developing social context of infant helping in two U. S. samples&lt;/title&gt;&lt;secondary-title&gt;Child Development&lt;/secondary-title&gt;&lt;/titles&gt;&lt;periodical&gt;&lt;full-title&gt;Child Development&lt;/full-title&gt;&lt;/periodical&gt;&lt;pages&gt;1080-1093&lt;/pages&gt;&lt;volume&gt;86&lt;/volume&gt;&lt;number&gt;4&lt;/number&gt;&lt;dates&gt;&lt;year&gt;2015&lt;/year&gt;&lt;/dates&gt;&lt;urls&gt;&lt;/urls&gt;&lt;electronic-resource-num&gt;10.1111/cdev.12361&lt;/electronic-resource-num&gt;&lt;/record&gt;&lt;/Cite&gt;&lt;/EndNote&gt;</w:instrText>
      </w:r>
      <w:r>
        <w:rPr>
          <w:rFonts w:cstheme="minorHAnsi"/>
          <w:color w:val="000000"/>
        </w:rPr>
        <w:fldChar w:fldCharType="separate"/>
      </w:r>
      <w:r>
        <w:rPr>
          <w:rFonts w:cstheme="minorHAnsi"/>
          <w:noProof/>
          <w:color w:val="000000"/>
        </w:rPr>
        <w:t>(Dahl, 2015)</w:t>
      </w:r>
      <w:r>
        <w:rPr>
          <w:rFonts w:cstheme="minorHAnsi"/>
          <w:color w:val="000000"/>
        </w:rPr>
        <w:fldChar w:fldCharType="end"/>
      </w:r>
      <w:r>
        <w:rPr>
          <w:rFonts w:cstheme="minorHAnsi"/>
          <w:color w:val="000000"/>
        </w:rPr>
        <w:t>, helping emerges and develops through specific social</w:t>
      </w:r>
      <w:r w:rsidR="003335F2">
        <w:rPr>
          <w:rFonts w:cstheme="minorHAnsi"/>
          <w:color w:val="000000"/>
        </w:rPr>
        <w:t xml:space="preserve"> interactions</w:t>
      </w:r>
      <w:r>
        <w:rPr>
          <w:rFonts w:cstheme="minorHAnsi"/>
          <w:color w:val="000000"/>
        </w:rPr>
        <w:t xml:space="preserve"> that infant</w:t>
      </w:r>
      <w:r w:rsidR="00416F39">
        <w:rPr>
          <w:rFonts w:cstheme="minorHAnsi"/>
          <w:color w:val="000000"/>
        </w:rPr>
        <w:t>s</w:t>
      </w:r>
      <w:r w:rsidR="003335F2">
        <w:rPr>
          <w:rFonts w:cstheme="minorHAnsi"/>
          <w:color w:val="000000"/>
        </w:rPr>
        <w:t xml:space="preserve"> experience</w:t>
      </w:r>
      <w:r>
        <w:rPr>
          <w:rFonts w:cstheme="minorHAnsi"/>
          <w:color w:val="000000"/>
        </w:rPr>
        <w:t xml:space="preserve">. </w:t>
      </w:r>
      <w:r w:rsidR="00416F39">
        <w:rPr>
          <w:rFonts w:cstheme="minorHAnsi"/>
          <w:color w:val="000000"/>
        </w:rPr>
        <w:t xml:space="preserve">While infants might </w:t>
      </w:r>
      <w:r w:rsidR="00B509A3">
        <w:rPr>
          <w:rFonts w:cstheme="minorHAnsi"/>
          <w:color w:val="000000"/>
        </w:rPr>
        <w:t xml:space="preserve">generally </w:t>
      </w:r>
      <w:r w:rsidR="00416F39">
        <w:rPr>
          <w:rFonts w:cstheme="minorHAnsi"/>
          <w:color w:val="000000"/>
        </w:rPr>
        <w:t xml:space="preserve">have a natural predisposition to help others, it is through socialisation, such as participation </w:t>
      </w:r>
      <w:r w:rsidR="00E55439">
        <w:rPr>
          <w:rFonts w:cstheme="minorHAnsi"/>
          <w:color w:val="000000"/>
        </w:rPr>
        <w:t>or</w:t>
      </w:r>
      <w:r w:rsidR="00416F39">
        <w:rPr>
          <w:rFonts w:cstheme="minorHAnsi"/>
          <w:color w:val="000000"/>
        </w:rPr>
        <w:t xml:space="preserve"> parental</w:t>
      </w:r>
      <w:r w:rsidR="00E55439">
        <w:rPr>
          <w:rFonts w:cstheme="minorHAnsi"/>
          <w:color w:val="000000"/>
        </w:rPr>
        <w:t xml:space="preserve"> requests</w:t>
      </w:r>
      <w:r w:rsidR="00416F39">
        <w:rPr>
          <w:rFonts w:cstheme="minorHAnsi"/>
          <w:color w:val="000000"/>
        </w:rPr>
        <w:t>, that this tendency abates, stabilises</w:t>
      </w:r>
      <w:r w:rsidR="00FE7E69">
        <w:rPr>
          <w:rFonts w:cstheme="minorHAnsi"/>
          <w:color w:val="000000"/>
        </w:rPr>
        <w:t>,</w:t>
      </w:r>
      <w:r w:rsidR="00416F39">
        <w:rPr>
          <w:rFonts w:cstheme="minorHAnsi"/>
          <w:color w:val="000000"/>
        </w:rPr>
        <w:t xml:space="preserve"> or increases</w:t>
      </w:r>
      <w:r w:rsidR="00966528">
        <w:rPr>
          <w:rFonts w:cstheme="minorHAnsi"/>
          <w:color w:val="000000"/>
        </w:rPr>
        <w:t>.</w:t>
      </w:r>
      <w:r w:rsidR="00646BB4">
        <w:rPr>
          <w:rFonts w:cstheme="minorHAnsi"/>
          <w:color w:val="000000"/>
        </w:rPr>
        <w:t xml:space="preserve"> Depending on the expectations and assumptions </w:t>
      </w:r>
      <w:r w:rsidR="00E36108">
        <w:rPr>
          <w:rFonts w:cstheme="minorHAnsi"/>
          <w:color w:val="000000"/>
        </w:rPr>
        <w:t>that</w:t>
      </w:r>
      <w:r w:rsidR="00646BB4">
        <w:rPr>
          <w:rFonts w:cstheme="minorHAnsi"/>
          <w:color w:val="000000"/>
        </w:rPr>
        <w:t xml:space="preserve"> a given society </w:t>
      </w:r>
      <w:r w:rsidR="00E36108">
        <w:rPr>
          <w:rFonts w:cstheme="minorHAnsi"/>
          <w:color w:val="000000"/>
        </w:rPr>
        <w:t xml:space="preserve">makes </w:t>
      </w:r>
      <w:r w:rsidR="00646BB4">
        <w:rPr>
          <w:rFonts w:cstheme="minorHAnsi"/>
          <w:color w:val="000000"/>
        </w:rPr>
        <w:t xml:space="preserve">about </w:t>
      </w:r>
      <w:r w:rsidR="004F4A52">
        <w:rPr>
          <w:rFonts w:cstheme="minorHAnsi"/>
          <w:color w:val="000000"/>
        </w:rPr>
        <w:t xml:space="preserve">how </w:t>
      </w:r>
      <w:r w:rsidR="00646BB4">
        <w:rPr>
          <w:rFonts w:cstheme="minorHAnsi"/>
          <w:color w:val="000000"/>
        </w:rPr>
        <w:t xml:space="preserve">children learn to be helpful, different ways of parental socialisation of helping might be chosen or might </w:t>
      </w:r>
      <w:r w:rsidR="0090026A">
        <w:rPr>
          <w:rFonts w:cstheme="minorHAnsi"/>
          <w:color w:val="000000"/>
        </w:rPr>
        <w:t>be</w:t>
      </w:r>
      <w:r w:rsidR="00646BB4">
        <w:rPr>
          <w:rFonts w:cstheme="minorHAnsi"/>
          <w:color w:val="000000"/>
        </w:rPr>
        <w:t xml:space="preserve"> more or less effective</w:t>
      </w:r>
      <w:r w:rsidR="006D0B19">
        <w:rPr>
          <w:rFonts w:cstheme="minorHAnsi"/>
          <w:color w:val="000000"/>
        </w:rPr>
        <w:t>. For example,</w:t>
      </w:r>
      <w:r w:rsidR="00332BAA">
        <w:rPr>
          <w:rFonts w:cstheme="minorHAnsi"/>
          <w:color w:val="000000"/>
        </w:rPr>
        <w:t xml:space="preserve"> </w:t>
      </w:r>
      <w:r w:rsidR="00646BB4">
        <w:rPr>
          <w:rFonts w:cstheme="minorHAnsi"/>
          <w:color w:val="000000"/>
        </w:rPr>
        <w:fldChar w:fldCharType="begin"/>
      </w:r>
      <w:r w:rsidR="00646BB4">
        <w:rPr>
          <w:rFonts w:cstheme="minorHAnsi"/>
          <w:color w:val="000000"/>
        </w:rPr>
        <w:instrText xml:space="preserve"> ADDIN EN.CITE &lt;EndNote&gt;&lt;Cite AuthorYear="1"&gt;&lt;Author&gt;Lancy&lt;/Author&gt;&lt;Year&gt;2018&lt;/Year&gt;&lt;RecNum&gt;339&lt;/RecNum&gt;&lt;DisplayText&gt;Lancy (2018)&lt;/DisplayText&gt;&lt;record&gt;&lt;rec-number&gt;339&lt;/rec-number&gt;&lt;foreign-keys&gt;&lt;key app="EN" db-id="vvsftr0zi9tszmexzao5rtssefz2zxwteffp" timestamp="1714733111"&gt;339&lt;/key&gt;&lt;/foreign-keys&gt;&lt;ref-type name="Book"&gt;6&lt;/ref-type&gt;&lt;contributors&gt;&lt;authors&gt;&lt;author&gt;Lancy, David F.&lt;/author&gt;&lt;/authors&gt;&lt;/contributors&gt;&lt;titles&gt;&lt;title&gt;Anthropological perspectives on children as helpers, workers, artisans, and laborers&lt;/title&gt;&lt;/titles&gt;&lt;dates&gt;&lt;year&gt;2018&lt;/year&gt;&lt;/dates&gt;&lt;pub-location&gt;New York&lt;/pub-location&gt;&lt;publisher&gt;Palgrave Macmillan US&lt;/publisher&gt;&lt;urls&gt;&lt;/urls&gt;&lt;/record&gt;&lt;/Cite&gt;&lt;/EndNote&gt;</w:instrText>
      </w:r>
      <w:r w:rsidR="00646BB4">
        <w:rPr>
          <w:rFonts w:cstheme="minorHAnsi"/>
          <w:color w:val="000000"/>
        </w:rPr>
        <w:fldChar w:fldCharType="separate"/>
      </w:r>
      <w:r w:rsidR="00646BB4">
        <w:rPr>
          <w:rFonts w:cstheme="minorHAnsi"/>
          <w:noProof/>
          <w:color w:val="000000"/>
        </w:rPr>
        <w:t>Lancy (2018)</w:t>
      </w:r>
      <w:r w:rsidR="00646BB4">
        <w:rPr>
          <w:rFonts w:cstheme="minorHAnsi"/>
          <w:color w:val="000000"/>
        </w:rPr>
        <w:fldChar w:fldCharType="end"/>
      </w:r>
      <w:r w:rsidR="00646BB4">
        <w:rPr>
          <w:rFonts w:cstheme="minorHAnsi"/>
          <w:color w:val="000000"/>
        </w:rPr>
        <w:t xml:space="preserve"> proposes that in elder-focused societies (“Gerontocracy”), parents</w:t>
      </w:r>
      <w:r w:rsidR="00E36108">
        <w:rPr>
          <w:rFonts w:cstheme="minorHAnsi"/>
          <w:color w:val="000000"/>
        </w:rPr>
        <w:t xml:space="preserve"> fully</w:t>
      </w:r>
      <w:r w:rsidR="00646BB4">
        <w:rPr>
          <w:rFonts w:cstheme="minorHAnsi"/>
          <w:color w:val="000000"/>
        </w:rPr>
        <w:t xml:space="preserve"> expect their children to participate in </w:t>
      </w:r>
      <w:r w:rsidR="00E36108">
        <w:rPr>
          <w:rFonts w:cstheme="minorHAnsi"/>
          <w:color w:val="000000"/>
        </w:rPr>
        <w:t>everyday activities</w:t>
      </w:r>
      <w:r w:rsidR="00332BAA">
        <w:rPr>
          <w:rFonts w:cstheme="minorHAnsi"/>
          <w:color w:val="000000"/>
        </w:rPr>
        <w:t xml:space="preserve"> and </w:t>
      </w:r>
      <w:r w:rsidR="00646BB4">
        <w:rPr>
          <w:rFonts w:cstheme="minorHAnsi"/>
          <w:color w:val="000000"/>
        </w:rPr>
        <w:t>rarely assign chores to infants, as they assume that infants’ proclivity to fit in and be helpful leads them to voluntarily try to assist others. In baby-focused societies (“</w:t>
      </w:r>
      <w:proofErr w:type="spellStart"/>
      <w:r w:rsidR="00646BB4">
        <w:rPr>
          <w:rFonts w:cstheme="minorHAnsi"/>
          <w:color w:val="000000"/>
        </w:rPr>
        <w:t>Neontocracy</w:t>
      </w:r>
      <w:proofErr w:type="spellEnd"/>
      <w:r w:rsidR="00646BB4">
        <w:rPr>
          <w:rFonts w:cstheme="minorHAnsi"/>
          <w:color w:val="000000"/>
        </w:rPr>
        <w:t>”), on the other hand, helping is generally not expected</w:t>
      </w:r>
      <w:r w:rsidR="00E36108">
        <w:rPr>
          <w:rFonts w:cstheme="minorHAnsi"/>
          <w:color w:val="000000"/>
        </w:rPr>
        <w:t xml:space="preserve"> of children</w:t>
      </w:r>
      <w:r w:rsidR="00646BB4">
        <w:rPr>
          <w:rFonts w:cstheme="minorHAnsi"/>
          <w:color w:val="000000"/>
        </w:rPr>
        <w:t xml:space="preserve">, as parents </w:t>
      </w:r>
      <w:r w:rsidR="001B64AD">
        <w:rPr>
          <w:rFonts w:cstheme="minorHAnsi"/>
          <w:color w:val="000000"/>
        </w:rPr>
        <w:t>generally</w:t>
      </w:r>
      <w:r w:rsidR="006D0B19">
        <w:rPr>
          <w:rFonts w:cstheme="minorHAnsi"/>
          <w:color w:val="000000"/>
        </w:rPr>
        <w:t xml:space="preserve"> </w:t>
      </w:r>
      <w:r w:rsidR="00646BB4">
        <w:rPr>
          <w:rFonts w:cstheme="minorHAnsi"/>
          <w:color w:val="000000"/>
        </w:rPr>
        <w:t xml:space="preserve">consider </w:t>
      </w:r>
      <w:r w:rsidR="00E36108">
        <w:rPr>
          <w:rFonts w:cstheme="minorHAnsi"/>
          <w:color w:val="000000"/>
        </w:rPr>
        <w:t>it</w:t>
      </w:r>
      <w:r w:rsidR="00646BB4">
        <w:rPr>
          <w:rFonts w:cstheme="minorHAnsi"/>
          <w:color w:val="000000"/>
        </w:rPr>
        <w:t xml:space="preserve"> to be a learned behaviour which needs to be cultivated and praised </w:t>
      </w:r>
      <w:r w:rsidR="00646BB4">
        <w:rPr>
          <w:rFonts w:cstheme="minorHAnsi"/>
          <w:color w:val="000000"/>
        </w:rPr>
        <w:fldChar w:fldCharType="begin"/>
      </w:r>
      <w:r w:rsidR="00646BB4">
        <w:rPr>
          <w:rFonts w:cstheme="minorHAnsi"/>
          <w:color w:val="000000"/>
        </w:rPr>
        <w:instrText xml:space="preserve"> ADDIN EN.CITE &lt;EndNote&gt;&lt;Cite&gt;&lt;Author&gt;Lancy&lt;/Author&gt;&lt;Year&gt;2020&lt;/Year&gt;&lt;RecNum&gt;335&lt;/RecNum&gt;&lt;DisplayText&gt;(Lancy, 2020; Rogoff &amp;amp; Coppens, 2024)&lt;/DisplayText&gt;&lt;record&gt;&lt;rec-number&gt;335&lt;/rec-number&gt;&lt;foreign-keys&gt;&lt;key app="EN" db-id="vvsftr0zi9tszmexzao5rtssefz2zxwteffp" timestamp="1712666439"&gt;335&lt;/key&gt;&lt;/foreign-keys&gt;&lt;ref-type name="Book"&gt;6&lt;/ref-type&gt;&lt;contributors&gt;&lt;authors&gt;&lt;author&gt;Lancy, David F.&lt;/author&gt;&lt;/authors&gt;&lt;/contributors&gt;&lt;titles&gt;&lt;title&gt;Child helpers: A multidisciplinary perspective&lt;/title&gt;&lt;/titles&gt;&lt;dates&gt;&lt;year&gt;2020&lt;/year&gt;&lt;/dates&gt;&lt;pub-location&gt;Cambridge&lt;/pub-location&gt;&lt;publisher&gt;Cambridge University Press&lt;/publisher&gt;&lt;urls&gt;&lt;/urls&gt;&lt;electronic-resource-num&gt;10.1017/9781108769204&lt;/electronic-resource-num&gt;&lt;/record&gt;&lt;/Cite&gt;&lt;Cite&gt;&lt;Author&gt;Rogoff&lt;/Author&gt;&lt;Year&gt;2024&lt;/Year&gt;&lt;RecNum&gt;340&lt;/RecNum&gt;&lt;record&gt;&lt;rec-number&gt;340&lt;/rec-number&gt;&lt;foreign-keys&gt;&lt;key app="EN" db-id="vvsftr0zi9tszmexzao5rtssefz2zxwteffp" timestamp="1714737231"&gt;340&lt;/key&gt;&lt;/foreign-keys&gt;&lt;ref-type name="Book Section"&gt;5&lt;/ref-type&gt;&lt;contributors&gt;&lt;authors&gt;&lt;author&gt;Rogoff, Barbara&lt;/author&gt;&lt;author&gt;Coppens, Andrew D&lt;/author&gt;&lt;/authors&gt;&lt;secondary-authors&gt;&lt;author&gt;Gelfand, M. J.&lt;/author&gt;&lt;author&gt;Chiu, Chi-Yue&lt;/author&gt;&lt;author&gt;Hong, Y.&lt;/author&gt;&lt;/secondary-authors&gt;&lt;/contributors&gt;&lt;titles&gt;&lt;title&gt;The cultural nature of helping without being asked, from the toddler years into middle childhood&lt;/title&gt;&lt;secondary-title&gt;Handbook of advances in culture and psychology&lt;/secondary-title&gt;&lt;/titles&gt;&lt;volume&gt;10&lt;/volume&gt;&lt;dates&gt;&lt;year&gt;2024&lt;/year&gt;&lt;/dates&gt;&lt;pub-location&gt;New York&lt;/pub-location&gt;&lt;publisher&gt;Oxford University Press Inc&lt;/publisher&gt;&lt;urls&gt;&lt;/urls&gt;&lt;/record&gt;&lt;/Cite&gt;&lt;/EndNote&gt;</w:instrText>
      </w:r>
      <w:r w:rsidR="00646BB4">
        <w:rPr>
          <w:rFonts w:cstheme="minorHAnsi"/>
          <w:color w:val="000000"/>
        </w:rPr>
        <w:fldChar w:fldCharType="separate"/>
      </w:r>
      <w:r w:rsidR="00646BB4">
        <w:rPr>
          <w:rFonts w:cstheme="minorHAnsi"/>
          <w:noProof/>
          <w:color w:val="000000"/>
        </w:rPr>
        <w:t>(Lancy, 2020; Rogoff &amp; Coppens, 2024)</w:t>
      </w:r>
      <w:r w:rsidR="00646BB4">
        <w:rPr>
          <w:rFonts w:cstheme="minorHAnsi"/>
          <w:color w:val="000000"/>
        </w:rPr>
        <w:fldChar w:fldCharType="end"/>
      </w:r>
      <w:r w:rsidR="00646BB4">
        <w:rPr>
          <w:rFonts w:cstheme="minorHAnsi"/>
          <w:color w:val="000000"/>
        </w:rPr>
        <w:t xml:space="preserve">. </w:t>
      </w:r>
      <w:r w:rsidR="00B509A3">
        <w:rPr>
          <w:rFonts w:cstheme="minorHAnsi"/>
          <w:color w:val="000000"/>
        </w:rPr>
        <w:t>Parenting strategies that promote prosociality</w:t>
      </w:r>
      <w:r w:rsidR="00646BB4">
        <w:rPr>
          <w:rFonts w:cstheme="minorHAnsi"/>
          <w:color w:val="000000"/>
        </w:rPr>
        <w:t xml:space="preserve">, be it </w:t>
      </w:r>
      <w:r w:rsidR="00E66D8A">
        <w:rPr>
          <w:rFonts w:cstheme="minorHAnsi"/>
          <w:color w:val="000000"/>
        </w:rPr>
        <w:t xml:space="preserve">actively </w:t>
      </w:r>
      <w:r w:rsidR="00332BAA">
        <w:rPr>
          <w:rFonts w:cstheme="minorHAnsi"/>
          <w:color w:val="000000"/>
        </w:rPr>
        <w:t>teaching</w:t>
      </w:r>
      <w:r w:rsidR="00E66D8A">
        <w:rPr>
          <w:rFonts w:cstheme="minorHAnsi"/>
          <w:color w:val="000000"/>
        </w:rPr>
        <w:t xml:space="preserve"> </w:t>
      </w:r>
      <w:r w:rsidR="00E36108">
        <w:rPr>
          <w:rFonts w:cstheme="minorHAnsi"/>
          <w:color w:val="000000"/>
        </w:rPr>
        <w:t>infants</w:t>
      </w:r>
      <w:r w:rsidR="00E66D8A">
        <w:rPr>
          <w:rFonts w:cstheme="minorHAnsi"/>
          <w:color w:val="000000"/>
        </w:rPr>
        <w:t xml:space="preserve"> to help in </w:t>
      </w:r>
      <w:proofErr w:type="spellStart"/>
      <w:r w:rsidR="00E36108">
        <w:rPr>
          <w:rFonts w:cstheme="minorHAnsi"/>
          <w:color w:val="000000"/>
        </w:rPr>
        <w:t>neontocracies</w:t>
      </w:r>
      <w:proofErr w:type="spellEnd"/>
      <w:r w:rsidR="00E36108">
        <w:rPr>
          <w:rFonts w:cstheme="minorHAnsi"/>
          <w:color w:val="000000"/>
        </w:rPr>
        <w:t xml:space="preserve"> </w:t>
      </w:r>
      <w:r w:rsidR="00E66D8A">
        <w:rPr>
          <w:rFonts w:cstheme="minorHAnsi"/>
          <w:color w:val="000000"/>
        </w:rPr>
        <w:t xml:space="preserve">or </w:t>
      </w:r>
      <w:r w:rsidR="00E36108">
        <w:rPr>
          <w:rFonts w:cstheme="minorHAnsi"/>
          <w:color w:val="000000"/>
        </w:rPr>
        <w:t xml:space="preserve">allowing infants in gerontocracies to participate in activities that they are not yet competent in, </w:t>
      </w:r>
      <w:r w:rsidR="000914A4">
        <w:rPr>
          <w:rFonts w:cstheme="minorHAnsi"/>
          <w:color w:val="000000"/>
        </w:rPr>
        <w:t xml:space="preserve">both of </w:t>
      </w:r>
      <w:r w:rsidR="00E36108">
        <w:rPr>
          <w:rFonts w:cstheme="minorHAnsi"/>
          <w:color w:val="000000"/>
        </w:rPr>
        <w:t xml:space="preserve">which might require vigilant supervision </w:t>
      </w:r>
      <w:r w:rsidR="000914A4">
        <w:rPr>
          <w:rFonts w:cstheme="minorHAnsi"/>
          <w:color w:val="000000"/>
        </w:rPr>
        <w:lastRenderedPageBreak/>
        <w:t>and/</w:t>
      </w:r>
      <w:r w:rsidR="00E36108">
        <w:rPr>
          <w:rFonts w:cstheme="minorHAnsi"/>
          <w:color w:val="000000"/>
        </w:rPr>
        <w:t xml:space="preserve">or slow down the pace of a chore, involve </w:t>
      </w:r>
      <w:r w:rsidR="00B509A3">
        <w:rPr>
          <w:rFonts w:cstheme="minorHAnsi"/>
          <w:color w:val="000000"/>
        </w:rPr>
        <w:t>a great deal of parental investment</w:t>
      </w:r>
      <w:r w:rsidR="00E36108">
        <w:rPr>
          <w:rFonts w:cstheme="minorHAnsi"/>
          <w:color w:val="000000"/>
        </w:rPr>
        <w:t xml:space="preserve">. </w:t>
      </w:r>
      <w:r w:rsidR="00E938E3">
        <w:rPr>
          <w:rFonts w:cstheme="minorHAnsi"/>
          <w:color w:val="000000"/>
        </w:rPr>
        <w:t>T</w:t>
      </w:r>
      <w:r w:rsidR="00B509A3">
        <w:rPr>
          <w:rFonts w:cstheme="minorHAnsi"/>
          <w:color w:val="000000"/>
        </w:rPr>
        <w:t xml:space="preserve">he effort </w:t>
      </w:r>
      <w:r w:rsidR="00E938E3">
        <w:rPr>
          <w:rFonts w:cstheme="minorHAnsi"/>
          <w:color w:val="000000"/>
        </w:rPr>
        <w:t xml:space="preserve">that </w:t>
      </w:r>
      <w:r w:rsidR="00B509A3">
        <w:rPr>
          <w:rFonts w:cstheme="minorHAnsi"/>
          <w:color w:val="000000"/>
        </w:rPr>
        <w:t xml:space="preserve">parents </w:t>
      </w:r>
      <w:r w:rsidR="00E55439">
        <w:rPr>
          <w:rFonts w:cstheme="minorHAnsi"/>
          <w:color w:val="000000"/>
        </w:rPr>
        <w:t>put</w:t>
      </w:r>
      <w:r w:rsidR="00B509A3">
        <w:rPr>
          <w:rFonts w:cstheme="minorHAnsi"/>
          <w:color w:val="000000"/>
        </w:rPr>
        <w:t xml:space="preserve"> into socialising infant helping will</w:t>
      </w:r>
      <w:r w:rsidR="0090026A">
        <w:rPr>
          <w:rFonts w:cstheme="minorHAnsi"/>
          <w:color w:val="000000"/>
        </w:rPr>
        <w:t>, thus,</w:t>
      </w:r>
      <w:r w:rsidR="00B509A3">
        <w:rPr>
          <w:rFonts w:cstheme="minorHAnsi"/>
          <w:color w:val="000000"/>
        </w:rPr>
        <w:t xml:space="preserve"> depend </w:t>
      </w:r>
      <w:r w:rsidR="00205F11">
        <w:rPr>
          <w:rFonts w:cstheme="minorHAnsi"/>
          <w:color w:val="000000"/>
        </w:rPr>
        <w:t xml:space="preserve">on </w:t>
      </w:r>
      <w:r w:rsidR="00B509A3">
        <w:rPr>
          <w:rFonts w:cstheme="minorHAnsi"/>
          <w:color w:val="000000"/>
        </w:rPr>
        <w:t>their normative background</w:t>
      </w:r>
      <w:r w:rsidR="00E36108">
        <w:rPr>
          <w:rFonts w:cstheme="minorHAnsi"/>
          <w:color w:val="000000"/>
        </w:rPr>
        <w:t xml:space="preserve"> and</w:t>
      </w:r>
      <w:r w:rsidR="005B2B88">
        <w:rPr>
          <w:rFonts w:cstheme="minorHAnsi"/>
          <w:color w:val="000000"/>
        </w:rPr>
        <w:t xml:space="preserve"> </w:t>
      </w:r>
      <w:r w:rsidR="00B509A3">
        <w:rPr>
          <w:rFonts w:cstheme="minorHAnsi"/>
          <w:color w:val="000000"/>
        </w:rPr>
        <w:t>the importance</w:t>
      </w:r>
      <w:r w:rsidR="00E36108">
        <w:rPr>
          <w:rFonts w:cstheme="minorHAnsi"/>
          <w:color w:val="000000"/>
        </w:rPr>
        <w:t xml:space="preserve"> that</w:t>
      </w:r>
      <w:r w:rsidR="00B509A3">
        <w:rPr>
          <w:rFonts w:cstheme="minorHAnsi"/>
          <w:color w:val="000000"/>
        </w:rPr>
        <w:t xml:space="preserve"> they associate with the development of infant helping </w:t>
      </w:r>
      <w:r w:rsidR="00B509A3">
        <w:rPr>
          <w:rFonts w:cstheme="minorHAnsi"/>
          <w:color w:val="000000"/>
        </w:rPr>
        <w:fldChar w:fldCharType="begin"/>
      </w:r>
      <w:r w:rsidR="00B509A3">
        <w:rPr>
          <w:rFonts w:cstheme="minorHAnsi"/>
          <w:color w:val="000000"/>
        </w:rPr>
        <w:instrText xml:space="preserve"> ADDIN EN.CITE &lt;EndNote&gt;&lt;Cite&gt;&lt;Author&gt;Kärtner&lt;/Author&gt;&lt;Year&gt;2010&lt;/Year&gt;&lt;RecNum&gt;198&lt;/RecNum&gt;&lt;DisplayText&gt;(Kärtner et al., 2010)&lt;/DisplayText&gt;&lt;record&gt;&lt;rec-number&gt;198&lt;/rec-number&gt;&lt;foreign-keys&gt;&lt;key app="EN" db-id="vvsftr0zi9tszmexzao5rtssefz2zxwteffp" timestamp="1632139522"&gt;198&lt;/key&gt;&lt;/foreign-keys&gt;&lt;ref-type name="Journal Article"&gt;17&lt;/ref-type&gt;&lt;contributors&gt;&lt;authors&gt;&lt;author&gt;Kärtner, Joscha&lt;/author&gt;&lt;author&gt;Keller, Heidi&lt;/author&gt;&lt;author&gt;Chaudhary, Nandita&lt;/author&gt;&lt;/authors&gt;&lt;/contributors&gt;&lt;titles&gt;&lt;title&gt;Cognitive and social influences on early prosocial behavior in two sociocultural contexts&lt;/title&gt;&lt;secondary-title&gt;Developmental Psychology&lt;/secondary-title&gt;&lt;/titles&gt;&lt;periodical&gt;&lt;full-title&gt;Developmental Psychology&lt;/full-title&gt;&lt;/periodical&gt;&lt;pages&gt;905-914&lt;/pages&gt;&lt;volume&gt;46&lt;/volume&gt;&lt;number&gt;4&lt;/number&gt;&lt;dates&gt;&lt;year&gt;2010&lt;/year&gt;&lt;/dates&gt;&lt;urls&gt;&lt;/urls&gt;&lt;electronic-resource-num&gt;10.1037/a0019718&lt;/electronic-resource-num&gt;&lt;/record&gt;&lt;/Cite&gt;&lt;/EndNote&gt;</w:instrText>
      </w:r>
      <w:r w:rsidR="00B509A3">
        <w:rPr>
          <w:rFonts w:cstheme="minorHAnsi"/>
          <w:color w:val="000000"/>
        </w:rPr>
        <w:fldChar w:fldCharType="separate"/>
      </w:r>
      <w:r w:rsidR="00B509A3">
        <w:rPr>
          <w:rFonts w:cstheme="minorHAnsi"/>
          <w:noProof/>
          <w:color w:val="000000"/>
        </w:rPr>
        <w:t>(Kärtner et al., 2010)</w:t>
      </w:r>
      <w:r w:rsidR="00B509A3">
        <w:rPr>
          <w:rFonts w:cstheme="minorHAnsi"/>
          <w:color w:val="000000"/>
        </w:rPr>
        <w:fldChar w:fldCharType="end"/>
      </w:r>
      <w:r w:rsidR="00E36108">
        <w:rPr>
          <w:rFonts w:cstheme="minorHAnsi"/>
          <w:color w:val="000000"/>
        </w:rPr>
        <w:t xml:space="preserve">. </w:t>
      </w:r>
      <w:r w:rsidR="0090026A">
        <w:rPr>
          <w:rFonts w:cstheme="minorHAnsi"/>
          <w:color w:val="000000"/>
        </w:rPr>
        <w:t>This means that</w:t>
      </w:r>
      <w:r w:rsidR="00E938E3">
        <w:rPr>
          <w:rFonts w:cstheme="minorHAnsi"/>
          <w:color w:val="000000"/>
        </w:rPr>
        <w:t xml:space="preserve"> besides societal and parental expectations, the goals that parents have for their children can</w:t>
      </w:r>
      <w:r w:rsidR="0090026A">
        <w:rPr>
          <w:rFonts w:cstheme="minorHAnsi"/>
          <w:color w:val="000000"/>
        </w:rPr>
        <w:t xml:space="preserve"> also determine how infant helping might be socialised. </w:t>
      </w:r>
      <w:r w:rsidR="003C78C6">
        <w:rPr>
          <w:rFonts w:cstheme="minorHAnsi"/>
          <w:color w:val="000000"/>
        </w:rPr>
        <w:t xml:space="preserve">The ecocultural model of child development </w:t>
      </w:r>
      <w:r w:rsidR="003C78C6">
        <w:rPr>
          <w:rFonts w:cstheme="minorHAnsi"/>
          <w:color w:val="000000"/>
        </w:rPr>
        <w:fldChar w:fldCharType="begin"/>
      </w:r>
      <w:r w:rsidR="00546268">
        <w:rPr>
          <w:rFonts w:cstheme="minorHAnsi"/>
          <w:color w:val="000000"/>
        </w:rPr>
        <w:instrText xml:space="preserve"> ADDIN EN.CITE &lt;EndNote&gt;&lt;Cite&gt;&lt;Author&gt;Keller&lt;/Author&gt;&lt;Year&gt;2007&lt;/Year&gt;&lt;RecNum&gt;128&lt;/RecNum&gt;&lt;DisplayText&gt;(Keller, 2007; Keller &amp;amp; Kärtner, 2013)&lt;/DisplayText&gt;&lt;record&gt;&lt;rec-number&gt;128&lt;/rec-number&gt;&lt;foreign-keys&gt;&lt;key app="EN" db-id="vvsftr0zi9tszmexzao5rtssefz2zxwteffp" timestamp="1629383324"&gt;128&lt;/key&gt;&lt;/foreign-keys&gt;&lt;ref-type name="Book"&gt;6&lt;/ref-type&gt;&lt;contributors&gt;&lt;authors&gt;&lt;author&gt;Keller, Heidi&lt;/author&gt;&lt;/authors&gt;&lt;/contributors&gt;&lt;titles&gt;&lt;title&gt;Cultures of infancy&lt;/title&gt;&lt;/titles&gt;&lt;dates&gt;&lt;year&gt;2007&lt;/year&gt;&lt;/dates&gt;&lt;publisher&gt;Psychology Press Taylor &amp;amp; Francis Group&lt;/publisher&gt;&lt;urls&gt;&lt;/urls&gt;&lt;/record&gt;&lt;/Cite&gt;&lt;Cite&gt;&lt;Author&gt;Keller&lt;/Author&gt;&lt;Year&gt;2013&lt;/Year&gt;&lt;RecNum&gt;332&lt;/RecNum&gt;&lt;record&gt;&lt;rec-number&gt;332&lt;/rec-number&gt;&lt;foreign-keys&gt;&lt;key app="EN" db-id="vvsftr0zi9tszmexzao5rtssefz2zxwteffp" timestamp="1712563327"&gt;332&lt;/key&gt;&lt;/foreign-keys&gt;&lt;ref-type name="Book Section"&gt;5&lt;/ref-type&gt;&lt;contributors&gt;&lt;authors&gt;&lt;author&gt;Keller, Heidi&lt;/author&gt;&lt;author&gt;Kärtner, Joscha&lt;/author&gt;&lt;/authors&gt;&lt;secondary-authors&gt;&lt;author&gt;Gelfand, Michele J.&lt;/author&gt;&lt;author&gt;Chiu, Chi-Yue&lt;/author&gt;&lt;author&gt;Hong, Ying-Yi&lt;/author&gt;&lt;/secondary-authors&gt;&lt;/contributors&gt;&lt;titles&gt;&lt;title&gt;Development - The cultural solution of universal developmental tasks&lt;/title&gt;&lt;secondary-title&gt;Advances in culture and psychology&lt;/secondary-title&gt;&lt;/titles&gt;&lt;pages&gt;63-116&lt;/pages&gt;&lt;volume&gt;3&lt;/volume&gt;&lt;dates&gt;&lt;year&gt;2013&lt;/year&gt;&lt;/dates&gt;&lt;pub-location&gt;New York&lt;/pub-location&gt;&lt;publisher&gt;Oxford University Press&lt;/publisher&gt;&lt;urls&gt;&lt;/urls&gt;&lt;electronic-resource-num&gt;10.1093/acprof:oso/9780199930449.003.0002&lt;/electronic-resource-num&gt;&lt;/record&gt;&lt;/Cite&gt;&lt;/EndNote&gt;</w:instrText>
      </w:r>
      <w:r w:rsidR="003C78C6">
        <w:rPr>
          <w:rFonts w:cstheme="minorHAnsi"/>
          <w:color w:val="000000"/>
        </w:rPr>
        <w:fldChar w:fldCharType="separate"/>
      </w:r>
      <w:r w:rsidR="00793EF8">
        <w:rPr>
          <w:rFonts w:cstheme="minorHAnsi"/>
          <w:noProof/>
          <w:color w:val="000000"/>
        </w:rPr>
        <w:t>(Keller, 2007; Keller &amp; Kärtner, 2013)</w:t>
      </w:r>
      <w:r w:rsidR="003C78C6">
        <w:rPr>
          <w:rFonts w:cstheme="minorHAnsi"/>
          <w:color w:val="000000"/>
        </w:rPr>
        <w:fldChar w:fldCharType="end"/>
      </w:r>
      <w:r w:rsidR="005D0BE8">
        <w:rPr>
          <w:rFonts w:cstheme="minorHAnsi"/>
          <w:color w:val="000000"/>
        </w:rPr>
        <w:t xml:space="preserve"> </w:t>
      </w:r>
      <w:r w:rsidR="007A76F9">
        <w:rPr>
          <w:rFonts w:cstheme="minorHAnsi"/>
          <w:color w:val="000000"/>
        </w:rPr>
        <w:t xml:space="preserve">describes </w:t>
      </w:r>
      <w:r w:rsidR="00E55439">
        <w:rPr>
          <w:rFonts w:cstheme="minorHAnsi"/>
          <w:color w:val="000000"/>
        </w:rPr>
        <w:t>two prototypical eco</w:t>
      </w:r>
      <w:r w:rsidR="00205F11">
        <w:rPr>
          <w:rFonts w:cstheme="minorHAnsi"/>
          <w:color w:val="000000"/>
        </w:rPr>
        <w:t>-</w:t>
      </w:r>
      <w:r w:rsidR="00E55439">
        <w:rPr>
          <w:rFonts w:cstheme="minorHAnsi"/>
          <w:color w:val="000000"/>
        </w:rPr>
        <w:t>social contexts</w:t>
      </w:r>
      <w:r w:rsidR="00886B9B">
        <w:rPr>
          <w:rFonts w:cstheme="minorHAnsi"/>
          <w:color w:val="000000"/>
        </w:rPr>
        <w:t xml:space="preserve">, which are associated with different parental socialisation </w:t>
      </w:r>
      <w:r w:rsidR="0090026A">
        <w:rPr>
          <w:rFonts w:cstheme="minorHAnsi"/>
          <w:color w:val="000000"/>
        </w:rPr>
        <w:t>goals</w:t>
      </w:r>
      <w:r w:rsidR="00886B9B">
        <w:rPr>
          <w:rFonts w:cstheme="minorHAnsi"/>
          <w:color w:val="000000"/>
        </w:rPr>
        <w:t xml:space="preserve">: </w:t>
      </w:r>
      <w:bookmarkEnd w:id="2"/>
      <w:r w:rsidR="00867147">
        <w:rPr>
          <w:rFonts w:cstheme="minorHAnsi"/>
          <w:color w:val="000000"/>
        </w:rPr>
        <w:t>i</w:t>
      </w:r>
      <w:r w:rsidR="00141E1E" w:rsidRPr="00063EBF">
        <w:rPr>
          <w:rFonts w:cstheme="minorHAnsi"/>
          <w:color w:val="000000"/>
        </w:rPr>
        <w:t xml:space="preserve">n rural, subsistence-based communities, socialisation is often characterised by relational goals, such as obedience and harmony, while in </w:t>
      </w:r>
      <w:r w:rsidR="00886B9B">
        <w:rPr>
          <w:rFonts w:cstheme="minorHAnsi"/>
          <w:color w:val="000000"/>
        </w:rPr>
        <w:t xml:space="preserve">urban middle-class families in </w:t>
      </w:r>
      <w:r w:rsidR="00140E6B">
        <w:rPr>
          <w:rFonts w:cstheme="minorHAnsi"/>
          <w:color w:val="000000"/>
        </w:rPr>
        <w:t xml:space="preserve">WEIRD </w:t>
      </w:r>
      <w:r w:rsidR="00E66485">
        <w:rPr>
          <w:rFonts w:cstheme="minorHAnsi"/>
          <w:color w:val="000000"/>
        </w:rPr>
        <w:t>populations</w:t>
      </w:r>
      <w:r w:rsidR="00141E1E" w:rsidRPr="00063EBF">
        <w:rPr>
          <w:rFonts w:cstheme="minorHAnsi"/>
          <w:color w:val="000000"/>
        </w:rPr>
        <w:t xml:space="preserve">, autonomous goals, such as independence and self-sufficiency, are more prevalent </w:t>
      </w:r>
      <w:r w:rsidR="00141E1E" w:rsidRPr="00063EBF">
        <w:rPr>
          <w:rFonts w:cstheme="minorHAnsi"/>
          <w:color w:val="000000"/>
        </w:rPr>
        <w:fldChar w:fldCharType="begin">
          <w:fldData xml:space="preserve">PEVuZE5vdGU+PENpdGU+PEF1dGhvcj5LYcSfaXTDp2liYcWfaTwvQXV0aG9yPjxZZWFyPjE5OTY8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</w:fldData>
        </w:fldChar>
      </w:r>
      <w:r w:rsidR="00141E1E" w:rsidRPr="00063EBF">
        <w:rPr>
          <w:rFonts w:cstheme="minorHAnsi"/>
          <w:color w:val="000000"/>
        </w:rPr>
        <w:instrText xml:space="preserve"> ADDIN EN.CITE </w:instrText>
      </w:r>
      <w:r w:rsidR="00141E1E" w:rsidRPr="00063EBF">
        <w:rPr>
          <w:rFonts w:cstheme="minorHAnsi"/>
          <w:color w:val="000000"/>
        </w:rPr>
        <w:fldChar w:fldCharType="begin">
          <w:fldData xml:space="preserve">PEVuZE5vdGU+PENpdGU+PEF1dGhvcj5LYcSfaXTDp2liYcWfaTwvQXV0aG9yPjxZZWFyPjE5OTY8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</w:fldData>
        </w:fldChar>
      </w:r>
      <w:r w:rsidR="00141E1E" w:rsidRPr="00063EBF">
        <w:rPr>
          <w:rFonts w:cstheme="minorHAnsi"/>
          <w:color w:val="000000"/>
        </w:rPr>
        <w:instrText xml:space="preserve"> ADDIN EN.CITE.DATA </w:instrText>
      </w:r>
      <w:r w:rsidR="00141E1E" w:rsidRPr="00063EBF">
        <w:rPr>
          <w:rFonts w:cstheme="minorHAnsi"/>
          <w:color w:val="000000"/>
        </w:rPr>
      </w:r>
      <w:r w:rsidR="00141E1E" w:rsidRPr="00063EBF">
        <w:rPr>
          <w:rFonts w:cstheme="minorHAnsi"/>
          <w:color w:val="000000"/>
        </w:rPr>
        <w:fldChar w:fldCharType="end"/>
      </w:r>
      <w:r w:rsidR="00141E1E" w:rsidRPr="00063EBF">
        <w:rPr>
          <w:rFonts w:cstheme="minorHAnsi"/>
          <w:color w:val="000000"/>
        </w:rPr>
      </w:r>
      <w:r w:rsidR="00141E1E" w:rsidRPr="00063EBF">
        <w:rPr>
          <w:rFonts w:cstheme="minorHAnsi"/>
          <w:color w:val="000000"/>
        </w:rPr>
        <w:fldChar w:fldCharType="separate"/>
      </w:r>
      <w:r w:rsidR="00141E1E" w:rsidRPr="00063EBF">
        <w:rPr>
          <w:rFonts w:cstheme="minorHAnsi"/>
          <w:noProof/>
          <w:color w:val="000000"/>
        </w:rPr>
        <w:t>(Kağitçibaşi, 1996, 2005; Keller, 2007)</w:t>
      </w:r>
      <w:r w:rsidR="00141E1E" w:rsidRPr="00063EBF">
        <w:rPr>
          <w:rFonts w:cstheme="minorHAnsi"/>
          <w:color w:val="000000"/>
        </w:rPr>
        <w:fldChar w:fldCharType="end"/>
      </w:r>
      <w:r w:rsidR="00141E1E" w:rsidRPr="00063EBF">
        <w:rPr>
          <w:rFonts w:cstheme="minorHAnsi"/>
          <w:color w:val="000000"/>
        </w:rPr>
        <w:t xml:space="preserve">. </w:t>
      </w:r>
      <w:r w:rsidR="00546268">
        <w:rPr>
          <w:rFonts w:cstheme="minorHAnsi"/>
          <w:color w:val="000000"/>
        </w:rPr>
        <w:t xml:space="preserve">Socialisation goals represent </w:t>
      </w:r>
      <w:r w:rsidR="009E26D9">
        <w:rPr>
          <w:rFonts w:cstheme="minorHAnsi"/>
          <w:color w:val="000000"/>
        </w:rPr>
        <w:t>an</w:t>
      </w:r>
      <w:r w:rsidR="00546268">
        <w:rPr>
          <w:rFonts w:cstheme="minorHAnsi"/>
          <w:color w:val="000000"/>
        </w:rPr>
        <w:t xml:space="preserve"> abstract level of parental socialisation strategies</w:t>
      </w:r>
      <w:r w:rsidR="009E26D9">
        <w:rPr>
          <w:rFonts w:cstheme="minorHAnsi"/>
          <w:color w:val="000000"/>
        </w:rPr>
        <w:t xml:space="preserve"> as they</w:t>
      </w:r>
      <w:r w:rsidR="00546268">
        <w:rPr>
          <w:rFonts w:cstheme="minorHAnsi"/>
          <w:color w:val="000000"/>
        </w:rPr>
        <w:t xml:space="preserve"> </w:t>
      </w:r>
      <w:r w:rsidR="00376510">
        <w:rPr>
          <w:rFonts w:cstheme="minorHAnsi"/>
          <w:color w:val="000000"/>
        </w:rPr>
        <w:t>translat</w:t>
      </w:r>
      <w:r w:rsidR="00205F11">
        <w:rPr>
          <w:rFonts w:cstheme="minorHAnsi"/>
          <w:color w:val="000000"/>
        </w:rPr>
        <w:t>e</w:t>
      </w:r>
      <w:r w:rsidR="00A7767E">
        <w:rPr>
          <w:rFonts w:cstheme="minorHAnsi"/>
          <w:color w:val="000000"/>
        </w:rPr>
        <w:t xml:space="preserve"> </w:t>
      </w:r>
      <w:r w:rsidR="00546268" w:rsidRPr="00063EBF">
        <w:rPr>
          <w:rFonts w:cstheme="minorHAnsi"/>
          <w:color w:val="000000"/>
        </w:rPr>
        <w:t xml:space="preserve">the values and environmental demands </w:t>
      </w:r>
      <w:r w:rsidR="00546268" w:rsidRPr="00063EBF">
        <w:rPr>
          <w:rFonts w:cstheme="minorHAnsi"/>
        </w:rPr>
        <w:t xml:space="preserve">that are emphasised by </w:t>
      </w:r>
      <w:r w:rsidR="00546268">
        <w:rPr>
          <w:rFonts w:cstheme="minorHAnsi"/>
        </w:rPr>
        <w:t xml:space="preserve">a </w:t>
      </w:r>
      <w:r w:rsidR="00546268" w:rsidRPr="00063EBF">
        <w:rPr>
          <w:rFonts w:cstheme="minorHAnsi"/>
        </w:rPr>
        <w:t>particular cultur</w:t>
      </w:r>
      <w:r w:rsidR="00546268">
        <w:rPr>
          <w:rFonts w:cstheme="minorHAnsi"/>
        </w:rPr>
        <w:t>al context</w:t>
      </w:r>
      <w:r w:rsidR="00546268" w:rsidRPr="00063EBF">
        <w:rPr>
          <w:rFonts w:cstheme="minorHAnsi"/>
        </w:rPr>
        <w:t xml:space="preserve"> </w:t>
      </w:r>
      <w:r w:rsidR="00546268">
        <w:rPr>
          <w:rFonts w:cstheme="minorHAnsi"/>
        </w:rPr>
        <w:t xml:space="preserve">into goals that parents want to achieve </w:t>
      </w:r>
      <w:r w:rsidR="00546268" w:rsidRPr="00063EBF">
        <w:rPr>
          <w:rFonts w:cstheme="minorHAnsi"/>
        </w:rPr>
        <w:fldChar w:fldCharType="begin">
          <w:fldData xml:space="preserve">PEVuZE5vdGU+PENpdGU+PEF1dGhvcj5Lw6RydG5lcjwvQXV0aG9yPjxZZWFyPjIwMDc8L1llYXI+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</w:fldData>
        </w:fldChar>
      </w:r>
      <w:r w:rsidR="00546268">
        <w:rPr>
          <w:rFonts w:cstheme="minorHAnsi"/>
        </w:rPr>
        <w:instrText xml:space="preserve"> ADDIN EN.CITE </w:instrText>
      </w:r>
      <w:r w:rsidR="00546268">
        <w:rPr>
          <w:rFonts w:cstheme="minorHAnsi"/>
        </w:rPr>
        <w:fldChar w:fldCharType="begin">
          <w:fldData xml:space="preserve">PEVuZE5vdGU+PENpdGU+PEF1dGhvcj5Lw6RydG5lcjwvQXV0aG9yPjxZZWFyPjIwMDc8L1llYXI+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</w:fldData>
        </w:fldChar>
      </w:r>
      <w:r w:rsidR="00546268">
        <w:rPr>
          <w:rFonts w:cstheme="minorHAnsi"/>
        </w:rPr>
        <w:instrText xml:space="preserve"> ADDIN EN.CITE.DATA </w:instrText>
      </w:r>
      <w:r w:rsidR="00546268">
        <w:rPr>
          <w:rFonts w:cstheme="minorHAnsi"/>
        </w:rPr>
      </w:r>
      <w:r w:rsidR="00546268">
        <w:rPr>
          <w:rFonts w:cstheme="minorHAnsi"/>
        </w:rPr>
        <w:fldChar w:fldCharType="end"/>
      </w:r>
      <w:r w:rsidR="00546268" w:rsidRPr="00063EBF">
        <w:rPr>
          <w:rFonts w:cstheme="minorHAnsi"/>
        </w:rPr>
      </w:r>
      <w:r w:rsidR="00546268" w:rsidRPr="00063EBF">
        <w:rPr>
          <w:rFonts w:cstheme="minorHAnsi"/>
        </w:rPr>
        <w:fldChar w:fldCharType="separate"/>
      </w:r>
      <w:r w:rsidR="00546268">
        <w:rPr>
          <w:rFonts w:cstheme="minorHAnsi"/>
          <w:noProof/>
        </w:rPr>
        <w:t>(Kärtner et al., 2007; Keller &amp; Kärtner, 2013)</w:t>
      </w:r>
      <w:r w:rsidR="00546268" w:rsidRPr="00063EBF">
        <w:rPr>
          <w:rFonts w:cstheme="minorHAnsi"/>
        </w:rPr>
        <w:fldChar w:fldCharType="end"/>
      </w:r>
      <w:r w:rsidR="00546268">
        <w:rPr>
          <w:rFonts w:cstheme="minorHAnsi"/>
        </w:rPr>
        <w:t xml:space="preserve">. </w:t>
      </w:r>
      <w:r w:rsidR="00546268">
        <w:rPr>
          <w:rFonts w:cstheme="minorHAnsi"/>
          <w:color w:val="000000"/>
        </w:rPr>
        <w:t>These goals then</w:t>
      </w:r>
      <w:r w:rsidR="00A31A71">
        <w:rPr>
          <w:rFonts w:cstheme="minorHAnsi"/>
          <w:color w:val="000000"/>
        </w:rPr>
        <w:t xml:space="preserve"> manifest in</w:t>
      </w:r>
      <w:r w:rsidR="009E26D9">
        <w:rPr>
          <w:rFonts w:cstheme="minorHAnsi"/>
          <w:color w:val="000000"/>
        </w:rPr>
        <w:t>to</w:t>
      </w:r>
      <w:r w:rsidR="00546268">
        <w:rPr>
          <w:rFonts w:cstheme="minorHAnsi"/>
          <w:color w:val="000000"/>
        </w:rPr>
        <w:t xml:space="preserve"> specific parenting </w:t>
      </w:r>
      <w:r w:rsidR="00A31A71">
        <w:rPr>
          <w:rFonts w:cstheme="minorHAnsi"/>
          <w:color w:val="000000"/>
        </w:rPr>
        <w:t>practices</w:t>
      </w:r>
      <w:r w:rsidR="00811A13">
        <w:rPr>
          <w:rFonts w:cstheme="minorHAnsi"/>
          <w:color w:val="000000"/>
        </w:rPr>
        <w:t xml:space="preserve"> on a more concrete, behavioural level, for instance </w:t>
      </w:r>
      <w:r w:rsidR="009E26D9">
        <w:rPr>
          <w:rFonts w:cstheme="minorHAnsi"/>
          <w:color w:val="000000"/>
        </w:rPr>
        <w:t xml:space="preserve">whether </w:t>
      </w:r>
      <w:r w:rsidR="006414D1">
        <w:rPr>
          <w:rFonts w:cstheme="minorHAnsi"/>
          <w:color w:val="000000"/>
        </w:rPr>
        <w:t xml:space="preserve">or not </w:t>
      </w:r>
      <w:r w:rsidR="009E26D9">
        <w:rPr>
          <w:rFonts w:cstheme="minorHAnsi"/>
          <w:color w:val="000000"/>
        </w:rPr>
        <w:t xml:space="preserve">parents </w:t>
      </w:r>
      <w:r w:rsidR="00DA20F7">
        <w:rPr>
          <w:rFonts w:cstheme="minorHAnsi"/>
          <w:color w:val="000000"/>
        </w:rPr>
        <w:t xml:space="preserve">actively </w:t>
      </w:r>
      <w:r w:rsidR="009E26D9">
        <w:rPr>
          <w:rFonts w:cstheme="minorHAnsi"/>
          <w:color w:val="000000"/>
        </w:rPr>
        <w:t xml:space="preserve">encourage </w:t>
      </w:r>
      <w:r w:rsidR="00470D2F">
        <w:rPr>
          <w:rFonts w:cstheme="minorHAnsi"/>
          <w:color w:val="000000"/>
        </w:rPr>
        <w:t>early infant helping</w:t>
      </w:r>
      <w:r w:rsidR="00493062">
        <w:rPr>
          <w:rFonts w:cstheme="minorHAnsi"/>
          <w:color w:val="000000"/>
        </w:rPr>
        <w:t xml:space="preserve"> in everyday life</w:t>
      </w:r>
      <w:r w:rsidR="00470D2F">
        <w:rPr>
          <w:rFonts w:cstheme="minorHAnsi"/>
          <w:color w:val="000000"/>
        </w:rPr>
        <w:t xml:space="preserve">. </w:t>
      </w:r>
      <w:r w:rsidR="00376510">
        <w:rPr>
          <w:rFonts w:cstheme="minorHAnsi"/>
          <w:color w:val="000000"/>
        </w:rPr>
        <w:t xml:space="preserve">This means that </w:t>
      </w:r>
      <w:r w:rsidR="009E26D9">
        <w:rPr>
          <w:rFonts w:cstheme="minorHAnsi"/>
          <w:color w:val="000000"/>
        </w:rPr>
        <w:t>when aiming to understand</w:t>
      </w:r>
      <w:r w:rsidR="00376510">
        <w:rPr>
          <w:rFonts w:cstheme="minorHAnsi"/>
          <w:color w:val="000000"/>
        </w:rPr>
        <w:t xml:space="preserve"> variation in infant helping across different cultural settings</w:t>
      </w:r>
      <w:r w:rsidR="009E26D9">
        <w:rPr>
          <w:rFonts w:cstheme="minorHAnsi"/>
          <w:color w:val="000000"/>
        </w:rPr>
        <w:t>, parental</w:t>
      </w:r>
      <w:r w:rsidR="0090026A">
        <w:rPr>
          <w:rFonts w:cstheme="minorHAnsi"/>
          <w:color w:val="000000"/>
        </w:rPr>
        <w:t xml:space="preserve"> expectations,</w:t>
      </w:r>
      <w:r w:rsidR="009E26D9">
        <w:rPr>
          <w:rFonts w:cstheme="minorHAnsi"/>
          <w:color w:val="000000"/>
        </w:rPr>
        <w:t xml:space="preserve"> socialisation goals</w:t>
      </w:r>
      <w:r w:rsidR="0090026A">
        <w:rPr>
          <w:rFonts w:cstheme="minorHAnsi"/>
          <w:color w:val="000000"/>
        </w:rPr>
        <w:t>,</w:t>
      </w:r>
      <w:r w:rsidR="009E26D9">
        <w:rPr>
          <w:rFonts w:cstheme="minorHAnsi"/>
          <w:color w:val="000000"/>
        </w:rPr>
        <w:t xml:space="preserve"> and parenting practices are particularly important to consider</w:t>
      </w:r>
      <w:r w:rsidR="001079A4">
        <w:rPr>
          <w:rFonts w:cstheme="minorHAnsi"/>
          <w:color w:val="000000"/>
        </w:rPr>
        <w:t xml:space="preserve">, as they reflect </w:t>
      </w:r>
      <w:r w:rsidR="005764A0">
        <w:rPr>
          <w:rFonts w:cstheme="minorHAnsi"/>
          <w:color w:val="000000"/>
        </w:rPr>
        <w:t xml:space="preserve">the </w:t>
      </w:r>
      <w:r w:rsidR="001079A4">
        <w:rPr>
          <w:rFonts w:cstheme="minorHAnsi"/>
          <w:color w:val="000000"/>
        </w:rPr>
        <w:t xml:space="preserve">values of a certain cultural context on </w:t>
      </w:r>
      <w:r w:rsidR="00A7320A">
        <w:rPr>
          <w:rFonts w:cstheme="minorHAnsi"/>
          <w:color w:val="000000"/>
        </w:rPr>
        <w:t>different hierarchically interrelated levels of parenting</w:t>
      </w:r>
      <w:r w:rsidR="005764A0">
        <w:rPr>
          <w:rFonts w:cstheme="minorHAnsi"/>
          <w:color w:val="000000"/>
        </w:rPr>
        <w:t xml:space="preserve"> strategies. </w:t>
      </w:r>
    </w:p>
    <w:p w14:paraId="56FA8EB0" w14:textId="139FDC09" w:rsidR="00125F35" w:rsidRDefault="00141E1E" w:rsidP="00125F35">
      <w:pPr>
        <w:ind w:firstLine="720"/>
        <w:rPr>
          <w:rFonts w:cstheme="minorHAnsi"/>
          <w:color w:val="000000"/>
        </w:rPr>
      </w:pPr>
      <w:r w:rsidRPr="00063EBF">
        <w:rPr>
          <w:rFonts w:cstheme="minorHAnsi"/>
          <w:color w:val="000000"/>
        </w:rPr>
        <w:t xml:space="preserve">There is </w:t>
      </w:r>
      <w:r w:rsidR="003068ED">
        <w:rPr>
          <w:rFonts w:cstheme="minorHAnsi"/>
          <w:color w:val="000000"/>
        </w:rPr>
        <w:t>limited</w:t>
      </w:r>
      <w:r w:rsidRPr="00063EBF">
        <w:rPr>
          <w:rFonts w:cstheme="minorHAnsi"/>
          <w:color w:val="000000"/>
        </w:rPr>
        <w:t xml:space="preserve"> evidence that maternal alignment with relational socialisation goals is positively associated with </w:t>
      </w:r>
      <w:r w:rsidR="003068ED">
        <w:rPr>
          <w:rFonts w:cstheme="minorHAnsi"/>
          <w:color w:val="000000"/>
        </w:rPr>
        <w:t xml:space="preserve">infant </w:t>
      </w:r>
      <w:r w:rsidRPr="00B5094C">
        <w:rPr>
          <w:rFonts w:cstheme="minorHAnsi"/>
          <w:color w:val="000000"/>
        </w:rPr>
        <w:t>helping</w:t>
      </w:r>
      <w:r w:rsidR="003068ED">
        <w:rPr>
          <w:rFonts w:cstheme="minorHAnsi"/>
          <w:color w:val="000000"/>
        </w:rPr>
        <w:t>. I</w:t>
      </w:r>
      <w:r w:rsidR="002C662D" w:rsidRPr="007815BA">
        <w:rPr>
          <w:rFonts w:cstheme="minorHAnsi"/>
        </w:rPr>
        <w:t>n a study of children from the rural Amazon region in Brazil</w:t>
      </w:r>
      <w:r w:rsidR="002C662D">
        <w:rPr>
          <w:rFonts w:cstheme="minorHAnsi"/>
        </w:rPr>
        <w:t>,</w:t>
      </w:r>
      <w:r w:rsidR="002C662D" w:rsidRPr="00063EBF">
        <w:rPr>
          <w:rFonts w:cstheme="minorHAnsi"/>
        </w:rPr>
        <w:t xml:space="preserve"> </w:t>
      </w:r>
      <w:r w:rsidRPr="00063EBF">
        <w:rPr>
          <w:rFonts w:cstheme="minorHAnsi"/>
        </w:rPr>
        <w:fldChar w:fldCharType="begin"/>
      </w:r>
      <w:r w:rsidRPr="00063EBF">
        <w:rPr>
          <w:rFonts w:cstheme="minorHAnsi"/>
        </w:rPr>
        <w:instrText xml:space="preserve"> ADDIN EN.CITE &lt;EndNote&gt;&lt;Cite AuthorYear="1"&gt;&lt;Author&gt;Fonseca&lt;/Author&gt;&lt;Year&gt;2018&lt;/Year&gt;&lt;RecNum&gt;203&lt;/RecNum&gt;&lt;DisplayText&gt;Fonseca et al. (2018)&lt;/DisplayText&gt;&lt;record&gt;&lt;rec-number&gt;203&lt;/rec-number&gt;&lt;foreign-keys&gt;&lt;key app="EN" db-id="vvsftr0zi9tszmexzao5rtssefz2zxwteffp" timestamp="1632151349"&gt;203&lt;/key&gt;&lt;/foreign-keys&gt;&lt;ref-type name="Journal Article"&gt;17&lt;/ref-type&gt;&lt;contributors&gt;&lt;authors&gt;&lt;author&gt;Fonseca, Bianca Reis&lt;/author&gt;&lt;author&gt;Cavalcante, Lilia Ieda Chaves&lt;/author&gt;&lt;author&gt;Kärtner, Joscha&lt;/author&gt;&lt;author&gt;Köster, Moritz&lt;/author&gt;&lt;/authors&gt;&lt;/contributors&gt;&lt;titles&gt;&lt;title&gt;Maternal socialization goals and the spontaneous prosocial behavior of children in rural contexts&lt;/title&gt;&lt;secondary-title&gt;Psicologia: Reflexão e Crítica&lt;/secondary-title&gt;&lt;/titles&gt;&lt;periodical&gt;&lt;full-title&gt;Psicologia: Reflexão e Crítica&lt;/full-title&gt;&lt;/periodical&gt;&lt;pages&gt;Article 27&lt;/pages&gt;&lt;volume&gt;31&lt;/volume&gt;&lt;dates&gt;&lt;year&gt;2018&lt;/year&gt;&lt;/dates&gt;&lt;urls&gt;&lt;/urls&gt;&lt;electronic-resource-num&gt;10.1186/s41155-018-0108-x&lt;/electronic-resource-num&gt;&lt;/record&gt;&lt;/Cite&gt;&lt;/EndNote&gt;</w:instrText>
      </w:r>
      <w:r w:rsidRPr="00063EBF">
        <w:rPr>
          <w:rFonts w:cstheme="minorHAnsi"/>
        </w:rPr>
        <w:fldChar w:fldCharType="separate"/>
      </w:r>
      <w:r w:rsidRPr="00063EBF">
        <w:rPr>
          <w:rFonts w:cstheme="minorHAnsi"/>
          <w:noProof/>
        </w:rPr>
        <w:t>Fonseca et al. (2018)</w:t>
      </w:r>
      <w:r w:rsidRPr="00063EBF">
        <w:rPr>
          <w:rFonts w:cstheme="minorHAnsi"/>
        </w:rPr>
        <w:fldChar w:fldCharType="end"/>
      </w:r>
      <w:r w:rsidRPr="00063EBF">
        <w:rPr>
          <w:rFonts w:cstheme="minorHAnsi"/>
        </w:rPr>
        <w:t xml:space="preserve"> </w:t>
      </w:r>
      <w:r w:rsidR="007815BA">
        <w:rPr>
          <w:rFonts w:cstheme="minorHAnsi"/>
        </w:rPr>
        <w:t>found</w:t>
      </w:r>
      <w:r w:rsidR="002C662D">
        <w:rPr>
          <w:rFonts w:cstheme="minorHAnsi"/>
        </w:rPr>
        <w:t xml:space="preserve"> a positive association between</w:t>
      </w:r>
      <w:r w:rsidR="007815BA">
        <w:rPr>
          <w:rFonts w:cstheme="minorHAnsi"/>
        </w:rPr>
        <w:t xml:space="preserve"> </w:t>
      </w:r>
      <w:r w:rsidR="002C662D">
        <w:rPr>
          <w:rFonts w:cstheme="minorHAnsi"/>
        </w:rPr>
        <w:t xml:space="preserve">infant helping and </w:t>
      </w:r>
      <w:r w:rsidR="007815BA" w:rsidRPr="007815BA">
        <w:rPr>
          <w:rFonts w:cstheme="minorHAnsi"/>
        </w:rPr>
        <w:t>the maternal so</w:t>
      </w:r>
      <w:r w:rsidR="007815BA">
        <w:rPr>
          <w:rFonts w:cstheme="minorHAnsi"/>
        </w:rPr>
        <w:t>c</w:t>
      </w:r>
      <w:r w:rsidR="007815BA" w:rsidRPr="007815BA">
        <w:rPr>
          <w:rFonts w:cstheme="minorHAnsi"/>
        </w:rPr>
        <w:t>iali</w:t>
      </w:r>
      <w:r w:rsidR="007815BA">
        <w:rPr>
          <w:rFonts w:cstheme="minorHAnsi"/>
        </w:rPr>
        <w:t>s</w:t>
      </w:r>
      <w:r w:rsidR="007815BA" w:rsidRPr="007815BA">
        <w:rPr>
          <w:rFonts w:cstheme="minorHAnsi"/>
        </w:rPr>
        <w:t xml:space="preserve">ation goal of </w:t>
      </w:r>
      <w:r w:rsidR="00DC3F1A">
        <w:rPr>
          <w:rFonts w:cstheme="minorHAnsi"/>
        </w:rPr>
        <w:t xml:space="preserve">children </w:t>
      </w:r>
      <w:r w:rsidR="007815BA" w:rsidRPr="007815BA">
        <w:rPr>
          <w:rFonts w:cstheme="minorHAnsi"/>
        </w:rPr>
        <w:t>learning to support others. There was, however, no significant association between infant helping and other relational socialisation goals.</w:t>
      </w:r>
      <w:r w:rsidR="007815BA">
        <w:rPr>
          <w:rFonts w:cstheme="minorHAnsi"/>
        </w:rPr>
        <w:t xml:space="preserve"> </w:t>
      </w:r>
      <w:r w:rsidR="007815BA" w:rsidRPr="007815BA">
        <w:rPr>
          <w:rFonts w:cstheme="minorHAnsi"/>
        </w:rPr>
        <w:t>It therefore remains unclear to what extent maternal relational socialisation goals are associated with early helping behaviour</w:t>
      </w:r>
      <w:r w:rsidR="007815BA">
        <w:rPr>
          <w:rFonts w:cstheme="minorHAnsi"/>
        </w:rPr>
        <w:t xml:space="preserve">. </w:t>
      </w:r>
      <w:r w:rsidR="00125F35">
        <w:rPr>
          <w:rFonts w:cstheme="minorHAnsi"/>
          <w:color w:val="000000"/>
        </w:rPr>
        <w:t>This could be the case because c</w:t>
      </w:r>
      <w:r w:rsidR="00125F35" w:rsidRPr="00125F35">
        <w:rPr>
          <w:rFonts w:cstheme="minorHAnsi"/>
          <w:color w:val="000000"/>
        </w:rPr>
        <w:t>ross-sectional and mono-cultural investigations into the link between soc</w:t>
      </w:r>
      <w:r w:rsidR="00125F35">
        <w:rPr>
          <w:rFonts w:cstheme="minorHAnsi"/>
          <w:color w:val="000000"/>
        </w:rPr>
        <w:t>ialisation</w:t>
      </w:r>
      <w:r w:rsidR="00125F35" w:rsidRPr="00125F35">
        <w:rPr>
          <w:rFonts w:cstheme="minorHAnsi"/>
          <w:color w:val="000000"/>
        </w:rPr>
        <w:t xml:space="preserve"> goals and infant helping </w:t>
      </w:r>
      <w:r w:rsidR="00125F35">
        <w:rPr>
          <w:rFonts w:cstheme="minorHAnsi"/>
          <w:color w:val="000000"/>
        </w:rPr>
        <w:fldChar w:fldCharType="begin"/>
      </w:r>
      <w:r w:rsidR="00125F35">
        <w:rPr>
          <w:rFonts w:cstheme="minorHAnsi"/>
          <w:color w:val="000000"/>
        </w:rPr>
        <w:instrText xml:space="preserve"> ADDIN EN.CITE &lt;EndNote&gt;&lt;Cite&gt;&lt;Author&gt;Fonseca&lt;/Author&gt;&lt;Year&gt;2018&lt;/Year&gt;&lt;RecNum&gt;203&lt;/RecNum&gt;&lt;Prefix&gt;e.g.`, &lt;/Prefix&gt;&lt;DisplayText&gt;(e.g., Fonseca et al., 2018)&lt;/DisplayText&gt;&lt;record&gt;&lt;rec-number&gt;203&lt;/rec-number&gt;&lt;foreign-keys&gt;&lt;key app="EN" db-id="vvsftr0zi9tszmexzao5rtssefz2zxwteffp" timestamp="1632151349"&gt;203&lt;/key&gt;&lt;/foreign-keys&gt;&lt;ref-type name="Journal Article"&gt;17&lt;/ref-type&gt;&lt;contributors&gt;&lt;authors&gt;&lt;author&gt;Fonseca, Bianca Reis&lt;/author&gt;&lt;author&gt;Cavalcante, Lilia Ieda Chaves&lt;/author&gt;&lt;author&gt;Kärtner, Joscha&lt;/author&gt;&lt;author&gt;Köster, Moritz&lt;/author&gt;&lt;/authors&gt;&lt;/contributors&gt;&lt;titles&gt;&lt;title&gt;Maternal socialization goals and the spontaneous prosocial behavior of children in rural contexts&lt;/title&gt;&lt;secondary-title&gt;Psicologia: Reflexão e Crítica&lt;/secondary-title&gt;&lt;/titles&gt;&lt;periodical&gt;&lt;full-title&gt;Psicologia: Reflexão e Crítica&lt;/full-title&gt;&lt;/periodical&gt;&lt;pages&gt;Article 27&lt;/pages&gt;&lt;volume&gt;31&lt;/volume&gt;&lt;dates&gt;&lt;year&gt;2018&lt;/year&gt;&lt;/dates&gt;&lt;urls&gt;&lt;/urls&gt;&lt;electronic-resource-num&gt;10.1186/s41155-018-0108-x&lt;/electronic-resource-num&gt;&lt;/record&gt;&lt;/Cite&gt;&lt;/EndNote&gt;</w:instrText>
      </w:r>
      <w:r w:rsidR="00125F35">
        <w:rPr>
          <w:rFonts w:cstheme="minorHAnsi"/>
          <w:color w:val="000000"/>
        </w:rPr>
        <w:fldChar w:fldCharType="separate"/>
      </w:r>
      <w:r w:rsidR="00125F35">
        <w:rPr>
          <w:rFonts w:cstheme="minorHAnsi"/>
          <w:noProof/>
          <w:color w:val="000000"/>
        </w:rPr>
        <w:t>(e.g., Fonseca et al., 2018)</w:t>
      </w:r>
      <w:r w:rsidR="00125F35">
        <w:rPr>
          <w:rFonts w:cstheme="minorHAnsi"/>
          <w:color w:val="000000"/>
        </w:rPr>
        <w:fldChar w:fldCharType="end"/>
      </w:r>
      <w:r w:rsidR="00125F35">
        <w:rPr>
          <w:rFonts w:cstheme="minorHAnsi"/>
          <w:color w:val="000000"/>
        </w:rPr>
        <w:t xml:space="preserve"> </w:t>
      </w:r>
      <w:r w:rsidR="00125F35" w:rsidRPr="00125F35">
        <w:rPr>
          <w:rFonts w:cstheme="minorHAnsi"/>
          <w:color w:val="000000"/>
        </w:rPr>
        <w:t xml:space="preserve">may be overlooking crucial variation and thus </w:t>
      </w:r>
      <w:r w:rsidR="0090026A">
        <w:rPr>
          <w:rFonts w:cstheme="minorHAnsi"/>
          <w:color w:val="000000"/>
        </w:rPr>
        <w:t xml:space="preserve">might </w:t>
      </w:r>
      <w:r w:rsidR="00125F35" w:rsidRPr="00125F35">
        <w:rPr>
          <w:rFonts w:cstheme="minorHAnsi"/>
          <w:color w:val="000000"/>
        </w:rPr>
        <w:t>underestimat</w:t>
      </w:r>
      <w:r w:rsidR="0090026A">
        <w:rPr>
          <w:rFonts w:cstheme="minorHAnsi"/>
          <w:color w:val="000000"/>
        </w:rPr>
        <w:t>e</w:t>
      </w:r>
      <w:r w:rsidR="00125F35" w:rsidRPr="00125F35">
        <w:rPr>
          <w:rFonts w:cstheme="minorHAnsi"/>
          <w:color w:val="000000"/>
        </w:rPr>
        <w:t xml:space="preserve"> the strength of this link. A cross-cultural longitudinal study showing that infant helping develops differently across societies in which parents tend to hold different socialisation goals would address these issues.</w:t>
      </w:r>
    </w:p>
    <w:p w14:paraId="4A5CD7A3" w14:textId="7FE9C8E6" w:rsidR="00141E1E" w:rsidRDefault="00A1470D" w:rsidP="00125F35">
      <w:pPr>
        <w:ind w:firstLine="720"/>
        <w:rPr>
          <w:rFonts w:cstheme="minorHAnsi"/>
          <w:color w:val="000000"/>
        </w:rPr>
      </w:pPr>
      <w:r w:rsidRPr="00A1470D">
        <w:rPr>
          <w:rStyle w:val="cf01"/>
          <w:rFonts w:asciiTheme="minorHAnsi" w:hAnsiTheme="minorHAnsi" w:cstheme="minorHAnsi"/>
          <w:sz w:val="22"/>
          <w:szCs w:val="22"/>
        </w:rPr>
        <w:lastRenderedPageBreak/>
        <w:t>As with parenting goals, certain parenting practices have also been found to be positively associated with infant helping</w:t>
      </w:r>
      <w:r w:rsidR="00141E1E" w:rsidRPr="00A1470D">
        <w:rPr>
          <w:rFonts w:cstheme="minorHAnsi"/>
        </w:rPr>
        <w:t xml:space="preserve">. </w:t>
      </w:r>
      <w:r w:rsidR="00EF1F30">
        <w:rPr>
          <w:rFonts w:cstheme="minorHAnsi"/>
        </w:rPr>
        <w:t xml:space="preserve">In WEIRD </w:t>
      </w:r>
      <w:r w:rsidR="00E66485">
        <w:rPr>
          <w:rFonts w:cstheme="minorHAnsi"/>
        </w:rPr>
        <w:t>populations</w:t>
      </w:r>
      <w:r w:rsidR="00EF1F30">
        <w:rPr>
          <w:rFonts w:cstheme="minorHAnsi"/>
        </w:rPr>
        <w:t xml:space="preserve"> t</w:t>
      </w:r>
      <w:r w:rsidR="00141E1E" w:rsidRPr="00A1470D">
        <w:rPr>
          <w:rFonts w:cstheme="minorHAnsi"/>
        </w:rPr>
        <w:t>hese</w:t>
      </w:r>
      <w:r w:rsidR="00141E1E" w:rsidRPr="00063EBF">
        <w:rPr>
          <w:rFonts w:cstheme="minorHAnsi"/>
        </w:rPr>
        <w:t xml:space="preserve"> include: frequent requests for assistance </w:t>
      </w:r>
      <w:r w:rsidR="00141E1E" w:rsidRPr="00063EBF">
        <w:rPr>
          <w:rFonts w:cstheme="minorHAnsi"/>
        </w:rPr>
        <w:fldChar w:fldCharType="begin"/>
      </w:r>
      <w:r w:rsidR="00331DBD">
        <w:rPr>
          <w:rFonts w:cstheme="minorHAnsi"/>
        </w:rPr>
        <w:instrText xml:space="preserve"> ADDIN EN.CITE &lt;EndNote&gt;&lt;Cite&gt;&lt;Author&gt;Pettygrove&lt;/Author&gt;&lt;Year&gt;2013&lt;/Year&gt;&lt;RecNum&gt;51&lt;/RecNum&gt;&lt;DisplayText&gt;(Dahl, Goeltz, et al., 2022; Pettygrove et al., 2013)&lt;/DisplayText&gt;&lt;record&gt;&lt;rec-number&gt;51&lt;/rec-number&gt;&lt;foreign-keys&gt;&lt;key app="EN" db-id="vvsftr0zi9tszmexzao5rtssefz2zxwteffp" timestamp="1626783304"&gt;51&lt;/key&gt;&lt;/foreign-keys&gt;&lt;ref-type name="Journal Article"&gt;17&lt;/ref-type&gt;&lt;contributors&gt;&lt;authors&gt;&lt;author&gt;Pettygrove, Dana M.&lt;/author&gt;&lt;author&gt;Hammond, Stuart I.&lt;/author&gt;&lt;author&gt;Karahuta, Erin L.&lt;/author&gt;&lt;author&gt;Waugh, Whitney E.&lt;/author&gt;&lt;author&gt;Brownell, Celia A.&lt;/author&gt;&lt;/authors&gt;&lt;/contributors&gt;&lt;titles&gt;&lt;title&gt;From cleaning up to helping out: Parental socialization and children&amp;apos;s early prosocial behavior&lt;/title&gt;&lt;secondary-title&gt;Infant Behavior and Development&lt;/secondary-title&gt;&lt;/titles&gt;&lt;periodical&gt;&lt;full-title&gt;Infant Behavior and Development&lt;/full-title&gt;&lt;/periodical&gt;&lt;pages&gt;843-846&lt;/pages&gt;&lt;volume&gt;36&lt;/volume&gt;&lt;number&gt;4&lt;/number&gt;&lt;dates&gt;&lt;year&gt;2013&lt;/year&gt;&lt;/dates&gt;&lt;publisher&gt;Elsevier BV&lt;/publisher&gt;&lt;isbn&gt;0163-6383&lt;/isbn&gt;&lt;urls&gt;&lt;related-urls&gt;&lt;url&gt;https://dx.doi.org/10.1016/j.infbeh.2013.09.005&lt;/url&gt;&lt;/related-urls&gt;&lt;/urls&gt;&lt;electronic-resource-num&gt;10.1016/j.infbeh.2013.09.005&lt;/electronic-resource-num&gt;&lt;/record&gt;&lt;/Cite&gt;&lt;Cite&gt;&lt;Author&gt;Dahl&lt;/Author&gt;&lt;Year&gt;2022&lt;/Year&gt;&lt;RecNum&gt;334&lt;/RecNum&gt;&lt;record&gt;&lt;rec-number&gt;334&lt;/rec-number&gt;&lt;foreign-keys&gt;&lt;key app="EN" db-id="vvsftr0zi9tszmexzao5rtssefz2zxwteffp" timestamp="1712568573"&gt;334&lt;/key&gt;&lt;/foreign-keys&gt;&lt;ref-type name="Journal Article"&gt;17&lt;/ref-type&gt;&lt;contributors&gt;&lt;authors&gt;&lt;author&gt;Dahl, Audun&lt;/author&gt;&lt;author&gt;Goeltz, Mary Taylor&lt;/author&gt;&lt;author&gt;Brownell, Celia A.&lt;/author&gt;&lt;/authors&gt;&lt;/contributors&gt;&lt;titles&gt;&lt;title&gt;Scaffolding the emergence of infant helping: A longitudinal experiment&lt;/title&gt;&lt;secondary-title&gt;Child Development&lt;/secondary-title&gt;&lt;/titles&gt;&lt;periodical&gt;&lt;full-title&gt;Child Development&lt;/full-title&gt;&lt;/periodical&gt;&lt;pages&gt;751-759&lt;/pages&gt;&lt;volume&gt;93&lt;/volume&gt;&lt;number&gt;3&lt;/number&gt;&lt;dates&gt;&lt;year&gt;2022&lt;/year&gt;&lt;/dates&gt;&lt;urls&gt;&lt;/urls&gt;&lt;electronic-resource-num&gt;10.1111/cdev.13710&lt;/electronic-resource-num&gt;&lt;/record&gt;&lt;/Cite&gt;&lt;/EndNote&gt;</w:instrText>
      </w:r>
      <w:r w:rsidR="00141E1E" w:rsidRPr="00063EBF">
        <w:rPr>
          <w:rFonts w:cstheme="minorHAnsi"/>
        </w:rPr>
        <w:fldChar w:fldCharType="separate"/>
      </w:r>
      <w:r w:rsidR="00331DBD">
        <w:rPr>
          <w:rFonts w:cstheme="minorHAnsi"/>
          <w:noProof/>
        </w:rPr>
        <w:t>(Dahl, Goeltz, et al., 2022; Pettygrove et al., 2013)</w:t>
      </w:r>
      <w:r w:rsidR="00141E1E" w:rsidRPr="00063EBF">
        <w:rPr>
          <w:rFonts w:cstheme="minorHAnsi"/>
        </w:rPr>
        <w:fldChar w:fldCharType="end"/>
      </w:r>
      <w:r w:rsidR="00141E1E" w:rsidRPr="00063EBF">
        <w:rPr>
          <w:rFonts w:cstheme="minorHAnsi"/>
        </w:rPr>
        <w:t xml:space="preserve">, consistent and age-appropriate scaffolding </w:t>
      </w:r>
      <w:r w:rsidR="00141E1E" w:rsidRPr="00063EBF">
        <w:rPr>
          <w:rFonts w:cstheme="minorHAnsi"/>
        </w:rPr>
        <w:fldChar w:fldCharType="begin"/>
      </w:r>
      <w:r w:rsidR="00141E1E" w:rsidRPr="00063EBF">
        <w:rPr>
          <w:rFonts w:cstheme="minorHAnsi"/>
        </w:rPr>
        <w:instrText xml:space="preserve"> ADDIN EN.CITE &lt;EndNote&gt;&lt;Cite&gt;&lt;Author&gt;Hammond&lt;/Author&gt;&lt;Year&gt;2015&lt;/Year&gt;&lt;RecNum&gt;241&lt;/RecNum&gt;&lt;DisplayText&gt;(Hammond &amp;amp; Carpendale, 2015)&lt;/DisplayText&gt;&lt;record&gt;&lt;rec-number&gt;241&lt;/rec-number&gt;&lt;foreign-keys&gt;&lt;key app="EN" db-id="vvsftr0zi9tszmexzao5rtssefz2zxwteffp" timestamp="1637238567"&gt;241&lt;/key&gt;&lt;/foreign-keys&gt;&lt;ref-type name="Journal Article"&gt;17&lt;/ref-type&gt;&lt;contributors&gt;&lt;authors&gt;&lt;author&gt;Hammond, Stuart I.&lt;/author&gt;&lt;author&gt;Carpendale, Jeremy I M&lt;/author&gt;&lt;/authors&gt;&lt;/contributors&gt;&lt;titles&gt;&lt;title&gt;Helping children help: The relation between maternal scaffolding and children&amp;apos;s early help&lt;/title&gt;&lt;secondary-title&gt;Social Development&lt;/secondary-title&gt;&lt;/titles&gt;&lt;periodical&gt;&lt;full-title&gt;Social Development&lt;/full-title&gt;&lt;/periodical&gt;&lt;pages&gt;367-383&lt;/pages&gt;&lt;volume&gt;24&lt;/volume&gt;&lt;number&gt;2&lt;/number&gt;&lt;dates&gt;&lt;year&gt;2015&lt;/year&gt;&lt;/dates&gt;&lt;urls&gt;&lt;/urls&gt;&lt;electronic-resource-num&gt;10.1111/sode.12104&lt;/electronic-resource-num&gt;&lt;/record&gt;&lt;/Cite&gt;&lt;/EndNote&gt;</w:instrText>
      </w:r>
      <w:r w:rsidR="00141E1E" w:rsidRPr="00063EBF">
        <w:rPr>
          <w:rFonts w:cstheme="minorHAnsi"/>
        </w:rPr>
        <w:fldChar w:fldCharType="separate"/>
      </w:r>
      <w:r w:rsidR="00141E1E" w:rsidRPr="00063EBF">
        <w:rPr>
          <w:rFonts w:cstheme="minorHAnsi"/>
          <w:noProof/>
        </w:rPr>
        <w:t>(Hammond &amp; Carpendale, 2015)</w:t>
      </w:r>
      <w:r w:rsidR="00141E1E" w:rsidRPr="00063EBF">
        <w:rPr>
          <w:rFonts w:cstheme="minorHAnsi"/>
        </w:rPr>
        <w:fldChar w:fldCharType="end"/>
      </w:r>
      <w:r w:rsidR="00141E1E" w:rsidRPr="00063EBF">
        <w:rPr>
          <w:rFonts w:cstheme="minorHAnsi"/>
        </w:rPr>
        <w:t xml:space="preserve">, </w:t>
      </w:r>
      <w:r w:rsidR="00F00C49" w:rsidRPr="00063EBF">
        <w:rPr>
          <w:rFonts w:cstheme="minorHAnsi"/>
        </w:rPr>
        <w:t xml:space="preserve">and </w:t>
      </w:r>
      <w:r w:rsidR="00141E1E" w:rsidRPr="00063EBF">
        <w:rPr>
          <w:rFonts w:cstheme="minorHAnsi"/>
        </w:rPr>
        <w:t xml:space="preserve">modelling of helping behaviour </w:t>
      </w:r>
      <w:r w:rsidR="00141E1E" w:rsidRPr="00063EBF">
        <w:rPr>
          <w:rFonts w:cstheme="minorHAnsi"/>
        </w:rPr>
        <w:fldChar w:fldCharType="begin"/>
      </w:r>
      <w:r w:rsidR="00141E1E" w:rsidRPr="00063EBF">
        <w:rPr>
          <w:rFonts w:cstheme="minorHAnsi"/>
        </w:rPr>
        <w:instrText xml:space="preserve"> ADDIN EN.CITE &lt;EndNote&gt;&lt;Cite&gt;&lt;Author&gt;Kärtner&lt;/Author&gt;&lt;Year&gt;2021&lt;/Year&gt;&lt;RecNum&gt;205&lt;/RecNum&gt;&lt;DisplayText&gt;(Kärtner et al., 2021)&lt;/DisplayText&gt;&lt;record&gt;&lt;rec-number&gt;205&lt;/rec-number&gt;&lt;foreign-keys&gt;&lt;key app="EN" db-id="vvsftr0zi9tszmexzao5rtssefz2zxwteffp" timestamp="1632152995"&gt;205&lt;/key&gt;&lt;/foreign-keys&gt;&lt;ref-type name="Journal Article"&gt;17&lt;/ref-type&gt;&lt;contributors&gt;&lt;authors&gt;&lt;author&gt;Kärtner, Joscha&lt;/author&gt;&lt;author&gt;Giner Torréns, Marta&lt;/author&gt;&lt;author&gt;Schuhmacher, Nils&lt;/author&gt;&lt;/authors&gt;&lt;/contributors&gt;&lt;titles&gt;&lt;title&gt;Parental structuring during shared chores and the development of helping across the second year&lt;/title&gt;&lt;secondary-title&gt;Social Development&lt;/secondary-title&gt;&lt;/titles&gt;&lt;periodical&gt;&lt;full-title&gt;Social Development&lt;/full-title&gt;&lt;/periodical&gt;&lt;pages&gt;374-395&lt;/pages&gt;&lt;volume&gt;30&lt;/volume&gt;&lt;number&gt;2&lt;/number&gt;&lt;dates&gt;&lt;year&gt;2021&lt;/year&gt;&lt;/dates&gt;&lt;publisher&gt;Wiley&lt;/publisher&gt;&lt;isbn&gt;0961-205X&lt;/isbn&gt;&lt;urls&gt;&lt;related-urls&gt;&lt;url&gt;https://dx.doi.org/10.1111/sode.12490&lt;/url&gt;&lt;/related-urls&gt;&lt;/urls&gt;&lt;electronic-resource-num&gt;10.1111/sode.12490&lt;/electronic-resource-num&gt;&lt;/record&gt;&lt;/Cite&gt;&lt;/EndNote&gt;</w:instrText>
      </w:r>
      <w:r w:rsidR="00141E1E" w:rsidRPr="00063EBF">
        <w:rPr>
          <w:rFonts w:cstheme="minorHAnsi"/>
        </w:rPr>
        <w:fldChar w:fldCharType="separate"/>
      </w:r>
      <w:r w:rsidR="00141E1E" w:rsidRPr="00063EBF">
        <w:rPr>
          <w:rFonts w:cstheme="minorHAnsi"/>
          <w:noProof/>
        </w:rPr>
        <w:t>(Kärtner et al., 2021)</w:t>
      </w:r>
      <w:r w:rsidR="00141E1E" w:rsidRPr="00063EBF">
        <w:rPr>
          <w:rFonts w:cstheme="minorHAnsi"/>
        </w:rPr>
        <w:fldChar w:fldCharType="end"/>
      </w:r>
      <w:r w:rsidR="00141E1E" w:rsidRPr="00063EBF">
        <w:rPr>
          <w:rFonts w:cstheme="minorHAnsi"/>
        </w:rPr>
        <w:t xml:space="preserve">. Longitudinal research in </w:t>
      </w:r>
      <w:r w:rsidR="006C4DDF">
        <w:rPr>
          <w:rFonts w:cstheme="minorHAnsi"/>
        </w:rPr>
        <w:t>WEIRD</w:t>
      </w:r>
      <w:r w:rsidR="00141E1E" w:rsidRPr="00063EBF">
        <w:rPr>
          <w:rFonts w:cstheme="minorHAnsi"/>
        </w:rPr>
        <w:t xml:space="preserve"> </w:t>
      </w:r>
      <w:r w:rsidR="00E66485">
        <w:rPr>
          <w:rFonts w:cstheme="minorHAnsi"/>
        </w:rPr>
        <w:t>populations</w:t>
      </w:r>
      <w:r w:rsidR="00141E1E" w:rsidRPr="00063EBF">
        <w:rPr>
          <w:rFonts w:cstheme="minorHAnsi"/>
        </w:rPr>
        <w:t xml:space="preserve"> has also revealed positive associations between parental encouragement or reinforcement of helping</w:t>
      </w:r>
      <w:r w:rsidR="00433A5B">
        <w:rPr>
          <w:rFonts w:cstheme="minorHAnsi"/>
        </w:rPr>
        <w:t xml:space="preserve"> between 13 and 15 months</w:t>
      </w:r>
      <w:r w:rsidR="00141E1E" w:rsidRPr="00063EBF">
        <w:rPr>
          <w:rFonts w:cstheme="minorHAnsi"/>
        </w:rPr>
        <w:t xml:space="preserve"> and infant helping </w:t>
      </w:r>
      <w:r w:rsidR="00141E1E" w:rsidRPr="00890F6B">
        <w:rPr>
          <w:rFonts w:cstheme="minorHAnsi"/>
        </w:rPr>
        <w:t>three to five months</w:t>
      </w:r>
      <w:r w:rsidR="00141E1E" w:rsidRPr="00063EBF">
        <w:rPr>
          <w:rFonts w:cstheme="minorHAnsi"/>
        </w:rPr>
        <w:t xml:space="preserve"> later </w:t>
      </w:r>
      <w:r w:rsidR="00141E1E" w:rsidRPr="00063EBF">
        <w:rPr>
          <w:rFonts w:cstheme="minorHAnsi"/>
        </w:rPr>
        <w:fldChar w:fldCharType="begin"/>
      </w:r>
      <w:r w:rsidR="00141E1E" w:rsidRPr="00063EBF">
        <w:rPr>
          <w:rFonts w:cstheme="minorHAnsi"/>
        </w:rPr>
        <w:instrText xml:space="preserve"> ADDIN EN.CITE &lt;EndNote&gt;&lt;Cite&gt;&lt;Author&gt;Dahl&lt;/Author&gt;&lt;Year&gt;2015&lt;/Year&gt;&lt;RecNum&gt;189&lt;/RecNum&gt;&lt;DisplayText&gt;(Dahl, 2015; Kärtner et al., 2021)&lt;/DisplayText&gt;&lt;record&gt;&lt;rec-number&gt;189&lt;/rec-number&gt;&lt;foreign-keys&gt;&lt;key app="EN" db-id="vvsftr0zi9tszmexzao5rtssefz2zxwteffp" timestamp="1631887184"&gt;189&lt;/key&gt;&lt;/foreign-keys&gt;&lt;ref-type name="Journal Article"&gt;17&lt;/ref-type&gt;&lt;contributors&gt;&lt;authors&gt;&lt;author&gt;Dahl, Audun&lt;/author&gt;&lt;/authors&gt;&lt;/contributors&gt;&lt;titles&gt;&lt;title&gt;The developing social context of infant helping in two U. S. samples&lt;/title&gt;&lt;secondary-title&gt;Child Development&lt;/secondary-title&gt;&lt;/titles&gt;&lt;periodical&gt;&lt;full-title&gt;Child Development&lt;/full-title&gt;&lt;/periodical&gt;&lt;pages&gt;1080-1093&lt;/pages&gt;&lt;volume&gt;86&lt;/volume&gt;&lt;number&gt;4&lt;/number&gt;&lt;dates&gt;&lt;year&gt;2015&lt;/year&gt;&lt;/dates&gt;&lt;urls&gt;&lt;/urls&gt;&lt;electronic-resource-num&gt;10.1111/cdev.12361&lt;/electronic-resource-num&gt;&lt;/record&gt;&lt;/Cite&gt;&lt;Cite&gt;&lt;Author&gt;Kärtner&lt;/Author&gt;&lt;Year&gt;2021&lt;/Year&gt;&lt;RecNum&gt;205&lt;/RecNum&gt;&lt;record&gt;&lt;rec-number&gt;205&lt;/rec-number&gt;&lt;foreign-keys&gt;&lt;key app="EN" db-id="vvsftr0zi9tszmexzao5rtssefz2zxwteffp" timestamp="1632152995"&gt;205&lt;/key&gt;&lt;/foreign-keys&gt;&lt;ref-type name="Journal Article"&gt;17&lt;/ref-type&gt;&lt;contributors&gt;&lt;authors&gt;&lt;author&gt;Kärtner, Joscha&lt;/author&gt;&lt;author&gt;Giner Torréns, Marta&lt;/author&gt;&lt;author&gt;Schuhmacher, Nils&lt;/author&gt;&lt;/authors&gt;&lt;/contributors&gt;&lt;titles&gt;&lt;title&gt;Parental structuring during shared chores and the development of helping across the second year&lt;/title&gt;&lt;secondary-title&gt;Social Development&lt;/secondary-title&gt;&lt;/titles&gt;&lt;periodical&gt;&lt;full-title&gt;Social Development&lt;/full-title&gt;&lt;/periodical&gt;&lt;pages&gt;374-395&lt;/pages&gt;&lt;volume&gt;30&lt;/volume&gt;&lt;number&gt;2&lt;/number&gt;&lt;dates&gt;&lt;year&gt;2021&lt;/year&gt;&lt;/dates&gt;&lt;publisher&gt;Wiley&lt;/publisher&gt;&lt;isbn&gt;0961-205X&lt;/isbn&gt;&lt;urls&gt;&lt;related-urls&gt;&lt;url&gt;https://dx.doi.org/10.1111/sode.12490&lt;/url&gt;&lt;/related-urls&gt;&lt;/urls&gt;&lt;electronic-resource-num&gt;10.1111/sode.12490&lt;/electronic-resource-num&gt;&lt;/record&gt;&lt;/Cite&gt;&lt;/EndNote&gt;</w:instrText>
      </w:r>
      <w:r w:rsidR="00141E1E" w:rsidRPr="00063EBF">
        <w:rPr>
          <w:rFonts w:cstheme="minorHAnsi"/>
        </w:rPr>
        <w:fldChar w:fldCharType="separate"/>
      </w:r>
      <w:r w:rsidR="00141E1E" w:rsidRPr="00063EBF">
        <w:rPr>
          <w:rFonts w:cstheme="minorHAnsi"/>
          <w:noProof/>
        </w:rPr>
        <w:t>(Dahl, 2015; Kärtner et al., 2021)</w:t>
      </w:r>
      <w:r w:rsidR="00141E1E" w:rsidRPr="00063EBF">
        <w:rPr>
          <w:rFonts w:cstheme="minorHAnsi"/>
        </w:rPr>
        <w:fldChar w:fldCharType="end"/>
      </w:r>
      <w:r w:rsidR="00141E1E" w:rsidRPr="00063EBF">
        <w:rPr>
          <w:rFonts w:cstheme="minorHAnsi"/>
        </w:rPr>
        <w:t>, even though later in children’s development</w:t>
      </w:r>
      <w:r w:rsidR="004D2CA8">
        <w:rPr>
          <w:rFonts w:cstheme="minorHAnsi"/>
        </w:rPr>
        <w:t>, negative relationships between positive reinforcement and helping have been observed</w:t>
      </w:r>
      <w:r w:rsidR="00141E1E" w:rsidRPr="00063EBF">
        <w:rPr>
          <w:rFonts w:cstheme="minorHAnsi"/>
        </w:rPr>
        <w:t xml:space="preserve"> </w:t>
      </w:r>
      <w:r w:rsidR="00141E1E" w:rsidRPr="00063EBF">
        <w:rPr>
          <w:rFonts w:cstheme="minorHAnsi"/>
        </w:rPr>
        <w:fldChar w:fldCharType="begin">
          <w:fldData xml:space="preserve">PEVuZE5vdGU+PENpdGU+PEF1dGhvcj5EYWhsPC9BdXRob3I+PFllYXI+MjAxNTwvWWVhcj48UmVj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</w:fldData>
        </w:fldChar>
      </w:r>
      <w:r w:rsidR="00141E1E" w:rsidRPr="00063EBF">
        <w:rPr>
          <w:rFonts w:cstheme="minorHAnsi"/>
        </w:rPr>
        <w:instrText xml:space="preserve"> ADDIN EN.CITE </w:instrText>
      </w:r>
      <w:r w:rsidR="00141E1E" w:rsidRPr="00063EBF">
        <w:rPr>
          <w:rFonts w:cstheme="minorHAnsi"/>
        </w:rPr>
        <w:fldChar w:fldCharType="begin">
          <w:fldData xml:space="preserve">PEVuZE5vdGU+PENpdGU+PEF1dGhvcj5EYWhsPC9BdXRob3I+PFllYXI+MjAxNTwvWWVhcj48UmVj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</w:fldData>
        </w:fldChar>
      </w:r>
      <w:r w:rsidR="00141E1E" w:rsidRPr="00063EBF">
        <w:rPr>
          <w:rFonts w:cstheme="minorHAnsi"/>
        </w:rPr>
        <w:instrText xml:space="preserve"> ADDIN EN.CITE.DATA </w:instrText>
      </w:r>
      <w:r w:rsidR="00141E1E" w:rsidRPr="00063EBF">
        <w:rPr>
          <w:rFonts w:cstheme="minorHAnsi"/>
        </w:rPr>
      </w:r>
      <w:r w:rsidR="00141E1E" w:rsidRPr="00063EBF">
        <w:rPr>
          <w:rFonts w:cstheme="minorHAnsi"/>
        </w:rPr>
        <w:fldChar w:fldCharType="end"/>
      </w:r>
      <w:r w:rsidR="00141E1E" w:rsidRPr="00063EBF">
        <w:rPr>
          <w:rFonts w:cstheme="minorHAnsi"/>
        </w:rPr>
      </w:r>
      <w:r w:rsidR="00141E1E" w:rsidRPr="00063EBF">
        <w:rPr>
          <w:rFonts w:cstheme="minorHAnsi"/>
        </w:rPr>
        <w:fldChar w:fldCharType="separate"/>
      </w:r>
      <w:r w:rsidR="00141E1E" w:rsidRPr="00063EBF">
        <w:rPr>
          <w:rFonts w:cstheme="minorHAnsi"/>
          <w:noProof/>
        </w:rPr>
        <w:t>(Dahl, 2015; Dahl et al., 2017; Eisenberg et al., 1992)</w:t>
      </w:r>
      <w:r w:rsidR="00141E1E" w:rsidRPr="00063EBF">
        <w:rPr>
          <w:rFonts w:cstheme="minorHAnsi"/>
        </w:rPr>
        <w:fldChar w:fldCharType="end"/>
      </w:r>
      <w:r w:rsidR="00141E1E" w:rsidRPr="00063EBF">
        <w:rPr>
          <w:rFonts w:cstheme="minorHAnsi"/>
        </w:rPr>
        <w:t xml:space="preserve">. </w:t>
      </w:r>
      <w:r w:rsidR="00EF1F30">
        <w:rPr>
          <w:rFonts w:cstheme="minorHAnsi"/>
        </w:rPr>
        <w:t>There is evidence, however, that t</w:t>
      </w:r>
      <w:r w:rsidR="00AE6F31" w:rsidRPr="00063EBF">
        <w:rPr>
          <w:rFonts w:cstheme="minorHAnsi"/>
        </w:rPr>
        <w:t>he efficacy of parenting practices for promoting infant helping can be culturally specific</w:t>
      </w:r>
      <w:r w:rsidR="00141E1E" w:rsidRPr="00063EBF">
        <w:rPr>
          <w:rFonts w:cstheme="minorHAnsi"/>
        </w:rPr>
        <w:t xml:space="preserve"> </w:t>
      </w:r>
      <w:r w:rsidR="00141E1E" w:rsidRPr="00063EBF">
        <w:rPr>
          <w:rFonts w:cstheme="minorHAnsi"/>
        </w:rPr>
        <w:fldChar w:fldCharType="begin"/>
      </w:r>
      <w:r w:rsidR="00141E1E" w:rsidRPr="00063EBF">
        <w:rPr>
          <w:rFonts w:cstheme="minorHAnsi"/>
        </w:rPr>
        <w:instrText xml:space="preserve"> ADDIN EN.CITE &lt;EndNote&gt;&lt;Cite&gt;&lt;Author&gt;Eisenberg&lt;/Author&gt;&lt;Year&gt;2015&lt;/Year&gt;&lt;RecNum&gt;167&lt;/RecNum&gt;&lt;DisplayText&gt;(Eisenberg et al., 2015)&lt;/DisplayText&gt;&lt;record&gt;&lt;rec-number&gt;167&lt;/rec-number&gt;&lt;foreign-keys&gt;&lt;key app="EN" db-id="vvsftr0zi9tszmexzao5rtssefz2zxwteffp" timestamp="1631703389"&gt;167&lt;/key&gt;&lt;/foreign-keys&gt;&lt;ref-type name="Book Section"&gt;5&lt;/ref-type&gt;&lt;contributors&gt;&lt;authors&gt;&lt;author&gt;Eisenberg, Nancy&lt;/author&gt;&lt;author&gt;Spinrad, Tracy L.&lt;/author&gt;&lt;author&gt;Knafo-Noam, Ariel&lt;/author&gt;&lt;/authors&gt;&lt;secondary-authors&gt;&lt;author&gt;Lerner, Richard M&lt;/author&gt;&lt;/secondary-authors&gt;&lt;/contributors&gt;&lt;titles&gt;&lt;title&gt;Prosocial development&lt;/title&gt;&lt;secondary-title&gt;Handbook of child psychology and developmental science: Socioemotional processes&lt;/secondary-title&gt;&lt;/titles&gt;&lt;pages&gt;610-656&lt;/pages&gt;&lt;edition&gt;7th&lt;/edition&gt;&lt;dates&gt;&lt;year&gt;2015&lt;/year&gt;&lt;/dates&gt;&lt;publisher&gt;John Wiley &amp;amp; Sons, Inc&lt;/publisher&gt;&lt;urls&gt;&lt;/urls&gt;&lt;electronic-resource-num&gt;10.1002/9781118963418.childpsy315&lt;/electronic-resource-num&gt;&lt;/record&gt;&lt;/Cite&gt;&lt;/EndNote&gt;</w:instrText>
      </w:r>
      <w:r w:rsidR="00141E1E" w:rsidRPr="00063EBF">
        <w:rPr>
          <w:rFonts w:cstheme="minorHAnsi"/>
        </w:rPr>
        <w:fldChar w:fldCharType="separate"/>
      </w:r>
      <w:r w:rsidR="00141E1E" w:rsidRPr="00063EBF">
        <w:rPr>
          <w:rFonts w:cstheme="minorHAnsi"/>
          <w:noProof/>
        </w:rPr>
        <w:t>(Eisenberg et al., 2015)</w:t>
      </w:r>
      <w:r w:rsidR="00141E1E" w:rsidRPr="00063EBF">
        <w:rPr>
          <w:rFonts w:cstheme="minorHAnsi"/>
        </w:rPr>
        <w:fldChar w:fldCharType="end"/>
      </w:r>
      <w:r w:rsidR="00141E1E" w:rsidRPr="00063EBF">
        <w:rPr>
          <w:rFonts w:cstheme="minorHAnsi"/>
        </w:rPr>
        <w:t xml:space="preserve">. </w:t>
      </w:r>
      <w:r w:rsidR="00141E1E" w:rsidRPr="00063EBF">
        <w:rPr>
          <w:rFonts w:cstheme="minorHAnsi"/>
          <w:color w:val="000000"/>
        </w:rPr>
        <w:t xml:space="preserve">For instance, </w:t>
      </w:r>
      <w:r w:rsidR="00141E1E" w:rsidRPr="00063EBF">
        <w:rPr>
          <w:rFonts w:cstheme="minorHAnsi"/>
          <w:color w:val="000000"/>
        </w:rPr>
        <w:fldChar w:fldCharType="begin"/>
      </w:r>
      <w:r w:rsidR="00141E1E" w:rsidRPr="00063EBF">
        <w:rPr>
          <w:rFonts w:cstheme="minorHAnsi"/>
          <w:color w:val="000000"/>
        </w:rPr>
        <w:instrText xml:space="preserve"> ADDIN EN.CITE &lt;EndNote&gt;&lt;Cite AuthorYear="1"&gt;&lt;Author&gt;Giner Torréns&lt;/Author&gt;&lt;Year&gt;2017&lt;/Year&gt;&lt;RecNum&gt;190&lt;/RecNum&gt;&lt;DisplayText&gt;Giner Torréns and Kärtner (2017)&lt;/DisplayText&gt;&lt;record&gt;&lt;rec-number&gt;190&lt;/rec-number&gt;&lt;foreign-keys&gt;&lt;key app="EN" db-id="vvsftr0zi9tszmexzao5rtssefz2zxwteffp" timestamp="1631901026"&gt;190&lt;/key&gt;&lt;/foreign-keys&gt;&lt;ref-type name="Journal Article"&gt;17&lt;/ref-type&gt;&lt;contributors&gt;&lt;authors&gt;&lt;author&gt;Giner Torréns, Marta&lt;/author&gt;&lt;author&gt;Kärtner, Joscha&lt;/author&gt;&lt;/authors&gt;&lt;/contributors&gt;&lt;titles&gt;&lt;title&gt;The influence of socialization on early helping from a cross-cultural perspective&lt;/title&gt;&lt;secondary-title&gt;Journal of Cross-Cultural Psychology&lt;/secondary-title&gt;&lt;/titles&gt;&lt;periodical&gt;&lt;full-title&gt;Journal of Cross-Cultural Psychology&lt;/full-title&gt;&lt;/periodical&gt;&lt;pages&gt;353-368&lt;/pages&gt;&lt;volume&gt;48&lt;/volume&gt;&lt;number&gt;3&lt;/number&gt;&lt;dates&gt;&lt;year&gt;2017&lt;/year&gt;&lt;/dates&gt;&lt;urls&gt;&lt;/urls&gt;&lt;electronic-resource-num&gt;10.1177/0022022117690451&lt;/electronic-resource-num&gt;&lt;/record&gt;&lt;/Cite&gt;&lt;/EndNote&gt;</w:instrText>
      </w:r>
      <w:r w:rsidR="00141E1E" w:rsidRPr="00063EBF">
        <w:rPr>
          <w:rFonts w:cstheme="minorHAnsi"/>
          <w:color w:val="000000"/>
        </w:rPr>
        <w:fldChar w:fldCharType="separate"/>
      </w:r>
      <w:r w:rsidR="00141E1E" w:rsidRPr="00063EBF">
        <w:rPr>
          <w:rFonts w:cstheme="minorHAnsi"/>
          <w:noProof/>
          <w:color w:val="000000"/>
        </w:rPr>
        <w:t>Giner Torréns and Kärtner (2017)</w:t>
      </w:r>
      <w:r w:rsidR="00141E1E" w:rsidRPr="00063EBF">
        <w:rPr>
          <w:rFonts w:cstheme="minorHAnsi"/>
          <w:color w:val="000000"/>
        </w:rPr>
        <w:fldChar w:fldCharType="end"/>
      </w:r>
      <w:r w:rsidR="00141E1E" w:rsidRPr="00063EBF">
        <w:rPr>
          <w:rFonts w:cstheme="minorHAnsi"/>
          <w:color w:val="000000"/>
        </w:rPr>
        <w:t xml:space="preserve"> found maternal use of punitive practices </w:t>
      </w:r>
      <w:r w:rsidR="003D771E" w:rsidRPr="00063EBF">
        <w:rPr>
          <w:rFonts w:cstheme="minorHAnsi"/>
          <w:color w:val="000000"/>
        </w:rPr>
        <w:t>in an Indian sample</w:t>
      </w:r>
      <w:r w:rsidR="00433A5B">
        <w:rPr>
          <w:rFonts w:cstheme="minorHAnsi"/>
          <w:color w:val="000000"/>
        </w:rPr>
        <w:t xml:space="preserve"> (from Delhi)</w:t>
      </w:r>
      <w:r w:rsidR="00710090">
        <w:rPr>
          <w:rFonts w:cstheme="minorHAnsi"/>
          <w:color w:val="000000"/>
        </w:rPr>
        <w:t xml:space="preserve"> </w:t>
      </w:r>
      <w:r w:rsidR="00141E1E" w:rsidRPr="00063EBF">
        <w:rPr>
          <w:rFonts w:cstheme="minorHAnsi"/>
          <w:color w:val="000000"/>
        </w:rPr>
        <w:t>to be</w:t>
      </w:r>
      <w:r w:rsidR="00710090">
        <w:rPr>
          <w:rFonts w:cstheme="minorHAnsi"/>
          <w:color w:val="000000"/>
        </w:rPr>
        <w:t xml:space="preserve"> </w:t>
      </w:r>
      <w:r w:rsidR="00141E1E" w:rsidRPr="00063EBF">
        <w:rPr>
          <w:rFonts w:cstheme="minorHAnsi"/>
          <w:color w:val="000000"/>
        </w:rPr>
        <w:t>positively related to infant helping</w:t>
      </w:r>
      <w:r w:rsidR="003D22C4">
        <w:rPr>
          <w:rFonts w:cstheme="minorHAnsi"/>
          <w:color w:val="000000"/>
        </w:rPr>
        <w:t xml:space="preserve"> at 18-months</w:t>
      </w:r>
      <w:r w:rsidR="00266CEB">
        <w:rPr>
          <w:rFonts w:cstheme="minorHAnsi"/>
          <w:color w:val="000000"/>
        </w:rPr>
        <w:t>,</w:t>
      </w:r>
      <w:r w:rsidR="00141E1E" w:rsidRPr="00063EBF">
        <w:rPr>
          <w:rFonts w:cstheme="minorHAnsi"/>
          <w:color w:val="000000"/>
        </w:rPr>
        <w:t xml:space="preserve"> </w:t>
      </w:r>
      <w:r w:rsidR="003D771E">
        <w:rPr>
          <w:rFonts w:cstheme="minorHAnsi"/>
          <w:color w:val="000000"/>
        </w:rPr>
        <w:t>but</w:t>
      </w:r>
      <w:r w:rsidR="00141E1E" w:rsidRPr="00063EBF">
        <w:rPr>
          <w:rFonts w:cstheme="minorHAnsi"/>
          <w:color w:val="000000"/>
        </w:rPr>
        <w:t xml:space="preserve"> negatively related in a German sample</w:t>
      </w:r>
      <w:r w:rsidR="00433A5B">
        <w:rPr>
          <w:rFonts w:cstheme="minorHAnsi"/>
          <w:color w:val="000000"/>
        </w:rPr>
        <w:t xml:space="preserve"> (from </w:t>
      </w:r>
      <w:r w:rsidR="00433A5B" w:rsidRPr="00433A5B">
        <w:rPr>
          <w:rFonts w:cstheme="minorHAnsi"/>
          <w:color w:val="000000"/>
        </w:rPr>
        <w:t>Münster</w:t>
      </w:r>
      <w:r w:rsidR="00433A5B">
        <w:rPr>
          <w:rFonts w:cstheme="minorHAnsi"/>
          <w:color w:val="000000"/>
        </w:rPr>
        <w:t>)</w:t>
      </w:r>
      <w:r w:rsidR="00141E1E" w:rsidRPr="00063EBF">
        <w:rPr>
          <w:rFonts w:cstheme="minorHAnsi"/>
          <w:color w:val="000000"/>
        </w:rPr>
        <w:t xml:space="preserve">. Moreover, maternal use of material rewards was negatively related to infant helping in the German sample but not in the Indian sample. </w:t>
      </w:r>
      <w:r w:rsidR="009646D2">
        <w:rPr>
          <w:rFonts w:cstheme="minorHAnsi"/>
          <w:color w:val="000000"/>
        </w:rPr>
        <w:t xml:space="preserve">Additionally, </w:t>
      </w:r>
      <w:r w:rsidR="00141E1E" w:rsidRPr="00063EBF">
        <w:rPr>
          <w:rFonts w:cstheme="minorHAnsi"/>
          <w:color w:val="000000"/>
        </w:rPr>
        <w:fldChar w:fldCharType="begin"/>
      </w:r>
      <w:r w:rsidR="00141E1E" w:rsidRPr="00063EBF">
        <w:rPr>
          <w:rFonts w:cstheme="minorHAnsi"/>
          <w:color w:val="000000"/>
        </w:rPr>
        <w:instrText xml:space="preserve"> ADDIN EN.CITE &lt;EndNote&gt;&lt;Cite AuthorYear="1"&gt;&lt;Author&gt;Köster&lt;/Author&gt;&lt;Year&gt;2016&lt;/Year&gt;&lt;RecNum&gt;202&lt;/RecNum&gt;&lt;DisplayText&gt;Köster et al. (2016)&lt;/DisplayText&gt;&lt;record&gt;&lt;rec-number&gt;202&lt;/rec-number&gt;&lt;foreign-keys&gt;&lt;key app="EN" db-id="vvsftr0zi9tszmexzao5rtssefz2zxwteffp" timestamp="1632150481"&gt;202&lt;/key&gt;&lt;/foreign-keys&gt;&lt;ref-type name="Journal Article"&gt;17&lt;/ref-type&gt;&lt;contributors&gt;&lt;authors&gt;&lt;author&gt;Köster, Moritz&lt;/author&gt;&lt;author&gt;Cavalcante, Lilia&lt;/author&gt;&lt;author&gt;de Carvalho, Rafael Vera Cruz&lt;/author&gt;&lt;author&gt;Resende Briseuda Dogo&lt;/author&gt;&lt;author&gt;Kärtner, Joscha&lt;/author&gt;&lt;/authors&gt;&lt;/contributors&gt;&lt;titles&gt;&lt;title&gt;Cultural influences on toddlers&amp;apos; prosocial behavior: How maternal task assignment relates to helping others&lt;/title&gt;&lt;secondary-title&gt;Child Development&lt;/secondary-title&gt;&lt;/titles&gt;&lt;periodical&gt;&lt;full-title&gt;Child Development&lt;/full-title&gt;&lt;/periodical&gt;&lt;pages&gt;1727-1738&lt;/pages&gt;&lt;volume&gt;87&lt;/volume&gt;&lt;number&gt;6&lt;/number&gt;&lt;dates&gt;&lt;year&gt;2016&lt;/year&gt;&lt;/dates&gt;&lt;urls&gt;&lt;/urls&gt;&lt;electronic-resource-num&gt;10.1111/cdev.12636&lt;/electronic-resource-num&gt;&lt;/record&gt;&lt;/Cite&gt;&lt;/EndNote&gt;</w:instrText>
      </w:r>
      <w:r w:rsidR="00141E1E" w:rsidRPr="00063EBF">
        <w:rPr>
          <w:rFonts w:cstheme="minorHAnsi"/>
          <w:color w:val="000000"/>
        </w:rPr>
        <w:fldChar w:fldCharType="separate"/>
      </w:r>
      <w:r w:rsidR="00141E1E" w:rsidRPr="00063EBF">
        <w:rPr>
          <w:rFonts w:cstheme="minorHAnsi"/>
          <w:noProof/>
          <w:color w:val="000000"/>
        </w:rPr>
        <w:t>Köster et al. (2016)</w:t>
      </w:r>
      <w:r w:rsidR="00141E1E" w:rsidRPr="00063EBF">
        <w:rPr>
          <w:rFonts w:cstheme="minorHAnsi"/>
          <w:color w:val="000000"/>
        </w:rPr>
        <w:fldChar w:fldCharType="end"/>
      </w:r>
      <w:r w:rsidR="00141E1E" w:rsidRPr="00063EBF">
        <w:rPr>
          <w:rFonts w:cstheme="minorHAnsi"/>
          <w:color w:val="000000"/>
        </w:rPr>
        <w:t xml:space="preserve"> found </w:t>
      </w:r>
      <w:r w:rsidR="008B1C94" w:rsidRPr="00063EBF">
        <w:rPr>
          <w:rFonts w:cstheme="minorHAnsi"/>
          <w:color w:val="000000"/>
        </w:rPr>
        <w:t xml:space="preserve">that </w:t>
      </w:r>
      <w:r w:rsidR="00141E1E" w:rsidRPr="00063EBF">
        <w:rPr>
          <w:rFonts w:cstheme="minorHAnsi"/>
          <w:color w:val="000000"/>
        </w:rPr>
        <w:t>mothers’ assertive scaffolding</w:t>
      </w:r>
      <w:r w:rsidR="00AE6F31" w:rsidRPr="00063EBF">
        <w:rPr>
          <w:rFonts w:cstheme="minorHAnsi"/>
          <w:color w:val="000000"/>
        </w:rPr>
        <w:t xml:space="preserve"> (</w:t>
      </w:r>
      <w:r w:rsidR="00141E1E" w:rsidRPr="00063EBF">
        <w:rPr>
          <w:rFonts w:cstheme="minorHAnsi"/>
          <w:color w:val="000000"/>
        </w:rPr>
        <w:t>i.e., being serious and insistent about requests for help</w:t>
      </w:r>
      <w:r w:rsidR="00AE6F31" w:rsidRPr="00063EBF">
        <w:rPr>
          <w:rFonts w:cstheme="minorHAnsi"/>
          <w:color w:val="000000"/>
        </w:rPr>
        <w:t>)</w:t>
      </w:r>
      <w:r w:rsidR="00141E1E" w:rsidRPr="00063EBF">
        <w:rPr>
          <w:rFonts w:cstheme="minorHAnsi"/>
          <w:color w:val="000000"/>
        </w:rPr>
        <w:t xml:space="preserve"> positively predict</w:t>
      </w:r>
      <w:r w:rsidR="008B1C94" w:rsidRPr="00063EBF">
        <w:rPr>
          <w:rFonts w:cstheme="minorHAnsi"/>
          <w:color w:val="000000"/>
        </w:rPr>
        <w:t>ed</w:t>
      </w:r>
      <w:r w:rsidR="00141E1E" w:rsidRPr="00063EBF">
        <w:rPr>
          <w:rFonts w:cstheme="minorHAnsi"/>
          <w:color w:val="000000"/>
        </w:rPr>
        <w:t xml:space="preserve"> helping</w:t>
      </w:r>
      <w:r w:rsidR="00257B87">
        <w:rPr>
          <w:rFonts w:cstheme="minorHAnsi"/>
          <w:color w:val="000000"/>
        </w:rPr>
        <w:t xml:space="preserve"> </w:t>
      </w:r>
      <w:r w:rsidR="00890909">
        <w:rPr>
          <w:rFonts w:cstheme="minorHAnsi"/>
          <w:color w:val="000000"/>
        </w:rPr>
        <w:t>in</w:t>
      </w:r>
      <w:r w:rsidR="00257B87">
        <w:rPr>
          <w:rFonts w:cstheme="minorHAnsi"/>
          <w:color w:val="000000"/>
        </w:rPr>
        <w:t xml:space="preserve"> 18</w:t>
      </w:r>
      <w:r w:rsidR="00890909">
        <w:rPr>
          <w:rFonts w:cstheme="minorHAnsi"/>
          <w:color w:val="000000"/>
        </w:rPr>
        <w:t>- to</w:t>
      </w:r>
      <w:r w:rsidR="00257B87">
        <w:rPr>
          <w:rFonts w:cstheme="minorHAnsi"/>
          <w:color w:val="000000"/>
        </w:rPr>
        <w:t xml:space="preserve"> 30</w:t>
      </w:r>
      <w:r w:rsidR="00890909">
        <w:rPr>
          <w:rFonts w:cstheme="minorHAnsi"/>
          <w:color w:val="000000"/>
        </w:rPr>
        <w:t>-</w:t>
      </w:r>
      <w:r w:rsidR="00257B87">
        <w:rPr>
          <w:rFonts w:cstheme="minorHAnsi"/>
          <w:color w:val="000000"/>
        </w:rPr>
        <w:t>month</w:t>
      </w:r>
      <w:r w:rsidR="00890909">
        <w:rPr>
          <w:rFonts w:cstheme="minorHAnsi"/>
          <w:color w:val="000000"/>
        </w:rPr>
        <w:t xml:space="preserve">-olds </w:t>
      </w:r>
      <w:r w:rsidR="00141E1E" w:rsidRPr="00063EBF">
        <w:rPr>
          <w:rFonts w:cstheme="minorHAnsi"/>
          <w:color w:val="000000"/>
        </w:rPr>
        <w:t xml:space="preserve">in </w:t>
      </w:r>
      <w:r w:rsidR="00433A5B" w:rsidRPr="00600F80">
        <w:rPr>
          <w:rFonts w:cstheme="minorHAnsi"/>
          <w:color w:val="000000"/>
        </w:rPr>
        <w:t>Belém</w:t>
      </w:r>
      <w:r w:rsidR="00433A5B" w:rsidRPr="00063EBF">
        <w:rPr>
          <w:rFonts w:cstheme="minorHAnsi"/>
          <w:color w:val="000000"/>
        </w:rPr>
        <w:t xml:space="preserve"> </w:t>
      </w:r>
      <w:r w:rsidR="00433A5B">
        <w:rPr>
          <w:rFonts w:cstheme="minorHAnsi"/>
          <w:color w:val="000000"/>
        </w:rPr>
        <w:t>(</w:t>
      </w:r>
      <w:r w:rsidR="00141E1E" w:rsidRPr="00063EBF">
        <w:rPr>
          <w:rFonts w:cstheme="minorHAnsi"/>
          <w:color w:val="000000"/>
        </w:rPr>
        <w:t>rural Brazil</w:t>
      </w:r>
      <w:r w:rsidR="00433A5B">
        <w:rPr>
          <w:rFonts w:cstheme="minorHAnsi"/>
          <w:color w:val="000000"/>
        </w:rPr>
        <w:t>)</w:t>
      </w:r>
      <w:r w:rsidR="00141E1E" w:rsidRPr="00063EBF">
        <w:rPr>
          <w:rFonts w:cstheme="minorHAnsi"/>
          <w:color w:val="000000"/>
        </w:rPr>
        <w:t xml:space="preserve">, while deliberate scaffolding </w:t>
      </w:r>
      <w:r w:rsidR="00DD5FA9" w:rsidRPr="00063EBF">
        <w:rPr>
          <w:rFonts w:cstheme="minorHAnsi"/>
          <w:color w:val="000000"/>
        </w:rPr>
        <w:t>(</w:t>
      </w:r>
      <w:r w:rsidR="00141E1E" w:rsidRPr="00063EBF">
        <w:rPr>
          <w:rFonts w:cstheme="minorHAnsi"/>
          <w:color w:val="000000"/>
        </w:rPr>
        <w:t>i.e., politely asking the child for help and explaining why their help was needed</w:t>
      </w:r>
      <w:r w:rsidR="00DD5FA9" w:rsidRPr="00063EBF">
        <w:rPr>
          <w:rFonts w:cstheme="minorHAnsi"/>
          <w:color w:val="000000"/>
        </w:rPr>
        <w:t>)</w:t>
      </w:r>
      <w:r w:rsidR="00141E1E" w:rsidRPr="00063EBF">
        <w:rPr>
          <w:rFonts w:cstheme="minorHAnsi"/>
          <w:color w:val="000000"/>
        </w:rPr>
        <w:t xml:space="preserve"> predicted infant helping in </w:t>
      </w:r>
      <w:r w:rsidR="00433A5B" w:rsidRPr="00433A5B">
        <w:rPr>
          <w:rFonts w:cstheme="minorHAnsi"/>
          <w:color w:val="000000"/>
        </w:rPr>
        <w:t>Münster</w:t>
      </w:r>
      <w:r w:rsidR="00433A5B">
        <w:rPr>
          <w:rFonts w:cstheme="minorHAnsi"/>
          <w:color w:val="000000"/>
        </w:rPr>
        <w:t xml:space="preserve"> (</w:t>
      </w:r>
      <w:r w:rsidR="00141E1E" w:rsidRPr="00063EBF">
        <w:rPr>
          <w:rFonts w:cstheme="minorHAnsi"/>
          <w:color w:val="000000"/>
        </w:rPr>
        <w:t>urban Germany</w:t>
      </w:r>
      <w:r w:rsidR="00433A5B">
        <w:rPr>
          <w:rFonts w:cstheme="minorHAnsi"/>
          <w:color w:val="000000"/>
        </w:rPr>
        <w:t>)</w:t>
      </w:r>
      <w:r w:rsidR="00141E1E" w:rsidRPr="00063EBF">
        <w:rPr>
          <w:rFonts w:cstheme="minorHAnsi"/>
          <w:color w:val="000000"/>
        </w:rPr>
        <w:t>. However, to date no study has explored the role of both parenting practices and socialisation goals in explaining cultural differences in the development of helping</w:t>
      </w:r>
      <w:r w:rsidR="00306F49" w:rsidRPr="00063EBF">
        <w:rPr>
          <w:rFonts w:cstheme="minorHAnsi"/>
          <w:color w:val="000000"/>
        </w:rPr>
        <w:t xml:space="preserve"> in infancy</w:t>
      </w:r>
      <w:r w:rsidR="00141E1E" w:rsidRPr="00063EBF">
        <w:rPr>
          <w:rFonts w:cstheme="minorHAnsi"/>
          <w:color w:val="000000"/>
        </w:rPr>
        <w:t>.</w:t>
      </w:r>
    </w:p>
    <w:p w14:paraId="2DB0A007" w14:textId="77AE27DA" w:rsidR="00EF1F30" w:rsidRDefault="00BC1E2F" w:rsidP="00EF1F30">
      <w:pPr>
        <w:ind w:firstLine="720"/>
        <w:rPr>
          <w:rFonts w:cstheme="minorHAnsi"/>
          <w:color w:val="000000"/>
        </w:rPr>
      </w:pPr>
      <w:r w:rsidRPr="00BC1E2F">
        <w:rPr>
          <w:rFonts w:cstheme="minorHAnsi"/>
          <w:color w:val="000000"/>
        </w:rPr>
        <w:t xml:space="preserve">Previous </w:t>
      </w:r>
      <w:r>
        <w:rPr>
          <w:rFonts w:cstheme="minorHAnsi"/>
          <w:color w:val="000000"/>
        </w:rPr>
        <w:t>research</w:t>
      </w:r>
      <w:r w:rsidRPr="00BC1E2F">
        <w:rPr>
          <w:rFonts w:cstheme="minorHAnsi"/>
          <w:color w:val="000000"/>
        </w:rPr>
        <w:t xml:space="preserve"> with </w:t>
      </w:r>
      <w:r>
        <w:rPr>
          <w:rFonts w:cstheme="minorHAnsi"/>
          <w:color w:val="000000"/>
        </w:rPr>
        <w:t xml:space="preserve">infants across different cultural settings </w:t>
      </w:r>
      <w:r w:rsidRPr="00BC1E2F">
        <w:rPr>
          <w:rFonts w:cstheme="minorHAnsi"/>
          <w:color w:val="000000"/>
        </w:rPr>
        <w:t>has only been conducted cross-sectionally, looking at how parenting goals</w:t>
      </w:r>
      <w:r>
        <w:rPr>
          <w:rFonts w:cstheme="minorHAnsi"/>
          <w:color w:val="000000"/>
        </w:rPr>
        <w:t xml:space="preserve"> or</w:t>
      </w:r>
      <w:r w:rsidRPr="00BC1E2F">
        <w:rPr>
          <w:rFonts w:cstheme="minorHAnsi"/>
          <w:color w:val="000000"/>
        </w:rPr>
        <w:t xml:space="preserve"> behaviours correlate with concurrent infant helping. However, a child’s behaviour at any specific age is not only influenced by concurrent caregiver behaviour, but also their history of interactions and socialisation with their caregivers. Parental reinforcement of helping behaviour has been found to have age-dependent effects</w:t>
      </w:r>
      <w:r>
        <w:rPr>
          <w:rFonts w:cstheme="minorHAnsi"/>
          <w:color w:val="000000"/>
        </w:rPr>
        <w:t xml:space="preserve"> </w:t>
      </w:r>
      <w:r>
        <w:rPr>
          <w:rFonts w:cstheme="minorHAnsi"/>
          <w:color w:val="000000"/>
        </w:rPr>
        <w:fldChar w:fldCharType="begin"/>
      </w:r>
      <w:r>
        <w:rPr>
          <w:rFonts w:cstheme="minorHAnsi"/>
          <w:color w:val="000000"/>
        </w:rPr>
        <w:instrText xml:space="preserve"> ADDIN EN.CITE &lt;EndNote&gt;&lt;Cite&gt;&lt;Author&gt;Dahl&lt;/Author&gt;&lt;Year&gt;2015&lt;/Year&gt;&lt;RecNum&gt;189&lt;/RecNum&gt;&lt;Prefix&gt;e.g.`, &lt;/Prefix&gt;&lt;DisplayText&gt;(e.g., Dahl, 2015)&lt;/DisplayText&gt;&lt;record&gt;&lt;rec-number&gt;189&lt;/rec-number&gt;&lt;foreign-keys&gt;&lt;key app="EN" db-id="vvsftr0zi9tszmexzao5rtssefz2zxwteffp" timestamp="1631887184"&gt;189&lt;/key&gt;&lt;/foreign-keys&gt;&lt;ref-type name="Journal Article"&gt;17&lt;/ref-type&gt;&lt;contributors&gt;&lt;authors&gt;&lt;author&gt;Dahl, Audun&lt;/author&gt;&lt;/authors&gt;&lt;/contributors&gt;&lt;titles&gt;&lt;title&gt;The developing social context of infant helping in two U. S. samples&lt;/title&gt;&lt;secondary-title&gt;Child Development&lt;/secondary-title&gt;&lt;/titles&gt;&lt;periodical&gt;&lt;full-title&gt;Child Development&lt;/full-title&gt;&lt;/periodical&gt;&lt;pages&gt;1080-1093&lt;/pages&gt;&lt;volume&gt;86&lt;/volume&gt;&lt;number&gt;4&lt;/number&gt;&lt;dates&gt;&lt;year&gt;2015&lt;/year&gt;&lt;/dates&gt;&lt;urls&gt;&lt;/urls&gt;&lt;electronic-resource-num&gt;10.1111/cdev.12361&lt;/electronic-resource-num&gt;&lt;/record&gt;&lt;/Cite&gt;&lt;/EndNote&gt;</w:instrText>
      </w:r>
      <w:r>
        <w:rPr>
          <w:rFonts w:cstheme="minorHAnsi"/>
          <w:color w:val="000000"/>
        </w:rPr>
        <w:fldChar w:fldCharType="separate"/>
      </w:r>
      <w:r>
        <w:rPr>
          <w:rFonts w:cstheme="minorHAnsi"/>
          <w:noProof/>
          <w:color w:val="000000"/>
        </w:rPr>
        <w:t>(e.g., Dahl, 2015)</w:t>
      </w:r>
      <w:r>
        <w:rPr>
          <w:rFonts w:cstheme="minorHAnsi"/>
          <w:color w:val="000000"/>
        </w:rPr>
        <w:fldChar w:fldCharType="end"/>
      </w:r>
      <w:r w:rsidRPr="00BC1E2F">
        <w:rPr>
          <w:rFonts w:cstheme="minorHAnsi"/>
          <w:color w:val="000000"/>
        </w:rPr>
        <w:t>, highlighting the need to consider how earlier parenting practices may have influenced the child. Longitudinal data are crucial to understanding how earlier caregiver behaviours and socialisation might affect later helping behaviours in their children</w:t>
      </w:r>
      <w:r>
        <w:rPr>
          <w:rFonts w:cstheme="minorHAnsi"/>
          <w:color w:val="000000"/>
        </w:rPr>
        <w:t xml:space="preserve">. </w:t>
      </w:r>
      <w:r w:rsidR="00141E1E" w:rsidRPr="00063EBF">
        <w:rPr>
          <w:rFonts w:cstheme="minorHAnsi"/>
          <w:color w:val="000000"/>
        </w:rPr>
        <w:t>In order to address the need for longitudinal studies</w:t>
      </w:r>
      <w:r w:rsidR="008E5DED">
        <w:rPr>
          <w:rFonts w:cstheme="minorHAnsi"/>
          <w:color w:val="000000"/>
        </w:rPr>
        <w:t xml:space="preserve"> </w:t>
      </w:r>
      <w:r w:rsidR="00141E1E" w:rsidRPr="00063EBF">
        <w:rPr>
          <w:rFonts w:cstheme="minorHAnsi"/>
          <w:color w:val="000000"/>
        </w:rPr>
        <w:t xml:space="preserve">on infant helping and </w:t>
      </w:r>
      <w:r w:rsidR="00EF1F30">
        <w:rPr>
          <w:rFonts w:cstheme="minorHAnsi"/>
          <w:color w:val="000000"/>
        </w:rPr>
        <w:t xml:space="preserve">parental </w:t>
      </w:r>
      <w:r w:rsidR="00EF1F30">
        <w:rPr>
          <w:rFonts w:cstheme="minorHAnsi"/>
          <w:color w:val="000000"/>
        </w:rPr>
        <w:lastRenderedPageBreak/>
        <w:t>socialisation of infant helping across different cultural contexts</w:t>
      </w:r>
      <w:r w:rsidR="00141E1E" w:rsidRPr="00063EBF">
        <w:rPr>
          <w:rFonts w:cstheme="minorHAnsi"/>
          <w:color w:val="000000"/>
        </w:rPr>
        <w:t xml:space="preserve">, we conducted </w:t>
      </w:r>
      <w:r w:rsidR="00CA00A2">
        <w:rPr>
          <w:rFonts w:cstheme="minorHAnsi"/>
          <w:color w:val="000000"/>
        </w:rPr>
        <w:t>a</w:t>
      </w:r>
      <w:r w:rsidR="00EF1F30">
        <w:rPr>
          <w:rFonts w:cstheme="minorHAnsi"/>
          <w:color w:val="000000"/>
        </w:rPr>
        <w:t xml:space="preserve"> three-part</w:t>
      </w:r>
      <w:r w:rsidR="00CA00A2">
        <w:rPr>
          <w:rFonts w:cstheme="minorHAnsi"/>
          <w:color w:val="000000"/>
        </w:rPr>
        <w:t xml:space="preserve"> study</w:t>
      </w:r>
      <w:r w:rsidR="00141E1E" w:rsidRPr="00063EBF">
        <w:rPr>
          <w:rFonts w:cstheme="minorHAnsi"/>
          <w:color w:val="000000"/>
        </w:rPr>
        <w:t xml:space="preserve"> with mother-infant dyads</w:t>
      </w:r>
      <w:r w:rsidR="009646D2">
        <w:rPr>
          <w:rFonts w:cstheme="minorHAnsi"/>
          <w:color w:val="000000"/>
        </w:rPr>
        <w:t xml:space="preserve"> from</w:t>
      </w:r>
      <w:r w:rsidR="00047459" w:rsidRPr="00063EBF">
        <w:rPr>
          <w:rFonts w:cstheme="minorHAnsi"/>
          <w:color w:val="000000"/>
        </w:rPr>
        <w:t xml:space="preserve"> </w:t>
      </w:r>
      <w:r w:rsidR="00FB44FD">
        <w:rPr>
          <w:rFonts w:cstheme="minorHAnsi"/>
          <w:color w:val="000000"/>
        </w:rPr>
        <w:t>urban/sub-urban</w:t>
      </w:r>
      <w:r w:rsidR="00FB44FD" w:rsidRPr="00063EBF">
        <w:rPr>
          <w:rFonts w:cstheme="minorHAnsi"/>
          <w:color w:val="000000"/>
        </w:rPr>
        <w:t xml:space="preserve"> </w:t>
      </w:r>
      <w:r w:rsidR="00141E1E" w:rsidRPr="00063EBF">
        <w:rPr>
          <w:rFonts w:cstheme="minorHAnsi"/>
          <w:color w:val="000000"/>
        </w:rPr>
        <w:t>UK and</w:t>
      </w:r>
      <w:r w:rsidR="00FB44FD">
        <w:rPr>
          <w:rFonts w:cstheme="minorHAnsi"/>
          <w:color w:val="000000"/>
        </w:rPr>
        <w:t xml:space="preserve"> rural</w:t>
      </w:r>
      <w:r w:rsidR="00141E1E" w:rsidRPr="00063EBF">
        <w:rPr>
          <w:rFonts w:cstheme="minorHAnsi"/>
          <w:color w:val="000000"/>
        </w:rPr>
        <w:t xml:space="preserve"> Uganda</w:t>
      </w:r>
      <w:r w:rsidR="00052601">
        <w:rPr>
          <w:rStyle w:val="FootnoteReference"/>
          <w:rFonts w:cstheme="minorHAnsi"/>
          <w:color w:val="000000"/>
        </w:rPr>
        <w:footnoteReference w:id="2"/>
      </w:r>
      <w:r w:rsidR="00141E1E" w:rsidRPr="00063EBF">
        <w:rPr>
          <w:rFonts w:cstheme="minorHAnsi"/>
          <w:color w:val="000000"/>
        </w:rPr>
        <w:t xml:space="preserve">. </w:t>
      </w:r>
      <w:r w:rsidR="00306F49" w:rsidRPr="00063EBF">
        <w:rPr>
          <w:rFonts w:cstheme="minorHAnsi"/>
          <w:color w:val="000000"/>
        </w:rPr>
        <w:t>Critically, the mothers in our two samples var</w:t>
      </w:r>
      <w:r w:rsidR="009D4B5E">
        <w:rPr>
          <w:rFonts w:cstheme="minorHAnsi"/>
          <w:color w:val="000000"/>
        </w:rPr>
        <w:t>ied</w:t>
      </w:r>
      <w:r w:rsidR="00306F49" w:rsidRPr="00063EBF">
        <w:rPr>
          <w:rFonts w:cstheme="minorHAnsi"/>
          <w:color w:val="000000"/>
        </w:rPr>
        <w:t xml:space="preserve"> in their socialisation goals, with </w:t>
      </w:r>
      <w:r w:rsidR="00FA39BF">
        <w:rPr>
          <w:rFonts w:cstheme="minorHAnsi"/>
          <w:color w:val="000000"/>
        </w:rPr>
        <w:t xml:space="preserve">the </w:t>
      </w:r>
      <w:r w:rsidR="00306F49" w:rsidRPr="00063EBF">
        <w:rPr>
          <w:rFonts w:cstheme="minorHAnsi"/>
          <w:color w:val="000000"/>
        </w:rPr>
        <w:t xml:space="preserve">Ugandan mothers holding more relational values than </w:t>
      </w:r>
      <w:r w:rsidR="00FA39BF">
        <w:rPr>
          <w:rFonts w:cstheme="minorHAnsi"/>
          <w:color w:val="000000"/>
        </w:rPr>
        <w:t xml:space="preserve">the </w:t>
      </w:r>
      <w:r w:rsidR="00306F49" w:rsidRPr="00063EBF">
        <w:rPr>
          <w:rFonts w:cstheme="minorHAnsi"/>
          <w:color w:val="000000"/>
        </w:rPr>
        <w:t>UK mothers</w:t>
      </w:r>
      <w:r w:rsidR="00DD5FA9" w:rsidRPr="00063EBF">
        <w:rPr>
          <w:rFonts w:cstheme="minorHAnsi"/>
          <w:color w:val="000000"/>
        </w:rPr>
        <w:t xml:space="preserve"> </w:t>
      </w:r>
      <w:r w:rsidR="00DD5FA9" w:rsidRPr="00063EBF">
        <w:rPr>
          <w:rFonts w:cstheme="minorHAnsi"/>
          <w:color w:val="000000"/>
        </w:rPr>
        <w:fldChar w:fldCharType="begin"/>
      </w:r>
      <w:r w:rsidR="00DD5FA9" w:rsidRPr="00063EBF">
        <w:rPr>
          <w:rFonts w:cstheme="minorHAnsi"/>
          <w:color w:val="000000"/>
        </w:rPr>
        <w:instrText xml:space="preserve"> ADDIN EN.CITE &lt;EndNote&gt;&lt;Cite&gt;&lt;Author&gt;Holden&lt;/Author&gt;&lt;Year&gt;2022&lt;/Year&gt;&lt;RecNum&gt;129&lt;/RecNum&gt;&lt;DisplayText&gt;(Holden et al., 2022)&lt;/DisplayText&gt;&lt;record&gt;&lt;rec-number&gt;129&lt;/rec-number&gt;&lt;foreign-keys&gt;&lt;key app="EN" db-id="vvsftr0zi9tszmexzao5rtssefz2zxwteffp" timestamp="1629822599"&gt;129&lt;/key&gt;&lt;/foreign-keys&gt;&lt;ref-type name="Journal Article"&gt;17&lt;/ref-type&gt;&lt;contributors&gt;&lt;authors&gt;&lt;author&gt;Holden, Eve&lt;/author&gt;&lt;author&gt;Buryn-Weitzel, Joanna C.&lt;/author&gt;&lt;author&gt;Atim, Santa&lt;/author&gt;&lt;author&gt;Biroch, Hellen&lt;/author&gt;&lt;author&gt;Donnellan, Ed&lt;/author&gt;&lt;author&gt;Graham, Kirsty E.&lt;/author&gt;&lt;author&gt;Hoffman, Maggie&lt;/author&gt;&lt;author&gt;Jurua, Michael&lt;/author&gt;&lt;author&gt;Knapper, Charlotte&lt;/author&gt;&lt;author&gt;Lahiff, Nicole Jasmine&lt;/author&gt;&lt;author&gt;Marshall, Sophie&lt;/author&gt;&lt;author&gt;Paricia, Josephine&lt;/author&gt;&lt;author&gt;Tusiime, Florence&lt;/author&gt;&lt;author&gt;Wilke, Claudia&lt;/author&gt;&lt;author&gt;Majid, Asifa&lt;/author&gt;&lt;author&gt;Slocombe, Katie E.&lt;/author&gt;&lt;/authors&gt;&lt;/contributors&gt;&lt;titles&gt;&lt;title&gt;Maternal attitudes and behaviours differentially shape infant early life experience: A cross cultural study&lt;/title&gt;&lt;secondary-title&gt;PLoS One&lt;/secondary-title&gt;&lt;/titles&gt;&lt;periodical&gt;&lt;full-title&gt;PLoS One&lt;/full-title&gt;&lt;/periodical&gt;&lt;pages&gt;e0278378&lt;/pages&gt;&lt;volume&gt;17&lt;/volume&gt;&lt;number&gt;12&lt;/number&gt;&lt;dates&gt;&lt;year&gt;2022&lt;/year&gt;&lt;/dates&gt;&lt;urls&gt;&lt;/urls&gt;&lt;electronic-resource-num&gt;10.1371/journal.pone.0278378&lt;/electronic-resource-num&gt;&lt;/record&gt;&lt;/Cite&gt;&lt;/EndNote&gt;</w:instrText>
      </w:r>
      <w:r w:rsidR="00DD5FA9" w:rsidRPr="00063EBF">
        <w:rPr>
          <w:rFonts w:cstheme="minorHAnsi"/>
          <w:color w:val="000000"/>
        </w:rPr>
        <w:fldChar w:fldCharType="separate"/>
      </w:r>
      <w:r w:rsidR="00DD5FA9" w:rsidRPr="00063EBF">
        <w:rPr>
          <w:rFonts w:cstheme="minorHAnsi"/>
          <w:noProof/>
          <w:color w:val="000000"/>
        </w:rPr>
        <w:t>(Holden et al., 2022)</w:t>
      </w:r>
      <w:r w:rsidR="00DD5FA9" w:rsidRPr="00063EBF">
        <w:rPr>
          <w:rFonts w:cstheme="minorHAnsi"/>
          <w:color w:val="000000"/>
        </w:rPr>
        <w:fldChar w:fldCharType="end"/>
      </w:r>
      <w:r w:rsidR="00DD5FA9" w:rsidRPr="00063EBF">
        <w:rPr>
          <w:rFonts w:cstheme="minorHAnsi"/>
          <w:color w:val="000000"/>
        </w:rPr>
        <w:t>.</w:t>
      </w:r>
      <w:r w:rsidR="00306F49" w:rsidRPr="00063EBF">
        <w:rPr>
          <w:rFonts w:cstheme="minorHAnsi"/>
          <w:color w:val="000000"/>
        </w:rPr>
        <w:t xml:space="preserve"> </w:t>
      </w:r>
    </w:p>
    <w:p w14:paraId="4E55D0D5" w14:textId="07F2148C" w:rsidR="0046580B" w:rsidRDefault="00CA00A2" w:rsidP="0046580B">
      <w:pPr>
        <w:ind w:firstLine="720"/>
        <w:rPr>
          <w:rFonts w:cstheme="minorHAnsi"/>
          <w:color w:val="000000"/>
        </w:rPr>
      </w:pPr>
      <w:r>
        <w:rPr>
          <w:rFonts w:cstheme="minorHAnsi"/>
          <w:color w:val="000000"/>
        </w:rPr>
        <w:t xml:space="preserve">In Part 1, </w:t>
      </w:r>
      <w:r w:rsidR="0046580B">
        <w:rPr>
          <w:rFonts w:cstheme="minorHAnsi"/>
          <w:color w:val="000000"/>
        </w:rPr>
        <w:t xml:space="preserve">we addressed five research questions, with a mixture of </w:t>
      </w:r>
      <w:r w:rsidR="00CB240B">
        <w:rPr>
          <w:rFonts w:cstheme="minorHAnsi"/>
          <w:color w:val="000000"/>
        </w:rPr>
        <w:t>directional</w:t>
      </w:r>
      <w:r w:rsidR="0046580B">
        <w:rPr>
          <w:rFonts w:cstheme="minorHAnsi"/>
          <w:color w:val="000000"/>
        </w:rPr>
        <w:t xml:space="preserve"> and exploratory hypotheses (see Table 1), investigating </w:t>
      </w:r>
      <w:r>
        <w:rPr>
          <w:rFonts w:cstheme="minorHAnsi"/>
          <w:color w:val="000000"/>
        </w:rPr>
        <w:t xml:space="preserve">maternal reports of infant helping </w:t>
      </w:r>
      <w:r w:rsidR="0046580B">
        <w:rPr>
          <w:rFonts w:cstheme="minorHAnsi"/>
          <w:color w:val="000000"/>
        </w:rPr>
        <w:t xml:space="preserve">and maternal socialisation of infant helping </w:t>
      </w:r>
      <w:r>
        <w:rPr>
          <w:rFonts w:cstheme="minorHAnsi"/>
          <w:color w:val="000000"/>
        </w:rPr>
        <w:t>in everyday life</w:t>
      </w:r>
      <w:r w:rsidR="00CB240B">
        <w:rPr>
          <w:rFonts w:cstheme="minorHAnsi"/>
          <w:color w:val="000000"/>
        </w:rPr>
        <w:t xml:space="preserve"> when their infants were 14 and 18</w:t>
      </w:r>
      <w:r w:rsidR="00FA2CEB">
        <w:rPr>
          <w:rFonts w:cstheme="minorHAnsi"/>
          <w:color w:val="000000"/>
        </w:rPr>
        <w:t xml:space="preserve"> </w:t>
      </w:r>
      <w:r w:rsidR="00CB240B">
        <w:rPr>
          <w:rFonts w:cstheme="minorHAnsi"/>
          <w:color w:val="000000"/>
        </w:rPr>
        <w:t>m</w:t>
      </w:r>
      <w:r w:rsidR="00FA2CEB">
        <w:rPr>
          <w:rFonts w:cstheme="minorHAnsi"/>
          <w:color w:val="000000"/>
        </w:rPr>
        <w:t>onths</w:t>
      </w:r>
      <w:r w:rsidR="00CB240B">
        <w:rPr>
          <w:rFonts w:cstheme="minorHAnsi"/>
          <w:color w:val="000000"/>
        </w:rPr>
        <w:t xml:space="preserve"> old</w:t>
      </w:r>
      <w:r w:rsidR="0046580B">
        <w:rPr>
          <w:rFonts w:cstheme="minorHAnsi"/>
          <w:color w:val="000000"/>
        </w:rPr>
        <w:t xml:space="preserve">. We considered </w:t>
      </w:r>
      <w:r w:rsidR="006B7725">
        <w:rPr>
          <w:rFonts w:cstheme="minorHAnsi"/>
          <w:color w:val="000000"/>
        </w:rPr>
        <w:t xml:space="preserve">two aspects of </w:t>
      </w:r>
      <w:r>
        <w:rPr>
          <w:rFonts w:cstheme="minorHAnsi"/>
          <w:color w:val="000000"/>
        </w:rPr>
        <w:t>maternal socialisation of infant helping</w:t>
      </w:r>
      <w:r w:rsidR="006B7725">
        <w:rPr>
          <w:rFonts w:cstheme="minorHAnsi"/>
          <w:color w:val="000000"/>
        </w:rPr>
        <w:t xml:space="preserve">: maternal expectations and </w:t>
      </w:r>
      <w:r w:rsidR="00EF1F30">
        <w:rPr>
          <w:rFonts w:cstheme="minorHAnsi"/>
          <w:color w:val="000000"/>
        </w:rPr>
        <w:t>maternal</w:t>
      </w:r>
      <w:r w:rsidR="006B7725">
        <w:rPr>
          <w:rFonts w:cstheme="minorHAnsi"/>
          <w:color w:val="000000"/>
        </w:rPr>
        <w:t xml:space="preserve"> scaffolding </w:t>
      </w:r>
      <w:r w:rsidR="00EF1F30">
        <w:rPr>
          <w:rFonts w:cstheme="minorHAnsi"/>
          <w:color w:val="000000"/>
        </w:rPr>
        <w:t>of infant helping</w:t>
      </w:r>
      <w:r w:rsidR="006B7725">
        <w:rPr>
          <w:rFonts w:cstheme="minorHAnsi"/>
          <w:color w:val="000000"/>
        </w:rPr>
        <w:t xml:space="preserve">. </w:t>
      </w:r>
      <w:r w:rsidR="0046580B">
        <w:rPr>
          <w:rFonts w:cstheme="minorHAnsi"/>
          <w:color w:val="000000"/>
        </w:rPr>
        <w:t>Previous research shows that e</w:t>
      </w:r>
      <w:r w:rsidR="006B7725">
        <w:rPr>
          <w:rFonts w:cstheme="minorHAnsi"/>
          <w:color w:val="000000"/>
        </w:rPr>
        <w:t xml:space="preserve">xpectations and scaffolding behaviours can vary </w:t>
      </w:r>
      <w:r w:rsidR="00A41A94">
        <w:rPr>
          <w:rFonts w:cstheme="minorHAnsi"/>
          <w:color w:val="000000"/>
        </w:rPr>
        <w:t>in different ways</w:t>
      </w:r>
      <w:r w:rsidR="006B7725">
        <w:rPr>
          <w:rFonts w:cstheme="minorHAnsi"/>
          <w:color w:val="000000"/>
        </w:rPr>
        <w:t xml:space="preserve"> across different communities </w:t>
      </w:r>
      <w:r w:rsidR="006B7725">
        <w:rPr>
          <w:rFonts w:cstheme="minorHAnsi"/>
          <w:color w:val="000000"/>
        </w:rPr>
        <w:fldChar w:fldCharType="begin"/>
      </w:r>
      <w:r w:rsidR="0046580B">
        <w:rPr>
          <w:rFonts w:cstheme="minorHAnsi"/>
          <w:color w:val="000000"/>
        </w:rPr>
        <w:instrText xml:space="preserve"> ADDIN EN.CITE &lt;EndNote&gt;&lt;Cite&gt;&lt;Author&gt;Lancy&lt;/Author&gt;&lt;Year&gt;2020&lt;/Year&gt;&lt;RecNum&gt;335&lt;/RecNum&gt;&lt;Prefix&gt;see &lt;/Prefix&gt;&lt;DisplayText&gt;(see Lancy, 2020)&lt;/DisplayText&gt;&lt;record&gt;&lt;rec-number&gt;335&lt;/rec-number&gt;&lt;foreign-keys&gt;&lt;key app="EN" db-id="vvsftr0zi9tszmexzao5rtssefz2zxwteffp" timestamp="1712666439"&gt;335&lt;/key&gt;&lt;/foreign-keys&gt;&lt;ref-type name="Book"&gt;6&lt;/ref-type&gt;&lt;contributors&gt;&lt;authors&gt;&lt;author&gt;Lancy, David F.&lt;/author&gt;&lt;/authors&gt;&lt;/contributors&gt;&lt;titles&gt;&lt;title&gt;Child helpers: A multidisciplinary perspective&lt;/title&gt;&lt;/titles&gt;&lt;dates&gt;&lt;year&gt;2020&lt;/year&gt;&lt;/dates&gt;&lt;pub-location&gt;Cambridge&lt;/pub-location&gt;&lt;publisher&gt;Cambridge University Press&lt;/publisher&gt;&lt;urls&gt;&lt;/urls&gt;&lt;electronic-resource-num&gt;10.1017/9781108769204&lt;/electronic-resource-num&gt;&lt;/record&gt;&lt;/Cite&gt;&lt;/EndNote&gt;</w:instrText>
      </w:r>
      <w:r w:rsidR="006B7725">
        <w:rPr>
          <w:rFonts w:cstheme="minorHAnsi"/>
          <w:color w:val="000000"/>
        </w:rPr>
        <w:fldChar w:fldCharType="separate"/>
      </w:r>
      <w:r w:rsidR="0046580B">
        <w:rPr>
          <w:rFonts w:cstheme="minorHAnsi"/>
          <w:noProof/>
          <w:color w:val="000000"/>
        </w:rPr>
        <w:t>(see Lancy, 2020)</w:t>
      </w:r>
      <w:r w:rsidR="006B7725">
        <w:rPr>
          <w:rFonts w:cstheme="minorHAnsi"/>
          <w:color w:val="000000"/>
        </w:rPr>
        <w:fldChar w:fldCharType="end"/>
      </w:r>
      <w:r w:rsidR="006B7725">
        <w:rPr>
          <w:rFonts w:cstheme="minorHAnsi"/>
          <w:color w:val="000000"/>
        </w:rPr>
        <w:t xml:space="preserve">, which is why we considered these two aspects </w:t>
      </w:r>
      <w:r w:rsidR="003910F5">
        <w:rPr>
          <w:rFonts w:cstheme="minorHAnsi"/>
          <w:color w:val="000000"/>
        </w:rPr>
        <w:t xml:space="preserve">of socialisation </w:t>
      </w:r>
      <w:r w:rsidR="006B7725">
        <w:rPr>
          <w:rFonts w:cstheme="minorHAnsi"/>
          <w:color w:val="000000"/>
        </w:rPr>
        <w:t xml:space="preserve">separately. </w:t>
      </w:r>
    </w:p>
    <w:p w14:paraId="5676F7BB" w14:textId="6F081019" w:rsidR="0046580B" w:rsidRDefault="00CA00A2" w:rsidP="005E0BE8">
      <w:pPr>
        <w:ind w:firstLine="720"/>
        <w:rPr>
          <w:rFonts w:cstheme="minorHAnsi"/>
          <w:color w:val="000000"/>
        </w:rPr>
      </w:pPr>
      <w:r>
        <w:rPr>
          <w:rFonts w:cstheme="minorHAnsi"/>
          <w:color w:val="000000"/>
        </w:rPr>
        <w:t xml:space="preserve">In Part 2, </w:t>
      </w:r>
      <w:r w:rsidR="008F23AF" w:rsidRPr="00063EBF">
        <w:rPr>
          <w:rFonts w:cstheme="minorHAnsi"/>
          <w:color w:val="000000"/>
        </w:rPr>
        <w:t xml:space="preserve">using an experimental out-of-reach </w:t>
      </w:r>
      <w:r w:rsidR="008F23AF">
        <w:rPr>
          <w:rFonts w:cstheme="minorHAnsi"/>
          <w:color w:val="000000"/>
        </w:rPr>
        <w:t>h</w:t>
      </w:r>
      <w:r w:rsidR="008F23AF" w:rsidRPr="00063EBF">
        <w:rPr>
          <w:rFonts w:cstheme="minorHAnsi"/>
          <w:color w:val="000000"/>
        </w:rPr>
        <w:t>elping task</w:t>
      </w:r>
      <w:r w:rsidR="008F23AF">
        <w:rPr>
          <w:rFonts w:cstheme="minorHAnsi"/>
          <w:color w:val="000000"/>
        </w:rPr>
        <w:t>,</w:t>
      </w:r>
      <w:r w:rsidR="008F23AF" w:rsidRPr="00063EBF">
        <w:rPr>
          <w:rFonts w:cstheme="minorHAnsi"/>
          <w:color w:val="000000"/>
        </w:rPr>
        <w:t xml:space="preserve"> we examined the helping behaviour of these </w:t>
      </w:r>
      <w:r w:rsidR="008F23AF">
        <w:rPr>
          <w:rFonts w:cstheme="minorHAnsi"/>
          <w:color w:val="000000"/>
        </w:rPr>
        <w:t xml:space="preserve">same </w:t>
      </w:r>
      <w:r w:rsidR="008F23AF" w:rsidRPr="00063EBF">
        <w:rPr>
          <w:rFonts w:cstheme="minorHAnsi"/>
          <w:color w:val="000000"/>
        </w:rPr>
        <w:t xml:space="preserve">mothers’ 18-month-old infants, towards </w:t>
      </w:r>
      <w:r w:rsidR="008F23AF">
        <w:rPr>
          <w:rFonts w:cstheme="minorHAnsi"/>
          <w:color w:val="000000"/>
        </w:rPr>
        <w:t xml:space="preserve">both </w:t>
      </w:r>
      <w:r w:rsidR="008F23AF" w:rsidRPr="00063EBF">
        <w:rPr>
          <w:rFonts w:cstheme="minorHAnsi"/>
          <w:color w:val="000000"/>
        </w:rPr>
        <w:t>an experimenter and the mothers themselves.</w:t>
      </w:r>
      <w:r>
        <w:rPr>
          <w:rFonts w:cstheme="minorHAnsi"/>
          <w:color w:val="000000"/>
        </w:rPr>
        <w:t xml:space="preserve"> </w:t>
      </w:r>
      <w:r w:rsidR="0046580B">
        <w:rPr>
          <w:rFonts w:cstheme="minorHAnsi"/>
          <w:color w:val="000000"/>
        </w:rPr>
        <w:t xml:space="preserve">We addressed two research questions, with a mixture of </w:t>
      </w:r>
      <w:r w:rsidR="00CB240B">
        <w:rPr>
          <w:rFonts w:cstheme="minorHAnsi"/>
          <w:color w:val="000000"/>
        </w:rPr>
        <w:t>directional</w:t>
      </w:r>
      <w:r w:rsidR="0046580B">
        <w:rPr>
          <w:rFonts w:cstheme="minorHAnsi"/>
          <w:color w:val="000000"/>
        </w:rPr>
        <w:t xml:space="preserve"> and exploratory hypotheses (see Table </w:t>
      </w:r>
      <w:r w:rsidR="00961D4F">
        <w:rPr>
          <w:rFonts w:cstheme="minorHAnsi"/>
          <w:color w:val="000000"/>
        </w:rPr>
        <w:t>1</w:t>
      </w:r>
      <w:r w:rsidR="0046580B">
        <w:rPr>
          <w:rFonts w:cstheme="minorHAnsi"/>
          <w:color w:val="000000"/>
        </w:rPr>
        <w:t xml:space="preserve">). </w:t>
      </w:r>
      <w:r w:rsidR="008F23AF" w:rsidRPr="00063EBF">
        <w:rPr>
          <w:rFonts w:cstheme="minorHAnsi"/>
          <w:color w:val="000000"/>
        </w:rPr>
        <w:t xml:space="preserve">We focused on infant helping at </w:t>
      </w:r>
      <w:r w:rsidR="0046580B">
        <w:rPr>
          <w:rFonts w:cstheme="minorHAnsi"/>
          <w:color w:val="000000"/>
        </w:rPr>
        <w:t>18 months</w:t>
      </w:r>
      <w:r w:rsidR="008F23AF" w:rsidRPr="00063EBF">
        <w:rPr>
          <w:rFonts w:cstheme="minorHAnsi"/>
          <w:color w:val="000000"/>
        </w:rPr>
        <w:t xml:space="preserve"> to maximise comparability with previous work </w:t>
      </w:r>
      <w:r w:rsidR="008F23AF" w:rsidRPr="00063EBF">
        <w:rPr>
          <w:rFonts w:cstheme="minorHAnsi"/>
          <w:color w:val="000000"/>
        </w:rPr>
        <w:fldChar w:fldCharType="begin"/>
      </w:r>
      <w:r w:rsidR="008F23AF" w:rsidRPr="00063EBF">
        <w:rPr>
          <w:rFonts w:cstheme="minorHAnsi"/>
          <w:color w:val="000000"/>
        </w:rPr>
        <w:instrText xml:space="preserve"> ADDIN EN.CITE &lt;EndNote&gt;&lt;Cite&gt;&lt;Author&gt;Giner Torréns&lt;/Author&gt;&lt;Year&gt;2017&lt;/Year&gt;&lt;RecNum&gt;190&lt;/RecNum&gt;&lt;Prefix&gt;e.g.`, &lt;/Prefix&gt;&lt;DisplayText&gt;(e.g., Giner Torréns &amp;amp; Kärtner, 2017; Köster et al., 2016)&lt;/DisplayText&gt;&lt;record&gt;&lt;rec-number&gt;190&lt;/rec-number&gt;&lt;foreign-keys&gt;&lt;key app="EN" db-id="vvsftr0zi9tszmexzao5rtssefz2zxwteffp" timestamp="1631901026"&gt;190&lt;/key&gt;&lt;/foreign-keys&gt;&lt;ref-type name="Journal Article"&gt;17&lt;/ref-type&gt;&lt;contributors&gt;&lt;authors&gt;&lt;author&gt;Giner Torréns, Marta&lt;/author&gt;&lt;author&gt;Kärtner, Joscha&lt;/author&gt;&lt;/authors&gt;&lt;/contributors&gt;&lt;titles&gt;&lt;title&gt;The influence of socialization on early helping from a cross-cultural perspective&lt;/title&gt;&lt;secondary-title&gt;Journal of Cross-Cultural Psychology&lt;/secondary-title&gt;&lt;/titles&gt;&lt;periodical&gt;&lt;full-title&gt;Journal of Cross-Cultural Psychology&lt;/full-title&gt;&lt;/periodical&gt;&lt;pages&gt;353-368&lt;/pages&gt;&lt;volume&gt;48&lt;/volume&gt;&lt;number&gt;3&lt;/number&gt;&lt;dates&gt;&lt;year&gt;2017&lt;/year&gt;&lt;/dates&gt;&lt;urls&gt;&lt;/urls&gt;&lt;electronic-resource-num&gt;10.1177/0022022117690451&lt;/electronic-resource-num&gt;&lt;/record&gt;&lt;/Cite&gt;&lt;Cite&gt;&lt;Author&gt;Köster&lt;/Author&gt;&lt;Year&gt;2016&lt;/Year&gt;&lt;RecNum&gt;202&lt;/RecNum&gt;&lt;record&gt;&lt;rec-number&gt;202&lt;/rec-number&gt;&lt;foreign-keys&gt;&lt;key app="EN" db-id="vvsftr0zi9tszmexzao5rtssefz2zxwteffp" timestamp="1632150481"&gt;202&lt;/key&gt;&lt;/foreign-keys&gt;&lt;ref-type name="Journal Article"&gt;17&lt;/ref-type&gt;&lt;contributors&gt;&lt;authors&gt;&lt;author&gt;Köster, Moritz&lt;/author&gt;&lt;author&gt;Cavalcante, Lilia&lt;/author&gt;&lt;author&gt;de Carvalho, Rafael Vera Cruz&lt;/author&gt;&lt;author&gt;Resende Briseuda Dogo&lt;/author&gt;&lt;author&gt;Kärtner, Joscha&lt;/author&gt;&lt;/authors&gt;&lt;/contributors&gt;&lt;titles&gt;&lt;title&gt;Cultural influences on toddlers&amp;apos; prosocial behavior: How maternal task assignment relates to helping others&lt;/title&gt;&lt;secondary-title&gt;Child Development&lt;/secondary-title&gt;&lt;/titles&gt;&lt;periodical&gt;&lt;full-title&gt;Child Development&lt;/full-title&gt;&lt;/periodical&gt;&lt;pages&gt;1727-1738&lt;/pages&gt;&lt;volume&gt;87&lt;/volume&gt;&lt;number&gt;6&lt;/number&gt;&lt;dates&gt;&lt;year&gt;2016&lt;/year&gt;&lt;/dates&gt;&lt;urls&gt;&lt;/urls&gt;&lt;electronic-resource-num&gt;10.1111/cdev.12636&lt;/electronic-resource-num&gt;&lt;/record&gt;&lt;/Cite&gt;&lt;/EndNote&gt;</w:instrText>
      </w:r>
      <w:r w:rsidR="008F23AF" w:rsidRPr="00063EBF">
        <w:rPr>
          <w:rFonts w:cstheme="minorHAnsi"/>
          <w:color w:val="000000"/>
        </w:rPr>
        <w:fldChar w:fldCharType="separate"/>
      </w:r>
      <w:r w:rsidR="008F23AF" w:rsidRPr="00063EBF">
        <w:rPr>
          <w:rFonts w:cstheme="minorHAnsi"/>
          <w:noProof/>
          <w:color w:val="000000"/>
        </w:rPr>
        <w:t>(e.g., Giner Torréns &amp; Kärtner, 2017; Köster et al., 2016)</w:t>
      </w:r>
      <w:r w:rsidR="008F23AF" w:rsidRPr="00063EBF">
        <w:rPr>
          <w:rFonts w:cstheme="minorHAnsi"/>
          <w:color w:val="000000"/>
        </w:rPr>
        <w:fldChar w:fldCharType="end"/>
      </w:r>
      <w:r w:rsidR="008F23AF" w:rsidRPr="00063EBF">
        <w:rPr>
          <w:rFonts w:cstheme="minorHAnsi"/>
          <w:color w:val="000000"/>
        </w:rPr>
        <w:t xml:space="preserve">. </w:t>
      </w:r>
    </w:p>
    <w:p w14:paraId="1B517E53" w14:textId="025F3CBD" w:rsidR="00402850" w:rsidRDefault="0046580B" w:rsidP="00402850">
      <w:pPr>
        <w:ind w:firstLine="720"/>
        <w:rPr>
          <w:rFonts w:cstheme="minorHAnsi"/>
          <w:color w:val="000000"/>
        </w:rPr>
      </w:pPr>
      <w:r>
        <w:rPr>
          <w:rFonts w:cstheme="minorHAnsi"/>
          <w:color w:val="000000"/>
        </w:rPr>
        <w:t>Finally, i</w:t>
      </w:r>
      <w:r w:rsidR="0005160A">
        <w:rPr>
          <w:rFonts w:cstheme="minorHAnsi"/>
          <w:color w:val="000000"/>
        </w:rPr>
        <w:t>n</w:t>
      </w:r>
      <w:r w:rsidR="00CA00A2">
        <w:rPr>
          <w:rFonts w:cstheme="minorHAnsi"/>
          <w:color w:val="000000"/>
        </w:rPr>
        <w:t xml:space="preserve"> Part 3, we</w:t>
      </w:r>
      <w:r>
        <w:rPr>
          <w:rFonts w:cstheme="minorHAnsi"/>
          <w:color w:val="000000"/>
        </w:rPr>
        <w:t xml:space="preserve"> addressed four research questions, with a mixture of </w:t>
      </w:r>
      <w:r w:rsidR="00CB240B">
        <w:rPr>
          <w:rFonts w:cstheme="minorHAnsi"/>
          <w:color w:val="000000"/>
        </w:rPr>
        <w:t>directional</w:t>
      </w:r>
      <w:r>
        <w:rPr>
          <w:rFonts w:cstheme="minorHAnsi"/>
          <w:color w:val="000000"/>
        </w:rPr>
        <w:t xml:space="preserve"> and exploratory hypotheses (see Table </w:t>
      </w:r>
      <w:r w:rsidR="00961D4F">
        <w:rPr>
          <w:rFonts w:cstheme="minorHAnsi"/>
          <w:color w:val="000000"/>
        </w:rPr>
        <w:t>1</w:t>
      </w:r>
      <w:r>
        <w:rPr>
          <w:rFonts w:cstheme="minorHAnsi"/>
          <w:color w:val="000000"/>
        </w:rPr>
        <w:t xml:space="preserve">), looking </w:t>
      </w:r>
      <w:r w:rsidR="00CA00A2">
        <w:rPr>
          <w:rFonts w:cstheme="minorHAnsi"/>
          <w:color w:val="000000"/>
        </w:rPr>
        <w:t xml:space="preserve">at </w:t>
      </w:r>
      <w:r w:rsidR="008F23AF">
        <w:rPr>
          <w:rFonts w:cstheme="minorHAnsi"/>
          <w:color w:val="000000"/>
        </w:rPr>
        <w:t xml:space="preserve">potential </w:t>
      </w:r>
      <w:r w:rsidR="00CA00A2">
        <w:rPr>
          <w:rFonts w:cstheme="minorHAnsi"/>
          <w:color w:val="000000"/>
        </w:rPr>
        <w:t xml:space="preserve">associations between maternal socialisation and infant helping. </w:t>
      </w:r>
      <w:bookmarkStart w:id="3" w:name="_Hlk175059696"/>
      <w:r w:rsidR="00402850" w:rsidRPr="00966528">
        <w:rPr>
          <w:rFonts w:cstheme="minorHAnsi"/>
          <w:color w:val="000000"/>
        </w:rPr>
        <w:t xml:space="preserve">Parental goals and expectations </w:t>
      </w:r>
      <w:r w:rsidR="00F91F8E">
        <w:rPr>
          <w:rFonts w:cstheme="minorHAnsi"/>
          <w:color w:val="000000"/>
        </w:rPr>
        <w:t>often, but not always</w:t>
      </w:r>
      <w:r w:rsidR="00E91332">
        <w:rPr>
          <w:rFonts w:cstheme="minorHAnsi"/>
          <w:color w:val="000000"/>
        </w:rPr>
        <w:t>,</w:t>
      </w:r>
      <w:r w:rsidR="00F91F8E">
        <w:rPr>
          <w:rFonts w:cstheme="minorHAnsi"/>
          <w:color w:val="000000"/>
        </w:rPr>
        <w:t xml:space="preserve"> influence parental behaviour (Keller </w:t>
      </w:r>
      <w:r w:rsidR="00F91F8E">
        <w:rPr>
          <w:rFonts w:cstheme="minorHAnsi"/>
          <w:noProof/>
          <w:color w:val="000000"/>
        </w:rPr>
        <w:t>&amp; Kärtner, 2013</w:t>
      </w:r>
      <w:r w:rsidR="0036493A">
        <w:rPr>
          <w:rFonts w:cstheme="minorHAnsi"/>
          <w:noProof/>
          <w:color w:val="000000"/>
        </w:rPr>
        <w:t>;</w:t>
      </w:r>
      <w:r w:rsidR="00F91F8E">
        <w:rPr>
          <w:rFonts w:cstheme="minorHAnsi"/>
          <w:noProof/>
          <w:color w:val="000000"/>
        </w:rPr>
        <w:t xml:space="preserve"> but see Holden et al., 2022), with those that influence parental behaviour having a</w:t>
      </w:r>
      <w:r w:rsidR="00750D7E">
        <w:rPr>
          <w:rFonts w:cstheme="minorHAnsi"/>
          <w:noProof/>
          <w:color w:val="000000"/>
        </w:rPr>
        <w:t xml:space="preserve"> </w:t>
      </w:r>
      <w:r w:rsidR="00402850" w:rsidRPr="00966528">
        <w:rPr>
          <w:rFonts w:cstheme="minorHAnsi"/>
          <w:color w:val="000000"/>
        </w:rPr>
        <w:t>higher chance of influencing child behaviour</w:t>
      </w:r>
      <w:bookmarkEnd w:id="3"/>
      <w:r w:rsidR="00F91F8E">
        <w:rPr>
          <w:rFonts w:cstheme="minorHAnsi"/>
          <w:color w:val="000000"/>
        </w:rPr>
        <w:t xml:space="preserve">. </w:t>
      </w:r>
      <w:r w:rsidR="00402850">
        <w:rPr>
          <w:rFonts w:cstheme="minorHAnsi"/>
          <w:color w:val="000000"/>
        </w:rPr>
        <w:t xml:space="preserve">Based on the ecocultural model of child development </w:t>
      </w:r>
      <w:r w:rsidR="00402850">
        <w:rPr>
          <w:rFonts w:cstheme="minorHAnsi"/>
          <w:color w:val="000000"/>
        </w:rPr>
        <w:fldChar w:fldCharType="begin"/>
      </w:r>
      <w:r w:rsidR="00402850">
        <w:rPr>
          <w:rFonts w:cstheme="minorHAnsi"/>
          <w:color w:val="000000"/>
        </w:rPr>
        <w:fldChar w:fldCharType="separate"/>
      </w:r>
      <w:r w:rsidR="00402850">
        <w:rPr>
          <w:rFonts w:cstheme="minorHAnsi"/>
          <w:noProof/>
          <w:color w:val="000000"/>
        </w:rPr>
        <w:t>(Lancy, 2018)</w:t>
      </w:r>
      <w:r w:rsidR="00402850">
        <w:rPr>
          <w:rFonts w:cstheme="minorHAnsi"/>
          <w:color w:val="000000"/>
        </w:rPr>
        <w:fldChar w:fldCharType="end"/>
      </w:r>
      <w:r w:rsidR="00402850">
        <w:rPr>
          <w:rFonts w:cstheme="minorHAnsi"/>
          <w:color w:val="000000"/>
        </w:rPr>
        <w:fldChar w:fldCharType="begin"/>
      </w:r>
      <w:r w:rsidR="00402850">
        <w:rPr>
          <w:rFonts w:cstheme="minorHAnsi"/>
          <w:color w:val="000000"/>
        </w:rPr>
        <w:instrText xml:space="preserve"> ADDIN EN.CITE &lt;EndNote&gt;&lt;Cite&gt;&lt;Author&gt;Keller&lt;/Author&gt;&lt;Year&gt;2013&lt;/Year&gt;&lt;RecNum&gt;332&lt;/RecNum&gt;&lt;DisplayText&gt;(Keller &amp;amp; Kärtner, 2013)&lt;/DisplayText&gt;&lt;record&gt;&lt;rec-number&gt;332&lt;/rec-number&gt;&lt;foreign-keys&gt;&lt;key app="EN" db-id="vvsftr0zi9tszmexzao5rtssefz2zxwteffp" timestamp="1712563327"&gt;332&lt;/key&gt;&lt;/foreign-keys&gt;&lt;ref-type name="Book Section"&gt;5&lt;/ref-type&gt;&lt;contributors&gt;&lt;authors&gt;&lt;author&gt;Keller, Heidi&lt;/author&gt;&lt;author&gt;Kärtner, Joscha&lt;/author&gt;&lt;/authors&gt;&lt;secondary-authors&gt;&lt;author&gt;Gelfand, Michele J.&lt;/author&gt;&lt;author&gt;Chiu, Chi-Yue&lt;/author&gt;&lt;author&gt;Hong, Ying-Yi&lt;/author&gt;&lt;/secondary-authors&gt;&lt;/contributors&gt;&lt;titles&gt;&lt;title&gt;Development - The cultural solution of universal developmental tasks&lt;/title&gt;&lt;secondary-title&gt;Advances in culture and psychology&lt;/secondary-title&gt;&lt;/titles&gt;&lt;pages&gt;63-116&lt;/pages&gt;&lt;volume&gt;3&lt;/volume&gt;&lt;dates&gt;&lt;year&gt;2013&lt;/year&gt;&lt;/dates&gt;&lt;pub-location&gt;New York&lt;/pub-location&gt;&lt;publisher&gt;Oxford University Press&lt;/publisher&gt;&lt;urls&gt;&lt;/urls&gt;&lt;electronic-resource-num&gt;10.1093/acprof:oso/9780199930449.003.0002&lt;/electronic-resource-num&gt;&lt;/record&gt;&lt;/Cite&gt;&lt;/EndNote&gt;</w:instrText>
      </w:r>
      <w:r w:rsidR="00402850">
        <w:rPr>
          <w:rFonts w:cstheme="minorHAnsi"/>
          <w:color w:val="000000"/>
        </w:rPr>
        <w:fldChar w:fldCharType="separate"/>
      </w:r>
      <w:r w:rsidR="00402850">
        <w:rPr>
          <w:rFonts w:cstheme="minorHAnsi"/>
          <w:noProof/>
          <w:color w:val="000000"/>
        </w:rPr>
        <w:t>(Keller &amp; Kärtner, 2013)</w:t>
      </w:r>
      <w:r w:rsidR="00402850">
        <w:rPr>
          <w:rFonts w:cstheme="minorHAnsi"/>
          <w:color w:val="000000"/>
        </w:rPr>
        <w:fldChar w:fldCharType="end"/>
      </w:r>
      <w:r w:rsidR="00402850">
        <w:rPr>
          <w:rFonts w:cstheme="minorHAnsi"/>
          <w:color w:val="000000"/>
        </w:rPr>
        <w:t xml:space="preserve">, which proposes that parenting practices reflect socialisation goals, we expected maternal scaffolding of infant helping to match maternal socialisation goals and expectations in their associations with infant helping. Mothers will express their goals and expectations through a variety of different </w:t>
      </w:r>
      <w:r w:rsidR="00402850">
        <w:rPr>
          <w:rFonts w:cstheme="minorHAnsi"/>
          <w:color w:val="000000"/>
        </w:rPr>
        <w:lastRenderedPageBreak/>
        <w:t>behaviours. However, in the current study, we have only included a single measure of maternal parenting behaviours (</w:t>
      </w:r>
      <w:r w:rsidR="00402850" w:rsidRPr="00D63EF6">
        <w:rPr>
          <w:rFonts w:cstheme="minorHAnsi"/>
          <w:color w:val="000000"/>
        </w:rPr>
        <w:t>the number of scaffolding strategies that mothers reported using</w:t>
      </w:r>
      <w:r w:rsidR="00402850">
        <w:rPr>
          <w:rFonts w:cstheme="minorHAnsi"/>
          <w:color w:val="000000"/>
        </w:rPr>
        <w:t xml:space="preserve">). It is therefore possible, that our measures of these different levels of maternal socialisation might not match each other in how they affect infant helping. </w:t>
      </w:r>
    </w:p>
    <w:p w14:paraId="27776016" w14:textId="6BCC5B7A" w:rsidR="00402850" w:rsidRDefault="00402850" w:rsidP="00966528">
      <w:pPr>
        <w:rPr>
          <w:rFonts w:cstheme="minorHAnsi"/>
          <w:color w:val="000000"/>
        </w:rPr>
        <w:sectPr w:rsidR="00402850" w:rsidSect="008F4677">
          <w:headerReference w:type="default" r:id="rId8"/>
          <w:pgSz w:w="11906" w:h="16838"/>
          <w:pgMar w:top="1134" w:right="1134" w:bottom="1134" w:left="1134" w:header="709" w:footer="709" w:gutter="0"/>
          <w:lnNumType w:countBy="1" w:restart="continuous"/>
          <w:cols w:space="708"/>
          <w:docGrid w:linePitch="360"/>
        </w:sectPr>
      </w:pPr>
    </w:p>
    <w:p w14:paraId="5C7927E8" w14:textId="4E5AB631" w:rsidR="00097DE6" w:rsidRPr="00E664D2" w:rsidRDefault="00097DE6" w:rsidP="00097DE6">
      <w:pPr>
        <w:rPr>
          <w:rFonts w:cstheme="minorHAnsi"/>
          <w:b/>
          <w:bCs/>
        </w:rPr>
      </w:pPr>
      <w:r w:rsidRPr="00812621">
        <w:rPr>
          <w:rFonts w:cstheme="minorHAnsi"/>
          <w:b/>
          <w:bCs/>
        </w:rPr>
        <w:lastRenderedPageBreak/>
        <w:t xml:space="preserve">Table </w:t>
      </w:r>
      <w:r w:rsidRPr="00812621">
        <w:rPr>
          <w:rFonts w:cstheme="minorHAnsi"/>
          <w:b/>
          <w:bCs/>
        </w:rPr>
        <w:fldChar w:fldCharType="begin"/>
      </w:r>
      <w:r w:rsidRPr="00812621">
        <w:rPr>
          <w:rFonts w:cstheme="minorHAnsi"/>
          <w:b/>
          <w:bCs/>
        </w:rPr>
        <w:instrText xml:space="preserve"> SEQ Table \* ARABIC </w:instrText>
      </w:r>
      <w:r w:rsidRPr="00812621">
        <w:rPr>
          <w:rFonts w:cstheme="minorHAnsi"/>
          <w:b/>
          <w:bCs/>
        </w:rPr>
        <w:fldChar w:fldCharType="separate"/>
      </w:r>
      <w:r>
        <w:rPr>
          <w:rFonts w:cstheme="minorHAnsi"/>
          <w:b/>
          <w:bCs/>
          <w:noProof/>
        </w:rPr>
        <w:t>1</w:t>
      </w:r>
      <w:r w:rsidRPr="00812621">
        <w:rPr>
          <w:rFonts w:cstheme="minorHAnsi"/>
          <w:b/>
          <w:bCs/>
        </w:rPr>
        <w:fldChar w:fldCharType="end"/>
      </w:r>
      <w:r w:rsidRPr="00812621">
        <w:rPr>
          <w:rFonts w:cstheme="minorHAnsi"/>
          <w:b/>
          <w:bCs/>
        </w:rPr>
        <w:br/>
      </w:r>
      <w:r w:rsidR="00BB71CC">
        <w:rPr>
          <w:rFonts w:cstheme="minorHAnsi"/>
          <w:i/>
          <w:iCs/>
        </w:rPr>
        <w:t xml:space="preserve">Research Questions and Hypotheses of </w:t>
      </w:r>
      <w:r w:rsidR="001551CB">
        <w:rPr>
          <w:rFonts w:cstheme="minorHAnsi"/>
          <w:i/>
          <w:iCs/>
        </w:rPr>
        <w:t>Part</w:t>
      </w:r>
      <w:r w:rsidR="00DE4C9B">
        <w:rPr>
          <w:rFonts w:cstheme="minorHAnsi"/>
          <w:i/>
          <w:iCs/>
        </w:rPr>
        <w:t>s</w:t>
      </w:r>
      <w:r w:rsidR="001551CB">
        <w:rPr>
          <w:rFonts w:cstheme="minorHAnsi"/>
          <w:i/>
          <w:iCs/>
        </w:rPr>
        <w:t xml:space="preserve"> 1</w:t>
      </w:r>
      <w:r w:rsidR="00546114">
        <w:rPr>
          <w:rFonts w:cstheme="minorHAnsi"/>
          <w:i/>
          <w:iCs/>
        </w:rPr>
        <w:t>, 2 and 3</w:t>
      </w:r>
      <w:r w:rsidR="001551CB">
        <w:rPr>
          <w:rFonts w:cstheme="minorHAnsi"/>
          <w:i/>
          <w:iCs/>
        </w:rPr>
        <w:t xml:space="preserve"> of </w:t>
      </w:r>
      <w:r w:rsidR="00BB71CC">
        <w:rPr>
          <w:rFonts w:cstheme="minorHAnsi"/>
          <w:i/>
          <w:iCs/>
        </w:rPr>
        <w:t>the Current Study</w:t>
      </w:r>
      <w:r w:rsidR="00546114">
        <w:rPr>
          <w:rFonts w:cstheme="minorHAnsi"/>
          <w:i/>
          <w:iCs/>
        </w:rPr>
        <w:t xml:space="preserve">. </w:t>
      </w:r>
      <w:r w:rsidR="00DE4C9B">
        <w:rPr>
          <w:rFonts w:cstheme="minorHAnsi"/>
          <w:i/>
          <w:iCs/>
        </w:rPr>
        <w:t xml:space="preserve">For Further Justification of Hypotheses Please See Table S1. </w:t>
      </w:r>
    </w:p>
    <w:tbl>
      <w:tblPr>
        <w:tblW w:w="14570" w:type="dxa"/>
        <w:tblBorders>
          <w:top w:val="single" w:sz="4" w:space="0" w:color="auto"/>
          <w:bottom w:val="single" w:sz="4" w:space="0" w:color="auto"/>
          <w:insideH w:val="single" w:sz="4" w:space="0" w:color="auto"/>
        </w:tblBorders>
        <w:tblLook w:val="04A0" w:firstRow="1" w:lastRow="0" w:firstColumn="1" w:lastColumn="0" w:noHBand="0" w:noVBand="1"/>
      </w:tblPr>
      <w:tblGrid>
        <w:gridCol w:w="647"/>
        <w:gridCol w:w="3322"/>
        <w:gridCol w:w="10601"/>
      </w:tblGrid>
      <w:tr w:rsidR="00097DE6" w:rsidRPr="00063EBF" w14:paraId="5A08D229" w14:textId="77777777" w:rsidTr="00084E23">
        <w:trPr>
          <w:trHeight w:val="298"/>
          <w:tblHeader/>
        </w:trPr>
        <w:tc>
          <w:tcPr>
            <w:tcW w:w="647" w:type="dxa"/>
            <w:tcBorders>
              <w:top w:val="single" w:sz="4" w:space="0" w:color="auto"/>
              <w:bottom w:val="single" w:sz="4" w:space="0" w:color="auto"/>
            </w:tcBorders>
          </w:tcPr>
          <w:p w14:paraId="2EFCDE67" w14:textId="77777777" w:rsidR="00097DE6" w:rsidRPr="00063EBF" w:rsidRDefault="00097DE6" w:rsidP="00966528">
            <w:pPr>
              <w:spacing w:before="120" w:after="120" w:line="360" w:lineRule="auto"/>
              <w:rPr>
                <w:rFonts w:cstheme="minorHAnsi"/>
              </w:rPr>
            </w:pPr>
          </w:p>
        </w:tc>
        <w:tc>
          <w:tcPr>
            <w:tcW w:w="3322" w:type="dxa"/>
            <w:tcBorders>
              <w:top w:val="single" w:sz="4" w:space="0" w:color="auto"/>
              <w:bottom w:val="single" w:sz="4" w:space="0" w:color="auto"/>
            </w:tcBorders>
          </w:tcPr>
          <w:p w14:paraId="0A814680" w14:textId="4E11D527" w:rsidR="00097DE6" w:rsidRPr="00063EBF" w:rsidRDefault="00097DE6" w:rsidP="00966528">
            <w:pPr>
              <w:spacing w:before="120" w:after="120" w:line="360" w:lineRule="auto"/>
              <w:rPr>
                <w:rFonts w:cstheme="minorHAnsi"/>
              </w:rPr>
            </w:pPr>
            <w:r>
              <w:rPr>
                <w:rFonts w:cstheme="minorHAnsi"/>
              </w:rPr>
              <w:t>Research Question</w:t>
            </w:r>
          </w:p>
        </w:tc>
        <w:tc>
          <w:tcPr>
            <w:tcW w:w="10601" w:type="dxa"/>
            <w:tcBorders>
              <w:top w:val="single" w:sz="4" w:space="0" w:color="auto"/>
              <w:bottom w:val="single" w:sz="4" w:space="0" w:color="auto"/>
            </w:tcBorders>
            <w:shd w:val="clear" w:color="auto" w:fill="auto"/>
            <w:noWrap/>
            <w:vAlign w:val="center"/>
          </w:tcPr>
          <w:p w14:paraId="35ECD735" w14:textId="58E0139A" w:rsidR="00097DE6" w:rsidRPr="00063EBF" w:rsidRDefault="00097DE6" w:rsidP="00966528">
            <w:pPr>
              <w:spacing w:before="120" w:after="120" w:line="360" w:lineRule="auto"/>
              <w:rPr>
                <w:rFonts w:cstheme="minorHAnsi"/>
              </w:rPr>
            </w:pPr>
            <w:r>
              <w:rPr>
                <w:rFonts w:cstheme="minorHAnsi"/>
              </w:rPr>
              <w:t>Hypotheses</w:t>
            </w:r>
          </w:p>
        </w:tc>
      </w:tr>
      <w:tr w:rsidR="000621A3" w:rsidRPr="00063EBF" w14:paraId="15ADCEF1" w14:textId="77777777" w:rsidTr="00084E23">
        <w:trPr>
          <w:trHeight w:val="298"/>
        </w:trPr>
        <w:tc>
          <w:tcPr>
            <w:tcW w:w="3969" w:type="dxa"/>
            <w:gridSpan w:val="2"/>
            <w:tcBorders>
              <w:top w:val="single" w:sz="4" w:space="0" w:color="auto"/>
              <w:bottom w:val="single" w:sz="4" w:space="0" w:color="auto"/>
            </w:tcBorders>
          </w:tcPr>
          <w:p w14:paraId="7753C26D" w14:textId="0CB11768" w:rsidR="000621A3" w:rsidRDefault="000621A3" w:rsidP="00966528">
            <w:pPr>
              <w:spacing w:before="120" w:after="120" w:line="360" w:lineRule="auto"/>
              <w:rPr>
                <w:rFonts w:cstheme="minorHAnsi"/>
              </w:rPr>
            </w:pPr>
            <w:r>
              <w:rPr>
                <w:rFonts w:cstheme="minorHAnsi"/>
              </w:rPr>
              <w:t>Part 1</w:t>
            </w:r>
          </w:p>
        </w:tc>
        <w:tc>
          <w:tcPr>
            <w:tcW w:w="10601" w:type="dxa"/>
            <w:tcBorders>
              <w:top w:val="single" w:sz="4" w:space="0" w:color="auto"/>
              <w:bottom w:val="single" w:sz="4" w:space="0" w:color="auto"/>
            </w:tcBorders>
            <w:shd w:val="clear" w:color="auto" w:fill="auto"/>
            <w:noWrap/>
            <w:vAlign w:val="center"/>
          </w:tcPr>
          <w:p w14:paraId="6356D81D" w14:textId="77777777" w:rsidR="000621A3" w:rsidRDefault="000621A3" w:rsidP="00966528">
            <w:pPr>
              <w:spacing w:before="120" w:after="120" w:line="360" w:lineRule="auto"/>
              <w:rPr>
                <w:rFonts w:cstheme="minorHAnsi"/>
              </w:rPr>
            </w:pPr>
          </w:p>
        </w:tc>
      </w:tr>
      <w:tr w:rsidR="00BB71CC" w:rsidRPr="00063EBF" w14:paraId="64992422" w14:textId="77777777" w:rsidTr="000621A3">
        <w:trPr>
          <w:trHeight w:val="298"/>
        </w:trPr>
        <w:tc>
          <w:tcPr>
            <w:tcW w:w="647" w:type="dxa"/>
            <w:tcBorders>
              <w:top w:val="nil"/>
              <w:bottom w:val="nil"/>
            </w:tcBorders>
          </w:tcPr>
          <w:p w14:paraId="1F735ACB" w14:textId="75EE3838" w:rsidR="00097DE6" w:rsidRPr="00063EBF" w:rsidRDefault="00097DE6" w:rsidP="00966528">
            <w:pPr>
              <w:spacing w:line="360" w:lineRule="auto"/>
              <w:rPr>
                <w:rFonts w:cstheme="minorHAnsi"/>
              </w:rPr>
            </w:pPr>
            <w:r>
              <w:rPr>
                <w:rFonts w:cstheme="minorHAnsi"/>
              </w:rPr>
              <w:t>Q</w:t>
            </w:r>
            <w:r w:rsidRPr="00063EBF">
              <w:rPr>
                <w:rFonts w:cstheme="minorHAnsi"/>
              </w:rPr>
              <w:t>1</w:t>
            </w:r>
            <w:r>
              <w:rPr>
                <w:rFonts w:cstheme="minorHAnsi"/>
              </w:rPr>
              <w:t>.1</w:t>
            </w:r>
          </w:p>
        </w:tc>
        <w:tc>
          <w:tcPr>
            <w:tcW w:w="3322" w:type="dxa"/>
            <w:tcBorders>
              <w:top w:val="nil"/>
              <w:bottom w:val="nil"/>
            </w:tcBorders>
          </w:tcPr>
          <w:p w14:paraId="1CDC2A2A" w14:textId="3286BCBA" w:rsidR="00097DE6" w:rsidRPr="00966528" w:rsidRDefault="00097DE6" w:rsidP="00966528">
            <w:pPr>
              <w:spacing w:line="360" w:lineRule="auto"/>
              <w:rPr>
                <w:rFonts w:cstheme="minorHAnsi"/>
                <w:color w:val="000000"/>
              </w:rPr>
            </w:pPr>
            <w:r w:rsidRPr="00966528">
              <w:rPr>
                <w:rFonts w:cstheme="minorHAnsi"/>
                <w:color w:val="000000"/>
              </w:rPr>
              <w:t xml:space="preserve">Do </w:t>
            </w:r>
            <w:r w:rsidR="00963334">
              <w:rPr>
                <w:rFonts w:cstheme="minorHAnsi"/>
                <w:color w:val="000000"/>
              </w:rPr>
              <w:t xml:space="preserve">the </w:t>
            </w:r>
            <w:r w:rsidRPr="00966528">
              <w:rPr>
                <w:rFonts w:cstheme="minorHAnsi"/>
                <w:color w:val="000000"/>
              </w:rPr>
              <w:t>Ugandan and UK mothers report everyday helping in their infants at 14 and 18 months?</w:t>
            </w:r>
          </w:p>
        </w:tc>
        <w:tc>
          <w:tcPr>
            <w:tcW w:w="10601" w:type="dxa"/>
            <w:tcBorders>
              <w:top w:val="nil"/>
              <w:bottom w:val="nil"/>
            </w:tcBorders>
            <w:shd w:val="clear" w:color="auto" w:fill="auto"/>
            <w:noWrap/>
          </w:tcPr>
          <w:p w14:paraId="276EE6CE" w14:textId="3B19B9FA" w:rsidR="00097DE6" w:rsidRPr="00966528" w:rsidRDefault="00163EF0" w:rsidP="00966528">
            <w:pPr>
              <w:spacing w:line="360" w:lineRule="auto"/>
              <w:rPr>
                <w:rFonts w:cstheme="minorHAnsi"/>
                <w:color w:val="000000"/>
              </w:rPr>
            </w:pPr>
            <w:r>
              <w:rPr>
                <w:rFonts w:cstheme="minorHAnsi"/>
                <w:color w:val="000000"/>
              </w:rPr>
              <w:t>W</w:t>
            </w:r>
            <w:r w:rsidR="00BB71CC">
              <w:rPr>
                <w:rFonts w:cstheme="minorHAnsi"/>
                <w:color w:val="000000"/>
              </w:rPr>
              <w:t>e expected the Ugandan and UK mothers to report everyday helping in their infants at 14 and 18 months</w:t>
            </w:r>
            <w:r w:rsidR="00961D4F">
              <w:rPr>
                <w:rFonts w:cstheme="minorHAnsi"/>
                <w:color w:val="000000"/>
              </w:rPr>
              <w:t xml:space="preserve"> </w:t>
            </w:r>
            <w:r w:rsidR="00961D4F">
              <w:rPr>
                <w:rFonts w:cstheme="minorHAnsi"/>
                <w:color w:val="000000"/>
              </w:rPr>
              <w:fldChar w:fldCharType="begin">
                <w:fldData xml:space="preserve">PEVuZE5vdGU+PENpdGU+PEF1dGhvcj5DYWxsYWdoYW48L0F1dGhvcj48WWVhcj4yMDExPC9ZZWFy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</w:fldData>
              </w:fldChar>
            </w:r>
            <w:r w:rsidR="00961D4F">
              <w:rPr>
                <w:rFonts w:cstheme="minorHAnsi"/>
                <w:color w:val="000000"/>
              </w:rPr>
              <w:instrText xml:space="preserve"> ADDIN EN.CITE </w:instrText>
            </w:r>
            <w:r w:rsidR="00961D4F">
              <w:rPr>
                <w:rFonts w:cstheme="minorHAnsi"/>
                <w:color w:val="000000"/>
              </w:rPr>
              <w:fldChar w:fldCharType="begin">
                <w:fldData xml:space="preserve">PEVuZE5vdGU+PENpdGU+PEF1dGhvcj5DYWxsYWdoYW48L0F1dGhvcj48WWVhcj4yMDExPC9ZZWFy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</w:fldData>
              </w:fldChar>
            </w:r>
            <w:r w:rsidR="00961D4F">
              <w:rPr>
                <w:rFonts w:cstheme="minorHAnsi"/>
                <w:color w:val="000000"/>
              </w:rPr>
              <w:instrText xml:space="preserve"> ADDIN EN.CITE.DATA </w:instrText>
            </w:r>
            <w:r w:rsidR="00961D4F">
              <w:rPr>
                <w:rFonts w:cstheme="minorHAnsi"/>
                <w:color w:val="000000"/>
              </w:rPr>
            </w:r>
            <w:r w:rsidR="00961D4F">
              <w:rPr>
                <w:rFonts w:cstheme="minorHAnsi"/>
                <w:color w:val="000000"/>
              </w:rPr>
              <w:fldChar w:fldCharType="end"/>
            </w:r>
            <w:r w:rsidR="00961D4F">
              <w:rPr>
                <w:rFonts w:cstheme="minorHAnsi"/>
                <w:color w:val="000000"/>
              </w:rPr>
            </w:r>
            <w:r w:rsidR="00961D4F">
              <w:rPr>
                <w:rFonts w:cstheme="minorHAnsi"/>
                <w:color w:val="000000"/>
              </w:rPr>
              <w:fldChar w:fldCharType="separate"/>
            </w:r>
            <w:r w:rsidR="00961D4F">
              <w:rPr>
                <w:rFonts w:cstheme="minorHAnsi"/>
                <w:noProof/>
                <w:color w:val="000000"/>
              </w:rPr>
              <w:t>(in line with Callaghan et al., 2011; Hammond &amp; Brownell, 2018; Rogoff et al., 1993)</w:t>
            </w:r>
            <w:r w:rsidR="00961D4F">
              <w:rPr>
                <w:rFonts w:cstheme="minorHAnsi"/>
                <w:color w:val="000000"/>
              </w:rPr>
              <w:fldChar w:fldCharType="end"/>
            </w:r>
            <w:r w:rsidR="00961D4F">
              <w:rPr>
                <w:rFonts w:cstheme="minorHAnsi"/>
                <w:color w:val="000000"/>
              </w:rPr>
              <w:t xml:space="preserve">. </w:t>
            </w:r>
          </w:p>
        </w:tc>
      </w:tr>
      <w:tr w:rsidR="00097DE6" w:rsidRPr="00063EBF" w14:paraId="788D5780" w14:textId="77777777" w:rsidTr="000621A3">
        <w:trPr>
          <w:trHeight w:val="298"/>
        </w:trPr>
        <w:tc>
          <w:tcPr>
            <w:tcW w:w="647" w:type="dxa"/>
            <w:tcBorders>
              <w:top w:val="nil"/>
              <w:bottom w:val="nil"/>
            </w:tcBorders>
          </w:tcPr>
          <w:p w14:paraId="620C0823" w14:textId="6DE82343" w:rsidR="00097DE6" w:rsidRPr="00063EBF" w:rsidRDefault="00097DE6" w:rsidP="00966528">
            <w:pPr>
              <w:spacing w:after="0" w:line="360" w:lineRule="auto"/>
              <w:rPr>
                <w:rFonts w:cstheme="minorHAnsi"/>
              </w:rPr>
            </w:pPr>
            <w:r>
              <w:rPr>
                <w:rFonts w:cstheme="minorHAnsi"/>
              </w:rPr>
              <w:t>Q</w:t>
            </w:r>
            <w:r w:rsidRPr="00063EBF">
              <w:rPr>
                <w:rFonts w:cstheme="minorHAnsi"/>
              </w:rPr>
              <w:t>1</w:t>
            </w:r>
            <w:r>
              <w:rPr>
                <w:rFonts w:cstheme="minorHAnsi"/>
              </w:rPr>
              <w:t>.2</w:t>
            </w:r>
          </w:p>
        </w:tc>
        <w:tc>
          <w:tcPr>
            <w:tcW w:w="3322" w:type="dxa"/>
            <w:tcBorders>
              <w:top w:val="nil"/>
              <w:bottom w:val="nil"/>
            </w:tcBorders>
          </w:tcPr>
          <w:p w14:paraId="500C16A7" w14:textId="031F9407" w:rsidR="00097DE6" w:rsidRPr="00966528" w:rsidRDefault="001551CB" w:rsidP="00966528">
            <w:pPr>
              <w:spacing w:line="360" w:lineRule="auto"/>
              <w:rPr>
                <w:rFonts w:cstheme="minorHAnsi"/>
                <w:color w:val="000000"/>
              </w:rPr>
            </w:pPr>
            <w:r w:rsidRPr="00966528">
              <w:rPr>
                <w:rFonts w:cstheme="minorHAnsi"/>
                <w:color w:val="000000"/>
              </w:rPr>
              <w:t xml:space="preserve">Are there cultural or infant age differences in whether the infants are reported to help? </w:t>
            </w:r>
          </w:p>
        </w:tc>
        <w:tc>
          <w:tcPr>
            <w:tcW w:w="10601" w:type="dxa"/>
            <w:tcBorders>
              <w:top w:val="nil"/>
              <w:bottom w:val="nil"/>
            </w:tcBorders>
            <w:shd w:val="clear" w:color="auto" w:fill="auto"/>
            <w:noWrap/>
          </w:tcPr>
          <w:p w14:paraId="02A1141D" w14:textId="164DC1CC" w:rsidR="00097DE6" w:rsidRPr="00961D4F" w:rsidRDefault="00163EF0" w:rsidP="00966528">
            <w:pPr>
              <w:spacing w:line="360" w:lineRule="auto"/>
              <w:rPr>
                <w:rFonts w:cstheme="minorHAnsi"/>
                <w:color w:val="000000"/>
              </w:rPr>
            </w:pPr>
            <w:r>
              <w:rPr>
                <w:rFonts w:cstheme="minorHAnsi"/>
                <w:color w:val="000000"/>
              </w:rPr>
              <w:t>O</w:t>
            </w:r>
            <w:r w:rsidR="002E1145">
              <w:rPr>
                <w:rFonts w:cstheme="minorHAnsi"/>
                <w:color w:val="000000"/>
              </w:rPr>
              <w:t>ur approach concerning cultural differences in everyday helping was exploratory</w:t>
            </w:r>
            <w:r>
              <w:rPr>
                <w:rFonts w:cstheme="minorHAnsi"/>
                <w:color w:val="000000"/>
              </w:rPr>
              <w:t xml:space="preserve">, but we expected an increase in reported help from 14 to 18 months </w:t>
            </w:r>
            <w:r w:rsidR="00961D4F">
              <w:rPr>
                <w:rFonts w:cstheme="minorHAnsi"/>
                <w:color w:val="000000"/>
              </w:rPr>
              <w:fldChar w:fldCharType="begin"/>
            </w:r>
            <w:r w:rsidR="00961D4F">
              <w:rPr>
                <w:rFonts w:cstheme="minorHAnsi"/>
                <w:color w:val="000000"/>
              </w:rPr>
              <w:instrText xml:space="preserve"> ADDIN EN.CITE &lt;EndNote&gt;&lt;Cite&gt;&lt;Author&gt;Dahl&lt;/Author&gt;&lt;Year&gt;2015&lt;/Year&gt;&lt;RecNum&gt;189&lt;/RecNum&gt;&lt;Prefix&gt;in line with &lt;/Prefix&gt;&lt;DisplayText&gt;(in line with Dahl, 2015; Hammond &amp;amp; Brownell, 2018)&lt;/DisplayText&gt;&lt;record&gt;&lt;rec-number&gt;189&lt;/rec-number&gt;&lt;foreign-keys&gt;&lt;key app="EN" db-id="vvsftr0zi9tszmexzao5rtssefz2zxwteffp" timestamp="1631887184"&gt;189&lt;/key&gt;&lt;/foreign-keys&gt;&lt;ref-type name="Journal Article"&gt;17&lt;/ref-type&gt;&lt;contributors&gt;&lt;authors&gt;&lt;author&gt;Dahl, Audun&lt;/author&gt;&lt;/authors&gt;&lt;/contributors&gt;&lt;titles&gt;&lt;title&gt;The developing social context of infant helping in two U. S. samples&lt;/title&gt;&lt;secondary-title&gt;Child Development&lt;/secondary-title&gt;&lt;/titles&gt;&lt;periodical&gt;&lt;full-title&gt;Child Development&lt;/full-title&gt;&lt;/periodical&gt;&lt;pages&gt;1080-1093&lt;/pages&gt;&lt;volume&gt;86&lt;/volume&gt;&lt;number&gt;4&lt;/number&gt;&lt;dates&gt;&lt;year&gt;2015&lt;/year&gt;&lt;/dates&gt;&lt;urls&gt;&lt;/urls&gt;&lt;electronic-resource-num&gt;10.1111/cdev.12361&lt;/electronic-resource-num&gt;&lt;/record&gt;&lt;/Cite&gt;&lt;Cite&gt;&lt;Author&gt;Hammond&lt;/Author&gt;&lt;Year&gt;2018&lt;/Year&gt;&lt;RecNum&gt;268&lt;/RecNum&gt;&lt;record&gt;&lt;rec-number&gt;268&lt;/rec-number&gt;&lt;foreign-keys&gt;&lt;key app="EN" db-id="vvsftr0zi9tszmexzao5rtssefz2zxwteffp" timestamp="1637494314"&gt;268&lt;/key&gt;&lt;/foreign-keys&gt;&lt;ref-type name="Journal Article"&gt;17&lt;/ref-type&gt;&lt;contributors&gt;&lt;authors&gt;&lt;author&gt;Hammond, Stuart I.&lt;/author&gt;&lt;author&gt;Brownell, Celia A.&lt;/author&gt;&lt;/authors&gt;&lt;/contributors&gt;&lt;titles&gt;&lt;title&gt;Happily unhelpful: Infants’ everyday helping and its connections to early prosocial development&lt;/title&gt;&lt;secondary-title&gt;Frontiers in Psychology&lt;/secondary-title&gt;&lt;/titles&gt;&lt;periodical&gt;&lt;full-title&gt;Frontiers in Psychology&lt;/full-title&gt;&lt;/periodical&gt;&lt;pages&gt;1770&lt;/pages&gt;&lt;volume&gt;9&lt;/volume&gt;&lt;dates&gt;&lt;year&gt;2018&lt;/year&gt;&lt;/dates&gt;&lt;urls&gt;&lt;/urls&gt;&lt;electronic-resource-num&gt;10.3389/fpsyg.2018.01770&lt;/electronic-resource-num&gt;&lt;/record&gt;&lt;/Cite&gt;&lt;/EndNote&gt;</w:instrText>
            </w:r>
            <w:r w:rsidR="00961D4F">
              <w:rPr>
                <w:rFonts w:cstheme="minorHAnsi"/>
                <w:color w:val="000000"/>
              </w:rPr>
              <w:fldChar w:fldCharType="separate"/>
            </w:r>
            <w:r w:rsidR="00961D4F">
              <w:rPr>
                <w:rFonts w:cstheme="minorHAnsi"/>
                <w:noProof/>
                <w:color w:val="000000"/>
              </w:rPr>
              <w:t>(in line with Dahl, 2015; Hammond &amp; Brownell, 2018)</w:t>
            </w:r>
            <w:r w:rsidR="00961D4F">
              <w:rPr>
                <w:rFonts w:cstheme="minorHAnsi"/>
                <w:color w:val="000000"/>
              </w:rPr>
              <w:fldChar w:fldCharType="end"/>
            </w:r>
            <w:r w:rsidR="00961D4F">
              <w:rPr>
                <w:rFonts w:cstheme="minorHAnsi"/>
                <w:color w:val="000000"/>
              </w:rPr>
              <w:t xml:space="preserve">. </w:t>
            </w:r>
          </w:p>
        </w:tc>
      </w:tr>
      <w:tr w:rsidR="00097DE6" w:rsidRPr="00063EBF" w14:paraId="7B2FD01A" w14:textId="77777777" w:rsidTr="000621A3">
        <w:trPr>
          <w:trHeight w:val="298"/>
        </w:trPr>
        <w:tc>
          <w:tcPr>
            <w:tcW w:w="647" w:type="dxa"/>
            <w:tcBorders>
              <w:top w:val="nil"/>
              <w:bottom w:val="nil"/>
            </w:tcBorders>
          </w:tcPr>
          <w:p w14:paraId="6162C7D4" w14:textId="38F1BCA4" w:rsidR="00097DE6" w:rsidRPr="00063EBF" w:rsidRDefault="00097DE6" w:rsidP="00966528">
            <w:pPr>
              <w:spacing w:after="0" w:line="360" w:lineRule="auto"/>
              <w:rPr>
                <w:rFonts w:cstheme="minorHAnsi"/>
              </w:rPr>
            </w:pPr>
            <w:r>
              <w:rPr>
                <w:rFonts w:cstheme="minorHAnsi"/>
              </w:rPr>
              <w:t>Q</w:t>
            </w:r>
            <w:r w:rsidRPr="00063EBF">
              <w:rPr>
                <w:rFonts w:cstheme="minorHAnsi"/>
              </w:rPr>
              <w:t>1</w:t>
            </w:r>
            <w:r>
              <w:rPr>
                <w:rFonts w:cstheme="minorHAnsi"/>
              </w:rPr>
              <w:t>.3</w:t>
            </w:r>
          </w:p>
        </w:tc>
        <w:tc>
          <w:tcPr>
            <w:tcW w:w="3322" w:type="dxa"/>
            <w:tcBorders>
              <w:top w:val="nil"/>
              <w:bottom w:val="nil"/>
            </w:tcBorders>
          </w:tcPr>
          <w:p w14:paraId="48C69CEA" w14:textId="46A175D5" w:rsidR="00097DE6" w:rsidRPr="002E1145" w:rsidRDefault="002E1145" w:rsidP="00966528">
            <w:pPr>
              <w:spacing w:after="0" w:line="360" w:lineRule="auto"/>
              <w:rPr>
                <w:rFonts w:cstheme="minorHAnsi"/>
              </w:rPr>
            </w:pPr>
            <w:r w:rsidRPr="00966528">
              <w:rPr>
                <w:rFonts w:cstheme="minorHAnsi"/>
                <w:color w:val="000000"/>
              </w:rPr>
              <w:t xml:space="preserve">What chores do </w:t>
            </w:r>
            <w:r w:rsidR="00963334">
              <w:rPr>
                <w:rFonts w:cstheme="minorHAnsi"/>
                <w:color w:val="000000"/>
              </w:rPr>
              <w:t xml:space="preserve">the </w:t>
            </w:r>
            <w:r w:rsidRPr="00966528">
              <w:rPr>
                <w:rFonts w:cstheme="minorHAnsi"/>
                <w:color w:val="000000"/>
              </w:rPr>
              <w:t>Ugandan and UK 14- and 18-month-old infants help with in everyday life?</w:t>
            </w:r>
          </w:p>
        </w:tc>
        <w:tc>
          <w:tcPr>
            <w:tcW w:w="10601" w:type="dxa"/>
            <w:tcBorders>
              <w:top w:val="nil"/>
              <w:bottom w:val="nil"/>
            </w:tcBorders>
            <w:shd w:val="clear" w:color="auto" w:fill="auto"/>
            <w:noWrap/>
          </w:tcPr>
          <w:p w14:paraId="25990A60" w14:textId="35D47E2B" w:rsidR="00097DE6" w:rsidRPr="002E1145" w:rsidRDefault="002E1145" w:rsidP="00966528">
            <w:pPr>
              <w:spacing w:line="360" w:lineRule="auto"/>
              <w:rPr>
                <w:rFonts w:cstheme="minorHAnsi"/>
              </w:rPr>
            </w:pPr>
            <w:r w:rsidRPr="002E1145">
              <w:rPr>
                <w:rFonts w:cstheme="minorHAnsi"/>
                <w:color w:val="000000"/>
              </w:rPr>
              <w:t xml:space="preserve">Our approach to this question was largely exploratory. We expected there to be some overlap of chores across both cultural groups, </w:t>
            </w:r>
            <w:r w:rsidR="00961D4F">
              <w:rPr>
                <w:rFonts w:cstheme="minorHAnsi"/>
                <w:color w:val="000000"/>
              </w:rPr>
              <w:t>but</w:t>
            </w:r>
            <w:r w:rsidRPr="002E1145">
              <w:rPr>
                <w:rFonts w:cstheme="minorHAnsi"/>
                <w:color w:val="000000"/>
              </w:rPr>
              <w:t xml:space="preserve"> also expected some differences in the nature of the chores infants would help with</w:t>
            </w:r>
            <w:r w:rsidR="00961D4F">
              <w:rPr>
                <w:rFonts w:cstheme="minorHAnsi"/>
                <w:color w:val="000000"/>
              </w:rPr>
              <w:t xml:space="preserve"> </w:t>
            </w:r>
            <w:r w:rsidRPr="002E1145">
              <w:rPr>
                <w:rFonts w:cstheme="minorHAnsi"/>
                <w:color w:val="000000"/>
              </w:rPr>
              <w:fldChar w:fldCharType="begin"/>
            </w:r>
            <w:r w:rsidR="00961D4F">
              <w:rPr>
                <w:rFonts w:cstheme="minorHAnsi"/>
                <w:color w:val="000000"/>
              </w:rPr>
              <w:instrText xml:space="preserve"> ADDIN EN.CITE &lt;EndNote&gt;&lt;Cite&gt;&lt;Author&gt;Rogoff&lt;/Author&gt;&lt;Year&gt;1993&lt;/Year&gt;&lt;RecNum&gt;336&lt;/RecNum&gt;&lt;Prefix&gt;in line with &lt;/Prefix&gt;&lt;DisplayText&gt;(in line with Rogoff et al., 1993)&lt;/DisplayText&gt;&lt;record&gt;&lt;rec-number&gt;336&lt;/rec-number&gt;&lt;foreign-keys&gt;&lt;key app="EN" db-id="vvsftr0zi9tszmexzao5rtssefz2zxwteffp" timestamp="1712666769"&gt;336&lt;/key&gt;&lt;/foreign-keys&gt;&lt;ref-type name="Journal Article"&gt;17&lt;/ref-type&gt;&lt;contributors&gt;&lt;authors&gt;&lt;author&gt;Rogoff, Barbara&lt;/author&gt;&lt;author&gt;Mistry, Jayanthi&lt;/author&gt;&lt;author&gt;Göncü, Artin&lt;/author&gt;&lt;author&gt;Mosier, Christine&lt;/author&gt;&lt;author&gt;Chavajay, Pablo&lt;/author&gt;&lt;author&gt;Heath, Shirley Brice&lt;/author&gt;&lt;/authors&gt;&lt;/contributors&gt;&lt;titles&gt;&lt;title&gt;Guided participation in cultural activity by toddlers and caregivers&lt;/title&gt;&lt;secondary-title&gt;Monographs Of the Society for Research in Child Development&lt;/secondary-title&gt;&lt;/titles&gt;&lt;periodical&gt;&lt;full-title&gt;Monographs Of the Society for Research in Child Development&lt;/full-title&gt;&lt;/periodical&gt;&lt;pages&gt;i-179&lt;/pages&gt;&lt;volume&gt;58&lt;/volume&gt;&lt;number&gt;8&lt;/number&gt;&lt;dates&gt;&lt;year&gt;1993&lt;/year&gt;&lt;/dates&gt;&lt;urls&gt;&lt;/urls&gt;&lt;electronic-resource-num&gt;10.2307/1166109&lt;/electronic-resource-num&gt;&lt;/record&gt;&lt;/Cite&gt;&lt;/EndNote&gt;</w:instrText>
            </w:r>
            <w:r w:rsidRPr="002E1145">
              <w:rPr>
                <w:rFonts w:cstheme="minorHAnsi"/>
                <w:color w:val="000000"/>
              </w:rPr>
              <w:fldChar w:fldCharType="separate"/>
            </w:r>
            <w:r w:rsidR="00961D4F">
              <w:rPr>
                <w:rFonts w:cstheme="minorHAnsi"/>
                <w:noProof/>
                <w:color w:val="000000"/>
              </w:rPr>
              <w:t>(in line with Rogoff et al., 1993)</w:t>
            </w:r>
            <w:r w:rsidRPr="002E1145">
              <w:rPr>
                <w:rFonts w:cstheme="minorHAnsi"/>
                <w:color w:val="000000"/>
              </w:rPr>
              <w:fldChar w:fldCharType="end"/>
            </w:r>
            <w:r w:rsidRPr="002E1145">
              <w:rPr>
                <w:rFonts w:cstheme="minorHAnsi"/>
                <w:color w:val="000000"/>
              </w:rPr>
              <w:t xml:space="preserve">. </w:t>
            </w:r>
          </w:p>
        </w:tc>
      </w:tr>
      <w:tr w:rsidR="00BB71CC" w:rsidRPr="00063EBF" w14:paraId="45D25595" w14:textId="77777777" w:rsidTr="000621A3">
        <w:trPr>
          <w:trHeight w:val="298"/>
        </w:trPr>
        <w:tc>
          <w:tcPr>
            <w:tcW w:w="647" w:type="dxa"/>
            <w:tcBorders>
              <w:top w:val="nil"/>
              <w:bottom w:val="nil"/>
            </w:tcBorders>
          </w:tcPr>
          <w:p w14:paraId="744F5D5E" w14:textId="301CDC3F" w:rsidR="00097DE6" w:rsidRPr="00063EBF" w:rsidRDefault="00097DE6" w:rsidP="00966528">
            <w:pPr>
              <w:spacing w:after="0" w:line="360" w:lineRule="auto"/>
              <w:rPr>
                <w:rFonts w:cstheme="minorHAnsi"/>
              </w:rPr>
            </w:pPr>
            <w:r>
              <w:rPr>
                <w:rFonts w:cstheme="minorHAnsi"/>
              </w:rPr>
              <w:t>Q</w:t>
            </w:r>
            <w:r w:rsidRPr="00063EBF">
              <w:rPr>
                <w:rFonts w:cstheme="minorHAnsi"/>
              </w:rPr>
              <w:t>1</w:t>
            </w:r>
            <w:r>
              <w:rPr>
                <w:rFonts w:cstheme="minorHAnsi"/>
              </w:rPr>
              <w:t>.4</w:t>
            </w:r>
          </w:p>
        </w:tc>
        <w:tc>
          <w:tcPr>
            <w:tcW w:w="3322" w:type="dxa"/>
            <w:tcBorders>
              <w:top w:val="nil"/>
              <w:bottom w:val="nil"/>
            </w:tcBorders>
          </w:tcPr>
          <w:p w14:paraId="35B73BCE" w14:textId="77777777" w:rsidR="002E1145" w:rsidRPr="00966528" w:rsidRDefault="002E1145" w:rsidP="00966528">
            <w:pPr>
              <w:spacing w:line="360" w:lineRule="auto"/>
              <w:rPr>
                <w:rFonts w:cstheme="minorHAnsi"/>
                <w:color w:val="000000"/>
              </w:rPr>
            </w:pPr>
            <w:r w:rsidRPr="00966528">
              <w:rPr>
                <w:rFonts w:cstheme="minorHAnsi"/>
                <w:color w:val="000000"/>
              </w:rPr>
              <w:t xml:space="preserve">Are there cultural or infant age differences in whether mothers expect their infants to help? </w:t>
            </w:r>
          </w:p>
          <w:p w14:paraId="3FDB669C" w14:textId="77777777" w:rsidR="00097DE6" w:rsidRPr="002E1145" w:rsidRDefault="00097DE6" w:rsidP="00966528">
            <w:pPr>
              <w:spacing w:after="0" w:line="360" w:lineRule="auto"/>
              <w:rPr>
                <w:rFonts w:cstheme="minorHAnsi"/>
              </w:rPr>
            </w:pPr>
          </w:p>
        </w:tc>
        <w:tc>
          <w:tcPr>
            <w:tcW w:w="10601" w:type="dxa"/>
            <w:tcBorders>
              <w:top w:val="nil"/>
              <w:bottom w:val="nil"/>
            </w:tcBorders>
            <w:shd w:val="clear" w:color="auto" w:fill="auto"/>
            <w:noWrap/>
          </w:tcPr>
          <w:p w14:paraId="23BDDCF5" w14:textId="29C458D2" w:rsidR="00097DE6" w:rsidRPr="00966528" w:rsidRDefault="00961D4F" w:rsidP="00966528">
            <w:pPr>
              <w:spacing w:line="360" w:lineRule="auto"/>
              <w:rPr>
                <w:rFonts w:cstheme="minorHAnsi"/>
                <w:color w:val="000000"/>
              </w:rPr>
            </w:pPr>
            <w:r>
              <w:rPr>
                <w:rFonts w:cstheme="minorHAnsi"/>
                <w:color w:val="000000"/>
              </w:rPr>
              <w:t>W</w:t>
            </w:r>
            <w:r w:rsidR="002E1145" w:rsidRPr="002E1145">
              <w:rPr>
                <w:rFonts w:cstheme="minorHAnsi"/>
                <w:color w:val="000000"/>
              </w:rPr>
              <w:t>e expected that more Ugandan than UK mothers would expect their infants to help them in everyday life</w:t>
            </w:r>
            <w:r>
              <w:rPr>
                <w:rFonts w:cstheme="minorHAnsi"/>
                <w:color w:val="000000"/>
              </w:rPr>
              <w:t xml:space="preserve"> </w:t>
            </w:r>
            <w:r w:rsidRPr="002E1145">
              <w:rPr>
                <w:rFonts w:cstheme="minorHAnsi"/>
                <w:color w:val="000000"/>
              </w:rPr>
              <w:fldChar w:fldCharType="begin">
                <w:fldData xml:space="preserve">PEVuZE5vdGU+PENpdGU+PEF1dGhvcj5MYW5jeTwvQXV0aG9yPjxZZWFyPjIwMTg8L1llYXI+PFJl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</w:fldData>
              </w:fldChar>
            </w:r>
            <w:r>
              <w:rPr>
                <w:rFonts w:cstheme="minorHAnsi"/>
                <w:color w:val="000000"/>
              </w:rPr>
              <w:instrText xml:space="preserve"> ADDIN EN.CITE </w:instrText>
            </w:r>
            <w:r>
              <w:rPr>
                <w:rFonts w:cstheme="minorHAnsi"/>
                <w:color w:val="000000"/>
              </w:rPr>
              <w:fldChar w:fldCharType="begin">
                <w:fldData xml:space="preserve">PEVuZE5vdGU+PENpdGU+PEF1dGhvcj5MYW5jeTwvQXV0aG9yPjxZZWFyPjIwMTg8L1llYXI+PFJl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</w:fldData>
              </w:fldChar>
            </w:r>
            <w:r>
              <w:rPr>
                <w:rFonts w:cstheme="minorHAnsi"/>
                <w:color w:val="000000"/>
              </w:rPr>
              <w:instrText xml:space="preserve"> ADDIN EN.CITE.DATA </w:instrText>
            </w:r>
            <w:r>
              <w:rPr>
                <w:rFonts w:cstheme="minorHAnsi"/>
                <w:color w:val="000000"/>
              </w:rPr>
            </w:r>
            <w:r>
              <w:rPr>
                <w:rFonts w:cstheme="minorHAnsi"/>
                <w:color w:val="000000"/>
              </w:rPr>
              <w:fldChar w:fldCharType="end"/>
            </w:r>
            <w:r w:rsidRPr="002E1145">
              <w:rPr>
                <w:rFonts w:cstheme="minorHAnsi"/>
                <w:color w:val="000000"/>
              </w:rPr>
            </w:r>
            <w:r w:rsidRPr="002E1145">
              <w:rPr>
                <w:rFonts w:cstheme="minorHAnsi"/>
                <w:color w:val="000000"/>
              </w:rPr>
              <w:fldChar w:fldCharType="separate"/>
            </w:r>
            <w:r>
              <w:rPr>
                <w:rFonts w:cstheme="minorHAnsi"/>
                <w:noProof/>
                <w:color w:val="000000"/>
              </w:rPr>
              <w:t>(in line with Lancy, 2018, 2020; Rogoff &amp; Coppens, 2024)</w:t>
            </w:r>
            <w:r w:rsidRPr="002E1145">
              <w:rPr>
                <w:rFonts w:cstheme="minorHAnsi"/>
                <w:color w:val="000000"/>
              </w:rPr>
              <w:fldChar w:fldCharType="end"/>
            </w:r>
            <w:r w:rsidRPr="002E1145">
              <w:rPr>
                <w:rFonts w:cstheme="minorHAnsi"/>
                <w:color w:val="000000"/>
              </w:rPr>
              <w:t>.</w:t>
            </w:r>
            <w:r w:rsidR="002E1145" w:rsidRPr="002E1145">
              <w:rPr>
                <w:rFonts w:cstheme="minorHAnsi"/>
                <w:color w:val="000000"/>
              </w:rPr>
              <w:t xml:space="preserve"> </w:t>
            </w:r>
            <w:r>
              <w:rPr>
                <w:rFonts w:cstheme="minorHAnsi"/>
                <w:color w:val="000000"/>
              </w:rPr>
              <w:t>W</w:t>
            </w:r>
            <w:r w:rsidR="002E1145" w:rsidRPr="002E1145">
              <w:rPr>
                <w:rFonts w:cstheme="minorHAnsi"/>
                <w:color w:val="000000"/>
              </w:rPr>
              <w:t>e took an exploratory approach concerning effects of infant age and the interaction of cultural group and infant age on maternal expectations of infant helping.</w:t>
            </w:r>
          </w:p>
        </w:tc>
      </w:tr>
      <w:tr w:rsidR="00BB71CC" w:rsidRPr="00063EBF" w14:paraId="6AA64191" w14:textId="77777777" w:rsidTr="000621A3">
        <w:trPr>
          <w:trHeight w:val="298"/>
        </w:trPr>
        <w:tc>
          <w:tcPr>
            <w:tcW w:w="647" w:type="dxa"/>
            <w:tcBorders>
              <w:top w:val="nil"/>
              <w:bottom w:val="nil"/>
            </w:tcBorders>
          </w:tcPr>
          <w:p w14:paraId="3129FFE9" w14:textId="153541EF" w:rsidR="00097DE6" w:rsidRPr="00063EBF" w:rsidRDefault="002E1145" w:rsidP="00966528">
            <w:pPr>
              <w:spacing w:line="360" w:lineRule="auto"/>
              <w:rPr>
                <w:rFonts w:cstheme="minorHAnsi"/>
              </w:rPr>
            </w:pPr>
            <w:r>
              <w:rPr>
                <w:rFonts w:cstheme="minorHAnsi"/>
              </w:rPr>
              <w:lastRenderedPageBreak/>
              <w:t>Q1.5</w:t>
            </w:r>
          </w:p>
        </w:tc>
        <w:tc>
          <w:tcPr>
            <w:tcW w:w="3322" w:type="dxa"/>
            <w:tcBorders>
              <w:top w:val="nil"/>
              <w:bottom w:val="nil"/>
            </w:tcBorders>
          </w:tcPr>
          <w:p w14:paraId="0F9ED974" w14:textId="03C44CA6" w:rsidR="00097DE6" w:rsidRPr="002E1145" w:rsidRDefault="002E1145" w:rsidP="00966528">
            <w:pPr>
              <w:spacing w:line="360" w:lineRule="auto"/>
              <w:rPr>
                <w:rFonts w:eastAsia="MS Mincho" w:cstheme="minorHAnsi"/>
                <w:lang w:eastAsia="de-DE"/>
              </w:rPr>
            </w:pPr>
            <w:r w:rsidRPr="00966528">
              <w:rPr>
                <w:rFonts w:cstheme="minorHAnsi"/>
                <w:color w:val="000000"/>
              </w:rPr>
              <w:t>Are there cultural or infant age differences in maternal scaffolding of infant helping?</w:t>
            </w:r>
          </w:p>
        </w:tc>
        <w:tc>
          <w:tcPr>
            <w:tcW w:w="10601" w:type="dxa"/>
            <w:tcBorders>
              <w:top w:val="nil"/>
              <w:bottom w:val="nil"/>
            </w:tcBorders>
            <w:shd w:val="clear" w:color="auto" w:fill="auto"/>
            <w:noWrap/>
          </w:tcPr>
          <w:p w14:paraId="334B4BC3" w14:textId="00E10C77" w:rsidR="00097DE6" w:rsidRPr="00966528" w:rsidRDefault="000914A4" w:rsidP="00966528">
            <w:pPr>
              <w:spacing w:line="360" w:lineRule="auto"/>
              <w:rPr>
                <w:rFonts w:cstheme="minorHAnsi"/>
                <w:color w:val="000000"/>
              </w:rPr>
            </w:pPr>
            <w:r>
              <w:rPr>
                <w:rFonts w:cstheme="minorHAnsi"/>
                <w:color w:val="000000"/>
              </w:rPr>
              <w:t xml:space="preserve">We </w:t>
            </w:r>
            <w:r w:rsidR="002E1145" w:rsidRPr="002E1145">
              <w:rPr>
                <w:rFonts w:cstheme="minorHAnsi"/>
                <w:color w:val="000000"/>
              </w:rPr>
              <w:t>expected</w:t>
            </w:r>
            <w:r w:rsidR="008C709B">
              <w:rPr>
                <w:rFonts w:cstheme="minorHAnsi"/>
                <w:color w:val="000000"/>
              </w:rPr>
              <w:t xml:space="preserve"> the</w:t>
            </w:r>
            <w:r w:rsidR="002E1145" w:rsidRPr="002E1145">
              <w:rPr>
                <w:rFonts w:cstheme="minorHAnsi"/>
                <w:color w:val="000000"/>
              </w:rPr>
              <w:t xml:space="preserve"> UK mothers to use a higher number of scaffolding techniques aimed at promoting infant helping than the Ugandan mothers</w:t>
            </w:r>
            <w:r w:rsidR="000621A3">
              <w:rPr>
                <w:rFonts w:cstheme="minorHAnsi"/>
                <w:color w:val="000000"/>
              </w:rPr>
              <w:t xml:space="preserve"> </w:t>
            </w:r>
            <w:r w:rsidR="000621A3" w:rsidRPr="002E1145">
              <w:rPr>
                <w:rFonts w:cstheme="minorHAnsi"/>
                <w:color w:val="000000"/>
              </w:rPr>
              <w:fldChar w:fldCharType="begin">
                <w:fldData xml:space="preserve">PEVuZE5vdGU+PENpdGU+PEF1dGhvcj5MYW5jeTwvQXV0aG9yPjxZZWFyPjIwMjA8L1llYXI+PFJl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</w:fldData>
              </w:fldChar>
            </w:r>
            <w:r w:rsidR="000621A3">
              <w:rPr>
                <w:rFonts w:cstheme="minorHAnsi"/>
                <w:color w:val="000000"/>
              </w:rPr>
              <w:instrText xml:space="preserve"> ADDIN EN.CITE </w:instrText>
            </w:r>
            <w:r w:rsidR="000621A3">
              <w:rPr>
                <w:rFonts w:cstheme="minorHAnsi"/>
                <w:color w:val="000000"/>
              </w:rPr>
              <w:fldChar w:fldCharType="begin">
                <w:fldData xml:space="preserve">PEVuZE5vdGU+PENpdGU+PEF1dGhvcj5MYW5jeTwvQXV0aG9yPjxZZWFyPjIwMjA8L1llYXI+PFJl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</w:fldData>
              </w:fldChar>
            </w:r>
            <w:r w:rsidR="000621A3">
              <w:rPr>
                <w:rFonts w:cstheme="minorHAnsi"/>
                <w:color w:val="000000"/>
              </w:rPr>
              <w:instrText xml:space="preserve"> ADDIN EN.CITE.DATA </w:instrText>
            </w:r>
            <w:r w:rsidR="000621A3">
              <w:rPr>
                <w:rFonts w:cstheme="minorHAnsi"/>
                <w:color w:val="000000"/>
              </w:rPr>
            </w:r>
            <w:r w:rsidR="000621A3">
              <w:rPr>
                <w:rFonts w:cstheme="minorHAnsi"/>
                <w:color w:val="000000"/>
              </w:rPr>
              <w:fldChar w:fldCharType="end"/>
            </w:r>
            <w:r w:rsidR="000621A3" w:rsidRPr="002E1145">
              <w:rPr>
                <w:rFonts w:cstheme="minorHAnsi"/>
                <w:color w:val="000000"/>
              </w:rPr>
            </w:r>
            <w:r w:rsidR="000621A3" w:rsidRPr="002E1145">
              <w:rPr>
                <w:rFonts w:cstheme="minorHAnsi"/>
                <w:color w:val="000000"/>
              </w:rPr>
              <w:fldChar w:fldCharType="separate"/>
            </w:r>
            <w:r w:rsidR="000621A3">
              <w:rPr>
                <w:rFonts w:cstheme="minorHAnsi"/>
                <w:noProof/>
                <w:color w:val="000000"/>
              </w:rPr>
              <w:t>(in line with Dahl, 2015; Lancy, 2018; Lancy, 2020)</w:t>
            </w:r>
            <w:r w:rsidR="000621A3" w:rsidRPr="002E1145">
              <w:rPr>
                <w:rFonts w:cstheme="minorHAnsi"/>
                <w:color w:val="000000"/>
              </w:rPr>
              <w:fldChar w:fldCharType="end"/>
            </w:r>
            <w:r w:rsidR="000621A3" w:rsidRPr="002E1145">
              <w:rPr>
                <w:rFonts w:cstheme="minorHAnsi"/>
                <w:color w:val="000000"/>
              </w:rPr>
              <w:t>.</w:t>
            </w:r>
            <w:r w:rsidR="002E1145" w:rsidRPr="002E1145">
              <w:rPr>
                <w:rFonts w:cstheme="minorHAnsi"/>
                <w:color w:val="000000"/>
              </w:rPr>
              <w:t xml:space="preserve"> </w:t>
            </w:r>
            <w:r w:rsidR="000621A3">
              <w:rPr>
                <w:rFonts w:cstheme="minorHAnsi"/>
                <w:color w:val="000000"/>
              </w:rPr>
              <w:t>W</w:t>
            </w:r>
            <w:r w:rsidR="002E1145" w:rsidRPr="002E1145">
              <w:rPr>
                <w:rFonts w:cstheme="minorHAnsi"/>
                <w:color w:val="000000"/>
              </w:rPr>
              <w:t xml:space="preserve">e took an exploratory approach concerning age differences in maternal scaffolding as well as the interaction between cultural group and infant age. </w:t>
            </w:r>
          </w:p>
        </w:tc>
      </w:tr>
      <w:tr w:rsidR="000621A3" w:rsidRPr="00063EBF" w14:paraId="37B155F6" w14:textId="77777777" w:rsidTr="00D03737">
        <w:trPr>
          <w:trHeight w:val="298"/>
        </w:trPr>
        <w:tc>
          <w:tcPr>
            <w:tcW w:w="3969" w:type="dxa"/>
            <w:gridSpan w:val="2"/>
            <w:tcBorders>
              <w:bottom w:val="single" w:sz="4" w:space="0" w:color="auto"/>
            </w:tcBorders>
          </w:tcPr>
          <w:p w14:paraId="31B083C0" w14:textId="1ED7C53F" w:rsidR="000621A3" w:rsidRDefault="000621A3" w:rsidP="00F15D5F">
            <w:pPr>
              <w:spacing w:before="120" w:after="120" w:line="360" w:lineRule="auto"/>
              <w:rPr>
                <w:rFonts w:cstheme="minorHAnsi"/>
              </w:rPr>
            </w:pPr>
            <w:r>
              <w:rPr>
                <w:rFonts w:cstheme="minorHAnsi"/>
              </w:rPr>
              <w:t>Part 2</w:t>
            </w:r>
          </w:p>
        </w:tc>
        <w:tc>
          <w:tcPr>
            <w:tcW w:w="10601" w:type="dxa"/>
            <w:tcBorders>
              <w:bottom w:val="single" w:sz="4" w:space="0" w:color="auto"/>
            </w:tcBorders>
            <w:shd w:val="clear" w:color="auto" w:fill="auto"/>
            <w:noWrap/>
            <w:vAlign w:val="center"/>
          </w:tcPr>
          <w:p w14:paraId="5BBB3371" w14:textId="77777777" w:rsidR="000621A3" w:rsidRDefault="000621A3" w:rsidP="00F15D5F">
            <w:pPr>
              <w:spacing w:before="120" w:after="120" w:line="360" w:lineRule="auto"/>
              <w:rPr>
                <w:rFonts w:cstheme="minorHAnsi"/>
              </w:rPr>
            </w:pPr>
          </w:p>
        </w:tc>
      </w:tr>
      <w:tr w:rsidR="00097DE6" w:rsidRPr="00063EBF" w14:paraId="52F9CCA1" w14:textId="77777777" w:rsidTr="000621A3">
        <w:trPr>
          <w:trHeight w:val="298"/>
        </w:trPr>
        <w:tc>
          <w:tcPr>
            <w:tcW w:w="647" w:type="dxa"/>
            <w:tcBorders>
              <w:top w:val="nil"/>
              <w:bottom w:val="nil"/>
            </w:tcBorders>
          </w:tcPr>
          <w:p w14:paraId="3A331537" w14:textId="523923AA" w:rsidR="00097DE6" w:rsidRPr="00BB71CC" w:rsidRDefault="00BB71CC" w:rsidP="00966528">
            <w:pPr>
              <w:spacing w:line="360" w:lineRule="auto"/>
              <w:rPr>
                <w:rFonts w:cstheme="minorHAnsi"/>
              </w:rPr>
            </w:pPr>
            <w:r w:rsidRPr="00966528">
              <w:rPr>
                <w:rFonts w:cstheme="minorHAnsi"/>
                <w:color w:val="000000"/>
              </w:rPr>
              <w:t>Q2.1</w:t>
            </w:r>
          </w:p>
        </w:tc>
        <w:tc>
          <w:tcPr>
            <w:tcW w:w="3322" w:type="dxa"/>
            <w:tcBorders>
              <w:top w:val="nil"/>
              <w:bottom w:val="nil"/>
            </w:tcBorders>
          </w:tcPr>
          <w:p w14:paraId="54C1A048" w14:textId="00759551" w:rsidR="00097DE6" w:rsidRPr="00966528" w:rsidRDefault="00BB71CC" w:rsidP="00966528">
            <w:pPr>
              <w:spacing w:line="360" w:lineRule="auto"/>
              <w:rPr>
                <w:rFonts w:cstheme="minorHAnsi"/>
                <w:color w:val="000000"/>
              </w:rPr>
            </w:pPr>
            <w:r w:rsidRPr="00966528">
              <w:rPr>
                <w:rFonts w:cstheme="minorHAnsi"/>
                <w:color w:val="000000"/>
              </w:rPr>
              <w:t>Does the infants’ cultural group and the recipient of help predict the likelihood of infant helping in an experimental set-up at 18 months?</w:t>
            </w:r>
          </w:p>
        </w:tc>
        <w:tc>
          <w:tcPr>
            <w:tcW w:w="10601" w:type="dxa"/>
            <w:tcBorders>
              <w:top w:val="nil"/>
              <w:bottom w:val="nil"/>
            </w:tcBorders>
            <w:shd w:val="clear" w:color="auto" w:fill="auto"/>
            <w:noWrap/>
          </w:tcPr>
          <w:p w14:paraId="232EBC48" w14:textId="5D4792A4" w:rsidR="00097DE6" w:rsidRPr="002E1145" w:rsidRDefault="000621A3" w:rsidP="000621A3">
            <w:pPr>
              <w:spacing w:line="360" w:lineRule="auto"/>
              <w:rPr>
                <w:rFonts w:cstheme="minorHAnsi"/>
                <w:color w:val="000000"/>
              </w:rPr>
            </w:pPr>
            <w:r>
              <w:rPr>
                <w:rFonts w:cstheme="minorHAnsi"/>
                <w:color w:val="000000"/>
              </w:rPr>
              <w:t>W</w:t>
            </w:r>
            <w:r w:rsidR="00BB71CC" w:rsidRPr="00EA082F">
              <w:rPr>
                <w:rFonts w:cstheme="minorHAnsi"/>
                <w:color w:val="000000"/>
              </w:rPr>
              <w:t>e adopted a</w:t>
            </w:r>
            <w:r w:rsidR="00B617F9">
              <w:rPr>
                <w:rFonts w:cstheme="minorHAnsi"/>
                <w:color w:val="000000"/>
              </w:rPr>
              <w:t>n</w:t>
            </w:r>
            <w:r w:rsidR="00966528">
              <w:rPr>
                <w:rFonts w:cstheme="minorHAnsi"/>
                <w:color w:val="000000"/>
              </w:rPr>
              <w:t xml:space="preserve"> </w:t>
            </w:r>
            <w:r w:rsidR="00BB71CC" w:rsidRPr="00EA082F">
              <w:rPr>
                <w:rFonts w:cstheme="minorHAnsi"/>
                <w:color w:val="000000"/>
              </w:rPr>
              <w:t>exploratory approach to investigate whether there were differences</w:t>
            </w:r>
            <w:r w:rsidR="00B617F9">
              <w:rPr>
                <w:rFonts w:cstheme="minorHAnsi"/>
                <w:color w:val="000000"/>
              </w:rPr>
              <w:t>, and the direction of any differences</w:t>
            </w:r>
            <w:r w:rsidR="00BB71CC" w:rsidRPr="00EA082F">
              <w:rPr>
                <w:rFonts w:cstheme="minorHAnsi"/>
                <w:color w:val="000000"/>
              </w:rPr>
              <w:t xml:space="preserve"> in the likelihood </w:t>
            </w:r>
            <w:r w:rsidR="00BB71CC">
              <w:rPr>
                <w:rFonts w:cstheme="minorHAnsi"/>
                <w:color w:val="000000"/>
              </w:rPr>
              <w:t xml:space="preserve">of helping across the two cultural groups. In terms of differences across the two types of recipients of help, </w:t>
            </w:r>
            <w:r w:rsidR="00BB71CC" w:rsidRPr="00EA082F">
              <w:rPr>
                <w:rFonts w:cstheme="minorHAnsi"/>
                <w:color w:val="000000"/>
              </w:rPr>
              <w:t>we expected infants to be more likely to help their mothers than the experimenter</w:t>
            </w:r>
            <w:r w:rsidR="00BB71CC">
              <w:rPr>
                <w:rFonts w:cstheme="minorHAnsi"/>
                <w:color w:val="000000"/>
              </w:rPr>
              <w:t>s</w:t>
            </w:r>
            <w:r>
              <w:rPr>
                <w:rFonts w:cstheme="minorHAnsi"/>
                <w:color w:val="000000"/>
              </w:rPr>
              <w:t xml:space="preserve"> </w:t>
            </w:r>
            <w:r>
              <w:rPr>
                <w:rFonts w:cstheme="minorHAnsi"/>
                <w:color w:val="000000"/>
              </w:rPr>
              <w:fldChar w:fldCharType="begin">
                <w:fldData xml:space="preserve">PEVuZE5vdGU+PENpdGU+PEF1dGhvcj5EYXZpZG92PC9BdXRob3I+PFllYXI+MjAyMTwvWWVhcj48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=
</w:fldData>
              </w:fldChar>
            </w:r>
            <w:r>
              <w:rPr>
                <w:rFonts w:cstheme="minorHAnsi"/>
                <w:color w:val="000000"/>
              </w:rPr>
              <w:instrText xml:space="preserve"> ADDIN EN.CITE </w:instrText>
            </w:r>
            <w:r>
              <w:rPr>
                <w:rFonts w:cstheme="minorHAnsi"/>
                <w:color w:val="000000"/>
              </w:rPr>
              <w:fldChar w:fldCharType="begin">
                <w:fldData xml:space="preserve">PEVuZE5vdGU+PENpdGU+PEF1dGhvcj5EYXZpZG92PC9BdXRob3I+PFllYXI+MjAyMTwvWWVhcj48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=
</w:fldData>
              </w:fldChar>
            </w:r>
            <w:r>
              <w:rPr>
                <w:rFonts w:cstheme="minorHAnsi"/>
                <w:color w:val="000000"/>
              </w:rPr>
              <w:instrText xml:space="preserve"> ADDIN EN.CITE.DATA </w:instrText>
            </w:r>
            <w:r>
              <w:rPr>
                <w:rFonts w:cstheme="minorHAnsi"/>
                <w:color w:val="000000"/>
              </w:rPr>
            </w:r>
            <w:r>
              <w:rPr>
                <w:rFonts w:cstheme="minorHAnsi"/>
                <w:color w:val="000000"/>
              </w:rPr>
              <w:fldChar w:fldCharType="end"/>
            </w:r>
            <w:r>
              <w:rPr>
                <w:rFonts w:cstheme="minorHAnsi"/>
                <w:color w:val="000000"/>
              </w:rPr>
            </w:r>
            <w:r>
              <w:rPr>
                <w:rFonts w:cstheme="minorHAnsi"/>
                <w:color w:val="000000"/>
              </w:rPr>
              <w:fldChar w:fldCharType="separate"/>
            </w:r>
            <w:r>
              <w:rPr>
                <w:rFonts w:cstheme="minorHAnsi"/>
                <w:noProof/>
                <w:color w:val="000000"/>
              </w:rPr>
              <w:t>(in line with Davidov et al., 2021; Knafo et al., 2008; Reschke et al., 2023)</w:t>
            </w:r>
            <w:r>
              <w:rPr>
                <w:rFonts w:cstheme="minorHAnsi"/>
                <w:color w:val="000000"/>
              </w:rPr>
              <w:fldChar w:fldCharType="end"/>
            </w:r>
            <w:r>
              <w:rPr>
                <w:rFonts w:cstheme="minorHAnsi"/>
                <w:color w:val="000000"/>
              </w:rPr>
              <w:t xml:space="preserve">. </w:t>
            </w:r>
            <w:r w:rsidR="00BB71CC">
              <w:rPr>
                <w:rFonts w:cstheme="minorHAnsi"/>
                <w:color w:val="000000"/>
              </w:rPr>
              <w:t xml:space="preserve">We took an exploratory approach concerning the interaction between cultural group and the recipient of help. </w:t>
            </w:r>
          </w:p>
        </w:tc>
      </w:tr>
      <w:tr w:rsidR="00BB71CC" w:rsidRPr="00063EBF" w14:paraId="59EBE9AF" w14:textId="77777777" w:rsidTr="000621A3">
        <w:trPr>
          <w:trHeight w:val="298"/>
        </w:trPr>
        <w:tc>
          <w:tcPr>
            <w:tcW w:w="647" w:type="dxa"/>
            <w:tcBorders>
              <w:top w:val="nil"/>
              <w:bottom w:val="single" w:sz="4" w:space="0" w:color="auto"/>
            </w:tcBorders>
          </w:tcPr>
          <w:p w14:paraId="79DE1614" w14:textId="26BA4AC6" w:rsidR="00BB71CC" w:rsidRPr="00BB71CC" w:rsidRDefault="002E1145" w:rsidP="00BB71CC">
            <w:pPr>
              <w:spacing w:line="360" w:lineRule="auto"/>
              <w:rPr>
                <w:rFonts w:cstheme="minorHAnsi"/>
                <w:color w:val="000000"/>
              </w:rPr>
            </w:pPr>
            <w:r>
              <w:rPr>
                <w:rFonts w:cstheme="minorHAnsi"/>
                <w:color w:val="000000"/>
              </w:rPr>
              <w:t>Q2.2</w:t>
            </w:r>
          </w:p>
        </w:tc>
        <w:tc>
          <w:tcPr>
            <w:tcW w:w="3322" w:type="dxa"/>
            <w:tcBorders>
              <w:top w:val="nil"/>
              <w:bottom w:val="single" w:sz="4" w:space="0" w:color="auto"/>
            </w:tcBorders>
          </w:tcPr>
          <w:p w14:paraId="58020483" w14:textId="60D9639E" w:rsidR="00BB71CC" w:rsidRPr="002E1145" w:rsidRDefault="002E1145" w:rsidP="002E1145">
            <w:pPr>
              <w:spacing w:line="360" w:lineRule="auto"/>
              <w:rPr>
                <w:rFonts w:cstheme="minorHAnsi"/>
                <w:color w:val="000000"/>
              </w:rPr>
            </w:pPr>
            <w:r w:rsidRPr="00966528">
              <w:rPr>
                <w:rFonts w:cstheme="minorHAnsi"/>
                <w:color w:val="000000"/>
              </w:rPr>
              <w:t>Does the infants’ cultural group and the recipient of help predict the latency of infant helping in an experimental set-up at 18 months?</w:t>
            </w:r>
          </w:p>
        </w:tc>
        <w:tc>
          <w:tcPr>
            <w:tcW w:w="10601" w:type="dxa"/>
            <w:tcBorders>
              <w:top w:val="nil"/>
              <w:bottom w:val="single" w:sz="4" w:space="0" w:color="auto"/>
            </w:tcBorders>
            <w:shd w:val="clear" w:color="auto" w:fill="auto"/>
            <w:noWrap/>
          </w:tcPr>
          <w:p w14:paraId="48DAB7CB" w14:textId="77777777" w:rsidR="00BB71CC" w:rsidRDefault="002E1145" w:rsidP="002E1145">
            <w:pPr>
              <w:spacing w:line="360" w:lineRule="auto"/>
              <w:rPr>
                <w:rFonts w:cstheme="minorHAnsi"/>
                <w:color w:val="000000"/>
              </w:rPr>
            </w:pPr>
            <w:r w:rsidRPr="002E1145">
              <w:rPr>
                <w:rFonts w:cstheme="minorHAnsi"/>
                <w:color w:val="000000"/>
              </w:rPr>
              <w:t xml:space="preserve">Our hypothesis concerning differences in latency of infant helping across the two cultural groups was exploratory. </w:t>
            </w:r>
            <w:r w:rsidR="000621A3">
              <w:rPr>
                <w:rFonts w:cstheme="minorHAnsi"/>
                <w:color w:val="000000"/>
              </w:rPr>
              <w:t>W</w:t>
            </w:r>
            <w:r w:rsidRPr="002E1145">
              <w:rPr>
                <w:rFonts w:cstheme="minorHAnsi"/>
                <w:color w:val="000000"/>
              </w:rPr>
              <w:t>e did not expect the recipient of help to predict the latency of infant helping</w:t>
            </w:r>
            <w:r w:rsidR="000621A3">
              <w:rPr>
                <w:rFonts w:cstheme="minorHAnsi"/>
                <w:color w:val="000000"/>
              </w:rPr>
              <w:t xml:space="preserve"> </w:t>
            </w:r>
            <w:r w:rsidR="000621A3">
              <w:rPr>
                <w:rFonts w:cstheme="minorHAnsi"/>
                <w:color w:val="000000"/>
              </w:rPr>
              <w:fldChar w:fldCharType="begin"/>
            </w:r>
            <w:r w:rsidR="000621A3">
              <w:rPr>
                <w:rFonts w:cstheme="minorHAnsi"/>
                <w:color w:val="000000"/>
              </w:rPr>
              <w:instrText xml:space="preserve"> ADDIN EN.CITE &lt;EndNote&gt;&lt;Cite&gt;&lt;Author&gt;Reschke&lt;/Author&gt;&lt;Year&gt;2023&lt;/Year&gt;&lt;RecNum&gt;320&lt;/RecNum&gt;&lt;Prefix&gt;in line with &lt;/Prefix&gt;&lt;DisplayText&gt;(in line with Reschke et al., 2023)&lt;/DisplayText&gt;&lt;record&gt;&lt;rec-number&gt;320&lt;/rec-number&gt;&lt;foreign-keys&gt;&lt;key app="EN" db-id="vvsftr0zi9tszmexzao5rtssefz2zxwteffp" timestamp="1688466776"&gt;320&lt;/key&gt;&lt;/foreign-keys&gt;&lt;ref-type name="Journal Article"&gt;17&lt;/ref-type&gt;&lt;contributors&gt;&lt;authors&gt;&lt;author&gt;Reschke, Peter J&lt;/author&gt;&lt;author&gt;Fraser, Ashley M&lt;/author&gt;&lt;author&gt;Picket, Janna&lt;/author&gt;&lt;author&gt;Workman, Katey&lt;/author&gt;&lt;author&gt;Lehnardt, Hans&lt;/author&gt;&lt;author&gt;Stockdale, Laura A&lt;/author&gt;&lt;author&gt;Padilla-Walker, Laura M&lt;/author&gt;&lt;author&gt;Cox, Kylin&lt;/author&gt;&lt;author&gt;Holmgren, Hailey G&lt;/author&gt;&lt;author&gt;Hagen, Sophie&lt;/author&gt;&lt;author&gt;Summers, Kjersti&lt;/author&gt;&lt;author&gt;Clifford, Brandon N&lt;/author&gt;&lt;author&gt;Essig, Liam W&lt;/author&gt;&lt;author&gt;Coyne, Sarah M&lt;/author&gt;&lt;/authors&gt;&lt;/contributors&gt;&lt;titles&gt;&lt;title&gt;Variability in infant helping and sharing behaviors across the second and third years of life: Differential roles of target and socialization&lt;/title&gt;&lt;secondary-title&gt;Developmental Psychology&lt;/secondary-title&gt;&lt;/titles&gt;&lt;periodical&gt;&lt;full-title&gt;Developmental Psychology&lt;/full-title&gt;&lt;/periodical&gt;&lt;pages&gt;524-537&lt;/pages&gt;&lt;volume&gt;59&lt;/volume&gt;&lt;number&gt;3&lt;/number&gt;&lt;dates&gt;&lt;year&gt;2023&lt;/year&gt;&lt;/dates&gt;&lt;urls&gt;&lt;/urls&gt;&lt;electronic-resource-num&gt;10.1037/dev0001441&lt;/electronic-resource-num&gt;&lt;/record&gt;&lt;/Cite&gt;&lt;/EndNote&gt;</w:instrText>
            </w:r>
            <w:r w:rsidR="000621A3">
              <w:rPr>
                <w:rFonts w:cstheme="minorHAnsi"/>
                <w:color w:val="000000"/>
              </w:rPr>
              <w:fldChar w:fldCharType="separate"/>
            </w:r>
            <w:r w:rsidR="000621A3">
              <w:rPr>
                <w:rFonts w:cstheme="minorHAnsi"/>
                <w:noProof/>
                <w:color w:val="000000"/>
              </w:rPr>
              <w:t>(in line with Reschke et al., 2023)</w:t>
            </w:r>
            <w:r w:rsidR="000621A3">
              <w:rPr>
                <w:rFonts w:cstheme="minorHAnsi"/>
                <w:color w:val="000000"/>
              </w:rPr>
              <w:fldChar w:fldCharType="end"/>
            </w:r>
            <w:r w:rsidRPr="002E1145">
              <w:rPr>
                <w:rFonts w:cstheme="minorHAnsi"/>
                <w:color w:val="000000"/>
              </w:rPr>
              <w:t xml:space="preserve">. For the interaction between cultural group and the recipient of help, we took an exploratory approach. </w:t>
            </w:r>
          </w:p>
          <w:p w14:paraId="19D76439" w14:textId="77777777" w:rsidR="002A2C19" w:rsidRDefault="002A2C19" w:rsidP="002E1145">
            <w:pPr>
              <w:spacing w:line="360" w:lineRule="auto"/>
              <w:rPr>
                <w:rFonts w:cstheme="minorHAnsi"/>
                <w:color w:val="000000"/>
              </w:rPr>
            </w:pPr>
          </w:p>
          <w:p w14:paraId="03C2E8D2" w14:textId="77777777" w:rsidR="002A2C19" w:rsidRDefault="002A2C19" w:rsidP="002E1145">
            <w:pPr>
              <w:spacing w:line="360" w:lineRule="auto"/>
              <w:rPr>
                <w:rFonts w:cstheme="minorHAnsi"/>
                <w:color w:val="000000"/>
              </w:rPr>
            </w:pPr>
          </w:p>
          <w:p w14:paraId="783E8B03" w14:textId="77777777" w:rsidR="002A2C19" w:rsidRDefault="002A2C19" w:rsidP="002E1145">
            <w:pPr>
              <w:spacing w:line="360" w:lineRule="auto"/>
              <w:rPr>
                <w:rFonts w:cstheme="minorHAnsi"/>
                <w:color w:val="000000"/>
              </w:rPr>
            </w:pPr>
          </w:p>
          <w:p w14:paraId="3820407F" w14:textId="77777777" w:rsidR="002A2C19" w:rsidRDefault="002A2C19" w:rsidP="002E1145">
            <w:pPr>
              <w:spacing w:line="360" w:lineRule="auto"/>
              <w:rPr>
                <w:rFonts w:cstheme="minorHAnsi"/>
                <w:color w:val="000000"/>
              </w:rPr>
            </w:pPr>
          </w:p>
          <w:p w14:paraId="6073EA2F" w14:textId="2C49D405" w:rsidR="002A2C19" w:rsidRPr="002E1145" w:rsidRDefault="002A2C19" w:rsidP="002E1145">
            <w:pPr>
              <w:spacing w:line="360" w:lineRule="auto"/>
              <w:rPr>
                <w:rFonts w:cstheme="minorHAnsi"/>
                <w:color w:val="000000"/>
              </w:rPr>
            </w:pPr>
          </w:p>
        </w:tc>
      </w:tr>
      <w:tr w:rsidR="000621A3" w:rsidRPr="00063EBF" w14:paraId="61126613" w14:textId="77777777" w:rsidTr="00F15D5F">
        <w:trPr>
          <w:trHeight w:val="298"/>
        </w:trPr>
        <w:tc>
          <w:tcPr>
            <w:tcW w:w="3969" w:type="dxa"/>
            <w:gridSpan w:val="2"/>
            <w:tcBorders>
              <w:bottom w:val="single" w:sz="4" w:space="0" w:color="auto"/>
            </w:tcBorders>
          </w:tcPr>
          <w:p w14:paraId="7187FA58" w14:textId="3242939B" w:rsidR="000621A3" w:rsidRDefault="000621A3" w:rsidP="00F15D5F">
            <w:pPr>
              <w:spacing w:before="120" w:after="120" w:line="360" w:lineRule="auto"/>
              <w:rPr>
                <w:rFonts w:cstheme="minorHAnsi"/>
              </w:rPr>
            </w:pPr>
            <w:r>
              <w:rPr>
                <w:rFonts w:cstheme="minorHAnsi"/>
              </w:rPr>
              <w:lastRenderedPageBreak/>
              <w:t>Part 3</w:t>
            </w:r>
          </w:p>
        </w:tc>
        <w:tc>
          <w:tcPr>
            <w:tcW w:w="10601" w:type="dxa"/>
            <w:tcBorders>
              <w:bottom w:val="single" w:sz="4" w:space="0" w:color="auto"/>
            </w:tcBorders>
            <w:shd w:val="clear" w:color="auto" w:fill="auto"/>
            <w:noWrap/>
            <w:vAlign w:val="center"/>
          </w:tcPr>
          <w:p w14:paraId="089BEE52" w14:textId="77777777" w:rsidR="000621A3" w:rsidRDefault="000621A3" w:rsidP="00F15D5F">
            <w:pPr>
              <w:spacing w:before="120" w:after="120" w:line="360" w:lineRule="auto"/>
              <w:rPr>
                <w:rFonts w:cstheme="minorHAnsi"/>
              </w:rPr>
            </w:pPr>
          </w:p>
        </w:tc>
      </w:tr>
      <w:tr w:rsidR="00402850" w:rsidRPr="003910F5" w14:paraId="07468111" w14:textId="77777777" w:rsidTr="00C3293F">
        <w:trPr>
          <w:trHeight w:val="2056"/>
        </w:trPr>
        <w:tc>
          <w:tcPr>
            <w:tcW w:w="647" w:type="dxa"/>
            <w:tcBorders>
              <w:top w:val="single" w:sz="4" w:space="0" w:color="auto"/>
              <w:bottom w:val="nil"/>
            </w:tcBorders>
          </w:tcPr>
          <w:p w14:paraId="1E33EC1F" w14:textId="54CA5B6F" w:rsidR="002E1145" w:rsidRPr="003910F5" w:rsidRDefault="003910F5" w:rsidP="003910F5">
            <w:pPr>
              <w:spacing w:line="360" w:lineRule="auto"/>
              <w:rPr>
                <w:rFonts w:cstheme="minorHAnsi"/>
              </w:rPr>
            </w:pPr>
            <w:r w:rsidRPr="00966528">
              <w:rPr>
                <w:rFonts w:cstheme="minorHAnsi"/>
                <w:color w:val="000000"/>
              </w:rPr>
              <w:t>Q3.1</w:t>
            </w:r>
          </w:p>
        </w:tc>
        <w:tc>
          <w:tcPr>
            <w:tcW w:w="3322" w:type="dxa"/>
            <w:tcBorders>
              <w:top w:val="single" w:sz="4" w:space="0" w:color="auto"/>
              <w:bottom w:val="nil"/>
            </w:tcBorders>
          </w:tcPr>
          <w:p w14:paraId="1D99BE2D" w14:textId="7004370E" w:rsidR="003910F5" w:rsidRPr="00966528" w:rsidRDefault="003910F5" w:rsidP="00966528">
            <w:pPr>
              <w:spacing w:line="360" w:lineRule="auto"/>
              <w:rPr>
                <w:rFonts w:cstheme="minorHAnsi"/>
                <w:color w:val="000000"/>
              </w:rPr>
            </w:pPr>
            <w:r w:rsidRPr="00966528">
              <w:rPr>
                <w:rFonts w:cstheme="minorHAnsi"/>
                <w:color w:val="000000"/>
              </w:rPr>
              <w:t>Do maternal socialisation goals at 11 months predict the likelihood of infant helping at 18 months?</w:t>
            </w:r>
          </w:p>
          <w:p w14:paraId="48F62FA3" w14:textId="7CC79B39" w:rsidR="002E1145" w:rsidRPr="003910F5" w:rsidRDefault="002E1145" w:rsidP="003910F5">
            <w:pPr>
              <w:spacing w:line="360" w:lineRule="auto"/>
              <w:rPr>
                <w:rFonts w:cstheme="minorHAnsi"/>
                <w:color w:val="000000"/>
              </w:rPr>
            </w:pPr>
          </w:p>
        </w:tc>
        <w:tc>
          <w:tcPr>
            <w:tcW w:w="10601" w:type="dxa"/>
            <w:tcBorders>
              <w:top w:val="single" w:sz="4" w:space="0" w:color="auto"/>
              <w:bottom w:val="nil"/>
            </w:tcBorders>
            <w:shd w:val="clear" w:color="auto" w:fill="auto"/>
            <w:noWrap/>
          </w:tcPr>
          <w:p w14:paraId="278E59E8" w14:textId="21CD8760" w:rsidR="002E1145" w:rsidRPr="003910F5" w:rsidRDefault="00C3293F" w:rsidP="003910F5">
            <w:pPr>
              <w:spacing w:line="360" w:lineRule="auto"/>
              <w:rPr>
                <w:rFonts w:cstheme="minorHAnsi"/>
                <w:color w:val="000000"/>
              </w:rPr>
            </w:pPr>
            <w:r>
              <w:rPr>
                <w:rFonts w:cstheme="minorHAnsi"/>
                <w:color w:val="000000"/>
              </w:rPr>
              <w:t>W</w:t>
            </w:r>
            <w:r w:rsidR="003910F5" w:rsidRPr="003910F5">
              <w:rPr>
                <w:rFonts w:cstheme="minorHAnsi"/>
                <w:color w:val="000000"/>
              </w:rPr>
              <w:t>e expected stronger maternal alignment with relational socialisation goals at 11 months to predict higher likelihoods of infants’ instrumental helping at 18 months</w:t>
            </w:r>
            <w:r>
              <w:rPr>
                <w:rFonts w:cstheme="minorHAnsi"/>
                <w:color w:val="000000"/>
              </w:rPr>
              <w:t xml:space="preserve"> </w:t>
            </w:r>
            <w:r>
              <w:rPr>
                <w:rFonts w:cstheme="minorHAnsi"/>
                <w:color w:val="000000"/>
              </w:rPr>
              <w:fldChar w:fldCharType="begin"/>
            </w:r>
            <w:r>
              <w:rPr>
                <w:rFonts w:cstheme="minorHAnsi"/>
                <w:color w:val="000000"/>
              </w:rPr>
              <w:instrText xml:space="preserve"> ADDIN EN.CITE &lt;EndNote&gt;&lt;Cite&gt;&lt;Author&gt;Kärtner&lt;/Author&gt;&lt;Year&gt;2010&lt;/Year&gt;&lt;RecNum&gt;198&lt;/RecNum&gt;&lt;Prefix&gt;in line with &lt;/Prefix&gt;&lt;DisplayText&gt;(in line with Fonseca et al., 2018; Kärtner et al., 2010)&lt;/DisplayText&gt;&lt;record&gt;&lt;rec-number&gt;198&lt;/rec-number&gt;&lt;foreign-keys&gt;&lt;key app="EN" db-id="vvsftr0zi9tszmexzao5rtssefz2zxwteffp" timestamp="1632139522"&gt;198&lt;/key&gt;&lt;/foreign-keys&gt;&lt;ref-type name="Journal Article"&gt;17&lt;/ref-type&gt;&lt;contributors&gt;&lt;authors&gt;&lt;author&gt;Kärtner, Joscha&lt;/author&gt;&lt;author&gt;Keller, Heidi&lt;/author&gt;&lt;author&gt;Chaudhary, Nandita&lt;/author&gt;&lt;/authors&gt;&lt;/contributors&gt;&lt;titles&gt;&lt;title&gt;Cognitive and social influences on early prosocial behavior in two sociocultural contexts&lt;/title&gt;&lt;secondary-title&gt;Developmental Psychology&lt;/secondary-title&gt;&lt;/titles&gt;&lt;periodical&gt;&lt;full-title&gt;Developmental Psychology&lt;/full-title&gt;&lt;/periodical&gt;&lt;pages&gt;905-914&lt;/pages&gt;&lt;volume&gt;46&lt;/volume&gt;&lt;number&gt;4&lt;/number&gt;&lt;dates&gt;&lt;year&gt;2010&lt;/year&gt;&lt;/dates&gt;&lt;urls&gt;&lt;/urls&gt;&lt;electronic-resource-num&gt;10.1037/a0019718&lt;/electronic-resource-num&gt;&lt;/record&gt;&lt;/Cite&gt;&lt;Cite&gt;&lt;Author&gt;Fonseca&lt;/Author&gt;&lt;Year&gt;2018&lt;/Year&gt;&lt;RecNum&gt;203&lt;/RecNum&gt;&lt;record&gt;&lt;rec-number&gt;203&lt;/rec-number&gt;&lt;foreign-keys&gt;&lt;key app="EN" db-id="vvsftr0zi9tszmexzao5rtssefz2zxwteffp" timestamp="1632151349"&gt;203&lt;/key&gt;&lt;/foreign-keys&gt;&lt;ref-type name="Journal Article"&gt;17&lt;/ref-type&gt;&lt;contributors&gt;&lt;authors&gt;&lt;author&gt;Fonseca, Bianca Reis&lt;/author&gt;&lt;author&gt;Cavalcante, Lilia Ieda Chaves&lt;/author&gt;&lt;author&gt;Kärtner, Joscha&lt;/author&gt;&lt;author&gt;Köster, Moritz&lt;/author&gt;&lt;/authors&gt;&lt;/contributors&gt;&lt;titles&gt;&lt;title&gt;Maternal socialization goals and the spontaneous prosocial behavior of children in rural contexts&lt;/title&gt;&lt;secondary-title&gt;Psicologia: Reflexão e Crítica&lt;/secondary-title&gt;&lt;/titles&gt;&lt;periodical&gt;&lt;full-title&gt;Psicologia: Reflexão e Crítica&lt;/full-title&gt;&lt;/periodical&gt;&lt;pages&gt;Article 27&lt;/pages&gt;&lt;volume&gt;31&lt;/volume&gt;&lt;dates&gt;&lt;year&gt;2018&lt;/year&gt;&lt;/dates&gt;&lt;urls&gt;&lt;/urls&gt;&lt;electronic-resource-num&gt;10.1186/s41155-018-0108-x&lt;/electronic-resource-num&gt;&lt;/record&gt;&lt;/Cite&gt;&lt;/EndNote&gt;</w:instrText>
            </w:r>
            <w:r>
              <w:rPr>
                <w:rFonts w:cstheme="minorHAnsi"/>
                <w:color w:val="000000"/>
              </w:rPr>
              <w:fldChar w:fldCharType="separate"/>
            </w:r>
            <w:r>
              <w:rPr>
                <w:rFonts w:cstheme="minorHAnsi"/>
                <w:noProof/>
                <w:color w:val="000000"/>
              </w:rPr>
              <w:t>(in line with Fonseca et al., 2018; Kärtner et al., 2010)</w:t>
            </w:r>
            <w:r>
              <w:rPr>
                <w:rFonts w:cstheme="minorHAnsi"/>
                <w:color w:val="000000"/>
              </w:rPr>
              <w:fldChar w:fldCharType="end"/>
            </w:r>
            <w:r w:rsidR="003910F5" w:rsidRPr="003910F5">
              <w:rPr>
                <w:rFonts w:cstheme="minorHAnsi"/>
                <w:color w:val="000000"/>
              </w:rPr>
              <w:t xml:space="preserve">. Our hypotheses concerning the interaction between socialisation goals and cultural group was exploratory. </w:t>
            </w:r>
          </w:p>
        </w:tc>
      </w:tr>
      <w:tr w:rsidR="00402850" w:rsidRPr="003910F5" w14:paraId="396A70C0" w14:textId="77777777" w:rsidTr="00CC1501">
        <w:trPr>
          <w:trHeight w:val="298"/>
        </w:trPr>
        <w:tc>
          <w:tcPr>
            <w:tcW w:w="647" w:type="dxa"/>
            <w:tcBorders>
              <w:top w:val="nil"/>
              <w:bottom w:val="nil"/>
            </w:tcBorders>
          </w:tcPr>
          <w:p w14:paraId="632C4460" w14:textId="6940EFBA" w:rsidR="003910F5" w:rsidRPr="003910F5" w:rsidRDefault="003910F5" w:rsidP="003910F5">
            <w:pPr>
              <w:spacing w:line="360" w:lineRule="auto"/>
              <w:rPr>
                <w:rFonts w:cstheme="minorHAnsi"/>
                <w:color w:val="000000"/>
              </w:rPr>
            </w:pPr>
            <w:r w:rsidRPr="00966528">
              <w:rPr>
                <w:rFonts w:cstheme="minorHAnsi"/>
                <w:color w:val="000000"/>
              </w:rPr>
              <w:t>Q3.2</w:t>
            </w:r>
          </w:p>
        </w:tc>
        <w:tc>
          <w:tcPr>
            <w:tcW w:w="3322" w:type="dxa"/>
            <w:tcBorders>
              <w:top w:val="nil"/>
              <w:bottom w:val="nil"/>
            </w:tcBorders>
          </w:tcPr>
          <w:p w14:paraId="344814E8" w14:textId="1C8CD28A" w:rsidR="00C337B7" w:rsidRPr="003910F5" w:rsidRDefault="003910F5" w:rsidP="003910F5">
            <w:pPr>
              <w:spacing w:line="360" w:lineRule="auto"/>
              <w:rPr>
                <w:rFonts w:cstheme="minorHAnsi"/>
                <w:color w:val="000000"/>
              </w:rPr>
            </w:pPr>
            <w:r w:rsidRPr="00966528">
              <w:rPr>
                <w:rFonts w:cstheme="minorHAnsi"/>
                <w:color w:val="000000"/>
              </w:rPr>
              <w:t>Do maternal expectations of helping at 14 months predict the likelihood of infant helping at 18 months?</w:t>
            </w:r>
          </w:p>
        </w:tc>
        <w:tc>
          <w:tcPr>
            <w:tcW w:w="10601" w:type="dxa"/>
            <w:tcBorders>
              <w:top w:val="nil"/>
              <w:bottom w:val="nil"/>
            </w:tcBorders>
            <w:shd w:val="clear" w:color="auto" w:fill="auto"/>
            <w:noWrap/>
          </w:tcPr>
          <w:p w14:paraId="4C56CFB0" w14:textId="629E6BDD" w:rsidR="00C337B7" w:rsidRPr="003910F5" w:rsidRDefault="003910F5" w:rsidP="00CC1501">
            <w:pPr>
              <w:spacing w:line="360" w:lineRule="auto"/>
              <w:rPr>
                <w:rFonts w:cstheme="minorHAnsi"/>
                <w:color w:val="000000"/>
              </w:rPr>
            </w:pPr>
            <w:r w:rsidRPr="003910F5">
              <w:rPr>
                <w:rFonts w:cstheme="minorHAnsi"/>
                <w:color w:val="000000"/>
              </w:rPr>
              <w:t>We aimed to explore the possibility that higher expectations might lead to more helping. Our hypotheses concerning the interaction between expectations and cultural group was exploratory.</w:t>
            </w:r>
          </w:p>
        </w:tc>
      </w:tr>
      <w:tr w:rsidR="00402850" w:rsidRPr="003910F5" w14:paraId="260FEB85" w14:textId="77777777" w:rsidTr="00C3293F">
        <w:trPr>
          <w:trHeight w:val="298"/>
        </w:trPr>
        <w:tc>
          <w:tcPr>
            <w:tcW w:w="647" w:type="dxa"/>
            <w:tcBorders>
              <w:top w:val="nil"/>
              <w:bottom w:val="nil"/>
            </w:tcBorders>
          </w:tcPr>
          <w:p w14:paraId="37DA90E3" w14:textId="16A80375" w:rsidR="003910F5" w:rsidRPr="003910F5" w:rsidRDefault="003910F5" w:rsidP="003910F5">
            <w:pPr>
              <w:spacing w:line="360" w:lineRule="auto"/>
              <w:rPr>
                <w:rFonts w:cstheme="minorHAnsi"/>
                <w:color w:val="000000"/>
              </w:rPr>
            </w:pPr>
            <w:r w:rsidRPr="00966528">
              <w:rPr>
                <w:rFonts w:cstheme="minorHAnsi"/>
                <w:color w:val="000000"/>
              </w:rPr>
              <w:t>Q3.3</w:t>
            </w:r>
          </w:p>
        </w:tc>
        <w:tc>
          <w:tcPr>
            <w:tcW w:w="3322" w:type="dxa"/>
            <w:tcBorders>
              <w:top w:val="nil"/>
              <w:bottom w:val="nil"/>
            </w:tcBorders>
          </w:tcPr>
          <w:p w14:paraId="56F527DC" w14:textId="535D0225" w:rsidR="003910F5" w:rsidRPr="003910F5" w:rsidRDefault="003910F5" w:rsidP="003910F5">
            <w:pPr>
              <w:spacing w:line="360" w:lineRule="auto"/>
              <w:rPr>
                <w:rFonts w:cstheme="minorHAnsi"/>
                <w:color w:val="000000"/>
              </w:rPr>
            </w:pPr>
            <w:r w:rsidRPr="00966528">
              <w:rPr>
                <w:rFonts w:cstheme="minorHAnsi"/>
                <w:color w:val="000000"/>
              </w:rPr>
              <w:t>Do maternal expectations of helping at 18 months predict the likelihood of infant helping at 18 months?</w:t>
            </w:r>
          </w:p>
        </w:tc>
        <w:tc>
          <w:tcPr>
            <w:tcW w:w="10601" w:type="dxa"/>
            <w:tcBorders>
              <w:top w:val="nil"/>
              <w:bottom w:val="nil"/>
            </w:tcBorders>
            <w:shd w:val="clear" w:color="auto" w:fill="auto"/>
            <w:noWrap/>
          </w:tcPr>
          <w:p w14:paraId="16070322" w14:textId="2CD4FDB5" w:rsidR="003910F5" w:rsidRPr="003910F5" w:rsidRDefault="00314859" w:rsidP="003910F5">
            <w:pPr>
              <w:spacing w:line="360" w:lineRule="auto"/>
              <w:rPr>
                <w:rFonts w:cstheme="minorHAnsi"/>
                <w:color w:val="000000"/>
              </w:rPr>
            </w:pPr>
            <w:r>
              <w:rPr>
                <w:rFonts w:cstheme="minorHAnsi"/>
                <w:color w:val="000000"/>
              </w:rPr>
              <w:t xml:space="preserve">See </w:t>
            </w:r>
            <w:r w:rsidR="004928F8">
              <w:rPr>
                <w:rFonts w:cstheme="minorHAnsi"/>
                <w:color w:val="000000"/>
              </w:rPr>
              <w:t xml:space="preserve">Q3.2 </w:t>
            </w:r>
            <w:r>
              <w:rPr>
                <w:rFonts w:cstheme="minorHAnsi"/>
                <w:color w:val="000000"/>
              </w:rPr>
              <w:t>above</w:t>
            </w:r>
          </w:p>
        </w:tc>
      </w:tr>
      <w:tr w:rsidR="00402850" w:rsidRPr="003910F5" w14:paraId="2D01B34E" w14:textId="77777777" w:rsidTr="00C3293F">
        <w:trPr>
          <w:trHeight w:val="298"/>
        </w:trPr>
        <w:tc>
          <w:tcPr>
            <w:tcW w:w="647" w:type="dxa"/>
            <w:tcBorders>
              <w:top w:val="nil"/>
              <w:bottom w:val="single" w:sz="4" w:space="0" w:color="auto"/>
            </w:tcBorders>
          </w:tcPr>
          <w:p w14:paraId="16FAC416" w14:textId="2A7E7114" w:rsidR="002E1145" w:rsidRPr="003910F5" w:rsidRDefault="003910F5" w:rsidP="003910F5">
            <w:pPr>
              <w:spacing w:line="360" w:lineRule="auto"/>
              <w:rPr>
                <w:rFonts w:cstheme="minorHAnsi"/>
                <w:color w:val="000000"/>
              </w:rPr>
            </w:pPr>
            <w:r w:rsidRPr="00966528">
              <w:rPr>
                <w:rFonts w:cstheme="minorHAnsi"/>
                <w:color w:val="000000"/>
              </w:rPr>
              <w:t>Q3.4</w:t>
            </w:r>
          </w:p>
        </w:tc>
        <w:tc>
          <w:tcPr>
            <w:tcW w:w="3322" w:type="dxa"/>
            <w:tcBorders>
              <w:top w:val="nil"/>
              <w:bottom w:val="single" w:sz="4" w:space="0" w:color="auto"/>
            </w:tcBorders>
          </w:tcPr>
          <w:p w14:paraId="3D45C764" w14:textId="24F6C4F4" w:rsidR="002E1145" w:rsidRPr="003910F5" w:rsidRDefault="003910F5" w:rsidP="003910F5">
            <w:pPr>
              <w:spacing w:line="360" w:lineRule="auto"/>
              <w:rPr>
                <w:rFonts w:cstheme="minorHAnsi"/>
                <w:color w:val="000000"/>
              </w:rPr>
            </w:pPr>
            <w:r w:rsidRPr="00966528">
              <w:rPr>
                <w:rFonts w:cstheme="minorHAnsi"/>
                <w:color w:val="000000"/>
              </w:rPr>
              <w:t>Does maternal scaffolding of helping at 14 and 18 months predict the likelihood of infant helping at 18 months?</w:t>
            </w:r>
          </w:p>
        </w:tc>
        <w:tc>
          <w:tcPr>
            <w:tcW w:w="10601" w:type="dxa"/>
            <w:tcBorders>
              <w:top w:val="nil"/>
              <w:bottom w:val="single" w:sz="4" w:space="0" w:color="auto"/>
            </w:tcBorders>
            <w:shd w:val="clear" w:color="auto" w:fill="auto"/>
            <w:noWrap/>
          </w:tcPr>
          <w:p w14:paraId="38FF1627" w14:textId="266E9162" w:rsidR="002E1145" w:rsidRPr="003910F5" w:rsidRDefault="003910F5" w:rsidP="00C337B7">
            <w:pPr>
              <w:spacing w:line="360" w:lineRule="auto"/>
              <w:rPr>
                <w:rFonts w:cstheme="minorHAnsi"/>
                <w:color w:val="000000"/>
              </w:rPr>
            </w:pPr>
            <w:r w:rsidRPr="003910F5">
              <w:rPr>
                <w:rFonts w:cstheme="minorHAnsi"/>
                <w:color w:val="000000"/>
              </w:rPr>
              <w:t>We</w:t>
            </w:r>
            <w:r w:rsidR="00C3293F">
              <w:rPr>
                <w:rFonts w:cstheme="minorHAnsi"/>
                <w:color w:val="000000"/>
              </w:rPr>
              <w:t xml:space="preserve"> </w:t>
            </w:r>
            <w:r w:rsidRPr="003910F5">
              <w:rPr>
                <w:rFonts w:cstheme="minorHAnsi"/>
                <w:color w:val="000000"/>
              </w:rPr>
              <w:t>expected that the use of a wider range of scaffolding behaviours would positively predict the likelihood of infants helping an adult at 18 months</w:t>
            </w:r>
            <w:r w:rsidR="00C3293F">
              <w:rPr>
                <w:rFonts w:cstheme="minorHAnsi"/>
                <w:color w:val="000000"/>
              </w:rPr>
              <w:t xml:space="preserve"> </w:t>
            </w:r>
            <w:r w:rsidR="00DE4C9B">
              <w:rPr>
                <w:rFonts w:cstheme="minorHAnsi"/>
                <w:color w:val="000000"/>
              </w:rPr>
              <w:fldChar w:fldCharType="begin">
                <w:fldData xml:space="preserve">PEVuZE5vdGU+PENpdGU+PEF1dGhvcj5EYWhsPC9BdXRob3I+PFllYXI+MjAxNTwvWWVhcj48UmVj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</w:fldData>
              </w:fldChar>
            </w:r>
            <w:r w:rsidR="00DE4C9B">
              <w:rPr>
                <w:rFonts w:cstheme="minorHAnsi"/>
                <w:color w:val="000000"/>
              </w:rPr>
              <w:instrText xml:space="preserve"> ADDIN EN.CITE </w:instrText>
            </w:r>
            <w:r w:rsidR="00DE4C9B">
              <w:rPr>
                <w:rFonts w:cstheme="minorHAnsi"/>
                <w:color w:val="000000"/>
              </w:rPr>
              <w:fldChar w:fldCharType="begin">
                <w:fldData xml:space="preserve">PEVuZE5vdGU+PENpdGU+PEF1dGhvcj5EYWhsPC9BdXRob3I+PFllYXI+MjAxNTwvWWVhcj48UmVj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</w:fldData>
              </w:fldChar>
            </w:r>
            <w:r w:rsidR="00DE4C9B">
              <w:rPr>
                <w:rFonts w:cstheme="minorHAnsi"/>
                <w:color w:val="000000"/>
              </w:rPr>
              <w:instrText xml:space="preserve"> ADDIN EN.CITE.DATA </w:instrText>
            </w:r>
            <w:r w:rsidR="00DE4C9B">
              <w:rPr>
                <w:rFonts w:cstheme="minorHAnsi"/>
                <w:color w:val="000000"/>
              </w:rPr>
            </w:r>
            <w:r w:rsidR="00DE4C9B">
              <w:rPr>
                <w:rFonts w:cstheme="minorHAnsi"/>
                <w:color w:val="000000"/>
              </w:rPr>
              <w:fldChar w:fldCharType="end"/>
            </w:r>
            <w:r w:rsidR="00DE4C9B">
              <w:rPr>
                <w:rFonts w:cstheme="minorHAnsi"/>
                <w:color w:val="000000"/>
              </w:rPr>
            </w:r>
            <w:r w:rsidR="00DE4C9B">
              <w:rPr>
                <w:rFonts w:cstheme="minorHAnsi"/>
                <w:color w:val="000000"/>
              </w:rPr>
              <w:fldChar w:fldCharType="separate"/>
            </w:r>
            <w:r w:rsidR="00DE4C9B">
              <w:rPr>
                <w:rFonts w:cstheme="minorHAnsi"/>
                <w:noProof/>
                <w:color w:val="000000"/>
              </w:rPr>
              <w:t>(in line with Dahl, 2015; Kärtner et al., 2021; Köster et al., 2016; Pettygrove et al., 2013)</w:t>
            </w:r>
            <w:r w:rsidR="00DE4C9B">
              <w:rPr>
                <w:rFonts w:cstheme="minorHAnsi"/>
                <w:color w:val="000000"/>
              </w:rPr>
              <w:fldChar w:fldCharType="end"/>
            </w:r>
            <w:r w:rsidRPr="003910F5">
              <w:rPr>
                <w:rFonts w:cstheme="minorHAnsi"/>
                <w:color w:val="000000"/>
              </w:rPr>
              <w:t>. Our hypotheses concerning the interaction between scaffolding behaviours and cultural group was exploratory.</w:t>
            </w:r>
          </w:p>
        </w:tc>
      </w:tr>
    </w:tbl>
    <w:p w14:paraId="4595747F" w14:textId="77777777" w:rsidR="00097DE6" w:rsidRDefault="00097DE6">
      <w:pPr>
        <w:rPr>
          <w:rFonts w:cstheme="minorHAnsi"/>
          <w:color w:val="000000"/>
        </w:rPr>
      </w:pPr>
      <w:bookmarkStart w:id="4" w:name="_Hlk163645474"/>
    </w:p>
    <w:p w14:paraId="1CC9303A" w14:textId="77777777" w:rsidR="00BB71CC" w:rsidRDefault="00BB71CC">
      <w:pPr>
        <w:rPr>
          <w:rFonts w:cstheme="minorHAnsi"/>
          <w:color w:val="000000"/>
        </w:rPr>
        <w:sectPr w:rsidR="00BB71CC" w:rsidSect="008F4677">
          <w:pgSz w:w="16838" w:h="11906" w:orient="landscape"/>
          <w:pgMar w:top="1134" w:right="1134" w:bottom="1134" w:left="1134" w:header="709" w:footer="709" w:gutter="0"/>
          <w:cols w:space="708"/>
          <w:docGrid w:linePitch="360"/>
        </w:sectPr>
      </w:pPr>
    </w:p>
    <w:bookmarkEnd w:id="4"/>
    <w:p w14:paraId="713D8C63" w14:textId="1305C473" w:rsidR="00F02E4C" w:rsidRPr="00063EBF" w:rsidRDefault="00B46C9E" w:rsidP="008A66F1">
      <w:pPr>
        <w:pStyle w:val="APA1Heading"/>
      </w:pPr>
      <w:r>
        <w:lastRenderedPageBreak/>
        <w:t>Part</w:t>
      </w:r>
      <w:r w:rsidR="00DD4DEB" w:rsidRPr="00063EBF">
        <w:t xml:space="preserve"> 1</w:t>
      </w:r>
    </w:p>
    <w:p w14:paraId="6D9E9DA4" w14:textId="3F7A1884" w:rsidR="00E17368" w:rsidRDefault="00E17368" w:rsidP="00EC0920"/>
    <w:p w14:paraId="613F9B63" w14:textId="38114B07" w:rsidR="00F02E4C" w:rsidRPr="00063EBF" w:rsidRDefault="00016981" w:rsidP="008511A1">
      <w:pPr>
        <w:pStyle w:val="APA2Heading"/>
        <w:rPr>
          <w:rFonts w:cstheme="minorHAnsi"/>
          <w:szCs w:val="22"/>
        </w:rPr>
      </w:pPr>
      <w:r>
        <w:rPr>
          <w:rFonts w:cstheme="minorHAnsi"/>
          <w:szCs w:val="22"/>
        </w:rPr>
        <w:t xml:space="preserve">Part 1 </w:t>
      </w:r>
      <w:r w:rsidR="00F02E4C" w:rsidRPr="00063EBF">
        <w:rPr>
          <w:rFonts w:cstheme="minorHAnsi"/>
          <w:szCs w:val="22"/>
        </w:rPr>
        <w:t>Methods</w:t>
      </w:r>
    </w:p>
    <w:p w14:paraId="603914AE" w14:textId="77777777" w:rsidR="00F02E4C" w:rsidRPr="00063EBF" w:rsidRDefault="00F02E4C" w:rsidP="008511A1">
      <w:pPr>
        <w:pStyle w:val="APA3Heading"/>
        <w:rPr>
          <w:rFonts w:cstheme="minorHAnsi"/>
        </w:rPr>
      </w:pPr>
      <w:r w:rsidRPr="00063EBF">
        <w:rPr>
          <w:rFonts w:cstheme="minorHAnsi"/>
        </w:rPr>
        <w:t>Participants</w:t>
      </w:r>
    </w:p>
    <w:p w14:paraId="2E2E5ECA" w14:textId="20CF43FD" w:rsidR="00C36E73" w:rsidRDefault="00E3507A" w:rsidP="009C6F8A">
      <w:pPr>
        <w:autoSpaceDE w:val="0"/>
        <w:autoSpaceDN w:val="0"/>
        <w:adjustRightInd w:val="0"/>
        <w:spacing w:after="0"/>
        <w:rPr>
          <w:rFonts w:cstheme="minorHAnsi"/>
        </w:rPr>
      </w:pPr>
      <w:r>
        <w:rPr>
          <w:rFonts w:cstheme="minorHAnsi"/>
        </w:rPr>
        <w:t>Eighty-two</w:t>
      </w:r>
      <w:r w:rsidR="00F02E4C" w:rsidRPr="002425EA">
        <w:rPr>
          <w:rFonts w:cstheme="minorHAnsi"/>
        </w:rPr>
        <w:t xml:space="preserve"> mother-infant dyad</w:t>
      </w:r>
      <w:r w:rsidR="004C0EC1" w:rsidRPr="002425EA">
        <w:rPr>
          <w:rFonts w:cstheme="minorHAnsi"/>
        </w:rPr>
        <w:t>s participated</w:t>
      </w:r>
      <w:r w:rsidR="00F02E4C" w:rsidRPr="002425EA">
        <w:rPr>
          <w:rFonts w:cstheme="minorHAnsi"/>
        </w:rPr>
        <w:t>: 39 from</w:t>
      </w:r>
      <w:r w:rsidR="00484C8C" w:rsidRPr="002425EA">
        <w:rPr>
          <w:rFonts w:cstheme="minorHAnsi"/>
        </w:rPr>
        <w:t xml:space="preserve"> </w:t>
      </w:r>
      <w:r w:rsidR="00532DAE">
        <w:rPr>
          <w:rFonts w:cstheme="minorHAnsi"/>
        </w:rPr>
        <w:t xml:space="preserve">the </w:t>
      </w:r>
      <w:r w:rsidR="00484C8C" w:rsidRPr="002425EA">
        <w:rPr>
          <w:rFonts w:cstheme="minorHAnsi"/>
        </w:rPr>
        <w:t>rural</w:t>
      </w:r>
      <w:r w:rsidR="00F02E4C" w:rsidRPr="002425EA">
        <w:rPr>
          <w:rFonts w:cstheme="minorHAnsi"/>
        </w:rPr>
        <w:t xml:space="preserve"> </w:t>
      </w:r>
      <w:proofErr w:type="spellStart"/>
      <w:r w:rsidR="00532DAE">
        <w:rPr>
          <w:rFonts w:cstheme="minorHAnsi"/>
        </w:rPr>
        <w:t>Nyabyeya</w:t>
      </w:r>
      <w:proofErr w:type="spellEnd"/>
      <w:r w:rsidR="00532DAE">
        <w:rPr>
          <w:rFonts w:cstheme="minorHAnsi"/>
        </w:rPr>
        <w:t xml:space="preserve"> Parish, </w:t>
      </w:r>
      <w:r w:rsidR="00F55FCB">
        <w:rPr>
          <w:rFonts w:cstheme="minorHAnsi"/>
        </w:rPr>
        <w:t xml:space="preserve">Masindi </w:t>
      </w:r>
      <w:r w:rsidR="005933C6">
        <w:rPr>
          <w:rFonts w:cstheme="minorHAnsi"/>
        </w:rPr>
        <w:t>D</w:t>
      </w:r>
      <w:r w:rsidR="000E0AC1">
        <w:rPr>
          <w:rFonts w:cstheme="minorHAnsi"/>
        </w:rPr>
        <w:t xml:space="preserve">istrict, </w:t>
      </w:r>
      <w:r w:rsidR="00F02E4C" w:rsidRPr="002425EA">
        <w:rPr>
          <w:rFonts w:cstheme="minorHAnsi"/>
        </w:rPr>
        <w:t xml:space="preserve">Uganda (22 female, 17 male infants) and 43 from </w:t>
      </w:r>
      <w:r w:rsidR="00484C8C" w:rsidRPr="002425EA">
        <w:rPr>
          <w:rFonts w:cstheme="minorHAnsi"/>
        </w:rPr>
        <w:t>urban and sub-urban</w:t>
      </w:r>
      <w:r w:rsidR="000E0AC1">
        <w:rPr>
          <w:rFonts w:cstheme="minorHAnsi"/>
        </w:rPr>
        <w:t xml:space="preserve"> York,</w:t>
      </w:r>
      <w:r w:rsidR="00484C8C" w:rsidRPr="002425EA">
        <w:rPr>
          <w:rFonts w:cstheme="minorHAnsi"/>
        </w:rPr>
        <w:t xml:space="preserve"> </w:t>
      </w:r>
      <w:r w:rsidR="000D560C" w:rsidRPr="002425EA">
        <w:rPr>
          <w:rFonts w:cstheme="minorHAnsi"/>
        </w:rPr>
        <w:t>U</w:t>
      </w:r>
      <w:r w:rsidR="00F02E4C" w:rsidRPr="002425EA">
        <w:rPr>
          <w:rFonts w:cstheme="minorHAnsi"/>
        </w:rPr>
        <w:t>K (21 female, 22 male infants).</w:t>
      </w:r>
      <w:r w:rsidR="00673B8D" w:rsidRPr="002425EA">
        <w:rPr>
          <w:rFonts w:cstheme="minorHAnsi"/>
        </w:rPr>
        <w:t xml:space="preserve"> </w:t>
      </w:r>
      <w:bookmarkStart w:id="5" w:name="_Hlk136962472"/>
      <w:r w:rsidR="00C7712C">
        <w:rPr>
          <w:rFonts w:cstheme="minorHAnsi"/>
        </w:rPr>
        <w:t xml:space="preserve">One set of twins was included in the UK sample (where the mother completed the interview for each child separately). </w:t>
      </w:r>
      <w:r w:rsidR="00CA1DCF">
        <w:rPr>
          <w:rFonts w:cstheme="minorHAnsi"/>
        </w:rPr>
        <w:t>Participants</w:t>
      </w:r>
      <w:r w:rsidR="00CA1DCF" w:rsidRPr="002425EA">
        <w:rPr>
          <w:rFonts w:cstheme="minorHAnsi"/>
        </w:rPr>
        <w:t xml:space="preserve"> </w:t>
      </w:r>
      <w:r w:rsidR="00615FE3" w:rsidRPr="002425EA">
        <w:rPr>
          <w:rFonts w:cstheme="minorHAnsi"/>
        </w:rPr>
        <w:t xml:space="preserve">were part of a larger longitudinal study on early cognition that followed Ugandan and UK mother-infant dyads for the first two years of the infants’ lives. </w:t>
      </w:r>
      <w:r w:rsidR="00471ADC">
        <w:rPr>
          <w:rFonts w:cstheme="minorHAnsi"/>
        </w:rPr>
        <w:t xml:space="preserve">Sample size for this study was constrained by the sample size of the longitudinal study, which was informed by a power analysis. </w:t>
      </w:r>
    </w:p>
    <w:p w14:paraId="28509F0A" w14:textId="77777777" w:rsidR="00C36E73" w:rsidRDefault="00C36E73" w:rsidP="009C6F8A">
      <w:pPr>
        <w:autoSpaceDE w:val="0"/>
        <w:autoSpaceDN w:val="0"/>
        <w:adjustRightInd w:val="0"/>
        <w:spacing w:after="0"/>
        <w:rPr>
          <w:rFonts w:cstheme="minorHAnsi"/>
        </w:rPr>
      </w:pPr>
    </w:p>
    <w:p w14:paraId="4C50125A" w14:textId="3B2FC3C1" w:rsidR="00C36E73" w:rsidRDefault="00615FE3" w:rsidP="009C6F8A">
      <w:pPr>
        <w:autoSpaceDE w:val="0"/>
        <w:autoSpaceDN w:val="0"/>
        <w:adjustRightInd w:val="0"/>
        <w:spacing w:after="0"/>
        <w:rPr>
          <w:rFonts w:cstheme="minorHAnsi"/>
        </w:rPr>
      </w:pPr>
      <w:r w:rsidRPr="002425EA">
        <w:rPr>
          <w:rFonts w:cstheme="minorHAnsi"/>
        </w:rPr>
        <w:t xml:space="preserve">Ugandan families were recruited </w:t>
      </w:r>
      <w:r w:rsidR="002425EA" w:rsidRPr="002425EA">
        <w:rPr>
          <w:rFonts w:cstheme="minorHAnsi"/>
        </w:rPr>
        <w:t xml:space="preserve">via </w:t>
      </w:r>
      <w:r w:rsidR="005A0450">
        <w:rPr>
          <w:rFonts w:cstheme="minorHAnsi"/>
        </w:rPr>
        <w:t xml:space="preserve">word of mouth and </w:t>
      </w:r>
      <w:r w:rsidR="002425EA" w:rsidRPr="002425EA">
        <w:rPr>
          <w:rFonts w:cstheme="minorHAnsi"/>
        </w:rPr>
        <w:t xml:space="preserve">announcements in village and church meetings </w:t>
      </w:r>
      <w:r w:rsidRPr="002425EA">
        <w:rPr>
          <w:rFonts w:cstheme="minorHAnsi"/>
        </w:rPr>
        <w:t xml:space="preserve">in the </w:t>
      </w:r>
      <w:r w:rsidR="002425EA" w:rsidRPr="002425EA">
        <w:rPr>
          <w:rFonts w:cstheme="minorHAnsi"/>
        </w:rPr>
        <w:t xml:space="preserve">rural </w:t>
      </w:r>
      <w:proofErr w:type="spellStart"/>
      <w:r w:rsidRPr="002425EA">
        <w:rPr>
          <w:rFonts w:cstheme="minorHAnsi"/>
        </w:rPr>
        <w:t>Nyabyeya</w:t>
      </w:r>
      <w:proofErr w:type="spellEnd"/>
      <w:r w:rsidRPr="002425EA">
        <w:rPr>
          <w:rFonts w:cstheme="minorHAnsi"/>
        </w:rPr>
        <w:t xml:space="preserve"> parish, Masindi </w:t>
      </w:r>
      <w:r w:rsidR="005933C6">
        <w:rPr>
          <w:rFonts w:cstheme="minorHAnsi"/>
        </w:rPr>
        <w:t>D</w:t>
      </w:r>
      <w:r w:rsidRPr="002425EA">
        <w:rPr>
          <w:rFonts w:cstheme="minorHAnsi"/>
        </w:rPr>
        <w:t xml:space="preserve">istrict. </w:t>
      </w:r>
      <w:r w:rsidR="00053834">
        <w:rPr>
          <w:rFonts w:cstheme="minorHAnsi"/>
        </w:rPr>
        <w:t xml:space="preserve">Several criteria were considered when inviting </w:t>
      </w:r>
      <w:r w:rsidR="00263F42">
        <w:rPr>
          <w:rFonts w:cstheme="minorHAnsi"/>
        </w:rPr>
        <w:t xml:space="preserve">interested mothers to join </w:t>
      </w:r>
      <w:r w:rsidR="0067026C">
        <w:rPr>
          <w:rFonts w:cstheme="minorHAnsi"/>
        </w:rPr>
        <w:t xml:space="preserve">the study </w:t>
      </w:r>
      <w:r w:rsidR="00053834" w:rsidRPr="002425EA">
        <w:rPr>
          <w:rFonts w:cstheme="minorHAnsi"/>
        </w:rPr>
        <w:fldChar w:fldCharType="begin"/>
      </w:r>
      <w:r w:rsidR="0015571A">
        <w:rPr>
          <w:rFonts w:cstheme="minorHAnsi"/>
        </w:rPr>
        <w:instrText xml:space="preserve"> ADDIN EN.CITE &lt;EndNote&gt;&lt;Cite&gt;&lt;Author&gt;Holden&lt;/Author&gt;&lt;Year&gt;2022&lt;/Year&gt;&lt;RecNum&gt;129&lt;/RecNum&gt;&lt;Prefix&gt;see &lt;/Prefix&gt;&lt;DisplayText&gt;(see Holden et al., 2022)&lt;/DisplayText&gt;&lt;record&gt;&lt;rec-number&gt;129&lt;/rec-number&gt;&lt;foreign-keys&gt;&lt;key app="EN" db-id="vvsftr0zi9tszmexzao5rtssefz2zxwteffp" timestamp="1629822599"&gt;129&lt;/key&gt;&lt;/foreign-keys&gt;&lt;ref-type name="Journal Article"&gt;17&lt;/ref-type&gt;&lt;contributors&gt;&lt;authors&gt;&lt;author&gt;Holden, Eve&lt;/author&gt;&lt;author&gt;Buryn-Weitzel, Joanna C.&lt;/author&gt;&lt;author&gt;Atim, Santa&lt;/author&gt;&lt;author&gt;Biroch, Hellen&lt;/author&gt;&lt;author&gt;Donnellan, Ed&lt;/author&gt;&lt;author&gt;Graham, Kirsty E.&lt;/author&gt;&lt;author&gt;Hoffman, Maggie&lt;/author&gt;&lt;author&gt;Jurua, Michael&lt;/author&gt;&lt;author&gt;Knapper, Charlotte&lt;/author&gt;&lt;author&gt;Lahiff, Nicole Jasmine&lt;/author&gt;&lt;author&gt;Marshall, Sophie&lt;/author&gt;&lt;author&gt;Paricia, Josephine&lt;/author&gt;&lt;author&gt;Tusiime, Florence&lt;/author&gt;&lt;author&gt;Wilke, Claudia&lt;/author&gt;&lt;author&gt;Majid, Asifa&lt;/author&gt;&lt;author&gt;Slocombe, Katie E.&lt;/author&gt;&lt;/authors&gt;&lt;/contributors&gt;&lt;titles&gt;&lt;title&gt;Maternal attitudes and behaviours differentially shape infant early life experience: A cross cultural study&lt;/title&gt;&lt;secondary-title&gt;PLoS One&lt;/secondary-title&gt;&lt;/titles&gt;&lt;periodical&gt;&lt;full-title&gt;PLoS One&lt;/full-title&gt;&lt;/periodical&gt;&lt;pages&gt;e0278378&lt;/pages&gt;&lt;volume&gt;17&lt;/volume&gt;&lt;number&gt;12&lt;/number&gt;&lt;dates&gt;&lt;year&gt;2022&lt;/year&gt;&lt;/dates&gt;&lt;urls&gt;&lt;/urls&gt;&lt;electronic-resource-num&gt;10.1371/journal.pone.0278378&lt;/electronic-resource-num&gt;&lt;/record&gt;&lt;/Cite&gt;&lt;/EndNote&gt;</w:instrText>
      </w:r>
      <w:r w:rsidR="00053834" w:rsidRPr="002425EA">
        <w:rPr>
          <w:rFonts w:cstheme="minorHAnsi"/>
        </w:rPr>
        <w:fldChar w:fldCharType="separate"/>
      </w:r>
      <w:r w:rsidR="0015571A">
        <w:rPr>
          <w:rFonts w:cstheme="minorHAnsi"/>
          <w:noProof/>
        </w:rPr>
        <w:t>(see Holden et al., 2022)</w:t>
      </w:r>
      <w:r w:rsidR="00053834" w:rsidRPr="002425EA">
        <w:rPr>
          <w:rFonts w:cstheme="minorHAnsi"/>
        </w:rPr>
        <w:fldChar w:fldCharType="end"/>
      </w:r>
      <w:r w:rsidR="00053834">
        <w:rPr>
          <w:rFonts w:cstheme="minorHAnsi"/>
        </w:rPr>
        <w:t xml:space="preserve">, </w:t>
      </w:r>
      <w:r w:rsidR="005D113E">
        <w:rPr>
          <w:rFonts w:cstheme="minorHAnsi"/>
        </w:rPr>
        <w:t xml:space="preserve">including that </w:t>
      </w:r>
      <w:r w:rsidR="005D113E" w:rsidRPr="002425EA">
        <w:rPr>
          <w:rFonts w:cstheme="minorHAnsi"/>
        </w:rPr>
        <w:t xml:space="preserve">mothers </w:t>
      </w:r>
      <w:r w:rsidR="00053834">
        <w:rPr>
          <w:rFonts w:cstheme="minorHAnsi"/>
        </w:rPr>
        <w:t>must</w:t>
      </w:r>
      <w:r w:rsidR="005D113E" w:rsidRPr="002425EA">
        <w:rPr>
          <w:rFonts w:cstheme="minorHAnsi"/>
        </w:rPr>
        <w:t xml:space="preserve"> speak to their infant in at least one of the</w:t>
      </w:r>
      <w:r w:rsidR="00E01C50">
        <w:rPr>
          <w:rFonts w:cstheme="minorHAnsi"/>
        </w:rPr>
        <w:t xml:space="preserve"> three dominant </w:t>
      </w:r>
      <w:r w:rsidR="000843B7">
        <w:rPr>
          <w:rFonts w:cstheme="minorHAnsi"/>
        </w:rPr>
        <w:t>languages</w:t>
      </w:r>
      <w:r w:rsidR="005D113E" w:rsidRPr="002425EA">
        <w:rPr>
          <w:rFonts w:cstheme="minorHAnsi"/>
        </w:rPr>
        <w:t xml:space="preserve"> for which we had a translator available </w:t>
      </w:r>
      <w:r w:rsidR="00E01C50">
        <w:rPr>
          <w:rFonts w:cstheme="minorHAnsi"/>
        </w:rPr>
        <w:t>(</w:t>
      </w:r>
      <w:r w:rsidR="00E01C50" w:rsidRPr="002425EA">
        <w:rPr>
          <w:rFonts w:cstheme="minorHAnsi"/>
        </w:rPr>
        <w:t xml:space="preserve">Alur, </w:t>
      </w:r>
      <w:proofErr w:type="spellStart"/>
      <w:r w:rsidR="00E01C50" w:rsidRPr="002425EA">
        <w:rPr>
          <w:rFonts w:cstheme="minorHAnsi"/>
        </w:rPr>
        <w:t>Lugbara</w:t>
      </w:r>
      <w:proofErr w:type="spellEnd"/>
      <w:r w:rsidR="00E01C50" w:rsidRPr="002425EA">
        <w:rPr>
          <w:rFonts w:cstheme="minorHAnsi"/>
        </w:rPr>
        <w:t xml:space="preserve">, </w:t>
      </w:r>
      <w:r w:rsidR="00E01C50">
        <w:rPr>
          <w:rFonts w:cstheme="minorHAnsi"/>
        </w:rPr>
        <w:t>and</w:t>
      </w:r>
      <w:r w:rsidR="00E01C50" w:rsidRPr="002425EA">
        <w:rPr>
          <w:rFonts w:cstheme="minorHAnsi"/>
        </w:rPr>
        <w:t xml:space="preserve"> Swahili</w:t>
      </w:r>
      <w:r w:rsidR="005933C6">
        <w:rPr>
          <w:rFonts w:cstheme="minorHAnsi"/>
        </w:rPr>
        <w:t>)</w:t>
      </w:r>
      <w:r w:rsidR="00FC09B5">
        <w:rPr>
          <w:rFonts w:cstheme="minorHAnsi"/>
        </w:rPr>
        <w:t>. The</w:t>
      </w:r>
      <w:r w:rsidR="00CC446B">
        <w:rPr>
          <w:rFonts w:cstheme="minorHAnsi"/>
        </w:rPr>
        <w:t xml:space="preserve"> </w:t>
      </w:r>
      <w:r w:rsidR="00C47157">
        <w:rPr>
          <w:rFonts w:cstheme="minorHAnsi"/>
        </w:rPr>
        <w:t>participating</w:t>
      </w:r>
      <w:r w:rsidRPr="002425EA">
        <w:rPr>
          <w:rFonts w:cstheme="minorHAnsi"/>
        </w:rPr>
        <w:t xml:space="preserve"> Ugandan mother-infant dyads were part of multilingual families</w:t>
      </w:r>
      <w:r w:rsidR="00515F0D">
        <w:rPr>
          <w:rFonts w:cstheme="minorHAnsi"/>
        </w:rPr>
        <w:t xml:space="preserve"> </w:t>
      </w:r>
      <w:r w:rsidR="00D53C6B">
        <w:rPr>
          <w:rFonts w:cstheme="minorHAnsi"/>
        </w:rPr>
        <w:t>(median languages spoken = 2).</w:t>
      </w:r>
      <w:r w:rsidR="000843B7">
        <w:rPr>
          <w:rFonts w:cstheme="minorHAnsi"/>
        </w:rPr>
        <w:t xml:space="preserve"> Ugandan </w:t>
      </w:r>
      <w:r w:rsidR="0008771E">
        <w:rPr>
          <w:rFonts w:cstheme="minorHAnsi"/>
        </w:rPr>
        <w:t>familie</w:t>
      </w:r>
      <w:r w:rsidR="000843B7">
        <w:rPr>
          <w:rFonts w:cstheme="minorHAnsi"/>
        </w:rPr>
        <w:t>s had low socio-economic status</w:t>
      </w:r>
      <w:r w:rsidR="00220886">
        <w:rPr>
          <w:rFonts w:cstheme="minorHAnsi"/>
        </w:rPr>
        <w:t xml:space="preserve"> </w:t>
      </w:r>
      <w:r w:rsidR="00220886">
        <w:rPr>
          <w:rFonts w:cstheme="minorHAnsi"/>
        </w:rPr>
        <w:fldChar w:fldCharType="begin"/>
      </w:r>
      <w:r w:rsidR="00220886">
        <w:rPr>
          <w:rFonts w:cstheme="minorHAnsi"/>
        </w:rPr>
        <w:instrText xml:space="preserve"> ADDIN EN.CITE &lt;EndNote&gt;&lt;Cite&gt;&lt;Author&gt;Hollingshead&lt;/Author&gt;&lt;Year&gt;2011&lt;/Year&gt;&lt;RecNum&gt;325&lt;/RecNum&gt;&lt;Prefix&gt;SES`; mean Hollingshead SES score = 9.12/66`; &lt;/Prefix&gt;&lt;DisplayText&gt;(SES; mean Hollingshead SES score = 9.12/66; Hollingshead, 2011)&lt;/DisplayText&gt;&lt;record&gt;&lt;rec-number&gt;325&lt;/rec-number&gt;&lt;foreign-keys&gt;&lt;key app="EN" db-id="vvsftr0zi9tszmexzao5rtssefz2zxwteffp" timestamp="1698748145"&gt;325&lt;/key&gt;&lt;/foreign-keys&gt;&lt;ref-type name="Journal Article"&gt;17&lt;/ref-type&gt;&lt;contributors&gt;&lt;authors&gt;&lt;author&gt;Hollingshead, Andrea B&lt;/author&gt;&lt;/authors&gt;&lt;/contributors&gt;&lt;titles&gt;&lt;title&gt;Four factor index of social status&lt;/title&gt;&lt;secondary-title&gt;Yale Journal of Sociology&lt;/secondary-title&gt;&lt;/titles&gt;&lt;periodical&gt;&lt;full-title&gt;Yale Journal of Sociology&lt;/full-title&gt;&lt;/periodical&gt;&lt;pages&gt;21-51&lt;/pages&gt;&lt;volume&gt;8&lt;/volume&gt;&lt;dates&gt;&lt;year&gt;2011&lt;/year&gt;&lt;/dates&gt;&lt;urls&gt;&lt;/urls&gt;&lt;/record&gt;&lt;/Cite&gt;&lt;/EndNote&gt;</w:instrText>
      </w:r>
      <w:r w:rsidR="00220886">
        <w:rPr>
          <w:rFonts w:cstheme="minorHAnsi"/>
        </w:rPr>
        <w:fldChar w:fldCharType="separate"/>
      </w:r>
      <w:r w:rsidR="00220886">
        <w:rPr>
          <w:rFonts w:cstheme="minorHAnsi"/>
          <w:noProof/>
        </w:rPr>
        <w:t>(SES; mean Hollingshead SES score = 9.12/66; Hollingshead, 2011)</w:t>
      </w:r>
      <w:r w:rsidR="00220886">
        <w:rPr>
          <w:rFonts w:cstheme="minorHAnsi"/>
        </w:rPr>
        <w:fldChar w:fldCharType="end"/>
      </w:r>
      <w:r w:rsidR="00220886">
        <w:rPr>
          <w:rFonts w:cstheme="minorHAnsi"/>
        </w:rPr>
        <w:t xml:space="preserve">, </w:t>
      </w:r>
      <w:r w:rsidR="000843B7">
        <w:rPr>
          <w:rFonts w:cstheme="minorHAnsi"/>
        </w:rPr>
        <w:t>m</w:t>
      </w:r>
      <w:r w:rsidR="000843B7" w:rsidRPr="002425EA">
        <w:rPr>
          <w:rFonts w:cstheme="minorHAnsi"/>
        </w:rPr>
        <w:t>ost were subsistence farmers</w:t>
      </w:r>
      <w:r w:rsidR="000843B7">
        <w:rPr>
          <w:rFonts w:cstheme="minorHAnsi"/>
        </w:rPr>
        <w:t>, and many had no external source of income</w:t>
      </w:r>
      <w:r w:rsidR="00D621A7">
        <w:rPr>
          <w:rFonts w:cstheme="minorHAnsi"/>
        </w:rPr>
        <w:t xml:space="preserve">. </w:t>
      </w:r>
      <w:r w:rsidR="00FD500B">
        <w:rPr>
          <w:rFonts w:cstheme="minorHAnsi"/>
        </w:rPr>
        <w:t>The majority of Ugandan infants had at least one older sibling (89.74%</w:t>
      </w:r>
      <w:r w:rsidR="00172590">
        <w:rPr>
          <w:rFonts w:cstheme="minorHAnsi"/>
        </w:rPr>
        <w:t>; median number of siblings living in the same household as the infant at 18 months = 2; range = 0-7</w:t>
      </w:r>
      <w:r w:rsidR="00FD500B">
        <w:rPr>
          <w:rFonts w:cstheme="minorHAnsi"/>
        </w:rPr>
        <w:t>).</w:t>
      </w:r>
      <w:r w:rsidR="00CC446B">
        <w:rPr>
          <w:rFonts w:cstheme="minorHAnsi"/>
        </w:rPr>
        <w:t xml:space="preserve"> </w:t>
      </w:r>
    </w:p>
    <w:p w14:paraId="6ACCBFB0" w14:textId="77777777" w:rsidR="00C36E73" w:rsidRDefault="00C36E73" w:rsidP="009C6F8A">
      <w:pPr>
        <w:autoSpaceDE w:val="0"/>
        <w:autoSpaceDN w:val="0"/>
        <w:adjustRightInd w:val="0"/>
        <w:spacing w:after="0"/>
        <w:rPr>
          <w:rFonts w:cstheme="minorHAnsi"/>
        </w:rPr>
      </w:pPr>
    </w:p>
    <w:p w14:paraId="573B4039" w14:textId="797A999F" w:rsidR="00615FE3" w:rsidRPr="002425EA" w:rsidRDefault="00615FE3" w:rsidP="009C6F8A">
      <w:pPr>
        <w:autoSpaceDE w:val="0"/>
        <w:autoSpaceDN w:val="0"/>
        <w:adjustRightInd w:val="0"/>
        <w:spacing w:after="0"/>
        <w:rPr>
          <w:rFonts w:cstheme="minorHAnsi"/>
        </w:rPr>
      </w:pPr>
      <w:r w:rsidRPr="002425EA">
        <w:rPr>
          <w:rFonts w:cstheme="minorHAnsi"/>
        </w:rPr>
        <w:t xml:space="preserve">The UK sample </w:t>
      </w:r>
      <w:r w:rsidR="002425EA" w:rsidRPr="002425EA">
        <w:rPr>
          <w:rFonts w:cstheme="minorHAnsi"/>
        </w:rPr>
        <w:t xml:space="preserve">were </w:t>
      </w:r>
      <w:r w:rsidR="001E0218">
        <w:rPr>
          <w:rFonts w:cstheme="minorHAnsi"/>
        </w:rPr>
        <w:t xml:space="preserve">recruited </w:t>
      </w:r>
      <w:r w:rsidR="00D43652">
        <w:rPr>
          <w:rFonts w:cstheme="minorHAnsi"/>
        </w:rPr>
        <w:t>through</w:t>
      </w:r>
      <w:r w:rsidR="002425EA" w:rsidRPr="002425EA">
        <w:rPr>
          <w:rFonts w:cstheme="minorHAnsi"/>
        </w:rPr>
        <w:t xml:space="preserve"> </w:t>
      </w:r>
      <w:r w:rsidR="002425EA" w:rsidRPr="009C6F8A">
        <w:rPr>
          <w:rFonts w:cstheme="minorHAnsi"/>
        </w:rPr>
        <w:t>local children centres, Baby Sensory classes</w:t>
      </w:r>
      <w:r w:rsidR="007207E3">
        <w:rPr>
          <w:rFonts w:cstheme="minorHAnsi"/>
        </w:rPr>
        <w:t>,</w:t>
      </w:r>
      <w:r w:rsidR="002425EA" w:rsidRPr="009C6F8A">
        <w:rPr>
          <w:rFonts w:cstheme="minorHAnsi"/>
        </w:rPr>
        <w:t xml:space="preserve"> and social media adverts and </w:t>
      </w:r>
      <w:r w:rsidRPr="002425EA">
        <w:rPr>
          <w:rFonts w:cstheme="minorHAnsi"/>
        </w:rPr>
        <w:t>lived in and around the city of York</w:t>
      </w:r>
      <w:r w:rsidR="002425EA" w:rsidRPr="002425EA">
        <w:rPr>
          <w:rFonts w:cstheme="minorHAnsi"/>
        </w:rPr>
        <w:t>.</w:t>
      </w:r>
      <w:r w:rsidRPr="002425EA">
        <w:rPr>
          <w:rFonts w:cstheme="minorHAnsi"/>
        </w:rPr>
        <w:t xml:space="preserve"> </w:t>
      </w:r>
      <w:r w:rsidR="001D4C59" w:rsidRPr="002425EA">
        <w:rPr>
          <w:rFonts w:cstheme="minorHAnsi"/>
        </w:rPr>
        <w:t xml:space="preserve">The </w:t>
      </w:r>
      <w:r w:rsidR="00FE59CF">
        <w:rPr>
          <w:rFonts w:cstheme="minorHAnsi"/>
        </w:rPr>
        <w:t xml:space="preserve">UK mothers in our sample spoke only English with their infants and </w:t>
      </w:r>
      <w:r w:rsidR="00DF5890">
        <w:rPr>
          <w:rFonts w:cstheme="minorHAnsi"/>
        </w:rPr>
        <w:t xml:space="preserve">the </w:t>
      </w:r>
      <w:r w:rsidR="001D4C59" w:rsidRPr="002425EA">
        <w:rPr>
          <w:rFonts w:cstheme="minorHAnsi"/>
        </w:rPr>
        <w:t>UK sample</w:t>
      </w:r>
      <w:r w:rsidR="001D4C59">
        <w:rPr>
          <w:rFonts w:cstheme="minorHAnsi"/>
        </w:rPr>
        <w:t xml:space="preserve"> </w:t>
      </w:r>
      <w:r w:rsidR="001D4C59" w:rsidRPr="002425EA">
        <w:rPr>
          <w:rFonts w:cstheme="minorHAnsi"/>
        </w:rPr>
        <w:t xml:space="preserve">had a high SES </w:t>
      </w:r>
      <w:r w:rsidR="00CA1DCF">
        <w:rPr>
          <w:rFonts w:cstheme="minorHAnsi"/>
        </w:rPr>
        <w:t>(</w:t>
      </w:r>
      <w:r w:rsidR="006E6FDB">
        <w:rPr>
          <w:rFonts w:cstheme="minorHAnsi"/>
        </w:rPr>
        <w:t>mean</w:t>
      </w:r>
      <w:r w:rsidR="00506B90">
        <w:rPr>
          <w:rFonts w:cstheme="minorHAnsi"/>
        </w:rPr>
        <w:t xml:space="preserve"> Hollingshead SES score = </w:t>
      </w:r>
      <w:r w:rsidR="003174CC">
        <w:rPr>
          <w:rFonts w:cstheme="minorHAnsi"/>
        </w:rPr>
        <w:t>53</w:t>
      </w:r>
      <w:r w:rsidR="006E6FDB">
        <w:rPr>
          <w:rFonts w:cstheme="minorHAnsi"/>
        </w:rPr>
        <w:t>.86</w:t>
      </w:r>
      <w:r w:rsidR="00C57B6F">
        <w:rPr>
          <w:rFonts w:cstheme="minorHAnsi"/>
        </w:rPr>
        <w:t>/</w:t>
      </w:r>
      <w:r w:rsidR="000F73E8">
        <w:rPr>
          <w:rFonts w:cstheme="minorHAnsi"/>
        </w:rPr>
        <w:t>66</w:t>
      </w:r>
      <w:r w:rsidR="00E212A2">
        <w:rPr>
          <w:rFonts w:cstheme="minorHAnsi"/>
        </w:rPr>
        <w:t>)</w:t>
      </w:r>
      <w:r w:rsidR="00D03A26">
        <w:rPr>
          <w:rFonts w:cstheme="minorHAnsi"/>
        </w:rPr>
        <w:t xml:space="preserve">, </w:t>
      </w:r>
      <w:r w:rsidR="003F2C8B">
        <w:rPr>
          <w:rFonts w:cstheme="minorHAnsi"/>
        </w:rPr>
        <w:t xml:space="preserve">and </w:t>
      </w:r>
      <w:r w:rsidR="00D03A26">
        <w:rPr>
          <w:rFonts w:cstheme="minorHAnsi"/>
        </w:rPr>
        <w:t xml:space="preserve">all fathers and most mothers had </w:t>
      </w:r>
      <w:r w:rsidR="006C441A">
        <w:rPr>
          <w:rFonts w:cstheme="minorHAnsi"/>
        </w:rPr>
        <w:t>paid jobs</w:t>
      </w:r>
      <w:r w:rsidR="00150410">
        <w:rPr>
          <w:rFonts w:cstheme="minorHAnsi"/>
        </w:rPr>
        <w:t>.</w:t>
      </w:r>
      <w:r w:rsidR="00FD500B">
        <w:rPr>
          <w:rFonts w:cstheme="minorHAnsi"/>
        </w:rPr>
        <w:t xml:space="preserve"> Slightly more than half of the UK infants had a least one older sibling </w:t>
      </w:r>
      <w:r w:rsidR="00FD500B">
        <w:rPr>
          <w:rFonts w:cstheme="minorHAnsi"/>
        </w:rPr>
        <w:lastRenderedPageBreak/>
        <w:t xml:space="preserve">(55.81%; median number of siblings </w:t>
      </w:r>
      <w:r w:rsidR="00172590">
        <w:rPr>
          <w:rFonts w:cstheme="minorHAnsi"/>
        </w:rPr>
        <w:t xml:space="preserve">living in the same household as the infant at 18 months </w:t>
      </w:r>
      <w:r w:rsidR="00FD500B">
        <w:rPr>
          <w:rFonts w:cstheme="minorHAnsi"/>
        </w:rPr>
        <w:t>= 1; range = 0-3).</w:t>
      </w:r>
      <w:r w:rsidR="00150410">
        <w:rPr>
          <w:rFonts w:cstheme="minorHAnsi"/>
        </w:rPr>
        <w:t xml:space="preserve"> </w:t>
      </w:r>
    </w:p>
    <w:p w14:paraId="48A61159" w14:textId="75ADFA98" w:rsidR="00063728" w:rsidRPr="002D495B" w:rsidRDefault="00673B8D" w:rsidP="00966528">
      <w:pPr>
        <w:ind w:firstLine="720"/>
        <w:rPr>
          <w:rFonts w:cstheme="minorHAnsi"/>
        </w:rPr>
      </w:pPr>
      <w:r w:rsidRPr="00063EBF">
        <w:rPr>
          <w:rFonts w:cstheme="minorHAnsi"/>
        </w:rPr>
        <w:t>Data were collected during visits to participants’ homes</w:t>
      </w:r>
      <w:bookmarkEnd w:id="5"/>
      <w:r w:rsidR="00DA0461">
        <w:rPr>
          <w:rFonts w:cstheme="minorHAnsi"/>
        </w:rPr>
        <w:t xml:space="preserve"> (</w:t>
      </w:r>
      <w:r w:rsidR="00727323">
        <w:rPr>
          <w:rFonts w:cstheme="minorHAnsi"/>
        </w:rPr>
        <w:t>s</w:t>
      </w:r>
      <w:r w:rsidR="00DB5843" w:rsidRPr="00063EBF">
        <w:rPr>
          <w:rFonts w:cstheme="minorHAnsi"/>
        </w:rPr>
        <w:t xml:space="preserve">ee </w:t>
      </w:r>
      <w:r w:rsidRPr="00063EBF">
        <w:rPr>
          <w:rFonts w:cstheme="minorHAnsi"/>
        </w:rPr>
        <w:t>S</w:t>
      </w:r>
      <w:r w:rsidR="00DB5843" w:rsidRPr="00063EBF">
        <w:rPr>
          <w:rFonts w:cstheme="minorHAnsi"/>
        </w:rPr>
        <w:t xml:space="preserve">upplementary </w:t>
      </w:r>
      <w:r w:rsidR="00202E7E">
        <w:rPr>
          <w:rFonts w:cstheme="minorHAnsi"/>
        </w:rPr>
        <w:t xml:space="preserve">Methods </w:t>
      </w:r>
      <w:r w:rsidR="00B46C9E">
        <w:rPr>
          <w:rFonts w:cstheme="minorHAnsi"/>
        </w:rPr>
        <w:t>Part</w:t>
      </w:r>
      <w:r w:rsidR="00202E7E">
        <w:rPr>
          <w:rFonts w:cstheme="minorHAnsi"/>
        </w:rPr>
        <w:t xml:space="preserve"> 1 for more details). </w:t>
      </w:r>
      <w:r w:rsidR="007E35E9" w:rsidRPr="00063EBF">
        <w:rPr>
          <w:rFonts w:cstheme="minorHAnsi"/>
        </w:rPr>
        <w:t>M</w:t>
      </w:r>
      <w:r w:rsidR="00F02E4C" w:rsidRPr="00063EBF">
        <w:rPr>
          <w:rFonts w:cstheme="minorHAnsi"/>
        </w:rPr>
        <w:t>others completed an interview about their infant’s prosocial behaviour in everyday life at two time</w:t>
      </w:r>
      <w:r w:rsidR="004B3782">
        <w:rPr>
          <w:rFonts w:cstheme="minorHAnsi"/>
        </w:rPr>
        <w:t xml:space="preserve"> </w:t>
      </w:r>
      <w:r w:rsidR="00F02E4C" w:rsidRPr="00063EBF">
        <w:rPr>
          <w:rFonts w:cstheme="minorHAnsi"/>
        </w:rPr>
        <w:t>points</w:t>
      </w:r>
      <w:r w:rsidR="007E35E9" w:rsidRPr="00063EBF">
        <w:rPr>
          <w:rFonts w:cstheme="minorHAnsi"/>
        </w:rPr>
        <w:t>:</w:t>
      </w:r>
      <w:r w:rsidR="00F02E4C" w:rsidRPr="00063EBF">
        <w:rPr>
          <w:rFonts w:cstheme="minorHAnsi"/>
        </w:rPr>
        <w:t xml:space="preserve"> </w:t>
      </w:r>
      <w:r w:rsidR="004C0EC1" w:rsidRPr="00063EBF">
        <w:rPr>
          <w:rFonts w:cstheme="minorHAnsi"/>
        </w:rPr>
        <w:t xml:space="preserve">14 months </w:t>
      </w:r>
      <w:r w:rsidR="00F02E4C" w:rsidRPr="00063EBF">
        <w:rPr>
          <w:rFonts w:cstheme="minorHAnsi"/>
        </w:rPr>
        <w:t>(</w:t>
      </w:r>
      <w:r w:rsidR="001C1FCD">
        <w:rPr>
          <w:rFonts w:cstheme="minorHAnsi"/>
        </w:rPr>
        <w:t>m</w:t>
      </w:r>
      <w:r w:rsidR="004C0EC1" w:rsidRPr="00063EBF">
        <w:rPr>
          <w:rFonts w:cstheme="minorHAnsi"/>
        </w:rPr>
        <w:t>ean</w:t>
      </w:r>
      <w:r w:rsidR="00F65CDE" w:rsidRPr="00063EBF">
        <w:rPr>
          <w:rFonts w:cstheme="minorHAnsi"/>
        </w:rPr>
        <w:t xml:space="preserve"> age </w:t>
      </w:r>
      <w:r w:rsidR="000D560C" w:rsidRPr="00063EBF">
        <w:rPr>
          <w:rFonts w:cstheme="minorHAnsi"/>
        </w:rPr>
        <w:t>=</w:t>
      </w:r>
      <w:r w:rsidR="001C1FCD">
        <w:rPr>
          <w:rFonts w:cstheme="minorHAnsi"/>
        </w:rPr>
        <w:t xml:space="preserve"> </w:t>
      </w:r>
      <w:r w:rsidR="004C0EC1" w:rsidRPr="00063EBF">
        <w:rPr>
          <w:rFonts w:cstheme="minorHAnsi"/>
        </w:rPr>
        <w:t>13.98</w:t>
      </w:r>
      <w:r w:rsidR="00FE2B2D" w:rsidRPr="00063EBF">
        <w:rPr>
          <w:rFonts w:cstheme="minorHAnsi"/>
        </w:rPr>
        <w:t xml:space="preserve"> months</w:t>
      </w:r>
      <w:r w:rsidR="004C0EC1" w:rsidRPr="00063EBF">
        <w:rPr>
          <w:rFonts w:cstheme="minorHAnsi"/>
        </w:rPr>
        <w:t xml:space="preserve">; </w:t>
      </w:r>
      <w:r w:rsidR="00F02E4C" w:rsidRPr="00063EBF">
        <w:rPr>
          <w:rFonts w:cstheme="minorHAnsi"/>
          <w:i/>
        </w:rPr>
        <w:t>SD</w:t>
      </w:r>
      <w:r w:rsidR="001C1FCD">
        <w:rPr>
          <w:rFonts w:cstheme="minorHAnsi"/>
          <w:i/>
        </w:rPr>
        <w:t xml:space="preserve"> </w:t>
      </w:r>
      <w:r w:rsidR="000D560C" w:rsidRPr="00063EBF">
        <w:rPr>
          <w:rFonts w:cstheme="minorHAnsi"/>
        </w:rPr>
        <w:t>=</w:t>
      </w:r>
      <w:r w:rsidR="001C1FCD">
        <w:rPr>
          <w:rFonts w:cstheme="minorHAnsi"/>
        </w:rPr>
        <w:t xml:space="preserve"> </w:t>
      </w:r>
      <w:r w:rsidR="00F02E4C" w:rsidRPr="00063EBF">
        <w:rPr>
          <w:rFonts w:cstheme="minorHAnsi"/>
        </w:rPr>
        <w:t>0.28)</w:t>
      </w:r>
      <w:r w:rsidR="007E35E9" w:rsidRPr="00063EBF">
        <w:rPr>
          <w:rFonts w:cstheme="minorHAnsi"/>
        </w:rPr>
        <w:t>,</w:t>
      </w:r>
      <w:r w:rsidR="00F02E4C" w:rsidRPr="00063EBF">
        <w:rPr>
          <w:rFonts w:cstheme="minorHAnsi"/>
        </w:rPr>
        <w:t xml:space="preserve"> and </w:t>
      </w:r>
      <w:r w:rsidR="004C0EC1" w:rsidRPr="00063EBF">
        <w:rPr>
          <w:rFonts w:cstheme="minorHAnsi"/>
        </w:rPr>
        <w:t>18 months (</w:t>
      </w:r>
      <w:r w:rsidR="001C1FCD">
        <w:rPr>
          <w:rFonts w:cstheme="minorHAnsi"/>
        </w:rPr>
        <w:t>m</w:t>
      </w:r>
      <w:r w:rsidR="004C0EC1" w:rsidRPr="00063EBF">
        <w:rPr>
          <w:rFonts w:cstheme="minorHAnsi"/>
        </w:rPr>
        <w:t>ean</w:t>
      </w:r>
      <w:r w:rsidR="00F65CDE" w:rsidRPr="00063EBF">
        <w:rPr>
          <w:rFonts w:cstheme="minorHAnsi"/>
        </w:rPr>
        <w:t xml:space="preserve"> age </w:t>
      </w:r>
      <w:r w:rsidR="000D560C" w:rsidRPr="00063EBF">
        <w:rPr>
          <w:rFonts w:cstheme="minorHAnsi"/>
        </w:rPr>
        <w:t>=</w:t>
      </w:r>
      <w:r w:rsidR="004C0EC1" w:rsidRPr="00063EBF">
        <w:rPr>
          <w:rFonts w:cstheme="minorHAnsi"/>
        </w:rPr>
        <w:t>18.12</w:t>
      </w:r>
      <w:r w:rsidR="00FE2B2D" w:rsidRPr="00063EBF">
        <w:rPr>
          <w:rFonts w:cstheme="minorHAnsi"/>
        </w:rPr>
        <w:t xml:space="preserve"> months</w:t>
      </w:r>
      <w:r w:rsidR="004C0EC1" w:rsidRPr="00063EBF">
        <w:rPr>
          <w:rFonts w:cstheme="minorHAnsi"/>
        </w:rPr>
        <w:t xml:space="preserve">; </w:t>
      </w:r>
      <w:r w:rsidR="00F02E4C" w:rsidRPr="00063EBF">
        <w:rPr>
          <w:rFonts w:cstheme="minorHAnsi"/>
          <w:i/>
        </w:rPr>
        <w:t>SD</w:t>
      </w:r>
      <w:r w:rsidR="001C1FCD">
        <w:rPr>
          <w:rFonts w:cstheme="minorHAnsi"/>
          <w:i/>
        </w:rPr>
        <w:t xml:space="preserve"> </w:t>
      </w:r>
      <w:r w:rsidR="000D560C" w:rsidRPr="00063EBF">
        <w:rPr>
          <w:rFonts w:cstheme="minorHAnsi"/>
        </w:rPr>
        <w:t>=</w:t>
      </w:r>
      <w:r w:rsidR="001C1FCD">
        <w:rPr>
          <w:rFonts w:cstheme="minorHAnsi"/>
        </w:rPr>
        <w:t xml:space="preserve"> </w:t>
      </w:r>
      <w:r w:rsidR="00F02E4C" w:rsidRPr="00063EBF">
        <w:rPr>
          <w:rFonts w:cstheme="minorHAnsi"/>
        </w:rPr>
        <w:t>0.28). Not all mothers participate</w:t>
      </w:r>
      <w:r w:rsidR="007E35E9" w:rsidRPr="00063EBF">
        <w:rPr>
          <w:rFonts w:cstheme="minorHAnsi"/>
        </w:rPr>
        <w:t>d</w:t>
      </w:r>
      <w:r w:rsidR="00F02E4C" w:rsidRPr="00063EBF">
        <w:rPr>
          <w:rFonts w:cstheme="minorHAnsi"/>
        </w:rPr>
        <w:t xml:space="preserve"> at both time</w:t>
      </w:r>
      <w:r w:rsidR="004B3782">
        <w:rPr>
          <w:rFonts w:cstheme="minorHAnsi"/>
        </w:rPr>
        <w:t xml:space="preserve"> </w:t>
      </w:r>
      <w:r w:rsidR="00F02E4C" w:rsidRPr="00063EBF">
        <w:rPr>
          <w:rFonts w:cstheme="minorHAnsi"/>
        </w:rPr>
        <w:t>points, mean</w:t>
      </w:r>
      <w:r w:rsidR="007E35E9" w:rsidRPr="00063EBF">
        <w:rPr>
          <w:rFonts w:cstheme="minorHAnsi"/>
        </w:rPr>
        <w:t>ing</w:t>
      </w:r>
      <w:r w:rsidR="00F02E4C" w:rsidRPr="00063EBF">
        <w:rPr>
          <w:rFonts w:cstheme="minorHAnsi"/>
        </w:rPr>
        <w:t xml:space="preserve"> 76 mothers completed the interview at 14 months (35 Ugandan, 41 UK) and 80 mothers completed the interview at 18 months (37 Ugandan, 43 UK).</w:t>
      </w:r>
    </w:p>
    <w:p w14:paraId="2D30A0D5" w14:textId="6A292CBC" w:rsidR="00F02E4C" w:rsidRPr="00063EBF" w:rsidRDefault="00673B8D" w:rsidP="008511A1">
      <w:pPr>
        <w:pStyle w:val="APA3Heading"/>
        <w:rPr>
          <w:rFonts w:cstheme="minorHAnsi"/>
        </w:rPr>
      </w:pPr>
      <w:r w:rsidRPr="00063EBF">
        <w:rPr>
          <w:rFonts w:cstheme="minorHAnsi"/>
        </w:rPr>
        <w:t xml:space="preserve">Ethics </w:t>
      </w:r>
      <w:r w:rsidR="00F02E4C" w:rsidRPr="00063EBF">
        <w:rPr>
          <w:rFonts w:cstheme="minorHAnsi"/>
        </w:rPr>
        <w:t xml:space="preserve"> </w:t>
      </w:r>
    </w:p>
    <w:p w14:paraId="5FE77265" w14:textId="22904D97" w:rsidR="00F02E4C" w:rsidRPr="00063EBF" w:rsidRDefault="00F02E4C" w:rsidP="00A2148C">
      <w:pPr>
        <w:ind w:firstLine="720"/>
        <w:rPr>
          <w:rFonts w:cstheme="minorHAnsi"/>
        </w:rPr>
      </w:pPr>
      <w:bookmarkStart w:id="6" w:name="_Hlk133918024"/>
      <w:bookmarkStart w:id="7" w:name="_Hlk133918126"/>
      <w:r w:rsidRPr="00063EBF">
        <w:rPr>
          <w:rFonts w:cstheme="minorHAnsi"/>
        </w:rPr>
        <w:t xml:space="preserve">Ethical approval for the project was obtained from the </w:t>
      </w:r>
      <w:r w:rsidR="00F33DC6" w:rsidRPr="00F33DC6">
        <w:rPr>
          <w:rFonts w:cstheme="minorHAnsi"/>
        </w:rPr>
        <w:t xml:space="preserve">University of York Psychology </w:t>
      </w:r>
      <w:r w:rsidR="007327D9">
        <w:rPr>
          <w:rFonts w:cstheme="minorHAnsi"/>
        </w:rPr>
        <w:t>Ethics committee and</w:t>
      </w:r>
      <w:r w:rsidRPr="00063EBF">
        <w:rPr>
          <w:rFonts w:cstheme="minorHAnsi"/>
        </w:rPr>
        <w:t xml:space="preserve"> the Regional Ethics Committee at the Ugandan Virus Research Institute</w:t>
      </w:r>
      <w:r w:rsidR="007327D9">
        <w:rPr>
          <w:rFonts w:cstheme="minorHAnsi"/>
        </w:rPr>
        <w:t xml:space="preserve">. A research permit for </w:t>
      </w:r>
      <w:r w:rsidR="0092196F">
        <w:rPr>
          <w:rFonts w:cstheme="minorHAnsi"/>
        </w:rPr>
        <w:t xml:space="preserve">conducting research in Uganda was obtained from </w:t>
      </w:r>
      <w:r w:rsidRPr="00063EBF">
        <w:rPr>
          <w:rFonts w:cstheme="minorHAnsi"/>
        </w:rPr>
        <w:t>the Ugandan National Council for Science and Technology.</w:t>
      </w:r>
      <w:r w:rsidR="004944F7">
        <w:rPr>
          <w:rFonts w:cstheme="minorHAnsi"/>
        </w:rPr>
        <w:t xml:space="preserve"> </w:t>
      </w:r>
    </w:p>
    <w:p w14:paraId="4D1C7777" w14:textId="0B5A3FB2" w:rsidR="00F02E4C" w:rsidRPr="00063EBF" w:rsidRDefault="00016981" w:rsidP="008511A1">
      <w:pPr>
        <w:pStyle w:val="APA3Heading"/>
        <w:rPr>
          <w:rFonts w:cstheme="minorHAnsi"/>
        </w:rPr>
      </w:pPr>
      <w:r>
        <w:rPr>
          <w:rFonts w:cstheme="minorHAnsi"/>
        </w:rPr>
        <w:t xml:space="preserve">Part 1 </w:t>
      </w:r>
      <w:r w:rsidR="00F02E4C" w:rsidRPr="00063EBF">
        <w:rPr>
          <w:rFonts w:cstheme="minorHAnsi"/>
        </w:rPr>
        <w:t>Measures</w:t>
      </w:r>
    </w:p>
    <w:p w14:paraId="5A74F0F2" w14:textId="35D57491" w:rsidR="004173B5" w:rsidRPr="00A93CD7" w:rsidRDefault="00F02E4C" w:rsidP="008511A1">
      <w:bookmarkStart w:id="8" w:name="_Hlk136962814"/>
      <w:r w:rsidRPr="00063EBF">
        <w:rPr>
          <w:rFonts w:cstheme="minorHAnsi"/>
          <w:b/>
        </w:rPr>
        <w:t>Prosocial Behaviour Interview</w:t>
      </w:r>
      <w:bookmarkEnd w:id="8"/>
      <w:r w:rsidRPr="00063EBF">
        <w:rPr>
          <w:rFonts w:cstheme="minorHAnsi"/>
          <w:b/>
        </w:rPr>
        <w:t xml:space="preserve">. </w:t>
      </w:r>
      <w:r w:rsidRPr="00063EBF">
        <w:rPr>
          <w:rFonts w:cstheme="minorHAnsi"/>
          <w:bCs/>
        </w:rPr>
        <w:t xml:space="preserve">At </w:t>
      </w:r>
      <w:r w:rsidR="007E35E9" w:rsidRPr="00063EBF">
        <w:rPr>
          <w:rFonts w:cstheme="minorHAnsi"/>
          <w:bCs/>
        </w:rPr>
        <w:t>both</w:t>
      </w:r>
      <w:r w:rsidR="004A04EF" w:rsidRPr="00063EBF">
        <w:rPr>
          <w:rFonts w:cstheme="minorHAnsi"/>
          <w:bCs/>
        </w:rPr>
        <w:t xml:space="preserve"> time</w:t>
      </w:r>
      <w:r w:rsidR="004B3782">
        <w:rPr>
          <w:rFonts w:cstheme="minorHAnsi"/>
          <w:bCs/>
        </w:rPr>
        <w:t xml:space="preserve"> </w:t>
      </w:r>
      <w:r w:rsidR="004A04EF" w:rsidRPr="00063EBF">
        <w:rPr>
          <w:rFonts w:cstheme="minorHAnsi"/>
          <w:bCs/>
        </w:rPr>
        <w:t>points (14 and 18 months)</w:t>
      </w:r>
      <w:r w:rsidRPr="00063EBF">
        <w:rPr>
          <w:rFonts w:cstheme="minorHAnsi"/>
          <w:bCs/>
        </w:rPr>
        <w:t xml:space="preserve">, mothers were </w:t>
      </w:r>
      <w:r w:rsidRPr="00063EBF">
        <w:rPr>
          <w:rFonts w:cstheme="minorHAnsi"/>
        </w:rPr>
        <w:t>asked (</w:t>
      </w:r>
      <w:proofErr w:type="spellStart"/>
      <w:r w:rsidRPr="00063EBF">
        <w:rPr>
          <w:rFonts w:cstheme="minorHAnsi"/>
        </w:rPr>
        <w:t>i</w:t>
      </w:r>
      <w:proofErr w:type="spellEnd"/>
      <w:r w:rsidRPr="00063EBF">
        <w:rPr>
          <w:rFonts w:cstheme="minorHAnsi"/>
        </w:rPr>
        <w:t>) about the</w:t>
      </w:r>
      <w:r w:rsidR="007E35E9" w:rsidRPr="00063EBF">
        <w:rPr>
          <w:rFonts w:cstheme="minorHAnsi"/>
        </w:rPr>
        <w:t>ir</w:t>
      </w:r>
      <w:r w:rsidRPr="00063EBF">
        <w:rPr>
          <w:rFonts w:cstheme="minorHAnsi"/>
        </w:rPr>
        <w:t xml:space="preserve"> infants’ everyday prosocial behaviour in the last 3 months and (ii) about </w:t>
      </w:r>
      <w:r w:rsidR="00257D98">
        <w:rPr>
          <w:rFonts w:cstheme="minorHAnsi"/>
        </w:rPr>
        <w:t>the</w:t>
      </w:r>
      <w:r w:rsidR="00FD291A">
        <w:rPr>
          <w:rFonts w:cstheme="minorHAnsi"/>
        </w:rPr>
        <w:t>ir</w:t>
      </w:r>
      <w:r w:rsidRPr="00063EBF">
        <w:rPr>
          <w:rFonts w:cstheme="minorHAnsi"/>
        </w:rPr>
        <w:t xml:space="preserve"> own attitudes and behaviour </w:t>
      </w:r>
      <w:bookmarkEnd w:id="6"/>
      <w:r w:rsidRPr="00063EBF">
        <w:rPr>
          <w:rFonts w:cstheme="minorHAnsi"/>
        </w:rPr>
        <w:t>in relation to their infant’s helping behaviour</w:t>
      </w:r>
      <w:r w:rsidR="00D31C86">
        <w:rPr>
          <w:rFonts w:cstheme="minorHAnsi"/>
        </w:rPr>
        <w:t xml:space="preserve"> in the </w:t>
      </w:r>
      <w:r w:rsidR="00063526">
        <w:rPr>
          <w:rFonts w:cstheme="minorHAnsi"/>
        </w:rPr>
        <w:t>previous</w:t>
      </w:r>
      <w:r w:rsidR="00D31C86">
        <w:rPr>
          <w:rFonts w:cstheme="minorHAnsi"/>
        </w:rPr>
        <w:t xml:space="preserve"> 3 months</w:t>
      </w:r>
      <w:r w:rsidRPr="00063EBF">
        <w:rPr>
          <w:rFonts w:cstheme="minorHAnsi"/>
        </w:rPr>
        <w:t xml:space="preserve">. </w:t>
      </w:r>
      <w:bookmarkStart w:id="9" w:name="_Hlk136962830"/>
      <w:r w:rsidRPr="00063EBF">
        <w:rPr>
          <w:rFonts w:cstheme="minorHAnsi"/>
        </w:rPr>
        <w:t xml:space="preserve">Mothers were first given a brief definition </w:t>
      </w:r>
      <w:bookmarkEnd w:id="7"/>
      <w:r w:rsidRPr="00063EBF">
        <w:rPr>
          <w:rFonts w:cstheme="minorHAnsi"/>
        </w:rPr>
        <w:t xml:space="preserve">of what was meant by </w:t>
      </w:r>
      <w:r w:rsidR="007E35E9" w:rsidRPr="00063EBF">
        <w:rPr>
          <w:rFonts w:cstheme="minorHAnsi"/>
        </w:rPr>
        <w:t>“</w:t>
      </w:r>
      <w:r w:rsidRPr="00063EBF">
        <w:rPr>
          <w:rFonts w:cstheme="minorHAnsi"/>
        </w:rPr>
        <w:t>helping</w:t>
      </w:r>
      <w:r w:rsidR="007E35E9" w:rsidRPr="00063EBF">
        <w:rPr>
          <w:rFonts w:cstheme="minorHAnsi"/>
        </w:rPr>
        <w:t>”</w:t>
      </w:r>
      <w:r w:rsidR="002E7147" w:rsidRPr="00063EBF">
        <w:rPr>
          <w:rFonts w:cstheme="minorHAnsi"/>
        </w:rPr>
        <w:t xml:space="preserve"> </w:t>
      </w:r>
      <w:bookmarkEnd w:id="9"/>
      <w:r w:rsidR="002E7147" w:rsidRPr="00063EBF">
        <w:rPr>
          <w:rFonts w:cstheme="minorHAnsi"/>
        </w:rPr>
        <w:t xml:space="preserve">(see </w:t>
      </w:r>
      <w:r w:rsidR="00EB66BC">
        <w:rPr>
          <w:rFonts w:cstheme="minorHAnsi"/>
        </w:rPr>
        <w:t xml:space="preserve">Supplementary Methods </w:t>
      </w:r>
      <w:r w:rsidR="00106BCC">
        <w:rPr>
          <w:rFonts w:cstheme="minorHAnsi"/>
        </w:rPr>
        <w:t>Part</w:t>
      </w:r>
      <w:r w:rsidR="00EB66BC">
        <w:rPr>
          <w:rFonts w:cstheme="minorHAnsi"/>
        </w:rPr>
        <w:t xml:space="preserve"> 1</w:t>
      </w:r>
      <w:r w:rsidR="002E7147" w:rsidRPr="00063EBF">
        <w:rPr>
          <w:rFonts w:cstheme="minorHAnsi"/>
        </w:rPr>
        <w:t xml:space="preserve">) and were then asked up to nine questions about their </w:t>
      </w:r>
      <w:r w:rsidR="00F049EC" w:rsidRPr="004910EC">
        <w:t xml:space="preserve">own </w:t>
      </w:r>
      <w:r w:rsidR="002E7147" w:rsidRPr="004910EC">
        <w:t>and their child’s behaviour in the past 3 months</w:t>
      </w:r>
      <w:r w:rsidR="00A93CD7">
        <w:t xml:space="preserve"> (Table </w:t>
      </w:r>
      <w:r w:rsidR="00A27944">
        <w:t>2</w:t>
      </w:r>
      <w:r w:rsidR="002E7147" w:rsidRPr="004910EC">
        <w:t>)</w:t>
      </w:r>
      <w:r w:rsidR="00673B8D" w:rsidRPr="004910EC">
        <w:t xml:space="preserve">. These questions were </w:t>
      </w:r>
      <w:r w:rsidR="00D062BB" w:rsidRPr="004910EC">
        <w:t>presented as</w:t>
      </w:r>
      <w:r w:rsidR="00673B8D" w:rsidRPr="004910EC">
        <w:t xml:space="preserve"> </w:t>
      </w:r>
      <w:r w:rsidR="00C751BA" w:rsidRPr="004910EC">
        <w:t>two</w:t>
      </w:r>
      <w:r w:rsidR="00C751BA" w:rsidRPr="00063EBF">
        <w:rPr>
          <w:rFonts w:cstheme="minorHAnsi"/>
        </w:rPr>
        <w:t xml:space="preserve"> sets</w:t>
      </w:r>
      <w:r w:rsidR="00D062BB" w:rsidRPr="00063EBF">
        <w:rPr>
          <w:rFonts w:cstheme="minorHAnsi"/>
        </w:rPr>
        <w:t>:</w:t>
      </w:r>
      <w:r w:rsidR="00C751BA" w:rsidRPr="00063EBF">
        <w:rPr>
          <w:rFonts w:cstheme="minorHAnsi"/>
        </w:rPr>
        <w:t xml:space="preserve"> The first set (questions 1-3) was presented verbally in the UK and Uganda, while the second set (questions 4-9) was presented as a survey to UK mothers </w:t>
      </w:r>
      <w:r w:rsidR="007E35E9" w:rsidRPr="00063EBF">
        <w:rPr>
          <w:rFonts w:cstheme="minorHAnsi"/>
        </w:rPr>
        <w:t xml:space="preserve">(who responded on paper) </w:t>
      </w:r>
      <w:r w:rsidR="00C751BA" w:rsidRPr="00063EBF">
        <w:rPr>
          <w:rFonts w:cstheme="minorHAnsi"/>
        </w:rPr>
        <w:t>and as audio recordings to the Ugandan mothers</w:t>
      </w:r>
      <w:r w:rsidR="007E35E9" w:rsidRPr="00063EBF">
        <w:rPr>
          <w:rFonts w:cstheme="minorHAnsi"/>
        </w:rPr>
        <w:t xml:space="preserve"> (who responded verbally)</w:t>
      </w:r>
      <w:r w:rsidR="00C751BA" w:rsidRPr="00063EBF">
        <w:rPr>
          <w:rFonts w:cstheme="minorHAnsi"/>
        </w:rPr>
        <w:t>.</w:t>
      </w:r>
      <w:r w:rsidR="00673B8D" w:rsidRPr="00063EBF">
        <w:rPr>
          <w:rFonts w:cstheme="minorHAnsi"/>
        </w:rPr>
        <w:t xml:space="preserve"> </w:t>
      </w:r>
      <w:r w:rsidR="00304266">
        <w:rPr>
          <w:rFonts w:cstheme="minorHAnsi"/>
        </w:rPr>
        <w:t xml:space="preserve">The second set of questions were presented differently in the UK and Uganda due to </w:t>
      </w:r>
      <w:r w:rsidR="00EC7986">
        <w:rPr>
          <w:rFonts w:cstheme="minorHAnsi"/>
        </w:rPr>
        <w:t xml:space="preserve">differences in </w:t>
      </w:r>
      <w:r w:rsidR="001E4CEA">
        <w:rPr>
          <w:rFonts w:cstheme="minorHAnsi"/>
        </w:rPr>
        <w:t>participant</w:t>
      </w:r>
      <w:r w:rsidR="0046717A">
        <w:rPr>
          <w:rFonts w:cstheme="minorHAnsi"/>
        </w:rPr>
        <w:t>s’ needs</w:t>
      </w:r>
      <w:r w:rsidR="00192E4A">
        <w:rPr>
          <w:rFonts w:cstheme="minorHAnsi"/>
        </w:rPr>
        <w:t xml:space="preserve"> (i.e.</w:t>
      </w:r>
      <w:r w:rsidR="0015571A">
        <w:rPr>
          <w:rFonts w:cstheme="minorHAnsi"/>
        </w:rPr>
        <w:t>,</w:t>
      </w:r>
      <w:r w:rsidR="00561B72">
        <w:rPr>
          <w:rFonts w:cstheme="minorHAnsi"/>
        </w:rPr>
        <w:t xml:space="preserve"> </w:t>
      </w:r>
      <w:r w:rsidR="0064353C">
        <w:rPr>
          <w:rFonts w:cstheme="minorHAnsi"/>
        </w:rPr>
        <w:t xml:space="preserve">different </w:t>
      </w:r>
      <w:r w:rsidR="001266CA">
        <w:rPr>
          <w:rFonts w:cstheme="minorHAnsi"/>
        </w:rPr>
        <w:t xml:space="preserve">levels of </w:t>
      </w:r>
      <w:r w:rsidR="00EF2F8D">
        <w:rPr>
          <w:rFonts w:cstheme="minorHAnsi"/>
        </w:rPr>
        <w:t xml:space="preserve">literacy </w:t>
      </w:r>
      <w:r w:rsidR="00B61ACC">
        <w:rPr>
          <w:rFonts w:cstheme="minorHAnsi"/>
        </w:rPr>
        <w:t>and familiarity with completing forms/questionnaires</w:t>
      </w:r>
      <w:r w:rsidR="001266CA">
        <w:rPr>
          <w:rFonts w:cstheme="minorHAnsi"/>
        </w:rPr>
        <w:t xml:space="preserve"> in our two samples</w:t>
      </w:r>
      <w:r w:rsidR="00B61ACC">
        <w:rPr>
          <w:rFonts w:cstheme="minorHAnsi"/>
        </w:rPr>
        <w:t xml:space="preserve">). </w:t>
      </w:r>
      <w:r w:rsidR="004846B7">
        <w:rPr>
          <w:rFonts w:cstheme="minorHAnsi"/>
        </w:rPr>
        <w:t xml:space="preserve">The second set of questions was based </w:t>
      </w:r>
      <w:r w:rsidR="009F4347">
        <w:rPr>
          <w:rFonts w:cstheme="minorHAnsi"/>
        </w:rPr>
        <w:t xml:space="preserve">on </w:t>
      </w:r>
      <w:r w:rsidR="009F4347" w:rsidRPr="009F4347">
        <w:rPr>
          <w:rFonts w:cstheme="minorHAnsi"/>
        </w:rPr>
        <w:t>The Maternal Socialization Practices Questionnaire</w:t>
      </w:r>
      <w:r w:rsidR="009F4347">
        <w:rPr>
          <w:rFonts w:cstheme="minorHAnsi"/>
        </w:rPr>
        <w:t xml:space="preserve"> by </w:t>
      </w:r>
      <w:r w:rsidR="009F4347">
        <w:rPr>
          <w:rFonts w:cstheme="minorHAnsi"/>
        </w:rPr>
        <w:fldChar w:fldCharType="begin"/>
      </w:r>
      <w:r w:rsidR="009F4347">
        <w:rPr>
          <w:rFonts w:cstheme="minorHAnsi"/>
        </w:rPr>
        <w:instrText xml:space="preserve"> ADDIN EN.CITE &lt;EndNote&gt;&lt;Cite AuthorYear="1"&gt;&lt;Author&gt;Giner Torréns&lt;/Author&gt;&lt;Year&gt;2017&lt;/Year&gt;&lt;RecNum&gt;190&lt;/RecNum&gt;&lt;DisplayText&gt;Giner Torréns and Kärtner (2017)&lt;/DisplayText&gt;&lt;record&gt;&lt;rec-number&gt;190&lt;/rec-number&gt;&lt;foreign-keys&gt;&lt;key app="EN" db-id="vvsftr0zi9tszmexzao5rtssefz2zxwteffp" timestamp="1631901026"&gt;190&lt;/key&gt;&lt;/foreign-keys&gt;&lt;ref-type name="Journal Article"&gt;17&lt;/ref-type&gt;&lt;contributors&gt;&lt;authors&gt;&lt;author&gt;Giner Torréns, Marta&lt;/author&gt;&lt;author&gt;Kärtner, Joscha&lt;/author&gt;&lt;/authors&gt;&lt;/contributors&gt;&lt;titles&gt;&lt;title&gt;The influence of socialization on early helping from a cross-cultural perspective&lt;/title&gt;&lt;secondary-title&gt;Journal of Cross-Cultural Psychology&lt;/secondary-title&gt;&lt;/titles&gt;&lt;periodical&gt;&lt;full-title&gt;Journal of Cross-Cultural Psychology&lt;/full-title&gt;&lt;/periodical&gt;&lt;pages&gt;353-368&lt;/pages&gt;&lt;volume&gt;48&lt;/volume&gt;&lt;number&gt;3&lt;/number&gt;&lt;dates&gt;&lt;year&gt;2017&lt;/year&gt;&lt;/dates&gt;&lt;urls&gt;&lt;/urls&gt;&lt;electronic-resource-num&gt;10.1177/0022022117690451&lt;/electronic-resource-num&gt;&lt;/record&gt;&lt;/Cite&gt;&lt;/EndNote&gt;</w:instrText>
      </w:r>
      <w:r w:rsidR="009F4347">
        <w:rPr>
          <w:rFonts w:cstheme="minorHAnsi"/>
        </w:rPr>
        <w:fldChar w:fldCharType="separate"/>
      </w:r>
      <w:r w:rsidR="009F4347">
        <w:rPr>
          <w:rFonts w:cstheme="minorHAnsi"/>
          <w:noProof/>
        </w:rPr>
        <w:t xml:space="preserve">Giner Torréns and Kärtner </w:t>
      </w:r>
      <w:r w:rsidR="009F4347">
        <w:rPr>
          <w:rFonts w:cstheme="minorHAnsi"/>
          <w:noProof/>
        </w:rPr>
        <w:lastRenderedPageBreak/>
        <w:t>(2017)</w:t>
      </w:r>
      <w:r w:rsidR="009F4347">
        <w:rPr>
          <w:rFonts w:cstheme="minorHAnsi"/>
        </w:rPr>
        <w:fldChar w:fldCharType="end"/>
      </w:r>
      <w:r w:rsidR="009F4347">
        <w:rPr>
          <w:rFonts w:cstheme="minorHAnsi"/>
        </w:rPr>
        <w:t xml:space="preserve">. </w:t>
      </w:r>
      <w:r w:rsidRPr="00063EBF">
        <w:rPr>
          <w:rFonts w:cstheme="minorHAnsi"/>
        </w:rPr>
        <w:t>The procedure of how the</w:t>
      </w:r>
      <w:r w:rsidR="00C751BA" w:rsidRPr="00063EBF">
        <w:rPr>
          <w:rFonts w:cstheme="minorHAnsi"/>
        </w:rPr>
        <w:t xml:space="preserve"> </w:t>
      </w:r>
      <w:r w:rsidRPr="00063EBF">
        <w:rPr>
          <w:rFonts w:cstheme="minorHAnsi"/>
        </w:rPr>
        <w:t>questions were translated</w:t>
      </w:r>
      <w:r w:rsidR="00484C8C" w:rsidRPr="00063EBF">
        <w:rPr>
          <w:rFonts w:cstheme="minorHAnsi"/>
        </w:rPr>
        <w:t xml:space="preserve"> and delivered</w:t>
      </w:r>
      <w:r w:rsidRPr="00063EBF">
        <w:rPr>
          <w:rFonts w:cstheme="minorHAnsi"/>
        </w:rPr>
        <w:t xml:space="preserve"> in Uganda is described in </w:t>
      </w:r>
      <w:r w:rsidR="00673B8D" w:rsidRPr="00063EBF">
        <w:rPr>
          <w:rFonts w:cstheme="minorHAnsi"/>
        </w:rPr>
        <w:t>S</w:t>
      </w:r>
      <w:r w:rsidR="00484C8C" w:rsidRPr="00063EBF">
        <w:rPr>
          <w:rFonts w:cstheme="minorHAnsi"/>
        </w:rPr>
        <w:t xml:space="preserve">upplementary </w:t>
      </w:r>
      <w:r w:rsidR="00AE1F03">
        <w:rPr>
          <w:rFonts w:cstheme="minorHAnsi"/>
        </w:rPr>
        <w:t xml:space="preserve">Methods </w:t>
      </w:r>
      <w:r w:rsidR="00106BCC">
        <w:rPr>
          <w:rFonts w:cstheme="minorHAnsi"/>
        </w:rPr>
        <w:t>Part</w:t>
      </w:r>
      <w:r w:rsidR="00AE1F03">
        <w:rPr>
          <w:rFonts w:cstheme="minorHAnsi"/>
        </w:rPr>
        <w:t xml:space="preserve"> 1</w:t>
      </w:r>
      <w:r w:rsidR="00484C8C" w:rsidRPr="00063EBF">
        <w:rPr>
          <w:rFonts w:cstheme="minorHAnsi"/>
        </w:rPr>
        <w:t>.</w:t>
      </w:r>
      <w:r w:rsidR="00480E9A" w:rsidRPr="00063EBF">
        <w:rPr>
          <w:rFonts w:cstheme="minorHAnsi"/>
        </w:rPr>
        <w:t xml:space="preserve"> </w:t>
      </w:r>
      <w:r w:rsidR="0043646A">
        <w:rPr>
          <w:rFonts w:cstheme="minorHAnsi"/>
        </w:rPr>
        <w:t>A</w:t>
      </w:r>
      <w:r w:rsidR="00A43F02">
        <w:rPr>
          <w:rFonts w:cstheme="minorHAnsi"/>
        </w:rPr>
        <w:t xml:space="preserve">nswers to </w:t>
      </w:r>
      <w:r w:rsidR="0043646A">
        <w:rPr>
          <w:rFonts w:cstheme="minorHAnsi"/>
        </w:rPr>
        <w:t>question 2</w:t>
      </w:r>
      <w:r w:rsidR="00A43F02">
        <w:rPr>
          <w:rFonts w:cstheme="minorHAnsi"/>
        </w:rPr>
        <w:t xml:space="preserve"> were transcribed</w:t>
      </w:r>
      <w:r w:rsidR="004D5EFC">
        <w:rPr>
          <w:rFonts w:cstheme="minorHAnsi"/>
        </w:rPr>
        <w:t xml:space="preserve"> </w:t>
      </w:r>
      <w:r w:rsidR="00BC4AA1">
        <w:rPr>
          <w:rFonts w:cstheme="minorHAnsi"/>
        </w:rPr>
        <w:t>in English (in Uganda</w:t>
      </w:r>
      <w:r w:rsidR="00CA1DCF">
        <w:rPr>
          <w:rFonts w:cstheme="minorHAnsi"/>
        </w:rPr>
        <w:t>,</w:t>
      </w:r>
      <w:r w:rsidR="00BC4AA1">
        <w:rPr>
          <w:rFonts w:cstheme="minorHAnsi"/>
        </w:rPr>
        <w:t xml:space="preserve"> after </w:t>
      </w:r>
      <w:r w:rsidR="004D5EFC">
        <w:rPr>
          <w:rFonts w:cstheme="minorHAnsi"/>
        </w:rPr>
        <w:t>translat</w:t>
      </w:r>
      <w:r w:rsidR="00BC4AA1">
        <w:rPr>
          <w:rFonts w:cstheme="minorHAnsi"/>
        </w:rPr>
        <w:t>ion</w:t>
      </w:r>
      <w:r w:rsidR="004D5EFC">
        <w:rPr>
          <w:rFonts w:cstheme="minorHAnsi"/>
        </w:rPr>
        <w:t xml:space="preserve"> by a Ugandan research assistant fluent in English and the language spoken by the mother)</w:t>
      </w:r>
      <w:r w:rsidR="00BC4AA1">
        <w:rPr>
          <w:rFonts w:cstheme="minorHAnsi"/>
        </w:rPr>
        <w:t xml:space="preserve"> and th</w:t>
      </w:r>
      <w:r w:rsidR="00F75647">
        <w:rPr>
          <w:rFonts w:cstheme="minorHAnsi"/>
        </w:rPr>
        <w:t>e type of activity the infant helped with was then extracted from the answers.</w:t>
      </w:r>
    </w:p>
    <w:p w14:paraId="541675FC" w14:textId="77777777" w:rsidR="00E47094" w:rsidRDefault="00E47094" w:rsidP="004173B5">
      <w:pPr>
        <w:rPr>
          <w:rFonts w:cstheme="minorHAnsi"/>
          <w:b/>
          <w:bCs/>
        </w:rPr>
      </w:pPr>
      <w:bookmarkStart w:id="10" w:name="_Ref140673224"/>
    </w:p>
    <w:p w14:paraId="21ED1A0E" w14:textId="0932DD80" w:rsidR="00056240" w:rsidRPr="00E664D2" w:rsidRDefault="00056240" w:rsidP="004173B5">
      <w:pPr>
        <w:rPr>
          <w:rFonts w:cstheme="minorHAnsi"/>
          <w:b/>
          <w:bCs/>
        </w:rPr>
      </w:pPr>
      <w:r w:rsidRPr="00812621">
        <w:rPr>
          <w:rFonts w:cstheme="minorHAnsi"/>
          <w:b/>
          <w:bCs/>
        </w:rPr>
        <w:t xml:space="preserve">Table </w:t>
      </w:r>
      <w:bookmarkEnd w:id="10"/>
      <w:r w:rsidR="00A27944">
        <w:rPr>
          <w:rFonts w:cstheme="minorHAnsi"/>
          <w:b/>
          <w:bCs/>
        </w:rPr>
        <w:t>2</w:t>
      </w:r>
      <w:r w:rsidRPr="00812621">
        <w:rPr>
          <w:rFonts w:cstheme="minorHAnsi"/>
          <w:b/>
          <w:bCs/>
        </w:rPr>
        <w:br/>
      </w:r>
      <w:r w:rsidR="00C250B7" w:rsidRPr="00812621">
        <w:rPr>
          <w:rFonts w:cstheme="minorHAnsi"/>
          <w:i/>
          <w:iCs/>
        </w:rPr>
        <w:t>Prosocial Behaviour Interview Questions</w:t>
      </w:r>
    </w:p>
    <w:tbl>
      <w:tblPr>
        <w:tblW w:w="9072" w:type="dxa"/>
        <w:tblBorders>
          <w:top w:val="single" w:sz="4" w:space="0" w:color="auto"/>
          <w:bottom w:val="single" w:sz="4" w:space="0" w:color="auto"/>
          <w:insideH w:val="single" w:sz="4" w:space="0" w:color="auto"/>
        </w:tblBorders>
        <w:tblLook w:val="04A0" w:firstRow="1" w:lastRow="0" w:firstColumn="1" w:lastColumn="0" w:noHBand="0" w:noVBand="1"/>
      </w:tblPr>
      <w:tblGrid>
        <w:gridCol w:w="438"/>
        <w:gridCol w:w="8634"/>
      </w:tblGrid>
      <w:tr w:rsidR="009106B5" w:rsidRPr="00063EBF" w14:paraId="13E12E70" w14:textId="77777777" w:rsidTr="0015571A">
        <w:trPr>
          <w:trHeight w:val="298"/>
          <w:tblHeader/>
        </w:trPr>
        <w:tc>
          <w:tcPr>
            <w:tcW w:w="438" w:type="dxa"/>
          </w:tcPr>
          <w:p w14:paraId="534C4A15" w14:textId="77777777" w:rsidR="009106B5" w:rsidRPr="00063EBF" w:rsidRDefault="009106B5" w:rsidP="008511A1">
            <w:pPr>
              <w:spacing w:before="120" w:after="120"/>
              <w:rPr>
                <w:rFonts w:cstheme="minorHAnsi"/>
              </w:rPr>
            </w:pPr>
          </w:p>
        </w:tc>
        <w:tc>
          <w:tcPr>
            <w:tcW w:w="8634" w:type="dxa"/>
            <w:shd w:val="clear" w:color="auto" w:fill="auto"/>
            <w:noWrap/>
            <w:vAlign w:val="center"/>
          </w:tcPr>
          <w:p w14:paraId="30C2DD20" w14:textId="77777777" w:rsidR="009106B5" w:rsidRPr="00063EBF" w:rsidRDefault="009106B5" w:rsidP="008511A1">
            <w:pPr>
              <w:spacing w:before="120" w:after="120"/>
              <w:rPr>
                <w:rFonts w:cstheme="minorHAnsi"/>
              </w:rPr>
            </w:pPr>
            <w:r w:rsidRPr="00063EBF">
              <w:rPr>
                <w:rFonts w:cstheme="minorHAnsi"/>
              </w:rPr>
              <w:t>Question</w:t>
            </w:r>
          </w:p>
        </w:tc>
      </w:tr>
      <w:tr w:rsidR="009106B5" w:rsidRPr="00063EBF" w14:paraId="26B10403" w14:textId="77777777" w:rsidTr="0015571A">
        <w:trPr>
          <w:trHeight w:val="298"/>
        </w:trPr>
        <w:tc>
          <w:tcPr>
            <w:tcW w:w="438" w:type="dxa"/>
            <w:tcBorders>
              <w:bottom w:val="nil"/>
            </w:tcBorders>
          </w:tcPr>
          <w:p w14:paraId="40BF372F" w14:textId="77777777" w:rsidR="009106B5" w:rsidRPr="00063EBF" w:rsidRDefault="009106B5" w:rsidP="008511A1">
            <w:pPr>
              <w:spacing w:before="120"/>
              <w:rPr>
                <w:rFonts w:cstheme="minorHAnsi"/>
              </w:rPr>
            </w:pPr>
            <w:r w:rsidRPr="00063EBF">
              <w:rPr>
                <w:rFonts w:cstheme="minorHAnsi"/>
              </w:rPr>
              <w:t>1</w:t>
            </w:r>
          </w:p>
        </w:tc>
        <w:tc>
          <w:tcPr>
            <w:tcW w:w="8634" w:type="dxa"/>
            <w:tcBorders>
              <w:bottom w:val="nil"/>
            </w:tcBorders>
            <w:shd w:val="clear" w:color="auto" w:fill="auto"/>
            <w:noWrap/>
          </w:tcPr>
          <w:p w14:paraId="02B4DE45" w14:textId="77777777" w:rsidR="009106B5" w:rsidRPr="00063EBF" w:rsidRDefault="009106B5" w:rsidP="008511A1">
            <w:pPr>
              <w:spacing w:before="120"/>
              <w:rPr>
                <w:rFonts w:cstheme="minorHAnsi"/>
              </w:rPr>
            </w:pPr>
            <w:r w:rsidRPr="00063EBF">
              <w:rPr>
                <w:rFonts w:cstheme="minorHAnsi"/>
              </w:rPr>
              <w:t xml:space="preserve">Does your child help you with everyday activities, for example with cooking, tidying, cleaning, shopping, or washing? </w:t>
            </w:r>
          </w:p>
        </w:tc>
      </w:tr>
      <w:tr w:rsidR="009106B5" w:rsidRPr="00063EBF" w14:paraId="12B8B107" w14:textId="77777777" w:rsidTr="0015571A">
        <w:trPr>
          <w:trHeight w:val="298"/>
        </w:trPr>
        <w:tc>
          <w:tcPr>
            <w:tcW w:w="438" w:type="dxa"/>
            <w:tcBorders>
              <w:top w:val="nil"/>
              <w:bottom w:val="nil"/>
            </w:tcBorders>
          </w:tcPr>
          <w:p w14:paraId="6FF39DB6" w14:textId="2D4446B7" w:rsidR="009106B5" w:rsidRPr="00063EBF" w:rsidRDefault="009106B5" w:rsidP="008511A1">
            <w:pPr>
              <w:spacing w:before="120" w:after="0"/>
              <w:rPr>
                <w:rFonts w:cstheme="minorHAnsi"/>
              </w:rPr>
            </w:pPr>
            <w:r w:rsidRPr="00063EBF">
              <w:rPr>
                <w:rFonts w:cstheme="minorHAnsi"/>
              </w:rPr>
              <w:t>2</w:t>
            </w:r>
            <w:r w:rsidR="004B3782" w:rsidRPr="00063EBF">
              <w:rPr>
                <w:rFonts w:cstheme="minorHAnsi"/>
                <w:vertAlign w:val="superscript"/>
              </w:rPr>
              <w:t>1</w:t>
            </w:r>
          </w:p>
        </w:tc>
        <w:tc>
          <w:tcPr>
            <w:tcW w:w="8634" w:type="dxa"/>
            <w:tcBorders>
              <w:top w:val="nil"/>
              <w:bottom w:val="nil"/>
            </w:tcBorders>
            <w:shd w:val="clear" w:color="auto" w:fill="auto"/>
            <w:noWrap/>
          </w:tcPr>
          <w:p w14:paraId="6FF638EA" w14:textId="77777777" w:rsidR="009106B5" w:rsidRPr="00063EBF" w:rsidRDefault="009106B5" w:rsidP="008511A1">
            <w:pPr>
              <w:spacing w:before="120" w:after="0"/>
              <w:rPr>
                <w:rFonts w:cstheme="minorHAnsi"/>
              </w:rPr>
            </w:pPr>
            <w:bookmarkStart w:id="11" w:name="_Hlk163646178"/>
            <w:r w:rsidRPr="00063EBF">
              <w:rPr>
                <w:rFonts w:cstheme="minorHAnsi"/>
              </w:rPr>
              <w:t>In which situations does your child help you and can you describe one recent instance in which he/she helped you?</w:t>
            </w:r>
            <w:bookmarkEnd w:id="11"/>
          </w:p>
        </w:tc>
      </w:tr>
      <w:tr w:rsidR="009106B5" w:rsidRPr="00063EBF" w14:paraId="2E83E2C8" w14:textId="77777777" w:rsidTr="0015571A">
        <w:trPr>
          <w:trHeight w:val="298"/>
        </w:trPr>
        <w:tc>
          <w:tcPr>
            <w:tcW w:w="438" w:type="dxa"/>
            <w:tcBorders>
              <w:top w:val="nil"/>
              <w:bottom w:val="nil"/>
            </w:tcBorders>
          </w:tcPr>
          <w:p w14:paraId="1954AFCE" w14:textId="7B57FE9F" w:rsidR="009106B5" w:rsidRPr="00063EBF" w:rsidRDefault="009106B5" w:rsidP="008511A1">
            <w:pPr>
              <w:spacing w:before="120" w:after="0"/>
              <w:rPr>
                <w:rFonts w:cstheme="minorHAnsi"/>
              </w:rPr>
            </w:pPr>
            <w:r w:rsidRPr="00063EBF">
              <w:rPr>
                <w:rFonts w:cstheme="minorHAnsi"/>
              </w:rPr>
              <w:t>3</w:t>
            </w:r>
          </w:p>
        </w:tc>
        <w:tc>
          <w:tcPr>
            <w:tcW w:w="8634" w:type="dxa"/>
            <w:tcBorders>
              <w:top w:val="nil"/>
              <w:bottom w:val="nil"/>
            </w:tcBorders>
            <w:shd w:val="clear" w:color="auto" w:fill="auto"/>
            <w:noWrap/>
          </w:tcPr>
          <w:p w14:paraId="60E940A9" w14:textId="76D67197" w:rsidR="009106B5" w:rsidRPr="00063EBF" w:rsidRDefault="009106B5" w:rsidP="008511A1">
            <w:pPr>
              <w:spacing w:before="120" w:after="0"/>
              <w:rPr>
                <w:rFonts w:cstheme="minorHAnsi"/>
              </w:rPr>
            </w:pPr>
            <w:r w:rsidRPr="00063EBF">
              <w:rPr>
                <w:rFonts w:cstheme="minorHAnsi"/>
              </w:rPr>
              <w:t>Do you ask your child to help you or others in everyday activities?</w:t>
            </w:r>
          </w:p>
        </w:tc>
      </w:tr>
      <w:tr w:rsidR="009106B5" w:rsidRPr="00063EBF" w14:paraId="0E51D071" w14:textId="77777777" w:rsidTr="0015571A">
        <w:trPr>
          <w:trHeight w:val="298"/>
        </w:trPr>
        <w:tc>
          <w:tcPr>
            <w:tcW w:w="438" w:type="dxa"/>
            <w:tcBorders>
              <w:top w:val="nil"/>
              <w:bottom w:val="nil"/>
            </w:tcBorders>
          </w:tcPr>
          <w:p w14:paraId="526C0B72" w14:textId="2CB1FE3D" w:rsidR="009106B5" w:rsidRPr="00063EBF" w:rsidRDefault="009106B5" w:rsidP="008511A1">
            <w:pPr>
              <w:spacing w:before="120" w:after="0"/>
              <w:rPr>
                <w:rFonts w:cstheme="minorHAnsi"/>
              </w:rPr>
            </w:pPr>
            <w:r w:rsidRPr="00063EBF">
              <w:rPr>
                <w:rFonts w:cstheme="minorHAnsi"/>
              </w:rPr>
              <w:t>4</w:t>
            </w:r>
          </w:p>
        </w:tc>
        <w:tc>
          <w:tcPr>
            <w:tcW w:w="8634" w:type="dxa"/>
            <w:tcBorders>
              <w:top w:val="nil"/>
              <w:bottom w:val="nil"/>
            </w:tcBorders>
            <w:shd w:val="clear" w:color="auto" w:fill="auto"/>
            <w:noWrap/>
          </w:tcPr>
          <w:p w14:paraId="15FFED35" w14:textId="77777777" w:rsidR="009106B5" w:rsidRPr="00063EBF" w:rsidRDefault="009106B5" w:rsidP="008511A1">
            <w:pPr>
              <w:spacing w:before="120" w:after="0"/>
              <w:rPr>
                <w:rFonts w:cstheme="minorHAnsi"/>
              </w:rPr>
            </w:pPr>
            <w:r w:rsidRPr="00063EBF">
              <w:rPr>
                <w:rFonts w:cstheme="minorHAnsi"/>
              </w:rPr>
              <w:t>Do you expect your child to help you or others?</w:t>
            </w:r>
          </w:p>
        </w:tc>
      </w:tr>
      <w:tr w:rsidR="009106B5" w:rsidRPr="00063EBF" w14:paraId="62F8DB0F" w14:textId="77777777" w:rsidTr="0015571A">
        <w:trPr>
          <w:trHeight w:val="298"/>
        </w:trPr>
        <w:tc>
          <w:tcPr>
            <w:tcW w:w="438" w:type="dxa"/>
            <w:tcBorders>
              <w:top w:val="nil"/>
              <w:bottom w:val="nil"/>
            </w:tcBorders>
          </w:tcPr>
          <w:p w14:paraId="7F5FBCB4" w14:textId="77777777" w:rsidR="009106B5" w:rsidRPr="00063EBF" w:rsidRDefault="009106B5" w:rsidP="008511A1">
            <w:pPr>
              <w:rPr>
                <w:rFonts w:cstheme="minorHAnsi"/>
              </w:rPr>
            </w:pPr>
            <w:r w:rsidRPr="00063EBF">
              <w:rPr>
                <w:rFonts w:cstheme="minorHAnsi"/>
              </w:rPr>
              <w:t>5</w:t>
            </w:r>
          </w:p>
        </w:tc>
        <w:tc>
          <w:tcPr>
            <w:tcW w:w="8634" w:type="dxa"/>
            <w:tcBorders>
              <w:top w:val="nil"/>
              <w:bottom w:val="nil"/>
            </w:tcBorders>
            <w:shd w:val="clear" w:color="auto" w:fill="auto"/>
            <w:noWrap/>
          </w:tcPr>
          <w:p w14:paraId="16D73257" w14:textId="77777777" w:rsidR="009106B5" w:rsidRPr="00063EBF" w:rsidRDefault="009106B5" w:rsidP="008511A1">
            <w:pPr>
              <w:rPr>
                <w:rFonts w:cstheme="minorHAnsi"/>
              </w:rPr>
            </w:pPr>
            <w:r w:rsidRPr="00063EBF">
              <w:rPr>
                <w:rFonts w:eastAsia="MS Mincho" w:cstheme="minorHAnsi"/>
                <w:lang w:eastAsia="de-DE"/>
              </w:rPr>
              <w:t>Do you show your child how he/she can help you or others?</w:t>
            </w:r>
          </w:p>
        </w:tc>
      </w:tr>
      <w:tr w:rsidR="009106B5" w:rsidRPr="00063EBF" w14:paraId="1853F236" w14:textId="77777777" w:rsidTr="0015571A">
        <w:trPr>
          <w:trHeight w:val="298"/>
        </w:trPr>
        <w:tc>
          <w:tcPr>
            <w:tcW w:w="438" w:type="dxa"/>
            <w:tcBorders>
              <w:top w:val="nil"/>
              <w:bottom w:val="nil"/>
            </w:tcBorders>
          </w:tcPr>
          <w:p w14:paraId="7FF8A73C" w14:textId="77777777" w:rsidR="009106B5" w:rsidRPr="00063EBF" w:rsidRDefault="009106B5" w:rsidP="008511A1">
            <w:pPr>
              <w:rPr>
                <w:rFonts w:cstheme="minorHAnsi"/>
              </w:rPr>
            </w:pPr>
            <w:r w:rsidRPr="00063EBF">
              <w:rPr>
                <w:rFonts w:cstheme="minorHAnsi"/>
              </w:rPr>
              <w:t>6</w:t>
            </w:r>
          </w:p>
        </w:tc>
        <w:tc>
          <w:tcPr>
            <w:tcW w:w="8634" w:type="dxa"/>
            <w:tcBorders>
              <w:top w:val="nil"/>
              <w:bottom w:val="nil"/>
            </w:tcBorders>
            <w:shd w:val="clear" w:color="auto" w:fill="auto"/>
            <w:noWrap/>
          </w:tcPr>
          <w:p w14:paraId="0134B25F" w14:textId="77777777" w:rsidR="009106B5" w:rsidRPr="00063EBF" w:rsidRDefault="009106B5" w:rsidP="008511A1">
            <w:pPr>
              <w:rPr>
                <w:rFonts w:cstheme="minorHAnsi"/>
              </w:rPr>
            </w:pPr>
            <w:r w:rsidRPr="00063EBF">
              <w:rPr>
                <w:rFonts w:eastAsia="MS Mincho" w:cstheme="minorHAnsi"/>
                <w:lang w:eastAsia="de-DE"/>
              </w:rPr>
              <w:t>When something needs to be done, do you encourage your child to participate?</w:t>
            </w:r>
          </w:p>
        </w:tc>
      </w:tr>
      <w:tr w:rsidR="009106B5" w:rsidRPr="00063EBF" w14:paraId="72054B93" w14:textId="77777777" w:rsidTr="0015571A">
        <w:trPr>
          <w:trHeight w:val="298"/>
        </w:trPr>
        <w:tc>
          <w:tcPr>
            <w:tcW w:w="438" w:type="dxa"/>
            <w:tcBorders>
              <w:top w:val="nil"/>
              <w:bottom w:val="nil"/>
            </w:tcBorders>
          </w:tcPr>
          <w:p w14:paraId="677FBD68" w14:textId="6B4D4BD4" w:rsidR="009106B5" w:rsidRPr="00063EBF" w:rsidRDefault="009106B5" w:rsidP="008511A1">
            <w:pPr>
              <w:rPr>
                <w:rFonts w:cstheme="minorHAnsi"/>
              </w:rPr>
            </w:pPr>
            <w:r w:rsidRPr="00063EBF">
              <w:rPr>
                <w:rFonts w:cstheme="minorHAnsi"/>
              </w:rPr>
              <w:t>7</w:t>
            </w:r>
            <w:r w:rsidR="004B3782" w:rsidRPr="00063EBF">
              <w:rPr>
                <w:rFonts w:cstheme="minorHAnsi"/>
                <w:vertAlign w:val="superscript"/>
              </w:rPr>
              <w:t>1</w:t>
            </w:r>
          </w:p>
        </w:tc>
        <w:tc>
          <w:tcPr>
            <w:tcW w:w="8634" w:type="dxa"/>
            <w:tcBorders>
              <w:top w:val="nil"/>
              <w:bottom w:val="nil"/>
            </w:tcBorders>
            <w:shd w:val="clear" w:color="auto" w:fill="auto"/>
            <w:noWrap/>
          </w:tcPr>
          <w:p w14:paraId="2A923D09" w14:textId="77777777" w:rsidR="009106B5" w:rsidRPr="00063EBF" w:rsidRDefault="009106B5" w:rsidP="008511A1">
            <w:pPr>
              <w:rPr>
                <w:rFonts w:eastAsia="MS Mincho" w:cstheme="minorHAnsi"/>
                <w:lang w:eastAsia="de-DE"/>
              </w:rPr>
            </w:pPr>
            <w:r w:rsidRPr="00063EBF">
              <w:rPr>
                <w:rFonts w:eastAsia="MS Mincho" w:cstheme="minorHAnsi"/>
                <w:lang w:eastAsia="de-DE"/>
              </w:rPr>
              <w:t xml:space="preserve">Whenever your child has helped you or someone else, do you smile at your child </w:t>
            </w:r>
            <w:proofErr w:type="spellStart"/>
            <w:r w:rsidRPr="00063EBF">
              <w:rPr>
                <w:rFonts w:eastAsia="MS Mincho" w:cstheme="minorHAnsi"/>
                <w:lang w:eastAsia="de-DE"/>
              </w:rPr>
              <w:t>acknowledgingly</w:t>
            </w:r>
            <w:proofErr w:type="spellEnd"/>
            <w:r w:rsidRPr="00063EBF">
              <w:rPr>
                <w:rFonts w:eastAsia="MS Mincho" w:cstheme="minorHAnsi"/>
                <w:lang w:eastAsia="de-DE"/>
              </w:rPr>
              <w:t>?</w:t>
            </w:r>
          </w:p>
        </w:tc>
      </w:tr>
      <w:tr w:rsidR="009106B5" w:rsidRPr="00063EBF" w14:paraId="0CA53EA0" w14:textId="77777777" w:rsidTr="0015571A">
        <w:trPr>
          <w:trHeight w:val="298"/>
        </w:trPr>
        <w:tc>
          <w:tcPr>
            <w:tcW w:w="438" w:type="dxa"/>
            <w:tcBorders>
              <w:top w:val="nil"/>
              <w:bottom w:val="nil"/>
            </w:tcBorders>
          </w:tcPr>
          <w:p w14:paraId="50313140" w14:textId="24F26B92" w:rsidR="009106B5" w:rsidRPr="00063EBF" w:rsidRDefault="009106B5" w:rsidP="008511A1">
            <w:pPr>
              <w:rPr>
                <w:rFonts w:cstheme="minorHAnsi"/>
              </w:rPr>
            </w:pPr>
            <w:r w:rsidRPr="00063EBF">
              <w:rPr>
                <w:rFonts w:cstheme="minorHAnsi"/>
              </w:rPr>
              <w:t>8</w:t>
            </w:r>
            <w:r w:rsidR="004B3782" w:rsidRPr="00063EBF">
              <w:rPr>
                <w:rFonts w:cstheme="minorHAnsi"/>
                <w:vertAlign w:val="superscript"/>
              </w:rPr>
              <w:t>1</w:t>
            </w:r>
          </w:p>
        </w:tc>
        <w:tc>
          <w:tcPr>
            <w:tcW w:w="8634" w:type="dxa"/>
            <w:tcBorders>
              <w:top w:val="nil"/>
              <w:bottom w:val="nil"/>
            </w:tcBorders>
            <w:shd w:val="clear" w:color="auto" w:fill="auto"/>
            <w:noWrap/>
          </w:tcPr>
          <w:p w14:paraId="0A3B3EFE" w14:textId="77777777" w:rsidR="009106B5" w:rsidRPr="00063EBF" w:rsidRDefault="009106B5" w:rsidP="008511A1">
            <w:pPr>
              <w:rPr>
                <w:rFonts w:eastAsia="MS Mincho" w:cstheme="minorHAnsi"/>
                <w:lang w:eastAsia="de-DE"/>
              </w:rPr>
            </w:pPr>
            <w:r w:rsidRPr="00063EBF">
              <w:rPr>
                <w:rFonts w:eastAsia="MS Mincho" w:cstheme="minorHAnsi"/>
                <w:lang w:eastAsia="de-DE"/>
              </w:rPr>
              <w:t>Whenever your child has helped you or someone else, do you praise your child and tell him/her that he/she has done this very well?</w:t>
            </w:r>
          </w:p>
        </w:tc>
      </w:tr>
      <w:tr w:rsidR="009106B5" w:rsidRPr="00063EBF" w14:paraId="28FACA59" w14:textId="77777777" w:rsidTr="0015571A">
        <w:trPr>
          <w:trHeight w:val="298"/>
        </w:trPr>
        <w:tc>
          <w:tcPr>
            <w:tcW w:w="438" w:type="dxa"/>
            <w:tcBorders>
              <w:top w:val="nil"/>
            </w:tcBorders>
          </w:tcPr>
          <w:p w14:paraId="3A602C7C" w14:textId="13B6B1A2" w:rsidR="009106B5" w:rsidRPr="00063EBF" w:rsidRDefault="009106B5" w:rsidP="008511A1">
            <w:pPr>
              <w:rPr>
                <w:rFonts w:cstheme="minorHAnsi"/>
              </w:rPr>
            </w:pPr>
            <w:r w:rsidRPr="00063EBF">
              <w:rPr>
                <w:rFonts w:cstheme="minorHAnsi"/>
              </w:rPr>
              <w:t>9</w:t>
            </w:r>
            <w:r w:rsidR="004B3782" w:rsidRPr="00063EBF">
              <w:rPr>
                <w:rFonts w:cstheme="minorHAnsi"/>
                <w:vertAlign w:val="superscript"/>
              </w:rPr>
              <w:t>1</w:t>
            </w:r>
          </w:p>
        </w:tc>
        <w:tc>
          <w:tcPr>
            <w:tcW w:w="8634" w:type="dxa"/>
            <w:tcBorders>
              <w:top w:val="nil"/>
            </w:tcBorders>
            <w:shd w:val="clear" w:color="auto" w:fill="auto"/>
            <w:noWrap/>
          </w:tcPr>
          <w:p w14:paraId="169758E8" w14:textId="77777777" w:rsidR="009106B5" w:rsidRPr="00063EBF" w:rsidRDefault="009106B5" w:rsidP="008511A1">
            <w:pPr>
              <w:rPr>
                <w:rFonts w:eastAsia="MS Mincho" w:cstheme="minorHAnsi"/>
                <w:lang w:eastAsia="de-DE"/>
              </w:rPr>
            </w:pPr>
            <w:r w:rsidRPr="00063EBF">
              <w:rPr>
                <w:rFonts w:eastAsia="MS Mincho" w:cstheme="minorHAnsi"/>
                <w:lang w:eastAsia="de-DE"/>
              </w:rPr>
              <w:t>Whenever your child has helped you or someone else, do you reward your child by giving him/her something that he/she likes?</w:t>
            </w:r>
          </w:p>
        </w:tc>
      </w:tr>
    </w:tbl>
    <w:p w14:paraId="3831795F" w14:textId="08D33C5A" w:rsidR="00F02E4C" w:rsidRDefault="00812621" w:rsidP="008511A1">
      <w:pPr>
        <w:rPr>
          <w:rFonts w:cstheme="minorHAnsi"/>
        </w:rPr>
      </w:pPr>
      <w:r w:rsidRPr="00812621">
        <w:rPr>
          <w:rFonts w:cstheme="minorHAnsi"/>
          <w:i/>
          <w:iCs/>
        </w:rPr>
        <w:lastRenderedPageBreak/>
        <w:t>Note</w:t>
      </w:r>
      <w:r>
        <w:rPr>
          <w:rFonts w:cstheme="minorHAnsi"/>
        </w:rPr>
        <w:t xml:space="preserve">. </w:t>
      </w:r>
      <w:r w:rsidR="00D31C86">
        <w:rPr>
          <w:rFonts w:cstheme="minorHAnsi"/>
        </w:rPr>
        <w:t xml:space="preserve">Mothers were </w:t>
      </w:r>
      <w:r w:rsidR="00C36E73">
        <w:rPr>
          <w:rFonts w:cstheme="minorHAnsi"/>
        </w:rPr>
        <w:t>ask</w:t>
      </w:r>
      <w:r w:rsidR="00D31C86">
        <w:rPr>
          <w:rFonts w:cstheme="minorHAnsi"/>
        </w:rPr>
        <w:t xml:space="preserve">ed to think of how they </w:t>
      </w:r>
      <w:r w:rsidR="002F10AF">
        <w:rPr>
          <w:rFonts w:cstheme="minorHAnsi"/>
        </w:rPr>
        <w:t xml:space="preserve">and their child </w:t>
      </w:r>
      <w:r w:rsidR="00D31C86">
        <w:rPr>
          <w:rFonts w:cstheme="minorHAnsi"/>
        </w:rPr>
        <w:t xml:space="preserve">had behaved over the previous 3 months. </w:t>
      </w:r>
      <w:r w:rsidR="004B3782" w:rsidRPr="00063EBF">
        <w:rPr>
          <w:rFonts w:cstheme="minorHAnsi"/>
          <w:vertAlign w:val="superscript"/>
        </w:rPr>
        <w:t>1</w:t>
      </w:r>
      <w:r w:rsidRPr="00063EBF">
        <w:rPr>
          <w:rFonts w:cstheme="minorHAnsi"/>
        </w:rPr>
        <w:t>Questions 2, 7, 8, and 9 were only asked of mothers who reported that their infants helped in question 1</w:t>
      </w:r>
      <w:r w:rsidR="00FE3634">
        <w:rPr>
          <w:rFonts w:cstheme="minorHAnsi"/>
        </w:rPr>
        <w:t>.</w:t>
      </w:r>
    </w:p>
    <w:p w14:paraId="5C25E17B" w14:textId="02C41541" w:rsidR="00F02E4C" w:rsidRPr="00063EBF" w:rsidRDefault="00016981" w:rsidP="008511A1">
      <w:pPr>
        <w:pStyle w:val="APA3Heading"/>
        <w:rPr>
          <w:rFonts w:cstheme="minorHAnsi"/>
        </w:rPr>
      </w:pPr>
      <w:r>
        <w:rPr>
          <w:rFonts w:cstheme="minorHAnsi"/>
        </w:rPr>
        <w:t xml:space="preserve">Part 1 </w:t>
      </w:r>
      <w:r w:rsidR="00471ADC">
        <w:rPr>
          <w:rFonts w:cstheme="minorHAnsi"/>
        </w:rPr>
        <w:t xml:space="preserve">Measure </w:t>
      </w:r>
      <w:r>
        <w:rPr>
          <w:rFonts w:cstheme="minorHAnsi"/>
        </w:rPr>
        <w:t>E</w:t>
      </w:r>
      <w:r w:rsidR="00471ADC">
        <w:rPr>
          <w:rFonts w:cstheme="minorHAnsi"/>
        </w:rPr>
        <w:t>xtraction</w:t>
      </w:r>
    </w:p>
    <w:p w14:paraId="56D82978" w14:textId="19276136" w:rsidR="00F02E4C" w:rsidRDefault="00F02E4C" w:rsidP="008511A1">
      <w:pPr>
        <w:rPr>
          <w:rFonts w:cstheme="minorHAnsi"/>
        </w:rPr>
      </w:pPr>
      <w:r w:rsidRPr="00063EBF">
        <w:rPr>
          <w:rFonts w:cstheme="minorHAnsi"/>
          <w:b/>
          <w:bCs/>
        </w:rPr>
        <w:t xml:space="preserve">Scaffolding Score. </w:t>
      </w:r>
      <w:r w:rsidRPr="00063EBF">
        <w:rPr>
          <w:rFonts w:cstheme="minorHAnsi"/>
        </w:rPr>
        <w:t>Questions</w:t>
      </w:r>
      <w:r w:rsidR="001819DB">
        <w:rPr>
          <w:rFonts w:cstheme="minorHAnsi"/>
        </w:rPr>
        <w:t xml:space="preserve"> </w:t>
      </w:r>
      <w:r w:rsidR="001819DB" w:rsidRPr="00063EBF">
        <w:rPr>
          <w:rFonts w:cstheme="minorHAnsi"/>
        </w:rPr>
        <w:t xml:space="preserve">from the Prosocial Behaviour Interview </w:t>
      </w:r>
      <w:r w:rsidR="00EA2BE6">
        <w:rPr>
          <w:rFonts w:cstheme="minorHAnsi"/>
        </w:rPr>
        <w:t>regarding demonstrating or reacting to child helping</w:t>
      </w:r>
      <w:r w:rsidR="006130C0">
        <w:rPr>
          <w:rFonts w:cstheme="minorHAnsi"/>
        </w:rPr>
        <w:t xml:space="preserve"> (Qs </w:t>
      </w:r>
      <w:r w:rsidR="001A582E" w:rsidRPr="00063EBF">
        <w:rPr>
          <w:rFonts w:cstheme="minorHAnsi"/>
        </w:rPr>
        <w:t xml:space="preserve">3, 5, 6, 7, 8 and </w:t>
      </w:r>
      <w:r w:rsidRPr="00063EBF">
        <w:rPr>
          <w:rFonts w:cstheme="minorHAnsi"/>
        </w:rPr>
        <w:t>9</w:t>
      </w:r>
      <w:r w:rsidR="006130C0">
        <w:rPr>
          <w:rFonts w:cstheme="minorHAnsi"/>
        </w:rPr>
        <w:t xml:space="preserve">; Table </w:t>
      </w:r>
      <w:r w:rsidR="00A27944">
        <w:rPr>
          <w:rFonts w:cstheme="minorHAnsi"/>
        </w:rPr>
        <w:t>2</w:t>
      </w:r>
      <w:r w:rsidR="006130C0">
        <w:rPr>
          <w:rFonts w:cstheme="minorHAnsi"/>
        </w:rPr>
        <w:t>)</w:t>
      </w:r>
      <w:r w:rsidRPr="00063EBF">
        <w:rPr>
          <w:rFonts w:cstheme="minorHAnsi"/>
        </w:rPr>
        <w:t xml:space="preserve"> were used to calculate a scaffolding score for each</w:t>
      </w:r>
      <w:r w:rsidR="002549C3">
        <w:rPr>
          <w:rFonts w:cstheme="minorHAnsi"/>
        </w:rPr>
        <w:t xml:space="preserve"> </w:t>
      </w:r>
      <w:r w:rsidR="00C7712C">
        <w:rPr>
          <w:rFonts w:cstheme="minorHAnsi"/>
        </w:rPr>
        <w:t>m</w:t>
      </w:r>
      <w:r w:rsidR="002549C3">
        <w:rPr>
          <w:rFonts w:cstheme="minorHAnsi"/>
        </w:rPr>
        <w:t>other</w:t>
      </w:r>
      <w:r w:rsidR="00C7712C">
        <w:rPr>
          <w:rFonts w:cstheme="minorHAnsi"/>
        </w:rPr>
        <w:t>-infant dyad</w:t>
      </w:r>
      <w:r w:rsidR="006F69E3" w:rsidRPr="00063EBF">
        <w:rPr>
          <w:rFonts w:cstheme="minorHAnsi"/>
        </w:rPr>
        <w:t>.</w:t>
      </w:r>
      <w:r w:rsidR="001A582E" w:rsidRPr="00063EBF">
        <w:rPr>
          <w:rFonts w:cstheme="minorHAnsi"/>
        </w:rPr>
        <w:t xml:space="preserve"> </w:t>
      </w:r>
      <w:r w:rsidRPr="00063EBF">
        <w:rPr>
          <w:rFonts w:cstheme="minorHAnsi"/>
        </w:rPr>
        <w:t>For each question</w:t>
      </w:r>
      <w:r w:rsidR="000B54C2" w:rsidRPr="00063EBF">
        <w:rPr>
          <w:rFonts w:cstheme="minorHAnsi"/>
        </w:rPr>
        <w:t xml:space="preserve">, </w:t>
      </w:r>
      <w:r w:rsidR="00EC0586" w:rsidRPr="00063EBF">
        <w:rPr>
          <w:rFonts w:cstheme="minorHAnsi"/>
        </w:rPr>
        <w:t>‘</w:t>
      </w:r>
      <w:r w:rsidRPr="00063EBF">
        <w:rPr>
          <w:rFonts w:cstheme="minorHAnsi"/>
        </w:rPr>
        <w:t>yes</w:t>
      </w:r>
      <w:r w:rsidR="00EC0586" w:rsidRPr="00063EBF">
        <w:rPr>
          <w:rFonts w:cstheme="minorHAnsi"/>
        </w:rPr>
        <w:t>’</w:t>
      </w:r>
      <w:r w:rsidR="000B54C2" w:rsidRPr="00063EBF">
        <w:rPr>
          <w:rFonts w:cstheme="minorHAnsi"/>
        </w:rPr>
        <w:t xml:space="preserve"> answers</w:t>
      </w:r>
      <w:r w:rsidRPr="00063EBF">
        <w:rPr>
          <w:rFonts w:cstheme="minorHAnsi"/>
        </w:rPr>
        <w:t xml:space="preserve"> </w:t>
      </w:r>
      <w:r w:rsidR="000B54C2" w:rsidRPr="00063EBF">
        <w:rPr>
          <w:rFonts w:cstheme="minorHAnsi"/>
        </w:rPr>
        <w:t>were coded as ‘</w:t>
      </w:r>
      <w:r w:rsidRPr="00063EBF">
        <w:rPr>
          <w:rFonts w:cstheme="minorHAnsi"/>
        </w:rPr>
        <w:t>1</w:t>
      </w:r>
      <w:r w:rsidR="000B54C2" w:rsidRPr="00063EBF">
        <w:rPr>
          <w:rFonts w:cstheme="minorHAnsi"/>
        </w:rPr>
        <w:t>’</w:t>
      </w:r>
      <w:r w:rsidRPr="00063EBF">
        <w:rPr>
          <w:rFonts w:cstheme="minorHAnsi"/>
        </w:rPr>
        <w:t xml:space="preserve"> and</w:t>
      </w:r>
      <w:r w:rsidR="000B54C2" w:rsidRPr="00063EBF">
        <w:rPr>
          <w:rFonts w:cstheme="minorHAnsi"/>
        </w:rPr>
        <w:t xml:space="preserve"> </w:t>
      </w:r>
      <w:r w:rsidR="00EC0586" w:rsidRPr="00063EBF">
        <w:rPr>
          <w:rFonts w:cstheme="minorHAnsi"/>
        </w:rPr>
        <w:t>‘</w:t>
      </w:r>
      <w:r w:rsidR="000B54C2" w:rsidRPr="00063EBF">
        <w:rPr>
          <w:rFonts w:cstheme="minorHAnsi"/>
        </w:rPr>
        <w:t>no</w:t>
      </w:r>
      <w:r w:rsidR="00EC0586" w:rsidRPr="00063EBF">
        <w:rPr>
          <w:rFonts w:cstheme="minorHAnsi"/>
        </w:rPr>
        <w:t>’</w:t>
      </w:r>
      <w:r w:rsidR="000B54C2" w:rsidRPr="00063EBF">
        <w:rPr>
          <w:rFonts w:cstheme="minorHAnsi"/>
        </w:rPr>
        <w:t xml:space="preserve"> answers were coded as ‘0’.</w:t>
      </w:r>
      <w:r w:rsidRPr="00063EBF">
        <w:rPr>
          <w:rFonts w:cstheme="minorHAnsi"/>
        </w:rPr>
        <w:t xml:space="preserve"> These scores were</w:t>
      </w:r>
      <w:r w:rsidR="000B54C2" w:rsidRPr="00063EBF">
        <w:rPr>
          <w:rFonts w:cstheme="minorHAnsi"/>
        </w:rPr>
        <w:t xml:space="preserve"> </w:t>
      </w:r>
      <w:r w:rsidR="002E7147" w:rsidRPr="00063EBF">
        <w:rPr>
          <w:rFonts w:cstheme="minorHAnsi"/>
        </w:rPr>
        <w:t>summed</w:t>
      </w:r>
      <w:r w:rsidRPr="00063EBF">
        <w:rPr>
          <w:rFonts w:cstheme="minorHAnsi"/>
        </w:rPr>
        <w:t>, resulting in a scaffolding score between 0 and 6 for each mother</w:t>
      </w:r>
      <w:r w:rsidR="00C7712C">
        <w:rPr>
          <w:rFonts w:cstheme="minorHAnsi"/>
        </w:rPr>
        <w:t>-infant dyad</w:t>
      </w:r>
      <w:r w:rsidR="006B4BAB">
        <w:rPr>
          <w:rFonts w:cstheme="minorHAnsi"/>
        </w:rPr>
        <w:t xml:space="preserve"> at each of the two time points (14 and 18 months)</w:t>
      </w:r>
      <w:r w:rsidRPr="00063EBF">
        <w:rPr>
          <w:rFonts w:cstheme="minorHAnsi"/>
        </w:rPr>
        <w:t>.</w:t>
      </w:r>
      <w:r w:rsidR="00747729">
        <w:rPr>
          <w:rFonts w:cstheme="minorHAnsi"/>
        </w:rPr>
        <w:t xml:space="preserve"> </w:t>
      </w:r>
      <w:r w:rsidR="00630128">
        <w:rPr>
          <w:rFonts w:cstheme="minorHAnsi"/>
        </w:rPr>
        <w:t xml:space="preserve">The score could only be calculated </w:t>
      </w:r>
      <w:r w:rsidR="00630128" w:rsidRPr="00630128">
        <w:rPr>
          <w:rFonts w:cstheme="minorHAnsi"/>
        </w:rPr>
        <w:t xml:space="preserve">for </w:t>
      </w:r>
      <w:r w:rsidR="00630128">
        <w:rPr>
          <w:rFonts w:cstheme="minorHAnsi"/>
        </w:rPr>
        <w:t xml:space="preserve">a subset of </w:t>
      </w:r>
      <w:r w:rsidR="00630128" w:rsidRPr="00630128">
        <w:rPr>
          <w:rFonts w:cstheme="minorHAnsi"/>
        </w:rPr>
        <w:t xml:space="preserve">mothers who </w:t>
      </w:r>
      <w:r w:rsidR="00C56B99">
        <w:rPr>
          <w:rFonts w:cstheme="minorHAnsi"/>
        </w:rPr>
        <w:t xml:space="preserve">had </w:t>
      </w:r>
      <w:r w:rsidR="00630128" w:rsidRPr="00630128">
        <w:rPr>
          <w:rFonts w:cstheme="minorHAnsi"/>
        </w:rPr>
        <w:t>reported that their infant helped them</w:t>
      </w:r>
      <w:r w:rsidR="00C56B99">
        <w:rPr>
          <w:rFonts w:cstheme="minorHAnsi"/>
        </w:rPr>
        <w:t xml:space="preserve"> in everyday life</w:t>
      </w:r>
      <w:r w:rsidR="00630128" w:rsidRPr="00630128">
        <w:rPr>
          <w:rFonts w:cstheme="minorHAnsi"/>
        </w:rPr>
        <w:t xml:space="preserve"> </w:t>
      </w:r>
      <w:r w:rsidR="00630128">
        <w:rPr>
          <w:rFonts w:cstheme="minorHAnsi"/>
        </w:rPr>
        <w:t>and who were therefore asked all relevant questions for this measure</w:t>
      </w:r>
      <w:r w:rsidR="00B8718A">
        <w:rPr>
          <w:rFonts w:cstheme="minorHAnsi"/>
        </w:rPr>
        <w:t xml:space="preserve">: </w:t>
      </w:r>
      <w:r w:rsidR="00630128" w:rsidRPr="00630128">
        <w:rPr>
          <w:rFonts w:cstheme="minorHAnsi"/>
        </w:rPr>
        <w:t>for 53 mothers at 14 months (21 Ugandan, 32 UK) and for 6</w:t>
      </w:r>
      <w:r w:rsidR="00630128">
        <w:rPr>
          <w:rFonts w:cstheme="minorHAnsi"/>
        </w:rPr>
        <w:t>4</w:t>
      </w:r>
      <w:r w:rsidR="00630128" w:rsidRPr="00630128">
        <w:rPr>
          <w:rFonts w:cstheme="minorHAnsi"/>
        </w:rPr>
        <w:t xml:space="preserve"> mothers at 18 months (2</w:t>
      </w:r>
      <w:r w:rsidR="00630128">
        <w:rPr>
          <w:rFonts w:cstheme="minorHAnsi"/>
        </w:rPr>
        <w:t>4</w:t>
      </w:r>
      <w:r w:rsidR="00630128" w:rsidRPr="00630128">
        <w:rPr>
          <w:rFonts w:cstheme="minorHAnsi"/>
        </w:rPr>
        <w:t xml:space="preserve"> Ugandan, 4</w:t>
      </w:r>
      <w:r w:rsidR="00630128">
        <w:rPr>
          <w:rFonts w:cstheme="minorHAnsi"/>
        </w:rPr>
        <w:t>0</w:t>
      </w:r>
      <w:r w:rsidR="00630128" w:rsidRPr="00630128">
        <w:rPr>
          <w:rFonts w:cstheme="minorHAnsi"/>
        </w:rPr>
        <w:t xml:space="preserve"> UK). </w:t>
      </w:r>
      <w:r w:rsidR="00747729">
        <w:rPr>
          <w:rFonts w:cstheme="minorHAnsi"/>
        </w:rPr>
        <w:t>We chose to create a measure that reflected the number of different strategies mothers engaged in rather than looking at strategies</w:t>
      </w:r>
      <w:r w:rsidR="00EC0586" w:rsidRPr="00063EBF">
        <w:rPr>
          <w:rFonts w:cstheme="minorHAnsi"/>
        </w:rPr>
        <w:t xml:space="preserve"> </w:t>
      </w:r>
      <w:r w:rsidR="00747729">
        <w:rPr>
          <w:rFonts w:cstheme="minorHAnsi"/>
        </w:rPr>
        <w:t xml:space="preserve">separately because </w:t>
      </w:r>
      <w:r w:rsidR="00747729" w:rsidRPr="00747729">
        <w:rPr>
          <w:rFonts w:cstheme="minorHAnsi"/>
        </w:rPr>
        <w:t xml:space="preserve">we thought the number of strategies rather than </w:t>
      </w:r>
      <w:r w:rsidR="00063526">
        <w:rPr>
          <w:rFonts w:cstheme="minorHAnsi"/>
        </w:rPr>
        <w:t xml:space="preserve">the </w:t>
      </w:r>
      <w:r w:rsidR="00747729" w:rsidRPr="00747729">
        <w:rPr>
          <w:rFonts w:cstheme="minorHAnsi"/>
        </w:rPr>
        <w:t xml:space="preserve">presence/absence of specific individual strategies </w:t>
      </w:r>
      <w:r w:rsidR="00063526">
        <w:rPr>
          <w:rFonts w:cstheme="minorHAnsi"/>
        </w:rPr>
        <w:t>would be</w:t>
      </w:r>
      <w:r w:rsidR="00747729" w:rsidRPr="00747729">
        <w:rPr>
          <w:rFonts w:cstheme="minorHAnsi"/>
        </w:rPr>
        <w:t xml:space="preserve"> more important</w:t>
      </w:r>
      <w:r w:rsidR="00747729">
        <w:rPr>
          <w:rFonts w:cstheme="minorHAnsi"/>
        </w:rPr>
        <w:t xml:space="preserve">. </w:t>
      </w:r>
      <w:r w:rsidRPr="00063EBF">
        <w:rPr>
          <w:rFonts w:cstheme="minorHAnsi"/>
        </w:rPr>
        <w:t xml:space="preserve">Higher scaffolding scores indicate the use of a larger variety of different strategies aimed at promoting early infant helping, while lower scaffolding scores indicate the use of fewer strategies. </w:t>
      </w:r>
      <w:bookmarkStart w:id="12" w:name="_Hlk166511577"/>
      <w:r w:rsidR="002D495B">
        <w:rPr>
          <w:rFonts w:cstheme="minorHAnsi"/>
        </w:rPr>
        <w:t xml:space="preserve">We used </w:t>
      </w:r>
      <w:r w:rsidR="002D495B" w:rsidRPr="002D495B">
        <w:rPr>
          <w:rFonts w:cstheme="minorHAnsi"/>
        </w:rPr>
        <w:t>Kuder-Richardson reliability coefficients</w:t>
      </w:r>
      <w:r w:rsidR="002D495B">
        <w:rPr>
          <w:rFonts w:cstheme="minorHAnsi"/>
        </w:rPr>
        <w:t xml:space="preserve"> </w:t>
      </w:r>
      <w:bookmarkEnd w:id="12"/>
      <w:r w:rsidR="00FF76E3">
        <w:rPr>
          <w:rFonts w:cstheme="minorHAnsi"/>
        </w:rPr>
        <w:fldChar w:fldCharType="begin"/>
      </w:r>
      <w:r w:rsidR="00FF76E3">
        <w:rPr>
          <w:rFonts w:cstheme="minorHAnsi"/>
        </w:rPr>
        <w:instrText xml:space="preserve"> ADDIN EN.CITE &lt;EndNote&gt;&lt;Cite&gt;&lt;Author&gt;Kuder&lt;/Author&gt;&lt;Year&gt;1937&lt;/Year&gt;&lt;RecNum&gt;337&lt;/RecNum&gt;&lt;Prefix&gt;KR-20`; &lt;/Prefix&gt;&lt;DisplayText&gt;(KR-20; Kuder &amp;amp; Richardson, 1937)&lt;/DisplayText&gt;&lt;record&gt;&lt;rec-number&gt;337&lt;/rec-number&gt;&lt;foreign-keys&gt;&lt;key app="EN" db-id="vvsftr0zi9tszmexzao5rtssefz2zxwteffp" timestamp="1712741763"&gt;337&lt;/key&gt;&lt;/foreign-keys&gt;&lt;ref-type name="Journal Article"&gt;17&lt;/ref-type&gt;&lt;contributors&gt;&lt;authors&gt;&lt;author&gt;Kuder, G. F.&lt;/author&gt;&lt;author&gt;Richardson, M. W.&lt;/author&gt;&lt;/authors&gt;&lt;/contributors&gt;&lt;titles&gt;&lt;title&gt;The theory of the estimation of test reliability&lt;/title&gt;&lt;secondary-title&gt;Psychometrika&lt;/secondary-title&gt;&lt;/titles&gt;&lt;periodical&gt;&lt;full-title&gt;Psychometrika&lt;/full-title&gt;&lt;/periodical&gt;&lt;pages&gt;151-160&lt;/pages&gt;&lt;volume&gt;2&lt;/volume&gt;&lt;dates&gt;&lt;year&gt;1937&lt;/year&gt;&lt;/dates&gt;&lt;urls&gt;&lt;/urls&gt;&lt;electronic-resource-num&gt;10.1007/BF02288391&lt;/electronic-resource-num&gt;&lt;/record&gt;&lt;/Cite&gt;&lt;/EndNote&gt;</w:instrText>
      </w:r>
      <w:r w:rsidR="00FF76E3">
        <w:rPr>
          <w:rFonts w:cstheme="minorHAnsi"/>
        </w:rPr>
        <w:fldChar w:fldCharType="separate"/>
      </w:r>
      <w:r w:rsidR="00FF76E3">
        <w:rPr>
          <w:rFonts w:cstheme="minorHAnsi"/>
          <w:noProof/>
        </w:rPr>
        <w:t>(KR-20; Kuder &amp; Richardson, 1937)</w:t>
      </w:r>
      <w:r w:rsidR="00FF76E3">
        <w:rPr>
          <w:rFonts w:cstheme="minorHAnsi"/>
        </w:rPr>
        <w:fldChar w:fldCharType="end"/>
      </w:r>
      <w:r w:rsidR="002D495B">
        <w:rPr>
          <w:rFonts w:cstheme="minorHAnsi"/>
        </w:rPr>
        <w:t xml:space="preserve"> to estimate the reliability of the </w:t>
      </w:r>
      <w:r w:rsidR="00C56B99">
        <w:rPr>
          <w:rFonts w:cstheme="minorHAnsi"/>
        </w:rPr>
        <w:t>s</w:t>
      </w:r>
      <w:r w:rsidR="002D495B">
        <w:rPr>
          <w:rFonts w:cstheme="minorHAnsi"/>
        </w:rPr>
        <w:t xml:space="preserve">caffolding </w:t>
      </w:r>
      <w:r w:rsidR="00C56B99">
        <w:rPr>
          <w:rFonts w:cstheme="minorHAnsi"/>
        </w:rPr>
        <w:t>s</w:t>
      </w:r>
      <w:r w:rsidR="00F15CCE">
        <w:rPr>
          <w:rFonts w:cstheme="minorHAnsi"/>
        </w:rPr>
        <w:t>core</w:t>
      </w:r>
      <w:r w:rsidR="002D495B">
        <w:rPr>
          <w:rFonts w:cstheme="minorHAnsi"/>
        </w:rPr>
        <w:t xml:space="preserve">. </w:t>
      </w:r>
      <w:r w:rsidR="00FF76E3">
        <w:rPr>
          <w:rFonts w:cstheme="minorHAnsi"/>
        </w:rPr>
        <w:t xml:space="preserve">The reliability estimate obtained for the scale was 0.812 at 14 months and 0.754 at 18 months, which indicates good to acceptable reliability </w:t>
      </w:r>
      <w:r w:rsidR="00F835CE">
        <w:rPr>
          <w:rFonts w:cstheme="minorHAnsi"/>
        </w:rPr>
        <w:fldChar w:fldCharType="begin"/>
      </w:r>
      <w:r w:rsidR="00F835CE">
        <w:rPr>
          <w:rFonts w:cstheme="minorHAnsi"/>
        </w:rPr>
        <w:instrText xml:space="preserve"> ADDIN EN.CITE &lt;EndNote&gt;&lt;Cite&gt;&lt;Author&gt;Wombacher&lt;/Author&gt;&lt;Year&gt;2018&lt;/Year&gt;&lt;RecNum&gt;338&lt;/RecNum&gt;&lt;DisplayText&gt;(Wombacher, 2018)&lt;/DisplayText&gt;&lt;record&gt;&lt;rec-number&gt;338&lt;/rec-number&gt;&lt;foreign-keys&gt;&lt;key app="EN" db-id="vvsftr0zi9tszmexzao5rtssefz2zxwteffp" timestamp="1712742312"&gt;338&lt;/key&gt;&lt;/foreign-keys&gt;&lt;ref-type name="Book Section"&gt;5&lt;/ref-type&gt;&lt;contributors&gt;&lt;authors&gt;&lt;author&gt;Wombacher, Kevin&lt;/author&gt;&lt;/authors&gt;&lt;secondary-authors&gt;&lt;author&gt;Allen, Mike&lt;/author&gt;&lt;/secondary-authors&gt;&lt;/contributors&gt;&lt;titles&gt;&lt;title&gt;Reliability, Kuder-Richardson formula&lt;/title&gt;&lt;secondary-title&gt;The SAGE encyclopedia of communication research methods&lt;/secondary-title&gt;&lt;/titles&gt;&lt;dates&gt;&lt;year&gt;2018&lt;/year&gt;&lt;/dates&gt;&lt;publisher&gt;Sage Publications&lt;/publisher&gt;&lt;urls&gt;&lt;/urls&gt;&lt;electronic-resource-num&gt;10.4135/9781483381411&lt;/electronic-resource-num&gt;&lt;/record&gt;&lt;/Cite&gt;&lt;/EndNote&gt;</w:instrText>
      </w:r>
      <w:r w:rsidR="00F835CE">
        <w:rPr>
          <w:rFonts w:cstheme="minorHAnsi"/>
        </w:rPr>
        <w:fldChar w:fldCharType="separate"/>
      </w:r>
      <w:r w:rsidR="00F835CE">
        <w:rPr>
          <w:rFonts w:cstheme="minorHAnsi"/>
          <w:noProof/>
        </w:rPr>
        <w:t>(Wombacher, 2018)</w:t>
      </w:r>
      <w:r w:rsidR="00F835CE">
        <w:rPr>
          <w:rFonts w:cstheme="minorHAnsi"/>
        </w:rPr>
        <w:fldChar w:fldCharType="end"/>
      </w:r>
      <w:r w:rsidR="00F835CE">
        <w:rPr>
          <w:rFonts w:cstheme="minorHAnsi"/>
        </w:rPr>
        <w:t>.</w:t>
      </w:r>
    </w:p>
    <w:p w14:paraId="46B23EBB" w14:textId="4A007FF9" w:rsidR="00747729" w:rsidRPr="00063EBF" w:rsidRDefault="00747729" w:rsidP="00966528">
      <w:pPr>
        <w:spacing w:before="120" w:after="0"/>
        <w:rPr>
          <w:rFonts w:cstheme="minorHAnsi"/>
        </w:rPr>
      </w:pPr>
      <w:r w:rsidRPr="00966528">
        <w:rPr>
          <w:rFonts w:cstheme="minorHAnsi"/>
          <w:b/>
          <w:bCs/>
        </w:rPr>
        <w:t>Expectation Score</w:t>
      </w:r>
      <w:r>
        <w:rPr>
          <w:rFonts w:cstheme="minorHAnsi"/>
        </w:rPr>
        <w:t xml:space="preserve">. </w:t>
      </w:r>
      <w:r w:rsidR="00063526">
        <w:rPr>
          <w:rFonts w:cstheme="minorHAnsi"/>
        </w:rPr>
        <w:t>For each mother, we extracted a b</w:t>
      </w:r>
      <w:r>
        <w:rPr>
          <w:rFonts w:cstheme="minorHAnsi"/>
        </w:rPr>
        <w:t>inary measure</w:t>
      </w:r>
      <w:r w:rsidR="00063526">
        <w:rPr>
          <w:rFonts w:cstheme="minorHAnsi"/>
        </w:rPr>
        <w:t xml:space="preserve"> (yes/no) from their response to Question 4 of the Prosocial Behaviour Interview (“</w:t>
      </w:r>
      <w:r w:rsidR="00063526" w:rsidRPr="00063EBF">
        <w:rPr>
          <w:rFonts w:cstheme="minorHAnsi"/>
        </w:rPr>
        <w:t>Do you expect your child to help you or others?</w:t>
      </w:r>
      <w:r w:rsidR="00063526">
        <w:rPr>
          <w:rFonts w:cstheme="minorHAnsi"/>
        </w:rPr>
        <w:t>”)</w:t>
      </w:r>
      <w:r w:rsidR="006B4BAB">
        <w:rPr>
          <w:rFonts w:cstheme="minorHAnsi"/>
        </w:rPr>
        <w:t xml:space="preserve"> at each of the two time points (14 and 18 months)</w:t>
      </w:r>
      <w:r w:rsidR="00063526">
        <w:rPr>
          <w:rFonts w:cstheme="minorHAnsi"/>
        </w:rPr>
        <w:t xml:space="preserve">. </w:t>
      </w:r>
      <w:r>
        <w:rPr>
          <w:rFonts w:cstheme="minorHAnsi"/>
        </w:rPr>
        <w:t xml:space="preserve">In contrast to the scaffolding score where we had </w:t>
      </w:r>
      <w:r w:rsidR="006B4BAB">
        <w:rPr>
          <w:rFonts w:cstheme="minorHAnsi"/>
        </w:rPr>
        <w:t>six</w:t>
      </w:r>
      <w:r>
        <w:rPr>
          <w:rFonts w:cstheme="minorHAnsi"/>
        </w:rPr>
        <w:t xml:space="preserve"> different questions available, we only asked</w:t>
      </w:r>
      <w:r w:rsidR="00063526">
        <w:rPr>
          <w:rFonts w:cstheme="minorHAnsi"/>
        </w:rPr>
        <w:t xml:space="preserve"> about maternal</w:t>
      </w:r>
      <w:r>
        <w:rPr>
          <w:rFonts w:cstheme="minorHAnsi"/>
        </w:rPr>
        <w:t xml:space="preserve"> expectations in a single question, </w:t>
      </w:r>
      <w:r w:rsidR="00063526">
        <w:rPr>
          <w:rFonts w:cstheme="minorHAnsi"/>
        </w:rPr>
        <w:t xml:space="preserve">hence </w:t>
      </w:r>
      <w:r>
        <w:rPr>
          <w:rFonts w:cstheme="minorHAnsi"/>
        </w:rPr>
        <w:t xml:space="preserve">this was taken as a stand-alone measure. </w:t>
      </w:r>
    </w:p>
    <w:p w14:paraId="1434E0DA" w14:textId="06EDF4A6" w:rsidR="009351C5" w:rsidRDefault="009351C5" w:rsidP="008511A1">
      <w:pPr>
        <w:pStyle w:val="APA3Heading"/>
        <w:rPr>
          <w:rFonts w:cstheme="minorHAnsi"/>
        </w:rPr>
      </w:pPr>
      <w:r w:rsidRPr="00063EBF">
        <w:rPr>
          <w:rFonts w:cstheme="minorHAnsi"/>
        </w:rPr>
        <w:t>Statistical Approach</w:t>
      </w:r>
    </w:p>
    <w:p w14:paraId="0892DF9A" w14:textId="72AC7EB8" w:rsidR="001430DA" w:rsidRDefault="001430DA" w:rsidP="001430DA">
      <w:pPr>
        <w:ind w:firstLine="720"/>
        <w:rPr>
          <w:rFonts w:cstheme="minorHAnsi"/>
        </w:rPr>
      </w:pPr>
      <w:r>
        <w:rPr>
          <w:rFonts w:cstheme="minorHAnsi"/>
        </w:rPr>
        <w:t>Data related to Research Questions Q1.1</w:t>
      </w:r>
      <w:r w:rsidR="00402850">
        <w:rPr>
          <w:rFonts w:cstheme="minorHAnsi"/>
        </w:rPr>
        <w:t xml:space="preserve"> and</w:t>
      </w:r>
      <w:r>
        <w:rPr>
          <w:rFonts w:cstheme="minorHAnsi"/>
        </w:rPr>
        <w:t xml:space="preserve"> Q1.3</w:t>
      </w:r>
      <w:r w:rsidR="00402850">
        <w:rPr>
          <w:rFonts w:cstheme="minorHAnsi"/>
        </w:rPr>
        <w:t xml:space="preserve"> </w:t>
      </w:r>
      <w:r>
        <w:rPr>
          <w:rFonts w:cstheme="minorHAnsi"/>
        </w:rPr>
        <w:t xml:space="preserve">were reported descriptively. </w:t>
      </w:r>
    </w:p>
    <w:p w14:paraId="4FB92022" w14:textId="2788DB36" w:rsidR="001430DA" w:rsidRDefault="001430DA" w:rsidP="001430DA">
      <w:pPr>
        <w:ind w:firstLine="720"/>
        <w:rPr>
          <w:rFonts w:cstheme="minorHAnsi"/>
        </w:rPr>
      </w:pPr>
      <w:r w:rsidRPr="00063EBF">
        <w:rPr>
          <w:rFonts w:cstheme="minorHAnsi"/>
        </w:rPr>
        <w:lastRenderedPageBreak/>
        <w:t xml:space="preserve">To understand how multiple variables and their interactions predicted </w:t>
      </w:r>
      <w:r>
        <w:rPr>
          <w:rFonts w:cstheme="minorHAnsi"/>
        </w:rPr>
        <w:t>maternal reports of infant everyday helping</w:t>
      </w:r>
      <w:r w:rsidR="00DE39B3">
        <w:rPr>
          <w:rFonts w:cstheme="minorHAnsi"/>
        </w:rPr>
        <w:t xml:space="preserve"> (Q1.2)</w:t>
      </w:r>
      <w:r>
        <w:rPr>
          <w:rFonts w:cstheme="minorHAnsi"/>
        </w:rPr>
        <w:t>, maternal reports of expecting infant helping</w:t>
      </w:r>
      <w:r w:rsidR="00DE39B3">
        <w:rPr>
          <w:rFonts w:cstheme="minorHAnsi"/>
        </w:rPr>
        <w:t xml:space="preserve"> (Q1.4)</w:t>
      </w:r>
      <w:r>
        <w:rPr>
          <w:rFonts w:cstheme="minorHAnsi"/>
        </w:rPr>
        <w:t>, and maternal reports of scaffolding infant helping</w:t>
      </w:r>
      <w:r w:rsidR="00DE39B3">
        <w:rPr>
          <w:rFonts w:cstheme="minorHAnsi"/>
        </w:rPr>
        <w:t xml:space="preserve"> (Q1.5)</w:t>
      </w:r>
      <w:r>
        <w:rPr>
          <w:rFonts w:cstheme="minorHAnsi"/>
        </w:rPr>
        <w:t xml:space="preserve">, </w:t>
      </w:r>
      <w:r w:rsidRPr="00063EBF">
        <w:rPr>
          <w:rFonts w:cstheme="minorHAnsi"/>
        </w:rPr>
        <w:t xml:space="preserve">we ran Generalised Linear Mixed Models </w:t>
      </w:r>
      <w:r w:rsidRPr="00063EBF">
        <w:rPr>
          <w:rFonts w:cstheme="minorHAnsi"/>
        </w:rPr>
        <w:fldChar w:fldCharType="begin"/>
      </w:r>
      <w:r w:rsidRPr="00063EBF">
        <w:rPr>
          <w:rFonts w:cstheme="minorHAnsi"/>
        </w:rPr>
        <w:instrText xml:space="preserve"> ADDIN EN.CITE &lt;EndNote&gt;&lt;Cite&gt;&lt;Author&gt;Baayen&lt;/Author&gt;&lt;Year&gt;2008&lt;/Year&gt;&lt;RecNum&gt;46&lt;/RecNum&gt;&lt;Prefix&gt;GLMM`; &lt;/Prefix&gt;&lt;DisplayText&gt;(GLMM; Baayen, 2008)&lt;/DisplayText&gt;&lt;record&gt;&lt;rec-number&gt;46&lt;/rec-number&gt;&lt;foreign-keys&gt;&lt;key app="EN" db-id="vvsftr0zi9tszmexzao5rtssefz2zxwteffp" timestamp="1486992402"&gt;46&lt;/key&gt;&lt;/foreign-keys&gt;&lt;ref-type name="Book"&gt;6&lt;/ref-type&gt;&lt;contributors&gt;&lt;authors&gt;&lt;author&gt;Baayen, R H&lt;/author&gt;&lt;/authors&gt;&lt;/contributors&gt;&lt;titles&gt;&lt;title&gt;Analyzing linguistic data: A practical introduction to statistics using R&lt;/title&gt;&lt;/titles&gt;&lt;dates&gt;&lt;year&gt;2008&lt;/year&gt;&lt;/dates&gt;&lt;pub-location&gt;Cambridge &lt;/pub-location&gt;&lt;publisher&gt;Cambridge University Press&lt;/publisher&gt;&lt;urls&gt;&lt;/urls&gt;&lt;electronic-resource-num&gt;10.1017/cbo9780511801686 &lt;/electronic-resource-num&gt;&lt;/record&gt;&lt;/Cite&gt;&lt;/EndNote&gt;</w:instrText>
      </w:r>
      <w:r w:rsidRPr="00063EBF">
        <w:rPr>
          <w:rFonts w:cstheme="minorHAnsi"/>
        </w:rPr>
        <w:fldChar w:fldCharType="separate"/>
      </w:r>
      <w:r w:rsidRPr="00063EBF">
        <w:rPr>
          <w:rFonts w:cstheme="minorHAnsi"/>
          <w:noProof/>
        </w:rPr>
        <w:t>(GLMM; Baayen, 2008)</w:t>
      </w:r>
      <w:r w:rsidRPr="00063EBF">
        <w:rPr>
          <w:rFonts w:cstheme="minorHAnsi"/>
        </w:rPr>
        <w:fldChar w:fldCharType="end"/>
      </w:r>
      <w:r w:rsidRPr="00063EBF">
        <w:rPr>
          <w:rFonts w:cstheme="minorHAnsi"/>
        </w:rPr>
        <w:t xml:space="preserve"> with binomial error structure</w:t>
      </w:r>
      <w:r w:rsidR="0088524F">
        <w:rPr>
          <w:rFonts w:cstheme="minorHAnsi"/>
        </w:rPr>
        <w:t>s</w:t>
      </w:r>
      <w:r w:rsidRPr="00063EBF">
        <w:rPr>
          <w:rFonts w:cstheme="minorHAnsi"/>
        </w:rPr>
        <w:t xml:space="preserve"> and logit link function</w:t>
      </w:r>
      <w:r w:rsidR="0088524F">
        <w:rPr>
          <w:rFonts w:cstheme="minorHAnsi"/>
        </w:rPr>
        <w:t>s</w:t>
      </w:r>
      <w:r w:rsidRPr="00063EBF">
        <w:rPr>
          <w:rFonts w:cstheme="minorHAnsi"/>
        </w:rPr>
        <w:t xml:space="preserve">. The models were fitted in R Studio (version 4.0.2) using the function </w:t>
      </w:r>
      <w:proofErr w:type="spellStart"/>
      <w:r w:rsidRPr="00063EBF">
        <w:rPr>
          <w:rFonts w:cstheme="minorHAnsi"/>
        </w:rPr>
        <w:t>glmer</w:t>
      </w:r>
      <w:proofErr w:type="spellEnd"/>
      <w:r w:rsidRPr="00063EBF">
        <w:rPr>
          <w:rFonts w:cstheme="minorHAnsi"/>
        </w:rPr>
        <w:t xml:space="preserve"> of the R package lme4 </w:t>
      </w:r>
      <w:r w:rsidRPr="00063EBF">
        <w:rPr>
          <w:rFonts w:cstheme="minorHAnsi"/>
        </w:rPr>
        <w:fldChar w:fldCharType="begin"/>
      </w:r>
      <w:r w:rsidRPr="00063EBF">
        <w:rPr>
          <w:rFonts w:cstheme="minorHAnsi"/>
        </w:rPr>
        <w:instrText xml:space="preserve"> ADDIN EN.CITE &lt;EndNote&gt;&lt;Cite&gt;&lt;Author&gt;Bates&lt;/Author&gt;&lt;Year&gt;2015&lt;/Year&gt;&lt;RecNum&gt;50&lt;/RecNum&gt;&lt;Prefix&gt;version 1. 1-21`; &lt;/Prefix&gt;&lt;DisplayText&gt;(version 1. 1-21; Bates et al., 2015)&lt;/DisplayText&gt;&lt;record&gt;&lt;rec-number&gt;50&lt;/rec-number&gt;&lt;foreign-keys&gt;&lt;key app="EN" db-id="vvsftr0zi9tszmexzao5rtssefz2zxwteffp" timestamp="1486997137"&gt;50&lt;/key&gt;&lt;/foreign-keys&gt;&lt;ref-type name="Journal Article"&gt;17&lt;/ref-type&gt;&lt;contributors&gt;&lt;authors&gt;&lt;author&gt;Bates, Douglas&lt;/author&gt;&lt;author&gt;Mächler, Martin&lt;/author&gt;&lt;author&gt;Bolker, Ben&lt;/author&gt;&lt;author&gt;Walker, Steve&lt;/author&gt;&lt;/authors&gt;&lt;/contributors&gt;&lt;titles&gt;&lt;title&gt;Fitting linear mixed-effects models using lme4&lt;/title&gt;&lt;secondary-title&gt;Journal of Statistical Software&lt;/secondary-title&gt;&lt;/titles&gt;&lt;periodical&gt;&lt;full-title&gt;Journal of Statistical Software&lt;/full-title&gt;&lt;/periodical&gt;&lt;pages&gt;1-48&lt;/pages&gt;&lt;volume&gt;67&lt;/volume&gt;&lt;number&gt;1&lt;/number&gt;&lt;dates&gt;&lt;year&gt;2015&lt;/year&gt;&lt;/dates&gt;&lt;urls&gt;&lt;/urls&gt;&lt;electronic-resource-num&gt;10.18637/jss.v067.i01&lt;/electronic-resource-num&gt;&lt;/record&gt;&lt;/Cite&gt;&lt;/EndNote&gt;</w:instrText>
      </w:r>
      <w:r w:rsidRPr="00063EBF">
        <w:rPr>
          <w:rFonts w:cstheme="minorHAnsi"/>
        </w:rPr>
        <w:fldChar w:fldCharType="separate"/>
      </w:r>
      <w:r w:rsidRPr="00063EBF">
        <w:rPr>
          <w:rFonts w:cstheme="minorHAnsi"/>
          <w:noProof/>
        </w:rPr>
        <w:t>(version 1. 1-21; Bates et al., 2015)</w:t>
      </w:r>
      <w:r w:rsidRPr="00063EBF">
        <w:rPr>
          <w:rFonts w:cstheme="minorHAnsi"/>
        </w:rPr>
        <w:fldChar w:fldCharType="end"/>
      </w:r>
      <w:r w:rsidRPr="00063EBF">
        <w:rPr>
          <w:rFonts w:cstheme="minorHAnsi"/>
        </w:rPr>
        <w:t xml:space="preserve"> with the optimiser “</w:t>
      </w:r>
      <w:proofErr w:type="spellStart"/>
      <w:r w:rsidRPr="00063EBF">
        <w:rPr>
          <w:rFonts w:cstheme="minorHAnsi"/>
        </w:rPr>
        <w:t>bobyqa</w:t>
      </w:r>
      <w:proofErr w:type="spellEnd"/>
      <w:r w:rsidRPr="00063EBF">
        <w:rPr>
          <w:rFonts w:cstheme="minorHAnsi"/>
        </w:rPr>
        <w:t xml:space="preserve">”. </w:t>
      </w:r>
      <w:r w:rsidR="0088524F">
        <w:rPr>
          <w:rFonts w:cstheme="minorHAnsi"/>
        </w:rPr>
        <w:t xml:space="preserve">Infant identity and </w:t>
      </w:r>
      <w:r w:rsidR="00B5094C">
        <w:rPr>
          <w:rFonts w:cstheme="minorHAnsi"/>
        </w:rPr>
        <w:t>adult</w:t>
      </w:r>
      <w:r w:rsidR="0088524F">
        <w:rPr>
          <w:rFonts w:cstheme="minorHAnsi"/>
        </w:rPr>
        <w:t xml:space="preserve"> identity were entered as random effects where appropriate to control for repeated sampling of some infants</w:t>
      </w:r>
      <w:r w:rsidR="00B5094C">
        <w:rPr>
          <w:rFonts w:cstheme="minorHAnsi"/>
        </w:rPr>
        <w:t>, mothers and</w:t>
      </w:r>
      <w:r w:rsidR="0088524F">
        <w:rPr>
          <w:rFonts w:cstheme="minorHAnsi"/>
        </w:rPr>
        <w:t xml:space="preserve"> experimenters. </w:t>
      </w:r>
      <w:r w:rsidR="00966528">
        <w:rPr>
          <w:rFonts w:cstheme="minorHAnsi"/>
        </w:rPr>
        <w:t xml:space="preserve">We found identifiable random slopes to include in </w:t>
      </w:r>
      <w:r w:rsidR="00B15B79">
        <w:rPr>
          <w:rFonts w:cstheme="minorHAnsi"/>
        </w:rPr>
        <w:t>two models in Part 1</w:t>
      </w:r>
      <w:r w:rsidR="008463EE">
        <w:rPr>
          <w:rFonts w:cstheme="minorHAnsi"/>
        </w:rPr>
        <w:t xml:space="preserve"> </w:t>
      </w:r>
      <w:r w:rsidR="00B15B79">
        <w:rPr>
          <w:rFonts w:cstheme="minorHAnsi"/>
        </w:rPr>
        <w:t>(see supplementary Part 1 Statistical analysis)</w:t>
      </w:r>
      <w:r w:rsidR="00966528">
        <w:rPr>
          <w:rFonts w:cstheme="minorHAnsi"/>
        </w:rPr>
        <w:t xml:space="preserve">, but no other models had </w:t>
      </w:r>
      <w:r w:rsidR="00B15B79">
        <w:rPr>
          <w:rFonts w:cstheme="minorHAnsi"/>
        </w:rPr>
        <w:t xml:space="preserve">identifiable random slopes. </w:t>
      </w:r>
    </w:p>
    <w:p w14:paraId="0C128B27" w14:textId="3A35F071" w:rsidR="001430DA" w:rsidRPr="00063EBF" w:rsidRDefault="001430DA" w:rsidP="001430DA">
      <w:pPr>
        <w:ind w:firstLine="720"/>
        <w:rPr>
          <w:rFonts w:cstheme="minorHAnsi"/>
        </w:rPr>
      </w:pPr>
      <w:r>
        <w:rPr>
          <w:rFonts w:cstheme="minorHAnsi"/>
        </w:rPr>
        <w:t xml:space="preserve"> </w:t>
      </w:r>
      <w:r w:rsidRPr="00063EBF">
        <w:rPr>
          <w:rFonts w:cstheme="minorHAnsi"/>
        </w:rPr>
        <w:t>To test the overall</w:t>
      </w:r>
      <w:r>
        <w:rPr>
          <w:rFonts w:cstheme="minorHAnsi"/>
        </w:rPr>
        <w:t xml:space="preserve"> </w:t>
      </w:r>
      <w:r w:rsidRPr="00063EBF">
        <w:rPr>
          <w:rFonts w:cstheme="minorHAnsi"/>
        </w:rPr>
        <w:t xml:space="preserve">effect of the predictor variables in each model, we used likelihood ratio tests </w:t>
      </w:r>
      <w:r w:rsidRPr="00063EBF">
        <w:rPr>
          <w:rFonts w:cstheme="minorHAnsi"/>
        </w:rPr>
        <w:fldChar w:fldCharType="begin"/>
      </w:r>
      <w:r w:rsidRPr="00063EBF">
        <w:rPr>
          <w:rFonts w:cstheme="minorHAnsi"/>
        </w:rPr>
        <w:instrText xml:space="preserve"> ADDIN EN.CITE &lt;EndNote&gt;&lt;Cite&gt;&lt;Author&gt;Dobson&lt;/Author&gt;&lt;Year&gt;2002&lt;/Year&gt;&lt;RecNum&gt;60&lt;/RecNum&gt;&lt;DisplayText&gt;(Dobson, 2002)&lt;/DisplayText&gt;&lt;record&gt;&lt;rec-number&gt;60&lt;/rec-number&gt;&lt;foreign-keys&gt;&lt;key app="EN" db-id="vvsftr0zi9tszmexzao5rtssefz2zxwteffp" timestamp="1627394320"&gt;60&lt;/key&gt;&lt;/foreign-keys&gt;&lt;ref-type name="Book"&gt;6&lt;/ref-type&gt;&lt;contributors&gt;&lt;authors&gt;&lt;author&gt;Dobson, Annette J&lt;/author&gt;&lt;/authors&gt;&lt;/contributors&gt;&lt;titles&gt;&lt;title&gt;An introduction to generalized linear models&lt;/title&gt;&lt;/titles&gt;&lt;dates&gt;&lt;year&gt;2002&lt;/year&gt;&lt;/dates&gt;&lt;pub-location&gt;Boca Raton&lt;/pub-location&gt;&lt;publisher&gt;Chapman and Hall/CRC&lt;/publisher&gt;&lt;urls&gt;&lt;/urls&gt;&lt;/record&gt;&lt;/Cite&gt;&lt;/EndNote&gt;</w:instrText>
      </w:r>
      <w:r w:rsidRPr="00063EBF">
        <w:rPr>
          <w:rFonts w:cstheme="minorHAnsi"/>
        </w:rPr>
        <w:fldChar w:fldCharType="separate"/>
      </w:r>
      <w:r w:rsidRPr="00063EBF">
        <w:rPr>
          <w:rFonts w:cstheme="minorHAnsi"/>
          <w:noProof/>
        </w:rPr>
        <w:t>(Dobson, 2002)</w:t>
      </w:r>
      <w:r w:rsidRPr="00063EBF">
        <w:rPr>
          <w:rFonts w:cstheme="minorHAnsi"/>
        </w:rPr>
        <w:fldChar w:fldCharType="end"/>
      </w:r>
      <w:r w:rsidRPr="00063EBF">
        <w:rPr>
          <w:rFonts w:cstheme="minorHAnsi"/>
        </w:rPr>
        <w:t xml:space="preserve"> to compare the full model with a null model which only </w:t>
      </w:r>
      <w:r>
        <w:rPr>
          <w:rFonts w:cstheme="minorHAnsi"/>
        </w:rPr>
        <w:t>includ</w:t>
      </w:r>
      <w:r w:rsidRPr="00063EBF">
        <w:rPr>
          <w:rFonts w:cstheme="minorHAnsi"/>
        </w:rPr>
        <w:t xml:space="preserve">ed the control variables and the random effects </w:t>
      </w:r>
      <w:r w:rsidRPr="00063EBF">
        <w:rPr>
          <w:rFonts w:cstheme="minorHAnsi"/>
        </w:rPr>
        <w:fldChar w:fldCharType="begin"/>
      </w:r>
      <w:r w:rsidRPr="00063EBF">
        <w:rPr>
          <w:rFonts w:cstheme="minorHAnsi"/>
        </w:rPr>
        <w:instrText xml:space="preserve"> ADDIN EN.CITE &lt;EndNote&gt;&lt;Cite&gt;&lt;Author&gt;Forstmeier&lt;/Author&gt;&lt;Year&gt;2011&lt;/Year&gt;&lt;RecNum&gt;49&lt;/RecNum&gt;&lt;DisplayText&gt;(Forstmeier &amp;amp; Schielzeth, 2011)&lt;/DisplayText&gt;&lt;record&gt;&lt;rec-number&gt;49&lt;/rec-number&gt;&lt;foreign-keys&gt;&lt;key app="EN" db-id="vvsftr0zi9tszmexzao5rtssefz2zxwteffp" timestamp="1486996110"&gt;49&lt;/key&gt;&lt;/foreign-keys&gt;&lt;ref-type name="Journal Article"&gt;17&lt;/ref-type&gt;&lt;contributors&gt;&lt;authors&gt;&lt;author&gt;Forstmeier, Wolfgang&lt;/author&gt;&lt;author&gt;Schielzeth, Holger&lt;/author&gt;&lt;/authors&gt;&lt;/contributors&gt;&lt;titles&gt;&lt;title&gt;Cryptic multiple hypotheses testing in linear models: Overestimated effect sizes and the winner&amp;apos;s curse&lt;/title&gt;&lt;secondary-title&gt;Behavioral Ecology and Sociobiology&lt;/secondary-title&gt;&lt;/titles&gt;&lt;periodical&gt;&lt;full-title&gt;Behavioral Ecology and Sociobiology&lt;/full-title&gt;&lt;/periodical&gt;&lt;pages&gt;47-55&lt;/pages&gt;&lt;volume&gt;65&lt;/volume&gt;&lt;number&gt;1&lt;/number&gt;&lt;dates&gt;&lt;year&gt;2011&lt;/year&gt;&lt;/dates&gt;&lt;urls&gt;&lt;/urls&gt;&lt;electronic-resource-num&gt;10.1007/s00265-010-1038-5&lt;/electronic-resource-num&gt;&lt;/record&gt;&lt;/Cite&gt;&lt;/EndNote&gt;</w:instrText>
      </w:r>
      <w:r w:rsidRPr="00063EBF">
        <w:rPr>
          <w:rFonts w:cstheme="minorHAnsi"/>
        </w:rPr>
        <w:fldChar w:fldCharType="separate"/>
      </w:r>
      <w:r w:rsidRPr="00063EBF">
        <w:rPr>
          <w:rFonts w:cstheme="minorHAnsi"/>
          <w:noProof/>
        </w:rPr>
        <w:t>(Forstmeier &amp; Schielzeth, 2011)</w:t>
      </w:r>
      <w:r w:rsidRPr="00063EBF">
        <w:rPr>
          <w:rFonts w:cstheme="minorHAnsi"/>
        </w:rPr>
        <w:fldChar w:fldCharType="end"/>
      </w:r>
      <w:r w:rsidRPr="00063EBF">
        <w:rPr>
          <w:rFonts w:cstheme="minorHAnsi"/>
        </w:rPr>
        <w:t xml:space="preserve">. Likelihood ratio tests were used to </w:t>
      </w:r>
      <w:r>
        <w:rPr>
          <w:rFonts w:cstheme="minorHAnsi"/>
        </w:rPr>
        <w:t>evaluate the contribution of interaction terms</w:t>
      </w:r>
      <w:r w:rsidRPr="00063EBF">
        <w:rPr>
          <w:rFonts w:cstheme="minorHAnsi"/>
        </w:rPr>
        <w:t xml:space="preserve"> </w:t>
      </w:r>
      <w:r>
        <w:rPr>
          <w:rFonts w:cstheme="minorHAnsi"/>
        </w:rPr>
        <w:t xml:space="preserve">and </w:t>
      </w:r>
      <w:r w:rsidRPr="00063EBF">
        <w:rPr>
          <w:rFonts w:cstheme="minorHAnsi"/>
        </w:rPr>
        <w:t>individual fixed effects</w:t>
      </w:r>
      <w:r>
        <w:rPr>
          <w:rFonts w:cstheme="minorHAnsi"/>
        </w:rPr>
        <w:t xml:space="preserve"> to</w:t>
      </w:r>
      <w:r w:rsidRPr="00063EBF">
        <w:rPr>
          <w:rFonts w:cstheme="minorHAnsi"/>
        </w:rPr>
        <w:t xml:space="preserve"> the model </w:t>
      </w:r>
      <w:r w:rsidRPr="00063EBF">
        <w:rPr>
          <w:rFonts w:cstheme="minorHAnsi"/>
        </w:rPr>
        <w:fldChar w:fldCharType="begin"/>
      </w:r>
      <w:r w:rsidRPr="00063EBF">
        <w:rPr>
          <w:rFonts w:cstheme="minorHAnsi"/>
        </w:rPr>
        <w:instrText xml:space="preserve"> ADDIN EN.CITE &lt;EndNote&gt;&lt;Cite&gt;&lt;Author&gt;Barr&lt;/Author&gt;&lt;Year&gt;2013&lt;/Year&gt;&lt;RecNum&gt;48&lt;/RecNum&gt;&lt;Suffix&gt;`; R function drop1 with argument “test” set to “Chisq”&lt;/Suffix&gt;&lt;DisplayText&gt;(Barr et al., 2013; R function drop1 with argument “test” set to “Chisq”)&lt;/DisplayText&gt;&lt;record&gt;&lt;rec-number&gt;48&lt;/rec-number&gt;&lt;foreign-keys&gt;&lt;key app="EN" db-id="vvsftr0zi9tszmexzao5rtssefz2zxwteffp" timestamp="1486994727"&gt;48&lt;/key&gt;&lt;/foreign-keys&gt;&lt;ref-type name="Journal Article"&gt;17&lt;/ref-type&gt;&lt;contributors&gt;&lt;authors&gt;&lt;author&gt;Barr, Dale J&lt;/author&gt;&lt;author&gt;Levy, Roger&lt;/author&gt;&lt;author&gt;Scheepers, Christoph&lt;/author&gt;&lt;author&gt;Tily, Harry J&lt;/author&gt;&lt;/authors&gt;&lt;/contributors&gt;&lt;titles&gt;&lt;title&gt;Random effects structure for confirmatory hypothesis testing: Keep it maximal&lt;/title&gt;&lt;secondary-title&gt;Journal of Memory and Language&lt;/secondary-title&gt;&lt;/titles&gt;&lt;periodical&gt;&lt;full-title&gt;Journal of Memory and Language&lt;/full-title&gt;&lt;/periodical&gt;&lt;pages&gt;255-278&lt;/pages&gt;&lt;volume&gt;68&lt;/volume&gt;&lt;number&gt;3&lt;/number&gt;&lt;dates&gt;&lt;year&gt;2013&lt;/year&gt;&lt;/dates&gt;&lt;urls&gt;&lt;/urls&gt;&lt;electronic-resource-num&gt;10.1016/j.jml.2012.11.001 &lt;/electronic-resource-num&gt;&lt;/record&gt;&lt;/Cite&gt;&lt;/EndNote&gt;</w:instrText>
      </w:r>
      <w:r w:rsidRPr="00063EBF">
        <w:rPr>
          <w:rFonts w:cstheme="minorHAnsi"/>
        </w:rPr>
        <w:fldChar w:fldCharType="separate"/>
      </w:r>
      <w:r w:rsidRPr="00063EBF">
        <w:rPr>
          <w:rFonts w:cstheme="minorHAnsi"/>
          <w:noProof/>
        </w:rPr>
        <w:t>(Barr et al., 2013; R function drop1 with argument “test” set to “Chisq”)</w:t>
      </w:r>
      <w:r w:rsidRPr="00063EBF">
        <w:rPr>
          <w:rFonts w:cstheme="minorHAnsi"/>
        </w:rPr>
        <w:fldChar w:fldCharType="end"/>
      </w:r>
      <w:r w:rsidRPr="00063EBF">
        <w:rPr>
          <w:rFonts w:cstheme="minorHAnsi"/>
        </w:rPr>
        <w:t xml:space="preserve">. Whenever the full-null model comparison revealed a better fit of the full model than the null model </w:t>
      </w:r>
      <w:r>
        <w:rPr>
          <w:rFonts w:cstheme="minorHAnsi"/>
        </w:rPr>
        <w:t xml:space="preserve">we first considered the interaction term. If </w:t>
      </w:r>
      <w:r w:rsidRPr="00063EBF">
        <w:rPr>
          <w:rFonts w:cstheme="minorHAnsi"/>
        </w:rPr>
        <w:t xml:space="preserve">no significant interaction effect was found, </w:t>
      </w:r>
      <w:r>
        <w:rPr>
          <w:rFonts w:cstheme="minorHAnsi"/>
        </w:rPr>
        <w:t xml:space="preserve">we ran </w:t>
      </w:r>
      <w:r w:rsidRPr="00063EBF">
        <w:rPr>
          <w:rFonts w:cstheme="minorHAnsi"/>
        </w:rPr>
        <w:t>a reduced model which included the same fixed and random effects structure as the full model but did not include the interaction term.</w:t>
      </w:r>
      <w:r>
        <w:rPr>
          <w:rFonts w:cstheme="minorHAnsi"/>
        </w:rPr>
        <w:t xml:space="preserve"> If </w:t>
      </w:r>
      <w:r w:rsidRPr="0058097C">
        <w:rPr>
          <w:rFonts w:cstheme="minorHAnsi"/>
        </w:rPr>
        <w:t xml:space="preserve">a significant interaction effect with </w:t>
      </w:r>
      <w:r>
        <w:rPr>
          <w:rFonts w:cstheme="minorHAnsi"/>
        </w:rPr>
        <w:t>cultural group</w:t>
      </w:r>
      <w:r w:rsidRPr="0058097C">
        <w:rPr>
          <w:rFonts w:cstheme="minorHAnsi"/>
        </w:rPr>
        <w:t xml:space="preserve"> was found, our approach was to explore this interaction further by running a post-hoc model for each </w:t>
      </w:r>
      <w:r>
        <w:rPr>
          <w:rFonts w:cstheme="minorHAnsi"/>
        </w:rPr>
        <w:t>cultural group</w:t>
      </w:r>
      <w:r w:rsidRPr="0058097C">
        <w:rPr>
          <w:rFonts w:cstheme="minorHAnsi"/>
        </w:rPr>
        <w:t xml:space="preserve"> (U</w:t>
      </w:r>
      <w:r w:rsidR="00C337B7">
        <w:rPr>
          <w:rFonts w:cstheme="minorHAnsi"/>
        </w:rPr>
        <w:t>ganda</w:t>
      </w:r>
      <w:r w:rsidRPr="0058097C">
        <w:rPr>
          <w:rFonts w:cstheme="minorHAnsi"/>
        </w:rPr>
        <w:t xml:space="preserve"> UK) separately. </w:t>
      </w:r>
      <w:r w:rsidRPr="0058097C">
        <w:rPr>
          <w:rStyle w:val="cf01"/>
          <w:rFonts w:asciiTheme="minorHAnsi" w:hAnsiTheme="minorHAnsi" w:cstheme="minorHAnsi"/>
          <w:sz w:val="22"/>
          <w:szCs w:val="22"/>
        </w:rPr>
        <w:t xml:space="preserve">These post-hoc models included the same fixed effect control variables and random effects as the full model, but excluded </w:t>
      </w:r>
      <w:r>
        <w:rPr>
          <w:rStyle w:val="cf01"/>
          <w:rFonts w:asciiTheme="minorHAnsi" w:hAnsiTheme="minorHAnsi" w:cstheme="minorHAnsi"/>
          <w:sz w:val="22"/>
          <w:szCs w:val="22"/>
        </w:rPr>
        <w:t>cultural group</w:t>
      </w:r>
      <w:r w:rsidRPr="0058097C">
        <w:rPr>
          <w:rStyle w:val="cf01"/>
          <w:rFonts w:asciiTheme="minorHAnsi" w:hAnsiTheme="minorHAnsi" w:cstheme="minorHAnsi"/>
          <w:sz w:val="22"/>
          <w:szCs w:val="22"/>
        </w:rPr>
        <w:t xml:space="preserve"> and included the other predictor variable as a main effect, rather than in an interaction term.</w:t>
      </w:r>
      <w:r>
        <w:rPr>
          <w:rStyle w:val="cf01"/>
        </w:rPr>
        <w:t xml:space="preserve">  </w:t>
      </w:r>
    </w:p>
    <w:p w14:paraId="2E327792" w14:textId="1A6CCDE0" w:rsidR="001430DA" w:rsidRPr="001430DA" w:rsidRDefault="001430DA" w:rsidP="00966528">
      <w:pPr>
        <w:ind w:firstLine="720"/>
        <w:rPr>
          <w:rFonts w:cstheme="minorHAnsi"/>
        </w:rPr>
      </w:pPr>
      <w:r w:rsidRPr="00063EBF">
        <w:rPr>
          <w:rFonts w:cstheme="minorHAnsi"/>
        </w:rPr>
        <w:t xml:space="preserve">Variance Inflation Factors </w:t>
      </w:r>
      <w:r w:rsidRPr="00063EBF">
        <w:rPr>
          <w:rFonts w:cstheme="minorHAnsi"/>
        </w:rPr>
        <w:fldChar w:fldCharType="begin"/>
      </w:r>
      <w:r w:rsidRPr="00063EBF">
        <w:rPr>
          <w:rFonts w:cstheme="minorHAnsi"/>
        </w:rPr>
        <w:instrText xml:space="preserve"> ADDIN EN.CITE &lt;EndNote&gt;&lt;Cite&gt;&lt;Author&gt;Field&lt;/Author&gt;&lt;Year&gt;2005&lt;/Year&gt;&lt;RecNum&gt;61&lt;/RecNum&gt;&lt;Prefix&gt;VIF`, &lt;/Prefix&gt;&lt;DisplayText&gt;(VIF, Field, 2005)&lt;/DisplayText&gt;&lt;record&gt;&lt;rec-number&gt;61&lt;/rec-number&gt;&lt;foreign-keys&gt;&lt;key app="EN" db-id="vvsftr0zi9tszmexzao5rtssefz2zxwteffp" timestamp="1627394422"&gt;61&lt;/key&gt;&lt;/foreign-keys&gt;&lt;ref-type name="Book"&gt;6&lt;/ref-type&gt;&lt;contributors&gt;&lt;authors&gt;&lt;author&gt;Field, Andy&lt;/author&gt;&lt;/authors&gt;&lt;/contributors&gt;&lt;titles&gt;&lt;title&gt;Discovering statistics using SPSS&lt;/title&gt;&lt;/titles&gt;&lt;dates&gt;&lt;year&gt;2005&lt;/year&gt;&lt;/dates&gt;&lt;pub-location&gt;London&lt;/pub-location&gt;&lt;publisher&gt;Sage Publications&lt;/publisher&gt;&lt;urls&gt;&lt;/urls&gt;&lt;/record&gt;&lt;/Cite&gt;&lt;/EndNote&gt;</w:instrText>
      </w:r>
      <w:r w:rsidRPr="00063EBF">
        <w:rPr>
          <w:rFonts w:cstheme="minorHAnsi"/>
        </w:rPr>
        <w:fldChar w:fldCharType="separate"/>
      </w:r>
      <w:r w:rsidRPr="00063EBF">
        <w:rPr>
          <w:rFonts w:cstheme="minorHAnsi"/>
          <w:noProof/>
        </w:rPr>
        <w:t>(VIF, Field, 2005)</w:t>
      </w:r>
      <w:r w:rsidRPr="00063EBF">
        <w:rPr>
          <w:rFonts w:cstheme="minorHAnsi"/>
        </w:rPr>
        <w:fldChar w:fldCharType="end"/>
      </w:r>
      <w:r w:rsidRPr="00063EBF">
        <w:rPr>
          <w:rFonts w:cstheme="minorHAnsi"/>
        </w:rPr>
        <w:t xml:space="preserve"> were determined for a standard linear version of each model to rule out </w:t>
      </w:r>
      <w:r>
        <w:rPr>
          <w:rFonts w:cstheme="minorHAnsi"/>
        </w:rPr>
        <w:t>concerning levels of multi-</w:t>
      </w:r>
      <w:r w:rsidRPr="00063EBF">
        <w:rPr>
          <w:rFonts w:cstheme="minorHAnsi"/>
        </w:rPr>
        <w:t>collinearity and all were found to be acceptable (see</w:t>
      </w:r>
      <w:r>
        <w:rPr>
          <w:rFonts w:cstheme="minorHAnsi"/>
        </w:rPr>
        <w:t xml:space="preserve"> </w:t>
      </w:r>
      <w:r w:rsidRPr="00063EBF">
        <w:rPr>
          <w:rFonts w:cstheme="minorHAnsi"/>
        </w:rPr>
        <w:t xml:space="preserve">Supplementary </w:t>
      </w:r>
      <w:r>
        <w:rPr>
          <w:rFonts w:cstheme="minorHAnsi"/>
        </w:rPr>
        <w:t>Methods Part 1</w:t>
      </w:r>
      <w:r w:rsidR="0097451C">
        <w:rPr>
          <w:rFonts w:cstheme="minorHAnsi"/>
        </w:rPr>
        <w:t xml:space="preserve">; </w:t>
      </w:r>
      <w:r w:rsidR="00466B57">
        <w:rPr>
          <w:rFonts w:cstheme="minorHAnsi"/>
        </w:rPr>
        <w:t>Table S1</w:t>
      </w:r>
      <w:r w:rsidR="00DF66E7">
        <w:rPr>
          <w:rFonts w:cstheme="minorHAnsi"/>
        </w:rPr>
        <w:t>3</w:t>
      </w:r>
      <w:r w:rsidRPr="00063EBF">
        <w:rPr>
          <w:rFonts w:cstheme="minorHAnsi"/>
        </w:rPr>
        <w:t>).</w:t>
      </w:r>
      <w:r>
        <w:rPr>
          <w:rFonts w:cstheme="minorHAnsi"/>
        </w:rPr>
        <w:t xml:space="preserve"> Model s</w:t>
      </w:r>
      <w:r w:rsidRPr="00063EBF">
        <w:rPr>
          <w:rFonts w:cstheme="minorHAnsi"/>
        </w:rPr>
        <w:t xml:space="preserve">tability was assessed by comparing the estimates from the full model based on all data with the estimates from models that lacked one level of the random effects at a time </w:t>
      </w:r>
      <w:r w:rsidRPr="00063EBF">
        <w:rPr>
          <w:rFonts w:cstheme="minorHAnsi"/>
        </w:rPr>
        <w:fldChar w:fldCharType="begin"/>
      </w:r>
      <w:r>
        <w:rPr>
          <w:rFonts w:cstheme="minorHAnsi"/>
        </w:rPr>
        <w:instrText xml:space="preserve"> ADDIN EN.CITE &lt;EndNote&gt;&lt;Cite&gt;&lt;Author&gt;Nieuwenhuis&lt;/Author&gt;&lt;Year&gt;2012&lt;/Year&gt;&lt;RecNum&gt;62&lt;/RecNum&gt;&lt;DisplayText&gt;(Nieuwenhuis et al., 2012)&lt;/DisplayText&gt;&lt;record&gt;&lt;rec-number&gt;62&lt;/rec-number&gt;&lt;foreign-keys&gt;&lt;key app="EN" db-id="vvsftr0zi9tszmexzao5rtssefz2zxwteffp" timestamp="1627394576"&gt;62&lt;/key&gt;&lt;/foreign-keys&gt;&lt;ref-type name="Journal Article"&gt;17&lt;/ref-type&gt;&lt;contributors&gt;&lt;authors&gt;&lt;author&gt;Nieuwenhuis, Rense; &lt;/author&gt;&lt;author&gt;Pelzer, Ben; &lt;/author&gt;&lt;author&gt;te Grotenhuis, Manfred&lt;/author&gt;&lt;/authors&gt;&lt;/contributors&gt;&lt;titles&gt;&lt;title&gt;Influence.ME: Tools for detecting influential data in mixed models&lt;/title&gt;&lt;secondary-title&gt;The R Journal&lt;/secondary-title&gt;&lt;/titles&gt;&lt;periodical&gt;&lt;full-title&gt;The R Journal&lt;/full-title&gt;&lt;/periodical&gt;&lt;pages&gt;38-47&lt;/pages&gt;&lt;volume&gt;4&lt;/volume&gt;&lt;number&gt;2&lt;/number&gt;&lt;dates&gt;&lt;year&gt;2012&lt;/year&gt;&lt;/dates&gt;&lt;urls&gt;&lt;/urls&gt;&lt;/record&gt;&lt;/Cite&gt;&lt;/EndNote&gt;</w:instrText>
      </w:r>
      <w:r w:rsidRPr="00063EBF">
        <w:rPr>
          <w:rFonts w:cstheme="minorHAnsi"/>
        </w:rPr>
        <w:fldChar w:fldCharType="separate"/>
      </w:r>
      <w:r>
        <w:rPr>
          <w:rFonts w:cstheme="minorHAnsi"/>
          <w:noProof/>
        </w:rPr>
        <w:t>(Nieuwenhuis et al., 2012)</w:t>
      </w:r>
      <w:r w:rsidRPr="00063EBF">
        <w:rPr>
          <w:rFonts w:cstheme="minorHAnsi"/>
        </w:rPr>
        <w:fldChar w:fldCharType="end"/>
      </w:r>
      <w:r>
        <w:rPr>
          <w:rFonts w:cstheme="minorHAnsi"/>
        </w:rPr>
        <w:t xml:space="preserve">. </w:t>
      </w:r>
      <w:r w:rsidR="006004A7" w:rsidRPr="00B5094C">
        <w:rPr>
          <w:rFonts w:cstheme="minorHAnsi"/>
        </w:rPr>
        <w:t xml:space="preserve">All models included in the results had acceptable levels of stability, </w:t>
      </w:r>
      <w:r w:rsidR="006004A7" w:rsidRPr="00B5094C">
        <w:rPr>
          <w:rFonts w:cstheme="minorHAnsi"/>
        </w:rPr>
        <w:lastRenderedPageBreak/>
        <w:t>unless explicitly specified.</w:t>
      </w:r>
      <w:r w:rsidR="006004A7">
        <w:rPr>
          <w:rFonts w:cstheme="minorHAnsi"/>
        </w:rPr>
        <w:t xml:space="preserve"> </w:t>
      </w:r>
      <w:r w:rsidRPr="00063EBF">
        <w:rPr>
          <w:rFonts w:cstheme="minorHAnsi"/>
        </w:rPr>
        <w:t xml:space="preserve">Confidence intervals were derived using the function </w:t>
      </w:r>
      <w:proofErr w:type="spellStart"/>
      <w:r w:rsidRPr="00063EBF">
        <w:rPr>
          <w:rFonts w:cstheme="minorHAnsi"/>
        </w:rPr>
        <w:t>bootMer</w:t>
      </w:r>
      <w:proofErr w:type="spellEnd"/>
      <w:r w:rsidRPr="00063EBF">
        <w:rPr>
          <w:rFonts w:cstheme="minorHAnsi"/>
        </w:rPr>
        <w:t xml:space="preserve"> of the package lme4, using 1000 parametric bootstraps and bootstrapping over the random effects (argument </w:t>
      </w:r>
      <w:proofErr w:type="spellStart"/>
      <w:proofErr w:type="gramStart"/>
      <w:r w:rsidRPr="00063EBF">
        <w:rPr>
          <w:rFonts w:cstheme="minorHAnsi"/>
        </w:rPr>
        <w:t>use.u</w:t>
      </w:r>
      <w:proofErr w:type="spellEnd"/>
      <w:proofErr w:type="gramEnd"/>
      <w:r w:rsidRPr="00063EBF">
        <w:rPr>
          <w:rFonts w:cstheme="minorHAnsi"/>
        </w:rPr>
        <w:t xml:space="preserve"> set to TRUE). </w:t>
      </w:r>
    </w:p>
    <w:p w14:paraId="4BA2C3FE" w14:textId="714552CA" w:rsidR="009351C5" w:rsidRDefault="001430DA" w:rsidP="00A2148C">
      <w:pPr>
        <w:ind w:firstLine="720"/>
        <w:rPr>
          <w:rFonts w:cstheme="minorHAnsi"/>
        </w:rPr>
      </w:pPr>
      <w:r>
        <w:rPr>
          <w:rFonts w:cstheme="minorHAnsi"/>
        </w:rPr>
        <w:t>When</w:t>
      </w:r>
      <w:r w:rsidR="004D723C">
        <w:rPr>
          <w:rFonts w:cstheme="minorHAnsi"/>
        </w:rPr>
        <w:t>ever</w:t>
      </w:r>
      <w:r>
        <w:rPr>
          <w:rFonts w:cstheme="minorHAnsi"/>
        </w:rPr>
        <w:t xml:space="preserve"> we were unable to run a GLMM due to insufficient variation in the data,</w:t>
      </w:r>
      <w:r w:rsidR="004D723C">
        <w:rPr>
          <w:rFonts w:cstheme="minorHAnsi"/>
        </w:rPr>
        <w:t xml:space="preserve"> we considered differences between cultural groups and age-related differences separately. For between-groups comparisons</w:t>
      </w:r>
      <w:r w:rsidR="0088524F">
        <w:rPr>
          <w:rFonts w:cstheme="minorHAnsi"/>
        </w:rPr>
        <w:t xml:space="preserve"> of nominal data</w:t>
      </w:r>
      <w:r w:rsidR="004D723C">
        <w:rPr>
          <w:rFonts w:cstheme="minorHAnsi"/>
        </w:rPr>
        <w:t>,</w:t>
      </w:r>
      <w:r>
        <w:rPr>
          <w:rFonts w:cstheme="minorHAnsi"/>
        </w:rPr>
        <w:t xml:space="preserve"> we </w:t>
      </w:r>
      <w:r w:rsidR="009351C5" w:rsidRPr="00063EBF">
        <w:rPr>
          <w:rFonts w:cstheme="minorHAnsi"/>
        </w:rPr>
        <w:t xml:space="preserve">conducted </w:t>
      </w:r>
      <w:bookmarkStart w:id="13" w:name="_Hlk134019738"/>
      <w:r w:rsidR="009351C5" w:rsidRPr="00063EBF">
        <w:rPr>
          <w:rFonts w:cstheme="minorHAnsi"/>
        </w:rPr>
        <w:t xml:space="preserve">Pearson’s chi-square tests </w:t>
      </w:r>
      <w:bookmarkEnd w:id="13"/>
      <w:r w:rsidR="009351C5" w:rsidRPr="00063EBF">
        <w:rPr>
          <w:rFonts w:cstheme="minorHAnsi"/>
        </w:rPr>
        <w:t>when</w:t>
      </w:r>
      <w:r w:rsidR="00344188">
        <w:rPr>
          <w:rFonts w:cstheme="minorHAnsi"/>
        </w:rPr>
        <w:t xml:space="preserve"> </w:t>
      </w:r>
      <w:r w:rsidR="009351C5" w:rsidRPr="00063EBF">
        <w:rPr>
          <w:rFonts w:cstheme="minorHAnsi"/>
        </w:rPr>
        <w:t xml:space="preserve">all expected frequencies </w:t>
      </w:r>
      <w:r w:rsidR="000C01A7">
        <w:rPr>
          <w:rFonts w:cstheme="minorHAnsi"/>
        </w:rPr>
        <w:t>were</w:t>
      </w:r>
      <w:r w:rsidR="000C01A7" w:rsidRPr="00063EBF">
        <w:rPr>
          <w:rFonts w:cstheme="minorHAnsi"/>
        </w:rPr>
        <w:t xml:space="preserve"> </w:t>
      </w:r>
      <w:r w:rsidR="009351C5" w:rsidRPr="00063EBF">
        <w:rPr>
          <w:rFonts w:cstheme="minorHAnsi"/>
        </w:rPr>
        <w:t xml:space="preserve">greater than 5 </w:t>
      </w:r>
      <w:r w:rsidR="00C92D48" w:rsidRPr="00063EBF">
        <w:rPr>
          <w:rFonts w:cstheme="minorHAnsi"/>
        </w:rPr>
        <w:fldChar w:fldCharType="begin"/>
      </w:r>
      <w:r w:rsidR="00C92D48" w:rsidRPr="00063EBF">
        <w:rPr>
          <w:rFonts w:cstheme="minorHAnsi"/>
        </w:rPr>
        <w:instrText xml:space="preserve"> ADDIN EN.CITE &lt;EndNote&gt;&lt;Cite&gt;&lt;Author&gt;Howell&lt;/Author&gt;&lt;Year&gt;2006&lt;/Year&gt;&lt;RecNum&gt;228&lt;/RecNum&gt;&lt;DisplayText&gt;(Howell, 2006)&lt;/DisplayText&gt;&lt;record&gt;&lt;rec-number&gt;228&lt;/rec-number&gt;&lt;foreign-keys&gt;&lt;key app="EN" db-id="vvsftr0zi9tszmexzao5rtssefz2zxwteffp" timestamp="1632989447"&gt;228&lt;/key&gt;&lt;/foreign-keys&gt;&lt;ref-type name="Book"&gt;6&lt;/ref-type&gt;&lt;contributors&gt;&lt;authors&gt;&lt;author&gt;Howell, D C&lt;/author&gt;&lt;/authors&gt;&lt;/contributors&gt;&lt;titles&gt;&lt;title&gt;Statistical methods for psychology (6th ed.)&lt;/title&gt;&lt;/titles&gt;&lt;dates&gt;&lt;year&gt;2006&lt;/year&gt;&lt;/dates&gt;&lt;publisher&gt;Thomson&lt;/publisher&gt;&lt;urls&gt;&lt;/urls&gt;&lt;/record&gt;&lt;/Cite&gt;&lt;/EndNote&gt;</w:instrText>
      </w:r>
      <w:r w:rsidR="00C92D48" w:rsidRPr="00063EBF">
        <w:rPr>
          <w:rFonts w:cstheme="minorHAnsi"/>
        </w:rPr>
        <w:fldChar w:fldCharType="separate"/>
      </w:r>
      <w:r w:rsidR="00C92D48" w:rsidRPr="00063EBF">
        <w:rPr>
          <w:rFonts w:cstheme="minorHAnsi"/>
          <w:noProof/>
        </w:rPr>
        <w:t>(Howell, 2006)</w:t>
      </w:r>
      <w:r w:rsidR="00C92D48" w:rsidRPr="00063EBF">
        <w:rPr>
          <w:rFonts w:cstheme="minorHAnsi"/>
        </w:rPr>
        <w:fldChar w:fldCharType="end"/>
      </w:r>
      <w:r w:rsidR="009351C5" w:rsidRPr="00063EBF">
        <w:rPr>
          <w:rFonts w:cstheme="minorHAnsi"/>
        </w:rPr>
        <w:t>, otherwise, we used Fisher’s exact tests</w:t>
      </w:r>
      <w:r w:rsidR="00C31C7D">
        <w:rPr>
          <w:rFonts w:cstheme="minorHAnsi"/>
        </w:rPr>
        <w:t>.</w:t>
      </w:r>
      <w:r w:rsidR="004D723C">
        <w:rPr>
          <w:rFonts w:cstheme="minorHAnsi"/>
        </w:rPr>
        <w:t xml:space="preserve"> For age-related comparisons</w:t>
      </w:r>
      <w:r w:rsidR="0088524F">
        <w:rPr>
          <w:rFonts w:cstheme="minorHAnsi"/>
        </w:rPr>
        <w:t xml:space="preserve"> of nominal data</w:t>
      </w:r>
      <w:r w:rsidR="004D723C">
        <w:rPr>
          <w:rFonts w:cstheme="minorHAnsi"/>
        </w:rPr>
        <w:t>, we used McNemar tests. These analyses were conducted in</w:t>
      </w:r>
      <w:r w:rsidR="009351C5" w:rsidRPr="00063EBF">
        <w:rPr>
          <w:rFonts w:cstheme="minorHAnsi"/>
        </w:rPr>
        <w:t xml:space="preserve"> IBM SPSS Statistics (Version 2</w:t>
      </w:r>
      <w:r w:rsidR="004D723C">
        <w:rPr>
          <w:rFonts w:cstheme="minorHAnsi"/>
        </w:rPr>
        <w:t>9</w:t>
      </w:r>
      <w:r w:rsidR="009351C5" w:rsidRPr="00063EBF">
        <w:rPr>
          <w:rFonts w:cstheme="minorHAnsi"/>
        </w:rPr>
        <w:t xml:space="preserve">). We considered two-tailed p-values in all inferential analyses. </w:t>
      </w:r>
    </w:p>
    <w:p w14:paraId="656AA189" w14:textId="0EE95A5F" w:rsidR="00DF0153" w:rsidRDefault="00016981" w:rsidP="00DF0153">
      <w:pPr>
        <w:pStyle w:val="APA3Heading"/>
      </w:pPr>
      <w:r>
        <w:t xml:space="preserve">Part 1 </w:t>
      </w:r>
      <w:r w:rsidR="00DF0153">
        <w:t>Statistical Analyses</w:t>
      </w:r>
    </w:p>
    <w:p w14:paraId="2C4B1D45" w14:textId="62EE4494" w:rsidR="004D723C" w:rsidRPr="00966528" w:rsidRDefault="004D723C">
      <w:r>
        <w:rPr>
          <w:b/>
          <w:bCs/>
        </w:rPr>
        <w:t xml:space="preserve">Q1.2 </w:t>
      </w:r>
      <w:r w:rsidRPr="00586BE6">
        <w:rPr>
          <w:b/>
          <w:bCs/>
        </w:rPr>
        <w:t xml:space="preserve">Cultural or Infant Age Differences in Maternal </w:t>
      </w:r>
      <w:r>
        <w:rPr>
          <w:b/>
          <w:bCs/>
        </w:rPr>
        <w:t>Reports</w:t>
      </w:r>
      <w:r w:rsidRPr="00586BE6">
        <w:rPr>
          <w:b/>
          <w:bCs/>
        </w:rPr>
        <w:t xml:space="preserve"> of Infant </w:t>
      </w:r>
      <w:r>
        <w:rPr>
          <w:b/>
          <w:bCs/>
        </w:rPr>
        <w:t xml:space="preserve">Everyday </w:t>
      </w:r>
      <w:r w:rsidRPr="00586BE6">
        <w:rPr>
          <w:b/>
          <w:bCs/>
        </w:rPr>
        <w:t>Helping</w:t>
      </w:r>
      <w:r>
        <w:rPr>
          <w:b/>
          <w:bCs/>
        </w:rPr>
        <w:t>.</w:t>
      </w:r>
      <w:r>
        <w:rPr>
          <w:i/>
          <w:iCs/>
        </w:rPr>
        <w:t xml:space="preserve"> </w:t>
      </w:r>
      <w:r>
        <w:t xml:space="preserve">Due to a lack of variability in the data, we were unable to run a </w:t>
      </w:r>
      <w:r w:rsidRPr="00063EBF">
        <w:rPr>
          <w:rFonts w:cstheme="minorHAnsi"/>
        </w:rPr>
        <w:t xml:space="preserve">GLMM </w:t>
      </w:r>
      <w:r w:rsidRPr="00063EBF">
        <w:rPr>
          <w:rFonts w:cstheme="minorHAnsi"/>
        </w:rPr>
        <w:fldChar w:fldCharType="begin"/>
      </w:r>
      <w:r>
        <w:rPr>
          <w:rFonts w:cstheme="minorHAnsi"/>
        </w:rPr>
        <w:instrText xml:space="preserve"> ADDIN EN.CITE &lt;EndNote&gt;&lt;Cite&gt;&lt;Author&gt;Baayen&lt;/Author&gt;&lt;Year&gt;2008&lt;/Year&gt;&lt;RecNum&gt;46&lt;/RecNum&gt;&lt;DisplayText&gt;(Baayen, 2008)&lt;/DisplayText&gt;&lt;record&gt;&lt;rec-number&gt;46&lt;/rec-number&gt;&lt;foreign-keys&gt;&lt;key app="EN" db-id="vvsftr0zi9tszmexzao5rtssefz2zxwteffp" timestamp="1486992402"&gt;46&lt;/key&gt;&lt;/foreign-keys&gt;&lt;ref-type name="Book"&gt;6&lt;/ref-type&gt;&lt;contributors&gt;&lt;authors&gt;&lt;author&gt;Baayen, R H&lt;/author&gt;&lt;/authors&gt;&lt;/contributors&gt;&lt;titles&gt;&lt;title&gt;Analyzing linguistic data: A practical introduction to statistics using R&lt;/title&gt;&lt;/titles&gt;&lt;dates&gt;&lt;year&gt;2008&lt;/year&gt;&lt;/dates&gt;&lt;pub-location&gt;Cambridge &lt;/pub-location&gt;&lt;publisher&gt;Cambridge University Press&lt;/publisher&gt;&lt;urls&gt;&lt;/urls&gt;&lt;electronic-resource-num&gt;10.1017/cbo9780511801686 &lt;/electronic-resource-num&gt;&lt;/record&gt;&lt;/Cite&gt;&lt;/EndNote&gt;</w:instrText>
      </w:r>
      <w:r w:rsidRPr="00063EBF">
        <w:rPr>
          <w:rFonts w:cstheme="minorHAnsi"/>
        </w:rPr>
        <w:fldChar w:fldCharType="separate"/>
      </w:r>
      <w:r>
        <w:rPr>
          <w:rFonts w:cstheme="minorHAnsi"/>
          <w:noProof/>
        </w:rPr>
        <w:t>(Baayen, 2008)</w:t>
      </w:r>
      <w:r w:rsidRPr="00063EBF">
        <w:rPr>
          <w:rFonts w:cstheme="minorHAnsi"/>
        </w:rPr>
        <w:fldChar w:fldCharType="end"/>
      </w:r>
      <w:r>
        <w:rPr>
          <w:rFonts w:cstheme="minorHAnsi"/>
        </w:rPr>
        <w:t>. Therefore, we used the nonparametric approach described above</w:t>
      </w:r>
      <w:r w:rsidR="00A661CD">
        <w:rPr>
          <w:rFonts w:cstheme="minorHAnsi"/>
        </w:rPr>
        <w:t xml:space="preserve"> </w:t>
      </w:r>
      <w:r w:rsidR="004B3782">
        <w:rPr>
          <w:rFonts w:cstheme="minorHAnsi"/>
        </w:rPr>
        <w:t>(</w:t>
      </w:r>
      <w:r w:rsidR="00A661CD">
        <w:rPr>
          <w:rFonts w:cstheme="minorHAnsi"/>
        </w:rPr>
        <w:t>i.e.</w:t>
      </w:r>
      <w:r w:rsidR="008C71DF">
        <w:rPr>
          <w:rFonts w:cstheme="minorHAnsi"/>
        </w:rPr>
        <w:t xml:space="preserve"> </w:t>
      </w:r>
      <w:r w:rsidR="00A661CD" w:rsidRPr="00063EBF">
        <w:rPr>
          <w:rFonts w:cstheme="minorHAnsi"/>
        </w:rPr>
        <w:t>Fisher’s exact test</w:t>
      </w:r>
      <w:r w:rsidR="008C71DF">
        <w:rPr>
          <w:rFonts w:cstheme="minorHAnsi"/>
        </w:rPr>
        <w:t xml:space="preserve"> cultural comparisons</w:t>
      </w:r>
      <w:r w:rsidR="00A661CD">
        <w:rPr>
          <w:rFonts w:cstheme="minorHAnsi"/>
        </w:rPr>
        <w:t xml:space="preserve"> and</w:t>
      </w:r>
      <w:r w:rsidR="0086797F">
        <w:rPr>
          <w:rFonts w:cstheme="minorHAnsi"/>
        </w:rPr>
        <w:t xml:space="preserve"> McNemar tests</w:t>
      </w:r>
      <w:r w:rsidR="008C71DF">
        <w:rPr>
          <w:rFonts w:cstheme="minorHAnsi"/>
        </w:rPr>
        <w:t xml:space="preserve"> for age comparisons</w:t>
      </w:r>
      <w:r w:rsidR="004B3782">
        <w:rPr>
          <w:rFonts w:cstheme="minorHAnsi"/>
        </w:rPr>
        <w:t>)</w:t>
      </w:r>
      <w:r>
        <w:rPr>
          <w:rFonts w:cstheme="minorHAnsi"/>
        </w:rPr>
        <w:t xml:space="preserve">. </w:t>
      </w:r>
    </w:p>
    <w:p w14:paraId="5A5F1904" w14:textId="7B598698" w:rsidR="00966528" w:rsidRDefault="00DF0153" w:rsidP="00966528">
      <w:pPr>
        <w:rPr>
          <w:rFonts w:cstheme="minorHAnsi"/>
        </w:rPr>
      </w:pPr>
      <w:r w:rsidRPr="00966528">
        <w:rPr>
          <w:b/>
          <w:bCs/>
        </w:rPr>
        <w:t>Q1.</w:t>
      </w:r>
      <w:r w:rsidR="00402850">
        <w:rPr>
          <w:b/>
          <w:bCs/>
        </w:rPr>
        <w:t>4</w:t>
      </w:r>
      <w:r w:rsidRPr="00966528">
        <w:rPr>
          <w:b/>
          <w:bCs/>
        </w:rPr>
        <w:t xml:space="preserve"> Cultural or Infant Age Differences in Maternal Expectations of Infant Helping.</w:t>
      </w:r>
      <w:r w:rsidRPr="00DF0153">
        <w:t xml:space="preserve"> </w:t>
      </w:r>
      <w:r w:rsidR="00A712FC" w:rsidRPr="00063EBF">
        <w:rPr>
          <w:rFonts w:cstheme="minorHAnsi"/>
        </w:rPr>
        <w:t>Using the statistical approach described above,</w:t>
      </w:r>
      <w:r w:rsidR="00A712FC">
        <w:rPr>
          <w:rFonts w:cstheme="minorHAnsi"/>
        </w:rPr>
        <w:t xml:space="preserve"> </w:t>
      </w:r>
      <w:r w:rsidR="00A712FC" w:rsidRPr="00063EBF">
        <w:rPr>
          <w:rFonts w:cstheme="minorHAnsi"/>
        </w:rPr>
        <w:t xml:space="preserve">we ran a GLMM </w:t>
      </w:r>
      <w:r w:rsidRPr="00DF0153">
        <w:t xml:space="preserve">to </w:t>
      </w:r>
      <w:r w:rsidR="003A7E2C">
        <w:t>test</w:t>
      </w:r>
      <w:r w:rsidRPr="00DF0153">
        <w:t xml:space="preserve"> if maternal reports of expecting their infants to help</w:t>
      </w:r>
      <w:r w:rsidR="00A712FC">
        <w:t xml:space="preserve"> was predicted by </w:t>
      </w:r>
      <w:r w:rsidR="00A712FC" w:rsidRPr="00063EBF">
        <w:rPr>
          <w:rFonts w:cstheme="minorHAnsi"/>
        </w:rPr>
        <w:t xml:space="preserve">their </w:t>
      </w:r>
      <w:r w:rsidR="00A712FC">
        <w:rPr>
          <w:rStyle w:val="cf01"/>
          <w:rFonts w:asciiTheme="minorHAnsi" w:hAnsiTheme="minorHAnsi" w:cstheme="minorHAnsi"/>
          <w:sz w:val="22"/>
          <w:szCs w:val="22"/>
        </w:rPr>
        <w:t>cultural group</w:t>
      </w:r>
      <w:r w:rsidR="00A712FC" w:rsidRPr="00063EBF" w:rsidDel="00EE3C38">
        <w:rPr>
          <w:rFonts w:cstheme="minorHAnsi"/>
        </w:rPr>
        <w:t xml:space="preserve"> </w:t>
      </w:r>
      <w:r w:rsidR="00A712FC">
        <w:rPr>
          <w:rFonts w:cstheme="minorHAnsi"/>
        </w:rPr>
        <w:t xml:space="preserve">or infant age. </w:t>
      </w:r>
      <w:r w:rsidR="00A712FC" w:rsidRPr="00063EBF">
        <w:rPr>
          <w:rFonts w:cstheme="minorHAnsi"/>
        </w:rPr>
        <w:t xml:space="preserve">The dependent variable was whether the </w:t>
      </w:r>
      <w:r w:rsidR="00A712FC">
        <w:rPr>
          <w:rFonts w:cstheme="minorHAnsi"/>
        </w:rPr>
        <w:t xml:space="preserve">mother answered </w:t>
      </w:r>
      <w:r w:rsidR="009A5E18">
        <w:rPr>
          <w:rFonts w:cstheme="minorHAnsi"/>
        </w:rPr>
        <w:t>Y</w:t>
      </w:r>
      <w:r w:rsidR="00A712FC">
        <w:rPr>
          <w:rFonts w:cstheme="minorHAnsi"/>
        </w:rPr>
        <w:t xml:space="preserve">es or </w:t>
      </w:r>
      <w:r w:rsidR="009A5E18">
        <w:rPr>
          <w:rFonts w:cstheme="minorHAnsi"/>
        </w:rPr>
        <w:t>N</w:t>
      </w:r>
      <w:r w:rsidR="00A712FC">
        <w:rPr>
          <w:rFonts w:cstheme="minorHAnsi"/>
        </w:rPr>
        <w:t>o to Question 3 of the Prosocial Behaviour Interview (“</w:t>
      </w:r>
      <w:r w:rsidR="00A712FC" w:rsidRPr="00966528">
        <w:rPr>
          <w:rFonts w:cstheme="minorHAnsi"/>
          <w:i/>
          <w:iCs/>
        </w:rPr>
        <w:t>Do you expect your child to help you or others</w:t>
      </w:r>
      <w:r w:rsidR="00A712FC">
        <w:rPr>
          <w:rFonts w:cstheme="minorHAnsi"/>
          <w:i/>
          <w:iCs/>
        </w:rPr>
        <w:t>?</w:t>
      </w:r>
      <w:r w:rsidR="00A712FC">
        <w:rPr>
          <w:rFonts w:cstheme="minorHAnsi"/>
        </w:rPr>
        <w:t xml:space="preserve">”). </w:t>
      </w:r>
      <w:r w:rsidR="00A712FC" w:rsidRPr="00063EBF">
        <w:rPr>
          <w:rFonts w:cstheme="minorHAnsi"/>
        </w:rPr>
        <w:t xml:space="preserve">The </w:t>
      </w:r>
      <w:r w:rsidR="00A712FC">
        <w:rPr>
          <w:rFonts w:cstheme="minorHAnsi"/>
        </w:rPr>
        <w:t xml:space="preserve">predictor variables </w:t>
      </w:r>
      <w:r w:rsidR="00A712FC" w:rsidRPr="00063EBF">
        <w:rPr>
          <w:rFonts w:cstheme="minorHAnsi"/>
        </w:rPr>
        <w:t>in the model</w:t>
      </w:r>
      <w:r w:rsidR="003A7E2C">
        <w:rPr>
          <w:rFonts w:cstheme="minorHAnsi"/>
        </w:rPr>
        <w:t xml:space="preserve"> were</w:t>
      </w:r>
      <w:r w:rsidR="00A712FC" w:rsidRPr="00063EBF">
        <w:rPr>
          <w:rFonts w:cstheme="minorHAnsi"/>
        </w:rPr>
        <w:t xml:space="preserve"> </w:t>
      </w:r>
      <w:r w:rsidR="00A712FC">
        <w:rPr>
          <w:rStyle w:val="cf01"/>
          <w:rFonts w:asciiTheme="minorHAnsi" w:hAnsiTheme="minorHAnsi" w:cstheme="minorHAnsi"/>
          <w:sz w:val="22"/>
          <w:szCs w:val="22"/>
        </w:rPr>
        <w:t>cultural group</w:t>
      </w:r>
      <w:r w:rsidR="00A712FC" w:rsidRPr="00063EBF" w:rsidDel="00EE3C38">
        <w:rPr>
          <w:rFonts w:cstheme="minorHAnsi"/>
        </w:rPr>
        <w:t xml:space="preserve"> </w:t>
      </w:r>
      <w:r w:rsidR="00A712FC" w:rsidRPr="00063EBF">
        <w:rPr>
          <w:rFonts w:cstheme="minorHAnsi"/>
        </w:rPr>
        <w:t xml:space="preserve">(UK or Uganda), </w:t>
      </w:r>
      <w:r w:rsidR="00A712FC">
        <w:rPr>
          <w:rFonts w:cstheme="minorHAnsi"/>
        </w:rPr>
        <w:t xml:space="preserve">infant age (14 or 18 months), </w:t>
      </w:r>
      <w:r w:rsidR="00A712FC" w:rsidRPr="00063EBF">
        <w:rPr>
          <w:rFonts w:cstheme="minorHAnsi"/>
        </w:rPr>
        <w:t xml:space="preserve">and the interaction between </w:t>
      </w:r>
      <w:r w:rsidR="00A712FC">
        <w:rPr>
          <w:rStyle w:val="cf01"/>
          <w:rFonts w:asciiTheme="minorHAnsi" w:hAnsiTheme="minorHAnsi" w:cstheme="minorHAnsi"/>
          <w:sz w:val="22"/>
          <w:szCs w:val="22"/>
        </w:rPr>
        <w:t>cultural group</w:t>
      </w:r>
      <w:r w:rsidR="00A712FC" w:rsidRPr="00063EBF" w:rsidDel="00EE3C38">
        <w:rPr>
          <w:rFonts w:cstheme="minorHAnsi"/>
        </w:rPr>
        <w:t xml:space="preserve"> </w:t>
      </w:r>
      <w:r w:rsidR="00A712FC" w:rsidRPr="00063EBF">
        <w:rPr>
          <w:rFonts w:cstheme="minorHAnsi"/>
        </w:rPr>
        <w:t xml:space="preserve">and </w:t>
      </w:r>
      <w:r w:rsidR="00A712FC">
        <w:rPr>
          <w:rFonts w:cstheme="minorHAnsi"/>
        </w:rPr>
        <w:t>infant age</w:t>
      </w:r>
      <w:r w:rsidR="003A7E2C">
        <w:rPr>
          <w:rFonts w:cstheme="minorHAnsi"/>
        </w:rPr>
        <w:t xml:space="preserve"> and the random effect was</w:t>
      </w:r>
      <w:r w:rsidR="00A712FC">
        <w:rPr>
          <w:rFonts w:cstheme="minorHAnsi"/>
        </w:rPr>
        <w:t xml:space="preserve"> I</w:t>
      </w:r>
      <w:r w:rsidR="00A712FC" w:rsidRPr="00063EBF">
        <w:rPr>
          <w:rFonts w:cstheme="minorHAnsi"/>
        </w:rPr>
        <w:t>nfant ID</w:t>
      </w:r>
      <w:r w:rsidR="003A7E2C">
        <w:rPr>
          <w:rFonts w:cstheme="minorHAnsi"/>
        </w:rPr>
        <w:t xml:space="preserve">. </w:t>
      </w:r>
      <w:r w:rsidR="00A712FC" w:rsidRPr="00063EBF">
        <w:rPr>
          <w:rFonts w:cstheme="minorHAnsi"/>
        </w:rPr>
        <w:t xml:space="preserve">The model included data </w:t>
      </w:r>
      <w:r w:rsidR="00D8273B">
        <w:rPr>
          <w:rFonts w:cstheme="minorHAnsi"/>
        </w:rPr>
        <w:t xml:space="preserve">about 75 </w:t>
      </w:r>
      <w:r w:rsidR="00314859">
        <w:rPr>
          <w:rFonts w:cstheme="minorHAnsi"/>
        </w:rPr>
        <w:t>infants at</w:t>
      </w:r>
      <w:r w:rsidR="00BE74E3">
        <w:rPr>
          <w:rFonts w:cstheme="minorHAnsi"/>
        </w:rPr>
        <w:t xml:space="preserve"> 14 months (34 U</w:t>
      </w:r>
      <w:r w:rsidR="00C337B7">
        <w:rPr>
          <w:rFonts w:cstheme="minorHAnsi"/>
        </w:rPr>
        <w:t>ganda</w:t>
      </w:r>
      <w:r w:rsidR="00BE74E3">
        <w:rPr>
          <w:rFonts w:cstheme="minorHAnsi"/>
        </w:rPr>
        <w:t xml:space="preserve">; 41 UK) and 78 </w:t>
      </w:r>
      <w:r w:rsidR="00D8273B">
        <w:rPr>
          <w:rFonts w:cstheme="minorHAnsi"/>
        </w:rPr>
        <w:t>infants</w:t>
      </w:r>
      <w:r w:rsidR="00314859">
        <w:rPr>
          <w:rFonts w:cstheme="minorHAnsi"/>
        </w:rPr>
        <w:t xml:space="preserve"> </w:t>
      </w:r>
      <w:r w:rsidR="00BE74E3">
        <w:rPr>
          <w:rFonts w:cstheme="minorHAnsi"/>
        </w:rPr>
        <w:t>at 18 months (36 U</w:t>
      </w:r>
      <w:r w:rsidR="00C337B7">
        <w:rPr>
          <w:rFonts w:cstheme="minorHAnsi"/>
        </w:rPr>
        <w:t>ganda</w:t>
      </w:r>
      <w:r w:rsidR="00BE74E3">
        <w:rPr>
          <w:rFonts w:cstheme="minorHAnsi"/>
        </w:rPr>
        <w:t xml:space="preserve">; 42 UK). </w:t>
      </w:r>
    </w:p>
    <w:p w14:paraId="1DAF95C9" w14:textId="4D891659" w:rsidR="00F52C94" w:rsidRPr="00D74DD8" w:rsidRDefault="00F52C94" w:rsidP="00966528">
      <w:r w:rsidRPr="00966528">
        <w:rPr>
          <w:b/>
          <w:bCs/>
        </w:rPr>
        <w:t>Q1.</w:t>
      </w:r>
      <w:r w:rsidR="00402850">
        <w:rPr>
          <w:b/>
          <w:bCs/>
        </w:rPr>
        <w:t>5</w:t>
      </w:r>
      <w:r w:rsidRPr="00966528">
        <w:rPr>
          <w:b/>
          <w:bCs/>
        </w:rPr>
        <w:t xml:space="preserve"> </w:t>
      </w:r>
      <w:r>
        <w:rPr>
          <w:b/>
          <w:bCs/>
        </w:rPr>
        <w:t>C</w:t>
      </w:r>
      <w:r w:rsidRPr="00966528">
        <w:rPr>
          <w:b/>
          <w:bCs/>
        </w:rPr>
        <w:t xml:space="preserve">ultural or </w:t>
      </w:r>
      <w:r>
        <w:rPr>
          <w:b/>
          <w:bCs/>
        </w:rPr>
        <w:t>I</w:t>
      </w:r>
      <w:r w:rsidRPr="00966528">
        <w:rPr>
          <w:b/>
          <w:bCs/>
        </w:rPr>
        <w:t xml:space="preserve">nfant </w:t>
      </w:r>
      <w:r>
        <w:rPr>
          <w:b/>
          <w:bCs/>
        </w:rPr>
        <w:t>A</w:t>
      </w:r>
      <w:r w:rsidRPr="00966528">
        <w:rPr>
          <w:b/>
          <w:bCs/>
        </w:rPr>
        <w:t xml:space="preserve">ge </w:t>
      </w:r>
      <w:r>
        <w:rPr>
          <w:b/>
          <w:bCs/>
        </w:rPr>
        <w:t>D</w:t>
      </w:r>
      <w:r w:rsidRPr="00966528">
        <w:rPr>
          <w:b/>
          <w:bCs/>
        </w:rPr>
        <w:t xml:space="preserve">ifferences in </w:t>
      </w:r>
      <w:r>
        <w:rPr>
          <w:b/>
          <w:bCs/>
        </w:rPr>
        <w:t>M</w:t>
      </w:r>
      <w:r w:rsidRPr="00966528">
        <w:rPr>
          <w:b/>
          <w:bCs/>
        </w:rPr>
        <w:t xml:space="preserve">aternal </w:t>
      </w:r>
      <w:r>
        <w:rPr>
          <w:b/>
          <w:bCs/>
        </w:rPr>
        <w:t>S</w:t>
      </w:r>
      <w:r w:rsidRPr="00966528">
        <w:rPr>
          <w:b/>
          <w:bCs/>
        </w:rPr>
        <w:t xml:space="preserve">caffolding of </w:t>
      </w:r>
      <w:r>
        <w:rPr>
          <w:b/>
          <w:bCs/>
        </w:rPr>
        <w:t>I</w:t>
      </w:r>
      <w:r w:rsidRPr="00966528">
        <w:rPr>
          <w:b/>
          <w:bCs/>
        </w:rPr>
        <w:t xml:space="preserve">nfant </w:t>
      </w:r>
      <w:r>
        <w:rPr>
          <w:b/>
          <w:bCs/>
        </w:rPr>
        <w:t>H</w:t>
      </w:r>
      <w:r w:rsidRPr="00966528">
        <w:rPr>
          <w:b/>
          <w:bCs/>
        </w:rPr>
        <w:t>elping</w:t>
      </w:r>
      <w:r>
        <w:rPr>
          <w:b/>
          <w:bCs/>
        </w:rPr>
        <w:t xml:space="preserve">. </w:t>
      </w:r>
      <w:r w:rsidR="00F06C7C" w:rsidRPr="00966528">
        <w:t>W</w:t>
      </w:r>
      <w:r>
        <w:t xml:space="preserve">e </w:t>
      </w:r>
      <w:r w:rsidR="00F06C7C">
        <w:t>ran</w:t>
      </w:r>
      <w:r>
        <w:t xml:space="preserve"> a </w:t>
      </w:r>
      <w:r w:rsidRPr="00063EBF">
        <w:rPr>
          <w:rFonts w:cstheme="minorHAnsi"/>
        </w:rPr>
        <w:t xml:space="preserve">GLMM </w:t>
      </w:r>
      <w:r w:rsidR="00F06C7C">
        <w:t>t</w:t>
      </w:r>
      <w:r w:rsidR="00F06C7C" w:rsidRPr="00F52C94">
        <w:t>o</w:t>
      </w:r>
      <w:r w:rsidR="00F06C7C">
        <w:rPr>
          <w:b/>
          <w:bCs/>
        </w:rPr>
        <w:t xml:space="preserve"> </w:t>
      </w:r>
      <w:r w:rsidR="00F06C7C">
        <w:rPr>
          <w:rFonts w:cstheme="minorHAnsi"/>
        </w:rPr>
        <w:t xml:space="preserve">analyse how the proportion of scaffolding strategies reported by the mothers varied with cultural group and infant age. We used a two-column matrix with the number of strategies each mother reported using </w:t>
      </w:r>
      <w:r w:rsidR="00F06C7C">
        <w:rPr>
          <w:rFonts w:cstheme="minorHAnsi"/>
        </w:rPr>
        <w:lastRenderedPageBreak/>
        <w:t xml:space="preserve">and the number of strategies each mother did not report using as the </w:t>
      </w:r>
      <w:r w:rsidR="003A7E2C">
        <w:rPr>
          <w:rFonts w:cstheme="minorHAnsi"/>
        </w:rPr>
        <w:t>dependent variable</w:t>
      </w:r>
      <w:r w:rsidR="00966528">
        <w:rPr>
          <w:rFonts w:cstheme="minorHAnsi"/>
        </w:rPr>
        <w:t xml:space="preserve"> </w:t>
      </w:r>
      <w:r w:rsidR="00F06C7C" w:rsidRPr="00063EBF">
        <w:rPr>
          <w:rFonts w:cstheme="minorHAnsi"/>
        </w:rPr>
        <w:fldChar w:fldCharType="begin"/>
      </w:r>
      <w:r w:rsidR="00F06C7C">
        <w:rPr>
          <w:rFonts w:cstheme="minorHAnsi"/>
        </w:rPr>
        <w:instrText xml:space="preserve"> ADDIN EN.CITE &lt;EndNote&gt;&lt;Cite&gt;&lt;Author&gt;Baayen&lt;/Author&gt;&lt;Year&gt;2008&lt;/Year&gt;&lt;RecNum&gt;46&lt;/RecNum&gt;&lt;DisplayText&gt;(Baayen, 2008)&lt;/DisplayText&gt;&lt;record&gt;&lt;rec-number&gt;46&lt;/rec-number&gt;&lt;foreign-keys&gt;&lt;key app="EN" db-id="vvsftr0zi9tszmexzao5rtssefz2zxwteffp" timestamp="1486992402"&gt;46&lt;/key&gt;&lt;/foreign-keys&gt;&lt;ref-type name="Book"&gt;6&lt;/ref-type&gt;&lt;contributors&gt;&lt;authors&gt;&lt;author&gt;Baayen, R H&lt;/author&gt;&lt;/authors&gt;&lt;/contributors&gt;&lt;titles&gt;&lt;title&gt;Analyzing linguistic data: A practical introduction to statistics using R&lt;/title&gt;&lt;/titles&gt;&lt;dates&gt;&lt;year&gt;2008&lt;/year&gt;&lt;/dates&gt;&lt;pub-location&gt;Cambridge &lt;/pub-location&gt;&lt;publisher&gt;Cambridge University Press&lt;/publisher&gt;&lt;urls&gt;&lt;/urls&gt;&lt;electronic-resource-num&gt;10.1017/cbo9780511801686 &lt;/electronic-resource-num&gt;&lt;/record&gt;&lt;/Cite&gt;&lt;/EndNote&gt;</w:instrText>
      </w:r>
      <w:r w:rsidR="00F06C7C" w:rsidRPr="00063EBF">
        <w:rPr>
          <w:rFonts w:cstheme="minorHAnsi"/>
        </w:rPr>
        <w:fldChar w:fldCharType="separate"/>
      </w:r>
      <w:r w:rsidR="00F06C7C">
        <w:rPr>
          <w:rFonts w:cstheme="minorHAnsi"/>
          <w:noProof/>
        </w:rPr>
        <w:t>(Baayen, 2008)</w:t>
      </w:r>
      <w:r w:rsidR="00F06C7C" w:rsidRPr="00063EBF">
        <w:rPr>
          <w:rFonts w:cstheme="minorHAnsi"/>
        </w:rPr>
        <w:fldChar w:fldCharType="end"/>
      </w:r>
      <w:r w:rsidR="00F06C7C">
        <w:rPr>
          <w:rFonts w:cstheme="minorHAnsi"/>
        </w:rPr>
        <w:t xml:space="preserve">. </w:t>
      </w:r>
      <w:r w:rsidR="00F06C7C" w:rsidRPr="00063EBF">
        <w:rPr>
          <w:rFonts w:cstheme="minorHAnsi"/>
        </w:rPr>
        <w:t xml:space="preserve">The </w:t>
      </w:r>
      <w:r w:rsidR="00F06C7C">
        <w:rPr>
          <w:rFonts w:cstheme="minorHAnsi"/>
        </w:rPr>
        <w:t xml:space="preserve">predictor variables </w:t>
      </w:r>
      <w:r w:rsidR="003A7E2C">
        <w:rPr>
          <w:rFonts w:cstheme="minorHAnsi"/>
        </w:rPr>
        <w:t>were</w:t>
      </w:r>
      <w:r w:rsidR="00966528">
        <w:rPr>
          <w:rFonts w:cstheme="minorHAnsi"/>
        </w:rPr>
        <w:t xml:space="preserve"> </w:t>
      </w:r>
      <w:r w:rsidR="00F06C7C">
        <w:rPr>
          <w:rStyle w:val="cf01"/>
          <w:rFonts w:asciiTheme="minorHAnsi" w:hAnsiTheme="minorHAnsi" w:cstheme="minorHAnsi"/>
          <w:sz w:val="22"/>
          <w:szCs w:val="22"/>
        </w:rPr>
        <w:t>cultural group</w:t>
      </w:r>
      <w:r w:rsidR="00F06C7C" w:rsidRPr="00063EBF" w:rsidDel="00EE3C38">
        <w:rPr>
          <w:rFonts w:cstheme="minorHAnsi"/>
        </w:rPr>
        <w:t xml:space="preserve"> </w:t>
      </w:r>
      <w:r w:rsidR="00F06C7C" w:rsidRPr="00063EBF">
        <w:rPr>
          <w:rFonts w:cstheme="minorHAnsi"/>
        </w:rPr>
        <w:t xml:space="preserve">(UK or Uganda), </w:t>
      </w:r>
      <w:r w:rsidR="00F06C7C">
        <w:rPr>
          <w:rFonts w:cstheme="minorHAnsi"/>
        </w:rPr>
        <w:t xml:space="preserve">infant age (14 or 18 months), </w:t>
      </w:r>
      <w:r w:rsidR="00F06C7C" w:rsidRPr="00063EBF">
        <w:rPr>
          <w:rFonts w:cstheme="minorHAnsi"/>
        </w:rPr>
        <w:t xml:space="preserve">and the interaction between </w:t>
      </w:r>
      <w:r w:rsidR="00F06C7C">
        <w:rPr>
          <w:rStyle w:val="cf01"/>
          <w:rFonts w:asciiTheme="minorHAnsi" w:hAnsiTheme="minorHAnsi" w:cstheme="minorHAnsi"/>
          <w:sz w:val="22"/>
          <w:szCs w:val="22"/>
        </w:rPr>
        <w:t>cultural group</w:t>
      </w:r>
      <w:r w:rsidR="00F06C7C" w:rsidRPr="00063EBF" w:rsidDel="00EE3C38">
        <w:rPr>
          <w:rFonts w:cstheme="minorHAnsi"/>
        </w:rPr>
        <w:t xml:space="preserve"> </w:t>
      </w:r>
      <w:r w:rsidR="00F06C7C" w:rsidRPr="00063EBF">
        <w:rPr>
          <w:rFonts w:cstheme="minorHAnsi"/>
        </w:rPr>
        <w:t xml:space="preserve">and </w:t>
      </w:r>
      <w:r w:rsidR="00F06C7C">
        <w:rPr>
          <w:rFonts w:cstheme="minorHAnsi"/>
        </w:rPr>
        <w:t>infant age</w:t>
      </w:r>
      <w:r w:rsidR="003A7E2C">
        <w:rPr>
          <w:rFonts w:cstheme="minorHAnsi"/>
        </w:rPr>
        <w:t>, and the random effect was I</w:t>
      </w:r>
      <w:r w:rsidR="003A7E2C" w:rsidRPr="00063EBF">
        <w:rPr>
          <w:rFonts w:cstheme="minorHAnsi"/>
        </w:rPr>
        <w:t>nfant ID</w:t>
      </w:r>
      <w:r w:rsidR="003A7E2C">
        <w:rPr>
          <w:rFonts w:cstheme="minorHAnsi"/>
        </w:rPr>
        <w:t>.</w:t>
      </w:r>
      <w:r w:rsidR="00DE39B3">
        <w:rPr>
          <w:rFonts w:cstheme="minorHAnsi"/>
        </w:rPr>
        <w:t xml:space="preserve"> </w:t>
      </w:r>
      <w:r w:rsidR="00DD5EFF" w:rsidRPr="00063EBF">
        <w:rPr>
          <w:rFonts w:cstheme="minorHAnsi"/>
        </w:rPr>
        <w:t xml:space="preserve">The model included data </w:t>
      </w:r>
      <w:r w:rsidR="00D8273B">
        <w:rPr>
          <w:rFonts w:cstheme="minorHAnsi"/>
        </w:rPr>
        <w:t>about</w:t>
      </w:r>
      <w:r w:rsidR="00DD5EFF" w:rsidRPr="00063EBF">
        <w:rPr>
          <w:rFonts w:cstheme="minorHAnsi"/>
        </w:rPr>
        <w:t xml:space="preserve"> </w:t>
      </w:r>
      <w:r w:rsidR="00DD5EFF">
        <w:rPr>
          <w:rFonts w:cstheme="minorHAnsi"/>
        </w:rPr>
        <w:t xml:space="preserve">53 </w:t>
      </w:r>
      <w:r w:rsidR="00D8273B">
        <w:rPr>
          <w:rFonts w:cstheme="minorHAnsi"/>
        </w:rPr>
        <w:t>infants</w:t>
      </w:r>
      <w:r w:rsidR="00DD5EFF">
        <w:rPr>
          <w:rFonts w:cstheme="minorHAnsi"/>
        </w:rPr>
        <w:t xml:space="preserve"> at 14 months (21 U</w:t>
      </w:r>
      <w:r w:rsidR="00C337B7">
        <w:rPr>
          <w:rFonts w:cstheme="minorHAnsi"/>
        </w:rPr>
        <w:t>ganda</w:t>
      </w:r>
      <w:r w:rsidR="00DD5EFF">
        <w:rPr>
          <w:rFonts w:cstheme="minorHAnsi"/>
        </w:rPr>
        <w:t xml:space="preserve">; 32 UK) and 64 </w:t>
      </w:r>
      <w:r w:rsidR="00D8273B">
        <w:rPr>
          <w:rFonts w:cstheme="minorHAnsi"/>
        </w:rPr>
        <w:t>infant</w:t>
      </w:r>
      <w:r w:rsidR="00DD5EFF">
        <w:rPr>
          <w:rFonts w:cstheme="minorHAnsi"/>
        </w:rPr>
        <w:t>s at 18 months (24 U</w:t>
      </w:r>
      <w:r w:rsidR="00C337B7">
        <w:rPr>
          <w:rFonts w:cstheme="minorHAnsi"/>
        </w:rPr>
        <w:t>ganda</w:t>
      </w:r>
      <w:r w:rsidR="00DD5EFF">
        <w:rPr>
          <w:rFonts w:cstheme="minorHAnsi"/>
        </w:rPr>
        <w:t>; 40 UK).</w:t>
      </w:r>
    </w:p>
    <w:p w14:paraId="1663D0D5" w14:textId="77777777" w:rsidR="00063728" w:rsidRDefault="00063728" w:rsidP="00063728">
      <w:pPr>
        <w:rPr>
          <w:rFonts w:cstheme="minorHAnsi"/>
          <w:b/>
          <w:bCs/>
          <w:i/>
          <w:iCs/>
        </w:rPr>
      </w:pPr>
      <w:r w:rsidRPr="00680902">
        <w:rPr>
          <w:rFonts w:cstheme="minorHAnsi"/>
          <w:b/>
          <w:bCs/>
          <w:i/>
          <w:iCs/>
        </w:rPr>
        <w:t>Transparency and Openness</w:t>
      </w:r>
    </w:p>
    <w:p w14:paraId="4A03F038" w14:textId="38E2B69A" w:rsidR="004910EC" w:rsidRPr="00225B0E" w:rsidRDefault="00063728" w:rsidP="00225B0E">
      <w:pPr>
        <w:rPr>
          <w:rFonts w:cstheme="minorHAnsi"/>
          <w:color w:val="000000"/>
        </w:rPr>
      </w:pPr>
      <w:r>
        <w:rPr>
          <w:rFonts w:cstheme="minorHAnsi"/>
          <w:b/>
          <w:bCs/>
          <w:i/>
          <w:iCs/>
        </w:rPr>
        <w:tab/>
      </w:r>
      <w:r>
        <w:t xml:space="preserve">We have met Level 1 requirements of the Transparency and Openness Promotion (TOP) Guidelines </w:t>
      </w:r>
      <w:r w:rsidR="001E5979">
        <w:fldChar w:fldCharType="begin"/>
      </w:r>
      <w:r w:rsidR="001E5979">
        <w:instrText xml:space="preserve"> ADDIN EN.CITE &lt;EndNote&gt;&lt;Cite&gt;&lt;Author&gt;Nosek&lt;/Author&gt;&lt;Year&gt;2015&lt;/Year&gt;&lt;RecNum&gt;342&lt;/RecNum&gt;&lt;DisplayText&gt;(Nosek et al., 2015)&lt;/DisplayText&gt;&lt;record&gt;&lt;rec-number&gt;342&lt;/rec-number&gt;&lt;foreign-keys&gt;&lt;key app="EN" db-id="vvsftr0zi9tszmexzao5rtssefz2zxwteffp" timestamp="1715868880"&gt;342&lt;/key&gt;&lt;/foreign-keys&gt;&lt;ref-type name="Journal Article"&gt;17&lt;/ref-type&gt;&lt;contributors&gt;&lt;authors&gt;&lt;author&gt;Nosek, B A&lt;/author&gt;&lt;author&gt;Alter, G&lt;/author&gt;&lt;author&gt;Banks, G C&lt;/author&gt;&lt;author&gt;Borsboom, D&lt;/author&gt;&lt;author&gt;Bowman, S D&lt;/author&gt;&lt;author&gt;Breckler, S J&lt;/author&gt;&lt;author&gt;Buck, S&lt;/author&gt;&lt;author&gt;Chambers, C D&lt;/author&gt;&lt;author&gt;Chin, G&lt;/author&gt;&lt;author&gt;Christensen, G&lt;/author&gt;&lt;author&gt;Contestabile, M&lt;/author&gt;&lt;author&gt;Dafoe, A&lt;/author&gt;&lt;author&gt;Eich, E&lt;/author&gt;&lt;author&gt;Freese, J&lt;/author&gt;&lt;author&gt;Glennerster, R&lt;/author&gt;&lt;author&gt;Goroff, D&lt;/author&gt;&lt;author&gt;Green, D P&lt;/author&gt;&lt;author&gt;Hesse, B&lt;/author&gt;&lt;author&gt;Humphreys, M&lt;/author&gt;&lt;author&gt;Ishiyama, J&lt;/author&gt;&lt;author&gt;Karlan, D&lt;/author&gt;&lt;author&gt;Kraut, A&lt;/author&gt;&lt;author&gt;Lupia, A&lt;/author&gt;&lt;author&gt;Mabry, P&lt;/author&gt;&lt;author&gt;Madon, T&lt;/author&gt;&lt;author&gt;Malhotra, N&lt;/author&gt;&lt;author&gt;Mayo-Wilson, E&lt;/author&gt;&lt;author&gt;McNutt, M&lt;/author&gt;&lt;author&gt;Miguel, E&lt;/author&gt;&lt;author&gt;Levy Paluck, E&lt;/author&gt;&lt;author&gt;Simonsohn, U&lt;/author&gt;&lt;author&gt;Soderberg, C&lt;/author&gt;&lt;author&gt;Spellman, B A&lt;/author&gt;&lt;author&gt;Turitto, J&lt;/author&gt;&lt;author&gt;VandenBos, G&lt;/author&gt;&lt;author&gt;Vazire, S&lt;/author&gt;&lt;author&gt;Wagenmakers, E J&lt;/author&gt;&lt;author&gt;Wilson, R&lt;/author&gt;&lt;author&gt;Yarkoni, T&lt;/author&gt;&lt;/authors&gt;&lt;/contributors&gt;&lt;titles&gt;&lt;title&gt;Scientific standards: Promoting an open research culture&lt;/title&gt;&lt;secondary-title&gt;Science&lt;/secondary-title&gt;&lt;/titles&gt;&lt;periodical&gt;&lt;full-title&gt;Science&lt;/full-title&gt;&lt;/periodical&gt;&lt;pages&gt;1422-1425&lt;/pages&gt;&lt;volume&gt;348&lt;/volume&gt;&lt;number&gt;6242&lt;/number&gt;&lt;dates&gt;&lt;year&gt;2015&lt;/year&gt;&lt;/dates&gt;&lt;urls&gt;&lt;/urls&gt;&lt;electronic-resource-num&gt;10.1126/science.aab2374&lt;/electronic-resource-num&gt;&lt;/record&gt;&lt;/Cite&gt;&lt;/EndNote&gt;</w:instrText>
      </w:r>
      <w:r w:rsidR="001E5979">
        <w:fldChar w:fldCharType="separate"/>
      </w:r>
      <w:r w:rsidR="001E5979">
        <w:rPr>
          <w:noProof/>
        </w:rPr>
        <w:t>(Nosek et al., 2015)</w:t>
      </w:r>
      <w:r w:rsidR="001E5979">
        <w:fldChar w:fldCharType="end"/>
      </w:r>
      <w:r w:rsidR="001E5979">
        <w:t>.</w:t>
      </w:r>
      <w:r>
        <w:t xml:space="preserve"> </w:t>
      </w:r>
      <w:r w:rsidRPr="00680902">
        <w:rPr>
          <w:rFonts w:cstheme="minorHAnsi"/>
          <w:color w:val="000000"/>
        </w:rPr>
        <w:t xml:space="preserve">We report how the sample size was determined, all data exclusions, all manipulations and all measures in the study. Data were analysed using IBM SPSS Statistics (Version 26), or in R (version 4.0.2) using the function </w:t>
      </w:r>
      <w:proofErr w:type="spellStart"/>
      <w:r w:rsidRPr="00680902">
        <w:rPr>
          <w:rFonts w:cstheme="minorHAnsi"/>
          <w:color w:val="000000"/>
        </w:rPr>
        <w:t>glmer</w:t>
      </w:r>
      <w:proofErr w:type="spellEnd"/>
      <w:r w:rsidRPr="00680902">
        <w:rPr>
          <w:rFonts w:cstheme="minorHAnsi"/>
          <w:color w:val="000000"/>
        </w:rPr>
        <w:t xml:space="preserve"> of the R package lme4 (version 1. 1-21; Bates et al., 2015). The data and</w:t>
      </w:r>
      <w:r w:rsidR="00E07A65">
        <w:rPr>
          <w:rFonts w:cstheme="minorHAnsi"/>
          <w:color w:val="000000"/>
        </w:rPr>
        <w:t xml:space="preserve"> an example</w:t>
      </w:r>
      <w:r w:rsidRPr="00680902">
        <w:rPr>
          <w:rFonts w:cstheme="minorHAnsi"/>
          <w:color w:val="000000"/>
        </w:rPr>
        <w:t xml:space="preserve"> </w:t>
      </w:r>
      <w:r>
        <w:rPr>
          <w:rFonts w:cstheme="minorHAnsi"/>
          <w:color w:val="000000"/>
        </w:rPr>
        <w:t xml:space="preserve">R </w:t>
      </w:r>
      <w:r w:rsidRPr="00680902">
        <w:rPr>
          <w:rFonts w:cstheme="minorHAnsi"/>
          <w:color w:val="000000"/>
        </w:rPr>
        <w:t>analysis code have been made publicly available at the Open Science Framework (OSF) and can be accessed at</w:t>
      </w:r>
      <w:r>
        <w:rPr>
          <w:rFonts w:cstheme="minorHAnsi"/>
          <w:color w:val="000000"/>
        </w:rPr>
        <w:t xml:space="preserve"> </w:t>
      </w:r>
      <w:r w:rsidRPr="00680902">
        <w:rPr>
          <w:rFonts w:cstheme="minorHAnsi"/>
          <w:color w:val="000000"/>
        </w:rPr>
        <w:t>[</w:t>
      </w:r>
      <w:hyperlink r:id="rId9" w:tgtFrame="_blank" w:history="1">
        <w:r w:rsidRPr="00680902">
          <w:rPr>
            <w:rFonts w:cstheme="minorHAnsi"/>
            <w:color w:val="1155CC"/>
            <w:u w:val="single"/>
          </w:rPr>
          <w:t>https://osf.io/zfvwb/?view_only=345aee7bf9d24757aaa3a263d709e1fe</w:t>
        </w:r>
      </w:hyperlink>
      <w:r w:rsidRPr="00680902">
        <w:rPr>
          <w:rFonts w:cstheme="minorHAnsi"/>
          <w:color w:val="000000"/>
        </w:rPr>
        <w:t>]. The study’s design and its analysis were not pre-registered.</w:t>
      </w:r>
    </w:p>
    <w:p w14:paraId="7D04E851" w14:textId="05D3A817" w:rsidR="009351C5" w:rsidRPr="00063EBF" w:rsidRDefault="00D41F25" w:rsidP="008511A1">
      <w:pPr>
        <w:pStyle w:val="APA2Heading"/>
        <w:rPr>
          <w:rFonts w:cstheme="minorHAnsi"/>
          <w:szCs w:val="22"/>
        </w:rPr>
      </w:pPr>
      <w:r>
        <w:rPr>
          <w:rFonts w:cstheme="minorHAnsi"/>
          <w:szCs w:val="22"/>
        </w:rPr>
        <w:t xml:space="preserve">Part 1 </w:t>
      </w:r>
      <w:r w:rsidR="009351C5" w:rsidRPr="00063EBF">
        <w:rPr>
          <w:rFonts w:cstheme="minorHAnsi"/>
          <w:szCs w:val="22"/>
        </w:rPr>
        <w:t>Results</w:t>
      </w:r>
    </w:p>
    <w:p w14:paraId="282CA2EA" w14:textId="282C4489" w:rsidR="00225B0E" w:rsidRPr="00225B0E" w:rsidRDefault="00225B0E" w:rsidP="00966528">
      <w:pPr>
        <w:pStyle w:val="APA3Heading"/>
      </w:pPr>
      <w:bookmarkStart w:id="14" w:name="_Hlk136963833"/>
      <w:r w:rsidRPr="00225B0E">
        <w:t xml:space="preserve">Q1.1) </w:t>
      </w:r>
      <w:r w:rsidR="005F4CB9">
        <w:t>Do</w:t>
      </w:r>
      <w:r w:rsidRPr="00225B0E">
        <w:t xml:space="preserve"> Ugandan and UK mothers report everyday helping in their infants at 14 and 18 months?</w:t>
      </w:r>
    </w:p>
    <w:bookmarkEnd w:id="14"/>
    <w:p w14:paraId="50AC3CFF" w14:textId="68450CE1" w:rsidR="00225B0E" w:rsidRPr="00966528" w:rsidRDefault="009351C5" w:rsidP="00966528">
      <w:pPr>
        <w:pStyle w:val="pf0"/>
        <w:spacing w:line="480" w:lineRule="auto"/>
        <w:ind w:firstLine="720"/>
        <w:rPr>
          <w:rFonts w:asciiTheme="minorHAnsi" w:hAnsiTheme="minorHAnsi" w:cstheme="minorHAnsi"/>
          <w:szCs w:val="22"/>
          <w:lang w:val="en-GB"/>
        </w:rPr>
      </w:pPr>
      <w:r w:rsidRPr="00763536">
        <w:rPr>
          <w:rFonts w:asciiTheme="minorHAnsi" w:hAnsiTheme="minorHAnsi" w:cstheme="minorHAnsi"/>
          <w:szCs w:val="22"/>
          <w:lang w:val="en-GB"/>
        </w:rPr>
        <w:t xml:space="preserve">At 14 months, 22 out of 35 Ugandan mothers </w:t>
      </w:r>
      <w:r w:rsidR="008F1063" w:rsidRPr="00763536">
        <w:rPr>
          <w:rFonts w:asciiTheme="minorHAnsi" w:hAnsiTheme="minorHAnsi" w:cstheme="minorHAnsi"/>
          <w:szCs w:val="22"/>
          <w:lang w:val="en-GB"/>
        </w:rPr>
        <w:t xml:space="preserve">(62.86%) </w:t>
      </w:r>
      <w:r w:rsidRPr="00763536">
        <w:rPr>
          <w:rFonts w:asciiTheme="minorHAnsi" w:hAnsiTheme="minorHAnsi" w:cstheme="minorHAnsi"/>
          <w:szCs w:val="22"/>
          <w:lang w:val="en-GB"/>
        </w:rPr>
        <w:t xml:space="preserve">and 34 out of 41 UK mothers </w:t>
      </w:r>
      <w:r w:rsidR="008F1063" w:rsidRPr="00763536">
        <w:rPr>
          <w:rFonts w:asciiTheme="minorHAnsi" w:hAnsiTheme="minorHAnsi" w:cstheme="minorHAnsi"/>
          <w:szCs w:val="22"/>
          <w:lang w:val="en-GB"/>
        </w:rPr>
        <w:t xml:space="preserve">(82.93%) </w:t>
      </w:r>
      <w:r w:rsidRPr="00763536">
        <w:rPr>
          <w:rFonts w:asciiTheme="minorHAnsi" w:hAnsiTheme="minorHAnsi" w:cstheme="minorHAnsi"/>
          <w:szCs w:val="22"/>
          <w:lang w:val="en-GB"/>
        </w:rPr>
        <w:t xml:space="preserve">reported that their infants helped or tried to help them in everyday life. </w:t>
      </w:r>
      <w:r w:rsidR="00225B0E" w:rsidRPr="00966528">
        <w:rPr>
          <w:rFonts w:asciiTheme="minorHAnsi" w:hAnsiTheme="minorHAnsi" w:cstheme="minorHAnsi"/>
          <w:szCs w:val="22"/>
          <w:lang w:val="en-GB"/>
        </w:rPr>
        <w:t>At 18 months, 2</w:t>
      </w:r>
      <w:r w:rsidR="00147C5D">
        <w:rPr>
          <w:rFonts w:asciiTheme="minorHAnsi" w:hAnsiTheme="minorHAnsi" w:cstheme="minorHAnsi"/>
          <w:szCs w:val="22"/>
          <w:lang w:val="en-GB"/>
        </w:rPr>
        <w:t>7</w:t>
      </w:r>
      <w:r w:rsidR="00225B0E" w:rsidRPr="00966528">
        <w:rPr>
          <w:rFonts w:asciiTheme="minorHAnsi" w:hAnsiTheme="minorHAnsi" w:cstheme="minorHAnsi"/>
          <w:szCs w:val="22"/>
          <w:lang w:val="en-GB"/>
        </w:rPr>
        <w:t xml:space="preserve"> out of 3</w:t>
      </w:r>
      <w:r w:rsidR="00147C5D">
        <w:rPr>
          <w:rFonts w:asciiTheme="minorHAnsi" w:hAnsiTheme="minorHAnsi" w:cstheme="minorHAnsi"/>
          <w:szCs w:val="22"/>
          <w:lang w:val="en-GB"/>
        </w:rPr>
        <w:t>7</w:t>
      </w:r>
      <w:r w:rsidR="00225B0E" w:rsidRPr="00966528">
        <w:rPr>
          <w:rFonts w:asciiTheme="minorHAnsi" w:hAnsiTheme="minorHAnsi" w:cstheme="minorHAnsi"/>
          <w:szCs w:val="22"/>
          <w:lang w:val="en-GB"/>
        </w:rPr>
        <w:t xml:space="preserve"> Ugandan mothers (72.</w:t>
      </w:r>
      <w:r w:rsidR="00147C5D">
        <w:rPr>
          <w:rFonts w:asciiTheme="minorHAnsi" w:hAnsiTheme="minorHAnsi" w:cstheme="minorHAnsi"/>
          <w:szCs w:val="22"/>
          <w:lang w:val="en-GB"/>
        </w:rPr>
        <w:t>97</w:t>
      </w:r>
      <w:r w:rsidR="00225B0E" w:rsidRPr="00966528">
        <w:rPr>
          <w:rFonts w:asciiTheme="minorHAnsi" w:hAnsiTheme="minorHAnsi" w:cstheme="minorHAnsi"/>
          <w:szCs w:val="22"/>
          <w:lang w:val="en-GB"/>
        </w:rPr>
        <w:t>%) and all 42 UK mothers (100.00%) reported that their infants helped or tried to help them in everyday life.</w:t>
      </w:r>
    </w:p>
    <w:p w14:paraId="36B40BD5" w14:textId="08E609D4" w:rsidR="00225B0E" w:rsidRPr="00225B0E" w:rsidRDefault="00225B0E" w:rsidP="00966528">
      <w:pPr>
        <w:pStyle w:val="APA3Heading"/>
      </w:pPr>
      <w:r w:rsidRPr="00225B0E">
        <w:t>Q1.2) Are there cultural or infant age differences in whether the infants are reported to help?</w:t>
      </w:r>
    </w:p>
    <w:p w14:paraId="2D515BD7" w14:textId="0A1068BE" w:rsidR="00EC7ED9" w:rsidRPr="00CC6F52" w:rsidRDefault="004A529C" w:rsidP="00966528">
      <w:pPr>
        <w:pStyle w:val="pf0"/>
        <w:spacing w:line="480" w:lineRule="auto"/>
        <w:ind w:firstLine="720"/>
        <w:rPr>
          <w:rFonts w:asciiTheme="minorHAnsi" w:hAnsiTheme="minorHAnsi" w:cstheme="minorHAnsi"/>
          <w:szCs w:val="22"/>
          <w:lang w:val="en-GB"/>
        </w:rPr>
      </w:pPr>
      <w:r>
        <w:rPr>
          <w:rFonts w:asciiTheme="minorHAnsi" w:hAnsiTheme="minorHAnsi" w:cstheme="minorHAnsi"/>
          <w:szCs w:val="22"/>
          <w:lang w:val="en-GB"/>
        </w:rPr>
        <w:t xml:space="preserve">Due to insufficient variation in the UK mothers’ responses at 18 months (100% of </w:t>
      </w:r>
      <w:r w:rsidR="00F52C94">
        <w:rPr>
          <w:rFonts w:asciiTheme="minorHAnsi" w:hAnsiTheme="minorHAnsi" w:cstheme="minorHAnsi"/>
          <w:szCs w:val="22"/>
          <w:lang w:val="en-GB"/>
        </w:rPr>
        <w:t xml:space="preserve">UK </w:t>
      </w:r>
      <w:r>
        <w:rPr>
          <w:rFonts w:asciiTheme="minorHAnsi" w:hAnsiTheme="minorHAnsi" w:cstheme="minorHAnsi"/>
          <w:szCs w:val="22"/>
          <w:lang w:val="en-GB"/>
        </w:rPr>
        <w:t xml:space="preserve">mothers reported that their infants helped), we were </w:t>
      </w:r>
      <w:r w:rsidR="00DB6AAD">
        <w:rPr>
          <w:rFonts w:asciiTheme="minorHAnsi" w:hAnsiTheme="minorHAnsi" w:cstheme="minorHAnsi"/>
          <w:szCs w:val="22"/>
          <w:lang w:val="en-GB"/>
        </w:rPr>
        <w:t>un</w:t>
      </w:r>
      <w:r>
        <w:rPr>
          <w:rFonts w:asciiTheme="minorHAnsi" w:hAnsiTheme="minorHAnsi" w:cstheme="minorHAnsi"/>
          <w:szCs w:val="22"/>
          <w:lang w:val="en-GB"/>
        </w:rPr>
        <w:t>able to conduct a GLMM</w:t>
      </w:r>
      <w:r w:rsidR="003A7E2C">
        <w:rPr>
          <w:rFonts w:asciiTheme="minorHAnsi" w:hAnsiTheme="minorHAnsi" w:cstheme="minorHAnsi"/>
          <w:szCs w:val="22"/>
          <w:lang w:val="en-GB"/>
        </w:rPr>
        <w:t xml:space="preserve">, so we followed our alternative non-parametric approach. </w:t>
      </w:r>
      <w:r w:rsidR="00EC7ED9">
        <w:rPr>
          <w:rFonts w:asciiTheme="minorHAnsi" w:hAnsiTheme="minorHAnsi" w:cstheme="minorHAnsi"/>
          <w:szCs w:val="22"/>
          <w:lang w:val="en-GB"/>
        </w:rPr>
        <w:t>When looking at</w:t>
      </w:r>
      <w:r w:rsidR="00EF0B5D">
        <w:rPr>
          <w:rFonts w:asciiTheme="minorHAnsi" w:hAnsiTheme="minorHAnsi" w:cstheme="minorHAnsi"/>
          <w:szCs w:val="22"/>
          <w:lang w:val="en-GB"/>
        </w:rPr>
        <w:t xml:space="preserve"> differences </w:t>
      </w:r>
      <w:r w:rsidR="0063114E">
        <w:rPr>
          <w:rFonts w:asciiTheme="minorHAnsi" w:hAnsiTheme="minorHAnsi" w:cstheme="minorHAnsi"/>
          <w:szCs w:val="22"/>
          <w:lang w:val="en-GB"/>
        </w:rPr>
        <w:t>between</w:t>
      </w:r>
      <w:r w:rsidR="00EF0B5D">
        <w:rPr>
          <w:rFonts w:asciiTheme="minorHAnsi" w:hAnsiTheme="minorHAnsi" w:cstheme="minorHAnsi"/>
          <w:szCs w:val="22"/>
          <w:lang w:val="en-GB"/>
        </w:rPr>
        <w:t xml:space="preserve"> the two cultural groups, we found that </w:t>
      </w:r>
      <w:r w:rsidR="00EF0B5D" w:rsidRPr="00AD7F57">
        <w:rPr>
          <w:rFonts w:asciiTheme="minorHAnsi" w:hAnsiTheme="minorHAnsi" w:cstheme="minorHAnsi"/>
          <w:szCs w:val="22"/>
          <w:lang w:val="en-GB"/>
        </w:rPr>
        <w:t xml:space="preserve">significantly more </w:t>
      </w:r>
      <w:r w:rsidR="00EF0B5D">
        <w:rPr>
          <w:rFonts w:asciiTheme="minorHAnsi" w:hAnsiTheme="minorHAnsi" w:cstheme="minorHAnsi"/>
          <w:szCs w:val="22"/>
          <w:lang w:val="en-GB"/>
        </w:rPr>
        <w:t>UK</w:t>
      </w:r>
      <w:r w:rsidR="00EF0B5D" w:rsidRPr="00AD7F57">
        <w:rPr>
          <w:rFonts w:asciiTheme="minorHAnsi" w:hAnsiTheme="minorHAnsi" w:cstheme="minorHAnsi"/>
          <w:szCs w:val="22"/>
          <w:lang w:val="en-GB"/>
        </w:rPr>
        <w:t xml:space="preserve"> mothers than </w:t>
      </w:r>
      <w:r w:rsidR="00EF0B5D">
        <w:rPr>
          <w:rFonts w:asciiTheme="minorHAnsi" w:hAnsiTheme="minorHAnsi" w:cstheme="minorHAnsi"/>
          <w:szCs w:val="22"/>
          <w:lang w:val="en-GB"/>
        </w:rPr>
        <w:t xml:space="preserve">Ugandan </w:t>
      </w:r>
      <w:r w:rsidR="00EF0B5D" w:rsidRPr="00AD7F57">
        <w:rPr>
          <w:rFonts w:asciiTheme="minorHAnsi" w:hAnsiTheme="minorHAnsi" w:cstheme="minorHAnsi"/>
          <w:szCs w:val="22"/>
          <w:lang w:val="en-GB"/>
        </w:rPr>
        <w:t xml:space="preserve">mothers reported </w:t>
      </w:r>
      <w:r w:rsidR="00EF0B5D">
        <w:rPr>
          <w:rFonts w:asciiTheme="minorHAnsi" w:hAnsiTheme="minorHAnsi" w:cstheme="minorHAnsi"/>
          <w:szCs w:val="22"/>
          <w:lang w:val="en-GB"/>
        </w:rPr>
        <w:t xml:space="preserve">that their infants helped them in everyday </w:t>
      </w:r>
      <w:r w:rsidR="00EF0B5D">
        <w:rPr>
          <w:rFonts w:asciiTheme="minorHAnsi" w:hAnsiTheme="minorHAnsi" w:cstheme="minorHAnsi"/>
          <w:szCs w:val="22"/>
          <w:lang w:val="en-GB"/>
        </w:rPr>
        <w:lastRenderedPageBreak/>
        <w:t>life</w:t>
      </w:r>
      <w:r w:rsidR="003A7E2C">
        <w:rPr>
          <w:rFonts w:asciiTheme="minorHAnsi" w:hAnsiTheme="minorHAnsi" w:cstheme="minorHAnsi"/>
          <w:szCs w:val="22"/>
          <w:lang w:val="en-GB"/>
        </w:rPr>
        <w:t>, at both time points</w:t>
      </w:r>
      <w:r w:rsidR="00EF0B5D">
        <w:rPr>
          <w:rFonts w:asciiTheme="minorHAnsi" w:hAnsiTheme="minorHAnsi" w:cstheme="minorHAnsi"/>
          <w:szCs w:val="22"/>
          <w:lang w:val="en-GB"/>
        </w:rPr>
        <w:t xml:space="preserve"> (14 months: </w:t>
      </w:r>
      <w:r w:rsidR="00EF0B5D" w:rsidRPr="00DE196A">
        <w:rPr>
          <w:rFonts w:asciiTheme="minorHAnsi" w:hAnsiTheme="minorHAnsi" w:cstheme="minorHAnsi"/>
          <w:i/>
          <w:iCs/>
          <w:szCs w:val="22"/>
          <w:lang w:val="en-GB"/>
        </w:rPr>
        <w:t>χ</w:t>
      </w:r>
      <w:proofErr w:type="gramStart"/>
      <w:r w:rsidR="00EF0B5D" w:rsidRPr="00AD7F57">
        <w:rPr>
          <w:rFonts w:asciiTheme="minorHAnsi" w:hAnsiTheme="minorHAnsi" w:cstheme="minorHAnsi"/>
          <w:szCs w:val="22"/>
          <w:lang w:val="en-GB"/>
        </w:rPr>
        <w:t>²(</w:t>
      </w:r>
      <w:proofErr w:type="gramEnd"/>
      <w:r w:rsidR="00EF0B5D" w:rsidRPr="00AD7F57">
        <w:rPr>
          <w:rFonts w:asciiTheme="minorHAnsi" w:hAnsiTheme="minorHAnsi" w:cstheme="minorHAnsi"/>
          <w:szCs w:val="22"/>
          <w:lang w:val="en-GB"/>
        </w:rPr>
        <w:t>1)</w:t>
      </w:r>
      <w:r w:rsidR="009C2B00">
        <w:rPr>
          <w:rFonts w:asciiTheme="minorHAnsi" w:hAnsiTheme="minorHAnsi" w:cstheme="minorHAnsi"/>
          <w:szCs w:val="22"/>
          <w:lang w:val="en-GB"/>
        </w:rPr>
        <w:t xml:space="preserve"> </w:t>
      </w:r>
      <w:r w:rsidR="00EF0B5D" w:rsidRPr="00AD7F57">
        <w:rPr>
          <w:rFonts w:asciiTheme="minorHAnsi" w:hAnsiTheme="minorHAnsi" w:cstheme="minorHAnsi"/>
          <w:szCs w:val="22"/>
          <w:lang w:val="en-GB"/>
        </w:rPr>
        <w:t>=</w:t>
      </w:r>
      <w:r w:rsidR="009C2B00">
        <w:rPr>
          <w:rFonts w:asciiTheme="minorHAnsi" w:hAnsiTheme="minorHAnsi" w:cstheme="minorHAnsi"/>
          <w:szCs w:val="22"/>
          <w:lang w:val="en-GB"/>
        </w:rPr>
        <w:t xml:space="preserve"> </w:t>
      </w:r>
      <w:r w:rsidR="00EF0B5D">
        <w:rPr>
          <w:rFonts w:asciiTheme="minorHAnsi" w:hAnsiTheme="minorHAnsi" w:cstheme="minorHAnsi"/>
          <w:szCs w:val="22"/>
          <w:lang w:val="en-GB"/>
        </w:rPr>
        <w:t>3.92</w:t>
      </w:r>
      <w:r w:rsidR="00EF0B5D" w:rsidRPr="00AD7F57">
        <w:rPr>
          <w:rFonts w:asciiTheme="minorHAnsi" w:hAnsiTheme="minorHAnsi" w:cstheme="minorHAnsi"/>
          <w:szCs w:val="22"/>
          <w:lang w:val="en-GB"/>
        </w:rPr>
        <w:t xml:space="preserve">, </w:t>
      </w:r>
      <w:r w:rsidR="00EF0B5D" w:rsidRPr="00AD7F57">
        <w:rPr>
          <w:rFonts w:asciiTheme="minorHAnsi" w:hAnsiTheme="minorHAnsi" w:cstheme="minorHAnsi"/>
          <w:i/>
          <w:iCs/>
          <w:szCs w:val="22"/>
          <w:lang w:val="en-GB"/>
        </w:rPr>
        <w:t>p</w:t>
      </w:r>
      <w:r w:rsidR="00EF0B5D" w:rsidRPr="00AD7F57">
        <w:rPr>
          <w:rFonts w:asciiTheme="minorHAnsi" w:hAnsiTheme="minorHAnsi" w:cstheme="minorHAnsi"/>
          <w:szCs w:val="22"/>
          <w:lang w:val="en-GB"/>
        </w:rPr>
        <w:t xml:space="preserve"> </w:t>
      </w:r>
      <w:r w:rsidR="00EF0B5D">
        <w:rPr>
          <w:rFonts w:asciiTheme="minorHAnsi" w:hAnsiTheme="minorHAnsi" w:cstheme="minorHAnsi"/>
          <w:szCs w:val="22"/>
          <w:lang w:val="en-GB"/>
        </w:rPr>
        <w:t xml:space="preserve">= .048; 18 months: </w:t>
      </w:r>
      <w:r w:rsidR="00EF0B5D" w:rsidRPr="001E3B8E">
        <w:rPr>
          <w:rFonts w:asciiTheme="minorHAnsi" w:hAnsiTheme="minorHAnsi" w:cstheme="minorHAnsi"/>
          <w:szCs w:val="22"/>
          <w:lang w:val="en-GB"/>
        </w:rPr>
        <w:t xml:space="preserve">Fisher’s exact test </w:t>
      </w:r>
      <w:r w:rsidR="00EF0B5D" w:rsidRPr="00DE196A">
        <w:rPr>
          <w:rFonts w:asciiTheme="minorHAnsi" w:hAnsiTheme="minorHAnsi" w:cstheme="minorHAnsi"/>
          <w:i/>
          <w:iCs/>
          <w:szCs w:val="22"/>
          <w:lang w:val="en-GB"/>
        </w:rPr>
        <w:t>p</w:t>
      </w:r>
      <w:r w:rsidR="009C2B00">
        <w:rPr>
          <w:rFonts w:asciiTheme="minorHAnsi" w:hAnsiTheme="minorHAnsi" w:cstheme="minorHAnsi"/>
          <w:szCs w:val="22"/>
          <w:lang w:val="en-GB"/>
        </w:rPr>
        <w:t xml:space="preserve"> </w:t>
      </w:r>
      <w:r w:rsidR="00EF0B5D">
        <w:rPr>
          <w:rFonts w:asciiTheme="minorHAnsi" w:hAnsiTheme="minorHAnsi" w:cstheme="minorHAnsi"/>
          <w:szCs w:val="22"/>
          <w:lang w:val="en-GB"/>
        </w:rPr>
        <w:t>&lt;</w:t>
      </w:r>
      <w:r w:rsidR="009C2B00">
        <w:rPr>
          <w:rFonts w:asciiTheme="minorHAnsi" w:hAnsiTheme="minorHAnsi" w:cstheme="minorHAnsi"/>
          <w:szCs w:val="22"/>
          <w:lang w:val="en-GB"/>
        </w:rPr>
        <w:t xml:space="preserve"> </w:t>
      </w:r>
      <w:r w:rsidR="00DE196A">
        <w:rPr>
          <w:rFonts w:asciiTheme="minorHAnsi" w:hAnsiTheme="minorHAnsi" w:cstheme="minorHAnsi"/>
          <w:szCs w:val="22"/>
          <w:lang w:val="en-GB"/>
        </w:rPr>
        <w:t xml:space="preserve"> </w:t>
      </w:r>
      <w:r w:rsidR="00EF0B5D" w:rsidRPr="001E3B8E">
        <w:rPr>
          <w:rFonts w:asciiTheme="minorHAnsi" w:hAnsiTheme="minorHAnsi" w:cstheme="minorHAnsi"/>
          <w:szCs w:val="22"/>
          <w:lang w:val="en-GB"/>
        </w:rPr>
        <w:t>.00</w:t>
      </w:r>
      <w:r w:rsidR="00EF0B5D">
        <w:rPr>
          <w:rFonts w:asciiTheme="minorHAnsi" w:hAnsiTheme="minorHAnsi" w:cstheme="minorHAnsi"/>
          <w:szCs w:val="22"/>
          <w:lang w:val="en-GB"/>
        </w:rPr>
        <w:t>1</w:t>
      </w:r>
      <w:r w:rsidR="00EF0B5D" w:rsidRPr="00AD7F57">
        <w:rPr>
          <w:rFonts w:asciiTheme="minorHAnsi" w:hAnsiTheme="minorHAnsi" w:cstheme="minorHAnsi"/>
          <w:szCs w:val="22"/>
          <w:lang w:val="en-GB"/>
        </w:rPr>
        <w:t>).</w:t>
      </w:r>
      <w:r w:rsidR="00EC7ED9">
        <w:rPr>
          <w:rFonts w:asciiTheme="minorHAnsi" w:hAnsiTheme="minorHAnsi" w:cstheme="minorHAnsi"/>
          <w:szCs w:val="22"/>
          <w:lang w:val="en-GB"/>
        </w:rPr>
        <w:t xml:space="preserve"> In terms of age differences</w:t>
      </w:r>
      <w:r w:rsidR="001A3330">
        <w:rPr>
          <w:rFonts w:asciiTheme="minorHAnsi" w:hAnsiTheme="minorHAnsi" w:cstheme="minorHAnsi"/>
          <w:szCs w:val="22"/>
          <w:lang w:val="en-GB"/>
        </w:rPr>
        <w:t xml:space="preserve"> as 100% of UK mothers reported that their infant helped at 18 months, we were unable to test the two cultural groups separately. Looking </w:t>
      </w:r>
      <w:r w:rsidR="00DB6AAD">
        <w:rPr>
          <w:rFonts w:asciiTheme="minorHAnsi" w:hAnsiTheme="minorHAnsi" w:cstheme="minorHAnsi"/>
          <w:szCs w:val="22"/>
          <w:lang w:val="en-GB"/>
        </w:rPr>
        <w:t xml:space="preserve">across both cultural groups, </w:t>
      </w:r>
      <w:r w:rsidR="00927E57">
        <w:rPr>
          <w:rFonts w:asciiTheme="minorHAnsi" w:hAnsiTheme="minorHAnsi" w:cstheme="minorHAnsi"/>
          <w:szCs w:val="22"/>
          <w:lang w:val="en-GB"/>
        </w:rPr>
        <w:t xml:space="preserve">significantly more mothers reported helping at 18 months </w:t>
      </w:r>
      <w:r w:rsidR="00EC7ED9">
        <w:rPr>
          <w:rFonts w:asciiTheme="minorHAnsi" w:hAnsiTheme="minorHAnsi" w:cstheme="minorHAnsi"/>
          <w:szCs w:val="22"/>
          <w:lang w:val="en-GB"/>
        </w:rPr>
        <w:t>than at 14 months</w:t>
      </w:r>
      <w:r w:rsidR="00927E57">
        <w:rPr>
          <w:rFonts w:asciiTheme="minorHAnsi" w:hAnsiTheme="minorHAnsi" w:cstheme="minorHAnsi"/>
          <w:szCs w:val="22"/>
          <w:lang w:val="en-GB"/>
        </w:rPr>
        <w:t xml:space="preserve"> (</w:t>
      </w:r>
      <w:r w:rsidR="008916AA">
        <w:rPr>
          <w:rFonts w:asciiTheme="minorHAnsi" w:hAnsiTheme="minorHAnsi" w:cstheme="minorHAnsi"/>
          <w:szCs w:val="22"/>
          <w:lang w:val="en-GB"/>
        </w:rPr>
        <w:t>McNemar’s test</w:t>
      </w:r>
      <w:r w:rsidR="00A56BF1">
        <w:rPr>
          <w:rFonts w:asciiTheme="minorHAnsi" w:hAnsiTheme="minorHAnsi" w:cstheme="minorHAnsi"/>
          <w:szCs w:val="22"/>
          <w:lang w:val="en-GB"/>
        </w:rPr>
        <w:t xml:space="preserve"> </w:t>
      </w:r>
      <w:r w:rsidR="00FD3191">
        <w:rPr>
          <w:rFonts w:asciiTheme="minorHAnsi" w:hAnsiTheme="minorHAnsi" w:cstheme="minorHAnsi"/>
          <w:i/>
          <w:iCs/>
          <w:szCs w:val="22"/>
          <w:lang w:val="en-GB"/>
        </w:rPr>
        <w:t>p</w:t>
      </w:r>
      <w:r w:rsidR="00DE196A">
        <w:rPr>
          <w:rFonts w:asciiTheme="minorHAnsi" w:hAnsiTheme="minorHAnsi" w:cstheme="minorHAnsi"/>
          <w:i/>
          <w:iCs/>
          <w:szCs w:val="22"/>
          <w:lang w:val="en-GB"/>
        </w:rPr>
        <w:t xml:space="preserve"> </w:t>
      </w:r>
      <w:r w:rsidR="00FD3191">
        <w:rPr>
          <w:rFonts w:asciiTheme="minorHAnsi" w:hAnsiTheme="minorHAnsi" w:cstheme="minorHAnsi"/>
          <w:szCs w:val="22"/>
          <w:lang w:val="en-GB"/>
        </w:rPr>
        <w:t>=</w:t>
      </w:r>
      <w:r w:rsidR="00DE196A">
        <w:rPr>
          <w:rFonts w:asciiTheme="minorHAnsi" w:hAnsiTheme="minorHAnsi" w:cstheme="minorHAnsi"/>
          <w:szCs w:val="22"/>
          <w:lang w:val="en-GB"/>
        </w:rPr>
        <w:t xml:space="preserve"> </w:t>
      </w:r>
      <w:r w:rsidR="00FD3191">
        <w:rPr>
          <w:rFonts w:asciiTheme="minorHAnsi" w:hAnsiTheme="minorHAnsi" w:cstheme="minorHAnsi"/>
          <w:szCs w:val="22"/>
          <w:lang w:val="en-GB"/>
        </w:rPr>
        <w:t>.013</w:t>
      </w:r>
      <w:r w:rsidR="00927E57">
        <w:rPr>
          <w:rFonts w:asciiTheme="minorHAnsi" w:hAnsiTheme="minorHAnsi" w:cstheme="minorHAnsi"/>
          <w:szCs w:val="22"/>
          <w:lang w:val="en-GB"/>
        </w:rPr>
        <w:t>)</w:t>
      </w:r>
      <w:r w:rsidR="00EC7ED9">
        <w:rPr>
          <w:rFonts w:asciiTheme="minorHAnsi" w:hAnsiTheme="minorHAnsi" w:cstheme="minorHAnsi"/>
          <w:szCs w:val="22"/>
          <w:lang w:val="en-GB"/>
        </w:rPr>
        <w:t xml:space="preserve">. </w:t>
      </w:r>
    </w:p>
    <w:p w14:paraId="2DDF4134" w14:textId="61A85E63" w:rsidR="008B01BC" w:rsidRDefault="008B01BC" w:rsidP="00966528">
      <w:pPr>
        <w:pStyle w:val="APA3Heading"/>
      </w:pPr>
      <w:r w:rsidRPr="008B01BC">
        <w:t>Q1.3) What chores do Ugandan and UK 14- and 18-month-old infants help with in everyday life?</w:t>
      </w:r>
    </w:p>
    <w:p w14:paraId="1822AD67" w14:textId="07E22AB4" w:rsidR="00470637" w:rsidRPr="00FB36A4" w:rsidRDefault="00E76B30" w:rsidP="00EE307F">
      <w:pPr>
        <w:pStyle w:val="pf0"/>
        <w:spacing w:line="480" w:lineRule="auto"/>
        <w:ind w:firstLine="720"/>
        <w:rPr>
          <w:rFonts w:asciiTheme="minorHAnsi" w:hAnsiTheme="minorHAnsi" w:cstheme="minorHAnsi"/>
          <w:szCs w:val="22"/>
          <w:lang w:val="en-GB" w:eastAsia="en-GB"/>
        </w:rPr>
      </w:pPr>
      <w:r>
        <w:rPr>
          <w:rFonts w:asciiTheme="minorHAnsi" w:hAnsiTheme="minorHAnsi" w:cstheme="minorHAnsi"/>
          <w:szCs w:val="22"/>
          <w:lang w:val="en-GB"/>
        </w:rPr>
        <w:t>At 14 months, m</w:t>
      </w:r>
      <w:r w:rsidR="009351C5" w:rsidRPr="00763536">
        <w:rPr>
          <w:rFonts w:asciiTheme="minorHAnsi" w:hAnsiTheme="minorHAnsi" w:cstheme="minorHAnsi"/>
          <w:szCs w:val="22"/>
          <w:lang w:val="en-GB"/>
        </w:rPr>
        <w:t xml:space="preserve">others from both </w:t>
      </w:r>
      <w:r w:rsidR="00AE6F36">
        <w:rPr>
          <w:rFonts w:asciiTheme="minorHAnsi" w:hAnsiTheme="minorHAnsi" w:cstheme="minorHAnsi"/>
          <w:szCs w:val="22"/>
          <w:lang w:val="en-GB"/>
        </w:rPr>
        <w:t>sample</w:t>
      </w:r>
      <w:r w:rsidR="009351C5" w:rsidRPr="00763536">
        <w:rPr>
          <w:rFonts w:asciiTheme="minorHAnsi" w:hAnsiTheme="minorHAnsi" w:cstheme="minorHAnsi"/>
          <w:szCs w:val="22"/>
          <w:lang w:val="en-GB"/>
        </w:rPr>
        <w:t xml:space="preserve">s described their infants participating in chores related to </w:t>
      </w:r>
      <w:r w:rsidR="003A7E2C">
        <w:rPr>
          <w:rFonts w:asciiTheme="minorHAnsi" w:hAnsiTheme="minorHAnsi" w:cstheme="minorHAnsi"/>
          <w:szCs w:val="22"/>
          <w:lang w:val="en-GB"/>
        </w:rPr>
        <w:t>washing clothes</w:t>
      </w:r>
      <w:r w:rsidR="009351C5" w:rsidRPr="00763536">
        <w:rPr>
          <w:rFonts w:asciiTheme="minorHAnsi" w:hAnsiTheme="minorHAnsi" w:cstheme="minorHAnsi"/>
          <w:szCs w:val="22"/>
          <w:lang w:val="en-GB"/>
        </w:rPr>
        <w:t>,</w:t>
      </w:r>
      <w:r w:rsidR="000C6B87">
        <w:rPr>
          <w:rFonts w:asciiTheme="minorHAnsi" w:hAnsiTheme="minorHAnsi" w:cstheme="minorHAnsi"/>
          <w:szCs w:val="22"/>
          <w:lang w:val="en-GB"/>
        </w:rPr>
        <w:t xml:space="preserve"> </w:t>
      </w:r>
      <w:r w:rsidR="000C6B87" w:rsidRPr="00763536">
        <w:rPr>
          <w:rFonts w:asciiTheme="minorHAnsi" w:hAnsiTheme="minorHAnsi" w:cstheme="minorHAnsi"/>
          <w:szCs w:val="22"/>
          <w:lang w:val="en-GB"/>
        </w:rPr>
        <w:t>cleaning floors</w:t>
      </w:r>
      <w:r w:rsidR="000C6B87">
        <w:rPr>
          <w:rFonts w:asciiTheme="minorHAnsi" w:hAnsiTheme="minorHAnsi" w:cstheme="minorHAnsi"/>
          <w:szCs w:val="22"/>
          <w:lang w:val="en-GB"/>
        </w:rPr>
        <w:t xml:space="preserve">, </w:t>
      </w:r>
      <w:r w:rsidR="000C6B87" w:rsidRPr="00763536">
        <w:rPr>
          <w:rFonts w:asciiTheme="minorHAnsi" w:hAnsiTheme="minorHAnsi" w:cstheme="minorHAnsi"/>
          <w:szCs w:val="22"/>
          <w:lang w:val="en-GB"/>
        </w:rPr>
        <w:t>washing dishes,</w:t>
      </w:r>
      <w:r w:rsidR="009351C5" w:rsidRPr="00763536">
        <w:rPr>
          <w:rFonts w:asciiTheme="minorHAnsi" w:hAnsiTheme="minorHAnsi" w:cstheme="minorHAnsi"/>
          <w:szCs w:val="22"/>
          <w:lang w:val="en-GB"/>
        </w:rPr>
        <w:t xml:space="preserve"> cooking,</w:t>
      </w:r>
      <w:r w:rsidR="000C6B87">
        <w:rPr>
          <w:rFonts w:asciiTheme="minorHAnsi" w:hAnsiTheme="minorHAnsi" w:cstheme="minorHAnsi"/>
          <w:szCs w:val="22"/>
          <w:lang w:val="en-GB"/>
        </w:rPr>
        <w:t xml:space="preserve"> </w:t>
      </w:r>
      <w:r>
        <w:rPr>
          <w:rFonts w:asciiTheme="minorHAnsi" w:hAnsiTheme="minorHAnsi" w:cstheme="minorHAnsi"/>
          <w:szCs w:val="22"/>
          <w:lang w:val="en-GB"/>
        </w:rPr>
        <w:t xml:space="preserve">and </w:t>
      </w:r>
      <w:r w:rsidR="000C6B87">
        <w:rPr>
          <w:rFonts w:asciiTheme="minorHAnsi" w:hAnsiTheme="minorHAnsi" w:cstheme="minorHAnsi"/>
          <w:szCs w:val="22"/>
          <w:lang w:val="en-GB"/>
        </w:rPr>
        <w:t>fetching items</w:t>
      </w:r>
      <w:r w:rsidR="009351C5" w:rsidRPr="00763536">
        <w:rPr>
          <w:rFonts w:asciiTheme="minorHAnsi" w:hAnsiTheme="minorHAnsi" w:cstheme="minorHAnsi"/>
          <w:szCs w:val="22"/>
          <w:lang w:val="en-GB"/>
        </w:rPr>
        <w:t xml:space="preserve">. </w:t>
      </w:r>
      <w:r w:rsidR="00470637" w:rsidRPr="00427C18">
        <w:rPr>
          <w:rFonts w:asciiTheme="minorHAnsi" w:hAnsiTheme="minorHAnsi" w:cstheme="minorHAnsi"/>
          <w:szCs w:val="22"/>
          <w:lang w:val="en-GB" w:eastAsia="en-GB"/>
        </w:rPr>
        <w:t xml:space="preserve">Behaviours which were commonly described in one, but not the other </w:t>
      </w:r>
      <w:r w:rsidR="00AE6F36">
        <w:rPr>
          <w:rFonts w:asciiTheme="minorHAnsi" w:hAnsiTheme="minorHAnsi" w:cstheme="minorHAnsi"/>
          <w:szCs w:val="22"/>
          <w:lang w:val="en-GB" w:eastAsia="en-GB"/>
        </w:rPr>
        <w:t>sample</w:t>
      </w:r>
      <w:r w:rsidR="00470637" w:rsidRPr="00427C18">
        <w:rPr>
          <w:rFonts w:asciiTheme="minorHAnsi" w:hAnsiTheme="minorHAnsi" w:cstheme="minorHAnsi"/>
          <w:szCs w:val="22"/>
          <w:lang w:val="en-GB" w:eastAsia="en-GB"/>
        </w:rPr>
        <w:t xml:space="preserve"> were helping with firewood collection (Uganda only), cleaning surfaces (UK only), and tidying up (UK only). </w:t>
      </w:r>
      <w:r w:rsidRPr="00966528">
        <w:rPr>
          <w:rFonts w:asciiTheme="minorHAnsi" w:hAnsiTheme="minorHAnsi" w:cstheme="minorHAnsi"/>
          <w:szCs w:val="22"/>
          <w:lang w:val="en-GB" w:eastAsia="en-GB"/>
        </w:rPr>
        <w:t>Additionally, at 18 months, infants in both samples were reported to help by preparing for</w:t>
      </w:r>
      <w:r w:rsidR="00CE0D0F">
        <w:rPr>
          <w:rFonts w:asciiTheme="minorHAnsi" w:hAnsiTheme="minorHAnsi" w:cstheme="minorHAnsi"/>
          <w:szCs w:val="22"/>
          <w:lang w:val="en-GB" w:eastAsia="en-GB"/>
        </w:rPr>
        <w:t>,</w:t>
      </w:r>
      <w:r w:rsidRPr="00966528">
        <w:rPr>
          <w:rFonts w:asciiTheme="minorHAnsi" w:hAnsiTheme="minorHAnsi" w:cstheme="minorHAnsi"/>
          <w:szCs w:val="22"/>
          <w:lang w:val="en-GB" w:eastAsia="en-GB"/>
        </w:rPr>
        <w:t xml:space="preserve"> or clearing up after</w:t>
      </w:r>
      <w:r w:rsidR="00CE0D0F">
        <w:rPr>
          <w:rFonts w:asciiTheme="minorHAnsi" w:hAnsiTheme="minorHAnsi" w:cstheme="minorHAnsi"/>
          <w:szCs w:val="22"/>
          <w:lang w:val="en-GB" w:eastAsia="en-GB"/>
        </w:rPr>
        <w:t>,</w:t>
      </w:r>
      <w:r w:rsidRPr="00966528">
        <w:rPr>
          <w:rFonts w:asciiTheme="minorHAnsi" w:hAnsiTheme="minorHAnsi" w:cstheme="minorHAnsi"/>
          <w:szCs w:val="22"/>
          <w:lang w:val="en-GB" w:eastAsia="en-GB"/>
        </w:rPr>
        <w:t xml:space="preserve"> meals</w:t>
      </w:r>
      <w:r>
        <w:rPr>
          <w:rFonts w:asciiTheme="minorHAnsi" w:hAnsiTheme="minorHAnsi" w:cstheme="minorHAnsi"/>
          <w:szCs w:val="22"/>
          <w:lang w:val="en-GB" w:eastAsia="en-GB"/>
        </w:rPr>
        <w:t xml:space="preserve"> </w:t>
      </w:r>
      <w:r w:rsidRPr="00966528">
        <w:rPr>
          <w:rFonts w:asciiTheme="minorHAnsi" w:hAnsiTheme="minorHAnsi" w:cstheme="minorHAnsi"/>
          <w:szCs w:val="22"/>
          <w:lang w:val="en-GB" w:eastAsia="en-GB"/>
        </w:rPr>
        <w:t xml:space="preserve">and by helping with shopping. </w:t>
      </w:r>
      <w:r w:rsidR="00FB36A4">
        <w:rPr>
          <w:rFonts w:asciiTheme="minorHAnsi" w:hAnsiTheme="minorHAnsi" w:cstheme="minorHAnsi"/>
          <w:szCs w:val="22"/>
          <w:lang w:val="en-GB" w:eastAsia="en-GB"/>
        </w:rPr>
        <w:t xml:space="preserve">Across both time points, the most common answer </w:t>
      </w:r>
      <w:r w:rsidR="0099481F">
        <w:rPr>
          <w:rFonts w:asciiTheme="minorHAnsi" w:hAnsiTheme="minorHAnsi" w:cstheme="minorHAnsi"/>
          <w:szCs w:val="22"/>
          <w:lang w:val="en-GB" w:eastAsia="en-GB"/>
        </w:rPr>
        <w:t>in the UK was</w:t>
      </w:r>
      <w:r w:rsidR="00116F51">
        <w:rPr>
          <w:rFonts w:asciiTheme="minorHAnsi" w:hAnsiTheme="minorHAnsi" w:cstheme="minorHAnsi"/>
          <w:szCs w:val="22"/>
          <w:lang w:val="en-GB" w:eastAsia="en-GB"/>
        </w:rPr>
        <w:t xml:space="preserve"> infants assisting with</w:t>
      </w:r>
      <w:r w:rsidR="0099481F">
        <w:rPr>
          <w:rFonts w:asciiTheme="minorHAnsi" w:hAnsiTheme="minorHAnsi" w:cstheme="minorHAnsi"/>
          <w:szCs w:val="22"/>
          <w:lang w:val="en-GB" w:eastAsia="en-GB"/>
        </w:rPr>
        <w:t xml:space="preserve"> tidying up. In Uganda, the most common answer at 14 months was </w:t>
      </w:r>
      <w:r w:rsidR="00116F51">
        <w:rPr>
          <w:rFonts w:asciiTheme="minorHAnsi" w:hAnsiTheme="minorHAnsi" w:cstheme="minorHAnsi"/>
          <w:szCs w:val="22"/>
          <w:lang w:val="en-GB" w:eastAsia="en-GB"/>
        </w:rPr>
        <w:t xml:space="preserve">infants attempting to help with </w:t>
      </w:r>
      <w:r w:rsidR="003A7E2C">
        <w:rPr>
          <w:rFonts w:asciiTheme="minorHAnsi" w:hAnsiTheme="minorHAnsi" w:cstheme="minorHAnsi"/>
          <w:szCs w:val="22"/>
          <w:lang w:val="en-GB" w:eastAsia="en-GB"/>
        </w:rPr>
        <w:t>washing clothes</w:t>
      </w:r>
      <w:r w:rsidR="0099481F">
        <w:rPr>
          <w:rFonts w:asciiTheme="minorHAnsi" w:hAnsiTheme="minorHAnsi" w:cstheme="minorHAnsi"/>
          <w:szCs w:val="22"/>
          <w:lang w:val="en-GB" w:eastAsia="en-GB"/>
        </w:rPr>
        <w:t xml:space="preserve"> and at 18 months it was </w:t>
      </w:r>
      <w:r w:rsidR="003A7E2C">
        <w:rPr>
          <w:rFonts w:asciiTheme="minorHAnsi" w:hAnsiTheme="minorHAnsi" w:cstheme="minorHAnsi"/>
          <w:szCs w:val="22"/>
          <w:lang w:val="en-GB" w:eastAsia="en-GB"/>
        </w:rPr>
        <w:t xml:space="preserve">helping wash clothes and clean floors. </w:t>
      </w:r>
      <w:r>
        <w:rPr>
          <w:rFonts w:asciiTheme="minorHAnsi" w:hAnsiTheme="minorHAnsi" w:cstheme="minorHAnsi"/>
          <w:szCs w:val="22"/>
          <w:lang w:val="en-GB" w:eastAsia="en-GB"/>
        </w:rPr>
        <w:t>T</w:t>
      </w:r>
      <w:r w:rsidR="00462149">
        <w:rPr>
          <w:rFonts w:asciiTheme="minorHAnsi" w:hAnsiTheme="minorHAnsi" w:cstheme="minorHAnsi"/>
          <w:szCs w:val="22"/>
          <w:lang w:val="en-GB" w:eastAsia="en-GB"/>
        </w:rPr>
        <w:t>able S</w:t>
      </w:r>
      <w:r w:rsidR="00DF66E7">
        <w:rPr>
          <w:rFonts w:asciiTheme="minorHAnsi" w:hAnsiTheme="minorHAnsi" w:cstheme="minorHAnsi"/>
          <w:szCs w:val="22"/>
          <w:lang w:val="en-GB" w:eastAsia="en-GB"/>
        </w:rPr>
        <w:t>2</w:t>
      </w:r>
      <w:r w:rsidR="00462149">
        <w:rPr>
          <w:rFonts w:asciiTheme="minorHAnsi" w:hAnsiTheme="minorHAnsi" w:cstheme="minorHAnsi"/>
          <w:szCs w:val="22"/>
          <w:lang w:val="en-GB" w:eastAsia="en-GB"/>
        </w:rPr>
        <w:t xml:space="preserve"> </w:t>
      </w:r>
      <w:r>
        <w:rPr>
          <w:rFonts w:asciiTheme="minorHAnsi" w:hAnsiTheme="minorHAnsi" w:cstheme="minorHAnsi"/>
          <w:szCs w:val="22"/>
          <w:lang w:val="en-GB" w:eastAsia="en-GB"/>
        </w:rPr>
        <w:t>shows</w:t>
      </w:r>
      <w:r w:rsidR="00B67C84">
        <w:rPr>
          <w:rFonts w:asciiTheme="minorHAnsi" w:hAnsiTheme="minorHAnsi" w:cstheme="minorHAnsi"/>
          <w:szCs w:val="22"/>
          <w:lang w:val="en-GB" w:eastAsia="en-GB"/>
        </w:rPr>
        <w:t xml:space="preserve"> </w:t>
      </w:r>
      <w:r w:rsidR="00FB36A4">
        <w:rPr>
          <w:rFonts w:asciiTheme="minorHAnsi" w:hAnsiTheme="minorHAnsi" w:cstheme="minorHAnsi"/>
          <w:szCs w:val="22"/>
          <w:lang w:val="en-GB" w:eastAsia="en-GB"/>
        </w:rPr>
        <w:t>e</w:t>
      </w:r>
      <w:r w:rsidR="00FB36A4" w:rsidRPr="00966528">
        <w:rPr>
          <w:rFonts w:asciiTheme="minorHAnsi" w:hAnsiTheme="minorHAnsi" w:cstheme="minorHAnsi"/>
          <w:szCs w:val="22"/>
          <w:lang w:val="en-GB" w:eastAsia="en-GB"/>
        </w:rPr>
        <w:t>xamples of mothers describing recent instances of their infants helping in everyday life</w:t>
      </w:r>
      <w:r w:rsidR="00FB36A4">
        <w:rPr>
          <w:rFonts w:asciiTheme="minorHAnsi" w:hAnsiTheme="minorHAnsi" w:cstheme="minorHAnsi"/>
          <w:szCs w:val="22"/>
          <w:lang w:val="en-GB" w:eastAsia="en-GB"/>
        </w:rPr>
        <w:t xml:space="preserve"> and a full list of</w:t>
      </w:r>
      <w:r>
        <w:rPr>
          <w:rFonts w:asciiTheme="minorHAnsi" w:hAnsiTheme="minorHAnsi" w:cstheme="minorHAnsi"/>
          <w:szCs w:val="22"/>
          <w:lang w:val="en-GB" w:eastAsia="en-GB"/>
        </w:rPr>
        <w:t xml:space="preserve"> the</w:t>
      </w:r>
      <w:r w:rsidR="00FB36A4">
        <w:rPr>
          <w:rFonts w:asciiTheme="minorHAnsi" w:hAnsiTheme="minorHAnsi" w:cstheme="minorHAnsi"/>
          <w:szCs w:val="22"/>
          <w:lang w:val="en-GB" w:eastAsia="en-GB"/>
        </w:rPr>
        <w:t xml:space="preserve"> chores that the mothers reported</w:t>
      </w:r>
      <w:r w:rsidR="0019072E">
        <w:rPr>
          <w:rFonts w:asciiTheme="minorHAnsi" w:hAnsiTheme="minorHAnsi" w:cstheme="minorHAnsi"/>
          <w:szCs w:val="22"/>
          <w:lang w:val="en-GB" w:eastAsia="en-GB"/>
        </w:rPr>
        <w:t xml:space="preserve"> their infants to help them with</w:t>
      </w:r>
      <w:r w:rsidR="00462149">
        <w:rPr>
          <w:rFonts w:asciiTheme="minorHAnsi" w:hAnsiTheme="minorHAnsi" w:cstheme="minorHAnsi"/>
          <w:szCs w:val="22"/>
          <w:lang w:val="en-GB" w:eastAsia="en-GB"/>
        </w:rPr>
        <w:t xml:space="preserve"> can be found in Table S</w:t>
      </w:r>
      <w:r w:rsidR="00DF66E7">
        <w:rPr>
          <w:rFonts w:asciiTheme="minorHAnsi" w:hAnsiTheme="minorHAnsi" w:cstheme="minorHAnsi"/>
          <w:szCs w:val="22"/>
          <w:lang w:val="en-GB" w:eastAsia="en-GB"/>
        </w:rPr>
        <w:t>3</w:t>
      </w:r>
      <w:r w:rsidR="00FB36A4">
        <w:rPr>
          <w:rFonts w:asciiTheme="minorHAnsi" w:hAnsiTheme="minorHAnsi" w:cstheme="minorHAnsi"/>
          <w:szCs w:val="22"/>
          <w:lang w:val="en-GB" w:eastAsia="en-GB"/>
        </w:rPr>
        <w:t>.</w:t>
      </w:r>
    </w:p>
    <w:p w14:paraId="5BC79A48" w14:textId="0BBA5277" w:rsidR="009351C5" w:rsidRDefault="009351C5" w:rsidP="00243630">
      <w:pPr>
        <w:ind w:firstLine="720"/>
      </w:pPr>
    </w:p>
    <w:p w14:paraId="4207B32A" w14:textId="1B0887C7" w:rsidR="00402850" w:rsidRDefault="00402850" w:rsidP="008E03A2">
      <w:pPr>
        <w:pStyle w:val="APA3Heading"/>
      </w:pPr>
      <w:r w:rsidRPr="008E03A2">
        <w:rPr>
          <w:rFonts w:cstheme="minorHAnsi"/>
        </w:rPr>
        <w:t>Q1.</w:t>
      </w:r>
      <w:r>
        <w:rPr>
          <w:rFonts w:cstheme="minorHAnsi"/>
        </w:rPr>
        <w:t>4</w:t>
      </w:r>
      <w:r w:rsidRPr="008E03A2">
        <w:rPr>
          <w:rFonts w:cstheme="minorHAnsi"/>
        </w:rPr>
        <w:t>) Are there cultural or infant age differences in whether mothers expect their infants to help?</w:t>
      </w:r>
    </w:p>
    <w:p w14:paraId="335605B2" w14:textId="6A557A28" w:rsidR="008E03A2" w:rsidRPr="00966528" w:rsidRDefault="008E03A2" w:rsidP="00966528">
      <w:pPr>
        <w:ind w:firstLine="720"/>
        <w:rPr>
          <w:rFonts w:eastAsia="Times New Roman" w:cstheme="minorHAnsi"/>
          <w:lang w:eastAsia="en-GB"/>
        </w:rPr>
      </w:pPr>
      <w:r w:rsidRPr="00966528">
        <w:rPr>
          <w:rFonts w:eastAsia="Times New Roman" w:cstheme="minorHAnsi"/>
          <w:lang w:eastAsia="en-GB"/>
        </w:rPr>
        <w:t>The percentages of Ugandan and UK mothers who</w:t>
      </w:r>
      <w:r w:rsidR="0012592D">
        <w:rPr>
          <w:rFonts w:eastAsia="Times New Roman" w:cstheme="minorHAnsi"/>
          <w:lang w:eastAsia="en-GB"/>
        </w:rPr>
        <w:t xml:space="preserve"> reported</w:t>
      </w:r>
      <w:r w:rsidRPr="00966528">
        <w:rPr>
          <w:rFonts w:eastAsia="Times New Roman" w:cstheme="minorHAnsi"/>
          <w:lang w:eastAsia="en-GB"/>
        </w:rPr>
        <w:t xml:space="preserve"> </w:t>
      </w:r>
      <w:r w:rsidR="00D31C86">
        <w:rPr>
          <w:rFonts w:eastAsia="Times New Roman" w:cstheme="minorHAnsi"/>
          <w:lang w:eastAsia="en-GB"/>
        </w:rPr>
        <w:t>having expected</w:t>
      </w:r>
      <w:r w:rsidR="0012592D">
        <w:rPr>
          <w:rFonts w:eastAsia="Times New Roman" w:cstheme="minorHAnsi"/>
          <w:lang w:eastAsia="en-GB"/>
        </w:rPr>
        <w:t xml:space="preserve"> </w:t>
      </w:r>
      <w:r w:rsidRPr="00966528">
        <w:rPr>
          <w:rFonts w:eastAsia="Times New Roman" w:cstheme="minorHAnsi"/>
          <w:lang w:eastAsia="en-GB"/>
        </w:rPr>
        <w:t>their infants to help</w:t>
      </w:r>
      <w:r w:rsidR="0012592D">
        <w:rPr>
          <w:rFonts w:eastAsia="Times New Roman" w:cstheme="minorHAnsi"/>
          <w:lang w:eastAsia="en-GB"/>
        </w:rPr>
        <w:t xml:space="preserve"> them or others</w:t>
      </w:r>
      <w:r w:rsidRPr="00966528">
        <w:rPr>
          <w:rFonts w:eastAsia="Times New Roman" w:cstheme="minorHAnsi"/>
          <w:lang w:eastAsia="en-GB"/>
        </w:rPr>
        <w:t xml:space="preserve"> in everyday life</w:t>
      </w:r>
      <w:r w:rsidR="00D31C86">
        <w:rPr>
          <w:rFonts w:eastAsia="Times New Roman" w:cstheme="minorHAnsi"/>
          <w:lang w:eastAsia="en-GB"/>
        </w:rPr>
        <w:t xml:space="preserve"> over the past 3 months</w:t>
      </w:r>
      <w:r w:rsidRPr="00966528">
        <w:rPr>
          <w:rFonts w:eastAsia="Times New Roman" w:cstheme="minorHAnsi"/>
          <w:lang w:eastAsia="en-GB"/>
        </w:rPr>
        <w:t xml:space="preserve"> at 14 and 18 months can be found in Table </w:t>
      </w:r>
      <w:r w:rsidR="00A27944">
        <w:rPr>
          <w:rFonts w:eastAsia="Times New Roman" w:cstheme="minorHAnsi"/>
          <w:lang w:eastAsia="en-GB"/>
        </w:rPr>
        <w:t>3</w:t>
      </w:r>
      <w:r w:rsidRPr="00966528">
        <w:rPr>
          <w:rFonts w:eastAsia="Times New Roman" w:cstheme="minorHAnsi"/>
          <w:lang w:eastAsia="en-GB"/>
        </w:rPr>
        <w:t>.</w:t>
      </w:r>
    </w:p>
    <w:p w14:paraId="3A20AC29" w14:textId="34CA0C9F" w:rsidR="008E03A2" w:rsidRPr="002972F8" w:rsidRDefault="008E03A2" w:rsidP="008E03A2">
      <w:pPr>
        <w:rPr>
          <w:rFonts w:cstheme="minorHAnsi"/>
          <w:i/>
          <w:iCs/>
        </w:rPr>
      </w:pPr>
      <w:r w:rsidRPr="002972F8">
        <w:rPr>
          <w:rFonts w:cstheme="minorHAnsi"/>
          <w:b/>
          <w:bCs/>
        </w:rPr>
        <w:t xml:space="preserve">Table </w:t>
      </w:r>
      <w:r w:rsidR="00A27944">
        <w:rPr>
          <w:rFonts w:cstheme="minorHAnsi"/>
          <w:b/>
          <w:bCs/>
        </w:rPr>
        <w:t>3</w:t>
      </w:r>
      <w:r w:rsidRPr="002972F8">
        <w:rPr>
          <w:rFonts w:cstheme="minorHAnsi"/>
          <w:b/>
          <w:bCs/>
        </w:rPr>
        <w:br/>
      </w:r>
      <w:r w:rsidRPr="002972F8">
        <w:rPr>
          <w:rFonts w:cstheme="minorHAnsi"/>
          <w:i/>
          <w:iCs/>
        </w:rPr>
        <w:t xml:space="preserve">Maternal </w:t>
      </w:r>
      <w:r w:rsidR="00B268CD">
        <w:rPr>
          <w:rFonts w:cstheme="minorHAnsi"/>
          <w:i/>
          <w:iCs/>
        </w:rPr>
        <w:t>Expectations of</w:t>
      </w:r>
      <w:r w:rsidR="00B268CD" w:rsidRPr="002972F8">
        <w:rPr>
          <w:rFonts w:cstheme="minorHAnsi"/>
          <w:i/>
          <w:iCs/>
        </w:rPr>
        <w:t xml:space="preserve"> </w:t>
      </w:r>
      <w:r w:rsidRPr="002972F8">
        <w:rPr>
          <w:rFonts w:cstheme="minorHAnsi"/>
          <w:i/>
          <w:iCs/>
        </w:rPr>
        <w:t xml:space="preserve">Infant Helping </w:t>
      </w:r>
      <w:r w:rsidR="00B268CD">
        <w:rPr>
          <w:rFonts w:cstheme="minorHAnsi"/>
          <w:i/>
          <w:iCs/>
        </w:rPr>
        <w:t xml:space="preserve">Them or Others </w:t>
      </w:r>
      <w:r w:rsidRPr="002972F8">
        <w:rPr>
          <w:rFonts w:cstheme="minorHAnsi"/>
          <w:i/>
          <w:iCs/>
        </w:rPr>
        <w:t>in Everyday Life</w:t>
      </w:r>
    </w:p>
    <w:tbl>
      <w:tblPr>
        <w:tblW w:w="9072" w:type="dxa"/>
        <w:tblLook w:val="04A0" w:firstRow="1" w:lastRow="0" w:firstColumn="1" w:lastColumn="0" w:noHBand="0" w:noVBand="1"/>
      </w:tblPr>
      <w:tblGrid>
        <w:gridCol w:w="3261"/>
        <w:gridCol w:w="2905"/>
        <w:gridCol w:w="2906"/>
      </w:tblGrid>
      <w:tr w:rsidR="008E03A2" w:rsidRPr="00063EBF" w14:paraId="30721B31" w14:textId="77777777" w:rsidTr="00AD7F57">
        <w:trPr>
          <w:trHeight w:val="300"/>
          <w:tblHeader/>
        </w:trPr>
        <w:tc>
          <w:tcPr>
            <w:tcW w:w="3261" w:type="dxa"/>
            <w:tcBorders>
              <w:top w:val="single" w:sz="4" w:space="0" w:color="auto"/>
              <w:left w:val="nil"/>
              <w:bottom w:val="single" w:sz="4" w:space="0" w:color="auto"/>
              <w:right w:val="nil"/>
            </w:tcBorders>
            <w:noWrap/>
            <w:vAlign w:val="center"/>
            <w:hideMark/>
          </w:tcPr>
          <w:p w14:paraId="1279787D" w14:textId="56168A68" w:rsidR="008E03A2" w:rsidRPr="00063EBF" w:rsidRDefault="008E03A2" w:rsidP="00AD7F57">
            <w:pPr>
              <w:spacing w:before="120" w:after="120"/>
              <w:rPr>
                <w:rFonts w:cstheme="minorHAnsi"/>
              </w:rPr>
            </w:pPr>
          </w:p>
        </w:tc>
        <w:tc>
          <w:tcPr>
            <w:tcW w:w="2905" w:type="dxa"/>
            <w:tcBorders>
              <w:top w:val="single" w:sz="4" w:space="0" w:color="auto"/>
              <w:left w:val="nil"/>
              <w:bottom w:val="single" w:sz="4" w:space="0" w:color="auto"/>
              <w:right w:val="nil"/>
            </w:tcBorders>
            <w:vAlign w:val="center"/>
            <w:hideMark/>
          </w:tcPr>
          <w:p w14:paraId="591013D9" w14:textId="77777777" w:rsidR="008E03A2" w:rsidRPr="00063EBF" w:rsidRDefault="008E03A2" w:rsidP="00AD7F57">
            <w:pPr>
              <w:spacing w:before="120" w:after="120"/>
              <w:jc w:val="center"/>
              <w:rPr>
                <w:rFonts w:cstheme="minorHAnsi"/>
              </w:rPr>
            </w:pPr>
            <w:r w:rsidRPr="00063EBF">
              <w:rPr>
                <w:rFonts w:cstheme="minorHAnsi"/>
              </w:rPr>
              <w:t>Uganda</w:t>
            </w:r>
          </w:p>
        </w:tc>
        <w:tc>
          <w:tcPr>
            <w:tcW w:w="2906" w:type="dxa"/>
            <w:tcBorders>
              <w:top w:val="single" w:sz="4" w:space="0" w:color="auto"/>
              <w:left w:val="nil"/>
              <w:bottom w:val="single" w:sz="4" w:space="0" w:color="auto"/>
              <w:right w:val="nil"/>
            </w:tcBorders>
            <w:vAlign w:val="center"/>
          </w:tcPr>
          <w:p w14:paraId="58D64DC3" w14:textId="77777777" w:rsidR="008E03A2" w:rsidRPr="00063EBF" w:rsidRDefault="008E03A2" w:rsidP="00AD7F57">
            <w:pPr>
              <w:spacing w:before="120" w:after="120"/>
              <w:jc w:val="center"/>
              <w:rPr>
                <w:rFonts w:cstheme="minorHAnsi"/>
              </w:rPr>
            </w:pPr>
            <w:r w:rsidRPr="00063EBF">
              <w:rPr>
                <w:rFonts w:cstheme="minorHAnsi"/>
              </w:rPr>
              <w:t>UK</w:t>
            </w:r>
          </w:p>
        </w:tc>
      </w:tr>
      <w:tr w:rsidR="008E03A2" w:rsidRPr="00063EBF" w14:paraId="08F0FF23" w14:textId="77777777" w:rsidTr="00587947">
        <w:trPr>
          <w:trHeight w:val="300"/>
        </w:trPr>
        <w:tc>
          <w:tcPr>
            <w:tcW w:w="3261" w:type="dxa"/>
            <w:tcBorders>
              <w:top w:val="single" w:sz="4" w:space="0" w:color="auto"/>
              <w:left w:val="nil"/>
              <w:right w:val="nil"/>
            </w:tcBorders>
            <w:noWrap/>
            <w:hideMark/>
          </w:tcPr>
          <w:p w14:paraId="2489E91D" w14:textId="39C89943" w:rsidR="008E03A2" w:rsidRPr="00063EBF" w:rsidRDefault="008E03A2" w:rsidP="00AD7F57">
            <w:pPr>
              <w:spacing w:before="120" w:after="0"/>
              <w:rPr>
                <w:rFonts w:cstheme="minorHAnsi"/>
                <w:vertAlign w:val="superscript"/>
              </w:rPr>
            </w:pPr>
            <w:r w:rsidRPr="00063EBF">
              <w:rPr>
                <w:rFonts w:cstheme="minorHAnsi"/>
              </w:rPr>
              <w:t>Expecting help at 14 months</w:t>
            </w:r>
          </w:p>
        </w:tc>
        <w:tc>
          <w:tcPr>
            <w:tcW w:w="2905" w:type="dxa"/>
            <w:tcBorders>
              <w:top w:val="single" w:sz="4" w:space="0" w:color="auto"/>
              <w:left w:val="nil"/>
              <w:right w:val="nil"/>
            </w:tcBorders>
          </w:tcPr>
          <w:p w14:paraId="59C0CDDB" w14:textId="2032747A" w:rsidR="008E03A2" w:rsidRPr="00063EBF" w:rsidRDefault="008E03A2" w:rsidP="00AD7F57">
            <w:pPr>
              <w:spacing w:before="120" w:after="0"/>
              <w:jc w:val="center"/>
              <w:rPr>
                <w:rFonts w:cstheme="minorHAnsi"/>
              </w:rPr>
            </w:pPr>
            <w:r w:rsidRPr="00063EBF">
              <w:rPr>
                <w:rFonts w:cstheme="minorHAnsi"/>
              </w:rPr>
              <w:t>82.35% (N</w:t>
            </w:r>
            <w:r w:rsidR="00212A60">
              <w:rPr>
                <w:rFonts w:cstheme="minorHAnsi"/>
              </w:rPr>
              <w:t xml:space="preserve"> </w:t>
            </w:r>
            <w:r w:rsidRPr="00063EBF">
              <w:rPr>
                <w:rFonts w:cstheme="minorHAnsi"/>
              </w:rPr>
              <w:t>=</w:t>
            </w:r>
            <w:r w:rsidR="00212A60">
              <w:rPr>
                <w:rFonts w:cstheme="minorHAnsi"/>
              </w:rPr>
              <w:t xml:space="preserve"> </w:t>
            </w:r>
            <w:r w:rsidRPr="00063EBF">
              <w:rPr>
                <w:rFonts w:cstheme="minorHAnsi"/>
              </w:rPr>
              <w:t>34)</w:t>
            </w:r>
          </w:p>
        </w:tc>
        <w:tc>
          <w:tcPr>
            <w:tcW w:w="2906" w:type="dxa"/>
            <w:tcBorders>
              <w:top w:val="single" w:sz="4" w:space="0" w:color="auto"/>
              <w:left w:val="nil"/>
              <w:right w:val="nil"/>
            </w:tcBorders>
          </w:tcPr>
          <w:p w14:paraId="54A63FF8" w14:textId="3830646F" w:rsidR="008E03A2" w:rsidRPr="00063EBF" w:rsidRDefault="008E03A2" w:rsidP="00AD7F57">
            <w:pPr>
              <w:spacing w:before="120" w:after="0"/>
              <w:jc w:val="center"/>
              <w:rPr>
                <w:rFonts w:cstheme="minorHAnsi"/>
              </w:rPr>
            </w:pPr>
            <w:r w:rsidRPr="00063EBF">
              <w:rPr>
                <w:rFonts w:cstheme="minorHAnsi"/>
              </w:rPr>
              <w:t>29.27% (N</w:t>
            </w:r>
            <w:r w:rsidR="00212A60">
              <w:rPr>
                <w:rFonts w:cstheme="minorHAnsi"/>
              </w:rPr>
              <w:t xml:space="preserve"> </w:t>
            </w:r>
            <w:r w:rsidRPr="00063EBF">
              <w:rPr>
                <w:rFonts w:cstheme="minorHAnsi"/>
              </w:rPr>
              <w:t>=</w:t>
            </w:r>
            <w:r w:rsidR="00212A60">
              <w:rPr>
                <w:rFonts w:cstheme="minorHAnsi"/>
              </w:rPr>
              <w:t xml:space="preserve"> </w:t>
            </w:r>
            <w:r w:rsidRPr="00063EBF">
              <w:rPr>
                <w:rFonts w:cstheme="minorHAnsi"/>
              </w:rPr>
              <w:t>41)</w:t>
            </w:r>
          </w:p>
        </w:tc>
      </w:tr>
      <w:tr w:rsidR="008E03A2" w:rsidRPr="00063EBF" w14:paraId="743ABD00" w14:textId="77777777" w:rsidTr="00587947">
        <w:trPr>
          <w:trHeight w:val="300"/>
        </w:trPr>
        <w:tc>
          <w:tcPr>
            <w:tcW w:w="3261" w:type="dxa"/>
            <w:tcBorders>
              <w:left w:val="nil"/>
              <w:bottom w:val="single" w:sz="4" w:space="0" w:color="auto"/>
              <w:right w:val="nil"/>
            </w:tcBorders>
            <w:noWrap/>
          </w:tcPr>
          <w:p w14:paraId="2078A6BA" w14:textId="5FAC853E" w:rsidR="008E03A2" w:rsidRPr="00063EBF" w:rsidRDefault="008E03A2" w:rsidP="00AD7F57">
            <w:pPr>
              <w:spacing w:before="120" w:after="0"/>
              <w:rPr>
                <w:rFonts w:cstheme="minorHAnsi"/>
                <w:vertAlign w:val="superscript"/>
              </w:rPr>
            </w:pPr>
            <w:r w:rsidRPr="00063EBF">
              <w:rPr>
                <w:rFonts w:cstheme="minorHAnsi"/>
              </w:rPr>
              <w:lastRenderedPageBreak/>
              <w:t>Expecting help at 18 months</w:t>
            </w:r>
          </w:p>
        </w:tc>
        <w:tc>
          <w:tcPr>
            <w:tcW w:w="2905" w:type="dxa"/>
            <w:tcBorders>
              <w:left w:val="nil"/>
              <w:bottom w:val="single" w:sz="4" w:space="0" w:color="auto"/>
              <w:right w:val="nil"/>
            </w:tcBorders>
          </w:tcPr>
          <w:p w14:paraId="4FA0EC36" w14:textId="1C466715" w:rsidR="008E03A2" w:rsidRPr="00063EBF" w:rsidRDefault="008E03A2" w:rsidP="00AD7F57">
            <w:pPr>
              <w:spacing w:before="120" w:after="0"/>
              <w:jc w:val="center"/>
              <w:rPr>
                <w:rFonts w:cstheme="minorHAnsi"/>
              </w:rPr>
            </w:pPr>
            <w:r w:rsidRPr="00063EBF">
              <w:rPr>
                <w:rFonts w:cstheme="minorHAnsi"/>
              </w:rPr>
              <w:t>86.11% (N</w:t>
            </w:r>
            <w:r w:rsidR="00212A60">
              <w:rPr>
                <w:rFonts w:cstheme="minorHAnsi"/>
              </w:rPr>
              <w:t xml:space="preserve"> </w:t>
            </w:r>
            <w:r w:rsidRPr="00063EBF">
              <w:rPr>
                <w:rFonts w:cstheme="minorHAnsi"/>
              </w:rPr>
              <w:t>=</w:t>
            </w:r>
            <w:r w:rsidR="00212A60">
              <w:rPr>
                <w:rFonts w:cstheme="minorHAnsi"/>
              </w:rPr>
              <w:t xml:space="preserve"> </w:t>
            </w:r>
            <w:r w:rsidRPr="00063EBF">
              <w:rPr>
                <w:rFonts w:cstheme="minorHAnsi"/>
              </w:rPr>
              <w:t>36)</w:t>
            </w:r>
          </w:p>
        </w:tc>
        <w:tc>
          <w:tcPr>
            <w:tcW w:w="2906" w:type="dxa"/>
            <w:tcBorders>
              <w:left w:val="nil"/>
              <w:bottom w:val="single" w:sz="4" w:space="0" w:color="auto"/>
              <w:right w:val="nil"/>
            </w:tcBorders>
          </w:tcPr>
          <w:p w14:paraId="6B92A7C2" w14:textId="5B64812F" w:rsidR="008E03A2" w:rsidRPr="00063EBF" w:rsidRDefault="008E03A2" w:rsidP="00AD7F57">
            <w:pPr>
              <w:spacing w:before="120" w:after="0"/>
              <w:jc w:val="center"/>
              <w:rPr>
                <w:rFonts w:cstheme="minorHAnsi"/>
              </w:rPr>
            </w:pPr>
            <w:r w:rsidRPr="00063EBF">
              <w:rPr>
                <w:rFonts w:cstheme="minorHAnsi"/>
              </w:rPr>
              <w:t>35.71% (N</w:t>
            </w:r>
            <w:r w:rsidR="00212A60">
              <w:rPr>
                <w:rFonts w:cstheme="minorHAnsi"/>
              </w:rPr>
              <w:t xml:space="preserve"> </w:t>
            </w:r>
            <w:r w:rsidRPr="00063EBF">
              <w:rPr>
                <w:rFonts w:cstheme="minorHAnsi"/>
              </w:rPr>
              <w:t>=</w:t>
            </w:r>
            <w:r w:rsidR="00212A60">
              <w:rPr>
                <w:rFonts w:cstheme="minorHAnsi"/>
              </w:rPr>
              <w:t xml:space="preserve"> </w:t>
            </w:r>
            <w:r w:rsidRPr="00063EBF">
              <w:rPr>
                <w:rFonts w:cstheme="minorHAnsi"/>
              </w:rPr>
              <w:t>42)</w:t>
            </w:r>
          </w:p>
        </w:tc>
      </w:tr>
    </w:tbl>
    <w:p w14:paraId="2A71AB0C" w14:textId="07E4138F" w:rsidR="00BE74E3" w:rsidRPr="000D1C2B" w:rsidRDefault="00BE74E3" w:rsidP="00966528">
      <w:pPr>
        <w:spacing w:before="120" w:after="0"/>
        <w:rPr>
          <w:rFonts w:cstheme="minorHAnsi"/>
        </w:rPr>
      </w:pPr>
    </w:p>
    <w:p w14:paraId="3B3DDB92" w14:textId="32C06F7C" w:rsidR="00513FDC" w:rsidRDefault="00D60A2E" w:rsidP="00966528">
      <w:pPr>
        <w:rPr>
          <w:rFonts w:cstheme="minorHAnsi"/>
        </w:rPr>
      </w:pPr>
      <w:r>
        <w:rPr>
          <w:rFonts w:cstheme="minorHAnsi"/>
        </w:rPr>
        <w:t xml:space="preserve">The GLMM showed that </w:t>
      </w:r>
      <w:r w:rsidR="00B268CD" w:rsidRPr="00A92D77">
        <w:rPr>
          <w:rFonts w:cstheme="minorHAnsi"/>
        </w:rPr>
        <w:t>the full model fit the data better than the null model (likelihood ratio test: χ</w:t>
      </w:r>
      <w:r w:rsidR="00B268CD" w:rsidRPr="00A92D77">
        <w:rPr>
          <w:rFonts w:cstheme="minorHAnsi"/>
          <w:vertAlign w:val="superscript"/>
        </w:rPr>
        <w:t>2</w:t>
      </w:r>
      <w:r w:rsidR="00DE196A">
        <w:rPr>
          <w:rFonts w:cstheme="minorHAnsi"/>
          <w:vertAlign w:val="superscript"/>
        </w:rPr>
        <w:t xml:space="preserve"> </w:t>
      </w:r>
      <w:r w:rsidR="00B268CD" w:rsidRPr="00A92D77">
        <w:rPr>
          <w:rFonts w:cstheme="minorHAnsi"/>
        </w:rPr>
        <w:t>=</w:t>
      </w:r>
      <w:r w:rsidR="00DE196A">
        <w:rPr>
          <w:rFonts w:cstheme="minorHAnsi"/>
        </w:rPr>
        <w:t xml:space="preserve"> </w:t>
      </w:r>
      <w:r w:rsidR="00B268CD">
        <w:rPr>
          <w:rFonts w:cstheme="minorHAnsi"/>
        </w:rPr>
        <w:t>38.92</w:t>
      </w:r>
      <w:r w:rsidR="00B268CD" w:rsidRPr="00A92D77">
        <w:rPr>
          <w:rFonts w:cstheme="minorHAnsi"/>
        </w:rPr>
        <w:t xml:space="preserve">, </w:t>
      </w:r>
      <w:proofErr w:type="spellStart"/>
      <w:r w:rsidR="00B268CD" w:rsidRPr="00A92D77">
        <w:rPr>
          <w:rFonts w:cstheme="minorHAnsi"/>
          <w:i/>
        </w:rPr>
        <w:t>df</w:t>
      </w:r>
      <w:proofErr w:type="spellEnd"/>
      <w:r w:rsidR="00DE196A">
        <w:rPr>
          <w:rFonts w:cstheme="minorHAnsi"/>
          <w:i/>
        </w:rPr>
        <w:t xml:space="preserve"> </w:t>
      </w:r>
      <w:r w:rsidR="00B268CD" w:rsidRPr="00A92D77">
        <w:rPr>
          <w:rFonts w:cstheme="minorHAnsi"/>
          <w:i/>
        </w:rPr>
        <w:t>=</w:t>
      </w:r>
      <w:r w:rsidR="00DE196A">
        <w:rPr>
          <w:rFonts w:cstheme="minorHAnsi"/>
          <w:i/>
        </w:rPr>
        <w:t xml:space="preserve"> </w:t>
      </w:r>
      <w:r w:rsidR="00B268CD" w:rsidRPr="00A92D77">
        <w:rPr>
          <w:rFonts w:cstheme="minorHAnsi"/>
        </w:rPr>
        <w:t xml:space="preserve">3, </w:t>
      </w:r>
      <w:r w:rsidR="00B268CD" w:rsidRPr="00966528">
        <w:rPr>
          <w:rFonts w:cstheme="minorHAnsi"/>
          <w:i/>
          <w:iCs/>
        </w:rPr>
        <w:t>p</w:t>
      </w:r>
      <w:r w:rsidR="00DE196A">
        <w:rPr>
          <w:rFonts w:cstheme="minorHAnsi"/>
          <w:i/>
          <w:iCs/>
        </w:rPr>
        <w:t xml:space="preserve"> </w:t>
      </w:r>
      <w:r w:rsidR="00B268CD">
        <w:rPr>
          <w:rFonts w:cstheme="minorHAnsi"/>
        </w:rPr>
        <w:t>&lt;</w:t>
      </w:r>
      <w:r w:rsidR="00DE196A">
        <w:rPr>
          <w:rFonts w:cstheme="minorHAnsi"/>
        </w:rPr>
        <w:t xml:space="preserve"> </w:t>
      </w:r>
      <w:r w:rsidR="00B268CD" w:rsidRPr="00A92D77">
        <w:rPr>
          <w:rFonts w:cstheme="minorHAnsi"/>
        </w:rPr>
        <w:t>.00</w:t>
      </w:r>
      <w:r w:rsidR="00B268CD">
        <w:rPr>
          <w:rFonts w:cstheme="minorHAnsi"/>
        </w:rPr>
        <w:t>1</w:t>
      </w:r>
      <w:r w:rsidR="00B268CD" w:rsidRPr="00A92D77">
        <w:rPr>
          <w:rFonts w:cstheme="minorHAnsi"/>
        </w:rPr>
        <w:t xml:space="preserve">), but the interaction of </w:t>
      </w:r>
      <w:r w:rsidR="00B268CD">
        <w:rPr>
          <w:rStyle w:val="cf01"/>
          <w:rFonts w:asciiTheme="minorHAnsi" w:hAnsiTheme="minorHAnsi" w:cstheme="minorHAnsi"/>
          <w:sz w:val="22"/>
          <w:szCs w:val="22"/>
        </w:rPr>
        <w:t>cultural group</w:t>
      </w:r>
      <w:r w:rsidR="00B268CD" w:rsidRPr="00A92D77">
        <w:rPr>
          <w:rFonts w:cstheme="minorHAnsi"/>
        </w:rPr>
        <w:t>*</w:t>
      </w:r>
      <w:r w:rsidR="00B268CD">
        <w:rPr>
          <w:rFonts w:cstheme="minorHAnsi"/>
        </w:rPr>
        <w:t>age</w:t>
      </w:r>
      <w:r w:rsidR="00B268CD" w:rsidRPr="00A92D77">
        <w:rPr>
          <w:rFonts w:cstheme="minorHAnsi"/>
        </w:rPr>
        <w:t xml:space="preserve"> was not significant (Table</w:t>
      </w:r>
      <w:r w:rsidR="00B268CD">
        <w:rPr>
          <w:rFonts w:cstheme="minorHAnsi"/>
        </w:rPr>
        <w:t xml:space="preserve"> S</w:t>
      </w:r>
      <w:r w:rsidR="00DF66E7">
        <w:rPr>
          <w:rFonts w:cstheme="minorHAnsi"/>
        </w:rPr>
        <w:t>4</w:t>
      </w:r>
      <w:r w:rsidR="00B268CD" w:rsidRPr="00A92D77">
        <w:rPr>
          <w:rFonts w:cstheme="minorHAnsi"/>
        </w:rPr>
        <w:t xml:space="preserve">). Therefore, a reduced model was fitted, which revealed a significant effect of </w:t>
      </w:r>
      <w:r w:rsidR="00B268CD">
        <w:rPr>
          <w:rStyle w:val="cf01"/>
          <w:rFonts w:asciiTheme="minorHAnsi" w:hAnsiTheme="minorHAnsi" w:cstheme="minorHAnsi"/>
          <w:sz w:val="22"/>
          <w:szCs w:val="22"/>
        </w:rPr>
        <w:t>cultural group</w:t>
      </w:r>
      <w:r w:rsidR="00B268CD" w:rsidRPr="00A92D77" w:rsidDel="00EE3C38">
        <w:rPr>
          <w:rFonts w:cstheme="minorHAnsi"/>
        </w:rPr>
        <w:t xml:space="preserve"> </w:t>
      </w:r>
      <w:r w:rsidR="00B268CD" w:rsidRPr="00A92D77">
        <w:rPr>
          <w:rFonts w:cstheme="minorHAnsi"/>
        </w:rPr>
        <w:t xml:space="preserve">on </w:t>
      </w:r>
      <w:r w:rsidR="00B268CD">
        <w:rPr>
          <w:rFonts w:cstheme="minorHAnsi"/>
        </w:rPr>
        <w:t xml:space="preserve">maternal expectations of </w:t>
      </w:r>
      <w:r w:rsidR="00B268CD" w:rsidRPr="00A92D77">
        <w:rPr>
          <w:rFonts w:cstheme="minorHAnsi"/>
        </w:rPr>
        <w:t>helping (estimate=-</w:t>
      </w:r>
      <w:r w:rsidR="00B268CD">
        <w:rPr>
          <w:rFonts w:cstheme="minorHAnsi"/>
        </w:rPr>
        <w:t>3.02</w:t>
      </w:r>
      <w:r w:rsidR="00B268CD" w:rsidRPr="00A92D77">
        <w:rPr>
          <w:rFonts w:cstheme="minorHAnsi"/>
        </w:rPr>
        <w:t>, χ</w:t>
      </w:r>
      <w:r w:rsidR="00B268CD" w:rsidRPr="00A92D77">
        <w:rPr>
          <w:rFonts w:cstheme="minorHAnsi"/>
          <w:vertAlign w:val="superscript"/>
        </w:rPr>
        <w:t>2</w:t>
      </w:r>
      <w:r w:rsidR="00DE196A">
        <w:rPr>
          <w:rFonts w:cstheme="minorHAnsi"/>
          <w:vertAlign w:val="superscript"/>
        </w:rPr>
        <w:t xml:space="preserve"> </w:t>
      </w:r>
      <w:r w:rsidR="00B268CD" w:rsidRPr="00A92D77">
        <w:rPr>
          <w:rFonts w:cstheme="minorHAnsi"/>
        </w:rPr>
        <w:t>=</w:t>
      </w:r>
      <w:r w:rsidR="00DE196A">
        <w:rPr>
          <w:rFonts w:cstheme="minorHAnsi"/>
        </w:rPr>
        <w:t xml:space="preserve"> </w:t>
      </w:r>
      <w:r w:rsidR="00513FDC">
        <w:rPr>
          <w:rFonts w:cstheme="minorHAnsi"/>
        </w:rPr>
        <w:t>38.0</w:t>
      </w:r>
      <w:r w:rsidR="003C2ED6">
        <w:rPr>
          <w:rFonts w:cstheme="minorHAnsi"/>
        </w:rPr>
        <w:t>6</w:t>
      </w:r>
      <w:r w:rsidR="00B268CD" w:rsidRPr="00A92D77">
        <w:rPr>
          <w:rFonts w:cstheme="minorHAnsi"/>
        </w:rPr>
        <w:t xml:space="preserve">, </w:t>
      </w:r>
      <w:proofErr w:type="spellStart"/>
      <w:r w:rsidR="00B268CD" w:rsidRPr="00A92D77">
        <w:rPr>
          <w:rFonts w:cstheme="minorHAnsi"/>
          <w:i/>
          <w:iCs/>
        </w:rPr>
        <w:t>df</w:t>
      </w:r>
      <w:proofErr w:type="spellEnd"/>
      <w:r w:rsidR="00DE196A">
        <w:rPr>
          <w:rFonts w:cstheme="minorHAnsi"/>
          <w:i/>
          <w:iCs/>
        </w:rPr>
        <w:t xml:space="preserve"> </w:t>
      </w:r>
      <w:r w:rsidR="00B268CD" w:rsidRPr="00A92D77">
        <w:rPr>
          <w:rFonts w:cstheme="minorHAnsi"/>
          <w:i/>
          <w:iCs/>
        </w:rPr>
        <w:t>=</w:t>
      </w:r>
      <w:r w:rsidR="00DE196A">
        <w:rPr>
          <w:rFonts w:cstheme="minorHAnsi"/>
          <w:i/>
          <w:iCs/>
        </w:rPr>
        <w:t xml:space="preserve"> </w:t>
      </w:r>
      <w:r w:rsidR="00B268CD" w:rsidRPr="00A92D77">
        <w:rPr>
          <w:rFonts w:cstheme="minorHAnsi"/>
        </w:rPr>
        <w:t xml:space="preserve">1, </w:t>
      </w:r>
      <w:r w:rsidR="00B268CD" w:rsidRPr="00966528">
        <w:rPr>
          <w:rFonts w:cstheme="minorHAnsi"/>
          <w:i/>
          <w:iCs/>
        </w:rPr>
        <w:t>p</w:t>
      </w:r>
      <w:r w:rsidR="00DE196A">
        <w:rPr>
          <w:rFonts w:cstheme="minorHAnsi"/>
          <w:i/>
          <w:iCs/>
        </w:rPr>
        <w:t xml:space="preserve"> </w:t>
      </w:r>
      <w:r w:rsidR="00B268CD">
        <w:rPr>
          <w:rFonts w:cstheme="minorHAnsi"/>
        </w:rPr>
        <w:t>&lt;</w:t>
      </w:r>
      <w:r w:rsidR="00DE196A">
        <w:rPr>
          <w:rFonts w:cstheme="minorHAnsi"/>
        </w:rPr>
        <w:t xml:space="preserve"> </w:t>
      </w:r>
      <w:r w:rsidR="00B268CD" w:rsidRPr="00A92D77">
        <w:rPr>
          <w:rFonts w:cstheme="minorHAnsi"/>
        </w:rPr>
        <w:t>.001; see Table S</w:t>
      </w:r>
      <w:r w:rsidR="00DF66E7">
        <w:rPr>
          <w:rFonts w:cstheme="minorHAnsi"/>
        </w:rPr>
        <w:t>5</w:t>
      </w:r>
      <w:r w:rsidR="00B268CD" w:rsidRPr="00A92D77">
        <w:rPr>
          <w:rFonts w:cstheme="minorHAnsi"/>
        </w:rPr>
        <w:t xml:space="preserve">). More specifically, </w:t>
      </w:r>
      <w:r w:rsidR="00513FDC" w:rsidRPr="00063EBF">
        <w:rPr>
          <w:rFonts w:cstheme="minorHAnsi"/>
        </w:rPr>
        <w:t>more Ugandan mothers than UK mothers reported expecting their infants to help them or others in everyday life</w:t>
      </w:r>
      <w:r w:rsidR="00513FDC">
        <w:rPr>
          <w:rFonts w:cstheme="minorHAnsi"/>
        </w:rPr>
        <w:t xml:space="preserve">. </w:t>
      </w:r>
      <w:r w:rsidR="00FA5A67">
        <w:rPr>
          <w:rFonts w:cstheme="minorHAnsi"/>
        </w:rPr>
        <w:t xml:space="preserve">Infant </w:t>
      </w:r>
      <w:r w:rsidR="00513FDC">
        <w:rPr>
          <w:rFonts w:cstheme="minorHAnsi"/>
        </w:rPr>
        <w:t xml:space="preserve">age </w:t>
      </w:r>
      <w:r w:rsidR="00513FDC" w:rsidRPr="00063EBF">
        <w:rPr>
          <w:rFonts w:cstheme="minorHAnsi"/>
        </w:rPr>
        <w:t>w</w:t>
      </w:r>
      <w:r w:rsidR="00513FDC">
        <w:rPr>
          <w:rFonts w:cstheme="minorHAnsi"/>
        </w:rPr>
        <w:t>as</w:t>
      </w:r>
      <w:r w:rsidR="00513FDC" w:rsidRPr="00063EBF">
        <w:rPr>
          <w:rFonts w:cstheme="minorHAnsi"/>
        </w:rPr>
        <w:t xml:space="preserve"> not </w:t>
      </w:r>
      <w:r w:rsidR="00513FDC">
        <w:rPr>
          <w:rFonts w:cstheme="minorHAnsi"/>
        </w:rPr>
        <w:t xml:space="preserve">a </w:t>
      </w:r>
      <w:r w:rsidR="00513FDC" w:rsidRPr="00063EBF">
        <w:rPr>
          <w:rFonts w:cstheme="minorHAnsi"/>
        </w:rPr>
        <w:t>significant predictor of</w:t>
      </w:r>
      <w:r w:rsidR="00513FDC">
        <w:rPr>
          <w:rFonts w:cstheme="minorHAnsi"/>
        </w:rPr>
        <w:t xml:space="preserve"> maternal expectations of helping (see Table S</w:t>
      </w:r>
      <w:r w:rsidR="00DF66E7">
        <w:rPr>
          <w:rFonts w:cstheme="minorHAnsi"/>
        </w:rPr>
        <w:t>5</w:t>
      </w:r>
      <w:r w:rsidR="00513FDC">
        <w:rPr>
          <w:rFonts w:cstheme="minorHAnsi"/>
        </w:rPr>
        <w:t xml:space="preserve">), indicating that there was no significant change in the mothers’ expectations </w:t>
      </w:r>
      <w:r w:rsidR="000D1C2B">
        <w:rPr>
          <w:rFonts w:cstheme="minorHAnsi"/>
        </w:rPr>
        <w:t xml:space="preserve">of helping </w:t>
      </w:r>
      <w:r w:rsidR="00513FDC">
        <w:rPr>
          <w:rFonts w:cstheme="minorHAnsi"/>
        </w:rPr>
        <w:t xml:space="preserve">between 14 and 18 months. </w:t>
      </w:r>
    </w:p>
    <w:p w14:paraId="24950901" w14:textId="4B4EDE4A" w:rsidR="008E03A2" w:rsidRDefault="008E03A2" w:rsidP="00A93CD7">
      <w:pPr>
        <w:spacing w:before="120" w:after="0"/>
        <w:ind w:firstLine="720"/>
      </w:pPr>
    </w:p>
    <w:p w14:paraId="17CCF638" w14:textId="5F26A7C9" w:rsidR="00513FDC" w:rsidRDefault="00A72209" w:rsidP="00A72209">
      <w:pPr>
        <w:pStyle w:val="APA3Heading"/>
      </w:pPr>
      <w:r w:rsidRPr="00A72209">
        <w:t>Q1.</w:t>
      </w:r>
      <w:r w:rsidR="00402850">
        <w:t>5)</w:t>
      </w:r>
      <w:r w:rsidRPr="00A72209">
        <w:t xml:space="preserve"> </w:t>
      </w:r>
      <w:r w:rsidR="00402850" w:rsidRPr="008227B7">
        <w:t>Are there cultural or infant age differences in maternal scaffolding of infant helping?</w:t>
      </w:r>
    </w:p>
    <w:p w14:paraId="4F9BF269" w14:textId="3498C0A5" w:rsidR="00DF66B3" w:rsidRDefault="0012592D" w:rsidP="00DF66B3">
      <w:pPr>
        <w:spacing w:before="120" w:after="0"/>
      </w:pPr>
      <w:r>
        <w:tab/>
      </w:r>
      <w:r w:rsidR="00402850">
        <w:t xml:space="preserve">The mean numbers of scaffolding strategies </w:t>
      </w:r>
      <w:r w:rsidR="000965BB">
        <w:t xml:space="preserve">Ugandan and UK mothers reported having </w:t>
      </w:r>
      <w:r w:rsidR="00402850">
        <w:t xml:space="preserve">used </w:t>
      </w:r>
      <w:r w:rsidR="000965BB">
        <w:t xml:space="preserve">in everyday life </w:t>
      </w:r>
      <w:r w:rsidR="00116F51">
        <w:rPr>
          <w:rFonts w:eastAsia="Times New Roman" w:cstheme="minorHAnsi"/>
          <w:lang w:eastAsia="en-GB"/>
        </w:rPr>
        <w:t>over the past 3 months</w:t>
      </w:r>
      <w:r w:rsidR="00116F51" w:rsidRPr="00586BE6">
        <w:rPr>
          <w:rFonts w:eastAsia="Times New Roman" w:cstheme="minorHAnsi"/>
          <w:lang w:eastAsia="en-GB"/>
        </w:rPr>
        <w:t xml:space="preserve"> </w:t>
      </w:r>
      <w:r w:rsidR="00116F51">
        <w:rPr>
          <w:rFonts w:eastAsia="Times New Roman" w:cstheme="minorHAnsi"/>
          <w:lang w:eastAsia="en-GB"/>
        </w:rPr>
        <w:t xml:space="preserve">at </w:t>
      </w:r>
      <w:r w:rsidR="000965BB">
        <w:t>14 and 18 months</w:t>
      </w:r>
      <w:r w:rsidR="00E4024F">
        <w:t xml:space="preserve"> </w:t>
      </w:r>
      <w:r w:rsidR="005F58CA">
        <w:t xml:space="preserve">old </w:t>
      </w:r>
      <w:r w:rsidR="00402850">
        <w:t xml:space="preserve">can be found in </w:t>
      </w:r>
      <w:r w:rsidR="00E4024F">
        <w:t xml:space="preserve">Table </w:t>
      </w:r>
      <w:r w:rsidR="00A27944">
        <w:t>4</w:t>
      </w:r>
      <w:r w:rsidR="00E4024F">
        <w:t>.</w:t>
      </w:r>
      <w:r w:rsidR="000965BB">
        <w:t xml:space="preserve"> </w:t>
      </w:r>
    </w:p>
    <w:p w14:paraId="4DEA3086" w14:textId="04EE80E4" w:rsidR="00DF66B3" w:rsidRPr="002972F8" w:rsidRDefault="00DF66B3" w:rsidP="00DF66B3">
      <w:pPr>
        <w:rPr>
          <w:rFonts w:cstheme="minorHAnsi"/>
          <w:i/>
          <w:iCs/>
        </w:rPr>
      </w:pPr>
      <w:r w:rsidRPr="002972F8">
        <w:rPr>
          <w:rFonts w:cstheme="minorHAnsi"/>
          <w:b/>
          <w:bCs/>
        </w:rPr>
        <w:t xml:space="preserve">Table </w:t>
      </w:r>
      <w:r w:rsidR="00A27944">
        <w:rPr>
          <w:rFonts w:cstheme="minorHAnsi"/>
          <w:b/>
          <w:bCs/>
        </w:rPr>
        <w:t>4</w:t>
      </w:r>
      <w:r w:rsidRPr="002972F8">
        <w:rPr>
          <w:rFonts w:cstheme="minorHAnsi"/>
          <w:b/>
          <w:bCs/>
        </w:rPr>
        <w:br/>
      </w:r>
      <w:r w:rsidRPr="002972F8">
        <w:rPr>
          <w:rFonts w:cstheme="minorHAnsi"/>
          <w:i/>
          <w:iCs/>
        </w:rPr>
        <w:t xml:space="preserve">Maternal </w:t>
      </w:r>
      <w:r>
        <w:rPr>
          <w:rFonts w:cstheme="minorHAnsi"/>
          <w:i/>
          <w:iCs/>
        </w:rPr>
        <w:t xml:space="preserve">Scaffolding of </w:t>
      </w:r>
      <w:r w:rsidRPr="002972F8">
        <w:rPr>
          <w:rFonts w:cstheme="minorHAnsi"/>
          <w:i/>
          <w:iCs/>
        </w:rPr>
        <w:t>Infant Helping in Everyday Life</w:t>
      </w:r>
    </w:p>
    <w:tbl>
      <w:tblPr>
        <w:tblW w:w="9072" w:type="dxa"/>
        <w:tblLook w:val="04A0" w:firstRow="1" w:lastRow="0" w:firstColumn="1" w:lastColumn="0" w:noHBand="0" w:noVBand="1"/>
      </w:tblPr>
      <w:tblGrid>
        <w:gridCol w:w="3119"/>
        <w:gridCol w:w="2976"/>
        <w:gridCol w:w="2977"/>
      </w:tblGrid>
      <w:tr w:rsidR="00DF66B3" w:rsidRPr="00063EBF" w14:paraId="46A22CCA" w14:textId="77777777" w:rsidTr="00966528">
        <w:trPr>
          <w:trHeight w:val="300"/>
          <w:tblHeader/>
        </w:trPr>
        <w:tc>
          <w:tcPr>
            <w:tcW w:w="3119" w:type="dxa"/>
            <w:tcBorders>
              <w:top w:val="single" w:sz="4" w:space="0" w:color="auto"/>
              <w:left w:val="nil"/>
              <w:bottom w:val="single" w:sz="4" w:space="0" w:color="auto"/>
              <w:right w:val="nil"/>
            </w:tcBorders>
            <w:noWrap/>
            <w:vAlign w:val="center"/>
            <w:hideMark/>
          </w:tcPr>
          <w:p w14:paraId="2C5458D3" w14:textId="77777777" w:rsidR="00DF66B3" w:rsidRPr="00063EBF" w:rsidRDefault="00DF66B3" w:rsidP="00AD7F57">
            <w:pPr>
              <w:spacing w:before="120" w:after="120"/>
              <w:rPr>
                <w:rFonts w:cstheme="minorHAnsi"/>
              </w:rPr>
            </w:pPr>
          </w:p>
        </w:tc>
        <w:tc>
          <w:tcPr>
            <w:tcW w:w="2976" w:type="dxa"/>
            <w:tcBorders>
              <w:top w:val="single" w:sz="4" w:space="0" w:color="auto"/>
              <w:left w:val="nil"/>
              <w:bottom w:val="single" w:sz="4" w:space="0" w:color="auto"/>
              <w:right w:val="nil"/>
            </w:tcBorders>
            <w:vAlign w:val="center"/>
            <w:hideMark/>
          </w:tcPr>
          <w:p w14:paraId="3AE06FD1" w14:textId="77777777" w:rsidR="00DF66B3" w:rsidRPr="00063EBF" w:rsidRDefault="00DF66B3" w:rsidP="00AD7F57">
            <w:pPr>
              <w:spacing w:before="120" w:after="120"/>
              <w:jc w:val="center"/>
              <w:rPr>
                <w:rFonts w:cstheme="minorHAnsi"/>
              </w:rPr>
            </w:pPr>
            <w:r w:rsidRPr="00063EBF">
              <w:rPr>
                <w:rFonts w:cstheme="minorHAnsi"/>
              </w:rPr>
              <w:t>Uganda</w:t>
            </w:r>
          </w:p>
        </w:tc>
        <w:tc>
          <w:tcPr>
            <w:tcW w:w="2977" w:type="dxa"/>
            <w:tcBorders>
              <w:top w:val="single" w:sz="4" w:space="0" w:color="auto"/>
              <w:left w:val="nil"/>
              <w:bottom w:val="single" w:sz="4" w:space="0" w:color="auto"/>
              <w:right w:val="nil"/>
            </w:tcBorders>
            <w:vAlign w:val="center"/>
          </w:tcPr>
          <w:p w14:paraId="4F2E849C" w14:textId="77777777" w:rsidR="00DF66B3" w:rsidRPr="00063EBF" w:rsidRDefault="00DF66B3" w:rsidP="00AD7F57">
            <w:pPr>
              <w:spacing w:before="120" w:after="120"/>
              <w:jc w:val="center"/>
              <w:rPr>
                <w:rFonts w:cstheme="minorHAnsi"/>
              </w:rPr>
            </w:pPr>
            <w:r w:rsidRPr="00063EBF">
              <w:rPr>
                <w:rFonts w:cstheme="minorHAnsi"/>
              </w:rPr>
              <w:t>UK</w:t>
            </w:r>
          </w:p>
        </w:tc>
      </w:tr>
      <w:tr w:rsidR="00DF66B3" w:rsidRPr="00063EBF" w14:paraId="4CDFA329" w14:textId="77777777" w:rsidTr="004A453D">
        <w:trPr>
          <w:trHeight w:val="300"/>
        </w:trPr>
        <w:tc>
          <w:tcPr>
            <w:tcW w:w="3119" w:type="dxa"/>
            <w:tcBorders>
              <w:top w:val="single" w:sz="4" w:space="0" w:color="auto"/>
              <w:left w:val="nil"/>
              <w:right w:val="nil"/>
            </w:tcBorders>
            <w:noWrap/>
            <w:hideMark/>
          </w:tcPr>
          <w:p w14:paraId="569D0C3C" w14:textId="66DA3696" w:rsidR="00DF66B3" w:rsidRPr="00063EBF" w:rsidRDefault="00DF66B3" w:rsidP="00AD7F57">
            <w:pPr>
              <w:spacing w:before="120" w:after="0"/>
              <w:rPr>
                <w:rFonts w:cstheme="minorHAnsi"/>
                <w:vertAlign w:val="superscript"/>
              </w:rPr>
            </w:pPr>
            <w:r>
              <w:rPr>
                <w:rFonts w:cstheme="minorHAnsi"/>
              </w:rPr>
              <w:t>Scaffolding score</w:t>
            </w:r>
            <w:r w:rsidRPr="00063EBF">
              <w:rPr>
                <w:rFonts w:cstheme="minorHAnsi"/>
              </w:rPr>
              <w:t xml:space="preserve"> at 14 months</w:t>
            </w:r>
            <w:r w:rsidRPr="00063EBF">
              <w:rPr>
                <w:rFonts w:cstheme="minorHAnsi"/>
                <w:vertAlign w:val="superscript"/>
              </w:rPr>
              <w:t>1</w:t>
            </w:r>
          </w:p>
        </w:tc>
        <w:tc>
          <w:tcPr>
            <w:tcW w:w="2976" w:type="dxa"/>
            <w:tcBorders>
              <w:top w:val="single" w:sz="4" w:space="0" w:color="auto"/>
              <w:left w:val="nil"/>
              <w:right w:val="nil"/>
            </w:tcBorders>
          </w:tcPr>
          <w:p w14:paraId="61EB453E" w14:textId="2713C40E" w:rsidR="00DF66B3" w:rsidRPr="008F6973" w:rsidRDefault="008F6973" w:rsidP="008F6973">
            <w:pPr>
              <w:spacing w:before="120" w:after="0"/>
              <w:jc w:val="center"/>
              <w:rPr>
                <w:rFonts w:cstheme="minorHAnsi"/>
                <w:iCs/>
              </w:rPr>
            </w:pPr>
            <w:r>
              <w:rPr>
                <w:rFonts w:cstheme="minorHAnsi"/>
                <w:i/>
              </w:rPr>
              <w:t>M</w:t>
            </w:r>
            <w:r w:rsidR="00212A60">
              <w:rPr>
                <w:rFonts w:cstheme="minorHAnsi"/>
                <w:i/>
              </w:rPr>
              <w:t xml:space="preserve"> </w:t>
            </w:r>
            <w:r>
              <w:rPr>
                <w:rFonts w:cstheme="minorHAnsi"/>
                <w:i/>
              </w:rPr>
              <w:t>=</w:t>
            </w:r>
            <w:r w:rsidR="00212A60">
              <w:rPr>
                <w:rFonts w:cstheme="minorHAnsi"/>
                <w:i/>
              </w:rPr>
              <w:t xml:space="preserve"> </w:t>
            </w:r>
            <w:r>
              <w:rPr>
                <w:rFonts w:cstheme="minorHAnsi"/>
                <w:iCs/>
              </w:rPr>
              <w:t xml:space="preserve">2.29, </w:t>
            </w:r>
            <w:r>
              <w:rPr>
                <w:rFonts w:cstheme="minorHAnsi"/>
                <w:i/>
              </w:rPr>
              <w:t>SD</w:t>
            </w:r>
            <w:r w:rsidR="00212A60">
              <w:rPr>
                <w:rFonts w:cstheme="minorHAnsi"/>
                <w:i/>
              </w:rPr>
              <w:t xml:space="preserve"> </w:t>
            </w:r>
            <w:r>
              <w:rPr>
                <w:rFonts w:cstheme="minorHAnsi"/>
                <w:i/>
              </w:rPr>
              <w:t>=</w:t>
            </w:r>
            <w:r w:rsidR="00212A60">
              <w:rPr>
                <w:rFonts w:cstheme="minorHAnsi"/>
                <w:i/>
              </w:rPr>
              <w:t xml:space="preserve"> </w:t>
            </w:r>
            <w:r>
              <w:rPr>
                <w:rFonts w:cstheme="minorHAnsi"/>
                <w:iCs/>
              </w:rPr>
              <w:t xml:space="preserve">1.82 </w:t>
            </w:r>
            <w:r w:rsidR="00DF66B3" w:rsidRPr="00063EBF">
              <w:rPr>
                <w:rFonts w:cstheme="minorHAnsi"/>
              </w:rPr>
              <w:t>(N</w:t>
            </w:r>
            <w:r w:rsidR="00212A60">
              <w:rPr>
                <w:rFonts w:cstheme="minorHAnsi"/>
              </w:rPr>
              <w:t xml:space="preserve"> </w:t>
            </w:r>
            <w:r w:rsidR="00DF66B3" w:rsidRPr="00063EBF">
              <w:rPr>
                <w:rFonts w:cstheme="minorHAnsi"/>
              </w:rPr>
              <w:t>=</w:t>
            </w:r>
            <w:r w:rsidR="00212A60">
              <w:rPr>
                <w:rFonts w:cstheme="minorHAnsi"/>
              </w:rPr>
              <w:t xml:space="preserve"> </w:t>
            </w:r>
            <w:r w:rsidR="001B35F0">
              <w:rPr>
                <w:rFonts w:cstheme="minorHAnsi"/>
              </w:rPr>
              <w:t>21</w:t>
            </w:r>
            <w:r w:rsidR="00DF66B3" w:rsidRPr="00063EBF">
              <w:rPr>
                <w:rFonts w:cstheme="minorHAnsi"/>
              </w:rPr>
              <w:t>)</w:t>
            </w:r>
          </w:p>
        </w:tc>
        <w:tc>
          <w:tcPr>
            <w:tcW w:w="2977" w:type="dxa"/>
            <w:tcBorders>
              <w:top w:val="single" w:sz="4" w:space="0" w:color="auto"/>
              <w:left w:val="nil"/>
              <w:right w:val="nil"/>
            </w:tcBorders>
          </w:tcPr>
          <w:p w14:paraId="19CC477F" w14:textId="44E5EC11" w:rsidR="00DF66B3" w:rsidRPr="00063EBF" w:rsidRDefault="008F6973" w:rsidP="00AD7F57">
            <w:pPr>
              <w:spacing w:before="120" w:after="0"/>
              <w:jc w:val="center"/>
              <w:rPr>
                <w:rFonts w:cstheme="minorHAnsi"/>
              </w:rPr>
            </w:pPr>
            <w:r>
              <w:rPr>
                <w:rFonts w:cstheme="minorHAnsi"/>
                <w:i/>
              </w:rPr>
              <w:t>M</w:t>
            </w:r>
            <w:r w:rsidR="00212A60">
              <w:rPr>
                <w:rFonts w:cstheme="minorHAnsi"/>
                <w:i/>
              </w:rPr>
              <w:t xml:space="preserve"> </w:t>
            </w:r>
            <w:r>
              <w:rPr>
                <w:rFonts w:cstheme="minorHAnsi"/>
                <w:i/>
              </w:rPr>
              <w:t>=</w:t>
            </w:r>
            <w:r w:rsidR="00212A60">
              <w:rPr>
                <w:rFonts w:cstheme="minorHAnsi"/>
                <w:i/>
              </w:rPr>
              <w:t xml:space="preserve"> </w:t>
            </w:r>
            <w:r w:rsidRPr="00966528">
              <w:rPr>
                <w:rFonts w:cstheme="minorHAnsi"/>
                <w:iCs/>
              </w:rPr>
              <w:t>4.94</w:t>
            </w:r>
            <w:r>
              <w:rPr>
                <w:rFonts w:cstheme="minorHAnsi"/>
                <w:iCs/>
              </w:rPr>
              <w:t xml:space="preserve">, </w:t>
            </w:r>
            <w:r>
              <w:rPr>
                <w:rFonts w:cstheme="minorHAnsi"/>
                <w:i/>
              </w:rPr>
              <w:t>SD</w:t>
            </w:r>
            <w:r w:rsidR="00212A60">
              <w:rPr>
                <w:rFonts w:cstheme="minorHAnsi"/>
                <w:i/>
              </w:rPr>
              <w:t xml:space="preserve"> </w:t>
            </w:r>
            <w:r>
              <w:rPr>
                <w:rFonts w:cstheme="minorHAnsi"/>
                <w:i/>
              </w:rPr>
              <w:t>=</w:t>
            </w:r>
            <w:r w:rsidR="00212A60">
              <w:rPr>
                <w:rFonts w:cstheme="minorHAnsi"/>
                <w:i/>
              </w:rPr>
              <w:t xml:space="preserve"> </w:t>
            </w:r>
            <w:r>
              <w:rPr>
                <w:rFonts w:cstheme="minorHAnsi"/>
                <w:iCs/>
              </w:rPr>
              <w:t xml:space="preserve">0.88 </w:t>
            </w:r>
            <w:r w:rsidR="00DF66B3" w:rsidRPr="00063EBF">
              <w:rPr>
                <w:rFonts w:cstheme="minorHAnsi"/>
              </w:rPr>
              <w:t>(N</w:t>
            </w:r>
            <w:r w:rsidR="00212A60">
              <w:rPr>
                <w:rFonts w:cstheme="minorHAnsi"/>
              </w:rPr>
              <w:t xml:space="preserve"> </w:t>
            </w:r>
            <w:r w:rsidR="00DF66B3" w:rsidRPr="00063EBF">
              <w:rPr>
                <w:rFonts w:cstheme="minorHAnsi"/>
              </w:rPr>
              <w:t>=</w:t>
            </w:r>
            <w:r w:rsidR="00212A60">
              <w:rPr>
                <w:rFonts w:cstheme="minorHAnsi"/>
              </w:rPr>
              <w:t xml:space="preserve"> </w:t>
            </w:r>
            <w:r w:rsidR="001B35F0">
              <w:rPr>
                <w:rFonts w:cstheme="minorHAnsi"/>
              </w:rPr>
              <w:t>32</w:t>
            </w:r>
            <w:r w:rsidR="00DF66B3" w:rsidRPr="00063EBF">
              <w:rPr>
                <w:rFonts w:cstheme="minorHAnsi"/>
              </w:rPr>
              <w:t>)</w:t>
            </w:r>
          </w:p>
        </w:tc>
      </w:tr>
      <w:tr w:rsidR="00DF66B3" w:rsidRPr="00063EBF" w14:paraId="097AE777" w14:textId="77777777" w:rsidTr="004A453D">
        <w:trPr>
          <w:trHeight w:val="300"/>
        </w:trPr>
        <w:tc>
          <w:tcPr>
            <w:tcW w:w="3119" w:type="dxa"/>
            <w:tcBorders>
              <w:left w:val="nil"/>
              <w:bottom w:val="single" w:sz="4" w:space="0" w:color="auto"/>
              <w:right w:val="nil"/>
            </w:tcBorders>
            <w:noWrap/>
          </w:tcPr>
          <w:p w14:paraId="3A83356F" w14:textId="576F0412" w:rsidR="00DF66B3" w:rsidRPr="00063EBF" w:rsidRDefault="00DF66B3" w:rsidP="00AD7F57">
            <w:pPr>
              <w:spacing w:before="120" w:after="0"/>
              <w:rPr>
                <w:rFonts w:cstheme="minorHAnsi"/>
                <w:vertAlign w:val="superscript"/>
              </w:rPr>
            </w:pPr>
            <w:r>
              <w:rPr>
                <w:rFonts w:cstheme="minorHAnsi"/>
              </w:rPr>
              <w:t xml:space="preserve">Scaffolding score </w:t>
            </w:r>
            <w:r w:rsidRPr="00063EBF">
              <w:rPr>
                <w:rFonts w:cstheme="minorHAnsi"/>
              </w:rPr>
              <w:t>at 18 months</w:t>
            </w:r>
            <w:r w:rsidRPr="00063EBF">
              <w:rPr>
                <w:rFonts w:cstheme="minorHAnsi"/>
                <w:vertAlign w:val="superscript"/>
              </w:rPr>
              <w:t>1</w:t>
            </w:r>
          </w:p>
        </w:tc>
        <w:tc>
          <w:tcPr>
            <w:tcW w:w="2976" w:type="dxa"/>
            <w:tcBorders>
              <w:left w:val="nil"/>
              <w:bottom w:val="single" w:sz="4" w:space="0" w:color="auto"/>
              <w:right w:val="nil"/>
            </w:tcBorders>
          </w:tcPr>
          <w:p w14:paraId="56A5BF7C" w14:textId="6F365CC3" w:rsidR="00DF66B3" w:rsidRPr="00063EBF" w:rsidRDefault="008F6973" w:rsidP="00AD7F57">
            <w:pPr>
              <w:spacing w:before="120" w:after="0"/>
              <w:jc w:val="center"/>
              <w:rPr>
                <w:rFonts w:cstheme="minorHAnsi"/>
              </w:rPr>
            </w:pPr>
            <w:r>
              <w:rPr>
                <w:rFonts w:cstheme="minorHAnsi"/>
                <w:i/>
              </w:rPr>
              <w:t>M</w:t>
            </w:r>
            <w:r w:rsidR="00212A60">
              <w:rPr>
                <w:rFonts w:cstheme="minorHAnsi"/>
                <w:i/>
              </w:rPr>
              <w:t xml:space="preserve"> </w:t>
            </w:r>
            <w:r>
              <w:rPr>
                <w:rFonts w:cstheme="minorHAnsi"/>
                <w:i/>
              </w:rPr>
              <w:t>=</w:t>
            </w:r>
            <w:r w:rsidR="00212A60">
              <w:rPr>
                <w:rFonts w:cstheme="minorHAnsi"/>
                <w:i/>
              </w:rPr>
              <w:t xml:space="preserve"> </w:t>
            </w:r>
            <w:r>
              <w:rPr>
                <w:rFonts w:cstheme="minorHAnsi"/>
                <w:iCs/>
              </w:rPr>
              <w:t xml:space="preserve">2.38, </w:t>
            </w:r>
            <w:r>
              <w:rPr>
                <w:rFonts w:cstheme="minorHAnsi"/>
                <w:i/>
              </w:rPr>
              <w:t>SD</w:t>
            </w:r>
            <w:r w:rsidR="00212A60">
              <w:rPr>
                <w:rFonts w:cstheme="minorHAnsi"/>
                <w:i/>
              </w:rPr>
              <w:t xml:space="preserve"> </w:t>
            </w:r>
            <w:r>
              <w:rPr>
                <w:rFonts w:cstheme="minorHAnsi"/>
                <w:i/>
              </w:rPr>
              <w:t>=</w:t>
            </w:r>
            <w:r w:rsidR="00212A60">
              <w:rPr>
                <w:rFonts w:cstheme="minorHAnsi"/>
                <w:i/>
              </w:rPr>
              <w:t xml:space="preserve"> </w:t>
            </w:r>
            <w:r>
              <w:rPr>
                <w:rFonts w:cstheme="minorHAnsi"/>
                <w:iCs/>
              </w:rPr>
              <w:t xml:space="preserve">1.38 </w:t>
            </w:r>
            <w:r w:rsidR="00DF66B3" w:rsidRPr="00063EBF">
              <w:rPr>
                <w:rFonts w:cstheme="minorHAnsi"/>
              </w:rPr>
              <w:t>(N</w:t>
            </w:r>
            <w:r w:rsidR="00212A60">
              <w:rPr>
                <w:rFonts w:cstheme="minorHAnsi"/>
              </w:rPr>
              <w:t xml:space="preserve"> </w:t>
            </w:r>
            <w:r w:rsidR="00DF66B3" w:rsidRPr="00063EBF">
              <w:rPr>
                <w:rFonts w:cstheme="minorHAnsi"/>
              </w:rPr>
              <w:t>=</w:t>
            </w:r>
            <w:r w:rsidR="00212A60">
              <w:rPr>
                <w:rFonts w:cstheme="minorHAnsi"/>
              </w:rPr>
              <w:t xml:space="preserve"> </w:t>
            </w:r>
            <w:r w:rsidR="001B35F0">
              <w:rPr>
                <w:rFonts w:cstheme="minorHAnsi"/>
              </w:rPr>
              <w:t>24</w:t>
            </w:r>
            <w:r w:rsidR="00DF66B3" w:rsidRPr="00063EBF">
              <w:rPr>
                <w:rFonts w:cstheme="minorHAnsi"/>
              </w:rPr>
              <w:t>)</w:t>
            </w:r>
          </w:p>
        </w:tc>
        <w:tc>
          <w:tcPr>
            <w:tcW w:w="2977" w:type="dxa"/>
            <w:tcBorders>
              <w:left w:val="nil"/>
              <w:bottom w:val="single" w:sz="4" w:space="0" w:color="auto"/>
              <w:right w:val="nil"/>
            </w:tcBorders>
          </w:tcPr>
          <w:p w14:paraId="2FAFE1EC" w14:textId="03F8FB7A" w:rsidR="00DF66B3" w:rsidRPr="00063EBF" w:rsidRDefault="008F6973" w:rsidP="00AD7F57">
            <w:pPr>
              <w:spacing w:before="120" w:after="0"/>
              <w:jc w:val="center"/>
              <w:rPr>
                <w:rFonts w:cstheme="minorHAnsi"/>
              </w:rPr>
            </w:pPr>
            <w:r>
              <w:rPr>
                <w:rFonts w:cstheme="minorHAnsi"/>
                <w:i/>
              </w:rPr>
              <w:t>M</w:t>
            </w:r>
            <w:r w:rsidR="00212A60">
              <w:rPr>
                <w:rFonts w:cstheme="minorHAnsi"/>
                <w:i/>
              </w:rPr>
              <w:t xml:space="preserve"> </w:t>
            </w:r>
            <w:r>
              <w:rPr>
                <w:rFonts w:cstheme="minorHAnsi"/>
                <w:i/>
              </w:rPr>
              <w:t>=</w:t>
            </w:r>
            <w:r w:rsidR="00212A60">
              <w:rPr>
                <w:rFonts w:cstheme="minorHAnsi"/>
                <w:i/>
              </w:rPr>
              <w:t xml:space="preserve"> </w:t>
            </w:r>
            <w:r>
              <w:rPr>
                <w:rFonts w:cstheme="minorHAnsi"/>
                <w:iCs/>
              </w:rPr>
              <w:t xml:space="preserve">4.98, </w:t>
            </w:r>
            <w:r>
              <w:rPr>
                <w:rFonts w:cstheme="minorHAnsi"/>
                <w:i/>
              </w:rPr>
              <w:t>SD</w:t>
            </w:r>
            <w:r w:rsidR="00212A60">
              <w:rPr>
                <w:rFonts w:cstheme="minorHAnsi"/>
                <w:i/>
              </w:rPr>
              <w:t xml:space="preserve"> </w:t>
            </w:r>
            <w:r>
              <w:rPr>
                <w:rFonts w:cstheme="minorHAnsi"/>
                <w:i/>
              </w:rPr>
              <w:t>=</w:t>
            </w:r>
            <w:r w:rsidR="00212A60">
              <w:rPr>
                <w:rFonts w:cstheme="minorHAnsi"/>
                <w:i/>
              </w:rPr>
              <w:t xml:space="preserve"> </w:t>
            </w:r>
            <w:r>
              <w:rPr>
                <w:rFonts w:cstheme="minorHAnsi"/>
                <w:iCs/>
              </w:rPr>
              <w:t xml:space="preserve">0.89 </w:t>
            </w:r>
            <w:r w:rsidR="00DF66B3" w:rsidRPr="00063EBF">
              <w:rPr>
                <w:rFonts w:cstheme="minorHAnsi"/>
              </w:rPr>
              <w:t>(N</w:t>
            </w:r>
            <w:r w:rsidR="00212A60">
              <w:rPr>
                <w:rFonts w:cstheme="minorHAnsi"/>
              </w:rPr>
              <w:t xml:space="preserve"> </w:t>
            </w:r>
            <w:r w:rsidR="00DF66B3" w:rsidRPr="00063EBF">
              <w:rPr>
                <w:rFonts w:cstheme="minorHAnsi"/>
              </w:rPr>
              <w:t>=</w:t>
            </w:r>
            <w:r w:rsidR="00212A60">
              <w:rPr>
                <w:rFonts w:cstheme="minorHAnsi"/>
              </w:rPr>
              <w:t xml:space="preserve"> </w:t>
            </w:r>
            <w:r w:rsidR="001B35F0">
              <w:rPr>
                <w:rFonts w:cstheme="minorHAnsi"/>
              </w:rPr>
              <w:t>40</w:t>
            </w:r>
            <w:r w:rsidR="00DF66B3" w:rsidRPr="00063EBF">
              <w:rPr>
                <w:rFonts w:cstheme="minorHAnsi"/>
              </w:rPr>
              <w:t>)</w:t>
            </w:r>
          </w:p>
        </w:tc>
      </w:tr>
    </w:tbl>
    <w:p w14:paraId="24231B98" w14:textId="263B026B" w:rsidR="008227B7" w:rsidRDefault="00DF66B3" w:rsidP="00402850">
      <w:pPr>
        <w:spacing w:before="120" w:after="0"/>
        <w:rPr>
          <w:rFonts w:cstheme="minorHAnsi"/>
        </w:rPr>
      </w:pPr>
      <w:r w:rsidRPr="00966528">
        <w:rPr>
          <w:rFonts w:cstheme="minorHAnsi"/>
          <w:i/>
          <w:iCs/>
        </w:rPr>
        <w:t>Note.</w:t>
      </w:r>
      <w:r>
        <w:rPr>
          <w:rFonts w:cstheme="minorHAnsi"/>
        </w:rPr>
        <w:t xml:space="preserve"> </w:t>
      </w:r>
      <w:r>
        <w:rPr>
          <w:rFonts w:cstheme="minorHAnsi"/>
          <w:vertAlign w:val="superscript"/>
        </w:rPr>
        <w:t>1</w:t>
      </w:r>
      <w:r w:rsidRPr="00063EBF">
        <w:rPr>
          <w:rFonts w:cstheme="minorHAnsi"/>
        </w:rPr>
        <w:t>Scaffolding score summarising maternal scaffolding</w:t>
      </w:r>
      <w:r>
        <w:rPr>
          <w:rFonts w:cstheme="minorHAnsi"/>
        </w:rPr>
        <w:t xml:space="preserve"> strategies (Questions </w:t>
      </w:r>
      <w:r w:rsidRPr="00063EBF">
        <w:rPr>
          <w:rFonts w:cstheme="minorHAnsi"/>
        </w:rPr>
        <w:t>3, 5, 6, 7, 8 and 9</w:t>
      </w:r>
      <w:r>
        <w:rPr>
          <w:rFonts w:cstheme="minorHAnsi"/>
        </w:rPr>
        <w:t xml:space="preserve"> from the Prosocial Behaviour Interview)</w:t>
      </w:r>
      <w:r w:rsidR="007C1EBB">
        <w:rPr>
          <w:rFonts w:cstheme="minorHAnsi"/>
        </w:rPr>
        <w:t>. P</w:t>
      </w:r>
      <w:r>
        <w:rPr>
          <w:rFonts w:cstheme="minorHAnsi"/>
        </w:rPr>
        <w:t>ossible</w:t>
      </w:r>
      <w:r w:rsidRPr="00063EBF">
        <w:rPr>
          <w:rFonts w:cstheme="minorHAnsi"/>
        </w:rPr>
        <w:t xml:space="preserve"> scores were between 0 and 6.</w:t>
      </w:r>
      <w:r w:rsidR="007C1EBB">
        <w:rPr>
          <w:rFonts w:cstheme="minorHAnsi"/>
        </w:rPr>
        <w:t xml:space="preserve"> Scaffolding scores were only calculated for mothers who answered “Yes” to Question 1 of the Prosocial Interview (indicating that their </w:t>
      </w:r>
      <w:r w:rsidR="007C1EBB">
        <w:rPr>
          <w:rFonts w:cstheme="minorHAnsi"/>
        </w:rPr>
        <w:lastRenderedPageBreak/>
        <w:t xml:space="preserve">child helped in everyday life) and who were therefore asked all questions necessary </w:t>
      </w:r>
      <w:r w:rsidR="00F45EF3">
        <w:rPr>
          <w:rFonts w:cstheme="minorHAnsi"/>
        </w:rPr>
        <w:t>for</w:t>
      </w:r>
      <w:r w:rsidR="007C1EBB">
        <w:rPr>
          <w:rFonts w:cstheme="minorHAnsi"/>
        </w:rPr>
        <w:t xml:space="preserve"> calculat</w:t>
      </w:r>
      <w:r w:rsidR="00F45EF3">
        <w:rPr>
          <w:rFonts w:cstheme="minorHAnsi"/>
        </w:rPr>
        <w:t>ing</w:t>
      </w:r>
      <w:r w:rsidR="007C1EBB">
        <w:rPr>
          <w:rFonts w:cstheme="minorHAnsi"/>
        </w:rPr>
        <w:t xml:space="preserve"> the scaffolding score. </w:t>
      </w:r>
    </w:p>
    <w:p w14:paraId="18C77CE4" w14:textId="77777777" w:rsidR="00402850" w:rsidRPr="00402850" w:rsidRDefault="00402850" w:rsidP="00966528">
      <w:pPr>
        <w:spacing w:before="120" w:after="0"/>
        <w:rPr>
          <w:rFonts w:cstheme="minorHAnsi"/>
        </w:rPr>
      </w:pPr>
    </w:p>
    <w:p w14:paraId="2AB22AFE" w14:textId="71895637" w:rsidR="00806B4D" w:rsidRDefault="00D60A2E" w:rsidP="00966528">
      <w:pPr>
        <w:rPr>
          <w:rFonts w:cstheme="minorHAnsi"/>
        </w:rPr>
      </w:pPr>
      <w:r>
        <w:rPr>
          <w:rFonts w:cstheme="minorHAnsi"/>
        </w:rPr>
        <w:t>The GLMM showed that th</w:t>
      </w:r>
      <w:r w:rsidR="00806B4D" w:rsidRPr="00A92D77">
        <w:rPr>
          <w:rFonts w:cstheme="minorHAnsi"/>
        </w:rPr>
        <w:t>e full model fit the data better than the null model (likelihood ratio test: χ</w:t>
      </w:r>
      <w:r w:rsidR="00806B4D" w:rsidRPr="00A92D77">
        <w:rPr>
          <w:rFonts w:cstheme="minorHAnsi"/>
          <w:vertAlign w:val="superscript"/>
        </w:rPr>
        <w:t>2</w:t>
      </w:r>
      <w:r w:rsidR="00DE196A">
        <w:rPr>
          <w:rFonts w:cstheme="minorHAnsi"/>
          <w:vertAlign w:val="superscript"/>
        </w:rPr>
        <w:t xml:space="preserve"> </w:t>
      </w:r>
      <w:r w:rsidR="00806B4D" w:rsidRPr="00A92D77">
        <w:rPr>
          <w:rFonts w:cstheme="minorHAnsi"/>
        </w:rPr>
        <w:t>=</w:t>
      </w:r>
      <w:r w:rsidR="00DE196A">
        <w:rPr>
          <w:rFonts w:cstheme="minorHAnsi"/>
        </w:rPr>
        <w:t xml:space="preserve"> </w:t>
      </w:r>
      <w:r w:rsidR="00806B4D">
        <w:rPr>
          <w:rFonts w:cstheme="minorHAnsi"/>
        </w:rPr>
        <w:t>52.58</w:t>
      </w:r>
      <w:r w:rsidR="00806B4D" w:rsidRPr="00A92D77">
        <w:rPr>
          <w:rFonts w:cstheme="minorHAnsi"/>
        </w:rPr>
        <w:t xml:space="preserve">, </w:t>
      </w:r>
      <w:proofErr w:type="spellStart"/>
      <w:r w:rsidR="00806B4D" w:rsidRPr="00A92D77">
        <w:rPr>
          <w:rFonts w:cstheme="minorHAnsi"/>
          <w:i/>
        </w:rPr>
        <w:t>df</w:t>
      </w:r>
      <w:proofErr w:type="spellEnd"/>
      <w:r w:rsidR="00DE196A">
        <w:rPr>
          <w:rFonts w:cstheme="minorHAnsi"/>
          <w:i/>
        </w:rPr>
        <w:t xml:space="preserve"> </w:t>
      </w:r>
      <w:r w:rsidR="00806B4D" w:rsidRPr="00A92D77">
        <w:rPr>
          <w:rFonts w:cstheme="minorHAnsi"/>
          <w:i/>
        </w:rPr>
        <w:t>=</w:t>
      </w:r>
      <w:r w:rsidR="00DE196A">
        <w:rPr>
          <w:rFonts w:cstheme="minorHAnsi"/>
          <w:i/>
        </w:rPr>
        <w:t xml:space="preserve"> </w:t>
      </w:r>
      <w:r w:rsidR="00806B4D" w:rsidRPr="00A92D77">
        <w:rPr>
          <w:rFonts w:cstheme="minorHAnsi"/>
        </w:rPr>
        <w:t xml:space="preserve">3, </w:t>
      </w:r>
      <w:r w:rsidR="00806B4D" w:rsidRPr="00966528">
        <w:rPr>
          <w:rFonts w:cstheme="minorHAnsi"/>
          <w:i/>
          <w:iCs/>
        </w:rPr>
        <w:t>p</w:t>
      </w:r>
      <w:r w:rsidR="00DE196A">
        <w:rPr>
          <w:rFonts w:cstheme="minorHAnsi"/>
          <w:i/>
          <w:iCs/>
        </w:rPr>
        <w:t xml:space="preserve"> </w:t>
      </w:r>
      <w:r w:rsidR="00806B4D">
        <w:rPr>
          <w:rFonts w:cstheme="minorHAnsi"/>
        </w:rPr>
        <w:t>&lt;</w:t>
      </w:r>
      <w:r w:rsidR="00DE196A">
        <w:rPr>
          <w:rFonts w:cstheme="minorHAnsi"/>
        </w:rPr>
        <w:t xml:space="preserve"> </w:t>
      </w:r>
      <w:r w:rsidR="00806B4D" w:rsidRPr="00A92D77">
        <w:rPr>
          <w:rFonts w:cstheme="minorHAnsi"/>
        </w:rPr>
        <w:t>.00</w:t>
      </w:r>
      <w:r w:rsidR="00806B4D">
        <w:rPr>
          <w:rFonts w:cstheme="minorHAnsi"/>
        </w:rPr>
        <w:t>1</w:t>
      </w:r>
      <w:r w:rsidR="00806B4D" w:rsidRPr="00A92D77">
        <w:rPr>
          <w:rFonts w:cstheme="minorHAnsi"/>
        </w:rPr>
        <w:t xml:space="preserve">), but the interaction of </w:t>
      </w:r>
      <w:r w:rsidR="00806B4D">
        <w:rPr>
          <w:rStyle w:val="cf01"/>
          <w:rFonts w:asciiTheme="minorHAnsi" w:hAnsiTheme="minorHAnsi" w:cstheme="minorHAnsi"/>
          <w:sz w:val="22"/>
          <w:szCs w:val="22"/>
        </w:rPr>
        <w:t>cultural group</w:t>
      </w:r>
      <w:r w:rsidR="00806B4D" w:rsidRPr="00A92D77">
        <w:rPr>
          <w:rFonts w:cstheme="minorHAnsi"/>
        </w:rPr>
        <w:t>*</w:t>
      </w:r>
      <w:r w:rsidR="00806B4D">
        <w:rPr>
          <w:rFonts w:cstheme="minorHAnsi"/>
        </w:rPr>
        <w:t>age</w:t>
      </w:r>
      <w:r w:rsidR="00806B4D" w:rsidRPr="00A92D77">
        <w:rPr>
          <w:rFonts w:cstheme="minorHAnsi"/>
        </w:rPr>
        <w:t xml:space="preserve"> was not significant (Table</w:t>
      </w:r>
      <w:r w:rsidR="00806B4D">
        <w:rPr>
          <w:rFonts w:cstheme="minorHAnsi"/>
        </w:rPr>
        <w:t xml:space="preserve"> S</w:t>
      </w:r>
      <w:r w:rsidR="00DF66E7">
        <w:rPr>
          <w:rFonts w:cstheme="minorHAnsi"/>
        </w:rPr>
        <w:t>6</w:t>
      </w:r>
      <w:r w:rsidR="00806B4D" w:rsidRPr="00A92D77">
        <w:rPr>
          <w:rFonts w:cstheme="minorHAnsi"/>
        </w:rPr>
        <w:t xml:space="preserve">). Therefore, a reduced model was fitted, which revealed a significant effect of </w:t>
      </w:r>
      <w:r w:rsidR="00806B4D">
        <w:rPr>
          <w:rStyle w:val="cf01"/>
          <w:rFonts w:asciiTheme="minorHAnsi" w:hAnsiTheme="minorHAnsi" w:cstheme="minorHAnsi"/>
          <w:sz w:val="22"/>
          <w:szCs w:val="22"/>
        </w:rPr>
        <w:t>cultural group</w:t>
      </w:r>
      <w:r w:rsidR="00806B4D" w:rsidRPr="00A92D77" w:rsidDel="00EE3C38">
        <w:rPr>
          <w:rFonts w:cstheme="minorHAnsi"/>
        </w:rPr>
        <w:t xml:space="preserve"> </w:t>
      </w:r>
      <w:r w:rsidR="00806B4D" w:rsidRPr="00A92D77">
        <w:rPr>
          <w:rFonts w:cstheme="minorHAnsi"/>
        </w:rPr>
        <w:t xml:space="preserve">on </w:t>
      </w:r>
      <w:r w:rsidR="00806B4D">
        <w:rPr>
          <w:rFonts w:cstheme="minorHAnsi"/>
        </w:rPr>
        <w:t xml:space="preserve">maternal scaffolding of </w:t>
      </w:r>
      <w:r w:rsidR="00806B4D" w:rsidRPr="00A92D77">
        <w:rPr>
          <w:rFonts w:cstheme="minorHAnsi"/>
        </w:rPr>
        <w:t>helping (estimate</w:t>
      </w:r>
      <w:r w:rsidR="00DE196A">
        <w:rPr>
          <w:rFonts w:cstheme="minorHAnsi"/>
        </w:rPr>
        <w:t xml:space="preserve"> </w:t>
      </w:r>
      <w:r w:rsidR="00806B4D" w:rsidRPr="00A92D77">
        <w:rPr>
          <w:rFonts w:cstheme="minorHAnsi"/>
        </w:rPr>
        <w:t>=</w:t>
      </w:r>
      <w:r w:rsidR="00DE196A">
        <w:rPr>
          <w:rFonts w:cstheme="minorHAnsi"/>
        </w:rPr>
        <w:t xml:space="preserve"> </w:t>
      </w:r>
      <w:r w:rsidR="00806B4D">
        <w:rPr>
          <w:rFonts w:cstheme="minorHAnsi"/>
        </w:rPr>
        <w:t>2.1</w:t>
      </w:r>
      <w:r w:rsidR="00E12C11">
        <w:rPr>
          <w:rFonts w:cstheme="minorHAnsi"/>
        </w:rPr>
        <w:t>8</w:t>
      </w:r>
      <w:r w:rsidR="00806B4D" w:rsidRPr="00A92D77">
        <w:rPr>
          <w:rFonts w:cstheme="minorHAnsi"/>
        </w:rPr>
        <w:t>, χ</w:t>
      </w:r>
      <w:r w:rsidR="00806B4D" w:rsidRPr="00A92D77">
        <w:rPr>
          <w:rFonts w:cstheme="minorHAnsi"/>
          <w:vertAlign w:val="superscript"/>
        </w:rPr>
        <w:t>2</w:t>
      </w:r>
      <w:r w:rsidR="00DE196A">
        <w:rPr>
          <w:rFonts w:cstheme="minorHAnsi"/>
          <w:vertAlign w:val="superscript"/>
        </w:rPr>
        <w:t xml:space="preserve"> </w:t>
      </w:r>
      <w:r w:rsidR="00806B4D" w:rsidRPr="00A92D77">
        <w:rPr>
          <w:rFonts w:cstheme="minorHAnsi"/>
        </w:rPr>
        <w:t>=</w:t>
      </w:r>
      <w:r w:rsidR="00DE196A">
        <w:rPr>
          <w:rFonts w:cstheme="minorHAnsi"/>
        </w:rPr>
        <w:t xml:space="preserve"> </w:t>
      </w:r>
      <w:r w:rsidR="00806B4D">
        <w:rPr>
          <w:rFonts w:cstheme="minorHAnsi"/>
        </w:rPr>
        <w:t>52.34</w:t>
      </w:r>
      <w:r w:rsidR="00806B4D" w:rsidRPr="00A92D77">
        <w:rPr>
          <w:rFonts w:cstheme="minorHAnsi"/>
        </w:rPr>
        <w:t xml:space="preserve">, </w:t>
      </w:r>
      <w:proofErr w:type="spellStart"/>
      <w:r w:rsidR="00806B4D" w:rsidRPr="00A92D77">
        <w:rPr>
          <w:rFonts w:cstheme="minorHAnsi"/>
          <w:i/>
          <w:iCs/>
        </w:rPr>
        <w:t>df</w:t>
      </w:r>
      <w:proofErr w:type="spellEnd"/>
      <w:r w:rsidR="00DE196A">
        <w:rPr>
          <w:rFonts w:cstheme="minorHAnsi"/>
          <w:i/>
          <w:iCs/>
        </w:rPr>
        <w:t xml:space="preserve"> </w:t>
      </w:r>
      <w:r w:rsidR="00806B4D" w:rsidRPr="00A92D77">
        <w:rPr>
          <w:rFonts w:cstheme="minorHAnsi"/>
          <w:i/>
          <w:iCs/>
        </w:rPr>
        <w:t>=</w:t>
      </w:r>
      <w:r w:rsidR="00DE196A">
        <w:rPr>
          <w:rFonts w:cstheme="minorHAnsi"/>
          <w:i/>
          <w:iCs/>
        </w:rPr>
        <w:t xml:space="preserve"> </w:t>
      </w:r>
      <w:r w:rsidR="00806B4D" w:rsidRPr="00A92D77">
        <w:rPr>
          <w:rFonts w:cstheme="minorHAnsi"/>
        </w:rPr>
        <w:t xml:space="preserve">1, </w:t>
      </w:r>
      <w:r w:rsidR="00806B4D" w:rsidRPr="00966528">
        <w:rPr>
          <w:rFonts w:cstheme="minorHAnsi"/>
          <w:i/>
          <w:iCs/>
        </w:rPr>
        <w:t>p</w:t>
      </w:r>
      <w:r w:rsidR="00DE196A">
        <w:rPr>
          <w:rFonts w:cstheme="minorHAnsi"/>
          <w:i/>
          <w:iCs/>
        </w:rPr>
        <w:t xml:space="preserve"> </w:t>
      </w:r>
      <w:r w:rsidR="00806B4D">
        <w:rPr>
          <w:rFonts w:cstheme="minorHAnsi"/>
        </w:rPr>
        <w:t>&lt;</w:t>
      </w:r>
      <w:r w:rsidR="00DE196A">
        <w:rPr>
          <w:rFonts w:cstheme="minorHAnsi"/>
        </w:rPr>
        <w:t xml:space="preserve"> </w:t>
      </w:r>
      <w:r w:rsidR="00806B4D" w:rsidRPr="00A92D77">
        <w:rPr>
          <w:rFonts w:cstheme="minorHAnsi"/>
        </w:rPr>
        <w:t>.001; see Table S</w:t>
      </w:r>
      <w:r w:rsidR="00DF66E7">
        <w:rPr>
          <w:rFonts w:cstheme="minorHAnsi"/>
        </w:rPr>
        <w:t>7</w:t>
      </w:r>
      <w:r w:rsidR="00806B4D" w:rsidRPr="00A92D77">
        <w:rPr>
          <w:rFonts w:cstheme="minorHAnsi"/>
        </w:rPr>
        <w:t xml:space="preserve">). More specifically, </w:t>
      </w:r>
      <w:r w:rsidR="00806B4D" w:rsidRPr="004910EC">
        <w:t>scaffolding scores were significantly higher in</w:t>
      </w:r>
      <w:r w:rsidR="00806B4D" w:rsidRPr="00063EBF">
        <w:rPr>
          <w:rFonts w:cstheme="minorHAnsi"/>
        </w:rPr>
        <w:t xml:space="preserve"> the UK than in Uganda</w:t>
      </w:r>
      <w:r w:rsidR="00806B4D">
        <w:rPr>
          <w:rFonts w:cstheme="minorHAnsi"/>
        </w:rPr>
        <w:t xml:space="preserve">. Infant age </w:t>
      </w:r>
      <w:r w:rsidR="00806B4D" w:rsidRPr="00063EBF">
        <w:rPr>
          <w:rFonts w:cstheme="minorHAnsi"/>
        </w:rPr>
        <w:t>w</w:t>
      </w:r>
      <w:r w:rsidR="00806B4D">
        <w:rPr>
          <w:rFonts w:cstheme="minorHAnsi"/>
        </w:rPr>
        <w:t>as</w:t>
      </w:r>
      <w:r w:rsidR="00806B4D" w:rsidRPr="00063EBF">
        <w:rPr>
          <w:rFonts w:cstheme="minorHAnsi"/>
        </w:rPr>
        <w:t xml:space="preserve"> not found to be </w:t>
      </w:r>
      <w:r w:rsidR="00806B4D">
        <w:rPr>
          <w:rFonts w:cstheme="minorHAnsi"/>
        </w:rPr>
        <w:t xml:space="preserve">a </w:t>
      </w:r>
      <w:r w:rsidR="00806B4D" w:rsidRPr="00063EBF">
        <w:rPr>
          <w:rFonts w:cstheme="minorHAnsi"/>
        </w:rPr>
        <w:t>significant predictor of</w:t>
      </w:r>
      <w:r w:rsidR="00806B4D">
        <w:rPr>
          <w:rFonts w:cstheme="minorHAnsi"/>
        </w:rPr>
        <w:t xml:space="preserve"> maternal scaffolding scores (see Table S</w:t>
      </w:r>
      <w:r w:rsidR="00DF66E7">
        <w:rPr>
          <w:rFonts w:cstheme="minorHAnsi"/>
        </w:rPr>
        <w:t>7</w:t>
      </w:r>
      <w:r w:rsidR="00806B4D">
        <w:rPr>
          <w:rFonts w:cstheme="minorHAnsi"/>
        </w:rPr>
        <w:t xml:space="preserve">), indicating that there was no significant change in the number of strategies mothers used to scaffold infant helping between 14 and 18 months. </w:t>
      </w:r>
    </w:p>
    <w:p w14:paraId="03AD7DCE" w14:textId="270238A6" w:rsidR="00063728" w:rsidRPr="00116F51" w:rsidRDefault="009351C5" w:rsidP="00116F51">
      <w:pPr>
        <w:spacing w:before="120" w:after="0"/>
        <w:ind w:firstLine="720"/>
        <w:rPr>
          <w:rFonts w:cstheme="minorHAnsi"/>
        </w:rPr>
      </w:pPr>
      <w:r w:rsidRPr="004910EC">
        <w:t xml:space="preserve"> </w:t>
      </w:r>
      <w:bookmarkStart w:id="15" w:name="_Ref140673316"/>
    </w:p>
    <w:bookmarkEnd w:id="15"/>
    <w:p w14:paraId="74C7C6E3" w14:textId="50604914" w:rsidR="009351C5" w:rsidRPr="00063EBF" w:rsidRDefault="008A66F1" w:rsidP="008A66F1">
      <w:pPr>
        <w:pStyle w:val="APA1Heading"/>
      </w:pPr>
      <w:r>
        <w:t>Part</w:t>
      </w:r>
      <w:r w:rsidR="00DD4DEB" w:rsidRPr="00063EBF">
        <w:t xml:space="preserve"> 2</w:t>
      </w:r>
    </w:p>
    <w:p w14:paraId="2F25E003" w14:textId="0860E69D" w:rsidR="009351C5" w:rsidRPr="00063EBF" w:rsidRDefault="00016981" w:rsidP="008511A1">
      <w:pPr>
        <w:pStyle w:val="APA2Heading"/>
        <w:rPr>
          <w:rFonts w:cstheme="minorHAnsi"/>
          <w:szCs w:val="22"/>
        </w:rPr>
      </w:pPr>
      <w:r>
        <w:rPr>
          <w:rFonts w:cstheme="minorHAnsi"/>
          <w:szCs w:val="22"/>
        </w:rPr>
        <w:t xml:space="preserve">Part 2 </w:t>
      </w:r>
      <w:r w:rsidR="009351C5" w:rsidRPr="00063EBF">
        <w:rPr>
          <w:rFonts w:cstheme="minorHAnsi"/>
          <w:szCs w:val="22"/>
        </w:rPr>
        <w:t>Methods</w:t>
      </w:r>
    </w:p>
    <w:p w14:paraId="5B0F9C25" w14:textId="77777777" w:rsidR="009351C5" w:rsidRPr="00063EBF" w:rsidRDefault="009351C5" w:rsidP="008511A1">
      <w:pPr>
        <w:pStyle w:val="APA3Heading"/>
        <w:rPr>
          <w:rFonts w:cstheme="minorHAnsi"/>
        </w:rPr>
      </w:pPr>
      <w:r w:rsidRPr="00063EBF">
        <w:rPr>
          <w:rFonts w:cstheme="minorHAnsi"/>
        </w:rPr>
        <w:t>Participants</w:t>
      </w:r>
    </w:p>
    <w:p w14:paraId="29F95ED5" w14:textId="2982BA2F" w:rsidR="009351C5" w:rsidRPr="00A93CD7" w:rsidRDefault="00163429" w:rsidP="00A93CD7">
      <w:pPr>
        <w:ind w:firstLine="720"/>
      </w:pPr>
      <w:r>
        <w:rPr>
          <w:rFonts w:cstheme="minorHAnsi"/>
        </w:rPr>
        <w:t>We tested a total of</w:t>
      </w:r>
      <w:r w:rsidR="00572349">
        <w:rPr>
          <w:rFonts w:cstheme="minorHAnsi"/>
        </w:rPr>
        <w:t xml:space="preserve"> 87</w:t>
      </w:r>
      <w:r>
        <w:rPr>
          <w:rFonts w:cstheme="minorHAnsi"/>
        </w:rPr>
        <w:t xml:space="preserve"> children</w:t>
      </w:r>
      <w:r w:rsidR="00572349">
        <w:rPr>
          <w:rFonts w:cstheme="minorHAnsi"/>
        </w:rPr>
        <w:t xml:space="preserve"> (47 from the UK and 40 from Uganda)</w:t>
      </w:r>
      <w:r w:rsidR="00D62826">
        <w:rPr>
          <w:rFonts w:cstheme="minorHAnsi"/>
        </w:rPr>
        <w:t xml:space="preserve">, </w:t>
      </w:r>
      <w:r w:rsidR="00CE4393">
        <w:rPr>
          <w:rFonts w:cstheme="minorHAnsi"/>
        </w:rPr>
        <w:t xml:space="preserve">with 80 of these infants participating in the task with two different interaction partners (mother and experimenter; see Procedure </w:t>
      </w:r>
      <w:r w:rsidR="00FF2497">
        <w:rPr>
          <w:rFonts w:cstheme="minorHAnsi"/>
        </w:rPr>
        <w:t xml:space="preserve">section </w:t>
      </w:r>
      <w:r w:rsidR="00CE4393">
        <w:rPr>
          <w:rFonts w:cstheme="minorHAnsi"/>
        </w:rPr>
        <w:t xml:space="preserve">below) and 7 infants participating in the task with only one interaction partner </w:t>
      </w:r>
      <w:r w:rsidR="00FF2ACF">
        <w:rPr>
          <w:rFonts w:cstheme="minorHAnsi"/>
        </w:rPr>
        <w:t>(</w:t>
      </w:r>
      <w:r w:rsidR="000914A4">
        <w:rPr>
          <w:rFonts w:cstheme="minorHAnsi"/>
        </w:rPr>
        <w:t>trials cancelled due to personal circumstances</w:t>
      </w:r>
      <w:r w:rsidR="00FF2ACF">
        <w:rPr>
          <w:rFonts w:cstheme="minorHAnsi"/>
        </w:rPr>
        <w:t>).</w:t>
      </w:r>
      <w:r w:rsidR="00CE4393">
        <w:rPr>
          <w:rFonts w:cstheme="minorHAnsi"/>
        </w:rPr>
        <w:t xml:space="preserve"> Eighty-two out of the 87 infants had</w:t>
      </w:r>
      <w:r w:rsidR="00396B9B" w:rsidRPr="00CE4393">
        <w:rPr>
          <w:rFonts w:cstheme="minorHAnsi"/>
        </w:rPr>
        <w:t xml:space="preserve"> at least one valid trial to contribute to analyses</w:t>
      </w:r>
      <w:r w:rsidR="00396B9B">
        <w:rPr>
          <w:rFonts w:cstheme="minorHAnsi"/>
        </w:rPr>
        <w:t>.</w:t>
      </w:r>
      <w:r>
        <w:rPr>
          <w:rFonts w:cstheme="minorHAnsi"/>
        </w:rPr>
        <w:t xml:space="preserve"> The mothers of </w:t>
      </w:r>
      <w:r w:rsidR="00044063">
        <w:rPr>
          <w:rFonts w:cstheme="minorHAnsi"/>
        </w:rPr>
        <w:t xml:space="preserve">these </w:t>
      </w:r>
      <w:r w:rsidR="00572349">
        <w:rPr>
          <w:rFonts w:cstheme="minorHAnsi"/>
        </w:rPr>
        <w:t>82</w:t>
      </w:r>
      <w:r>
        <w:rPr>
          <w:rFonts w:cstheme="minorHAnsi"/>
        </w:rPr>
        <w:t xml:space="preserve"> children</w:t>
      </w:r>
      <w:r w:rsidR="00572349">
        <w:rPr>
          <w:rFonts w:cstheme="minorHAnsi"/>
        </w:rPr>
        <w:t xml:space="preserve"> had</w:t>
      </w:r>
      <w:r>
        <w:rPr>
          <w:rFonts w:cstheme="minorHAnsi"/>
        </w:rPr>
        <w:t xml:space="preserve"> also participated in </w:t>
      </w:r>
      <w:r w:rsidR="008A66F1">
        <w:rPr>
          <w:rFonts w:cstheme="minorHAnsi"/>
        </w:rPr>
        <w:t>Part</w:t>
      </w:r>
      <w:r>
        <w:rPr>
          <w:rFonts w:cstheme="minorHAnsi"/>
        </w:rPr>
        <w:t xml:space="preserve"> 1. </w:t>
      </w:r>
      <w:r w:rsidR="007A5A94">
        <w:rPr>
          <w:rFonts w:cstheme="minorHAnsi"/>
        </w:rPr>
        <w:t>The number</w:t>
      </w:r>
      <w:r w:rsidR="0036480D">
        <w:rPr>
          <w:rFonts w:cstheme="minorHAnsi"/>
        </w:rPr>
        <w:t xml:space="preserve"> of valid trials for</w:t>
      </w:r>
      <w:r w:rsidR="00DE53B3">
        <w:rPr>
          <w:rFonts w:cstheme="minorHAnsi"/>
        </w:rPr>
        <w:t xml:space="preserve"> UK and Ugandan samples for each interaction partner </w:t>
      </w:r>
      <w:r w:rsidR="00DE53B3" w:rsidRPr="004910EC">
        <w:t>(mother or experimenter)</w:t>
      </w:r>
      <w:r w:rsidR="00586868" w:rsidRPr="004910EC">
        <w:t xml:space="preserve"> </w:t>
      </w:r>
      <w:r w:rsidR="007A221C">
        <w:t>is</w:t>
      </w:r>
      <w:r w:rsidR="00586868" w:rsidRPr="004910EC">
        <w:t xml:space="preserve"> </w:t>
      </w:r>
      <w:r w:rsidR="001C1578" w:rsidRPr="004910EC">
        <w:t>shown in</w:t>
      </w:r>
      <w:r w:rsidR="00A93CD7">
        <w:t xml:space="preserve"> Table </w:t>
      </w:r>
      <w:r w:rsidR="00A27944">
        <w:t>5</w:t>
      </w:r>
      <w:r w:rsidR="003B4E9D" w:rsidRPr="004910EC">
        <w:t xml:space="preserve"> </w:t>
      </w:r>
      <w:r w:rsidR="00572349" w:rsidRPr="004910EC">
        <w:t>(s</w:t>
      </w:r>
      <w:r w:rsidR="00930FB4" w:rsidRPr="004910EC">
        <w:t xml:space="preserve">ee </w:t>
      </w:r>
      <w:r w:rsidR="00572349" w:rsidRPr="004910EC">
        <w:t xml:space="preserve">Trial Validity </w:t>
      </w:r>
      <w:r w:rsidR="003B4E9D" w:rsidRPr="004910EC">
        <w:t xml:space="preserve">section </w:t>
      </w:r>
      <w:r w:rsidR="00572349" w:rsidRPr="004910EC">
        <w:t xml:space="preserve">below and </w:t>
      </w:r>
      <w:r w:rsidR="009858D5" w:rsidRPr="004910EC">
        <w:t>Supplementary</w:t>
      </w:r>
      <w:r w:rsidR="009858D5" w:rsidRPr="00063EBF">
        <w:rPr>
          <w:rFonts w:cstheme="minorHAnsi"/>
        </w:rPr>
        <w:t xml:space="preserve"> </w:t>
      </w:r>
      <w:r w:rsidR="009858D5">
        <w:rPr>
          <w:rFonts w:cstheme="minorHAnsi"/>
        </w:rPr>
        <w:t xml:space="preserve">Methods </w:t>
      </w:r>
      <w:r w:rsidR="008A66F1">
        <w:rPr>
          <w:rFonts w:cstheme="minorHAnsi"/>
        </w:rPr>
        <w:t>Part</w:t>
      </w:r>
      <w:r w:rsidR="009858D5">
        <w:rPr>
          <w:rFonts w:cstheme="minorHAnsi"/>
        </w:rPr>
        <w:t xml:space="preserve"> 2</w:t>
      </w:r>
      <w:r w:rsidR="009858D5" w:rsidRPr="00063EBF">
        <w:rPr>
          <w:rFonts w:cstheme="minorHAnsi"/>
        </w:rPr>
        <w:t xml:space="preserve"> </w:t>
      </w:r>
      <w:r w:rsidR="00930FB4">
        <w:rPr>
          <w:rFonts w:cstheme="minorHAnsi"/>
        </w:rPr>
        <w:t xml:space="preserve">for validity </w:t>
      </w:r>
      <w:r w:rsidR="00572349">
        <w:rPr>
          <w:rFonts w:cstheme="minorHAnsi"/>
        </w:rPr>
        <w:t>criteria).</w:t>
      </w:r>
    </w:p>
    <w:p w14:paraId="5FB2B9C9" w14:textId="77777777" w:rsidR="00063728" w:rsidRDefault="00063728" w:rsidP="008511A1">
      <w:pPr>
        <w:rPr>
          <w:rFonts w:cstheme="minorHAnsi"/>
          <w:b/>
          <w:bCs/>
        </w:rPr>
      </w:pPr>
      <w:bookmarkStart w:id="16" w:name="_Ref140673362"/>
    </w:p>
    <w:p w14:paraId="0E4CC558" w14:textId="18E8A667" w:rsidR="00D47116" w:rsidRPr="002972F8" w:rsidRDefault="00D47116" w:rsidP="008511A1">
      <w:pPr>
        <w:rPr>
          <w:rFonts w:cstheme="minorHAnsi"/>
          <w:i/>
          <w:iCs/>
        </w:rPr>
      </w:pPr>
      <w:r w:rsidRPr="002972F8">
        <w:rPr>
          <w:rFonts w:cstheme="minorHAnsi"/>
          <w:b/>
          <w:bCs/>
        </w:rPr>
        <w:lastRenderedPageBreak/>
        <w:t xml:space="preserve">Table </w:t>
      </w:r>
      <w:bookmarkEnd w:id="16"/>
      <w:r w:rsidR="00A27944">
        <w:rPr>
          <w:rFonts w:cstheme="minorHAnsi"/>
          <w:b/>
          <w:bCs/>
        </w:rPr>
        <w:t>5</w:t>
      </w:r>
      <w:r w:rsidRPr="002972F8">
        <w:rPr>
          <w:rFonts w:cstheme="minorHAnsi"/>
          <w:b/>
          <w:bCs/>
        </w:rPr>
        <w:br/>
      </w:r>
      <w:r w:rsidR="00AC4653" w:rsidRPr="002972F8">
        <w:rPr>
          <w:rFonts w:cstheme="minorHAnsi"/>
          <w:i/>
          <w:iCs/>
        </w:rPr>
        <w:t xml:space="preserve">Number of Infants per </w:t>
      </w:r>
      <w:r w:rsidR="00EE3C38">
        <w:rPr>
          <w:rFonts w:cstheme="minorHAnsi"/>
          <w:i/>
          <w:iCs/>
        </w:rPr>
        <w:t>Cultural Group</w:t>
      </w:r>
      <w:r w:rsidR="00EE3C38" w:rsidRPr="002972F8">
        <w:rPr>
          <w:rFonts w:cstheme="minorHAnsi"/>
          <w:i/>
          <w:iCs/>
        </w:rPr>
        <w:t xml:space="preserve"> </w:t>
      </w:r>
      <w:r w:rsidR="00AC4653" w:rsidRPr="002972F8">
        <w:rPr>
          <w:rFonts w:cstheme="minorHAnsi"/>
          <w:i/>
          <w:iCs/>
        </w:rPr>
        <w:t>and Interaction Partner Included in the Analyses Using Data from the Helping Task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2126"/>
        <w:gridCol w:w="2835"/>
        <w:gridCol w:w="2789"/>
      </w:tblGrid>
      <w:tr w:rsidR="00822118" w:rsidRPr="00063EBF" w14:paraId="4A202758" w14:textId="5837858B" w:rsidTr="00822118">
        <w:trPr>
          <w:tblHeader/>
        </w:trPr>
        <w:tc>
          <w:tcPr>
            <w:tcW w:w="1276" w:type="dxa"/>
            <w:tcBorders>
              <w:top w:val="single" w:sz="4" w:space="0" w:color="auto"/>
              <w:left w:val="nil"/>
              <w:bottom w:val="single" w:sz="4" w:space="0" w:color="auto"/>
              <w:right w:val="nil"/>
            </w:tcBorders>
            <w:hideMark/>
          </w:tcPr>
          <w:p w14:paraId="5EB7D7D9" w14:textId="11304C69" w:rsidR="00822118" w:rsidRPr="00063EBF" w:rsidRDefault="00EE3C38" w:rsidP="008511A1">
            <w:pPr>
              <w:spacing w:before="120" w:after="120"/>
              <w:rPr>
                <w:rFonts w:cstheme="minorHAnsi"/>
              </w:rPr>
            </w:pPr>
            <w:r>
              <w:rPr>
                <w:rFonts w:cstheme="minorHAnsi"/>
              </w:rPr>
              <w:t>Cultural Group</w:t>
            </w:r>
          </w:p>
        </w:tc>
        <w:tc>
          <w:tcPr>
            <w:tcW w:w="2126" w:type="dxa"/>
            <w:tcBorders>
              <w:top w:val="single" w:sz="4" w:space="0" w:color="auto"/>
              <w:left w:val="nil"/>
              <w:bottom w:val="single" w:sz="4" w:space="0" w:color="auto"/>
              <w:right w:val="nil"/>
            </w:tcBorders>
            <w:hideMark/>
          </w:tcPr>
          <w:p w14:paraId="4DE08672" w14:textId="77777777" w:rsidR="00822118" w:rsidRPr="00063EBF" w:rsidRDefault="00822118" w:rsidP="008511A1">
            <w:pPr>
              <w:spacing w:before="120" w:after="120"/>
              <w:rPr>
                <w:rFonts w:cstheme="minorHAnsi"/>
              </w:rPr>
            </w:pPr>
            <w:r w:rsidRPr="00063EBF">
              <w:rPr>
                <w:rFonts w:cstheme="minorHAnsi"/>
              </w:rPr>
              <w:t>Interaction partner</w:t>
            </w:r>
          </w:p>
        </w:tc>
        <w:tc>
          <w:tcPr>
            <w:tcW w:w="2835" w:type="dxa"/>
            <w:tcBorders>
              <w:top w:val="single" w:sz="4" w:space="0" w:color="auto"/>
              <w:left w:val="nil"/>
              <w:bottom w:val="single" w:sz="4" w:space="0" w:color="auto"/>
              <w:right w:val="nil"/>
            </w:tcBorders>
            <w:hideMark/>
          </w:tcPr>
          <w:p w14:paraId="3992A712" w14:textId="3D8BE68B" w:rsidR="00822118" w:rsidRPr="00063EBF" w:rsidRDefault="00822118" w:rsidP="008511A1">
            <w:pPr>
              <w:spacing w:before="120" w:after="120"/>
              <w:rPr>
                <w:rFonts w:cstheme="minorHAnsi"/>
              </w:rPr>
            </w:pPr>
            <w:r w:rsidRPr="00063EBF">
              <w:rPr>
                <w:rFonts w:cstheme="minorHAnsi"/>
              </w:rPr>
              <w:t xml:space="preserve">Number of infants with valid trials </w:t>
            </w:r>
          </w:p>
        </w:tc>
        <w:tc>
          <w:tcPr>
            <w:tcW w:w="2789" w:type="dxa"/>
            <w:tcBorders>
              <w:top w:val="single" w:sz="4" w:space="0" w:color="auto"/>
              <w:left w:val="nil"/>
              <w:bottom w:val="single" w:sz="4" w:space="0" w:color="auto"/>
              <w:right w:val="nil"/>
            </w:tcBorders>
          </w:tcPr>
          <w:p w14:paraId="650AFB10" w14:textId="3971C1BD" w:rsidR="00822118" w:rsidRPr="00063EBF" w:rsidRDefault="00822118" w:rsidP="008511A1">
            <w:pPr>
              <w:spacing w:before="120" w:after="120"/>
              <w:rPr>
                <w:rFonts w:cstheme="minorHAnsi"/>
              </w:rPr>
            </w:pPr>
            <w:r w:rsidRPr="00063EBF">
              <w:rPr>
                <w:rFonts w:cstheme="minorHAnsi"/>
              </w:rPr>
              <w:t>Mean age in months (SD)</w:t>
            </w:r>
          </w:p>
        </w:tc>
      </w:tr>
      <w:tr w:rsidR="00822118" w:rsidRPr="00063EBF" w14:paraId="451582ED" w14:textId="714E7F48" w:rsidTr="00822118">
        <w:tc>
          <w:tcPr>
            <w:tcW w:w="1276" w:type="dxa"/>
            <w:tcBorders>
              <w:top w:val="single" w:sz="4" w:space="0" w:color="auto"/>
              <w:left w:val="nil"/>
              <w:bottom w:val="nil"/>
              <w:right w:val="nil"/>
            </w:tcBorders>
            <w:hideMark/>
          </w:tcPr>
          <w:p w14:paraId="4E923196" w14:textId="77777777" w:rsidR="00822118" w:rsidRPr="00063EBF" w:rsidRDefault="00822118" w:rsidP="008511A1">
            <w:pPr>
              <w:spacing w:before="120"/>
              <w:rPr>
                <w:rFonts w:cstheme="minorHAnsi"/>
              </w:rPr>
            </w:pPr>
            <w:r w:rsidRPr="00063EBF">
              <w:rPr>
                <w:rFonts w:cstheme="minorHAnsi"/>
              </w:rPr>
              <w:t>UK</w:t>
            </w:r>
          </w:p>
        </w:tc>
        <w:tc>
          <w:tcPr>
            <w:tcW w:w="2126" w:type="dxa"/>
            <w:tcBorders>
              <w:top w:val="single" w:sz="4" w:space="0" w:color="auto"/>
              <w:left w:val="nil"/>
              <w:bottom w:val="nil"/>
              <w:right w:val="nil"/>
            </w:tcBorders>
            <w:hideMark/>
          </w:tcPr>
          <w:p w14:paraId="5985206E" w14:textId="77777777" w:rsidR="00822118" w:rsidRPr="00063EBF" w:rsidRDefault="00822118" w:rsidP="008511A1">
            <w:pPr>
              <w:spacing w:before="120"/>
              <w:rPr>
                <w:rFonts w:cstheme="minorHAnsi"/>
              </w:rPr>
            </w:pPr>
            <w:r w:rsidRPr="00063EBF">
              <w:rPr>
                <w:rFonts w:cstheme="minorHAnsi"/>
              </w:rPr>
              <w:t>Experimenter</w:t>
            </w:r>
          </w:p>
        </w:tc>
        <w:tc>
          <w:tcPr>
            <w:tcW w:w="2835" w:type="dxa"/>
            <w:tcBorders>
              <w:top w:val="single" w:sz="4" w:space="0" w:color="auto"/>
              <w:left w:val="nil"/>
              <w:bottom w:val="nil"/>
              <w:right w:val="nil"/>
            </w:tcBorders>
            <w:hideMark/>
          </w:tcPr>
          <w:p w14:paraId="633A0D1A" w14:textId="77777777" w:rsidR="00822118" w:rsidRPr="00063EBF" w:rsidRDefault="00822118" w:rsidP="008511A1">
            <w:pPr>
              <w:spacing w:before="120"/>
              <w:rPr>
                <w:rFonts w:cstheme="minorHAnsi"/>
              </w:rPr>
            </w:pPr>
            <w:r w:rsidRPr="00063EBF">
              <w:rPr>
                <w:rFonts w:cstheme="minorHAnsi"/>
              </w:rPr>
              <w:t>42 (20 female, 22 male)</w:t>
            </w:r>
          </w:p>
        </w:tc>
        <w:tc>
          <w:tcPr>
            <w:tcW w:w="2789" w:type="dxa"/>
            <w:tcBorders>
              <w:top w:val="single" w:sz="4" w:space="0" w:color="auto"/>
              <w:left w:val="nil"/>
              <w:bottom w:val="nil"/>
              <w:right w:val="nil"/>
            </w:tcBorders>
          </w:tcPr>
          <w:p w14:paraId="6B75F1A1" w14:textId="676A6370" w:rsidR="00822118" w:rsidRPr="00063EBF" w:rsidRDefault="00822118" w:rsidP="008511A1">
            <w:pPr>
              <w:spacing w:before="120"/>
              <w:rPr>
                <w:rFonts w:cstheme="minorHAnsi"/>
              </w:rPr>
            </w:pPr>
            <w:r w:rsidRPr="00063EBF">
              <w:rPr>
                <w:rFonts w:cstheme="minorHAnsi"/>
              </w:rPr>
              <w:t>17.97 (0.39)</w:t>
            </w:r>
          </w:p>
        </w:tc>
      </w:tr>
      <w:tr w:rsidR="00822118" w:rsidRPr="00063EBF" w14:paraId="5D1857B1" w14:textId="26C38CB9" w:rsidTr="00822118">
        <w:tc>
          <w:tcPr>
            <w:tcW w:w="1276" w:type="dxa"/>
            <w:hideMark/>
          </w:tcPr>
          <w:p w14:paraId="654C87D3" w14:textId="77777777" w:rsidR="00822118" w:rsidRPr="00063EBF" w:rsidRDefault="00822118" w:rsidP="008511A1">
            <w:pPr>
              <w:rPr>
                <w:rFonts w:cstheme="minorHAnsi"/>
              </w:rPr>
            </w:pPr>
            <w:r w:rsidRPr="00063EBF">
              <w:rPr>
                <w:rFonts w:cstheme="minorHAnsi"/>
              </w:rPr>
              <w:t>UK</w:t>
            </w:r>
          </w:p>
        </w:tc>
        <w:tc>
          <w:tcPr>
            <w:tcW w:w="2126" w:type="dxa"/>
            <w:hideMark/>
          </w:tcPr>
          <w:p w14:paraId="44039FAA" w14:textId="77777777" w:rsidR="00822118" w:rsidRPr="00063EBF" w:rsidRDefault="00822118" w:rsidP="008511A1">
            <w:pPr>
              <w:rPr>
                <w:rFonts w:cstheme="minorHAnsi"/>
              </w:rPr>
            </w:pPr>
            <w:r w:rsidRPr="00063EBF">
              <w:rPr>
                <w:rFonts w:cstheme="minorHAnsi"/>
              </w:rPr>
              <w:t>Mother</w:t>
            </w:r>
          </w:p>
        </w:tc>
        <w:tc>
          <w:tcPr>
            <w:tcW w:w="2835" w:type="dxa"/>
            <w:hideMark/>
          </w:tcPr>
          <w:p w14:paraId="5A1119D1" w14:textId="77777777" w:rsidR="00822118" w:rsidRPr="00063EBF" w:rsidRDefault="00822118" w:rsidP="008511A1">
            <w:pPr>
              <w:rPr>
                <w:rFonts w:cstheme="minorHAnsi"/>
              </w:rPr>
            </w:pPr>
            <w:r w:rsidRPr="00063EBF">
              <w:rPr>
                <w:rFonts w:cstheme="minorHAnsi"/>
              </w:rPr>
              <w:t>25 (13 female, 12 male)</w:t>
            </w:r>
          </w:p>
        </w:tc>
        <w:tc>
          <w:tcPr>
            <w:tcW w:w="2789" w:type="dxa"/>
          </w:tcPr>
          <w:p w14:paraId="36FA69F4" w14:textId="43A0FE56" w:rsidR="00822118" w:rsidRPr="00063EBF" w:rsidRDefault="00822118" w:rsidP="008511A1">
            <w:pPr>
              <w:rPr>
                <w:rFonts w:cstheme="minorHAnsi"/>
              </w:rPr>
            </w:pPr>
            <w:r w:rsidRPr="00063EBF">
              <w:rPr>
                <w:rFonts w:cstheme="minorHAnsi"/>
              </w:rPr>
              <w:t>18.00 (0.32)</w:t>
            </w:r>
          </w:p>
        </w:tc>
      </w:tr>
      <w:tr w:rsidR="00822118" w:rsidRPr="00063EBF" w14:paraId="29F179A1" w14:textId="3FBF79D3" w:rsidTr="00822118">
        <w:tc>
          <w:tcPr>
            <w:tcW w:w="1276" w:type="dxa"/>
            <w:hideMark/>
          </w:tcPr>
          <w:p w14:paraId="09E9094E" w14:textId="77777777" w:rsidR="00822118" w:rsidRPr="00063EBF" w:rsidRDefault="00822118" w:rsidP="008511A1">
            <w:pPr>
              <w:spacing w:before="120"/>
              <w:rPr>
                <w:rFonts w:cstheme="minorHAnsi"/>
              </w:rPr>
            </w:pPr>
            <w:r w:rsidRPr="00063EBF">
              <w:rPr>
                <w:rFonts w:cstheme="minorHAnsi"/>
              </w:rPr>
              <w:t>Uganda</w:t>
            </w:r>
          </w:p>
        </w:tc>
        <w:tc>
          <w:tcPr>
            <w:tcW w:w="2126" w:type="dxa"/>
            <w:hideMark/>
          </w:tcPr>
          <w:p w14:paraId="4C16AD4F" w14:textId="77777777" w:rsidR="00822118" w:rsidRPr="00063EBF" w:rsidRDefault="00822118" w:rsidP="008511A1">
            <w:pPr>
              <w:spacing w:before="120"/>
              <w:rPr>
                <w:rFonts w:cstheme="minorHAnsi"/>
              </w:rPr>
            </w:pPr>
            <w:r w:rsidRPr="00063EBF">
              <w:rPr>
                <w:rFonts w:cstheme="minorHAnsi"/>
              </w:rPr>
              <w:t>Experimenter</w:t>
            </w:r>
          </w:p>
        </w:tc>
        <w:tc>
          <w:tcPr>
            <w:tcW w:w="2835" w:type="dxa"/>
            <w:hideMark/>
          </w:tcPr>
          <w:p w14:paraId="1D037D7A" w14:textId="77777777" w:rsidR="00822118" w:rsidRPr="00063EBF" w:rsidRDefault="00822118" w:rsidP="008511A1">
            <w:pPr>
              <w:spacing w:before="120"/>
              <w:rPr>
                <w:rFonts w:cstheme="minorHAnsi"/>
              </w:rPr>
            </w:pPr>
            <w:r w:rsidRPr="00063EBF">
              <w:rPr>
                <w:rFonts w:cstheme="minorHAnsi"/>
              </w:rPr>
              <w:t>36 (20 female, 16 male)</w:t>
            </w:r>
          </w:p>
        </w:tc>
        <w:tc>
          <w:tcPr>
            <w:tcW w:w="2789" w:type="dxa"/>
          </w:tcPr>
          <w:p w14:paraId="2FB178BB" w14:textId="281A6091" w:rsidR="00822118" w:rsidRPr="00063EBF" w:rsidRDefault="00822118" w:rsidP="008511A1">
            <w:pPr>
              <w:spacing w:before="120"/>
              <w:rPr>
                <w:rFonts w:cstheme="minorHAnsi"/>
              </w:rPr>
            </w:pPr>
            <w:r w:rsidRPr="00063EBF">
              <w:rPr>
                <w:rFonts w:cstheme="minorHAnsi"/>
              </w:rPr>
              <w:t>18.15 (0.29)</w:t>
            </w:r>
          </w:p>
        </w:tc>
      </w:tr>
      <w:tr w:rsidR="00822118" w:rsidRPr="00063EBF" w14:paraId="501F8DFA" w14:textId="4671790C" w:rsidTr="00822118">
        <w:tc>
          <w:tcPr>
            <w:tcW w:w="1276" w:type="dxa"/>
            <w:tcBorders>
              <w:top w:val="nil"/>
              <w:left w:val="nil"/>
              <w:bottom w:val="single" w:sz="4" w:space="0" w:color="auto"/>
              <w:right w:val="nil"/>
            </w:tcBorders>
            <w:hideMark/>
          </w:tcPr>
          <w:p w14:paraId="2FD3D3D4" w14:textId="77777777" w:rsidR="00822118" w:rsidRPr="00063EBF" w:rsidRDefault="00822118" w:rsidP="008511A1">
            <w:pPr>
              <w:rPr>
                <w:rFonts w:cstheme="minorHAnsi"/>
              </w:rPr>
            </w:pPr>
            <w:r w:rsidRPr="00063EBF">
              <w:rPr>
                <w:rFonts w:cstheme="minorHAnsi"/>
              </w:rPr>
              <w:t>Uganda</w:t>
            </w:r>
          </w:p>
        </w:tc>
        <w:tc>
          <w:tcPr>
            <w:tcW w:w="2126" w:type="dxa"/>
            <w:tcBorders>
              <w:top w:val="nil"/>
              <w:left w:val="nil"/>
              <w:bottom w:val="single" w:sz="4" w:space="0" w:color="auto"/>
              <w:right w:val="nil"/>
            </w:tcBorders>
            <w:hideMark/>
          </w:tcPr>
          <w:p w14:paraId="6C724AA6" w14:textId="77777777" w:rsidR="00822118" w:rsidRPr="00063EBF" w:rsidRDefault="00822118" w:rsidP="008511A1">
            <w:pPr>
              <w:rPr>
                <w:rFonts w:cstheme="minorHAnsi"/>
              </w:rPr>
            </w:pPr>
            <w:r w:rsidRPr="00063EBF">
              <w:rPr>
                <w:rFonts w:cstheme="minorHAnsi"/>
              </w:rPr>
              <w:t>Mother</w:t>
            </w:r>
          </w:p>
        </w:tc>
        <w:tc>
          <w:tcPr>
            <w:tcW w:w="2835" w:type="dxa"/>
            <w:tcBorders>
              <w:top w:val="nil"/>
              <w:left w:val="nil"/>
              <w:bottom w:val="single" w:sz="4" w:space="0" w:color="auto"/>
              <w:right w:val="nil"/>
            </w:tcBorders>
            <w:hideMark/>
          </w:tcPr>
          <w:p w14:paraId="77A6ABF3" w14:textId="77777777" w:rsidR="00822118" w:rsidRPr="00063EBF" w:rsidRDefault="00822118" w:rsidP="008511A1">
            <w:pPr>
              <w:rPr>
                <w:rFonts w:cstheme="minorHAnsi"/>
              </w:rPr>
            </w:pPr>
            <w:r w:rsidRPr="00063EBF">
              <w:rPr>
                <w:rFonts w:cstheme="minorHAnsi"/>
              </w:rPr>
              <w:t>27 (16 female, 11 male)</w:t>
            </w:r>
          </w:p>
        </w:tc>
        <w:tc>
          <w:tcPr>
            <w:tcW w:w="2789" w:type="dxa"/>
            <w:tcBorders>
              <w:top w:val="nil"/>
              <w:left w:val="nil"/>
              <w:bottom w:val="single" w:sz="4" w:space="0" w:color="auto"/>
              <w:right w:val="nil"/>
            </w:tcBorders>
          </w:tcPr>
          <w:p w14:paraId="0A3D9668" w14:textId="3087362E" w:rsidR="00822118" w:rsidRPr="00063EBF" w:rsidRDefault="00822118" w:rsidP="008511A1">
            <w:pPr>
              <w:rPr>
                <w:rFonts w:cstheme="minorHAnsi"/>
              </w:rPr>
            </w:pPr>
            <w:r w:rsidRPr="00063EBF">
              <w:rPr>
                <w:rFonts w:cstheme="minorHAnsi"/>
              </w:rPr>
              <w:t>18.12. (0.26)</w:t>
            </w:r>
          </w:p>
        </w:tc>
      </w:tr>
    </w:tbl>
    <w:p w14:paraId="480CD294" w14:textId="04F01EE1" w:rsidR="00972E35" w:rsidRDefault="009351C5" w:rsidP="008511A1">
      <w:pPr>
        <w:rPr>
          <w:rFonts w:cstheme="minorHAnsi"/>
        </w:rPr>
      </w:pPr>
      <w:r w:rsidRPr="00063EBF">
        <w:rPr>
          <w:rFonts w:cstheme="minorHAnsi"/>
          <w:i/>
        </w:rPr>
        <w:t>Note.</w:t>
      </w:r>
      <w:r w:rsidRPr="00063EBF">
        <w:rPr>
          <w:rFonts w:cstheme="minorHAnsi"/>
        </w:rPr>
        <w:t xml:space="preserve"> Overall, 43 UK and 39 Ugandan infants were included in the analyses. </w:t>
      </w:r>
      <w:r w:rsidR="00DC145F">
        <w:rPr>
          <w:rFonts w:cstheme="minorHAnsi"/>
        </w:rPr>
        <w:t>Fifty-</w:t>
      </w:r>
      <w:r w:rsidR="00E3299E">
        <w:rPr>
          <w:rFonts w:cstheme="minorHAnsi"/>
        </w:rPr>
        <w:t>nine</w:t>
      </w:r>
      <w:r w:rsidR="007D2516">
        <w:rPr>
          <w:rFonts w:cstheme="minorHAnsi"/>
        </w:rPr>
        <w:t xml:space="preserve"> percent of</w:t>
      </w:r>
      <w:r w:rsidRPr="00063EBF">
        <w:rPr>
          <w:rFonts w:cstheme="minorHAnsi"/>
        </w:rPr>
        <w:t xml:space="preserve"> </w:t>
      </w:r>
      <w:r w:rsidR="001C1578">
        <w:rPr>
          <w:rFonts w:cstheme="minorHAnsi"/>
        </w:rPr>
        <w:t>infants</w:t>
      </w:r>
      <w:r w:rsidR="001C1578" w:rsidRPr="00063EBF">
        <w:rPr>
          <w:rFonts w:cstheme="minorHAnsi"/>
        </w:rPr>
        <w:t xml:space="preserve"> </w:t>
      </w:r>
      <w:r w:rsidRPr="00063EBF">
        <w:rPr>
          <w:rFonts w:cstheme="minorHAnsi"/>
        </w:rPr>
        <w:t xml:space="preserve">(48 </w:t>
      </w:r>
      <w:r w:rsidR="001C1578">
        <w:rPr>
          <w:rFonts w:cstheme="minorHAnsi"/>
        </w:rPr>
        <w:t>of 82</w:t>
      </w:r>
      <w:r w:rsidR="0069680F">
        <w:rPr>
          <w:rFonts w:cstheme="minorHAnsi"/>
        </w:rPr>
        <w:t xml:space="preserve"> infants</w:t>
      </w:r>
      <w:r w:rsidRPr="00063EBF">
        <w:rPr>
          <w:rFonts w:cstheme="minorHAnsi"/>
        </w:rPr>
        <w:t>) contributed data from trials with both an experimenter and the mother</w:t>
      </w:r>
      <w:r w:rsidR="007D2516">
        <w:rPr>
          <w:rFonts w:cstheme="minorHAnsi"/>
        </w:rPr>
        <w:t xml:space="preserve">. </w:t>
      </w:r>
      <w:r w:rsidR="00561210">
        <w:rPr>
          <w:rFonts w:cstheme="minorHAnsi"/>
        </w:rPr>
        <w:t>T</w:t>
      </w:r>
      <w:r w:rsidRPr="00063EBF">
        <w:rPr>
          <w:rFonts w:cstheme="minorHAnsi"/>
        </w:rPr>
        <w:t xml:space="preserve">he </w:t>
      </w:r>
      <w:r w:rsidR="00561210">
        <w:rPr>
          <w:rFonts w:cstheme="minorHAnsi"/>
        </w:rPr>
        <w:t>remaining 4</w:t>
      </w:r>
      <w:r w:rsidR="00E3299E">
        <w:rPr>
          <w:rFonts w:cstheme="minorHAnsi"/>
        </w:rPr>
        <w:t>1</w:t>
      </w:r>
      <w:r w:rsidR="00561210">
        <w:rPr>
          <w:rFonts w:cstheme="minorHAnsi"/>
        </w:rPr>
        <w:t>% (</w:t>
      </w:r>
      <w:r w:rsidR="00E3299E">
        <w:rPr>
          <w:rFonts w:cstheme="minorHAnsi"/>
        </w:rPr>
        <w:t xml:space="preserve">34 of 82 </w:t>
      </w:r>
      <w:r w:rsidR="00CE2EFD">
        <w:rPr>
          <w:rFonts w:cstheme="minorHAnsi"/>
        </w:rPr>
        <w:t>infants)</w:t>
      </w:r>
      <w:r w:rsidRPr="00063EBF">
        <w:rPr>
          <w:rFonts w:cstheme="minorHAnsi"/>
        </w:rPr>
        <w:t xml:space="preserve"> only contributed data from trials with one interaction partner (</w:t>
      </w:r>
      <w:r w:rsidR="004B6B32">
        <w:rPr>
          <w:rFonts w:cstheme="minorHAnsi"/>
        </w:rPr>
        <w:t xml:space="preserve">UK infants: </w:t>
      </w:r>
      <w:r w:rsidR="00E3299E">
        <w:rPr>
          <w:rFonts w:cstheme="minorHAnsi"/>
        </w:rPr>
        <w:t>18</w:t>
      </w:r>
      <w:r w:rsidR="0069680F">
        <w:rPr>
          <w:rFonts w:cstheme="minorHAnsi"/>
        </w:rPr>
        <w:t xml:space="preserve"> </w:t>
      </w:r>
      <w:r w:rsidRPr="00063EBF">
        <w:rPr>
          <w:rFonts w:cstheme="minorHAnsi"/>
        </w:rPr>
        <w:t xml:space="preserve">experimenter only; </w:t>
      </w:r>
      <w:r w:rsidR="00E3299E">
        <w:rPr>
          <w:rFonts w:cstheme="minorHAnsi"/>
        </w:rPr>
        <w:t>1</w:t>
      </w:r>
      <w:r w:rsidR="004B6B32" w:rsidRPr="00063EBF">
        <w:rPr>
          <w:rFonts w:cstheme="minorHAnsi"/>
        </w:rPr>
        <w:t xml:space="preserve"> </w:t>
      </w:r>
      <w:r w:rsidRPr="00063EBF">
        <w:rPr>
          <w:rFonts w:cstheme="minorHAnsi"/>
        </w:rPr>
        <w:t>mother only</w:t>
      </w:r>
      <w:r w:rsidR="00E3299E">
        <w:rPr>
          <w:rFonts w:cstheme="minorHAnsi"/>
        </w:rPr>
        <w:t xml:space="preserve">; Ugandan infants: 12 </w:t>
      </w:r>
      <w:r w:rsidR="00E3299E" w:rsidRPr="00063EBF">
        <w:rPr>
          <w:rFonts w:cstheme="minorHAnsi"/>
        </w:rPr>
        <w:t>experimenter only</w:t>
      </w:r>
      <w:r w:rsidR="00E3299E">
        <w:rPr>
          <w:rFonts w:cstheme="minorHAnsi"/>
        </w:rPr>
        <w:t>;</w:t>
      </w:r>
      <w:r w:rsidR="00E3299E" w:rsidRPr="00E3299E">
        <w:rPr>
          <w:rFonts w:cstheme="minorHAnsi"/>
        </w:rPr>
        <w:t xml:space="preserve"> </w:t>
      </w:r>
      <w:r w:rsidR="00E3299E">
        <w:rPr>
          <w:rFonts w:cstheme="minorHAnsi"/>
        </w:rPr>
        <w:t>3</w:t>
      </w:r>
      <w:r w:rsidR="00E3299E" w:rsidRPr="00063EBF">
        <w:rPr>
          <w:rFonts w:cstheme="minorHAnsi"/>
        </w:rPr>
        <w:t xml:space="preserve"> mother only</w:t>
      </w:r>
      <w:r w:rsidRPr="00063EBF">
        <w:rPr>
          <w:rFonts w:cstheme="minorHAnsi"/>
        </w:rPr>
        <w:t>)</w:t>
      </w:r>
      <w:r w:rsidR="00D7003A">
        <w:rPr>
          <w:rFonts w:cstheme="minorHAnsi"/>
        </w:rPr>
        <w:t xml:space="preserve"> – 5 of these 34 infants only contributed one trial because they only ever participated in one trial; the remaining 29 infants participated in both an experimenter and a mother trial but only contributed one trial because the second trial was excluded due to trial validity reasons (see </w:t>
      </w:r>
      <w:r w:rsidR="00D7003A" w:rsidRPr="00572349">
        <w:rPr>
          <w:rFonts w:cstheme="minorHAnsi"/>
        </w:rPr>
        <w:t xml:space="preserve">Trial Validity </w:t>
      </w:r>
      <w:r w:rsidR="00D7003A">
        <w:rPr>
          <w:rFonts w:cstheme="minorHAnsi"/>
        </w:rPr>
        <w:t xml:space="preserve">section below and </w:t>
      </w:r>
      <w:r w:rsidR="00D7003A" w:rsidRPr="00063EBF">
        <w:rPr>
          <w:rFonts w:cstheme="minorHAnsi"/>
        </w:rPr>
        <w:t xml:space="preserve">Supplementary </w:t>
      </w:r>
      <w:r w:rsidR="00D7003A">
        <w:rPr>
          <w:rFonts w:cstheme="minorHAnsi"/>
        </w:rPr>
        <w:t xml:space="preserve">Methods </w:t>
      </w:r>
      <w:r w:rsidR="008A66F1">
        <w:rPr>
          <w:rFonts w:cstheme="minorHAnsi"/>
        </w:rPr>
        <w:t>Part</w:t>
      </w:r>
      <w:r w:rsidR="00D7003A">
        <w:rPr>
          <w:rFonts w:cstheme="minorHAnsi"/>
        </w:rPr>
        <w:t xml:space="preserve"> 2)</w:t>
      </w:r>
      <w:r w:rsidR="000A6912">
        <w:rPr>
          <w:rFonts w:cstheme="minorHAnsi"/>
        </w:rPr>
        <w:t xml:space="preserve">. </w:t>
      </w:r>
    </w:p>
    <w:p w14:paraId="51FBFFE5" w14:textId="77777777" w:rsidR="00B77CFD" w:rsidRDefault="00B77CFD" w:rsidP="008511A1">
      <w:pPr>
        <w:rPr>
          <w:rFonts w:cstheme="minorHAnsi"/>
        </w:rPr>
      </w:pPr>
    </w:p>
    <w:p w14:paraId="19CEC47B" w14:textId="5B752E17" w:rsidR="001527C2" w:rsidRPr="001527C2" w:rsidRDefault="00016981" w:rsidP="001527C2">
      <w:pPr>
        <w:rPr>
          <w:rFonts w:cstheme="minorHAnsi"/>
          <w:b/>
          <w:bCs/>
        </w:rPr>
      </w:pPr>
      <w:r>
        <w:rPr>
          <w:rFonts w:cstheme="minorHAnsi"/>
          <w:b/>
          <w:bCs/>
        </w:rPr>
        <w:t xml:space="preserve">Part 2 </w:t>
      </w:r>
      <w:r w:rsidR="009351C5" w:rsidRPr="00063EBF">
        <w:rPr>
          <w:rFonts w:cstheme="minorHAnsi"/>
          <w:b/>
          <w:bCs/>
        </w:rPr>
        <w:t xml:space="preserve">Procedure </w:t>
      </w:r>
    </w:p>
    <w:p w14:paraId="2C545FAD" w14:textId="36EBD151" w:rsidR="001527C2" w:rsidRPr="00063EBF" w:rsidRDefault="001527C2" w:rsidP="007C1EBB">
      <w:pPr>
        <w:ind w:firstLine="720"/>
        <w:rPr>
          <w:rFonts w:cstheme="minorHAnsi"/>
        </w:rPr>
      </w:pPr>
      <w:r w:rsidRPr="00063EBF">
        <w:rPr>
          <w:rFonts w:cstheme="minorHAnsi"/>
        </w:rPr>
        <w:t xml:space="preserve">To assess </w:t>
      </w:r>
      <w:r>
        <w:rPr>
          <w:rFonts w:cstheme="minorHAnsi"/>
        </w:rPr>
        <w:t>infant</w:t>
      </w:r>
      <w:r w:rsidRPr="00063EBF">
        <w:rPr>
          <w:rFonts w:cstheme="minorHAnsi"/>
        </w:rPr>
        <w:t xml:space="preserve"> </w:t>
      </w:r>
      <w:r>
        <w:rPr>
          <w:rFonts w:cstheme="minorHAnsi"/>
          <w:color w:val="000000"/>
        </w:rPr>
        <w:t>propensity to show</w:t>
      </w:r>
      <w:r w:rsidRPr="00F512F1">
        <w:rPr>
          <w:color w:val="000000"/>
        </w:rPr>
        <w:t xml:space="preserve"> </w:t>
      </w:r>
      <w:r w:rsidRPr="00063EBF">
        <w:rPr>
          <w:rFonts w:cstheme="minorHAnsi"/>
        </w:rPr>
        <w:t>helping behaviour, we conducted a standardised out-of-reach Helping task with the infants.</w:t>
      </w:r>
      <w:r w:rsidR="000A16A9">
        <w:rPr>
          <w:rFonts w:cstheme="minorHAnsi"/>
        </w:rPr>
        <w:t xml:space="preserve"> This task was based on the marker task from </w:t>
      </w:r>
      <w:r w:rsidR="000A16A9">
        <w:rPr>
          <w:rFonts w:cstheme="minorHAnsi"/>
        </w:rPr>
        <w:fldChar w:fldCharType="begin"/>
      </w:r>
      <w:r w:rsidR="000A16A9">
        <w:rPr>
          <w:rFonts w:cstheme="minorHAnsi"/>
        </w:rPr>
        <w:instrText xml:space="preserve"> ADDIN EN.CITE &lt;EndNote&gt;&lt;Cite AuthorYear="1"&gt;&lt;Author&gt;Warneken&lt;/Author&gt;&lt;Year&gt;2006&lt;/Year&gt;&lt;RecNum&gt;287&lt;/RecNum&gt;&lt;DisplayText&gt;Warneken et al. (2006)&lt;/DisplayText&gt;&lt;record&gt;&lt;rec-number&gt;287&lt;/rec-number&gt;&lt;foreign-keys&gt;&lt;key app="EN" db-id="vvsftr0zi9tszmexzao5rtssefz2zxwteffp" timestamp="1640078975"&gt;287&lt;/key&gt;&lt;/foreign-keys&gt;&lt;ref-type name="Journal Article"&gt;17&lt;/ref-type&gt;&lt;contributors&gt;&lt;authors&gt;&lt;author&gt;Warneken, Felix&lt;/author&gt;&lt;author&gt;Chen, Frances&lt;/author&gt;&lt;author&gt;Tomasello, Michael&lt;/author&gt;&lt;/authors&gt;&lt;/contributors&gt;&lt;titles&gt;&lt;title&gt;Cooperative activities in young children and chimpanzees&lt;/title&gt;&lt;secondary-title&gt;Child Development&lt;/secondary-title&gt;&lt;/titles&gt;&lt;periodical&gt;&lt;full-title&gt;Child Development&lt;/full-title&gt;&lt;/periodical&gt;&lt;pages&gt;640-663&lt;/pages&gt;&lt;volume&gt;77&lt;/volume&gt;&lt;number&gt;3&lt;/number&gt;&lt;dates&gt;&lt;year&gt;2006&lt;/year&gt;&lt;/dates&gt;&lt;urls&gt;&lt;/urls&gt;&lt;electronic-resource-num&gt;10.1111/j.1467-8624.2006.00895.x&lt;/electronic-resource-num&gt;&lt;/record&gt;&lt;/Cite&gt;&lt;/EndNote&gt;</w:instrText>
      </w:r>
      <w:r w:rsidR="000A16A9">
        <w:rPr>
          <w:rFonts w:cstheme="minorHAnsi"/>
        </w:rPr>
        <w:fldChar w:fldCharType="separate"/>
      </w:r>
      <w:r w:rsidR="000A16A9">
        <w:rPr>
          <w:rFonts w:cstheme="minorHAnsi"/>
          <w:noProof/>
        </w:rPr>
        <w:t>Warneken et al. (2006)</w:t>
      </w:r>
      <w:r w:rsidR="000A16A9">
        <w:rPr>
          <w:rFonts w:cstheme="minorHAnsi"/>
        </w:rPr>
        <w:fldChar w:fldCharType="end"/>
      </w:r>
      <w:r w:rsidR="000A16A9">
        <w:rPr>
          <w:rFonts w:cstheme="minorHAnsi"/>
        </w:rPr>
        <w:t xml:space="preserve">, which was originally </w:t>
      </w:r>
      <w:r w:rsidRPr="00063EBF">
        <w:rPr>
          <w:rFonts w:cstheme="minorHAnsi"/>
        </w:rPr>
        <w:t>designed for</w:t>
      </w:r>
      <w:r>
        <w:rPr>
          <w:rFonts w:cstheme="minorHAnsi"/>
        </w:rPr>
        <w:t xml:space="preserve"> </w:t>
      </w:r>
      <w:r w:rsidR="000A16A9">
        <w:rPr>
          <w:rFonts w:cstheme="minorHAnsi"/>
        </w:rPr>
        <w:t xml:space="preserve">a </w:t>
      </w:r>
      <w:r w:rsidR="000914A4">
        <w:rPr>
          <w:rFonts w:cstheme="minorHAnsi"/>
        </w:rPr>
        <w:t>Western European (</w:t>
      </w:r>
      <w:r w:rsidR="000A16A9">
        <w:rPr>
          <w:rFonts w:cstheme="minorHAnsi"/>
        </w:rPr>
        <w:t>German</w:t>
      </w:r>
      <w:r w:rsidR="000914A4">
        <w:rPr>
          <w:rFonts w:cstheme="minorHAnsi"/>
        </w:rPr>
        <w:t>)</w:t>
      </w:r>
      <w:r w:rsidR="000A16A9">
        <w:rPr>
          <w:rFonts w:cstheme="minorHAnsi"/>
        </w:rPr>
        <w:t xml:space="preserve"> </w:t>
      </w:r>
      <w:r w:rsidRPr="00063EBF">
        <w:rPr>
          <w:rFonts w:cstheme="minorHAnsi"/>
        </w:rPr>
        <w:t>sample</w:t>
      </w:r>
      <w:r w:rsidR="000A16A9">
        <w:rPr>
          <w:rFonts w:cstheme="minorHAnsi"/>
        </w:rPr>
        <w:t xml:space="preserve">. To ensure that the task </w:t>
      </w:r>
      <w:r w:rsidRPr="00063EBF">
        <w:rPr>
          <w:rFonts w:cstheme="minorHAnsi"/>
        </w:rPr>
        <w:t xml:space="preserve">was also appropriate for </w:t>
      </w:r>
      <w:r>
        <w:rPr>
          <w:rFonts w:cstheme="minorHAnsi"/>
        </w:rPr>
        <w:t>the</w:t>
      </w:r>
      <w:r w:rsidRPr="00063EBF">
        <w:rPr>
          <w:rFonts w:cstheme="minorHAnsi"/>
        </w:rPr>
        <w:t xml:space="preserve"> Ugandan infants</w:t>
      </w:r>
      <w:r w:rsidR="0036793F">
        <w:rPr>
          <w:rFonts w:cstheme="minorHAnsi"/>
        </w:rPr>
        <w:t>,</w:t>
      </w:r>
      <w:r w:rsidRPr="00063EBF">
        <w:rPr>
          <w:rFonts w:cstheme="minorHAnsi"/>
        </w:rPr>
        <w:t xml:space="preserve"> </w:t>
      </w:r>
      <w:r w:rsidR="000A16A9">
        <w:rPr>
          <w:rFonts w:cstheme="minorHAnsi"/>
        </w:rPr>
        <w:t>we</w:t>
      </w:r>
      <w:r w:rsidR="000A16A9" w:rsidRPr="00063EBF">
        <w:rPr>
          <w:rFonts w:cstheme="minorHAnsi"/>
        </w:rPr>
        <w:t xml:space="preserve"> </w:t>
      </w:r>
      <w:r w:rsidRPr="00063EBF">
        <w:rPr>
          <w:rFonts w:cstheme="minorHAnsi"/>
        </w:rPr>
        <w:t>co-produc</w:t>
      </w:r>
      <w:r w:rsidR="000A16A9">
        <w:rPr>
          <w:rFonts w:cstheme="minorHAnsi"/>
        </w:rPr>
        <w:t xml:space="preserve">ed </w:t>
      </w:r>
      <w:r>
        <w:rPr>
          <w:rFonts w:cstheme="minorHAnsi"/>
        </w:rPr>
        <w:t>our</w:t>
      </w:r>
      <w:r w:rsidRPr="00063EBF">
        <w:rPr>
          <w:rFonts w:cstheme="minorHAnsi"/>
        </w:rPr>
        <w:t xml:space="preserve"> protocol with local Ugandan research assistants</w:t>
      </w:r>
      <w:r w:rsidR="007C1EBB">
        <w:rPr>
          <w:rFonts w:cstheme="minorHAnsi"/>
        </w:rPr>
        <w:t xml:space="preserve">. </w:t>
      </w:r>
      <w:r w:rsidR="007C1EBB" w:rsidRPr="007C1EBB">
        <w:rPr>
          <w:rFonts w:cstheme="minorHAnsi"/>
        </w:rPr>
        <w:t xml:space="preserve">The main modifications were identifying objects that were familiar to infants in both locations (water bottle and jar with lid as opposed to marker pen in original study), location of testing (outside for Uganda, inside </w:t>
      </w:r>
      <w:r w:rsidR="007C1EBB" w:rsidRPr="007C1EBB">
        <w:rPr>
          <w:rFonts w:cstheme="minorHAnsi"/>
        </w:rPr>
        <w:lastRenderedPageBreak/>
        <w:t xml:space="preserve">for UK), and the way instructions were provided to the mothers when they were the model (see </w:t>
      </w:r>
      <w:r w:rsidR="007C1EBB">
        <w:rPr>
          <w:rFonts w:cstheme="minorHAnsi"/>
        </w:rPr>
        <w:t>below</w:t>
      </w:r>
      <w:r w:rsidR="007C1EBB" w:rsidRPr="007C1EBB">
        <w:rPr>
          <w:rFonts w:cstheme="minorHAnsi"/>
        </w:rPr>
        <w:t xml:space="preserve"> for details).</w:t>
      </w:r>
      <w:r w:rsidR="000914A4">
        <w:rPr>
          <w:rFonts w:cstheme="minorHAnsi"/>
        </w:rPr>
        <w:t xml:space="preserve"> </w:t>
      </w:r>
      <w:r w:rsidR="007C1EBB">
        <w:rPr>
          <w:rFonts w:cstheme="minorHAnsi"/>
        </w:rPr>
        <w:t>These modifications</w:t>
      </w:r>
      <w:r w:rsidR="007C1EBB" w:rsidRPr="00063EBF">
        <w:rPr>
          <w:rFonts w:cstheme="minorHAnsi"/>
        </w:rPr>
        <w:t xml:space="preserve"> </w:t>
      </w:r>
      <w:r w:rsidRPr="00063EBF">
        <w:rPr>
          <w:rFonts w:cstheme="minorHAnsi"/>
        </w:rPr>
        <w:t xml:space="preserve">ensured </w:t>
      </w:r>
      <w:r w:rsidR="0036793F">
        <w:rPr>
          <w:rFonts w:cstheme="minorHAnsi"/>
        </w:rPr>
        <w:t xml:space="preserve">that </w:t>
      </w:r>
      <w:r w:rsidR="007C1EBB">
        <w:rPr>
          <w:rFonts w:cstheme="minorHAnsi"/>
        </w:rPr>
        <w:t>our set-up</w:t>
      </w:r>
      <w:r w:rsidRPr="00063EBF">
        <w:rPr>
          <w:rFonts w:cstheme="minorHAnsi"/>
        </w:rPr>
        <w:t xml:space="preserve"> resembled a naturalistic situation which could arise in an infants’ everyday life</w:t>
      </w:r>
      <w:r w:rsidR="007C1EBB">
        <w:rPr>
          <w:rFonts w:cstheme="minorHAnsi"/>
        </w:rPr>
        <w:t xml:space="preserve"> in both cultural settings</w:t>
      </w:r>
      <w:r w:rsidRPr="00063EBF">
        <w:rPr>
          <w:rFonts w:cstheme="minorHAnsi"/>
        </w:rPr>
        <w:t xml:space="preserve">. </w:t>
      </w:r>
    </w:p>
    <w:p w14:paraId="0A9A3A79" w14:textId="5A0E7E62" w:rsidR="00602A4A" w:rsidRDefault="00CC0FC4" w:rsidP="00966528">
      <w:pPr>
        <w:ind w:firstLine="720"/>
        <w:rPr>
          <w:rFonts w:cstheme="minorHAnsi"/>
        </w:rPr>
      </w:pPr>
      <w:r w:rsidRPr="00063EBF">
        <w:rPr>
          <w:rFonts w:cstheme="minorHAnsi"/>
        </w:rPr>
        <w:t xml:space="preserve">At 18 months the infants completed </w:t>
      </w:r>
      <w:r w:rsidR="00236453" w:rsidRPr="00063EBF">
        <w:rPr>
          <w:rFonts w:cstheme="minorHAnsi"/>
        </w:rPr>
        <w:t>out-of-r</w:t>
      </w:r>
      <w:r w:rsidRPr="00063EBF">
        <w:rPr>
          <w:rFonts w:cstheme="minorHAnsi"/>
        </w:rPr>
        <w:t>each H</w:t>
      </w:r>
      <w:r w:rsidR="005031F1">
        <w:rPr>
          <w:rFonts w:cstheme="minorHAnsi"/>
        </w:rPr>
        <w:t>elping</w:t>
      </w:r>
      <w:r w:rsidRPr="00063EBF">
        <w:rPr>
          <w:rFonts w:cstheme="minorHAnsi"/>
        </w:rPr>
        <w:t xml:space="preserve"> tasks during two separate research sessions at their homes</w:t>
      </w:r>
      <w:r w:rsidR="006669C0">
        <w:rPr>
          <w:rFonts w:cstheme="minorHAnsi"/>
        </w:rPr>
        <w:t xml:space="preserve"> (mean 9.5 days apart; range 3-21 days): one session with a local experimenter, and the other session with their mothers (counterbalancing the order of partners across participant</w:t>
      </w:r>
      <w:r w:rsidR="00412D49">
        <w:rPr>
          <w:rFonts w:cstheme="minorHAnsi"/>
        </w:rPr>
        <w:t>s, who were randomly allocated to the counterbalancing order</w:t>
      </w:r>
      <w:r w:rsidR="006669C0">
        <w:rPr>
          <w:rFonts w:cstheme="minorHAnsi"/>
        </w:rPr>
        <w:t>)</w:t>
      </w:r>
      <w:r w:rsidR="007B553E">
        <w:rPr>
          <w:rFonts w:cstheme="minorHAnsi"/>
        </w:rPr>
        <w:t>.</w:t>
      </w:r>
      <w:r w:rsidR="00893944">
        <w:rPr>
          <w:rFonts w:cstheme="minorHAnsi"/>
        </w:rPr>
        <w:t xml:space="preserve"> Seven infants participated</w:t>
      </w:r>
      <w:r w:rsidR="00602A4A">
        <w:rPr>
          <w:rFonts w:cstheme="minorHAnsi"/>
        </w:rPr>
        <w:t xml:space="preserve"> in</w:t>
      </w:r>
      <w:r w:rsidR="00893944">
        <w:rPr>
          <w:rFonts w:cstheme="minorHAnsi"/>
        </w:rPr>
        <w:t xml:space="preserve"> </w:t>
      </w:r>
      <w:r w:rsidR="00D237C7">
        <w:rPr>
          <w:rFonts w:cstheme="minorHAnsi"/>
        </w:rPr>
        <w:t xml:space="preserve">only </w:t>
      </w:r>
      <w:r w:rsidR="00893944">
        <w:rPr>
          <w:rFonts w:cstheme="minorHAnsi"/>
        </w:rPr>
        <w:t xml:space="preserve">one session </w:t>
      </w:r>
      <w:r w:rsidR="00FF2ACF">
        <w:rPr>
          <w:rFonts w:cstheme="minorHAnsi"/>
        </w:rPr>
        <w:t xml:space="preserve">(the second visit was cancelled due to illness) </w:t>
      </w:r>
      <w:r w:rsidR="00893944">
        <w:rPr>
          <w:rFonts w:cstheme="minorHAnsi"/>
        </w:rPr>
        <w:t>and</w:t>
      </w:r>
      <w:r w:rsidR="00602A4A">
        <w:rPr>
          <w:rFonts w:cstheme="minorHAnsi"/>
        </w:rPr>
        <w:t>,</w:t>
      </w:r>
      <w:r w:rsidR="00893944">
        <w:rPr>
          <w:rFonts w:cstheme="minorHAnsi"/>
        </w:rPr>
        <w:t xml:space="preserve"> </w:t>
      </w:r>
      <w:r w:rsidR="00602A4A">
        <w:rPr>
          <w:rFonts w:cstheme="minorHAnsi"/>
        </w:rPr>
        <w:t xml:space="preserve">therefore, </w:t>
      </w:r>
      <w:r w:rsidR="00893944">
        <w:rPr>
          <w:rFonts w:cstheme="minorHAnsi"/>
        </w:rPr>
        <w:t xml:space="preserve">participated in the task with </w:t>
      </w:r>
      <w:r w:rsidR="00D237C7">
        <w:rPr>
          <w:rFonts w:cstheme="minorHAnsi"/>
        </w:rPr>
        <w:t xml:space="preserve">only </w:t>
      </w:r>
      <w:r w:rsidR="00893944">
        <w:rPr>
          <w:rFonts w:cstheme="minorHAnsi"/>
        </w:rPr>
        <w:t xml:space="preserve">one interaction partner (UK infants: </w:t>
      </w:r>
      <w:r w:rsidR="00602A4A">
        <w:rPr>
          <w:rFonts w:cstheme="minorHAnsi"/>
        </w:rPr>
        <w:t>3</w:t>
      </w:r>
      <w:r w:rsidR="00893944">
        <w:rPr>
          <w:rFonts w:cstheme="minorHAnsi"/>
        </w:rPr>
        <w:t xml:space="preserve"> </w:t>
      </w:r>
      <w:proofErr w:type="gramStart"/>
      <w:r w:rsidR="00893944" w:rsidRPr="00063EBF">
        <w:rPr>
          <w:rFonts w:cstheme="minorHAnsi"/>
        </w:rPr>
        <w:t>experimenter</w:t>
      </w:r>
      <w:proofErr w:type="gramEnd"/>
      <w:r w:rsidR="00893944" w:rsidRPr="00063EBF">
        <w:rPr>
          <w:rFonts w:cstheme="minorHAnsi"/>
        </w:rPr>
        <w:t xml:space="preserve"> only</w:t>
      </w:r>
      <w:r w:rsidR="00D237C7">
        <w:rPr>
          <w:rFonts w:cstheme="minorHAnsi"/>
        </w:rPr>
        <w:t>,</w:t>
      </w:r>
      <w:r w:rsidR="00893944" w:rsidRPr="00063EBF">
        <w:rPr>
          <w:rFonts w:cstheme="minorHAnsi"/>
        </w:rPr>
        <w:t xml:space="preserve"> </w:t>
      </w:r>
      <w:r w:rsidR="00602A4A">
        <w:rPr>
          <w:rFonts w:cstheme="minorHAnsi"/>
        </w:rPr>
        <w:t>1</w:t>
      </w:r>
      <w:r w:rsidR="00893944" w:rsidRPr="00063EBF">
        <w:rPr>
          <w:rFonts w:cstheme="minorHAnsi"/>
        </w:rPr>
        <w:t xml:space="preserve"> mother only</w:t>
      </w:r>
      <w:r w:rsidR="00893944">
        <w:rPr>
          <w:rFonts w:cstheme="minorHAnsi"/>
        </w:rPr>
        <w:t xml:space="preserve">; Ugandan infants: </w:t>
      </w:r>
      <w:r w:rsidR="00602A4A">
        <w:rPr>
          <w:rFonts w:cstheme="minorHAnsi"/>
        </w:rPr>
        <w:t>3</w:t>
      </w:r>
      <w:r w:rsidR="00893944">
        <w:rPr>
          <w:rFonts w:cstheme="minorHAnsi"/>
        </w:rPr>
        <w:t xml:space="preserve"> </w:t>
      </w:r>
      <w:r w:rsidR="00893944" w:rsidRPr="00063EBF">
        <w:rPr>
          <w:rFonts w:cstheme="minorHAnsi"/>
        </w:rPr>
        <w:t>experimenter only)</w:t>
      </w:r>
      <w:r w:rsidR="00602A4A">
        <w:rPr>
          <w:rFonts w:cstheme="minorHAnsi"/>
        </w:rPr>
        <w:t>.</w:t>
      </w:r>
    </w:p>
    <w:p w14:paraId="03763C79" w14:textId="242D7E8A" w:rsidR="003D1E59" w:rsidRPr="00063EBF" w:rsidRDefault="009351C5" w:rsidP="00966528">
      <w:pPr>
        <w:ind w:firstLine="720"/>
        <w:rPr>
          <w:rFonts w:cstheme="minorHAnsi"/>
        </w:rPr>
      </w:pPr>
      <w:r w:rsidRPr="00063EBF">
        <w:rPr>
          <w:rFonts w:cstheme="minorHAnsi"/>
        </w:rPr>
        <w:t>Due to the longitudinal nature of the overall project, some infants had already met the experimenter on one or more previous experimental visits or had interacted with them outside of the study</w:t>
      </w:r>
      <w:r w:rsidR="00F929DC">
        <w:rPr>
          <w:rFonts w:cstheme="minorHAnsi"/>
        </w:rPr>
        <w:t>.</w:t>
      </w:r>
      <w:r w:rsidRPr="00063EBF">
        <w:rPr>
          <w:rFonts w:cstheme="minorHAnsi"/>
        </w:rPr>
        <w:t xml:space="preserve"> </w:t>
      </w:r>
      <w:r w:rsidR="00F929DC">
        <w:rPr>
          <w:rFonts w:cstheme="minorHAnsi"/>
        </w:rPr>
        <w:t>O</w:t>
      </w:r>
      <w:r w:rsidRPr="00063EBF">
        <w:rPr>
          <w:rFonts w:cstheme="minorHAnsi"/>
        </w:rPr>
        <w:t>ther infants saw their experimenter</w:t>
      </w:r>
      <w:r w:rsidR="000A1E4C">
        <w:rPr>
          <w:rFonts w:cstheme="minorHAnsi"/>
        </w:rPr>
        <w:t xml:space="preserve">s </w:t>
      </w:r>
      <w:r w:rsidRPr="00063EBF">
        <w:rPr>
          <w:rFonts w:cstheme="minorHAnsi"/>
        </w:rPr>
        <w:t xml:space="preserve">for the first time on the </w:t>
      </w:r>
      <w:proofErr w:type="gramStart"/>
      <w:r w:rsidRPr="00063EBF">
        <w:rPr>
          <w:rFonts w:cstheme="minorHAnsi"/>
        </w:rPr>
        <w:t>18 month</w:t>
      </w:r>
      <w:proofErr w:type="gramEnd"/>
      <w:r w:rsidRPr="00063EBF">
        <w:rPr>
          <w:rFonts w:cstheme="minorHAnsi"/>
        </w:rPr>
        <w:t xml:space="preserve"> visit. Different degrees of familiarity with the experimenter did</w:t>
      </w:r>
      <w:r w:rsidR="003C6A73" w:rsidRPr="00063EBF">
        <w:rPr>
          <w:rFonts w:cstheme="minorHAnsi"/>
        </w:rPr>
        <w:t xml:space="preserve"> not</w:t>
      </w:r>
      <w:r w:rsidRPr="00063EBF">
        <w:rPr>
          <w:rFonts w:cstheme="minorHAnsi"/>
        </w:rPr>
        <w:t xml:space="preserve">, however, appear to significantly influence the infants’ helping behaviour (see </w:t>
      </w:r>
      <w:r w:rsidR="00BE68F2">
        <w:rPr>
          <w:rFonts w:cstheme="minorHAnsi"/>
        </w:rPr>
        <w:t>“</w:t>
      </w:r>
      <w:r w:rsidR="00BE68F2" w:rsidRPr="00BE68F2">
        <w:rPr>
          <w:rFonts w:cstheme="minorHAnsi"/>
        </w:rPr>
        <w:t>Familiarity with the Experimenter at 18 Months</w:t>
      </w:r>
      <w:r w:rsidR="00BE68F2">
        <w:rPr>
          <w:rFonts w:cstheme="minorHAnsi"/>
        </w:rPr>
        <w:t xml:space="preserve">” in </w:t>
      </w:r>
      <w:r w:rsidR="00BE68F2" w:rsidRPr="00BE68F2">
        <w:rPr>
          <w:rFonts w:cstheme="minorHAnsi"/>
        </w:rPr>
        <w:t xml:space="preserve">Supplementary Results </w:t>
      </w:r>
      <w:r w:rsidR="00CA31AE">
        <w:rPr>
          <w:rFonts w:cstheme="minorHAnsi"/>
        </w:rPr>
        <w:t>Part</w:t>
      </w:r>
      <w:r w:rsidR="00BE68F2" w:rsidRPr="00BE68F2">
        <w:rPr>
          <w:rFonts w:cstheme="minorHAnsi"/>
        </w:rPr>
        <w:t xml:space="preserve"> 2</w:t>
      </w:r>
      <w:r w:rsidR="00F37AC7">
        <w:rPr>
          <w:rFonts w:cstheme="minorHAnsi"/>
        </w:rPr>
        <w:t>; Table S1</w:t>
      </w:r>
      <w:r w:rsidR="00DF66E7">
        <w:rPr>
          <w:rFonts w:cstheme="minorHAnsi"/>
        </w:rPr>
        <w:t>1</w:t>
      </w:r>
      <w:r w:rsidR="00F37AC7">
        <w:rPr>
          <w:rFonts w:cstheme="minorHAnsi"/>
        </w:rPr>
        <w:t>-S1</w:t>
      </w:r>
      <w:r w:rsidR="00DF66E7">
        <w:rPr>
          <w:rFonts w:cstheme="minorHAnsi"/>
        </w:rPr>
        <w:t>4</w:t>
      </w:r>
      <w:r w:rsidRPr="00063EBF">
        <w:rPr>
          <w:rFonts w:cstheme="minorHAnsi"/>
        </w:rPr>
        <w:t xml:space="preserve">). </w:t>
      </w:r>
    </w:p>
    <w:p w14:paraId="51183996" w14:textId="6F951FAF" w:rsidR="003D1E59" w:rsidRPr="00063EBF" w:rsidRDefault="003D1E59" w:rsidP="00A2148C">
      <w:pPr>
        <w:ind w:firstLine="720"/>
        <w:rPr>
          <w:rFonts w:cstheme="minorHAnsi"/>
        </w:rPr>
      </w:pPr>
      <w:r w:rsidRPr="00063EBF">
        <w:rPr>
          <w:rFonts w:cstheme="minorHAnsi"/>
        </w:rPr>
        <w:t xml:space="preserve">Before the start of each trial, mothers were instructed on how to behave: </w:t>
      </w:r>
      <w:r w:rsidR="00693B9A">
        <w:rPr>
          <w:rFonts w:cstheme="minorHAnsi"/>
        </w:rPr>
        <w:t>i</w:t>
      </w:r>
      <w:r w:rsidRPr="00063EBF">
        <w:rPr>
          <w:rFonts w:cstheme="minorHAnsi"/>
        </w:rPr>
        <w:t>n</w:t>
      </w:r>
      <w:r w:rsidR="00A70046">
        <w:rPr>
          <w:rFonts w:cstheme="minorHAnsi"/>
        </w:rPr>
        <w:t xml:space="preserve"> </w:t>
      </w:r>
      <w:r w:rsidRPr="00063EBF">
        <w:rPr>
          <w:rFonts w:cstheme="minorHAnsi"/>
        </w:rPr>
        <w:t xml:space="preserve">trials with the experimenter, mothers were asked to </w:t>
      </w:r>
      <w:r w:rsidR="00CC0FC4" w:rsidRPr="00063EBF">
        <w:rPr>
          <w:rFonts w:cstheme="minorHAnsi"/>
        </w:rPr>
        <w:t xml:space="preserve">not interact with their infant and instead to </w:t>
      </w:r>
      <w:r w:rsidRPr="00063EBF">
        <w:rPr>
          <w:rFonts w:cstheme="minorHAnsi"/>
        </w:rPr>
        <w:t>engage in a distractor task</w:t>
      </w:r>
      <w:r w:rsidR="00CC0FC4" w:rsidRPr="00063EBF">
        <w:rPr>
          <w:rFonts w:cstheme="minorHAnsi"/>
        </w:rPr>
        <w:t xml:space="preserve"> that diverted their visual attention</w:t>
      </w:r>
      <w:r w:rsidRPr="00063EBF">
        <w:rPr>
          <w:rFonts w:cstheme="minorHAnsi"/>
        </w:rPr>
        <w:t xml:space="preserve"> </w:t>
      </w:r>
      <w:r w:rsidR="00CC0FC4" w:rsidRPr="00063EBF">
        <w:rPr>
          <w:rFonts w:cstheme="minorHAnsi"/>
        </w:rPr>
        <w:t xml:space="preserve">(reading in </w:t>
      </w:r>
      <w:r w:rsidR="00537B60">
        <w:rPr>
          <w:rFonts w:cstheme="minorHAnsi"/>
        </w:rPr>
        <w:t xml:space="preserve">the </w:t>
      </w:r>
      <w:r w:rsidR="00CC0FC4" w:rsidRPr="00063EBF">
        <w:rPr>
          <w:rFonts w:cstheme="minorHAnsi"/>
        </w:rPr>
        <w:t>UK or examining nails in Uganda)</w:t>
      </w:r>
      <w:r w:rsidR="00C32014">
        <w:rPr>
          <w:rFonts w:cstheme="minorHAnsi"/>
        </w:rPr>
        <w:t>.</w:t>
      </w:r>
      <w:r w:rsidR="00CC0FC4" w:rsidRPr="00063EBF">
        <w:rPr>
          <w:rFonts w:cstheme="minorHAnsi"/>
        </w:rPr>
        <w:t xml:space="preserve"> </w:t>
      </w:r>
      <w:r w:rsidRPr="00063EBF">
        <w:rPr>
          <w:rFonts w:cstheme="minorHAnsi"/>
        </w:rPr>
        <w:t>In trials with the mother, one experimenter trained the mother by giving a demonstration</w:t>
      </w:r>
      <w:r w:rsidR="00C32014">
        <w:rPr>
          <w:rFonts w:cstheme="minorHAnsi"/>
        </w:rPr>
        <w:t>,</w:t>
      </w:r>
      <w:r w:rsidRPr="00063EBF">
        <w:rPr>
          <w:rFonts w:cstheme="minorHAnsi"/>
        </w:rPr>
        <w:t xml:space="preserve"> asking the mother to practice</w:t>
      </w:r>
      <w:r w:rsidR="000914A4">
        <w:rPr>
          <w:rFonts w:cstheme="minorHAnsi"/>
        </w:rPr>
        <w:t>,</w:t>
      </w:r>
      <w:r w:rsidRPr="00063EBF">
        <w:rPr>
          <w:rFonts w:cstheme="minorHAnsi"/>
        </w:rPr>
        <w:t xml:space="preserve"> and giving her feedback</w:t>
      </w:r>
      <w:r w:rsidR="00C32014">
        <w:rPr>
          <w:rFonts w:cstheme="minorHAnsi"/>
        </w:rPr>
        <w:t xml:space="preserve">. Ideally, this was conducted </w:t>
      </w:r>
      <w:r w:rsidR="00C32014" w:rsidRPr="00063EBF">
        <w:rPr>
          <w:rFonts w:cstheme="minorHAnsi"/>
        </w:rPr>
        <w:t>out of sight and out of earshot of the infant</w:t>
      </w:r>
      <w:r w:rsidR="00C32014">
        <w:rPr>
          <w:rFonts w:cstheme="minorHAnsi"/>
        </w:rPr>
        <w:t>, however i</w:t>
      </w:r>
      <w:r w:rsidR="00150B55" w:rsidRPr="00063EBF">
        <w:rPr>
          <w:rFonts w:cstheme="minorHAnsi"/>
        </w:rPr>
        <w:t>n cases where infants were reluctant to be separated from their mothers, the experimenter instructed the mothers verbally instead, making sure she was familiar with the cues</w:t>
      </w:r>
      <w:r w:rsidR="00E14CA5">
        <w:rPr>
          <w:rFonts w:cstheme="minorHAnsi"/>
        </w:rPr>
        <w:t xml:space="preserve"> that</w:t>
      </w:r>
      <w:r w:rsidR="00150B55" w:rsidRPr="00063EBF">
        <w:rPr>
          <w:rFonts w:cstheme="minorHAnsi"/>
        </w:rPr>
        <w:t xml:space="preserve"> she needed to give during the trial. </w:t>
      </w:r>
    </w:p>
    <w:p w14:paraId="568A3329" w14:textId="2F1F53DE" w:rsidR="009351C5" w:rsidRPr="00063EBF" w:rsidRDefault="009351C5" w:rsidP="00A2148C">
      <w:pPr>
        <w:ind w:firstLine="720"/>
        <w:rPr>
          <w:rFonts w:cstheme="minorHAnsi"/>
        </w:rPr>
      </w:pPr>
      <w:r w:rsidRPr="00063EBF">
        <w:rPr>
          <w:rFonts w:cstheme="minorHAnsi"/>
        </w:rPr>
        <w:t>Each time an infant participated in the</w:t>
      </w:r>
      <w:r w:rsidR="00062AD6">
        <w:rPr>
          <w:rFonts w:cstheme="minorHAnsi"/>
        </w:rPr>
        <w:t xml:space="preserve"> Helping</w:t>
      </w:r>
      <w:r w:rsidRPr="00063EBF">
        <w:rPr>
          <w:rFonts w:cstheme="minorHAnsi"/>
        </w:rPr>
        <w:t xml:space="preserve"> task, they participated in two conditions: an experimental condition</w:t>
      </w:r>
      <w:r w:rsidR="003C6A73" w:rsidRPr="00063EBF">
        <w:rPr>
          <w:rFonts w:cstheme="minorHAnsi"/>
        </w:rPr>
        <w:t xml:space="preserve"> (where help was needed)</w:t>
      </w:r>
      <w:r w:rsidRPr="00063EBF">
        <w:rPr>
          <w:rFonts w:cstheme="minorHAnsi"/>
        </w:rPr>
        <w:t xml:space="preserve"> and a control condition</w:t>
      </w:r>
      <w:r w:rsidR="003C6A73" w:rsidRPr="00063EBF">
        <w:rPr>
          <w:rFonts w:cstheme="minorHAnsi"/>
        </w:rPr>
        <w:t xml:space="preserve"> (where no </w:t>
      </w:r>
      <w:r w:rsidR="008D767E" w:rsidRPr="00063EBF">
        <w:rPr>
          <w:rFonts w:cstheme="minorHAnsi"/>
        </w:rPr>
        <w:t xml:space="preserve">need for </w:t>
      </w:r>
      <w:r w:rsidR="003C6A73" w:rsidRPr="00063EBF">
        <w:rPr>
          <w:rFonts w:cstheme="minorHAnsi"/>
        </w:rPr>
        <w:t xml:space="preserve">help was </w:t>
      </w:r>
      <w:r w:rsidR="008D767E" w:rsidRPr="00063EBF">
        <w:rPr>
          <w:rFonts w:cstheme="minorHAnsi"/>
        </w:rPr>
        <w:t>apparent</w:t>
      </w:r>
      <w:r w:rsidR="003C6A73" w:rsidRPr="00063EBF">
        <w:rPr>
          <w:rFonts w:cstheme="minorHAnsi"/>
        </w:rPr>
        <w:t>)</w:t>
      </w:r>
      <w:r w:rsidRPr="00063EBF">
        <w:rPr>
          <w:rFonts w:cstheme="minorHAnsi"/>
        </w:rPr>
        <w:t xml:space="preserve">. The order of </w:t>
      </w:r>
      <w:r w:rsidR="00CC7419">
        <w:rPr>
          <w:rFonts w:cstheme="minorHAnsi"/>
        </w:rPr>
        <w:t>experimental and control</w:t>
      </w:r>
      <w:r w:rsidRPr="00063EBF">
        <w:rPr>
          <w:rFonts w:cstheme="minorHAnsi"/>
        </w:rPr>
        <w:t xml:space="preserve"> conditions was counterbalanced across participants</w:t>
      </w:r>
      <w:r w:rsidR="008F3469">
        <w:rPr>
          <w:rFonts w:cstheme="minorHAnsi"/>
        </w:rPr>
        <w:t xml:space="preserve"> (who </w:t>
      </w:r>
      <w:r w:rsidR="008F3469">
        <w:rPr>
          <w:rFonts w:cstheme="minorHAnsi"/>
        </w:rPr>
        <w:lastRenderedPageBreak/>
        <w:t>were randomly allocated to the counterbalancing order)</w:t>
      </w:r>
      <w:r w:rsidRPr="00063EBF">
        <w:rPr>
          <w:rFonts w:cstheme="minorHAnsi"/>
        </w:rPr>
        <w:t xml:space="preserve">. Trials in </w:t>
      </w:r>
      <w:r w:rsidR="00CC7419">
        <w:rPr>
          <w:rFonts w:cstheme="minorHAnsi"/>
        </w:rPr>
        <w:t>all</w:t>
      </w:r>
      <w:r w:rsidR="00CC7419" w:rsidRPr="00063EBF">
        <w:rPr>
          <w:rFonts w:cstheme="minorHAnsi"/>
        </w:rPr>
        <w:t xml:space="preserve"> </w:t>
      </w:r>
      <w:r w:rsidRPr="00063EBF">
        <w:rPr>
          <w:rFonts w:cstheme="minorHAnsi"/>
        </w:rPr>
        <w:t>conditions began with the infants’ interaction partner (the mother or an experimenter) sitting behind a small table</w:t>
      </w:r>
      <w:r w:rsidR="00247120" w:rsidRPr="00063EBF">
        <w:rPr>
          <w:rFonts w:cstheme="minorHAnsi"/>
        </w:rPr>
        <w:t xml:space="preserve"> and the infant sitting or standing</w:t>
      </w:r>
      <w:r w:rsidR="00F6160A" w:rsidRPr="00063EBF">
        <w:rPr>
          <w:rFonts w:cstheme="minorHAnsi"/>
        </w:rPr>
        <w:t xml:space="preserve"> </w:t>
      </w:r>
      <w:r w:rsidRPr="00063EBF">
        <w:rPr>
          <w:rFonts w:cstheme="minorHAnsi"/>
        </w:rPr>
        <w:t>on the floor on the opposite side of the table</w:t>
      </w:r>
      <w:r w:rsidR="004150CF" w:rsidRPr="00063EBF">
        <w:rPr>
          <w:rFonts w:cstheme="minorHAnsi"/>
        </w:rPr>
        <w:t xml:space="preserve"> (</w:t>
      </w:r>
      <w:r w:rsidR="003C6A73" w:rsidRPr="00063EBF">
        <w:rPr>
          <w:rFonts w:cstheme="minorHAnsi"/>
        </w:rPr>
        <w:t>s</w:t>
      </w:r>
      <w:r w:rsidR="004150CF" w:rsidRPr="00063EBF">
        <w:rPr>
          <w:rFonts w:cstheme="minorHAnsi"/>
        </w:rPr>
        <w:t xml:space="preserve">ee </w:t>
      </w:r>
      <w:r w:rsidR="0077181B" w:rsidRPr="0077181B">
        <w:rPr>
          <w:rFonts w:cstheme="minorHAnsi"/>
        </w:rPr>
        <w:t xml:space="preserve">Supplementary Methods </w:t>
      </w:r>
      <w:r w:rsidR="00221695">
        <w:rPr>
          <w:rFonts w:cstheme="minorHAnsi"/>
        </w:rPr>
        <w:t>Part</w:t>
      </w:r>
      <w:r w:rsidR="0077181B" w:rsidRPr="0077181B">
        <w:rPr>
          <w:rFonts w:cstheme="minorHAnsi"/>
        </w:rPr>
        <w:t xml:space="preserve"> 2</w:t>
      </w:r>
      <w:r w:rsidR="0077181B">
        <w:rPr>
          <w:rFonts w:cstheme="minorHAnsi"/>
        </w:rPr>
        <w:t xml:space="preserve"> for </w:t>
      </w:r>
      <w:r w:rsidR="00471ADC">
        <w:rPr>
          <w:rFonts w:cstheme="minorHAnsi"/>
        </w:rPr>
        <w:t xml:space="preserve">photos of the </w:t>
      </w:r>
      <w:r w:rsidR="00696261">
        <w:rPr>
          <w:rFonts w:cstheme="minorHAnsi"/>
        </w:rPr>
        <w:t xml:space="preserve">experimental </w:t>
      </w:r>
      <w:r w:rsidR="00471ADC">
        <w:rPr>
          <w:rFonts w:cstheme="minorHAnsi"/>
        </w:rPr>
        <w:t xml:space="preserve">set up </w:t>
      </w:r>
      <w:r w:rsidR="00696261">
        <w:rPr>
          <w:rFonts w:cstheme="minorHAnsi"/>
        </w:rPr>
        <w:t>[</w:t>
      </w:r>
      <w:r w:rsidR="00471ADC">
        <w:rPr>
          <w:rFonts w:cstheme="minorHAnsi"/>
        </w:rPr>
        <w:t>Figure S1</w:t>
      </w:r>
      <w:r w:rsidR="00696261">
        <w:rPr>
          <w:rFonts w:cstheme="minorHAnsi"/>
        </w:rPr>
        <w:t>]</w:t>
      </w:r>
      <w:r w:rsidR="00471ADC">
        <w:rPr>
          <w:rFonts w:cstheme="minorHAnsi"/>
        </w:rPr>
        <w:t xml:space="preserve"> and </w:t>
      </w:r>
      <w:r w:rsidR="0077181B">
        <w:rPr>
          <w:rFonts w:cstheme="minorHAnsi"/>
        </w:rPr>
        <w:t xml:space="preserve">details </w:t>
      </w:r>
      <w:r w:rsidR="00C32014">
        <w:rPr>
          <w:rFonts w:cstheme="minorHAnsi"/>
        </w:rPr>
        <w:t xml:space="preserve">about </w:t>
      </w:r>
      <w:r w:rsidR="0077181B">
        <w:rPr>
          <w:rFonts w:cstheme="minorHAnsi"/>
        </w:rPr>
        <w:t>the materials used</w:t>
      </w:r>
      <w:r w:rsidR="003F51C1" w:rsidRPr="00063EBF">
        <w:rPr>
          <w:rFonts w:cstheme="minorHAnsi"/>
        </w:rPr>
        <w:t>)</w:t>
      </w:r>
      <w:r w:rsidRPr="00063EBF">
        <w:rPr>
          <w:rFonts w:cstheme="minorHAnsi"/>
        </w:rPr>
        <w:t xml:space="preserve">. </w:t>
      </w:r>
    </w:p>
    <w:p w14:paraId="0ED97DA5" w14:textId="6523A321" w:rsidR="009351C5" w:rsidRPr="00A93CD7" w:rsidRDefault="008D767E" w:rsidP="00A93CD7">
      <w:pPr>
        <w:ind w:firstLine="720"/>
      </w:pPr>
      <w:r w:rsidRPr="00063EBF">
        <w:rPr>
          <w:rFonts w:cstheme="minorHAnsi"/>
        </w:rPr>
        <w:t>T</w:t>
      </w:r>
      <w:r w:rsidR="009351C5" w:rsidRPr="00063EBF">
        <w:rPr>
          <w:rFonts w:cstheme="minorHAnsi"/>
        </w:rPr>
        <w:t>he interaction partner tried to get the infant’s visual attention</w:t>
      </w:r>
      <w:r w:rsidRPr="00063EBF">
        <w:rPr>
          <w:rFonts w:cstheme="minorHAnsi"/>
        </w:rPr>
        <w:t xml:space="preserve"> and</w:t>
      </w:r>
      <w:r w:rsidR="009351C5" w:rsidRPr="00063EBF">
        <w:rPr>
          <w:rFonts w:cstheme="minorHAnsi"/>
        </w:rPr>
        <w:t xml:space="preserve"> </w:t>
      </w:r>
      <w:r w:rsidRPr="00063EBF">
        <w:rPr>
          <w:rFonts w:cstheme="minorHAnsi"/>
        </w:rPr>
        <w:t>o</w:t>
      </w:r>
      <w:r w:rsidR="009351C5" w:rsidRPr="00063EBF">
        <w:rPr>
          <w:rFonts w:cstheme="minorHAnsi"/>
        </w:rPr>
        <w:t xml:space="preserve">nce the infant looked at them, they (a) opened the water bottle, drank from it, and closed it again; or (b) unscrewed the lid of the jar. </w:t>
      </w:r>
      <w:r w:rsidR="00ED006B">
        <w:rPr>
          <w:rFonts w:cstheme="minorHAnsi"/>
        </w:rPr>
        <w:t>Both objects were used in the UK and Uganda</w:t>
      </w:r>
      <w:r w:rsidR="00A70046">
        <w:rPr>
          <w:rFonts w:cstheme="minorHAnsi"/>
        </w:rPr>
        <w:t xml:space="preserve"> -</w:t>
      </w:r>
      <w:r w:rsidR="00ED006B">
        <w:rPr>
          <w:rFonts w:cstheme="minorHAnsi"/>
        </w:rPr>
        <w:t xml:space="preserve"> and for each individual infant</w:t>
      </w:r>
      <w:r w:rsidR="00A70046">
        <w:rPr>
          <w:rFonts w:cstheme="minorHAnsi"/>
        </w:rPr>
        <w:t>,</w:t>
      </w:r>
      <w:r w:rsidR="00ED006B">
        <w:rPr>
          <w:rFonts w:cstheme="minorHAnsi"/>
        </w:rPr>
        <w:t xml:space="preserve"> each interaction partner used only one of these objects</w:t>
      </w:r>
      <w:r w:rsidR="00413493">
        <w:rPr>
          <w:rFonts w:cstheme="minorHAnsi"/>
        </w:rPr>
        <w:t xml:space="preserve">; </w:t>
      </w:r>
      <w:r w:rsidR="00ED006B">
        <w:rPr>
          <w:rFonts w:cstheme="minorHAnsi"/>
        </w:rPr>
        <w:t xml:space="preserve">for </w:t>
      </w:r>
      <w:r w:rsidR="00D237C7">
        <w:rPr>
          <w:rFonts w:cstheme="minorHAnsi"/>
        </w:rPr>
        <w:t>example,</w:t>
      </w:r>
      <w:r w:rsidR="00ED006B">
        <w:rPr>
          <w:rFonts w:cstheme="minorHAnsi"/>
        </w:rPr>
        <w:t xml:space="preserve"> the mother used the bottle</w:t>
      </w:r>
      <w:r w:rsidR="00413493">
        <w:rPr>
          <w:rFonts w:cstheme="minorHAnsi"/>
        </w:rPr>
        <w:t xml:space="preserve"> in both the experimental and control conditions</w:t>
      </w:r>
      <w:r w:rsidR="00ED006B">
        <w:rPr>
          <w:rFonts w:cstheme="minorHAnsi"/>
        </w:rPr>
        <w:t>,</w:t>
      </w:r>
      <w:r w:rsidR="00413493">
        <w:rPr>
          <w:rFonts w:cstheme="minorHAnsi"/>
        </w:rPr>
        <w:t xml:space="preserve"> while</w:t>
      </w:r>
      <w:r w:rsidR="00ED006B">
        <w:rPr>
          <w:rFonts w:cstheme="minorHAnsi"/>
        </w:rPr>
        <w:t xml:space="preserve"> the</w:t>
      </w:r>
      <w:r w:rsidR="00413493">
        <w:rPr>
          <w:rFonts w:cstheme="minorHAnsi"/>
        </w:rPr>
        <w:t xml:space="preserve"> experimenter used the jar </w:t>
      </w:r>
      <w:r w:rsidR="003B460A">
        <w:rPr>
          <w:rFonts w:cstheme="minorHAnsi"/>
        </w:rPr>
        <w:t xml:space="preserve">lid </w:t>
      </w:r>
      <w:r w:rsidR="00413493">
        <w:rPr>
          <w:rFonts w:cstheme="minorHAnsi"/>
        </w:rPr>
        <w:t>(</w:t>
      </w:r>
      <w:r w:rsidR="00ED006B">
        <w:rPr>
          <w:rFonts w:cstheme="minorHAnsi"/>
        </w:rPr>
        <w:t>counterbalanced across infant</w:t>
      </w:r>
      <w:r w:rsidR="00413493">
        <w:rPr>
          <w:rFonts w:cstheme="minorHAnsi"/>
        </w:rPr>
        <w:t>s</w:t>
      </w:r>
      <w:r w:rsidR="008F3469">
        <w:rPr>
          <w:rFonts w:cstheme="minorHAnsi"/>
        </w:rPr>
        <w:t xml:space="preserve"> who were randomly allocated to the counterbalancing order</w:t>
      </w:r>
      <w:r w:rsidR="00413493">
        <w:rPr>
          <w:rFonts w:cstheme="minorHAnsi"/>
        </w:rPr>
        <w:t>)</w:t>
      </w:r>
      <w:r w:rsidR="00ED006B">
        <w:rPr>
          <w:rFonts w:cstheme="minorHAnsi"/>
        </w:rPr>
        <w:t xml:space="preserve">. </w:t>
      </w:r>
      <w:r w:rsidR="009351C5" w:rsidRPr="00063EBF">
        <w:rPr>
          <w:rFonts w:cstheme="minorHAnsi"/>
        </w:rPr>
        <w:t>The</w:t>
      </w:r>
      <w:r w:rsidRPr="00063EBF">
        <w:rPr>
          <w:rFonts w:cstheme="minorHAnsi"/>
        </w:rPr>
        <w:t xml:space="preserve">y </w:t>
      </w:r>
      <w:r w:rsidR="009351C5" w:rsidRPr="00063EBF">
        <w:rPr>
          <w:rFonts w:cstheme="minorHAnsi"/>
        </w:rPr>
        <w:t>then performed a target action</w:t>
      </w:r>
      <w:r w:rsidR="00BE7390" w:rsidRPr="00063EBF">
        <w:rPr>
          <w:rFonts w:cstheme="minorHAnsi"/>
        </w:rPr>
        <w:t xml:space="preserve">: </w:t>
      </w:r>
      <w:r w:rsidR="00F873BC">
        <w:rPr>
          <w:rFonts w:cstheme="minorHAnsi"/>
        </w:rPr>
        <w:t>i</w:t>
      </w:r>
      <w:r w:rsidR="009351C5" w:rsidRPr="00063EBF">
        <w:rPr>
          <w:rFonts w:cstheme="minorHAnsi"/>
        </w:rPr>
        <w:t>n the experimental condition</w:t>
      </w:r>
      <w:r w:rsidR="003C6A73" w:rsidRPr="00063EBF">
        <w:rPr>
          <w:rFonts w:cstheme="minorHAnsi"/>
        </w:rPr>
        <w:t>,</w:t>
      </w:r>
      <w:r w:rsidR="009351C5" w:rsidRPr="00063EBF">
        <w:rPr>
          <w:rFonts w:cstheme="minorHAnsi"/>
        </w:rPr>
        <w:t xml:space="preserve"> the</w:t>
      </w:r>
      <w:r w:rsidR="00150B55" w:rsidRPr="00063EBF">
        <w:rPr>
          <w:rFonts w:cstheme="minorHAnsi"/>
        </w:rPr>
        <w:t>y</w:t>
      </w:r>
      <w:r w:rsidR="009351C5" w:rsidRPr="00063EBF">
        <w:rPr>
          <w:rFonts w:cstheme="minorHAnsi"/>
        </w:rPr>
        <w:t xml:space="preserve"> pretended to accidentally drop the bottle or the lid of the jar on the floor on the opposite side of the table while saying “Oops”</w:t>
      </w:r>
      <w:r w:rsidR="002A089C" w:rsidRPr="002A089C">
        <w:rPr>
          <w:rFonts w:cstheme="minorHAnsi"/>
        </w:rPr>
        <w:t xml:space="preserve"> </w:t>
      </w:r>
      <w:r w:rsidR="00150B55" w:rsidRPr="00063EBF">
        <w:rPr>
          <w:rFonts w:cstheme="minorHAnsi"/>
        </w:rPr>
        <w:t>and</w:t>
      </w:r>
      <w:r w:rsidR="009351C5" w:rsidRPr="00063EBF">
        <w:rPr>
          <w:rFonts w:cstheme="minorHAnsi"/>
        </w:rPr>
        <w:t xml:space="preserve"> </w:t>
      </w:r>
      <w:r w:rsidR="009A659A" w:rsidRPr="00063EBF">
        <w:rPr>
          <w:rFonts w:cstheme="minorHAnsi"/>
        </w:rPr>
        <w:t xml:space="preserve">then </w:t>
      </w:r>
      <w:r w:rsidR="009351C5" w:rsidRPr="00063EBF">
        <w:rPr>
          <w:rFonts w:cstheme="minorHAnsi"/>
        </w:rPr>
        <w:t>reached across the table towards the object</w:t>
      </w:r>
      <w:r w:rsidR="00150B55" w:rsidRPr="00063EBF">
        <w:rPr>
          <w:rFonts w:cstheme="minorHAnsi"/>
        </w:rPr>
        <w:t>,</w:t>
      </w:r>
      <w:r w:rsidR="00480E9A" w:rsidRPr="00063EBF">
        <w:rPr>
          <w:rFonts w:cstheme="minorHAnsi"/>
        </w:rPr>
        <w:t xml:space="preserve"> </w:t>
      </w:r>
      <w:r w:rsidR="00150B55" w:rsidRPr="00063EBF">
        <w:rPr>
          <w:rFonts w:cstheme="minorHAnsi"/>
        </w:rPr>
        <w:t xml:space="preserve">while giving </w:t>
      </w:r>
      <w:r w:rsidR="009351C5" w:rsidRPr="00063EBF">
        <w:rPr>
          <w:rFonts w:cstheme="minorHAnsi"/>
        </w:rPr>
        <w:t>a series of cues aimed at prompting the infant to retrieve</w:t>
      </w:r>
      <w:r w:rsidR="00150B55" w:rsidRPr="00063EBF">
        <w:rPr>
          <w:rFonts w:cstheme="minorHAnsi"/>
        </w:rPr>
        <w:t xml:space="preserve"> the object</w:t>
      </w:r>
      <w:r w:rsidR="00882585" w:rsidRPr="00063EBF">
        <w:rPr>
          <w:rFonts w:cstheme="minorHAnsi"/>
        </w:rPr>
        <w:t xml:space="preserve"> </w:t>
      </w:r>
      <w:r w:rsidR="009351C5" w:rsidRPr="00063EBF">
        <w:rPr>
          <w:rFonts w:cstheme="minorHAnsi"/>
        </w:rPr>
        <w:t>(see</w:t>
      </w:r>
      <w:r w:rsidR="00A93CD7">
        <w:t xml:space="preserve"> Table </w:t>
      </w:r>
      <w:r w:rsidR="00A27944">
        <w:t>6</w:t>
      </w:r>
      <w:r w:rsidR="009351C5" w:rsidRPr="004910EC">
        <w:t xml:space="preserve">). In the control condition, the interaction partner purposefully dropped the object on the floor </w:t>
      </w:r>
      <w:r w:rsidR="009351C5" w:rsidRPr="00063EBF">
        <w:rPr>
          <w:rFonts w:cstheme="minorHAnsi"/>
        </w:rPr>
        <w:t>saying “There”</w:t>
      </w:r>
      <w:r w:rsidR="002A089C">
        <w:rPr>
          <w:rFonts w:cstheme="minorHAnsi"/>
        </w:rPr>
        <w:t xml:space="preserve"> (or translation of)</w:t>
      </w:r>
      <w:r w:rsidR="00150B55" w:rsidRPr="00063EBF">
        <w:rPr>
          <w:rFonts w:cstheme="minorHAnsi"/>
        </w:rPr>
        <w:t xml:space="preserve">, and then read something (UK) or looked at their nails (Uganda) for ~ 30 </w:t>
      </w:r>
      <w:r w:rsidR="00150B55" w:rsidRPr="004910EC">
        <w:t>seconds (see</w:t>
      </w:r>
      <w:r w:rsidR="00A93CD7">
        <w:t xml:space="preserve"> Table </w:t>
      </w:r>
      <w:r w:rsidR="00A27944">
        <w:t>6</w:t>
      </w:r>
      <w:r w:rsidR="00D47116" w:rsidRPr="004910EC">
        <w:t>)</w:t>
      </w:r>
      <w:r w:rsidR="009351C5" w:rsidRPr="004910EC">
        <w:t>.</w:t>
      </w:r>
      <w:r w:rsidR="00C06709" w:rsidRPr="004910EC">
        <w:t xml:space="preserve"> The word “There” was included to ensure both types of trial started with dropping</w:t>
      </w:r>
      <w:r w:rsidR="00C06709" w:rsidRPr="00BC7EC2">
        <w:rPr>
          <w:rStyle w:val="cf01"/>
          <w:rFonts w:asciiTheme="minorHAnsi" w:hAnsiTheme="minorHAnsi" w:cstheme="minorHAnsi"/>
          <w:sz w:val="22"/>
          <w:szCs w:val="22"/>
        </w:rPr>
        <w:t xml:space="preserve"> an object and a verbal signal and to emphasize the deliberate nature of the adult’s action in the control trial, as previous research has shown that words like “Oops” and “There” can help 18-month-old infants to distinguish between accidental and intentional actions</w:t>
      </w:r>
      <w:r w:rsidR="00763536">
        <w:rPr>
          <w:rStyle w:val="cf01"/>
          <w:rFonts w:asciiTheme="minorHAnsi" w:hAnsiTheme="minorHAnsi" w:cstheme="minorHAnsi"/>
          <w:sz w:val="22"/>
          <w:szCs w:val="22"/>
        </w:rPr>
        <w:t xml:space="preserve"> </w:t>
      </w:r>
      <w:r w:rsidR="00763536">
        <w:rPr>
          <w:rStyle w:val="cf01"/>
          <w:rFonts w:asciiTheme="minorHAnsi" w:hAnsiTheme="minorHAnsi" w:cstheme="minorHAnsi"/>
          <w:sz w:val="22"/>
          <w:szCs w:val="22"/>
        </w:rPr>
        <w:fldChar w:fldCharType="begin"/>
      </w:r>
      <w:r w:rsidR="00763536">
        <w:rPr>
          <w:rStyle w:val="cf01"/>
          <w:rFonts w:asciiTheme="minorHAnsi" w:hAnsiTheme="minorHAnsi" w:cstheme="minorHAnsi"/>
          <w:sz w:val="22"/>
          <w:szCs w:val="22"/>
        </w:rPr>
        <w:instrText xml:space="preserve"> ADDIN EN.CITE &lt;EndNote&gt;&lt;Cite&gt;&lt;Author&gt;Carpenter&lt;/Author&gt;&lt;Year&gt;1998&lt;/Year&gt;&lt;RecNum&gt;260&lt;/RecNum&gt;&lt;DisplayText&gt;(Carpenter et al., 1998)&lt;/DisplayText&gt;&lt;record&gt;&lt;rec-number&gt;260&lt;/rec-number&gt;&lt;foreign-keys&gt;&lt;key app="EN" db-id="vvsftr0zi9tszmexzao5rtssefz2zxwteffp" timestamp="1637335614"&gt;260&lt;/key&gt;&lt;/foreign-keys&gt;&lt;ref-type name="Journal Article"&gt;17&lt;/ref-type&gt;&lt;contributors&gt;&lt;authors&gt;&lt;author&gt;Carpenter, Malinda&lt;/author&gt;&lt;author&gt;Akhtar, Nameera&lt;/author&gt;&lt;author&gt;Tomasello, Michael&lt;/author&gt;&lt;/authors&gt;&lt;/contributors&gt;&lt;titles&gt;&lt;title&gt;Fourteen- through 18-month-old infants differentially imitate intentional and accidental actions&lt;/title&gt;&lt;secondary-title&gt;Infant Behavior and Development&lt;/secondary-title&gt;&lt;/titles&gt;&lt;periodical&gt;&lt;full-title&gt;Infant Behavior and Development&lt;/full-title&gt;&lt;/periodical&gt;&lt;pages&gt;315-330&lt;/pages&gt;&lt;volume&gt;21&lt;/volume&gt;&lt;number&gt;2&lt;/number&gt;&lt;dates&gt;&lt;year&gt;1998&lt;/year&gt;&lt;/dates&gt;&lt;urls&gt;&lt;/urls&gt;&lt;electronic-resource-num&gt;10.1016/S0163-6383(98)90009-1&lt;/electronic-resource-num&gt;&lt;/record&gt;&lt;/Cite&gt;&lt;/EndNote&gt;</w:instrText>
      </w:r>
      <w:r w:rsidR="00763536">
        <w:rPr>
          <w:rStyle w:val="cf01"/>
          <w:rFonts w:asciiTheme="minorHAnsi" w:hAnsiTheme="minorHAnsi" w:cstheme="minorHAnsi"/>
          <w:sz w:val="22"/>
          <w:szCs w:val="22"/>
        </w:rPr>
        <w:fldChar w:fldCharType="separate"/>
      </w:r>
      <w:r w:rsidR="00763536">
        <w:rPr>
          <w:rStyle w:val="cf01"/>
          <w:rFonts w:asciiTheme="minorHAnsi" w:hAnsiTheme="minorHAnsi" w:cstheme="minorHAnsi"/>
          <w:noProof/>
          <w:sz w:val="22"/>
          <w:szCs w:val="22"/>
        </w:rPr>
        <w:t>(Carpenter et al., 1998)</w:t>
      </w:r>
      <w:r w:rsidR="00763536">
        <w:rPr>
          <w:rStyle w:val="cf01"/>
          <w:rFonts w:asciiTheme="minorHAnsi" w:hAnsiTheme="minorHAnsi" w:cstheme="minorHAnsi"/>
          <w:sz w:val="22"/>
          <w:szCs w:val="22"/>
        </w:rPr>
        <w:fldChar w:fldCharType="end"/>
      </w:r>
      <w:r w:rsidR="00763536">
        <w:rPr>
          <w:rStyle w:val="cf01"/>
          <w:rFonts w:asciiTheme="minorHAnsi" w:hAnsiTheme="minorHAnsi" w:cstheme="minorHAnsi"/>
          <w:sz w:val="22"/>
          <w:szCs w:val="22"/>
        </w:rPr>
        <w:t>.</w:t>
      </w:r>
    </w:p>
    <w:p w14:paraId="48B5DCF0" w14:textId="6CEEF338" w:rsidR="009351C5" w:rsidRDefault="009351C5" w:rsidP="00A2148C">
      <w:pPr>
        <w:ind w:firstLine="720"/>
        <w:rPr>
          <w:rFonts w:cstheme="minorHAnsi"/>
        </w:rPr>
      </w:pPr>
      <w:r w:rsidRPr="00063EBF">
        <w:rPr>
          <w:rFonts w:cstheme="minorHAnsi"/>
        </w:rPr>
        <w:t xml:space="preserve">A trial ended </w:t>
      </w:r>
      <w:r w:rsidR="0019224C">
        <w:rPr>
          <w:rFonts w:cstheme="minorHAnsi"/>
        </w:rPr>
        <w:t xml:space="preserve">either a) </w:t>
      </w:r>
      <w:r w:rsidRPr="00063EBF">
        <w:rPr>
          <w:rFonts w:cstheme="minorHAnsi"/>
        </w:rPr>
        <w:t>as soon as the infant retrieved the object (i.e., gave it to the adult or put it on the table and let go of it for more than one second) or</w:t>
      </w:r>
      <w:r w:rsidR="0019224C">
        <w:rPr>
          <w:rFonts w:cstheme="minorHAnsi"/>
        </w:rPr>
        <w:t xml:space="preserve"> b)</w:t>
      </w:r>
      <w:r w:rsidR="00B32D3E">
        <w:rPr>
          <w:rFonts w:cstheme="minorHAnsi"/>
        </w:rPr>
        <w:t xml:space="preserve"> shortly after </w:t>
      </w:r>
      <w:r w:rsidRPr="00063EBF">
        <w:rPr>
          <w:rFonts w:cstheme="minorHAnsi"/>
        </w:rPr>
        <w:t>all</w:t>
      </w:r>
      <w:r w:rsidR="0019224C">
        <w:rPr>
          <w:rFonts w:cstheme="minorHAnsi"/>
        </w:rPr>
        <w:t xml:space="preserve"> adult</w:t>
      </w:r>
      <w:r w:rsidRPr="00063EBF">
        <w:rPr>
          <w:rFonts w:cstheme="minorHAnsi"/>
        </w:rPr>
        <w:t xml:space="preserve"> cues had been given</w:t>
      </w:r>
      <w:r w:rsidR="00B32D3E">
        <w:rPr>
          <w:rFonts w:cstheme="minorHAnsi"/>
        </w:rPr>
        <w:t xml:space="preserve"> (Table </w:t>
      </w:r>
      <w:r w:rsidR="00A27944">
        <w:rPr>
          <w:rFonts w:cstheme="minorHAnsi"/>
        </w:rPr>
        <w:t>6</w:t>
      </w:r>
      <w:r w:rsidR="00B32D3E">
        <w:rPr>
          <w:rFonts w:cstheme="minorHAnsi"/>
        </w:rPr>
        <w:t>)</w:t>
      </w:r>
      <w:r w:rsidRPr="00063EBF">
        <w:rPr>
          <w:rFonts w:cstheme="minorHAnsi"/>
        </w:rPr>
        <w:t>. At the end of any trial in which the infant had not retrieved the object, the</w:t>
      </w:r>
      <w:r w:rsidR="00F459F5" w:rsidRPr="00063EBF">
        <w:rPr>
          <w:rFonts w:cstheme="minorHAnsi"/>
        </w:rPr>
        <w:t xml:space="preserve"> interaction partner</w:t>
      </w:r>
      <w:r w:rsidRPr="00063EBF">
        <w:rPr>
          <w:rFonts w:cstheme="minorHAnsi"/>
        </w:rPr>
        <w:t xml:space="preserve"> got up and retrieved the object themselves.</w:t>
      </w:r>
    </w:p>
    <w:p w14:paraId="0FB1E8DB" w14:textId="4745715A" w:rsidR="00D47116" w:rsidRPr="00063EBF" w:rsidRDefault="00D47116" w:rsidP="008511A1">
      <w:pPr>
        <w:rPr>
          <w:rFonts w:cstheme="minorHAnsi"/>
        </w:rPr>
      </w:pPr>
      <w:bookmarkStart w:id="17" w:name="_Ref140673420"/>
      <w:r w:rsidRPr="002972F8">
        <w:rPr>
          <w:rFonts w:cstheme="minorHAnsi"/>
          <w:b/>
          <w:bCs/>
        </w:rPr>
        <w:t xml:space="preserve">Table </w:t>
      </w:r>
      <w:bookmarkEnd w:id="17"/>
      <w:r w:rsidR="00A27944">
        <w:rPr>
          <w:rFonts w:cstheme="minorHAnsi"/>
          <w:b/>
          <w:bCs/>
        </w:rPr>
        <w:t>6</w:t>
      </w:r>
      <w:r w:rsidRPr="002972F8">
        <w:rPr>
          <w:rFonts w:cstheme="minorHAnsi"/>
          <w:b/>
          <w:bCs/>
        </w:rPr>
        <w:br/>
      </w:r>
      <w:r w:rsidR="00C250B7" w:rsidRPr="002972F8">
        <w:rPr>
          <w:rFonts w:cstheme="minorHAnsi"/>
          <w:i/>
          <w:iCs/>
        </w:rPr>
        <w:t xml:space="preserve">Actions/Utterances made by the </w:t>
      </w:r>
      <w:proofErr w:type="gramStart"/>
      <w:r w:rsidR="00C250B7" w:rsidRPr="002972F8">
        <w:rPr>
          <w:rFonts w:cstheme="minorHAnsi"/>
          <w:i/>
          <w:iCs/>
        </w:rPr>
        <w:t>Mother</w:t>
      </w:r>
      <w:proofErr w:type="gramEnd"/>
      <w:r w:rsidR="00C250B7" w:rsidRPr="002972F8">
        <w:rPr>
          <w:rFonts w:cstheme="minorHAnsi"/>
          <w:i/>
          <w:iCs/>
        </w:rPr>
        <w:t>/Experimenter During the Experimental and Control Condition</w:t>
      </w:r>
    </w:p>
    <w:tbl>
      <w:tblPr>
        <w:tblW w:w="9072" w:type="dxa"/>
        <w:tblLook w:val="04A0" w:firstRow="1" w:lastRow="0" w:firstColumn="1" w:lastColumn="0" w:noHBand="0" w:noVBand="1"/>
      </w:tblPr>
      <w:tblGrid>
        <w:gridCol w:w="1985"/>
        <w:gridCol w:w="3543"/>
        <w:gridCol w:w="3544"/>
      </w:tblGrid>
      <w:tr w:rsidR="009351C5" w:rsidRPr="00063EBF" w14:paraId="39A4C6ED" w14:textId="04FF1A14" w:rsidTr="003C6A73">
        <w:trPr>
          <w:trHeight w:val="300"/>
          <w:tblHeader/>
        </w:trPr>
        <w:tc>
          <w:tcPr>
            <w:tcW w:w="1985" w:type="dxa"/>
            <w:tcBorders>
              <w:top w:val="single" w:sz="4" w:space="0" w:color="auto"/>
              <w:left w:val="nil"/>
              <w:bottom w:val="single" w:sz="4" w:space="0" w:color="auto"/>
              <w:right w:val="nil"/>
            </w:tcBorders>
            <w:noWrap/>
            <w:vAlign w:val="center"/>
            <w:hideMark/>
          </w:tcPr>
          <w:p w14:paraId="36A9E260" w14:textId="6F48169E" w:rsidR="009351C5" w:rsidRPr="00063EBF" w:rsidRDefault="009351C5" w:rsidP="008511A1">
            <w:pPr>
              <w:spacing w:before="120" w:after="120"/>
              <w:rPr>
                <w:rFonts w:cstheme="minorHAnsi"/>
              </w:rPr>
            </w:pPr>
            <w:r w:rsidRPr="00063EBF">
              <w:rPr>
                <w:rFonts w:cstheme="minorHAnsi"/>
              </w:rPr>
              <w:lastRenderedPageBreak/>
              <w:t>Time in seconds from start of trial</w:t>
            </w:r>
          </w:p>
        </w:tc>
        <w:tc>
          <w:tcPr>
            <w:tcW w:w="3543" w:type="dxa"/>
            <w:tcBorders>
              <w:top w:val="single" w:sz="4" w:space="0" w:color="auto"/>
              <w:left w:val="nil"/>
              <w:bottom w:val="single" w:sz="4" w:space="0" w:color="auto"/>
              <w:right w:val="nil"/>
            </w:tcBorders>
          </w:tcPr>
          <w:p w14:paraId="2E5E4555" w14:textId="6758AE97" w:rsidR="009351C5" w:rsidRPr="00063EBF" w:rsidRDefault="009351C5" w:rsidP="008511A1">
            <w:pPr>
              <w:spacing w:before="120" w:after="120"/>
              <w:jc w:val="center"/>
              <w:rPr>
                <w:rFonts w:cstheme="minorHAnsi"/>
              </w:rPr>
            </w:pPr>
            <w:r w:rsidRPr="00063EBF">
              <w:rPr>
                <w:rFonts w:cstheme="minorHAnsi"/>
              </w:rPr>
              <w:t>Experimental condition</w:t>
            </w:r>
          </w:p>
        </w:tc>
        <w:tc>
          <w:tcPr>
            <w:tcW w:w="3544" w:type="dxa"/>
            <w:tcBorders>
              <w:top w:val="single" w:sz="4" w:space="0" w:color="auto"/>
              <w:left w:val="nil"/>
              <w:bottom w:val="single" w:sz="4" w:space="0" w:color="auto"/>
              <w:right w:val="nil"/>
            </w:tcBorders>
          </w:tcPr>
          <w:p w14:paraId="71969A27" w14:textId="2FD7CDCE" w:rsidR="009351C5" w:rsidRPr="00063EBF" w:rsidRDefault="009351C5" w:rsidP="008511A1">
            <w:pPr>
              <w:spacing w:before="120" w:after="120"/>
              <w:jc w:val="center"/>
              <w:rPr>
                <w:rFonts w:cstheme="minorHAnsi"/>
              </w:rPr>
            </w:pPr>
            <w:r w:rsidRPr="00063EBF">
              <w:rPr>
                <w:rFonts w:cstheme="minorHAnsi"/>
              </w:rPr>
              <w:t>Control condition</w:t>
            </w:r>
          </w:p>
        </w:tc>
      </w:tr>
      <w:tr w:rsidR="009351C5" w:rsidRPr="00063EBF" w14:paraId="330F67F3" w14:textId="72F6D0CF" w:rsidTr="003C6A73">
        <w:trPr>
          <w:trHeight w:val="300"/>
        </w:trPr>
        <w:tc>
          <w:tcPr>
            <w:tcW w:w="1985" w:type="dxa"/>
            <w:tcBorders>
              <w:top w:val="single" w:sz="4" w:space="0" w:color="auto"/>
              <w:left w:val="nil"/>
              <w:right w:val="nil"/>
            </w:tcBorders>
            <w:noWrap/>
            <w:hideMark/>
          </w:tcPr>
          <w:p w14:paraId="01703636" w14:textId="4CA8AC1B" w:rsidR="009351C5" w:rsidRPr="00063EBF" w:rsidRDefault="009351C5" w:rsidP="008511A1">
            <w:pPr>
              <w:spacing w:before="120" w:after="0"/>
              <w:rPr>
                <w:rFonts w:cstheme="minorHAnsi"/>
              </w:rPr>
            </w:pPr>
            <w:r w:rsidRPr="00063EBF">
              <w:rPr>
                <w:rFonts w:cstheme="minorHAnsi"/>
              </w:rPr>
              <w:t>0 sec</w:t>
            </w:r>
          </w:p>
        </w:tc>
        <w:tc>
          <w:tcPr>
            <w:tcW w:w="3543" w:type="dxa"/>
            <w:tcBorders>
              <w:top w:val="single" w:sz="4" w:space="0" w:color="auto"/>
              <w:left w:val="nil"/>
              <w:right w:val="nil"/>
            </w:tcBorders>
          </w:tcPr>
          <w:p w14:paraId="48DC6D5D" w14:textId="1BCC93FC" w:rsidR="009351C5" w:rsidRPr="00063EBF" w:rsidRDefault="009351C5" w:rsidP="008511A1">
            <w:pPr>
              <w:spacing w:before="120" w:after="0"/>
              <w:rPr>
                <w:rFonts w:cstheme="minorHAnsi"/>
              </w:rPr>
            </w:pPr>
            <w:r w:rsidRPr="00063EBF">
              <w:rPr>
                <w:rFonts w:cstheme="minorHAnsi"/>
              </w:rPr>
              <w:t>Drop the object and say “Oops!”</w:t>
            </w:r>
            <w:r w:rsidR="002B4D24" w:rsidRPr="00615FE3">
              <w:rPr>
                <w:rFonts w:cstheme="minorHAnsi"/>
                <w:vertAlign w:val="superscript"/>
              </w:rPr>
              <w:t>1</w:t>
            </w:r>
          </w:p>
        </w:tc>
        <w:tc>
          <w:tcPr>
            <w:tcW w:w="3544" w:type="dxa"/>
            <w:tcBorders>
              <w:top w:val="single" w:sz="4" w:space="0" w:color="auto"/>
              <w:left w:val="nil"/>
              <w:right w:val="nil"/>
            </w:tcBorders>
          </w:tcPr>
          <w:p w14:paraId="4B5C6805" w14:textId="00CC1587" w:rsidR="009351C5" w:rsidRPr="00063EBF" w:rsidRDefault="009351C5" w:rsidP="008511A1">
            <w:pPr>
              <w:spacing w:before="120" w:after="0"/>
              <w:rPr>
                <w:rFonts w:cstheme="minorHAnsi"/>
              </w:rPr>
            </w:pPr>
            <w:r w:rsidRPr="00063EBF">
              <w:rPr>
                <w:rFonts w:cstheme="minorHAnsi"/>
              </w:rPr>
              <w:t>Drop the object and say “</w:t>
            </w:r>
            <w:proofErr w:type="gramStart"/>
            <w:r w:rsidRPr="00063EBF">
              <w:rPr>
                <w:rFonts w:cstheme="minorHAnsi"/>
              </w:rPr>
              <w:t>There</w:t>
            </w:r>
            <w:proofErr w:type="gramEnd"/>
            <w:r w:rsidRPr="00063EBF">
              <w:rPr>
                <w:rFonts w:cstheme="minorHAnsi"/>
              </w:rPr>
              <w:t>”</w:t>
            </w:r>
            <w:r w:rsidR="002B4D24" w:rsidRPr="000331A7">
              <w:rPr>
                <w:rFonts w:cstheme="minorHAnsi"/>
                <w:vertAlign w:val="superscript"/>
              </w:rPr>
              <w:t xml:space="preserve"> 1</w:t>
            </w:r>
          </w:p>
        </w:tc>
      </w:tr>
      <w:tr w:rsidR="009351C5" w:rsidRPr="00063EBF" w14:paraId="75F72BB8" w14:textId="23CA03AB" w:rsidTr="003C6A73">
        <w:trPr>
          <w:trHeight w:val="300"/>
        </w:trPr>
        <w:tc>
          <w:tcPr>
            <w:tcW w:w="1985" w:type="dxa"/>
            <w:tcBorders>
              <w:left w:val="nil"/>
              <w:bottom w:val="nil"/>
              <w:right w:val="nil"/>
            </w:tcBorders>
            <w:noWrap/>
          </w:tcPr>
          <w:p w14:paraId="7113B0D6" w14:textId="2A9C6B59" w:rsidR="009351C5" w:rsidRPr="00063EBF" w:rsidRDefault="009351C5" w:rsidP="008511A1">
            <w:pPr>
              <w:spacing w:before="120" w:after="0"/>
              <w:rPr>
                <w:rFonts w:cstheme="minorHAnsi"/>
              </w:rPr>
            </w:pPr>
            <w:r w:rsidRPr="00063EBF">
              <w:rPr>
                <w:rFonts w:cstheme="minorHAnsi"/>
              </w:rPr>
              <w:t>2 sec</w:t>
            </w:r>
          </w:p>
        </w:tc>
        <w:tc>
          <w:tcPr>
            <w:tcW w:w="3543" w:type="dxa"/>
            <w:tcBorders>
              <w:left w:val="nil"/>
              <w:bottom w:val="nil"/>
              <w:right w:val="nil"/>
            </w:tcBorders>
          </w:tcPr>
          <w:p w14:paraId="1B740099" w14:textId="36679E47" w:rsidR="009351C5" w:rsidRPr="00063EBF" w:rsidRDefault="009351C5" w:rsidP="008511A1">
            <w:pPr>
              <w:spacing w:before="120" w:after="0"/>
              <w:rPr>
                <w:rFonts w:cstheme="minorHAnsi"/>
                <w:vertAlign w:val="superscript"/>
              </w:rPr>
            </w:pPr>
            <w:r w:rsidRPr="00063EBF">
              <w:rPr>
                <w:rFonts w:cstheme="minorHAnsi"/>
              </w:rPr>
              <w:t>Look and reach towards dropped object</w:t>
            </w:r>
            <w:r w:rsidR="001B4221">
              <w:rPr>
                <w:rFonts w:cstheme="minorHAnsi"/>
                <w:vertAlign w:val="superscript"/>
              </w:rPr>
              <w:t>2</w:t>
            </w:r>
          </w:p>
        </w:tc>
        <w:tc>
          <w:tcPr>
            <w:tcW w:w="3544" w:type="dxa"/>
            <w:tcBorders>
              <w:left w:val="nil"/>
              <w:bottom w:val="nil"/>
              <w:right w:val="nil"/>
            </w:tcBorders>
          </w:tcPr>
          <w:p w14:paraId="4C47B4FD" w14:textId="01F7077E" w:rsidR="009351C5" w:rsidRPr="00063EBF" w:rsidRDefault="009351C5" w:rsidP="008511A1">
            <w:pPr>
              <w:spacing w:before="120" w:after="0"/>
              <w:rPr>
                <w:rFonts w:cstheme="minorHAnsi"/>
              </w:rPr>
            </w:pPr>
            <w:r w:rsidRPr="00063EBF">
              <w:rPr>
                <w:rFonts w:cstheme="minorHAnsi"/>
              </w:rPr>
              <w:t xml:space="preserve">Uganda: </w:t>
            </w:r>
            <w:r w:rsidR="00B32D3E">
              <w:rPr>
                <w:rFonts w:cstheme="minorHAnsi"/>
              </w:rPr>
              <w:t>Examine</w:t>
            </w:r>
            <w:r w:rsidRPr="00063EBF">
              <w:rPr>
                <w:rFonts w:cstheme="minorHAnsi"/>
              </w:rPr>
              <w:t xml:space="preserve"> nails / UK: Read</w:t>
            </w:r>
            <w:r w:rsidR="00B32D3E">
              <w:rPr>
                <w:rFonts w:cstheme="minorHAnsi"/>
              </w:rPr>
              <w:t xml:space="preserve"> sheet of paper</w:t>
            </w:r>
          </w:p>
        </w:tc>
      </w:tr>
      <w:tr w:rsidR="0051195D" w:rsidRPr="00063EBF" w14:paraId="05AD02E6" w14:textId="18510123" w:rsidTr="003C6A73">
        <w:trPr>
          <w:trHeight w:val="300"/>
        </w:trPr>
        <w:tc>
          <w:tcPr>
            <w:tcW w:w="1985" w:type="dxa"/>
            <w:noWrap/>
            <w:hideMark/>
          </w:tcPr>
          <w:p w14:paraId="26551B92" w14:textId="6DE6CD84" w:rsidR="0051195D" w:rsidRPr="00063EBF" w:rsidRDefault="0051195D" w:rsidP="008511A1">
            <w:pPr>
              <w:spacing w:before="120" w:after="0"/>
              <w:rPr>
                <w:rFonts w:cstheme="minorHAnsi"/>
              </w:rPr>
            </w:pPr>
            <w:r w:rsidRPr="00063EBF">
              <w:rPr>
                <w:rFonts w:cstheme="minorHAnsi"/>
              </w:rPr>
              <w:t>6 sec</w:t>
            </w:r>
          </w:p>
        </w:tc>
        <w:tc>
          <w:tcPr>
            <w:tcW w:w="3543" w:type="dxa"/>
          </w:tcPr>
          <w:p w14:paraId="2A0F6EE8" w14:textId="402FDC4B" w:rsidR="0051195D" w:rsidRPr="00063EBF" w:rsidRDefault="0051195D" w:rsidP="008511A1">
            <w:pPr>
              <w:spacing w:before="120" w:after="0"/>
              <w:rPr>
                <w:rFonts w:cstheme="minorHAnsi"/>
              </w:rPr>
            </w:pPr>
            <w:r w:rsidRPr="00063EBF">
              <w:rPr>
                <w:rFonts w:cstheme="minorHAnsi"/>
              </w:rPr>
              <w:t>Alternate looking at the object and infant’s face whilst reaching for object</w:t>
            </w:r>
            <w:r w:rsidR="001B4221">
              <w:rPr>
                <w:rFonts w:cstheme="minorHAnsi"/>
                <w:vertAlign w:val="superscript"/>
              </w:rPr>
              <w:t>2</w:t>
            </w:r>
          </w:p>
        </w:tc>
        <w:tc>
          <w:tcPr>
            <w:tcW w:w="3544" w:type="dxa"/>
          </w:tcPr>
          <w:p w14:paraId="2D1E7CF8" w14:textId="60CA4A73" w:rsidR="0051195D" w:rsidRPr="00063EBF" w:rsidRDefault="0051195D" w:rsidP="008511A1">
            <w:pPr>
              <w:spacing w:before="120" w:after="0"/>
              <w:rPr>
                <w:rFonts w:cstheme="minorHAnsi"/>
              </w:rPr>
            </w:pPr>
            <w:r w:rsidRPr="00063EBF">
              <w:rPr>
                <w:rFonts w:cstheme="minorHAnsi"/>
              </w:rPr>
              <w:t>Continue looking at nails/ reading</w:t>
            </w:r>
          </w:p>
        </w:tc>
      </w:tr>
      <w:tr w:rsidR="0051195D" w:rsidRPr="00063EBF" w14:paraId="4015179D" w14:textId="12A1BB77" w:rsidTr="003C6A73">
        <w:trPr>
          <w:trHeight w:val="300"/>
        </w:trPr>
        <w:tc>
          <w:tcPr>
            <w:tcW w:w="1985" w:type="dxa"/>
            <w:noWrap/>
            <w:hideMark/>
          </w:tcPr>
          <w:p w14:paraId="5954EBFF" w14:textId="3EE75BF5" w:rsidR="0051195D" w:rsidRPr="00063EBF" w:rsidRDefault="0051195D" w:rsidP="008511A1">
            <w:pPr>
              <w:spacing w:after="0"/>
              <w:rPr>
                <w:rFonts w:cstheme="minorHAnsi"/>
              </w:rPr>
            </w:pPr>
            <w:r w:rsidRPr="00063EBF">
              <w:rPr>
                <w:rFonts w:cstheme="minorHAnsi"/>
              </w:rPr>
              <w:t>13 sec</w:t>
            </w:r>
          </w:p>
        </w:tc>
        <w:tc>
          <w:tcPr>
            <w:tcW w:w="3543" w:type="dxa"/>
          </w:tcPr>
          <w:p w14:paraId="29EE898D" w14:textId="32B38654" w:rsidR="0051195D" w:rsidRPr="00063EBF" w:rsidRDefault="0051195D" w:rsidP="008511A1">
            <w:pPr>
              <w:spacing w:after="0"/>
              <w:rPr>
                <w:rFonts w:cstheme="minorHAnsi"/>
              </w:rPr>
            </w:pPr>
            <w:r w:rsidRPr="00063EBF">
              <w:rPr>
                <w:rFonts w:cstheme="minorHAnsi"/>
              </w:rPr>
              <w:t>Say “Look, I can’t reach it”</w:t>
            </w:r>
            <w:r w:rsidR="002B4D24">
              <w:rPr>
                <w:rFonts w:cstheme="minorHAnsi"/>
                <w:vertAlign w:val="superscript"/>
              </w:rPr>
              <w:t>1</w:t>
            </w:r>
            <w:r w:rsidR="001B4221">
              <w:rPr>
                <w:rFonts w:cstheme="minorHAnsi"/>
                <w:vertAlign w:val="superscript"/>
              </w:rPr>
              <w:t>,3</w:t>
            </w:r>
            <w:r w:rsidRPr="00063EBF">
              <w:rPr>
                <w:rFonts w:cstheme="minorHAnsi"/>
              </w:rPr>
              <w:t xml:space="preserve"> (verbal </w:t>
            </w:r>
            <w:r w:rsidR="0059252C">
              <w:rPr>
                <w:rFonts w:cstheme="minorHAnsi"/>
              </w:rPr>
              <w:t>prompt</w:t>
            </w:r>
            <w:r w:rsidRPr="00063EBF">
              <w:rPr>
                <w:rFonts w:cstheme="minorHAnsi"/>
              </w:rPr>
              <w:t xml:space="preserve"> 1) whilst looking at infant and reaching for object</w:t>
            </w:r>
            <w:r w:rsidR="001B4221">
              <w:rPr>
                <w:rFonts w:cstheme="minorHAnsi"/>
                <w:vertAlign w:val="superscript"/>
              </w:rPr>
              <w:t>2</w:t>
            </w:r>
          </w:p>
        </w:tc>
        <w:tc>
          <w:tcPr>
            <w:tcW w:w="3544" w:type="dxa"/>
          </w:tcPr>
          <w:p w14:paraId="3F1FBFFD" w14:textId="4572BDE1" w:rsidR="0051195D" w:rsidRPr="00063EBF" w:rsidRDefault="0051195D" w:rsidP="008511A1">
            <w:pPr>
              <w:spacing w:after="0"/>
              <w:rPr>
                <w:rFonts w:cstheme="minorHAnsi"/>
              </w:rPr>
            </w:pPr>
            <w:r w:rsidRPr="00063EBF">
              <w:rPr>
                <w:rFonts w:cstheme="minorHAnsi"/>
              </w:rPr>
              <w:t>Continue looking at nails/ reading</w:t>
            </w:r>
          </w:p>
        </w:tc>
      </w:tr>
      <w:tr w:rsidR="0051195D" w:rsidRPr="00063EBF" w14:paraId="714640E8" w14:textId="02E3BF2E" w:rsidTr="003C6A73">
        <w:trPr>
          <w:trHeight w:val="300"/>
        </w:trPr>
        <w:tc>
          <w:tcPr>
            <w:tcW w:w="1985" w:type="dxa"/>
            <w:noWrap/>
            <w:hideMark/>
          </w:tcPr>
          <w:p w14:paraId="0437BF8D" w14:textId="0A57ADFB" w:rsidR="0051195D" w:rsidRPr="00063EBF" w:rsidRDefault="0051195D" w:rsidP="008511A1">
            <w:pPr>
              <w:spacing w:after="0"/>
              <w:rPr>
                <w:rFonts w:cstheme="minorHAnsi"/>
              </w:rPr>
            </w:pPr>
            <w:r w:rsidRPr="00063EBF">
              <w:rPr>
                <w:rFonts w:cstheme="minorHAnsi"/>
              </w:rPr>
              <w:t>15 sec</w:t>
            </w:r>
          </w:p>
        </w:tc>
        <w:tc>
          <w:tcPr>
            <w:tcW w:w="3543" w:type="dxa"/>
          </w:tcPr>
          <w:p w14:paraId="69BC2BB5" w14:textId="2C35100B" w:rsidR="0051195D" w:rsidRPr="00063EBF" w:rsidRDefault="0051195D" w:rsidP="008511A1">
            <w:pPr>
              <w:spacing w:after="0"/>
              <w:rPr>
                <w:rFonts w:cstheme="minorHAnsi"/>
              </w:rPr>
            </w:pPr>
            <w:r w:rsidRPr="00063EBF">
              <w:rPr>
                <w:rFonts w:cstheme="minorHAnsi"/>
              </w:rPr>
              <w:t>Look at object or infant and reach for object</w:t>
            </w:r>
            <w:r w:rsidR="001B4221">
              <w:rPr>
                <w:rFonts w:cstheme="minorHAnsi"/>
                <w:vertAlign w:val="superscript"/>
              </w:rPr>
              <w:t>2</w:t>
            </w:r>
          </w:p>
        </w:tc>
        <w:tc>
          <w:tcPr>
            <w:tcW w:w="3544" w:type="dxa"/>
          </w:tcPr>
          <w:p w14:paraId="72E5B463" w14:textId="35953061" w:rsidR="0051195D" w:rsidRPr="00063EBF" w:rsidRDefault="0051195D" w:rsidP="008511A1">
            <w:pPr>
              <w:spacing w:after="0"/>
              <w:rPr>
                <w:rFonts w:cstheme="minorHAnsi"/>
              </w:rPr>
            </w:pPr>
            <w:r w:rsidRPr="00063EBF">
              <w:rPr>
                <w:rFonts w:cstheme="minorHAnsi"/>
              </w:rPr>
              <w:t>Continue looking at nails/ reading</w:t>
            </w:r>
          </w:p>
        </w:tc>
      </w:tr>
      <w:tr w:rsidR="0051195D" w:rsidRPr="00063EBF" w14:paraId="050F8A1C" w14:textId="706CD2CF" w:rsidTr="003C6A73">
        <w:trPr>
          <w:trHeight w:val="300"/>
        </w:trPr>
        <w:tc>
          <w:tcPr>
            <w:tcW w:w="1985" w:type="dxa"/>
            <w:noWrap/>
            <w:hideMark/>
          </w:tcPr>
          <w:p w14:paraId="2F3509BB" w14:textId="4442AA5A" w:rsidR="0051195D" w:rsidRPr="00063EBF" w:rsidRDefault="0051195D" w:rsidP="008511A1">
            <w:pPr>
              <w:spacing w:after="0"/>
              <w:rPr>
                <w:rFonts w:cstheme="minorHAnsi"/>
              </w:rPr>
            </w:pPr>
            <w:r w:rsidRPr="00063EBF">
              <w:rPr>
                <w:rFonts w:cstheme="minorHAnsi"/>
              </w:rPr>
              <w:t>19 sec</w:t>
            </w:r>
          </w:p>
        </w:tc>
        <w:tc>
          <w:tcPr>
            <w:tcW w:w="3543" w:type="dxa"/>
          </w:tcPr>
          <w:p w14:paraId="20C311BE" w14:textId="05FF14A7" w:rsidR="0051195D" w:rsidRPr="00063EBF" w:rsidRDefault="0051195D" w:rsidP="008511A1">
            <w:pPr>
              <w:spacing w:after="0"/>
              <w:rPr>
                <w:rFonts w:cstheme="minorHAnsi"/>
              </w:rPr>
            </w:pPr>
            <w:r w:rsidRPr="00063EBF">
              <w:rPr>
                <w:rFonts w:cstheme="minorHAnsi"/>
              </w:rPr>
              <w:t>Say “Can you get that please?”</w:t>
            </w:r>
            <w:r w:rsidR="002B4D24">
              <w:rPr>
                <w:rFonts w:cstheme="minorHAnsi"/>
                <w:vertAlign w:val="superscript"/>
              </w:rPr>
              <w:t>1</w:t>
            </w:r>
            <w:r w:rsidR="001B4221">
              <w:rPr>
                <w:rFonts w:cstheme="minorHAnsi"/>
                <w:vertAlign w:val="superscript"/>
              </w:rPr>
              <w:t>,3</w:t>
            </w:r>
            <w:r w:rsidRPr="00063EBF">
              <w:rPr>
                <w:rFonts w:cstheme="minorHAnsi"/>
              </w:rPr>
              <w:t xml:space="preserve"> (verbal </w:t>
            </w:r>
            <w:r w:rsidR="0059252C">
              <w:rPr>
                <w:rFonts w:cstheme="minorHAnsi"/>
              </w:rPr>
              <w:t>prompt</w:t>
            </w:r>
            <w:r w:rsidRPr="00063EBF">
              <w:rPr>
                <w:rFonts w:cstheme="minorHAnsi"/>
              </w:rPr>
              <w:t xml:space="preserve"> 2) whilst looking at infant and reaching for object</w:t>
            </w:r>
            <w:r w:rsidR="0016235B">
              <w:rPr>
                <w:rFonts w:cstheme="minorHAnsi"/>
                <w:vertAlign w:val="superscript"/>
              </w:rPr>
              <w:t>2</w:t>
            </w:r>
          </w:p>
        </w:tc>
        <w:tc>
          <w:tcPr>
            <w:tcW w:w="3544" w:type="dxa"/>
          </w:tcPr>
          <w:p w14:paraId="768C7273" w14:textId="5766CCEE" w:rsidR="0051195D" w:rsidRPr="00063EBF" w:rsidRDefault="0051195D" w:rsidP="008511A1">
            <w:pPr>
              <w:spacing w:after="0"/>
              <w:rPr>
                <w:rFonts w:cstheme="minorHAnsi"/>
              </w:rPr>
            </w:pPr>
            <w:r w:rsidRPr="00063EBF">
              <w:rPr>
                <w:rFonts w:cstheme="minorHAnsi"/>
              </w:rPr>
              <w:t>Continue looking at nails/ reading</w:t>
            </w:r>
          </w:p>
        </w:tc>
      </w:tr>
      <w:tr w:rsidR="0051195D" w:rsidRPr="00063EBF" w14:paraId="3456288E" w14:textId="3CF93159" w:rsidTr="003C6A73">
        <w:trPr>
          <w:trHeight w:val="300"/>
        </w:trPr>
        <w:tc>
          <w:tcPr>
            <w:tcW w:w="1985" w:type="dxa"/>
            <w:tcBorders>
              <w:top w:val="nil"/>
              <w:left w:val="nil"/>
              <w:bottom w:val="nil"/>
              <w:right w:val="nil"/>
            </w:tcBorders>
            <w:noWrap/>
            <w:hideMark/>
          </w:tcPr>
          <w:p w14:paraId="4032100A" w14:textId="3E45471F" w:rsidR="0051195D" w:rsidRPr="00063EBF" w:rsidRDefault="0051195D" w:rsidP="008511A1">
            <w:pPr>
              <w:spacing w:after="0"/>
              <w:rPr>
                <w:rFonts w:cstheme="minorHAnsi"/>
              </w:rPr>
            </w:pPr>
            <w:r w:rsidRPr="00063EBF">
              <w:rPr>
                <w:rFonts w:cstheme="minorHAnsi"/>
              </w:rPr>
              <w:t>21 sec</w:t>
            </w:r>
          </w:p>
        </w:tc>
        <w:tc>
          <w:tcPr>
            <w:tcW w:w="3543" w:type="dxa"/>
            <w:tcBorders>
              <w:top w:val="nil"/>
              <w:left w:val="nil"/>
              <w:bottom w:val="nil"/>
              <w:right w:val="nil"/>
            </w:tcBorders>
          </w:tcPr>
          <w:p w14:paraId="5B9E2E7E" w14:textId="25C80484" w:rsidR="0051195D" w:rsidRPr="00063EBF" w:rsidRDefault="0051195D" w:rsidP="008511A1">
            <w:pPr>
              <w:spacing w:after="0"/>
              <w:rPr>
                <w:rFonts w:cstheme="minorHAnsi"/>
              </w:rPr>
            </w:pPr>
            <w:r w:rsidRPr="00063EBF">
              <w:rPr>
                <w:rFonts w:cstheme="minorHAnsi"/>
              </w:rPr>
              <w:t>Look at object or infant and reach for object</w:t>
            </w:r>
            <w:r w:rsidR="001B4221">
              <w:rPr>
                <w:rFonts w:cstheme="minorHAnsi"/>
                <w:vertAlign w:val="superscript"/>
              </w:rPr>
              <w:t>2</w:t>
            </w:r>
          </w:p>
        </w:tc>
        <w:tc>
          <w:tcPr>
            <w:tcW w:w="3544" w:type="dxa"/>
            <w:tcBorders>
              <w:top w:val="nil"/>
              <w:left w:val="nil"/>
              <w:bottom w:val="nil"/>
              <w:right w:val="nil"/>
            </w:tcBorders>
          </w:tcPr>
          <w:p w14:paraId="5E6A6FF6" w14:textId="3B193400" w:rsidR="0051195D" w:rsidRPr="00063EBF" w:rsidRDefault="0051195D" w:rsidP="008511A1">
            <w:pPr>
              <w:spacing w:after="0"/>
              <w:rPr>
                <w:rFonts w:cstheme="minorHAnsi"/>
              </w:rPr>
            </w:pPr>
            <w:r w:rsidRPr="00063EBF">
              <w:rPr>
                <w:rFonts w:cstheme="minorHAnsi"/>
              </w:rPr>
              <w:t>Continue looking at nails/ reading</w:t>
            </w:r>
          </w:p>
        </w:tc>
      </w:tr>
      <w:tr w:rsidR="0051195D" w:rsidRPr="00063EBF" w14:paraId="4E42AF69" w14:textId="079DD213" w:rsidTr="006152F4">
        <w:trPr>
          <w:trHeight w:val="300"/>
        </w:trPr>
        <w:tc>
          <w:tcPr>
            <w:tcW w:w="1985" w:type="dxa"/>
            <w:tcBorders>
              <w:top w:val="nil"/>
              <w:left w:val="nil"/>
              <w:bottom w:val="single" w:sz="4" w:space="0" w:color="auto"/>
              <w:right w:val="nil"/>
            </w:tcBorders>
            <w:noWrap/>
          </w:tcPr>
          <w:p w14:paraId="685E908C" w14:textId="3FBEE4D2" w:rsidR="0051195D" w:rsidRPr="00063EBF" w:rsidRDefault="0051195D" w:rsidP="008511A1">
            <w:pPr>
              <w:spacing w:after="0"/>
              <w:rPr>
                <w:rFonts w:cstheme="minorHAnsi"/>
              </w:rPr>
            </w:pPr>
            <w:r w:rsidRPr="00063EBF">
              <w:rPr>
                <w:rFonts w:cstheme="minorHAnsi"/>
              </w:rPr>
              <w:t>27 sec</w:t>
            </w:r>
          </w:p>
        </w:tc>
        <w:tc>
          <w:tcPr>
            <w:tcW w:w="3543" w:type="dxa"/>
            <w:tcBorders>
              <w:top w:val="nil"/>
              <w:left w:val="nil"/>
              <w:bottom w:val="single" w:sz="4" w:space="0" w:color="auto"/>
              <w:right w:val="nil"/>
            </w:tcBorders>
          </w:tcPr>
          <w:p w14:paraId="0EDC3736" w14:textId="22A41328" w:rsidR="0051195D" w:rsidRPr="00063EBF" w:rsidRDefault="0051195D" w:rsidP="008511A1">
            <w:pPr>
              <w:spacing w:after="0"/>
              <w:rPr>
                <w:rFonts w:cstheme="minorHAnsi"/>
              </w:rPr>
            </w:pPr>
            <w:r w:rsidRPr="00063EBF">
              <w:rPr>
                <w:rFonts w:cstheme="minorHAnsi"/>
              </w:rPr>
              <w:t>End of trial</w:t>
            </w:r>
          </w:p>
        </w:tc>
        <w:tc>
          <w:tcPr>
            <w:tcW w:w="3544" w:type="dxa"/>
            <w:tcBorders>
              <w:top w:val="nil"/>
              <w:left w:val="nil"/>
              <w:bottom w:val="single" w:sz="4" w:space="0" w:color="auto"/>
              <w:right w:val="nil"/>
            </w:tcBorders>
          </w:tcPr>
          <w:p w14:paraId="313EB8C2" w14:textId="3DC69DBB" w:rsidR="0051195D" w:rsidRPr="00063EBF" w:rsidRDefault="0051195D" w:rsidP="008511A1">
            <w:pPr>
              <w:spacing w:after="0"/>
              <w:rPr>
                <w:rFonts w:cstheme="minorHAnsi"/>
              </w:rPr>
            </w:pPr>
            <w:r w:rsidRPr="00063EBF">
              <w:rPr>
                <w:rFonts w:cstheme="minorHAnsi"/>
              </w:rPr>
              <w:t>End of trial</w:t>
            </w:r>
          </w:p>
        </w:tc>
      </w:tr>
    </w:tbl>
    <w:p w14:paraId="5D93F36C" w14:textId="10E43A0A" w:rsidR="00F940C2" w:rsidRDefault="009351C5" w:rsidP="00065484">
      <w:pPr>
        <w:spacing w:line="276" w:lineRule="auto"/>
        <w:rPr>
          <w:rFonts w:cstheme="minorHAnsi"/>
        </w:rPr>
      </w:pPr>
      <w:r w:rsidRPr="00063EBF">
        <w:rPr>
          <w:rFonts w:cstheme="minorHAnsi"/>
          <w:i/>
          <w:iCs/>
        </w:rPr>
        <w:t>Note.</w:t>
      </w:r>
      <w:r w:rsidR="00480E9A" w:rsidRPr="00063EBF">
        <w:rPr>
          <w:rFonts w:cstheme="minorHAnsi"/>
          <w:i/>
          <w:iCs/>
        </w:rPr>
        <w:t xml:space="preserve"> </w:t>
      </w:r>
      <w:r w:rsidRPr="00063EBF">
        <w:rPr>
          <w:rFonts w:cstheme="minorHAnsi"/>
          <w:vertAlign w:val="superscript"/>
        </w:rPr>
        <w:t xml:space="preserve">1 </w:t>
      </w:r>
      <w:r w:rsidR="00F940C2" w:rsidRPr="00063EBF">
        <w:rPr>
          <w:rFonts w:cstheme="minorHAnsi"/>
        </w:rPr>
        <w:t xml:space="preserve">All verbal </w:t>
      </w:r>
      <w:r w:rsidR="00F940C2">
        <w:rPr>
          <w:rFonts w:cstheme="minorHAnsi"/>
        </w:rPr>
        <w:t>cues and prompts</w:t>
      </w:r>
      <w:r w:rsidR="00F940C2" w:rsidRPr="00063EBF">
        <w:rPr>
          <w:rFonts w:cstheme="minorHAnsi"/>
        </w:rPr>
        <w:t xml:space="preserve"> </w:t>
      </w:r>
      <w:r w:rsidR="00967AF7">
        <w:rPr>
          <w:rFonts w:cstheme="minorHAnsi"/>
        </w:rPr>
        <w:t xml:space="preserve">for trials in Uganda </w:t>
      </w:r>
      <w:r w:rsidR="00F940C2" w:rsidRPr="00063EBF">
        <w:rPr>
          <w:rFonts w:cstheme="minorHAnsi"/>
        </w:rPr>
        <w:t xml:space="preserve">were translated and back-translated into </w:t>
      </w:r>
      <w:r w:rsidR="000914A4">
        <w:rPr>
          <w:rFonts w:cstheme="minorHAnsi"/>
        </w:rPr>
        <w:t xml:space="preserve">Alur, </w:t>
      </w:r>
      <w:proofErr w:type="spellStart"/>
      <w:r w:rsidR="000914A4">
        <w:rPr>
          <w:rFonts w:cstheme="minorHAnsi"/>
        </w:rPr>
        <w:t>Lugbara</w:t>
      </w:r>
      <w:proofErr w:type="spellEnd"/>
      <w:r w:rsidR="000914A4">
        <w:rPr>
          <w:rFonts w:cstheme="minorHAnsi"/>
        </w:rPr>
        <w:t>, and Swahili</w:t>
      </w:r>
      <w:r w:rsidR="00967AF7">
        <w:rPr>
          <w:rFonts w:cstheme="minorHAnsi"/>
        </w:rPr>
        <w:t>.</w:t>
      </w:r>
      <w:r w:rsidR="00F940C2" w:rsidRPr="00063EBF">
        <w:rPr>
          <w:rFonts w:cstheme="minorHAnsi"/>
        </w:rPr>
        <w:t xml:space="preserve"> </w:t>
      </w:r>
      <w:r w:rsidR="00967AF7">
        <w:rPr>
          <w:rFonts w:cstheme="minorHAnsi"/>
        </w:rPr>
        <w:t xml:space="preserve">Cues </w:t>
      </w:r>
      <w:r w:rsidR="00F940C2" w:rsidRPr="00063EBF">
        <w:rPr>
          <w:rFonts w:cstheme="minorHAnsi"/>
        </w:rPr>
        <w:t xml:space="preserve">were given in </w:t>
      </w:r>
      <w:r w:rsidR="00C64B46">
        <w:rPr>
          <w:rFonts w:cstheme="minorHAnsi"/>
        </w:rPr>
        <w:t xml:space="preserve">the language </w:t>
      </w:r>
      <w:r w:rsidR="00F940C2" w:rsidRPr="00063EBF">
        <w:rPr>
          <w:rFonts w:cstheme="minorHAnsi"/>
        </w:rPr>
        <w:t xml:space="preserve">the mother normally spoke to </w:t>
      </w:r>
      <w:r w:rsidR="00B6411B">
        <w:rPr>
          <w:rFonts w:cstheme="minorHAnsi"/>
        </w:rPr>
        <w:t>her</w:t>
      </w:r>
      <w:r w:rsidR="00F940C2" w:rsidRPr="00063EBF">
        <w:rPr>
          <w:rFonts w:cstheme="minorHAnsi"/>
        </w:rPr>
        <w:t xml:space="preserve"> infant in. </w:t>
      </w:r>
    </w:p>
    <w:p w14:paraId="6FD11537" w14:textId="622F1E93" w:rsidR="002B4D24" w:rsidRDefault="00F940C2" w:rsidP="00065484">
      <w:pPr>
        <w:spacing w:line="276" w:lineRule="auto"/>
        <w:rPr>
          <w:rFonts w:cstheme="minorHAnsi"/>
          <w:vertAlign w:val="superscript"/>
        </w:rPr>
      </w:pPr>
      <w:r w:rsidRPr="00615FE3">
        <w:rPr>
          <w:rFonts w:cstheme="minorHAnsi"/>
          <w:vertAlign w:val="superscript"/>
        </w:rPr>
        <w:t>2</w:t>
      </w:r>
      <w:r w:rsidR="009351C5" w:rsidRPr="00063EBF">
        <w:rPr>
          <w:rFonts w:cstheme="minorHAnsi"/>
        </w:rPr>
        <w:t>If an infant brought the object within the adult’s reach, the adult stopped reaching for it and instead put their hand next to the object with their palm facing up, i.e., making a requesting gesture</w:t>
      </w:r>
      <w:r w:rsidR="00C250B7">
        <w:rPr>
          <w:rFonts w:cstheme="minorHAnsi"/>
        </w:rPr>
        <w:t>.</w:t>
      </w:r>
      <w:r w:rsidR="009351C5" w:rsidRPr="00063EBF">
        <w:rPr>
          <w:rFonts w:cstheme="minorHAnsi"/>
          <w:vertAlign w:val="superscript"/>
        </w:rPr>
        <w:t xml:space="preserve"> </w:t>
      </w:r>
    </w:p>
    <w:p w14:paraId="7F198358" w14:textId="4A3C8866" w:rsidR="003C6A73" w:rsidRDefault="002B4D24" w:rsidP="00065484">
      <w:pPr>
        <w:spacing w:line="276" w:lineRule="auto"/>
        <w:rPr>
          <w:rFonts w:cstheme="minorHAnsi"/>
        </w:rPr>
      </w:pPr>
      <w:r>
        <w:rPr>
          <w:rFonts w:cstheme="minorHAnsi"/>
          <w:vertAlign w:val="superscript"/>
        </w:rPr>
        <w:t>3</w:t>
      </w:r>
      <w:r w:rsidR="009351C5" w:rsidRPr="00063EBF">
        <w:rPr>
          <w:rFonts w:cstheme="minorHAnsi"/>
          <w:vertAlign w:val="superscript"/>
        </w:rPr>
        <w:t xml:space="preserve"> </w:t>
      </w:r>
      <w:r w:rsidR="009351C5" w:rsidRPr="00063EBF">
        <w:rPr>
          <w:rFonts w:cstheme="minorHAnsi"/>
        </w:rPr>
        <w:t xml:space="preserve">If the object was clearly within their reach, the adult did not give the verbal </w:t>
      </w:r>
      <w:r w:rsidR="001B4221">
        <w:rPr>
          <w:rFonts w:cstheme="minorHAnsi"/>
        </w:rPr>
        <w:t>prompts</w:t>
      </w:r>
      <w:r w:rsidR="009351C5" w:rsidRPr="00063EBF">
        <w:rPr>
          <w:rFonts w:cstheme="minorHAnsi"/>
        </w:rPr>
        <w:t xml:space="preserve"> as these did not make sense anymore, but instead continued to gaze alternate between the object and the infant’s face.</w:t>
      </w:r>
      <w:r w:rsidR="00CC0FC4" w:rsidRPr="00063EBF">
        <w:rPr>
          <w:rFonts w:cstheme="minorHAnsi"/>
        </w:rPr>
        <w:t xml:space="preserve"> </w:t>
      </w:r>
    </w:p>
    <w:p w14:paraId="627297FE" w14:textId="77777777" w:rsidR="00D46CEA" w:rsidRPr="00063EBF" w:rsidRDefault="00D46CEA" w:rsidP="008511A1">
      <w:pPr>
        <w:rPr>
          <w:rFonts w:cstheme="minorHAnsi"/>
        </w:rPr>
      </w:pPr>
    </w:p>
    <w:p w14:paraId="2B7EA5C1" w14:textId="33E51B97" w:rsidR="009351C5" w:rsidRPr="00063EBF" w:rsidRDefault="00587594" w:rsidP="00A2148C">
      <w:pPr>
        <w:ind w:firstLine="720"/>
        <w:rPr>
          <w:rFonts w:cstheme="minorHAnsi"/>
        </w:rPr>
      </w:pPr>
      <w:r w:rsidRPr="00063EBF">
        <w:rPr>
          <w:rFonts w:cstheme="minorHAnsi"/>
        </w:rPr>
        <w:lastRenderedPageBreak/>
        <w:t>To</w:t>
      </w:r>
      <w:r w:rsidR="009351C5" w:rsidRPr="00063EBF">
        <w:rPr>
          <w:rFonts w:cstheme="minorHAnsi"/>
        </w:rPr>
        <w:t xml:space="preserve"> standardise the timing of th</w:t>
      </w:r>
      <w:r w:rsidR="005A59CD" w:rsidRPr="00063EBF">
        <w:rPr>
          <w:rFonts w:cstheme="minorHAnsi"/>
        </w:rPr>
        <w:t>e</w:t>
      </w:r>
      <w:r w:rsidR="009351C5" w:rsidRPr="00063EBF">
        <w:rPr>
          <w:rFonts w:cstheme="minorHAnsi"/>
        </w:rPr>
        <w:t xml:space="preserve"> cues in the experimental condition across participants, a recording</w:t>
      </w:r>
      <w:r w:rsidR="005A59CD" w:rsidRPr="00063EBF">
        <w:rPr>
          <w:rFonts w:cstheme="minorHAnsi"/>
        </w:rPr>
        <w:t xml:space="preserve"> played over a Bluetooth earpiece</w:t>
      </w:r>
      <w:r w:rsidR="009351C5" w:rsidRPr="00063EBF">
        <w:rPr>
          <w:rFonts w:cstheme="minorHAnsi"/>
        </w:rPr>
        <w:t xml:space="preserve"> </w:t>
      </w:r>
      <w:r w:rsidR="005A59CD" w:rsidRPr="00063EBF">
        <w:rPr>
          <w:rFonts w:cstheme="minorHAnsi"/>
        </w:rPr>
        <w:t xml:space="preserve">instructed </w:t>
      </w:r>
      <w:r w:rsidR="009351C5" w:rsidRPr="00063EBF">
        <w:rPr>
          <w:rFonts w:cstheme="minorHAnsi"/>
        </w:rPr>
        <w:t>the adult what to do and when to start each cue</w:t>
      </w:r>
      <w:r w:rsidR="00CE57F9" w:rsidRPr="00063EBF">
        <w:rPr>
          <w:rFonts w:cstheme="minorHAnsi"/>
        </w:rPr>
        <w:t xml:space="preserve"> </w:t>
      </w:r>
      <w:r w:rsidR="009351C5" w:rsidRPr="00063EBF">
        <w:rPr>
          <w:rFonts w:cstheme="minorHAnsi"/>
        </w:rPr>
        <w:t>(see Table S</w:t>
      </w:r>
      <w:r w:rsidR="00DF66E7">
        <w:rPr>
          <w:rFonts w:cstheme="minorHAnsi"/>
        </w:rPr>
        <w:t>8</w:t>
      </w:r>
      <w:r w:rsidR="00C51232" w:rsidRPr="00063EBF">
        <w:rPr>
          <w:rFonts w:cstheme="minorHAnsi"/>
        </w:rPr>
        <w:t>)</w:t>
      </w:r>
      <w:r w:rsidR="005A59CD" w:rsidRPr="00063EBF">
        <w:rPr>
          <w:rFonts w:cstheme="minorHAnsi"/>
        </w:rPr>
        <w:t>.</w:t>
      </w:r>
      <w:r w:rsidR="009351C5" w:rsidRPr="00063EBF">
        <w:rPr>
          <w:rFonts w:cstheme="minorHAnsi"/>
        </w:rPr>
        <w:t xml:space="preserve"> A</w:t>
      </w:r>
      <w:r w:rsidR="00CC0FC4" w:rsidRPr="00063EBF">
        <w:rPr>
          <w:rFonts w:cstheme="minorHAnsi"/>
        </w:rPr>
        <w:t xml:space="preserve"> second</w:t>
      </w:r>
      <w:r w:rsidR="00882585" w:rsidRPr="00063EBF">
        <w:rPr>
          <w:rFonts w:cstheme="minorHAnsi"/>
        </w:rPr>
        <w:t xml:space="preserve"> </w:t>
      </w:r>
      <w:r w:rsidR="00CC0FC4" w:rsidRPr="00063EBF">
        <w:rPr>
          <w:rFonts w:cstheme="minorHAnsi"/>
        </w:rPr>
        <w:t>research</w:t>
      </w:r>
      <w:r w:rsidR="009351C5" w:rsidRPr="00063EBF">
        <w:rPr>
          <w:rFonts w:cstheme="minorHAnsi"/>
        </w:rPr>
        <w:t xml:space="preserve"> </w:t>
      </w:r>
      <w:r w:rsidR="00C26A86">
        <w:rPr>
          <w:rFonts w:cstheme="minorHAnsi"/>
        </w:rPr>
        <w:t xml:space="preserve">assistant </w:t>
      </w:r>
      <w:r w:rsidR="009351C5" w:rsidRPr="00063EBF">
        <w:rPr>
          <w:rFonts w:cstheme="minorHAnsi"/>
        </w:rPr>
        <w:t xml:space="preserve">started the recording as soon as the experimenter or the mother had dropped the object. Mothers in the UK and experimenters in both </w:t>
      </w:r>
      <w:r w:rsidR="00AE6F36">
        <w:rPr>
          <w:rFonts w:cstheme="minorHAnsi"/>
        </w:rPr>
        <w:t>samples</w:t>
      </w:r>
      <w:r w:rsidR="009351C5" w:rsidRPr="00063EBF">
        <w:rPr>
          <w:rFonts w:cstheme="minorHAnsi"/>
        </w:rPr>
        <w:t xml:space="preserve"> wore the Bluetooth earpiece themselves. In Uganda, mothers did not wear the earpiece because the</w:t>
      </w:r>
      <w:r w:rsidR="000477BA">
        <w:rPr>
          <w:rFonts w:cstheme="minorHAnsi"/>
        </w:rPr>
        <w:t xml:space="preserve"> local</w:t>
      </w:r>
      <w:r w:rsidR="009351C5" w:rsidRPr="00063EBF">
        <w:rPr>
          <w:rFonts w:cstheme="minorHAnsi"/>
        </w:rPr>
        <w:t xml:space="preserve"> Ugandan </w:t>
      </w:r>
      <w:r w:rsidR="00652698" w:rsidRPr="00063EBF">
        <w:rPr>
          <w:rFonts w:cstheme="minorHAnsi"/>
        </w:rPr>
        <w:t>research</w:t>
      </w:r>
      <w:r w:rsidR="00C26A86">
        <w:rPr>
          <w:rFonts w:cstheme="minorHAnsi"/>
        </w:rPr>
        <w:t xml:space="preserve"> </w:t>
      </w:r>
      <w:r w:rsidR="009351C5" w:rsidRPr="00063EBF">
        <w:rPr>
          <w:rFonts w:cstheme="minorHAnsi"/>
        </w:rPr>
        <w:t xml:space="preserve">assistants advised that mothers would find this disturbing, due to their lack of experience with this type of technology. Instead, the Ugandan mothers were instructed by a research assistant who listened to the recording and then quietly repeated the instructions. </w:t>
      </w:r>
    </w:p>
    <w:p w14:paraId="34A99A68" w14:textId="3C640B3A" w:rsidR="009351C5" w:rsidRPr="00063EBF" w:rsidRDefault="00016981" w:rsidP="008511A1">
      <w:pPr>
        <w:pStyle w:val="APA3Heading"/>
        <w:rPr>
          <w:rFonts w:cstheme="minorHAnsi"/>
        </w:rPr>
      </w:pPr>
      <w:r>
        <w:rPr>
          <w:rFonts w:cstheme="minorHAnsi"/>
        </w:rPr>
        <w:t xml:space="preserve">Part 2 </w:t>
      </w:r>
      <w:r w:rsidR="00C117FD">
        <w:rPr>
          <w:rFonts w:cstheme="minorHAnsi"/>
        </w:rPr>
        <w:t xml:space="preserve">Video </w:t>
      </w:r>
      <w:r w:rsidR="009351C5" w:rsidRPr="00063EBF">
        <w:rPr>
          <w:rFonts w:cstheme="minorHAnsi"/>
        </w:rPr>
        <w:t>Coding</w:t>
      </w:r>
    </w:p>
    <w:p w14:paraId="57E1ADF8" w14:textId="61533231" w:rsidR="00466444" w:rsidRDefault="009351C5" w:rsidP="008511A1">
      <w:pPr>
        <w:rPr>
          <w:rFonts w:cstheme="minorHAnsi"/>
        </w:rPr>
      </w:pPr>
      <w:bookmarkStart w:id="18" w:name="_Hlk127174741"/>
      <w:r w:rsidRPr="00063EBF">
        <w:rPr>
          <w:rFonts w:cstheme="minorHAnsi"/>
          <w:b/>
        </w:rPr>
        <w:t xml:space="preserve">Trial Validity. </w:t>
      </w:r>
      <w:bookmarkStart w:id="19" w:name="_Hlk166512907"/>
      <w:r w:rsidR="00FF1054">
        <w:rPr>
          <w:rFonts w:cstheme="minorHAnsi"/>
          <w:bCs/>
        </w:rPr>
        <w:t xml:space="preserve">Infants participated in </w:t>
      </w:r>
      <w:r w:rsidR="00466444">
        <w:rPr>
          <w:rFonts w:cstheme="minorHAnsi"/>
          <w:bCs/>
        </w:rPr>
        <w:t xml:space="preserve">a Helping task trial with their mother and in a Helping task trial with an experimenter. Each of these trials consisted of </w:t>
      </w:r>
      <w:r w:rsidR="00FF1054">
        <w:rPr>
          <w:rFonts w:cstheme="minorHAnsi"/>
          <w:bCs/>
        </w:rPr>
        <w:t xml:space="preserve">an experimental and a control condition. To extract the infants’ helping behaviour towards an interaction partner, </w:t>
      </w:r>
      <w:r w:rsidR="002B21AF">
        <w:rPr>
          <w:rFonts w:cstheme="minorHAnsi"/>
          <w:bCs/>
        </w:rPr>
        <w:t>they had to have a valid</w:t>
      </w:r>
      <w:r w:rsidR="00635C8F">
        <w:rPr>
          <w:rFonts w:cstheme="minorHAnsi"/>
          <w:bCs/>
        </w:rPr>
        <w:t xml:space="preserve"> e</w:t>
      </w:r>
      <w:r w:rsidR="00FF1054">
        <w:rPr>
          <w:rFonts w:cstheme="minorHAnsi"/>
          <w:bCs/>
        </w:rPr>
        <w:t xml:space="preserve">xperimental and control condition with this interaction partner (see section Helping Behaviour below). Whenever an infant had </w:t>
      </w:r>
      <w:r w:rsidR="00466444">
        <w:rPr>
          <w:rFonts w:cstheme="minorHAnsi"/>
          <w:bCs/>
        </w:rPr>
        <w:t>a valid experimental and a valid control condition for one interaction partner (e.g., the experimenter) but a missing or invalid condition in the trial with the other interaction partner (e.g., the mother), their trial with one interaction partner (e.g., the experimenter) was included in the analyses but their trial the other interaction partner (e.g., the mother) had to be excluded from analyses</w:t>
      </w:r>
      <w:r w:rsidR="00B8718A">
        <w:rPr>
          <w:rFonts w:cstheme="minorHAnsi"/>
          <w:bCs/>
        </w:rPr>
        <w:t xml:space="preserve"> (i.e., we did not use listwise deletions of participants with only one invalid trial). </w:t>
      </w:r>
      <w:bookmarkEnd w:id="19"/>
      <w:r w:rsidR="00B8718A">
        <w:rPr>
          <w:rFonts w:cstheme="minorHAnsi"/>
          <w:bCs/>
        </w:rPr>
        <w:t>This meant that</w:t>
      </w:r>
      <w:r w:rsidR="00466444">
        <w:rPr>
          <w:rFonts w:cstheme="minorHAnsi"/>
          <w:bCs/>
        </w:rPr>
        <w:t xml:space="preserve"> some infants contributed two trials to analyses</w:t>
      </w:r>
      <w:r w:rsidR="0091340C">
        <w:rPr>
          <w:rFonts w:cstheme="minorHAnsi"/>
          <w:bCs/>
        </w:rPr>
        <w:t xml:space="preserve"> (the mother and the experimenter)</w:t>
      </w:r>
      <w:r w:rsidR="00466444">
        <w:rPr>
          <w:rFonts w:cstheme="minorHAnsi"/>
          <w:bCs/>
        </w:rPr>
        <w:t>, some infants only contributed one trial (mother or experimenter)</w:t>
      </w:r>
      <w:r w:rsidR="00CC234F">
        <w:rPr>
          <w:rFonts w:cstheme="minorHAnsi"/>
          <w:bCs/>
        </w:rPr>
        <w:t xml:space="preserve">, </w:t>
      </w:r>
      <w:r w:rsidR="00466444">
        <w:rPr>
          <w:rFonts w:cstheme="minorHAnsi"/>
          <w:bCs/>
        </w:rPr>
        <w:t xml:space="preserve">and some infants did not contribute any trials to analyses. </w:t>
      </w:r>
    </w:p>
    <w:p w14:paraId="4B58B747" w14:textId="3BC3039A" w:rsidR="00234483" w:rsidRDefault="009351C5">
      <w:pPr>
        <w:ind w:firstLine="720"/>
        <w:rPr>
          <w:rFonts w:cstheme="minorHAnsi"/>
        </w:rPr>
      </w:pPr>
      <w:r w:rsidRPr="00063EBF">
        <w:rPr>
          <w:rFonts w:cstheme="minorHAnsi"/>
        </w:rPr>
        <w:t xml:space="preserve">Validity coding revealed that </w:t>
      </w:r>
      <w:r w:rsidR="00E43FB3">
        <w:rPr>
          <w:rFonts w:cstheme="minorHAnsi"/>
        </w:rPr>
        <w:t>a total of 37 trials from 34 participants were invalid. Eight</w:t>
      </w:r>
      <w:r w:rsidRPr="00063EBF">
        <w:rPr>
          <w:rFonts w:cstheme="minorHAnsi"/>
        </w:rPr>
        <w:t xml:space="preserve"> </w:t>
      </w:r>
      <w:r w:rsidR="00E43FB3">
        <w:rPr>
          <w:rFonts w:cstheme="minorHAnsi"/>
        </w:rPr>
        <w:t>trials</w:t>
      </w:r>
      <w:r w:rsidR="00E43FB3" w:rsidRPr="00063EBF">
        <w:rPr>
          <w:rFonts w:cstheme="minorHAnsi"/>
        </w:rPr>
        <w:t xml:space="preserve"> </w:t>
      </w:r>
      <w:r w:rsidRPr="00063EBF">
        <w:rPr>
          <w:rFonts w:cstheme="minorHAnsi"/>
        </w:rPr>
        <w:t xml:space="preserve">with the experimenter as the interaction partner (4 Ugandan, 4 UK) and 29 </w:t>
      </w:r>
      <w:r w:rsidR="00E43FB3">
        <w:rPr>
          <w:rFonts w:cstheme="minorHAnsi"/>
        </w:rPr>
        <w:t>trials</w:t>
      </w:r>
      <w:r w:rsidR="00E43FB3" w:rsidRPr="00063EBF">
        <w:rPr>
          <w:rFonts w:cstheme="minorHAnsi"/>
        </w:rPr>
        <w:t xml:space="preserve"> </w:t>
      </w:r>
      <w:r w:rsidRPr="00063EBF">
        <w:rPr>
          <w:rFonts w:cstheme="minorHAnsi"/>
        </w:rPr>
        <w:t xml:space="preserve">with the mother as the interaction partner (10 Ugandan, 19 UK) needed to be excluded from analyses for reasons such as experimenter errors or the child fussing (see </w:t>
      </w:r>
      <w:r w:rsidR="00F37AC7">
        <w:rPr>
          <w:rFonts w:cstheme="minorHAnsi"/>
        </w:rPr>
        <w:t>Table S</w:t>
      </w:r>
      <w:r w:rsidR="00DF66E7">
        <w:rPr>
          <w:rFonts w:cstheme="minorHAnsi"/>
        </w:rPr>
        <w:t>9</w:t>
      </w:r>
      <w:r w:rsidR="00F37AC7">
        <w:rPr>
          <w:rFonts w:cstheme="minorHAnsi"/>
        </w:rPr>
        <w:t xml:space="preserve"> and Table S</w:t>
      </w:r>
      <w:r w:rsidR="00DF66E7">
        <w:rPr>
          <w:rFonts w:cstheme="minorHAnsi"/>
        </w:rPr>
        <w:t>10</w:t>
      </w:r>
      <w:r w:rsidR="00BE68F2" w:rsidRPr="00063EBF">
        <w:rPr>
          <w:rFonts w:cstheme="minorHAnsi"/>
        </w:rPr>
        <w:t xml:space="preserve"> </w:t>
      </w:r>
      <w:r w:rsidRPr="00063EBF">
        <w:rPr>
          <w:rFonts w:cstheme="minorHAnsi"/>
        </w:rPr>
        <w:t>for more details).</w:t>
      </w:r>
      <w:bookmarkEnd w:id="18"/>
      <w:r w:rsidR="009600DA">
        <w:rPr>
          <w:rFonts w:cstheme="minorHAnsi"/>
        </w:rPr>
        <w:t xml:space="preserve"> For 5 infants this meant that they were completely removed from analyses because either both of their trials were invalid (1 Ugandan, 2 UK) or because they had only ever participated in one trial</w:t>
      </w:r>
      <w:r w:rsidR="00761924">
        <w:rPr>
          <w:rFonts w:cstheme="minorHAnsi"/>
        </w:rPr>
        <w:t>,</w:t>
      </w:r>
      <w:r w:rsidR="009600DA">
        <w:rPr>
          <w:rFonts w:cstheme="minorHAnsi"/>
        </w:rPr>
        <w:t xml:space="preserve"> which was</w:t>
      </w:r>
      <w:r w:rsidR="00761924">
        <w:rPr>
          <w:rFonts w:cstheme="minorHAnsi"/>
        </w:rPr>
        <w:t xml:space="preserve"> then deemed</w:t>
      </w:r>
      <w:r w:rsidR="009600DA">
        <w:rPr>
          <w:rFonts w:cstheme="minorHAnsi"/>
        </w:rPr>
        <w:t xml:space="preserve"> invalid (2 </w:t>
      </w:r>
      <w:r w:rsidR="009600DA">
        <w:rPr>
          <w:rFonts w:cstheme="minorHAnsi"/>
        </w:rPr>
        <w:lastRenderedPageBreak/>
        <w:t xml:space="preserve">UK). </w:t>
      </w:r>
      <w:r w:rsidR="00761924">
        <w:rPr>
          <w:rFonts w:cstheme="minorHAnsi"/>
        </w:rPr>
        <w:t xml:space="preserve">For </w:t>
      </w:r>
      <w:r w:rsidR="005C36FC">
        <w:rPr>
          <w:rFonts w:cstheme="minorHAnsi"/>
        </w:rPr>
        <w:t>29</w:t>
      </w:r>
      <w:r w:rsidR="00475540">
        <w:rPr>
          <w:rFonts w:cstheme="minorHAnsi"/>
        </w:rPr>
        <w:t xml:space="preserve"> </w:t>
      </w:r>
      <w:r w:rsidR="00117990">
        <w:rPr>
          <w:rFonts w:cstheme="minorHAnsi"/>
        </w:rPr>
        <w:t>infants</w:t>
      </w:r>
      <w:r w:rsidR="005C36FC">
        <w:rPr>
          <w:rFonts w:cstheme="minorHAnsi"/>
        </w:rPr>
        <w:t>, this meant that they</w:t>
      </w:r>
      <w:r w:rsidR="00117990">
        <w:rPr>
          <w:rFonts w:cstheme="minorHAnsi"/>
        </w:rPr>
        <w:t xml:space="preserve"> only had data from </w:t>
      </w:r>
      <w:r w:rsidR="00ED7AF0">
        <w:rPr>
          <w:rFonts w:cstheme="minorHAnsi"/>
        </w:rPr>
        <w:t>either the mother or experimenter condition to contribute to analysis</w:t>
      </w:r>
      <w:r w:rsidR="00D237C7">
        <w:rPr>
          <w:rFonts w:cstheme="minorHAnsi"/>
        </w:rPr>
        <w:t xml:space="preserve"> because the other trial was invalid</w:t>
      </w:r>
      <w:r w:rsidR="00ED7AF0">
        <w:rPr>
          <w:rFonts w:cstheme="minorHAnsi"/>
        </w:rPr>
        <w:t>.</w:t>
      </w:r>
      <w:r w:rsidR="00D237C7">
        <w:rPr>
          <w:rFonts w:cstheme="minorHAnsi"/>
        </w:rPr>
        <w:t xml:space="preserve"> </w:t>
      </w:r>
      <w:r w:rsidR="00E43FB3">
        <w:rPr>
          <w:rFonts w:cstheme="minorHAnsi"/>
        </w:rPr>
        <w:t>T</w:t>
      </w:r>
      <w:r w:rsidR="00E43FB3" w:rsidRPr="00E43FB3">
        <w:rPr>
          <w:rFonts w:cstheme="minorHAnsi"/>
        </w:rPr>
        <w:t>his result</w:t>
      </w:r>
      <w:r w:rsidR="00E43FB3">
        <w:rPr>
          <w:rFonts w:cstheme="minorHAnsi"/>
        </w:rPr>
        <w:t>ed</w:t>
      </w:r>
      <w:r w:rsidR="00E43FB3" w:rsidRPr="00E43FB3">
        <w:rPr>
          <w:rFonts w:cstheme="minorHAnsi"/>
        </w:rPr>
        <w:t xml:space="preserve"> in </w:t>
      </w:r>
      <w:r w:rsidR="00E43FB3">
        <w:rPr>
          <w:rFonts w:cstheme="minorHAnsi"/>
        </w:rPr>
        <w:t>48</w:t>
      </w:r>
      <w:r w:rsidR="00E43FB3" w:rsidRPr="00E43FB3">
        <w:rPr>
          <w:rFonts w:cstheme="minorHAnsi"/>
        </w:rPr>
        <w:t xml:space="preserve"> infants being included who participated with both partners and </w:t>
      </w:r>
      <w:r w:rsidR="00E43FB3">
        <w:rPr>
          <w:rFonts w:cstheme="minorHAnsi"/>
        </w:rPr>
        <w:t>34</w:t>
      </w:r>
      <w:r w:rsidR="00E43FB3" w:rsidRPr="00E43FB3">
        <w:rPr>
          <w:rFonts w:cstheme="minorHAnsi"/>
        </w:rPr>
        <w:t xml:space="preserve"> infants who participated with only one partner</w:t>
      </w:r>
      <w:r w:rsidR="00E43FB3">
        <w:rPr>
          <w:rFonts w:cstheme="minorHAnsi"/>
        </w:rPr>
        <w:t xml:space="preserve"> (total N = 82</w:t>
      </w:r>
      <w:r w:rsidR="002B21AF">
        <w:rPr>
          <w:rFonts w:cstheme="minorHAnsi"/>
        </w:rPr>
        <w:t xml:space="preserve"> infants</w:t>
      </w:r>
      <w:r w:rsidR="00E43FB3">
        <w:rPr>
          <w:rFonts w:cstheme="minorHAnsi"/>
        </w:rPr>
        <w:t>)</w:t>
      </w:r>
      <w:r w:rsidR="00E43FB3" w:rsidRPr="00E43FB3">
        <w:rPr>
          <w:rFonts w:cstheme="minorHAnsi"/>
        </w:rPr>
        <w:t>.</w:t>
      </w:r>
      <w:r w:rsidR="00E361A9">
        <w:rPr>
          <w:rFonts w:cstheme="minorHAnsi"/>
        </w:rPr>
        <w:t xml:space="preserve"> </w:t>
      </w:r>
    </w:p>
    <w:p w14:paraId="4ECEA4A9" w14:textId="59EEE393" w:rsidR="009351C5" w:rsidRPr="00063EBF" w:rsidRDefault="00E361A9" w:rsidP="00966528">
      <w:pPr>
        <w:ind w:firstLine="720"/>
        <w:rPr>
          <w:rFonts w:cstheme="minorHAnsi"/>
        </w:rPr>
      </w:pPr>
      <w:r>
        <w:rPr>
          <w:rFonts w:cstheme="minorHAnsi"/>
        </w:rPr>
        <w:t>We conducted an analysis to understand more about possible patterns in</w:t>
      </w:r>
      <w:r w:rsidR="002B21AF">
        <w:rPr>
          <w:rFonts w:cstheme="minorHAnsi"/>
        </w:rPr>
        <w:t xml:space="preserve"> our missing data</w:t>
      </w:r>
      <w:r>
        <w:rPr>
          <w:rFonts w:cstheme="minorHAnsi"/>
        </w:rPr>
        <w:t xml:space="preserve"> (</w:t>
      </w:r>
      <w:r w:rsidRPr="00063EBF">
        <w:rPr>
          <w:rFonts w:cstheme="minorHAnsi"/>
        </w:rPr>
        <w:t xml:space="preserve">see Supplementary </w:t>
      </w:r>
      <w:r>
        <w:rPr>
          <w:rFonts w:cstheme="minorHAnsi"/>
        </w:rPr>
        <w:t>Methods Part 2</w:t>
      </w:r>
      <w:r w:rsidRPr="00063EBF">
        <w:rPr>
          <w:rFonts w:cstheme="minorHAnsi"/>
        </w:rPr>
        <w:t xml:space="preserve"> for more details</w:t>
      </w:r>
      <w:r w:rsidR="00F37AC7">
        <w:rPr>
          <w:rFonts w:cstheme="minorHAnsi"/>
        </w:rPr>
        <w:t>; Table S1</w:t>
      </w:r>
      <w:r w:rsidR="00B71DE4">
        <w:rPr>
          <w:rFonts w:cstheme="minorHAnsi"/>
        </w:rPr>
        <w:t>5</w:t>
      </w:r>
      <w:r w:rsidRPr="00063EBF">
        <w:rPr>
          <w:rFonts w:cstheme="minorHAnsi"/>
        </w:rPr>
        <w:t>)</w:t>
      </w:r>
      <w:r w:rsidR="008B7C16">
        <w:rPr>
          <w:rFonts w:cstheme="minorHAnsi"/>
        </w:rPr>
        <w:t xml:space="preserve"> and found that trials with the mother had to be removed significantly more often than trials with an experimenter</w:t>
      </w:r>
      <w:r w:rsidR="00F37AC7">
        <w:rPr>
          <w:rFonts w:cstheme="minorHAnsi"/>
        </w:rPr>
        <w:t xml:space="preserve"> (Table S1</w:t>
      </w:r>
      <w:r w:rsidR="00B71DE4">
        <w:rPr>
          <w:rFonts w:cstheme="minorHAnsi"/>
        </w:rPr>
        <w:t>6</w:t>
      </w:r>
      <w:r w:rsidR="00F37AC7">
        <w:rPr>
          <w:rFonts w:cstheme="minorHAnsi"/>
        </w:rPr>
        <w:t>)</w:t>
      </w:r>
      <w:r w:rsidR="008B7C16">
        <w:rPr>
          <w:rFonts w:cstheme="minorHAnsi"/>
        </w:rPr>
        <w:t xml:space="preserve">. </w:t>
      </w:r>
      <w:r w:rsidR="008B7C16" w:rsidRPr="008B7C16">
        <w:rPr>
          <w:rFonts w:cstheme="minorHAnsi"/>
        </w:rPr>
        <w:t>Cultural group</w:t>
      </w:r>
      <w:r w:rsidR="008B7C16">
        <w:rPr>
          <w:rFonts w:cstheme="minorHAnsi"/>
        </w:rPr>
        <w:t xml:space="preserve">, however, </w:t>
      </w:r>
      <w:r w:rsidR="008B7C16" w:rsidRPr="008B7C16">
        <w:rPr>
          <w:rFonts w:cstheme="minorHAnsi"/>
        </w:rPr>
        <w:t xml:space="preserve">was not found to be a significant predictor of </w:t>
      </w:r>
      <w:r w:rsidR="008B7C16">
        <w:rPr>
          <w:rFonts w:cstheme="minorHAnsi"/>
        </w:rPr>
        <w:t>whether or not a trial had to be excluded from analyses (</w:t>
      </w:r>
      <w:r w:rsidR="00F37AC7">
        <w:rPr>
          <w:rFonts w:cstheme="minorHAnsi"/>
        </w:rPr>
        <w:t>Table S1</w:t>
      </w:r>
      <w:r w:rsidR="00B71DE4">
        <w:rPr>
          <w:rFonts w:cstheme="minorHAnsi"/>
        </w:rPr>
        <w:t>6</w:t>
      </w:r>
      <w:r w:rsidR="00F37AC7">
        <w:rPr>
          <w:rFonts w:cstheme="minorHAnsi"/>
        </w:rPr>
        <w:t xml:space="preserve">; </w:t>
      </w:r>
      <w:r w:rsidR="008B7C16">
        <w:rPr>
          <w:rFonts w:cstheme="minorHAnsi"/>
        </w:rPr>
        <w:t xml:space="preserve">see </w:t>
      </w:r>
      <w:r w:rsidR="008B7C16" w:rsidRPr="00063EBF">
        <w:rPr>
          <w:rFonts w:cstheme="minorHAnsi"/>
        </w:rPr>
        <w:t xml:space="preserve">Supplementary </w:t>
      </w:r>
      <w:r w:rsidR="00D34FDA">
        <w:rPr>
          <w:rFonts w:cstheme="minorHAnsi"/>
        </w:rPr>
        <w:t>Materials</w:t>
      </w:r>
      <w:r w:rsidR="008B7C16">
        <w:rPr>
          <w:rFonts w:cstheme="minorHAnsi"/>
        </w:rPr>
        <w:t xml:space="preserve"> Part 2</w:t>
      </w:r>
      <w:r w:rsidR="008B7C16" w:rsidRPr="00063EBF">
        <w:rPr>
          <w:rFonts w:cstheme="minorHAnsi"/>
        </w:rPr>
        <w:t xml:space="preserve"> for more detail</w:t>
      </w:r>
      <w:r w:rsidR="00D34FDA">
        <w:rPr>
          <w:rFonts w:cstheme="minorHAnsi"/>
        </w:rPr>
        <w:t>ed results and a discussion of the pattern</w:t>
      </w:r>
      <w:r w:rsidR="008B7C16" w:rsidRPr="00063EBF">
        <w:rPr>
          <w:rFonts w:cstheme="minorHAnsi"/>
        </w:rPr>
        <w:t>)</w:t>
      </w:r>
      <w:r w:rsidR="008B7C16">
        <w:rPr>
          <w:rFonts w:cstheme="minorHAnsi"/>
        </w:rPr>
        <w:t xml:space="preserve">. </w:t>
      </w:r>
    </w:p>
    <w:p w14:paraId="6E33F300" w14:textId="18D36CEB" w:rsidR="009351C5" w:rsidRPr="00063EBF" w:rsidRDefault="009351C5" w:rsidP="00966528">
      <w:pPr>
        <w:rPr>
          <w:rFonts w:cstheme="minorHAnsi"/>
        </w:rPr>
      </w:pPr>
      <w:r w:rsidRPr="00063EBF">
        <w:rPr>
          <w:rFonts w:cstheme="minorHAnsi"/>
          <w:b/>
        </w:rPr>
        <w:t xml:space="preserve">Helping Behaviour. </w:t>
      </w:r>
      <w:r w:rsidRPr="00063EBF">
        <w:rPr>
          <w:rFonts w:cstheme="minorHAnsi"/>
        </w:rPr>
        <w:t>All valid trials were coded</w:t>
      </w:r>
      <w:r w:rsidR="002D237C">
        <w:rPr>
          <w:rFonts w:cstheme="minorHAnsi"/>
        </w:rPr>
        <w:t xml:space="preserve"> </w:t>
      </w:r>
      <w:r w:rsidRPr="00063EBF">
        <w:rPr>
          <w:rFonts w:cstheme="minorHAnsi"/>
        </w:rPr>
        <w:t>for whether the infant helped the adult by retrieving the object or not. Retrieving the object was defined as either handing it to the adult or putting it on the table and letting go for at least 1 second. Clear attempts to hand the object to the adult that were unsuccessful because of poor motor coordination (e.g., looking at the adult or reaching out to the adult, but dropping the object just short of their hand) were still counted as handing over the object.</w:t>
      </w:r>
      <w:r w:rsidR="002D237C">
        <w:rPr>
          <w:rFonts w:cstheme="minorHAnsi"/>
        </w:rPr>
        <w:t xml:space="preserve"> </w:t>
      </w:r>
      <w:r w:rsidRPr="00063EBF">
        <w:rPr>
          <w:rFonts w:cstheme="minorHAnsi"/>
        </w:rPr>
        <w:t xml:space="preserve">Putting the object on the table without letting go for at least 1 second was not counted as helping as it was unclear whether the infants were doing this to help the adult or if they were simply using the table as </w:t>
      </w:r>
      <w:r w:rsidR="00D210B1" w:rsidRPr="00063EBF">
        <w:rPr>
          <w:rFonts w:cstheme="minorHAnsi"/>
        </w:rPr>
        <w:t xml:space="preserve">a </w:t>
      </w:r>
      <w:r w:rsidRPr="00063EBF">
        <w:rPr>
          <w:rFonts w:cstheme="minorHAnsi"/>
        </w:rPr>
        <w:t xml:space="preserve">surface </w:t>
      </w:r>
      <w:r w:rsidR="00E65B33" w:rsidRPr="00063EBF">
        <w:rPr>
          <w:rFonts w:cstheme="minorHAnsi"/>
        </w:rPr>
        <w:t>on which to play</w:t>
      </w:r>
      <w:r w:rsidR="005B4A5E">
        <w:rPr>
          <w:rFonts w:cstheme="minorHAnsi"/>
        </w:rPr>
        <w:t xml:space="preserve"> </w:t>
      </w:r>
      <w:r w:rsidR="00E65B33" w:rsidRPr="00063EBF">
        <w:rPr>
          <w:rFonts w:cstheme="minorHAnsi"/>
        </w:rPr>
        <w:t>with</w:t>
      </w:r>
      <w:r w:rsidRPr="00063EBF">
        <w:rPr>
          <w:rFonts w:cstheme="minorHAnsi"/>
        </w:rPr>
        <w:t xml:space="preserve"> the object. </w:t>
      </w:r>
    </w:p>
    <w:p w14:paraId="59FE28DB" w14:textId="76A82643" w:rsidR="009351C5" w:rsidRPr="00063EBF" w:rsidRDefault="009351C5" w:rsidP="00A2148C">
      <w:pPr>
        <w:ind w:firstLine="720"/>
        <w:rPr>
          <w:rFonts w:cstheme="minorHAnsi"/>
        </w:rPr>
      </w:pPr>
      <w:r w:rsidRPr="00063EBF">
        <w:rPr>
          <w:rFonts w:cstheme="minorHAnsi"/>
        </w:rPr>
        <w:t xml:space="preserve">We then identified all helpers – infants who retrieved the object in the experimental condition and not </w:t>
      </w:r>
      <w:r w:rsidR="00517863">
        <w:rPr>
          <w:rFonts w:cstheme="minorHAnsi"/>
        </w:rPr>
        <w:t>in</w:t>
      </w:r>
      <w:r w:rsidRPr="00063EBF">
        <w:rPr>
          <w:rFonts w:cstheme="minorHAnsi"/>
        </w:rPr>
        <w:t xml:space="preserve"> the control condition</w:t>
      </w:r>
      <w:r w:rsidR="00F54E85" w:rsidRPr="00063EBF">
        <w:rPr>
          <w:rFonts w:cstheme="minorHAnsi"/>
        </w:rPr>
        <w:t xml:space="preserve"> </w:t>
      </w:r>
      <w:r w:rsidR="00F54E85" w:rsidRPr="00063EBF">
        <w:rPr>
          <w:rFonts w:cstheme="minorHAnsi"/>
        </w:rPr>
        <w:fldChar w:fldCharType="begin"/>
      </w:r>
      <w:r w:rsidR="00F54E85" w:rsidRPr="00063EBF">
        <w:rPr>
          <w:rFonts w:cstheme="minorHAnsi"/>
        </w:rPr>
        <w:instrText xml:space="preserve"> ADDIN EN.CITE &lt;EndNote&gt;&lt;Cite&gt;&lt;Author&gt;Paulus&lt;/Author&gt;&lt;Year&gt;2013&lt;/Year&gt;&lt;RecNum&gt;232&lt;/RecNum&gt;&lt;Prefix&gt;see ‘competent helping’ in &lt;/Prefix&gt;&lt;DisplayText&gt;(see ‘competent helping’ in Paulus et al., 2013)&lt;/DisplayText&gt;&lt;record&gt;&lt;rec-number&gt;232&lt;/rec-number&gt;&lt;foreign-keys&gt;&lt;key app="EN" db-id="vvsftr0zi9tszmexzao5rtssefz2zxwteffp" timestamp="1633353675"&gt;232&lt;/key&gt;&lt;/foreign-keys&gt;&lt;ref-type name="Journal Article"&gt;17&lt;/ref-type&gt;&lt;contributors&gt;&lt;authors&gt;&lt;author&gt;Paulus, Markus&lt;/author&gt;&lt;author&gt;Kühn-Popp, N&lt;/author&gt;&lt;author&gt;Licata, M&lt;/author&gt;&lt;author&gt;Sodian, B&lt;/author&gt;&lt;author&gt;Meinhardt, J&lt;/author&gt;&lt;/authors&gt;&lt;/contributors&gt;&lt;titles&gt;&lt;title&gt;Neural correlates of prosocial behaviour in infancy: Different neurophysiological mechanisms support the emergence of helping and comforting&lt;/title&gt;&lt;secondary-title&gt;Neuroimage&lt;/secondary-title&gt;&lt;/titles&gt;&lt;periodical&gt;&lt;full-title&gt;Neuroimage&lt;/full-title&gt;&lt;/periodical&gt;&lt;pages&gt;522-530&lt;/pages&gt;&lt;volume&gt;66&lt;/volume&gt;&lt;dates&gt;&lt;year&gt;2013&lt;/year&gt;&lt;/dates&gt;&lt;urls&gt;&lt;/urls&gt;&lt;electronic-resource-num&gt;10.1016/j.neuroimage.2012.10.041&lt;/electronic-resource-num&gt;&lt;/record&gt;&lt;/Cite&gt;&lt;/EndNote&gt;</w:instrText>
      </w:r>
      <w:r w:rsidR="00F54E85" w:rsidRPr="00063EBF">
        <w:rPr>
          <w:rFonts w:cstheme="minorHAnsi"/>
        </w:rPr>
        <w:fldChar w:fldCharType="separate"/>
      </w:r>
      <w:r w:rsidR="00F54E85" w:rsidRPr="00063EBF">
        <w:rPr>
          <w:rFonts w:cstheme="minorHAnsi"/>
          <w:noProof/>
        </w:rPr>
        <w:t>(see ‘competent helping’ in Paulus et al., 2013)</w:t>
      </w:r>
      <w:r w:rsidR="00F54E85" w:rsidRPr="00063EBF">
        <w:rPr>
          <w:rFonts w:cstheme="minorHAnsi"/>
        </w:rPr>
        <w:fldChar w:fldCharType="end"/>
      </w:r>
      <w:r w:rsidR="00F54E85" w:rsidRPr="00063EBF">
        <w:rPr>
          <w:rFonts w:cstheme="minorHAnsi"/>
        </w:rPr>
        <w:t>.</w:t>
      </w:r>
      <w:r w:rsidRPr="00063EBF">
        <w:rPr>
          <w:rFonts w:cstheme="minorHAnsi"/>
        </w:rPr>
        <w:t xml:space="preserve"> This was done to identify infants who helped in response to the adult’s need or desire for assistance, as opposed to infants who handed over the objects regardless of the adult’s need or infants who did not help at all. </w:t>
      </w:r>
    </w:p>
    <w:p w14:paraId="2FC023D3" w14:textId="63A3CBAE" w:rsidR="00886D34" w:rsidRPr="005B4D73" w:rsidRDefault="00886D34" w:rsidP="008511A1">
      <w:pPr>
        <w:rPr>
          <w:rFonts w:cstheme="minorHAnsi"/>
        </w:rPr>
      </w:pPr>
      <w:r w:rsidRPr="00063EBF">
        <w:rPr>
          <w:rFonts w:cstheme="minorHAnsi"/>
          <w:b/>
          <w:bCs/>
        </w:rPr>
        <w:t>Latency of Helping.</w:t>
      </w:r>
      <w:r w:rsidRPr="00063EBF">
        <w:rPr>
          <w:rFonts w:cstheme="minorHAnsi"/>
        </w:rPr>
        <w:t xml:space="preserve"> </w:t>
      </w:r>
      <w:r w:rsidR="0033421A">
        <w:rPr>
          <w:rFonts w:cstheme="minorHAnsi"/>
        </w:rPr>
        <w:t>In</w:t>
      </w:r>
      <w:r w:rsidRPr="00063EBF">
        <w:rPr>
          <w:rFonts w:cstheme="minorHAnsi"/>
        </w:rPr>
        <w:t xml:space="preserve"> experimental trials</w:t>
      </w:r>
      <w:r w:rsidR="0033421A">
        <w:rPr>
          <w:rFonts w:cstheme="minorHAnsi"/>
        </w:rPr>
        <w:t xml:space="preserve"> where infants were identified as </w:t>
      </w:r>
      <w:r w:rsidR="002F6629">
        <w:rPr>
          <w:rFonts w:cstheme="minorHAnsi"/>
        </w:rPr>
        <w:t>helpers</w:t>
      </w:r>
      <w:r w:rsidR="00882094">
        <w:rPr>
          <w:rFonts w:cstheme="minorHAnsi"/>
        </w:rPr>
        <w:t>, the infants</w:t>
      </w:r>
      <w:r w:rsidR="00560DC3">
        <w:rPr>
          <w:rFonts w:cstheme="minorHAnsi"/>
        </w:rPr>
        <w:t>’</w:t>
      </w:r>
      <w:r w:rsidR="00882094">
        <w:rPr>
          <w:rFonts w:cstheme="minorHAnsi"/>
        </w:rPr>
        <w:t xml:space="preserve"> </w:t>
      </w:r>
      <w:r w:rsidR="00023A67">
        <w:rPr>
          <w:rFonts w:cstheme="minorHAnsi"/>
        </w:rPr>
        <w:t>latency of helping was categorised as either ‘before’</w:t>
      </w:r>
      <w:r w:rsidR="00593BBB">
        <w:rPr>
          <w:rFonts w:cstheme="minorHAnsi"/>
        </w:rPr>
        <w:t xml:space="preserve"> </w:t>
      </w:r>
      <w:r w:rsidR="00023A67">
        <w:rPr>
          <w:rFonts w:cstheme="minorHAnsi"/>
        </w:rPr>
        <w:t xml:space="preserve">or ‘after’ </w:t>
      </w:r>
      <w:r w:rsidR="00EB3E6B" w:rsidRPr="00063EBF">
        <w:rPr>
          <w:rFonts w:cstheme="minorHAnsi"/>
        </w:rPr>
        <w:t xml:space="preserve">the </w:t>
      </w:r>
      <w:r w:rsidR="00EE57BD">
        <w:rPr>
          <w:rFonts w:cstheme="minorHAnsi"/>
        </w:rPr>
        <w:t xml:space="preserve">first </w:t>
      </w:r>
      <w:r w:rsidR="00EB3E6B" w:rsidRPr="00063EBF">
        <w:rPr>
          <w:rFonts w:cstheme="minorHAnsi"/>
        </w:rPr>
        <w:t xml:space="preserve">verbal </w:t>
      </w:r>
      <w:r w:rsidR="00EE57BD">
        <w:rPr>
          <w:rFonts w:cstheme="minorHAnsi"/>
        </w:rPr>
        <w:t>prompt</w:t>
      </w:r>
      <w:r w:rsidR="00EB3E6B" w:rsidRPr="00063EBF">
        <w:rPr>
          <w:rFonts w:cstheme="minorHAnsi"/>
        </w:rPr>
        <w:t xml:space="preserve"> </w:t>
      </w:r>
      <w:r w:rsidR="00023A67">
        <w:rPr>
          <w:rFonts w:cstheme="minorHAnsi"/>
        </w:rPr>
        <w:t>(</w:t>
      </w:r>
      <w:r w:rsidR="00EB3E6B" w:rsidRPr="00063EBF">
        <w:rPr>
          <w:rFonts w:cstheme="minorHAnsi"/>
        </w:rPr>
        <w:t>“Look I can’t reach it”</w:t>
      </w:r>
      <w:r w:rsidR="00023A67">
        <w:rPr>
          <w:rFonts w:cstheme="minorHAnsi"/>
        </w:rPr>
        <w:t>)</w:t>
      </w:r>
      <w:r w:rsidR="005903D8">
        <w:rPr>
          <w:rFonts w:cstheme="minorHAnsi"/>
        </w:rPr>
        <w:t>, to distinguish ‘</w:t>
      </w:r>
      <w:r w:rsidR="003856D8">
        <w:rPr>
          <w:rFonts w:cstheme="minorHAnsi"/>
        </w:rPr>
        <w:t xml:space="preserve">quicker’ </w:t>
      </w:r>
      <w:r w:rsidR="000B4CF7">
        <w:rPr>
          <w:rFonts w:cstheme="minorHAnsi"/>
        </w:rPr>
        <w:t>and</w:t>
      </w:r>
      <w:r w:rsidR="003856D8">
        <w:rPr>
          <w:rFonts w:cstheme="minorHAnsi"/>
        </w:rPr>
        <w:t xml:space="preserve"> ‘slower’ helpers respectively</w:t>
      </w:r>
      <w:r w:rsidR="00882585" w:rsidRPr="00063EBF">
        <w:rPr>
          <w:rFonts w:cstheme="minorHAnsi"/>
        </w:rPr>
        <w:t xml:space="preserve">. </w:t>
      </w:r>
      <w:r w:rsidR="005B4D73" w:rsidRPr="00063EBF">
        <w:rPr>
          <w:rFonts w:cstheme="minorHAnsi"/>
        </w:rPr>
        <w:t>For</w:t>
      </w:r>
      <w:r w:rsidR="00940817">
        <w:rPr>
          <w:rFonts w:cstheme="minorHAnsi"/>
        </w:rPr>
        <w:t xml:space="preserve"> two </w:t>
      </w:r>
      <w:r w:rsidR="005B4D73" w:rsidRPr="00063EBF">
        <w:rPr>
          <w:rFonts w:cstheme="minorHAnsi"/>
        </w:rPr>
        <w:t xml:space="preserve">UK infants, their mothers waited until the very end of the trial to accept the object even though the infant very clearly tried to give the object to them </w:t>
      </w:r>
      <w:r w:rsidR="005B4D73" w:rsidRPr="00063EBF">
        <w:rPr>
          <w:rFonts w:cstheme="minorHAnsi"/>
        </w:rPr>
        <w:lastRenderedPageBreak/>
        <w:t xml:space="preserve">much earlier in the </w:t>
      </w:r>
      <w:r w:rsidR="005B4D73" w:rsidRPr="008B6CCC">
        <w:rPr>
          <w:rFonts w:cstheme="minorHAnsi"/>
        </w:rPr>
        <w:t>trial</w:t>
      </w:r>
      <w:r w:rsidR="00940817" w:rsidRPr="008B6CCC">
        <w:rPr>
          <w:rFonts w:cstheme="minorHAnsi"/>
        </w:rPr>
        <w:t xml:space="preserve">, resulting in a </w:t>
      </w:r>
      <w:r w:rsidR="006004A7" w:rsidRPr="008B6CCC">
        <w:rPr>
          <w:rFonts w:cstheme="minorHAnsi"/>
        </w:rPr>
        <w:t xml:space="preserve">total of </w:t>
      </w:r>
      <w:r w:rsidR="008B6CCC" w:rsidRPr="008B6CCC">
        <w:rPr>
          <w:rFonts w:cstheme="minorHAnsi"/>
        </w:rPr>
        <w:t>43</w:t>
      </w:r>
      <w:r w:rsidR="006004A7" w:rsidRPr="008B6CCC">
        <w:rPr>
          <w:rFonts w:cstheme="minorHAnsi"/>
        </w:rPr>
        <w:t xml:space="preserve"> infants</w:t>
      </w:r>
      <w:r w:rsidR="008B6CCC" w:rsidRPr="008B6CCC">
        <w:rPr>
          <w:rFonts w:cstheme="minorHAnsi"/>
        </w:rPr>
        <w:t xml:space="preserve"> (26 Uganda; 17 UK)</w:t>
      </w:r>
      <w:r w:rsidR="006004A7" w:rsidRPr="008B6CCC">
        <w:rPr>
          <w:rFonts w:cstheme="minorHAnsi"/>
        </w:rPr>
        <w:t xml:space="preserve"> contribut</w:t>
      </w:r>
      <w:r w:rsidR="008B6CCC">
        <w:rPr>
          <w:rFonts w:cstheme="minorHAnsi"/>
        </w:rPr>
        <w:t>ing</w:t>
      </w:r>
      <w:r w:rsidR="006004A7" w:rsidRPr="008B6CCC">
        <w:rPr>
          <w:rFonts w:cstheme="minorHAnsi"/>
        </w:rPr>
        <w:t xml:space="preserve"> data from </w:t>
      </w:r>
      <w:r w:rsidR="008B6CCC" w:rsidRPr="008B6CCC">
        <w:rPr>
          <w:rFonts w:cstheme="minorHAnsi"/>
        </w:rPr>
        <w:t>55</w:t>
      </w:r>
      <w:r w:rsidR="006004A7" w:rsidRPr="008B6CCC">
        <w:rPr>
          <w:rFonts w:cstheme="minorHAnsi"/>
        </w:rPr>
        <w:t xml:space="preserve"> trials to this analysis.</w:t>
      </w:r>
      <w:r w:rsidR="006004A7">
        <w:rPr>
          <w:rFonts w:cstheme="minorHAnsi"/>
        </w:rPr>
        <w:t xml:space="preserve"> </w:t>
      </w:r>
      <w:r w:rsidR="005B4D73">
        <w:rPr>
          <w:rFonts w:cstheme="minorHAnsi"/>
        </w:rPr>
        <w:t xml:space="preserve"> </w:t>
      </w:r>
    </w:p>
    <w:p w14:paraId="677812B9" w14:textId="53C24A78" w:rsidR="009351C5" w:rsidRPr="00063EBF" w:rsidRDefault="009351C5" w:rsidP="008511A1">
      <w:pPr>
        <w:rPr>
          <w:rFonts w:cstheme="minorHAnsi"/>
        </w:rPr>
      </w:pPr>
      <w:r w:rsidRPr="00063EBF">
        <w:rPr>
          <w:rFonts w:cstheme="minorHAnsi"/>
          <w:b/>
        </w:rPr>
        <w:t>Video Coding Training and Inter-Observer Reliability</w:t>
      </w:r>
      <w:r w:rsidR="00341F1D">
        <w:rPr>
          <w:rFonts w:cstheme="minorHAnsi"/>
          <w:b/>
        </w:rPr>
        <w:t xml:space="preserve"> (IOR)</w:t>
      </w:r>
      <w:r w:rsidRPr="00063EBF">
        <w:rPr>
          <w:rFonts w:cstheme="minorHAnsi"/>
          <w:b/>
        </w:rPr>
        <w:t xml:space="preserve">. </w:t>
      </w:r>
      <w:r w:rsidR="002F2F21" w:rsidRPr="00063EBF">
        <w:rPr>
          <w:rFonts w:cstheme="minorHAnsi"/>
        </w:rPr>
        <w:t xml:space="preserve">One </w:t>
      </w:r>
      <w:r w:rsidRPr="00063EBF">
        <w:rPr>
          <w:rFonts w:cstheme="minorHAnsi"/>
        </w:rPr>
        <w:t xml:space="preserve">observer coded </w:t>
      </w:r>
      <w:r w:rsidR="002F2F21" w:rsidRPr="00063EBF">
        <w:rPr>
          <w:rFonts w:cstheme="minorHAnsi"/>
        </w:rPr>
        <w:t xml:space="preserve">all </w:t>
      </w:r>
      <w:r w:rsidRPr="00063EBF">
        <w:rPr>
          <w:rFonts w:cstheme="minorHAnsi"/>
        </w:rPr>
        <w:t>videos of the Helping task.</w:t>
      </w:r>
      <w:r w:rsidR="002F2F21" w:rsidRPr="00063EBF">
        <w:rPr>
          <w:rFonts w:cstheme="minorHAnsi"/>
        </w:rPr>
        <w:t xml:space="preserve"> A second observer coded 15.32</w:t>
      </w:r>
      <w:r w:rsidRPr="00063EBF">
        <w:rPr>
          <w:rFonts w:cstheme="minorHAnsi"/>
        </w:rPr>
        <w:t>% of the total number of trials</w:t>
      </w:r>
      <w:r w:rsidR="002F2F21" w:rsidRPr="00063EBF">
        <w:rPr>
          <w:rFonts w:cstheme="minorHAnsi"/>
        </w:rPr>
        <w:t xml:space="preserve">. </w:t>
      </w:r>
      <w:r w:rsidR="00BE0269" w:rsidRPr="00063EBF">
        <w:rPr>
          <w:rFonts w:cstheme="minorHAnsi"/>
        </w:rPr>
        <w:t>This</w:t>
      </w:r>
      <w:r w:rsidR="00480E9A" w:rsidRPr="00063EBF">
        <w:rPr>
          <w:rFonts w:cstheme="minorHAnsi"/>
        </w:rPr>
        <w:t xml:space="preserve"> </w:t>
      </w:r>
      <w:r w:rsidRPr="00063EBF">
        <w:rPr>
          <w:rFonts w:cstheme="minorHAnsi"/>
        </w:rPr>
        <w:t>revealed a Cohen’s Kappa score</w:t>
      </w:r>
      <w:r w:rsidR="00341F1D">
        <w:rPr>
          <w:rFonts w:cstheme="minorHAnsi"/>
        </w:rPr>
        <w:t>s</w:t>
      </w:r>
      <w:r w:rsidRPr="00063EBF">
        <w:rPr>
          <w:rFonts w:cstheme="minorHAnsi"/>
        </w:rPr>
        <w:t xml:space="preserve"> of</w:t>
      </w:r>
      <w:r w:rsidR="00341F1D">
        <w:rPr>
          <w:rFonts w:cstheme="minorHAnsi"/>
        </w:rPr>
        <w:t xml:space="preserve"> 1.00 for type of helping behaviour (N = 51) and 0.81 for the adult cue that occurred just before helping behaviour</w:t>
      </w:r>
      <w:r w:rsidRPr="00063EBF">
        <w:rPr>
          <w:rFonts w:cstheme="minorHAnsi"/>
        </w:rPr>
        <w:t xml:space="preserve"> </w:t>
      </w:r>
      <w:r w:rsidR="00341F1D">
        <w:rPr>
          <w:rFonts w:cstheme="minorHAnsi"/>
        </w:rPr>
        <w:t>(N = 15 trials in the IOR set where helping occurred)</w:t>
      </w:r>
      <w:r w:rsidR="00BE0269" w:rsidRPr="00063EBF">
        <w:rPr>
          <w:rFonts w:cstheme="minorHAnsi"/>
        </w:rPr>
        <w:t>, indicat</w:t>
      </w:r>
      <w:r w:rsidR="002D237C">
        <w:rPr>
          <w:rFonts w:cstheme="minorHAnsi"/>
        </w:rPr>
        <w:t xml:space="preserve">ing </w:t>
      </w:r>
      <w:r w:rsidR="00BE0269" w:rsidRPr="00063EBF">
        <w:rPr>
          <w:rFonts w:cstheme="minorHAnsi"/>
        </w:rPr>
        <w:t>excellent Inte</w:t>
      </w:r>
      <w:r w:rsidR="00886D34" w:rsidRPr="00063EBF">
        <w:rPr>
          <w:rFonts w:cstheme="minorHAnsi"/>
        </w:rPr>
        <w:t>r</w:t>
      </w:r>
      <w:r w:rsidR="00BE0269" w:rsidRPr="00063EBF">
        <w:rPr>
          <w:rFonts w:cstheme="minorHAnsi"/>
        </w:rPr>
        <w:t>observer Reliability</w:t>
      </w:r>
      <w:r w:rsidRPr="00063EBF">
        <w:rPr>
          <w:rFonts w:cstheme="minorHAnsi"/>
        </w:rPr>
        <w:t xml:space="preserve"> </w:t>
      </w:r>
      <w:r w:rsidR="00EB5288" w:rsidRPr="00063EBF">
        <w:rPr>
          <w:rFonts w:cstheme="minorHAnsi"/>
        </w:rPr>
        <w:fldChar w:fldCharType="begin"/>
      </w:r>
      <w:r w:rsidR="00EB5288" w:rsidRPr="00063EBF">
        <w:rPr>
          <w:rFonts w:cstheme="minorHAnsi"/>
        </w:rPr>
        <w:instrText xml:space="preserve"> ADDIN EN.CITE &lt;EndNote&gt;&lt;Cite&gt;&lt;Author&gt;Cohen&lt;/Author&gt;&lt;Year&gt;1960&lt;/Year&gt;&lt;RecNum&gt;55&lt;/RecNum&gt;&lt;DisplayText&gt;(Cohen, 1960)&lt;/DisplayText&gt;&lt;record&gt;&lt;rec-number&gt;55&lt;/rec-number&gt;&lt;foreign-keys&gt;&lt;key app="EN" db-id="vvsftr0zi9tszmexzao5rtssefz2zxwteffp" timestamp="1627393068"&gt;55&lt;/key&gt;&lt;/foreign-keys&gt;&lt;ref-type name="Journal Article"&gt;17&lt;/ref-type&gt;&lt;contributors&gt;&lt;authors&gt;&lt;author&gt;Cohen, Jacob&lt;/author&gt;&lt;/authors&gt;&lt;/contributors&gt;&lt;titles&gt;&lt;title&gt;A coefficient of agreement for nominal scales&lt;/title&gt;&lt;secondary-title&gt;Educational and Psychological Measurement&lt;/secondary-title&gt;&lt;/titles&gt;&lt;periodical&gt;&lt;full-title&gt;Educational and Psychological Measurement&lt;/full-title&gt;&lt;/periodical&gt;&lt;pages&gt;37-46&lt;/pages&gt;&lt;volume&gt;20&lt;/volume&gt;&lt;number&gt;1&lt;/number&gt;&lt;section&gt;37&lt;/section&gt;&lt;dates&gt;&lt;year&gt;1960&lt;/year&gt;&lt;/dates&gt;&lt;urls&gt;&lt;/urls&gt;&lt;electronic-resource-num&gt;10.1177/001316446002000104 &lt;/electronic-resource-num&gt;&lt;/record&gt;&lt;/Cite&gt;&lt;/EndNote&gt;</w:instrText>
      </w:r>
      <w:r w:rsidR="00EB5288" w:rsidRPr="00063EBF">
        <w:rPr>
          <w:rFonts w:cstheme="minorHAnsi"/>
        </w:rPr>
        <w:fldChar w:fldCharType="separate"/>
      </w:r>
      <w:r w:rsidR="00EB5288" w:rsidRPr="00063EBF">
        <w:rPr>
          <w:rFonts w:cstheme="minorHAnsi"/>
          <w:noProof/>
        </w:rPr>
        <w:t>(Cohen, 1960)</w:t>
      </w:r>
      <w:r w:rsidR="00EB5288" w:rsidRPr="00063EBF">
        <w:rPr>
          <w:rFonts w:cstheme="minorHAnsi"/>
        </w:rPr>
        <w:fldChar w:fldCharType="end"/>
      </w:r>
      <w:r w:rsidR="00D210B1" w:rsidRPr="00063EBF">
        <w:rPr>
          <w:rFonts w:cstheme="minorHAnsi"/>
        </w:rPr>
        <w:t>.</w:t>
      </w:r>
    </w:p>
    <w:p w14:paraId="04733148" w14:textId="7AD247B9" w:rsidR="009351C5" w:rsidRPr="00063EBF" w:rsidRDefault="00016981" w:rsidP="008511A1">
      <w:pPr>
        <w:pStyle w:val="APA3Heading"/>
        <w:rPr>
          <w:rFonts w:cstheme="minorHAnsi"/>
        </w:rPr>
      </w:pPr>
      <w:r>
        <w:rPr>
          <w:rFonts w:cstheme="minorHAnsi"/>
        </w:rPr>
        <w:t xml:space="preserve">Part 2 </w:t>
      </w:r>
      <w:r w:rsidR="009351C5" w:rsidRPr="00063EBF">
        <w:rPr>
          <w:rFonts w:cstheme="minorHAnsi"/>
        </w:rPr>
        <w:t>Statistical Analyses</w:t>
      </w:r>
    </w:p>
    <w:p w14:paraId="19476143" w14:textId="2BDCDB37" w:rsidR="00234483" w:rsidRDefault="000A2383">
      <w:pPr>
        <w:rPr>
          <w:rFonts w:cstheme="minorHAnsi"/>
        </w:rPr>
      </w:pPr>
      <w:r w:rsidRPr="00063EBF">
        <w:rPr>
          <w:rFonts w:cstheme="minorHAnsi"/>
        </w:rPr>
        <w:t xml:space="preserve">Using the </w:t>
      </w:r>
      <w:r w:rsidR="005847C1" w:rsidRPr="00063EBF">
        <w:rPr>
          <w:rFonts w:cstheme="minorHAnsi"/>
        </w:rPr>
        <w:t>statistical</w:t>
      </w:r>
      <w:r w:rsidRPr="00063EBF">
        <w:rPr>
          <w:rFonts w:cstheme="minorHAnsi"/>
        </w:rPr>
        <w:t xml:space="preserve"> approach described </w:t>
      </w:r>
      <w:r w:rsidR="00DB6AAD">
        <w:rPr>
          <w:rFonts w:cstheme="minorHAnsi"/>
        </w:rPr>
        <w:t>in Part 1</w:t>
      </w:r>
      <w:r w:rsidRPr="00063EBF">
        <w:rPr>
          <w:rFonts w:cstheme="minorHAnsi"/>
        </w:rPr>
        <w:t>,</w:t>
      </w:r>
      <w:r w:rsidR="009B6946">
        <w:rPr>
          <w:rFonts w:cstheme="minorHAnsi"/>
        </w:rPr>
        <w:t xml:space="preserve"> </w:t>
      </w:r>
      <w:r w:rsidRPr="00063EBF">
        <w:rPr>
          <w:rFonts w:cstheme="minorHAnsi"/>
        </w:rPr>
        <w:t>w</w:t>
      </w:r>
      <w:r w:rsidR="009556A6" w:rsidRPr="00063EBF">
        <w:rPr>
          <w:rFonts w:cstheme="minorHAnsi"/>
        </w:rPr>
        <w:t>e ran</w:t>
      </w:r>
      <w:r w:rsidR="005B4D73">
        <w:rPr>
          <w:rFonts w:cstheme="minorHAnsi"/>
        </w:rPr>
        <w:t xml:space="preserve"> </w:t>
      </w:r>
      <w:r w:rsidR="008E7346" w:rsidRPr="00063EBF">
        <w:rPr>
          <w:rFonts w:cstheme="minorHAnsi"/>
        </w:rPr>
        <w:t>GLMM</w:t>
      </w:r>
      <w:r w:rsidR="008706C7">
        <w:rPr>
          <w:rFonts w:cstheme="minorHAnsi"/>
        </w:rPr>
        <w:t>s</w:t>
      </w:r>
      <w:r w:rsidR="009556A6" w:rsidRPr="00063EBF">
        <w:rPr>
          <w:rFonts w:cstheme="minorHAnsi"/>
        </w:rPr>
        <w:t xml:space="preserve"> </w:t>
      </w:r>
      <w:r w:rsidR="00EB5288" w:rsidRPr="00063EBF">
        <w:rPr>
          <w:rFonts w:cstheme="minorHAnsi"/>
        </w:rPr>
        <w:fldChar w:fldCharType="begin"/>
      </w:r>
      <w:r w:rsidR="00F950A7">
        <w:rPr>
          <w:rFonts w:cstheme="minorHAnsi"/>
        </w:rPr>
        <w:instrText xml:space="preserve"> ADDIN EN.CITE &lt;EndNote&gt;&lt;Cite&gt;&lt;Author&gt;Baayen&lt;/Author&gt;&lt;Year&gt;2008&lt;/Year&gt;&lt;RecNum&gt;46&lt;/RecNum&gt;&lt;DisplayText&gt;(Baayen, 2008)&lt;/DisplayText&gt;&lt;record&gt;&lt;rec-number&gt;46&lt;/rec-number&gt;&lt;foreign-keys&gt;&lt;key app="EN" db-id="vvsftr0zi9tszmexzao5rtssefz2zxwteffp" timestamp="1486992402"&gt;46&lt;/key&gt;&lt;/foreign-keys&gt;&lt;ref-type name="Book"&gt;6&lt;/ref-type&gt;&lt;contributors&gt;&lt;authors&gt;&lt;author&gt;Baayen, R H&lt;/author&gt;&lt;/authors&gt;&lt;/contributors&gt;&lt;titles&gt;&lt;title&gt;Analyzing linguistic data: A practical introduction to statistics using R&lt;/title&gt;&lt;/titles&gt;&lt;dates&gt;&lt;year&gt;2008&lt;/year&gt;&lt;/dates&gt;&lt;pub-location&gt;Cambridge &lt;/pub-location&gt;&lt;publisher&gt;Cambridge University Press&lt;/publisher&gt;&lt;urls&gt;&lt;/urls&gt;&lt;electronic-resource-num&gt;10.1017/cbo9780511801686 &lt;/electronic-resource-num&gt;&lt;/record&gt;&lt;/Cite&gt;&lt;/EndNote&gt;</w:instrText>
      </w:r>
      <w:r w:rsidR="00EB5288" w:rsidRPr="00063EBF">
        <w:rPr>
          <w:rFonts w:cstheme="minorHAnsi"/>
        </w:rPr>
        <w:fldChar w:fldCharType="separate"/>
      </w:r>
      <w:r w:rsidR="00F950A7">
        <w:rPr>
          <w:rFonts w:cstheme="minorHAnsi"/>
          <w:noProof/>
        </w:rPr>
        <w:t>(Baayen, 2008)</w:t>
      </w:r>
      <w:r w:rsidR="00EB5288" w:rsidRPr="00063EBF">
        <w:rPr>
          <w:rFonts w:cstheme="minorHAnsi"/>
        </w:rPr>
        <w:fldChar w:fldCharType="end"/>
      </w:r>
      <w:r w:rsidR="009556A6" w:rsidRPr="00063EBF">
        <w:rPr>
          <w:rFonts w:cstheme="minorHAnsi"/>
        </w:rPr>
        <w:t xml:space="preserve"> to examine whether</w:t>
      </w:r>
      <w:r w:rsidR="008706C7">
        <w:rPr>
          <w:rFonts w:cstheme="minorHAnsi"/>
        </w:rPr>
        <w:t xml:space="preserve"> (Q2.1)</w:t>
      </w:r>
      <w:r w:rsidR="009556A6" w:rsidRPr="00063EBF">
        <w:rPr>
          <w:rFonts w:cstheme="minorHAnsi"/>
        </w:rPr>
        <w:t xml:space="preserve"> the </w:t>
      </w:r>
      <w:r w:rsidR="008706C7">
        <w:rPr>
          <w:rFonts w:cstheme="minorHAnsi"/>
        </w:rPr>
        <w:t xml:space="preserve">likelihood </w:t>
      </w:r>
      <w:r w:rsidR="005B4D73">
        <w:rPr>
          <w:rFonts w:cstheme="minorHAnsi"/>
        </w:rPr>
        <w:t xml:space="preserve">and </w:t>
      </w:r>
      <w:r w:rsidR="008706C7">
        <w:rPr>
          <w:rFonts w:cstheme="minorHAnsi"/>
        </w:rPr>
        <w:t>(Q2.2) the latency of infant helping in</w:t>
      </w:r>
      <w:r w:rsidR="009556A6" w:rsidRPr="00063EBF">
        <w:rPr>
          <w:rFonts w:cstheme="minorHAnsi"/>
        </w:rPr>
        <w:t xml:space="preserve"> the Helping task at 18 months was </w:t>
      </w:r>
      <w:r w:rsidR="00193B51">
        <w:rPr>
          <w:rFonts w:cstheme="minorHAnsi"/>
        </w:rPr>
        <w:t xml:space="preserve">predicted </w:t>
      </w:r>
      <w:r w:rsidR="009556A6" w:rsidRPr="00063EBF">
        <w:rPr>
          <w:rFonts w:cstheme="minorHAnsi"/>
        </w:rPr>
        <w:t xml:space="preserve">by their </w:t>
      </w:r>
      <w:r w:rsidR="00EE3C38">
        <w:rPr>
          <w:rStyle w:val="cf01"/>
          <w:rFonts w:asciiTheme="minorHAnsi" w:hAnsiTheme="minorHAnsi" w:cstheme="minorHAnsi"/>
          <w:sz w:val="22"/>
          <w:szCs w:val="22"/>
        </w:rPr>
        <w:t>cultural group</w:t>
      </w:r>
      <w:r w:rsidR="00EE3C38" w:rsidRPr="00063EBF" w:rsidDel="00EE3C38">
        <w:rPr>
          <w:rFonts w:cstheme="minorHAnsi"/>
        </w:rPr>
        <w:t xml:space="preserve"> </w:t>
      </w:r>
      <w:r w:rsidR="009B6946">
        <w:rPr>
          <w:rFonts w:cstheme="minorHAnsi"/>
        </w:rPr>
        <w:t>(</w:t>
      </w:r>
      <w:r w:rsidR="00193B51">
        <w:rPr>
          <w:rFonts w:cstheme="minorHAnsi"/>
        </w:rPr>
        <w:t>UK or Uganda</w:t>
      </w:r>
      <w:r w:rsidR="009B6946">
        <w:rPr>
          <w:rFonts w:cstheme="minorHAnsi"/>
        </w:rPr>
        <w:t>)</w:t>
      </w:r>
      <w:r w:rsidR="00193B51">
        <w:rPr>
          <w:rFonts w:cstheme="minorHAnsi"/>
        </w:rPr>
        <w:t>,</w:t>
      </w:r>
      <w:r w:rsidR="009556A6" w:rsidRPr="00063EBF">
        <w:rPr>
          <w:rFonts w:cstheme="minorHAnsi"/>
        </w:rPr>
        <w:t xml:space="preserve"> and/or by the identity of their interaction partner. </w:t>
      </w:r>
      <w:r w:rsidR="008706C7">
        <w:rPr>
          <w:rFonts w:cstheme="minorHAnsi"/>
        </w:rPr>
        <w:t>For Q2.1, t</w:t>
      </w:r>
      <w:r w:rsidR="009556A6" w:rsidRPr="00063EBF">
        <w:rPr>
          <w:rFonts w:cstheme="minorHAnsi"/>
        </w:rPr>
        <w:t>he dependent variable was whether the infant was identified as a helper (yes or no).</w:t>
      </w:r>
      <w:r w:rsidR="008706C7">
        <w:rPr>
          <w:rFonts w:cstheme="minorHAnsi"/>
        </w:rPr>
        <w:t xml:space="preserve"> For Q2.2, the </w:t>
      </w:r>
      <w:r w:rsidR="008706C7" w:rsidRPr="00063EBF">
        <w:rPr>
          <w:rFonts w:cstheme="minorHAnsi"/>
        </w:rPr>
        <w:t>dependent variable was whether the infant</w:t>
      </w:r>
      <w:r w:rsidR="008706C7">
        <w:rPr>
          <w:rFonts w:cstheme="minorHAnsi"/>
        </w:rPr>
        <w:t xml:space="preserve"> helped before or after the first verbal prompt (</w:t>
      </w:r>
      <w:r w:rsidR="008706C7" w:rsidRPr="00063EBF">
        <w:rPr>
          <w:rFonts w:cstheme="minorHAnsi"/>
        </w:rPr>
        <w:t>“Look I can’t reach it”</w:t>
      </w:r>
      <w:r w:rsidR="008706C7">
        <w:rPr>
          <w:rFonts w:cstheme="minorHAnsi"/>
        </w:rPr>
        <w:t>).</w:t>
      </w:r>
      <w:r w:rsidR="009556A6" w:rsidRPr="00063EBF">
        <w:rPr>
          <w:rFonts w:cstheme="minorHAnsi"/>
        </w:rPr>
        <w:t xml:space="preserve"> The </w:t>
      </w:r>
      <w:r w:rsidR="00DE56EF">
        <w:rPr>
          <w:rFonts w:cstheme="minorHAnsi"/>
        </w:rPr>
        <w:t xml:space="preserve">predictor variables </w:t>
      </w:r>
      <w:r w:rsidR="009556A6" w:rsidRPr="00063EBF">
        <w:rPr>
          <w:rFonts w:cstheme="minorHAnsi"/>
        </w:rPr>
        <w:t xml:space="preserve">in </w:t>
      </w:r>
      <w:r w:rsidR="008706C7">
        <w:rPr>
          <w:rFonts w:cstheme="minorHAnsi"/>
        </w:rPr>
        <w:t>each of the</w:t>
      </w:r>
      <w:r w:rsidR="008706C7" w:rsidRPr="00063EBF">
        <w:rPr>
          <w:rFonts w:cstheme="minorHAnsi"/>
        </w:rPr>
        <w:t xml:space="preserve"> </w:t>
      </w:r>
      <w:r w:rsidR="009556A6" w:rsidRPr="00063EBF">
        <w:rPr>
          <w:rFonts w:cstheme="minorHAnsi"/>
        </w:rPr>
        <w:t>model</w:t>
      </w:r>
      <w:r w:rsidR="008706C7">
        <w:rPr>
          <w:rFonts w:cstheme="minorHAnsi"/>
        </w:rPr>
        <w:t>s</w:t>
      </w:r>
      <w:r w:rsidR="006004A7">
        <w:rPr>
          <w:rFonts w:cstheme="minorHAnsi"/>
        </w:rPr>
        <w:t xml:space="preserve"> were</w:t>
      </w:r>
      <w:r w:rsidR="009556A6" w:rsidRPr="00063EBF">
        <w:rPr>
          <w:rFonts w:cstheme="minorHAnsi"/>
        </w:rPr>
        <w:t xml:space="preserve"> </w:t>
      </w:r>
      <w:r w:rsidR="00EE3C38">
        <w:rPr>
          <w:rStyle w:val="cf01"/>
          <w:rFonts w:asciiTheme="minorHAnsi" w:hAnsiTheme="minorHAnsi" w:cstheme="minorHAnsi"/>
          <w:sz w:val="22"/>
          <w:szCs w:val="22"/>
        </w:rPr>
        <w:t>cultural group</w:t>
      </w:r>
      <w:r w:rsidR="00EE3C38" w:rsidRPr="00063EBF" w:rsidDel="00EE3C38">
        <w:rPr>
          <w:rFonts w:cstheme="minorHAnsi"/>
        </w:rPr>
        <w:t xml:space="preserve"> </w:t>
      </w:r>
      <w:r w:rsidR="009556A6" w:rsidRPr="00063EBF">
        <w:rPr>
          <w:rFonts w:cstheme="minorHAnsi"/>
        </w:rPr>
        <w:t xml:space="preserve">(UK or Uganda), interaction partner (mother or experimenter), and the interaction </w:t>
      </w:r>
      <w:r w:rsidR="00BD6BCA" w:rsidRPr="00063EBF">
        <w:rPr>
          <w:rFonts w:cstheme="minorHAnsi"/>
        </w:rPr>
        <w:t>between</w:t>
      </w:r>
      <w:r w:rsidR="009556A6" w:rsidRPr="00063EBF">
        <w:rPr>
          <w:rFonts w:cstheme="minorHAnsi"/>
        </w:rPr>
        <w:t xml:space="preserve"> </w:t>
      </w:r>
      <w:r w:rsidR="00EE3C38">
        <w:rPr>
          <w:rStyle w:val="cf01"/>
          <w:rFonts w:asciiTheme="minorHAnsi" w:hAnsiTheme="minorHAnsi" w:cstheme="minorHAnsi"/>
          <w:sz w:val="22"/>
          <w:szCs w:val="22"/>
        </w:rPr>
        <w:t>cultural group</w:t>
      </w:r>
      <w:r w:rsidR="00EE3C38" w:rsidRPr="00063EBF" w:rsidDel="00EE3C38">
        <w:rPr>
          <w:rFonts w:cstheme="minorHAnsi"/>
        </w:rPr>
        <w:t xml:space="preserve"> </w:t>
      </w:r>
      <w:r w:rsidR="009556A6" w:rsidRPr="00063EBF">
        <w:rPr>
          <w:rFonts w:cstheme="minorHAnsi"/>
        </w:rPr>
        <w:t>and interaction partner</w:t>
      </w:r>
      <w:r w:rsidR="003F5D97">
        <w:rPr>
          <w:rFonts w:cstheme="minorHAnsi"/>
        </w:rPr>
        <w:t>.</w:t>
      </w:r>
      <w:r w:rsidR="004D2B1D">
        <w:rPr>
          <w:rFonts w:cstheme="minorHAnsi"/>
        </w:rPr>
        <w:t xml:space="preserve"> I</w:t>
      </w:r>
      <w:r w:rsidR="009556A6" w:rsidRPr="00063EBF">
        <w:rPr>
          <w:rFonts w:cstheme="minorHAnsi"/>
        </w:rPr>
        <w:t>nfant sex (female or male)</w:t>
      </w:r>
      <w:r w:rsidR="004D2B1D">
        <w:rPr>
          <w:rFonts w:cstheme="minorHAnsi"/>
        </w:rPr>
        <w:t xml:space="preserve"> was included</w:t>
      </w:r>
      <w:r w:rsidR="009556A6" w:rsidRPr="00063EBF">
        <w:rPr>
          <w:rFonts w:cstheme="minorHAnsi"/>
        </w:rPr>
        <w:t xml:space="preserve"> as a control variable. </w:t>
      </w:r>
      <w:r w:rsidR="004D2B1D">
        <w:rPr>
          <w:rFonts w:cstheme="minorHAnsi"/>
        </w:rPr>
        <w:t>I</w:t>
      </w:r>
      <w:r w:rsidR="009556A6" w:rsidRPr="00063EBF">
        <w:rPr>
          <w:rFonts w:cstheme="minorHAnsi"/>
        </w:rPr>
        <w:t>nfant ID and adult ID were included as random effects</w:t>
      </w:r>
      <w:r w:rsidR="009617E8">
        <w:rPr>
          <w:rFonts w:cstheme="minorHAnsi"/>
        </w:rPr>
        <w:t>.</w:t>
      </w:r>
      <w:r w:rsidR="00234483">
        <w:rPr>
          <w:rFonts w:cstheme="minorHAnsi"/>
        </w:rPr>
        <w:t xml:space="preserve"> </w:t>
      </w:r>
    </w:p>
    <w:p w14:paraId="2F24C597" w14:textId="57F8388A" w:rsidR="00F43B2D" w:rsidRDefault="009556A6" w:rsidP="00F860F2">
      <w:pPr>
        <w:ind w:firstLine="720"/>
        <w:rPr>
          <w:rFonts w:cstheme="minorHAnsi"/>
        </w:rPr>
      </w:pPr>
      <w:bookmarkStart w:id="20" w:name="_Hlk124692511"/>
      <w:r w:rsidRPr="00063EBF">
        <w:rPr>
          <w:rFonts w:cstheme="minorHAnsi"/>
        </w:rPr>
        <w:t>The</w:t>
      </w:r>
      <w:r w:rsidR="008706C7">
        <w:rPr>
          <w:rFonts w:cstheme="minorHAnsi"/>
        </w:rPr>
        <w:t xml:space="preserve"> Q2.1</w:t>
      </w:r>
      <w:r w:rsidRPr="00063EBF">
        <w:rPr>
          <w:rFonts w:cstheme="minorHAnsi"/>
        </w:rPr>
        <w:t xml:space="preserve"> model included data from 78 Helping </w:t>
      </w:r>
      <w:r w:rsidR="00DD3C5F">
        <w:rPr>
          <w:rFonts w:cstheme="minorHAnsi"/>
        </w:rPr>
        <w:t>task</w:t>
      </w:r>
      <w:r w:rsidRPr="00063EBF">
        <w:rPr>
          <w:rFonts w:cstheme="minorHAnsi"/>
        </w:rPr>
        <w:t xml:space="preserve">s with an experimenter and data from 52 Helping </w:t>
      </w:r>
      <w:r w:rsidR="00DD3C5F">
        <w:rPr>
          <w:rFonts w:cstheme="minorHAnsi"/>
        </w:rPr>
        <w:t>tasks</w:t>
      </w:r>
      <w:r w:rsidRPr="00063EBF">
        <w:rPr>
          <w:rFonts w:cstheme="minorHAnsi"/>
        </w:rPr>
        <w:t xml:space="preserve"> with the mother.</w:t>
      </w:r>
      <w:bookmarkEnd w:id="20"/>
      <w:r w:rsidR="008706C7">
        <w:rPr>
          <w:rFonts w:cstheme="minorHAnsi"/>
        </w:rPr>
        <w:t xml:space="preserve"> The Q2.2 model </w:t>
      </w:r>
      <w:r w:rsidR="00F860F2">
        <w:rPr>
          <w:rFonts w:cstheme="minorHAnsi"/>
        </w:rPr>
        <w:t>focussed on the latency of responses exclusively in the infants who had been identified as helpers (</w:t>
      </w:r>
      <w:r w:rsidR="0036493A">
        <w:rPr>
          <w:rFonts w:cstheme="minorHAnsi"/>
        </w:rPr>
        <w:t xml:space="preserve">i.e., infants who </w:t>
      </w:r>
      <w:r w:rsidR="00F860F2">
        <w:rPr>
          <w:rFonts w:cstheme="minorHAnsi"/>
        </w:rPr>
        <w:t xml:space="preserve">retrieved </w:t>
      </w:r>
      <w:r w:rsidR="0036493A">
        <w:rPr>
          <w:rFonts w:cstheme="minorHAnsi"/>
        </w:rPr>
        <w:t xml:space="preserve">the </w:t>
      </w:r>
      <w:r w:rsidR="00F860F2">
        <w:rPr>
          <w:rFonts w:cstheme="minorHAnsi"/>
        </w:rPr>
        <w:t>object in</w:t>
      </w:r>
      <w:r w:rsidR="0036493A">
        <w:rPr>
          <w:rFonts w:cstheme="minorHAnsi"/>
        </w:rPr>
        <w:t xml:space="preserve"> the</w:t>
      </w:r>
      <w:r w:rsidR="00F860F2">
        <w:rPr>
          <w:rFonts w:cstheme="minorHAnsi"/>
        </w:rPr>
        <w:t xml:space="preserve"> experimental but not</w:t>
      </w:r>
      <w:r w:rsidR="0036493A">
        <w:rPr>
          <w:rFonts w:cstheme="minorHAnsi"/>
        </w:rPr>
        <w:t xml:space="preserve"> in</w:t>
      </w:r>
      <w:r w:rsidR="00F860F2">
        <w:rPr>
          <w:rFonts w:cstheme="minorHAnsi"/>
        </w:rPr>
        <w:t xml:space="preserve"> the control condition). This resulted in a relatively small sample of infants with </w:t>
      </w:r>
      <w:r w:rsidR="005B4D73">
        <w:rPr>
          <w:rFonts w:cstheme="minorHAnsi"/>
        </w:rPr>
        <w:t>31</w:t>
      </w:r>
      <w:r w:rsidR="008706C7" w:rsidRPr="00063EBF">
        <w:rPr>
          <w:rFonts w:cstheme="minorHAnsi"/>
        </w:rPr>
        <w:t xml:space="preserve"> Helping </w:t>
      </w:r>
      <w:r w:rsidR="008706C7">
        <w:rPr>
          <w:rFonts w:cstheme="minorHAnsi"/>
        </w:rPr>
        <w:t>task</w:t>
      </w:r>
      <w:r w:rsidR="008706C7" w:rsidRPr="00063EBF">
        <w:rPr>
          <w:rFonts w:cstheme="minorHAnsi"/>
        </w:rPr>
        <w:t xml:space="preserve">s with an experimenter and </w:t>
      </w:r>
      <w:r w:rsidR="005B4D73">
        <w:rPr>
          <w:rFonts w:cstheme="minorHAnsi"/>
        </w:rPr>
        <w:t>24</w:t>
      </w:r>
      <w:r w:rsidR="008706C7" w:rsidRPr="00063EBF">
        <w:rPr>
          <w:rFonts w:cstheme="minorHAnsi"/>
        </w:rPr>
        <w:t xml:space="preserve"> Helping </w:t>
      </w:r>
      <w:r w:rsidR="008706C7">
        <w:rPr>
          <w:rFonts w:cstheme="minorHAnsi"/>
        </w:rPr>
        <w:t>tasks</w:t>
      </w:r>
      <w:r w:rsidR="008706C7" w:rsidRPr="00063EBF">
        <w:rPr>
          <w:rFonts w:cstheme="minorHAnsi"/>
        </w:rPr>
        <w:t xml:space="preserve"> with the mother</w:t>
      </w:r>
      <w:r w:rsidR="00F860F2">
        <w:rPr>
          <w:rFonts w:cstheme="minorHAnsi"/>
        </w:rPr>
        <w:t xml:space="preserve">. </w:t>
      </w:r>
      <w:r w:rsidR="005B4D73">
        <w:rPr>
          <w:rFonts w:cstheme="minorHAnsi"/>
        </w:rPr>
        <w:t xml:space="preserve">This model </w:t>
      </w:r>
      <w:r w:rsidR="00F860F2">
        <w:rPr>
          <w:rFonts w:cstheme="minorHAnsi"/>
        </w:rPr>
        <w:t xml:space="preserve">is reported, but </w:t>
      </w:r>
      <w:r w:rsidR="00084E23">
        <w:rPr>
          <w:rFonts w:cstheme="minorHAnsi"/>
        </w:rPr>
        <w:t>was unstable</w:t>
      </w:r>
      <w:r w:rsidR="005B4D73">
        <w:rPr>
          <w:rFonts w:cstheme="minorHAnsi"/>
        </w:rPr>
        <w:t>. Therefore, we ran an additional model, including all infants who retrieved the object in the experimental condition</w:t>
      </w:r>
      <w:r w:rsidR="00F860F2">
        <w:rPr>
          <w:rFonts w:cstheme="minorHAnsi"/>
        </w:rPr>
        <w:t xml:space="preserve"> (regardless of how they behaved in the control condition)</w:t>
      </w:r>
      <w:r w:rsidR="00B8718A">
        <w:rPr>
          <w:rFonts w:cstheme="minorHAnsi"/>
        </w:rPr>
        <w:t xml:space="preserve">, which </w:t>
      </w:r>
      <w:r w:rsidR="005B4D73">
        <w:rPr>
          <w:rFonts w:cstheme="minorHAnsi"/>
        </w:rPr>
        <w:t xml:space="preserve">included data </w:t>
      </w:r>
      <w:r w:rsidR="005B4D73" w:rsidRPr="00063EBF">
        <w:rPr>
          <w:rFonts w:cstheme="minorHAnsi"/>
        </w:rPr>
        <w:t xml:space="preserve">from </w:t>
      </w:r>
      <w:r w:rsidR="005B4D73">
        <w:rPr>
          <w:rFonts w:cstheme="minorHAnsi"/>
        </w:rPr>
        <w:t xml:space="preserve">41 </w:t>
      </w:r>
      <w:r w:rsidR="005B4D73" w:rsidRPr="00063EBF">
        <w:rPr>
          <w:rFonts w:cstheme="minorHAnsi"/>
        </w:rPr>
        <w:t xml:space="preserve">Helping </w:t>
      </w:r>
      <w:r w:rsidR="005B4D73">
        <w:rPr>
          <w:rFonts w:cstheme="minorHAnsi"/>
        </w:rPr>
        <w:t>task</w:t>
      </w:r>
      <w:r w:rsidR="005B4D73" w:rsidRPr="00063EBF">
        <w:rPr>
          <w:rFonts w:cstheme="minorHAnsi"/>
        </w:rPr>
        <w:t xml:space="preserve">s with an experimenter and data from </w:t>
      </w:r>
      <w:r w:rsidR="005B4D73">
        <w:rPr>
          <w:rFonts w:cstheme="minorHAnsi"/>
        </w:rPr>
        <w:t>34</w:t>
      </w:r>
      <w:r w:rsidR="005B4D73" w:rsidRPr="00063EBF">
        <w:rPr>
          <w:rFonts w:cstheme="minorHAnsi"/>
        </w:rPr>
        <w:t xml:space="preserve"> Helping </w:t>
      </w:r>
      <w:r w:rsidR="005B4D73">
        <w:rPr>
          <w:rFonts w:cstheme="minorHAnsi"/>
        </w:rPr>
        <w:t>tasks</w:t>
      </w:r>
      <w:r w:rsidR="005B4D73" w:rsidRPr="00063EBF">
        <w:rPr>
          <w:rFonts w:cstheme="minorHAnsi"/>
        </w:rPr>
        <w:t xml:space="preserve"> with the mother</w:t>
      </w:r>
      <w:r w:rsidR="005B4D73">
        <w:rPr>
          <w:rFonts w:cstheme="minorHAnsi"/>
        </w:rPr>
        <w:t>.</w:t>
      </w:r>
      <w:bookmarkStart w:id="21" w:name="_Hlk134019710"/>
      <w:bookmarkStart w:id="22" w:name="_Hlk140661699"/>
      <w:r w:rsidR="00F860F2">
        <w:rPr>
          <w:rFonts w:cstheme="minorHAnsi"/>
        </w:rPr>
        <w:t xml:space="preserve"> </w:t>
      </w:r>
    </w:p>
    <w:p w14:paraId="2C0E8907" w14:textId="77777777" w:rsidR="009617E8" w:rsidRPr="00615FE3" w:rsidDel="00312753" w:rsidRDefault="009617E8" w:rsidP="00A2148C">
      <w:pPr>
        <w:ind w:firstLine="720"/>
        <w:rPr>
          <w:rFonts w:cstheme="minorHAnsi"/>
        </w:rPr>
      </w:pPr>
    </w:p>
    <w:bookmarkEnd w:id="21"/>
    <w:bookmarkEnd w:id="22"/>
    <w:p w14:paraId="06DFE5C7" w14:textId="2F95F4BE" w:rsidR="009351C5" w:rsidRPr="00063EBF" w:rsidRDefault="00016981" w:rsidP="008511A1">
      <w:pPr>
        <w:pStyle w:val="APA2Heading"/>
        <w:rPr>
          <w:rFonts w:cstheme="minorHAnsi"/>
          <w:szCs w:val="22"/>
        </w:rPr>
      </w:pPr>
      <w:r>
        <w:rPr>
          <w:rFonts w:cstheme="minorHAnsi"/>
          <w:szCs w:val="22"/>
        </w:rPr>
        <w:t xml:space="preserve">Part 2 </w:t>
      </w:r>
      <w:r w:rsidR="009351C5" w:rsidRPr="00063EBF">
        <w:rPr>
          <w:rFonts w:cstheme="minorHAnsi"/>
          <w:szCs w:val="22"/>
        </w:rPr>
        <w:t>Results</w:t>
      </w:r>
    </w:p>
    <w:p w14:paraId="53AD4FB8" w14:textId="77777777" w:rsidR="00B744D6" w:rsidRPr="002C0E80" w:rsidRDefault="00B744D6" w:rsidP="00966528">
      <w:pPr>
        <w:rPr>
          <w:rFonts w:cstheme="minorHAnsi"/>
          <w:b/>
          <w:bCs/>
          <w:i/>
          <w:iCs/>
          <w:color w:val="000000"/>
        </w:rPr>
      </w:pPr>
      <w:r w:rsidRPr="002C0E80">
        <w:rPr>
          <w:rFonts w:cstheme="minorHAnsi"/>
          <w:b/>
          <w:bCs/>
          <w:i/>
          <w:iCs/>
          <w:color w:val="000000"/>
        </w:rPr>
        <w:t xml:space="preserve">Q2.1) Does the infants’ cultural group </w:t>
      </w:r>
      <w:r>
        <w:rPr>
          <w:rFonts w:cstheme="minorHAnsi"/>
          <w:b/>
          <w:bCs/>
          <w:i/>
          <w:iCs/>
          <w:color w:val="000000"/>
        </w:rPr>
        <w:t xml:space="preserve">and </w:t>
      </w:r>
      <w:r w:rsidRPr="002C0E80">
        <w:rPr>
          <w:rFonts w:cstheme="minorHAnsi"/>
          <w:b/>
          <w:bCs/>
          <w:i/>
          <w:iCs/>
          <w:color w:val="000000"/>
        </w:rPr>
        <w:t>the recipient of help predict the likelihood of infant helping in an experimental set-up at 18 months?</w:t>
      </w:r>
    </w:p>
    <w:p w14:paraId="3AD069AA" w14:textId="051C2EA7" w:rsidR="005F6B42" w:rsidRPr="00063EBF" w:rsidRDefault="005F6B42" w:rsidP="00A2148C">
      <w:pPr>
        <w:ind w:firstLine="720"/>
        <w:rPr>
          <w:rFonts w:cstheme="minorHAnsi"/>
        </w:rPr>
      </w:pPr>
      <w:r w:rsidRPr="00A92D77">
        <w:rPr>
          <w:rFonts w:cstheme="minorHAnsi"/>
        </w:rPr>
        <w:t xml:space="preserve">Overall, the full model fit the data better than the null model </w:t>
      </w:r>
      <w:r w:rsidR="008547B9" w:rsidRPr="00A92D77">
        <w:rPr>
          <w:rFonts w:cstheme="minorHAnsi"/>
        </w:rPr>
        <w:t>(likelihood ratio test: χ</w:t>
      </w:r>
      <w:r w:rsidR="008547B9" w:rsidRPr="00A92D77">
        <w:rPr>
          <w:rFonts w:cstheme="minorHAnsi"/>
          <w:vertAlign w:val="superscript"/>
        </w:rPr>
        <w:t>2</w:t>
      </w:r>
      <w:r w:rsidR="00DE196A">
        <w:rPr>
          <w:rFonts w:cstheme="minorHAnsi"/>
          <w:vertAlign w:val="superscript"/>
        </w:rPr>
        <w:t xml:space="preserve"> </w:t>
      </w:r>
      <w:r w:rsidR="000D560C" w:rsidRPr="00A92D77">
        <w:rPr>
          <w:rFonts w:cstheme="minorHAnsi"/>
        </w:rPr>
        <w:t>=</w:t>
      </w:r>
      <w:r w:rsidR="00DE196A">
        <w:rPr>
          <w:rFonts w:cstheme="minorHAnsi"/>
        </w:rPr>
        <w:t xml:space="preserve"> </w:t>
      </w:r>
      <w:r w:rsidR="008547B9" w:rsidRPr="00A92D77">
        <w:rPr>
          <w:rFonts w:cstheme="minorHAnsi"/>
        </w:rPr>
        <w:t xml:space="preserve">12.15, </w:t>
      </w:r>
      <w:proofErr w:type="spellStart"/>
      <w:r w:rsidR="008547B9" w:rsidRPr="00A92D77">
        <w:rPr>
          <w:rFonts w:cstheme="minorHAnsi"/>
          <w:i/>
        </w:rPr>
        <w:t>df</w:t>
      </w:r>
      <w:proofErr w:type="spellEnd"/>
      <w:r w:rsidR="00DE196A">
        <w:rPr>
          <w:rFonts w:cstheme="minorHAnsi"/>
          <w:i/>
        </w:rPr>
        <w:t xml:space="preserve"> </w:t>
      </w:r>
      <w:r w:rsidR="000D560C" w:rsidRPr="00A92D77">
        <w:rPr>
          <w:rFonts w:cstheme="minorHAnsi"/>
          <w:i/>
        </w:rPr>
        <w:t>=</w:t>
      </w:r>
      <w:r w:rsidR="00DE196A">
        <w:rPr>
          <w:rFonts w:cstheme="minorHAnsi"/>
          <w:i/>
        </w:rPr>
        <w:t xml:space="preserve"> </w:t>
      </w:r>
      <w:r w:rsidR="008547B9" w:rsidRPr="00A92D77">
        <w:rPr>
          <w:rFonts w:cstheme="minorHAnsi"/>
        </w:rPr>
        <w:t xml:space="preserve">3, </w:t>
      </w:r>
      <w:r w:rsidR="008547B9" w:rsidRPr="00341F1D">
        <w:rPr>
          <w:rFonts w:cstheme="minorHAnsi"/>
          <w:i/>
          <w:iCs/>
        </w:rPr>
        <w:t>p</w:t>
      </w:r>
      <w:r w:rsidR="00DE196A">
        <w:rPr>
          <w:rFonts w:cstheme="minorHAnsi"/>
        </w:rPr>
        <w:t xml:space="preserve"> </w:t>
      </w:r>
      <w:r w:rsidR="000D560C" w:rsidRPr="00A92D77">
        <w:rPr>
          <w:rFonts w:cstheme="minorHAnsi"/>
        </w:rPr>
        <w:t>=</w:t>
      </w:r>
      <w:r w:rsidR="00DE196A">
        <w:rPr>
          <w:rFonts w:cstheme="minorHAnsi"/>
        </w:rPr>
        <w:t xml:space="preserve"> </w:t>
      </w:r>
      <w:r w:rsidR="008547B9" w:rsidRPr="00A92D77">
        <w:rPr>
          <w:rFonts w:cstheme="minorHAnsi"/>
        </w:rPr>
        <w:t xml:space="preserve">.007), </w:t>
      </w:r>
      <w:r w:rsidR="007578D4" w:rsidRPr="00A92D77">
        <w:rPr>
          <w:rFonts w:cstheme="minorHAnsi"/>
        </w:rPr>
        <w:t xml:space="preserve">but the interaction of </w:t>
      </w:r>
      <w:r w:rsidR="00EE3C38">
        <w:rPr>
          <w:rStyle w:val="cf01"/>
          <w:rFonts w:asciiTheme="minorHAnsi" w:hAnsiTheme="minorHAnsi" w:cstheme="minorHAnsi"/>
          <w:sz w:val="22"/>
          <w:szCs w:val="22"/>
        </w:rPr>
        <w:t>cultural group</w:t>
      </w:r>
      <w:r w:rsidR="007578D4" w:rsidRPr="00A92D77">
        <w:rPr>
          <w:rFonts w:cstheme="minorHAnsi"/>
        </w:rPr>
        <w:t xml:space="preserve">*interaction partner was not significant </w:t>
      </w:r>
      <w:r w:rsidR="008547B9" w:rsidRPr="00A92D77">
        <w:rPr>
          <w:rFonts w:cstheme="minorHAnsi"/>
        </w:rPr>
        <w:t>(</w:t>
      </w:r>
      <w:r w:rsidRPr="00A92D77">
        <w:rPr>
          <w:rFonts w:cstheme="minorHAnsi"/>
        </w:rPr>
        <w:t>Table S</w:t>
      </w:r>
      <w:r w:rsidR="00267A2F">
        <w:rPr>
          <w:rFonts w:cstheme="minorHAnsi"/>
        </w:rPr>
        <w:t>1</w:t>
      </w:r>
      <w:r w:rsidR="00B71DE4">
        <w:rPr>
          <w:rFonts w:cstheme="minorHAnsi"/>
        </w:rPr>
        <w:t>7</w:t>
      </w:r>
      <w:r w:rsidRPr="00A92D77">
        <w:rPr>
          <w:rFonts w:cstheme="minorHAnsi"/>
        </w:rPr>
        <w:t>).</w:t>
      </w:r>
      <w:r w:rsidR="007578D4" w:rsidRPr="00A92D77">
        <w:rPr>
          <w:rFonts w:cstheme="minorHAnsi"/>
        </w:rPr>
        <w:t xml:space="preserve"> Therefore, </w:t>
      </w:r>
      <w:r w:rsidRPr="00A92D77">
        <w:rPr>
          <w:rFonts w:cstheme="minorHAnsi"/>
        </w:rPr>
        <w:t>a reduced model was fitted</w:t>
      </w:r>
      <w:r w:rsidR="007578D4" w:rsidRPr="00A92D77">
        <w:rPr>
          <w:rFonts w:cstheme="minorHAnsi"/>
        </w:rPr>
        <w:t>, which</w:t>
      </w:r>
      <w:r w:rsidR="00C177E7" w:rsidRPr="00A92D77">
        <w:rPr>
          <w:rFonts w:cstheme="minorHAnsi"/>
        </w:rPr>
        <w:t xml:space="preserve"> </w:t>
      </w:r>
      <w:r w:rsidRPr="00A92D77">
        <w:rPr>
          <w:rFonts w:cstheme="minorHAnsi"/>
        </w:rPr>
        <w:t xml:space="preserve">revealed a significant effect of </w:t>
      </w:r>
      <w:r w:rsidR="00EE3C38">
        <w:rPr>
          <w:rStyle w:val="cf01"/>
          <w:rFonts w:asciiTheme="minorHAnsi" w:hAnsiTheme="minorHAnsi" w:cstheme="minorHAnsi"/>
          <w:sz w:val="22"/>
          <w:szCs w:val="22"/>
        </w:rPr>
        <w:t>cultural group</w:t>
      </w:r>
      <w:r w:rsidR="00EE3C38" w:rsidRPr="00A92D77" w:rsidDel="00EE3C38">
        <w:rPr>
          <w:rFonts w:cstheme="minorHAnsi"/>
        </w:rPr>
        <w:t xml:space="preserve"> </w:t>
      </w:r>
      <w:r w:rsidRPr="00A92D77">
        <w:rPr>
          <w:rFonts w:cstheme="minorHAnsi"/>
        </w:rPr>
        <w:t>on helping (</w:t>
      </w:r>
      <w:r w:rsidR="00FC4914" w:rsidRPr="00A92D77">
        <w:rPr>
          <w:rFonts w:cstheme="minorHAnsi"/>
        </w:rPr>
        <w:t>estimate</w:t>
      </w:r>
      <w:r w:rsidR="00DE196A">
        <w:rPr>
          <w:rFonts w:cstheme="minorHAnsi"/>
        </w:rPr>
        <w:t xml:space="preserve"> </w:t>
      </w:r>
      <w:r w:rsidR="000D560C" w:rsidRPr="00A92D77">
        <w:rPr>
          <w:rFonts w:cstheme="minorHAnsi"/>
        </w:rPr>
        <w:t>=</w:t>
      </w:r>
      <w:r w:rsidR="00DE196A">
        <w:rPr>
          <w:rFonts w:cstheme="minorHAnsi"/>
        </w:rPr>
        <w:t xml:space="preserve"> </w:t>
      </w:r>
      <w:r w:rsidR="00FC4914" w:rsidRPr="00A92D77">
        <w:rPr>
          <w:rFonts w:cstheme="minorHAnsi"/>
        </w:rPr>
        <w:t>-1.43, χ</w:t>
      </w:r>
      <w:r w:rsidR="00FC4914" w:rsidRPr="00A92D77">
        <w:rPr>
          <w:rFonts w:cstheme="minorHAnsi"/>
          <w:vertAlign w:val="superscript"/>
        </w:rPr>
        <w:t>2</w:t>
      </w:r>
      <w:r w:rsidR="00DE196A">
        <w:rPr>
          <w:rFonts w:cstheme="minorHAnsi"/>
          <w:vertAlign w:val="superscript"/>
        </w:rPr>
        <w:t xml:space="preserve"> </w:t>
      </w:r>
      <w:r w:rsidR="000D560C" w:rsidRPr="00A92D77">
        <w:rPr>
          <w:rFonts w:cstheme="minorHAnsi"/>
        </w:rPr>
        <w:t>=</w:t>
      </w:r>
      <w:r w:rsidR="00DE196A">
        <w:rPr>
          <w:rFonts w:cstheme="minorHAnsi"/>
        </w:rPr>
        <w:t xml:space="preserve"> </w:t>
      </w:r>
      <w:r w:rsidR="00FC4914" w:rsidRPr="00A92D77">
        <w:rPr>
          <w:rFonts w:cstheme="minorHAnsi"/>
        </w:rPr>
        <w:t xml:space="preserve">10.81, </w:t>
      </w:r>
      <w:proofErr w:type="spellStart"/>
      <w:r w:rsidR="00FC4914" w:rsidRPr="00A92D77">
        <w:rPr>
          <w:rFonts w:cstheme="minorHAnsi"/>
          <w:i/>
          <w:iCs/>
        </w:rPr>
        <w:t>df</w:t>
      </w:r>
      <w:proofErr w:type="spellEnd"/>
      <w:r w:rsidR="00DE196A">
        <w:rPr>
          <w:rFonts w:cstheme="minorHAnsi"/>
          <w:i/>
          <w:iCs/>
        </w:rPr>
        <w:t xml:space="preserve"> </w:t>
      </w:r>
      <w:r w:rsidR="000D560C" w:rsidRPr="00A92D77">
        <w:rPr>
          <w:rFonts w:cstheme="minorHAnsi"/>
          <w:i/>
          <w:iCs/>
        </w:rPr>
        <w:t>=</w:t>
      </w:r>
      <w:r w:rsidR="00DE196A">
        <w:rPr>
          <w:rFonts w:cstheme="minorHAnsi"/>
          <w:i/>
          <w:iCs/>
        </w:rPr>
        <w:t xml:space="preserve"> </w:t>
      </w:r>
      <w:r w:rsidR="00FC4914" w:rsidRPr="00A92D77">
        <w:rPr>
          <w:rFonts w:cstheme="minorHAnsi"/>
        </w:rPr>
        <w:t xml:space="preserve">1, </w:t>
      </w:r>
      <w:r w:rsidR="00FC4914" w:rsidRPr="00341F1D">
        <w:rPr>
          <w:rFonts w:cstheme="minorHAnsi"/>
          <w:i/>
          <w:iCs/>
        </w:rPr>
        <w:t>p</w:t>
      </w:r>
      <w:r w:rsidR="00DE196A">
        <w:rPr>
          <w:rFonts w:cstheme="minorHAnsi"/>
        </w:rPr>
        <w:t xml:space="preserve"> </w:t>
      </w:r>
      <w:r w:rsidR="006700DD">
        <w:rPr>
          <w:rFonts w:cstheme="minorHAnsi"/>
        </w:rPr>
        <w:t>&lt;</w:t>
      </w:r>
      <w:r w:rsidR="00DE196A">
        <w:rPr>
          <w:rFonts w:cstheme="minorHAnsi"/>
        </w:rPr>
        <w:t xml:space="preserve"> </w:t>
      </w:r>
      <w:r w:rsidR="00FC4914" w:rsidRPr="00A92D77">
        <w:rPr>
          <w:rFonts w:cstheme="minorHAnsi"/>
        </w:rPr>
        <w:t xml:space="preserve">.001; </w:t>
      </w:r>
      <w:r w:rsidRPr="00A92D77">
        <w:rPr>
          <w:rFonts w:cstheme="minorHAnsi"/>
        </w:rPr>
        <w:t>see Table S</w:t>
      </w:r>
      <w:r w:rsidR="00267A2F">
        <w:rPr>
          <w:rFonts w:cstheme="minorHAnsi"/>
        </w:rPr>
        <w:t>1</w:t>
      </w:r>
      <w:r w:rsidR="00B71DE4">
        <w:rPr>
          <w:rFonts w:cstheme="minorHAnsi"/>
        </w:rPr>
        <w:t>8</w:t>
      </w:r>
      <w:r w:rsidRPr="00A92D77">
        <w:rPr>
          <w:rFonts w:cstheme="minorHAnsi"/>
        </w:rPr>
        <w:t>). More specifically, more Ugandan than UK infants were identified as helpers in the Helping experiments at 18 months (</w:t>
      </w:r>
      <w:r w:rsidR="00A92D77" w:rsidRPr="00A92D77">
        <w:rPr>
          <w:rFonts w:cstheme="minorHAnsi"/>
        </w:rPr>
        <w:fldChar w:fldCharType="begin"/>
      </w:r>
      <w:r w:rsidR="00A92D77" w:rsidRPr="00A92D77">
        <w:rPr>
          <w:rFonts w:cstheme="minorHAnsi"/>
        </w:rPr>
        <w:instrText xml:space="preserve"> REF _Ref140743764 \h  \* MERGEFORMAT </w:instrText>
      </w:r>
      <w:r w:rsidR="00A92D77" w:rsidRPr="00A92D77">
        <w:rPr>
          <w:rFonts w:cstheme="minorHAnsi"/>
        </w:rPr>
      </w:r>
      <w:r w:rsidR="00A92D77" w:rsidRPr="00A92D77">
        <w:rPr>
          <w:rFonts w:cstheme="minorHAnsi"/>
        </w:rPr>
        <w:fldChar w:fldCharType="separate"/>
      </w:r>
      <w:r w:rsidR="00D52E73" w:rsidRPr="00D52E73">
        <w:t xml:space="preserve">Figure </w:t>
      </w:r>
      <w:r w:rsidR="00D52E73" w:rsidRPr="00D52E73">
        <w:rPr>
          <w:noProof/>
        </w:rPr>
        <w:t>1</w:t>
      </w:r>
      <w:r w:rsidR="00A92D77" w:rsidRPr="00A92D77">
        <w:rPr>
          <w:rFonts w:cstheme="minorHAnsi"/>
        </w:rPr>
        <w:fldChar w:fldCharType="end"/>
      </w:r>
      <w:r w:rsidR="00A92D77" w:rsidRPr="00A92D77">
        <w:rPr>
          <w:rFonts w:cstheme="minorHAnsi"/>
        </w:rPr>
        <w:t>)</w:t>
      </w:r>
      <w:r w:rsidR="001B24DE">
        <w:rPr>
          <w:rFonts w:cstheme="minorHAnsi"/>
        </w:rPr>
        <w:t>.</w:t>
      </w:r>
      <w:r w:rsidR="00A92D77" w:rsidRPr="00A92D77">
        <w:rPr>
          <w:rFonts w:cstheme="minorHAnsi"/>
        </w:rPr>
        <w:t xml:space="preserve"> </w:t>
      </w:r>
      <w:r w:rsidRPr="00A92D77">
        <w:rPr>
          <w:rFonts w:cstheme="minorHAnsi"/>
        </w:rPr>
        <w:t>The identity of the interaction partner (mother vs. experimenter;</w:t>
      </w:r>
      <w:r w:rsidR="00C51232" w:rsidRPr="00A92D77">
        <w:rPr>
          <w:rFonts w:cstheme="minorHAnsi"/>
        </w:rPr>
        <w:t xml:space="preserve"> </w:t>
      </w:r>
      <w:r w:rsidR="00A92D77" w:rsidRPr="00A92D77">
        <w:rPr>
          <w:rFonts w:cstheme="minorHAnsi"/>
        </w:rPr>
        <w:fldChar w:fldCharType="begin"/>
      </w:r>
      <w:r w:rsidR="00A92D77" w:rsidRPr="00A92D77">
        <w:rPr>
          <w:rFonts w:cstheme="minorHAnsi"/>
        </w:rPr>
        <w:instrText xml:space="preserve"> REF _Ref140743764 \h  \* MERGEFORMAT </w:instrText>
      </w:r>
      <w:r w:rsidR="00A92D77" w:rsidRPr="00A92D77">
        <w:rPr>
          <w:rFonts w:cstheme="minorHAnsi"/>
        </w:rPr>
      </w:r>
      <w:r w:rsidR="00A92D77" w:rsidRPr="00A92D77">
        <w:rPr>
          <w:rFonts w:cstheme="minorHAnsi"/>
        </w:rPr>
        <w:fldChar w:fldCharType="separate"/>
      </w:r>
      <w:r w:rsidR="00D52E73" w:rsidRPr="00D52E73">
        <w:t xml:space="preserve">Figure </w:t>
      </w:r>
      <w:r w:rsidR="00D52E73" w:rsidRPr="00D52E73">
        <w:rPr>
          <w:noProof/>
        </w:rPr>
        <w:t>1</w:t>
      </w:r>
      <w:r w:rsidR="00A92D77" w:rsidRPr="00A92D77">
        <w:rPr>
          <w:rFonts w:cstheme="minorHAnsi"/>
        </w:rPr>
        <w:fldChar w:fldCharType="end"/>
      </w:r>
      <w:r w:rsidR="00A92D77">
        <w:rPr>
          <w:rFonts w:cstheme="minorHAnsi"/>
        </w:rPr>
        <w:t>)</w:t>
      </w:r>
      <w:r w:rsidR="00746A1D">
        <w:rPr>
          <w:rFonts w:cstheme="minorHAnsi"/>
        </w:rPr>
        <w:t>,</w:t>
      </w:r>
      <w:r w:rsidRPr="00063EBF">
        <w:rPr>
          <w:rFonts w:cstheme="minorHAnsi"/>
        </w:rPr>
        <w:t xml:space="preserve"> on the other hand, w</w:t>
      </w:r>
      <w:r w:rsidR="00746A1D">
        <w:rPr>
          <w:rFonts w:cstheme="minorHAnsi"/>
        </w:rPr>
        <w:t>as</w:t>
      </w:r>
      <w:r w:rsidRPr="00063EBF">
        <w:rPr>
          <w:rFonts w:cstheme="minorHAnsi"/>
        </w:rPr>
        <w:t xml:space="preserve"> not found to be </w:t>
      </w:r>
      <w:r w:rsidR="00746A1D">
        <w:rPr>
          <w:rFonts w:cstheme="minorHAnsi"/>
        </w:rPr>
        <w:t xml:space="preserve">a </w:t>
      </w:r>
      <w:r w:rsidRPr="00063EBF">
        <w:rPr>
          <w:rFonts w:cstheme="minorHAnsi"/>
        </w:rPr>
        <w:t>significant predictor of the infants’ helping behaviour (see Table S</w:t>
      </w:r>
      <w:r w:rsidR="003E330E">
        <w:rPr>
          <w:rFonts w:cstheme="minorHAnsi"/>
        </w:rPr>
        <w:t>1</w:t>
      </w:r>
      <w:r w:rsidR="00B71DE4">
        <w:rPr>
          <w:rFonts w:cstheme="minorHAnsi"/>
        </w:rPr>
        <w:t>8</w:t>
      </w:r>
      <w:r w:rsidRPr="00063EBF">
        <w:rPr>
          <w:rFonts w:cstheme="minorHAnsi"/>
        </w:rPr>
        <w:t>).</w:t>
      </w:r>
    </w:p>
    <w:p w14:paraId="1C82FEF8" w14:textId="2B8378F4" w:rsidR="00A92D77" w:rsidRPr="007B61DD" w:rsidRDefault="00A92D77" w:rsidP="00A92D77">
      <w:pPr>
        <w:rPr>
          <w:i/>
          <w:iCs/>
        </w:rPr>
      </w:pPr>
      <w:bookmarkStart w:id="23" w:name="_Ref140743764"/>
      <w:r w:rsidRPr="00A92D77">
        <w:rPr>
          <w:b/>
          <w:bCs/>
        </w:rPr>
        <w:t xml:space="preserve">Figure </w:t>
      </w:r>
      <w:r w:rsidRPr="00A92D77">
        <w:rPr>
          <w:b/>
          <w:bCs/>
        </w:rPr>
        <w:fldChar w:fldCharType="begin"/>
      </w:r>
      <w:r w:rsidRPr="00A92D77">
        <w:rPr>
          <w:b/>
          <w:bCs/>
        </w:rPr>
        <w:instrText xml:space="preserve"> SEQ Figure \* ARABIC </w:instrText>
      </w:r>
      <w:r w:rsidRPr="00A92D77">
        <w:rPr>
          <w:b/>
          <w:bCs/>
        </w:rPr>
        <w:fldChar w:fldCharType="separate"/>
      </w:r>
      <w:r w:rsidR="00D52E73">
        <w:rPr>
          <w:b/>
          <w:bCs/>
          <w:noProof/>
        </w:rPr>
        <w:t>1</w:t>
      </w:r>
      <w:r w:rsidRPr="00A92D77">
        <w:rPr>
          <w:b/>
          <w:bCs/>
        </w:rPr>
        <w:fldChar w:fldCharType="end"/>
      </w:r>
      <w:bookmarkEnd w:id="23"/>
      <w:r w:rsidRPr="00A92D77">
        <w:rPr>
          <w:b/>
          <w:bCs/>
        </w:rPr>
        <w:br/>
      </w:r>
      <w:r w:rsidR="00267A2F">
        <w:rPr>
          <w:i/>
          <w:iCs/>
        </w:rPr>
        <w:t>Likelihood of Helping</w:t>
      </w:r>
      <w:r w:rsidR="003F5D97" w:rsidRPr="007B61DD">
        <w:rPr>
          <w:i/>
          <w:iCs/>
        </w:rPr>
        <w:t xml:space="preserve"> per </w:t>
      </w:r>
      <w:r w:rsidR="00EE3C38" w:rsidRPr="00EE3C38">
        <w:rPr>
          <w:i/>
          <w:iCs/>
        </w:rPr>
        <w:t>C</w:t>
      </w:r>
      <w:r w:rsidR="00EE3C38" w:rsidRPr="00966528">
        <w:rPr>
          <w:rStyle w:val="cf01"/>
          <w:rFonts w:asciiTheme="minorHAnsi" w:hAnsiTheme="minorHAnsi" w:cstheme="minorHAnsi"/>
          <w:i/>
          <w:iCs/>
          <w:sz w:val="22"/>
          <w:szCs w:val="22"/>
        </w:rPr>
        <w:t>ultural Group</w:t>
      </w:r>
    </w:p>
    <w:p w14:paraId="6A34BAB8" w14:textId="6DC3FAAF" w:rsidR="00C51232" w:rsidRDefault="00267A2F" w:rsidP="008511A1">
      <w:pPr>
        <w:keepNext/>
      </w:pPr>
      <w:r w:rsidRPr="00267A2F">
        <w:lastRenderedPageBreak/>
        <w:t xml:space="preserve"> </w:t>
      </w:r>
    </w:p>
    <w:p w14:paraId="3C5588AA" w14:textId="328ABA59" w:rsidR="004448E3" w:rsidRDefault="00EC1671" w:rsidP="008511A1">
      <w:pPr>
        <w:keepNext/>
        <w:rPr>
          <w:rFonts w:cstheme="minorHAnsi"/>
        </w:rPr>
      </w:pPr>
      <w:r>
        <w:rPr>
          <w:rFonts w:cstheme="minorHAnsi"/>
          <w:noProof/>
        </w:rPr>
        <w:drawing>
          <wp:inline distT="0" distB="0" distL="0" distR="0" wp14:anchorId="478171B8" wp14:editId="23A2D474">
            <wp:extent cx="4638675" cy="4638675"/>
            <wp:effectExtent l="0" t="0" r="9525" b="9525"/>
            <wp:docPr id="94906939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38675" cy="4638675"/>
                    </a:xfrm>
                    <a:prstGeom prst="rect">
                      <a:avLst/>
                    </a:prstGeom>
                    <a:noFill/>
                    <a:ln>
                      <a:noFill/>
                    </a:ln>
                  </pic:spPr>
                </pic:pic>
              </a:graphicData>
            </a:graphic>
          </wp:inline>
        </w:drawing>
      </w:r>
    </w:p>
    <w:p w14:paraId="36FB0539" w14:textId="744A312B" w:rsidR="007B61DD" w:rsidRDefault="007B61DD" w:rsidP="008511A1">
      <w:pPr>
        <w:keepNext/>
      </w:pPr>
      <w:r>
        <w:rPr>
          <w:rFonts w:cstheme="minorHAnsi"/>
          <w:i/>
          <w:iCs/>
        </w:rPr>
        <w:t xml:space="preserve">Note. </w:t>
      </w:r>
      <w:r w:rsidRPr="00063EBF">
        <w:t>The bars illustrate raw data, whilst the horizontal lines with error bars show the estimates from the fitted model and their 95% confidence intervals with infant sex</w:t>
      </w:r>
      <w:r w:rsidR="00267A2F">
        <w:t xml:space="preserve"> and interaction partner</w:t>
      </w:r>
      <w:r w:rsidRPr="00063EBF">
        <w:t xml:space="preserve"> being centred.</w:t>
      </w:r>
    </w:p>
    <w:p w14:paraId="6E26FDA3" w14:textId="77777777" w:rsidR="007B61DD" w:rsidRPr="007B61DD" w:rsidRDefault="007B61DD" w:rsidP="008511A1">
      <w:pPr>
        <w:keepNext/>
        <w:rPr>
          <w:rFonts w:cstheme="minorHAnsi"/>
          <w:i/>
          <w:iCs/>
        </w:rPr>
      </w:pPr>
    </w:p>
    <w:p w14:paraId="5A3265F1" w14:textId="15E8AEFF" w:rsidR="00D921C8" w:rsidRPr="00A93CD7" w:rsidRDefault="00D921C8" w:rsidP="008511A1">
      <w:bookmarkStart w:id="24" w:name="_Hlk166524471"/>
      <w:r w:rsidRPr="00063EBF">
        <w:rPr>
          <w:rFonts w:cstheme="minorHAnsi"/>
        </w:rPr>
        <w:t>Infants were identified as helpers if they retrieved the object in the experimental but not in the control condition</w:t>
      </w:r>
      <w:r w:rsidR="000B32D0">
        <w:rPr>
          <w:rFonts w:cstheme="minorHAnsi"/>
        </w:rPr>
        <w:t xml:space="preserve">. </w:t>
      </w:r>
      <w:r w:rsidR="000B32D0" w:rsidRPr="000B32D0">
        <w:rPr>
          <w:rFonts w:cstheme="minorHAnsi"/>
        </w:rPr>
        <w:t xml:space="preserve">As </w:t>
      </w:r>
      <w:r w:rsidR="006004A7">
        <w:rPr>
          <w:rFonts w:cstheme="minorHAnsi"/>
        </w:rPr>
        <w:t>some</w:t>
      </w:r>
      <w:r w:rsidR="000B32D0" w:rsidRPr="000B32D0">
        <w:rPr>
          <w:rFonts w:cstheme="minorHAnsi"/>
        </w:rPr>
        <w:t xml:space="preserve"> previous studies have not included control conditions, Table </w:t>
      </w:r>
      <w:r w:rsidR="00A27944">
        <w:rPr>
          <w:rFonts w:cstheme="minorHAnsi"/>
        </w:rPr>
        <w:t>7</w:t>
      </w:r>
      <w:r w:rsidR="000B32D0" w:rsidRPr="000B32D0">
        <w:rPr>
          <w:rFonts w:cstheme="minorHAnsi"/>
        </w:rPr>
        <w:t xml:space="preserve"> shows infant behaviour separately for the experimental and control condition – to aid comparability of these results with those in previous studies</w:t>
      </w:r>
      <w:r w:rsidR="000B32D0">
        <w:rPr>
          <w:rFonts w:cstheme="minorHAnsi"/>
        </w:rPr>
        <w:t xml:space="preserve"> </w:t>
      </w:r>
      <w:r w:rsidR="000B32D0">
        <w:rPr>
          <w:rFonts w:cstheme="minorHAnsi"/>
        </w:rPr>
        <w:fldChar w:fldCharType="begin">
          <w:fldData xml:space="preserve">PEVuZE5vdGU+PENpdGU+PEF1dGhvcj5HaW5lciBUb3Jyw6luczwvQXV0aG9yPjxZZWFyPjIwMTc8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</w:fldData>
        </w:fldChar>
      </w:r>
      <w:r w:rsidR="000B32D0">
        <w:rPr>
          <w:rFonts w:cstheme="minorHAnsi"/>
        </w:rPr>
        <w:instrText xml:space="preserve"> ADDIN EN.CITE </w:instrText>
      </w:r>
      <w:r w:rsidR="000B32D0">
        <w:rPr>
          <w:rFonts w:cstheme="minorHAnsi"/>
        </w:rPr>
        <w:fldChar w:fldCharType="begin">
          <w:fldData xml:space="preserve">PEVuZE5vdGU+PENpdGU+PEF1dGhvcj5HaW5lciBUb3Jyw6luczwvQXV0aG9yPjxZZWFyPjIwMTc8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</w:fldData>
        </w:fldChar>
      </w:r>
      <w:r w:rsidR="000B32D0">
        <w:rPr>
          <w:rFonts w:cstheme="minorHAnsi"/>
        </w:rPr>
        <w:instrText xml:space="preserve"> ADDIN EN.CITE.DATA </w:instrText>
      </w:r>
      <w:r w:rsidR="000B32D0">
        <w:rPr>
          <w:rFonts w:cstheme="minorHAnsi"/>
        </w:rPr>
      </w:r>
      <w:r w:rsidR="000B32D0">
        <w:rPr>
          <w:rFonts w:cstheme="minorHAnsi"/>
        </w:rPr>
        <w:fldChar w:fldCharType="end"/>
      </w:r>
      <w:r w:rsidR="000B32D0">
        <w:rPr>
          <w:rFonts w:cstheme="minorHAnsi"/>
        </w:rPr>
      </w:r>
      <w:r w:rsidR="000B32D0">
        <w:rPr>
          <w:rFonts w:cstheme="minorHAnsi"/>
        </w:rPr>
        <w:fldChar w:fldCharType="separate"/>
      </w:r>
      <w:r w:rsidR="000B32D0">
        <w:rPr>
          <w:rFonts w:cstheme="minorHAnsi"/>
          <w:noProof/>
        </w:rPr>
        <w:t>(e.g., Giner Torréns &amp; Kärtner, 2017; Pettygrove et al., 2013)</w:t>
      </w:r>
      <w:r w:rsidR="000B32D0">
        <w:rPr>
          <w:rFonts w:cstheme="minorHAnsi"/>
        </w:rPr>
        <w:fldChar w:fldCharType="end"/>
      </w:r>
      <w:r w:rsidR="000B32D0">
        <w:rPr>
          <w:rFonts w:cstheme="minorHAnsi"/>
        </w:rPr>
        <w:t>.</w:t>
      </w:r>
      <w:r w:rsidR="00C777BC">
        <w:rPr>
          <w:rFonts w:cstheme="minorHAnsi"/>
        </w:rPr>
        <w:t xml:space="preserve"> </w:t>
      </w:r>
    </w:p>
    <w:bookmarkEnd w:id="24"/>
    <w:p w14:paraId="71418D69" w14:textId="77777777" w:rsidR="00D46CEA" w:rsidRPr="00063EBF" w:rsidRDefault="00D46CEA" w:rsidP="008511A1">
      <w:pPr>
        <w:rPr>
          <w:rFonts w:cstheme="minorHAnsi"/>
        </w:rPr>
      </w:pPr>
    </w:p>
    <w:p w14:paraId="477C6DC1" w14:textId="77777777" w:rsidR="00065484" w:rsidRDefault="00065484" w:rsidP="008511A1">
      <w:pPr>
        <w:rPr>
          <w:rFonts w:cstheme="minorHAnsi"/>
          <w:b/>
          <w:bCs/>
        </w:rPr>
      </w:pPr>
      <w:bookmarkStart w:id="25" w:name="_Ref140673622"/>
    </w:p>
    <w:p w14:paraId="7DF17ADC" w14:textId="77777777" w:rsidR="00065484" w:rsidRDefault="00065484" w:rsidP="008511A1">
      <w:pPr>
        <w:rPr>
          <w:rFonts w:cstheme="minorHAnsi"/>
          <w:b/>
          <w:bCs/>
        </w:rPr>
      </w:pPr>
    </w:p>
    <w:p w14:paraId="5D3D8D4F" w14:textId="363AA882" w:rsidR="008E2D1D" w:rsidRPr="002972F8" w:rsidRDefault="008E2D1D" w:rsidP="008511A1">
      <w:pPr>
        <w:rPr>
          <w:rFonts w:cstheme="minorHAnsi"/>
          <w:i/>
          <w:iCs/>
        </w:rPr>
      </w:pPr>
      <w:r w:rsidRPr="002972F8">
        <w:rPr>
          <w:rFonts w:cstheme="minorHAnsi"/>
          <w:b/>
          <w:bCs/>
        </w:rPr>
        <w:lastRenderedPageBreak/>
        <w:t xml:space="preserve">Table </w:t>
      </w:r>
      <w:bookmarkEnd w:id="25"/>
      <w:r w:rsidR="00A27944">
        <w:rPr>
          <w:rFonts w:cstheme="minorHAnsi"/>
          <w:b/>
          <w:bCs/>
        </w:rPr>
        <w:t>7</w:t>
      </w:r>
      <w:r w:rsidRPr="002972F8">
        <w:rPr>
          <w:rFonts w:cstheme="minorHAnsi"/>
          <w:b/>
          <w:bCs/>
        </w:rPr>
        <w:br/>
      </w:r>
      <w:r w:rsidR="003F5D97" w:rsidRPr="002972F8">
        <w:rPr>
          <w:rFonts w:cstheme="minorHAnsi"/>
          <w:i/>
          <w:iCs/>
        </w:rPr>
        <w:t xml:space="preserve">Percentage of Infants Who Retrieved the Object in the Experimental and Control Condition per </w:t>
      </w:r>
      <w:r w:rsidR="006004A7">
        <w:rPr>
          <w:rFonts w:cstheme="minorHAnsi"/>
          <w:i/>
          <w:iCs/>
        </w:rPr>
        <w:t>Cultural group</w:t>
      </w:r>
      <w:r w:rsidR="003F5D97" w:rsidRPr="002972F8">
        <w:rPr>
          <w:rFonts w:cstheme="minorHAnsi"/>
          <w:i/>
          <w:iCs/>
        </w:rPr>
        <w:t xml:space="preserve"> and Interaction Partner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95"/>
        <w:gridCol w:w="1157"/>
        <w:gridCol w:w="1158"/>
        <w:gridCol w:w="1158"/>
        <w:gridCol w:w="1158"/>
      </w:tblGrid>
      <w:tr w:rsidR="00D921C8" w:rsidRPr="00063EBF" w14:paraId="0F16D37C" w14:textId="77777777" w:rsidTr="006152F4">
        <w:tc>
          <w:tcPr>
            <w:tcW w:w="4395" w:type="dxa"/>
            <w:tcBorders>
              <w:top w:val="single" w:sz="4" w:space="0" w:color="auto"/>
              <w:left w:val="nil"/>
              <w:bottom w:val="nil"/>
              <w:right w:val="nil"/>
            </w:tcBorders>
          </w:tcPr>
          <w:p w14:paraId="216CD91B" w14:textId="77777777" w:rsidR="00D921C8" w:rsidRPr="00063EBF" w:rsidRDefault="00D921C8" w:rsidP="008511A1">
            <w:pPr>
              <w:spacing w:before="120" w:after="120"/>
              <w:rPr>
                <w:rFonts w:cstheme="minorHAnsi"/>
              </w:rPr>
            </w:pPr>
          </w:p>
        </w:tc>
        <w:tc>
          <w:tcPr>
            <w:tcW w:w="2315" w:type="dxa"/>
            <w:gridSpan w:val="2"/>
            <w:tcBorders>
              <w:top w:val="single" w:sz="4" w:space="0" w:color="auto"/>
              <w:left w:val="nil"/>
              <w:bottom w:val="single" w:sz="4" w:space="0" w:color="auto"/>
              <w:right w:val="nil"/>
            </w:tcBorders>
            <w:hideMark/>
          </w:tcPr>
          <w:p w14:paraId="67D1AA03" w14:textId="77777777" w:rsidR="00D921C8" w:rsidRPr="00063EBF" w:rsidRDefault="00D921C8" w:rsidP="008511A1">
            <w:pPr>
              <w:spacing w:before="120" w:after="120"/>
              <w:jc w:val="center"/>
              <w:rPr>
                <w:rFonts w:cstheme="minorHAnsi"/>
              </w:rPr>
            </w:pPr>
            <w:r w:rsidRPr="00063EBF">
              <w:rPr>
                <w:rFonts w:cstheme="minorHAnsi"/>
              </w:rPr>
              <w:t>Experimenter</w:t>
            </w:r>
          </w:p>
        </w:tc>
        <w:tc>
          <w:tcPr>
            <w:tcW w:w="2316" w:type="dxa"/>
            <w:gridSpan w:val="2"/>
            <w:tcBorders>
              <w:top w:val="single" w:sz="4" w:space="0" w:color="auto"/>
              <w:left w:val="nil"/>
              <w:bottom w:val="single" w:sz="4" w:space="0" w:color="auto"/>
              <w:right w:val="nil"/>
            </w:tcBorders>
            <w:hideMark/>
          </w:tcPr>
          <w:p w14:paraId="717420AF" w14:textId="77777777" w:rsidR="00D921C8" w:rsidRPr="00063EBF" w:rsidRDefault="00D921C8" w:rsidP="008511A1">
            <w:pPr>
              <w:spacing w:before="120" w:after="120"/>
              <w:jc w:val="center"/>
              <w:rPr>
                <w:rFonts w:cstheme="minorHAnsi"/>
              </w:rPr>
            </w:pPr>
            <w:r w:rsidRPr="00063EBF">
              <w:rPr>
                <w:rFonts w:cstheme="minorHAnsi"/>
              </w:rPr>
              <w:t>Mother</w:t>
            </w:r>
          </w:p>
        </w:tc>
      </w:tr>
      <w:tr w:rsidR="00F06052" w:rsidRPr="00063EBF" w14:paraId="2A047444" w14:textId="77777777" w:rsidTr="00746A1D">
        <w:tc>
          <w:tcPr>
            <w:tcW w:w="4395" w:type="dxa"/>
            <w:tcBorders>
              <w:top w:val="nil"/>
              <w:left w:val="nil"/>
              <w:bottom w:val="single" w:sz="4" w:space="0" w:color="auto"/>
              <w:right w:val="nil"/>
            </w:tcBorders>
            <w:vAlign w:val="bottom"/>
          </w:tcPr>
          <w:p w14:paraId="79BC03E6" w14:textId="1D33E9CC" w:rsidR="00D921C8" w:rsidRPr="00063EBF" w:rsidRDefault="00D921C8" w:rsidP="00544992">
            <w:pPr>
              <w:spacing w:before="120" w:after="120"/>
              <w:rPr>
                <w:rFonts w:cstheme="minorHAnsi"/>
              </w:rPr>
            </w:pPr>
          </w:p>
        </w:tc>
        <w:tc>
          <w:tcPr>
            <w:tcW w:w="1157" w:type="dxa"/>
            <w:tcBorders>
              <w:top w:val="single" w:sz="4" w:space="0" w:color="auto"/>
              <w:left w:val="nil"/>
              <w:bottom w:val="single" w:sz="4" w:space="0" w:color="auto"/>
              <w:right w:val="nil"/>
            </w:tcBorders>
            <w:hideMark/>
          </w:tcPr>
          <w:p w14:paraId="3CEE962D" w14:textId="77777777" w:rsidR="00D921C8" w:rsidRPr="00063EBF" w:rsidRDefault="00D921C8" w:rsidP="008511A1">
            <w:pPr>
              <w:spacing w:before="120" w:after="120"/>
              <w:jc w:val="center"/>
              <w:rPr>
                <w:rFonts w:cstheme="minorHAnsi"/>
              </w:rPr>
            </w:pPr>
            <w:r w:rsidRPr="00063EBF">
              <w:rPr>
                <w:rFonts w:cstheme="minorHAnsi"/>
              </w:rPr>
              <w:t>Uganda</w:t>
            </w:r>
          </w:p>
          <w:p w14:paraId="28040D7F" w14:textId="63AAFB23" w:rsidR="00D921C8" w:rsidRPr="00063EBF" w:rsidRDefault="00D921C8" w:rsidP="008511A1">
            <w:pPr>
              <w:spacing w:before="120" w:after="120"/>
              <w:jc w:val="center"/>
              <w:rPr>
                <w:rFonts w:cstheme="minorHAnsi"/>
              </w:rPr>
            </w:pPr>
            <w:r w:rsidRPr="00063EBF">
              <w:rPr>
                <w:rFonts w:cstheme="minorHAnsi"/>
              </w:rPr>
              <w:t>(N</w:t>
            </w:r>
            <w:r w:rsidR="00212A60">
              <w:rPr>
                <w:rFonts w:cstheme="minorHAnsi"/>
              </w:rPr>
              <w:t xml:space="preserve"> </w:t>
            </w:r>
            <w:r w:rsidR="000D560C" w:rsidRPr="00063EBF">
              <w:rPr>
                <w:rFonts w:cstheme="minorHAnsi"/>
              </w:rPr>
              <w:t>=</w:t>
            </w:r>
            <w:r w:rsidR="00212A60">
              <w:rPr>
                <w:rFonts w:cstheme="minorHAnsi"/>
              </w:rPr>
              <w:t xml:space="preserve"> </w:t>
            </w:r>
            <w:r w:rsidRPr="00063EBF">
              <w:rPr>
                <w:rFonts w:cstheme="minorHAnsi"/>
              </w:rPr>
              <w:t>36)</w:t>
            </w:r>
          </w:p>
        </w:tc>
        <w:tc>
          <w:tcPr>
            <w:tcW w:w="1158" w:type="dxa"/>
            <w:tcBorders>
              <w:top w:val="single" w:sz="4" w:space="0" w:color="auto"/>
              <w:left w:val="nil"/>
              <w:bottom w:val="single" w:sz="4" w:space="0" w:color="auto"/>
              <w:right w:val="nil"/>
            </w:tcBorders>
            <w:hideMark/>
          </w:tcPr>
          <w:p w14:paraId="3E86901D" w14:textId="77777777" w:rsidR="00D921C8" w:rsidRPr="00063EBF" w:rsidRDefault="00D921C8" w:rsidP="008511A1">
            <w:pPr>
              <w:spacing w:before="120" w:after="120"/>
              <w:jc w:val="center"/>
              <w:rPr>
                <w:rFonts w:cstheme="minorHAnsi"/>
              </w:rPr>
            </w:pPr>
            <w:r w:rsidRPr="00063EBF">
              <w:rPr>
                <w:rFonts w:cstheme="minorHAnsi"/>
              </w:rPr>
              <w:t>UK</w:t>
            </w:r>
          </w:p>
          <w:p w14:paraId="4B536D3E" w14:textId="78F2E739" w:rsidR="00D921C8" w:rsidRPr="00063EBF" w:rsidRDefault="00D921C8" w:rsidP="008511A1">
            <w:pPr>
              <w:spacing w:before="120" w:after="120"/>
              <w:jc w:val="center"/>
              <w:rPr>
                <w:rFonts w:cstheme="minorHAnsi"/>
              </w:rPr>
            </w:pPr>
            <w:r w:rsidRPr="00063EBF">
              <w:rPr>
                <w:rFonts w:cstheme="minorHAnsi"/>
              </w:rPr>
              <w:t>(N</w:t>
            </w:r>
            <w:r w:rsidR="00212A60">
              <w:rPr>
                <w:rFonts w:cstheme="minorHAnsi"/>
              </w:rPr>
              <w:t xml:space="preserve"> </w:t>
            </w:r>
            <w:r w:rsidR="000D560C" w:rsidRPr="00063EBF">
              <w:rPr>
                <w:rFonts w:cstheme="minorHAnsi"/>
              </w:rPr>
              <w:t>=</w:t>
            </w:r>
            <w:r w:rsidR="00212A60">
              <w:rPr>
                <w:rFonts w:cstheme="minorHAnsi"/>
              </w:rPr>
              <w:t xml:space="preserve"> </w:t>
            </w:r>
            <w:r w:rsidRPr="00063EBF">
              <w:rPr>
                <w:rFonts w:cstheme="minorHAnsi"/>
              </w:rPr>
              <w:t>42)</w:t>
            </w:r>
          </w:p>
        </w:tc>
        <w:tc>
          <w:tcPr>
            <w:tcW w:w="1158" w:type="dxa"/>
            <w:tcBorders>
              <w:top w:val="single" w:sz="4" w:space="0" w:color="auto"/>
              <w:left w:val="nil"/>
              <w:bottom w:val="single" w:sz="4" w:space="0" w:color="auto"/>
              <w:right w:val="nil"/>
            </w:tcBorders>
            <w:hideMark/>
          </w:tcPr>
          <w:p w14:paraId="5A92D304" w14:textId="77777777" w:rsidR="00D921C8" w:rsidRPr="00063EBF" w:rsidRDefault="00D921C8" w:rsidP="008511A1">
            <w:pPr>
              <w:spacing w:before="120" w:after="120"/>
              <w:jc w:val="center"/>
              <w:rPr>
                <w:rFonts w:cstheme="minorHAnsi"/>
              </w:rPr>
            </w:pPr>
            <w:r w:rsidRPr="00063EBF">
              <w:rPr>
                <w:rFonts w:cstheme="minorHAnsi"/>
              </w:rPr>
              <w:t>Uganda</w:t>
            </w:r>
          </w:p>
          <w:p w14:paraId="4DB62515" w14:textId="257C650B" w:rsidR="00D921C8" w:rsidRPr="00063EBF" w:rsidRDefault="00D921C8" w:rsidP="008511A1">
            <w:pPr>
              <w:spacing w:before="120" w:after="120"/>
              <w:jc w:val="center"/>
              <w:rPr>
                <w:rFonts w:cstheme="minorHAnsi"/>
              </w:rPr>
            </w:pPr>
            <w:r w:rsidRPr="00063EBF">
              <w:rPr>
                <w:rFonts w:cstheme="minorHAnsi"/>
              </w:rPr>
              <w:t>(N</w:t>
            </w:r>
            <w:r w:rsidR="00212A60">
              <w:rPr>
                <w:rFonts w:cstheme="minorHAnsi"/>
              </w:rPr>
              <w:t xml:space="preserve"> </w:t>
            </w:r>
            <w:r w:rsidR="000D560C" w:rsidRPr="00063EBF">
              <w:rPr>
                <w:rFonts w:cstheme="minorHAnsi"/>
              </w:rPr>
              <w:t>=</w:t>
            </w:r>
            <w:r w:rsidR="00212A60">
              <w:rPr>
                <w:rFonts w:cstheme="minorHAnsi"/>
              </w:rPr>
              <w:t xml:space="preserve"> </w:t>
            </w:r>
            <w:r w:rsidRPr="00063EBF">
              <w:rPr>
                <w:rFonts w:cstheme="minorHAnsi"/>
              </w:rPr>
              <w:t>27)</w:t>
            </w:r>
          </w:p>
        </w:tc>
        <w:tc>
          <w:tcPr>
            <w:tcW w:w="1158" w:type="dxa"/>
            <w:tcBorders>
              <w:top w:val="single" w:sz="4" w:space="0" w:color="auto"/>
              <w:left w:val="nil"/>
              <w:bottom w:val="single" w:sz="4" w:space="0" w:color="auto"/>
              <w:right w:val="nil"/>
            </w:tcBorders>
            <w:hideMark/>
          </w:tcPr>
          <w:p w14:paraId="5FB96E4B" w14:textId="77777777" w:rsidR="00D921C8" w:rsidRPr="00063EBF" w:rsidRDefault="00D921C8" w:rsidP="008511A1">
            <w:pPr>
              <w:spacing w:before="120" w:after="120"/>
              <w:jc w:val="center"/>
              <w:rPr>
                <w:rFonts w:cstheme="minorHAnsi"/>
              </w:rPr>
            </w:pPr>
            <w:r w:rsidRPr="00063EBF">
              <w:rPr>
                <w:rFonts w:cstheme="minorHAnsi"/>
              </w:rPr>
              <w:t>UK</w:t>
            </w:r>
          </w:p>
          <w:p w14:paraId="67C92104" w14:textId="78F7066E" w:rsidR="00D921C8" w:rsidRPr="00063EBF" w:rsidRDefault="00D921C8" w:rsidP="008511A1">
            <w:pPr>
              <w:spacing w:before="120" w:after="120"/>
              <w:jc w:val="center"/>
              <w:rPr>
                <w:rFonts w:cstheme="minorHAnsi"/>
              </w:rPr>
            </w:pPr>
            <w:r w:rsidRPr="00063EBF">
              <w:rPr>
                <w:rFonts w:cstheme="minorHAnsi"/>
              </w:rPr>
              <w:t>(N</w:t>
            </w:r>
            <w:r w:rsidR="00212A60">
              <w:rPr>
                <w:rFonts w:cstheme="minorHAnsi"/>
              </w:rPr>
              <w:t xml:space="preserve"> </w:t>
            </w:r>
            <w:r w:rsidR="000D560C" w:rsidRPr="00063EBF">
              <w:rPr>
                <w:rFonts w:cstheme="minorHAnsi"/>
              </w:rPr>
              <w:t>=</w:t>
            </w:r>
            <w:r w:rsidR="00212A60">
              <w:rPr>
                <w:rFonts w:cstheme="minorHAnsi"/>
              </w:rPr>
              <w:t xml:space="preserve"> </w:t>
            </w:r>
            <w:r w:rsidRPr="00063EBF">
              <w:rPr>
                <w:rFonts w:cstheme="minorHAnsi"/>
              </w:rPr>
              <w:t>25)</w:t>
            </w:r>
          </w:p>
        </w:tc>
      </w:tr>
      <w:tr w:rsidR="00D921C8" w:rsidRPr="00063EBF" w14:paraId="77C1B7C1" w14:textId="77777777" w:rsidTr="006152F4">
        <w:tc>
          <w:tcPr>
            <w:tcW w:w="4395" w:type="dxa"/>
            <w:tcBorders>
              <w:top w:val="single" w:sz="4" w:space="0" w:color="auto"/>
              <w:left w:val="nil"/>
              <w:bottom w:val="nil"/>
              <w:right w:val="nil"/>
            </w:tcBorders>
            <w:vAlign w:val="center"/>
            <w:hideMark/>
          </w:tcPr>
          <w:p w14:paraId="07ED1811" w14:textId="6B9CFA05" w:rsidR="00D921C8" w:rsidRPr="00063EBF" w:rsidRDefault="00D921C8" w:rsidP="008511A1">
            <w:pPr>
              <w:spacing w:before="120"/>
              <w:rPr>
                <w:rFonts w:cstheme="minorHAnsi"/>
              </w:rPr>
            </w:pPr>
            <w:r w:rsidRPr="00063EBF">
              <w:rPr>
                <w:rFonts w:cstheme="minorHAnsi"/>
              </w:rPr>
              <w:t>Retrieved the object in the experimental condition</w:t>
            </w:r>
          </w:p>
        </w:tc>
        <w:tc>
          <w:tcPr>
            <w:tcW w:w="1157" w:type="dxa"/>
            <w:tcBorders>
              <w:top w:val="single" w:sz="4" w:space="0" w:color="auto"/>
              <w:left w:val="nil"/>
              <w:bottom w:val="nil"/>
              <w:right w:val="nil"/>
            </w:tcBorders>
            <w:hideMark/>
          </w:tcPr>
          <w:p w14:paraId="2DC102F8" w14:textId="77777777" w:rsidR="00D921C8" w:rsidRPr="00063EBF" w:rsidRDefault="00D921C8" w:rsidP="008511A1">
            <w:pPr>
              <w:spacing w:before="120"/>
              <w:jc w:val="center"/>
              <w:rPr>
                <w:rFonts w:cstheme="minorHAnsi"/>
                <w:color w:val="000000"/>
              </w:rPr>
            </w:pPr>
            <w:r w:rsidRPr="00063EBF">
              <w:rPr>
                <w:rFonts w:cstheme="minorHAnsi"/>
                <w:color w:val="000000"/>
              </w:rPr>
              <w:t>63.89%</w:t>
            </w:r>
          </w:p>
        </w:tc>
        <w:tc>
          <w:tcPr>
            <w:tcW w:w="1158" w:type="dxa"/>
            <w:tcBorders>
              <w:top w:val="single" w:sz="4" w:space="0" w:color="auto"/>
              <w:left w:val="nil"/>
              <w:bottom w:val="nil"/>
              <w:right w:val="nil"/>
            </w:tcBorders>
            <w:hideMark/>
          </w:tcPr>
          <w:p w14:paraId="609B9FCF" w14:textId="77777777" w:rsidR="00D921C8" w:rsidRPr="00063EBF" w:rsidRDefault="00D921C8" w:rsidP="008511A1">
            <w:pPr>
              <w:spacing w:before="120"/>
              <w:jc w:val="center"/>
              <w:rPr>
                <w:rFonts w:cstheme="minorHAnsi"/>
                <w:color w:val="000000"/>
              </w:rPr>
            </w:pPr>
            <w:r w:rsidRPr="00063EBF">
              <w:rPr>
                <w:rFonts w:cstheme="minorHAnsi"/>
                <w:color w:val="000000"/>
              </w:rPr>
              <w:t>47.62%</w:t>
            </w:r>
          </w:p>
        </w:tc>
        <w:tc>
          <w:tcPr>
            <w:tcW w:w="1158" w:type="dxa"/>
            <w:tcBorders>
              <w:top w:val="single" w:sz="4" w:space="0" w:color="auto"/>
              <w:left w:val="nil"/>
              <w:bottom w:val="nil"/>
              <w:right w:val="nil"/>
            </w:tcBorders>
            <w:hideMark/>
          </w:tcPr>
          <w:p w14:paraId="4D4EBF7C" w14:textId="77777777" w:rsidR="00D921C8" w:rsidRPr="00063EBF" w:rsidRDefault="00D921C8" w:rsidP="008511A1">
            <w:pPr>
              <w:spacing w:before="120"/>
              <w:jc w:val="center"/>
              <w:rPr>
                <w:rFonts w:cstheme="minorHAnsi"/>
                <w:color w:val="000000"/>
              </w:rPr>
            </w:pPr>
            <w:r w:rsidRPr="00063EBF">
              <w:rPr>
                <w:rFonts w:cstheme="minorHAnsi"/>
                <w:color w:val="000000"/>
              </w:rPr>
              <w:t>74.07%</w:t>
            </w:r>
          </w:p>
        </w:tc>
        <w:tc>
          <w:tcPr>
            <w:tcW w:w="1158" w:type="dxa"/>
            <w:tcBorders>
              <w:top w:val="single" w:sz="4" w:space="0" w:color="auto"/>
              <w:left w:val="nil"/>
              <w:bottom w:val="nil"/>
              <w:right w:val="nil"/>
            </w:tcBorders>
            <w:hideMark/>
          </w:tcPr>
          <w:p w14:paraId="6114D87A" w14:textId="77777777" w:rsidR="00D921C8" w:rsidRPr="00063EBF" w:rsidRDefault="00D921C8" w:rsidP="008511A1">
            <w:pPr>
              <w:spacing w:before="120"/>
              <w:jc w:val="center"/>
              <w:rPr>
                <w:rFonts w:cstheme="minorHAnsi"/>
                <w:color w:val="000000"/>
              </w:rPr>
            </w:pPr>
            <w:r w:rsidRPr="00063EBF">
              <w:rPr>
                <w:rFonts w:cstheme="minorHAnsi"/>
                <w:color w:val="000000"/>
              </w:rPr>
              <w:t>72.00%</w:t>
            </w:r>
          </w:p>
        </w:tc>
      </w:tr>
      <w:tr w:rsidR="00D921C8" w:rsidRPr="00063EBF" w14:paraId="5DF19A80" w14:textId="77777777" w:rsidTr="006152F4">
        <w:tc>
          <w:tcPr>
            <w:tcW w:w="4395" w:type="dxa"/>
            <w:tcBorders>
              <w:top w:val="nil"/>
              <w:left w:val="nil"/>
              <w:bottom w:val="single" w:sz="4" w:space="0" w:color="auto"/>
              <w:right w:val="nil"/>
            </w:tcBorders>
            <w:vAlign w:val="center"/>
            <w:hideMark/>
          </w:tcPr>
          <w:p w14:paraId="5DB3557B" w14:textId="53B817D5" w:rsidR="00D921C8" w:rsidRPr="00063EBF" w:rsidRDefault="00D921C8" w:rsidP="008511A1">
            <w:pPr>
              <w:rPr>
                <w:rFonts w:cstheme="minorHAnsi"/>
              </w:rPr>
            </w:pPr>
            <w:r w:rsidRPr="00063EBF">
              <w:rPr>
                <w:rFonts w:cstheme="minorHAnsi"/>
              </w:rPr>
              <w:t>Retrieved the object in the c</w:t>
            </w:r>
            <w:r w:rsidR="00FD136E">
              <w:rPr>
                <w:rFonts w:cstheme="minorHAnsi"/>
              </w:rPr>
              <w:t>ontrol</w:t>
            </w:r>
            <w:r w:rsidRPr="00063EBF">
              <w:rPr>
                <w:rFonts w:cstheme="minorHAnsi"/>
              </w:rPr>
              <w:t xml:space="preserve"> condition</w:t>
            </w:r>
          </w:p>
        </w:tc>
        <w:tc>
          <w:tcPr>
            <w:tcW w:w="1157" w:type="dxa"/>
            <w:tcBorders>
              <w:top w:val="nil"/>
              <w:left w:val="nil"/>
              <w:bottom w:val="single" w:sz="4" w:space="0" w:color="auto"/>
              <w:right w:val="nil"/>
            </w:tcBorders>
            <w:hideMark/>
          </w:tcPr>
          <w:p w14:paraId="43E33EF4" w14:textId="77777777" w:rsidR="00D921C8" w:rsidRPr="00063EBF" w:rsidRDefault="00D921C8" w:rsidP="008511A1">
            <w:pPr>
              <w:jc w:val="center"/>
              <w:rPr>
                <w:rFonts w:cstheme="minorHAnsi"/>
                <w:color w:val="000000"/>
              </w:rPr>
            </w:pPr>
            <w:r w:rsidRPr="00063EBF">
              <w:rPr>
                <w:rFonts w:cstheme="minorHAnsi"/>
                <w:color w:val="000000"/>
              </w:rPr>
              <w:t>11.11%</w:t>
            </w:r>
          </w:p>
        </w:tc>
        <w:tc>
          <w:tcPr>
            <w:tcW w:w="1158" w:type="dxa"/>
            <w:tcBorders>
              <w:top w:val="nil"/>
              <w:left w:val="nil"/>
              <w:bottom w:val="single" w:sz="4" w:space="0" w:color="auto"/>
              <w:right w:val="nil"/>
            </w:tcBorders>
            <w:hideMark/>
          </w:tcPr>
          <w:p w14:paraId="7FF2E65C" w14:textId="77777777" w:rsidR="00D921C8" w:rsidRPr="00063EBF" w:rsidRDefault="00D921C8" w:rsidP="008511A1">
            <w:pPr>
              <w:jc w:val="center"/>
              <w:rPr>
                <w:rFonts w:cstheme="minorHAnsi"/>
                <w:color w:val="000000"/>
              </w:rPr>
            </w:pPr>
            <w:r w:rsidRPr="00063EBF">
              <w:rPr>
                <w:rFonts w:cstheme="minorHAnsi"/>
                <w:color w:val="000000"/>
              </w:rPr>
              <w:t>23.81%</w:t>
            </w:r>
          </w:p>
        </w:tc>
        <w:tc>
          <w:tcPr>
            <w:tcW w:w="1158" w:type="dxa"/>
            <w:tcBorders>
              <w:top w:val="nil"/>
              <w:left w:val="nil"/>
              <w:bottom w:val="single" w:sz="4" w:space="0" w:color="auto"/>
              <w:right w:val="nil"/>
            </w:tcBorders>
            <w:hideMark/>
          </w:tcPr>
          <w:p w14:paraId="247C61D1" w14:textId="77777777" w:rsidR="00D921C8" w:rsidRPr="00063EBF" w:rsidRDefault="00D921C8" w:rsidP="008511A1">
            <w:pPr>
              <w:jc w:val="center"/>
              <w:rPr>
                <w:rFonts w:cstheme="minorHAnsi"/>
                <w:color w:val="000000"/>
              </w:rPr>
            </w:pPr>
            <w:r w:rsidRPr="00063EBF">
              <w:rPr>
                <w:rFonts w:cstheme="minorHAnsi"/>
                <w:color w:val="000000"/>
              </w:rPr>
              <w:t>11.11%</w:t>
            </w:r>
          </w:p>
        </w:tc>
        <w:tc>
          <w:tcPr>
            <w:tcW w:w="1158" w:type="dxa"/>
            <w:tcBorders>
              <w:top w:val="nil"/>
              <w:left w:val="nil"/>
              <w:bottom w:val="single" w:sz="4" w:space="0" w:color="auto"/>
              <w:right w:val="nil"/>
            </w:tcBorders>
            <w:hideMark/>
          </w:tcPr>
          <w:p w14:paraId="52C15548" w14:textId="77777777" w:rsidR="00D921C8" w:rsidRPr="00063EBF" w:rsidRDefault="00D921C8" w:rsidP="008511A1">
            <w:pPr>
              <w:jc w:val="center"/>
              <w:rPr>
                <w:rFonts w:cstheme="minorHAnsi"/>
                <w:color w:val="000000"/>
              </w:rPr>
            </w:pPr>
            <w:r w:rsidRPr="00063EBF">
              <w:rPr>
                <w:rFonts w:cstheme="minorHAnsi"/>
                <w:color w:val="000000"/>
              </w:rPr>
              <w:t>56.00%</w:t>
            </w:r>
          </w:p>
        </w:tc>
      </w:tr>
    </w:tbl>
    <w:p w14:paraId="70CC95C9" w14:textId="77777777" w:rsidR="00D46CEA" w:rsidRDefault="00D921C8" w:rsidP="008511A1">
      <w:pPr>
        <w:rPr>
          <w:rFonts w:cstheme="minorHAnsi"/>
        </w:rPr>
      </w:pPr>
      <w:r w:rsidRPr="00063EBF">
        <w:rPr>
          <w:rFonts w:cstheme="minorHAnsi"/>
        </w:rPr>
        <w:br/>
      </w:r>
    </w:p>
    <w:p w14:paraId="3FAD1933" w14:textId="4800E2B6" w:rsidR="009B2185" w:rsidRPr="00063EBF" w:rsidRDefault="00C117FD" w:rsidP="00966528">
      <w:pPr>
        <w:rPr>
          <w:rFonts w:cstheme="minorHAnsi"/>
        </w:rPr>
      </w:pPr>
      <w:r>
        <w:rPr>
          <w:rFonts w:cstheme="minorHAnsi"/>
        </w:rPr>
        <w:t xml:space="preserve">To aid comparability with other studies we report </w:t>
      </w:r>
      <w:r w:rsidR="00ED3F60" w:rsidRPr="00063EBF">
        <w:rPr>
          <w:rFonts w:cstheme="minorHAnsi"/>
        </w:rPr>
        <w:t>a</w:t>
      </w:r>
      <w:r w:rsidR="003B0EB9" w:rsidRPr="00063EBF">
        <w:rPr>
          <w:rFonts w:cstheme="minorHAnsi"/>
        </w:rPr>
        <w:t xml:space="preserve">dditional details </w:t>
      </w:r>
      <w:r w:rsidR="00ED3F60" w:rsidRPr="00063EBF">
        <w:rPr>
          <w:rFonts w:cstheme="minorHAnsi"/>
        </w:rPr>
        <w:t>about infants’ behaviour in the Helping task</w:t>
      </w:r>
      <w:r>
        <w:rPr>
          <w:rFonts w:cstheme="minorHAnsi"/>
        </w:rPr>
        <w:t xml:space="preserve"> in Supplementary Results </w:t>
      </w:r>
      <w:r w:rsidR="00267A2F">
        <w:rPr>
          <w:rFonts w:cstheme="minorHAnsi"/>
        </w:rPr>
        <w:t>Part</w:t>
      </w:r>
      <w:r>
        <w:rPr>
          <w:rFonts w:cstheme="minorHAnsi"/>
        </w:rPr>
        <w:t xml:space="preserve"> 2</w:t>
      </w:r>
      <w:r w:rsidR="00ED3F60" w:rsidRPr="00063EBF">
        <w:rPr>
          <w:rFonts w:cstheme="minorHAnsi"/>
        </w:rPr>
        <w:t>, such as whether they helped by putting the object on the table or by handing it to the experimenter (see Table S</w:t>
      </w:r>
      <w:r w:rsidR="00C10082" w:rsidRPr="00063EBF">
        <w:rPr>
          <w:rFonts w:cstheme="minorHAnsi"/>
        </w:rPr>
        <w:t>1</w:t>
      </w:r>
      <w:r w:rsidR="00B71DE4">
        <w:rPr>
          <w:rFonts w:cstheme="minorHAnsi"/>
        </w:rPr>
        <w:t>9</w:t>
      </w:r>
      <w:r w:rsidR="00ED3F60" w:rsidRPr="00063EBF">
        <w:rPr>
          <w:rFonts w:cstheme="minorHAnsi"/>
        </w:rPr>
        <w:t xml:space="preserve">) and </w:t>
      </w:r>
      <w:r w:rsidR="0080693D" w:rsidRPr="00063EBF">
        <w:rPr>
          <w:rFonts w:cstheme="minorHAnsi"/>
        </w:rPr>
        <w:t xml:space="preserve">about the behaviour of </w:t>
      </w:r>
      <w:r w:rsidR="00ED3F60" w:rsidRPr="00063EBF">
        <w:rPr>
          <w:rFonts w:cstheme="minorHAnsi"/>
        </w:rPr>
        <w:t xml:space="preserve">the infants who were not identified as helpers across </w:t>
      </w:r>
      <w:r w:rsidR="0080693D" w:rsidRPr="00063EBF">
        <w:rPr>
          <w:rFonts w:cstheme="minorHAnsi"/>
        </w:rPr>
        <w:t>both</w:t>
      </w:r>
      <w:r w:rsidR="00ED3F60" w:rsidRPr="00063EBF">
        <w:rPr>
          <w:rFonts w:cstheme="minorHAnsi"/>
        </w:rPr>
        <w:t xml:space="preserve"> conditions (see Table S</w:t>
      </w:r>
      <w:r w:rsidR="00B71DE4">
        <w:rPr>
          <w:rFonts w:cstheme="minorHAnsi"/>
        </w:rPr>
        <w:t>20</w:t>
      </w:r>
      <w:r w:rsidR="00ED3F60" w:rsidRPr="00063EBF">
        <w:rPr>
          <w:rFonts w:cstheme="minorHAnsi"/>
        </w:rPr>
        <w:t>)</w:t>
      </w:r>
      <w:r w:rsidR="00F6160A" w:rsidRPr="00063EBF">
        <w:rPr>
          <w:rFonts w:cstheme="minorHAnsi"/>
        </w:rPr>
        <w:t>.</w:t>
      </w:r>
    </w:p>
    <w:p w14:paraId="6EE219B8" w14:textId="77777777" w:rsidR="00B744D6" w:rsidRDefault="00B744D6" w:rsidP="00966528">
      <w:pPr>
        <w:rPr>
          <w:rFonts w:cstheme="minorHAnsi"/>
          <w:b/>
          <w:bCs/>
          <w:i/>
          <w:iCs/>
          <w:color w:val="000000"/>
        </w:rPr>
      </w:pPr>
      <w:r w:rsidRPr="002C0E80">
        <w:rPr>
          <w:rFonts w:cstheme="minorHAnsi"/>
          <w:b/>
          <w:bCs/>
          <w:i/>
          <w:iCs/>
          <w:color w:val="000000"/>
        </w:rPr>
        <w:t xml:space="preserve">Q2.2) </w:t>
      </w:r>
      <w:r w:rsidRPr="00EA082F">
        <w:rPr>
          <w:rFonts w:cstheme="minorHAnsi"/>
          <w:b/>
          <w:bCs/>
          <w:i/>
          <w:iCs/>
          <w:color w:val="000000"/>
        </w:rPr>
        <w:t xml:space="preserve">Does the infants’ cultural group and the recipient of help </w:t>
      </w:r>
      <w:r w:rsidRPr="002C0E80">
        <w:rPr>
          <w:rFonts w:cstheme="minorHAnsi"/>
          <w:b/>
          <w:bCs/>
          <w:i/>
          <w:iCs/>
          <w:color w:val="000000"/>
        </w:rPr>
        <w:t>predict the latency of infant helping in an experimental set-up at 18 months?</w:t>
      </w:r>
    </w:p>
    <w:p w14:paraId="1BDC82FD" w14:textId="06930B55" w:rsidR="00662AFD" w:rsidRPr="00063EBF" w:rsidRDefault="00A14651" w:rsidP="00A2148C">
      <w:pPr>
        <w:ind w:firstLine="720"/>
        <w:rPr>
          <w:rFonts w:cstheme="minorHAnsi"/>
        </w:rPr>
      </w:pPr>
      <w:bookmarkStart w:id="26" w:name="_Hlk134010645"/>
      <w:r w:rsidRPr="00A92D77">
        <w:rPr>
          <w:rFonts w:cstheme="minorHAnsi"/>
        </w:rPr>
        <w:t>Overall, the full model fit the data better than the null model (likelihood ratio test: χ</w:t>
      </w:r>
      <w:r w:rsidRPr="00A92D77">
        <w:rPr>
          <w:rFonts w:cstheme="minorHAnsi"/>
          <w:vertAlign w:val="superscript"/>
        </w:rPr>
        <w:t>2</w:t>
      </w:r>
      <w:r w:rsidR="00DE196A">
        <w:rPr>
          <w:rFonts w:cstheme="minorHAnsi"/>
          <w:vertAlign w:val="superscript"/>
        </w:rPr>
        <w:t xml:space="preserve"> </w:t>
      </w:r>
      <w:r w:rsidRPr="00A92D77">
        <w:rPr>
          <w:rFonts w:cstheme="minorHAnsi"/>
        </w:rPr>
        <w:t>=</w:t>
      </w:r>
      <w:r w:rsidR="00DE196A">
        <w:rPr>
          <w:rFonts w:cstheme="minorHAnsi"/>
        </w:rPr>
        <w:t xml:space="preserve"> </w:t>
      </w:r>
      <w:r w:rsidRPr="00A92D77">
        <w:rPr>
          <w:rFonts w:cstheme="minorHAnsi"/>
        </w:rPr>
        <w:t>1</w:t>
      </w:r>
      <w:r>
        <w:rPr>
          <w:rFonts w:cstheme="minorHAnsi"/>
        </w:rPr>
        <w:t>1</w:t>
      </w:r>
      <w:r w:rsidRPr="00A92D77">
        <w:rPr>
          <w:rFonts w:cstheme="minorHAnsi"/>
        </w:rPr>
        <w:t>.1</w:t>
      </w:r>
      <w:r>
        <w:rPr>
          <w:rFonts w:cstheme="minorHAnsi"/>
        </w:rPr>
        <w:t>3</w:t>
      </w:r>
      <w:r w:rsidRPr="00A92D77">
        <w:rPr>
          <w:rFonts w:cstheme="minorHAnsi"/>
        </w:rPr>
        <w:t xml:space="preserve">, </w:t>
      </w:r>
      <w:proofErr w:type="spellStart"/>
      <w:r w:rsidRPr="00A92D77">
        <w:rPr>
          <w:rFonts w:cstheme="minorHAnsi"/>
          <w:i/>
        </w:rPr>
        <w:t>df</w:t>
      </w:r>
      <w:proofErr w:type="spellEnd"/>
      <w:r w:rsidR="00DE196A">
        <w:rPr>
          <w:rFonts w:cstheme="minorHAnsi"/>
          <w:i/>
        </w:rPr>
        <w:t xml:space="preserve"> </w:t>
      </w:r>
      <w:r w:rsidRPr="00A92D77">
        <w:rPr>
          <w:rFonts w:cstheme="minorHAnsi"/>
          <w:i/>
        </w:rPr>
        <w:t>=</w:t>
      </w:r>
      <w:r w:rsidR="00DE196A">
        <w:rPr>
          <w:rFonts w:cstheme="minorHAnsi"/>
          <w:i/>
        </w:rPr>
        <w:t xml:space="preserve"> </w:t>
      </w:r>
      <w:r w:rsidRPr="00A92D77">
        <w:rPr>
          <w:rFonts w:cstheme="minorHAnsi"/>
        </w:rPr>
        <w:t xml:space="preserve">3, </w:t>
      </w:r>
      <w:r w:rsidRPr="00966528">
        <w:rPr>
          <w:rFonts w:cstheme="minorHAnsi"/>
          <w:i/>
          <w:iCs/>
        </w:rPr>
        <w:t>p</w:t>
      </w:r>
      <w:r w:rsidR="00DE196A">
        <w:rPr>
          <w:rFonts w:cstheme="minorHAnsi"/>
          <w:i/>
          <w:iCs/>
        </w:rPr>
        <w:t xml:space="preserve"> </w:t>
      </w:r>
      <w:r w:rsidRPr="00A92D77">
        <w:rPr>
          <w:rFonts w:cstheme="minorHAnsi"/>
        </w:rPr>
        <w:t>=</w:t>
      </w:r>
      <w:r w:rsidR="00DE196A">
        <w:rPr>
          <w:rFonts w:cstheme="minorHAnsi"/>
        </w:rPr>
        <w:t xml:space="preserve"> </w:t>
      </w:r>
      <w:r w:rsidRPr="00A92D77">
        <w:rPr>
          <w:rFonts w:cstheme="minorHAnsi"/>
        </w:rPr>
        <w:t>.0</w:t>
      </w:r>
      <w:r>
        <w:rPr>
          <w:rFonts w:cstheme="minorHAnsi"/>
        </w:rPr>
        <w:t>11</w:t>
      </w:r>
      <w:r w:rsidRPr="00A92D77">
        <w:rPr>
          <w:rFonts w:cstheme="minorHAnsi"/>
        </w:rPr>
        <w:t xml:space="preserve">), but the interaction of </w:t>
      </w:r>
      <w:r>
        <w:rPr>
          <w:rStyle w:val="cf01"/>
          <w:rFonts w:asciiTheme="minorHAnsi" w:hAnsiTheme="minorHAnsi" w:cstheme="minorHAnsi"/>
          <w:sz w:val="22"/>
          <w:szCs w:val="22"/>
        </w:rPr>
        <w:t>cultural group</w:t>
      </w:r>
      <w:r w:rsidRPr="00A92D77">
        <w:rPr>
          <w:rFonts w:cstheme="minorHAnsi"/>
        </w:rPr>
        <w:t>*interaction partner was not significant (Table S</w:t>
      </w:r>
      <w:r w:rsidR="00D76F45">
        <w:rPr>
          <w:rFonts w:cstheme="minorHAnsi"/>
        </w:rPr>
        <w:t>2</w:t>
      </w:r>
      <w:r w:rsidR="00B71DE4">
        <w:rPr>
          <w:rFonts w:cstheme="minorHAnsi"/>
        </w:rPr>
        <w:t>1</w:t>
      </w:r>
      <w:r w:rsidRPr="00A92D77">
        <w:rPr>
          <w:rFonts w:cstheme="minorHAnsi"/>
        </w:rPr>
        <w:t xml:space="preserve">). Therefore, a reduced model was fitted, which revealed a significant effect of </w:t>
      </w:r>
      <w:r>
        <w:rPr>
          <w:rStyle w:val="cf01"/>
          <w:rFonts w:asciiTheme="minorHAnsi" w:hAnsiTheme="minorHAnsi" w:cstheme="minorHAnsi"/>
          <w:sz w:val="22"/>
          <w:szCs w:val="22"/>
        </w:rPr>
        <w:t>cultural group</w:t>
      </w:r>
      <w:r w:rsidRPr="00A92D77" w:rsidDel="00EE3C38">
        <w:rPr>
          <w:rFonts w:cstheme="minorHAnsi"/>
        </w:rPr>
        <w:t xml:space="preserve"> </w:t>
      </w:r>
      <w:r w:rsidRPr="00A92D77">
        <w:rPr>
          <w:rFonts w:cstheme="minorHAnsi"/>
        </w:rPr>
        <w:t xml:space="preserve">on </w:t>
      </w:r>
      <w:r>
        <w:rPr>
          <w:rFonts w:cstheme="minorHAnsi"/>
        </w:rPr>
        <w:t xml:space="preserve">the latency of </w:t>
      </w:r>
      <w:r w:rsidRPr="00A92D77">
        <w:rPr>
          <w:rFonts w:cstheme="minorHAnsi"/>
        </w:rPr>
        <w:t>helping (estimate</w:t>
      </w:r>
      <w:r w:rsidR="00DE196A">
        <w:rPr>
          <w:rFonts w:cstheme="minorHAnsi"/>
        </w:rPr>
        <w:t xml:space="preserve"> </w:t>
      </w:r>
      <w:r w:rsidRPr="00A92D77">
        <w:rPr>
          <w:rFonts w:cstheme="minorHAnsi"/>
        </w:rPr>
        <w:t>=</w:t>
      </w:r>
      <w:r w:rsidR="00DE196A">
        <w:rPr>
          <w:rFonts w:cstheme="minorHAnsi"/>
        </w:rPr>
        <w:t xml:space="preserve"> </w:t>
      </w:r>
      <w:r w:rsidRPr="00A92D77">
        <w:rPr>
          <w:rFonts w:cstheme="minorHAnsi"/>
        </w:rPr>
        <w:t>-1.</w:t>
      </w:r>
      <w:r>
        <w:rPr>
          <w:rFonts w:cstheme="minorHAnsi"/>
        </w:rPr>
        <w:t>66</w:t>
      </w:r>
      <w:r w:rsidRPr="00A92D77">
        <w:rPr>
          <w:rFonts w:cstheme="minorHAnsi"/>
        </w:rPr>
        <w:t>, χ</w:t>
      </w:r>
      <w:r w:rsidRPr="00A92D77">
        <w:rPr>
          <w:rFonts w:cstheme="minorHAnsi"/>
          <w:vertAlign w:val="superscript"/>
        </w:rPr>
        <w:t>2</w:t>
      </w:r>
      <w:r w:rsidR="00DE196A">
        <w:rPr>
          <w:rFonts w:cstheme="minorHAnsi"/>
          <w:vertAlign w:val="superscript"/>
        </w:rPr>
        <w:t xml:space="preserve"> </w:t>
      </w:r>
      <w:r w:rsidRPr="00A92D77">
        <w:rPr>
          <w:rFonts w:cstheme="minorHAnsi"/>
        </w:rPr>
        <w:t>=</w:t>
      </w:r>
      <w:r w:rsidR="00DE196A">
        <w:rPr>
          <w:rFonts w:cstheme="minorHAnsi"/>
        </w:rPr>
        <w:t xml:space="preserve"> </w:t>
      </w:r>
      <w:r w:rsidR="002D3AC4">
        <w:rPr>
          <w:rFonts w:cstheme="minorHAnsi"/>
        </w:rPr>
        <w:t>6.13</w:t>
      </w:r>
      <w:r w:rsidRPr="00A92D77">
        <w:rPr>
          <w:rFonts w:cstheme="minorHAnsi"/>
        </w:rPr>
        <w:t xml:space="preserve">, </w:t>
      </w:r>
      <w:proofErr w:type="spellStart"/>
      <w:r w:rsidRPr="00A92D77">
        <w:rPr>
          <w:rFonts w:cstheme="minorHAnsi"/>
          <w:i/>
          <w:iCs/>
        </w:rPr>
        <w:t>df</w:t>
      </w:r>
      <w:proofErr w:type="spellEnd"/>
      <w:r w:rsidR="00DE196A">
        <w:rPr>
          <w:rFonts w:cstheme="minorHAnsi"/>
          <w:i/>
          <w:iCs/>
        </w:rPr>
        <w:t xml:space="preserve"> </w:t>
      </w:r>
      <w:r w:rsidRPr="00A92D77">
        <w:rPr>
          <w:rFonts w:cstheme="minorHAnsi"/>
          <w:i/>
          <w:iCs/>
        </w:rPr>
        <w:t>=</w:t>
      </w:r>
      <w:r w:rsidR="00DE196A">
        <w:rPr>
          <w:rFonts w:cstheme="minorHAnsi"/>
          <w:i/>
          <w:iCs/>
        </w:rPr>
        <w:t xml:space="preserve"> </w:t>
      </w:r>
      <w:r w:rsidRPr="00A92D77">
        <w:rPr>
          <w:rFonts w:cstheme="minorHAnsi"/>
        </w:rPr>
        <w:t xml:space="preserve">1, </w:t>
      </w:r>
      <w:r w:rsidRPr="00966528">
        <w:rPr>
          <w:rFonts w:cstheme="minorHAnsi"/>
          <w:i/>
          <w:iCs/>
        </w:rPr>
        <w:t>p</w:t>
      </w:r>
      <w:r w:rsidR="00DE196A">
        <w:rPr>
          <w:rFonts w:cstheme="minorHAnsi"/>
          <w:i/>
          <w:iCs/>
        </w:rPr>
        <w:t xml:space="preserve"> </w:t>
      </w:r>
      <w:r w:rsidR="002D3AC4">
        <w:rPr>
          <w:rFonts w:cstheme="minorHAnsi"/>
        </w:rPr>
        <w:t>=</w:t>
      </w:r>
      <w:r w:rsidR="00DE196A">
        <w:rPr>
          <w:rFonts w:cstheme="minorHAnsi"/>
        </w:rPr>
        <w:t xml:space="preserve"> </w:t>
      </w:r>
      <w:r w:rsidRPr="00A92D77">
        <w:rPr>
          <w:rFonts w:cstheme="minorHAnsi"/>
        </w:rPr>
        <w:t>.0</w:t>
      </w:r>
      <w:r w:rsidR="002D3AC4">
        <w:rPr>
          <w:rFonts w:cstheme="minorHAnsi"/>
        </w:rPr>
        <w:t>13</w:t>
      </w:r>
      <w:r w:rsidRPr="00A92D77">
        <w:rPr>
          <w:rFonts w:cstheme="minorHAnsi"/>
        </w:rPr>
        <w:t>; see Table S</w:t>
      </w:r>
      <w:r w:rsidR="00D76F45">
        <w:rPr>
          <w:rFonts w:cstheme="minorHAnsi"/>
        </w:rPr>
        <w:t>2</w:t>
      </w:r>
      <w:r w:rsidR="00B71DE4">
        <w:rPr>
          <w:rFonts w:cstheme="minorHAnsi"/>
        </w:rPr>
        <w:t>2</w:t>
      </w:r>
      <w:r w:rsidRPr="00A92D77">
        <w:rPr>
          <w:rFonts w:cstheme="minorHAnsi"/>
        </w:rPr>
        <w:t xml:space="preserve">). More specifically, more Ugandan than UK infants </w:t>
      </w:r>
      <w:r w:rsidR="002D3AC4" w:rsidRPr="00063EBF">
        <w:rPr>
          <w:rFonts w:cstheme="minorHAnsi"/>
        </w:rPr>
        <w:t xml:space="preserve">helped before the </w:t>
      </w:r>
      <w:r w:rsidR="002D3AC4">
        <w:rPr>
          <w:rFonts w:cstheme="minorHAnsi"/>
        </w:rPr>
        <w:t xml:space="preserve">first </w:t>
      </w:r>
      <w:r w:rsidR="002D3AC4" w:rsidRPr="00063EBF">
        <w:rPr>
          <w:rFonts w:cstheme="minorHAnsi"/>
        </w:rPr>
        <w:t xml:space="preserve">verbal </w:t>
      </w:r>
      <w:r w:rsidR="002D3AC4">
        <w:rPr>
          <w:rFonts w:cstheme="minorHAnsi"/>
        </w:rPr>
        <w:t>prompt</w:t>
      </w:r>
      <w:r w:rsidR="002D3AC4" w:rsidRPr="00063EBF">
        <w:rPr>
          <w:rFonts w:cstheme="minorHAnsi"/>
        </w:rPr>
        <w:t xml:space="preserve"> “Look, I can’t reach it”</w:t>
      </w:r>
      <w:r w:rsidR="002D3AC4">
        <w:rPr>
          <w:rFonts w:cstheme="minorHAnsi"/>
        </w:rPr>
        <w:t xml:space="preserve">. </w:t>
      </w:r>
      <w:r w:rsidR="002D3AC4" w:rsidRPr="00A92D77">
        <w:rPr>
          <w:rFonts w:cstheme="minorHAnsi"/>
        </w:rPr>
        <w:t>The identity of the interaction partner (mother vs. experimenter</w:t>
      </w:r>
      <w:r w:rsidR="002D3AC4">
        <w:rPr>
          <w:rFonts w:cstheme="minorHAnsi"/>
        </w:rPr>
        <w:t>),</w:t>
      </w:r>
      <w:r w:rsidR="002D3AC4" w:rsidRPr="00063EBF">
        <w:rPr>
          <w:rFonts w:cstheme="minorHAnsi"/>
        </w:rPr>
        <w:t xml:space="preserve"> on the other hand, w</w:t>
      </w:r>
      <w:r w:rsidR="002D3AC4">
        <w:rPr>
          <w:rFonts w:cstheme="minorHAnsi"/>
        </w:rPr>
        <w:t>as</w:t>
      </w:r>
      <w:r w:rsidR="002D3AC4" w:rsidRPr="00063EBF">
        <w:rPr>
          <w:rFonts w:cstheme="minorHAnsi"/>
        </w:rPr>
        <w:t xml:space="preserve"> not found to be </w:t>
      </w:r>
      <w:r w:rsidR="002D3AC4">
        <w:rPr>
          <w:rFonts w:cstheme="minorHAnsi"/>
        </w:rPr>
        <w:t xml:space="preserve">a </w:t>
      </w:r>
      <w:r w:rsidR="002D3AC4" w:rsidRPr="00063EBF">
        <w:rPr>
          <w:rFonts w:cstheme="minorHAnsi"/>
        </w:rPr>
        <w:t xml:space="preserve">significant predictor of the </w:t>
      </w:r>
      <w:r w:rsidR="002D3AC4">
        <w:rPr>
          <w:rFonts w:cstheme="minorHAnsi"/>
        </w:rPr>
        <w:t xml:space="preserve">latency of infant helping </w:t>
      </w:r>
      <w:r w:rsidR="002D3AC4" w:rsidRPr="00063EBF">
        <w:rPr>
          <w:rFonts w:cstheme="minorHAnsi"/>
        </w:rPr>
        <w:t>(see Table S</w:t>
      </w:r>
      <w:r w:rsidR="00D76F45">
        <w:rPr>
          <w:rFonts w:cstheme="minorHAnsi"/>
        </w:rPr>
        <w:t>2</w:t>
      </w:r>
      <w:r w:rsidR="00B71DE4">
        <w:rPr>
          <w:rFonts w:cstheme="minorHAnsi"/>
        </w:rPr>
        <w:t>2</w:t>
      </w:r>
      <w:r w:rsidR="002D3AC4" w:rsidRPr="00063EBF">
        <w:rPr>
          <w:rFonts w:cstheme="minorHAnsi"/>
        </w:rPr>
        <w:t>).</w:t>
      </w:r>
      <w:r w:rsidR="002D3AC4">
        <w:rPr>
          <w:rFonts w:cstheme="minorHAnsi"/>
        </w:rPr>
        <w:t xml:space="preserve"> </w:t>
      </w:r>
      <w:bookmarkEnd w:id="26"/>
    </w:p>
    <w:p w14:paraId="22F2C801" w14:textId="49468CF6" w:rsidR="007E2AD9" w:rsidRDefault="002D3AC4" w:rsidP="00A2148C">
      <w:pPr>
        <w:ind w:firstLine="720"/>
        <w:rPr>
          <w:rFonts w:cstheme="minorHAnsi"/>
        </w:rPr>
      </w:pPr>
      <w:r>
        <w:rPr>
          <w:rFonts w:cstheme="minorHAnsi"/>
        </w:rPr>
        <w:lastRenderedPageBreak/>
        <w:t xml:space="preserve">Due to the relatively small number of infants identified as helpers in the UK, the model </w:t>
      </w:r>
      <w:r w:rsidR="007E2AD9">
        <w:rPr>
          <w:rFonts w:cstheme="minorHAnsi"/>
        </w:rPr>
        <w:t>reported</w:t>
      </w:r>
      <w:r>
        <w:rPr>
          <w:rFonts w:cstheme="minorHAnsi"/>
        </w:rPr>
        <w:t xml:space="preserve"> above was not very stable. Therefore, w</w:t>
      </w:r>
      <w:r w:rsidR="00E96177" w:rsidRPr="00063EBF">
        <w:rPr>
          <w:rFonts w:cstheme="minorHAnsi"/>
        </w:rPr>
        <w:t xml:space="preserve">e also checked if this pattern of results held when including all infants who retrieved the object in the experimental condition </w:t>
      </w:r>
      <w:bookmarkStart w:id="27" w:name="_Hlk165289678"/>
      <w:r w:rsidR="00E96177" w:rsidRPr="00063EBF">
        <w:rPr>
          <w:rFonts w:cstheme="minorHAnsi"/>
        </w:rPr>
        <w:t xml:space="preserve">(regardless of whether they also </w:t>
      </w:r>
      <w:r w:rsidR="008E6E63">
        <w:rPr>
          <w:rFonts w:cstheme="minorHAnsi"/>
        </w:rPr>
        <w:t>retrieved the object</w:t>
      </w:r>
      <w:r w:rsidR="008E6E63" w:rsidRPr="00063EBF">
        <w:rPr>
          <w:rFonts w:cstheme="minorHAnsi"/>
        </w:rPr>
        <w:t xml:space="preserve"> </w:t>
      </w:r>
      <w:r w:rsidR="00E96177" w:rsidRPr="00063EBF">
        <w:rPr>
          <w:rFonts w:cstheme="minorHAnsi"/>
        </w:rPr>
        <w:t>in the control condition or not)</w:t>
      </w:r>
      <w:bookmarkEnd w:id="27"/>
      <w:r w:rsidR="00E96177" w:rsidRPr="00063EBF">
        <w:rPr>
          <w:rFonts w:cstheme="minorHAnsi"/>
        </w:rPr>
        <w:t xml:space="preserve">. </w:t>
      </w:r>
      <w:r w:rsidR="00940817">
        <w:rPr>
          <w:rFonts w:cstheme="minorHAnsi"/>
        </w:rPr>
        <w:t>After exclusions (</w:t>
      </w:r>
      <w:r w:rsidR="00940817" w:rsidRPr="008B6CCC">
        <w:rPr>
          <w:rFonts w:cstheme="minorHAnsi"/>
        </w:rPr>
        <w:t>see Supplementary</w:t>
      </w:r>
      <w:r w:rsidR="008B6CCC" w:rsidRPr="008B6CCC">
        <w:rPr>
          <w:rFonts w:cstheme="minorHAnsi"/>
        </w:rPr>
        <w:t xml:space="preserve"> Part 2 Method</w:t>
      </w:r>
      <w:r w:rsidR="008B6CCC">
        <w:rPr>
          <w:rFonts w:cstheme="minorHAnsi"/>
        </w:rPr>
        <w:t xml:space="preserve"> </w:t>
      </w:r>
      <w:r w:rsidR="00940817">
        <w:rPr>
          <w:rFonts w:cstheme="minorHAnsi"/>
        </w:rPr>
        <w:t xml:space="preserve">for details), this model was stable and </w:t>
      </w:r>
      <w:r w:rsidR="00E96177" w:rsidRPr="00063EBF">
        <w:rPr>
          <w:rFonts w:cstheme="minorHAnsi"/>
        </w:rPr>
        <w:t>revealed a similar pattern of results</w:t>
      </w:r>
      <w:r w:rsidR="00FB6EFD" w:rsidRPr="00940817">
        <w:rPr>
          <w:rFonts w:cstheme="minorHAnsi"/>
        </w:rPr>
        <w:t>:</w:t>
      </w:r>
      <w:r w:rsidR="007E2AD9">
        <w:rPr>
          <w:rFonts w:cstheme="minorHAnsi"/>
        </w:rPr>
        <w:t xml:space="preserve"> T</w:t>
      </w:r>
      <w:r w:rsidR="007E2AD9" w:rsidRPr="00A92D77">
        <w:rPr>
          <w:rFonts w:cstheme="minorHAnsi"/>
        </w:rPr>
        <w:t>he full model fit the data better than the null model (likelihood ratio test: χ</w:t>
      </w:r>
      <w:r w:rsidR="007E2AD9" w:rsidRPr="00A92D77">
        <w:rPr>
          <w:rFonts w:cstheme="minorHAnsi"/>
          <w:vertAlign w:val="superscript"/>
        </w:rPr>
        <w:t>2</w:t>
      </w:r>
      <w:r w:rsidR="00DE196A">
        <w:rPr>
          <w:rFonts w:cstheme="minorHAnsi"/>
          <w:vertAlign w:val="superscript"/>
        </w:rPr>
        <w:t xml:space="preserve"> </w:t>
      </w:r>
      <w:r w:rsidR="007E2AD9" w:rsidRPr="00A92D77">
        <w:rPr>
          <w:rFonts w:cstheme="minorHAnsi"/>
        </w:rPr>
        <w:t>=</w:t>
      </w:r>
      <w:r w:rsidR="00DE196A">
        <w:rPr>
          <w:rFonts w:cstheme="minorHAnsi"/>
        </w:rPr>
        <w:t xml:space="preserve"> </w:t>
      </w:r>
      <w:r w:rsidR="007E2AD9" w:rsidRPr="00A92D77">
        <w:rPr>
          <w:rFonts w:cstheme="minorHAnsi"/>
        </w:rPr>
        <w:t>1</w:t>
      </w:r>
      <w:r w:rsidR="007E2AD9">
        <w:rPr>
          <w:rFonts w:cstheme="minorHAnsi"/>
        </w:rPr>
        <w:t>2</w:t>
      </w:r>
      <w:r w:rsidR="007E2AD9" w:rsidRPr="00A92D77">
        <w:rPr>
          <w:rFonts w:cstheme="minorHAnsi"/>
        </w:rPr>
        <w:t>.</w:t>
      </w:r>
      <w:r w:rsidR="007E2AD9">
        <w:rPr>
          <w:rFonts w:cstheme="minorHAnsi"/>
        </w:rPr>
        <w:t>92</w:t>
      </w:r>
      <w:r w:rsidR="007E2AD9" w:rsidRPr="00A92D77">
        <w:rPr>
          <w:rFonts w:cstheme="minorHAnsi"/>
        </w:rPr>
        <w:t xml:space="preserve">, </w:t>
      </w:r>
      <w:proofErr w:type="spellStart"/>
      <w:r w:rsidR="007E2AD9" w:rsidRPr="00A92D77">
        <w:rPr>
          <w:rFonts w:cstheme="minorHAnsi"/>
          <w:i/>
        </w:rPr>
        <w:t>df</w:t>
      </w:r>
      <w:proofErr w:type="spellEnd"/>
      <w:r w:rsidR="00DE196A">
        <w:rPr>
          <w:rFonts w:cstheme="minorHAnsi"/>
          <w:i/>
        </w:rPr>
        <w:t xml:space="preserve"> </w:t>
      </w:r>
      <w:r w:rsidR="007E2AD9" w:rsidRPr="00A92D77">
        <w:rPr>
          <w:rFonts w:cstheme="minorHAnsi"/>
          <w:i/>
        </w:rPr>
        <w:t>=</w:t>
      </w:r>
      <w:r w:rsidR="00DE196A">
        <w:rPr>
          <w:rFonts w:cstheme="minorHAnsi"/>
          <w:i/>
        </w:rPr>
        <w:t xml:space="preserve"> </w:t>
      </w:r>
      <w:r w:rsidR="007E2AD9" w:rsidRPr="00A92D77">
        <w:rPr>
          <w:rFonts w:cstheme="minorHAnsi"/>
        </w:rPr>
        <w:t xml:space="preserve">3, </w:t>
      </w:r>
      <w:r w:rsidR="007E2AD9" w:rsidRPr="00966528">
        <w:rPr>
          <w:rFonts w:cstheme="minorHAnsi"/>
          <w:i/>
          <w:iCs/>
        </w:rPr>
        <w:t>p</w:t>
      </w:r>
      <w:r w:rsidR="00DE196A">
        <w:rPr>
          <w:rFonts w:cstheme="minorHAnsi"/>
          <w:i/>
          <w:iCs/>
        </w:rPr>
        <w:t xml:space="preserve"> </w:t>
      </w:r>
      <w:r w:rsidR="007E2AD9" w:rsidRPr="00A92D77">
        <w:rPr>
          <w:rFonts w:cstheme="minorHAnsi"/>
        </w:rPr>
        <w:t>=</w:t>
      </w:r>
      <w:r w:rsidR="00DE196A">
        <w:rPr>
          <w:rFonts w:cstheme="minorHAnsi"/>
        </w:rPr>
        <w:t xml:space="preserve"> </w:t>
      </w:r>
      <w:r w:rsidR="007E2AD9" w:rsidRPr="00A92D77">
        <w:rPr>
          <w:rFonts w:cstheme="minorHAnsi"/>
        </w:rPr>
        <w:t>.0</w:t>
      </w:r>
      <w:r w:rsidR="007E2AD9">
        <w:rPr>
          <w:rFonts w:cstheme="minorHAnsi"/>
        </w:rPr>
        <w:t>05</w:t>
      </w:r>
      <w:r w:rsidR="007E2AD9" w:rsidRPr="00A92D77">
        <w:rPr>
          <w:rFonts w:cstheme="minorHAnsi"/>
        </w:rPr>
        <w:t xml:space="preserve">), but the interaction of </w:t>
      </w:r>
      <w:r w:rsidR="007E2AD9">
        <w:rPr>
          <w:rStyle w:val="cf01"/>
          <w:rFonts w:asciiTheme="minorHAnsi" w:hAnsiTheme="minorHAnsi" w:cstheme="minorHAnsi"/>
          <w:sz w:val="22"/>
          <w:szCs w:val="22"/>
        </w:rPr>
        <w:t>cultural group</w:t>
      </w:r>
      <w:r w:rsidR="007E2AD9" w:rsidRPr="00A92D77">
        <w:rPr>
          <w:rFonts w:cstheme="minorHAnsi"/>
        </w:rPr>
        <w:t>*interaction partner was not significant (Table S</w:t>
      </w:r>
      <w:r w:rsidR="00D76F45">
        <w:rPr>
          <w:rFonts w:cstheme="minorHAnsi"/>
        </w:rPr>
        <w:t>2</w:t>
      </w:r>
      <w:r w:rsidR="00B71DE4">
        <w:rPr>
          <w:rFonts w:cstheme="minorHAnsi"/>
        </w:rPr>
        <w:t>3</w:t>
      </w:r>
      <w:r w:rsidR="007E2AD9" w:rsidRPr="00A92D77">
        <w:rPr>
          <w:rFonts w:cstheme="minorHAnsi"/>
        </w:rPr>
        <w:t xml:space="preserve">). Therefore, a reduced model was fitted, which revealed a significant effect of </w:t>
      </w:r>
      <w:r w:rsidR="007E2AD9">
        <w:rPr>
          <w:rStyle w:val="cf01"/>
          <w:rFonts w:asciiTheme="minorHAnsi" w:hAnsiTheme="minorHAnsi" w:cstheme="minorHAnsi"/>
          <w:sz w:val="22"/>
          <w:szCs w:val="22"/>
        </w:rPr>
        <w:t>cultural group</w:t>
      </w:r>
      <w:r w:rsidR="007E2AD9" w:rsidRPr="00A92D77" w:rsidDel="00EE3C38">
        <w:rPr>
          <w:rFonts w:cstheme="minorHAnsi"/>
        </w:rPr>
        <w:t xml:space="preserve"> </w:t>
      </w:r>
      <w:r w:rsidR="007E2AD9" w:rsidRPr="00A92D77">
        <w:rPr>
          <w:rFonts w:cstheme="minorHAnsi"/>
        </w:rPr>
        <w:t xml:space="preserve">on </w:t>
      </w:r>
      <w:r w:rsidR="007E2AD9">
        <w:rPr>
          <w:rFonts w:cstheme="minorHAnsi"/>
        </w:rPr>
        <w:t xml:space="preserve">the latency of </w:t>
      </w:r>
      <w:r w:rsidR="007E2AD9" w:rsidRPr="00A92D77">
        <w:rPr>
          <w:rFonts w:cstheme="minorHAnsi"/>
        </w:rPr>
        <w:t>helping (estimate</w:t>
      </w:r>
      <w:r w:rsidR="00DE196A">
        <w:rPr>
          <w:rFonts w:cstheme="minorHAnsi"/>
        </w:rPr>
        <w:t xml:space="preserve"> </w:t>
      </w:r>
      <w:r w:rsidR="007E2AD9" w:rsidRPr="00A92D77">
        <w:rPr>
          <w:rFonts w:cstheme="minorHAnsi"/>
        </w:rPr>
        <w:t>=</w:t>
      </w:r>
      <w:r w:rsidR="00DE196A">
        <w:rPr>
          <w:rFonts w:cstheme="minorHAnsi"/>
        </w:rPr>
        <w:t xml:space="preserve"> </w:t>
      </w:r>
      <w:r w:rsidR="007E2AD9" w:rsidRPr="00A92D77">
        <w:rPr>
          <w:rFonts w:cstheme="minorHAnsi"/>
        </w:rPr>
        <w:t>-1.</w:t>
      </w:r>
      <w:r w:rsidR="007E2AD9">
        <w:rPr>
          <w:rFonts w:cstheme="minorHAnsi"/>
        </w:rPr>
        <w:t>3</w:t>
      </w:r>
      <w:r w:rsidR="00A41042">
        <w:rPr>
          <w:rFonts w:cstheme="minorHAnsi"/>
        </w:rPr>
        <w:t>9</w:t>
      </w:r>
      <w:r w:rsidR="007E2AD9" w:rsidRPr="00A92D77">
        <w:rPr>
          <w:rFonts w:cstheme="minorHAnsi"/>
        </w:rPr>
        <w:t>, χ</w:t>
      </w:r>
      <w:r w:rsidR="007E2AD9" w:rsidRPr="00A92D77">
        <w:rPr>
          <w:rFonts w:cstheme="minorHAnsi"/>
          <w:vertAlign w:val="superscript"/>
        </w:rPr>
        <w:t>2</w:t>
      </w:r>
      <w:r w:rsidR="00DE196A">
        <w:rPr>
          <w:rFonts w:cstheme="minorHAnsi"/>
          <w:vertAlign w:val="superscript"/>
        </w:rPr>
        <w:t xml:space="preserve"> </w:t>
      </w:r>
      <w:r w:rsidR="007E2AD9" w:rsidRPr="00A92D77">
        <w:rPr>
          <w:rFonts w:cstheme="minorHAnsi"/>
        </w:rPr>
        <w:t>=</w:t>
      </w:r>
      <w:r w:rsidR="00DE196A">
        <w:rPr>
          <w:rFonts w:cstheme="minorHAnsi"/>
        </w:rPr>
        <w:t xml:space="preserve"> </w:t>
      </w:r>
      <w:r w:rsidR="007E2AD9">
        <w:rPr>
          <w:rFonts w:cstheme="minorHAnsi"/>
        </w:rPr>
        <w:t>6.32</w:t>
      </w:r>
      <w:r w:rsidR="007E2AD9" w:rsidRPr="00A92D77">
        <w:rPr>
          <w:rFonts w:cstheme="minorHAnsi"/>
        </w:rPr>
        <w:t xml:space="preserve">, </w:t>
      </w:r>
      <w:proofErr w:type="spellStart"/>
      <w:r w:rsidR="007E2AD9" w:rsidRPr="00A92D77">
        <w:rPr>
          <w:rFonts w:cstheme="minorHAnsi"/>
          <w:i/>
          <w:iCs/>
        </w:rPr>
        <w:t>df</w:t>
      </w:r>
      <w:proofErr w:type="spellEnd"/>
      <w:r w:rsidR="00DE196A">
        <w:rPr>
          <w:rFonts w:cstheme="minorHAnsi"/>
          <w:i/>
          <w:iCs/>
        </w:rPr>
        <w:t xml:space="preserve"> </w:t>
      </w:r>
      <w:r w:rsidR="007E2AD9" w:rsidRPr="00A92D77">
        <w:rPr>
          <w:rFonts w:cstheme="minorHAnsi"/>
          <w:i/>
          <w:iCs/>
        </w:rPr>
        <w:t>=</w:t>
      </w:r>
      <w:r w:rsidR="00DE196A">
        <w:rPr>
          <w:rFonts w:cstheme="minorHAnsi"/>
          <w:i/>
          <w:iCs/>
        </w:rPr>
        <w:t xml:space="preserve"> </w:t>
      </w:r>
      <w:r w:rsidR="007E2AD9" w:rsidRPr="00A92D77">
        <w:rPr>
          <w:rFonts w:cstheme="minorHAnsi"/>
        </w:rPr>
        <w:t xml:space="preserve">1, </w:t>
      </w:r>
      <w:r w:rsidR="007E2AD9" w:rsidRPr="00966528">
        <w:rPr>
          <w:rFonts w:cstheme="minorHAnsi"/>
          <w:i/>
          <w:iCs/>
        </w:rPr>
        <w:t>p</w:t>
      </w:r>
      <w:r w:rsidR="00DE196A">
        <w:rPr>
          <w:rFonts w:cstheme="minorHAnsi"/>
          <w:i/>
          <w:iCs/>
        </w:rPr>
        <w:t xml:space="preserve"> </w:t>
      </w:r>
      <w:r w:rsidR="007E2AD9">
        <w:rPr>
          <w:rFonts w:cstheme="minorHAnsi"/>
        </w:rPr>
        <w:t>=</w:t>
      </w:r>
      <w:r w:rsidR="00DE196A">
        <w:rPr>
          <w:rFonts w:cstheme="minorHAnsi"/>
        </w:rPr>
        <w:t xml:space="preserve"> </w:t>
      </w:r>
      <w:r w:rsidR="007E2AD9" w:rsidRPr="00A92D77">
        <w:rPr>
          <w:rFonts w:cstheme="minorHAnsi"/>
        </w:rPr>
        <w:t>.0</w:t>
      </w:r>
      <w:r w:rsidR="007E2AD9">
        <w:rPr>
          <w:rFonts w:cstheme="minorHAnsi"/>
        </w:rPr>
        <w:t>12</w:t>
      </w:r>
      <w:r w:rsidR="007E2AD9" w:rsidRPr="00A92D77">
        <w:rPr>
          <w:rFonts w:cstheme="minorHAnsi"/>
        </w:rPr>
        <w:t>; see Table S</w:t>
      </w:r>
      <w:r w:rsidR="00D76F45">
        <w:rPr>
          <w:rFonts w:cstheme="minorHAnsi"/>
        </w:rPr>
        <w:t>2</w:t>
      </w:r>
      <w:r w:rsidR="00B71DE4">
        <w:rPr>
          <w:rFonts w:cstheme="minorHAnsi"/>
        </w:rPr>
        <w:t>4</w:t>
      </w:r>
      <w:r w:rsidR="007E2AD9" w:rsidRPr="00A92D77">
        <w:rPr>
          <w:rFonts w:cstheme="minorHAnsi"/>
        </w:rPr>
        <w:t>)</w:t>
      </w:r>
      <w:r w:rsidR="007E2AD9">
        <w:rPr>
          <w:rFonts w:cstheme="minorHAnsi"/>
        </w:rPr>
        <w:t xml:space="preserve">. This meant that </w:t>
      </w:r>
      <w:r w:rsidR="007E2AD9" w:rsidRPr="00A92D77">
        <w:rPr>
          <w:rFonts w:cstheme="minorHAnsi"/>
        </w:rPr>
        <w:t xml:space="preserve">more Ugandan than UK infants </w:t>
      </w:r>
      <w:r w:rsidR="007E2AD9">
        <w:rPr>
          <w:rFonts w:cstheme="minorHAnsi"/>
        </w:rPr>
        <w:t xml:space="preserve">retrieved the object </w:t>
      </w:r>
      <w:r w:rsidR="007E2AD9" w:rsidRPr="00063EBF">
        <w:rPr>
          <w:rFonts w:cstheme="minorHAnsi"/>
        </w:rPr>
        <w:t xml:space="preserve">before the </w:t>
      </w:r>
      <w:r w:rsidR="007E2AD9">
        <w:rPr>
          <w:rFonts w:cstheme="minorHAnsi"/>
        </w:rPr>
        <w:t xml:space="preserve">first </w:t>
      </w:r>
      <w:r w:rsidR="007E2AD9" w:rsidRPr="00063EBF">
        <w:rPr>
          <w:rFonts w:cstheme="minorHAnsi"/>
        </w:rPr>
        <w:t xml:space="preserve">verbal </w:t>
      </w:r>
      <w:r w:rsidR="007E2AD9">
        <w:rPr>
          <w:rFonts w:cstheme="minorHAnsi"/>
        </w:rPr>
        <w:t>prompt</w:t>
      </w:r>
      <w:r w:rsidR="007E2AD9" w:rsidRPr="00063EBF">
        <w:rPr>
          <w:rFonts w:cstheme="minorHAnsi"/>
        </w:rPr>
        <w:t xml:space="preserve"> “Look, I can’t reach it”</w:t>
      </w:r>
      <w:r w:rsidR="004448E3">
        <w:rPr>
          <w:rFonts w:cstheme="minorHAnsi"/>
        </w:rPr>
        <w:t xml:space="preserve"> (Figure 2)</w:t>
      </w:r>
      <w:r w:rsidR="007E2AD9">
        <w:rPr>
          <w:rFonts w:cstheme="minorHAnsi"/>
        </w:rPr>
        <w:t xml:space="preserve">. </w:t>
      </w:r>
      <w:r w:rsidR="007E2AD9" w:rsidRPr="00A92D77">
        <w:rPr>
          <w:rFonts w:cstheme="minorHAnsi"/>
        </w:rPr>
        <w:t>The identity of the interaction partner (mother vs. experimenter</w:t>
      </w:r>
      <w:r w:rsidR="007E2AD9">
        <w:rPr>
          <w:rFonts w:cstheme="minorHAnsi"/>
        </w:rPr>
        <w:t xml:space="preserve">) </w:t>
      </w:r>
      <w:r w:rsidR="007E2AD9" w:rsidRPr="00063EBF">
        <w:rPr>
          <w:rFonts w:cstheme="minorHAnsi"/>
        </w:rPr>
        <w:t>w</w:t>
      </w:r>
      <w:r w:rsidR="007E2AD9">
        <w:rPr>
          <w:rFonts w:cstheme="minorHAnsi"/>
        </w:rPr>
        <w:t xml:space="preserve">as </w:t>
      </w:r>
      <w:r w:rsidR="007E2AD9" w:rsidRPr="00063EBF">
        <w:rPr>
          <w:rFonts w:cstheme="minorHAnsi"/>
        </w:rPr>
        <w:t xml:space="preserve">not found to be </w:t>
      </w:r>
      <w:r w:rsidR="007E2AD9">
        <w:rPr>
          <w:rFonts w:cstheme="minorHAnsi"/>
        </w:rPr>
        <w:t xml:space="preserve">a </w:t>
      </w:r>
      <w:r w:rsidR="007E2AD9" w:rsidRPr="00063EBF">
        <w:rPr>
          <w:rFonts w:cstheme="minorHAnsi"/>
        </w:rPr>
        <w:t xml:space="preserve">significant predictor of the </w:t>
      </w:r>
      <w:r w:rsidR="007E2AD9">
        <w:rPr>
          <w:rFonts w:cstheme="minorHAnsi"/>
        </w:rPr>
        <w:t xml:space="preserve">latency of object retrieval </w:t>
      </w:r>
      <w:r w:rsidR="007E2AD9" w:rsidRPr="00063EBF">
        <w:rPr>
          <w:rFonts w:cstheme="minorHAnsi"/>
        </w:rPr>
        <w:t>(see Table S</w:t>
      </w:r>
      <w:r w:rsidR="00D76F45">
        <w:rPr>
          <w:rFonts w:cstheme="minorHAnsi"/>
        </w:rPr>
        <w:t>2</w:t>
      </w:r>
      <w:r w:rsidR="00B71DE4">
        <w:rPr>
          <w:rFonts w:cstheme="minorHAnsi"/>
        </w:rPr>
        <w:t>4</w:t>
      </w:r>
      <w:r w:rsidR="007E2AD9" w:rsidRPr="00063EBF">
        <w:rPr>
          <w:rFonts w:cstheme="minorHAnsi"/>
        </w:rPr>
        <w:t>)</w:t>
      </w:r>
    </w:p>
    <w:p w14:paraId="25057D72" w14:textId="77777777" w:rsidR="004448E3" w:rsidRDefault="004448E3" w:rsidP="004448E3">
      <w:pPr>
        <w:rPr>
          <w:rFonts w:cstheme="minorHAnsi"/>
        </w:rPr>
      </w:pPr>
    </w:p>
    <w:p w14:paraId="6678D0EC" w14:textId="399607EF" w:rsidR="004448E3" w:rsidRPr="00966528" w:rsidRDefault="004448E3" w:rsidP="004448E3">
      <w:pPr>
        <w:rPr>
          <w:rFonts w:cstheme="minorHAnsi"/>
          <w:i/>
          <w:iCs/>
        </w:rPr>
      </w:pPr>
      <w:r w:rsidRPr="00966528">
        <w:rPr>
          <w:rFonts w:cstheme="minorHAnsi"/>
          <w:b/>
          <w:bCs/>
        </w:rPr>
        <w:t>Figure 2</w:t>
      </w:r>
      <w:r>
        <w:rPr>
          <w:rFonts w:cstheme="minorHAnsi"/>
        </w:rPr>
        <w:br/>
      </w:r>
      <w:r w:rsidRPr="00966528">
        <w:rPr>
          <w:rFonts w:cstheme="minorHAnsi"/>
          <w:i/>
          <w:iCs/>
        </w:rPr>
        <w:t xml:space="preserve">Likelihood of </w:t>
      </w:r>
      <w:r w:rsidR="004E7A01">
        <w:rPr>
          <w:rFonts w:cstheme="minorHAnsi"/>
          <w:i/>
          <w:iCs/>
        </w:rPr>
        <w:t>R</w:t>
      </w:r>
      <w:r w:rsidR="00CE7A38">
        <w:rPr>
          <w:rFonts w:cstheme="minorHAnsi"/>
          <w:i/>
          <w:iCs/>
        </w:rPr>
        <w:t xml:space="preserve">etrieving </w:t>
      </w:r>
      <w:r w:rsidR="004E7A01">
        <w:rPr>
          <w:rFonts w:cstheme="minorHAnsi"/>
          <w:i/>
          <w:iCs/>
        </w:rPr>
        <w:t>O</w:t>
      </w:r>
      <w:r w:rsidR="00CE7A38">
        <w:rPr>
          <w:rFonts w:cstheme="minorHAnsi"/>
          <w:i/>
          <w:iCs/>
        </w:rPr>
        <w:t>bject</w:t>
      </w:r>
      <w:r w:rsidRPr="00966528">
        <w:rPr>
          <w:rFonts w:cstheme="minorHAnsi"/>
          <w:i/>
          <w:iCs/>
        </w:rPr>
        <w:t xml:space="preserve"> </w:t>
      </w:r>
      <w:r w:rsidR="006004A7">
        <w:rPr>
          <w:rFonts w:cstheme="minorHAnsi"/>
          <w:i/>
          <w:iCs/>
        </w:rPr>
        <w:t xml:space="preserve">Early (Before the </w:t>
      </w:r>
      <w:r w:rsidR="004E7A01">
        <w:rPr>
          <w:rFonts w:cstheme="minorHAnsi"/>
          <w:i/>
          <w:iCs/>
        </w:rPr>
        <w:t>F</w:t>
      </w:r>
      <w:r w:rsidR="006004A7">
        <w:rPr>
          <w:rFonts w:cstheme="minorHAnsi"/>
          <w:i/>
          <w:iCs/>
        </w:rPr>
        <w:t xml:space="preserve">irst </w:t>
      </w:r>
      <w:r w:rsidR="004E7A01">
        <w:rPr>
          <w:rFonts w:cstheme="minorHAnsi"/>
          <w:i/>
          <w:iCs/>
        </w:rPr>
        <w:t>V</w:t>
      </w:r>
      <w:r w:rsidR="006004A7">
        <w:rPr>
          <w:rFonts w:cstheme="minorHAnsi"/>
          <w:i/>
          <w:iCs/>
        </w:rPr>
        <w:t xml:space="preserve">erbal </w:t>
      </w:r>
      <w:r w:rsidR="004E7A01">
        <w:rPr>
          <w:rFonts w:cstheme="minorHAnsi"/>
          <w:i/>
          <w:iCs/>
        </w:rPr>
        <w:t>C</w:t>
      </w:r>
      <w:r w:rsidR="006004A7">
        <w:rPr>
          <w:rFonts w:cstheme="minorHAnsi"/>
          <w:i/>
          <w:iCs/>
        </w:rPr>
        <w:t>ue)</w:t>
      </w:r>
      <w:r w:rsidRPr="00966528">
        <w:rPr>
          <w:rFonts w:cstheme="minorHAnsi"/>
          <w:i/>
          <w:iCs/>
        </w:rPr>
        <w:t xml:space="preserve"> per Cultural Group</w:t>
      </w:r>
    </w:p>
    <w:p w14:paraId="3DC51211" w14:textId="0A8B28A3" w:rsidR="004448E3" w:rsidRDefault="004448E3" w:rsidP="004448E3">
      <w:pPr>
        <w:rPr>
          <w:rFonts w:cstheme="minorHAnsi"/>
        </w:rPr>
      </w:pPr>
    </w:p>
    <w:p w14:paraId="6EC9D3A0" w14:textId="177652D7" w:rsidR="00F40EC6" w:rsidRDefault="00F40EC6" w:rsidP="004448E3">
      <w:pPr>
        <w:rPr>
          <w:rFonts w:cstheme="minorHAnsi"/>
        </w:rPr>
      </w:pPr>
      <w:r>
        <w:rPr>
          <w:rFonts w:cstheme="minorHAnsi"/>
          <w:noProof/>
        </w:rPr>
        <w:lastRenderedPageBreak/>
        <w:drawing>
          <wp:inline distT="0" distB="0" distL="0" distR="0" wp14:anchorId="5C0B75EB" wp14:editId="2BAB697A">
            <wp:extent cx="4819650" cy="4819650"/>
            <wp:effectExtent l="0" t="0" r="0" b="0"/>
            <wp:docPr id="18804754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19650" cy="4819650"/>
                    </a:xfrm>
                    <a:prstGeom prst="rect">
                      <a:avLst/>
                    </a:prstGeom>
                    <a:noFill/>
                    <a:ln>
                      <a:noFill/>
                    </a:ln>
                  </pic:spPr>
                </pic:pic>
              </a:graphicData>
            </a:graphic>
          </wp:inline>
        </w:drawing>
      </w:r>
    </w:p>
    <w:p w14:paraId="3C6551EF" w14:textId="77777777" w:rsidR="004448E3" w:rsidRDefault="004448E3" w:rsidP="004448E3">
      <w:pPr>
        <w:keepNext/>
      </w:pPr>
      <w:r>
        <w:rPr>
          <w:rFonts w:cstheme="minorHAnsi"/>
          <w:i/>
          <w:iCs/>
        </w:rPr>
        <w:t xml:space="preserve">Note. </w:t>
      </w:r>
      <w:r w:rsidRPr="00063EBF">
        <w:t>The bars illustrate raw data, whilst the horizontal lines with error bars show the estimates from the fitted model and their 95% confidence intervals with infant sex</w:t>
      </w:r>
      <w:r>
        <w:t xml:space="preserve"> and interaction partner</w:t>
      </w:r>
      <w:r w:rsidRPr="00063EBF">
        <w:t xml:space="preserve"> being centred.</w:t>
      </w:r>
    </w:p>
    <w:p w14:paraId="52D4AEE6" w14:textId="77777777" w:rsidR="004448E3" w:rsidRDefault="004448E3" w:rsidP="00966528">
      <w:pPr>
        <w:rPr>
          <w:rFonts w:cstheme="minorHAnsi"/>
        </w:rPr>
      </w:pPr>
    </w:p>
    <w:p w14:paraId="23A82DFB" w14:textId="249BE183" w:rsidR="009B2185" w:rsidRPr="00063EBF" w:rsidRDefault="00D74ACB" w:rsidP="008A66F1">
      <w:pPr>
        <w:pStyle w:val="APA1Heading"/>
      </w:pPr>
      <w:r>
        <w:t>Part</w:t>
      </w:r>
      <w:r w:rsidR="00DD4DEB" w:rsidRPr="00063EBF">
        <w:t xml:space="preserve"> 3</w:t>
      </w:r>
    </w:p>
    <w:p w14:paraId="05F8C011" w14:textId="682E5480" w:rsidR="009B2185" w:rsidRPr="00063EBF" w:rsidRDefault="00016981" w:rsidP="008511A1">
      <w:pPr>
        <w:pStyle w:val="APA2Heading"/>
        <w:rPr>
          <w:rFonts w:cstheme="minorHAnsi"/>
          <w:szCs w:val="22"/>
        </w:rPr>
      </w:pPr>
      <w:r>
        <w:rPr>
          <w:rFonts w:cstheme="minorHAnsi"/>
          <w:szCs w:val="22"/>
        </w:rPr>
        <w:t xml:space="preserve">Part 3 </w:t>
      </w:r>
      <w:r w:rsidR="009B2185" w:rsidRPr="00063EBF">
        <w:rPr>
          <w:rFonts w:cstheme="minorHAnsi"/>
          <w:szCs w:val="22"/>
        </w:rPr>
        <w:t>Methods</w:t>
      </w:r>
    </w:p>
    <w:p w14:paraId="5910D38A" w14:textId="28F58A49" w:rsidR="008D2E0F" w:rsidRPr="00063EBF" w:rsidRDefault="008D2E0F" w:rsidP="008511A1">
      <w:pPr>
        <w:pStyle w:val="APA3Heading"/>
        <w:rPr>
          <w:rFonts w:cstheme="minorHAnsi"/>
        </w:rPr>
      </w:pPr>
      <w:r w:rsidRPr="00063EBF">
        <w:rPr>
          <w:rFonts w:cstheme="minorHAnsi"/>
        </w:rPr>
        <w:t>Participants</w:t>
      </w:r>
    </w:p>
    <w:p w14:paraId="5FDEFD0D" w14:textId="266430D5" w:rsidR="00295E01" w:rsidRDefault="004F412C" w:rsidP="00F04D2A">
      <w:pPr>
        <w:ind w:firstLine="720"/>
        <w:rPr>
          <w:rFonts w:cstheme="minorHAnsi"/>
        </w:rPr>
      </w:pPr>
      <w:r w:rsidRPr="00063EBF">
        <w:rPr>
          <w:rFonts w:cstheme="minorHAnsi"/>
        </w:rPr>
        <w:t>To</w:t>
      </w:r>
      <w:r w:rsidR="00382900" w:rsidRPr="00063EBF">
        <w:rPr>
          <w:rFonts w:cstheme="minorHAnsi"/>
        </w:rPr>
        <w:t xml:space="preserve"> be included in analys</w:t>
      </w:r>
      <w:r w:rsidR="005B0563">
        <w:rPr>
          <w:rFonts w:cstheme="minorHAnsi"/>
        </w:rPr>
        <w:t>e</w:t>
      </w:r>
      <w:r w:rsidR="00382900" w:rsidRPr="00063EBF">
        <w:rPr>
          <w:rFonts w:cstheme="minorHAnsi"/>
        </w:rPr>
        <w:t xml:space="preserve">s for </w:t>
      </w:r>
      <w:r w:rsidR="00D74ACB">
        <w:rPr>
          <w:rFonts w:cstheme="minorHAnsi"/>
        </w:rPr>
        <w:t>Part</w:t>
      </w:r>
      <w:r w:rsidR="00DD4DEB" w:rsidRPr="00063EBF">
        <w:rPr>
          <w:rFonts w:cstheme="minorHAnsi"/>
        </w:rPr>
        <w:t xml:space="preserve"> 3</w:t>
      </w:r>
      <w:r w:rsidR="00382900" w:rsidRPr="00063EBF">
        <w:rPr>
          <w:rFonts w:cstheme="minorHAnsi"/>
        </w:rPr>
        <w:t>, participants needed to have valid</w:t>
      </w:r>
      <w:r w:rsidR="00236453" w:rsidRPr="00063EBF">
        <w:rPr>
          <w:rFonts w:cstheme="minorHAnsi"/>
        </w:rPr>
        <w:t xml:space="preserve"> </w:t>
      </w:r>
      <w:r w:rsidR="004264C4">
        <w:rPr>
          <w:rFonts w:cstheme="minorHAnsi"/>
        </w:rPr>
        <w:t>h</w:t>
      </w:r>
      <w:r w:rsidR="00236453" w:rsidRPr="00063EBF">
        <w:rPr>
          <w:rFonts w:cstheme="minorHAnsi"/>
        </w:rPr>
        <w:t>elping</w:t>
      </w:r>
      <w:r w:rsidR="003460FA">
        <w:rPr>
          <w:rFonts w:cstheme="minorHAnsi"/>
        </w:rPr>
        <w:t xml:space="preserve"> </w:t>
      </w:r>
      <w:r w:rsidR="00382900" w:rsidRPr="00063EBF">
        <w:rPr>
          <w:rFonts w:cstheme="minorHAnsi"/>
        </w:rPr>
        <w:t>data (</w:t>
      </w:r>
      <w:r w:rsidR="00D74ACB">
        <w:rPr>
          <w:rFonts w:cstheme="minorHAnsi"/>
        </w:rPr>
        <w:t>Part</w:t>
      </w:r>
      <w:r w:rsidR="00DD4DEB" w:rsidRPr="00063EBF">
        <w:rPr>
          <w:rFonts w:cstheme="minorHAnsi"/>
        </w:rPr>
        <w:t xml:space="preserve"> 2</w:t>
      </w:r>
      <w:r w:rsidR="00382900" w:rsidRPr="00063EBF">
        <w:rPr>
          <w:rFonts w:cstheme="minorHAnsi"/>
        </w:rPr>
        <w:t>) and relevant interview / questionnaire data (</w:t>
      </w:r>
      <w:r w:rsidR="00D74ACB">
        <w:rPr>
          <w:rFonts w:cstheme="minorHAnsi"/>
        </w:rPr>
        <w:t>Part</w:t>
      </w:r>
      <w:r w:rsidR="00DD4DEB" w:rsidRPr="00063EBF">
        <w:rPr>
          <w:rFonts w:cstheme="minorHAnsi"/>
        </w:rPr>
        <w:t xml:space="preserve"> 1</w:t>
      </w:r>
      <w:r w:rsidR="00382900" w:rsidRPr="00063EBF">
        <w:rPr>
          <w:rFonts w:cstheme="minorHAnsi"/>
        </w:rPr>
        <w:t>/3) as detailed in</w:t>
      </w:r>
      <w:r w:rsidR="00B363A6">
        <w:rPr>
          <w:rFonts w:cstheme="minorHAnsi"/>
        </w:rPr>
        <w:t xml:space="preserve"> Table </w:t>
      </w:r>
      <w:r w:rsidR="00A27944">
        <w:rPr>
          <w:rFonts w:cstheme="minorHAnsi"/>
        </w:rPr>
        <w:t>8</w:t>
      </w:r>
      <w:r w:rsidR="00382900" w:rsidRPr="00063EBF">
        <w:rPr>
          <w:rFonts w:cstheme="minorHAnsi"/>
        </w:rPr>
        <w:t xml:space="preserve">. </w:t>
      </w:r>
      <w:r w:rsidR="000137A6" w:rsidRPr="00063EBF">
        <w:rPr>
          <w:rFonts w:cstheme="minorHAnsi"/>
        </w:rPr>
        <w:t xml:space="preserve">The </w:t>
      </w:r>
      <w:bookmarkStart w:id="28" w:name="_Hlk140666535"/>
      <w:r w:rsidR="009F4A0C" w:rsidRPr="00063EBF">
        <w:rPr>
          <w:rFonts w:cstheme="minorHAnsi"/>
        </w:rPr>
        <w:t>data</w:t>
      </w:r>
      <w:r w:rsidR="009F4A0C" w:rsidRPr="00063EBF" w:rsidDel="002F3E1D">
        <w:rPr>
          <w:rFonts w:cstheme="minorHAnsi"/>
        </w:rPr>
        <w:t xml:space="preserve"> </w:t>
      </w:r>
      <w:r w:rsidR="000137A6" w:rsidRPr="00063EBF">
        <w:rPr>
          <w:rFonts w:cstheme="minorHAnsi"/>
        </w:rPr>
        <w:t>participants contributed to analys</w:t>
      </w:r>
      <w:r w:rsidR="005B0563">
        <w:rPr>
          <w:rFonts w:cstheme="minorHAnsi"/>
        </w:rPr>
        <w:t>e</w:t>
      </w:r>
      <w:r w:rsidR="000137A6" w:rsidRPr="00063EBF">
        <w:rPr>
          <w:rFonts w:cstheme="minorHAnsi"/>
        </w:rPr>
        <w:t>s</w:t>
      </w:r>
      <w:r w:rsidR="001F5EF0">
        <w:rPr>
          <w:rFonts w:cstheme="minorHAnsi"/>
        </w:rPr>
        <w:t xml:space="preserve"> </w:t>
      </w:r>
      <w:r w:rsidR="004264C4">
        <w:rPr>
          <w:rFonts w:cstheme="minorHAnsi"/>
        </w:rPr>
        <w:t xml:space="preserve">split by </w:t>
      </w:r>
      <w:r w:rsidR="006262CF">
        <w:rPr>
          <w:rFonts w:cstheme="minorHAnsi"/>
        </w:rPr>
        <w:t>H</w:t>
      </w:r>
      <w:r w:rsidR="004264C4">
        <w:rPr>
          <w:rFonts w:cstheme="minorHAnsi"/>
        </w:rPr>
        <w:t xml:space="preserve">elping task </w:t>
      </w:r>
      <w:r w:rsidR="001F5EF0">
        <w:rPr>
          <w:rFonts w:cstheme="minorHAnsi"/>
        </w:rPr>
        <w:t>trial type</w:t>
      </w:r>
      <w:r w:rsidR="004264C4">
        <w:rPr>
          <w:rFonts w:cstheme="minorHAnsi"/>
        </w:rPr>
        <w:t xml:space="preserve"> and interview/questionnaire type</w:t>
      </w:r>
      <w:r w:rsidR="000137A6" w:rsidRPr="00063EBF">
        <w:rPr>
          <w:rFonts w:cstheme="minorHAnsi"/>
        </w:rPr>
        <w:t xml:space="preserve"> </w:t>
      </w:r>
      <w:bookmarkEnd w:id="28"/>
      <w:r w:rsidR="000137A6" w:rsidRPr="00063EBF">
        <w:rPr>
          <w:rFonts w:cstheme="minorHAnsi"/>
        </w:rPr>
        <w:t>is detailed in Table S</w:t>
      </w:r>
      <w:r w:rsidR="00D74ACB">
        <w:rPr>
          <w:rFonts w:cstheme="minorHAnsi"/>
        </w:rPr>
        <w:t>2</w:t>
      </w:r>
      <w:r w:rsidR="00B71DE4">
        <w:rPr>
          <w:rFonts w:cstheme="minorHAnsi"/>
        </w:rPr>
        <w:t>6</w:t>
      </w:r>
      <w:r w:rsidR="000137A6" w:rsidRPr="00063EBF">
        <w:rPr>
          <w:rFonts w:cstheme="minorHAnsi"/>
        </w:rPr>
        <w:t>.</w:t>
      </w:r>
      <w:r w:rsidR="00480E9A" w:rsidRPr="00063EBF">
        <w:rPr>
          <w:rFonts w:cstheme="minorHAnsi"/>
        </w:rPr>
        <w:t xml:space="preserve"> </w:t>
      </w:r>
    </w:p>
    <w:p w14:paraId="0C72A33C" w14:textId="77777777" w:rsidR="00D46CEA" w:rsidRPr="00063EBF" w:rsidRDefault="00D46CEA" w:rsidP="008511A1">
      <w:pPr>
        <w:rPr>
          <w:rFonts w:cstheme="minorHAnsi"/>
        </w:rPr>
      </w:pPr>
    </w:p>
    <w:p w14:paraId="1F0B7F26" w14:textId="5DE978F0" w:rsidR="00752D81" w:rsidRPr="002972F8" w:rsidRDefault="00752D81" w:rsidP="008511A1">
      <w:pPr>
        <w:rPr>
          <w:rFonts w:cstheme="minorHAnsi"/>
          <w:i/>
          <w:iCs/>
        </w:rPr>
      </w:pPr>
      <w:bookmarkStart w:id="29" w:name="_Ref140673734"/>
      <w:r w:rsidRPr="002972F8">
        <w:rPr>
          <w:rFonts w:cstheme="minorHAnsi"/>
          <w:b/>
          <w:bCs/>
        </w:rPr>
        <w:lastRenderedPageBreak/>
        <w:t xml:space="preserve">Table </w:t>
      </w:r>
      <w:bookmarkEnd w:id="29"/>
      <w:r w:rsidR="00A27944">
        <w:rPr>
          <w:rFonts w:cstheme="minorHAnsi"/>
          <w:b/>
          <w:bCs/>
        </w:rPr>
        <w:t>8</w:t>
      </w:r>
      <w:r w:rsidRPr="002972F8">
        <w:rPr>
          <w:rFonts w:cstheme="minorHAnsi"/>
          <w:b/>
          <w:bCs/>
        </w:rPr>
        <w:br/>
      </w:r>
      <w:r w:rsidR="00B227D2" w:rsidRPr="002972F8">
        <w:rPr>
          <w:rFonts w:cstheme="minorHAnsi"/>
          <w:i/>
          <w:iCs/>
        </w:rPr>
        <w:t>Number of Participants Who Contributed Data for Each Questionnaire or Interview and who had Valid Helping Task Data for at Least one Interaction Partner</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62"/>
        <w:gridCol w:w="2055"/>
        <w:gridCol w:w="2055"/>
      </w:tblGrid>
      <w:tr w:rsidR="00295E01" w:rsidRPr="00063EBF" w14:paraId="56072575" w14:textId="77777777" w:rsidTr="006152F4">
        <w:tc>
          <w:tcPr>
            <w:tcW w:w="4962" w:type="dxa"/>
            <w:tcBorders>
              <w:top w:val="single" w:sz="4" w:space="0" w:color="auto"/>
              <w:bottom w:val="single" w:sz="4" w:space="0" w:color="auto"/>
            </w:tcBorders>
          </w:tcPr>
          <w:p w14:paraId="089ECC7E" w14:textId="77777777" w:rsidR="00295E01" w:rsidRPr="00063EBF" w:rsidRDefault="00295E01" w:rsidP="008511A1">
            <w:pPr>
              <w:spacing w:before="120" w:after="120"/>
              <w:rPr>
                <w:rFonts w:cstheme="minorHAnsi"/>
              </w:rPr>
            </w:pPr>
          </w:p>
        </w:tc>
        <w:tc>
          <w:tcPr>
            <w:tcW w:w="2055" w:type="dxa"/>
            <w:tcBorders>
              <w:top w:val="single" w:sz="4" w:space="0" w:color="auto"/>
              <w:bottom w:val="single" w:sz="4" w:space="0" w:color="auto"/>
            </w:tcBorders>
          </w:tcPr>
          <w:p w14:paraId="4F17BF69" w14:textId="77777777" w:rsidR="00295E01" w:rsidRPr="00063EBF" w:rsidRDefault="00295E01" w:rsidP="008511A1">
            <w:pPr>
              <w:spacing w:before="120" w:after="120"/>
              <w:jc w:val="center"/>
              <w:rPr>
                <w:rFonts w:cstheme="minorHAnsi"/>
                <w:vertAlign w:val="superscript"/>
              </w:rPr>
            </w:pPr>
            <w:r w:rsidRPr="00063EBF">
              <w:rPr>
                <w:rFonts w:cstheme="minorHAnsi"/>
              </w:rPr>
              <w:t>UK</w:t>
            </w:r>
          </w:p>
        </w:tc>
        <w:tc>
          <w:tcPr>
            <w:tcW w:w="2055" w:type="dxa"/>
            <w:tcBorders>
              <w:top w:val="single" w:sz="4" w:space="0" w:color="auto"/>
              <w:bottom w:val="single" w:sz="4" w:space="0" w:color="auto"/>
            </w:tcBorders>
          </w:tcPr>
          <w:p w14:paraId="5D16FD7A" w14:textId="77777777" w:rsidR="00295E01" w:rsidRPr="00063EBF" w:rsidRDefault="00295E01" w:rsidP="008511A1">
            <w:pPr>
              <w:spacing w:before="120" w:after="120"/>
              <w:jc w:val="center"/>
              <w:rPr>
                <w:rFonts w:cstheme="minorHAnsi"/>
              </w:rPr>
            </w:pPr>
            <w:r w:rsidRPr="00063EBF">
              <w:rPr>
                <w:rFonts w:cstheme="minorHAnsi"/>
              </w:rPr>
              <w:t>Uganda</w:t>
            </w:r>
          </w:p>
        </w:tc>
      </w:tr>
      <w:tr w:rsidR="00295E01" w:rsidRPr="00063EBF" w14:paraId="3983743F" w14:textId="77777777" w:rsidTr="006152F4">
        <w:tc>
          <w:tcPr>
            <w:tcW w:w="4962" w:type="dxa"/>
          </w:tcPr>
          <w:p w14:paraId="7127221F" w14:textId="77777777" w:rsidR="00295E01" w:rsidRPr="00063EBF" w:rsidRDefault="00295E01" w:rsidP="008511A1">
            <w:pPr>
              <w:rPr>
                <w:rFonts w:cstheme="minorHAnsi"/>
              </w:rPr>
            </w:pPr>
            <w:r w:rsidRPr="00063EBF">
              <w:rPr>
                <w:rFonts w:cstheme="minorHAnsi"/>
              </w:rPr>
              <w:t>Prosocial Behaviour Interview</w:t>
            </w:r>
          </w:p>
        </w:tc>
        <w:tc>
          <w:tcPr>
            <w:tcW w:w="2055" w:type="dxa"/>
          </w:tcPr>
          <w:p w14:paraId="0554E578" w14:textId="77777777" w:rsidR="00295E01" w:rsidRPr="00063EBF" w:rsidRDefault="00295E01" w:rsidP="008511A1">
            <w:pPr>
              <w:jc w:val="center"/>
              <w:rPr>
                <w:rFonts w:cstheme="minorHAnsi"/>
              </w:rPr>
            </w:pPr>
          </w:p>
        </w:tc>
        <w:tc>
          <w:tcPr>
            <w:tcW w:w="2055" w:type="dxa"/>
          </w:tcPr>
          <w:p w14:paraId="24F3D6C8" w14:textId="77777777" w:rsidR="00295E01" w:rsidRPr="00063EBF" w:rsidRDefault="00295E01" w:rsidP="008511A1">
            <w:pPr>
              <w:jc w:val="center"/>
              <w:rPr>
                <w:rFonts w:cstheme="minorHAnsi"/>
              </w:rPr>
            </w:pPr>
          </w:p>
        </w:tc>
      </w:tr>
      <w:tr w:rsidR="00295E01" w:rsidRPr="00063EBF" w14:paraId="78634C43" w14:textId="77777777" w:rsidTr="006152F4">
        <w:tc>
          <w:tcPr>
            <w:tcW w:w="4962" w:type="dxa"/>
          </w:tcPr>
          <w:p w14:paraId="030F7A92" w14:textId="77777777" w:rsidR="00295E01" w:rsidRPr="00063EBF" w:rsidRDefault="00295E01" w:rsidP="00E664D2">
            <w:pPr>
              <w:ind w:left="720"/>
              <w:rPr>
                <w:rFonts w:cstheme="minorHAnsi"/>
              </w:rPr>
            </w:pPr>
            <w:r w:rsidRPr="00063EBF">
              <w:rPr>
                <w:rFonts w:cstheme="minorHAnsi"/>
              </w:rPr>
              <w:t>at 14 months</w:t>
            </w:r>
          </w:p>
        </w:tc>
        <w:tc>
          <w:tcPr>
            <w:tcW w:w="2055" w:type="dxa"/>
          </w:tcPr>
          <w:p w14:paraId="03DDD2D0" w14:textId="77777777" w:rsidR="00295E01" w:rsidRPr="00063EBF" w:rsidRDefault="00295E01" w:rsidP="008511A1">
            <w:pPr>
              <w:jc w:val="center"/>
              <w:rPr>
                <w:rFonts w:cstheme="minorHAnsi"/>
              </w:rPr>
            </w:pPr>
            <w:r w:rsidRPr="00063EBF">
              <w:rPr>
                <w:rFonts w:cstheme="minorHAnsi"/>
              </w:rPr>
              <w:t>41 (20)</w:t>
            </w:r>
          </w:p>
        </w:tc>
        <w:tc>
          <w:tcPr>
            <w:tcW w:w="2055" w:type="dxa"/>
          </w:tcPr>
          <w:p w14:paraId="6FED29A3" w14:textId="77777777" w:rsidR="00295E01" w:rsidRPr="00063EBF" w:rsidRDefault="00295E01" w:rsidP="008511A1">
            <w:pPr>
              <w:jc w:val="center"/>
              <w:rPr>
                <w:rFonts w:cstheme="minorHAnsi"/>
              </w:rPr>
            </w:pPr>
            <w:r w:rsidRPr="00063EBF">
              <w:rPr>
                <w:rFonts w:cstheme="minorHAnsi"/>
              </w:rPr>
              <w:t>35 (18)</w:t>
            </w:r>
          </w:p>
        </w:tc>
      </w:tr>
      <w:tr w:rsidR="00295E01" w:rsidRPr="00063EBF" w14:paraId="6A70A9E4" w14:textId="77777777" w:rsidTr="00615FE3">
        <w:tc>
          <w:tcPr>
            <w:tcW w:w="4962" w:type="dxa"/>
          </w:tcPr>
          <w:p w14:paraId="14719337" w14:textId="77777777" w:rsidR="00295E01" w:rsidRPr="00063EBF" w:rsidRDefault="00295E01" w:rsidP="00E664D2">
            <w:pPr>
              <w:ind w:left="720"/>
              <w:rPr>
                <w:rFonts w:cstheme="minorHAnsi"/>
              </w:rPr>
            </w:pPr>
            <w:r w:rsidRPr="00063EBF">
              <w:rPr>
                <w:rFonts w:cstheme="minorHAnsi"/>
              </w:rPr>
              <w:t>at 18 months</w:t>
            </w:r>
          </w:p>
        </w:tc>
        <w:tc>
          <w:tcPr>
            <w:tcW w:w="2055" w:type="dxa"/>
          </w:tcPr>
          <w:p w14:paraId="6429559B" w14:textId="77777777" w:rsidR="00295E01" w:rsidRPr="00063EBF" w:rsidRDefault="00295E01" w:rsidP="008511A1">
            <w:pPr>
              <w:jc w:val="center"/>
              <w:rPr>
                <w:rFonts w:cstheme="minorHAnsi"/>
              </w:rPr>
            </w:pPr>
            <w:r w:rsidRPr="00063EBF">
              <w:rPr>
                <w:rFonts w:cstheme="minorHAnsi"/>
              </w:rPr>
              <w:t>43 (21)</w:t>
            </w:r>
          </w:p>
        </w:tc>
        <w:tc>
          <w:tcPr>
            <w:tcW w:w="2055" w:type="dxa"/>
          </w:tcPr>
          <w:p w14:paraId="20C61718" w14:textId="77777777" w:rsidR="00295E01" w:rsidRPr="00063EBF" w:rsidRDefault="00295E01" w:rsidP="008511A1">
            <w:pPr>
              <w:jc w:val="center"/>
              <w:rPr>
                <w:rFonts w:cstheme="minorHAnsi"/>
              </w:rPr>
            </w:pPr>
            <w:r w:rsidRPr="00063EBF">
              <w:rPr>
                <w:rFonts w:cstheme="minorHAnsi"/>
              </w:rPr>
              <w:t>37 (21)</w:t>
            </w:r>
          </w:p>
        </w:tc>
      </w:tr>
      <w:tr w:rsidR="008A4A76" w:rsidRPr="00063EBF" w14:paraId="08BDC11A" w14:textId="77777777" w:rsidTr="00615FE3">
        <w:tc>
          <w:tcPr>
            <w:tcW w:w="4962" w:type="dxa"/>
            <w:tcBorders>
              <w:bottom w:val="single" w:sz="4" w:space="0" w:color="auto"/>
            </w:tcBorders>
          </w:tcPr>
          <w:p w14:paraId="2C87105D" w14:textId="77777777" w:rsidR="008A4A76" w:rsidRPr="001576D1" w:rsidRDefault="008A4A76" w:rsidP="008511A1">
            <w:pPr>
              <w:spacing w:before="120"/>
              <w:rPr>
                <w:rFonts w:cstheme="minorHAnsi"/>
              </w:rPr>
            </w:pPr>
            <w:r w:rsidRPr="001576D1">
              <w:rPr>
                <w:rFonts w:cstheme="minorHAnsi"/>
              </w:rPr>
              <w:t>Socialisation Goals Questionnaire at 11 months</w:t>
            </w:r>
          </w:p>
        </w:tc>
        <w:tc>
          <w:tcPr>
            <w:tcW w:w="2055" w:type="dxa"/>
            <w:tcBorders>
              <w:bottom w:val="single" w:sz="4" w:space="0" w:color="auto"/>
            </w:tcBorders>
          </w:tcPr>
          <w:p w14:paraId="548B83F8" w14:textId="77777777" w:rsidR="008A4A76" w:rsidRPr="00063EBF" w:rsidRDefault="008A4A76" w:rsidP="008511A1">
            <w:pPr>
              <w:spacing w:before="120"/>
              <w:jc w:val="center"/>
              <w:rPr>
                <w:rFonts w:cstheme="minorHAnsi"/>
              </w:rPr>
            </w:pPr>
            <w:r w:rsidRPr="00063EBF">
              <w:rPr>
                <w:rFonts w:cstheme="minorHAnsi"/>
              </w:rPr>
              <w:t>43 (21)</w:t>
            </w:r>
          </w:p>
        </w:tc>
        <w:tc>
          <w:tcPr>
            <w:tcW w:w="2055" w:type="dxa"/>
            <w:tcBorders>
              <w:bottom w:val="single" w:sz="4" w:space="0" w:color="auto"/>
            </w:tcBorders>
          </w:tcPr>
          <w:p w14:paraId="0752A62D" w14:textId="77777777" w:rsidR="008A4A76" w:rsidRPr="00063EBF" w:rsidRDefault="008A4A76" w:rsidP="008511A1">
            <w:pPr>
              <w:spacing w:before="120"/>
              <w:jc w:val="center"/>
              <w:rPr>
                <w:rFonts w:cstheme="minorHAnsi"/>
              </w:rPr>
            </w:pPr>
            <w:r w:rsidRPr="00063EBF">
              <w:rPr>
                <w:rFonts w:cstheme="minorHAnsi"/>
              </w:rPr>
              <w:t>37 (20)</w:t>
            </w:r>
          </w:p>
        </w:tc>
      </w:tr>
    </w:tbl>
    <w:p w14:paraId="4D235C73" w14:textId="706D3892" w:rsidR="00D46CEA" w:rsidRPr="00F42979" w:rsidRDefault="002972F8" w:rsidP="00F42979">
      <w:pPr>
        <w:rPr>
          <w:rFonts w:cstheme="minorHAnsi"/>
          <w:i/>
          <w:iCs/>
        </w:rPr>
      </w:pPr>
      <w:r w:rsidRPr="002972F8">
        <w:rPr>
          <w:rFonts w:cstheme="minorHAnsi"/>
          <w:i/>
          <w:iCs/>
        </w:rPr>
        <w:t xml:space="preserve">Note. </w:t>
      </w:r>
      <w:r>
        <w:rPr>
          <w:rFonts w:cstheme="minorHAnsi"/>
        </w:rPr>
        <w:t>N</w:t>
      </w:r>
      <w:r w:rsidRPr="00063EBF">
        <w:rPr>
          <w:rFonts w:cstheme="minorHAnsi"/>
        </w:rPr>
        <w:t xml:space="preserve">umber of </w:t>
      </w:r>
      <w:r w:rsidR="00872C0C">
        <w:rPr>
          <w:rFonts w:cstheme="minorHAnsi"/>
        </w:rPr>
        <w:t>female infants</w:t>
      </w:r>
      <w:r w:rsidRPr="00063EBF">
        <w:rPr>
          <w:rFonts w:cstheme="minorHAnsi"/>
        </w:rPr>
        <w:t xml:space="preserve"> in each sample shown in brackets</w:t>
      </w:r>
    </w:p>
    <w:p w14:paraId="7C314B86" w14:textId="77777777" w:rsidR="00065484" w:rsidRDefault="00065484" w:rsidP="008511A1">
      <w:pPr>
        <w:pStyle w:val="APA3Heading"/>
        <w:rPr>
          <w:rFonts w:cstheme="minorHAnsi"/>
        </w:rPr>
      </w:pPr>
    </w:p>
    <w:p w14:paraId="32ED0366" w14:textId="03E418BF" w:rsidR="009B2185" w:rsidRPr="00063EBF" w:rsidRDefault="00016981" w:rsidP="008511A1">
      <w:pPr>
        <w:pStyle w:val="APA3Heading"/>
        <w:rPr>
          <w:rFonts w:cstheme="minorHAnsi"/>
        </w:rPr>
      </w:pPr>
      <w:r>
        <w:rPr>
          <w:rFonts w:cstheme="minorHAnsi"/>
        </w:rPr>
        <w:t xml:space="preserve">Part 3 </w:t>
      </w:r>
      <w:r w:rsidR="009B2185" w:rsidRPr="00063EBF">
        <w:rPr>
          <w:rFonts w:cstheme="minorHAnsi"/>
        </w:rPr>
        <w:t>Measures</w:t>
      </w:r>
    </w:p>
    <w:p w14:paraId="32864F5C" w14:textId="5B160CF7" w:rsidR="00F10116" w:rsidRDefault="00F10116" w:rsidP="0025195B">
      <w:pPr>
        <w:rPr>
          <w:rFonts w:cstheme="minorHAnsi"/>
        </w:rPr>
      </w:pPr>
      <w:r w:rsidRPr="00063EBF">
        <w:rPr>
          <w:rFonts w:cstheme="minorHAnsi"/>
          <w:b/>
        </w:rPr>
        <w:t>Socialisation Goals Measure</w:t>
      </w:r>
      <w:r w:rsidR="004F412C">
        <w:rPr>
          <w:rFonts w:cstheme="minorHAnsi"/>
          <w:b/>
        </w:rPr>
        <w:t>.</w:t>
      </w:r>
      <w:r w:rsidRPr="00063EBF">
        <w:rPr>
          <w:rFonts w:cstheme="minorHAnsi"/>
        </w:rPr>
        <w:t xml:space="preserve"> We used relational socialisation goal scores previously calculated by</w:t>
      </w:r>
      <w:r w:rsidR="00E23208" w:rsidRPr="00063EBF">
        <w:rPr>
          <w:rFonts w:cstheme="minorHAnsi"/>
        </w:rPr>
        <w:t xml:space="preserve"> </w:t>
      </w:r>
      <w:r w:rsidR="00E23208" w:rsidRPr="00063EBF">
        <w:rPr>
          <w:rFonts w:cstheme="minorHAnsi"/>
        </w:rPr>
        <w:fldChar w:fldCharType="begin"/>
      </w:r>
      <w:r w:rsidR="00E23208" w:rsidRPr="00063EBF">
        <w:rPr>
          <w:rFonts w:cstheme="minorHAnsi"/>
        </w:rPr>
        <w:instrText xml:space="preserve"> ADDIN EN.CITE &lt;EndNote&gt;&lt;Cite AuthorYear="1"&gt;&lt;Author&gt;Holden&lt;/Author&gt;&lt;Year&gt;2022&lt;/Year&gt;&lt;RecNum&gt;129&lt;/RecNum&gt;&lt;DisplayText&gt;Holden et al. (2022)&lt;/DisplayText&gt;&lt;record&gt;&lt;rec-number&gt;129&lt;/rec-number&gt;&lt;foreign-keys&gt;&lt;key app="EN" db-id="vvsftr0zi9tszmexzao5rtssefz2zxwteffp" timestamp="1629822599"&gt;129&lt;/key&gt;&lt;/foreign-keys&gt;&lt;ref-type name="Journal Article"&gt;17&lt;/ref-type&gt;&lt;contributors&gt;&lt;authors&gt;&lt;author&gt;Holden, Eve&lt;/author&gt;&lt;author&gt;Buryn-Weitzel, Joanna C.&lt;/author&gt;&lt;author&gt;Atim, Santa&lt;/author&gt;&lt;author&gt;Biroch, Hellen&lt;/author&gt;&lt;author&gt;Donnellan, Ed&lt;/author&gt;&lt;author&gt;Graham, Kirsty E.&lt;/author&gt;&lt;author&gt;Hoffman, Maggie&lt;/author&gt;&lt;author&gt;Jurua, Michael&lt;/author&gt;&lt;author&gt;Knapper, Charlotte&lt;/author&gt;&lt;author&gt;Lahiff, Nicole Jasmine&lt;/author&gt;&lt;author&gt;Marshall, Sophie&lt;/author&gt;&lt;author&gt;Paricia, Josephine&lt;/author&gt;&lt;author&gt;Tusiime, Florence&lt;/author&gt;&lt;author&gt;Wilke, Claudia&lt;/author&gt;&lt;author&gt;Majid, Asifa&lt;/author&gt;&lt;author&gt;Slocombe, Katie E.&lt;/author&gt;&lt;/authors&gt;&lt;/contributors&gt;&lt;titles&gt;&lt;title&gt;Maternal attitudes and behaviours differentially shape infant early life experience: A cross cultural study&lt;/title&gt;&lt;secondary-title&gt;PLoS One&lt;/secondary-title&gt;&lt;/titles&gt;&lt;periodical&gt;&lt;full-title&gt;PLoS One&lt;/full-title&gt;&lt;/periodical&gt;&lt;pages&gt;e0278378&lt;/pages&gt;&lt;volume&gt;17&lt;/volume&gt;&lt;number&gt;12&lt;/number&gt;&lt;dates&gt;&lt;year&gt;2022&lt;/year&gt;&lt;/dates&gt;&lt;urls&gt;&lt;/urls&gt;&lt;electronic-resource-num&gt;10.1371/journal.pone.0278378&lt;/electronic-resource-num&gt;&lt;/record&gt;&lt;/Cite&gt;&lt;/EndNote&gt;</w:instrText>
      </w:r>
      <w:r w:rsidR="00E23208" w:rsidRPr="00063EBF">
        <w:rPr>
          <w:rFonts w:cstheme="minorHAnsi"/>
        </w:rPr>
        <w:fldChar w:fldCharType="separate"/>
      </w:r>
      <w:r w:rsidR="00E23208" w:rsidRPr="00063EBF">
        <w:rPr>
          <w:rFonts w:cstheme="minorHAnsi"/>
          <w:noProof/>
        </w:rPr>
        <w:t>Holden et al. (2022)</w:t>
      </w:r>
      <w:r w:rsidR="00E23208" w:rsidRPr="00063EBF">
        <w:rPr>
          <w:rFonts w:cstheme="minorHAnsi"/>
        </w:rPr>
        <w:fldChar w:fldCharType="end"/>
      </w:r>
      <w:r w:rsidRPr="00063EBF">
        <w:rPr>
          <w:rFonts w:cstheme="minorHAnsi"/>
        </w:rPr>
        <w:t xml:space="preserve"> who worked with the same sample of Ugandan and UK mother-infant dyads. When the infants were 11 months old, </w:t>
      </w:r>
      <w:r w:rsidR="00E23208" w:rsidRPr="00063EBF">
        <w:rPr>
          <w:rFonts w:cstheme="minorHAnsi"/>
        </w:rPr>
        <w:fldChar w:fldCharType="begin"/>
      </w:r>
      <w:r w:rsidR="00E23208" w:rsidRPr="00063EBF">
        <w:rPr>
          <w:rFonts w:cstheme="minorHAnsi"/>
        </w:rPr>
        <w:instrText xml:space="preserve"> ADDIN EN.CITE &lt;EndNote&gt;&lt;Cite AuthorYear="1"&gt;&lt;Author&gt;Holden&lt;/Author&gt;&lt;Year&gt;2022&lt;/Year&gt;&lt;RecNum&gt;129&lt;/RecNum&gt;&lt;DisplayText&gt;Holden et al. (2022)&lt;/DisplayText&gt;&lt;record&gt;&lt;rec-number&gt;129&lt;/rec-number&gt;&lt;foreign-keys&gt;&lt;key app="EN" db-id="vvsftr0zi9tszmexzao5rtssefz2zxwteffp" timestamp="1629822599"&gt;129&lt;/key&gt;&lt;/foreign-keys&gt;&lt;ref-type name="Journal Article"&gt;17&lt;/ref-type&gt;&lt;contributors&gt;&lt;authors&gt;&lt;author&gt;Holden, Eve&lt;/author&gt;&lt;author&gt;Buryn-Weitzel, Joanna C.&lt;/author&gt;&lt;author&gt;Atim, Santa&lt;/author&gt;&lt;author&gt;Biroch, Hellen&lt;/author&gt;&lt;author&gt;Donnellan, Ed&lt;/author&gt;&lt;author&gt;Graham, Kirsty E.&lt;/author&gt;&lt;author&gt;Hoffman, Maggie&lt;/author&gt;&lt;author&gt;Jurua, Michael&lt;/author&gt;&lt;author&gt;Knapper, Charlotte&lt;/author&gt;&lt;author&gt;Lahiff, Nicole Jasmine&lt;/author&gt;&lt;author&gt;Marshall, Sophie&lt;/author&gt;&lt;author&gt;Paricia, Josephine&lt;/author&gt;&lt;author&gt;Tusiime, Florence&lt;/author&gt;&lt;author&gt;Wilke, Claudia&lt;/author&gt;&lt;author&gt;Majid, Asifa&lt;/author&gt;&lt;author&gt;Slocombe, Katie E.&lt;/author&gt;&lt;/authors&gt;&lt;/contributors&gt;&lt;titles&gt;&lt;title&gt;Maternal attitudes and behaviours differentially shape infant early life experience: A cross cultural study&lt;/title&gt;&lt;secondary-title&gt;PLoS One&lt;/secondary-title&gt;&lt;/titles&gt;&lt;periodical&gt;&lt;full-title&gt;PLoS One&lt;/full-title&gt;&lt;/periodical&gt;&lt;pages&gt;e0278378&lt;/pages&gt;&lt;volume&gt;17&lt;/volume&gt;&lt;number&gt;12&lt;/number&gt;&lt;dates&gt;&lt;year&gt;2022&lt;/year&gt;&lt;/dates&gt;&lt;urls&gt;&lt;/urls&gt;&lt;electronic-resource-num&gt;10.1371/journal.pone.0278378&lt;/electronic-resource-num&gt;&lt;/record&gt;&lt;/Cite&gt;&lt;/EndNote&gt;</w:instrText>
      </w:r>
      <w:r w:rsidR="00E23208" w:rsidRPr="00063EBF">
        <w:rPr>
          <w:rFonts w:cstheme="minorHAnsi"/>
        </w:rPr>
        <w:fldChar w:fldCharType="separate"/>
      </w:r>
      <w:r w:rsidR="00E23208" w:rsidRPr="00063EBF">
        <w:rPr>
          <w:rFonts w:cstheme="minorHAnsi"/>
          <w:noProof/>
        </w:rPr>
        <w:t>Holden et al. (2022)</w:t>
      </w:r>
      <w:r w:rsidR="00E23208" w:rsidRPr="00063EBF">
        <w:rPr>
          <w:rFonts w:cstheme="minorHAnsi"/>
        </w:rPr>
        <w:fldChar w:fldCharType="end"/>
      </w:r>
      <w:r w:rsidR="00E23208" w:rsidRPr="00063EBF">
        <w:rPr>
          <w:rFonts w:cstheme="minorHAnsi"/>
        </w:rPr>
        <w:t xml:space="preserve"> </w:t>
      </w:r>
      <w:r w:rsidRPr="00063EBF">
        <w:rPr>
          <w:rFonts w:cstheme="minorHAnsi"/>
        </w:rPr>
        <w:t xml:space="preserve">gave the mothers a questionnaire based on the Socialisation Goals Questionnaire developed by </w:t>
      </w:r>
      <w:r w:rsidR="00E23208" w:rsidRPr="00063EBF">
        <w:rPr>
          <w:rFonts w:cstheme="minorHAnsi"/>
        </w:rPr>
        <w:fldChar w:fldCharType="begin"/>
      </w:r>
      <w:r w:rsidR="00E23208" w:rsidRPr="00063EBF">
        <w:rPr>
          <w:rFonts w:cstheme="minorHAnsi"/>
        </w:rPr>
        <w:instrText xml:space="preserve"> ADDIN EN.CITE &lt;EndNote&gt;&lt;Cite AuthorYear="1"&gt;&lt;Author&gt;Keller&lt;/Author&gt;&lt;Year&gt;2007&lt;/Year&gt;&lt;RecNum&gt;128&lt;/RecNum&gt;&lt;DisplayText&gt;Keller (2007)&lt;/DisplayText&gt;&lt;record&gt;&lt;rec-number&gt;128&lt;/rec-number&gt;&lt;foreign-keys&gt;&lt;key app="EN" db-id="vvsftr0zi9tszmexzao5rtssefz2zxwteffp" timestamp="1629383324"&gt;128&lt;/key&gt;&lt;/foreign-keys&gt;&lt;ref-type name="Book"&gt;6&lt;/ref-type&gt;&lt;contributors&gt;&lt;authors&gt;&lt;author&gt;Keller, Heidi&lt;/author&gt;&lt;/authors&gt;&lt;/contributors&gt;&lt;titles&gt;&lt;title&gt;Cultures of infancy&lt;/title&gt;&lt;/titles&gt;&lt;dates&gt;&lt;year&gt;2007&lt;/year&gt;&lt;/dates&gt;&lt;publisher&gt;Psychology Press Taylor &amp;amp; Francis Group&lt;/publisher&gt;&lt;urls&gt;&lt;/urls&gt;&lt;/record&gt;&lt;/Cite&gt;&lt;/EndNote&gt;</w:instrText>
      </w:r>
      <w:r w:rsidR="00E23208" w:rsidRPr="00063EBF">
        <w:rPr>
          <w:rFonts w:cstheme="minorHAnsi"/>
        </w:rPr>
        <w:fldChar w:fldCharType="separate"/>
      </w:r>
      <w:r w:rsidR="00E23208" w:rsidRPr="00063EBF">
        <w:rPr>
          <w:rFonts w:cstheme="minorHAnsi"/>
          <w:noProof/>
        </w:rPr>
        <w:t>Keller (2007)</w:t>
      </w:r>
      <w:r w:rsidR="00E23208" w:rsidRPr="00063EBF">
        <w:rPr>
          <w:rFonts w:cstheme="minorHAnsi"/>
        </w:rPr>
        <w:fldChar w:fldCharType="end"/>
      </w:r>
      <w:r w:rsidRPr="00063EBF">
        <w:rPr>
          <w:rFonts w:cstheme="minorHAnsi"/>
        </w:rPr>
        <w:t>. The questionnaire aimed to assess the importance that mothers attributed to autonomous and relational socialisation goals and was presented as a forced choice task</w:t>
      </w:r>
      <w:r w:rsidR="00C777BC">
        <w:rPr>
          <w:rFonts w:cstheme="minorHAnsi"/>
        </w:rPr>
        <w:t>. M</w:t>
      </w:r>
      <w:r w:rsidRPr="00063EBF">
        <w:rPr>
          <w:rFonts w:cstheme="minorHAnsi"/>
        </w:rPr>
        <w:t>others were given pairs of statements consisting of one relational and one autonomous goal at a time and were then asked to select the more important one of the two (see Table S</w:t>
      </w:r>
      <w:r w:rsidR="005948CF">
        <w:rPr>
          <w:rFonts w:cstheme="minorHAnsi"/>
        </w:rPr>
        <w:t>2</w:t>
      </w:r>
      <w:r w:rsidR="00B71DE4">
        <w:rPr>
          <w:rFonts w:cstheme="minorHAnsi"/>
        </w:rPr>
        <w:t>5</w:t>
      </w:r>
      <w:r w:rsidRPr="00063EBF">
        <w:rPr>
          <w:rFonts w:cstheme="minorHAnsi"/>
        </w:rPr>
        <w:t xml:space="preserve">). </w:t>
      </w:r>
      <w:r w:rsidR="00E23208" w:rsidRPr="00063EBF">
        <w:rPr>
          <w:rFonts w:cstheme="minorHAnsi"/>
        </w:rPr>
        <w:fldChar w:fldCharType="begin"/>
      </w:r>
      <w:r w:rsidR="00E23208" w:rsidRPr="00063EBF">
        <w:rPr>
          <w:rFonts w:cstheme="minorHAnsi"/>
        </w:rPr>
        <w:instrText xml:space="preserve"> ADDIN EN.CITE &lt;EndNote&gt;&lt;Cite AuthorYear="1"&gt;&lt;Author&gt;Holden&lt;/Author&gt;&lt;Year&gt;2022&lt;/Year&gt;&lt;RecNum&gt;129&lt;/RecNum&gt;&lt;DisplayText&gt;Holden et al. (2022)&lt;/DisplayText&gt;&lt;record&gt;&lt;rec-number&gt;129&lt;/rec-number&gt;&lt;foreign-keys&gt;&lt;key app="EN" db-id="vvsftr0zi9tszmexzao5rtssefz2zxwteffp" timestamp="1629822599"&gt;129&lt;/key&gt;&lt;/foreign-keys&gt;&lt;ref-type name="Journal Article"&gt;17&lt;/ref-type&gt;&lt;contributors&gt;&lt;authors&gt;&lt;author&gt;Holden, Eve&lt;/author&gt;&lt;author&gt;Buryn-Weitzel, Joanna C.&lt;/author&gt;&lt;author&gt;Atim, Santa&lt;/author&gt;&lt;author&gt;Biroch, Hellen&lt;/author&gt;&lt;author&gt;Donnellan, Ed&lt;/author&gt;&lt;author&gt;Graham, Kirsty E.&lt;/author&gt;&lt;author&gt;Hoffman, Maggie&lt;/author&gt;&lt;author&gt;Jurua, Michael&lt;/author&gt;&lt;author&gt;Knapper, Charlotte&lt;/author&gt;&lt;author&gt;Lahiff, Nicole Jasmine&lt;/author&gt;&lt;author&gt;Marshall, Sophie&lt;/author&gt;&lt;author&gt;Paricia, Josephine&lt;/author&gt;&lt;author&gt;Tusiime, Florence&lt;/author&gt;&lt;author&gt;Wilke, Claudia&lt;/author&gt;&lt;author&gt;Majid, Asifa&lt;/author&gt;&lt;author&gt;Slocombe, Katie E.&lt;/author&gt;&lt;/authors&gt;&lt;/contributors&gt;&lt;titles&gt;&lt;title&gt;Maternal attitudes and behaviours differentially shape infant early life experience: A cross cultural study&lt;/title&gt;&lt;secondary-title&gt;PLoS One&lt;/secondary-title&gt;&lt;/titles&gt;&lt;periodical&gt;&lt;full-title&gt;PLoS One&lt;/full-title&gt;&lt;/periodical&gt;&lt;pages&gt;e0278378&lt;/pages&gt;&lt;volume&gt;17&lt;/volume&gt;&lt;number&gt;12&lt;/number&gt;&lt;dates&gt;&lt;year&gt;2022&lt;/year&gt;&lt;/dates&gt;&lt;urls&gt;&lt;/urls&gt;&lt;electronic-resource-num&gt;10.1371/journal.pone.0278378&lt;/electronic-resource-num&gt;&lt;/record&gt;&lt;/Cite&gt;&lt;/EndNote&gt;</w:instrText>
      </w:r>
      <w:r w:rsidR="00E23208" w:rsidRPr="00063EBF">
        <w:rPr>
          <w:rFonts w:cstheme="minorHAnsi"/>
        </w:rPr>
        <w:fldChar w:fldCharType="separate"/>
      </w:r>
      <w:r w:rsidR="00E23208" w:rsidRPr="00063EBF">
        <w:rPr>
          <w:rFonts w:cstheme="minorHAnsi"/>
          <w:noProof/>
        </w:rPr>
        <w:t>Holden et al. (2022)</w:t>
      </w:r>
      <w:r w:rsidR="00E23208" w:rsidRPr="00063EBF">
        <w:rPr>
          <w:rFonts w:cstheme="minorHAnsi"/>
        </w:rPr>
        <w:fldChar w:fldCharType="end"/>
      </w:r>
      <w:r w:rsidR="00DC60B3">
        <w:rPr>
          <w:rFonts w:cstheme="minorHAnsi"/>
        </w:rPr>
        <w:t xml:space="preserve"> </w:t>
      </w:r>
      <w:r w:rsidRPr="00063EBF">
        <w:rPr>
          <w:rFonts w:cstheme="minorHAnsi"/>
        </w:rPr>
        <w:t xml:space="preserve">used the mothers' choices to calculate a relational socialisation goal score for each mother. A positive relational goal score indicates a stronger alignment with relational than with autonomous socialisation goals. </w:t>
      </w:r>
    </w:p>
    <w:p w14:paraId="417E1F95" w14:textId="381EA85C" w:rsidR="00630128" w:rsidRDefault="00630128" w:rsidP="0025195B">
      <w:pPr>
        <w:rPr>
          <w:rFonts w:cstheme="minorHAnsi"/>
        </w:rPr>
      </w:pPr>
      <w:r w:rsidRPr="00063EBF">
        <w:rPr>
          <w:rFonts w:cstheme="minorHAnsi"/>
          <w:b/>
        </w:rPr>
        <w:t xml:space="preserve">Prosocial Behaviour Interview. </w:t>
      </w:r>
      <w:r w:rsidRPr="00063EBF">
        <w:rPr>
          <w:rFonts w:cstheme="minorHAnsi"/>
          <w:bCs/>
        </w:rPr>
        <w:t xml:space="preserve">As detailed in </w:t>
      </w:r>
      <w:r w:rsidR="008A0538">
        <w:rPr>
          <w:rFonts w:cstheme="minorHAnsi"/>
          <w:bCs/>
        </w:rPr>
        <w:t>Part</w:t>
      </w:r>
      <w:r w:rsidRPr="00063EBF">
        <w:rPr>
          <w:rFonts w:cstheme="minorHAnsi"/>
          <w:bCs/>
        </w:rPr>
        <w:t xml:space="preserve"> 1</w:t>
      </w:r>
      <w:r w:rsidRPr="00615FE3">
        <w:rPr>
          <w:rFonts w:cstheme="minorHAnsi"/>
          <w:bCs/>
        </w:rPr>
        <w:t xml:space="preserve">, when infants were </w:t>
      </w:r>
      <w:r w:rsidRPr="00063EBF">
        <w:rPr>
          <w:rFonts w:cstheme="minorHAnsi"/>
          <w:bCs/>
        </w:rPr>
        <w:t>14</w:t>
      </w:r>
      <w:r w:rsidR="005948CF">
        <w:rPr>
          <w:rFonts w:cstheme="minorHAnsi"/>
          <w:bCs/>
        </w:rPr>
        <w:t>-</w:t>
      </w:r>
      <w:r w:rsidRPr="00063EBF">
        <w:rPr>
          <w:rFonts w:cstheme="minorHAnsi"/>
          <w:bCs/>
        </w:rPr>
        <w:t xml:space="preserve"> and 18</w:t>
      </w:r>
      <w:r w:rsidR="005948CF">
        <w:rPr>
          <w:rFonts w:cstheme="minorHAnsi"/>
          <w:bCs/>
        </w:rPr>
        <w:t>-</w:t>
      </w:r>
      <w:r w:rsidRPr="00063EBF">
        <w:rPr>
          <w:rFonts w:cstheme="minorHAnsi"/>
          <w:bCs/>
        </w:rPr>
        <w:t>months</w:t>
      </w:r>
      <w:r w:rsidR="005948CF">
        <w:rPr>
          <w:rFonts w:cstheme="minorHAnsi"/>
          <w:bCs/>
        </w:rPr>
        <w:t>-</w:t>
      </w:r>
      <w:r w:rsidRPr="00063EBF">
        <w:rPr>
          <w:rFonts w:cstheme="minorHAnsi"/>
          <w:bCs/>
        </w:rPr>
        <w:t xml:space="preserve">old, mothers were interviewed about their attitudes and </w:t>
      </w:r>
      <w:r w:rsidRPr="00063EBF">
        <w:rPr>
          <w:rFonts w:cstheme="minorHAnsi"/>
        </w:rPr>
        <w:t>behaviours in relation to their infant’s helping behaviour.</w:t>
      </w:r>
    </w:p>
    <w:p w14:paraId="3714D5C3" w14:textId="7723DCF4" w:rsidR="00630128" w:rsidRDefault="00630128" w:rsidP="00630128">
      <w:pPr>
        <w:rPr>
          <w:rFonts w:cstheme="minorHAnsi"/>
        </w:rPr>
      </w:pPr>
      <w:r>
        <w:rPr>
          <w:rFonts w:cstheme="minorHAnsi"/>
        </w:rPr>
        <w:lastRenderedPageBreak/>
        <w:tab/>
      </w:r>
      <w:r w:rsidRPr="00966528">
        <w:rPr>
          <w:rFonts w:cstheme="minorHAnsi"/>
          <w:b/>
          <w:bCs/>
          <w:i/>
          <w:iCs/>
        </w:rPr>
        <w:t>Expectation Score</w:t>
      </w:r>
      <w:r>
        <w:rPr>
          <w:rFonts w:cstheme="minorHAnsi"/>
        </w:rPr>
        <w:t>. We used the same binary measure of</w:t>
      </w:r>
      <w:r w:rsidR="008A0538">
        <w:rPr>
          <w:rFonts w:cstheme="minorHAnsi"/>
        </w:rPr>
        <w:t xml:space="preserve"> whether</w:t>
      </w:r>
      <w:r>
        <w:rPr>
          <w:rFonts w:cstheme="minorHAnsi"/>
        </w:rPr>
        <w:t xml:space="preserve"> the mother expect</w:t>
      </w:r>
      <w:r w:rsidR="008A0538">
        <w:rPr>
          <w:rFonts w:cstheme="minorHAnsi"/>
        </w:rPr>
        <w:t>ed</w:t>
      </w:r>
      <w:r>
        <w:rPr>
          <w:rFonts w:cstheme="minorHAnsi"/>
        </w:rPr>
        <w:t xml:space="preserve"> her child to help (yes/no) that </w:t>
      </w:r>
      <w:r w:rsidR="008A0538">
        <w:rPr>
          <w:rFonts w:cstheme="minorHAnsi"/>
        </w:rPr>
        <w:t>had been</w:t>
      </w:r>
      <w:r>
        <w:rPr>
          <w:rFonts w:cstheme="minorHAnsi"/>
        </w:rPr>
        <w:t xml:space="preserve"> extracted from Question 4 (see Methods Section of Part 1) at each of the two time points (14 and 18 months). </w:t>
      </w:r>
    </w:p>
    <w:p w14:paraId="224F0494" w14:textId="1CE68364" w:rsidR="00630128" w:rsidRPr="00063EBF" w:rsidRDefault="00630128" w:rsidP="0025195B">
      <w:pPr>
        <w:rPr>
          <w:rFonts w:cstheme="minorHAnsi"/>
        </w:rPr>
      </w:pPr>
      <w:r>
        <w:rPr>
          <w:rFonts w:cstheme="minorHAnsi"/>
        </w:rPr>
        <w:tab/>
      </w:r>
      <w:r w:rsidRPr="00966528">
        <w:rPr>
          <w:rFonts w:cstheme="minorHAnsi"/>
          <w:b/>
          <w:bCs/>
          <w:i/>
          <w:iCs/>
        </w:rPr>
        <w:t xml:space="preserve">Scaffolding Score. </w:t>
      </w:r>
      <w:r w:rsidR="00C56B99">
        <w:rPr>
          <w:rFonts w:cstheme="minorHAnsi"/>
        </w:rPr>
        <w:t>We used the 0-6 scaffolding scores that were derived in Part 1 of this study (see Methods Section of Part 1). H</w:t>
      </w:r>
      <w:r w:rsidR="00C56B99" w:rsidRPr="00063EBF">
        <w:rPr>
          <w:rFonts w:cstheme="minorHAnsi"/>
        </w:rPr>
        <w:t>igher scaffolding scores indicat</w:t>
      </w:r>
      <w:r w:rsidR="00C56B99">
        <w:rPr>
          <w:rFonts w:cstheme="minorHAnsi"/>
        </w:rPr>
        <w:t>e</w:t>
      </w:r>
      <w:r w:rsidR="00C56B99" w:rsidRPr="00063EBF">
        <w:rPr>
          <w:rFonts w:cstheme="minorHAnsi"/>
        </w:rPr>
        <w:t xml:space="preserve"> the use of a larger variety of different strategies aimed at promoting early infant helping</w:t>
      </w:r>
      <w:r w:rsidR="00C56B99">
        <w:rPr>
          <w:rFonts w:cstheme="minorHAnsi"/>
        </w:rPr>
        <w:t xml:space="preserve">. </w:t>
      </w:r>
      <w:r w:rsidR="00C56B99" w:rsidRPr="00C56B99">
        <w:rPr>
          <w:rFonts w:cstheme="minorHAnsi"/>
        </w:rPr>
        <w:t>For mothers with data at both time</w:t>
      </w:r>
      <w:r w:rsidR="004B3782">
        <w:rPr>
          <w:rFonts w:cstheme="minorHAnsi"/>
        </w:rPr>
        <w:t xml:space="preserve"> </w:t>
      </w:r>
      <w:r w:rsidR="00C56B99" w:rsidRPr="00C56B99">
        <w:rPr>
          <w:rFonts w:cstheme="minorHAnsi"/>
        </w:rPr>
        <w:t>points (N = 47; 16 Ugandan; 31 UK), Kendall's Tau rank correlation</w:t>
      </w:r>
      <w:r w:rsidR="00CF0976">
        <w:rPr>
          <w:rFonts w:cstheme="minorHAnsi"/>
        </w:rPr>
        <w:t>s</w:t>
      </w:r>
      <w:r w:rsidR="00C56B99" w:rsidRPr="00C56B99">
        <w:rPr>
          <w:rFonts w:cstheme="minorHAnsi"/>
        </w:rPr>
        <w:t xml:space="preserve"> indicated that their scaffolding scores at 14 and 18 months were significantly positively correlated (</w:t>
      </w:r>
      <w:r w:rsidR="00CF0976">
        <w:rPr>
          <w:rFonts w:cstheme="minorHAnsi"/>
        </w:rPr>
        <w:t xml:space="preserve">Across both cultures: </w:t>
      </w:r>
      <w:proofErr w:type="spellStart"/>
      <w:r w:rsidR="00C56B99" w:rsidRPr="00C56B99">
        <w:rPr>
          <w:rFonts w:cstheme="minorHAnsi"/>
        </w:rPr>
        <w:t>τb</w:t>
      </w:r>
      <w:proofErr w:type="spellEnd"/>
      <w:r w:rsidR="00C56B99" w:rsidRPr="00C56B99">
        <w:rPr>
          <w:rFonts w:cstheme="minorHAnsi"/>
        </w:rPr>
        <w:t xml:space="preserve"> = .69, </w:t>
      </w:r>
      <w:r w:rsidR="00C56B99" w:rsidRPr="00966528">
        <w:rPr>
          <w:rFonts w:cstheme="minorHAnsi"/>
          <w:i/>
          <w:iCs/>
        </w:rPr>
        <w:t>p</w:t>
      </w:r>
      <w:r w:rsidR="00C56B99" w:rsidRPr="00C56B99">
        <w:rPr>
          <w:rFonts w:cstheme="minorHAnsi"/>
        </w:rPr>
        <w:t xml:space="preserve"> &lt; .001</w:t>
      </w:r>
      <w:r w:rsidR="00CF0976">
        <w:rPr>
          <w:rFonts w:cstheme="minorHAnsi"/>
        </w:rPr>
        <w:t xml:space="preserve">; </w:t>
      </w:r>
      <w:r w:rsidR="00CF0976" w:rsidRPr="00CF0976">
        <w:rPr>
          <w:rFonts w:cstheme="minorHAnsi"/>
        </w:rPr>
        <w:t xml:space="preserve">Uganda only: </w:t>
      </w:r>
      <w:proofErr w:type="spellStart"/>
      <w:r w:rsidR="00CF0976" w:rsidRPr="00CF0976">
        <w:rPr>
          <w:rFonts w:cstheme="minorHAnsi"/>
        </w:rPr>
        <w:t>τb</w:t>
      </w:r>
      <w:proofErr w:type="spellEnd"/>
      <w:r w:rsidR="00CF0976" w:rsidRPr="00CF0976">
        <w:rPr>
          <w:rFonts w:cstheme="minorHAnsi"/>
        </w:rPr>
        <w:t xml:space="preserve"> = .46, </w:t>
      </w:r>
      <w:r w:rsidR="00CF0976" w:rsidRPr="00341F1D">
        <w:rPr>
          <w:rFonts w:cstheme="minorHAnsi"/>
          <w:i/>
          <w:iCs/>
        </w:rPr>
        <w:t>p</w:t>
      </w:r>
      <w:r w:rsidR="00CF0976" w:rsidRPr="00CF0976">
        <w:rPr>
          <w:rFonts w:cstheme="minorHAnsi"/>
        </w:rPr>
        <w:t xml:space="preserve"> = .034</w:t>
      </w:r>
      <w:r w:rsidR="00CF0976">
        <w:rPr>
          <w:rFonts w:cstheme="minorHAnsi"/>
        </w:rPr>
        <w:t xml:space="preserve">; UK only: </w:t>
      </w:r>
      <w:proofErr w:type="spellStart"/>
      <w:r w:rsidR="00CF0976" w:rsidRPr="008753B5">
        <w:t>τb</w:t>
      </w:r>
      <w:proofErr w:type="spellEnd"/>
      <w:r w:rsidR="00CF0976" w:rsidRPr="008753B5">
        <w:t xml:space="preserve"> = .</w:t>
      </w:r>
      <w:r w:rsidR="00CF0976">
        <w:t>54</w:t>
      </w:r>
      <w:r w:rsidR="00CF0976" w:rsidRPr="008753B5">
        <w:t xml:space="preserve">, </w:t>
      </w:r>
      <w:r w:rsidR="00CF0976" w:rsidRPr="00966528">
        <w:rPr>
          <w:i/>
          <w:iCs/>
        </w:rPr>
        <w:t>p</w:t>
      </w:r>
      <w:r w:rsidR="00CF0976" w:rsidRPr="008753B5">
        <w:t xml:space="preserve"> </w:t>
      </w:r>
      <w:r w:rsidR="00CF0976">
        <w:t xml:space="preserve">= </w:t>
      </w:r>
      <w:r w:rsidR="00CF0976" w:rsidRPr="008753B5">
        <w:t>.001</w:t>
      </w:r>
      <w:r w:rsidR="00C56B99" w:rsidRPr="00C56B99">
        <w:rPr>
          <w:rFonts w:cstheme="minorHAnsi"/>
        </w:rPr>
        <w:t xml:space="preserve">). </w:t>
      </w:r>
      <w:r w:rsidR="00880AB4">
        <w:rPr>
          <w:rFonts w:cstheme="minorHAnsi"/>
        </w:rPr>
        <w:t xml:space="preserve">On the basis of not detecting any significant differences with infant age in Part 1 (see Results Section of Part 1) and the positive correlations between the scores at both ages, we took an average across the two ages for participants who had scaffolding scores at both time points. </w:t>
      </w:r>
      <w:r w:rsidR="00C56B99" w:rsidRPr="00C56B99">
        <w:rPr>
          <w:rFonts w:cstheme="minorHAnsi"/>
        </w:rPr>
        <w:t>For mothers who had only received a scaffolding score at one time point, we used that one score in subsequent analyses. This resulted in scaffolding scores being available for</w:t>
      </w:r>
      <w:r w:rsidR="00AA615F">
        <w:rPr>
          <w:rFonts w:cstheme="minorHAnsi"/>
        </w:rPr>
        <w:t xml:space="preserve"> a total of</w:t>
      </w:r>
      <w:r w:rsidR="00C56B99" w:rsidRPr="00C56B99">
        <w:rPr>
          <w:rFonts w:cstheme="minorHAnsi"/>
        </w:rPr>
        <w:t xml:space="preserve"> 70 mothers (29 Ugandan, 41 UK).</w:t>
      </w:r>
    </w:p>
    <w:p w14:paraId="25C77F39" w14:textId="1BF4BB79" w:rsidR="009B2185" w:rsidRPr="00063EBF" w:rsidRDefault="009B2185" w:rsidP="008511A1">
      <w:pPr>
        <w:rPr>
          <w:rFonts w:cstheme="minorHAnsi"/>
        </w:rPr>
      </w:pPr>
      <w:r w:rsidRPr="00063EBF">
        <w:rPr>
          <w:rFonts w:cstheme="minorHAnsi"/>
          <w:b/>
          <w:bCs/>
        </w:rPr>
        <w:t>Out</w:t>
      </w:r>
      <w:r w:rsidR="00236453" w:rsidRPr="00063EBF">
        <w:rPr>
          <w:rFonts w:cstheme="minorHAnsi"/>
          <w:b/>
          <w:bCs/>
        </w:rPr>
        <w:t>-</w:t>
      </w:r>
      <w:r w:rsidRPr="00063EBF">
        <w:rPr>
          <w:rFonts w:cstheme="minorHAnsi"/>
          <w:b/>
          <w:bCs/>
        </w:rPr>
        <w:t>of</w:t>
      </w:r>
      <w:r w:rsidR="00236453" w:rsidRPr="00063EBF">
        <w:rPr>
          <w:rFonts w:cstheme="minorHAnsi"/>
          <w:b/>
          <w:bCs/>
        </w:rPr>
        <w:t>-</w:t>
      </w:r>
      <w:r w:rsidRPr="00063EBF">
        <w:rPr>
          <w:rFonts w:cstheme="minorHAnsi"/>
          <w:b/>
          <w:bCs/>
        </w:rPr>
        <w:t xml:space="preserve">Reach Helping task. </w:t>
      </w:r>
      <w:r w:rsidR="00382900" w:rsidRPr="00063EBF">
        <w:rPr>
          <w:rFonts w:cstheme="minorHAnsi"/>
        </w:rPr>
        <w:t xml:space="preserve">In </w:t>
      </w:r>
      <w:r w:rsidR="005948CF">
        <w:rPr>
          <w:rFonts w:cstheme="minorHAnsi"/>
        </w:rPr>
        <w:t>Part</w:t>
      </w:r>
      <w:r w:rsidR="00DD4DEB" w:rsidRPr="00063EBF">
        <w:rPr>
          <w:rFonts w:cstheme="minorHAnsi"/>
        </w:rPr>
        <w:t xml:space="preserve"> 2</w:t>
      </w:r>
      <w:r w:rsidR="00382900" w:rsidRPr="00063EBF">
        <w:rPr>
          <w:rFonts w:cstheme="minorHAnsi"/>
        </w:rPr>
        <w:t xml:space="preserve"> we detailed </w:t>
      </w:r>
      <w:r w:rsidRPr="00063EBF">
        <w:rPr>
          <w:rFonts w:cstheme="minorHAnsi"/>
        </w:rPr>
        <w:t xml:space="preserve">infants’ helping </w:t>
      </w:r>
      <w:r w:rsidR="00382900" w:rsidRPr="00063EBF">
        <w:rPr>
          <w:rFonts w:cstheme="minorHAnsi"/>
        </w:rPr>
        <w:t>in an out-of-reach</w:t>
      </w:r>
      <w:r w:rsidR="001921CE">
        <w:rPr>
          <w:rFonts w:cstheme="minorHAnsi"/>
        </w:rPr>
        <w:t xml:space="preserve"> Helping</w:t>
      </w:r>
      <w:r w:rsidR="00382900" w:rsidRPr="00063EBF">
        <w:rPr>
          <w:rFonts w:cstheme="minorHAnsi"/>
        </w:rPr>
        <w:t xml:space="preserve"> task</w:t>
      </w:r>
      <w:r w:rsidR="008A4A76" w:rsidRPr="00063EBF">
        <w:rPr>
          <w:rFonts w:cstheme="minorHAnsi"/>
        </w:rPr>
        <w:t xml:space="preserve"> </w:t>
      </w:r>
      <w:r w:rsidRPr="00063EBF">
        <w:rPr>
          <w:rFonts w:cstheme="minorHAnsi"/>
        </w:rPr>
        <w:t>at 18</w:t>
      </w:r>
      <w:r w:rsidR="005B0563">
        <w:rPr>
          <w:rFonts w:cstheme="minorHAnsi"/>
        </w:rPr>
        <w:t>-</w:t>
      </w:r>
      <w:r w:rsidRPr="00063EBF">
        <w:rPr>
          <w:rFonts w:cstheme="minorHAnsi"/>
        </w:rPr>
        <w:t>months</w:t>
      </w:r>
      <w:r w:rsidR="005B0563">
        <w:rPr>
          <w:rFonts w:cstheme="minorHAnsi"/>
        </w:rPr>
        <w:t>-</w:t>
      </w:r>
      <w:r w:rsidRPr="00063EBF">
        <w:rPr>
          <w:rFonts w:cstheme="minorHAnsi"/>
        </w:rPr>
        <w:t>old</w:t>
      </w:r>
      <w:r w:rsidR="008A4A76" w:rsidRPr="00063EBF">
        <w:rPr>
          <w:rFonts w:cstheme="minorHAnsi"/>
        </w:rPr>
        <w:t xml:space="preserve">. </w:t>
      </w:r>
      <w:r w:rsidRPr="00063EBF">
        <w:rPr>
          <w:rFonts w:cstheme="minorHAnsi"/>
        </w:rPr>
        <w:t>Infants were identified as helpers when they retrieved the object (i.e., either handed it to the adult or let go of it on the table for at least 1 second) in the experimental condition but not in the control condition.</w:t>
      </w:r>
      <w:r w:rsidR="009E18B8">
        <w:rPr>
          <w:rFonts w:cstheme="minorHAnsi"/>
        </w:rPr>
        <w:t xml:space="preserve"> The order in which infants participated in the two conditions (experimental or control condition first) was counterbalance</w:t>
      </w:r>
      <w:r w:rsidR="005948CF">
        <w:rPr>
          <w:rFonts w:cstheme="minorHAnsi"/>
        </w:rPr>
        <w:t>d</w:t>
      </w:r>
      <w:r w:rsidR="009E18B8">
        <w:rPr>
          <w:rFonts w:cstheme="minorHAnsi"/>
        </w:rPr>
        <w:t xml:space="preserve"> across participants, which was important for drawing inferences about infant helping on the sample level in Part 2 of this study. We needed to be cautious, however, and consider whether the order of conditions might have an effect on individual performance before looking at associations between infant helping and the different measures of maternal socialisation</w:t>
      </w:r>
      <w:r w:rsidR="008A0538">
        <w:rPr>
          <w:rFonts w:cstheme="minorHAnsi"/>
        </w:rPr>
        <w:t xml:space="preserve"> on an individual level</w:t>
      </w:r>
      <w:r w:rsidR="009E18B8">
        <w:rPr>
          <w:rFonts w:cstheme="minorHAnsi"/>
        </w:rPr>
        <w:t xml:space="preserve"> in the current part of the study. We found that the order of conditions was not significantly associated with infant helping behaviour (see Su</w:t>
      </w:r>
      <w:r w:rsidR="00132F8D">
        <w:rPr>
          <w:rFonts w:cstheme="minorHAnsi"/>
        </w:rPr>
        <w:t>pplementary Methods</w:t>
      </w:r>
      <w:r w:rsidR="000D0B66">
        <w:rPr>
          <w:rFonts w:cstheme="minorHAnsi"/>
        </w:rPr>
        <w:t xml:space="preserve">, </w:t>
      </w:r>
      <w:r w:rsidR="00132F8D">
        <w:rPr>
          <w:rFonts w:cstheme="minorHAnsi"/>
        </w:rPr>
        <w:t>Results</w:t>
      </w:r>
      <w:r w:rsidR="000D0B66">
        <w:rPr>
          <w:rFonts w:cstheme="minorHAnsi"/>
        </w:rPr>
        <w:t>, and Discussion</w:t>
      </w:r>
      <w:r w:rsidR="00132F8D">
        <w:rPr>
          <w:rFonts w:cstheme="minorHAnsi"/>
        </w:rPr>
        <w:t xml:space="preserve"> </w:t>
      </w:r>
      <w:r w:rsidR="005948CF">
        <w:rPr>
          <w:rFonts w:cstheme="minorHAnsi"/>
        </w:rPr>
        <w:t>Part</w:t>
      </w:r>
      <w:r w:rsidR="00132F8D">
        <w:rPr>
          <w:rFonts w:cstheme="minorHAnsi"/>
        </w:rPr>
        <w:t xml:space="preserve"> 3</w:t>
      </w:r>
      <w:r w:rsidR="0097451C">
        <w:rPr>
          <w:rFonts w:cstheme="minorHAnsi"/>
        </w:rPr>
        <w:t>; Table S2</w:t>
      </w:r>
      <w:r w:rsidR="00B71DE4">
        <w:rPr>
          <w:rFonts w:cstheme="minorHAnsi"/>
        </w:rPr>
        <w:t>8</w:t>
      </w:r>
      <w:r w:rsidR="00132F8D">
        <w:rPr>
          <w:rFonts w:cstheme="minorHAnsi"/>
        </w:rPr>
        <w:t xml:space="preserve">) and were therefore able to proceed with the analyses below. </w:t>
      </w:r>
    </w:p>
    <w:p w14:paraId="10E3D2FC" w14:textId="0AE5FDD0" w:rsidR="006F3D51" w:rsidRPr="00063EBF" w:rsidRDefault="006F3D51" w:rsidP="008511A1">
      <w:pPr>
        <w:rPr>
          <w:rFonts w:cstheme="minorHAnsi"/>
        </w:rPr>
      </w:pPr>
    </w:p>
    <w:p w14:paraId="400FD3BA" w14:textId="381628EC" w:rsidR="002F6071" w:rsidRPr="002F6071" w:rsidRDefault="00016981" w:rsidP="002F6071">
      <w:pPr>
        <w:pStyle w:val="APA3Heading"/>
        <w:rPr>
          <w:rFonts w:cstheme="minorHAnsi"/>
        </w:rPr>
      </w:pPr>
      <w:r>
        <w:rPr>
          <w:rFonts w:cstheme="minorHAnsi"/>
        </w:rPr>
        <w:lastRenderedPageBreak/>
        <w:t xml:space="preserve">Part 3 </w:t>
      </w:r>
      <w:r w:rsidR="009B2185" w:rsidRPr="00063EBF">
        <w:rPr>
          <w:rFonts w:cstheme="minorHAnsi"/>
        </w:rPr>
        <w:t>Statistical Analyses</w:t>
      </w:r>
    </w:p>
    <w:p w14:paraId="34EF1954" w14:textId="3825B35D" w:rsidR="0055181A" w:rsidRDefault="002F6071" w:rsidP="0055181A">
      <w:pPr>
        <w:ind w:firstLine="720"/>
        <w:rPr>
          <w:rFonts w:cstheme="minorHAnsi"/>
        </w:rPr>
      </w:pPr>
      <w:r>
        <w:rPr>
          <w:rFonts w:cstheme="minorHAnsi"/>
        </w:rPr>
        <w:t>To</w:t>
      </w:r>
      <w:r w:rsidR="009B2185" w:rsidRPr="00063EBF">
        <w:rPr>
          <w:rFonts w:cstheme="minorHAnsi"/>
        </w:rPr>
        <w:t xml:space="preserve"> investigate </w:t>
      </w:r>
      <w:r w:rsidRPr="00063EBF">
        <w:rPr>
          <w:rFonts w:cstheme="minorHAnsi"/>
        </w:rPr>
        <w:t xml:space="preserve">maternal socialisation </w:t>
      </w:r>
      <w:r w:rsidR="009B2185" w:rsidRPr="00063EBF">
        <w:rPr>
          <w:rFonts w:cstheme="minorHAnsi"/>
        </w:rPr>
        <w:t xml:space="preserve">predictors of individual variation in infant </w:t>
      </w:r>
      <w:r>
        <w:rPr>
          <w:rFonts w:cstheme="minorHAnsi"/>
        </w:rPr>
        <w:t>propensity to help at 18</w:t>
      </w:r>
      <w:r w:rsidR="006262CF">
        <w:rPr>
          <w:rFonts w:cstheme="minorHAnsi"/>
        </w:rPr>
        <w:t xml:space="preserve"> </w:t>
      </w:r>
      <w:r>
        <w:rPr>
          <w:rFonts w:cstheme="minorHAnsi"/>
        </w:rPr>
        <w:t>months</w:t>
      </w:r>
      <w:r w:rsidR="009B2185" w:rsidRPr="00063EBF">
        <w:rPr>
          <w:rFonts w:cstheme="minorHAnsi"/>
        </w:rPr>
        <w:t xml:space="preserve">, we ran four </w:t>
      </w:r>
      <w:r w:rsidR="003469C1">
        <w:rPr>
          <w:rFonts w:cstheme="minorHAnsi"/>
        </w:rPr>
        <w:t>GLMMs</w:t>
      </w:r>
      <w:r w:rsidR="009B2185" w:rsidRPr="00063EBF">
        <w:rPr>
          <w:rFonts w:cstheme="minorHAnsi"/>
        </w:rPr>
        <w:t xml:space="preserve"> </w:t>
      </w:r>
      <w:r w:rsidR="00E23208" w:rsidRPr="00063EBF">
        <w:rPr>
          <w:rFonts w:cstheme="minorHAnsi"/>
        </w:rPr>
        <w:fldChar w:fldCharType="begin"/>
      </w:r>
      <w:r w:rsidR="003469C1">
        <w:rPr>
          <w:rFonts w:cstheme="minorHAnsi"/>
        </w:rPr>
        <w:instrText xml:space="preserve"> ADDIN EN.CITE &lt;EndNote&gt;&lt;Cite&gt;&lt;Author&gt;Baayen&lt;/Author&gt;&lt;Year&gt;2008&lt;/Year&gt;&lt;RecNum&gt;46&lt;/RecNum&gt;&lt;DisplayText&gt;(Baayen, 2008)&lt;/DisplayText&gt;&lt;record&gt;&lt;rec-number&gt;46&lt;/rec-number&gt;&lt;foreign-keys&gt;&lt;key app="EN" db-id="vvsftr0zi9tszmexzao5rtssefz2zxwteffp" timestamp="1486992402"&gt;46&lt;/key&gt;&lt;/foreign-keys&gt;&lt;ref-type name="Book"&gt;6&lt;/ref-type&gt;&lt;contributors&gt;&lt;authors&gt;&lt;author&gt;Baayen, R H&lt;/author&gt;&lt;/authors&gt;&lt;/contributors&gt;&lt;titles&gt;&lt;title&gt;Analyzing linguistic data: A practical introduction to statistics using R&lt;/title&gt;&lt;/titles&gt;&lt;dates&gt;&lt;year&gt;2008&lt;/year&gt;&lt;/dates&gt;&lt;pub-location&gt;Cambridge &lt;/pub-location&gt;&lt;publisher&gt;Cambridge University Press&lt;/publisher&gt;&lt;urls&gt;&lt;/urls&gt;&lt;electronic-resource-num&gt;10.1017/cbo9780511801686 &lt;/electronic-resource-num&gt;&lt;/record&gt;&lt;/Cite&gt;&lt;/EndNote&gt;</w:instrText>
      </w:r>
      <w:r w:rsidR="00E23208" w:rsidRPr="00063EBF">
        <w:rPr>
          <w:rFonts w:cstheme="minorHAnsi"/>
        </w:rPr>
        <w:fldChar w:fldCharType="separate"/>
      </w:r>
      <w:r w:rsidR="003469C1">
        <w:rPr>
          <w:rFonts w:cstheme="minorHAnsi"/>
          <w:noProof/>
        </w:rPr>
        <w:t>(Baayen, 2008)</w:t>
      </w:r>
      <w:r w:rsidR="00E23208" w:rsidRPr="00063EBF">
        <w:rPr>
          <w:rFonts w:cstheme="minorHAnsi"/>
        </w:rPr>
        <w:fldChar w:fldCharType="end"/>
      </w:r>
      <w:r w:rsidR="003469C1">
        <w:rPr>
          <w:rFonts w:cstheme="minorHAnsi"/>
        </w:rPr>
        <w:t xml:space="preserve">, </w:t>
      </w:r>
      <w:r w:rsidR="003469C1" w:rsidRPr="00063EBF">
        <w:rPr>
          <w:rFonts w:cstheme="minorHAnsi"/>
        </w:rPr>
        <w:t>using the statistical approach described</w:t>
      </w:r>
      <w:r w:rsidR="003469C1">
        <w:rPr>
          <w:rFonts w:cstheme="minorHAnsi"/>
        </w:rPr>
        <w:t xml:space="preserve"> in Part 1</w:t>
      </w:r>
      <w:r w:rsidR="0022400E">
        <w:rPr>
          <w:rFonts w:cstheme="minorHAnsi"/>
        </w:rPr>
        <w:t xml:space="preserve">. </w:t>
      </w:r>
      <w:r w:rsidR="00D1567A">
        <w:rPr>
          <w:rFonts w:cstheme="minorHAnsi"/>
        </w:rPr>
        <w:t>D</w:t>
      </w:r>
      <w:r w:rsidR="00D1567A" w:rsidRPr="00D1567A">
        <w:rPr>
          <w:rFonts w:cstheme="minorHAnsi"/>
        </w:rPr>
        <w:t>ue to the sample size of our study (</w:t>
      </w:r>
      <w:r w:rsidR="00D1567A">
        <w:rPr>
          <w:rFonts w:cstheme="minorHAnsi"/>
        </w:rPr>
        <w:t>and therefore</w:t>
      </w:r>
      <w:r w:rsidR="00D1567A" w:rsidRPr="00D1567A">
        <w:rPr>
          <w:rFonts w:cstheme="minorHAnsi"/>
        </w:rPr>
        <w:t xml:space="preserve"> issues with model convergence), we were not able to include all four predictors in</w:t>
      </w:r>
      <w:r w:rsidR="00D1567A">
        <w:rPr>
          <w:rFonts w:cstheme="minorHAnsi"/>
        </w:rPr>
        <w:t>to</w:t>
      </w:r>
      <w:r w:rsidR="00D1567A" w:rsidRPr="00D1567A">
        <w:rPr>
          <w:rFonts w:cstheme="minorHAnsi"/>
        </w:rPr>
        <w:t xml:space="preserve"> the same model </w:t>
      </w:r>
      <w:r w:rsidR="00D1567A">
        <w:rPr>
          <w:rFonts w:cstheme="minorHAnsi"/>
        </w:rPr>
        <w:t xml:space="preserve">but had to instead conduct four separate models. </w:t>
      </w:r>
      <w:r w:rsidR="00A73C97" w:rsidRPr="00063EBF">
        <w:rPr>
          <w:rFonts w:cstheme="minorHAnsi"/>
        </w:rPr>
        <w:t xml:space="preserve">The dependent variable </w:t>
      </w:r>
      <w:r w:rsidR="00A73C97">
        <w:rPr>
          <w:rFonts w:cstheme="minorHAnsi"/>
        </w:rPr>
        <w:t xml:space="preserve">in all models </w:t>
      </w:r>
      <w:r w:rsidR="00A73C97" w:rsidRPr="00063EBF">
        <w:rPr>
          <w:rFonts w:cstheme="minorHAnsi"/>
        </w:rPr>
        <w:t xml:space="preserve">was infant helping in the </w:t>
      </w:r>
      <w:r w:rsidR="006262CF">
        <w:rPr>
          <w:rFonts w:cstheme="minorHAnsi"/>
        </w:rPr>
        <w:t>H</w:t>
      </w:r>
      <w:r w:rsidR="00A73C97" w:rsidRPr="00063EBF">
        <w:rPr>
          <w:rFonts w:cstheme="minorHAnsi"/>
        </w:rPr>
        <w:t>elping task at 18 months (</w:t>
      </w:r>
      <w:r w:rsidR="005B0563">
        <w:rPr>
          <w:rFonts w:cstheme="minorHAnsi"/>
        </w:rPr>
        <w:t>w</w:t>
      </w:r>
      <w:r w:rsidR="005B0563" w:rsidRPr="00063EBF">
        <w:rPr>
          <w:rFonts w:cstheme="minorHAnsi"/>
        </w:rPr>
        <w:t xml:space="preserve">as </w:t>
      </w:r>
      <w:r w:rsidR="00A73C97" w:rsidRPr="00063EBF">
        <w:rPr>
          <w:rFonts w:cstheme="minorHAnsi"/>
        </w:rPr>
        <w:t xml:space="preserve">the infant identified as a helper? </w:t>
      </w:r>
      <w:r w:rsidR="008A0538">
        <w:rPr>
          <w:rFonts w:cstheme="minorHAnsi"/>
        </w:rPr>
        <w:t>–</w:t>
      </w:r>
      <w:r w:rsidR="00A73C97" w:rsidRPr="00063EBF">
        <w:rPr>
          <w:rFonts w:cstheme="minorHAnsi"/>
        </w:rPr>
        <w:t xml:space="preserve"> yes or no)</w:t>
      </w:r>
      <w:r w:rsidR="00E56A9D">
        <w:rPr>
          <w:rFonts w:cstheme="minorHAnsi"/>
        </w:rPr>
        <w:t xml:space="preserve">, so all models were run </w:t>
      </w:r>
      <w:r w:rsidR="00E56A9D" w:rsidRPr="00063EBF">
        <w:rPr>
          <w:rFonts w:cstheme="minorHAnsi"/>
        </w:rPr>
        <w:t>with binomial error structure and logit link function</w:t>
      </w:r>
      <w:r w:rsidR="00E56A9D">
        <w:rPr>
          <w:rFonts w:cstheme="minorHAnsi"/>
        </w:rPr>
        <w:t xml:space="preserve">. Each of the four models </w:t>
      </w:r>
      <w:r w:rsidR="00B70559">
        <w:rPr>
          <w:rFonts w:cstheme="minorHAnsi"/>
        </w:rPr>
        <w:t xml:space="preserve">tested </w:t>
      </w:r>
      <w:r w:rsidR="00E56A9D">
        <w:rPr>
          <w:rFonts w:cstheme="minorHAnsi"/>
        </w:rPr>
        <w:t xml:space="preserve">one of </w:t>
      </w:r>
      <w:r w:rsidR="00B70559">
        <w:rPr>
          <w:rFonts w:cstheme="minorHAnsi"/>
        </w:rPr>
        <w:t>the following maternal socialisation predictors:</w:t>
      </w:r>
      <w:r w:rsidR="00B70559" w:rsidRPr="00063EBF">
        <w:rPr>
          <w:rFonts w:cstheme="minorHAnsi"/>
        </w:rPr>
        <w:t xml:space="preserve"> </w:t>
      </w:r>
      <w:r w:rsidR="009B2185" w:rsidRPr="00063EBF">
        <w:rPr>
          <w:rFonts w:cstheme="minorHAnsi"/>
        </w:rPr>
        <w:t>(</w:t>
      </w:r>
      <w:r w:rsidR="00787E92">
        <w:rPr>
          <w:rFonts w:cstheme="minorHAnsi"/>
        </w:rPr>
        <w:t>Q3.1</w:t>
      </w:r>
      <w:r w:rsidR="009B2185" w:rsidRPr="00063EBF">
        <w:rPr>
          <w:rFonts w:cstheme="minorHAnsi"/>
        </w:rPr>
        <w:t xml:space="preserve">) </w:t>
      </w:r>
      <w:r w:rsidR="00787E92" w:rsidRPr="00063EBF">
        <w:rPr>
          <w:rFonts w:cstheme="minorHAnsi"/>
        </w:rPr>
        <w:t>maternal socialisation goals (Relational goal scores)</w:t>
      </w:r>
      <w:r w:rsidR="00787E92">
        <w:rPr>
          <w:rFonts w:cstheme="minorHAnsi"/>
        </w:rPr>
        <w:t xml:space="preserve">, </w:t>
      </w:r>
      <w:r w:rsidR="009B2185" w:rsidRPr="00063EBF">
        <w:rPr>
          <w:rFonts w:cstheme="minorHAnsi"/>
        </w:rPr>
        <w:t>(</w:t>
      </w:r>
      <w:r w:rsidR="00787E92">
        <w:rPr>
          <w:rFonts w:cstheme="minorHAnsi"/>
        </w:rPr>
        <w:t>Q3.2</w:t>
      </w:r>
      <w:r w:rsidR="009B2185" w:rsidRPr="00063EBF">
        <w:rPr>
          <w:rFonts w:cstheme="minorHAnsi"/>
        </w:rPr>
        <w:t>) maternal expectations of helping at 14 months</w:t>
      </w:r>
      <w:r w:rsidR="00CB5066" w:rsidRPr="00063EBF">
        <w:rPr>
          <w:rFonts w:cstheme="minorHAnsi"/>
        </w:rPr>
        <w:t xml:space="preserve"> (Question </w:t>
      </w:r>
      <w:r w:rsidR="00F10116" w:rsidRPr="00063EBF">
        <w:rPr>
          <w:rFonts w:cstheme="minorHAnsi"/>
        </w:rPr>
        <w:t>4</w:t>
      </w:r>
      <w:r w:rsidR="00CB5066" w:rsidRPr="00063EBF">
        <w:rPr>
          <w:rFonts w:cstheme="minorHAnsi"/>
        </w:rPr>
        <w:t xml:space="preserve"> on the Prosocial Behaviour Interview: yes or no)</w:t>
      </w:r>
      <w:r w:rsidR="009B2185" w:rsidRPr="00063EBF">
        <w:rPr>
          <w:rFonts w:cstheme="minorHAnsi"/>
        </w:rPr>
        <w:t>, (</w:t>
      </w:r>
      <w:r w:rsidR="00787E92">
        <w:rPr>
          <w:rFonts w:cstheme="minorHAnsi"/>
        </w:rPr>
        <w:t>Q3.3</w:t>
      </w:r>
      <w:r w:rsidR="009B2185" w:rsidRPr="00063EBF">
        <w:rPr>
          <w:rFonts w:cstheme="minorHAnsi"/>
        </w:rPr>
        <w:t>) maternal expectations of helping at 18 months</w:t>
      </w:r>
      <w:r w:rsidR="00CB5066" w:rsidRPr="00063EBF">
        <w:rPr>
          <w:rFonts w:cstheme="minorHAnsi"/>
        </w:rPr>
        <w:t xml:space="preserve"> (Question </w:t>
      </w:r>
      <w:r w:rsidR="00F10116" w:rsidRPr="00063EBF">
        <w:rPr>
          <w:rFonts w:cstheme="minorHAnsi"/>
        </w:rPr>
        <w:t>4</w:t>
      </w:r>
      <w:r w:rsidR="00CB5066" w:rsidRPr="00063EBF">
        <w:rPr>
          <w:rFonts w:cstheme="minorHAnsi"/>
        </w:rPr>
        <w:t xml:space="preserve"> on the Prosocial Behaviour Interview: yes or no)</w:t>
      </w:r>
      <w:r w:rsidR="009B2185" w:rsidRPr="00063EBF">
        <w:rPr>
          <w:rFonts w:cstheme="minorHAnsi"/>
        </w:rPr>
        <w:t>, and (</w:t>
      </w:r>
      <w:r w:rsidR="00787E92">
        <w:rPr>
          <w:rFonts w:cstheme="minorHAnsi"/>
        </w:rPr>
        <w:t>Q3.4</w:t>
      </w:r>
      <w:r w:rsidR="009B2185" w:rsidRPr="00063EBF">
        <w:rPr>
          <w:rFonts w:cstheme="minorHAnsi"/>
        </w:rPr>
        <w:t>)</w:t>
      </w:r>
      <w:r w:rsidR="00F10116" w:rsidRPr="00063EBF">
        <w:rPr>
          <w:rFonts w:cstheme="minorHAnsi"/>
        </w:rPr>
        <w:t xml:space="preserve"> </w:t>
      </w:r>
      <w:r w:rsidR="00787E92" w:rsidRPr="00063EBF">
        <w:rPr>
          <w:rFonts w:cstheme="minorHAnsi"/>
        </w:rPr>
        <w:t>maternal scaffolding of helping (Scaffolding scores: 0-6)</w:t>
      </w:r>
      <w:r w:rsidR="00787E92">
        <w:rPr>
          <w:rFonts w:cstheme="minorHAnsi"/>
        </w:rPr>
        <w:t xml:space="preserve">. </w:t>
      </w:r>
      <w:r w:rsidR="00CB5066" w:rsidRPr="00063EBF">
        <w:rPr>
          <w:rFonts w:cstheme="minorHAnsi"/>
        </w:rPr>
        <w:t>The primary predictor</w:t>
      </w:r>
      <w:r w:rsidR="000F1E92">
        <w:rPr>
          <w:rFonts w:cstheme="minorHAnsi"/>
        </w:rPr>
        <w:t xml:space="preserve"> </w:t>
      </w:r>
      <w:r w:rsidR="00100248">
        <w:rPr>
          <w:rFonts w:cstheme="minorHAnsi"/>
        </w:rPr>
        <w:t>in each model</w:t>
      </w:r>
      <w:r w:rsidR="00704B10">
        <w:rPr>
          <w:rFonts w:cstheme="minorHAnsi"/>
        </w:rPr>
        <w:t xml:space="preserve"> </w:t>
      </w:r>
      <w:r w:rsidR="00CB5066" w:rsidRPr="00063EBF">
        <w:rPr>
          <w:rFonts w:cstheme="minorHAnsi"/>
        </w:rPr>
        <w:t xml:space="preserve">was included </w:t>
      </w:r>
      <w:r w:rsidR="006D08EE" w:rsidRPr="00063EBF">
        <w:rPr>
          <w:rFonts w:cstheme="minorHAnsi"/>
        </w:rPr>
        <w:t xml:space="preserve">in an interaction with </w:t>
      </w:r>
      <w:r w:rsidR="00EE3C38">
        <w:rPr>
          <w:rStyle w:val="cf01"/>
          <w:rFonts w:asciiTheme="minorHAnsi" w:hAnsiTheme="minorHAnsi" w:cstheme="minorHAnsi"/>
          <w:sz w:val="22"/>
          <w:szCs w:val="22"/>
        </w:rPr>
        <w:t>cultural group</w:t>
      </w:r>
      <w:r w:rsidR="00EE3C38" w:rsidRPr="00063EBF" w:rsidDel="00EE3C38">
        <w:rPr>
          <w:rFonts w:cstheme="minorHAnsi"/>
        </w:rPr>
        <w:t xml:space="preserve"> </w:t>
      </w:r>
      <w:r w:rsidR="006D08EE" w:rsidRPr="00063EBF">
        <w:rPr>
          <w:rFonts w:cstheme="minorHAnsi"/>
        </w:rPr>
        <w:t>(UK or Uganda)</w:t>
      </w:r>
      <w:r w:rsidR="00D01890">
        <w:rPr>
          <w:rFonts w:cstheme="minorHAnsi"/>
        </w:rPr>
        <w:t>.</w:t>
      </w:r>
      <w:r w:rsidR="0022400E">
        <w:rPr>
          <w:rFonts w:cstheme="minorHAnsi"/>
        </w:rPr>
        <w:t xml:space="preserve"> </w:t>
      </w:r>
      <w:r w:rsidR="00D01890">
        <w:rPr>
          <w:rFonts w:cstheme="minorHAnsi"/>
        </w:rPr>
        <w:t>T</w:t>
      </w:r>
      <w:r w:rsidR="000137A6" w:rsidRPr="00063EBF">
        <w:rPr>
          <w:rFonts w:cstheme="minorHAnsi"/>
        </w:rPr>
        <w:t xml:space="preserve">he </w:t>
      </w:r>
      <w:r w:rsidR="00D01890" w:rsidRPr="00063EBF">
        <w:rPr>
          <w:rFonts w:cstheme="minorHAnsi"/>
        </w:rPr>
        <w:t>re</w:t>
      </w:r>
      <w:r w:rsidR="00D01890">
        <w:rPr>
          <w:rFonts w:cstheme="minorHAnsi"/>
        </w:rPr>
        <w:t xml:space="preserve">maining </w:t>
      </w:r>
      <w:r w:rsidR="00CB5066" w:rsidRPr="00063EBF">
        <w:rPr>
          <w:rFonts w:cstheme="minorHAnsi"/>
        </w:rPr>
        <w:t>model structure was identical for all four models</w:t>
      </w:r>
      <w:r w:rsidR="00493C74">
        <w:rPr>
          <w:rFonts w:cstheme="minorHAnsi"/>
        </w:rPr>
        <w:t>:</w:t>
      </w:r>
      <w:r w:rsidR="00CB5066" w:rsidRPr="00063EBF">
        <w:rPr>
          <w:rFonts w:cstheme="minorHAnsi"/>
        </w:rPr>
        <w:t xml:space="preserve"> </w:t>
      </w:r>
      <w:r w:rsidR="006D08EE" w:rsidRPr="00063EBF">
        <w:rPr>
          <w:rFonts w:cstheme="minorHAnsi"/>
        </w:rPr>
        <w:t>type of interaction partner (mother or experimenter) and infant sex</w:t>
      </w:r>
      <w:r w:rsidR="00CB5066" w:rsidRPr="00063EBF">
        <w:rPr>
          <w:rFonts w:cstheme="minorHAnsi"/>
        </w:rPr>
        <w:t xml:space="preserve"> (male or female)</w:t>
      </w:r>
      <w:r w:rsidR="006D08EE" w:rsidRPr="00063EBF">
        <w:rPr>
          <w:rFonts w:cstheme="minorHAnsi"/>
        </w:rPr>
        <w:t xml:space="preserve"> </w:t>
      </w:r>
      <w:r w:rsidR="003A478C">
        <w:rPr>
          <w:rFonts w:cstheme="minorHAnsi"/>
        </w:rPr>
        <w:t xml:space="preserve">were included </w:t>
      </w:r>
      <w:r w:rsidR="006D08EE" w:rsidRPr="00063EBF">
        <w:rPr>
          <w:rFonts w:cstheme="minorHAnsi"/>
        </w:rPr>
        <w:t>as fixed effect control variables</w:t>
      </w:r>
      <w:r w:rsidR="003A478C">
        <w:rPr>
          <w:rFonts w:cstheme="minorHAnsi"/>
        </w:rPr>
        <w:t>;</w:t>
      </w:r>
      <w:r w:rsidR="00221BF7" w:rsidRPr="00063EBF">
        <w:rPr>
          <w:rFonts w:cstheme="minorHAnsi"/>
        </w:rPr>
        <w:t xml:space="preserve"> and</w:t>
      </w:r>
      <w:r w:rsidR="006D08EE" w:rsidRPr="00063EBF">
        <w:rPr>
          <w:rFonts w:cstheme="minorHAnsi"/>
        </w:rPr>
        <w:t xml:space="preserve"> </w:t>
      </w:r>
      <w:r w:rsidR="00CB5066" w:rsidRPr="00063EBF">
        <w:rPr>
          <w:rFonts w:cstheme="minorHAnsi"/>
        </w:rPr>
        <w:t xml:space="preserve">Adult ID </w:t>
      </w:r>
      <w:r w:rsidR="00221BF7" w:rsidRPr="00063EBF">
        <w:rPr>
          <w:rFonts w:cstheme="minorHAnsi"/>
        </w:rPr>
        <w:t>and Infant ID as random effects.</w:t>
      </w:r>
      <w:r w:rsidR="00190BBF">
        <w:rPr>
          <w:rFonts w:cstheme="minorHAnsi"/>
        </w:rPr>
        <w:t xml:space="preserve"> As</w:t>
      </w:r>
      <w:r w:rsidR="00190BBF" w:rsidRPr="00190BBF">
        <w:rPr>
          <w:rFonts w:cstheme="minorHAnsi"/>
        </w:rPr>
        <w:t xml:space="preserve"> the main effect of culture on infant helping</w:t>
      </w:r>
      <w:r w:rsidR="00190BBF">
        <w:rPr>
          <w:rFonts w:cstheme="minorHAnsi"/>
        </w:rPr>
        <w:t xml:space="preserve"> in the experimental task 18 months has already been </w:t>
      </w:r>
      <w:r w:rsidR="00190BBF" w:rsidRPr="00190BBF">
        <w:rPr>
          <w:rFonts w:cstheme="minorHAnsi"/>
        </w:rPr>
        <w:t xml:space="preserve">established in Part 2, this result section will only focus on the main effects of socialisation predictors, </w:t>
      </w:r>
      <w:r w:rsidR="00190BBF">
        <w:rPr>
          <w:rFonts w:cstheme="minorHAnsi"/>
        </w:rPr>
        <w:t xml:space="preserve">and not report </w:t>
      </w:r>
      <w:r w:rsidR="00190BBF" w:rsidRPr="00190BBF">
        <w:rPr>
          <w:rFonts w:cstheme="minorHAnsi"/>
        </w:rPr>
        <w:t>main effect</w:t>
      </w:r>
      <w:r w:rsidR="00190BBF">
        <w:rPr>
          <w:rFonts w:cstheme="minorHAnsi"/>
        </w:rPr>
        <w:t xml:space="preserve">s </w:t>
      </w:r>
      <w:r w:rsidR="00190BBF" w:rsidRPr="00190BBF">
        <w:rPr>
          <w:rFonts w:cstheme="minorHAnsi"/>
        </w:rPr>
        <w:t>of culture</w:t>
      </w:r>
      <w:r w:rsidR="00190BBF">
        <w:rPr>
          <w:rFonts w:cstheme="minorHAnsi"/>
        </w:rPr>
        <w:t xml:space="preserve"> again</w:t>
      </w:r>
      <w:r w:rsidR="00190BBF" w:rsidRPr="00190BBF">
        <w:rPr>
          <w:rFonts w:cstheme="minorHAnsi"/>
        </w:rPr>
        <w:t xml:space="preserve">, to reduce repetition and redundancy </w:t>
      </w:r>
      <w:r w:rsidR="00100248">
        <w:rPr>
          <w:rFonts w:cstheme="minorHAnsi"/>
        </w:rPr>
        <w:t>with</w:t>
      </w:r>
      <w:r w:rsidR="00787E92">
        <w:rPr>
          <w:rFonts w:cstheme="minorHAnsi"/>
        </w:rPr>
        <w:t xml:space="preserve"> Part 2. </w:t>
      </w:r>
    </w:p>
    <w:p w14:paraId="7EE61909" w14:textId="4929123D" w:rsidR="00BB1568" w:rsidRPr="00063EBF" w:rsidRDefault="00A21B9C" w:rsidP="00A2148C">
      <w:pPr>
        <w:ind w:firstLine="720"/>
        <w:rPr>
          <w:rFonts w:cstheme="minorHAnsi"/>
        </w:rPr>
      </w:pPr>
      <w:r w:rsidRPr="00063EBF">
        <w:rPr>
          <w:rFonts w:cstheme="minorHAnsi"/>
        </w:rPr>
        <w:t xml:space="preserve">Variance Inflation Factors </w:t>
      </w:r>
      <w:r w:rsidRPr="00063EBF">
        <w:rPr>
          <w:rFonts w:cstheme="minorHAnsi"/>
        </w:rPr>
        <w:fldChar w:fldCharType="begin"/>
      </w:r>
      <w:r w:rsidRPr="00063EBF">
        <w:rPr>
          <w:rFonts w:cstheme="minorHAnsi"/>
        </w:rPr>
        <w:instrText xml:space="preserve"> ADDIN EN.CITE &lt;EndNote&gt;&lt;Cite&gt;&lt;Author&gt;Field&lt;/Author&gt;&lt;Year&gt;2005&lt;/Year&gt;&lt;RecNum&gt;61&lt;/RecNum&gt;&lt;Prefix&gt;VIF`, &lt;/Prefix&gt;&lt;DisplayText&gt;(VIF, Field, 2005)&lt;/DisplayText&gt;&lt;record&gt;&lt;rec-number&gt;61&lt;/rec-number&gt;&lt;foreign-keys&gt;&lt;key app="EN" db-id="vvsftr0zi9tszmexzao5rtssefz2zxwteffp" timestamp="1627394422"&gt;61&lt;/key&gt;&lt;/foreign-keys&gt;&lt;ref-type name="Book"&gt;6&lt;/ref-type&gt;&lt;contributors&gt;&lt;authors&gt;&lt;author&gt;Field, Andy&lt;/author&gt;&lt;/authors&gt;&lt;/contributors&gt;&lt;titles&gt;&lt;title&gt;Discovering statistics using SPSS&lt;/title&gt;&lt;/titles&gt;&lt;dates&gt;&lt;year&gt;2005&lt;/year&gt;&lt;/dates&gt;&lt;pub-location&gt;London&lt;/pub-location&gt;&lt;publisher&gt;Sage Publications&lt;/publisher&gt;&lt;urls&gt;&lt;/urls&gt;&lt;/record&gt;&lt;/Cite&gt;&lt;/EndNote&gt;</w:instrText>
      </w:r>
      <w:r w:rsidRPr="00063EBF">
        <w:rPr>
          <w:rFonts w:cstheme="minorHAnsi"/>
        </w:rPr>
        <w:fldChar w:fldCharType="separate"/>
      </w:r>
      <w:r w:rsidRPr="00063EBF">
        <w:rPr>
          <w:rFonts w:cstheme="minorHAnsi"/>
          <w:noProof/>
        </w:rPr>
        <w:t>(VIF, Field, 2005)</w:t>
      </w:r>
      <w:r w:rsidRPr="00063EBF">
        <w:rPr>
          <w:rFonts w:cstheme="minorHAnsi"/>
        </w:rPr>
        <w:fldChar w:fldCharType="end"/>
      </w:r>
      <w:r w:rsidR="004300CF">
        <w:rPr>
          <w:rFonts w:cstheme="minorHAnsi"/>
        </w:rPr>
        <w:t>, model s</w:t>
      </w:r>
      <w:r w:rsidR="004300CF" w:rsidRPr="00063EBF">
        <w:rPr>
          <w:rFonts w:cstheme="minorHAnsi"/>
        </w:rPr>
        <w:t>tability</w:t>
      </w:r>
      <w:r w:rsidR="00EB3472">
        <w:rPr>
          <w:rFonts w:cstheme="minorHAnsi"/>
        </w:rPr>
        <w:t>,</w:t>
      </w:r>
      <w:r w:rsidR="004300CF" w:rsidRPr="00063EBF">
        <w:rPr>
          <w:rFonts w:cstheme="minorHAnsi"/>
        </w:rPr>
        <w:t xml:space="preserve"> </w:t>
      </w:r>
      <w:r w:rsidR="004300CF">
        <w:rPr>
          <w:rFonts w:cstheme="minorHAnsi"/>
        </w:rPr>
        <w:t xml:space="preserve">and confidence intervals </w:t>
      </w:r>
      <w:r w:rsidR="0055181A" w:rsidRPr="00063EBF">
        <w:rPr>
          <w:rFonts w:cstheme="minorHAnsi"/>
        </w:rPr>
        <w:t>were determined</w:t>
      </w:r>
      <w:r w:rsidR="0055181A">
        <w:rPr>
          <w:rFonts w:cstheme="minorHAnsi"/>
        </w:rPr>
        <w:t xml:space="preserve"> as in </w:t>
      </w:r>
      <w:r w:rsidR="009851A2">
        <w:rPr>
          <w:rFonts w:cstheme="minorHAnsi"/>
        </w:rPr>
        <w:t>Part</w:t>
      </w:r>
      <w:r w:rsidR="0055181A">
        <w:rPr>
          <w:rFonts w:cstheme="minorHAnsi"/>
        </w:rPr>
        <w:t xml:space="preserve"> 2</w:t>
      </w:r>
      <w:r w:rsidR="0022400E">
        <w:rPr>
          <w:rFonts w:cstheme="minorHAnsi"/>
        </w:rPr>
        <w:t xml:space="preserve"> and are </w:t>
      </w:r>
      <w:r>
        <w:rPr>
          <w:rFonts w:cstheme="minorHAnsi"/>
        </w:rPr>
        <w:t xml:space="preserve">reported in </w:t>
      </w:r>
      <w:r w:rsidRPr="00063EBF">
        <w:rPr>
          <w:rFonts w:cstheme="minorHAnsi"/>
        </w:rPr>
        <w:t>Supplementary</w:t>
      </w:r>
      <w:r>
        <w:rPr>
          <w:rFonts w:cstheme="minorHAnsi"/>
        </w:rPr>
        <w:t xml:space="preserve"> Methods </w:t>
      </w:r>
      <w:r w:rsidR="009851A2">
        <w:rPr>
          <w:rFonts w:cstheme="minorHAnsi"/>
        </w:rPr>
        <w:t>Part</w:t>
      </w:r>
      <w:r>
        <w:rPr>
          <w:rFonts w:cstheme="minorHAnsi"/>
        </w:rPr>
        <w:t xml:space="preserve"> 3</w:t>
      </w:r>
      <w:r w:rsidR="0097451C">
        <w:rPr>
          <w:rFonts w:cstheme="minorHAnsi"/>
        </w:rPr>
        <w:t xml:space="preserve"> (Table S2</w:t>
      </w:r>
      <w:r w:rsidR="00B71DE4">
        <w:rPr>
          <w:rFonts w:cstheme="minorHAnsi"/>
        </w:rPr>
        <w:t>7</w:t>
      </w:r>
      <w:r w:rsidR="0097451C">
        <w:rPr>
          <w:rFonts w:cstheme="minorHAnsi"/>
        </w:rPr>
        <w:t>)</w:t>
      </w:r>
      <w:r w:rsidR="0022400E">
        <w:rPr>
          <w:rFonts w:cstheme="minorHAnsi"/>
        </w:rPr>
        <w:t>.</w:t>
      </w:r>
    </w:p>
    <w:p w14:paraId="41EA07A6" w14:textId="30B7339D" w:rsidR="009B2185" w:rsidRPr="00063EBF" w:rsidRDefault="00016981" w:rsidP="008511A1">
      <w:pPr>
        <w:pStyle w:val="APA2Heading"/>
        <w:rPr>
          <w:rFonts w:cstheme="minorHAnsi"/>
          <w:szCs w:val="22"/>
        </w:rPr>
      </w:pPr>
      <w:r>
        <w:rPr>
          <w:rFonts w:cstheme="minorHAnsi"/>
          <w:szCs w:val="22"/>
        </w:rPr>
        <w:t xml:space="preserve">Part 3 </w:t>
      </w:r>
      <w:r w:rsidR="009B2185" w:rsidRPr="00063EBF">
        <w:rPr>
          <w:rFonts w:cstheme="minorHAnsi"/>
          <w:szCs w:val="22"/>
        </w:rPr>
        <w:t>Results</w:t>
      </w:r>
    </w:p>
    <w:p w14:paraId="1186D3B2" w14:textId="5B914F31" w:rsidR="009D5B6B" w:rsidRPr="00063EBF" w:rsidRDefault="00054D32" w:rsidP="009D5B6B">
      <w:pPr>
        <w:pStyle w:val="APA3Heading"/>
        <w:rPr>
          <w:rFonts w:cstheme="minorHAnsi"/>
        </w:rPr>
      </w:pPr>
      <w:bookmarkStart w:id="30" w:name="_Hlk127375656"/>
      <w:r w:rsidRPr="00054D32">
        <w:rPr>
          <w:rFonts w:cstheme="minorHAnsi"/>
        </w:rPr>
        <w:t>Q3.1) Do maternal socialisation goals at 11 months predict the likelihood of infant helping at 18 months?</w:t>
      </w:r>
    </w:p>
    <w:p w14:paraId="7C74161F" w14:textId="55FB96E2" w:rsidR="009D5B6B" w:rsidRPr="00063EBF" w:rsidRDefault="009D5B6B" w:rsidP="009D5B6B">
      <w:pPr>
        <w:ind w:firstLine="720"/>
        <w:rPr>
          <w:rFonts w:cstheme="minorHAnsi"/>
        </w:rPr>
      </w:pPr>
      <w:r w:rsidRPr="00063EBF">
        <w:rPr>
          <w:rFonts w:cstheme="minorHAnsi"/>
        </w:rPr>
        <w:t xml:space="preserve">Overall, the full model investigating </w:t>
      </w:r>
      <w:r>
        <w:rPr>
          <w:rFonts w:cstheme="minorHAnsi"/>
        </w:rPr>
        <w:t>whether</w:t>
      </w:r>
      <w:r w:rsidRPr="00063EBF">
        <w:rPr>
          <w:rFonts w:cstheme="minorHAnsi"/>
        </w:rPr>
        <w:t xml:space="preserve"> maternal socialisation goals at 11 months </w:t>
      </w:r>
      <w:r>
        <w:rPr>
          <w:rFonts w:cstheme="minorHAnsi"/>
        </w:rPr>
        <w:t>predicted</w:t>
      </w:r>
      <w:r w:rsidRPr="00063EBF">
        <w:rPr>
          <w:rFonts w:cstheme="minorHAnsi"/>
        </w:rPr>
        <w:t xml:space="preserve"> infants’ helping at 18 months fitted the data significantly better than the null model (likelihood ratio test:</w:t>
      </w:r>
      <w:r w:rsidRPr="001C7EF5">
        <w:rPr>
          <w:i/>
        </w:rPr>
        <w:t xml:space="preserve"> χ</w:t>
      </w:r>
      <w:r w:rsidRPr="001C7EF5">
        <w:rPr>
          <w:i/>
          <w:vertAlign w:val="superscript"/>
        </w:rPr>
        <w:t>2</w:t>
      </w:r>
      <w:r w:rsidRPr="001C7EF5">
        <w:rPr>
          <w:rFonts w:cstheme="minorHAnsi"/>
          <w:i/>
          <w:iCs/>
          <w:vertAlign w:val="superscript"/>
        </w:rPr>
        <w:t xml:space="preserve"> </w:t>
      </w:r>
      <w:r w:rsidRPr="00063EBF">
        <w:rPr>
          <w:rFonts w:cstheme="minorHAnsi"/>
        </w:rPr>
        <w:t>=</w:t>
      </w:r>
      <w:r>
        <w:rPr>
          <w:rFonts w:cstheme="minorHAnsi"/>
        </w:rPr>
        <w:t xml:space="preserve"> </w:t>
      </w:r>
      <w:r w:rsidRPr="00063EBF">
        <w:rPr>
          <w:rFonts w:cstheme="minorHAnsi"/>
        </w:rPr>
        <w:t xml:space="preserve">20.46, </w:t>
      </w:r>
      <w:proofErr w:type="spellStart"/>
      <w:r w:rsidRPr="00063EBF">
        <w:rPr>
          <w:rFonts w:cstheme="minorHAnsi"/>
          <w:i/>
        </w:rPr>
        <w:t>df</w:t>
      </w:r>
      <w:proofErr w:type="spellEnd"/>
      <w:r>
        <w:rPr>
          <w:rFonts w:cstheme="minorHAnsi"/>
          <w:i/>
        </w:rPr>
        <w:t xml:space="preserve"> </w:t>
      </w:r>
      <w:r w:rsidRPr="00063EBF">
        <w:rPr>
          <w:rFonts w:cstheme="minorHAnsi"/>
          <w:i/>
        </w:rPr>
        <w:t>=</w:t>
      </w:r>
      <w:r>
        <w:rPr>
          <w:rFonts w:cstheme="minorHAnsi"/>
          <w:i/>
        </w:rPr>
        <w:t xml:space="preserve"> </w:t>
      </w:r>
      <w:r w:rsidRPr="00063EBF">
        <w:rPr>
          <w:rFonts w:cstheme="minorHAnsi"/>
        </w:rPr>
        <w:t>3,</w:t>
      </w:r>
      <w:r w:rsidRPr="001C7EF5">
        <w:rPr>
          <w:i/>
        </w:rPr>
        <w:t xml:space="preserve"> p </w:t>
      </w:r>
      <w:r w:rsidRPr="00063EBF">
        <w:rPr>
          <w:rFonts w:cstheme="minorHAnsi"/>
        </w:rPr>
        <w:t>&lt; .001; see Table S2</w:t>
      </w:r>
      <w:r w:rsidR="00B71DE4">
        <w:rPr>
          <w:rFonts w:cstheme="minorHAnsi"/>
        </w:rPr>
        <w:t>9</w:t>
      </w:r>
      <w:r w:rsidRPr="00063EBF">
        <w:rPr>
          <w:rFonts w:cstheme="minorHAnsi"/>
        </w:rPr>
        <w:t xml:space="preserve">). The interaction between </w:t>
      </w:r>
      <w:r>
        <w:rPr>
          <w:rStyle w:val="cf01"/>
          <w:rFonts w:asciiTheme="minorHAnsi" w:hAnsiTheme="minorHAnsi" w:cstheme="minorHAnsi"/>
          <w:sz w:val="22"/>
          <w:szCs w:val="22"/>
        </w:rPr>
        <w:t>cultural group</w:t>
      </w:r>
      <w:r w:rsidRPr="00063EBF" w:rsidDel="00EE3C38">
        <w:rPr>
          <w:rFonts w:cstheme="minorHAnsi"/>
        </w:rPr>
        <w:t xml:space="preserve"> </w:t>
      </w:r>
      <w:r w:rsidRPr="00063EBF">
        <w:rPr>
          <w:rFonts w:cstheme="minorHAnsi"/>
        </w:rPr>
        <w:t xml:space="preserve">and maternal socialisation </w:t>
      </w:r>
      <w:r w:rsidRPr="00063EBF">
        <w:rPr>
          <w:rFonts w:cstheme="minorHAnsi"/>
        </w:rPr>
        <w:lastRenderedPageBreak/>
        <w:t>goals was significant (estimate</w:t>
      </w:r>
      <w:r>
        <w:rPr>
          <w:rFonts w:cstheme="minorHAnsi"/>
        </w:rPr>
        <w:t xml:space="preserve"> </w:t>
      </w:r>
      <w:r w:rsidRPr="00063EBF">
        <w:rPr>
          <w:rFonts w:cstheme="minorHAnsi"/>
        </w:rPr>
        <w:t>=</w:t>
      </w:r>
      <w:r>
        <w:rPr>
          <w:rFonts w:cstheme="minorHAnsi"/>
        </w:rPr>
        <w:t xml:space="preserve"> </w:t>
      </w:r>
      <w:r w:rsidRPr="00063EBF">
        <w:rPr>
          <w:rFonts w:cstheme="minorHAnsi"/>
        </w:rPr>
        <w:t xml:space="preserve">-3.77, </w:t>
      </w:r>
      <w:r w:rsidRPr="001C7EF5">
        <w:rPr>
          <w:i/>
        </w:rPr>
        <w:t>χ</w:t>
      </w:r>
      <w:r w:rsidRPr="001C7EF5">
        <w:rPr>
          <w:i/>
          <w:vertAlign w:val="superscript"/>
        </w:rPr>
        <w:t>2</w:t>
      </w:r>
      <w:r>
        <w:rPr>
          <w:rFonts w:cstheme="minorHAnsi"/>
          <w:vertAlign w:val="superscript"/>
        </w:rPr>
        <w:t xml:space="preserve"> </w:t>
      </w:r>
      <w:r w:rsidRPr="00063EBF">
        <w:rPr>
          <w:rFonts w:cstheme="minorHAnsi"/>
        </w:rPr>
        <w:t>=</w:t>
      </w:r>
      <w:r>
        <w:rPr>
          <w:rFonts w:cstheme="minorHAnsi"/>
        </w:rPr>
        <w:t xml:space="preserve"> </w:t>
      </w:r>
      <w:r w:rsidRPr="00063EBF">
        <w:rPr>
          <w:rFonts w:cstheme="minorHAnsi"/>
        </w:rPr>
        <w:t xml:space="preserve">10.00, </w:t>
      </w:r>
      <w:proofErr w:type="spellStart"/>
      <w:r w:rsidRPr="00063EBF">
        <w:rPr>
          <w:rFonts w:cstheme="minorHAnsi"/>
          <w:i/>
          <w:iCs/>
        </w:rPr>
        <w:t>df</w:t>
      </w:r>
      <w:proofErr w:type="spellEnd"/>
      <w:r>
        <w:rPr>
          <w:rFonts w:cstheme="minorHAnsi"/>
          <w:i/>
          <w:iCs/>
        </w:rPr>
        <w:t xml:space="preserve"> </w:t>
      </w:r>
      <w:r w:rsidRPr="00063EBF">
        <w:rPr>
          <w:rFonts w:cstheme="minorHAnsi"/>
          <w:i/>
          <w:iCs/>
        </w:rPr>
        <w:t>=</w:t>
      </w:r>
      <w:r>
        <w:rPr>
          <w:rFonts w:cstheme="minorHAnsi"/>
          <w:i/>
          <w:iCs/>
        </w:rPr>
        <w:t xml:space="preserve"> </w:t>
      </w:r>
      <w:r w:rsidRPr="00063EBF">
        <w:rPr>
          <w:rFonts w:cstheme="minorHAnsi"/>
        </w:rPr>
        <w:t xml:space="preserve">1, </w:t>
      </w:r>
      <w:r w:rsidRPr="001C7EF5">
        <w:rPr>
          <w:i/>
        </w:rPr>
        <w:t>p</w:t>
      </w:r>
      <w:r>
        <w:rPr>
          <w:rFonts w:cstheme="minorHAnsi"/>
        </w:rPr>
        <w:t xml:space="preserve"> </w:t>
      </w:r>
      <w:r w:rsidRPr="00063EBF">
        <w:rPr>
          <w:rFonts w:cstheme="minorHAnsi"/>
        </w:rPr>
        <w:t>=</w:t>
      </w:r>
      <w:r>
        <w:rPr>
          <w:rFonts w:cstheme="minorHAnsi"/>
        </w:rPr>
        <w:t xml:space="preserve"> </w:t>
      </w:r>
      <w:r w:rsidRPr="00063EBF">
        <w:rPr>
          <w:rFonts w:cstheme="minorHAnsi"/>
        </w:rPr>
        <w:t>.</w:t>
      </w:r>
      <w:r w:rsidR="00F2165D" w:rsidRPr="00063EBF">
        <w:rPr>
          <w:rFonts w:cstheme="minorHAnsi"/>
        </w:rPr>
        <w:t>002;</w:t>
      </w:r>
      <w:r w:rsidR="00F2165D">
        <w:rPr>
          <w:rFonts w:cstheme="minorHAnsi"/>
        </w:rPr>
        <w:t xml:space="preserve"> Figure</w:t>
      </w:r>
      <w:r w:rsidR="00466B57">
        <w:rPr>
          <w:rFonts w:cstheme="minorHAnsi"/>
        </w:rPr>
        <w:t xml:space="preserve"> 3</w:t>
      </w:r>
      <w:r w:rsidRPr="00A92D77">
        <w:rPr>
          <w:rFonts w:cstheme="minorHAnsi"/>
        </w:rPr>
        <w:t>). Post-hoc models exploring this interaction revealed that infants of Ugandan mothers who</w:t>
      </w:r>
      <w:r w:rsidRPr="00063EBF">
        <w:rPr>
          <w:rFonts w:cstheme="minorHAnsi"/>
        </w:rPr>
        <w:t xml:space="preserve"> aligned more strongly with relational socialisation goals were more likely to help their mothers or an experimenter (likelihood ratio test: </w:t>
      </w:r>
      <w:r w:rsidRPr="001C7EF5">
        <w:rPr>
          <w:i/>
        </w:rPr>
        <w:t>χ</w:t>
      </w:r>
      <w:r w:rsidRPr="001C7EF5">
        <w:rPr>
          <w:i/>
          <w:vertAlign w:val="superscript"/>
        </w:rPr>
        <w:t>2</w:t>
      </w:r>
      <w:r>
        <w:rPr>
          <w:rFonts w:cstheme="minorHAnsi"/>
          <w:vertAlign w:val="superscript"/>
        </w:rPr>
        <w:t xml:space="preserve"> </w:t>
      </w:r>
      <w:r w:rsidRPr="00063EBF">
        <w:rPr>
          <w:rFonts w:cstheme="minorHAnsi"/>
        </w:rPr>
        <w:t>=</w:t>
      </w:r>
      <w:r>
        <w:rPr>
          <w:rFonts w:cstheme="minorHAnsi"/>
        </w:rPr>
        <w:t xml:space="preserve"> </w:t>
      </w:r>
      <w:r w:rsidRPr="00063EBF">
        <w:rPr>
          <w:rFonts w:cstheme="minorHAnsi"/>
        </w:rPr>
        <w:t xml:space="preserve">7.61, </w:t>
      </w:r>
      <w:proofErr w:type="spellStart"/>
      <w:r w:rsidRPr="00063EBF">
        <w:rPr>
          <w:rFonts w:cstheme="minorHAnsi"/>
          <w:i/>
        </w:rPr>
        <w:t>df</w:t>
      </w:r>
      <w:proofErr w:type="spellEnd"/>
      <w:r>
        <w:rPr>
          <w:rFonts w:cstheme="minorHAnsi"/>
          <w:i/>
        </w:rPr>
        <w:t xml:space="preserve"> </w:t>
      </w:r>
      <w:r w:rsidRPr="00063EBF">
        <w:rPr>
          <w:rFonts w:cstheme="minorHAnsi"/>
          <w:i/>
        </w:rPr>
        <w:t>=</w:t>
      </w:r>
      <w:r>
        <w:rPr>
          <w:rFonts w:cstheme="minorHAnsi"/>
          <w:i/>
        </w:rPr>
        <w:t xml:space="preserve"> </w:t>
      </w:r>
      <w:r w:rsidRPr="00063EBF">
        <w:rPr>
          <w:rFonts w:cstheme="minorHAnsi"/>
        </w:rPr>
        <w:t xml:space="preserve">1, </w:t>
      </w:r>
      <w:r w:rsidRPr="001C7EF5">
        <w:rPr>
          <w:i/>
        </w:rPr>
        <w:t>p</w:t>
      </w:r>
      <w:r>
        <w:rPr>
          <w:rFonts w:cstheme="minorHAnsi"/>
        </w:rPr>
        <w:t xml:space="preserve"> </w:t>
      </w:r>
      <w:r w:rsidRPr="00063EBF">
        <w:rPr>
          <w:rFonts w:cstheme="minorHAnsi"/>
        </w:rPr>
        <w:t>=</w:t>
      </w:r>
      <w:r>
        <w:rPr>
          <w:rFonts w:cstheme="minorHAnsi"/>
        </w:rPr>
        <w:t xml:space="preserve"> </w:t>
      </w:r>
      <w:r w:rsidRPr="00063EBF">
        <w:rPr>
          <w:rFonts w:cstheme="minorHAnsi"/>
        </w:rPr>
        <w:t xml:space="preserve">.005). </w:t>
      </w:r>
      <w:r w:rsidRPr="008519BD">
        <w:rPr>
          <w:rFonts w:cstheme="minorHAnsi"/>
        </w:rPr>
        <w:t xml:space="preserve">In the UK sample, </w:t>
      </w:r>
      <w:r w:rsidR="008519BD">
        <w:rPr>
          <w:rFonts w:cstheme="minorHAnsi"/>
        </w:rPr>
        <w:t xml:space="preserve">there was no significant association between alignment with relational goals and likelihood of infants helping </w:t>
      </w:r>
      <w:r w:rsidRPr="008519BD">
        <w:rPr>
          <w:rFonts w:cstheme="minorHAnsi"/>
        </w:rPr>
        <w:t xml:space="preserve">(likelihood ratio test: </w:t>
      </w:r>
      <w:r w:rsidRPr="008519BD">
        <w:rPr>
          <w:i/>
        </w:rPr>
        <w:t>χ</w:t>
      </w:r>
      <w:r w:rsidRPr="008519BD">
        <w:rPr>
          <w:rFonts w:cstheme="minorHAnsi"/>
          <w:vertAlign w:val="superscript"/>
        </w:rPr>
        <w:t xml:space="preserve">2 </w:t>
      </w:r>
      <w:r w:rsidRPr="008519BD">
        <w:rPr>
          <w:rFonts w:cstheme="minorHAnsi"/>
        </w:rPr>
        <w:t xml:space="preserve">= 2.91, </w:t>
      </w:r>
      <w:proofErr w:type="spellStart"/>
      <w:r w:rsidRPr="008519BD">
        <w:rPr>
          <w:rFonts w:cstheme="minorHAnsi"/>
          <w:i/>
        </w:rPr>
        <w:t>df</w:t>
      </w:r>
      <w:proofErr w:type="spellEnd"/>
      <w:r w:rsidRPr="008519BD">
        <w:rPr>
          <w:rFonts w:cstheme="minorHAnsi"/>
          <w:i/>
        </w:rPr>
        <w:t xml:space="preserve"> = </w:t>
      </w:r>
      <w:r w:rsidRPr="008519BD">
        <w:rPr>
          <w:rFonts w:cstheme="minorHAnsi"/>
        </w:rPr>
        <w:t xml:space="preserve">1, </w:t>
      </w:r>
      <w:r w:rsidRPr="008519BD">
        <w:rPr>
          <w:i/>
        </w:rPr>
        <w:t>p</w:t>
      </w:r>
      <w:r w:rsidRPr="008519BD">
        <w:rPr>
          <w:rFonts w:cstheme="minorHAnsi"/>
          <w:i/>
          <w:iCs/>
        </w:rPr>
        <w:t xml:space="preserve"> </w:t>
      </w:r>
      <w:r w:rsidRPr="008519BD">
        <w:rPr>
          <w:rFonts w:cstheme="minorHAnsi"/>
        </w:rPr>
        <w:t>= .088).</w:t>
      </w:r>
    </w:p>
    <w:p w14:paraId="6512766C" w14:textId="485517FD" w:rsidR="009D5B6B" w:rsidRDefault="009D5B6B" w:rsidP="00966528">
      <w:pPr>
        <w:pStyle w:val="Caption"/>
        <w:keepNext/>
        <w:spacing w:line="480" w:lineRule="auto"/>
      </w:pPr>
      <w:bookmarkStart w:id="31" w:name="_Ref140744221"/>
      <w:r w:rsidRPr="003B7305">
        <w:rPr>
          <w:b/>
          <w:bCs/>
          <w:i w:val="0"/>
          <w:iCs w:val="0"/>
          <w:color w:val="auto"/>
          <w:sz w:val="22"/>
          <w:szCs w:val="22"/>
        </w:rPr>
        <w:t xml:space="preserve">Figure </w:t>
      </w:r>
      <w:bookmarkEnd w:id="31"/>
      <w:r w:rsidR="00466B57">
        <w:rPr>
          <w:b/>
          <w:bCs/>
          <w:i w:val="0"/>
          <w:iCs w:val="0"/>
          <w:color w:val="auto"/>
          <w:sz w:val="22"/>
          <w:szCs w:val="22"/>
        </w:rPr>
        <w:t>3</w:t>
      </w:r>
      <w:r w:rsidRPr="003B7305">
        <w:rPr>
          <w:b/>
          <w:bCs/>
          <w:i w:val="0"/>
          <w:iCs w:val="0"/>
          <w:color w:val="auto"/>
          <w:sz w:val="22"/>
          <w:szCs w:val="22"/>
        </w:rPr>
        <w:br/>
      </w:r>
      <w:r w:rsidRPr="007B61DD">
        <w:rPr>
          <w:color w:val="auto"/>
          <w:sz w:val="22"/>
          <w:szCs w:val="22"/>
        </w:rPr>
        <w:t xml:space="preserve">Likelihood of Helping at 18 Months as a Function of Maternal </w:t>
      </w:r>
      <w:r>
        <w:rPr>
          <w:color w:val="auto"/>
          <w:sz w:val="22"/>
          <w:szCs w:val="22"/>
        </w:rPr>
        <w:t>Relational Goal</w:t>
      </w:r>
      <w:r w:rsidRPr="007B61DD">
        <w:rPr>
          <w:color w:val="auto"/>
          <w:sz w:val="22"/>
          <w:szCs w:val="22"/>
        </w:rPr>
        <w:t xml:space="preserve"> Scores</w:t>
      </w:r>
      <w:r w:rsidRPr="00A92D77">
        <w:br/>
      </w:r>
    </w:p>
    <w:p w14:paraId="1055E79A" w14:textId="77777777" w:rsidR="009D5B6B" w:rsidRDefault="009D5B6B" w:rsidP="009D5B6B">
      <w:pPr>
        <w:rPr>
          <w:rFonts w:cstheme="minorHAnsi"/>
        </w:rPr>
      </w:pPr>
      <w:r w:rsidRPr="00063EBF">
        <w:rPr>
          <w:rFonts w:cstheme="minorHAnsi"/>
          <w:noProof/>
          <w:lang w:eastAsia="en-GB"/>
        </w:rPr>
        <w:drawing>
          <wp:anchor distT="0" distB="0" distL="114300" distR="114300" simplePos="0" relativeHeight="251659264" behindDoc="0" locked="0" layoutInCell="1" allowOverlap="1" wp14:anchorId="5EF9E706" wp14:editId="3420C864">
            <wp:simplePos x="0" y="0"/>
            <wp:positionH relativeFrom="margin">
              <wp:posOffset>5313045</wp:posOffset>
            </wp:positionH>
            <wp:positionV relativeFrom="paragraph">
              <wp:posOffset>3175</wp:posOffset>
            </wp:positionV>
            <wp:extent cx="951230" cy="621665"/>
            <wp:effectExtent l="0" t="0" r="1270" b="0"/>
            <wp:wrapNone/>
            <wp:docPr id="511532083" name="Picture 5115320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1230" cy="621665"/>
                    </a:xfrm>
                    <a:prstGeom prst="rect">
                      <a:avLst/>
                    </a:prstGeom>
                    <a:noFill/>
                  </pic:spPr>
                </pic:pic>
              </a:graphicData>
            </a:graphic>
          </wp:anchor>
        </w:drawing>
      </w:r>
      <w:r w:rsidRPr="00063EBF">
        <w:rPr>
          <w:rFonts w:cstheme="minorHAnsi"/>
          <w:noProof/>
          <w:lang w:eastAsia="en-GB"/>
        </w:rPr>
        <w:drawing>
          <wp:inline distT="0" distB="0" distL="0" distR="0" wp14:anchorId="68B47DCA" wp14:editId="6F4AA9F0">
            <wp:extent cx="5220000" cy="4104493"/>
            <wp:effectExtent l="0" t="0" r="0" b="0"/>
            <wp:docPr id="229624551" name="Picture 229624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3">
                      <a:extLst>
                        <a:ext uri="{28A0092B-C50C-407E-A947-70E740481C1C}">
                          <a14:useLocalDpi xmlns:a14="http://schemas.microsoft.com/office/drawing/2010/main" val="0"/>
                        </a:ext>
                      </a:extLst>
                    </a:blip>
                    <a:srcRect l="1587" t="4917" r="1852" b="4020"/>
                    <a:stretch/>
                  </pic:blipFill>
                  <pic:spPr bwMode="auto">
                    <a:xfrm>
                      <a:off x="0" y="0"/>
                      <a:ext cx="5220000" cy="4104493"/>
                    </a:xfrm>
                    <a:prstGeom prst="rect">
                      <a:avLst/>
                    </a:prstGeom>
                    <a:noFill/>
                    <a:ln>
                      <a:noFill/>
                    </a:ln>
                    <a:extLst>
                      <a:ext uri="{53640926-AAD7-44D8-BBD7-CCE9431645EC}">
                        <a14:shadowObscured xmlns:a14="http://schemas.microsoft.com/office/drawing/2010/main"/>
                      </a:ext>
                    </a:extLst>
                  </pic:spPr>
                </pic:pic>
              </a:graphicData>
            </a:graphic>
          </wp:inline>
        </w:drawing>
      </w:r>
    </w:p>
    <w:p w14:paraId="6B351BA0" w14:textId="5F0DD9EB" w:rsidR="00787E92" w:rsidRDefault="009D5B6B" w:rsidP="000D0B66">
      <w:pPr>
        <w:rPr>
          <w:rFonts w:cstheme="minorHAnsi"/>
        </w:rPr>
      </w:pPr>
      <w:r w:rsidRPr="003B7305">
        <w:rPr>
          <w:rFonts w:cstheme="minorHAnsi"/>
          <w:i/>
          <w:iCs/>
        </w:rPr>
        <w:t>Note</w:t>
      </w:r>
      <w:r>
        <w:rPr>
          <w:rFonts w:cstheme="minorHAnsi"/>
        </w:rPr>
        <w:t>. This figure shows the l</w:t>
      </w:r>
      <w:r w:rsidRPr="00063EBF">
        <w:rPr>
          <w:rFonts w:cstheme="minorHAnsi"/>
        </w:rPr>
        <w:t xml:space="preserve">ikelihood of helping the interaction partner (experimenter or mother) in the Helping task at 18 months as a function of maternal relational goal </w:t>
      </w:r>
      <w:proofErr w:type="spellStart"/>
      <w:r w:rsidRPr="00063EBF">
        <w:rPr>
          <w:rFonts w:cstheme="minorHAnsi"/>
        </w:rPr>
        <w:t>scores</w:t>
      </w:r>
      <w:proofErr w:type="spellEnd"/>
      <w:r w:rsidRPr="00063EBF">
        <w:rPr>
          <w:rFonts w:cstheme="minorHAnsi"/>
        </w:rPr>
        <w:t xml:space="preserve"> at 11 months, shown separately for Ugandan (orange) and UK participants (green). The area of the dots depicts the proportion of total observations included in the </w:t>
      </w:r>
      <w:r>
        <w:rPr>
          <w:rFonts w:cstheme="minorHAnsi"/>
        </w:rPr>
        <w:t xml:space="preserve">main </w:t>
      </w:r>
      <w:r w:rsidRPr="00063EBF">
        <w:rPr>
          <w:rFonts w:cstheme="minorHAnsi"/>
        </w:rPr>
        <w:t>model (N</w:t>
      </w:r>
      <w:r w:rsidR="00212A60">
        <w:rPr>
          <w:rFonts w:cstheme="minorHAnsi"/>
        </w:rPr>
        <w:t xml:space="preserve"> </w:t>
      </w:r>
      <w:r w:rsidRPr="00063EBF">
        <w:rPr>
          <w:rFonts w:cstheme="minorHAnsi"/>
        </w:rPr>
        <w:t>=</w:t>
      </w:r>
      <w:r w:rsidR="00212A60">
        <w:rPr>
          <w:rFonts w:cstheme="minorHAnsi"/>
        </w:rPr>
        <w:t xml:space="preserve"> </w:t>
      </w:r>
      <w:r w:rsidRPr="00063EBF">
        <w:rPr>
          <w:rFonts w:cstheme="minorHAnsi"/>
        </w:rPr>
        <w:t xml:space="preserve">126). The solid lines show the </w:t>
      </w:r>
      <w:r>
        <w:rPr>
          <w:rFonts w:cstheme="minorHAnsi"/>
        </w:rPr>
        <w:t xml:space="preserve">main model predictions </w:t>
      </w:r>
      <w:r w:rsidRPr="00063EBF">
        <w:rPr>
          <w:rFonts w:cstheme="minorHAnsi"/>
        </w:rPr>
        <w:t xml:space="preserve">for each </w:t>
      </w:r>
      <w:r>
        <w:rPr>
          <w:rStyle w:val="cf01"/>
          <w:rFonts w:asciiTheme="minorHAnsi" w:hAnsiTheme="minorHAnsi" w:cstheme="minorHAnsi"/>
          <w:sz w:val="22"/>
          <w:szCs w:val="22"/>
        </w:rPr>
        <w:t>cultural group</w:t>
      </w:r>
      <w:r w:rsidRPr="00063EBF" w:rsidDel="00EE3C38">
        <w:rPr>
          <w:rFonts w:cstheme="minorHAnsi"/>
        </w:rPr>
        <w:t xml:space="preserve"> </w:t>
      </w:r>
      <w:r w:rsidRPr="00063EBF">
        <w:rPr>
          <w:rFonts w:cstheme="minorHAnsi"/>
        </w:rPr>
        <w:t xml:space="preserve">and the greyed-out areas </w:t>
      </w:r>
      <w:bookmarkStart w:id="32" w:name="_Hlk143436268"/>
      <w:r w:rsidRPr="00063EBF">
        <w:rPr>
          <w:rFonts w:cstheme="minorHAnsi"/>
        </w:rPr>
        <w:t>depict the corresponding 95% confidence intervals (based on interaction partner and infant sex having been dummy coded and centred).</w:t>
      </w:r>
      <w:bookmarkEnd w:id="32"/>
      <w:r>
        <w:rPr>
          <w:rFonts w:cstheme="minorHAnsi"/>
        </w:rPr>
        <w:t xml:space="preserve"> </w:t>
      </w:r>
      <w:bookmarkStart w:id="33" w:name="_Hlk166513919"/>
      <w:r w:rsidRPr="00BB71CC">
        <w:rPr>
          <w:rFonts w:cstheme="minorHAnsi"/>
        </w:rPr>
        <w:t xml:space="preserve">Note that a binomial model </w:t>
      </w:r>
      <w:r w:rsidRPr="00BB71CC">
        <w:rPr>
          <w:rFonts w:cstheme="minorHAnsi"/>
        </w:rPr>
        <w:lastRenderedPageBreak/>
        <w:t xml:space="preserve">was conducted and that even though the </w:t>
      </w:r>
      <w:r>
        <w:rPr>
          <w:rFonts w:cstheme="minorHAnsi"/>
        </w:rPr>
        <w:t>UK</w:t>
      </w:r>
      <w:r w:rsidRPr="00BB71CC">
        <w:rPr>
          <w:rFonts w:cstheme="minorHAnsi"/>
        </w:rPr>
        <w:t xml:space="preserve"> fitted model </w:t>
      </w:r>
      <w:r>
        <w:rPr>
          <w:rFonts w:cstheme="minorHAnsi"/>
        </w:rPr>
        <w:t xml:space="preserve">might </w:t>
      </w:r>
      <w:r w:rsidRPr="00BB71CC">
        <w:rPr>
          <w:rFonts w:cstheme="minorHAnsi"/>
        </w:rPr>
        <w:t>appear</w:t>
      </w:r>
      <w:r>
        <w:rPr>
          <w:rFonts w:cstheme="minorHAnsi"/>
        </w:rPr>
        <w:t xml:space="preserve"> </w:t>
      </w:r>
      <w:r w:rsidRPr="00BB71CC">
        <w:rPr>
          <w:rFonts w:cstheme="minorHAnsi"/>
        </w:rPr>
        <w:t xml:space="preserve">to be linear, it is in fact a </w:t>
      </w:r>
      <w:r w:rsidR="00D1567A">
        <w:rPr>
          <w:rFonts w:cstheme="minorHAnsi"/>
        </w:rPr>
        <w:t xml:space="preserve">relatively </w:t>
      </w:r>
      <w:r w:rsidRPr="00BB71CC">
        <w:rPr>
          <w:rFonts w:cstheme="minorHAnsi"/>
        </w:rPr>
        <w:t>flat sigmoid with a negative slope.</w:t>
      </w:r>
      <w:bookmarkStart w:id="34" w:name="_Hlk127375903"/>
      <w:bookmarkEnd w:id="30"/>
    </w:p>
    <w:bookmarkEnd w:id="33"/>
    <w:p w14:paraId="76B9872F" w14:textId="52AEFE12" w:rsidR="00F2165D" w:rsidRDefault="00054D32" w:rsidP="00A2148C">
      <w:pPr>
        <w:ind w:firstLine="720"/>
        <w:rPr>
          <w:rFonts w:cstheme="minorHAnsi"/>
        </w:rPr>
      </w:pPr>
      <w:r w:rsidRPr="00054D32">
        <w:rPr>
          <w:rFonts w:cstheme="minorHAnsi"/>
        </w:rPr>
        <w:t>Q3.2) Do maternal expectations of helping at 14 months predict the likelihood of infant helping at 18 months?</w:t>
      </w:r>
      <w:r>
        <w:rPr>
          <w:rFonts w:cstheme="minorHAnsi"/>
        </w:rPr>
        <w:t xml:space="preserve"> </w:t>
      </w:r>
      <w:bookmarkEnd w:id="34"/>
      <w:r w:rsidR="009B2185" w:rsidRPr="00063EBF">
        <w:rPr>
          <w:rFonts w:cstheme="minorHAnsi"/>
        </w:rPr>
        <w:t xml:space="preserve">The full model investigating </w:t>
      </w:r>
      <w:r w:rsidR="002221C3">
        <w:rPr>
          <w:rFonts w:cstheme="minorHAnsi"/>
        </w:rPr>
        <w:t xml:space="preserve">whether </w:t>
      </w:r>
      <w:r w:rsidR="009B2185" w:rsidRPr="00063EBF">
        <w:rPr>
          <w:rFonts w:cstheme="minorHAnsi"/>
        </w:rPr>
        <w:t xml:space="preserve">maternal expectations of infant helping at 14 months </w:t>
      </w:r>
      <w:r w:rsidR="002221C3">
        <w:rPr>
          <w:rFonts w:cstheme="minorHAnsi"/>
        </w:rPr>
        <w:t>predicted</w:t>
      </w:r>
      <w:r w:rsidR="00E86A2C">
        <w:rPr>
          <w:rFonts w:cstheme="minorHAnsi"/>
        </w:rPr>
        <w:t xml:space="preserve"> </w:t>
      </w:r>
      <w:r w:rsidR="009B2185" w:rsidRPr="00063EBF">
        <w:rPr>
          <w:rFonts w:cstheme="minorHAnsi"/>
        </w:rPr>
        <w:t>infants’ helping at 18 months fitted the data marginally better than the null model (likelihood ratio test comparing full and null model:</w:t>
      </w:r>
      <w:r w:rsidR="009B2185" w:rsidRPr="001C7EF5">
        <w:rPr>
          <w:i/>
        </w:rPr>
        <w:t xml:space="preserve"> χ</w:t>
      </w:r>
      <w:r w:rsidR="009B2185" w:rsidRPr="001C7EF5">
        <w:rPr>
          <w:i/>
          <w:vertAlign w:val="superscript"/>
        </w:rPr>
        <w:t>2</w:t>
      </w:r>
      <w:r w:rsidR="007915D7" w:rsidRPr="001C7EF5">
        <w:rPr>
          <w:rFonts w:cstheme="minorHAnsi"/>
          <w:i/>
          <w:iCs/>
          <w:vertAlign w:val="superscript"/>
        </w:rPr>
        <w:t xml:space="preserve"> </w:t>
      </w:r>
      <w:r w:rsidR="000D560C" w:rsidRPr="00063EBF">
        <w:rPr>
          <w:rFonts w:cstheme="minorHAnsi"/>
        </w:rPr>
        <w:t>=</w:t>
      </w:r>
      <w:r w:rsidR="007915D7">
        <w:rPr>
          <w:rFonts w:cstheme="minorHAnsi"/>
        </w:rPr>
        <w:t xml:space="preserve"> </w:t>
      </w:r>
      <w:r w:rsidR="009B2185" w:rsidRPr="00063EBF">
        <w:rPr>
          <w:rFonts w:cstheme="minorHAnsi"/>
        </w:rPr>
        <w:t xml:space="preserve">7.50, </w:t>
      </w:r>
      <w:proofErr w:type="spellStart"/>
      <w:r w:rsidR="009B2185" w:rsidRPr="001C7EF5">
        <w:rPr>
          <w:i/>
        </w:rPr>
        <w:t>df</w:t>
      </w:r>
      <w:proofErr w:type="spellEnd"/>
      <w:r w:rsidR="007915D7" w:rsidRPr="001C7EF5">
        <w:rPr>
          <w:rFonts w:cstheme="minorHAnsi"/>
          <w:i/>
          <w:iCs/>
        </w:rPr>
        <w:t xml:space="preserve"> </w:t>
      </w:r>
      <w:r w:rsidR="000D560C" w:rsidRPr="00063EBF">
        <w:rPr>
          <w:rFonts w:cstheme="minorHAnsi"/>
        </w:rPr>
        <w:t>=</w:t>
      </w:r>
      <w:r w:rsidR="007915D7">
        <w:rPr>
          <w:rFonts w:cstheme="minorHAnsi"/>
        </w:rPr>
        <w:t xml:space="preserve"> </w:t>
      </w:r>
      <w:r w:rsidR="009B2185" w:rsidRPr="00063EBF">
        <w:rPr>
          <w:rFonts w:cstheme="minorHAnsi"/>
        </w:rPr>
        <w:t xml:space="preserve">3, </w:t>
      </w:r>
      <w:r w:rsidR="009B2185" w:rsidRPr="001C7EF5">
        <w:rPr>
          <w:i/>
        </w:rPr>
        <w:t>p</w:t>
      </w:r>
      <w:r w:rsidR="007915D7">
        <w:rPr>
          <w:rFonts w:cstheme="minorHAnsi"/>
        </w:rPr>
        <w:t xml:space="preserve"> </w:t>
      </w:r>
      <w:r w:rsidR="000D560C" w:rsidRPr="00063EBF">
        <w:rPr>
          <w:rFonts w:cstheme="minorHAnsi"/>
        </w:rPr>
        <w:t>=</w:t>
      </w:r>
      <w:r w:rsidR="007915D7">
        <w:rPr>
          <w:rFonts w:cstheme="minorHAnsi"/>
        </w:rPr>
        <w:t xml:space="preserve"> </w:t>
      </w:r>
      <w:r w:rsidR="009B2185" w:rsidRPr="00063EBF">
        <w:rPr>
          <w:rFonts w:cstheme="minorHAnsi"/>
        </w:rPr>
        <w:t xml:space="preserve">.058; see Table </w:t>
      </w:r>
      <w:r w:rsidR="002548A0" w:rsidRPr="00063EBF">
        <w:rPr>
          <w:rFonts w:cstheme="minorHAnsi"/>
        </w:rPr>
        <w:t>S</w:t>
      </w:r>
      <w:r w:rsidR="00B71DE4">
        <w:rPr>
          <w:rFonts w:cstheme="minorHAnsi"/>
        </w:rPr>
        <w:t>30</w:t>
      </w:r>
      <w:r w:rsidR="002548A0" w:rsidRPr="00063EBF">
        <w:rPr>
          <w:rFonts w:cstheme="minorHAnsi"/>
        </w:rPr>
        <w:t>)</w:t>
      </w:r>
      <w:r w:rsidR="00867955" w:rsidRPr="00063EBF">
        <w:rPr>
          <w:rFonts w:cstheme="minorHAnsi"/>
        </w:rPr>
        <w:t>.</w:t>
      </w:r>
      <w:r w:rsidR="009B2185" w:rsidRPr="00063EBF">
        <w:rPr>
          <w:rFonts w:cstheme="minorHAnsi"/>
        </w:rPr>
        <w:t xml:space="preserve"> As the interaction between </w:t>
      </w:r>
      <w:r w:rsidR="00EE3C38">
        <w:rPr>
          <w:rStyle w:val="cf01"/>
          <w:rFonts w:asciiTheme="minorHAnsi" w:hAnsiTheme="minorHAnsi" w:cstheme="minorHAnsi"/>
          <w:sz w:val="22"/>
          <w:szCs w:val="22"/>
        </w:rPr>
        <w:t>cultural group</w:t>
      </w:r>
      <w:r w:rsidR="00EE3C38" w:rsidRPr="00063EBF" w:rsidDel="00EE3C38">
        <w:rPr>
          <w:rFonts w:cstheme="minorHAnsi"/>
        </w:rPr>
        <w:t xml:space="preserve"> </w:t>
      </w:r>
      <w:r w:rsidR="009B2185" w:rsidRPr="00063EBF">
        <w:rPr>
          <w:rFonts w:cstheme="minorHAnsi"/>
        </w:rPr>
        <w:t>and maternal reports of expecting the infant to help at 14 months was not significant, a reduced model was fitted without the interaction term (see</w:t>
      </w:r>
      <w:r w:rsidR="00823BB7" w:rsidRPr="00063EBF">
        <w:rPr>
          <w:rFonts w:cstheme="minorHAnsi"/>
        </w:rPr>
        <w:t xml:space="preserve"> Table S</w:t>
      </w:r>
      <w:r w:rsidR="00AC1493">
        <w:rPr>
          <w:rFonts w:cstheme="minorHAnsi"/>
        </w:rPr>
        <w:t>3</w:t>
      </w:r>
      <w:r w:rsidR="00B71DE4">
        <w:rPr>
          <w:rFonts w:cstheme="minorHAnsi"/>
        </w:rPr>
        <w:t>1</w:t>
      </w:r>
      <w:r w:rsidR="009B2185" w:rsidRPr="00063EBF">
        <w:rPr>
          <w:rFonts w:cstheme="minorHAnsi"/>
        </w:rPr>
        <w:t>). The reduced model did</w:t>
      </w:r>
      <w:r w:rsidR="007516C9">
        <w:rPr>
          <w:rFonts w:cstheme="minorHAnsi"/>
        </w:rPr>
        <w:t>, however,</w:t>
      </w:r>
      <w:r w:rsidR="00787E92">
        <w:rPr>
          <w:rFonts w:cstheme="minorHAnsi"/>
        </w:rPr>
        <w:t xml:space="preserve"> not reveal a significant main effect of expecting the infant to help at 14 months</w:t>
      </w:r>
      <w:r w:rsidR="007516C9">
        <w:rPr>
          <w:rFonts w:cstheme="minorHAnsi"/>
        </w:rPr>
        <w:t xml:space="preserve"> on infant helping at 18 months</w:t>
      </w:r>
      <w:r w:rsidR="00787E92">
        <w:rPr>
          <w:rFonts w:cstheme="minorHAnsi"/>
        </w:rPr>
        <w:t xml:space="preserve"> (</w:t>
      </w:r>
      <w:r w:rsidR="00787E92" w:rsidRPr="00063EBF">
        <w:rPr>
          <w:rFonts w:cstheme="minorHAnsi"/>
        </w:rPr>
        <w:t>estimate</w:t>
      </w:r>
      <w:r w:rsidR="00787E92">
        <w:rPr>
          <w:rFonts w:cstheme="minorHAnsi"/>
        </w:rPr>
        <w:t xml:space="preserve"> </w:t>
      </w:r>
      <w:r w:rsidR="00787E92" w:rsidRPr="00063EBF">
        <w:rPr>
          <w:rFonts w:cstheme="minorHAnsi"/>
        </w:rPr>
        <w:t>=</w:t>
      </w:r>
      <w:r w:rsidR="00787E92">
        <w:rPr>
          <w:rFonts w:cstheme="minorHAnsi"/>
        </w:rPr>
        <w:t xml:space="preserve"> 0.03</w:t>
      </w:r>
      <w:r w:rsidR="00787E92" w:rsidRPr="00063EBF">
        <w:rPr>
          <w:rFonts w:cstheme="minorHAnsi"/>
        </w:rPr>
        <w:t xml:space="preserve">, </w:t>
      </w:r>
      <w:r w:rsidR="00787E92" w:rsidRPr="001C7EF5">
        <w:rPr>
          <w:i/>
        </w:rPr>
        <w:t>χ</w:t>
      </w:r>
      <w:r w:rsidR="00787E92" w:rsidRPr="001C7EF5">
        <w:rPr>
          <w:i/>
          <w:vertAlign w:val="superscript"/>
        </w:rPr>
        <w:t>2</w:t>
      </w:r>
      <w:r w:rsidR="00787E92" w:rsidRPr="001C7EF5">
        <w:rPr>
          <w:rFonts w:cstheme="minorHAnsi"/>
          <w:i/>
          <w:iCs/>
          <w:vertAlign w:val="superscript"/>
        </w:rPr>
        <w:t xml:space="preserve"> </w:t>
      </w:r>
      <w:r w:rsidR="00787E92" w:rsidRPr="00063EBF">
        <w:rPr>
          <w:rFonts w:cstheme="minorHAnsi"/>
        </w:rPr>
        <w:t>=</w:t>
      </w:r>
      <w:r w:rsidR="00787E92">
        <w:rPr>
          <w:rFonts w:cstheme="minorHAnsi"/>
        </w:rPr>
        <w:t xml:space="preserve"> </w:t>
      </w:r>
      <w:r w:rsidR="002D3AC4">
        <w:rPr>
          <w:rFonts w:cstheme="minorHAnsi"/>
        </w:rPr>
        <w:t>0.003</w:t>
      </w:r>
      <w:r w:rsidR="00787E92" w:rsidRPr="00063EBF">
        <w:rPr>
          <w:rFonts w:cstheme="minorHAnsi"/>
        </w:rPr>
        <w:t xml:space="preserve">, </w:t>
      </w:r>
      <w:proofErr w:type="spellStart"/>
      <w:r w:rsidR="00787E92" w:rsidRPr="007915D7">
        <w:rPr>
          <w:rFonts w:cstheme="minorHAnsi"/>
          <w:i/>
          <w:iCs/>
        </w:rPr>
        <w:t>df</w:t>
      </w:r>
      <w:proofErr w:type="spellEnd"/>
      <w:r w:rsidR="00787E92" w:rsidRPr="007915D7">
        <w:rPr>
          <w:rFonts w:cstheme="minorHAnsi"/>
          <w:i/>
          <w:iCs/>
        </w:rPr>
        <w:t xml:space="preserve"> </w:t>
      </w:r>
      <w:r w:rsidR="00787E92" w:rsidRPr="00063EBF">
        <w:rPr>
          <w:rFonts w:cstheme="minorHAnsi"/>
          <w:i/>
          <w:iCs/>
        </w:rPr>
        <w:t>=</w:t>
      </w:r>
      <w:r w:rsidR="00787E92">
        <w:rPr>
          <w:rFonts w:cstheme="minorHAnsi"/>
          <w:i/>
          <w:iCs/>
        </w:rPr>
        <w:t xml:space="preserve"> </w:t>
      </w:r>
      <w:r w:rsidR="00787E92" w:rsidRPr="00063EBF">
        <w:rPr>
          <w:rFonts w:cstheme="minorHAnsi"/>
        </w:rPr>
        <w:t xml:space="preserve">1, </w:t>
      </w:r>
      <w:r w:rsidR="00787E92" w:rsidRPr="001C7EF5">
        <w:rPr>
          <w:i/>
        </w:rPr>
        <w:t>p</w:t>
      </w:r>
      <w:r w:rsidR="00787E92">
        <w:rPr>
          <w:rFonts w:cstheme="minorHAnsi"/>
        </w:rPr>
        <w:t xml:space="preserve"> </w:t>
      </w:r>
      <w:r w:rsidR="00787E92" w:rsidRPr="00063EBF">
        <w:rPr>
          <w:rFonts w:cstheme="minorHAnsi"/>
        </w:rPr>
        <w:t>=</w:t>
      </w:r>
      <w:r w:rsidR="00787E92">
        <w:rPr>
          <w:rFonts w:cstheme="minorHAnsi"/>
        </w:rPr>
        <w:t xml:space="preserve"> </w:t>
      </w:r>
      <w:r w:rsidR="00787E92" w:rsidRPr="00063EBF">
        <w:rPr>
          <w:rFonts w:cstheme="minorHAnsi"/>
        </w:rPr>
        <w:t>.</w:t>
      </w:r>
      <w:r w:rsidR="007516C9">
        <w:rPr>
          <w:rFonts w:cstheme="minorHAnsi"/>
        </w:rPr>
        <w:t>953</w:t>
      </w:r>
      <w:r w:rsidR="00787E92" w:rsidRPr="00063EBF">
        <w:rPr>
          <w:rFonts w:cstheme="minorHAnsi"/>
        </w:rPr>
        <w:t>)</w:t>
      </w:r>
      <w:r w:rsidR="007516C9">
        <w:rPr>
          <w:rFonts w:cstheme="minorHAnsi"/>
        </w:rPr>
        <w:t>.</w:t>
      </w:r>
      <w:bookmarkStart w:id="35" w:name="_Hlk127376027"/>
    </w:p>
    <w:p w14:paraId="234FE4AF" w14:textId="24FAC08A" w:rsidR="009B2185" w:rsidRDefault="00054D32" w:rsidP="00A2148C">
      <w:pPr>
        <w:ind w:firstLine="720"/>
        <w:rPr>
          <w:rFonts w:cstheme="minorHAnsi"/>
        </w:rPr>
      </w:pPr>
      <w:r w:rsidRPr="00054D32">
        <w:rPr>
          <w:rFonts w:cstheme="minorHAnsi"/>
        </w:rPr>
        <w:t>Q3.3) Do maternal expectations of helping at 18 months predict the likelihood of infant helping at 18 months?</w:t>
      </w:r>
      <w:r>
        <w:rPr>
          <w:rFonts w:cstheme="minorHAnsi"/>
        </w:rPr>
        <w:t xml:space="preserve"> </w:t>
      </w:r>
      <w:bookmarkEnd w:id="35"/>
      <w:r w:rsidR="009B2185" w:rsidRPr="00063EBF">
        <w:rPr>
          <w:rFonts w:cstheme="minorHAnsi"/>
        </w:rPr>
        <w:t xml:space="preserve">The full model investigating </w:t>
      </w:r>
      <w:r w:rsidR="002221C3">
        <w:rPr>
          <w:rFonts w:cstheme="minorHAnsi"/>
        </w:rPr>
        <w:t>whether</w:t>
      </w:r>
      <w:r w:rsidR="009B2185" w:rsidRPr="00063EBF">
        <w:rPr>
          <w:rFonts w:cstheme="minorHAnsi"/>
        </w:rPr>
        <w:t xml:space="preserve"> maternal expectations of infant helping at 18 months</w:t>
      </w:r>
      <w:r w:rsidR="00085DC8">
        <w:rPr>
          <w:rFonts w:cstheme="minorHAnsi"/>
        </w:rPr>
        <w:t xml:space="preserve"> </w:t>
      </w:r>
      <w:r w:rsidR="002221C3">
        <w:rPr>
          <w:rFonts w:cstheme="minorHAnsi"/>
        </w:rPr>
        <w:t xml:space="preserve">predicted </w:t>
      </w:r>
      <w:r w:rsidR="009B2185" w:rsidRPr="00063EBF">
        <w:rPr>
          <w:rFonts w:cstheme="minorHAnsi"/>
        </w:rPr>
        <w:t xml:space="preserve">infants’ helping at 18 months fitted the data significantly better than the null model (likelihood ratio test comparing full and null model: </w:t>
      </w:r>
      <w:r w:rsidR="009B2185" w:rsidRPr="001C7EF5">
        <w:rPr>
          <w:i/>
        </w:rPr>
        <w:t>χ</w:t>
      </w:r>
      <w:r w:rsidR="009B2185" w:rsidRPr="00063EBF">
        <w:rPr>
          <w:rFonts w:cstheme="minorHAnsi"/>
          <w:vertAlign w:val="superscript"/>
        </w:rPr>
        <w:t>2</w:t>
      </w:r>
      <w:r w:rsidR="00670009">
        <w:rPr>
          <w:rFonts w:cstheme="minorHAnsi"/>
          <w:vertAlign w:val="superscript"/>
        </w:rPr>
        <w:t xml:space="preserve"> </w:t>
      </w:r>
      <w:r w:rsidR="000D560C" w:rsidRPr="00063EBF">
        <w:rPr>
          <w:rFonts w:cstheme="minorHAnsi"/>
        </w:rPr>
        <w:t>=</w:t>
      </w:r>
      <w:r w:rsidR="00670009">
        <w:rPr>
          <w:rFonts w:cstheme="minorHAnsi"/>
        </w:rPr>
        <w:t xml:space="preserve"> </w:t>
      </w:r>
      <w:r w:rsidR="009B2185" w:rsidRPr="00063EBF">
        <w:rPr>
          <w:rFonts w:cstheme="minorHAnsi"/>
        </w:rPr>
        <w:t xml:space="preserve">12.20, </w:t>
      </w:r>
      <w:proofErr w:type="spellStart"/>
      <w:r w:rsidR="009B2185" w:rsidRPr="001C7EF5">
        <w:rPr>
          <w:i/>
        </w:rPr>
        <w:t>df</w:t>
      </w:r>
      <w:proofErr w:type="spellEnd"/>
      <w:r w:rsidR="00670009" w:rsidRPr="001C7EF5">
        <w:rPr>
          <w:rFonts w:cstheme="minorHAnsi"/>
          <w:i/>
          <w:iCs/>
        </w:rPr>
        <w:t xml:space="preserve"> </w:t>
      </w:r>
      <w:r w:rsidR="000D560C" w:rsidRPr="00063EBF">
        <w:rPr>
          <w:rFonts w:cstheme="minorHAnsi"/>
        </w:rPr>
        <w:t>=</w:t>
      </w:r>
      <w:r w:rsidR="00670009">
        <w:rPr>
          <w:rFonts w:cstheme="minorHAnsi"/>
        </w:rPr>
        <w:t xml:space="preserve"> </w:t>
      </w:r>
      <w:r w:rsidR="009B2185" w:rsidRPr="00063EBF">
        <w:rPr>
          <w:rFonts w:cstheme="minorHAnsi"/>
        </w:rPr>
        <w:t>3,</w:t>
      </w:r>
      <w:r w:rsidR="009B2185" w:rsidRPr="001C7EF5">
        <w:rPr>
          <w:i/>
        </w:rPr>
        <w:t xml:space="preserve"> p</w:t>
      </w:r>
      <w:r w:rsidR="00670009" w:rsidRPr="001C7EF5">
        <w:rPr>
          <w:rFonts w:cstheme="minorHAnsi"/>
          <w:i/>
          <w:iCs/>
        </w:rPr>
        <w:t xml:space="preserve"> </w:t>
      </w:r>
      <w:r w:rsidR="000D560C" w:rsidRPr="00063EBF">
        <w:rPr>
          <w:rFonts w:cstheme="minorHAnsi"/>
        </w:rPr>
        <w:t>=</w:t>
      </w:r>
      <w:r w:rsidR="00670009">
        <w:rPr>
          <w:rFonts w:cstheme="minorHAnsi"/>
        </w:rPr>
        <w:t xml:space="preserve"> </w:t>
      </w:r>
      <w:r w:rsidR="009B2185" w:rsidRPr="00063EBF">
        <w:rPr>
          <w:rFonts w:cstheme="minorHAnsi"/>
        </w:rPr>
        <w:t>.007; see Table S</w:t>
      </w:r>
      <w:r w:rsidR="00AC1493">
        <w:rPr>
          <w:rFonts w:cstheme="minorHAnsi"/>
        </w:rPr>
        <w:t>3</w:t>
      </w:r>
      <w:r w:rsidR="00B71DE4">
        <w:rPr>
          <w:rFonts w:cstheme="minorHAnsi"/>
        </w:rPr>
        <w:t>2</w:t>
      </w:r>
      <w:r w:rsidR="009B2185" w:rsidRPr="00063EBF">
        <w:rPr>
          <w:rFonts w:cstheme="minorHAnsi"/>
        </w:rPr>
        <w:t xml:space="preserve">). However, the interaction between </w:t>
      </w:r>
      <w:r w:rsidR="00EE3C38">
        <w:rPr>
          <w:rStyle w:val="cf01"/>
          <w:rFonts w:asciiTheme="minorHAnsi" w:hAnsiTheme="minorHAnsi" w:cstheme="minorHAnsi"/>
          <w:sz w:val="22"/>
          <w:szCs w:val="22"/>
        </w:rPr>
        <w:t>cultural group</w:t>
      </w:r>
      <w:r w:rsidR="00EE3C38" w:rsidRPr="00063EBF" w:rsidDel="00EE3C38">
        <w:rPr>
          <w:rFonts w:cstheme="minorHAnsi"/>
        </w:rPr>
        <w:t xml:space="preserve"> </w:t>
      </w:r>
      <w:r w:rsidR="009B2185" w:rsidRPr="00063EBF">
        <w:rPr>
          <w:rFonts w:cstheme="minorHAnsi"/>
        </w:rPr>
        <w:t>and maternal reports of expecting the infant to help at 18 months was not significant, and therefore, a reduced model was fitted without the interaction term (see</w:t>
      </w:r>
      <w:r w:rsidR="00823BB7" w:rsidRPr="00063EBF">
        <w:rPr>
          <w:rFonts w:cstheme="minorHAnsi"/>
        </w:rPr>
        <w:t xml:space="preserve"> Table S</w:t>
      </w:r>
      <w:r w:rsidR="00AC1493">
        <w:rPr>
          <w:rFonts w:cstheme="minorHAnsi"/>
        </w:rPr>
        <w:t>3</w:t>
      </w:r>
      <w:r w:rsidR="00B71DE4">
        <w:rPr>
          <w:rFonts w:cstheme="minorHAnsi"/>
        </w:rPr>
        <w:t>3</w:t>
      </w:r>
      <w:r w:rsidR="009B2185" w:rsidRPr="00063EBF">
        <w:rPr>
          <w:rFonts w:cstheme="minorHAnsi"/>
        </w:rPr>
        <w:t>). The reduced model</w:t>
      </w:r>
      <w:r w:rsidR="007516C9">
        <w:rPr>
          <w:rFonts w:cstheme="minorHAnsi"/>
        </w:rPr>
        <w:t xml:space="preserve"> </w:t>
      </w:r>
      <w:r w:rsidR="007516C9" w:rsidRPr="00063EBF">
        <w:rPr>
          <w:rFonts w:cstheme="minorHAnsi"/>
        </w:rPr>
        <w:t>did</w:t>
      </w:r>
      <w:r w:rsidR="007516C9">
        <w:rPr>
          <w:rFonts w:cstheme="minorHAnsi"/>
        </w:rPr>
        <w:t>, however, not reveal a significant main effect of expecting the infant to help at 18 months on infant helping at 18 months (</w:t>
      </w:r>
      <w:r w:rsidR="007516C9" w:rsidRPr="00063EBF">
        <w:rPr>
          <w:rFonts w:cstheme="minorHAnsi"/>
        </w:rPr>
        <w:t>estimate</w:t>
      </w:r>
      <w:r w:rsidR="007516C9">
        <w:rPr>
          <w:rFonts w:cstheme="minorHAnsi"/>
        </w:rPr>
        <w:t xml:space="preserve"> </w:t>
      </w:r>
      <w:r w:rsidR="007516C9" w:rsidRPr="00063EBF">
        <w:rPr>
          <w:rFonts w:cstheme="minorHAnsi"/>
        </w:rPr>
        <w:t>=</w:t>
      </w:r>
      <w:r w:rsidR="007516C9">
        <w:rPr>
          <w:rFonts w:cstheme="minorHAnsi"/>
        </w:rPr>
        <w:t xml:space="preserve"> -0.07</w:t>
      </w:r>
      <w:r w:rsidR="007516C9" w:rsidRPr="002D3AC4">
        <w:rPr>
          <w:rFonts w:cstheme="minorHAnsi"/>
        </w:rPr>
        <w:t xml:space="preserve">, </w:t>
      </w:r>
      <w:r w:rsidR="007516C9" w:rsidRPr="002D3AC4">
        <w:rPr>
          <w:i/>
        </w:rPr>
        <w:t>χ</w:t>
      </w:r>
      <w:r w:rsidR="007516C9" w:rsidRPr="002D3AC4">
        <w:rPr>
          <w:i/>
          <w:vertAlign w:val="superscript"/>
        </w:rPr>
        <w:t>2</w:t>
      </w:r>
      <w:r w:rsidR="007516C9" w:rsidRPr="002D3AC4">
        <w:rPr>
          <w:rFonts w:cstheme="minorHAnsi"/>
          <w:i/>
          <w:iCs/>
          <w:vertAlign w:val="superscript"/>
        </w:rPr>
        <w:t xml:space="preserve"> </w:t>
      </w:r>
      <w:r w:rsidR="007516C9" w:rsidRPr="002D3AC4">
        <w:rPr>
          <w:rFonts w:cstheme="minorHAnsi"/>
        </w:rPr>
        <w:t xml:space="preserve">= </w:t>
      </w:r>
      <w:r w:rsidR="002D3AC4" w:rsidRPr="00966528">
        <w:rPr>
          <w:rFonts w:cstheme="minorHAnsi"/>
        </w:rPr>
        <w:t>0</w:t>
      </w:r>
      <w:r w:rsidR="007516C9" w:rsidRPr="002D3AC4">
        <w:rPr>
          <w:rFonts w:cstheme="minorHAnsi"/>
        </w:rPr>
        <w:t>.0</w:t>
      </w:r>
      <w:r w:rsidR="002D3AC4" w:rsidRPr="002D3AC4">
        <w:rPr>
          <w:rFonts w:cstheme="minorHAnsi"/>
        </w:rPr>
        <w:t>2</w:t>
      </w:r>
      <w:r w:rsidR="007516C9" w:rsidRPr="002D3AC4">
        <w:rPr>
          <w:rFonts w:cstheme="minorHAnsi"/>
        </w:rPr>
        <w:t>,</w:t>
      </w:r>
      <w:r w:rsidR="007516C9" w:rsidRPr="00063EBF">
        <w:rPr>
          <w:rFonts w:cstheme="minorHAnsi"/>
        </w:rPr>
        <w:t xml:space="preserve"> </w:t>
      </w:r>
      <w:proofErr w:type="spellStart"/>
      <w:r w:rsidR="007516C9" w:rsidRPr="007915D7">
        <w:rPr>
          <w:rFonts w:cstheme="minorHAnsi"/>
          <w:i/>
          <w:iCs/>
        </w:rPr>
        <w:t>df</w:t>
      </w:r>
      <w:proofErr w:type="spellEnd"/>
      <w:r w:rsidR="007516C9" w:rsidRPr="007915D7">
        <w:rPr>
          <w:rFonts w:cstheme="minorHAnsi"/>
          <w:i/>
          <w:iCs/>
        </w:rPr>
        <w:t xml:space="preserve"> </w:t>
      </w:r>
      <w:r w:rsidR="007516C9" w:rsidRPr="00063EBF">
        <w:rPr>
          <w:rFonts w:cstheme="minorHAnsi"/>
          <w:i/>
          <w:iCs/>
        </w:rPr>
        <w:t>=</w:t>
      </w:r>
      <w:r w:rsidR="007516C9">
        <w:rPr>
          <w:rFonts w:cstheme="minorHAnsi"/>
          <w:i/>
          <w:iCs/>
        </w:rPr>
        <w:t xml:space="preserve"> </w:t>
      </w:r>
      <w:r w:rsidR="007516C9" w:rsidRPr="00063EBF">
        <w:rPr>
          <w:rFonts w:cstheme="minorHAnsi"/>
        </w:rPr>
        <w:t xml:space="preserve">1, </w:t>
      </w:r>
      <w:r w:rsidR="007516C9" w:rsidRPr="001C7EF5">
        <w:rPr>
          <w:i/>
        </w:rPr>
        <w:t>p</w:t>
      </w:r>
      <w:r w:rsidR="007516C9">
        <w:rPr>
          <w:rFonts w:cstheme="minorHAnsi"/>
        </w:rPr>
        <w:t xml:space="preserve"> </w:t>
      </w:r>
      <w:r w:rsidR="007516C9" w:rsidRPr="00063EBF">
        <w:rPr>
          <w:rFonts w:cstheme="minorHAnsi"/>
        </w:rPr>
        <w:t>=</w:t>
      </w:r>
      <w:r w:rsidR="007516C9">
        <w:rPr>
          <w:rFonts w:cstheme="minorHAnsi"/>
        </w:rPr>
        <w:t xml:space="preserve"> </w:t>
      </w:r>
      <w:r w:rsidR="007516C9" w:rsidRPr="00063EBF">
        <w:rPr>
          <w:rFonts w:cstheme="minorHAnsi"/>
        </w:rPr>
        <w:t>.</w:t>
      </w:r>
      <w:r w:rsidR="007516C9">
        <w:rPr>
          <w:rFonts w:cstheme="minorHAnsi"/>
        </w:rPr>
        <w:t>898</w:t>
      </w:r>
      <w:r w:rsidR="007516C9" w:rsidRPr="00063EBF">
        <w:rPr>
          <w:rFonts w:cstheme="minorHAnsi"/>
        </w:rPr>
        <w:t>)</w:t>
      </w:r>
      <w:r w:rsidR="007516C9">
        <w:rPr>
          <w:rFonts w:cstheme="minorHAnsi"/>
        </w:rPr>
        <w:t>.</w:t>
      </w:r>
      <w:r w:rsidR="009B2185" w:rsidRPr="00063EBF">
        <w:rPr>
          <w:rFonts w:cstheme="minorHAnsi"/>
        </w:rPr>
        <w:t xml:space="preserve"> </w:t>
      </w:r>
    </w:p>
    <w:p w14:paraId="51F4C70F" w14:textId="45CE40E2" w:rsidR="00354355" w:rsidRPr="00A92D77" w:rsidRDefault="00054D32" w:rsidP="00354355">
      <w:pPr>
        <w:ind w:firstLine="720"/>
        <w:rPr>
          <w:rFonts w:cstheme="minorHAnsi"/>
        </w:rPr>
      </w:pPr>
      <w:r w:rsidRPr="00054D32">
        <w:rPr>
          <w:rFonts w:cstheme="minorHAnsi"/>
        </w:rPr>
        <w:t>Q3.4) Does maternal scaffolding of helping at 14 and 18 months predict the likelihood of infant helping at 18 months?</w:t>
      </w:r>
      <w:r>
        <w:rPr>
          <w:rFonts w:cstheme="minorHAnsi"/>
        </w:rPr>
        <w:t xml:space="preserve"> </w:t>
      </w:r>
      <w:r w:rsidR="00354355" w:rsidRPr="00063EBF">
        <w:rPr>
          <w:rFonts w:cstheme="minorHAnsi"/>
        </w:rPr>
        <w:t xml:space="preserve">Overall, the full model investigating </w:t>
      </w:r>
      <w:r w:rsidR="00354355">
        <w:rPr>
          <w:rFonts w:cstheme="minorHAnsi"/>
        </w:rPr>
        <w:t xml:space="preserve">whether </w:t>
      </w:r>
      <w:r w:rsidR="00354355" w:rsidRPr="00063EBF">
        <w:rPr>
          <w:rFonts w:cstheme="minorHAnsi"/>
        </w:rPr>
        <w:t xml:space="preserve">maternal scaffolding of early helping </w:t>
      </w:r>
      <w:r w:rsidR="00354355">
        <w:rPr>
          <w:rFonts w:cstheme="minorHAnsi"/>
        </w:rPr>
        <w:t>predicted</w:t>
      </w:r>
      <w:r w:rsidR="00354355" w:rsidRPr="00063EBF">
        <w:rPr>
          <w:rFonts w:cstheme="minorHAnsi"/>
        </w:rPr>
        <w:t xml:space="preserve"> infant helping at 18 months fitted the data significantly better than the null model (likelihood ratio test: χ</w:t>
      </w:r>
      <w:r w:rsidR="00354355" w:rsidRPr="00063EBF">
        <w:rPr>
          <w:rFonts w:cstheme="minorHAnsi"/>
          <w:vertAlign w:val="superscript"/>
        </w:rPr>
        <w:t>2</w:t>
      </w:r>
      <w:r w:rsidR="00354355">
        <w:rPr>
          <w:rFonts w:cstheme="minorHAnsi"/>
          <w:vertAlign w:val="superscript"/>
        </w:rPr>
        <w:t xml:space="preserve"> </w:t>
      </w:r>
      <w:r w:rsidR="00354355" w:rsidRPr="00063EBF">
        <w:rPr>
          <w:rFonts w:cstheme="minorHAnsi"/>
        </w:rPr>
        <w:t>=</w:t>
      </w:r>
      <w:r w:rsidR="00354355">
        <w:rPr>
          <w:rFonts w:cstheme="minorHAnsi"/>
        </w:rPr>
        <w:t xml:space="preserve"> </w:t>
      </w:r>
      <w:r w:rsidR="00354355" w:rsidRPr="00063EBF">
        <w:rPr>
          <w:rFonts w:cstheme="minorHAnsi"/>
        </w:rPr>
        <w:t xml:space="preserve">14.12, </w:t>
      </w:r>
      <w:proofErr w:type="spellStart"/>
      <w:r w:rsidR="00354355" w:rsidRPr="00063EBF">
        <w:rPr>
          <w:rFonts w:cstheme="minorHAnsi"/>
          <w:i/>
        </w:rPr>
        <w:t>df</w:t>
      </w:r>
      <w:proofErr w:type="spellEnd"/>
      <w:r w:rsidR="00354355">
        <w:rPr>
          <w:rFonts w:cstheme="minorHAnsi"/>
          <w:i/>
        </w:rPr>
        <w:t xml:space="preserve"> </w:t>
      </w:r>
      <w:r w:rsidR="00354355" w:rsidRPr="00063EBF">
        <w:rPr>
          <w:rFonts w:cstheme="minorHAnsi"/>
          <w:i/>
        </w:rPr>
        <w:t>=</w:t>
      </w:r>
      <w:r w:rsidR="00354355">
        <w:rPr>
          <w:rFonts w:cstheme="minorHAnsi"/>
          <w:i/>
        </w:rPr>
        <w:t xml:space="preserve"> </w:t>
      </w:r>
      <w:r w:rsidR="00354355" w:rsidRPr="00063EBF">
        <w:rPr>
          <w:rFonts w:cstheme="minorHAnsi"/>
        </w:rPr>
        <w:t xml:space="preserve">3, </w:t>
      </w:r>
      <w:r w:rsidR="00354355" w:rsidRPr="00763536">
        <w:rPr>
          <w:i/>
        </w:rPr>
        <w:t>p</w:t>
      </w:r>
      <w:r w:rsidR="00354355">
        <w:rPr>
          <w:rFonts w:cstheme="minorHAnsi"/>
          <w:i/>
          <w:iCs/>
        </w:rPr>
        <w:t xml:space="preserve"> </w:t>
      </w:r>
      <w:r w:rsidR="00354355" w:rsidRPr="00063EBF">
        <w:rPr>
          <w:rFonts w:cstheme="minorHAnsi"/>
        </w:rPr>
        <w:t>=</w:t>
      </w:r>
      <w:r w:rsidR="00354355">
        <w:rPr>
          <w:rFonts w:cstheme="minorHAnsi"/>
        </w:rPr>
        <w:t xml:space="preserve"> </w:t>
      </w:r>
      <w:r w:rsidR="00354355" w:rsidRPr="00063EBF">
        <w:rPr>
          <w:rFonts w:cstheme="minorHAnsi"/>
        </w:rPr>
        <w:t>.003; see Table S</w:t>
      </w:r>
      <w:r w:rsidR="00AC1493">
        <w:rPr>
          <w:rFonts w:cstheme="minorHAnsi"/>
        </w:rPr>
        <w:t>3</w:t>
      </w:r>
      <w:r w:rsidR="00B71DE4">
        <w:rPr>
          <w:rFonts w:cstheme="minorHAnsi"/>
        </w:rPr>
        <w:t>4</w:t>
      </w:r>
      <w:r w:rsidR="00354355" w:rsidRPr="00063EBF">
        <w:rPr>
          <w:rFonts w:cstheme="minorHAnsi"/>
        </w:rPr>
        <w:t xml:space="preserve">). The interaction between </w:t>
      </w:r>
      <w:r w:rsidR="00354355">
        <w:rPr>
          <w:rStyle w:val="cf01"/>
          <w:rFonts w:asciiTheme="minorHAnsi" w:hAnsiTheme="minorHAnsi" w:cstheme="minorHAnsi"/>
          <w:sz w:val="22"/>
          <w:szCs w:val="22"/>
        </w:rPr>
        <w:t>cultural group</w:t>
      </w:r>
      <w:r w:rsidR="00354355" w:rsidRPr="00063EBF" w:rsidDel="00EE3C38">
        <w:rPr>
          <w:rFonts w:cstheme="minorHAnsi"/>
        </w:rPr>
        <w:t xml:space="preserve"> </w:t>
      </w:r>
      <w:r w:rsidR="00354355" w:rsidRPr="00063EBF">
        <w:rPr>
          <w:rFonts w:cstheme="minorHAnsi"/>
        </w:rPr>
        <w:t>and maternal scaffolding scores was significant (estimate</w:t>
      </w:r>
      <w:r w:rsidR="00354355">
        <w:rPr>
          <w:rFonts w:cstheme="minorHAnsi"/>
        </w:rPr>
        <w:t xml:space="preserve"> </w:t>
      </w:r>
      <w:r w:rsidR="00354355" w:rsidRPr="00063EBF">
        <w:rPr>
          <w:rFonts w:cstheme="minorHAnsi"/>
        </w:rPr>
        <w:t>=</w:t>
      </w:r>
      <w:r w:rsidR="00354355">
        <w:rPr>
          <w:rFonts w:cstheme="minorHAnsi"/>
        </w:rPr>
        <w:t xml:space="preserve"> </w:t>
      </w:r>
      <w:r w:rsidR="00354355" w:rsidRPr="00063EBF">
        <w:rPr>
          <w:rFonts w:cstheme="minorHAnsi"/>
        </w:rPr>
        <w:t>-1.01, χ</w:t>
      </w:r>
      <w:r w:rsidR="00354355" w:rsidRPr="00063EBF">
        <w:rPr>
          <w:rFonts w:cstheme="minorHAnsi"/>
          <w:vertAlign w:val="superscript"/>
        </w:rPr>
        <w:t>2</w:t>
      </w:r>
      <w:r w:rsidR="00354355">
        <w:rPr>
          <w:rFonts w:cstheme="minorHAnsi"/>
          <w:vertAlign w:val="superscript"/>
        </w:rPr>
        <w:t xml:space="preserve"> </w:t>
      </w:r>
      <w:r w:rsidR="00354355" w:rsidRPr="00063EBF">
        <w:rPr>
          <w:rFonts w:cstheme="minorHAnsi"/>
        </w:rPr>
        <w:t>=</w:t>
      </w:r>
      <w:r w:rsidR="00354355">
        <w:rPr>
          <w:rFonts w:cstheme="minorHAnsi"/>
        </w:rPr>
        <w:t xml:space="preserve"> </w:t>
      </w:r>
      <w:r w:rsidR="00354355" w:rsidRPr="00063EBF">
        <w:rPr>
          <w:rFonts w:cstheme="minorHAnsi"/>
        </w:rPr>
        <w:t xml:space="preserve">4.01, </w:t>
      </w:r>
      <w:proofErr w:type="spellStart"/>
      <w:r w:rsidR="00354355" w:rsidRPr="00063EBF">
        <w:rPr>
          <w:rFonts w:cstheme="minorHAnsi"/>
          <w:i/>
          <w:iCs/>
        </w:rPr>
        <w:t>df</w:t>
      </w:r>
      <w:proofErr w:type="spellEnd"/>
      <w:r w:rsidR="00354355">
        <w:rPr>
          <w:rFonts w:cstheme="minorHAnsi"/>
          <w:i/>
          <w:iCs/>
        </w:rPr>
        <w:t xml:space="preserve"> </w:t>
      </w:r>
      <w:r w:rsidR="00354355" w:rsidRPr="00063EBF">
        <w:rPr>
          <w:rFonts w:cstheme="minorHAnsi"/>
          <w:i/>
          <w:iCs/>
        </w:rPr>
        <w:t>=</w:t>
      </w:r>
      <w:r w:rsidR="00354355">
        <w:rPr>
          <w:rFonts w:cstheme="minorHAnsi"/>
          <w:i/>
          <w:iCs/>
        </w:rPr>
        <w:t xml:space="preserve"> </w:t>
      </w:r>
      <w:r w:rsidR="00354355" w:rsidRPr="00063EBF">
        <w:rPr>
          <w:rFonts w:cstheme="minorHAnsi"/>
        </w:rPr>
        <w:t xml:space="preserve">1, </w:t>
      </w:r>
      <w:r w:rsidR="00354355" w:rsidRPr="00763536">
        <w:rPr>
          <w:i/>
        </w:rPr>
        <w:t>p</w:t>
      </w:r>
      <w:r w:rsidR="00354355">
        <w:rPr>
          <w:rFonts w:cstheme="minorHAnsi"/>
          <w:i/>
          <w:iCs/>
        </w:rPr>
        <w:t xml:space="preserve"> </w:t>
      </w:r>
      <w:r w:rsidR="00354355" w:rsidRPr="00063EBF">
        <w:rPr>
          <w:rFonts w:cstheme="minorHAnsi"/>
        </w:rPr>
        <w:t>=</w:t>
      </w:r>
      <w:r w:rsidR="00354355">
        <w:rPr>
          <w:rFonts w:cstheme="minorHAnsi"/>
        </w:rPr>
        <w:t xml:space="preserve"> </w:t>
      </w:r>
      <w:r w:rsidR="00354355" w:rsidRPr="00063EBF">
        <w:rPr>
          <w:rFonts w:cstheme="minorHAnsi"/>
        </w:rPr>
        <w:t>.045</w:t>
      </w:r>
      <w:r w:rsidR="00354355" w:rsidRPr="00A92D77">
        <w:rPr>
          <w:rFonts w:cstheme="minorHAnsi"/>
        </w:rPr>
        <w:t>;</w:t>
      </w:r>
      <w:r w:rsidR="00F2165D">
        <w:rPr>
          <w:rFonts w:cstheme="minorHAnsi"/>
        </w:rPr>
        <w:t xml:space="preserve"> </w:t>
      </w:r>
      <w:r w:rsidR="00466B57">
        <w:rPr>
          <w:rFonts w:cstheme="minorHAnsi"/>
        </w:rPr>
        <w:t>Figure 4</w:t>
      </w:r>
      <w:r w:rsidR="00354355" w:rsidRPr="00063EBF">
        <w:rPr>
          <w:rFonts w:cstheme="minorHAnsi"/>
        </w:rPr>
        <w:t>). Post-hoc models exploring this interaction revealed that in the Ugandan sample, maternal scaffolding scores were not significantly associated with infant helping at 18 months (likelihood ratio test: χ</w:t>
      </w:r>
      <w:r w:rsidR="00354355" w:rsidRPr="00063EBF">
        <w:rPr>
          <w:rFonts w:cstheme="minorHAnsi"/>
          <w:vertAlign w:val="superscript"/>
        </w:rPr>
        <w:t>2</w:t>
      </w:r>
      <w:r w:rsidR="00354355">
        <w:rPr>
          <w:rFonts w:cstheme="minorHAnsi"/>
          <w:vertAlign w:val="superscript"/>
        </w:rPr>
        <w:t xml:space="preserve"> </w:t>
      </w:r>
      <w:r w:rsidR="00354355" w:rsidRPr="00063EBF">
        <w:rPr>
          <w:rFonts w:cstheme="minorHAnsi"/>
        </w:rPr>
        <w:t>=</w:t>
      </w:r>
      <w:r w:rsidR="00354355">
        <w:rPr>
          <w:rFonts w:cstheme="minorHAnsi"/>
        </w:rPr>
        <w:t xml:space="preserve"> </w:t>
      </w:r>
      <w:r w:rsidR="00354355" w:rsidRPr="00063EBF">
        <w:rPr>
          <w:rFonts w:cstheme="minorHAnsi"/>
        </w:rPr>
        <w:t xml:space="preserve">0.01, </w:t>
      </w:r>
      <w:proofErr w:type="spellStart"/>
      <w:r w:rsidR="00354355" w:rsidRPr="00063EBF">
        <w:rPr>
          <w:rFonts w:cstheme="minorHAnsi"/>
          <w:i/>
        </w:rPr>
        <w:t>df</w:t>
      </w:r>
      <w:proofErr w:type="spellEnd"/>
      <w:r w:rsidR="00354355">
        <w:rPr>
          <w:rFonts w:cstheme="minorHAnsi"/>
          <w:i/>
        </w:rPr>
        <w:t xml:space="preserve"> </w:t>
      </w:r>
      <w:r w:rsidR="00354355" w:rsidRPr="00063EBF">
        <w:rPr>
          <w:rFonts w:cstheme="minorHAnsi"/>
          <w:i/>
        </w:rPr>
        <w:t>=</w:t>
      </w:r>
      <w:r w:rsidR="00354355">
        <w:rPr>
          <w:rFonts w:cstheme="minorHAnsi"/>
          <w:i/>
        </w:rPr>
        <w:t xml:space="preserve"> </w:t>
      </w:r>
      <w:r w:rsidR="00354355" w:rsidRPr="00063EBF">
        <w:rPr>
          <w:rFonts w:cstheme="minorHAnsi"/>
        </w:rPr>
        <w:t xml:space="preserve">1, </w:t>
      </w:r>
      <w:r w:rsidR="00354355" w:rsidRPr="00763536">
        <w:rPr>
          <w:i/>
        </w:rPr>
        <w:t>p</w:t>
      </w:r>
      <w:r w:rsidR="00354355">
        <w:rPr>
          <w:rFonts w:cstheme="minorHAnsi"/>
          <w:i/>
          <w:iCs/>
        </w:rPr>
        <w:t xml:space="preserve"> </w:t>
      </w:r>
      <w:r w:rsidR="00354355" w:rsidRPr="00063EBF">
        <w:rPr>
          <w:rFonts w:cstheme="minorHAnsi"/>
        </w:rPr>
        <w:t>=</w:t>
      </w:r>
      <w:r w:rsidR="00354355">
        <w:rPr>
          <w:rFonts w:cstheme="minorHAnsi"/>
        </w:rPr>
        <w:t xml:space="preserve"> </w:t>
      </w:r>
      <w:r w:rsidR="00354355" w:rsidRPr="00063EBF">
        <w:rPr>
          <w:rFonts w:cstheme="minorHAnsi"/>
        </w:rPr>
        <w:t>.092). In</w:t>
      </w:r>
      <w:r w:rsidR="00354355">
        <w:rPr>
          <w:rFonts w:cstheme="minorHAnsi"/>
        </w:rPr>
        <w:t xml:space="preserve"> contrast, in</w:t>
      </w:r>
      <w:r w:rsidR="00354355" w:rsidRPr="00063EBF">
        <w:rPr>
          <w:rFonts w:cstheme="minorHAnsi"/>
        </w:rPr>
        <w:t xml:space="preserve"> the UK sample, higher scaffolding scores were associated with a higher likelihood of helping in </w:t>
      </w:r>
      <w:r w:rsidR="00354355" w:rsidRPr="00063EBF">
        <w:rPr>
          <w:rFonts w:cstheme="minorHAnsi"/>
        </w:rPr>
        <w:lastRenderedPageBreak/>
        <w:t>the Helping task</w:t>
      </w:r>
      <w:r w:rsidR="00354355">
        <w:rPr>
          <w:rFonts w:cstheme="minorHAnsi"/>
        </w:rPr>
        <w:t xml:space="preserve"> – </w:t>
      </w:r>
      <w:r w:rsidR="00354355" w:rsidRPr="00063EBF">
        <w:rPr>
          <w:rFonts w:cstheme="minorHAnsi"/>
        </w:rPr>
        <w:t xml:space="preserve">meaning that infants of UK mothers who used </w:t>
      </w:r>
      <w:r w:rsidR="00354355">
        <w:rPr>
          <w:rFonts w:cstheme="minorHAnsi"/>
        </w:rPr>
        <w:t>more</w:t>
      </w:r>
      <w:r w:rsidR="00354355" w:rsidRPr="00063EBF">
        <w:rPr>
          <w:rFonts w:cstheme="minorHAnsi"/>
        </w:rPr>
        <w:t xml:space="preserve"> strategies to scaffold early helping were more likely to help their mother or an experimenter at 18 months (likelihood ratio test: χ</w:t>
      </w:r>
      <w:r w:rsidR="00354355" w:rsidRPr="00063EBF">
        <w:rPr>
          <w:rFonts w:cstheme="minorHAnsi"/>
          <w:vertAlign w:val="superscript"/>
        </w:rPr>
        <w:t>2</w:t>
      </w:r>
      <w:r w:rsidR="00354355">
        <w:rPr>
          <w:rFonts w:cstheme="minorHAnsi"/>
          <w:vertAlign w:val="superscript"/>
        </w:rPr>
        <w:t xml:space="preserve"> </w:t>
      </w:r>
      <w:r w:rsidR="00354355" w:rsidRPr="00063EBF">
        <w:rPr>
          <w:rFonts w:cstheme="minorHAnsi"/>
        </w:rPr>
        <w:t>=</w:t>
      </w:r>
      <w:r w:rsidR="00354355">
        <w:rPr>
          <w:rFonts w:cstheme="minorHAnsi"/>
        </w:rPr>
        <w:t xml:space="preserve"> </w:t>
      </w:r>
      <w:r w:rsidR="00354355" w:rsidRPr="00063EBF">
        <w:rPr>
          <w:rFonts w:cstheme="minorHAnsi"/>
        </w:rPr>
        <w:t xml:space="preserve">6.40, </w:t>
      </w:r>
      <w:proofErr w:type="spellStart"/>
      <w:r w:rsidR="00354355" w:rsidRPr="00063EBF">
        <w:rPr>
          <w:rFonts w:cstheme="minorHAnsi"/>
          <w:i/>
        </w:rPr>
        <w:t>df</w:t>
      </w:r>
      <w:proofErr w:type="spellEnd"/>
      <w:r w:rsidR="00354355">
        <w:rPr>
          <w:rFonts w:cstheme="minorHAnsi"/>
          <w:i/>
        </w:rPr>
        <w:t xml:space="preserve"> </w:t>
      </w:r>
      <w:r w:rsidR="00354355" w:rsidRPr="00063EBF">
        <w:rPr>
          <w:rFonts w:cstheme="minorHAnsi"/>
          <w:i/>
        </w:rPr>
        <w:t>=</w:t>
      </w:r>
      <w:r w:rsidR="00354355">
        <w:rPr>
          <w:rFonts w:cstheme="minorHAnsi"/>
          <w:i/>
        </w:rPr>
        <w:t xml:space="preserve"> </w:t>
      </w:r>
      <w:r w:rsidR="00354355" w:rsidRPr="00063EBF">
        <w:rPr>
          <w:rFonts w:cstheme="minorHAnsi"/>
        </w:rPr>
        <w:t>1,</w:t>
      </w:r>
      <w:r w:rsidR="00354355" w:rsidRPr="00763536">
        <w:rPr>
          <w:i/>
        </w:rPr>
        <w:t xml:space="preserve"> p</w:t>
      </w:r>
      <w:r w:rsidR="00354355">
        <w:rPr>
          <w:rFonts w:cstheme="minorHAnsi"/>
          <w:i/>
          <w:iCs/>
        </w:rPr>
        <w:t xml:space="preserve"> </w:t>
      </w:r>
      <w:r w:rsidR="00354355" w:rsidRPr="00063EBF">
        <w:rPr>
          <w:rFonts w:cstheme="minorHAnsi"/>
        </w:rPr>
        <w:t>=</w:t>
      </w:r>
      <w:r w:rsidR="00354355">
        <w:rPr>
          <w:rFonts w:cstheme="minorHAnsi"/>
        </w:rPr>
        <w:t xml:space="preserve"> </w:t>
      </w:r>
      <w:r w:rsidR="00354355" w:rsidRPr="00063EBF">
        <w:rPr>
          <w:rFonts w:cstheme="minorHAnsi"/>
        </w:rPr>
        <w:t xml:space="preserve">.011). </w:t>
      </w:r>
    </w:p>
    <w:p w14:paraId="36857C1E" w14:textId="4FA109DA" w:rsidR="00354355" w:rsidRPr="007B61DD" w:rsidRDefault="00354355" w:rsidP="00354355">
      <w:pPr>
        <w:pStyle w:val="Caption"/>
        <w:keepNext/>
        <w:spacing w:line="480" w:lineRule="auto"/>
      </w:pPr>
      <w:bookmarkStart w:id="36" w:name="_Ref140744157"/>
      <w:r w:rsidRPr="00A92D77">
        <w:rPr>
          <w:b/>
          <w:bCs/>
          <w:i w:val="0"/>
          <w:iCs w:val="0"/>
          <w:color w:val="auto"/>
          <w:sz w:val="22"/>
          <w:szCs w:val="22"/>
        </w:rPr>
        <w:t xml:space="preserve">Figure </w:t>
      </w:r>
      <w:bookmarkEnd w:id="36"/>
      <w:r w:rsidR="00466B57">
        <w:rPr>
          <w:b/>
          <w:bCs/>
          <w:i w:val="0"/>
          <w:iCs w:val="0"/>
          <w:color w:val="auto"/>
          <w:sz w:val="22"/>
          <w:szCs w:val="22"/>
        </w:rPr>
        <w:t>4</w:t>
      </w:r>
      <w:r w:rsidRPr="00A92D77">
        <w:rPr>
          <w:b/>
          <w:bCs/>
          <w:i w:val="0"/>
          <w:iCs w:val="0"/>
          <w:color w:val="auto"/>
          <w:sz w:val="22"/>
          <w:szCs w:val="22"/>
        </w:rPr>
        <w:br/>
      </w:r>
      <w:r w:rsidRPr="007B61DD">
        <w:rPr>
          <w:color w:val="auto"/>
          <w:sz w:val="22"/>
          <w:szCs w:val="22"/>
        </w:rPr>
        <w:t>Likelihood of Helping at 18 Months as a Function of Maternal Scaffolding Scores</w:t>
      </w:r>
    </w:p>
    <w:p w14:paraId="39F7536E" w14:textId="77777777" w:rsidR="00354355" w:rsidRDefault="00354355" w:rsidP="00354355">
      <w:pPr>
        <w:keepNext/>
        <w:spacing w:before="120" w:after="0"/>
        <w:rPr>
          <w:rFonts w:cstheme="minorHAnsi"/>
        </w:rPr>
      </w:pPr>
      <w:r>
        <w:rPr>
          <w:noProof/>
          <w:lang w:eastAsia="en-GB"/>
        </w:rPr>
        <w:drawing>
          <wp:inline distT="0" distB="0" distL="0" distR="0" wp14:anchorId="56EBA186" wp14:editId="28A07C74">
            <wp:extent cx="5760720" cy="4219540"/>
            <wp:effectExtent l="0" t="0" r="0" b="0"/>
            <wp:docPr id="1847468652" name="Picture 1847468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468652" name=""/>
                    <pic:cNvPicPr/>
                  </pic:nvPicPr>
                  <pic:blipFill rotWithShape="1">
                    <a:blip r:embed="rId14"/>
                    <a:srcRect l="14358" t="17727" r="34457" b="15620"/>
                    <a:stretch/>
                  </pic:blipFill>
                  <pic:spPr bwMode="auto">
                    <a:xfrm>
                      <a:off x="0" y="0"/>
                      <a:ext cx="5772452" cy="4228133"/>
                    </a:xfrm>
                    <a:prstGeom prst="rect">
                      <a:avLst/>
                    </a:prstGeom>
                    <a:ln>
                      <a:noFill/>
                    </a:ln>
                    <a:extLst>
                      <a:ext uri="{53640926-AAD7-44D8-BBD7-CCE9431645EC}">
                        <a14:shadowObscured xmlns:a14="http://schemas.microsoft.com/office/drawing/2010/main"/>
                      </a:ext>
                    </a:extLst>
                  </pic:spPr>
                </pic:pic>
              </a:graphicData>
            </a:graphic>
          </wp:inline>
        </w:drawing>
      </w:r>
    </w:p>
    <w:p w14:paraId="2A15B7F2" w14:textId="53B05E87" w:rsidR="00354355" w:rsidRPr="00734ADA" w:rsidRDefault="00354355" w:rsidP="00734ADA">
      <w:pPr>
        <w:pStyle w:val="Caption"/>
        <w:keepNext/>
        <w:spacing w:line="600" w:lineRule="auto"/>
        <w:rPr>
          <w:i w:val="0"/>
          <w:iCs w:val="0"/>
          <w:color w:val="auto"/>
          <w:sz w:val="22"/>
          <w:szCs w:val="22"/>
        </w:rPr>
      </w:pPr>
      <w:bookmarkStart w:id="37" w:name="_Hlk162013830"/>
      <w:r w:rsidRPr="007B61DD">
        <w:rPr>
          <w:color w:val="auto"/>
          <w:sz w:val="22"/>
          <w:szCs w:val="22"/>
        </w:rPr>
        <w:t>Note</w:t>
      </w:r>
      <w:r w:rsidRPr="007B61DD">
        <w:rPr>
          <w:i w:val="0"/>
          <w:iCs w:val="0"/>
          <w:color w:val="auto"/>
          <w:sz w:val="22"/>
          <w:szCs w:val="22"/>
        </w:rPr>
        <w:t xml:space="preserve">. This figure shows the likelihood of helping the interaction partner (experimenter or mother) in the </w:t>
      </w:r>
      <w:r>
        <w:rPr>
          <w:i w:val="0"/>
          <w:iCs w:val="0"/>
          <w:color w:val="auto"/>
          <w:sz w:val="22"/>
          <w:szCs w:val="22"/>
        </w:rPr>
        <w:t xml:space="preserve">Helping </w:t>
      </w:r>
      <w:r w:rsidRPr="007B61DD">
        <w:rPr>
          <w:i w:val="0"/>
          <w:iCs w:val="0"/>
          <w:color w:val="auto"/>
          <w:sz w:val="22"/>
          <w:szCs w:val="22"/>
        </w:rPr>
        <w:t>task at 18 months as a function of maternal scaffolding scores, shown separately for Ugandan (orange) and UK participants (green). The area of the dots depicts the proportion of total observations included in the model (N</w:t>
      </w:r>
      <w:r w:rsidR="00212A60">
        <w:rPr>
          <w:i w:val="0"/>
          <w:iCs w:val="0"/>
          <w:color w:val="auto"/>
          <w:sz w:val="22"/>
          <w:szCs w:val="22"/>
        </w:rPr>
        <w:t xml:space="preserve"> </w:t>
      </w:r>
      <w:r w:rsidRPr="007B61DD">
        <w:rPr>
          <w:i w:val="0"/>
          <w:iCs w:val="0"/>
          <w:color w:val="auto"/>
          <w:sz w:val="22"/>
          <w:szCs w:val="22"/>
        </w:rPr>
        <w:t>=</w:t>
      </w:r>
      <w:r w:rsidR="00212A60">
        <w:rPr>
          <w:i w:val="0"/>
          <w:iCs w:val="0"/>
          <w:color w:val="auto"/>
          <w:sz w:val="22"/>
          <w:szCs w:val="22"/>
        </w:rPr>
        <w:t xml:space="preserve"> </w:t>
      </w:r>
      <w:r w:rsidRPr="007B61DD">
        <w:rPr>
          <w:i w:val="0"/>
          <w:iCs w:val="0"/>
          <w:color w:val="auto"/>
          <w:sz w:val="22"/>
          <w:szCs w:val="22"/>
        </w:rPr>
        <w:t xml:space="preserve">113). The solid lines show the </w:t>
      </w:r>
      <w:r>
        <w:rPr>
          <w:i w:val="0"/>
          <w:iCs w:val="0"/>
          <w:color w:val="auto"/>
          <w:sz w:val="22"/>
          <w:szCs w:val="22"/>
        </w:rPr>
        <w:t>predicted likelihood from fitted</w:t>
      </w:r>
      <w:r w:rsidRPr="007B61DD">
        <w:rPr>
          <w:i w:val="0"/>
          <w:iCs w:val="0"/>
          <w:color w:val="auto"/>
          <w:sz w:val="22"/>
          <w:szCs w:val="22"/>
        </w:rPr>
        <w:t xml:space="preserve"> models for each </w:t>
      </w:r>
      <w:r w:rsidRPr="00E66485">
        <w:rPr>
          <w:rStyle w:val="cf01"/>
          <w:rFonts w:asciiTheme="minorHAnsi" w:hAnsiTheme="minorHAnsi" w:cstheme="minorHAnsi"/>
          <w:i w:val="0"/>
          <w:iCs w:val="0"/>
          <w:color w:val="auto"/>
          <w:sz w:val="22"/>
          <w:szCs w:val="22"/>
        </w:rPr>
        <w:t>cultural group</w:t>
      </w:r>
      <w:r>
        <w:rPr>
          <w:i w:val="0"/>
          <w:iCs w:val="0"/>
          <w:color w:val="auto"/>
          <w:sz w:val="22"/>
          <w:szCs w:val="22"/>
        </w:rPr>
        <w:t xml:space="preserve">. The </w:t>
      </w:r>
      <w:r w:rsidRPr="007B61DD">
        <w:rPr>
          <w:i w:val="0"/>
          <w:iCs w:val="0"/>
          <w:color w:val="auto"/>
          <w:sz w:val="22"/>
          <w:szCs w:val="22"/>
        </w:rPr>
        <w:t>greyed-out areas</w:t>
      </w:r>
      <w:r w:rsidRPr="007B61DD">
        <w:rPr>
          <w:rFonts w:cstheme="minorHAnsi"/>
          <w:i w:val="0"/>
          <w:iCs w:val="0"/>
          <w:color w:val="auto"/>
          <w:sz w:val="22"/>
          <w:szCs w:val="22"/>
        </w:rPr>
        <w:t xml:space="preserve"> </w:t>
      </w:r>
      <w:r w:rsidRPr="006B1E60">
        <w:rPr>
          <w:rFonts w:cstheme="minorHAnsi"/>
          <w:i w:val="0"/>
          <w:iCs w:val="0"/>
          <w:color w:val="auto"/>
          <w:sz w:val="22"/>
          <w:szCs w:val="22"/>
        </w:rPr>
        <w:t>depict the corresponding 95% confidence intervals (based on interaction partner and infant sex having been dummy coded and centred).</w:t>
      </w:r>
      <w:r>
        <w:rPr>
          <w:rFonts w:cstheme="minorHAnsi"/>
          <w:i w:val="0"/>
          <w:iCs w:val="0"/>
          <w:color w:val="auto"/>
          <w:sz w:val="22"/>
          <w:szCs w:val="22"/>
        </w:rPr>
        <w:t xml:space="preserve"> </w:t>
      </w:r>
      <w:bookmarkStart w:id="38" w:name="_Hlk166514002"/>
      <w:r>
        <w:rPr>
          <w:rFonts w:cstheme="minorHAnsi"/>
          <w:i w:val="0"/>
          <w:iCs w:val="0"/>
          <w:color w:val="auto"/>
          <w:sz w:val="22"/>
          <w:szCs w:val="22"/>
        </w:rPr>
        <w:t xml:space="preserve">Note that a binomial model </w:t>
      </w:r>
      <w:r>
        <w:rPr>
          <w:rFonts w:cstheme="minorHAnsi"/>
          <w:i w:val="0"/>
          <w:iCs w:val="0"/>
          <w:color w:val="auto"/>
          <w:sz w:val="22"/>
          <w:szCs w:val="22"/>
        </w:rPr>
        <w:lastRenderedPageBreak/>
        <w:t xml:space="preserve">was conducted and that even though the Ugandan fitted model appears to be linear, it is in fact a very flat sigmoid with a negative slope. </w:t>
      </w:r>
      <w:bookmarkEnd w:id="37"/>
    </w:p>
    <w:bookmarkEnd w:id="38"/>
    <w:p w14:paraId="669329BB" w14:textId="6EA1FF6F" w:rsidR="00EA272E" w:rsidRPr="00063EBF" w:rsidRDefault="00EA272E" w:rsidP="00EA272E">
      <w:pPr>
        <w:ind w:firstLine="720"/>
        <w:rPr>
          <w:rFonts w:cstheme="minorHAnsi"/>
        </w:rPr>
      </w:pPr>
    </w:p>
    <w:p w14:paraId="1981B233" w14:textId="2CDE5362" w:rsidR="005A7FA9" w:rsidRPr="00063EBF" w:rsidRDefault="005A7FA9" w:rsidP="008A66F1">
      <w:pPr>
        <w:pStyle w:val="APA1Heading"/>
      </w:pPr>
      <w:r w:rsidRPr="00063EBF">
        <w:t>General Discussion</w:t>
      </w:r>
    </w:p>
    <w:p w14:paraId="73E7AECB" w14:textId="6B742574" w:rsidR="000B758B" w:rsidRPr="00063EBF" w:rsidRDefault="004B1D16" w:rsidP="00A2148C">
      <w:pPr>
        <w:ind w:firstLine="720"/>
        <w:rPr>
          <w:rFonts w:cstheme="minorHAnsi"/>
        </w:rPr>
      </w:pPr>
      <w:r>
        <w:rPr>
          <w:rFonts w:cstheme="minorHAnsi"/>
        </w:rPr>
        <w:t>In the present study, we</w:t>
      </w:r>
      <w:r w:rsidR="004B3C98" w:rsidRPr="00063EBF">
        <w:rPr>
          <w:rFonts w:cstheme="minorHAnsi"/>
        </w:rPr>
        <w:t xml:space="preserve"> investigated how instrumental helping in infancy might be shaped by maternal socialisation across</w:t>
      </w:r>
      <w:r w:rsidR="00664B01">
        <w:rPr>
          <w:rFonts w:cstheme="minorHAnsi"/>
        </w:rPr>
        <w:t xml:space="preserve"> participants sampled from</w:t>
      </w:r>
      <w:r w:rsidR="004B3C98" w:rsidRPr="00063EBF">
        <w:rPr>
          <w:rFonts w:cstheme="minorHAnsi"/>
        </w:rPr>
        <w:t xml:space="preserve"> two </w:t>
      </w:r>
      <w:r w:rsidR="00EE3C38">
        <w:rPr>
          <w:rStyle w:val="cf01"/>
          <w:rFonts w:asciiTheme="minorHAnsi" w:hAnsiTheme="minorHAnsi" w:cstheme="minorHAnsi"/>
          <w:sz w:val="22"/>
          <w:szCs w:val="22"/>
        </w:rPr>
        <w:t>cultural groups</w:t>
      </w:r>
      <w:r w:rsidR="00086654" w:rsidRPr="00063EBF">
        <w:rPr>
          <w:rFonts w:cstheme="minorHAnsi"/>
        </w:rPr>
        <w:t>:</w:t>
      </w:r>
      <w:r w:rsidR="004B3C98" w:rsidRPr="00063EBF">
        <w:rPr>
          <w:rFonts w:cstheme="minorHAnsi"/>
        </w:rPr>
        <w:t xml:space="preserve"> rural Uganda and urban/</w:t>
      </w:r>
      <w:r w:rsidR="00734ADA">
        <w:rPr>
          <w:rFonts w:cstheme="minorHAnsi"/>
        </w:rPr>
        <w:t>sub-urban</w:t>
      </w:r>
      <w:r w:rsidR="001A2150">
        <w:rPr>
          <w:rFonts w:cstheme="minorHAnsi"/>
        </w:rPr>
        <w:t>/rural</w:t>
      </w:r>
      <w:r w:rsidR="00734ADA">
        <w:rPr>
          <w:rFonts w:cstheme="minorHAnsi"/>
        </w:rPr>
        <w:t xml:space="preserve"> </w:t>
      </w:r>
      <w:r w:rsidR="004B3C98" w:rsidRPr="00063EBF">
        <w:rPr>
          <w:rFonts w:cstheme="minorHAnsi"/>
        </w:rPr>
        <w:t>UK.</w:t>
      </w:r>
      <w:r w:rsidR="007128C3" w:rsidRPr="00063EBF">
        <w:rPr>
          <w:rFonts w:cstheme="minorHAnsi"/>
        </w:rPr>
        <w:t xml:space="preserve"> </w:t>
      </w:r>
      <w:r>
        <w:rPr>
          <w:rFonts w:cstheme="minorHAnsi"/>
        </w:rPr>
        <w:t>First, we</w:t>
      </w:r>
      <w:r w:rsidR="004B3C98" w:rsidRPr="00063EBF">
        <w:rPr>
          <w:rFonts w:cstheme="minorHAnsi"/>
        </w:rPr>
        <w:t xml:space="preserve"> found that more Ugandan than UK mothers expected everyday helping from their infants at 14 and 18 months, and that UK mothers reported using a larger variety of </w:t>
      </w:r>
      <w:r w:rsidR="00B47207">
        <w:rPr>
          <w:rFonts w:cstheme="minorHAnsi"/>
        </w:rPr>
        <w:t>strategies</w:t>
      </w:r>
      <w:r w:rsidR="004B3C98" w:rsidRPr="00063EBF">
        <w:rPr>
          <w:rFonts w:cstheme="minorHAnsi"/>
        </w:rPr>
        <w:t xml:space="preserve"> to scaffold everyday helping in their infants than </w:t>
      </w:r>
      <w:r w:rsidR="009F63EA" w:rsidRPr="00063EBF">
        <w:rPr>
          <w:rFonts w:cstheme="minorHAnsi"/>
        </w:rPr>
        <w:t xml:space="preserve">the </w:t>
      </w:r>
      <w:r w:rsidR="004B3C98" w:rsidRPr="00063EBF">
        <w:rPr>
          <w:rFonts w:cstheme="minorHAnsi"/>
        </w:rPr>
        <w:t>Ugandan mothers</w:t>
      </w:r>
      <w:r w:rsidR="00DF1C73">
        <w:rPr>
          <w:rFonts w:cstheme="minorHAnsi"/>
        </w:rPr>
        <w:t xml:space="preserve">, with the </w:t>
      </w:r>
      <w:r w:rsidR="00260343">
        <w:rPr>
          <w:rFonts w:cstheme="minorHAnsi"/>
        </w:rPr>
        <w:t xml:space="preserve">maternal </w:t>
      </w:r>
      <w:r w:rsidR="00DF1C73">
        <w:rPr>
          <w:rFonts w:cstheme="minorHAnsi"/>
        </w:rPr>
        <w:t xml:space="preserve">expectations and </w:t>
      </w:r>
      <w:r w:rsidR="00734ADA">
        <w:rPr>
          <w:rFonts w:cstheme="minorHAnsi"/>
        </w:rPr>
        <w:t>scaffolding behaviours not significantly chang</w:t>
      </w:r>
      <w:r w:rsidR="00DF1C73">
        <w:rPr>
          <w:rFonts w:cstheme="minorHAnsi"/>
        </w:rPr>
        <w:t>ing</w:t>
      </w:r>
      <w:r w:rsidR="00734ADA">
        <w:rPr>
          <w:rFonts w:cstheme="minorHAnsi"/>
        </w:rPr>
        <w:t xml:space="preserve"> from 14 to 18 months</w:t>
      </w:r>
      <w:r w:rsidR="004B3C98" w:rsidRPr="00063EBF">
        <w:rPr>
          <w:rFonts w:cstheme="minorHAnsi"/>
        </w:rPr>
        <w:t>.</w:t>
      </w:r>
      <w:r w:rsidR="00734ADA">
        <w:rPr>
          <w:rFonts w:cstheme="minorHAnsi"/>
        </w:rPr>
        <w:t xml:space="preserve"> </w:t>
      </w:r>
      <w:r>
        <w:rPr>
          <w:rFonts w:cstheme="minorHAnsi"/>
        </w:rPr>
        <w:t>In the second part of the study, we found</w:t>
      </w:r>
      <w:r w:rsidR="004B3C98" w:rsidRPr="00063EBF">
        <w:rPr>
          <w:rFonts w:cstheme="minorHAnsi"/>
        </w:rPr>
        <w:t xml:space="preserve"> </w:t>
      </w:r>
      <w:r w:rsidR="000B758B" w:rsidRPr="00063EBF">
        <w:rPr>
          <w:rFonts w:cstheme="minorHAnsi"/>
        </w:rPr>
        <w:t xml:space="preserve">that, at 18 months, </w:t>
      </w:r>
      <w:r w:rsidR="004B3C98" w:rsidRPr="00063EBF">
        <w:rPr>
          <w:rFonts w:cstheme="minorHAnsi"/>
        </w:rPr>
        <w:t xml:space="preserve">Ugandan infants </w:t>
      </w:r>
      <w:r w:rsidR="000B758B" w:rsidRPr="00063EBF">
        <w:rPr>
          <w:rFonts w:cstheme="minorHAnsi"/>
        </w:rPr>
        <w:t>were</w:t>
      </w:r>
      <w:r w:rsidR="004B3C98" w:rsidRPr="00063EBF">
        <w:rPr>
          <w:rFonts w:cstheme="minorHAnsi"/>
        </w:rPr>
        <w:t xml:space="preserve"> significantly more likely than UK infants to help an experimenter or their mother retrieve an out-of-reach object </w:t>
      </w:r>
      <w:r w:rsidR="0061120E" w:rsidRPr="00063EBF">
        <w:rPr>
          <w:rFonts w:cstheme="minorHAnsi"/>
        </w:rPr>
        <w:t>and</w:t>
      </w:r>
      <w:r w:rsidR="000B758B" w:rsidRPr="00063EBF">
        <w:rPr>
          <w:rFonts w:cstheme="minorHAnsi"/>
        </w:rPr>
        <w:t xml:space="preserve"> </w:t>
      </w:r>
      <w:r w:rsidR="007128C3" w:rsidRPr="00063EBF">
        <w:rPr>
          <w:rFonts w:cstheme="minorHAnsi"/>
        </w:rPr>
        <w:t xml:space="preserve">that Ugandan infants were </w:t>
      </w:r>
      <w:r w:rsidR="001A7DF7">
        <w:rPr>
          <w:rFonts w:cstheme="minorHAnsi"/>
        </w:rPr>
        <w:t xml:space="preserve">also </w:t>
      </w:r>
      <w:r w:rsidR="004B3C98" w:rsidRPr="00063EBF">
        <w:rPr>
          <w:rFonts w:cstheme="minorHAnsi"/>
        </w:rPr>
        <w:t xml:space="preserve">faster to help an experimenter than UK infants. </w:t>
      </w:r>
      <w:r>
        <w:rPr>
          <w:rFonts w:cstheme="minorHAnsi"/>
        </w:rPr>
        <w:t>Finally, we</w:t>
      </w:r>
      <w:r w:rsidR="004B3C98" w:rsidRPr="00063EBF">
        <w:rPr>
          <w:rFonts w:cstheme="minorHAnsi"/>
        </w:rPr>
        <w:t xml:space="preserve"> found that</w:t>
      </w:r>
      <w:r w:rsidR="00900F82" w:rsidRPr="00063EBF">
        <w:rPr>
          <w:rFonts w:cstheme="minorHAnsi"/>
        </w:rPr>
        <w:t xml:space="preserve"> while </w:t>
      </w:r>
      <w:r w:rsidR="001C7EF5">
        <w:rPr>
          <w:rFonts w:cstheme="minorHAnsi"/>
        </w:rPr>
        <w:t xml:space="preserve">individual variation in </w:t>
      </w:r>
      <w:r w:rsidR="00900F82" w:rsidRPr="00063EBF">
        <w:rPr>
          <w:rFonts w:cstheme="minorHAnsi"/>
        </w:rPr>
        <w:t xml:space="preserve">maternal expectations of helping did not appear to predict infant helping in either of the </w:t>
      </w:r>
      <w:r w:rsidR="00CB152E" w:rsidRPr="00063EBF">
        <w:rPr>
          <w:rFonts w:cstheme="minorHAnsi"/>
        </w:rPr>
        <w:t>s</w:t>
      </w:r>
      <w:r w:rsidR="001A7DF7">
        <w:rPr>
          <w:rFonts w:cstheme="minorHAnsi"/>
        </w:rPr>
        <w:t>amples</w:t>
      </w:r>
      <w:r w:rsidR="00900F82" w:rsidRPr="00063EBF">
        <w:rPr>
          <w:rFonts w:cstheme="minorHAnsi"/>
        </w:rPr>
        <w:t xml:space="preserve">, socialisation goals and parenting practices </w:t>
      </w:r>
      <w:r w:rsidR="007128C3" w:rsidRPr="00063EBF">
        <w:rPr>
          <w:rFonts w:cstheme="minorHAnsi"/>
        </w:rPr>
        <w:t xml:space="preserve">predicted </w:t>
      </w:r>
      <w:r w:rsidR="00900F82" w:rsidRPr="00063EBF">
        <w:rPr>
          <w:rFonts w:cstheme="minorHAnsi"/>
        </w:rPr>
        <w:t xml:space="preserve">infant helping in culture-specific ways: </w:t>
      </w:r>
      <w:r w:rsidR="001A7DF7">
        <w:rPr>
          <w:rFonts w:cstheme="minorHAnsi"/>
        </w:rPr>
        <w:t>i</w:t>
      </w:r>
      <w:r w:rsidR="004B3C98" w:rsidRPr="00063EBF">
        <w:rPr>
          <w:rFonts w:cstheme="minorHAnsi"/>
        </w:rPr>
        <w:t>n Uganda</w:t>
      </w:r>
      <w:r w:rsidR="00900F82" w:rsidRPr="00063EBF">
        <w:rPr>
          <w:rFonts w:cstheme="minorHAnsi"/>
        </w:rPr>
        <w:t>, infant helping was</w:t>
      </w:r>
      <w:r w:rsidR="004B3C98" w:rsidRPr="00063EBF">
        <w:rPr>
          <w:rFonts w:cstheme="minorHAnsi"/>
        </w:rPr>
        <w:t xml:space="preserve"> related to mothers’ underlying </w:t>
      </w:r>
      <w:r w:rsidR="00D00081" w:rsidRPr="00063EBF">
        <w:rPr>
          <w:rFonts w:cstheme="minorHAnsi"/>
        </w:rPr>
        <w:t>socialisation goals</w:t>
      </w:r>
      <w:r w:rsidR="004B3C98" w:rsidRPr="00063EBF">
        <w:rPr>
          <w:rFonts w:cstheme="minorHAnsi"/>
        </w:rPr>
        <w:t xml:space="preserve"> but not to their parenting behaviours. In </w:t>
      </w:r>
      <w:r w:rsidR="00173DFF">
        <w:rPr>
          <w:rFonts w:cstheme="minorHAnsi"/>
        </w:rPr>
        <w:t xml:space="preserve">contrast, in </w:t>
      </w:r>
      <w:r w:rsidR="004B3C98" w:rsidRPr="00063EBF">
        <w:rPr>
          <w:rFonts w:cstheme="minorHAnsi"/>
        </w:rPr>
        <w:t>the UK</w:t>
      </w:r>
      <w:r w:rsidR="00734ADA">
        <w:rPr>
          <w:rFonts w:cstheme="minorHAnsi"/>
        </w:rPr>
        <w:t>,</w:t>
      </w:r>
      <w:r w:rsidR="004B3C98" w:rsidRPr="00063EBF">
        <w:rPr>
          <w:rFonts w:cstheme="minorHAnsi"/>
        </w:rPr>
        <w:t xml:space="preserve"> infant helping </w:t>
      </w:r>
      <w:r w:rsidR="00A93D83" w:rsidRPr="00063EBF">
        <w:rPr>
          <w:rFonts w:cstheme="minorHAnsi"/>
        </w:rPr>
        <w:t>was</w:t>
      </w:r>
      <w:r w:rsidR="004B3C98" w:rsidRPr="00063EBF">
        <w:rPr>
          <w:rFonts w:cstheme="minorHAnsi"/>
        </w:rPr>
        <w:t xml:space="preserve"> related to maternal parenting behaviours (i.e., directly scaffolding their helping) but </w:t>
      </w:r>
      <w:r w:rsidR="00A93D83" w:rsidRPr="00063EBF">
        <w:rPr>
          <w:rFonts w:cstheme="minorHAnsi"/>
        </w:rPr>
        <w:t>not</w:t>
      </w:r>
      <w:r w:rsidR="004B3C98" w:rsidRPr="00063EBF">
        <w:rPr>
          <w:rFonts w:cstheme="minorHAnsi"/>
        </w:rPr>
        <w:t xml:space="preserve"> to maternal </w:t>
      </w:r>
      <w:r w:rsidR="00D00081" w:rsidRPr="00063EBF">
        <w:rPr>
          <w:rFonts w:cstheme="minorHAnsi"/>
        </w:rPr>
        <w:t>goals</w:t>
      </w:r>
      <w:r w:rsidR="004B3C98" w:rsidRPr="00063EBF">
        <w:rPr>
          <w:rFonts w:cstheme="minorHAnsi"/>
        </w:rPr>
        <w:t xml:space="preserve">. </w:t>
      </w:r>
    </w:p>
    <w:p w14:paraId="3F302599" w14:textId="57522508" w:rsidR="00530552" w:rsidRDefault="00E14D1D" w:rsidP="00C85ECC">
      <w:pPr>
        <w:ind w:firstLine="720"/>
        <w:rPr>
          <w:rFonts w:cstheme="minorHAnsi"/>
        </w:rPr>
      </w:pPr>
      <w:r>
        <w:rPr>
          <w:rFonts w:cstheme="minorHAnsi"/>
        </w:rPr>
        <w:t>The present study</w:t>
      </w:r>
      <w:r w:rsidR="003A4983" w:rsidRPr="00063EBF">
        <w:rPr>
          <w:rFonts w:cstheme="minorHAnsi"/>
        </w:rPr>
        <w:t xml:space="preserve"> </w:t>
      </w:r>
      <w:r w:rsidR="008C3602">
        <w:rPr>
          <w:rFonts w:cstheme="minorHAnsi"/>
        </w:rPr>
        <w:t>is</w:t>
      </w:r>
      <w:r w:rsidR="008C3602" w:rsidRPr="00063EBF">
        <w:rPr>
          <w:rFonts w:cstheme="minorHAnsi"/>
        </w:rPr>
        <w:t xml:space="preserve"> </w:t>
      </w:r>
      <w:r w:rsidR="009F63EA" w:rsidRPr="00063EBF">
        <w:rPr>
          <w:rFonts w:cstheme="minorHAnsi"/>
        </w:rPr>
        <w:t xml:space="preserve">the first to </w:t>
      </w:r>
      <w:r w:rsidR="009F63EA" w:rsidRPr="00063EBF">
        <w:rPr>
          <w:rFonts w:cstheme="minorHAnsi"/>
          <w:color w:val="000000"/>
        </w:rPr>
        <w:t>explore the role of parenting practices and socialisation goals in explaining cultural differences in the development of helping in a longitudinal manner.</w:t>
      </w:r>
      <w:r w:rsidR="00975B23" w:rsidRPr="00063EBF">
        <w:rPr>
          <w:rFonts w:cstheme="minorHAnsi"/>
        </w:rPr>
        <w:t xml:space="preserve"> </w:t>
      </w:r>
      <w:r w:rsidR="00847C14">
        <w:rPr>
          <w:rFonts w:cstheme="minorHAnsi"/>
        </w:rPr>
        <w:t>T</w:t>
      </w:r>
      <w:r w:rsidR="00975B23" w:rsidRPr="00063EBF">
        <w:rPr>
          <w:rFonts w:cstheme="minorHAnsi"/>
        </w:rPr>
        <w:t xml:space="preserve">he </w:t>
      </w:r>
      <w:r w:rsidR="00980F21">
        <w:rPr>
          <w:rFonts w:cstheme="minorHAnsi"/>
        </w:rPr>
        <w:t xml:space="preserve">UK </w:t>
      </w:r>
      <w:r w:rsidR="00977126">
        <w:rPr>
          <w:rFonts w:cstheme="minorHAnsi"/>
        </w:rPr>
        <w:t>sample</w:t>
      </w:r>
      <w:r w:rsidR="00980F21">
        <w:rPr>
          <w:rFonts w:cstheme="minorHAnsi"/>
        </w:rPr>
        <w:t>,</w:t>
      </w:r>
      <w:r w:rsidR="00977126" w:rsidRPr="00063EBF">
        <w:rPr>
          <w:rFonts w:cstheme="minorHAnsi"/>
        </w:rPr>
        <w:t xml:space="preserve"> </w:t>
      </w:r>
      <w:r w:rsidR="00975B23" w:rsidRPr="00063EBF">
        <w:rPr>
          <w:rFonts w:cstheme="minorHAnsi"/>
        </w:rPr>
        <w:t xml:space="preserve">in which mothers reported </w:t>
      </w:r>
      <w:r w:rsidR="003E5CA3">
        <w:rPr>
          <w:rFonts w:cstheme="minorHAnsi"/>
        </w:rPr>
        <w:t xml:space="preserve">using </w:t>
      </w:r>
      <w:r w:rsidR="00C85ECC">
        <w:rPr>
          <w:rFonts w:cstheme="minorHAnsi"/>
        </w:rPr>
        <w:t xml:space="preserve">more </w:t>
      </w:r>
      <w:r w:rsidR="00975B23" w:rsidRPr="00063EBF">
        <w:rPr>
          <w:rFonts w:cstheme="minorHAnsi"/>
        </w:rPr>
        <w:t xml:space="preserve">scaffolding </w:t>
      </w:r>
      <w:r w:rsidR="003E5CA3">
        <w:rPr>
          <w:rFonts w:cstheme="minorHAnsi"/>
        </w:rPr>
        <w:t>strategies to support their infants to help</w:t>
      </w:r>
      <w:r w:rsidR="0061120E">
        <w:rPr>
          <w:rFonts w:cstheme="minorHAnsi"/>
        </w:rPr>
        <w:t xml:space="preserve"> with everyday tasks</w:t>
      </w:r>
      <w:r w:rsidR="003E5CA3">
        <w:rPr>
          <w:rFonts w:cstheme="minorHAnsi"/>
        </w:rPr>
        <w:t xml:space="preserve"> compared to Uganda</w:t>
      </w:r>
      <w:r w:rsidR="00980F21">
        <w:rPr>
          <w:rFonts w:cstheme="minorHAnsi"/>
        </w:rPr>
        <w:t>,</w:t>
      </w:r>
      <w:r w:rsidR="0061120E">
        <w:rPr>
          <w:rFonts w:cstheme="minorHAnsi"/>
        </w:rPr>
        <w:t xml:space="preserve"> </w:t>
      </w:r>
      <w:r w:rsidR="00C85ECC">
        <w:rPr>
          <w:rFonts w:cstheme="minorHAnsi"/>
        </w:rPr>
        <w:t xml:space="preserve">had less helpful infants in the experimental task, compared to the Ugandan sample where fewer scaffolding strategies were reported. </w:t>
      </w:r>
      <w:r w:rsidR="004B2E85">
        <w:rPr>
          <w:rFonts w:cstheme="minorHAnsi"/>
        </w:rPr>
        <w:t xml:space="preserve">While this might appear counterintuitive at first, it </w:t>
      </w:r>
      <w:r w:rsidR="00CA1991">
        <w:rPr>
          <w:rFonts w:cstheme="minorHAnsi"/>
        </w:rPr>
        <w:t>may be</w:t>
      </w:r>
      <w:r w:rsidR="00D17B0B">
        <w:rPr>
          <w:rFonts w:cstheme="minorHAnsi"/>
        </w:rPr>
        <w:t xml:space="preserve"> </w:t>
      </w:r>
      <w:r w:rsidR="004B2E85">
        <w:rPr>
          <w:rFonts w:cstheme="minorHAnsi"/>
        </w:rPr>
        <w:t xml:space="preserve">in line with a general pattern observed by anthropological research: In </w:t>
      </w:r>
      <w:proofErr w:type="spellStart"/>
      <w:r w:rsidR="00F2165D">
        <w:rPr>
          <w:rFonts w:cstheme="minorHAnsi"/>
        </w:rPr>
        <w:t>neontocratic</w:t>
      </w:r>
      <w:proofErr w:type="spellEnd"/>
      <w:r w:rsidR="004B2E85">
        <w:rPr>
          <w:rFonts w:cstheme="minorHAnsi"/>
        </w:rPr>
        <w:t xml:space="preserve"> societies, in which parents treat helping as a learned behaviour that needs to be scaffolded, children </w:t>
      </w:r>
      <w:r w:rsidR="00530552">
        <w:rPr>
          <w:rFonts w:cstheme="minorHAnsi"/>
        </w:rPr>
        <w:t>appear to be</w:t>
      </w:r>
      <w:r w:rsidR="004B2E85">
        <w:rPr>
          <w:rFonts w:cstheme="minorHAnsi"/>
        </w:rPr>
        <w:t xml:space="preserve"> </w:t>
      </w:r>
      <w:r w:rsidR="004B2E85">
        <w:rPr>
          <w:rFonts w:cstheme="minorHAnsi"/>
        </w:rPr>
        <w:lastRenderedPageBreak/>
        <w:t xml:space="preserve">generally less helpful than children in </w:t>
      </w:r>
      <w:r w:rsidR="00F2165D">
        <w:rPr>
          <w:rFonts w:cstheme="minorHAnsi"/>
        </w:rPr>
        <w:t>gerontocratic</w:t>
      </w:r>
      <w:r w:rsidR="004B2E85">
        <w:rPr>
          <w:rFonts w:cstheme="minorHAnsi"/>
        </w:rPr>
        <w:t xml:space="preserve"> societies, in which parents expect their children to help but do not actively scaffold i</w:t>
      </w:r>
      <w:r w:rsidR="00847C14">
        <w:rPr>
          <w:rFonts w:cstheme="minorHAnsi"/>
        </w:rPr>
        <w:t>nfant helping</w:t>
      </w:r>
      <w:r w:rsidR="004B2E85">
        <w:rPr>
          <w:rFonts w:cstheme="minorHAnsi"/>
        </w:rPr>
        <w:t xml:space="preserve"> </w:t>
      </w:r>
      <w:r w:rsidR="004B2E85">
        <w:rPr>
          <w:rFonts w:cstheme="minorHAnsi"/>
        </w:rPr>
        <w:fldChar w:fldCharType="begin"/>
      </w:r>
      <w:r w:rsidR="004B2E85">
        <w:rPr>
          <w:rFonts w:cstheme="minorHAnsi"/>
        </w:rPr>
        <w:instrText xml:space="preserve"> ADDIN EN.CITE &lt;EndNote&gt;&lt;Cite&gt;&lt;Author&gt;Lancy&lt;/Author&gt;&lt;Year&gt;2018&lt;/Year&gt;&lt;RecNum&gt;339&lt;/RecNum&gt;&lt;Prefix&gt;e.g.`, &lt;/Prefix&gt;&lt;DisplayText&gt;(e.g., Lancy, 2018; Rogoff &amp;amp; Coppens, 2024)&lt;/DisplayText&gt;&lt;record&gt;&lt;rec-number&gt;339&lt;/rec-number&gt;&lt;foreign-keys&gt;&lt;key app="EN" db-id="vvsftr0zi9tszmexzao5rtssefz2zxwteffp" timestamp="1714733111"&gt;339&lt;/key&gt;&lt;/foreign-keys&gt;&lt;ref-type name="Book"&gt;6&lt;/ref-type&gt;&lt;contributors&gt;&lt;authors&gt;&lt;author&gt;Lancy, David F.&lt;/author&gt;&lt;/authors&gt;&lt;/contributors&gt;&lt;titles&gt;&lt;title&gt;Anthropological perspectives on children as helpers, workers, artisans, and laborers&lt;/title&gt;&lt;/titles&gt;&lt;dates&gt;&lt;year&gt;2018&lt;/year&gt;&lt;/dates&gt;&lt;pub-location&gt;New York&lt;/pub-location&gt;&lt;publisher&gt;Palgrave Macmillan US&lt;/publisher&gt;&lt;urls&gt;&lt;/urls&gt;&lt;/record&gt;&lt;/Cite&gt;&lt;Cite&gt;&lt;Author&gt;Rogoff&lt;/Author&gt;&lt;Year&gt;2024&lt;/Year&gt;&lt;RecNum&gt;340&lt;/RecNum&gt;&lt;record&gt;&lt;rec-number&gt;340&lt;/rec-number&gt;&lt;foreign-keys&gt;&lt;key app="EN" db-id="vvsftr0zi9tszmexzao5rtssefz2zxwteffp" timestamp="1714737231"&gt;340&lt;/key&gt;&lt;/foreign-keys&gt;&lt;ref-type name="Book Section"&gt;5&lt;/ref-type&gt;&lt;contributors&gt;&lt;authors&gt;&lt;author&gt;Rogoff, Barbara&lt;/author&gt;&lt;author&gt;Coppens, Andrew D&lt;/author&gt;&lt;/authors&gt;&lt;secondary-authors&gt;&lt;author&gt;Gelfand, M. J.&lt;/author&gt;&lt;author&gt;Chiu, Chi-Yue&lt;/author&gt;&lt;author&gt;Hong, Y.&lt;/author&gt;&lt;/secondary-authors&gt;&lt;/contributors&gt;&lt;titles&gt;&lt;title&gt;The cultural nature of helping without being asked, from the toddler years into middle childhood&lt;/title&gt;&lt;secondary-title&gt;Handbook of advances in culture and psychology&lt;/secondary-title&gt;&lt;/titles&gt;&lt;volume&gt;10&lt;/volume&gt;&lt;dates&gt;&lt;year&gt;2024&lt;/year&gt;&lt;/dates&gt;&lt;pub-location&gt;New York&lt;/pub-location&gt;&lt;publisher&gt;Oxford University Press Inc&lt;/publisher&gt;&lt;urls&gt;&lt;/urls&gt;&lt;/record&gt;&lt;/Cite&gt;&lt;/EndNote&gt;</w:instrText>
      </w:r>
      <w:r w:rsidR="004B2E85">
        <w:rPr>
          <w:rFonts w:cstheme="minorHAnsi"/>
        </w:rPr>
        <w:fldChar w:fldCharType="separate"/>
      </w:r>
      <w:r w:rsidR="004B2E85">
        <w:rPr>
          <w:rFonts w:cstheme="minorHAnsi"/>
          <w:noProof/>
        </w:rPr>
        <w:t>(e.g., Lancy, 2018; Rogoff &amp; Coppens, 2024)</w:t>
      </w:r>
      <w:r w:rsidR="004B2E85">
        <w:rPr>
          <w:rFonts w:cstheme="minorHAnsi"/>
        </w:rPr>
        <w:fldChar w:fldCharType="end"/>
      </w:r>
      <w:r w:rsidR="004B2E85">
        <w:rPr>
          <w:rFonts w:cstheme="minorHAnsi"/>
        </w:rPr>
        <w:t>.</w:t>
      </w:r>
      <w:r w:rsidR="00975B23" w:rsidRPr="00063EBF">
        <w:rPr>
          <w:rFonts w:cstheme="minorHAnsi"/>
        </w:rPr>
        <w:t xml:space="preserve"> </w:t>
      </w:r>
      <w:r w:rsidR="00CA1991">
        <w:rPr>
          <w:rFonts w:cstheme="minorHAnsi"/>
        </w:rPr>
        <w:t xml:space="preserve">Although we did not directly measure the extent to which our UK and Ugandan samples were </w:t>
      </w:r>
      <w:proofErr w:type="spellStart"/>
      <w:r w:rsidR="003E3433">
        <w:rPr>
          <w:rFonts w:cstheme="minorHAnsi"/>
        </w:rPr>
        <w:t>n</w:t>
      </w:r>
      <w:r w:rsidR="00CA1991">
        <w:rPr>
          <w:rFonts w:cstheme="minorHAnsi"/>
        </w:rPr>
        <w:t>eontocratic</w:t>
      </w:r>
      <w:proofErr w:type="spellEnd"/>
      <w:r w:rsidR="00CA1991">
        <w:rPr>
          <w:rFonts w:cstheme="minorHAnsi"/>
        </w:rPr>
        <w:t xml:space="preserve"> or </w:t>
      </w:r>
      <w:r w:rsidR="00F2165D">
        <w:rPr>
          <w:rFonts w:cstheme="minorHAnsi"/>
        </w:rPr>
        <w:t>gerontocratic</w:t>
      </w:r>
      <w:r w:rsidR="003E3433">
        <w:rPr>
          <w:rFonts w:cstheme="minorHAnsi"/>
        </w:rPr>
        <w:t xml:space="preserve">, if future work characterises the UK sample as </w:t>
      </w:r>
      <w:proofErr w:type="spellStart"/>
      <w:r w:rsidR="00F2165D">
        <w:rPr>
          <w:rFonts w:cstheme="minorHAnsi"/>
        </w:rPr>
        <w:t>neontocratic</w:t>
      </w:r>
      <w:proofErr w:type="spellEnd"/>
      <w:r w:rsidR="003E3433">
        <w:rPr>
          <w:rFonts w:cstheme="minorHAnsi"/>
        </w:rPr>
        <w:t xml:space="preserve"> and the Ugandan sample as </w:t>
      </w:r>
      <w:r w:rsidR="00F2165D">
        <w:rPr>
          <w:rFonts w:cstheme="minorHAnsi"/>
        </w:rPr>
        <w:t>gerontocratic</w:t>
      </w:r>
      <w:r w:rsidR="003E3433">
        <w:rPr>
          <w:rFonts w:cstheme="minorHAnsi"/>
        </w:rPr>
        <w:t>, this may offer an explanation for the observed pattern of results. Although this anthropological research</w:t>
      </w:r>
      <w:r w:rsidR="00975B23" w:rsidRPr="00063EBF">
        <w:rPr>
          <w:rFonts w:cstheme="minorHAnsi"/>
        </w:rPr>
        <w:t xml:space="preserve"> might suggest that scaffolding</w:t>
      </w:r>
      <w:r w:rsidR="00BB4702" w:rsidRPr="00063EBF">
        <w:rPr>
          <w:rFonts w:cstheme="minorHAnsi"/>
        </w:rPr>
        <w:t xml:space="preserve"> techniques </w:t>
      </w:r>
      <w:r w:rsidR="00E24CB5" w:rsidRPr="00063EBF">
        <w:rPr>
          <w:rFonts w:cstheme="minorHAnsi"/>
        </w:rPr>
        <w:t xml:space="preserve">aimed </w:t>
      </w:r>
      <w:r w:rsidR="00BB4702" w:rsidRPr="00063EBF">
        <w:rPr>
          <w:rFonts w:cstheme="minorHAnsi"/>
        </w:rPr>
        <w:t>to promote</w:t>
      </w:r>
      <w:r w:rsidR="00975B23" w:rsidRPr="00063EBF">
        <w:rPr>
          <w:rFonts w:cstheme="minorHAnsi"/>
        </w:rPr>
        <w:t xml:space="preserve"> helping in everyday life </w:t>
      </w:r>
      <w:r w:rsidR="00370213">
        <w:rPr>
          <w:rFonts w:cstheme="minorHAnsi"/>
        </w:rPr>
        <w:t>could</w:t>
      </w:r>
      <w:r w:rsidR="00370213" w:rsidRPr="00063EBF">
        <w:rPr>
          <w:rFonts w:cstheme="minorHAnsi"/>
        </w:rPr>
        <w:t xml:space="preserve"> </w:t>
      </w:r>
      <w:r w:rsidR="00975B23" w:rsidRPr="00063EBF">
        <w:rPr>
          <w:rFonts w:cstheme="minorHAnsi"/>
        </w:rPr>
        <w:t xml:space="preserve">be </w:t>
      </w:r>
      <w:r w:rsidR="00E85762" w:rsidRPr="00063EBF">
        <w:rPr>
          <w:rFonts w:cstheme="minorHAnsi"/>
        </w:rPr>
        <w:t xml:space="preserve">counterproductive and </w:t>
      </w:r>
      <w:r w:rsidR="00BA33E9" w:rsidRPr="00063EBF">
        <w:rPr>
          <w:rFonts w:cstheme="minorHAnsi"/>
        </w:rPr>
        <w:t>discourage</w:t>
      </w:r>
      <w:r w:rsidR="00975B23" w:rsidRPr="00063EBF">
        <w:rPr>
          <w:rFonts w:cstheme="minorHAnsi"/>
        </w:rPr>
        <w:t xml:space="preserve"> infant helping, we found that </w:t>
      </w:r>
      <w:r w:rsidR="00E85762" w:rsidRPr="00063EBF">
        <w:rPr>
          <w:rFonts w:cstheme="minorHAnsi"/>
        </w:rPr>
        <w:t xml:space="preserve">within the UK sample, maternal </w:t>
      </w:r>
      <w:r w:rsidR="00975B23" w:rsidRPr="00063EBF">
        <w:rPr>
          <w:rFonts w:cstheme="minorHAnsi"/>
        </w:rPr>
        <w:t>scaffolding</w:t>
      </w:r>
      <w:r w:rsidR="00975B23" w:rsidRPr="00C85ECC">
        <w:rPr>
          <w:i/>
        </w:rPr>
        <w:t xml:space="preserve"> </w:t>
      </w:r>
      <w:r w:rsidR="00E85762" w:rsidRPr="00C85ECC">
        <w:rPr>
          <w:i/>
        </w:rPr>
        <w:t>did</w:t>
      </w:r>
      <w:r w:rsidR="00E85762" w:rsidRPr="00063EBF">
        <w:rPr>
          <w:rFonts w:cstheme="minorHAnsi"/>
        </w:rPr>
        <w:t xml:space="preserve"> positively predict infant helping. Given that the UK infants </w:t>
      </w:r>
      <w:r w:rsidR="00B90AF7">
        <w:rPr>
          <w:rFonts w:cstheme="minorHAnsi"/>
        </w:rPr>
        <w:t xml:space="preserve">in this study </w:t>
      </w:r>
      <w:r w:rsidR="00214D36" w:rsidRPr="00063EBF">
        <w:rPr>
          <w:rFonts w:cstheme="minorHAnsi"/>
        </w:rPr>
        <w:t xml:space="preserve">appear to </w:t>
      </w:r>
      <w:r w:rsidR="00E85762" w:rsidRPr="00063EBF">
        <w:rPr>
          <w:rFonts w:cstheme="minorHAnsi"/>
        </w:rPr>
        <w:t>gr</w:t>
      </w:r>
      <w:r w:rsidR="00214D36" w:rsidRPr="00063EBF">
        <w:rPr>
          <w:rFonts w:cstheme="minorHAnsi"/>
        </w:rPr>
        <w:t>o</w:t>
      </w:r>
      <w:r w:rsidR="00E85762" w:rsidRPr="00063EBF">
        <w:rPr>
          <w:rFonts w:cstheme="minorHAnsi"/>
        </w:rPr>
        <w:t xml:space="preserve">w up </w:t>
      </w:r>
      <w:r w:rsidR="00B90AF7">
        <w:rPr>
          <w:rFonts w:cstheme="minorHAnsi"/>
        </w:rPr>
        <w:t>with mothers who</w:t>
      </w:r>
      <w:r w:rsidR="00E85762" w:rsidRPr="00063EBF">
        <w:rPr>
          <w:rFonts w:cstheme="minorHAnsi"/>
        </w:rPr>
        <w:t xml:space="preserve"> place greater value on autonomous goals</w:t>
      </w:r>
      <w:r w:rsidR="008E0FCF" w:rsidRPr="00063EBF">
        <w:rPr>
          <w:rFonts w:cstheme="minorHAnsi"/>
        </w:rPr>
        <w:t xml:space="preserve"> </w:t>
      </w:r>
      <w:r w:rsidR="008E0FCF" w:rsidRPr="00063EBF">
        <w:rPr>
          <w:rFonts w:cstheme="minorHAnsi"/>
        </w:rPr>
        <w:fldChar w:fldCharType="begin"/>
      </w:r>
      <w:r w:rsidR="008E0FCF" w:rsidRPr="00063EBF">
        <w:rPr>
          <w:rFonts w:cstheme="minorHAnsi"/>
        </w:rPr>
        <w:instrText xml:space="preserve"> ADDIN EN.CITE &lt;EndNote&gt;&lt;Cite&gt;&lt;Author&gt;Holden&lt;/Author&gt;&lt;Year&gt;2022&lt;/Year&gt;&lt;RecNum&gt;129&lt;/RecNum&gt;&lt;DisplayText&gt;(Holden et al., 2022)&lt;/DisplayText&gt;&lt;record&gt;&lt;rec-number&gt;129&lt;/rec-number&gt;&lt;foreign-keys&gt;&lt;key app="EN" db-id="vvsftr0zi9tszmexzao5rtssefz2zxwteffp" timestamp="1629822599"&gt;129&lt;/key&gt;&lt;/foreign-keys&gt;&lt;ref-type name="Journal Article"&gt;17&lt;/ref-type&gt;&lt;contributors&gt;&lt;authors&gt;&lt;author&gt;Holden, Eve&lt;/author&gt;&lt;author&gt;Buryn-Weitzel, Joanna C.&lt;/author&gt;&lt;author&gt;Atim, Santa&lt;/author&gt;&lt;author&gt;Biroch, Hellen&lt;/author&gt;&lt;author&gt;Donnellan, Ed&lt;/author&gt;&lt;author&gt;Graham, Kirsty E.&lt;/author&gt;&lt;author&gt;Hoffman, Maggie&lt;/author&gt;&lt;author&gt;Jurua, Michael&lt;/author&gt;&lt;author&gt;Knapper, Charlotte&lt;/author&gt;&lt;author&gt;Lahiff, Nicole Jasmine&lt;/author&gt;&lt;author&gt;Marshall, Sophie&lt;/author&gt;&lt;author&gt;Paricia, Josephine&lt;/author&gt;&lt;author&gt;Tusiime, Florence&lt;/author&gt;&lt;author&gt;Wilke, Claudia&lt;/author&gt;&lt;author&gt;Majid, Asifa&lt;/author&gt;&lt;author&gt;Slocombe, Katie E.&lt;/author&gt;&lt;/authors&gt;&lt;/contributors&gt;&lt;titles&gt;&lt;title&gt;Maternal attitudes and behaviours differentially shape infant early life experience: A cross cultural study&lt;/title&gt;&lt;secondary-title&gt;PLoS One&lt;/secondary-title&gt;&lt;/titles&gt;&lt;periodical&gt;&lt;full-title&gt;PLoS One&lt;/full-title&gt;&lt;/periodical&gt;&lt;pages&gt;e0278378&lt;/pages&gt;&lt;volume&gt;17&lt;/volume&gt;&lt;number&gt;12&lt;/number&gt;&lt;dates&gt;&lt;year&gt;2022&lt;/year&gt;&lt;/dates&gt;&lt;urls&gt;&lt;/urls&gt;&lt;electronic-resource-num&gt;10.1371/journal.pone.0278378&lt;/electronic-resource-num&gt;&lt;/record&gt;&lt;/Cite&gt;&lt;/EndNote&gt;</w:instrText>
      </w:r>
      <w:r w:rsidR="008E0FCF" w:rsidRPr="00063EBF">
        <w:rPr>
          <w:rFonts w:cstheme="minorHAnsi"/>
        </w:rPr>
        <w:fldChar w:fldCharType="separate"/>
      </w:r>
      <w:r w:rsidR="008E0FCF" w:rsidRPr="00063EBF">
        <w:rPr>
          <w:rFonts w:cstheme="minorHAnsi"/>
          <w:noProof/>
        </w:rPr>
        <w:t>(Holden et al., 2022)</w:t>
      </w:r>
      <w:r w:rsidR="008E0FCF" w:rsidRPr="00063EBF">
        <w:rPr>
          <w:rFonts w:cstheme="minorHAnsi"/>
        </w:rPr>
        <w:fldChar w:fldCharType="end"/>
      </w:r>
      <w:r w:rsidR="00E85762" w:rsidRPr="00063EBF">
        <w:rPr>
          <w:rFonts w:cstheme="minorHAnsi"/>
        </w:rPr>
        <w:t xml:space="preserve">, more maternal scaffolding might be necessary for them to learn to be helpful. </w:t>
      </w:r>
      <w:r w:rsidR="00DF1C73">
        <w:rPr>
          <w:rFonts w:cstheme="minorHAnsi"/>
        </w:rPr>
        <w:t>Moreover, i</w:t>
      </w:r>
      <w:r w:rsidR="00530552">
        <w:rPr>
          <w:rFonts w:cstheme="minorHAnsi"/>
        </w:rPr>
        <w:t xml:space="preserve">n a society in which overall expectations of helping are low, active encouragement of infant helping appears to be </w:t>
      </w:r>
      <w:r w:rsidR="00DF1C73">
        <w:rPr>
          <w:rFonts w:cstheme="minorHAnsi"/>
        </w:rPr>
        <w:t xml:space="preserve">important </w:t>
      </w:r>
      <w:r w:rsidR="00530552">
        <w:rPr>
          <w:rFonts w:cstheme="minorHAnsi"/>
        </w:rPr>
        <w:t xml:space="preserve">for promoting </w:t>
      </w:r>
      <w:r w:rsidR="00370213">
        <w:rPr>
          <w:rFonts w:cstheme="minorHAnsi"/>
        </w:rPr>
        <w:t>helping</w:t>
      </w:r>
      <w:r w:rsidR="00530552">
        <w:rPr>
          <w:rFonts w:cstheme="minorHAnsi"/>
        </w:rPr>
        <w:t xml:space="preserve"> behaviour. </w:t>
      </w:r>
    </w:p>
    <w:p w14:paraId="012D40E1" w14:textId="4AF61081" w:rsidR="00121897" w:rsidRDefault="008E0FCF" w:rsidP="00C366BC">
      <w:pPr>
        <w:ind w:firstLine="720"/>
        <w:rPr>
          <w:rFonts w:cstheme="minorHAnsi"/>
        </w:rPr>
      </w:pPr>
      <w:r w:rsidRPr="00063EBF">
        <w:rPr>
          <w:rFonts w:cstheme="minorHAnsi"/>
        </w:rPr>
        <w:t xml:space="preserve">The Ugandan infants, on the other hand, </w:t>
      </w:r>
      <w:r w:rsidR="00785EE9" w:rsidRPr="00063EBF">
        <w:rPr>
          <w:rFonts w:cstheme="minorHAnsi"/>
        </w:rPr>
        <w:t>have been found</w:t>
      </w:r>
      <w:r w:rsidR="00214D36" w:rsidRPr="00063EBF">
        <w:rPr>
          <w:rFonts w:cstheme="minorHAnsi"/>
        </w:rPr>
        <w:t xml:space="preserve"> to </w:t>
      </w:r>
      <w:r w:rsidRPr="00063EBF">
        <w:rPr>
          <w:rFonts w:cstheme="minorHAnsi"/>
        </w:rPr>
        <w:t>gr</w:t>
      </w:r>
      <w:r w:rsidR="00214D36" w:rsidRPr="00063EBF">
        <w:rPr>
          <w:rFonts w:cstheme="minorHAnsi"/>
        </w:rPr>
        <w:t>o</w:t>
      </w:r>
      <w:r w:rsidRPr="00063EBF">
        <w:rPr>
          <w:rFonts w:cstheme="minorHAnsi"/>
        </w:rPr>
        <w:t xml:space="preserve">w up in a setting that </w:t>
      </w:r>
      <w:r w:rsidR="00214D36" w:rsidRPr="00063EBF">
        <w:rPr>
          <w:rFonts w:cstheme="minorHAnsi"/>
        </w:rPr>
        <w:t>highly values</w:t>
      </w:r>
      <w:r w:rsidRPr="00063EBF">
        <w:rPr>
          <w:rFonts w:cstheme="minorHAnsi"/>
        </w:rPr>
        <w:t xml:space="preserve"> connectedness and caring for the well-being of others in general </w:t>
      </w:r>
      <w:r w:rsidRPr="00063EBF">
        <w:rPr>
          <w:rFonts w:cstheme="minorHAnsi"/>
        </w:rPr>
        <w:fldChar w:fldCharType="begin"/>
      </w:r>
      <w:r w:rsidRPr="00063EBF">
        <w:rPr>
          <w:rFonts w:cstheme="minorHAnsi"/>
        </w:rPr>
        <w:instrText xml:space="preserve"> ADDIN EN.CITE &lt;EndNote&gt;&lt;Cite&gt;&lt;Author&gt;Holden&lt;/Author&gt;&lt;Year&gt;2022&lt;/Year&gt;&lt;RecNum&gt;129&lt;/RecNum&gt;&lt;DisplayText&gt;(Holden et al., 2022)&lt;/DisplayText&gt;&lt;record&gt;&lt;rec-number&gt;129&lt;/rec-number&gt;&lt;foreign-keys&gt;&lt;key app="EN" db-id="vvsftr0zi9tszmexzao5rtssefz2zxwteffp" timestamp="1629822599"&gt;129&lt;/key&gt;&lt;/foreign-keys&gt;&lt;ref-type name="Journal Article"&gt;17&lt;/ref-type&gt;&lt;contributors&gt;&lt;authors&gt;&lt;author&gt;Holden, Eve&lt;/author&gt;&lt;author&gt;Buryn-Weitzel, Joanna C.&lt;/author&gt;&lt;author&gt;Atim, Santa&lt;/author&gt;&lt;author&gt;Biroch, Hellen&lt;/author&gt;&lt;author&gt;Donnellan, Ed&lt;/author&gt;&lt;author&gt;Graham, Kirsty E.&lt;/author&gt;&lt;author&gt;Hoffman, Maggie&lt;/author&gt;&lt;author&gt;Jurua, Michael&lt;/author&gt;&lt;author&gt;Knapper, Charlotte&lt;/author&gt;&lt;author&gt;Lahiff, Nicole Jasmine&lt;/author&gt;&lt;author&gt;Marshall, Sophie&lt;/author&gt;&lt;author&gt;Paricia, Josephine&lt;/author&gt;&lt;author&gt;Tusiime, Florence&lt;/author&gt;&lt;author&gt;Wilke, Claudia&lt;/author&gt;&lt;author&gt;Majid, Asifa&lt;/author&gt;&lt;author&gt;Slocombe, Katie E.&lt;/author&gt;&lt;/authors&gt;&lt;/contributors&gt;&lt;titles&gt;&lt;title&gt;Maternal attitudes and behaviours differentially shape infant early life experience: A cross cultural study&lt;/title&gt;&lt;secondary-title&gt;PLoS One&lt;/secondary-title&gt;&lt;/titles&gt;&lt;periodical&gt;&lt;full-title&gt;PLoS One&lt;/full-title&gt;&lt;/periodical&gt;&lt;pages&gt;e0278378&lt;/pages&gt;&lt;volume&gt;17&lt;/volume&gt;&lt;number&gt;12&lt;/number&gt;&lt;dates&gt;&lt;year&gt;2022&lt;/year&gt;&lt;/dates&gt;&lt;urls&gt;&lt;/urls&gt;&lt;electronic-resource-num&gt;10.1371/journal.pone.0278378&lt;/electronic-resource-num&gt;&lt;/record&gt;&lt;/Cite&gt;&lt;/EndNote&gt;</w:instrText>
      </w:r>
      <w:r w:rsidRPr="00063EBF">
        <w:rPr>
          <w:rFonts w:cstheme="minorHAnsi"/>
        </w:rPr>
        <w:fldChar w:fldCharType="separate"/>
      </w:r>
      <w:r w:rsidRPr="00063EBF">
        <w:rPr>
          <w:rFonts w:cstheme="minorHAnsi"/>
          <w:noProof/>
        </w:rPr>
        <w:t>(Holden et al., 2022)</w:t>
      </w:r>
      <w:r w:rsidRPr="00063EBF">
        <w:rPr>
          <w:rFonts w:cstheme="minorHAnsi"/>
        </w:rPr>
        <w:fldChar w:fldCharType="end"/>
      </w:r>
      <w:r w:rsidR="00C85ECC">
        <w:rPr>
          <w:rFonts w:cstheme="minorHAnsi"/>
        </w:rPr>
        <w:t xml:space="preserve">. Such a socio-cultural environment </w:t>
      </w:r>
      <w:r w:rsidRPr="00063EBF">
        <w:rPr>
          <w:rFonts w:cstheme="minorHAnsi"/>
        </w:rPr>
        <w:t xml:space="preserve">might mean that explicit scaffolding of </w:t>
      </w:r>
      <w:r w:rsidR="00A219D8" w:rsidRPr="00063EBF">
        <w:rPr>
          <w:rFonts w:cstheme="minorHAnsi"/>
        </w:rPr>
        <w:t xml:space="preserve">everyday </w:t>
      </w:r>
      <w:r w:rsidRPr="00063EBF">
        <w:rPr>
          <w:rFonts w:cstheme="minorHAnsi"/>
        </w:rPr>
        <w:t xml:space="preserve">helping </w:t>
      </w:r>
      <w:r w:rsidR="00214D36" w:rsidRPr="00063EBF">
        <w:rPr>
          <w:rFonts w:cstheme="minorHAnsi"/>
        </w:rPr>
        <w:t>is</w:t>
      </w:r>
      <w:r w:rsidRPr="00063EBF">
        <w:rPr>
          <w:rFonts w:cstheme="minorHAnsi"/>
        </w:rPr>
        <w:t xml:space="preserve"> less necessary</w:t>
      </w:r>
      <w:r w:rsidR="00DF1C73">
        <w:rPr>
          <w:rFonts w:cstheme="minorHAnsi"/>
        </w:rPr>
        <w:t xml:space="preserve">. Moreover, the higher expectations of helping that the Ugandan mothers reported </w:t>
      </w:r>
      <w:r w:rsidR="00B54870">
        <w:rPr>
          <w:rFonts w:cstheme="minorHAnsi"/>
        </w:rPr>
        <w:t xml:space="preserve">are not incongruent with lower scaffolding – you might be less likely to elaborately encourage helping from your child if it’s something that you expect of them. </w:t>
      </w:r>
      <w:r w:rsidR="00847C14">
        <w:rPr>
          <w:rFonts w:cstheme="minorHAnsi"/>
        </w:rPr>
        <w:t xml:space="preserve">This </w:t>
      </w:r>
      <w:r w:rsidR="000F4CFA">
        <w:rPr>
          <w:rFonts w:cstheme="minorHAnsi"/>
        </w:rPr>
        <w:t>could</w:t>
      </w:r>
      <w:r w:rsidR="000F4CFA" w:rsidRPr="00063EBF">
        <w:rPr>
          <w:rFonts w:cstheme="minorHAnsi"/>
        </w:rPr>
        <w:t xml:space="preserve"> </w:t>
      </w:r>
      <w:r w:rsidR="00214D36" w:rsidRPr="00063EBF">
        <w:rPr>
          <w:rFonts w:cstheme="minorHAnsi"/>
        </w:rPr>
        <w:t>explain why we found</w:t>
      </w:r>
      <w:r w:rsidR="00FE43EF">
        <w:rPr>
          <w:rFonts w:cstheme="minorHAnsi"/>
        </w:rPr>
        <w:t xml:space="preserve"> </w:t>
      </w:r>
      <w:r w:rsidR="006A1C6E">
        <w:rPr>
          <w:rFonts w:cstheme="minorHAnsi"/>
        </w:rPr>
        <w:t>fewer</w:t>
      </w:r>
      <w:r w:rsidR="00FE43EF">
        <w:rPr>
          <w:rFonts w:cstheme="minorHAnsi"/>
        </w:rPr>
        <w:t xml:space="preserve"> scaffolding behaviours</w:t>
      </w:r>
      <w:r w:rsidR="00785EE9" w:rsidRPr="00063EBF">
        <w:rPr>
          <w:rFonts w:cstheme="minorHAnsi"/>
        </w:rPr>
        <w:t xml:space="preserve"> in Uganda</w:t>
      </w:r>
      <w:r w:rsidRPr="00063EBF">
        <w:rPr>
          <w:rFonts w:cstheme="minorHAnsi"/>
        </w:rPr>
        <w:t xml:space="preserve"> and </w:t>
      </w:r>
      <w:r w:rsidR="00847C14">
        <w:rPr>
          <w:rFonts w:cstheme="minorHAnsi"/>
        </w:rPr>
        <w:t xml:space="preserve">why maternal scaffolding was </w:t>
      </w:r>
      <w:r w:rsidRPr="00063EBF">
        <w:rPr>
          <w:rFonts w:cstheme="minorHAnsi"/>
        </w:rPr>
        <w:t xml:space="preserve">not related to the </w:t>
      </w:r>
      <w:r w:rsidR="00847C14">
        <w:rPr>
          <w:rFonts w:cstheme="minorHAnsi"/>
        </w:rPr>
        <w:t xml:space="preserve">Ugandan </w:t>
      </w:r>
      <w:r w:rsidRPr="00063EBF">
        <w:rPr>
          <w:rFonts w:cstheme="minorHAnsi"/>
        </w:rPr>
        <w:t>infants’ helping behaviour</w:t>
      </w:r>
      <w:r w:rsidR="003B460A">
        <w:rPr>
          <w:rFonts w:cstheme="minorHAnsi"/>
        </w:rPr>
        <w:t>.</w:t>
      </w:r>
      <w:r w:rsidR="00C119D8">
        <w:rPr>
          <w:rFonts w:cstheme="minorHAnsi"/>
        </w:rPr>
        <w:t xml:space="preserve"> </w:t>
      </w:r>
      <w:r w:rsidR="00847C14">
        <w:rPr>
          <w:rFonts w:cstheme="minorHAnsi"/>
        </w:rPr>
        <w:t>Another possible explanation for these findings</w:t>
      </w:r>
      <w:r w:rsidR="00121897">
        <w:rPr>
          <w:rFonts w:cstheme="minorHAnsi"/>
        </w:rPr>
        <w:t xml:space="preserve"> could, however, also be </w:t>
      </w:r>
      <w:r w:rsidR="00847C14">
        <w:rPr>
          <w:rFonts w:cstheme="minorHAnsi"/>
        </w:rPr>
        <w:t>the</w:t>
      </w:r>
      <w:r w:rsidR="00121897">
        <w:rPr>
          <w:rFonts w:cstheme="minorHAnsi"/>
        </w:rPr>
        <w:t xml:space="preserve"> types of strategies that we included in our scaffolding measure, which </w:t>
      </w:r>
      <w:r w:rsidR="00847C14">
        <w:rPr>
          <w:rFonts w:cstheme="minorHAnsi"/>
        </w:rPr>
        <w:t>were generally</w:t>
      </w:r>
      <w:r w:rsidR="00121897">
        <w:rPr>
          <w:rFonts w:cstheme="minorHAnsi"/>
        </w:rPr>
        <w:t xml:space="preserve"> more typical of WEIRD </w:t>
      </w:r>
      <w:r w:rsidR="00C337B7">
        <w:rPr>
          <w:rFonts w:cstheme="minorHAnsi"/>
        </w:rPr>
        <w:t>populations</w:t>
      </w:r>
      <w:r w:rsidR="00121897">
        <w:rPr>
          <w:rFonts w:cstheme="minorHAnsi"/>
        </w:rPr>
        <w:t xml:space="preserve">. There might be other parenting practices, more typical of mothers from non-WEIRD </w:t>
      </w:r>
      <w:r w:rsidR="00C337B7">
        <w:rPr>
          <w:rFonts w:cstheme="minorHAnsi"/>
        </w:rPr>
        <w:t>populations</w:t>
      </w:r>
      <w:r w:rsidR="00121897">
        <w:rPr>
          <w:rFonts w:cstheme="minorHAnsi"/>
        </w:rPr>
        <w:t>, that would be more common</w:t>
      </w:r>
      <w:r w:rsidR="00847C14">
        <w:rPr>
          <w:rFonts w:cstheme="minorHAnsi"/>
        </w:rPr>
        <w:t xml:space="preserve"> in Uganda</w:t>
      </w:r>
      <w:r w:rsidR="00121897">
        <w:rPr>
          <w:rFonts w:cstheme="minorHAnsi"/>
        </w:rPr>
        <w:t xml:space="preserve"> and would </w:t>
      </w:r>
      <w:r w:rsidR="00847C14">
        <w:rPr>
          <w:rFonts w:cstheme="minorHAnsi"/>
        </w:rPr>
        <w:t>predict</w:t>
      </w:r>
      <w:r w:rsidR="00121897">
        <w:rPr>
          <w:rFonts w:cstheme="minorHAnsi"/>
        </w:rPr>
        <w:t xml:space="preserve"> infant helping in Uganda, such as </w:t>
      </w:r>
      <w:r w:rsidR="00121897" w:rsidRPr="00510A27">
        <w:rPr>
          <w:rFonts w:cstheme="minorHAnsi"/>
        </w:rPr>
        <w:t xml:space="preserve">allowing </w:t>
      </w:r>
      <w:r w:rsidR="00121897">
        <w:rPr>
          <w:rFonts w:cstheme="minorHAnsi"/>
        </w:rPr>
        <w:t>infants</w:t>
      </w:r>
      <w:r w:rsidR="00121897" w:rsidRPr="00510A27">
        <w:rPr>
          <w:rFonts w:cstheme="minorHAnsi"/>
        </w:rPr>
        <w:t xml:space="preserve"> to participate in everyday activities without actively encouraging </w:t>
      </w:r>
      <w:r w:rsidR="00121897">
        <w:rPr>
          <w:rFonts w:cstheme="minorHAnsi"/>
        </w:rPr>
        <w:t xml:space="preserve">their participation, </w:t>
      </w:r>
      <w:r w:rsidR="00847C14">
        <w:rPr>
          <w:rFonts w:cstheme="minorHAnsi"/>
        </w:rPr>
        <w:t xml:space="preserve">putting an </w:t>
      </w:r>
      <w:r w:rsidR="00C13B90">
        <w:rPr>
          <w:rFonts w:cstheme="minorHAnsi"/>
        </w:rPr>
        <w:t>emphasis</w:t>
      </w:r>
      <w:r w:rsidR="00847C14">
        <w:rPr>
          <w:rFonts w:cstheme="minorHAnsi"/>
        </w:rPr>
        <w:t xml:space="preserve"> on</w:t>
      </w:r>
      <w:r w:rsidR="00121897" w:rsidRPr="00510A27">
        <w:rPr>
          <w:rFonts w:cstheme="minorHAnsi"/>
        </w:rPr>
        <w:t xml:space="preserve"> </w:t>
      </w:r>
      <w:r w:rsidR="00121897">
        <w:rPr>
          <w:rFonts w:cstheme="minorHAnsi"/>
        </w:rPr>
        <w:t xml:space="preserve">infants </w:t>
      </w:r>
      <w:r w:rsidR="00121897" w:rsidRPr="00510A27">
        <w:rPr>
          <w:rFonts w:cstheme="minorHAnsi"/>
        </w:rPr>
        <w:t>observ</w:t>
      </w:r>
      <w:r w:rsidR="00847C14">
        <w:rPr>
          <w:rFonts w:cstheme="minorHAnsi"/>
        </w:rPr>
        <w:t>ing</w:t>
      </w:r>
      <w:r w:rsidR="00121897" w:rsidRPr="00510A27">
        <w:rPr>
          <w:rFonts w:cstheme="minorHAnsi"/>
        </w:rPr>
        <w:t xml:space="preserve"> </w:t>
      </w:r>
      <w:r w:rsidR="00121897">
        <w:rPr>
          <w:rFonts w:cstheme="minorHAnsi"/>
        </w:rPr>
        <w:t xml:space="preserve">their caregivers and siblings in completing </w:t>
      </w:r>
      <w:r w:rsidR="00121897" w:rsidRPr="00510A27">
        <w:rPr>
          <w:rFonts w:cstheme="minorHAnsi"/>
        </w:rPr>
        <w:t>chores</w:t>
      </w:r>
      <w:r w:rsidR="00121897">
        <w:rPr>
          <w:rFonts w:cstheme="minorHAnsi"/>
        </w:rPr>
        <w:t xml:space="preserve">, or providing infants with scaled-down or old </w:t>
      </w:r>
      <w:r w:rsidR="008519BD">
        <w:rPr>
          <w:rFonts w:cstheme="minorHAnsi"/>
        </w:rPr>
        <w:t>implements</w:t>
      </w:r>
      <w:r w:rsidR="00121897">
        <w:rPr>
          <w:rFonts w:cstheme="minorHAnsi"/>
        </w:rPr>
        <w:t xml:space="preserve"> for practising chores </w:t>
      </w:r>
      <w:r w:rsidR="00121897">
        <w:rPr>
          <w:rFonts w:cstheme="minorHAnsi"/>
        </w:rPr>
        <w:fldChar w:fldCharType="begin"/>
      </w:r>
      <w:r w:rsidR="00121897">
        <w:rPr>
          <w:rFonts w:cstheme="minorHAnsi"/>
        </w:rPr>
        <w:instrText xml:space="preserve"> ADDIN EN.CITE &lt;EndNote&gt;&lt;Cite&gt;&lt;Author&gt;Lancy&lt;/Author&gt;&lt;Year&gt;2020&lt;/Year&gt;&lt;RecNum&gt;335&lt;/RecNum&gt;&lt;DisplayText&gt;(Lancy, 2020; Rogoff et al., 1993)&lt;/DisplayText&gt;&lt;record&gt;&lt;rec-number&gt;335&lt;/rec-number&gt;&lt;foreign-keys&gt;&lt;key app="EN" db-id="vvsftr0zi9tszmexzao5rtssefz2zxwteffp" timestamp="1712666439"&gt;335&lt;/key&gt;&lt;/foreign-keys&gt;&lt;ref-type name="Book"&gt;6&lt;/ref-type&gt;&lt;contributors&gt;&lt;authors&gt;&lt;author&gt;Lancy, David F.&lt;/author&gt;&lt;/authors&gt;&lt;/contributors&gt;&lt;titles&gt;&lt;title&gt;Child helpers: A multidisciplinary perspective&lt;/title&gt;&lt;/titles&gt;&lt;dates&gt;&lt;year&gt;2020&lt;/year&gt;&lt;/dates&gt;&lt;pub-location&gt;Cambridge&lt;/pub-location&gt;&lt;publisher&gt;Cambridge University Press&lt;/publisher&gt;&lt;urls&gt;&lt;/urls&gt;&lt;electronic-resource-num&gt;10.1017/9781108769204&lt;/electronic-resource-num&gt;&lt;/record&gt;&lt;/Cite&gt;&lt;Cite&gt;&lt;Author&gt;Rogoff&lt;/Author&gt;&lt;Year&gt;1993&lt;/Year&gt;&lt;RecNum&gt;336&lt;/RecNum&gt;&lt;record&gt;&lt;rec-number&gt;336&lt;/rec-number&gt;&lt;foreign-keys&gt;&lt;key app="EN" db-id="vvsftr0zi9tszmexzao5rtssefz2zxwteffp" timestamp="1712666769"&gt;336&lt;/key&gt;&lt;/foreign-keys&gt;&lt;ref-type name="Journal Article"&gt;17&lt;/ref-type&gt;&lt;contributors&gt;&lt;authors&gt;&lt;author&gt;Rogoff, Barbara&lt;/author&gt;&lt;author&gt;Mistry, Jayanthi&lt;/author&gt;&lt;author&gt;Göncü, Artin&lt;/author&gt;&lt;author&gt;Mosier, Christine&lt;/author&gt;&lt;author&gt;Chavajay, Pablo&lt;/author&gt;&lt;author&gt;Heath, Shirley Brice&lt;/author&gt;&lt;/authors&gt;&lt;/contributors&gt;&lt;titles&gt;&lt;title&gt;Guided participation in cultural activity by toddlers and caregivers&lt;/title&gt;&lt;secondary-title&gt;Monographs Of the Society for Research in Child Development&lt;/secondary-title&gt;&lt;/titles&gt;&lt;periodical&gt;&lt;full-title&gt;Monographs Of the Society for Research in Child Development&lt;/full-title&gt;&lt;/periodical&gt;&lt;pages&gt;i-179&lt;/pages&gt;&lt;volume&gt;58&lt;/volume&gt;&lt;number&gt;8&lt;/number&gt;&lt;dates&gt;&lt;year&gt;1993&lt;/year&gt;&lt;/dates&gt;&lt;urls&gt;&lt;/urls&gt;&lt;electronic-resource-num&gt;10.2307/1166109&lt;/electronic-resource-num&gt;&lt;/record&gt;&lt;/Cite&gt;&lt;/EndNote&gt;</w:instrText>
      </w:r>
      <w:r w:rsidR="00121897">
        <w:rPr>
          <w:rFonts w:cstheme="minorHAnsi"/>
        </w:rPr>
        <w:fldChar w:fldCharType="separate"/>
      </w:r>
      <w:r w:rsidR="00121897">
        <w:rPr>
          <w:rFonts w:cstheme="minorHAnsi"/>
          <w:noProof/>
        </w:rPr>
        <w:t>(Lancy, 2020; Rogoff et al., 1993)</w:t>
      </w:r>
      <w:r w:rsidR="00121897">
        <w:rPr>
          <w:rFonts w:cstheme="minorHAnsi"/>
        </w:rPr>
        <w:fldChar w:fldCharType="end"/>
      </w:r>
      <w:r w:rsidR="00121897">
        <w:rPr>
          <w:rFonts w:cstheme="minorHAnsi"/>
        </w:rPr>
        <w:t>.</w:t>
      </w:r>
    </w:p>
    <w:p w14:paraId="22E09317" w14:textId="33CEF34D" w:rsidR="00847C14" w:rsidRDefault="00370213" w:rsidP="00370213">
      <w:pPr>
        <w:ind w:firstLine="720"/>
        <w:rPr>
          <w:rFonts w:cstheme="minorHAnsi"/>
        </w:rPr>
      </w:pPr>
      <w:r>
        <w:rPr>
          <w:rFonts w:cstheme="minorHAnsi"/>
        </w:rPr>
        <w:lastRenderedPageBreak/>
        <w:t xml:space="preserve">Anthropological work suggests </w:t>
      </w:r>
      <w:r w:rsidR="00260343">
        <w:rPr>
          <w:rFonts w:cstheme="minorHAnsi"/>
        </w:rPr>
        <w:t>the following explanation for</w:t>
      </w:r>
      <w:r>
        <w:rPr>
          <w:rFonts w:cstheme="minorHAnsi"/>
        </w:rPr>
        <w:t xml:space="preserve"> the </w:t>
      </w:r>
      <w:r w:rsidR="00847C14">
        <w:rPr>
          <w:rFonts w:cstheme="minorHAnsi"/>
        </w:rPr>
        <w:t xml:space="preserve">lower rates of helping behaviour </w:t>
      </w:r>
      <w:r>
        <w:rPr>
          <w:rFonts w:cstheme="minorHAnsi"/>
        </w:rPr>
        <w:t>that have been observed in</w:t>
      </w:r>
      <w:r w:rsidR="00847C14">
        <w:rPr>
          <w:rFonts w:cstheme="minorHAnsi"/>
        </w:rPr>
        <w:t xml:space="preserve"> </w:t>
      </w:r>
      <w:proofErr w:type="spellStart"/>
      <w:r w:rsidR="00847C14">
        <w:rPr>
          <w:rFonts w:cstheme="minorHAnsi"/>
        </w:rPr>
        <w:t>neontocratic</w:t>
      </w:r>
      <w:proofErr w:type="spellEnd"/>
      <w:r w:rsidR="00847C14">
        <w:rPr>
          <w:rFonts w:cstheme="minorHAnsi"/>
        </w:rPr>
        <w:t xml:space="preserve"> societies</w:t>
      </w:r>
      <w:r w:rsidR="00260343">
        <w:rPr>
          <w:rFonts w:cstheme="minorHAnsi"/>
        </w:rPr>
        <w:t>: When their children are very young,</w:t>
      </w:r>
      <w:r w:rsidR="00847C14">
        <w:rPr>
          <w:rFonts w:cstheme="minorHAnsi"/>
        </w:rPr>
        <w:t xml:space="preserve"> parents </w:t>
      </w:r>
      <w:r>
        <w:rPr>
          <w:rFonts w:cstheme="minorHAnsi"/>
        </w:rPr>
        <w:t>in these settings</w:t>
      </w:r>
      <w:r w:rsidR="00260343">
        <w:rPr>
          <w:rFonts w:cstheme="minorHAnsi"/>
        </w:rPr>
        <w:t xml:space="preserve"> have been found to</w:t>
      </w:r>
      <w:r>
        <w:rPr>
          <w:rFonts w:cstheme="minorHAnsi"/>
        </w:rPr>
        <w:t xml:space="preserve"> </w:t>
      </w:r>
      <w:r w:rsidR="00AF6114">
        <w:rPr>
          <w:rFonts w:cstheme="minorHAnsi"/>
        </w:rPr>
        <w:t>discourag</w:t>
      </w:r>
      <w:r w:rsidR="00260343">
        <w:rPr>
          <w:rFonts w:cstheme="minorHAnsi"/>
        </w:rPr>
        <w:t>e</w:t>
      </w:r>
      <w:r w:rsidR="00AF6114">
        <w:rPr>
          <w:rFonts w:cstheme="minorHAnsi"/>
        </w:rPr>
        <w:t xml:space="preserve"> </w:t>
      </w:r>
      <w:r w:rsidR="0046042E">
        <w:rPr>
          <w:rFonts w:cstheme="minorHAnsi"/>
        </w:rPr>
        <w:t xml:space="preserve">their children from helping with everyday activities </w:t>
      </w:r>
      <w:r w:rsidR="00260343">
        <w:rPr>
          <w:rFonts w:cstheme="minorHAnsi"/>
        </w:rPr>
        <w:t xml:space="preserve">because they </w:t>
      </w:r>
      <w:r w:rsidR="0046042E">
        <w:rPr>
          <w:rFonts w:cstheme="minorHAnsi"/>
        </w:rPr>
        <w:t>view their infants’ attempts to help as interference</w:t>
      </w:r>
      <w:r w:rsidR="00260343">
        <w:rPr>
          <w:rFonts w:cstheme="minorHAnsi"/>
        </w:rPr>
        <w:t xml:space="preserve"> </w:t>
      </w:r>
      <w:r w:rsidR="00260343">
        <w:rPr>
          <w:rFonts w:cstheme="minorHAnsi"/>
        </w:rPr>
        <w:fldChar w:fldCharType="begin"/>
      </w:r>
      <w:r w:rsidR="00260343">
        <w:rPr>
          <w:rFonts w:cstheme="minorHAnsi"/>
        </w:rPr>
        <w:instrText xml:space="preserve"> ADDIN EN.CITE &lt;EndNote&gt;&lt;Cite&gt;&lt;Author&gt;Lancy&lt;/Author&gt;&lt;Year&gt;2018&lt;/Year&gt;&lt;RecNum&gt;339&lt;/RecNum&gt;&lt;DisplayText&gt;(Lancy, 2018)&lt;/DisplayText&gt;&lt;record&gt;&lt;rec-number&gt;339&lt;/rec-number&gt;&lt;foreign-keys&gt;&lt;key app="EN" db-id="vvsftr0zi9tszmexzao5rtssefz2zxwteffp" timestamp="1714733111"&gt;339&lt;/key&gt;&lt;/foreign-keys&gt;&lt;ref-type name="Book"&gt;6&lt;/ref-type&gt;&lt;contributors&gt;&lt;authors&gt;&lt;author&gt;Lancy, David F.&lt;/author&gt;&lt;/authors&gt;&lt;/contributors&gt;&lt;titles&gt;&lt;title&gt;Anthropological perspectives on children as helpers, workers, artisans, and laborers&lt;/title&gt;&lt;/titles&gt;&lt;dates&gt;&lt;year&gt;2018&lt;/year&gt;&lt;/dates&gt;&lt;pub-location&gt;New York&lt;/pub-location&gt;&lt;publisher&gt;Palgrave Macmillan US&lt;/publisher&gt;&lt;urls&gt;&lt;/urls&gt;&lt;/record&gt;&lt;/Cite&gt;&lt;/EndNote&gt;</w:instrText>
      </w:r>
      <w:r w:rsidR="00260343">
        <w:rPr>
          <w:rFonts w:cstheme="minorHAnsi"/>
        </w:rPr>
        <w:fldChar w:fldCharType="separate"/>
      </w:r>
      <w:r w:rsidR="00260343">
        <w:rPr>
          <w:rFonts w:cstheme="minorHAnsi"/>
          <w:noProof/>
        </w:rPr>
        <w:t>(Lancy, 2018)</w:t>
      </w:r>
      <w:r w:rsidR="00260343">
        <w:rPr>
          <w:rFonts w:cstheme="minorHAnsi"/>
        </w:rPr>
        <w:fldChar w:fldCharType="end"/>
      </w:r>
      <w:r w:rsidR="00260343">
        <w:rPr>
          <w:rFonts w:cstheme="minorHAnsi"/>
        </w:rPr>
        <w:t xml:space="preserve">. Instead, they </w:t>
      </w:r>
      <w:r w:rsidR="0046042E">
        <w:rPr>
          <w:rFonts w:cstheme="minorHAnsi"/>
        </w:rPr>
        <w:t xml:space="preserve">try to complete chores </w:t>
      </w:r>
      <w:r>
        <w:rPr>
          <w:rFonts w:cstheme="minorHAnsi"/>
        </w:rPr>
        <w:t xml:space="preserve">while their infants </w:t>
      </w:r>
      <w:r w:rsidR="00260343">
        <w:rPr>
          <w:rFonts w:cstheme="minorHAnsi"/>
        </w:rPr>
        <w:t>nap</w:t>
      </w:r>
      <w:r>
        <w:rPr>
          <w:rFonts w:cstheme="minorHAnsi"/>
        </w:rPr>
        <w:t xml:space="preserve"> </w:t>
      </w:r>
      <w:r w:rsidR="0046042E">
        <w:rPr>
          <w:rFonts w:cstheme="minorHAnsi"/>
        </w:rPr>
        <w:t xml:space="preserve">or give their infants “mock work”, which distracts the child </w:t>
      </w:r>
      <w:r>
        <w:rPr>
          <w:rFonts w:cstheme="minorHAnsi"/>
        </w:rPr>
        <w:t>and</w:t>
      </w:r>
      <w:r w:rsidR="0046042E">
        <w:rPr>
          <w:rFonts w:cstheme="minorHAnsi"/>
        </w:rPr>
        <w:t xml:space="preserve"> gives them a feeling of being helpful without actually contributing to the chore</w:t>
      </w:r>
      <w:r w:rsidR="002668B9">
        <w:rPr>
          <w:rFonts w:cstheme="minorHAnsi"/>
        </w:rPr>
        <w:t xml:space="preserve">s that parents are </w:t>
      </w:r>
      <w:r w:rsidR="0046042E">
        <w:rPr>
          <w:rFonts w:cstheme="minorHAnsi"/>
        </w:rPr>
        <w:t>engaged in</w:t>
      </w:r>
      <w:r>
        <w:rPr>
          <w:rFonts w:cstheme="minorHAnsi"/>
        </w:rPr>
        <w:t xml:space="preserve"> </w:t>
      </w:r>
      <w:r>
        <w:rPr>
          <w:rFonts w:cstheme="minorHAnsi"/>
        </w:rPr>
        <w:fldChar w:fldCharType="begin">
          <w:fldData xml:space="preserve">PEVuZE5vdGU+PENpdGU+PEF1dGhvcj5Sb2dvZmY8L0F1dGhvcj48WWVhcj4yMDI0PC9ZZWFyPjxS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</w:fldData>
        </w:fldChar>
      </w:r>
      <w:r w:rsidR="00260343">
        <w:rPr>
          <w:rFonts w:cstheme="minorHAnsi"/>
        </w:rPr>
        <w:instrText xml:space="preserve"> ADDIN EN.CITE </w:instrText>
      </w:r>
      <w:r w:rsidR="00260343">
        <w:rPr>
          <w:rFonts w:cstheme="minorHAnsi"/>
        </w:rPr>
        <w:fldChar w:fldCharType="begin">
          <w:fldData xml:space="preserve">PEVuZE5vdGU+PENpdGU+PEF1dGhvcj5Sb2dvZmY8L0F1dGhvcj48WWVhcj4yMDI0PC9ZZWFyPjxS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</w:fldData>
        </w:fldChar>
      </w:r>
      <w:r w:rsidR="00260343">
        <w:rPr>
          <w:rFonts w:cstheme="minorHAnsi"/>
        </w:rPr>
        <w:instrText xml:space="preserve"> ADDIN EN.CITE.DATA </w:instrText>
      </w:r>
      <w:r w:rsidR="00260343">
        <w:rPr>
          <w:rFonts w:cstheme="minorHAnsi"/>
        </w:rPr>
      </w:r>
      <w:r w:rsidR="00260343">
        <w:rPr>
          <w:rFonts w:cstheme="minorHAnsi"/>
        </w:rPr>
        <w:fldChar w:fldCharType="end"/>
      </w:r>
      <w:r>
        <w:rPr>
          <w:rFonts w:cstheme="minorHAnsi"/>
        </w:rPr>
      </w:r>
      <w:r>
        <w:rPr>
          <w:rFonts w:cstheme="minorHAnsi"/>
        </w:rPr>
        <w:fldChar w:fldCharType="separate"/>
      </w:r>
      <w:r w:rsidR="00260343">
        <w:rPr>
          <w:rFonts w:cstheme="minorHAnsi"/>
          <w:noProof/>
        </w:rPr>
        <w:t>(Rheingold, 1982; Rogoff &amp; Coppens, 2024)</w:t>
      </w:r>
      <w:r>
        <w:rPr>
          <w:rFonts w:cstheme="minorHAnsi"/>
        </w:rPr>
        <w:fldChar w:fldCharType="end"/>
      </w:r>
      <w:r>
        <w:rPr>
          <w:rFonts w:cstheme="minorHAnsi"/>
        </w:rPr>
        <w:t>.</w:t>
      </w:r>
      <w:r w:rsidR="0046042E">
        <w:rPr>
          <w:rFonts w:cstheme="minorHAnsi"/>
        </w:rPr>
        <w:t xml:space="preserve"> </w:t>
      </w:r>
      <w:r w:rsidR="00AF6114">
        <w:rPr>
          <w:rFonts w:cstheme="minorHAnsi"/>
        </w:rPr>
        <w:t xml:space="preserve">This behaviour is said to extinguish children’s natural motivation to be helpful and therefore makes it necessary for parents to heavily scaffold helping later on </w:t>
      </w:r>
      <w:r w:rsidR="00AF6114">
        <w:rPr>
          <w:rFonts w:cstheme="minorHAnsi"/>
        </w:rPr>
        <w:fldChar w:fldCharType="begin"/>
      </w:r>
      <w:r w:rsidR="00AF6114">
        <w:rPr>
          <w:rFonts w:cstheme="minorHAnsi"/>
        </w:rPr>
        <w:instrText xml:space="preserve"> ADDIN EN.CITE &lt;EndNote&gt;&lt;Cite&gt;&lt;Author&gt;Lancy&lt;/Author&gt;&lt;Year&gt;2018&lt;/Year&gt;&lt;RecNum&gt;339&lt;/RecNum&gt;&lt;DisplayText&gt;(Lancy, 2018)&lt;/DisplayText&gt;&lt;record&gt;&lt;rec-number&gt;339&lt;/rec-number&gt;&lt;foreign-keys&gt;&lt;key app="EN" db-id="vvsftr0zi9tszmexzao5rtssefz2zxwteffp" timestamp="1714733111"&gt;339&lt;/key&gt;&lt;/foreign-keys&gt;&lt;ref-type name="Book"&gt;6&lt;/ref-type&gt;&lt;contributors&gt;&lt;authors&gt;&lt;author&gt;Lancy, David F.&lt;/author&gt;&lt;/authors&gt;&lt;/contributors&gt;&lt;titles&gt;&lt;title&gt;Anthropological perspectives on children as helpers, workers, artisans, and laborers&lt;/title&gt;&lt;/titles&gt;&lt;dates&gt;&lt;year&gt;2018&lt;/year&gt;&lt;/dates&gt;&lt;pub-location&gt;New York&lt;/pub-location&gt;&lt;publisher&gt;Palgrave Macmillan US&lt;/publisher&gt;&lt;urls&gt;&lt;/urls&gt;&lt;/record&gt;&lt;/Cite&gt;&lt;/EndNote&gt;</w:instrText>
      </w:r>
      <w:r w:rsidR="00AF6114">
        <w:rPr>
          <w:rFonts w:cstheme="minorHAnsi"/>
        </w:rPr>
        <w:fldChar w:fldCharType="separate"/>
      </w:r>
      <w:r w:rsidR="00AF6114">
        <w:rPr>
          <w:rFonts w:cstheme="minorHAnsi"/>
          <w:noProof/>
        </w:rPr>
        <w:t>(Lancy, 2018)</w:t>
      </w:r>
      <w:r w:rsidR="00AF6114">
        <w:rPr>
          <w:rFonts w:cstheme="minorHAnsi"/>
        </w:rPr>
        <w:fldChar w:fldCharType="end"/>
      </w:r>
      <w:r w:rsidR="00AF6114">
        <w:rPr>
          <w:rFonts w:cstheme="minorHAnsi"/>
        </w:rPr>
        <w:t>.</w:t>
      </w:r>
      <w:r>
        <w:rPr>
          <w:rFonts w:cstheme="minorHAnsi"/>
        </w:rPr>
        <w:t xml:space="preserve"> T</w:t>
      </w:r>
      <w:r w:rsidR="002668B9">
        <w:rPr>
          <w:rFonts w:cstheme="minorHAnsi"/>
        </w:rPr>
        <w:t>his was</w:t>
      </w:r>
      <w:r>
        <w:rPr>
          <w:rFonts w:cstheme="minorHAnsi"/>
        </w:rPr>
        <w:t>, however,</w:t>
      </w:r>
      <w:r w:rsidR="002668B9">
        <w:rPr>
          <w:rFonts w:cstheme="minorHAnsi"/>
        </w:rPr>
        <w:t xml:space="preserve"> not necessarily a pattern observed in the present study, as more UK mothers than Ugandan mothers reported that their infants helped them with chores in everyday life. </w:t>
      </w:r>
      <w:r w:rsidR="00F2165D">
        <w:rPr>
          <w:rFonts w:cstheme="minorHAnsi"/>
        </w:rPr>
        <w:t xml:space="preserve">It might also be that UK mothers, if they had </w:t>
      </w:r>
      <w:proofErr w:type="spellStart"/>
      <w:r w:rsidR="00F2165D">
        <w:rPr>
          <w:rFonts w:cstheme="minorHAnsi"/>
        </w:rPr>
        <w:t>neontocratic</w:t>
      </w:r>
      <w:proofErr w:type="spellEnd"/>
      <w:r w:rsidR="00F2165D">
        <w:rPr>
          <w:rFonts w:cstheme="minorHAnsi"/>
        </w:rPr>
        <w:t xml:space="preserve"> expectations that children need to learn and improve their helping, were more generous in ascribing helpful behaviour to their infants even if the helping was not effective. </w:t>
      </w:r>
      <w:r w:rsidR="00C366BC">
        <w:rPr>
          <w:rFonts w:cstheme="minorHAnsi"/>
        </w:rPr>
        <w:t xml:space="preserve">We did not measure though, how baby- or elder-focused our two samples were, so we do not know how they fit into the two categories proposed by </w:t>
      </w:r>
      <w:r w:rsidR="00C366BC">
        <w:rPr>
          <w:rFonts w:cstheme="minorHAnsi"/>
        </w:rPr>
        <w:fldChar w:fldCharType="begin"/>
      </w:r>
      <w:r w:rsidR="00C366BC">
        <w:rPr>
          <w:rFonts w:cstheme="minorHAnsi"/>
        </w:rPr>
        <w:instrText xml:space="preserve"> ADDIN EN.CITE &lt;EndNote&gt;&lt;Cite AuthorYear="1"&gt;&lt;Author&gt;Lancy&lt;/Author&gt;&lt;Year&gt;1996&lt;/Year&gt;&lt;RecNum&gt;341&lt;/RecNum&gt;&lt;DisplayText&gt;Lancy (1996)&lt;/DisplayText&gt;&lt;record&gt;&lt;rec-number&gt;341&lt;/rec-number&gt;&lt;foreign-keys&gt;&lt;key app="EN" db-id="vvsftr0zi9tszmexzao5rtssefz2zxwteffp" timestamp="1714906063"&gt;341&lt;/key&gt;&lt;/foreign-keys&gt;&lt;ref-type name="Book"&gt;6&lt;/ref-type&gt;&lt;contributors&gt;&lt;authors&gt;&lt;author&gt;Lancy, David F.&lt;/author&gt;&lt;/authors&gt;&lt;/contributors&gt;&lt;titles&gt;&lt;title&gt;Playing on the mother-ground: Cultural routines for children&amp;apos;s development&lt;/title&gt;&lt;/titles&gt;&lt;dates&gt;&lt;year&gt;1996&lt;/year&gt;&lt;/dates&gt;&lt;pub-location&gt;New York/London&lt;/pub-location&gt;&lt;publisher&gt;Guilford Press&lt;/publisher&gt;&lt;urls&gt;&lt;/urls&gt;&lt;/record&gt;&lt;/Cite&gt;&lt;/EndNote&gt;</w:instrText>
      </w:r>
      <w:r w:rsidR="00C366BC">
        <w:rPr>
          <w:rFonts w:cstheme="minorHAnsi"/>
        </w:rPr>
        <w:fldChar w:fldCharType="separate"/>
      </w:r>
      <w:r w:rsidR="00C366BC">
        <w:rPr>
          <w:rFonts w:cstheme="minorHAnsi"/>
          <w:noProof/>
        </w:rPr>
        <w:t>Lancy (1996)</w:t>
      </w:r>
      <w:r w:rsidR="00C366BC">
        <w:rPr>
          <w:rFonts w:cstheme="minorHAnsi"/>
        </w:rPr>
        <w:fldChar w:fldCharType="end"/>
      </w:r>
      <w:r w:rsidR="00C366BC">
        <w:rPr>
          <w:rFonts w:cstheme="minorHAnsi"/>
        </w:rPr>
        <w:t>. In future work, it would be helpful to assess this as well as</w:t>
      </w:r>
      <w:r w:rsidR="00E90450">
        <w:rPr>
          <w:rFonts w:cstheme="minorHAnsi"/>
        </w:rPr>
        <w:t xml:space="preserve"> ask</w:t>
      </w:r>
      <w:r w:rsidR="00C366BC">
        <w:rPr>
          <w:rFonts w:cstheme="minorHAnsi"/>
        </w:rPr>
        <w:t xml:space="preserve"> mothers </w:t>
      </w:r>
      <w:r w:rsidR="001E3058">
        <w:rPr>
          <w:rFonts w:cstheme="minorHAnsi"/>
        </w:rPr>
        <w:t xml:space="preserve">about </w:t>
      </w:r>
      <w:r w:rsidR="00C366BC">
        <w:rPr>
          <w:rFonts w:cstheme="minorHAnsi"/>
        </w:rPr>
        <w:t xml:space="preserve">how much </w:t>
      </w:r>
      <w:r w:rsidR="00F2165D">
        <w:rPr>
          <w:rFonts w:cstheme="minorHAnsi"/>
        </w:rPr>
        <w:t>they might</w:t>
      </w:r>
      <w:r w:rsidR="00C366BC">
        <w:rPr>
          <w:rFonts w:cstheme="minorHAnsi"/>
        </w:rPr>
        <w:t xml:space="preserve"> prevent their infants from helping in everyday life. </w:t>
      </w:r>
      <w:r w:rsidR="00C13B90">
        <w:rPr>
          <w:rFonts w:cstheme="minorHAnsi"/>
        </w:rPr>
        <w:t>I</w:t>
      </w:r>
      <w:r w:rsidR="00C366BC">
        <w:rPr>
          <w:rFonts w:cstheme="minorHAnsi"/>
        </w:rPr>
        <w:t xml:space="preserve">n the present study, </w:t>
      </w:r>
      <w:r w:rsidR="00EE36B2">
        <w:rPr>
          <w:rFonts w:cstheme="minorHAnsi"/>
        </w:rPr>
        <w:t xml:space="preserve">we found no evidence of </w:t>
      </w:r>
      <w:r w:rsidR="00C13B90">
        <w:rPr>
          <w:rFonts w:cstheme="minorHAnsi"/>
        </w:rPr>
        <w:t>UK mothers suppli</w:t>
      </w:r>
      <w:r w:rsidR="00EE36B2">
        <w:rPr>
          <w:rFonts w:cstheme="minorHAnsi"/>
        </w:rPr>
        <w:t>ng</w:t>
      </w:r>
      <w:r w:rsidR="00C13B90">
        <w:rPr>
          <w:rFonts w:cstheme="minorHAnsi"/>
        </w:rPr>
        <w:t xml:space="preserve"> their infants with “mock work” </w:t>
      </w:r>
      <w:r w:rsidR="00EE36B2">
        <w:rPr>
          <w:rFonts w:cstheme="minorHAnsi"/>
        </w:rPr>
        <w:t xml:space="preserve">or </w:t>
      </w:r>
      <w:r w:rsidR="00C13B90">
        <w:rPr>
          <w:rFonts w:cstheme="minorHAnsi"/>
        </w:rPr>
        <w:t>Ugandan mothers allow</w:t>
      </w:r>
      <w:r w:rsidR="00EE36B2">
        <w:rPr>
          <w:rFonts w:cstheme="minorHAnsi"/>
        </w:rPr>
        <w:t>ing</w:t>
      </w:r>
      <w:r w:rsidR="00C13B90">
        <w:rPr>
          <w:rFonts w:cstheme="minorHAnsi"/>
        </w:rPr>
        <w:t xml:space="preserve"> their infants to contribute </w:t>
      </w:r>
      <w:r w:rsidR="00DF7186">
        <w:rPr>
          <w:rFonts w:cstheme="minorHAnsi"/>
        </w:rPr>
        <w:t xml:space="preserve">more </w:t>
      </w:r>
      <w:r w:rsidR="00C13B90">
        <w:rPr>
          <w:rFonts w:cstheme="minorHAnsi"/>
        </w:rPr>
        <w:t xml:space="preserve">meaningfully. </w:t>
      </w:r>
      <w:r w:rsidR="00C366BC">
        <w:rPr>
          <w:rFonts w:cstheme="minorHAnsi"/>
        </w:rPr>
        <w:t xml:space="preserve">Instead, we found considerable overlap in the types of chores infants were reported to help with, such as washing </w:t>
      </w:r>
      <w:r w:rsidR="00EE36B2">
        <w:rPr>
          <w:rFonts w:cstheme="minorHAnsi"/>
        </w:rPr>
        <w:t xml:space="preserve">clothes or </w:t>
      </w:r>
      <w:r w:rsidR="00C366BC">
        <w:rPr>
          <w:rFonts w:cstheme="minorHAnsi"/>
        </w:rPr>
        <w:t>dishes, which</w:t>
      </w:r>
      <w:r w:rsidR="001E3058">
        <w:rPr>
          <w:rFonts w:cstheme="minorHAnsi"/>
        </w:rPr>
        <w:t xml:space="preserve"> differed </w:t>
      </w:r>
      <w:r w:rsidR="00C366BC">
        <w:rPr>
          <w:rFonts w:cstheme="minorHAnsi"/>
        </w:rPr>
        <w:t xml:space="preserve">across the two samples </w:t>
      </w:r>
      <w:r w:rsidR="001E3058">
        <w:rPr>
          <w:rFonts w:cstheme="minorHAnsi"/>
        </w:rPr>
        <w:t xml:space="preserve">only </w:t>
      </w:r>
      <w:r w:rsidR="00C366BC">
        <w:rPr>
          <w:rFonts w:cstheme="minorHAnsi"/>
        </w:rPr>
        <w:t xml:space="preserve">in terms of </w:t>
      </w:r>
      <w:r w:rsidR="001E3058">
        <w:rPr>
          <w:rFonts w:cstheme="minorHAnsi"/>
        </w:rPr>
        <w:t xml:space="preserve">the </w:t>
      </w:r>
      <w:r w:rsidR="00C366BC">
        <w:rPr>
          <w:rFonts w:cstheme="minorHAnsi"/>
        </w:rPr>
        <w:t xml:space="preserve">technology involved </w:t>
      </w:r>
      <w:r w:rsidR="001E3058">
        <w:rPr>
          <w:rFonts w:cstheme="minorHAnsi"/>
        </w:rPr>
        <w:fldChar w:fldCharType="begin"/>
      </w:r>
      <w:r w:rsidR="001E3058">
        <w:rPr>
          <w:rFonts w:cstheme="minorHAnsi"/>
        </w:rPr>
        <w:instrText xml:space="preserve"> ADDIN EN.CITE &lt;EndNote&gt;&lt;Cite&gt;&lt;Author&gt;Rogoff&lt;/Author&gt;&lt;Year&gt;1993&lt;/Year&gt;&lt;RecNum&gt;336&lt;/RecNum&gt;&lt;DisplayText&gt;(Rogoff et al., 1993)&lt;/DisplayText&gt;&lt;record&gt;&lt;rec-number&gt;336&lt;/rec-number&gt;&lt;foreign-keys&gt;&lt;key app="EN" db-id="vvsftr0zi9tszmexzao5rtssefz2zxwteffp" timestamp="1712666769"&gt;336&lt;/key&gt;&lt;/foreign-keys&gt;&lt;ref-type name="Journal Article"&gt;17&lt;/ref-type&gt;&lt;contributors&gt;&lt;authors&gt;&lt;author&gt;Rogoff, Barbara&lt;/author&gt;&lt;author&gt;Mistry, Jayanthi&lt;/author&gt;&lt;author&gt;Göncü, Artin&lt;/author&gt;&lt;author&gt;Mosier, Christine&lt;/author&gt;&lt;author&gt;Chavajay, Pablo&lt;/author&gt;&lt;author&gt;Heath, Shirley Brice&lt;/author&gt;&lt;/authors&gt;&lt;/contributors&gt;&lt;titles&gt;&lt;title&gt;Guided participation in cultural activity by toddlers and caregivers&lt;/title&gt;&lt;secondary-title&gt;Monographs Of the Society for Research in Child Development&lt;/secondary-title&gt;&lt;/titles&gt;&lt;periodical&gt;&lt;full-title&gt;Monographs Of the Society for Research in Child Development&lt;/full-title&gt;&lt;/periodical&gt;&lt;pages&gt;i-179&lt;/pages&gt;&lt;volume&gt;58&lt;/volume&gt;&lt;number&gt;8&lt;/number&gt;&lt;dates&gt;&lt;year&gt;1993&lt;/year&gt;&lt;/dates&gt;&lt;urls&gt;&lt;/urls&gt;&lt;electronic-resource-num&gt;10.2307/1166109&lt;/electronic-resource-num&gt;&lt;/record&gt;&lt;/Cite&gt;&lt;/EndNote&gt;</w:instrText>
      </w:r>
      <w:r w:rsidR="001E3058">
        <w:rPr>
          <w:rFonts w:cstheme="minorHAnsi"/>
        </w:rPr>
        <w:fldChar w:fldCharType="separate"/>
      </w:r>
      <w:r w:rsidR="001E3058">
        <w:rPr>
          <w:rFonts w:cstheme="minorHAnsi"/>
          <w:noProof/>
        </w:rPr>
        <w:t>(Rogoff et al., 1993)</w:t>
      </w:r>
      <w:r w:rsidR="001E3058">
        <w:rPr>
          <w:rFonts w:cstheme="minorHAnsi"/>
        </w:rPr>
        <w:fldChar w:fldCharType="end"/>
      </w:r>
      <w:r w:rsidR="001E3058">
        <w:rPr>
          <w:rFonts w:cstheme="minorHAnsi"/>
        </w:rPr>
        <w:t>. H</w:t>
      </w:r>
      <w:r w:rsidR="00DF7186">
        <w:rPr>
          <w:rFonts w:cstheme="minorHAnsi"/>
        </w:rPr>
        <w:t>owever, a</w:t>
      </w:r>
      <w:r w:rsidR="00C13B90">
        <w:rPr>
          <w:rFonts w:cstheme="minorHAnsi"/>
        </w:rPr>
        <w:t xml:space="preserve">t 14 and 18 months little actual meaningful help </w:t>
      </w:r>
      <w:r w:rsidR="00DF7186">
        <w:rPr>
          <w:rFonts w:cstheme="minorHAnsi"/>
        </w:rPr>
        <w:t>wa</w:t>
      </w:r>
      <w:r w:rsidR="00C13B90">
        <w:rPr>
          <w:rFonts w:cstheme="minorHAnsi"/>
        </w:rPr>
        <w:t xml:space="preserve">s possible for the infants of either cultural group and most instances of infant help would have been attempts to help rather than </w:t>
      </w:r>
      <w:r w:rsidR="00DF7186">
        <w:rPr>
          <w:rFonts w:cstheme="minorHAnsi"/>
        </w:rPr>
        <w:t xml:space="preserve">being </w:t>
      </w:r>
      <w:r w:rsidR="00C13B90">
        <w:rPr>
          <w:rFonts w:cstheme="minorHAnsi"/>
        </w:rPr>
        <w:t xml:space="preserve">actually helpful. </w:t>
      </w:r>
      <w:r w:rsidR="001E3058">
        <w:rPr>
          <w:rFonts w:cstheme="minorHAnsi"/>
        </w:rPr>
        <w:t>We did find</w:t>
      </w:r>
      <w:r w:rsidR="00654C80">
        <w:rPr>
          <w:rFonts w:cstheme="minorHAnsi"/>
        </w:rPr>
        <w:t xml:space="preserve"> some group-specific chores</w:t>
      </w:r>
      <w:r w:rsidR="006F06E8">
        <w:rPr>
          <w:rFonts w:cstheme="minorHAnsi"/>
        </w:rPr>
        <w:t>, which might lay the groundwork for more pronounced differences between the groups at l</w:t>
      </w:r>
      <w:r w:rsidR="0019416A">
        <w:rPr>
          <w:rFonts w:cstheme="minorHAnsi"/>
        </w:rPr>
        <w:t>at</w:t>
      </w:r>
      <w:r w:rsidR="006F06E8">
        <w:rPr>
          <w:rFonts w:cstheme="minorHAnsi"/>
        </w:rPr>
        <w:t>er ages</w:t>
      </w:r>
      <w:r w:rsidR="001E3058">
        <w:rPr>
          <w:rFonts w:cstheme="minorHAnsi"/>
        </w:rPr>
        <w:t>. For instance, t</w:t>
      </w:r>
      <w:r w:rsidR="006F06E8">
        <w:rPr>
          <w:rFonts w:cstheme="minorHAnsi"/>
        </w:rPr>
        <w:t>he Ugandan children might become more involved in chores with economic value, such as gardening</w:t>
      </w:r>
      <w:r w:rsidR="00EE36B2">
        <w:rPr>
          <w:rFonts w:cstheme="minorHAnsi"/>
        </w:rPr>
        <w:t xml:space="preserve"> (e.g. production of food crops)</w:t>
      </w:r>
      <w:r w:rsidR="006F06E8">
        <w:rPr>
          <w:rFonts w:cstheme="minorHAnsi"/>
        </w:rPr>
        <w:t xml:space="preserve">, or </w:t>
      </w:r>
      <w:r w:rsidR="001E3058">
        <w:rPr>
          <w:rFonts w:cstheme="minorHAnsi"/>
        </w:rPr>
        <w:t xml:space="preserve">might </w:t>
      </w:r>
      <w:r w:rsidR="006F06E8">
        <w:rPr>
          <w:rFonts w:cstheme="minorHAnsi"/>
        </w:rPr>
        <w:t xml:space="preserve">help more with chores that benefit the whole household like collecting firewood, while the UK children might assist more with chores related to their own personal things, such as tidying up toys </w:t>
      </w:r>
      <w:r w:rsidR="006F06E8">
        <w:rPr>
          <w:rFonts w:cstheme="minorHAnsi"/>
        </w:rPr>
        <w:fldChar w:fldCharType="begin"/>
      </w:r>
      <w:r w:rsidR="006F06E8">
        <w:rPr>
          <w:rFonts w:cstheme="minorHAnsi"/>
        </w:rPr>
        <w:instrText xml:space="preserve"> ADDIN EN.CITE &lt;EndNote&gt;&lt;Cite&gt;&lt;Author&gt;Coppens&lt;/Author&gt;&lt;Year&gt;2021&lt;/Year&gt;&lt;RecNum&gt;322&lt;/RecNum&gt;&lt;DisplayText&gt;(Coppens &amp;amp; Rogoff, 2021; Rogoff &amp;amp; Coppens, 2024)&lt;/DisplayText&gt;&lt;record&gt;&lt;rec-number&gt;322&lt;/rec-number&gt;&lt;foreign-keys&gt;&lt;key app="EN" db-id="vvsftr0zi9tszmexzao5rtssefz2zxwteffp" timestamp="1688636481"&gt;322&lt;/key&gt;&lt;/foreign-keys&gt;&lt;ref-type name="Journal Article"&gt;17&lt;/ref-type&gt;&lt;contributors&gt;&lt;authors&gt;&lt;author&gt;Coppens, Andrew D&lt;/author&gt;&lt;author&gt;Rogoff, Barbara&lt;/author&gt;&lt;/authors&gt;&lt;/contributors&gt;&lt;titles&gt;&lt;title&gt;Cultural variation in the early development of initiative in children&amp;apos;s prosocial helping&lt;/title&gt;&lt;secondary-title&gt;Social Development&lt;/secondary-title&gt;&lt;/titles&gt;&lt;periodical&gt;&lt;full-title&gt;Social Development&lt;/full-title&gt;&lt;/periodical&gt;&lt;pages&gt;656-678&lt;/pages&gt;&lt;volume&gt;31&lt;/volume&gt;&lt;number&gt;3&lt;/number&gt;&lt;dates&gt;&lt;year&gt;2021&lt;/year&gt;&lt;/dates&gt;&lt;urls&gt;&lt;/urls&gt;&lt;electronic-resource-num&gt;10.1111/sode.12566&lt;/electronic-resource-num&gt;&lt;/record&gt;&lt;/Cite&gt;&lt;Cite&gt;&lt;Author&gt;Rogoff&lt;/Author&gt;&lt;Year&gt;2024&lt;/Year&gt;&lt;RecNum&gt;340&lt;/RecNum&gt;&lt;record&gt;&lt;rec-number&gt;340&lt;/rec-number&gt;&lt;foreign-keys&gt;&lt;key app="EN" db-id="vvsftr0zi9tszmexzao5rtssefz2zxwteffp" timestamp="1714737231"&gt;340&lt;/key&gt;&lt;/foreign-keys&gt;&lt;ref-type name="Book Section"&gt;5&lt;/ref-type&gt;&lt;contributors&gt;&lt;authors&gt;&lt;author&gt;Rogoff, Barbara&lt;/author&gt;&lt;author&gt;Coppens, Andrew D&lt;/author&gt;&lt;/authors&gt;&lt;secondary-authors&gt;&lt;author&gt;Gelfand, M. J.&lt;/author&gt;&lt;author&gt;Chiu, Chi-Yue&lt;/author&gt;&lt;author&gt;Hong, Y.&lt;/author&gt;&lt;/secondary-authors&gt;&lt;/contributors&gt;&lt;titles&gt;&lt;title&gt;The cultural nature of helping without being asked, from the toddler years into middle childhood&lt;/title&gt;&lt;secondary-title&gt;Handbook of advances in culture and psychology&lt;/secondary-title&gt;&lt;/titles&gt;&lt;volume&gt;10&lt;/volume&gt;&lt;dates&gt;&lt;year&gt;2024&lt;/year&gt;&lt;/dates&gt;&lt;pub-location&gt;New York&lt;/pub-location&gt;&lt;publisher&gt;Oxford University Press Inc&lt;/publisher&gt;&lt;urls&gt;&lt;/urls&gt;&lt;/record&gt;&lt;/Cite&gt;&lt;/EndNote&gt;</w:instrText>
      </w:r>
      <w:r w:rsidR="006F06E8">
        <w:rPr>
          <w:rFonts w:cstheme="minorHAnsi"/>
        </w:rPr>
        <w:fldChar w:fldCharType="separate"/>
      </w:r>
      <w:r w:rsidR="006F06E8">
        <w:rPr>
          <w:rFonts w:cstheme="minorHAnsi"/>
          <w:noProof/>
        </w:rPr>
        <w:t>(Coppens &amp; Rogoff, 2021; Rogoff &amp; Coppens, 2024)</w:t>
      </w:r>
      <w:r w:rsidR="006F06E8">
        <w:rPr>
          <w:rFonts w:cstheme="minorHAnsi"/>
        </w:rPr>
        <w:fldChar w:fldCharType="end"/>
      </w:r>
      <w:r w:rsidR="006F06E8">
        <w:rPr>
          <w:rFonts w:cstheme="minorHAnsi"/>
        </w:rPr>
        <w:t xml:space="preserve">. </w:t>
      </w:r>
    </w:p>
    <w:p w14:paraId="5029808B" w14:textId="27F7641F" w:rsidR="00757D6C" w:rsidRPr="00753943" w:rsidRDefault="003A5B8A" w:rsidP="00753943">
      <w:pPr>
        <w:ind w:firstLine="720"/>
        <w:rPr>
          <w:rFonts w:cstheme="minorHAnsi"/>
        </w:rPr>
      </w:pPr>
      <w:r>
        <w:rPr>
          <w:rFonts w:cstheme="minorHAnsi"/>
        </w:rPr>
        <w:lastRenderedPageBreak/>
        <w:t>Based on the</w:t>
      </w:r>
      <w:r w:rsidR="00AC71DA">
        <w:rPr>
          <w:rFonts w:cstheme="minorHAnsi"/>
        </w:rPr>
        <w:t xml:space="preserve"> </w:t>
      </w:r>
      <w:r w:rsidR="00AC71DA">
        <w:rPr>
          <w:rFonts w:cstheme="minorHAnsi"/>
          <w:color w:val="000000"/>
        </w:rPr>
        <w:t xml:space="preserve">ecocultural model of child development </w:t>
      </w:r>
      <w:r w:rsidR="00AC71DA">
        <w:rPr>
          <w:rFonts w:cstheme="minorHAnsi"/>
          <w:color w:val="000000"/>
        </w:rPr>
        <w:fldChar w:fldCharType="begin"/>
      </w:r>
      <w:r w:rsidR="00AC71DA">
        <w:rPr>
          <w:rFonts w:cstheme="minorHAnsi"/>
          <w:color w:val="000000"/>
        </w:rPr>
        <w:instrText xml:space="preserve"> ADDIN EN.CITE &lt;EndNote&gt;&lt;Cite&gt;&lt;Author&gt;Keller&lt;/Author&gt;&lt;Year&gt;2007&lt;/Year&gt;&lt;RecNum&gt;128&lt;/RecNum&gt;&lt;DisplayText&gt;(Keller, 2007; Keller &amp;amp; Kärtner, 2013)&lt;/DisplayText&gt;&lt;record&gt;&lt;rec-number&gt;128&lt;/rec-number&gt;&lt;foreign-keys&gt;&lt;key app="EN" db-id="vvsftr0zi9tszmexzao5rtssefz2zxwteffp" timestamp="1629383324"&gt;128&lt;/key&gt;&lt;/foreign-keys&gt;&lt;ref-type name="Book"&gt;6&lt;/ref-type&gt;&lt;contributors&gt;&lt;authors&gt;&lt;author&gt;Keller, Heidi&lt;/author&gt;&lt;/authors&gt;&lt;/contributors&gt;&lt;titles&gt;&lt;title&gt;Cultures of infancy&lt;/title&gt;&lt;/titles&gt;&lt;dates&gt;&lt;year&gt;2007&lt;/year&gt;&lt;/dates&gt;&lt;publisher&gt;Psychology Press Taylor &amp;amp; Francis Group&lt;/publisher&gt;&lt;urls&gt;&lt;/urls&gt;&lt;/record&gt;&lt;/Cite&gt;&lt;Cite&gt;&lt;Author&gt;Keller&lt;/Author&gt;&lt;Year&gt;2013&lt;/Year&gt;&lt;RecNum&gt;332&lt;/RecNum&gt;&lt;record&gt;&lt;rec-number&gt;332&lt;/rec-number&gt;&lt;foreign-keys&gt;&lt;key app="EN" db-id="vvsftr0zi9tszmexzao5rtssefz2zxwteffp" timestamp="1712563327"&gt;332&lt;/key&gt;&lt;/foreign-keys&gt;&lt;ref-type name="Book Section"&gt;5&lt;/ref-type&gt;&lt;contributors&gt;&lt;authors&gt;&lt;author&gt;Keller, Heidi&lt;/author&gt;&lt;author&gt;Kärtner, Joscha&lt;/author&gt;&lt;/authors&gt;&lt;secondary-authors&gt;&lt;author&gt;Gelfand, Michele J.&lt;/author&gt;&lt;author&gt;Chiu, Chi-Yue&lt;/author&gt;&lt;author&gt;Hong, Ying-Yi&lt;/author&gt;&lt;/secondary-authors&gt;&lt;/contributors&gt;&lt;titles&gt;&lt;title&gt;Development - The cultural solution of universal developmental tasks&lt;/title&gt;&lt;secondary-title&gt;Advances in culture and psychology&lt;/secondary-title&gt;&lt;/titles&gt;&lt;pages&gt;63-116&lt;/pages&gt;&lt;volume&gt;3&lt;/volume&gt;&lt;dates&gt;&lt;year&gt;2013&lt;/year&gt;&lt;/dates&gt;&lt;pub-location&gt;New York&lt;/pub-location&gt;&lt;publisher&gt;Oxford University Press&lt;/publisher&gt;&lt;urls&gt;&lt;/urls&gt;&lt;electronic-resource-num&gt;10.1093/acprof:oso/9780199930449.003.0002&lt;/electronic-resource-num&gt;&lt;/record&gt;&lt;/Cite&gt;&lt;/EndNote&gt;</w:instrText>
      </w:r>
      <w:r w:rsidR="00AC71DA">
        <w:rPr>
          <w:rFonts w:cstheme="minorHAnsi"/>
          <w:color w:val="000000"/>
        </w:rPr>
        <w:fldChar w:fldCharType="separate"/>
      </w:r>
      <w:r w:rsidR="00AC71DA">
        <w:rPr>
          <w:rFonts w:cstheme="minorHAnsi"/>
          <w:noProof/>
          <w:color w:val="000000"/>
        </w:rPr>
        <w:t>(Keller, 2007; Keller &amp; Kärtner, 2013)</w:t>
      </w:r>
      <w:r w:rsidR="00AC71DA">
        <w:rPr>
          <w:rFonts w:cstheme="minorHAnsi"/>
          <w:color w:val="000000"/>
        </w:rPr>
        <w:fldChar w:fldCharType="end"/>
      </w:r>
      <w:r>
        <w:rPr>
          <w:rFonts w:cstheme="minorHAnsi"/>
        </w:rPr>
        <w:t xml:space="preserve">, we </w:t>
      </w:r>
      <w:r w:rsidR="00AC71DA">
        <w:rPr>
          <w:rFonts w:cstheme="minorHAnsi"/>
        </w:rPr>
        <w:t xml:space="preserve">would have </w:t>
      </w:r>
      <w:r>
        <w:rPr>
          <w:rFonts w:cstheme="minorHAnsi"/>
        </w:rPr>
        <w:t xml:space="preserve">expected different levels of maternal socialisation to </w:t>
      </w:r>
      <w:r w:rsidR="00E90450">
        <w:rPr>
          <w:rFonts w:cstheme="minorHAnsi"/>
        </w:rPr>
        <w:t>influence</w:t>
      </w:r>
      <w:r>
        <w:rPr>
          <w:rFonts w:cstheme="minorHAnsi"/>
        </w:rPr>
        <w:t xml:space="preserve"> infant helping in matching ways: Societal norms and expectations should shape maternal socialisation goals, which in turn should be reflected by the mothers’ parenting practices. Therefore, they</w:t>
      </w:r>
      <w:r w:rsidR="00E90450">
        <w:rPr>
          <w:rFonts w:cstheme="minorHAnsi"/>
        </w:rPr>
        <w:t xml:space="preserve"> </w:t>
      </w:r>
      <w:r>
        <w:rPr>
          <w:rFonts w:cstheme="minorHAnsi"/>
        </w:rPr>
        <w:t>should</w:t>
      </w:r>
      <w:r w:rsidR="00E90450">
        <w:rPr>
          <w:rFonts w:cstheme="minorHAnsi"/>
        </w:rPr>
        <w:t xml:space="preserve"> theoretically</w:t>
      </w:r>
      <w:r>
        <w:rPr>
          <w:rFonts w:cstheme="minorHAnsi"/>
        </w:rPr>
        <w:t xml:space="preserve"> </w:t>
      </w:r>
      <w:r w:rsidR="00753943">
        <w:rPr>
          <w:rFonts w:cstheme="minorHAnsi"/>
        </w:rPr>
        <w:t xml:space="preserve">all </w:t>
      </w:r>
      <w:r>
        <w:rPr>
          <w:rFonts w:cstheme="minorHAnsi"/>
        </w:rPr>
        <w:t xml:space="preserve">predict individual variation in infant helping in similar ways. In the current study, however, this was not the case. </w:t>
      </w:r>
      <w:r w:rsidR="00AC71DA">
        <w:rPr>
          <w:rFonts w:cstheme="minorHAnsi"/>
        </w:rPr>
        <w:t xml:space="preserve">We found that maternal expectations did not predict individual variation in infant helping in either sample, </w:t>
      </w:r>
      <w:r w:rsidR="000E6651">
        <w:rPr>
          <w:rFonts w:cstheme="minorHAnsi"/>
        </w:rPr>
        <w:t xml:space="preserve">while </w:t>
      </w:r>
      <w:r w:rsidR="00AC71DA">
        <w:rPr>
          <w:rFonts w:cstheme="minorHAnsi"/>
        </w:rPr>
        <w:t xml:space="preserve">maternal alignment with relational socialisation goals was associated with helping </w:t>
      </w:r>
      <w:r w:rsidR="00C04605">
        <w:rPr>
          <w:rFonts w:cstheme="minorHAnsi"/>
        </w:rPr>
        <w:t xml:space="preserve">only </w:t>
      </w:r>
      <w:r w:rsidR="00AC71DA">
        <w:rPr>
          <w:rFonts w:cstheme="minorHAnsi"/>
        </w:rPr>
        <w:t xml:space="preserve">in Uganda, and maternal scaffolding was related with helping </w:t>
      </w:r>
      <w:r w:rsidR="00865D1A">
        <w:rPr>
          <w:rFonts w:cstheme="minorHAnsi"/>
        </w:rPr>
        <w:t xml:space="preserve">only </w:t>
      </w:r>
      <w:r w:rsidR="00AC71DA">
        <w:rPr>
          <w:rFonts w:cstheme="minorHAnsi"/>
        </w:rPr>
        <w:t xml:space="preserve">in the UK. </w:t>
      </w:r>
      <w:r w:rsidR="00B11216">
        <w:rPr>
          <w:rFonts w:cstheme="minorHAnsi"/>
        </w:rPr>
        <w:t xml:space="preserve">One possible </w:t>
      </w:r>
      <w:r w:rsidR="00E90450">
        <w:rPr>
          <w:rFonts w:cstheme="minorHAnsi"/>
        </w:rPr>
        <w:t>reason</w:t>
      </w:r>
      <w:r w:rsidR="00B11216">
        <w:rPr>
          <w:rFonts w:cstheme="minorHAnsi"/>
        </w:rPr>
        <w:t xml:space="preserve"> for this </w:t>
      </w:r>
      <w:r w:rsidR="005B023A">
        <w:rPr>
          <w:rFonts w:cstheme="minorHAnsi"/>
        </w:rPr>
        <w:t>could be</w:t>
      </w:r>
      <w:r w:rsidR="00E90450">
        <w:rPr>
          <w:rFonts w:cstheme="minorHAnsi"/>
        </w:rPr>
        <w:t xml:space="preserve"> that the scales we used for measuring the different levels of maternal socialisation were not comparable. Expectations were assessed using a single item, the score for socialisation goals indicated </w:t>
      </w:r>
      <w:r w:rsidR="00EE36B2">
        <w:rPr>
          <w:rFonts w:cstheme="minorHAnsi"/>
        </w:rPr>
        <w:t xml:space="preserve">the degree to which </w:t>
      </w:r>
      <w:r w:rsidR="00E90450">
        <w:rPr>
          <w:rFonts w:cstheme="minorHAnsi"/>
        </w:rPr>
        <w:t>mothers aligned more with relational goals than with autonomous goals, and our measure of scaffolding represented the number of different strategies mother</w:t>
      </w:r>
      <w:r w:rsidR="00F2165D">
        <w:rPr>
          <w:rFonts w:cstheme="minorHAnsi"/>
        </w:rPr>
        <w:t>s</w:t>
      </w:r>
      <w:r w:rsidR="00E90450">
        <w:rPr>
          <w:rFonts w:cstheme="minorHAnsi"/>
        </w:rPr>
        <w:t xml:space="preserve"> reported using. Hence, the </w:t>
      </w:r>
      <w:r w:rsidR="00EE36B2">
        <w:rPr>
          <w:rFonts w:cstheme="minorHAnsi"/>
        </w:rPr>
        <w:t xml:space="preserve">possible </w:t>
      </w:r>
      <w:r w:rsidR="00E90450">
        <w:rPr>
          <w:rFonts w:cstheme="minorHAnsi"/>
        </w:rPr>
        <w:t>variability</w:t>
      </w:r>
      <w:r w:rsidR="00EE36B2">
        <w:rPr>
          <w:rFonts w:cstheme="minorHAnsi"/>
        </w:rPr>
        <w:t xml:space="preserve"> in these measures</w:t>
      </w:r>
      <w:r w:rsidR="00E90450">
        <w:rPr>
          <w:rFonts w:cstheme="minorHAnsi"/>
        </w:rPr>
        <w:t xml:space="preserve">, which is important for finding predictive relationships, was not the same. </w:t>
      </w:r>
      <w:r w:rsidR="005B023A">
        <w:rPr>
          <w:rFonts w:cstheme="minorHAnsi"/>
        </w:rPr>
        <w:t xml:space="preserve">It is also possible that our data was noisy because we did not control for individual variation in helping tendencies at earlier ages when looking at associations between maternal socialisation and helping at 18 months. </w:t>
      </w:r>
      <w:r w:rsidR="005B023A" w:rsidRPr="005B023A">
        <w:rPr>
          <w:rFonts w:cstheme="minorHAnsi"/>
        </w:rPr>
        <w:t>Future research should aim to have multiple experimental tests of helping, so that performance of the first experimental task can be used to control for individual variation in helping</w:t>
      </w:r>
      <w:r w:rsidR="005B023A">
        <w:rPr>
          <w:rFonts w:cstheme="minorHAnsi"/>
        </w:rPr>
        <w:t xml:space="preserve">. </w:t>
      </w:r>
      <w:r w:rsidR="00E90450">
        <w:rPr>
          <w:rFonts w:cstheme="minorHAnsi"/>
        </w:rPr>
        <w:t>A</w:t>
      </w:r>
      <w:r w:rsidR="005B023A">
        <w:rPr>
          <w:rFonts w:cstheme="minorHAnsi"/>
        </w:rPr>
        <w:t xml:space="preserve">nother </w:t>
      </w:r>
      <w:r w:rsidR="00E90450">
        <w:rPr>
          <w:rFonts w:cstheme="minorHAnsi"/>
        </w:rPr>
        <w:t xml:space="preserve">possible explanation </w:t>
      </w:r>
      <w:r w:rsidR="005B023A">
        <w:rPr>
          <w:rFonts w:cstheme="minorHAnsi"/>
        </w:rPr>
        <w:t>for our findings could be</w:t>
      </w:r>
      <w:r w:rsidR="00E90450">
        <w:rPr>
          <w:rFonts w:cstheme="minorHAnsi"/>
        </w:rPr>
        <w:t xml:space="preserve"> </w:t>
      </w:r>
      <w:r w:rsidR="00B11216">
        <w:rPr>
          <w:rFonts w:cstheme="minorHAnsi"/>
        </w:rPr>
        <w:t>that in order to influence their children’s behaviour, p</w:t>
      </w:r>
      <w:r w:rsidR="00AC71DA" w:rsidRPr="00966528">
        <w:rPr>
          <w:rFonts w:cstheme="minorHAnsi"/>
          <w:color w:val="000000"/>
        </w:rPr>
        <w:t xml:space="preserve">arental expectations and goals </w:t>
      </w:r>
      <w:r w:rsidR="00B11216">
        <w:rPr>
          <w:rFonts w:cstheme="minorHAnsi"/>
          <w:color w:val="000000"/>
        </w:rPr>
        <w:t xml:space="preserve">need to </w:t>
      </w:r>
      <w:r w:rsidR="00AC71DA" w:rsidRPr="00966528">
        <w:rPr>
          <w:rFonts w:cstheme="minorHAnsi"/>
          <w:color w:val="000000"/>
        </w:rPr>
        <w:t>influence parental behaviour</w:t>
      </w:r>
      <w:r w:rsidR="00B11216">
        <w:rPr>
          <w:rFonts w:cstheme="minorHAnsi"/>
          <w:color w:val="000000"/>
        </w:rPr>
        <w:t xml:space="preserve"> first</w:t>
      </w:r>
      <w:r w:rsidR="00A47E0C">
        <w:rPr>
          <w:rFonts w:cstheme="minorHAnsi"/>
          <w:color w:val="000000"/>
        </w:rPr>
        <w:t xml:space="preserve">. The maternal expectations of helping that we measured in the current study </w:t>
      </w:r>
      <w:r w:rsidR="00AC71DA">
        <w:rPr>
          <w:rFonts w:cstheme="minorHAnsi"/>
        </w:rPr>
        <w:t xml:space="preserve">might have </w:t>
      </w:r>
      <w:r w:rsidR="00473BB3" w:rsidRPr="00063EBF">
        <w:rPr>
          <w:rFonts w:cstheme="minorHAnsi"/>
        </w:rPr>
        <w:t>reflect</w:t>
      </w:r>
      <w:r w:rsidR="00473BB3">
        <w:rPr>
          <w:rFonts w:cstheme="minorHAnsi"/>
        </w:rPr>
        <w:t>ed</w:t>
      </w:r>
      <w:r w:rsidR="00473BB3" w:rsidRPr="00063EBF">
        <w:rPr>
          <w:rFonts w:cstheme="minorHAnsi"/>
        </w:rPr>
        <w:t xml:space="preserve"> </w:t>
      </w:r>
      <w:r w:rsidR="00473BB3">
        <w:rPr>
          <w:rFonts w:cstheme="minorHAnsi"/>
        </w:rPr>
        <w:t xml:space="preserve">some aspect of </w:t>
      </w:r>
      <w:r w:rsidR="00473BB3" w:rsidRPr="00063EBF">
        <w:rPr>
          <w:rFonts w:cstheme="minorHAnsi"/>
        </w:rPr>
        <w:t>societ</w:t>
      </w:r>
      <w:r w:rsidR="00473BB3">
        <w:rPr>
          <w:rFonts w:cstheme="minorHAnsi"/>
        </w:rPr>
        <w:t>al</w:t>
      </w:r>
      <w:r w:rsidR="00473BB3" w:rsidRPr="00063EBF">
        <w:rPr>
          <w:rFonts w:cstheme="minorHAnsi"/>
        </w:rPr>
        <w:t xml:space="preserve"> norms</w:t>
      </w:r>
      <w:r w:rsidR="00A47E0C">
        <w:rPr>
          <w:rFonts w:cstheme="minorHAnsi"/>
        </w:rPr>
        <w:t xml:space="preserve"> at the sample level</w:t>
      </w:r>
      <w:r w:rsidR="00473BB3" w:rsidRPr="00063EBF">
        <w:rPr>
          <w:rFonts w:cstheme="minorHAnsi"/>
        </w:rPr>
        <w:t xml:space="preserve">, but individual </w:t>
      </w:r>
      <w:r w:rsidR="00473BB3">
        <w:rPr>
          <w:rFonts w:cstheme="minorHAnsi"/>
        </w:rPr>
        <w:t xml:space="preserve">variation in mothers’ </w:t>
      </w:r>
      <w:r w:rsidR="00473BB3" w:rsidRPr="00063EBF">
        <w:rPr>
          <w:rFonts w:cstheme="minorHAnsi"/>
        </w:rPr>
        <w:t xml:space="preserve">expectations </w:t>
      </w:r>
      <w:r w:rsidR="00B11216">
        <w:rPr>
          <w:rFonts w:cstheme="minorHAnsi"/>
        </w:rPr>
        <w:t xml:space="preserve">might </w:t>
      </w:r>
      <w:r w:rsidR="00473BB3" w:rsidRPr="00063EBF">
        <w:rPr>
          <w:rFonts w:cstheme="minorHAnsi"/>
        </w:rPr>
        <w:t>not</w:t>
      </w:r>
      <w:r w:rsidR="00B11216">
        <w:rPr>
          <w:rFonts w:cstheme="minorHAnsi"/>
        </w:rPr>
        <w:t xml:space="preserve"> have</w:t>
      </w:r>
      <w:r w:rsidR="00473BB3" w:rsidRPr="00063EBF">
        <w:rPr>
          <w:rFonts w:cstheme="minorHAnsi"/>
        </w:rPr>
        <w:t xml:space="preserve"> manifest</w:t>
      </w:r>
      <w:r w:rsidR="00B11216">
        <w:rPr>
          <w:rFonts w:cstheme="minorHAnsi"/>
        </w:rPr>
        <w:t>ed</w:t>
      </w:r>
      <w:r w:rsidR="00473BB3" w:rsidRPr="00063EBF">
        <w:rPr>
          <w:rFonts w:cstheme="minorHAnsi"/>
        </w:rPr>
        <w:t xml:space="preserve"> </w:t>
      </w:r>
      <w:r w:rsidR="00473BB3">
        <w:rPr>
          <w:rFonts w:cstheme="minorHAnsi"/>
        </w:rPr>
        <w:t>as</w:t>
      </w:r>
      <w:r w:rsidR="00473BB3" w:rsidRPr="00063EBF">
        <w:rPr>
          <w:rFonts w:cstheme="minorHAnsi"/>
        </w:rPr>
        <w:t xml:space="preserve"> differential maternal interactions with</w:t>
      </w:r>
      <w:r w:rsidR="00B11216">
        <w:rPr>
          <w:rFonts w:cstheme="minorHAnsi"/>
        </w:rPr>
        <w:t xml:space="preserve"> their</w:t>
      </w:r>
      <w:r w:rsidR="00473BB3" w:rsidRPr="00063EBF">
        <w:rPr>
          <w:rFonts w:cstheme="minorHAnsi"/>
        </w:rPr>
        <w:t xml:space="preserve"> infants</w:t>
      </w:r>
      <w:r w:rsidR="00473BB3">
        <w:rPr>
          <w:rFonts w:cstheme="minorHAnsi"/>
        </w:rPr>
        <w:t xml:space="preserve">. </w:t>
      </w:r>
      <w:r w:rsidR="00A47E0C">
        <w:rPr>
          <w:rFonts w:cstheme="minorHAnsi"/>
        </w:rPr>
        <w:t xml:space="preserve">Moreover, </w:t>
      </w:r>
      <w:r w:rsidR="00B11216">
        <w:rPr>
          <w:rFonts w:cstheme="minorHAnsi"/>
        </w:rPr>
        <w:t xml:space="preserve">maternal </w:t>
      </w:r>
      <w:r w:rsidR="00753943">
        <w:rPr>
          <w:rFonts w:cstheme="minorHAnsi"/>
        </w:rPr>
        <w:t xml:space="preserve">expectations and </w:t>
      </w:r>
      <w:r w:rsidR="00B11216">
        <w:rPr>
          <w:rFonts w:cstheme="minorHAnsi"/>
        </w:rPr>
        <w:t xml:space="preserve">socialisation goals are unlikely to manifest as scaffolding behaviours alone, but rather as a variety of different behaviours. Alignment with relational goals promoted infant helping in our Ugandan sample but the Ugandan mothers did not seem to express these goals through the scaffolding strategies we asked them about. As mentioned above, they might have </w:t>
      </w:r>
      <w:r w:rsidR="00C04605">
        <w:rPr>
          <w:rFonts w:cstheme="minorHAnsi"/>
        </w:rPr>
        <w:t xml:space="preserve">used </w:t>
      </w:r>
      <w:r w:rsidR="00B11216">
        <w:rPr>
          <w:rFonts w:cstheme="minorHAnsi"/>
        </w:rPr>
        <w:t xml:space="preserve">other </w:t>
      </w:r>
      <w:r w:rsidR="00C04605">
        <w:rPr>
          <w:rFonts w:cstheme="minorHAnsi"/>
        </w:rPr>
        <w:t xml:space="preserve">scaffolding </w:t>
      </w:r>
      <w:r w:rsidR="00B11216">
        <w:rPr>
          <w:rFonts w:cstheme="minorHAnsi"/>
        </w:rPr>
        <w:t>strategies or</w:t>
      </w:r>
      <w:r w:rsidR="00E90450">
        <w:rPr>
          <w:rFonts w:cstheme="minorHAnsi"/>
        </w:rPr>
        <w:t xml:space="preserve"> they</w:t>
      </w:r>
      <w:r w:rsidR="00B11216">
        <w:rPr>
          <w:rFonts w:cstheme="minorHAnsi"/>
        </w:rPr>
        <w:t xml:space="preserve"> </w:t>
      </w:r>
      <w:r w:rsidR="00C04605">
        <w:rPr>
          <w:rFonts w:cstheme="minorHAnsi"/>
        </w:rPr>
        <w:t xml:space="preserve">might </w:t>
      </w:r>
      <w:r w:rsidR="00753943">
        <w:rPr>
          <w:rFonts w:cstheme="minorHAnsi"/>
        </w:rPr>
        <w:t xml:space="preserve">have </w:t>
      </w:r>
      <w:r w:rsidR="00C04605">
        <w:rPr>
          <w:rFonts w:cstheme="minorHAnsi"/>
        </w:rPr>
        <w:t xml:space="preserve">expressed their goals </w:t>
      </w:r>
      <w:r w:rsidR="00B11216">
        <w:rPr>
          <w:rFonts w:cstheme="minorHAnsi"/>
        </w:rPr>
        <w:t xml:space="preserve">through others forms of behaviour that we did not measure. </w:t>
      </w:r>
      <w:r w:rsidR="00753943">
        <w:rPr>
          <w:rFonts w:cstheme="minorHAnsi"/>
        </w:rPr>
        <w:t xml:space="preserve">Future research needs to probe the mechanisms by which maternal </w:t>
      </w:r>
      <w:r w:rsidR="00753943">
        <w:rPr>
          <w:rFonts w:cstheme="minorHAnsi"/>
        </w:rPr>
        <w:lastRenderedPageBreak/>
        <w:t xml:space="preserve">socialisation goals have an influence on maternal behaviours and identify mediating factors between maternal goals and behaviours, </w:t>
      </w:r>
      <w:r w:rsidR="00F239A9">
        <w:rPr>
          <w:rFonts w:cstheme="minorHAnsi"/>
        </w:rPr>
        <w:t>for instance</w:t>
      </w:r>
      <w:r w:rsidR="00753943">
        <w:rPr>
          <w:rFonts w:cstheme="minorHAnsi"/>
        </w:rPr>
        <w:t xml:space="preserve"> maternal belief about how children learn, which might also differ across different cultural settings</w:t>
      </w:r>
      <w:r w:rsidR="003824BD">
        <w:rPr>
          <w:rFonts w:cstheme="minorHAnsi"/>
        </w:rPr>
        <w:t xml:space="preserve"> </w:t>
      </w:r>
      <w:r w:rsidR="00E90450">
        <w:rPr>
          <w:rFonts w:cstheme="minorHAnsi"/>
        </w:rPr>
        <w:fldChar w:fldCharType="begin"/>
      </w:r>
      <w:r w:rsidR="00E90450">
        <w:rPr>
          <w:rFonts w:cstheme="minorHAnsi"/>
        </w:rPr>
        <w:instrText xml:space="preserve"> ADDIN EN.CITE &lt;EndNote&gt;&lt;Cite&gt;&lt;Author&gt;Keller&lt;/Author&gt;&lt;Year&gt;2013&lt;/Year&gt;&lt;RecNum&gt;332&lt;/RecNum&gt;&lt;DisplayText&gt;(Keller &amp;amp; Kärtner, 2013)&lt;/DisplayText&gt;&lt;record&gt;&lt;rec-number&gt;332&lt;/rec-number&gt;&lt;foreign-keys&gt;&lt;key app="EN" db-id="vvsftr0zi9tszmexzao5rtssefz2zxwteffp" timestamp="1712563327"&gt;332&lt;/key&gt;&lt;/foreign-keys&gt;&lt;ref-type name="Book Section"&gt;5&lt;/ref-type&gt;&lt;contributors&gt;&lt;authors&gt;&lt;author&gt;Keller, Heidi&lt;/author&gt;&lt;author&gt;Kärtner, Joscha&lt;/author&gt;&lt;/authors&gt;&lt;secondary-authors&gt;&lt;author&gt;Gelfand, Michele J.&lt;/author&gt;&lt;author&gt;Chiu, Chi-Yue&lt;/author&gt;&lt;author&gt;Hong, Ying-Yi&lt;/author&gt;&lt;/secondary-authors&gt;&lt;/contributors&gt;&lt;titles&gt;&lt;title&gt;Development - The cultural solution of universal developmental tasks&lt;/title&gt;&lt;secondary-title&gt;Advances in culture and psychology&lt;/secondary-title&gt;&lt;/titles&gt;&lt;pages&gt;63-116&lt;/pages&gt;&lt;volume&gt;3&lt;/volume&gt;&lt;dates&gt;&lt;year&gt;2013&lt;/year&gt;&lt;/dates&gt;&lt;pub-location&gt;New York&lt;/pub-location&gt;&lt;publisher&gt;Oxford University Press&lt;/publisher&gt;&lt;urls&gt;&lt;/urls&gt;&lt;electronic-resource-num&gt;10.1093/acprof:oso/9780199930449.003.0002&lt;/electronic-resource-num&gt;&lt;/record&gt;&lt;/Cite&gt;&lt;/EndNote&gt;</w:instrText>
      </w:r>
      <w:r w:rsidR="00E90450">
        <w:rPr>
          <w:rFonts w:cstheme="minorHAnsi"/>
        </w:rPr>
        <w:fldChar w:fldCharType="separate"/>
      </w:r>
      <w:r w:rsidR="00E90450">
        <w:rPr>
          <w:rFonts w:cstheme="minorHAnsi"/>
          <w:noProof/>
        </w:rPr>
        <w:t>(Keller &amp; Kärtner, 2013)</w:t>
      </w:r>
      <w:r w:rsidR="00E90450">
        <w:rPr>
          <w:rFonts w:cstheme="minorHAnsi"/>
        </w:rPr>
        <w:fldChar w:fldCharType="end"/>
      </w:r>
      <w:r w:rsidR="00753943">
        <w:rPr>
          <w:rFonts w:cstheme="minorHAnsi"/>
        </w:rPr>
        <w:t>. Furthermore,</w:t>
      </w:r>
      <w:r w:rsidR="00757D6C">
        <w:rPr>
          <w:rFonts w:cstheme="minorHAnsi"/>
        </w:rPr>
        <w:t xml:space="preserve"> maternal socialisation goals and scaffolding are not the only factors that are likely to influence children’s prosociality. Future studies across different cultural contexts should </w:t>
      </w:r>
      <w:r w:rsidR="00E90450">
        <w:rPr>
          <w:rFonts w:cstheme="minorHAnsi"/>
        </w:rPr>
        <w:t xml:space="preserve">also </w:t>
      </w:r>
      <w:r w:rsidR="00757D6C">
        <w:rPr>
          <w:rFonts w:cstheme="minorHAnsi"/>
        </w:rPr>
        <w:t xml:space="preserve">aim to look at a broader range of factors, which have previously been found to be associated with prosociality, such as </w:t>
      </w:r>
      <w:r w:rsidR="00757D6C" w:rsidRPr="00245FDF">
        <w:rPr>
          <w:rFonts w:cstheme="minorHAnsi"/>
          <w:color w:val="000000"/>
        </w:rPr>
        <w:t>sensitivity</w:t>
      </w:r>
      <w:r w:rsidR="00757D6C">
        <w:rPr>
          <w:rFonts w:cstheme="minorHAnsi"/>
          <w:color w:val="000000"/>
        </w:rPr>
        <w:t xml:space="preserve"> </w:t>
      </w:r>
      <w:r w:rsidR="00757D6C">
        <w:rPr>
          <w:rFonts w:cstheme="minorHAnsi"/>
          <w:color w:val="000000"/>
        </w:rPr>
        <w:fldChar w:fldCharType="begin"/>
      </w:r>
      <w:r w:rsidR="00757D6C">
        <w:rPr>
          <w:rFonts w:cstheme="minorHAnsi"/>
          <w:color w:val="000000"/>
        </w:rPr>
        <w:instrText xml:space="preserve"> ADDIN EN.CITE &lt;EndNote&gt;&lt;Cite&gt;&lt;Author&gt;Brownell&lt;/Author&gt;&lt;Year&gt;2020&lt;/Year&gt;&lt;RecNum&gt;123&lt;/RecNum&gt;&lt;DisplayText&gt;(Brownell &amp;amp; Drummond, 2020)&lt;/DisplayText&gt;&lt;record&gt;&lt;rec-number&gt;123&lt;/rec-number&gt;&lt;foreign-keys&gt;&lt;key app="EN" db-id="vvsftr0zi9tszmexzao5rtssefz2zxwteffp" timestamp="1629113956"&gt;123&lt;/key&gt;&lt;/foreign-keys&gt;&lt;ref-type name="Journal Article"&gt;17&lt;/ref-type&gt;&lt;contributors&gt;&lt;authors&gt;&lt;author&gt;Brownell, Celia A.&lt;/author&gt;&lt;author&gt;Drummond, Jesse&lt;/author&gt;&lt;/authors&gt;&lt;/contributors&gt;&lt;titles&gt;&lt;title&gt;Early childcare and family experiences predict development of prosocial behaviour in first grade&lt;/title&gt;&lt;secondary-title&gt;Early Child Development and Care&lt;/secondary-title&gt;&lt;/titles&gt;&lt;periodical&gt;&lt;full-title&gt;Early Child Development and Care&lt;/full-title&gt;&lt;/periodical&gt;&lt;pages&gt;712-737&lt;/pages&gt;&lt;volume&gt;190&lt;/volume&gt;&lt;number&gt;5&lt;/number&gt;&lt;dates&gt;&lt;year&gt;2020&lt;/year&gt;&lt;/dates&gt;&lt;publisher&gt;Informa UK Limited&lt;/publisher&gt;&lt;isbn&gt;0300-4430&lt;/isbn&gt;&lt;urls&gt;&lt;related-urls&gt;&lt;url&gt;https://dx.doi.org/10.1080/03004430.2018.1489382&lt;/url&gt;&lt;/related-urls&gt;&lt;/urls&gt;&lt;electronic-resource-num&gt;10.1080/03004430.2018.1489382&lt;/electronic-resource-num&gt;&lt;/record&gt;&lt;/Cite&gt;&lt;/EndNote&gt;</w:instrText>
      </w:r>
      <w:r w:rsidR="00757D6C">
        <w:rPr>
          <w:rFonts w:cstheme="minorHAnsi"/>
          <w:color w:val="000000"/>
        </w:rPr>
        <w:fldChar w:fldCharType="separate"/>
      </w:r>
      <w:r w:rsidR="00757D6C">
        <w:rPr>
          <w:rFonts w:cstheme="minorHAnsi"/>
          <w:noProof/>
          <w:color w:val="000000"/>
        </w:rPr>
        <w:t>(Brownell &amp; Drummond, 2020)</w:t>
      </w:r>
      <w:r w:rsidR="00757D6C">
        <w:rPr>
          <w:rFonts w:cstheme="minorHAnsi"/>
          <w:color w:val="000000"/>
        </w:rPr>
        <w:fldChar w:fldCharType="end"/>
      </w:r>
      <w:r w:rsidR="00757D6C">
        <w:rPr>
          <w:rFonts w:cstheme="minorHAnsi"/>
          <w:color w:val="000000"/>
        </w:rPr>
        <w:t xml:space="preserve"> </w:t>
      </w:r>
      <w:r w:rsidR="003E3433">
        <w:rPr>
          <w:rFonts w:cstheme="minorHAnsi"/>
          <w:color w:val="000000"/>
        </w:rPr>
        <w:t xml:space="preserve">and </w:t>
      </w:r>
      <w:r w:rsidR="00757D6C" w:rsidRPr="00245FDF">
        <w:rPr>
          <w:rFonts w:cstheme="minorHAnsi"/>
          <w:color w:val="000000"/>
        </w:rPr>
        <w:t xml:space="preserve">attachment </w:t>
      </w:r>
      <w:r w:rsidR="00757D6C">
        <w:rPr>
          <w:rFonts w:cstheme="minorHAnsi"/>
          <w:color w:val="000000"/>
        </w:rPr>
        <w:fldChar w:fldCharType="begin"/>
      </w:r>
      <w:r w:rsidR="00757D6C">
        <w:rPr>
          <w:rFonts w:cstheme="minorHAnsi"/>
          <w:color w:val="000000"/>
        </w:rPr>
        <w:instrText xml:space="preserve"> ADDIN EN.CITE &lt;EndNote&gt;&lt;Cite&gt;&lt;Author&gt;Beier&lt;/Author&gt;&lt;Year&gt;2019&lt;/Year&gt;&lt;RecNum&gt;115&lt;/RecNum&gt;&lt;Prefix&gt;e.g.`, &lt;/Prefix&gt;&lt;DisplayText&gt;(e.g., Beier et al., 2019)&lt;/DisplayText&gt;&lt;record&gt;&lt;rec-number&gt;115&lt;/rec-number&gt;&lt;foreign-keys&gt;&lt;key app="EN" db-id="vvsftr0zi9tszmexzao5rtssefz2zxwteffp" timestamp="1628157754"&gt;115&lt;/key&gt;&lt;/foreign-keys&gt;&lt;ref-type name="Journal Article"&gt;17&lt;/ref-type&gt;&lt;contributors&gt;&lt;authors&gt;&lt;author&gt;Beier, Jonathan S.&lt;/author&gt;&lt;author&gt;Gross, Jacquelyn T.&lt;/author&gt;&lt;author&gt;Brett, Bonnie E.&lt;/author&gt;&lt;author&gt;Stern, Jessica A.&lt;/author&gt;&lt;author&gt;Martin, David R.&lt;/author&gt;&lt;author&gt;Cassidy, Jude&lt;/author&gt;&lt;/authors&gt;&lt;/contributors&gt;&lt;titles&gt;&lt;title&gt;Helping, sharing, and comforting in young children: Links to individual differences in attachment&lt;/title&gt;&lt;secondary-title&gt;Child Development&lt;/secondary-title&gt;&lt;/titles&gt;&lt;periodical&gt;&lt;full-title&gt;Child Development&lt;/full-title&gt;&lt;/periodical&gt;&lt;pages&gt;e273–e289&lt;/pages&gt;&lt;volume&gt;90&lt;/volume&gt;&lt;number&gt;2&lt;/number&gt;&lt;dates&gt;&lt;year&gt;2019&lt;/year&gt;&lt;/dates&gt;&lt;urls&gt;&lt;/urls&gt;&lt;electronic-resource-num&gt;10.1111/cdev.13100&lt;/electronic-resource-num&gt;&lt;/record&gt;&lt;/Cite&gt;&lt;/EndNote&gt;</w:instrText>
      </w:r>
      <w:r w:rsidR="00757D6C">
        <w:rPr>
          <w:rFonts w:cstheme="minorHAnsi"/>
          <w:color w:val="000000"/>
        </w:rPr>
        <w:fldChar w:fldCharType="separate"/>
      </w:r>
      <w:r w:rsidR="00757D6C">
        <w:rPr>
          <w:rFonts w:cstheme="minorHAnsi"/>
          <w:noProof/>
          <w:color w:val="000000"/>
        </w:rPr>
        <w:t>(e.g., Beier et al., 2019)</w:t>
      </w:r>
      <w:r w:rsidR="00757D6C">
        <w:rPr>
          <w:rFonts w:cstheme="minorHAnsi"/>
          <w:color w:val="000000"/>
        </w:rPr>
        <w:fldChar w:fldCharType="end"/>
      </w:r>
      <w:r w:rsidR="00757D6C">
        <w:rPr>
          <w:rFonts w:cstheme="minorHAnsi"/>
          <w:color w:val="000000"/>
        </w:rPr>
        <w:t xml:space="preserve">. </w:t>
      </w:r>
    </w:p>
    <w:p w14:paraId="30988407" w14:textId="5C772C1F" w:rsidR="00447176" w:rsidRPr="00063EBF" w:rsidRDefault="00F54E85" w:rsidP="0021081E">
      <w:pPr>
        <w:ind w:firstLine="720"/>
        <w:rPr>
          <w:rFonts w:cstheme="minorHAnsi"/>
        </w:rPr>
      </w:pPr>
      <w:r w:rsidRPr="00063EBF">
        <w:rPr>
          <w:rFonts w:cstheme="minorHAnsi"/>
        </w:rPr>
        <w:t xml:space="preserve">Another </w:t>
      </w:r>
      <w:r w:rsidRPr="00D40A94">
        <w:rPr>
          <w:rFonts w:cstheme="minorHAnsi"/>
        </w:rPr>
        <w:t xml:space="preserve">cultural difference that the present study revealed was the way in which infants behaved </w:t>
      </w:r>
      <w:r w:rsidR="00C85ECC" w:rsidRPr="00D40A94">
        <w:rPr>
          <w:rStyle w:val="cf01"/>
          <w:rFonts w:asciiTheme="minorHAnsi" w:hAnsiTheme="minorHAnsi" w:cstheme="minorHAnsi"/>
          <w:sz w:val="22"/>
          <w:szCs w:val="22"/>
        </w:rPr>
        <w:t>across the two conditions of the Helping task (experimental and control) when interacting with their mothers</w:t>
      </w:r>
      <w:r w:rsidRPr="00D40A94">
        <w:rPr>
          <w:rFonts w:cstheme="minorHAnsi"/>
        </w:rPr>
        <w:t>. The majority of</w:t>
      </w:r>
      <w:r w:rsidRPr="00063EBF">
        <w:rPr>
          <w:rFonts w:cstheme="minorHAnsi"/>
        </w:rPr>
        <w:t xml:space="preserve"> the infants from the Ugandan </w:t>
      </w:r>
      <w:r w:rsidR="00AE6F36">
        <w:rPr>
          <w:rFonts w:cstheme="minorHAnsi"/>
        </w:rPr>
        <w:t>sample</w:t>
      </w:r>
      <w:r w:rsidRPr="00063EBF">
        <w:rPr>
          <w:rFonts w:cstheme="minorHAnsi"/>
        </w:rPr>
        <w:t xml:space="preserve"> retrieved the out-of-reach object for </w:t>
      </w:r>
      <w:r w:rsidR="0020609D" w:rsidRPr="00063EBF">
        <w:rPr>
          <w:rFonts w:cstheme="minorHAnsi"/>
        </w:rPr>
        <w:t xml:space="preserve">their </w:t>
      </w:r>
      <w:r w:rsidRPr="00063EBF">
        <w:rPr>
          <w:rFonts w:cstheme="minorHAnsi"/>
        </w:rPr>
        <w:t xml:space="preserve">mothers </w:t>
      </w:r>
      <w:r w:rsidR="00302D74">
        <w:rPr>
          <w:rFonts w:cstheme="minorHAnsi"/>
        </w:rPr>
        <w:t xml:space="preserve">when she </w:t>
      </w:r>
      <w:r w:rsidR="00302D74" w:rsidRPr="00063EBF">
        <w:rPr>
          <w:rFonts w:cstheme="minorHAnsi"/>
        </w:rPr>
        <w:t xml:space="preserve">indicated a need for help </w:t>
      </w:r>
      <w:r w:rsidR="00302D74">
        <w:rPr>
          <w:rFonts w:cstheme="minorHAnsi"/>
        </w:rPr>
        <w:t>(</w:t>
      </w:r>
      <w:r w:rsidRPr="00063EBF">
        <w:rPr>
          <w:rFonts w:cstheme="minorHAnsi"/>
        </w:rPr>
        <w:t>experimental condition</w:t>
      </w:r>
      <w:r w:rsidR="00302D74">
        <w:rPr>
          <w:rFonts w:cstheme="minorHAnsi"/>
        </w:rPr>
        <w:t>)</w:t>
      </w:r>
      <w:r w:rsidRPr="00063EBF">
        <w:rPr>
          <w:rFonts w:cstheme="minorHAnsi"/>
        </w:rPr>
        <w:t xml:space="preserve"> but they did not help</w:t>
      </w:r>
      <w:r w:rsidR="00302D74">
        <w:rPr>
          <w:rFonts w:cstheme="minorHAnsi"/>
        </w:rPr>
        <w:t xml:space="preserve"> when the</w:t>
      </w:r>
      <w:r w:rsidRPr="00063EBF">
        <w:rPr>
          <w:rFonts w:cstheme="minorHAnsi"/>
        </w:rPr>
        <w:t xml:space="preserve"> </w:t>
      </w:r>
      <w:r w:rsidR="00302D74" w:rsidRPr="00063EBF">
        <w:rPr>
          <w:rFonts w:cstheme="minorHAnsi"/>
        </w:rPr>
        <w:t xml:space="preserve">mother did not signal any need or desire for the object </w:t>
      </w:r>
      <w:r w:rsidR="00302D74">
        <w:rPr>
          <w:rFonts w:cstheme="minorHAnsi"/>
        </w:rPr>
        <w:t>(</w:t>
      </w:r>
      <w:r w:rsidRPr="00063EBF">
        <w:rPr>
          <w:rFonts w:cstheme="minorHAnsi"/>
        </w:rPr>
        <w:t>control condition</w:t>
      </w:r>
      <w:r w:rsidR="00D40A94">
        <w:rPr>
          <w:rFonts w:cstheme="minorHAnsi"/>
        </w:rPr>
        <w:t>).</w:t>
      </w:r>
      <w:r w:rsidRPr="00063EBF">
        <w:rPr>
          <w:rFonts w:cstheme="minorHAnsi"/>
        </w:rPr>
        <w:t xml:space="preserve"> This is in line with how 18-month-olds have behaved towards experimenters in experimental and control conditions in previous studies </w:t>
      </w:r>
      <w:r w:rsidRPr="00063EBF">
        <w:rPr>
          <w:rFonts w:cstheme="minorHAnsi"/>
        </w:rPr>
        <w:fldChar w:fldCharType="begin"/>
      </w:r>
      <w:r w:rsidR="00763536">
        <w:rPr>
          <w:rFonts w:cstheme="minorHAnsi"/>
        </w:rPr>
        <w:instrText xml:space="preserve"> ADDIN EN.CITE &lt;EndNote&gt;&lt;Cite&gt;&lt;Author&gt;Warneken&lt;/Author&gt;&lt;Year&gt;2006&lt;/Year&gt;&lt;RecNum&gt;19&lt;/RecNum&gt;&lt;Prefix&gt;e.g.`, German infants in &lt;/Prefix&gt;&lt;DisplayText&gt;(e.g., German infants in Warneken &amp;amp; Tomasello, 2006)&lt;/DisplayText&gt;&lt;record&gt;&lt;rec-number&gt;19&lt;/rec-number&gt;&lt;foreign-keys&gt;&lt;key app="EN" db-id="vvsftr0zi9tszmexzao5rtssefz2zxwteffp" timestamp="1480501932"&gt;19&lt;/key&gt;&lt;/foreign-keys&gt;&lt;ref-type name="Journal Article"&gt;17&lt;/ref-type&gt;&lt;contributors&gt;&lt;authors&gt;&lt;author&gt;Warneken, Felix&lt;/author&gt;&lt;author&gt;Tomasello, Michael&lt;/author&gt;&lt;/authors&gt;&lt;/contributors&gt;&lt;titles&gt;&lt;title&gt;Altruistic helping in human infants and young chimpanzees&lt;/title&gt;&lt;secondary-title&gt;Science&lt;/secondary-title&gt;&lt;/titles&gt;&lt;periodical&gt;&lt;full-title&gt;Science&lt;/full-title&gt;&lt;/periodical&gt;&lt;pages&gt;1301-1303&lt;/pages&gt;&lt;volume&gt;311&lt;/volume&gt;&lt;number&gt;5765&lt;/number&gt;&lt;dates&gt;&lt;year&gt;2006&lt;/year&gt;&lt;/dates&gt;&lt;urls&gt;&lt;/urls&gt;&lt;/record&gt;&lt;/Cite&gt;&lt;/EndNote&gt;</w:instrText>
      </w:r>
      <w:r w:rsidRPr="00063EBF">
        <w:rPr>
          <w:rFonts w:cstheme="minorHAnsi"/>
        </w:rPr>
        <w:fldChar w:fldCharType="separate"/>
      </w:r>
      <w:r w:rsidR="00763536">
        <w:rPr>
          <w:rFonts w:cstheme="minorHAnsi"/>
          <w:noProof/>
        </w:rPr>
        <w:t>(e.g., German infants in Warneken &amp; Tomasello, 2006)</w:t>
      </w:r>
      <w:r w:rsidRPr="00063EBF">
        <w:rPr>
          <w:rFonts w:cstheme="minorHAnsi"/>
        </w:rPr>
        <w:fldChar w:fldCharType="end"/>
      </w:r>
      <w:r w:rsidRPr="00063EBF">
        <w:rPr>
          <w:rFonts w:cstheme="minorHAnsi"/>
        </w:rPr>
        <w:t>. The UK infants, however, were much more likely to retrieve the object for their mothers in both the experimental and the control condition, which meant that we did not identify them as</w:t>
      </w:r>
      <w:r w:rsidR="00A219D8" w:rsidRPr="00063EBF">
        <w:rPr>
          <w:rFonts w:cstheme="minorHAnsi"/>
        </w:rPr>
        <w:t xml:space="preserve"> “helpers”</w:t>
      </w:r>
      <w:r w:rsidRPr="00063EBF">
        <w:rPr>
          <w:rFonts w:cstheme="minorHAnsi"/>
        </w:rPr>
        <w:t xml:space="preserve"> </w:t>
      </w:r>
      <w:r w:rsidR="00D00081" w:rsidRPr="00063EBF">
        <w:rPr>
          <w:rFonts w:cstheme="minorHAnsi"/>
        </w:rPr>
        <w:fldChar w:fldCharType="begin"/>
      </w:r>
      <w:r w:rsidR="003D4FA6" w:rsidRPr="00063EBF">
        <w:rPr>
          <w:rFonts w:cstheme="minorHAnsi"/>
        </w:rPr>
        <w:instrText xml:space="preserve"> ADDIN EN.CITE &lt;EndNote&gt;&lt;Cite&gt;&lt;Author&gt;Paulus&lt;/Author&gt;&lt;Year&gt;2013&lt;/Year&gt;&lt;RecNum&gt;232&lt;/RecNum&gt;&lt;Prefix&gt;or “competent” helpers as defined by &lt;/Prefix&gt;&lt;DisplayText&gt;(or “competent” helpers as defined by Paulus et al., 2013)&lt;/DisplayText&gt;&lt;record&gt;&lt;rec-number&gt;232&lt;/rec-number&gt;&lt;foreign-keys&gt;&lt;key app="EN" db-id="vvsftr0zi9tszmexzao5rtssefz2zxwteffp" timestamp="1633353675"&gt;232&lt;/key&gt;&lt;/foreign-keys&gt;&lt;ref-type name="Journal Article"&gt;17&lt;/ref-type&gt;&lt;contributors&gt;&lt;authors&gt;&lt;author&gt;Paulus, Markus&lt;/author&gt;&lt;author&gt;Kühn-Popp, N&lt;/author&gt;&lt;author&gt;Licata, M&lt;/author&gt;&lt;author&gt;Sodian, B&lt;/author&gt;&lt;author&gt;Meinhardt, J&lt;/author&gt;&lt;/authors&gt;&lt;/contributors&gt;&lt;titles&gt;&lt;title&gt;Neural correlates of prosocial behaviour in infancy: Different neurophysiological mechanisms support the emergence of helping and comforting&lt;/title&gt;&lt;secondary-title&gt;Neuroimage&lt;/secondary-title&gt;&lt;/titles&gt;&lt;periodical&gt;&lt;full-title&gt;Neuroimage&lt;/full-title&gt;&lt;/periodical&gt;&lt;pages&gt;522-530&lt;/pages&gt;&lt;volume&gt;66&lt;/volume&gt;&lt;dates&gt;&lt;year&gt;2013&lt;/year&gt;&lt;/dates&gt;&lt;urls&gt;&lt;/urls&gt;&lt;electronic-resource-num&gt;10.1016/j.neuroimage.2012.10.041&lt;/electronic-resource-num&gt;&lt;/record&gt;&lt;/Cite&gt;&lt;/EndNote&gt;</w:instrText>
      </w:r>
      <w:r w:rsidR="00D00081" w:rsidRPr="00063EBF">
        <w:rPr>
          <w:rFonts w:cstheme="minorHAnsi"/>
        </w:rPr>
        <w:fldChar w:fldCharType="separate"/>
      </w:r>
      <w:r w:rsidR="003D4FA6" w:rsidRPr="00063EBF">
        <w:rPr>
          <w:rFonts w:cstheme="minorHAnsi"/>
          <w:noProof/>
        </w:rPr>
        <w:t>(or “competent” helpers as defined by Paulus et al., 2013)</w:t>
      </w:r>
      <w:r w:rsidR="00D00081" w:rsidRPr="00063EBF">
        <w:rPr>
          <w:rFonts w:cstheme="minorHAnsi"/>
        </w:rPr>
        <w:fldChar w:fldCharType="end"/>
      </w:r>
      <w:r w:rsidR="00397438" w:rsidRPr="00063EBF">
        <w:rPr>
          <w:rFonts w:cstheme="minorHAnsi"/>
        </w:rPr>
        <w:t xml:space="preserve">. A total of 14/25 infants retrieved the object in a control condition with their mothers, a far higher proportion of infants than previous studies with control conditions have reported </w:t>
      </w:r>
      <w:r w:rsidR="00397438" w:rsidRPr="00063EBF">
        <w:rPr>
          <w:rFonts w:cstheme="minorHAnsi"/>
        </w:rPr>
        <w:fldChar w:fldCharType="begin"/>
      </w:r>
      <w:r w:rsidR="00397438" w:rsidRPr="00063EBF">
        <w:rPr>
          <w:rFonts w:cstheme="minorHAnsi"/>
        </w:rPr>
        <w:instrText xml:space="preserve"> ADDIN EN.CITE &lt;EndNote&gt;&lt;Cite&gt;&lt;Author&gt;Dunfield&lt;/Author&gt;&lt;Year&gt;2011&lt;/Year&gt;&lt;RecNum&gt;91&lt;/RecNum&gt;&lt;Prefix&gt;e.g.`, &lt;/Prefix&gt;&lt;DisplayText&gt;(e.g., Dunfield et al., 2011; Paulus et al., 2013)&lt;/DisplayText&gt;&lt;record&gt;&lt;rec-number&gt;91&lt;/rec-number&gt;&lt;foreign-keys&gt;&lt;key app="EN" db-id="vvsftr0zi9tszmexzao5rtssefz2zxwteffp" timestamp="1627902756"&gt;91&lt;/key&gt;&lt;/foreign-keys&gt;&lt;ref-type name="Journal Article"&gt;17&lt;/ref-type&gt;&lt;contributors&gt;&lt;authors&gt;&lt;author&gt;Dunfield, Kristen A.&lt;/author&gt;&lt;author&gt;Kuhlmeier, Valerie A.&lt;/author&gt;&lt;author&gt;O&amp;apos;Connell, Laura&lt;/author&gt;&lt;author&gt;Kelley, Elizabeth&lt;/author&gt;&lt;/authors&gt;&lt;/contributors&gt;&lt;titles&gt;&lt;title&gt;Examining the diversity of prosocial behavior: Helping, sharing, and comforting in infancy&lt;/title&gt;&lt;secondary-title&gt;Infancy&lt;/secondary-title&gt;&lt;/titles&gt;&lt;periodical&gt;&lt;full-title&gt;Infancy&lt;/full-title&gt;&lt;/periodical&gt;&lt;pages&gt;227-247&lt;/pages&gt;&lt;volume&gt;16&lt;/volume&gt;&lt;number&gt;3&lt;/number&gt;&lt;dates&gt;&lt;year&gt;2011&lt;/year&gt;&lt;/dates&gt;&lt;urls&gt;&lt;/urls&gt;&lt;electronic-resource-num&gt;10.1111/j.1532-7078.2010.00041.x&lt;/electronic-resource-num&gt;&lt;/record&gt;&lt;/Cite&gt;&lt;Cite&gt;&lt;Author&gt;Paulus&lt;/Author&gt;&lt;Year&gt;2013&lt;/Year&gt;&lt;RecNum&gt;232&lt;/RecNum&gt;&lt;record&gt;&lt;rec-number&gt;232&lt;/rec-number&gt;&lt;foreign-keys&gt;&lt;key app="EN" db-id="vvsftr0zi9tszmexzao5rtssefz2zxwteffp" timestamp="1633353675"&gt;232&lt;/key&gt;&lt;/foreign-keys&gt;&lt;ref-type name="Journal Article"&gt;17&lt;/ref-type&gt;&lt;contributors&gt;&lt;authors&gt;&lt;author&gt;Paulus, Markus&lt;/author&gt;&lt;author&gt;Kühn-Popp, N&lt;/author&gt;&lt;author&gt;Licata, M&lt;/author&gt;&lt;author&gt;Sodian, B&lt;/author&gt;&lt;author&gt;Meinhardt, J&lt;/author&gt;&lt;/authors&gt;&lt;/contributors&gt;&lt;titles&gt;&lt;title&gt;Neural correlates of prosocial behaviour in infancy: Different neurophysiological mechanisms support the emergence of helping and comforting&lt;/title&gt;&lt;secondary-title&gt;Neuroimage&lt;/secondary-title&gt;&lt;/titles&gt;&lt;periodical&gt;&lt;full-title&gt;Neuroimage&lt;/full-title&gt;&lt;/periodical&gt;&lt;pages&gt;522-530&lt;/pages&gt;&lt;volume&gt;66&lt;/volume&gt;&lt;dates&gt;&lt;year&gt;2013&lt;/year&gt;&lt;/dates&gt;&lt;urls&gt;&lt;/urls&gt;&lt;electronic-resource-num&gt;10.1016/j.neuroimage.2012.10.041&lt;/electronic-resource-num&gt;&lt;/record&gt;&lt;/Cite&gt;&lt;/EndNote&gt;</w:instrText>
      </w:r>
      <w:r w:rsidR="00397438" w:rsidRPr="00063EBF">
        <w:rPr>
          <w:rFonts w:cstheme="minorHAnsi"/>
        </w:rPr>
        <w:fldChar w:fldCharType="separate"/>
      </w:r>
      <w:r w:rsidR="00397438" w:rsidRPr="00063EBF">
        <w:rPr>
          <w:rFonts w:cstheme="minorHAnsi"/>
          <w:noProof/>
        </w:rPr>
        <w:t>(e.g., Dunfield et al., 2011; Paulus et al., 2013)</w:t>
      </w:r>
      <w:r w:rsidR="00397438" w:rsidRPr="00063EBF">
        <w:rPr>
          <w:rFonts w:cstheme="minorHAnsi"/>
        </w:rPr>
        <w:fldChar w:fldCharType="end"/>
      </w:r>
      <w:r w:rsidR="00FA7094">
        <w:rPr>
          <w:rFonts w:cstheme="minorHAnsi"/>
        </w:rPr>
        <w:t xml:space="preserve">. </w:t>
      </w:r>
      <w:bookmarkStart w:id="39" w:name="_Hlk175059189"/>
      <w:r w:rsidR="00FA7094">
        <w:rPr>
          <w:rFonts w:cstheme="minorHAnsi"/>
        </w:rPr>
        <w:t xml:space="preserve">It is unclear what motivated these UK infants to retrieve the object in the control condition. Whilst these children may have had a lower sensitivity to the needs of their mother, it is perhaps more likely that this reflected a pre-established prosocial routine of picking up dropped objects </w:t>
      </w:r>
      <w:r w:rsidR="00BC157A">
        <w:rPr>
          <w:rFonts w:cstheme="minorHAnsi"/>
        </w:rPr>
        <w:fldChar w:fldCharType="begin"/>
      </w:r>
      <w:r w:rsidR="00BC157A">
        <w:rPr>
          <w:rFonts w:cstheme="minorHAnsi"/>
        </w:rPr>
        <w:instrText xml:space="preserve"> ADDIN EN.CITE &lt;EndNote&gt;&lt;Cite&gt;&lt;Author&gt;Dahl&lt;/Author&gt;&lt;Year&gt;2019&lt;/Year&gt;&lt;RecNum&gt;343&lt;/RecNum&gt;&lt;Prefix&gt;e.g.`, &lt;/Prefix&gt;&lt;DisplayText&gt;(e.g., Dahl &amp;amp; Paulus, 2019)&lt;/DisplayText&gt;&lt;record&gt;&lt;rec-number&gt;343&lt;/rec-number&gt;&lt;foreign-keys&gt;&lt;key app="EN" db-id="vvsftr0zi9tszmexzao5rtssefz2zxwteffp" timestamp="1724159371"&gt;343&lt;/key&gt;&lt;/foreign-keys&gt;&lt;ref-type name="Journal Article"&gt;17&lt;/ref-type&gt;&lt;contributors&gt;&lt;authors&gt;&lt;author&gt;Dahl, Audun&lt;/author&gt;&lt;author&gt;Paulus, Markus&lt;/author&gt;&lt;/authors&gt;&lt;/contributors&gt;&lt;titles&gt;&lt;title&gt;From interest to obligation: The gradual development of human altruism&lt;/title&gt;&lt;secondary-title&gt;Child Development Perspectives&lt;/secondary-title&gt;&lt;/titles&gt;&lt;periodical&gt;&lt;full-title&gt;Child Development Perspectives&lt;/full-title&gt;&lt;/periodical&gt;&lt;pages&gt;10-14&lt;/pages&gt;&lt;volume&gt;13&lt;/volume&gt;&lt;number&gt;1&lt;/number&gt;&lt;dates&gt;&lt;year&gt;2019&lt;/year&gt;&lt;/dates&gt;&lt;urls&gt;&lt;/urls&gt;&lt;electronic-resource-num&gt;10.1111/cdep.12298&lt;/electronic-resource-num&gt;&lt;/record&gt;&lt;/Cite&gt;&lt;/EndNote&gt;</w:instrText>
      </w:r>
      <w:r w:rsidR="00BC157A">
        <w:rPr>
          <w:rFonts w:cstheme="minorHAnsi"/>
        </w:rPr>
        <w:fldChar w:fldCharType="separate"/>
      </w:r>
      <w:r w:rsidR="00BC157A">
        <w:rPr>
          <w:rFonts w:cstheme="minorHAnsi"/>
          <w:noProof/>
        </w:rPr>
        <w:t>(e.g., Dahl &amp; Paulus, 2019)</w:t>
      </w:r>
      <w:r w:rsidR="00BC157A">
        <w:rPr>
          <w:rFonts w:cstheme="minorHAnsi"/>
        </w:rPr>
        <w:fldChar w:fldCharType="end"/>
      </w:r>
      <w:r w:rsidR="00FA7094">
        <w:rPr>
          <w:rFonts w:cstheme="minorHAnsi"/>
        </w:rPr>
        <w:t>, in line with the</w:t>
      </w:r>
      <w:r w:rsidR="00C13592">
        <w:rPr>
          <w:rFonts w:cstheme="minorHAnsi"/>
        </w:rPr>
        <w:t xml:space="preserve"> much higher number of UK mothers reporting that their children helped</w:t>
      </w:r>
      <w:r w:rsidR="00FA7094">
        <w:rPr>
          <w:rFonts w:cstheme="minorHAnsi"/>
        </w:rPr>
        <w:t xml:space="preserve"> with ‘tidying up’ chores in everyday life</w:t>
      </w:r>
      <w:bookmarkEnd w:id="39"/>
      <w:r w:rsidR="009141B5">
        <w:rPr>
          <w:rFonts w:cstheme="minorHAnsi"/>
        </w:rPr>
        <w:t xml:space="preserve"> compared to Ugandan mothers</w:t>
      </w:r>
      <w:r w:rsidR="00FA7094">
        <w:rPr>
          <w:rFonts w:cstheme="minorHAnsi"/>
        </w:rPr>
        <w:t>.</w:t>
      </w:r>
      <w:r w:rsidR="00397438" w:rsidRPr="00063EBF">
        <w:rPr>
          <w:rFonts w:cstheme="minorHAnsi"/>
        </w:rPr>
        <w:t xml:space="preserve"> </w:t>
      </w:r>
      <w:r w:rsidR="00FA7094">
        <w:rPr>
          <w:rFonts w:cstheme="minorHAnsi"/>
        </w:rPr>
        <w:t xml:space="preserve">Even </w:t>
      </w:r>
      <w:bookmarkStart w:id="40" w:name="_Hlk175059486"/>
      <w:r w:rsidR="00FA7094">
        <w:rPr>
          <w:rFonts w:cstheme="minorHAnsi"/>
        </w:rPr>
        <w:t xml:space="preserve">though any retrieval of objects in the experimental condition (regardless of behaviour in the control condition) may reflect a social preference for interacting with others, which is theorised to be a fundamental early step towards altruistic helping </w:t>
      </w:r>
      <w:r w:rsidR="00BC157A">
        <w:rPr>
          <w:rFonts w:cstheme="minorHAnsi"/>
        </w:rPr>
        <w:fldChar w:fldCharType="begin"/>
      </w:r>
      <w:r w:rsidR="00BC157A">
        <w:rPr>
          <w:rFonts w:cstheme="minorHAnsi"/>
        </w:rPr>
        <w:instrText xml:space="preserve"> ADDIN EN.CITE &lt;EndNote&gt;&lt;Cite&gt;&lt;Author&gt;Dahl&lt;/Author&gt;&lt;Year&gt;2019&lt;/Year&gt;&lt;RecNum&gt;343&lt;/RecNum&gt;&lt;DisplayText&gt;(Dahl &amp;amp; Paulus, 2019)&lt;/DisplayText&gt;&lt;record&gt;&lt;rec-number&gt;343&lt;/rec-number&gt;&lt;foreign-keys&gt;&lt;key app="EN" db-id="vvsftr0zi9tszmexzao5rtssefz2zxwteffp" timestamp="1724159371"&gt;343&lt;/key&gt;&lt;/foreign-keys&gt;&lt;ref-type name="Journal Article"&gt;17&lt;/ref-type&gt;&lt;contributors&gt;&lt;authors&gt;&lt;author&gt;Dahl, Audun&lt;/author&gt;&lt;author&gt;Paulus, Markus&lt;/author&gt;&lt;/authors&gt;&lt;/contributors&gt;&lt;titles&gt;&lt;title&gt;From interest to obligation: The gradual development of human altruism&lt;/title&gt;&lt;secondary-title&gt;Child Development Perspectives&lt;/secondary-title&gt;&lt;/titles&gt;&lt;periodical&gt;&lt;full-title&gt;Child Development Perspectives&lt;/full-title&gt;&lt;/periodical&gt;&lt;pages&gt;10-14&lt;/pages&gt;&lt;volume&gt;13&lt;/volume&gt;&lt;number&gt;1&lt;/number&gt;&lt;dates&gt;&lt;year&gt;2019&lt;/year&gt;&lt;/dates&gt;&lt;urls&gt;&lt;/urls&gt;&lt;electronic-resource-num&gt;10.1111/cdep.12298&lt;/electronic-resource-num&gt;&lt;/record&gt;&lt;/Cite&gt;&lt;/EndNote&gt;</w:instrText>
      </w:r>
      <w:r w:rsidR="00BC157A">
        <w:rPr>
          <w:rFonts w:cstheme="minorHAnsi"/>
        </w:rPr>
        <w:fldChar w:fldCharType="separate"/>
      </w:r>
      <w:r w:rsidR="00BC157A">
        <w:rPr>
          <w:rFonts w:cstheme="minorHAnsi"/>
          <w:noProof/>
        </w:rPr>
        <w:t>(Dahl &amp; Paulus, 2019)</w:t>
      </w:r>
      <w:r w:rsidR="00BC157A">
        <w:rPr>
          <w:rFonts w:cstheme="minorHAnsi"/>
        </w:rPr>
        <w:fldChar w:fldCharType="end"/>
      </w:r>
      <w:bookmarkEnd w:id="40"/>
      <w:r w:rsidR="00BC157A">
        <w:rPr>
          <w:rFonts w:cstheme="minorHAnsi"/>
        </w:rPr>
        <w:t>,</w:t>
      </w:r>
      <w:r w:rsidR="00FA7094">
        <w:rPr>
          <w:rFonts w:cstheme="minorHAnsi"/>
        </w:rPr>
        <w:t xml:space="preserve"> </w:t>
      </w:r>
      <w:r w:rsidR="00EA33C0">
        <w:rPr>
          <w:rFonts w:cstheme="minorHAnsi"/>
        </w:rPr>
        <w:t xml:space="preserve">a control condition allows us to </w:t>
      </w:r>
      <w:r w:rsidR="00FA7094">
        <w:rPr>
          <w:rFonts w:cstheme="minorHAnsi"/>
        </w:rPr>
        <w:t xml:space="preserve">identify </w:t>
      </w:r>
      <w:r w:rsidR="00C13592">
        <w:rPr>
          <w:rFonts w:cstheme="minorHAnsi"/>
        </w:rPr>
        <w:t xml:space="preserve">an </w:t>
      </w:r>
      <w:r w:rsidR="00B9331C">
        <w:rPr>
          <w:rFonts w:cstheme="minorHAnsi"/>
        </w:rPr>
        <w:t>understanding of others</w:t>
      </w:r>
      <w:r w:rsidR="00D87982">
        <w:rPr>
          <w:rFonts w:cstheme="minorHAnsi"/>
        </w:rPr>
        <w:t>’</w:t>
      </w:r>
      <w:r w:rsidR="00B9331C">
        <w:rPr>
          <w:rFonts w:cstheme="minorHAnsi"/>
        </w:rPr>
        <w:t xml:space="preserve"> needs</w:t>
      </w:r>
      <w:r w:rsidR="003824BD">
        <w:rPr>
          <w:rFonts w:cstheme="minorHAnsi"/>
        </w:rPr>
        <w:t>,</w:t>
      </w:r>
      <w:r w:rsidR="00B9331C">
        <w:rPr>
          <w:rFonts w:cstheme="minorHAnsi"/>
        </w:rPr>
        <w:t xml:space="preserve"> </w:t>
      </w:r>
      <w:r w:rsidR="00C13592">
        <w:rPr>
          <w:rFonts w:cstheme="minorHAnsi"/>
        </w:rPr>
        <w:t>which</w:t>
      </w:r>
      <w:r w:rsidR="00B9331C">
        <w:rPr>
          <w:rFonts w:cstheme="minorHAnsi"/>
        </w:rPr>
        <w:t xml:space="preserve"> </w:t>
      </w:r>
      <w:r w:rsidR="00EA33C0">
        <w:rPr>
          <w:rFonts w:cstheme="minorHAnsi"/>
        </w:rPr>
        <w:t>is needed for later phases of altruistic helping where</w:t>
      </w:r>
      <w:r w:rsidR="009141B5">
        <w:rPr>
          <w:rFonts w:cstheme="minorHAnsi"/>
        </w:rPr>
        <w:t xml:space="preserve"> </w:t>
      </w:r>
      <w:r w:rsidR="00B9331C">
        <w:rPr>
          <w:rFonts w:cstheme="minorHAnsi"/>
        </w:rPr>
        <w:t>children help fulfil others</w:t>
      </w:r>
      <w:r w:rsidR="00EA33C0">
        <w:rPr>
          <w:rFonts w:cstheme="minorHAnsi"/>
        </w:rPr>
        <w:t>’</w:t>
      </w:r>
      <w:r w:rsidR="00B9331C">
        <w:rPr>
          <w:rFonts w:cstheme="minorHAnsi"/>
        </w:rPr>
        <w:t xml:space="preserve"> goals and actions</w:t>
      </w:r>
      <w:r w:rsidR="00EA33C0">
        <w:rPr>
          <w:rFonts w:cstheme="minorHAnsi"/>
        </w:rPr>
        <w:t xml:space="preserve"> </w:t>
      </w:r>
      <w:r w:rsidR="00EA33C0">
        <w:rPr>
          <w:rFonts w:cstheme="minorHAnsi"/>
        </w:rPr>
        <w:lastRenderedPageBreak/>
        <w:fldChar w:fldCharType="begin"/>
      </w:r>
      <w:r w:rsidR="00EA33C0">
        <w:rPr>
          <w:rFonts w:cstheme="minorHAnsi"/>
        </w:rPr>
        <w:instrText xml:space="preserve"> ADDIN EN.CITE &lt;EndNote&gt;&lt;Cite&gt;&lt;Author&gt;Dahl&lt;/Author&gt;&lt;Year&gt;2019&lt;/Year&gt;&lt;RecNum&gt;343&lt;/RecNum&gt;&lt;DisplayText&gt;(Dahl &amp;amp; Paulus, 2019)&lt;/DisplayText&gt;&lt;record&gt;&lt;rec-number&gt;343&lt;/rec-number&gt;&lt;foreign-keys&gt;&lt;key app="EN" db-id="vvsftr0zi9tszmexzao5rtssefz2zxwteffp" timestamp="1724159371"&gt;343&lt;/key&gt;&lt;/foreign-keys&gt;&lt;ref-type name="Journal Article"&gt;17&lt;/ref-type&gt;&lt;contributors&gt;&lt;authors&gt;&lt;author&gt;Dahl, Audun&lt;/author&gt;&lt;author&gt;Paulus, Markus&lt;/author&gt;&lt;/authors&gt;&lt;/contributors&gt;&lt;titles&gt;&lt;title&gt;From interest to obligation: The gradual development of human altruism&lt;/title&gt;&lt;secondary-title&gt;Child Development Perspectives&lt;/secondary-title&gt;&lt;/titles&gt;&lt;periodical&gt;&lt;full-title&gt;Child Development Perspectives&lt;/full-title&gt;&lt;/periodical&gt;&lt;pages&gt;10-14&lt;/pages&gt;&lt;volume&gt;13&lt;/volume&gt;&lt;number&gt;1&lt;/number&gt;&lt;dates&gt;&lt;year&gt;2019&lt;/year&gt;&lt;/dates&gt;&lt;urls&gt;&lt;/urls&gt;&lt;electronic-resource-num&gt;10.1111/cdep.12298&lt;/electronic-resource-num&gt;&lt;/record&gt;&lt;/Cite&gt;&lt;/EndNote&gt;</w:instrText>
      </w:r>
      <w:r w:rsidR="00EA33C0">
        <w:rPr>
          <w:rFonts w:cstheme="minorHAnsi"/>
        </w:rPr>
        <w:fldChar w:fldCharType="separate"/>
      </w:r>
      <w:r w:rsidR="00EA33C0">
        <w:rPr>
          <w:rFonts w:cstheme="minorHAnsi"/>
          <w:noProof/>
        </w:rPr>
        <w:t>(Dahl &amp; Paulus, 2019)</w:t>
      </w:r>
      <w:r w:rsidR="00EA33C0">
        <w:rPr>
          <w:rFonts w:cstheme="minorHAnsi"/>
        </w:rPr>
        <w:fldChar w:fldCharType="end"/>
      </w:r>
      <w:r w:rsidR="00B9331C">
        <w:rPr>
          <w:rFonts w:cstheme="minorHAnsi"/>
        </w:rPr>
        <w:t xml:space="preserve">. </w:t>
      </w:r>
      <w:r w:rsidR="00447176" w:rsidRPr="00063EBF">
        <w:rPr>
          <w:rFonts w:cstheme="minorHAnsi"/>
        </w:rPr>
        <w:t>Many recent</w:t>
      </w:r>
      <w:r w:rsidR="00A219D8" w:rsidRPr="00063EBF">
        <w:rPr>
          <w:rFonts w:cstheme="minorHAnsi"/>
        </w:rPr>
        <w:t>ly</w:t>
      </w:r>
      <w:r w:rsidR="00447176" w:rsidRPr="00063EBF">
        <w:rPr>
          <w:rFonts w:cstheme="minorHAnsi"/>
        </w:rPr>
        <w:t xml:space="preserve"> published studies on infant instrumental helping have </w:t>
      </w:r>
      <w:r w:rsidR="009B0BBB">
        <w:rPr>
          <w:rFonts w:cstheme="minorHAnsi"/>
        </w:rPr>
        <w:t>not included control conditions</w:t>
      </w:r>
      <w:r w:rsidR="00447176" w:rsidRPr="00063EBF">
        <w:rPr>
          <w:rFonts w:cstheme="minorHAnsi"/>
        </w:rPr>
        <w:t xml:space="preserve"> </w:t>
      </w:r>
      <w:r w:rsidR="00447176" w:rsidRPr="00063EBF">
        <w:rPr>
          <w:rFonts w:cstheme="minorHAnsi"/>
        </w:rPr>
        <w:fldChar w:fldCharType="begin">
          <w:fldData xml:space="preserve">PEVuZE5vdGU+PENpdGU+PEF1dGhvcj5Hcm9zc21hbm48L0F1dGhvcj48WWVhcj4yMDIwPC9ZZWFy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==
</w:fldData>
        </w:fldChar>
      </w:r>
      <w:r w:rsidR="00447176" w:rsidRPr="00063EBF">
        <w:rPr>
          <w:rFonts w:cstheme="minorHAnsi"/>
        </w:rPr>
        <w:instrText xml:space="preserve"> ADDIN EN.CITE </w:instrText>
      </w:r>
      <w:r w:rsidR="00447176" w:rsidRPr="00063EBF">
        <w:rPr>
          <w:rFonts w:cstheme="minorHAnsi"/>
        </w:rPr>
        <w:fldChar w:fldCharType="begin">
          <w:fldData xml:space="preserve">PEVuZE5vdGU+PENpdGU+PEF1dGhvcj5Hcm9zc21hbm48L0F1dGhvcj48WWVhcj4yMDIwPC9ZZWFy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==
</w:fldData>
        </w:fldChar>
      </w:r>
      <w:r w:rsidR="00447176" w:rsidRPr="00063EBF">
        <w:rPr>
          <w:rFonts w:cstheme="minorHAnsi"/>
        </w:rPr>
        <w:instrText xml:space="preserve"> ADDIN EN.CITE.DATA </w:instrText>
      </w:r>
      <w:r w:rsidR="00447176" w:rsidRPr="00063EBF">
        <w:rPr>
          <w:rFonts w:cstheme="minorHAnsi"/>
        </w:rPr>
      </w:r>
      <w:r w:rsidR="00447176" w:rsidRPr="00063EBF">
        <w:rPr>
          <w:rFonts w:cstheme="minorHAnsi"/>
        </w:rPr>
        <w:fldChar w:fldCharType="end"/>
      </w:r>
      <w:r w:rsidR="00447176" w:rsidRPr="00063EBF">
        <w:rPr>
          <w:rFonts w:cstheme="minorHAnsi"/>
        </w:rPr>
      </w:r>
      <w:r w:rsidR="00447176" w:rsidRPr="00063EBF">
        <w:rPr>
          <w:rFonts w:cstheme="minorHAnsi"/>
        </w:rPr>
        <w:fldChar w:fldCharType="separate"/>
      </w:r>
      <w:r w:rsidR="00447176" w:rsidRPr="00063EBF">
        <w:rPr>
          <w:rFonts w:cstheme="minorHAnsi"/>
          <w:noProof/>
        </w:rPr>
        <w:t>(e.g., Giner Torréns &amp; Kärtner, 2017; Grossmann et al., 2020; Köster et al., 2016)</w:t>
      </w:r>
      <w:r w:rsidR="00447176" w:rsidRPr="00063EBF">
        <w:rPr>
          <w:rFonts w:cstheme="minorHAnsi"/>
        </w:rPr>
        <w:fldChar w:fldCharType="end"/>
      </w:r>
      <w:r w:rsidR="00447176" w:rsidRPr="00063EBF">
        <w:rPr>
          <w:rFonts w:cstheme="minorHAnsi"/>
        </w:rPr>
        <w:t>, arguing that previous research</w:t>
      </w:r>
      <w:r w:rsidR="003A4983">
        <w:rPr>
          <w:rFonts w:cstheme="minorHAnsi"/>
        </w:rPr>
        <w:t xml:space="preserve"> has sufficiently demonstrated</w:t>
      </w:r>
      <w:r w:rsidR="00447176" w:rsidRPr="00063EBF">
        <w:rPr>
          <w:rFonts w:cstheme="minorHAnsi"/>
        </w:rPr>
        <w:t xml:space="preserve"> that infants’ helping rates are very low in control conditions. However, </w:t>
      </w:r>
      <w:r w:rsidR="00BA33E9" w:rsidRPr="00063EBF">
        <w:rPr>
          <w:rFonts w:cstheme="minorHAnsi"/>
        </w:rPr>
        <w:t>our results</w:t>
      </w:r>
      <w:r w:rsidR="0075621E">
        <w:rPr>
          <w:rFonts w:cstheme="minorHAnsi"/>
        </w:rPr>
        <w:t xml:space="preserve"> highlight that</w:t>
      </w:r>
      <w:r w:rsidR="0075621E" w:rsidRPr="00063EBF">
        <w:rPr>
          <w:rFonts w:cstheme="minorHAnsi"/>
        </w:rPr>
        <w:t xml:space="preserve"> </w:t>
      </w:r>
      <w:r w:rsidR="00447176" w:rsidRPr="00063EBF">
        <w:rPr>
          <w:rFonts w:cstheme="minorHAnsi"/>
        </w:rPr>
        <w:t xml:space="preserve">the inclusion of a control condition </w:t>
      </w:r>
      <w:r w:rsidR="00D40A94">
        <w:rPr>
          <w:rFonts w:cstheme="minorHAnsi"/>
        </w:rPr>
        <w:t>might be</w:t>
      </w:r>
      <w:r w:rsidR="00447176" w:rsidRPr="00063EBF">
        <w:rPr>
          <w:rFonts w:cstheme="minorHAnsi"/>
        </w:rPr>
        <w:t xml:space="preserve"> </w:t>
      </w:r>
      <w:r w:rsidR="00D87982">
        <w:rPr>
          <w:rFonts w:cstheme="minorHAnsi"/>
        </w:rPr>
        <w:t>important</w:t>
      </w:r>
      <w:r w:rsidR="00447176" w:rsidRPr="00063EBF">
        <w:rPr>
          <w:rFonts w:cstheme="minorHAnsi"/>
        </w:rPr>
        <w:t xml:space="preserve"> </w:t>
      </w:r>
      <w:r w:rsidR="00BA33E9" w:rsidRPr="00063EBF">
        <w:rPr>
          <w:rFonts w:cstheme="minorHAnsi"/>
        </w:rPr>
        <w:t>for</w:t>
      </w:r>
      <w:r w:rsidR="00447176" w:rsidRPr="00063EBF">
        <w:rPr>
          <w:rFonts w:cstheme="minorHAnsi"/>
        </w:rPr>
        <w:t xml:space="preserve"> </w:t>
      </w:r>
      <w:r w:rsidR="009D3E9C" w:rsidRPr="00063EBF">
        <w:rPr>
          <w:rFonts w:cstheme="minorHAnsi"/>
        </w:rPr>
        <w:t>understanding</w:t>
      </w:r>
      <w:r w:rsidR="002C30E0">
        <w:rPr>
          <w:rFonts w:cstheme="minorHAnsi"/>
        </w:rPr>
        <w:t xml:space="preserve"> the</w:t>
      </w:r>
      <w:r w:rsidR="009D3E9C" w:rsidRPr="00063EBF">
        <w:rPr>
          <w:rFonts w:cstheme="minorHAnsi"/>
        </w:rPr>
        <w:t xml:space="preserve"> cognition</w:t>
      </w:r>
      <w:r w:rsidR="00C13592">
        <w:rPr>
          <w:rFonts w:cstheme="minorHAnsi"/>
        </w:rPr>
        <w:t>s</w:t>
      </w:r>
      <w:r w:rsidR="00B9331C">
        <w:rPr>
          <w:rFonts w:cstheme="minorHAnsi"/>
        </w:rPr>
        <w:t xml:space="preserve"> or motivation</w:t>
      </w:r>
      <w:r w:rsidR="00C13592">
        <w:rPr>
          <w:rFonts w:cstheme="minorHAnsi"/>
        </w:rPr>
        <w:t>s</w:t>
      </w:r>
      <w:r w:rsidR="009D3E9C" w:rsidRPr="00063EBF">
        <w:rPr>
          <w:rFonts w:cstheme="minorHAnsi"/>
        </w:rPr>
        <w:t xml:space="preserve"> underpinning </w:t>
      </w:r>
      <w:r w:rsidR="00BC157A">
        <w:rPr>
          <w:rFonts w:cstheme="minorHAnsi"/>
        </w:rPr>
        <w:t xml:space="preserve">helping </w:t>
      </w:r>
      <w:r w:rsidR="009D3E9C" w:rsidRPr="00063EBF">
        <w:rPr>
          <w:rFonts w:cstheme="minorHAnsi"/>
        </w:rPr>
        <w:t>behaviour</w:t>
      </w:r>
      <w:r w:rsidR="009141B5">
        <w:rPr>
          <w:rFonts w:cstheme="minorHAnsi"/>
        </w:rPr>
        <w:t xml:space="preserve">. </w:t>
      </w:r>
      <w:r w:rsidR="005E2AD7">
        <w:rPr>
          <w:rFonts w:cstheme="minorHAnsi"/>
        </w:rPr>
        <w:t xml:space="preserve">If we are interested in understanding the developmental roots of adult-like helping where consideration of the needs of others is paramount, it is </w:t>
      </w:r>
      <w:r w:rsidR="00B9331C">
        <w:rPr>
          <w:rFonts w:cstheme="minorHAnsi"/>
        </w:rPr>
        <w:t>important</w:t>
      </w:r>
      <w:r w:rsidR="00C13592">
        <w:rPr>
          <w:rFonts w:cstheme="minorHAnsi"/>
        </w:rPr>
        <w:t xml:space="preserve"> </w:t>
      </w:r>
      <w:r w:rsidR="005E2AD7">
        <w:rPr>
          <w:rFonts w:cstheme="minorHAnsi"/>
        </w:rPr>
        <w:t xml:space="preserve">to distinguish between competent helpers who are sensitive to the needs of others and those whose surface behaviour resembles </w:t>
      </w:r>
      <w:r w:rsidR="00B9331C">
        <w:rPr>
          <w:rFonts w:cstheme="minorHAnsi"/>
        </w:rPr>
        <w:t xml:space="preserve">competent </w:t>
      </w:r>
      <w:r w:rsidR="005E2AD7">
        <w:rPr>
          <w:rFonts w:cstheme="minorHAnsi"/>
        </w:rPr>
        <w:t xml:space="preserve">helping but may be the product of </w:t>
      </w:r>
      <w:r w:rsidR="00B9331C">
        <w:rPr>
          <w:rFonts w:cstheme="minorHAnsi"/>
        </w:rPr>
        <w:t xml:space="preserve">earlier stages of prosocial development, such as social preferences for interacting with others </w:t>
      </w:r>
      <w:r w:rsidR="00BC157A">
        <w:rPr>
          <w:rFonts w:cstheme="minorHAnsi"/>
        </w:rPr>
        <w:fldChar w:fldCharType="begin"/>
      </w:r>
      <w:r w:rsidR="00BC157A">
        <w:rPr>
          <w:rFonts w:cstheme="minorHAnsi"/>
        </w:rPr>
        <w:instrText xml:space="preserve"> ADDIN EN.CITE &lt;EndNote&gt;&lt;Cite&gt;&lt;Author&gt;Dahl&lt;/Author&gt;&lt;Year&gt;2019&lt;/Year&gt;&lt;RecNum&gt;343&lt;/RecNum&gt;&lt;DisplayText&gt;(Dahl &amp;amp; Paulus, 2019)&lt;/DisplayText&gt;&lt;record&gt;&lt;rec-number&gt;343&lt;/rec-number&gt;&lt;foreign-keys&gt;&lt;key app="EN" db-id="vvsftr0zi9tszmexzao5rtssefz2zxwteffp" timestamp="1724159371"&gt;343&lt;/key&gt;&lt;/foreign-keys&gt;&lt;ref-type name="Journal Article"&gt;17&lt;/ref-type&gt;&lt;contributors&gt;&lt;authors&gt;&lt;author&gt;Dahl, Audun&lt;/author&gt;&lt;author&gt;Paulus, Markus&lt;/author&gt;&lt;/authors&gt;&lt;/contributors&gt;&lt;titles&gt;&lt;title&gt;From interest to obligation: The gradual development of human altruism&lt;/title&gt;&lt;secondary-title&gt;Child Development Perspectives&lt;/secondary-title&gt;&lt;/titles&gt;&lt;periodical&gt;&lt;full-title&gt;Child Development Perspectives&lt;/full-title&gt;&lt;/periodical&gt;&lt;pages&gt;10-14&lt;/pages&gt;&lt;volume&gt;13&lt;/volume&gt;&lt;number&gt;1&lt;/number&gt;&lt;dates&gt;&lt;year&gt;2019&lt;/year&gt;&lt;/dates&gt;&lt;urls&gt;&lt;/urls&gt;&lt;electronic-resource-num&gt;10.1111/cdep.12298&lt;/electronic-resource-num&gt;&lt;/record&gt;&lt;/Cite&gt;&lt;/EndNote&gt;</w:instrText>
      </w:r>
      <w:r w:rsidR="00BC157A">
        <w:rPr>
          <w:rFonts w:cstheme="minorHAnsi"/>
        </w:rPr>
        <w:fldChar w:fldCharType="separate"/>
      </w:r>
      <w:r w:rsidR="00BC157A">
        <w:rPr>
          <w:rFonts w:cstheme="minorHAnsi"/>
          <w:noProof/>
        </w:rPr>
        <w:t>(Dahl &amp; Paulus, 2019)</w:t>
      </w:r>
      <w:r w:rsidR="00BC157A">
        <w:rPr>
          <w:rFonts w:cstheme="minorHAnsi"/>
        </w:rPr>
        <w:fldChar w:fldCharType="end"/>
      </w:r>
      <w:r w:rsidR="005E2AD7">
        <w:rPr>
          <w:rFonts w:cstheme="minorHAnsi"/>
        </w:rPr>
        <w:t xml:space="preserve">. </w:t>
      </w:r>
      <w:r w:rsidR="00447176" w:rsidRPr="00063EBF">
        <w:rPr>
          <w:rFonts w:cstheme="minorHAnsi"/>
        </w:rPr>
        <w:t>For instance, t</w:t>
      </w:r>
      <w:r w:rsidR="00E917D4" w:rsidRPr="00063EBF">
        <w:rPr>
          <w:rFonts w:cstheme="minorHAnsi"/>
        </w:rPr>
        <w:t xml:space="preserve">he high levels of maternal scaffolding of helping at 14 </w:t>
      </w:r>
      <w:r w:rsidR="00785EE9" w:rsidRPr="00063EBF">
        <w:rPr>
          <w:rFonts w:cstheme="minorHAnsi"/>
        </w:rPr>
        <w:t xml:space="preserve">and 18 </w:t>
      </w:r>
      <w:r w:rsidR="00E917D4" w:rsidRPr="00063EBF">
        <w:rPr>
          <w:rFonts w:cstheme="minorHAnsi"/>
        </w:rPr>
        <w:t xml:space="preserve">months </w:t>
      </w:r>
      <w:r w:rsidR="009D3E9C" w:rsidRPr="00063EBF">
        <w:rPr>
          <w:rFonts w:cstheme="minorHAnsi"/>
        </w:rPr>
        <w:t xml:space="preserve">reported </w:t>
      </w:r>
      <w:r w:rsidR="00E917D4" w:rsidRPr="00063EBF">
        <w:rPr>
          <w:rFonts w:cstheme="minorHAnsi"/>
        </w:rPr>
        <w:t xml:space="preserve">in the UK might </w:t>
      </w:r>
      <w:r w:rsidR="00447176" w:rsidRPr="00063EBF">
        <w:rPr>
          <w:rFonts w:cstheme="minorHAnsi"/>
        </w:rPr>
        <w:t xml:space="preserve">mean that UK mothers </w:t>
      </w:r>
      <w:r w:rsidR="00B9331C">
        <w:rPr>
          <w:rFonts w:cstheme="minorHAnsi"/>
        </w:rPr>
        <w:t xml:space="preserve">develop prosocial routines </w:t>
      </w:r>
      <w:r w:rsidR="00084E23">
        <w:rPr>
          <w:rFonts w:cstheme="minorHAnsi"/>
        </w:rPr>
        <w:t xml:space="preserve">with </w:t>
      </w:r>
      <w:r w:rsidR="00084E23" w:rsidRPr="00063EBF">
        <w:rPr>
          <w:rFonts w:cstheme="minorHAnsi"/>
        </w:rPr>
        <w:t>their</w:t>
      </w:r>
      <w:r w:rsidR="00447176" w:rsidRPr="00063EBF">
        <w:rPr>
          <w:rFonts w:cstheme="minorHAnsi"/>
        </w:rPr>
        <w:t xml:space="preserve"> </w:t>
      </w:r>
      <w:r w:rsidR="00E917D4" w:rsidRPr="00063EBF">
        <w:rPr>
          <w:rFonts w:cstheme="minorHAnsi"/>
        </w:rPr>
        <w:t xml:space="preserve">infants </w:t>
      </w:r>
      <w:r w:rsidR="003A4983">
        <w:rPr>
          <w:rFonts w:cstheme="minorHAnsi"/>
        </w:rPr>
        <w:t>(</w:t>
      </w:r>
      <w:r w:rsidR="00E917D4" w:rsidRPr="00063EBF">
        <w:rPr>
          <w:rFonts w:cstheme="minorHAnsi"/>
        </w:rPr>
        <w:t xml:space="preserve">like retrieving </w:t>
      </w:r>
      <w:r w:rsidR="00D87982">
        <w:rPr>
          <w:rFonts w:cstheme="minorHAnsi"/>
        </w:rPr>
        <w:t xml:space="preserve">or tidying </w:t>
      </w:r>
      <w:r w:rsidR="00E917D4" w:rsidRPr="00063EBF">
        <w:rPr>
          <w:rFonts w:cstheme="minorHAnsi"/>
        </w:rPr>
        <w:t>objects</w:t>
      </w:r>
      <w:r w:rsidR="003A4983">
        <w:rPr>
          <w:rFonts w:cstheme="minorHAnsi"/>
        </w:rPr>
        <w:t>)</w:t>
      </w:r>
      <w:r w:rsidR="00E917D4" w:rsidRPr="00063EBF">
        <w:rPr>
          <w:rFonts w:cstheme="minorHAnsi"/>
        </w:rPr>
        <w:t xml:space="preserve"> regardless of the circumstance</w:t>
      </w:r>
      <w:r w:rsidR="00D87982">
        <w:rPr>
          <w:rFonts w:cstheme="minorHAnsi"/>
        </w:rPr>
        <w:t xml:space="preserve"> and this</w:t>
      </w:r>
      <w:r w:rsidR="00E917D4" w:rsidRPr="00063EBF">
        <w:rPr>
          <w:rFonts w:cstheme="minorHAnsi"/>
        </w:rPr>
        <w:t xml:space="preserve"> might not necessarily </w:t>
      </w:r>
      <w:r w:rsidR="009E3A32">
        <w:rPr>
          <w:rFonts w:cstheme="minorHAnsi"/>
        </w:rPr>
        <w:t>teach</w:t>
      </w:r>
      <w:r w:rsidR="00E917D4" w:rsidRPr="00063EBF">
        <w:rPr>
          <w:rFonts w:cstheme="minorHAnsi"/>
        </w:rPr>
        <w:t xml:space="preserve"> them to understand and consider the needs of others. </w:t>
      </w:r>
      <w:r w:rsidR="00992B69" w:rsidRPr="00063EBF">
        <w:rPr>
          <w:rFonts w:cstheme="minorHAnsi"/>
        </w:rPr>
        <w:t xml:space="preserve">The Ugandan mothers on the other hand reported using fewer scaffolding strategies, which </w:t>
      </w:r>
      <w:r w:rsidR="00A219D8" w:rsidRPr="00063EBF">
        <w:rPr>
          <w:rFonts w:cstheme="minorHAnsi"/>
        </w:rPr>
        <w:t xml:space="preserve">could </w:t>
      </w:r>
      <w:r w:rsidR="00D00081" w:rsidRPr="00063EBF">
        <w:rPr>
          <w:rFonts w:cstheme="minorHAnsi"/>
        </w:rPr>
        <w:t xml:space="preserve">have </w:t>
      </w:r>
      <w:r w:rsidR="00A219D8" w:rsidRPr="00063EBF">
        <w:rPr>
          <w:rFonts w:cstheme="minorHAnsi"/>
        </w:rPr>
        <w:t>required</w:t>
      </w:r>
      <w:r w:rsidR="00992B69" w:rsidRPr="00063EBF">
        <w:rPr>
          <w:rFonts w:cstheme="minorHAnsi"/>
        </w:rPr>
        <w:t xml:space="preserve"> their infants </w:t>
      </w:r>
      <w:r w:rsidR="00A219D8" w:rsidRPr="00063EBF">
        <w:rPr>
          <w:rFonts w:cstheme="minorHAnsi"/>
        </w:rPr>
        <w:t xml:space="preserve">to </w:t>
      </w:r>
      <w:r w:rsidR="00D85C5D" w:rsidRPr="00063EBF">
        <w:rPr>
          <w:rFonts w:cstheme="minorHAnsi"/>
        </w:rPr>
        <w:t>develop</w:t>
      </w:r>
      <w:r w:rsidR="00992B69" w:rsidRPr="00063EBF">
        <w:rPr>
          <w:rFonts w:cstheme="minorHAnsi"/>
        </w:rPr>
        <w:t xml:space="preserve"> a better or earlier understanding of need. It is unclear whether </w:t>
      </w:r>
      <w:r w:rsidR="00D00081" w:rsidRPr="00063EBF">
        <w:rPr>
          <w:rFonts w:cstheme="minorHAnsi"/>
        </w:rPr>
        <w:t xml:space="preserve">the </w:t>
      </w:r>
      <w:r w:rsidR="00992B69" w:rsidRPr="00063EBF">
        <w:rPr>
          <w:rFonts w:cstheme="minorHAnsi"/>
        </w:rPr>
        <w:t xml:space="preserve">behaviour </w:t>
      </w:r>
      <w:r w:rsidR="00D00081" w:rsidRPr="00063EBF">
        <w:rPr>
          <w:rFonts w:cstheme="minorHAnsi"/>
        </w:rPr>
        <w:t xml:space="preserve">of the Ugandan mothers </w:t>
      </w:r>
      <w:r w:rsidR="00992B69" w:rsidRPr="00063EBF">
        <w:rPr>
          <w:rFonts w:cstheme="minorHAnsi"/>
        </w:rPr>
        <w:t xml:space="preserve">would </w:t>
      </w:r>
      <w:r w:rsidR="00BA33E9" w:rsidRPr="00063EBF">
        <w:rPr>
          <w:rFonts w:cstheme="minorHAnsi"/>
        </w:rPr>
        <w:t xml:space="preserve">have </w:t>
      </w:r>
      <w:r w:rsidR="00992B69" w:rsidRPr="00063EBF">
        <w:rPr>
          <w:rFonts w:cstheme="minorHAnsi"/>
        </w:rPr>
        <w:t>also be</w:t>
      </w:r>
      <w:r w:rsidR="00BA33E9" w:rsidRPr="00063EBF">
        <w:rPr>
          <w:rFonts w:cstheme="minorHAnsi"/>
        </w:rPr>
        <w:t>en</w:t>
      </w:r>
      <w:r w:rsidR="00992B69" w:rsidRPr="00063EBF">
        <w:rPr>
          <w:rFonts w:cstheme="minorHAnsi"/>
        </w:rPr>
        <w:t xml:space="preserve"> successful in the UK, given that </w:t>
      </w:r>
      <w:r w:rsidR="00D85C5D" w:rsidRPr="00063EBF">
        <w:rPr>
          <w:rFonts w:cstheme="minorHAnsi"/>
        </w:rPr>
        <w:t>there</w:t>
      </w:r>
      <w:r w:rsidR="00992B69" w:rsidRPr="00063EBF">
        <w:rPr>
          <w:rFonts w:cstheme="minorHAnsi"/>
        </w:rPr>
        <w:t xml:space="preserve"> might be </w:t>
      </w:r>
      <w:r w:rsidR="009D3E9C" w:rsidRPr="00063EBF">
        <w:rPr>
          <w:rFonts w:cstheme="minorHAnsi"/>
        </w:rPr>
        <w:t>fewer</w:t>
      </w:r>
      <w:r w:rsidR="00992B69" w:rsidRPr="00063EBF">
        <w:rPr>
          <w:rFonts w:cstheme="minorHAnsi"/>
        </w:rPr>
        <w:t xml:space="preserve"> opportunities for </w:t>
      </w:r>
      <w:r w:rsidR="00422FE0">
        <w:rPr>
          <w:rFonts w:cstheme="minorHAnsi"/>
        </w:rPr>
        <w:t xml:space="preserve">UK </w:t>
      </w:r>
      <w:r w:rsidR="00D85C5D" w:rsidRPr="00063EBF">
        <w:rPr>
          <w:rFonts w:cstheme="minorHAnsi"/>
        </w:rPr>
        <w:t>infants</w:t>
      </w:r>
      <w:r w:rsidR="00A219D8" w:rsidRPr="00063EBF">
        <w:rPr>
          <w:rFonts w:cstheme="minorHAnsi"/>
        </w:rPr>
        <w:t xml:space="preserve"> to</w:t>
      </w:r>
      <w:r w:rsidR="00D00081" w:rsidRPr="00063EBF">
        <w:rPr>
          <w:rFonts w:cstheme="minorHAnsi"/>
        </w:rPr>
        <w:t xml:space="preserve"> participate in adult activities</w:t>
      </w:r>
      <w:r w:rsidR="0021081E">
        <w:rPr>
          <w:rFonts w:cstheme="minorHAnsi"/>
        </w:rPr>
        <w:t xml:space="preserve"> </w:t>
      </w:r>
      <w:r w:rsidR="0021081E">
        <w:rPr>
          <w:rFonts w:cstheme="minorHAnsi"/>
        </w:rPr>
        <w:fldChar w:fldCharType="begin"/>
      </w:r>
      <w:r w:rsidR="0021081E">
        <w:rPr>
          <w:rFonts w:cstheme="minorHAnsi"/>
        </w:rPr>
        <w:instrText xml:space="preserve"> ADDIN EN.CITE &lt;EndNote&gt;&lt;Cite&gt;&lt;Author&gt;Rogoff&lt;/Author&gt;&lt;Year&gt;1993&lt;/Year&gt;&lt;RecNum&gt;336&lt;/RecNum&gt;&lt;DisplayText&gt;(Rogoff et al., 1993)&lt;/DisplayText&gt;&lt;record&gt;&lt;rec-number&gt;336&lt;/rec-number&gt;&lt;foreign-keys&gt;&lt;key app="EN" db-id="vvsftr0zi9tszmexzao5rtssefz2zxwteffp" timestamp="1712666769"&gt;336&lt;/key&gt;&lt;/foreign-keys&gt;&lt;ref-type name="Journal Article"&gt;17&lt;/ref-type&gt;&lt;contributors&gt;&lt;authors&gt;&lt;author&gt;Rogoff, Barbara&lt;/author&gt;&lt;author&gt;Mistry, Jayanthi&lt;/author&gt;&lt;author&gt;Göncü, Artin&lt;/author&gt;&lt;author&gt;Mosier, Christine&lt;/author&gt;&lt;author&gt;Chavajay, Pablo&lt;/author&gt;&lt;author&gt;Heath, Shirley Brice&lt;/author&gt;&lt;/authors&gt;&lt;/contributors&gt;&lt;titles&gt;&lt;title&gt;Guided participation in cultural activity by toddlers and caregivers&lt;/title&gt;&lt;secondary-title&gt;Monographs Of the Society for Research in Child Development&lt;/secondary-title&gt;&lt;/titles&gt;&lt;periodical&gt;&lt;full-title&gt;Monographs Of the Society for Research in Child Development&lt;/full-title&gt;&lt;/periodical&gt;&lt;pages&gt;i-179&lt;/pages&gt;&lt;volume&gt;58&lt;/volume&gt;&lt;number&gt;8&lt;/number&gt;&lt;dates&gt;&lt;year&gt;1993&lt;/year&gt;&lt;/dates&gt;&lt;urls&gt;&lt;/urls&gt;&lt;electronic-resource-num&gt;10.2307/1166109&lt;/electronic-resource-num&gt;&lt;/record&gt;&lt;/Cite&gt;&lt;/EndNote&gt;</w:instrText>
      </w:r>
      <w:r w:rsidR="0021081E">
        <w:rPr>
          <w:rFonts w:cstheme="minorHAnsi"/>
        </w:rPr>
        <w:fldChar w:fldCharType="separate"/>
      </w:r>
      <w:r w:rsidR="0021081E">
        <w:rPr>
          <w:rFonts w:cstheme="minorHAnsi"/>
          <w:noProof/>
        </w:rPr>
        <w:t>(Rogoff et al., 1993)</w:t>
      </w:r>
      <w:r w:rsidR="0021081E">
        <w:rPr>
          <w:rFonts w:cstheme="minorHAnsi"/>
        </w:rPr>
        <w:fldChar w:fldCharType="end"/>
      </w:r>
      <w:r w:rsidR="0021081E">
        <w:rPr>
          <w:rFonts w:cstheme="minorHAnsi"/>
        </w:rPr>
        <w:t xml:space="preserve"> </w:t>
      </w:r>
      <w:r w:rsidR="00D00081" w:rsidRPr="00063EBF">
        <w:rPr>
          <w:rFonts w:cstheme="minorHAnsi"/>
        </w:rPr>
        <w:t>or</w:t>
      </w:r>
      <w:r w:rsidR="00D85C5D" w:rsidRPr="00063EBF">
        <w:rPr>
          <w:rFonts w:cstheme="minorHAnsi"/>
        </w:rPr>
        <w:t xml:space="preserve"> to observe </w:t>
      </w:r>
      <w:r w:rsidR="00992B69" w:rsidRPr="00063EBF">
        <w:rPr>
          <w:rFonts w:cstheme="minorHAnsi"/>
        </w:rPr>
        <w:t xml:space="preserve">or </w:t>
      </w:r>
      <w:r w:rsidR="00D85C5D" w:rsidRPr="00063EBF">
        <w:rPr>
          <w:rFonts w:cstheme="minorHAnsi"/>
        </w:rPr>
        <w:t>imitate older siblings</w:t>
      </w:r>
      <w:r w:rsidR="00D00081" w:rsidRPr="00063EBF">
        <w:rPr>
          <w:rFonts w:cstheme="minorHAnsi"/>
        </w:rPr>
        <w:t>’ involvement</w:t>
      </w:r>
      <w:r w:rsidR="00D85C5D" w:rsidRPr="00063EBF">
        <w:rPr>
          <w:rFonts w:cstheme="minorHAnsi"/>
        </w:rPr>
        <w:t xml:space="preserve"> in everyday household chores</w:t>
      </w:r>
      <w:r w:rsidR="00BF7D41">
        <w:rPr>
          <w:rFonts w:cstheme="minorHAnsi"/>
        </w:rPr>
        <w:t>, as the UK infants had fewer older siblings than the Ugandan infants</w:t>
      </w:r>
      <w:r w:rsidR="00D85C5D" w:rsidRPr="00063EBF">
        <w:rPr>
          <w:rFonts w:cstheme="minorHAnsi"/>
        </w:rPr>
        <w:t xml:space="preserve"> </w:t>
      </w:r>
      <w:r w:rsidR="00D85C5D" w:rsidRPr="00063EBF">
        <w:rPr>
          <w:rFonts w:cstheme="minorHAnsi"/>
        </w:rPr>
        <w:fldChar w:fldCharType="begin"/>
      </w:r>
      <w:r w:rsidR="00264613" w:rsidRPr="00063EBF">
        <w:rPr>
          <w:rFonts w:cstheme="minorHAnsi"/>
        </w:rPr>
        <w:instrText xml:space="preserve"> ADDIN EN.CITE &lt;EndNote&gt;&lt;Cite&gt;&lt;Author&gt;Holden&lt;/Author&gt;&lt;Year&gt;2022&lt;/Year&gt;&lt;RecNum&gt;129&lt;/RecNum&gt;&lt;DisplayText&gt;(Holden et al., 2022)&lt;/DisplayText&gt;&lt;record&gt;&lt;rec-number&gt;129&lt;/rec-number&gt;&lt;foreign-keys&gt;&lt;key app="EN" db-id="vvsftr0zi9tszmexzao5rtssefz2zxwteffp" timestamp="1629822599"&gt;129&lt;/key&gt;&lt;/foreign-keys&gt;&lt;ref-type name="Journal Article"&gt;17&lt;/ref-type&gt;&lt;contributors&gt;&lt;authors&gt;&lt;author&gt;Holden, Eve&lt;/author&gt;&lt;author&gt;Buryn-Weitzel, Joanna C.&lt;/author&gt;&lt;author&gt;Atim, Santa&lt;/author&gt;&lt;author&gt;Biroch, Hellen&lt;/author&gt;&lt;author&gt;Donnellan, Ed&lt;/author&gt;&lt;author&gt;Graham, Kirsty E.&lt;/author&gt;&lt;author&gt;Hoffman, Maggie&lt;/author&gt;&lt;author&gt;Jurua, Michael&lt;/author&gt;&lt;author&gt;Knapper, Charlotte&lt;/author&gt;&lt;author&gt;Lahiff, Nicole Jasmine&lt;/author&gt;&lt;author&gt;Marshall, Sophie&lt;/author&gt;&lt;author&gt;Paricia, Josephine&lt;/author&gt;&lt;author&gt;Tusiime, Florence&lt;/author&gt;&lt;author&gt;Wilke, Claudia&lt;/author&gt;&lt;author&gt;Majid, Asifa&lt;/author&gt;&lt;author&gt;Slocombe, Katie E.&lt;/author&gt;&lt;/authors&gt;&lt;/contributors&gt;&lt;titles&gt;&lt;title&gt;Maternal attitudes and behaviours differentially shape infant early life experience: A cross cultural study&lt;/title&gt;&lt;secondary-title&gt;PLoS One&lt;/secondary-title&gt;&lt;/titles&gt;&lt;periodical&gt;&lt;full-title&gt;PLoS One&lt;/full-title&gt;&lt;/periodical&gt;&lt;pages&gt;e0278378&lt;/pages&gt;&lt;volume&gt;17&lt;/volume&gt;&lt;number&gt;12&lt;/number&gt;&lt;dates&gt;&lt;year&gt;2022&lt;/year&gt;&lt;/dates&gt;&lt;urls&gt;&lt;/urls&gt;&lt;electronic-resource-num&gt;10.1371/journal.pone.0278378&lt;/electronic-resource-num&gt;&lt;/record&gt;&lt;/Cite&gt;&lt;/EndNote&gt;</w:instrText>
      </w:r>
      <w:r w:rsidR="00D85C5D" w:rsidRPr="00063EBF">
        <w:rPr>
          <w:rFonts w:cstheme="minorHAnsi"/>
        </w:rPr>
        <w:fldChar w:fldCharType="separate"/>
      </w:r>
      <w:r w:rsidR="00264613" w:rsidRPr="00063EBF">
        <w:rPr>
          <w:rFonts w:cstheme="minorHAnsi"/>
          <w:noProof/>
        </w:rPr>
        <w:t>(Holden et al., 2022)</w:t>
      </w:r>
      <w:r w:rsidR="00D85C5D" w:rsidRPr="00063EBF">
        <w:rPr>
          <w:rFonts w:cstheme="minorHAnsi"/>
        </w:rPr>
        <w:fldChar w:fldCharType="end"/>
      </w:r>
      <w:r w:rsidR="00D00081" w:rsidRPr="00063EBF">
        <w:rPr>
          <w:rFonts w:cstheme="minorHAnsi"/>
        </w:rPr>
        <w:t>.</w:t>
      </w:r>
    </w:p>
    <w:p w14:paraId="00A1A87F" w14:textId="24DB065D" w:rsidR="00744D0C" w:rsidRDefault="00FF45C8" w:rsidP="00744D0C">
      <w:pPr>
        <w:ind w:firstLine="720"/>
        <w:rPr>
          <w:rFonts w:cstheme="minorHAnsi"/>
        </w:rPr>
      </w:pPr>
      <w:r w:rsidRPr="00063EBF">
        <w:rPr>
          <w:rFonts w:cstheme="minorHAnsi"/>
        </w:rPr>
        <w:t xml:space="preserve">Overall, we found Ugandan infants </w:t>
      </w:r>
      <w:r w:rsidR="009E7925">
        <w:rPr>
          <w:rFonts w:cstheme="minorHAnsi"/>
        </w:rPr>
        <w:t>were</w:t>
      </w:r>
      <w:r w:rsidRPr="00063EBF">
        <w:rPr>
          <w:rFonts w:cstheme="minorHAnsi"/>
        </w:rPr>
        <w:t xml:space="preserve"> more likely</w:t>
      </w:r>
      <w:r w:rsidR="009E7925">
        <w:rPr>
          <w:rFonts w:cstheme="minorHAnsi"/>
        </w:rPr>
        <w:t>,</w:t>
      </w:r>
      <w:r w:rsidRPr="00063EBF">
        <w:rPr>
          <w:rFonts w:cstheme="minorHAnsi"/>
        </w:rPr>
        <w:t xml:space="preserve"> </w:t>
      </w:r>
      <w:r w:rsidR="00646AEA" w:rsidRPr="00063EBF">
        <w:rPr>
          <w:rFonts w:cstheme="minorHAnsi"/>
        </w:rPr>
        <w:t xml:space="preserve">and </w:t>
      </w:r>
      <w:r w:rsidR="009E7925">
        <w:rPr>
          <w:rFonts w:cstheme="minorHAnsi"/>
        </w:rPr>
        <w:t xml:space="preserve">often </w:t>
      </w:r>
      <w:r w:rsidR="00646AEA" w:rsidRPr="00063EBF">
        <w:rPr>
          <w:rFonts w:cstheme="minorHAnsi"/>
        </w:rPr>
        <w:t>faster</w:t>
      </w:r>
      <w:r w:rsidR="009E7925">
        <w:rPr>
          <w:rFonts w:cstheme="minorHAnsi"/>
        </w:rPr>
        <w:t>,</w:t>
      </w:r>
      <w:r w:rsidR="00646AEA" w:rsidRPr="00063EBF">
        <w:rPr>
          <w:rFonts w:cstheme="minorHAnsi"/>
        </w:rPr>
        <w:t xml:space="preserve"> </w:t>
      </w:r>
      <w:r w:rsidRPr="00063EBF">
        <w:rPr>
          <w:rFonts w:cstheme="minorHAnsi"/>
        </w:rPr>
        <w:t>to help than infants from the UK</w:t>
      </w:r>
      <w:r w:rsidR="00E54B24">
        <w:rPr>
          <w:rFonts w:cstheme="minorHAnsi"/>
        </w:rPr>
        <w:t xml:space="preserve">, </w:t>
      </w:r>
      <w:r w:rsidR="00E54B24" w:rsidRPr="00E54B24">
        <w:rPr>
          <w:rFonts w:cstheme="minorHAnsi"/>
        </w:rPr>
        <w:t xml:space="preserve">which is in line with previous studies showing more prosocial behaviour in </w:t>
      </w:r>
      <w:r w:rsidR="009E3A32">
        <w:rPr>
          <w:rFonts w:cstheme="minorHAnsi"/>
        </w:rPr>
        <w:t>infants</w:t>
      </w:r>
      <w:r w:rsidR="00E54B24" w:rsidRPr="00E54B24">
        <w:rPr>
          <w:rFonts w:cstheme="minorHAnsi"/>
        </w:rPr>
        <w:t xml:space="preserve"> whose mothers placed a stronger emphasis on relational socialisation goals</w:t>
      </w:r>
      <w:r w:rsidR="00E54B24">
        <w:rPr>
          <w:rFonts w:cstheme="minorHAnsi"/>
        </w:rPr>
        <w:t xml:space="preserve"> </w:t>
      </w:r>
      <w:r w:rsidR="00E54B24">
        <w:rPr>
          <w:rFonts w:cstheme="minorHAnsi"/>
        </w:rPr>
        <w:fldChar w:fldCharType="begin"/>
      </w:r>
      <w:r w:rsidR="00750D7E">
        <w:rPr>
          <w:rFonts w:cstheme="minorHAnsi"/>
        </w:rPr>
        <w:instrText xml:space="preserve"> ADDIN EN.CITE &lt;EndNote&gt;&lt;Cite&gt;&lt;Author&gt;Giner Torréns&lt;/Author&gt;&lt;Year&gt;2017&lt;/Year&gt;&lt;RecNum&gt;190&lt;/RecNum&gt;&lt;DisplayText&gt;(Giner Torréns &amp;amp; Kärtner, 2017)&lt;/DisplayText&gt;&lt;record&gt;&lt;rec-number&gt;190&lt;/rec-number&gt;&lt;foreign-keys&gt;&lt;key app="EN" db-id="vvsftr0zi9tszmexzao5rtssefz2zxwteffp" timestamp="1631901026"&gt;190&lt;/key&gt;&lt;/foreign-keys&gt;&lt;ref-type name="Journal Article"&gt;17&lt;/ref-type&gt;&lt;contributors&gt;&lt;authors&gt;&lt;author&gt;Giner Torréns, Marta&lt;/author&gt;&lt;author&gt;Kärtner, Joscha&lt;/author&gt;&lt;/authors&gt;&lt;/contributors&gt;&lt;titles&gt;&lt;title&gt;The influence of socialization on early helping from a cross-cultural perspective&lt;/title&gt;&lt;secondary-title&gt;Journal of Cross-Cultural Psychology&lt;/secondary-title&gt;&lt;/titles&gt;&lt;periodical&gt;&lt;full-title&gt;Journal of Cross-Cultural Psychology&lt;/full-title&gt;&lt;/periodical&gt;&lt;pages&gt;353-368&lt;/pages&gt;&lt;volume&gt;48&lt;/volume&gt;&lt;number&gt;3&lt;/number&gt;&lt;dates&gt;&lt;year&gt;2017&lt;/year&gt;&lt;/dates&gt;&lt;urls&gt;&lt;/urls&gt;&lt;electronic-resource-num&gt;10.1177/0022022117690451&lt;/electronic-resource-num&gt;&lt;/record&gt;&lt;/Cite&gt;&lt;/EndNote&gt;</w:instrText>
      </w:r>
      <w:r w:rsidR="00E54B24">
        <w:rPr>
          <w:rFonts w:cstheme="minorHAnsi"/>
        </w:rPr>
        <w:fldChar w:fldCharType="separate"/>
      </w:r>
      <w:r w:rsidR="00750D7E">
        <w:rPr>
          <w:rFonts w:cstheme="minorHAnsi"/>
          <w:noProof/>
        </w:rPr>
        <w:t>(Giner Torréns &amp; Kärtner, 2017)</w:t>
      </w:r>
      <w:r w:rsidR="00E54B24">
        <w:rPr>
          <w:rFonts w:cstheme="minorHAnsi"/>
        </w:rPr>
        <w:fldChar w:fldCharType="end"/>
      </w:r>
      <w:r w:rsidRPr="00063EBF">
        <w:rPr>
          <w:rFonts w:cstheme="minorHAnsi"/>
        </w:rPr>
        <w:t xml:space="preserve">. </w:t>
      </w:r>
      <w:r w:rsidR="00E54B24">
        <w:rPr>
          <w:rFonts w:cstheme="minorHAnsi"/>
        </w:rPr>
        <w:t>Our results are</w:t>
      </w:r>
      <w:r w:rsidRPr="00063EBF">
        <w:rPr>
          <w:rFonts w:cstheme="minorHAnsi"/>
        </w:rPr>
        <w:t xml:space="preserve"> contrary</w:t>
      </w:r>
      <w:r w:rsidR="00E54B24">
        <w:rPr>
          <w:rFonts w:cstheme="minorHAnsi"/>
        </w:rPr>
        <w:t>, however,</w:t>
      </w:r>
      <w:r w:rsidRPr="00063EBF">
        <w:rPr>
          <w:rFonts w:cstheme="minorHAnsi"/>
        </w:rPr>
        <w:t xml:space="preserve"> to</w:t>
      </w:r>
      <w:r w:rsidR="00733721">
        <w:rPr>
          <w:rFonts w:cstheme="minorHAnsi"/>
        </w:rPr>
        <w:t xml:space="preserve"> the suggestion from</w:t>
      </w:r>
      <w:r w:rsidR="00D52440" w:rsidRPr="00D52440">
        <w:rPr>
          <w:rFonts w:cstheme="minorHAnsi"/>
          <w:noProof/>
        </w:rPr>
        <w:t xml:space="preserve"> </w:t>
      </w:r>
      <w:r w:rsidR="003824BD">
        <w:rPr>
          <w:rFonts w:cstheme="minorHAnsi"/>
          <w:noProof/>
        </w:rPr>
        <w:fldChar w:fldCharType="begin"/>
      </w:r>
      <w:r w:rsidR="003824BD">
        <w:rPr>
          <w:rFonts w:cstheme="minorHAnsi"/>
          <w:noProof/>
        </w:rPr>
        <w:instrText xml:space="preserve"> ADDIN EN.CITE &lt;EndNote&gt;&lt;Cite AuthorYear="1"&gt;&lt;Author&gt;Callaghan&lt;/Author&gt;&lt;Year&gt;2018&lt;/Year&gt;&lt;RecNum&gt;279&lt;/RecNum&gt;&lt;DisplayText&gt;Callaghan and Corbit (2018)&lt;/DisplayText&gt;&lt;record&gt;&lt;rec-number&gt;279&lt;/rec-number&gt;&lt;foreign-keys&gt;&lt;key app="EN" db-id="vvsftr0zi9tszmexzao5rtssefz2zxwteffp" timestamp="1637757457"&gt;279&lt;/key&gt;&lt;/foreign-keys&gt;&lt;ref-type name="Journal Article"&gt;17&lt;/ref-type&gt;&lt;contributors&gt;&lt;authors&gt;&lt;author&gt;Callaghan, T. C.&lt;/author&gt;&lt;author&gt;Corbit, J.&lt;/author&gt;&lt;/authors&gt;&lt;/contributors&gt;&lt;titles&gt;&lt;title&gt;Early prosocial development across cultures&lt;/title&gt;&lt;secondary-title&gt;Current Opinion in Psychology&lt;/secondary-title&gt;&lt;/titles&gt;&lt;periodical&gt;&lt;full-title&gt;Current Opinion in Psychology&lt;/full-title&gt;&lt;/periodical&gt;&lt;pages&gt;102-106&lt;/pages&gt;&lt;volume&gt;20&lt;/volume&gt;&lt;dates&gt;&lt;year&gt;2018&lt;/year&gt;&lt;/dates&gt;&lt;urls&gt;&lt;/urls&gt;&lt;electronic-resource-num&gt;http://dx.doi.org/10.1016/j.copsyc.2017.07.039&lt;/electronic-resource-num&gt;&lt;/record&gt;&lt;/Cite&gt;&lt;/EndNote&gt;</w:instrText>
      </w:r>
      <w:r w:rsidR="003824BD">
        <w:rPr>
          <w:rFonts w:cstheme="minorHAnsi"/>
          <w:noProof/>
        </w:rPr>
        <w:fldChar w:fldCharType="separate"/>
      </w:r>
      <w:r w:rsidR="003824BD">
        <w:rPr>
          <w:rFonts w:cstheme="minorHAnsi"/>
          <w:noProof/>
        </w:rPr>
        <w:t>Callaghan and Corbit (2018)</w:t>
      </w:r>
      <w:r w:rsidR="003824BD">
        <w:rPr>
          <w:rFonts w:cstheme="minorHAnsi"/>
          <w:noProof/>
        </w:rPr>
        <w:fldChar w:fldCharType="end"/>
      </w:r>
      <w:r w:rsidRPr="00063EBF">
        <w:rPr>
          <w:rFonts w:cstheme="minorHAnsi"/>
        </w:rPr>
        <w:t xml:space="preserve"> </w:t>
      </w:r>
      <w:r w:rsidR="004767A9" w:rsidRPr="00063EBF">
        <w:rPr>
          <w:rFonts w:cstheme="minorHAnsi"/>
        </w:rPr>
        <w:t>that</w:t>
      </w:r>
      <w:r w:rsidRPr="00063EBF">
        <w:rPr>
          <w:rFonts w:cstheme="minorHAnsi"/>
        </w:rPr>
        <w:t xml:space="preserve"> early instrumental helping develops uniformly across cultures, which was based on two studies finding evidence for similar instrumental helping rates in 18- to 30-month</w:t>
      </w:r>
      <w:r w:rsidR="004767A9">
        <w:rPr>
          <w:rFonts w:cstheme="minorHAnsi"/>
        </w:rPr>
        <w:t>-old</w:t>
      </w:r>
      <w:r w:rsidRPr="00063EBF">
        <w:rPr>
          <w:rFonts w:cstheme="minorHAnsi"/>
        </w:rPr>
        <w:t xml:space="preserve"> infants from </w:t>
      </w:r>
      <w:r w:rsidR="00733721" w:rsidRPr="00063EBF">
        <w:rPr>
          <w:rFonts w:cstheme="minorHAnsi"/>
        </w:rPr>
        <w:t>di</w:t>
      </w:r>
      <w:r w:rsidR="00733721">
        <w:rPr>
          <w:rFonts w:cstheme="minorHAnsi"/>
        </w:rPr>
        <w:t>ffering</w:t>
      </w:r>
      <w:r w:rsidR="00733721" w:rsidRPr="00063EBF">
        <w:rPr>
          <w:rFonts w:cstheme="minorHAnsi"/>
        </w:rPr>
        <w:t xml:space="preserve"> </w:t>
      </w:r>
      <w:r w:rsidRPr="00063EBF">
        <w:rPr>
          <w:rFonts w:cstheme="minorHAnsi"/>
        </w:rPr>
        <w:t xml:space="preserve">cultural settings </w:t>
      </w:r>
      <w:r w:rsidRPr="00063EBF">
        <w:rPr>
          <w:rFonts w:cstheme="minorHAnsi"/>
        </w:rPr>
        <w:fldChar w:fldCharType="begin">
          <w:fldData xml:space="preserve">PEVuZE5vdGU+PENpdGU+PEF1dGhvcj5DYWxsYWdoYW48L0F1dGhvcj48WWVhcj4yMDExPC9ZZWFy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</w:fldData>
        </w:fldChar>
      </w:r>
      <w:r w:rsidRPr="00063EBF">
        <w:rPr>
          <w:rFonts w:cstheme="minorHAnsi"/>
        </w:rPr>
        <w:instrText xml:space="preserve"> ADDIN EN.CITE </w:instrText>
      </w:r>
      <w:r w:rsidRPr="00063EBF">
        <w:rPr>
          <w:rFonts w:cstheme="minorHAnsi"/>
        </w:rPr>
        <w:fldChar w:fldCharType="begin">
          <w:fldData xml:space="preserve">PEVuZE5vdGU+PENpdGU+PEF1dGhvcj5DYWxsYWdoYW48L0F1dGhvcj48WWVhcj4yMDExPC9ZZWFy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</w:fldData>
        </w:fldChar>
      </w:r>
      <w:r w:rsidRPr="00063EBF">
        <w:rPr>
          <w:rFonts w:cstheme="minorHAnsi"/>
        </w:rPr>
        <w:instrText xml:space="preserve"> ADDIN EN.CITE.DATA </w:instrText>
      </w:r>
      <w:r w:rsidRPr="00063EBF">
        <w:rPr>
          <w:rFonts w:cstheme="minorHAnsi"/>
        </w:rPr>
      </w:r>
      <w:r w:rsidRPr="00063EBF">
        <w:rPr>
          <w:rFonts w:cstheme="minorHAnsi"/>
        </w:rPr>
        <w:fldChar w:fldCharType="end"/>
      </w:r>
      <w:r w:rsidRPr="00063EBF">
        <w:rPr>
          <w:rFonts w:cstheme="minorHAnsi"/>
        </w:rPr>
      </w:r>
      <w:r w:rsidRPr="00063EBF">
        <w:rPr>
          <w:rFonts w:cstheme="minorHAnsi"/>
        </w:rPr>
        <w:fldChar w:fldCharType="separate"/>
      </w:r>
      <w:r w:rsidRPr="00063EBF">
        <w:rPr>
          <w:rFonts w:cstheme="minorHAnsi"/>
          <w:noProof/>
        </w:rPr>
        <w:t>(Callaghan et al., 2011; Köster et al., 2016)</w:t>
      </w:r>
      <w:r w:rsidRPr="00063EBF">
        <w:rPr>
          <w:rFonts w:cstheme="minorHAnsi"/>
        </w:rPr>
        <w:fldChar w:fldCharType="end"/>
      </w:r>
      <w:r w:rsidRPr="00063EBF">
        <w:rPr>
          <w:rFonts w:cstheme="minorHAnsi"/>
        </w:rPr>
        <w:t xml:space="preserve">. </w:t>
      </w:r>
      <w:r w:rsidR="00B67A53" w:rsidRPr="00063EBF">
        <w:rPr>
          <w:rFonts w:cstheme="minorHAnsi"/>
        </w:rPr>
        <w:t xml:space="preserve">Whilst we </w:t>
      </w:r>
      <w:r w:rsidR="00454E3E" w:rsidRPr="00063EBF">
        <w:rPr>
          <w:rFonts w:cstheme="minorHAnsi"/>
        </w:rPr>
        <w:t>can</w:t>
      </w:r>
      <w:r w:rsidR="00454E3E">
        <w:rPr>
          <w:rFonts w:cstheme="minorHAnsi"/>
        </w:rPr>
        <w:t>not</w:t>
      </w:r>
      <w:r w:rsidR="00B67A53" w:rsidRPr="00063EBF">
        <w:rPr>
          <w:rFonts w:cstheme="minorHAnsi"/>
        </w:rPr>
        <w:t xml:space="preserve"> know </w:t>
      </w:r>
      <w:r w:rsidRPr="00063EBF">
        <w:rPr>
          <w:rFonts w:cstheme="minorHAnsi"/>
        </w:rPr>
        <w:t>why some studies, like the present study, have found differences in early instrumental helping</w:t>
      </w:r>
      <w:r w:rsidR="00D60E51">
        <w:rPr>
          <w:rFonts w:cstheme="minorHAnsi"/>
        </w:rPr>
        <w:t xml:space="preserve"> across cultures</w:t>
      </w:r>
      <w:r w:rsidRPr="00063EBF">
        <w:rPr>
          <w:rFonts w:cstheme="minorHAnsi"/>
        </w:rPr>
        <w:t>, while others have not</w:t>
      </w:r>
      <w:r w:rsidR="00B67A53" w:rsidRPr="00063EBF">
        <w:rPr>
          <w:rFonts w:cstheme="minorHAnsi"/>
        </w:rPr>
        <w:t xml:space="preserve">, the current study highlights the importance of considering the influence of parenting practices and attitudes, which might shape early </w:t>
      </w:r>
      <w:r w:rsidR="00B67A53" w:rsidRPr="00063EBF">
        <w:rPr>
          <w:rFonts w:cstheme="minorHAnsi"/>
        </w:rPr>
        <w:lastRenderedPageBreak/>
        <w:t>infant helping in culturally specific ways</w:t>
      </w:r>
      <w:r w:rsidR="00CB354E" w:rsidRPr="00063EBF">
        <w:rPr>
          <w:rFonts w:cstheme="minorHAnsi"/>
        </w:rPr>
        <w:t xml:space="preserve">. Our findings also indicate that we might need to move beyond questions about universality or cultural variation in the development of infant helping. Instead, we </w:t>
      </w:r>
      <w:r w:rsidR="00264613" w:rsidRPr="00063EBF">
        <w:rPr>
          <w:rFonts w:cstheme="minorHAnsi"/>
        </w:rPr>
        <w:t>should aim</w:t>
      </w:r>
      <w:r w:rsidR="00CB354E" w:rsidRPr="00063EBF">
        <w:rPr>
          <w:rFonts w:cstheme="minorHAnsi"/>
        </w:rPr>
        <w:t xml:space="preserve"> to understand how infant helping might be constructed differently across societies that vary in parental goals and practices, </w:t>
      </w:r>
      <w:r w:rsidR="004767A9" w:rsidRPr="00063EBF">
        <w:rPr>
          <w:rFonts w:cstheme="minorHAnsi"/>
        </w:rPr>
        <w:t>and</w:t>
      </w:r>
      <w:r w:rsidR="00CB354E" w:rsidRPr="00063EBF">
        <w:rPr>
          <w:rFonts w:cstheme="minorHAnsi"/>
        </w:rPr>
        <w:t xml:space="preserve"> in society-level expectations about prosocial behaviours</w:t>
      </w:r>
      <w:r w:rsidR="000F2FE0">
        <w:rPr>
          <w:rFonts w:cstheme="minorHAnsi"/>
        </w:rPr>
        <w:t xml:space="preserve"> (</w:t>
      </w:r>
      <w:r w:rsidR="00BC17AE">
        <w:rPr>
          <w:rFonts w:cstheme="minorHAnsi"/>
        </w:rPr>
        <w:t xml:space="preserve">e.g., </w:t>
      </w:r>
      <w:r w:rsidR="00CB354E" w:rsidRPr="00063EBF">
        <w:rPr>
          <w:rFonts w:cstheme="minorHAnsi"/>
        </w:rPr>
        <w:t>in societal norms about helping others</w:t>
      </w:r>
      <w:r w:rsidR="000F2FE0">
        <w:rPr>
          <w:rFonts w:cstheme="minorHAnsi"/>
        </w:rPr>
        <w:t>)</w:t>
      </w:r>
      <w:r w:rsidR="00CB354E" w:rsidRPr="00063EBF">
        <w:rPr>
          <w:rFonts w:cstheme="minorHAnsi"/>
        </w:rPr>
        <w:t>.</w:t>
      </w:r>
      <w:r w:rsidR="00480E9A" w:rsidRPr="00063EBF">
        <w:rPr>
          <w:rFonts w:cstheme="minorHAnsi"/>
        </w:rPr>
        <w:t xml:space="preserve"> </w:t>
      </w:r>
      <w:r w:rsidR="0012126A">
        <w:rPr>
          <w:rFonts w:cstheme="minorHAnsi"/>
        </w:rPr>
        <w:t xml:space="preserve">Moreover, our samples </w:t>
      </w:r>
      <w:r w:rsidR="004C75FA">
        <w:rPr>
          <w:rFonts w:cstheme="minorHAnsi"/>
        </w:rPr>
        <w:t xml:space="preserve">do not represent the entirety of the UK or Uganda, but </w:t>
      </w:r>
      <w:r w:rsidR="006A0650">
        <w:rPr>
          <w:rFonts w:cstheme="minorHAnsi"/>
        </w:rPr>
        <w:t xml:space="preserve">local </w:t>
      </w:r>
      <w:r w:rsidR="00EE3C38">
        <w:rPr>
          <w:rStyle w:val="cf01"/>
          <w:rFonts w:asciiTheme="minorHAnsi" w:hAnsiTheme="minorHAnsi" w:cstheme="minorHAnsi"/>
          <w:sz w:val="22"/>
          <w:szCs w:val="22"/>
        </w:rPr>
        <w:t>cultural group</w:t>
      </w:r>
      <w:r w:rsidR="009E3A32">
        <w:rPr>
          <w:rStyle w:val="cf01"/>
          <w:rFonts w:asciiTheme="minorHAnsi" w:hAnsiTheme="minorHAnsi" w:cstheme="minorHAnsi"/>
          <w:sz w:val="22"/>
          <w:szCs w:val="22"/>
        </w:rPr>
        <w:t>s</w:t>
      </w:r>
      <w:r w:rsidR="00EE3C38" w:rsidDel="00EE3C38">
        <w:rPr>
          <w:rFonts w:cstheme="minorHAnsi"/>
        </w:rPr>
        <w:t xml:space="preserve"> </w:t>
      </w:r>
      <w:r w:rsidR="006A0650">
        <w:rPr>
          <w:rFonts w:cstheme="minorHAnsi"/>
        </w:rPr>
        <w:t xml:space="preserve">within these </w:t>
      </w:r>
      <w:r w:rsidR="00CF4BC0">
        <w:rPr>
          <w:rFonts w:cstheme="minorHAnsi"/>
        </w:rPr>
        <w:t xml:space="preserve">countries. </w:t>
      </w:r>
      <w:r w:rsidR="00744D0C">
        <w:rPr>
          <w:rFonts w:cstheme="minorHAnsi"/>
        </w:rPr>
        <w:t>There are likely familial, community and regional norms that impact parenting beliefs and practices, and we encourage the development of methods that consider more nuanced societal and individual variation.</w:t>
      </w:r>
    </w:p>
    <w:p w14:paraId="7E8EB6A3" w14:textId="77777777" w:rsidR="00084E23" w:rsidRDefault="00744D0C" w:rsidP="00D239C8">
      <w:pPr>
        <w:ind w:firstLine="720"/>
        <w:rPr>
          <w:rFonts w:cstheme="minorHAnsi"/>
        </w:rPr>
      </w:pPr>
      <w:r>
        <w:rPr>
          <w:rFonts w:cstheme="minorHAnsi"/>
        </w:rPr>
        <w:t xml:space="preserve">Furthermore, the two samples also </w:t>
      </w:r>
      <w:r w:rsidRPr="00B56343">
        <w:rPr>
          <w:rFonts w:cstheme="minorHAnsi"/>
        </w:rPr>
        <w:t>differed on several demographic characteristics</w:t>
      </w:r>
      <w:r>
        <w:rPr>
          <w:rFonts w:cstheme="minorHAnsi"/>
        </w:rPr>
        <w:t xml:space="preserve">, </w:t>
      </w:r>
      <w:r w:rsidRPr="00B56343">
        <w:rPr>
          <w:rFonts w:cstheme="minorHAnsi"/>
        </w:rPr>
        <w:t xml:space="preserve">not only their country of residence, </w:t>
      </w:r>
      <w:r>
        <w:rPr>
          <w:rFonts w:cstheme="minorHAnsi"/>
        </w:rPr>
        <w:t>which makes</w:t>
      </w:r>
      <w:r w:rsidRPr="00B56343">
        <w:rPr>
          <w:rFonts w:cstheme="minorHAnsi"/>
        </w:rPr>
        <w:t xml:space="preserve"> it difficult to know whether other sample characteristics than the ones we examined in the current paper might have also driven the observed difference in infant helping</w:t>
      </w:r>
      <w:r>
        <w:rPr>
          <w:rFonts w:cstheme="minorHAnsi"/>
        </w:rPr>
        <w:t xml:space="preserve">. </w:t>
      </w:r>
      <w:r w:rsidRPr="00B56343">
        <w:rPr>
          <w:rFonts w:cstheme="minorHAnsi"/>
        </w:rPr>
        <w:t>For instance, the Ugandan sample had a lower SES and lived in a more rural environment than most of the UK sample. Previous research indicates that children from rural populations can be more prosocial than those from urban populations</w:t>
      </w:r>
      <w:r>
        <w:rPr>
          <w:rFonts w:cstheme="minorHAnsi"/>
        </w:rPr>
        <w:t xml:space="preserve"> and that </w:t>
      </w:r>
      <w:r w:rsidRPr="00B56343">
        <w:rPr>
          <w:rFonts w:cstheme="minorHAnsi"/>
        </w:rPr>
        <w:t xml:space="preserve">differences between rural and urban populations within the same country </w:t>
      </w:r>
      <w:r>
        <w:rPr>
          <w:rFonts w:cstheme="minorHAnsi"/>
        </w:rPr>
        <w:t>can be</w:t>
      </w:r>
      <w:r w:rsidRPr="00B56343">
        <w:rPr>
          <w:rFonts w:cstheme="minorHAnsi"/>
        </w:rPr>
        <w:t xml:space="preserve"> bigger than differences in prosociality across different countries</w:t>
      </w:r>
      <w:r>
        <w:rPr>
          <w:rFonts w:cstheme="minorHAnsi"/>
        </w:rPr>
        <w:t xml:space="preserve"> </w:t>
      </w:r>
      <w:r>
        <w:rPr>
          <w:rFonts w:cstheme="minorHAnsi"/>
        </w:rPr>
        <w:fldChar w:fldCharType="begin"/>
      </w:r>
      <w:r>
        <w:rPr>
          <w:rFonts w:cstheme="minorHAnsi"/>
        </w:rPr>
        <w:instrText xml:space="preserve"> ADDIN EN.CITE &lt;EndNote&gt;&lt;Cite&gt;&lt;Author&gt;Rochat&lt;/Author&gt;&lt;Year&gt;2009&lt;/Year&gt;&lt;RecNum&gt;25&lt;/RecNum&gt;&lt;Prefix&gt;e.g.`, &lt;/Prefix&gt;&lt;DisplayText&gt;(e.g., Rochat et al., 2009)&lt;/DisplayText&gt;&lt;record&gt;&lt;rec-number&gt;25&lt;/rec-number&gt;&lt;foreign-keys&gt;&lt;key app="EN" db-id="vvsftr0zi9tszmexzao5rtssefz2zxwteffp" timestamp="1480507289"&gt;25&lt;/key&gt;&lt;/foreign-keys&gt;&lt;ref-type name="Journal Article"&gt;17&lt;/ref-type&gt;&lt;contributors&gt;&lt;authors&gt;&lt;author&gt;Rochat, Philippe&lt;/author&gt;&lt;author&gt;Dias, Maria D. G.&lt;/author&gt;&lt;author&gt;Liping, Guo&lt;/author&gt;&lt;author&gt;Broesch, Tanya&lt;/author&gt;&lt;author&gt;Passos-Ferreira, Claudia&lt;/author&gt;&lt;author&gt;Winning, Ashley&lt;/author&gt;&lt;author&gt;Berg, Britt&lt;/author&gt;&lt;/authors&gt;&lt;/contributors&gt;&lt;titles&gt;&lt;title&gt;Fairness in distributive justice by 3- and 5-year-olds across seven cultures&lt;/title&gt;&lt;secondary-title&gt;Journal of Cross-Cultural Psychology&lt;/secondary-title&gt;&lt;/titles&gt;&lt;periodical&gt;&lt;full-title&gt;Journal of Cross-Cultural Psychology&lt;/full-title&gt;&lt;/periodical&gt;&lt;pages&gt;416-442&lt;/pages&gt;&lt;volume&gt;40&lt;/volume&gt;&lt;number&gt;3&lt;/number&gt;&lt;dates&gt;&lt;year&gt;2009&lt;/year&gt;&lt;/dates&gt;&lt;urls&gt;&lt;/urls&gt;&lt;electronic-resource-num&gt;10.1177/0022022109332844&lt;/electronic-resource-num&gt;&lt;/record&gt;&lt;/Cite&gt;&lt;/EndNote&gt;</w:instrText>
      </w:r>
      <w:r>
        <w:rPr>
          <w:rFonts w:cstheme="minorHAnsi"/>
        </w:rPr>
        <w:fldChar w:fldCharType="separate"/>
      </w:r>
      <w:r>
        <w:rPr>
          <w:rFonts w:cstheme="minorHAnsi"/>
          <w:noProof/>
        </w:rPr>
        <w:t>(e.g., Rochat et al., 2009)</w:t>
      </w:r>
      <w:r>
        <w:rPr>
          <w:rFonts w:cstheme="minorHAnsi"/>
        </w:rPr>
        <w:fldChar w:fldCharType="end"/>
      </w:r>
      <w:r>
        <w:rPr>
          <w:rFonts w:cstheme="minorHAnsi"/>
        </w:rPr>
        <w:t xml:space="preserve">. </w:t>
      </w:r>
      <w:r w:rsidRPr="00B56343">
        <w:rPr>
          <w:rFonts w:cstheme="minorHAnsi"/>
        </w:rPr>
        <w:t>Moreover, it has been found that lower social class can be associated with higher propensities to show prosocial behaviour</w:t>
      </w:r>
      <w:r>
        <w:rPr>
          <w:rFonts w:cstheme="minorHAnsi"/>
        </w:rPr>
        <w:t xml:space="preserve"> </w:t>
      </w:r>
      <w:r>
        <w:rPr>
          <w:rFonts w:cstheme="minorHAnsi"/>
        </w:rPr>
        <w:fldChar w:fldCharType="begin"/>
      </w:r>
      <w:r>
        <w:rPr>
          <w:rFonts w:cstheme="minorHAnsi"/>
        </w:rPr>
        <w:instrText xml:space="preserve"> ADDIN EN.CITE &lt;EndNote&gt;&lt;Cite&gt;&lt;Author&gt;Piff&lt;/Author&gt;&lt;Year&gt;2017&lt;/Year&gt;&lt;RecNum&gt;328&lt;/RecNum&gt;&lt;DisplayText&gt;(Piff &amp;amp; Robinson, 2017)&lt;/DisplayText&gt;&lt;record&gt;&lt;rec-number&gt;328&lt;/rec-number&gt;&lt;foreign-keys&gt;&lt;key app="EN" db-id="vvsftr0zi9tszmexzao5rtssefz2zxwteffp" timestamp="1712318602"&gt;328&lt;/key&gt;&lt;/foreign-keys&gt;&lt;ref-type name="Journal Article"&gt;17&lt;/ref-type&gt;&lt;contributors&gt;&lt;authors&gt;&lt;author&gt;Piff, Paul K.&lt;/author&gt;&lt;author&gt;Robinson, Angela R.&lt;/author&gt;&lt;/authors&gt;&lt;/contributors&gt;&lt;titles&gt;&lt;title&gt;Social class and prosocial behavior: Current evidence, caveats, and questions&lt;/title&gt;&lt;secondary-title&gt;Current Opinion in Psychology&lt;/secondary-title&gt;&lt;/titles&gt;&lt;periodical&gt;&lt;full-title&gt;Current Opinion in Psychology&lt;/full-title&gt;&lt;/periodical&gt;&lt;pages&gt;6-10&lt;/pages&gt;&lt;volume&gt;18&lt;/volume&gt;&lt;dates&gt;&lt;year&gt;2017&lt;/year&gt;&lt;/dates&gt;&lt;urls&gt;&lt;/urls&gt;&lt;electronic-resource-num&gt;10.1016/j.copsyc.2017.06.003&lt;/electronic-resource-num&gt;&lt;/record&gt;&lt;/Cite&gt;&lt;/EndNote&gt;</w:instrText>
      </w:r>
      <w:r>
        <w:rPr>
          <w:rFonts w:cstheme="minorHAnsi"/>
        </w:rPr>
        <w:fldChar w:fldCharType="separate"/>
      </w:r>
      <w:r>
        <w:rPr>
          <w:rFonts w:cstheme="minorHAnsi"/>
          <w:noProof/>
        </w:rPr>
        <w:t>(Piff &amp; Robinson, 2017)</w:t>
      </w:r>
      <w:r>
        <w:rPr>
          <w:rFonts w:cstheme="minorHAnsi"/>
        </w:rPr>
        <w:fldChar w:fldCharType="end"/>
      </w:r>
      <w:r>
        <w:rPr>
          <w:rFonts w:cstheme="minorHAnsi"/>
        </w:rPr>
        <w:t xml:space="preserve">, </w:t>
      </w:r>
      <w:r w:rsidRPr="00B56343">
        <w:rPr>
          <w:rFonts w:cstheme="minorHAnsi"/>
        </w:rPr>
        <w:t>and this can already be observed in early to middle childhood</w:t>
      </w:r>
      <w:r>
        <w:rPr>
          <w:rFonts w:cstheme="minorHAnsi"/>
        </w:rPr>
        <w:t xml:space="preserve"> (e.g., Chen et al., 2013; Miller et al., 2015; but see Benenson et al., 2007)</w:t>
      </w:r>
      <w:r>
        <w:rPr>
          <w:rFonts w:cstheme="minorHAnsi"/>
        </w:rPr>
        <w:fldChar w:fldCharType="begin">
          <w:fldData xml:space="preserve">PEVuZE5vdGU+PENpdGUgSGlkZGVuPSIxIj48QXV0aG9yPkNoZW48L0F1dGhvcj48WWVhcj4yMDEz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==
</w:fldData>
        </w:fldChar>
      </w:r>
      <w:r>
        <w:rPr>
          <w:rFonts w:cstheme="minorHAnsi"/>
        </w:rPr>
        <w:instrText xml:space="preserve"> ADDIN EN.CITE </w:instrText>
      </w:r>
      <w:r>
        <w:rPr>
          <w:rFonts w:cstheme="minorHAnsi"/>
        </w:rPr>
        <w:fldChar w:fldCharType="begin">
          <w:fldData xml:space="preserve">PEVuZE5vdGU+PENpdGUgSGlkZGVuPSIxIj48QXV0aG9yPkNoZW48L0F1dGhvcj48WWVhcj4yMDEz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==
</w:fldData>
        </w:fldChar>
      </w:r>
      <w:r>
        <w:rPr>
          <w:rFonts w:cstheme="minorHAnsi"/>
        </w:rPr>
        <w:instrText xml:space="preserve"> ADDIN EN.CITE.DATA </w:instrText>
      </w:r>
      <w:r>
        <w:rPr>
          <w:rFonts w:cstheme="minorHAnsi"/>
        </w:rPr>
      </w:r>
      <w:r>
        <w:rPr>
          <w:rFonts w:cstheme="minorHAnsi"/>
        </w:rPr>
        <w:fldChar w:fldCharType="end"/>
      </w:r>
      <w:r w:rsidR="00000000">
        <w:rPr>
          <w:rFonts w:cstheme="minorHAnsi"/>
        </w:rPr>
      </w:r>
      <w:r w:rsidR="00000000">
        <w:rPr>
          <w:rFonts w:cstheme="minorHAnsi"/>
        </w:rPr>
        <w:fldChar w:fldCharType="separate"/>
      </w:r>
      <w:r>
        <w:rPr>
          <w:rFonts w:cstheme="minorHAnsi"/>
        </w:rPr>
        <w:fldChar w:fldCharType="end"/>
      </w:r>
      <w:r>
        <w:rPr>
          <w:rFonts w:cstheme="minorHAnsi"/>
        </w:rPr>
        <w:t xml:space="preserve">. </w:t>
      </w:r>
      <w:r w:rsidRPr="00B56343">
        <w:rPr>
          <w:rFonts w:cstheme="minorHAnsi"/>
        </w:rPr>
        <w:t xml:space="preserve">Whether these factors are already influencing behaviour </w:t>
      </w:r>
      <w:r>
        <w:rPr>
          <w:rFonts w:cstheme="minorHAnsi"/>
        </w:rPr>
        <w:t xml:space="preserve">in infancy </w:t>
      </w:r>
      <w:r w:rsidRPr="00B56343">
        <w:rPr>
          <w:rFonts w:cstheme="minorHAnsi"/>
        </w:rPr>
        <w:t>remains to be empirically tested, and future research should aim to examine infant helping across a larger number of samples within each cultural context that vary on SES and rural/urban environment to help disentangle the relative influence of these factors on early prosocial behaviour</w:t>
      </w:r>
      <w:r>
        <w:rPr>
          <w:rFonts w:cstheme="minorHAnsi"/>
        </w:rPr>
        <w:t>.</w:t>
      </w:r>
      <w:r w:rsidR="00557562">
        <w:rPr>
          <w:rFonts w:cstheme="minorHAnsi"/>
        </w:rPr>
        <w:t xml:space="preserve"> </w:t>
      </w:r>
      <w:r w:rsidR="00DD00E0">
        <w:rPr>
          <w:rFonts w:cstheme="minorHAnsi"/>
        </w:rPr>
        <w:t xml:space="preserve">Additionally, the UK and Ugandan samples differed in terms of their household structures and </w:t>
      </w:r>
      <w:r w:rsidR="00843675">
        <w:rPr>
          <w:rFonts w:cstheme="minorHAnsi"/>
        </w:rPr>
        <w:t>the number of caregivers who interacted with the infants</w:t>
      </w:r>
      <w:r w:rsidR="00DD00E0">
        <w:rPr>
          <w:rFonts w:cstheme="minorHAnsi"/>
        </w:rPr>
        <w:t xml:space="preserve">: </w:t>
      </w:r>
      <w:r w:rsidR="00DD00E0">
        <w:rPr>
          <w:rFonts w:cstheme="minorHAnsi"/>
        </w:rPr>
        <w:fldChar w:fldCharType="begin"/>
      </w:r>
      <w:r w:rsidR="00DD00E0">
        <w:rPr>
          <w:rFonts w:cstheme="minorHAnsi"/>
        </w:rPr>
        <w:instrText xml:space="preserve"> ADDIN EN.CITE &lt;EndNote&gt;&lt;Cite AuthorYear="1"&gt;&lt;Author&gt;Holden&lt;/Author&gt;&lt;Year&gt;2022&lt;/Year&gt;&lt;RecNum&gt;129&lt;/RecNum&gt;&lt;DisplayText&gt;Holden et al. (2022)&lt;/DisplayText&gt;&lt;record&gt;&lt;rec-number&gt;129&lt;/rec-number&gt;&lt;foreign-keys&gt;&lt;key app="EN" db-id="vvsftr0zi9tszmexzao5rtssefz2zxwteffp" timestamp="1629822599"&gt;129&lt;/key&gt;&lt;/foreign-keys&gt;&lt;ref-type name="Journal Article"&gt;17&lt;/ref-type&gt;&lt;contributors&gt;&lt;authors&gt;&lt;author&gt;Holden, Eve&lt;/author&gt;&lt;author&gt;Buryn-Weitzel, Joanna C.&lt;/author&gt;&lt;author&gt;Atim, Santa&lt;/author&gt;&lt;author&gt;Biroch, Hellen&lt;/author&gt;&lt;author&gt;Donnellan, Ed&lt;/author&gt;&lt;author&gt;Graham, Kirsty E.&lt;/author&gt;&lt;author&gt;Hoffman, Maggie&lt;/author&gt;&lt;author&gt;Jurua, Michael&lt;/author&gt;&lt;author&gt;Knapper, Charlotte&lt;/author&gt;&lt;author&gt;Lahiff, Nicole Jasmine&lt;/author&gt;&lt;author&gt;Marshall, Sophie&lt;/author&gt;&lt;author&gt;Paricia, Josephine&lt;/author&gt;&lt;author&gt;Tusiime, Florence&lt;/author&gt;&lt;author&gt;Wilke, Claudia&lt;/author&gt;&lt;author&gt;Majid, Asifa&lt;/author&gt;&lt;author&gt;Slocombe, Katie E.&lt;/author&gt;&lt;/authors&gt;&lt;/contributors&gt;&lt;titles&gt;&lt;title&gt;Maternal attitudes and behaviours differentially shape infant early life experience: A cross cultural study&lt;/title&gt;&lt;secondary-title&gt;PLoS One&lt;/secondary-title&gt;&lt;/titles&gt;&lt;periodical&gt;&lt;full-title&gt;PLoS One&lt;/full-title&gt;&lt;/periodical&gt;&lt;pages&gt;e0278378&lt;/pages&gt;&lt;volume&gt;17&lt;/volume&gt;&lt;number&gt;12&lt;/number&gt;&lt;dates&gt;&lt;year&gt;2022&lt;/year&gt;&lt;/dates&gt;&lt;urls&gt;&lt;/urls&gt;&lt;electronic-resource-num&gt;10.1371/journal.pone.0278378&lt;/electronic-resource-num&gt;&lt;/record&gt;&lt;/Cite&gt;&lt;/EndNote&gt;</w:instrText>
      </w:r>
      <w:r w:rsidR="00DD00E0">
        <w:rPr>
          <w:rFonts w:cstheme="minorHAnsi"/>
        </w:rPr>
        <w:fldChar w:fldCharType="separate"/>
      </w:r>
      <w:r w:rsidR="00DD00E0">
        <w:rPr>
          <w:rFonts w:cstheme="minorHAnsi"/>
          <w:noProof/>
        </w:rPr>
        <w:t>Holden et al. (2022)</w:t>
      </w:r>
      <w:r w:rsidR="00DD00E0">
        <w:rPr>
          <w:rFonts w:cstheme="minorHAnsi"/>
        </w:rPr>
        <w:fldChar w:fldCharType="end"/>
      </w:r>
      <w:r w:rsidR="00DD00E0">
        <w:rPr>
          <w:rFonts w:cstheme="minorHAnsi"/>
        </w:rPr>
        <w:t xml:space="preserve"> found that </w:t>
      </w:r>
      <w:r w:rsidR="00843675">
        <w:rPr>
          <w:rFonts w:cstheme="minorHAnsi"/>
        </w:rPr>
        <w:t>the Uganda h</w:t>
      </w:r>
      <w:r w:rsidR="00DD00E0">
        <w:rPr>
          <w:rFonts w:cstheme="minorHAnsi"/>
        </w:rPr>
        <w:t>ousehold</w:t>
      </w:r>
      <w:r w:rsidR="00843675">
        <w:rPr>
          <w:rFonts w:cstheme="minorHAnsi"/>
        </w:rPr>
        <w:t>s</w:t>
      </w:r>
      <w:r w:rsidR="00DD00E0">
        <w:rPr>
          <w:rFonts w:cstheme="minorHAnsi"/>
        </w:rPr>
        <w:t xml:space="preserve"> were larger </w:t>
      </w:r>
      <w:r w:rsidR="00843675">
        <w:rPr>
          <w:rFonts w:cstheme="minorHAnsi"/>
        </w:rPr>
        <w:t>than the UK households and that the Ugandan infants</w:t>
      </w:r>
      <w:r w:rsidR="00CB5C55">
        <w:rPr>
          <w:rFonts w:cstheme="minorHAnsi"/>
        </w:rPr>
        <w:t xml:space="preserve"> from 3-15m old</w:t>
      </w:r>
      <w:r w:rsidR="00843675">
        <w:rPr>
          <w:rFonts w:cstheme="minorHAnsi"/>
        </w:rPr>
        <w:t xml:space="preserve"> had a </w:t>
      </w:r>
      <w:r w:rsidR="00CB5C55">
        <w:rPr>
          <w:rFonts w:cstheme="minorHAnsi"/>
        </w:rPr>
        <w:t>lar</w:t>
      </w:r>
      <w:r w:rsidR="00084E23">
        <w:rPr>
          <w:rFonts w:cstheme="minorHAnsi"/>
        </w:rPr>
        <w:t>g</w:t>
      </w:r>
      <w:r w:rsidR="00843675">
        <w:rPr>
          <w:rFonts w:cstheme="minorHAnsi"/>
        </w:rPr>
        <w:t xml:space="preserve">er number of different carers </w:t>
      </w:r>
      <w:r w:rsidR="00CB5C55">
        <w:rPr>
          <w:rFonts w:cstheme="minorHAnsi"/>
        </w:rPr>
        <w:t xml:space="preserve">compared to </w:t>
      </w:r>
      <w:r w:rsidR="00843675">
        <w:rPr>
          <w:rFonts w:cstheme="minorHAnsi"/>
        </w:rPr>
        <w:t>UK infants</w:t>
      </w:r>
      <w:r w:rsidR="00CB5C55">
        <w:rPr>
          <w:rFonts w:cstheme="minorHAnsi"/>
        </w:rPr>
        <w:t xml:space="preserve"> at 3-15m</w:t>
      </w:r>
      <w:r w:rsidR="00EF1B92">
        <w:rPr>
          <w:rFonts w:cstheme="minorHAnsi"/>
        </w:rPr>
        <w:t xml:space="preserve">, as </w:t>
      </w:r>
      <w:r w:rsidR="00843675">
        <w:rPr>
          <w:rFonts w:cstheme="minorHAnsi"/>
        </w:rPr>
        <w:t>Ugandan infants were more frequently cared for by</w:t>
      </w:r>
      <w:r w:rsidR="00506768">
        <w:rPr>
          <w:rFonts w:cstheme="minorHAnsi"/>
        </w:rPr>
        <w:t xml:space="preserve"> non-mothers (i.e., other</w:t>
      </w:r>
      <w:r w:rsidR="00843675">
        <w:rPr>
          <w:rFonts w:cstheme="minorHAnsi"/>
        </w:rPr>
        <w:t xml:space="preserve"> </w:t>
      </w:r>
      <w:r w:rsidR="00EF1B92">
        <w:rPr>
          <w:rFonts w:cstheme="minorHAnsi"/>
        </w:rPr>
        <w:t xml:space="preserve">adults </w:t>
      </w:r>
      <w:r w:rsidR="00506768">
        <w:rPr>
          <w:rFonts w:cstheme="minorHAnsi"/>
        </w:rPr>
        <w:t>or</w:t>
      </w:r>
      <w:r w:rsidR="00843675">
        <w:rPr>
          <w:rFonts w:cstheme="minorHAnsi"/>
        </w:rPr>
        <w:t xml:space="preserve"> children</w:t>
      </w:r>
      <w:r w:rsidR="00506768">
        <w:rPr>
          <w:rFonts w:cstheme="minorHAnsi"/>
        </w:rPr>
        <w:t>)</w:t>
      </w:r>
      <w:r w:rsidR="00843675">
        <w:rPr>
          <w:rFonts w:cstheme="minorHAnsi"/>
        </w:rPr>
        <w:t xml:space="preserve"> than the UK infants. </w:t>
      </w:r>
      <w:r w:rsidR="00A026B0">
        <w:rPr>
          <w:rFonts w:cstheme="minorHAnsi"/>
        </w:rPr>
        <w:t xml:space="preserve">To date, very little is known about the role non-mothers play in infants’ early life experiences </w:t>
      </w:r>
      <w:r w:rsidR="00A026B0">
        <w:rPr>
          <w:rFonts w:cstheme="minorHAnsi"/>
        </w:rPr>
        <w:fldChar w:fldCharType="begin"/>
      </w:r>
      <w:r w:rsidR="00A026B0">
        <w:rPr>
          <w:rFonts w:cstheme="minorHAnsi"/>
        </w:rPr>
        <w:instrText xml:space="preserve"> ADDIN EN.CITE &lt;EndNote&gt;&lt;Cite&gt;&lt;Author&gt;Holden&lt;/Author&gt;&lt;Year&gt;2022&lt;/Year&gt;&lt;RecNum&gt;129&lt;/RecNum&gt;&lt;DisplayText&gt;(Holden et al., 2022)&lt;/DisplayText&gt;&lt;record&gt;&lt;rec-number&gt;129&lt;/rec-number&gt;&lt;foreign-keys&gt;&lt;key app="EN" db-id="vvsftr0zi9tszmexzao5rtssefz2zxwteffp" timestamp="1629822599"&gt;129&lt;/key&gt;&lt;/foreign-keys&gt;&lt;ref-type name="Journal Article"&gt;17&lt;/ref-type&gt;&lt;contributors&gt;&lt;authors&gt;&lt;author&gt;Holden, Eve&lt;/author&gt;&lt;author&gt;Buryn-Weitzel, Joanna C.&lt;/author&gt;&lt;author&gt;Atim, Santa&lt;/author&gt;&lt;author&gt;Biroch, Hellen&lt;/author&gt;&lt;author&gt;Donnellan, Ed&lt;/author&gt;&lt;author&gt;Graham, Kirsty E.&lt;/author&gt;&lt;author&gt;Hoffman, Maggie&lt;/author&gt;&lt;author&gt;Jurua, Michael&lt;/author&gt;&lt;author&gt;Knapper, Charlotte&lt;/author&gt;&lt;author&gt;Lahiff, Nicole Jasmine&lt;/author&gt;&lt;author&gt;Marshall, Sophie&lt;/author&gt;&lt;author&gt;Paricia, Josephine&lt;/author&gt;&lt;author&gt;Tusiime, Florence&lt;/author&gt;&lt;author&gt;Wilke, Claudia&lt;/author&gt;&lt;author&gt;Majid, Asifa&lt;/author&gt;&lt;author&gt;Slocombe, Katie E.&lt;/author&gt;&lt;/authors&gt;&lt;/contributors&gt;&lt;titles&gt;&lt;title&gt;Maternal attitudes and behaviours differentially shape infant early life experience: A cross cultural study&lt;/title&gt;&lt;secondary-title&gt;PLoS One&lt;/secondary-title&gt;&lt;/titles&gt;&lt;periodical&gt;&lt;full-title&gt;PLoS One&lt;/full-title&gt;&lt;/periodical&gt;&lt;pages&gt;e0278378&lt;/pages&gt;&lt;volume&gt;17&lt;/volume&gt;&lt;number&gt;12&lt;/number&gt;&lt;dates&gt;&lt;year&gt;2022&lt;/year&gt;&lt;/dates&gt;&lt;urls&gt;&lt;/urls&gt;&lt;electronic-resource-num&gt;10.1371/journal.pone.0278378&lt;/electronic-resource-num&gt;&lt;/record&gt;&lt;/Cite&gt;&lt;/EndNote&gt;</w:instrText>
      </w:r>
      <w:r w:rsidR="00A026B0">
        <w:rPr>
          <w:rFonts w:cstheme="minorHAnsi"/>
        </w:rPr>
        <w:fldChar w:fldCharType="separate"/>
      </w:r>
      <w:r w:rsidR="00A026B0">
        <w:rPr>
          <w:rFonts w:cstheme="minorHAnsi"/>
          <w:noProof/>
        </w:rPr>
        <w:t>(Holden et al., 2022)</w:t>
      </w:r>
      <w:r w:rsidR="00A026B0">
        <w:rPr>
          <w:rFonts w:cstheme="minorHAnsi"/>
        </w:rPr>
        <w:fldChar w:fldCharType="end"/>
      </w:r>
      <w:r w:rsidR="00A026B0">
        <w:rPr>
          <w:rFonts w:cstheme="minorHAnsi"/>
        </w:rPr>
        <w:t xml:space="preserve">, but it is likely that </w:t>
      </w:r>
      <w:r w:rsidR="00A026B0">
        <w:rPr>
          <w:rFonts w:cstheme="minorHAnsi"/>
        </w:rPr>
        <w:lastRenderedPageBreak/>
        <w:t>s</w:t>
      </w:r>
      <w:r w:rsidR="00EF1B92">
        <w:rPr>
          <w:rFonts w:cstheme="minorHAnsi"/>
        </w:rPr>
        <w:t>ocialisation processes beyond the mother-child relationship</w:t>
      </w:r>
      <w:r w:rsidR="00506768">
        <w:rPr>
          <w:rFonts w:cstheme="minorHAnsi"/>
        </w:rPr>
        <w:t xml:space="preserve"> will</w:t>
      </w:r>
      <w:r w:rsidR="00EF1B92">
        <w:rPr>
          <w:rFonts w:cstheme="minorHAnsi"/>
        </w:rPr>
        <w:t xml:space="preserve"> shape infant </w:t>
      </w:r>
      <w:r w:rsidR="00A026B0">
        <w:rPr>
          <w:rFonts w:cstheme="minorHAnsi"/>
        </w:rPr>
        <w:t xml:space="preserve">development, and hence might also impact the development of early </w:t>
      </w:r>
      <w:r w:rsidR="00EF1B92">
        <w:rPr>
          <w:rFonts w:cstheme="minorHAnsi"/>
        </w:rPr>
        <w:t>helping</w:t>
      </w:r>
      <w:r w:rsidR="00A026B0">
        <w:rPr>
          <w:rFonts w:cstheme="minorHAnsi"/>
        </w:rPr>
        <w:t xml:space="preserve">. Given </w:t>
      </w:r>
      <w:r w:rsidR="00CD33B2">
        <w:rPr>
          <w:rFonts w:cstheme="minorHAnsi"/>
        </w:rPr>
        <w:t xml:space="preserve">that the </w:t>
      </w:r>
      <w:r w:rsidR="00CB5C55">
        <w:rPr>
          <w:rFonts w:cstheme="minorHAnsi"/>
        </w:rPr>
        <w:t xml:space="preserve">value </w:t>
      </w:r>
      <w:r w:rsidR="00CD33B2">
        <w:rPr>
          <w:rFonts w:cstheme="minorHAnsi"/>
        </w:rPr>
        <w:t xml:space="preserve">placed on having multiple caregivers and </w:t>
      </w:r>
      <w:r w:rsidR="00CB5C55">
        <w:rPr>
          <w:rFonts w:cstheme="minorHAnsi"/>
        </w:rPr>
        <w:t>the importance of creating</w:t>
      </w:r>
      <w:r w:rsidR="00CD33B2">
        <w:rPr>
          <w:rFonts w:cstheme="minorHAnsi"/>
        </w:rPr>
        <w:t xml:space="preserve"> </w:t>
      </w:r>
      <w:r w:rsidR="00A026B0">
        <w:rPr>
          <w:rFonts w:cstheme="minorHAnsi"/>
        </w:rPr>
        <w:t>opportunit</w:t>
      </w:r>
      <w:r w:rsidR="00CD33B2">
        <w:rPr>
          <w:rFonts w:cstheme="minorHAnsi"/>
        </w:rPr>
        <w:t>ies for infants to</w:t>
      </w:r>
      <w:r w:rsidR="00A026B0">
        <w:rPr>
          <w:rFonts w:cstheme="minorHAnsi"/>
        </w:rPr>
        <w:t xml:space="preserve"> interact with different types of caregivers</w:t>
      </w:r>
      <w:r w:rsidR="00CD33B2">
        <w:rPr>
          <w:rFonts w:cstheme="minorHAnsi"/>
        </w:rPr>
        <w:t xml:space="preserve"> </w:t>
      </w:r>
      <w:r w:rsidR="00CB5C55">
        <w:rPr>
          <w:rFonts w:cstheme="minorHAnsi"/>
        </w:rPr>
        <w:t>have both</w:t>
      </w:r>
      <w:r w:rsidR="00CD33B2">
        <w:rPr>
          <w:rFonts w:cstheme="minorHAnsi"/>
        </w:rPr>
        <w:t xml:space="preserve"> </w:t>
      </w:r>
      <w:r w:rsidR="00A026B0">
        <w:rPr>
          <w:rFonts w:cstheme="minorHAnsi"/>
        </w:rPr>
        <w:t>been found</w:t>
      </w:r>
      <w:r w:rsidR="00CD33B2">
        <w:rPr>
          <w:rFonts w:cstheme="minorHAnsi"/>
        </w:rPr>
        <w:t xml:space="preserve"> to vary</w:t>
      </w:r>
      <w:r w:rsidR="00A026B0">
        <w:rPr>
          <w:rFonts w:cstheme="minorHAnsi"/>
        </w:rPr>
        <w:t xml:space="preserve"> across different cultural settings </w:t>
      </w:r>
      <w:r w:rsidR="00CD33B2">
        <w:rPr>
          <w:rFonts w:cstheme="minorHAnsi"/>
        </w:rPr>
        <w:fldChar w:fldCharType="begin"/>
      </w:r>
      <w:r w:rsidR="00CD33B2">
        <w:rPr>
          <w:rFonts w:cstheme="minorHAnsi"/>
        </w:rPr>
        <w:instrText xml:space="preserve"> ADDIN EN.CITE &lt;EndNote&gt;&lt;Cite&gt;&lt;Author&gt;Keller&lt;/Author&gt;&lt;Year&gt;2013&lt;/Year&gt;&lt;RecNum&gt;332&lt;/RecNum&gt;&lt;Prefix&gt;e.g.`, &lt;/Prefix&gt;&lt;DisplayText&gt;(e.g., Keller &amp;amp; Kärtner, 2013; Leyendecker et al., 1995)&lt;/DisplayText&gt;&lt;record&gt;&lt;rec-number&gt;332&lt;/rec-number&gt;&lt;foreign-keys&gt;&lt;key app="EN" db-id="vvsftr0zi9tszmexzao5rtssefz2zxwteffp" timestamp="1712563327"&gt;332&lt;/key&gt;&lt;/foreign-keys&gt;&lt;ref-type name="Book Section"&gt;5&lt;/ref-type&gt;&lt;contributors&gt;&lt;authors&gt;&lt;author&gt;Keller, Heidi&lt;/author&gt;&lt;author&gt;Kärtner, Joscha&lt;/author&gt;&lt;/authors&gt;&lt;secondary-authors&gt;&lt;author&gt;Gelfand, Michele J.&lt;/author&gt;&lt;author&gt;Chiu, Chi-Yue&lt;/author&gt;&lt;author&gt;Hong, Ying-Yi&lt;/author&gt;&lt;/secondary-authors&gt;&lt;/contributors&gt;&lt;titles&gt;&lt;title&gt;Development - The cultural solution of universal developmental tasks&lt;/title&gt;&lt;secondary-title&gt;Advances in culture and psychology&lt;/secondary-title&gt;&lt;/titles&gt;&lt;pages&gt;63-116&lt;/pages&gt;&lt;volume&gt;3&lt;/volume&gt;&lt;dates&gt;&lt;year&gt;2013&lt;/year&gt;&lt;/dates&gt;&lt;pub-location&gt;New York&lt;/pub-location&gt;&lt;publisher&gt;Oxford University Press&lt;/publisher&gt;&lt;urls&gt;&lt;/urls&gt;&lt;electronic-resource-num&gt;10.1093/acprof:oso/9780199930449.003.0002&lt;/electronic-resource-num&gt;&lt;/record&gt;&lt;/Cite&gt;&lt;Cite&gt;&lt;Author&gt;Leyendecker&lt;/Author&gt;&lt;Year&gt;1995&lt;/Year&gt;&lt;RecNum&gt;344&lt;/RecNum&gt;&lt;record&gt;&lt;rec-number&gt;344&lt;/rec-number&gt;&lt;foreign-keys&gt;&lt;key app="EN" db-id="vvsftr0zi9tszmexzao5rtssefz2zxwteffp" timestamp="1724173379"&gt;344&lt;/key&gt;&lt;/foreign-keys&gt;&lt;ref-type name="Journal Article"&gt;17&lt;/ref-type&gt;&lt;contributors&gt;&lt;authors&gt;&lt;author&gt;Leyendecker, Birgit&lt;/author&gt;&lt;author&gt;Lamb, Michael E&lt;/author&gt;&lt;author&gt;Schölmerich, Axel&lt;/author&gt;&lt;author&gt;Fracasso, Maria P&lt;/author&gt;&lt;/authors&gt;&lt;/contributors&gt;&lt;titles&gt;&lt;title&gt;The social worlds of 8- and 12-month-old infants: Early experiences in two subcultural contexts&lt;/title&gt;&lt;secondary-title&gt;Social Development&lt;/secondary-title&gt;&lt;/titles&gt;&lt;periodical&gt;&lt;full-title&gt;Social Development&lt;/full-title&gt;&lt;/periodical&gt;&lt;pages&gt;194-208&lt;/pages&gt;&lt;volume&gt;4&lt;/volume&gt;&lt;number&gt;2&lt;/number&gt;&lt;dates&gt;&lt;year&gt;1995&lt;/year&gt;&lt;/dates&gt;&lt;urls&gt;&lt;/urls&gt;&lt;electronic-resource-num&gt;10.1111/j.1467-9507.1995.tb00060.x&lt;/electronic-resource-num&gt;&lt;/record&gt;&lt;/Cite&gt;&lt;/EndNote&gt;</w:instrText>
      </w:r>
      <w:r w:rsidR="00CD33B2">
        <w:rPr>
          <w:rFonts w:cstheme="minorHAnsi"/>
        </w:rPr>
        <w:fldChar w:fldCharType="separate"/>
      </w:r>
      <w:r w:rsidR="00CD33B2">
        <w:rPr>
          <w:rFonts w:cstheme="minorHAnsi"/>
          <w:noProof/>
        </w:rPr>
        <w:t>(e.g., Keller &amp; Kärtner, 2013; Leyendecker et al., 1995)</w:t>
      </w:r>
      <w:r w:rsidR="00CD33B2">
        <w:rPr>
          <w:rFonts w:cstheme="minorHAnsi"/>
        </w:rPr>
        <w:fldChar w:fldCharType="end"/>
      </w:r>
      <w:r w:rsidR="00CD33B2">
        <w:rPr>
          <w:rFonts w:cstheme="minorHAnsi"/>
        </w:rPr>
        <w:t xml:space="preserve">, </w:t>
      </w:r>
      <w:r w:rsidR="00CB5C55">
        <w:rPr>
          <w:rFonts w:cstheme="minorHAnsi"/>
        </w:rPr>
        <w:t xml:space="preserve">the influence of </w:t>
      </w:r>
      <w:r w:rsidR="00506768">
        <w:rPr>
          <w:rFonts w:cstheme="minorHAnsi"/>
        </w:rPr>
        <w:t>socialisation processes beyond maternal attitudes and behaviours</w:t>
      </w:r>
      <w:r w:rsidR="00CB5C55">
        <w:rPr>
          <w:rFonts w:cstheme="minorHAnsi"/>
        </w:rPr>
        <w:t xml:space="preserve"> on infant prosociality</w:t>
      </w:r>
      <w:r w:rsidR="00506768">
        <w:rPr>
          <w:rFonts w:cstheme="minorHAnsi"/>
        </w:rPr>
        <w:t xml:space="preserve"> should be considered in </w:t>
      </w:r>
      <w:r w:rsidR="00EF1B92">
        <w:rPr>
          <w:rFonts w:cstheme="minorHAnsi"/>
        </w:rPr>
        <w:t>future research</w:t>
      </w:r>
      <w:r w:rsidR="00506768">
        <w:rPr>
          <w:rFonts w:cstheme="minorHAnsi"/>
        </w:rPr>
        <w:t xml:space="preserve">. </w:t>
      </w:r>
    </w:p>
    <w:p w14:paraId="1423771B" w14:textId="5E40FF4B" w:rsidR="00506768" w:rsidRDefault="00D40A94" w:rsidP="00D239C8">
      <w:pPr>
        <w:ind w:firstLine="720"/>
        <w:rPr>
          <w:rFonts w:cstheme="minorHAnsi"/>
        </w:rPr>
      </w:pPr>
      <w:r w:rsidRPr="00063EBF">
        <w:rPr>
          <w:rFonts w:cstheme="minorHAnsi"/>
        </w:rPr>
        <w:t xml:space="preserve">In addition to interesting cultural differences, we also found evidence of </w:t>
      </w:r>
      <w:r>
        <w:rPr>
          <w:rFonts w:cstheme="minorHAnsi"/>
        </w:rPr>
        <w:t xml:space="preserve">important </w:t>
      </w:r>
      <w:r w:rsidRPr="00063EBF">
        <w:rPr>
          <w:rFonts w:cstheme="minorHAnsi"/>
        </w:rPr>
        <w:t>similarities between our two samples. In both</w:t>
      </w:r>
      <w:r>
        <w:rPr>
          <w:rFonts w:cstheme="minorHAnsi"/>
        </w:rPr>
        <w:t xml:space="preserve"> the</w:t>
      </w:r>
      <w:r w:rsidRPr="00063EBF">
        <w:rPr>
          <w:rFonts w:cstheme="minorHAnsi"/>
        </w:rPr>
        <w:t xml:space="preserve"> UK and Uganda</w:t>
      </w:r>
      <w:r>
        <w:rPr>
          <w:rFonts w:cstheme="minorHAnsi"/>
        </w:rPr>
        <w:t>,</w:t>
      </w:r>
      <w:r w:rsidRPr="00063EBF">
        <w:rPr>
          <w:rFonts w:cstheme="minorHAnsi"/>
        </w:rPr>
        <w:t xml:space="preserve"> children were equally likely </w:t>
      </w:r>
      <w:r w:rsidR="008D2A6C">
        <w:rPr>
          <w:rFonts w:cstheme="minorHAnsi"/>
        </w:rPr>
        <w:t xml:space="preserve">and equally fast </w:t>
      </w:r>
      <w:r w:rsidRPr="00063EBF">
        <w:rPr>
          <w:rFonts w:cstheme="minorHAnsi"/>
        </w:rPr>
        <w:t xml:space="preserve">to help their mother and a less familiar experimenter. This contrasts </w:t>
      </w:r>
      <w:r w:rsidR="008D2A6C">
        <w:rPr>
          <w:rFonts w:cstheme="minorHAnsi"/>
        </w:rPr>
        <w:t xml:space="preserve">the </w:t>
      </w:r>
      <w:r w:rsidRPr="00063EBF">
        <w:rPr>
          <w:rFonts w:cstheme="minorHAnsi"/>
        </w:rPr>
        <w:t xml:space="preserve">recent finding by </w:t>
      </w:r>
      <w:r w:rsidRPr="00063EBF">
        <w:rPr>
          <w:rFonts w:cstheme="minorHAnsi"/>
        </w:rPr>
        <w:fldChar w:fldCharType="begin"/>
      </w:r>
      <w:r w:rsidRPr="00063EBF">
        <w:rPr>
          <w:rFonts w:cstheme="minorHAnsi"/>
        </w:rPr>
        <w:instrText xml:space="preserve"> ADDIN EN.CITE &lt;EndNote&gt;&lt;Cite AuthorYear="1"&gt;&lt;Author&gt;Reschke&lt;/Author&gt;&lt;Year&gt;2023&lt;/Year&gt;&lt;RecNum&gt;320&lt;/RecNum&gt;&lt;DisplayText&gt;Reschke et al. (2023)&lt;/DisplayText&gt;&lt;record&gt;&lt;rec-number&gt;320&lt;/rec-number&gt;&lt;foreign-keys&gt;&lt;key app="EN" db-id="vvsftr0zi9tszmexzao5rtssefz2zxwteffp" timestamp="1688466776"&gt;320&lt;/key&gt;&lt;/foreign-keys&gt;&lt;ref-type name="Journal Article"&gt;17&lt;/ref-type&gt;&lt;contributors&gt;&lt;authors&gt;&lt;author&gt;Reschke, Peter J&lt;/author&gt;&lt;author&gt;Fraser, Ashley M&lt;/author&gt;&lt;author&gt;Picket, Janna&lt;/author&gt;&lt;author&gt;Workman, Katey&lt;/author&gt;&lt;author&gt;Lehnardt, Hans&lt;/author&gt;&lt;author&gt;Stockdale, Laura A&lt;/author&gt;&lt;author&gt;Padilla-Walker, Laura M&lt;/author&gt;&lt;author&gt;Cox, Kylin&lt;/author&gt;&lt;author&gt;Holmgren, Hailey G&lt;/author&gt;&lt;author&gt;Hagen, Sophie&lt;/author&gt;&lt;author&gt;Summers, Kjersti&lt;/author&gt;&lt;author&gt;Clifford, Brandon N&lt;/author&gt;&lt;author&gt;Essig, Liam W&lt;/author&gt;&lt;author&gt;Coyne, Sarah M&lt;/author&gt;&lt;/authors&gt;&lt;/contributors&gt;&lt;titles&gt;&lt;title&gt;Variability in infant helping and sharing behaviors across the second and third years of life: Differential roles of target and socialization&lt;/title&gt;&lt;secondary-title&gt;Developmental Psychology&lt;/secondary-title&gt;&lt;/titles&gt;&lt;periodical&gt;&lt;full-title&gt;Developmental Psychology&lt;/full-title&gt;&lt;/periodical&gt;&lt;pages&gt;524-537&lt;/pages&gt;&lt;volume&gt;59&lt;/volume&gt;&lt;number&gt;3&lt;/number&gt;&lt;dates&gt;&lt;year&gt;2023&lt;/year&gt;&lt;/dates&gt;&lt;urls&gt;&lt;/urls&gt;&lt;electronic-resource-num&gt;10.1037/dev0001441&lt;/electronic-resource-num&gt;&lt;/record&gt;&lt;/Cite&gt;&lt;/EndNote&gt;</w:instrText>
      </w:r>
      <w:r w:rsidRPr="00063EBF">
        <w:rPr>
          <w:rFonts w:cstheme="minorHAnsi"/>
        </w:rPr>
        <w:fldChar w:fldCharType="separate"/>
      </w:r>
      <w:r w:rsidRPr="00063EBF">
        <w:rPr>
          <w:rFonts w:cstheme="minorHAnsi"/>
          <w:noProof/>
        </w:rPr>
        <w:t>Reschke et al. (2023)</w:t>
      </w:r>
      <w:r w:rsidRPr="00063EBF">
        <w:rPr>
          <w:rFonts w:cstheme="minorHAnsi"/>
        </w:rPr>
        <w:fldChar w:fldCharType="end"/>
      </w:r>
      <w:r w:rsidRPr="00063EBF">
        <w:rPr>
          <w:rFonts w:cstheme="minorHAnsi"/>
        </w:rPr>
        <w:t xml:space="preserve"> who found a preference for infants to help their mothers</w:t>
      </w:r>
      <w:r w:rsidR="00CE57BA">
        <w:rPr>
          <w:rFonts w:cstheme="minorHAnsi"/>
        </w:rPr>
        <w:t xml:space="preserve"> over experimenters</w:t>
      </w:r>
      <w:r w:rsidR="008D2A6C">
        <w:rPr>
          <w:rFonts w:cstheme="minorHAnsi"/>
        </w:rPr>
        <w:t xml:space="preserve">, but is in line with their finding that infants of this age do not seem to differ </w:t>
      </w:r>
      <w:r w:rsidR="008D2A6C">
        <w:rPr>
          <w:rFonts w:cstheme="minorHAnsi"/>
          <w:color w:val="000000"/>
        </w:rPr>
        <w:t xml:space="preserve">in the latency of helping experimenters versus the their mothers. </w:t>
      </w:r>
      <w:r w:rsidR="00F11D7F" w:rsidRPr="00F11D7F">
        <w:rPr>
          <w:rFonts w:cstheme="minorHAnsi"/>
        </w:rPr>
        <w:t>In previous studies</w:t>
      </w:r>
      <w:r w:rsidR="00744D0C">
        <w:rPr>
          <w:rFonts w:cstheme="minorHAnsi"/>
        </w:rPr>
        <w:t>, which</w:t>
      </w:r>
      <w:r w:rsidR="00F11D7F" w:rsidRPr="00F11D7F">
        <w:rPr>
          <w:rFonts w:cstheme="minorHAnsi"/>
        </w:rPr>
        <w:t xml:space="preserve"> found higher helping rates towards </w:t>
      </w:r>
      <w:r w:rsidR="00F2165D">
        <w:rPr>
          <w:rFonts w:cstheme="minorHAnsi"/>
        </w:rPr>
        <w:t xml:space="preserve">a </w:t>
      </w:r>
      <w:r w:rsidR="00F11D7F" w:rsidRPr="00F11D7F">
        <w:rPr>
          <w:rFonts w:cstheme="minorHAnsi"/>
        </w:rPr>
        <w:t>familiar experimenter, being familiar with an experimenter meant that the infants had played with them shortly before the helping task, while being unfamiliar meant never having met the experimenter before at all. In experimental set-ups in which the infants interacted very briefly with the unfamiliar experimenter or saw their parents interact with them,</w:t>
      </w:r>
      <w:r w:rsidR="008D2A6C">
        <w:rPr>
          <w:rFonts w:cstheme="minorHAnsi"/>
        </w:rPr>
        <w:t xml:space="preserve"> </w:t>
      </w:r>
      <w:r w:rsidR="00F11D7F" w:rsidRPr="00F11D7F">
        <w:rPr>
          <w:rFonts w:cstheme="minorHAnsi"/>
        </w:rPr>
        <w:t xml:space="preserve">no differences between familiar and unfamiliar experimenters were observed </w:t>
      </w:r>
      <w:r w:rsidR="00F11D7F">
        <w:rPr>
          <w:rFonts w:cstheme="minorHAnsi"/>
        </w:rPr>
        <w:fldChar w:fldCharType="begin"/>
      </w:r>
      <w:r w:rsidR="00F11D7F">
        <w:rPr>
          <w:rFonts w:cstheme="minorHAnsi"/>
        </w:rPr>
        <w:instrText xml:space="preserve"> ADDIN EN.CITE &lt;EndNote&gt;&lt;Cite&gt;&lt;Author&gt;Allen&lt;/Author&gt;&lt;Year&gt;2018&lt;/Year&gt;&lt;RecNum&gt;245&lt;/RecNum&gt;&lt;DisplayText&gt;(Allen et al., 2018; Hepach et al., 2017)&lt;/DisplayText&gt;&lt;record&gt;&lt;rec-number&gt;245&lt;/rec-number&gt;&lt;foreign-keys&gt;&lt;key app="EN" db-id="vvsftr0zi9tszmexzao5rtssefz2zxwteffp" timestamp="1637244530"&gt;245&lt;/key&gt;&lt;/foreign-keys&gt;&lt;ref-type name="Journal Article"&gt;17&lt;/ref-type&gt;&lt;contributors&gt;&lt;authors&gt;&lt;author&gt;Allen, Meredith&lt;/author&gt;&lt;author&gt;Perry, Conrad&lt;/author&gt;&lt;author&gt;Kaufman, Jordy&lt;/author&gt;&lt;/authors&gt;&lt;/contributors&gt;&lt;titles&gt;&lt;title&gt;Toddlers prefer to help familiar people&lt;/title&gt;&lt;secondary-title&gt;Journal of Experimental Child Psychology&lt;/secondary-title&gt;&lt;/titles&gt;&lt;periodical&gt;&lt;full-title&gt;Journal of Experimental Child Psychology&lt;/full-title&gt;&lt;/periodical&gt;&lt;pages&gt;90-102&lt;/pages&gt;&lt;volume&gt;174&lt;/volume&gt;&lt;dates&gt;&lt;year&gt;2018&lt;/year&gt;&lt;/dates&gt;&lt;urls&gt;&lt;/urls&gt;&lt;electronic-resource-num&gt;10.1016/j.jecp.2018.05.009&lt;/electronic-resource-num&gt;&lt;/record&gt;&lt;/Cite&gt;&lt;Cite&gt;&lt;Author&gt;Hepach&lt;/Author&gt;&lt;Year&gt;2017&lt;/Year&gt;&lt;RecNum&gt;246&lt;/RecNum&gt;&lt;record&gt;&lt;rec-number&gt;246&lt;/rec-number&gt;&lt;foreign-keys&gt;&lt;key app="EN" db-id="vvsftr0zi9tszmexzao5rtssefz2zxwteffp" timestamp="1637245917"&gt;246&lt;/key&gt;&lt;/foreign-keys&gt;&lt;ref-type name="Journal Article"&gt;17&lt;/ref-type&gt;&lt;contributors&gt;&lt;authors&gt;&lt;author&gt;Hepach, Robert&lt;/author&gt;&lt;author&gt;Haberl, Katharina&lt;/author&gt;&lt;author&gt;Lambert, Stéphane&lt;/author&gt;&lt;author&gt;Tomasello, Michael&lt;/author&gt;&lt;/authors&gt;&lt;/contributors&gt;&lt;titles&gt;&lt;title&gt;Toddlers help anonymously&lt;/title&gt;&lt;secondary-title&gt;Infancy&lt;/secondary-title&gt;&lt;/titles&gt;&lt;periodical&gt;&lt;full-title&gt;Infancy&lt;/full-title&gt;&lt;/periodical&gt;&lt;pages&gt;130-145&lt;/pages&gt;&lt;volume&gt;22&lt;/volume&gt;&lt;number&gt;1&lt;/number&gt;&lt;dates&gt;&lt;year&gt;2017&lt;/year&gt;&lt;/dates&gt;&lt;urls&gt;&lt;/urls&gt;&lt;electronic-resource-num&gt;10.1111/infa.12143&lt;/electronic-resource-num&gt;&lt;/record&gt;&lt;/Cite&gt;&lt;/EndNote&gt;</w:instrText>
      </w:r>
      <w:r w:rsidR="00F11D7F">
        <w:rPr>
          <w:rFonts w:cstheme="minorHAnsi"/>
        </w:rPr>
        <w:fldChar w:fldCharType="separate"/>
      </w:r>
      <w:r w:rsidR="00F11D7F">
        <w:rPr>
          <w:rFonts w:cstheme="minorHAnsi"/>
          <w:noProof/>
        </w:rPr>
        <w:t>(Allen et al., 2018; Hepach et al., 2017)</w:t>
      </w:r>
      <w:r w:rsidR="00F11D7F">
        <w:rPr>
          <w:rFonts w:cstheme="minorHAnsi"/>
        </w:rPr>
        <w:fldChar w:fldCharType="end"/>
      </w:r>
      <w:r w:rsidR="003625A3">
        <w:rPr>
          <w:rFonts w:cstheme="minorHAnsi"/>
        </w:rPr>
        <w:t>.</w:t>
      </w:r>
      <w:r w:rsidR="00F11D7F">
        <w:rPr>
          <w:rFonts w:cstheme="minorHAnsi"/>
        </w:rPr>
        <w:t xml:space="preserve"> In</w:t>
      </w:r>
      <w:r w:rsidR="00F11D7F" w:rsidRPr="00F11D7F">
        <w:rPr>
          <w:rFonts w:cstheme="minorHAnsi"/>
        </w:rPr>
        <w:t xml:space="preserve"> the present study, all infants </w:t>
      </w:r>
      <w:r w:rsidR="003625A3">
        <w:rPr>
          <w:rFonts w:cstheme="minorHAnsi"/>
        </w:rPr>
        <w:t xml:space="preserve">had </w:t>
      </w:r>
      <w:r w:rsidR="00F11D7F" w:rsidRPr="00F11D7F">
        <w:rPr>
          <w:rFonts w:cstheme="minorHAnsi"/>
        </w:rPr>
        <w:t>interacted with the</w:t>
      </w:r>
      <w:r w:rsidR="00F11D7F">
        <w:rPr>
          <w:rFonts w:cstheme="minorHAnsi"/>
        </w:rPr>
        <w:t xml:space="preserve"> </w:t>
      </w:r>
      <w:r w:rsidR="00F11D7F" w:rsidRPr="00F11D7F">
        <w:rPr>
          <w:rFonts w:cstheme="minorHAnsi"/>
        </w:rPr>
        <w:t>experimenter at the beginning of the experimental visit</w:t>
      </w:r>
      <w:r w:rsidR="003625A3">
        <w:rPr>
          <w:rFonts w:cstheme="minorHAnsi"/>
        </w:rPr>
        <w:t xml:space="preserve"> (in warm-up games and other experimental tasks that were not part of the present study). Moreover, d</w:t>
      </w:r>
      <w:r w:rsidRPr="00063EBF">
        <w:rPr>
          <w:rFonts w:cstheme="minorHAnsi"/>
        </w:rPr>
        <w:t>ue to the longitudinal nature of our study, most experimenters had met the infant at least once before</w:t>
      </w:r>
      <w:r w:rsidR="003625A3">
        <w:rPr>
          <w:rFonts w:cstheme="minorHAnsi"/>
        </w:rPr>
        <w:t xml:space="preserve">. Therefore, </w:t>
      </w:r>
      <w:r w:rsidRPr="00063EBF">
        <w:rPr>
          <w:rFonts w:cstheme="minorHAnsi"/>
        </w:rPr>
        <w:t xml:space="preserve">it could be that most experimenters in our study had passed a minimum threshold of familiarity that supported the infants to help them. </w:t>
      </w:r>
    </w:p>
    <w:p w14:paraId="0EA79FC7" w14:textId="6FB52A44" w:rsidR="00753943" w:rsidRPr="00063EBF" w:rsidRDefault="00646AEA" w:rsidP="00D239C8">
      <w:pPr>
        <w:ind w:firstLine="720"/>
        <w:rPr>
          <w:rFonts w:cstheme="minorHAnsi"/>
        </w:rPr>
      </w:pPr>
      <w:r w:rsidRPr="00063EBF">
        <w:rPr>
          <w:rFonts w:cstheme="minorHAnsi"/>
        </w:rPr>
        <w:t>Taken together, our</w:t>
      </w:r>
      <w:r w:rsidR="00C45B08" w:rsidRPr="00063EBF">
        <w:rPr>
          <w:rFonts w:cstheme="minorHAnsi"/>
        </w:rPr>
        <w:t xml:space="preserve"> </w:t>
      </w:r>
      <w:r w:rsidR="00003165" w:rsidRPr="00063EBF">
        <w:rPr>
          <w:rFonts w:cstheme="minorHAnsi"/>
        </w:rPr>
        <w:t>findings highlight the importance of</w:t>
      </w:r>
      <w:r w:rsidR="00696261">
        <w:rPr>
          <w:rFonts w:cstheme="minorHAnsi"/>
        </w:rPr>
        <w:t xml:space="preserve"> </w:t>
      </w:r>
      <w:r w:rsidR="00696261" w:rsidRPr="00063EBF">
        <w:rPr>
          <w:rFonts w:cstheme="minorHAnsi"/>
        </w:rPr>
        <w:t>moving away from monocultural research</w:t>
      </w:r>
      <w:r w:rsidR="00696261">
        <w:rPr>
          <w:rFonts w:cstheme="minorHAnsi"/>
        </w:rPr>
        <w:t>, and specifically</w:t>
      </w:r>
      <w:r w:rsidR="00003165" w:rsidRPr="00063EBF">
        <w:rPr>
          <w:rFonts w:cstheme="minorHAnsi"/>
        </w:rPr>
        <w:t xml:space="preserve"> looking at the development of prosociality across </w:t>
      </w:r>
      <w:r w:rsidR="00CB152E" w:rsidRPr="00063EBF">
        <w:rPr>
          <w:rFonts w:cstheme="minorHAnsi"/>
        </w:rPr>
        <w:t xml:space="preserve">different </w:t>
      </w:r>
      <w:r w:rsidR="00EE3C38">
        <w:rPr>
          <w:rStyle w:val="cf01"/>
          <w:rFonts w:asciiTheme="minorHAnsi" w:hAnsiTheme="minorHAnsi" w:cstheme="minorHAnsi"/>
          <w:sz w:val="22"/>
          <w:szCs w:val="22"/>
        </w:rPr>
        <w:t>cultural contexts</w:t>
      </w:r>
      <w:r w:rsidR="00EE3C38" w:rsidRPr="00063EBF" w:rsidDel="00EE3C38">
        <w:rPr>
          <w:rFonts w:cstheme="minorHAnsi"/>
        </w:rPr>
        <w:t xml:space="preserve"> </w:t>
      </w:r>
      <w:r w:rsidR="00003165" w:rsidRPr="00063EBF">
        <w:rPr>
          <w:rFonts w:cstheme="minorHAnsi"/>
        </w:rPr>
        <w:t xml:space="preserve">where the use of socialisation goals and </w:t>
      </w:r>
      <w:r w:rsidR="00696261">
        <w:rPr>
          <w:rFonts w:cstheme="minorHAnsi"/>
        </w:rPr>
        <w:t xml:space="preserve">parenting </w:t>
      </w:r>
      <w:r w:rsidR="00003165" w:rsidRPr="00063EBF">
        <w:rPr>
          <w:rFonts w:cstheme="minorHAnsi"/>
        </w:rPr>
        <w:t>practices differs</w:t>
      </w:r>
      <w:r w:rsidR="00F239A9">
        <w:rPr>
          <w:rFonts w:cstheme="minorHAnsi"/>
        </w:rPr>
        <w:t xml:space="preserve">. </w:t>
      </w:r>
      <w:r w:rsidR="00003165" w:rsidRPr="00063EBF">
        <w:rPr>
          <w:rFonts w:cstheme="minorHAnsi"/>
        </w:rPr>
        <w:t>We</w:t>
      </w:r>
      <w:r w:rsidR="00BF284D" w:rsidRPr="00063EBF">
        <w:rPr>
          <w:rFonts w:cstheme="minorHAnsi"/>
        </w:rPr>
        <w:t xml:space="preserve"> found that in Uganda, mothers’ underlying values but not parenting behaviours predicted infant helping, while in the UK infant helping was related to mother’s parenting behaviours but less to their values and beliefs. This indicates that depending on the </w:t>
      </w:r>
      <w:r w:rsidR="00EE3C38">
        <w:rPr>
          <w:rStyle w:val="cf01"/>
          <w:rFonts w:asciiTheme="minorHAnsi" w:hAnsiTheme="minorHAnsi" w:cstheme="minorHAnsi"/>
          <w:sz w:val="22"/>
          <w:szCs w:val="22"/>
        </w:rPr>
        <w:lastRenderedPageBreak/>
        <w:t>cultural context</w:t>
      </w:r>
      <w:r w:rsidR="00EE3C38" w:rsidRPr="00063EBF" w:rsidDel="00EE3C38">
        <w:rPr>
          <w:rFonts w:cstheme="minorHAnsi"/>
        </w:rPr>
        <w:t xml:space="preserve"> </w:t>
      </w:r>
      <w:r w:rsidR="00BF284D" w:rsidRPr="00063EBF">
        <w:rPr>
          <w:rFonts w:cstheme="minorHAnsi"/>
        </w:rPr>
        <w:t>that a child is bro</w:t>
      </w:r>
      <w:r w:rsidRPr="00063EBF">
        <w:rPr>
          <w:rFonts w:cstheme="minorHAnsi"/>
        </w:rPr>
        <w:t>ught</w:t>
      </w:r>
      <w:r w:rsidR="00BF284D" w:rsidRPr="00063EBF">
        <w:rPr>
          <w:rFonts w:cstheme="minorHAnsi"/>
        </w:rPr>
        <w:t xml:space="preserve"> up in, different </w:t>
      </w:r>
      <w:r w:rsidR="00696261">
        <w:rPr>
          <w:rFonts w:cstheme="minorHAnsi"/>
        </w:rPr>
        <w:t>aspects</w:t>
      </w:r>
      <w:r w:rsidR="00100777" w:rsidRPr="00063EBF">
        <w:rPr>
          <w:rFonts w:cstheme="minorHAnsi"/>
        </w:rPr>
        <w:t xml:space="preserve"> </w:t>
      </w:r>
      <w:r w:rsidR="00BF284D" w:rsidRPr="00063EBF">
        <w:rPr>
          <w:rFonts w:cstheme="minorHAnsi"/>
        </w:rPr>
        <w:t xml:space="preserve">of parental socialisation </w:t>
      </w:r>
      <w:r w:rsidR="00696261">
        <w:rPr>
          <w:rFonts w:cstheme="minorHAnsi"/>
        </w:rPr>
        <w:t>(e.g.</w:t>
      </w:r>
      <w:r w:rsidR="00FA35EB">
        <w:rPr>
          <w:rFonts w:cstheme="minorHAnsi"/>
        </w:rPr>
        <w:t>,</w:t>
      </w:r>
      <w:r w:rsidR="00696261">
        <w:rPr>
          <w:rFonts w:cstheme="minorHAnsi"/>
        </w:rPr>
        <w:t xml:space="preserve"> goals and practices) </w:t>
      </w:r>
      <w:r w:rsidR="00BF284D" w:rsidRPr="00063EBF">
        <w:rPr>
          <w:rFonts w:cstheme="minorHAnsi"/>
        </w:rPr>
        <w:t xml:space="preserve">can shape their development and behaviour in </w:t>
      </w:r>
      <w:r w:rsidR="00CA43B0" w:rsidRPr="00063EBF">
        <w:rPr>
          <w:rFonts w:cstheme="minorHAnsi"/>
        </w:rPr>
        <w:t>specific</w:t>
      </w:r>
      <w:r w:rsidR="00BF284D" w:rsidRPr="00063EBF">
        <w:rPr>
          <w:rFonts w:cstheme="minorHAnsi"/>
        </w:rPr>
        <w:t xml:space="preserve"> ways</w:t>
      </w:r>
      <w:r w:rsidR="00264613" w:rsidRPr="00063EBF">
        <w:rPr>
          <w:rFonts w:cstheme="minorHAnsi"/>
        </w:rPr>
        <w:t>.</w:t>
      </w:r>
      <w:r w:rsidR="004D4C0C" w:rsidRPr="00063EBF">
        <w:rPr>
          <w:rFonts w:cstheme="minorHAnsi"/>
        </w:rPr>
        <w:t xml:space="preserve"> </w:t>
      </w:r>
      <w:r w:rsidR="00753943">
        <w:rPr>
          <w:rFonts w:cstheme="minorHAnsi"/>
        </w:rPr>
        <w:t>This extends our previous understanding of the role that maternal attitudes and behaviours can play in shaping instrumental helping in infancy</w:t>
      </w:r>
      <w:r w:rsidR="00D239C8">
        <w:rPr>
          <w:rFonts w:cstheme="minorHAnsi"/>
        </w:rPr>
        <w:t>.</w:t>
      </w:r>
    </w:p>
    <w:p w14:paraId="5DEBEF6F" w14:textId="27ADC97C" w:rsidR="005A7FA9" w:rsidRPr="00F42979" w:rsidRDefault="00646AEA" w:rsidP="00A2148C">
      <w:pPr>
        <w:ind w:firstLine="720"/>
        <w:rPr>
          <w:rFonts w:eastAsiaTheme="majorEastAsia" w:cstheme="minorHAnsi"/>
        </w:rPr>
      </w:pPr>
      <w:r w:rsidRPr="00F42979">
        <w:rPr>
          <w:rFonts w:eastAsiaTheme="majorEastAsia" w:cstheme="minorHAnsi"/>
        </w:rPr>
        <w:t>In conclusion, mothers from our UK and Uganda samples had different expectations and ways of scaffolding early helping in their infants.</w:t>
      </w:r>
      <w:r w:rsidR="00792A90">
        <w:rPr>
          <w:rFonts w:eastAsiaTheme="majorEastAsia" w:cstheme="minorHAnsi"/>
        </w:rPr>
        <w:t xml:space="preserve"> </w:t>
      </w:r>
      <w:r w:rsidR="006C1E4A">
        <w:rPr>
          <w:rFonts w:eastAsiaTheme="majorEastAsia" w:cstheme="minorHAnsi"/>
        </w:rPr>
        <w:t>Although</w:t>
      </w:r>
      <w:r w:rsidRPr="00F42979">
        <w:rPr>
          <w:rFonts w:eastAsiaTheme="majorEastAsia" w:cstheme="minorHAnsi"/>
        </w:rPr>
        <w:t xml:space="preserve"> UK mothers engaged in a larger number of scaffolding behaviours, the UK infants were less likely and </w:t>
      </w:r>
      <w:r w:rsidR="00A97957">
        <w:rPr>
          <w:rFonts w:eastAsiaTheme="majorEastAsia" w:cstheme="minorHAnsi"/>
        </w:rPr>
        <w:t xml:space="preserve">sometimes </w:t>
      </w:r>
      <w:r w:rsidRPr="00F42979">
        <w:rPr>
          <w:rFonts w:eastAsiaTheme="majorEastAsia" w:cstheme="minorHAnsi"/>
        </w:rPr>
        <w:t>slower to help an adult in need</w:t>
      </w:r>
      <w:r w:rsidR="003A4983" w:rsidRPr="00F42979">
        <w:rPr>
          <w:rFonts w:eastAsiaTheme="majorEastAsia" w:cstheme="minorHAnsi"/>
        </w:rPr>
        <w:t xml:space="preserve"> </w:t>
      </w:r>
      <w:r w:rsidR="00714A8A" w:rsidRPr="00F42979">
        <w:rPr>
          <w:rFonts w:eastAsiaTheme="majorEastAsia" w:cstheme="minorHAnsi"/>
        </w:rPr>
        <w:t xml:space="preserve">than Ugandan infants. Infants across the </w:t>
      </w:r>
      <w:r w:rsidR="00792A90">
        <w:rPr>
          <w:rFonts w:eastAsiaTheme="majorEastAsia" w:cstheme="minorHAnsi"/>
        </w:rPr>
        <w:t xml:space="preserve">two </w:t>
      </w:r>
      <w:r w:rsidR="00714A8A" w:rsidRPr="00F42979">
        <w:rPr>
          <w:rFonts w:eastAsiaTheme="majorEastAsia" w:cstheme="minorHAnsi"/>
        </w:rPr>
        <w:t>s</w:t>
      </w:r>
      <w:r w:rsidR="00E07252">
        <w:rPr>
          <w:rFonts w:eastAsiaTheme="majorEastAsia" w:cstheme="minorHAnsi"/>
        </w:rPr>
        <w:t>amples</w:t>
      </w:r>
      <w:r w:rsidR="00714A8A" w:rsidRPr="00F42979">
        <w:rPr>
          <w:rFonts w:eastAsiaTheme="majorEastAsia" w:cstheme="minorHAnsi"/>
        </w:rPr>
        <w:t xml:space="preserve"> were equally likely to help an experimenter and their mother in the out-of-reach</w:t>
      </w:r>
      <w:r w:rsidR="00792A90">
        <w:rPr>
          <w:rFonts w:eastAsiaTheme="majorEastAsia" w:cstheme="minorHAnsi"/>
        </w:rPr>
        <w:t xml:space="preserve"> Helping</w:t>
      </w:r>
      <w:r w:rsidR="00714A8A" w:rsidRPr="00F42979">
        <w:rPr>
          <w:rFonts w:eastAsiaTheme="majorEastAsia" w:cstheme="minorHAnsi"/>
        </w:rPr>
        <w:t xml:space="preserve"> task. Whilst maternal expectations of infant helping were more common in Uganda, matching the more helpful performance of the Ugandan infants, individual variation in expecting infants to help did not predict individual variation in performance on the experimental task. Finally, we found evidence of culturally-specific predictors of individual variation of helping at 18</w:t>
      </w:r>
      <w:r w:rsidR="00100777">
        <w:rPr>
          <w:rFonts w:eastAsiaTheme="majorEastAsia" w:cstheme="minorHAnsi"/>
        </w:rPr>
        <w:t xml:space="preserve"> </w:t>
      </w:r>
      <w:r w:rsidR="00714A8A" w:rsidRPr="00F42979">
        <w:rPr>
          <w:rFonts w:eastAsiaTheme="majorEastAsia" w:cstheme="minorHAnsi"/>
        </w:rPr>
        <w:t>months: in the UK</w:t>
      </w:r>
      <w:r w:rsidR="00670F22">
        <w:rPr>
          <w:rFonts w:eastAsiaTheme="majorEastAsia" w:cstheme="minorHAnsi"/>
        </w:rPr>
        <w:t>,</w:t>
      </w:r>
      <w:r w:rsidR="00714A8A" w:rsidRPr="00F42979">
        <w:rPr>
          <w:rFonts w:eastAsiaTheme="majorEastAsia" w:cstheme="minorHAnsi"/>
        </w:rPr>
        <w:t xml:space="preserve"> </w:t>
      </w:r>
      <w:r w:rsidR="00670F22">
        <w:rPr>
          <w:rFonts w:eastAsiaTheme="majorEastAsia" w:cstheme="minorHAnsi"/>
        </w:rPr>
        <w:t>more</w:t>
      </w:r>
      <w:r w:rsidR="00714A8A" w:rsidRPr="00F42979">
        <w:rPr>
          <w:rFonts w:eastAsiaTheme="majorEastAsia" w:cstheme="minorHAnsi"/>
        </w:rPr>
        <w:t xml:space="preserve"> maternal scaffolding strategies</w:t>
      </w:r>
      <w:r w:rsidR="00670F22">
        <w:rPr>
          <w:rFonts w:eastAsiaTheme="majorEastAsia" w:cstheme="minorHAnsi"/>
        </w:rPr>
        <w:t>,</w:t>
      </w:r>
      <w:r w:rsidR="00714A8A" w:rsidRPr="00F42979">
        <w:rPr>
          <w:rFonts w:eastAsiaTheme="majorEastAsia" w:cstheme="minorHAnsi"/>
        </w:rPr>
        <w:t xml:space="preserve"> and in Uganda</w:t>
      </w:r>
      <w:r w:rsidR="00670F22">
        <w:rPr>
          <w:rFonts w:eastAsiaTheme="majorEastAsia" w:cstheme="minorHAnsi"/>
        </w:rPr>
        <w:t>,</w:t>
      </w:r>
      <w:r w:rsidR="00714A8A" w:rsidRPr="00F42979">
        <w:rPr>
          <w:rFonts w:eastAsiaTheme="majorEastAsia" w:cstheme="minorHAnsi"/>
        </w:rPr>
        <w:t xml:space="preserve"> greater alignment with relational socialisation goals</w:t>
      </w:r>
      <w:r w:rsidR="00670F22">
        <w:rPr>
          <w:rFonts w:eastAsiaTheme="majorEastAsia" w:cstheme="minorHAnsi"/>
        </w:rPr>
        <w:t>,</w:t>
      </w:r>
      <w:r w:rsidR="00714A8A" w:rsidRPr="00F42979">
        <w:rPr>
          <w:rFonts w:eastAsiaTheme="majorEastAsia" w:cstheme="minorHAnsi"/>
        </w:rPr>
        <w:t xml:space="preserve"> positively predicted the likelihood of infant helping in the out-of-reach task. Taken together</w:t>
      </w:r>
      <w:r w:rsidR="00792A90">
        <w:rPr>
          <w:rFonts w:eastAsiaTheme="majorEastAsia" w:cstheme="minorHAnsi"/>
        </w:rPr>
        <w:t>,</w:t>
      </w:r>
      <w:r w:rsidR="00714A8A" w:rsidRPr="00F42979">
        <w:rPr>
          <w:rFonts w:eastAsiaTheme="majorEastAsia" w:cstheme="minorHAnsi"/>
        </w:rPr>
        <w:t xml:space="preserve"> these results demonstrate that to understand the emergence of helping in infancy we need to consider the detail</w:t>
      </w:r>
      <w:r w:rsidR="00B37F88">
        <w:rPr>
          <w:rFonts w:eastAsiaTheme="majorEastAsia" w:cstheme="minorHAnsi"/>
        </w:rPr>
        <w:t>s</w:t>
      </w:r>
      <w:r w:rsidR="00714A8A" w:rsidRPr="00100777">
        <w:rPr>
          <w:rFonts w:eastAsiaTheme="majorEastAsia" w:cstheme="minorHAnsi"/>
        </w:rPr>
        <w:t xml:space="preserve"> of the socio-cultural context that infants are raised in</w:t>
      </w:r>
      <w:r w:rsidR="00B37F88">
        <w:rPr>
          <w:rFonts w:eastAsiaTheme="majorEastAsia" w:cstheme="minorHAnsi"/>
        </w:rPr>
        <w:t xml:space="preserve">, through studies of development in different </w:t>
      </w:r>
      <w:r w:rsidR="00EE3C38">
        <w:rPr>
          <w:rStyle w:val="cf01"/>
          <w:rFonts w:asciiTheme="minorHAnsi" w:hAnsiTheme="minorHAnsi" w:cstheme="minorHAnsi"/>
          <w:sz w:val="22"/>
          <w:szCs w:val="22"/>
        </w:rPr>
        <w:t>cultural contexts</w:t>
      </w:r>
      <w:r w:rsidR="00B37F88">
        <w:rPr>
          <w:rFonts w:eastAsiaTheme="majorEastAsia" w:cstheme="minorHAnsi"/>
        </w:rPr>
        <w:t>. This is crucial for gaining a full</w:t>
      </w:r>
      <w:r w:rsidR="007640F9" w:rsidRPr="00063EBF">
        <w:rPr>
          <w:rFonts w:eastAsiaTheme="majorEastAsia" w:cstheme="minorHAnsi"/>
        </w:rPr>
        <w:t xml:space="preserve"> understanding of </w:t>
      </w:r>
      <w:r w:rsidR="007640F9" w:rsidRPr="00063EBF">
        <w:rPr>
          <w:rFonts w:cstheme="minorHAnsi"/>
        </w:rPr>
        <w:t xml:space="preserve">the nuanced ways in which culture can shape infant helping in its </w:t>
      </w:r>
      <w:r w:rsidR="00792A90">
        <w:rPr>
          <w:rFonts w:cstheme="minorHAnsi"/>
        </w:rPr>
        <w:t>ea</w:t>
      </w:r>
      <w:r w:rsidR="007640F9" w:rsidRPr="00063EBF">
        <w:rPr>
          <w:rFonts w:cstheme="minorHAnsi"/>
        </w:rPr>
        <w:t>rly development</w:t>
      </w:r>
      <w:r w:rsidR="00871C1A" w:rsidRPr="00F42979">
        <w:rPr>
          <w:rFonts w:eastAsiaTheme="majorEastAsia" w:cstheme="minorHAnsi"/>
        </w:rPr>
        <w:t xml:space="preserve">. </w:t>
      </w:r>
    </w:p>
    <w:p w14:paraId="5D1B5416" w14:textId="77777777" w:rsidR="00FA35EB" w:rsidRDefault="00FA35EB" w:rsidP="008511A1">
      <w:pPr>
        <w:rPr>
          <w:rFonts w:eastAsiaTheme="majorEastAsia" w:cstheme="minorHAnsi"/>
          <w:b/>
        </w:rPr>
      </w:pPr>
    </w:p>
    <w:p w14:paraId="5A642B06" w14:textId="4DC0E055" w:rsidR="00FC2D06" w:rsidRDefault="00534AF4" w:rsidP="008511A1">
      <w:pPr>
        <w:rPr>
          <w:rFonts w:eastAsiaTheme="majorEastAsia" w:cstheme="minorHAnsi"/>
          <w:b/>
        </w:rPr>
      </w:pPr>
      <w:r w:rsidRPr="00063EBF">
        <w:rPr>
          <w:rFonts w:eastAsiaTheme="majorEastAsia" w:cstheme="minorHAnsi"/>
          <w:b/>
        </w:rPr>
        <w:t xml:space="preserve">Word Count: </w:t>
      </w:r>
      <w:bookmarkStart w:id="41" w:name="_Hlk176265384"/>
      <w:r w:rsidR="00E23AD8">
        <w:rPr>
          <w:rFonts w:eastAsiaTheme="majorEastAsia" w:cstheme="minorHAnsi"/>
          <w:b/>
        </w:rPr>
        <w:t>17633</w:t>
      </w:r>
      <w:bookmarkEnd w:id="41"/>
      <w:r w:rsidR="00E23AD8">
        <w:rPr>
          <w:rFonts w:eastAsiaTheme="majorEastAsia" w:cstheme="minorHAnsi"/>
          <w:b/>
        </w:rPr>
        <w:t xml:space="preserve"> (</w:t>
      </w:r>
      <w:r w:rsidR="00065484">
        <w:rPr>
          <w:rFonts w:eastAsiaTheme="majorEastAsia" w:cstheme="minorHAnsi"/>
          <w:b/>
        </w:rPr>
        <w:t>Including Reference List)</w:t>
      </w:r>
    </w:p>
    <w:p w14:paraId="7B6AF3A4" w14:textId="77777777" w:rsidR="00FC2D06" w:rsidRDefault="00FC2D06">
      <w:pPr>
        <w:spacing w:line="259" w:lineRule="auto"/>
        <w:rPr>
          <w:rFonts w:eastAsiaTheme="majorEastAsia" w:cstheme="minorHAnsi"/>
          <w:b/>
        </w:rPr>
      </w:pPr>
      <w:r>
        <w:rPr>
          <w:rFonts w:eastAsiaTheme="majorEastAsia" w:cstheme="minorHAnsi"/>
          <w:b/>
        </w:rPr>
        <w:br w:type="page"/>
      </w:r>
    </w:p>
    <w:p w14:paraId="33E562C7" w14:textId="7EEA4549" w:rsidR="00844E0C" w:rsidRPr="00966528" w:rsidRDefault="00F6160A" w:rsidP="008A66F1">
      <w:pPr>
        <w:pStyle w:val="APA1Heading"/>
        <w:rPr>
          <w:lang w:val="de-DE"/>
        </w:rPr>
      </w:pPr>
      <w:r w:rsidRPr="00966528">
        <w:rPr>
          <w:lang w:val="de-DE"/>
        </w:rPr>
        <w:lastRenderedPageBreak/>
        <w:t>References</w:t>
      </w:r>
    </w:p>
    <w:p w14:paraId="17B6EA3E" w14:textId="08E33A56" w:rsidR="002A2C19" w:rsidRPr="00FC2D06" w:rsidRDefault="00844E0C" w:rsidP="00FC2D06">
      <w:pPr>
        <w:pStyle w:val="EndNoteBibliography"/>
        <w:spacing w:after="0" w:line="480" w:lineRule="auto"/>
        <w:ind w:left="720" w:hanging="720"/>
        <w:rPr>
          <w:rFonts w:asciiTheme="minorHAnsi" w:hAnsiTheme="minorHAnsi" w:cstheme="minorHAnsi"/>
        </w:rPr>
      </w:pPr>
      <w:r w:rsidRPr="00FC2D06">
        <w:rPr>
          <w:rFonts w:asciiTheme="minorHAnsi" w:eastAsiaTheme="majorEastAsia" w:hAnsiTheme="minorHAnsi" w:cstheme="minorHAnsi"/>
          <w:bCs/>
          <w:noProof w:val="0"/>
          <w:lang w:val="en-GB"/>
        </w:rPr>
        <w:fldChar w:fldCharType="begin"/>
      </w:r>
      <w:r w:rsidRPr="00FC2D06">
        <w:rPr>
          <w:rFonts w:asciiTheme="minorHAnsi" w:eastAsiaTheme="majorEastAsia" w:hAnsiTheme="minorHAnsi" w:cstheme="minorHAnsi"/>
          <w:bCs/>
          <w:noProof w:val="0"/>
          <w:lang w:val="de-DE"/>
        </w:rPr>
        <w:instrText xml:space="preserve"> ADDIN EN.REFLIST </w:instrText>
      </w:r>
      <w:r w:rsidRPr="00FC2D06">
        <w:rPr>
          <w:rFonts w:asciiTheme="minorHAnsi" w:eastAsiaTheme="majorEastAsia" w:hAnsiTheme="minorHAnsi" w:cstheme="minorHAnsi"/>
          <w:bCs/>
          <w:noProof w:val="0"/>
          <w:lang w:val="en-GB"/>
        </w:rPr>
        <w:fldChar w:fldCharType="separate"/>
      </w:r>
      <w:r w:rsidR="002A2C19" w:rsidRPr="00FC2D06">
        <w:rPr>
          <w:rFonts w:asciiTheme="minorHAnsi" w:hAnsiTheme="minorHAnsi" w:cstheme="minorHAnsi"/>
        </w:rPr>
        <w:t xml:space="preserve">Allen, M., Perry, C., &amp; Kaufman, J. (2018). Toddlers prefer to help familiar people. </w:t>
      </w:r>
      <w:r w:rsidR="002A2C19" w:rsidRPr="00FC2D06">
        <w:rPr>
          <w:rFonts w:asciiTheme="minorHAnsi" w:hAnsiTheme="minorHAnsi" w:cstheme="minorHAnsi"/>
          <w:i/>
        </w:rPr>
        <w:t>Journal of Experimental Child Psychology</w:t>
      </w:r>
      <w:r w:rsidR="002A2C19" w:rsidRPr="00FC2D06">
        <w:rPr>
          <w:rFonts w:asciiTheme="minorHAnsi" w:hAnsiTheme="minorHAnsi" w:cstheme="minorHAnsi"/>
        </w:rPr>
        <w:t>,</w:t>
      </w:r>
      <w:r w:rsidR="002A2C19" w:rsidRPr="00FC2D06">
        <w:rPr>
          <w:rFonts w:asciiTheme="minorHAnsi" w:hAnsiTheme="minorHAnsi" w:cstheme="minorHAnsi"/>
          <w:i/>
        </w:rPr>
        <w:t xml:space="preserve"> 174</w:t>
      </w:r>
      <w:r w:rsidR="002A2C19" w:rsidRPr="00FC2D06">
        <w:rPr>
          <w:rFonts w:asciiTheme="minorHAnsi" w:hAnsiTheme="minorHAnsi" w:cstheme="minorHAnsi"/>
        </w:rPr>
        <w:t xml:space="preserve">, 90-102. </w:t>
      </w:r>
      <w:hyperlink r:id="rId15" w:history="1">
        <w:r w:rsidR="002A2C19" w:rsidRPr="00FC2D06">
          <w:rPr>
            <w:rStyle w:val="Hyperlink"/>
            <w:rFonts w:asciiTheme="minorHAnsi" w:hAnsiTheme="minorHAnsi" w:cstheme="minorHAnsi"/>
          </w:rPr>
          <w:t>https://doi.org/10.1016/j.jecp.2018.05.009</w:t>
        </w:r>
      </w:hyperlink>
      <w:r w:rsidR="002A2C19" w:rsidRPr="00FC2D06">
        <w:rPr>
          <w:rFonts w:asciiTheme="minorHAnsi" w:hAnsiTheme="minorHAnsi" w:cstheme="minorHAnsi"/>
        </w:rPr>
        <w:t xml:space="preserve"> </w:t>
      </w:r>
    </w:p>
    <w:p w14:paraId="180D8F38" w14:textId="299B4DF8" w:rsidR="002A2C19" w:rsidRPr="00FC2D06" w:rsidRDefault="002A2C19" w:rsidP="00FC2D06">
      <w:pPr>
        <w:pStyle w:val="EndNoteBibliography"/>
        <w:spacing w:after="0" w:line="480" w:lineRule="auto"/>
        <w:ind w:left="720" w:hanging="720"/>
        <w:rPr>
          <w:rFonts w:asciiTheme="minorHAnsi" w:hAnsiTheme="minorHAnsi" w:cstheme="minorHAnsi"/>
        </w:rPr>
      </w:pPr>
      <w:r w:rsidRPr="00FC2D06">
        <w:rPr>
          <w:rFonts w:asciiTheme="minorHAnsi" w:hAnsiTheme="minorHAnsi" w:cstheme="minorHAnsi"/>
        </w:rPr>
        <w:t xml:space="preserve">Baayen, R. H. (2008). </w:t>
      </w:r>
      <w:r w:rsidRPr="00FC2D06">
        <w:rPr>
          <w:rFonts w:asciiTheme="minorHAnsi" w:hAnsiTheme="minorHAnsi" w:cstheme="minorHAnsi"/>
          <w:i/>
        </w:rPr>
        <w:t>Analyzing linguistic data: A practical introduction to statistics using R</w:t>
      </w:r>
      <w:r w:rsidRPr="00FC2D06">
        <w:rPr>
          <w:rFonts w:asciiTheme="minorHAnsi" w:hAnsiTheme="minorHAnsi" w:cstheme="minorHAnsi"/>
        </w:rPr>
        <w:t xml:space="preserve">. Cambridge University Press. </w:t>
      </w:r>
      <w:hyperlink r:id="rId16" w:history="1">
        <w:r w:rsidRPr="00FC2D06">
          <w:rPr>
            <w:rStyle w:val="Hyperlink"/>
            <w:rFonts w:asciiTheme="minorHAnsi" w:hAnsiTheme="minorHAnsi" w:cstheme="minorHAnsi"/>
          </w:rPr>
          <w:t>https://doi.org/10.1017/cbo9780511801686</w:t>
        </w:r>
      </w:hyperlink>
      <w:r w:rsidRPr="00FC2D06">
        <w:rPr>
          <w:rFonts w:asciiTheme="minorHAnsi" w:hAnsiTheme="minorHAnsi" w:cstheme="minorHAnsi"/>
        </w:rPr>
        <w:t xml:space="preserve"> </w:t>
      </w:r>
    </w:p>
    <w:p w14:paraId="43583652" w14:textId="39A6722B" w:rsidR="002A2C19" w:rsidRPr="00FC2D06" w:rsidRDefault="002A2C19" w:rsidP="00FC2D06">
      <w:pPr>
        <w:pStyle w:val="EndNoteBibliography"/>
        <w:spacing w:after="0" w:line="480" w:lineRule="auto"/>
        <w:ind w:left="720" w:hanging="720"/>
        <w:rPr>
          <w:rFonts w:asciiTheme="minorHAnsi" w:hAnsiTheme="minorHAnsi" w:cstheme="minorHAnsi"/>
        </w:rPr>
      </w:pPr>
      <w:r w:rsidRPr="00FC2D06">
        <w:rPr>
          <w:rFonts w:asciiTheme="minorHAnsi" w:hAnsiTheme="minorHAnsi" w:cstheme="minorHAnsi"/>
        </w:rPr>
        <w:t xml:space="preserve">Barr, D. J., Levy, R., Scheepers, C., &amp; Tily, H. J. (2013). Random effects structure for confirmatory hypothesis testing: Keep it maximal. </w:t>
      </w:r>
      <w:r w:rsidRPr="00FC2D06">
        <w:rPr>
          <w:rFonts w:asciiTheme="minorHAnsi" w:hAnsiTheme="minorHAnsi" w:cstheme="minorHAnsi"/>
          <w:i/>
        </w:rPr>
        <w:t>Journal of Memory and Language</w:t>
      </w:r>
      <w:r w:rsidRPr="00FC2D06">
        <w:rPr>
          <w:rFonts w:asciiTheme="minorHAnsi" w:hAnsiTheme="minorHAnsi" w:cstheme="minorHAnsi"/>
        </w:rPr>
        <w:t>,</w:t>
      </w:r>
      <w:r w:rsidRPr="00FC2D06">
        <w:rPr>
          <w:rFonts w:asciiTheme="minorHAnsi" w:hAnsiTheme="minorHAnsi" w:cstheme="minorHAnsi"/>
          <w:i/>
        </w:rPr>
        <w:t xml:space="preserve"> 68</w:t>
      </w:r>
      <w:r w:rsidRPr="00FC2D06">
        <w:rPr>
          <w:rFonts w:asciiTheme="minorHAnsi" w:hAnsiTheme="minorHAnsi" w:cstheme="minorHAnsi"/>
        </w:rPr>
        <w:t xml:space="preserve">(3), 255-278. </w:t>
      </w:r>
      <w:hyperlink r:id="rId17" w:history="1">
        <w:r w:rsidRPr="00FC2D06">
          <w:rPr>
            <w:rStyle w:val="Hyperlink"/>
            <w:rFonts w:asciiTheme="minorHAnsi" w:hAnsiTheme="minorHAnsi" w:cstheme="minorHAnsi"/>
          </w:rPr>
          <w:t>https://doi.org/10.1016/j.jml.2012.11.001</w:t>
        </w:r>
      </w:hyperlink>
      <w:r w:rsidRPr="00FC2D06">
        <w:rPr>
          <w:rFonts w:asciiTheme="minorHAnsi" w:hAnsiTheme="minorHAnsi" w:cstheme="minorHAnsi"/>
        </w:rPr>
        <w:t xml:space="preserve"> </w:t>
      </w:r>
    </w:p>
    <w:p w14:paraId="53C9F70E" w14:textId="2519F73B" w:rsidR="002A2C19" w:rsidRPr="00FC2D06" w:rsidRDefault="002A2C19" w:rsidP="00FC2D06">
      <w:pPr>
        <w:pStyle w:val="EndNoteBibliography"/>
        <w:spacing w:after="0" w:line="480" w:lineRule="auto"/>
        <w:ind w:left="720" w:hanging="720"/>
        <w:rPr>
          <w:rFonts w:asciiTheme="minorHAnsi" w:hAnsiTheme="minorHAnsi" w:cstheme="minorHAnsi"/>
        </w:rPr>
      </w:pPr>
      <w:r w:rsidRPr="00FC2D06">
        <w:rPr>
          <w:rFonts w:asciiTheme="minorHAnsi" w:hAnsiTheme="minorHAnsi" w:cstheme="minorHAnsi"/>
        </w:rPr>
        <w:t xml:space="preserve">Bates, D., Mächler, M., Bolker, B., &amp; Walker, S. (2015). Fitting linear mixed-effects models using lme4. </w:t>
      </w:r>
      <w:r w:rsidRPr="00FC2D06">
        <w:rPr>
          <w:rFonts w:asciiTheme="minorHAnsi" w:hAnsiTheme="minorHAnsi" w:cstheme="minorHAnsi"/>
          <w:i/>
        </w:rPr>
        <w:t>Journal of Statistical Software</w:t>
      </w:r>
      <w:r w:rsidRPr="00FC2D06">
        <w:rPr>
          <w:rFonts w:asciiTheme="minorHAnsi" w:hAnsiTheme="minorHAnsi" w:cstheme="minorHAnsi"/>
        </w:rPr>
        <w:t>,</w:t>
      </w:r>
      <w:r w:rsidRPr="00FC2D06">
        <w:rPr>
          <w:rFonts w:asciiTheme="minorHAnsi" w:hAnsiTheme="minorHAnsi" w:cstheme="minorHAnsi"/>
          <w:i/>
        </w:rPr>
        <w:t xml:space="preserve"> 67</w:t>
      </w:r>
      <w:r w:rsidRPr="00FC2D06">
        <w:rPr>
          <w:rFonts w:asciiTheme="minorHAnsi" w:hAnsiTheme="minorHAnsi" w:cstheme="minorHAnsi"/>
        </w:rPr>
        <w:t xml:space="preserve">(1), 1-48. </w:t>
      </w:r>
      <w:hyperlink r:id="rId18" w:history="1">
        <w:r w:rsidRPr="00FC2D06">
          <w:rPr>
            <w:rStyle w:val="Hyperlink"/>
            <w:rFonts w:asciiTheme="minorHAnsi" w:hAnsiTheme="minorHAnsi" w:cstheme="minorHAnsi"/>
          </w:rPr>
          <w:t>https://doi.org/10.18637/jss.v067.i01</w:t>
        </w:r>
      </w:hyperlink>
      <w:r w:rsidRPr="00FC2D06">
        <w:rPr>
          <w:rFonts w:asciiTheme="minorHAnsi" w:hAnsiTheme="minorHAnsi" w:cstheme="minorHAnsi"/>
        </w:rPr>
        <w:t xml:space="preserve"> </w:t>
      </w:r>
    </w:p>
    <w:p w14:paraId="7E2AA086" w14:textId="3CB17619" w:rsidR="002A2C19" w:rsidRPr="00FC2D06" w:rsidRDefault="002A2C19" w:rsidP="00FC2D06">
      <w:pPr>
        <w:pStyle w:val="EndNoteBibliography"/>
        <w:spacing w:after="0" w:line="480" w:lineRule="auto"/>
        <w:ind w:left="720" w:hanging="720"/>
        <w:rPr>
          <w:rFonts w:asciiTheme="minorHAnsi" w:hAnsiTheme="minorHAnsi" w:cstheme="minorHAnsi"/>
        </w:rPr>
      </w:pPr>
      <w:r w:rsidRPr="00FC2D06">
        <w:rPr>
          <w:rFonts w:asciiTheme="minorHAnsi" w:hAnsiTheme="minorHAnsi" w:cstheme="minorHAnsi"/>
        </w:rPr>
        <w:t xml:space="preserve">Beier, J. S., Gross, J. T., Brett, B. E., Stern, J. A., Martin, D. R., &amp; Cassidy, J. (2019). Helping, sharing, and comforting in young children: Links to individual differences in attachment. </w:t>
      </w:r>
      <w:r w:rsidRPr="00FC2D06">
        <w:rPr>
          <w:rFonts w:asciiTheme="minorHAnsi" w:hAnsiTheme="minorHAnsi" w:cstheme="minorHAnsi"/>
          <w:i/>
        </w:rPr>
        <w:t>Child Development</w:t>
      </w:r>
      <w:r w:rsidRPr="00FC2D06">
        <w:rPr>
          <w:rFonts w:asciiTheme="minorHAnsi" w:hAnsiTheme="minorHAnsi" w:cstheme="minorHAnsi"/>
        </w:rPr>
        <w:t>,</w:t>
      </w:r>
      <w:r w:rsidRPr="00FC2D06">
        <w:rPr>
          <w:rFonts w:asciiTheme="minorHAnsi" w:hAnsiTheme="minorHAnsi" w:cstheme="minorHAnsi"/>
          <w:i/>
        </w:rPr>
        <w:t xml:space="preserve"> 90</w:t>
      </w:r>
      <w:r w:rsidRPr="00FC2D06">
        <w:rPr>
          <w:rFonts w:asciiTheme="minorHAnsi" w:hAnsiTheme="minorHAnsi" w:cstheme="minorHAnsi"/>
        </w:rPr>
        <w:t xml:space="preserve">(2), e273–e289. </w:t>
      </w:r>
      <w:hyperlink r:id="rId19" w:history="1">
        <w:r w:rsidRPr="00FC2D06">
          <w:rPr>
            <w:rStyle w:val="Hyperlink"/>
            <w:rFonts w:asciiTheme="minorHAnsi" w:hAnsiTheme="minorHAnsi" w:cstheme="minorHAnsi"/>
          </w:rPr>
          <w:t>https://doi.org/10.1111/cdev.13100</w:t>
        </w:r>
      </w:hyperlink>
      <w:r w:rsidRPr="00FC2D06">
        <w:rPr>
          <w:rFonts w:asciiTheme="minorHAnsi" w:hAnsiTheme="minorHAnsi" w:cstheme="minorHAnsi"/>
        </w:rPr>
        <w:t xml:space="preserve"> </w:t>
      </w:r>
    </w:p>
    <w:p w14:paraId="481E6420" w14:textId="41C1DBDB" w:rsidR="002A2C19" w:rsidRPr="00FC2D06" w:rsidRDefault="002A2C19" w:rsidP="00FC2D06">
      <w:pPr>
        <w:pStyle w:val="EndNoteBibliography"/>
        <w:spacing w:after="0" w:line="480" w:lineRule="auto"/>
        <w:ind w:left="720" w:hanging="720"/>
        <w:rPr>
          <w:rFonts w:asciiTheme="minorHAnsi" w:hAnsiTheme="minorHAnsi" w:cstheme="minorHAnsi"/>
        </w:rPr>
      </w:pPr>
      <w:r w:rsidRPr="00FC2D06">
        <w:rPr>
          <w:rFonts w:asciiTheme="minorHAnsi" w:hAnsiTheme="minorHAnsi" w:cstheme="minorHAnsi"/>
        </w:rPr>
        <w:t xml:space="preserve">Benenson, J. F., Pascoe, J., &amp; Radmore, N. (2007). Children’s altruistic behavior in the dictator game. </w:t>
      </w:r>
      <w:r w:rsidRPr="00FC2D06">
        <w:rPr>
          <w:rFonts w:asciiTheme="minorHAnsi" w:hAnsiTheme="minorHAnsi" w:cstheme="minorHAnsi"/>
          <w:i/>
        </w:rPr>
        <w:t>Evolution and Human Behavior</w:t>
      </w:r>
      <w:r w:rsidRPr="00FC2D06">
        <w:rPr>
          <w:rFonts w:asciiTheme="minorHAnsi" w:hAnsiTheme="minorHAnsi" w:cstheme="minorHAnsi"/>
        </w:rPr>
        <w:t>,</w:t>
      </w:r>
      <w:r w:rsidRPr="00FC2D06">
        <w:rPr>
          <w:rFonts w:asciiTheme="minorHAnsi" w:hAnsiTheme="minorHAnsi" w:cstheme="minorHAnsi"/>
          <w:i/>
        </w:rPr>
        <w:t xml:space="preserve"> 28</w:t>
      </w:r>
      <w:r w:rsidRPr="00FC2D06">
        <w:rPr>
          <w:rFonts w:asciiTheme="minorHAnsi" w:hAnsiTheme="minorHAnsi" w:cstheme="minorHAnsi"/>
        </w:rPr>
        <w:t xml:space="preserve">, 168-175. </w:t>
      </w:r>
      <w:hyperlink r:id="rId20" w:history="1">
        <w:r w:rsidRPr="00FC2D06">
          <w:rPr>
            <w:rStyle w:val="Hyperlink"/>
            <w:rFonts w:asciiTheme="minorHAnsi" w:hAnsiTheme="minorHAnsi" w:cstheme="minorHAnsi"/>
          </w:rPr>
          <w:t>https://doi.org/10.1016/j.evolhumbehav.2006.10.003</w:t>
        </w:r>
      </w:hyperlink>
      <w:r w:rsidRPr="00FC2D06">
        <w:rPr>
          <w:rFonts w:asciiTheme="minorHAnsi" w:hAnsiTheme="minorHAnsi" w:cstheme="minorHAnsi"/>
        </w:rPr>
        <w:t xml:space="preserve"> </w:t>
      </w:r>
    </w:p>
    <w:p w14:paraId="4FF934DA" w14:textId="65CC0E43" w:rsidR="002A2C19" w:rsidRPr="00FC2D06" w:rsidRDefault="002A2C19" w:rsidP="00FC2D06">
      <w:pPr>
        <w:pStyle w:val="EndNoteBibliography"/>
        <w:spacing w:after="0" w:line="480" w:lineRule="auto"/>
        <w:ind w:left="720" w:hanging="720"/>
        <w:rPr>
          <w:rFonts w:asciiTheme="minorHAnsi" w:hAnsiTheme="minorHAnsi" w:cstheme="minorHAnsi"/>
        </w:rPr>
      </w:pPr>
      <w:r w:rsidRPr="00FC2D06">
        <w:rPr>
          <w:rFonts w:asciiTheme="minorHAnsi" w:hAnsiTheme="minorHAnsi" w:cstheme="minorHAnsi"/>
        </w:rPr>
        <w:t xml:space="preserve">Brownell, C. A. (2016). Prosocial behavior in infancy: The role of socialization. </w:t>
      </w:r>
      <w:r w:rsidRPr="00FC2D06">
        <w:rPr>
          <w:rFonts w:asciiTheme="minorHAnsi" w:hAnsiTheme="minorHAnsi" w:cstheme="minorHAnsi"/>
          <w:i/>
        </w:rPr>
        <w:t>Child Development Perspectives</w:t>
      </w:r>
      <w:r w:rsidRPr="00FC2D06">
        <w:rPr>
          <w:rFonts w:asciiTheme="minorHAnsi" w:hAnsiTheme="minorHAnsi" w:cstheme="minorHAnsi"/>
        </w:rPr>
        <w:t>,</w:t>
      </w:r>
      <w:r w:rsidRPr="00FC2D06">
        <w:rPr>
          <w:rFonts w:asciiTheme="minorHAnsi" w:hAnsiTheme="minorHAnsi" w:cstheme="minorHAnsi"/>
          <w:i/>
        </w:rPr>
        <w:t xml:space="preserve"> 10</w:t>
      </w:r>
      <w:r w:rsidRPr="00FC2D06">
        <w:rPr>
          <w:rFonts w:asciiTheme="minorHAnsi" w:hAnsiTheme="minorHAnsi" w:cstheme="minorHAnsi"/>
        </w:rPr>
        <w:t xml:space="preserve">(4), 222–227. </w:t>
      </w:r>
      <w:hyperlink r:id="rId21" w:history="1">
        <w:r w:rsidRPr="00FC2D06">
          <w:rPr>
            <w:rStyle w:val="Hyperlink"/>
            <w:rFonts w:asciiTheme="minorHAnsi" w:hAnsiTheme="minorHAnsi" w:cstheme="minorHAnsi"/>
          </w:rPr>
          <w:t>https://doi.org/10.1111/cdep.12189</w:t>
        </w:r>
      </w:hyperlink>
      <w:r w:rsidRPr="00FC2D06">
        <w:rPr>
          <w:rFonts w:asciiTheme="minorHAnsi" w:hAnsiTheme="minorHAnsi" w:cstheme="minorHAnsi"/>
        </w:rPr>
        <w:t xml:space="preserve"> </w:t>
      </w:r>
    </w:p>
    <w:p w14:paraId="564FFDA4" w14:textId="797E8AA8" w:rsidR="002A2C19" w:rsidRPr="00FC2D06" w:rsidRDefault="002A2C19" w:rsidP="00FC2D06">
      <w:pPr>
        <w:pStyle w:val="EndNoteBibliography"/>
        <w:spacing w:after="0" w:line="480" w:lineRule="auto"/>
        <w:ind w:left="720" w:hanging="720"/>
        <w:rPr>
          <w:rFonts w:asciiTheme="minorHAnsi" w:hAnsiTheme="minorHAnsi" w:cstheme="minorHAnsi"/>
        </w:rPr>
      </w:pPr>
      <w:r w:rsidRPr="00FC2D06">
        <w:rPr>
          <w:rFonts w:asciiTheme="minorHAnsi" w:hAnsiTheme="minorHAnsi" w:cstheme="minorHAnsi"/>
        </w:rPr>
        <w:t xml:space="preserve">Brownell, C. A., &amp; Drummond, J. (2020). Early childcare and family experiences predict development of prosocial behaviour in first grade. </w:t>
      </w:r>
      <w:r w:rsidRPr="00FC2D06">
        <w:rPr>
          <w:rFonts w:asciiTheme="minorHAnsi" w:hAnsiTheme="minorHAnsi" w:cstheme="minorHAnsi"/>
          <w:i/>
        </w:rPr>
        <w:t>Early Child Development and Care</w:t>
      </w:r>
      <w:r w:rsidRPr="00FC2D06">
        <w:rPr>
          <w:rFonts w:asciiTheme="minorHAnsi" w:hAnsiTheme="minorHAnsi" w:cstheme="minorHAnsi"/>
        </w:rPr>
        <w:t>,</w:t>
      </w:r>
      <w:r w:rsidRPr="00FC2D06">
        <w:rPr>
          <w:rFonts w:asciiTheme="minorHAnsi" w:hAnsiTheme="minorHAnsi" w:cstheme="minorHAnsi"/>
          <w:i/>
        </w:rPr>
        <w:t xml:space="preserve"> 190</w:t>
      </w:r>
      <w:r w:rsidRPr="00FC2D06">
        <w:rPr>
          <w:rFonts w:asciiTheme="minorHAnsi" w:hAnsiTheme="minorHAnsi" w:cstheme="minorHAnsi"/>
        </w:rPr>
        <w:t xml:space="preserve">(5), 712-737. </w:t>
      </w:r>
      <w:hyperlink r:id="rId22" w:history="1">
        <w:r w:rsidRPr="00FC2D06">
          <w:rPr>
            <w:rStyle w:val="Hyperlink"/>
            <w:rFonts w:asciiTheme="minorHAnsi" w:hAnsiTheme="minorHAnsi" w:cstheme="minorHAnsi"/>
          </w:rPr>
          <w:t>https://doi.org/10.1080/03004430.2018.1489382</w:t>
        </w:r>
      </w:hyperlink>
      <w:r w:rsidRPr="00FC2D06">
        <w:rPr>
          <w:rFonts w:asciiTheme="minorHAnsi" w:hAnsiTheme="minorHAnsi" w:cstheme="minorHAnsi"/>
        </w:rPr>
        <w:t xml:space="preserve"> </w:t>
      </w:r>
    </w:p>
    <w:p w14:paraId="5B859346" w14:textId="40FD6543" w:rsidR="002A2C19" w:rsidRPr="00FC2D06" w:rsidRDefault="002A2C19" w:rsidP="00FC2D06">
      <w:pPr>
        <w:pStyle w:val="EndNoteBibliography"/>
        <w:spacing w:after="0" w:line="480" w:lineRule="auto"/>
        <w:ind w:left="720" w:hanging="720"/>
        <w:rPr>
          <w:rFonts w:asciiTheme="minorHAnsi" w:hAnsiTheme="minorHAnsi" w:cstheme="minorHAnsi"/>
        </w:rPr>
      </w:pPr>
      <w:r w:rsidRPr="00FC2D06">
        <w:rPr>
          <w:rFonts w:asciiTheme="minorHAnsi" w:hAnsiTheme="minorHAnsi" w:cstheme="minorHAnsi"/>
        </w:rPr>
        <w:t xml:space="preserve">Brownell, C. A., Svetlova, M., Anderson, R., Nichols, S. R., &amp; Drummond, J. (2013). Socialization of early prosocial behavior: Parents' talk about emotions is associated with sharing and helping in toddlers. </w:t>
      </w:r>
      <w:r w:rsidRPr="00FC2D06">
        <w:rPr>
          <w:rFonts w:asciiTheme="minorHAnsi" w:hAnsiTheme="minorHAnsi" w:cstheme="minorHAnsi"/>
          <w:i/>
        </w:rPr>
        <w:t>Infancy</w:t>
      </w:r>
      <w:r w:rsidRPr="00FC2D06">
        <w:rPr>
          <w:rFonts w:asciiTheme="minorHAnsi" w:hAnsiTheme="minorHAnsi" w:cstheme="minorHAnsi"/>
        </w:rPr>
        <w:t>,</w:t>
      </w:r>
      <w:r w:rsidRPr="00FC2D06">
        <w:rPr>
          <w:rFonts w:asciiTheme="minorHAnsi" w:hAnsiTheme="minorHAnsi" w:cstheme="minorHAnsi"/>
          <w:i/>
        </w:rPr>
        <w:t xml:space="preserve"> 18</w:t>
      </w:r>
      <w:r w:rsidRPr="00FC2D06">
        <w:rPr>
          <w:rFonts w:asciiTheme="minorHAnsi" w:hAnsiTheme="minorHAnsi" w:cstheme="minorHAnsi"/>
        </w:rPr>
        <w:t xml:space="preserve">, 91-119. </w:t>
      </w:r>
      <w:hyperlink r:id="rId23" w:history="1">
        <w:r w:rsidRPr="00FC2D06">
          <w:rPr>
            <w:rStyle w:val="Hyperlink"/>
            <w:rFonts w:asciiTheme="minorHAnsi" w:hAnsiTheme="minorHAnsi" w:cstheme="minorHAnsi"/>
          </w:rPr>
          <w:t>https://doi.org/10.1111/j.1532-7078.2012.00125.x</w:t>
        </w:r>
      </w:hyperlink>
      <w:r w:rsidRPr="00FC2D06">
        <w:rPr>
          <w:rFonts w:asciiTheme="minorHAnsi" w:hAnsiTheme="minorHAnsi" w:cstheme="minorHAnsi"/>
        </w:rPr>
        <w:t xml:space="preserve">. </w:t>
      </w:r>
    </w:p>
    <w:p w14:paraId="1D146FF7" w14:textId="77777777" w:rsidR="002A2C19" w:rsidRPr="00FC2D06" w:rsidRDefault="002A2C19" w:rsidP="00FC2D06">
      <w:pPr>
        <w:pStyle w:val="EndNoteBibliography"/>
        <w:spacing w:after="0" w:line="480" w:lineRule="auto"/>
        <w:ind w:left="720" w:hanging="720"/>
        <w:rPr>
          <w:rFonts w:asciiTheme="minorHAnsi" w:hAnsiTheme="minorHAnsi" w:cstheme="minorHAnsi"/>
        </w:rPr>
      </w:pPr>
      <w:r w:rsidRPr="00FC2D06">
        <w:rPr>
          <w:rFonts w:asciiTheme="minorHAnsi" w:hAnsiTheme="minorHAnsi" w:cstheme="minorHAnsi"/>
        </w:rPr>
        <w:t xml:space="preserve">Buryn-Weitzel, J. C., Marshall, S., Holden, E., Atim, S., Donnellan, E., Graham, K. E., Hoffman, M., Jurua, M., Knapper, C. V., Lahiff, N. J., Nador, A., Paricia, J., Tusiime, F., Wilke, C., House, B. R., &amp; Slocombe, K. E. (2024). Maternal Socialisation and Infant Helping in Uganda and the UK. osf.io/zfvwb </w:t>
      </w:r>
    </w:p>
    <w:p w14:paraId="632091FC" w14:textId="20760023" w:rsidR="002A2C19" w:rsidRPr="00FC2D06" w:rsidRDefault="002A2C19" w:rsidP="00FC2D06">
      <w:pPr>
        <w:pStyle w:val="EndNoteBibliography"/>
        <w:spacing w:after="0" w:line="480" w:lineRule="auto"/>
        <w:ind w:left="720" w:hanging="720"/>
        <w:rPr>
          <w:rFonts w:asciiTheme="minorHAnsi" w:hAnsiTheme="minorHAnsi" w:cstheme="minorHAnsi"/>
        </w:rPr>
      </w:pPr>
      <w:r w:rsidRPr="00FC2D06">
        <w:rPr>
          <w:rFonts w:asciiTheme="minorHAnsi" w:hAnsiTheme="minorHAnsi" w:cstheme="minorHAnsi"/>
        </w:rPr>
        <w:lastRenderedPageBreak/>
        <w:t xml:space="preserve">Callaghan, T. C., &amp; Corbit, J. (2018). Early prosocial development across cultures. </w:t>
      </w:r>
      <w:r w:rsidRPr="00FC2D06">
        <w:rPr>
          <w:rFonts w:asciiTheme="minorHAnsi" w:hAnsiTheme="minorHAnsi" w:cstheme="minorHAnsi"/>
          <w:i/>
        </w:rPr>
        <w:t>Current Opinion in Psychology</w:t>
      </w:r>
      <w:r w:rsidRPr="00FC2D06">
        <w:rPr>
          <w:rFonts w:asciiTheme="minorHAnsi" w:hAnsiTheme="minorHAnsi" w:cstheme="minorHAnsi"/>
        </w:rPr>
        <w:t>,</w:t>
      </w:r>
      <w:r w:rsidRPr="00FC2D06">
        <w:rPr>
          <w:rFonts w:asciiTheme="minorHAnsi" w:hAnsiTheme="minorHAnsi" w:cstheme="minorHAnsi"/>
          <w:i/>
        </w:rPr>
        <w:t xml:space="preserve"> 20</w:t>
      </w:r>
      <w:r w:rsidRPr="00FC2D06">
        <w:rPr>
          <w:rFonts w:asciiTheme="minorHAnsi" w:hAnsiTheme="minorHAnsi" w:cstheme="minorHAnsi"/>
        </w:rPr>
        <w:t xml:space="preserve">, 102-106. </w:t>
      </w:r>
      <w:hyperlink r:id="rId24" w:history="1">
        <w:r w:rsidRPr="00FC2D06">
          <w:rPr>
            <w:rStyle w:val="Hyperlink"/>
            <w:rFonts w:asciiTheme="minorHAnsi" w:hAnsiTheme="minorHAnsi" w:cstheme="minorHAnsi"/>
          </w:rPr>
          <w:t>https://doi.org/http://dx.doi.org/10.1016/j.copsyc.2017.07.039</w:t>
        </w:r>
      </w:hyperlink>
      <w:r w:rsidRPr="00FC2D06">
        <w:rPr>
          <w:rFonts w:asciiTheme="minorHAnsi" w:hAnsiTheme="minorHAnsi" w:cstheme="minorHAnsi"/>
        </w:rPr>
        <w:t xml:space="preserve"> </w:t>
      </w:r>
    </w:p>
    <w:p w14:paraId="2525F922" w14:textId="088A61C6" w:rsidR="002A2C19" w:rsidRPr="00FC2D06" w:rsidRDefault="002A2C19" w:rsidP="00FC2D06">
      <w:pPr>
        <w:pStyle w:val="EndNoteBibliography"/>
        <w:spacing w:after="0" w:line="480" w:lineRule="auto"/>
        <w:ind w:left="720" w:hanging="720"/>
        <w:rPr>
          <w:rFonts w:asciiTheme="minorHAnsi" w:hAnsiTheme="minorHAnsi" w:cstheme="minorHAnsi"/>
        </w:rPr>
      </w:pPr>
      <w:r w:rsidRPr="00FC2D06">
        <w:rPr>
          <w:rFonts w:asciiTheme="minorHAnsi" w:hAnsiTheme="minorHAnsi" w:cstheme="minorHAnsi"/>
        </w:rPr>
        <w:t xml:space="preserve">Callaghan, T. C., Moll, H., Rakoczy, H., Warneken, F., Liszkowski, U., Behne, T., Tomasello, M., &amp; Collins, W. A. (2011). Early social cognition in three cultural contexts. </w:t>
      </w:r>
      <w:r w:rsidRPr="00FC2D06">
        <w:rPr>
          <w:rFonts w:asciiTheme="minorHAnsi" w:hAnsiTheme="minorHAnsi" w:cstheme="minorHAnsi"/>
          <w:i/>
        </w:rPr>
        <w:t>Monographs Of the Society for Research in Child Development</w:t>
      </w:r>
      <w:r w:rsidRPr="00FC2D06">
        <w:rPr>
          <w:rFonts w:asciiTheme="minorHAnsi" w:hAnsiTheme="minorHAnsi" w:cstheme="minorHAnsi"/>
        </w:rPr>
        <w:t>,</w:t>
      </w:r>
      <w:r w:rsidRPr="00FC2D06">
        <w:rPr>
          <w:rFonts w:asciiTheme="minorHAnsi" w:hAnsiTheme="minorHAnsi" w:cstheme="minorHAnsi"/>
          <w:i/>
        </w:rPr>
        <w:t xml:space="preserve"> 76</w:t>
      </w:r>
      <w:r w:rsidRPr="00FC2D06">
        <w:rPr>
          <w:rFonts w:asciiTheme="minorHAnsi" w:hAnsiTheme="minorHAnsi" w:cstheme="minorHAnsi"/>
        </w:rPr>
        <w:t xml:space="preserve">(2), i-v, vii, 1-142. </w:t>
      </w:r>
      <w:hyperlink r:id="rId25" w:history="1">
        <w:r w:rsidRPr="00FC2D06">
          <w:rPr>
            <w:rStyle w:val="Hyperlink"/>
            <w:rFonts w:asciiTheme="minorHAnsi" w:hAnsiTheme="minorHAnsi" w:cstheme="minorHAnsi"/>
          </w:rPr>
          <w:t>https://doi.org/10.1111/j.1540-5834.2011.00603.x</w:t>
        </w:r>
      </w:hyperlink>
      <w:r w:rsidRPr="00FC2D06">
        <w:rPr>
          <w:rFonts w:asciiTheme="minorHAnsi" w:hAnsiTheme="minorHAnsi" w:cstheme="minorHAnsi"/>
        </w:rPr>
        <w:t xml:space="preserve"> </w:t>
      </w:r>
    </w:p>
    <w:p w14:paraId="1C436CD2" w14:textId="2BE890EB" w:rsidR="002A2C19" w:rsidRPr="00FC2D06" w:rsidRDefault="002A2C19" w:rsidP="00FC2D06">
      <w:pPr>
        <w:pStyle w:val="EndNoteBibliography"/>
        <w:spacing w:after="0" w:line="480" w:lineRule="auto"/>
        <w:ind w:left="720" w:hanging="720"/>
        <w:rPr>
          <w:rFonts w:asciiTheme="minorHAnsi" w:hAnsiTheme="minorHAnsi" w:cstheme="minorHAnsi"/>
        </w:rPr>
      </w:pPr>
      <w:r w:rsidRPr="00FC2D06">
        <w:rPr>
          <w:rFonts w:asciiTheme="minorHAnsi" w:hAnsiTheme="minorHAnsi" w:cstheme="minorHAnsi"/>
        </w:rPr>
        <w:t xml:space="preserve">Carpenter, M., Akhtar, N., &amp; Tomasello, M. (1998). Fourteen- through 18-month-old infants differentially imitate intentional and accidental actions. </w:t>
      </w:r>
      <w:r w:rsidRPr="00FC2D06">
        <w:rPr>
          <w:rFonts w:asciiTheme="minorHAnsi" w:hAnsiTheme="minorHAnsi" w:cstheme="minorHAnsi"/>
          <w:i/>
        </w:rPr>
        <w:t>Infant Behavior and Development</w:t>
      </w:r>
      <w:r w:rsidRPr="00FC2D06">
        <w:rPr>
          <w:rFonts w:asciiTheme="minorHAnsi" w:hAnsiTheme="minorHAnsi" w:cstheme="minorHAnsi"/>
        </w:rPr>
        <w:t>,</w:t>
      </w:r>
      <w:r w:rsidRPr="00FC2D06">
        <w:rPr>
          <w:rFonts w:asciiTheme="minorHAnsi" w:hAnsiTheme="minorHAnsi" w:cstheme="minorHAnsi"/>
          <w:i/>
        </w:rPr>
        <w:t xml:space="preserve"> 21</w:t>
      </w:r>
      <w:r w:rsidRPr="00FC2D06">
        <w:rPr>
          <w:rFonts w:asciiTheme="minorHAnsi" w:hAnsiTheme="minorHAnsi" w:cstheme="minorHAnsi"/>
        </w:rPr>
        <w:t xml:space="preserve">(2), 315-330. </w:t>
      </w:r>
      <w:hyperlink r:id="rId26" w:history="1">
        <w:r w:rsidRPr="00FC2D06">
          <w:rPr>
            <w:rStyle w:val="Hyperlink"/>
            <w:rFonts w:asciiTheme="minorHAnsi" w:hAnsiTheme="minorHAnsi" w:cstheme="minorHAnsi"/>
          </w:rPr>
          <w:t>https://doi.org/10.1016/S0163-6383(98)90009-1</w:t>
        </w:r>
      </w:hyperlink>
      <w:r w:rsidRPr="00FC2D06">
        <w:rPr>
          <w:rFonts w:asciiTheme="minorHAnsi" w:hAnsiTheme="minorHAnsi" w:cstheme="minorHAnsi"/>
        </w:rPr>
        <w:t xml:space="preserve"> </w:t>
      </w:r>
    </w:p>
    <w:p w14:paraId="68F42024" w14:textId="244167BB" w:rsidR="002A2C19" w:rsidRPr="00FC2D06" w:rsidRDefault="002A2C19" w:rsidP="00FC2D06">
      <w:pPr>
        <w:pStyle w:val="EndNoteBibliography"/>
        <w:spacing w:after="0" w:line="480" w:lineRule="auto"/>
        <w:ind w:left="720" w:hanging="720"/>
        <w:rPr>
          <w:rFonts w:asciiTheme="minorHAnsi" w:hAnsiTheme="minorHAnsi" w:cstheme="minorHAnsi"/>
        </w:rPr>
      </w:pPr>
      <w:r w:rsidRPr="00FC2D06">
        <w:rPr>
          <w:rFonts w:asciiTheme="minorHAnsi" w:hAnsiTheme="minorHAnsi" w:cstheme="minorHAnsi"/>
        </w:rPr>
        <w:t xml:space="preserve">Chen, Y., Zhu, L., &amp; Chen, Z. (2013). Family income affects children’s altruistic behavior in the dictator game. </w:t>
      </w:r>
      <w:r w:rsidRPr="00FC2D06">
        <w:rPr>
          <w:rFonts w:asciiTheme="minorHAnsi" w:hAnsiTheme="minorHAnsi" w:cstheme="minorHAnsi"/>
          <w:i/>
        </w:rPr>
        <w:t>PLoS One</w:t>
      </w:r>
      <w:r w:rsidRPr="00FC2D06">
        <w:rPr>
          <w:rFonts w:asciiTheme="minorHAnsi" w:hAnsiTheme="minorHAnsi" w:cstheme="minorHAnsi"/>
        </w:rPr>
        <w:t>,</w:t>
      </w:r>
      <w:r w:rsidRPr="00FC2D06">
        <w:rPr>
          <w:rFonts w:asciiTheme="minorHAnsi" w:hAnsiTheme="minorHAnsi" w:cstheme="minorHAnsi"/>
          <w:i/>
        </w:rPr>
        <w:t xml:space="preserve"> 8</w:t>
      </w:r>
      <w:r w:rsidRPr="00FC2D06">
        <w:rPr>
          <w:rFonts w:asciiTheme="minorHAnsi" w:hAnsiTheme="minorHAnsi" w:cstheme="minorHAnsi"/>
        </w:rPr>
        <w:t xml:space="preserve">(11), e80419. </w:t>
      </w:r>
      <w:hyperlink r:id="rId27" w:history="1">
        <w:r w:rsidRPr="00FC2D06">
          <w:rPr>
            <w:rStyle w:val="Hyperlink"/>
            <w:rFonts w:asciiTheme="minorHAnsi" w:hAnsiTheme="minorHAnsi" w:cstheme="minorHAnsi"/>
          </w:rPr>
          <w:t>https://doi.org/10.1371/journal.pone.0080419</w:t>
        </w:r>
      </w:hyperlink>
      <w:r w:rsidRPr="00FC2D06">
        <w:rPr>
          <w:rFonts w:asciiTheme="minorHAnsi" w:hAnsiTheme="minorHAnsi" w:cstheme="minorHAnsi"/>
        </w:rPr>
        <w:t xml:space="preserve"> </w:t>
      </w:r>
    </w:p>
    <w:p w14:paraId="0218F54E" w14:textId="1A342A6E" w:rsidR="002A2C19" w:rsidRPr="00FC2D06" w:rsidRDefault="002A2C19" w:rsidP="00FC2D06">
      <w:pPr>
        <w:pStyle w:val="EndNoteBibliography"/>
        <w:spacing w:after="0" w:line="480" w:lineRule="auto"/>
        <w:ind w:left="720" w:hanging="720"/>
        <w:rPr>
          <w:rFonts w:asciiTheme="minorHAnsi" w:hAnsiTheme="minorHAnsi" w:cstheme="minorHAnsi"/>
        </w:rPr>
      </w:pPr>
      <w:r w:rsidRPr="00FC2D06">
        <w:rPr>
          <w:rFonts w:asciiTheme="minorHAnsi" w:hAnsiTheme="minorHAnsi" w:cstheme="minorHAnsi"/>
        </w:rPr>
        <w:t xml:space="preserve">Chopik, W. J., O'Brien, E., &amp; Konrath, S. H. (2017). Differences in Empathic Concern and Perspective Taking Across 63 Countries. </w:t>
      </w:r>
      <w:r w:rsidRPr="00FC2D06">
        <w:rPr>
          <w:rFonts w:asciiTheme="minorHAnsi" w:hAnsiTheme="minorHAnsi" w:cstheme="minorHAnsi"/>
          <w:i/>
        </w:rPr>
        <w:t>Journal of Cross-Cultural Psychology</w:t>
      </w:r>
      <w:r w:rsidRPr="00FC2D06">
        <w:rPr>
          <w:rFonts w:asciiTheme="minorHAnsi" w:hAnsiTheme="minorHAnsi" w:cstheme="minorHAnsi"/>
        </w:rPr>
        <w:t>,</w:t>
      </w:r>
      <w:r w:rsidRPr="00FC2D06">
        <w:rPr>
          <w:rFonts w:asciiTheme="minorHAnsi" w:hAnsiTheme="minorHAnsi" w:cstheme="minorHAnsi"/>
          <w:i/>
        </w:rPr>
        <w:t xml:space="preserve"> 48</w:t>
      </w:r>
      <w:r w:rsidRPr="00FC2D06">
        <w:rPr>
          <w:rFonts w:asciiTheme="minorHAnsi" w:hAnsiTheme="minorHAnsi" w:cstheme="minorHAnsi"/>
        </w:rPr>
        <w:t xml:space="preserve">(1), 23-38. </w:t>
      </w:r>
      <w:hyperlink r:id="rId28" w:history="1">
        <w:r w:rsidRPr="00FC2D06">
          <w:rPr>
            <w:rStyle w:val="Hyperlink"/>
            <w:rFonts w:asciiTheme="minorHAnsi" w:hAnsiTheme="minorHAnsi" w:cstheme="minorHAnsi"/>
          </w:rPr>
          <w:t>https://doi.org/10.1177/0022022116673910</w:t>
        </w:r>
      </w:hyperlink>
      <w:r w:rsidRPr="00FC2D06">
        <w:rPr>
          <w:rFonts w:asciiTheme="minorHAnsi" w:hAnsiTheme="minorHAnsi" w:cstheme="minorHAnsi"/>
        </w:rPr>
        <w:t xml:space="preserve"> </w:t>
      </w:r>
    </w:p>
    <w:p w14:paraId="6D42079C" w14:textId="2577C75D" w:rsidR="002A2C19" w:rsidRPr="00FC2D06" w:rsidRDefault="002A2C19" w:rsidP="00FC2D06">
      <w:pPr>
        <w:pStyle w:val="EndNoteBibliography"/>
        <w:spacing w:after="0" w:line="480" w:lineRule="auto"/>
        <w:ind w:left="720" w:hanging="720"/>
        <w:rPr>
          <w:rFonts w:asciiTheme="minorHAnsi" w:hAnsiTheme="minorHAnsi" w:cstheme="minorHAnsi"/>
        </w:rPr>
      </w:pPr>
      <w:r w:rsidRPr="00FC2D06">
        <w:rPr>
          <w:rFonts w:asciiTheme="minorHAnsi" w:hAnsiTheme="minorHAnsi" w:cstheme="minorHAnsi"/>
        </w:rPr>
        <w:t xml:space="preserve">Cohen, J. (1960). A coefficient of agreement for nominal scales. </w:t>
      </w:r>
      <w:r w:rsidRPr="00FC2D06">
        <w:rPr>
          <w:rFonts w:asciiTheme="minorHAnsi" w:hAnsiTheme="minorHAnsi" w:cstheme="minorHAnsi"/>
          <w:i/>
        </w:rPr>
        <w:t>Educational and Psychological Measurement</w:t>
      </w:r>
      <w:r w:rsidRPr="00FC2D06">
        <w:rPr>
          <w:rFonts w:asciiTheme="minorHAnsi" w:hAnsiTheme="minorHAnsi" w:cstheme="minorHAnsi"/>
        </w:rPr>
        <w:t>,</w:t>
      </w:r>
      <w:r w:rsidRPr="00FC2D06">
        <w:rPr>
          <w:rFonts w:asciiTheme="minorHAnsi" w:hAnsiTheme="minorHAnsi" w:cstheme="minorHAnsi"/>
          <w:i/>
        </w:rPr>
        <w:t xml:space="preserve"> 20</w:t>
      </w:r>
      <w:r w:rsidRPr="00FC2D06">
        <w:rPr>
          <w:rFonts w:asciiTheme="minorHAnsi" w:hAnsiTheme="minorHAnsi" w:cstheme="minorHAnsi"/>
        </w:rPr>
        <w:t xml:space="preserve">(1), 37-46. </w:t>
      </w:r>
      <w:hyperlink r:id="rId29" w:history="1">
        <w:r w:rsidRPr="00FC2D06">
          <w:rPr>
            <w:rStyle w:val="Hyperlink"/>
            <w:rFonts w:asciiTheme="minorHAnsi" w:hAnsiTheme="minorHAnsi" w:cstheme="minorHAnsi"/>
          </w:rPr>
          <w:t>https://doi.org/10.1177/001316446002000104</w:t>
        </w:r>
      </w:hyperlink>
      <w:r w:rsidRPr="00FC2D06">
        <w:rPr>
          <w:rFonts w:asciiTheme="minorHAnsi" w:hAnsiTheme="minorHAnsi" w:cstheme="minorHAnsi"/>
        </w:rPr>
        <w:t xml:space="preserve"> </w:t>
      </w:r>
    </w:p>
    <w:p w14:paraId="002F9DFC" w14:textId="601123E3" w:rsidR="002A2C19" w:rsidRPr="00FC2D06" w:rsidRDefault="002A2C19" w:rsidP="00FC2D06">
      <w:pPr>
        <w:pStyle w:val="EndNoteBibliography"/>
        <w:spacing w:after="0" w:line="480" w:lineRule="auto"/>
        <w:ind w:left="720" w:hanging="720"/>
        <w:rPr>
          <w:rFonts w:asciiTheme="minorHAnsi" w:hAnsiTheme="minorHAnsi" w:cstheme="minorHAnsi"/>
        </w:rPr>
      </w:pPr>
      <w:r w:rsidRPr="00FC2D06">
        <w:rPr>
          <w:rFonts w:asciiTheme="minorHAnsi" w:hAnsiTheme="minorHAnsi" w:cstheme="minorHAnsi"/>
        </w:rPr>
        <w:t xml:space="preserve">Coppens, A. D., &amp; Rogoff, B. (2021). Cultural variation in the early development of initiative in children's prosocial helping. </w:t>
      </w:r>
      <w:r w:rsidRPr="00FC2D06">
        <w:rPr>
          <w:rFonts w:asciiTheme="minorHAnsi" w:hAnsiTheme="minorHAnsi" w:cstheme="minorHAnsi"/>
          <w:i/>
        </w:rPr>
        <w:t>Social Development</w:t>
      </w:r>
      <w:r w:rsidRPr="00FC2D06">
        <w:rPr>
          <w:rFonts w:asciiTheme="minorHAnsi" w:hAnsiTheme="minorHAnsi" w:cstheme="minorHAnsi"/>
        </w:rPr>
        <w:t>,</w:t>
      </w:r>
      <w:r w:rsidRPr="00FC2D06">
        <w:rPr>
          <w:rFonts w:asciiTheme="minorHAnsi" w:hAnsiTheme="minorHAnsi" w:cstheme="minorHAnsi"/>
          <w:i/>
        </w:rPr>
        <w:t xml:space="preserve"> 31</w:t>
      </w:r>
      <w:r w:rsidRPr="00FC2D06">
        <w:rPr>
          <w:rFonts w:asciiTheme="minorHAnsi" w:hAnsiTheme="minorHAnsi" w:cstheme="minorHAnsi"/>
        </w:rPr>
        <w:t xml:space="preserve">(3), 656-678. </w:t>
      </w:r>
      <w:hyperlink r:id="rId30" w:history="1">
        <w:r w:rsidRPr="00FC2D06">
          <w:rPr>
            <w:rStyle w:val="Hyperlink"/>
            <w:rFonts w:asciiTheme="minorHAnsi" w:hAnsiTheme="minorHAnsi" w:cstheme="minorHAnsi"/>
          </w:rPr>
          <w:t>https://doi.org/10.1111/sode.12566</w:t>
        </w:r>
      </w:hyperlink>
      <w:r w:rsidRPr="00FC2D06">
        <w:rPr>
          <w:rFonts w:asciiTheme="minorHAnsi" w:hAnsiTheme="minorHAnsi" w:cstheme="minorHAnsi"/>
        </w:rPr>
        <w:t xml:space="preserve"> </w:t>
      </w:r>
    </w:p>
    <w:p w14:paraId="7ED2E8CD" w14:textId="0547A430" w:rsidR="002A2C19" w:rsidRPr="00FC2D06" w:rsidRDefault="002A2C19" w:rsidP="00FC2D06">
      <w:pPr>
        <w:pStyle w:val="EndNoteBibliography"/>
        <w:spacing w:after="0" w:line="480" w:lineRule="auto"/>
        <w:ind w:left="720" w:hanging="720"/>
        <w:rPr>
          <w:rFonts w:asciiTheme="minorHAnsi" w:hAnsiTheme="minorHAnsi" w:cstheme="minorHAnsi"/>
        </w:rPr>
      </w:pPr>
      <w:r w:rsidRPr="00FC2D06">
        <w:rPr>
          <w:rFonts w:asciiTheme="minorHAnsi" w:hAnsiTheme="minorHAnsi" w:cstheme="minorHAnsi"/>
        </w:rPr>
        <w:t xml:space="preserve">Dahl, A. (2015). The developing social context of infant helping in two U. S. samples. </w:t>
      </w:r>
      <w:r w:rsidRPr="00FC2D06">
        <w:rPr>
          <w:rFonts w:asciiTheme="minorHAnsi" w:hAnsiTheme="minorHAnsi" w:cstheme="minorHAnsi"/>
          <w:i/>
        </w:rPr>
        <w:t>Child Development</w:t>
      </w:r>
      <w:r w:rsidRPr="00FC2D06">
        <w:rPr>
          <w:rFonts w:asciiTheme="minorHAnsi" w:hAnsiTheme="minorHAnsi" w:cstheme="minorHAnsi"/>
        </w:rPr>
        <w:t>,</w:t>
      </w:r>
      <w:r w:rsidRPr="00FC2D06">
        <w:rPr>
          <w:rFonts w:asciiTheme="minorHAnsi" w:hAnsiTheme="minorHAnsi" w:cstheme="minorHAnsi"/>
          <w:i/>
        </w:rPr>
        <w:t xml:space="preserve"> 86</w:t>
      </w:r>
      <w:r w:rsidRPr="00FC2D06">
        <w:rPr>
          <w:rFonts w:asciiTheme="minorHAnsi" w:hAnsiTheme="minorHAnsi" w:cstheme="minorHAnsi"/>
        </w:rPr>
        <w:t xml:space="preserve">(4), 1080-1093. </w:t>
      </w:r>
      <w:hyperlink r:id="rId31" w:history="1">
        <w:r w:rsidRPr="00FC2D06">
          <w:rPr>
            <w:rStyle w:val="Hyperlink"/>
            <w:rFonts w:asciiTheme="minorHAnsi" w:hAnsiTheme="minorHAnsi" w:cstheme="minorHAnsi"/>
          </w:rPr>
          <w:t>https://doi.org/10.1111/cdev.12361</w:t>
        </w:r>
      </w:hyperlink>
      <w:r w:rsidRPr="00FC2D06">
        <w:rPr>
          <w:rFonts w:asciiTheme="minorHAnsi" w:hAnsiTheme="minorHAnsi" w:cstheme="minorHAnsi"/>
        </w:rPr>
        <w:t xml:space="preserve"> </w:t>
      </w:r>
    </w:p>
    <w:p w14:paraId="046315B2" w14:textId="20902841" w:rsidR="002A2C19" w:rsidRPr="00FC2D06" w:rsidRDefault="002A2C19" w:rsidP="00FC2D06">
      <w:pPr>
        <w:pStyle w:val="EndNoteBibliography"/>
        <w:spacing w:after="0" w:line="480" w:lineRule="auto"/>
        <w:ind w:left="720" w:hanging="720"/>
        <w:rPr>
          <w:rFonts w:asciiTheme="minorHAnsi" w:hAnsiTheme="minorHAnsi" w:cstheme="minorHAnsi"/>
        </w:rPr>
      </w:pPr>
      <w:r w:rsidRPr="00FC2D06">
        <w:rPr>
          <w:rFonts w:asciiTheme="minorHAnsi" w:hAnsiTheme="minorHAnsi" w:cstheme="minorHAnsi"/>
        </w:rPr>
        <w:t xml:space="preserve">Dahl, A., Goeltz, M. T., &amp; Brownell, C. A. (2022). Scaffolding the emergence of infant helping: A longitudinal experiment. </w:t>
      </w:r>
      <w:r w:rsidRPr="00FC2D06">
        <w:rPr>
          <w:rFonts w:asciiTheme="minorHAnsi" w:hAnsiTheme="minorHAnsi" w:cstheme="minorHAnsi"/>
          <w:i/>
        </w:rPr>
        <w:t>Child Development</w:t>
      </w:r>
      <w:r w:rsidRPr="00FC2D06">
        <w:rPr>
          <w:rFonts w:asciiTheme="minorHAnsi" w:hAnsiTheme="minorHAnsi" w:cstheme="minorHAnsi"/>
        </w:rPr>
        <w:t>,</w:t>
      </w:r>
      <w:r w:rsidRPr="00FC2D06">
        <w:rPr>
          <w:rFonts w:asciiTheme="minorHAnsi" w:hAnsiTheme="minorHAnsi" w:cstheme="minorHAnsi"/>
          <w:i/>
        </w:rPr>
        <w:t xml:space="preserve"> 93</w:t>
      </w:r>
      <w:r w:rsidRPr="00FC2D06">
        <w:rPr>
          <w:rFonts w:asciiTheme="minorHAnsi" w:hAnsiTheme="minorHAnsi" w:cstheme="minorHAnsi"/>
        </w:rPr>
        <w:t xml:space="preserve">(3), 751-759. </w:t>
      </w:r>
      <w:hyperlink r:id="rId32" w:history="1">
        <w:r w:rsidRPr="00FC2D06">
          <w:rPr>
            <w:rStyle w:val="Hyperlink"/>
            <w:rFonts w:asciiTheme="minorHAnsi" w:hAnsiTheme="minorHAnsi" w:cstheme="minorHAnsi"/>
          </w:rPr>
          <w:t>https://doi.org/10.1111/cdev.13710</w:t>
        </w:r>
      </w:hyperlink>
      <w:r w:rsidRPr="00FC2D06">
        <w:rPr>
          <w:rFonts w:asciiTheme="minorHAnsi" w:hAnsiTheme="minorHAnsi" w:cstheme="minorHAnsi"/>
        </w:rPr>
        <w:t xml:space="preserve"> </w:t>
      </w:r>
    </w:p>
    <w:p w14:paraId="1D8B51CF" w14:textId="77777777" w:rsidR="002A2C19" w:rsidRPr="00FC2D06" w:rsidRDefault="002A2C19" w:rsidP="00FC2D06">
      <w:pPr>
        <w:pStyle w:val="EndNoteBibliography"/>
        <w:spacing w:after="0" w:line="480" w:lineRule="auto"/>
        <w:ind w:left="720" w:hanging="720"/>
        <w:rPr>
          <w:rFonts w:asciiTheme="minorHAnsi" w:hAnsiTheme="minorHAnsi" w:cstheme="minorHAnsi"/>
        </w:rPr>
      </w:pPr>
      <w:r w:rsidRPr="00FC2D06">
        <w:rPr>
          <w:rFonts w:asciiTheme="minorHAnsi" w:hAnsiTheme="minorHAnsi" w:cstheme="minorHAnsi"/>
        </w:rPr>
        <w:t xml:space="preserve">Dahl, A., Martinez, M. G. S., Baxley, C. P., &amp; Waltzer, T. (2022). Early moral development: Four phases of construction through social interactions. In M. Killen &amp; J. G. Smetana (Eds.), </w:t>
      </w:r>
      <w:r w:rsidRPr="00FC2D06">
        <w:rPr>
          <w:rFonts w:asciiTheme="minorHAnsi" w:hAnsiTheme="minorHAnsi" w:cstheme="minorHAnsi"/>
          <w:i/>
        </w:rPr>
        <w:t>Handbook of moral development</w:t>
      </w:r>
      <w:r w:rsidRPr="00FC2D06">
        <w:rPr>
          <w:rFonts w:asciiTheme="minorHAnsi" w:hAnsiTheme="minorHAnsi" w:cstheme="minorHAnsi"/>
        </w:rPr>
        <w:t xml:space="preserve"> (3rd ed.). Routlegde. </w:t>
      </w:r>
    </w:p>
    <w:p w14:paraId="76458FF6" w14:textId="0B09B592" w:rsidR="002A2C19" w:rsidRPr="00FC2D06" w:rsidRDefault="002A2C19" w:rsidP="00FC2D06">
      <w:pPr>
        <w:pStyle w:val="EndNoteBibliography"/>
        <w:spacing w:after="0" w:line="480" w:lineRule="auto"/>
        <w:ind w:left="720" w:hanging="720"/>
        <w:rPr>
          <w:rFonts w:asciiTheme="minorHAnsi" w:hAnsiTheme="minorHAnsi" w:cstheme="minorHAnsi"/>
        </w:rPr>
      </w:pPr>
      <w:r w:rsidRPr="00FC2D06">
        <w:rPr>
          <w:rFonts w:asciiTheme="minorHAnsi" w:hAnsiTheme="minorHAnsi" w:cstheme="minorHAnsi"/>
        </w:rPr>
        <w:t xml:space="preserve">Dahl, A., &amp; Paulus, M. (2019). From interest to obligation: The gradual development of human altruism. </w:t>
      </w:r>
      <w:r w:rsidRPr="00FC2D06">
        <w:rPr>
          <w:rFonts w:asciiTheme="minorHAnsi" w:hAnsiTheme="minorHAnsi" w:cstheme="minorHAnsi"/>
          <w:i/>
        </w:rPr>
        <w:t>Child Development Perspectives</w:t>
      </w:r>
      <w:r w:rsidRPr="00FC2D06">
        <w:rPr>
          <w:rFonts w:asciiTheme="minorHAnsi" w:hAnsiTheme="minorHAnsi" w:cstheme="minorHAnsi"/>
        </w:rPr>
        <w:t>,</w:t>
      </w:r>
      <w:r w:rsidRPr="00FC2D06">
        <w:rPr>
          <w:rFonts w:asciiTheme="minorHAnsi" w:hAnsiTheme="minorHAnsi" w:cstheme="minorHAnsi"/>
          <w:i/>
        </w:rPr>
        <w:t xml:space="preserve"> 13</w:t>
      </w:r>
      <w:r w:rsidRPr="00FC2D06">
        <w:rPr>
          <w:rFonts w:asciiTheme="minorHAnsi" w:hAnsiTheme="minorHAnsi" w:cstheme="minorHAnsi"/>
        </w:rPr>
        <w:t xml:space="preserve">(1), 10-14. </w:t>
      </w:r>
      <w:hyperlink r:id="rId33" w:history="1">
        <w:r w:rsidRPr="00FC2D06">
          <w:rPr>
            <w:rStyle w:val="Hyperlink"/>
            <w:rFonts w:asciiTheme="minorHAnsi" w:hAnsiTheme="minorHAnsi" w:cstheme="minorHAnsi"/>
          </w:rPr>
          <w:t>https://doi.org/10.1111/cdep.12298</w:t>
        </w:r>
      </w:hyperlink>
      <w:r w:rsidRPr="00FC2D06">
        <w:rPr>
          <w:rFonts w:asciiTheme="minorHAnsi" w:hAnsiTheme="minorHAnsi" w:cstheme="minorHAnsi"/>
        </w:rPr>
        <w:t xml:space="preserve"> </w:t>
      </w:r>
    </w:p>
    <w:p w14:paraId="1339D1D8" w14:textId="20A01C16" w:rsidR="002A2C19" w:rsidRPr="00FC2D06" w:rsidRDefault="002A2C19" w:rsidP="00FC2D06">
      <w:pPr>
        <w:pStyle w:val="EndNoteBibliography"/>
        <w:spacing w:after="0" w:line="480" w:lineRule="auto"/>
        <w:ind w:left="720" w:hanging="720"/>
        <w:rPr>
          <w:rFonts w:asciiTheme="minorHAnsi" w:hAnsiTheme="minorHAnsi" w:cstheme="minorHAnsi"/>
        </w:rPr>
      </w:pPr>
      <w:r w:rsidRPr="00FC2D06">
        <w:rPr>
          <w:rFonts w:asciiTheme="minorHAnsi" w:hAnsiTheme="minorHAnsi" w:cstheme="minorHAnsi"/>
        </w:rPr>
        <w:lastRenderedPageBreak/>
        <w:t xml:space="preserve">Dahl, A., Satlof-Bedrick, E., Hammond, S. I., Drummond, J. K., Waugh, W. E., &amp; Brownell, C. A. (2017). Explicit scaffolding increases simple helping in younger infants. </w:t>
      </w:r>
      <w:r w:rsidRPr="00FC2D06">
        <w:rPr>
          <w:rFonts w:asciiTheme="minorHAnsi" w:hAnsiTheme="minorHAnsi" w:cstheme="minorHAnsi"/>
          <w:i/>
        </w:rPr>
        <w:t>Developmental Psychology</w:t>
      </w:r>
      <w:r w:rsidRPr="00FC2D06">
        <w:rPr>
          <w:rFonts w:asciiTheme="minorHAnsi" w:hAnsiTheme="minorHAnsi" w:cstheme="minorHAnsi"/>
        </w:rPr>
        <w:t>,</w:t>
      </w:r>
      <w:r w:rsidRPr="00FC2D06">
        <w:rPr>
          <w:rFonts w:asciiTheme="minorHAnsi" w:hAnsiTheme="minorHAnsi" w:cstheme="minorHAnsi"/>
          <w:i/>
        </w:rPr>
        <w:t xml:space="preserve"> 53</w:t>
      </w:r>
      <w:r w:rsidRPr="00FC2D06">
        <w:rPr>
          <w:rFonts w:asciiTheme="minorHAnsi" w:hAnsiTheme="minorHAnsi" w:cstheme="minorHAnsi"/>
        </w:rPr>
        <w:t xml:space="preserve">(3), 407-416. </w:t>
      </w:r>
      <w:hyperlink r:id="rId34" w:history="1">
        <w:r w:rsidRPr="00FC2D06">
          <w:rPr>
            <w:rStyle w:val="Hyperlink"/>
            <w:rFonts w:asciiTheme="minorHAnsi" w:hAnsiTheme="minorHAnsi" w:cstheme="minorHAnsi"/>
          </w:rPr>
          <w:t>https://doi.org/10.1037/dev0000244</w:t>
        </w:r>
      </w:hyperlink>
      <w:r w:rsidRPr="00FC2D06">
        <w:rPr>
          <w:rFonts w:asciiTheme="minorHAnsi" w:hAnsiTheme="minorHAnsi" w:cstheme="minorHAnsi"/>
        </w:rPr>
        <w:t xml:space="preserve"> </w:t>
      </w:r>
    </w:p>
    <w:p w14:paraId="798B5033" w14:textId="20314027" w:rsidR="002A2C19" w:rsidRPr="00FC2D06" w:rsidRDefault="002A2C19" w:rsidP="00FC2D06">
      <w:pPr>
        <w:pStyle w:val="EndNoteBibliography"/>
        <w:spacing w:after="0" w:line="480" w:lineRule="auto"/>
        <w:ind w:left="720" w:hanging="720"/>
        <w:rPr>
          <w:rFonts w:asciiTheme="minorHAnsi" w:hAnsiTheme="minorHAnsi" w:cstheme="minorHAnsi"/>
        </w:rPr>
      </w:pPr>
      <w:r w:rsidRPr="00FC2D06">
        <w:rPr>
          <w:rFonts w:asciiTheme="minorHAnsi" w:hAnsiTheme="minorHAnsi" w:cstheme="minorHAnsi"/>
        </w:rPr>
        <w:t xml:space="preserve">Davidov, M., &amp; Grusec, J. E. (2006). Untangling the links of parental responsiveness to distress and warmth to child outcomes. </w:t>
      </w:r>
      <w:r w:rsidRPr="00FC2D06">
        <w:rPr>
          <w:rFonts w:asciiTheme="minorHAnsi" w:hAnsiTheme="minorHAnsi" w:cstheme="minorHAnsi"/>
          <w:i/>
        </w:rPr>
        <w:t>Child Development</w:t>
      </w:r>
      <w:r w:rsidRPr="00FC2D06">
        <w:rPr>
          <w:rFonts w:asciiTheme="minorHAnsi" w:hAnsiTheme="minorHAnsi" w:cstheme="minorHAnsi"/>
        </w:rPr>
        <w:t>,</w:t>
      </w:r>
      <w:r w:rsidRPr="00FC2D06">
        <w:rPr>
          <w:rFonts w:asciiTheme="minorHAnsi" w:hAnsiTheme="minorHAnsi" w:cstheme="minorHAnsi"/>
          <w:i/>
        </w:rPr>
        <w:t xml:space="preserve"> 77</w:t>
      </w:r>
      <w:r w:rsidRPr="00FC2D06">
        <w:rPr>
          <w:rFonts w:asciiTheme="minorHAnsi" w:hAnsiTheme="minorHAnsi" w:cstheme="minorHAnsi"/>
        </w:rPr>
        <w:t xml:space="preserve">(1), 44-58. </w:t>
      </w:r>
      <w:hyperlink r:id="rId35" w:history="1">
        <w:r w:rsidRPr="00FC2D06">
          <w:rPr>
            <w:rStyle w:val="Hyperlink"/>
            <w:rFonts w:asciiTheme="minorHAnsi" w:hAnsiTheme="minorHAnsi" w:cstheme="minorHAnsi"/>
          </w:rPr>
          <w:t>https://doi.org/10.1111/j.1467-8624.2006.00855.x</w:t>
        </w:r>
      </w:hyperlink>
      <w:r w:rsidRPr="00FC2D06">
        <w:rPr>
          <w:rFonts w:asciiTheme="minorHAnsi" w:hAnsiTheme="minorHAnsi" w:cstheme="minorHAnsi"/>
        </w:rPr>
        <w:t xml:space="preserve"> </w:t>
      </w:r>
    </w:p>
    <w:p w14:paraId="34AC784B" w14:textId="3EFA1233" w:rsidR="002A2C19" w:rsidRPr="00FC2D06" w:rsidRDefault="002A2C19" w:rsidP="00FC2D06">
      <w:pPr>
        <w:pStyle w:val="EndNoteBibliography"/>
        <w:spacing w:after="0" w:line="480" w:lineRule="auto"/>
        <w:ind w:left="720" w:hanging="720"/>
        <w:rPr>
          <w:rFonts w:asciiTheme="minorHAnsi" w:hAnsiTheme="minorHAnsi" w:cstheme="minorHAnsi"/>
        </w:rPr>
      </w:pPr>
      <w:r w:rsidRPr="00FC2D06">
        <w:rPr>
          <w:rFonts w:asciiTheme="minorHAnsi" w:hAnsiTheme="minorHAnsi" w:cstheme="minorHAnsi"/>
        </w:rPr>
        <w:t xml:space="preserve">Davidov, M., Paz, Y., Roth-Hanania, R., Uzefovsky, F., Orlitsky, T., Mankuta, D., &amp; Zahn-Waxler, C. (2021). Caring babies: Concern for others in distress during infancy. </w:t>
      </w:r>
      <w:r w:rsidRPr="00FC2D06">
        <w:rPr>
          <w:rFonts w:asciiTheme="minorHAnsi" w:hAnsiTheme="minorHAnsi" w:cstheme="minorHAnsi"/>
          <w:i/>
        </w:rPr>
        <w:t>Developmental Science</w:t>
      </w:r>
      <w:r w:rsidRPr="00FC2D06">
        <w:rPr>
          <w:rFonts w:asciiTheme="minorHAnsi" w:hAnsiTheme="minorHAnsi" w:cstheme="minorHAnsi"/>
        </w:rPr>
        <w:t>,</w:t>
      </w:r>
      <w:r w:rsidRPr="00FC2D06">
        <w:rPr>
          <w:rFonts w:asciiTheme="minorHAnsi" w:hAnsiTheme="minorHAnsi" w:cstheme="minorHAnsi"/>
          <w:i/>
        </w:rPr>
        <w:t xml:space="preserve"> 24</w:t>
      </w:r>
      <w:r w:rsidRPr="00FC2D06">
        <w:rPr>
          <w:rFonts w:asciiTheme="minorHAnsi" w:hAnsiTheme="minorHAnsi" w:cstheme="minorHAnsi"/>
        </w:rPr>
        <w:t xml:space="preserve">, e13016. </w:t>
      </w:r>
      <w:hyperlink r:id="rId36" w:history="1">
        <w:r w:rsidRPr="00FC2D06">
          <w:rPr>
            <w:rStyle w:val="Hyperlink"/>
            <w:rFonts w:asciiTheme="minorHAnsi" w:hAnsiTheme="minorHAnsi" w:cstheme="minorHAnsi"/>
          </w:rPr>
          <w:t>https://doi.org/10.1111/desc.13016</w:t>
        </w:r>
      </w:hyperlink>
      <w:r w:rsidRPr="00FC2D06">
        <w:rPr>
          <w:rFonts w:asciiTheme="minorHAnsi" w:hAnsiTheme="minorHAnsi" w:cstheme="minorHAnsi"/>
        </w:rPr>
        <w:t xml:space="preserve"> </w:t>
      </w:r>
    </w:p>
    <w:p w14:paraId="341A0B62" w14:textId="0FD11EE7" w:rsidR="002A2C19" w:rsidRPr="00FC2D06" w:rsidRDefault="002A2C19" w:rsidP="00FC2D06">
      <w:pPr>
        <w:pStyle w:val="EndNoteBibliography"/>
        <w:spacing w:after="0" w:line="480" w:lineRule="auto"/>
        <w:ind w:left="720" w:hanging="720"/>
        <w:rPr>
          <w:rFonts w:asciiTheme="minorHAnsi" w:hAnsiTheme="minorHAnsi" w:cstheme="minorHAnsi"/>
        </w:rPr>
      </w:pPr>
      <w:r w:rsidRPr="00FC2D06">
        <w:rPr>
          <w:rFonts w:asciiTheme="minorHAnsi" w:hAnsiTheme="minorHAnsi" w:cstheme="minorHAnsi"/>
        </w:rPr>
        <w:t xml:space="preserve">de Guzman, M. R., Carlo, G., &amp; Pope Edwards, C. (2008). Prosocial behaviors in context: Examining the role of children’s social companions. </w:t>
      </w:r>
      <w:r w:rsidRPr="00FC2D06">
        <w:rPr>
          <w:rFonts w:asciiTheme="minorHAnsi" w:hAnsiTheme="minorHAnsi" w:cstheme="minorHAnsi"/>
          <w:i/>
        </w:rPr>
        <w:t>International Journal of Behavioral Development</w:t>
      </w:r>
      <w:r w:rsidRPr="00FC2D06">
        <w:rPr>
          <w:rFonts w:asciiTheme="minorHAnsi" w:hAnsiTheme="minorHAnsi" w:cstheme="minorHAnsi"/>
        </w:rPr>
        <w:t>,</w:t>
      </w:r>
      <w:r w:rsidRPr="00FC2D06">
        <w:rPr>
          <w:rFonts w:asciiTheme="minorHAnsi" w:hAnsiTheme="minorHAnsi" w:cstheme="minorHAnsi"/>
          <w:i/>
        </w:rPr>
        <w:t xml:space="preserve"> 32</w:t>
      </w:r>
      <w:r w:rsidRPr="00FC2D06">
        <w:rPr>
          <w:rFonts w:asciiTheme="minorHAnsi" w:hAnsiTheme="minorHAnsi" w:cstheme="minorHAnsi"/>
        </w:rPr>
        <w:t xml:space="preserve">(6), 522-530. </w:t>
      </w:r>
      <w:hyperlink r:id="rId37" w:history="1">
        <w:r w:rsidRPr="00FC2D06">
          <w:rPr>
            <w:rStyle w:val="Hyperlink"/>
            <w:rFonts w:asciiTheme="minorHAnsi" w:hAnsiTheme="minorHAnsi" w:cstheme="minorHAnsi"/>
          </w:rPr>
          <w:t>https://doi.org/10.1177/0165025408095557</w:t>
        </w:r>
      </w:hyperlink>
      <w:r w:rsidRPr="00FC2D06">
        <w:rPr>
          <w:rFonts w:asciiTheme="minorHAnsi" w:hAnsiTheme="minorHAnsi" w:cstheme="minorHAnsi"/>
        </w:rPr>
        <w:t xml:space="preserve"> </w:t>
      </w:r>
    </w:p>
    <w:p w14:paraId="629E81DE" w14:textId="77777777" w:rsidR="002A2C19" w:rsidRPr="00FC2D06" w:rsidRDefault="002A2C19" w:rsidP="00FC2D06">
      <w:pPr>
        <w:pStyle w:val="EndNoteBibliography"/>
        <w:spacing w:after="0" w:line="480" w:lineRule="auto"/>
        <w:ind w:left="720" w:hanging="720"/>
        <w:rPr>
          <w:rFonts w:asciiTheme="minorHAnsi" w:hAnsiTheme="minorHAnsi" w:cstheme="minorHAnsi"/>
        </w:rPr>
      </w:pPr>
      <w:r w:rsidRPr="00FC2D06">
        <w:rPr>
          <w:rFonts w:asciiTheme="minorHAnsi" w:hAnsiTheme="minorHAnsi" w:cstheme="minorHAnsi"/>
        </w:rPr>
        <w:t xml:space="preserve">Dobson, A. J. (2002). </w:t>
      </w:r>
      <w:r w:rsidRPr="00FC2D06">
        <w:rPr>
          <w:rFonts w:asciiTheme="minorHAnsi" w:hAnsiTheme="minorHAnsi" w:cstheme="minorHAnsi"/>
          <w:i/>
        </w:rPr>
        <w:t>An introduction to generalized linear models</w:t>
      </w:r>
      <w:r w:rsidRPr="00FC2D06">
        <w:rPr>
          <w:rFonts w:asciiTheme="minorHAnsi" w:hAnsiTheme="minorHAnsi" w:cstheme="minorHAnsi"/>
        </w:rPr>
        <w:t xml:space="preserve">. Chapman and Hall/CRC. </w:t>
      </w:r>
    </w:p>
    <w:p w14:paraId="0A38C096" w14:textId="3EE72604" w:rsidR="002A2C19" w:rsidRPr="00FC2D06" w:rsidRDefault="002A2C19" w:rsidP="00FC2D06">
      <w:pPr>
        <w:pStyle w:val="EndNoteBibliography"/>
        <w:spacing w:after="0" w:line="480" w:lineRule="auto"/>
        <w:ind w:left="720" w:hanging="720"/>
        <w:rPr>
          <w:rFonts w:asciiTheme="minorHAnsi" w:hAnsiTheme="minorHAnsi" w:cstheme="minorHAnsi"/>
        </w:rPr>
      </w:pPr>
      <w:r w:rsidRPr="00FC2D06">
        <w:rPr>
          <w:rFonts w:asciiTheme="minorHAnsi" w:hAnsiTheme="minorHAnsi" w:cstheme="minorHAnsi"/>
        </w:rPr>
        <w:t xml:space="preserve">Dunfield, K. A., Kuhlmeier, V. A., O'Connell, L., &amp; Kelley, E. (2011). Examining the diversity of prosocial behavior: Helping, sharing, and comforting in infancy. </w:t>
      </w:r>
      <w:r w:rsidRPr="00FC2D06">
        <w:rPr>
          <w:rFonts w:asciiTheme="minorHAnsi" w:hAnsiTheme="minorHAnsi" w:cstheme="minorHAnsi"/>
          <w:i/>
        </w:rPr>
        <w:t>Infancy</w:t>
      </w:r>
      <w:r w:rsidRPr="00FC2D06">
        <w:rPr>
          <w:rFonts w:asciiTheme="minorHAnsi" w:hAnsiTheme="minorHAnsi" w:cstheme="minorHAnsi"/>
        </w:rPr>
        <w:t>,</w:t>
      </w:r>
      <w:r w:rsidRPr="00FC2D06">
        <w:rPr>
          <w:rFonts w:asciiTheme="minorHAnsi" w:hAnsiTheme="minorHAnsi" w:cstheme="minorHAnsi"/>
          <w:i/>
        </w:rPr>
        <w:t xml:space="preserve"> 16</w:t>
      </w:r>
      <w:r w:rsidRPr="00FC2D06">
        <w:rPr>
          <w:rFonts w:asciiTheme="minorHAnsi" w:hAnsiTheme="minorHAnsi" w:cstheme="minorHAnsi"/>
        </w:rPr>
        <w:t xml:space="preserve">(3), 227-247. </w:t>
      </w:r>
      <w:hyperlink r:id="rId38" w:history="1">
        <w:r w:rsidRPr="00FC2D06">
          <w:rPr>
            <w:rStyle w:val="Hyperlink"/>
            <w:rFonts w:asciiTheme="minorHAnsi" w:hAnsiTheme="minorHAnsi" w:cstheme="minorHAnsi"/>
          </w:rPr>
          <w:t>https://doi.org/10.1111/j.1532-7078.2010.00041.x</w:t>
        </w:r>
      </w:hyperlink>
      <w:r w:rsidRPr="00FC2D06">
        <w:rPr>
          <w:rFonts w:asciiTheme="minorHAnsi" w:hAnsiTheme="minorHAnsi" w:cstheme="minorHAnsi"/>
        </w:rPr>
        <w:t xml:space="preserve"> </w:t>
      </w:r>
    </w:p>
    <w:p w14:paraId="02505ACF" w14:textId="0D4EB481" w:rsidR="002A2C19" w:rsidRPr="00FC2D06" w:rsidRDefault="002A2C19" w:rsidP="00FC2D06">
      <w:pPr>
        <w:pStyle w:val="EndNoteBibliography"/>
        <w:spacing w:after="0" w:line="480" w:lineRule="auto"/>
        <w:ind w:left="720" w:hanging="720"/>
        <w:rPr>
          <w:rFonts w:asciiTheme="minorHAnsi" w:hAnsiTheme="minorHAnsi" w:cstheme="minorHAnsi"/>
        </w:rPr>
      </w:pPr>
      <w:r w:rsidRPr="00FC2D06">
        <w:rPr>
          <w:rFonts w:asciiTheme="minorHAnsi" w:hAnsiTheme="minorHAnsi" w:cstheme="minorHAnsi"/>
        </w:rPr>
        <w:t xml:space="preserve">Eisenberg, N. (1986). </w:t>
      </w:r>
      <w:r w:rsidRPr="00FC2D06">
        <w:rPr>
          <w:rFonts w:asciiTheme="minorHAnsi" w:hAnsiTheme="minorHAnsi" w:cstheme="minorHAnsi"/>
          <w:i/>
        </w:rPr>
        <w:t>Altruistic emotion, cognition, and behavior</w:t>
      </w:r>
      <w:r w:rsidRPr="00FC2D06">
        <w:rPr>
          <w:rFonts w:asciiTheme="minorHAnsi" w:hAnsiTheme="minorHAnsi" w:cstheme="minorHAnsi"/>
        </w:rPr>
        <w:t xml:space="preserve">. Erlbaum. </w:t>
      </w:r>
      <w:hyperlink r:id="rId39" w:history="1">
        <w:r w:rsidRPr="00FC2D06">
          <w:rPr>
            <w:rStyle w:val="Hyperlink"/>
            <w:rFonts w:asciiTheme="minorHAnsi" w:hAnsiTheme="minorHAnsi" w:cstheme="minorHAnsi"/>
          </w:rPr>
          <w:t>https://doi.org/10.4324/9781315746135</w:t>
        </w:r>
      </w:hyperlink>
      <w:r w:rsidRPr="00FC2D06">
        <w:rPr>
          <w:rFonts w:asciiTheme="minorHAnsi" w:hAnsiTheme="minorHAnsi" w:cstheme="minorHAnsi"/>
        </w:rPr>
        <w:t xml:space="preserve"> </w:t>
      </w:r>
    </w:p>
    <w:p w14:paraId="1517C8AC" w14:textId="4C1603AA" w:rsidR="002A2C19" w:rsidRPr="00FC2D06" w:rsidRDefault="002A2C19" w:rsidP="00FC2D06">
      <w:pPr>
        <w:pStyle w:val="EndNoteBibliography"/>
        <w:spacing w:after="0" w:line="480" w:lineRule="auto"/>
        <w:ind w:left="720" w:hanging="720"/>
        <w:rPr>
          <w:rFonts w:asciiTheme="minorHAnsi" w:hAnsiTheme="minorHAnsi" w:cstheme="minorHAnsi"/>
        </w:rPr>
      </w:pPr>
      <w:r w:rsidRPr="00FC2D06">
        <w:rPr>
          <w:rFonts w:asciiTheme="minorHAnsi" w:hAnsiTheme="minorHAnsi" w:cstheme="minorHAnsi"/>
        </w:rPr>
        <w:t xml:space="preserve">Eisenberg, N., Fabes, R. A., &amp; Spinrad, T. L. (2007). Prosocial development. In W. Damon &amp; R. M. Lerner (Eds.), </w:t>
      </w:r>
      <w:r w:rsidRPr="00FC2D06">
        <w:rPr>
          <w:rFonts w:asciiTheme="minorHAnsi" w:hAnsiTheme="minorHAnsi" w:cstheme="minorHAnsi"/>
          <w:i/>
        </w:rPr>
        <w:t>Handbook of child psychology: Social, emotional, and personality development</w:t>
      </w:r>
      <w:r w:rsidRPr="00FC2D06">
        <w:rPr>
          <w:rFonts w:asciiTheme="minorHAnsi" w:hAnsiTheme="minorHAnsi" w:cstheme="minorHAnsi"/>
        </w:rPr>
        <w:t xml:space="preserve"> (Vol. 3, pp. 646-718). Wiley. </w:t>
      </w:r>
      <w:hyperlink r:id="rId40" w:history="1">
        <w:r w:rsidRPr="00FC2D06">
          <w:rPr>
            <w:rStyle w:val="Hyperlink"/>
            <w:rFonts w:asciiTheme="minorHAnsi" w:hAnsiTheme="minorHAnsi" w:cstheme="minorHAnsi"/>
          </w:rPr>
          <w:t>https://doi.org/10.1002/9780470147658.chpsy0311</w:t>
        </w:r>
      </w:hyperlink>
      <w:r w:rsidRPr="00FC2D06">
        <w:rPr>
          <w:rFonts w:asciiTheme="minorHAnsi" w:hAnsiTheme="minorHAnsi" w:cstheme="minorHAnsi"/>
        </w:rPr>
        <w:t xml:space="preserve"> </w:t>
      </w:r>
    </w:p>
    <w:p w14:paraId="4F14550C" w14:textId="3057E26F" w:rsidR="002A2C19" w:rsidRPr="00FC2D06" w:rsidRDefault="002A2C19" w:rsidP="00FC2D06">
      <w:pPr>
        <w:pStyle w:val="EndNoteBibliography"/>
        <w:spacing w:after="0" w:line="480" w:lineRule="auto"/>
        <w:ind w:left="720" w:hanging="720"/>
        <w:rPr>
          <w:rFonts w:asciiTheme="minorHAnsi" w:hAnsiTheme="minorHAnsi" w:cstheme="minorHAnsi"/>
        </w:rPr>
      </w:pPr>
      <w:r w:rsidRPr="00FC2D06">
        <w:rPr>
          <w:rFonts w:asciiTheme="minorHAnsi" w:hAnsiTheme="minorHAnsi" w:cstheme="minorHAnsi"/>
        </w:rPr>
        <w:t xml:space="preserve">Eisenberg, N., Spinrad, T. L., &amp; Knafo-Noam, A. (2015). Prosocial development. In R. M. Lerner (Ed.), </w:t>
      </w:r>
      <w:r w:rsidRPr="00FC2D06">
        <w:rPr>
          <w:rFonts w:asciiTheme="minorHAnsi" w:hAnsiTheme="minorHAnsi" w:cstheme="minorHAnsi"/>
          <w:i/>
        </w:rPr>
        <w:t>Handbook of child psychology and developmental science: Socioemotional processes</w:t>
      </w:r>
      <w:r w:rsidRPr="00FC2D06">
        <w:rPr>
          <w:rFonts w:asciiTheme="minorHAnsi" w:hAnsiTheme="minorHAnsi" w:cstheme="minorHAnsi"/>
        </w:rPr>
        <w:t xml:space="preserve"> (7th ed., pp. 610-656). John Wiley &amp; Sons, Inc. </w:t>
      </w:r>
      <w:hyperlink r:id="rId41" w:history="1">
        <w:r w:rsidRPr="00FC2D06">
          <w:rPr>
            <w:rStyle w:val="Hyperlink"/>
            <w:rFonts w:asciiTheme="minorHAnsi" w:hAnsiTheme="minorHAnsi" w:cstheme="minorHAnsi"/>
          </w:rPr>
          <w:t>https://doi.org/10.1002/9781118963418.childpsy315</w:t>
        </w:r>
      </w:hyperlink>
      <w:r w:rsidRPr="00FC2D06">
        <w:rPr>
          <w:rFonts w:asciiTheme="minorHAnsi" w:hAnsiTheme="minorHAnsi" w:cstheme="minorHAnsi"/>
        </w:rPr>
        <w:t xml:space="preserve"> </w:t>
      </w:r>
    </w:p>
    <w:p w14:paraId="4E13C656" w14:textId="2C926C38" w:rsidR="002A2C19" w:rsidRPr="00FC2D06" w:rsidRDefault="002A2C19" w:rsidP="00FC2D06">
      <w:pPr>
        <w:pStyle w:val="EndNoteBibliography"/>
        <w:spacing w:after="0" w:line="480" w:lineRule="auto"/>
        <w:ind w:left="720" w:hanging="720"/>
        <w:rPr>
          <w:rFonts w:asciiTheme="minorHAnsi" w:hAnsiTheme="minorHAnsi" w:cstheme="minorHAnsi"/>
        </w:rPr>
      </w:pPr>
      <w:r w:rsidRPr="00FC2D06">
        <w:rPr>
          <w:rFonts w:asciiTheme="minorHAnsi" w:hAnsiTheme="minorHAnsi" w:cstheme="minorHAnsi"/>
        </w:rPr>
        <w:t xml:space="preserve">Eisenberg, N., Wolchik, S. A., Goldberg, L., &amp; Engel, I. (1992). Parental values, reinforcement, and young children's prosocial behavior: A longitudinally study. </w:t>
      </w:r>
      <w:r w:rsidRPr="00FC2D06">
        <w:rPr>
          <w:rFonts w:asciiTheme="minorHAnsi" w:hAnsiTheme="minorHAnsi" w:cstheme="minorHAnsi"/>
          <w:i/>
        </w:rPr>
        <w:t>The Journal of Genetic Psychology</w:t>
      </w:r>
      <w:r w:rsidRPr="00FC2D06">
        <w:rPr>
          <w:rFonts w:asciiTheme="minorHAnsi" w:hAnsiTheme="minorHAnsi" w:cstheme="minorHAnsi"/>
        </w:rPr>
        <w:t>,</w:t>
      </w:r>
      <w:r w:rsidRPr="00FC2D06">
        <w:rPr>
          <w:rFonts w:asciiTheme="minorHAnsi" w:hAnsiTheme="minorHAnsi" w:cstheme="minorHAnsi"/>
          <w:i/>
        </w:rPr>
        <w:t xml:space="preserve"> 153</w:t>
      </w:r>
      <w:r w:rsidRPr="00FC2D06">
        <w:rPr>
          <w:rFonts w:asciiTheme="minorHAnsi" w:hAnsiTheme="minorHAnsi" w:cstheme="minorHAnsi"/>
        </w:rPr>
        <w:t xml:space="preserve">(1), 19-36. </w:t>
      </w:r>
      <w:hyperlink r:id="rId42" w:history="1">
        <w:r w:rsidRPr="00FC2D06">
          <w:rPr>
            <w:rStyle w:val="Hyperlink"/>
            <w:rFonts w:asciiTheme="minorHAnsi" w:hAnsiTheme="minorHAnsi" w:cstheme="minorHAnsi"/>
          </w:rPr>
          <w:t>https://doi.org/10.1080/00221325.1992.10753699</w:t>
        </w:r>
      </w:hyperlink>
      <w:r w:rsidRPr="00FC2D06">
        <w:rPr>
          <w:rFonts w:asciiTheme="minorHAnsi" w:hAnsiTheme="minorHAnsi" w:cstheme="minorHAnsi"/>
        </w:rPr>
        <w:t xml:space="preserve"> </w:t>
      </w:r>
    </w:p>
    <w:p w14:paraId="6537C14B" w14:textId="77777777" w:rsidR="002A2C19" w:rsidRPr="00FC2D06" w:rsidRDefault="002A2C19" w:rsidP="00FC2D06">
      <w:pPr>
        <w:pStyle w:val="EndNoteBibliography"/>
        <w:spacing w:after="0" w:line="480" w:lineRule="auto"/>
        <w:ind w:left="720" w:hanging="720"/>
        <w:rPr>
          <w:rFonts w:asciiTheme="minorHAnsi" w:hAnsiTheme="minorHAnsi" w:cstheme="minorHAnsi"/>
        </w:rPr>
      </w:pPr>
      <w:r w:rsidRPr="00FC2D06">
        <w:rPr>
          <w:rFonts w:asciiTheme="minorHAnsi" w:hAnsiTheme="minorHAnsi" w:cstheme="minorHAnsi"/>
        </w:rPr>
        <w:lastRenderedPageBreak/>
        <w:t xml:space="preserve">Field, A. (2005). </w:t>
      </w:r>
      <w:r w:rsidRPr="00FC2D06">
        <w:rPr>
          <w:rFonts w:asciiTheme="minorHAnsi" w:hAnsiTheme="minorHAnsi" w:cstheme="minorHAnsi"/>
          <w:i/>
        </w:rPr>
        <w:t>Discovering statistics using SPSS</w:t>
      </w:r>
      <w:r w:rsidRPr="00FC2D06">
        <w:rPr>
          <w:rFonts w:asciiTheme="minorHAnsi" w:hAnsiTheme="minorHAnsi" w:cstheme="minorHAnsi"/>
        </w:rPr>
        <w:t xml:space="preserve">. Sage Publications. </w:t>
      </w:r>
    </w:p>
    <w:p w14:paraId="6ED9EB7A" w14:textId="316E41D6" w:rsidR="002A2C19" w:rsidRPr="00FC2D06" w:rsidRDefault="002A2C19" w:rsidP="00FC2D06">
      <w:pPr>
        <w:pStyle w:val="EndNoteBibliography"/>
        <w:spacing w:after="0" w:line="480" w:lineRule="auto"/>
        <w:ind w:left="720" w:hanging="720"/>
        <w:rPr>
          <w:rFonts w:asciiTheme="minorHAnsi" w:hAnsiTheme="minorHAnsi" w:cstheme="minorHAnsi"/>
        </w:rPr>
      </w:pPr>
      <w:r w:rsidRPr="00FC2D06">
        <w:rPr>
          <w:rFonts w:asciiTheme="minorHAnsi" w:hAnsiTheme="minorHAnsi" w:cstheme="minorHAnsi"/>
        </w:rPr>
        <w:t xml:space="preserve">Fonseca, B. R., Cavalcante, L. I. C., Kärtner, J., &amp; Köster, M. (2018). Maternal socialization goals and the spontaneous prosocial behavior of children in rural contexts. </w:t>
      </w:r>
      <w:r w:rsidRPr="00FC2D06">
        <w:rPr>
          <w:rFonts w:asciiTheme="minorHAnsi" w:hAnsiTheme="minorHAnsi" w:cstheme="minorHAnsi"/>
          <w:i/>
        </w:rPr>
        <w:t>Psicologia: Reflexão e Crítica</w:t>
      </w:r>
      <w:r w:rsidRPr="00FC2D06">
        <w:rPr>
          <w:rFonts w:asciiTheme="minorHAnsi" w:hAnsiTheme="minorHAnsi" w:cstheme="minorHAnsi"/>
        </w:rPr>
        <w:t>,</w:t>
      </w:r>
      <w:r w:rsidRPr="00FC2D06">
        <w:rPr>
          <w:rFonts w:asciiTheme="minorHAnsi" w:hAnsiTheme="minorHAnsi" w:cstheme="minorHAnsi"/>
          <w:i/>
        </w:rPr>
        <w:t xml:space="preserve"> 31</w:t>
      </w:r>
      <w:r w:rsidRPr="00FC2D06">
        <w:rPr>
          <w:rFonts w:asciiTheme="minorHAnsi" w:hAnsiTheme="minorHAnsi" w:cstheme="minorHAnsi"/>
        </w:rPr>
        <w:t xml:space="preserve">, Article 27. </w:t>
      </w:r>
      <w:hyperlink r:id="rId43" w:history="1">
        <w:r w:rsidRPr="00FC2D06">
          <w:rPr>
            <w:rStyle w:val="Hyperlink"/>
            <w:rFonts w:asciiTheme="minorHAnsi" w:hAnsiTheme="minorHAnsi" w:cstheme="minorHAnsi"/>
          </w:rPr>
          <w:t>https://doi.org/10.1186/s41155-018-0108-x</w:t>
        </w:r>
      </w:hyperlink>
      <w:r w:rsidRPr="00FC2D06">
        <w:rPr>
          <w:rFonts w:asciiTheme="minorHAnsi" w:hAnsiTheme="minorHAnsi" w:cstheme="minorHAnsi"/>
        </w:rPr>
        <w:t xml:space="preserve"> </w:t>
      </w:r>
    </w:p>
    <w:p w14:paraId="1F34268A" w14:textId="287E3ECE" w:rsidR="002A2C19" w:rsidRPr="00FC2D06" w:rsidRDefault="002A2C19" w:rsidP="00FC2D06">
      <w:pPr>
        <w:pStyle w:val="EndNoteBibliography"/>
        <w:spacing w:after="0" w:line="480" w:lineRule="auto"/>
        <w:ind w:left="720" w:hanging="720"/>
        <w:rPr>
          <w:rFonts w:asciiTheme="minorHAnsi" w:hAnsiTheme="minorHAnsi" w:cstheme="minorHAnsi"/>
        </w:rPr>
      </w:pPr>
      <w:r w:rsidRPr="00FC2D06">
        <w:rPr>
          <w:rFonts w:asciiTheme="minorHAnsi" w:hAnsiTheme="minorHAnsi" w:cstheme="minorHAnsi"/>
        </w:rPr>
        <w:t xml:space="preserve">Forstmeier, W., &amp; Schielzeth, H. (2011). Cryptic multiple hypotheses testing in linear models: Overestimated effect sizes and the winner's curse. </w:t>
      </w:r>
      <w:r w:rsidRPr="00FC2D06">
        <w:rPr>
          <w:rFonts w:asciiTheme="minorHAnsi" w:hAnsiTheme="minorHAnsi" w:cstheme="minorHAnsi"/>
          <w:i/>
        </w:rPr>
        <w:t>Behavioral Ecology and Sociobiology</w:t>
      </w:r>
      <w:r w:rsidRPr="00FC2D06">
        <w:rPr>
          <w:rFonts w:asciiTheme="minorHAnsi" w:hAnsiTheme="minorHAnsi" w:cstheme="minorHAnsi"/>
        </w:rPr>
        <w:t>,</w:t>
      </w:r>
      <w:r w:rsidRPr="00FC2D06">
        <w:rPr>
          <w:rFonts w:asciiTheme="minorHAnsi" w:hAnsiTheme="minorHAnsi" w:cstheme="minorHAnsi"/>
          <w:i/>
        </w:rPr>
        <w:t xml:space="preserve"> 65</w:t>
      </w:r>
      <w:r w:rsidRPr="00FC2D06">
        <w:rPr>
          <w:rFonts w:asciiTheme="minorHAnsi" w:hAnsiTheme="minorHAnsi" w:cstheme="minorHAnsi"/>
        </w:rPr>
        <w:t xml:space="preserve">(1), 47-55. </w:t>
      </w:r>
      <w:hyperlink r:id="rId44" w:history="1">
        <w:r w:rsidRPr="00FC2D06">
          <w:rPr>
            <w:rStyle w:val="Hyperlink"/>
            <w:rFonts w:asciiTheme="minorHAnsi" w:hAnsiTheme="minorHAnsi" w:cstheme="minorHAnsi"/>
          </w:rPr>
          <w:t>https://doi.org/10.1007/s00265-010-1038-5</w:t>
        </w:r>
      </w:hyperlink>
      <w:r w:rsidRPr="00FC2D06">
        <w:rPr>
          <w:rFonts w:asciiTheme="minorHAnsi" w:hAnsiTheme="minorHAnsi" w:cstheme="minorHAnsi"/>
        </w:rPr>
        <w:t xml:space="preserve"> </w:t>
      </w:r>
    </w:p>
    <w:p w14:paraId="62E6AF4C" w14:textId="5D465F03" w:rsidR="002A2C19" w:rsidRPr="00FC2D06" w:rsidRDefault="002A2C19" w:rsidP="00FC2D06">
      <w:pPr>
        <w:pStyle w:val="EndNoteBibliography"/>
        <w:spacing w:after="0" w:line="480" w:lineRule="auto"/>
        <w:ind w:left="720" w:hanging="720"/>
        <w:rPr>
          <w:rFonts w:asciiTheme="minorHAnsi" w:hAnsiTheme="minorHAnsi" w:cstheme="minorHAnsi"/>
        </w:rPr>
      </w:pPr>
      <w:r w:rsidRPr="00FC2D06">
        <w:rPr>
          <w:rFonts w:asciiTheme="minorHAnsi" w:hAnsiTheme="minorHAnsi" w:cstheme="minorHAnsi"/>
        </w:rPr>
        <w:t xml:space="preserve">Giner Torréns, M., &amp; Kärtner, J. (2017). The influence of socialization on early helping from a cross-cultural perspective. </w:t>
      </w:r>
      <w:r w:rsidRPr="00FC2D06">
        <w:rPr>
          <w:rFonts w:asciiTheme="minorHAnsi" w:hAnsiTheme="minorHAnsi" w:cstheme="minorHAnsi"/>
          <w:i/>
        </w:rPr>
        <w:t>Journal of Cross-Cultural Psychology</w:t>
      </w:r>
      <w:r w:rsidRPr="00FC2D06">
        <w:rPr>
          <w:rFonts w:asciiTheme="minorHAnsi" w:hAnsiTheme="minorHAnsi" w:cstheme="minorHAnsi"/>
        </w:rPr>
        <w:t>,</w:t>
      </w:r>
      <w:r w:rsidRPr="00FC2D06">
        <w:rPr>
          <w:rFonts w:asciiTheme="minorHAnsi" w:hAnsiTheme="minorHAnsi" w:cstheme="minorHAnsi"/>
          <w:i/>
        </w:rPr>
        <w:t xml:space="preserve"> 48</w:t>
      </w:r>
      <w:r w:rsidRPr="00FC2D06">
        <w:rPr>
          <w:rFonts w:asciiTheme="minorHAnsi" w:hAnsiTheme="minorHAnsi" w:cstheme="minorHAnsi"/>
        </w:rPr>
        <w:t xml:space="preserve">(3), 353-368. </w:t>
      </w:r>
      <w:hyperlink r:id="rId45" w:history="1">
        <w:r w:rsidRPr="00FC2D06">
          <w:rPr>
            <w:rStyle w:val="Hyperlink"/>
            <w:rFonts w:asciiTheme="minorHAnsi" w:hAnsiTheme="minorHAnsi" w:cstheme="minorHAnsi"/>
          </w:rPr>
          <w:t>https://doi.org/10.1177/0022022117690451</w:t>
        </w:r>
      </w:hyperlink>
      <w:r w:rsidRPr="00FC2D06">
        <w:rPr>
          <w:rFonts w:asciiTheme="minorHAnsi" w:hAnsiTheme="minorHAnsi" w:cstheme="minorHAnsi"/>
        </w:rPr>
        <w:t xml:space="preserve"> </w:t>
      </w:r>
    </w:p>
    <w:p w14:paraId="0720E9D0" w14:textId="0E5D89C9" w:rsidR="002A2C19" w:rsidRPr="00FC2D06" w:rsidRDefault="002A2C19" w:rsidP="00FC2D06">
      <w:pPr>
        <w:pStyle w:val="EndNoteBibliography"/>
        <w:spacing w:after="0" w:line="480" w:lineRule="auto"/>
        <w:ind w:left="720" w:hanging="720"/>
        <w:rPr>
          <w:rFonts w:asciiTheme="minorHAnsi" w:hAnsiTheme="minorHAnsi" w:cstheme="minorHAnsi"/>
        </w:rPr>
      </w:pPr>
      <w:r w:rsidRPr="00FC2D06">
        <w:rPr>
          <w:rFonts w:asciiTheme="minorHAnsi" w:hAnsiTheme="minorHAnsi" w:cstheme="minorHAnsi"/>
        </w:rPr>
        <w:t xml:space="preserve">Grossmann, T., Missana, M., &amp; Vaish, A. (2020). Helping, fast and slow: Exploring intuitive cooperation in early ontogeny. </w:t>
      </w:r>
      <w:r w:rsidRPr="00FC2D06">
        <w:rPr>
          <w:rFonts w:asciiTheme="minorHAnsi" w:hAnsiTheme="minorHAnsi" w:cstheme="minorHAnsi"/>
          <w:i/>
        </w:rPr>
        <w:t>Cognition</w:t>
      </w:r>
      <w:r w:rsidRPr="00FC2D06">
        <w:rPr>
          <w:rFonts w:asciiTheme="minorHAnsi" w:hAnsiTheme="minorHAnsi" w:cstheme="minorHAnsi"/>
        </w:rPr>
        <w:t>,</w:t>
      </w:r>
      <w:r w:rsidRPr="00FC2D06">
        <w:rPr>
          <w:rFonts w:asciiTheme="minorHAnsi" w:hAnsiTheme="minorHAnsi" w:cstheme="minorHAnsi"/>
          <w:i/>
        </w:rPr>
        <w:t xml:space="preserve"> 196</w:t>
      </w:r>
      <w:r w:rsidRPr="00FC2D06">
        <w:rPr>
          <w:rFonts w:asciiTheme="minorHAnsi" w:hAnsiTheme="minorHAnsi" w:cstheme="minorHAnsi"/>
        </w:rPr>
        <w:t xml:space="preserve">, 104144. </w:t>
      </w:r>
      <w:hyperlink r:id="rId46" w:history="1">
        <w:r w:rsidRPr="00FC2D06">
          <w:rPr>
            <w:rStyle w:val="Hyperlink"/>
            <w:rFonts w:asciiTheme="minorHAnsi" w:hAnsiTheme="minorHAnsi" w:cstheme="minorHAnsi"/>
          </w:rPr>
          <w:t>https://doi.org/10.1016/j.cognition.2019.104144</w:t>
        </w:r>
      </w:hyperlink>
      <w:r w:rsidRPr="00FC2D06">
        <w:rPr>
          <w:rFonts w:asciiTheme="minorHAnsi" w:hAnsiTheme="minorHAnsi" w:cstheme="minorHAnsi"/>
        </w:rPr>
        <w:t xml:space="preserve"> </w:t>
      </w:r>
    </w:p>
    <w:p w14:paraId="7AD077DF" w14:textId="719378F9" w:rsidR="002A2C19" w:rsidRPr="00FC2D06" w:rsidRDefault="002A2C19" w:rsidP="00FC2D06">
      <w:pPr>
        <w:pStyle w:val="EndNoteBibliography"/>
        <w:spacing w:after="0" w:line="480" w:lineRule="auto"/>
        <w:ind w:left="720" w:hanging="720"/>
        <w:rPr>
          <w:rFonts w:asciiTheme="minorHAnsi" w:hAnsiTheme="minorHAnsi" w:cstheme="minorHAnsi"/>
        </w:rPr>
      </w:pPr>
      <w:r w:rsidRPr="00FC2D06">
        <w:rPr>
          <w:rFonts w:asciiTheme="minorHAnsi" w:hAnsiTheme="minorHAnsi" w:cstheme="minorHAnsi"/>
        </w:rPr>
        <w:t xml:space="preserve">Hammond, S. I., &amp; Brownell, C. A. (2018). Happily unhelpful: Infants’ everyday helping and its connections to early prosocial development. </w:t>
      </w:r>
      <w:r w:rsidRPr="00FC2D06">
        <w:rPr>
          <w:rFonts w:asciiTheme="minorHAnsi" w:hAnsiTheme="minorHAnsi" w:cstheme="minorHAnsi"/>
          <w:i/>
        </w:rPr>
        <w:t>Frontiers in Psychology</w:t>
      </w:r>
      <w:r w:rsidRPr="00FC2D06">
        <w:rPr>
          <w:rFonts w:asciiTheme="minorHAnsi" w:hAnsiTheme="minorHAnsi" w:cstheme="minorHAnsi"/>
        </w:rPr>
        <w:t>,</w:t>
      </w:r>
      <w:r w:rsidRPr="00FC2D06">
        <w:rPr>
          <w:rFonts w:asciiTheme="minorHAnsi" w:hAnsiTheme="minorHAnsi" w:cstheme="minorHAnsi"/>
          <w:i/>
        </w:rPr>
        <w:t xml:space="preserve"> 9</w:t>
      </w:r>
      <w:r w:rsidRPr="00FC2D06">
        <w:rPr>
          <w:rFonts w:asciiTheme="minorHAnsi" w:hAnsiTheme="minorHAnsi" w:cstheme="minorHAnsi"/>
        </w:rPr>
        <w:t xml:space="preserve">, 1770. </w:t>
      </w:r>
      <w:hyperlink r:id="rId47" w:history="1">
        <w:r w:rsidRPr="00FC2D06">
          <w:rPr>
            <w:rStyle w:val="Hyperlink"/>
            <w:rFonts w:asciiTheme="minorHAnsi" w:hAnsiTheme="minorHAnsi" w:cstheme="minorHAnsi"/>
          </w:rPr>
          <w:t>https://doi.org/10.3389/fpsyg.2018.01770</w:t>
        </w:r>
      </w:hyperlink>
      <w:r w:rsidRPr="00FC2D06">
        <w:rPr>
          <w:rFonts w:asciiTheme="minorHAnsi" w:hAnsiTheme="minorHAnsi" w:cstheme="minorHAnsi"/>
        </w:rPr>
        <w:t xml:space="preserve"> </w:t>
      </w:r>
    </w:p>
    <w:p w14:paraId="7A34A224" w14:textId="7D0559DE" w:rsidR="002A2C19" w:rsidRPr="00FC2D06" w:rsidRDefault="002A2C19" w:rsidP="00FC2D06">
      <w:pPr>
        <w:pStyle w:val="EndNoteBibliography"/>
        <w:spacing w:after="0" w:line="480" w:lineRule="auto"/>
        <w:ind w:left="720" w:hanging="720"/>
        <w:rPr>
          <w:rFonts w:asciiTheme="minorHAnsi" w:hAnsiTheme="minorHAnsi" w:cstheme="minorHAnsi"/>
        </w:rPr>
      </w:pPr>
      <w:r w:rsidRPr="00FC2D06">
        <w:rPr>
          <w:rFonts w:asciiTheme="minorHAnsi" w:hAnsiTheme="minorHAnsi" w:cstheme="minorHAnsi"/>
        </w:rPr>
        <w:t xml:space="preserve">Hammond, S. I., &amp; Carpendale, J. I. M. (2015). Helping children help: The relation between maternal scaffolding and children's early help. </w:t>
      </w:r>
      <w:r w:rsidRPr="00FC2D06">
        <w:rPr>
          <w:rFonts w:asciiTheme="minorHAnsi" w:hAnsiTheme="minorHAnsi" w:cstheme="minorHAnsi"/>
          <w:i/>
        </w:rPr>
        <w:t>Social Development</w:t>
      </w:r>
      <w:r w:rsidRPr="00FC2D06">
        <w:rPr>
          <w:rFonts w:asciiTheme="minorHAnsi" w:hAnsiTheme="minorHAnsi" w:cstheme="minorHAnsi"/>
        </w:rPr>
        <w:t>,</w:t>
      </w:r>
      <w:r w:rsidRPr="00FC2D06">
        <w:rPr>
          <w:rFonts w:asciiTheme="minorHAnsi" w:hAnsiTheme="minorHAnsi" w:cstheme="minorHAnsi"/>
          <w:i/>
        </w:rPr>
        <w:t xml:space="preserve"> 24</w:t>
      </w:r>
      <w:r w:rsidRPr="00FC2D06">
        <w:rPr>
          <w:rFonts w:asciiTheme="minorHAnsi" w:hAnsiTheme="minorHAnsi" w:cstheme="minorHAnsi"/>
        </w:rPr>
        <w:t xml:space="preserve">(2), 367-383. </w:t>
      </w:r>
      <w:hyperlink r:id="rId48" w:history="1">
        <w:r w:rsidRPr="00FC2D06">
          <w:rPr>
            <w:rStyle w:val="Hyperlink"/>
            <w:rFonts w:asciiTheme="minorHAnsi" w:hAnsiTheme="minorHAnsi" w:cstheme="minorHAnsi"/>
          </w:rPr>
          <w:t>https://doi.org/10.1111/sode.12104</w:t>
        </w:r>
      </w:hyperlink>
      <w:r w:rsidRPr="00FC2D06">
        <w:rPr>
          <w:rFonts w:asciiTheme="minorHAnsi" w:hAnsiTheme="minorHAnsi" w:cstheme="minorHAnsi"/>
        </w:rPr>
        <w:t xml:space="preserve"> </w:t>
      </w:r>
    </w:p>
    <w:p w14:paraId="180E4BBC" w14:textId="7CEF62AB" w:rsidR="002A2C19" w:rsidRPr="00FC2D06" w:rsidRDefault="002A2C19" w:rsidP="00FC2D06">
      <w:pPr>
        <w:pStyle w:val="EndNoteBibliography"/>
        <w:spacing w:after="0" w:line="480" w:lineRule="auto"/>
        <w:ind w:left="720" w:hanging="720"/>
        <w:rPr>
          <w:rFonts w:asciiTheme="minorHAnsi" w:hAnsiTheme="minorHAnsi" w:cstheme="minorHAnsi"/>
        </w:rPr>
      </w:pPr>
      <w:r w:rsidRPr="00FC2D06">
        <w:rPr>
          <w:rFonts w:asciiTheme="minorHAnsi" w:hAnsiTheme="minorHAnsi" w:cstheme="minorHAnsi"/>
        </w:rPr>
        <w:t xml:space="preserve">Henrich, J., Boyd, R., Bowles, S., Camerer, C., Fehr, E., Gintis, H., McElreath, R., Alvard, M., Barr, A., Ensminger, J., Henrich, N. S., Hill, K., Gil-White, F., Gurven, M., Marlowe, F. W., Patton, J. Q., &amp; Tracer, D. (2005). “Economic man” in cross-cultural perspective: Behavioral experiments in 15 small-scale societies. </w:t>
      </w:r>
      <w:r w:rsidRPr="00FC2D06">
        <w:rPr>
          <w:rFonts w:asciiTheme="minorHAnsi" w:hAnsiTheme="minorHAnsi" w:cstheme="minorHAnsi"/>
          <w:i/>
        </w:rPr>
        <w:t>Behavioral and Brain Sciences</w:t>
      </w:r>
      <w:r w:rsidRPr="00FC2D06">
        <w:rPr>
          <w:rFonts w:asciiTheme="minorHAnsi" w:hAnsiTheme="minorHAnsi" w:cstheme="minorHAnsi"/>
        </w:rPr>
        <w:t>,</w:t>
      </w:r>
      <w:r w:rsidRPr="00FC2D06">
        <w:rPr>
          <w:rFonts w:asciiTheme="minorHAnsi" w:hAnsiTheme="minorHAnsi" w:cstheme="minorHAnsi"/>
          <w:i/>
        </w:rPr>
        <w:t xml:space="preserve"> 28</w:t>
      </w:r>
      <w:r w:rsidRPr="00FC2D06">
        <w:rPr>
          <w:rFonts w:asciiTheme="minorHAnsi" w:hAnsiTheme="minorHAnsi" w:cstheme="minorHAnsi"/>
        </w:rPr>
        <w:t xml:space="preserve">(6), 795-815. </w:t>
      </w:r>
      <w:hyperlink r:id="rId49" w:history="1">
        <w:r w:rsidRPr="00FC2D06">
          <w:rPr>
            <w:rStyle w:val="Hyperlink"/>
            <w:rFonts w:asciiTheme="minorHAnsi" w:hAnsiTheme="minorHAnsi" w:cstheme="minorHAnsi"/>
          </w:rPr>
          <w:t>https://doi.org/10.1017/s0140525x05000142</w:t>
        </w:r>
      </w:hyperlink>
      <w:r w:rsidRPr="00FC2D06">
        <w:rPr>
          <w:rFonts w:asciiTheme="minorHAnsi" w:hAnsiTheme="minorHAnsi" w:cstheme="minorHAnsi"/>
        </w:rPr>
        <w:t xml:space="preserve"> </w:t>
      </w:r>
    </w:p>
    <w:p w14:paraId="2437578F" w14:textId="25E0C2D3" w:rsidR="002A2C19" w:rsidRPr="00FC2D06" w:rsidRDefault="002A2C19" w:rsidP="00FC2D06">
      <w:pPr>
        <w:pStyle w:val="EndNoteBibliography"/>
        <w:spacing w:after="0" w:line="480" w:lineRule="auto"/>
        <w:ind w:left="720" w:hanging="720"/>
        <w:rPr>
          <w:rFonts w:asciiTheme="minorHAnsi" w:hAnsiTheme="minorHAnsi" w:cstheme="minorHAnsi"/>
        </w:rPr>
      </w:pPr>
      <w:r w:rsidRPr="00FC2D06">
        <w:rPr>
          <w:rFonts w:asciiTheme="minorHAnsi" w:hAnsiTheme="minorHAnsi" w:cstheme="minorHAnsi"/>
        </w:rPr>
        <w:t xml:space="preserve">Henrich, J., Ensminger, J., McElreath, R., Barr, A., Barrett, C., Bolyanatz, A., Cardenas, J. C., Gurven, M., Gwako, E., Henrich, N., Lesorogol, C., Marlowe, F. W., Tracer, D., &amp; Ziker, J. (2010). Markets, religion, community size, and the evolution of fairness and punishment. </w:t>
      </w:r>
      <w:r w:rsidRPr="00FC2D06">
        <w:rPr>
          <w:rFonts w:asciiTheme="minorHAnsi" w:hAnsiTheme="minorHAnsi" w:cstheme="minorHAnsi"/>
          <w:i/>
        </w:rPr>
        <w:t>Science</w:t>
      </w:r>
      <w:r w:rsidRPr="00FC2D06">
        <w:rPr>
          <w:rFonts w:asciiTheme="minorHAnsi" w:hAnsiTheme="minorHAnsi" w:cstheme="minorHAnsi"/>
        </w:rPr>
        <w:t>,</w:t>
      </w:r>
      <w:r w:rsidRPr="00FC2D06">
        <w:rPr>
          <w:rFonts w:asciiTheme="minorHAnsi" w:hAnsiTheme="minorHAnsi" w:cstheme="minorHAnsi"/>
          <w:i/>
        </w:rPr>
        <w:t xml:space="preserve"> 327</w:t>
      </w:r>
      <w:r w:rsidRPr="00FC2D06">
        <w:rPr>
          <w:rFonts w:asciiTheme="minorHAnsi" w:hAnsiTheme="minorHAnsi" w:cstheme="minorHAnsi"/>
        </w:rPr>
        <w:t xml:space="preserve">(5972), 1480-1484. </w:t>
      </w:r>
      <w:hyperlink r:id="rId50" w:history="1">
        <w:r w:rsidRPr="00FC2D06">
          <w:rPr>
            <w:rStyle w:val="Hyperlink"/>
            <w:rFonts w:asciiTheme="minorHAnsi" w:hAnsiTheme="minorHAnsi" w:cstheme="minorHAnsi"/>
          </w:rPr>
          <w:t>https://doi.org/10.1126/science.1182238</w:t>
        </w:r>
      </w:hyperlink>
      <w:r w:rsidRPr="00FC2D06">
        <w:rPr>
          <w:rFonts w:asciiTheme="minorHAnsi" w:hAnsiTheme="minorHAnsi" w:cstheme="minorHAnsi"/>
        </w:rPr>
        <w:t xml:space="preserve"> </w:t>
      </w:r>
    </w:p>
    <w:p w14:paraId="5F8133FF" w14:textId="63D2C2AC" w:rsidR="002A2C19" w:rsidRPr="00FC2D06" w:rsidRDefault="002A2C19" w:rsidP="00FC2D06">
      <w:pPr>
        <w:pStyle w:val="EndNoteBibliography"/>
        <w:spacing w:after="0" w:line="480" w:lineRule="auto"/>
        <w:ind w:left="720" w:hanging="720"/>
        <w:rPr>
          <w:rFonts w:asciiTheme="minorHAnsi" w:hAnsiTheme="minorHAnsi" w:cstheme="minorHAnsi"/>
        </w:rPr>
      </w:pPr>
      <w:r w:rsidRPr="00FC2D06">
        <w:rPr>
          <w:rFonts w:asciiTheme="minorHAnsi" w:hAnsiTheme="minorHAnsi" w:cstheme="minorHAnsi"/>
        </w:rPr>
        <w:lastRenderedPageBreak/>
        <w:t xml:space="preserve">Hepach, R., Haberl, K., Lambert, S., &amp; Tomasello, M. (2017). Toddlers help anonymously. </w:t>
      </w:r>
      <w:r w:rsidRPr="00FC2D06">
        <w:rPr>
          <w:rFonts w:asciiTheme="minorHAnsi" w:hAnsiTheme="minorHAnsi" w:cstheme="minorHAnsi"/>
          <w:i/>
        </w:rPr>
        <w:t>Infancy</w:t>
      </w:r>
      <w:r w:rsidRPr="00FC2D06">
        <w:rPr>
          <w:rFonts w:asciiTheme="minorHAnsi" w:hAnsiTheme="minorHAnsi" w:cstheme="minorHAnsi"/>
        </w:rPr>
        <w:t>,</w:t>
      </w:r>
      <w:r w:rsidRPr="00FC2D06">
        <w:rPr>
          <w:rFonts w:asciiTheme="minorHAnsi" w:hAnsiTheme="minorHAnsi" w:cstheme="minorHAnsi"/>
          <w:i/>
        </w:rPr>
        <w:t xml:space="preserve"> 22</w:t>
      </w:r>
      <w:r w:rsidRPr="00FC2D06">
        <w:rPr>
          <w:rFonts w:asciiTheme="minorHAnsi" w:hAnsiTheme="minorHAnsi" w:cstheme="minorHAnsi"/>
        </w:rPr>
        <w:t xml:space="preserve">(1), 130-145. </w:t>
      </w:r>
      <w:hyperlink r:id="rId51" w:history="1">
        <w:r w:rsidRPr="00FC2D06">
          <w:rPr>
            <w:rStyle w:val="Hyperlink"/>
            <w:rFonts w:asciiTheme="minorHAnsi" w:hAnsiTheme="minorHAnsi" w:cstheme="minorHAnsi"/>
          </w:rPr>
          <w:t>https://doi.org/10.1111/infa.12143</w:t>
        </w:r>
      </w:hyperlink>
      <w:r w:rsidRPr="00FC2D06">
        <w:rPr>
          <w:rFonts w:asciiTheme="minorHAnsi" w:hAnsiTheme="minorHAnsi" w:cstheme="minorHAnsi"/>
        </w:rPr>
        <w:t xml:space="preserve"> </w:t>
      </w:r>
    </w:p>
    <w:p w14:paraId="4EDBD667" w14:textId="2A3D5066" w:rsidR="002A2C19" w:rsidRPr="00FC2D06" w:rsidRDefault="002A2C19" w:rsidP="00FC2D06">
      <w:pPr>
        <w:pStyle w:val="EndNoteBibliography"/>
        <w:spacing w:after="0" w:line="480" w:lineRule="auto"/>
        <w:ind w:left="720" w:hanging="720"/>
        <w:rPr>
          <w:rFonts w:asciiTheme="minorHAnsi" w:hAnsiTheme="minorHAnsi" w:cstheme="minorHAnsi"/>
        </w:rPr>
      </w:pPr>
      <w:r w:rsidRPr="00FC2D06">
        <w:rPr>
          <w:rFonts w:asciiTheme="minorHAnsi" w:hAnsiTheme="minorHAnsi" w:cstheme="minorHAnsi"/>
        </w:rPr>
        <w:t xml:space="preserve">Holden, E., Buryn-Weitzel, J. C., Atim, S., Biroch, H., Donnellan, E., Graham, K. E., Hoffman, M., Jurua, M., Knapper, C., Lahiff, N. J., Marshall, S., Paricia, J., Tusiime, F., Wilke, C., Majid, A., &amp; Slocombe, K. E. (2022). Maternal attitudes and behaviours differentially shape infant early life experience: A cross cultural study. </w:t>
      </w:r>
      <w:r w:rsidRPr="00FC2D06">
        <w:rPr>
          <w:rFonts w:asciiTheme="minorHAnsi" w:hAnsiTheme="minorHAnsi" w:cstheme="minorHAnsi"/>
          <w:i/>
        </w:rPr>
        <w:t>PLoS One</w:t>
      </w:r>
      <w:r w:rsidRPr="00FC2D06">
        <w:rPr>
          <w:rFonts w:asciiTheme="minorHAnsi" w:hAnsiTheme="minorHAnsi" w:cstheme="minorHAnsi"/>
        </w:rPr>
        <w:t>,</w:t>
      </w:r>
      <w:r w:rsidRPr="00FC2D06">
        <w:rPr>
          <w:rFonts w:asciiTheme="minorHAnsi" w:hAnsiTheme="minorHAnsi" w:cstheme="minorHAnsi"/>
          <w:i/>
        </w:rPr>
        <w:t xml:space="preserve"> 17</w:t>
      </w:r>
      <w:r w:rsidRPr="00FC2D06">
        <w:rPr>
          <w:rFonts w:asciiTheme="minorHAnsi" w:hAnsiTheme="minorHAnsi" w:cstheme="minorHAnsi"/>
        </w:rPr>
        <w:t xml:space="preserve">(12), e0278378. </w:t>
      </w:r>
      <w:hyperlink r:id="rId52" w:history="1">
        <w:r w:rsidRPr="00FC2D06">
          <w:rPr>
            <w:rStyle w:val="Hyperlink"/>
            <w:rFonts w:asciiTheme="minorHAnsi" w:hAnsiTheme="minorHAnsi" w:cstheme="minorHAnsi"/>
          </w:rPr>
          <w:t>https://doi.org/10.1371/journal.pone.0278378</w:t>
        </w:r>
      </w:hyperlink>
      <w:r w:rsidRPr="00FC2D06">
        <w:rPr>
          <w:rFonts w:asciiTheme="minorHAnsi" w:hAnsiTheme="minorHAnsi" w:cstheme="minorHAnsi"/>
        </w:rPr>
        <w:t xml:space="preserve"> </w:t>
      </w:r>
    </w:p>
    <w:p w14:paraId="0ABEFA40" w14:textId="77777777" w:rsidR="002A2C19" w:rsidRPr="00FC2D06" w:rsidRDefault="002A2C19" w:rsidP="00FC2D06">
      <w:pPr>
        <w:pStyle w:val="EndNoteBibliography"/>
        <w:spacing w:after="0" w:line="480" w:lineRule="auto"/>
        <w:ind w:left="720" w:hanging="720"/>
        <w:rPr>
          <w:rFonts w:asciiTheme="minorHAnsi" w:hAnsiTheme="minorHAnsi" w:cstheme="minorHAnsi"/>
        </w:rPr>
      </w:pPr>
      <w:r w:rsidRPr="00FC2D06">
        <w:rPr>
          <w:rFonts w:asciiTheme="minorHAnsi" w:hAnsiTheme="minorHAnsi" w:cstheme="minorHAnsi"/>
        </w:rPr>
        <w:t xml:space="preserve">Hollingshead, A. B. (2011). Four factor index of social status. </w:t>
      </w:r>
      <w:r w:rsidRPr="00FC2D06">
        <w:rPr>
          <w:rFonts w:asciiTheme="minorHAnsi" w:hAnsiTheme="minorHAnsi" w:cstheme="minorHAnsi"/>
          <w:i/>
        </w:rPr>
        <w:t>Yale Journal of Sociology</w:t>
      </w:r>
      <w:r w:rsidRPr="00FC2D06">
        <w:rPr>
          <w:rFonts w:asciiTheme="minorHAnsi" w:hAnsiTheme="minorHAnsi" w:cstheme="minorHAnsi"/>
        </w:rPr>
        <w:t>,</w:t>
      </w:r>
      <w:r w:rsidRPr="00FC2D06">
        <w:rPr>
          <w:rFonts w:asciiTheme="minorHAnsi" w:hAnsiTheme="minorHAnsi" w:cstheme="minorHAnsi"/>
          <w:i/>
        </w:rPr>
        <w:t xml:space="preserve"> 8</w:t>
      </w:r>
      <w:r w:rsidRPr="00FC2D06">
        <w:rPr>
          <w:rFonts w:asciiTheme="minorHAnsi" w:hAnsiTheme="minorHAnsi" w:cstheme="minorHAnsi"/>
        </w:rPr>
        <w:t xml:space="preserve">, 21-51. </w:t>
      </w:r>
    </w:p>
    <w:p w14:paraId="437AE834" w14:textId="00CB4CEB" w:rsidR="002A2C19" w:rsidRPr="00FC2D06" w:rsidRDefault="002A2C19" w:rsidP="00FC2D06">
      <w:pPr>
        <w:pStyle w:val="EndNoteBibliography"/>
        <w:spacing w:after="0" w:line="480" w:lineRule="auto"/>
        <w:ind w:left="720" w:hanging="720"/>
        <w:rPr>
          <w:rFonts w:asciiTheme="minorHAnsi" w:hAnsiTheme="minorHAnsi" w:cstheme="minorHAnsi"/>
        </w:rPr>
      </w:pPr>
      <w:r w:rsidRPr="00FC2D06">
        <w:rPr>
          <w:rFonts w:asciiTheme="minorHAnsi" w:hAnsiTheme="minorHAnsi" w:cstheme="minorHAnsi"/>
        </w:rPr>
        <w:t xml:space="preserve">House, B. R., Silk, J. B., Henrich, J., Barrett, H. C., Scelua, B. A., Boyette, A. H., Hewlett, B. S., McElreath, R., &amp; Laurence, S. (2013). Ontogeny of prosocial behavior across diverse societies. </w:t>
      </w:r>
      <w:r w:rsidRPr="00FC2D06">
        <w:rPr>
          <w:rFonts w:asciiTheme="minorHAnsi" w:hAnsiTheme="minorHAnsi" w:cstheme="minorHAnsi"/>
          <w:i/>
        </w:rPr>
        <w:t>Proceedings of the National Academy of Sciences</w:t>
      </w:r>
      <w:r w:rsidRPr="00FC2D06">
        <w:rPr>
          <w:rFonts w:asciiTheme="minorHAnsi" w:hAnsiTheme="minorHAnsi" w:cstheme="minorHAnsi"/>
        </w:rPr>
        <w:t>,</w:t>
      </w:r>
      <w:r w:rsidRPr="00FC2D06">
        <w:rPr>
          <w:rFonts w:asciiTheme="minorHAnsi" w:hAnsiTheme="minorHAnsi" w:cstheme="minorHAnsi"/>
          <w:i/>
        </w:rPr>
        <w:t xml:space="preserve"> 110</w:t>
      </w:r>
      <w:r w:rsidRPr="00FC2D06">
        <w:rPr>
          <w:rFonts w:asciiTheme="minorHAnsi" w:hAnsiTheme="minorHAnsi" w:cstheme="minorHAnsi"/>
        </w:rPr>
        <w:t xml:space="preserve">(36), 14586-14591. </w:t>
      </w:r>
      <w:hyperlink r:id="rId53" w:history="1">
        <w:r w:rsidRPr="00FC2D06">
          <w:rPr>
            <w:rStyle w:val="Hyperlink"/>
            <w:rFonts w:asciiTheme="minorHAnsi" w:hAnsiTheme="minorHAnsi" w:cstheme="minorHAnsi"/>
          </w:rPr>
          <w:t>https://doi.org/10.1073/pnas.1221217110</w:t>
        </w:r>
      </w:hyperlink>
      <w:r w:rsidRPr="00FC2D06">
        <w:rPr>
          <w:rFonts w:asciiTheme="minorHAnsi" w:hAnsiTheme="minorHAnsi" w:cstheme="minorHAnsi"/>
        </w:rPr>
        <w:t xml:space="preserve"> </w:t>
      </w:r>
    </w:p>
    <w:p w14:paraId="5859360E" w14:textId="77777777" w:rsidR="002A2C19" w:rsidRPr="00FC2D06" w:rsidRDefault="002A2C19" w:rsidP="00FC2D06">
      <w:pPr>
        <w:pStyle w:val="EndNoteBibliography"/>
        <w:spacing w:after="0" w:line="480" w:lineRule="auto"/>
        <w:ind w:left="720" w:hanging="720"/>
        <w:rPr>
          <w:rFonts w:asciiTheme="minorHAnsi" w:hAnsiTheme="minorHAnsi" w:cstheme="minorHAnsi"/>
        </w:rPr>
      </w:pPr>
      <w:r w:rsidRPr="00FC2D06">
        <w:rPr>
          <w:rFonts w:asciiTheme="minorHAnsi" w:hAnsiTheme="minorHAnsi" w:cstheme="minorHAnsi"/>
        </w:rPr>
        <w:t xml:space="preserve">Howell, D. C. (2006). </w:t>
      </w:r>
      <w:r w:rsidRPr="00FC2D06">
        <w:rPr>
          <w:rFonts w:asciiTheme="minorHAnsi" w:hAnsiTheme="minorHAnsi" w:cstheme="minorHAnsi"/>
          <w:i/>
        </w:rPr>
        <w:t>Statistical methods for psychology (6th ed.)</w:t>
      </w:r>
      <w:r w:rsidRPr="00FC2D06">
        <w:rPr>
          <w:rFonts w:asciiTheme="minorHAnsi" w:hAnsiTheme="minorHAnsi" w:cstheme="minorHAnsi"/>
        </w:rPr>
        <w:t xml:space="preserve">. Thomson. </w:t>
      </w:r>
    </w:p>
    <w:p w14:paraId="2DB59749" w14:textId="0ADD4708" w:rsidR="002A2C19" w:rsidRPr="00FC2D06" w:rsidRDefault="002A2C19" w:rsidP="00FC2D06">
      <w:pPr>
        <w:pStyle w:val="EndNoteBibliography"/>
        <w:spacing w:after="0" w:line="480" w:lineRule="auto"/>
        <w:ind w:left="720" w:hanging="720"/>
        <w:rPr>
          <w:rFonts w:asciiTheme="minorHAnsi" w:hAnsiTheme="minorHAnsi" w:cstheme="minorHAnsi"/>
        </w:rPr>
      </w:pPr>
      <w:r w:rsidRPr="00FC2D06">
        <w:rPr>
          <w:rFonts w:asciiTheme="minorHAnsi" w:hAnsiTheme="minorHAnsi" w:cstheme="minorHAnsi"/>
        </w:rPr>
        <w:t xml:space="preserve">Kağitçibaşi, C. (1996). The economists-relational self: A new synthesis. </w:t>
      </w:r>
      <w:r w:rsidRPr="00FC2D06">
        <w:rPr>
          <w:rFonts w:asciiTheme="minorHAnsi" w:hAnsiTheme="minorHAnsi" w:cstheme="minorHAnsi"/>
          <w:i/>
        </w:rPr>
        <w:t>European Psychologist</w:t>
      </w:r>
      <w:r w:rsidRPr="00FC2D06">
        <w:rPr>
          <w:rFonts w:asciiTheme="minorHAnsi" w:hAnsiTheme="minorHAnsi" w:cstheme="minorHAnsi"/>
        </w:rPr>
        <w:t>,</w:t>
      </w:r>
      <w:r w:rsidRPr="00FC2D06">
        <w:rPr>
          <w:rFonts w:asciiTheme="minorHAnsi" w:hAnsiTheme="minorHAnsi" w:cstheme="minorHAnsi"/>
          <w:i/>
        </w:rPr>
        <w:t xml:space="preserve"> 1</w:t>
      </w:r>
      <w:r w:rsidRPr="00FC2D06">
        <w:rPr>
          <w:rFonts w:asciiTheme="minorHAnsi" w:hAnsiTheme="minorHAnsi" w:cstheme="minorHAnsi"/>
        </w:rPr>
        <w:t xml:space="preserve">(3), 180-186. </w:t>
      </w:r>
      <w:hyperlink r:id="rId54" w:history="1">
        <w:r w:rsidRPr="00FC2D06">
          <w:rPr>
            <w:rStyle w:val="Hyperlink"/>
            <w:rFonts w:asciiTheme="minorHAnsi" w:hAnsiTheme="minorHAnsi" w:cstheme="minorHAnsi"/>
          </w:rPr>
          <w:t>https://doi.org/10.1027/1016-9040.1.3.180</w:t>
        </w:r>
      </w:hyperlink>
      <w:r w:rsidRPr="00FC2D06">
        <w:rPr>
          <w:rFonts w:asciiTheme="minorHAnsi" w:hAnsiTheme="minorHAnsi" w:cstheme="minorHAnsi"/>
        </w:rPr>
        <w:t xml:space="preserve"> </w:t>
      </w:r>
    </w:p>
    <w:p w14:paraId="0C90084C" w14:textId="5FCF005D" w:rsidR="002A2C19" w:rsidRPr="00FC2D06" w:rsidRDefault="002A2C19" w:rsidP="00FC2D06">
      <w:pPr>
        <w:pStyle w:val="EndNoteBibliography"/>
        <w:spacing w:after="0" w:line="480" w:lineRule="auto"/>
        <w:ind w:left="720" w:hanging="720"/>
        <w:rPr>
          <w:rFonts w:asciiTheme="minorHAnsi" w:hAnsiTheme="minorHAnsi" w:cstheme="minorHAnsi"/>
        </w:rPr>
      </w:pPr>
      <w:r w:rsidRPr="00FC2D06">
        <w:rPr>
          <w:rFonts w:asciiTheme="minorHAnsi" w:hAnsiTheme="minorHAnsi" w:cstheme="minorHAnsi"/>
        </w:rPr>
        <w:t xml:space="preserve">Kağitçibaşi, C. (2005). Autonomy and relatedness in cultural contexts: Implications for self and family. </w:t>
      </w:r>
      <w:r w:rsidRPr="00FC2D06">
        <w:rPr>
          <w:rFonts w:asciiTheme="minorHAnsi" w:hAnsiTheme="minorHAnsi" w:cstheme="minorHAnsi"/>
          <w:i/>
        </w:rPr>
        <w:t>Journal of Cross-Cultural Psychology</w:t>
      </w:r>
      <w:r w:rsidRPr="00FC2D06">
        <w:rPr>
          <w:rFonts w:asciiTheme="minorHAnsi" w:hAnsiTheme="minorHAnsi" w:cstheme="minorHAnsi"/>
        </w:rPr>
        <w:t>,</w:t>
      </w:r>
      <w:r w:rsidRPr="00FC2D06">
        <w:rPr>
          <w:rFonts w:asciiTheme="minorHAnsi" w:hAnsiTheme="minorHAnsi" w:cstheme="minorHAnsi"/>
          <w:i/>
        </w:rPr>
        <w:t xml:space="preserve"> 36</w:t>
      </w:r>
      <w:r w:rsidRPr="00FC2D06">
        <w:rPr>
          <w:rFonts w:asciiTheme="minorHAnsi" w:hAnsiTheme="minorHAnsi" w:cstheme="minorHAnsi"/>
        </w:rPr>
        <w:t xml:space="preserve">(4), 403-422. </w:t>
      </w:r>
      <w:hyperlink r:id="rId55" w:history="1">
        <w:r w:rsidRPr="00FC2D06">
          <w:rPr>
            <w:rStyle w:val="Hyperlink"/>
            <w:rFonts w:asciiTheme="minorHAnsi" w:hAnsiTheme="minorHAnsi" w:cstheme="minorHAnsi"/>
          </w:rPr>
          <w:t>https://doi.org/10.1177/0022022105275959</w:t>
        </w:r>
      </w:hyperlink>
      <w:r w:rsidRPr="00FC2D06">
        <w:rPr>
          <w:rFonts w:asciiTheme="minorHAnsi" w:hAnsiTheme="minorHAnsi" w:cstheme="minorHAnsi"/>
        </w:rPr>
        <w:t xml:space="preserve"> </w:t>
      </w:r>
    </w:p>
    <w:p w14:paraId="1DF4610D" w14:textId="487C5659" w:rsidR="002A2C19" w:rsidRPr="00FC2D06" w:rsidRDefault="002A2C19" w:rsidP="00FC2D06">
      <w:pPr>
        <w:pStyle w:val="EndNoteBibliography"/>
        <w:spacing w:after="0" w:line="480" w:lineRule="auto"/>
        <w:ind w:left="720" w:hanging="720"/>
        <w:rPr>
          <w:rFonts w:asciiTheme="minorHAnsi" w:hAnsiTheme="minorHAnsi" w:cstheme="minorHAnsi"/>
        </w:rPr>
      </w:pPr>
      <w:r w:rsidRPr="00FC2D06">
        <w:rPr>
          <w:rFonts w:asciiTheme="minorHAnsi" w:hAnsiTheme="minorHAnsi" w:cstheme="minorHAnsi"/>
        </w:rPr>
        <w:t xml:space="preserve">Kärtner, J., Giner Torréns, M., &amp; Schuhmacher, N. (2021). Parental structuring during shared chores and the development of helping across the second year. </w:t>
      </w:r>
      <w:r w:rsidRPr="00FC2D06">
        <w:rPr>
          <w:rFonts w:asciiTheme="minorHAnsi" w:hAnsiTheme="minorHAnsi" w:cstheme="minorHAnsi"/>
          <w:i/>
        </w:rPr>
        <w:t>Social Development</w:t>
      </w:r>
      <w:r w:rsidRPr="00FC2D06">
        <w:rPr>
          <w:rFonts w:asciiTheme="minorHAnsi" w:hAnsiTheme="minorHAnsi" w:cstheme="minorHAnsi"/>
        </w:rPr>
        <w:t>,</w:t>
      </w:r>
      <w:r w:rsidRPr="00FC2D06">
        <w:rPr>
          <w:rFonts w:asciiTheme="minorHAnsi" w:hAnsiTheme="minorHAnsi" w:cstheme="minorHAnsi"/>
          <w:i/>
        </w:rPr>
        <w:t xml:space="preserve"> 30</w:t>
      </w:r>
      <w:r w:rsidRPr="00FC2D06">
        <w:rPr>
          <w:rFonts w:asciiTheme="minorHAnsi" w:hAnsiTheme="minorHAnsi" w:cstheme="minorHAnsi"/>
        </w:rPr>
        <w:t xml:space="preserve">(2), 374-395. </w:t>
      </w:r>
      <w:hyperlink r:id="rId56" w:history="1">
        <w:r w:rsidRPr="00FC2D06">
          <w:rPr>
            <w:rStyle w:val="Hyperlink"/>
            <w:rFonts w:asciiTheme="minorHAnsi" w:hAnsiTheme="minorHAnsi" w:cstheme="minorHAnsi"/>
          </w:rPr>
          <w:t>https://doi.org/10.1111/sode.12490</w:t>
        </w:r>
      </w:hyperlink>
      <w:r w:rsidRPr="00FC2D06">
        <w:rPr>
          <w:rFonts w:asciiTheme="minorHAnsi" w:hAnsiTheme="minorHAnsi" w:cstheme="minorHAnsi"/>
        </w:rPr>
        <w:t xml:space="preserve"> </w:t>
      </w:r>
    </w:p>
    <w:p w14:paraId="01CB6F55" w14:textId="6F271892" w:rsidR="002A2C19" w:rsidRPr="00FC2D06" w:rsidRDefault="002A2C19" w:rsidP="00FC2D06">
      <w:pPr>
        <w:pStyle w:val="EndNoteBibliography"/>
        <w:spacing w:after="0" w:line="480" w:lineRule="auto"/>
        <w:ind w:left="720" w:hanging="720"/>
        <w:rPr>
          <w:rFonts w:asciiTheme="minorHAnsi" w:hAnsiTheme="minorHAnsi" w:cstheme="minorHAnsi"/>
        </w:rPr>
      </w:pPr>
      <w:r w:rsidRPr="00FC2D06">
        <w:rPr>
          <w:rFonts w:asciiTheme="minorHAnsi" w:hAnsiTheme="minorHAnsi" w:cstheme="minorHAnsi"/>
        </w:rPr>
        <w:t xml:space="preserve">Kärtner, J., Keller, H., &amp; Chaudhary, N. (2010). Cognitive and social influences on early prosocial behavior in two sociocultural contexts. </w:t>
      </w:r>
      <w:r w:rsidRPr="00FC2D06">
        <w:rPr>
          <w:rFonts w:asciiTheme="minorHAnsi" w:hAnsiTheme="minorHAnsi" w:cstheme="minorHAnsi"/>
          <w:i/>
        </w:rPr>
        <w:t>Developmental Psychology</w:t>
      </w:r>
      <w:r w:rsidRPr="00FC2D06">
        <w:rPr>
          <w:rFonts w:asciiTheme="minorHAnsi" w:hAnsiTheme="minorHAnsi" w:cstheme="minorHAnsi"/>
        </w:rPr>
        <w:t>,</w:t>
      </w:r>
      <w:r w:rsidRPr="00FC2D06">
        <w:rPr>
          <w:rFonts w:asciiTheme="minorHAnsi" w:hAnsiTheme="minorHAnsi" w:cstheme="minorHAnsi"/>
          <w:i/>
        </w:rPr>
        <w:t xml:space="preserve"> 46</w:t>
      </w:r>
      <w:r w:rsidRPr="00FC2D06">
        <w:rPr>
          <w:rFonts w:asciiTheme="minorHAnsi" w:hAnsiTheme="minorHAnsi" w:cstheme="minorHAnsi"/>
        </w:rPr>
        <w:t xml:space="preserve">(4), 905-914. </w:t>
      </w:r>
      <w:hyperlink r:id="rId57" w:history="1">
        <w:r w:rsidRPr="00FC2D06">
          <w:rPr>
            <w:rStyle w:val="Hyperlink"/>
            <w:rFonts w:asciiTheme="minorHAnsi" w:hAnsiTheme="minorHAnsi" w:cstheme="minorHAnsi"/>
          </w:rPr>
          <w:t>https://doi.org/10.1037/a0019718</w:t>
        </w:r>
      </w:hyperlink>
      <w:r w:rsidRPr="00FC2D06">
        <w:rPr>
          <w:rFonts w:asciiTheme="minorHAnsi" w:hAnsiTheme="minorHAnsi" w:cstheme="minorHAnsi"/>
        </w:rPr>
        <w:t xml:space="preserve"> </w:t>
      </w:r>
    </w:p>
    <w:p w14:paraId="5EEEF445" w14:textId="1FBB81E8" w:rsidR="002A2C19" w:rsidRPr="00FC2D06" w:rsidRDefault="002A2C19" w:rsidP="00FC2D06">
      <w:pPr>
        <w:pStyle w:val="EndNoteBibliography"/>
        <w:spacing w:after="0" w:line="480" w:lineRule="auto"/>
        <w:ind w:left="720" w:hanging="720"/>
        <w:rPr>
          <w:rFonts w:asciiTheme="minorHAnsi" w:hAnsiTheme="minorHAnsi" w:cstheme="minorHAnsi"/>
        </w:rPr>
      </w:pPr>
      <w:r w:rsidRPr="00FC2D06">
        <w:rPr>
          <w:rFonts w:asciiTheme="minorHAnsi" w:hAnsiTheme="minorHAnsi" w:cstheme="minorHAnsi"/>
        </w:rPr>
        <w:t xml:space="preserve">Kärtner, J., Keller, H., Lamm, B., Abels, M., Yovsi, R., &amp; Chaudhary, N. (2007). Manifestations of autonomy and relatedness in mothers' accounts of their ethnotheories regarding child care across five cultural communities. </w:t>
      </w:r>
      <w:r w:rsidRPr="00FC2D06">
        <w:rPr>
          <w:rFonts w:asciiTheme="minorHAnsi" w:hAnsiTheme="minorHAnsi" w:cstheme="minorHAnsi"/>
          <w:i/>
        </w:rPr>
        <w:t>Journal of Cross-Cultural Psychology</w:t>
      </w:r>
      <w:r w:rsidRPr="00FC2D06">
        <w:rPr>
          <w:rFonts w:asciiTheme="minorHAnsi" w:hAnsiTheme="minorHAnsi" w:cstheme="minorHAnsi"/>
        </w:rPr>
        <w:t>,</w:t>
      </w:r>
      <w:r w:rsidRPr="00FC2D06">
        <w:rPr>
          <w:rFonts w:asciiTheme="minorHAnsi" w:hAnsiTheme="minorHAnsi" w:cstheme="minorHAnsi"/>
          <w:i/>
        </w:rPr>
        <w:t xml:space="preserve"> 38</w:t>
      </w:r>
      <w:r w:rsidRPr="00FC2D06">
        <w:rPr>
          <w:rFonts w:asciiTheme="minorHAnsi" w:hAnsiTheme="minorHAnsi" w:cstheme="minorHAnsi"/>
        </w:rPr>
        <w:t xml:space="preserve">(5), 613-628. </w:t>
      </w:r>
      <w:hyperlink r:id="rId58" w:history="1">
        <w:r w:rsidRPr="00FC2D06">
          <w:rPr>
            <w:rStyle w:val="Hyperlink"/>
            <w:rFonts w:asciiTheme="minorHAnsi" w:hAnsiTheme="minorHAnsi" w:cstheme="minorHAnsi"/>
          </w:rPr>
          <w:t>https://doi.org/10.1177/0022022107305242</w:t>
        </w:r>
      </w:hyperlink>
      <w:r w:rsidRPr="00FC2D06">
        <w:rPr>
          <w:rFonts w:asciiTheme="minorHAnsi" w:hAnsiTheme="minorHAnsi" w:cstheme="minorHAnsi"/>
        </w:rPr>
        <w:t xml:space="preserve"> </w:t>
      </w:r>
    </w:p>
    <w:p w14:paraId="654C6521" w14:textId="77777777" w:rsidR="002A2C19" w:rsidRPr="00FC2D06" w:rsidRDefault="002A2C19" w:rsidP="00FC2D06">
      <w:pPr>
        <w:pStyle w:val="EndNoteBibliography"/>
        <w:spacing w:after="0" w:line="480" w:lineRule="auto"/>
        <w:ind w:left="720" w:hanging="720"/>
        <w:rPr>
          <w:rFonts w:asciiTheme="minorHAnsi" w:hAnsiTheme="minorHAnsi" w:cstheme="minorHAnsi"/>
        </w:rPr>
      </w:pPr>
      <w:r w:rsidRPr="00FC2D06">
        <w:rPr>
          <w:rFonts w:asciiTheme="minorHAnsi" w:hAnsiTheme="minorHAnsi" w:cstheme="minorHAnsi"/>
        </w:rPr>
        <w:t xml:space="preserve">Keller, H. (2007). </w:t>
      </w:r>
      <w:r w:rsidRPr="00FC2D06">
        <w:rPr>
          <w:rFonts w:asciiTheme="minorHAnsi" w:hAnsiTheme="minorHAnsi" w:cstheme="minorHAnsi"/>
          <w:i/>
        </w:rPr>
        <w:t>Cultures of infancy</w:t>
      </w:r>
      <w:r w:rsidRPr="00FC2D06">
        <w:rPr>
          <w:rFonts w:asciiTheme="minorHAnsi" w:hAnsiTheme="minorHAnsi" w:cstheme="minorHAnsi"/>
        </w:rPr>
        <w:t xml:space="preserve">. Psychology Press Taylor &amp; Francis Group. </w:t>
      </w:r>
    </w:p>
    <w:p w14:paraId="457FEA83" w14:textId="23F37EFB" w:rsidR="002A2C19" w:rsidRPr="00FC2D06" w:rsidRDefault="002A2C19" w:rsidP="00FC2D06">
      <w:pPr>
        <w:pStyle w:val="EndNoteBibliography"/>
        <w:spacing w:after="0" w:line="480" w:lineRule="auto"/>
        <w:ind w:left="720" w:hanging="720"/>
        <w:rPr>
          <w:rFonts w:asciiTheme="minorHAnsi" w:hAnsiTheme="minorHAnsi" w:cstheme="minorHAnsi"/>
        </w:rPr>
      </w:pPr>
      <w:r w:rsidRPr="00FC2D06">
        <w:rPr>
          <w:rFonts w:asciiTheme="minorHAnsi" w:hAnsiTheme="minorHAnsi" w:cstheme="minorHAnsi"/>
        </w:rPr>
        <w:lastRenderedPageBreak/>
        <w:t xml:space="preserve">Keller, H., &amp; Kärtner, J. (2013). Development - The cultural solution of universal developmental tasks. In M. J. Gelfand, C.-Y. Chiu, &amp; Y.-Y. Hong (Eds.), </w:t>
      </w:r>
      <w:r w:rsidRPr="00FC2D06">
        <w:rPr>
          <w:rFonts w:asciiTheme="minorHAnsi" w:hAnsiTheme="minorHAnsi" w:cstheme="minorHAnsi"/>
          <w:i/>
        </w:rPr>
        <w:t>Advances in culture and psychology</w:t>
      </w:r>
      <w:r w:rsidRPr="00FC2D06">
        <w:rPr>
          <w:rFonts w:asciiTheme="minorHAnsi" w:hAnsiTheme="minorHAnsi" w:cstheme="minorHAnsi"/>
        </w:rPr>
        <w:t xml:space="preserve"> (Vol. 3, pp. 63-116). Oxford University Press. </w:t>
      </w:r>
      <w:hyperlink r:id="rId59" w:history="1">
        <w:r w:rsidRPr="00FC2D06">
          <w:rPr>
            <w:rStyle w:val="Hyperlink"/>
            <w:rFonts w:asciiTheme="minorHAnsi" w:hAnsiTheme="minorHAnsi" w:cstheme="minorHAnsi"/>
          </w:rPr>
          <w:t>https://doi.org/10.1093/acprof:oso/9780199930449.003.0002</w:t>
        </w:r>
      </w:hyperlink>
      <w:r w:rsidRPr="00FC2D06">
        <w:rPr>
          <w:rFonts w:asciiTheme="minorHAnsi" w:hAnsiTheme="minorHAnsi" w:cstheme="minorHAnsi"/>
        </w:rPr>
        <w:t xml:space="preserve"> </w:t>
      </w:r>
    </w:p>
    <w:p w14:paraId="2B85EFC8" w14:textId="64CA0FB4" w:rsidR="002A2C19" w:rsidRPr="00FC2D06" w:rsidRDefault="002A2C19" w:rsidP="00FC2D06">
      <w:pPr>
        <w:pStyle w:val="EndNoteBibliography"/>
        <w:spacing w:after="0" w:line="480" w:lineRule="auto"/>
        <w:ind w:left="720" w:hanging="720"/>
        <w:rPr>
          <w:rFonts w:asciiTheme="minorHAnsi" w:hAnsiTheme="minorHAnsi" w:cstheme="minorHAnsi"/>
        </w:rPr>
      </w:pPr>
      <w:r w:rsidRPr="00FC2D06">
        <w:rPr>
          <w:rFonts w:asciiTheme="minorHAnsi" w:hAnsiTheme="minorHAnsi" w:cstheme="minorHAnsi"/>
        </w:rPr>
        <w:t xml:space="preserve">Keller, H., Lamm, B., Abels, M., Yovsi, R., Borke, J., Jensen, H., Papaligoura, Z., Holub, C., Lo, W., Tomiyama, A. J., Su, Y., Wang, Y., &amp; Chaudhary, N. (2006). Cultural models, socialization goals, and parenting ethnotheories. </w:t>
      </w:r>
      <w:r w:rsidRPr="00FC2D06">
        <w:rPr>
          <w:rFonts w:asciiTheme="minorHAnsi" w:hAnsiTheme="minorHAnsi" w:cstheme="minorHAnsi"/>
          <w:i/>
        </w:rPr>
        <w:t>Journal of Cross-Cultural Psychology</w:t>
      </w:r>
      <w:r w:rsidRPr="00FC2D06">
        <w:rPr>
          <w:rFonts w:asciiTheme="minorHAnsi" w:hAnsiTheme="minorHAnsi" w:cstheme="minorHAnsi"/>
        </w:rPr>
        <w:t>,</w:t>
      </w:r>
      <w:r w:rsidRPr="00FC2D06">
        <w:rPr>
          <w:rFonts w:asciiTheme="minorHAnsi" w:hAnsiTheme="minorHAnsi" w:cstheme="minorHAnsi"/>
          <w:i/>
        </w:rPr>
        <w:t xml:space="preserve"> 37</w:t>
      </w:r>
      <w:r w:rsidRPr="00FC2D06">
        <w:rPr>
          <w:rFonts w:asciiTheme="minorHAnsi" w:hAnsiTheme="minorHAnsi" w:cstheme="minorHAnsi"/>
        </w:rPr>
        <w:t xml:space="preserve">(2), 155-172. </w:t>
      </w:r>
      <w:hyperlink r:id="rId60" w:history="1">
        <w:r w:rsidRPr="00FC2D06">
          <w:rPr>
            <w:rStyle w:val="Hyperlink"/>
            <w:rFonts w:asciiTheme="minorHAnsi" w:hAnsiTheme="minorHAnsi" w:cstheme="minorHAnsi"/>
          </w:rPr>
          <w:t>https://doi.org/10.1177/0022022105284494</w:t>
        </w:r>
      </w:hyperlink>
      <w:r w:rsidRPr="00FC2D06">
        <w:rPr>
          <w:rFonts w:asciiTheme="minorHAnsi" w:hAnsiTheme="minorHAnsi" w:cstheme="minorHAnsi"/>
        </w:rPr>
        <w:t xml:space="preserve"> </w:t>
      </w:r>
    </w:p>
    <w:p w14:paraId="0DF1B4F7" w14:textId="4368A6F7" w:rsidR="002A2C19" w:rsidRPr="00FC2D06" w:rsidRDefault="002A2C19" w:rsidP="00FC2D06">
      <w:pPr>
        <w:pStyle w:val="EndNoteBibliography"/>
        <w:spacing w:after="0" w:line="480" w:lineRule="auto"/>
        <w:ind w:left="720" w:hanging="720"/>
        <w:rPr>
          <w:rFonts w:asciiTheme="minorHAnsi" w:hAnsiTheme="minorHAnsi" w:cstheme="minorHAnsi"/>
        </w:rPr>
      </w:pPr>
      <w:r w:rsidRPr="00FC2D06">
        <w:rPr>
          <w:rFonts w:asciiTheme="minorHAnsi" w:hAnsiTheme="minorHAnsi" w:cstheme="minorHAnsi"/>
        </w:rPr>
        <w:t xml:space="preserve">Knafo, A., Zahn-Waxler, C., Van Hulle, C., Robinson, J. L., &amp; Rhee, S. H. (2008). The developmental origins of a disposition toward empathy: Genetic and environmental contributions. </w:t>
      </w:r>
      <w:r w:rsidRPr="00FC2D06">
        <w:rPr>
          <w:rFonts w:asciiTheme="minorHAnsi" w:hAnsiTheme="minorHAnsi" w:cstheme="minorHAnsi"/>
          <w:i/>
        </w:rPr>
        <w:t>Emotion</w:t>
      </w:r>
      <w:r w:rsidRPr="00FC2D06">
        <w:rPr>
          <w:rFonts w:asciiTheme="minorHAnsi" w:hAnsiTheme="minorHAnsi" w:cstheme="minorHAnsi"/>
        </w:rPr>
        <w:t>,</w:t>
      </w:r>
      <w:r w:rsidRPr="00FC2D06">
        <w:rPr>
          <w:rFonts w:asciiTheme="minorHAnsi" w:hAnsiTheme="minorHAnsi" w:cstheme="minorHAnsi"/>
          <w:i/>
        </w:rPr>
        <w:t xml:space="preserve"> 8</w:t>
      </w:r>
      <w:r w:rsidRPr="00FC2D06">
        <w:rPr>
          <w:rFonts w:asciiTheme="minorHAnsi" w:hAnsiTheme="minorHAnsi" w:cstheme="minorHAnsi"/>
        </w:rPr>
        <w:t xml:space="preserve">(6), 737-752. </w:t>
      </w:r>
      <w:hyperlink r:id="rId61" w:history="1">
        <w:r w:rsidRPr="00FC2D06">
          <w:rPr>
            <w:rStyle w:val="Hyperlink"/>
            <w:rFonts w:asciiTheme="minorHAnsi" w:hAnsiTheme="minorHAnsi" w:cstheme="minorHAnsi"/>
          </w:rPr>
          <w:t>https://doi.org/10.1037/a0014179</w:t>
        </w:r>
      </w:hyperlink>
      <w:r w:rsidRPr="00FC2D06">
        <w:rPr>
          <w:rFonts w:asciiTheme="minorHAnsi" w:hAnsiTheme="minorHAnsi" w:cstheme="minorHAnsi"/>
        </w:rPr>
        <w:t xml:space="preserve"> </w:t>
      </w:r>
    </w:p>
    <w:p w14:paraId="3531FB52" w14:textId="5CBF2047" w:rsidR="002A2C19" w:rsidRPr="00FC2D06" w:rsidRDefault="002A2C19" w:rsidP="00FC2D06">
      <w:pPr>
        <w:pStyle w:val="EndNoteBibliography"/>
        <w:spacing w:after="0" w:line="480" w:lineRule="auto"/>
        <w:ind w:left="720" w:hanging="720"/>
        <w:rPr>
          <w:rFonts w:asciiTheme="minorHAnsi" w:hAnsiTheme="minorHAnsi" w:cstheme="minorHAnsi"/>
        </w:rPr>
      </w:pPr>
      <w:r w:rsidRPr="00FC2D06">
        <w:rPr>
          <w:rFonts w:asciiTheme="minorHAnsi" w:hAnsiTheme="minorHAnsi" w:cstheme="minorHAnsi"/>
        </w:rPr>
        <w:t xml:space="preserve">Köster, M., Cavalcante, L., de Carvalho, R. V. C., Dogo, R. B., &amp; Kärtner, J. (2016). Cultural influences on toddlers' prosocial behavior: How maternal task assignment relates to helping others. </w:t>
      </w:r>
      <w:r w:rsidRPr="00FC2D06">
        <w:rPr>
          <w:rFonts w:asciiTheme="minorHAnsi" w:hAnsiTheme="minorHAnsi" w:cstheme="minorHAnsi"/>
          <w:i/>
        </w:rPr>
        <w:t>Child Development</w:t>
      </w:r>
      <w:r w:rsidRPr="00FC2D06">
        <w:rPr>
          <w:rFonts w:asciiTheme="minorHAnsi" w:hAnsiTheme="minorHAnsi" w:cstheme="minorHAnsi"/>
        </w:rPr>
        <w:t>,</w:t>
      </w:r>
      <w:r w:rsidRPr="00FC2D06">
        <w:rPr>
          <w:rFonts w:asciiTheme="minorHAnsi" w:hAnsiTheme="minorHAnsi" w:cstheme="minorHAnsi"/>
          <w:i/>
        </w:rPr>
        <w:t xml:space="preserve"> 87</w:t>
      </w:r>
      <w:r w:rsidRPr="00FC2D06">
        <w:rPr>
          <w:rFonts w:asciiTheme="minorHAnsi" w:hAnsiTheme="minorHAnsi" w:cstheme="minorHAnsi"/>
        </w:rPr>
        <w:t xml:space="preserve">(6), 1727-1738. </w:t>
      </w:r>
      <w:hyperlink r:id="rId62" w:history="1">
        <w:r w:rsidRPr="00FC2D06">
          <w:rPr>
            <w:rStyle w:val="Hyperlink"/>
            <w:rFonts w:asciiTheme="minorHAnsi" w:hAnsiTheme="minorHAnsi" w:cstheme="minorHAnsi"/>
          </w:rPr>
          <w:t>https://doi.org/10.1111/cdev.12636</w:t>
        </w:r>
      </w:hyperlink>
      <w:r w:rsidRPr="00FC2D06">
        <w:rPr>
          <w:rFonts w:asciiTheme="minorHAnsi" w:hAnsiTheme="minorHAnsi" w:cstheme="minorHAnsi"/>
        </w:rPr>
        <w:t xml:space="preserve"> </w:t>
      </w:r>
    </w:p>
    <w:p w14:paraId="1F58ECE7" w14:textId="03E3FA10" w:rsidR="002A2C19" w:rsidRPr="00FC2D06" w:rsidRDefault="002A2C19" w:rsidP="00FC2D06">
      <w:pPr>
        <w:pStyle w:val="EndNoteBibliography"/>
        <w:spacing w:after="0" w:line="480" w:lineRule="auto"/>
        <w:ind w:left="720" w:hanging="720"/>
        <w:rPr>
          <w:rFonts w:asciiTheme="minorHAnsi" w:hAnsiTheme="minorHAnsi" w:cstheme="minorHAnsi"/>
        </w:rPr>
      </w:pPr>
      <w:r w:rsidRPr="00FC2D06">
        <w:rPr>
          <w:rFonts w:asciiTheme="minorHAnsi" w:hAnsiTheme="minorHAnsi" w:cstheme="minorHAnsi"/>
        </w:rPr>
        <w:t xml:space="preserve">Kuder, G. F., &amp; Richardson, M. W. (1937). The theory of the estimation of test reliability. </w:t>
      </w:r>
      <w:r w:rsidRPr="00FC2D06">
        <w:rPr>
          <w:rFonts w:asciiTheme="minorHAnsi" w:hAnsiTheme="minorHAnsi" w:cstheme="minorHAnsi"/>
          <w:i/>
        </w:rPr>
        <w:t>Psychometrika</w:t>
      </w:r>
      <w:r w:rsidRPr="00FC2D06">
        <w:rPr>
          <w:rFonts w:asciiTheme="minorHAnsi" w:hAnsiTheme="minorHAnsi" w:cstheme="minorHAnsi"/>
        </w:rPr>
        <w:t>,</w:t>
      </w:r>
      <w:r w:rsidRPr="00FC2D06">
        <w:rPr>
          <w:rFonts w:asciiTheme="minorHAnsi" w:hAnsiTheme="minorHAnsi" w:cstheme="minorHAnsi"/>
          <w:i/>
        </w:rPr>
        <w:t xml:space="preserve"> 2</w:t>
      </w:r>
      <w:r w:rsidRPr="00FC2D06">
        <w:rPr>
          <w:rFonts w:asciiTheme="minorHAnsi" w:hAnsiTheme="minorHAnsi" w:cstheme="minorHAnsi"/>
        </w:rPr>
        <w:t xml:space="preserve">, 151-160. </w:t>
      </w:r>
      <w:hyperlink r:id="rId63" w:history="1">
        <w:r w:rsidRPr="00FC2D06">
          <w:rPr>
            <w:rStyle w:val="Hyperlink"/>
            <w:rFonts w:asciiTheme="minorHAnsi" w:hAnsiTheme="minorHAnsi" w:cstheme="minorHAnsi"/>
          </w:rPr>
          <w:t>https://doi.org/10.1007/BF02288391</w:t>
        </w:r>
      </w:hyperlink>
      <w:r w:rsidRPr="00FC2D06">
        <w:rPr>
          <w:rFonts w:asciiTheme="minorHAnsi" w:hAnsiTheme="minorHAnsi" w:cstheme="minorHAnsi"/>
        </w:rPr>
        <w:t xml:space="preserve"> </w:t>
      </w:r>
    </w:p>
    <w:p w14:paraId="558CD0AE" w14:textId="77777777" w:rsidR="002A2C19" w:rsidRPr="00FC2D06" w:rsidRDefault="002A2C19" w:rsidP="00FC2D06">
      <w:pPr>
        <w:pStyle w:val="EndNoteBibliography"/>
        <w:spacing w:after="0" w:line="480" w:lineRule="auto"/>
        <w:ind w:left="720" w:hanging="720"/>
        <w:rPr>
          <w:rFonts w:asciiTheme="minorHAnsi" w:hAnsiTheme="minorHAnsi" w:cstheme="minorHAnsi"/>
        </w:rPr>
      </w:pPr>
      <w:r w:rsidRPr="00FC2D06">
        <w:rPr>
          <w:rFonts w:asciiTheme="minorHAnsi" w:hAnsiTheme="minorHAnsi" w:cstheme="minorHAnsi"/>
        </w:rPr>
        <w:t xml:space="preserve">Lancy, D. F. (1996). </w:t>
      </w:r>
      <w:r w:rsidRPr="00FC2D06">
        <w:rPr>
          <w:rFonts w:asciiTheme="minorHAnsi" w:hAnsiTheme="minorHAnsi" w:cstheme="minorHAnsi"/>
          <w:i/>
        </w:rPr>
        <w:t>Playing on the mother-ground: Cultural routines for children's development</w:t>
      </w:r>
      <w:r w:rsidRPr="00FC2D06">
        <w:rPr>
          <w:rFonts w:asciiTheme="minorHAnsi" w:hAnsiTheme="minorHAnsi" w:cstheme="minorHAnsi"/>
        </w:rPr>
        <w:t xml:space="preserve">. Guilford Press. </w:t>
      </w:r>
    </w:p>
    <w:p w14:paraId="11FE7C33" w14:textId="77777777" w:rsidR="002A2C19" w:rsidRPr="00FC2D06" w:rsidRDefault="002A2C19" w:rsidP="00FC2D06">
      <w:pPr>
        <w:pStyle w:val="EndNoteBibliography"/>
        <w:spacing w:after="0" w:line="480" w:lineRule="auto"/>
        <w:ind w:left="720" w:hanging="720"/>
        <w:rPr>
          <w:rFonts w:asciiTheme="minorHAnsi" w:hAnsiTheme="minorHAnsi" w:cstheme="minorHAnsi"/>
        </w:rPr>
      </w:pPr>
      <w:r w:rsidRPr="00FC2D06">
        <w:rPr>
          <w:rFonts w:asciiTheme="minorHAnsi" w:hAnsiTheme="minorHAnsi" w:cstheme="minorHAnsi"/>
        </w:rPr>
        <w:t xml:space="preserve">Lancy, D. F. (2018). </w:t>
      </w:r>
      <w:r w:rsidRPr="00FC2D06">
        <w:rPr>
          <w:rFonts w:asciiTheme="minorHAnsi" w:hAnsiTheme="minorHAnsi" w:cstheme="minorHAnsi"/>
          <w:i/>
        </w:rPr>
        <w:t>Anthropological perspectives on children as helpers, workers, artisans, and laborers</w:t>
      </w:r>
      <w:r w:rsidRPr="00FC2D06">
        <w:rPr>
          <w:rFonts w:asciiTheme="minorHAnsi" w:hAnsiTheme="minorHAnsi" w:cstheme="minorHAnsi"/>
        </w:rPr>
        <w:t xml:space="preserve">. Palgrave Macmillan US. </w:t>
      </w:r>
    </w:p>
    <w:p w14:paraId="42488576" w14:textId="281433D7" w:rsidR="002A2C19" w:rsidRPr="00FC2D06" w:rsidRDefault="002A2C19" w:rsidP="00FC2D06">
      <w:pPr>
        <w:pStyle w:val="EndNoteBibliography"/>
        <w:spacing w:after="0" w:line="480" w:lineRule="auto"/>
        <w:ind w:left="720" w:hanging="720"/>
        <w:rPr>
          <w:rFonts w:asciiTheme="minorHAnsi" w:hAnsiTheme="minorHAnsi" w:cstheme="minorHAnsi"/>
        </w:rPr>
      </w:pPr>
      <w:r w:rsidRPr="00FC2D06">
        <w:rPr>
          <w:rFonts w:asciiTheme="minorHAnsi" w:hAnsiTheme="minorHAnsi" w:cstheme="minorHAnsi"/>
        </w:rPr>
        <w:t xml:space="preserve">Lancy, D. F. (2020). </w:t>
      </w:r>
      <w:r w:rsidRPr="00FC2D06">
        <w:rPr>
          <w:rFonts w:asciiTheme="minorHAnsi" w:hAnsiTheme="minorHAnsi" w:cstheme="minorHAnsi"/>
          <w:i/>
        </w:rPr>
        <w:t>Child helpers: A multidisciplinary perspective</w:t>
      </w:r>
      <w:r w:rsidRPr="00FC2D06">
        <w:rPr>
          <w:rFonts w:asciiTheme="minorHAnsi" w:hAnsiTheme="minorHAnsi" w:cstheme="minorHAnsi"/>
        </w:rPr>
        <w:t xml:space="preserve">. Cambridge University Press. </w:t>
      </w:r>
      <w:hyperlink r:id="rId64" w:history="1">
        <w:r w:rsidRPr="00FC2D06">
          <w:rPr>
            <w:rStyle w:val="Hyperlink"/>
            <w:rFonts w:asciiTheme="minorHAnsi" w:hAnsiTheme="minorHAnsi" w:cstheme="minorHAnsi"/>
          </w:rPr>
          <w:t>https://doi.org/10.1017/9781108769204</w:t>
        </w:r>
      </w:hyperlink>
      <w:r w:rsidRPr="00FC2D06">
        <w:rPr>
          <w:rFonts w:asciiTheme="minorHAnsi" w:hAnsiTheme="minorHAnsi" w:cstheme="minorHAnsi"/>
        </w:rPr>
        <w:t xml:space="preserve"> </w:t>
      </w:r>
    </w:p>
    <w:p w14:paraId="108F0357" w14:textId="026771EF" w:rsidR="002A2C19" w:rsidRPr="00FC2D06" w:rsidRDefault="002A2C19" w:rsidP="00FC2D06">
      <w:pPr>
        <w:pStyle w:val="EndNoteBibliography"/>
        <w:spacing w:after="0" w:line="480" w:lineRule="auto"/>
        <w:ind w:left="720" w:hanging="720"/>
        <w:rPr>
          <w:rFonts w:asciiTheme="minorHAnsi" w:hAnsiTheme="minorHAnsi" w:cstheme="minorHAnsi"/>
        </w:rPr>
      </w:pPr>
      <w:r w:rsidRPr="00FC2D06">
        <w:rPr>
          <w:rFonts w:asciiTheme="minorHAnsi" w:hAnsiTheme="minorHAnsi" w:cstheme="minorHAnsi"/>
        </w:rPr>
        <w:t xml:space="preserve">Levine, R. V., Norenzayan, A., &amp; Philbrick, K. (2001). Cross-cultural differences in helping strangers. </w:t>
      </w:r>
      <w:r w:rsidRPr="00FC2D06">
        <w:rPr>
          <w:rFonts w:asciiTheme="minorHAnsi" w:hAnsiTheme="minorHAnsi" w:cstheme="minorHAnsi"/>
          <w:i/>
        </w:rPr>
        <w:t>Journal of Cross-Cultural Psychology</w:t>
      </w:r>
      <w:r w:rsidRPr="00FC2D06">
        <w:rPr>
          <w:rFonts w:asciiTheme="minorHAnsi" w:hAnsiTheme="minorHAnsi" w:cstheme="minorHAnsi"/>
        </w:rPr>
        <w:t>,</w:t>
      </w:r>
      <w:r w:rsidRPr="00FC2D06">
        <w:rPr>
          <w:rFonts w:asciiTheme="minorHAnsi" w:hAnsiTheme="minorHAnsi" w:cstheme="minorHAnsi"/>
          <w:i/>
        </w:rPr>
        <w:t xml:space="preserve"> 32</w:t>
      </w:r>
      <w:r w:rsidRPr="00FC2D06">
        <w:rPr>
          <w:rFonts w:asciiTheme="minorHAnsi" w:hAnsiTheme="minorHAnsi" w:cstheme="minorHAnsi"/>
        </w:rPr>
        <w:t xml:space="preserve">(5), 543-560. </w:t>
      </w:r>
      <w:hyperlink r:id="rId65" w:history="1">
        <w:r w:rsidRPr="00FC2D06">
          <w:rPr>
            <w:rStyle w:val="Hyperlink"/>
            <w:rFonts w:asciiTheme="minorHAnsi" w:hAnsiTheme="minorHAnsi" w:cstheme="minorHAnsi"/>
          </w:rPr>
          <w:t>https://doi.org/10.1177/0022022101032005002</w:t>
        </w:r>
      </w:hyperlink>
      <w:r w:rsidRPr="00FC2D06">
        <w:rPr>
          <w:rFonts w:asciiTheme="minorHAnsi" w:hAnsiTheme="minorHAnsi" w:cstheme="minorHAnsi"/>
        </w:rPr>
        <w:t xml:space="preserve"> </w:t>
      </w:r>
    </w:p>
    <w:p w14:paraId="42482D0C" w14:textId="37D198BE" w:rsidR="002A2C19" w:rsidRPr="00FC2D06" w:rsidRDefault="002A2C19" w:rsidP="00FC2D06">
      <w:pPr>
        <w:pStyle w:val="EndNoteBibliography"/>
        <w:spacing w:after="0" w:line="480" w:lineRule="auto"/>
        <w:ind w:left="720" w:hanging="720"/>
        <w:rPr>
          <w:rFonts w:asciiTheme="minorHAnsi" w:hAnsiTheme="minorHAnsi" w:cstheme="minorHAnsi"/>
        </w:rPr>
      </w:pPr>
      <w:r w:rsidRPr="00FC2D06">
        <w:rPr>
          <w:rFonts w:asciiTheme="minorHAnsi" w:hAnsiTheme="minorHAnsi" w:cstheme="minorHAnsi"/>
        </w:rPr>
        <w:t xml:space="preserve">Leyendecker, B., Lamb, M. E., Schölmerich, A., &amp; Fracasso, M. P. (1995). The social worlds of 8- and 12-month-old infants: Early experiences in two subcultural contexts. </w:t>
      </w:r>
      <w:r w:rsidRPr="00FC2D06">
        <w:rPr>
          <w:rFonts w:asciiTheme="minorHAnsi" w:hAnsiTheme="minorHAnsi" w:cstheme="minorHAnsi"/>
          <w:i/>
        </w:rPr>
        <w:t>Social Development</w:t>
      </w:r>
      <w:r w:rsidRPr="00FC2D06">
        <w:rPr>
          <w:rFonts w:asciiTheme="minorHAnsi" w:hAnsiTheme="minorHAnsi" w:cstheme="minorHAnsi"/>
        </w:rPr>
        <w:t>,</w:t>
      </w:r>
      <w:r w:rsidRPr="00FC2D06">
        <w:rPr>
          <w:rFonts w:asciiTheme="minorHAnsi" w:hAnsiTheme="minorHAnsi" w:cstheme="minorHAnsi"/>
          <w:i/>
        </w:rPr>
        <w:t xml:space="preserve"> 4</w:t>
      </w:r>
      <w:r w:rsidRPr="00FC2D06">
        <w:rPr>
          <w:rFonts w:asciiTheme="minorHAnsi" w:hAnsiTheme="minorHAnsi" w:cstheme="minorHAnsi"/>
        </w:rPr>
        <w:t xml:space="preserve">(2), 194-208. </w:t>
      </w:r>
      <w:hyperlink r:id="rId66" w:history="1">
        <w:r w:rsidRPr="00FC2D06">
          <w:rPr>
            <w:rStyle w:val="Hyperlink"/>
            <w:rFonts w:asciiTheme="minorHAnsi" w:hAnsiTheme="minorHAnsi" w:cstheme="minorHAnsi"/>
          </w:rPr>
          <w:t>https://doi.org/10.1111/j.1467-9507.1995.tb00060.x</w:t>
        </w:r>
      </w:hyperlink>
      <w:r w:rsidRPr="00FC2D06">
        <w:rPr>
          <w:rFonts w:asciiTheme="minorHAnsi" w:hAnsiTheme="minorHAnsi" w:cstheme="minorHAnsi"/>
        </w:rPr>
        <w:t xml:space="preserve"> </w:t>
      </w:r>
    </w:p>
    <w:p w14:paraId="6CBF2339" w14:textId="72555343" w:rsidR="002A2C19" w:rsidRPr="00FC2D06" w:rsidRDefault="002A2C19" w:rsidP="00FC2D06">
      <w:pPr>
        <w:pStyle w:val="EndNoteBibliography"/>
        <w:spacing w:after="0" w:line="480" w:lineRule="auto"/>
        <w:ind w:left="720" w:hanging="720"/>
        <w:rPr>
          <w:rFonts w:asciiTheme="minorHAnsi" w:hAnsiTheme="minorHAnsi" w:cstheme="minorHAnsi"/>
        </w:rPr>
      </w:pPr>
      <w:r w:rsidRPr="00FC2D06">
        <w:rPr>
          <w:rFonts w:asciiTheme="minorHAnsi" w:hAnsiTheme="minorHAnsi" w:cstheme="minorHAnsi"/>
        </w:rPr>
        <w:lastRenderedPageBreak/>
        <w:t xml:space="preserve">Miller, J. G., Kahle, S., &amp; Hastings, P. D. (2015). Roots and benefits of costly giving: Young children's altruism is related to having less family wealth and more autonomic flexibility. </w:t>
      </w:r>
      <w:r w:rsidRPr="00FC2D06">
        <w:rPr>
          <w:rFonts w:asciiTheme="minorHAnsi" w:hAnsiTheme="minorHAnsi" w:cstheme="minorHAnsi"/>
          <w:i/>
        </w:rPr>
        <w:t>Psychological Science</w:t>
      </w:r>
      <w:r w:rsidRPr="00FC2D06">
        <w:rPr>
          <w:rFonts w:asciiTheme="minorHAnsi" w:hAnsiTheme="minorHAnsi" w:cstheme="minorHAnsi"/>
        </w:rPr>
        <w:t>,</w:t>
      </w:r>
      <w:r w:rsidRPr="00FC2D06">
        <w:rPr>
          <w:rFonts w:asciiTheme="minorHAnsi" w:hAnsiTheme="minorHAnsi" w:cstheme="minorHAnsi"/>
          <w:i/>
        </w:rPr>
        <w:t xml:space="preserve"> 26</w:t>
      </w:r>
      <w:r w:rsidRPr="00FC2D06">
        <w:rPr>
          <w:rFonts w:asciiTheme="minorHAnsi" w:hAnsiTheme="minorHAnsi" w:cstheme="minorHAnsi"/>
        </w:rPr>
        <w:t xml:space="preserve">(7), 1038-1045. </w:t>
      </w:r>
      <w:hyperlink r:id="rId67" w:history="1">
        <w:r w:rsidRPr="00FC2D06">
          <w:rPr>
            <w:rStyle w:val="Hyperlink"/>
            <w:rFonts w:asciiTheme="minorHAnsi" w:hAnsiTheme="minorHAnsi" w:cstheme="minorHAnsi"/>
          </w:rPr>
          <w:t>https://doi.org/10.1177/0956797615578476</w:t>
        </w:r>
      </w:hyperlink>
      <w:r w:rsidRPr="00FC2D06">
        <w:rPr>
          <w:rFonts w:asciiTheme="minorHAnsi" w:hAnsiTheme="minorHAnsi" w:cstheme="minorHAnsi"/>
        </w:rPr>
        <w:t xml:space="preserve"> </w:t>
      </w:r>
    </w:p>
    <w:p w14:paraId="4026535E" w14:textId="05CF6746" w:rsidR="002A2C19" w:rsidRPr="00FC2D06" w:rsidRDefault="002A2C19" w:rsidP="00FC2D06">
      <w:pPr>
        <w:pStyle w:val="EndNoteBibliography"/>
        <w:spacing w:after="0" w:line="480" w:lineRule="auto"/>
        <w:ind w:left="720" w:hanging="720"/>
        <w:rPr>
          <w:rFonts w:asciiTheme="minorHAnsi" w:hAnsiTheme="minorHAnsi" w:cstheme="minorHAnsi"/>
        </w:rPr>
      </w:pPr>
      <w:r w:rsidRPr="00FC2D06">
        <w:rPr>
          <w:rFonts w:asciiTheme="minorHAnsi" w:hAnsiTheme="minorHAnsi" w:cstheme="minorHAnsi"/>
        </w:rPr>
        <w:t xml:space="preserve">Newton, E. K., Goodman, M., &amp; Thompson, R. A. (2014). Why do some toddlers help a stranger? Origins of individual differences in prosocial behavior. </w:t>
      </w:r>
      <w:r w:rsidRPr="00FC2D06">
        <w:rPr>
          <w:rFonts w:asciiTheme="minorHAnsi" w:hAnsiTheme="minorHAnsi" w:cstheme="minorHAnsi"/>
          <w:i/>
        </w:rPr>
        <w:t>Infancy</w:t>
      </w:r>
      <w:r w:rsidRPr="00FC2D06">
        <w:rPr>
          <w:rFonts w:asciiTheme="minorHAnsi" w:hAnsiTheme="minorHAnsi" w:cstheme="minorHAnsi"/>
        </w:rPr>
        <w:t>,</w:t>
      </w:r>
      <w:r w:rsidRPr="00FC2D06">
        <w:rPr>
          <w:rFonts w:asciiTheme="minorHAnsi" w:hAnsiTheme="minorHAnsi" w:cstheme="minorHAnsi"/>
          <w:i/>
        </w:rPr>
        <w:t xml:space="preserve"> 19</w:t>
      </w:r>
      <w:r w:rsidRPr="00FC2D06">
        <w:rPr>
          <w:rFonts w:asciiTheme="minorHAnsi" w:hAnsiTheme="minorHAnsi" w:cstheme="minorHAnsi"/>
        </w:rPr>
        <w:t xml:space="preserve">(2), 214-226. </w:t>
      </w:r>
      <w:hyperlink r:id="rId68" w:history="1">
        <w:r w:rsidRPr="00FC2D06">
          <w:rPr>
            <w:rStyle w:val="Hyperlink"/>
            <w:rFonts w:asciiTheme="minorHAnsi" w:hAnsiTheme="minorHAnsi" w:cstheme="minorHAnsi"/>
          </w:rPr>
          <w:t>https://doi.org/10.1111/infa.12043</w:t>
        </w:r>
      </w:hyperlink>
      <w:r w:rsidRPr="00FC2D06">
        <w:rPr>
          <w:rFonts w:asciiTheme="minorHAnsi" w:hAnsiTheme="minorHAnsi" w:cstheme="minorHAnsi"/>
        </w:rPr>
        <w:t xml:space="preserve"> </w:t>
      </w:r>
    </w:p>
    <w:p w14:paraId="6B6880B7" w14:textId="49AB3EC3" w:rsidR="002A2C19" w:rsidRPr="00FC2D06" w:rsidRDefault="002A2C19" w:rsidP="00FC2D06">
      <w:pPr>
        <w:pStyle w:val="EndNoteBibliography"/>
        <w:spacing w:after="0" w:line="480" w:lineRule="auto"/>
        <w:ind w:left="720" w:hanging="720"/>
        <w:rPr>
          <w:rFonts w:asciiTheme="minorHAnsi" w:hAnsiTheme="minorHAnsi" w:cstheme="minorHAnsi"/>
        </w:rPr>
      </w:pPr>
      <w:r w:rsidRPr="00FC2D06">
        <w:rPr>
          <w:rFonts w:asciiTheme="minorHAnsi" w:hAnsiTheme="minorHAnsi" w:cstheme="minorHAnsi"/>
        </w:rPr>
        <w:t xml:space="preserve">Newton, E. K., Laible, D., Carlo, G., Steele, J. S., &amp; McGinley, M. (2014). Do sensitive parents foster kind children, or vice versa? Bidirectional influences between children's prosocial behavior and parental sensitivity. </w:t>
      </w:r>
      <w:r w:rsidRPr="00FC2D06">
        <w:rPr>
          <w:rFonts w:asciiTheme="minorHAnsi" w:hAnsiTheme="minorHAnsi" w:cstheme="minorHAnsi"/>
          <w:i/>
        </w:rPr>
        <w:t>Developmental Psychology</w:t>
      </w:r>
      <w:r w:rsidRPr="00FC2D06">
        <w:rPr>
          <w:rFonts w:asciiTheme="minorHAnsi" w:hAnsiTheme="minorHAnsi" w:cstheme="minorHAnsi"/>
        </w:rPr>
        <w:t>,</w:t>
      </w:r>
      <w:r w:rsidRPr="00FC2D06">
        <w:rPr>
          <w:rFonts w:asciiTheme="minorHAnsi" w:hAnsiTheme="minorHAnsi" w:cstheme="minorHAnsi"/>
          <w:i/>
        </w:rPr>
        <w:t xml:space="preserve"> 50</w:t>
      </w:r>
      <w:r w:rsidRPr="00FC2D06">
        <w:rPr>
          <w:rFonts w:asciiTheme="minorHAnsi" w:hAnsiTheme="minorHAnsi" w:cstheme="minorHAnsi"/>
        </w:rPr>
        <w:t xml:space="preserve">(6), 1808-1816. </w:t>
      </w:r>
      <w:hyperlink r:id="rId69" w:history="1">
        <w:r w:rsidRPr="00FC2D06">
          <w:rPr>
            <w:rStyle w:val="Hyperlink"/>
            <w:rFonts w:asciiTheme="minorHAnsi" w:hAnsiTheme="minorHAnsi" w:cstheme="minorHAnsi"/>
          </w:rPr>
          <w:t>https://doi.org/10.1037/a0036495</w:t>
        </w:r>
      </w:hyperlink>
      <w:r w:rsidRPr="00FC2D06">
        <w:rPr>
          <w:rFonts w:asciiTheme="minorHAnsi" w:hAnsiTheme="minorHAnsi" w:cstheme="minorHAnsi"/>
        </w:rPr>
        <w:t xml:space="preserve"> </w:t>
      </w:r>
    </w:p>
    <w:p w14:paraId="1683D6F4" w14:textId="768C0BD2" w:rsidR="002A2C19" w:rsidRPr="00FC2D06" w:rsidRDefault="002A2C19" w:rsidP="00FC2D06">
      <w:pPr>
        <w:pStyle w:val="EndNoteBibliography"/>
        <w:spacing w:after="0" w:line="480" w:lineRule="auto"/>
        <w:ind w:left="720" w:hanging="720"/>
        <w:rPr>
          <w:rFonts w:asciiTheme="minorHAnsi" w:hAnsiTheme="minorHAnsi" w:cstheme="minorHAnsi"/>
        </w:rPr>
      </w:pPr>
      <w:r w:rsidRPr="00FC2D06">
        <w:rPr>
          <w:rFonts w:asciiTheme="minorHAnsi" w:hAnsiTheme="minorHAnsi" w:cstheme="minorHAnsi"/>
        </w:rPr>
        <w:t xml:space="preserve">Nielsen, M., Haun, D. B. M., Kärtner, J., &amp; Legare, C. H. (2017). The persistent sampling bias in developmental psychology: A call to action. </w:t>
      </w:r>
      <w:r w:rsidRPr="00FC2D06">
        <w:rPr>
          <w:rFonts w:asciiTheme="minorHAnsi" w:hAnsiTheme="minorHAnsi" w:cstheme="minorHAnsi"/>
          <w:i/>
        </w:rPr>
        <w:t>Journal of Experimental Child Psychology</w:t>
      </w:r>
      <w:r w:rsidRPr="00FC2D06">
        <w:rPr>
          <w:rFonts w:asciiTheme="minorHAnsi" w:hAnsiTheme="minorHAnsi" w:cstheme="minorHAnsi"/>
        </w:rPr>
        <w:t>,</w:t>
      </w:r>
      <w:r w:rsidRPr="00FC2D06">
        <w:rPr>
          <w:rFonts w:asciiTheme="minorHAnsi" w:hAnsiTheme="minorHAnsi" w:cstheme="minorHAnsi"/>
          <w:i/>
        </w:rPr>
        <w:t xml:space="preserve"> 162</w:t>
      </w:r>
      <w:r w:rsidRPr="00FC2D06">
        <w:rPr>
          <w:rFonts w:asciiTheme="minorHAnsi" w:hAnsiTheme="minorHAnsi" w:cstheme="minorHAnsi"/>
        </w:rPr>
        <w:t xml:space="preserve">, 31-38. </w:t>
      </w:r>
      <w:hyperlink r:id="rId70" w:history="1">
        <w:r w:rsidRPr="00FC2D06">
          <w:rPr>
            <w:rStyle w:val="Hyperlink"/>
            <w:rFonts w:asciiTheme="minorHAnsi" w:hAnsiTheme="minorHAnsi" w:cstheme="minorHAnsi"/>
          </w:rPr>
          <w:t>https://doi.org/10.1016/j.jecp.2017.04.017</w:t>
        </w:r>
      </w:hyperlink>
      <w:r w:rsidRPr="00FC2D06">
        <w:rPr>
          <w:rFonts w:asciiTheme="minorHAnsi" w:hAnsiTheme="minorHAnsi" w:cstheme="minorHAnsi"/>
        </w:rPr>
        <w:t xml:space="preserve"> </w:t>
      </w:r>
    </w:p>
    <w:p w14:paraId="7A39776D" w14:textId="77777777" w:rsidR="002A2C19" w:rsidRPr="00FC2D06" w:rsidRDefault="002A2C19" w:rsidP="00FC2D06">
      <w:pPr>
        <w:pStyle w:val="EndNoteBibliography"/>
        <w:spacing w:after="0" w:line="480" w:lineRule="auto"/>
        <w:ind w:left="720" w:hanging="720"/>
        <w:rPr>
          <w:rFonts w:asciiTheme="minorHAnsi" w:hAnsiTheme="minorHAnsi" w:cstheme="minorHAnsi"/>
        </w:rPr>
      </w:pPr>
      <w:r w:rsidRPr="00FC2D06">
        <w:rPr>
          <w:rFonts w:asciiTheme="minorHAnsi" w:hAnsiTheme="minorHAnsi" w:cstheme="minorHAnsi"/>
        </w:rPr>
        <w:t xml:space="preserve">Nieuwenhuis, R., Pelzer, B., &amp; te Grotenhuis, M. (2012). Influence.ME: Tools for detecting influential data in mixed models. </w:t>
      </w:r>
      <w:r w:rsidRPr="00FC2D06">
        <w:rPr>
          <w:rFonts w:asciiTheme="minorHAnsi" w:hAnsiTheme="minorHAnsi" w:cstheme="minorHAnsi"/>
          <w:i/>
        </w:rPr>
        <w:t>The R Journal</w:t>
      </w:r>
      <w:r w:rsidRPr="00FC2D06">
        <w:rPr>
          <w:rFonts w:asciiTheme="minorHAnsi" w:hAnsiTheme="minorHAnsi" w:cstheme="minorHAnsi"/>
        </w:rPr>
        <w:t>,</w:t>
      </w:r>
      <w:r w:rsidRPr="00FC2D06">
        <w:rPr>
          <w:rFonts w:asciiTheme="minorHAnsi" w:hAnsiTheme="minorHAnsi" w:cstheme="minorHAnsi"/>
          <w:i/>
        </w:rPr>
        <w:t xml:space="preserve"> 4</w:t>
      </w:r>
      <w:r w:rsidRPr="00FC2D06">
        <w:rPr>
          <w:rFonts w:asciiTheme="minorHAnsi" w:hAnsiTheme="minorHAnsi" w:cstheme="minorHAnsi"/>
        </w:rPr>
        <w:t xml:space="preserve">(2), 38-47. </w:t>
      </w:r>
    </w:p>
    <w:p w14:paraId="6A870AD2" w14:textId="0D69A376" w:rsidR="002A2C19" w:rsidRPr="00FC2D06" w:rsidRDefault="002A2C19" w:rsidP="00FC2D06">
      <w:pPr>
        <w:pStyle w:val="EndNoteBibliography"/>
        <w:spacing w:after="0" w:line="480" w:lineRule="auto"/>
        <w:ind w:left="720" w:hanging="720"/>
        <w:rPr>
          <w:rFonts w:asciiTheme="minorHAnsi" w:hAnsiTheme="minorHAnsi" w:cstheme="minorHAnsi"/>
        </w:rPr>
      </w:pPr>
      <w:r w:rsidRPr="00FC2D06">
        <w:rPr>
          <w:rFonts w:asciiTheme="minorHAnsi" w:hAnsiTheme="minorHAnsi" w:cstheme="minorHAnsi"/>
        </w:rPr>
        <w:t xml:space="preserve">Nosek, B. A., Alter, G., Banks, G. C., Borsboom, D., Bowman, S. D., Breckler, S. J., Buck, S., Chambers, C. D., Chin, G., Christensen, G., Contestabile, M., Dafoe, A., Eich, E., Freese, J., Glennerster, R., Goroff, D., Green, D. P., Hesse, B., Humphreys, M., . . . Yarkoni, T. (2015). Scientific standards: Promoting an open research culture. </w:t>
      </w:r>
      <w:r w:rsidRPr="00FC2D06">
        <w:rPr>
          <w:rFonts w:asciiTheme="minorHAnsi" w:hAnsiTheme="minorHAnsi" w:cstheme="minorHAnsi"/>
          <w:i/>
        </w:rPr>
        <w:t>Science</w:t>
      </w:r>
      <w:r w:rsidRPr="00FC2D06">
        <w:rPr>
          <w:rFonts w:asciiTheme="minorHAnsi" w:hAnsiTheme="minorHAnsi" w:cstheme="minorHAnsi"/>
        </w:rPr>
        <w:t>,</w:t>
      </w:r>
      <w:r w:rsidRPr="00FC2D06">
        <w:rPr>
          <w:rFonts w:asciiTheme="minorHAnsi" w:hAnsiTheme="minorHAnsi" w:cstheme="minorHAnsi"/>
          <w:i/>
        </w:rPr>
        <w:t xml:space="preserve"> 348</w:t>
      </w:r>
      <w:r w:rsidRPr="00FC2D06">
        <w:rPr>
          <w:rFonts w:asciiTheme="minorHAnsi" w:hAnsiTheme="minorHAnsi" w:cstheme="minorHAnsi"/>
        </w:rPr>
        <w:t xml:space="preserve">(6242), 1422-1425. </w:t>
      </w:r>
      <w:hyperlink r:id="rId71" w:history="1">
        <w:r w:rsidRPr="00FC2D06">
          <w:rPr>
            <w:rStyle w:val="Hyperlink"/>
            <w:rFonts w:asciiTheme="minorHAnsi" w:hAnsiTheme="minorHAnsi" w:cstheme="minorHAnsi"/>
          </w:rPr>
          <w:t>https://doi.org/10.1126/science.aab2374</w:t>
        </w:r>
      </w:hyperlink>
      <w:r w:rsidRPr="00FC2D06">
        <w:rPr>
          <w:rFonts w:asciiTheme="minorHAnsi" w:hAnsiTheme="minorHAnsi" w:cstheme="minorHAnsi"/>
        </w:rPr>
        <w:t xml:space="preserve"> </w:t>
      </w:r>
    </w:p>
    <w:p w14:paraId="2DBEF02B" w14:textId="62FAE8F2" w:rsidR="002A2C19" w:rsidRPr="00FC2D06" w:rsidRDefault="002A2C19" w:rsidP="00FC2D06">
      <w:pPr>
        <w:pStyle w:val="EndNoteBibliography"/>
        <w:spacing w:after="0" w:line="480" w:lineRule="auto"/>
        <w:ind w:left="720" w:hanging="720"/>
        <w:rPr>
          <w:rFonts w:asciiTheme="minorHAnsi" w:hAnsiTheme="minorHAnsi" w:cstheme="minorHAnsi"/>
        </w:rPr>
      </w:pPr>
      <w:r w:rsidRPr="00FC2D06">
        <w:rPr>
          <w:rFonts w:asciiTheme="minorHAnsi" w:hAnsiTheme="minorHAnsi" w:cstheme="minorHAnsi"/>
        </w:rPr>
        <w:t xml:space="preserve">Paulus, M., Kühn-Popp, N., Licata, M., Sodian, B., &amp; Meinhardt, J. (2013). Neural correlates of prosocial behaviour in infancy: Different neurophysiological mechanisms support the emergence of helping and comforting. </w:t>
      </w:r>
      <w:r w:rsidRPr="00FC2D06">
        <w:rPr>
          <w:rFonts w:asciiTheme="minorHAnsi" w:hAnsiTheme="minorHAnsi" w:cstheme="minorHAnsi"/>
          <w:i/>
        </w:rPr>
        <w:t>Neuroimage</w:t>
      </w:r>
      <w:r w:rsidRPr="00FC2D06">
        <w:rPr>
          <w:rFonts w:asciiTheme="minorHAnsi" w:hAnsiTheme="minorHAnsi" w:cstheme="minorHAnsi"/>
        </w:rPr>
        <w:t>,</w:t>
      </w:r>
      <w:r w:rsidRPr="00FC2D06">
        <w:rPr>
          <w:rFonts w:asciiTheme="minorHAnsi" w:hAnsiTheme="minorHAnsi" w:cstheme="minorHAnsi"/>
          <w:i/>
        </w:rPr>
        <w:t xml:space="preserve"> 66</w:t>
      </w:r>
      <w:r w:rsidRPr="00FC2D06">
        <w:rPr>
          <w:rFonts w:asciiTheme="minorHAnsi" w:hAnsiTheme="minorHAnsi" w:cstheme="minorHAnsi"/>
        </w:rPr>
        <w:t xml:space="preserve">, 522-530. </w:t>
      </w:r>
      <w:hyperlink r:id="rId72" w:history="1">
        <w:r w:rsidRPr="00FC2D06">
          <w:rPr>
            <w:rStyle w:val="Hyperlink"/>
            <w:rFonts w:asciiTheme="minorHAnsi" w:hAnsiTheme="minorHAnsi" w:cstheme="minorHAnsi"/>
          </w:rPr>
          <w:t>https://doi.org/10.1016/j.neuroimage.2012.10.041</w:t>
        </w:r>
      </w:hyperlink>
      <w:r w:rsidRPr="00FC2D06">
        <w:rPr>
          <w:rFonts w:asciiTheme="minorHAnsi" w:hAnsiTheme="minorHAnsi" w:cstheme="minorHAnsi"/>
        </w:rPr>
        <w:t xml:space="preserve"> </w:t>
      </w:r>
    </w:p>
    <w:p w14:paraId="2CBAA759" w14:textId="73B18E2E" w:rsidR="002A2C19" w:rsidRPr="00FC2D06" w:rsidRDefault="002A2C19" w:rsidP="00FC2D06">
      <w:pPr>
        <w:pStyle w:val="EndNoteBibliography"/>
        <w:spacing w:after="0" w:line="480" w:lineRule="auto"/>
        <w:ind w:left="720" w:hanging="720"/>
        <w:rPr>
          <w:rFonts w:asciiTheme="minorHAnsi" w:hAnsiTheme="minorHAnsi" w:cstheme="minorHAnsi"/>
        </w:rPr>
      </w:pPr>
      <w:r w:rsidRPr="00FC2D06">
        <w:rPr>
          <w:rFonts w:asciiTheme="minorHAnsi" w:hAnsiTheme="minorHAnsi" w:cstheme="minorHAnsi"/>
        </w:rPr>
        <w:t xml:space="preserve">Pettygrove, D. M., Hammond, S. I., Karahuta, E. L., Waugh, W. E., &amp; Brownell, C. A. (2013). From cleaning up to helping out: Parental socialization and children's early prosocial behavior. </w:t>
      </w:r>
      <w:r w:rsidRPr="00FC2D06">
        <w:rPr>
          <w:rFonts w:asciiTheme="minorHAnsi" w:hAnsiTheme="minorHAnsi" w:cstheme="minorHAnsi"/>
          <w:i/>
        </w:rPr>
        <w:t>Infant Behavior and Development</w:t>
      </w:r>
      <w:r w:rsidRPr="00FC2D06">
        <w:rPr>
          <w:rFonts w:asciiTheme="minorHAnsi" w:hAnsiTheme="minorHAnsi" w:cstheme="minorHAnsi"/>
        </w:rPr>
        <w:t>,</w:t>
      </w:r>
      <w:r w:rsidRPr="00FC2D06">
        <w:rPr>
          <w:rFonts w:asciiTheme="minorHAnsi" w:hAnsiTheme="minorHAnsi" w:cstheme="minorHAnsi"/>
          <w:i/>
        </w:rPr>
        <w:t xml:space="preserve"> 36</w:t>
      </w:r>
      <w:r w:rsidRPr="00FC2D06">
        <w:rPr>
          <w:rFonts w:asciiTheme="minorHAnsi" w:hAnsiTheme="minorHAnsi" w:cstheme="minorHAnsi"/>
        </w:rPr>
        <w:t xml:space="preserve">(4), 843-846. </w:t>
      </w:r>
      <w:hyperlink r:id="rId73" w:history="1">
        <w:r w:rsidRPr="00FC2D06">
          <w:rPr>
            <w:rStyle w:val="Hyperlink"/>
            <w:rFonts w:asciiTheme="minorHAnsi" w:hAnsiTheme="minorHAnsi" w:cstheme="minorHAnsi"/>
          </w:rPr>
          <w:t>https://doi.org/10.1016/j.infbeh.2013.09.005</w:t>
        </w:r>
      </w:hyperlink>
      <w:r w:rsidRPr="00FC2D06">
        <w:rPr>
          <w:rFonts w:asciiTheme="minorHAnsi" w:hAnsiTheme="minorHAnsi" w:cstheme="minorHAnsi"/>
        </w:rPr>
        <w:t xml:space="preserve"> </w:t>
      </w:r>
    </w:p>
    <w:p w14:paraId="24F10983" w14:textId="39816E07" w:rsidR="002A2C19" w:rsidRPr="00FC2D06" w:rsidRDefault="002A2C19" w:rsidP="00FC2D06">
      <w:pPr>
        <w:pStyle w:val="EndNoteBibliography"/>
        <w:spacing w:after="0" w:line="480" w:lineRule="auto"/>
        <w:ind w:left="720" w:hanging="720"/>
        <w:rPr>
          <w:rFonts w:asciiTheme="minorHAnsi" w:hAnsiTheme="minorHAnsi" w:cstheme="minorHAnsi"/>
        </w:rPr>
      </w:pPr>
      <w:r w:rsidRPr="00FC2D06">
        <w:rPr>
          <w:rFonts w:asciiTheme="minorHAnsi" w:hAnsiTheme="minorHAnsi" w:cstheme="minorHAnsi"/>
        </w:rPr>
        <w:t xml:space="preserve">Piff, P. K., &amp; Robinson, A. R. (2017). Social class and prosocial behavior: Current evidence, caveats, and questions. </w:t>
      </w:r>
      <w:r w:rsidRPr="00FC2D06">
        <w:rPr>
          <w:rFonts w:asciiTheme="minorHAnsi" w:hAnsiTheme="minorHAnsi" w:cstheme="minorHAnsi"/>
          <w:i/>
        </w:rPr>
        <w:t>Current Opinion in Psychology</w:t>
      </w:r>
      <w:r w:rsidRPr="00FC2D06">
        <w:rPr>
          <w:rFonts w:asciiTheme="minorHAnsi" w:hAnsiTheme="minorHAnsi" w:cstheme="minorHAnsi"/>
        </w:rPr>
        <w:t>,</w:t>
      </w:r>
      <w:r w:rsidRPr="00FC2D06">
        <w:rPr>
          <w:rFonts w:asciiTheme="minorHAnsi" w:hAnsiTheme="minorHAnsi" w:cstheme="minorHAnsi"/>
          <w:i/>
        </w:rPr>
        <w:t xml:space="preserve"> 18</w:t>
      </w:r>
      <w:r w:rsidRPr="00FC2D06">
        <w:rPr>
          <w:rFonts w:asciiTheme="minorHAnsi" w:hAnsiTheme="minorHAnsi" w:cstheme="minorHAnsi"/>
        </w:rPr>
        <w:t xml:space="preserve">, 6-10. </w:t>
      </w:r>
      <w:hyperlink r:id="rId74" w:history="1">
        <w:r w:rsidRPr="00FC2D06">
          <w:rPr>
            <w:rStyle w:val="Hyperlink"/>
            <w:rFonts w:asciiTheme="minorHAnsi" w:hAnsiTheme="minorHAnsi" w:cstheme="minorHAnsi"/>
          </w:rPr>
          <w:t>https://doi.org/10.1016/j.copsyc.2017.06.003</w:t>
        </w:r>
      </w:hyperlink>
      <w:r w:rsidRPr="00FC2D06">
        <w:rPr>
          <w:rFonts w:asciiTheme="minorHAnsi" w:hAnsiTheme="minorHAnsi" w:cstheme="minorHAnsi"/>
        </w:rPr>
        <w:t xml:space="preserve"> </w:t>
      </w:r>
    </w:p>
    <w:p w14:paraId="1B0A9A3B" w14:textId="70A0C8D1" w:rsidR="002A2C19" w:rsidRPr="00FC2D06" w:rsidRDefault="002A2C19" w:rsidP="00FC2D06">
      <w:pPr>
        <w:pStyle w:val="EndNoteBibliography"/>
        <w:spacing w:after="0" w:line="480" w:lineRule="auto"/>
        <w:ind w:left="720" w:hanging="720"/>
        <w:rPr>
          <w:rFonts w:asciiTheme="minorHAnsi" w:hAnsiTheme="minorHAnsi" w:cstheme="minorHAnsi"/>
        </w:rPr>
      </w:pPr>
      <w:r w:rsidRPr="00FC2D06">
        <w:rPr>
          <w:rFonts w:asciiTheme="minorHAnsi" w:hAnsiTheme="minorHAnsi" w:cstheme="minorHAnsi"/>
        </w:rPr>
        <w:lastRenderedPageBreak/>
        <w:t xml:space="preserve">Reschke, P. J., Fraser, A. M., Picket, J., Workman, K., Lehnardt, H., Stockdale, L. A., Padilla-Walker, L. M., Cox, K., Holmgren, H. G., Hagen, S., Summers, K., Clifford, B. N., Essig, L. W., &amp; Coyne, S. M. (2023). Variability in infant helping and sharing behaviors across the second and third years of life: Differential roles of target and socialization. </w:t>
      </w:r>
      <w:r w:rsidRPr="00FC2D06">
        <w:rPr>
          <w:rFonts w:asciiTheme="minorHAnsi" w:hAnsiTheme="minorHAnsi" w:cstheme="minorHAnsi"/>
          <w:i/>
        </w:rPr>
        <w:t>Developmental Psychology</w:t>
      </w:r>
      <w:r w:rsidRPr="00FC2D06">
        <w:rPr>
          <w:rFonts w:asciiTheme="minorHAnsi" w:hAnsiTheme="minorHAnsi" w:cstheme="minorHAnsi"/>
        </w:rPr>
        <w:t>,</w:t>
      </w:r>
      <w:r w:rsidRPr="00FC2D06">
        <w:rPr>
          <w:rFonts w:asciiTheme="minorHAnsi" w:hAnsiTheme="minorHAnsi" w:cstheme="minorHAnsi"/>
          <w:i/>
        </w:rPr>
        <w:t xml:space="preserve"> 59</w:t>
      </w:r>
      <w:r w:rsidRPr="00FC2D06">
        <w:rPr>
          <w:rFonts w:asciiTheme="minorHAnsi" w:hAnsiTheme="minorHAnsi" w:cstheme="minorHAnsi"/>
        </w:rPr>
        <w:t xml:space="preserve">(3), 524-537. </w:t>
      </w:r>
      <w:hyperlink r:id="rId75" w:history="1">
        <w:r w:rsidRPr="00FC2D06">
          <w:rPr>
            <w:rStyle w:val="Hyperlink"/>
            <w:rFonts w:asciiTheme="minorHAnsi" w:hAnsiTheme="minorHAnsi" w:cstheme="minorHAnsi"/>
          </w:rPr>
          <w:t>https://doi.org/10.1037/dev0001441</w:t>
        </w:r>
      </w:hyperlink>
      <w:r w:rsidRPr="00FC2D06">
        <w:rPr>
          <w:rFonts w:asciiTheme="minorHAnsi" w:hAnsiTheme="minorHAnsi" w:cstheme="minorHAnsi"/>
        </w:rPr>
        <w:t xml:space="preserve"> </w:t>
      </w:r>
    </w:p>
    <w:p w14:paraId="1AABDB00" w14:textId="383A50BF" w:rsidR="002A2C19" w:rsidRPr="00FC2D06" w:rsidRDefault="002A2C19" w:rsidP="00FC2D06">
      <w:pPr>
        <w:pStyle w:val="EndNoteBibliography"/>
        <w:spacing w:after="0" w:line="480" w:lineRule="auto"/>
        <w:ind w:left="720" w:hanging="720"/>
        <w:rPr>
          <w:rFonts w:asciiTheme="minorHAnsi" w:hAnsiTheme="minorHAnsi" w:cstheme="minorHAnsi"/>
        </w:rPr>
      </w:pPr>
      <w:r w:rsidRPr="00FC2D06">
        <w:rPr>
          <w:rFonts w:asciiTheme="minorHAnsi" w:hAnsiTheme="minorHAnsi" w:cstheme="minorHAnsi"/>
        </w:rPr>
        <w:t xml:space="preserve">Rheingold, H. L. (1982). Little children's participation in the work of adults, a nascent prosocial behavior. </w:t>
      </w:r>
      <w:r w:rsidRPr="00FC2D06">
        <w:rPr>
          <w:rFonts w:asciiTheme="minorHAnsi" w:hAnsiTheme="minorHAnsi" w:cstheme="minorHAnsi"/>
          <w:i/>
        </w:rPr>
        <w:t>Child Development</w:t>
      </w:r>
      <w:r w:rsidRPr="00FC2D06">
        <w:rPr>
          <w:rFonts w:asciiTheme="minorHAnsi" w:hAnsiTheme="minorHAnsi" w:cstheme="minorHAnsi"/>
        </w:rPr>
        <w:t>,</w:t>
      </w:r>
      <w:r w:rsidRPr="00FC2D06">
        <w:rPr>
          <w:rFonts w:asciiTheme="minorHAnsi" w:hAnsiTheme="minorHAnsi" w:cstheme="minorHAnsi"/>
          <w:i/>
        </w:rPr>
        <w:t xml:space="preserve"> 53</w:t>
      </w:r>
      <w:r w:rsidRPr="00FC2D06">
        <w:rPr>
          <w:rFonts w:asciiTheme="minorHAnsi" w:hAnsiTheme="minorHAnsi" w:cstheme="minorHAnsi"/>
        </w:rPr>
        <w:t xml:space="preserve">(1), 114-125. </w:t>
      </w:r>
      <w:hyperlink r:id="rId76" w:history="1">
        <w:r w:rsidRPr="00FC2D06">
          <w:rPr>
            <w:rStyle w:val="Hyperlink"/>
            <w:rFonts w:asciiTheme="minorHAnsi" w:hAnsiTheme="minorHAnsi" w:cstheme="minorHAnsi"/>
          </w:rPr>
          <w:t>https://doi.org/10.2307/1129643</w:t>
        </w:r>
      </w:hyperlink>
      <w:r w:rsidRPr="00FC2D06">
        <w:rPr>
          <w:rFonts w:asciiTheme="minorHAnsi" w:hAnsiTheme="minorHAnsi" w:cstheme="minorHAnsi"/>
        </w:rPr>
        <w:t xml:space="preserve"> </w:t>
      </w:r>
    </w:p>
    <w:p w14:paraId="3BC6EB1D" w14:textId="29947EB4" w:rsidR="002A2C19" w:rsidRPr="00FC2D06" w:rsidRDefault="002A2C19" w:rsidP="00FC2D06">
      <w:pPr>
        <w:pStyle w:val="EndNoteBibliography"/>
        <w:spacing w:after="0" w:line="480" w:lineRule="auto"/>
        <w:ind w:left="720" w:hanging="720"/>
        <w:rPr>
          <w:rFonts w:asciiTheme="minorHAnsi" w:hAnsiTheme="minorHAnsi" w:cstheme="minorHAnsi"/>
        </w:rPr>
      </w:pPr>
      <w:r w:rsidRPr="00FC2D06">
        <w:rPr>
          <w:rFonts w:asciiTheme="minorHAnsi" w:hAnsiTheme="minorHAnsi" w:cstheme="minorHAnsi"/>
        </w:rPr>
        <w:t xml:space="preserve">Robinson, J. L., Zahn-Waxler, C., &amp; Emde, R. N. (1994). Patterns of development in early empathic behavior: Environmental and child constitutional influences. </w:t>
      </w:r>
      <w:r w:rsidRPr="00FC2D06">
        <w:rPr>
          <w:rFonts w:asciiTheme="minorHAnsi" w:hAnsiTheme="minorHAnsi" w:cstheme="minorHAnsi"/>
          <w:i/>
        </w:rPr>
        <w:t>Social Development</w:t>
      </w:r>
      <w:r w:rsidRPr="00FC2D06">
        <w:rPr>
          <w:rFonts w:asciiTheme="minorHAnsi" w:hAnsiTheme="minorHAnsi" w:cstheme="minorHAnsi"/>
        </w:rPr>
        <w:t>,</w:t>
      </w:r>
      <w:r w:rsidRPr="00FC2D06">
        <w:rPr>
          <w:rFonts w:asciiTheme="minorHAnsi" w:hAnsiTheme="minorHAnsi" w:cstheme="minorHAnsi"/>
          <w:i/>
        </w:rPr>
        <w:t xml:space="preserve"> 3</w:t>
      </w:r>
      <w:r w:rsidRPr="00FC2D06">
        <w:rPr>
          <w:rFonts w:asciiTheme="minorHAnsi" w:hAnsiTheme="minorHAnsi" w:cstheme="minorHAnsi"/>
        </w:rPr>
        <w:t xml:space="preserve">(2), 125-145. </w:t>
      </w:r>
      <w:hyperlink r:id="rId77" w:history="1">
        <w:r w:rsidRPr="00FC2D06">
          <w:rPr>
            <w:rStyle w:val="Hyperlink"/>
            <w:rFonts w:asciiTheme="minorHAnsi" w:hAnsiTheme="minorHAnsi" w:cstheme="minorHAnsi"/>
          </w:rPr>
          <w:t>https://doi.org/10.1111/j.1467-9507.1994.tb00032</w:t>
        </w:r>
      </w:hyperlink>
      <w:r w:rsidRPr="00FC2D06">
        <w:rPr>
          <w:rFonts w:asciiTheme="minorHAnsi" w:hAnsiTheme="minorHAnsi" w:cstheme="minorHAnsi"/>
        </w:rPr>
        <w:t xml:space="preserve"> </w:t>
      </w:r>
    </w:p>
    <w:p w14:paraId="6A1331D7" w14:textId="4899F614" w:rsidR="002A2C19" w:rsidRPr="00FC2D06" w:rsidRDefault="002A2C19" w:rsidP="00FC2D06">
      <w:pPr>
        <w:pStyle w:val="EndNoteBibliography"/>
        <w:spacing w:after="0" w:line="480" w:lineRule="auto"/>
        <w:ind w:left="720" w:hanging="720"/>
        <w:rPr>
          <w:rFonts w:asciiTheme="minorHAnsi" w:hAnsiTheme="minorHAnsi" w:cstheme="minorHAnsi"/>
        </w:rPr>
      </w:pPr>
      <w:r w:rsidRPr="00FC2D06">
        <w:rPr>
          <w:rFonts w:asciiTheme="minorHAnsi" w:hAnsiTheme="minorHAnsi" w:cstheme="minorHAnsi"/>
        </w:rPr>
        <w:t xml:space="preserve">Rochat, P., Dias, M. D. G., Liping, G., Broesch, T., Passos-Ferreira, C., Winning, A., &amp; Berg, B. (2009). Fairness in distributive justice by 3- and 5-year-olds across seven cultures. </w:t>
      </w:r>
      <w:r w:rsidRPr="00FC2D06">
        <w:rPr>
          <w:rFonts w:asciiTheme="minorHAnsi" w:hAnsiTheme="minorHAnsi" w:cstheme="minorHAnsi"/>
          <w:i/>
        </w:rPr>
        <w:t>Journal of Cross-Cultural Psychology</w:t>
      </w:r>
      <w:r w:rsidRPr="00FC2D06">
        <w:rPr>
          <w:rFonts w:asciiTheme="minorHAnsi" w:hAnsiTheme="minorHAnsi" w:cstheme="minorHAnsi"/>
        </w:rPr>
        <w:t>,</w:t>
      </w:r>
      <w:r w:rsidRPr="00FC2D06">
        <w:rPr>
          <w:rFonts w:asciiTheme="minorHAnsi" w:hAnsiTheme="minorHAnsi" w:cstheme="minorHAnsi"/>
          <w:i/>
        </w:rPr>
        <w:t xml:space="preserve"> 40</w:t>
      </w:r>
      <w:r w:rsidRPr="00FC2D06">
        <w:rPr>
          <w:rFonts w:asciiTheme="minorHAnsi" w:hAnsiTheme="minorHAnsi" w:cstheme="minorHAnsi"/>
        </w:rPr>
        <w:t xml:space="preserve">(3), 416-442. </w:t>
      </w:r>
      <w:hyperlink r:id="rId78" w:history="1">
        <w:r w:rsidRPr="00FC2D06">
          <w:rPr>
            <w:rStyle w:val="Hyperlink"/>
            <w:rFonts w:asciiTheme="minorHAnsi" w:hAnsiTheme="minorHAnsi" w:cstheme="minorHAnsi"/>
          </w:rPr>
          <w:t>https://doi.org/10.1177/0022022109332844</w:t>
        </w:r>
      </w:hyperlink>
      <w:r w:rsidRPr="00FC2D06">
        <w:rPr>
          <w:rFonts w:asciiTheme="minorHAnsi" w:hAnsiTheme="minorHAnsi" w:cstheme="minorHAnsi"/>
        </w:rPr>
        <w:t xml:space="preserve"> </w:t>
      </w:r>
    </w:p>
    <w:p w14:paraId="561C10E2" w14:textId="77777777" w:rsidR="002A2C19" w:rsidRPr="00FC2D06" w:rsidRDefault="002A2C19" w:rsidP="00FC2D06">
      <w:pPr>
        <w:pStyle w:val="EndNoteBibliography"/>
        <w:spacing w:after="0" w:line="480" w:lineRule="auto"/>
        <w:ind w:left="720" w:hanging="720"/>
        <w:rPr>
          <w:rFonts w:asciiTheme="minorHAnsi" w:hAnsiTheme="minorHAnsi" w:cstheme="minorHAnsi"/>
        </w:rPr>
      </w:pPr>
      <w:r w:rsidRPr="00FC2D06">
        <w:rPr>
          <w:rFonts w:asciiTheme="minorHAnsi" w:hAnsiTheme="minorHAnsi" w:cstheme="minorHAnsi"/>
        </w:rPr>
        <w:t xml:space="preserve">Rogoff, B., &amp; Coppens, A. D. (2024). The cultural nature of helping without being asked, from the toddler years into middle childhood. In M. J. Gelfand, C.-Y. Chiu, &amp; Y. Hong (Eds.), </w:t>
      </w:r>
      <w:r w:rsidRPr="00FC2D06">
        <w:rPr>
          <w:rFonts w:asciiTheme="minorHAnsi" w:hAnsiTheme="minorHAnsi" w:cstheme="minorHAnsi"/>
          <w:i/>
        </w:rPr>
        <w:t>Handbook of advances in culture and psychology</w:t>
      </w:r>
      <w:r w:rsidRPr="00FC2D06">
        <w:rPr>
          <w:rFonts w:asciiTheme="minorHAnsi" w:hAnsiTheme="minorHAnsi" w:cstheme="minorHAnsi"/>
        </w:rPr>
        <w:t xml:space="preserve"> (Vol. 10). Oxford University Press Inc. </w:t>
      </w:r>
    </w:p>
    <w:p w14:paraId="4273CE7E" w14:textId="4D874117" w:rsidR="002A2C19" w:rsidRPr="00FC2D06" w:rsidRDefault="002A2C19" w:rsidP="00FC2D06">
      <w:pPr>
        <w:pStyle w:val="EndNoteBibliography"/>
        <w:spacing w:after="0" w:line="480" w:lineRule="auto"/>
        <w:ind w:left="720" w:hanging="720"/>
        <w:rPr>
          <w:rFonts w:asciiTheme="minorHAnsi" w:hAnsiTheme="minorHAnsi" w:cstheme="minorHAnsi"/>
        </w:rPr>
      </w:pPr>
      <w:r w:rsidRPr="00FC2D06">
        <w:rPr>
          <w:rFonts w:asciiTheme="minorHAnsi" w:hAnsiTheme="minorHAnsi" w:cstheme="minorHAnsi"/>
        </w:rPr>
        <w:t xml:space="preserve">Rogoff, B., Mistry, J., Göncü, A., Mosier, C., Chavajay, P., &amp; Heath, S. B. (1993). Guided participation in cultural activity by toddlers and caregivers. </w:t>
      </w:r>
      <w:r w:rsidRPr="00FC2D06">
        <w:rPr>
          <w:rFonts w:asciiTheme="minorHAnsi" w:hAnsiTheme="minorHAnsi" w:cstheme="minorHAnsi"/>
          <w:i/>
        </w:rPr>
        <w:t>Monographs Of the Society for Research in Child Development</w:t>
      </w:r>
      <w:r w:rsidRPr="00FC2D06">
        <w:rPr>
          <w:rFonts w:asciiTheme="minorHAnsi" w:hAnsiTheme="minorHAnsi" w:cstheme="minorHAnsi"/>
        </w:rPr>
        <w:t>,</w:t>
      </w:r>
      <w:r w:rsidRPr="00FC2D06">
        <w:rPr>
          <w:rFonts w:asciiTheme="minorHAnsi" w:hAnsiTheme="minorHAnsi" w:cstheme="minorHAnsi"/>
          <w:i/>
        </w:rPr>
        <w:t xml:space="preserve"> 58</w:t>
      </w:r>
      <w:r w:rsidRPr="00FC2D06">
        <w:rPr>
          <w:rFonts w:asciiTheme="minorHAnsi" w:hAnsiTheme="minorHAnsi" w:cstheme="minorHAnsi"/>
        </w:rPr>
        <w:t xml:space="preserve">(8), i-179. </w:t>
      </w:r>
      <w:hyperlink r:id="rId79" w:history="1">
        <w:r w:rsidRPr="00FC2D06">
          <w:rPr>
            <w:rStyle w:val="Hyperlink"/>
            <w:rFonts w:asciiTheme="minorHAnsi" w:hAnsiTheme="minorHAnsi" w:cstheme="minorHAnsi"/>
          </w:rPr>
          <w:t>https://doi.org/10.2307/1166109</w:t>
        </w:r>
      </w:hyperlink>
      <w:r w:rsidRPr="00FC2D06">
        <w:rPr>
          <w:rFonts w:asciiTheme="minorHAnsi" w:hAnsiTheme="minorHAnsi" w:cstheme="minorHAnsi"/>
        </w:rPr>
        <w:t xml:space="preserve"> </w:t>
      </w:r>
    </w:p>
    <w:p w14:paraId="1B8CDF0F" w14:textId="33F9B997" w:rsidR="002A2C19" w:rsidRPr="00FC2D06" w:rsidRDefault="002A2C19" w:rsidP="00FC2D06">
      <w:pPr>
        <w:pStyle w:val="EndNoteBibliography"/>
        <w:spacing w:after="0" w:line="480" w:lineRule="auto"/>
        <w:ind w:left="720" w:hanging="720"/>
        <w:rPr>
          <w:rFonts w:asciiTheme="minorHAnsi" w:hAnsiTheme="minorHAnsi" w:cstheme="minorHAnsi"/>
        </w:rPr>
      </w:pPr>
      <w:r w:rsidRPr="00FC2D06">
        <w:rPr>
          <w:rFonts w:asciiTheme="minorHAnsi" w:hAnsiTheme="minorHAnsi" w:cstheme="minorHAnsi"/>
        </w:rPr>
        <w:t xml:space="preserve">Scrimgeour, M. B., Blandon, A. Y., Stifter, C. A., &amp; Buss, K. A. (2013). Cooperative coparenting moderates the association between parenting practices and children's prosocial behavior. </w:t>
      </w:r>
      <w:r w:rsidRPr="00FC2D06">
        <w:rPr>
          <w:rFonts w:asciiTheme="minorHAnsi" w:hAnsiTheme="minorHAnsi" w:cstheme="minorHAnsi"/>
          <w:i/>
        </w:rPr>
        <w:t>Journal of Family Psychology</w:t>
      </w:r>
      <w:r w:rsidRPr="00FC2D06">
        <w:rPr>
          <w:rFonts w:asciiTheme="minorHAnsi" w:hAnsiTheme="minorHAnsi" w:cstheme="minorHAnsi"/>
        </w:rPr>
        <w:t>,</w:t>
      </w:r>
      <w:r w:rsidRPr="00FC2D06">
        <w:rPr>
          <w:rFonts w:asciiTheme="minorHAnsi" w:hAnsiTheme="minorHAnsi" w:cstheme="minorHAnsi"/>
          <w:i/>
        </w:rPr>
        <w:t xml:space="preserve"> 27</w:t>
      </w:r>
      <w:r w:rsidRPr="00FC2D06">
        <w:rPr>
          <w:rFonts w:asciiTheme="minorHAnsi" w:hAnsiTheme="minorHAnsi" w:cstheme="minorHAnsi"/>
        </w:rPr>
        <w:t xml:space="preserve">(3), 506-511. </w:t>
      </w:r>
      <w:hyperlink r:id="rId80" w:history="1">
        <w:r w:rsidRPr="00FC2D06">
          <w:rPr>
            <w:rStyle w:val="Hyperlink"/>
            <w:rFonts w:asciiTheme="minorHAnsi" w:hAnsiTheme="minorHAnsi" w:cstheme="minorHAnsi"/>
          </w:rPr>
          <w:t>https://doi.org/10.1037/a0032893</w:t>
        </w:r>
      </w:hyperlink>
      <w:r w:rsidRPr="00FC2D06">
        <w:rPr>
          <w:rFonts w:asciiTheme="minorHAnsi" w:hAnsiTheme="minorHAnsi" w:cstheme="minorHAnsi"/>
        </w:rPr>
        <w:t xml:space="preserve"> </w:t>
      </w:r>
    </w:p>
    <w:p w14:paraId="4B092071" w14:textId="50496909" w:rsidR="002A2C19" w:rsidRPr="00FC2D06" w:rsidRDefault="002A2C19" w:rsidP="00FC2D06">
      <w:pPr>
        <w:pStyle w:val="EndNoteBibliography"/>
        <w:spacing w:after="0" w:line="480" w:lineRule="auto"/>
        <w:ind w:left="720" w:hanging="720"/>
        <w:rPr>
          <w:rFonts w:asciiTheme="minorHAnsi" w:hAnsiTheme="minorHAnsi" w:cstheme="minorHAnsi"/>
        </w:rPr>
      </w:pPr>
      <w:r w:rsidRPr="00FC2D06">
        <w:rPr>
          <w:rFonts w:asciiTheme="minorHAnsi" w:hAnsiTheme="minorHAnsi" w:cstheme="minorHAnsi"/>
        </w:rPr>
        <w:t xml:space="preserve">Tomasello, M., &amp; Vaish, A. (2013). Origins of human cooperation and morality. </w:t>
      </w:r>
      <w:r w:rsidRPr="00FC2D06">
        <w:rPr>
          <w:rFonts w:asciiTheme="minorHAnsi" w:hAnsiTheme="minorHAnsi" w:cstheme="minorHAnsi"/>
          <w:i/>
        </w:rPr>
        <w:t>Annual Review of Psychology</w:t>
      </w:r>
      <w:r w:rsidRPr="00FC2D06">
        <w:rPr>
          <w:rFonts w:asciiTheme="minorHAnsi" w:hAnsiTheme="minorHAnsi" w:cstheme="minorHAnsi"/>
        </w:rPr>
        <w:t>,</w:t>
      </w:r>
      <w:r w:rsidRPr="00FC2D06">
        <w:rPr>
          <w:rFonts w:asciiTheme="minorHAnsi" w:hAnsiTheme="minorHAnsi" w:cstheme="minorHAnsi"/>
          <w:i/>
        </w:rPr>
        <w:t xml:space="preserve"> 64</w:t>
      </w:r>
      <w:r w:rsidRPr="00FC2D06">
        <w:rPr>
          <w:rFonts w:asciiTheme="minorHAnsi" w:hAnsiTheme="minorHAnsi" w:cstheme="minorHAnsi"/>
        </w:rPr>
        <w:t xml:space="preserve">, 231-255. </w:t>
      </w:r>
      <w:hyperlink r:id="rId81" w:history="1">
        <w:r w:rsidRPr="00FC2D06">
          <w:rPr>
            <w:rStyle w:val="Hyperlink"/>
            <w:rFonts w:asciiTheme="minorHAnsi" w:hAnsiTheme="minorHAnsi" w:cstheme="minorHAnsi"/>
          </w:rPr>
          <w:t>https://doi.org/10.1146/annurev-psych-113011-143812</w:t>
        </w:r>
      </w:hyperlink>
      <w:r w:rsidRPr="00FC2D06">
        <w:rPr>
          <w:rFonts w:asciiTheme="minorHAnsi" w:hAnsiTheme="minorHAnsi" w:cstheme="minorHAnsi"/>
        </w:rPr>
        <w:t xml:space="preserve"> </w:t>
      </w:r>
    </w:p>
    <w:p w14:paraId="30D0B044" w14:textId="341C6C13" w:rsidR="002A2C19" w:rsidRPr="00FC2D06" w:rsidRDefault="002A2C19" w:rsidP="00FC2D06">
      <w:pPr>
        <w:pStyle w:val="EndNoteBibliography"/>
        <w:spacing w:after="0" w:line="480" w:lineRule="auto"/>
        <w:ind w:left="720" w:hanging="720"/>
        <w:rPr>
          <w:rFonts w:asciiTheme="minorHAnsi" w:hAnsiTheme="minorHAnsi" w:cstheme="minorHAnsi"/>
        </w:rPr>
      </w:pPr>
      <w:r w:rsidRPr="00FC2D06">
        <w:rPr>
          <w:rFonts w:asciiTheme="minorHAnsi" w:hAnsiTheme="minorHAnsi" w:cstheme="minorHAnsi"/>
        </w:rPr>
        <w:t xml:space="preserve">Warneken, F., Chen, F., &amp; Tomasello, M. (2006). Cooperative activities in young children and chimpanzees. </w:t>
      </w:r>
      <w:r w:rsidRPr="00FC2D06">
        <w:rPr>
          <w:rFonts w:asciiTheme="minorHAnsi" w:hAnsiTheme="minorHAnsi" w:cstheme="minorHAnsi"/>
          <w:i/>
        </w:rPr>
        <w:t>Child Development</w:t>
      </w:r>
      <w:r w:rsidRPr="00FC2D06">
        <w:rPr>
          <w:rFonts w:asciiTheme="minorHAnsi" w:hAnsiTheme="minorHAnsi" w:cstheme="minorHAnsi"/>
        </w:rPr>
        <w:t>,</w:t>
      </w:r>
      <w:r w:rsidRPr="00FC2D06">
        <w:rPr>
          <w:rFonts w:asciiTheme="minorHAnsi" w:hAnsiTheme="minorHAnsi" w:cstheme="minorHAnsi"/>
          <w:i/>
        </w:rPr>
        <w:t xml:space="preserve"> 77</w:t>
      </w:r>
      <w:r w:rsidRPr="00FC2D06">
        <w:rPr>
          <w:rFonts w:asciiTheme="minorHAnsi" w:hAnsiTheme="minorHAnsi" w:cstheme="minorHAnsi"/>
        </w:rPr>
        <w:t xml:space="preserve">(3), 640-663. </w:t>
      </w:r>
      <w:hyperlink r:id="rId82" w:history="1">
        <w:r w:rsidRPr="00FC2D06">
          <w:rPr>
            <w:rStyle w:val="Hyperlink"/>
            <w:rFonts w:asciiTheme="minorHAnsi" w:hAnsiTheme="minorHAnsi" w:cstheme="minorHAnsi"/>
          </w:rPr>
          <w:t>https://doi.org/10.1111/j.1467-8624.2006.00895.x</w:t>
        </w:r>
      </w:hyperlink>
      <w:r w:rsidRPr="00FC2D06">
        <w:rPr>
          <w:rFonts w:asciiTheme="minorHAnsi" w:hAnsiTheme="minorHAnsi" w:cstheme="minorHAnsi"/>
        </w:rPr>
        <w:t xml:space="preserve"> </w:t>
      </w:r>
    </w:p>
    <w:p w14:paraId="0FCA0615" w14:textId="77777777" w:rsidR="002A2C19" w:rsidRPr="00FC2D06" w:rsidRDefault="002A2C19" w:rsidP="00FC2D06">
      <w:pPr>
        <w:pStyle w:val="EndNoteBibliography"/>
        <w:spacing w:after="0" w:line="480" w:lineRule="auto"/>
        <w:ind w:left="720" w:hanging="720"/>
        <w:rPr>
          <w:rFonts w:asciiTheme="minorHAnsi" w:hAnsiTheme="minorHAnsi" w:cstheme="minorHAnsi"/>
        </w:rPr>
      </w:pPr>
      <w:r w:rsidRPr="00FC2D06">
        <w:rPr>
          <w:rFonts w:asciiTheme="minorHAnsi" w:hAnsiTheme="minorHAnsi" w:cstheme="minorHAnsi"/>
        </w:rPr>
        <w:lastRenderedPageBreak/>
        <w:t xml:space="preserve">Warneken, F., &amp; Tomasello, M. (2006). Altruistic helping in human infants and young chimpanzees. </w:t>
      </w:r>
      <w:r w:rsidRPr="00FC2D06">
        <w:rPr>
          <w:rFonts w:asciiTheme="minorHAnsi" w:hAnsiTheme="minorHAnsi" w:cstheme="minorHAnsi"/>
          <w:i/>
        </w:rPr>
        <w:t>Science</w:t>
      </w:r>
      <w:r w:rsidRPr="00FC2D06">
        <w:rPr>
          <w:rFonts w:asciiTheme="minorHAnsi" w:hAnsiTheme="minorHAnsi" w:cstheme="minorHAnsi"/>
        </w:rPr>
        <w:t>,</w:t>
      </w:r>
      <w:r w:rsidRPr="00FC2D06">
        <w:rPr>
          <w:rFonts w:asciiTheme="minorHAnsi" w:hAnsiTheme="minorHAnsi" w:cstheme="minorHAnsi"/>
          <w:i/>
        </w:rPr>
        <w:t xml:space="preserve"> 311</w:t>
      </w:r>
      <w:r w:rsidRPr="00FC2D06">
        <w:rPr>
          <w:rFonts w:asciiTheme="minorHAnsi" w:hAnsiTheme="minorHAnsi" w:cstheme="minorHAnsi"/>
        </w:rPr>
        <w:t xml:space="preserve">(5765), 1301-1303. </w:t>
      </w:r>
    </w:p>
    <w:p w14:paraId="03AA1F30" w14:textId="44377FD0" w:rsidR="002A2C19" w:rsidRPr="00FC2D06" w:rsidRDefault="002A2C19" w:rsidP="00FC2D06">
      <w:pPr>
        <w:pStyle w:val="EndNoteBibliography"/>
        <w:spacing w:after="0" w:line="480" w:lineRule="auto"/>
        <w:ind w:left="720" w:hanging="720"/>
        <w:rPr>
          <w:rFonts w:asciiTheme="minorHAnsi" w:hAnsiTheme="minorHAnsi" w:cstheme="minorHAnsi"/>
        </w:rPr>
      </w:pPr>
      <w:r w:rsidRPr="00FC2D06">
        <w:rPr>
          <w:rFonts w:asciiTheme="minorHAnsi" w:hAnsiTheme="minorHAnsi" w:cstheme="minorHAnsi"/>
        </w:rPr>
        <w:t xml:space="preserve">Warneken, F., &amp; Tomasello, M. (2007). Helping and cooperation at 14 months of age. </w:t>
      </w:r>
      <w:r w:rsidRPr="00FC2D06">
        <w:rPr>
          <w:rFonts w:asciiTheme="minorHAnsi" w:hAnsiTheme="minorHAnsi" w:cstheme="minorHAnsi"/>
          <w:i/>
        </w:rPr>
        <w:t>Infancy</w:t>
      </w:r>
      <w:r w:rsidRPr="00FC2D06">
        <w:rPr>
          <w:rFonts w:asciiTheme="minorHAnsi" w:hAnsiTheme="minorHAnsi" w:cstheme="minorHAnsi"/>
        </w:rPr>
        <w:t>,</w:t>
      </w:r>
      <w:r w:rsidRPr="00FC2D06">
        <w:rPr>
          <w:rFonts w:asciiTheme="minorHAnsi" w:hAnsiTheme="minorHAnsi" w:cstheme="minorHAnsi"/>
          <w:i/>
        </w:rPr>
        <w:t xml:space="preserve"> 11</w:t>
      </w:r>
      <w:r w:rsidRPr="00FC2D06">
        <w:rPr>
          <w:rFonts w:asciiTheme="minorHAnsi" w:hAnsiTheme="minorHAnsi" w:cstheme="minorHAnsi"/>
        </w:rPr>
        <w:t xml:space="preserve">(3), 271-294. </w:t>
      </w:r>
      <w:hyperlink r:id="rId83" w:history="1">
        <w:r w:rsidRPr="00FC2D06">
          <w:rPr>
            <w:rStyle w:val="Hyperlink"/>
            <w:rFonts w:asciiTheme="minorHAnsi" w:hAnsiTheme="minorHAnsi" w:cstheme="minorHAnsi"/>
          </w:rPr>
          <w:t>https://doi.org/10.1111/j.1532-7078.2007.tb00227.x</w:t>
        </w:r>
      </w:hyperlink>
      <w:r w:rsidRPr="00FC2D06">
        <w:rPr>
          <w:rFonts w:asciiTheme="minorHAnsi" w:hAnsiTheme="minorHAnsi" w:cstheme="minorHAnsi"/>
        </w:rPr>
        <w:t xml:space="preserve"> </w:t>
      </w:r>
    </w:p>
    <w:p w14:paraId="1896D41C" w14:textId="7A5A08D2" w:rsidR="002A2C19" w:rsidRPr="00FC2D06" w:rsidRDefault="002A2C19" w:rsidP="00FC2D06">
      <w:pPr>
        <w:pStyle w:val="EndNoteBibliography"/>
        <w:spacing w:after="0" w:line="480" w:lineRule="auto"/>
        <w:ind w:left="720" w:hanging="720"/>
        <w:rPr>
          <w:rFonts w:asciiTheme="minorHAnsi" w:hAnsiTheme="minorHAnsi" w:cstheme="minorHAnsi"/>
        </w:rPr>
      </w:pPr>
      <w:r w:rsidRPr="00FC2D06">
        <w:rPr>
          <w:rFonts w:asciiTheme="minorHAnsi" w:hAnsiTheme="minorHAnsi" w:cstheme="minorHAnsi"/>
        </w:rPr>
        <w:t xml:space="preserve">Williams, K., &amp; Berthelsen, D. (2017). The development of prosocial behaviour in early childhood: Contributions of early parenting and self-regulation. </w:t>
      </w:r>
      <w:r w:rsidRPr="00FC2D06">
        <w:rPr>
          <w:rFonts w:asciiTheme="minorHAnsi" w:hAnsiTheme="minorHAnsi" w:cstheme="minorHAnsi"/>
          <w:i/>
        </w:rPr>
        <w:t>International Journal of Early Childhood</w:t>
      </w:r>
      <w:r w:rsidRPr="00FC2D06">
        <w:rPr>
          <w:rFonts w:asciiTheme="minorHAnsi" w:hAnsiTheme="minorHAnsi" w:cstheme="minorHAnsi"/>
        </w:rPr>
        <w:t>,</w:t>
      </w:r>
      <w:r w:rsidRPr="00FC2D06">
        <w:rPr>
          <w:rFonts w:asciiTheme="minorHAnsi" w:hAnsiTheme="minorHAnsi" w:cstheme="minorHAnsi"/>
          <w:i/>
        </w:rPr>
        <w:t xml:space="preserve"> 49</w:t>
      </w:r>
      <w:r w:rsidRPr="00FC2D06">
        <w:rPr>
          <w:rFonts w:asciiTheme="minorHAnsi" w:hAnsiTheme="minorHAnsi" w:cstheme="minorHAnsi"/>
        </w:rPr>
        <w:t xml:space="preserve">(1), 73-94. </w:t>
      </w:r>
      <w:hyperlink r:id="rId84" w:history="1">
        <w:r w:rsidRPr="00FC2D06">
          <w:rPr>
            <w:rStyle w:val="Hyperlink"/>
            <w:rFonts w:asciiTheme="minorHAnsi" w:hAnsiTheme="minorHAnsi" w:cstheme="minorHAnsi"/>
          </w:rPr>
          <w:t>https://doi.org/10.1007/s13158-017-0185-5</w:t>
        </w:r>
      </w:hyperlink>
      <w:r w:rsidRPr="00FC2D06">
        <w:rPr>
          <w:rFonts w:asciiTheme="minorHAnsi" w:hAnsiTheme="minorHAnsi" w:cstheme="minorHAnsi"/>
        </w:rPr>
        <w:t xml:space="preserve"> </w:t>
      </w:r>
    </w:p>
    <w:p w14:paraId="7D5ECDED" w14:textId="2BEA056B" w:rsidR="002A2C19" w:rsidRPr="00FC2D06" w:rsidRDefault="002A2C19" w:rsidP="00FC2D06">
      <w:pPr>
        <w:pStyle w:val="EndNoteBibliography"/>
        <w:spacing w:after="0" w:line="480" w:lineRule="auto"/>
        <w:ind w:left="720" w:hanging="720"/>
        <w:rPr>
          <w:rFonts w:asciiTheme="minorHAnsi" w:hAnsiTheme="minorHAnsi" w:cstheme="minorHAnsi"/>
        </w:rPr>
      </w:pPr>
      <w:r w:rsidRPr="00FC2D06">
        <w:rPr>
          <w:rFonts w:asciiTheme="minorHAnsi" w:hAnsiTheme="minorHAnsi" w:cstheme="minorHAnsi"/>
        </w:rPr>
        <w:t xml:space="preserve">Wispé, L. G. (1972). Positive forms of social behavior: An overview. </w:t>
      </w:r>
      <w:r w:rsidRPr="00FC2D06">
        <w:rPr>
          <w:rFonts w:asciiTheme="minorHAnsi" w:hAnsiTheme="minorHAnsi" w:cstheme="minorHAnsi"/>
          <w:i/>
        </w:rPr>
        <w:t>Journal of Social Issues</w:t>
      </w:r>
      <w:r w:rsidRPr="00FC2D06">
        <w:rPr>
          <w:rFonts w:asciiTheme="minorHAnsi" w:hAnsiTheme="minorHAnsi" w:cstheme="minorHAnsi"/>
        </w:rPr>
        <w:t>,</w:t>
      </w:r>
      <w:r w:rsidRPr="00FC2D06">
        <w:rPr>
          <w:rFonts w:asciiTheme="minorHAnsi" w:hAnsiTheme="minorHAnsi" w:cstheme="minorHAnsi"/>
          <w:i/>
        </w:rPr>
        <w:t xml:space="preserve"> 28</w:t>
      </w:r>
      <w:r w:rsidRPr="00FC2D06">
        <w:rPr>
          <w:rFonts w:asciiTheme="minorHAnsi" w:hAnsiTheme="minorHAnsi" w:cstheme="minorHAnsi"/>
        </w:rPr>
        <w:t xml:space="preserve">(3), 1-19. </w:t>
      </w:r>
      <w:hyperlink r:id="rId85" w:history="1">
        <w:r w:rsidRPr="00FC2D06">
          <w:rPr>
            <w:rStyle w:val="Hyperlink"/>
            <w:rFonts w:asciiTheme="minorHAnsi" w:hAnsiTheme="minorHAnsi" w:cstheme="minorHAnsi"/>
          </w:rPr>
          <w:t>https://doi.org/10.1111/j.1540-4560.1972.tb00029.x</w:t>
        </w:r>
      </w:hyperlink>
      <w:r w:rsidRPr="00FC2D06">
        <w:rPr>
          <w:rFonts w:asciiTheme="minorHAnsi" w:hAnsiTheme="minorHAnsi" w:cstheme="minorHAnsi"/>
        </w:rPr>
        <w:t xml:space="preserve"> </w:t>
      </w:r>
    </w:p>
    <w:p w14:paraId="0DD37369" w14:textId="115BFE4F" w:rsidR="002A2C19" w:rsidRPr="00FC2D06" w:rsidRDefault="002A2C19" w:rsidP="00FC2D06">
      <w:pPr>
        <w:pStyle w:val="EndNoteBibliography"/>
        <w:spacing w:after="0" w:line="480" w:lineRule="auto"/>
        <w:ind w:left="720" w:hanging="720"/>
        <w:rPr>
          <w:rFonts w:asciiTheme="minorHAnsi" w:hAnsiTheme="minorHAnsi" w:cstheme="minorHAnsi"/>
        </w:rPr>
      </w:pPr>
      <w:r w:rsidRPr="00FC2D06">
        <w:rPr>
          <w:rFonts w:asciiTheme="minorHAnsi" w:hAnsiTheme="minorHAnsi" w:cstheme="minorHAnsi"/>
        </w:rPr>
        <w:t xml:space="preserve">Wombacher, K. (2018). Reliability, Kuder-Richardson formula. In M. Allen (Ed.), </w:t>
      </w:r>
      <w:r w:rsidRPr="00FC2D06">
        <w:rPr>
          <w:rFonts w:asciiTheme="minorHAnsi" w:hAnsiTheme="minorHAnsi" w:cstheme="minorHAnsi"/>
          <w:i/>
        </w:rPr>
        <w:t>The SAGE encyclopedia of communication research methods</w:t>
      </w:r>
      <w:r w:rsidRPr="00FC2D06">
        <w:rPr>
          <w:rFonts w:asciiTheme="minorHAnsi" w:hAnsiTheme="minorHAnsi" w:cstheme="minorHAnsi"/>
        </w:rPr>
        <w:t xml:space="preserve">. Sage Publications. </w:t>
      </w:r>
      <w:hyperlink r:id="rId86" w:history="1">
        <w:r w:rsidRPr="00FC2D06">
          <w:rPr>
            <w:rStyle w:val="Hyperlink"/>
            <w:rFonts w:asciiTheme="minorHAnsi" w:hAnsiTheme="minorHAnsi" w:cstheme="minorHAnsi"/>
          </w:rPr>
          <w:t>https://doi.org/10.4135/9781483381411</w:t>
        </w:r>
      </w:hyperlink>
      <w:r w:rsidRPr="00FC2D06">
        <w:rPr>
          <w:rFonts w:asciiTheme="minorHAnsi" w:hAnsiTheme="minorHAnsi" w:cstheme="minorHAnsi"/>
        </w:rPr>
        <w:t xml:space="preserve"> </w:t>
      </w:r>
    </w:p>
    <w:p w14:paraId="5F34A545" w14:textId="4C10239D" w:rsidR="002A2C19" w:rsidRPr="00FC2D06" w:rsidRDefault="002A2C19" w:rsidP="00FC2D06">
      <w:pPr>
        <w:pStyle w:val="EndNoteBibliography"/>
        <w:spacing w:line="480" w:lineRule="auto"/>
        <w:ind w:left="720" w:hanging="720"/>
        <w:rPr>
          <w:rFonts w:asciiTheme="minorHAnsi" w:hAnsiTheme="minorHAnsi" w:cstheme="minorHAnsi"/>
        </w:rPr>
      </w:pPr>
      <w:r w:rsidRPr="00FC2D06">
        <w:rPr>
          <w:rFonts w:asciiTheme="minorHAnsi" w:hAnsiTheme="minorHAnsi" w:cstheme="minorHAnsi"/>
        </w:rPr>
        <w:t xml:space="preserve">Zahn-Waxler, C., Radke-Yarrow, M., &amp; King, R. A. (1979). Child rearing and children's prosocial initiations toward victims of distress. </w:t>
      </w:r>
      <w:r w:rsidRPr="00FC2D06">
        <w:rPr>
          <w:rFonts w:asciiTheme="minorHAnsi" w:hAnsiTheme="minorHAnsi" w:cstheme="minorHAnsi"/>
          <w:i/>
        </w:rPr>
        <w:t>Child Development</w:t>
      </w:r>
      <w:r w:rsidRPr="00FC2D06">
        <w:rPr>
          <w:rFonts w:asciiTheme="minorHAnsi" w:hAnsiTheme="minorHAnsi" w:cstheme="minorHAnsi"/>
        </w:rPr>
        <w:t>,</w:t>
      </w:r>
      <w:r w:rsidRPr="00FC2D06">
        <w:rPr>
          <w:rFonts w:asciiTheme="minorHAnsi" w:hAnsiTheme="minorHAnsi" w:cstheme="minorHAnsi"/>
          <w:i/>
        </w:rPr>
        <w:t xml:space="preserve"> 50</w:t>
      </w:r>
      <w:r w:rsidRPr="00FC2D06">
        <w:rPr>
          <w:rFonts w:asciiTheme="minorHAnsi" w:hAnsiTheme="minorHAnsi" w:cstheme="minorHAnsi"/>
        </w:rPr>
        <w:t xml:space="preserve">(2), 319. </w:t>
      </w:r>
      <w:hyperlink r:id="rId87" w:history="1">
        <w:r w:rsidRPr="00FC2D06">
          <w:rPr>
            <w:rStyle w:val="Hyperlink"/>
            <w:rFonts w:asciiTheme="minorHAnsi" w:hAnsiTheme="minorHAnsi" w:cstheme="minorHAnsi"/>
          </w:rPr>
          <w:t>https://doi.org/10.2307/1129406</w:t>
        </w:r>
      </w:hyperlink>
      <w:r w:rsidRPr="00FC2D06">
        <w:rPr>
          <w:rFonts w:asciiTheme="minorHAnsi" w:hAnsiTheme="minorHAnsi" w:cstheme="minorHAnsi"/>
        </w:rPr>
        <w:t xml:space="preserve"> </w:t>
      </w:r>
    </w:p>
    <w:p w14:paraId="3C535EFE" w14:textId="73B0C2F8" w:rsidR="00751D47" w:rsidRPr="00FC2D06" w:rsidRDefault="00844E0C" w:rsidP="00FC2D06">
      <w:pPr>
        <w:rPr>
          <w:rFonts w:eastAsiaTheme="majorEastAsia" w:cstheme="minorHAnsi"/>
          <w:bCs/>
        </w:rPr>
      </w:pPr>
      <w:r w:rsidRPr="00FC2D06">
        <w:rPr>
          <w:rFonts w:eastAsiaTheme="majorEastAsia" w:cstheme="minorHAnsi"/>
          <w:bCs/>
        </w:rPr>
        <w:fldChar w:fldCharType="end"/>
      </w:r>
    </w:p>
    <w:sectPr w:rsidR="00751D47" w:rsidRPr="00FC2D06" w:rsidSect="008F4677">
      <w:pgSz w:w="11906" w:h="16838"/>
      <w:pgMar w:top="1134" w:right="1134" w:bottom="1134" w:left="1134" w:header="709" w:footer="709" w:gutter="0"/>
      <w:lnNumType w:countBy="1" w:start="207"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12A472" w14:textId="77777777" w:rsidR="00DB6626" w:rsidRDefault="00DB6626" w:rsidP="00D703A6">
      <w:pPr>
        <w:spacing w:after="0" w:line="240" w:lineRule="auto"/>
      </w:pPr>
      <w:r>
        <w:separator/>
      </w:r>
    </w:p>
  </w:endnote>
  <w:endnote w:type="continuationSeparator" w:id="0">
    <w:p w14:paraId="78FE6590" w14:textId="77777777" w:rsidR="00DB6626" w:rsidRDefault="00DB6626" w:rsidP="00D703A6">
      <w:pPr>
        <w:spacing w:after="0" w:line="240" w:lineRule="auto"/>
      </w:pPr>
      <w:r>
        <w:continuationSeparator/>
      </w:r>
    </w:p>
  </w:endnote>
  <w:endnote w:type="continuationNotice" w:id="1">
    <w:p w14:paraId="42DFD752" w14:textId="77777777" w:rsidR="00DB6626" w:rsidRDefault="00DB66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E588DE" w14:textId="77777777" w:rsidR="00DB6626" w:rsidRDefault="00DB6626" w:rsidP="00D703A6">
      <w:pPr>
        <w:spacing w:after="0" w:line="240" w:lineRule="auto"/>
      </w:pPr>
      <w:r>
        <w:separator/>
      </w:r>
    </w:p>
  </w:footnote>
  <w:footnote w:type="continuationSeparator" w:id="0">
    <w:p w14:paraId="22AAAF04" w14:textId="77777777" w:rsidR="00DB6626" w:rsidRDefault="00DB6626" w:rsidP="00D703A6">
      <w:pPr>
        <w:spacing w:after="0" w:line="240" w:lineRule="auto"/>
      </w:pPr>
      <w:r>
        <w:continuationSeparator/>
      </w:r>
    </w:p>
  </w:footnote>
  <w:footnote w:type="continuationNotice" w:id="1">
    <w:p w14:paraId="38913072" w14:textId="77777777" w:rsidR="00DB6626" w:rsidRDefault="00DB6626">
      <w:pPr>
        <w:spacing w:after="0" w:line="240" w:lineRule="auto"/>
      </w:pPr>
    </w:p>
  </w:footnote>
  <w:footnote w:id="2">
    <w:p w14:paraId="123113AD" w14:textId="1DF11B08" w:rsidR="00052601" w:rsidRPr="0032084C" w:rsidRDefault="00052601" w:rsidP="00052601">
      <w:pPr>
        <w:pStyle w:val="FootnoteText"/>
      </w:pPr>
      <w:r>
        <w:rPr>
          <w:rStyle w:val="FootnoteReference"/>
        </w:rPr>
        <w:footnoteRef/>
      </w:r>
      <w:r>
        <w:t xml:space="preserve"> </w:t>
      </w:r>
      <w:r w:rsidRPr="0032084C">
        <w:t xml:space="preserve">A number of different terms could be applied to our two samples. We are from here on referring to them as cultural </w:t>
      </w:r>
      <w:r>
        <w:t>groups -</w:t>
      </w:r>
      <w:r w:rsidRPr="0032084C">
        <w:t xml:space="preserve"> as did </w:t>
      </w:r>
      <w:r>
        <w:t>Holden et al. (2022). B</w:t>
      </w:r>
      <w:r w:rsidRPr="0032084C">
        <w:t xml:space="preserve">ut we acknowledge that there </w:t>
      </w:r>
      <w:r w:rsidR="00CB240B">
        <w:t xml:space="preserve">is likely </w:t>
      </w:r>
      <w:r w:rsidRPr="0032084C">
        <w:t xml:space="preserve">diversity within these cultural </w:t>
      </w:r>
      <w:r>
        <w:t>groups</w:t>
      </w:r>
      <w:r w:rsidRPr="0032084C">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2640254"/>
      <w:docPartObj>
        <w:docPartGallery w:val="Page Numbers (Top of Page)"/>
        <w:docPartUnique/>
      </w:docPartObj>
    </w:sdtPr>
    <w:sdtEndPr>
      <w:rPr>
        <w:noProof/>
      </w:rPr>
    </w:sdtEndPr>
    <w:sdtContent>
      <w:p w14:paraId="4E98298D" w14:textId="77BFC9B0" w:rsidR="00257D98" w:rsidRDefault="00257D98">
        <w:pPr>
          <w:pStyle w:val="Header"/>
          <w:jc w:val="right"/>
        </w:pPr>
        <w:r>
          <w:fldChar w:fldCharType="begin"/>
        </w:r>
        <w:r>
          <w:instrText xml:space="preserve"> PAGE   \* MERGEFORMAT </w:instrText>
        </w:r>
        <w:r>
          <w:fldChar w:fldCharType="separate"/>
        </w:r>
        <w:r w:rsidR="009E32FC">
          <w:rPr>
            <w:noProof/>
          </w:rPr>
          <w:t>43</w:t>
        </w:r>
        <w:r>
          <w:rPr>
            <w:noProof/>
          </w:rPr>
          <w:fldChar w:fldCharType="end"/>
        </w:r>
      </w:p>
    </w:sdtContent>
  </w:sdt>
  <w:p w14:paraId="3C58ECAE" w14:textId="77777777" w:rsidR="00257D98" w:rsidRDefault="00257D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A17B0D"/>
    <w:multiLevelType w:val="multilevel"/>
    <w:tmpl w:val="E668D8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B424F30"/>
    <w:multiLevelType w:val="hybridMultilevel"/>
    <w:tmpl w:val="FAB6DA6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3A6A4200"/>
    <w:multiLevelType w:val="multilevel"/>
    <w:tmpl w:val="6D1E7A52"/>
    <w:lvl w:ilvl="0">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63B1B40"/>
    <w:multiLevelType w:val="hybridMultilevel"/>
    <w:tmpl w:val="ECF86BB6"/>
    <w:lvl w:ilvl="0" w:tplc="0186E4C0">
      <w:numFmt w:val="bullet"/>
      <w:lvlText w:val=""/>
      <w:lvlJc w:val="left"/>
      <w:pPr>
        <w:ind w:left="720" w:hanging="360"/>
      </w:pPr>
      <w:rPr>
        <w:rFonts w:ascii="Symbol" w:eastAsiaTheme="minorHAnsi" w:hAnsi="Symbol" w:cstheme="minorBidi" w:hint="default"/>
      </w:rPr>
    </w:lvl>
    <w:lvl w:ilvl="1" w:tplc="04070003">
      <w:start w:val="1"/>
      <w:numFmt w:val="bullet"/>
      <w:lvlText w:val="o"/>
      <w:lvlJc w:val="left"/>
      <w:pPr>
        <w:ind w:left="1440" w:hanging="360"/>
      </w:pPr>
      <w:rPr>
        <w:rFonts w:ascii="Courier New" w:hAnsi="Courier New" w:cs="Courier New" w:hint="default"/>
      </w:rPr>
    </w:lvl>
    <w:lvl w:ilvl="2" w:tplc="8D6E4F0A">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0627571"/>
    <w:multiLevelType w:val="multilevel"/>
    <w:tmpl w:val="82CEBB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10D38CC"/>
    <w:multiLevelType w:val="hybridMultilevel"/>
    <w:tmpl w:val="F8BA9680"/>
    <w:lvl w:ilvl="0" w:tplc="65F833C8">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2000F35"/>
    <w:multiLevelType w:val="hybridMultilevel"/>
    <w:tmpl w:val="2ECC8FF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5BF215D3"/>
    <w:multiLevelType w:val="hybridMultilevel"/>
    <w:tmpl w:val="2FF407CE"/>
    <w:lvl w:ilvl="0" w:tplc="CE7C02B2">
      <w:start w:val="1"/>
      <w:numFmt w:val="lowerRoman"/>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64530B95"/>
    <w:multiLevelType w:val="hybridMultilevel"/>
    <w:tmpl w:val="2ACC52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CFA13E0"/>
    <w:multiLevelType w:val="hybridMultilevel"/>
    <w:tmpl w:val="02FCE4FA"/>
    <w:lvl w:ilvl="0" w:tplc="ABD0FE80">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0" w15:restartNumberingAfterBreak="0">
    <w:nsid w:val="77F82674"/>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6178757">
    <w:abstractNumId w:val="1"/>
  </w:num>
  <w:num w:numId="2" w16cid:durableId="1147472595">
    <w:abstractNumId w:val="6"/>
  </w:num>
  <w:num w:numId="3" w16cid:durableId="1480423226">
    <w:abstractNumId w:val="8"/>
  </w:num>
  <w:num w:numId="4" w16cid:durableId="1250430770">
    <w:abstractNumId w:val="7"/>
  </w:num>
  <w:num w:numId="5" w16cid:durableId="937830325">
    <w:abstractNumId w:val="3"/>
  </w:num>
  <w:num w:numId="6" w16cid:durableId="965893602">
    <w:abstractNumId w:val="5"/>
  </w:num>
  <w:num w:numId="7" w16cid:durableId="36124855">
    <w:abstractNumId w:val="2"/>
  </w:num>
  <w:num w:numId="8" w16cid:durableId="211231910">
    <w:abstractNumId w:val="10"/>
  </w:num>
  <w:num w:numId="9" w16cid:durableId="640305607">
    <w:abstractNumId w:val="4"/>
  </w:num>
  <w:num w:numId="10" w16cid:durableId="692806488">
    <w:abstractNumId w:val="0"/>
  </w:num>
  <w:num w:numId="11" w16cid:durableId="131105808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vsftr0zi9tszmexzao5rtssefz2zxwteffp&quot;&gt;My EndNote Library_Bachelorthesis&lt;record-ids&gt;&lt;item&gt;2&lt;/item&gt;&lt;item&gt;19&lt;/item&gt;&lt;item&gt;20&lt;/item&gt;&lt;item&gt;25&lt;/item&gt;&lt;item&gt;46&lt;/item&gt;&lt;item&gt;48&lt;/item&gt;&lt;item&gt;49&lt;/item&gt;&lt;item&gt;50&lt;/item&gt;&lt;item&gt;51&lt;/item&gt;&lt;item&gt;54&lt;/item&gt;&lt;item&gt;55&lt;/item&gt;&lt;item&gt;60&lt;/item&gt;&lt;item&gt;61&lt;/item&gt;&lt;item&gt;62&lt;/item&gt;&lt;item&gt;63&lt;/item&gt;&lt;item&gt;85&lt;/item&gt;&lt;item&gt;91&lt;/item&gt;&lt;item&gt;115&lt;/item&gt;&lt;item&gt;119&lt;/item&gt;&lt;item&gt;123&lt;/item&gt;&lt;item&gt;127&lt;/item&gt;&lt;item&gt;128&lt;/item&gt;&lt;item&gt;129&lt;/item&gt;&lt;item&gt;137&lt;/item&gt;&lt;item&gt;146&lt;/item&gt;&lt;item&gt;150&lt;/item&gt;&lt;item&gt;162&lt;/item&gt;&lt;item&gt;165&lt;/item&gt;&lt;item&gt;167&lt;/item&gt;&lt;item&gt;168&lt;/item&gt;&lt;item&gt;184&lt;/item&gt;&lt;item&gt;187&lt;/item&gt;&lt;item&gt;188&lt;/item&gt;&lt;item&gt;189&lt;/item&gt;&lt;item&gt;190&lt;/item&gt;&lt;item&gt;194&lt;/item&gt;&lt;item&gt;195&lt;/item&gt;&lt;item&gt;198&lt;/item&gt;&lt;item&gt;202&lt;/item&gt;&lt;item&gt;203&lt;/item&gt;&lt;item&gt;205&lt;/item&gt;&lt;item&gt;228&lt;/item&gt;&lt;item&gt;232&lt;/item&gt;&lt;item&gt;239&lt;/item&gt;&lt;item&gt;241&lt;/item&gt;&lt;item&gt;243&lt;/item&gt;&lt;item&gt;245&lt;/item&gt;&lt;item&gt;246&lt;/item&gt;&lt;item&gt;250&lt;/item&gt;&lt;item&gt;259&lt;/item&gt;&lt;item&gt;260&lt;/item&gt;&lt;item&gt;268&lt;/item&gt;&lt;item&gt;279&lt;/item&gt;&lt;item&gt;283&lt;/item&gt;&lt;item&gt;284&lt;/item&gt;&lt;item&gt;287&lt;/item&gt;&lt;item&gt;288&lt;/item&gt;&lt;item&gt;300&lt;/item&gt;&lt;item&gt;317&lt;/item&gt;&lt;item&gt;318&lt;/item&gt;&lt;item&gt;320&lt;/item&gt;&lt;item&gt;321&lt;/item&gt;&lt;item&gt;322&lt;/item&gt;&lt;item&gt;323&lt;/item&gt;&lt;item&gt;325&lt;/item&gt;&lt;item&gt;326&lt;/item&gt;&lt;item&gt;327&lt;/item&gt;&lt;item&gt;328&lt;/item&gt;&lt;item&gt;329&lt;/item&gt;&lt;item&gt;330&lt;/item&gt;&lt;item&gt;331&lt;/item&gt;&lt;item&gt;332&lt;/item&gt;&lt;item&gt;333&lt;/item&gt;&lt;item&gt;334&lt;/item&gt;&lt;item&gt;335&lt;/item&gt;&lt;item&gt;336&lt;/item&gt;&lt;item&gt;337&lt;/item&gt;&lt;item&gt;338&lt;/item&gt;&lt;item&gt;339&lt;/item&gt;&lt;item&gt;340&lt;/item&gt;&lt;item&gt;341&lt;/item&gt;&lt;item&gt;342&lt;/item&gt;&lt;item&gt;343&lt;/item&gt;&lt;item&gt;344&lt;/item&gt;&lt;item&gt;345&lt;/item&gt;&lt;/record-ids&gt;&lt;/item&gt;&lt;/Libraries&gt;"/>
  </w:docVars>
  <w:rsids>
    <w:rsidRoot w:val="00F02E4C"/>
    <w:rsid w:val="0000035C"/>
    <w:rsid w:val="00000CB8"/>
    <w:rsid w:val="000020F8"/>
    <w:rsid w:val="00002266"/>
    <w:rsid w:val="0000309D"/>
    <w:rsid w:val="00003165"/>
    <w:rsid w:val="00005451"/>
    <w:rsid w:val="00005D1F"/>
    <w:rsid w:val="0000613E"/>
    <w:rsid w:val="0000645E"/>
    <w:rsid w:val="00006C51"/>
    <w:rsid w:val="00010003"/>
    <w:rsid w:val="000100DF"/>
    <w:rsid w:val="00010F0B"/>
    <w:rsid w:val="00011BFC"/>
    <w:rsid w:val="000137A6"/>
    <w:rsid w:val="00013805"/>
    <w:rsid w:val="0001604B"/>
    <w:rsid w:val="00016724"/>
    <w:rsid w:val="00016981"/>
    <w:rsid w:val="00020779"/>
    <w:rsid w:val="000223C4"/>
    <w:rsid w:val="00022BBF"/>
    <w:rsid w:val="00023A67"/>
    <w:rsid w:val="00023D07"/>
    <w:rsid w:val="00024D33"/>
    <w:rsid w:val="00025F50"/>
    <w:rsid w:val="00026737"/>
    <w:rsid w:val="00027E93"/>
    <w:rsid w:val="00027F06"/>
    <w:rsid w:val="0003001A"/>
    <w:rsid w:val="000309AB"/>
    <w:rsid w:val="000336D1"/>
    <w:rsid w:val="00034808"/>
    <w:rsid w:val="000372E6"/>
    <w:rsid w:val="000423E9"/>
    <w:rsid w:val="00044063"/>
    <w:rsid w:val="00044BFE"/>
    <w:rsid w:val="00044E6A"/>
    <w:rsid w:val="00047459"/>
    <w:rsid w:val="00047754"/>
    <w:rsid w:val="000477BA"/>
    <w:rsid w:val="000504E0"/>
    <w:rsid w:val="0005160A"/>
    <w:rsid w:val="00052601"/>
    <w:rsid w:val="00052D64"/>
    <w:rsid w:val="00053758"/>
    <w:rsid w:val="00053834"/>
    <w:rsid w:val="00053E8F"/>
    <w:rsid w:val="000546FE"/>
    <w:rsid w:val="00054D32"/>
    <w:rsid w:val="00056140"/>
    <w:rsid w:val="00056240"/>
    <w:rsid w:val="00057EE8"/>
    <w:rsid w:val="000608D7"/>
    <w:rsid w:val="000621A3"/>
    <w:rsid w:val="00062AD6"/>
    <w:rsid w:val="00063526"/>
    <w:rsid w:val="00063728"/>
    <w:rsid w:val="00063EBF"/>
    <w:rsid w:val="0006421C"/>
    <w:rsid w:val="00065484"/>
    <w:rsid w:val="00067CBA"/>
    <w:rsid w:val="00067E9D"/>
    <w:rsid w:val="00067FB5"/>
    <w:rsid w:val="00070E8E"/>
    <w:rsid w:val="000710A8"/>
    <w:rsid w:val="00071AFA"/>
    <w:rsid w:val="00071C51"/>
    <w:rsid w:val="0007522D"/>
    <w:rsid w:val="0007719E"/>
    <w:rsid w:val="000839A3"/>
    <w:rsid w:val="000843B7"/>
    <w:rsid w:val="00084E23"/>
    <w:rsid w:val="000852B9"/>
    <w:rsid w:val="00085D96"/>
    <w:rsid w:val="00085DC8"/>
    <w:rsid w:val="00086654"/>
    <w:rsid w:val="00086EBA"/>
    <w:rsid w:val="0008771E"/>
    <w:rsid w:val="0009007F"/>
    <w:rsid w:val="0009034B"/>
    <w:rsid w:val="000914A4"/>
    <w:rsid w:val="000928B5"/>
    <w:rsid w:val="000965BB"/>
    <w:rsid w:val="00097DE6"/>
    <w:rsid w:val="000A0615"/>
    <w:rsid w:val="000A0F50"/>
    <w:rsid w:val="000A16A9"/>
    <w:rsid w:val="000A1743"/>
    <w:rsid w:val="000A1E4C"/>
    <w:rsid w:val="000A2383"/>
    <w:rsid w:val="000A26B9"/>
    <w:rsid w:val="000A5FA7"/>
    <w:rsid w:val="000A6912"/>
    <w:rsid w:val="000B236F"/>
    <w:rsid w:val="000B32D0"/>
    <w:rsid w:val="000B4CF7"/>
    <w:rsid w:val="000B54C2"/>
    <w:rsid w:val="000B62EC"/>
    <w:rsid w:val="000B758B"/>
    <w:rsid w:val="000C01A7"/>
    <w:rsid w:val="000C3833"/>
    <w:rsid w:val="000C565A"/>
    <w:rsid w:val="000C5D6F"/>
    <w:rsid w:val="000C6B87"/>
    <w:rsid w:val="000C7A53"/>
    <w:rsid w:val="000D0B66"/>
    <w:rsid w:val="000D1C2B"/>
    <w:rsid w:val="000D445F"/>
    <w:rsid w:val="000D549C"/>
    <w:rsid w:val="000D560C"/>
    <w:rsid w:val="000D57B9"/>
    <w:rsid w:val="000D5C7A"/>
    <w:rsid w:val="000D6737"/>
    <w:rsid w:val="000E0AC1"/>
    <w:rsid w:val="000E1740"/>
    <w:rsid w:val="000E1FBC"/>
    <w:rsid w:val="000E4C0F"/>
    <w:rsid w:val="000E4E4B"/>
    <w:rsid w:val="000E6651"/>
    <w:rsid w:val="000E7CF3"/>
    <w:rsid w:val="000E7DD4"/>
    <w:rsid w:val="000F1CDF"/>
    <w:rsid w:val="000F1E92"/>
    <w:rsid w:val="000F2F98"/>
    <w:rsid w:val="000F2FE0"/>
    <w:rsid w:val="000F4498"/>
    <w:rsid w:val="000F4CFA"/>
    <w:rsid w:val="000F5481"/>
    <w:rsid w:val="000F6354"/>
    <w:rsid w:val="000F7275"/>
    <w:rsid w:val="000F73E8"/>
    <w:rsid w:val="000F779E"/>
    <w:rsid w:val="00100248"/>
    <w:rsid w:val="00100777"/>
    <w:rsid w:val="00101C56"/>
    <w:rsid w:val="0010380D"/>
    <w:rsid w:val="001038BE"/>
    <w:rsid w:val="001048F4"/>
    <w:rsid w:val="001051D6"/>
    <w:rsid w:val="001063D2"/>
    <w:rsid w:val="00106BCC"/>
    <w:rsid w:val="001079A4"/>
    <w:rsid w:val="00107B8B"/>
    <w:rsid w:val="001108C8"/>
    <w:rsid w:val="00111030"/>
    <w:rsid w:val="00111F57"/>
    <w:rsid w:val="0011309B"/>
    <w:rsid w:val="00113408"/>
    <w:rsid w:val="001134FE"/>
    <w:rsid w:val="001136CC"/>
    <w:rsid w:val="00113D78"/>
    <w:rsid w:val="00114817"/>
    <w:rsid w:val="001168D7"/>
    <w:rsid w:val="00116F51"/>
    <w:rsid w:val="00117990"/>
    <w:rsid w:val="00117ADB"/>
    <w:rsid w:val="001211AB"/>
    <w:rsid w:val="0012126A"/>
    <w:rsid w:val="00121897"/>
    <w:rsid w:val="00121B78"/>
    <w:rsid w:val="001232EF"/>
    <w:rsid w:val="001233D8"/>
    <w:rsid w:val="0012592D"/>
    <w:rsid w:val="00125F35"/>
    <w:rsid w:val="001263B7"/>
    <w:rsid w:val="001266CA"/>
    <w:rsid w:val="00126A7C"/>
    <w:rsid w:val="001318A4"/>
    <w:rsid w:val="00132F8D"/>
    <w:rsid w:val="00132FA1"/>
    <w:rsid w:val="00135437"/>
    <w:rsid w:val="001354C5"/>
    <w:rsid w:val="001354E5"/>
    <w:rsid w:val="00135B82"/>
    <w:rsid w:val="00140E6B"/>
    <w:rsid w:val="00141E1E"/>
    <w:rsid w:val="00141FFA"/>
    <w:rsid w:val="001430DA"/>
    <w:rsid w:val="001432C8"/>
    <w:rsid w:val="00146A57"/>
    <w:rsid w:val="00147C5D"/>
    <w:rsid w:val="00150410"/>
    <w:rsid w:val="00150B55"/>
    <w:rsid w:val="00151112"/>
    <w:rsid w:val="001527C2"/>
    <w:rsid w:val="00152879"/>
    <w:rsid w:val="0015453E"/>
    <w:rsid w:val="00154E16"/>
    <w:rsid w:val="001551CB"/>
    <w:rsid w:val="0015571A"/>
    <w:rsid w:val="0015593C"/>
    <w:rsid w:val="001576D1"/>
    <w:rsid w:val="00157B1B"/>
    <w:rsid w:val="00160C1A"/>
    <w:rsid w:val="00161E4F"/>
    <w:rsid w:val="0016235B"/>
    <w:rsid w:val="00162F4D"/>
    <w:rsid w:val="00163429"/>
    <w:rsid w:val="00163EF0"/>
    <w:rsid w:val="00164567"/>
    <w:rsid w:val="00165085"/>
    <w:rsid w:val="00165DBB"/>
    <w:rsid w:val="001664F1"/>
    <w:rsid w:val="00166FFB"/>
    <w:rsid w:val="00170C12"/>
    <w:rsid w:val="00171703"/>
    <w:rsid w:val="00172590"/>
    <w:rsid w:val="00173DFF"/>
    <w:rsid w:val="00175145"/>
    <w:rsid w:val="0017590D"/>
    <w:rsid w:val="0017681C"/>
    <w:rsid w:val="0017709C"/>
    <w:rsid w:val="00177C8A"/>
    <w:rsid w:val="0018027C"/>
    <w:rsid w:val="001814A8"/>
    <w:rsid w:val="001819DB"/>
    <w:rsid w:val="00182471"/>
    <w:rsid w:val="0018454A"/>
    <w:rsid w:val="00186B62"/>
    <w:rsid w:val="00190179"/>
    <w:rsid w:val="0019072E"/>
    <w:rsid w:val="00190BBF"/>
    <w:rsid w:val="00191F69"/>
    <w:rsid w:val="001921CE"/>
    <w:rsid w:val="0019224C"/>
    <w:rsid w:val="00192E4A"/>
    <w:rsid w:val="00192F84"/>
    <w:rsid w:val="00193B51"/>
    <w:rsid w:val="0019416A"/>
    <w:rsid w:val="0019426A"/>
    <w:rsid w:val="00196E6C"/>
    <w:rsid w:val="00197FF6"/>
    <w:rsid w:val="001A1171"/>
    <w:rsid w:val="001A2150"/>
    <w:rsid w:val="001A3330"/>
    <w:rsid w:val="001A582E"/>
    <w:rsid w:val="001A6F82"/>
    <w:rsid w:val="001A7DF7"/>
    <w:rsid w:val="001B24DE"/>
    <w:rsid w:val="001B35F0"/>
    <w:rsid w:val="001B4221"/>
    <w:rsid w:val="001B552D"/>
    <w:rsid w:val="001B5641"/>
    <w:rsid w:val="001B64AD"/>
    <w:rsid w:val="001B68F2"/>
    <w:rsid w:val="001C0745"/>
    <w:rsid w:val="001C1578"/>
    <w:rsid w:val="001C1FCD"/>
    <w:rsid w:val="001C3D21"/>
    <w:rsid w:val="001C3E7B"/>
    <w:rsid w:val="001C65EE"/>
    <w:rsid w:val="001C71AD"/>
    <w:rsid w:val="001C785E"/>
    <w:rsid w:val="001C7EF5"/>
    <w:rsid w:val="001D03CF"/>
    <w:rsid w:val="001D2B1B"/>
    <w:rsid w:val="001D3879"/>
    <w:rsid w:val="001D4C59"/>
    <w:rsid w:val="001D5296"/>
    <w:rsid w:val="001E01C3"/>
    <w:rsid w:val="001E0218"/>
    <w:rsid w:val="001E2E53"/>
    <w:rsid w:val="001E2F16"/>
    <w:rsid w:val="001E3058"/>
    <w:rsid w:val="001E3380"/>
    <w:rsid w:val="001E37BD"/>
    <w:rsid w:val="001E3B8E"/>
    <w:rsid w:val="001E4CEA"/>
    <w:rsid w:val="001E55F7"/>
    <w:rsid w:val="001E5979"/>
    <w:rsid w:val="001E66C3"/>
    <w:rsid w:val="001E78F3"/>
    <w:rsid w:val="001F0E6E"/>
    <w:rsid w:val="001F16FA"/>
    <w:rsid w:val="001F2EBB"/>
    <w:rsid w:val="001F3DE1"/>
    <w:rsid w:val="001F4F50"/>
    <w:rsid w:val="001F5DCB"/>
    <w:rsid w:val="001F5EF0"/>
    <w:rsid w:val="001F7F7D"/>
    <w:rsid w:val="00200E2B"/>
    <w:rsid w:val="00201008"/>
    <w:rsid w:val="00202BC0"/>
    <w:rsid w:val="00202DD9"/>
    <w:rsid w:val="00202E7E"/>
    <w:rsid w:val="00204953"/>
    <w:rsid w:val="00204CDA"/>
    <w:rsid w:val="00205F11"/>
    <w:rsid w:val="0020609D"/>
    <w:rsid w:val="0021081E"/>
    <w:rsid w:val="00210ABC"/>
    <w:rsid w:val="00212A60"/>
    <w:rsid w:val="00213679"/>
    <w:rsid w:val="002148C6"/>
    <w:rsid w:val="00214D36"/>
    <w:rsid w:val="00215BA1"/>
    <w:rsid w:val="0021775A"/>
    <w:rsid w:val="00220886"/>
    <w:rsid w:val="00220978"/>
    <w:rsid w:val="00221695"/>
    <w:rsid w:val="00221BF7"/>
    <w:rsid w:val="00221D76"/>
    <w:rsid w:val="002221C3"/>
    <w:rsid w:val="0022400E"/>
    <w:rsid w:val="002259C9"/>
    <w:rsid w:val="00225B0E"/>
    <w:rsid w:val="002277E2"/>
    <w:rsid w:val="00231F02"/>
    <w:rsid w:val="002334E7"/>
    <w:rsid w:val="00234483"/>
    <w:rsid w:val="00236453"/>
    <w:rsid w:val="00240A3F"/>
    <w:rsid w:val="00240EE2"/>
    <w:rsid w:val="002414EB"/>
    <w:rsid w:val="002425EA"/>
    <w:rsid w:val="002428F5"/>
    <w:rsid w:val="00243408"/>
    <w:rsid w:val="00243630"/>
    <w:rsid w:val="0024534E"/>
    <w:rsid w:val="00245A4C"/>
    <w:rsid w:val="00245FDF"/>
    <w:rsid w:val="00247120"/>
    <w:rsid w:val="0025195B"/>
    <w:rsid w:val="00252FB4"/>
    <w:rsid w:val="002548A0"/>
    <w:rsid w:val="002549C3"/>
    <w:rsid w:val="00254D85"/>
    <w:rsid w:val="00255D24"/>
    <w:rsid w:val="002566C6"/>
    <w:rsid w:val="00257B87"/>
    <w:rsid w:val="00257D98"/>
    <w:rsid w:val="00260343"/>
    <w:rsid w:val="00262B83"/>
    <w:rsid w:val="00263F42"/>
    <w:rsid w:val="00264613"/>
    <w:rsid w:val="00264CA8"/>
    <w:rsid w:val="00264EC0"/>
    <w:rsid w:val="002658C3"/>
    <w:rsid w:val="002668B9"/>
    <w:rsid w:val="00266CEB"/>
    <w:rsid w:val="00267A2F"/>
    <w:rsid w:val="00271317"/>
    <w:rsid w:val="00271425"/>
    <w:rsid w:val="0027156B"/>
    <w:rsid w:val="00272145"/>
    <w:rsid w:val="00274D0B"/>
    <w:rsid w:val="00276343"/>
    <w:rsid w:val="002769FB"/>
    <w:rsid w:val="00280409"/>
    <w:rsid w:val="00282C3E"/>
    <w:rsid w:val="00287263"/>
    <w:rsid w:val="0028742D"/>
    <w:rsid w:val="002900F1"/>
    <w:rsid w:val="00290584"/>
    <w:rsid w:val="00290DC6"/>
    <w:rsid w:val="0029424F"/>
    <w:rsid w:val="00294640"/>
    <w:rsid w:val="00294DBB"/>
    <w:rsid w:val="0029537F"/>
    <w:rsid w:val="00295E01"/>
    <w:rsid w:val="00296335"/>
    <w:rsid w:val="002972F8"/>
    <w:rsid w:val="00297385"/>
    <w:rsid w:val="00297857"/>
    <w:rsid w:val="00297D79"/>
    <w:rsid w:val="002A089C"/>
    <w:rsid w:val="002A20B2"/>
    <w:rsid w:val="002A2C19"/>
    <w:rsid w:val="002A3285"/>
    <w:rsid w:val="002A33A6"/>
    <w:rsid w:val="002A4714"/>
    <w:rsid w:val="002A521B"/>
    <w:rsid w:val="002A56A1"/>
    <w:rsid w:val="002A7983"/>
    <w:rsid w:val="002B21AF"/>
    <w:rsid w:val="002B29E2"/>
    <w:rsid w:val="002B4D24"/>
    <w:rsid w:val="002B7239"/>
    <w:rsid w:val="002C0480"/>
    <w:rsid w:val="002C0DA6"/>
    <w:rsid w:val="002C30E0"/>
    <w:rsid w:val="002C4278"/>
    <w:rsid w:val="002C4F1E"/>
    <w:rsid w:val="002C509A"/>
    <w:rsid w:val="002C5620"/>
    <w:rsid w:val="002C63CA"/>
    <w:rsid w:val="002C6463"/>
    <w:rsid w:val="002C662D"/>
    <w:rsid w:val="002C7428"/>
    <w:rsid w:val="002D0D70"/>
    <w:rsid w:val="002D0E36"/>
    <w:rsid w:val="002D237C"/>
    <w:rsid w:val="002D28B4"/>
    <w:rsid w:val="002D29E9"/>
    <w:rsid w:val="002D2D81"/>
    <w:rsid w:val="002D3442"/>
    <w:rsid w:val="002D3AC4"/>
    <w:rsid w:val="002D44EE"/>
    <w:rsid w:val="002D495B"/>
    <w:rsid w:val="002D54A0"/>
    <w:rsid w:val="002D61A5"/>
    <w:rsid w:val="002D65A2"/>
    <w:rsid w:val="002E1145"/>
    <w:rsid w:val="002E3304"/>
    <w:rsid w:val="002E360C"/>
    <w:rsid w:val="002E3A88"/>
    <w:rsid w:val="002E3B90"/>
    <w:rsid w:val="002E4E01"/>
    <w:rsid w:val="002E7147"/>
    <w:rsid w:val="002F10AF"/>
    <w:rsid w:val="002F122D"/>
    <w:rsid w:val="002F157B"/>
    <w:rsid w:val="002F1936"/>
    <w:rsid w:val="002F21D6"/>
    <w:rsid w:val="002F2F21"/>
    <w:rsid w:val="002F31A0"/>
    <w:rsid w:val="002F3E1D"/>
    <w:rsid w:val="002F525F"/>
    <w:rsid w:val="002F6071"/>
    <w:rsid w:val="002F6518"/>
    <w:rsid w:val="002F6629"/>
    <w:rsid w:val="00302BDD"/>
    <w:rsid w:val="00302D74"/>
    <w:rsid w:val="00303C22"/>
    <w:rsid w:val="00303E83"/>
    <w:rsid w:val="00304266"/>
    <w:rsid w:val="00306024"/>
    <w:rsid w:val="003063E1"/>
    <w:rsid w:val="003068ED"/>
    <w:rsid w:val="00306D08"/>
    <w:rsid w:val="00306EBF"/>
    <w:rsid w:val="00306F49"/>
    <w:rsid w:val="00307213"/>
    <w:rsid w:val="00310308"/>
    <w:rsid w:val="00310E09"/>
    <w:rsid w:val="00313F54"/>
    <w:rsid w:val="003143EA"/>
    <w:rsid w:val="00314859"/>
    <w:rsid w:val="00314B0D"/>
    <w:rsid w:val="0031523F"/>
    <w:rsid w:val="00315F36"/>
    <w:rsid w:val="00316974"/>
    <w:rsid w:val="003170B3"/>
    <w:rsid w:val="00317338"/>
    <w:rsid w:val="003174CC"/>
    <w:rsid w:val="0032084C"/>
    <w:rsid w:val="00322548"/>
    <w:rsid w:val="00323344"/>
    <w:rsid w:val="00323B34"/>
    <w:rsid w:val="00324129"/>
    <w:rsid w:val="00324E69"/>
    <w:rsid w:val="0032692E"/>
    <w:rsid w:val="00326F53"/>
    <w:rsid w:val="00330685"/>
    <w:rsid w:val="00330936"/>
    <w:rsid w:val="00331DBD"/>
    <w:rsid w:val="00332874"/>
    <w:rsid w:val="00332BAA"/>
    <w:rsid w:val="00332BF3"/>
    <w:rsid w:val="003331C7"/>
    <w:rsid w:val="003335F2"/>
    <w:rsid w:val="0033421A"/>
    <w:rsid w:val="00334451"/>
    <w:rsid w:val="00335B79"/>
    <w:rsid w:val="00341BC0"/>
    <w:rsid w:val="00341F1D"/>
    <w:rsid w:val="00344188"/>
    <w:rsid w:val="003460FA"/>
    <w:rsid w:val="003469C1"/>
    <w:rsid w:val="00346AB8"/>
    <w:rsid w:val="003472A3"/>
    <w:rsid w:val="00347FAB"/>
    <w:rsid w:val="00353F8E"/>
    <w:rsid w:val="00354355"/>
    <w:rsid w:val="003625A3"/>
    <w:rsid w:val="0036261D"/>
    <w:rsid w:val="00362D1F"/>
    <w:rsid w:val="00363029"/>
    <w:rsid w:val="003632E7"/>
    <w:rsid w:val="0036374E"/>
    <w:rsid w:val="0036480D"/>
    <w:rsid w:val="0036493A"/>
    <w:rsid w:val="00364E6C"/>
    <w:rsid w:val="0036592D"/>
    <w:rsid w:val="00365CC9"/>
    <w:rsid w:val="0036793F"/>
    <w:rsid w:val="00370094"/>
    <w:rsid w:val="00370213"/>
    <w:rsid w:val="00371429"/>
    <w:rsid w:val="003714A0"/>
    <w:rsid w:val="0037427B"/>
    <w:rsid w:val="003743C0"/>
    <w:rsid w:val="003744FD"/>
    <w:rsid w:val="00374BED"/>
    <w:rsid w:val="00375B9A"/>
    <w:rsid w:val="00376510"/>
    <w:rsid w:val="00377270"/>
    <w:rsid w:val="00377D33"/>
    <w:rsid w:val="00380307"/>
    <w:rsid w:val="003824BD"/>
    <w:rsid w:val="00382900"/>
    <w:rsid w:val="003829CD"/>
    <w:rsid w:val="00383278"/>
    <w:rsid w:val="00383490"/>
    <w:rsid w:val="00384092"/>
    <w:rsid w:val="00385507"/>
    <w:rsid w:val="003855A2"/>
    <w:rsid w:val="003856D8"/>
    <w:rsid w:val="0038599D"/>
    <w:rsid w:val="003864F0"/>
    <w:rsid w:val="003910F5"/>
    <w:rsid w:val="00395A15"/>
    <w:rsid w:val="00396B9B"/>
    <w:rsid w:val="00397438"/>
    <w:rsid w:val="00397C7C"/>
    <w:rsid w:val="003A1766"/>
    <w:rsid w:val="003A1BB4"/>
    <w:rsid w:val="003A3DE1"/>
    <w:rsid w:val="003A4700"/>
    <w:rsid w:val="003A478C"/>
    <w:rsid w:val="003A4983"/>
    <w:rsid w:val="003A5B8A"/>
    <w:rsid w:val="003A6050"/>
    <w:rsid w:val="003A67C7"/>
    <w:rsid w:val="003A7880"/>
    <w:rsid w:val="003A7955"/>
    <w:rsid w:val="003A7D1B"/>
    <w:rsid w:val="003A7E2C"/>
    <w:rsid w:val="003A7F83"/>
    <w:rsid w:val="003B0EB9"/>
    <w:rsid w:val="003B1590"/>
    <w:rsid w:val="003B3234"/>
    <w:rsid w:val="003B460A"/>
    <w:rsid w:val="003B4E9D"/>
    <w:rsid w:val="003B690D"/>
    <w:rsid w:val="003B7048"/>
    <w:rsid w:val="003B7305"/>
    <w:rsid w:val="003C2ED6"/>
    <w:rsid w:val="003C4B6E"/>
    <w:rsid w:val="003C67E8"/>
    <w:rsid w:val="003C6A73"/>
    <w:rsid w:val="003C78C6"/>
    <w:rsid w:val="003D0564"/>
    <w:rsid w:val="003D16C3"/>
    <w:rsid w:val="003D1E59"/>
    <w:rsid w:val="003D2154"/>
    <w:rsid w:val="003D22C4"/>
    <w:rsid w:val="003D4930"/>
    <w:rsid w:val="003D49B2"/>
    <w:rsid w:val="003D4FA6"/>
    <w:rsid w:val="003D5312"/>
    <w:rsid w:val="003D5B66"/>
    <w:rsid w:val="003D771E"/>
    <w:rsid w:val="003E0D92"/>
    <w:rsid w:val="003E330E"/>
    <w:rsid w:val="003E3332"/>
    <w:rsid w:val="003E3433"/>
    <w:rsid w:val="003E5CA3"/>
    <w:rsid w:val="003E7B19"/>
    <w:rsid w:val="003E7DF2"/>
    <w:rsid w:val="003F0279"/>
    <w:rsid w:val="003F05D7"/>
    <w:rsid w:val="003F2C8B"/>
    <w:rsid w:val="003F3F71"/>
    <w:rsid w:val="003F51C1"/>
    <w:rsid w:val="003F5D97"/>
    <w:rsid w:val="003F6FFA"/>
    <w:rsid w:val="003F7FCB"/>
    <w:rsid w:val="004015FA"/>
    <w:rsid w:val="00401735"/>
    <w:rsid w:val="00401A4C"/>
    <w:rsid w:val="00402850"/>
    <w:rsid w:val="00402DBA"/>
    <w:rsid w:val="00403F9D"/>
    <w:rsid w:val="00404D97"/>
    <w:rsid w:val="00405316"/>
    <w:rsid w:val="00406555"/>
    <w:rsid w:val="00406EBC"/>
    <w:rsid w:val="004074DC"/>
    <w:rsid w:val="00410BD6"/>
    <w:rsid w:val="00412D49"/>
    <w:rsid w:val="0041338E"/>
    <w:rsid w:val="00413493"/>
    <w:rsid w:val="004150CF"/>
    <w:rsid w:val="0041645C"/>
    <w:rsid w:val="00416E5D"/>
    <w:rsid w:val="00416F39"/>
    <w:rsid w:val="004173B5"/>
    <w:rsid w:val="00417F86"/>
    <w:rsid w:val="00417FF7"/>
    <w:rsid w:val="00421D67"/>
    <w:rsid w:val="00422FE0"/>
    <w:rsid w:val="00426482"/>
    <w:rsid w:val="004264C4"/>
    <w:rsid w:val="0042655B"/>
    <w:rsid w:val="00427C18"/>
    <w:rsid w:val="004300CF"/>
    <w:rsid w:val="00430947"/>
    <w:rsid w:val="00430D75"/>
    <w:rsid w:val="00430EFB"/>
    <w:rsid w:val="00431328"/>
    <w:rsid w:val="0043238C"/>
    <w:rsid w:val="00433572"/>
    <w:rsid w:val="00433A5B"/>
    <w:rsid w:val="00433E3A"/>
    <w:rsid w:val="004343DB"/>
    <w:rsid w:val="0043646A"/>
    <w:rsid w:val="004432B5"/>
    <w:rsid w:val="00443991"/>
    <w:rsid w:val="00443F83"/>
    <w:rsid w:val="004448E3"/>
    <w:rsid w:val="00445BCF"/>
    <w:rsid w:val="0044621D"/>
    <w:rsid w:val="0044691B"/>
    <w:rsid w:val="00447176"/>
    <w:rsid w:val="0045387C"/>
    <w:rsid w:val="00454E3E"/>
    <w:rsid w:val="00454F7E"/>
    <w:rsid w:val="00455AD0"/>
    <w:rsid w:val="004560B5"/>
    <w:rsid w:val="0046042E"/>
    <w:rsid w:val="00462149"/>
    <w:rsid w:val="0046412E"/>
    <w:rsid w:val="004657DE"/>
    <w:rsid w:val="0046580B"/>
    <w:rsid w:val="00465C18"/>
    <w:rsid w:val="00466138"/>
    <w:rsid w:val="00466444"/>
    <w:rsid w:val="00466B57"/>
    <w:rsid w:val="0046717A"/>
    <w:rsid w:val="00470505"/>
    <w:rsid w:val="00470637"/>
    <w:rsid w:val="00470D2F"/>
    <w:rsid w:val="00470F6A"/>
    <w:rsid w:val="00471ADC"/>
    <w:rsid w:val="00471EA6"/>
    <w:rsid w:val="00472206"/>
    <w:rsid w:val="00473BB3"/>
    <w:rsid w:val="00473F15"/>
    <w:rsid w:val="00474886"/>
    <w:rsid w:val="00474A40"/>
    <w:rsid w:val="00475540"/>
    <w:rsid w:val="0047554A"/>
    <w:rsid w:val="00475DF1"/>
    <w:rsid w:val="004767A9"/>
    <w:rsid w:val="00477570"/>
    <w:rsid w:val="0048038D"/>
    <w:rsid w:val="00480E9A"/>
    <w:rsid w:val="00483B49"/>
    <w:rsid w:val="004846B7"/>
    <w:rsid w:val="0048484B"/>
    <w:rsid w:val="00484C8C"/>
    <w:rsid w:val="00485AA9"/>
    <w:rsid w:val="00486DD7"/>
    <w:rsid w:val="004877FF"/>
    <w:rsid w:val="004910EC"/>
    <w:rsid w:val="004928F8"/>
    <w:rsid w:val="00492BC8"/>
    <w:rsid w:val="00493062"/>
    <w:rsid w:val="0049330E"/>
    <w:rsid w:val="00493C74"/>
    <w:rsid w:val="004944F7"/>
    <w:rsid w:val="004A04EF"/>
    <w:rsid w:val="004A0731"/>
    <w:rsid w:val="004A1C6A"/>
    <w:rsid w:val="004A1E03"/>
    <w:rsid w:val="004A2055"/>
    <w:rsid w:val="004A2E55"/>
    <w:rsid w:val="004A360C"/>
    <w:rsid w:val="004A453D"/>
    <w:rsid w:val="004A529C"/>
    <w:rsid w:val="004A542E"/>
    <w:rsid w:val="004A6A5F"/>
    <w:rsid w:val="004A7DFE"/>
    <w:rsid w:val="004B03A0"/>
    <w:rsid w:val="004B1D16"/>
    <w:rsid w:val="004B2E85"/>
    <w:rsid w:val="004B3782"/>
    <w:rsid w:val="004B3C98"/>
    <w:rsid w:val="004B5020"/>
    <w:rsid w:val="004B5D4A"/>
    <w:rsid w:val="004B6B32"/>
    <w:rsid w:val="004B7BEA"/>
    <w:rsid w:val="004C08C7"/>
    <w:rsid w:val="004C0EC1"/>
    <w:rsid w:val="004C3E20"/>
    <w:rsid w:val="004C401F"/>
    <w:rsid w:val="004C72D4"/>
    <w:rsid w:val="004C75FA"/>
    <w:rsid w:val="004D276E"/>
    <w:rsid w:val="004D2B1D"/>
    <w:rsid w:val="004D2CA8"/>
    <w:rsid w:val="004D36EF"/>
    <w:rsid w:val="004D3D06"/>
    <w:rsid w:val="004D4C0C"/>
    <w:rsid w:val="004D5EFC"/>
    <w:rsid w:val="004D723C"/>
    <w:rsid w:val="004D7F1A"/>
    <w:rsid w:val="004E4245"/>
    <w:rsid w:val="004E476F"/>
    <w:rsid w:val="004E4A65"/>
    <w:rsid w:val="004E4CA9"/>
    <w:rsid w:val="004E7A01"/>
    <w:rsid w:val="004E7B8A"/>
    <w:rsid w:val="004F086B"/>
    <w:rsid w:val="004F132E"/>
    <w:rsid w:val="004F2052"/>
    <w:rsid w:val="004F412C"/>
    <w:rsid w:val="004F4A52"/>
    <w:rsid w:val="004F5616"/>
    <w:rsid w:val="004F6D55"/>
    <w:rsid w:val="004F7F6A"/>
    <w:rsid w:val="00500198"/>
    <w:rsid w:val="005003E5"/>
    <w:rsid w:val="00502312"/>
    <w:rsid w:val="00502641"/>
    <w:rsid w:val="005026CE"/>
    <w:rsid w:val="00502F3C"/>
    <w:rsid w:val="005031F1"/>
    <w:rsid w:val="00503ABC"/>
    <w:rsid w:val="00506768"/>
    <w:rsid w:val="00506B90"/>
    <w:rsid w:val="00510A27"/>
    <w:rsid w:val="0051195D"/>
    <w:rsid w:val="005124E1"/>
    <w:rsid w:val="00513FDC"/>
    <w:rsid w:val="0051420F"/>
    <w:rsid w:val="00514487"/>
    <w:rsid w:val="005150CE"/>
    <w:rsid w:val="0051529D"/>
    <w:rsid w:val="00515F0D"/>
    <w:rsid w:val="005177A1"/>
    <w:rsid w:val="00517863"/>
    <w:rsid w:val="00517D15"/>
    <w:rsid w:val="00520CAD"/>
    <w:rsid w:val="005212C5"/>
    <w:rsid w:val="00521883"/>
    <w:rsid w:val="00524754"/>
    <w:rsid w:val="00525001"/>
    <w:rsid w:val="0052690B"/>
    <w:rsid w:val="00526DE4"/>
    <w:rsid w:val="00527AFD"/>
    <w:rsid w:val="00530552"/>
    <w:rsid w:val="005318CA"/>
    <w:rsid w:val="0053210F"/>
    <w:rsid w:val="00532C64"/>
    <w:rsid w:val="00532DAE"/>
    <w:rsid w:val="00534AF4"/>
    <w:rsid w:val="00537B60"/>
    <w:rsid w:val="005404AD"/>
    <w:rsid w:val="00541825"/>
    <w:rsid w:val="00543328"/>
    <w:rsid w:val="0054413D"/>
    <w:rsid w:val="00544992"/>
    <w:rsid w:val="0054581E"/>
    <w:rsid w:val="00546114"/>
    <w:rsid w:val="00546268"/>
    <w:rsid w:val="00550F2B"/>
    <w:rsid w:val="0055181A"/>
    <w:rsid w:val="0055210D"/>
    <w:rsid w:val="00552C35"/>
    <w:rsid w:val="00553798"/>
    <w:rsid w:val="0055410C"/>
    <w:rsid w:val="0055471D"/>
    <w:rsid w:val="00554F19"/>
    <w:rsid w:val="00557304"/>
    <w:rsid w:val="00557562"/>
    <w:rsid w:val="00560DC3"/>
    <w:rsid w:val="005610F4"/>
    <w:rsid w:val="00561210"/>
    <w:rsid w:val="005613F0"/>
    <w:rsid w:val="005615DB"/>
    <w:rsid w:val="00561B72"/>
    <w:rsid w:val="00561D1B"/>
    <w:rsid w:val="00563093"/>
    <w:rsid w:val="005639C2"/>
    <w:rsid w:val="005655FC"/>
    <w:rsid w:val="00565D0D"/>
    <w:rsid w:val="00565EFE"/>
    <w:rsid w:val="00566029"/>
    <w:rsid w:val="00567375"/>
    <w:rsid w:val="005678DE"/>
    <w:rsid w:val="00572349"/>
    <w:rsid w:val="005727C6"/>
    <w:rsid w:val="0057611B"/>
    <w:rsid w:val="005764A0"/>
    <w:rsid w:val="00576F48"/>
    <w:rsid w:val="0058097C"/>
    <w:rsid w:val="00582DF7"/>
    <w:rsid w:val="005847C1"/>
    <w:rsid w:val="00586868"/>
    <w:rsid w:val="00586948"/>
    <w:rsid w:val="00587594"/>
    <w:rsid w:val="00587947"/>
    <w:rsid w:val="005903D8"/>
    <w:rsid w:val="00591552"/>
    <w:rsid w:val="0059252C"/>
    <w:rsid w:val="005928DF"/>
    <w:rsid w:val="005933C6"/>
    <w:rsid w:val="00593822"/>
    <w:rsid w:val="00593BBB"/>
    <w:rsid w:val="005948CF"/>
    <w:rsid w:val="00594C2E"/>
    <w:rsid w:val="00596A38"/>
    <w:rsid w:val="0059755B"/>
    <w:rsid w:val="005A0450"/>
    <w:rsid w:val="005A1B46"/>
    <w:rsid w:val="005A3A29"/>
    <w:rsid w:val="005A4547"/>
    <w:rsid w:val="005A59CD"/>
    <w:rsid w:val="005A67C6"/>
    <w:rsid w:val="005A7FA9"/>
    <w:rsid w:val="005B023A"/>
    <w:rsid w:val="005B0563"/>
    <w:rsid w:val="005B069B"/>
    <w:rsid w:val="005B2110"/>
    <w:rsid w:val="005B2B88"/>
    <w:rsid w:val="005B2BCA"/>
    <w:rsid w:val="005B3444"/>
    <w:rsid w:val="005B4A5E"/>
    <w:rsid w:val="005B4D73"/>
    <w:rsid w:val="005B6B56"/>
    <w:rsid w:val="005C008E"/>
    <w:rsid w:val="005C02D7"/>
    <w:rsid w:val="005C0D50"/>
    <w:rsid w:val="005C1299"/>
    <w:rsid w:val="005C2659"/>
    <w:rsid w:val="005C286C"/>
    <w:rsid w:val="005C350C"/>
    <w:rsid w:val="005C36FC"/>
    <w:rsid w:val="005C4146"/>
    <w:rsid w:val="005C41EE"/>
    <w:rsid w:val="005C4724"/>
    <w:rsid w:val="005C4BFC"/>
    <w:rsid w:val="005C5A52"/>
    <w:rsid w:val="005C74C6"/>
    <w:rsid w:val="005D0BE8"/>
    <w:rsid w:val="005D113E"/>
    <w:rsid w:val="005D26F5"/>
    <w:rsid w:val="005D28CC"/>
    <w:rsid w:val="005D49B2"/>
    <w:rsid w:val="005D5741"/>
    <w:rsid w:val="005D6E2A"/>
    <w:rsid w:val="005D7EA0"/>
    <w:rsid w:val="005E009C"/>
    <w:rsid w:val="005E072F"/>
    <w:rsid w:val="005E0BE8"/>
    <w:rsid w:val="005E2AD7"/>
    <w:rsid w:val="005E4227"/>
    <w:rsid w:val="005E437F"/>
    <w:rsid w:val="005E4C1A"/>
    <w:rsid w:val="005E4EB6"/>
    <w:rsid w:val="005E4F39"/>
    <w:rsid w:val="005E67A8"/>
    <w:rsid w:val="005F0468"/>
    <w:rsid w:val="005F04C8"/>
    <w:rsid w:val="005F2F39"/>
    <w:rsid w:val="005F4CB9"/>
    <w:rsid w:val="005F5799"/>
    <w:rsid w:val="005F58CA"/>
    <w:rsid w:val="005F645E"/>
    <w:rsid w:val="005F6B42"/>
    <w:rsid w:val="005F6F71"/>
    <w:rsid w:val="006004A7"/>
    <w:rsid w:val="00600522"/>
    <w:rsid w:val="00600F80"/>
    <w:rsid w:val="006011F5"/>
    <w:rsid w:val="00602A4A"/>
    <w:rsid w:val="00602A87"/>
    <w:rsid w:val="00606671"/>
    <w:rsid w:val="00606679"/>
    <w:rsid w:val="00610A70"/>
    <w:rsid w:val="0061120E"/>
    <w:rsid w:val="00612847"/>
    <w:rsid w:val="006130C0"/>
    <w:rsid w:val="0061316B"/>
    <w:rsid w:val="00613276"/>
    <w:rsid w:val="00613988"/>
    <w:rsid w:val="006152F4"/>
    <w:rsid w:val="00615FE3"/>
    <w:rsid w:val="006175C5"/>
    <w:rsid w:val="00620527"/>
    <w:rsid w:val="00622249"/>
    <w:rsid w:val="00622933"/>
    <w:rsid w:val="006262CF"/>
    <w:rsid w:val="00630128"/>
    <w:rsid w:val="0063114E"/>
    <w:rsid w:val="00635C8F"/>
    <w:rsid w:val="00636F21"/>
    <w:rsid w:val="006414D1"/>
    <w:rsid w:val="0064353C"/>
    <w:rsid w:val="00643FE3"/>
    <w:rsid w:val="00644727"/>
    <w:rsid w:val="00646AEA"/>
    <w:rsid w:val="00646BB4"/>
    <w:rsid w:val="00646E70"/>
    <w:rsid w:val="00647233"/>
    <w:rsid w:val="00647431"/>
    <w:rsid w:val="00652698"/>
    <w:rsid w:val="00654C80"/>
    <w:rsid w:val="00656A1D"/>
    <w:rsid w:val="00656E05"/>
    <w:rsid w:val="0065719F"/>
    <w:rsid w:val="0066086A"/>
    <w:rsid w:val="00662AFD"/>
    <w:rsid w:val="00663595"/>
    <w:rsid w:val="0066460B"/>
    <w:rsid w:val="006647AA"/>
    <w:rsid w:val="00664B01"/>
    <w:rsid w:val="006669C0"/>
    <w:rsid w:val="00666D8E"/>
    <w:rsid w:val="00667BFA"/>
    <w:rsid w:val="00670009"/>
    <w:rsid w:val="006700DD"/>
    <w:rsid w:val="0067026C"/>
    <w:rsid w:val="00670B11"/>
    <w:rsid w:val="00670F22"/>
    <w:rsid w:val="00671DBF"/>
    <w:rsid w:val="006725D6"/>
    <w:rsid w:val="0067365B"/>
    <w:rsid w:val="00673961"/>
    <w:rsid w:val="00673B8D"/>
    <w:rsid w:val="00676308"/>
    <w:rsid w:val="00677BD8"/>
    <w:rsid w:val="00680009"/>
    <w:rsid w:val="00680815"/>
    <w:rsid w:val="00680902"/>
    <w:rsid w:val="006813D8"/>
    <w:rsid w:val="00682CFE"/>
    <w:rsid w:val="00682E89"/>
    <w:rsid w:val="00685216"/>
    <w:rsid w:val="00685694"/>
    <w:rsid w:val="00691763"/>
    <w:rsid w:val="00691E53"/>
    <w:rsid w:val="00693B9A"/>
    <w:rsid w:val="00696261"/>
    <w:rsid w:val="0069680F"/>
    <w:rsid w:val="00697C50"/>
    <w:rsid w:val="006A0650"/>
    <w:rsid w:val="006A0EE1"/>
    <w:rsid w:val="006A1C6E"/>
    <w:rsid w:val="006A2917"/>
    <w:rsid w:val="006A2A2F"/>
    <w:rsid w:val="006A3207"/>
    <w:rsid w:val="006A6EE6"/>
    <w:rsid w:val="006B13EF"/>
    <w:rsid w:val="006B1E60"/>
    <w:rsid w:val="006B40EF"/>
    <w:rsid w:val="006B4BAB"/>
    <w:rsid w:val="006B5563"/>
    <w:rsid w:val="006B7725"/>
    <w:rsid w:val="006B7C9A"/>
    <w:rsid w:val="006C0CC1"/>
    <w:rsid w:val="006C11D2"/>
    <w:rsid w:val="006C1E4A"/>
    <w:rsid w:val="006C3D86"/>
    <w:rsid w:val="006C441A"/>
    <w:rsid w:val="006C4DDF"/>
    <w:rsid w:val="006C7A85"/>
    <w:rsid w:val="006D08EE"/>
    <w:rsid w:val="006D0B19"/>
    <w:rsid w:val="006D1437"/>
    <w:rsid w:val="006D334E"/>
    <w:rsid w:val="006D3C34"/>
    <w:rsid w:val="006D5179"/>
    <w:rsid w:val="006D6A01"/>
    <w:rsid w:val="006E024A"/>
    <w:rsid w:val="006E1155"/>
    <w:rsid w:val="006E235A"/>
    <w:rsid w:val="006E25AC"/>
    <w:rsid w:val="006E2C9D"/>
    <w:rsid w:val="006E4547"/>
    <w:rsid w:val="006E4677"/>
    <w:rsid w:val="006E611D"/>
    <w:rsid w:val="006E65DF"/>
    <w:rsid w:val="006E67E4"/>
    <w:rsid w:val="006E6FDB"/>
    <w:rsid w:val="006F06E8"/>
    <w:rsid w:val="006F1D35"/>
    <w:rsid w:val="006F2B9C"/>
    <w:rsid w:val="006F3D51"/>
    <w:rsid w:val="006F3E67"/>
    <w:rsid w:val="006F528F"/>
    <w:rsid w:val="006F69E3"/>
    <w:rsid w:val="00700951"/>
    <w:rsid w:val="00702A0B"/>
    <w:rsid w:val="00702C5A"/>
    <w:rsid w:val="00703BB3"/>
    <w:rsid w:val="007042B7"/>
    <w:rsid w:val="007045BC"/>
    <w:rsid w:val="00704B10"/>
    <w:rsid w:val="007062F6"/>
    <w:rsid w:val="0071005A"/>
    <w:rsid w:val="00710090"/>
    <w:rsid w:val="007123AC"/>
    <w:rsid w:val="007128C3"/>
    <w:rsid w:val="00712C43"/>
    <w:rsid w:val="00713675"/>
    <w:rsid w:val="00714A8A"/>
    <w:rsid w:val="0071682B"/>
    <w:rsid w:val="00717A9D"/>
    <w:rsid w:val="00717B28"/>
    <w:rsid w:val="00717CAB"/>
    <w:rsid w:val="007207E3"/>
    <w:rsid w:val="00720C9B"/>
    <w:rsid w:val="00720DE7"/>
    <w:rsid w:val="00722544"/>
    <w:rsid w:val="007254E6"/>
    <w:rsid w:val="0072664A"/>
    <w:rsid w:val="00727323"/>
    <w:rsid w:val="00731E4E"/>
    <w:rsid w:val="007327D9"/>
    <w:rsid w:val="00733721"/>
    <w:rsid w:val="00733F01"/>
    <w:rsid w:val="00734ADA"/>
    <w:rsid w:val="00735624"/>
    <w:rsid w:val="0073707F"/>
    <w:rsid w:val="00737662"/>
    <w:rsid w:val="00737B34"/>
    <w:rsid w:val="00743D46"/>
    <w:rsid w:val="00743E0A"/>
    <w:rsid w:val="00744BB1"/>
    <w:rsid w:val="00744D0C"/>
    <w:rsid w:val="00746A1D"/>
    <w:rsid w:val="00747729"/>
    <w:rsid w:val="00747FD3"/>
    <w:rsid w:val="00750D7E"/>
    <w:rsid w:val="007516C9"/>
    <w:rsid w:val="00751D47"/>
    <w:rsid w:val="00752D81"/>
    <w:rsid w:val="007531FB"/>
    <w:rsid w:val="0075358E"/>
    <w:rsid w:val="007535E9"/>
    <w:rsid w:val="00753943"/>
    <w:rsid w:val="0075585A"/>
    <w:rsid w:val="0075621E"/>
    <w:rsid w:val="007578D4"/>
    <w:rsid w:val="00757D6C"/>
    <w:rsid w:val="00757EB2"/>
    <w:rsid w:val="00760B54"/>
    <w:rsid w:val="00761924"/>
    <w:rsid w:val="0076240D"/>
    <w:rsid w:val="007624AE"/>
    <w:rsid w:val="00763536"/>
    <w:rsid w:val="0076377D"/>
    <w:rsid w:val="007640F9"/>
    <w:rsid w:val="00767A6B"/>
    <w:rsid w:val="0077181B"/>
    <w:rsid w:val="0077230E"/>
    <w:rsid w:val="00773A4C"/>
    <w:rsid w:val="00777E1B"/>
    <w:rsid w:val="0078121D"/>
    <w:rsid w:val="007815BA"/>
    <w:rsid w:val="00781CFE"/>
    <w:rsid w:val="00782281"/>
    <w:rsid w:val="00782426"/>
    <w:rsid w:val="0078442E"/>
    <w:rsid w:val="007849DE"/>
    <w:rsid w:val="00785EE9"/>
    <w:rsid w:val="0078645C"/>
    <w:rsid w:val="00787E92"/>
    <w:rsid w:val="0079077B"/>
    <w:rsid w:val="007915D7"/>
    <w:rsid w:val="00792A90"/>
    <w:rsid w:val="00793EF8"/>
    <w:rsid w:val="007948CE"/>
    <w:rsid w:val="00795F84"/>
    <w:rsid w:val="00797183"/>
    <w:rsid w:val="007A01E1"/>
    <w:rsid w:val="007A221C"/>
    <w:rsid w:val="007A3103"/>
    <w:rsid w:val="007A55D2"/>
    <w:rsid w:val="007A5A94"/>
    <w:rsid w:val="007A6311"/>
    <w:rsid w:val="007A6B58"/>
    <w:rsid w:val="007A76F9"/>
    <w:rsid w:val="007A7B86"/>
    <w:rsid w:val="007B1B96"/>
    <w:rsid w:val="007B2722"/>
    <w:rsid w:val="007B4030"/>
    <w:rsid w:val="007B553E"/>
    <w:rsid w:val="007B5969"/>
    <w:rsid w:val="007B61DD"/>
    <w:rsid w:val="007B78B3"/>
    <w:rsid w:val="007B79F2"/>
    <w:rsid w:val="007C0727"/>
    <w:rsid w:val="007C1122"/>
    <w:rsid w:val="007C1EBB"/>
    <w:rsid w:val="007C27EE"/>
    <w:rsid w:val="007C5220"/>
    <w:rsid w:val="007C7D30"/>
    <w:rsid w:val="007D0CBB"/>
    <w:rsid w:val="007D189C"/>
    <w:rsid w:val="007D2516"/>
    <w:rsid w:val="007D2A91"/>
    <w:rsid w:val="007D7357"/>
    <w:rsid w:val="007E0395"/>
    <w:rsid w:val="007E2AD9"/>
    <w:rsid w:val="007E35E9"/>
    <w:rsid w:val="007E6275"/>
    <w:rsid w:val="007E6F03"/>
    <w:rsid w:val="007F3B20"/>
    <w:rsid w:val="0080693D"/>
    <w:rsid w:val="00806A57"/>
    <w:rsid w:val="00806A63"/>
    <w:rsid w:val="00806B4D"/>
    <w:rsid w:val="00807139"/>
    <w:rsid w:val="00807424"/>
    <w:rsid w:val="00810446"/>
    <w:rsid w:val="0081152E"/>
    <w:rsid w:val="00811768"/>
    <w:rsid w:val="00811A13"/>
    <w:rsid w:val="00812621"/>
    <w:rsid w:val="00812FF7"/>
    <w:rsid w:val="00813C28"/>
    <w:rsid w:val="00813C88"/>
    <w:rsid w:val="0081524A"/>
    <w:rsid w:val="00816656"/>
    <w:rsid w:val="00817334"/>
    <w:rsid w:val="00822118"/>
    <w:rsid w:val="008221AA"/>
    <w:rsid w:val="008222CC"/>
    <w:rsid w:val="008227B7"/>
    <w:rsid w:val="00823BB7"/>
    <w:rsid w:val="00824AD4"/>
    <w:rsid w:val="00826BA3"/>
    <w:rsid w:val="008300E1"/>
    <w:rsid w:val="0083043D"/>
    <w:rsid w:val="00831BCE"/>
    <w:rsid w:val="0083399A"/>
    <w:rsid w:val="008344DA"/>
    <w:rsid w:val="00834A37"/>
    <w:rsid w:val="0083503F"/>
    <w:rsid w:val="00836F3D"/>
    <w:rsid w:val="00837710"/>
    <w:rsid w:val="008422F5"/>
    <w:rsid w:val="00843675"/>
    <w:rsid w:val="00844D80"/>
    <w:rsid w:val="00844E0C"/>
    <w:rsid w:val="008463EE"/>
    <w:rsid w:val="00847C03"/>
    <w:rsid w:val="00847C14"/>
    <w:rsid w:val="008511A1"/>
    <w:rsid w:val="00851278"/>
    <w:rsid w:val="008519BD"/>
    <w:rsid w:val="00851E99"/>
    <w:rsid w:val="00853727"/>
    <w:rsid w:val="008547B9"/>
    <w:rsid w:val="008553BA"/>
    <w:rsid w:val="00856145"/>
    <w:rsid w:val="008617AE"/>
    <w:rsid w:val="008630FE"/>
    <w:rsid w:val="00864F31"/>
    <w:rsid w:val="0086588E"/>
    <w:rsid w:val="00865D1A"/>
    <w:rsid w:val="00867147"/>
    <w:rsid w:val="00867955"/>
    <w:rsid w:val="0086797F"/>
    <w:rsid w:val="00867BAB"/>
    <w:rsid w:val="008706C7"/>
    <w:rsid w:val="00870D94"/>
    <w:rsid w:val="008714D2"/>
    <w:rsid w:val="00871C1A"/>
    <w:rsid w:val="008721C6"/>
    <w:rsid w:val="00872C0C"/>
    <w:rsid w:val="00872F32"/>
    <w:rsid w:val="0087365B"/>
    <w:rsid w:val="008747AA"/>
    <w:rsid w:val="00877055"/>
    <w:rsid w:val="00877A34"/>
    <w:rsid w:val="00880AB4"/>
    <w:rsid w:val="00880E0F"/>
    <w:rsid w:val="00882094"/>
    <w:rsid w:val="00882585"/>
    <w:rsid w:val="0088524F"/>
    <w:rsid w:val="008864BC"/>
    <w:rsid w:val="00886B9B"/>
    <w:rsid w:val="00886D34"/>
    <w:rsid w:val="00886D49"/>
    <w:rsid w:val="00887526"/>
    <w:rsid w:val="00890909"/>
    <w:rsid w:val="00890F6B"/>
    <w:rsid w:val="008916AA"/>
    <w:rsid w:val="0089179C"/>
    <w:rsid w:val="00891A0A"/>
    <w:rsid w:val="00893944"/>
    <w:rsid w:val="008941CD"/>
    <w:rsid w:val="00897D38"/>
    <w:rsid w:val="008A006A"/>
    <w:rsid w:val="008A0538"/>
    <w:rsid w:val="008A1930"/>
    <w:rsid w:val="008A1CDA"/>
    <w:rsid w:val="008A2996"/>
    <w:rsid w:val="008A2D6C"/>
    <w:rsid w:val="008A2E3E"/>
    <w:rsid w:val="008A3E04"/>
    <w:rsid w:val="008A4A76"/>
    <w:rsid w:val="008A66F1"/>
    <w:rsid w:val="008A784E"/>
    <w:rsid w:val="008B0063"/>
    <w:rsid w:val="008B00F8"/>
    <w:rsid w:val="008B01BC"/>
    <w:rsid w:val="008B09CB"/>
    <w:rsid w:val="008B14D6"/>
    <w:rsid w:val="008B1C94"/>
    <w:rsid w:val="008B28DD"/>
    <w:rsid w:val="008B53DE"/>
    <w:rsid w:val="008B58BB"/>
    <w:rsid w:val="008B632B"/>
    <w:rsid w:val="008B6C74"/>
    <w:rsid w:val="008B6CCC"/>
    <w:rsid w:val="008B7090"/>
    <w:rsid w:val="008B7C16"/>
    <w:rsid w:val="008C13FA"/>
    <w:rsid w:val="008C3602"/>
    <w:rsid w:val="008C364D"/>
    <w:rsid w:val="008C3B25"/>
    <w:rsid w:val="008C4120"/>
    <w:rsid w:val="008C4E8F"/>
    <w:rsid w:val="008C709B"/>
    <w:rsid w:val="008C71DF"/>
    <w:rsid w:val="008C739F"/>
    <w:rsid w:val="008D1430"/>
    <w:rsid w:val="008D2A6C"/>
    <w:rsid w:val="008D2E0F"/>
    <w:rsid w:val="008D5FD7"/>
    <w:rsid w:val="008D6028"/>
    <w:rsid w:val="008D69EE"/>
    <w:rsid w:val="008D6A03"/>
    <w:rsid w:val="008D767E"/>
    <w:rsid w:val="008E03A2"/>
    <w:rsid w:val="008E09A3"/>
    <w:rsid w:val="008E0FCF"/>
    <w:rsid w:val="008E2D1D"/>
    <w:rsid w:val="008E32D5"/>
    <w:rsid w:val="008E36B0"/>
    <w:rsid w:val="008E565D"/>
    <w:rsid w:val="008E5DED"/>
    <w:rsid w:val="008E6E63"/>
    <w:rsid w:val="008E7346"/>
    <w:rsid w:val="008F1063"/>
    <w:rsid w:val="008F1149"/>
    <w:rsid w:val="008F23AF"/>
    <w:rsid w:val="008F2AD9"/>
    <w:rsid w:val="008F321C"/>
    <w:rsid w:val="008F3469"/>
    <w:rsid w:val="008F3749"/>
    <w:rsid w:val="008F3AF1"/>
    <w:rsid w:val="008F3E28"/>
    <w:rsid w:val="008F4677"/>
    <w:rsid w:val="008F4E93"/>
    <w:rsid w:val="008F6973"/>
    <w:rsid w:val="008F7FEC"/>
    <w:rsid w:val="0090026A"/>
    <w:rsid w:val="0090054F"/>
    <w:rsid w:val="00900F82"/>
    <w:rsid w:val="009026F9"/>
    <w:rsid w:val="00903353"/>
    <w:rsid w:val="0090475D"/>
    <w:rsid w:val="009106B5"/>
    <w:rsid w:val="00910EE4"/>
    <w:rsid w:val="0091340C"/>
    <w:rsid w:val="0091394D"/>
    <w:rsid w:val="00913A44"/>
    <w:rsid w:val="009141B5"/>
    <w:rsid w:val="00914212"/>
    <w:rsid w:val="009156D9"/>
    <w:rsid w:val="009165FE"/>
    <w:rsid w:val="00917055"/>
    <w:rsid w:val="00917801"/>
    <w:rsid w:val="0092196F"/>
    <w:rsid w:val="00922AA9"/>
    <w:rsid w:val="00927E57"/>
    <w:rsid w:val="00930AA5"/>
    <w:rsid w:val="00930FB4"/>
    <w:rsid w:val="00931AAE"/>
    <w:rsid w:val="009332D1"/>
    <w:rsid w:val="0093362F"/>
    <w:rsid w:val="00934D18"/>
    <w:rsid w:val="009351C5"/>
    <w:rsid w:val="00936F1A"/>
    <w:rsid w:val="009373FA"/>
    <w:rsid w:val="0094080C"/>
    <w:rsid w:val="00940817"/>
    <w:rsid w:val="00941709"/>
    <w:rsid w:val="009434D6"/>
    <w:rsid w:val="00943FEB"/>
    <w:rsid w:val="009462CE"/>
    <w:rsid w:val="009556A6"/>
    <w:rsid w:val="0095609A"/>
    <w:rsid w:val="009600DA"/>
    <w:rsid w:val="009601A5"/>
    <w:rsid w:val="009601F3"/>
    <w:rsid w:val="009609A9"/>
    <w:rsid w:val="00960CC8"/>
    <w:rsid w:val="0096141B"/>
    <w:rsid w:val="009617E8"/>
    <w:rsid w:val="00961D4F"/>
    <w:rsid w:val="00963334"/>
    <w:rsid w:val="009639E8"/>
    <w:rsid w:val="00963A4A"/>
    <w:rsid w:val="009646D2"/>
    <w:rsid w:val="00964BEA"/>
    <w:rsid w:val="00965043"/>
    <w:rsid w:val="00966528"/>
    <w:rsid w:val="009666E0"/>
    <w:rsid w:val="00966782"/>
    <w:rsid w:val="00967660"/>
    <w:rsid w:val="00967961"/>
    <w:rsid w:val="00967AF7"/>
    <w:rsid w:val="00971175"/>
    <w:rsid w:val="0097159C"/>
    <w:rsid w:val="00971885"/>
    <w:rsid w:val="009720AA"/>
    <w:rsid w:val="00972C21"/>
    <w:rsid w:val="00972D05"/>
    <w:rsid w:val="00972E35"/>
    <w:rsid w:val="00973ED0"/>
    <w:rsid w:val="0097451C"/>
    <w:rsid w:val="00975B23"/>
    <w:rsid w:val="00977126"/>
    <w:rsid w:val="00977DF3"/>
    <w:rsid w:val="00980F21"/>
    <w:rsid w:val="00984B2B"/>
    <w:rsid w:val="009851A2"/>
    <w:rsid w:val="009858D5"/>
    <w:rsid w:val="00987C22"/>
    <w:rsid w:val="00990BB9"/>
    <w:rsid w:val="009922D1"/>
    <w:rsid w:val="00992B69"/>
    <w:rsid w:val="00993856"/>
    <w:rsid w:val="0099481F"/>
    <w:rsid w:val="00994FE0"/>
    <w:rsid w:val="009A0361"/>
    <w:rsid w:val="009A0DC2"/>
    <w:rsid w:val="009A3232"/>
    <w:rsid w:val="009A3FC1"/>
    <w:rsid w:val="009A5E18"/>
    <w:rsid w:val="009A659A"/>
    <w:rsid w:val="009B0587"/>
    <w:rsid w:val="009B0BBB"/>
    <w:rsid w:val="009B2185"/>
    <w:rsid w:val="009B45BE"/>
    <w:rsid w:val="009B46D3"/>
    <w:rsid w:val="009B4E0B"/>
    <w:rsid w:val="009B5120"/>
    <w:rsid w:val="009B576F"/>
    <w:rsid w:val="009B6946"/>
    <w:rsid w:val="009C0BC2"/>
    <w:rsid w:val="009C1A42"/>
    <w:rsid w:val="009C236F"/>
    <w:rsid w:val="009C2B00"/>
    <w:rsid w:val="009C2D94"/>
    <w:rsid w:val="009C38DF"/>
    <w:rsid w:val="009C6920"/>
    <w:rsid w:val="009C6F8A"/>
    <w:rsid w:val="009D1D38"/>
    <w:rsid w:val="009D3E9C"/>
    <w:rsid w:val="009D4B5E"/>
    <w:rsid w:val="009D584C"/>
    <w:rsid w:val="009D5B6B"/>
    <w:rsid w:val="009D6003"/>
    <w:rsid w:val="009D683C"/>
    <w:rsid w:val="009D7351"/>
    <w:rsid w:val="009E0026"/>
    <w:rsid w:val="009E032E"/>
    <w:rsid w:val="009E034C"/>
    <w:rsid w:val="009E0763"/>
    <w:rsid w:val="009E0C28"/>
    <w:rsid w:val="009E1387"/>
    <w:rsid w:val="009E1896"/>
    <w:rsid w:val="009E18B8"/>
    <w:rsid w:val="009E26D9"/>
    <w:rsid w:val="009E32FC"/>
    <w:rsid w:val="009E3A32"/>
    <w:rsid w:val="009E47DA"/>
    <w:rsid w:val="009E586D"/>
    <w:rsid w:val="009E5CCF"/>
    <w:rsid w:val="009E6008"/>
    <w:rsid w:val="009E7925"/>
    <w:rsid w:val="009F0225"/>
    <w:rsid w:val="009F0BAA"/>
    <w:rsid w:val="009F1760"/>
    <w:rsid w:val="009F3546"/>
    <w:rsid w:val="009F39C8"/>
    <w:rsid w:val="009F4347"/>
    <w:rsid w:val="009F4A0C"/>
    <w:rsid w:val="009F63EA"/>
    <w:rsid w:val="00A01BF0"/>
    <w:rsid w:val="00A026B0"/>
    <w:rsid w:val="00A02CA6"/>
    <w:rsid w:val="00A055C8"/>
    <w:rsid w:val="00A055EF"/>
    <w:rsid w:val="00A06697"/>
    <w:rsid w:val="00A117A5"/>
    <w:rsid w:val="00A11C54"/>
    <w:rsid w:val="00A13D6D"/>
    <w:rsid w:val="00A14651"/>
    <w:rsid w:val="00A1470D"/>
    <w:rsid w:val="00A2061D"/>
    <w:rsid w:val="00A2148C"/>
    <w:rsid w:val="00A214DF"/>
    <w:rsid w:val="00A219D8"/>
    <w:rsid w:val="00A21B9C"/>
    <w:rsid w:val="00A22105"/>
    <w:rsid w:val="00A23548"/>
    <w:rsid w:val="00A24E7A"/>
    <w:rsid w:val="00A25123"/>
    <w:rsid w:val="00A255EE"/>
    <w:rsid w:val="00A263F7"/>
    <w:rsid w:val="00A27944"/>
    <w:rsid w:val="00A31A71"/>
    <w:rsid w:val="00A31E23"/>
    <w:rsid w:val="00A31F83"/>
    <w:rsid w:val="00A36461"/>
    <w:rsid w:val="00A40919"/>
    <w:rsid w:val="00A41042"/>
    <w:rsid w:val="00A41A94"/>
    <w:rsid w:val="00A41B9D"/>
    <w:rsid w:val="00A41D87"/>
    <w:rsid w:val="00A43201"/>
    <w:rsid w:val="00A43F02"/>
    <w:rsid w:val="00A442FB"/>
    <w:rsid w:val="00A44E04"/>
    <w:rsid w:val="00A450C4"/>
    <w:rsid w:val="00A453B7"/>
    <w:rsid w:val="00A47E0C"/>
    <w:rsid w:val="00A538C2"/>
    <w:rsid w:val="00A56ADD"/>
    <w:rsid w:val="00A56BF1"/>
    <w:rsid w:val="00A5765A"/>
    <w:rsid w:val="00A57FAF"/>
    <w:rsid w:val="00A60954"/>
    <w:rsid w:val="00A60D4D"/>
    <w:rsid w:val="00A63BDF"/>
    <w:rsid w:val="00A63E92"/>
    <w:rsid w:val="00A651C6"/>
    <w:rsid w:val="00A661CD"/>
    <w:rsid w:val="00A66CC6"/>
    <w:rsid w:val="00A66CE1"/>
    <w:rsid w:val="00A66FC4"/>
    <w:rsid w:val="00A70046"/>
    <w:rsid w:val="00A712FC"/>
    <w:rsid w:val="00A72209"/>
    <w:rsid w:val="00A7320A"/>
    <w:rsid w:val="00A73C97"/>
    <w:rsid w:val="00A742CE"/>
    <w:rsid w:val="00A74440"/>
    <w:rsid w:val="00A74961"/>
    <w:rsid w:val="00A7767E"/>
    <w:rsid w:val="00A80364"/>
    <w:rsid w:val="00A804CA"/>
    <w:rsid w:val="00A806B4"/>
    <w:rsid w:val="00A81605"/>
    <w:rsid w:val="00A81A59"/>
    <w:rsid w:val="00A84D7D"/>
    <w:rsid w:val="00A86A51"/>
    <w:rsid w:val="00A879E9"/>
    <w:rsid w:val="00A87A16"/>
    <w:rsid w:val="00A90962"/>
    <w:rsid w:val="00A92225"/>
    <w:rsid w:val="00A92D77"/>
    <w:rsid w:val="00A935E9"/>
    <w:rsid w:val="00A93CD7"/>
    <w:rsid w:val="00A93D83"/>
    <w:rsid w:val="00A96159"/>
    <w:rsid w:val="00A97957"/>
    <w:rsid w:val="00A97C86"/>
    <w:rsid w:val="00AA0252"/>
    <w:rsid w:val="00AA26AE"/>
    <w:rsid w:val="00AA5BE8"/>
    <w:rsid w:val="00AA615F"/>
    <w:rsid w:val="00AA64CE"/>
    <w:rsid w:val="00AB1780"/>
    <w:rsid w:val="00AB18CF"/>
    <w:rsid w:val="00AB36B7"/>
    <w:rsid w:val="00AB42B2"/>
    <w:rsid w:val="00AB66DB"/>
    <w:rsid w:val="00AB7892"/>
    <w:rsid w:val="00AC048A"/>
    <w:rsid w:val="00AC1493"/>
    <w:rsid w:val="00AC4628"/>
    <w:rsid w:val="00AC4653"/>
    <w:rsid w:val="00AC534F"/>
    <w:rsid w:val="00AC682F"/>
    <w:rsid w:val="00AC71DA"/>
    <w:rsid w:val="00AD066E"/>
    <w:rsid w:val="00AD0C46"/>
    <w:rsid w:val="00AD2637"/>
    <w:rsid w:val="00AD269B"/>
    <w:rsid w:val="00AD298D"/>
    <w:rsid w:val="00AD3ADF"/>
    <w:rsid w:val="00AD40A8"/>
    <w:rsid w:val="00AD486E"/>
    <w:rsid w:val="00AD5667"/>
    <w:rsid w:val="00AD5BB5"/>
    <w:rsid w:val="00AD6288"/>
    <w:rsid w:val="00AD7B09"/>
    <w:rsid w:val="00AE04F4"/>
    <w:rsid w:val="00AE1100"/>
    <w:rsid w:val="00AE1243"/>
    <w:rsid w:val="00AE1F03"/>
    <w:rsid w:val="00AE200D"/>
    <w:rsid w:val="00AE33F0"/>
    <w:rsid w:val="00AE3A35"/>
    <w:rsid w:val="00AE53B3"/>
    <w:rsid w:val="00AE6F31"/>
    <w:rsid w:val="00AE6F36"/>
    <w:rsid w:val="00AE7EEF"/>
    <w:rsid w:val="00AF0C72"/>
    <w:rsid w:val="00AF1632"/>
    <w:rsid w:val="00AF27DB"/>
    <w:rsid w:val="00AF2E84"/>
    <w:rsid w:val="00AF4DC3"/>
    <w:rsid w:val="00AF6114"/>
    <w:rsid w:val="00AF66D4"/>
    <w:rsid w:val="00B0035D"/>
    <w:rsid w:val="00B00639"/>
    <w:rsid w:val="00B0109C"/>
    <w:rsid w:val="00B010D6"/>
    <w:rsid w:val="00B03F76"/>
    <w:rsid w:val="00B04428"/>
    <w:rsid w:val="00B04672"/>
    <w:rsid w:val="00B051A8"/>
    <w:rsid w:val="00B0556F"/>
    <w:rsid w:val="00B05D4C"/>
    <w:rsid w:val="00B060D2"/>
    <w:rsid w:val="00B07F54"/>
    <w:rsid w:val="00B11216"/>
    <w:rsid w:val="00B120A1"/>
    <w:rsid w:val="00B14AC3"/>
    <w:rsid w:val="00B14E52"/>
    <w:rsid w:val="00B150D1"/>
    <w:rsid w:val="00B152D1"/>
    <w:rsid w:val="00B15B79"/>
    <w:rsid w:val="00B161A9"/>
    <w:rsid w:val="00B200A0"/>
    <w:rsid w:val="00B227D2"/>
    <w:rsid w:val="00B2329C"/>
    <w:rsid w:val="00B24A2A"/>
    <w:rsid w:val="00B24D9E"/>
    <w:rsid w:val="00B253CB"/>
    <w:rsid w:val="00B2573E"/>
    <w:rsid w:val="00B268CD"/>
    <w:rsid w:val="00B27CF5"/>
    <w:rsid w:val="00B27D9B"/>
    <w:rsid w:val="00B306FD"/>
    <w:rsid w:val="00B30D2C"/>
    <w:rsid w:val="00B314E4"/>
    <w:rsid w:val="00B31EEB"/>
    <w:rsid w:val="00B329EF"/>
    <w:rsid w:val="00B32D3E"/>
    <w:rsid w:val="00B3453E"/>
    <w:rsid w:val="00B34DEF"/>
    <w:rsid w:val="00B363A6"/>
    <w:rsid w:val="00B37F88"/>
    <w:rsid w:val="00B40746"/>
    <w:rsid w:val="00B41382"/>
    <w:rsid w:val="00B424C8"/>
    <w:rsid w:val="00B42871"/>
    <w:rsid w:val="00B42F22"/>
    <w:rsid w:val="00B44B83"/>
    <w:rsid w:val="00B45FA5"/>
    <w:rsid w:val="00B46C9E"/>
    <w:rsid w:val="00B47207"/>
    <w:rsid w:val="00B472A6"/>
    <w:rsid w:val="00B5094C"/>
    <w:rsid w:val="00B509A3"/>
    <w:rsid w:val="00B5142C"/>
    <w:rsid w:val="00B5275B"/>
    <w:rsid w:val="00B5418F"/>
    <w:rsid w:val="00B541C3"/>
    <w:rsid w:val="00B54870"/>
    <w:rsid w:val="00B56343"/>
    <w:rsid w:val="00B5656E"/>
    <w:rsid w:val="00B60CF1"/>
    <w:rsid w:val="00B617F9"/>
    <w:rsid w:val="00B61ACC"/>
    <w:rsid w:val="00B63FEE"/>
    <w:rsid w:val="00B6411B"/>
    <w:rsid w:val="00B66718"/>
    <w:rsid w:val="00B67A53"/>
    <w:rsid w:val="00B67B6B"/>
    <w:rsid w:val="00B67C84"/>
    <w:rsid w:val="00B70559"/>
    <w:rsid w:val="00B71DE4"/>
    <w:rsid w:val="00B723B8"/>
    <w:rsid w:val="00B744D6"/>
    <w:rsid w:val="00B77CFD"/>
    <w:rsid w:val="00B821AA"/>
    <w:rsid w:val="00B86B7A"/>
    <w:rsid w:val="00B8718A"/>
    <w:rsid w:val="00B90AF7"/>
    <w:rsid w:val="00B92CAB"/>
    <w:rsid w:val="00B9331C"/>
    <w:rsid w:val="00B9350F"/>
    <w:rsid w:val="00B93D5F"/>
    <w:rsid w:val="00B94CBD"/>
    <w:rsid w:val="00B975D5"/>
    <w:rsid w:val="00B97A30"/>
    <w:rsid w:val="00BA2107"/>
    <w:rsid w:val="00BA26B0"/>
    <w:rsid w:val="00BA286D"/>
    <w:rsid w:val="00BA31E2"/>
    <w:rsid w:val="00BA3316"/>
    <w:rsid w:val="00BA33E9"/>
    <w:rsid w:val="00BA3646"/>
    <w:rsid w:val="00BA444C"/>
    <w:rsid w:val="00BA4EF7"/>
    <w:rsid w:val="00BA6499"/>
    <w:rsid w:val="00BB1568"/>
    <w:rsid w:val="00BB177C"/>
    <w:rsid w:val="00BB29B7"/>
    <w:rsid w:val="00BB4702"/>
    <w:rsid w:val="00BB4BC3"/>
    <w:rsid w:val="00BB71CC"/>
    <w:rsid w:val="00BB7D1A"/>
    <w:rsid w:val="00BC077F"/>
    <w:rsid w:val="00BC0B39"/>
    <w:rsid w:val="00BC157A"/>
    <w:rsid w:val="00BC17AE"/>
    <w:rsid w:val="00BC1E2F"/>
    <w:rsid w:val="00BC287E"/>
    <w:rsid w:val="00BC432D"/>
    <w:rsid w:val="00BC4AA1"/>
    <w:rsid w:val="00BC58DC"/>
    <w:rsid w:val="00BC72C3"/>
    <w:rsid w:val="00BC73A4"/>
    <w:rsid w:val="00BC78C2"/>
    <w:rsid w:val="00BC7EC2"/>
    <w:rsid w:val="00BD0779"/>
    <w:rsid w:val="00BD1055"/>
    <w:rsid w:val="00BD25F5"/>
    <w:rsid w:val="00BD45CF"/>
    <w:rsid w:val="00BD4B64"/>
    <w:rsid w:val="00BD50F9"/>
    <w:rsid w:val="00BD531F"/>
    <w:rsid w:val="00BD6963"/>
    <w:rsid w:val="00BD6BCA"/>
    <w:rsid w:val="00BE0269"/>
    <w:rsid w:val="00BE25F7"/>
    <w:rsid w:val="00BE2E9F"/>
    <w:rsid w:val="00BE3689"/>
    <w:rsid w:val="00BE41FD"/>
    <w:rsid w:val="00BE68F2"/>
    <w:rsid w:val="00BE7101"/>
    <w:rsid w:val="00BE7390"/>
    <w:rsid w:val="00BE74E3"/>
    <w:rsid w:val="00BF1FCE"/>
    <w:rsid w:val="00BF284D"/>
    <w:rsid w:val="00BF2A0E"/>
    <w:rsid w:val="00BF4446"/>
    <w:rsid w:val="00BF649C"/>
    <w:rsid w:val="00BF7D41"/>
    <w:rsid w:val="00C0027C"/>
    <w:rsid w:val="00C0079D"/>
    <w:rsid w:val="00C00F8F"/>
    <w:rsid w:val="00C01CA6"/>
    <w:rsid w:val="00C020F0"/>
    <w:rsid w:val="00C021E5"/>
    <w:rsid w:val="00C02797"/>
    <w:rsid w:val="00C036CE"/>
    <w:rsid w:val="00C04605"/>
    <w:rsid w:val="00C064D4"/>
    <w:rsid w:val="00C06709"/>
    <w:rsid w:val="00C10082"/>
    <w:rsid w:val="00C10B2C"/>
    <w:rsid w:val="00C10D1F"/>
    <w:rsid w:val="00C117FD"/>
    <w:rsid w:val="00C119D8"/>
    <w:rsid w:val="00C12A2D"/>
    <w:rsid w:val="00C12D9D"/>
    <w:rsid w:val="00C13592"/>
    <w:rsid w:val="00C13B90"/>
    <w:rsid w:val="00C14B4D"/>
    <w:rsid w:val="00C14F09"/>
    <w:rsid w:val="00C1600A"/>
    <w:rsid w:val="00C1608D"/>
    <w:rsid w:val="00C16953"/>
    <w:rsid w:val="00C16B23"/>
    <w:rsid w:val="00C177E7"/>
    <w:rsid w:val="00C17AB6"/>
    <w:rsid w:val="00C206DD"/>
    <w:rsid w:val="00C21D51"/>
    <w:rsid w:val="00C23E5A"/>
    <w:rsid w:val="00C24FEB"/>
    <w:rsid w:val="00C250B7"/>
    <w:rsid w:val="00C266EB"/>
    <w:rsid w:val="00C26A86"/>
    <w:rsid w:val="00C26C61"/>
    <w:rsid w:val="00C301DD"/>
    <w:rsid w:val="00C3072E"/>
    <w:rsid w:val="00C31249"/>
    <w:rsid w:val="00C31C7D"/>
    <w:rsid w:val="00C32014"/>
    <w:rsid w:val="00C3293F"/>
    <w:rsid w:val="00C337B7"/>
    <w:rsid w:val="00C34164"/>
    <w:rsid w:val="00C364C2"/>
    <w:rsid w:val="00C366BC"/>
    <w:rsid w:val="00C36E73"/>
    <w:rsid w:val="00C40810"/>
    <w:rsid w:val="00C40F14"/>
    <w:rsid w:val="00C417EC"/>
    <w:rsid w:val="00C42A29"/>
    <w:rsid w:val="00C43A19"/>
    <w:rsid w:val="00C441A6"/>
    <w:rsid w:val="00C45B08"/>
    <w:rsid w:val="00C45BC4"/>
    <w:rsid w:val="00C46436"/>
    <w:rsid w:val="00C466AB"/>
    <w:rsid w:val="00C47157"/>
    <w:rsid w:val="00C51232"/>
    <w:rsid w:val="00C51BCD"/>
    <w:rsid w:val="00C52B4A"/>
    <w:rsid w:val="00C5469C"/>
    <w:rsid w:val="00C55E8B"/>
    <w:rsid w:val="00C56B99"/>
    <w:rsid w:val="00C57B6F"/>
    <w:rsid w:val="00C57CFC"/>
    <w:rsid w:val="00C6266C"/>
    <w:rsid w:val="00C64B46"/>
    <w:rsid w:val="00C65270"/>
    <w:rsid w:val="00C653CC"/>
    <w:rsid w:val="00C654A1"/>
    <w:rsid w:val="00C6703C"/>
    <w:rsid w:val="00C72497"/>
    <w:rsid w:val="00C751BA"/>
    <w:rsid w:val="00C75B7F"/>
    <w:rsid w:val="00C77022"/>
    <w:rsid w:val="00C7712C"/>
    <w:rsid w:val="00C777BC"/>
    <w:rsid w:val="00C802CD"/>
    <w:rsid w:val="00C828D7"/>
    <w:rsid w:val="00C85ECC"/>
    <w:rsid w:val="00C873AB"/>
    <w:rsid w:val="00C90087"/>
    <w:rsid w:val="00C90C46"/>
    <w:rsid w:val="00C92420"/>
    <w:rsid w:val="00C92D48"/>
    <w:rsid w:val="00C94323"/>
    <w:rsid w:val="00C94BA0"/>
    <w:rsid w:val="00C971F4"/>
    <w:rsid w:val="00CA00A2"/>
    <w:rsid w:val="00CA1991"/>
    <w:rsid w:val="00CA1DCF"/>
    <w:rsid w:val="00CA31AE"/>
    <w:rsid w:val="00CA35FC"/>
    <w:rsid w:val="00CA43B0"/>
    <w:rsid w:val="00CA4B2F"/>
    <w:rsid w:val="00CA4C6D"/>
    <w:rsid w:val="00CA51A6"/>
    <w:rsid w:val="00CA5792"/>
    <w:rsid w:val="00CA5997"/>
    <w:rsid w:val="00CA79F8"/>
    <w:rsid w:val="00CB0AC1"/>
    <w:rsid w:val="00CB152A"/>
    <w:rsid w:val="00CB152E"/>
    <w:rsid w:val="00CB240B"/>
    <w:rsid w:val="00CB2E86"/>
    <w:rsid w:val="00CB354E"/>
    <w:rsid w:val="00CB434A"/>
    <w:rsid w:val="00CB5066"/>
    <w:rsid w:val="00CB5270"/>
    <w:rsid w:val="00CB5C55"/>
    <w:rsid w:val="00CB5E83"/>
    <w:rsid w:val="00CB76AA"/>
    <w:rsid w:val="00CC040F"/>
    <w:rsid w:val="00CC0FC4"/>
    <w:rsid w:val="00CC1501"/>
    <w:rsid w:val="00CC17DB"/>
    <w:rsid w:val="00CC184E"/>
    <w:rsid w:val="00CC234F"/>
    <w:rsid w:val="00CC2900"/>
    <w:rsid w:val="00CC2D31"/>
    <w:rsid w:val="00CC3342"/>
    <w:rsid w:val="00CC446B"/>
    <w:rsid w:val="00CC4C66"/>
    <w:rsid w:val="00CC679F"/>
    <w:rsid w:val="00CC6F52"/>
    <w:rsid w:val="00CC7419"/>
    <w:rsid w:val="00CD2062"/>
    <w:rsid w:val="00CD305C"/>
    <w:rsid w:val="00CD33B2"/>
    <w:rsid w:val="00CD3AA2"/>
    <w:rsid w:val="00CD5572"/>
    <w:rsid w:val="00CD632F"/>
    <w:rsid w:val="00CD6C04"/>
    <w:rsid w:val="00CD7BD3"/>
    <w:rsid w:val="00CE0D0A"/>
    <w:rsid w:val="00CE0D0F"/>
    <w:rsid w:val="00CE2EFD"/>
    <w:rsid w:val="00CE4393"/>
    <w:rsid w:val="00CE57BA"/>
    <w:rsid w:val="00CE57F9"/>
    <w:rsid w:val="00CE5D1A"/>
    <w:rsid w:val="00CE6241"/>
    <w:rsid w:val="00CE67AB"/>
    <w:rsid w:val="00CE7A38"/>
    <w:rsid w:val="00CE7DDD"/>
    <w:rsid w:val="00CF0976"/>
    <w:rsid w:val="00CF114D"/>
    <w:rsid w:val="00CF1390"/>
    <w:rsid w:val="00CF2520"/>
    <w:rsid w:val="00CF2642"/>
    <w:rsid w:val="00CF4BC0"/>
    <w:rsid w:val="00D00081"/>
    <w:rsid w:val="00D0072E"/>
    <w:rsid w:val="00D00AB0"/>
    <w:rsid w:val="00D01890"/>
    <w:rsid w:val="00D02B5D"/>
    <w:rsid w:val="00D03A26"/>
    <w:rsid w:val="00D03D37"/>
    <w:rsid w:val="00D04645"/>
    <w:rsid w:val="00D0548C"/>
    <w:rsid w:val="00D05797"/>
    <w:rsid w:val="00D062BB"/>
    <w:rsid w:val="00D073E3"/>
    <w:rsid w:val="00D12BF7"/>
    <w:rsid w:val="00D13F60"/>
    <w:rsid w:val="00D1567A"/>
    <w:rsid w:val="00D166BC"/>
    <w:rsid w:val="00D16930"/>
    <w:rsid w:val="00D17217"/>
    <w:rsid w:val="00D177FF"/>
    <w:rsid w:val="00D17B0B"/>
    <w:rsid w:val="00D20A0E"/>
    <w:rsid w:val="00D210B1"/>
    <w:rsid w:val="00D237A8"/>
    <w:rsid w:val="00D237C7"/>
    <w:rsid w:val="00D239C8"/>
    <w:rsid w:val="00D25DEA"/>
    <w:rsid w:val="00D25E8E"/>
    <w:rsid w:val="00D267E7"/>
    <w:rsid w:val="00D27F7F"/>
    <w:rsid w:val="00D27FDE"/>
    <w:rsid w:val="00D30183"/>
    <w:rsid w:val="00D31718"/>
    <w:rsid w:val="00D31C86"/>
    <w:rsid w:val="00D34FDA"/>
    <w:rsid w:val="00D36035"/>
    <w:rsid w:val="00D367C4"/>
    <w:rsid w:val="00D374A6"/>
    <w:rsid w:val="00D377FD"/>
    <w:rsid w:val="00D40A94"/>
    <w:rsid w:val="00D41F25"/>
    <w:rsid w:val="00D4210F"/>
    <w:rsid w:val="00D43652"/>
    <w:rsid w:val="00D45064"/>
    <w:rsid w:val="00D46CEA"/>
    <w:rsid w:val="00D47116"/>
    <w:rsid w:val="00D47319"/>
    <w:rsid w:val="00D473E7"/>
    <w:rsid w:val="00D51266"/>
    <w:rsid w:val="00D519CF"/>
    <w:rsid w:val="00D51A17"/>
    <w:rsid w:val="00D52440"/>
    <w:rsid w:val="00D5246C"/>
    <w:rsid w:val="00D52E73"/>
    <w:rsid w:val="00D53C6B"/>
    <w:rsid w:val="00D56696"/>
    <w:rsid w:val="00D60A2E"/>
    <w:rsid w:val="00D60B70"/>
    <w:rsid w:val="00D60E51"/>
    <w:rsid w:val="00D61839"/>
    <w:rsid w:val="00D621A7"/>
    <w:rsid w:val="00D62826"/>
    <w:rsid w:val="00D62E5E"/>
    <w:rsid w:val="00D6480C"/>
    <w:rsid w:val="00D65847"/>
    <w:rsid w:val="00D65A58"/>
    <w:rsid w:val="00D67061"/>
    <w:rsid w:val="00D7003A"/>
    <w:rsid w:val="00D703A6"/>
    <w:rsid w:val="00D71613"/>
    <w:rsid w:val="00D727DD"/>
    <w:rsid w:val="00D74989"/>
    <w:rsid w:val="00D74ACB"/>
    <w:rsid w:val="00D74DD8"/>
    <w:rsid w:val="00D76589"/>
    <w:rsid w:val="00D765F4"/>
    <w:rsid w:val="00D76B57"/>
    <w:rsid w:val="00D76F45"/>
    <w:rsid w:val="00D8273B"/>
    <w:rsid w:val="00D85C5D"/>
    <w:rsid w:val="00D85E1B"/>
    <w:rsid w:val="00D87099"/>
    <w:rsid w:val="00D87982"/>
    <w:rsid w:val="00D907E2"/>
    <w:rsid w:val="00D907F7"/>
    <w:rsid w:val="00D9122D"/>
    <w:rsid w:val="00D913F6"/>
    <w:rsid w:val="00D921C8"/>
    <w:rsid w:val="00D9239F"/>
    <w:rsid w:val="00D92EBA"/>
    <w:rsid w:val="00D93462"/>
    <w:rsid w:val="00D9366C"/>
    <w:rsid w:val="00D941C7"/>
    <w:rsid w:val="00D941D0"/>
    <w:rsid w:val="00D94A81"/>
    <w:rsid w:val="00D9530A"/>
    <w:rsid w:val="00D9626C"/>
    <w:rsid w:val="00DA0461"/>
    <w:rsid w:val="00DA20F7"/>
    <w:rsid w:val="00DA2595"/>
    <w:rsid w:val="00DA2A10"/>
    <w:rsid w:val="00DA3998"/>
    <w:rsid w:val="00DA65F7"/>
    <w:rsid w:val="00DB2493"/>
    <w:rsid w:val="00DB2A31"/>
    <w:rsid w:val="00DB5843"/>
    <w:rsid w:val="00DB6626"/>
    <w:rsid w:val="00DB6AAD"/>
    <w:rsid w:val="00DC145F"/>
    <w:rsid w:val="00DC21D2"/>
    <w:rsid w:val="00DC2208"/>
    <w:rsid w:val="00DC2ACA"/>
    <w:rsid w:val="00DC3F1A"/>
    <w:rsid w:val="00DC43E7"/>
    <w:rsid w:val="00DC45FE"/>
    <w:rsid w:val="00DC5C89"/>
    <w:rsid w:val="00DC60B3"/>
    <w:rsid w:val="00DD00E0"/>
    <w:rsid w:val="00DD05A4"/>
    <w:rsid w:val="00DD3C5F"/>
    <w:rsid w:val="00DD457E"/>
    <w:rsid w:val="00DD45BC"/>
    <w:rsid w:val="00DD4DEB"/>
    <w:rsid w:val="00DD5EFF"/>
    <w:rsid w:val="00DD5FA9"/>
    <w:rsid w:val="00DD61F4"/>
    <w:rsid w:val="00DD77DE"/>
    <w:rsid w:val="00DD7D45"/>
    <w:rsid w:val="00DE196A"/>
    <w:rsid w:val="00DE1991"/>
    <w:rsid w:val="00DE371F"/>
    <w:rsid w:val="00DE39B3"/>
    <w:rsid w:val="00DE39B5"/>
    <w:rsid w:val="00DE4970"/>
    <w:rsid w:val="00DE4C9B"/>
    <w:rsid w:val="00DE53B3"/>
    <w:rsid w:val="00DE56EF"/>
    <w:rsid w:val="00DE57EA"/>
    <w:rsid w:val="00DE5F3D"/>
    <w:rsid w:val="00DE6677"/>
    <w:rsid w:val="00DF0153"/>
    <w:rsid w:val="00DF1089"/>
    <w:rsid w:val="00DF1C73"/>
    <w:rsid w:val="00DF2260"/>
    <w:rsid w:val="00DF3B3D"/>
    <w:rsid w:val="00DF4131"/>
    <w:rsid w:val="00DF5890"/>
    <w:rsid w:val="00DF6244"/>
    <w:rsid w:val="00DF66B3"/>
    <w:rsid w:val="00DF66E7"/>
    <w:rsid w:val="00DF7186"/>
    <w:rsid w:val="00DF7421"/>
    <w:rsid w:val="00E007A1"/>
    <w:rsid w:val="00E0126E"/>
    <w:rsid w:val="00E01C50"/>
    <w:rsid w:val="00E0226E"/>
    <w:rsid w:val="00E03856"/>
    <w:rsid w:val="00E07252"/>
    <w:rsid w:val="00E07A65"/>
    <w:rsid w:val="00E12C11"/>
    <w:rsid w:val="00E1355D"/>
    <w:rsid w:val="00E14CA5"/>
    <w:rsid w:val="00E14D1D"/>
    <w:rsid w:val="00E15850"/>
    <w:rsid w:val="00E17368"/>
    <w:rsid w:val="00E17E5F"/>
    <w:rsid w:val="00E17E89"/>
    <w:rsid w:val="00E212A2"/>
    <w:rsid w:val="00E22FA4"/>
    <w:rsid w:val="00E23208"/>
    <w:rsid w:val="00E23AD8"/>
    <w:rsid w:val="00E24335"/>
    <w:rsid w:val="00E24CB5"/>
    <w:rsid w:val="00E30FDB"/>
    <w:rsid w:val="00E31635"/>
    <w:rsid w:val="00E317DF"/>
    <w:rsid w:val="00E3299E"/>
    <w:rsid w:val="00E335E1"/>
    <w:rsid w:val="00E33DAD"/>
    <w:rsid w:val="00E340CE"/>
    <w:rsid w:val="00E34622"/>
    <w:rsid w:val="00E346F1"/>
    <w:rsid w:val="00E3507A"/>
    <w:rsid w:val="00E351D6"/>
    <w:rsid w:val="00E3568D"/>
    <w:rsid w:val="00E357C5"/>
    <w:rsid w:val="00E359C6"/>
    <w:rsid w:val="00E36108"/>
    <w:rsid w:val="00E361A9"/>
    <w:rsid w:val="00E3678F"/>
    <w:rsid w:val="00E37F06"/>
    <w:rsid w:val="00E4024F"/>
    <w:rsid w:val="00E403F5"/>
    <w:rsid w:val="00E40B6D"/>
    <w:rsid w:val="00E418E4"/>
    <w:rsid w:val="00E43329"/>
    <w:rsid w:val="00E43FB3"/>
    <w:rsid w:val="00E46757"/>
    <w:rsid w:val="00E46A50"/>
    <w:rsid w:val="00E47094"/>
    <w:rsid w:val="00E5054C"/>
    <w:rsid w:val="00E51A44"/>
    <w:rsid w:val="00E52C8B"/>
    <w:rsid w:val="00E53841"/>
    <w:rsid w:val="00E54B24"/>
    <w:rsid w:val="00E54C22"/>
    <w:rsid w:val="00E55439"/>
    <w:rsid w:val="00E555D1"/>
    <w:rsid w:val="00E55FAC"/>
    <w:rsid w:val="00E56494"/>
    <w:rsid w:val="00E56A9D"/>
    <w:rsid w:val="00E57491"/>
    <w:rsid w:val="00E577D4"/>
    <w:rsid w:val="00E60622"/>
    <w:rsid w:val="00E63647"/>
    <w:rsid w:val="00E643A0"/>
    <w:rsid w:val="00E65B33"/>
    <w:rsid w:val="00E6620A"/>
    <w:rsid w:val="00E66485"/>
    <w:rsid w:val="00E664D2"/>
    <w:rsid w:val="00E66D8A"/>
    <w:rsid w:val="00E67F51"/>
    <w:rsid w:val="00E71142"/>
    <w:rsid w:val="00E74B93"/>
    <w:rsid w:val="00E75BA7"/>
    <w:rsid w:val="00E75E8B"/>
    <w:rsid w:val="00E76B30"/>
    <w:rsid w:val="00E76F69"/>
    <w:rsid w:val="00E8056C"/>
    <w:rsid w:val="00E81BA1"/>
    <w:rsid w:val="00E820F3"/>
    <w:rsid w:val="00E824AB"/>
    <w:rsid w:val="00E83180"/>
    <w:rsid w:val="00E85633"/>
    <w:rsid w:val="00E85762"/>
    <w:rsid w:val="00E86A2C"/>
    <w:rsid w:val="00E86E83"/>
    <w:rsid w:val="00E870CB"/>
    <w:rsid w:val="00E90450"/>
    <w:rsid w:val="00E90658"/>
    <w:rsid w:val="00E90F2E"/>
    <w:rsid w:val="00E91332"/>
    <w:rsid w:val="00E917D4"/>
    <w:rsid w:val="00E92313"/>
    <w:rsid w:val="00E92697"/>
    <w:rsid w:val="00E938E3"/>
    <w:rsid w:val="00E95018"/>
    <w:rsid w:val="00E96177"/>
    <w:rsid w:val="00EA082F"/>
    <w:rsid w:val="00EA0D7E"/>
    <w:rsid w:val="00EA190B"/>
    <w:rsid w:val="00EA1BE3"/>
    <w:rsid w:val="00EA272E"/>
    <w:rsid w:val="00EA2BE6"/>
    <w:rsid w:val="00EA33C0"/>
    <w:rsid w:val="00EA52A4"/>
    <w:rsid w:val="00EA5F84"/>
    <w:rsid w:val="00EA7FA8"/>
    <w:rsid w:val="00EB1BE0"/>
    <w:rsid w:val="00EB1C59"/>
    <w:rsid w:val="00EB3472"/>
    <w:rsid w:val="00EB3E6B"/>
    <w:rsid w:val="00EB5288"/>
    <w:rsid w:val="00EB65D4"/>
    <w:rsid w:val="00EB66BC"/>
    <w:rsid w:val="00EC0586"/>
    <w:rsid w:val="00EC0920"/>
    <w:rsid w:val="00EC10FA"/>
    <w:rsid w:val="00EC1671"/>
    <w:rsid w:val="00EC207C"/>
    <w:rsid w:val="00EC3802"/>
    <w:rsid w:val="00EC3AD5"/>
    <w:rsid w:val="00EC416D"/>
    <w:rsid w:val="00EC5DC0"/>
    <w:rsid w:val="00EC7170"/>
    <w:rsid w:val="00EC7921"/>
    <w:rsid w:val="00EC7986"/>
    <w:rsid w:val="00EC7ED9"/>
    <w:rsid w:val="00ED006B"/>
    <w:rsid w:val="00ED13CF"/>
    <w:rsid w:val="00ED1694"/>
    <w:rsid w:val="00ED199B"/>
    <w:rsid w:val="00ED2617"/>
    <w:rsid w:val="00ED3564"/>
    <w:rsid w:val="00ED3F60"/>
    <w:rsid w:val="00ED4CEB"/>
    <w:rsid w:val="00ED6082"/>
    <w:rsid w:val="00ED77A3"/>
    <w:rsid w:val="00ED7AF0"/>
    <w:rsid w:val="00ED7C4A"/>
    <w:rsid w:val="00EE0A6B"/>
    <w:rsid w:val="00EE307F"/>
    <w:rsid w:val="00EE36B2"/>
    <w:rsid w:val="00EE3C38"/>
    <w:rsid w:val="00EE4329"/>
    <w:rsid w:val="00EE4CE7"/>
    <w:rsid w:val="00EE57BD"/>
    <w:rsid w:val="00EE5F41"/>
    <w:rsid w:val="00EE6B9F"/>
    <w:rsid w:val="00EF0B5D"/>
    <w:rsid w:val="00EF0C4F"/>
    <w:rsid w:val="00EF1B92"/>
    <w:rsid w:val="00EF1F30"/>
    <w:rsid w:val="00EF2F8D"/>
    <w:rsid w:val="00EF35FF"/>
    <w:rsid w:val="00EF502B"/>
    <w:rsid w:val="00EF60B7"/>
    <w:rsid w:val="00EF7319"/>
    <w:rsid w:val="00EF78A9"/>
    <w:rsid w:val="00F00C49"/>
    <w:rsid w:val="00F01901"/>
    <w:rsid w:val="00F02117"/>
    <w:rsid w:val="00F02E4C"/>
    <w:rsid w:val="00F03481"/>
    <w:rsid w:val="00F049EC"/>
    <w:rsid w:val="00F04D2A"/>
    <w:rsid w:val="00F05BB7"/>
    <w:rsid w:val="00F05CD8"/>
    <w:rsid w:val="00F06039"/>
    <w:rsid w:val="00F06052"/>
    <w:rsid w:val="00F06C7C"/>
    <w:rsid w:val="00F06C9B"/>
    <w:rsid w:val="00F10116"/>
    <w:rsid w:val="00F10790"/>
    <w:rsid w:val="00F11A4D"/>
    <w:rsid w:val="00F11D7F"/>
    <w:rsid w:val="00F15CCE"/>
    <w:rsid w:val="00F162C1"/>
    <w:rsid w:val="00F16741"/>
    <w:rsid w:val="00F170F4"/>
    <w:rsid w:val="00F207F3"/>
    <w:rsid w:val="00F20E6C"/>
    <w:rsid w:val="00F2165D"/>
    <w:rsid w:val="00F239A9"/>
    <w:rsid w:val="00F2453C"/>
    <w:rsid w:val="00F24928"/>
    <w:rsid w:val="00F254CC"/>
    <w:rsid w:val="00F255D9"/>
    <w:rsid w:val="00F26187"/>
    <w:rsid w:val="00F264C2"/>
    <w:rsid w:val="00F2665E"/>
    <w:rsid w:val="00F300E2"/>
    <w:rsid w:val="00F321F8"/>
    <w:rsid w:val="00F32C83"/>
    <w:rsid w:val="00F3347F"/>
    <w:rsid w:val="00F33DC6"/>
    <w:rsid w:val="00F346B2"/>
    <w:rsid w:val="00F34EDF"/>
    <w:rsid w:val="00F35602"/>
    <w:rsid w:val="00F35E34"/>
    <w:rsid w:val="00F3635C"/>
    <w:rsid w:val="00F37AC7"/>
    <w:rsid w:val="00F37C2C"/>
    <w:rsid w:val="00F37DC4"/>
    <w:rsid w:val="00F37F81"/>
    <w:rsid w:val="00F4059C"/>
    <w:rsid w:val="00F40673"/>
    <w:rsid w:val="00F40EC6"/>
    <w:rsid w:val="00F41A64"/>
    <w:rsid w:val="00F425D5"/>
    <w:rsid w:val="00F42979"/>
    <w:rsid w:val="00F43315"/>
    <w:rsid w:val="00F43370"/>
    <w:rsid w:val="00F43B2D"/>
    <w:rsid w:val="00F4481E"/>
    <w:rsid w:val="00F459F5"/>
    <w:rsid w:val="00F45EF3"/>
    <w:rsid w:val="00F500F4"/>
    <w:rsid w:val="00F5041D"/>
    <w:rsid w:val="00F506B4"/>
    <w:rsid w:val="00F512F1"/>
    <w:rsid w:val="00F5163C"/>
    <w:rsid w:val="00F51909"/>
    <w:rsid w:val="00F52C94"/>
    <w:rsid w:val="00F53418"/>
    <w:rsid w:val="00F5434A"/>
    <w:rsid w:val="00F54A13"/>
    <w:rsid w:val="00F54B2B"/>
    <w:rsid w:val="00F54CBD"/>
    <w:rsid w:val="00F54E85"/>
    <w:rsid w:val="00F55FCB"/>
    <w:rsid w:val="00F5618F"/>
    <w:rsid w:val="00F56287"/>
    <w:rsid w:val="00F60F2C"/>
    <w:rsid w:val="00F613D3"/>
    <w:rsid w:val="00F6160A"/>
    <w:rsid w:val="00F61F65"/>
    <w:rsid w:val="00F63C6B"/>
    <w:rsid w:val="00F65CDE"/>
    <w:rsid w:val="00F70544"/>
    <w:rsid w:val="00F708D0"/>
    <w:rsid w:val="00F71FE3"/>
    <w:rsid w:val="00F72375"/>
    <w:rsid w:val="00F72F4D"/>
    <w:rsid w:val="00F73A78"/>
    <w:rsid w:val="00F7475D"/>
    <w:rsid w:val="00F7511A"/>
    <w:rsid w:val="00F75647"/>
    <w:rsid w:val="00F757B5"/>
    <w:rsid w:val="00F76248"/>
    <w:rsid w:val="00F76276"/>
    <w:rsid w:val="00F77887"/>
    <w:rsid w:val="00F80C76"/>
    <w:rsid w:val="00F810E8"/>
    <w:rsid w:val="00F8180B"/>
    <w:rsid w:val="00F81FBC"/>
    <w:rsid w:val="00F82717"/>
    <w:rsid w:val="00F82CB4"/>
    <w:rsid w:val="00F835CE"/>
    <w:rsid w:val="00F860F2"/>
    <w:rsid w:val="00F873BC"/>
    <w:rsid w:val="00F91F8E"/>
    <w:rsid w:val="00F929DC"/>
    <w:rsid w:val="00F93210"/>
    <w:rsid w:val="00F932CD"/>
    <w:rsid w:val="00F93C4C"/>
    <w:rsid w:val="00F940C2"/>
    <w:rsid w:val="00F94EB3"/>
    <w:rsid w:val="00F950A7"/>
    <w:rsid w:val="00F95BEA"/>
    <w:rsid w:val="00F96A98"/>
    <w:rsid w:val="00F96CEF"/>
    <w:rsid w:val="00F97078"/>
    <w:rsid w:val="00F976DF"/>
    <w:rsid w:val="00FA2011"/>
    <w:rsid w:val="00FA2CEB"/>
    <w:rsid w:val="00FA35EB"/>
    <w:rsid w:val="00FA39BF"/>
    <w:rsid w:val="00FA5A67"/>
    <w:rsid w:val="00FA5CA6"/>
    <w:rsid w:val="00FA7094"/>
    <w:rsid w:val="00FB182F"/>
    <w:rsid w:val="00FB2392"/>
    <w:rsid w:val="00FB2F56"/>
    <w:rsid w:val="00FB36A4"/>
    <w:rsid w:val="00FB43FB"/>
    <w:rsid w:val="00FB44FD"/>
    <w:rsid w:val="00FB4FF5"/>
    <w:rsid w:val="00FB6EFD"/>
    <w:rsid w:val="00FC09B5"/>
    <w:rsid w:val="00FC0E1C"/>
    <w:rsid w:val="00FC2D06"/>
    <w:rsid w:val="00FC4914"/>
    <w:rsid w:val="00FC5609"/>
    <w:rsid w:val="00FC6049"/>
    <w:rsid w:val="00FC77E1"/>
    <w:rsid w:val="00FC7F6A"/>
    <w:rsid w:val="00FD0848"/>
    <w:rsid w:val="00FD136E"/>
    <w:rsid w:val="00FD1E2C"/>
    <w:rsid w:val="00FD291A"/>
    <w:rsid w:val="00FD3191"/>
    <w:rsid w:val="00FD500B"/>
    <w:rsid w:val="00FD520C"/>
    <w:rsid w:val="00FD7966"/>
    <w:rsid w:val="00FE039B"/>
    <w:rsid w:val="00FE1ECB"/>
    <w:rsid w:val="00FE2B2D"/>
    <w:rsid w:val="00FE3634"/>
    <w:rsid w:val="00FE3CC3"/>
    <w:rsid w:val="00FE43EF"/>
    <w:rsid w:val="00FE467B"/>
    <w:rsid w:val="00FE4E5E"/>
    <w:rsid w:val="00FE556B"/>
    <w:rsid w:val="00FE59CF"/>
    <w:rsid w:val="00FE61F4"/>
    <w:rsid w:val="00FE771E"/>
    <w:rsid w:val="00FE7E69"/>
    <w:rsid w:val="00FF08E9"/>
    <w:rsid w:val="00FF1054"/>
    <w:rsid w:val="00FF1C99"/>
    <w:rsid w:val="00FF2497"/>
    <w:rsid w:val="00FF2ACF"/>
    <w:rsid w:val="00FF4143"/>
    <w:rsid w:val="00FF45C8"/>
    <w:rsid w:val="00FF4675"/>
    <w:rsid w:val="00FF48A7"/>
    <w:rsid w:val="00FF5510"/>
    <w:rsid w:val="00FF76E3"/>
    <w:rsid w:val="00FF77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8829D7"/>
  <w15:chartTrackingRefBased/>
  <w15:docId w15:val="{2A961332-A639-42C2-B649-367886922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48E3"/>
    <w:pPr>
      <w:spacing w:line="480" w:lineRule="auto"/>
    </w:pPr>
  </w:style>
  <w:style w:type="paragraph" w:styleId="Heading1">
    <w:name w:val="heading 1"/>
    <w:basedOn w:val="Normal"/>
    <w:next w:val="Normal"/>
    <w:link w:val="Heading1Char"/>
    <w:autoRedefine/>
    <w:uiPriority w:val="9"/>
    <w:qFormat/>
    <w:rsid w:val="009B2185"/>
    <w:pPr>
      <w:keepNext/>
      <w:keepLines/>
      <w:spacing w:before="240" w:after="0"/>
      <w:outlineLvl w:val="0"/>
    </w:pPr>
    <w:rPr>
      <w:rFonts w:asciiTheme="majorHAnsi" w:eastAsiaTheme="majorEastAsia" w:hAnsiTheme="majorHAnsi" w:cstheme="majorBidi"/>
      <w:b/>
      <w:szCs w:val="32"/>
      <w:u w:val="single"/>
    </w:rPr>
  </w:style>
  <w:style w:type="paragraph" w:styleId="Heading2">
    <w:name w:val="heading 2"/>
    <w:basedOn w:val="Normal"/>
    <w:next w:val="Normal"/>
    <w:link w:val="Heading2Char"/>
    <w:uiPriority w:val="9"/>
    <w:unhideWhenUsed/>
    <w:qFormat/>
    <w:rsid w:val="00F02E4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02E4C"/>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F02E4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A1Heading">
    <w:name w:val="APA 1 Heading"/>
    <w:basedOn w:val="Heading2"/>
    <w:link w:val="APA1HeadingChar"/>
    <w:autoRedefine/>
    <w:qFormat/>
    <w:rsid w:val="008A66F1"/>
    <w:pPr>
      <w:spacing w:before="240" w:after="200"/>
      <w:jc w:val="center"/>
    </w:pPr>
    <w:rPr>
      <w:rFonts w:asciiTheme="minorHAnsi" w:hAnsiTheme="minorHAnsi"/>
      <w:b/>
      <w:color w:val="auto"/>
      <w:sz w:val="24"/>
    </w:rPr>
  </w:style>
  <w:style w:type="paragraph" w:customStyle="1" w:styleId="APA2Heading">
    <w:name w:val="APA 2 Heading"/>
    <w:basedOn w:val="Heading3"/>
    <w:link w:val="APA2HeadingChar"/>
    <w:qFormat/>
    <w:rsid w:val="00D921C8"/>
    <w:pPr>
      <w:spacing w:before="200" w:after="200"/>
    </w:pPr>
    <w:rPr>
      <w:rFonts w:asciiTheme="minorHAnsi" w:hAnsiTheme="minorHAnsi"/>
      <w:b/>
      <w:color w:val="auto"/>
    </w:rPr>
  </w:style>
  <w:style w:type="character" w:customStyle="1" w:styleId="APA1HeadingChar">
    <w:name w:val="APA 1 Heading Char"/>
    <w:basedOn w:val="DefaultParagraphFont"/>
    <w:link w:val="APA1Heading"/>
    <w:rsid w:val="008A66F1"/>
    <w:rPr>
      <w:rFonts w:eastAsiaTheme="majorEastAsia" w:cstheme="majorBidi"/>
      <w:b/>
      <w:sz w:val="24"/>
      <w:szCs w:val="26"/>
    </w:rPr>
  </w:style>
  <w:style w:type="character" w:customStyle="1" w:styleId="APA2HeadingChar">
    <w:name w:val="APA 2 Heading Char"/>
    <w:basedOn w:val="Heading2Char"/>
    <w:link w:val="APA2Heading"/>
    <w:rsid w:val="00D921C8"/>
    <w:rPr>
      <w:rFonts w:asciiTheme="majorHAnsi" w:eastAsiaTheme="majorEastAsia" w:hAnsiTheme="majorHAnsi" w:cstheme="majorBidi"/>
      <w:b/>
      <w:color w:val="2F5496" w:themeColor="accent1" w:themeShade="BF"/>
      <w:sz w:val="24"/>
      <w:szCs w:val="24"/>
    </w:rPr>
  </w:style>
  <w:style w:type="paragraph" w:customStyle="1" w:styleId="APA3Heading">
    <w:name w:val="APA 3 Heading"/>
    <w:basedOn w:val="Normal"/>
    <w:next w:val="Heading4"/>
    <w:link w:val="APA3HeadingChar"/>
    <w:qFormat/>
    <w:rsid w:val="00A74961"/>
    <w:pPr>
      <w:spacing w:before="200" w:after="200"/>
    </w:pPr>
    <w:rPr>
      <w:b/>
      <w:i/>
    </w:rPr>
  </w:style>
  <w:style w:type="character" w:customStyle="1" w:styleId="APA3HeadingChar">
    <w:name w:val="APA 3 Heading Char"/>
    <w:basedOn w:val="DefaultParagraphFont"/>
    <w:link w:val="APA3Heading"/>
    <w:rsid w:val="00A74961"/>
    <w:rPr>
      <w:b/>
      <w:i/>
      <w:sz w:val="24"/>
    </w:rPr>
  </w:style>
  <w:style w:type="character" w:styleId="CommentReference">
    <w:name w:val="annotation reference"/>
    <w:basedOn w:val="DefaultParagraphFont"/>
    <w:uiPriority w:val="99"/>
    <w:semiHidden/>
    <w:unhideWhenUsed/>
    <w:rsid w:val="00F02E4C"/>
    <w:rPr>
      <w:sz w:val="16"/>
      <w:szCs w:val="16"/>
    </w:rPr>
  </w:style>
  <w:style w:type="paragraph" w:styleId="CommentText">
    <w:name w:val="annotation text"/>
    <w:basedOn w:val="Normal"/>
    <w:link w:val="CommentTextChar"/>
    <w:uiPriority w:val="99"/>
    <w:unhideWhenUsed/>
    <w:rsid w:val="00F02E4C"/>
    <w:pPr>
      <w:spacing w:line="240" w:lineRule="auto"/>
    </w:pPr>
    <w:rPr>
      <w:sz w:val="20"/>
      <w:szCs w:val="20"/>
    </w:rPr>
  </w:style>
  <w:style w:type="character" w:customStyle="1" w:styleId="CommentTextChar">
    <w:name w:val="Comment Text Char"/>
    <w:basedOn w:val="DefaultParagraphFont"/>
    <w:link w:val="CommentText"/>
    <w:uiPriority w:val="99"/>
    <w:rsid w:val="00F02E4C"/>
    <w:rPr>
      <w:sz w:val="20"/>
      <w:szCs w:val="20"/>
    </w:rPr>
  </w:style>
  <w:style w:type="character" w:customStyle="1" w:styleId="Heading2Char">
    <w:name w:val="Heading 2 Char"/>
    <w:basedOn w:val="DefaultParagraphFont"/>
    <w:link w:val="Heading2"/>
    <w:uiPriority w:val="9"/>
    <w:rsid w:val="00F02E4C"/>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F02E4C"/>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F02E4C"/>
    <w:rPr>
      <w:rFonts w:asciiTheme="majorHAnsi" w:eastAsiaTheme="majorEastAsia" w:hAnsiTheme="majorHAnsi" w:cstheme="majorBidi"/>
      <w:i/>
      <w:iCs/>
      <w:color w:val="2F5496" w:themeColor="accent1" w:themeShade="BF"/>
    </w:rPr>
  </w:style>
  <w:style w:type="paragraph" w:styleId="BalloonText">
    <w:name w:val="Balloon Text"/>
    <w:basedOn w:val="Normal"/>
    <w:link w:val="BalloonTextChar"/>
    <w:uiPriority w:val="99"/>
    <w:semiHidden/>
    <w:unhideWhenUsed/>
    <w:rsid w:val="00F02E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2E4C"/>
    <w:rPr>
      <w:rFonts w:ascii="Segoe UI" w:hAnsi="Segoe UI" w:cs="Segoe UI"/>
      <w:sz w:val="18"/>
      <w:szCs w:val="18"/>
    </w:rPr>
  </w:style>
  <w:style w:type="character" w:styleId="Emphasis">
    <w:name w:val="Emphasis"/>
    <w:basedOn w:val="DefaultParagraphFont"/>
    <w:uiPriority w:val="20"/>
    <w:qFormat/>
    <w:rsid w:val="00F02E4C"/>
    <w:rPr>
      <w:i/>
      <w:iCs/>
    </w:rPr>
  </w:style>
  <w:style w:type="paragraph" w:styleId="CommentSubject">
    <w:name w:val="annotation subject"/>
    <w:basedOn w:val="CommentText"/>
    <w:next w:val="CommentText"/>
    <w:link w:val="CommentSubjectChar"/>
    <w:uiPriority w:val="99"/>
    <w:semiHidden/>
    <w:unhideWhenUsed/>
    <w:rsid w:val="009B45BE"/>
    <w:rPr>
      <w:b/>
      <w:bCs/>
    </w:rPr>
  </w:style>
  <w:style w:type="character" w:customStyle="1" w:styleId="CommentSubjectChar">
    <w:name w:val="Comment Subject Char"/>
    <w:basedOn w:val="CommentTextChar"/>
    <w:link w:val="CommentSubject"/>
    <w:uiPriority w:val="99"/>
    <w:semiHidden/>
    <w:rsid w:val="009B45BE"/>
    <w:rPr>
      <w:b/>
      <w:bCs/>
      <w:sz w:val="20"/>
      <w:szCs w:val="20"/>
    </w:rPr>
  </w:style>
  <w:style w:type="paragraph" w:styleId="ListParagraph">
    <w:name w:val="List Paragraph"/>
    <w:basedOn w:val="Normal"/>
    <w:link w:val="ListParagraphChar"/>
    <w:uiPriority w:val="34"/>
    <w:qFormat/>
    <w:rsid w:val="009351C5"/>
    <w:pPr>
      <w:ind w:left="720"/>
      <w:contextualSpacing/>
    </w:pPr>
  </w:style>
  <w:style w:type="paragraph" w:styleId="Caption">
    <w:name w:val="caption"/>
    <w:basedOn w:val="Normal"/>
    <w:next w:val="Normal"/>
    <w:uiPriority w:val="35"/>
    <w:unhideWhenUsed/>
    <w:qFormat/>
    <w:rsid w:val="009351C5"/>
    <w:pPr>
      <w:spacing w:after="200" w:line="240" w:lineRule="auto"/>
    </w:pPr>
    <w:rPr>
      <w:i/>
      <w:iCs/>
      <w:color w:val="44546A" w:themeColor="text2"/>
      <w:sz w:val="18"/>
      <w:szCs w:val="18"/>
    </w:rPr>
  </w:style>
  <w:style w:type="character" w:customStyle="1" w:styleId="ListParagraphChar">
    <w:name w:val="List Paragraph Char"/>
    <w:basedOn w:val="DefaultParagraphFont"/>
    <w:link w:val="ListParagraph"/>
    <w:uiPriority w:val="34"/>
    <w:rsid w:val="009351C5"/>
  </w:style>
  <w:style w:type="table" w:styleId="TableGrid">
    <w:name w:val="Table Grid"/>
    <w:basedOn w:val="TableNormal"/>
    <w:uiPriority w:val="39"/>
    <w:rsid w:val="009351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86D34"/>
    <w:pPr>
      <w:spacing w:after="0" w:line="240" w:lineRule="auto"/>
    </w:pPr>
  </w:style>
  <w:style w:type="character" w:customStyle="1" w:styleId="Heading1Char">
    <w:name w:val="Heading 1 Char"/>
    <w:basedOn w:val="DefaultParagraphFont"/>
    <w:link w:val="Heading1"/>
    <w:uiPriority w:val="9"/>
    <w:rsid w:val="009B2185"/>
    <w:rPr>
      <w:rFonts w:asciiTheme="majorHAnsi" w:eastAsiaTheme="majorEastAsia" w:hAnsiTheme="majorHAnsi" w:cstheme="majorBidi"/>
      <w:b/>
      <w:sz w:val="24"/>
      <w:szCs w:val="32"/>
      <w:u w:val="single"/>
    </w:rPr>
  </w:style>
  <w:style w:type="character" w:customStyle="1" w:styleId="gnkrckgcgsb">
    <w:name w:val="gnkrckgcgsb"/>
    <w:basedOn w:val="DefaultParagraphFont"/>
    <w:rsid w:val="009B2185"/>
  </w:style>
  <w:style w:type="paragraph" w:customStyle="1" w:styleId="EndNoteBibliographyTitle">
    <w:name w:val="EndNote Bibliography Title"/>
    <w:basedOn w:val="Normal"/>
    <w:link w:val="EndNoteBibliographyTitleChar"/>
    <w:rsid w:val="009B2185"/>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9B2185"/>
    <w:rPr>
      <w:rFonts w:ascii="Calibri" w:hAnsi="Calibri" w:cs="Calibri"/>
      <w:noProof/>
      <w:lang w:val="en-US"/>
    </w:rPr>
  </w:style>
  <w:style w:type="paragraph" w:customStyle="1" w:styleId="EndNoteBibliography">
    <w:name w:val="EndNote Bibliography"/>
    <w:basedOn w:val="Normal"/>
    <w:link w:val="EndNoteBibliographyChar"/>
    <w:rsid w:val="009B2185"/>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9B2185"/>
    <w:rPr>
      <w:rFonts w:ascii="Calibri" w:hAnsi="Calibri" w:cs="Calibri"/>
      <w:noProof/>
      <w:lang w:val="en-US"/>
    </w:rPr>
  </w:style>
  <w:style w:type="character" w:styleId="Hyperlink">
    <w:name w:val="Hyperlink"/>
    <w:basedOn w:val="DefaultParagraphFont"/>
    <w:uiPriority w:val="99"/>
    <w:unhideWhenUsed/>
    <w:rsid w:val="009B2185"/>
    <w:rPr>
      <w:color w:val="0563C1" w:themeColor="hyperlink"/>
      <w:u w:val="single"/>
    </w:rPr>
  </w:style>
  <w:style w:type="character" w:customStyle="1" w:styleId="UnresolvedMention1">
    <w:name w:val="Unresolved Mention1"/>
    <w:basedOn w:val="DefaultParagraphFont"/>
    <w:uiPriority w:val="99"/>
    <w:semiHidden/>
    <w:unhideWhenUsed/>
    <w:rsid w:val="009B2185"/>
    <w:rPr>
      <w:color w:val="605E5C"/>
      <w:shd w:val="clear" w:color="auto" w:fill="E1DFDD"/>
    </w:rPr>
  </w:style>
  <w:style w:type="paragraph" w:customStyle="1" w:styleId="pf0">
    <w:name w:val="pf0"/>
    <w:basedOn w:val="Normal"/>
    <w:rsid w:val="009B2185"/>
    <w:pPr>
      <w:spacing w:before="100" w:beforeAutospacing="1" w:after="100" w:afterAutospacing="1" w:line="240" w:lineRule="auto"/>
    </w:pPr>
    <w:rPr>
      <w:rFonts w:ascii="Times New Roman" w:eastAsia="Times New Roman" w:hAnsi="Times New Roman" w:cs="Times New Roman"/>
      <w:szCs w:val="24"/>
      <w:lang w:val="de-DE" w:eastAsia="de-DE"/>
    </w:rPr>
  </w:style>
  <w:style w:type="character" w:customStyle="1" w:styleId="cf01">
    <w:name w:val="cf01"/>
    <w:basedOn w:val="DefaultParagraphFont"/>
    <w:rsid w:val="009B2185"/>
    <w:rPr>
      <w:rFonts w:ascii="Segoe UI" w:hAnsi="Segoe UI" w:cs="Segoe UI" w:hint="default"/>
      <w:sz w:val="18"/>
      <w:szCs w:val="18"/>
    </w:rPr>
  </w:style>
  <w:style w:type="paragraph" w:styleId="Header">
    <w:name w:val="header"/>
    <w:basedOn w:val="Normal"/>
    <w:link w:val="HeaderChar"/>
    <w:uiPriority w:val="99"/>
    <w:unhideWhenUsed/>
    <w:rsid w:val="00D703A6"/>
    <w:pPr>
      <w:tabs>
        <w:tab w:val="center" w:pos="4536"/>
        <w:tab w:val="right" w:pos="9072"/>
      </w:tabs>
      <w:spacing w:after="0" w:line="240" w:lineRule="auto"/>
    </w:pPr>
  </w:style>
  <w:style w:type="character" w:customStyle="1" w:styleId="HeaderChar">
    <w:name w:val="Header Char"/>
    <w:basedOn w:val="DefaultParagraphFont"/>
    <w:link w:val="Header"/>
    <w:uiPriority w:val="99"/>
    <w:rsid w:val="00D703A6"/>
    <w:rPr>
      <w:sz w:val="24"/>
    </w:rPr>
  </w:style>
  <w:style w:type="paragraph" w:styleId="Footer">
    <w:name w:val="footer"/>
    <w:basedOn w:val="Normal"/>
    <w:link w:val="FooterChar"/>
    <w:uiPriority w:val="99"/>
    <w:unhideWhenUsed/>
    <w:rsid w:val="00D703A6"/>
    <w:pPr>
      <w:tabs>
        <w:tab w:val="center" w:pos="4536"/>
        <w:tab w:val="right" w:pos="9072"/>
      </w:tabs>
      <w:spacing w:after="0" w:line="240" w:lineRule="auto"/>
    </w:pPr>
  </w:style>
  <w:style w:type="character" w:customStyle="1" w:styleId="FooterChar">
    <w:name w:val="Footer Char"/>
    <w:basedOn w:val="DefaultParagraphFont"/>
    <w:link w:val="Footer"/>
    <w:uiPriority w:val="99"/>
    <w:rsid w:val="00D703A6"/>
    <w:rPr>
      <w:sz w:val="24"/>
    </w:rPr>
  </w:style>
  <w:style w:type="character" w:styleId="FollowedHyperlink">
    <w:name w:val="FollowedHyperlink"/>
    <w:basedOn w:val="DefaultParagraphFont"/>
    <w:uiPriority w:val="99"/>
    <w:semiHidden/>
    <w:unhideWhenUsed/>
    <w:rsid w:val="00362D1F"/>
    <w:rPr>
      <w:color w:val="954F72" w:themeColor="followedHyperlink"/>
      <w:u w:val="single"/>
    </w:rPr>
  </w:style>
  <w:style w:type="paragraph" w:styleId="NormalWeb">
    <w:name w:val="Normal (Web)"/>
    <w:basedOn w:val="Normal"/>
    <w:uiPriority w:val="99"/>
    <w:unhideWhenUsed/>
    <w:rsid w:val="00C40F14"/>
    <w:pPr>
      <w:spacing w:before="100" w:beforeAutospacing="1" w:after="100" w:afterAutospacing="1" w:line="240" w:lineRule="auto"/>
    </w:pPr>
    <w:rPr>
      <w:rFonts w:ascii="Times New Roman" w:eastAsia="Times New Roman" w:hAnsi="Times New Roman" w:cs="Times New Roman"/>
      <w:szCs w:val="24"/>
      <w:lang w:val="de-DE" w:eastAsia="de-DE"/>
    </w:rPr>
  </w:style>
  <w:style w:type="character" w:customStyle="1" w:styleId="UnresolvedMention2">
    <w:name w:val="Unresolved Mention2"/>
    <w:basedOn w:val="DefaultParagraphFont"/>
    <w:uiPriority w:val="99"/>
    <w:semiHidden/>
    <w:unhideWhenUsed/>
    <w:rsid w:val="00F06052"/>
    <w:rPr>
      <w:color w:val="605E5C"/>
      <w:shd w:val="clear" w:color="auto" w:fill="E1DFDD"/>
    </w:rPr>
  </w:style>
  <w:style w:type="character" w:customStyle="1" w:styleId="cf11">
    <w:name w:val="cf11"/>
    <w:basedOn w:val="DefaultParagraphFont"/>
    <w:rsid w:val="00792A90"/>
    <w:rPr>
      <w:rFonts w:ascii="Segoe UI" w:hAnsi="Segoe UI" w:cs="Segoe UI" w:hint="default"/>
      <w:color w:val="0000FF"/>
      <w:sz w:val="18"/>
      <w:szCs w:val="18"/>
    </w:rPr>
  </w:style>
  <w:style w:type="character" w:customStyle="1" w:styleId="cf21">
    <w:name w:val="cf21"/>
    <w:basedOn w:val="DefaultParagraphFont"/>
    <w:rsid w:val="00792A90"/>
    <w:rPr>
      <w:rFonts w:ascii="Segoe UI" w:hAnsi="Segoe UI" w:cs="Segoe UI" w:hint="default"/>
      <w:color w:val="FF0000"/>
      <w:sz w:val="18"/>
      <w:szCs w:val="18"/>
    </w:rPr>
  </w:style>
  <w:style w:type="character" w:styleId="UnresolvedMention">
    <w:name w:val="Unresolved Mention"/>
    <w:basedOn w:val="DefaultParagraphFont"/>
    <w:uiPriority w:val="99"/>
    <w:semiHidden/>
    <w:unhideWhenUsed/>
    <w:rsid w:val="00D25E8E"/>
    <w:rPr>
      <w:color w:val="605E5C"/>
      <w:shd w:val="clear" w:color="auto" w:fill="E1DFDD"/>
    </w:rPr>
  </w:style>
  <w:style w:type="paragraph" w:styleId="FootnoteText">
    <w:name w:val="footnote text"/>
    <w:basedOn w:val="Normal"/>
    <w:link w:val="FootnoteTextChar"/>
    <w:uiPriority w:val="99"/>
    <w:semiHidden/>
    <w:unhideWhenUsed/>
    <w:rsid w:val="0032084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2084C"/>
    <w:rPr>
      <w:sz w:val="20"/>
      <w:szCs w:val="20"/>
    </w:rPr>
  </w:style>
  <w:style w:type="character" w:styleId="FootnoteReference">
    <w:name w:val="footnote reference"/>
    <w:basedOn w:val="DefaultParagraphFont"/>
    <w:uiPriority w:val="99"/>
    <w:semiHidden/>
    <w:unhideWhenUsed/>
    <w:rsid w:val="0032084C"/>
    <w:rPr>
      <w:vertAlign w:val="superscript"/>
    </w:rPr>
  </w:style>
  <w:style w:type="character" w:styleId="LineNumber">
    <w:name w:val="line number"/>
    <w:basedOn w:val="DefaultParagraphFont"/>
    <w:uiPriority w:val="99"/>
    <w:semiHidden/>
    <w:unhideWhenUsed/>
    <w:rsid w:val="009665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086094">
      <w:bodyDiv w:val="1"/>
      <w:marLeft w:val="0"/>
      <w:marRight w:val="0"/>
      <w:marTop w:val="0"/>
      <w:marBottom w:val="0"/>
      <w:divBdr>
        <w:top w:val="none" w:sz="0" w:space="0" w:color="auto"/>
        <w:left w:val="none" w:sz="0" w:space="0" w:color="auto"/>
        <w:bottom w:val="none" w:sz="0" w:space="0" w:color="auto"/>
        <w:right w:val="none" w:sz="0" w:space="0" w:color="auto"/>
      </w:divBdr>
    </w:div>
    <w:div w:id="50688853">
      <w:bodyDiv w:val="1"/>
      <w:marLeft w:val="0"/>
      <w:marRight w:val="0"/>
      <w:marTop w:val="0"/>
      <w:marBottom w:val="0"/>
      <w:divBdr>
        <w:top w:val="none" w:sz="0" w:space="0" w:color="auto"/>
        <w:left w:val="none" w:sz="0" w:space="0" w:color="auto"/>
        <w:bottom w:val="none" w:sz="0" w:space="0" w:color="auto"/>
        <w:right w:val="none" w:sz="0" w:space="0" w:color="auto"/>
      </w:divBdr>
    </w:div>
    <w:div w:id="423694225">
      <w:bodyDiv w:val="1"/>
      <w:marLeft w:val="0"/>
      <w:marRight w:val="0"/>
      <w:marTop w:val="0"/>
      <w:marBottom w:val="0"/>
      <w:divBdr>
        <w:top w:val="none" w:sz="0" w:space="0" w:color="auto"/>
        <w:left w:val="none" w:sz="0" w:space="0" w:color="auto"/>
        <w:bottom w:val="none" w:sz="0" w:space="0" w:color="auto"/>
        <w:right w:val="none" w:sz="0" w:space="0" w:color="auto"/>
      </w:divBdr>
    </w:div>
    <w:div w:id="744840746">
      <w:bodyDiv w:val="1"/>
      <w:marLeft w:val="0"/>
      <w:marRight w:val="0"/>
      <w:marTop w:val="0"/>
      <w:marBottom w:val="0"/>
      <w:divBdr>
        <w:top w:val="none" w:sz="0" w:space="0" w:color="auto"/>
        <w:left w:val="none" w:sz="0" w:space="0" w:color="auto"/>
        <w:bottom w:val="none" w:sz="0" w:space="0" w:color="auto"/>
        <w:right w:val="none" w:sz="0" w:space="0" w:color="auto"/>
      </w:divBdr>
    </w:div>
    <w:div w:id="878009974">
      <w:bodyDiv w:val="1"/>
      <w:marLeft w:val="0"/>
      <w:marRight w:val="0"/>
      <w:marTop w:val="0"/>
      <w:marBottom w:val="0"/>
      <w:divBdr>
        <w:top w:val="none" w:sz="0" w:space="0" w:color="auto"/>
        <w:left w:val="none" w:sz="0" w:space="0" w:color="auto"/>
        <w:bottom w:val="none" w:sz="0" w:space="0" w:color="auto"/>
        <w:right w:val="none" w:sz="0" w:space="0" w:color="auto"/>
      </w:divBdr>
    </w:div>
    <w:div w:id="901521486">
      <w:bodyDiv w:val="1"/>
      <w:marLeft w:val="0"/>
      <w:marRight w:val="0"/>
      <w:marTop w:val="0"/>
      <w:marBottom w:val="0"/>
      <w:divBdr>
        <w:top w:val="none" w:sz="0" w:space="0" w:color="auto"/>
        <w:left w:val="none" w:sz="0" w:space="0" w:color="auto"/>
        <w:bottom w:val="none" w:sz="0" w:space="0" w:color="auto"/>
        <w:right w:val="none" w:sz="0" w:space="0" w:color="auto"/>
      </w:divBdr>
    </w:div>
    <w:div w:id="1002389510">
      <w:bodyDiv w:val="1"/>
      <w:marLeft w:val="0"/>
      <w:marRight w:val="0"/>
      <w:marTop w:val="0"/>
      <w:marBottom w:val="0"/>
      <w:divBdr>
        <w:top w:val="none" w:sz="0" w:space="0" w:color="auto"/>
        <w:left w:val="none" w:sz="0" w:space="0" w:color="auto"/>
        <w:bottom w:val="none" w:sz="0" w:space="0" w:color="auto"/>
        <w:right w:val="none" w:sz="0" w:space="0" w:color="auto"/>
      </w:divBdr>
    </w:div>
    <w:div w:id="1021083430">
      <w:bodyDiv w:val="1"/>
      <w:marLeft w:val="0"/>
      <w:marRight w:val="0"/>
      <w:marTop w:val="0"/>
      <w:marBottom w:val="0"/>
      <w:divBdr>
        <w:top w:val="none" w:sz="0" w:space="0" w:color="auto"/>
        <w:left w:val="none" w:sz="0" w:space="0" w:color="auto"/>
        <w:bottom w:val="none" w:sz="0" w:space="0" w:color="auto"/>
        <w:right w:val="none" w:sz="0" w:space="0" w:color="auto"/>
      </w:divBdr>
    </w:div>
    <w:div w:id="1414661215">
      <w:bodyDiv w:val="1"/>
      <w:marLeft w:val="0"/>
      <w:marRight w:val="0"/>
      <w:marTop w:val="0"/>
      <w:marBottom w:val="0"/>
      <w:divBdr>
        <w:top w:val="none" w:sz="0" w:space="0" w:color="auto"/>
        <w:left w:val="none" w:sz="0" w:space="0" w:color="auto"/>
        <w:bottom w:val="none" w:sz="0" w:space="0" w:color="auto"/>
        <w:right w:val="none" w:sz="0" w:space="0" w:color="auto"/>
      </w:divBdr>
    </w:div>
    <w:div w:id="1697728834">
      <w:bodyDiv w:val="1"/>
      <w:marLeft w:val="0"/>
      <w:marRight w:val="0"/>
      <w:marTop w:val="0"/>
      <w:marBottom w:val="0"/>
      <w:divBdr>
        <w:top w:val="none" w:sz="0" w:space="0" w:color="auto"/>
        <w:left w:val="none" w:sz="0" w:space="0" w:color="auto"/>
        <w:bottom w:val="none" w:sz="0" w:space="0" w:color="auto"/>
        <w:right w:val="none" w:sz="0" w:space="0" w:color="auto"/>
      </w:divBdr>
    </w:div>
    <w:div w:id="1811286861">
      <w:bodyDiv w:val="1"/>
      <w:marLeft w:val="0"/>
      <w:marRight w:val="0"/>
      <w:marTop w:val="0"/>
      <w:marBottom w:val="0"/>
      <w:divBdr>
        <w:top w:val="none" w:sz="0" w:space="0" w:color="auto"/>
        <w:left w:val="none" w:sz="0" w:space="0" w:color="auto"/>
        <w:bottom w:val="none" w:sz="0" w:space="0" w:color="auto"/>
        <w:right w:val="none" w:sz="0" w:space="0" w:color="auto"/>
      </w:divBdr>
    </w:div>
    <w:div w:id="1962295501">
      <w:bodyDiv w:val="1"/>
      <w:marLeft w:val="0"/>
      <w:marRight w:val="0"/>
      <w:marTop w:val="0"/>
      <w:marBottom w:val="0"/>
      <w:divBdr>
        <w:top w:val="none" w:sz="0" w:space="0" w:color="auto"/>
        <w:left w:val="none" w:sz="0" w:space="0" w:color="auto"/>
        <w:bottom w:val="none" w:sz="0" w:space="0" w:color="auto"/>
        <w:right w:val="none" w:sz="0" w:space="0" w:color="auto"/>
      </w:divBdr>
      <w:divsChild>
        <w:div w:id="17610208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316206">
              <w:marLeft w:val="0"/>
              <w:marRight w:val="0"/>
              <w:marTop w:val="0"/>
              <w:marBottom w:val="0"/>
              <w:divBdr>
                <w:top w:val="none" w:sz="0" w:space="0" w:color="auto"/>
                <w:left w:val="none" w:sz="0" w:space="0" w:color="auto"/>
                <w:bottom w:val="none" w:sz="0" w:space="0" w:color="auto"/>
                <w:right w:val="none" w:sz="0" w:space="0" w:color="auto"/>
              </w:divBdr>
              <w:divsChild>
                <w:div w:id="308630714">
                  <w:marLeft w:val="0"/>
                  <w:marRight w:val="0"/>
                  <w:marTop w:val="0"/>
                  <w:marBottom w:val="0"/>
                  <w:divBdr>
                    <w:top w:val="none" w:sz="0" w:space="0" w:color="auto"/>
                    <w:left w:val="none" w:sz="0" w:space="0" w:color="auto"/>
                    <w:bottom w:val="none" w:sz="0" w:space="0" w:color="auto"/>
                    <w:right w:val="none" w:sz="0" w:space="0" w:color="auto"/>
                  </w:divBdr>
                  <w:divsChild>
                    <w:div w:id="193462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16/S0163-6383(98)90009-1" TargetMode="External"/><Relationship Id="rId21" Type="http://schemas.openxmlformats.org/officeDocument/2006/relationships/hyperlink" Target="https://doi.org/10.1111/cdep.12189" TargetMode="External"/><Relationship Id="rId42" Type="http://schemas.openxmlformats.org/officeDocument/2006/relationships/hyperlink" Target="https://doi.org/10.1080/00221325.1992.10753699" TargetMode="External"/><Relationship Id="rId47" Type="http://schemas.openxmlformats.org/officeDocument/2006/relationships/hyperlink" Target="https://doi.org/10.3389/fpsyg.2018.01770" TargetMode="External"/><Relationship Id="rId63" Type="http://schemas.openxmlformats.org/officeDocument/2006/relationships/hyperlink" Target="https://doi.org/10.1007/BF02288391" TargetMode="External"/><Relationship Id="rId68" Type="http://schemas.openxmlformats.org/officeDocument/2006/relationships/hyperlink" Target="https://doi.org/10.1111/infa.12043" TargetMode="External"/><Relationship Id="rId84" Type="http://schemas.openxmlformats.org/officeDocument/2006/relationships/hyperlink" Target="https://doi.org/10.1007/s13158-017-0185-5" TargetMode="External"/><Relationship Id="rId89" Type="http://schemas.openxmlformats.org/officeDocument/2006/relationships/theme" Target="theme/theme1.xml"/><Relationship Id="rId16" Type="http://schemas.openxmlformats.org/officeDocument/2006/relationships/hyperlink" Target="https://doi.org/10.1017/cbo9780511801686" TargetMode="External"/><Relationship Id="rId11" Type="http://schemas.openxmlformats.org/officeDocument/2006/relationships/image" Target="media/image2.jpeg"/><Relationship Id="rId32" Type="http://schemas.openxmlformats.org/officeDocument/2006/relationships/hyperlink" Target="https://doi.org/10.1111/cdev.13710" TargetMode="External"/><Relationship Id="rId37" Type="http://schemas.openxmlformats.org/officeDocument/2006/relationships/hyperlink" Target="https://doi.org/10.1177/0165025408095557" TargetMode="External"/><Relationship Id="rId53" Type="http://schemas.openxmlformats.org/officeDocument/2006/relationships/hyperlink" Target="https://doi.org/10.1073/pnas.1221217110" TargetMode="External"/><Relationship Id="rId58" Type="http://schemas.openxmlformats.org/officeDocument/2006/relationships/hyperlink" Target="https://doi.org/10.1177/0022022107305242" TargetMode="External"/><Relationship Id="rId74" Type="http://schemas.openxmlformats.org/officeDocument/2006/relationships/hyperlink" Target="https://doi.org/10.1016/j.copsyc.2017.06.003" TargetMode="External"/><Relationship Id="rId79" Type="http://schemas.openxmlformats.org/officeDocument/2006/relationships/hyperlink" Target="https://doi.org/10.2307/1166109" TargetMode="External"/><Relationship Id="rId5" Type="http://schemas.openxmlformats.org/officeDocument/2006/relationships/webSettings" Target="webSettings.xml"/><Relationship Id="rId14" Type="http://schemas.openxmlformats.org/officeDocument/2006/relationships/image" Target="media/image5.png"/><Relationship Id="rId22" Type="http://schemas.openxmlformats.org/officeDocument/2006/relationships/hyperlink" Target="https://doi.org/10.1080/03004430.2018.1489382" TargetMode="External"/><Relationship Id="rId27" Type="http://schemas.openxmlformats.org/officeDocument/2006/relationships/hyperlink" Target="https://doi.org/10.1371/journal.pone.0080419" TargetMode="External"/><Relationship Id="rId30" Type="http://schemas.openxmlformats.org/officeDocument/2006/relationships/hyperlink" Target="https://doi.org/10.1111/sode.12566" TargetMode="External"/><Relationship Id="rId35" Type="http://schemas.openxmlformats.org/officeDocument/2006/relationships/hyperlink" Target="https://doi.org/10.1111/j.1467-8624.2006.00855.x" TargetMode="External"/><Relationship Id="rId43" Type="http://schemas.openxmlformats.org/officeDocument/2006/relationships/hyperlink" Target="https://doi.org/10.1186/s41155-018-0108-x" TargetMode="External"/><Relationship Id="rId48" Type="http://schemas.openxmlformats.org/officeDocument/2006/relationships/hyperlink" Target="https://doi.org/10.1111/sode.12104" TargetMode="External"/><Relationship Id="rId56" Type="http://schemas.openxmlformats.org/officeDocument/2006/relationships/hyperlink" Target="https://doi.org/10.1111/sode.12490" TargetMode="External"/><Relationship Id="rId64" Type="http://schemas.openxmlformats.org/officeDocument/2006/relationships/hyperlink" Target="https://doi.org/10.1017/9781108769204" TargetMode="External"/><Relationship Id="rId69" Type="http://schemas.openxmlformats.org/officeDocument/2006/relationships/hyperlink" Target="https://doi.org/10.1037/a0036495" TargetMode="External"/><Relationship Id="rId77" Type="http://schemas.openxmlformats.org/officeDocument/2006/relationships/hyperlink" Target="https://doi.org/10.1111/j.1467-9507.1994.tb00032" TargetMode="External"/><Relationship Id="rId8" Type="http://schemas.openxmlformats.org/officeDocument/2006/relationships/header" Target="header1.xml"/><Relationship Id="rId51" Type="http://schemas.openxmlformats.org/officeDocument/2006/relationships/hyperlink" Target="https://doi.org/10.1111/infa.12143" TargetMode="External"/><Relationship Id="rId72" Type="http://schemas.openxmlformats.org/officeDocument/2006/relationships/hyperlink" Target="https://doi.org/10.1016/j.neuroimage.2012.10.041" TargetMode="External"/><Relationship Id="rId80" Type="http://schemas.openxmlformats.org/officeDocument/2006/relationships/hyperlink" Target="https://doi.org/10.1037/a0032893" TargetMode="External"/><Relationship Id="rId85" Type="http://schemas.openxmlformats.org/officeDocument/2006/relationships/hyperlink" Target="https://doi.org/10.1111/j.1540-4560.1972.tb00029.x" TargetMode="External"/><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hyperlink" Target="https://doi.org/10.1016/j.jml.2012.11.001" TargetMode="External"/><Relationship Id="rId25" Type="http://schemas.openxmlformats.org/officeDocument/2006/relationships/hyperlink" Target="https://doi.org/10.1111/j.1540-5834.2011.00603.x" TargetMode="External"/><Relationship Id="rId33" Type="http://schemas.openxmlformats.org/officeDocument/2006/relationships/hyperlink" Target="https://doi.org/10.1111/cdep.12298" TargetMode="External"/><Relationship Id="rId38" Type="http://schemas.openxmlformats.org/officeDocument/2006/relationships/hyperlink" Target="https://doi.org/10.1111/j.1532-7078.2010.00041.x" TargetMode="External"/><Relationship Id="rId46" Type="http://schemas.openxmlformats.org/officeDocument/2006/relationships/hyperlink" Target="https://doi.org/10.1016/j.cognition.2019.104144" TargetMode="External"/><Relationship Id="rId59" Type="http://schemas.openxmlformats.org/officeDocument/2006/relationships/hyperlink" Target="https://doi.org/10.1093/acprof:oso/9780199930449.003.0002" TargetMode="External"/><Relationship Id="rId67" Type="http://schemas.openxmlformats.org/officeDocument/2006/relationships/hyperlink" Target="https://doi.org/10.1177/0956797615578476" TargetMode="External"/><Relationship Id="rId20" Type="http://schemas.openxmlformats.org/officeDocument/2006/relationships/hyperlink" Target="https://doi.org/10.1016/j.evolhumbehav.2006.10.003" TargetMode="External"/><Relationship Id="rId41" Type="http://schemas.openxmlformats.org/officeDocument/2006/relationships/hyperlink" Target="https://doi.org/10.1002/9781118963418.childpsy315" TargetMode="External"/><Relationship Id="rId54" Type="http://schemas.openxmlformats.org/officeDocument/2006/relationships/hyperlink" Target="https://doi.org/10.1027/1016-9040.1.3.180" TargetMode="External"/><Relationship Id="rId62" Type="http://schemas.openxmlformats.org/officeDocument/2006/relationships/hyperlink" Target="https://doi.org/10.1111/cdev.12636" TargetMode="External"/><Relationship Id="rId70" Type="http://schemas.openxmlformats.org/officeDocument/2006/relationships/hyperlink" Target="https://doi.org/10.1016/j.jecp.2017.04.017" TargetMode="External"/><Relationship Id="rId75" Type="http://schemas.openxmlformats.org/officeDocument/2006/relationships/hyperlink" Target="https://doi.org/10.1037/dev0001441" TargetMode="External"/><Relationship Id="rId83" Type="http://schemas.openxmlformats.org/officeDocument/2006/relationships/hyperlink" Target="https://doi.org/10.1111/j.1532-7078.2007.tb00227.x" TargetMode="External"/><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016/j.jecp.2018.05.009" TargetMode="External"/><Relationship Id="rId23" Type="http://schemas.openxmlformats.org/officeDocument/2006/relationships/hyperlink" Target="https://doi.org/10.1111/j.1532-7078.2012.00125.x" TargetMode="External"/><Relationship Id="rId28" Type="http://schemas.openxmlformats.org/officeDocument/2006/relationships/hyperlink" Target="https://doi.org/10.1177/0022022116673910" TargetMode="External"/><Relationship Id="rId36" Type="http://schemas.openxmlformats.org/officeDocument/2006/relationships/hyperlink" Target="https://doi.org/10.1111/desc.13016" TargetMode="External"/><Relationship Id="rId49" Type="http://schemas.openxmlformats.org/officeDocument/2006/relationships/hyperlink" Target="https://doi.org/10.1017/s0140525x05000142" TargetMode="External"/><Relationship Id="rId57" Type="http://schemas.openxmlformats.org/officeDocument/2006/relationships/hyperlink" Target="https://doi.org/10.1037/a0019718" TargetMode="External"/><Relationship Id="rId10" Type="http://schemas.openxmlformats.org/officeDocument/2006/relationships/image" Target="media/image1.jpeg"/><Relationship Id="rId31" Type="http://schemas.openxmlformats.org/officeDocument/2006/relationships/hyperlink" Target="https://doi.org/10.1111/cdev.12361" TargetMode="External"/><Relationship Id="rId44" Type="http://schemas.openxmlformats.org/officeDocument/2006/relationships/hyperlink" Target="https://doi.org/10.1007/s00265-010-1038-5" TargetMode="External"/><Relationship Id="rId52" Type="http://schemas.openxmlformats.org/officeDocument/2006/relationships/hyperlink" Target="https://doi.org/10.1371/journal.pone.0278378" TargetMode="External"/><Relationship Id="rId60" Type="http://schemas.openxmlformats.org/officeDocument/2006/relationships/hyperlink" Target="https://doi.org/10.1177/0022022105284494" TargetMode="External"/><Relationship Id="rId65" Type="http://schemas.openxmlformats.org/officeDocument/2006/relationships/hyperlink" Target="https://doi.org/10.1177/0022022101032005002" TargetMode="External"/><Relationship Id="rId73" Type="http://schemas.openxmlformats.org/officeDocument/2006/relationships/hyperlink" Target="https://doi.org/10.1016/j.infbeh.2013.09.005" TargetMode="External"/><Relationship Id="rId78" Type="http://schemas.openxmlformats.org/officeDocument/2006/relationships/hyperlink" Target="https://doi.org/10.1177/0022022109332844" TargetMode="External"/><Relationship Id="rId81" Type="http://schemas.openxmlformats.org/officeDocument/2006/relationships/hyperlink" Target="https://doi.org/10.1146/annurev-psych-113011-143812" TargetMode="External"/><Relationship Id="rId86" Type="http://schemas.openxmlformats.org/officeDocument/2006/relationships/hyperlink" Target="https://doi.org/10.4135/9781483381411" TargetMode="External"/><Relationship Id="rId4" Type="http://schemas.openxmlformats.org/officeDocument/2006/relationships/settings" Target="settings.xml"/><Relationship Id="rId9" Type="http://schemas.openxmlformats.org/officeDocument/2006/relationships/hyperlink" Target="https://osf.io/zfvwb/?view_only=345aee7bf9d24757aaa3a263d709e1fe" TargetMode="External"/><Relationship Id="rId13" Type="http://schemas.openxmlformats.org/officeDocument/2006/relationships/image" Target="media/image4.jpeg"/><Relationship Id="rId18" Type="http://schemas.openxmlformats.org/officeDocument/2006/relationships/hyperlink" Target="https://doi.org/10.18637/jss.v067.i01" TargetMode="External"/><Relationship Id="rId39" Type="http://schemas.openxmlformats.org/officeDocument/2006/relationships/hyperlink" Target="https://doi.org/10.4324/9781315746135" TargetMode="External"/><Relationship Id="rId34" Type="http://schemas.openxmlformats.org/officeDocument/2006/relationships/hyperlink" Target="https://doi.org/10.1037/dev0000244" TargetMode="External"/><Relationship Id="rId50" Type="http://schemas.openxmlformats.org/officeDocument/2006/relationships/hyperlink" Target="https://doi.org/10.1126/science.1182238" TargetMode="External"/><Relationship Id="rId55" Type="http://schemas.openxmlformats.org/officeDocument/2006/relationships/hyperlink" Target="https://doi.org/10.1177/0022022105275959" TargetMode="External"/><Relationship Id="rId76" Type="http://schemas.openxmlformats.org/officeDocument/2006/relationships/hyperlink" Target="https://doi.org/10.2307/1129643" TargetMode="External"/><Relationship Id="rId7" Type="http://schemas.openxmlformats.org/officeDocument/2006/relationships/endnotes" Target="endnotes.xml"/><Relationship Id="rId71" Type="http://schemas.openxmlformats.org/officeDocument/2006/relationships/hyperlink" Target="https://doi.org/10.1126/science.aab2374" TargetMode="External"/><Relationship Id="rId2" Type="http://schemas.openxmlformats.org/officeDocument/2006/relationships/numbering" Target="numbering.xml"/><Relationship Id="rId29" Type="http://schemas.openxmlformats.org/officeDocument/2006/relationships/hyperlink" Target="https://doi.org/10.1177/001316446002000104" TargetMode="External"/><Relationship Id="rId24" Type="http://schemas.openxmlformats.org/officeDocument/2006/relationships/hyperlink" Target="https://doi.org/http://dx.doi.org/10.1016/j.copsyc.2017.07.039" TargetMode="External"/><Relationship Id="rId40" Type="http://schemas.openxmlformats.org/officeDocument/2006/relationships/hyperlink" Target="https://doi.org/10.1002/9780470147658.chpsy0311" TargetMode="External"/><Relationship Id="rId45" Type="http://schemas.openxmlformats.org/officeDocument/2006/relationships/hyperlink" Target="https://doi.org/10.1177/0022022117690451" TargetMode="External"/><Relationship Id="rId66" Type="http://schemas.openxmlformats.org/officeDocument/2006/relationships/hyperlink" Target="https://doi.org/10.1111/j.1467-9507.1995.tb00060.x" TargetMode="External"/><Relationship Id="rId87" Type="http://schemas.openxmlformats.org/officeDocument/2006/relationships/hyperlink" Target="https://doi.org/10.2307/1129406" TargetMode="External"/><Relationship Id="rId61" Type="http://schemas.openxmlformats.org/officeDocument/2006/relationships/hyperlink" Target="https://doi.org/10.1037/a0014179" TargetMode="External"/><Relationship Id="rId82" Type="http://schemas.openxmlformats.org/officeDocument/2006/relationships/hyperlink" Target="https://doi.org/10.1111/j.1467-8624.2006.00895.x" TargetMode="External"/><Relationship Id="rId19" Type="http://schemas.openxmlformats.org/officeDocument/2006/relationships/hyperlink" Target="https://doi.org/10.1111/cdev.131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DDBA5F-116B-4F00-848D-FA1EA2B0F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60</Pages>
  <Words>36398</Words>
  <Characters>207470</Characters>
  <Application>Microsoft Office Word</Application>
  <DocSecurity>0</DocSecurity>
  <Lines>1728</Lines>
  <Paragraphs>486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Buryn-Weitzel</dc:creator>
  <cp:keywords/>
  <dc:description/>
  <cp:lastModifiedBy>Katie Slocombe</cp:lastModifiedBy>
  <cp:revision>3</cp:revision>
  <cp:lastPrinted>2023-11-22T12:54:00Z</cp:lastPrinted>
  <dcterms:created xsi:type="dcterms:W3CDTF">2024-10-10T05:50:00Z</dcterms:created>
  <dcterms:modified xsi:type="dcterms:W3CDTF">2024-10-10T05:56:00Z</dcterms:modified>
</cp:coreProperties>
</file>