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89D18" w14:textId="5CEF6D68" w:rsidR="00EA23DA" w:rsidRDefault="00EA23DA" w:rsidP="00EA23DA">
      <w:pPr>
        <w:rPr>
          <w:rFonts w:ascii="Garamond" w:hAnsi="Garamond"/>
          <w:b/>
          <w:bCs/>
          <w:lang w:val="en-US"/>
        </w:rPr>
      </w:pPr>
      <w:r w:rsidRPr="006718FC">
        <w:rPr>
          <w:rFonts w:ascii="Garamond" w:hAnsi="Garamond"/>
          <w:b/>
          <w:bCs/>
          <w:i/>
          <w:iCs/>
          <w:lang w:val="en-US"/>
        </w:rPr>
        <w:t>PMLA</w:t>
      </w:r>
      <w:r w:rsidRPr="006718FC">
        <w:rPr>
          <w:rFonts w:ascii="Garamond" w:hAnsi="Garamond"/>
          <w:b/>
          <w:bCs/>
          <w:lang w:val="en-US"/>
        </w:rPr>
        <w:t>’s Little-Known Documents</w:t>
      </w:r>
      <w:r w:rsidR="00097590">
        <w:rPr>
          <w:rFonts w:ascii="Garamond" w:hAnsi="Garamond"/>
          <w:b/>
          <w:bCs/>
          <w:lang w:val="en-US"/>
        </w:rPr>
        <w:t xml:space="preserve"> – Translation</w:t>
      </w:r>
      <w:r w:rsidR="00E6782B">
        <w:rPr>
          <w:rFonts w:ascii="Garamond" w:hAnsi="Garamond"/>
          <w:b/>
          <w:bCs/>
          <w:lang w:val="en-US"/>
        </w:rPr>
        <w:t xml:space="preserve"> 1</w:t>
      </w:r>
      <w:r>
        <w:rPr>
          <w:rFonts w:ascii="Garamond" w:hAnsi="Garamond"/>
          <w:b/>
          <w:bCs/>
          <w:lang w:val="en-US"/>
        </w:rPr>
        <w:t xml:space="preserve">: </w:t>
      </w:r>
    </w:p>
    <w:p w14:paraId="09DDC936" w14:textId="77777777" w:rsidR="00EA23DA" w:rsidRPr="003D26F2" w:rsidRDefault="00EA23DA" w:rsidP="00EA23DA">
      <w:pPr>
        <w:rPr>
          <w:rFonts w:ascii="Garamond" w:eastAsia="Times New Roman" w:hAnsi="Garamond" w:cs="Arial"/>
          <w:color w:val="333333"/>
          <w:lang w:val="en-US"/>
        </w:rPr>
      </w:pPr>
    </w:p>
    <w:p w14:paraId="53F85CDC" w14:textId="517D98D2" w:rsidR="00097590" w:rsidRDefault="00097590" w:rsidP="00097590">
      <w:pPr>
        <w:jc w:val="center"/>
        <w:rPr>
          <w:rFonts w:ascii="Garamond" w:hAnsi="Garamond"/>
          <w:b/>
          <w:bCs/>
          <w:sz w:val="24"/>
          <w:szCs w:val="24"/>
          <w:lang w:val="en-US"/>
        </w:rPr>
      </w:pPr>
      <w:r w:rsidRPr="00097590">
        <w:rPr>
          <w:rFonts w:ascii="Garamond" w:hAnsi="Garamond"/>
          <w:b/>
          <w:bCs/>
          <w:sz w:val="24"/>
          <w:szCs w:val="24"/>
          <w:lang w:val="en-US"/>
        </w:rPr>
        <w:t>Filippo Tommaso Marinetti, “The Greek-Egyptian Poet Cavafy”</w:t>
      </w:r>
    </w:p>
    <w:p w14:paraId="532FD79D" w14:textId="6D6F85FD" w:rsidR="00097590" w:rsidRDefault="00097590">
      <w:pPr>
        <w:rPr>
          <w:rFonts w:ascii="Garamond" w:hAnsi="Garamond"/>
          <w:lang w:val="en-US"/>
        </w:rPr>
      </w:pPr>
    </w:p>
    <w:p w14:paraId="6AF062CA" w14:textId="77777777" w:rsidR="00097590" w:rsidRDefault="00097590" w:rsidP="00097590">
      <w:pPr>
        <w:rPr>
          <w:rFonts w:ascii="Garamond" w:hAnsi="Garamond"/>
          <w:lang w:val="en-US"/>
        </w:rPr>
      </w:pPr>
      <w:r>
        <w:rPr>
          <w:rFonts w:ascii="Garamond" w:hAnsi="Garamond"/>
          <w:lang w:val="en-US"/>
        </w:rPr>
        <w:t xml:space="preserve">There he is: tiny grey head of a sweet and intelligent tortoise; slender arms paddling out of the enormous Greco-Roman shell of an erudite shadow; deep red velvet, and paintings raining down the dust of centuries. </w:t>
      </w:r>
    </w:p>
    <w:p w14:paraId="230ACB6E" w14:textId="77777777" w:rsidR="00097590" w:rsidRDefault="00097590" w:rsidP="00097590">
      <w:pPr>
        <w:rPr>
          <w:rFonts w:ascii="Garamond" w:hAnsi="Garamond"/>
          <w:lang w:val="en-US"/>
        </w:rPr>
      </w:pPr>
      <w:r w:rsidRPr="000C3C3D">
        <w:rPr>
          <w:rFonts w:ascii="Garamond" w:hAnsi="Garamond"/>
          <w:lang w:val="en-US"/>
        </w:rPr>
        <w:t>Deep red</w:t>
      </w:r>
      <w:r>
        <w:rPr>
          <w:rFonts w:ascii="Garamond" w:hAnsi="Garamond"/>
          <w:lang w:val="en-US"/>
        </w:rPr>
        <w:t>, too, are the gold-trimmed breeches of the Sudanese servant, who hands me a whiskey and soda alongside the traditional Greek cheese meze,</w:t>
      </w:r>
      <w:r w:rsidRPr="006315A4">
        <w:rPr>
          <w:rFonts w:ascii="Garamond" w:hAnsi="Garamond"/>
          <w:lang w:val="en-US"/>
        </w:rPr>
        <w:t xml:space="preserve"> </w:t>
      </w:r>
      <w:r>
        <w:rPr>
          <w:rFonts w:ascii="Garamond" w:hAnsi="Garamond"/>
          <w:lang w:val="en-US"/>
        </w:rPr>
        <w:t xml:space="preserve">on a </w:t>
      </w:r>
      <w:proofErr w:type="spellStart"/>
      <w:r w:rsidRPr="008676D7">
        <w:rPr>
          <w:rFonts w:ascii="Garamond" w:hAnsi="Garamond"/>
          <w:i/>
          <w:iCs/>
          <w:lang w:val="en-US"/>
        </w:rPr>
        <w:t>sanieh</w:t>
      </w:r>
      <w:proofErr w:type="spellEnd"/>
      <w:r>
        <w:rPr>
          <w:rFonts w:ascii="Garamond" w:hAnsi="Garamond"/>
          <w:lang w:val="en-US"/>
        </w:rPr>
        <w:t>.</w:t>
      </w:r>
      <w:r>
        <w:rPr>
          <w:rStyle w:val="Rimandonotadichiusura"/>
          <w:rFonts w:ascii="Garamond" w:hAnsi="Garamond"/>
          <w:lang w:val="en-US"/>
        </w:rPr>
        <w:endnoteReference w:id="1"/>
      </w:r>
      <w:r>
        <w:rPr>
          <w:rFonts w:ascii="Garamond" w:hAnsi="Garamond"/>
          <w:lang w:val="en-US"/>
        </w:rPr>
        <w:t xml:space="preserve"> As we both munch on these—him looking like an Arcadian shepherd, me like a racing driver—we launch into a discussion on the future of Poetry.</w:t>
      </w:r>
    </w:p>
    <w:p w14:paraId="702B121A" w14:textId="77777777" w:rsidR="00097590" w:rsidRDefault="00097590" w:rsidP="00097590">
      <w:pPr>
        <w:rPr>
          <w:rFonts w:ascii="Garamond" w:hAnsi="Garamond"/>
          <w:lang w:val="en-US"/>
        </w:rPr>
      </w:pPr>
      <w:r>
        <w:rPr>
          <w:rFonts w:ascii="Garamond" w:hAnsi="Garamond"/>
          <w:lang w:val="en-US"/>
        </w:rPr>
        <w:t xml:space="preserve">Cavafy praises the Futurist </w:t>
      </w:r>
      <w:proofErr w:type="gramStart"/>
      <w:r>
        <w:rPr>
          <w:rFonts w:ascii="Garamond" w:hAnsi="Garamond"/>
          <w:lang w:val="en-US"/>
        </w:rPr>
        <w:t>Movement, but</w:t>
      </w:r>
      <w:proofErr w:type="gramEnd"/>
      <w:r>
        <w:rPr>
          <w:rFonts w:ascii="Garamond" w:hAnsi="Garamond"/>
          <w:lang w:val="en-US"/>
        </w:rPr>
        <w:t xml:space="preserve"> considers it healthier “to symbolically interpret historical phases as applied to the wretched, long-lasting human existence”. </w:t>
      </w:r>
    </w:p>
    <w:p w14:paraId="3F6252CD" w14:textId="77777777" w:rsidR="00097590" w:rsidRDefault="00097590" w:rsidP="00097590">
      <w:pPr>
        <w:rPr>
          <w:rFonts w:ascii="Garamond" w:hAnsi="Garamond"/>
          <w:lang w:val="en-US"/>
        </w:rPr>
      </w:pPr>
      <w:r>
        <w:rPr>
          <w:rFonts w:ascii="Garamond" w:hAnsi="Garamond"/>
          <w:lang w:val="en-US"/>
        </w:rPr>
        <w:t>He adds:</w:t>
      </w:r>
    </w:p>
    <w:p w14:paraId="3A0F56EB" w14:textId="77777777" w:rsidR="00097590" w:rsidRDefault="00097590" w:rsidP="00097590">
      <w:pPr>
        <w:pStyle w:val="Paragrafoelenco"/>
        <w:numPr>
          <w:ilvl w:val="0"/>
          <w:numId w:val="2"/>
        </w:numPr>
        <w:rPr>
          <w:rFonts w:ascii="Garamond" w:hAnsi="Garamond"/>
          <w:lang w:val="en-US"/>
        </w:rPr>
      </w:pPr>
      <w:r>
        <w:rPr>
          <w:rFonts w:ascii="Garamond" w:hAnsi="Garamond"/>
          <w:lang w:val="en-US"/>
        </w:rPr>
        <w:t>This interpretation must be put into words without old meters or rhymes, using free verse.</w:t>
      </w:r>
    </w:p>
    <w:p w14:paraId="7986440B" w14:textId="77777777" w:rsidR="00097590" w:rsidRPr="00914A4C" w:rsidRDefault="00097590" w:rsidP="00097590">
      <w:pPr>
        <w:rPr>
          <w:rFonts w:ascii="Garamond" w:hAnsi="Garamond"/>
          <w:lang w:val="en-US"/>
        </w:rPr>
      </w:pPr>
      <w:r>
        <w:rPr>
          <w:rFonts w:ascii="Garamond" w:hAnsi="Garamond"/>
          <w:lang w:val="en-US"/>
        </w:rPr>
        <w:t>To this I respond that we need to outflank free verse and reach the simultaneity of words-in-freedom, as they better express our great fast mechanic civilization.</w:t>
      </w:r>
      <w:r>
        <w:rPr>
          <w:rStyle w:val="Rimandonotadichiusura"/>
          <w:rFonts w:ascii="Garamond" w:hAnsi="Garamond"/>
          <w:lang w:val="en-US"/>
        </w:rPr>
        <w:endnoteReference w:id="2"/>
      </w:r>
      <w:r>
        <w:rPr>
          <w:rFonts w:ascii="Garamond" w:hAnsi="Garamond"/>
          <w:lang w:val="en-US"/>
        </w:rPr>
        <w:t xml:space="preserve"> </w:t>
      </w:r>
    </w:p>
    <w:p w14:paraId="2EED4F8F" w14:textId="77777777" w:rsidR="00097590" w:rsidRDefault="00097590" w:rsidP="00097590">
      <w:pPr>
        <w:rPr>
          <w:rFonts w:ascii="Garamond" w:hAnsi="Garamond"/>
          <w:lang w:val="en-US"/>
        </w:rPr>
      </w:pPr>
      <w:r>
        <w:rPr>
          <w:rFonts w:ascii="Garamond" w:hAnsi="Garamond"/>
          <w:lang w:val="en-US"/>
        </w:rPr>
        <w:t xml:space="preserve">The conversation reaches new heights. More of Cavafy’s admirers take part in it. All of them sing the praises of the original poet who is our host. They explain how the Greek poet </w:t>
      </w:r>
      <w:proofErr w:type="spellStart"/>
      <w:r>
        <w:rPr>
          <w:rFonts w:ascii="Garamond" w:hAnsi="Garamond"/>
          <w:lang w:val="en-US"/>
        </w:rPr>
        <w:t>Palamás</w:t>
      </w:r>
      <w:proofErr w:type="spellEnd"/>
      <w:r>
        <w:rPr>
          <w:rFonts w:ascii="Garamond" w:hAnsi="Garamond"/>
          <w:lang w:val="en-US"/>
        </w:rPr>
        <w:t xml:space="preserve">, a rival of Cavafy, is </w:t>
      </w:r>
      <w:proofErr w:type="gramStart"/>
      <w:r>
        <w:rPr>
          <w:rFonts w:ascii="Garamond" w:hAnsi="Garamond"/>
          <w:lang w:val="en-US"/>
        </w:rPr>
        <w:t>similar to</w:t>
      </w:r>
      <w:proofErr w:type="gramEnd"/>
      <w:r>
        <w:rPr>
          <w:rFonts w:ascii="Garamond" w:hAnsi="Garamond"/>
          <w:lang w:val="en-US"/>
        </w:rPr>
        <w:t xml:space="preserve"> Victor Hugo for his abundance of words and Lamartine for his sentimental vein; </w:t>
      </w:r>
      <w:proofErr w:type="spellStart"/>
      <w:r>
        <w:rPr>
          <w:rFonts w:ascii="Garamond" w:hAnsi="Garamond"/>
          <w:lang w:val="en-US"/>
        </w:rPr>
        <w:t>Malakásis</w:t>
      </w:r>
      <w:proofErr w:type="spellEnd"/>
      <w:r>
        <w:rPr>
          <w:rFonts w:ascii="Garamond" w:hAnsi="Garamond"/>
          <w:lang w:val="en-US"/>
        </w:rPr>
        <w:t xml:space="preserve"> is a blend of De Musset and Sully Prudhomme; </w:t>
      </w:r>
      <w:proofErr w:type="spellStart"/>
      <w:r>
        <w:rPr>
          <w:rFonts w:ascii="Garamond" w:hAnsi="Garamond"/>
          <w:lang w:val="en-US"/>
        </w:rPr>
        <w:t>Porfíras</w:t>
      </w:r>
      <w:proofErr w:type="spellEnd"/>
      <w:r>
        <w:rPr>
          <w:rFonts w:ascii="Garamond" w:hAnsi="Garamond"/>
          <w:lang w:val="en-US"/>
        </w:rPr>
        <w:t xml:space="preserve">, the youngest of Greek poets, is a digest of Baudelaire and Verlaine; </w:t>
      </w:r>
      <w:proofErr w:type="spellStart"/>
      <w:r>
        <w:rPr>
          <w:rFonts w:ascii="Garamond" w:hAnsi="Garamond"/>
          <w:lang w:val="en-US"/>
        </w:rPr>
        <w:t>Gripáris’s</w:t>
      </w:r>
      <w:proofErr w:type="spellEnd"/>
      <w:r>
        <w:rPr>
          <w:rFonts w:ascii="Garamond" w:hAnsi="Garamond"/>
          <w:lang w:val="en-US"/>
        </w:rPr>
        <w:t xml:space="preserve"> sonnets recall those of José Mar</w:t>
      </w:r>
      <w:r w:rsidRPr="008855B6">
        <w:rPr>
          <w:rFonts w:ascii="Garamond" w:hAnsi="Garamond"/>
          <w:lang w:val="en-US"/>
        </w:rPr>
        <w:t>í</w:t>
      </w:r>
      <w:r>
        <w:rPr>
          <w:rFonts w:ascii="Garamond" w:hAnsi="Garamond"/>
          <w:lang w:val="en-US"/>
        </w:rPr>
        <w:t>a de Heredia.</w:t>
      </w:r>
      <w:r>
        <w:rPr>
          <w:rStyle w:val="Rimandonotadichiusura"/>
          <w:rFonts w:ascii="Garamond" w:hAnsi="Garamond"/>
          <w:lang w:val="en-US"/>
        </w:rPr>
        <w:endnoteReference w:id="3"/>
      </w:r>
      <w:r>
        <w:rPr>
          <w:rFonts w:ascii="Garamond" w:hAnsi="Garamond"/>
          <w:lang w:val="en-US"/>
        </w:rPr>
        <w:t xml:space="preserve"> </w:t>
      </w:r>
    </w:p>
    <w:p w14:paraId="6111FAA3" w14:textId="0FE3BED4" w:rsidR="00097590" w:rsidRDefault="00097590" w:rsidP="00097590">
      <w:pPr>
        <w:rPr>
          <w:rFonts w:ascii="Garamond" w:hAnsi="Garamond"/>
          <w:lang w:val="en-US"/>
        </w:rPr>
      </w:pPr>
      <w:r w:rsidRPr="007E6AFC">
        <w:rPr>
          <w:rFonts w:ascii="Garamond" w:hAnsi="Garamond"/>
          <w:lang w:val="en-US"/>
        </w:rPr>
        <w:t>The master of the house, touched, offer</w:t>
      </w:r>
      <w:r>
        <w:rPr>
          <w:rFonts w:ascii="Garamond" w:hAnsi="Garamond"/>
          <w:lang w:val="en-US"/>
        </w:rPr>
        <w:t>s</w:t>
      </w:r>
      <w:r w:rsidRPr="007E6AFC">
        <w:rPr>
          <w:rFonts w:ascii="Garamond" w:hAnsi="Garamond"/>
          <w:lang w:val="en-US"/>
        </w:rPr>
        <w:t xml:space="preserve"> me another round of c</w:t>
      </w:r>
      <w:r>
        <w:rPr>
          <w:rFonts w:ascii="Garamond" w:hAnsi="Garamond"/>
          <w:lang w:val="en-US"/>
        </w:rPr>
        <w:t xml:space="preserve">heese </w:t>
      </w:r>
      <w:proofErr w:type="gramStart"/>
      <w:r>
        <w:rPr>
          <w:rFonts w:ascii="Garamond" w:hAnsi="Garamond"/>
          <w:lang w:val="en-US"/>
        </w:rPr>
        <w:t>meze</w:t>
      </w:r>
      <w:proofErr w:type="gramEnd"/>
      <w:r>
        <w:rPr>
          <w:rFonts w:ascii="Garamond" w:hAnsi="Garamond"/>
          <w:lang w:val="en-US"/>
        </w:rPr>
        <w:t xml:space="preserve"> and explains to me how his intention was to fix—to literarily chisel</w:t>
      </w:r>
      <w:r w:rsidRPr="005774F8">
        <w:rPr>
          <w:rFonts w:ascii="Garamond" w:hAnsi="Garamond"/>
          <w:lang w:val="en-US"/>
        </w:rPr>
        <w:t xml:space="preserve"> </w:t>
      </w:r>
      <w:r w:rsidR="002624DC">
        <w:rPr>
          <w:rFonts w:ascii="Garamond" w:hAnsi="Garamond"/>
          <w:lang w:val="en-US"/>
        </w:rPr>
        <w:t>in his verses—d</w:t>
      </w:r>
      <w:r>
        <w:rPr>
          <w:rFonts w:ascii="Garamond" w:hAnsi="Garamond"/>
          <w:lang w:val="en-US"/>
        </w:rPr>
        <w:t xml:space="preserve">emotic Greek, the people’s language celebrated by the famous linguist </w:t>
      </w:r>
      <w:proofErr w:type="spellStart"/>
      <w:r>
        <w:rPr>
          <w:rFonts w:ascii="Garamond" w:hAnsi="Garamond"/>
          <w:lang w:val="en-US"/>
        </w:rPr>
        <w:t>Psycháris</w:t>
      </w:r>
      <w:proofErr w:type="spellEnd"/>
      <w:r>
        <w:rPr>
          <w:rFonts w:ascii="Garamond" w:hAnsi="Garamond"/>
          <w:lang w:val="en-US"/>
        </w:rPr>
        <w:t>.</w:t>
      </w:r>
      <w:r>
        <w:rPr>
          <w:rStyle w:val="Rimandonotadichiusura"/>
          <w:rFonts w:ascii="Garamond" w:hAnsi="Garamond"/>
          <w:lang w:val="en-US"/>
        </w:rPr>
        <w:endnoteReference w:id="4"/>
      </w:r>
      <w:r>
        <w:rPr>
          <w:rFonts w:ascii="Garamond" w:hAnsi="Garamond"/>
          <w:lang w:val="en-US"/>
        </w:rPr>
        <w:t xml:space="preserve"> </w:t>
      </w:r>
    </w:p>
    <w:p w14:paraId="09C92951" w14:textId="77777777" w:rsidR="00097590" w:rsidRDefault="00097590" w:rsidP="00097590">
      <w:pPr>
        <w:rPr>
          <w:rFonts w:ascii="Garamond" w:hAnsi="Garamond"/>
          <w:lang w:val="en-US"/>
        </w:rPr>
      </w:pPr>
      <w:r>
        <w:rPr>
          <w:rFonts w:ascii="Garamond" w:hAnsi="Garamond"/>
          <w:lang w:val="en-US"/>
        </w:rPr>
        <w:t>This language has a powerful vitality outside and against classical grammar, which is rigid and pass</w:t>
      </w:r>
      <w:r w:rsidRPr="0057302F">
        <w:rPr>
          <w:rFonts w:ascii="Garamond" w:hAnsi="Garamond"/>
          <w:lang w:val="en-US"/>
        </w:rPr>
        <w:t>éi</w:t>
      </w:r>
      <w:r>
        <w:rPr>
          <w:rFonts w:ascii="Garamond" w:hAnsi="Garamond"/>
          <w:lang w:val="en-US"/>
        </w:rPr>
        <w:t>st, and now destined to die out in libraries.</w:t>
      </w:r>
    </w:p>
    <w:p w14:paraId="0542C3B3" w14:textId="77777777" w:rsidR="00097590" w:rsidRDefault="00097590" w:rsidP="00097590">
      <w:pPr>
        <w:rPr>
          <w:rFonts w:ascii="Garamond" w:hAnsi="Garamond"/>
          <w:lang w:val="en-US"/>
        </w:rPr>
      </w:pPr>
      <w:r>
        <w:rPr>
          <w:rFonts w:ascii="Garamond" w:hAnsi="Garamond"/>
          <w:lang w:val="en-US"/>
        </w:rPr>
        <w:t>Demotic language is dynamic. It readily welcomes all essential foreign terms—Italian words</w:t>
      </w:r>
      <w:r w:rsidRPr="00B42B77">
        <w:rPr>
          <w:rFonts w:ascii="Garamond" w:hAnsi="Garamond"/>
          <w:lang w:val="en-US"/>
        </w:rPr>
        <w:t xml:space="preserve"> </w:t>
      </w:r>
      <w:r>
        <w:rPr>
          <w:rFonts w:ascii="Garamond" w:hAnsi="Garamond"/>
          <w:lang w:val="en-US"/>
        </w:rPr>
        <w:t xml:space="preserve">especially. </w:t>
      </w:r>
    </w:p>
    <w:p w14:paraId="6D5A5123" w14:textId="77777777" w:rsidR="00097590" w:rsidRDefault="00097590" w:rsidP="00097590">
      <w:pPr>
        <w:rPr>
          <w:rFonts w:ascii="Garamond" w:hAnsi="Garamond"/>
          <w:lang w:val="en-US"/>
        </w:rPr>
      </w:pPr>
      <w:r>
        <w:rPr>
          <w:rFonts w:ascii="Garamond" w:hAnsi="Garamond"/>
          <w:lang w:val="en-US"/>
        </w:rPr>
        <w:t xml:space="preserve">Cavafy recites a few verses where the Italian words </w:t>
      </w:r>
      <w:r w:rsidRPr="00B810DE">
        <w:rPr>
          <w:rFonts w:ascii="Garamond" w:hAnsi="Garamond"/>
          <w:i/>
          <w:iCs/>
          <w:lang w:val="en-US"/>
        </w:rPr>
        <w:t>porta</w:t>
      </w:r>
      <w:r>
        <w:rPr>
          <w:rFonts w:ascii="Garamond" w:hAnsi="Garamond"/>
          <w:lang w:val="en-US"/>
        </w:rPr>
        <w:t xml:space="preserve"> (door) </w:t>
      </w:r>
      <w:proofErr w:type="spellStart"/>
      <w:r w:rsidRPr="00B810DE">
        <w:rPr>
          <w:rFonts w:ascii="Garamond" w:hAnsi="Garamond"/>
          <w:i/>
          <w:iCs/>
          <w:lang w:val="en-US"/>
        </w:rPr>
        <w:t>cappello</w:t>
      </w:r>
      <w:proofErr w:type="spellEnd"/>
      <w:r>
        <w:rPr>
          <w:rFonts w:ascii="Garamond" w:hAnsi="Garamond"/>
          <w:lang w:val="en-US"/>
        </w:rPr>
        <w:t xml:space="preserve"> (hat) </w:t>
      </w:r>
      <w:proofErr w:type="spellStart"/>
      <w:r w:rsidRPr="00B810DE">
        <w:rPr>
          <w:rFonts w:ascii="Garamond" w:hAnsi="Garamond"/>
          <w:i/>
          <w:iCs/>
          <w:lang w:val="en-US"/>
        </w:rPr>
        <w:t>calze</w:t>
      </w:r>
      <w:proofErr w:type="spellEnd"/>
      <w:r>
        <w:rPr>
          <w:rFonts w:ascii="Garamond" w:hAnsi="Garamond"/>
          <w:lang w:val="en-US"/>
        </w:rPr>
        <w:t xml:space="preserve"> (socks) </w:t>
      </w:r>
      <w:proofErr w:type="spellStart"/>
      <w:r w:rsidRPr="00B810DE">
        <w:rPr>
          <w:rFonts w:ascii="Garamond" w:hAnsi="Garamond"/>
          <w:i/>
          <w:iCs/>
          <w:lang w:val="en-US"/>
        </w:rPr>
        <w:t>guanti</w:t>
      </w:r>
      <w:proofErr w:type="spellEnd"/>
      <w:r>
        <w:rPr>
          <w:rFonts w:ascii="Garamond" w:hAnsi="Garamond"/>
          <w:lang w:val="en-US"/>
        </w:rPr>
        <w:t xml:space="preserve"> (gloves) </w:t>
      </w:r>
      <w:proofErr w:type="spellStart"/>
      <w:r w:rsidRPr="00B810DE">
        <w:rPr>
          <w:rFonts w:ascii="Garamond" w:hAnsi="Garamond"/>
          <w:i/>
          <w:iCs/>
          <w:lang w:val="en-US"/>
        </w:rPr>
        <w:t>carriera</w:t>
      </w:r>
      <w:proofErr w:type="spellEnd"/>
      <w:r>
        <w:rPr>
          <w:rFonts w:ascii="Garamond" w:hAnsi="Garamond"/>
          <w:lang w:val="en-US"/>
        </w:rPr>
        <w:t xml:space="preserve"> (career) sound most harmoniously, as necessary neologisms amalgamated well, showing me how equivalent words in English French Spanish would ring false instead.</w:t>
      </w:r>
    </w:p>
    <w:p w14:paraId="3CE7A4E0" w14:textId="23AACF00" w:rsidR="00097590" w:rsidRDefault="00097590" w:rsidP="00097590">
      <w:pPr>
        <w:rPr>
          <w:rFonts w:ascii="Garamond" w:hAnsi="Garamond"/>
          <w:lang w:val="en-US"/>
        </w:rPr>
      </w:pPr>
      <w:r>
        <w:rPr>
          <w:rFonts w:ascii="Garamond" w:hAnsi="Garamond"/>
          <w:lang w:val="en-US"/>
        </w:rPr>
        <w:t xml:space="preserve">We then discuss Ibsenism in the playwrights </w:t>
      </w:r>
      <w:proofErr w:type="spellStart"/>
      <w:r>
        <w:rPr>
          <w:rFonts w:ascii="Garamond" w:hAnsi="Garamond"/>
          <w:lang w:val="en-US"/>
        </w:rPr>
        <w:t>Xenópoulos</w:t>
      </w:r>
      <w:proofErr w:type="spellEnd"/>
      <w:r>
        <w:rPr>
          <w:rFonts w:ascii="Garamond" w:hAnsi="Garamond"/>
          <w:lang w:val="en-US"/>
        </w:rPr>
        <w:t xml:space="preserve"> and </w:t>
      </w:r>
      <w:proofErr w:type="spellStart"/>
      <w:r>
        <w:rPr>
          <w:rFonts w:ascii="Garamond" w:hAnsi="Garamond"/>
          <w:lang w:val="en-US"/>
        </w:rPr>
        <w:t>Nirvánas</w:t>
      </w:r>
      <w:proofErr w:type="spellEnd"/>
      <w:r>
        <w:rPr>
          <w:rFonts w:ascii="Garamond" w:hAnsi="Garamond"/>
          <w:lang w:val="en-US"/>
        </w:rPr>
        <w:t>.</w:t>
      </w:r>
      <w:r>
        <w:rPr>
          <w:rStyle w:val="Rimandonotadichiusura"/>
          <w:rFonts w:ascii="Garamond" w:hAnsi="Garamond"/>
          <w:lang w:val="en-US"/>
        </w:rPr>
        <w:endnoteReference w:id="5"/>
      </w:r>
      <w:r>
        <w:rPr>
          <w:rFonts w:ascii="Garamond" w:hAnsi="Garamond"/>
          <w:lang w:val="en-US"/>
        </w:rPr>
        <w:t xml:space="preserve"> Spyros Melas, on the other hand, is carrying out an almost Futurist project with his “Free </w:t>
      </w:r>
      <w:r w:rsidR="0047336A">
        <w:rPr>
          <w:rFonts w:ascii="Garamond" w:hAnsi="Garamond"/>
          <w:lang w:val="en-US"/>
        </w:rPr>
        <w:t>Stage</w:t>
      </w:r>
      <w:r>
        <w:rPr>
          <w:rFonts w:ascii="Garamond" w:hAnsi="Garamond"/>
          <w:lang w:val="en-US"/>
        </w:rPr>
        <w:t xml:space="preserve">” where works of French avant-garde theater are brilliantly interpreted by the theater company of Marika </w:t>
      </w:r>
      <w:proofErr w:type="spellStart"/>
      <w:r>
        <w:rPr>
          <w:rFonts w:ascii="Garamond" w:hAnsi="Garamond"/>
          <w:lang w:val="en-US"/>
        </w:rPr>
        <w:t>Kotopouli</w:t>
      </w:r>
      <w:proofErr w:type="spellEnd"/>
      <w:r>
        <w:rPr>
          <w:rFonts w:ascii="Garamond" w:hAnsi="Garamond"/>
          <w:lang w:val="en-US"/>
        </w:rPr>
        <w:t xml:space="preserve">, Athens’s own Duse, according to the main Greek newspaper, </w:t>
      </w:r>
      <w:proofErr w:type="spellStart"/>
      <w:r w:rsidRPr="00125EE7">
        <w:rPr>
          <w:rFonts w:ascii="Garamond" w:hAnsi="Garamond"/>
          <w:i/>
          <w:iCs/>
          <w:lang w:val="en-US"/>
        </w:rPr>
        <w:t>Eleft</w:t>
      </w:r>
      <w:r>
        <w:rPr>
          <w:rFonts w:ascii="Garamond" w:hAnsi="Garamond"/>
          <w:i/>
          <w:iCs/>
          <w:lang w:val="en-US"/>
        </w:rPr>
        <w:t>h</w:t>
      </w:r>
      <w:r w:rsidRPr="00125EE7">
        <w:rPr>
          <w:rFonts w:ascii="Garamond" w:hAnsi="Garamond"/>
          <w:i/>
          <w:iCs/>
          <w:lang w:val="en-US"/>
        </w:rPr>
        <w:t>ero</w:t>
      </w:r>
      <w:proofErr w:type="spellEnd"/>
      <w:r w:rsidRPr="00125EE7">
        <w:rPr>
          <w:rFonts w:ascii="Garamond" w:hAnsi="Garamond"/>
          <w:i/>
          <w:iCs/>
          <w:lang w:val="en-US"/>
        </w:rPr>
        <w:t xml:space="preserve"> Vima</w:t>
      </w:r>
      <w:r>
        <w:rPr>
          <w:rFonts w:ascii="Garamond" w:hAnsi="Garamond"/>
          <w:lang w:val="en-US"/>
        </w:rPr>
        <w:t>.</w:t>
      </w:r>
      <w:r>
        <w:rPr>
          <w:rStyle w:val="Rimandonotadichiusura"/>
          <w:rFonts w:ascii="Garamond" w:hAnsi="Garamond"/>
          <w:lang w:val="en-US"/>
        </w:rPr>
        <w:endnoteReference w:id="6"/>
      </w:r>
      <w:r>
        <w:rPr>
          <w:rFonts w:ascii="Garamond" w:hAnsi="Garamond"/>
          <w:lang w:val="en-US"/>
        </w:rPr>
        <w:t xml:space="preserve"> </w:t>
      </w:r>
    </w:p>
    <w:p w14:paraId="1DACF447" w14:textId="77777777" w:rsidR="00097590" w:rsidRDefault="00097590" w:rsidP="00097590">
      <w:pPr>
        <w:rPr>
          <w:rFonts w:ascii="Garamond" w:hAnsi="Garamond"/>
          <w:lang w:val="en-US"/>
        </w:rPr>
      </w:pPr>
      <w:r>
        <w:rPr>
          <w:rFonts w:ascii="Garamond" w:hAnsi="Garamond"/>
          <w:lang w:val="en-US"/>
        </w:rPr>
        <w:t xml:space="preserve">When, begged by everyone present, Cavafy finally decides to offer us a recitation of an unpublished poem, </w:t>
      </w:r>
      <w:proofErr w:type="spellStart"/>
      <w:r>
        <w:rPr>
          <w:rFonts w:ascii="Garamond" w:hAnsi="Garamond"/>
          <w:lang w:val="en-US"/>
        </w:rPr>
        <w:t>Catraro</w:t>
      </w:r>
      <w:proofErr w:type="spellEnd"/>
      <w:r>
        <w:rPr>
          <w:rFonts w:ascii="Garamond" w:hAnsi="Garamond"/>
          <w:lang w:val="en-US"/>
        </w:rPr>
        <w:t xml:space="preserve"> intervenes to explain its mysterious title: “The God Abandons Antony”. In fact, it comes from Plutarch, where one evening, while Antony yielded to pleasure with Cleopatra in Alexandria, a melodious choir of voices mandolas flutes was heard from afar over the sea.</w:t>
      </w:r>
      <w:r>
        <w:rPr>
          <w:rStyle w:val="Rimandonotadichiusura"/>
          <w:rFonts w:ascii="Garamond" w:hAnsi="Garamond"/>
          <w:lang w:val="en-US"/>
        </w:rPr>
        <w:endnoteReference w:id="7"/>
      </w:r>
      <w:r>
        <w:rPr>
          <w:rFonts w:ascii="Garamond" w:hAnsi="Garamond"/>
          <w:lang w:val="en-US"/>
        </w:rPr>
        <w:t xml:space="preserve"> The people of Alexandria, enchanted by the sound, ran to the </w:t>
      </w:r>
      <w:proofErr w:type="spellStart"/>
      <w:r>
        <w:rPr>
          <w:rFonts w:ascii="Garamond" w:hAnsi="Garamond"/>
          <w:lang w:val="en-US"/>
        </w:rPr>
        <w:t>harbour</w:t>
      </w:r>
      <w:proofErr w:type="spellEnd"/>
      <w:r>
        <w:rPr>
          <w:rFonts w:ascii="Garamond" w:hAnsi="Garamond"/>
          <w:lang w:val="en-US"/>
        </w:rPr>
        <w:t xml:space="preserve"> beach, but could see nothing. It was Dionysus, Anthony’s protector, abandoning his protégé.</w:t>
      </w:r>
    </w:p>
    <w:p w14:paraId="0F24058A" w14:textId="77777777" w:rsidR="00097590" w:rsidRDefault="00097590" w:rsidP="00097590">
      <w:pPr>
        <w:rPr>
          <w:rFonts w:ascii="Garamond" w:hAnsi="Garamond"/>
          <w:lang w:val="en-US"/>
        </w:rPr>
      </w:pPr>
      <w:r>
        <w:rPr>
          <w:rFonts w:ascii="Garamond" w:hAnsi="Garamond"/>
          <w:lang w:val="en-US"/>
        </w:rPr>
        <w:t xml:space="preserve">Cavafy slowly enunciates his free-verse lines, all the while tracing delicate arabesques with his hands. </w:t>
      </w:r>
    </w:p>
    <w:p w14:paraId="73F52605" w14:textId="77777777" w:rsidR="00097590" w:rsidRDefault="00097590" w:rsidP="00097590">
      <w:pPr>
        <w:rPr>
          <w:rFonts w:ascii="Garamond" w:hAnsi="Garamond"/>
          <w:lang w:val="en-US"/>
        </w:rPr>
      </w:pPr>
      <w:r>
        <w:rPr>
          <w:rFonts w:ascii="Garamond" w:hAnsi="Garamond"/>
          <w:lang w:val="en-US"/>
        </w:rPr>
        <w:t xml:space="preserve">Occasionally his hand falls again under the languid weight of his verbal music. </w:t>
      </w:r>
    </w:p>
    <w:p w14:paraId="1EC07213" w14:textId="384518DE" w:rsidR="00097590" w:rsidRDefault="00097590" w:rsidP="00097590">
      <w:pPr>
        <w:rPr>
          <w:rFonts w:ascii="Garamond" w:hAnsi="Garamond"/>
          <w:lang w:val="en-US"/>
        </w:rPr>
      </w:pPr>
      <w:proofErr w:type="spellStart"/>
      <w:r>
        <w:rPr>
          <w:rFonts w:ascii="Garamond" w:hAnsi="Garamond"/>
          <w:lang w:val="en-US"/>
        </w:rPr>
        <w:t>Catraro</w:t>
      </w:r>
      <w:proofErr w:type="spellEnd"/>
      <w:r>
        <w:rPr>
          <w:rFonts w:ascii="Garamond" w:hAnsi="Garamond"/>
          <w:lang w:val="en-US"/>
        </w:rPr>
        <w:t xml:space="preserve"> translates the poem:</w:t>
      </w:r>
      <w:r w:rsidR="00605C39">
        <w:rPr>
          <w:rStyle w:val="Rimandonotadichiusura"/>
          <w:rFonts w:ascii="Garamond" w:hAnsi="Garamond"/>
          <w:lang w:val="en-US"/>
        </w:rPr>
        <w:endnoteReference w:id="8"/>
      </w:r>
    </w:p>
    <w:p w14:paraId="5B921322" w14:textId="77777777" w:rsidR="00E6782B" w:rsidRDefault="00E6782B" w:rsidP="00097590">
      <w:pPr>
        <w:rPr>
          <w:rFonts w:ascii="Garamond" w:hAnsi="Garamond"/>
          <w:lang w:val="en-US"/>
        </w:rPr>
      </w:pPr>
    </w:p>
    <w:p w14:paraId="57E4F7E0" w14:textId="77777777" w:rsidR="00097590" w:rsidRDefault="00097590" w:rsidP="00E6782B">
      <w:pPr>
        <w:spacing w:after="0" w:line="240" w:lineRule="auto"/>
        <w:ind w:left="709"/>
        <w:rPr>
          <w:rFonts w:ascii="Garamond" w:hAnsi="Garamond"/>
          <w:lang w:val="en-US"/>
        </w:rPr>
      </w:pPr>
      <w:r>
        <w:rPr>
          <w:rFonts w:ascii="Garamond" w:hAnsi="Garamond"/>
          <w:lang w:val="en-US"/>
        </w:rPr>
        <w:t xml:space="preserve">If, in the dead of night, </w:t>
      </w:r>
    </w:p>
    <w:p w14:paraId="06063654" w14:textId="77777777" w:rsidR="00097590" w:rsidRDefault="00097590" w:rsidP="00E6782B">
      <w:pPr>
        <w:spacing w:after="0" w:line="240" w:lineRule="auto"/>
        <w:ind w:left="709"/>
        <w:rPr>
          <w:rFonts w:ascii="Garamond" w:hAnsi="Garamond"/>
          <w:lang w:val="en-US"/>
        </w:rPr>
      </w:pPr>
      <w:r>
        <w:rPr>
          <w:rFonts w:ascii="Garamond" w:hAnsi="Garamond"/>
          <w:lang w:val="en-US"/>
        </w:rPr>
        <w:t xml:space="preserve">An invisible orchestra is moving away, </w:t>
      </w:r>
    </w:p>
    <w:p w14:paraId="375EE1D9" w14:textId="77777777" w:rsidR="00097590" w:rsidRDefault="00097590" w:rsidP="00E6782B">
      <w:pPr>
        <w:spacing w:after="0" w:line="240" w:lineRule="auto"/>
        <w:ind w:left="709"/>
        <w:rPr>
          <w:rFonts w:ascii="Garamond" w:hAnsi="Garamond"/>
          <w:lang w:val="en-US"/>
        </w:rPr>
      </w:pPr>
      <w:r>
        <w:rPr>
          <w:rFonts w:ascii="Garamond" w:hAnsi="Garamond"/>
          <w:lang w:val="en-US"/>
        </w:rPr>
        <w:t>All around gushing voices and melodies</w:t>
      </w:r>
    </w:p>
    <w:p w14:paraId="4E0B178D" w14:textId="77777777" w:rsidR="00097590" w:rsidRDefault="00097590" w:rsidP="00E6782B">
      <w:pPr>
        <w:spacing w:after="0" w:line="240" w:lineRule="auto"/>
        <w:ind w:left="709"/>
        <w:rPr>
          <w:rFonts w:ascii="Garamond" w:hAnsi="Garamond"/>
          <w:lang w:val="en-US"/>
        </w:rPr>
      </w:pPr>
      <w:r>
        <w:rPr>
          <w:rFonts w:ascii="Garamond" w:hAnsi="Garamond"/>
          <w:lang w:val="en-US"/>
        </w:rPr>
        <w:t>Wondrous—the dying days</w:t>
      </w:r>
    </w:p>
    <w:p w14:paraId="1A934E46" w14:textId="77777777" w:rsidR="00097590" w:rsidRDefault="00097590" w:rsidP="00E6782B">
      <w:pPr>
        <w:spacing w:after="0" w:line="240" w:lineRule="auto"/>
        <w:ind w:left="709"/>
        <w:rPr>
          <w:rFonts w:ascii="Garamond" w:hAnsi="Garamond"/>
          <w:lang w:val="en-US"/>
        </w:rPr>
      </w:pPr>
      <w:r>
        <w:rPr>
          <w:rFonts w:ascii="Garamond" w:hAnsi="Garamond"/>
          <w:lang w:val="en-US"/>
        </w:rPr>
        <w:t>Of your Fortune, and your failed deeds,</w:t>
      </w:r>
    </w:p>
    <w:p w14:paraId="202E82F0" w14:textId="77777777" w:rsidR="00097590" w:rsidRDefault="00097590" w:rsidP="00E6782B">
      <w:pPr>
        <w:spacing w:after="0" w:line="240" w:lineRule="auto"/>
        <w:ind w:left="709"/>
        <w:rPr>
          <w:rFonts w:ascii="Garamond" w:hAnsi="Garamond"/>
          <w:lang w:val="en-US"/>
        </w:rPr>
      </w:pPr>
      <w:r>
        <w:rPr>
          <w:rFonts w:ascii="Garamond" w:hAnsi="Garamond"/>
          <w:lang w:val="en-US"/>
        </w:rPr>
        <w:t>And the mendacious yearnings of your life,</w:t>
      </w:r>
    </w:p>
    <w:p w14:paraId="3361EACF" w14:textId="77777777" w:rsidR="00097590" w:rsidRDefault="00097590" w:rsidP="00E6782B">
      <w:pPr>
        <w:spacing w:after="0" w:line="240" w:lineRule="auto"/>
        <w:ind w:left="709"/>
        <w:rPr>
          <w:rFonts w:ascii="Garamond" w:hAnsi="Garamond"/>
          <w:lang w:val="en-US"/>
        </w:rPr>
      </w:pPr>
      <w:r>
        <w:rPr>
          <w:rFonts w:ascii="Garamond" w:hAnsi="Garamond"/>
          <w:lang w:val="en-US"/>
        </w:rPr>
        <w:t xml:space="preserve">Oh! Do not cloud yourself with useless weeping. </w:t>
      </w:r>
    </w:p>
    <w:p w14:paraId="4E79D4D3" w14:textId="77777777" w:rsidR="00097590" w:rsidRDefault="00097590" w:rsidP="00E6782B">
      <w:pPr>
        <w:spacing w:after="0" w:line="240" w:lineRule="auto"/>
        <w:ind w:left="709"/>
        <w:rPr>
          <w:rFonts w:ascii="Garamond" w:hAnsi="Garamond"/>
          <w:lang w:val="en-US"/>
        </w:rPr>
      </w:pPr>
      <w:r>
        <w:rPr>
          <w:rFonts w:ascii="Garamond" w:hAnsi="Garamond"/>
          <w:lang w:val="en-US"/>
        </w:rPr>
        <w:t>As a valiant man who has long been awaiting</w:t>
      </w:r>
    </w:p>
    <w:p w14:paraId="32E68363" w14:textId="77777777" w:rsidR="00097590" w:rsidRDefault="00097590" w:rsidP="00E6782B">
      <w:pPr>
        <w:spacing w:after="0" w:line="240" w:lineRule="auto"/>
        <w:ind w:left="709"/>
        <w:rPr>
          <w:rFonts w:ascii="Garamond" w:hAnsi="Garamond"/>
          <w:lang w:val="en-US"/>
        </w:rPr>
      </w:pPr>
      <w:r>
        <w:rPr>
          <w:rFonts w:ascii="Garamond" w:hAnsi="Garamond"/>
          <w:lang w:val="en-US"/>
        </w:rPr>
        <w:t>Such an adventure, turn then your final</w:t>
      </w:r>
    </w:p>
    <w:p w14:paraId="504B338C" w14:textId="77777777" w:rsidR="00097590" w:rsidRDefault="00097590" w:rsidP="00E6782B">
      <w:pPr>
        <w:spacing w:after="0" w:line="240" w:lineRule="auto"/>
        <w:ind w:left="709"/>
        <w:rPr>
          <w:rFonts w:ascii="Garamond" w:hAnsi="Garamond"/>
          <w:lang w:val="en-US"/>
        </w:rPr>
      </w:pPr>
      <w:r>
        <w:rPr>
          <w:rFonts w:ascii="Garamond" w:hAnsi="Garamond"/>
          <w:lang w:val="en-US"/>
        </w:rPr>
        <w:t xml:space="preserve">Farewell to fleeting Alexandria. </w:t>
      </w:r>
    </w:p>
    <w:p w14:paraId="70055FBE" w14:textId="77777777" w:rsidR="00097590" w:rsidRDefault="00097590" w:rsidP="00E6782B">
      <w:pPr>
        <w:spacing w:after="0" w:line="240" w:lineRule="auto"/>
        <w:ind w:left="709"/>
        <w:rPr>
          <w:rFonts w:ascii="Garamond" w:hAnsi="Garamond"/>
          <w:lang w:val="en-US"/>
        </w:rPr>
      </w:pPr>
      <w:r>
        <w:rPr>
          <w:rFonts w:ascii="Garamond" w:hAnsi="Garamond"/>
          <w:lang w:val="en-US"/>
        </w:rPr>
        <w:t>Do not deceive yourself: do not say—It was a dream—</w:t>
      </w:r>
    </w:p>
    <w:p w14:paraId="1936ECB8" w14:textId="77777777" w:rsidR="00097590" w:rsidRDefault="00097590" w:rsidP="00E6782B">
      <w:pPr>
        <w:spacing w:after="0" w:line="240" w:lineRule="auto"/>
        <w:ind w:left="709"/>
        <w:rPr>
          <w:rFonts w:ascii="Garamond" w:hAnsi="Garamond"/>
          <w:lang w:val="en-US"/>
        </w:rPr>
      </w:pPr>
      <w:r>
        <w:rPr>
          <w:rFonts w:ascii="Garamond" w:hAnsi="Garamond"/>
          <w:lang w:val="en-US"/>
        </w:rPr>
        <w:t>Do not say you misheard:</w:t>
      </w:r>
    </w:p>
    <w:p w14:paraId="6B240983" w14:textId="77777777" w:rsidR="00097590" w:rsidRDefault="00097590" w:rsidP="00E6782B">
      <w:pPr>
        <w:spacing w:after="0" w:line="240" w:lineRule="auto"/>
        <w:ind w:left="709"/>
        <w:rPr>
          <w:rFonts w:ascii="Garamond" w:hAnsi="Garamond"/>
          <w:lang w:val="en-US"/>
        </w:rPr>
      </w:pPr>
      <w:r>
        <w:rPr>
          <w:rFonts w:ascii="Garamond" w:hAnsi="Garamond"/>
          <w:lang w:val="en-US"/>
        </w:rPr>
        <w:t>Disdain such vain hopes:</w:t>
      </w:r>
    </w:p>
    <w:p w14:paraId="608DC90B" w14:textId="761D2C5A" w:rsidR="00097590" w:rsidRDefault="00097590" w:rsidP="00E6782B">
      <w:pPr>
        <w:spacing w:after="0" w:line="240" w:lineRule="auto"/>
        <w:ind w:left="709"/>
        <w:rPr>
          <w:rFonts w:ascii="Garamond" w:hAnsi="Garamond"/>
          <w:lang w:val="en-US"/>
        </w:rPr>
      </w:pPr>
      <w:r w:rsidRPr="00191863">
        <w:rPr>
          <w:rFonts w:ascii="Garamond" w:hAnsi="Garamond"/>
          <w:lang w:val="en-US"/>
        </w:rPr>
        <w:t xml:space="preserve">As a </w:t>
      </w:r>
      <w:r w:rsidR="00191863" w:rsidRPr="00191863">
        <w:rPr>
          <w:rFonts w:ascii="Garamond" w:hAnsi="Garamond"/>
          <w:lang w:val="en-US"/>
        </w:rPr>
        <w:t>valiant</w:t>
      </w:r>
      <w:r w:rsidRPr="00191863">
        <w:rPr>
          <w:rFonts w:ascii="Garamond" w:hAnsi="Garamond"/>
          <w:lang w:val="en-US"/>
        </w:rPr>
        <w:t xml:space="preserve"> man who has long been waiting,</w:t>
      </w:r>
    </w:p>
    <w:p w14:paraId="3A669EE9" w14:textId="77777777" w:rsidR="00097590" w:rsidRDefault="00097590" w:rsidP="00E6782B">
      <w:pPr>
        <w:spacing w:after="0" w:line="240" w:lineRule="auto"/>
        <w:ind w:left="709"/>
        <w:rPr>
          <w:rFonts w:ascii="Garamond" w:hAnsi="Garamond"/>
          <w:lang w:val="en-US"/>
        </w:rPr>
      </w:pPr>
      <w:r>
        <w:rPr>
          <w:rFonts w:ascii="Garamond" w:hAnsi="Garamond"/>
          <w:lang w:val="en-US"/>
        </w:rPr>
        <w:t>And as befits you,</w:t>
      </w:r>
    </w:p>
    <w:p w14:paraId="0DEB2A69" w14:textId="77777777" w:rsidR="00097590" w:rsidRDefault="00097590" w:rsidP="00E6782B">
      <w:pPr>
        <w:spacing w:after="0" w:line="240" w:lineRule="auto"/>
        <w:ind w:left="709"/>
        <w:rPr>
          <w:rFonts w:ascii="Garamond" w:hAnsi="Garamond"/>
          <w:lang w:val="en-US"/>
        </w:rPr>
      </w:pPr>
      <w:r>
        <w:rPr>
          <w:rFonts w:ascii="Garamond" w:hAnsi="Garamond"/>
          <w:lang w:val="en-US"/>
        </w:rPr>
        <w:t xml:space="preserve">Lord of such a city, </w:t>
      </w:r>
    </w:p>
    <w:p w14:paraId="11C6C8DA" w14:textId="77777777" w:rsidR="00097590" w:rsidRDefault="00097590" w:rsidP="00E6782B">
      <w:pPr>
        <w:spacing w:after="0" w:line="240" w:lineRule="auto"/>
        <w:ind w:left="709"/>
        <w:rPr>
          <w:rFonts w:ascii="Garamond" w:hAnsi="Garamond"/>
          <w:lang w:val="en-US"/>
        </w:rPr>
      </w:pPr>
      <w:r w:rsidRPr="00EA774D">
        <w:rPr>
          <w:rFonts w:ascii="Garamond" w:hAnsi="Garamond"/>
          <w:lang w:val="en-US"/>
        </w:rPr>
        <w:t>With dignity, step down to the balcony,</w:t>
      </w:r>
    </w:p>
    <w:p w14:paraId="12140A58" w14:textId="0129F037" w:rsidR="00097590" w:rsidRDefault="0047336A" w:rsidP="00E6782B">
      <w:pPr>
        <w:spacing w:after="0" w:line="240" w:lineRule="auto"/>
        <w:ind w:left="709"/>
        <w:rPr>
          <w:rFonts w:ascii="Garamond" w:hAnsi="Garamond"/>
          <w:lang w:val="en-US"/>
        </w:rPr>
      </w:pPr>
      <w:r w:rsidRPr="00617BEF">
        <w:rPr>
          <w:rFonts w:ascii="Garamond" w:hAnsi="Garamond"/>
          <w:lang w:val="en-US"/>
        </w:rPr>
        <w:t xml:space="preserve">Forget all coward </w:t>
      </w:r>
      <w:proofErr w:type="gramStart"/>
      <w:r w:rsidRPr="00617BEF">
        <w:rPr>
          <w:rFonts w:ascii="Garamond" w:hAnsi="Garamond"/>
          <w:lang w:val="en-US"/>
        </w:rPr>
        <w:t>complaining</w:t>
      </w:r>
      <w:proofErr w:type="gramEnd"/>
      <w:r>
        <w:rPr>
          <w:rFonts w:ascii="Garamond" w:hAnsi="Garamond"/>
          <w:lang w:val="en-US"/>
        </w:rPr>
        <w:t xml:space="preserve"> </w:t>
      </w:r>
    </w:p>
    <w:p w14:paraId="25DD9FD2" w14:textId="77777777" w:rsidR="00097590" w:rsidRDefault="00097590" w:rsidP="00E6782B">
      <w:pPr>
        <w:spacing w:after="0" w:line="240" w:lineRule="auto"/>
        <w:ind w:left="709"/>
        <w:rPr>
          <w:rFonts w:ascii="Garamond" w:hAnsi="Garamond"/>
          <w:lang w:val="en-US"/>
        </w:rPr>
      </w:pPr>
      <w:r>
        <w:rPr>
          <w:rFonts w:ascii="Garamond" w:hAnsi="Garamond"/>
          <w:lang w:val="en-US"/>
        </w:rPr>
        <w:t>And in throbs listen—utmost joy—</w:t>
      </w:r>
    </w:p>
    <w:p w14:paraId="42490A90" w14:textId="77777777" w:rsidR="00097590" w:rsidRDefault="00097590" w:rsidP="00E6782B">
      <w:pPr>
        <w:spacing w:after="0" w:line="240" w:lineRule="auto"/>
        <w:ind w:left="709"/>
        <w:rPr>
          <w:rFonts w:ascii="Garamond" w:hAnsi="Garamond"/>
          <w:lang w:val="en-US"/>
        </w:rPr>
      </w:pPr>
      <w:r>
        <w:rPr>
          <w:rFonts w:ascii="Garamond" w:hAnsi="Garamond"/>
          <w:lang w:val="en-US"/>
        </w:rPr>
        <w:t>Listen to the melodies,</w:t>
      </w:r>
    </w:p>
    <w:p w14:paraId="072716E6" w14:textId="77777777" w:rsidR="00097590" w:rsidRDefault="00097590" w:rsidP="00E6782B">
      <w:pPr>
        <w:spacing w:after="0" w:line="240" w:lineRule="auto"/>
        <w:ind w:left="709"/>
        <w:rPr>
          <w:rFonts w:ascii="Garamond" w:hAnsi="Garamond"/>
          <w:lang w:val="en-US"/>
        </w:rPr>
      </w:pPr>
      <w:r>
        <w:rPr>
          <w:rFonts w:ascii="Garamond" w:hAnsi="Garamond"/>
          <w:lang w:val="en-US"/>
        </w:rPr>
        <w:t>And to the mystic orchestra’s</w:t>
      </w:r>
    </w:p>
    <w:p w14:paraId="01A62E34" w14:textId="77777777" w:rsidR="00097590" w:rsidRDefault="00097590" w:rsidP="00E6782B">
      <w:pPr>
        <w:spacing w:after="0" w:line="240" w:lineRule="auto"/>
        <w:ind w:left="709"/>
        <w:rPr>
          <w:rFonts w:ascii="Garamond" w:hAnsi="Garamond"/>
          <w:lang w:val="en-US"/>
        </w:rPr>
      </w:pPr>
      <w:r>
        <w:rPr>
          <w:rFonts w:ascii="Garamond" w:hAnsi="Garamond"/>
          <w:lang w:val="en-US"/>
        </w:rPr>
        <w:t>Beautiful instruments—Listen,</w:t>
      </w:r>
    </w:p>
    <w:p w14:paraId="5F4740A7" w14:textId="77777777" w:rsidR="00097590" w:rsidRDefault="00097590" w:rsidP="00E6782B">
      <w:pPr>
        <w:spacing w:after="0" w:line="240" w:lineRule="auto"/>
        <w:ind w:left="709"/>
        <w:rPr>
          <w:rFonts w:ascii="Garamond" w:hAnsi="Garamond"/>
          <w:lang w:val="en-US"/>
        </w:rPr>
      </w:pPr>
      <w:r>
        <w:rPr>
          <w:rFonts w:ascii="Garamond" w:hAnsi="Garamond"/>
          <w:lang w:val="en-US"/>
        </w:rPr>
        <w:t xml:space="preserve">And give your last </w:t>
      </w:r>
      <w:proofErr w:type="gramStart"/>
      <w:r>
        <w:rPr>
          <w:rFonts w:ascii="Garamond" w:hAnsi="Garamond"/>
          <w:lang w:val="en-US"/>
        </w:rPr>
        <w:t>farewell</w:t>
      </w:r>
      <w:proofErr w:type="gramEnd"/>
    </w:p>
    <w:p w14:paraId="4B88369D" w14:textId="2F1C88AF" w:rsidR="00097590" w:rsidRDefault="00097590" w:rsidP="00E6782B">
      <w:pPr>
        <w:spacing w:after="0" w:line="240" w:lineRule="auto"/>
        <w:ind w:left="709"/>
        <w:rPr>
          <w:rFonts w:ascii="Garamond" w:hAnsi="Garamond"/>
          <w:lang w:val="en-US"/>
        </w:rPr>
      </w:pPr>
      <w:r>
        <w:rPr>
          <w:rFonts w:ascii="Garamond" w:hAnsi="Garamond"/>
          <w:lang w:val="en-US"/>
        </w:rPr>
        <w:t>To Alexandria, the city you are losing.</w:t>
      </w:r>
      <w:r w:rsidR="002624DC">
        <w:rPr>
          <w:rStyle w:val="Rimandonotadichiusura"/>
          <w:rFonts w:ascii="Garamond" w:hAnsi="Garamond"/>
          <w:lang w:val="en-US"/>
        </w:rPr>
        <w:endnoteReference w:id="9"/>
      </w:r>
      <w:r>
        <w:rPr>
          <w:rFonts w:ascii="Garamond" w:hAnsi="Garamond"/>
          <w:lang w:val="en-US"/>
        </w:rPr>
        <w:t xml:space="preserve"> </w:t>
      </w:r>
    </w:p>
    <w:p w14:paraId="0AF06653" w14:textId="77777777" w:rsidR="00E6782B" w:rsidRDefault="00E6782B" w:rsidP="00097590">
      <w:pPr>
        <w:rPr>
          <w:rFonts w:ascii="Garamond" w:hAnsi="Garamond"/>
          <w:lang w:val="en-US"/>
        </w:rPr>
      </w:pPr>
    </w:p>
    <w:p w14:paraId="43A3F236" w14:textId="1D3EBD49" w:rsidR="00097590" w:rsidRDefault="00097590" w:rsidP="00097590">
      <w:pPr>
        <w:rPr>
          <w:rFonts w:ascii="Garamond" w:hAnsi="Garamond"/>
          <w:lang w:val="en-US"/>
        </w:rPr>
      </w:pPr>
      <w:r>
        <w:rPr>
          <w:rFonts w:ascii="Garamond" w:hAnsi="Garamond"/>
          <w:lang w:val="en-US"/>
        </w:rPr>
        <w:t xml:space="preserve">An hour later I took leave from the poet, and raced to the Antoniades Gardens in my car, to enjoy their acacia-scented half-light. </w:t>
      </w:r>
    </w:p>
    <w:p w14:paraId="038FDEE8" w14:textId="77777777" w:rsidR="00097590" w:rsidRDefault="00097590" w:rsidP="00097590">
      <w:pPr>
        <w:rPr>
          <w:rFonts w:ascii="Garamond" w:hAnsi="Garamond"/>
          <w:lang w:val="en-US"/>
        </w:rPr>
      </w:pPr>
      <w:r>
        <w:rPr>
          <w:rFonts w:ascii="Garamond" w:hAnsi="Garamond"/>
          <w:lang w:val="en-US"/>
        </w:rPr>
        <w:t xml:space="preserve">Full moon. Nightingales. In this frenzied atmosphere the colonnade of tall palm trees is dripping an immaterial milk. Now and then a dull clang and some thuds: they are demolishing the ancient Villa full of memories to extemporize a most modern one, destined for the European royals on tour. </w:t>
      </w:r>
    </w:p>
    <w:p w14:paraId="4167233A" w14:textId="77777777" w:rsidR="00097590" w:rsidRDefault="00097590" w:rsidP="00097590">
      <w:pPr>
        <w:rPr>
          <w:rFonts w:ascii="Garamond" w:hAnsi="Garamond"/>
          <w:lang w:val="en-US"/>
        </w:rPr>
      </w:pPr>
      <w:r>
        <w:rPr>
          <w:rFonts w:ascii="Garamond" w:hAnsi="Garamond"/>
          <w:lang w:val="en-US"/>
        </w:rPr>
        <w:t xml:space="preserve">Rumbling of trucks loaded with ancient marbles. At times the lugubrious collapse of the rubble resembles a cheerful blast of grenades. </w:t>
      </w:r>
    </w:p>
    <w:p w14:paraId="2CBF43B6" w14:textId="4FF80BAE" w:rsidR="00097590" w:rsidRDefault="00097590" w:rsidP="00097590">
      <w:pPr>
        <w:rPr>
          <w:rFonts w:ascii="Garamond" w:hAnsi="Garamond"/>
          <w:lang w:val="en-US"/>
        </w:rPr>
      </w:pPr>
      <w:r>
        <w:rPr>
          <w:rFonts w:ascii="Garamond" w:hAnsi="Garamond"/>
          <w:lang w:val="en-US"/>
        </w:rPr>
        <w:t xml:space="preserve">The </w:t>
      </w:r>
      <w:proofErr w:type="spellStart"/>
      <w:r>
        <w:rPr>
          <w:rFonts w:ascii="Garamond" w:hAnsi="Garamond"/>
          <w:lang w:val="en-US"/>
        </w:rPr>
        <w:t>Mahmoudiyah</w:t>
      </w:r>
      <w:proofErr w:type="spellEnd"/>
      <w:r>
        <w:rPr>
          <w:rFonts w:ascii="Garamond" w:hAnsi="Garamond"/>
          <w:lang w:val="en-US"/>
        </w:rPr>
        <w:t xml:space="preserve"> canal is full of nostalgic liquid moons like the most modern and most ancient free verse of Alexandria’s Greek poet, Constantine Cavafy. </w:t>
      </w:r>
    </w:p>
    <w:p w14:paraId="2F9A1205" w14:textId="77777777" w:rsidR="00097590" w:rsidRDefault="00097590" w:rsidP="00097590">
      <w:pPr>
        <w:rPr>
          <w:rFonts w:ascii="Garamond" w:hAnsi="Garamond"/>
          <w:lang w:val="en-US"/>
        </w:rPr>
      </w:pPr>
    </w:p>
    <w:p w14:paraId="44B20DC7" w14:textId="77777777" w:rsidR="00097590" w:rsidRPr="00D12D64" w:rsidRDefault="00097590" w:rsidP="00097590">
      <w:pPr>
        <w:rPr>
          <w:rFonts w:ascii="Garamond" w:hAnsi="Garamond"/>
          <w:b/>
          <w:bCs/>
          <w:lang w:val="en-US"/>
        </w:rPr>
      </w:pPr>
      <w:r w:rsidRPr="00D12D64">
        <w:rPr>
          <w:rFonts w:ascii="Garamond" w:hAnsi="Garamond"/>
          <w:b/>
          <w:bCs/>
          <w:lang w:val="en-US"/>
        </w:rPr>
        <w:t>Editor’s Notes</w:t>
      </w:r>
    </w:p>
    <w:p w14:paraId="6A742096" w14:textId="2A705BB4" w:rsidR="00097590" w:rsidRPr="00097590" w:rsidRDefault="009F5DA1">
      <w:pPr>
        <w:rPr>
          <w:rFonts w:ascii="Garamond" w:hAnsi="Garamond"/>
          <w:lang w:val="en-US"/>
        </w:rPr>
      </w:pPr>
      <w:r w:rsidRPr="003240AD">
        <w:rPr>
          <w:rFonts w:ascii="Garamond" w:hAnsi="Garamond"/>
          <w:lang w:val="en-US"/>
        </w:rPr>
        <w:t>Warm thanks to Dr Trev Broughton for looking at a previous draft of this translation.</w:t>
      </w:r>
      <w:r>
        <w:rPr>
          <w:rFonts w:ascii="Garamond" w:hAnsi="Garamond"/>
          <w:lang w:val="en-US"/>
        </w:rPr>
        <w:t xml:space="preserve"> </w:t>
      </w:r>
    </w:p>
    <w:sectPr w:rsidR="00097590" w:rsidRPr="00097590">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366B2" w14:textId="77777777" w:rsidR="00097590" w:rsidRDefault="00097590" w:rsidP="00097590">
      <w:pPr>
        <w:spacing w:after="0" w:line="240" w:lineRule="auto"/>
      </w:pPr>
      <w:r>
        <w:separator/>
      </w:r>
    </w:p>
  </w:endnote>
  <w:endnote w:type="continuationSeparator" w:id="0">
    <w:p w14:paraId="4DE82CAA" w14:textId="77777777" w:rsidR="00097590" w:rsidRDefault="00097590" w:rsidP="00097590">
      <w:pPr>
        <w:spacing w:after="0" w:line="240" w:lineRule="auto"/>
      </w:pPr>
      <w:r>
        <w:continuationSeparator/>
      </w:r>
    </w:p>
  </w:endnote>
  <w:endnote w:id="1">
    <w:p w14:paraId="7DC75B76" w14:textId="77777777" w:rsidR="00097590" w:rsidRPr="00DE79AC" w:rsidRDefault="00097590" w:rsidP="00097590">
      <w:pPr>
        <w:pStyle w:val="Testonotadichiusura"/>
        <w:jc w:val="both"/>
        <w:rPr>
          <w:rFonts w:ascii="Garamond" w:hAnsi="Garamond" w:cs="Times New Roman"/>
          <w:lang w:val="en-US"/>
        </w:rPr>
      </w:pPr>
      <w:r w:rsidRPr="00DE79AC">
        <w:rPr>
          <w:rStyle w:val="Rimandonotadichiusura"/>
          <w:rFonts w:ascii="Garamond" w:hAnsi="Garamond" w:cs="Times New Roman"/>
        </w:rPr>
        <w:endnoteRef/>
      </w:r>
      <w:r w:rsidRPr="00DE79AC">
        <w:rPr>
          <w:rFonts w:ascii="Garamond" w:hAnsi="Garamond" w:cs="Times New Roman"/>
          <w:lang w:val="en-US"/>
        </w:rPr>
        <w:t xml:space="preserve"> “</w:t>
      </w:r>
      <w:proofErr w:type="spellStart"/>
      <w:r w:rsidRPr="00DE79AC">
        <w:rPr>
          <w:rFonts w:ascii="Garamond" w:hAnsi="Garamond" w:cs="Times New Roman"/>
          <w:lang w:val="en-US"/>
        </w:rPr>
        <w:t>Sanieh</w:t>
      </w:r>
      <w:proofErr w:type="spellEnd"/>
      <w:r w:rsidRPr="00DE79AC">
        <w:rPr>
          <w:rFonts w:ascii="Garamond" w:hAnsi="Garamond" w:cs="Times New Roman"/>
          <w:lang w:val="en-US"/>
        </w:rPr>
        <w:t xml:space="preserve">” in Arabic means “tray”. Throughout </w:t>
      </w:r>
      <w:r w:rsidRPr="00DE79AC">
        <w:rPr>
          <w:rFonts w:ascii="Garamond" w:hAnsi="Garamond" w:cs="Times New Roman"/>
          <w:i/>
          <w:iCs/>
          <w:lang w:val="en-US"/>
        </w:rPr>
        <w:t xml:space="preserve">Il </w:t>
      </w:r>
      <w:proofErr w:type="spellStart"/>
      <w:r w:rsidRPr="00DE79AC">
        <w:rPr>
          <w:rFonts w:ascii="Garamond" w:hAnsi="Garamond" w:cs="Times New Roman"/>
          <w:i/>
          <w:iCs/>
          <w:lang w:val="en-US"/>
        </w:rPr>
        <w:t>fascino</w:t>
      </w:r>
      <w:proofErr w:type="spellEnd"/>
      <w:r w:rsidRPr="00DE79AC">
        <w:rPr>
          <w:rFonts w:ascii="Garamond" w:hAnsi="Garamond" w:cs="Times New Roman"/>
          <w:i/>
          <w:iCs/>
          <w:lang w:val="en-US"/>
        </w:rPr>
        <w:t xml:space="preserve"> </w:t>
      </w:r>
      <w:proofErr w:type="spellStart"/>
      <w:r w:rsidRPr="00DE79AC">
        <w:rPr>
          <w:rFonts w:ascii="Garamond" w:hAnsi="Garamond" w:cs="Times New Roman"/>
          <w:i/>
          <w:iCs/>
          <w:lang w:val="en-US"/>
        </w:rPr>
        <w:t>dell’Egitto</w:t>
      </w:r>
      <w:proofErr w:type="spellEnd"/>
      <w:r w:rsidRPr="00DE79AC">
        <w:rPr>
          <w:rFonts w:ascii="Garamond" w:hAnsi="Garamond" w:cs="Times New Roman"/>
          <w:lang w:val="en-US"/>
        </w:rPr>
        <w:t xml:space="preserve"> Marinetti demonstrates a degree of familiarity with Arabic.  </w:t>
      </w:r>
    </w:p>
  </w:endnote>
  <w:endnote w:id="2">
    <w:p w14:paraId="640CCBB4" w14:textId="77777777" w:rsidR="00097590" w:rsidRPr="00DE79AC" w:rsidRDefault="00097590" w:rsidP="00097590">
      <w:pPr>
        <w:spacing w:after="0" w:line="240" w:lineRule="auto"/>
        <w:jc w:val="both"/>
        <w:rPr>
          <w:sz w:val="20"/>
          <w:szCs w:val="20"/>
          <w:lang w:val="en-US"/>
        </w:rPr>
      </w:pPr>
      <w:r w:rsidRPr="00DE79AC">
        <w:rPr>
          <w:rFonts w:ascii="Garamond" w:hAnsi="Garamond" w:cs="Times New Roman"/>
          <w:sz w:val="20"/>
          <w:szCs w:val="20"/>
          <w:vertAlign w:val="superscript"/>
          <w:lang w:val="en-US"/>
        </w:rPr>
        <w:endnoteRef/>
      </w:r>
      <w:r w:rsidRPr="00DE79AC">
        <w:rPr>
          <w:rFonts w:ascii="Garamond" w:hAnsi="Garamond" w:cs="Times New Roman"/>
          <w:sz w:val="20"/>
          <w:szCs w:val="20"/>
          <w:lang w:val="en-US"/>
        </w:rPr>
        <w:t xml:space="preserve"> Understandably, Marinetti was a long way from grasping the technical aspects of Cavafy’s poetry. </w:t>
      </w:r>
      <w:proofErr w:type="spellStart"/>
      <w:r w:rsidRPr="00DE79AC">
        <w:rPr>
          <w:rFonts w:ascii="Garamond" w:hAnsi="Garamond" w:cs="Times New Roman"/>
          <w:sz w:val="20"/>
          <w:szCs w:val="20"/>
          <w:lang w:val="en-US"/>
        </w:rPr>
        <w:t>Mackridge</w:t>
      </w:r>
      <w:proofErr w:type="spellEnd"/>
      <w:r w:rsidRPr="00DE79AC">
        <w:rPr>
          <w:rFonts w:ascii="Garamond" w:hAnsi="Garamond" w:cs="Times New Roman"/>
          <w:sz w:val="20"/>
          <w:szCs w:val="20"/>
          <w:lang w:val="en-US"/>
        </w:rPr>
        <w:t xml:space="preserve"> provides a useful summary to set against Marinetti’s confident assertions: “Cavafy developed a kind of loose iambic verse, corresponding to the so-called ‘liberated’ Alexandrine line in French. Every verse of the poems in his canon can be scanned as iambic…but he varies the lengths of the lines within a poem…Some of [his] poems are elaborately rhymed…while most of them do not employ rhyme at all” (“Introduction” to </w:t>
      </w:r>
      <w:r w:rsidRPr="00DA3A26">
        <w:rPr>
          <w:rFonts w:ascii="Garamond" w:hAnsi="Garamond" w:cs="Times New Roman"/>
          <w:i/>
          <w:iCs/>
          <w:sz w:val="20"/>
          <w:szCs w:val="20"/>
          <w:lang w:val="en-US"/>
        </w:rPr>
        <w:t>The Collected Poems</w:t>
      </w:r>
      <w:r w:rsidRPr="00DE79AC">
        <w:rPr>
          <w:rFonts w:ascii="Garamond" w:hAnsi="Garamond" w:cs="Times New Roman"/>
          <w:sz w:val="20"/>
          <w:szCs w:val="20"/>
          <w:lang w:val="en-US"/>
        </w:rPr>
        <w:t xml:space="preserve">, pp. xxx-xxxi). </w:t>
      </w:r>
    </w:p>
  </w:endnote>
  <w:endnote w:id="3">
    <w:p w14:paraId="59EFB2BF" w14:textId="77777777" w:rsidR="00097590" w:rsidRPr="00DE79AC" w:rsidRDefault="00097590" w:rsidP="00097590">
      <w:pPr>
        <w:pStyle w:val="Testonotadichiusura"/>
        <w:jc w:val="both"/>
        <w:rPr>
          <w:rFonts w:ascii="Garamond" w:hAnsi="Garamond" w:cs="Times New Roman"/>
          <w:lang w:val="en-US"/>
        </w:rPr>
      </w:pPr>
      <w:r w:rsidRPr="00DE79AC">
        <w:rPr>
          <w:rStyle w:val="Rimandonotadichiusura"/>
          <w:rFonts w:ascii="Garamond" w:hAnsi="Garamond" w:cs="Times New Roman"/>
        </w:rPr>
        <w:endnoteRef/>
      </w:r>
      <w:r w:rsidRPr="00DE79AC">
        <w:rPr>
          <w:rFonts w:ascii="Garamond" w:hAnsi="Garamond" w:cs="Times New Roman"/>
          <w:lang w:val="en-US"/>
        </w:rPr>
        <w:t xml:space="preserve"> All Greek names in Marinetti’s texts have been converted from Italian spelling (sometimes misspelling) to what is now conventional Anglophone spelling of these names. </w:t>
      </w:r>
      <w:proofErr w:type="spellStart"/>
      <w:r w:rsidRPr="00DE79AC">
        <w:rPr>
          <w:rFonts w:ascii="Garamond" w:hAnsi="Garamond" w:cs="Times New Roman"/>
          <w:lang w:val="en-US"/>
        </w:rPr>
        <w:t>Kostís</w:t>
      </w:r>
      <w:proofErr w:type="spellEnd"/>
      <w:r w:rsidRPr="00DE79AC">
        <w:rPr>
          <w:rFonts w:ascii="Garamond" w:hAnsi="Garamond" w:cs="Times New Roman"/>
          <w:lang w:val="en-US"/>
        </w:rPr>
        <w:t xml:space="preserve"> </w:t>
      </w:r>
      <w:proofErr w:type="spellStart"/>
      <w:r w:rsidRPr="00DE79AC">
        <w:rPr>
          <w:rFonts w:ascii="Garamond" w:hAnsi="Garamond" w:cs="Times New Roman"/>
          <w:lang w:val="en-US"/>
        </w:rPr>
        <w:t>Palamás</w:t>
      </w:r>
      <w:proofErr w:type="spellEnd"/>
      <w:r w:rsidRPr="00DE79AC">
        <w:rPr>
          <w:rFonts w:ascii="Garamond" w:hAnsi="Garamond" w:cs="Times New Roman"/>
          <w:lang w:val="en-US"/>
        </w:rPr>
        <w:t xml:space="preserve"> (Patras, 1859 - Athens, 1943) is the most famous of the Greek names cited by Marinetti. </w:t>
      </w:r>
      <w:proofErr w:type="spellStart"/>
      <w:r w:rsidRPr="00DE79AC">
        <w:rPr>
          <w:rFonts w:ascii="Garamond" w:hAnsi="Garamond" w:cs="Times New Roman"/>
          <w:lang w:val="en-US"/>
        </w:rPr>
        <w:t>Palamás</w:t>
      </w:r>
      <w:proofErr w:type="spellEnd"/>
      <w:r w:rsidRPr="00DE79AC">
        <w:rPr>
          <w:rFonts w:ascii="Garamond" w:hAnsi="Garamond" w:cs="Times New Roman"/>
          <w:lang w:val="en-US"/>
        </w:rPr>
        <w:t xml:space="preserve"> grew up in </w:t>
      </w:r>
      <w:proofErr w:type="spellStart"/>
      <w:proofErr w:type="gramStart"/>
      <w:r w:rsidRPr="00DE79AC">
        <w:rPr>
          <w:rFonts w:ascii="Garamond" w:hAnsi="Garamond" w:cs="Times New Roman"/>
          <w:lang w:val="en-US"/>
        </w:rPr>
        <w:t>Mesolongi</w:t>
      </w:r>
      <w:proofErr w:type="spellEnd"/>
      <w:r w:rsidRPr="00DE79AC">
        <w:rPr>
          <w:rFonts w:ascii="Garamond" w:hAnsi="Garamond" w:cs="Times New Roman"/>
          <w:lang w:val="en-US"/>
        </w:rPr>
        <w:t>, and</w:t>
      </w:r>
      <w:proofErr w:type="gramEnd"/>
      <w:r w:rsidRPr="00DE79AC">
        <w:rPr>
          <w:rFonts w:ascii="Garamond" w:hAnsi="Garamond" w:cs="Times New Roman"/>
          <w:lang w:val="en-US"/>
        </w:rPr>
        <w:t xml:space="preserve"> has been sometimes called the Greek “national poet”. His funeral in Athens in February 1943, </w:t>
      </w:r>
      <w:proofErr w:type="gramStart"/>
      <w:r w:rsidRPr="00DE79AC">
        <w:rPr>
          <w:rFonts w:ascii="Garamond" w:hAnsi="Garamond" w:cs="Times New Roman"/>
          <w:lang w:val="en-US"/>
        </w:rPr>
        <w:t>in the midst of</w:t>
      </w:r>
      <w:proofErr w:type="gramEnd"/>
      <w:r w:rsidRPr="00DE79AC">
        <w:rPr>
          <w:rFonts w:ascii="Garamond" w:hAnsi="Garamond" w:cs="Times New Roman"/>
          <w:lang w:val="en-US"/>
        </w:rPr>
        <w:t xml:space="preserve"> the German occupation of Greece, remains a highly symbolic moment of Greek national resistance. </w:t>
      </w:r>
      <w:proofErr w:type="spellStart"/>
      <w:r w:rsidRPr="00DE79AC">
        <w:rPr>
          <w:rFonts w:ascii="Garamond" w:hAnsi="Garamond" w:cs="Times New Roman"/>
          <w:lang w:val="en-US"/>
        </w:rPr>
        <w:t>Miltiádes</w:t>
      </w:r>
      <w:proofErr w:type="spellEnd"/>
      <w:r w:rsidRPr="00DE79AC">
        <w:rPr>
          <w:rFonts w:ascii="Garamond" w:hAnsi="Garamond" w:cs="Times New Roman"/>
          <w:lang w:val="en-US"/>
        </w:rPr>
        <w:t xml:space="preserve"> </w:t>
      </w:r>
      <w:proofErr w:type="spellStart"/>
      <w:r w:rsidRPr="00DE79AC">
        <w:rPr>
          <w:rFonts w:ascii="Garamond" w:hAnsi="Garamond" w:cs="Times New Roman"/>
          <w:lang w:val="en-US"/>
        </w:rPr>
        <w:t>Malakásis</w:t>
      </w:r>
      <w:proofErr w:type="spellEnd"/>
      <w:r w:rsidRPr="00DE79AC">
        <w:rPr>
          <w:rFonts w:ascii="Garamond" w:hAnsi="Garamond" w:cs="Times New Roman"/>
          <w:lang w:val="en-US"/>
        </w:rPr>
        <w:t xml:space="preserve"> (</w:t>
      </w:r>
      <w:proofErr w:type="spellStart"/>
      <w:r w:rsidRPr="00DE79AC">
        <w:rPr>
          <w:rFonts w:ascii="Garamond" w:hAnsi="Garamond" w:cs="Times New Roman"/>
          <w:lang w:val="en-US"/>
        </w:rPr>
        <w:t>Mesolongi</w:t>
      </w:r>
      <w:proofErr w:type="spellEnd"/>
      <w:r w:rsidRPr="00DE79AC">
        <w:rPr>
          <w:rFonts w:ascii="Garamond" w:hAnsi="Garamond" w:cs="Times New Roman"/>
          <w:lang w:val="en-US"/>
        </w:rPr>
        <w:t xml:space="preserve">, 1869/1870 - Athens, 1943) dedicated his first poetry collection (1899) to the French/Greek poet Jean </w:t>
      </w:r>
      <w:proofErr w:type="spellStart"/>
      <w:r w:rsidRPr="00DE79AC">
        <w:rPr>
          <w:rFonts w:ascii="Garamond" w:hAnsi="Garamond" w:cs="Times New Roman"/>
          <w:lang w:val="en-US"/>
        </w:rPr>
        <w:t>Moréas</w:t>
      </w:r>
      <w:proofErr w:type="spellEnd"/>
      <w:r w:rsidRPr="00DE79AC">
        <w:rPr>
          <w:rFonts w:ascii="Garamond" w:hAnsi="Garamond" w:cs="Times New Roman"/>
          <w:lang w:val="en-US"/>
        </w:rPr>
        <w:t xml:space="preserve">. </w:t>
      </w:r>
      <w:proofErr w:type="spellStart"/>
      <w:r w:rsidRPr="00DE79AC">
        <w:rPr>
          <w:rFonts w:ascii="Garamond" w:hAnsi="Garamond" w:cs="Times New Roman"/>
          <w:lang w:val="en-US"/>
        </w:rPr>
        <w:t>Lámbros</w:t>
      </w:r>
      <w:proofErr w:type="spellEnd"/>
      <w:r w:rsidRPr="00DE79AC">
        <w:rPr>
          <w:rFonts w:ascii="Garamond" w:hAnsi="Garamond" w:cs="Times New Roman"/>
          <w:lang w:val="en-US"/>
        </w:rPr>
        <w:t xml:space="preserve"> </w:t>
      </w:r>
      <w:proofErr w:type="spellStart"/>
      <w:r w:rsidRPr="00DE79AC">
        <w:rPr>
          <w:rFonts w:ascii="Garamond" w:hAnsi="Garamond" w:cs="Times New Roman"/>
          <w:lang w:val="en-US"/>
        </w:rPr>
        <w:t>Porfíras</w:t>
      </w:r>
      <w:proofErr w:type="spellEnd"/>
      <w:r w:rsidRPr="00DE79AC">
        <w:rPr>
          <w:rFonts w:ascii="Garamond" w:hAnsi="Garamond" w:cs="Times New Roman"/>
          <w:lang w:val="en-US"/>
        </w:rPr>
        <w:t xml:space="preserve">, pseudonym (Chios, 1879 - Piraeus, 1932) was a Greek lyric poet. </w:t>
      </w:r>
      <w:proofErr w:type="spellStart"/>
      <w:r w:rsidRPr="00DE79AC">
        <w:rPr>
          <w:rFonts w:ascii="Garamond" w:hAnsi="Garamond" w:cs="Times New Roman"/>
          <w:lang w:val="en-US"/>
        </w:rPr>
        <w:t>Ioánnis</w:t>
      </w:r>
      <w:proofErr w:type="spellEnd"/>
      <w:r w:rsidRPr="00DE79AC">
        <w:rPr>
          <w:rFonts w:ascii="Garamond" w:hAnsi="Garamond" w:cs="Times New Roman"/>
          <w:lang w:val="en-US"/>
        </w:rPr>
        <w:t xml:space="preserve"> </w:t>
      </w:r>
      <w:proofErr w:type="spellStart"/>
      <w:r w:rsidRPr="00DE79AC">
        <w:rPr>
          <w:rFonts w:ascii="Garamond" w:hAnsi="Garamond" w:cs="Times New Roman"/>
          <w:lang w:val="en-US"/>
        </w:rPr>
        <w:t>Gripáris</w:t>
      </w:r>
      <w:proofErr w:type="spellEnd"/>
      <w:r w:rsidRPr="00DE79AC">
        <w:rPr>
          <w:rFonts w:ascii="Garamond" w:hAnsi="Garamond" w:cs="Times New Roman"/>
          <w:lang w:val="en-US"/>
        </w:rPr>
        <w:t xml:space="preserve"> (Sifnos, 1870 – Athens, 1942) was a Greek poet and translator, who died of hunger during the famine brought about by the German occupation.</w:t>
      </w:r>
    </w:p>
  </w:endnote>
  <w:endnote w:id="4">
    <w:p w14:paraId="5BA93AFA" w14:textId="77777777" w:rsidR="00097590" w:rsidRPr="00DE79AC" w:rsidRDefault="00097590" w:rsidP="00097590">
      <w:pPr>
        <w:pStyle w:val="Testonotadichiusura"/>
        <w:jc w:val="both"/>
        <w:rPr>
          <w:rFonts w:ascii="Garamond" w:hAnsi="Garamond" w:cs="Times New Roman"/>
          <w:lang w:val="en-US"/>
        </w:rPr>
      </w:pPr>
      <w:r w:rsidRPr="00DE79AC">
        <w:rPr>
          <w:rStyle w:val="Rimandonotadichiusura"/>
          <w:rFonts w:ascii="Garamond" w:hAnsi="Garamond" w:cs="Times New Roman"/>
        </w:rPr>
        <w:endnoteRef/>
      </w:r>
      <w:r w:rsidRPr="00DE79AC">
        <w:rPr>
          <w:rFonts w:ascii="Garamond" w:hAnsi="Garamond" w:cs="Times New Roman"/>
          <w:lang w:val="en-US"/>
        </w:rPr>
        <w:t xml:space="preserve"> </w:t>
      </w:r>
      <w:proofErr w:type="spellStart"/>
      <w:r w:rsidRPr="00DE79AC">
        <w:rPr>
          <w:rFonts w:ascii="Garamond" w:hAnsi="Garamond" w:cs="Times New Roman"/>
          <w:lang w:val="en-US"/>
        </w:rPr>
        <w:t>Ioánnis</w:t>
      </w:r>
      <w:proofErr w:type="spellEnd"/>
      <w:r w:rsidRPr="00DE79AC">
        <w:rPr>
          <w:rFonts w:ascii="Garamond" w:hAnsi="Garamond" w:cs="Times New Roman"/>
          <w:lang w:val="en-US"/>
        </w:rPr>
        <w:t xml:space="preserve"> </w:t>
      </w:r>
      <w:proofErr w:type="spellStart"/>
      <w:r w:rsidRPr="00DE79AC">
        <w:rPr>
          <w:rFonts w:ascii="Garamond" w:hAnsi="Garamond" w:cs="Times New Roman"/>
          <w:lang w:val="en-US"/>
        </w:rPr>
        <w:t>Psycháris</w:t>
      </w:r>
      <w:proofErr w:type="spellEnd"/>
      <w:r w:rsidRPr="00DE79AC">
        <w:rPr>
          <w:rFonts w:ascii="Garamond" w:hAnsi="Garamond" w:cs="Times New Roman"/>
          <w:lang w:val="en-US"/>
        </w:rPr>
        <w:t xml:space="preserve"> (Odessa, 1854 – Paris, 1929), also known as Jean </w:t>
      </w:r>
      <w:proofErr w:type="spellStart"/>
      <w:r w:rsidRPr="00DE79AC">
        <w:rPr>
          <w:rFonts w:ascii="Garamond" w:hAnsi="Garamond" w:cs="Times New Roman"/>
          <w:lang w:val="en-US"/>
        </w:rPr>
        <w:t>Psychari</w:t>
      </w:r>
      <w:proofErr w:type="spellEnd"/>
      <w:r w:rsidRPr="00DE79AC">
        <w:rPr>
          <w:rFonts w:ascii="Garamond" w:hAnsi="Garamond" w:cs="Times New Roman"/>
          <w:lang w:val="en-US"/>
        </w:rPr>
        <w:t xml:space="preserve">, was a French philologist of Greek origins. Famous for his book </w:t>
      </w:r>
      <w:r w:rsidRPr="00DE79AC">
        <w:rPr>
          <w:rFonts w:ascii="Garamond" w:hAnsi="Garamond" w:cs="Times New Roman"/>
          <w:i/>
          <w:iCs/>
          <w:lang w:val="en-US"/>
        </w:rPr>
        <w:t>My Journey</w:t>
      </w:r>
      <w:r w:rsidRPr="00DE79AC">
        <w:rPr>
          <w:rFonts w:ascii="Garamond" w:hAnsi="Garamond" w:cs="Times New Roman"/>
          <w:lang w:val="en-US"/>
        </w:rPr>
        <w:t xml:space="preserve"> (1888). One of the leading Greek linguists of his time; he, like Cavafy, never lived in Greece. He was the foremost promoter of demotic Greek against the claims of the purist form of the language, </w:t>
      </w:r>
      <w:proofErr w:type="spellStart"/>
      <w:r w:rsidRPr="00DE79AC">
        <w:rPr>
          <w:rFonts w:ascii="Garamond" w:hAnsi="Garamond" w:cs="Times New Roman"/>
          <w:i/>
          <w:iCs/>
          <w:lang w:val="en-US"/>
        </w:rPr>
        <w:t>katharévousa</w:t>
      </w:r>
      <w:proofErr w:type="spellEnd"/>
      <w:r w:rsidRPr="00DE79AC">
        <w:rPr>
          <w:rFonts w:ascii="Garamond" w:hAnsi="Garamond" w:cs="Times New Roman"/>
          <w:lang w:val="en-US"/>
        </w:rPr>
        <w:t xml:space="preserve">. The history of the language question in Greece is highly complex. </w:t>
      </w:r>
      <w:proofErr w:type="spellStart"/>
      <w:r w:rsidRPr="00DE79AC">
        <w:rPr>
          <w:rFonts w:ascii="Garamond" w:hAnsi="Garamond" w:cs="Times New Roman"/>
          <w:i/>
          <w:iCs/>
          <w:lang w:val="en-US"/>
        </w:rPr>
        <w:t>Katharévousa</w:t>
      </w:r>
      <w:proofErr w:type="spellEnd"/>
      <w:r w:rsidRPr="00DE79AC">
        <w:rPr>
          <w:rFonts w:ascii="Garamond" w:hAnsi="Garamond" w:cs="Times New Roman"/>
          <w:lang w:val="en-US"/>
        </w:rPr>
        <w:t xml:space="preserve"> (meaning the language that “tends towards purity”—in effect, a hybrid of ancient and modern Greek) was the official language of Greece </w:t>
      </w:r>
      <w:r w:rsidRPr="00DE79AC">
        <w:rPr>
          <w:rFonts w:ascii="Garamond" w:hAnsi="Garamond" w:cs="Times New Roman"/>
          <w:i/>
          <w:iCs/>
          <w:lang w:val="en-US"/>
        </w:rPr>
        <w:t>de facto</w:t>
      </w:r>
      <w:r w:rsidRPr="00DE79AC">
        <w:rPr>
          <w:rFonts w:ascii="Garamond" w:hAnsi="Garamond" w:cs="Times New Roman"/>
          <w:lang w:val="en-US"/>
        </w:rPr>
        <w:t xml:space="preserve"> from 1830 to 1911 and </w:t>
      </w:r>
      <w:r w:rsidRPr="00DE79AC">
        <w:rPr>
          <w:rFonts w:ascii="Garamond" w:hAnsi="Garamond" w:cs="Times New Roman"/>
          <w:i/>
          <w:iCs/>
          <w:lang w:val="en-US"/>
        </w:rPr>
        <w:t>de jure</w:t>
      </w:r>
      <w:r w:rsidRPr="00DE79AC">
        <w:rPr>
          <w:rFonts w:ascii="Garamond" w:hAnsi="Garamond" w:cs="Times New Roman"/>
          <w:lang w:val="en-US"/>
        </w:rPr>
        <w:t xml:space="preserve"> from 1911 to 1976. It was increasingly challenged by the defenders of demotic Greek (a version that reflected the modern spoken language). The first society aimed at promoting the general use of demotic in public life was founded in 1904 (amongst the founding members were </w:t>
      </w:r>
      <w:proofErr w:type="spellStart"/>
      <w:r w:rsidRPr="00DE79AC">
        <w:rPr>
          <w:rFonts w:ascii="Garamond" w:hAnsi="Garamond" w:cs="Times New Roman"/>
          <w:lang w:val="en-US"/>
        </w:rPr>
        <w:t>Palamás</w:t>
      </w:r>
      <w:proofErr w:type="spellEnd"/>
      <w:r w:rsidRPr="00DE79AC">
        <w:rPr>
          <w:rFonts w:ascii="Garamond" w:hAnsi="Garamond" w:cs="Times New Roman"/>
          <w:lang w:val="en-US"/>
        </w:rPr>
        <w:t xml:space="preserve"> and </w:t>
      </w:r>
      <w:proofErr w:type="spellStart"/>
      <w:r w:rsidRPr="00DE79AC">
        <w:rPr>
          <w:rFonts w:ascii="Garamond" w:hAnsi="Garamond" w:cs="Times New Roman"/>
          <w:lang w:val="en-US"/>
        </w:rPr>
        <w:t>Malakásis</w:t>
      </w:r>
      <w:proofErr w:type="spellEnd"/>
      <w:r w:rsidRPr="00DE79AC">
        <w:rPr>
          <w:rFonts w:ascii="Garamond" w:hAnsi="Garamond" w:cs="Times New Roman"/>
          <w:lang w:val="en-US"/>
        </w:rPr>
        <w:t>). Cavafy, contrary to what Marinetti says here, made use of the full resources of the Greek language, “mixing the two versions of modern Greek that almost all other Greek poets kept apart” (</w:t>
      </w:r>
      <w:proofErr w:type="spellStart"/>
      <w:r w:rsidRPr="00DE79AC">
        <w:rPr>
          <w:rFonts w:ascii="Garamond" w:hAnsi="Garamond" w:cs="Times New Roman"/>
          <w:lang w:val="en-US"/>
        </w:rPr>
        <w:t>Mackridge</w:t>
      </w:r>
      <w:proofErr w:type="spellEnd"/>
      <w:r w:rsidRPr="00DE79AC">
        <w:rPr>
          <w:rFonts w:ascii="Garamond" w:hAnsi="Garamond" w:cs="Times New Roman"/>
          <w:lang w:val="en-US"/>
        </w:rPr>
        <w:t>, p. xxix).</w:t>
      </w:r>
    </w:p>
  </w:endnote>
  <w:endnote w:id="5">
    <w:p w14:paraId="064870C0" w14:textId="77777777" w:rsidR="00097590" w:rsidRPr="00DE79AC" w:rsidRDefault="00097590" w:rsidP="00097590">
      <w:pPr>
        <w:pStyle w:val="Testonotadichiusura"/>
        <w:jc w:val="both"/>
        <w:rPr>
          <w:rFonts w:ascii="Garamond" w:hAnsi="Garamond" w:cs="Times New Roman"/>
          <w:lang w:val="en-US"/>
        </w:rPr>
      </w:pPr>
      <w:r w:rsidRPr="00DE79AC">
        <w:rPr>
          <w:rStyle w:val="Rimandonotadichiusura"/>
          <w:rFonts w:ascii="Garamond" w:hAnsi="Garamond" w:cs="Times New Roman"/>
        </w:rPr>
        <w:endnoteRef/>
      </w:r>
      <w:r w:rsidRPr="00DE79AC">
        <w:rPr>
          <w:rFonts w:ascii="Garamond" w:hAnsi="Garamond" w:cs="Times New Roman"/>
          <w:lang w:val="en-US"/>
        </w:rPr>
        <w:t xml:space="preserve"> </w:t>
      </w:r>
      <w:proofErr w:type="spellStart"/>
      <w:r w:rsidRPr="00DE79AC">
        <w:rPr>
          <w:rFonts w:ascii="Garamond" w:hAnsi="Garamond" w:cs="Times New Roman"/>
          <w:lang w:val="en-US"/>
        </w:rPr>
        <w:t>Grigórios</w:t>
      </w:r>
      <w:proofErr w:type="spellEnd"/>
      <w:r w:rsidRPr="00DE79AC">
        <w:rPr>
          <w:rFonts w:ascii="Garamond" w:hAnsi="Garamond" w:cs="Times New Roman"/>
          <w:lang w:val="en-US"/>
        </w:rPr>
        <w:t xml:space="preserve"> </w:t>
      </w:r>
      <w:proofErr w:type="spellStart"/>
      <w:r w:rsidRPr="00DE79AC">
        <w:rPr>
          <w:rFonts w:ascii="Garamond" w:hAnsi="Garamond" w:cs="Times New Roman"/>
          <w:lang w:val="en-US"/>
        </w:rPr>
        <w:t>Xenópoulos</w:t>
      </w:r>
      <w:proofErr w:type="spellEnd"/>
      <w:r w:rsidRPr="00DE79AC">
        <w:rPr>
          <w:rFonts w:ascii="Garamond" w:hAnsi="Garamond" w:cs="Times New Roman"/>
          <w:lang w:val="en-US"/>
        </w:rPr>
        <w:t xml:space="preserve"> (Constantinople, 1867 - Athens, 1951) was a Greek playwright, novelist, and journalist. Brought up on Zakynthos. Played an important role (1901), with </w:t>
      </w:r>
      <w:proofErr w:type="spellStart"/>
      <w:r w:rsidRPr="00DE79AC">
        <w:rPr>
          <w:rFonts w:ascii="Garamond" w:hAnsi="Garamond" w:cs="Times New Roman"/>
          <w:lang w:val="en-US"/>
        </w:rPr>
        <w:t>Palamás</w:t>
      </w:r>
      <w:proofErr w:type="spellEnd"/>
      <w:r w:rsidRPr="00DE79AC">
        <w:rPr>
          <w:rFonts w:ascii="Garamond" w:hAnsi="Garamond" w:cs="Times New Roman"/>
          <w:lang w:val="en-US"/>
        </w:rPr>
        <w:t>, in establishing the “</w:t>
      </w:r>
      <w:proofErr w:type="spellStart"/>
      <w:r w:rsidRPr="00DE79AC">
        <w:rPr>
          <w:rFonts w:ascii="Garamond" w:hAnsi="Garamond" w:cs="Times New Roman"/>
          <w:lang w:val="en-US"/>
        </w:rPr>
        <w:t>Néa</w:t>
      </w:r>
      <w:proofErr w:type="spellEnd"/>
      <w:r w:rsidRPr="00DE79AC">
        <w:rPr>
          <w:rFonts w:ascii="Garamond" w:hAnsi="Garamond" w:cs="Times New Roman"/>
          <w:lang w:val="en-US"/>
        </w:rPr>
        <w:t xml:space="preserve"> </w:t>
      </w:r>
      <w:proofErr w:type="spellStart"/>
      <w:r w:rsidRPr="00DE79AC">
        <w:rPr>
          <w:rFonts w:ascii="Garamond" w:hAnsi="Garamond" w:cs="Times New Roman"/>
          <w:lang w:val="en-US"/>
        </w:rPr>
        <w:t>Skiní</w:t>
      </w:r>
      <w:proofErr w:type="spellEnd"/>
      <w:r w:rsidRPr="00DE79AC">
        <w:rPr>
          <w:rFonts w:ascii="Garamond" w:hAnsi="Garamond" w:cs="Times New Roman"/>
          <w:lang w:val="en-US"/>
        </w:rPr>
        <w:t xml:space="preserve">” (New Stage) theatre company. </w:t>
      </w:r>
      <w:proofErr w:type="spellStart"/>
      <w:r w:rsidRPr="00DE79AC">
        <w:rPr>
          <w:rFonts w:ascii="Garamond" w:hAnsi="Garamond" w:cs="Times New Roman"/>
          <w:lang w:val="en-US"/>
        </w:rPr>
        <w:t>Pávlos</w:t>
      </w:r>
      <w:proofErr w:type="spellEnd"/>
      <w:r w:rsidRPr="00DE79AC">
        <w:rPr>
          <w:rFonts w:ascii="Garamond" w:hAnsi="Garamond" w:cs="Times New Roman"/>
          <w:lang w:val="en-US"/>
        </w:rPr>
        <w:t xml:space="preserve"> </w:t>
      </w:r>
      <w:proofErr w:type="spellStart"/>
      <w:r w:rsidRPr="00DE79AC">
        <w:rPr>
          <w:rFonts w:ascii="Garamond" w:hAnsi="Garamond" w:cs="Times New Roman"/>
          <w:lang w:val="en-US"/>
        </w:rPr>
        <w:t>Nirvánas</w:t>
      </w:r>
      <w:proofErr w:type="spellEnd"/>
      <w:r w:rsidRPr="00DE79AC">
        <w:rPr>
          <w:rFonts w:ascii="Garamond" w:hAnsi="Garamond" w:cs="Times New Roman"/>
          <w:lang w:val="en-US"/>
        </w:rPr>
        <w:t>, pseudonym (Mariupol, Russia 1866 – Athens, 1937). Greek poet, playwright, and critic.</w:t>
      </w:r>
    </w:p>
  </w:endnote>
  <w:endnote w:id="6">
    <w:p w14:paraId="241A26C1" w14:textId="77777777" w:rsidR="00097590" w:rsidRPr="00DE79AC" w:rsidRDefault="00097590" w:rsidP="00097590">
      <w:pPr>
        <w:pStyle w:val="Testonotadichiusura"/>
        <w:jc w:val="both"/>
        <w:rPr>
          <w:rFonts w:ascii="Garamond" w:hAnsi="Garamond" w:cs="Times New Roman"/>
          <w:lang w:val="en-US"/>
        </w:rPr>
      </w:pPr>
      <w:r w:rsidRPr="00DE79AC">
        <w:rPr>
          <w:rStyle w:val="Rimandonotadichiusura"/>
          <w:rFonts w:ascii="Garamond" w:hAnsi="Garamond" w:cs="Times New Roman"/>
        </w:rPr>
        <w:endnoteRef/>
      </w:r>
      <w:r w:rsidRPr="00DE79AC">
        <w:rPr>
          <w:rFonts w:ascii="Garamond" w:hAnsi="Garamond" w:cs="Times New Roman"/>
          <w:lang w:val="en-US"/>
        </w:rPr>
        <w:t xml:space="preserve"> </w:t>
      </w:r>
      <w:proofErr w:type="spellStart"/>
      <w:r w:rsidRPr="00DE79AC">
        <w:rPr>
          <w:rFonts w:ascii="Garamond" w:hAnsi="Garamond" w:cs="Times New Roman"/>
          <w:lang w:val="en-US"/>
        </w:rPr>
        <w:t>Spíros</w:t>
      </w:r>
      <w:proofErr w:type="spellEnd"/>
      <w:r w:rsidRPr="00DE79AC">
        <w:rPr>
          <w:rFonts w:ascii="Garamond" w:hAnsi="Garamond" w:cs="Times New Roman"/>
          <w:lang w:val="en-US"/>
        </w:rPr>
        <w:t xml:space="preserve"> </w:t>
      </w:r>
      <w:proofErr w:type="spellStart"/>
      <w:r w:rsidRPr="00DE79AC">
        <w:rPr>
          <w:rFonts w:ascii="Garamond" w:hAnsi="Garamond" w:cs="Times New Roman"/>
          <w:lang w:val="en-US"/>
        </w:rPr>
        <w:t>Melás</w:t>
      </w:r>
      <w:proofErr w:type="spellEnd"/>
      <w:r w:rsidRPr="00DE79AC">
        <w:rPr>
          <w:rFonts w:ascii="Garamond" w:hAnsi="Garamond" w:cs="Times New Roman"/>
          <w:lang w:val="en-US"/>
        </w:rPr>
        <w:t xml:space="preserve"> (</w:t>
      </w:r>
      <w:proofErr w:type="spellStart"/>
      <w:r w:rsidRPr="00DE79AC">
        <w:rPr>
          <w:rFonts w:ascii="Garamond" w:hAnsi="Garamond" w:cs="Times New Roman"/>
          <w:lang w:val="en-US"/>
        </w:rPr>
        <w:t>Nafpaktos</w:t>
      </w:r>
      <w:proofErr w:type="spellEnd"/>
      <w:r w:rsidRPr="00DE79AC">
        <w:rPr>
          <w:rFonts w:ascii="Garamond" w:hAnsi="Garamond" w:cs="Times New Roman"/>
          <w:lang w:val="en-US"/>
        </w:rPr>
        <w:t xml:space="preserve">, 1882 - Athens, 1966) was a Greek journalist, playwright, and stage director. One of the founders, with famous Greek actress Marika </w:t>
      </w:r>
      <w:proofErr w:type="spellStart"/>
      <w:r w:rsidRPr="00DE79AC">
        <w:rPr>
          <w:rFonts w:ascii="Garamond" w:hAnsi="Garamond" w:cs="Times New Roman"/>
          <w:lang w:val="en-US"/>
        </w:rPr>
        <w:t>Kotopoúli</w:t>
      </w:r>
      <w:proofErr w:type="spellEnd"/>
      <w:r w:rsidRPr="00DE79AC">
        <w:rPr>
          <w:rFonts w:ascii="Garamond" w:hAnsi="Garamond" w:cs="Times New Roman"/>
          <w:lang w:val="en-US"/>
        </w:rPr>
        <w:t xml:space="preserve"> (Athens, 1887 - Athens 1954), of the “</w:t>
      </w:r>
      <w:proofErr w:type="spellStart"/>
      <w:r w:rsidRPr="00DE79AC">
        <w:rPr>
          <w:rFonts w:ascii="Garamond" w:hAnsi="Garamond" w:cs="Times New Roman"/>
          <w:lang w:val="en-US"/>
        </w:rPr>
        <w:t>Eleútheri</w:t>
      </w:r>
      <w:proofErr w:type="spellEnd"/>
      <w:r w:rsidRPr="00DE79AC">
        <w:rPr>
          <w:rFonts w:ascii="Garamond" w:hAnsi="Garamond" w:cs="Times New Roman"/>
          <w:lang w:val="en-US"/>
        </w:rPr>
        <w:t xml:space="preserve"> </w:t>
      </w:r>
      <w:proofErr w:type="spellStart"/>
      <w:r w:rsidRPr="00DE79AC">
        <w:rPr>
          <w:rFonts w:ascii="Garamond" w:hAnsi="Garamond" w:cs="Times New Roman"/>
          <w:lang w:val="en-US"/>
        </w:rPr>
        <w:t>Skiní</w:t>
      </w:r>
      <w:proofErr w:type="spellEnd"/>
      <w:r w:rsidRPr="00DE79AC">
        <w:rPr>
          <w:rFonts w:ascii="Garamond" w:hAnsi="Garamond" w:cs="Times New Roman"/>
          <w:lang w:val="en-US"/>
        </w:rPr>
        <w:t xml:space="preserve">” (Free Stage) theatre company. </w:t>
      </w:r>
      <w:proofErr w:type="spellStart"/>
      <w:r w:rsidRPr="00DE79AC">
        <w:rPr>
          <w:rFonts w:ascii="Garamond" w:hAnsi="Garamond" w:cs="Times New Roman"/>
          <w:i/>
          <w:iCs/>
          <w:lang w:val="en-US"/>
        </w:rPr>
        <w:t>Eléftheron</w:t>
      </w:r>
      <w:proofErr w:type="spellEnd"/>
      <w:r w:rsidRPr="00DE79AC">
        <w:rPr>
          <w:rFonts w:ascii="Garamond" w:hAnsi="Garamond" w:cs="Times New Roman"/>
          <w:i/>
          <w:iCs/>
          <w:lang w:val="en-US"/>
        </w:rPr>
        <w:t xml:space="preserve"> </w:t>
      </w:r>
      <w:proofErr w:type="spellStart"/>
      <w:r w:rsidRPr="00DE79AC">
        <w:rPr>
          <w:rFonts w:ascii="Garamond" w:hAnsi="Garamond" w:cs="Times New Roman"/>
          <w:i/>
          <w:iCs/>
          <w:lang w:val="en-US"/>
        </w:rPr>
        <w:t>Víma</w:t>
      </w:r>
      <w:proofErr w:type="spellEnd"/>
      <w:r w:rsidRPr="00DE79AC">
        <w:rPr>
          <w:rFonts w:ascii="Garamond" w:hAnsi="Garamond" w:cs="Times New Roman"/>
          <w:lang w:val="en-US"/>
        </w:rPr>
        <w:t xml:space="preserve"> (Free Tribune) was a Greek newspaper, first published in 1922, which reappeared as </w:t>
      </w:r>
      <w:r w:rsidRPr="00DE79AC">
        <w:rPr>
          <w:rFonts w:ascii="Garamond" w:hAnsi="Garamond" w:cs="Times New Roman"/>
          <w:i/>
          <w:iCs/>
          <w:lang w:val="en-US"/>
        </w:rPr>
        <w:t xml:space="preserve">To </w:t>
      </w:r>
      <w:proofErr w:type="spellStart"/>
      <w:r w:rsidRPr="00DE79AC">
        <w:rPr>
          <w:rFonts w:ascii="Garamond" w:hAnsi="Garamond" w:cs="Times New Roman"/>
          <w:i/>
          <w:iCs/>
          <w:lang w:val="en-US"/>
        </w:rPr>
        <w:t>Víma</w:t>
      </w:r>
      <w:proofErr w:type="spellEnd"/>
      <w:r w:rsidRPr="00DE79AC">
        <w:rPr>
          <w:rFonts w:ascii="Garamond" w:hAnsi="Garamond" w:cs="Times New Roman"/>
          <w:lang w:val="en-US"/>
        </w:rPr>
        <w:t xml:space="preserve"> (“The Tribune”) in 1945.</w:t>
      </w:r>
    </w:p>
  </w:endnote>
  <w:endnote w:id="7">
    <w:p w14:paraId="040D745C" w14:textId="21F6829F" w:rsidR="00E6782B" w:rsidRPr="002624DC" w:rsidRDefault="00097590" w:rsidP="002624DC">
      <w:pPr>
        <w:snapToGrid w:val="0"/>
        <w:spacing w:after="0" w:line="240" w:lineRule="auto"/>
        <w:jc w:val="both"/>
        <w:rPr>
          <w:rFonts w:ascii="Garamond" w:hAnsi="Garamond"/>
          <w:color w:val="000000"/>
          <w:sz w:val="20"/>
          <w:szCs w:val="20"/>
          <w:lang w:val="en-US"/>
        </w:rPr>
      </w:pPr>
      <w:r w:rsidRPr="00DE79AC">
        <w:rPr>
          <w:rStyle w:val="Rimandonotadichiusura"/>
          <w:rFonts w:ascii="Garamond" w:hAnsi="Garamond"/>
          <w:sz w:val="20"/>
          <w:szCs w:val="20"/>
        </w:rPr>
        <w:endnoteRef/>
      </w:r>
      <w:r w:rsidRPr="00DE79AC">
        <w:rPr>
          <w:rFonts w:ascii="Garamond" w:hAnsi="Garamond"/>
          <w:sz w:val="20"/>
          <w:szCs w:val="20"/>
          <w:lang w:val="en-US"/>
        </w:rPr>
        <w:t xml:space="preserve"> This episode can be found in chapter 75 of Plutarch’s “Antony”: “</w:t>
      </w:r>
      <w:r w:rsidRPr="00DE79AC">
        <w:rPr>
          <w:rFonts w:ascii="Garamond" w:hAnsi="Garamond"/>
          <w:color w:val="000000"/>
          <w:sz w:val="20"/>
          <w:szCs w:val="20"/>
          <w:lang w:val="en-US"/>
        </w:rPr>
        <w:t xml:space="preserve">During this night, it is said, about the middle of it, while the city was quiet and depressed through fear and expectation of what was coming, suddenly certain harmonious sounds from all sorts of instruments were heard, and the shouting of a throng, accompanied by cries of Bacchic revelry and </w:t>
      </w:r>
      <w:proofErr w:type="spellStart"/>
      <w:r w:rsidRPr="00DE79AC">
        <w:rPr>
          <w:rFonts w:ascii="Garamond" w:hAnsi="Garamond"/>
          <w:color w:val="000000"/>
          <w:sz w:val="20"/>
          <w:szCs w:val="20"/>
          <w:lang w:val="en-US"/>
        </w:rPr>
        <w:t>satyric</w:t>
      </w:r>
      <w:proofErr w:type="spellEnd"/>
      <w:r w:rsidRPr="00DE79AC">
        <w:rPr>
          <w:rFonts w:ascii="Garamond" w:hAnsi="Garamond"/>
          <w:color w:val="000000"/>
          <w:sz w:val="20"/>
          <w:szCs w:val="20"/>
          <w:lang w:val="en-US"/>
        </w:rPr>
        <w:t xml:space="preserve"> </w:t>
      </w:r>
      <w:proofErr w:type="spellStart"/>
      <w:r w:rsidRPr="00DE79AC">
        <w:rPr>
          <w:rFonts w:ascii="Garamond" w:hAnsi="Garamond"/>
          <w:color w:val="000000"/>
          <w:sz w:val="20"/>
          <w:szCs w:val="20"/>
          <w:lang w:val="en-US"/>
        </w:rPr>
        <w:t>leapings</w:t>
      </w:r>
      <w:proofErr w:type="spellEnd"/>
      <w:r w:rsidRPr="00DE79AC">
        <w:rPr>
          <w:rFonts w:ascii="Garamond" w:hAnsi="Garamond"/>
          <w:color w:val="000000"/>
          <w:sz w:val="20"/>
          <w:szCs w:val="20"/>
          <w:lang w:val="en-US"/>
        </w:rPr>
        <w:t xml:space="preserve">, as if a troop of </w:t>
      </w:r>
      <w:proofErr w:type="spellStart"/>
      <w:r w:rsidRPr="00DE79AC">
        <w:rPr>
          <w:rFonts w:ascii="Garamond" w:hAnsi="Garamond"/>
          <w:color w:val="000000"/>
          <w:sz w:val="20"/>
          <w:szCs w:val="20"/>
          <w:lang w:val="en-US"/>
        </w:rPr>
        <w:t>revellers</w:t>
      </w:r>
      <w:proofErr w:type="spellEnd"/>
      <w:r w:rsidRPr="00DE79AC">
        <w:rPr>
          <w:rFonts w:ascii="Garamond" w:hAnsi="Garamond"/>
          <w:color w:val="000000"/>
          <w:sz w:val="20"/>
          <w:szCs w:val="20"/>
          <w:lang w:val="en-US"/>
        </w:rPr>
        <w:t xml:space="preserve">, making a great tumult, were going forth from the city; and their course seemed to lie about through the middle of the city toward the outer gate which faced the enemy, at which point the tumult became loudest and then dashed out. Those who sought the meaning of the sign </w:t>
      </w:r>
      <w:proofErr w:type="gramStart"/>
      <w:r w:rsidRPr="00DE79AC">
        <w:rPr>
          <w:rFonts w:ascii="Garamond" w:hAnsi="Garamond"/>
          <w:color w:val="000000"/>
          <w:sz w:val="20"/>
          <w:szCs w:val="20"/>
          <w:lang w:val="en-US"/>
        </w:rPr>
        <w:t>were of the opinion that</w:t>
      </w:r>
      <w:proofErr w:type="gramEnd"/>
      <w:r w:rsidRPr="00DE79AC">
        <w:rPr>
          <w:rFonts w:ascii="Garamond" w:hAnsi="Garamond"/>
          <w:color w:val="000000"/>
          <w:sz w:val="20"/>
          <w:szCs w:val="20"/>
          <w:lang w:val="en-US"/>
        </w:rPr>
        <w:t xml:space="preserve"> the god to whom Antony always most likened and attached himself was now deserting him.” </w:t>
      </w:r>
    </w:p>
  </w:endnote>
  <w:endnote w:id="8">
    <w:p w14:paraId="4DD7DB82" w14:textId="7785DAB2" w:rsidR="00605C39" w:rsidRPr="00605C39" w:rsidRDefault="00605C39" w:rsidP="00605C39">
      <w:pPr>
        <w:spacing w:after="0" w:line="240" w:lineRule="auto"/>
        <w:jc w:val="both"/>
        <w:rPr>
          <w:rFonts w:ascii="Garamond" w:eastAsia="Garamond" w:hAnsi="Garamond" w:cs="Garamond"/>
          <w:sz w:val="20"/>
          <w:szCs w:val="20"/>
          <w:lang w:val="en-US"/>
        </w:rPr>
      </w:pPr>
      <w:r w:rsidRPr="00605C39">
        <w:rPr>
          <w:rStyle w:val="Rimandonotadichiusura"/>
          <w:rFonts w:ascii="Garamond" w:hAnsi="Garamond"/>
          <w:sz w:val="20"/>
          <w:szCs w:val="20"/>
        </w:rPr>
        <w:endnoteRef/>
      </w:r>
      <w:r w:rsidRPr="00605C39">
        <w:rPr>
          <w:rFonts w:ascii="Garamond" w:hAnsi="Garamond"/>
          <w:sz w:val="20"/>
          <w:szCs w:val="20"/>
          <w:lang w:val="en-US"/>
        </w:rPr>
        <w:t xml:space="preserve"> </w:t>
      </w:r>
      <w:proofErr w:type="spellStart"/>
      <w:r w:rsidRPr="00605C39">
        <w:rPr>
          <w:rFonts w:ascii="Garamond" w:eastAsia="Garamond" w:hAnsi="Garamond" w:cs="Garamond"/>
          <w:sz w:val="20"/>
          <w:szCs w:val="20"/>
          <w:lang w:val="en-US"/>
        </w:rPr>
        <w:t>Catraro</w:t>
      </w:r>
      <w:proofErr w:type="spellEnd"/>
      <w:r w:rsidRPr="00605C39">
        <w:rPr>
          <w:rFonts w:ascii="Garamond" w:eastAsia="Garamond" w:hAnsi="Garamond" w:cs="Garamond"/>
          <w:sz w:val="20"/>
          <w:szCs w:val="20"/>
          <w:lang w:val="en-US"/>
        </w:rPr>
        <w:t xml:space="preserve"> was the first published Italian translator of Cavafy’s poems, with five short poems in the Alexandrian periodical </w:t>
      </w:r>
      <w:proofErr w:type="spellStart"/>
      <w:r w:rsidRPr="00605C39">
        <w:rPr>
          <w:rFonts w:ascii="Garamond" w:eastAsia="Garamond" w:hAnsi="Garamond" w:cs="Garamond"/>
          <w:i/>
          <w:sz w:val="20"/>
          <w:szCs w:val="20"/>
        </w:rPr>
        <w:t>Γράμμ</w:t>
      </w:r>
      <w:proofErr w:type="spellEnd"/>
      <w:r w:rsidRPr="00605C39">
        <w:rPr>
          <w:rFonts w:ascii="Garamond" w:eastAsia="Garamond" w:hAnsi="Garamond" w:cs="Garamond"/>
          <w:i/>
          <w:sz w:val="20"/>
          <w:szCs w:val="20"/>
        </w:rPr>
        <w:t>ατα</w:t>
      </w:r>
      <w:r w:rsidRPr="00605C39">
        <w:rPr>
          <w:rFonts w:ascii="Garamond" w:eastAsia="Garamond" w:hAnsi="Garamond" w:cs="Garamond"/>
          <w:sz w:val="20"/>
          <w:szCs w:val="20"/>
          <w:lang w:val="en-US"/>
        </w:rPr>
        <w:t xml:space="preserve"> in 1919 and one more in the Athenian </w:t>
      </w:r>
      <w:proofErr w:type="spellStart"/>
      <w:r w:rsidRPr="00605C39">
        <w:rPr>
          <w:rFonts w:ascii="Garamond" w:eastAsia="Garamond" w:hAnsi="Garamond" w:cs="Garamond"/>
          <w:i/>
          <w:sz w:val="20"/>
          <w:szCs w:val="20"/>
        </w:rPr>
        <w:t>Νέ</w:t>
      </w:r>
      <w:proofErr w:type="spellEnd"/>
      <w:r w:rsidRPr="00605C39">
        <w:rPr>
          <w:rFonts w:ascii="Garamond" w:eastAsia="Garamond" w:hAnsi="Garamond" w:cs="Garamond"/>
          <w:i/>
          <w:sz w:val="20"/>
          <w:szCs w:val="20"/>
        </w:rPr>
        <w:t>α</w:t>
      </w:r>
      <w:r w:rsidRPr="00605C39">
        <w:rPr>
          <w:rFonts w:ascii="Garamond" w:eastAsia="Garamond" w:hAnsi="Garamond" w:cs="Garamond"/>
          <w:i/>
          <w:sz w:val="20"/>
          <w:szCs w:val="20"/>
          <w:lang w:val="en-US"/>
        </w:rPr>
        <w:t xml:space="preserve"> </w:t>
      </w:r>
      <w:proofErr w:type="spellStart"/>
      <w:r w:rsidRPr="00605C39">
        <w:rPr>
          <w:rFonts w:ascii="Garamond" w:eastAsia="Garamond" w:hAnsi="Garamond" w:cs="Garamond"/>
          <w:i/>
          <w:sz w:val="20"/>
          <w:szCs w:val="20"/>
        </w:rPr>
        <w:t>Τέχνη</w:t>
      </w:r>
      <w:proofErr w:type="spellEnd"/>
      <w:r w:rsidRPr="00605C39">
        <w:rPr>
          <w:rFonts w:ascii="Garamond" w:eastAsia="Garamond" w:hAnsi="Garamond" w:cs="Garamond"/>
          <w:sz w:val="20"/>
          <w:szCs w:val="20"/>
          <w:lang w:val="en-US"/>
        </w:rPr>
        <w:t xml:space="preserve"> in 1924 (</w:t>
      </w:r>
      <w:proofErr w:type="spellStart"/>
      <w:r w:rsidRPr="00FB6F24">
        <w:rPr>
          <w:rFonts w:ascii="Garamond" w:eastAsia="Garamond" w:hAnsi="Garamond" w:cs="Garamond"/>
          <w:sz w:val="20"/>
          <w:szCs w:val="20"/>
          <w:lang w:val="en-US"/>
        </w:rPr>
        <w:t>Daskalopolous</w:t>
      </w:r>
      <w:proofErr w:type="spellEnd"/>
      <w:r w:rsidRPr="00FB6F24">
        <w:rPr>
          <w:rFonts w:ascii="Garamond" w:eastAsia="Garamond" w:hAnsi="Garamond" w:cs="Garamond"/>
          <w:sz w:val="20"/>
          <w:szCs w:val="20"/>
          <w:lang w:val="en-US"/>
        </w:rPr>
        <w:t xml:space="preserve"> 163, 165; </w:t>
      </w:r>
      <w:proofErr w:type="spellStart"/>
      <w:r w:rsidRPr="00FB6F24">
        <w:rPr>
          <w:rFonts w:ascii="Garamond" w:eastAsia="Garamond" w:hAnsi="Garamond" w:cs="Garamond"/>
          <w:sz w:val="20"/>
          <w:szCs w:val="20"/>
          <w:lang w:val="en-US"/>
        </w:rPr>
        <w:t>Bintoudis</w:t>
      </w:r>
      <w:proofErr w:type="spellEnd"/>
      <w:r w:rsidRPr="00FB6F24">
        <w:rPr>
          <w:rFonts w:ascii="Garamond" w:eastAsia="Garamond" w:hAnsi="Garamond" w:cs="Garamond"/>
          <w:sz w:val="20"/>
          <w:szCs w:val="20"/>
          <w:lang w:val="en-US"/>
        </w:rPr>
        <w:t xml:space="preserve"> 3; </w:t>
      </w:r>
      <w:proofErr w:type="spellStart"/>
      <w:r w:rsidRPr="00FB6F24">
        <w:rPr>
          <w:rFonts w:ascii="Garamond" w:eastAsia="Garamond" w:hAnsi="Garamond" w:cs="Garamond"/>
          <w:sz w:val="20"/>
          <w:szCs w:val="20"/>
          <w:lang w:val="en-US"/>
        </w:rPr>
        <w:t>Caracausi</w:t>
      </w:r>
      <w:proofErr w:type="spellEnd"/>
      <w:r w:rsidRPr="00FB6F24">
        <w:rPr>
          <w:rFonts w:ascii="Garamond" w:eastAsia="Garamond" w:hAnsi="Garamond" w:cs="Garamond"/>
          <w:sz w:val="20"/>
          <w:szCs w:val="20"/>
          <w:lang w:val="en-US"/>
        </w:rPr>
        <w:t xml:space="preserve"> 101). His Italian translation of “</w:t>
      </w:r>
      <w:r w:rsidRPr="00FB6F24">
        <w:rPr>
          <w:rFonts w:ascii="Times New Roman" w:eastAsia="Times New Roman" w:hAnsi="Times New Roman" w:cs="Times New Roman"/>
          <w:sz w:val="20"/>
          <w:szCs w:val="20"/>
        </w:rPr>
        <w:t>Ἀ</w:t>
      </w:r>
      <w:r w:rsidRPr="00FB6F24">
        <w:rPr>
          <w:rFonts w:ascii="Garamond" w:eastAsia="Garamond" w:hAnsi="Garamond" w:cs="Garamond"/>
          <w:sz w:val="20"/>
          <w:szCs w:val="20"/>
        </w:rPr>
        <w:t>π</w:t>
      </w:r>
      <w:proofErr w:type="spellStart"/>
      <w:r w:rsidRPr="00FB6F24">
        <w:rPr>
          <w:rFonts w:ascii="Garamond" w:eastAsia="Garamond" w:hAnsi="Garamond" w:cs="Garamond"/>
          <w:sz w:val="20"/>
          <w:szCs w:val="20"/>
        </w:rPr>
        <w:t>ολεί</w:t>
      </w:r>
      <w:proofErr w:type="spellEnd"/>
      <w:r w:rsidRPr="00FB6F24">
        <w:rPr>
          <w:rFonts w:ascii="Garamond" w:eastAsia="Garamond" w:hAnsi="Garamond" w:cs="Garamond"/>
          <w:sz w:val="20"/>
          <w:szCs w:val="20"/>
        </w:rPr>
        <w:t>πειν</w:t>
      </w:r>
      <w:r w:rsidRPr="00FB6F24">
        <w:rPr>
          <w:rFonts w:ascii="Garamond" w:eastAsia="Garamond" w:hAnsi="Garamond" w:cs="Garamond"/>
          <w:sz w:val="20"/>
          <w:szCs w:val="20"/>
          <w:lang w:val="en-US"/>
        </w:rPr>
        <w:t xml:space="preserve"> </w:t>
      </w:r>
      <w:r w:rsidRPr="00FB6F24">
        <w:rPr>
          <w:rFonts w:ascii="Times New Roman" w:eastAsia="Times New Roman" w:hAnsi="Times New Roman" w:cs="Times New Roman"/>
          <w:sz w:val="20"/>
          <w:szCs w:val="20"/>
        </w:rPr>
        <w:t>ὁ</w:t>
      </w:r>
      <w:r w:rsidRPr="00FB6F24">
        <w:rPr>
          <w:rFonts w:ascii="Garamond" w:eastAsia="Garamond" w:hAnsi="Garamond" w:cs="Garamond"/>
          <w:sz w:val="20"/>
          <w:szCs w:val="20"/>
          <w:lang w:val="en-US"/>
        </w:rPr>
        <w:t xml:space="preserve"> </w:t>
      </w:r>
      <w:proofErr w:type="spellStart"/>
      <w:r w:rsidRPr="00FB6F24">
        <w:rPr>
          <w:rFonts w:ascii="Garamond" w:eastAsia="Garamond" w:hAnsi="Garamond" w:cs="Garamond"/>
          <w:sz w:val="20"/>
          <w:szCs w:val="20"/>
        </w:rPr>
        <w:t>θε</w:t>
      </w:r>
      <w:r w:rsidRPr="00FB6F24">
        <w:rPr>
          <w:rFonts w:ascii="Times New Roman" w:eastAsia="Times New Roman" w:hAnsi="Times New Roman" w:cs="Times New Roman"/>
          <w:sz w:val="20"/>
          <w:szCs w:val="20"/>
        </w:rPr>
        <w:t>ὸ</w:t>
      </w:r>
      <w:r w:rsidRPr="00FB6F24">
        <w:rPr>
          <w:rFonts w:ascii="Garamond" w:eastAsia="Garamond" w:hAnsi="Garamond" w:cs="Garamond"/>
          <w:sz w:val="20"/>
          <w:szCs w:val="20"/>
        </w:rPr>
        <w:t>ς</w:t>
      </w:r>
      <w:proofErr w:type="spellEnd"/>
      <w:r w:rsidRPr="00FB6F24">
        <w:rPr>
          <w:rFonts w:ascii="Garamond" w:eastAsia="Garamond" w:hAnsi="Garamond" w:cs="Garamond"/>
          <w:sz w:val="20"/>
          <w:szCs w:val="20"/>
          <w:lang w:val="en-US"/>
        </w:rPr>
        <w:t xml:space="preserve"> </w:t>
      </w:r>
      <w:proofErr w:type="spellStart"/>
      <w:r w:rsidRPr="00FB6F24">
        <w:rPr>
          <w:rFonts w:ascii="Times New Roman" w:eastAsia="Times New Roman" w:hAnsi="Times New Roman" w:cs="Times New Roman"/>
          <w:sz w:val="20"/>
          <w:szCs w:val="20"/>
        </w:rPr>
        <w:t>Ἀ</w:t>
      </w:r>
      <w:r w:rsidRPr="00FB6F24">
        <w:rPr>
          <w:rFonts w:ascii="Garamond" w:eastAsia="Garamond" w:hAnsi="Garamond" w:cs="Garamond"/>
          <w:sz w:val="20"/>
          <w:szCs w:val="20"/>
        </w:rPr>
        <w:t>ντώνιον</w:t>
      </w:r>
      <w:proofErr w:type="spellEnd"/>
      <w:r w:rsidRPr="00FB6F24">
        <w:rPr>
          <w:rFonts w:ascii="Garamond" w:eastAsia="Garamond" w:hAnsi="Garamond" w:cs="Garamond"/>
          <w:sz w:val="20"/>
          <w:szCs w:val="20"/>
          <w:lang w:val="en-US"/>
        </w:rPr>
        <w:t xml:space="preserve">” (The god abandons Anthony) appeared in the Italian-language Alexandrian publication </w:t>
      </w:r>
      <w:proofErr w:type="spellStart"/>
      <w:r w:rsidRPr="00FB6F24">
        <w:rPr>
          <w:rFonts w:ascii="Garamond" w:eastAsia="Garamond" w:hAnsi="Garamond" w:cs="Garamond"/>
          <w:i/>
          <w:sz w:val="20"/>
          <w:szCs w:val="20"/>
          <w:lang w:val="en-US"/>
        </w:rPr>
        <w:t>Quaderno</w:t>
      </w:r>
      <w:proofErr w:type="spellEnd"/>
      <w:r w:rsidRPr="00FB6F24">
        <w:rPr>
          <w:rFonts w:ascii="Garamond" w:eastAsia="Garamond" w:hAnsi="Garamond" w:cs="Garamond"/>
          <w:sz w:val="20"/>
          <w:szCs w:val="20"/>
          <w:lang w:val="en-US"/>
        </w:rPr>
        <w:t xml:space="preserve"> in 1929 (</w:t>
      </w:r>
      <w:proofErr w:type="spellStart"/>
      <w:r w:rsidRPr="00FB6F24">
        <w:rPr>
          <w:rFonts w:ascii="Garamond" w:eastAsia="Garamond" w:hAnsi="Garamond" w:cs="Garamond"/>
          <w:sz w:val="20"/>
          <w:szCs w:val="20"/>
          <w:lang w:val="en-US"/>
        </w:rPr>
        <w:t>Daskalopolous</w:t>
      </w:r>
      <w:proofErr w:type="spellEnd"/>
      <w:r w:rsidRPr="00FB6F24">
        <w:rPr>
          <w:rFonts w:ascii="Garamond" w:eastAsia="Garamond" w:hAnsi="Garamond" w:cs="Garamond"/>
          <w:sz w:val="20"/>
          <w:szCs w:val="20"/>
          <w:lang w:val="en-US"/>
        </w:rPr>
        <w:t xml:space="preserve"> 542)</w:t>
      </w:r>
      <w:r w:rsidRPr="00FB6F24">
        <w:rPr>
          <w:rFonts w:ascii="Garamond" w:eastAsia="Garamond" w:hAnsi="Garamond" w:cs="Garamond"/>
          <w:sz w:val="20"/>
          <w:szCs w:val="20"/>
          <w:lang w:val="en-US"/>
        </w:rPr>
        <w:t>.</w:t>
      </w:r>
      <w:r>
        <w:rPr>
          <w:rFonts w:ascii="Garamond" w:eastAsia="Garamond" w:hAnsi="Garamond" w:cs="Garamond"/>
          <w:sz w:val="20"/>
          <w:szCs w:val="20"/>
          <w:lang w:val="en-US"/>
        </w:rPr>
        <w:t xml:space="preserve"> </w:t>
      </w:r>
      <w:r w:rsidRPr="00605C39">
        <w:rPr>
          <w:rFonts w:ascii="Garamond" w:eastAsia="Garamond" w:hAnsi="Garamond" w:cs="Garamond"/>
          <w:sz w:val="20"/>
          <w:szCs w:val="20"/>
          <w:lang w:val="en-US"/>
        </w:rPr>
        <w:t xml:space="preserve">It is </w:t>
      </w:r>
      <w:r>
        <w:rPr>
          <w:rFonts w:ascii="Garamond" w:eastAsia="Garamond" w:hAnsi="Garamond" w:cs="Garamond"/>
          <w:sz w:val="20"/>
          <w:szCs w:val="20"/>
          <w:lang w:val="en-US"/>
        </w:rPr>
        <w:t>plausible, in my opinion,</w:t>
      </w:r>
      <w:r w:rsidRPr="00605C39">
        <w:rPr>
          <w:rFonts w:ascii="Garamond" w:eastAsia="Garamond" w:hAnsi="Garamond" w:cs="Garamond"/>
          <w:sz w:val="20"/>
          <w:szCs w:val="20"/>
          <w:lang w:val="en-US"/>
        </w:rPr>
        <w:t xml:space="preserve"> that on this occasion </w:t>
      </w:r>
      <w:proofErr w:type="spellStart"/>
      <w:r w:rsidRPr="00605C39">
        <w:rPr>
          <w:rFonts w:ascii="Garamond" w:eastAsia="Garamond" w:hAnsi="Garamond" w:cs="Garamond"/>
          <w:sz w:val="20"/>
          <w:szCs w:val="20"/>
          <w:lang w:val="en-US"/>
        </w:rPr>
        <w:t>Catraro</w:t>
      </w:r>
      <w:proofErr w:type="spellEnd"/>
      <w:r w:rsidRPr="00605C39">
        <w:rPr>
          <w:rFonts w:ascii="Garamond" w:eastAsia="Garamond" w:hAnsi="Garamond" w:cs="Garamond"/>
          <w:sz w:val="20"/>
          <w:szCs w:val="20"/>
          <w:lang w:val="en-US"/>
        </w:rPr>
        <w:t xml:space="preserve"> would h</w:t>
      </w:r>
      <w:r>
        <w:rPr>
          <w:rFonts w:ascii="Garamond" w:eastAsia="Garamond" w:hAnsi="Garamond" w:cs="Garamond"/>
          <w:sz w:val="20"/>
          <w:szCs w:val="20"/>
          <w:lang w:val="en-US"/>
        </w:rPr>
        <w:t xml:space="preserve">ave gifted Marinetti with a copy of his translation.  </w:t>
      </w:r>
    </w:p>
  </w:endnote>
  <w:endnote w:id="9">
    <w:p w14:paraId="74B467DB" w14:textId="19A80EAB" w:rsidR="002624DC" w:rsidRPr="002624DC" w:rsidRDefault="002624DC" w:rsidP="002624DC">
      <w:pPr>
        <w:pStyle w:val="Testonotadichiusura"/>
        <w:jc w:val="both"/>
        <w:rPr>
          <w:rFonts w:ascii="Garamond" w:hAnsi="Garamond"/>
        </w:rPr>
      </w:pPr>
      <w:r w:rsidRPr="002624DC">
        <w:rPr>
          <w:rStyle w:val="Rimandonotadichiusura"/>
          <w:rFonts w:ascii="Garamond" w:hAnsi="Garamond"/>
        </w:rPr>
        <w:endnoteRef/>
      </w:r>
      <w:r w:rsidRPr="002624DC">
        <w:rPr>
          <w:rFonts w:ascii="Garamond" w:hAnsi="Garamond"/>
        </w:rPr>
        <w:t xml:space="preserve"> </w:t>
      </w:r>
      <w:proofErr w:type="spellStart"/>
      <w:r w:rsidRPr="002624DC">
        <w:rPr>
          <w:rFonts w:ascii="Garamond" w:hAnsi="Garamond"/>
        </w:rPr>
        <w:t>Catraro’s</w:t>
      </w:r>
      <w:proofErr w:type="spellEnd"/>
      <w:r w:rsidRPr="002624DC">
        <w:rPr>
          <w:rFonts w:ascii="Garamond" w:hAnsi="Garamond"/>
        </w:rPr>
        <w:t xml:space="preserve"> </w:t>
      </w:r>
      <w:proofErr w:type="spellStart"/>
      <w:r w:rsidRPr="002624DC">
        <w:rPr>
          <w:rFonts w:ascii="Garamond" w:hAnsi="Garamond"/>
        </w:rPr>
        <w:t>Italian</w:t>
      </w:r>
      <w:proofErr w:type="spellEnd"/>
      <w:r w:rsidRPr="002624DC">
        <w:rPr>
          <w:rFonts w:ascii="Garamond" w:hAnsi="Garamond"/>
        </w:rPr>
        <w:t xml:space="preserve"> </w:t>
      </w:r>
      <w:proofErr w:type="spellStart"/>
      <w:r w:rsidRPr="002624DC">
        <w:rPr>
          <w:rFonts w:ascii="Garamond" w:hAnsi="Garamond"/>
        </w:rPr>
        <w:t>translation</w:t>
      </w:r>
      <w:proofErr w:type="spellEnd"/>
      <w:r w:rsidRPr="002624DC">
        <w:rPr>
          <w:rFonts w:ascii="Garamond" w:hAnsi="Garamond"/>
        </w:rPr>
        <w:t xml:space="preserve">, </w:t>
      </w:r>
      <w:proofErr w:type="spellStart"/>
      <w:r w:rsidRPr="002624DC">
        <w:rPr>
          <w:rFonts w:ascii="Garamond" w:hAnsi="Garamond"/>
        </w:rPr>
        <w:t>as</w:t>
      </w:r>
      <w:proofErr w:type="spellEnd"/>
      <w:r w:rsidRPr="002624DC">
        <w:rPr>
          <w:rFonts w:ascii="Garamond" w:hAnsi="Garamond"/>
        </w:rPr>
        <w:t xml:space="preserve"> </w:t>
      </w:r>
      <w:proofErr w:type="spellStart"/>
      <w:r w:rsidRPr="002624DC">
        <w:rPr>
          <w:rFonts w:ascii="Garamond" w:hAnsi="Garamond"/>
        </w:rPr>
        <w:t>reported</w:t>
      </w:r>
      <w:proofErr w:type="spellEnd"/>
      <w:r w:rsidRPr="002624DC">
        <w:rPr>
          <w:rFonts w:ascii="Garamond" w:hAnsi="Garamond"/>
        </w:rPr>
        <w:t xml:space="preserve"> by Marinetti in </w:t>
      </w:r>
      <w:r w:rsidRPr="002624DC">
        <w:rPr>
          <w:rFonts w:ascii="Garamond" w:hAnsi="Garamond"/>
          <w:i/>
        </w:rPr>
        <w:t>Il Fascino dell’Egitto</w:t>
      </w:r>
      <w:r w:rsidRPr="002624DC">
        <w:rPr>
          <w:rFonts w:ascii="Garamond" w:hAnsi="Garamond"/>
        </w:rPr>
        <w:t xml:space="preserve">, </w:t>
      </w:r>
      <w:proofErr w:type="spellStart"/>
      <w:r w:rsidRPr="002624DC">
        <w:rPr>
          <w:rFonts w:ascii="Garamond" w:hAnsi="Garamond"/>
        </w:rPr>
        <w:t>reads</w:t>
      </w:r>
      <w:proofErr w:type="spellEnd"/>
      <w:r w:rsidRPr="002624DC">
        <w:rPr>
          <w:rFonts w:ascii="Garamond" w:hAnsi="Garamond"/>
        </w:rPr>
        <w:t xml:space="preserve"> </w:t>
      </w:r>
      <w:proofErr w:type="spellStart"/>
      <w:r w:rsidRPr="002624DC">
        <w:rPr>
          <w:rFonts w:ascii="Garamond" w:hAnsi="Garamond"/>
        </w:rPr>
        <w:t>as</w:t>
      </w:r>
      <w:proofErr w:type="spellEnd"/>
      <w:r w:rsidRPr="002624DC">
        <w:rPr>
          <w:rFonts w:ascii="Garamond" w:hAnsi="Garamond"/>
        </w:rPr>
        <w:t xml:space="preserve"> follows: “Se, a tarda notte, | un’orchestra invisibile si allontana, </w:t>
      </w:r>
      <w:r>
        <w:rPr>
          <w:rFonts w:ascii="Garamond" w:hAnsi="Garamond"/>
        </w:rPr>
        <w:t xml:space="preserve">| intorno riversando e voci e musiche | meravigliose – i morituri giorni | di tua Fortuna, e </w:t>
      </w:r>
      <w:proofErr w:type="spellStart"/>
      <w:r>
        <w:rPr>
          <w:rFonts w:ascii="Garamond" w:hAnsi="Garamond"/>
        </w:rPr>
        <w:t>l’opre</w:t>
      </w:r>
      <w:proofErr w:type="spellEnd"/>
      <w:r>
        <w:rPr>
          <w:rFonts w:ascii="Garamond" w:hAnsi="Garamond"/>
        </w:rPr>
        <w:t xml:space="preserve"> tue fallite, | e di tua vita le mendaci brame, | deh! non velar d’</w:t>
      </w:r>
      <w:proofErr w:type="spellStart"/>
      <w:r>
        <w:rPr>
          <w:rFonts w:ascii="Garamond" w:hAnsi="Garamond"/>
        </w:rPr>
        <w:t>inutil</w:t>
      </w:r>
      <w:proofErr w:type="spellEnd"/>
      <w:r>
        <w:rPr>
          <w:rFonts w:ascii="Garamond" w:hAnsi="Garamond"/>
        </w:rPr>
        <w:t xml:space="preserve"> pianto. | Qual prode che da lungo attenda | tal ventura, rivolgi pure l’estremo | saluto ad Alessandria fuggitiva. | Né t’ingannar: non dir – Fu sogno - | non dir che male udisti: | disdegna simili speranze vane: |</w:t>
      </w:r>
      <w:r w:rsidR="00D25322">
        <w:rPr>
          <w:rFonts w:ascii="Garamond" w:hAnsi="Garamond"/>
        </w:rPr>
        <w:t xml:space="preserve"> qual prode che da lungo attende, | e come si conviene a te, | signor di tal città, | fiero al </w:t>
      </w:r>
      <w:proofErr w:type="spellStart"/>
      <w:r w:rsidR="00D25322">
        <w:rPr>
          <w:rFonts w:ascii="Garamond" w:hAnsi="Garamond"/>
        </w:rPr>
        <w:t>veron</w:t>
      </w:r>
      <w:proofErr w:type="spellEnd"/>
      <w:r w:rsidR="00D25322">
        <w:rPr>
          <w:rFonts w:ascii="Garamond" w:hAnsi="Garamond"/>
        </w:rPr>
        <w:t xml:space="preserve"> t’inchina, | tralascia il lamentar codardo, |e palpitando ascolta - estremo gaudio - | ascolta </w:t>
      </w:r>
      <w:proofErr w:type="gramStart"/>
      <w:r w:rsidR="00D25322">
        <w:rPr>
          <w:rFonts w:ascii="Garamond" w:hAnsi="Garamond"/>
        </w:rPr>
        <w:t>le melodi</w:t>
      </w:r>
      <w:proofErr w:type="gramEnd"/>
      <w:r w:rsidR="00D25322">
        <w:rPr>
          <w:rFonts w:ascii="Garamond" w:hAnsi="Garamond"/>
        </w:rPr>
        <w:t xml:space="preserve">, | e dell’orchestra mistica | i bei strumenti – Ascolta, | e dona l’ultimo saluto | ad Alessandria, alla città che perdi.”. </w:t>
      </w:r>
    </w:p>
    <w:p w14:paraId="0B77C0FD" w14:textId="5F476C84" w:rsidR="002624DC" w:rsidRPr="002624DC" w:rsidRDefault="002624DC">
      <w:pPr>
        <w:pStyle w:val="Testonotadichiusura"/>
        <w:rPr>
          <w:rFonts w:ascii="Garamond" w:hAnsi="Garamond"/>
        </w:rPr>
      </w:pPr>
    </w:p>
    <w:p w14:paraId="71B18F9E" w14:textId="77777777" w:rsidR="002624DC" w:rsidRPr="002624DC" w:rsidRDefault="002624DC">
      <w:pPr>
        <w:pStyle w:val="Testonotadichiusura"/>
        <w:rPr>
          <w:rFonts w:ascii="Garamond" w:hAnsi="Garamond"/>
        </w:rPr>
      </w:pPr>
    </w:p>
    <w:p w14:paraId="43DF8CD2" w14:textId="77777777" w:rsidR="002624DC" w:rsidRPr="002624DC" w:rsidRDefault="002624DC">
      <w:pPr>
        <w:pStyle w:val="Testonotadichiusura"/>
        <w:rPr>
          <w:rFonts w:ascii="Garamond" w:hAnsi="Garamond"/>
        </w:rPr>
      </w:pPr>
    </w:p>
    <w:p w14:paraId="23CE452F" w14:textId="77777777" w:rsidR="002624DC" w:rsidRPr="000506EE" w:rsidRDefault="002624DC" w:rsidP="002624DC">
      <w:pPr>
        <w:pStyle w:val="Testonotadichiusura"/>
        <w:rPr>
          <w:rFonts w:ascii="Garamond" w:hAnsi="Garamond"/>
          <w:b/>
          <w:bCs/>
          <w:sz w:val="22"/>
          <w:szCs w:val="22"/>
          <w:lang w:val="en-US"/>
        </w:rPr>
      </w:pPr>
      <w:r w:rsidRPr="000506EE">
        <w:rPr>
          <w:rFonts w:ascii="Garamond" w:hAnsi="Garamond"/>
          <w:b/>
          <w:bCs/>
          <w:sz w:val="22"/>
          <w:szCs w:val="22"/>
          <w:lang w:val="en-US"/>
        </w:rPr>
        <w:t>Works Cited</w:t>
      </w:r>
    </w:p>
    <w:p w14:paraId="3B40D818" w14:textId="77777777" w:rsidR="002624DC" w:rsidRPr="000506EE" w:rsidRDefault="002624DC" w:rsidP="002624DC">
      <w:pPr>
        <w:pStyle w:val="Testonotadichiusura"/>
        <w:rPr>
          <w:rFonts w:ascii="Garamond" w:hAnsi="Garamond"/>
          <w:b/>
          <w:bCs/>
          <w:sz w:val="22"/>
          <w:szCs w:val="22"/>
          <w:lang w:val="en-US"/>
        </w:rPr>
      </w:pPr>
    </w:p>
    <w:p w14:paraId="5E74A54F" w14:textId="77777777" w:rsidR="00717E08" w:rsidRPr="002256F6" w:rsidRDefault="00717E08" w:rsidP="0013567E">
      <w:pPr>
        <w:spacing w:after="120" w:line="240" w:lineRule="auto"/>
        <w:rPr>
          <w:rFonts w:ascii="Garamond" w:eastAsia="Garamond" w:hAnsi="Garamond" w:cs="Garamond"/>
        </w:rPr>
      </w:pPr>
      <w:proofErr w:type="spellStart"/>
      <w:r w:rsidRPr="002256F6">
        <w:rPr>
          <w:rFonts w:ascii="Garamond" w:eastAsia="Garamond" w:hAnsi="Garamond" w:cs="Garamond"/>
        </w:rPr>
        <w:t>Bintoudis</w:t>
      </w:r>
      <w:proofErr w:type="spellEnd"/>
      <w:r w:rsidRPr="002256F6">
        <w:rPr>
          <w:rFonts w:ascii="Garamond" w:eastAsia="Garamond" w:hAnsi="Garamond" w:cs="Garamond"/>
        </w:rPr>
        <w:t xml:space="preserve">, Christos. “Per cavallo di battaglia la poesia. Un capitolo del Novecento neogreco in Italia.” </w:t>
      </w:r>
      <w:r w:rsidRPr="002256F6">
        <w:rPr>
          <w:rFonts w:ascii="Garamond" w:eastAsia="Garamond" w:hAnsi="Garamond" w:cs="Garamond"/>
          <w:i/>
        </w:rPr>
        <w:t>La letteratura neogreca del XX secolo. Un caso europeo</w:t>
      </w:r>
      <w:r w:rsidRPr="002256F6">
        <w:rPr>
          <w:rFonts w:ascii="Garamond" w:eastAsia="Garamond" w:hAnsi="Garamond" w:cs="Garamond"/>
        </w:rPr>
        <w:t xml:space="preserve">, </w:t>
      </w:r>
      <w:proofErr w:type="spellStart"/>
      <w:r w:rsidRPr="002256F6">
        <w:rPr>
          <w:rFonts w:ascii="Garamond" w:eastAsia="Garamond" w:hAnsi="Garamond" w:cs="Garamond"/>
        </w:rPr>
        <w:t>edited</w:t>
      </w:r>
      <w:proofErr w:type="spellEnd"/>
      <w:r w:rsidRPr="002256F6">
        <w:rPr>
          <w:rFonts w:ascii="Garamond" w:eastAsia="Garamond" w:hAnsi="Garamond" w:cs="Garamond"/>
        </w:rPr>
        <w:t xml:space="preserve"> by Francesca Zaccone, </w:t>
      </w:r>
      <w:proofErr w:type="spellStart"/>
      <w:r w:rsidRPr="002256F6">
        <w:rPr>
          <w:rFonts w:ascii="Garamond" w:eastAsia="Garamond" w:hAnsi="Garamond" w:cs="Garamond"/>
        </w:rPr>
        <w:t>Paschalis</w:t>
      </w:r>
      <w:proofErr w:type="spellEnd"/>
      <w:r w:rsidRPr="002256F6">
        <w:rPr>
          <w:rFonts w:ascii="Garamond" w:eastAsia="Garamond" w:hAnsi="Garamond" w:cs="Garamond"/>
        </w:rPr>
        <w:t xml:space="preserve"> </w:t>
      </w:r>
      <w:proofErr w:type="spellStart"/>
      <w:r w:rsidRPr="002256F6">
        <w:rPr>
          <w:rFonts w:ascii="Garamond" w:eastAsia="Garamond" w:hAnsi="Garamond" w:cs="Garamond"/>
        </w:rPr>
        <w:t>Efthymiou</w:t>
      </w:r>
      <w:proofErr w:type="spellEnd"/>
      <w:r w:rsidRPr="002256F6">
        <w:rPr>
          <w:rFonts w:ascii="Garamond" w:eastAsia="Garamond" w:hAnsi="Garamond" w:cs="Garamond"/>
        </w:rPr>
        <w:t xml:space="preserve">, and Christos </w:t>
      </w:r>
      <w:proofErr w:type="spellStart"/>
      <w:r w:rsidRPr="002256F6">
        <w:rPr>
          <w:rFonts w:ascii="Garamond" w:eastAsia="Garamond" w:hAnsi="Garamond" w:cs="Garamond"/>
        </w:rPr>
        <w:t>Bintoudis</w:t>
      </w:r>
      <w:proofErr w:type="spellEnd"/>
      <w:r w:rsidRPr="002256F6">
        <w:rPr>
          <w:rFonts w:ascii="Garamond" w:eastAsia="Garamond" w:hAnsi="Garamond" w:cs="Garamond"/>
        </w:rPr>
        <w:t xml:space="preserve">, Sapienza University Press, 2020, pp. 1-12. </w:t>
      </w:r>
    </w:p>
    <w:p w14:paraId="31F350EF" w14:textId="333C7B1F" w:rsidR="00717E08" w:rsidRDefault="00717E08" w:rsidP="0013567E">
      <w:pPr>
        <w:spacing w:after="120" w:line="240" w:lineRule="auto"/>
        <w:rPr>
          <w:rFonts w:ascii="Garamond" w:eastAsia="Garamond" w:hAnsi="Garamond" w:cs="Garamond"/>
        </w:rPr>
      </w:pPr>
      <w:proofErr w:type="spellStart"/>
      <w:r w:rsidRPr="002256F6">
        <w:rPr>
          <w:rFonts w:ascii="Garamond" w:eastAsia="Garamond" w:hAnsi="Garamond" w:cs="Garamond"/>
        </w:rPr>
        <w:t>Caracausi</w:t>
      </w:r>
      <w:proofErr w:type="spellEnd"/>
      <w:r w:rsidRPr="002256F6">
        <w:rPr>
          <w:rFonts w:ascii="Garamond" w:eastAsia="Garamond" w:hAnsi="Garamond" w:cs="Garamond"/>
        </w:rPr>
        <w:t>, Maria. “</w:t>
      </w:r>
      <w:proofErr w:type="spellStart"/>
      <w:r w:rsidRPr="002256F6">
        <w:rPr>
          <w:rFonts w:ascii="Garamond" w:eastAsia="Garamond" w:hAnsi="Garamond" w:cs="Garamond"/>
        </w:rPr>
        <w:t>Sarandaris</w:t>
      </w:r>
      <w:proofErr w:type="spellEnd"/>
      <w:r w:rsidRPr="002256F6">
        <w:rPr>
          <w:rFonts w:ascii="Garamond" w:eastAsia="Garamond" w:hAnsi="Garamond" w:cs="Garamond"/>
        </w:rPr>
        <w:t xml:space="preserve"> traduttore di Kavafis.” </w:t>
      </w:r>
      <w:r w:rsidRPr="002256F6">
        <w:rPr>
          <w:rFonts w:ascii="Garamond" w:eastAsia="Garamond" w:hAnsi="Garamond" w:cs="Garamond"/>
          <w:i/>
        </w:rPr>
        <w:t>Rivista di letteratura comparata italiana, bizantina e neoellenica</w:t>
      </w:r>
      <w:r w:rsidRPr="002256F6">
        <w:rPr>
          <w:rFonts w:ascii="Garamond" w:eastAsia="Garamond" w:hAnsi="Garamond" w:cs="Garamond"/>
        </w:rPr>
        <w:t xml:space="preserve">, no. 2, 2008, pp. 99-106. </w:t>
      </w:r>
    </w:p>
    <w:p w14:paraId="1AA03972" w14:textId="45AEBAF8" w:rsidR="00717E08" w:rsidRPr="00717E08" w:rsidRDefault="00717E08" w:rsidP="0013567E">
      <w:pPr>
        <w:spacing w:after="120" w:line="240" w:lineRule="auto"/>
        <w:rPr>
          <w:rFonts w:ascii="Garamond" w:eastAsia="Garamond" w:hAnsi="Garamond" w:cs="Garamond"/>
        </w:rPr>
      </w:pPr>
      <w:r>
        <w:rPr>
          <w:rFonts w:ascii="Garamond" w:eastAsia="Garamond" w:hAnsi="Garamond" w:cs="Garamond"/>
          <w:color w:val="202122"/>
          <w:highlight w:val="white"/>
        </w:rPr>
        <w:t>Δα</w:t>
      </w:r>
      <w:proofErr w:type="spellStart"/>
      <w:r>
        <w:rPr>
          <w:rFonts w:ascii="Garamond" w:eastAsia="Garamond" w:hAnsi="Garamond" w:cs="Garamond"/>
          <w:color w:val="202122"/>
          <w:highlight w:val="white"/>
        </w:rPr>
        <w:t>σκ</w:t>
      </w:r>
      <w:proofErr w:type="spellEnd"/>
      <w:r>
        <w:rPr>
          <w:rFonts w:ascii="Garamond" w:eastAsia="Garamond" w:hAnsi="Garamond" w:cs="Garamond"/>
          <w:color w:val="202122"/>
          <w:highlight w:val="white"/>
        </w:rPr>
        <w:t>αλόπουλος</w:t>
      </w:r>
      <w:r w:rsidRPr="002256F6">
        <w:rPr>
          <w:rFonts w:ascii="Garamond" w:eastAsia="Garamond" w:hAnsi="Garamond" w:cs="Garamond"/>
          <w:color w:val="202122"/>
          <w:highlight w:val="white"/>
        </w:rPr>
        <w:t xml:space="preserve">, </w:t>
      </w:r>
      <w:proofErr w:type="spellStart"/>
      <w:r>
        <w:rPr>
          <w:rFonts w:ascii="Garamond" w:eastAsia="Garamond" w:hAnsi="Garamond" w:cs="Garamond"/>
          <w:color w:val="202122"/>
          <w:highlight w:val="white"/>
        </w:rPr>
        <w:t>Δημήτρης</w:t>
      </w:r>
      <w:proofErr w:type="spellEnd"/>
      <w:r w:rsidRPr="002256F6">
        <w:rPr>
          <w:rFonts w:ascii="Garamond" w:eastAsia="Garamond" w:hAnsi="Garamond" w:cs="Garamond"/>
          <w:color w:val="202122"/>
          <w:highlight w:val="white"/>
        </w:rPr>
        <w:t xml:space="preserve"> [</w:t>
      </w:r>
      <w:proofErr w:type="spellStart"/>
      <w:r w:rsidRPr="002256F6">
        <w:rPr>
          <w:rFonts w:ascii="Garamond" w:eastAsia="Garamond" w:hAnsi="Garamond" w:cs="Garamond"/>
          <w:color w:val="202122"/>
          <w:highlight w:val="white"/>
        </w:rPr>
        <w:t>Daskalopoulos</w:t>
      </w:r>
      <w:proofErr w:type="spellEnd"/>
      <w:r w:rsidRPr="002256F6">
        <w:rPr>
          <w:rFonts w:ascii="Garamond" w:eastAsia="Garamond" w:hAnsi="Garamond" w:cs="Garamond"/>
          <w:color w:val="202122"/>
          <w:highlight w:val="white"/>
        </w:rPr>
        <w:t xml:space="preserve">, </w:t>
      </w:r>
      <w:proofErr w:type="spellStart"/>
      <w:r w:rsidRPr="002256F6">
        <w:rPr>
          <w:rFonts w:ascii="Garamond" w:eastAsia="Garamond" w:hAnsi="Garamond" w:cs="Garamond"/>
          <w:color w:val="202122"/>
          <w:highlight w:val="white"/>
        </w:rPr>
        <w:t>Demetres</w:t>
      </w:r>
      <w:proofErr w:type="spellEnd"/>
      <w:r w:rsidRPr="002256F6">
        <w:rPr>
          <w:rFonts w:ascii="Garamond" w:eastAsia="Garamond" w:hAnsi="Garamond" w:cs="Garamond"/>
          <w:color w:val="202122"/>
          <w:highlight w:val="white"/>
        </w:rPr>
        <w:t xml:space="preserve">]. </w:t>
      </w:r>
      <w:proofErr w:type="spellStart"/>
      <w:r>
        <w:rPr>
          <w:rFonts w:ascii="Garamond" w:eastAsia="Garamond" w:hAnsi="Garamond" w:cs="Garamond"/>
          <w:i/>
          <w:color w:val="202122"/>
          <w:highlight w:val="white"/>
        </w:rPr>
        <w:t>Βι</w:t>
      </w:r>
      <w:proofErr w:type="spellEnd"/>
      <w:r>
        <w:rPr>
          <w:rFonts w:ascii="Garamond" w:eastAsia="Garamond" w:hAnsi="Garamond" w:cs="Garamond"/>
          <w:i/>
          <w:color w:val="202122"/>
          <w:highlight w:val="white"/>
        </w:rPr>
        <w:t>βλιογραφία</w:t>
      </w:r>
      <w:r w:rsidRPr="002256F6">
        <w:rPr>
          <w:rFonts w:ascii="Garamond" w:eastAsia="Garamond" w:hAnsi="Garamond" w:cs="Garamond"/>
          <w:i/>
          <w:color w:val="202122"/>
          <w:highlight w:val="white"/>
        </w:rPr>
        <w:t xml:space="preserve"> </w:t>
      </w:r>
      <w:r>
        <w:rPr>
          <w:rFonts w:ascii="Garamond" w:eastAsia="Garamond" w:hAnsi="Garamond" w:cs="Garamond"/>
          <w:i/>
          <w:color w:val="202122"/>
          <w:highlight w:val="white"/>
        </w:rPr>
        <w:t>Κ</w:t>
      </w:r>
      <w:r w:rsidRPr="002256F6">
        <w:rPr>
          <w:rFonts w:ascii="Garamond" w:eastAsia="Garamond" w:hAnsi="Garamond" w:cs="Garamond"/>
          <w:i/>
          <w:color w:val="202122"/>
          <w:highlight w:val="white"/>
        </w:rPr>
        <w:t>.</w:t>
      </w:r>
      <w:r>
        <w:rPr>
          <w:rFonts w:ascii="Garamond" w:eastAsia="Garamond" w:hAnsi="Garamond" w:cs="Garamond"/>
          <w:i/>
          <w:color w:val="202122"/>
          <w:highlight w:val="white"/>
        </w:rPr>
        <w:t>Π</w:t>
      </w:r>
      <w:r w:rsidRPr="002256F6">
        <w:rPr>
          <w:rFonts w:ascii="Garamond" w:eastAsia="Garamond" w:hAnsi="Garamond" w:cs="Garamond"/>
          <w:i/>
          <w:color w:val="202122"/>
          <w:highlight w:val="white"/>
        </w:rPr>
        <w:t xml:space="preserve">. </w:t>
      </w:r>
      <w:r>
        <w:rPr>
          <w:rFonts w:ascii="Garamond" w:eastAsia="Garamond" w:hAnsi="Garamond" w:cs="Garamond"/>
          <w:i/>
          <w:color w:val="202122"/>
          <w:highlight w:val="white"/>
        </w:rPr>
        <w:t>Καβ</w:t>
      </w:r>
      <w:proofErr w:type="spellStart"/>
      <w:r>
        <w:rPr>
          <w:rFonts w:ascii="Garamond" w:eastAsia="Garamond" w:hAnsi="Garamond" w:cs="Garamond"/>
          <w:i/>
          <w:color w:val="202122"/>
          <w:highlight w:val="white"/>
        </w:rPr>
        <w:t>άφη</w:t>
      </w:r>
      <w:proofErr w:type="spellEnd"/>
      <w:r w:rsidRPr="002256F6">
        <w:rPr>
          <w:rFonts w:ascii="Garamond" w:eastAsia="Garamond" w:hAnsi="Garamond" w:cs="Garamond"/>
          <w:i/>
          <w:color w:val="202122"/>
          <w:highlight w:val="white"/>
        </w:rPr>
        <w:t>, 1886-2000</w:t>
      </w:r>
      <w:r>
        <w:rPr>
          <w:rFonts w:ascii="Garamond" w:eastAsia="Garamond" w:hAnsi="Garamond" w:cs="Garamond"/>
          <w:i/>
          <w:color w:val="202122"/>
          <w:highlight w:val="white"/>
        </w:rPr>
        <w:t xml:space="preserve"> </w:t>
      </w:r>
      <w:r w:rsidRPr="001A4713">
        <w:rPr>
          <w:rFonts w:ascii="Garamond" w:eastAsia="Garamond" w:hAnsi="Garamond" w:cs="Garamond"/>
          <w:iCs/>
          <w:color w:val="202122"/>
          <w:highlight w:val="white"/>
        </w:rPr>
        <w:t>[</w:t>
      </w:r>
      <w:proofErr w:type="spellStart"/>
      <w:r w:rsidRPr="001A4713">
        <w:rPr>
          <w:rFonts w:ascii="Garamond" w:eastAsia="Garamond" w:hAnsi="Garamond" w:cs="Garamond"/>
          <w:iCs/>
          <w:color w:val="202122"/>
          <w:highlight w:val="white"/>
        </w:rPr>
        <w:t>Vivliografia</w:t>
      </w:r>
      <w:proofErr w:type="spellEnd"/>
      <w:r w:rsidRPr="001A4713">
        <w:rPr>
          <w:rFonts w:ascii="Garamond" w:eastAsia="Garamond" w:hAnsi="Garamond" w:cs="Garamond"/>
          <w:iCs/>
          <w:color w:val="202122"/>
          <w:highlight w:val="white"/>
        </w:rPr>
        <w:t xml:space="preserve"> C. P. </w:t>
      </w:r>
      <w:proofErr w:type="spellStart"/>
      <w:r w:rsidRPr="001A4713">
        <w:rPr>
          <w:rFonts w:ascii="Garamond" w:eastAsia="Garamond" w:hAnsi="Garamond" w:cs="Garamond"/>
          <w:iCs/>
          <w:color w:val="202122"/>
          <w:highlight w:val="white"/>
        </w:rPr>
        <w:t>Cavafy</w:t>
      </w:r>
      <w:proofErr w:type="spellEnd"/>
      <w:r w:rsidRPr="001A4713">
        <w:rPr>
          <w:rFonts w:ascii="Garamond" w:eastAsia="Garamond" w:hAnsi="Garamond" w:cs="Garamond"/>
          <w:iCs/>
          <w:color w:val="202122"/>
          <w:highlight w:val="white"/>
        </w:rPr>
        <w:t>]</w:t>
      </w:r>
      <w:r w:rsidRPr="002256F6">
        <w:rPr>
          <w:rFonts w:ascii="Garamond" w:eastAsia="Garamond" w:hAnsi="Garamond" w:cs="Garamond"/>
          <w:i/>
          <w:color w:val="202122"/>
          <w:highlight w:val="white"/>
        </w:rPr>
        <w:t xml:space="preserve">. </w:t>
      </w:r>
      <w:proofErr w:type="spellStart"/>
      <w:r>
        <w:rPr>
          <w:rFonts w:ascii="Garamond" w:eastAsia="Garamond" w:hAnsi="Garamond" w:cs="Garamond"/>
          <w:color w:val="202122"/>
          <w:highlight w:val="white"/>
        </w:rPr>
        <w:t>Κέντρο</w:t>
      </w:r>
      <w:proofErr w:type="spellEnd"/>
      <w:r w:rsidRPr="002256F6">
        <w:rPr>
          <w:rFonts w:ascii="Garamond" w:eastAsia="Garamond" w:hAnsi="Garamond" w:cs="Garamond"/>
          <w:color w:val="202122"/>
          <w:highlight w:val="white"/>
        </w:rPr>
        <w:t xml:space="preserve"> </w:t>
      </w:r>
      <w:proofErr w:type="spellStart"/>
      <w:r>
        <w:rPr>
          <w:rFonts w:ascii="Garamond" w:eastAsia="Garamond" w:hAnsi="Garamond" w:cs="Garamond"/>
          <w:color w:val="202122"/>
          <w:highlight w:val="white"/>
        </w:rPr>
        <w:t>Ελληνικής</w:t>
      </w:r>
      <w:proofErr w:type="spellEnd"/>
      <w:r w:rsidRPr="002256F6">
        <w:rPr>
          <w:rFonts w:ascii="Garamond" w:eastAsia="Garamond" w:hAnsi="Garamond" w:cs="Garamond"/>
          <w:color w:val="202122"/>
          <w:highlight w:val="white"/>
        </w:rPr>
        <w:t xml:space="preserve"> </w:t>
      </w:r>
      <w:proofErr w:type="spellStart"/>
      <w:r>
        <w:rPr>
          <w:rFonts w:ascii="Garamond" w:eastAsia="Garamond" w:hAnsi="Garamond" w:cs="Garamond"/>
          <w:color w:val="202122"/>
          <w:highlight w:val="white"/>
        </w:rPr>
        <w:t>Γλώσσ</w:t>
      </w:r>
      <w:proofErr w:type="spellEnd"/>
      <w:r>
        <w:rPr>
          <w:rFonts w:ascii="Garamond" w:eastAsia="Garamond" w:hAnsi="Garamond" w:cs="Garamond"/>
          <w:color w:val="202122"/>
          <w:highlight w:val="white"/>
        </w:rPr>
        <w:t>ας</w:t>
      </w:r>
      <w:r w:rsidRPr="00B841FD">
        <w:rPr>
          <w:rFonts w:ascii="Garamond" w:eastAsia="Garamond" w:hAnsi="Garamond" w:cs="Garamond"/>
          <w:color w:val="202122"/>
          <w:highlight w:val="white"/>
        </w:rPr>
        <w:t xml:space="preserve"> [</w:t>
      </w:r>
      <w:proofErr w:type="spellStart"/>
      <w:r w:rsidRPr="00B841FD">
        <w:rPr>
          <w:rFonts w:ascii="Garamond" w:eastAsia="Garamond" w:hAnsi="Garamond" w:cs="Garamond"/>
          <w:color w:val="202122"/>
          <w:highlight w:val="white"/>
        </w:rPr>
        <w:t>Kentro</w:t>
      </w:r>
      <w:proofErr w:type="spellEnd"/>
      <w:r w:rsidRPr="00B841FD">
        <w:rPr>
          <w:rFonts w:ascii="Garamond" w:eastAsia="Garamond" w:hAnsi="Garamond" w:cs="Garamond"/>
          <w:color w:val="202122"/>
          <w:highlight w:val="white"/>
        </w:rPr>
        <w:t xml:space="preserve"> </w:t>
      </w:r>
      <w:proofErr w:type="spellStart"/>
      <w:r w:rsidRPr="00B841FD">
        <w:rPr>
          <w:rFonts w:ascii="Garamond" w:eastAsia="Garamond" w:hAnsi="Garamond" w:cs="Garamond"/>
          <w:color w:val="202122"/>
          <w:highlight w:val="white"/>
        </w:rPr>
        <w:t>Ellinikis</w:t>
      </w:r>
      <w:proofErr w:type="spellEnd"/>
      <w:r w:rsidRPr="00B841FD">
        <w:rPr>
          <w:rFonts w:ascii="Garamond" w:eastAsia="Garamond" w:hAnsi="Garamond" w:cs="Garamond"/>
          <w:color w:val="202122"/>
          <w:highlight w:val="white"/>
        </w:rPr>
        <w:t xml:space="preserve"> </w:t>
      </w:r>
      <w:proofErr w:type="spellStart"/>
      <w:r w:rsidRPr="00B841FD">
        <w:rPr>
          <w:rFonts w:ascii="Garamond" w:eastAsia="Garamond" w:hAnsi="Garamond" w:cs="Garamond"/>
          <w:color w:val="202122"/>
          <w:highlight w:val="white"/>
        </w:rPr>
        <w:t>Glossas</w:t>
      </w:r>
      <w:proofErr w:type="spellEnd"/>
      <w:r w:rsidRPr="00B841FD">
        <w:rPr>
          <w:rFonts w:ascii="Garamond" w:eastAsia="Garamond" w:hAnsi="Garamond" w:cs="Garamond"/>
          <w:color w:val="202122"/>
          <w:highlight w:val="white"/>
        </w:rPr>
        <w:t>]</w:t>
      </w:r>
      <w:r w:rsidRPr="002256F6">
        <w:rPr>
          <w:rFonts w:ascii="Garamond" w:eastAsia="Garamond" w:hAnsi="Garamond" w:cs="Garamond"/>
          <w:color w:val="202122"/>
          <w:highlight w:val="white"/>
        </w:rPr>
        <w:t xml:space="preserve">, 2003. </w:t>
      </w:r>
    </w:p>
    <w:p w14:paraId="41AED727" w14:textId="26A20DAC" w:rsidR="002624DC" w:rsidRDefault="002624DC" w:rsidP="0013567E">
      <w:pPr>
        <w:pStyle w:val="Testonotadichiusura"/>
        <w:spacing w:after="120"/>
        <w:rPr>
          <w:rFonts w:ascii="Garamond" w:hAnsi="Garamond" w:cs="Times New Roman"/>
          <w:sz w:val="22"/>
          <w:szCs w:val="22"/>
          <w:lang w:val="en-US"/>
        </w:rPr>
      </w:pPr>
      <w:proofErr w:type="spellStart"/>
      <w:r w:rsidRPr="008E42EE">
        <w:rPr>
          <w:rFonts w:ascii="Garamond" w:hAnsi="Garamond" w:cs="Times New Roman"/>
          <w:sz w:val="22"/>
          <w:szCs w:val="22"/>
          <w:lang w:val="en-US"/>
        </w:rPr>
        <w:t>Mackridge</w:t>
      </w:r>
      <w:proofErr w:type="spellEnd"/>
      <w:r w:rsidRPr="008E42EE">
        <w:rPr>
          <w:rFonts w:ascii="Garamond" w:hAnsi="Garamond" w:cs="Times New Roman"/>
          <w:sz w:val="22"/>
          <w:szCs w:val="22"/>
          <w:lang w:val="en-US"/>
        </w:rPr>
        <w:t xml:space="preserve">, Peter. </w:t>
      </w:r>
      <w:r>
        <w:rPr>
          <w:rFonts w:ascii="Garamond" w:hAnsi="Garamond" w:cs="Times New Roman"/>
          <w:sz w:val="22"/>
          <w:szCs w:val="22"/>
          <w:lang w:val="en-US"/>
        </w:rPr>
        <w:t>“</w:t>
      </w:r>
      <w:r w:rsidRPr="008E42EE">
        <w:rPr>
          <w:rFonts w:ascii="Garamond" w:hAnsi="Garamond" w:cs="Times New Roman"/>
          <w:sz w:val="22"/>
          <w:szCs w:val="22"/>
          <w:lang w:val="en-US"/>
        </w:rPr>
        <w:t>Introduction.</w:t>
      </w:r>
      <w:r>
        <w:rPr>
          <w:rFonts w:ascii="Garamond" w:hAnsi="Garamond" w:cs="Times New Roman"/>
          <w:sz w:val="22"/>
          <w:szCs w:val="22"/>
          <w:lang w:val="en-US"/>
        </w:rPr>
        <w:t>”</w:t>
      </w:r>
      <w:r w:rsidRPr="008E42EE">
        <w:rPr>
          <w:rFonts w:ascii="Garamond" w:hAnsi="Garamond" w:cs="Times New Roman"/>
          <w:sz w:val="22"/>
          <w:szCs w:val="22"/>
          <w:lang w:val="en-US"/>
        </w:rPr>
        <w:t xml:space="preserve"> </w:t>
      </w:r>
      <w:r w:rsidRPr="008E42EE">
        <w:rPr>
          <w:rFonts w:ascii="Garamond" w:hAnsi="Garamond" w:cs="Times New Roman"/>
          <w:i/>
          <w:iCs/>
          <w:sz w:val="22"/>
          <w:szCs w:val="22"/>
          <w:lang w:val="en-US"/>
        </w:rPr>
        <w:t>The Collected Poems of C. P. Cavafy</w:t>
      </w:r>
      <w:r w:rsidRPr="008E42EE">
        <w:rPr>
          <w:rFonts w:ascii="Garamond" w:hAnsi="Garamond" w:cs="Times New Roman"/>
          <w:sz w:val="22"/>
          <w:szCs w:val="22"/>
          <w:lang w:val="en-US"/>
        </w:rPr>
        <w:t>. Oxford U</w:t>
      </w:r>
      <w:r>
        <w:rPr>
          <w:rFonts w:ascii="Garamond" w:hAnsi="Garamond" w:cs="Times New Roman"/>
          <w:sz w:val="22"/>
          <w:szCs w:val="22"/>
          <w:lang w:val="en-US"/>
        </w:rPr>
        <w:t>P</w:t>
      </w:r>
      <w:r w:rsidRPr="008E42EE">
        <w:rPr>
          <w:rFonts w:ascii="Garamond" w:hAnsi="Garamond" w:cs="Times New Roman"/>
          <w:sz w:val="22"/>
          <w:szCs w:val="22"/>
          <w:lang w:val="en-US"/>
        </w:rPr>
        <w:t xml:space="preserve">, 2008. </w:t>
      </w:r>
    </w:p>
    <w:p w14:paraId="6B80C31D" w14:textId="77777777" w:rsidR="002624DC" w:rsidRDefault="002624DC" w:rsidP="0013567E">
      <w:pPr>
        <w:pStyle w:val="Testonotadichiusura"/>
        <w:spacing w:after="120"/>
        <w:rPr>
          <w:rFonts w:ascii="Garamond" w:hAnsi="Garamond"/>
          <w:sz w:val="22"/>
          <w:szCs w:val="22"/>
          <w:lang w:val="en-US"/>
        </w:rPr>
      </w:pPr>
      <w:r w:rsidRPr="00F33A57">
        <w:rPr>
          <w:rFonts w:ascii="Garamond" w:hAnsi="Garamond"/>
          <w:sz w:val="22"/>
          <w:szCs w:val="22"/>
          <w:lang w:val="en-US"/>
        </w:rPr>
        <w:t>Plutarch.</w:t>
      </w:r>
      <w:r>
        <w:rPr>
          <w:rFonts w:ascii="Garamond" w:hAnsi="Garamond"/>
          <w:i/>
          <w:iCs/>
          <w:sz w:val="22"/>
          <w:szCs w:val="22"/>
          <w:lang w:val="en-US"/>
        </w:rPr>
        <w:t xml:space="preserve"> </w:t>
      </w:r>
      <w:r w:rsidRPr="000506EE">
        <w:rPr>
          <w:rFonts w:ascii="Garamond" w:hAnsi="Garamond"/>
          <w:i/>
          <w:iCs/>
          <w:sz w:val="22"/>
          <w:szCs w:val="22"/>
          <w:lang w:val="en-US"/>
        </w:rPr>
        <w:t>Lives</w:t>
      </w:r>
      <w:r>
        <w:rPr>
          <w:rFonts w:ascii="Garamond" w:hAnsi="Garamond"/>
          <w:sz w:val="22"/>
          <w:szCs w:val="22"/>
          <w:lang w:val="en-US"/>
        </w:rPr>
        <w:t xml:space="preserve">, translated by </w:t>
      </w:r>
      <w:r w:rsidRPr="000506EE">
        <w:rPr>
          <w:rFonts w:ascii="Garamond" w:hAnsi="Garamond"/>
          <w:sz w:val="22"/>
          <w:szCs w:val="22"/>
          <w:lang w:val="en-US"/>
        </w:rPr>
        <w:t>Bernadotte Perrin</w:t>
      </w:r>
      <w:r>
        <w:rPr>
          <w:rFonts w:ascii="Garamond" w:hAnsi="Garamond"/>
          <w:sz w:val="22"/>
          <w:szCs w:val="22"/>
          <w:lang w:val="en-US"/>
        </w:rPr>
        <w:t xml:space="preserve">, </w:t>
      </w:r>
      <w:r w:rsidRPr="000506EE">
        <w:rPr>
          <w:rFonts w:ascii="Garamond" w:hAnsi="Garamond"/>
          <w:sz w:val="22"/>
          <w:szCs w:val="22"/>
          <w:lang w:val="en-US"/>
        </w:rPr>
        <w:t>Harvard University Press, 1920</w:t>
      </w:r>
      <w:r>
        <w:rPr>
          <w:rFonts w:ascii="Garamond" w:hAnsi="Garamond"/>
          <w:sz w:val="22"/>
          <w:szCs w:val="22"/>
          <w:lang w:val="en-US"/>
        </w:rPr>
        <w:t>.</w:t>
      </w:r>
    </w:p>
    <w:p w14:paraId="722A27D5" w14:textId="77777777" w:rsidR="002624DC" w:rsidRPr="002624DC" w:rsidRDefault="002624DC">
      <w:pPr>
        <w:pStyle w:val="Testonotadichiusura"/>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837860"/>
      <w:docPartObj>
        <w:docPartGallery w:val="Page Numbers (Bottom of Page)"/>
        <w:docPartUnique/>
      </w:docPartObj>
    </w:sdtPr>
    <w:sdtEndPr>
      <w:rPr>
        <w:rFonts w:ascii="Garamond" w:hAnsi="Garamond"/>
      </w:rPr>
    </w:sdtEndPr>
    <w:sdtContent>
      <w:p w14:paraId="522490E5" w14:textId="683BB7B7" w:rsidR="00097590" w:rsidRPr="00097590" w:rsidRDefault="00097590">
        <w:pPr>
          <w:pStyle w:val="Pidipagina"/>
          <w:jc w:val="center"/>
          <w:rPr>
            <w:rFonts w:ascii="Garamond" w:hAnsi="Garamond"/>
          </w:rPr>
        </w:pPr>
        <w:r w:rsidRPr="00097590">
          <w:rPr>
            <w:rFonts w:ascii="Garamond" w:hAnsi="Garamond"/>
          </w:rPr>
          <w:fldChar w:fldCharType="begin"/>
        </w:r>
        <w:r w:rsidRPr="00097590">
          <w:rPr>
            <w:rFonts w:ascii="Garamond" w:hAnsi="Garamond"/>
          </w:rPr>
          <w:instrText>PAGE   \* MERGEFORMAT</w:instrText>
        </w:r>
        <w:r w:rsidRPr="00097590">
          <w:rPr>
            <w:rFonts w:ascii="Garamond" w:hAnsi="Garamond"/>
          </w:rPr>
          <w:fldChar w:fldCharType="separate"/>
        </w:r>
        <w:r w:rsidR="00D25322">
          <w:rPr>
            <w:rFonts w:ascii="Garamond" w:hAnsi="Garamond"/>
            <w:noProof/>
          </w:rPr>
          <w:t>3</w:t>
        </w:r>
        <w:r w:rsidRPr="00097590">
          <w:rPr>
            <w:rFonts w:ascii="Garamond" w:hAnsi="Garamond"/>
          </w:rPr>
          <w:fldChar w:fldCharType="end"/>
        </w:r>
      </w:p>
    </w:sdtContent>
  </w:sdt>
  <w:p w14:paraId="451232BB" w14:textId="77777777" w:rsidR="00097590" w:rsidRPr="00097590" w:rsidRDefault="00097590">
    <w:pPr>
      <w:pStyle w:val="Pidipagina"/>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222A6" w14:textId="77777777" w:rsidR="00097590" w:rsidRDefault="00097590" w:rsidP="00097590">
      <w:pPr>
        <w:spacing w:after="0" w:line="240" w:lineRule="auto"/>
      </w:pPr>
      <w:r>
        <w:separator/>
      </w:r>
    </w:p>
  </w:footnote>
  <w:footnote w:type="continuationSeparator" w:id="0">
    <w:p w14:paraId="00B3B0C5" w14:textId="77777777" w:rsidR="00097590" w:rsidRDefault="00097590" w:rsidP="000975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44544"/>
    <w:multiLevelType w:val="hybridMultilevel"/>
    <w:tmpl w:val="8DC4090E"/>
    <w:lvl w:ilvl="0" w:tplc="861A1890">
      <w:numFmt w:val="bullet"/>
      <w:lvlText w:val="—"/>
      <w:lvlJc w:val="left"/>
      <w:pPr>
        <w:ind w:left="720" w:hanging="360"/>
      </w:pPr>
      <w:rPr>
        <w:rFonts w:ascii="Garamond" w:eastAsiaTheme="minorEastAsia"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CB10F28"/>
    <w:multiLevelType w:val="hybridMultilevel"/>
    <w:tmpl w:val="4B045F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9031289">
    <w:abstractNumId w:val="1"/>
  </w:num>
  <w:num w:numId="2" w16cid:durableId="94576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DA"/>
    <w:rsid w:val="00097590"/>
    <w:rsid w:val="0013567E"/>
    <w:rsid w:val="00181693"/>
    <w:rsid w:val="00191863"/>
    <w:rsid w:val="002624DC"/>
    <w:rsid w:val="003240AD"/>
    <w:rsid w:val="0047336A"/>
    <w:rsid w:val="00520F07"/>
    <w:rsid w:val="00605C39"/>
    <w:rsid w:val="00617BEF"/>
    <w:rsid w:val="00717E08"/>
    <w:rsid w:val="00880035"/>
    <w:rsid w:val="009F5DA1"/>
    <w:rsid w:val="00D25322"/>
    <w:rsid w:val="00DD7853"/>
    <w:rsid w:val="00E6782B"/>
    <w:rsid w:val="00EA23DA"/>
    <w:rsid w:val="00FB6F2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D6C1A"/>
  <w15:chartTrackingRefBased/>
  <w15:docId w15:val="{97F3ED1F-C994-443B-BEBB-7F95C77F8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23D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A23DA"/>
    <w:pPr>
      <w:ind w:left="720"/>
      <w:contextualSpacing/>
    </w:pPr>
  </w:style>
  <w:style w:type="paragraph" w:styleId="Intestazione">
    <w:name w:val="header"/>
    <w:basedOn w:val="Normale"/>
    <w:link w:val="IntestazioneCarattere"/>
    <w:uiPriority w:val="99"/>
    <w:unhideWhenUsed/>
    <w:rsid w:val="0009759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97590"/>
  </w:style>
  <w:style w:type="paragraph" w:styleId="Pidipagina">
    <w:name w:val="footer"/>
    <w:basedOn w:val="Normale"/>
    <w:link w:val="PidipaginaCarattere"/>
    <w:uiPriority w:val="99"/>
    <w:unhideWhenUsed/>
    <w:rsid w:val="0009759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97590"/>
  </w:style>
  <w:style w:type="paragraph" w:styleId="Testonotadichiusura">
    <w:name w:val="endnote text"/>
    <w:basedOn w:val="Normale"/>
    <w:link w:val="TestonotadichiusuraCarattere"/>
    <w:uiPriority w:val="99"/>
    <w:unhideWhenUsed/>
    <w:rsid w:val="0009759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097590"/>
    <w:rPr>
      <w:sz w:val="20"/>
      <w:szCs w:val="20"/>
    </w:rPr>
  </w:style>
  <w:style w:type="character" w:styleId="Rimandonotadichiusura">
    <w:name w:val="endnote reference"/>
    <w:basedOn w:val="Carpredefinitoparagrafo"/>
    <w:uiPriority w:val="99"/>
    <w:semiHidden/>
    <w:unhideWhenUsed/>
    <w:rsid w:val="000975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43E5B423-BC2D-4BDC-B176-D72A1B907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759</Words>
  <Characters>4330</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Nicoletta Asciuto</dc:creator>
  <cp:keywords/>
  <dc:description/>
  <cp:lastModifiedBy>Nicoletta Asciuto</cp:lastModifiedBy>
  <cp:revision>15</cp:revision>
  <dcterms:created xsi:type="dcterms:W3CDTF">2021-12-07T15:41:00Z</dcterms:created>
  <dcterms:modified xsi:type="dcterms:W3CDTF">2023-08-01T13:02:00Z</dcterms:modified>
</cp:coreProperties>
</file>