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9423C" w14:textId="28E048D6" w:rsidR="000A165E" w:rsidRPr="00603571" w:rsidRDefault="004B53D4" w:rsidP="000A54AB">
      <w:pPr>
        <w:spacing w:after="0" w:line="360" w:lineRule="auto"/>
        <w:jc w:val="center"/>
        <w:rPr>
          <w:rFonts w:ascii="Times New Roman" w:hAnsi="Times New Roman" w:cs="Times New Roman"/>
          <w:b/>
          <w:bCs/>
          <w:sz w:val="24"/>
          <w:szCs w:val="24"/>
        </w:rPr>
      </w:pPr>
      <w:r w:rsidRPr="00603571">
        <w:rPr>
          <w:rFonts w:ascii="Times New Roman" w:hAnsi="Times New Roman" w:cs="Times New Roman"/>
          <w:b/>
          <w:bCs/>
          <w:sz w:val="24"/>
          <w:szCs w:val="24"/>
        </w:rPr>
        <w:t>Byron as Others</w:t>
      </w:r>
    </w:p>
    <w:p w14:paraId="5884F883" w14:textId="77777777" w:rsidR="000A54AB" w:rsidRPr="00603571" w:rsidRDefault="000A54AB" w:rsidP="000A54AB">
      <w:pPr>
        <w:spacing w:after="0" w:line="360" w:lineRule="auto"/>
        <w:jc w:val="center"/>
        <w:rPr>
          <w:rFonts w:ascii="Times New Roman" w:hAnsi="Times New Roman" w:cs="Times New Roman"/>
          <w:b/>
          <w:bCs/>
          <w:sz w:val="24"/>
          <w:szCs w:val="24"/>
        </w:rPr>
      </w:pPr>
    </w:p>
    <w:p w14:paraId="5DAAA196" w14:textId="500B9945" w:rsidR="00064A73" w:rsidRPr="00603571" w:rsidRDefault="004B53D4" w:rsidP="003258F5">
      <w:pPr>
        <w:spacing w:after="0" w:line="360" w:lineRule="auto"/>
        <w:rPr>
          <w:rFonts w:ascii="Times New Roman" w:hAnsi="Times New Roman" w:cs="Times New Roman"/>
          <w:sz w:val="24"/>
          <w:szCs w:val="24"/>
        </w:rPr>
      </w:pPr>
      <w:r w:rsidRPr="00603571">
        <w:rPr>
          <w:rFonts w:ascii="Times New Roman" w:hAnsi="Times New Roman" w:cs="Times New Roman"/>
          <w:sz w:val="24"/>
          <w:szCs w:val="24"/>
        </w:rPr>
        <w:t>Byron, as Keats disdainfully put it, ‘cuts a figure—bur he is not figurative’.</w:t>
      </w:r>
      <w:r w:rsidRPr="00603571">
        <w:rPr>
          <w:rFonts w:ascii="Times New Roman" w:hAnsi="Times New Roman" w:cs="Times New Roman"/>
          <w:sz w:val="24"/>
          <w:szCs w:val="24"/>
          <w:vertAlign w:val="superscript"/>
        </w:rPr>
        <w:footnoteReference w:id="1"/>
      </w:r>
      <w:r w:rsidRPr="00603571">
        <w:rPr>
          <w:rFonts w:ascii="Times New Roman" w:hAnsi="Times New Roman" w:cs="Times New Roman"/>
          <w:sz w:val="24"/>
          <w:szCs w:val="24"/>
        </w:rPr>
        <w:t xml:space="preserve"> </w:t>
      </w:r>
      <w:r w:rsidR="00603571">
        <w:rPr>
          <w:rFonts w:ascii="Times New Roman" w:hAnsi="Times New Roman" w:cs="Times New Roman"/>
          <w:sz w:val="24"/>
          <w:szCs w:val="24"/>
        </w:rPr>
        <w:t xml:space="preserve">Apparently </w:t>
      </w:r>
      <w:r w:rsidR="00D61A67" w:rsidRPr="00603571">
        <w:rPr>
          <w:rFonts w:ascii="Times New Roman" w:hAnsi="Times New Roman" w:cs="Times New Roman"/>
          <w:sz w:val="24"/>
          <w:szCs w:val="24"/>
        </w:rPr>
        <w:t xml:space="preserve">Byron is always centre stage. </w:t>
      </w:r>
      <w:r w:rsidRPr="00603571">
        <w:rPr>
          <w:rFonts w:ascii="Times New Roman" w:hAnsi="Times New Roman" w:cs="Times New Roman"/>
          <w:sz w:val="24"/>
          <w:szCs w:val="24"/>
        </w:rPr>
        <w:t xml:space="preserve">William Hazlitt, deploring Byron’s egotism, accused Byron of using </w:t>
      </w:r>
      <w:r w:rsidRPr="00603571">
        <w:rPr>
          <w:rFonts w:ascii="Times New Roman" w:hAnsi="Times New Roman" w:cs="Times New Roman"/>
          <w:i/>
          <w:iCs/>
          <w:sz w:val="24"/>
          <w:szCs w:val="24"/>
        </w:rPr>
        <w:t xml:space="preserve">Childe Harold’s Pilgrimage </w:t>
      </w:r>
      <w:r w:rsidRPr="00603571">
        <w:rPr>
          <w:rFonts w:ascii="Times New Roman" w:hAnsi="Times New Roman" w:cs="Times New Roman"/>
          <w:sz w:val="24"/>
          <w:szCs w:val="24"/>
        </w:rPr>
        <w:t>to write ‘everlasting centos of himself’.</w:t>
      </w:r>
      <w:r w:rsidRPr="00603571">
        <w:rPr>
          <w:rStyle w:val="FootnoteReference"/>
          <w:rFonts w:ascii="Times New Roman" w:hAnsi="Times New Roman" w:cs="Times New Roman"/>
          <w:sz w:val="24"/>
          <w:szCs w:val="24"/>
        </w:rPr>
        <w:footnoteReference w:id="2"/>
      </w:r>
      <w:r w:rsidRPr="00603571">
        <w:rPr>
          <w:rFonts w:ascii="Times New Roman" w:hAnsi="Times New Roman" w:cs="Times New Roman"/>
          <w:sz w:val="24"/>
          <w:szCs w:val="24"/>
        </w:rPr>
        <w:t xml:space="preserve"> Even Byron’s appreciators tend to see his poetic victories through the lens of his capacity to impose his personality onto his poetry. </w:t>
      </w:r>
      <w:r w:rsidR="001C504E" w:rsidRPr="00603571">
        <w:rPr>
          <w:rFonts w:ascii="Times New Roman" w:hAnsi="Times New Roman" w:cs="Times New Roman"/>
          <w:sz w:val="24"/>
          <w:szCs w:val="24"/>
        </w:rPr>
        <w:t xml:space="preserve">When </w:t>
      </w:r>
      <w:r w:rsidR="00611964">
        <w:rPr>
          <w:rFonts w:ascii="Times New Roman" w:hAnsi="Times New Roman" w:cs="Times New Roman"/>
          <w:sz w:val="24"/>
          <w:szCs w:val="24"/>
        </w:rPr>
        <w:t>Byron’s</w:t>
      </w:r>
      <w:r w:rsidR="001C504E" w:rsidRPr="00603571">
        <w:rPr>
          <w:rFonts w:ascii="Times New Roman" w:hAnsi="Times New Roman" w:cs="Times New Roman"/>
          <w:sz w:val="24"/>
          <w:szCs w:val="24"/>
        </w:rPr>
        <w:t xml:space="preserve"> personality seem</w:t>
      </w:r>
      <w:r w:rsidR="0064172C" w:rsidRPr="00603571">
        <w:rPr>
          <w:rFonts w:ascii="Times New Roman" w:hAnsi="Times New Roman" w:cs="Times New Roman"/>
          <w:sz w:val="24"/>
          <w:szCs w:val="24"/>
        </w:rPr>
        <w:t>s</w:t>
      </w:r>
      <w:r w:rsidR="001C504E" w:rsidRPr="00603571">
        <w:rPr>
          <w:rFonts w:ascii="Times New Roman" w:hAnsi="Times New Roman" w:cs="Times New Roman"/>
          <w:sz w:val="24"/>
          <w:szCs w:val="24"/>
        </w:rPr>
        <w:t xml:space="preserve"> in abeyance, his critics pounce. For example, </w:t>
      </w:r>
      <w:r w:rsidRPr="00603571">
        <w:rPr>
          <w:rFonts w:ascii="Times New Roman" w:hAnsi="Times New Roman" w:cs="Times New Roman"/>
          <w:sz w:val="24"/>
          <w:szCs w:val="24"/>
        </w:rPr>
        <w:t xml:space="preserve">W. H. Auden </w:t>
      </w:r>
      <w:r w:rsidR="008F57AC" w:rsidRPr="00603571">
        <w:rPr>
          <w:rFonts w:ascii="Times New Roman" w:hAnsi="Times New Roman" w:cs="Times New Roman"/>
          <w:sz w:val="24"/>
          <w:szCs w:val="24"/>
        </w:rPr>
        <w:t xml:space="preserve">deplored </w:t>
      </w:r>
      <w:r w:rsidRPr="00603571">
        <w:rPr>
          <w:rFonts w:ascii="Times New Roman" w:hAnsi="Times New Roman" w:cs="Times New Roman"/>
          <w:i/>
          <w:sz w:val="24"/>
          <w:szCs w:val="24"/>
        </w:rPr>
        <w:t>Manfred</w:t>
      </w:r>
      <w:r w:rsidR="008F57AC" w:rsidRPr="00603571">
        <w:rPr>
          <w:rFonts w:ascii="Times New Roman" w:hAnsi="Times New Roman" w:cs="Times New Roman"/>
          <w:sz w:val="24"/>
          <w:szCs w:val="24"/>
        </w:rPr>
        <w:t xml:space="preserve"> for reading as if it</w:t>
      </w:r>
      <w:r w:rsidRPr="00603571">
        <w:rPr>
          <w:rFonts w:ascii="Times New Roman" w:hAnsi="Times New Roman" w:cs="Times New Roman"/>
          <w:sz w:val="24"/>
          <w:szCs w:val="24"/>
        </w:rPr>
        <w:t xml:space="preserve"> ‘must have been written, as it were, by committee’.</w:t>
      </w:r>
      <w:r w:rsidRPr="00603571">
        <w:rPr>
          <w:rFonts w:ascii="Times New Roman" w:hAnsi="Times New Roman" w:cs="Times New Roman"/>
          <w:sz w:val="24"/>
          <w:szCs w:val="24"/>
          <w:vertAlign w:val="superscript"/>
        </w:rPr>
        <w:footnoteReference w:id="3"/>
      </w:r>
      <w:r w:rsidRPr="00603571">
        <w:rPr>
          <w:rFonts w:ascii="Times New Roman" w:hAnsi="Times New Roman" w:cs="Times New Roman"/>
          <w:sz w:val="24"/>
          <w:szCs w:val="24"/>
        </w:rPr>
        <w:t xml:space="preserve"> For many, Byron is the </w:t>
      </w:r>
      <w:r w:rsidR="00273493" w:rsidRPr="00603571">
        <w:rPr>
          <w:rFonts w:ascii="Times New Roman" w:hAnsi="Times New Roman" w:cs="Times New Roman"/>
          <w:sz w:val="24"/>
          <w:szCs w:val="24"/>
        </w:rPr>
        <w:t xml:space="preserve">ultimate example </w:t>
      </w:r>
      <w:r w:rsidRPr="00603571">
        <w:rPr>
          <w:rFonts w:ascii="Times New Roman" w:hAnsi="Times New Roman" w:cs="Times New Roman"/>
          <w:sz w:val="24"/>
          <w:szCs w:val="24"/>
        </w:rPr>
        <w:t xml:space="preserve">of the poet </w:t>
      </w:r>
      <w:r w:rsidR="00273493" w:rsidRPr="00603571">
        <w:rPr>
          <w:rFonts w:ascii="Times New Roman" w:hAnsi="Times New Roman" w:cs="Times New Roman"/>
          <w:sz w:val="24"/>
          <w:szCs w:val="24"/>
        </w:rPr>
        <w:t xml:space="preserve">that forces the self </w:t>
      </w:r>
      <w:r w:rsidR="00F567CB" w:rsidRPr="00603571">
        <w:rPr>
          <w:rFonts w:ascii="Times New Roman" w:hAnsi="Times New Roman" w:cs="Times New Roman"/>
          <w:sz w:val="24"/>
          <w:szCs w:val="24"/>
        </w:rPr>
        <w:t>into the limelight</w:t>
      </w:r>
      <w:r w:rsidR="00273493" w:rsidRPr="00603571">
        <w:rPr>
          <w:rFonts w:ascii="Times New Roman" w:hAnsi="Times New Roman" w:cs="Times New Roman"/>
          <w:sz w:val="24"/>
          <w:szCs w:val="24"/>
        </w:rPr>
        <w:t>.</w:t>
      </w:r>
      <w:r w:rsidR="00F66499" w:rsidRPr="00603571">
        <w:rPr>
          <w:rFonts w:ascii="Times New Roman" w:hAnsi="Times New Roman" w:cs="Times New Roman"/>
          <w:sz w:val="24"/>
          <w:szCs w:val="24"/>
        </w:rPr>
        <w:t xml:space="preserve"> But which self is Byron? Mary Shelley drily noted Byron’s success in making his readers believe that they have encountered the ‘real’ Byron in his work: ‘I have copied your MSS. The “Eternal Scoffer” seems a favourite of yours. The Critics, as they used to make you a Childe Harold, Giaour, &amp; Lara all in one, will now make a compound of Satan &amp; </w:t>
      </w:r>
      <w:proofErr w:type="spellStart"/>
      <w:r w:rsidR="00F66499" w:rsidRPr="00603571">
        <w:rPr>
          <w:rFonts w:ascii="Times New Roman" w:hAnsi="Times New Roman" w:cs="Times New Roman"/>
          <w:sz w:val="24"/>
          <w:szCs w:val="24"/>
        </w:rPr>
        <w:t>Cæsar</w:t>
      </w:r>
      <w:proofErr w:type="spellEnd"/>
      <w:r w:rsidR="00F66499" w:rsidRPr="00603571">
        <w:rPr>
          <w:rFonts w:ascii="Times New Roman" w:hAnsi="Times New Roman" w:cs="Times New Roman"/>
          <w:sz w:val="24"/>
          <w:szCs w:val="24"/>
        </w:rPr>
        <w:t xml:space="preserve"> to form your prototype’.</w:t>
      </w:r>
      <w:r w:rsidR="00F66499" w:rsidRPr="00603571">
        <w:rPr>
          <w:rFonts w:ascii="Times New Roman" w:hAnsi="Times New Roman" w:cs="Times New Roman"/>
          <w:sz w:val="24"/>
          <w:szCs w:val="24"/>
          <w:vertAlign w:val="superscript"/>
        </w:rPr>
        <w:footnoteReference w:id="4"/>
      </w:r>
      <w:r w:rsidR="00273493" w:rsidRPr="00603571">
        <w:rPr>
          <w:rFonts w:ascii="Times New Roman" w:hAnsi="Times New Roman" w:cs="Times New Roman"/>
          <w:sz w:val="24"/>
          <w:szCs w:val="24"/>
        </w:rPr>
        <w:t xml:space="preserve"> </w:t>
      </w:r>
      <w:r w:rsidR="0064172C" w:rsidRPr="00603571">
        <w:rPr>
          <w:rFonts w:ascii="Times New Roman" w:hAnsi="Times New Roman" w:cs="Times New Roman"/>
          <w:sz w:val="24"/>
          <w:szCs w:val="24"/>
        </w:rPr>
        <w:t xml:space="preserve">But </w:t>
      </w:r>
      <w:r w:rsidR="00F66499" w:rsidRPr="00603571">
        <w:rPr>
          <w:rFonts w:ascii="Times New Roman" w:hAnsi="Times New Roman" w:cs="Times New Roman"/>
          <w:sz w:val="24"/>
          <w:szCs w:val="24"/>
        </w:rPr>
        <w:t xml:space="preserve">Byron’s manifold selves do not have to fix Byron as </w:t>
      </w:r>
      <w:r w:rsidR="00F23C55">
        <w:rPr>
          <w:rFonts w:ascii="Times New Roman" w:hAnsi="Times New Roman" w:cs="Times New Roman"/>
          <w:sz w:val="24"/>
          <w:szCs w:val="24"/>
        </w:rPr>
        <w:t xml:space="preserve">a theatrical </w:t>
      </w:r>
      <w:r w:rsidR="00F66499" w:rsidRPr="00603571">
        <w:rPr>
          <w:rFonts w:ascii="Times New Roman" w:hAnsi="Times New Roman" w:cs="Times New Roman"/>
          <w:sz w:val="24"/>
          <w:szCs w:val="24"/>
        </w:rPr>
        <w:t>poet.</w:t>
      </w:r>
      <w:r w:rsidR="00F23C55">
        <w:rPr>
          <w:rStyle w:val="FootnoteReference"/>
          <w:rFonts w:ascii="Times New Roman" w:hAnsi="Times New Roman" w:cs="Times New Roman"/>
          <w:sz w:val="24"/>
          <w:szCs w:val="24"/>
        </w:rPr>
        <w:footnoteReference w:id="5"/>
      </w:r>
      <w:r w:rsidR="00F66499" w:rsidRPr="00603571">
        <w:rPr>
          <w:rFonts w:ascii="Times New Roman" w:hAnsi="Times New Roman" w:cs="Times New Roman"/>
          <w:sz w:val="24"/>
          <w:szCs w:val="24"/>
        </w:rPr>
        <w:t xml:space="preserve"> Rather, we might consider </w:t>
      </w:r>
      <w:r w:rsidR="00273493" w:rsidRPr="00603571">
        <w:rPr>
          <w:rFonts w:ascii="Times New Roman" w:hAnsi="Times New Roman" w:cs="Times New Roman"/>
          <w:sz w:val="24"/>
          <w:szCs w:val="24"/>
        </w:rPr>
        <w:t>his extraordinary capacity for</w:t>
      </w:r>
      <w:r w:rsidR="001C504E" w:rsidRPr="00603571">
        <w:rPr>
          <w:rFonts w:ascii="Times New Roman" w:hAnsi="Times New Roman" w:cs="Times New Roman"/>
          <w:sz w:val="24"/>
          <w:szCs w:val="24"/>
        </w:rPr>
        <w:t xml:space="preserve"> and experimentation with</w:t>
      </w:r>
      <w:r w:rsidR="00273493" w:rsidRPr="00603571">
        <w:rPr>
          <w:rFonts w:ascii="Times New Roman" w:hAnsi="Times New Roman" w:cs="Times New Roman"/>
          <w:sz w:val="24"/>
          <w:szCs w:val="24"/>
        </w:rPr>
        <w:t xml:space="preserve"> sympathy.</w:t>
      </w:r>
      <w:r w:rsidR="00064A73" w:rsidRPr="00603571">
        <w:rPr>
          <w:rFonts w:ascii="Times New Roman" w:hAnsi="Times New Roman" w:cs="Times New Roman"/>
          <w:sz w:val="24"/>
          <w:szCs w:val="24"/>
        </w:rPr>
        <w:t xml:space="preserve"> Byronic sympathy does not look the same as </w:t>
      </w:r>
      <w:proofErr w:type="spellStart"/>
      <w:r w:rsidR="00064A73" w:rsidRPr="00603571">
        <w:rPr>
          <w:rFonts w:ascii="Times New Roman" w:hAnsi="Times New Roman" w:cs="Times New Roman"/>
          <w:sz w:val="24"/>
          <w:szCs w:val="24"/>
        </w:rPr>
        <w:t>Keatsian</w:t>
      </w:r>
      <w:proofErr w:type="spellEnd"/>
      <w:r w:rsidR="00064A73" w:rsidRPr="00603571">
        <w:rPr>
          <w:rFonts w:ascii="Times New Roman" w:hAnsi="Times New Roman" w:cs="Times New Roman"/>
          <w:sz w:val="24"/>
          <w:szCs w:val="24"/>
        </w:rPr>
        <w:t xml:space="preserve"> sympathy, to suggest one example. But it exists and underpins Byron’s signature effects. </w:t>
      </w:r>
      <w:r w:rsidR="005D77E2" w:rsidRPr="00603571">
        <w:rPr>
          <w:rFonts w:ascii="Times New Roman" w:hAnsi="Times New Roman" w:cs="Times New Roman"/>
          <w:sz w:val="24"/>
          <w:szCs w:val="24"/>
        </w:rPr>
        <w:t xml:space="preserve">Byron troubles the idea of sympathy, forcing us to rethink what it is to feel with and for others. </w:t>
      </w:r>
    </w:p>
    <w:p w14:paraId="3F68E2C7" w14:textId="77777777" w:rsidR="00064A73" w:rsidRDefault="00064A73" w:rsidP="003258F5">
      <w:pPr>
        <w:spacing w:after="0" w:line="360" w:lineRule="auto"/>
        <w:rPr>
          <w:rFonts w:ascii="Times New Roman" w:hAnsi="Times New Roman" w:cs="Times New Roman"/>
          <w:sz w:val="24"/>
          <w:szCs w:val="24"/>
        </w:rPr>
      </w:pPr>
    </w:p>
    <w:p w14:paraId="6B8187E1" w14:textId="7624E8F6" w:rsidR="00837395" w:rsidRDefault="00837395" w:rsidP="003258F5">
      <w:pPr>
        <w:spacing w:after="0" w:line="360" w:lineRule="auto"/>
        <w:rPr>
          <w:rFonts w:ascii="Times New Roman" w:hAnsi="Times New Roman" w:cs="Times New Roman"/>
          <w:sz w:val="24"/>
          <w:szCs w:val="24"/>
        </w:rPr>
      </w:pPr>
      <w:r w:rsidRPr="00603571">
        <w:rPr>
          <w:rFonts w:ascii="Times New Roman" w:hAnsi="Times New Roman" w:cs="Times New Roman"/>
          <w:sz w:val="24"/>
          <w:szCs w:val="24"/>
        </w:rPr>
        <w:t>In 1814, Francis Jeffrey singled out Byron as the poet of sympathy: ‘[he] alone has been able to command the sympathy, even of reluctant readers, by the natural magic of his moral sublimity’.</w:t>
      </w:r>
      <w:r w:rsidRPr="00603571">
        <w:rPr>
          <w:rStyle w:val="FootnoteReference"/>
          <w:rFonts w:ascii="Times New Roman" w:hAnsi="Times New Roman" w:cs="Times New Roman"/>
          <w:sz w:val="24"/>
          <w:szCs w:val="24"/>
        </w:rPr>
        <w:footnoteReference w:id="6"/>
      </w:r>
      <w:r w:rsidRPr="00603571">
        <w:rPr>
          <w:rFonts w:ascii="Times New Roman" w:hAnsi="Times New Roman" w:cs="Times New Roman"/>
          <w:sz w:val="24"/>
          <w:szCs w:val="24"/>
        </w:rPr>
        <w:t xml:space="preserve"> Despite this, Cassandra </w:t>
      </w:r>
      <w:proofErr w:type="spellStart"/>
      <w:r w:rsidRPr="00603571">
        <w:rPr>
          <w:rFonts w:ascii="Times New Roman" w:hAnsi="Times New Roman" w:cs="Times New Roman"/>
          <w:sz w:val="24"/>
          <w:szCs w:val="24"/>
        </w:rPr>
        <w:t>Falke</w:t>
      </w:r>
      <w:proofErr w:type="spellEnd"/>
      <w:r w:rsidRPr="00603571">
        <w:rPr>
          <w:rFonts w:ascii="Times New Roman" w:hAnsi="Times New Roman" w:cs="Times New Roman"/>
          <w:sz w:val="24"/>
          <w:szCs w:val="24"/>
        </w:rPr>
        <w:t xml:space="preserve"> rightly notes the lack of attention to Byron as a sympathetic poet.</w:t>
      </w:r>
      <w:r w:rsidRPr="00603571">
        <w:rPr>
          <w:rStyle w:val="FootnoteReference"/>
          <w:rFonts w:ascii="Times New Roman" w:hAnsi="Times New Roman" w:cs="Times New Roman"/>
          <w:sz w:val="24"/>
          <w:szCs w:val="24"/>
        </w:rPr>
        <w:footnoteReference w:id="7"/>
      </w:r>
      <w:r w:rsidRPr="00603571">
        <w:rPr>
          <w:rFonts w:ascii="Times New Roman" w:hAnsi="Times New Roman" w:cs="Times New Roman"/>
          <w:sz w:val="24"/>
          <w:szCs w:val="24"/>
        </w:rPr>
        <w:t xml:space="preserve"> But the nature of Jeffrey’s praise suggests why critics such as Thomas </w:t>
      </w:r>
      <w:r w:rsidRPr="00603571">
        <w:rPr>
          <w:rFonts w:ascii="Times New Roman" w:hAnsi="Times New Roman" w:cs="Times New Roman"/>
          <w:sz w:val="24"/>
          <w:szCs w:val="24"/>
        </w:rPr>
        <w:lastRenderedPageBreak/>
        <w:t>McCarthy, Rae Greiner, and Nancy Yousef have chosen not to focus upon Byron’s poetry in their considerations of sympathy.</w:t>
      </w:r>
      <w:r w:rsidRPr="00603571">
        <w:rPr>
          <w:rStyle w:val="FootnoteReference"/>
          <w:rFonts w:ascii="Times New Roman" w:hAnsi="Times New Roman" w:cs="Times New Roman"/>
          <w:sz w:val="24"/>
          <w:szCs w:val="24"/>
        </w:rPr>
        <w:footnoteReference w:id="8"/>
      </w:r>
      <w:r w:rsidRPr="00603571">
        <w:rPr>
          <w:rFonts w:ascii="Times New Roman" w:hAnsi="Times New Roman" w:cs="Times New Roman"/>
          <w:sz w:val="24"/>
          <w:szCs w:val="24"/>
        </w:rPr>
        <w:t xml:space="preserve"> For Jeffrey writes of Byron as one who aims to ‘command the sympathy’ even against the will of the reader. Perhaps Jeffrey intuits some of Hume’s concerns in </w:t>
      </w:r>
      <w:r>
        <w:rPr>
          <w:rFonts w:ascii="Times New Roman" w:hAnsi="Times New Roman" w:cs="Times New Roman"/>
          <w:i/>
          <w:iCs/>
          <w:sz w:val="24"/>
          <w:szCs w:val="24"/>
        </w:rPr>
        <w:t>Enquiries</w:t>
      </w:r>
      <w:r w:rsidRPr="00603571">
        <w:rPr>
          <w:rFonts w:ascii="Times New Roman" w:hAnsi="Times New Roman" w:cs="Times New Roman"/>
          <w:i/>
          <w:iCs/>
          <w:sz w:val="24"/>
          <w:szCs w:val="24"/>
        </w:rPr>
        <w:t xml:space="preserve"> Concerning Human Understanding</w:t>
      </w:r>
      <w:r>
        <w:rPr>
          <w:rFonts w:ascii="Times New Roman" w:hAnsi="Times New Roman" w:cs="Times New Roman"/>
          <w:i/>
          <w:iCs/>
          <w:sz w:val="24"/>
          <w:szCs w:val="24"/>
        </w:rPr>
        <w:t xml:space="preserve"> and Concerning the Principles of Morals</w:t>
      </w:r>
      <w:r w:rsidRPr="00603571">
        <w:rPr>
          <w:rFonts w:ascii="Times New Roman" w:hAnsi="Times New Roman" w:cs="Times New Roman"/>
          <w:sz w:val="24"/>
          <w:szCs w:val="24"/>
        </w:rPr>
        <w:t>: ‘Eloquence, when at its highest pitch, leaves little room for reason or reflection; but addressing itself entirely to the fancy or the affections, captivates the willing hearers, and subdues their understanding. Happily, this pitch it seldom attains’.</w:t>
      </w:r>
      <w:r w:rsidRPr="00603571">
        <w:rPr>
          <w:rStyle w:val="FootnoteReference"/>
          <w:rFonts w:ascii="Times New Roman" w:hAnsi="Times New Roman" w:cs="Times New Roman"/>
          <w:sz w:val="24"/>
          <w:szCs w:val="24"/>
        </w:rPr>
        <w:footnoteReference w:id="9"/>
      </w:r>
      <w:r w:rsidRPr="00603571">
        <w:rPr>
          <w:rFonts w:ascii="Times New Roman" w:hAnsi="Times New Roman" w:cs="Times New Roman"/>
          <w:sz w:val="24"/>
          <w:szCs w:val="24"/>
        </w:rPr>
        <w:t xml:space="preserve"> Byron meant to attain it frequently. Byron’s poetry compels and then scrutinises sympathy to consider the value and purpose of it in poetry and in human life, and such scrutiny is not always kind. </w:t>
      </w:r>
    </w:p>
    <w:p w14:paraId="2A3EC57E" w14:textId="77777777" w:rsidR="00837395" w:rsidRPr="00603571" w:rsidRDefault="00837395" w:rsidP="003258F5">
      <w:pPr>
        <w:spacing w:after="0" w:line="360" w:lineRule="auto"/>
        <w:rPr>
          <w:rFonts w:ascii="Times New Roman" w:hAnsi="Times New Roman" w:cs="Times New Roman"/>
          <w:sz w:val="24"/>
          <w:szCs w:val="24"/>
        </w:rPr>
      </w:pPr>
    </w:p>
    <w:p w14:paraId="19061D17" w14:textId="5C6BEEA3" w:rsidR="005129D6" w:rsidRPr="00603571" w:rsidRDefault="00AC071C" w:rsidP="00AC071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To experiment with sympathy in poetry might have seemed natural to Byron in the </w:t>
      </w:r>
      <w:r w:rsidR="009D1AF4">
        <w:rPr>
          <w:rFonts w:ascii="Times New Roman" w:hAnsi="Times New Roman" w:cs="Times New Roman"/>
          <w:sz w:val="24"/>
          <w:szCs w:val="24"/>
        </w:rPr>
        <w:t>wake of</w:t>
      </w:r>
      <w:r>
        <w:rPr>
          <w:rFonts w:ascii="Times New Roman" w:hAnsi="Times New Roman" w:cs="Times New Roman"/>
          <w:sz w:val="24"/>
          <w:szCs w:val="24"/>
        </w:rPr>
        <w:t xml:space="preserve"> eighteenth-century discussions of the contours of fellow-feeling.</w:t>
      </w:r>
      <w:r w:rsidR="000C67E9" w:rsidRPr="00603571">
        <w:rPr>
          <w:rFonts w:ascii="Times New Roman" w:hAnsi="Times New Roman" w:cs="Times New Roman"/>
          <w:sz w:val="24"/>
          <w:szCs w:val="24"/>
        </w:rPr>
        <w:t xml:space="preserve"> </w:t>
      </w:r>
      <w:r w:rsidR="00476E6E">
        <w:rPr>
          <w:rFonts w:ascii="Times New Roman" w:hAnsi="Times New Roman" w:cs="Times New Roman"/>
          <w:sz w:val="24"/>
          <w:szCs w:val="24"/>
        </w:rPr>
        <w:t xml:space="preserve">Following </w:t>
      </w:r>
      <w:r w:rsidR="000C67E9" w:rsidRPr="00603571">
        <w:rPr>
          <w:rFonts w:ascii="Times New Roman" w:hAnsi="Times New Roman" w:cs="Times New Roman"/>
          <w:sz w:val="24"/>
          <w:szCs w:val="24"/>
        </w:rPr>
        <w:t xml:space="preserve">David Hume’s </w:t>
      </w:r>
      <w:r w:rsidR="00972916" w:rsidRPr="00603571">
        <w:rPr>
          <w:rFonts w:ascii="Times New Roman" w:hAnsi="Times New Roman" w:cs="Times New Roman"/>
          <w:sz w:val="24"/>
          <w:szCs w:val="24"/>
        </w:rPr>
        <w:t xml:space="preserve">ideas on sympathy in </w:t>
      </w:r>
      <w:r w:rsidR="00972916" w:rsidRPr="00603571">
        <w:rPr>
          <w:rFonts w:ascii="Times New Roman" w:hAnsi="Times New Roman" w:cs="Times New Roman"/>
          <w:i/>
          <w:iCs/>
          <w:sz w:val="24"/>
          <w:szCs w:val="24"/>
        </w:rPr>
        <w:t>A Treatise of Human Nature</w:t>
      </w:r>
      <w:r w:rsidR="00972916" w:rsidRPr="00603571">
        <w:rPr>
          <w:rFonts w:ascii="Times New Roman" w:hAnsi="Times New Roman" w:cs="Times New Roman"/>
          <w:sz w:val="24"/>
          <w:szCs w:val="24"/>
        </w:rPr>
        <w:t>,</w:t>
      </w:r>
      <w:r w:rsidR="00273493" w:rsidRPr="00603571">
        <w:rPr>
          <w:rFonts w:ascii="Times New Roman" w:hAnsi="Times New Roman" w:cs="Times New Roman"/>
          <w:sz w:val="24"/>
          <w:szCs w:val="24"/>
        </w:rPr>
        <w:t xml:space="preserve"> </w:t>
      </w:r>
      <w:r w:rsidR="0064172C" w:rsidRPr="00603571">
        <w:rPr>
          <w:rFonts w:ascii="Times New Roman" w:eastAsia="Times New Roman" w:hAnsi="Times New Roman" w:cs="Times New Roman"/>
          <w:sz w:val="24"/>
          <w:szCs w:val="24"/>
          <w:lang w:eastAsia="en-GB"/>
        </w:rPr>
        <w:t>in</w:t>
      </w:r>
      <w:r w:rsidR="00BA00ED" w:rsidRPr="00603571">
        <w:rPr>
          <w:rFonts w:ascii="Times New Roman" w:eastAsia="Times New Roman" w:hAnsi="Times New Roman" w:cs="Times New Roman"/>
          <w:sz w:val="24"/>
          <w:szCs w:val="24"/>
          <w:lang w:eastAsia="en-GB"/>
        </w:rPr>
        <w:t xml:space="preserve"> </w:t>
      </w:r>
      <w:r w:rsidR="00BA00ED" w:rsidRPr="00603571">
        <w:rPr>
          <w:rFonts w:ascii="Times New Roman" w:eastAsia="Times New Roman" w:hAnsi="Times New Roman" w:cs="Times New Roman"/>
          <w:i/>
          <w:sz w:val="24"/>
          <w:szCs w:val="24"/>
          <w:lang w:eastAsia="en-GB"/>
        </w:rPr>
        <w:t>A Theory of Moral Sentiments,</w:t>
      </w:r>
      <w:r w:rsidR="00BA00ED" w:rsidRPr="00603571">
        <w:rPr>
          <w:rFonts w:ascii="Times New Roman" w:eastAsia="Times New Roman" w:hAnsi="Times New Roman" w:cs="Times New Roman"/>
          <w:sz w:val="24"/>
          <w:szCs w:val="24"/>
          <w:lang w:eastAsia="en-GB"/>
        </w:rPr>
        <w:t xml:space="preserve"> Adam Smith </w:t>
      </w:r>
      <w:r w:rsidR="00476E6E">
        <w:rPr>
          <w:rFonts w:ascii="Times New Roman" w:eastAsia="Times New Roman" w:hAnsi="Times New Roman" w:cs="Times New Roman"/>
          <w:sz w:val="24"/>
          <w:szCs w:val="24"/>
          <w:lang w:eastAsia="en-GB"/>
        </w:rPr>
        <w:t xml:space="preserve">notes that </w:t>
      </w:r>
      <w:r>
        <w:rPr>
          <w:rFonts w:ascii="Times New Roman" w:eastAsia="Times New Roman" w:hAnsi="Times New Roman" w:cs="Times New Roman"/>
          <w:sz w:val="24"/>
          <w:szCs w:val="24"/>
          <w:lang w:eastAsia="en-GB"/>
        </w:rPr>
        <w:t xml:space="preserve">in </w:t>
      </w:r>
      <w:r w:rsidR="00BA00ED" w:rsidRPr="00603571">
        <w:rPr>
          <w:rFonts w:ascii="Times New Roman" w:eastAsia="Times New Roman" w:hAnsi="Times New Roman" w:cs="Times New Roman"/>
          <w:sz w:val="24"/>
          <w:szCs w:val="24"/>
          <w:lang w:eastAsia="en-GB"/>
        </w:rPr>
        <w:t>stress</w:t>
      </w:r>
      <w:r>
        <w:rPr>
          <w:rFonts w:ascii="Times New Roman" w:eastAsia="Times New Roman" w:hAnsi="Times New Roman" w:cs="Times New Roman"/>
          <w:sz w:val="24"/>
          <w:szCs w:val="24"/>
          <w:lang w:eastAsia="en-GB"/>
        </w:rPr>
        <w:t>ing</w:t>
      </w:r>
      <w:r w:rsidR="00BA00ED" w:rsidRPr="00603571">
        <w:rPr>
          <w:rFonts w:ascii="Times New Roman" w:eastAsia="Times New Roman" w:hAnsi="Times New Roman" w:cs="Times New Roman"/>
          <w:sz w:val="24"/>
          <w:szCs w:val="24"/>
          <w:lang w:eastAsia="en-GB"/>
        </w:rPr>
        <w:t xml:space="preserve"> how sympathy is dependent upon an act of imagination: </w:t>
      </w:r>
      <w:r w:rsidR="00BA00ED" w:rsidRPr="00603571">
        <w:rPr>
          <w:rFonts w:ascii="Times New Roman" w:hAnsi="Times New Roman" w:cs="Times New Roman"/>
          <w:sz w:val="24"/>
          <w:szCs w:val="24"/>
        </w:rPr>
        <w:t>‘[Another man’s emotions] never did</w:t>
      </w:r>
      <w:r w:rsidR="00325861">
        <w:rPr>
          <w:rFonts w:ascii="Times New Roman" w:hAnsi="Times New Roman" w:cs="Times New Roman"/>
          <w:sz w:val="24"/>
          <w:szCs w:val="24"/>
        </w:rPr>
        <w:t>,</w:t>
      </w:r>
      <w:r w:rsidR="00BA00ED" w:rsidRPr="00603571">
        <w:rPr>
          <w:rFonts w:ascii="Times New Roman" w:hAnsi="Times New Roman" w:cs="Times New Roman"/>
          <w:sz w:val="24"/>
          <w:szCs w:val="24"/>
        </w:rPr>
        <w:t xml:space="preserve"> and never can</w:t>
      </w:r>
      <w:r w:rsidR="00325861">
        <w:rPr>
          <w:rFonts w:ascii="Times New Roman" w:hAnsi="Times New Roman" w:cs="Times New Roman"/>
          <w:sz w:val="24"/>
          <w:szCs w:val="24"/>
        </w:rPr>
        <w:t>,</w:t>
      </w:r>
      <w:r w:rsidR="00BA00ED" w:rsidRPr="00603571">
        <w:rPr>
          <w:rFonts w:ascii="Times New Roman" w:hAnsi="Times New Roman" w:cs="Times New Roman"/>
          <w:sz w:val="24"/>
          <w:szCs w:val="24"/>
        </w:rPr>
        <w:t xml:space="preserve"> carry us beyond our own person, and it is by the imagination only that we can form any conception of what are his sensations’.</w:t>
      </w:r>
      <w:r w:rsidR="00BA00ED" w:rsidRPr="00603571">
        <w:rPr>
          <w:rStyle w:val="FootnoteReference"/>
          <w:rFonts w:ascii="Times New Roman" w:hAnsi="Times New Roman" w:cs="Times New Roman"/>
          <w:sz w:val="24"/>
          <w:szCs w:val="24"/>
        </w:rPr>
        <w:footnoteReference w:id="10"/>
      </w:r>
      <w:r w:rsidR="00BA00ED" w:rsidRPr="00603571">
        <w:rPr>
          <w:rFonts w:ascii="Times New Roman" w:hAnsi="Times New Roman" w:cs="Times New Roman"/>
          <w:sz w:val="24"/>
          <w:szCs w:val="24"/>
        </w:rPr>
        <w:t xml:space="preserve"> </w:t>
      </w:r>
      <w:r w:rsidR="006A797E">
        <w:rPr>
          <w:rFonts w:ascii="Times New Roman" w:hAnsi="Times New Roman" w:cs="Times New Roman"/>
          <w:sz w:val="24"/>
          <w:szCs w:val="24"/>
        </w:rPr>
        <w:t xml:space="preserve">Hume had previously emphasised </w:t>
      </w:r>
      <w:r w:rsidR="00611964">
        <w:rPr>
          <w:rFonts w:ascii="Times New Roman" w:hAnsi="Times New Roman" w:cs="Times New Roman"/>
          <w:sz w:val="24"/>
          <w:szCs w:val="24"/>
        </w:rPr>
        <w:t xml:space="preserve">the </w:t>
      </w:r>
      <w:r w:rsidR="006A797E">
        <w:rPr>
          <w:rFonts w:ascii="Times New Roman" w:hAnsi="Times New Roman" w:cs="Times New Roman"/>
          <w:sz w:val="24"/>
          <w:szCs w:val="24"/>
        </w:rPr>
        <w:t>imagination</w:t>
      </w:r>
      <w:r w:rsidR="00611964">
        <w:rPr>
          <w:rFonts w:ascii="Times New Roman" w:hAnsi="Times New Roman" w:cs="Times New Roman"/>
          <w:sz w:val="24"/>
          <w:szCs w:val="24"/>
        </w:rPr>
        <w:t>’s role</w:t>
      </w:r>
      <w:r w:rsidR="006A797E">
        <w:rPr>
          <w:rFonts w:ascii="Times New Roman" w:hAnsi="Times New Roman" w:cs="Times New Roman"/>
          <w:sz w:val="24"/>
          <w:szCs w:val="24"/>
        </w:rPr>
        <w:t>, defining sympathy as ‘</w:t>
      </w:r>
      <w:r w:rsidR="006A797E" w:rsidRPr="006A797E">
        <w:rPr>
          <w:rFonts w:ascii="Times New Roman" w:hAnsi="Times New Roman" w:cs="Times New Roman"/>
          <w:sz w:val="24"/>
          <w:szCs w:val="24"/>
        </w:rPr>
        <w:t>the conversion of an idea into an impression by the force of imagination</w:t>
      </w:r>
      <w:r w:rsidR="006A797E">
        <w:rPr>
          <w:rFonts w:ascii="Times New Roman" w:hAnsi="Times New Roman" w:cs="Times New Roman"/>
          <w:sz w:val="24"/>
          <w:szCs w:val="24"/>
        </w:rPr>
        <w:t>’.</w:t>
      </w:r>
      <w:r w:rsidR="006A797E">
        <w:rPr>
          <w:rStyle w:val="FootnoteReference"/>
          <w:rFonts w:ascii="Times New Roman" w:hAnsi="Times New Roman" w:cs="Times New Roman"/>
          <w:sz w:val="24"/>
          <w:szCs w:val="24"/>
        </w:rPr>
        <w:footnoteReference w:id="11"/>
      </w:r>
      <w:r w:rsidR="006A797E" w:rsidRPr="006A797E">
        <w:rPr>
          <w:rFonts w:ascii="Times New Roman" w:hAnsi="Times New Roman" w:cs="Times New Roman"/>
          <w:sz w:val="24"/>
          <w:szCs w:val="24"/>
        </w:rPr>
        <w:t xml:space="preserve"> </w:t>
      </w:r>
      <w:r w:rsidR="009D1AF4">
        <w:rPr>
          <w:rFonts w:ascii="Times New Roman" w:hAnsi="Times New Roman" w:cs="Times New Roman"/>
          <w:sz w:val="24"/>
          <w:szCs w:val="24"/>
        </w:rPr>
        <w:t>Th</w:t>
      </w:r>
      <w:r w:rsidR="006A797E">
        <w:rPr>
          <w:rFonts w:ascii="Times New Roman" w:hAnsi="Times New Roman" w:cs="Times New Roman"/>
          <w:sz w:val="24"/>
          <w:szCs w:val="24"/>
        </w:rPr>
        <w:t>ough Smith is ‘clearly indebted’ to Hume,</w:t>
      </w:r>
      <w:r w:rsidR="006A797E">
        <w:rPr>
          <w:rStyle w:val="FootnoteReference"/>
          <w:rFonts w:ascii="Times New Roman" w:hAnsi="Times New Roman" w:cs="Times New Roman"/>
          <w:sz w:val="24"/>
          <w:szCs w:val="24"/>
        </w:rPr>
        <w:footnoteReference w:id="12"/>
      </w:r>
      <w:r w:rsidR="006A797E">
        <w:rPr>
          <w:rFonts w:ascii="Times New Roman" w:hAnsi="Times New Roman" w:cs="Times New Roman"/>
          <w:sz w:val="24"/>
          <w:szCs w:val="24"/>
        </w:rPr>
        <w:t xml:space="preserve"> the</w:t>
      </w:r>
      <w:r w:rsidR="009D1AF4">
        <w:rPr>
          <w:rFonts w:ascii="Times New Roman" w:hAnsi="Times New Roman" w:cs="Times New Roman"/>
          <w:sz w:val="24"/>
          <w:szCs w:val="24"/>
        </w:rPr>
        <w:t xml:space="preserve"> two philosophers’ works have important differences, as Elias L. Khalil summarises: ‘</w:t>
      </w:r>
      <w:r w:rsidR="009D1AF4" w:rsidRPr="009D1AF4">
        <w:rPr>
          <w:rFonts w:ascii="Times New Roman" w:hAnsi="Times New Roman" w:cs="Times New Roman"/>
          <w:sz w:val="24"/>
          <w:szCs w:val="24"/>
        </w:rPr>
        <w:t xml:space="preserve">for Smith, sympathy is about understanding that leads to judgment, while for Hume, sympathy is about mimicking that leads to the contagion of </w:t>
      </w:r>
      <w:r w:rsidR="009D1AF4" w:rsidRPr="009D1AF4">
        <w:rPr>
          <w:rFonts w:ascii="Times New Roman" w:hAnsi="Times New Roman" w:cs="Times New Roman"/>
          <w:sz w:val="24"/>
          <w:szCs w:val="24"/>
        </w:rPr>
        <w:lastRenderedPageBreak/>
        <w:t>emo</w:t>
      </w:r>
      <w:r w:rsidR="009D1AF4">
        <w:rPr>
          <w:rFonts w:ascii="Times New Roman" w:hAnsi="Times New Roman" w:cs="Times New Roman"/>
          <w:sz w:val="24"/>
          <w:szCs w:val="24"/>
        </w:rPr>
        <w:t>tions’,</w:t>
      </w:r>
      <w:r w:rsidR="009D1AF4">
        <w:rPr>
          <w:rStyle w:val="FootnoteReference"/>
          <w:rFonts w:ascii="Times New Roman" w:hAnsi="Times New Roman" w:cs="Times New Roman"/>
          <w:sz w:val="24"/>
          <w:szCs w:val="24"/>
        </w:rPr>
        <w:footnoteReference w:id="13"/>
      </w:r>
      <w:r w:rsidR="009D1AF4">
        <w:rPr>
          <w:rFonts w:ascii="Times New Roman" w:hAnsi="Times New Roman" w:cs="Times New Roman"/>
          <w:sz w:val="24"/>
          <w:szCs w:val="24"/>
        </w:rPr>
        <w:t xml:space="preserve"> but Hume and Smith both make sympathy</w:t>
      </w:r>
      <w:r w:rsidR="00060211">
        <w:rPr>
          <w:rFonts w:ascii="Times New Roman" w:hAnsi="Times New Roman" w:cs="Times New Roman"/>
          <w:sz w:val="24"/>
          <w:szCs w:val="24"/>
        </w:rPr>
        <w:t xml:space="preserve"> dynamic in nature</w:t>
      </w:r>
      <w:r>
        <w:rPr>
          <w:rFonts w:ascii="Times New Roman" w:hAnsi="Times New Roman" w:cs="Times New Roman"/>
          <w:sz w:val="24"/>
          <w:szCs w:val="24"/>
        </w:rPr>
        <w:t xml:space="preserve"> as they focus on ‘</w:t>
      </w:r>
      <w:r w:rsidRPr="00AC071C">
        <w:rPr>
          <w:rFonts w:ascii="Times New Roman" w:hAnsi="Times New Roman" w:cs="Times New Roman"/>
          <w:sz w:val="24"/>
          <w:szCs w:val="24"/>
        </w:rPr>
        <w:t>the movement of feelings</w:t>
      </w:r>
      <w:r>
        <w:rPr>
          <w:rFonts w:ascii="Times New Roman" w:hAnsi="Times New Roman" w:cs="Times New Roman"/>
          <w:sz w:val="24"/>
          <w:szCs w:val="24"/>
        </w:rPr>
        <w:t xml:space="preserve"> </w:t>
      </w:r>
      <w:r w:rsidRPr="00AC071C">
        <w:rPr>
          <w:rFonts w:ascii="Times New Roman" w:hAnsi="Times New Roman" w:cs="Times New Roman"/>
          <w:sz w:val="24"/>
          <w:szCs w:val="24"/>
        </w:rPr>
        <w:t>between person</w:t>
      </w:r>
      <w:r>
        <w:rPr>
          <w:rFonts w:ascii="Times New Roman" w:hAnsi="Times New Roman" w:cs="Times New Roman"/>
          <w:sz w:val="24"/>
          <w:szCs w:val="24"/>
        </w:rPr>
        <w:t>s’</w:t>
      </w:r>
      <w:r w:rsidR="009D1AF4">
        <w:rPr>
          <w:rFonts w:ascii="Times New Roman" w:hAnsi="Times New Roman" w:cs="Times New Roman"/>
          <w:sz w:val="24"/>
          <w:szCs w:val="24"/>
        </w:rPr>
        <w:t>.</w:t>
      </w:r>
      <w:r>
        <w:rPr>
          <w:rStyle w:val="FootnoteReference"/>
          <w:rFonts w:ascii="Times New Roman" w:hAnsi="Times New Roman" w:cs="Times New Roman"/>
          <w:sz w:val="24"/>
          <w:szCs w:val="24"/>
        </w:rPr>
        <w:footnoteReference w:id="14"/>
      </w:r>
      <w:r w:rsidR="009D1AF4">
        <w:rPr>
          <w:rFonts w:ascii="Times New Roman" w:hAnsi="Times New Roman" w:cs="Times New Roman"/>
          <w:sz w:val="24"/>
          <w:szCs w:val="24"/>
        </w:rPr>
        <w:t xml:space="preserve"> </w:t>
      </w:r>
      <w:r w:rsidR="00972916" w:rsidRPr="00603571">
        <w:rPr>
          <w:rFonts w:ascii="Times New Roman" w:hAnsi="Times New Roman" w:cs="Times New Roman"/>
          <w:sz w:val="24"/>
          <w:szCs w:val="24"/>
        </w:rPr>
        <w:t xml:space="preserve">Smith’s view of sympathy is more </w:t>
      </w:r>
      <w:r w:rsidR="00437BEF" w:rsidRPr="00603571">
        <w:rPr>
          <w:rFonts w:ascii="Times New Roman" w:hAnsi="Times New Roman" w:cs="Times New Roman"/>
          <w:sz w:val="24"/>
          <w:szCs w:val="24"/>
        </w:rPr>
        <w:t>social</w:t>
      </w:r>
      <w:r w:rsidR="00972916" w:rsidRPr="00603571">
        <w:rPr>
          <w:rFonts w:ascii="Times New Roman" w:hAnsi="Times New Roman" w:cs="Times New Roman"/>
          <w:sz w:val="24"/>
          <w:szCs w:val="24"/>
        </w:rPr>
        <w:t xml:space="preserve"> than Hume’s, and Smith</w:t>
      </w:r>
      <w:r w:rsidR="00064A73" w:rsidRPr="00603571">
        <w:rPr>
          <w:rFonts w:ascii="Times New Roman" w:hAnsi="Times New Roman" w:cs="Times New Roman"/>
          <w:sz w:val="24"/>
          <w:szCs w:val="24"/>
        </w:rPr>
        <w:t xml:space="preserve"> </w:t>
      </w:r>
      <w:r w:rsidR="009D1AF4">
        <w:rPr>
          <w:rFonts w:ascii="Times New Roman" w:hAnsi="Times New Roman" w:cs="Times New Roman"/>
          <w:sz w:val="24"/>
          <w:szCs w:val="24"/>
        </w:rPr>
        <w:t>writes</w:t>
      </w:r>
      <w:r w:rsidR="00064A73" w:rsidRPr="00603571">
        <w:rPr>
          <w:rFonts w:ascii="Times New Roman" w:hAnsi="Times New Roman" w:cs="Times New Roman"/>
          <w:sz w:val="24"/>
          <w:szCs w:val="24"/>
        </w:rPr>
        <w:t>: ‘By the imagination we place ourselves in his [the sufferer’s] situation, we conceive ourselves enduring all the same torments, we enter as it were into his body</w:t>
      </w:r>
      <w:r w:rsidR="00CD3442">
        <w:rPr>
          <w:rFonts w:ascii="Times New Roman" w:hAnsi="Times New Roman" w:cs="Times New Roman"/>
          <w:sz w:val="24"/>
          <w:szCs w:val="24"/>
        </w:rPr>
        <w:t>,</w:t>
      </w:r>
      <w:r w:rsidR="00064A73" w:rsidRPr="00603571">
        <w:rPr>
          <w:rFonts w:ascii="Times New Roman" w:hAnsi="Times New Roman" w:cs="Times New Roman"/>
          <w:sz w:val="24"/>
          <w:szCs w:val="24"/>
        </w:rPr>
        <w:t xml:space="preserve"> and become in some measure </w:t>
      </w:r>
      <w:r w:rsidR="00CD3442">
        <w:rPr>
          <w:rFonts w:ascii="Times New Roman" w:hAnsi="Times New Roman" w:cs="Times New Roman"/>
          <w:sz w:val="24"/>
          <w:szCs w:val="24"/>
        </w:rPr>
        <w:t>the same person with him</w:t>
      </w:r>
      <w:r w:rsidR="00064A73" w:rsidRPr="00603571">
        <w:rPr>
          <w:rFonts w:ascii="Times New Roman" w:hAnsi="Times New Roman" w:cs="Times New Roman"/>
          <w:sz w:val="24"/>
          <w:szCs w:val="24"/>
        </w:rPr>
        <w:t>, and thence form some idea of his sensations’.</w:t>
      </w:r>
      <w:r w:rsidR="00064A73" w:rsidRPr="00603571">
        <w:rPr>
          <w:rFonts w:ascii="Times New Roman" w:hAnsi="Times New Roman" w:cs="Times New Roman"/>
          <w:sz w:val="24"/>
          <w:szCs w:val="24"/>
          <w:vertAlign w:val="superscript"/>
        </w:rPr>
        <w:footnoteReference w:id="15"/>
      </w:r>
      <w:r w:rsidR="00064A73" w:rsidRPr="00603571">
        <w:rPr>
          <w:rFonts w:ascii="Times New Roman" w:hAnsi="Times New Roman" w:cs="Times New Roman"/>
          <w:sz w:val="24"/>
          <w:szCs w:val="24"/>
        </w:rPr>
        <w:t xml:space="preserve"> James Chandler </w:t>
      </w:r>
      <w:r w:rsidR="001C504E" w:rsidRPr="00603571">
        <w:rPr>
          <w:rFonts w:ascii="Times New Roman" w:hAnsi="Times New Roman" w:cs="Times New Roman"/>
          <w:sz w:val="24"/>
          <w:szCs w:val="24"/>
        </w:rPr>
        <w:t>observes that</w:t>
      </w:r>
      <w:r w:rsidR="005129D6" w:rsidRPr="00603571">
        <w:rPr>
          <w:rFonts w:ascii="Times New Roman" w:hAnsi="Times New Roman" w:cs="Times New Roman"/>
          <w:sz w:val="24"/>
          <w:szCs w:val="24"/>
        </w:rPr>
        <w:t>, for Smith,</w:t>
      </w:r>
      <w:r w:rsidR="00064A73" w:rsidRPr="00603571">
        <w:rPr>
          <w:rFonts w:ascii="Times New Roman" w:hAnsi="Times New Roman" w:cs="Times New Roman"/>
          <w:sz w:val="24"/>
          <w:szCs w:val="24"/>
        </w:rPr>
        <w:t xml:space="preserve"> ‘To imagine one’s self in another’s case requires both an act of disembodiment and (at the same time) a virtual </w:t>
      </w:r>
      <w:proofErr w:type="spellStart"/>
      <w:r w:rsidR="00064A73" w:rsidRPr="00603571">
        <w:rPr>
          <w:rFonts w:ascii="Times New Roman" w:hAnsi="Times New Roman" w:cs="Times New Roman"/>
          <w:sz w:val="24"/>
          <w:szCs w:val="24"/>
        </w:rPr>
        <w:t>reembodiment</w:t>
      </w:r>
      <w:proofErr w:type="spellEnd"/>
      <w:r w:rsidR="00064A73" w:rsidRPr="00603571">
        <w:rPr>
          <w:rFonts w:ascii="Times New Roman" w:hAnsi="Times New Roman" w:cs="Times New Roman"/>
          <w:sz w:val="24"/>
          <w:szCs w:val="24"/>
        </w:rPr>
        <w:t>’.</w:t>
      </w:r>
      <w:r w:rsidR="00064A73" w:rsidRPr="00603571">
        <w:rPr>
          <w:rFonts w:ascii="Times New Roman" w:hAnsi="Times New Roman" w:cs="Times New Roman"/>
          <w:sz w:val="24"/>
          <w:szCs w:val="24"/>
          <w:vertAlign w:val="superscript"/>
        </w:rPr>
        <w:footnoteReference w:id="16"/>
      </w:r>
      <w:r w:rsidR="00064A73" w:rsidRPr="00603571">
        <w:rPr>
          <w:rFonts w:ascii="Times New Roman" w:hAnsi="Times New Roman" w:cs="Times New Roman"/>
          <w:sz w:val="24"/>
          <w:szCs w:val="24"/>
        </w:rPr>
        <w:t xml:space="preserve"> </w:t>
      </w:r>
      <w:r w:rsidR="001C504E" w:rsidRPr="00603571">
        <w:rPr>
          <w:rFonts w:ascii="Times New Roman" w:hAnsi="Times New Roman" w:cs="Times New Roman"/>
          <w:sz w:val="24"/>
          <w:szCs w:val="24"/>
        </w:rPr>
        <w:t xml:space="preserve">Imagination </w:t>
      </w:r>
      <w:r w:rsidR="005129D6" w:rsidRPr="00603571">
        <w:rPr>
          <w:rFonts w:ascii="Times New Roman" w:hAnsi="Times New Roman" w:cs="Times New Roman"/>
          <w:sz w:val="24"/>
          <w:szCs w:val="24"/>
        </w:rPr>
        <w:t xml:space="preserve">allows the sympathiser to experience to a degree </w:t>
      </w:r>
      <w:r w:rsidR="00064A73" w:rsidRPr="00603571">
        <w:rPr>
          <w:rFonts w:ascii="Times New Roman" w:hAnsi="Times New Roman" w:cs="Times New Roman"/>
          <w:sz w:val="24"/>
          <w:szCs w:val="24"/>
        </w:rPr>
        <w:t>the vividness of a ‘virtual’ bodily reality.</w:t>
      </w:r>
      <w:r w:rsidR="005129D6" w:rsidRPr="00603571">
        <w:rPr>
          <w:rFonts w:ascii="Times New Roman" w:hAnsi="Times New Roman" w:cs="Times New Roman"/>
          <w:sz w:val="24"/>
          <w:szCs w:val="24"/>
        </w:rPr>
        <w:t xml:space="preserve"> </w:t>
      </w:r>
      <w:r w:rsidR="001C504E" w:rsidRPr="00603571">
        <w:rPr>
          <w:rFonts w:ascii="Times New Roman" w:hAnsi="Times New Roman" w:cs="Times New Roman"/>
          <w:sz w:val="24"/>
          <w:szCs w:val="24"/>
        </w:rPr>
        <w:t xml:space="preserve">But </w:t>
      </w:r>
      <w:r w:rsidR="005129D6" w:rsidRPr="00603571">
        <w:rPr>
          <w:rFonts w:ascii="Times New Roman" w:hAnsi="Times New Roman" w:cs="Times New Roman"/>
          <w:sz w:val="24"/>
          <w:szCs w:val="24"/>
        </w:rPr>
        <w:t xml:space="preserve">Smith is careful to qualify his claim. We become ‘in </w:t>
      </w:r>
      <w:r w:rsidR="005129D6" w:rsidRPr="00603571">
        <w:rPr>
          <w:rFonts w:ascii="Times New Roman" w:hAnsi="Times New Roman" w:cs="Times New Roman"/>
          <w:i/>
          <w:iCs/>
          <w:sz w:val="24"/>
          <w:szCs w:val="24"/>
        </w:rPr>
        <w:t>some</w:t>
      </w:r>
      <w:r w:rsidR="005129D6" w:rsidRPr="00603571">
        <w:rPr>
          <w:rFonts w:ascii="Times New Roman" w:hAnsi="Times New Roman" w:cs="Times New Roman"/>
          <w:sz w:val="24"/>
          <w:szCs w:val="24"/>
        </w:rPr>
        <w:t xml:space="preserve"> measure </w:t>
      </w:r>
      <w:r w:rsidR="00CD3442">
        <w:rPr>
          <w:rFonts w:ascii="Times New Roman" w:hAnsi="Times New Roman" w:cs="Times New Roman"/>
          <w:sz w:val="24"/>
          <w:szCs w:val="24"/>
        </w:rPr>
        <w:t>the same person</w:t>
      </w:r>
      <w:r w:rsidR="005129D6" w:rsidRPr="00603571">
        <w:rPr>
          <w:rFonts w:ascii="Times New Roman" w:hAnsi="Times New Roman" w:cs="Times New Roman"/>
          <w:sz w:val="24"/>
          <w:szCs w:val="24"/>
        </w:rPr>
        <w:t xml:space="preserve">’ and ‘form </w:t>
      </w:r>
      <w:r w:rsidR="005129D6" w:rsidRPr="00603571">
        <w:rPr>
          <w:rFonts w:ascii="Times New Roman" w:hAnsi="Times New Roman" w:cs="Times New Roman"/>
          <w:i/>
          <w:iCs/>
          <w:sz w:val="24"/>
          <w:szCs w:val="24"/>
        </w:rPr>
        <w:t>some</w:t>
      </w:r>
      <w:r w:rsidR="005129D6" w:rsidRPr="00603571">
        <w:rPr>
          <w:rFonts w:ascii="Times New Roman" w:hAnsi="Times New Roman" w:cs="Times New Roman"/>
          <w:sz w:val="24"/>
          <w:szCs w:val="24"/>
        </w:rPr>
        <w:t xml:space="preserve"> idea of his sensations’ [emphas</w:t>
      </w:r>
      <w:r w:rsidR="00A20550">
        <w:rPr>
          <w:rFonts w:ascii="Times New Roman" w:hAnsi="Times New Roman" w:cs="Times New Roman"/>
          <w:sz w:val="24"/>
          <w:szCs w:val="24"/>
        </w:rPr>
        <w:t>e</w:t>
      </w:r>
      <w:r w:rsidR="005129D6" w:rsidRPr="00603571">
        <w:rPr>
          <w:rFonts w:ascii="Times New Roman" w:hAnsi="Times New Roman" w:cs="Times New Roman"/>
          <w:sz w:val="24"/>
          <w:szCs w:val="24"/>
        </w:rPr>
        <w:t>s added]. Such a broad spectrum of possibility allows for any number of caveats or shades of identification. Edmund Burke argues that ‘we have a degree of delight […] in the real misfortunes and pains of others’ when their suffering is set at a distance because sympathy causes us to approach such objects rather than shun them.</w:t>
      </w:r>
      <w:r w:rsidR="005129D6" w:rsidRPr="00603571">
        <w:rPr>
          <w:rStyle w:val="FootnoteReference"/>
          <w:rFonts w:ascii="Times New Roman" w:hAnsi="Times New Roman" w:cs="Times New Roman"/>
          <w:sz w:val="24"/>
          <w:szCs w:val="24"/>
        </w:rPr>
        <w:footnoteReference w:id="17"/>
      </w:r>
      <w:r w:rsidR="005129D6" w:rsidRPr="00603571">
        <w:rPr>
          <w:rFonts w:ascii="Times New Roman" w:hAnsi="Times New Roman" w:cs="Times New Roman"/>
          <w:sz w:val="24"/>
          <w:szCs w:val="24"/>
        </w:rPr>
        <w:t xml:space="preserve"> Laura Hinton picks up on this problem, and writes that ‘sympathy is implicated as a particularly perverse, panopticon strategy’,</w:t>
      </w:r>
      <w:r w:rsidR="005129D6" w:rsidRPr="00603571">
        <w:rPr>
          <w:rStyle w:val="FootnoteReference"/>
          <w:rFonts w:ascii="Times New Roman" w:hAnsi="Times New Roman" w:cs="Times New Roman"/>
          <w:sz w:val="24"/>
          <w:szCs w:val="24"/>
        </w:rPr>
        <w:footnoteReference w:id="18"/>
      </w:r>
      <w:r w:rsidR="005129D6" w:rsidRPr="00603571">
        <w:rPr>
          <w:rFonts w:ascii="Times New Roman" w:hAnsi="Times New Roman" w:cs="Times New Roman"/>
          <w:sz w:val="24"/>
          <w:szCs w:val="24"/>
        </w:rPr>
        <w:t xml:space="preserve"> involving the moral authority of a hidden spectator who is moved by images of suffering. Drawing upon Hume’s </w:t>
      </w:r>
      <w:r w:rsidR="005129D6" w:rsidRPr="00603571">
        <w:rPr>
          <w:rFonts w:ascii="Times New Roman" w:hAnsi="Times New Roman" w:cs="Times New Roman"/>
          <w:i/>
          <w:sz w:val="24"/>
          <w:szCs w:val="24"/>
        </w:rPr>
        <w:t xml:space="preserve">Treatise, </w:t>
      </w:r>
      <w:r w:rsidR="005129D6" w:rsidRPr="00603571">
        <w:rPr>
          <w:rFonts w:ascii="Times New Roman" w:hAnsi="Times New Roman" w:cs="Times New Roman"/>
          <w:sz w:val="24"/>
          <w:szCs w:val="24"/>
        </w:rPr>
        <w:t xml:space="preserve">Hinton </w:t>
      </w:r>
      <w:r w:rsidR="005D77E2" w:rsidRPr="00603571">
        <w:rPr>
          <w:rFonts w:ascii="Times New Roman" w:hAnsi="Times New Roman" w:cs="Times New Roman"/>
          <w:sz w:val="24"/>
          <w:szCs w:val="24"/>
        </w:rPr>
        <w:t xml:space="preserve">views </w:t>
      </w:r>
      <w:r w:rsidR="005129D6" w:rsidRPr="00603571">
        <w:rPr>
          <w:rFonts w:ascii="Times New Roman" w:hAnsi="Times New Roman" w:cs="Times New Roman"/>
          <w:sz w:val="24"/>
          <w:szCs w:val="24"/>
        </w:rPr>
        <w:t xml:space="preserve">such morality </w:t>
      </w:r>
      <w:r w:rsidR="005D77E2" w:rsidRPr="00603571">
        <w:rPr>
          <w:rFonts w:ascii="Times New Roman" w:hAnsi="Times New Roman" w:cs="Times New Roman"/>
          <w:sz w:val="24"/>
          <w:szCs w:val="24"/>
        </w:rPr>
        <w:t xml:space="preserve">as </w:t>
      </w:r>
      <w:r w:rsidR="005129D6" w:rsidRPr="00603571">
        <w:rPr>
          <w:rFonts w:ascii="Times New Roman" w:hAnsi="Times New Roman" w:cs="Times New Roman"/>
          <w:sz w:val="24"/>
          <w:szCs w:val="24"/>
        </w:rPr>
        <w:t>undermined by the sympathiser’s desire for pleasure, arguing that ‘sympathy invariably generate[s] sadistic voyeuristic pleasure in the name of identification’.</w:t>
      </w:r>
      <w:r w:rsidR="005129D6" w:rsidRPr="00603571">
        <w:rPr>
          <w:rStyle w:val="FootnoteReference"/>
          <w:rFonts w:ascii="Times New Roman" w:hAnsi="Times New Roman" w:cs="Times New Roman"/>
          <w:sz w:val="24"/>
          <w:szCs w:val="24"/>
        </w:rPr>
        <w:footnoteReference w:id="19"/>
      </w:r>
      <w:r w:rsidR="005D77E2" w:rsidRPr="00603571">
        <w:rPr>
          <w:rFonts w:ascii="Times New Roman" w:hAnsi="Times New Roman" w:cs="Times New Roman"/>
          <w:sz w:val="24"/>
          <w:szCs w:val="24"/>
        </w:rPr>
        <w:t xml:space="preserve"> Literature </w:t>
      </w:r>
      <w:r w:rsidR="00B93DC5">
        <w:rPr>
          <w:rFonts w:ascii="Times New Roman" w:hAnsi="Times New Roman" w:cs="Times New Roman"/>
          <w:sz w:val="24"/>
          <w:szCs w:val="24"/>
        </w:rPr>
        <w:t>is</w:t>
      </w:r>
      <w:r w:rsidR="005D77E2" w:rsidRPr="00603571">
        <w:rPr>
          <w:rFonts w:ascii="Times New Roman" w:hAnsi="Times New Roman" w:cs="Times New Roman"/>
          <w:sz w:val="24"/>
          <w:szCs w:val="24"/>
        </w:rPr>
        <w:t xml:space="preserve"> a </w:t>
      </w:r>
      <w:r w:rsidR="00A927DF" w:rsidRPr="00603571">
        <w:rPr>
          <w:rFonts w:ascii="Times New Roman" w:hAnsi="Times New Roman" w:cs="Times New Roman"/>
          <w:sz w:val="24"/>
          <w:szCs w:val="24"/>
        </w:rPr>
        <w:t>vitally important</w:t>
      </w:r>
      <w:r w:rsidR="005D77E2" w:rsidRPr="00603571">
        <w:rPr>
          <w:rFonts w:ascii="Times New Roman" w:hAnsi="Times New Roman" w:cs="Times New Roman"/>
          <w:sz w:val="24"/>
          <w:szCs w:val="24"/>
        </w:rPr>
        <w:t xml:space="preserve"> site of such troubling varieties of sympathy. </w:t>
      </w:r>
      <w:r w:rsidR="00B93DC5">
        <w:rPr>
          <w:rFonts w:ascii="Times New Roman" w:hAnsi="Times New Roman" w:cs="Times New Roman"/>
          <w:sz w:val="24"/>
          <w:szCs w:val="24"/>
        </w:rPr>
        <w:t>And t</w:t>
      </w:r>
      <w:r w:rsidR="00A927DF" w:rsidRPr="00603571">
        <w:rPr>
          <w:rFonts w:ascii="Times New Roman" w:hAnsi="Times New Roman" w:cs="Times New Roman"/>
          <w:sz w:val="24"/>
          <w:szCs w:val="24"/>
        </w:rPr>
        <w:t xml:space="preserve">his </w:t>
      </w:r>
      <w:r w:rsidR="00B93DC5">
        <w:rPr>
          <w:rFonts w:ascii="Times New Roman" w:hAnsi="Times New Roman" w:cs="Times New Roman"/>
          <w:sz w:val="24"/>
          <w:szCs w:val="24"/>
        </w:rPr>
        <w:t>is</w:t>
      </w:r>
      <w:r w:rsidR="00A927DF" w:rsidRPr="00603571">
        <w:rPr>
          <w:rFonts w:ascii="Times New Roman" w:hAnsi="Times New Roman" w:cs="Times New Roman"/>
          <w:sz w:val="24"/>
          <w:szCs w:val="24"/>
        </w:rPr>
        <w:t xml:space="preserve"> prime territory for Byron to explore as a poet fascinated by </w:t>
      </w:r>
      <w:proofErr w:type="gramStart"/>
      <w:r w:rsidR="00A927DF" w:rsidRPr="00603571">
        <w:rPr>
          <w:rFonts w:ascii="Times New Roman" w:hAnsi="Times New Roman" w:cs="Times New Roman"/>
          <w:sz w:val="24"/>
          <w:szCs w:val="24"/>
        </w:rPr>
        <w:t>cant</w:t>
      </w:r>
      <w:proofErr w:type="gramEnd"/>
      <w:r w:rsidR="00A927DF" w:rsidRPr="00603571">
        <w:rPr>
          <w:rFonts w:ascii="Times New Roman" w:hAnsi="Times New Roman" w:cs="Times New Roman"/>
          <w:sz w:val="24"/>
          <w:szCs w:val="24"/>
        </w:rPr>
        <w:t xml:space="preserve">, mobility, and </w:t>
      </w:r>
      <w:r w:rsidR="001C504E" w:rsidRPr="00603571">
        <w:rPr>
          <w:rFonts w:ascii="Times New Roman" w:hAnsi="Times New Roman" w:cs="Times New Roman"/>
          <w:sz w:val="24"/>
          <w:szCs w:val="24"/>
        </w:rPr>
        <w:t>identity</w:t>
      </w:r>
      <w:r w:rsidR="00A927DF" w:rsidRPr="00603571">
        <w:rPr>
          <w:rFonts w:ascii="Times New Roman" w:hAnsi="Times New Roman" w:cs="Times New Roman"/>
          <w:sz w:val="24"/>
          <w:szCs w:val="24"/>
        </w:rPr>
        <w:t>. Byron test</w:t>
      </w:r>
      <w:r w:rsidR="001C504E" w:rsidRPr="00603571">
        <w:rPr>
          <w:rFonts w:ascii="Times New Roman" w:hAnsi="Times New Roman" w:cs="Times New Roman"/>
          <w:sz w:val="24"/>
          <w:szCs w:val="24"/>
        </w:rPr>
        <w:t>s</w:t>
      </w:r>
      <w:r w:rsidR="00A927DF" w:rsidRPr="00603571">
        <w:rPr>
          <w:rFonts w:ascii="Times New Roman" w:hAnsi="Times New Roman" w:cs="Times New Roman"/>
          <w:sz w:val="24"/>
          <w:szCs w:val="24"/>
        </w:rPr>
        <w:t xml:space="preserve"> what it means to use the imagination to carry us beyond ourselves.</w:t>
      </w:r>
    </w:p>
    <w:p w14:paraId="353C475D" w14:textId="1B2ACB35" w:rsidR="00A927DF" w:rsidRPr="00603571" w:rsidRDefault="00A927DF" w:rsidP="003258F5">
      <w:pPr>
        <w:spacing w:after="0" w:line="360" w:lineRule="auto"/>
        <w:rPr>
          <w:rFonts w:ascii="Times New Roman" w:hAnsi="Times New Roman" w:cs="Times New Roman"/>
          <w:sz w:val="24"/>
          <w:szCs w:val="24"/>
        </w:rPr>
      </w:pPr>
    </w:p>
    <w:p w14:paraId="3CDF3719" w14:textId="76A6478E" w:rsidR="00064A73" w:rsidRPr="00603571" w:rsidRDefault="001C504E" w:rsidP="003258F5">
      <w:pPr>
        <w:spacing w:after="0" w:line="360" w:lineRule="auto"/>
        <w:rPr>
          <w:rFonts w:ascii="Times New Roman" w:hAnsi="Times New Roman" w:cs="Times New Roman"/>
          <w:sz w:val="24"/>
          <w:szCs w:val="24"/>
        </w:rPr>
      </w:pPr>
      <w:r w:rsidRPr="00603571">
        <w:rPr>
          <w:rFonts w:ascii="Times New Roman" w:hAnsi="Times New Roman" w:cs="Times New Roman"/>
          <w:sz w:val="24"/>
          <w:szCs w:val="24"/>
        </w:rPr>
        <w:lastRenderedPageBreak/>
        <w:t>Writing about the effects of memory</w:t>
      </w:r>
      <w:r w:rsidR="00A927DF" w:rsidRPr="00603571">
        <w:rPr>
          <w:rFonts w:ascii="Times New Roman" w:hAnsi="Times New Roman" w:cs="Times New Roman"/>
          <w:sz w:val="24"/>
          <w:szCs w:val="24"/>
        </w:rPr>
        <w:t>, Lord Kames,</w:t>
      </w:r>
      <w:r w:rsidRPr="00603571">
        <w:rPr>
          <w:rFonts w:ascii="Times New Roman" w:hAnsi="Times New Roman" w:cs="Times New Roman"/>
          <w:sz w:val="24"/>
          <w:szCs w:val="24"/>
        </w:rPr>
        <w:t xml:space="preserve"> aka Henry Home,</w:t>
      </w:r>
      <w:r w:rsidR="00972916" w:rsidRPr="00603571">
        <w:rPr>
          <w:rFonts w:ascii="Times New Roman" w:hAnsi="Times New Roman" w:cs="Times New Roman"/>
          <w:sz w:val="24"/>
          <w:szCs w:val="24"/>
        </w:rPr>
        <w:t xml:space="preserve"> another correspondent of Smith</w:t>
      </w:r>
      <w:r w:rsidR="00437BEF" w:rsidRPr="00603571">
        <w:rPr>
          <w:rFonts w:ascii="Times New Roman" w:hAnsi="Times New Roman" w:cs="Times New Roman"/>
          <w:sz w:val="24"/>
          <w:szCs w:val="24"/>
        </w:rPr>
        <w:t>’s</w:t>
      </w:r>
      <w:r w:rsidR="00972916" w:rsidRPr="00603571">
        <w:rPr>
          <w:rFonts w:ascii="Times New Roman" w:hAnsi="Times New Roman" w:cs="Times New Roman"/>
          <w:sz w:val="24"/>
          <w:szCs w:val="24"/>
        </w:rPr>
        <w:t xml:space="preserve"> to whom Smith sent the first edition of his </w:t>
      </w:r>
      <w:r w:rsidR="00972916" w:rsidRPr="00603571">
        <w:rPr>
          <w:rFonts w:ascii="Times New Roman" w:hAnsi="Times New Roman" w:cs="Times New Roman"/>
          <w:i/>
          <w:iCs/>
          <w:sz w:val="24"/>
          <w:szCs w:val="24"/>
        </w:rPr>
        <w:t>Theory of Moral Sentiments</w:t>
      </w:r>
      <w:r w:rsidR="00972916" w:rsidRPr="00603571">
        <w:rPr>
          <w:rFonts w:ascii="Times New Roman" w:hAnsi="Times New Roman" w:cs="Times New Roman"/>
          <w:sz w:val="24"/>
          <w:szCs w:val="24"/>
        </w:rPr>
        <w:t>,</w:t>
      </w:r>
      <w:r w:rsidRPr="00603571">
        <w:rPr>
          <w:rFonts w:ascii="Times New Roman" w:hAnsi="Times New Roman" w:cs="Times New Roman"/>
          <w:sz w:val="24"/>
          <w:szCs w:val="24"/>
        </w:rPr>
        <w:t xml:space="preserve"> writes of how </w:t>
      </w:r>
      <w:r w:rsidR="00A927DF" w:rsidRPr="00603571">
        <w:rPr>
          <w:rFonts w:ascii="Times New Roman" w:hAnsi="Times New Roman" w:cs="Times New Roman"/>
          <w:sz w:val="24"/>
          <w:szCs w:val="24"/>
        </w:rPr>
        <w:t>‘I am imperceptibly converted into a spectator, and perceive every particular passing in my presence, as when I was in reality a spectator’</w:t>
      </w:r>
      <w:r w:rsidRPr="00603571">
        <w:rPr>
          <w:rFonts w:ascii="Times New Roman" w:hAnsi="Times New Roman" w:cs="Times New Roman"/>
          <w:sz w:val="24"/>
          <w:szCs w:val="24"/>
        </w:rPr>
        <w:t>.</w:t>
      </w:r>
      <w:r w:rsidR="00A927DF" w:rsidRPr="00603571">
        <w:rPr>
          <w:rStyle w:val="FootnoteReference"/>
          <w:rFonts w:ascii="Times New Roman" w:hAnsi="Times New Roman" w:cs="Times New Roman"/>
          <w:sz w:val="24"/>
          <w:szCs w:val="24"/>
        </w:rPr>
        <w:footnoteReference w:id="20"/>
      </w:r>
      <w:r w:rsidR="00A927DF" w:rsidRPr="00603571">
        <w:rPr>
          <w:rFonts w:ascii="Times New Roman" w:hAnsi="Times New Roman" w:cs="Times New Roman"/>
          <w:sz w:val="24"/>
          <w:szCs w:val="24"/>
        </w:rPr>
        <w:t xml:space="preserve"> </w:t>
      </w:r>
      <w:r w:rsidRPr="00603571">
        <w:rPr>
          <w:rFonts w:ascii="Times New Roman" w:hAnsi="Times New Roman" w:cs="Times New Roman"/>
          <w:sz w:val="24"/>
          <w:szCs w:val="24"/>
        </w:rPr>
        <w:t xml:space="preserve">Helga </w:t>
      </w:r>
      <w:proofErr w:type="spellStart"/>
      <w:r w:rsidRPr="00603571">
        <w:rPr>
          <w:rFonts w:ascii="Times New Roman" w:hAnsi="Times New Roman" w:cs="Times New Roman"/>
          <w:sz w:val="24"/>
          <w:szCs w:val="24"/>
        </w:rPr>
        <w:t>Schwalm</w:t>
      </w:r>
      <w:proofErr w:type="spellEnd"/>
      <w:r w:rsidRPr="00603571">
        <w:rPr>
          <w:rFonts w:ascii="Times New Roman" w:hAnsi="Times New Roman" w:cs="Times New Roman"/>
          <w:sz w:val="24"/>
          <w:szCs w:val="24"/>
        </w:rPr>
        <w:t xml:space="preserve"> notes that we might easily replace memory with fiction in this description,</w:t>
      </w:r>
      <w:r w:rsidRPr="00603571">
        <w:rPr>
          <w:rStyle w:val="FootnoteReference"/>
          <w:rFonts w:ascii="Times New Roman" w:hAnsi="Times New Roman" w:cs="Times New Roman"/>
          <w:sz w:val="24"/>
          <w:szCs w:val="24"/>
        </w:rPr>
        <w:footnoteReference w:id="21"/>
      </w:r>
      <w:r w:rsidRPr="00603571">
        <w:rPr>
          <w:rFonts w:ascii="Times New Roman" w:hAnsi="Times New Roman" w:cs="Times New Roman"/>
          <w:sz w:val="24"/>
          <w:szCs w:val="24"/>
        </w:rPr>
        <w:t xml:space="preserve"> and these ideas are suggestive in terms of how Byron plays upon and with readerly sympathy.</w:t>
      </w:r>
      <w:r w:rsidR="00437BEF" w:rsidRPr="00603571">
        <w:rPr>
          <w:rFonts w:ascii="Times New Roman" w:hAnsi="Times New Roman" w:cs="Times New Roman"/>
          <w:sz w:val="24"/>
          <w:szCs w:val="24"/>
        </w:rPr>
        <w:t xml:space="preserve"> For</w:t>
      </w:r>
      <w:r w:rsidRPr="00603571">
        <w:rPr>
          <w:rFonts w:ascii="Times New Roman" w:hAnsi="Times New Roman" w:cs="Times New Roman"/>
          <w:sz w:val="24"/>
          <w:szCs w:val="24"/>
        </w:rPr>
        <w:t xml:space="preserve"> </w:t>
      </w:r>
      <w:r w:rsidR="00437BEF" w:rsidRPr="00603571">
        <w:rPr>
          <w:rFonts w:ascii="Times New Roman" w:hAnsi="Times New Roman" w:cs="Times New Roman"/>
          <w:sz w:val="24"/>
          <w:szCs w:val="24"/>
        </w:rPr>
        <w:t xml:space="preserve">Kames, like Smith, might be accused of self-satisfaction rather than deep feeling. Joel </w:t>
      </w:r>
      <w:proofErr w:type="spellStart"/>
      <w:r w:rsidR="00437BEF" w:rsidRPr="00603571">
        <w:rPr>
          <w:rFonts w:ascii="Times New Roman" w:hAnsi="Times New Roman" w:cs="Times New Roman"/>
          <w:sz w:val="24"/>
          <w:szCs w:val="24"/>
        </w:rPr>
        <w:t>Faflak</w:t>
      </w:r>
      <w:proofErr w:type="spellEnd"/>
      <w:r w:rsidR="00437BEF" w:rsidRPr="00603571">
        <w:rPr>
          <w:rFonts w:ascii="Times New Roman" w:hAnsi="Times New Roman" w:cs="Times New Roman"/>
          <w:sz w:val="24"/>
          <w:szCs w:val="24"/>
        </w:rPr>
        <w:t xml:space="preserve"> observes that by ‘Aestheticizing sympathy as participation in an other’s tragedy, Smith makes us vicarious witnesses who experience self-satisfaction rather than pathos’.</w:t>
      </w:r>
      <w:r w:rsidR="00437BEF" w:rsidRPr="00603571">
        <w:rPr>
          <w:rStyle w:val="FootnoteReference"/>
          <w:rFonts w:ascii="Times New Roman" w:hAnsi="Times New Roman" w:cs="Times New Roman"/>
          <w:sz w:val="24"/>
          <w:szCs w:val="24"/>
        </w:rPr>
        <w:footnoteReference w:id="22"/>
      </w:r>
      <w:r w:rsidR="00437BEF" w:rsidRPr="00603571">
        <w:rPr>
          <w:rFonts w:ascii="Times New Roman" w:hAnsi="Times New Roman" w:cs="Times New Roman"/>
          <w:sz w:val="24"/>
          <w:szCs w:val="24"/>
        </w:rPr>
        <w:t xml:space="preserve"> </w:t>
      </w:r>
      <w:r w:rsidRPr="00603571">
        <w:rPr>
          <w:rFonts w:ascii="Times New Roman" w:hAnsi="Times New Roman" w:cs="Times New Roman"/>
          <w:sz w:val="24"/>
          <w:szCs w:val="24"/>
        </w:rPr>
        <w:t xml:space="preserve">Kames </w:t>
      </w:r>
      <w:r w:rsidR="00AB1C30" w:rsidRPr="00603571">
        <w:rPr>
          <w:rFonts w:ascii="Times New Roman" w:hAnsi="Times New Roman" w:cs="Times New Roman"/>
          <w:sz w:val="24"/>
          <w:szCs w:val="24"/>
        </w:rPr>
        <w:t>writes</w:t>
      </w:r>
      <w:r w:rsidRPr="00603571">
        <w:rPr>
          <w:rFonts w:ascii="Times New Roman" w:hAnsi="Times New Roman" w:cs="Times New Roman"/>
          <w:sz w:val="24"/>
          <w:szCs w:val="24"/>
        </w:rPr>
        <w:t>, ‘</w:t>
      </w:r>
      <w:r w:rsidR="00A927DF" w:rsidRPr="00603571">
        <w:rPr>
          <w:rFonts w:ascii="Times New Roman" w:hAnsi="Times New Roman" w:cs="Times New Roman"/>
          <w:sz w:val="24"/>
          <w:szCs w:val="24"/>
        </w:rPr>
        <w:t>I value myself upon sympathy: I hate and despise myself for envy</w:t>
      </w:r>
      <w:r w:rsidRPr="00603571">
        <w:rPr>
          <w:rFonts w:ascii="Times New Roman" w:hAnsi="Times New Roman" w:cs="Times New Roman"/>
          <w:sz w:val="24"/>
          <w:szCs w:val="24"/>
        </w:rPr>
        <w:t xml:space="preserve">’, viewing </w:t>
      </w:r>
      <w:r w:rsidR="00437BEF" w:rsidRPr="00603571">
        <w:rPr>
          <w:rFonts w:ascii="Times New Roman" w:hAnsi="Times New Roman" w:cs="Times New Roman"/>
          <w:sz w:val="24"/>
          <w:szCs w:val="24"/>
        </w:rPr>
        <w:t>the feeling</w:t>
      </w:r>
      <w:r w:rsidRPr="00603571">
        <w:rPr>
          <w:rFonts w:ascii="Times New Roman" w:hAnsi="Times New Roman" w:cs="Times New Roman"/>
          <w:sz w:val="24"/>
          <w:szCs w:val="24"/>
        </w:rPr>
        <w:t xml:space="preserve"> as painful though ‘voluntary’ as it ‘raises me in my own esteem’.</w:t>
      </w:r>
      <w:r w:rsidRPr="00603571">
        <w:rPr>
          <w:rStyle w:val="FootnoteReference"/>
          <w:rFonts w:ascii="Times New Roman" w:hAnsi="Times New Roman" w:cs="Times New Roman"/>
          <w:sz w:val="24"/>
          <w:szCs w:val="24"/>
        </w:rPr>
        <w:footnoteReference w:id="23"/>
      </w:r>
      <w:r w:rsidRPr="00603571">
        <w:rPr>
          <w:rFonts w:ascii="Times New Roman" w:hAnsi="Times New Roman" w:cs="Times New Roman"/>
          <w:sz w:val="24"/>
          <w:szCs w:val="24"/>
        </w:rPr>
        <w:t xml:space="preserve"> Any attendant pain of feeling for another is mitigated by </w:t>
      </w:r>
      <w:r w:rsidR="00A503AA" w:rsidRPr="00603571">
        <w:rPr>
          <w:rFonts w:ascii="Times New Roman" w:hAnsi="Times New Roman" w:cs="Times New Roman"/>
          <w:sz w:val="24"/>
          <w:szCs w:val="24"/>
        </w:rPr>
        <w:t>our own sense of our goodness. Sympathy is proof of our</w:t>
      </w:r>
      <w:r w:rsidR="008F57AC" w:rsidRPr="00603571">
        <w:rPr>
          <w:rFonts w:ascii="Times New Roman" w:hAnsi="Times New Roman" w:cs="Times New Roman"/>
          <w:sz w:val="24"/>
          <w:szCs w:val="24"/>
        </w:rPr>
        <w:t xml:space="preserve"> elevated</w:t>
      </w:r>
      <w:r w:rsidR="00A503AA" w:rsidRPr="00603571">
        <w:rPr>
          <w:rFonts w:ascii="Times New Roman" w:hAnsi="Times New Roman" w:cs="Times New Roman"/>
          <w:sz w:val="24"/>
          <w:szCs w:val="24"/>
        </w:rPr>
        <w:t xml:space="preserve"> humanity. </w:t>
      </w:r>
      <w:r w:rsidR="005F32B1" w:rsidRPr="00603571">
        <w:rPr>
          <w:rFonts w:ascii="Times New Roman" w:hAnsi="Times New Roman" w:cs="Times New Roman"/>
          <w:sz w:val="24"/>
          <w:szCs w:val="24"/>
        </w:rPr>
        <w:t xml:space="preserve">But </w:t>
      </w:r>
      <w:r w:rsidR="00A503AA" w:rsidRPr="00603571">
        <w:rPr>
          <w:rFonts w:ascii="Times New Roman" w:hAnsi="Times New Roman" w:cs="Times New Roman"/>
          <w:sz w:val="24"/>
          <w:szCs w:val="24"/>
        </w:rPr>
        <w:t>Byron will not allow that equation to stand with any real certainty.</w:t>
      </w:r>
      <w:r w:rsidR="00437BEF" w:rsidRPr="00603571">
        <w:rPr>
          <w:rFonts w:ascii="Times New Roman" w:hAnsi="Times New Roman" w:cs="Times New Roman"/>
          <w:sz w:val="24"/>
          <w:szCs w:val="24"/>
        </w:rPr>
        <w:t xml:space="preserve"> He draws out the possibility, as Thomas Pfau has it in relation to Smith’s work on sympathy, ‘that the inter-subjective phenomenon of “sentiment” constitutes less an expressive act than a </w:t>
      </w:r>
      <w:proofErr w:type="spellStart"/>
      <w:r w:rsidR="00437BEF" w:rsidRPr="00603571">
        <w:rPr>
          <w:rFonts w:ascii="Times New Roman" w:hAnsi="Times New Roman" w:cs="Times New Roman"/>
          <w:sz w:val="24"/>
          <w:szCs w:val="24"/>
        </w:rPr>
        <w:t>behavioral</w:t>
      </w:r>
      <w:proofErr w:type="spellEnd"/>
      <w:r w:rsidR="00437BEF" w:rsidRPr="00603571">
        <w:rPr>
          <w:rFonts w:ascii="Times New Roman" w:hAnsi="Times New Roman" w:cs="Times New Roman"/>
          <w:sz w:val="24"/>
          <w:szCs w:val="24"/>
        </w:rPr>
        <w:t xml:space="preserve"> norm designed and displayed so as to maximize prospects of “approval” by</w:t>
      </w:r>
      <w:r w:rsidR="0090606C">
        <w:rPr>
          <w:rFonts w:ascii="Times New Roman" w:hAnsi="Times New Roman" w:cs="Times New Roman"/>
          <w:sz w:val="24"/>
          <w:szCs w:val="24"/>
        </w:rPr>
        <w:t xml:space="preserve"> </w:t>
      </w:r>
      <w:proofErr w:type="gramStart"/>
      <w:r w:rsidR="00437BEF" w:rsidRPr="00603571">
        <w:rPr>
          <w:rFonts w:ascii="Times New Roman" w:hAnsi="Times New Roman" w:cs="Times New Roman"/>
          <w:sz w:val="24"/>
          <w:szCs w:val="24"/>
        </w:rPr>
        <w:t>others’</w:t>
      </w:r>
      <w:proofErr w:type="gramEnd"/>
      <w:r w:rsidR="00437BEF" w:rsidRPr="00603571">
        <w:rPr>
          <w:rFonts w:ascii="Times New Roman" w:hAnsi="Times New Roman" w:cs="Times New Roman"/>
          <w:sz w:val="24"/>
          <w:szCs w:val="24"/>
        </w:rPr>
        <w:t>.</w:t>
      </w:r>
      <w:r w:rsidR="00437BEF" w:rsidRPr="00603571">
        <w:rPr>
          <w:rStyle w:val="FootnoteReference"/>
          <w:rFonts w:ascii="Times New Roman" w:hAnsi="Times New Roman" w:cs="Times New Roman"/>
          <w:sz w:val="24"/>
          <w:szCs w:val="24"/>
        </w:rPr>
        <w:footnoteReference w:id="24"/>
      </w:r>
      <w:r w:rsidR="00437BEF" w:rsidRPr="00603571">
        <w:rPr>
          <w:rFonts w:ascii="Times New Roman" w:hAnsi="Times New Roman" w:cs="Times New Roman"/>
          <w:sz w:val="24"/>
          <w:szCs w:val="24"/>
        </w:rPr>
        <w:t xml:space="preserve"> Byron sets to work to disrupt such ‘“prospects” of approval’.</w:t>
      </w:r>
      <w:r w:rsidR="00A503AA" w:rsidRPr="00603571">
        <w:rPr>
          <w:rFonts w:ascii="Times New Roman" w:hAnsi="Times New Roman" w:cs="Times New Roman"/>
          <w:sz w:val="24"/>
          <w:szCs w:val="24"/>
        </w:rPr>
        <w:t xml:space="preserve"> His</w:t>
      </w:r>
      <w:r w:rsidR="005F32B1" w:rsidRPr="00603571">
        <w:rPr>
          <w:rFonts w:ascii="Times New Roman" w:hAnsi="Times New Roman" w:cs="Times New Roman"/>
          <w:sz w:val="24"/>
          <w:szCs w:val="24"/>
        </w:rPr>
        <w:t xml:space="preserve"> </w:t>
      </w:r>
      <w:r w:rsidR="00437BEF" w:rsidRPr="00603571">
        <w:rPr>
          <w:rFonts w:ascii="Times New Roman" w:hAnsi="Times New Roman" w:cs="Times New Roman"/>
          <w:sz w:val="24"/>
          <w:szCs w:val="24"/>
        </w:rPr>
        <w:t>poetry and drama</w:t>
      </w:r>
      <w:r w:rsidR="00A503AA" w:rsidRPr="00603571">
        <w:rPr>
          <w:rFonts w:ascii="Times New Roman" w:hAnsi="Times New Roman" w:cs="Times New Roman"/>
          <w:sz w:val="24"/>
          <w:szCs w:val="24"/>
        </w:rPr>
        <w:t xml:space="preserve"> </w:t>
      </w:r>
      <w:r w:rsidR="00437BEF" w:rsidRPr="00603571">
        <w:rPr>
          <w:rFonts w:ascii="Times New Roman" w:hAnsi="Times New Roman" w:cs="Times New Roman"/>
          <w:sz w:val="24"/>
          <w:szCs w:val="24"/>
        </w:rPr>
        <w:t>make</w:t>
      </w:r>
      <w:r w:rsidR="00A503AA" w:rsidRPr="00603571">
        <w:rPr>
          <w:rFonts w:ascii="Times New Roman" w:hAnsi="Times New Roman" w:cs="Times New Roman"/>
          <w:sz w:val="24"/>
          <w:szCs w:val="24"/>
        </w:rPr>
        <w:t xml:space="preserve"> us feel for the </w:t>
      </w:r>
      <w:r w:rsidR="005F32B1" w:rsidRPr="00603571">
        <w:rPr>
          <w:rFonts w:ascii="Times New Roman" w:hAnsi="Times New Roman" w:cs="Times New Roman"/>
          <w:sz w:val="24"/>
          <w:szCs w:val="24"/>
        </w:rPr>
        <w:t>‘</w:t>
      </w:r>
      <w:r w:rsidR="00A503AA" w:rsidRPr="00603571">
        <w:rPr>
          <w:rFonts w:ascii="Times New Roman" w:hAnsi="Times New Roman" w:cs="Times New Roman"/>
          <w:sz w:val="24"/>
          <w:szCs w:val="24"/>
        </w:rPr>
        <w:t>wrong</w:t>
      </w:r>
      <w:r w:rsidR="005F32B1" w:rsidRPr="00603571">
        <w:rPr>
          <w:rFonts w:ascii="Times New Roman" w:hAnsi="Times New Roman" w:cs="Times New Roman"/>
          <w:sz w:val="24"/>
          <w:szCs w:val="24"/>
        </w:rPr>
        <w:t>’</w:t>
      </w:r>
      <w:r w:rsidR="00A503AA" w:rsidRPr="00603571">
        <w:rPr>
          <w:rFonts w:ascii="Times New Roman" w:hAnsi="Times New Roman" w:cs="Times New Roman"/>
          <w:sz w:val="24"/>
          <w:szCs w:val="24"/>
        </w:rPr>
        <w:t xml:space="preserve"> people</w:t>
      </w:r>
      <w:r w:rsidR="005F32B1" w:rsidRPr="00603571">
        <w:rPr>
          <w:rFonts w:ascii="Times New Roman" w:hAnsi="Times New Roman" w:cs="Times New Roman"/>
          <w:sz w:val="24"/>
          <w:szCs w:val="24"/>
        </w:rPr>
        <w:t xml:space="preserve">, and critic after critic draws attention to the problematic quality of many of Byron’s heroes, from Conrad to the Giaour, </w:t>
      </w:r>
      <w:r w:rsidR="008F57AC" w:rsidRPr="00603571">
        <w:rPr>
          <w:rFonts w:ascii="Times New Roman" w:hAnsi="Times New Roman" w:cs="Times New Roman"/>
          <w:sz w:val="24"/>
          <w:szCs w:val="24"/>
        </w:rPr>
        <w:t xml:space="preserve">from </w:t>
      </w:r>
      <w:r w:rsidR="005F32B1" w:rsidRPr="00603571">
        <w:rPr>
          <w:rFonts w:ascii="Times New Roman" w:hAnsi="Times New Roman" w:cs="Times New Roman"/>
          <w:sz w:val="24"/>
          <w:szCs w:val="24"/>
        </w:rPr>
        <w:t>Lara to Manfred. This is no accident</w:t>
      </w:r>
      <w:r w:rsidR="00F26A18">
        <w:rPr>
          <w:rFonts w:ascii="Times New Roman" w:hAnsi="Times New Roman" w:cs="Times New Roman"/>
          <w:sz w:val="24"/>
          <w:szCs w:val="24"/>
        </w:rPr>
        <w:t>.</w:t>
      </w:r>
      <w:r w:rsidR="005F32B1" w:rsidRPr="00603571">
        <w:rPr>
          <w:rFonts w:ascii="Times New Roman" w:hAnsi="Times New Roman" w:cs="Times New Roman"/>
          <w:sz w:val="24"/>
          <w:szCs w:val="24"/>
        </w:rPr>
        <w:t xml:space="preserve"> Byron aims to make us rethink our own capacity for, the nature of, and our personal acts of sympathy. As Jeffrey writes, Byron ‘commands our sympathy’. </w:t>
      </w:r>
      <w:r w:rsidR="00AC071C">
        <w:rPr>
          <w:rFonts w:ascii="Times New Roman" w:hAnsi="Times New Roman" w:cs="Times New Roman"/>
          <w:sz w:val="24"/>
          <w:szCs w:val="24"/>
        </w:rPr>
        <w:t>But f</w:t>
      </w:r>
      <w:r w:rsidR="005F32B1" w:rsidRPr="00603571">
        <w:rPr>
          <w:rFonts w:ascii="Times New Roman" w:hAnsi="Times New Roman" w:cs="Times New Roman"/>
          <w:sz w:val="24"/>
          <w:szCs w:val="24"/>
        </w:rPr>
        <w:t xml:space="preserve">or what purpose? </w:t>
      </w:r>
      <w:r w:rsidR="00A503AA" w:rsidRPr="00603571">
        <w:rPr>
          <w:rFonts w:ascii="Times New Roman" w:hAnsi="Times New Roman" w:cs="Times New Roman"/>
          <w:sz w:val="24"/>
          <w:szCs w:val="24"/>
        </w:rPr>
        <w:t xml:space="preserve"> </w:t>
      </w:r>
    </w:p>
    <w:p w14:paraId="0A9E5288" w14:textId="76D0E027" w:rsidR="00FF50DE" w:rsidRPr="00603571" w:rsidRDefault="00FF50DE" w:rsidP="003258F5">
      <w:pPr>
        <w:spacing w:after="0" w:line="360" w:lineRule="auto"/>
        <w:rPr>
          <w:rFonts w:ascii="Times New Roman" w:hAnsi="Times New Roman" w:cs="Times New Roman"/>
          <w:sz w:val="24"/>
          <w:szCs w:val="24"/>
        </w:rPr>
      </w:pPr>
    </w:p>
    <w:p w14:paraId="59F03923" w14:textId="240ABBF9" w:rsidR="000971A4" w:rsidRPr="00603571" w:rsidRDefault="00FF50DE" w:rsidP="003258F5">
      <w:pPr>
        <w:spacing w:after="0" w:line="360" w:lineRule="auto"/>
        <w:rPr>
          <w:rFonts w:ascii="Times New Roman" w:hAnsi="Times New Roman" w:cs="Times New Roman"/>
          <w:bCs/>
          <w:i/>
          <w:iCs/>
          <w:sz w:val="24"/>
          <w:szCs w:val="24"/>
        </w:rPr>
      </w:pPr>
      <w:r w:rsidRPr="00603571">
        <w:rPr>
          <w:rFonts w:ascii="Times New Roman" w:hAnsi="Times New Roman" w:cs="Times New Roman"/>
          <w:sz w:val="24"/>
          <w:szCs w:val="24"/>
        </w:rPr>
        <w:lastRenderedPageBreak/>
        <w:t xml:space="preserve">In the </w:t>
      </w:r>
      <w:r w:rsidRPr="00603571">
        <w:rPr>
          <w:rFonts w:ascii="Times New Roman" w:hAnsi="Times New Roman" w:cs="Times New Roman"/>
          <w:i/>
          <w:iCs/>
          <w:sz w:val="24"/>
          <w:szCs w:val="24"/>
        </w:rPr>
        <w:t>Tales</w:t>
      </w:r>
      <w:r w:rsidRPr="00603571">
        <w:rPr>
          <w:rFonts w:ascii="Times New Roman" w:hAnsi="Times New Roman" w:cs="Times New Roman"/>
          <w:sz w:val="24"/>
          <w:szCs w:val="24"/>
        </w:rPr>
        <w:t>, we confront our susceptibility to feeling with and for characters that Marilyn Butler describes as ‘</w:t>
      </w:r>
      <w:r w:rsidR="008F57AC" w:rsidRPr="00603571">
        <w:rPr>
          <w:rFonts w:ascii="Times New Roman" w:hAnsi="Times New Roman" w:cs="Times New Roman"/>
          <w:sz w:val="24"/>
          <w:szCs w:val="24"/>
        </w:rPr>
        <w:t>m</w:t>
      </w:r>
      <w:r w:rsidRPr="00603571">
        <w:rPr>
          <w:rFonts w:ascii="Times New Roman" w:hAnsi="Times New Roman" w:cs="Times New Roman"/>
          <w:sz w:val="24"/>
          <w:szCs w:val="24"/>
        </w:rPr>
        <w:t xml:space="preserve">asterful, moody outlaws’, that she condemns when she </w:t>
      </w:r>
      <w:r w:rsidR="008F57AC" w:rsidRPr="00603571">
        <w:rPr>
          <w:rFonts w:ascii="Times New Roman" w:hAnsi="Times New Roman" w:cs="Times New Roman"/>
          <w:sz w:val="24"/>
          <w:szCs w:val="24"/>
        </w:rPr>
        <w:t>claims</w:t>
      </w:r>
      <w:r w:rsidRPr="00603571">
        <w:rPr>
          <w:rFonts w:ascii="Times New Roman" w:hAnsi="Times New Roman" w:cs="Times New Roman"/>
          <w:sz w:val="24"/>
          <w:szCs w:val="24"/>
        </w:rPr>
        <w:t xml:space="preserve"> that </w:t>
      </w:r>
      <w:r w:rsidR="008F57AC" w:rsidRPr="00603571">
        <w:rPr>
          <w:rFonts w:ascii="Times New Roman" w:hAnsi="Times New Roman" w:cs="Times New Roman"/>
          <w:sz w:val="24"/>
          <w:szCs w:val="24"/>
        </w:rPr>
        <w:t xml:space="preserve">in the case of Byron’s outlaws, </w:t>
      </w:r>
      <w:r w:rsidRPr="00603571">
        <w:rPr>
          <w:rFonts w:ascii="Times New Roman" w:hAnsi="Times New Roman" w:cs="Times New Roman"/>
          <w:sz w:val="24"/>
          <w:szCs w:val="24"/>
        </w:rPr>
        <w:t xml:space="preserve">‘Nor has his rebellion any hint of a philosophic dimension. It is drained of ideological content, to a degree </w:t>
      </w:r>
      <w:proofErr w:type="gramStart"/>
      <w:r w:rsidRPr="00603571">
        <w:rPr>
          <w:rFonts w:ascii="Times New Roman" w:hAnsi="Times New Roman" w:cs="Times New Roman"/>
          <w:sz w:val="24"/>
          <w:szCs w:val="24"/>
        </w:rPr>
        <w:t>actually remarkable</w:t>
      </w:r>
      <w:proofErr w:type="gramEnd"/>
      <w:r w:rsidRPr="00603571">
        <w:rPr>
          <w:rFonts w:ascii="Times New Roman" w:hAnsi="Times New Roman" w:cs="Times New Roman"/>
          <w:sz w:val="24"/>
          <w:szCs w:val="24"/>
        </w:rPr>
        <w:t xml:space="preserve"> in the literature of the period’.</w:t>
      </w:r>
      <w:r w:rsidRPr="00603571">
        <w:rPr>
          <w:rStyle w:val="FootnoteReference"/>
          <w:rFonts w:ascii="Times New Roman" w:hAnsi="Times New Roman" w:cs="Times New Roman"/>
          <w:sz w:val="24"/>
          <w:szCs w:val="24"/>
        </w:rPr>
        <w:footnoteReference w:id="25"/>
      </w:r>
      <w:r w:rsidRPr="00603571">
        <w:rPr>
          <w:rFonts w:ascii="Times New Roman" w:hAnsi="Times New Roman" w:cs="Times New Roman"/>
          <w:sz w:val="24"/>
          <w:szCs w:val="24"/>
        </w:rPr>
        <w:t xml:space="preserve"> But</w:t>
      </w:r>
      <w:r w:rsidR="008F57AC" w:rsidRPr="00603571">
        <w:rPr>
          <w:rFonts w:ascii="Times New Roman" w:hAnsi="Times New Roman" w:cs="Times New Roman"/>
          <w:sz w:val="24"/>
          <w:szCs w:val="24"/>
        </w:rPr>
        <w:t xml:space="preserve"> reading</w:t>
      </w:r>
      <w:r w:rsidRPr="00603571">
        <w:rPr>
          <w:rFonts w:ascii="Times New Roman" w:hAnsi="Times New Roman" w:cs="Times New Roman"/>
          <w:sz w:val="24"/>
          <w:szCs w:val="24"/>
        </w:rPr>
        <w:t xml:space="preserve"> Byron as philosophically bankrupt seems so </w:t>
      </w:r>
      <w:r w:rsidR="00AF77CE">
        <w:rPr>
          <w:rFonts w:ascii="Times New Roman" w:hAnsi="Times New Roman" w:cs="Times New Roman"/>
          <w:sz w:val="24"/>
          <w:szCs w:val="24"/>
        </w:rPr>
        <w:t>‘</w:t>
      </w:r>
      <w:r w:rsidRPr="00603571">
        <w:rPr>
          <w:rFonts w:ascii="Times New Roman" w:hAnsi="Times New Roman" w:cs="Times New Roman"/>
          <w:sz w:val="24"/>
          <w:szCs w:val="24"/>
        </w:rPr>
        <w:t>remarkable</w:t>
      </w:r>
      <w:r w:rsidR="00AF77CE">
        <w:rPr>
          <w:rFonts w:ascii="Times New Roman" w:hAnsi="Times New Roman" w:cs="Times New Roman"/>
          <w:sz w:val="24"/>
          <w:szCs w:val="24"/>
        </w:rPr>
        <w:t>’</w:t>
      </w:r>
      <w:r w:rsidRPr="00603571">
        <w:rPr>
          <w:rFonts w:ascii="Times New Roman" w:hAnsi="Times New Roman" w:cs="Times New Roman"/>
          <w:sz w:val="24"/>
          <w:szCs w:val="24"/>
        </w:rPr>
        <w:t xml:space="preserve"> as to be a false assumption. Byron tests his reader’s sympathy, extorting it from us</w:t>
      </w:r>
      <w:r w:rsidR="00AF77CE">
        <w:rPr>
          <w:rFonts w:ascii="Times New Roman" w:hAnsi="Times New Roman" w:cs="Times New Roman"/>
          <w:sz w:val="24"/>
          <w:szCs w:val="24"/>
        </w:rPr>
        <w:t>, or commanding it to borrow Jeffrey’s term,</w:t>
      </w:r>
      <w:r w:rsidR="00AF77CE">
        <w:rPr>
          <w:rStyle w:val="FootnoteReference"/>
          <w:rFonts w:ascii="Times New Roman" w:hAnsi="Times New Roman" w:cs="Times New Roman"/>
          <w:sz w:val="24"/>
          <w:szCs w:val="24"/>
        </w:rPr>
        <w:footnoteReference w:id="26"/>
      </w:r>
      <w:r w:rsidRPr="00603571">
        <w:rPr>
          <w:rFonts w:ascii="Times New Roman" w:hAnsi="Times New Roman" w:cs="Times New Roman"/>
          <w:sz w:val="24"/>
          <w:szCs w:val="24"/>
        </w:rPr>
        <w:t xml:space="preserve"> for morally questionable protagonists. </w:t>
      </w:r>
      <w:r w:rsidR="00287727" w:rsidRPr="00603571">
        <w:rPr>
          <w:rFonts w:ascii="Times New Roman" w:hAnsi="Times New Roman" w:cs="Times New Roman"/>
          <w:sz w:val="24"/>
          <w:szCs w:val="24"/>
        </w:rPr>
        <w:t>From Lara’s doubtful sins preceding his appearance in the poem</w:t>
      </w:r>
      <w:r w:rsidR="0003037E">
        <w:rPr>
          <w:rFonts w:ascii="Times New Roman" w:hAnsi="Times New Roman" w:cs="Times New Roman"/>
          <w:sz w:val="24"/>
          <w:szCs w:val="24"/>
        </w:rPr>
        <w:t>,</w:t>
      </w:r>
      <w:r w:rsidRPr="00603571">
        <w:rPr>
          <w:rFonts w:ascii="Times New Roman" w:hAnsi="Times New Roman" w:cs="Times New Roman"/>
          <w:sz w:val="24"/>
          <w:szCs w:val="24"/>
        </w:rPr>
        <w:t xml:space="preserve"> to the Giaour’s murderous wrath, Byron conscripts us into a sympathy that acts against easy ethical choices. </w:t>
      </w:r>
      <w:r w:rsidR="008F57AC" w:rsidRPr="00603571">
        <w:rPr>
          <w:rFonts w:ascii="Times New Roman" w:hAnsi="Times New Roman" w:cs="Times New Roman"/>
          <w:sz w:val="24"/>
          <w:szCs w:val="24"/>
        </w:rPr>
        <w:t>Such</w:t>
      </w:r>
      <w:r w:rsidRPr="00603571">
        <w:rPr>
          <w:rFonts w:ascii="Times New Roman" w:hAnsi="Times New Roman" w:cs="Times New Roman"/>
          <w:sz w:val="24"/>
          <w:szCs w:val="24"/>
        </w:rPr>
        <w:t xml:space="preserve"> sympathy might not ‘raise[s] me in my own esteem’.</w:t>
      </w:r>
      <w:r w:rsidRPr="00603571">
        <w:rPr>
          <w:rStyle w:val="FootnoteReference"/>
          <w:rFonts w:ascii="Times New Roman" w:hAnsi="Times New Roman" w:cs="Times New Roman"/>
          <w:sz w:val="24"/>
          <w:szCs w:val="24"/>
        </w:rPr>
        <w:footnoteReference w:id="27"/>
      </w:r>
      <w:r w:rsidRPr="00603571">
        <w:rPr>
          <w:rFonts w:ascii="Times New Roman" w:hAnsi="Times New Roman" w:cs="Times New Roman"/>
          <w:sz w:val="24"/>
          <w:szCs w:val="24"/>
        </w:rPr>
        <w:t xml:space="preserve"> Instead, Byron threatens our moral decision-making.</w:t>
      </w:r>
      <w:r w:rsidR="00437BEF" w:rsidRPr="00603571">
        <w:rPr>
          <w:rFonts w:ascii="Times New Roman" w:hAnsi="Times New Roman" w:cs="Times New Roman"/>
          <w:sz w:val="24"/>
          <w:szCs w:val="24"/>
        </w:rPr>
        <w:t xml:space="preserve"> Smith aimed to attenuate sympathy’s ‘seemingly irrational thrust’.</w:t>
      </w:r>
      <w:r w:rsidR="00AF77CE" w:rsidRPr="00603571">
        <w:rPr>
          <w:rStyle w:val="FootnoteReference"/>
          <w:rFonts w:ascii="Times New Roman" w:hAnsi="Times New Roman" w:cs="Times New Roman"/>
          <w:sz w:val="24"/>
          <w:szCs w:val="24"/>
        </w:rPr>
        <w:footnoteReference w:id="28"/>
      </w:r>
      <w:r w:rsidR="00AF77CE" w:rsidRPr="00603571">
        <w:rPr>
          <w:rFonts w:ascii="Times New Roman" w:hAnsi="Times New Roman" w:cs="Times New Roman"/>
          <w:sz w:val="24"/>
          <w:szCs w:val="24"/>
        </w:rPr>
        <w:t xml:space="preserve"> </w:t>
      </w:r>
      <w:r w:rsidR="00437BEF" w:rsidRPr="00603571">
        <w:rPr>
          <w:rFonts w:ascii="Times New Roman" w:hAnsi="Times New Roman" w:cs="Times New Roman"/>
          <w:sz w:val="24"/>
          <w:szCs w:val="24"/>
        </w:rPr>
        <w:t xml:space="preserve"> Byron chooses to magnify it. For </w:t>
      </w:r>
      <w:r w:rsidR="000971A4" w:rsidRPr="00603571">
        <w:rPr>
          <w:rFonts w:ascii="Times New Roman" w:hAnsi="Times New Roman" w:cs="Times New Roman"/>
          <w:sz w:val="24"/>
          <w:szCs w:val="24"/>
        </w:rPr>
        <w:t xml:space="preserve">Byron’s heroes seem dictated by his focus and not by their inherent </w:t>
      </w:r>
      <w:r w:rsidR="00AF77CE">
        <w:rPr>
          <w:rFonts w:ascii="Times New Roman" w:hAnsi="Times New Roman" w:cs="Times New Roman"/>
          <w:sz w:val="24"/>
          <w:szCs w:val="24"/>
        </w:rPr>
        <w:t>rightness</w:t>
      </w:r>
      <w:r w:rsidR="000971A4" w:rsidRPr="00603571">
        <w:rPr>
          <w:rFonts w:ascii="Times New Roman" w:hAnsi="Times New Roman" w:cs="Times New Roman"/>
          <w:sz w:val="24"/>
          <w:szCs w:val="24"/>
        </w:rPr>
        <w:t xml:space="preserve">. </w:t>
      </w:r>
      <w:r w:rsidR="000971A4" w:rsidRPr="00603571">
        <w:rPr>
          <w:rFonts w:ascii="Times New Roman" w:hAnsi="Times New Roman" w:cs="Times New Roman"/>
          <w:bCs/>
          <w:sz w:val="24"/>
          <w:szCs w:val="24"/>
        </w:rPr>
        <w:t xml:space="preserve">In </w:t>
      </w:r>
      <w:r w:rsidR="000971A4" w:rsidRPr="00603571">
        <w:rPr>
          <w:rFonts w:ascii="Times New Roman" w:hAnsi="Times New Roman" w:cs="Times New Roman"/>
          <w:bCs/>
          <w:i/>
          <w:iCs/>
          <w:sz w:val="24"/>
          <w:szCs w:val="24"/>
        </w:rPr>
        <w:t>The Giaour</w:t>
      </w:r>
      <w:r w:rsidR="000971A4" w:rsidRPr="00603571">
        <w:rPr>
          <w:rFonts w:ascii="Times New Roman" w:hAnsi="Times New Roman" w:cs="Times New Roman"/>
          <w:bCs/>
          <w:sz w:val="24"/>
          <w:szCs w:val="24"/>
        </w:rPr>
        <w:t>,</w:t>
      </w:r>
      <w:r w:rsidR="000971A4" w:rsidRPr="00603571">
        <w:rPr>
          <w:rFonts w:ascii="Times New Roman" w:hAnsi="Times New Roman" w:cs="Times New Roman"/>
          <w:bCs/>
          <w:i/>
          <w:iCs/>
          <w:sz w:val="24"/>
          <w:szCs w:val="24"/>
        </w:rPr>
        <w:t xml:space="preserve"> </w:t>
      </w:r>
      <w:r w:rsidR="000971A4" w:rsidRPr="00603571">
        <w:rPr>
          <w:rFonts w:ascii="Times New Roman" w:hAnsi="Times New Roman" w:cs="Times New Roman"/>
          <w:bCs/>
          <w:sz w:val="24"/>
          <w:szCs w:val="24"/>
        </w:rPr>
        <w:t>Hassan and Byron’s protagonist are twinned by their shared values in terms of Leila. The Giaour says:</w:t>
      </w:r>
    </w:p>
    <w:p w14:paraId="6FCCE06F" w14:textId="6BAF29F3" w:rsidR="000971A4" w:rsidRPr="00603571" w:rsidRDefault="000971A4" w:rsidP="003258F5">
      <w:pPr>
        <w:spacing w:after="0" w:line="360" w:lineRule="auto"/>
        <w:rPr>
          <w:rFonts w:ascii="Times New Roman" w:hAnsi="Times New Roman" w:cs="Times New Roman"/>
          <w:bCs/>
          <w:sz w:val="24"/>
          <w:szCs w:val="24"/>
        </w:rPr>
      </w:pPr>
      <w:r w:rsidRPr="00603571">
        <w:rPr>
          <w:rFonts w:ascii="Times New Roman" w:hAnsi="Times New Roman" w:cs="Times New Roman"/>
          <w:bCs/>
          <w:sz w:val="24"/>
          <w:szCs w:val="24"/>
        </w:rPr>
        <w:tab/>
        <w:t>Still, ere thou dost condemn me</w:t>
      </w:r>
      <w:r w:rsidRPr="00603571">
        <w:rPr>
          <w:rFonts w:ascii="Times New Roman" w:hAnsi="Times New Roman" w:cs="Times New Roman"/>
          <w:sz w:val="24"/>
          <w:szCs w:val="24"/>
        </w:rPr>
        <w:t>—</w:t>
      </w:r>
      <w:r w:rsidRPr="00603571">
        <w:rPr>
          <w:rFonts w:ascii="Times New Roman" w:hAnsi="Times New Roman" w:cs="Times New Roman"/>
          <w:bCs/>
          <w:sz w:val="24"/>
          <w:szCs w:val="24"/>
        </w:rPr>
        <w:t>pause</w:t>
      </w:r>
      <w:r w:rsidRPr="00603571">
        <w:rPr>
          <w:rFonts w:ascii="Times New Roman" w:hAnsi="Times New Roman" w:cs="Times New Roman"/>
          <w:sz w:val="24"/>
          <w:szCs w:val="24"/>
        </w:rPr>
        <w:t>—</w:t>
      </w:r>
    </w:p>
    <w:p w14:paraId="21CAF1AB" w14:textId="77777777" w:rsidR="000971A4" w:rsidRPr="00603571" w:rsidRDefault="000971A4" w:rsidP="003258F5">
      <w:pPr>
        <w:spacing w:after="0" w:line="360" w:lineRule="auto"/>
        <w:rPr>
          <w:rFonts w:ascii="Times New Roman" w:hAnsi="Times New Roman" w:cs="Times New Roman"/>
          <w:bCs/>
          <w:sz w:val="24"/>
          <w:szCs w:val="24"/>
        </w:rPr>
      </w:pPr>
      <w:r w:rsidRPr="00603571">
        <w:rPr>
          <w:rFonts w:ascii="Times New Roman" w:hAnsi="Times New Roman" w:cs="Times New Roman"/>
          <w:bCs/>
          <w:sz w:val="24"/>
          <w:szCs w:val="24"/>
        </w:rPr>
        <w:tab/>
        <w:t xml:space="preserve">Not mine the act, though I the </w:t>
      </w:r>
      <w:proofErr w:type="gramStart"/>
      <w:r w:rsidRPr="00603571">
        <w:rPr>
          <w:rFonts w:ascii="Times New Roman" w:hAnsi="Times New Roman" w:cs="Times New Roman"/>
          <w:bCs/>
          <w:sz w:val="24"/>
          <w:szCs w:val="24"/>
        </w:rPr>
        <w:t>cause;</w:t>
      </w:r>
      <w:proofErr w:type="gramEnd"/>
    </w:p>
    <w:p w14:paraId="01A603F8" w14:textId="77777777" w:rsidR="000971A4" w:rsidRPr="00603571" w:rsidRDefault="000971A4" w:rsidP="003258F5">
      <w:pPr>
        <w:spacing w:after="0" w:line="360" w:lineRule="auto"/>
        <w:rPr>
          <w:rFonts w:ascii="Times New Roman" w:hAnsi="Times New Roman" w:cs="Times New Roman"/>
          <w:bCs/>
          <w:sz w:val="24"/>
          <w:szCs w:val="24"/>
        </w:rPr>
      </w:pPr>
      <w:r w:rsidRPr="00603571">
        <w:rPr>
          <w:rFonts w:ascii="Times New Roman" w:hAnsi="Times New Roman" w:cs="Times New Roman"/>
          <w:bCs/>
          <w:sz w:val="24"/>
          <w:szCs w:val="24"/>
        </w:rPr>
        <w:tab/>
        <w:t xml:space="preserve">Yet did he but what I had </w:t>
      </w:r>
      <w:proofErr w:type="gramStart"/>
      <w:r w:rsidRPr="00603571">
        <w:rPr>
          <w:rFonts w:ascii="Times New Roman" w:hAnsi="Times New Roman" w:cs="Times New Roman"/>
          <w:bCs/>
          <w:sz w:val="24"/>
          <w:szCs w:val="24"/>
        </w:rPr>
        <w:t>done</w:t>
      </w:r>
      <w:proofErr w:type="gramEnd"/>
    </w:p>
    <w:p w14:paraId="58F2E236" w14:textId="77777777" w:rsidR="000971A4" w:rsidRPr="00603571" w:rsidRDefault="000971A4" w:rsidP="003258F5">
      <w:pPr>
        <w:spacing w:after="0" w:line="360" w:lineRule="auto"/>
        <w:rPr>
          <w:rFonts w:ascii="Times New Roman" w:hAnsi="Times New Roman" w:cs="Times New Roman"/>
          <w:bCs/>
          <w:sz w:val="24"/>
          <w:szCs w:val="24"/>
        </w:rPr>
      </w:pPr>
      <w:r w:rsidRPr="00603571">
        <w:rPr>
          <w:rFonts w:ascii="Times New Roman" w:hAnsi="Times New Roman" w:cs="Times New Roman"/>
          <w:bCs/>
          <w:sz w:val="24"/>
          <w:szCs w:val="24"/>
        </w:rPr>
        <w:tab/>
        <w:t xml:space="preserve">Had she been false to more than </w:t>
      </w:r>
      <w:proofErr w:type="gramStart"/>
      <w:r w:rsidRPr="00603571">
        <w:rPr>
          <w:rFonts w:ascii="Times New Roman" w:hAnsi="Times New Roman" w:cs="Times New Roman"/>
          <w:bCs/>
          <w:sz w:val="24"/>
          <w:szCs w:val="24"/>
        </w:rPr>
        <w:t>one;</w:t>
      </w:r>
      <w:proofErr w:type="gramEnd"/>
    </w:p>
    <w:p w14:paraId="78DD1665" w14:textId="716613BD" w:rsidR="000971A4" w:rsidRPr="00603571" w:rsidRDefault="000971A4" w:rsidP="003258F5">
      <w:pPr>
        <w:spacing w:after="0" w:line="360" w:lineRule="auto"/>
        <w:rPr>
          <w:rFonts w:ascii="Times New Roman" w:hAnsi="Times New Roman" w:cs="Times New Roman"/>
          <w:bCs/>
          <w:sz w:val="24"/>
          <w:szCs w:val="24"/>
        </w:rPr>
      </w:pPr>
      <w:r w:rsidRPr="00603571">
        <w:rPr>
          <w:rFonts w:ascii="Times New Roman" w:hAnsi="Times New Roman" w:cs="Times New Roman"/>
          <w:bCs/>
          <w:sz w:val="24"/>
          <w:szCs w:val="24"/>
        </w:rPr>
        <w:tab/>
        <w:t>Faithless to him</w:t>
      </w:r>
      <w:r w:rsidRPr="00603571">
        <w:rPr>
          <w:rFonts w:ascii="Times New Roman" w:hAnsi="Times New Roman" w:cs="Times New Roman"/>
          <w:sz w:val="24"/>
          <w:szCs w:val="24"/>
        </w:rPr>
        <w:t>—</w:t>
      </w:r>
      <w:r w:rsidRPr="00603571">
        <w:rPr>
          <w:rFonts w:ascii="Times New Roman" w:hAnsi="Times New Roman" w:cs="Times New Roman"/>
          <w:bCs/>
          <w:sz w:val="24"/>
          <w:szCs w:val="24"/>
        </w:rPr>
        <w:t>he gave the blow</w:t>
      </w:r>
      <w:r w:rsidR="0090606C">
        <w:rPr>
          <w:rFonts w:ascii="Times New Roman" w:hAnsi="Times New Roman" w:cs="Times New Roman"/>
          <w:bCs/>
          <w:sz w:val="24"/>
          <w:szCs w:val="24"/>
        </w:rPr>
        <w:t>,</w:t>
      </w:r>
    </w:p>
    <w:p w14:paraId="54B111C2" w14:textId="3B35A6BB" w:rsidR="000971A4" w:rsidRPr="00603571" w:rsidRDefault="000971A4" w:rsidP="003258F5">
      <w:pPr>
        <w:spacing w:after="0" w:line="360" w:lineRule="auto"/>
        <w:rPr>
          <w:rFonts w:ascii="Times New Roman" w:hAnsi="Times New Roman" w:cs="Times New Roman"/>
          <w:bCs/>
          <w:sz w:val="24"/>
          <w:szCs w:val="24"/>
        </w:rPr>
      </w:pPr>
      <w:r w:rsidRPr="00603571">
        <w:rPr>
          <w:rFonts w:ascii="Times New Roman" w:hAnsi="Times New Roman" w:cs="Times New Roman"/>
          <w:bCs/>
          <w:sz w:val="24"/>
          <w:szCs w:val="24"/>
        </w:rPr>
        <w:tab/>
        <w:t>But true to me</w:t>
      </w:r>
      <w:r w:rsidRPr="00603571">
        <w:rPr>
          <w:rFonts w:ascii="Times New Roman" w:hAnsi="Times New Roman" w:cs="Times New Roman"/>
          <w:sz w:val="24"/>
          <w:szCs w:val="24"/>
        </w:rPr>
        <w:t>—</w:t>
      </w:r>
      <w:r w:rsidRPr="00603571">
        <w:rPr>
          <w:rFonts w:ascii="Times New Roman" w:hAnsi="Times New Roman" w:cs="Times New Roman"/>
          <w:bCs/>
          <w:sz w:val="24"/>
          <w:szCs w:val="24"/>
        </w:rPr>
        <w:t xml:space="preserve">I laid him </w:t>
      </w:r>
      <w:proofErr w:type="gramStart"/>
      <w:r w:rsidRPr="00603571">
        <w:rPr>
          <w:rFonts w:ascii="Times New Roman" w:hAnsi="Times New Roman" w:cs="Times New Roman"/>
          <w:bCs/>
          <w:sz w:val="24"/>
          <w:szCs w:val="24"/>
        </w:rPr>
        <w:t>low;</w:t>
      </w:r>
      <w:proofErr w:type="gramEnd"/>
    </w:p>
    <w:p w14:paraId="28031D10" w14:textId="77777777" w:rsidR="000971A4" w:rsidRPr="00603571" w:rsidRDefault="000971A4" w:rsidP="003258F5">
      <w:pPr>
        <w:spacing w:after="0" w:line="360" w:lineRule="auto"/>
        <w:rPr>
          <w:rFonts w:ascii="Times New Roman" w:hAnsi="Times New Roman" w:cs="Times New Roman"/>
          <w:bCs/>
          <w:sz w:val="24"/>
          <w:szCs w:val="24"/>
        </w:rPr>
      </w:pPr>
      <w:r w:rsidRPr="00603571">
        <w:rPr>
          <w:rFonts w:ascii="Times New Roman" w:hAnsi="Times New Roman" w:cs="Times New Roman"/>
          <w:bCs/>
          <w:sz w:val="24"/>
          <w:szCs w:val="24"/>
        </w:rPr>
        <w:tab/>
      </w:r>
      <w:proofErr w:type="spellStart"/>
      <w:r w:rsidRPr="00603571">
        <w:rPr>
          <w:rFonts w:ascii="Times New Roman" w:hAnsi="Times New Roman" w:cs="Times New Roman"/>
          <w:bCs/>
          <w:sz w:val="24"/>
          <w:szCs w:val="24"/>
        </w:rPr>
        <w:t>Howe’er</w:t>
      </w:r>
      <w:proofErr w:type="spellEnd"/>
      <w:r w:rsidRPr="00603571">
        <w:rPr>
          <w:rFonts w:ascii="Times New Roman" w:hAnsi="Times New Roman" w:cs="Times New Roman"/>
          <w:bCs/>
          <w:sz w:val="24"/>
          <w:szCs w:val="24"/>
        </w:rPr>
        <w:t xml:space="preserve"> </w:t>
      </w:r>
      <w:proofErr w:type="spellStart"/>
      <w:r w:rsidRPr="00603571">
        <w:rPr>
          <w:rFonts w:ascii="Times New Roman" w:hAnsi="Times New Roman" w:cs="Times New Roman"/>
          <w:bCs/>
          <w:sz w:val="24"/>
          <w:szCs w:val="24"/>
        </w:rPr>
        <w:t>deserv’d</w:t>
      </w:r>
      <w:proofErr w:type="spellEnd"/>
      <w:r w:rsidRPr="00603571">
        <w:rPr>
          <w:rFonts w:ascii="Times New Roman" w:hAnsi="Times New Roman" w:cs="Times New Roman"/>
          <w:bCs/>
          <w:sz w:val="24"/>
          <w:szCs w:val="24"/>
        </w:rPr>
        <w:t xml:space="preserve"> her doom might be,</w:t>
      </w:r>
    </w:p>
    <w:p w14:paraId="1A7EC3A2" w14:textId="29A9983B" w:rsidR="000971A4" w:rsidRPr="00603571" w:rsidRDefault="000971A4" w:rsidP="003258F5">
      <w:pPr>
        <w:spacing w:after="0" w:line="360" w:lineRule="auto"/>
        <w:rPr>
          <w:rFonts w:ascii="Times New Roman" w:hAnsi="Times New Roman" w:cs="Times New Roman"/>
          <w:bCs/>
          <w:sz w:val="24"/>
          <w:szCs w:val="24"/>
        </w:rPr>
      </w:pPr>
      <w:r w:rsidRPr="00603571">
        <w:rPr>
          <w:rFonts w:ascii="Times New Roman" w:hAnsi="Times New Roman" w:cs="Times New Roman"/>
          <w:bCs/>
          <w:sz w:val="24"/>
          <w:szCs w:val="24"/>
        </w:rPr>
        <w:tab/>
        <w:t>Her treachery was truth to me;</w:t>
      </w:r>
      <w:r w:rsidR="0090606C">
        <w:rPr>
          <w:rStyle w:val="FootnoteReference"/>
          <w:rFonts w:ascii="Times New Roman" w:hAnsi="Times New Roman" w:cs="Times New Roman"/>
          <w:bCs/>
          <w:sz w:val="24"/>
          <w:szCs w:val="24"/>
        </w:rPr>
        <w:footnoteReference w:id="29"/>
      </w:r>
      <w:r w:rsidRPr="00603571">
        <w:rPr>
          <w:rFonts w:ascii="Times New Roman" w:hAnsi="Times New Roman" w:cs="Times New Roman"/>
          <w:bCs/>
          <w:sz w:val="24"/>
          <w:szCs w:val="24"/>
        </w:rPr>
        <w:tab/>
      </w:r>
      <w:r w:rsidRPr="00603571">
        <w:rPr>
          <w:rFonts w:ascii="Times New Roman" w:hAnsi="Times New Roman" w:cs="Times New Roman"/>
          <w:bCs/>
          <w:sz w:val="24"/>
          <w:szCs w:val="24"/>
        </w:rPr>
        <w:tab/>
      </w:r>
      <w:r w:rsidRPr="00603571">
        <w:rPr>
          <w:rFonts w:ascii="Times New Roman" w:hAnsi="Times New Roman" w:cs="Times New Roman"/>
          <w:bCs/>
          <w:sz w:val="24"/>
          <w:szCs w:val="24"/>
        </w:rPr>
        <w:tab/>
      </w:r>
      <w:r w:rsidRPr="00603571">
        <w:rPr>
          <w:rFonts w:ascii="Times New Roman" w:hAnsi="Times New Roman" w:cs="Times New Roman"/>
          <w:bCs/>
          <w:sz w:val="24"/>
          <w:szCs w:val="24"/>
        </w:rPr>
        <w:tab/>
      </w:r>
      <w:r w:rsidRPr="00603571">
        <w:rPr>
          <w:rFonts w:ascii="Times New Roman" w:hAnsi="Times New Roman" w:cs="Times New Roman"/>
          <w:bCs/>
          <w:sz w:val="24"/>
          <w:szCs w:val="24"/>
        </w:rPr>
        <w:tab/>
      </w:r>
    </w:p>
    <w:p w14:paraId="66286EFE" w14:textId="75C1F0F6" w:rsidR="000971A4" w:rsidRPr="00603571" w:rsidRDefault="000971A4" w:rsidP="003258F5">
      <w:pPr>
        <w:spacing w:after="0" w:line="360" w:lineRule="auto"/>
        <w:rPr>
          <w:rFonts w:ascii="Times New Roman" w:hAnsi="Times New Roman" w:cs="Times New Roman"/>
          <w:sz w:val="24"/>
          <w:szCs w:val="24"/>
        </w:rPr>
      </w:pPr>
      <w:r w:rsidRPr="00603571">
        <w:rPr>
          <w:rFonts w:ascii="Times New Roman" w:hAnsi="Times New Roman" w:cs="Times New Roman"/>
          <w:bCs/>
          <w:sz w:val="24"/>
          <w:szCs w:val="24"/>
        </w:rPr>
        <w:t>Byron refuses to allow the Giaour moral superiority.</w:t>
      </w:r>
      <w:r w:rsidR="00964FAF" w:rsidRPr="00603571">
        <w:rPr>
          <w:rFonts w:ascii="Times New Roman" w:hAnsi="Times New Roman" w:cs="Times New Roman"/>
          <w:bCs/>
          <w:sz w:val="24"/>
          <w:szCs w:val="24"/>
        </w:rPr>
        <w:t xml:space="preserve"> When Michael G. </w:t>
      </w:r>
      <w:proofErr w:type="spellStart"/>
      <w:r w:rsidR="00964FAF" w:rsidRPr="00603571">
        <w:rPr>
          <w:rFonts w:ascii="Times New Roman" w:hAnsi="Times New Roman" w:cs="Times New Roman"/>
          <w:bCs/>
          <w:sz w:val="24"/>
          <w:szCs w:val="24"/>
        </w:rPr>
        <w:t>Sundell</w:t>
      </w:r>
      <w:proofErr w:type="spellEnd"/>
      <w:r w:rsidR="00964FAF" w:rsidRPr="00603571">
        <w:rPr>
          <w:rFonts w:ascii="Times New Roman" w:hAnsi="Times New Roman" w:cs="Times New Roman"/>
          <w:bCs/>
          <w:sz w:val="24"/>
          <w:szCs w:val="24"/>
        </w:rPr>
        <w:t xml:space="preserve"> argues that Hassan is</w:t>
      </w:r>
      <w:r w:rsidR="00964FAF" w:rsidRPr="00603571">
        <w:rPr>
          <w:rFonts w:ascii="Times New Roman" w:hAnsi="Times New Roman" w:cs="Times New Roman"/>
          <w:sz w:val="24"/>
          <w:szCs w:val="24"/>
        </w:rPr>
        <w:t xml:space="preserve"> ‘a weaker reflection of the protagonist’,</w:t>
      </w:r>
      <w:r w:rsidR="00964FAF" w:rsidRPr="00603571">
        <w:rPr>
          <w:rFonts w:ascii="Times New Roman" w:hAnsi="Times New Roman" w:cs="Times New Roman"/>
          <w:sz w:val="24"/>
          <w:szCs w:val="24"/>
          <w:vertAlign w:val="superscript"/>
        </w:rPr>
        <w:footnoteReference w:id="30"/>
      </w:r>
      <w:r w:rsidR="00964FAF" w:rsidRPr="00603571">
        <w:rPr>
          <w:rFonts w:ascii="Times New Roman" w:hAnsi="Times New Roman" w:cs="Times New Roman"/>
          <w:sz w:val="24"/>
          <w:szCs w:val="24"/>
        </w:rPr>
        <w:t xml:space="preserve"> he ignores that Hassan is not a lesser creation; the poem is simply not about him.</w:t>
      </w:r>
      <w:r w:rsidRPr="00603571">
        <w:rPr>
          <w:rFonts w:ascii="Times New Roman" w:hAnsi="Times New Roman" w:cs="Times New Roman"/>
          <w:bCs/>
          <w:sz w:val="24"/>
          <w:szCs w:val="24"/>
        </w:rPr>
        <w:t xml:space="preserve"> The Giaour affirms that he would have behaved </w:t>
      </w:r>
      <w:r w:rsidRPr="00603571">
        <w:rPr>
          <w:rFonts w:ascii="Times New Roman" w:hAnsi="Times New Roman" w:cs="Times New Roman"/>
          <w:bCs/>
          <w:sz w:val="24"/>
          <w:szCs w:val="24"/>
        </w:rPr>
        <w:lastRenderedPageBreak/>
        <w:t xml:space="preserve">the same way as Hassan: Byron will not allow the reader to think of the Giaour as a more sensitive and ‘Christian’ character. Sympathy is not called forth by </w:t>
      </w:r>
      <w:r w:rsidR="0011141B" w:rsidRPr="00603571">
        <w:rPr>
          <w:rFonts w:ascii="Times New Roman" w:hAnsi="Times New Roman" w:cs="Times New Roman"/>
          <w:bCs/>
          <w:sz w:val="24"/>
          <w:szCs w:val="24"/>
        </w:rPr>
        <w:t>ethical</w:t>
      </w:r>
      <w:r w:rsidRPr="00603571">
        <w:rPr>
          <w:rFonts w:ascii="Times New Roman" w:hAnsi="Times New Roman" w:cs="Times New Roman"/>
          <w:bCs/>
          <w:sz w:val="24"/>
          <w:szCs w:val="24"/>
        </w:rPr>
        <w:t xml:space="preserve"> </w:t>
      </w:r>
      <w:r w:rsidR="0011141B" w:rsidRPr="00603571">
        <w:rPr>
          <w:rFonts w:ascii="Times New Roman" w:hAnsi="Times New Roman" w:cs="Times New Roman"/>
          <w:bCs/>
          <w:sz w:val="24"/>
          <w:szCs w:val="24"/>
        </w:rPr>
        <w:t>considerations</w:t>
      </w:r>
      <w:r w:rsidRPr="00603571">
        <w:rPr>
          <w:rFonts w:ascii="Times New Roman" w:hAnsi="Times New Roman" w:cs="Times New Roman"/>
          <w:bCs/>
          <w:sz w:val="24"/>
          <w:szCs w:val="24"/>
        </w:rPr>
        <w:t>.</w:t>
      </w:r>
      <w:r w:rsidR="00964FAF" w:rsidRPr="00603571">
        <w:rPr>
          <w:rFonts w:ascii="Times New Roman" w:hAnsi="Times New Roman" w:cs="Times New Roman"/>
          <w:bCs/>
          <w:sz w:val="24"/>
          <w:szCs w:val="24"/>
        </w:rPr>
        <w:t xml:space="preserve"> Smith tells us that ‘to approve of the passions of another</w:t>
      </w:r>
      <w:r w:rsidR="00A453A1">
        <w:rPr>
          <w:rFonts w:ascii="Times New Roman" w:hAnsi="Times New Roman" w:cs="Times New Roman"/>
          <w:bCs/>
          <w:sz w:val="24"/>
          <w:szCs w:val="24"/>
        </w:rPr>
        <w:t>, therefore</w:t>
      </w:r>
      <w:r w:rsidR="0090606C">
        <w:rPr>
          <w:rFonts w:ascii="Times New Roman" w:hAnsi="Times New Roman" w:cs="Times New Roman"/>
          <w:bCs/>
          <w:sz w:val="24"/>
          <w:szCs w:val="24"/>
        </w:rPr>
        <w:t>,</w:t>
      </w:r>
      <w:r w:rsidR="00964FAF" w:rsidRPr="00603571">
        <w:rPr>
          <w:rFonts w:ascii="Times New Roman" w:hAnsi="Times New Roman" w:cs="Times New Roman"/>
          <w:bCs/>
          <w:sz w:val="24"/>
          <w:szCs w:val="24"/>
        </w:rPr>
        <w:t xml:space="preserve"> as suitable to their objects, is the same thing as to observe that we entirely sympathize with them’</w:t>
      </w:r>
      <w:r w:rsidR="009B1A2B">
        <w:rPr>
          <w:rFonts w:ascii="Times New Roman" w:hAnsi="Times New Roman" w:cs="Times New Roman"/>
          <w:bCs/>
          <w:sz w:val="24"/>
          <w:szCs w:val="24"/>
        </w:rPr>
        <w:t>.</w:t>
      </w:r>
      <w:r w:rsidR="00964FAF" w:rsidRPr="00603571">
        <w:rPr>
          <w:rStyle w:val="FootnoteReference"/>
          <w:rFonts w:ascii="Times New Roman" w:hAnsi="Times New Roman" w:cs="Times New Roman"/>
          <w:bCs/>
          <w:sz w:val="24"/>
          <w:szCs w:val="24"/>
        </w:rPr>
        <w:footnoteReference w:id="31"/>
      </w:r>
      <w:r w:rsidR="00964FAF" w:rsidRPr="00603571">
        <w:rPr>
          <w:rFonts w:ascii="Times New Roman" w:hAnsi="Times New Roman" w:cs="Times New Roman"/>
          <w:bCs/>
          <w:sz w:val="24"/>
          <w:szCs w:val="24"/>
        </w:rPr>
        <w:t xml:space="preserve"> Byron shakes the very roots of this claim by having us sympathise with thoughts, feelings, and actions that </w:t>
      </w:r>
      <w:r w:rsidR="00AF77CE">
        <w:rPr>
          <w:rFonts w:ascii="Times New Roman" w:hAnsi="Times New Roman" w:cs="Times New Roman"/>
          <w:bCs/>
          <w:sz w:val="24"/>
          <w:szCs w:val="24"/>
        </w:rPr>
        <w:t>ought</w:t>
      </w:r>
      <w:r w:rsidR="00964FAF" w:rsidRPr="00603571">
        <w:rPr>
          <w:rFonts w:ascii="Times New Roman" w:hAnsi="Times New Roman" w:cs="Times New Roman"/>
          <w:bCs/>
          <w:sz w:val="24"/>
          <w:szCs w:val="24"/>
        </w:rPr>
        <w:t xml:space="preserve"> not </w:t>
      </w:r>
      <w:r w:rsidR="00AF77CE">
        <w:rPr>
          <w:rFonts w:ascii="Times New Roman" w:hAnsi="Times New Roman" w:cs="Times New Roman"/>
          <w:bCs/>
          <w:sz w:val="24"/>
          <w:szCs w:val="24"/>
        </w:rPr>
        <w:t xml:space="preserve">to </w:t>
      </w:r>
      <w:r w:rsidR="00964FAF" w:rsidRPr="00603571">
        <w:rPr>
          <w:rFonts w:ascii="Times New Roman" w:hAnsi="Times New Roman" w:cs="Times New Roman"/>
          <w:bCs/>
          <w:sz w:val="24"/>
          <w:szCs w:val="24"/>
        </w:rPr>
        <w:t xml:space="preserve">be condoned. Sympathy becomes more dangerous than logical agreement. </w:t>
      </w:r>
      <w:r w:rsidRPr="00603571">
        <w:rPr>
          <w:rFonts w:ascii="Times New Roman" w:hAnsi="Times New Roman" w:cs="Times New Roman"/>
          <w:sz w:val="24"/>
          <w:szCs w:val="24"/>
        </w:rPr>
        <w:t>Byron</w:t>
      </w:r>
      <w:r w:rsidR="00964FAF" w:rsidRPr="00603571">
        <w:rPr>
          <w:rFonts w:ascii="Times New Roman" w:hAnsi="Times New Roman" w:cs="Times New Roman"/>
          <w:sz w:val="24"/>
          <w:szCs w:val="24"/>
        </w:rPr>
        <w:t>’s</w:t>
      </w:r>
      <w:r w:rsidRPr="00603571">
        <w:rPr>
          <w:rFonts w:ascii="Times New Roman" w:hAnsi="Times New Roman" w:cs="Times New Roman"/>
          <w:sz w:val="24"/>
          <w:szCs w:val="24"/>
        </w:rPr>
        <w:t xml:space="preserve"> </w:t>
      </w:r>
      <w:r w:rsidR="00964FAF" w:rsidRPr="00603571">
        <w:rPr>
          <w:rFonts w:ascii="Times New Roman" w:hAnsi="Times New Roman" w:cs="Times New Roman"/>
          <w:sz w:val="24"/>
          <w:szCs w:val="24"/>
        </w:rPr>
        <w:t xml:space="preserve">representation of </w:t>
      </w:r>
      <w:r w:rsidRPr="00603571">
        <w:rPr>
          <w:rFonts w:ascii="Times New Roman" w:hAnsi="Times New Roman" w:cs="Times New Roman"/>
          <w:sz w:val="24"/>
          <w:szCs w:val="24"/>
        </w:rPr>
        <w:t xml:space="preserve">heroism </w:t>
      </w:r>
      <w:r w:rsidR="00964FAF" w:rsidRPr="00603571">
        <w:rPr>
          <w:rFonts w:ascii="Times New Roman" w:hAnsi="Times New Roman" w:cs="Times New Roman"/>
          <w:sz w:val="24"/>
          <w:szCs w:val="24"/>
        </w:rPr>
        <w:t xml:space="preserve">dwells on its </w:t>
      </w:r>
      <w:r w:rsidRPr="00603571">
        <w:rPr>
          <w:rFonts w:ascii="Times New Roman" w:hAnsi="Times New Roman" w:cs="Times New Roman"/>
          <w:sz w:val="24"/>
          <w:szCs w:val="24"/>
        </w:rPr>
        <w:t>subjectiv</w:t>
      </w:r>
      <w:r w:rsidR="00964FAF" w:rsidRPr="00603571">
        <w:rPr>
          <w:rFonts w:ascii="Times New Roman" w:hAnsi="Times New Roman" w:cs="Times New Roman"/>
          <w:sz w:val="24"/>
          <w:szCs w:val="24"/>
        </w:rPr>
        <w:t>ity</w:t>
      </w:r>
      <w:r w:rsidR="0011141B" w:rsidRPr="00603571">
        <w:rPr>
          <w:rFonts w:ascii="Times New Roman" w:hAnsi="Times New Roman" w:cs="Times New Roman"/>
          <w:sz w:val="24"/>
          <w:szCs w:val="24"/>
        </w:rPr>
        <w:t>, along with sympathy, and he compels us to recognise this problem</w:t>
      </w:r>
      <w:r w:rsidRPr="00603571">
        <w:rPr>
          <w:rFonts w:ascii="Times New Roman" w:hAnsi="Times New Roman" w:cs="Times New Roman"/>
          <w:sz w:val="24"/>
          <w:szCs w:val="24"/>
        </w:rPr>
        <w:t>. The speakers’ obsessive interest in the story of the Giaour creates his heroism</w:t>
      </w:r>
      <w:r w:rsidR="0011141B" w:rsidRPr="00603571">
        <w:rPr>
          <w:rFonts w:ascii="Times New Roman" w:hAnsi="Times New Roman" w:cs="Times New Roman"/>
          <w:sz w:val="24"/>
          <w:szCs w:val="24"/>
        </w:rPr>
        <w:t>, and the sympathy we feel has no</w:t>
      </w:r>
      <w:r w:rsidR="00AF77CE">
        <w:rPr>
          <w:rFonts w:ascii="Times New Roman" w:hAnsi="Times New Roman" w:cs="Times New Roman"/>
          <w:sz w:val="24"/>
          <w:szCs w:val="24"/>
        </w:rPr>
        <w:t xml:space="preserve"> easy</w:t>
      </w:r>
      <w:r w:rsidR="0011141B" w:rsidRPr="00603571">
        <w:rPr>
          <w:rFonts w:ascii="Times New Roman" w:hAnsi="Times New Roman" w:cs="Times New Roman"/>
          <w:sz w:val="24"/>
          <w:szCs w:val="24"/>
        </w:rPr>
        <w:t xml:space="preserve"> relationship with goodness.</w:t>
      </w:r>
    </w:p>
    <w:p w14:paraId="2D8B1B56" w14:textId="77777777" w:rsidR="000971A4" w:rsidRPr="00603571" w:rsidRDefault="000971A4" w:rsidP="003258F5">
      <w:pPr>
        <w:spacing w:after="0" w:line="360" w:lineRule="auto"/>
        <w:rPr>
          <w:rFonts w:ascii="Times New Roman" w:hAnsi="Times New Roman" w:cs="Times New Roman"/>
          <w:sz w:val="24"/>
          <w:szCs w:val="24"/>
        </w:rPr>
      </w:pPr>
    </w:p>
    <w:p w14:paraId="121039DD" w14:textId="2BE3418B" w:rsidR="00287727" w:rsidRPr="00603571" w:rsidRDefault="00287727" w:rsidP="003258F5">
      <w:pPr>
        <w:spacing w:after="0" w:line="360" w:lineRule="auto"/>
        <w:rPr>
          <w:rFonts w:ascii="Times New Roman" w:hAnsi="Times New Roman" w:cs="Times New Roman"/>
          <w:sz w:val="24"/>
          <w:szCs w:val="24"/>
        </w:rPr>
      </w:pPr>
      <w:r w:rsidRPr="00603571">
        <w:rPr>
          <w:rFonts w:ascii="Times New Roman" w:hAnsi="Times New Roman" w:cs="Times New Roman"/>
          <w:i/>
          <w:sz w:val="24"/>
          <w:szCs w:val="24"/>
        </w:rPr>
        <w:t>Manfred</w:t>
      </w:r>
      <w:r w:rsidR="0011141B" w:rsidRPr="00603571">
        <w:rPr>
          <w:rFonts w:ascii="Times New Roman" w:hAnsi="Times New Roman" w:cs="Times New Roman"/>
          <w:iCs/>
          <w:sz w:val="24"/>
          <w:szCs w:val="24"/>
        </w:rPr>
        <w:t xml:space="preserve"> takes this problem still further. </w:t>
      </w:r>
      <w:r w:rsidR="00AB1C30" w:rsidRPr="00603571">
        <w:rPr>
          <w:rFonts w:ascii="Times New Roman" w:hAnsi="Times New Roman" w:cs="Times New Roman"/>
          <w:iCs/>
          <w:sz w:val="24"/>
          <w:szCs w:val="24"/>
        </w:rPr>
        <w:t xml:space="preserve">This dramatic </w:t>
      </w:r>
      <w:r w:rsidR="00E47B03">
        <w:rPr>
          <w:rFonts w:ascii="Times New Roman" w:hAnsi="Times New Roman" w:cs="Times New Roman"/>
          <w:iCs/>
          <w:sz w:val="24"/>
          <w:szCs w:val="24"/>
        </w:rPr>
        <w:t>poem</w:t>
      </w:r>
      <w:r w:rsidR="00AB1C30" w:rsidRPr="00603571">
        <w:rPr>
          <w:rFonts w:ascii="Times New Roman" w:hAnsi="Times New Roman" w:cs="Times New Roman"/>
          <w:iCs/>
          <w:sz w:val="24"/>
          <w:szCs w:val="24"/>
        </w:rPr>
        <w:t xml:space="preserve"> </w:t>
      </w:r>
      <w:r w:rsidRPr="00603571">
        <w:rPr>
          <w:rFonts w:ascii="Times New Roman" w:hAnsi="Times New Roman" w:cs="Times New Roman"/>
          <w:sz w:val="24"/>
          <w:szCs w:val="24"/>
        </w:rPr>
        <w:t>sees Byron ask his audience to scrutinise the problem of Manfred’s will. Michael Cooke defines Manfred’s character as revealing of an ‘impregnable loftiness’,</w:t>
      </w:r>
      <w:r w:rsidRPr="00603571">
        <w:rPr>
          <w:rFonts w:ascii="Times New Roman" w:hAnsi="Times New Roman" w:cs="Times New Roman"/>
          <w:sz w:val="24"/>
          <w:szCs w:val="24"/>
          <w:vertAlign w:val="superscript"/>
        </w:rPr>
        <w:footnoteReference w:id="32"/>
      </w:r>
      <w:r w:rsidRPr="00603571">
        <w:rPr>
          <w:rFonts w:ascii="Times New Roman" w:hAnsi="Times New Roman" w:cs="Times New Roman"/>
          <w:sz w:val="24"/>
          <w:szCs w:val="24"/>
        </w:rPr>
        <w:t xml:space="preserve"> a loftiness that causes him to reject the Abbot’s promise of Christian absolution, the chamois hunter’s human companionship with ‘Ye were not meant for me’ (</w:t>
      </w:r>
      <w:r w:rsidR="00E86405">
        <w:rPr>
          <w:rFonts w:ascii="Times New Roman" w:hAnsi="Times New Roman" w:cs="Times New Roman"/>
          <w:i/>
          <w:iCs/>
          <w:sz w:val="24"/>
          <w:szCs w:val="24"/>
        </w:rPr>
        <w:t>B</w:t>
      </w:r>
      <w:r w:rsidR="003B625D">
        <w:rPr>
          <w:rFonts w:ascii="Times New Roman" w:hAnsi="Times New Roman" w:cs="Times New Roman"/>
          <w:i/>
          <w:iCs/>
          <w:sz w:val="24"/>
          <w:szCs w:val="24"/>
        </w:rPr>
        <w:t>CPW</w:t>
      </w:r>
      <w:r w:rsidR="003D1476">
        <w:rPr>
          <w:rFonts w:ascii="Times New Roman" w:hAnsi="Times New Roman" w:cs="Times New Roman"/>
          <w:i/>
          <w:iCs/>
          <w:sz w:val="24"/>
          <w:szCs w:val="24"/>
        </w:rPr>
        <w:t xml:space="preserve"> </w:t>
      </w:r>
      <w:r w:rsidR="003D1476">
        <w:rPr>
          <w:rFonts w:ascii="Times New Roman" w:hAnsi="Times New Roman" w:cs="Times New Roman"/>
          <w:sz w:val="24"/>
          <w:szCs w:val="24"/>
        </w:rPr>
        <w:t>4,</w:t>
      </w:r>
      <w:r w:rsidR="003B625D">
        <w:rPr>
          <w:rFonts w:ascii="Times New Roman" w:hAnsi="Times New Roman" w:cs="Times New Roman"/>
          <w:i/>
          <w:iCs/>
          <w:sz w:val="24"/>
          <w:szCs w:val="24"/>
        </w:rPr>
        <w:t xml:space="preserve"> </w:t>
      </w:r>
      <w:r w:rsidRPr="00603571">
        <w:rPr>
          <w:rFonts w:ascii="Times New Roman" w:hAnsi="Times New Roman" w:cs="Times New Roman"/>
          <w:i/>
          <w:sz w:val="24"/>
          <w:szCs w:val="24"/>
        </w:rPr>
        <w:t xml:space="preserve">Manfred </w:t>
      </w:r>
      <w:r w:rsidRPr="00603571">
        <w:rPr>
          <w:rFonts w:ascii="Times New Roman" w:hAnsi="Times New Roman" w:cs="Times New Roman"/>
          <w:sz w:val="24"/>
          <w:szCs w:val="24"/>
        </w:rPr>
        <w:t xml:space="preserve">I. II. 109), and the Witch’s promise of assistance at the expense of his freedom. Despite Manfred’s towering self-regard, there lurks the sense that, as Peter J. Manning has it, that </w:t>
      </w:r>
      <w:r w:rsidRPr="00603571">
        <w:rPr>
          <w:rFonts w:ascii="Times New Roman" w:hAnsi="Times New Roman" w:cs="Times New Roman"/>
          <w:bCs/>
          <w:sz w:val="24"/>
          <w:szCs w:val="24"/>
        </w:rPr>
        <w:t>‘society does not need redemption; Manfred alone, like Milton’s Satan, is cut off from joy’.</w:t>
      </w:r>
      <w:r w:rsidRPr="00603571">
        <w:rPr>
          <w:rFonts w:ascii="Times New Roman" w:hAnsi="Times New Roman" w:cs="Times New Roman"/>
          <w:bCs/>
          <w:sz w:val="24"/>
          <w:szCs w:val="24"/>
          <w:vertAlign w:val="superscript"/>
        </w:rPr>
        <w:footnoteReference w:id="33"/>
      </w:r>
      <w:r w:rsidRPr="00603571">
        <w:rPr>
          <w:rFonts w:ascii="Times New Roman" w:hAnsi="Times New Roman" w:cs="Times New Roman"/>
          <w:bCs/>
          <w:sz w:val="24"/>
          <w:szCs w:val="24"/>
        </w:rPr>
        <w:t xml:space="preserve"> Manfred’s will, in this context, becomes his tormentor not his salvation. </w:t>
      </w:r>
      <w:r w:rsidR="008F57AC" w:rsidRPr="00603571">
        <w:rPr>
          <w:rFonts w:ascii="Times New Roman" w:hAnsi="Times New Roman" w:cs="Times New Roman"/>
          <w:bCs/>
          <w:sz w:val="24"/>
          <w:szCs w:val="24"/>
        </w:rPr>
        <w:t>As readers, we</w:t>
      </w:r>
      <w:r w:rsidRPr="00603571">
        <w:rPr>
          <w:rFonts w:ascii="Times New Roman" w:hAnsi="Times New Roman" w:cs="Times New Roman"/>
          <w:bCs/>
          <w:sz w:val="24"/>
          <w:szCs w:val="24"/>
        </w:rPr>
        <w:t xml:space="preserve"> are led by the nose, forced by claustrophobic proximity to sympathise with Manfred</w:t>
      </w:r>
      <w:r w:rsidR="008F57AC" w:rsidRPr="00603571">
        <w:rPr>
          <w:rFonts w:ascii="Times New Roman" w:hAnsi="Times New Roman" w:cs="Times New Roman"/>
          <w:bCs/>
          <w:sz w:val="24"/>
          <w:szCs w:val="24"/>
        </w:rPr>
        <w:t>, despite his being, like Milton’s Satan, ‘cut off from joy’</w:t>
      </w:r>
      <w:r w:rsidR="00AB1C30" w:rsidRPr="00603571">
        <w:rPr>
          <w:rFonts w:ascii="Times New Roman" w:hAnsi="Times New Roman" w:cs="Times New Roman"/>
          <w:bCs/>
          <w:sz w:val="24"/>
          <w:szCs w:val="24"/>
        </w:rPr>
        <w:t>, and more importantly, cut off from any real sympathy</w:t>
      </w:r>
      <w:r w:rsidRPr="00603571">
        <w:rPr>
          <w:rFonts w:ascii="Times New Roman" w:hAnsi="Times New Roman" w:cs="Times New Roman"/>
          <w:bCs/>
          <w:sz w:val="24"/>
          <w:szCs w:val="24"/>
        </w:rPr>
        <w:t xml:space="preserve">. </w:t>
      </w:r>
      <w:r w:rsidR="008F57AC" w:rsidRPr="00603571">
        <w:rPr>
          <w:rFonts w:ascii="Times New Roman" w:hAnsi="Times New Roman" w:cs="Times New Roman"/>
          <w:bCs/>
          <w:sz w:val="24"/>
          <w:szCs w:val="24"/>
        </w:rPr>
        <w:t>When we are forced into f</w:t>
      </w:r>
      <w:r w:rsidRPr="00603571">
        <w:rPr>
          <w:rFonts w:ascii="Times New Roman" w:hAnsi="Times New Roman" w:cs="Times New Roman"/>
          <w:bCs/>
          <w:sz w:val="24"/>
          <w:szCs w:val="24"/>
        </w:rPr>
        <w:t xml:space="preserve">orgiving </w:t>
      </w:r>
      <w:r w:rsidR="008F57AC" w:rsidRPr="00603571">
        <w:rPr>
          <w:rFonts w:ascii="Times New Roman" w:hAnsi="Times New Roman" w:cs="Times New Roman"/>
          <w:bCs/>
          <w:sz w:val="24"/>
          <w:szCs w:val="24"/>
        </w:rPr>
        <w:t xml:space="preserve">unknown </w:t>
      </w:r>
      <w:r w:rsidRPr="00603571">
        <w:rPr>
          <w:rFonts w:ascii="Times New Roman" w:hAnsi="Times New Roman" w:cs="Times New Roman"/>
          <w:bCs/>
          <w:sz w:val="24"/>
          <w:szCs w:val="24"/>
        </w:rPr>
        <w:t xml:space="preserve">sins, identifying with protagonists that consider themselves cut off from the mass of humanity, </w:t>
      </w:r>
      <w:r w:rsidR="008F57AC" w:rsidRPr="00603571">
        <w:rPr>
          <w:rFonts w:ascii="Times New Roman" w:hAnsi="Times New Roman" w:cs="Times New Roman"/>
          <w:bCs/>
          <w:sz w:val="24"/>
          <w:szCs w:val="24"/>
        </w:rPr>
        <w:t xml:space="preserve">and </w:t>
      </w:r>
      <w:r w:rsidRPr="00603571">
        <w:rPr>
          <w:rFonts w:ascii="Times New Roman" w:hAnsi="Times New Roman" w:cs="Times New Roman"/>
          <w:bCs/>
          <w:sz w:val="24"/>
          <w:szCs w:val="24"/>
        </w:rPr>
        <w:t xml:space="preserve">seeking for answers from determinedly silent sources, sympathy is a spur and a goad. </w:t>
      </w:r>
      <w:r w:rsidR="008F57AC" w:rsidRPr="00603571">
        <w:rPr>
          <w:rFonts w:ascii="Times New Roman" w:hAnsi="Times New Roman" w:cs="Times New Roman"/>
          <w:bCs/>
          <w:sz w:val="24"/>
          <w:szCs w:val="24"/>
        </w:rPr>
        <w:t>We sympathise with Manfred despite ourselves, and, as Smith suggests, ‘</w:t>
      </w:r>
      <w:r w:rsidR="008F57AC" w:rsidRPr="00603571">
        <w:rPr>
          <w:rFonts w:ascii="Times New Roman" w:hAnsi="Times New Roman" w:cs="Times New Roman"/>
          <w:sz w:val="24"/>
          <w:szCs w:val="24"/>
        </w:rPr>
        <w:t xml:space="preserve">become in some measure </w:t>
      </w:r>
      <w:r w:rsidR="008A30A8">
        <w:rPr>
          <w:rFonts w:ascii="Times New Roman" w:hAnsi="Times New Roman" w:cs="Times New Roman"/>
          <w:sz w:val="24"/>
          <w:szCs w:val="24"/>
        </w:rPr>
        <w:t>the same person</w:t>
      </w:r>
      <w:r w:rsidR="008F57AC" w:rsidRPr="00603571">
        <w:rPr>
          <w:rFonts w:ascii="Times New Roman" w:hAnsi="Times New Roman" w:cs="Times New Roman"/>
          <w:sz w:val="24"/>
          <w:szCs w:val="24"/>
        </w:rPr>
        <w:t>.</w:t>
      </w:r>
      <w:r w:rsidR="008F57AC" w:rsidRPr="00603571">
        <w:rPr>
          <w:rFonts w:ascii="Times New Roman" w:hAnsi="Times New Roman" w:cs="Times New Roman"/>
          <w:sz w:val="24"/>
          <w:szCs w:val="24"/>
          <w:vertAlign w:val="superscript"/>
        </w:rPr>
        <w:footnoteReference w:id="34"/>
      </w:r>
      <w:r w:rsidR="008F57AC" w:rsidRPr="00603571">
        <w:rPr>
          <w:rFonts w:ascii="Times New Roman" w:hAnsi="Times New Roman" w:cs="Times New Roman"/>
          <w:sz w:val="24"/>
          <w:szCs w:val="24"/>
        </w:rPr>
        <w:t xml:space="preserve"> Our sentimental sympathy chimes oddly with our moral sensibilities.</w:t>
      </w:r>
      <w:r w:rsidR="008A30A8">
        <w:rPr>
          <w:rFonts w:ascii="Times New Roman" w:hAnsi="Times New Roman" w:cs="Times New Roman"/>
          <w:sz w:val="24"/>
          <w:szCs w:val="24"/>
        </w:rPr>
        <w:t xml:space="preserve"> </w:t>
      </w:r>
    </w:p>
    <w:p w14:paraId="09855759" w14:textId="4869FEAE" w:rsidR="00287727" w:rsidRPr="00603571" w:rsidRDefault="00287727" w:rsidP="003258F5">
      <w:pPr>
        <w:spacing w:after="0" w:line="360" w:lineRule="auto"/>
        <w:rPr>
          <w:rFonts w:ascii="Times New Roman" w:hAnsi="Times New Roman" w:cs="Times New Roman"/>
          <w:sz w:val="24"/>
          <w:szCs w:val="24"/>
        </w:rPr>
      </w:pPr>
    </w:p>
    <w:p w14:paraId="5ADA22E7" w14:textId="0AFCB7C0" w:rsidR="0049314E" w:rsidRPr="00603571" w:rsidRDefault="00287727" w:rsidP="003258F5">
      <w:pPr>
        <w:spacing w:after="0" w:line="360" w:lineRule="auto"/>
        <w:rPr>
          <w:rFonts w:ascii="Times New Roman" w:hAnsi="Times New Roman" w:cs="Times New Roman"/>
          <w:sz w:val="24"/>
          <w:szCs w:val="24"/>
        </w:rPr>
      </w:pPr>
      <w:r w:rsidRPr="00603571">
        <w:rPr>
          <w:rFonts w:ascii="Times New Roman" w:hAnsi="Times New Roman" w:cs="Times New Roman"/>
          <w:sz w:val="24"/>
          <w:szCs w:val="24"/>
        </w:rPr>
        <w:lastRenderedPageBreak/>
        <w:t xml:space="preserve">Perhaps worse than misplaced sympathy is the possibility that the feeling is </w:t>
      </w:r>
      <w:r w:rsidR="008F57AC" w:rsidRPr="00603571">
        <w:rPr>
          <w:rFonts w:ascii="Times New Roman" w:hAnsi="Times New Roman" w:cs="Times New Roman"/>
          <w:sz w:val="24"/>
          <w:szCs w:val="24"/>
        </w:rPr>
        <w:t xml:space="preserve">never felt but merely fabricated. The self-proclaimed sympathiser is </w:t>
      </w:r>
      <w:proofErr w:type="gramStart"/>
      <w:r w:rsidR="000C3EF0">
        <w:rPr>
          <w:rFonts w:ascii="Times New Roman" w:hAnsi="Times New Roman" w:cs="Times New Roman"/>
          <w:sz w:val="24"/>
          <w:szCs w:val="24"/>
        </w:rPr>
        <w:t xml:space="preserve">actually </w:t>
      </w:r>
      <w:r w:rsidR="008F57AC" w:rsidRPr="00603571">
        <w:rPr>
          <w:rFonts w:ascii="Times New Roman" w:hAnsi="Times New Roman" w:cs="Times New Roman"/>
          <w:sz w:val="24"/>
          <w:szCs w:val="24"/>
        </w:rPr>
        <w:t>unsympathetic</w:t>
      </w:r>
      <w:proofErr w:type="gramEnd"/>
      <w:r w:rsidR="008F57AC" w:rsidRPr="00603571">
        <w:rPr>
          <w:rFonts w:ascii="Times New Roman" w:hAnsi="Times New Roman" w:cs="Times New Roman"/>
          <w:sz w:val="24"/>
          <w:szCs w:val="24"/>
        </w:rPr>
        <w:t xml:space="preserve"> and goes through the performance </w:t>
      </w:r>
      <w:r w:rsidRPr="00603571">
        <w:rPr>
          <w:rFonts w:ascii="Times New Roman" w:hAnsi="Times New Roman" w:cs="Times New Roman"/>
          <w:sz w:val="24"/>
          <w:szCs w:val="24"/>
        </w:rPr>
        <w:t xml:space="preserve">of feigning to </w:t>
      </w:r>
      <w:r w:rsidR="008F57AC" w:rsidRPr="00603571">
        <w:rPr>
          <w:rFonts w:ascii="Times New Roman" w:hAnsi="Times New Roman" w:cs="Times New Roman"/>
          <w:sz w:val="24"/>
          <w:szCs w:val="24"/>
        </w:rPr>
        <w:t>appear</w:t>
      </w:r>
      <w:r w:rsidRPr="00603571">
        <w:rPr>
          <w:rFonts w:ascii="Times New Roman" w:hAnsi="Times New Roman" w:cs="Times New Roman"/>
          <w:sz w:val="24"/>
          <w:szCs w:val="24"/>
        </w:rPr>
        <w:t xml:space="preserve"> fashionable. John Brewer writes that ‘When sensibility became a part of fashion it was appropriated by the very thing it was supposed to stand against; when it was commodified its moral purpose was subordinated to profit’.</w:t>
      </w:r>
      <w:r w:rsidRPr="00603571">
        <w:rPr>
          <w:rStyle w:val="FootnoteReference"/>
          <w:rFonts w:ascii="Times New Roman" w:hAnsi="Times New Roman" w:cs="Times New Roman"/>
          <w:sz w:val="24"/>
          <w:szCs w:val="24"/>
        </w:rPr>
        <w:footnoteReference w:id="35"/>
      </w:r>
      <w:r w:rsidRPr="00603571">
        <w:rPr>
          <w:rFonts w:ascii="Times New Roman" w:hAnsi="Times New Roman" w:cs="Times New Roman"/>
          <w:sz w:val="24"/>
          <w:szCs w:val="24"/>
        </w:rPr>
        <w:t xml:space="preserve"> Sensibility threatened to become ‘an empty performance’ for writers and readers whose ‘false tears […] [might] hide an “unfeeling heart”’.</w:t>
      </w:r>
      <w:r w:rsidRPr="00603571">
        <w:rPr>
          <w:rStyle w:val="FootnoteReference"/>
          <w:rFonts w:ascii="Times New Roman" w:hAnsi="Times New Roman" w:cs="Times New Roman"/>
          <w:sz w:val="24"/>
          <w:szCs w:val="24"/>
        </w:rPr>
        <w:footnoteReference w:id="36"/>
      </w:r>
      <w:r w:rsidR="00437BEF" w:rsidRPr="00603571">
        <w:rPr>
          <w:rFonts w:ascii="Times New Roman" w:hAnsi="Times New Roman" w:cs="Times New Roman"/>
          <w:sz w:val="24"/>
          <w:szCs w:val="24"/>
        </w:rPr>
        <w:t xml:space="preserve"> Smith’s theatricality, noted by David Marshall and explored further by Thomas Pfau,</w:t>
      </w:r>
      <w:r w:rsidR="00437BEF" w:rsidRPr="00603571">
        <w:rPr>
          <w:rStyle w:val="FootnoteReference"/>
          <w:rFonts w:ascii="Times New Roman" w:hAnsi="Times New Roman" w:cs="Times New Roman"/>
          <w:sz w:val="24"/>
          <w:szCs w:val="24"/>
        </w:rPr>
        <w:footnoteReference w:id="37"/>
      </w:r>
      <w:r w:rsidR="00437BEF" w:rsidRPr="00603571">
        <w:rPr>
          <w:rFonts w:ascii="Times New Roman" w:hAnsi="Times New Roman" w:cs="Times New Roman"/>
          <w:sz w:val="24"/>
          <w:szCs w:val="24"/>
        </w:rPr>
        <w:t xml:space="preserve"> becomes more troubling.  If Smith has made it so that ‘the inner life has reality and legitimacy solely as a socially constituted and accredited performance, a process for which Smith does not (indeed, cannot) identify any </w:t>
      </w:r>
      <w:r w:rsidR="00437BEF" w:rsidRPr="00603571">
        <w:rPr>
          <w:rFonts w:ascii="Times New Roman" w:hAnsi="Times New Roman" w:cs="Times New Roman"/>
          <w:i/>
          <w:iCs/>
          <w:sz w:val="24"/>
          <w:szCs w:val="24"/>
        </w:rPr>
        <w:t xml:space="preserve">telos </w:t>
      </w:r>
      <w:r w:rsidR="00437BEF" w:rsidRPr="00603571">
        <w:rPr>
          <w:rFonts w:ascii="Times New Roman" w:hAnsi="Times New Roman" w:cs="Times New Roman"/>
          <w:sz w:val="24"/>
          <w:szCs w:val="24"/>
        </w:rPr>
        <w:t>or</w:t>
      </w:r>
      <w:r w:rsidR="00437BEF" w:rsidRPr="00603571">
        <w:rPr>
          <w:rFonts w:ascii="Times New Roman" w:hAnsi="Times New Roman" w:cs="Times New Roman"/>
          <w:i/>
          <w:iCs/>
          <w:sz w:val="24"/>
          <w:szCs w:val="24"/>
        </w:rPr>
        <w:t xml:space="preserve"> terminus ad </w:t>
      </w:r>
      <w:proofErr w:type="spellStart"/>
      <w:r w:rsidR="00437BEF" w:rsidRPr="00603571">
        <w:rPr>
          <w:rFonts w:ascii="Times New Roman" w:hAnsi="Times New Roman" w:cs="Times New Roman"/>
          <w:i/>
          <w:iCs/>
          <w:sz w:val="24"/>
          <w:szCs w:val="24"/>
        </w:rPr>
        <w:t>quem</w:t>
      </w:r>
      <w:proofErr w:type="spellEnd"/>
      <w:r w:rsidR="00437BEF" w:rsidRPr="00603571">
        <w:rPr>
          <w:rFonts w:ascii="Times New Roman" w:hAnsi="Times New Roman" w:cs="Times New Roman"/>
          <w:sz w:val="24"/>
          <w:szCs w:val="24"/>
        </w:rPr>
        <w:t>’,</w:t>
      </w:r>
      <w:r w:rsidR="00437BEF" w:rsidRPr="00603571">
        <w:rPr>
          <w:rStyle w:val="FootnoteReference"/>
          <w:rFonts w:ascii="Times New Roman" w:hAnsi="Times New Roman" w:cs="Times New Roman"/>
          <w:sz w:val="24"/>
          <w:szCs w:val="24"/>
        </w:rPr>
        <w:footnoteReference w:id="38"/>
      </w:r>
      <w:r w:rsidR="00437BEF" w:rsidRPr="00603571">
        <w:rPr>
          <w:rFonts w:ascii="Times New Roman" w:hAnsi="Times New Roman" w:cs="Times New Roman"/>
          <w:sz w:val="24"/>
          <w:szCs w:val="24"/>
        </w:rPr>
        <w:t xml:space="preserve"> Byron wanted to explore what this might mean for feeling’s significance in the world. For</w:t>
      </w:r>
      <w:r w:rsidRPr="00603571">
        <w:rPr>
          <w:rFonts w:ascii="Times New Roman" w:hAnsi="Times New Roman" w:cs="Times New Roman"/>
          <w:sz w:val="24"/>
          <w:szCs w:val="24"/>
        </w:rPr>
        <w:t xml:space="preserve"> Byron couldn’t resist experimenting with his lachrymose audience</w:t>
      </w:r>
      <w:r w:rsidR="002A0C83" w:rsidRPr="00603571">
        <w:rPr>
          <w:rFonts w:ascii="Times New Roman" w:hAnsi="Times New Roman" w:cs="Times New Roman"/>
          <w:sz w:val="24"/>
          <w:szCs w:val="24"/>
        </w:rPr>
        <w:t xml:space="preserve"> and publicly deplored </w:t>
      </w:r>
      <w:r w:rsidR="008F57AC" w:rsidRPr="00603571">
        <w:rPr>
          <w:rFonts w:ascii="Times New Roman" w:hAnsi="Times New Roman" w:cs="Times New Roman"/>
          <w:sz w:val="24"/>
          <w:szCs w:val="24"/>
        </w:rPr>
        <w:t>the</w:t>
      </w:r>
      <w:r w:rsidR="002A0C83" w:rsidRPr="00603571">
        <w:rPr>
          <w:rFonts w:ascii="Times New Roman" w:hAnsi="Times New Roman" w:cs="Times New Roman"/>
          <w:sz w:val="24"/>
          <w:szCs w:val="24"/>
        </w:rPr>
        <w:t xml:space="preserve"> emptiness</w:t>
      </w:r>
      <w:r w:rsidR="008F57AC" w:rsidRPr="00603571">
        <w:rPr>
          <w:rFonts w:ascii="Times New Roman" w:hAnsi="Times New Roman" w:cs="Times New Roman"/>
          <w:sz w:val="24"/>
          <w:szCs w:val="24"/>
        </w:rPr>
        <w:t xml:space="preserve"> where words do not align with action. In the letter on the Bowles/Pope controversy, Byron wrote:</w:t>
      </w:r>
      <w:r w:rsidR="002A0C83" w:rsidRPr="00603571">
        <w:rPr>
          <w:rFonts w:ascii="Times New Roman" w:hAnsi="Times New Roman" w:cs="Times New Roman"/>
          <w:sz w:val="24"/>
          <w:szCs w:val="24"/>
        </w:rPr>
        <w:t xml:space="preserve"> ‘The truth is that in these days the grand “primum mobile” of England is </w:t>
      </w:r>
      <w:proofErr w:type="gramStart"/>
      <w:r w:rsidR="002A0C83" w:rsidRPr="00603571">
        <w:rPr>
          <w:rFonts w:ascii="Times New Roman" w:hAnsi="Times New Roman" w:cs="Times New Roman"/>
          <w:sz w:val="24"/>
          <w:szCs w:val="24"/>
        </w:rPr>
        <w:t>Cant</w:t>
      </w:r>
      <w:proofErr w:type="gramEnd"/>
      <w:r w:rsidR="0011141B" w:rsidRPr="00603571">
        <w:rPr>
          <w:rFonts w:ascii="Times New Roman" w:hAnsi="Times New Roman" w:cs="Times New Roman"/>
          <w:sz w:val="24"/>
          <w:szCs w:val="24"/>
        </w:rPr>
        <w:t>—</w:t>
      </w:r>
      <w:r w:rsidR="002A0C83" w:rsidRPr="00603571">
        <w:rPr>
          <w:rFonts w:ascii="Times New Roman" w:hAnsi="Times New Roman" w:cs="Times New Roman"/>
          <w:sz w:val="24"/>
          <w:szCs w:val="24"/>
        </w:rPr>
        <w:t>Cant political</w:t>
      </w:r>
      <w:r w:rsidR="0011141B" w:rsidRPr="00603571">
        <w:rPr>
          <w:rFonts w:ascii="Times New Roman" w:hAnsi="Times New Roman" w:cs="Times New Roman"/>
          <w:sz w:val="24"/>
          <w:szCs w:val="24"/>
        </w:rPr>
        <w:t>—</w:t>
      </w:r>
      <w:r w:rsidR="002A0C83" w:rsidRPr="00603571">
        <w:rPr>
          <w:rFonts w:ascii="Times New Roman" w:hAnsi="Times New Roman" w:cs="Times New Roman"/>
          <w:sz w:val="24"/>
          <w:szCs w:val="24"/>
        </w:rPr>
        <w:t>Cant poetical</w:t>
      </w:r>
      <w:r w:rsidR="0011141B" w:rsidRPr="00603571">
        <w:rPr>
          <w:rFonts w:ascii="Times New Roman" w:hAnsi="Times New Roman" w:cs="Times New Roman"/>
          <w:sz w:val="24"/>
          <w:szCs w:val="24"/>
        </w:rPr>
        <w:t>—</w:t>
      </w:r>
      <w:r w:rsidR="002A0C83" w:rsidRPr="00603571">
        <w:rPr>
          <w:rFonts w:ascii="Times New Roman" w:hAnsi="Times New Roman" w:cs="Times New Roman"/>
          <w:sz w:val="24"/>
          <w:szCs w:val="24"/>
        </w:rPr>
        <w:t>Cant religious</w:t>
      </w:r>
      <w:r w:rsidR="0011141B" w:rsidRPr="00603571">
        <w:rPr>
          <w:rFonts w:ascii="Times New Roman" w:hAnsi="Times New Roman" w:cs="Times New Roman"/>
          <w:sz w:val="24"/>
          <w:szCs w:val="24"/>
        </w:rPr>
        <w:t>—</w:t>
      </w:r>
      <w:r w:rsidR="002A0C83" w:rsidRPr="00603571">
        <w:rPr>
          <w:rFonts w:ascii="Times New Roman" w:hAnsi="Times New Roman" w:cs="Times New Roman"/>
          <w:sz w:val="24"/>
          <w:szCs w:val="24"/>
        </w:rPr>
        <w:t>Cant moral</w:t>
      </w:r>
      <w:r w:rsidR="0011141B" w:rsidRPr="00603571">
        <w:rPr>
          <w:rFonts w:ascii="Times New Roman" w:hAnsi="Times New Roman" w:cs="Times New Roman"/>
          <w:sz w:val="24"/>
          <w:szCs w:val="24"/>
        </w:rPr>
        <w:t>—</w:t>
      </w:r>
      <w:r w:rsidR="002A0C83" w:rsidRPr="00603571">
        <w:rPr>
          <w:rFonts w:ascii="Times New Roman" w:hAnsi="Times New Roman" w:cs="Times New Roman"/>
          <w:sz w:val="24"/>
          <w:szCs w:val="24"/>
        </w:rPr>
        <w:t>but always Cant</w:t>
      </w:r>
      <w:r w:rsidR="0011141B" w:rsidRPr="00603571">
        <w:rPr>
          <w:rFonts w:ascii="Times New Roman" w:hAnsi="Times New Roman" w:cs="Times New Roman"/>
          <w:sz w:val="24"/>
          <w:szCs w:val="24"/>
        </w:rPr>
        <w:t>—</w:t>
      </w:r>
      <w:r w:rsidR="002A0C83" w:rsidRPr="00603571">
        <w:rPr>
          <w:rFonts w:ascii="Times New Roman" w:hAnsi="Times New Roman" w:cs="Times New Roman"/>
          <w:sz w:val="24"/>
          <w:szCs w:val="24"/>
        </w:rPr>
        <w:t>multiplied through all the varieties of life.’</w:t>
      </w:r>
      <w:r w:rsidR="00403A7C" w:rsidRPr="00603571">
        <w:rPr>
          <w:rStyle w:val="FootnoteReference"/>
          <w:rFonts w:ascii="Times New Roman" w:hAnsi="Times New Roman" w:cs="Times New Roman"/>
          <w:sz w:val="24"/>
          <w:szCs w:val="24"/>
        </w:rPr>
        <w:footnoteReference w:id="39"/>
      </w:r>
      <w:r w:rsidR="002A0C83" w:rsidRPr="00603571">
        <w:rPr>
          <w:rFonts w:ascii="Times New Roman" w:hAnsi="Times New Roman" w:cs="Times New Roman"/>
          <w:sz w:val="24"/>
          <w:szCs w:val="24"/>
        </w:rPr>
        <w:t xml:space="preserve"> </w:t>
      </w:r>
      <w:r w:rsidR="008F57AC" w:rsidRPr="00603571">
        <w:rPr>
          <w:rFonts w:ascii="Times New Roman" w:hAnsi="Times New Roman" w:cs="Times New Roman"/>
          <w:sz w:val="24"/>
          <w:szCs w:val="24"/>
        </w:rPr>
        <w:t xml:space="preserve">Nor would it affect human feeling. </w:t>
      </w:r>
      <w:r w:rsidR="000B3385" w:rsidRPr="00603571">
        <w:rPr>
          <w:rFonts w:ascii="Times New Roman" w:hAnsi="Times New Roman" w:cs="Times New Roman"/>
          <w:bCs/>
          <w:sz w:val="24"/>
          <w:szCs w:val="24"/>
        </w:rPr>
        <w:t xml:space="preserve">Byron’s arch admonishment: ‘You are </w:t>
      </w:r>
      <w:r w:rsidR="000B3385" w:rsidRPr="00603571">
        <w:rPr>
          <w:rFonts w:ascii="Times New Roman" w:hAnsi="Times New Roman" w:cs="Times New Roman"/>
          <w:bCs/>
          <w:i/>
          <w:sz w:val="24"/>
          <w:szCs w:val="24"/>
        </w:rPr>
        <w:t xml:space="preserve">not </w:t>
      </w:r>
      <w:r w:rsidR="000B3385" w:rsidRPr="00603571">
        <w:rPr>
          <w:rFonts w:ascii="Times New Roman" w:hAnsi="Times New Roman" w:cs="Times New Roman"/>
          <w:bCs/>
          <w:sz w:val="24"/>
          <w:szCs w:val="24"/>
        </w:rPr>
        <w:t>a moral people, and you know it / Without the aid of too sincere a poet’ (</w:t>
      </w:r>
      <w:r w:rsidR="003D1476">
        <w:rPr>
          <w:rFonts w:ascii="Times New Roman" w:hAnsi="Times New Roman" w:cs="Times New Roman"/>
          <w:i/>
          <w:iCs/>
          <w:sz w:val="24"/>
          <w:szCs w:val="24"/>
        </w:rPr>
        <w:t xml:space="preserve">BCPW </w:t>
      </w:r>
      <w:r w:rsidR="003D1476">
        <w:rPr>
          <w:rFonts w:ascii="Times New Roman" w:hAnsi="Times New Roman" w:cs="Times New Roman"/>
          <w:sz w:val="24"/>
          <w:szCs w:val="24"/>
        </w:rPr>
        <w:t>5,</w:t>
      </w:r>
      <w:r w:rsidR="003D1476">
        <w:rPr>
          <w:rFonts w:ascii="Times New Roman" w:hAnsi="Times New Roman" w:cs="Times New Roman"/>
          <w:i/>
          <w:iCs/>
          <w:sz w:val="24"/>
          <w:szCs w:val="24"/>
        </w:rPr>
        <w:t xml:space="preserve"> </w:t>
      </w:r>
      <w:r w:rsidR="000B3385" w:rsidRPr="00603571">
        <w:rPr>
          <w:rFonts w:ascii="Times New Roman" w:hAnsi="Times New Roman" w:cs="Times New Roman"/>
          <w:bCs/>
          <w:i/>
          <w:sz w:val="24"/>
          <w:szCs w:val="24"/>
        </w:rPr>
        <w:t xml:space="preserve">Don Juan </w:t>
      </w:r>
      <w:r w:rsidR="000B3385" w:rsidRPr="00603571">
        <w:rPr>
          <w:rFonts w:ascii="Times New Roman" w:hAnsi="Times New Roman" w:cs="Times New Roman"/>
          <w:bCs/>
          <w:sz w:val="24"/>
          <w:szCs w:val="24"/>
        </w:rPr>
        <w:t xml:space="preserve">XI. 87: 695-6) is no mere joke. </w:t>
      </w:r>
      <w:r w:rsidR="0049314E" w:rsidRPr="00603571">
        <w:rPr>
          <w:rFonts w:ascii="Times New Roman" w:hAnsi="Times New Roman" w:cs="Times New Roman"/>
          <w:bCs/>
          <w:sz w:val="24"/>
          <w:szCs w:val="24"/>
        </w:rPr>
        <w:t xml:space="preserve">Byron uses sympathy to teach his reader, </w:t>
      </w:r>
      <w:r w:rsidR="00E47B03">
        <w:rPr>
          <w:rFonts w:ascii="Times New Roman" w:hAnsi="Times New Roman" w:cs="Times New Roman"/>
          <w:bCs/>
          <w:sz w:val="24"/>
          <w:szCs w:val="24"/>
        </w:rPr>
        <w:t>we</w:t>
      </w:r>
      <w:r w:rsidR="0049314E" w:rsidRPr="00603571">
        <w:rPr>
          <w:rFonts w:ascii="Times New Roman" w:hAnsi="Times New Roman" w:cs="Times New Roman"/>
          <w:bCs/>
          <w:sz w:val="24"/>
          <w:szCs w:val="24"/>
        </w:rPr>
        <w:t xml:space="preserve"> non-moral people, who </w:t>
      </w:r>
      <w:r w:rsidR="00E47B03">
        <w:rPr>
          <w:rFonts w:ascii="Times New Roman" w:hAnsi="Times New Roman" w:cs="Times New Roman"/>
          <w:bCs/>
          <w:sz w:val="24"/>
          <w:szCs w:val="24"/>
        </w:rPr>
        <w:t>we</w:t>
      </w:r>
      <w:r w:rsidR="0049314E" w:rsidRPr="00603571">
        <w:rPr>
          <w:rFonts w:ascii="Times New Roman" w:hAnsi="Times New Roman" w:cs="Times New Roman"/>
          <w:bCs/>
          <w:sz w:val="24"/>
          <w:szCs w:val="24"/>
        </w:rPr>
        <w:t xml:space="preserve"> are</w:t>
      </w:r>
      <w:r w:rsidR="00F66499" w:rsidRPr="00603571">
        <w:rPr>
          <w:rFonts w:ascii="Times New Roman" w:hAnsi="Times New Roman" w:cs="Times New Roman"/>
          <w:bCs/>
          <w:sz w:val="24"/>
          <w:szCs w:val="24"/>
        </w:rPr>
        <w:t xml:space="preserve">, and render </w:t>
      </w:r>
      <w:r w:rsidR="00E47B03">
        <w:rPr>
          <w:rFonts w:ascii="Times New Roman" w:hAnsi="Times New Roman" w:cs="Times New Roman"/>
          <w:bCs/>
          <w:sz w:val="24"/>
          <w:szCs w:val="24"/>
        </w:rPr>
        <w:t>us</w:t>
      </w:r>
      <w:r w:rsidR="00F66499" w:rsidRPr="00603571">
        <w:rPr>
          <w:rFonts w:ascii="Times New Roman" w:hAnsi="Times New Roman" w:cs="Times New Roman"/>
          <w:bCs/>
          <w:sz w:val="24"/>
          <w:szCs w:val="24"/>
        </w:rPr>
        <w:t xml:space="preserve"> able to, even against </w:t>
      </w:r>
      <w:r w:rsidR="00E47B03">
        <w:rPr>
          <w:rFonts w:ascii="Times New Roman" w:hAnsi="Times New Roman" w:cs="Times New Roman"/>
          <w:bCs/>
          <w:sz w:val="24"/>
          <w:szCs w:val="24"/>
        </w:rPr>
        <w:t>our</w:t>
      </w:r>
      <w:r w:rsidR="00F66499" w:rsidRPr="00603571">
        <w:rPr>
          <w:rFonts w:ascii="Times New Roman" w:hAnsi="Times New Roman" w:cs="Times New Roman"/>
          <w:bCs/>
          <w:sz w:val="24"/>
          <w:szCs w:val="24"/>
        </w:rPr>
        <w:t xml:space="preserve"> wills, learn to sympathise with his creations.</w:t>
      </w:r>
    </w:p>
    <w:p w14:paraId="7A159514" w14:textId="290515E8" w:rsidR="0049314E" w:rsidRPr="00603571" w:rsidRDefault="0049314E" w:rsidP="003258F5">
      <w:pPr>
        <w:spacing w:after="0" w:line="360" w:lineRule="auto"/>
        <w:rPr>
          <w:rFonts w:ascii="Times New Roman" w:hAnsi="Times New Roman" w:cs="Times New Roman"/>
          <w:bCs/>
          <w:sz w:val="24"/>
          <w:szCs w:val="24"/>
        </w:rPr>
      </w:pPr>
    </w:p>
    <w:p w14:paraId="0FB1C31A" w14:textId="440ABE88" w:rsidR="0049314E" w:rsidRPr="00603571" w:rsidRDefault="0049314E" w:rsidP="003258F5">
      <w:pPr>
        <w:spacing w:after="0" w:line="360" w:lineRule="auto"/>
        <w:rPr>
          <w:rFonts w:ascii="Times New Roman" w:hAnsi="Times New Roman" w:cs="Times New Roman"/>
          <w:sz w:val="24"/>
          <w:szCs w:val="24"/>
        </w:rPr>
      </w:pPr>
      <w:r w:rsidRPr="00603571">
        <w:rPr>
          <w:rFonts w:ascii="Times New Roman" w:hAnsi="Times New Roman" w:cs="Times New Roman"/>
          <w:bCs/>
          <w:i/>
          <w:iCs/>
          <w:sz w:val="24"/>
          <w:szCs w:val="24"/>
        </w:rPr>
        <w:t>Don Juan</w:t>
      </w:r>
      <w:r w:rsidRPr="00603571">
        <w:rPr>
          <w:rFonts w:ascii="Times New Roman" w:hAnsi="Times New Roman" w:cs="Times New Roman"/>
          <w:bCs/>
          <w:sz w:val="24"/>
          <w:szCs w:val="24"/>
        </w:rPr>
        <w:t xml:space="preserve"> is the high point of Byron’s experimentation with sympathy. </w:t>
      </w:r>
      <w:r w:rsidRPr="00603571">
        <w:rPr>
          <w:rFonts w:ascii="Times New Roman" w:hAnsi="Times New Roman" w:cs="Times New Roman"/>
          <w:sz w:val="24"/>
          <w:szCs w:val="24"/>
        </w:rPr>
        <w:t xml:space="preserve">Byron’s epic plays with multiple modes of sympathy, and in the first canto, Julia is one of the most fully realised characters. For Shelley, Julia’s ‘love letter, and the account of its being written, is altogether </w:t>
      </w:r>
      <w:r w:rsidRPr="00603571">
        <w:rPr>
          <w:rFonts w:ascii="Times New Roman" w:hAnsi="Times New Roman" w:cs="Times New Roman"/>
          <w:sz w:val="24"/>
          <w:szCs w:val="24"/>
        </w:rPr>
        <w:lastRenderedPageBreak/>
        <w:t>a masterpiece of portraiture’,</w:t>
      </w:r>
      <w:r w:rsidRPr="00603571">
        <w:rPr>
          <w:rFonts w:ascii="Times New Roman" w:hAnsi="Times New Roman" w:cs="Times New Roman"/>
          <w:sz w:val="24"/>
          <w:szCs w:val="24"/>
          <w:vertAlign w:val="superscript"/>
        </w:rPr>
        <w:footnoteReference w:id="40"/>
      </w:r>
      <w:r w:rsidRPr="00603571">
        <w:rPr>
          <w:rFonts w:ascii="Times New Roman" w:hAnsi="Times New Roman" w:cs="Times New Roman"/>
          <w:sz w:val="24"/>
          <w:szCs w:val="24"/>
        </w:rPr>
        <w:t xml:space="preserve"> as Byron’s tender writing gives her a voice beautifully distinguished from the narrator’s own sardonic insights. Her pained assertion: ‘Men have all these resources, we but one, / To love again, and be again undone’ (</w:t>
      </w:r>
      <w:r w:rsidR="003D1476">
        <w:rPr>
          <w:rFonts w:ascii="Times New Roman" w:hAnsi="Times New Roman" w:cs="Times New Roman"/>
          <w:i/>
          <w:iCs/>
          <w:sz w:val="24"/>
          <w:szCs w:val="24"/>
        </w:rPr>
        <w:t xml:space="preserve">BCPW </w:t>
      </w:r>
      <w:r w:rsidR="003D1476">
        <w:rPr>
          <w:rFonts w:ascii="Times New Roman" w:hAnsi="Times New Roman" w:cs="Times New Roman"/>
          <w:sz w:val="24"/>
          <w:szCs w:val="24"/>
        </w:rPr>
        <w:t>5,</w:t>
      </w:r>
      <w:r w:rsidR="003D1476">
        <w:rPr>
          <w:rFonts w:ascii="Times New Roman" w:hAnsi="Times New Roman" w:cs="Times New Roman"/>
          <w:i/>
          <w:iCs/>
          <w:sz w:val="24"/>
          <w:szCs w:val="24"/>
        </w:rPr>
        <w:t xml:space="preserve"> </w:t>
      </w:r>
      <w:r w:rsidRPr="00603571">
        <w:rPr>
          <w:rFonts w:ascii="Times New Roman" w:hAnsi="Times New Roman" w:cs="Times New Roman"/>
          <w:i/>
          <w:sz w:val="24"/>
          <w:szCs w:val="24"/>
        </w:rPr>
        <w:t xml:space="preserve">Don Juan </w:t>
      </w:r>
      <w:r w:rsidRPr="00603571">
        <w:rPr>
          <w:rFonts w:ascii="Times New Roman" w:hAnsi="Times New Roman" w:cs="Times New Roman"/>
          <w:sz w:val="24"/>
          <w:szCs w:val="24"/>
        </w:rPr>
        <w:t>I. 194: 1551-2), with its dry-eyed delineation of the facts of a woman’s life, sees Byron rise to the challenge of creating discrete personalities within his poem. Byron’s characters speak with their own voices, from Juan’s rather stilted account of England: ‘“</w:t>
      </w:r>
      <w:r w:rsidRPr="00603571">
        <w:rPr>
          <w:rFonts w:ascii="Times New Roman" w:hAnsi="Times New Roman" w:cs="Times New Roman"/>
          <w:bCs/>
          <w:sz w:val="24"/>
          <w:szCs w:val="24"/>
        </w:rPr>
        <w:t>Here are chaste wives, pure lives’ to Tom the Highwayman’s violent interjection: ‘“</w:t>
      </w:r>
      <w:proofErr w:type="gramStart"/>
      <w:r w:rsidRPr="00603571">
        <w:rPr>
          <w:rFonts w:ascii="Times New Roman" w:hAnsi="Times New Roman" w:cs="Times New Roman"/>
          <w:bCs/>
          <w:sz w:val="24"/>
          <w:szCs w:val="24"/>
        </w:rPr>
        <w:t>Damn</w:t>
      </w:r>
      <w:proofErr w:type="gramEnd"/>
      <w:r w:rsidRPr="00603571">
        <w:rPr>
          <w:rFonts w:ascii="Times New Roman" w:hAnsi="Times New Roman" w:cs="Times New Roman"/>
          <w:bCs/>
          <w:sz w:val="24"/>
          <w:szCs w:val="24"/>
        </w:rPr>
        <w:t xml:space="preserve"> your eyes! your money or your life!”’ (</w:t>
      </w:r>
      <w:r w:rsidR="003D1476">
        <w:rPr>
          <w:rFonts w:ascii="Times New Roman" w:hAnsi="Times New Roman" w:cs="Times New Roman"/>
          <w:i/>
          <w:iCs/>
          <w:sz w:val="24"/>
          <w:szCs w:val="24"/>
        </w:rPr>
        <w:t xml:space="preserve">BCPW </w:t>
      </w:r>
      <w:r w:rsidR="003D1476">
        <w:rPr>
          <w:rFonts w:ascii="Times New Roman" w:hAnsi="Times New Roman" w:cs="Times New Roman"/>
          <w:sz w:val="24"/>
          <w:szCs w:val="24"/>
        </w:rPr>
        <w:t xml:space="preserve">5, </w:t>
      </w:r>
      <w:r w:rsidR="003D1476" w:rsidRPr="00603571">
        <w:rPr>
          <w:rFonts w:ascii="Times New Roman" w:hAnsi="Times New Roman" w:cs="Times New Roman"/>
          <w:bCs/>
          <w:i/>
          <w:sz w:val="24"/>
          <w:szCs w:val="24"/>
        </w:rPr>
        <w:t>Don Juan</w:t>
      </w:r>
      <w:r w:rsidR="003D1476">
        <w:rPr>
          <w:rFonts w:ascii="Times New Roman" w:hAnsi="Times New Roman" w:cs="Times New Roman"/>
          <w:i/>
          <w:iCs/>
          <w:sz w:val="24"/>
          <w:szCs w:val="24"/>
        </w:rPr>
        <w:t xml:space="preserve"> </w:t>
      </w:r>
      <w:r w:rsidRPr="00603571">
        <w:rPr>
          <w:rFonts w:ascii="Times New Roman" w:hAnsi="Times New Roman" w:cs="Times New Roman"/>
          <w:bCs/>
          <w:sz w:val="24"/>
          <w:szCs w:val="24"/>
        </w:rPr>
        <w:t xml:space="preserve">XI. 10: 73, 80). Byron glories in the world around him, revelling in the plurality of what he surveys. </w:t>
      </w:r>
      <w:r w:rsidR="00486FBD">
        <w:rPr>
          <w:rFonts w:ascii="Times New Roman" w:hAnsi="Times New Roman" w:cs="Times New Roman"/>
          <w:bCs/>
          <w:sz w:val="24"/>
          <w:szCs w:val="24"/>
        </w:rPr>
        <w:t xml:space="preserve">For </w:t>
      </w:r>
      <w:r w:rsidRPr="00603571">
        <w:rPr>
          <w:rFonts w:ascii="Times New Roman" w:hAnsi="Times New Roman" w:cs="Times New Roman"/>
          <w:bCs/>
          <w:sz w:val="24"/>
          <w:szCs w:val="24"/>
        </w:rPr>
        <w:t xml:space="preserve">Byron enjoys the morally grey area of sympathy, where identification with another in and of itself need not be an </w:t>
      </w:r>
      <w:r w:rsidR="00486FBD" w:rsidRPr="00603571">
        <w:rPr>
          <w:rFonts w:ascii="Times New Roman" w:hAnsi="Times New Roman" w:cs="Times New Roman"/>
          <w:bCs/>
          <w:sz w:val="24"/>
          <w:szCs w:val="24"/>
        </w:rPr>
        <w:t>absolute</w:t>
      </w:r>
      <w:r w:rsidRPr="00603571">
        <w:rPr>
          <w:rFonts w:ascii="Times New Roman" w:hAnsi="Times New Roman" w:cs="Times New Roman"/>
          <w:bCs/>
          <w:sz w:val="24"/>
          <w:szCs w:val="24"/>
        </w:rPr>
        <w:t xml:space="preserve"> good.</w:t>
      </w:r>
      <w:r w:rsidR="00787C45" w:rsidRPr="00603571">
        <w:rPr>
          <w:rFonts w:ascii="Times New Roman" w:hAnsi="Times New Roman" w:cs="Times New Roman"/>
          <w:bCs/>
          <w:sz w:val="24"/>
          <w:szCs w:val="24"/>
        </w:rPr>
        <w:t xml:space="preserve"> As Hume writes, strong disagreement is passion, and ‘this passion can proceed from nothing but sympathy’.</w:t>
      </w:r>
      <w:r w:rsidR="00787C45" w:rsidRPr="00603571">
        <w:rPr>
          <w:rStyle w:val="FootnoteReference"/>
          <w:rFonts w:ascii="Times New Roman" w:hAnsi="Times New Roman" w:cs="Times New Roman"/>
          <w:bCs/>
          <w:sz w:val="24"/>
          <w:szCs w:val="24"/>
        </w:rPr>
        <w:footnoteReference w:id="41"/>
      </w:r>
      <w:r w:rsidRPr="00603571">
        <w:rPr>
          <w:rFonts w:ascii="Times New Roman" w:hAnsi="Times New Roman" w:cs="Times New Roman"/>
          <w:bCs/>
          <w:sz w:val="24"/>
          <w:szCs w:val="24"/>
        </w:rPr>
        <w:t xml:space="preserve"> </w:t>
      </w:r>
      <w:r w:rsidR="00787C45" w:rsidRPr="00603571">
        <w:rPr>
          <w:rFonts w:ascii="Times New Roman" w:hAnsi="Times New Roman" w:cs="Times New Roman"/>
          <w:bCs/>
          <w:sz w:val="24"/>
          <w:szCs w:val="24"/>
        </w:rPr>
        <w:t>Byron plays on this</w:t>
      </w:r>
      <w:r w:rsidR="00486FBD">
        <w:rPr>
          <w:rFonts w:ascii="Times New Roman" w:hAnsi="Times New Roman" w:cs="Times New Roman"/>
          <w:bCs/>
          <w:sz w:val="24"/>
          <w:szCs w:val="24"/>
        </w:rPr>
        <w:t xml:space="preserve"> idea of</w:t>
      </w:r>
      <w:r w:rsidR="00787C45" w:rsidRPr="00603571">
        <w:rPr>
          <w:rFonts w:ascii="Times New Roman" w:hAnsi="Times New Roman" w:cs="Times New Roman"/>
          <w:bCs/>
          <w:sz w:val="24"/>
          <w:szCs w:val="24"/>
        </w:rPr>
        <w:t xml:space="preserve"> sympathy. His </w:t>
      </w:r>
      <w:r w:rsidRPr="00603571">
        <w:rPr>
          <w:rFonts w:ascii="Times New Roman" w:hAnsi="Times New Roman" w:cs="Times New Roman"/>
          <w:bCs/>
          <w:sz w:val="24"/>
          <w:szCs w:val="24"/>
        </w:rPr>
        <w:t>responsiveness borders on cruelty towards his ‘gentle reader! and / Still gentler purchaser’ (</w:t>
      </w:r>
      <w:r w:rsidR="003D1476">
        <w:rPr>
          <w:rFonts w:ascii="Times New Roman" w:hAnsi="Times New Roman" w:cs="Times New Roman"/>
          <w:i/>
          <w:iCs/>
          <w:sz w:val="24"/>
          <w:szCs w:val="24"/>
        </w:rPr>
        <w:t xml:space="preserve">BCPW </w:t>
      </w:r>
      <w:r w:rsidR="003D1476">
        <w:rPr>
          <w:rFonts w:ascii="Times New Roman" w:hAnsi="Times New Roman" w:cs="Times New Roman"/>
          <w:sz w:val="24"/>
          <w:szCs w:val="24"/>
        </w:rPr>
        <w:t>5,</w:t>
      </w:r>
      <w:r w:rsidR="003D1476">
        <w:rPr>
          <w:rFonts w:ascii="Times New Roman" w:hAnsi="Times New Roman" w:cs="Times New Roman"/>
          <w:i/>
          <w:iCs/>
          <w:sz w:val="24"/>
          <w:szCs w:val="24"/>
        </w:rPr>
        <w:t xml:space="preserve"> </w:t>
      </w:r>
      <w:r w:rsidRPr="00603571">
        <w:rPr>
          <w:rFonts w:ascii="Times New Roman" w:hAnsi="Times New Roman" w:cs="Times New Roman"/>
          <w:bCs/>
          <w:i/>
          <w:sz w:val="24"/>
          <w:szCs w:val="24"/>
        </w:rPr>
        <w:t xml:space="preserve">Don Juan </w:t>
      </w:r>
      <w:r w:rsidRPr="00603571">
        <w:rPr>
          <w:rFonts w:ascii="Times New Roman" w:hAnsi="Times New Roman" w:cs="Times New Roman"/>
          <w:bCs/>
          <w:sz w:val="24"/>
          <w:szCs w:val="24"/>
        </w:rPr>
        <w:t xml:space="preserve">I. 221: 1761-62). </w:t>
      </w:r>
    </w:p>
    <w:p w14:paraId="766F9E73" w14:textId="5FE49565" w:rsidR="0049314E" w:rsidRPr="00603571" w:rsidRDefault="0049314E" w:rsidP="003258F5">
      <w:pPr>
        <w:spacing w:after="0" w:line="360" w:lineRule="auto"/>
        <w:rPr>
          <w:rFonts w:ascii="Times New Roman" w:hAnsi="Times New Roman" w:cs="Times New Roman"/>
          <w:bCs/>
          <w:sz w:val="24"/>
          <w:szCs w:val="24"/>
        </w:rPr>
      </w:pPr>
    </w:p>
    <w:p w14:paraId="6CB8A36D" w14:textId="24434017" w:rsidR="00787C45" w:rsidRPr="00603571" w:rsidRDefault="00F66499" w:rsidP="003258F5">
      <w:pPr>
        <w:spacing w:after="0" w:line="360" w:lineRule="auto"/>
        <w:rPr>
          <w:rFonts w:ascii="Times New Roman" w:hAnsi="Times New Roman" w:cs="Times New Roman"/>
          <w:sz w:val="24"/>
          <w:szCs w:val="24"/>
        </w:rPr>
      </w:pPr>
      <w:r w:rsidRPr="00603571">
        <w:rPr>
          <w:rFonts w:ascii="Times New Roman" w:hAnsi="Times New Roman" w:cs="Times New Roman"/>
          <w:bCs/>
          <w:sz w:val="24"/>
          <w:szCs w:val="24"/>
        </w:rPr>
        <w:t xml:space="preserve">In some parts of </w:t>
      </w:r>
      <w:r w:rsidR="00486FBD">
        <w:rPr>
          <w:rFonts w:ascii="Times New Roman" w:hAnsi="Times New Roman" w:cs="Times New Roman"/>
          <w:bCs/>
          <w:i/>
          <w:iCs/>
          <w:sz w:val="24"/>
          <w:szCs w:val="24"/>
        </w:rPr>
        <w:t>Don Juan</w:t>
      </w:r>
      <w:r w:rsidRPr="00603571">
        <w:rPr>
          <w:rFonts w:ascii="Times New Roman" w:hAnsi="Times New Roman" w:cs="Times New Roman"/>
          <w:bCs/>
          <w:sz w:val="24"/>
          <w:szCs w:val="24"/>
        </w:rPr>
        <w:t xml:space="preserve">, Byron fashions sympathy into a sword, using it to make his poetic blows land with care and precision. His attacks find their effectiveness as he recognises the patriotic feeling of his countrymen, taking on their identities to find their weak spots. </w:t>
      </w:r>
      <w:r w:rsidR="00F04E9E" w:rsidRPr="00603571">
        <w:rPr>
          <w:rFonts w:ascii="Times New Roman" w:hAnsi="Times New Roman" w:cs="Times New Roman"/>
          <w:bCs/>
          <w:sz w:val="24"/>
          <w:szCs w:val="24"/>
        </w:rPr>
        <w:t>What troubled Hume, that dangerous ‘interaction of pity and malice’,</w:t>
      </w:r>
      <w:r w:rsidR="00F04E9E" w:rsidRPr="00603571">
        <w:rPr>
          <w:rStyle w:val="FootnoteReference"/>
          <w:rFonts w:ascii="Times New Roman" w:hAnsi="Times New Roman" w:cs="Times New Roman"/>
          <w:bCs/>
          <w:sz w:val="24"/>
          <w:szCs w:val="24"/>
        </w:rPr>
        <w:footnoteReference w:id="42"/>
      </w:r>
      <w:r w:rsidR="00F04E9E" w:rsidRPr="00603571">
        <w:rPr>
          <w:rFonts w:ascii="Times New Roman" w:hAnsi="Times New Roman" w:cs="Times New Roman"/>
          <w:bCs/>
          <w:sz w:val="24"/>
          <w:szCs w:val="24"/>
        </w:rPr>
        <w:t xml:space="preserve"> becomes the substance of Byron’s exploration. </w:t>
      </w:r>
      <w:r w:rsidRPr="00603571">
        <w:rPr>
          <w:rFonts w:ascii="Times New Roman" w:hAnsi="Times New Roman" w:cs="Times New Roman"/>
          <w:bCs/>
          <w:sz w:val="24"/>
          <w:szCs w:val="24"/>
        </w:rPr>
        <w:t xml:space="preserve">Byron imagines </w:t>
      </w:r>
      <w:r w:rsidR="00F04E9E" w:rsidRPr="00603571">
        <w:rPr>
          <w:rFonts w:ascii="Times New Roman" w:hAnsi="Times New Roman" w:cs="Times New Roman"/>
          <w:bCs/>
          <w:sz w:val="24"/>
          <w:szCs w:val="24"/>
        </w:rPr>
        <w:t xml:space="preserve">the </w:t>
      </w:r>
      <w:r w:rsidRPr="00603571">
        <w:rPr>
          <w:rFonts w:ascii="Times New Roman" w:hAnsi="Times New Roman" w:cs="Times New Roman"/>
          <w:bCs/>
          <w:sz w:val="24"/>
          <w:szCs w:val="24"/>
        </w:rPr>
        <w:t>feelings</w:t>
      </w:r>
      <w:r w:rsidR="00F04E9E" w:rsidRPr="00603571">
        <w:rPr>
          <w:rFonts w:ascii="Times New Roman" w:hAnsi="Times New Roman" w:cs="Times New Roman"/>
          <w:bCs/>
          <w:sz w:val="24"/>
          <w:szCs w:val="24"/>
        </w:rPr>
        <w:t xml:space="preserve"> of his countrymen</w:t>
      </w:r>
      <w:r w:rsidRPr="00603571">
        <w:rPr>
          <w:rFonts w:ascii="Times New Roman" w:hAnsi="Times New Roman" w:cs="Times New Roman"/>
          <w:bCs/>
          <w:sz w:val="24"/>
          <w:szCs w:val="24"/>
        </w:rPr>
        <w:t>, their desires, and their self-definitions where his sympathetic identification allows him to wound with greater accuracy.</w:t>
      </w:r>
      <w:r w:rsidR="00486FBD">
        <w:rPr>
          <w:rFonts w:ascii="Times New Roman" w:hAnsi="Times New Roman" w:cs="Times New Roman"/>
          <w:bCs/>
          <w:sz w:val="24"/>
          <w:szCs w:val="24"/>
        </w:rPr>
        <w:t xml:space="preserve"> </w:t>
      </w:r>
      <w:r w:rsidRPr="00603571">
        <w:rPr>
          <w:rFonts w:ascii="Times New Roman" w:hAnsi="Times New Roman" w:cs="Times New Roman"/>
          <w:bCs/>
          <w:i/>
          <w:iCs/>
          <w:sz w:val="24"/>
          <w:szCs w:val="24"/>
        </w:rPr>
        <w:t>Beppo</w:t>
      </w:r>
      <w:r w:rsidRPr="00603571">
        <w:rPr>
          <w:rFonts w:ascii="Times New Roman" w:hAnsi="Times New Roman" w:cs="Times New Roman"/>
          <w:bCs/>
          <w:sz w:val="24"/>
          <w:szCs w:val="24"/>
        </w:rPr>
        <w:t xml:space="preserve">, the great precursor of </w:t>
      </w:r>
      <w:r w:rsidRPr="00603571">
        <w:rPr>
          <w:rFonts w:ascii="Times New Roman" w:hAnsi="Times New Roman" w:cs="Times New Roman"/>
          <w:bCs/>
          <w:i/>
          <w:iCs/>
          <w:sz w:val="24"/>
          <w:szCs w:val="24"/>
        </w:rPr>
        <w:t>Don Juan</w:t>
      </w:r>
      <w:r w:rsidRPr="00603571">
        <w:rPr>
          <w:rFonts w:ascii="Times New Roman" w:hAnsi="Times New Roman" w:cs="Times New Roman"/>
          <w:bCs/>
          <w:sz w:val="24"/>
          <w:szCs w:val="24"/>
        </w:rPr>
        <w:t>, sees</w:t>
      </w:r>
      <w:r w:rsidRPr="00603571">
        <w:rPr>
          <w:rFonts w:ascii="Times New Roman" w:hAnsi="Times New Roman" w:cs="Times New Roman"/>
          <w:bCs/>
          <w:i/>
          <w:iCs/>
          <w:sz w:val="24"/>
          <w:szCs w:val="24"/>
        </w:rPr>
        <w:t xml:space="preserve"> </w:t>
      </w:r>
      <w:r w:rsidRPr="00603571">
        <w:rPr>
          <w:rFonts w:ascii="Times New Roman" w:hAnsi="Times New Roman" w:cs="Times New Roman"/>
          <w:bCs/>
          <w:sz w:val="24"/>
          <w:szCs w:val="24"/>
        </w:rPr>
        <w:t>Byron shape a snarling and smiling attack on England, where his borrowing from William Cowper, ‘“England! with all thy faults I love thee still!’ (</w:t>
      </w:r>
      <w:r w:rsidR="003D1476">
        <w:rPr>
          <w:rFonts w:ascii="Times New Roman" w:hAnsi="Times New Roman" w:cs="Times New Roman"/>
          <w:i/>
          <w:iCs/>
          <w:sz w:val="24"/>
          <w:szCs w:val="24"/>
        </w:rPr>
        <w:t xml:space="preserve">BCPW </w:t>
      </w:r>
      <w:r w:rsidR="003D1476">
        <w:rPr>
          <w:rFonts w:ascii="Times New Roman" w:hAnsi="Times New Roman" w:cs="Times New Roman"/>
          <w:sz w:val="24"/>
          <w:szCs w:val="24"/>
        </w:rPr>
        <w:t>4,</w:t>
      </w:r>
      <w:r w:rsidR="003D1476">
        <w:rPr>
          <w:rFonts w:ascii="Times New Roman" w:hAnsi="Times New Roman" w:cs="Times New Roman"/>
          <w:i/>
          <w:iCs/>
          <w:sz w:val="24"/>
          <w:szCs w:val="24"/>
        </w:rPr>
        <w:t xml:space="preserve"> </w:t>
      </w:r>
      <w:r w:rsidRPr="00603571">
        <w:rPr>
          <w:rFonts w:ascii="Times New Roman" w:hAnsi="Times New Roman" w:cs="Times New Roman"/>
          <w:bCs/>
          <w:i/>
          <w:sz w:val="24"/>
          <w:szCs w:val="24"/>
        </w:rPr>
        <w:t>Beppo</w:t>
      </w:r>
      <w:r w:rsidRPr="00603571">
        <w:rPr>
          <w:rFonts w:ascii="Times New Roman" w:hAnsi="Times New Roman" w:cs="Times New Roman"/>
          <w:bCs/>
          <w:sz w:val="24"/>
          <w:szCs w:val="24"/>
        </w:rPr>
        <w:t xml:space="preserve"> 47: 369) emphasises faults over love. Ripping England’s cherished </w:t>
      </w:r>
      <w:r w:rsidR="00235D54">
        <w:rPr>
          <w:rFonts w:ascii="Times New Roman" w:hAnsi="Times New Roman" w:cs="Times New Roman"/>
          <w:bCs/>
          <w:sz w:val="24"/>
          <w:szCs w:val="24"/>
        </w:rPr>
        <w:t>i</w:t>
      </w:r>
      <w:r w:rsidRPr="00603571">
        <w:rPr>
          <w:rFonts w:ascii="Times New Roman" w:hAnsi="Times New Roman" w:cs="Times New Roman"/>
          <w:bCs/>
          <w:sz w:val="24"/>
          <w:szCs w:val="24"/>
        </w:rPr>
        <w:t xml:space="preserve">llusions away one by one, </w:t>
      </w:r>
      <w:r w:rsidR="00235D54" w:rsidRPr="00603571">
        <w:rPr>
          <w:rFonts w:ascii="Times New Roman" w:hAnsi="Times New Roman" w:cs="Times New Roman"/>
          <w:bCs/>
          <w:sz w:val="24"/>
          <w:szCs w:val="24"/>
        </w:rPr>
        <w:t>from its chilly women and weather</w:t>
      </w:r>
      <w:r w:rsidRPr="00603571">
        <w:rPr>
          <w:rFonts w:ascii="Times New Roman" w:hAnsi="Times New Roman" w:cs="Times New Roman"/>
          <w:bCs/>
          <w:sz w:val="24"/>
          <w:szCs w:val="24"/>
        </w:rPr>
        <w:t xml:space="preserve"> to its taxation and treatment of the poor, Byron uses his sympathetic ability to feel for another, in this case, the patriotic English reader, to let him light upon all that would most wound. ‘Your English </w:t>
      </w:r>
      <w:r w:rsidRPr="00603571">
        <w:rPr>
          <w:rFonts w:ascii="Times New Roman" w:hAnsi="Times New Roman" w:cs="Times New Roman"/>
          <w:bCs/>
          <w:sz w:val="24"/>
          <w:szCs w:val="24"/>
        </w:rPr>
        <w:lastRenderedPageBreak/>
        <w:t>heart’,</w:t>
      </w:r>
      <w:r w:rsidRPr="00603571">
        <w:rPr>
          <w:rFonts w:ascii="Times New Roman" w:hAnsi="Times New Roman" w:cs="Times New Roman"/>
          <w:bCs/>
          <w:sz w:val="24"/>
          <w:szCs w:val="24"/>
          <w:vertAlign w:val="superscript"/>
        </w:rPr>
        <w:footnoteReference w:id="43"/>
      </w:r>
      <w:r w:rsidRPr="00603571">
        <w:rPr>
          <w:rFonts w:ascii="Times New Roman" w:hAnsi="Times New Roman" w:cs="Times New Roman"/>
          <w:bCs/>
          <w:sz w:val="24"/>
          <w:szCs w:val="24"/>
        </w:rPr>
        <w:t xml:space="preserve">  as </w:t>
      </w:r>
      <w:r w:rsidRPr="00603571">
        <w:rPr>
          <w:rFonts w:ascii="Times New Roman" w:hAnsi="Times New Roman" w:cs="Times New Roman"/>
          <w:sz w:val="24"/>
          <w:szCs w:val="24"/>
        </w:rPr>
        <w:t>John Gibson Lockhart put it, taught Byron how to attack</w:t>
      </w:r>
      <w:r w:rsidR="00FB351F" w:rsidRPr="00603571">
        <w:rPr>
          <w:rFonts w:ascii="Times New Roman" w:hAnsi="Times New Roman" w:cs="Times New Roman"/>
          <w:sz w:val="24"/>
          <w:szCs w:val="24"/>
        </w:rPr>
        <w:t xml:space="preserve"> fellow English hearts</w:t>
      </w:r>
      <w:r w:rsidR="00787C45" w:rsidRPr="00603571">
        <w:rPr>
          <w:rFonts w:ascii="Times New Roman" w:hAnsi="Times New Roman" w:cs="Times New Roman"/>
          <w:sz w:val="24"/>
          <w:szCs w:val="24"/>
        </w:rPr>
        <w:t>:</w:t>
      </w:r>
      <w:r w:rsidR="00437BEF" w:rsidRPr="00603571">
        <w:rPr>
          <w:rFonts w:ascii="Times New Roman" w:hAnsi="Times New Roman" w:cs="Times New Roman"/>
          <w:sz w:val="24"/>
          <w:szCs w:val="24"/>
        </w:rPr>
        <w:t xml:space="preserve"> like Hume in a letter to Smith,</w:t>
      </w:r>
      <w:r w:rsidR="00787C45" w:rsidRPr="00603571">
        <w:rPr>
          <w:rFonts w:ascii="Times New Roman" w:hAnsi="Times New Roman" w:cs="Times New Roman"/>
          <w:sz w:val="24"/>
          <w:szCs w:val="24"/>
        </w:rPr>
        <w:t xml:space="preserve"> </w:t>
      </w:r>
      <w:r w:rsidR="00437BEF" w:rsidRPr="00603571">
        <w:rPr>
          <w:rFonts w:ascii="Times New Roman" w:hAnsi="Times New Roman" w:cs="Times New Roman"/>
          <w:sz w:val="24"/>
          <w:szCs w:val="24"/>
        </w:rPr>
        <w:t xml:space="preserve">we begin to question if ‘all kinds of Sympathy are necessarily Agreeable’. Byron, with Hume, perceives that ‘it </w:t>
      </w:r>
      <w:proofErr w:type="spellStart"/>
      <w:r w:rsidR="00437BEF" w:rsidRPr="00603571">
        <w:rPr>
          <w:rFonts w:ascii="Times New Roman" w:hAnsi="Times New Roman" w:cs="Times New Roman"/>
          <w:sz w:val="24"/>
          <w:szCs w:val="24"/>
        </w:rPr>
        <w:t>wou’d</w:t>
      </w:r>
      <w:proofErr w:type="spellEnd"/>
      <w:r w:rsidR="00437BEF" w:rsidRPr="00603571">
        <w:rPr>
          <w:rFonts w:ascii="Times New Roman" w:hAnsi="Times New Roman" w:cs="Times New Roman"/>
          <w:sz w:val="24"/>
          <w:szCs w:val="24"/>
        </w:rPr>
        <w:t xml:space="preserve"> appear that there is a disagreeable Sympathy’.</w:t>
      </w:r>
      <w:r w:rsidR="00437BEF" w:rsidRPr="00603571">
        <w:rPr>
          <w:rStyle w:val="FootnoteReference"/>
          <w:rFonts w:ascii="Times New Roman" w:hAnsi="Times New Roman" w:cs="Times New Roman"/>
          <w:sz w:val="24"/>
          <w:szCs w:val="24"/>
        </w:rPr>
        <w:footnoteReference w:id="44"/>
      </w:r>
    </w:p>
    <w:p w14:paraId="445C2C98" w14:textId="5C5BB916" w:rsidR="0015184E" w:rsidRPr="00603571" w:rsidRDefault="0015184E" w:rsidP="003258F5">
      <w:pPr>
        <w:spacing w:after="0" w:line="360" w:lineRule="auto"/>
        <w:rPr>
          <w:rFonts w:ascii="Times New Roman" w:hAnsi="Times New Roman" w:cs="Times New Roman"/>
          <w:sz w:val="24"/>
          <w:szCs w:val="24"/>
        </w:rPr>
      </w:pPr>
    </w:p>
    <w:p w14:paraId="42EBE56E" w14:textId="14D0E91E" w:rsidR="0015184E" w:rsidRPr="00603571" w:rsidRDefault="00334122" w:rsidP="003258F5">
      <w:pPr>
        <w:spacing w:after="0" w:line="360" w:lineRule="auto"/>
        <w:rPr>
          <w:rFonts w:ascii="Times New Roman" w:hAnsi="Times New Roman" w:cs="Times New Roman"/>
          <w:sz w:val="24"/>
          <w:szCs w:val="24"/>
        </w:rPr>
      </w:pPr>
      <w:r w:rsidRPr="00603571">
        <w:rPr>
          <w:rFonts w:ascii="Times New Roman" w:hAnsi="Times New Roman" w:cs="Times New Roman"/>
          <w:sz w:val="24"/>
          <w:szCs w:val="24"/>
        </w:rPr>
        <w:t xml:space="preserve">Sex was a particular taboo for Byron to lampoon. </w:t>
      </w:r>
      <w:r w:rsidRPr="00603571">
        <w:rPr>
          <w:rFonts w:ascii="Times New Roman" w:hAnsi="Times New Roman" w:cs="Times New Roman"/>
          <w:i/>
          <w:iCs/>
          <w:sz w:val="24"/>
          <w:szCs w:val="24"/>
        </w:rPr>
        <w:t xml:space="preserve">Beppo </w:t>
      </w:r>
      <w:r w:rsidRPr="00603571">
        <w:rPr>
          <w:rFonts w:ascii="Times New Roman" w:hAnsi="Times New Roman" w:cs="Times New Roman"/>
          <w:sz w:val="24"/>
          <w:szCs w:val="24"/>
        </w:rPr>
        <w:t xml:space="preserve">had already teased Britain for its ‘chilly women’, but here, the chilly reader seems equally </w:t>
      </w:r>
      <w:r w:rsidR="0069292B" w:rsidRPr="00603571">
        <w:rPr>
          <w:rFonts w:ascii="Times New Roman" w:hAnsi="Times New Roman" w:cs="Times New Roman"/>
          <w:sz w:val="24"/>
          <w:szCs w:val="24"/>
        </w:rPr>
        <w:t>open to mockery</w:t>
      </w:r>
      <w:r w:rsidRPr="00603571">
        <w:rPr>
          <w:rFonts w:ascii="Times New Roman" w:hAnsi="Times New Roman" w:cs="Times New Roman"/>
          <w:sz w:val="24"/>
          <w:szCs w:val="24"/>
        </w:rPr>
        <w:t xml:space="preserve">. </w:t>
      </w:r>
      <w:r w:rsidR="0015184E" w:rsidRPr="00603571">
        <w:rPr>
          <w:rFonts w:ascii="Times New Roman" w:hAnsi="Times New Roman" w:cs="Times New Roman"/>
          <w:sz w:val="24"/>
          <w:szCs w:val="24"/>
        </w:rPr>
        <w:t xml:space="preserve">Byron’s eroticism enjoys its transgressive </w:t>
      </w:r>
      <w:r w:rsidR="003976C6" w:rsidRPr="00603571">
        <w:rPr>
          <w:rFonts w:ascii="Times New Roman" w:hAnsi="Times New Roman" w:cs="Times New Roman"/>
          <w:sz w:val="24"/>
          <w:szCs w:val="24"/>
        </w:rPr>
        <w:t xml:space="preserve">verve, seducing readers with its descriptive charm before snapping into feigned moral fright. Julia and Juan’s sexual encounter sees Byron enjoy his </w:t>
      </w:r>
      <w:r w:rsidR="0069292B" w:rsidRPr="00603571">
        <w:rPr>
          <w:rFonts w:ascii="Times New Roman" w:hAnsi="Times New Roman" w:cs="Times New Roman"/>
          <w:sz w:val="24"/>
          <w:szCs w:val="24"/>
        </w:rPr>
        <w:t>sym</w:t>
      </w:r>
      <w:r w:rsidR="003976C6" w:rsidRPr="00603571">
        <w:rPr>
          <w:rFonts w:ascii="Times New Roman" w:hAnsi="Times New Roman" w:cs="Times New Roman"/>
          <w:sz w:val="24"/>
          <w:szCs w:val="24"/>
        </w:rPr>
        <w:t>pathetic ability:</w:t>
      </w:r>
    </w:p>
    <w:p w14:paraId="1EE056F6" w14:textId="53D1AFE1" w:rsidR="0015184E" w:rsidRPr="00603571" w:rsidRDefault="0015184E" w:rsidP="003258F5">
      <w:pPr>
        <w:spacing w:after="0" w:line="360" w:lineRule="auto"/>
        <w:rPr>
          <w:rFonts w:ascii="Times New Roman" w:hAnsi="Times New Roman" w:cs="Times New Roman"/>
          <w:bCs/>
          <w:sz w:val="24"/>
          <w:szCs w:val="24"/>
        </w:rPr>
      </w:pPr>
      <w:r w:rsidRPr="00603571">
        <w:rPr>
          <w:rFonts w:ascii="Times New Roman" w:hAnsi="Times New Roman" w:cs="Times New Roman"/>
          <w:bCs/>
          <w:sz w:val="24"/>
          <w:szCs w:val="24"/>
        </w:rPr>
        <w:tab/>
        <w:t xml:space="preserve">And Julia sate with Juan, half </w:t>
      </w:r>
      <w:proofErr w:type="gramStart"/>
      <w:r w:rsidRPr="00603571">
        <w:rPr>
          <w:rFonts w:ascii="Times New Roman" w:hAnsi="Times New Roman" w:cs="Times New Roman"/>
          <w:bCs/>
          <w:sz w:val="24"/>
          <w:szCs w:val="24"/>
        </w:rPr>
        <w:t>embraced</w:t>
      </w:r>
      <w:proofErr w:type="gramEnd"/>
      <w:r w:rsidRPr="00603571">
        <w:rPr>
          <w:rFonts w:ascii="Times New Roman" w:hAnsi="Times New Roman" w:cs="Times New Roman"/>
          <w:bCs/>
          <w:sz w:val="24"/>
          <w:szCs w:val="24"/>
        </w:rPr>
        <w:t xml:space="preserve">   </w:t>
      </w:r>
    </w:p>
    <w:p w14:paraId="64548AE8" w14:textId="2E553690" w:rsidR="0015184E" w:rsidRPr="00603571" w:rsidRDefault="0015184E" w:rsidP="003258F5">
      <w:pPr>
        <w:spacing w:after="0" w:line="360" w:lineRule="auto"/>
        <w:rPr>
          <w:rFonts w:ascii="Times New Roman" w:hAnsi="Times New Roman" w:cs="Times New Roman"/>
          <w:bCs/>
          <w:sz w:val="24"/>
          <w:szCs w:val="24"/>
        </w:rPr>
      </w:pPr>
      <w:r w:rsidRPr="00603571">
        <w:rPr>
          <w:rFonts w:ascii="Times New Roman" w:hAnsi="Times New Roman" w:cs="Times New Roman"/>
          <w:bCs/>
          <w:sz w:val="24"/>
          <w:szCs w:val="24"/>
        </w:rPr>
        <w:tab/>
        <w:t xml:space="preserve">And half retiring from the glowing arm,  </w:t>
      </w:r>
    </w:p>
    <w:p w14:paraId="379D82B0" w14:textId="382E60FC" w:rsidR="0015184E" w:rsidRPr="00603571" w:rsidRDefault="0015184E" w:rsidP="003258F5">
      <w:pPr>
        <w:spacing w:after="0" w:line="360" w:lineRule="auto"/>
        <w:rPr>
          <w:rFonts w:ascii="Times New Roman" w:hAnsi="Times New Roman" w:cs="Times New Roman"/>
          <w:bCs/>
          <w:sz w:val="24"/>
          <w:szCs w:val="24"/>
        </w:rPr>
      </w:pPr>
      <w:r w:rsidRPr="00603571">
        <w:rPr>
          <w:rFonts w:ascii="Times New Roman" w:hAnsi="Times New Roman" w:cs="Times New Roman"/>
          <w:bCs/>
          <w:sz w:val="24"/>
          <w:szCs w:val="24"/>
        </w:rPr>
        <w:tab/>
        <w:t xml:space="preserve">Which trembled like the bosom where ‘twas </w:t>
      </w:r>
      <w:proofErr w:type="gramStart"/>
      <w:r w:rsidRPr="00603571">
        <w:rPr>
          <w:rFonts w:ascii="Times New Roman" w:hAnsi="Times New Roman" w:cs="Times New Roman"/>
          <w:bCs/>
          <w:sz w:val="24"/>
          <w:szCs w:val="24"/>
        </w:rPr>
        <w:t>placed;</w:t>
      </w:r>
      <w:proofErr w:type="gramEnd"/>
      <w:r w:rsidRPr="00603571">
        <w:rPr>
          <w:rFonts w:ascii="Times New Roman" w:hAnsi="Times New Roman" w:cs="Times New Roman"/>
          <w:bCs/>
          <w:sz w:val="24"/>
          <w:szCs w:val="24"/>
        </w:rPr>
        <w:t xml:space="preserve">  </w:t>
      </w:r>
    </w:p>
    <w:p w14:paraId="3A29C620" w14:textId="6317832A" w:rsidR="0015184E" w:rsidRPr="00603571" w:rsidRDefault="0015184E" w:rsidP="003258F5">
      <w:pPr>
        <w:spacing w:after="0" w:line="360" w:lineRule="auto"/>
        <w:rPr>
          <w:rFonts w:ascii="Times New Roman" w:hAnsi="Times New Roman" w:cs="Times New Roman"/>
          <w:bCs/>
          <w:sz w:val="24"/>
          <w:szCs w:val="24"/>
        </w:rPr>
      </w:pPr>
      <w:r w:rsidRPr="00603571">
        <w:rPr>
          <w:rFonts w:ascii="Times New Roman" w:hAnsi="Times New Roman" w:cs="Times New Roman"/>
          <w:bCs/>
          <w:sz w:val="24"/>
          <w:szCs w:val="24"/>
        </w:rPr>
        <w:tab/>
        <w:t xml:space="preserve">Yet still </w:t>
      </w:r>
      <w:r w:rsidR="003976C6" w:rsidRPr="00603571">
        <w:rPr>
          <w:rFonts w:ascii="Times New Roman" w:hAnsi="Times New Roman" w:cs="Times New Roman"/>
          <w:bCs/>
          <w:sz w:val="24"/>
          <w:szCs w:val="24"/>
        </w:rPr>
        <w:t>s</w:t>
      </w:r>
      <w:r w:rsidRPr="00603571">
        <w:rPr>
          <w:rFonts w:ascii="Times New Roman" w:hAnsi="Times New Roman" w:cs="Times New Roman"/>
          <w:bCs/>
          <w:sz w:val="24"/>
          <w:szCs w:val="24"/>
        </w:rPr>
        <w:t xml:space="preserve">he must have thought there was no harm,  </w:t>
      </w:r>
    </w:p>
    <w:p w14:paraId="48652BE8" w14:textId="6FF1C327" w:rsidR="0015184E" w:rsidRPr="00603571" w:rsidRDefault="0015184E" w:rsidP="003258F5">
      <w:pPr>
        <w:spacing w:after="0" w:line="360" w:lineRule="auto"/>
        <w:rPr>
          <w:rFonts w:ascii="Times New Roman" w:hAnsi="Times New Roman" w:cs="Times New Roman"/>
          <w:bCs/>
          <w:sz w:val="24"/>
          <w:szCs w:val="24"/>
        </w:rPr>
      </w:pPr>
      <w:r w:rsidRPr="00603571">
        <w:rPr>
          <w:rFonts w:ascii="Times New Roman" w:hAnsi="Times New Roman" w:cs="Times New Roman"/>
          <w:bCs/>
          <w:sz w:val="24"/>
          <w:szCs w:val="24"/>
        </w:rPr>
        <w:tab/>
        <w:t xml:space="preserve">Or else ‘twere easy to withdraw her </w:t>
      </w:r>
      <w:proofErr w:type="gramStart"/>
      <w:r w:rsidRPr="00603571">
        <w:rPr>
          <w:rFonts w:ascii="Times New Roman" w:hAnsi="Times New Roman" w:cs="Times New Roman"/>
          <w:bCs/>
          <w:sz w:val="24"/>
          <w:szCs w:val="24"/>
        </w:rPr>
        <w:t>waist;</w:t>
      </w:r>
      <w:proofErr w:type="gramEnd"/>
      <w:r w:rsidRPr="00603571">
        <w:rPr>
          <w:rFonts w:ascii="Times New Roman" w:hAnsi="Times New Roman" w:cs="Times New Roman"/>
          <w:bCs/>
          <w:sz w:val="24"/>
          <w:szCs w:val="24"/>
        </w:rPr>
        <w:t xml:space="preserve">   </w:t>
      </w:r>
    </w:p>
    <w:p w14:paraId="298125A0" w14:textId="28D8A016" w:rsidR="0015184E" w:rsidRPr="00603571" w:rsidRDefault="0015184E" w:rsidP="003258F5">
      <w:pPr>
        <w:spacing w:after="0" w:line="360" w:lineRule="auto"/>
        <w:rPr>
          <w:rFonts w:ascii="Times New Roman" w:hAnsi="Times New Roman" w:cs="Times New Roman"/>
          <w:bCs/>
          <w:sz w:val="24"/>
          <w:szCs w:val="24"/>
        </w:rPr>
      </w:pPr>
      <w:r w:rsidRPr="00603571">
        <w:rPr>
          <w:rFonts w:ascii="Times New Roman" w:hAnsi="Times New Roman" w:cs="Times New Roman"/>
          <w:bCs/>
          <w:sz w:val="24"/>
          <w:szCs w:val="24"/>
        </w:rPr>
        <w:tab/>
        <w:t xml:space="preserve">But then the Situation had its charm,  </w:t>
      </w:r>
    </w:p>
    <w:p w14:paraId="76FD9C06" w14:textId="632F1B34" w:rsidR="0015184E" w:rsidRPr="00603571" w:rsidRDefault="0015184E" w:rsidP="003258F5">
      <w:pPr>
        <w:spacing w:after="0" w:line="360" w:lineRule="auto"/>
        <w:rPr>
          <w:rFonts w:ascii="Times New Roman" w:hAnsi="Times New Roman" w:cs="Times New Roman"/>
          <w:bCs/>
          <w:sz w:val="24"/>
          <w:szCs w:val="24"/>
        </w:rPr>
      </w:pPr>
      <w:r w:rsidRPr="00603571">
        <w:rPr>
          <w:rFonts w:ascii="Times New Roman" w:hAnsi="Times New Roman" w:cs="Times New Roman"/>
          <w:bCs/>
          <w:sz w:val="24"/>
          <w:szCs w:val="24"/>
        </w:rPr>
        <w:tab/>
        <w:t xml:space="preserve">And then—God knows what next—I can’t go </w:t>
      </w:r>
      <w:proofErr w:type="gramStart"/>
      <w:r w:rsidRPr="00603571">
        <w:rPr>
          <w:rFonts w:ascii="Times New Roman" w:hAnsi="Times New Roman" w:cs="Times New Roman"/>
          <w:bCs/>
          <w:sz w:val="24"/>
          <w:szCs w:val="24"/>
        </w:rPr>
        <w:t>on;</w:t>
      </w:r>
      <w:proofErr w:type="gramEnd"/>
      <w:r w:rsidRPr="00603571">
        <w:rPr>
          <w:rFonts w:ascii="Times New Roman" w:hAnsi="Times New Roman" w:cs="Times New Roman"/>
          <w:bCs/>
          <w:sz w:val="24"/>
          <w:szCs w:val="24"/>
        </w:rPr>
        <w:t xml:space="preserve">  </w:t>
      </w:r>
    </w:p>
    <w:p w14:paraId="50701B36" w14:textId="664B652F" w:rsidR="0015184E" w:rsidRPr="00603571" w:rsidRDefault="0015184E" w:rsidP="003258F5">
      <w:pPr>
        <w:spacing w:after="0" w:line="360" w:lineRule="auto"/>
        <w:rPr>
          <w:rFonts w:ascii="Times New Roman" w:hAnsi="Times New Roman" w:cs="Times New Roman"/>
          <w:bCs/>
          <w:sz w:val="24"/>
          <w:szCs w:val="24"/>
        </w:rPr>
      </w:pPr>
      <w:r w:rsidRPr="00603571">
        <w:rPr>
          <w:rFonts w:ascii="Times New Roman" w:hAnsi="Times New Roman" w:cs="Times New Roman"/>
          <w:bCs/>
          <w:sz w:val="24"/>
          <w:szCs w:val="24"/>
        </w:rPr>
        <w:tab/>
        <w:t>I’m almost sorry that I e’er begun.</w:t>
      </w:r>
    </w:p>
    <w:p w14:paraId="2A6AFC05" w14:textId="66470EA5" w:rsidR="0049314E" w:rsidRPr="00603571" w:rsidRDefault="0015184E" w:rsidP="003258F5">
      <w:pPr>
        <w:spacing w:after="0" w:line="360" w:lineRule="auto"/>
        <w:rPr>
          <w:rFonts w:ascii="Times New Roman" w:hAnsi="Times New Roman" w:cs="Times New Roman"/>
          <w:bCs/>
          <w:sz w:val="24"/>
          <w:szCs w:val="24"/>
        </w:rPr>
      </w:pPr>
      <w:r w:rsidRPr="00603571">
        <w:rPr>
          <w:rFonts w:ascii="Times New Roman" w:hAnsi="Times New Roman" w:cs="Times New Roman"/>
          <w:bCs/>
          <w:sz w:val="24"/>
          <w:szCs w:val="24"/>
        </w:rPr>
        <w:t>(</w:t>
      </w:r>
      <w:r w:rsidR="00250383">
        <w:rPr>
          <w:rFonts w:ascii="Times New Roman" w:hAnsi="Times New Roman" w:cs="Times New Roman"/>
          <w:i/>
          <w:iCs/>
          <w:sz w:val="24"/>
          <w:szCs w:val="24"/>
        </w:rPr>
        <w:t xml:space="preserve">BCPW </w:t>
      </w:r>
      <w:r w:rsidR="00250383">
        <w:rPr>
          <w:rFonts w:ascii="Times New Roman" w:hAnsi="Times New Roman" w:cs="Times New Roman"/>
          <w:sz w:val="24"/>
          <w:szCs w:val="24"/>
        </w:rPr>
        <w:t>5,</w:t>
      </w:r>
      <w:r w:rsidR="00250383">
        <w:rPr>
          <w:rFonts w:ascii="Times New Roman" w:hAnsi="Times New Roman" w:cs="Times New Roman"/>
          <w:i/>
          <w:iCs/>
          <w:sz w:val="24"/>
          <w:szCs w:val="24"/>
        </w:rPr>
        <w:t xml:space="preserve"> </w:t>
      </w:r>
      <w:r w:rsidRPr="00603571">
        <w:rPr>
          <w:rFonts w:ascii="Times New Roman" w:hAnsi="Times New Roman" w:cs="Times New Roman"/>
          <w:bCs/>
          <w:i/>
          <w:iCs/>
          <w:sz w:val="24"/>
          <w:szCs w:val="24"/>
        </w:rPr>
        <w:t xml:space="preserve">Don Juan </w:t>
      </w:r>
      <w:r w:rsidRPr="00603571">
        <w:rPr>
          <w:rFonts w:ascii="Times New Roman" w:hAnsi="Times New Roman" w:cs="Times New Roman"/>
          <w:bCs/>
          <w:sz w:val="24"/>
          <w:szCs w:val="24"/>
        </w:rPr>
        <w:t>115: 913-920)</w:t>
      </w:r>
    </w:p>
    <w:p w14:paraId="1FDD49A9" w14:textId="25CF06CD" w:rsidR="00C02719" w:rsidRPr="00603571" w:rsidRDefault="003976C6" w:rsidP="003258F5">
      <w:pPr>
        <w:spacing w:after="0" w:line="360" w:lineRule="auto"/>
        <w:rPr>
          <w:rFonts w:ascii="Times New Roman" w:hAnsi="Times New Roman" w:cs="Times New Roman"/>
          <w:sz w:val="24"/>
          <w:szCs w:val="24"/>
        </w:rPr>
      </w:pPr>
      <w:r w:rsidRPr="00603571">
        <w:rPr>
          <w:rFonts w:ascii="Times New Roman" w:hAnsi="Times New Roman" w:cs="Times New Roman"/>
          <w:sz w:val="24"/>
          <w:szCs w:val="24"/>
        </w:rPr>
        <w:t xml:space="preserve">Butler sees </w:t>
      </w:r>
      <w:r w:rsidRPr="00603571">
        <w:rPr>
          <w:rFonts w:ascii="Times New Roman" w:hAnsi="Times New Roman" w:cs="Times New Roman"/>
          <w:i/>
          <w:iCs/>
          <w:sz w:val="24"/>
          <w:szCs w:val="24"/>
        </w:rPr>
        <w:t xml:space="preserve">Don Juan </w:t>
      </w:r>
      <w:r w:rsidRPr="00603571">
        <w:rPr>
          <w:rFonts w:ascii="Times New Roman" w:hAnsi="Times New Roman" w:cs="Times New Roman"/>
          <w:sz w:val="24"/>
          <w:szCs w:val="24"/>
        </w:rPr>
        <w:t>as ‘</w:t>
      </w:r>
      <w:r w:rsidR="00206F8A" w:rsidRPr="00603571">
        <w:rPr>
          <w:rFonts w:ascii="Times New Roman" w:hAnsi="Times New Roman" w:cs="Times New Roman"/>
          <w:sz w:val="24"/>
          <w:szCs w:val="24"/>
        </w:rPr>
        <w:t>a poem in praise of sexuality, its beauty and its naturalness; it is a poem written against the sexual taboos enjoined by official religion</w:t>
      </w:r>
      <w:r w:rsidRPr="00603571">
        <w:rPr>
          <w:rFonts w:ascii="Times New Roman" w:hAnsi="Times New Roman" w:cs="Times New Roman"/>
          <w:sz w:val="24"/>
          <w:szCs w:val="24"/>
        </w:rPr>
        <w:t>’,</w:t>
      </w:r>
      <w:r w:rsidRPr="00603571">
        <w:rPr>
          <w:rStyle w:val="FootnoteReference"/>
          <w:rFonts w:ascii="Times New Roman" w:hAnsi="Times New Roman" w:cs="Times New Roman"/>
          <w:sz w:val="24"/>
          <w:szCs w:val="24"/>
        </w:rPr>
        <w:footnoteReference w:id="45"/>
      </w:r>
      <w:r w:rsidR="00206F8A" w:rsidRPr="00603571">
        <w:rPr>
          <w:rFonts w:ascii="Times New Roman" w:hAnsi="Times New Roman" w:cs="Times New Roman"/>
          <w:sz w:val="24"/>
          <w:szCs w:val="24"/>
        </w:rPr>
        <w:t xml:space="preserve"> </w:t>
      </w:r>
      <w:r w:rsidRPr="00603571">
        <w:rPr>
          <w:rFonts w:ascii="Times New Roman" w:hAnsi="Times New Roman" w:cs="Times New Roman"/>
          <w:sz w:val="24"/>
          <w:szCs w:val="24"/>
        </w:rPr>
        <w:t>but more importantly, Byron shows off the strange division between pleasurable seduction of the heart’s ‘</w:t>
      </w:r>
      <w:proofErr w:type="spellStart"/>
      <w:r w:rsidRPr="00603571">
        <w:rPr>
          <w:rFonts w:ascii="Times New Roman" w:hAnsi="Times New Roman" w:cs="Times New Roman"/>
          <w:bCs/>
          <w:iCs/>
          <w:sz w:val="24"/>
          <w:szCs w:val="24"/>
        </w:rPr>
        <w:t>controlless</w:t>
      </w:r>
      <w:proofErr w:type="spellEnd"/>
      <w:r w:rsidRPr="00603571">
        <w:rPr>
          <w:rFonts w:ascii="Times New Roman" w:hAnsi="Times New Roman" w:cs="Times New Roman"/>
          <w:bCs/>
          <w:iCs/>
          <w:sz w:val="24"/>
          <w:szCs w:val="24"/>
        </w:rPr>
        <w:t xml:space="preserve"> core’</w:t>
      </w:r>
      <w:r w:rsidRPr="00603571">
        <w:rPr>
          <w:rFonts w:ascii="Times New Roman" w:hAnsi="Times New Roman" w:cs="Times New Roman"/>
          <w:sz w:val="24"/>
          <w:szCs w:val="24"/>
        </w:rPr>
        <w:t xml:space="preserve"> (</w:t>
      </w:r>
      <w:r w:rsidRPr="00603571">
        <w:rPr>
          <w:rFonts w:ascii="Times New Roman" w:hAnsi="Times New Roman" w:cs="Times New Roman"/>
          <w:i/>
          <w:iCs/>
          <w:sz w:val="24"/>
          <w:szCs w:val="24"/>
        </w:rPr>
        <w:t>BCPW</w:t>
      </w:r>
      <w:r w:rsidRPr="00603571">
        <w:rPr>
          <w:rFonts w:ascii="Times New Roman" w:hAnsi="Times New Roman" w:cs="Times New Roman"/>
          <w:sz w:val="24"/>
          <w:szCs w:val="24"/>
        </w:rPr>
        <w:t xml:space="preserve"> 5, 1. 116: 924) and the ethical orthodoxy that would police it. Sympathy, so praised by Lord Kames, might lead the reader to support Julia and Juan’s burgeoning love, despite the morality of society’s strictures</w:t>
      </w:r>
      <w:r w:rsidR="0069292B" w:rsidRPr="00603571">
        <w:rPr>
          <w:rFonts w:ascii="Times New Roman" w:hAnsi="Times New Roman" w:cs="Times New Roman"/>
          <w:sz w:val="24"/>
          <w:szCs w:val="24"/>
        </w:rPr>
        <w:t>, or Platonic or Christian injunctions against such indulgence</w:t>
      </w:r>
      <w:r w:rsidRPr="00603571">
        <w:rPr>
          <w:rFonts w:ascii="Times New Roman" w:hAnsi="Times New Roman" w:cs="Times New Roman"/>
          <w:sz w:val="24"/>
          <w:szCs w:val="24"/>
        </w:rPr>
        <w:t xml:space="preserve">. Byron enacts our sympathetic slide via the first six lines knitting together the seduction through metre and rhyme. The diffidence, with the ‘half embraced’, ‘half retiring’, lets us sense modesty in conflict with desire, before the couplet snaps into censure, as though the narrator were repelled by his own </w:t>
      </w:r>
      <w:r w:rsidR="00C02719" w:rsidRPr="00603571">
        <w:rPr>
          <w:rFonts w:ascii="Times New Roman" w:hAnsi="Times New Roman" w:cs="Times New Roman"/>
          <w:sz w:val="24"/>
          <w:szCs w:val="24"/>
        </w:rPr>
        <w:t>f</w:t>
      </w:r>
      <w:r w:rsidRPr="00603571">
        <w:rPr>
          <w:rFonts w:ascii="Times New Roman" w:hAnsi="Times New Roman" w:cs="Times New Roman"/>
          <w:sz w:val="24"/>
          <w:szCs w:val="24"/>
        </w:rPr>
        <w:t xml:space="preserve">all </w:t>
      </w:r>
      <w:r w:rsidR="00C02719" w:rsidRPr="00603571">
        <w:rPr>
          <w:rFonts w:ascii="Times New Roman" w:hAnsi="Times New Roman" w:cs="Times New Roman"/>
          <w:sz w:val="24"/>
          <w:szCs w:val="24"/>
        </w:rPr>
        <w:t xml:space="preserve">away from ethical </w:t>
      </w:r>
      <w:r w:rsidR="00C02719" w:rsidRPr="00603571">
        <w:rPr>
          <w:rFonts w:ascii="Times New Roman" w:hAnsi="Times New Roman" w:cs="Times New Roman"/>
          <w:sz w:val="24"/>
          <w:szCs w:val="24"/>
        </w:rPr>
        <w:lastRenderedPageBreak/>
        <w:t xml:space="preserve">convention. The narrator performs </w:t>
      </w:r>
      <w:r w:rsidR="008B4980" w:rsidRPr="00603571">
        <w:rPr>
          <w:rFonts w:ascii="Times New Roman" w:hAnsi="Times New Roman" w:cs="Times New Roman"/>
          <w:sz w:val="24"/>
          <w:szCs w:val="24"/>
        </w:rPr>
        <w:t>like</w:t>
      </w:r>
      <w:r w:rsidR="00C02719" w:rsidRPr="00603571">
        <w:rPr>
          <w:rFonts w:ascii="Times New Roman" w:hAnsi="Times New Roman" w:cs="Times New Roman"/>
          <w:sz w:val="24"/>
          <w:szCs w:val="24"/>
        </w:rPr>
        <w:t xml:space="preserve"> </w:t>
      </w:r>
      <w:r w:rsidR="008B4980" w:rsidRPr="00603571">
        <w:rPr>
          <w:rFonts w:ascii="Times New Roman" w:hAnsi="Times New Roman" w:cs="Times New Roman"/>
          <w:sz w:val="24"/>
          <w:szCs w:val="24"/>
        </w:rPr>
        <w:t xml:space="preserve">a kind of </w:t>
      </w:r>
      <w:r w:rsidR="00C02719" w:rsidRPr="00603571">
        <w:rPr>
          <w:rFonts w:ascii="Times New Roman" w:hAnsi="Times New Roman" w:cs="Times New Roman"/>
          <w:sz w:val="24"/>
          <w:szCs w:val="24"/>
        </w:rPr>
        <w:t>reader;</w:t>
      </w:r>
      <w:r w:rsidR="008B4980" w:rsidRPr="00603571">
        <w:rPr>
          <w:rFonts w:ascii="Times New Roman" w:hAnsi="Times New Roman" w:cs="Times New Roman"/>
          <w:sz w:val="24"/>
          <w:szCs w:val="24"/>
        </w:rPr>
        <w:t xml:space="preserve"> by</w:t>
      </w:r>
      <w:r w:rsidR="00C02719" w:rsidRPr="00603571">
        <w:rPr>
          <w:rFonts w:ascii="Times New Roman" w:hAnsi="Times New Roman" w:cs="Times New Roman"/>
          <w:sz w:val="24"/>
          <w:szCs w:val="24"/>
        </w:rPr>
        <w:t xml:space="preserve"> drawing upon Burke, sympathy has reduced the distance between Julian and Julia and </w:t>
      </w:r>
      <w:r w:rsidR="008B4980" w:rsidRPr="00603571">
        <w:rPr>
          <w:rFonts w:ascii="Times New Roman" w:hAnsi="Times New Roman" w:cs="Times New Roman"/>
          <w:sz w:val="24"/>
          <w:szCs w:val="24"/>
        </w:rPr>
        <w:t>the narrator, and through the tale told, Byron reduces our distance from them</w:t>
      </w:r>
      <w:r w:rsidR="00C02719" w:rsidRPr="00603571">
        <w:rPr>
          <w:rFonts w:ascii="Times New Roman" w:hAnsi="Times New Roman" w:cs="Times New Roman"/>
          <w:sz w:val="24"/>
          <w:szCs w:val="24"/>
        </w:rPr>
        <w:t xml:space="preserve">. </w:t>
      </w:r>
      <w:r w:rsidR="008B4980" w:rsidRPr="00603571">
        <w:rPr>
          <w:rFonts w:ascii="Times New Roman" w:hAnsi="Times New Roman" w:cs="Times New Roman"/>
          <w:sz w:val="24"/>
          <w:szCs w:val="24"/>
        </w:rPr>
        <w:t xml:space="preserve">Adam </w:t>
      </w:r>
      <w:r w:rsidR="00C02719" w:rsidRPr="00603571">
        <w:rPr>
          <w:rFonts w:ascii="Times New Roman" w:hAnsi="Times New Roman" w:cs="Times New Roman"/>
          <w:sz w:val="24"/>
          <w:szCs w:val="24"/>
        </w:rPr>
        <w:t>Smith notes that ‘</w:t>
      </w:r>
      <w:r w:rsidR="00437BEF" w:rsidRPr="00603571">
        <w:rPr>
          <w:rFonts w:ascii="Times New Roman" w:hAnsi="Times New Roman" w:cs="Times New Roman"/>
          <w:sz w:val="24"/>
          <w:szCs w:val="24"/>
        </w:rPr>
        <w:t>sympathy makes [us] look at</w:t>
      </w:r>
      <w:r w:rsidR="00B42D04">
        <w:rPr>
          <w:rFonts w:ascii="Times New Roman" w:hAnsi="Times New Roman" w:cs="Times New Roman"/>
          <w:sz w:val="24"/>
          <w:szCs w:val="24"/>
        </w:rPr>
        <w:t xml:space="preserve"> </w:t>
      </w:r>
      <w:r w:rsidR="00437BEF" w:rsidRPr="00603571">
        <w:rPr>
          <w:rFonts w:ascii="Times New Roman" w:hAnsi="Times New Roman" w:cs="Times New Roman"/>
          <w:sz w:val="24"/>
          <w:szCs w:val="24"/>
        </w:rPr>
        <w:t>[suffering], in some measure, with his eyes, so his sympathy makes him look at it, in some measure</w:t>
      </w:r>
      <w:r w:rsidR="00B42D04">
        <w:rPr>
          <w:rFonts w:ascii="Times New Roman" w:hAnsi="Times New Roman" w:cs="Times New Roman"/>
          <w:sz w:val="24"/>
          <w:szCs w:val="24"/>
        </w:rPr>
        <w:t>,</w:t>
      </w:r>
      <w:r w:rsidR="00437BEF" w:rsidRPr="00603571">
        <w:rPr>
          <w:rFonts w:ascii="Times New Roman" w:hAnsi="Times New Roman" w:cs="Times New Roman"/>
          <w:sz w:val="24"/>
          <w:szCs w:val="24"/>
        </w:rPr>
        <w:t xml:space="preserve"> with theirs, especially when in their presence</w:t>
      </w:r>
      <w:r w:rsidR="00B42D04">
        <w:rPr>
          <w:rFonts w:ascii="Times New Roman" w:hAnsi="Times New Roman" w:cs="Times New Roman"/>
          <w:sz w:val="24"/>
          <w:szCs w:val="24"/>
        </w:rPr>
        <w:t>,</w:t>
      </w:r>
      <w:r w:rsidR="00437BEF" w:rsidRPr="00603571">
        <w:rPr>
          <w:rFonts w:ascii="Times New Roman" w:hAnsi="Times New Roman" w:cs="Times New Roman"/>
          <w:sz w:val="24"/>
          <w:szCs w:val="24"/>
        </w:rPr>
        <w:t xml:space="preserve"> and </w:t>
      </w:r>
      <w:r w:rsidR="00B42D04">
        <w:rPr>
          <w:rFonts w:ascii="Times New Roman" w:hAnsi="Times New Roman" w:cs="Times New Roman"/>
          <w:sz w:val="24"/>
          <w:szCs w:val="24"/>
        </w:rPr>
        <w:t xml:space="preserve">acting </w:t>
      </w:r>
      <w:r w:rsidR="00437BEF" w:rsidRPr="00603571">
        <w:rPr>
          <w:rFonts w:ascii="Times New Roman" w:hAnsi="Times New Roman" w:cs="Times New Roman"/>
          <w:sz w:val="24"/>
          <w:szCs w:val="24"/>
        </w:rPr>
        <w:t>under their observation</w:t>
      </w:r>
      <w:r w:rsidR="00B42D04">
        <w:rPr>
          <w:rFonts w:ascii="Times New Roman" w:hAnsi="Times New Roman" w:cs="Times New Roman"/>
          <w:sz w:val="24"/>
          <w:szCs w:val="24"/>
        </w:rPr>
        <w:t>’</w:t>
      </w:r>
      <w:r w:rsidR="00C02719" w:rsidRPr="00603571">
        <w:rPr>
          <w:rFonts w:ascii="Times New Roman" w:hAnsi="Times New Roman" w:cs="Times New Roman"/>
          <w:sz w:val="24"/>
          <w:szCs w:val="24"/>
        </w:rPr>
        <w:t>.</w:t>
      </w:r>
      <w:r w:rsidR="00C02719" w:rsidRPr="00603571">
        <w:rPr>
          <w:rFonts w:ascii="Times New Roman" w:hAnsi="Times New Roman" w:cs="Times New Roman"/>
          <w:sz w:val="24"/>
          <w:szCs w:val="24"/>
          <w:vertAlign w:val="superscript"/>
        </w:rPr>
        <w:footnoteReference w:id="46"/>
      </w:r>
      <w:r w:rsidR="00C02719" w:rsidRPr="00603571">
        <w:rPr>
          <w:rFonts w:ascii="Times New Roman" w:hAnsi="Times New Roman" w:cs="Times New Roman"/>
          <w:sz w:val="24"/>
          <w:szCs w:val="24"/>
        </w:rPr>
        <w:t xml:space="preserve"> Remove </w:t>
      </w:r>
      <w:r w:rsidR="008E0726">
        <w:rPr>
          <w:rFonts w:ascii="Times New Roman" w:hAnsi="Times New Roman" w:cs="Times New Roman"/>
          <w:sz w:val="24"/>
          <w:szCs w:val="24"/>
        </w:rPr>
        <w:t>suffering</w:t>
      </w:r>
      <w:r w:rsidR="00C02719" w:rsidRPr="00603571">
        <w:rPr>
          <w:rFonts w:ascii="Times New Roman" w:hAnsi="Times New Roman" w:cs="Times New Roman"/>
          <w:sz w:val="24"/>
          <w:szCs w:val="24"/>
        </w:rPr>
        <w:t xml:space="preserve"> and add illicit pleasure and you have </w:t>
      </w:r>
      <w:r w:rsidR="00C02719" w:rsidRPr="00603571">
        <w:rPr>
          <w:rFonts w:ascii="Times New Roman" w:hAnsi="Times New Roman" w:cs="Times New Roman"/>
          <w:i/>
          <w:iCs/>
          <w:sz w:val="24"/>
          <w:szCs w:val="24"/>
        </w:rPr>
        <w:t>Don Juan</w:t>
      </w:r>
      <w:r w:rsidR="00C02719" w:rsidRPr="00603571">
        <w:rPr>
          <w:rFonts w:ascii="Times New Roman" w:hAnsi="Times New Roman" w:cs="Times New Roman"/>
          <w:sz w:val="24"/>
          <w:szCs w:val="24"/>
        </w:rPr>
        <w:t>’s experiment upon sympathy</w:t>
      </w:r>
      <w:r w:rsidR="00437BEF" w:rsidRPr="00603571">
        <w:rPr>
          <w:rFonts w:ascii="Times New Roman" w:hAnsi="Times New Roman" w:cs="Times New Roman"/>
          <w:sz w:val="24"/>
          <w:szCs w:val="24"/>
        </w:rPr>
        <w:t>: transference cannot but occur</w:t>
      </w:r>
      <w:r w:rsidR="00C02719" w:rsidRPr="00603571">
        <w:rPr>
          <w:rFonts w:ascii="Times New Roman" w:hAnsi="Times New Roman" w:cs="Times New Roman"/>
          <w:sz w:val="24"/>
          <w:szCs w:val="24"/>
        </w:rPr>
        <w:t xml:space="preserve">. We are led to </w:t>
      </w:r>
      <w:proofErr w:type="gramStart"/>
      <w:r w:rsidR="00C02719" w:rsidRPr="00603571">
        <w:rPr>
          <w:rFonts w:ascii="Times New Roman" w:hAnsi="Times New Roman" w:cs="Times New Roman"/>
          <w:sz w:val="24"/>
          <w:szCs w:val="24"/>
        </w:rPr>
        <w:t>enter into</w:t>
      </w:r>
      <w:proofErr w:type="gramEnd"/>
      <w:r w:rsidR="00C02719" w:rsidRPr="00603571">
        <w:rPr>
          <w:rFonts w:ascii="Times New Roman" w:hAnsi="Times New Roman" w:cs="Times New Roman"/>
          <w:sz w:val="24"/>
          <w:szCs w:val="24"/>
        </w:rPr>
        <w:t xml:space="preserve"> </w:t>
      </w:r>
      <w:r w:rsidR="008B4980" w:rsidRPr="00603571">
        <w:rPr>
          <w:rFonts w:ascii="Times New Roman" w:hAnsi="Times New Roman" w:cs="Times New Roman"/>
          <w:sz w:val="24"/>
          <w:szCs w:val="24"/>
        </w:rPr>
        <w:t>Juan and Julia’s</w:t>
      </w:r>
      <w:r w:rsidR="00C02719" w:rsidRPr="00603571">
        <w:rPr>
          <w:rFonts w:ascii="Times New Roman" w:hAnsi="Times New Roman" w:cs="Times New Roman"/>
          <w:sz w:val="24"/>
          <w:szCs w:val="24"/>
        </w:rPr>
        <w:t xml:space="preserve"> desires and become in some measure them. To sympathise </w:t>
      </w:r>
      <w:r w:rsidR="00F32A14" w:rsidRPr="00603571">
        <w:rPr>
          <w:rFonts w:ascii="Times New Roman" w:hAnsi="Times New Roman" w:cs="Times New Roman"/>
          <w:sz w:val="24"/>
          <w:szCs w:val="24"/>
        </w:rPr>
        <w:t>might be</w:t>
      </w:r>
      <w:r w:rsidR="00C02719" w:rsidRPr="00603571">
        <w:rPr>
          <w:rFonts w:ascii="Times New Roman" w:hAnsi="Times New Roman" w:cs="Times New Roman"/>
          <w:sz w:val="24"/>
          <w:szCs w:val="24"/>
        </w:rPr>
        <w:t xml:space="preserve"> to condone, until we stop</w:t>
      </w:r>
      <w:r w:rsidR="00F32A14" w:rsidRPr="00603571">
        <w:rPr>
          <w:rFonts w:ascii="Times New Roman" w:hAnsi="Times New Roman" w:cs="Times New Roman"/>
          <w:sz w:val="24"/>
          <w:szCs w:val="24"/>
        </w:rPr>
        <w:t xml:space="preserve"> ourselves, but at such cost</w:t>
      </w:r>
      <w:r w:rsidR="00C02719" w:rsidRPr="00603571">
        <w:rPr>
          <w:rFonts w:ascii="Times New Roman" w:hAnsi="Times New Roman" w:cs="Times New Roman"/>
          <w:sz w:val="24"/>
          <w:szCs w:val="24"/>
        </w:rPr>
        <w:t>.</w:t>
      </w:r>
      <w:r w:rsidR="008E0726">
        <w:rPr>
          <w:rFonts w:ascii="Times New Roman" w:hAnsi="Times New Roman" w:cs="Times New Roman"/>
          <w:sz w:val="24"/>
          <w:szCs w:val="24"/>
        </w:rPr>
        <w:t xml:space="preserve"> For if</w:t>
      </w:r>
      <w:r w:rsidR="00C02719" w:rsidRPr="00603571">
        <w:rPr>
          <w:rFonts w:ascii="Times New Roman" w:hAnsi="Times New Roman" w:cs="Times New Roman"/>
          <w:sz w:val="24"/>
          <w:szCs w:val="24"/>
        </w:rPr>
        <w:t>, as Kames claims, ‘I value myself upon sympathy’,</w:t>
      </w:r>
      <w:r w:rsidR="00C02719" w:rsidRPr="00603571">
        <w:rPr>
          <w:rStyle w:val="FootnoteReference"/>
          <w:rFonts w:ascii="Times New Roman" w:hAnsi="Times New Roman" w:cs="Times New Roman"/>
          <w:sz w:val="24"/>
          <w:szCs w:val="24"/>
        </w:rPr>
        <w:footnoteReference w:id="47"/>
      </w:r>
      <w:r w:rsidR="00C02719" w:rsidRPr="00603571">
        <w:rPr>
          <w:rFonts w:ascii="Times New Roman" w:hAnsi="Times New Roman" w:cs="Times New Roman"/>
          <w:sz w:val="24"/>
          <w:szCs w:val="24"/>
        </w:rPr>
        <w:t xml:space="preserve"> Byron forces us to acknowledge that </w:t>
      </w:r>
      <w:r w:rsidR="00F32A14" w:rsidRPr="00603571">
        <w:rPr>
          <w:rFonts w:ascii="Times New Roman" w:hAnsi="Times New Roman" w:cs="Times New Roman"/>
          <w:sz w:val="24"/>
          <w:szCs w:val="24"/>
        </w:rPr>
        <w:t xml:space="preserve">sympathy means that </w:t>
      </w:r>
      <w:r w:rsidR="00C02719" w:rsidRPr="00603571">
        <w:rPr>
          <w:rFonts w:ascii="Times New Roman" w:hAnsi="Times New Roman" w:cs="Times New Roman"/>
          <w:sz w:val="24"/>
          <w:szCs w:val="24"/>
        </w:rPr>
        <w:t xml:space="preserve">we </w:t>
      </w:r>
      <w:r w:rsidR="00F32A14" w:rsidRPr="00603571">
        <w:rPr>
          <w:rFonts w:ascii="Times New Roman" w:hAnsi="Times New Roman" w:cs="Times New Roman"/>
          <w:sz w:val="24"/>
          <w:szCs w:val="24"/>
        </w:rPr>
        <w:t xml:space="preserve">might </w:t>
      </w:r>
      <w:r w:rsidR="00C02719" w:rsidRPr="00603571">
        <w:rPr>
          <w:rFonts w:ascii="Times New Roman" w:hAnsi="Times New Roman" w:cs="Times New Roman"/>
          <w:sz w:val="24"/>
          <w:szCs w:val="24"/>
        </w:rPr>
        <w:t>become complicit with what we might claim to despise.</w:t>
      </w:r>
    </w:p>
    <w:p w14:paraId="3AE49FCF" w14:textId="77777777" w:rsidR="008010AF" w:rsidRPr="00603571" w:rsidRDefault="008010AF" w:rsidP="003258F5">
      <w:pPr>
        <w:spacing w:after="0" w:line="360" w:lineRule="auto"/>
        <w:rPr>
          <w:rFonts w:ascii="Times New Roman" w:hAnsi="Times New Roman" w:cs="Times New Roman"/>
          <w:sz w:val="24"/>
          <w:szCs w:val="24"/>
        </w:rPr>
      </w:pPr>
    </w:p>
    <w:p w14:paraId="5CD98A57" w14:textId="02F85C6C" w:rsidR="008010AF" w:rsidRPr="00603571" w:rsidRDefault="008010AF" w:rsidP="003258F5">
      <w:pPr>
        <w:spacing w:after="0" w:line="360" w:lineRule="auto"/>
        <w:rPr>
          <w:rFonts w:ascii="Times New Roman" w:hAnsi="Times New Roman" w:cs="Times New Roman"/>
          <w:sz w:val="24"/>
          <w:szCs w:val="24"/>
        </w:rPr>
      </w:pPr>
      <w:r w:rsidRPr="00603571">
        <w:rPr>
          <w:rFonts w:ascii="Times New Roman" w:hAnsi="Times New Roman" w:cs="Times New Roman"/>
          <w:sz w:val="24"/>
          <w:szCs w:val="24"/>
        </w:rPr>
        <w:t xml:space="preserve">Beyond hatred, Byron stared down a still more difficult emotion: admiration. </w:t>
      </w:r>
      <w:r w:rsidR="008C05CB" w:rsidRPr="00603571">
        <w:rPr>
          <w:rFonts w:ascii="Times New Roman" w:hAnsi="Times New Roman" w:cs="Times New Roman"/>
          <w:sz w:val="24"/>
          <w:szCs w:val="24"/>
        </w:rPr>
        <w:t>His</w:t>
      </w:r>
      <w:r w:rsidR="008C05CB" w:rsidRPr="00603571">
        <w:rPr>
          <w:rFonts w:ascii="Times New Roman" w:hAnsi="Times New Roman" w:cs="Times New Roman"/>
          <w:i/>
          <w:iCs/>
          <w:sz w:val="24"/>
          <w:szCs w:val="24"/>
        </w:rPr>
        <w:t xml:space="preserve"> </w:t>
      </w:r>
      <w:r w:rsidR="008C05CB" w:rsidRPr="00603571">
        <w:rPr>
          <w:rFonts w:ascii="Times New Roman" w:hAnsi="Times New Roman" w:cs="Times New Roman"/>
          <w:sz w:val="24"/>
          <w:szCs w:val="24"/>
        </w:rPr>
        <w:t>later work sees</w:t>
      </w:r>
      <w:r w:rsidRPr="00603571">
        <w:rPr>
          <w:rFonts w:ascii="Times New Roman" w:hAnsi="Times New Roman" w:cs="Times New Roman"/>
          <w:sz w:val="24"/>
          <w:szCs w:val="24"/>
        </w:rPr>
        <w:t xml:space="preserve"> Byron feel his way into sympathy with </w:t>
      </w:r>
      <w:r w:rsidR="008C05CB" w:rsidRPr="00603571">
        <w:rPr>
          <w:rFonts w:ascii="Times New Roman" w:hAnsi="Times New Roman" w:cs="Times New Roman"/>
          <w:sz w:val="24"/>
          <w:szCs w:val="24"/>
        </w:rPr>
        <w:t xml:space="preserve">fellow poets such as </w:t>
      </w:r>
      <w:r w:rsidRPr="00603571">
        <w:rPr>
          <w:rFonts w:ascii="Times New Roman" w:hAnsi="Times New Roman" w:cs="Times New Roman"/>
          <w:sz w:val="24"/>
          <w:szCs w:val="24"/>
        </w:rPr>
        <w:t xml:space="preserve">Dante and Shelley, but still more daringly, into </w:t>
      </w:r>
      <w:r w:rsidR="00603571" w:rsidRPr="00603571">
        <w:rPr>
          <w:rFonts w:ascii="Times New Roman" w:hAnsi="Times New Roman" w:cs="Times New Roman"/>
          <w:sz w:val="24"/>
          <w:szCs w:val="24"/>
        </w:rPr>
        <w:t>an interrogation of sympathy itself.</w:t>
      </w:r>
      <w:r w:rsidRPr="00603571">
        <w:rPr>
          <w:rFonts w:ascii="Times New Roman" w:hAnsi="Times New Roman" w:cs="Times New Roman"/>
          <w:sz w:val="24"/>
          <w:szCs w:val="24"/>
        </w:rPr>
        <w:t xml:space="preserve"> Alan </w:t>
      </w:r>
      <w:proofErr w:type="spellStart"/>
      <w:r w:rsidRPr="00603571">
        <w:rPr>
          <w:rFonts w:ascii="Times New Roman" w:hAnsi="Times New Roman" w:cs="Times New Roman"/>
          <w:sz w:val="24"/>
          <w:szCs w:val="24"/>
        </w:rPr>
        <w:t>Rawes</w:t>
      </w:r>
      <w:proofErr w:type="spellEnd"/>
      <w:r w:rsidRPr="00603571">
        <w:rPr>
          <w:rFonts w:ascii="Times New Roman" w:hAnsi="Times New Roman" w:cs="Times New Roman"/>
          <w:sz w:val="24"/>
          <w:szCs w:val="24"/>
        </w:rPr>
        <w:t>, following Jerome McGann, reads Byron as creating ‘fictional projection[s]’ of himself.</w:t>
      </w:r>
      <w:r w:rsidRPr="00603571">
        <w:rPr>
          <w:rFonts w:ascii="Times New Roman" w:hAnsi="Times New Roman" w:cs="Times New Roman"/>
          <w:sz w:val="24"/>
          <w:szCs w:val="24"/>
          <w:vertAlign w:val="superscript"/>
        </w:rPr>
        <w:footnoteReference w:id="48"/>
      </w:r>
      <w:r w:rsidRPr="00603571">
        <w:rPr>
          <w:rFonts w:ascii="Times New Roman" w:hAnsi="Times New Roman" w:cs="Times New Roman"/>
          <w:sz w:val="24"/>
          <w:szCs w:val="24"/>
        </w:rPr>
        <w:t xml:space="preserve"> But Byron appears to do more than project the self. He learns to feel with others</w:t>
      </w:r>
      <w:r w:rsidR="008C05CB" w:rsidRPr="00603571">
        <w:rPr>
          <w:rFonts w:ascii="Times New Roman" w:hAnsi="Times New Roman" w:cs="Times New Roman"/>
          <w:sz w:val="24"/>
          <w:szCs w:val="24"/>
        </w:rPr>
        <w:t>, taking on and notably failing to take on elements of the identity of others</w:t>
      </w:r>
      <w:r w:rsidRPr="00603571">
        <w:rPr>
          <w:rFonts w:ascii="Times New Roman" w:hAnsi="Times New Roman" w:cs="Times New Roman"/>
          <w:sz w:val="24"/>
          <w:szCs w:val="24"/>
        </w:rPr>
        <w:t xml:space="preserve">. </w:t>
      </w:r>
      <w:r w:rsidR="008C05CB" w:rsidRPr="00603571">
        <w:rPr>
          <w:rFonts w:ascii="Times New Roman" w:hAnsi="Times New Roman" w:cs="Times New Roman"/>
          <w:sz w:val="24"/>
          <w:szCs w:val="24"/>
        </w:rPr>
        <w:t xml:space="preserve">Dante is a key case in point. </w:t>
      </w:r>
      <w:r w:rsidRPr="00603571">
        <w:rPr>
          <w:rFonts w:ascii="Times New Roman" w:hAnsi="Times New Roman" w:cs="Times New Roman"/>
          <w:sz w:val="24"/>
          <w:szCs w:val="24"/>
        </w:rPr>
        <w:t>C. P. Brand refers to the second-generation Romantics’ ‘instinctive sympathy’ with Dante,</w:t>
      </w:r>
      <w:r w:rsidRPr="00603571">
        <w:rPr>
          <w:rStyle w:val="FootnoteReference"/>
          <w:rFonts w:ascii="Times New Roman" w:hAnsi="Times New Roman" w:cs="Times New Roman"/>
          <w:sz w:val="24"/>
          <w:szCs w:val="24"/>
        </w:rPr>
        <w:footnoteReference w:id="49"/>
      </w:r>
      <w:r w:rsidRPr="00603571">
        <w:rPr>
          <w:rFonts w:ascii="Times New Roman" w:hAnsi="Times New Roman" w:cs="Times New Roman"/>
          <w:sz w:val="24"/>
          <w:szCs w:val="24"/>
        </w:rPr>
        <w:t xml:space="preserve"> and the word choice is loaded for our understanding of Byron’s efforts. For Dante, that idol of Byron’s thought, can only be understood as far as Byron is capable of it. </w:t>
      </w:r>
      <w:r w:rsidRPr="00603571">
        <w:rPr>
          <w:rFonts w:ascii="Times New Roman" w:hAnsi="Times New Roman" w:cs="Times New Roman"/>
          <w:bCs/>
          <w:iCs/>
          <w:sz w:val="24"/>
          <w:szCs w:val="24"/>
        </w:rPr>
        <w:t xml:space="preserve">Hume’s emphasis on the pleasures of spectatorship reveals how sympathy is dependent on the whims of what the individual desires and finds pleasurable. We are bound to Hume’s model of </w:t>
      </w:r>
      <w:r w:rsidRPr="00603571">
        <w:rPr>
          <w:rFonts w:ascii="Times New Roman" w:hAnsi="Times New Roman" w:cs="Times New Roman"/>
          <w:sz w:val="24"/>
          <w:szCs w:val="24"/>
        </w:rPr>
        <w:t>‘</w:t>
      </w:r>
      <w:r w:rsidRPr="00603571">
        <w:rPr>
          <w:rFonts w:ascii="Times New Roman" w:hAnsi="Times New Roman" w:cs="Times New Roman"/>
          <w:i/>
          <w:iCs/>
          <w:sz w:val="24"/>
          <w:szCs w:val="24"/>
        </w:rPr>
        <w:t>relation</w:t>
      </w:r>
      <w:r w:rsidRPr="00603571">
        <w:rPr>
          <w:rFonts w:ascii="Times New Roman" w:hAnsi="Times New Roman" w:cs="Times New Roman"/>
          <w:sz w:val="24"/>
          <w:szCs w:val="24"/>
        </w:rPr>
        <w:t xml:space="preserve">, </w:t>
      </w:r>
      <w:r w:rsidRPr="00603571">
        <w:rPr>
          <w:rFonts w:ascii="Times New Roman" w:hAnsi="Times New Roman" w:cs="Times New Roman"/>
          <w:i/>
          <w:iCs/>
          <w:sz w:val="24"/>
          <w:szCs w:val="24"/>
        </w:rPr>
        <w:t>acquaintance</w:t>
      </w:r>
      <w:r w:rsidRPr="00603571">
        <w:rPr>
          <w:rFonts w:ascii="Times New Roman" w:hAnsi="Times New Roman" w:cs="Times New Roman"/>
          <w:sz w:val="24"/>
          <w:szCs w:val="24"/>
        </w:rPr>
        <w:t xml:space="preserve">, and </w:t>
      </w:r>
      <w:r w:rsidRPr="00603571">
        <w:rPr>
          <w:rFonts w:ascii="Times New Roman" w:hAnsi="Times New Roman" w:cs="Times New Roman"/>
          <w:i/>
          <w:iCs/>
          <w:sz w:val="24"/>
          <w:szCs w:val="24"/>
        </w:rPr>
        <w:t>resemblance</w:t>
      </w:r>
      <w:r w:rsidRPr="00603571">
        <w:rPr>
          <w:rFonts w:ascii="Times New Roman" w:hAnsi="Times New Roman" w:cs="Times New Roman"/>
          <w:sz w:val="24"/>
          <w:szCs w:val="24"/>
        </w:rPr>
        <w:t>’,</w:t>
      </w:r>
      <w:r w:rsidRPr="00603571">
        <w:rPr>
          <w:rStyle w:val="FootnoteReference"/>
          <w:rFonts w:ascii="Times New Roman" w:hAnsi="Times New Roman" w:cs="Times New Roman"/>
          <w:sz w:val="24"/>
          <w:szCs w:val="24"/>
        </w:rPr>
        <w:footnoteReference w:id="50"/>
      </w:r>
      <w:r w:rsidRPr="00603571">
        <w:rPr>
          <w:rFonts w:ascii="Times New Roman" w:hAnsi="Times New Roman" w:cs="Times New Roman"/>
          <w:sz w:val="24"/>
          <w:szCs w:val="24"/>
        </w:rPr>
        <w:t xml:space="preserve"> and Byron makes us aware of precisely how much the </w:t>
      </w:r>
      <w:proofErr w:type="spellStart"/>
      <w:r w:rsidRPr="00603571">
        <w:rPr>
          <w:rFonts w:ascii="Times New Roman" w:hAnsi="Times New Roman" w:cs="Times New Roman"/>
          <w:sz w:val="24"/>
          <w:szCs w:val="24"/>
        </w:rPr>
        <w:t>self shades</w:t>
      </w:r>
      <w:proofErr w:type="spellEnd"/>
      <w:r w:rsidRPr="00603571">
        <w:rPr>
          <w:rFonts w:ascii="Times New Roman" w:hAnsi="Times New Roman" w:cs="Times New Roman"/>
          <w:sz w:val="24"/>
          <w:szCs w:val="24"/>
        </w:rPr>
        <w:t xml:space="preserve"> into the other as we apprehend both through our own lens of value. Jane Stabler sensitively writes of how ‘Dante’s art moves us closer to an understanding of his world from the edge of ours’,</w:t>
      </w:r>
      <w:r w:rsidR="00945633" w:rsidRPr="00603571">
        <w:rPr>
          <w:rFonts w:ascii="Times New Roman" w:hAnsi="Times New Roman" w:cs="Times New Roman"/>
          <w:sz w:val="24"/>
          <w:szCs w:val="24"/>
          <w:vertAlign w:val="superscript"/>
        </w:rPr>
        <w:footnoteReference w:id="51"/>
      </w:r>
      <w:r w:rsidR="00945633" w:rsidRPr="00603571">
        <w:rPr>
          <w:rFonts w:ascii="Times New Roman" w:hAnsi="Times New Roman" w:cs="Times New Roman"/>
          <w:sz w:val="24"/>
          <w:szCs w:val="24"/>
        </w:rPr>
        <w:t xml:space="preserve"> </w:t>
      </w:r>
      <w:r w:rsidRPr="00603571">
        <w:rPr>
          <w:rFonts w:ascii="Times New Roman" w:hAnsi="Times New Roman" w:cs="Times New Roman"/>
          <w:sz w:val="24"/>
          <w:szCs w:val="24"/>
        </w:rPr>
        <w:lastRenderedPageBreak/>
        <w:t xml:space="preserve">and Byron forces a recognition of the difference between these worlds even as they almost meet. </w:t>
      </w:r>
    </w:p>
    <w:p w14:paraId="6AF8E0EB" w14:textId="77777777" w:rsidR="008010AF" w:rsidRPr="00603571" w:rsidRDefault="008010AF" w:rsidP="003258F5">
      <w:pPr>
        <w:spacing w:after="0" w:line="360" w:lineRule="auto"/>
        <w:rPr>
          <w:rFonts w:ascii="Times New Roman" w:hAnsi="Times New Roman" w:cs="Times New Roman"/>
          <w:sz w:val="24"/>
          <w:szCs w:val="24"/>
        </w:rPr>
      </w:pPr>
    </w:p>
    <w:p w14:paraId="57E809C4" w14:textId="1F5C0D98" w:rsidR="008C05CB" w:rsidRPr="00603571" w:rsidRDefault="008010AF" w:rsidP="003258F5">
      <w:pPr>
        <w:spacing w:after="0" w:line="360" w:lineRule="auto"/>
        <w:rPr>
          <w:rFonts w:ascii="Times New Roman" w:hAnsi="Times New Roman" w:cs="Times New Roman"/>
          <w:sz w:val="24"/>
          <w:szCs w:val="24"/>
        </w:rPr>
      </w:pPr>
      <w:r w:rsidRPr="00603571">
        <w:rPr>
          <w:rFonts w:ascii="Times New Roman" w:hAnsi="Times New Roman" w:cs="Times New Roman"/>
          <w:sz w:val="24"/>
          <w:szCs w:val="24"/>
        </w:rPr>
        <w:t>Byron</w:t>
      </w:r>
      <w:r w:rsidR="00437BEF" w:rsidRPr="00603571">
        <w:rPr>
          <w:rFonts w:ascii="Times New Roman" w:hAnsi="Times New Roman" w:cs="Times New Roman"/>
          <w:sz w:val="24"/>
          <w:szCs w:val="24"/>
        </w:rPr>
        <w:t xml:space="preserve"> uses sympathy to connect with Dante</w:t>
      </w:r>
      <w:r w:rsidRPr="00603571">
        <w:rPr>
          <w:rFonts w:ascii="Times New Roman" w:hAnsi="Times New Roman" w:cs="Times New Roman"/>
          <w:sz w:val="24"/>
          <w:szCs w:val="24"/>
        </w:rPr>
        <w:t xml:space="preserve">. Byron translated the Paolo and Francesca episode from Canto V of the </w:t>
      </w:r>
      <w:r w:rsidRPr="00603571">
        <w:rPr>
          <w:rFonts w:ascii="Times New Roman" w:hAnsi="Times New Roman" w:cs="Times New Roman"/>
          <w:i/>
          <w:sz w:val="24"/>
          <w:szCs w:val="24"/>
        </w:rPr>
        <w:t xml:space="preserve">Inferno </w:t>
      </w:r>
      <w:r w:rsidRPr="00603571">
        <w:rPr>
          <w:rFonts w:ascii="Times New Roman" w:hAnsi="Times New Roman" w:cs="Times New Roman"/>
          <w:sz w:val="24"/>
          <w:szCs w:val="24"/>
        </w:rPr>
        <w:t xml:space="preserve">at the suggestion of Teresa </w:t>
      </w:r>
      <w:proofErr w:type="spellStart"/>
      <w:r w:rsidRPr="00603571">
        <w:rPr>
          <w:rFonts w:ascii="Times New Roman" w:hAnsi="Times New Roman" w:cs="Times New Roman"/>
          <w:sz w:val="24"/>
          <w:szCs w:val="24"/>
        </w:rPr>
        <w:t>Guiccioli</w:t>
      </w:r>
      <w:proofErr w:type="spellEnd"/>
      <w:r w:rsidRPr="00603571">
        <w:rPr>
          <w:rFonts w:ascii="Times New Roman" w:hAnsi="Times New Roman" w:cs="Times New Roman"/>
          <w:sz w:val="24"/>
          <w:szCs w:val="24"/>
        </w:rPr>
        <w:t xml:space="preserve"> in 1820, and he also cast himself in the part of Paolo in a letter to his lover of 22 April 1819, claiming ‘Rather than Heaven without you, I should prefer the Inferno of that Great Man buried in your city, so long as you were with me, as Francesca was with her lover’.</w:t>
      </w:r>
      <w:r w:rsidR="003F167A">
        <w:rPr>
          <w:rStyle w:val="FootnoteReference"/>
          <w:rFonts w:ascii="Times New Roman" w:hAnsi="Times New Roman" w:cs="Times New Roman"/>
          <w:sz w:val="24"/>
          <w:szCs w:val="24"/>
        </w:rPr>
        <w:footnoteReference w:id="52"/>
      </w:r>
      <w:r w:rsidRPr="00603571">
        <w:rPr>
          <w:rFonts w:ascii="Times New Roman" w:hAnsi="Times New Roman" w:cs="Times New Roman"/>
          <w:sz w:val="24"/>
          <w:szCs w:val="24"/>
        </w:rPr>
        <w:t xml:space="preserve"> We might view this as Byron finding a means of stamping a claim upon Dante’s power. But Byron seems more fascinated by imagining a means of connecting with Dante </w:t>
      </w:r>
      <w:r w:rsidR="00C6581B" w:rsidRPr="00603571">
        <w:rPr>
          <w:rFonts w:ascii="Times New Roman" w:hAnsi="Times New Roman" w:cs="Times New Roman"/>
          <w:sz w:val="24"/>
          <w:szCs w:val="24"/>
        </w:rPr>
        <w:t>even as he</w:t>
      </w:r>
      <w:r w:rsidRPr="00603571">
        <w:rPr>
          <w:rFonts w:ascii="Times New Roman" w:hAnsi="Times New Roman" w:cs="Times New Roman"/>
          <w:sz w:val="24"/>
          <w:szCs w:val="24"/>
        </w:rPr>
        <w:t xml:space="preserve"> acknowledg</w:t>
      </w:r>
      <w:r w:rsidR="00C6581B" w:rsidRPr="00603571">
        <w:rPr>
          <w:rFonts w:ascii="Times New Roman" w:hAnsi="Times New Roman" w:cs="Times New Roman"/>
          <w:sz w:val="24"/>
          <w:szCs w:val="24"/>
        </w:rPr>
        <w:t>es</w:t>
      </w:r>
      <w:r w:rsidRPr="00603571">
        <w:rPr>
          <w:rFonts w:ascii="Times New Roman" w:hAnsi="Times New Roman" w:cs="Times New Roman"/>
          <w:sz w:val="24"/>
          <w:szCs w:val="24"/>
        </w:rPr>
        <w:t xml:space="preserve"> the gulf between them. Byron</w:t>
      </w:r>
      <w:r w:rsidR="00C6581B" w:rsidRPr="00603571">
        <w:rPr>
          <w:rFonts w:ascii="Times New Roman" w:hAnsi="Times New Roman" w:cs="Times New Roman"/>
          <w:sz w:val="24"/>
          <w:szCs w:val="24"/>
        </w:rPr>
        <w:t xml:space="preserve">’s </w:t>
      </w:r>
      <w:r w:rsidRPr="00603571">
        <w:rPr>
          <w:rFonts w:ascii="Times New Roman" w:hAnsi="Times New Roman" w:cs="Times New Roman"/>
          <w:sz w:val="24"/>
          <w:szCs w:val="24"/>
        </w:rPr>
        <w:t xml:space="preserve">‘Francesca of Rimini: Translation from the Inferno of Dante, Canto 5’, though short, reveals his care to ensure his translation is singularly Byronic, not merely an imitative tribute to his Florentine predecessor. Matthew Reynolds traces Byron’s many formal innovations, where with ‘love </w:t>
      </w:r>
      <w:proofErr w:type="spellStart"/>
      <w:r w:rsidRPr="00603571">
        <w:rPr>
          <w:rFonts w:ascii="Times New Roman" w:hAnsi="Times New Roman" w:cs="Times New Roman"/>
          <w:sz w:val="24"/>
          <w:szCs w:val="24"/>
        </w:rPr>
        <w:t>enchain’d</w:t>
      </w:r>
      <w:proofErr w:type="spellEnd"/>
      <w:r w:rsidRPr="00603571">
        <w:rPr>
          <w:rFonts w:ascii="Times New Roman" w:hAnsi="Times New Roman" w:cs="Times New Roman"/>
          <w:sz w:val="24"/>
          <w:szCs w:val="24"/>
        </w:rPr>
        <w:t xml:space="preserve"> him too’ (</w:t>
      </w:r>
      <w:r w:rsidR="00250383">
        <w:rPr>
          <w:rFonts w:ascii="Times New Roman" w:hAnsi="Times New Roman" w:cs="Times New Roman"/>
          <w:i/>
          <w:iCs/>
          <w:sz w:val="24"/>
          <w:szCs w:val="24"/>
        </w:rPr>
        <w:t xml:space="preserve">BCPW </w:t>
      </w:r>
      <w:r w:rsidR="00250383">
        <w:rPr>
          <w:rFonts w:ascii="Times New Roman" w:hAnsi="Times New Roman" w:cs="Times New Roman"/>
          <w:sz w:val="24"/>
          <w:szCs w:val="24"/>
        </w:rPr>
        <w:t>4,</w:t>
      </w:r>
      <w:r w:rsidR="00250383">
        <w:rPr>
          <w:rFonts w:ascii="Times New Roman" w:hAnsi="Times New Roman" w:cs="Times New Roman"/>
          <w:i/>
          <w:iCs/>
          <w:sz w:val="24"/>
          <w:szCs w:val="24"/>
        </w:rPr>
        <w:t xml:space="preserve"> </w:t>
      </w:r>
      <w:r w:rsidR="00250383">
        <w:rPr>
          <w:rFonts w:ascii="Times New Roman" w:hAnsi="Times New Roman" w:cs="Times New Roman"/>
          <w:sz w:val="24"/>
          <w:szCs w:val="24"/>
        </w:rPr>
        <w:t>‘</w:t>
      </w:r>
      <w:r w:rsidRPr="00603571">
        <w:rPr>
          <w:rFonts w:ascii="Times New Roman" w:hAnsi="Times New Roman" w:cs="Times New Roman"/>
          <w:sz w:val="24"/>
          <w:szCs w:val="24"/>
        </w:rPr>
        <w:t>Francesca of Rimini</w:t>
      </w:r>
      <w:r w:rsidR="00250383">
        <w:rPr>
          <w:rFonts w:ascii="Times New Roman" w:hAnsi="Times New Roman" w:cs="Times New Roman"/>
          <w:sz w:val="24"/>
          <w:szCs w:val="24"/>
        </w:rPr>
        <w:t>’</w:t>
      </w:r>
      <w:r w:rsidRPr="00603571">
        <w:rPr>
          <w:rFonts w:ascii="Times New Roman" w:hAnsi="Times New Roman" w:cs="Times New Roman"/>
          <w:sz w:val="24"/>
          <w:szCs w:val="24"/>
        </w:rPr>
        <w:t>, 32), ‘Byron translates so as to increase the rigidity of the compulsion which ricochets from Lancelot to Paolo to Francesca to Dante and then implicitly on to the translator and to reader’.</w:t>
      </w:r>
      <w:r w:rsidRPr="00603571">
        <w:rPr>
          <w:rFonts w:ascii="Times New Roman" w:hAnsi="Times New Roman" w:cs="Times New Roman"/>
          <w:sz w:val="24"/>
          <w:szCs w:val="24"/>
          <w:vertAlign w:val="superscript"/>
        </w:rPr>
        <w:footnoteReference w:id="53"/>
      </w:r>
      <w:r w:rsidRPr="00603571">
        <w:rPr>
          <w:rFonts w:ascii="Times New Roman" w:hAnsi="Times New Roman" w:cs="Times New Roman"/>
          <w:sz w:val="24"/>
          <w:szCs w:val="24"/>
        </w:rPr>
        <w:t xml:space="preserve"> But Byron flags his difference not merely to distinguish his mastery from that of Dante’s. Byron’s translation is intimate, troubled, and almost turns epic to lyric in terms of its intense interest in singular voices. Byron’s Dante begins by telling her of his sympathy, of his feeling for her feeling, his fear of her fate: ‘“Francesca, thy sad destinies / Have made me sorrow till the tears arise”.’</w:t>
      </w:r>
      <w:r w:rsidR="00250383">
        <w:rPr>
          <w:rFonts w:ascii="Times New Roman" w:hAnsi="Times New Roman" w:cs="Times New Roman"/>
          <w:sz w:val="24"/>
          <w:szCs w:val="24"/>
        </w:rPr>
        <w:t xml:space="preserve"> (</w:t>
      </w:r>
      <w:r w:rsidR="00250383">
        <w:rPr>
          <w:rFonts w:ascii="Times New Roman" w:hAnsi="Times New Roman" w:cs="Times New Roman"/>
          <w:i/>
          <w:iCs/>
          <w:sz w:val="24"/>
          <w:szCs w:val="24"/>
        </w:rPr>
        <w:t xml:space="preserve">BCPW </w:t>
      </w:r>
      <w:r w:rsidR="00250383">
        <w:rPr>
          <w:rFonts w:ascii="Times New Roman" w:hAnsi="Times New Roman" w:cs="Times New Roman"/>
          <w:sz w:val="24"/>
          <w:szCs w:val="24"/>
        </w:rPr>
        <w:t>4,</w:t>
      </w:r>
      <w:r w:rsidR="00250383">
        <w:rPr>
          <w:rFonts w:ascii="Times New Roman" w:hAnsi="Times New Roman" w:cs="Times New Roman"/>
          <w:i/>
          <w:iCs/>
          <w:sz w:val="24"/>
          <w:szCs w:val="24"/>
        </w:rPr>
        <w:t xml:space="preserve"> </w:t>
      </w:r>
      <w:r w:rsidR="00250383">
        <w:rPr>
          <w:rFonts w:ascii="Times New Roman" w:hAnsi="Times New Roman" w:cs="Times New Roman"/>
          <w:sz w:val="24"/>
          <w:szCs w:val="24"/>
        </w:rPr>
        <w:t>‘</w:t>
      </w:r>
      <w:r w:rsidR="00250383" w:rsidRPr="00603571">
        <w:rPr>
          <w:rFonts w:ascii="Times New Roman" w:hAnsi="Times New Roman" w:cs="Times New Roman"/>
          <w:sz w:val="24"/>
          <w:szCs w:val="24"/>
        </w:rPr>
        <w:t>Francesca of Rimini</w:t>
      </w:r>
      <w:r w:rsidR="00250383">
        <w:rPr>
          <w:rFonts w:ascii="Times New Roman" w:hAnsi="Times New Roman" w:cs="Times New Roman"/>
          <w:sz w:val="24"/>
          <w:szCs w:val="24"/>
        </w:rPr>
        <w:t>’</w:t>
      </w:r>
      <w:r w:rsidR="00250383" w:rsidRPr="00603571">
        <w:rPr>
          <w:rFonts w:ascii="Times New Roman" w:hAnsi="Times New Roman" w:cs="Times New Roman"/>
          <w:sz w:val="24"/>
          <w:szCs w:val="24"/>
        </w:rPr>
        <w:t>, 2</w:t>
      </w:r>
      <w:r w:rsidR="00250383">
        <w:rPr>
          <w:rFonts w:ascii="Times New Roman" w:hAnsi="Times New Roman" w:cs="Times New Roman"/>
          <w:sz w:val="24"/>
          <w:szCs w:val="24"/>
        </w:rPr>
        <w:t>0-21</w:t>
      </w:r>
      <w:r w:rsidR="00250383" w:rsidRPr="00603571">
        <w:rPr>
          <w:rFonts w:ascii="Times New Roman" w:hAnsi="Times New Roman" w:cs="Times New Roman"/>
          <w:sz w:val="24"/>
          <w:szCs w:val="24"/>
        </w:rPr>
        <w:t>)</w:t>
      </w:r>
      <w:r w:rsidRPr="00603571">
        <w:rPr>
          <w:rFonts w:ascii="Times New Roman" w:hAnsi="Times New Roman" w:cs="Times New Roman"/>
          <w:sz w:val="24"/>
          <w:szCs w:val="24"/>
        </w:rPr>
        <w:t xml:space="preserve"> Feeling becomes a marker of a kind of kinship where the poet asks for explanation, a means to come to an understanding with their interlocutor</w:t>
      </w:r>
      <w:r w:rsidR="00772C15" w:rsidRPr="00603571">
        <w:rPr>
          <w:rFonts w:ascii="Times New Roman" w:hAnsi="Times New Roman" w:cs="Times New Roman"/>
          <w:sz w:val="24"/>
          <w:szCs w:val="24"/>
        </w:rPr>
        <w:t>.</w:t>
      </w:r>
      <w:r w:rsidRPr="00603571">
        <w:rPr>
          <w:rFonts w:ascii="Times New Roman" w:hAnsi="Times New Roman" w:cs="Times New Roman"/>
          <w:sz w:val="24"/>
          <w:szCs w:val="24"/>
        </w:rPr>
        <w:t xml:space="preserve"> </w:t>
      </w:r>
      <w:r w:rsidR="00C6581B" w:rsidRPr="00603571">
        <w:rPr>
          <w:rFonts w:ascii="Times New Roman" w:hAnsi="Times New Roman" w:cs="Times New Roman"/>
          <w:sz w:val="24"/>
          <w:szCs w:val="24"/>
        </w:rPr>
        <w:t xml:space="preserve">James Beattie writes that ‘Sympathy with distress is thought so essential to human nature, that the want of it has been called </w:t>
      </w:r>
      <w:r w:rsidR="00C6581B" w:rsidRPr="00603571">
        <w:rPr>
          <w:rFonts w:ascii="Times New Roman" w:hAnsi="Times New Roman" w:cs="Times New Roman"/>
          <w:i/>
          <w:iCs/>
          <w:sz w:val="24"/>
          <w:szCs w:val="24"/>
        </w:rPr>
        <w:t>inhumanity</w:t>
      </w:r>
      <w:r w:rsidR="00C6581B" w:rsidRPr="00603571">
        <w:rPr>
          <w:rFonts w:ascii="Times New Roman" w:hAnsi="Times New Roman" w:cs="Times New Roman"/>
          <w:sz w:val="24"/>
          <w:szCs w:val="24"/>
        </w:rPr>
        <w:t>’,</w:t>
      </w:r>
      <w:r w:rsidR="00C6581B" w:rsidRPr="00603571">
        <w:rPr>
          <w:rStyle w:val="FootnoteReference"/>
          <w:rFonts w:ascii="Times New Roman" w:hAnsi="Times New Roman" w:cs="Times New Roman"/>
          <w:sz w:val="24"/>
          <w:szCs w:val="24"/>
        </w:rPr>
        <w:footnoteReference w:id="54"/>
      </w:r>
      <w:r w:rsidR="00C6581B" w:rsidRPr="00603571">
        <w:rPr>
          <w:rFonts w:ascii="Times New Roman" w:hAnsi="Times New Roman" w:cs="Times New Roman"/>
          <w:sz w:val="24"/>
          <w:szCs w:val="24"/>
        </w:rPr>
        <w:t xml:space="preserve"> and Byron’s ‘I’, sorrowing for Francesca’s suffering, makes himself more human through his sympathetic tears.</w:t>
      </w:r>
    </w:p>
    <w:p w14:paraId="4BA05BC9" w14:textId="77777777" w:rsidR="008C05CB" w:rsidRPr="00603571" w:rsidRDefault="008C05CB" w:rsidP="003258F5">
      <w:pPr>
        <w:spacing w:after="0" w:line="360" w:lineRule="auto"/>
        <w:rPr>
          <w:rFonts w:ascii="Times New Roman" w:hAnsi="Times New Roman" w:cs="Times New Roman"/>
          <w:sz w:val="24"/>
          <w:szCs w:val="24"/>
        </w:rPr>
      </w:pPr>
    </w:p>
    <w:p w14:paraId="66372D24" w14:textId="5F5CF9FF" w:rsidR="008010AF" w:rsidRPr="00603571" w:rsidRDefault="00C6581B" w:rsidP="003258F5">
      <w:pPr>
        <w:spacing w:after="0" w:line="360" w:lineRule="auto"/>
        <w:rPr>
          <w:rFonts w:ascii="Times New Roman" w:hAnsi="Times New Roman" w:cs="Times New Roman"/>
          <w:sz w:val="24"/>
          <w:szCs w:val="24"/>
        </w:rPr>
      </w:pPr>
      <w:r w:rsidRPr="00603571">
        <w:rPr>
          <w:rFonts w:ascii="Times New Roman" w:hAnsi="Times New Roman" w:cs="Times New Roman"/>
          <w:sz w:val="24"/>
          <w:szCs w:val="24"/>
        </w:rPr>
        <w:lastRenderedPageBreak/>
        <w:t>Francesca</w:t>
      </w:r>
      <w:r w:rsidR="008010AF" w:rsidRPr="00603571">
        <w:rPr>
          <w:rFonts w:ascii="Times New Roman" w:hAnsi="Times New Roman" w:cs="Times New Roman"/>
          <w:sz w:val="24"/>
          <w:szCs w:val="24"/>
        </w:rPr>
        <w:t xml:space="preserve"> obliges</w:t>
      </w:r>
      <w:r w:rsidRPr="00603571">
        <w:rPr>
          <w:rFonts w:ascii="Times New Roman" w:hAnsi="Times New Roman" w:cs="Times New Roman"/>
          <w:sz w:val="24"/>
          <w:szCs w:val="24"/>
        </w:rPr>
        <w:t xml:space="preserve"> Byron’s speaker by describing her experience</w:t>
      </w:r>
      <w:r w:rsidR="008010AF" w:rsidRPr="00603571">
        <w:rPr>
          <w:rFonts w:ascii="Times New Roman" w:hAnsi="Times New Roman" w:cs="Times New Roman"/>
          <w:sz w:val="24"/>
          <w:szCs w:val="24"/>
        </w:rPr>
        <w:t>:</w:t>
      </w:r>
    </w:p>
    <w:p w14:paraId="711481DF" w14:textId="168533F5" w:rsidR="008010AF" w:rsidRPr="00603571" w:rsidRDefault="008010AF" w:rsidP="003258F5">
      <w:pPr>
        <w:spacing w:after="0" w:line="360" w:lineRule="auto"/>
        <w:rPr>
          <w:rFonts w:ascii="Times New Roman" w:hAnsi="Times New Roman" w:cs="Times New Roman"/>
          <w:sz w:val="24"/>
          <w:szCs w:val="24"/>
        </w:rPr>
      </w:pPr>
      <w:r w:rsidRPr="00603571">
        <w:rPr>
          <w:rFonts w:ascii="Times New Roman" w:hAnsi="Times New Roman" w:cs="Times New Roman"/>
          <w:sz w:val="24"/>
          <w:szCs w:val="24"/>
        </w:rPr>
        <w:tab/>
        <w:t xml:space="preserve">But if to learn our </w:t>
      </w:r>
      <w:r w:rsidR="002C21DC">
        <w:rPr>
          <w:rFonts w:ascii="Times New Roman" w:hAnsi="Times New Roman" w:cs="Times New Roman"/>
          <w:sz w:val="24"/>
          <w:szCs w:val="24"/>
        </w:rPr>
        <w:t>p</w:t>
      </w:r>
      <w:r w:rsidRPr="00603571">
        <w:rPr>
          <w:rFonts w:ascii="Times New Roman" w:hAnsi="Times New Roman" w:cs="Times New Roman"/>
          <w:sz w:val="24"/>
          <w:szCs w:val="24"/>
        </w:rPr>
        <w:t>assion</w:t>
      </w:r>
      <w:r w:rsidR="000627F9" w:rsidRPr="00603571">
        <w:rPr>
          <w:rFonts w:ascii="Times New Roman" w:hAnsi="Times New Roman" w:cs="Times New Roman"/>
          <w:sz w:val="24"/>
          <w:szCs w:val="24"/>
        </w:rPr>
        <w:t>’</w:t>
      </w:r>
      <w:r w:rsidRPr="00603571">
        <w:rPr>
          <w:rFonts w:ascii="Times New Roman" w:hAnsi="Times New Roman" w:cs="Times New Roman"/>
          <w:sz w:val="24"/>
          <w:szCs w:val="24"/>
        </w:rPr>
        <w:t>s first root preys</w:t>
      </w:r>
    </w:p>
    <w:p w14:paraId="3AC74C09" w14:textId="64BFE535" w:rsidR="008010AF" w:rsidRPr="00603571" w:rsidRDefault="008010AF" w:rsidP="003258F5">
      <w:pPr>
        <w:spacing w:after="0" w:line="360" w:lineRule="auto"/>
        <w:rPr>
          <w:rFonts w:ascii="Times New Roman" w:hAnsi="Times New Roman" w:cs="Times New Roman"/>
          <w:sz w:val="24"/>
          <w:szCs w:val="24"/>
        </w:rPr>
      </w:pPr>
      <w:r w:rsidRPr="00603571">
        <w:rPr>
          <w:rFonts w:ascii="Times New Roman" w:hAnsi="Times New Roman" w:cs="Times New Roman"/>
          <w:sz w:val="24"/>
          <w:szCs w:val="24"/>
        </w:rPr>
        <w:tab/>
      </w:r>
      <w:r w:rsidR="002C21DC">
        <w:rPr>
          <w:rFonts w:ascii="Times New Roman" w:hAnsi="Times New Roman" w:cs="Times New Roman"/>
          <w:sz w:val="24"/>
          <w:szCs w:val="24"/>
        </w:rPr>
        <w:t xml:space="preserve">     </w:t>
      </w:r>
      <w:r w:rsidRPr="00603571">
        <w:rPr>
          <w:rFonts w:ascii="Times New Roman" w:hAnsi="Times New Roman" w:cs="Times New Roman"/>
          <w:sz w:val="24"/>
          <w:szCs w:val="24"/>
        </w:rPr>
        <w:t xml:space="preserve">Upon thy spirit with such </w:t>
      </w:r>
      <w:r w:rsidR="002C21DC">
        <w:rPr>
          <w:rFonts w:ascii="Times New Roman" w:hAnsi="Times New Roman" w:cs="Times New Roman"/>
          <w:sz w:val="24"/>
          <w:szCs w:val="24"/>
        </w:rPr>
        <w:t>s</w:t>
      </w:r>
      <w:r w:rsidRPr="00603571">
        <w:rPr>
          <w:rFonts w:ascii="Times New Roman" w:hAnsi="Times New Roman" w:cs="Times New Roman"/>
          <w:sz w:val="24"/>
          <w:szCs w:val="24"/>
        </w:rPr>
        <w:t>ympathy,</w:t>
      </w:r>
    </w:p>
    <w:p w14:paraId="0ABCD136" w14:textId="662397AF" w:rsidR="008010AF" w:rsidRPr="00603571" w:rsidRDefault="008010AF" w:rsidP="003258F5">
      <w:pPr>
        <w:spacing w:after="0" w:line="360" w:lineRule="auto"/>
        <w:rPr>
          <w:rFonts w:ascii="Times New Roman" w:hAnsi="Times New Roman" w:cs="Times New Roman"/>
          <w:sz w:val="24"/>
          <w:szCs w:val="24"/>
        </w:rPr>
      </w:pPr>
      <w:r w:rsidRPr="00603571">
        <w:rPr>
          <w:rFonts w:ascii="Times New Roman" w:hAnsi="Times New Roman" w:cs="Times New Roman"/>
          <w:sz w:val="24"/>
          <w:szCs w:val="24"/>
        </w:rPr>
        <w:tab/>
      </w:r>
      <w:r w:rsidR="002C21DC">
        <w:rPr>
          <w:rFonts w:ascii="Times New Roman" w:hAnsi="Times New Roman" w:cs="Times New Roman"/>
          <w:sz w:val="24"/>
          <w:szCs w:val="24"/>
        </w:rPr>
        <w:t xml:space="preserve">     </w:t>
      </w:r>
      <w:r w:rsidRPr="00603571">
        <w:rPr>
          <w:rFonts w:ascii="Times New Roman" w:hAnsi="Times New Roman" w:cs="Times New Roman"/>
          <w:sz w:val="24"/>
          <w:szCs w:val="24"/>
        </w:rPr>
        <w:t xml:space="preserve">I will </w:t>
      </w:r>
      <w:r w:rsidR="002C21DC">
        <w:rPr>
          <w:rFonts w:ascii="Times New Roman" w:hAnsi="Times New Roman" w:cs="Times New Roman"/>
          <w:sz w:val="24"/>
          <w:szCs w:val="24"/>
        </w:rPr>
        <w:t>relate</w:t>
      </w:r>
      <w:r w:rsidRPr="00603571">
        <w:rPr>
          <w:rFonts w:ascii="Times New Roman" w:hAnsi="Times New Roman" w:cs="Times New Roman"/>
          <w:sz w:val="24"/>
          <w:szCs w:val="24"/>
        </w:rPr>
        <w:t xml:space="preserve"> as he who </w:t>
      </w:r>
      <w:proofErr w:type="gramStart"/>
      <w:r w:rsidRPr="00603571">
        <w:rPr>
          <w:rFonts w:ascii="Times New Roman" w:hAnsi="Times New Roman" w:cs="Times New Roman"/>
          <w:sz w:val="24"/>
          <w:szCs w:val="24"/>
        </w:rPr>
        <w:t>weeps</w:t>
      </w:r>
      <w:r w:rsidR="002C21DC">
        <w:rPr>
          <w:rFonts w:ascii="Times New Roman" w:hAnsi="Times New Roman" w:cs="Times New Roman"/>
          <w:sz w:val="24"/>
          <w:szCs w:val="24"/>
        </w:rPr>
        <w:t>,</w:t>
      </w:r>
      <w:r w:rsidRPr="00603571">
        <w:rPr>
          <w:rFonts w:ascii="Times New Roman" w:hAnsi="Times New Roman" w:cs="Times New Roman"/>
          <w:sz w:val="24"/>
          <w:szCs w:val="24"/>
        </w:rPr>
        <w:t xml:space="preserve"> and</w:t>
      </w:r>
      <w:proofErr w:type="gramEnd"/>
      <w:r w:rsidRPr="00603571">
        <w:rPr>
          <w:rFonts w:ascii="Times New Roman" w:hAnsi="Times New Roman" w:cs="Times New Roman"/>
          <w:sz w:val="24"/>
          <w:szCs w:val="24"/>
        </w:rPr>
        <w:t xml:space="preserve"> says.</w:t>
      </w:r>
    </w:p>
    <w:p w14:paraId="08B2B33A" w14:textId="7665DC57" w:rsidR="008010AF" w:rsidRPr="00603571" w:rsidRDefault="008010AF" w:rsidP="003258F5">
      <w:pPr>
        <w:spacing w:after="0" w:line="360" w:lineRule="auto"/>
        <w:rPr>
          <w:rFonts w:ascii="Times New Roman" w:hAnsi="Times New Roman" w:cs="Times New Roman"/>
          <w:sz w:val="24"/>
          <w:szCs w:val="24"/>
        </w:rPr>
      </w:pPr>
      <w:r w:rsidRPr="00603571">
        <w:rPr>
          <w:rFonts w:ascii="Times New Roman" w:hAnsi="Times New Roman" w:cs="Times New Roman"/>
          <w:sz w:val="24"/>
          <w:szCs w:val="24"/>
        </w:rPr>
        <w:tab/>
        <w:t>We read one day for pastime, seated nigh,</w:t>
      </w:r>
    </w:p>
    <w:p w14:paraId="4A926ACC" w14:textId="7D9C4951" w:rsidR="008010AF" w:rsidRPr="00603571" w:rsidRDefault="008010AF" w:rsidP="003258F5">
      <w:pPr>
        <w:spacing w:after="0" w:line="360" w:lineRule="auto"/>
        <w:rPr>
          <w:rFonts w:ascii="Times New Roman" w:hAnsi="Times New Roman" w:cs="Times New Roman"/>
          <w:sz w:val="24"/>
          <w:szCs w:val="24"/>
        </w:rPr>
      </w:pPr>
      <w:r w:rsidRPr="00603571">
        <w:rPr>
          <w:rFonts w:ascii="Times New Roman" w:hAnsi="Times New Roman" w:cs="Times New Roman"/>
          <w:sz w:val="24"/>
          <w:szCs w:val="24"/>
        </w:rPr>
        <w:tab/>
      </w:r>
      <w:r w:rsidR="002C21DC">
        <w:rPr>
          <w:rFonts w:ascii="Times New Roman" w:hAnsi="Times New Roman" w:cs="Times New Roman"/>
          <w:sz w:val="24"/>
          <w:szCs w:val="24"/>
        </w:rPr>
        <w:t xml:space="preserve">     </w:t>
      </w:r>
      <w:r w:rsidRPr="00603571">
        <w:rPr>
          <w:rFonts w:ascii="Times New Roman" w:hAnsi="Times New Roman" w:cs="Times New Roman"/>
          <w:sz w:val="24"/>
          <w:szCs w:val="24"/>
        </w:rPr>
        <w:t xml:space="preserve">Of </w:t>
      </w:r>
      <w:r w:rsidR="002C21DC" w:rsidRPr="00603571">
        <w:rPr>
          <w:rFonts w:ascii="Times New Roman" w:hAnsi="Times New Roman" w:cs="Times New Roman"/>
          <w:sz w:val="24"/>
          <w:szCs w:val="24"/>
        </w:rPr>
        <w:t>Lancelot</w:t>
      </w:r>
      <w:r w:rsidRPr="00603571">
        <w:rPr>
          <w:rFonts w:ascii="Times New Roman" w:hAnsi="Times New Roman" w:cs="Times New Roman"/>
          <w:sz w:val="24"/>
          <w:szCs w:val="24"/>
        </w:rPr>
        <w:t xml:space="preserve">, how Love </w:t>
      </w:r>
      <w:proofErr w:type="spellStart"/>
      <w:r w:rsidRPr="00603571">
        <w:rPr>
          <w:rFonts w:ascii="Times New Roman" w:hAnsi="Times New Roman" w:cs="Times New Roman"/>
          <w:sz w:val="24"/>
          <w:szCs w:val="24"/>
        </w:rPr>
        <w:t>enchain</w:t>
      </w:r>
      <w:r w:rsidR="002C21DC">
        <w:rPr>
          <w:rFonts w:ascii="Times New Roman" w:hAnsi="Times New Roman" w:cs="Times New Roman"/>
          <w:sz w:val="24"/>
          <w:szCs w:val="24"/>
        </w:rPr>
        <w:t>’</w:t>
      </w:r>
      <w:r w:rsidRPr="00603571">
        <w:rPr>
          <w:rFonts w:ascii="Times New Roman" w:hAnsi="Times New Roman" w:cs="Times New Roman"/>
          <w:sz w:val="24"/>
          <w:szCs w:val="24"/>
        </w:rPr>
        <w:t>d</w:t>
      </w:r>
      <w:proofErr w:type="spellEnd"/>
      <w:r w:rsidRPr="00603571">
        <w:rPr>
          <w:rFonts w:ascii="Times New Roman" w:hAnsi="Times New Roman" w:cs="Times New Roman"/>
          <w:sz w:val="24"/>
          <w:szCs w:val="24"/>
        </w:rPr>
        <w:t xml:space="preserve"> him </w:t>
      </w:r>
      <w:proofErr w:type="gramStart"/>
      <w:r w:rsidRPr="00603571">
        <w:rPr>
          <w:rFonts w:ascii="Times New Roman" w:hAnsi="Times New Roman" w:cs="Times New Roman"/>
          <w:sz w:val="24"/>
          <w:szCs w:val="24"/>
        </w:rPr>
        <w:t>too</w:t>
      </w:r>
      <w:r w:rsidR="002C21DC">
        <w:rPr>
          <w:rFonts w:ascii="Times New Roman" w:hAnsi="Times New Roman" w:cs="Times New Roman"/>
          <w:sz w:val="24"/>
          <w:szCs w:val="24"/>
        </w:rPr>
        <w:t>;</w:t>
      </w:r>
      <w:proofErr w:type="gramEnd"/>
    </w:p>
    <w:p w14:paraId="6E17ECD2" w14:textId="2D3A3272" w:rsidR="008010AF" w:rsidRPr="00603571" w:rsidRDefault="008010AF" w:rsidP="003258F5">
      <w:pPr>
        <w:spacing w:after="0" w:line="360" w:lineRule="auto"/>
        <w:rPr>
          <w:rFonts w:ascii="Times New Roman" w:hAnsi="Times New Roman" w:cs="Times New Roman"/>
          <w:sz w:val="24"/>
          <w:szCs w:val="24"/>
        </w:rPr>
      </w:pPr>
      <w:r w:rsidRPr="00603571">
        <w:rPr>
          <w:rFonts w:ascii="Times New Roman" w:hAnsi="Times New Roman" w:cs="Times New Roman"/>
          <w:sz w:val="24"/>
          <w:szCs w:val="24"/>
        </w:rPr>
        <w:tab/>
      </w:r>
      <w:r w:rsidR="002C21DC">
        <w:rPr>
          <w:rFonts w:ascii="Times New Roman" w:hAnsi="Times New Roman" w:cs="Times New Roman"/>
          <w:sz w:val="24"/>
          <w:szCs w:val="24"/>
        </w:rPr>
        <w:t xml:space="preserve">     </w:t>
      </w:r>
      <w:r w:rsidRPr="00603571">
        <w:rPr>
          <w:rFonts w:ascii="Times New Roman" w:hAnsi="Times New Roman" w:cs="Times New Roman"/>
          <w:sz w:val="24"/>
          <w:szCs w:val="24"/>
        </w:rPr>
        <w:t>We were alone, quite unsuspiciously.</w:t>
      </w:r>
    </w:p>
    <w:p w14:paraId="26E536E4" w14:textId="298AF826" w:rsidR="008010AF" w:rsidRPr="00603571" w:rsidRDefault="008010AF" w:rsidP="003258F5">
      <w:pPr>
        <w:spacing w:after="0" w:line="360" w:lineRule="auto"/>
        <w:rPr>
          <w:rFonts w:ascii="Times New Roman" w:hAnsi="Times New Roman" w:cs="Times New Roman"/>
          <w:sz w:val="24"/>
          <w:szCs w:val="24"/>
        </w:rPr>
      </w:pPr>
      <w:r w:rsidRPr="00603571">
        <w:rPr>
          <w:rFonts w:ascii="Times New Roman" w:hAnsi="Times New Roman" w:cs="Times New Roman"/>
          <w:sz w:val="24"/>
          <w:szCs w:val="24"/>
        </w:rPr>
        <w:tab/>
        <w:t xml:space="preserve">But oft our eyes met, and our </w:t>
      </w:r>
      <w:r w:rsidR="002C21DC">
        <w:rPr>
          <w:rFonts w:ascii="Times New Roman" w:hAnsi="Times New Roman" w:cs="Times New Roman"/>
          <w:sz w:val="24"/>
          <w:szCs w:val="24"/>
        </w:rPr>
        <w:t>c</w:t>
      </w:r>
      <w:r w:rsidRPr="00603571">
        <w:rPr>
          <w:rFonts w:ascii="Times New Roman" w:hAnsi="Times New Roman" w:cs="Times New Roman"/>
          <w:sz w:val="24"/>
          <w:szCs w:val="24"/>
        </w:rPr>
        <w:t xml:space="preserve">heeks in </w:t>
      </w:r>
      <w:proofErr w:type="gramStart"/>
      <w:r w:rsidRPr="00603571">
        <w:rPr>
          <w:rFonts w:ascii="Times New Roman" w:hAnsi="Times New Roman" w:cs="Times New Roman"/>
          <w:sz w:val="24"/>
          <w:szCs w:val="24"/>
        </w:rPr>
        <w:t>hue</w:t>
      </w:r>
      <w:proofErr w:type="gramEnd"/>
    </w:p>
    <w:p w14:paraId="42779362" w14:textId="10FA73ED" w:rsidR="008010AF" w:rsidRPr="00603571" w:rsidRDefault="008010AF" w:rsidP="003258F5">
      <w:pPr>
        <w:spacing w:after="0" w:line="360" w:lineRule="auto"/>
        <w:rPr>
          <w:rFonts w:ascii="Times New Roman" w:hAnsi="Times New Roman" w:cs="Times New Roman"/>
          <w:sz w:val="24"/>
          <w:szCs w:val="24"/>
        </w:rPr>
      </w:pPr>
      <w:r w:rsidRPr="00603571">
        <w:rPr>
          <w:rFonts w:ascii="Times New Roman" w:hAnsi="Times New Roman" w:cs="Times New Roman"/>
          <w:sz w:val="24"/>
          <w:szCs w:val="24"/>
        </w:rPr>
        <w:tab/>
      </w:r>
      <w:r w:rsidR="002C21DC">
        <w:rPr>
          <w:rFonts w:ascii="Times New Roman" w:hAnsi="Times New Roman" w:cs="Times New Roman"/>
          <w:sz w:val="24"/>
          <w:szCs w:val="24"/>
        </w:rPr>
        <w:t xml:space="preserve">     </w:t>
      </w:r>
      <w:r w:rsidRPr="00603571">
        <w:rPr>
          <w:rFonts w:ascii="Times New Roman" w:hAnsi="Times New Roman" w:cs="Times New Roman"/>
          <w:sz w:val="24"/>
          <w:szCs w:val="24"/>
        </w:rPr>
        <w:t xml:space="preserve">All o’er </w:t>
      </w:r>
      <w:proofErr w:type="spellStart"/>
      <w:r w:rsidRPr="00603571">
        <w:rPr>
          <w:rFonts w:ascii="Times New Roman" w:hAnsi="Times New Roman" w:cs="Times New Roman"/>
          <w:sz w:val="24"/>
          <w:szCs w:val="24"/>
        </w:rPr>
        <w:t>discolour</w:t>
      </w:r>
      <w:r w:rsidR="002C21DC">
        <w:rPr>
          <w:rFonts w:ascii="Times New Roman" w:hAnsi="Times New Roman" w:cs="Times New Roman"/>
          <w:sz w:val="24"/>
          <w:szCs w:val="24"/>
        </w:rPr>
        <w:t>’</w:t>
      </w:r>
      <w:r w:rsidRPr="00603571">
        <w:rPr>
          <w:rFonts w:ascii="Times New Roman" w:hAnsi="Times New Roman" w:cs="Times New Roman"/>
          <w:sz w:val="24"/>
          <w:szCs w:val="24"/>
        </w:rPr>
        <w:t>d</w:t>
      </w:r>
      <w:proofErr w:type="spellEnd"/>
      <w:r w:rsidRPr="00603571">
        <w:rPr>
          <w:rFonts w:ascii="Times New Roman" w:hAnsi="Times New Roman" w:cs="Times New Roman"/>
          <w:sz w:val="24"/>
          <w:szCs w:val="24"/>
        </w:rPr>
        <w:t xml:space="preserve"> by that reading </w:t>
      </w:r>
      <w:proofErr w:type="gramStart"/>
      <w:r w:rsidRPr="00603571">
        <w:rPr>
          <w:rFonts w:ascii="Times New Roman" w:hAnsi="Times New Roman" w:cs="Times New Roman"/>
          <w:sz w:val="24"/>
          <w:szCs w:val="24"/>
        </w:rPr>
        <w:t>were;</w:t>
      </w:r>
      <w:proofErr w:type="gramEnd"/>
    </w:p>
    <w:p w14:paraId="005DE62E" w14:textId="33B1681C" w:rsidR="008010AF" w:rsidRPr="00603571" w:rsidRDefault="008010AF" w:rsidP="003258F5">
      <w:pPr>
        <w:spacing w:after="0" w:line="360" w:lineRule="auto"/>
        <w:rPr>
          <w:rFonts w:ascii="Times New Roman" w:hAnsi="Times New Roman" w:cs="Times New Roman"/>
          <w:sz w:val="24"/>
          <w:szCs w:val="24"/>
        </w:rPr>
      </w:pPr>
      <w:r w:rsidRPr="00603571">
        <w:rPr>
          <w:rFonts w:ascii="Times New Roman" w:hAnsi="Times New Roman" w:cs="Times New Roman"/>
          <w:sz w:val="24"/>
          <w:szCs w:val="24"/>
        </w:rPr>
        <w:tab/>
      </w:r>
      <w:r w:rsidR="002C21DC">
        <w:rPr>
          <w:rFonts w:ascii="Times New Roman" w:hAnsi="Times New Roman" w:cs="Times New Roman"/>
          <w:sz w:val="24"/>
          <w:szCs w:val="24"/>
        </w:rPr>
        <w:t xml:space="preserve">     </w:t>
      </w:r>
      <w:r w:rsidRPr="00603571">
        <w:rPr>
          <w:rFonts w:ascii="Times New Roman" w:hAnsi="Times New Roman" w:cs="Times New Roman"/>
          <w:sz w:val="24"/>
          <w:szCs w:val="24"/>
        </w:rPr>
        <w:t xml:space="preserve">But one point only wholly us </w:t>
      </w:r>
      <w:proofErr w:type="spellStart"/>
      <w:r w:rsidRPr="00603571">
        <w:rPr>
          <w:rFonts w:ascii="Times New Roman" w:hAnsi="Times New Roman" w:cs="Times New Roman"/>
          <w:sz w:val="24"/>
          <w:szCs w:val="24"/>
        </w:rPr>
        <w:t>o’erthrew</w:t>
      </w:r>
      <w:proofErr w:type="spellEnd"/>
      <w:r w:rsidR="002C21DC">
        <w:rPr>
          <w:rFonts w:ascii="Times New Roman" w:hAnsi="Times New Roman" w:cs="Times New Roman"/>
          <w:sz w:val="24"/>
          <w:szCs w:val="24"/>
        </w:rPr>
        <w:t>.</w:t>
      </w:r>
    </w:p>
    <w:p w14:paraId="2D542271" w14:textId="37F3CC4B" w:rsidR="008010AF" w:rsidRPr="00603571" w:rsidRDefault="008010AF" w:rsidP="003258F5">
      <w:pPr>
        <w:spacing w:after="0" w:line="360" w:lineRule="auto"/>
        <w:rPr>
          <w:rFonts w:ascii="Times New Roman" w:hAnsi="Times New Roman" w:cs="Times New Roman"/>
          <w:sz w:val="24"/>
          <w:szCs w:val="24"/>
        </w:rPr>
      </w:pPr>
      <w:r w:rsidRPr="00603571">
        <w:rPr>
          <w:rFonts w:ascii="Times New Roman" w:hAnsi="Times New Roman" w:cs="Times New Roman"/>
          <w:sz w:val="24"/>
          <w:szCs w:val="24"/>
        </w:rPr>
        <w:tab/>
        <w:t>When we read the long-sighed-for smile of her</w:t>
      </w:r>
    </w:p>
    <w:p w14:paraId="0FBA1795" w14:textId="1E2CF988" w:rsidR="008010AF" w:rsidRPr="00603571" w:rsidRDefault="008010AF" w:rsidP="003258F5">
      <w:pPr>
        <w:spacing w:after="0" w:line="360" w:lineRule="auto"/>
        <w:rPr>
          <w:rFonts w:ascii="Times New Roman" w:hAnsi="Times New Roman" w:cs="Times New Roman"/>
          <w:sz w:val="24"/>
          <w:szCs w:val="24"/>
        </w:rPr>
      </w:pPr>
      <w:r w:rsidRPr="00603571">
        <w:rPr>
          <w:rFonts w:ascii="Times New Roman" w:hAnsi="Times New Roman" w:cs="Times New Roman"/>
          <w:sz w:val="24"/>
          <w:szCs w:val="24"/>
        </w:rPr>
        <w:tab/>
      </w:r>
      <w:r w:rsidR="002C21DC">
        <w:rPr>
          <w:rFonts w:ascii="Times New Roman" w:hAnsi="Times New Roman" w:cs="Times New Roman"/>
          <w:sz w:val="24"/>
          <w:szCs w:val="24"/>
        </w:rPr>
        <w:t xml:space="preserve">     </w:t>
      </w:r>
      <w:r w:rsidRPr="00603571">
        <w:rPr>
          <w:rFonts w:ascii="Times New Roman" w:hAnsi="Times New Roman" w:cs="Times New Roman"/>
          <w:sz w:val="24"/>
          <w:szCs w:val="24"/>
        </w:rPr>
        <w:t xml:space="preserve">To be thus </w:t>
      </w:r>
      <w:proofErr w:type="spellStart"/>
      <w:r w:rsidRPr="00603571">
        <w:rPr>
          <w:rFonts w:ascii="Times New Roman" w:hAnsi="Times New Roman" w:cs="Times New Roman"/>
          <w:sz w:val="24"/>
          <w:szCs w:val="24"/>
        </w:rPr>
        <w:t>kiss</w:t>
      </w:r>
      <w:r w:rsidR="002C21DC">
        <w:rPr>
          <w:rFonts w:ascii="Times New Roman" w:hAnsi="Times New Roman" w:cs="Times New Roman"/>
          <w:sz w:val="24"/>
          <w:szCs w:val="24"/>
        </w:rPr>
        <w:t>’</w:t>
      </w:r>
      <w:r w:rsidRPr="00603571">
        <w:rPr>
          <w:rFonts w:ascii="Times New Roman" w:hAnsi="Times New Roman" w:cs="Times New Roman"/>
          <w:sz w:val="24"/>
          <w:szCs w:val="24"/>
        </w:rPr>
        <w:t>d</w:t>
      </w:r>
      <w:proofErr w:type="spellEnd"/>
      <w:r w:rsidRPr="00603571">
        <w:rPr>
          <w:rFonts w:ascii="Times New Roman" w:hAnsi="Times New Roman" w:cs="Times New Roman"/>
          <w:sz w:val="24"/>
          <w:szCs w:val="24"/>
        </w:rPr>
        <w:t xml:space="preserve"> by such </w:t>
      </w:r>
      <w:r w:rsidR="002C21DC">
        <w:rPr>
          <w:rFonts w:ascii="Times New Roman" w:hAnsi="Times New Roman" w:cs="Times New Roman"/>
          <w:sz w:val="24"/>
          <w:szCs w:val="24"/>
        </w:rPr>
        <w:t>a fervent</w:t>
      </w:r>
      <w:r w:rsidRPr="00603571">
        <w:rPr>
          <w:rFonts w:ascii="Times New Roman" w:hAnsi="Times New Roman" w:cs="Times New Roman"/>
          <w:sz w:val="24"/>
          <w:szCs w:val="24"/>
        </w:rPr>
        <w:t xml:space="preserve"> lover,</w:t>
      </w:r>
    </w:p>
    <w:p w14:paraId="71275869" w14:textId="20D0BE80" w:rsidR="008010AF" w:rsidRPr="00603571" w:rsidRDefault="008010AF" w:rsidP="003258F5">
      <w:pPr>
        <w:spacing w:after="0" w:line="360" w:lineRule="auto"/>
        <w:rPr>
          <w:rFonts w:ascii="Times New Roman" w:hAnsi="Times New Roman" w:cs="Times New Roman"/>
          <w:sz w:val="24"/>
          <w:szCs w:val="24"/>
        </w:rPr>
      </w:pPr>
      <w:r w:rsidRPr="00603571">
        <w:rPr>
          <w:rFonts w:ascii="Times New Roman" w:hAnsi="Times New Roman" w:cs="Times New Roman"/>
          <w:sz w:val="24"/>
          <w:szCs w:val="24"/>
        </w:rPr>
        <w:tab/>
      </w:r>
      <w:r w:rsidR="002C21DC">
        <w:rPr>
          <w:rFonts w:ascii="Times New Roman" w:hAnsi="Times New Roman" w:cs="Times New Roman"/>
          <w:sz w:val="24"/>
          <w:szCs w:val="24"/>
        </w:rPr>
        <w:t xml:space="preserve">     </w:t>
      </w:r>
      <w:r w:rsidRPr="00603571">
        <w:rPr>
          <w:rFonts w:ascii="Times New Roman" w:hAnsi="Times New Roman" w:cs="Times New Roman"/>
          <w:sz w:val="24"/>
          <w:szCs w:val="24"/>
        </w:rPr>
        <w:t>He, who from me can be divided ne’er,</w:t>
      </w:r>
    </w:p>
    <w:p w14:paraId="0D77B792" w14:textId="535E7C69" w:rsidR="008010AF" w:rsidRPr="00603571" w:rsidRDefault="008010AF" w:rsidP="003258F5">
      <w:pPr>
        <w:spacing w:after="0" w:line="360" w:lineRule="auto"/>
        <w:rPr>
          <w:rFonts w:ascii="Times New Roman" w:hAnsi="Times New Roman" w:cs="Times New Roman"/>
          <w:sz w:val="24"/>
          <w:szCs w:val="24"/>
        </w:rPr>
      </w:pPr>
      <w:r w:rsidRPr="00603571">
        <w:rPr>
          <w:rFonts w:ascii="Times New Roman" w:hAnsi="Times New Roman" w:cs="Times New Roman"/>
          <w:sz w:val="24"/>
          <w:szCs w:val="24"/>
        </w:rPr>
        <w:tab/>
      </w:r>
      <w:proofErr w:type="spellStart"/>
      <w:r w:rsidRPr="00603571">
        <w:rPr>
          <w:rFonts w:ascii="Times New Roman" w:hAnsi="Times New Roman" w:cs="Times New Roman"/>
          <w:sz w:val="24"/>
          <w:szCs w:val="24"/>
        </w:rPr>
        <w:t>Kiss</w:t>
      </w:r>
      <w:r w:rsidR="002C21DC">
        <w:rPr>
          <w:rFonts w:ascii="Times New Roman" w:hAnsi="Times New Roman" w:cs="Times New Roman"/>
          <w:sz w:val="24"/>
          <w:szCs w:val="24"/>
        </w:rPr>
        <w:t>’</w:t>
      </w:r>
      <w:r w:rsidRPr="00603571">
        <w:rPr>
          <w:rFonts w:ascii="Times New Roman" w:hAnsi="Times New Roman" w:cs="Times New Roman"/>
          <w:sz w:val="24"/>
          <w:szCs w:val="24"/>
        </w:rPr>
        <w:t>d</w:t>
      </w:r>
      <w:proofErr w:type="spellEnd"/>
      <w:r w:rsidRPr="00603571">
        <w:rPr>
          <w:rFonts w:ascii="Times New Roman" w:hAnsi="Times New Roman" w:cs="Times New Roman"/>
          <w:sz w:val="24"/>
          <w:szCs w:val="24"/>
        </w:rPr>
        <w:t xml:space="preserve"> my mouth, trembling in the act all ove</w:t>
      </w:r>
      <w:r w:rsidR="002C21DC">
        <w:rPr>
          <w:rFonts w:ascii="Times New Roman" w:hAnsi="Times New Roman" w:cs="Times New Roman"/>
          <w:sz w:val="24"/>
          <w:szCs w:val="24"/>
        </w:rPr>
        <w:t>r</w:t>
      </w:r>
      <w:r w:rsidR="002C21DC">
        <w:rPr>
          <w:rFonts w:ascii="Times New Roman" w:hAnsi="Times New Roman" w:cs="Times New Roman"/>
          <w:sz w:val="24"/>
          <w:szCs w:val="24"/>
        </w:rPr>
        <w:sym w:font="Symbol" w:char="F0BE"/>
      </w:r>
    </w:p>
    <w:p w14:paraId="44CA2698" w14:textId="031467A4" w:rsidR="008010AF" w:rsidRPr="00603571" w:rsidRDefault="008010AF" w:rsidP="003258F5">
      <w:pPr>
        <w:spacing w:after="0" w:line="360" w:lineRule="auto"/>
        <w:rPr>
          <w:rFonts w:ascii="Times New Roman" w:hAnsi="Times New Roman" w:cs="Times New Roman"/>
          <w:sz w:val="24"/>
          <w:szCs w:val="24"/>
        </w:rPr>
      </w:pPr>
      <w:r w:rsidRPr="00603571">
        <w:rPr>
          <w:rFonts w:ascii="Times New Roman" w:hAnsi="Times New Roman" w:cs="Times New Roman"/>
          <w:sz w:val="24"/>
          <w:szCs w:val="24"/>
        </w:rPr>
        <w:tab/>
      </w:r>
      <w:r w:rsidR="00896B1C">
        <w:rPr>
          <w:rFonts w:ascii="Times New Roman" w:hAnsi="Times New Roman" w:cs="Times New Roman"/>
          <w:sz w:val="24"/>
          <w:szCs w:val="24"/>
        </w:rPr>
        <w:t xml:space="preserve">     </w:t>
      </w:r>
      <w:r w:rsidRPr="00603571">
        <w:rPr>
          <w:rFonts w:ascii="Times New Roman" w:hAnsi="Times New Roman" w:cs="Times New Roman"/>
          <w:sz w:val="24"/>
          <w:szCs w:val="24"/>
        </w:rPr>
        <w:t>Accurs</w:t>
      </w:r>
      <w:r w:rsidR="002C21DC">
        <w:rPr>
          <w:rFonts w:ascii="Times New Roman" w:hAnsi="Times New Roman" w:cs="Times New Roman"/>
          <w:sz w:val="24"/>
          <w:szCs w:val="24"/>
        </w:rPr>
        <w:t>ed</w:t>
      </w:r>
      <w:r w:rsidRPr="00603571">
        <w:rPr>
          <w:rFonts w:ascii="Times New Roman" w:hAnsi="Times New Roman" w:cs="Times New Roman"/>
          <w:sz w:val="24"/>
          <w:szCs w:val="24"/>
        </w:rPr>
        <w:t xml:space="preserve"> was the book</w:t>
      </w:r>
      <w:r w:rsidR="00896B1C">
        <w:rPr>
          <w:rFonts w:ascii="Times New Roman" w:hAnsi="Times New Roman" w:cs="Times New Roman"/>
          <w:sz w:val="24"/>
          <w:szCs w:val="24"/>
        </w:rPr>
        <w:t>,</w:t>
      </w:r>
      <w:r w:rsidRPr="00603571">
        <w:rPr>
          <w:rFonts w:ascii="Times New Roman" w:hAnsi="Times New Roman" w:cs="Times New Roman"/>
          <w:sz w:val="24"/>
          <w:szCs w:val="24"/>
        </w:rPr>
        <w:t xml:space="preserve"> and he who </w:t>
      </w:r>
      <w:proofErr w:type="gramStart"/>
      <w:r w:rsidRPr="00603571">
        <w:rPr>
          <w:rFonts w:ascii="Times New Roman" w:hAnsi="Times New Roman" w:cs="Times New Roman"/>
          <w:sz w:val="24"/>
          <w:szCs w:val="24"/>
        </w:rPr>
        <w:t>wrote</w:t>
      </w:r>
      <w:r w:rsidR="00896B1C">
        <w:rPr>
          <w:rFonts w:ascii="Times New Roman" w:hAnsi="Times New Roman" w:cs="Times New Roman"/>
          <w:sz w:val="24"/>
          <w:szCs w:val="24"/>
        </w:rPr>
        <w:t>;</w:t>
      </w:r>
      <w:proofErr w:type="gramEnd"/>
    </w:p>
    <w:p w14:paraId="1A3764CC" w14:textId="550C3F16" w:rsidR="008010AF" w:rsidRPr="00603571" w:rsidRDefault="008010AF" w:rsidP="003258F5">
      <w:pPr>
        <w:spacing w:after="0" w:line="360" w:lineRule="auto"/>
        <w:rPr>
          <w:rFonts w:ascii="Times New Roman" w:hAnsi="Times New Roman" w:cs="Times New Roman"/>
          <w:sz w:val="24"/>
          <w:szCs w:val="24"/>
        </w:rPr>
      </w:pPr>
      <w:r w:rsidRPr="00603571">
        <w:rPr>
          <w:rFonts w:ascii="Times New Roman" w:hAnsi="Times New Roman" w:cs="Times New Roman"/>
          <w:sz w:val="24"/>
          <w:szCs w:val="24"/>
        </w:rPr>
        <w:tab/>
      </w:r>
      <w:r w:rsidR="00896B1C">
        <w:rPr>
          <w:rFonts w:ascii="Times New Roman" w:hAnsi="Times New Roman" w:cs="Times New Roman"/>
          <w:sz w:val="24"/>
          <w:szCs w:val="24"/>
        </w:rPr>
        <w:t xml:space="preserve">     </w:t>
      </w:r>
      <w:r w:rsidRPr="00603571">
        <w:rPr>
          <w:rFonts w:ascii="Times New Roman" w:hAnsi="Times New Roman" w:cs="Times New Roman"/>
          <w:sz w:val="24"/>
          <w:szCs w:val="24"/>
        </w:rPr>
        <w:t>That day no further leaf we did uncover.’</w:t>
      </w:r>
    </w:p>
    <w:p w14:paraId="5A2295D6" w14:textId="4A7FF3C2" w:rsidR="008010AF" w:rsidRPr="00603571" w:rsidRDefault="008010AF" w:rsidP="003258F5">
      <w:pPr>
        <w:spacing w:after="0" w:line="360" w:lineRule="auto"/>
        <w:rPr>
          <w:rFonts w:ascii="Times New Roman" w:hAnsi="Times New Roman" w:cs="Times New Roman"/>
          <w:sz w:val="24"/>
          <w:szCs w:val="24"/>
        </w:rPr>
      </w:pPr>
      <w:r w:rsidRPr="00603571">
        <w:rPr>
          <w:rFonts w:ascii="Times New Roman" w:hAnsi="Times New Roman" w:cs="Times New Roman"/>
          <w:sz w:val="24"/>
          <w:szCs w:val="24"/>
        </w:rPr>
        <w:tab/>
        <w:t xml:space="preserve">While thus one </w:t>
      </w:r>
      <w:r w:rsidR="00896B1C">
        <w:rPr>
          <w:rFonts w:ascii="Times New Roman" w:hAnsi="Times New Roman" w:cs="Times New Roman"/>
          <w:sz w:val="24"/>
          <w:szCs w:val="24"/>
        </w:rPr>
        <w:t>s</w:t>
      </w:r>
      <w:r w:rsidRPr="00603571">
        <w:rPr>
          <w:rFonts w:ascii="Times New Roman" w:hAnsi="Times New Roman" w:cs="Times New Roman"/>
          <w:sz w:val="24"/>
          <w:szCs w:val="24"/>
        </w:rPr>
        <w:t>pirit told us of their lot</w:t>
      </w:r>
    </w:p>
    <w:p w14:paraId="7BDB27A1" w14:textId="11FC1516" w:rsidR="008010AF" w:rsidRPr="00603571" w:rsidRDefault="008010AF" w:rsidP="003258F5">
      <w:pPr>
        <w:spacing w:after="0" w:line="360" w:lineRule="auto"/>
        <w:rPr>
          <w:rFonts w:ascii="Times New Roman" w:hAnsi="Times New Roman" w:cs="Times New Roman"/>
          <w:sz w:val="24"/>
          <w:szCs w:val="24"/>
        </w:rPr>
      </w:pPr>
      <w:r w:rsidRPr="00603571">
        <w:rPr>
          <w:rFonts w:ascii="Times New Roman" w:hAnsi="Times New Roman" w:cs="Times New Roman"/>
          <w:sz w:val="24"/>
          <w:szCs w:val="24"/>
        </w:rPr>
        <w:tab/>
      </w:r>
      <w:r w:rsidR="00896B1C">
        <w:rPr>
          <w:rFonts w:ascii="Times New Roman" w:hAnsi="Times New Roman" w:cs="Times New Roman"/>
          <w:sz w:val="24"/>
          <w:szCs w:val="24"/>
        </w:rPr>
        <w:t xml:space="preserve">     </w:t>
      </w:r>
      <w:r w:rsidRPr="00603571">
        <w:rPr>
          <w:rFonts w:ascii="Times New Roman" w:hAnsi="Times New Roman" w:cs="Times New Roman"/>
          <w:sz w:val="24"/>
          <w:szCs w:val="24"/>
        </w:rPr>
        <w:t>The other wept so</w:t>
      </w:r>
      <w:r w:rsidR="00896B1C">
        <w:rPr>
          <w:rFonts w:ascii="Times New Roman" w:hAnsi="Times New Roman" w:cs="Times New Roman"/>
          <w:sz w:val="24"/>
          <w:szCs w:val="24"/>
        </w:rPr>
        <w:t>,</w:t>
      </w:r>
      <w:r w:rsidRPr="00603571">
        <w:rPr>
          <w:rFonts w:ascii="Times New Roman" w:hAnsi="Times New Roman" w:cs="Times New Roman"/>
          <w:sz w:val="24"/>
          <w:szCs w:val="24"/>
        </w:rPr>
        <w:t xml:space="preserve"> that</w:t>
      </w:r>
      <w:r w:rsidR="00896B1C">
        <w:rPr>
          <w:rFonts w:ascii="Times New Roman" w:hAnsi="Times New Roman" w:cs="Times New Roman"/>
          <w:sz w:val="24"/>
          <w:szCs w:val="24"/>
        </w:rPr>
        <w:t>,</w:t>
      </w:r>
      <w:r w:rsidRPr="00603571">
        <w:rPr>
          <w:rFonts w:ascii="Times New Roman" w:hAnsi="Times New Roman" w:cs="Times New Roman"/>
          <w:sz w:val="24"/>
          <w:szCs w:val="24"/>
        </w:rPr>
        <w:t xml:space="preserve"> with </w:t>
      </w:r>
      <w:r w:rsidR="00896B1C">
        <w:rPr>
          <w:rFonts w:ascii="Times New Roman" w:hAnsi="Times New Roman" w:cs="Times New Roman"/>
          <w:sz w:val="24"/>
          <w:szCs w:val="24"/>
        </w:rPr>
        <w:t>p</w:t>
      </w:r>
      <w:r w:rsidRPr="00603571">
        <w:rPr>
          <w:rFonts w:ascii="Times New Roman" w:hAnsi="Times New Roman" w:cs="Times New Roman"/>
          <w:sz w:val="24"/>
          <w:szCs w:val="24"/>
        </w:rPr>
        <w:t>ity’s thralls</w:t>
      </w:r>
      <w:r w:rsidR="00896B1C">
        <w:rPr>
          <w:rFonts w:ascii="Times New Roman" w:hAnsi="Times New Roman" w:cs="Times New Roman"/>
          <w:sz w:val="24"/>
          <w:szCs w:val="24"/>
        </w:rPr>
        <w:t>,</w:t>
      </w:r>
    </w:p>
    <w:p w14:paraId="218C331E" w14:textId="5B2BF8B7" w:rsidR="008010AF" w:rsidRPr="00603571" w:rsidRDefault="008010AF" w:rsidP="003258F5">
      <w:pPr>
        <w:spacing w:after="0" w:line="360" w:lineRule="auto"/>
        <w:rPr>
          <w:rFonts w:ascii="Times New Roman" w:hAnsi="Times New Roman" w:cs="Times New Roman"/>
          <w:sz w:val="24"/>
          <w:szCs w:val="24"/>
        </w:rPr>
      </w:pPr>
      <w:r w:rsidRPr="00603571">
        <w:rPr>
          <w:rFonts w:ascii="Times New Roman" w:hAnsi="Times New Roman" w:cs="Times New Roman"/>
          <w:sz w:val="24"/>
          <w:szCs w:val="24"/>
        </w:rPr>
        <w:tab/>
      </w:r>
      <w:r w:rsidR="00896B1C">
        <w:rPr>
          <w:rFonts w:ascii="Times New Roman" w:hAnsi="Times New Roman" w:cs="Times New Roman"/>
          <w:sz w:val="24"/>
          <w:szCs w:val="24"/>
        </w:rPr>
        <w:t xml:space="preserve">     </w:t>
      </w:r>
      <w:r w:rsidRPr="00603571">
        <w:rPr>
          <w:rFonts w:ascii="Times New Roman" w:hAnsi="Times New Roman" w:cs="Times New Roman"/>
          <w:sz w:val="24"/>
          <w:szCs w:val="24"/>
        </w:rPr>
        <w:t xml:space="preserve">I </w:t>
      </w:r>
      <w:proofErr w:type="spellStart"/>
      <w:r w:rsidRPr="00603571">
        <w:rPr>
          <w:rFonts w:ascii="Times New Roman" w:hAnsi="Times New Roman" w:cs="Times New Roman"/>
          <w:sz w:val="24"/>
          <w:szCs w:val="24"/>
        </w:rPr>
        <w:t>swoon</w:t>
      </w:r>
      <w:r w:rsidR="00896B1C">
        <w:rPr>
          <w:rFonts w:ascii="Times New Roman" w:hAnsi="Times New Roman" w:cs="Times New Roman"/>
          <w:sz w:val="24"/>
          <w:szCs w:val="24"/>
        </w:rPr>
        <w:t>’</w:t>
      </w:r>
      <w:r w:rsidRPr="00603571">
        <w:rPr>
          <w:rFonts w:ascii="Times New Roman" w:hAnsi="Times New Roman" w:cs="Times New Roman"/>
          <w:sz w:val="24"/>
          <w:szCs w:val="24"/>
        </w:rPr>
        <w:t>d</w:t>
      </w:r>
      <w:proofErr w:type="spellEnd"/>
      <w:r w:rsidRPr="00603571">
        <w:rPr>
          <w:rFonts w:ascii="Times New Roman" w:hAnsi="Times New Roman" w:cs="Times New Roman"/>
          <w:sz w:val="24"/>
          <w:szCs w:val="24"/>
        </w:rPr>
        <w:t xml:space="preserve">, as if by </w:t>
      </w:r>
      <w:r w:rsidR="00896B1C">
        <w:rPr>
          <w:rFonts w:ascii="Times New Roman" w:hAnsi="Times New Roman" w:cs="Times New Roman"/>
          <w:sz w:val="24"/>
          <w:szCs w:val="24"/>
        </w:rPr>
        <w:t>d</w:t>
      </w:r>
      <w:r w:rsidRPr="00603571">
        <w:rPr>
          <w:rFonts w:ascii="Times New Roman" w:hAnsi="Times New Roman" w:cs="Times New Roman"/>
          <w:sz w:val="24"/>
          <w:szCs w:val="24"/>
        </w:rPr>
        <w:t>eath I had been smote,</w:t>
      </w:r>
    </w:p>
    <w:p w14:paraId="5E2218BB" w14:textId="7434CC5C" w:rsidR="008010AF" w:rsidRPr="00603571" w:rsidRDefault="008010AF" w:rsidP="003258F5">
      <w:pPr>
        <w:spacing w:after="0" w:line="360" w:lineRule="auto"/>
        <w:rPr>
          <w:rFonts w:ascii="Times New Roman" w:hAnsi="Times New Roman" w:cs="Times New Roman"/>
          <w:sz w:val="24"/>
          <w:szCs w:val="24"/>
        </w:rPr>
      </w:pPr>
      <w:r w:rsidRPr="00603571">
        <w:rPr>
          <w:rFonts w:ascii="Times New Roman" w:hAnsi="Times New Roman" w:cs="Times New Roman"/>
          <w:sz w:val="24"/>
          <w:szCs w:val="24"/>
        </w:rPr>
        <w:tab/>
        <w:t xml:space="preserve">And </w:t>
      </w:r>
      <w:proofErr w:type="gramStart"/>
      <w:r w:rsidRPr="00603571">
        <w:rPr>
          <w:rFonts w:ascii="Times New Roman" w:hAnsi="Times New Roman" w:cs="Times New Roman"/>
          <w:sz w:val="24"/>
          <w:szCs w:val="24"/>
        </w:rPr>
        <w:t>fell down</w:t>
      </w:r>
      <w:proofErr w:type="gramEnd"/>
      <w:r w:rsidRPr="00603571">
        <w:rPr>
          <w:rFonts w:ascii="Times New Roman" w:hAnsi="Times New Roman" w:cs="Times New Roman"/>
          <w:sz w:val="24"/>
          <w:szCs w:val="24"/>
        </w:rPr>
        <w:t xml:space="preserve"> even as a dead body falls.’</w:t>
      </w:r>
    </w:p>
    <w:p w14:paraId="1C5E4AC3" w14:textId="7D62BCDC" w:rsidR="008C05CB" w:rsidRPr="00603571" w:rsidRDefault="008C05CB" w:rsidP="003258F5">
      <w:pPr>
        <w:spacing w:after="0" w:line="360" w:lineRule="auto"/>
        <w:rPr>
          <w:rFonts w:ascii="Times New Roman" w:hAnsi="Times New Roman" w:cs="Times New Roman"/>
          <w:sz w:val="24"/>
          <w:szCs w:val="24"/>
        </w:rPr>
      </w:pPr>
      <w:r w:rsidRPr="00603571">
        <w:rPr>
          <w:rFonts w:ascii="Times New Roman" w:hAnsi="Times New Roman" w:cs="Times New Roman"/>
          <w:sz w:val="24"/>
          <w:szCs w:val="24"/>
        </w:rPr>
        <w:t>(</w:t>
      </w:r>
      <w:r w:rsidR="00896B1C">
        <w:rPr>
          <w:rFonts w:ascii="Times New Roman" w:hAnsi="Times New Roman" w:cs="Times New Roman"/>
          <w:i/>
          <w:iCs/>
          <w:sz w:val="24"/>
          <w:szCs w:val="24"/>
        </w:rPr>
        <w:t xml:space="preserve">BCPW </w:t>
      </w:r>
      <w:r w:rsidR="00896B1C">
        <w:rPr>
          <w:rFonts w:ascii="Times New Roman" w:hAnsi="Times New Roman" w:cs="Times New Roman"/>
          <w:sz w:val="24"/>
          <w:szCs w:val="24"/>
        </w:rPr>
        <w:t>4,</w:t>
      </w:r>
      <w:r w:rsidR="00896B1C">
        <w:rPr>
          <w:rFonts w:ascii="Times New Roman" w:hAnsi="Times New Roman" w:cs="Times New Roman"/>
          <w:i/>
          <w:iCs/>
          <w:sz w:val="24"/>
          <w:szCs w:val="24"/>
        </w:rPr>
        <w:t xml:space="preserve"> </w:t>
      </w:r>
      <w:r w:rsidR="00896B1C">
        <w:rPr>
          <w:rFonts w:ascii="Times New Roman" w:hAnsi="Times New Roman" w:cs="Times New Roman"/>
          <w:sz w:val="24"/>
          <w:szCs w:val="24"/>
        </w:rPr>
        <w:t>‘</w:t>
      </w:r>
      <w:r w:rsidR="00896B1C" w:rsidRPr="00603571">
        <w:rPr>
          <w:rFonts w:ascii="Times New Roman" w:hAnsi="Times New Roman" w:cs="Times New Roman"/>
          <w:sz w:val="24"/>
          <w:szCs w:val="24"/>
        </w:rPr>
        <w:t>Francesca of Rimini</w:t>
      </w:r>
      <w:r w:rsidR="00896B1C">
        <w:rPr>
          <w:rFonts w:ascii="Times New Roman" w:hAnsi="Times New Roman" w:cs="Times New Roman"/>
          <w:sz w:val="24"/>
          <w:szCs w:val="24"/>
        </w:rPr>
        <w:t>’</w:t>
      </w:r>
      <w:r w:rsidR="00896B1C" w:rsidRPr="00603571">
        <w:rPr>
          <w:rFonts w:ascii="Times New Roman" w:hAnsi="Times New Roman" w:cs="Times New Roman"/>
          <w:sz w:val="24"/>
          <w:szCs w:val="24"/>
        </w:rPr>
        <w:t xml:space="preserve">, </w:t>
      </w:r>
      <w:r w:rsidR="00896B1C">
        <w:rPr>
          <w:rFonts w:ascii="Times New Roman" w:hAnsi="Times New Roman" w:cs="Times New Roman"/>
          <w:sz w:val="24"/>
          <w:szCs w:val="24"/>
        </w:rPr>
        <w:t>28-46</w:t>
      </w:r>
      <w:r w:rsidRPr="00603571">
        <w:rPr>
          <w:rFonts w:ascii="Times New Roman" w:hAnsi="Times New Roman" w:cs="Times New Roman"/>
          <w:sz w:val="24"/>
          <w:szCs w:val="24"/>
        </w:rPr>
        <w:t>)</w:t>
      </w:r>
    </w:p>
    <w:p w14:paraId="27BB04AE" w14:textId="664D04AA" w:rsidR="00772C15" w:rsidRPr="00603571" w:rsidRDefault="000627F9" w:rsidP="003258F5">
      <w:pPr>
        <w:spacing w:after="0" w:line="360" w:lineRule="auto"/>
        <w:rPr>
          <w:rFonts w:ascii="Times New Roman" w:hAnsi="Times New Roman" w:cs="Times New Roman"/>
          <w:sz w:val="24"/>
          <w:szCs w:val="24"/>
        </w:rPr>
      </w:pPr>
      <w:r w:rsidRPr="00603571">
        <w:rPr>
          <w:rFonts w:ascii="Times New Roman" w:hAnsi="Times New Roman" w:cs="Times New Roman"/>
          <w:sz w:val="24"/>
          <w:szCs w:val="24"/>
        </w:rPr>
        <w:t xml:space="preserve">Sympathy </w:t>
      </w:r>
      <w:r w:rsidR="00BB4C31" w:rsidRPr="00603571">
        <w:rPr>
          <w:rFonts w:ascii="Times New Roman" w:hAnsi="Times New Roman" w:cs="Times New Roman"/>
          <w:sz w:val="24"/>
          <w:szCs w:val="24"/>
        </w:rPr>
        <w:t xml:space="preserve">between the poet and the sufferer </w:t>
      </w:r>
      <w:r w:rsidRPr="00603571">
        <w:rPr>
          <w:rFonts w:ascii="Times New Roman" w:hAnsi="Times New Roman" w:cs="Times New Roman"/>
          <w:sz w:val="24"/>
          <w:szCs w:val="24"/>
        </w:rPr>
        <w:t>is the key that unlocks Francesca’s speech. Prurient interest</w:t>
      </w:r>
      <w:r w:rsidR="00D805EC">
        <w:rPr>
          <w:rFonts w:ascii="Times New Roman" w:hAnsi="Times New Roman" w:cs="Times New Roman"/>
          <w:sz w:val="24"/>
          <w:szCs w:val="24"/>
        </w:rPr>
        <w:t xml:space="preserve"> or mere scorn</w:t>
      </w:r>
      <w:r w:rsidRPr="00603571">
        <w:rPr>
          <w:rFonts w:ascii="Times New Roman" w:hAnsi="Times New Roman" w:cs="Times New Roman"/>
          <w:sz w:val="24"/>
          <w:szCs w:val="24"/>
        </w:rPr>
        <w:t xml:space="preserve"> would affect nothing; the poet’s tears are more meaningful than any censure would be. Though the poet cannot become Francesca, he might gain </w:t>
      </w:r>
      <w:r w:rsidR="00C6581B" w:rsidRPr="00603571">
        <w:rPr>
          <w:rFonts w:ascii="Times New Roman" w:hAnsi="Times New Roman" w:cs="Times New Roman"/>
          <w:sz w:val="24"/>
          <w:szCs w:val="24"/>
        </w:rPr>
        <w:t>Hume’s triangle of</w:t>
      </w:r>
      <w:r w:rsidRPr="00603571">
        <w:rPr>
          <w:rFonts w:ascii="Times New Roman" w:hAnsi="Times New Roman" w:cs="Times New Roman"/>
          <w:sz w:val="24"/>
          <w:szCs w:val="24"/>
        </w:rPr>
        <w:t xml:space="preserve"> </w:t>
      </w:r>
      <w:r w:rsidR="00BB4C31" w:rsidRPr="00603571">
        <w:rPr>
          <w:rFonts w:ascii="Times New Roman" w:hAnsi="Times New Roman" w:cs="Times New Roman"/>
          <w:sz w:val="24"/>
          <w:szCs w:val="24"/>
        </w:rPr>
        <w:t>‘</w:t>
      </w:r>
      <w:r w:rsidRPr="00603571">
        <w:rPr>
          <w:rFonts w:ascii="Times New Roman" w:hAnsi="Times New Roman" w:cs="Times New Roman"/>
          <w:i/>
          <w:iCs/>
          <w:sz w:val="24"/>
          <w:szCs w:val="24"/>
        </w:rPr>
        <w:t>relation</w:t>
      </w:r>
      <w:r w:rsidRPr="00603571">
        <w:rPr>
          <w:rFonts w:ascii="Times New Roman" w:hAnsi="Times New Roman" w:cs="Times New Roman"/>
          <w:sz w:val="24"/>
          <w:szCs w:val="24"/>
        </w:rPr>
        <w:t xml:space="preserve">, </w:t>
      </w:r>
      <w:r w:rsidRPr="00603571">
        <w:rPr>
          <w:rFonts w:ascii="Times New Roman" w:hAnsi="Times New Roman" w:cs="Times New Roman"/>
          <w:i/>
          <w:iCs/>
          <w:sz w:val="24"/>
          <w:szCs w:val="24"/>
        </w:rPr>
        <w:t>acquaintance</w:t>
      </w:r>
      <w:r w:rsidRPr="00603571">
        <w:rPr>
          <w:rFonts w:ascii="Times New Roman" w:hAnsi="Times New Roman" w:cs="Times New Roman"/>
          <w:sz w:val="24"/>
          <w:szCs w:val="24"/>
        </w:rPr>
        <w:t>’ and thereby the ‘</w:t>
      </w:r>
      <w:r w:rsidRPr="00603571">
        <w:rPr>
          <w:rFonts w:ascii="Times New Roman" w:hAnsi="Times New Roman" w:cs="Times New Roman"/>
          <w:i/>
          <w:iCs/>
          <w:sz w:val="24"/>
          <w:szCs w:val="24"/>
        </w:rPr>
        <w:t>resemblance</w:t>
      </w:r>
      <w:r w:rsidRPr="00603571">
        <w:rPr>
          <w:rFonts w:ascii="Times New Roman" w:hAnsi="Times New Roman" w:cs="Times New Roman"/>
          <w:sz w:val="24"/>
          <w:szCs w:val="24"/>
        </w:rPr>
        <w:t>’,</w:t>
      </w:r>
      <w:r w:rsidRPr="00603571">
        <w:rPr>
          <w:rStyle w:val="FootnoteReference"/>
          <w:rFonts w:ascii="Times New Roman" w:hAnsi="Times New Roman" w:cs="Times New Roman"/>
          <w:sz w:val="24"/>
          <w:szCs w:val="24"/>
        </w:rPr>
        <w:footnoteReference w:id="55"/>
      </w:r>
      <w:r w:rsidRPr="00603571">
        <w:rPr>
          <w:rFonts w:ascii="Times New Roman" w:hAnsi="Times New Roman" w:cs="Times New Roman"/>
          <w:sz w:val="24"/>
          <w:szCs w:val="24"/>
        </w:rPr>
        <w:t xml:space="preserve"> to achieve sympathy in its fullest potential. </w:t>
      </w:r>
      <w:r w:rsidR="00471B7D" w:rsidRPr="00603571">
        <w:rPr>
          <w:rFonts w:ascii="Times New Roman" w:hAnsi="Times New Roman" w:cs="Times New Roman"/>
          <w:sz w:val="24"/>
          <w:szCs w:val="24"/>
        </w:rPr>
        <w:t>But sympathy is not an</w:t>
      </w:r>
      <w:r w:rsidR="0002276C">
        <w:rPr>
          <w:rFonts w:ascii="Times New Roman" w:hAnsi="Times New Roman" w:cs="Times New Roman"/>
          <w:sz w:val="24"/>
          <w:szCs w:val="24"/>
        </w:rPr>
        <w:t xml:space="preserve">y simple </w:t>
      </w:r>
      <w:r w:rsidR="00471B7D" w:rsidRPr="00603571">
        <w:rPr>
          <w:rFonts w:ascii="Times New Roman" w:hAnsi="Times New Roman" w:cs="Times New Roman"/>
          <w:sz w:val="24"/>
          <w:szCs w:val="24"/>
        </w:rPr>
        <w:t>good</w:t>
      </w:r>
      <w:r w:rsidR="00772C15" w:rsidRPr="00603571">
        <w:rPr>
          <w:rFonts w:ascii="Times New Roman" w:hAnsi="Times New Roman" w:cs="Times New Roman"/>
          <w:sz w:val="24"/>
          <w:szCs w:val="24"/>
        </w:rPr>
        <w:t xml:space="preserve">, particularly if we suggest that the poet gains too close a resemblance to the </w:t>
      </w:r>
      <w:proofErr w:type="gramStart"/>
      <w:r w:rsidR="00772C15" w:rsidRPr="00603571">
        <w:rPr>
          <w:rFonts w:ascii="Times New Roman" w:hAnsi="Times New Roman" w:cs="Times New Roman"/>
          <w:sz w:val="24"/>
          <w:szCs w:val="24"/>
        </w:rPr>
        <w:t>damned</w:t>
      </w:r>
      <w:proofErr w:type="gramEnd"/>
      <w:r w:rsidR="00772C15" w:rsidRPr="00603571">
        <w:rPr>
          <w:rFonts w:ascii="Times New Roman" w:hAnsi="Times New Roman" w:cs="Times New Roman"/>
          <w:sz w:val="24"/>
          <w:szCs w:val="24"/>
        </w:rPr>
        <w:t xml:space="preserve"> woman</w:t>
      </w:r>
      <w:r w:rsidR="00471B7D" w:rsidRPr="00603571">
        <w:rPr>
          <w:rFonts w:ascii="Times New Roman" w:hAnsi="Times New Roman" w:cs="Times New Roman"/>
          <w:sz w:val="24"/>
          <w:szCs w:val="24"/>
        </w:rPr>
        <w:t xml:space="preserve">. </w:t>
      </w:r>
      <w:r w:rsidR="00437BEF" w:rsidRPr="00603571">
        <w:rPr>
          <w:rFonts w:ascii="Times New Roman" w:hAnsi="Times New Roman" w:cs="Times New Roman"/>
          <w:sz w:val="24"/>
          <w:szCs w:val="24"/>
        </w:rPr>
        <w:t>Smith claims that, when observing the suffering of another, ‘’till I perceive the harmony between his emotions and mine, I cannot be said to approve</w:t>
      </w:r>
      <w:r w:rsidR="007255D8">
        <w:rPr>
          <w:rFonts w:ascii="Times New Roman" w:hAnsi="Times New Roman" w:cs="Times New Roman"/>
          <w:sz w:val="24"/>
          <w:szCs w:val="24"/>
        </w:rPr>
        <w:t xml:space="preserve"> of</w:t>
      </w:r>
      <w:r w:rsidR="00437BEF" w:rsidRPr="00603571">
        <w:rPr>
          <w:rFonts w:ascii="Times New Roman" w:hAnsi="Times New Roman" w:cs="Times New Roman"/>
          <w:sz w:val="24"/>
          <w:szCs w:val="24"/>
        </w:rPr>
        <w:t xml:space="preserve"> the sentiments which influence his behaviour’,</w:t>
      </w:r>
      <w:r w:rsidR="00437BEF" w:rsidRPr="00603571">
        <w:rPr>
          <w:rStyle w:val="FootnoteReference"/>
          <w:rFonts w:ascii="Times New Roman" w:hAnsi="Times New Roman" w:cs="Times New Roman"/>
          <w:sz w:val="24"/>
          <w:szCs w:val="24"/>
        </w:rPr>
        <w:footnoteReference w:id="56"/>
      </w:r>
      <w:r w:rsidR="00437BEF" w:rsidRPr="00603571">
        <w:rPr>
          <w:rFonts w:ascii="Times New Roman" w:hAnsi="Times New Roman" w:cs="Times New Roman"/>
          <w:sz w:val="24"/>
          <w:szCs w:val="24"/>
        </w:rPr>
        <w:t xml:space="preserve"> but Byron lets us feel rather than reason the problem of this logic through his focus upon Francesca. R</w:t>
      </w:r>
      <w:r w:rsidR="00471B7D" w:rsidRPr="00603571">
        <w:rPr>
          <w:rFonts w:ascii="Times New Roman" w:hAnsi="Times New Roman" w:cs="Times New Roman"/>
          <w:sz w:val="24"/>
          <w:szCs w:val="24"/>
        </w:rPr>
        <w:t xml:space="preserve">eading, that simultaneous experience of shared pleasure, opens the door for </w:t>
      </w:r>
      <w:r w:rsidR="00471B7D" w:rsidRPr="00603571">
        <w:rPr>
          <w:rFonts w:ascii="Times New Roman" w:hAnsi="Times New Roman" w:cs="Times New Roman"/>
          <w:sz w:val="24"/>
          <w:szCs w:val="24"/>
        </w:rPr>
        <w:lastRenderedPageBreak/>
        <w:t xml:space="preserve">sympathetic emotion, ‘oft our eyes met’: one stares into the eyes of one’s lover, but also sees the </w:t>
      </w:r>
      <w:proofErr w:type="spellStart"/>
      <w:r w:rsidR="00471B7D" w:rsidRPr="00603571">
        <w:rPr>
          <w:rFonts w:ascii="Times New Roman" w:hAnsi="Times New Roman" w:cs="Times New Roman"/>
          <w:sz w:val="24"/>
          <w:szCs w:val="24"/>
        </w:rPr>
        <w:t xml:space="preserve">self </w:t>
      </w:r>
      <w:proofErr w:type="gramStart"/>
      <w:r w:rsidR="00471B7D" w:rsidRPr="00603571">
        <w:rPr>
          <w:rFonts w:ascii="Times New Roman" w:hAnsi="Times New Roman" w:cs="Times New Roman"/>
          <w:sz w:val="24"/>
          <w:szCs w:val="24"/>
        </w:rPr>
        <w:t>reflected</w:t>
      </w:r>
      <w:proofErr w:type="spellEnd"/>
      <w:r w:rsidR="00471B7D" w:rsidRPr="00603571">
        <w:rPr>
          <w:rFonts w:ascii="Times New Roman" w:hAnsi="Times New Roman" w:cs="Times New Roman"/>
          <w:sz w:val="24"/>
          <w:szCs w:val="24"/>
        </w:rPr>
        <w:t xml:space="preserve"> back</w:t>
      </w:r>
      <w:proofErr w:type="gramEnd"/>
      <w:r w:rsidR="00471B7D" w:rsidRPr="00603571">
        <w:rPr>
          <w:rFonts w:ascii="Times New Roman" w:hAnsi="Times New Roman" w:cs="Times New Roman"/>
          <w:sz w:val="24"/>
          <w:szCs w:val="24"/>
        </w:rPr>
        <w:t xml:space="preserve"> in theirs. Self and other meet even in this moment. </w:t>
      </w:r>
      <w:r w:rsidR="00772C15" w:rsidRPr="00603571">
        <w:rPr>
          <w:rFonts w:ascii="Times New Roman" w:hAnsi="Times New Roman" w:cs="Times New Roman"/>
          <w:sz w:val="24"/>
          <w:szCs w:val="24"/>
        </w:rPr>
        <w:t xml:space="preserve">But what kind of meeting takes place? </w:t>
      </w:r>
      <w:r w:rsidR="00F83021" w:rsidRPr="00603571">
        <w:rPr>
          <w:rFonts w:ascii="Times New Roman" w:hAnsi="Times New Roman" w:cs="Times New Roman"/>
          <w:sz w:val="24"/>
          <w:szCs w:val="24"/>
        </w:rPr>
        <w:t xml:space="preserve">The </w:t>
      </w:r>
      <w:r w:rsidR="00772C15" w:rsidRPr="00603571">
        <w:rPr>
          <w:rFonts w:ascii="Times New Roman" w:hAnsi="Times New Roman" w:cs="Times New Roman"/>
          <w:sz w:val="24"/>
          <w:szCs w:val="24"/>
        </w:rPr>
        <w:t xml:space="preserve">poet’s fascination with Francesca has at least an edge of voyeuristic frisson. Swooning suggests a quasi-erotic excitement as much as it reveals an intense sympathy. Such emotional connection is dangerous. Falling ‘even as a dead body falls’ aligns the poet with Francesca’s posthumous state. However, as so often with Byron and sympathy, what we note is the simile; it is a metaphorical death, not an actual one. Byron makes the same play when it comes to his relationship with Dante in this translation. </w:t>
      </w:r>
      <w:r w:rsidR="008010AF" w:rsidRPr="00603571">
        <w:rPr>
          <w:rFonts w:ascii="Times New Roman" w:hAnsi="Times New Roman" w:cs="Times New Roman"/>
          <w:sz w:val="24"/>
          <w:szCs w:val="24"/>
        </w:rPr>
        <w:t xml:space="preserve">Byron suspects and evades </w:t>
      </w:r>
      <w:r w:rsidR="00772C15" w:rsidRPr="00603571">
        <w:rPr>
          <w:rFonts w:ascii="Times New Roman" w:hAnsi="Times New Roman" w:cs="Times New Roman"/>
          <w:sz w:val="24"/>
          <w:szCs w:val="24"/>
        </w:rPr>
        <w:t xml:space="preserve">too </w:t>
      </w:r>
      <w:r w:rsidR="008010AF" w:rsidRPr="00603571">
        <w:rPr>
          <w:rFonts w:ascii="Times New Roman" w:hAnsi="Times New Roman" w:cs="Times New Roman"/>
          <w:sz w:val="24"/>
          <w:szCs w:val="24"/>
        </w:rPr>
        <w:t xml:space="preserve">direct </w:t>
      </w:r>
      <w:r w:rsidR="00772C15" w:rsidRPr="00603571">
        <w:rPr>
          <w:rFonts w:ascii="Times New Roman" w:hAnsi="Times New Roman" w:cs="Times New Roman"/>
          <w:sz w:val="24"/>
          <w:szCs w:val="24"/>
        </w:rPr>
        <w:t xml:space="preserve">a form of </w:t>
      </w:r>
      <w:r w:rsidR="008010AF" w:rsidRPr="00603571">
        <w:rPr>
          <w:rFonts w:ascii="Times New Roman" w:hAnsi="Times New Roman" w:cs="Times New Roman"/>
          <w:sz w:val="24"/>
          <w:szCs w:val="24"/>
        </w:rPr>
        <w:t xml:space="preserve">homage. He chooses to dwell, with sympathetic care, upon the passion and the suffering of Paolo and Francesca. Dante’s Paolo and Francesca remind us of the real spiritual dangers of indulging carnal </w:t>
      </w:r>
      <w:r w:rsidR="00F83021" w:rsidRPr="00603571">
        <w:rPr>
          <w:rFonts w:ascii="Times New Roman" w:hAnsi="Times New Roman" w:cs="Times New Roman"/>
          <w:sz w:val="24"/>
          <w:szCs w:val="24"/>
        </w:rPr>
        <w:t>excitement</w:t>
      </w:r>
      <w:r w:rsidR="008010AF" w:rsidRPr="00603571">
        <w:rPr>
          <w:rFonts w:ascii="Times New Roman" w:hAnsi="Times New Roman" w:cs="Times New Roman"/>
          <w:sz w:val="24"/>
          <w:szCs w:val="24"/>
        </w:rPr>
        <w:t xml:space="preserve"> rather than curbing the appetite. Fettered together in Hell as punishment for their sexual love distinguished from Dante’s more refined spiritual love for Beatrice, Francesca in Byron’s later translation says of Lancelot that ‘love </w:t>
      </w:r>
      <w:proofErr w:type="spellStart"/>
      <w:r w:rsidR="008010AF" w:rsidRPr="00603571">
        <w:rPr>
          <w:rFonts w:ascii="Times New Roman" w:hAnsi="Times New Roman" w:cs="Times New Roman"/>
          <w:sz w:val="24"/>
          <w:szCs w:val="24"/>
        </w:rPr>
        <w:t>enchain’d</w:t>
      </w:r>
      <w:proofErr w:type="spellEnd"/>
      <w:r w:rsidR="008010AF" w:rsidRPr="00603571">
        <w:rPr>
          <w:rFonts w:ascii="Times New Roman" w:hAnsi="Times New Roman" w:cs="Times New Roman"/>
          <w:sz w:val="24"/>
          <w:szCs w:val="24"/>
        </w:rPr>
        <w:t xml:space="preserve"> him too’ (‘Francesca of Rimini’, 32), and her own fate, chained to Paolo, is anticipated by Byron’s phrase in </w:t>
      </w:r>
      <w:r w:rsidR="008010AF" w:rsidRPr="00603571">
        <w:rPr>
          <w:rFonts w:ascii="Times New Roman" w:hAnsi="Times New Roman" w:cs="Times New Roman"/>
          <w:i/>
          <w:iCs/>
          <w:sz w:val="24"/>
          <w:szCs w:val="24"/>
        </w:rPr>
        <w:t>Beppo</w:t>
      </w:r>
      <w:r w:rsidR="008010AF" w:rsidRPr="007255D8">
        <w:rPr>
          <w:rFonts w:ascii="Times New Roman" w:hAnsi="Times New Roman" w:cs="Times New Roman"/>
          <w:sz w:val="24"/>
          <w:szCs w:val="24"/>
        </w:rPr>
        <w:t>: ‘two young people in one fetter’</w:t>
      </w:r>
      <w:r w:rsidR="007255D8">
        <w:rPr>
          <w:rFonts w:ascii="Times New Roman" w:hAnsi="Times New Roman" w:cs="Times New Roman"/>
          <w:sz w:val="24"/>
          <w:szCs w:val="24"/>
        </w:rPr>
        <w:t xml:space="preserve"> (</w:t>
      </w:r>
      <w:r w:rsidR="007255D8" w:rsidRPr="007255D8">
        <w:rPr>
          <w:rFonts w:ascii="Times New Roman" w:hAnsi="Times New Roman" w:cs="Times New Roman"/>
          <w:i/>
          <w:iCs/>
          <w:sz w:val="24"/>
          <w:szCs w:val="24"/>
        </w:rPr>
        <w:t>BCPW</w:t>
      </w:r>
      <w:r w:rsidR="007255D8" w:rsidRPr="007255D8">
        <w:rPr>
          <w:rFonts w:ascii="Times New Roman" w:hAnsi="Times New Roman" w:cs="Times New Roman"/>
          <w:sz w:val="24"/>
          <w:szCs w:val="24"/>
        </w:rPr>
        <w:t xml:space="preserve"> 4, </w:t>
      </w:r>
      <w:r w:rsidR="007255D8" w:rsidRPr="007255D8">
        <w:rPr>
          <w:rFonts w:ascii="Times New Roman" w:hAnsi="Times New Roman" w:cs="Times New Roman"/>
          <w:i/>
          <w:iCs/>
          <w:sz w:val="24"/>
          <w:szCs w:val="24"/>
        </w:rPr>
        <w:t>Beppo</w:t>
      </w:r>
      <w:r w:rsidR="007255D8" w:rsidRPr="007255D8">
        <w:rPr>
          <w:rFonts w:ascii="Times New Roman" w:hAnsi="Times New Roman" w:cs="Times New Roman"/>
          <w:sz w:val="24"/>
          <w:szCs w:val="24"/>
        </w:rPr>
        <w:t xml:space="preserve"> 16. 12</w:t>
      </w:r>
      <w:r w:rsidR="007255D8">
        <w:rPr>
          <w:rFonts w:ascii="Times New Roman" w:hAnsi="Times New Roman" w:cs="Times New Roman"/>
          <w:sz w:val="24"/>
          <w:szCs w:val="24"/>
        </w:rPr>
        <w:t>6)</w:t>
      </w:r>
      <w:r w:rsidR="008010AF" w:rsidRPr="00603571">
        <w:rPr>
          <w:rFonts w:ascii="Times New Roman" w:hAnsi="Times New Roman" w:cs="Times New Roman"/>
          <w:sz w:val="24"/>
          <w:szCs w:val="24"/>
        </w:rPr>
        <w:t xml:space="preserve">. </w:t>
      </w:r>
      <w:r w:rsidR="00772C15" w:rsidRPr="00603571">
        <w:rPr>
          <w:rFonts w:ascii="Times New Roman" w:hAnsi="Times New Roman" w:cs="Times New Roman"/>
          <w:sz w:val="24"/>
          <w:szCs w:val="24"/>
        </w:rPr>
        <w:t>The nightmare of sympathy comes to the fore. Through Hume’s trinity of ‘</w:t>
      </w:r>
      <w:r w:rsidR="00772C15" w:rsidRPr="00603571">
        <w:rPr>
          <w:rFonts w:ascii="Times New Roman" w:hAnsi="Times New Roman" w:cs="Times New Roman"/>
          <w:i/>
          <w:iCs/>
          <w:sz w:val="24"/>
          <w:szCs w:val="24"/>
        </w:rPr>
        <w:t>relation</w:t>
      </w:r>
      <w:r w:rsidR="00772C15" w:rsidRPr="00603571">
        <w:rPr>
          <w:rFonts w:ascii="Times New Roman" w:hAnsi="Times New Roman" w:cs="Times New Roman"/>
          <w:sz w:val="24"/>
          <w:szCs w:val="24"/>
        </w:rPr>
        <w:t xml:space="preserve">, </w:t>
      </w:r>
      <w:r w:rsidR="00772C15" w:rsidRPr="00603571">
        <w:rPr>
          <w:rFonts w:ascii="Times New Roman" w:hAnsi="Times New Roman" w:cs="Times New Roman"/>
          <w:i/>
          <w:iCs/>
          <w:sz w:val="24"/>
          <w:szCs w:val="24"/>
        </w:rPr>
        <w:t>acquaintance</w:t>
      </w:r>
      <w:r w:rsidR="00772C15" w:rsidRPr="00603571">
        <w:rPr>
          <w:rFonts w:ascii="Times New Roman" w:hAnsi="Times New Roman" w:cs="Times New Roman"/>
          <w:sz w:val="24"/>
          <w:szCs w:val="24"/>
        </w:rPr>
        <w:t xml:space="preserve">, and </w:t>
      </w:r>
      <w:r w:rsidR="00772C15" w:rsidRPr="00603571">
        <w:rPr>
          <w:rFonts w:ascii="Times New Roman" w:hAnsi="Times New Roman" w:cs="Times New Roman"/>
          <w:i/>
          <w:iCs/>
          <w:sz w:val="24"/>
          <w:szCs w:val="24"/>
        </w:rPr>
        <w:t>resemblance’</w:t>
      </w:r>
      <w:r w:rsidR="00772C15" w:rsidRPr="00603571">
        <w:rPr>
          <w:rFonts w:ascii="Times New Roman" w:hAnsi="Times New Roman" w:cs="Times New Roman"/>
          <w:sz w:val="24"/>
          <w:szCs w:val="24"/>
        </w:rPr>
        <w:t>,</w:t>
      </w:r>
      <w:r w:rsidR="00772C15" w:rsidRPr="00603571">
        <w:rPr>
          <w:rStyle w:val="FootnoteReference"/>
          <w:rFonts w:ascii="Times New Roman" w:hAnsi="Times New Roman" w:cs="Times New Roman"/>
          <w:sz w:val="24"/>
          <w:szCs w:val="24"/>
        </w:rPr>
        <w:footnoteReference w:id="57"/>
      </w:r>
      <w:r w:rsidR="00772C15" w:rsidRPr="00603571">
        <w:rPr>
          <w:rFonts w:ascii="Times New Roman" w:hAnsi="Times New Roman" w:cs="Times New Roman"/>
          <w:sz w:val="24"/>
          <w:szCs w:val="24"/>
        </w:rPr>
        <w:t xml:space="preserve"> Byron fetters himself to Dante, just as Paulo is chained to Francesca. Self and other are not integrated. They are always apart even as they share in one another’s existence. Sympathy is spur and torment, proximity without integration. If sympathy ‘raises me in my own esteem’,</w:t>
      </w:r>
      <w:r w:rsidR="00772C15" w:rsidRPr="00603571">
        <w:rPr>
          <w:rStyle w:val="FootnoteReference"/>
          <w:rFonts w:ascii="Times New Roman" w:hAnsi="Times New Roman" w:cs="Times New Roman"/>
          <w:sz w:val="24"/>
          <w:szCs w:val="24"/>
        </w:rPr>
        <w:footnoteReference w:id="58"/>
      </w:r>
      <w:r w:rsidR="00772C15" w:rsidRPr="00603571">
        <w:rPr>
          <w:rFonts w:ascii="Times New Roman" w:hAnsi="Times New Roman" w:cs="Times New Roman"/>
          <w:sz w:val="24"/>
          <w:szCs w:val="24"/>
        </w:rPr>
        <w:t xml:space="preserve"> because of the movement out of the self, it also confirms the parameters of that same self. </w:t>
      </w:r>
      <w:r w:rsidR="005324E3" w:rsidRPr="00603571">
        <w:rPr>
          <w:rFonts w:ascii="Times New Roman" w:hAnsi="Times New Roman" w:cs="Times New Roman"/>
          <w:sz w:val="24"/>
          <w:szCs w:val="24"/>
        </w:rPr>
        <w:t>We know that ‘we have no immediate experience of what other men feel’: ‘sympathy’ might never amount to more than being voyeurs or fantasists.</w:t>
      </w:r>
      <w:r w:rsidR="005324E3" w:rsidRPr="00603571">
        <w:rPr>
          <w:rStyle w:val="FootnoteReference"/>
          <w:rFonts w:ascii="Times New Roman" w:hAnsi="Times New Roman" w:cs="Times New Roman"/>
          <w:sz w:val="24"/>
          <w:szCs w:val="24"/>
        </w:rPr>
        <w:footnoteReference w:id="59"/>
      </w:r>
      <w:r w:rsidR="005324E3" w:rsidRPr="00603571">
        <w:rPr>
          <w:rFonts w:ascii="Times New Roman" w:hAnsi="Times New Roman" w:cs="Times New Roman"/>
          <w:sz w:val="24"/>
          <w:szCs w:val="24"/>
        </w:rPr>
        <w:t xml:space="preserve"> </w:t>
      </w:r>
      <w:r w:rsidR="00772C15" w:rsidRPr="00603571">
        <w:rPr>
          <w:rFonts w:ascii="Times New Roman" w:hAnsi="Times New Roman" w:cs="Times New Roman"/>
          <w:sz w:val="24"/>
          <w:szCs w:val="24"/>
        </w:rPr>
        <w:t xml:space="preserve">Sympathy in Byron’s translation is a version of </w:t>
      </w:r>
      <w:r w:rsidR="005324E3" w:rsidRPr="00603571">
        <w:rPr>
          <w:rFonts w:ascii="Times New Roman" w:hAnsi="Times New Roman" w:cs="Times New Roman"/>
          <w:sz w:val="24"/>
          <w:szCs w:val="24"/>
        </w:rPr>
        <w:t xml:space="preserve">Smith’s and </w:t>
      </w:r>
      <w:r w:rsidR="00772C15" w:rsidRPr="00603571">
        <w:rPr>
          <w:rFonts w:ascii="Times New Roman" w:hAnsi="Times New Roman" w:cs="Times New Roman"/>
          <w:sz w:val="24"/>
          <w:szCs w:val="24"/>
        </w:rPr>
        <w:t xml:space="preserve">Lord Kame’s ‘spectatorship’ withal the problems of what it is to look upon the other. </w:t>
      </w:r>
    </w:p>
    <w:p w14:paraId="4B951BD5" w14:textId="2CBD6F96" w:rsidR="00206F8A" w:rsidRPr="00603571" w:rsidRDefault="00206F8A" w:rsidP="003258F5">
      <w:pPr>
        <w:spacing w:after="0" w:line="360" w:lineRule="auto"/>
        <w:rPr>
          <w:rFonts w:ascii="Times New Roman" w:hAnsi="Times New Roman" w:cs="Times New Roman"/>
          <w:sz w:val="24"/>
          <w:szCs w:val="24"/>
        </w:rPr>
      </w:pPr>
    </w:p>
    <w:p w14:paraId="02CA5EF2" w14:textId="0DA9D041" w:rsidR="008C05CB" w:rsidRPr="00603571" w:rsidRDefault="008C05CB" w:rsidP="003258F5">
      <w:pPr>
        <w:spacing w:after="0" w:line="360" w:lineRule="auto"/>
        <w:rPr>
          <w:rFonts w:ascii="Times New Roman" w:hAnsi="Times New Roman" w:cs="Times New Roman"/>
          <w:sz w:val="24"/>
          <w:szCs w:val="24"/>
        </w:rPr>
      </w:pPr>
      <w:r w:rsidRPr="00603571">
        <w:rPr>
          <w:rFonts w:ascii="Times New Roman" w:hAnsi="Times New Roman" w:cs="Times New Roman"/>
          <w:i/>
          <w:iCs/>
          <w:sz w:val="24"/>
          <w:szCs w:val="24"/>
        </w:rPr>
        <w:t xml:space="preserve">The Prophecy of Dante </w:t>
      </w:r>
      <w:r w:rsidRPr="00603571">
        <w:rPr>
          <w:rFonts w:ascii="Times New Roman" w:hAnsi="Times New Roman" w:cs="Times New Roman"/>
          <w:sz w:val="24"/>
          <w:szCs w:val="24"/>
        </w:rPr>
        <w:t xml:space="preserve">pushes the possibilities of sympathy to the fore. Byron’s relationship with his predecessor seems to offer the key lens through which to read the poetry. Yet in the context of Byron’s repeated intense experiments with sympathy, </w:t>
      </w:r>
      <w:r w:rsidRPr="00603571">
        <w:rPr>
          <w:rFonts w:ascii="Times New Roman" w:hAnsi="Times New Roman" w:cs="Times New Roman"/>
          <w:i/>
          <w:iCs/>
          <w:sz w:val="24"/>
          <w:szCs w:val="24"/>
        </w:rPr>
        <w:t>The Prophecy of Dante</w:t>
      </w:r>
      <w:r w:rsidRPr="00603571">
        <w:rPr>
          <w:rFonts w:ascii="Times New Roman" w:hAnsi="Times New Roman" w:cs="Times New Roman"/>
          <w:sz w:val="24"/>
          <w:szCs w:val="24"/>
        </w:rPr>
        <w:t xml:space="preserve"> offers the summative test of sympathy</w:t>
      </w:r>
      <w:r w:rsidR="00517A5C" w:rsidRPr="00603571">
        <w:rPr>
          <w:rFonts w:ascii="Times New Roman" w:hAnsi="Times New Roman" w:cs="Times New Roman"/>
          <w:sz w:val="24"/>
          <w:szCs w:val="24"/>
        </w:rPr>
        <w:t xml:space="preserve"> as identification</w:t>
      </w:r>
      <w:r w:rsidRPr="00603571">
        <w:rPr>
          <w:rFonts w:ascii="Times New Roman" w:hAnsi="Times New Roman" w:cs="Times New Roman"/>
          <w:sz w:val="24"/>
          <w:szCs w:val="24"/>
        </w:rPr>
        <w:t>.</w:t>
      </w:r>
      <w:r w:rsidR="00517A5C" w:rsidRPr="00603571">
        <w:rPr>
          <w:rFonts w:ascii="Times New Roman" w:hAnsi="Times New Roman" w:cs="Times New Roman"/>
          <w:sz w:val="24"/>
          <w:szCs w:val="24"/>
        </w:rPr>
        <w:t xml:space="preserve"> For Dante </w:t>
      </w:r>
      <w:r w:rsidR="00742734" w:rsidRPr="00603571">
        <w:rPr>
          <w:rFonts w:ascii="Times New Roman" w:hAnsi="Times New Roman" w:cs="Times New Roman"/>
          <w:sz w:val="24"/>
          <w:szCs w:val="24"/>
        </w:rPr>
        <w:t>might seem</w:t>
      </w:r>
      <w:r w:rsidR="00517A5C" w:rsidRPr="00603571">
        <w:rPr>
          <w:rFonts w:ascii="Times New Roman" w:hAnsi="Times New Roman" w:cs="Times New Roman"/>
          <w:sz w:val="24"/>
          <w:szCs w:val="24"/>
        </w:rPr>
        <w:t xml:space="preserve"> one mask of many in Byron’s poetic dressing up box. </w:t>
      </w:r>
      <w:r w:rsidR="00742734" w:rsidRPr="00603571">
        <w:rPr>
          <w:rFonts w:ascii="Times New Roman" w:hAnsi="Times New Roman" w:cs="Times New Roman"/>
          <w:sz w:val="24"/>
          <w:szCs w:val="24"/>
        </w:rPr>
        <w:t>In this light,</w:t>
      </w:r>
      <w:r w:rsidR="00517A5C" w:rsidRPr="00603571">
        <w:rPr>
          <w:rFonts w:ascii="Times New Roman" w:hAnsi="Times New Roman" w:cs="Times New Roman"/>
          <w:sz w:val="24"/>
          <w:szCs w:val="24"/>
        </w:rPr>
        <w:t xml:space="preserve"> Dante </w:t>
      </w:r>
      <w:r w:rsidR="00742734" w:rsidRPr="00603571">
        <w:rPr>
          <w:rFonts w:ascii="Times New Roman" w:hAnsi="Times New Roman" w:cs="Times New Roman"/>
          <w:sz w:val="24"/>
          <w:szCs w:val="24"/>
        </w:rPr>
        <w:t xml:space="preserve">functions </w:t>
      </w:r>
      <w:r w:rsidR="00517A5C" w:rsidRPr="00603571">
        <w:rPr>
          <w:rFonts w:ascii="Times New Roman" w:hAnsi="Times New Roman" w:cs="Times New Roman"/>
          <w:sz w:val="24"/>
          <w:szCs w:val="24"/>
        </w:rPr>
        <w:t>as a tool for Byron</w:t>
      </w:r>
      <w:r w:rsidR="001D2B56" w:rsidRPr="00603571">
        <w:rPr>
          <w:rFonts w:ascii="Times New Roman" w:hAnsi="Times New Roman" w:cs="Times New Roman"/>
          <w:sz w:val="24"/>
          <w:szCs w:val="24"/>
        </w:rPr>
        <w:t xml:space="preserve"> </w:t>
      </w:r>
      <w:r w:rsidR="00517A5C" w:rsidRPr="00603571">
        <w:rPr>
          <w:rFonts w:ascii="Times New Roman" w:hAnsi="Times New Roman" w:cs="Times New Roman"/>
          <w:sz w:val="24"/>
          <w:szCs w:val="24"/>
        </w:rPr>
        <w:t xml:space="preserve">whereby the Romantic poet uses his predecessor to differentiate himself from his British </w:t>
      </w:r>
      <w:r w:rsidR="00517A5C" w:rsidRPr="00603571">
        <w:rPr>
          <w:rFonts w:ascii="Times New Roman" w:hAnsi="Times New Roman" w:cs="Times New Roman"/>
          <w:sz w:val="24"/>
          <w:szCs w:val="24"/>
        </w:rPr>
        <w:lastRenderedPageBreak/>
        <w:t xml:space="preserve">peers. </w:t>
      </w:r>
      <w:r w:rsidR="00187B0C" w:rsidRPr="00603571">
        <w:rPr>
          <w:rFonts w:ascii="Times New Roman" w:hAnsi="Times New Roman" w:cs="Times New Roman"/>
          <w:sz w:val="24"/>
          <w:szCs w:val="24"/>
        </w:rPr>
        <w:t xml:space="preserve">In this vein, </w:t>
      </w:r>
      <w:r w:rsidR="00517A5C" w:rsidRPr="00603571">
        <w:rPr>
          <w:rFonts w:ascii="Times New Roman" w:hAnsi="Times New Roman" w:cs="Times New Roman"/>
          <w:sz w:val="24"/>
          <w:szCs w:val="24"/>
        </w:rPr>
        <w:t xml:space="preserve">Maria </w:t>
      </w:r>
      <w:proofErr w:type="spellStart"/>
      <w:r w:rsidR="00517A5C" w:rsidRPr="00603571">
        <w:rPr>
          <w:rFonts w:ascii="Times New Roman" w:hAnsi="Times New Roman" w:cs="Times New Roman"/>
          <w:sz w:val="24"/>
          <w:szCs w:val="24"/>
        </w:rPr>
        <w:t>Schoina</w:t>
      </w:r>
      <w:proofErr w:type="spellEnd"/>
      <w:r w:rsidR="00517A5C" w:rsidRPr="00603571">
        <w:rPr>
          <w:rFonts w:ascii="Times New Roman" w:hAnsi="Times New Roman" w:cs="Times New Roman"/>
          <w:sz w:val="24"/>
          <w:szCs w:val="24"/>
        </w:rPr>
        <w:t xml:space="preserve"> views ‘Byron’s metrical experiments with </w:t>
      </w:r>
      <w:r w:rsidR="00517A5C" w:rsidRPr="00603571">
        <w:rPr>
          <w:rFonts w:ascii="Times New Roman" w:hAnsi="Times New Roman" w:cs="Times New Roman"/>
          <w:i/>
          <w:iCs/>
          <w:sz w:val="24"/>
          <w:szCs w:val="24"/>
        </w:rPr>
        <w:t>ottava rima</w:t>
      </w:r>
      <w:r w:rsidR="00517A5C" w:rsidRPr="00603571">
        <w:rPr>
          <w:rFonts w:ascii="Times New Roman" w:hAnsi="Times New Roman" w:cs="Times New Roman"/>
          <w:sz w:val="24"/>
          <w:szCs w:val="24"/>
        </w:rPr>
        <w:t xml:space="preserve"> (as with </w:t>
      </w:r>
      <w:r w:rsidR="00517A5C" w:rsidRPr="00603571">
        <w:rPr>
          <w:rFonts w:ascii="Times New Roman" w:hAnsi="Times New Roman" w:cs="Times New Roman"/>
          <w:i/>
          <w:iCs/>
          <w:sz w:val="24"/>
          <w:szCs w:val="24"/>
        </w:rPr>
        <w:t>terza rima</w:t>
      </w:r>
      <w:r w:rsidR="00517A5C" w:rsidRPr="00603571">
        <w:rPr>
          <w:rFonts w:ascii="Times New Roman" w:hAnsi="Times New Roman" w:cs="Times New Roman"/>
          <w:sz w:val="24"/>
          <w:szCs w:val="24"/>
        </w:rPr>
        <w:t xml:space="preserve"> in </w:t>
      </w:r>
      <w:r w:rsidR="00517A5C" w:rsidRPr="00603571">
        <w:rPr>
          <w:rFonts w:ascii="Times New Roman" w:hAnsi="Times New Roman" w:cs="Times New Roman"/>
          <w:i/>
          <w:iCs/>
          <w:sz w:val="24"/>
          <w:szCs w:val="24"/>
        </w:rPr>
        <w:t>The Prophecy of Dante</w:t>
      </w:r>
      <w:r w:rsidR="00517A5C" w:rsidRPr="00603571">
        <w:rPr>
          <w:rFonts w:ascii="Times New Roman" w:hAnsi="Times New Roman" w:cs="Times New Roman"/>
          <w:sz w:val="24"/>
          <w:szCs w:val="24"/>
        </w:rPr>
        <w:t>), as well as his translations from the Italian</w:t>
      </w:r>
      <w:r w:rsidR="00D805EC">
        <w:rPr>
          <w:rFonts w:ascii="Times New Roman" w:hAnsi="Times New Roman" w:cs="Times New Roman"/>
          <w:sz w:val="24"/>
          <w:szCs w:val="24"/>
        </w:rPr>
        <w:t>’</w:t>
      </w:r>
      <w:r w:rsidR="00517A5C" w:rsidRPr="00603571">
        <w:rPr>
          <w:rFonts w:ascii="Times New Roman" w:hAnsi="Times New Roman" w:cs="Times New Roman"/>
          <w:sz w:val="24"/>
          <w:szCs w:val="24"/>
        </w:rPr>
        <w:t xml:space="preserve">, </w:t>
      </w:r>
      <w:r w:rsidR="00D805EC">
        <w:rPr>
          <w:rFonts w:ascii="Times New Roman" w:hAnsi="Times New Roman" w:cs="Times New Roman"/>
          <w:sz w:val="24"/>
          <w:szCs w:val="24"/>
        </w:rPr>
        <w:t>‘</w:t>
      </w:r>
      <w:r w:rsidR="00517A5C" w:rsidRPr="00603571">
        <w:rPr>
          <w:rFonts w:ascii="Times New Roman" w:hAnsi="Times New Roman" w:cs="Times New Roman"/>
          <w:sz w:val="24"/>
          <w:szCs w:val="24"/>
        </w:rPr>
        <w:t>as an effort to effect and legitimate his immersion in differentness/</w:t>
      </w:r>
      <w:proofErr w:type="spellStart"/>
      <w:r w:rsidR="00517A5C" w:rsidRPr="00603571">
        <w:rPr>
          <w:rFonts w:ascii="Times New Roman" w:hAnsi="Times New Roman" w:cs="Times New Roman"/>
          <w:sz w:val="24"/>
          <w:szCs w:val="24"/>
        </w:rPr>
        <w:t>Italianness</w:t>
      </w:r>
      <w:proofErr w:type="spellEnd"/>
      <w:r w:rsidR="00517A5C" w:rsidRPr="00603571">
        <w:rPr>
          <w:rFonts w:ascii="Times New Roman" w:hAnsi="Times New Roman" w:cs="Times New Roman"/>
          <w:sz w:val="24"/>
          <w:szCs w:val="24"/>
        </w:rPr>
        <w:t>’.</w:t>
      </w:r>
      <w:r w:rsidR="00517A5C" w:rsidRPr="00603571">
        <w:rPr>
          <w:rStyle w:val="FootnoteReference"/>
          <w:rFonts w:ascii="Times New Roman" w:hAnsi="Times New Roman" w:cs="Times New Roman"/>
          <w:sz w:val="24"/>
          <w:szCs w:val="24"/>
        </w:rPr>
        <w:footnoteReference w:id="60"/>
      </w:r>
      <w:r w:rsidR="00517A5C" w:rsidRPr="00603571">
        <w:rPr>
          <w:rFonts w:ascii="Times New Roman" w:hAnsi="Times New Roman" w:cs="Times New Roman"/>
          <w:sz w:val="24"/>
          <w:szCs w:val="24"/>
        </w:rPr>
        <w:t xml:space="preserve"> But Byron writes in English, to a primarily British audience, as a British celebrity. And his fascination with Italian </w:t>
      </w:r>
      <w:r w:rsidR="001D2B56" w:rsidRPr="00603571">
        <w:rPr>
          <w:rFonts w:ascii="Times New Roman" w:hAnsi="Times New Roman" w:cs="Times New Roman"/>
          <w:sz w:val="24"/>
          <w:szCs w:val="24"/>
        </w:rPr>
        <w:t xml:space="preserve">culture and language </w:t>
      </w:r>
      <w:r w:rsidR="00517A5C" w:rsidRPr="00603571">
        <w:rPr>
          <w:rFonts w:ascii="Times New Roman" w:hAnsi="Times New Roman" w:cs="Times New Roman"/>
          <w:sz w:val="24"/>
          <w:szCs w:val="24"/>
        </w:rPr>
        <w:t xml:space="preserve">marked him as joining </w:t>
      </w:r>
      <w:r w:rsidR="001D2B56" w:rsidRPr="00603571">
        <w:rPr>
          <w:rFonts w:ascii="Times New Roman" w:hAnsi="Times New Roman" w:cs="Times New Roman"/>
          <w:sz w:val="24"/>
          <w:szCs w:val="24"/>
        </w:rPr>
        <w:t xml:space="preserve">in with not railing against </w:t>
      </w:r>
      <w:r w:rsidR="00517A5C" w:rsidRPr="00603571">
        <w:rPr>
          <w:rFonts w:ascii="Times New Roman" w:hAnsi="Times New Roman" w:cs="Times New Roman"/>
          <w:sz w:val="24"/>
          <w:szCs w:val="24"/>
        </w:rPr>
        <w:t xml:space="preserve">the British intellectual herd. </w:t>
      </w:r>
      <w:r w:rsidR="00517A5C" w:rsidRPr="00603571">
        <w:rPr>
          <w:rFonts w:ascii="Times New Roman" w:eastAsia="Times New Roman" w:hAnsi="Times New Roman" w:cs="Times New Roman"/>
          <w:sz w:val="24"/>
          <w:szCs w:val="24"/>
          <w:lang w:eastAsia="en-US"/>
        </w:rPr>
        <w:t>C. P. Brand writes of the new ‘</w:t>
      </w:r>
      <w:proofErr w:type="spellStart"/>
      <w:r w:rsidR="00517A5C" w:rsidRPr="00603571">
        <w:rPr>
          <w:rFonts w:ascii="Times New Roman" w:eastAsia="Times New Roman" w:hAnsi="Times New Roman" w:cs="Times New Roman"/>
          <w:sz w:val="24"/>
          <w:szCs w:val="24"/>
          <w:lang w:eastAsia="en-US"/>
        </w:rPr>
        <w:t>Italomania</w:t>
      </w:r>
      <w:proofErr w:type="spellEnd"/>
      <w:r w:rsidR="00517A5C" w:rsidRPr="00603571">
        <w:rPr>
          <w:rFonts w:ascii="Times New Roman" w:eastAsia="Times New Roman" w:hAnsi="Times New Roman" w:cs="Times New Roman"/>
          <w:sz w:val="24"/>
          <w:szCs w:val="24"/>
          <w:lang w:eastAsia="en-US"/>
        </w:rPr>
        <w:t>’ that permeated British society of the period,</w:t>
      </w:r>
      <w:r w:rsidR="00517A5C" w:rsidRPr="00603571">
        <w:rPr>
          <w:rStyle w:val="FootnoteReference"/>
          <w:rFonts w:ascii="Times New Roman" w:eastAsia="Times New Roman" w:hAnsi="Times New Roman" w:cs="Times New Roman"/>
          <w:sz w:val="24"/>
          <w:szCs w:val="24"/>
          <w:lang w:eastAsia="en-US"/>
        </w:rPr>
        <w:footnoteReference w:id="61"/>
      </w:r>
      <w:r w:rsidR="00517A5C" w:rsidRPr="00603571">
        <w:rPr>
          <w:rFonts w:ascii="Times New Roman" w:eastAsia="Times New Roman" w:hAnsi="Times New Roman" w:cs="Times New Roman"/>
          <w:sz w:val="24"/>
          <w:szCs w:val="24"/>
          <w:lang w:eastAsia="en-US"/>
        </w:rPr>
        <w:t xml:space="preserve"> and Michael Scrivener notes the ‘energetic reading and appropriation’ that marked British consumption of Italian literature and culture.</w:t>
      </w:r>
      <w:r w:rsidR="00187B0C" w:rsidRPr="00603571">
        <w:rPr>
          <w:rStyle w:val="FootnoteReference"/>
          <w:rFonts w:ascii="Times New Roman" w:eastAsia="Times New Roman" w:hAnsi="Times New Roman" w:cs="Times New Roman"/>
          <w:sz w:val="24"/>
          <w:szCs w:val="24"/>
          <w:lang w:eastAsia="en-US"/>
        </w:rPr>
        <w:footnoteReference w:id="62"/>
      </w:r>
      <w:r w:rsidR="00187B0C" w:rsidRPr="00603571">
        <w:rPr>
          <w:rFonts w:ascii="Times New Roman" w:eastAsia="Times New Roman" w:hAnsi="Times New Roman" w:cs="Times New Roman"/>
          <w:sz w:val="24"/>
          <w:szCs w:val="24"/>
          <w:lang w:eastAsia="en-US"/>
        </w:rPr>
        <w:t xml:space="preserve"> Byron’s passion for Italian paradoxically united him with his countrymen. Despite any caveats that Byron tried to live as an Italian, Byron knew that</w:t>
      </w:r>
      <w:r w:rsidR="001D2B56" w:rsidRPr="00603571">
        <w:rPr>
          <w:rFonts w:ascii="Times New Roman" w:eastAsia="Times New Roman" w:hAnsi="Times New Roman" w:cs="Times New Roman"/>
          <w:sz w:val="24"/>
          <w:szCs w:val="24"/>
          <w:lang w:eastAsia="en-US"/>
        </w:rPr>
        <w:t>,</w:t>
      </w:r>
      <w:r w:rsidR="00187B0C" w:rsidRPr="00603571">
        <w:rPr>
          <w:rFonts w:ascii="Times New Roman" w:eastAsia="Times New Roman" w:hAnsi="Times New Roman" w:cs="Times New Roman"/>
          <w:sz w:val="24"/>
          <w:szCs w:val="24"/>
          <w:lang w:eastAsia="en-US"/>
        </w:rPr>
        <w:t xml:space="preserve"> at best, he would always be a hybrid poet straddling two cultures. He often embraced such ambiguity, </w:t>
      </w:r>
      <w:r w:rsidR="001D2B56" w:rsidRPr="00603571">
        <w:rPr>
          <w:rFonts w:ascii="Times New Roman" w:eastAsia="Times New Roman" w:hAnsi="Times New Roman" w:cs="Times New Roman"/>
          <w:sz w:val="24"/>
          <w:szCs w:val="24"/>
          <w:lang w:eastAsia="en-US"/>
        </w:rPr>
        <w:t>and</w:t>
      </w:r>
      <w:r w:rsidR="00187B0C" w:rsidRPr="00603571">
        <w:rPr>
          <w:rFonts w:ascii="Times New Roman" w:eastAsia="Times New Roman" w:hAnsi="Times New Roman" w:cs="Times New Roman"/>
          <w:sz w:val="24"/>
          <w:szCs w:val="24"/>
          <w:lang w:eastAsia="en-US"/>
        </w:rPr>
        <w:t xml:space="preserve"> Mary Shelley would later crown Byron </w:t>
      </w:r>
      <w:r w:rsidR="001D2B56" w:rsidRPr="00603571">
        <w:rPr>
          <w:rFonts w:ascii="Times New Roman" w:eastAsia="Times New Roman" w:hAnsi="Times New Roman" w:cs="Times New Roman"/>
          <w:sz w:val="24"/>
          <w:szCs w:val="24"/>
          <w:lang w:eastAsia="en-US"/>
        </w:rPr>
        <w:t>‘</w:t>
      </w:r>
      <w:r w:rsidR="00187B0C" w:rsidRPr="00603571">
        <w:rPr>
          <w:rFonts w:ascii="Times New Roman" w:eastAsia="Times New Roman" w:hAnsi="Times New Roman" w:cs="Times New Roman"/>
          <w:sz w:val="24"/>
          <w:szCs w:val="24"/>
          <w:lang w:eastAsia="en-US"/>
        </w:rPr>
        <w:t>the father of the Anglo-Italian literature</w:t>
      </w:r>
      <w:r w:rsidR="001D2B56" w:rsidRPr="00603571">
        <w:rPr>
          <w:rFonts w:ascii="Times New Roman" w:eastAsia="Times New Roman" w:hAnsi="Times New Roman" w:cs="Times New Roman"/>
          <w:sz w:val="24"/>
          <w:szCs w:val="24"/>
          <w:lang w:eastAsia="en-US"/>
        </w:rPr>
        <w:t>’</w:t>
      </w:r>
      <w:r w:rsidR="00187B0C" w:rsidRPr="00603571">
        <w:rPr>
          <w:rFonts w:ascii="Times New Roman" w:eastAsia="Times New Roman" w:hAnsi="Times New Roman" w:cs="Times New Roman"/>
          <w:color w:val="000000"/>
          <w:sz w:val="24"/>
          <w:szCs w:val="24"/>
          <w:lang w:eastAsia="en-US"/>
        </w:rPr>
        <w:t>,</w:t>
      </w:r>
      <w:r w:rsidR="007255D8">
        <w:rPr>
          <w:rStyle w:val="FootnoteReference"/>
          <w:rFonts w:ascii="Times New Roman" w:eastAsia="Times New Roman" w:hAnsi="Times New Roman" w:cs="Times New Roman"/>
          <w:color w:val="000000"/>
          <w:sz w:val="24"/>
          <w:szCs w:val="24"/>
          <w:lang w:eastAsia="en-US"/>
        </w:rPr>
        <w:footnoteReference w:id="63"/>
      </w:r>
      <w:r w:rsidR="00187B0C" w:rsidRPr="00603571">
        <w:rPr>
          <w:rFonts w:ascii="Times New Roman" w:eastAsia="Times New Roman" w:hAnsi="Times New Roman" w:cs="Times New Roman"/>
          <w:color w:val="000000"/>
          <w:sz w:val="24"/>
          <w:szCs w:val="24"/>
          <w:lang w:eastAsia="en-US"/>
        </w:rPr>
        <w:t xml:space="preserve"> and Byron would have to be content with his hyphenated identity. But </w:t>
      </w:r>
      <w:r w:rsidR="001D2B56" w:rsidRPr="00603571">
        <w:rPr>
          <w:rFonts w:ascii="Times New Roman" w:eastAsia="Times New Roman" w:hAnsi="Times New Roman" w:cs="Times New Roman"/>
          <w:color w:val="000000"/>
          <w:sz w:val="24"/>
          <w:szCs w:val="24"/>
          <w:lang w:eastAsia="en-US"/>
        </w:rPr>
        <w:t>hyphenation could also be imposed on Dante. For i</w:t>
      </w:r>
      <w:r w:rsidR="00187B0C" w:rsidRPr="00603571">
        <w:rPr>
          <w:rFonts w:ascii="Times New Roman" w:eastAsia="Times New Roman" w:hAnsi="Times New Roman" w:cs="Times New Roman"/>
          <w:color w:val="000000"/>
          <w:sz w:val="24"/>
          <w:szCs w:val="24"/>
          <w:lang w:eastAsia="en-US"/>
        </w:rPr>
        <w:t xml:space="preserve">n </w:t>
      </w:r>
      <w:r w:rsidR="00187B0C" w:rsidRPr="00603571">
        <w:rPr>
          <w:rFonts w:ascii="Times New Roman" w:eastAsia="Times New Roman" w:hAnsi="Times New Roman" w:cs="Times New Roman"/>
          <w:i/>
          <w:iCs/>
          <w:color w:val="000000"/>
          <w:sz w:val="24"/>
          <w:szCs w:val="24"/>
          <w:lang w:eastAsia="en-US"/>
        </w:rPr>
        <w:t>The Prophecy of Dante</w:t>
      </w:r>
      <w:r w:rsidR="00187B0C" w:rsidRPr="00603571">
        <w:rPr>
          <w:rFonts w:ascii="Times New Roman" w:eastAsia="Times New Roman" w:hAnsi="Times New Roman" w:cs="Times New Roman"/>
          <w:color w:val="000000"/>
          <w:sz w:val="24"/>
          <w:szCs w:val="24"/>
          <w:lang w:eastAsia="en-US"/>
        </w:rPr>
        <w:t>,</w:t>
      </w:r>
      <w:r w:rsidR="00187B0C" w:rsidRPr="00603571">
        <w:rPr>
          <w:rFonts w:ascii="Times New Roman" w:eastAsia="Times New Roman" w:hAnsi="Times New Roman" w:cs="Times New Roman"/>
          <w:i/>
          <w:iCs/>
          <w:color w:val="000000"/>
          <w:sz w:val="24"/>
          <w:szCs w:val="24"/>
          <w:lang w:eastAsia="en-US"/>
        </w:rPr>
        <w:t xml:space="preserve"> </w:t>
      </w:r>
      <w:r w:rsidR="00187B0C" w:rsidRPr="00603571">
        <w:rPr>
          <w:rFonts w:ascii="Times New Roman" w:hAnsi="Times New Roman" w:cs="Times New Roman"/>
          <w:sz w:val="24"/>
          <w:szCs w:val="24"/>
        </w:rPr>
        <w:t xml:space="preserve">Dante </w:t>
      </w:r>
      <w:r w:rsidR="001D2B56" w:rsidRPr="00603571">
        <w:rPr>
          <w:rFonts w:ascii="Times New Roman" w:hAnsi="Times New Roman" w:cs="Times New Roman"/>
          <w:sz w:val="24"/>
          <w:szCs w:val="24"/>
        </w:rPr>
        <w:t>is</w:t>
      </w:r>
      <w:r w:rsidR="00187B0C" w:rsidRPr="00603571">
        <w:rPr>
          <w:rFonts w:ascii="Times New Roman" w:hAnsi="Times New Roman" w:cs="Times New Roman"/>
          <w:sz w:val="24"/>
          <w:szCs w:val="24"/>
        </w:rPr>
        <w:t xml:space="preserve"> rendered Byronic even as Byron claims himself as Dantean. </w:t>
      </w:r>
      <w:r w:rsidR="00742734" w:rsidRPr="00603571">
        <w:rPr>
          <w:rFonts w:ascii="Times New Roman" w:hAnsi="Times New Roman" w:cs="Times New Roman"/>
          <w:sz w:val="24"/>
          <w:szCs w:val="24"/>
        </w:rPr>
        <w:t xml:space="preserve">Both poets must co-exist in and through Byron’s </w:t>
      </w:r>
      <w:r w:rsidR="00742734" w:rsidRPr="00603571">
        <w:rPr>
          <w:rFonts w:ascii="Times New Roman" w:hAnsi="Times New Roman" w:cs="Times New Roman"/>
          <w:i/>
          <w:iCs/>
          <w:sz w:val="24"/>
          <w:szCs w:val="24"/>
        </w:rPr>
        <w:t>The Prophecy of Dante</w:t>
      </w:r>
      <w:r w:rsidR="00742734" w:rsidRPr="00603571">
        <w:rPr>
          <w:rFonts w:ascii="Times New Roman" w:hAnsi="Times New Roman" w:cs="Times New Roman"/>
          <w:sz w:val="24"/>
          <w:szCs w:val="24"/>
        </w:rPr>
        <w:t xml:space="preserve">. </w:t>
      </w:r>
    </w:p>
    <w:p w14:paraId="472AB8F3" w14:textId="77777777" w:rsidR="00885D01" w:rsidRPr="00603571" w:rsidRDefault="00885D01" w:rsidP="003258F5">
      <w:pPr>
        <w:spacing w:after="0" w:line="360" w:lineRule="auto"/>
        <w:rPr>
          <w:rFonts w:ascii="Times New Roman" w:hAnsi="Times New Roman" w:cs="Times New Roman"/>
          <w:sz w:val="24"/>
          <w:szCs w:val="24"/>
        </w:rPr>
      </w:pPr>
    </w:p>
    <w:p w14:paraId="3BA0E799" w14:textId="0DA9A8AC" w:rsidR="001D2B56" w:rsidRPr="00603571" w:rsidRDefault="001D2B56" w:rsidP="003258F5">
      <w:pPr>
        <w:spacing w:after="0" w:line="360" w:lineRule="auto"/>
        <w:rPr>
          <w:rFonts w:ascii="Times New Roman" w:eastAsia="Times New Roman" w:hAnsi="Times New Roman" w:cs="Times New Roman"/>
          <w:sz w:val="24"/>
          <w:szCs w:val="24"/>
          <w:lang w:eastAsia="en-US"/>
        </w:rPr>
      </w:pPr>
      <w:r w:rsidRPr="00603571">
        <w:rPr>
          <w:rFonts w:ascii="Times New Roman" w:eastAsia="Times New Roman" w:hAnsi="Times New Roman" w:cs="Times New Roman"/>
          <w:sz w:val="24"/>
          <w:szCs w:val="24"/>
          <w:lang w:eastAsia="en-US"/>
        </w:rPr>
        <w:t xml:space="preserve">Byron ranked </w:t>
      </w:r>
      <w:r w:rsidRPr="00603571">
        <w:rPr>
          <w:rFonts w:ascii="Times New Roman" w:eastAsia="Times New Roman" w:hAnsi="Times New Roman" w:cs="Times New Roman"/>
          <w:i/>
          <w:sz w:val="24"/>
          <w:szCs w:val="24"/>
          <w:lang w:eastAsia="en-US"/>
        </w:rPr>
        <w:t xml:space="preserve">The Prophecy of Dante </w:t>
      </w:r>
      <w:r w:rsidRPr="00603571">
        <w:rPr>
          <w:rFonts w:ascii="Times New Roman" w:eastAsia="Times New Roman" w:hAnsi="Times New Roman" w:cs="Times New Roman"/>
          <w:sz w:val="24"/>
          <w:szCs w:val="24"/>
          <w:lang w:eastAsia="en-US"/>
        </w:rPr>
        <w:t xml:space="preserve">as his ‘best thing’, implying that any objection would come from its potential obscurity with his hedging phrase, ‘if it be not </w:t>
      </w:r>
      <w:r w:rsidRPr="00603571">
        <w:rPr>
          <w:rFonts w:ascii="Times New Roman" w:eastAsia="Times New Roman" w:hAnsi="Times New Roman" w:cs="Times New Roman"/>
          <w:i/>
          <w:sz w:val="24"/>
          <w:szCs w:val="24"/>
          <w:lang w:eastAsia="en-US"/>
        </w:rPr>
        <w:t>unintelligible</w:t>
      </w:r>
      <w:r w:rsidRPr="00603571">
        <w:rPr>
          <w:rFonts w:ascii="Times New Roman" w:eastAsia="Times New Roman" w:hAnsi="Times New Roman" w:cs="Times New Roman"/>
          <w:sz w:val="24"/>
          <w:szCs w:val="24"/>
          <w:lang w:eastAsia="en-US"/>
        </w:rPr>
        <w:t>’ (</w:t>
      </w:r>
      <w:r w:rsidRPr="00603571">
        <w:rPr>
          <w:rFonts w:ascii="Times New Roman" w:eastAsia="Times New Roman" w:hAnsi="Times New Roman" w:cs="Times New Roman"/>
          <w:i/>
          <w:sz w:val="24"/>
          <w:szCs w:val="24"/>
          <w:lang w:eastAsia="en-US"/>
        </w:rPr>
        <w:t xml:space="preserve">BLJ </w:t>
      </w:r>
      <w:r w:rsidRPr="00603571">
        <w:rPr>
          <w:rFonts w:ascii="Times New Roman" w:eastAsia="Times New Roman" w:hAnsi="Times New Roman" w:cs="Times New Roman"/>
          <w:sz w:val="24"/>
          <w:szCs w:val="24"/>
          <w:lang w:eastAsia="en-US"/>
        </w:rPr>
        <w:t>7: 59) suggesting that Byron was prepared for others not to share his opinion.</w:t>
      </w:r>
      <w:r w:rsidR="001D6BF5" w:rsidRPr="00603571">
        <w:rPr>
          <w:rFonts w:ascii="Times New Roman" w:eastAsia="Times New Roman" w:hAnsi="Times New Roman" w:cs="Times New Roman"/>
          <w:sz w:val="24"/>
          <w:szCs w:val="24"/>
          <w:lang w:eastAsia="en-US"/>
        </w:rPr>
        <w:t xml:space="preserve"> Part of the greatness</w:t>
      </w:r>
      <w:r w:rsidR="00D805EC">
        <w:rPr>
          <w:rFonts w:ascii="Times New Roman" w:eastAsia="Times New Roman" w:hAnsi="Times New Roman" w:cs="Times New Roman"/>
          <w:sz w:val="24"/>
          <w:szCs w:val="24"/>
          <w:lang w:eastAsia="en-US"/>
        </w:rPr>
        <w:t xml:space="preserve"> of the poem</w:t>
      </w:r>
      <w:r w:rsidR="001D6BF5" w:rsidRPr="00603571">
        <w:rPr>
          <w:rFonts w:ascii="Times New Roman" w:eastAsia="Times New Roman" w:hAnsi="Times New Roman" w:cs="Times New Roman"/>
          <w:sz w:val="24"/>
          <w:szCs w:val="24"/>
          <w:lang w:eastAsia="en-US"/>
        </w:rPr>
        <w:t xml:space="preserve"> </w:t>
      </w:r>
      <w:r w:rsidR="00D805EC">
        <w:rPr>
          <w:rFonts w:ascii="Times New Roman" w:eastAsia="Times New Roman" w:hAnsi="Times New Roman" w:cs="Times New Roman"/>
          <w:sz w:val="24"/>
          <w:szCs w:val="24"/>
          <w:lang w:eastAsia="en-US"/>
        </w:rPr>
        <w:t xml:space="preserve">is </w:t>
      </w:r>
      <w:r w:rsidR="001D6BF5" w:rsidRPr="00603571">
        <w:rPr>
          <w:rFonts w:ascii="Times New Roman" w:eastAsia="Times New Roman" w:hAnsi="Times New Roman" w:cs="Times New Roman"/>
          <w:sz w:val="24"/>
          <w:szCs w:val="24"/>
          <w:lang w:eastAsia="en-US"/>
        </w:rPr>
        <w:t>Byron’s ability to speak with and through Dante.</w:t>
      </w:r>
      <w:r w:rsidRPr="00603571">
        <w:rPr>
          <w:rFonts w:ascii="Times New Roman" w:eastAsia="Times New Roman" w:hAnsi="Times New Roman" w:cs="Times New Roman"/>
          <w:sz w:val="24"/>
          <w:szCs w:val="24"/>
          <w:lang w:eastAsia="en-US"/>
        </w:rPr>
        <w:t xml:space="preserve"> Byron sought and found in Dante a shadow self, noting to </w:t>
      </w:r>
      <w:r w:rsidR="001D6BF5" w:rsidRPr="00603571">
        <w:rPr>
          <w:rFonts w:ascii="Times New Roman" w:eastAsia="Times New Roman" w:hAnsi="Times New Roman" w:cs="Times New Roman"/>
          <w:sz w:val="24"/>
          <w:szCs w:val="24"/>
          <w:lang w:eastAsia="en-US"/>
        </w:rPr>
        <w:t xml:space="preserve">Thomas </w:t>
      </w:r>
      <w:proofErr w:type="spellStart"/>
      <w:r w:rsidRPr="00603571">
        <w:rPr>
          <w:rFonts w:ascii="Times New Roman" w:eastAsia="Times New Roman" w:hAnsi="Times New Roman" w:cs="Times New Roman"/>
          <w:sz w:val="24"/>
          <w:szCs w:val="24"/>
          <w:lang w:eastAsia="en-US"/>
        </w:rPr>
        <w:t>Medwin</w:t>
      </w:r>
      <w:proofErr w:type="spellEnd"/>
      <w:r w:rsidRPr="00603571">
        <w:rPr>
          <w:rFonts w:ascii="Times New Roman" w:eastAsia="Times New Roman" w:hAnsi="Times New Roman" w:cs="Times New Roman"/>
          <w:sz w:val="24"/>
          <w:szCs w:val="24"/>
          <w:lang w:eastAsia="en-US"/>
        </w:rPr>
        <w:t xml:space="preserve"> that ‘there was somewhat of resemblance in our destinies—he had a wife, and I have the same feelings about leaving my bones in a strange land’.</w:t>
      </w:r>
      <w:r w:rsidRPr="00603571">
        <w:rPr>
          <w:rFonts w:ascii="Times New Roman" w:eastAsia="Times New Roman" w:hAnsi="Times New Roman" w:cs="Times New Roman"/>
          <w:sz w:val="24"/>
          <w:szCs w:val="24"/>
          <w:vertAlign w:val="superscript"/>
          <w:lang w:eastAsia="en-US"/>
        </w:rPr>
        <w:footnoteReference w:id="64"/>
      </w:r>
      <w:r w:rsidR="001D6BF5" w:rsidRPr="00603571">
        <w:rPr>
          <w:rFonts w:ascii="Times New Roman" w:eastAsia="Times New Roman" w:hAnsi="Times New Roman" w:cs="Times New Roman"/>
          <w:sz w:val="24"/>
          <w:szCs w:val="24"/>
          <w:lang w:eastAsia="en-US"/>
        </w:rPr>
        <w:t xml:space="preserve"> But that guarded phrase, ‘somewhat of resemblance’ admits to Byron’s difference from Dante even as he might seek a closer kinship. </w:t>
      </w:r>
      <w:r w:rsidR="00F83021" w:rsidRPr="00603571">
        <w:rPr>
          <w:rFonts w:ascii="Times New Roman" w:eastAsia="Times New Roman" w:hAnsi="Times New Roman" w:cs="Times New Roman"/>
          <w:sz w:val="24"/>
          <w:szCs w:val="24"/>
          <w:lang w:eastAsia="en-US"/>
        </w:rPr>
        <w:t>Smith teaches that ‘we have no immediate experience of what other men feel’,</w:t>
      </w:r>
      <w:r w:rsidR="00F83021" w:rsidRPr="00603571">
        <w:rPr>
          <w:rStyle w:val="FootnoteReference"/>
          <w:rFonts w:ascii="Times New Roman" w:eastAsia="Times New Roman" w:hAnsi="Times New Roman" w:cs="Times New Roman"/>
          <w:sz w:val="24"/>
          <w:szCs w:val="24"/>
          <w:lang w:eastAsia="en-US"/>
        </w:rPr>
        <w:footnoteReference w:id="65"/>
      </w:r>
      <w:r w:rsidR="00F83021" w:rsidRPr="00603571">
        <w:rPr>
          <w:rFonts w:ascii="Times New Roman" w:eastAsia="Times New Roman" w:hAnsi="Times New Roman" w:cs="Times New Roman"/>
          <w:sz w:val="24"/>
          <w:szCs w:val="24"/>
          <w:lang w:eastAsia="en-US"/>
        </w:rPr>
        <w:t xml:space="preserve"> but imagination is part of the effort to try to gain some purchase on what another might feel. </w:t>
      </w:r>
      <w:r w:rsidR="001D6BF5" w:rsidRPr="00603571">
        <w:rPr>
          <w:rFonts w:ascii="Times New Roman" w:eastAsia="Times New Roman" w:hAnsi="Times New Roman" w:cs="Times New Roman"/>
          <w:sz w:val="24"/>
          <w:szCs w:val="24"/>
          <w:lang w:eastAsia="en-US"/>
        </w:rPr>
        <w:t xml:space="preserve">The problem of sympathy looms </w:t>
      </w:r>
      <w:r w:rsidR="001D6BF5" w:rsidRPr="00603571">
        <w:rPr>
          <w:rFonts w:ascii="Times New Roman" w:eastAsia="Times New Roman" w:hAnsi="Times New Roman" w:cs="Times New Roman"/>
          <w:sz w:val="24"/>
          <w:szCs w:val="24"/>
          <w:lang w:eastAsia="en-US"/>
        </w:rPr>
        <w:lastRenderedPageBreak/>
        <w:t xml:space="preserve">into view. Translation itself poses a dilemma. For example, Byron claimed that before his own translation of the lines, the Paolo and Francesca episode of </w:t>
      </w:r>
      <w:r w:rsidR="001D6BF5" w:rsidRPr="00603571">
        <w:rPr>
          <w:rFonts w:ascii="Times New Roman" w:eastAsia="Times New Roman" w:hAnsi="Times New Roman" w:cs="Times New Roman"/>
          <w:i/>
          <w:sz w:val="24"/>
          <w:szCs w:val="24"/>
          <w:lang w:eastAsia="en-US"/>
        </w:rPr>
        <w:t xml:space="preserve">Inferno </w:t>
      </w:r>
      <w:r w:rsidR="001D6BF5" w:rsidRPr="00603571">
        <w:rPr>
          <w:rFonts w:ascii="Times New Roman" w:eastAsia="Times New Roman" w:hAnsi="Times New Roman" w:cs="Times New Roman"/>
          <w:sz w:val="24"/>
          <w:szCs w:val="24"/>
          <w:lang w:eastAsia="en-US"/>
        </w:rPr>
        <w:t>was ‘</w:t>
      </w:r>
      <w:r w:rsidR="001D6BF5" w:rsidRPr="00603571">
        <w:rPr>
          <w:rFonts w:ascii="Times New Roman" w:eastAsia="Times New Roman" w:hAnsi="Times New Roman" w:cs="Times New Roman"/>
          <w:i/>
          <w:sz w:val="24"/>
          <w:szCs w:val="24"/>
          <w:lang w:eastAsia="en-US"/>
        </w:rPr>
        <w:t xml:space="preserve">Non </w:t>
      </w:r>
      <w:proofErr w:type="spellStart"/>
      <w:r w:rsidR="001D6BF5" w:rsidRPr="00603571">
        <w:rPr>
          <w:rFonts w:ascii="Times New Roman" w:eastAsia="Times New Roman" w:hAnsi="Times New Roman" w:cs="Times New Roman"/>
          <w:i/>
          <w:sz w:val="24"/>
          <w:szCs w:val="24"/>
          <w:lang w:eastAsia="en-US"/>
        </w:rPr>
        <w:t>tradotto</w:t>
      </w:r>
      <w:proofErr w:type="spellEnd"/>
      <w:r w:rsidR="001D6BF5" w:rsidRPr="00603571">
        <w:rPr>
          <w:rFonts w:ascii="Times New Roman" w:eastAsia="Times New Roman" w:hAnsi="Times New Roman" w:cs="Times New Roman"/>
          <w:i/>
          <w:sz w:val="24"/>
          <w:szCs w:val="24"/>
          <w:lang w:eastAsia="en-US"/>
        </w:rPr>
        <w:t xml:space="preserve">, ma </w:t>
      </w:r>
      <w:proofErr w:type="spellStart"/>
      <w:r w:rsidR="001D6BF5" w:rsidRPr="00603571">
        <w:rPr>
          <w:rFonts w:ascii="Times New Roman" w:eastAsia="Times New Roman" w:hAnsi="Times New Roman" w:cs="Times New Roman"/>
          <w:i/>
          <w:sz w:val="24"/>
          <w:szCs w:val="24"/>
          <w:lang w:eastAsia="en-US"/>
        </w:rPr>
        <w:t>tradito</w:t>
      </w:r>
      <w:proofErr w:type="spellEnd"/>
      <w:r w:rsidR="001D6BF5" w:rsidRPr="00603571">
        <w:rPr>
          <w:rFonts w:ascii="Times New Roman" w:eastAsia="Times New Roman" w:hAnsi="Times New Roman" w:cs="Times New Roman"/>
          <w:sz w:val="24"/>
          <w:szCs w:val="24"/>
          <w:lang w:eastAsia="en-US"/>
        </w:rPr>
        <w:t>’ (not translated but betrayed).</w:t>
      </w:r>
      <w:r w:rsidR="001D6BF5" w:rsidRPr="00603571">
        <w:rPr>
          <w:rStyle w:val="FootnoteReference"/>
          <w:rFonts w:ascii="Times New Roman" w:eastAsia="Times New Roman" w:hAnsi="Times New Roman" w:cs="Times New Roman"/>
          <w:sz w:val="24"/>
          <w:szCs w:val="24"/>
          <w:lang w:eastAsia="en-US"/>
        </w:rPr>
        <w:footnoteReference w:id="66"/>
      </w:r>
      <w:r w:rsidR="001D6BF5" w:rsidRPr="00603571">
        <w:rPr>
          <w:rFonts w:ascii="Times New Roman" w:eastAsia="Times New Roman" w:hAnsi="Times New Roman" w:cs="Times New Roman"/>
          <w:sz w:val="24"/>
          <w:szCs w:val="24"/>
          <w:lang w:eastAsia="en-US"/>
        </w:rPr>
        <w:t xml:space="preserve"> Betrayal might be all the crueller if Byron were judged to merely impersonate Dante in </w:t>
      </w:r>
      <w:r w:rsidR="001D6BF5" w:rsidRPr="00603571">
        <w:rPr>
          <w:rFonts w:ascii="Times New Roman" w:eastAsia="Times New Roman" w:hAnsi="Times New Roman" w:cs="Times New Roman"/>
          <w:i/>
          <w:iCs/>
          <w:sz w:val="24"/>
          <w:szCs w:val="24"/>
          <w:lang w:eastAsia="en-US"/>
        </w:rPr>
        <w:t>The Prophecy of Dante</w:t>
      </w:r>
      <w:r w:rsidR="001D6BF5" w:rsidRPr="00603571">
        <w:rPr>
          <w:rFonts w:ascii="Times New Roman" w:eastAsia="Times New Roman" w:hAnsi="Times New Roman" w:cs="Times New Roman"/>
          <w:sz w:val="24"/>
          <w:szCs w:val="24"/>
          <w:lang w:eastAsia="en-US"/>
        </w:rPr>
        <w:t xml:space="preserve">, transforming his great predecessor into a puppet mouthing Byron’s own slogans. Rather than skirting the issue, Byron makes sympathy and its potential the dark heart of </w:t>
      </w:r>
      <w:r w:rsidR="001D6BF5" w:rsidRPr="00603571">
        <w:rPr>
          <w:rFonts w:ascii="Times New Roman" w:eastAsia="Times New Roman" w:hAnsi="Times New Roman" w:cs="Times New Roman"/>
          <w:i/>
          <w:iCs/>
          <w:sz w:val="24"/>
          <w:szCs w:val="24"/>
          <w:lang w:eastAsia="en-US"/>
        </w:rPr>
        <w:t>The Prophecy of Dante</w:t>
      </w:r>
      <w:r w:rsidR="001D6BF5" w:rsidRPr="00603571">
        <w:rPr>
          <w:rFonts w:ascii="Times New Roman" w:eastAsia="Times New Roman" w:hAnsi="Times New Roman" w:cs="Times New Roman"/>
          <w:sz w:val="24"/>
          <w:szCs w:val="24"/>
          <w:lang w:eastAsia="en-US"/>
        </w:rPr>
        <w:t>.</w:t>
      </w:r>
      <w:r w:rsidR="00C33EBA" w:rsidRPr="00603571">
        <w:rPr>
          <w:rFonts w:ascii="Times New Roman" w:eastAsia="Times New Roman" w:hAnsi="Times New Roman" w:cs="Times New Roman"/>
          <w:sz w:val="24"/>
          <w:szCs w:val="24"/>
          <w:lang w:eastAsia="en-US"/>
        </w:rPr>
        <w:t xml:space="preserve"> Steve Ellis asks</w:t>
      </w:r>
      <w:r w:rsidR="001D6BF5" w:rsidRPr="00603571">
        <w:rPr>
          <w:rFonts w:ascii="Times New Roman" w:eastAsia="Times New Roman" w:hAnsi="Times New Roman" w:cs="Times New Roman"/>
          <w:sz w:val="24"/>
          <w:szCs w:val="24"/>
          <w:lang w:eastAsia="en-US"/>
        </w:rPr>
        <w:t xml:space="preserve"> </w:t>
      </w:r>
      <w:r w:rsidR="00C33EBA" w:rsidRPr="00603571">
        <w:rPr>
          <w:rFonts w:ascii="Times New Roman" w:eastAsia="Times New Roman" w:hAnsi="Times New Roman" w:cs="Times New Roman"/>
          <w:sz w:val="24"/>
          <w:szCs w:val="24"/>
          <w:lang w:eastAsia="en-US"/>
        </w:rPr>
        <w:t xml:space="preserve">‘how </w:t>
      </w:r>
      <w:proofErr w:type="spellStart"/>
      <w:r w:rsidR="00C33EBA" w:rsidRPr="00603571">
        <w:rPr>
          <w:rFonts w:ascii="Times New Roman" w:eastAsia="Times New Roman" w:hAnsi="Times New Roman" w:cs="Times New Roman"/>
          <w:sz w:val="24"/>
          <w:szCs w:val="24"/>
          <w:lang w:eastAsia="en-US"/>
        </w:rPr>
        <w:t>Dantesque</w:t>
      </w:r>
      <w:proofErr w:type="spellEnd"/>
      <w:r w:rsidR="00C33EBA" w:rsidRPr="00603571">
        <w:rPr>
          <w:rFonts w:ascii="Times New Roman" w:eastAsia="Times New Roman" w:hAnsi="Times New Roman" w:cs="Times New Roman"/>
          <w:sz w:val="24"/>
          <w:szCs w:val="24"/>
          <w:lang w:eastAsia="en-US"/>
        </w:rPr>
        <w:t xml:space="preserve"> a poet Byron was’,</w:t>
      </w:r>
      <w:r w:rsidR="00C33EBA" w:rsidRPr="00603571">
        <w:rPr>
          <w:rFonts w:ascii="Times New Roman" w:eastAsia="Times New Roman" w:hAnsi="Times New Roman" w:cs="Times New Roman"/>
          <w:sz w:val="24"/>
          <w:szCs w:val="24"/>
          <w:vertAlign w:val="superscript"/>
          <w:lang w:eastAsia="en-US"/>
        </w:rPr>
        <w:footnoteReference w:id="67"/>
      </w:r>
      <w:r w:rsidR="00C33EBA" w:rsidRPr="00603571">
        <w:rPr>
          <w:rFonts w:ascii="Times New Roman" w:eastAsia="Times New Roman" w:hAnsi="Times New Roman" w:cs="Times New Roman"/>
          <w:sz w:val="24"/>
          <w:szCs w:val="24"/>
          <w:lang w:eastAsia="en-US"/>
        </w:rPr>
        <w:t xml:space="preserve"> but Byron makes us think about the ethical stakes of the question: what does it mean for a poet to resemble, or to manufacture a resemblance, to a dead artist? </w:t>
      </w:r>
    </w:p>
    <w:p w14:paraId="102BEAFF" w14:textId="77777777" w:rsidR="00C33EBA" w:rsidRPr="00603571" w:rsidRDefault="00C33EBA" w:rsidP="003258F5">
      <w:pPr>
        <w:spacing w:after="0" w:line="360" w:lineRule="auto"/>
        <w:rPr>
          <w:rFonts w:ascii="Times New Roman" w:eastAsia="Times New Roman" w:hAnsi="Times New Roman" w:cs="Times New Roman"/>
          <w:sz w:val="24"/>
          <w:szCs w:val="24"/>
          <w:lang w:eastAsia="en-US"/>
        </w:rPr>
      </w:pPr>
    </w:p>
    <w:p w14:paraId="0FBFEBFD" w14:textId="077E4E72" w:rsidR="00C33EBA" w:rsidRPr="00603571" w:rsidRDefault="00C33EBA" w:rsidP="003258F5">
      <w:pPr>
        <w:spacing w:after="0" w:line="360" w:lineRule="auto"/>
        <w:rPr>
          <w:rFonts w:ascii="Times New Roman" w:eastAsia="Times New Roman" w:hAnsi="Times New Roman" w:cs="Times New Roman"/>
          <w:sz w:val="24"/>
          <w:szCs w:val="24"/>
          <w:lang w:eastAsia="en-US"/>
        </w:rPr>
      </w:pPr>
      <w:r w:rsidRPr="00603571">
        <w:rPr>
          <w:rFonts w:ascii="Times New Roman" w:eastAsia="Times New Roman" w:hAnsi="Times New Roman" w:cs="Times New Roman"/>
          <w:sz w:val="24"/>
          <w:szCs w:val="24"/>
          <w:lang w:eastAsia="en-US"/>
        </w:rPr>
        <w:t xml:space="preserve">Sympathy, through this lens, sees Byron </w:t>
      </w:r>
      <w:r w:rsidR="00BB4C31" w:rsidRPr="00603571">
        <w:rPr>
          <w:rFonts w:ascii="Times New Roman" w:eastAsia="Times New Roman" w:hAnsi="Times New Roman" w:cs="Times New Roman"/>
          <w:sz w:val="24"/>
          <w:szCs w:val="24"/>
          <w:lang w:eastAsia="en-US"/>
        </w:rPr>
        <w:t>not so much</w:t>
      </w:r>
      <w:r w:rsidRPr="00603571">
        <w:rPr>
          <w:rFonts w:ascii="Times New Roman" w:eastAsia="Times New Roman" w:hAnsi="Times New Roman" w:cs="Times New Roman"/>
          <w:sz w:val="24"/>
          <w:szCs w:val="24"/>
          <w:lang w:eastAsia="en-US"/>
        </w:rPr>
        <w:t xml:space="preserve"> become Dante than mingle with him, as if to create a double voice. Canto II</w:t>
      </w:r>
      <w:proofErr w:type="gramStart"/>
      <w:r w:rsidRPr="00603571">
        <w:rPr>
          <w:rFonts w:ascii="Times New Roman" w:eastAsia="Times New Roman" w:hAnsi="Times New Roman" w:cs="Times New Roman"/>
          <w:sz w:val="24"/>
          <w:szCs w:val="24"/>
          <w:lang w:eastAsia="en-US"/>
        </w:rPr>
        <w:t>, in particular, sees</w:t>
      </w:r>
      <w:proofErr w:type="gramEnd"/>
      <w:r w:rsidRPr="00603571">
        <w:rPr>
          <w:rFonts w:ascii="Times New Roman" w:eastAsia="Times New Roman" w:hAnsi="Times New Roman" w:cs="Times New Roman"/>
          <w:sz w:val="24"/>
          <w:szCs w:val="24"/>
          <w:lang w:eastAsia="en-US"/>
        </w:rPr>
        <w:t xml:space="preserve"> Byron revel in this blended admixture. Byron and Dante’s different emphases jostle for space as both poets become avatars of fame, exile, and aristocratic otherness:</w:t>
      </w:r>
    </w:p>
    <w:p w14:paraId="722F7C5B" w14:textId="657F1184" w:rsidR="00C33EBA" w:rsidRPr="00603571" w:rsidRDefault="00C33EBA" w:rsidP="003258F5">
      <w:pPr>
        <w:spacing w:after="0" w:line="360" w:lineRule="auto"/>
        <w:rPr>
          <w:rFonts w:ascii="Times New Roman" w:eastAsia="Times New Roman" w:hAnsi="Times New Roman" w:cs="Times New Roman"/>
          <w:sz w:val="24"/>
          <w:szCs w:val="24"/>
          <w:lang w:eastAsia="en-US"/>
        </w:rPr>
      </w:pPr>
      <w:r w:rsidRPr="00603571">
        <w:rPr>
          <w:rFonts w:ascii="Times New Roman" w:eastAsia="Times New Roman" w:hAnsi="Times New Roman" w:cs="Times New Roman"/>
          <w:sz w:val="24"/>
          <w:szCs w:val="24"/>
          <w:lang w:eastAsia="en-US"/>
        </w:rPr>
        <w:tab/>
      </w:r>
      <w:r w:rsidRPr="00603571">
        <w:rPr>
          <w:rFonts w:ascii="Times New Roman" w:eastAsia="Times New Roman" w:hAnsi="Times New Roman" w:cs="Times New Roman"/>
          <w:sz w:val="24"/>
          <w:szCs w:val="24"/>
          <w:lang w:eastAsia="en-US"/>
        </w:rPr>
        <w:tab/>
      </w:r>
      <w:r w:rsidRPr="00603571">
        <w:rPr>
          <w:rFonts w:ascii="Times New Roman" w:eastAsia="Times New Roman" w:hAnsi="Times New Roman" w:cs="Times New Roman"/>
          <w:sz w:val="24"/>
          <w:szCs w:val="24"/>
          <w:lang w:eastAsia="en-US"/>
        </w:rPr>
        <w:tab/>
      </w:r>
      <w:r w:rsidRPr="00603571">
        <w:rPr>
          <w:rFonts w:ascii="Times New Roman" w:eastAsia="Times New Roman" w:hAnsi="Times New Roman" w:cs="Times New Roman"/>
          <w:sz w:val="24"/>
          <w:szCs w:val="24"/>
          <w:lang w:eastAsia="en-US"/>
        </w:rPr>
        <w:tab/>
      </w:r>
      <w:r w:rsidRPr="00603571">
        <w:rPr>
          <w:rFonts w:ascii="Times New Roman" w:eastAsia="Times New Roman" w:hAnsi="Times New Roman" w:cs="Times New Roman"/>
          <w:sz w:val="24"/>
          <w:szCs w:val="24"/>
          <w:lang w:eastAsia="en-US"/>
        </w:rPr>
        <w:tab/>
      </w:r>
      <w:r w:rsidRPr="00603571">
        <w:rPr>
          <w:rFonts w:ascii="Times New Roman" w:eastAsia="Times New Roman" w:hAnsi="Times New Roman" w:cs="Times New Roman"/>
          <w:sz w:val="24"/>
          <w:szCs w:val="24"/>
          <w:lang w:eastAsia="en-US"/>
        </w:rPr>
        <w:tab/>
        <w:t>—</w:t>
      </w:r>
      <w:proofErr w:type="gramStart"/>
      <w:r w:rsidRPr="00603571">
        <w:rPr>
          <w:rFonts w:ascii="Times New Roman" w:eastAsia="Times New Roman" w:hAnsi="Times New Roman" w:cs="Times New Roman"/>
          <w:sz w:val="24"/>
          <w:szCs w:val="24"/>
          <w:lang w:eastAsia="en-US"/>
        </w:rPr>
        <w:t>fame;</w:t>
      </w:r>
      <w:proofErr w:type="gramEnd"/>
    </w:p>
    <w:p w14:paraId="22C29DCE" w14:textId="08305B9F" w:rsidR="00C33EBA" w:rsidRPr="00603571" w:rsidRDefault="00C33EBA" w:rsidP="003258F5">
      <w:pPr>
        <w:spacing w:after="0" w:line="360" w:lineRule="auto"/>
        <w:rPr>
          <w:rFonts w:ascii="Times New Roman" w:eastAsia="Times New Roman" w:hAnsi="Times New Roman" w:cs="Times New Roman"/>
          <w:sz w:val="24"/>
          <w:szCs w:val="24"/>
          <w:lang w:eastAsia="en-US"/>
        </w:rPr>
      </w:pPr>
      <w:r w:rsidRPr="00603571">
        <w:rPr>
          <w:rFonts w:ascii="Times New Roman" w:eastAsia="Times New Roman" w:hAnsi="Times New Roman" w:cs="Times New Roman"/>
          <w:sz w:val="24"/>
          <w:szCs w:val="24"/>
          <w:lang w:eastAsia="en-US"/>
        </w:rPr>
        <w:tab/>
      </w:r>
      <w:r w:rsidR="00896B1C">
        <w:rPr>
          <w:rFonts w:ascii="Times New Roman" w:eastAsia="Times New Roman" w:hAnsi="Times New Roman" w:cs="Times New Roman"/>
          <w:sz w:val="24"/>
          <w:szCs w:val="24"/>
          <w:lang w:eastAsia="en-US"/>
        </w:rPr>
        <w:t xml:space="preserve">     </w:t>
      </w:r>
      <w:r w:rsidRPr="00603571">
        <w:rPr>
          <w:rFonts w:ascii="Times New Roman" w:eastAsia="Times New Roman" w:hAnsi="Times New Roman" w:cs="Times New Roman"/>
          <w:sz w:val="24"/>
          <w:szCs w:val="24"/>
          <w:lang w:eastAsia="en-US"/>
        </w:rPr>
        <w:t xml:space="preserve">And mine at least hath cost me dear: to </w:t>
      </w:r>
      <w:proofErr w:type="gramStart"/>
      <w:r w:rsidRPr="00603571">
        <w:rPr>
          <w:rFonts w:ascii="Times New Roman" w:eastAsia="Times New Roman" w:hAnsi="Times New Roman" w:cs="Times New Roman"/>
          <w:sz w:val="24"/>
          <w:szCs w:val="24"/>
          <w:lang w:eastAsia="en-US"/>
        </w:rPr>
        <w:t>die</w:t>
      </w:r>
      <w:proofErr w:type="gramEnd"/>
    </w:p>
    <w:p w14:paraId="1F2CAD4C" w14:textId="3317C634" w:rsidR="00C33EBA" w:rsidRPr="00603571" w:rsidRDefault="00C33EBA" w:rsidP="003258F5">
      <w:pPr>
        <w:spacing w:after="0" w:line="360" w:lineRule="auto"/>
        <w:rPr>
          <w:rFonts w:ascii="Times New Roman" w:eastAsia="Times New Roman" w:hAnsi="Times New Roman" w:cs="Times New Roman"/>
          <w:sz w:val="24"/>
          <w:szCs w:val="24"/>
          <w:lang w:eastAsia="en-US"/>
        </w:rPr>
      </w:pPr>
      <w:r w:rsidRPr="00603571">
        <w:rPr>
          <w:rFonts w:ascii="Times New Roman" w:eastAsia="Times New Roman" w:hAnsi="Times New Roman" w:cs="Times New Roman"/>
          <w:sz w:val="24"/>
          <w:szCs w:val="24"/>
          <w:lang w:eastAsia="en-US"/>
        </w:rPr>
        <w:tab/>
      </w:r>
      <w:r w:rsidR="00896B1C">
        <w:rPr>
          <w:rFonts w:ascii="Times New Roman" w:eastAsia="Times New Roman" w:hAnsi="Times New Roman" w:cs="Times New Roman"/>
          <w:sz w:val="24"/>
          <w:szCs w:val="24"/>
          <w:lang w:eastAsia="en-US"/>
        </w:rPr>
        <w:t xml:space="preserve">     </w:t>
      </w:r>
      <w:r w:rsidRPr="00603571">
        <w:rPr>
          <w:rFonts w:ascii="Times New Roman" w:eastAsia="Times New Roman" w:hAnsi="Times New Roman" w:cs="Times New Roman"/>
          <w:sz w:val="24"/>
          <w:szCs w:val="24"/>
          <w:lang w:eastAsia="en-US"/>
        </w:rPr>
        <w:t xml:space="preserve">Is nothing; but to wither thus—to </w:t>
      </w:r>
      <w:proofErr w:type="gramStart"/>
      <w:r w:rsidRPr="00603571">
        <w:rPr>
          <w:rFonts w:ascii="Times New Roman" w:eastAsia="Times New Roman" w:hAnsi="Times New Roman" w:cs="Times New Roman"/>
          <w:sz w:val="24"/>
          <w:szCs w:val="24"/>
          <w:lang w:eastAsia="en-US"/>
        </w:rPr>
        <w:t>tame</w:t>
      </w:r>
      <w:proofErr w:type="gramEnd"/>
    </w:p>
    <w:p w14:paraId="1000FEB3" w14:textId="7EB88258" w:rsidR="00C33EBA" w:rsidRPr="00603571" w:rsidRDefault="00C33EBA" w:rsidP="003258F5">
      <w:pPr>
        <w:spacing w:after="0" w:line="360" w:lineRule="auto"/>
        <w:rPr>
          <w:rFonts w:ascii="Times New Roman" w:eastAsia="Times New Roman" w:hAnsi="Times New Roman" w:cs="Times New Roman"/>
          <w:sz w:val="24"/>
          <w:szCs w:val="24"/>
          <w:lang w:eastAsia="en-US"/>
        </w:rPr>
      </w:pPr>
      <w:r w:rsidRPr="00603571">
        <w:rPr>
          <w:rFonts w:ascii="Times New Roman" w:eastAsia="Times New Roman" w:hAnsi="Times New Roman" w:cs="Times New Roman"/>
          <w:sz w:val="24"/>
          <w:szCs w:val="24"/>
          <w:lang w:eastAsia="en-US"/>
        </w:rPr>
        <w:tab/>
        <w:t>My mind down from its own infinity—</w:t>
      </w:r>
    </w:p>
    <w:p w14:paraId="1137D473" w14:textId="07956693" w:rsidR="00C33EBA" w:rsidRPr="00603571" w:rsidRDefault="00C33EBA" w:rsidP="003258F5">
      <w:pPr>
        <w:spacing w:after="0" w:line="360" w:lineRule="auto"/>
        <w:rPr>
          <w:rFonts w:ascii="Times New Roman" w:eastAsia="Times New Roman" w:hAnsi="Times New Roman" w:cs="Times New Roman"/>
          <w:sz w:val="24"/>
          <w:szCs w:val="24"/>
          <w:lang w:eastAsia="en-US"/>
        </w:rPr>
      </w:pPr>
      <w:r w:rsidRPr="00603571">
        <w:rPr>
          <w:rFonts w:ascii="Times New Roman" w:eastAsia="Times New Roman" w:hAnsi="Times New Roman" w:cs="Times New Roman"/>
          <w:sz w:val="24"/>
          <w:szCs w:val="24"/>
          <w:lang w:eastAsia="en-US"/>
        </w:rPr>
        <w:tab/>
      </w:r>
      <w:r w:rsidR="00896B1C">
        <w:rPr>
          <w:rFonts w:ascii="Times New Roman" w:eastAsia="Times New Roman" w:hAnsi="Times New Roman" w:cs="Times New Roman"/>
          <w:sz w:val="24"/>
          <w:szCs w:val="24"/>
          <w:lang w:eastAsia="en-US"/>
        </w:rPr>
        <w:t xml:space="preserve">     </w:t>
      </w:r>
      <w:r w:rsidRPr="00603571">
        <w:rPr>
          <w:rFonts w:ascii="Times New Roman" w:eastAsia="Times New Roman" w:hAnsi="Times New Roman" w:cs="Times New Roman"/>
          <w:sz w:val="24"/>
          <w:szCs w:val="24"/>
          <w:lang w:eastAsia="en-US"/>
        </w:rPr>
        <w:t>To live in narrow ways with little men,</w:t>
      </w:r>
    </w:p>
    <w:p w14:paraId="25DDF4D4" w14:textId="2FD67FC0" w:rsidR="00C33EBA" w:rsidRPr="00603571" w:rsidRDefault="00C33EBA" w:rsidP="003258F5">
      <w:pPr>
        <w:spacing w:after="0" w:line="360" w:lineRule="auto"/>
        <w:rPr>
          <w:rFonts w:ascii="Times New Roman" w:eastAsia="Times New Roman" w:hAnsi="Times New Roman" w:cs="Times New Roman"/>
          <w:sz w:val="24"/>
          <w:szCs w:val="24"/>
          <w:lang w:eastAsia="en-US"/>
        </w:rPr>
      </w:pPr>
      <w:r w:rsidRPr="00603571">
        <w:rPr>
          <w:rFonts w:ascii="Times New Roman" w:eastAsia="Times New Roman" w:hAnsi="Times New Roman" w:cs="Times New Roman"/>
          <w:sz w:val="24"/>
          <w:szCs w:val="24"/>
          <w:lang w:eastAsia="en-US"/>
        </w:rPr>
        <w:tab/>
      </w:r>
      <w:r w:rsidR="00896B1C">
        <w:rPr>
          <w:rFonts w:ascii="Times New Roman" w:eastAsia="Times New Roman" w:hAnsi="Times New Roman" w:cs="Times New Roman"/>
          <w:sz w:val="24"/>
          <w:szCs w:val="24"/>
          <w:lang w:eastAsia="en-US"/>
        </w:rPr>
        <w:t xml:space="preserve">     </w:t>
      </w:r>
      <w:r w:rsidRPr="00603571">
        <w:rPr>
          <w:rFonts w:ascii="Times New Roman" w:eastAsia="Times New Roman" w:hAnsi="Times New Roman" w:cs="Times New Roman"/>
          <w:sz w:val="24"/>
          <w:szCs w:val="24"/>
          <w:lang w:eastAsia="en-US"/>
        </w:rPr>
        <w:t>A common sight to every common eye,</w:t>
      </w:r>
    </w:p>
    <w:p w14:paraId="4F063392" w14:textId="3D02CA47" w:rsidR="00C33EBA" w:rsidRPr="00603571" w:rsidRDefault="00C33EBA" w:rsidP="003258F5">
      <w:pPr>
        <w:spacing w:after="0" w:line="360" w:lineRule="auto"/>
        <w:rPr>
          <w:rFonts w:ascii="Times New Roman" w:eastAsia="Times New Roman" w:hAnsi="Times New Roman" w:cs="Times New Roman"/>
          <w:sz w:val="24"/>
          <w:szCs w:val="24"/>
          <w:lang w:eastAsia="en-US"/>
        </w:rPr>
      </w:pPr>
      <w:r w:rsidRPr="00603571">
        <w:rPr>
          <w:rFonts w:ascii="Times New Roman" w:eastAsia="Times New Roman" w:hAnsi="Times New Roman" w:cs="Times New Roman"/>
          <w:sz w:val="24"/>
          <w:szCs w:val="24"/>
          <w:lang w:eastAsia="en-US"/>
        </w:rPr>
        <w:tab/>
        <w:t>A wanderer, while even wolves can find a den,</w:t>
      </w:r>
    </w:p>
    <w:p w14:paraId="3BF5379D" w14:textId="0A2E287E" w:rsidR="00C33EBA" w:rsidRPr="00603571" w:rsidRDefault="00C33EBA" w:rsidP="003258F5">
      <w:pPr>
        <w:spacing w:after="0" w:line="360" w:lineRule="auto"/>
        <w:rPr>
          <w:rFonts w:ascii="Times New Roman" w:eastAsia="Times New Roman" w:hAnsi="Times New Roman" w:cs="Times New Roman"/>
          <w:sz w:val="24"/>
          <w:szCs w:val="24"/>
          <w:lang w:eastAsia="en-US"/>
        </w:rPr>
      </w:pPr>
      <w:r w:rsidRPr="00603571">
        <w:rPr>
          <w:rFonts w:ascii="Times New Roman" w:eastAsia="Times New Roman" w:hAnsi="Times New Roman" w:cs="Times New Roman"/>
          <w:sz w:val="24"/>
          <w:szCs w:val="24"/>
          <w:lang w:eastAsia="en-US"/>
        </w:rPr>
        <w:tab/>
      </w:r>
      <w:r w:rsidR="00896B1C">
        <w:rPr>
          <w:rFonts w:ascii="Times New Roman" w:eastAsia="Times New Roman" w:hAnsi="Times New Roman" w:cs="Times New Roman"/>
          <w:sz w:val="24"/>
          <w:szCs w:val="24"/>
          <w:lang w:eastAsia="en-US"/>
        </w:rPr>
        <w:t xml:space="preserve">     </w:t>
      </w:r>
      <w:proofErr w:type="spellStart"/>
      <w:r w:rsidRPr="00603571">
        <w:rPr>
          <w:rFonts w:ascii="Times New Roman" w:eastAsia="Times New Roman" w:hAnsi="Times New Roman" w:cs="Times New Roman"/>
          <w:sz w:val="24"/>
          <w:szCs w:val="24"/>
          <w:lang w:eastAsia="en-US"/>
        </w:rPr>
        <w:t>Ripp</w:t>
      </w:r>
      <w:r w:rsidR="00896B1C">
        <w:rPr>
          <w:rFonts w:ascii="Times New Roman" w:eastAsia="Times New Roman" w:hAnsi="Times New Roman" w:cs="Times New Roman"/>
          <w:sz w:val="24"/>
          <w:szCs w:val="24"/>
          <w:lang w:eastAsia="en-US"/>
        </w:rPr>
        <w:t>’</w:t>
      </w:r>
      <w:r w:rsidRPr="00603571">
        <w:rPr>
          <w:rFonts w:ascii="Times New Roman" w:eastAsia="Times New Roman" w:hAnsi="Times New Roman" w:cs="Times New Roman"/>
          <w:sz w:val="24"/>
          <w:szCs w:val="24"/>
          <w:lang w:eastAsia="en-US"/>
        </w:rPr>
        <w:t>d</w:t>
      </w:r>
      <w:proofErr w:type="spellEnd"/>
      <w:r w:rsidRPr="00603571">
        <w:rPr>
          <w:rFonts w:ascii="Times New Roman" w:eastAsia="Times New Roman" w:hAnsi="Times New Roman" w:cs="Times New Roman"/>
          <w:sz w:val="24"/>
          <w:szCs w:val="24"/>
          <w:lang w:eastAsia="en-US"/>
        </w:rPr>
        <w:t xml:space="preserve"> from all kindred, from all home, all things</w:t>
      </w:r>
    </w:p>
    <w:p w14:paraId="49635821" w14:textId="6626C693" w:rsidR="00C33EBA" w:rsidRPr="00603571" w:rsidRDefault="00C33EBA" w:rsidP="003258F5">
      <w:pPr>
        <w:spacing w:after="0" w:line="360" w:lineRule="auto"/>
        <w:rPr>
          <w:rFonts w:ascii="Times New Roman" w:eastAsia="Times New Roman" w:hAnsi="Times New Roman" w:cs="Times New Roman"/>
          <w:sz w:val="24"/>
          <w:szCs w:val="24"/>
          <w:lang w:eastAsia="en-US"/>
        </w:rPr>
      </w:pPr>
      <w:r w:rsidRPr="00603571">
        <w:rPr>
          <w:rFonts w:ascii="Times New Roman" w:eastAsia="Times New Roman" w:hAnsi="Times New Roman" w:cs="Times New Roman"/>
          <w:sz w:val="24"/>
          <w:szCs w:val="24"/>
          <w:lang w:eastAsia="en-US"/>
        </w:rPr>
        <w:tab/>
      </w:r>
      <w:r w:rsidR="00896B1C">
        <w:rPr>
          <w:rFonts w:ascii="Times New Roman" w:eastAsia="Times New Roman" w:hAnsi="Times New Roman" w:cs="Times New Roman"/>
          <w:sz w:val="24"/>
          <w:szCs w:val="24"/>
          <w:lang w:eastAsia="en-US"/>
        </w:rPr>
        <w:t xml:space="preserve">     </w:t>
      </w:r>
      <w:r w:rsidRPr="00603571">
        <w:rPr>
          <w:rFonts w:ascii="Times New Roman" w:eastAsia="Times New Roman" w:hAnsi="Times New Roman" w:cs="Times New Roman"/>
          <w:sz w:val="24"/>
          <w:szCs w:val="24"/>
          <w:lang w:eastAsia="en-US"/>
        </w:rPr>
        <w:t>That make communion sweet, and soften pain—</w:t>
      </w:r>
    </w:p>
    <w:p w14:paraId="3F6B7931" w14:textId="0068D75F" w:rsidR="00C33EBA" w:rsidRPr="00603571" w:rsidRDefault="00C33EBA" w:rsidP="003258F5">
      <w:pPr>
        <w:spacing w:after="0" w:line="360" w:lineRule="auto"/>
        <w:rPr>
          <w:rFonts w:ascii="Times New Roman" w:eastAsia="Times New Roman" w:hAnsi="Times New Roman" w:cs="Times New Roman"/>
          <w:sz w:val="24"/>
          <w:szCs w:val="24"/>
          <w:lang w:eastAsia="en-US"/>
        </w:rPr>
      </w:pPr>
      <w:r w:rsidRPr="00603571">
        <w:rPr>
          <w:rFonts w:ascii="Times New Roman" w:eastAsia="Times New Roman" w:hAnsi="Times New Roman" w:cs="Times New Roman"/>
          <w:sz w:val="24"/>
          <w:szCs w:val="24"/>
          <w:lang w:eastAsia="en-US"/>
        </w:rPr>
        <w:t>(</w:t>
      </w:r>
      <w:r w:rsidR="00896B1C">
        <w:rPr>
          <w:rFonts w:ascii="Times New Roman" w:hAnsi="Times New Roman" w:cs="Times New Roman"/>
          <w:i/>
          <w:iCs/>
          <w:sz w:val="24"/>
          <w:szCs w:val="24"/>
        </w:rPr>
        <w:t xml:space="preserve">BCPW </w:t>
      </w:r>
      <w:r w:rsidR="00896B1C">
        <w:rPr>
          <w:rFonts w:ascii="Times New Roman" w:hAnsi="Times New Roman" w:cs="Times New Roman"/>
          <w:sz w:val="24"/>
          <w:szCs w:val="24"/>
        </w:rPr>
        <w:t>4,</w:t>
      </w:r>
      <w:r w:rsidR="00896B1C">
        <w:rPr>
          <w:rFonts w:ascii="Times New Roman" w:hAnsi="Times New Roman" w:cs="Times New Roman"/>
          <w:i/>
          <w:iCs/>
          <w:sz w:val="24"/>
          <w:szCs w:val="24"/>
        </w:rPr>
        <w:t xml:space="preserve"> The Prophecy of Dante </w:t>
      </w:r>
      <w:r w:rsidRPr="00603571">
        <w:rPr>
          <w:rFonts w:ascii="Times New Roman" w:eastAsia="Times New Roman" w:hAnsi="Times New Roman" w:cs="Times New Roman"/>
          <w:sz w:val="24"/>
          <w:szCs w:val="24"/>
          <w:lang w:eastAsia="en-US"/>
        </w:rPr>
        <w:t>I. 157-65)</w:t>
      </w:r>
    </w:p>
    <w:p w14:paraId="219AAA7A" w14:textId="495A2FD9" w:rsidR="00C33EBA" w:rsidRPr="00603571" w:rsidRDefault="00C33EBA" w:rsidP="0090023E">
      <w:pPr>
        <w:spacing w:after="0" w:line="360" w:lineRule="auto"/>
        <w:rPr>
          <w:rFonts w:ascii="Times New Roman" w:hAnsi="Times New Roman" w:cs="Times New Roman"/>
          <w:sz w:val="24"/>
          <w:szCs w:val="24"/>
        </w:rPr>
      </w:pPr>
      <w:r w:rsidRPr="00603571">
        <w:rPr>
          <w:rFonts w:ascii="Times New Roman" w:eastAsia="Times New Roman" w:hAnsi="Times New Roman" w:cs="Times New Roman"/>
          <w:sz w:val="24"/>
          <w:szCs w:val="24"/>
          <w:lang w:eastAsia="en-US"/>
        </w:rPr>
        <w:t xml:space="preserve">Beverly Taylor notes Byron’s repeated allusions to Dante’s </w:t>
      </w:r>
      <w:r w:rsidRPr="00603571">
        <w:rPr>
          <w:rFonts w:ascii="Times New Roman" w:eastAsia="Times New Roman" w:hAnsi="Times New Roman" w:cs="Times New Roman"/>
          <w:i/>
          <w:iCs/>
          <w:sz w:val="24"/>
          <w:szCs w:val="24"/>
          <w:lang w:eastAsia="en-US"/>
        </w:rPr>
        <w:t>Commedia</w:t>
      </w:r>
      <w:r w:rsidRPr="00603571">
        <w:rPr>
          <w:rFonts w:ascii="Times New Roman" w:eastAsia="Times New Roman" w:hAnsi="Times New Roman" w:cs="Times New Roman"/>
          <w:sz w:val="24"/>
          <w:szCs w:val="24"/>
          <w:lang w:eastAsia="en-US"/>
        </w:rPr>
        <w:t>.</w:t>
      </w:r>
      <w:r w:rsidRPr="00603571">
        <w:rPr>
          <w:rStyle w:val="FootnoteReference"/>
          <w:rFonts w:ascii="Times New Roman" w:eastAsia="Times New Roman" w:hAnsi="Times New Roman" w:cs="Times New Roman"/>
          <w:sz w:val="24"/>
          <w:szCs w:val="24"/>
          <w:lang w:eastAsia="en-US"/>
        </w:rPr>
        <w:footnoteReference w:id="68"/>
      </w:r>
      <w:r w:rsidRPr="00603571">
        <w:rPr>
          <w:rFonts w:ascii="Times New Roman" w:eastAsia="Times New Roman" w:hAnsi="Times New Roman" w:cs="Times New Roman"/>
          <w:sz w:val="24"/>
          <w:szCs w:val="24"/>
          <w:lang w:eastAsia="en-US"/>
        </w:rPr>
        <w:t xml:space="preserve"> </w:t>
      </w:r>
      <w:r w:rsidR="008C0F55" w:rsidRPr="00603571">
        <w:rPr>
          <w:rFonts w:ascii="Times New Roman" w:eastAsia="Times New Roman" w:hAnsi="Times New Roman" w:cs="Times New Roman"/>
          <w:sz w:val="24"/>
          <w:szCs w:val="24"/>
          <w:lang w:eastAsia="en-US"/>
        </w:rPr>
        <w:t xml:space="preserve">The Romantic poet </w:t>
      </w:r>
      <w:r w:rsidRPr="00603571">
        <w:rPr>
          <w:rFonts w:ascii="Times New Roman" w:eastAsia="Times New Roman" w:hAnsi="Times New Roman" w:cs="Times New Roman"/>
          <w:sz w:val="24"/>
          <w:szCs w:val="24"/>
          <w:lang w:eastAsia="en-US"/>
        </w:rPr>
        <w:t>‘adopts Dante’s method of selecting illustrations and comparisons, using a balance of figures from classical literature and the Bible, as well as from more recent history’.</w:t>
      </w:r>
      <w:r w:rsidRPr="00603571">
        <w:rPr>
          <w:rStyle w:val="FootnoteReference"/>
          <w:rFonts w:ascii="Times New Roman" w:eastAsia="Times New Roman" w:hAnsi="Times New Roman" w:cs="Times New Roman"/>
          <w:sz w:val="24"/>
          <w:szCs w:val="24"/>
          <w:lang w:eastAsia="en-US"/>
        </w:rPr>
        <w:footnoteReference w:id="69"/>
      </w:r>
      <w:r w:rsidRPr="00603571">
        <w:rPr>
          <w:rFonts w:ascii="Times New Roman" w:eastAsia="Times New Roman" w:hAnsi="Times New Roman" w:cs="Times New Roman"/>
          <w:sz w:val="24"/>
          <w:szCs w:val="24"/>
          <w:lang w:eastAsia="en-US"/>
        </w:rPr>
        <w:t xml:space="preserve"> </w:t>
      </w:r>
      <w:r w:rsidR="008C0F55" w:rsidRPr="00603571">
        <w:rPr>
          <w:rFonts w:ascii="Times New Roman" w:eastAsia="Times New Roman" w:hAnsi="Times New Roman" w:cs="Times New Roman"/>
          <w:sz w:val="24"/>
          <w:szCs w:val="24"/>
          <w:lang w:eastAsia="en-US"/>
        </w:rPr>
        <w:t xml:space="preserve">In addition, </w:t>
      </w:r>
      <w:r w:rsidRPr="00603571">
        <w:rPr>
          <w:rFonts w:ascii="Times New Roman" w:eastAsia="Times New Roman" w:hAnsi="Times New Roman" w:cs="Times New Roman"/>
          <w:sz w:val="24"/>
          <w:szCs w:val="24"/>
          <w:lang w:eastAsia="en-US"/>
        </w:rPr>
        <w:t xml:space="preserve">Byron makes use of his own poetry as a body of work to which his speaker alludes. </w:t>
      </w:r>
      <w:r w:rsidRPr="00603571">
        <w:rPr>
          <w:rFonts w:ascii="Times New Roman" w:eastAsia="Times New Roman" w:hAnsi="Times New Roman" w:cs="Times New Roman"/>
          <w:i/>
          <w:iCs/>
          <w:sz w:val="24"/>
          <w:szCs w:val="24"/>
          <w:lang w:eastAsia="en-US"/>
        </w:rPr>
        <w:t>Childe Harold’s Pilgrimage</w:t>
      </w:r>
      <w:r w:rsidRPr="00603571">
        <w:rPr>
          <w:rFonts w:ascii="Times New Roman" w:eastAsia="Times New Roman" w:hAnsi="Times New Roman" w:cs="Times New Roman"/>
          <w:sz w:val="24"/>
          <w:szCs w:val="24"/>
          <w:lang w:eastAsia="en-US"/>
        </w:rPr>
        <w:t xml:space="preserve"> lurks in these lines, with the exile as a wanderer sundered from his </w:t>
      </w:r>
      <w:r w:rsidRPr="00603571">
        <w:rPr>
          <w:rFonts w:ascii="Times New Roman" w:eastAsia="Times New Roman" w:hAnsi="Times New Roman" w:cs="Times New Roman"/>
          <w:sz w:val="24"/>
          <w:szCs w:val="24"/>
          <w:lang w:eastAsia="en-US"/>
        </w:rPr>
        <w:lastRenderedPageBreak/>
        <w:t xml:space="preserve">society drawing us back to Harold’s travels, his rejection of human contact, and his efforts to transcend the mortal world via his mind’s infinity. Using his work as well as Dante’s is not affectation. Rather, Byron makes us conceive of </w:t>
      </w:r>
      <w:r w:rsidRPr="00603571">
        <w:rPr>
          <w:rFonts w:ascii="Times New Roman" w:eastAsia="Times New Roman" w:hAnsi="Times New Roman" w:cs="Times New Roman"/>
          <w:i/>
          <w:iCs/>
          <w:sz w:val="24"/>
          <w:szCs w:val="24"/>
          <w:lang w:eastAsia="en-US"/>
        </w:rPr>
        <w:t xml:space="preserve">The Prophecy of Dante </w:t>
      </w:r>
      <w:r w:rsidRPr="00603571">
        <w:rPr>
          <w:rFonts w:ascii="Times New Roman" w:eastAsia="Times New Roman" w:hAnsi="Times New Roman" w:cs="Times New Roman"/>
          <w:sz w:val="24"/>
          <w:szCs w:val="24"/>
          <w:lang w:eastAsia="en-US"/>
        </w:rPr>
        <w:t xml:space="preserve">as working across several modes, voices, and time spans. Bernard Beatty writes that one of the key parallels between </w:t>
      </w:r>
      <w:r w:rsidRPr="00603571">
        <w:rPr>
          <w:rFonts w:ascii="Times New Roman" w:eastAsia="Times New Roman" w:hAnsi="Times New Roman" w:cs="Times New Roman"/>
          <w:i/>
          <w:iCs/>
          <w:sz w:val="24"/>
          <w:szCs w:val="24"/>
          <w:lang w:eastAsia="en-US"/>
        </w:rPr>
        <w:t xml:space="preserve">Childe Harold’s Pilgrimage </w:t>
      </w:r>
      <w:r w:rsidRPr="00603571">
        <w:rPr>
          <w:rFonts w:ascii="Times New Roman" w:eastAsia="Times New Roman" w:hAnsi="Times New Roman" w:cs="Times New Roman"/>
          <w:sz w:val="24"/>
          <w:szCs w:val="24"/>
          <w:lang w:eastAsia="en-US"/>
        </w:rPr>
        <w:t>and the Scriptures lies in ‘the transferability of two types of history: the personal and the public’.</w:t>
      </w:r>
      <w:r w:rsidRPr="00603571">
        <w:rPr>
          <w:rStyle w:val="FootnoteReference"/>
          <w:rFonts w:ascii="Times New Roman" w:eastAsia="Times New Roman" w:hAnsi="Times New Roman" w:cs="Times New Roman"/>
          <w:sz w:val="24"/>
          <w:szCs w:val="24"/>
          <w:lang w:eastAsia="en-US"/>
        </w:rPr>
        <w:footnoteReference w:id="70"/>
      </w:r>
      <w:r w:rsidRPr="00603571">
        <w:rPr>
          <w:rFonts w:ascii="Times New Roman" w:eastAsia="Times New Roman" w:hAnsi="Times New Roman" w:cs="Times New Roman"/>
          <w:sz w:val="24"/>
          <w:szCs w:val="24"/>
          <w:lang w:eastAsia="en-US"/>
        </w:rPr>
        <w:t xml:space="preserve"> In </w:t>
      </w:r>
      <w:r w:rsidRPr="00603571">
        <w:rPr>
          <w:rFonts w:ascii="Times New Roman" w:eastAsia="Times New Roman" w:hAnsi="Times New Roman" w:cs="Times New Roman"/>
          <w:i/>
          <w:iCs/>
          <w:sz w:val="24"/>
          <w:szCs w:val="24"/>
          <w:lang w:eastAsia="en-US"/>
        </w:rPr>
        <w:t>The Prophecy of Dante</w:t>
      </w:r>
      <w:r w:rsidRPr="00603571">
        <w:rPr>
          <w:rFonts w:ascii="Times New Roman" w:eastAsia="Times New Roman" w:hAnsi="Times New Roman" w:cs="Times New Roman"/>
          <w:sz w:val="24"/>
          <w:szCs w:val="24"/>
          <w:lang w:eastAsia="en-US"/>
        </w:rPr>
        <w:t>, we note the transferability of Dante’s and Byron’s histories: one is not the other, but the parallels, the resemblances, and the proximity let us see and feel a form of union between the two poets. Dante and Byron, despite their profound separation across history, culture, and identity, could both utter these lines.</w:t>
      </w:r>
      <w:r w:rsidR="008C0F55" w:rsidRPr="00603571">
        <w:rPr>
          <w:rFonts w:ascii="Times New Roman" w:eastAsia="Times New Roman" w:hAnsi="Times New Roman" w:cs="Times New Roman"/>
          <w:sz w:val="24"/>
          <w:szCs w:val="24"/>
          <w:lang w:eastAsia="en-US"/>
        </w:rPr>
        <w:t xml:space="preserve"> Unlike Smith, whose version of imaginative spectatorship pivots on distance and impartiality,</w:t>
      </w:r>
      <w:r w:rsidRPr="00603571">
        <w:rPr>
          <w:rFonts w:ascii="Times New Roman" w:eastAsia="Times New Roman" w:hAnsi="Times New Roman" w:cs="Times New Roman"/>
          <w:sz w:val="24"/>
          <w:szCs w:val="24"/>
          <w:lang w:eastAsia="en-US"/>
        </w:rPr>
        <w:t xml:space="preserve"> Byron mingles himself with Dante</w:t>
      </w:r>
      <w:r w:rsidR="008C0F55" w:rsidRPr="00603571">
        <w:rPr>
          <w:rFonts w:ascii="Times New Roman" w:eastAsia="Times New Roman" w:hAnsi="Times New Roman" w:cs="Times New Roman"/>
          <w:sz w:val="24"/>
          <w:szCs w:val="24"/>
          <w:lang w:eastAsia="en-US"/>
        </w:rPr>
        <w:t>.</w:t>
      </w:r>
      <w:r w:rsidR="008C0F55" w:rsidRPr="00603571">
        <w:rPr>
          <w:rStyle w:val="FootnoteReference"/>
          <w:rFonts w:ascii="Times New Roman" w:eastAsia="Times New Roman" w:hAnsi="Times New Roman" w:cs="Times New Roman"/>
          <w:sz w:val="24"/>
          <w:szCs w:val="24"/>
          <w:lang w:eastAsia="en-US"/>
        </w:rPr>
        <w:footnoteReference w:id="71"/>
      </w:r>
      <w:r w:rsidRPr="00603571">
        <w:rPr>
          <w:rFonts w:ascii="Times New Roman" w:eastAsia="Times New Roman" w:hAnsi="Times New Roman" w:cs="Times New Roman"/>
          <w:sz w:val="24"/>
          <w:szCs w:val="24"/>
          <w:lang w:eastAsia="en-US"/>
        </w:rPr>
        <w:t xml:space="preserve"> </w:t>
      </w:r>
      <w:r w:rsidR="008C0F55" w:rsidRPr="00603571">
        <w:rPr>
          <w:rFonts w:ascii="Times New Roman" w:eastAsia="Times New Roman" w:hAnsi="Times New Roman" w:cs="Times New Roman"/>
          <w:sz w:val="24"/>
          <w:szCs w:val="24"/>
          <w:lang w:eastAsia="en-US"/>
        </w:rPr>
        <w:t xml:space="preserve">He does this </w:t>
      </w:r>
      <w:r w:rsidRPr="00603571">
        <w:rPr>
          <w:rFonts w:ascii="Times New Roman" w:eastAsia="Times New Roman" w:hAnsi="Times New Roman" w:cs="Times New Roman"/>
          <w:sz w:val="24"/>
          <w:szCs w:val="24"/>
          <w:lang w:eastAsia="en-US"/>
        </w:rPr>
        <w:t>not to subsume his predecessor, but to create a sense of shared vocation: both poets become poet-prophets where we recast the nature of Byron’s poetic achievement through a revaluation of Dante’s. Byron knew that his ‘exile’ was not the same as Dante’s</w:t>
      </w:r>
      <w:r w:rsidR="00936C1B">
        <w:rPr>
          <w:rFonts w:ascii="Times New Roman" w:eastAsia="Times New Roman" w:hAnsi="Times New Roman" w:cs="Times New Roman"/>
          <w:sz w:val="24"/>
          <w:szCs w:val="24"/>
          <w:lang w:eastAsia="en-US"/>
        </w:rPr>
        <w:t xml:space="preserve">. When </w:t>
      </w:r>
      <w:r w:rsidRPr="00603571">
        <w:rPr>
          <w:rFonts w:ascii="Times New Roman" w:eastAsia="Times New Roman" w:hAnsi="Times New Roman" w:cs="Times New Roman"/>
          <w:sz w:val="24"/>
          <w:szCs w:val="24"/>
          <w:lang w:eastAsia="en-US"/>
        </w:rPr>
        <w:t>writing of the various types of exile</w:t>
      </w:r>
      <w:r w:rsidR="00936C1B">
        <w:rPr>
          <w:rFonts w:ascii="Times New Roman" w:eastAsia="Times New Roman" w:hAnsi="Times New Roman" w:cs="Times New Roman"/>
          <w:sz w:val="24"/>
          <w:szCs w:val="24"/>
          <w:lang w:eastAsia="en-US"/>
        </w:rPr>
        <w:t>, Byron makes</w:t>
      </w:r>
      <w:r w:rsidRPr="00603571">
        <w:rPr>
          <w:rFonts w:ascii="Times New Roman" w:eastAsia="Times New Roman" w:hAnsi="Times New Roman" w:cs="Times New Roman"/>
          <w:sz w:val="24"/>
          <w:szCs w:val="24"/>
          <w:lang w:eastAsia="en-US"/>
        </w:rPr>
        <w:t xml:space="preserve"> the claim that ‘he who is outlawed by general opinion without the intervention of hostile politics, illegal judgement, or embarrassed circumstances—whether he be innocent or guilty must undergo all the bitterness of exile without hope—without pride, without alleviation’.</w:t>
      </w:r>
      <w:r w:rsidRPr="00603571">
        <w:rPr>
          <w:rFonts w:ascii="Times New Roman" w:eastAsia="Times New Roman" w:hAnsi="Times New Roman" w:cs="Times New Roman"/>
          <w:sz w:val="24"/>
          <w:szCs w:val="24"/>
          <w:vertAlign w:val="superscript"/>
          <w:lang w:eastAsia="en-US"/>
        </w:rPr>
        <w:footnoteReference w:id="72"/>
      </w:r>
      <w:r w:rsidRPr="00603571">
        <w:rPr>
          <w:rFonts w:ascii="Times New Roman" w:eastAsia="Times New Roman" w:hAnsi="Times New Roman" w:cs="Times New Roman"/>
          <w:sz w:val="24"/>
          <w:szCs w:val="24"/>
          <w:lang w:eastAsia="en-US"/>
        </w:rPr>
        <w:t xml:space="preserve"> It is Byron who </w:t>
      </w:r>
      <w:r w:rsidR="007D5F93">
        <w:rPr>
          <w:rFonts w:ascii="Times New Roman" w:eastAsia="Times New Roman" w:hAnsi="Times New Roman" w:cs="Times New Roman"/>
          <w:sz w:val="24"/>
          <w:szCs w:val="24"/>
          <w:lang w:eastAsia="en-US"/>
        </w:rPr>
        <w:t>lives without</w:t>
      </w:r>
      <w:r w:rsidRPr="00603571">
        <w:rPr>
          <w:rFonts w:ascii="Times New Roman" w:eastAsia="Times New Roman" w:hAnsi="Times New Roman" w:cs="Times New Roman"/>
          <w:sz w:val="24"/>
          <w:szCs w:val="24"/>
          <w:lang w:eastAsia="en-US"/>
        </w:rPr>
        <w:t xml:space="preserve"> hope, not Dante, </w:t>
      </w:r>
      <w:r w:rsidR="00936C1B">
        <w:rPr>
          <w:rFonts w:ascii="Times New Roman" w:eastAsia="Times New Roman" w:hAnsi="Times New Roman" w:cs="Times New Roman"/>
          <w:sz w:val="24"/>
          <w:szCs w:val="24"/>
          <w:lang w:eastAsia="en-US"/>
        </w:rPr>
        <w:t xml:space="preserve">for it was Dante’s </w:t>
      </w:r>
      <w:r w:rsidRPr="00603571">
        <w:rPr>
          <w:rFonts w:ascii="Times New Roman" w:eastAsia="Times New Roman" w:hAnsi="Times New Roman" w:cs="Times New Roman"/>
          <w:sz w:val="24"/>
          <w:szCs w:val="24"/>
          <w:lang w:eastAsia="en-US"/>
        </w:rPr>
        <w:t xml:space="preserve">exile </w:t>
      </w:r>
      <w:r w:rsidR="00936C1B">
        <w:rPr>
          <w:rFonts w:ascii="Times New Roman" w:eastAsia="Times New Roman" w:hAnsi="Times New Roman" w:cs="Times New Roman"/>
          <w:sz w:val="24"/>
          <w:szCs w:val="24"/>
          <w:lang w:eastAsia="en-US"/>
        </w:rPr>
        <w:t xml:space="preserve">that </w:t>
      </w:r>
      <w:r w:rsidRPr="00603571">
        <w:rPr>
          <w:rFonts w:ascii="Times New Roman" w:eastAsia="Times New Roman" w:hAnsi="Times New Roman" w:cs="Times New Roman"/>
          <w:sz w:val="24"/>
          <w:szCs w:val="24"/>
          <w:lang w:eastAsia="en-US"/>
        </w:rPr>
        <w:t xml:space="preserve">was engineered by just those conditions Byron names. But </w:t>
      </w:r>
      <w:r w:rsidR="00936C1B">
        <w:rPr>
          <w:rFonts w:ascii="Times New Roman" w:eastAsia="Times New Roman" w:hAnsi="Times New Roman" w:cs="Times New Roman"/>
          <w:sz w:val="24"/>
          <w:szCs w:val="24"/>
          <w:lang w:eastAsia="en-US"/>
        </w:rPr>
        <w:t>in the poem</w:t>
      </w:r>
      <w:r w:rsidRPr="00603571">
        <w:rPr>
          <w:rFonts w:ascii="Times New Roman" w:eastAsia="Times New Roman" w:hAnsi="Times New Roman" w:cs="Times New Roman"/>
          <w:sz w:val="24"/>
          <w:szCs w:val="24"/>
          <w:lang w:eastAsia="en-US"/>
        </w:rPr>
        <w:t>, both Dante and Byron can lay claim to being: ‘Ripped from all kindred, from all home, all things / That make communion sweet, and soften pain’. The poets share consequences even if they do not share causes. Byron’s double voice allows us to read the lines twice, in effect, where the lines resonate differently according to the discrete biographical circumstances of each poet. Byron does not become Dante, nor does Dante become Byron. Instead, Dante and Byron become fellow passengers, separate though united, through Byron’s poetic performance.</w:t>
      </w:r>
      <w:r w:rsidR="00742734" w:rsidRPr="00603571">
        <w:rPr>
          <w:rFonts w:ascii="Times New Roman" w:eastAsia="Times New Roman" w:hAnsi="Times New Roman" w:cs="Times New Roman"/>
          <w:sz w:val="24"/>
          <w:szCs w:val="24"/>
          <w:lang w:eastAsia="en-US"/>
        </w:rPr>
        <w:t xml:space="preserve"> Byron will only become </w:t>
      </w:r>
      <w:r w:rsidR="00742734" w:rsidRPr="00603571">
        <w:rPr>
          <w:rFonts w:ascii="Times New Roman" w:hAnsi="Times New Roman" w:cs="Times New Roman"/>
          <w:sz w:val="24"/>
          <w:szCs w:val="24"/>
        </w:rPr>
        <w:t xml:space="preserve">‘in some measure </w:t>
      </w:r>
      <w:r w:rsidR="005A672E">
        <w:rPr>
          <w:rFonts w:ascii="Times New Roman" w:hAnsi="Times New Roman" w:cs="Times New Roman"/>
          <w:sz w:val="24"/>
          <w:szCs w:val="24"/>
        </w:rPr>
        <w:t>the same person</w:t>
      </w:r>
      <w:r w:rsidR="00742734" w:rsidRPr="00603571">
        <w:rPr>
          <w:rFonts w:ascii="Times New Roman" w:hAnsi="Times New Roman" w:cs="Times New Roman"/>
          <w:sz w:val="24"/>
          <w:szCs w:val="24"/>
        </w:rPr>
        <w:t>,</w:t>
      </w:r>
      <w:r w:rsidR="00742734" w:rsidRPr="00603571">
        <w:rPr>
          <w:rStyle w:val="FootnoteReference"/>
          <w:rFonts w:ascii="Times New Roman" w:hAnsi="Times New Roman" w:cs="Times New Roman"/>
          <w:sz w:val="24"/>
          <w:szCs w:val="24"/>
        </w:rPr>
        <w:footnoteReference w:id="73"/>
      </w:r>
      <w:r w:rsidR="00742734" w:rsidRPr="00603571">
        <w:rPr>
          <w:rFonts w:ascii="Times New Roman" w:hAnsi="Times New Roman" w:cs="Times New Roman"/>
          <w:sz w:val="24"/>
          <w:szCs w:val="24"/>
        </w:rPr>
        <w:t xml:space="preserve"> gaining via resemblance</w:t>
      </w:r>
      <w:r w:rsidR="00BB4C31" w:rsidRPr="00603571">
        <w:rPr>
          <w:rFonts w:ascii="Times New Roman" w:hAnsi="Times New Roman" w:cs="Times New Roman"/>
          <w:sz w:val="24"/>
          <w:szCs w:val="24"/>
        </w:rPr>
        <w:t>.</w:t>
      </w:r>
      <w:r w:rsidR="00742734" w:rsidRPr="00603571">
        <w:rPr>
          <w:rFonts w:ascii="Times New Roman" w:hAnsi="Times New Roman" w:cs="Times New Roman"/>
          <w:sz w:val="24"/>
          <w:szCs w:val="24"/>
        </w:rPr>
        <w:t xml:space="preserve"> </w:t>
      </w:r>
      <w:r w:rsidR="00BB4C31" w:rsidRPr="00603571">
        <w:rPr>
          <w:rFonts w:ascii="Times New Roman" w:hAnsi="Times New Roman" w:cs="Times New Roman"/>
          <w:sz w:val="24"/>
          <w:szCs w:val="24"/>
        </w:rPr>
        <w:t xml:space="preserve">His </w:t>
      </w:r>
      <w:r w:rsidR="00742734" w:rsidRPr="00603571">
        <w:rPr>
          <w:rFonts w:ascii="Times New Roman" w:hAnsi="Times New Roman" w:cs="Times New Roman"/>
          <w:sz w:val="24"/>
          <w:szCs w:val="24"/>
        </w:rPr>
        <w:t xml:space="preserve">union with </w:t>
      </w:r>
      <w:r w:rsidR="00BB4C31" w:rsidRPr="00603571">
        <w:rPr>
          <w:rFonts w:ascii="Times New Roman" w:hAnsi="Times New Roman" w:cs="Times New Roman"/>
          <w:sz w:val="24"/>
          <w:szCs w:val="24"/>
        </w:rPr>
        <w:t xml:space="preserve">but not blurring into </w:t>
      </w:r>
      <w:r w:rsidR="00742734" w:rsidRPr="00603571">
        <w:rPr>
          <w:rFonts w:ascii="Times New Roman" w:hAnsi="Times New Roman" w:cs="Times New Roman"/>
          <w:sz w:val="24"/>
          <w:szCs w:val="24"/>
        </w:rPr>
        <w:t>Dante</w:t>
      </w:r>
      <w:r w:rsidR="0090023E" w:rsidRPr="00603571">
        <w:rPr>
          <w:rFonts w:ascii="Times New Roman" w:hAnsi="Times New Roman" w:cs="Times New Roman"/>
          <w:sz w:val="24"/>
          <w:szCs w:val="24"/>
        </w:rPr>
        <w:t xml:space="preserve"> strengthens Byron’s position as a poet and as a person. Smith exclaims:</w:t>
      </w:r>
      <w:r w:rsidR="00742734" w:rsidRPr="00603571">
        <w:rPr>
          <w:rFonts w:ascii="Times New Roman" w:hAnsi="Times New Roman" w:cs="Times New Roman"/>
          <w:sz w:val="24"/>
          <w:szCs w:val="24"/>
        </w:rPr>
        <w:t xml:space="preserve"> </w:t>
      </w:r>
      <w:r w:rsidR="0090023E" w:rsidRPr="00603571">
        <w:rPr>
          <w:rFonts w:ascii="Times New Roman" w:hAnsi="Times New Roman" w:cs="Times New Roman"/>
          <w:sz w:val="24"/>
          <w:szCs w:val="24"/>
        </w:rPr>
        <w:t xml:space="preserve">‘How amiable does he appear to be, whose sympathetic heart seems to re-echo all </w:t>
      </w:r>
      <w:r w:rsidR="0090023E" w:rsidRPr="00603571">
        <w:rPr>
          <w:rFonts w:ascii="Times New Roman" w:hAnsi="Times New Roman" w:cs="Times New Roman"/>
          <w:sz w:val="24"/>
          <w:szCs w:val="24"/>
        </w:rPr>
        <w:lastRenderedPageBreak/>
        <w:t>the sentiments of those with whom he converses, who grieves for their calamities, who resents their injuries, and who rejoices at their good fortune!’</w:t>
      </w:r>
      <w:r w:rsidR="0090023E" w:rsidRPr="00603571">
        <w:rPr>
          <w:rStyle w:val="FootnoteReference"/>
          <w:rFonts w:ascii="Times New Roman" w:hAnsi="Times New Roman" w:cs="Times New Roman"/>
          <w:sz w:val="24"/>
          <w:szCs w:val="24"/>
        </w:rPr>
        <w:footnoteReference w:id="74"/>
      </w:r>
      <w:r w:rsidR="0090023E" w:rsidRPr="00603571">
        <w:rPr>
          <w:rFonts w:ascii="Times New Roman" w:hAnsi="Times New Roman" w:cs="Times New Roman"/>
          <w:sz w:val="24"/>
          <w:szCs w:val="24"/>
        </w:rPr>
        <w:t xml:space="preserve"> How much more powerful for Byron to feel with Dante, to create the impression of a bond of sympathy that raises Byron’s poetic stock. But Byron would not always choose a wholly impressive double. </w:t>
      </w:r>
    </w:p>
    <w:p w14:paraId="624BDB86" w14:textId="77777777" w:rsidR="00C33EBA" w:rsidRPr="00603571" w:rsidRDefault="00C33EBA" w:rsidP="003258F5">
      <w:pPr>
        <w:spacing w:after="0" w:line="360" w:lineRule="auto"/>
        <w:rPr>
          <w:rFonts w:ascii="Times New Roman" w:eastAsia="Times New Roman" w:hAnsi="Times New Roman" w:cs="Times New Roman"/>
          <w:sz w:val="24"/>
          <w:szCs w:val="24"/>
          <w:lang w:eastAsia="en-US"/>
        </w:rPr>
      </w:pPr>
    </w:p>
    <w:p w14:paraId="2CB0FD70" w14:textId="4DB18F89" w:rsidR="00864E27" w:rsidRPr="00603571" w:rsidRDefault="00BB4C31" w:rsidP="003258F5">
      <w:pPr>
        <w:spacing w:after="0" w:line="360" w:lineRule="auto"/>
        <w:rPr>
          <w:rFonts w:ascii="Times New Roman" w:eastAsia="Times New Roman" w:hAnsi="Times New Roman" w:cs="Times New Roman"/>
          <w:sz w:val="24"/>
          <w:szCs w:val="24"/>
          <w:lang w:eastAsia="en-US"/>
        </w:rPr>
      </w:pPr>
      <w:r w:rsidRPr="00603571">
        <w:rPr>
          <w:rFonts w:ascii="Times New Roman" w:eastAsia="Times New Roman" w:hAnsi="Times New Roman" w:cs="Times New Roman"/>
          <w:sz w:val="24"/>
          <w:szCs w:val="24"/>
          <w:lang w:eastAsia="en-US"/>
        </w:rPr>
        <w:t xml:space="preserve">Byron </w:t>
      </w:r>
      <w:r w:rsidR="008A08D0" w:rsidRPr="00603571">
        <w:rPr>
          <w:rFonts w:ascii="Times New Roman" w:eastAsia="Times New Roman" w:hAnsi="Times New Roman" w:cs="Times New Roman"/>
          <w:sz w:val="24"/>
          <w:szCs w:val="24"/>
          <w:lang w:eastAsia="en-US"/>
        </w:rPr>
        <w:t xml:space="preserve">employed a </w:t>
      </w:r>
      <w:r w:rsidR="00864E27" w:rsidRPr="00603571">
        <w:rPr>
          <w:rFonts w:ascii="Times New Roman" w:eastAsia="Times New Roman" w:hAnsi="Times New Roman" w:cs="Times New Roman"/>
          <w:sz w:val="24"/>
          <w:szCs w:val="24"/>
          <w:lang w:eastAsia="en-US"/>
        </w:rPr>
        <w:t xml:space="preserve">sympathetic </w:t>
      </w:r>
      <w:r w:rsidR="008A08D0" w:rsidRPr="00603571">
        <w:rPr>
          <w:rFonts w:ascii="Times New Roman" w:eastAsia="Times New Roman" w:hAnsi="Times New Roman" w:cs="Times New Roman"/>
          <w:sz w:val="24"/>
          <w:szCs w:val="24"/>
          <w:lang w:eastAsia="en-US"/>
        </w:rPr>
        <w:t xml:space="preserve">form of </w:t>
      </w:r>
      <w:r w:rsidR="00864E27" w:rsidRPr="00603571">
        <w:rPr>
          <w:rFonts w:ascii="Times New Roman" w:eastAsia="Times New Roman" w:hAnsi="Times New Roman" w:cs="Times New Roman"/>
          <w:sz w:val="24"/>
          <w:szCs w:val="24"/>
          <w:lang w:eastAsia="en-US"/>
        </w:rPr>
        <w:t>doubling</w:t>
      </w:r>
      <w:r w:rsidRPr="00603571">
        <w:rPr>
          <w:rFonts w:ascii="Times New Roman" w:eastAsia="Times New Roman" w:hAnsi="Times New Roman" w:cs="Times New Roman"/>
          <w:sz w:val="24"/>
          <w:szCs w:val="24"/>
          <w:lang w:eastAsia="en-US"/>
        </w:rPr>
        <w:t xml:space="preserve"> in </w:t>
      </w:r>
      <w:r w:rsidRPr="00603571">
        <w:rPr>
          <w:rFonts w:ascii="Times New Roman" w:eastAsia="Times New Roman" w:hAnsi="Times New Roman" w:cs="Times New Roman"/>
          <w:i/>
          <w:iCs/>
          <w:sz w:val="24"/>
          <w:szCs w:val="24"/>
          <w:lang w:eastAsia="en-US"/>
        </w:rPr>
        <w:t>The Prophecy of Dante</w:t>
      </w:r>
      <w:r w:rsidR="008A08D0" w:rsidRPr="00603571">
        <w:rPr>
          <w:rFonts w:ascii="Times New Roman" w:eastAsia="Times New Roman" w:hAnsi="Times New Roman" w:cs="Times New Roman"/>
          <w:sz w:val="24"/>
          <w:szCs w:val="24"/>
          <w:lang w:eastAsia="en-US"/>
        </w:rPr>
        <w:t xml:space="preserve"> with the double voice creating suggestive parallels between the two poets even as they retain their independence. But</w:t>
      </w:r>
      <w:r w:rsidRPr="00603571">
        <w:rPr>
          <w:rFonts w:ascii="Times New Roman" w:eastAsia="Times New Roman" w:hAnsi="Times New Roman" w:cs="Times New Roman"/>
          <w:sz w:val="24"/>
          <w:szCs w:val="24"/>
          <w:lang w:eastAsia="en-US"/>
        </w:rPr>
        <w:t xml:space="preserve"> </w:t>
      </w:r>
      <w:r w:rsidR="008A08D0" w:rsidRPr="00603571">
        <w:rPr>
          <w:rFonts w:ascii="Times New Roman" w:eastAsia="Times New Roman" w:hAnsi="Times New Roman" w:cs="Times New Roman"/>
          <w:sz w:val="24"/>
          <w:szCs w:val="24"/>
          <w:lang w:eastAsia="en-US"/>
        </w:rPr>
        <w:t>he</w:t>
      </w:r>
      <w:r w:rsidRPr="00603571">
        <w:rPr>
          <w:rFonts w:ascii="Times New Roman" w:eastAsia="Times New Roman" w:hAnsi="Times New Roman" w:cs="Times New Roman"/>
          <w:sz w:val="24"/>
          <w:szCs w:val="24"/>
          <w:lang w:eastAsia="en-US"/>
        </w:rPr>
        <w:t xml:space="preserve"> creates a deliberately more problematic avatar in </w:t>
      </w:r>
      <w:r w:rsidRPr="00603571">
        <w:rPr>
          <w:rFonts w:ascii="Times New Roman" w:eastAsia="Times New Roman" w:hAnsi="Times New Roman" w:cs="Times New Roman"/>
          <w:i/>
          <w:iCs/>
          <w:sz w:val="24"/>
          <w:szCs w:val="24"/>
          <w:lang w:eastAsia="en-US"/>
        </w:rPr>
        <w:t>Marino Faliero</w:t>
      </w:r>
      <w:r w:rsidRPr="00603571">
        <w:rPr>
          <w:rFonts w:ascii="Times New Roman" w:eastAsia="Times New Roman" w:hAnsi="Times New Roman" w:cs="Times New Roman"/>
          <w:sz w:val="24"/>
          <w:szCs w:val="24"/>
          <w:lang w:eastAsia="en-US"/>
        </w:rPr>
        <w:t xml:space="preserve">. Byron claimed </w:t>
      </w:r>
      <w:r w:rsidRPr="00603571">
        <w:rPr>
          <w:rFonts w:ascii="Times New Roman" w:eastAsia="Times New Roman" w:hAnsi="Times New Roman" w:cs="Times New Roman"/>
          <w:i/>
          <w:iCs/>
          <w:sz w:val="24"/>
          <w:szCs w:val="24"/>
          <w:lang w:eastAsia="en-US"/>
        </w:rPr>
        <w:t>Marino Faliero</w:t>
      </w:r>
      <w:r w:rsidRPr="00603571">
        <w:rPr>
          <w:rFonts w:ascii="Times New Roman" w:eastAsia="Times New Roman" w:hAnsi="Times New Roman" w:cs="Times New Roman"/>
          <w:sz w:val="24"/>
          <w:szCs w:val="24"/>
          <w:lang w:eastAsia="en-US"/>
        </w:rPr>
        <w:t xml:space="preserve"> is ‘not a political play’ (</w:t>
      </w:r>
      <w:r w:rsidRPr="00603571">
        <w:rPr>
          <w:rFonts w:ascii="Times New Roman" w:eastAsia="Times New Roman" w:hAnsi="Times New Roman" w:cs="Times New Roman"/>
          <w:i/>
          <w:iCs/>
          <w:sz w:val="24"/>
          <w:szCs w:val="24"/>
          <w:lang w:eastAsia="en-US"/>
        </w:rPr>
        <w:t>BLJ</w:t>
      </w:r>
      <w:r w:rsidRPr="00603571">
        <w:rPr>
          <w:rFonts w:ascii="Times New Roman" w:eastAsia="Times New Roman" w:hAnsi="Times New Roman" w:cs="Times New Roman"/>
          <w:sz w:val="24"/>
          <w:szCs w:val="24"/>
          <w:lang w:eastAsia="en-US"/>
        </w:rPr>
        <w:t xml:space="preserve"> 7, p. 184), with his disclaimer seeming more coy than </w:t>
      </w:r>
      <w:r w:rsidR="00936C1B">
        <w:rPr>
          <w:rFonts w:ascii="Times New Roman" w:eastAsia="Times New Roman" w:hAnsi="Times New Roman" w:cs="Times New Roman"/>
          <w:sz w:val="24"/>
          <w:szCs w:val="24"/>
          <w:lang w:eastAsia="en-US"/>
        </w:rPr>
        <w:t>correct</w:t>
      </w:r>
      <w:r w:rsidRPr="00603571">
        <w:rPr>
          <w:rFonts w:ascii="Times New Roman" w:eastAsia="Times New Roman" w:hAnsi="Times New Roman" w:cs="Times New Roman"/>
          <w:sz w:val="24"/>
          <w:szCs w:val="24"/>
          <w:lang w:eastAsia="en-US"/>
        </w:rPr>
        <w:t>.</w:t>
      </w:r>
      <w:r w:rsidRPr="00603571">
        <w:rPr>
          <w:rStyle w:val="FootnoteReference"/>
          <w:rFonts w:ascii="Times New Roman" w:eastAsia="Times New Roman" w:hAnsi="Times New Roman" w:cs="Times New Roman"/>
          <w:sz w:val="24"/>
          <w:szCs w:val="24"/>
          <w:lang w:eastAsia="en-US"/>
        </w:rPr>
        <w:footnoteReference w:id="75"/>
      </w:r>
      <w:r w:rsidRPr="00603571">
        <w:rPr>
          <w:rFonts w:ascii="Times New Roman" w:eastAsia="Times New Roman" w:hAnsi="Times New Roman" w:cs="Times New Roman"/>
          <w:sz w:val="24"/>
          <w:szCs w:val="24"/>
          <w:lang w:eastAsia="en-US"/>
        </w:rPr>
        <w:t xml:space="preserve"> But with this statement, Byron insinuates that there might be another way to understand his ‘experimental’ (</w:t>
      </w:r>
      <w:r w:rsidR="00896B1C">
        <w:rPr>
          <w:rFonts w:ascii="Times New Roman" w:eastAsia="Times New Roman" w:hAnsi="Times New Roman" w:cs="Times New Roman"/>
          <w:i/>
          <w:iCs/>
          <w:sz w:val="24"/>
          <w:szCs w:val="24"/>
          <w:lang w:eastAsia="en-US"/>
        </w:rPr>
        <w:t>B</w:t>
      </w:r>
      <w:r w:rsidRPr="00603571">
        <w:rPr>
          <w:rFonts w:ascii="Times New Roman" w:eastAsia="Times New Roman" w:hAnsi="Times New Roman" w:cs="Times New Roman"/>
          <w:i/>
          <w:iCs/>
          <w:sz w:val="24"/>
          <w:szCs w:val="24"/>
          <w:lang w:eastAsia="en-US"/>
        </w:rPr>
        <w:t>CPW</w:t>
      </w:r>
      <w:r w:rsidRPr="00603571">
        <w:rPr>
          <w:rFonts w:ascii="Times New Roman" w:eastAsia="Times New Roman" w:hAnsi="Times New Roman" w:cs="Times New Roman"/>
          <w:sz w:val="24"/>
          <w:szCs w:val="24"/>
          <w:lang w:eastAsia="en-US"/>
        </w:rPr>
        <w:t xml:space="preserve"> 6, p. xiii) play.</w:t>
      </w:r>
      <w:r w:rsidR="00864E27" w:rsidRPr="00603571">
        <w:rPr>
          <w:rFonts w:ascii="Times New Roman" w:eastAsia="Times New Roman" w:hAnsi="Times New Roman" w:cs="Times New Roman"/>
          <w:sz w:val="24"/>
          <w:szCs w:val="24"/>
          <w:lang w:eastAsia="en-US"/>
        </w:rPr>
        <w:t xml:space="preserve"> </w:t>
      </w:r>
      <w:r w:rsidR="008A08D0" w:rsidRPr="00603571">
        <w:rPr>
          <w:rFonts w:ascii="Times New Roman" w:eastAsia="Times New Roman" w:hAnsi="Times New Roman" w:cs="Times New Roman"/>
          <w:sz w:val="24"/>
          <w:szCs w:val="24"/>
          <w:lang w:eastAsia="en-US"/>
        </w:rPr>
        <w:t>T</w:t>
      </w:r>
      <w:r w:rsidR="00864E27" w:rsidRPr="00603571">
        <w:rPr>
          <w:rFonts w:ascii="Times New Roman" w:eastAsia="Times New Roman" w:hAnsi="Times New Roman" w:cs="Times New Roman"/>
          <w:sz w:val="24"/>
          <w:szCs w:val="24"/>
          <w:lang w:eastAsia="en-US"/>
        </w:rPr>
        <w:t xml:space="preserve">o some </w:t>
      </w:r>
      <w:r w:rsidR="00AC071C">
        <w:rPr>
          <w:rFonts w:ascii="Times New Roman" w:eastAsia="Times New Roman" w:hAnsi="Times New Roman" w:cs="Times New Roman"/>
          <w:sz w:val="24"/>
          <w:szCs w:val="24"/>
          <w:lang w:eastAsia="en-US"/>
        </w:rPr>
        <w:t>readers</w:t>
      </w:r>
      <w:r w:rsidR="00864E27" w:rsidRPr="00603571">
        <w:rPr>
          <w:rFonts w:ascii="Times New Roman" w:eastAsia="Times New Roman" w:hAnsi="Times New Roman" w:cs="Times New Roman"/>
          <w:sz w:val="24"/>
          <w:szCs w:val="24"/>
          <w:lang w:eastAsia="en-US"/>
        </w:rPr>
        <w:t xml:space="preserve">, the play is less ‘experimental’ than it is a particular brand of imaginative failure. Shelley’s criticism of Byron’s personality </w:t>
      </w:r>
      <w:r w:rsidR="008A08D0" w:rsidRPr="00603571">
        <w:rPr>
          <w:rFonts w:ascii="Times New Roman" w:eastAsia="Times New Roman" w:hAnsi="Times New Roman" w:cs="Times New Roman"/>
          <w:sz w:val="24"/>
          <w:szCs w:val="24"/>
          <w:lang w:eastAsia="en-US"/>
        </w:rPr>
        <w:t xml:space="preserve">in a letter to Leigh Hunt </w:t>
      </w:r>
      <w:r w:rsidR="00864E27" w:rsidRPr="00603571">
        <w:rPr>
          <w:rFonts w:ascii="Times New Roman" w:eastAsia="Times New Roman" w:hAnsi="Times New Roman" w:cs="Times New Roman"/>
          <w:sz w:val="24"/>
          <w:szCs w:val="24"/>
          <w:lang w:eastAsia="en-US"/>
        </w:rPr>
        <w:t xml:space="preserve">seems to owe something to his recent reading of </w:t>
      </w:r>
      <w:r w:rsidR="00864E27" w:rsidRPr="00603571">
        <w:rPr>
          <w:rFonts w:ascii="Times New Roman" w:eastAsia="Times New Roman" w:hAnsi="Times New Roman" w:cs="Times New Roman"/>
          <w:i/>
          <w:iCs/>
          <w:sz w:val="24"/>
          <w:szCs w:val="24"/>
          <w:lang w:eastAsia="en-US"/>
        </w:rPr>
        <w:t>Marino Faliero</w:t>
      </w:r>
      <w:r w:rsidR="00864E27" w:rsidRPr="00603571">
        <w:rPr>
          <w:rFonts w:ascii="Times New Roman" w:eastAsia="Times New Roman" w:hAnsi="Times New Roman" w:cs="Times New Roman"/>
          <w:sz w:val="24"/>
          <w:szCs w:val="24"/>
          <w:lang w:eastAsia="en-US"/>
        </w:rPr>
        <w:t>:</w:t>
      </w:r>
    </w:p>
    <w:p w14:paraId="6C238924" w14:textId="6C47B3C0" w:rsidR="00BB4C31" w:rsidRPr="00603571" w:rsidRDefault="00864E27" w:rsidP="003258F5">
      <w:pPr>
        <w:spacing w:after="0" w:line="360" w:lineRule="auto"/>
        <w:rPr>
          <w:rFonts w:ascii="Times New Roman" w:eastAsia="Times New Roman" w:hAnsi="Times New Roman" w:cs="Times New Roman"/>
          <w:sz w:val="24"/>
          <w:szCs w:val="24"/>
          <w:lang w:eastAsia="en-US"/>
        </w:rPr>
      </w:pPr>
      <w:r w:rsidRPr="00603571">
        <w:rPr>
          <w:rFonts w:ascii="Times New Roman" w:eastAsia="Times New Roman" w:hAnsi="Times New Roman" w:cs="Times New Roman"/>
          <w:sz w:val="24"/>
          <w:szCs w:val="24"/>
          <w:lang w:eastAsia="en-US"/>
        </w:rPr>
        <w:tab/>
        <w:t xml:space="preserve">Certainly, if ‘Marino Faliero’ is a drama, the ‘Cenci’ is not: but that between </w:t>
      </w:r>
      <w:r w:rsidRPr="00603571">
        <w:rPr>
          <w:rFonts w:ascii="Times New Roman" w:eastAsia="Times New Roman" w:hAnsi="Times New Roman" w:cs="Times New Roman"/>
          <w:sz w:val="24"/>
          <w:szCs w:val="24"/>
          <w:lang w:eastAsia="en-US"/>
        </w:rPr>
        <w:tab/>
      </w:r>
      <w:proofErr w:type="gramStart"/>
      <w:r w:rsidRPr="00603571">
        <w:rPr>
          <w:rFonts w:ascii="Times New Roman" w:eastAsia="Times New Roman" w:hAnsi="Times New Roman" w:cs="Times New Roman"/>
          <w:sz w:val="24"/>
          <w:szCs w:val="24"/>
          <w:lang w:eastAsia="en-US"/>
        </w:rPr>
        <w:t>ourselves</w:t>
      </w:r>
      <w:proofErr w:type="gramEnd"/>
      <w:r w:rsidRPr="00603571">
        <w:rPr>
          <w:rFonts w:ascii="Times New Roman" w:eastAsia="Times New Roman" w:hAnsi="Times New Roman" w:cs="Times New Roman"/>
          <w:sz w:val="24"/>
          <w:szCs w:val="24"/>
          <w:lang w:eastAsia="en-US"/>
        </w:rPr>
        <w:t>…He</w:t>
      </w:r>
      <w:r w:rsidR="007E4613" w:rsidRPr="00603571">
        <w:rPr>
          <w:rFonts w:ascii="Times New Roman" w:eastAsia="Times New Roman" w:hAnsi="Times New Roman" w:cs="Times New Roman"/>
          <w:sz w:val="24"/>
          <w:szCs w:val="24"/>
          <w:lang w:eastAsia="en-US"/>
        </w:rPr>
        <w:t xml:space="preserve"> [Byron]</w:t>
      </w:r>
      <w:r w:rsidRPr="00603571">
        <w:rPr>
          <w:rFonts w:ascii="Times New Roman" w:eastAsia="Times New Roman" w:hAnsi="Times New Roman" w:cs="Times New Roman"/>
          <w:sz w:val="24"/>
          <w:szCs w:val="24"/>
          <w:lang w:eastAsia="en-US"/>
        </w:rPr>
        <w:t xml:space="preserve"> has many generous and exalted qualities, but the canker of </w:t>
      </w:r>
      <w:r w:rsidR="007E4613" w:rsidRPr="00603571">
        <w:rPr>
          <w:rFonts w:ascii="Times New Roman" w:eastAsia="Times New Roman" w:hAnsi="Times New Roman" w:cs="Times New Roman"/>
          <w:sz w:val="24"/>
          <w:szCs w:val="24"/>
          <w:lang w:eastAsia="en-US"/>
        </w:rPr>
        <w:tab/>
      </w:r>
      <w:r w:rsidRPr="00603571">
        <w:rPr>
          <w:rFonts w:ascii="Times New Roman" w:eastAsia="Times New Roman" w:hAnsi="Times New Roman" w:cs="Times New Roman"/>
          <w:sz w:val="24"/>
          <w:szCs w:val="24"/>
          <w:lang w:eastAsia="en-US"/>
        </w:rPr>
        <w:t xml:space="preserve">aristocracy wants to be cut out, and something, God knows, wants to be cut out of us </w:t>
      </w:r>
      <w:r w:rsidR="007E4613" w:rsidRPr="00603571">
        <w:rPr>
          <w:rFonts w:ascii="Times New Roman" w:eastAsia="Times New Roman" w:hAnsi="Times New Roman" w:cs="Times New Roman"/>
          <w:sz w:val="24"/>
          <w:szCs w:val="24"/>
          <w:lang w:eastAsia="en-US"/>
        </w:rPr>
        <w:tab/>
      </w:r>
      <w:r w:rsidRPr="00603571">
        <w:rPr>
          <w:rFonts w:ascii="Times New Roman" w:eastAsia="Times New Roman" w:hAnsi="Times New Roman" w:cs="Times New Roman"/>
          <w:sz w:val="24"/>
          <w:szCs w:val="24"/>
          <w:lang w:eastAsia="en-US"/>
        </w:rPr>
        <w:t xml:space="preserve">all—except perhaps you! </w:t>
      </w:r>
    </w:p>
    <w:p w14:paraId="2C22C8FE" w14:textId="18EC060F" w:rsidR="007E4613" w:rsidRPr="00603571" w:rsidRDefault="007E4613" w:rsidP="003258F5">
      <w:pPr>
        <w:spacing w:after="0" w:line="360" w:lineRule="auto"/>
        <w:rPr>
          <w:rFonts w:ascii="Times New Roman" w:eastAsia="Times New Roman" w:hAnsi="Times New Roman" w:cs="Times New Roman"/>
          <w:sz w:val="24"/>
          <w:szCs w:val="24"/>
          <w:lang w:eastAsia="en-US"/>
        </w:rPr>
      </w:pPr>
      <w:r w:rsidRPr="00603571">
        <w:rPr>
          <w:rFonts w:ascii="Times New Roman" w:eastAsia="Times New Roman" w:hAnsi="Times New Roman" w:cs="Times New Roman"/>
          <w:sz w:val="24"/>
          <w:szCs w:val="24"/>
          <w:lang w:eastAsia="en-US"/>
        </w:rPr>
        <w:t>(</w:t>
      </w:r>
      <w:r w:rsidRPr="00603571">
        <w:rPr>
          <w:rFonts w:ascii="Times New Roman" w:eastAsia="Times New Roman" w:hAnsi="Times New Roman" w:cs="Times New Roman"/>
          <w:i/>
          <w:iCs/>
          <w:sz w:val="24"/>
          <w:szCs w:val="24"/>
          <w:lang w:eastAsia="en-US"/>
        </w:rPr>
        <w:t xml:space="preserve">Letters: PBS </w:t>
      </w:r>
      <w:r w:rsidRPr="00603571">
        <w:rPr>
          <w:rFonts w:ascii="Times New Roman" w:eastAsia="Times New Roman" w:hAnsi="Times New Roman" w:cs="Times New Roman"/>
          <w:sz w:val="24"/>
          <w:szCs w:val="24"/>
          <w:lang w:eastAsia="en-US"/>
        </w:rPr>
        <w:t>II, p. 345)</w:t>
      </w:r>
    </w:p>
    <w:p w14:paraId="3947C4C6" w14:textId="3F5E37CF" w:rsidR="001D2B56" w:rsidRPr="00603571" w:rsidRDefault="00864E27" w:rsidP="003258F5">
      <w:pPr>
        <w:spacing w:after="0" w:line="360" w:lineRule="auto"/>
        <w:rPr>
          <w:rFonts w:ascii="Times New Roman" w:eastAsia="Times New Roman" w:hAnsi="Times New Roman" w:cs="Times New Roman"/>
          <w:sz w:val="24"/>
          <w:szCs w:val="24"/>
          <w:lang w:eastAsia="en-US"/>
        </w:rPr>
      </w:pPr>
      <w:r w:rsidRPr="00603571">
        <w:rPr>
          <w:rFonts w:ascii="Times New Roman" w:eastAsia="Times New Roman" w:hAnsi="Times New Roman" w:cs="Times New Roman"/>
          <w:sz w:val="24"/>
          <w:szCs w:val="24"/>
          <w:lang w:eastAsia="en-US"/>
        </w:rPr>
        <w:t xml:space="preserve">The ‘canker of aristocracy’ cuts to the heart of the problem posed in Byron’s play. For Shelley, </w:t>
      </w:r>
      <w:r w:rsidRPr="00603571">
        <w:rPr>
          <w:rFonts w:ascii="Times New Roman" w:eastAsia="Times New Roman" w:hAnsi="Times New Roman" w:cs="Times New Roman"/>
          <w:i/>
          <w:iCs/>
          <w:sz w:val="24"/>
          <w:szCs w:val="24"/>
          <w:lang w:eastAsia="en-US"/>
        </w:rPr>
        <w:t xml:space="preserve">Marino Faliero </w:t>
      </w:r>
      <w:r w:rsidRPr="00603571">
        <w:rPr>
          <w:rFonts w:ascii="Times New Roman" w:eastAsia="Times New Roman" w:hAnsi="Times New Roman" w:cs="Times New Roman"/>
          <w:sz w:val="24"/>
          <w:szCs w:val="24"/>
          <w:lang w:eastAsia="en-US"/>
        </w:rPr>
        <w:t>appears to be an example of how far the rot of aristocracy has set into Byron’s self and his art.</w:t>
      </w:r>
      <w:r w:rsidR="008A08D0" w:rsidRPr="00603571">
        <w:rPr>
          <w:rFonts w:ascii="Times New Roman" w:eastAsia="Times New Roman" w:hAnsi="Times New Roman" w:cs="Times New Roman"/>
          <w:sz w:val="24"/>
          <w:szCs w:val="24"/>
          <w:lang w:eastAsia="en-US"/>
        </w:rPr>
        <w:t xml:space="preserve"> </w:t>
      </w:r>
      <w:r w:rsidR="008A08D0" w:rsidRPr="00603571">
        <w:rPr>
          <w:rFonts w:ascii="Times New Roman" w:eastAsia="Times New Roman" w:hAnsi="Times New Roman" w:cs="Times New Roman"/>
          <w:i/>
          <w:iCs/>
          <w:sz w:val="24"/>
          <w:szCs w:val="24"/>
          <w:lang w:eastAsia="en-US"/>
        </w:rPr>
        <w:t>Marino Faliero</w:t>
      </w:r>
      <w:r w:rsidR="008A08D0" w:rsidRPr="00603571">
        <w:rPr>
          <w:rFonts w:ascii="Times New Roman" w:eastAsia="Times New Roman" w:hAnsi="Times New Roman" w:cs="Times New Roman"/>
          <w:sz w:val="24"/>
          <w:szCs w:val="24"/>
          <w:lang w:eastAsia="en-US"/>
        </w:rPr>
        <w:t xml:space="preserve">, through such a lens, does no more than reveal the context and circumstances of its author. But Byron is never so ingenuous, nor is </w:t>
      </w:r>
      <w:r w:rsidR="008A08D0" w:rsidRPr="00603571">
        <w:rPr>
          <w:rFonts w:ascii="Times New Roman" w:eastAsia="Times New Roman" w:hAnsi="Times New Roman" w:cs="Times New Roman"/>
          <w:i/>
          <w:iCs/>
          <w:sz w:val="24"/>
          <w:szCs w:val="24"/>
          <w:lang w:eastAsia="en-US"/>
        </w:rPr>
        <w:t>Marino Faliero</w:t>
      </w:r>
      <w:r w:rsidR="008A08D0" w:rsidRPr="00603571">
        <w:rPr>
          <w:rFonts w:ascii="Times New Roman" w:eastAsia="Times New Roman" w:hAnsi="Times New Roman" w:cs="Times New Roman"/>
          <w:sz w:val="24"/>
          <w:szCs w:val="24"/>
          <w:lang w:eastAsia="en-US"/>
        </w:rPr>
        <w:t xml:space="preserve"> without self-consciousness. For </w:t>
      </w:r>
      <w:r w:rsidR="007E4613" w:rsidRPr="00603571">
        <w:rPr>
          <w:rFonts w:ascii="Times New Roman" w:eastAsia="Times New Roman" w:hAnsi="Times New Roman" w:cs="Times New Roman"/>
          <w:sz w:val="24"/>
          <w:szCs w:val="24"/>
          <w:lang w:eastAsia="en-US"/>
        </w:rPr>
        <w:t xml:space="preserve">Byron embeds this problem into the play: </w:t>
      </w:r>
      <w:r w:rsidR="008A08D0" w:rsidRPr="00603571">
        <w:rPr>
          <w:rFonts w:ascii="Times New Roman" w:eastAsia="Times New Roman" w:hAnsi="Times New Roman" w:cs="Times New Roman"/>
          <w:sz w:val="24"/>
          <w:szCs w:val="24"/>
          <w:lang w:eastAsia="en-US"/>
        </w:rPr>
        <w:t xml:space="preserve">how can an aristocrat deal with aristocracy? </w:t>
      </w:r>
      <w:r w:rsidR="007E4613" w:rsidRPr="00603571">
        <w:rPr>
          <w:rFonts w:ascii="Times New Roman" w:eastAsia="Times New Roman" w:hAnsi="Times New Roman" w:cs="Times New Roman"/>
          <w:i/>
          <w:iCs/>
          <w:sz w:val="24"/>
          <w:szCs w:val="24"/>
          <w:lang w:eastAsia="en-US"/>
        </w:rPr>
        <w:t xml:space="preserve">Marino Faliero </w:t>
      </w:r>
      <w:r w:rsidR="007E4613" w:rsidRPr="00603571">
        <w:rPr>
          <w:rFonts w:ascii="Times New Roman" w:eastAsia="Times New Roman" w:hAnsi="Times New Roman" w:cs="Times New Roman"/>
          <w:sz w:val="24"/>
          <w:szCs w:val="24"/>
          <w:lang w:eastAsia="en-US"/>
        </w:rPr>
        <w:t xml:space="preserve">is not </w:t>
      </w:r>
      <w:r w:rsidR="008A08D0" w:rsidRPr="00603571">
        <w:rPr>
          <w:rFonts w:ascii="Times New Roman" w:eastAsia="Times New Roman" w:hAnsi="Times New Roman" w:cs="Times New Roman"/>
          <w:sz w:val="24"/>
          <w:szCs w:val="24"/>
          <w:lang w:eastAsia="en-US"/>
        </w:rPr>
        <w:t xml:space="preserve">a product </w:t>
      </w:r>
      <w:r w:rsidR="007E4613" w:rsidRPr="00603571">
        <w:rPr>
          <w:rFonts w:ascii="Times New Roman" w:eastAsia="Times New Roman" w:hAnsi="Times New Roman" w:cs="Times New Roman"/>
          <w:sz w:val="24"/>
          <w:szCs w:val="24"/>
          <w:lang w:eastAsia="en-US"/>
        </w:rPr>
        <w:t xml:space="preserve">of </w:t>
      </w:r>
      <w:r w:rsidR="008A08D0" w:rsidRPr="00603571">
        <w:rPr>
          <w:rFonts w:ascii="Times New Roman" w:eastAsia="Times New Roman" w:hAnsi="Times New Roman" w:cs="Times New Roman"/>
          <w:sz w:val="24"/>
          <w:szCs w:val="24"/>
          <w:lang w:eastAsia="en-US"/>
        </w:rPr>
        <w:t>‘</w:t>
      </w:r>
      <w:r w:rsidR="007E4613" w:rsidRPr="00603571">
        <w:rPr>
          <w:rFonts w:ascii="Times New Roman" w:eastAsia="Times New Roman" w:hAnsi="Times New Roman" w:cs="Times New Roman"/>
          <w:sz w:val="24"/>
          <w:szCs w:val="24"/>
          <w:lang w:eastAsia="en-US"/>
        </w:rPr>
        <w:t>the canker of aristocracy</w:t>
      </w:r>
      <w:r w:rsidR="008A08D0" w:rsidRPr="00603571">
        <w:rPr>
          <w:rFonts w:ascii="Times New Roman" w:eastAsia="Times New Roman" w:hAnsi="Times New Roman" w:cs="Times New Roman"/>
          <w:sz w:val="24"/>
          <w:szCs w:val="24"/>
          <w:lang w:eastAsia="en-US"/>
        </w:rPr>
        <w:t>’</w:t>
      </w:r>
      <w:r w:rsidR="007E4613" w:rsidRPr="00603571">
        <w:rPr>
          <w:rFonts w:ascii="Times New Roman" w:eastAsia="Times New Roman" w:hAnsi="Times New Roman" w:cs="Times New Roman"/>
          <w:sz w:val="24"/>
          <w:szCs w:val="24"/>
          <w:lang w:eastAsia="en-US"/>
        </w:rPr>
        <w:t>, but the means through which Byron displays it. This is not to say the play belongs to the radical tradition in any uncomplicated fashion. But Byron makes us see the impossibility of him creating a drama that leaves behind Byron’s life and status</w:t>
      </w:r>
      <w:r w:rsidR="008A08D0" w:rsidRPr="00603571">
        <w:rPr>
          <w:rFonts w:ascii="Times New Roman" w:eastAsia="Times New Roman" w:hAnsi="Times New Roman" w:cs="Times New Roman"/>
          <w:sz w:val="24"/>
          <w:szCs w:val="24"/>
          <w:lang w:eastAsia="en-US"/>
        </w:rPr>
        <w:t xml:space="preserve">. </w:t>
      </w:r>
      <w:r w:rsidR="00F55122">
        <w:rPr>
          <w:rFonts w:ascii="Times New Roman" w:eastAsia="Times New Roman" w:hAnsi="Times New Roman" w:cs="Times New Roman"/>
          <w:sz w:val="24"/>
          <w:szCs w:val="24"/>
          <w:lang w:eastAsia="en-US"/>
        </w:rPr>
        <w:t>Though</w:t>
      </w:r>
      <w:r w:rsidR="008A08D0" w:rsidRPr="00603571">
        <w:rPr>
          <w:rFonts w:ascii="Times New Roman" w:eastAsia="Times New Roman" w:hAnsi="Times New Roman" w:cs="Times New Roman"/>
          <w:sz w:val="24"/>
          <w:szCs w:val="24"/>
          <w:lang w:eastAsia="en-US"/>
        </w:rPr>
        <w:t xml:space="preserve"> </w:t>
      </w:r>
      <w:r w:rsidR="008A08D0" w:rsidRPr="00603571">
        <w:rPr>
          <w:rFonts w:ascii="Times New Roman" w:eastAsia="Times New Roman" w:hAnsi="Times New Roman" w:cs="Times New Roman"/>
          <w:sz w:val="24"/>
          <w:szCs w:val="24"/>
          <w:lang w:eastAsia="en-US"/>
        </w:rPr>
        <w:lastRenderedPageBreak/>
        <w:t xml:space="preserve">Shelley assumed that he could detect Byron’s aristocracy between the lines, perhaps even against Byron’s will, </w:t>
      </w:r>
      <w:r w:rsidR="008265ED">
        <w:rPr>
          <w:rFonts w:ascii="Times New Roman" w:eastAsia="Times New Roman" w:hAnsi="Times New Roman" w:cs="Times New Roman"/>
          <w:sz w:val="24"/>
          <w:szCs w:val="24"/>
          <w:lang w:eastAsia="en-US"/>
        </w:rPr>
        <w:t>instead</w:t>
      </w:r>
      <w:r w:rsidR="00F55122">
        <w:rPr>
          <w:rFonts w:ascii="Times New Roman" w:eastAsia="Times New Roman" w:hAnsi="Times New Roman" w:cs="Times New Roman"/>
          <w:sz w:val="24"/>
          <w:szCs w:val="24"/>
          <w:lang w:eastAsia="en-US"/>
        </w:rPr>
        <w:t xml:space="preserve">, it seems that </w:t>
      </w:r>
      <w:r w:rsidR="008A08D0" w:rsidRPr="00603571">
        <w:rPr>
          <w:rFonts w:ascii="Times New Roman" w:eastAsia="Times New Roman" w:hAnsi="Times New Roman" w:cs="Times New Roman"/>
          <w:sz w:val="24"/>
          <w:szCs w:val="24"/>
          <w:lang w:eastAsia="en-US"/>
        </w:rPr>
        <w:t xml:space="preserve">Byron chooses to let his aristocracy be seen, felt, and evaluated. Like Faliero, Byron cannot wash off his background or his breeding.  </w:t>
      </w:r>
    </w:p>
    <w:p w14:paraId="040B04D6" w14:textId="77777777" w:rsidR="00A925B3" w:rsidRPr="00603571" w:rsidRDefault="00A925B3" w:rsidP="003258F5">
      <w:pPr>
        <w:spacing w:after="0" w:line="360" w:lineRule="auto"/>
        <w:rPr>
          <w:rFonts w:ascii="Times New Roman" w:eastAsia="Times New Roman" w:hAnsi="Times New Roman" w:cs="Times New Roman"/>
          <w:sz w:val="24"/>
          <w:szCs w:val="24"/>
          <w:lang w:eastAsia="en-US"/>
        </w:rPr>
      </w:pPr>
    </w:p>
    <w:p w14:paraId="345F9F02" w14:textId="2CD37EA9" w:rsidR="003258F5" w:rsidRPr="00603571" w:rsidRDefault="00A925B3" w:rsidP="003258F5">
      <w:pPr>
        <w:spacing w:after="0" w:line="360" w:lineRule="auto"/>
        <w:rPr>
          <w:rFonts w:ascii="Times New Roman" w:eastAsia="Times New Roman" w:hAnsi="Times New Roman" w:cs="Times New Roman"/>
          <w:sz w:val="24"/>
          <w:szCs w:val="24"/>
          <w:lang w:eastAsia="en-US"/>
        </w:rPr>
      </w:pPr>
      <w:r w:rsidRPr="00603571">
        <w:rPr>
          <w:rFonts w:ascii="Times New Roman" w:eastAsia="Times New Roman" w:hAnsi="Times New Roman" w:cs="Times New Roman"/>
          <w:sz w:val="24"/>
          <w:szCs w:val="24"/>
          <w:lang w:eastAsia="en-US"/>
        </w:rPr>
        <w:t xml:space="preserve">Faliero lives a paradox: though poised to rebel against the social structures that govern Venice, he remains profoundly attached to his title, as Israel </w:t>
      </w:r>
      <w:proofErr w:type="spellStart"/>
      <w:r w:rsidRPr="00603571">
        <w:rPr>
          <w:rFonts w:ascii="Times New Roman" w:eastAsia="Times New Roman" w:hAnsi="Times New Roman" w:cs="Times New Roman"/>
          <w:sz w:val="24"/>
          <w:szCs w:val="24"/>
          <w:lang w:eastAsia="en-US"/>
        </w:rPr>
        <w:t>Bertuccio</w:t>
      </w:r>
      <w:proofErr w:type="spellEnd"/>
      <w:r w:rsidR="003258F5" w:rsidRPr="00603571">
        <w:rPr>
          <w:rFonts w:ascii="Times New Roman" w:eastAsia="Times New Roman" w:hAnsi="Times New Roman" w:cs="Times New Roman"/>
          <w:sz w:val="24"/>
          <w:szCs w:val="24"/>
          <w:lang w:eastAsia="en-US"/>
        </w:rPr>
        <w:t xml:space="preserve"> </w:t>
      </w:r>
      <w:r w:rsidR="0042675F">
        <w:rPr>
          <w:rFonts w:ascii="Times New Roman" w:eastAsia="Times New Roman" w:hAnsi="Times New Roman" w:cs="Times New Roman"/>
          <w:sz w:val="24"/>
          <w:szCs w:val="24"/>
          <w:lang w:eastAsia="en-US"/>
        </w:rPr>
        <w:t>suggests</w:t>
      </w:r>
      <w:r w:rsidR="003258F5" w:rsidRPr="00603571">
        <w:rPr>
          <w:rFonts w:ascii="Times New Roman" w:eastAsia="Times New Roman" w:hAnsi="Times New Roman" w:cs="Times New Roman"/>
          <w:sz w:val="24"/>
          <w:szCs w:val="24"/>
          <w:lang w:eastAsia="en-US"/>
        </w:rPr>
        <w:t xml:space="preserve"> through his</w:t>
      </w:r>
      <w:r w:rsidRPr="00603571">
        <w:rPr>
          <w:rFonts w:ascii="Times New Roman" w:eastAsia="Times New Roman" w:hAnsi="Times New Roman" w:cs="Times New Roman"/>
          <w:sz w:val="24"/>
          <w:szCs w:val="24"/>
          <w:lang w:eastAsia="en-US"/>
        </w:rPr>
        <w:t xml:space="preserve"> repeated references to Faliero as ‘My Lord’. </w:t>
      </w:r>
      <w:r w:rsidR="003258F5" w:rsidRPr="00603571">
        <w:rPr>
          <w:rFonts w:ascii="Times New Roman" w:eastAsia="Times New Roman" w:hAnsi="Times New Roman" w:cs="Times New Roman"/>
          <w:sz w:val="24"/>
          <w:szCs w:val="24"/>
          <w:lang w:eastAsia="en-US"/>
        </w:rPr>
        <w:t>Byron has a similarly complicated relationship with his own social ties as a poet:</w:t>
      </w:r>
    </w:p>
    <w:p w14:paraId="0433B601" w14:textId="2C9FFDCB" w:rsidR="003258F5" w:rsidRPr="00603571" w:rsidRDefault="003258F5" w:rsidP="00896B1C">
      <w:pPr>
        <w:spacing w:after="0" w:line="360" w:lineRule="auto"/>
        <w:ind w:left="720"/>
        <w:rPr>
          <w:rFonts w:ascii="Times New Roman" w:eastAsia="Times New Roman" w:hAnsi="Times New Roman" w:cs="Times New Roman"/>
          <w:sz w:val="24"/>
          <w:szCs w:val="24"/>
          <w:lang w:eastAsia="en-US"/>
        </w:rPr>
      </w:pPr>
      <w:r w:rsidRPr="00603571">
        <w:rPr>
          <w:rFonts w:ascii="Times New Roman" w:eastAsia="Times New Roman" w:hAnsi="Times New Roman" w:cs="Times New Roman"/>
          <w:sz w:val="24"/>
          <w:szCs w:val="24"/>
          <w:lang w:eastAsia="en-US"/>
        </w:rPr>
        <w:t>And I cannot conceive any man of irritable feeling putting himself at the mercies of an audience</w:t>
      </w:r>
      <w:r w:rsidR="00896B1C">
        <w:rPr>
          <w:rFonts w:ascii="Times New Roman" w:eastAsia="Times New Roman" w:hAnsi="Times New Roman" w:cs="Times New Roman"/>
          <w:sz w:val="24"/>
          <w:szCs w:val="24"/>
          <w:lang w:eastAsia="en-US"/>
        </w:rPr>
        <w:t>:</w:t>
      </w:r>
      <w:r w:rsidR="00966C88" w:rsidRPr="00603571">
        <w:rPr>
          <w:rFonts w:ascii="Times New Roman" w:eastAsia="Times New Roman" w:hAnsi="Times New Roman" w:cs="Times New Roman"/>
          <w:sz w:val="24"/>
          <w:szCs w:val="24"/>
          <w:lang w:eastAsia="en-US"/>
        </w:rPr>
        <w:t>—</w:t>
      </w:r>
      <w:r w:rsidRPr="00603571">
        <w:rPr>
          <w:rFonts w:ascii="Times New Roman" w:eastAsia="Times New Roman" w:hAnsi="Times New Roman" w:cs="Times New Roman"/>
          <w:sz w:val="24"/>
          <w:szCs w:val="24"/>
          <w:lang w:eastAsia="en-US"/>
        </w:rPr>
        <w:t xml:space="preserve">the sneering reader, and the loud critic, and the tart review, are scattered and distant calamities; but the trampling of an intelligent or of an ignorant audience on a production which, be it good or bad, has been a mental labour to the writer, is a palpable and immediate grievance, heightened by a man’s doubt of their competency to judge, and his certainty of his own imprudence in electing them his judges. </w:t>
      </w:r>
    </w:p>
    <w:p w14:paraId="6C251483" w14:textId="61FDFD35" w:rsidR="00A925B3" w:rsidRPr="00603571" w:rsidRDefault="003258F5" w:rsidP="003258F5">
      <w:pPr>
        <w:spacing w:after="0" w:line="360" w:lineRule="auto"/>
        <w:rPr>
          <w:rFonts w:ascii="Times New Roman" w:eastAsia="Times New Roman" w:hAnsi="Times New Roman" w:cs="Times New Roman"/>
          <w:sz w:val="24"/>
          <w:szCs w:val="24"/>
          <w:lang w:eastAsia="en-US"/>
        </w:rPr>
      </w:pPr>
      <w:r w:rsidRPr="00603571">
        <w:rPr>
          <w:rFonts w:ascii="Times New Roman" w:eastAsia="Times New Roman" w:hAnsi="Times New Roman" w:cs="Times New Roman"/>
          <w:sz w:val="24"/>
          <w:szCs w:val="24"/>
          <w:lang w:eastAsia="en-US"/>
        </w:rPr>
        <w:t>(</w:t>
      </w:r>
      <w:r w:rsidR="00896B1C">
        <w:rPr>
          <w:rFonts w:ascii="Times New Roman" w:hAnsi="Times New Roman" w:cs="Times New Roman"/>
          <w:i/>
          <w:iCs/>
          <w:sz w:val="24"/>
          <w:szCs w:val="24"/>
        </w:rPr>
        <w:t xml:space="preserve">BCPW </w:t>
      </w:r>
      <w:r w:rsidR="00896B1C">
        <w:rPr>
          <w:rFonts w:ascii="Times New Roman" w:hAnsi="Times New Roman" w:cs="Times New Roman"/>
          <w:sz w:val="24"/>
          <w:szCs w:val="24"/>
        </w:rPr>
        <w:t>4</w:t>
      </w:r>
      <w:r w:rsidRPr="00603571">
        <w:rPr>
          <w:rFonts w:ascii="Times New Roman" w:eastAsia="Times New Roman" w:hAnsi="Times New Roman" w:cs="Times New Roman"/>
          <w:sz w:val="24"/>
          <w:szCs w:val="24"/>
          <w:lang w:eastAsia="en-US"/>
        </w:rPr>
        <w:t xml:space="preserve">, ‘Preface to </w:t>
      </w:r>
      <w:r w:rsidRPr="00603571">
        <w:rPr>
          <w:rFonts w:ascii="Times New Roman" w:eastAsia="Times New Roman" w:hAnsi="Times New Roman" w:cs="Times New Roman"/>
          <w:i/>
          <w:iCs/>
          <w:sz w:val="24"/>
          <w:szCs w:val="24"/>
          <w:lang w:eastAsia="en-US"/>
        </w:rPr>
        <w:t>Marino Faliero</w:t>
      </w:r>
      <w:r w:rsidRPr="00603571">
        <w:rPr>
          <w:rFonts w:ascii="Times New Roman" w:eastAsia="Times New Roman" w:hAnsi="Times New Roman" w:cs="Times New Roman"/>
          <w:sz w:val="24"/>
          <w:szCs w:val="24"/>
          <w:lang w:eastAsia="en-US"/>
        </w:rPr>
        <w:t xml:space="preserve">’, </w:t>
      </w:r>
      <w:r w:rsidR="00AC071C">
        <w:rPr>
          <w:rFonts w:ascii="Times New Roman" w:eastAsia="Times New Roman" w:hAnsi="Times New Roman" w:cs="Times New Roman"/>
          <w:sz w:val="24"/>
          <w:szCs w:val="24"/>
          <w:lang w:eastAsia="en-US"/>
        </w:rPr>
        <w:t xml:space="preserve">p. </w:t>
      </w:r>
      <w:r w:rsidRPr="00603571">
        <w:rPr>
          <w:rFonts w:ascii="Times New Roman" w:eastAsia="Times New Roman" w:hAnsi="Times New Roman" w:cs="Times New Roman"/>
          <w:sz w:val="24"/>
          <w:szCs w:val="24"/>
          <w:lang w:eastAsia="en-US"/>
        </w:rPr>
        <w:t>305).</w:t>
      </w:r>
    </w:p>
    <w:p w14:paraId="186F08AC" w14:textId="49981E4D" w:rsidR="001A0D8E" w:rsidRPr="00603571" w:rsidRDefault="003258F5" w:rsidP="001A0D8E">
      <w:pPr>
        <w:spacing w:after="0" w:line="360" w:lineRule="auto"/>
        <w:rPr>
          <w:rFonts w:ascii="Times New Roman" w:hAnsi="Times New Roman" w:cs="Times New Roman"/>
          <w:sz w:val="24"/>
          <w:szCs w:val="24"/>
        </w:rPr>
      </w:pPr>
      <w:r w:rsidRPr="00603571">
        <w:rPr>
          <w:rFonts w:ascii="Times New Roman" w:hAnsi="Times New Roman" w:cs="Times New Roman"/>
          <w:sz w:val="24"/>
          <w:szCs w:val="24"/>
        </w:rPr>
        <w:t xml:space="preserve">Byron and Faliero resist being judged by those they believe incapable of proper sympathy and understanding. Faliero </w:t>
      </w:r>
      <w:r w:rsidR="001A0D8E" w:rsidRPr="00603571">
        <w:rPr>
          <w:rFonts w:ascii="Times New Roman" w:hAnsi="Times New Roman" w:cs="Times New Roman"/>
          <w:sz w:val="24"/>
          <w:szCs w:val="24"/>
        </w:rPr>
        <w:t>expresses his ‘</w:t>
      </w:r>
      <w:r w:rsidR="001A0D8E" w:rsidRPr="00603571">
        <w:rPr>
          <w:rFonts w:ascii="Times New Roman" w:eastAsia="Times New Roman" w:hAnsi="Times New Roman" w:cs="Times New Roman"/>
          <w:sz w:val="24"/>
          <w:szCs w:val="24"/>
          <w:lang w:eastAsia="en-US"/>
        </w:rPr>
        <w:t xml:space="preserve">doubt of their [the courtroom’s] competency to judge’ just as Byron shares his patrician hauteur when regarding those that would presume to </w:t>
      </w:r>
      <w:r w:rsidR="00B12FC1">
        <w:rPr>
          <w:rFonts w:ascii="Times New Roman" w:eastAsia="Times New Roman" w:hAnsi="Times New Roman" w:cs="Times New Roman"/>
          <w:sz w:val="24"/>
          <w:szCs w:val="24"/>
          <w:lang w:eastAsia="en-US"/>
        </w:rPr>
        <w:t>pit their opinions against his play</w:t>
      </w:r>
      <w:r w:rsidR="001A0D8E" w:rsidRPr="00603571">
        <w:rPr>
          <w:rFonts w:ascii="Times New Roman" w:eastAsia="Times New Roman" w:hAnsi="Times New Roman" w:cs="Times New Roman"/>
          <w:sz w:val="24"/>
          <w:szCs w:val="24"/>
          <w:lang w:eastAsia="en-US"/>
        </w:rPr>
        <w:t xml:space="preserve">. Byron’s sympathy for Faliero grows out of </w:t>
      </w:r>
      <w:r w:rsidR="001A0D8E" w:rsidRPr="00603571">
        <w:rPr>
          <w:rFonts w:ascii="Times New Roman" w:hAnsi="Times New Roman" w:cs="Times New Roman"/>
          <w:sz w:val="24"/>
          <w:szCs w:val="24"/>
        </w:rPr>
        <w:t>‘</w:t>
      </w:r>
      <w:r w:rsidR="001A0D8E" w:rsidRPr="00603571">
        <w:rPr>
          <w:rFonts w:ascii="Times New Roman" w:hAnsi="Times New Roman" w:cs="Times New Roman"/>
          <w:i/>
          <w:iCs/>
          <w:sz w:val="24"/>
          <w:szCs w:val="24"/>
        </w:rPr>
        <w:t>relation</w:t>
      </w:r>
      <w:r w:rsidR="001A0D8E" w:rsidRPr="00603571">
        <w:rPr>
          <w:rFonts w:ascii="Times New Roman" w:hAnsi="Times New Roman" w:cs="Times New Roman"/>
          <w:sz w:val="24"/>
          <w:szCs w:val="24"/>
        </w:rPr>
        <w:t xml:space="preserve">, </w:t>
      </w:r>
      <w:r w:rsidR="001A0D8E" w:rsidRPr="00603571">
        <w:rPr>
          <w:rFonts w:ascii="Times New Roman" w:hAnsi="Times New Roman" w:cs="Times New Roman"/>
          <w:i/>
          <w:iCs/>
          <w:sz w:val="24"/>
          <w:szCs w:val="24"/>
        </w:rPr>
        <w:t>acquaintance</w:t>
      </w:r>
      <w:r w:rsidR="001A0D8E" w:rsidRPr="00603571">
        <w:rPr>
          <w:rFonts w:ascii="Times New Roman" w:hAnsi="Times New Roman" w:cs="Times New Roman"/>
          <w:sz w:val="24"/>
          <w:szCs w:val="24"/>
        </w:rPr>
        <w:t xml:space="preserve">, and </w:t>
      </w:r>
      <w:r w:rsidR="001A0D8E" w:rsidRPr="00603571">
        <w:rPr>
          <w:rFonts w:ascii="Times New Roman" w:hAnsi="Times New Roman" w:cs="Times New Roman"/>
          <w:i/>
          <w:iCs/>
          <w:sz w:val="24"/>
          <w:szCs w:val="24"/>
        </w:rPr>
        <w:t>resemblance’</w:t>
      </w:r>
      <w:r w:rsidR="001A0D8E" w:rsidRPr="00603571">
        <w:rPr>
          <w:rFonts w:ascii="Times New Roman" w:hAnsi="Times New Roman" w:cs="Times New Roman"/>
          <w:sz w:val="24"/>
          <w:szCs w:val="24"/>
        </w:rPr>
        <w:t>,</w:t>
      </w:r>
      <w:r w:rsidR="001A0D8E" w:rsidRPr="00603571">
        <w:rPr>
          <w:rStyle w:val="FootnoteReference"/>
          <w:rFonts w:ascii="Times New Roman" w:hAnsi="Times New Roman" w:cs="Times New Roman"/>
          <w:sz w:val="24"/>
          <w:szCs w:val="24"/>
        </w:rPr>
        <w:footnoteReference w:id="76"/>
      </w:r>
      <w:r w:rsidR="001A0D8E" w:rsidRPr="00603571">
        <w:rPr>
          <w:rFonts w:ascii="Times New Roman" w:hAnsi="Times New Roman" w:cs="Times New Roman"/>
          <w:sz w:val="24"/>
          <w:szCs w:val="24"/>
        </w:rPr>
        <w:t xml:space="preserve"> and his representation of Faliero’s faults and foibles comes from sympathy enlarged into a form of knowledge. To be in sympathy with another is not necessarily to agree, to forgive, or to love. Sympathy allows for a dangerously </w:t>
      </w:r>
      <w:r w:rsidR="00966C88" w:rsidRPr="00603571">
        <w:rPr>
          <w:rFonts w:ascii="Times New Roman" w:hAnsi="Times New Roman" w:cs="Times New Roman"/>
          <w:sz w:val="24"/>
          <w:szCs w:val="24"/>
        </w:rPr>
        <w:t>broad</w:t>
      </w:r>
      <w:r w:rsidR="001A0D8E" w:rsidRPr="00603571">
        <w:rPr>
          <w:rFonts w:ascii="Times New Roman" w:hAnsi="Times New Roman" w:cs="Times New Roman"/>
          <w:sz w:val="24"/>
          <w:szCs w:val="24"/>
        </w:rPr>
        <w:t xml:space="preserve"> scope of ethical possibilities.</w:t>
      </w:r>
    </w:p>
    <w:p w14:paraId="09430515" w14:textId="77777777" w:rsidR="003258F5" w:rsidRPr="00603571" w:rsidRDefault="003258F5" w:rsidP="003258F5">
      <w:pPr>
        <w:spacing w:after="0" w:line="360" w:lineRule="auto"/>
        <w:rPr>
          <w:rFonts w:ascii="Times New Roman" w:hAnsi="Times New Roman" w:cs="Times New Roman"/>
          <w:sz w:val="24"/>
          <w:szCs w:val="24"/>
        </w:rPr>
      </w:pPr>
    </w:p>
    <w:p w14:paraId="39CCF6E1" w14:textId="0F2A2971" w:rsidR="004E1D12" w:rsidRPr="00603571" w:rsidRDefault="00BF6DE6" w:rsidP="003258F5">
      <w:pPr>
        <w:spacing w:after="0" w:line="360" w:lineRule="auto"/>
        <w:rPr>
          <w:rFonts w:ascii="Times New Roman" w:hAnsi="Times New Roman" w:cs="Times New Roman"/>
          <w:sz w:val="24"/>
          <w:szCs w:val="24"/>
        </w:rPr>
      </w:pPr>
      <w:r w:rsidRPr="00603571">
        <w:rPr>
          <w:rFonts w:ascii="Times New Roman" w:hAnsi="Times New Roman" w:cs="Times New Roman"/>
          <w:bCs/>
          <w:sz w:val="24"/>
          <w:szCs w:val="24"/>
        </w:rPr>
        <w:t>Sympathy is the radical heart of Byron’s poetry. For s</w:t>
      </w:r>
      <w:r w:rsidR="0049314E" w:rsidRPr="00603571">
        <w:rPr>
          <w:rFonts w:ascii="Times New Roman" w:hAnsi="Times New Roman" w:cs="Times New Roman"/>
          <w:bCs/>
          <w:sz w:val="24"/>
          <w:szCs w:val="24"/>
        </w:rPr>
        <w:t>ympathy, possible via</w:t>
      </w:r>
      <w:r w:rsidR="0049314E" w:rsidRPr="00603571">
        <w:rPr>
          <w:rFonts w:ascii="Times New Roman" w:hAnsi="Times New Roman" w:cs="Times New Roman"/>
          <w:sz w:val="24"/>
          <w:szCs w:val="24"/>
        </w:rPr>
        <w:t xml:space="preserve"> by the imagination</w:t>
      </w:r>
      <w:r w:rsidR="00972916" w:rsidRPr="00603571">
        <w:rPr>
          <w:rFonts w:ascii="Times New Roman" w:hAnsi="Times New Roman" w:cs="Times New Roman"/>
          <w:sz w:val="24"/>
          <w:szCs w:val="24"/>
        </w:rPr>
        <w:t xml:space="preserve"> for Hume and Smith</w:t>
      </w:r>
      <w:r w:rsidR="0049314E" w:rsidRPr="00603571">
        <w:rPr>
          <w:rFonts w:ascii="Times New Roman" w:hAnsi="Times New Roman" w:cs="Times New Roman"/>
          <w:sz w:val="24"/>
          <w:szCs w:val="24"/>
        </w:rPr>
        <w:t>, allows Byron to be someone else</w:t>
      </w:r>
      <w:r w:rsidRPr="00603571">
        <w:rPr>
          <w:rFonts w:ascii="Times New Roman" w:hAnsi="Times New Roman" w:cs="Times New Roman"/>
          <w:sz w:val="24"/>
          <w:szCs w:val="24"/>
        </w:rPr>
        <w:t xml:space="preserve"> as far as that is possible</w:t>
      </w:r>
      <w:r w:rsidR="00F32A14" w:rsidRPr="00603571">
        <w:rPr>
          <w:rFonts w:ascii="Times New Roman" w:hAnsi="Times New Roman" w:cs="Times New Roman"/>
          <w:sz w:val="24"/>
          <w:szCs w:val="24"/>
        </w:rPr>
        <w:t>, withal Adam Smith’s caveats</w:t>
      </w:r>
      <w:r w:rsidR="0049314E" w:rsidRPr="00603571">
        <w:rPr>
          <w:rFonts w:ascii="Times New Roman" w:hAnsi="Times New Roman" w:cs="Times New Roman"/>
          <w:sz w:val="24"/>
          <w:szCs w:val="24"/>
        </w:rPr>
        <w:t xml:space="preserve">. </w:t>
      </w:r>
      <w:r w:rsidRPr="00603571">
        <w:rPr>
          <w:rFonts w:ascii="Times New Roman" w:hAnsi="Times New Roman" w:cs="Times New Roman"/>
          <w:sz w:val="24"/>
          <w:szCs w:val="24"/>
        </w:rPr>
        <w:t xml:space="preserve">By these lights, </w:t>
      </w:r>
      <w:r w:rsidR="001A562B" w:rsidRPr="00603571">
        <w:rPr>
          <w:rFonts w:ascii="Times New Roman" w:hAnsi="Times New Roman" w:cs="Times New Roman"/>
          <w:sz w:val="24"/>
          <w:szCs w:val="24"/>
        </w:rPr>
        <w:t xml:space="preserve">Byron’s </w:t>
      </w:r>
      <w:r w:rsidR="00B12FC1">
        <w:rPr>
          <w:rFonts w:ascii="Times New Roman" w:hAnsi="Times New Roman" w:cs="Times New Roman"/>
          <w:sz w:val="24"/>
          <w:szCs w:val="24"/>
        </w:rPr>
        <w:t>potential</w:t>
      </w:r>
      <w:r w:rsidR="001A562B" w:rsidRPr="00603571">
        <w:rPr>
          <w:rFonts w:ascii="Times New Roman" w:hAnsi="Times New Roman" w:cs="Times New Roman"/>
          <w:sz w:val="24"/>
          <w:szCs w:val="24"/>
        </w:rPr>
        <w:t xml:space="preserve"> doubles are not</w:t>
      </w:r>
      <w:r w:rsidRPr="00603571">
        <w:rPr>
          <w:rFonts w:ascii="Times New Roman" w:hAnsi="Times New Roman" w:cs="Times New Roman"/>
          <w:sz w:val="24"/>
          <w:szCs w:val="24"/>
        </w:rPr>
        <w:t xml:space="preserve"> poor caricature</w:t>
      </w:r>
      <w:r w:rsidR="001A562B" w:rsidRPr="00603571">
        <w:rPr>
          <w:rFonts w:ascii="Times New Roman" w:hAnsi="Times New Roman" w:cs="Times New Roman"/>
          <w:sz w:val="24"/>
          <w:szCs w:val="24"/>
        </w:rPr>
        <w:t>s</w:t>
      </w:r>
      <w:r w:rsidRPr="00603571">
        <w:rPr>
          <w:rFonts w:ascii="Times New Roman" w:hAnsi="Times New Roman" w:cs="Times New Roman"/>
          <w:sz w:val="24"/>
          <w:szCs w:val="24"/>
        </w:rPr>
        <w:t xml:space="preserve"> that see the Romantic poet throwing his voice</w:t>
      </w:r>
      <w:r w:rsidR="001A562B" w:rsidRPr="00603571">
        <w:rPr>
          <w:rFonts w:ascii="Times New Roman" w:hAnsi="Times New Roman" w:cs="Times New Roman"/>
          <w:sz w:val="24"/>
          <w:szCs w:val="24"/>
        </w:rPr>
        <w:t>.</w:t>
      </w:r>
      <w:r w:rsidRPr="00603571">
        <w:rPr>
          <w:rFonts w:ascii="Times New Roman" w:hAnsi="Times New Roman" w:cs="Times New Roman"/>
          <w:sz w:val="24"/>
          <w:szCs w:val="24"/>
        </w:rPr>
        <w:t xml:space="preserve"> </w:t>
      </w:r>
      <w:r w:rsidR="001A562B" w:rsidRPr="00603571">
        <w:rPr>
          <w:rFonts w:ascii="Times New Roman" w:hAnsi="Times New Roman" w:cs="Times New Roman"/>
          <w:sz w:val="24"/>
          <w:szCs w:val="24"/>
        </w:rPr>
        <w:t>I</w:t>
      </w:r>
      <w:r w:rsidRPr="00603571">
        <w:rPr>
          <w:rFonts w:ascii="Times New Roman" w:hAnsi="Times New Roman" w:cs="Times New Roman"/>
          <w:sz w:val="24"/>
          <w:szCs w:val="24"/>
        </w:rPr>
        <w:t>nstead</w:t>
      </w:r>
      <w:r w:rsidR="001A562B" w:rsidRPr="00603571">
        <w:rPr>
          <w:rFonts w:ascii="Times New Roman" w:hAnsi="Times New Roman" w:cs="Times New Roman"/>
          <w:sz w:val="24"/>
          <w:szCs w:val="24"/>
        </w:rPr>
        <w:t>, Byron creates</w:t>
      </w:r>
      <w:r w:rsidRPr="00603571">
        <w:rPr>
          <w:rFonts w:ascii="Times New Roman" w:hAnsi="Times New Roman" w:cs="Times New Roman"/>
          <w:sz w:val="24"/>
          <w:szCs w:val="24"/>
        </w:rPr>
        <w:t xml:space="preserve"> performance</w:t>
      </w:r>
      <w:r w:rsidR="001A562B" w:rsidRPr="00603571">
        <w:rPr>
          <w:rFonts w:ascii="Times New Roman" w:hAnsi="Times New Roman" w:cs="Times New Roman"/>
          <w:sz w:val="24"/>
          <w:szCs w:val="24"/>
        </w:rPr>
        <w:t>s</w:t>
      </w:r>
      <w:r w:rsidRPr="00603571">
        <w:rPr>
          <w:rFonts w:ascii="Times New Roman" w:hAnsi="Times New Roman" w:cs="Times New Roman"/>
          <w:sz w:val="24"/>
          <w:szCs w:val="24"/>
        </w:rPr>
        <w:t xml:space="preserve"> that </w:t>
      </w:r>
      <w:r w:rsidR="001A562B" w:rsidRPr="00603571">
        <w:rPr>
          <w:rFonts w:ascii="Times New Roman" w:hAnsi="Times New Roman" w:cs="Times New Roman"/>
          <w:sz w:val="24"/>
          <w:szCs w:val="24"/>
        </w:rPr>
        <w:t xml:space="preserve">explore and exploit </w:t>
      </w:r>
      <w:r w:rsidRPr="00603571">
        <w:rPr>
          <w:rFonts w:ascii="Times New Roman" w:hAnsi="Times New Roman" w:cs="Times New Roman"/>
          <w:sz w:val="24"/>
          <w:szCs w:val="24"/>
        </w:rPr>
        <w:t xml:space="preserve">the limits of sympathy where we only ever go out of ourselves and to become ‘in </w:t>
      </w:r>
      <w:r w:rsidRPr="00603571">
        <w:rPr>
          <w:rFonts w:ascii="Times New Roman" w:hAnsi="Times New Roman" w:cs="Times New Roman"/>
          <w:i/>
          <w:iCs/>
          <w:sz w:val="24"/>
          <w:szCs w:val="24"/>
        </w:rPr>
        <w:t>some</w:t>
      </w:r>
      <w:r w:rsidRPr="00603571">
        <w:rPr>
          <w:rFonts w:ascii="Times New Roman" w:hAnsi="Times New Roman" w:cs="Times New Roman"/>
          <w:sz w:val="24"/>
          <w:szCs w:val="24"/>
        </w:rPr>
        <w:t xml:space="preserve"> measure </w:t>
      </w:r>
      <w:r w:rsidR="005A672E">
        <w:rPr>
          <w:rFonts w:ascii="Times New Roman" w:hAnsi="Times New Roman" w:cs="Times New Roman"/>
          <w:sz w:val="24"/>
          <w:szCs w:val="24"/>
        </w:rPr>
        <w:t>the same person’</w:t>
      </w:r>
      <w:r w:rsidRPr="00603571">
        <w:rPr>
          <w:rFonts w:ascii="Times New Roman" w:hAnsi="Times New Roman" w:cs="Times New Roman"/>
          <w:sz w:val="24"/>
          <w:szCs w:val="24"/>
        </w:rPr>
        <w:t xml:space="preserve"> and ‘form </w:t>
      </w:r>
      <w:r w:rsidRPr="00603571">
        <w:rPr>
          <w:rFonts w:ascii="Times New Roman" w:hAnsi="Times New Roman" w:cs="Times New Roman"/>
          <w:i/>
          <w:iCs/>
          <w:sz w:val="24"/>
          <w:szCs w:val="24"/>
        </w:rPr>
        <w:t>some</w:t>
      </w:r>
      <w:r w:rsidRPr="00603571">
        <w:rPr>
          <w:rFonts w:ascii="Times New Roman" w:hAnsi="Times New Roman" w:cs="Times New Roman"/>
          <w:sz w:val="24"/>
          <w:szCs w:val="24"/>
        </w:rPr>
        <w:t xml:space="preserve"> idea of his </w:t>
      </w:r>
      <w:r w:rsidRPr="00603571">
        <w:rPr>
          <w:rFonts w:ascii="Times New Roman" w:hAnsi="Times New Roman" w:cs="Times New Roman"/>
          <w:sz w:val="24"/>
          <w:szCs w:val="24"/>
        </w:rPr>
        <w:lastRenderedPageBreak/>
        <w:t>sensations’</w:t>
      </w:r>
      <w:r w:rsidR="00B12FC1">
        <w:rPr>
          <w:rFonts w:ascii="Times New Roman" w:hAnsi="Times New Roman" w:cs="Times New Roman"/>
          <w:sz w:val="24"/>
          <w:szCs w:val="24"/>
        </w:rPr>
        <w:t xml:space="preserve"> [emphas</w:t>
      </w:r>
      <w:r w:rsidR="00C166CE">
        <w:rPr>
          <w:rFonts w:ascii="Times New Roman" w:hAnsi="Times New Roman" w:cs="Times New Roman"/>
          <w:sz w:val="24"/>
          <w:szCs w:val="24"/>
        </w:rPr>
        <w:t>e</w:t>
      </w:r>
      <w:r w:rsidR="00B12FC1">
        <w:rPr>
          <w:rFonts w:ascii="Times New Roman" w:hAnsi="Times New Roman" w:cs="Times New Roman"/>
          <w:sz w:val="24"/>
          <w:szCs w:val="24"/>
        </w:rPr>
        <w:t>s added]</w:t>
      </w:r>
      <w:r w:rsidRPr="00603571">
        <w:rPr>
          <w:rFonts w:ascii="Times New Roman" w:hAnsi="Times New Roman" w:cs="Times New Roman"/>
          <w:sz w:val="24"/>
          <w:szCs w:val="24"/>
        </w:rPr>
        <w:t>.</w:t>
      </w:r>
      <w:r w:rsidR="00B12FC1">
        <w:rPr>
          <w:rStyle w:val="FootnoteReference"/>
          <w:rFonts w:ascii="Times New Roman" w:hAnsi="Times New Roman" w:cs="Times New Roman"/>
          <w:sz w:val="24"/>
          <w:szCs w:val="24"/>
        </w:rPr>
        <w:footnoteReference w:id="77"/>
      </w:r>
      <w:r w:rsidRPr="00603571">
        <w:rPr>
          <w:rFonts w:ascii="Times New Roman" w:hAnsi="Times New Roman" w:cs="Times New Roman"/>
          <w:sz w:val="24"/>
          <w:szCs w:val="24"/>
        </w:rPr>
        <w:t xml:space="preserve"> Limits co-exist with potential. Nor is sympathy always an unmitigated good. Through it, we </w:t>
      </w:r>
      <w:r w:rsidR="008B4980" w:rsidRPr="00603571">
        <w:rPr>
          <w:rFonts w:ascii="Times New Roman" w:hAnsi="Times New Roman" w:cs="Times New Roman"/>
          <w:sz w:val="24"/>
          <w:szCs w:val="24"/>
        </w:rPr>
        <w:t xml:space="preserve">might </w:t>
      </w:r>
      <w:r w:rsidRPr="00603571">
        <w:rPr>
          <w:rFonts w:ascii="Times New Roman" w:hAnsi="Times New Roman" w:cs="Times New Roman"/>
          <w:sz w:val="24"/>
          <w:szCs w:val="24"/>
        </w:rPr>
        <w:t xml:space="preserve">ignore our professed values or extend our sympathy to those </w:t>
      </w:r>
      <w:r w:rsidR="008B4980" w:rsidRPr="00603571">
        <w:rPr>
          <w:rFonts w:ascii="Times New Roman" w:hAnsi="Times New Roman" w:cs="Times New Roman"/>
          <w:sz w:val="24"/>
          <w:szCs w:val="24"/>
        </w:rPr>
        <w:t>for</w:t>
      </w:r>
      <w:r w:rsidRPr="00603571">
        <w:rPr>
          <w:rFonts w:ascii="Times New Roman" w:hAnsi="Times New Roman" w:cs="Times New Roman"/>
          <w:sz w:val="24"/>
          <w:szCs w:val="24"/>
        </w:rPr>
        <w:t xml:space="preserve"> whom we should not feel.</w:t>
      </w:r>
      <w:r w:rsidR="00F32A14" w:rsidRPr="00603571">
        <w:rPr>
          <w:rFonts w:ascii="Times New Roman" w:hAnsi="Times New Roman" w:cs="Times New Roman"/>
          <w:sz w:val="24"/>
          <w:szCs w:val="24"/>
        </w:rPr>
        <w:t xml:space="preserve"> By virtue of that sympathetic going out of ourselves, who do we become?</w:t>
      </w:r>
      <w:r w:rsidRPr="00603571">
        <w:rPr>
          <w:rFonts w:ascii="Times New Roman" w:hAnsi="Times New Roman" w:cs="Times New Roman"/>
          <w:sz w:val="24"/>
          <w:szCs w:val="24"/>
        </w:rPr>
        <w:t xml:space="preserve"> Lady Blessington records her judgment that ‘if ten individuals undertook the task of describing Byron, no two, of the ten, would agree in their verdict respecting him, or convey any portrait that resembled the other, and yet the description of each might be correct, according to his or her received opinion; but the truth is, the chameleon-like character or manner of Byron renders it difficult to portray him; and the pleasure he seems to take in misleading his associates in their estimate of him increases the difficulty of the task’.</w:t>
      </w:r>
      <w:r w:rsidRPr="00603571">
        <w:rPr>
          <w:rStyle w:val="FootnoteReference"/>
          <w:rFonts w:ascii="Times New Roman" w:hAnsi="Times New Roman" w:cs="Times New Roman"/>
          <w:sz w:val="24"/>
          <w:szCs w:val="24"/>
        </w:rPr>
        <w:footnoteReference w:id="78"/>
      </w:r>
      <w:r w:rsidRPr="00603571">
        <w:rPr>
          <w:rFonts w:ascii="Times New Roman" w:hAnsi="Times New Roman" w:cs="Times New Roman"/>
          <w:sz w:val="24"/>
          <w:szCs w:val="24"/>
        </w:rPr>
        <w:t xml:space="preserve"> This </w:t>
      </w:r>
      <w:r w:rsidR="00C166CE">
        <w:rPr>
          <w:rFonts w:ascii="Times New Roman" w:hAnsi="Times New Roman" w:cs="Times New Roman"/>
          <w:sz w:val="24"/>
          <w:szCs w:val="24"/>
        </w:rPr>
        <w:t>does not need to mean</w:t>
      </w:r>
      <w:r w:rsidRPr="00603571">
        <w:rPr>
          <w:rFonts w:ascii="Times New Roman" w:hAnsi="Times New Roman" w:cs="Times New Roman"/>
          <w:sz w:val="24"/>
          <w:szCs w:val="24"/>
        </w:rPr>
        <w:t xml:space="preserve"> mobility</w:t>
      </w:r>
      <w:r w:rsidR="0025229A">
        <w:rPr>
          <w:rFonts w:ascii="Times New Roman" w:hAnsi="Times New Roman" w:cs="Times New Roman"/>
          <w:sz w:val="24"/>
          <w:szCs w:val="24"/>
        </w:rPr>
        <w:t>, theatricality, or egotism</w:t>
      </w:r>
      <w:r w:rsidRPr="00603571">
        <w:rPr>
          <w:rFonts w:ascii="Times New Roman" w:hAnsi="Times New Roman" w:cs="Times New Roman"/>
          <w:sz w:val="24"/>
          <w:szCs w:val="24"/>
        </w:rPr>
        <w:t>.</w:t>
      </w:r>
      <w:r w:rsidR="00F32A14" w:rsidRPr="00603571">
        <w:rPr>
          <w:rFonts w:ascii="Times New Roman" w:hAnsi="Times New Roman" w:cs="Times New Roman"/>
          <w:sz w:val="24"/>
          <w:szCs w:val="24"/>
        </w:rPr>
        <w:t xml:space="preserve"> Byron’s sympathy opens him up to becoming other people to some degree, to living other lives, and inhabiting other selves.</w:t>
      </w:r>
      <w:r w:rsidR="008B4980" w:rsidRPr="00603571">
        <w:rPr>
          <w:rFonts w:ascii="Times New Roman" w:hAnsi="Times New Roman" w:cs="Times New Roman"/>
          <w:sz w:val="24"/>
          <w:szCs w:val="24"/>
        </w:rPr>
        <w:t xml:space="preserve"> </w:t>
      </w:r>
      <w:r w:rsidR="0025229A">
        <w:rPr>
          <w:rFonts w:ascii="Times New Roman" w:hAnsi="Times New Roman" w:cs="Times New Roman"/>
          <w:sz w:val="24"/>
          <w:szCs w:val="24"/>
        </w:rPr>
        <w:t xml:space="preserve">Terry Eagleton’s </w:t>
      </w:r>
      <w:r w:rsidR="00B12FC1">
        <w:rPr>
          <w:rFonts w:ascii="Times New Roman" w:hAnsi="Times New Roman" w:cs="Times New Roman"/>
          <w:sz w:val="24"/>
          <w:szCs w:val="24"/>
        </w:rPr>
        <w:t xml:space="preserve">important insight </w:t>
      </w:r>
      <w:r w:rsidR="0025229A">
        <w:rPr>
          <w:rFonts w:ascii="Times New Roman" w:hAnsi="Times New Roman" w:cs="Times New Roman"/>
          <w:sz w:val="24"/>
          <w:szCs w:val="24"/>
        </w:rPr>
        <w:t xml:space="preserve">that Smith’s </w:t>
      </w:r>
      <w:r w:rsidR="00223816">
        <w:rPr>
          <w:rFonts w:ascii="Times New Roman" w:hAnsi="Times New Roman" w:cs="Times New Roman"/>
          <w:sz w:val="24"/>
          <w:szCs w:val="24"/>
        </w:rPr>
        <w:t xml:space="preserve">version of sympathy requires us to </w:t>
      </w:r>
      <w:r w:rsidR="0025229A" w:rsidRPr="0025229A">
        <w:rPr>
          <w:rFonts w:ascii="Times New Roman" w:hAnsi="Times New Roman" w:cs="Times New Roman"/>
          <w:sz w:val="24"/>
          <w:szCs w:val="24"/>
        </w:rPr>
        <w:t xml:space="preserve">enter </w:t>
      </w:r>
      <w:r w:rsidR="0025229A">
        <w:rPr>
          <w:rFonts w:ascii="Times New Roman" w:hAnsi="Times New Roman" w:cs="Times New Roman"/>
          <w:sz w:val="24"/>
          <w:szCs w:val="24"/>
        </w:rPr>
        <w:t>‘</w:t>
      </w:r>
      <w:r w:rsidR="0025229A" w:rsidRPr="0025229A">
        <w:rPr>
          <w:rFonts w:ascii="Times New Roman" w:hAnsi="Times New Roman" w:cs="Times New Roman"/>
          <w:sz w:val="24"/>
          <w:szCs w:val="24"/>
        </w:rPr>
        <w:t>into another experience while retaining enough rational capacity of one’s own to assess what one finds there</w:t>
      </w:r>
      <w:r w:rsidR="0025229A">
        <w:rPr>
          <w:rFonts w:ascii="Times New Roman" w:hAnsi="Times New Roman" w:cs="Times New Roman"/>
          <w:sz w:val="24"/>
          <w:szCs w:val="24"/>
        </w:rPr>
        <w:t xml:space="preserve">’ seems </w:t>
      </w:r>
      <w:r w:rsidR="00223816">
        <w:rPr>
          <w:rFonts w:ascii="Times New Roman" w:hAnsi="Times New Roman" w:cs="Times New Roman"/>
          <w:sz w:val="24"/>
          <w:szCs w:val="24"/>
        </w:rPr>
        <w:t>only to increase in</w:t>
      </w:r>
      <w:r w:rsidR="0025229A">
        <w:rPr>
          <w:rFonts w:ascii="Times New Roman" w:hAnsi="Times New Roman" w:cs="Times New Roman"/>
          <w:sz w:val="24"/>
          <w:szCs w:val="24"/>
        </w:rPr>
        <w:t xml:space="preserve"> difficult</w:t>
      </w:r>
      <w:r w:rsidR="00223816">
        <w:rPr>
          <w:rFonts w:ascii="Times New Roman" w:hAnsi="Times New Roman" w:cs="Times New Roman"/>
          <w:sz w:val="24"/>
          <w:szCs w:val="24"/>
        </w:rPr>
        <w:t>y</w:t>
      </w:r>
      <w:r w:rsidR="0025229A">
        <w:rPr>
          <w:rFonts w:ascii="Times New Roman" w:hAnsi="Times New Roman" w:cs="Times New Roman"/>
          <w:sz w:val="24"/>
          <w:szCs w:val="24"/>
        </w:rPr>
        <w:t xml:space="preserve"> in Byron’s work</w:t>
      </w:r>
      <w:r w:rsidR="0025229A" w:rsidRPr="00603571">
        <w:rPr>
          <w:rFonts w:ascii="Times New Roman" w:hAnsi="Times New Roman" w:cs="Times New Roman"/>
          <w:sz w:val="24"/>
          <w:szCs w:val="24"/>
        </w:rPr>
        <w:t>.</w:t>
      </w:r>
      <w:r w:rsidR="0025229A">
        <w:rPr>
          <w:rStyle w:val="FootnoteReference"/>
          <w:rFonts w:ascii="Times New Roman" w:hAnsi="Times New Roman" w:cs="Times New Roman"/>
          <w:sz w:val="24"/>
          <w:szCs w:val="24"/>
        </w:rPr>
        <w:footnoteReference w:id="79"/>
      </w:r>
      <w:r w:rsidR="0025229A" w:rsidRPr="00603571">
        <w:rPr>
          <w:rFonts w:ascii="Times New Roman" w:hAnsi="Times New Roman" w:cs="Times New Roman"/>
          <w:sz w:val="24"/>
          <w:szCs w:val="24"/>
        </w:rPr>
        <w:t xml:space="preserve"> </w:t>
      </w:r>
      <w:r w:rsidR="0025229A">
        <w:rPr>
          <w:rFonts w:ascii="Times New Roman" w:hAnsi="Times New Roman" w:cs="Times New Roman"/>
          <w:sz w:val="24"/>
          <w:szCs w:val="24"/>
        </w:rPr>
        <w:t xml:space="preserve">For </w:t>
      </w:r>
      <w:r w:rsidR="0025229A" w:rsidRPr="00603571">
        <w:rPr>
          <w:rFonts w:ascii="Times New Roman" w:hAnsi="Times New Roman" w:cs="Times New Roman"/>
          <w:sz w:val="24"/>
          <w:szCs w:val="24"/>
        </w:rPr>
        <w:t xml:space="preserve">we </w:t>
      </w:r>
      <w:r w:rsidR="008B4980" w:rsidRPr="00603571">
        <w:rPr>
          <w:rFonts w:ascii="Times New Roman" w:hAnsi="Times New Roman" w:cs="Times New Roman"/>
          <w:sz w:val="24"/>
          <w:szCs w:val="24"/>
        </w:rPr>
        <w:t xml:space="preserve">might </w:t>
      </w:r>
      <w:r w:rsidR="00223816">
        <w:rPr>
          <w:rFonts w:ascii="Times New Roman" w:hAnsi="Times New Roman" w:cs="Times New Roman"/>
          <w:sz w:val="24"/>
          <w:szCs w:val="24"/>
        </w:rPr>
        <w:t>never know another</w:t>
      </w:r>
      <w:r w:rsidR="00B12FC1">
        <w:rPr>
          <w:rFonts w:ascii="Times New Roman" w:hAnsi="Times New Roman" w:cs="Times New Roman"/>
          <w:sz w:val="24"/>
          <w:szCs w:val="24"/>
        </w:rPr>
        <w:t xml:space="preserve"> person</w:t>
      </w:r>
      <w:r w:rsidR="00223816">
        <w:rPr>
          <w:rFonts w:ascii="Times New Roman" w:hAnsi="Times New Roman" w:cs="Times New Roman"/>
          <w:sz w:val="24"/>
          <w:szCs w:val="24"/>
        </w:rPr>
        <w:t xml:space="preserve">, or we may </w:t>
      </w:r>
      <w:r w:rsidR="0025229A">
        <w:rPr>
          <w:rFonts w:ascii="Times New Roman" w:hAnsi="Times New Roman" w:cs="Times New Roman"/>
          <w:sz w:val="24"/>
          <w:szCs w:val="24"/>
        </w:rPr>
        <w:t xml:space="preserve">lose </w:t>
      </w:r>
      <w:r w:rsidR="008B4980" w:rsidRPr="00603571">
        <w:rPr>
          <w:rFonts w:ascii="Times New Roman" w:hAnsi="Times New Roman" w:cs="Times New Roman"/>
          <w:sz w:val="24"/>
          <w:szCs w:val="24"/>
        </w:rPr>
        <w:t>ourselves</w:t>
      </w:r>
      <w:r w:rsidR="0025229A">
        <w:rPr>
          <w:rFonts w:ascii="Times New Roman" w:hAnsi="Times New Roman" w:cs="Times New Roman"/>
          <w:sz w:val="24"/>
          <w:szCs w:val="24"/>
        </w:rPr>
        <w:t>. Byron shows us that sympathy, like selfhood, is slippery</w:t>
      </w:r>
      <w:r w:rsidR="00F32A14" w:rsidRPr="00603571">
        <w:rPr>
          <w:rFonts w:ascii="Times New Roman" w:hAnsi="Times New Roman" w:cs="Times New Roman"/>
          <w:sz w:val="24"/>
          <w:szCs w:val="24"/>
        </w:rPr>
        <w:t>.</w:t>
      </w:r>
      <w:r w:rsidRPr="00603571">
        <w:rPr>
          <w:rFonts w:ascii="Times New Roman" w:hAnsi="Times New Roman" w:cs="Times New Roman"/>
          <w:sz w:val="24"/>
          <w:szCs w:val="24"/>
        </w:rPr>
        <w:t xml:space="preserve"> Byron makes us rethink sympathy and its value. </w:t>
      </w:r>
    </w:p>
    <w:sectPr w:rsidR="004E1D12" w:rsidRPr="00603571">
      <w:headerReference w:type="even" r:id="rId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02164" w14:textId="77777777" w:rsidR="004A6D97" w:rsidRDefault="004A6D97" w:rsidP="004B53D4">
      <w:pPr>
        <w:spacing w:after="0" w:line="240" w:lineRule="auto"/>
      </w:pPr>
      <w:r>
        <w:separator/>
      </w:r>
    </w:p>
  </w:endnote>
  <w:endnote w:type="continuationSeparator" w:id="0">
    <w:p w14:paraId="1E39D695" w14:textId="77777777" w:rsidR="004A6D97" w:rsidRDefault="004A6D97" w:rsidP="004B5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FC945" w14:textId="77777777" w:rsidR="004A6D97" w:rsidRDefault="004A6D97" w:rsidP="004B53D4">
      <w:pPr>
        <w:spacing w:after="0" w:line="240" w:lineRule="auto"/>
      </w:pPr>
      <w:r>
        <w:separator/>
      </w:r>
    </w:p>
  </w:footnote>
  <w:footnote w:type="continuationSeparator" w:id="0">
    <w:p w14:paraId="6CF6192A" w14:textId="77777777" w:rsidR="004A6D97" w:rsidRDefault="004A6D97" w:rsidP="004B53D4">
      <w:pPr>
        <w:spacing w:after="0" w:line="240" w:lineRule="auto"/>
      </w:pPr>
      <w:r>
        <w:continuationSeparator/>
      </w:r>
    </w:p>
  </w:footnote>
  <w:footnote w:id="1">
    <w:p w14:paraId="37B5C6E9" w14:textId="4C37A173" w:rsidR="00DD37D2" w:rsidRPr="00DD37D2" w:rsidRDefault="004B53D4" w:rsidP="00DD37D2">
      <w:pPr>
        <w:pStyle w:val="FootnoteText"/>
        <w:rPr>
          <w:rFonts w:ascii="Times New Roman" w:hAnsi="Times New Roman" w:cs="Times New Roman"/>
          <w:iCs/>
          <w:sz w:val="24"/>
          <w:szCs w:val="24"/>
        </w:rPr>
      </w:pPr>
      <w:r w:rsidRPr="00DD37D2">
        <w:rPr>
          <w:rStyle w:val="FootnoteReference"/>
          <w:rFonts w:ascii="Times New Roman" w:hAnsi="Times New Roman" w:cs="Times New Roman"/>
          <w:sz w:val="24"/>
          <w:szCs w:val="24"/>
        </w:rPr>
        <w:footnoteRef/>
      </w:r>
      <w:r w:rsidRPr="00DD37D2">
        <w:rPr>
          <w:rFonts w:ascii="Times New Roman" w:hAnsi="Times New Roman" w:cs="Times New Roman"/>
          <w:sz w:val="24"/>
          <w:szCs w:val="24"/>
        </w:rPr>
        <w:t xml:space="preserve"> </w:t>
      </w:r>
      <w:r w:rsidR="00DD37D2" w:rsidRPr="00DD37D2">
        <w:rPr>
          <w:rFonts w:ascii="Times New Roman" w:hAnsi="Times New Roman" w:cs="Times New Roman"/>
          <w:sz w:val="24"/>
          <w:szCs w:val="24"/>
        </w:rPr>
        <w:t xml:space="preserve">John Keats, </w:t>
      </w:r>
      <w:r w:rsidR="00DD37D2" w:rsidRPr="00DD37D2">
        <w:rPr>
          <w:rFonts w:ascii="Times New Roman" w:hAnsi="Times New Roman" w:cs="Times New Roman"/>
          <w:i/>
          <w:sz w:val="24"/>
          <w:szCs w:val="24"/>
        </w:rPr>
        <w:t>The Letters of John Keats</w:t>
      </w:r>
      <w:r w:rsidR="00DD37D2" w:rsidRPr="00DD37D2">
        <w:rPr>
          <w:rFonts w:ascii="Times New Roman" w:hAnsi="Times New Roman" w:cs="Times New Roman"/>
          <w:iCs/>
          <w:sz w:val="24"/>
          <w:szCs w:val="24"/>
        </w:rPr>
        <w:t xml:space="preserve">, ed. </w:t>
      </w:r>
      <w:proofErr w:type="spellStart"/>
      <w:r w:rsidR="00DD37D2" w:rsidRPr="00DD37D2">
        <w:rPr>
          <w:rFonts w:ascii="Times New Roman" w:hAnsi="Times New Roman" w:cs="Times New Roman"/>
          <w:iCs/>
          <w:sz w:val="24"/>
          <w:szCs w:val="24"/>
        </w:rPr>
        <w:t>Hyder</w:t>
      </w:r>
      <w:proofErr w:type="spellEnd"/>
      <w:r w:rsidR="00DD37D2" w:rsidRPr="00DD37D2">
        <w:rPr>
          <w:rFonts w:ascii="Times New Roman" w:hAnsi="Times New Roman" w:cs="Times New Roman"/>
          <w:iCs/>
          <w:sz w:val="24"/>
          <w:szCs w:val="24"/>
        </w:rPr>
        <w:t xml:space="preserve"> Edward Rollins, 2 vols. (Cambridge, MA:</w:t>
      </w:r>
    </w:p>
    <w:p w14:paraId="741A74BC" w14:textId="15D5AF40" w:rsidR="004B53D4" w:rsidRPr="00B42D04" w:rsidRDefault="00DD37D2" w:rsidP="00DD37D2">
      <w:pPr>
        <w:pStyle w:val="FootnoteText"/>
        <w:rPr>
          <w:rFonts w:ascii="Times New Roman" w:hAnsi="Times New Roman" w:cs="Times New Roman"/>
          <w:sz w:val="24"/>
          <w:szCs w:val="24"/>
          <w:lang w:val="en-US"/>
        </w:rPr>
      </w:pPr>
      <w:r w:rsidRPr="00DD37D2">
        <w:rPr>
          <w:rFonts w:ascii="Times New Roman" w:hAnsi="Times New Roman" w:cs="Times New Roman"/>
          <w:iCs/>
          <w:sz w:val="24"/>
          <w:szCs w:val="24"/>
        </w:rPr>
        <w:t xml:space="preserve">Harvard University Press, 1972), </w:t>
      </w:r>
      <w:r w:rsidR="004B53D4" w:rsidRPr="00DD37D2">
        <w:rPr>
          <w:rFonts w:ascii="Times New Roman" w:hAnsi="Times New Roman" w:cs="Times New Roman"/>
          <w:sz w:val="24"/>
          <w:szCs w:val="24"/>
          <w:lang w:val="en-US"/>
        </w:rPr>
        <w:t>II, p. 67.</w:t>
      </w:r>
    </w:p>
  </w:footnote>
  <w:footnote w:id="2">
    <w:p w14:paraId="3377778D" w14:textId="26C3A7F9" w:rsidR="004B53D4" w:rsidRPr="00B42D04" w:rsidRDefault="004B53D4" w:rsidP="0025229A">
      <w:pPr>
        <w:pStyle w:val="FootnoteText"/>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William Hazlitt, </w:t>
      </w:r>
      <w:r w:rsidRPr="00B42D04">
        <w:rPr>
          <w:rFonts w:ascii="Times New Roman" w:hAnsi="Times New Roman" w:cs="Times New Roman"/>
          <w:i/>
          <w:sz w:val="24"/>
          <w:szCs w:val="24"/>
        </w:rPr>
        <w:t>Mr Wordsworth</w:t>
      </w:r>
      <w:r w:rsidRPr="00B42D04">
        <w:rPr>
          <w:rFonts w:ascii="Times New Roman" w:hAnsi="Times New Roman" w:cs="Times New Roman"/>
          <w:sz w:val="24"/>
          <w:szCs w:val="24"/>
        </w:rPr>
        <w:t>,</w:t>
      </w:r>
      <w:r w:rsidRPr="00B42D04">
        <w:rPr>
          <w:rFonts w:ascii="Times New Roman" w:hAnsi="Times New Roman" w:cs="Times New Roman"/>
          <w:i/>
          <w:sz w:val="24"/>
          <w:szCs w:val="24"/>
        </w:rPr>
        <w:t xml:space="preserve"> Liber </w:t>
      </w:r>
      <w:proofErr w:type="spellStart"/>
      <w:r w:rsidRPr="00B42D04">
        <w:rPr>
          <w:rFonts w:ascii="Times New Roman" w:hAnsi="Times New Roman" w:cs="Times New Roman"/>
          <w:i/>
          <w:sz w:val="24"/>
          <w:szCs w:val="24"/>
        </w:rPr>
        <w:t>Amoris</w:t>
      </w:r>
      <w:proofErr w:type="spellEnd"/>
      <w:r w:rsidRPr="00B42D04">
        <w:rPr>
          <w:rFonts w:ascii="Times New Roman" w:hAnsi="Times New Roman" w:cs="Times New Roman"/>
          <w:i/>
          <w:sz w:val="24"/>
          <w:szCs w:val="24"/>
        </w:rPr>
        <w:t>; The Spirit of the Age, The Selected Writings of William Hazlitt</w:t>
      </w:r>
      <w:r w:rsidRPr="00B42D04">
        <w:rPr>
          <w:rFonts w:ascii="Times New Roman" w:hAnsi="Times New Roman" w:cs="Times New Roman"/>
          <w:sz w:val="24"/>
          <w:szCs w:val="24"/>
        </w:rPr>
        <w:t xml:space="preserve">, ed. Duncan Wu, vol. 7 (London; Brookfield, VT: Pickering &amp; Chatto, 1998), </w:t>
      </w:r>
      <w:r w:rsidR="00325861" w:rsidRPr="00B42D04">
        <w:rPr>
          <w:rFonts w:ascii="Times New Roman" w:hAnsi="Times New Roman" w:cs="Times New Roman"/>
          <w:sz w:val="24"/>
          <w:szCs w:val="24"/>
        </w:rPr>
        <w:t xml:space="preserve">p. </w:t>
      </w:r>
      <w:r w:rsidRPr="00B42D04">
        <w:rPr>
          <w:rFonts w:ascii="Times New Roman" w:hAnsi="Times New Roman" w:cs="Times New Roman"/>
          <w:sz w:val="24"/>
          <w:szCs w:val="24"/>
        </w:rPr>
        <w:t>136.</w:t>
      </w:r>
    </w:p>
  </w:footnote>
  <w:footnote w:id="3">
    <w:p w14:paraId="462F75AB" w14:textId="379AF8AB" w:rsidR="004B53D4" w:rsidRPr="00B42D04" w:rsidRDefault="004B53D4" w:rsidP="0025229A">
      <w:pPr>
        <w:spacing w:after="0" w:line="240" w:lineRule="auto"/>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W. H. Auden, ‘Don Juan’, </w:t>
      </w:r>
      <w:r w:rsidRPr="00B42D04">
        <w:rPr>
          <w:rFonts w:ascii="Times New Roman" w:hAnsi="Times New Roman" w:cs="Times New Roman"/>
          <w:i/>
          <w:sz w:val="24"/>
          <w:szCs w:val="24"/>
        </w:rPr>
        <w:t xml:space="preserve">The Dyer’s </w:t>
      </w:r>
      <w:proofErr w:type="gramStart"/>
      <w:r w:rsidRPr="00B42D04">
        <w:rPr>
          <w:rFonts w:ascii="Times New Roman" w:hAnsi="Times New Roman" w:cs="Times New Roman"/>
          <w:i/>
          <w:sz w:val="24"/>
          <w:szCs w:val="24"/>
        </w:rPr>
        <w:t>Hand</w:t>
      </w:r>
      <w:proofErr w:type="gramEnd"/>
      <w:r w:rsidRPr="00B42D04">
        <w:rPr>
          <w:rFonts w:ascii="Times New Roman" w:hAnsi="Times New Roman" w:cs="Times New Roman"/>
          <w:i/>
          <w:sz w:val="24"/>
          <w:szCs w:val="24"/>
        </w:rPr>
        <w:t xml:space="preserve"> and Other Essays </w:t>
      </w:r>
      <w:r w:rsidRPr="00B42D04">
        <w:rPr>
          <w:rFonts w:ascii="Times New Roman" w:hAnsi="Times New Roman" w:cs="Times New Roman"/>
          <w:sz w:val="24"/>
          <w:szCs w:val="24"/>
        </w:rPr>
        <w:t xml:space="preserve">(London, 1975), </w:t>
      </w:r>
      <w:r w:rsidR="00325861" w:rsidRPr="00B42D04">
        <w:rPr>
          <w:rFonts w:ascii="Times New Roman" w:hAnsi="Times New Roman" w:cs="Times New Roman"/>
          <w:sz w:val="24"/>
          <w:szCs w:val="24"/>
        </w:rPr>
        <w:t xml:space="preserve">p. </w:t>
      </w:r>
      <w:r w:rsidRPr="00B42D04">
        <w:rPr>
          <w:rFonts w:ascii="Times New Roman" w:hAnsi="Times New Roman" w:cs="Times New Roman"/>
          <w:sz w:val="24"/>
          <w:szCs w:val="24"/>
        </w:rPr>
        <w:t>402.</w:t>
      </w:r>
    </w:p>
  </w:footnote>
  <w:footnote w:id="4">
    <w:p w14:paraId="5937A2A2" w14:textId="62A4A7CC" w:rsidR="00F66499" w:rsidRPr="00B42D04" w:rsidRDefault="00F66499" w:rsidP="0025229A">
      <w:pPr>
        <w:spacing w:after="0" w:line="240" w:lineRule="auto"/>
        <w:contextualSpacing/>
        <w:rPr>
          <w:rFonts w:ascii="Times New Roman" w:hAnsi="Times New Roman" w:cs="Times New Roman"/>
          <w:bCs/>
          <w:i/>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Mary Wollstonecraft Shelley,</w:t>
      </w:r>
      <w:r w:rsidRPr="00B42D04">
        <w:rPr>
          <w:rFonts w:ascii="Times New Roman" w:hAnsi="Times New Roman" w:cs="Times New Roman"/>
          <w:b/>
          <w:bCs/>
          <w:sz w:val="24"/>
          <w:szCs w:val="24"/>
        </w:rPr>
        <w:t xml:space="preserve"> </w:t>
      </w:r>
      <w:r w:rsidRPr="00B42D04">
        <w:rPr>
          <w:rFonts w:ascii="Times New Roman" w:hAnsi="Times New Roman" w:cs="Times New Roman"/>
          <w:bCs/>
          <w:i/>
          <w:sz w:val="24"/>
          <w:szCs w:val="24"/>
        </w:rPr>
        <w:t xml:space="preserve">The Letters of Mary Wollstonecraft Shelley, </w:t>
      </w:r>
      <w:r w:rsidRPr="00B42D04">
        <w:rPr>
          <w:rFonts w:ascii="Times New Roman" w:hAnsi="Times New Roman" w:cs="Times New Roman"/>
          <w:i/>
          <w:sz w:val="24"/>
          <w:szCs w:val="24"/>
        </w:rPr>
        <w:t>1797-1851</w:t>
      </w:r>
      <w:r w:rsidRPr="00B42D04">
        <w:rPr>
          <w:rFonts w:ascii="Times New Roman" w:hAnsi="Times New Roman" w:cs="Times New Roman"/>
          <w:bCs/>
          <w:i/>
          <w:sz w:val="24"/>
          <w:szCs w:val="24"/>
        </w:rPr>
        <w:t xml:space="preserve"> </w:t>
      </w:r>
      <w:r w:rsidRPr="00B42D04">
        <w:rPr>
          <w:rFonts w:ascii="Times New Roman" w:hAnsi="Times New Roman" w:cs="Times New Roman"/>
          <w:bCs/>
          <w:sz w:val="24"/>
          <w:szCs w:val="24"/>
        </w:rPr>
        <w:t>(</w:t>
      </w:r>
      <w:r w:rsidRPr="00B42D04">
        <w:rPr>
          <w:rFonts w:ascii="Times New Roman" w:hAnsi="Times New Roman" w:cs="Times New Roman"/>
          <w:sz w:val="24"/>
          <w:szCs w:val="24"/>
        </w:rPr>
        <w:t>Baltimore, MD: Johns Hopkins University Press, 1980), I</w:t>
      </w:r>
      <w:r w:rsidR="00325861" w:rsidRPr="00B42D04">
        <w:rPr>
          <w:rFonts w:ascii="Times New Roman" w:hAnsi="Times New Roman" w:cs="Times New Roman"/>
          <w:sz w:val="24"/>
          <w:szCs w:val="24"/>
        </w:rPr>
        <w:t>,</w:t>
      </w:r>
      <w:r w:rsidRPr="00B42D04">
        <w:rPr>
          <w:rFonts w:ascii="Times New Roman" w:hAnsi="Times New Roman" w:cs="Times New Roman"/>
          <w:sz w:val="24"/>
          <w:szCs w:val="24"/>
        </w:rPr>
        <w:t xml:space="preserve"> </w:t>
      </w:r>
      <w:r w:rsidR="00325861" w:rsidRPr="00B42D04">
        <w:rPr>
          <w:rFonts w:ascii="Times New Roman" w:hAnsi="Times New Roman" w:cs="Times New Roman"/>
          <w:sz w:val="24"/>
          <w:szCs w:val="24"/>
        </w:rPr>
        <w:t xml:space="preserve">p. </w:t>
      </w:r>
      <w:r w:rsidRPr="00B42D04">
        <w:rPr>
          <w:rFonts w:ascii="Times New Roman" w:hAnsi="Times New Roman" w:cs="Times New Roman"/>
          <w:sz w:val="24"/>
          <w:szCs w:val="24"/>
        </w:rPr>
        <w:t>289.</w:t>
      </w:r>
    </w:p>
  </w:footnote>
  <w:footnote w:id="5">
    <w:p w14:paraId="1F72A996" w14:textId="26C94D28" w:rsidR="00F23C55" w:rsidRPr="00F23C55" w:rsidRDefault="00F23C55">
      <w:pPr>
        <w:pStyle w:val="FootnoteText"/>
        <w:rPr>
          <w:rFonts w:ascii="Times New Roman" w:hAnsi="Times New Roman" w:cs="Times New Roman"/>
          <w:sz w:val="24"/>
          <w:szCs w:val="24"/>
        </w:rPr>
      </w:pPr>
      <w:r w:rsidRPr="00F23C55">
        <w:rPr>
          <w:rStyle w:val="FootnoteReference"/>
          <w:rFonts w:ascii="Times New Roman" w:hAnsi="Times New Roman" w:cs="Times New Roman"/>
          <w:sz w:val="24"/>
          <w:szCs w:val="24"/>
        </w:rPr>
        <w:footnoteRef/>
      </w:r>
      <w:r w:rsidRPr="00F23C55">
        <w:rPr>
          <w:rFonts w:ascii="Times New Roman" w:hAnsi="Times New Roman" w:cs="Times New Roman"/>
          <w:sz w:val="24"/>
          <w:szCs w:val="24"/>
        </w:rPr>
        <w:t xml:space="preserve"> </w:t>
      </w:r>
      <w:r w:rsidR="0090606C">
        <w:rPr>
          <w:rFonts w:ascii="Times New Roman" w:hAnsi="Times New Roman" w:cs="Times New Roman"/>
          <w:sz w:val="24"/>
          <w:szCs w:val="24"/>
        </w:rPr>
        <w:t xml:space="preserve">See </w:t>
      </w:r>
      <w:r w:rsidR="0090606C" w:rsidRPr="0090606C">
        <w:rPr>
          <w:rFonts w:ascii="Times New Roman" w:hAnsi="Times New Roman" w:cs="Times New Roman"/>
          <w:sz w:val="24"/>
          <w:szCs w:val="24"/>
        </w:rPr>
        <w:t xml:space="preserve">Jerome McGann, </w:t>
      </w:r>
      <w:r w:rsidR="0090606C" w:rsidRPr="0090606C">
        <w:rPr>
          <w:rFonts w:ascii="Times New Roman" w:hAnsi="Times New Roman" w:cs="Times New Roman"/>
          <w:i/>
          <w:sz w:val="24"/>
          <w:szCs w:val="24"/>
        </w:rPr>
        <w:t>Byron and Romanticism</w:t>
      </w:r>
      <w:r w:rsidR="0090606C" w:rsidRPr="0090606C">
        <w:rPr>
          <w:rFonts w:ascii="Times New Roman" w:hAnsi="Times New Roman" w:cs="Times New Roman"/>
          <w:sz w:val="24"/>
          <w:szCs w:val="24"/>
        </w:rPr>
        <w:t xml:space="preserve">, ed. James </w:t>
      </w:r>
      <w:proofErr w:type="spellStart"/>
      <w:r w:rsidR="0090606C" w:rsidRPr="0090606C">
        <w:rPr>
          <w:rFonts w:ascii="Times New Roman" w:hAnsi="Times New Roman" w:cs="Times New Roman"/>
          <w:sz w:val="24"/>
          <w:szCs w:val="24"/>
        </w:rPr>
        <w:t>Soderholm</w:t>
      </w:r>
      <w:proofErr w:type="spellEnd"/>
      <w:r w:rsidR="0090606C" w:rsidRPr="0090606C">
        <w:rPr>
          <w:rFonts w:ascii="Times New Roman" w:hAnsi="Times New Roman" w:cs="Times New Roman"/>
          <w:sz w:val="24"/>
          <w:szCs w:val="24"/>
        </w:rPr>
        <w:t xml:space="preserve"> (Cambridge: Cambridge U</w:t>
      </w:r>
      <w:r w:rsidR="0090606C">
        <w:rPr>
          <w:rFonts w:ascii="Times New Roman" w:hAnsi="Times New Roman" w:cs="Times New Roman"/>
          <w:sz w:val="24"/>
          <w:szCs w:val="24"/>
        </w:rPr>
        <w:t xml:space="preserve">niversity </w:t>
      </w:r>
      <w:r w:rsidR="0090606C" w:rsidRPr="0090606C">
        <w:rPr>
          <w:rFonts w:ascii="Times New Roman" w:hAnsi="Times New Roman" w:cs="Times New Roman"/>
          <w:sz w:val="24"/>
          <w:szCs w:val="24"/>
        </w:rPr>
        <w:t>P</w:t>
      </w:r>
      <w:r w:rsidR="0090606C">
        <w:rPr>
          <w:rFonts w:ascii="Times New Roman" w:hAnsi="Times New Roman" w:cs="Times New Roman"/>
          <w:sz w:val="24"/>
          <w:szCs w:val="24"/>
        </w:rPr>
        <w:t>ress</w:t>
      </w:r>
      <w:r w:rsidR="0090606C" w:rsidRPr="0090606C">
        <w:rPr>
          <w:rFonts w:ascii="Times New Roman" w:hAnsi="Times New Roman" w:cs="Times New Roman"/>
          <w:sz w:val="24"/>
          <w:szCs w:val="24"/>
        </w:rPr>
        <w:t>, 2002)</w:t>
      </w:r>
      <w:r w:rsidR="0090606C">
        <w:rPr>
          <w:rFonts w:ascii="Times New Roman" w:hAnsi="Times New Roman" w:cs="Times New Roman"/>
          <w:sz w:val="24"/>
          <w:szCs w:val="24"/>
        </w:rPr>
        <w:t>, p. 97.</w:t>
      </w:r>
    </w:p>
  </w:footnote>
  <w:footnote w:id="6">
    <w:p w14:paraId="26C86FFF" w14:textId="77777777" w:rsidR="00837395" w:rsidRPr="00B42D04" w:rsidRDefault="00837395" w:rsidP="00837395">
      <w:pPr>
        <w:pStyle w:val="FootnoteText"/>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[Francis Jeffrey], ‘Review of The Corsair and The Bride of Abydos’, </w:t>
      </w:r>
      <w:r w:rsidRPr="00B42D04">
        <w:rPr>
          <w:rFonts w:ascii="Times New Roman" w:hAnsi="Times New Roman" w:cs="Times New Roman"/>
          <w:i/>
          <w:iCs/>
          <w:sz w:val="24"/>
          <w:szCs w:val="24"/>
        </w:rPr>
        <w:t>Edinburgh Review</w:t>
      </w:r>
      <w:r w:rsidRPr="00B42D04">
        <w:rPr>
          <w:rFonts w:ascii="Times New Roman" w:hAnsi="Times New Roman" w:cs="Times New Roman"/>
          <w:sz w:val="24"/>
          <w:szCs w:val="24"/>
        </w:rPr>
        <w:t xml:space="preserve"> 23 (1814), p. 199.</w:t>
      </w:r>
    </w:p>
  </w:footnote>
  <w:footnote w:id="7">
    <w:p w14:paraId="727D5636" w14:textId="77777777" w:rsidR="00837395" w:rsidRPr="00B42D04" w:rsidRDefault="00837395" w:rsidP="00837395">
      <w:pPr>
        <w:pStyle w:val="FootnoteText"/>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Cassandra </w:t>
      </w:r>
      <w:proofErr w:type="spellStart"/>
      <w:r w:rsidRPr="00B42D04">
        <w:rPr>
          <w:rFonts w:ascii="Times New Roman" w:hAnsi="Times New Roman" w:cs="Times New Roman"/>
          <w:sz w:val="24"/>
          <w:szCs w:val="24"/>
        </w:rPr>
        <w:t>Falke</w:t>
      </w:r>
      <w:proofErr w:type="spellEnd"/>
      <w:r w:rsidRPr="00B42D04">
        <w:rPr>
          <w:rFonts w:ascii="Times New Roman" w:hAnsi="Times New Roman" w:cs="Times New Roman"/>
          <w:sz w:val="24"/>
          <w:szCs w:val="24"/>
        </w:rPr>
        <w:t xml:space="preserve">, ‘Byron’s </w:t>
      </w:r>
      <w:r w:rsidRPr="00B42D04">
        <w:rPr>
          <w:rFonts w:ascii="Times New Roman" w:hAnsi="Times New Roman" w:cs="Times New Roman"/>
          <w:i/>
          <w:iCs/>
          <w:sz w:val="24"/>
          <w:szCs w:val="24"/>
        </w:rPr>
        <w:t>Corsair</w:t>
      </w:r>
      <w:r w:rsidRPr="00B42D04">
        <w:rPr>
          <w:rFonts w:ascii="Times New Roman" w:hAnsi="Times New Roman" w:cs="Times New Roman"/>
          <w:sz w:val="24"/>
          <w:szCs w:val="24"/>
        </w:rPr>
        <w:t xml:space="preserve"> and the Boundaries of Sympathy’, </w:t>
      </w:r>
      <w:proofErr w:type="spellStart"/>
      <w:r w:rsidRPr="00B42D04">
        <w:rPr>
          <w:rFonts w:ascii="Times New Roman" w:hAnsi="Times New Roman" w:cs="Times New Roman"/>
          <w:i/>
          <w:iCs/>
          <w:sz w:val="24"/>
          <w:szCs w:val="24"/>
        </w:rPr>
        <w:t>Romantik</w:t>
      </w:r>
      <w:proofErr w:type="spellEnd"/>
      <w:r w:rsidRPr="00B42D04">
        <w:rPr>
          <w:rFonts w:ascii="Times New Roman" w:hAnsi="Times New Roman" w:cs="Times New Roman"/>
          <w:sz w:val="24"/>
          <w:szCs w:val="24"/>
        </w:rPr>
        <w:t xml:space="preserve"> </w:t>
      </w:r>
      <w:r>
        <w:rPr>
          <w:rFonts w:ascii="Times New Roman" w:hAnsi="Times New Roman" w:cs="Times New Roman"/>
          <w:sz w:val="24"/>
          <w:szCs w:val="24"/>
        </w:rPr>
        <w:t xml:space="preserve">6 </w:t>
      </w:r>
      <w:r w:rsidRPr="00B42D04">
        <w:rPr>
          <w:rFonts w:ascii="Times New Roman" w:hAnsi="Times New Roman" w:cs="Times New Roman"/>
          <w:sz w:val="24"/>
          <w:szCs w:val="24"/>
        </w:rPr>
        <w:t xml:space="preserve">(2017), </w:t>
      </w:r>
      <w:r>
        <w:rPr>
          <w:rFonts w:ascii="Times New Roman" w:hAnsi="Times New Roman" w:cs="Times New Roman"/>
          <w:sz w:val="24"/>
          <w:szCs w:val="24"/>
        </w:rPr>
        <w:t xml:space="preserve">pp. </w:t>
      </w:r>
      <w:r w:rsidRPr="00B42D04">
        <w:rPr>
          <w:rFonts w:ascii="Times New Roman" w:hAnsi="Times New Roman" w:cs="Times New Roman"/>
          <w:sz w:val="24"/>
          <w:szCs w:val="24"/>
        </w:rPr>
        <w:t>33-50 (</w:t>
      </w:r>
      <w:r>
        <w:rPr>
          <w:rFonts w:ascii="Times New Roman" w:hAnsi="Times New Roman" w:cs="Times New Roman"/>
          <w:sz w:val="24"/>
          <w:szCs w:val="24"/>
        </w:rPr>
        <w:t xml:space="preserve">pp. </w:t>
      </w:r>
      <w:r w:rsidRPr="00B42D04">
        <w:rPr>
          <w:rFonts w:ascii="Times New Roman" w:hAnsi="Times New Roman" w:cs="Times New Roman"/>
          <w:sz w:val="24"/>
          <w:szCs w:val="24"/>
        </w:rPr>
        <w:t>33-34).</w:t>
      </w:r>
    </w:p>
  </w:footnote>
  <w:footnote w:id="8">
    <w:p w14:paraId="4D6147E2" w14:textId="77777777" w:rsidR="00837395" w:rsidRPr="00B42D04" w:rsidRDefault="00837395" w:rsidP="00837395">
      <w:pPr>
        <w:pStyle w:val="FootnoteText"/>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See Thomas McCarthy, </w:t>
      </w:r>
      <w:r w:rsidRPr="00B42D04">
        <w:rPr>
          <w:rFonts w:ascii="Times New Roman" w:hAnsi="Times New Roman" w:cs="Times New Roman"/>
          <w:i/>
          <w:iCs/>
          <w:sz w:val="24"/>
          <w:szCs w:val="24"/>
        </w:rPr>
        <w:t>Relationships of Sympathy: The Writer and the Reader in British Romanticism</w:t>
      </w:r>
      <w:r w:rsidRPr="00B42D04">
        <w:rPr>
          <w:rFonts w:ascii="Times New Roman" w:hAnsi="Times New Roman" w:cs="Times New Roman"/>
          <w:sz w:val="24"/>
          <w:szCs w:val="24"/>
        </w:rPr>
        <w:t xml:space="preserve"> (Aldershot: Ashgate, 1997); Rae Greiner, </w:t>
      </w:r>
      <w:r w:rsidRPr="00B42D04">
        <w:rPr>
          <w:rFonts w:ascii="Times New Roman" w:hAnsi="Times New Roman" w:cs="Times New Roman"/>
          <w:i/>
          <w:iCs/>
          <w:sz w:val="24"/>
          <w:szCs w:val="24"/>
        </w:rPr>
        <w:t>Sympathetic Realism in Nineteenth-Century British Fiction</w:t>
      </w:r>
      <w:r w:rsidRPr="00B42D04">
        <w:rPr>
          <w:rFonts w:ascii="Times New Roman" w:hAnsi="Times New Roman" w:cs="Times New Roman"/>
          <w:sz w:val="24"/>
          <w:szCs w:val="24"/>
        </w:rPr>
        <w:t xml:space="preserve"> (Baltimore: Johns Hopkins University Press, 2012); Nancy Yousef, </w:t>
      </w:r>
      <w:r w:rsidRPr="00B42D04">
        <w:rPr>
          <w:rFonts w:ascii="Times New Roman" w:hAnsi="Times New Roman" w:cs="Times New Roman"/>
          <w:i/>
          <w:iCs/>
          <w:sz w:val="24"/>
          <w:szCs w:val="24"/>
        </w:rPr>
        <w:t>Romantic Intimacy</w:t>
      </w:r>
      <w:r w:rsidRPr="00B42D04">
        <w:rPr>
          <w:rFonts w:ascii="Times New Roman" w:hAnsi="Times New Roman" w:cs="Times New Roman"/>
          <w:sz w:val="24"/>
          <w:szCs w:val="24"/>
        </w:rPr>
        <w:t xml:space="preserve"> (Palo Alto: Stanford University Press, 2013).</w:t>
      </w:r>
    </w:p>
  </w:footnote>
  <w:footnote w:id="9">
    <w:p w14:paraId="280F8318" w14:textId="77777777" w:rsidR="00837395" w:rsidRPr="00B42D04" w:rsidRDefault="00837395" w:rsidP="00837395">
      <w:pPr>
        <w:pStyle w:val="FootnoteText"/>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David Hume, </w:t>
      </w:r>
      <w:r w:rsidRPr="00B42D04">
        <w:rPr>
          <w:rFonts w:ascii="Times New Roman" w:hAnsi="Times New Roman" w:cs="Times New Roman"/>
          <w:i/>
          <w:iCs/>
          <w:sz w:val="24"/>
          <w:szCs w:val="24"/>
        </w:rPr>
        <w:t>Enquiries Concerning the Human Understanding and Concerning the Principles of Morals</w:t>
      </w:r>
      <w:r w:rsidRPr="00B42D04">
        <w:rPr>
          <w:rFonts w:ascii="Times New Roman" w:hAnsi="Times New Roman" w:cs="Times New Roman"/>
          <w:sz w:val="24"/>
          <w:szCs w:val="24"/>
        </w:rPr>
        <w:t>, ed. L. A. Selby-</w:t>
      </w:r>
      <w:proofErr w:type="spellStart"/>
      <w:r w:rsidRPr="00B42D04">
        <w:rPr>
          <w:rFonts w:ascii="Times New Roman" w:hAnsi="Times New Roman" w:cs="Times New Roman"/>
          <w:sz w:val="24"/>
          <w:szCs w:val="24"/>
        </w:rPr>
        <w:t>Bigge</w:t>
      </w:r>
      <w:proofErr w:type="spellEnd"/>
      <w:r w:rsidRPr="00B42D04">
        <w:rPr>
          <w:rFonts w:ascii="Times New Roman" w:hAnsi="Times New Roman" w:cs="Times New Roman"/>
          <w:sz w:val="24"/>
          <w:szCs w:val="24"/>
        </w:rPr>
        <w:t>, 2</w:t>
      </w:r>
      <w:r w:rsidRPr="00B42D04">
        <w:rPr>
          <w:rFonts w:ascii="Times New Roman" w:hAnsi="Times New Roman" w:cs="Times New Roman"/>
          <w:sz w:val="24"/>
          <w:szCs w:val="24"/>
          <w:vertAlign w:val="superscript"/>
        </w:rPr>
        <w:t>nd</w:t>
      </w:r>
      <w:r w:rsidRPr="00B42D04">
        <w:rPr>
          <w:rFonts w:ascii="Times New Roman" w:hAnsi="Times New Roman" w:cs="Times New Roman"/>
          <w:sz w:val="24"/>
          <w:szCs w:val="24"/>
        </w:rPr>
        <w:t xml:space="preserve"> ed. ([1902] Oxford: Clarendon Press, 1972), section 10, </w:t>
      </w:r>
      <w:r>
        <w:rPr>
          <w:rFonts w:ascii="Times New Roman" w:hAnsi="Times New Roman" w:cs="Times New Roman"/>
          <w:sz w:val="24"/>
          <w:szCs w:val="24"/>
        </w:rPr>
        <w:t>p</w:t>
      </w:r>
      <w:r w:rsidRPr="00B42D04">
        <w:rPr>
          <w:rFonts w:ascii="Times New Roman" w:hAnsi="Times New Roman" w:cs="Times New Roman"/>
          <w:sz w:val="24"/>
          <w:szCs w:val="24"/>
        </w:rPr>
        <w:t xml:space="preserve">art 2, p. 118. </w:t>
      </w:r>
    </w:p>
  </w:footnote>
  <w:footnote w:id="10">
    <w:p w14:paraId="2EA9D84B" w14:textId="70B3546C" w:rsidR="00BA00ED" w:rsidRPr="00B42D04" w:rsidRDefault="00BA00ED" w:rsidP="0025229A">
      <w:pPr>
        <w:pStyle w:val="FootnoteText"/>
        <w:rPr>
          <w:rFonts w:ascii="Times New Roman" w:hAnsi="Times New Roman" w:cs="Times New Roman"/>
          <w:color w:val="FF0000"/>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w:t>
      </w:r>
      <w:r w:rsidR="00325861" w:rsidRPr="00B42D04">
        <w:rPr>
          <w:rFonts w:ascii="Times New Roman" w:hAnsi="Times New Roman" w:cs="Times New Roman"/>
          <w:sz w:val="24"/>
          <w:szCs w:val="24"/>
        </w:rPr>
        <w:t xml:space="preserve">Adam </w:t>
      </w:r>
      <w:r w:rsidRPr="00B42D04">
        <w:rPr>
          <w:rFonts w:ascii="Times New Roman" w:hAnsi="Times New Roman" w:cs="Times New Roman"/>
          <w:sz w:val="24"/>
          <w:szCs w:val="24"/>
        </w:rPr>
        <w:t xml:space="preserve">Smith, </w:t>
      </w:r>
      <w:r w:rsidRPr="00B42D04">
        <w:rPr>
          <w:rFonts w:ascii="Times New Roman" w:hAnsi="Times New Roman" w:cs="Times New Roman"/>
          <w:i/>
          <w:sz w:val="24"/>
          <w:szCs w:val="24"/>
        </w:rPr>
        <w:t>The Theory of Moral Sentiments</w:t>
      </w:r>
      <w:r w:rsidRPr="00B42D04">
        <w:rPr>
          <w:rFonts w:ascii="Times New Roman" w:hAnsi="Times New Roman" w:cs="Times New Roman"/>
          <w:sz w:val="24"/>
          <w:szCs w:val="24"/>
        </w:rPr>
        <w:t xml:space="preserve">, </w:t>
      </w:r>
      <w:proofErr w:type="spellStart"/>
      <w:r w:rsidR="00325861" w:rsidRPr="00B42D04">
        <w:rPr>
          <w:rFonts w:ascii="Times New Roman" w:hAnsi="Times New Roman" w:cs="Times New Roman"/>
          <w:sz w:val="24"/>
          <w:szCs w:val="24"/>
        </w:rPr>
        <w:t>introd</w:t>
      </w:r>
      <w:proofErr w:type="spellEnd"/>
      <w:r w:rsidR="00325861" w:rsidRPr="00B42D04">
        <w:rPr>
          <w:rFonts w:ascii="Times New Roman" w:hAnsi="Times New Roman" w:cs="Times New Roman"/>
          <w:sz w:val="24"/>
          <w:szCs w:val="24"/>
        </w:rPr>
        <w:t xml:space="preserve">. Amartya Sen and ed. Ryan Patrick Hanley (London: Penguin, 2009), </w:t>
      </w:r>
      <w:r w:rsidRPr="00B42D04">
        <w:rPr>
          <w:rFonts w:ascii="Times New Roman" w:hAnsi="Times New Roman" w:cs="Times New Roman"/>
          <w:sz w:val="24"/>
          <w:szCs w:val="24"/>
        </w:rPr>
        <w:t xml:space="preserve">p. </w:t>
      </w:r>
      <w:r w:rsidR="00325861" w:rsidRPr="00B42D04">
        <w:rPr>
          <w:rFonts w:ascii="Times New Roman" w:hAnsi="Times New Roman" w:cs="Times New Roman"/>
          <w:sz w:val="24"/>
          <w:szCs w:val="24"/>
        </w:rPr>
        <w:t>13</w:t>
      </w:r>
      <w:r w:rsidRPr="00B42D04">
        <w:rPr>
          <w:rFonts w:ascii="Times New Roman" w:hAnsi="Times New Roman" w:cs="Times New Roman"/>
          <w:sz w:val="24"/>
          <w:szCs w:val="24"/>
        </w:rPr>
        <w:t>.</w:t>
      </w:r>
    </w:p>
  </w:footnote>
  <w:footnote w:id="11">
    <w:p w14:paraId="1011241D" w14:textId="34F81A9A" w:rsidR="006A797E" w:rsidRPr="00B42D04" w:rsidRDefault="006A797E" w:rsidP="0025229A">
      <w:pPr>
        <w:pStyle w:val="FootnoteText"/>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w:t>
      </w:r>
      <w:r w:rsidR="00325861" w:rsidRPr="00B42D04">
        <w:rPr>
          <w:rFonts w:ascii="Times New Roman" w:hAnsi="Times New Roman" w:cs="Times New Roman"/>
          <w:sz w:val="24"/>
          <w:szCs w:val="24"/>
        </w:rPr>
        <w:t xml:space="preserve">David Hume, </w:t>
      </w:r>
      <w:r w:rsidR="00325861" w:rsidRPr="00B42D04">
        <w:rPr>
          <w:rFonts w:ascii="Times New Roman" w:hAnsi="Times New Roman" w:cs="Times New Roman"/>
          <w:i/>
          <w:iCs/>
          <w:sz w:val="24"/>
          <w:szCs w:val="24"/>
        </w:rPr>
        <w:t>A Treatise of Human Nature</w:t>
      </w:r>
      <w:r w:rsidR="00325861" w:rsidRPr="00B42D04">
        <w:rPr>
          <w:rFonts w:ascii="Times New Roman" w:hAnsi="Times New Roman" w:cs="Times New Roman"/>
          <w:sz w:val="24"/>
          <w:szCs w:val="24"/>
        </w:rPr>
        <w:t>, ed. L. A. Selby-</w:t>
      </w:r>
      <w:proofErr w:type="spellStart"/>
      <w:r w:rsidR="00325861" w:rsidRPr="00B42D04">
        <w:rPr>
          <w:rFonts w:ascii="Times New Roman" w:hAnsi="Times New Roman" w:cs="Times New Roman"/>
          <w:sz w:val="24"/>
          <w:szCs w:val="24"/>
        </w:rPr>
        <w:t>Bigge</w:t>
      </w:r>
      <w:proofErr w:type="spellEnd"/>
      <w:r w:rsidR="00325861" w:rsidRPr="00B42D04">
        <w:rPr>
          <w:rFonts w:ascii="Times New Roman" w:hAnsi="Times New Roman" w:cs="Times New Roman"/>
          <w:sz w:val="24"/>
          <w:szCs w:val="24"/>
        </w:rPr>
        <w:t>, 2</w:t>
      </w:r>
      <w:r w:rsidR="00325861" w:rsidRPr="00B42D04">
        <w:rPr>
          <w:rFonts w:ascii="Times New Roman" w:hAnsi="Times New Roman" w:cs="Times New Roman"/>
          <w:sz w:val="24"/>
          <w:szCs w:val="24"/>
          <w:vertAlign w:val="superscript"/>
        </w:rPr>
        <w:t>nd</w:t>
      </w:r>
      <w:r w:rsidR="00325861" w:rsidRPr="00B42D04">
        <w:rPr>
          <w:rFonts w:ascii="Times New Roman" w:hAnsi="Times New Roman" w:cs="Times New Roman"/>
          <w:sz w:val="24"/>
          <w:szCs w:val="24"/>
        </w:rPr>
        <w:t xml:space="preserve"> ed. By P. H. </w:t>
      </w:r>
      <w:proofErr w:type="spellStart"/>
      <w:r w:rsidR="00325861" w:rsidRPr="00B42D04">
        <w:rPr>
          <w:rFonts w:ascii="Times New Roman" w:hAnsi="Times New Roman" w:cs="Times New Roman"/>
          <w:sz w:val="24"/>
          <w:szCs w:val="24"/>
        </w:rPr>
        <w:t>Nidditch</w:t>
      </w:r>
      <w:proofErr w:type="spellEnd"/>
      <w:r w:rsidR="00325861" w:rsidRPr="00B42D04">
        <w:rPr>
          <w:rFonts w:ascii="Times New Roman" w:hAnsi="Times New Roman" w:cs="Times New Roman"/>
          <w:sz w:val="24"/>
          <w:szCs w:val="24"/>
        </w:rPr>
        <w:t xml:space="preserve"> ([1978] Oxford: Clarendon Press, 2009) Book</w:t>
      </w:r>
      <w:r w:rsidRPr="00B42D04">
        <w:rPr>
          <w:rFonts w:ascii="Times New Roman" w:hAnsi="Times New Roman" w:cs="Times New Roman"/>
          <w:sz w:val="24"/>
          <w:szCs w:val="24"/>
        </w:rPr>
        <w:t xml:space="preserve"> </w:t>
      </w:r>
      <w:r w:rsidR="008A30A8" w:rsidRPr="00B42D04">
        <w:rPr>
          <w:rFonts w:ascii="Times New Roman" w:hAnsi="Times New Roman" w:cs="Times New Roman"/>
          <w:sz w:val="24"/>
          <w:szCs w:val="24"/>
        </w:rPr>
        <w:t>2</w:t>
      </w:r>
      <w:r w:rsidR="00325861" w:rsidRPr="00B42D04">
        <w:rPr>
          <w:rFonts w:ascii="Times New Roman" w:hAnsi="Times New Roman" w:cs="Times New Roman"/>
          <w:sz w:val="24"/>
          <w:szCs w:val="24"/>
        </w:rPr>
        <w:t xml:space="preserve">, Section </w:t>
      </w:r>
      <w:r w:rsidRPr="00B42D04">
        <w:rPr>
          <w:rFonts w:ascii="Times New Roman" w:hAnsi="Times New Roman" w:cs="Times New Roman"/>
          <w:sz w:val="24"/>
          <w:szCs w:val="24"/>
        </w:rPr>
        <w:t>3</w:t>
      </w:r>
      <w:r w:rsidR="00325861" w:rsidRPr="00B42D04">
        <w:rPr>
          <w:rFonts w:ascii="Times New Roman" w:hAnsi="Times New Roman" w:cs="Times New Roman"/>
          <w:sz w:val="24"/>
          <w:szCs w:val="24"/>
        </w:rPr>
        <w:t>, Part 6:</w:t>
      </w:r>
      <w:r w:rsidRPr="00B42D04">
        <w:rPr>
          <w:rFonts w:ascii="Times New Roman" w:hAnsi="Times New Roman" w:cs="Times New Roman"/>
          <w:sz w:val="24"/>
          <w:szCs w:val="24"/>
        </w:rPr>
        <w:t xml:space="preserve"> </w:t>
      </w:r>
      <w:r w:rsidR="00325861" w:rsidRPr="00B42D04">
        <w:rPr>
          <w:rFonts w:ascii="Times New Roman" w:hAnsi="Times New Roman" w:cs="Times New Roman"/>
          <w:sz w:val="24"/>
          <w:szCs w:val="24"/>
        </w:rPr>
        <w:t xml:space="preserve">p. </w:t>
      </w:r>
      <w:r w:rsidRPr="00B42D04">
        <w:rPr>
          <w:rFonts w:ascii="Times New Roman" w:hAnsi="Times New Roman" w:cs="Times New Roman"/>
          <w:sz w:val="24"/>
          <w:szCs w:val="24"/>
        </w:rPr>
        <w:t>427.</w:t>
      </w:r>
      <w:r w:rsidR="00325861" w:rsidRPr="00B42D04">
        <w:rPr>
          <w:rFonts w:ascii="Times New Roman" w:hAnsi="Times New Roman" w:cs="Times New Roman"/>
          <w:sz w:val="24"/>
          <w:szCs w:val="24"/>
        </w:rPr>
        <w:t xml:space="preserve"> Subsequent references to this text will give (in order) book, section, and part, plus page number.</w:t>
      </w:r>
    </w:p>
  </w:footnote>
  <w:footnote w:id="12">
    <w:p w14:paraId="21AD68D6" w14:textId="1E1415D9" w:rsidR="006A797E" w:rsidRPr="00B42D04" w:rsidRDefault="006A797E" w:rsidP="0025229A">
      <w:pPr>
        <w:pStyle w:val="FootnoteText"/>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Richard Bourke, </w:t>
      </w:r>
      <w:r w:rsidRPr="00B42D04">
        <w:rPr>
          <w:rFonts w:ascii="Times New Roman" w:hAnsi="Times New Roman" w:cs="Times New Roman"/>
          <w:i/>
          <w:iCs/>
          <w:sz w:val="24"/>
          <w:szCs w:val="24"/>
        </w:rPr>
        <w:t>Empire and Revolution: The Political Life of Edmund Burke</w:t>
      </w:r>
      <w:r w:rsidRPr="00B42D04">
        <w:rPr>
          <w:rFonts w:ascii="Times New Roman" w:hAnsi="Times New Roman" w:cs="Times New Roman"/>
          <w:sz w:val="24"/>
          <w:szCs w:val="24"/>
        </w:rPr>
        <w:t xml:space="preserve"> (Princeton, NJ: Princeton University Press, 2015), p. 141.</w:t>
      </w:r>
    </w:p>
  </w:footnote>
  <w:footnote w:id="13">
    <w:p w14:paraId="7180C79D" w14:textId="44367A59" w:rsidR="009D1AF4" w:rsidRPr="00B42D04" w:rsidRDefault="009D1AF4" w:rsidP="0025229A">
      <w:pPr>
        <w:pStyle w:val="FootnoteText"/>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See Elias L. Khalil, ‘The Fellow-Feeling Paradox: Hume, Smith and the Moral Order’, </w:t>
      </w:r>
      <w:r w:rsidRPr="00B42D04">
        <w:rPr>
          <w:rFonts w:ascii="Times New Roman" w:hAnsi="Times New Roman" w:cs="Times New Roman"/>
          <w:i/>
          <w:iCs/>
          <w:sz w:val="24"/>
          <w:szCs w:val="24"/>
        </w:rPr>
        <w:t>Philosophy</w:t>
      </w:r>
      <w:r w:rsidRPr="00B42D04">
        <w:rPr>
          <w:rFonts w:ascii="Times New Roman" w:hAnsi="Times New Roman" w:cs="Times New Roman"/>
          <w:sz w:val="24"/>
          <w:szCs w:val="24"/>
        </w:rPr>
        <w:t xml:space="preserve"> 90.354 (2015), pp. 653-678 (p. 655). </w:t>
      </w:r>
    </w:p>
  </w:footnote>
  <w:footnote w:id="14">
    <w:p w14:paraId="29679223" w14:textId="555873E9" w:rsidR="00AC071C" w:rsidRPr="00B42D04" w:rsidRDefault="00AC071C" w:rsidP="0025229A">
      <w:pPr>
        <w:pStyle w:val="FootnoteText"/>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Adela Pinch, </w:t>
      </w:r>
      <w:r w:rsidRPr="00B42D04">
        <w:rPr>
          <w:rFonts w:ascii="Times New Roman" w:hAnsi="Times New Roman" w:cs="Times New Roman"/>
          <w:i/>
          <w:iCs/>
          <w:sz w:val="24"/>
          <w:szCs w:val="24"/>
        </w:rPr>
        <w:t>Strange Fits of Passion Epistemologies of Emotion: Hume to Austen</w:t>
      </w:r>
      <w:r w:rsidRPr="00B42D04">
        <w:rPr>
          <w:rFonts w:ascii="Times New Roman" w:hAnsi="Times New Roman" w:cs="Times New Roman"/>
          <w:sz w:val="24"/>
          <w:szCs w:val="24"/>
        </w:rPr>
        <w:t xml:space="preserve"> (Stanford, CA: Stanford University Pres, 1996), p. 19.</w:t>
      </w:r>
    </w:p>
  </w:footnote>
  <w:footnote w:id="15">
    <w:p w14:paraId="06FDB267" w14:textId="3CEF21E1" w:rsidR="00064A73" w:rsidRPr="00B42D04" w:rsidRDefault="00064A73" w:rsidP="0025229A">
      <w:pPr>
        <w:pStyle w:val="FootnoteText"/>
        <w:rPr>
          <w:rFonts w:ascii="Times New Roman" w:hAnsi="Times New Roman" w:cs="Times New Roman"/>
          <w:color w:val="FF0000"/>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Smith, </w:t>
      </w:r>
      <w:r w:rsidRPr="00B42D04">
        <w:rPr>
          <w:rStyle w:val="citation"/>
          <w:rFonts w:ascii="Times New Roman" w:hAnsi="Times New Roman" w:cs="Times New Roman"/>
          <w:sz w:val="24"/>
          <w:szCs w:val="24"/>
        </w:rPr>
        <w:t xml:space="preserve">pp. </w:t>
      </w:r>
      <w:r w:rsidR="00CD3442" w:rsidRPr="00B42D04">
        <w:rPr>
          <w:rStyle w:val="citation"/>
          <w:rFonts w:ascii="Times New Roman" w:hAnsi="Times New Roman" w:cs="Times New Roman"/>
          <w:sz w:val="24"/>
          <w:szCs w:val="24"/>
        </w:rPr>
        <w:t>13-14</w:t>
      </w:r>
      <w:r w:rsidRPr="00B42D04">
        <w:rPr>
          <w:rStyle w:val="citation"/>
          <w:rFonts w:ascii="Times New Roman" w:hAnsi="Times New Roman" w:cs="Times New Roman"/>
          <w:sz w:val="24"/>
          <w:szCs w:val="24"/>
        </w:rPr>
        <w:t>.</w:t>
      </w:r>
    </w:p>
  </w:footnote>
  <w:footnote w:id="16">
    <w:p w14:paraId="4DB1BFC8" w14:textId="77777777" w:rsidR="00064A73" w:rsidRPr="00B42D04" w:rsidRDefault="00064A73" w:rsidP="0025229A">
      <w:pPr>
        <w:pStyle w:val="FootnoteText"/>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w:t>
      </w:r>
      <w:bookmarkStart w:id="0" w:name="_Hlk508373263"/>
      <w:bookmarkStart w:id="1" w:name="_Hlk508373761"/>
      <w:r w:rsidRPr="00B42D04">
        <w:rPr>
          <w:rFonts w:ascii="Times New Roman" w:hAnsi="Times New Roman" w:cs="Times New Roman"/>
          <w:sz w:val="24"/>
          <w:szCs w:val="24"/>
        </w:rPr>
        <w:t xml:space="preserve">James Chandler, ‘Romanticism’ in </w:t>
      </w:r>
      <w:r w:rsidRPr="00B42D04">
        <w:rPr>
          <w:rFonts w:ascii="Times New Roman" w:hAnsi="Times New Roman" w:cs="Times New Roman"/>
          <w:i/>
          <w:iCs/>
          <w:sz w:val="24"/>
          <w:szCs w:val="24"/>
        </w:rPr>
        <w:t xml:space="preserve">An Archaeology of Sympathy </w:t>
      </w:r>
      <w:r w:rsidRPr="00B42D04">
        <w:rPr>
          <w:rFonts w:ascii="Times New Roman" w:hAnsi="Times New Roman" w:cs="Times New Roman"/>
          <w:sz w:val="24"/>
          <w:szCs w:val="24"/>
        </w:rPr>
        <w:t>(London: University of Chicago Press, 2013</w:t>
      </w:r>
      <w:bookmarkEnd w:id="0"/>
      <w:r w:rsidRPr="00B42D04">
        <w:rPr>
          <w:rFonts w:ascii="Times New Roman" w:hAnsi="Times New Roman" w:cs="Times New Roman"/>
          <w:sz w:val="24"/>
          <w:szCs w:val="24"/>
        </w:rPr>
        <w:t>)</w:t>
      </w:r>
      <w:r w:rsidRPr="00B42D04">
        <w:rPr>
          <w:rFonts w:ascii="Times New Roman" w:hAnsi="Times New Roman" w:cs="Times New Roman"/>
          <w:i/>
          <w:iCs/>
          <w:sz w:val="24"/>
          <w:szCs w:val="24"/>
        </w:rPr>
        <w:t xml:space="preserve">, </w:t>
      </w:r>
      <w:r w:rsidRPr="00B42D04">
        <w:rPr>
          <w:rFonts w:ascii="Times New Roman" w:hAnsi="Times New Roman" w:cs="Times New Roman"/>
          <w:sz w:val="24"/>
          <w:szCs w:val="24"/>
        </w:rPr>
        <w:t xml:space="preserve">pp. 265-298 </w:t>
      </w:r>
      <w:bookmarkEnd w:id="1"/>
      <w:r w:rsidRPr="00B42D04">
        <w:rPr>
          <w:rFonts w:ascii="Times New Roman" w:hAnsi="Times New Roman" w:cs="Times New Roman"/>
          <w:sz w:val="24"/>
          <w:szCs w:val="24"/>
        </w:rPr>
        <w:t>(p. 272).</w:t>
      </w:r>
    </w:p>
  </w:footnote>
  <w:footnote w:id="17">
    <w:p w14:paraId="49DB9D31" w14:textId="028D0D76" w:rsidR="005129D6" w:rsidRPr="00B42D04" w:rsidRDefault="005129D6" w:rsidP="0025229A">
      <w:pPr>
        <w:pStyle w:val="FootnoteText"/>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Edmund Burke, ‘The Effects of Sympathy in the Distresses of Others’ in </w:t>
      </w:r>
      <w:r w:rsidRPr="00B42D04">
        <w:rPr>
          <w:rFonts w:ascii="Times New Roman" w:hAnsi="Times New Roman" w:cs="Times New Roman"/>
          <w:i/>
          <w:iCs/>
          <w:sz w:val="24"/>
          <w:szCs w:val="24"/>
        </w:rPr>
        <w:t xml:space="preserve">A Philosophical Enquiry into the Origin of Our Ideas of the Sublime and Beautiful </w:t>
      </w:r>
      <w:r w:rsidRPr="00B42D04">
        <w:rPr>
          <w:rFonts w:ascii="Times New Roman" w:hAnsi="Times New Roman" w:cs="Times New Roman"/>
          <w:sz w:val="24"/>
          <w:szCs w:val="24"/>
        </w:rPr>
        <w:t>(1757) (R. and J. Dodsley: Pall Mall, 1757) pp. 23-25. Burke defines ‘delight’ as ‘the removal or moderation of pain’, as opposed to a positive pleasure</w:t>
      </w:r>
      <w:r w:rsidR="008A30A8" w:rsidRPr="00B42D04">
        <w:rPr>
          <w:rFonts w:ascii="Times New Roman" w:hAnsi="Times New Roman" w:cs="Times New Roman"/>
          <w:sz w:val="24"/>
          <w:szCs w:val="24"/>
        </w:rPr>
        <w:t xml:space="preserve"> (</w:t>
      </w:r>
      <w:r w:rsidRPr="00B42D04">
        <w:rPr>
          <w:rFonts w:ascii="Times New Roman" w:hAnsi="Times New Roman" w:cs="Times New Roman"/>
          <w:sz w:val="24"/>
          <w:szCs w:val="24"/>
        </w:rPr>
        <w:t>p. 8</w:t>
      </w:r>
      <w:r w:rsidR="008A30A8" w:rsidRPr="00B42D04">
        <w:rPr>
          <w:rFonts w:ascii="Times New Roman" w:hAnsi="Times New Roman" w:cs="Times New Roman"/>
          <w:sz w:val="24"/>
          <w:szCs w:val="24"/>
        </w:rPr>
        <w:t>)</w:t>
      </w:r>
      <w:r w:rsidRPr="00B42D04">
        <w:rPr>
          <w:rFonts w:ascii="Times New Roman" w:hAnsi="Times New Roman" w:cs="Times New Roman"/>
          <w:sz w:val="24"/>
          <w:szCs w:val="24"/>
        </w:rPr>
        <w:t>.</w:t>
      </w:r>
    </w:p>
  </w:footnote>
  <w:footnote w:id="18">
    <w:p w14:paraId="25728860" w14:textId="5B1F6919" w:rsidR="005129D6" w:rsidRPr="00B42D04" w:rsidRDefault="005129D6" w:rsidP="0025229A">
      <w:pPr>
        <w:pStyle w:val="FootnoteText"/>
        <w:rPr>
          <w:rFonts w:ascii="Times New Roman" w:hAnsi="Times New Roman" w:cs="Times New Roman"/>
          <w:color w:val="FF0000"/>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Laura Hinton, </w:t>
      </w:r>
      <w:r w:rsidRPr="00B42D04">
        <w:rPr>
          <w:rFonts w:ascii="Times New Roman" w:hAnsi="Times New Roman" w:cs="Times New Roman"/>
          <w:bCs/>
          <w:sz w:val="24"/>
          <w:szCs w:val="24"/>
        </w:rPr>
        <w:t>‘Introduction</w:t>
      </w:r>
      <w:r w:rsidR="00CD3442" w:rsidRPr="00B42D04">
        <w:rPr>
          <w:rFonts w:ascii="Times New Roman" w:hAnsi="Times New Roman" w:cs="Times New Roman"/>
          <w:bCs/>
          <w:sz w:val="24"/>
          <w:szCs w:val="24"/>
        </w:rPr>
        <w:t xml:space="preserve">: </w:t>
      </w:r>
      <w:r w:rsidRPr="00B42D04">
        <w:rPr>
          <w:rFonts w:ascii="Times New Roman" w:hAnsi="Times New Roman" w:cs="Times New Roman"/>
          <w:bCs/>
          <w:sz w:val="24"/>
          <w:szCs w:val="24"/>
        </w:rPr>
        <w:t>The Failed Mirror of Sympathy’</w:t>
      </w:r>
      <w:r w:rsidR="00CD3442" w:rsidRPr="00B42D04">
        <w:rPr>
          <w:rFonts w:ascii="Times New Roman" w:hAnsi="Times New Roman" w:cs="Times New Roman"/>
          <w:bCs/>
          <w:sz w:val="24"/>
          <w:szCs w:val="24"/>
        </w:rPr>
        <w:t>,</w:t>
      </w:r>
      <w:r w:rsidRPr="00B42D04">
        <w:rPr>
          <w:rFonts w:ascii="Times New Roman" w:hAnsi="Times New Roman" w:cs="Times New Roman"/>
          <w:bCs/>
          <w:sz w:val="24"/>
          <w:szCs w:val="24"/>
        </w:rPr>
        <w:t xml:space="preserve"> </w:t>
      </w:r>
      <w:r w:rsidRPr="00B42D04">
        <w:rPr>
          <w:rFonts w:ascii="Times New Roman" w:hAnsi="Times New Roman" w:cs="Times New Roman"/>
          <w:bCs/>
          <w:i/>
          <w:iCs/>
          <w:sz w:val="24"/>
          <w:szCs w:val="24"/>
        </w:rPr>
        <w:t xml:space="preserve">The Perverse Gaze of Sympathy Sadomasochistic Sentiments from </w:t>
      </w:r>
      <w:r w:rsidRPr="00B42D04">
        <w:rPr>
          <w:rFonts w:ascii="Times New Roman" w:hAnsi="Times New Roman" w:cs="Times New Roman"/>
          <w:bCs/>
          <w:sz w:val="24"/>
          <w:szCs w:val="24"/>
        </w:rPr>
        <w:t>Clarissa</w:t>
      </w:r>
      <w:r w:rsidRPr="00B42D04">
        <w:rPr>
          <w:rFonts w:ascii="Times New Roman" w:hAnsi="Times New Roman" w:cs="Times New Roman"/>
          <w:bCs/>
          <w:i/>
          <w:iCs/>
          <w:sz w:val="24"/>
          <w:szCs w:val="24"/>
        </w:rPr>
        <w:t xml:space="preserve"> to </w:t>
      </w:r>
      <w:r w:rsidRPr="00B42D04">
        <w:rPr>
          <w:rFonts w:ascii="Times New Roman" w:hAnsi="Times New Roman" w:cs="Times New Roman"/>
          <w:bCs/>
          <w:sz w:val="24"/>
          <w:szCs w:val="24"/>
        </w:rPr>
        <w:t>Rescue 911</w:t>
      </w:r>
      <w:r w:rsidRPr="00B42D04">
        <w:rPr>
          <w:rFonts w:ascii="Times New Roman" w:hAnsi="Times New Roman" w:cs="Times New Roman"/>
          <w:bCs/>
          <w:i/>
          <w:iCs/>
          <w:sz w:val="24"/>
          <w:szCs w:val="24"/>
        </w:rPr>
        <w:t xml:space="preserve"> </w:t>
      </w:r>
      <w:r w:rsidRPr="00B42D04">
        <w:rPr>
          <w:rFonts w:ascii="Times New Roman" w:hAnsi="Times New Roman" w:cs="Times New Roman"/>
          <w:bCs/>
          <w:iCs/>
          <w:sz w:val="24"/>
          <w:szCs w:val="24"/>
        </w:rPr>
        <w:t>(New York: State University of New York, 1999), pp. 1-34</w:t>
      </w:r>
      <w:r w:rsidRPr="00B42D04">
        <w:rPr>
          <w:rFonts w:ascii="Times New Roman" w:hAnsi="Times New Roman" w:cs="Times New Roman"/>
          <w:bCs/>
          <w:i/>
          <w:iCs/>
          <w:sz w:val="24"/>
          <w:szCs w:val="24"/>
        </w:rPr>
        <w:t xml:space="preserve"> </w:t>
      </w:r>
      <w:r w:rsidRPr="00B42D04">
        <w:rPr>
          <w:rFonts w:ascii="Times New Roman" w:hAnsi="Times New Roman" w:cs="Times New Roman"/>
          <w:bCs/>
          <w:iCs/>
          <w:sz w:val="24"/>
          <w:szCs w:val="24"/>
        </w:rPr>
        <w:t>(p. 16)</w:t>
      </w:r>
      <w:r w:rsidR="008A30A8" w:rsidRPr="00B42D04">
        <w:rPr>
          <w:rFonts w:ascii="Times New Roman" w:hAnsi="Times New Roman" w:cs="Times New Roman"/>
          <w:bCs/>
          <w:iCs/>
          <w:sz w:val="24"/>
          <w:szCs w:val="24"/>
        </w:rPr>
        <w:t>.</w:t>
      </w:r>
    </w:p>
  </w:footnote>
  <w:footnote w:id="19">
    <w:p w14:paraId="35E69308" w14:textId="77777777" w:rsidR="005129D6" w:rsidRPr="00B42D04" w:rsidRDefault="005129D6" w:rsidP="0025229A">
      <w:pPr>
        <w:pStyle w:val="FootnoteText"/>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Hinton, ‘The Failed Mirror of Sympathy’, p. 32.</w:t>
      </w:r>
    </w:p>
  </w:footnote>
  <w:footnote w:id="20">
    <w:p w14:paraId="6194D500" w14:textId="3FED548B" w:rsidR="00A927DF" w:rsidRPr="00B42D04" w:rsidRDefault="00A927DF" w:rsidP="0025229A">
      <w:pPr>
        <w:pStyle w:val="FootnoteText"/>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Lord Henry Home Kames, </w:t>
      </w:r>
      <w:r w:rsidRPr="00B42D04">
        <w:rPr>
          <w:rFonts w:ascii="Times New Roman" w:hAnsi="Times New Roman" w:cs="Times New Roman"/>
          <w:i/>
          <w:iCs/>
          <w:sz w:val="24"/>
          <w:szCs w:val="24"/>
        </w:rPr>
        <w:t>Elements of Criticism</w:t>
      </w:r>
      <w:r w:rsidRPr="00B42D04">
        <w:rPr>
          <w:rFonts w:ascii="Times New Roman" w:hAnsi="Times New Roman" w:cs="Times New Roman"/>
          <w:sz w:val="24"/>
          <w:szCs w:val="24"/>
        </w:rPr>
        <w:t>, 7</w:t>
      </w:r>
      <w:r w:rsidRPr="00B42D04">
        <w:rPr>
          <w:rFonts w:ascii="Times New Roman" w:hAnsi="Times New Roman" w:cs="Times New Roman"/>
          <w:sz w:val="24"/>
          <w:szCs w:val="24"/>
          <w:vertAlign w:val="superscript"/>
        </w:rPr>
        <w:t>th</w:t>
      </w:r>
      <w:r w:rsidRPr="00B42D04">
        <w:rPr>
          <w:rFonts w:ascii="Times New Roman" w:hAnsi="Times New Roman" w:cs="Times New Roman"/>
          <w:sz w:val="24"/>
          <w:szCs w:val="24"/>
        </w:rPr>
        <w:t xml:space="preserve"> ed. (Edinburgh, Printed for J. </w:t>
      </w:r>
      <w:proofErr w:type="gramStart"/>
      <w:r w:rsidRPr="00B42D04">
        <w:rPr>
          <w:rFonts w:ascii="Times New Roman" w:hAnsi="Times New Roman" w:cs="Times New Roman"/>
          <w:sz w:val="24"/>
          <w:szCs w:val="24"/>
        </w:rPr>
        <w:t>Bell</w:t>
      </w:r>
      <w:proofErr w:type="gramEnd"/>
      <w:r w:rsidRPr="00B42D04">
        <w:rPr>
          <w:rFonts w:ascii="Times New Roman" w:hAnsi="Times New Roman" w:cs="Times New Roman"/>
          <w:sz w:val="24"/>
          <w:szCs w:val="24"/>
        </w:rPr>
        <w:t xml:space="preserve"> and W. Creech; etc., etc. 1788), vol 1</w:t>
      </w:r>
      <w:r w:rsidR="00A453A1" w:rsidRPr="00B42D04">
        <w:rPr>
          <w:rFonts w:ascii="Times New Roman" w:hAnsi="Times New Roman" w:cs="Times New Roman"/>
          <w:sz w:val="24"/>
          <w:szCs w:val="24"/>
        </w:rPr>
        <w:t>,</w:t>
      </w:r>
      <w:r w:rsidRPr="00B42D04">
        <w:rPr>
          <w:rFonts w:ascii="Times New Roman" w:hAnsi="Times New Roman" w:cs="Times New Roman"/>
          <w:sz w:val="24"/>
          <w:szCs w:val="24"/>
        </w:rPr>
        <w:t xml:space="preserve"> </w:t>
      </w:r>
      <w:r w:rsidR="00A453A1" w:rsidRPr="00B42D04">
        <w:rPr>
          <w:rFonts w:ascii="Times New Roman" w:hAnsi="Times New Roman" w:cs="Times New Roman"/>
          <w:sz w:val="24"/>
          <w:szCs w:val="24"/>
        </w:rPr>
        <w:t xml:space="preserve">p. </w:t>
      </w:r>
      <w:r w:rsidRPr="00B42D04">
        <w:rPr>
          <w:rFonts w:ascii="Times New Roman" w:hAnsi="Times New Roman" w:cs="Times New Roman"/>
          <w:sz w:val="24"/>
          <w:szCs w:val="24"/>
        </w:rPr>
        <w:t>89</w:t>
      </w:r>
      <w:r w:rsidR="005F32B1" w:rsidRPr="00B42D04">
        <w:rPr>
          <w:rFonts w:ascii="Times New Roman" w:hAnsi="Times New Roman" w:cs="Times New Roman"/>
          <w:sz w:val="24"/>
          <w:szCs w:val="24"/>
        </w:rPr>
        <w:t>. https://babel.hathitrust.org/cgi/pt?id=mdp.39015009128953&amp;view=1up&amp;seq=137&amp;q1=%22upon%20sympathy%22</w:t>
      </w:r>
    </w:p>
  </w:footnote>
  <w:footnote w:id="21">
    <w:p w14:paraId="56A7C27A" w14:textId="63B81F5C" w:rsidR="001C504E" w:rsidRPr="00B42D04" w:rsidRDefault="001C504E" w:rsidP="0025229A">
      <w:pPr>
        <w:pStyle w:val="FootnoteText"/>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Helga </w:t>
      </w:r>
      <w:proofErr w:type="spellStart"/>
      <w:r w:rsidRPr="00B42D04">
        <w:rPr>
          <w:rFonts w:ascii="Times New Roman" w:hAnsi="Times New Roman" w:cs="Times New Roman"/>
          <w:sz w:val="24"/>
          <w:szCs w:val="24"/>
        </w:rPr>
        <w:t>Schwalm</w:t>
      </w:r>
      <w:proofErr w:type="spellEnd"/>
      <w:r w:rsidRPr="00B42D04">
        <w:rPr>
          <w:rFonts w:ascii="Times New Roman" w:hAnsi="Times New Roman" w:cs="Times New Roman"/>
          <w:sz w:val="24"/>
          <w:szCs w:val="24"/>
        </w:rPr>
        <w:t xml:space="preserve">, ‘Sympathy across Eighteenth-Century Worlds: Proximity against Global Vision’, </w:t>
      </w:r>
      <w:r w:rsidRPr="00B42D04">
        <w:rPr>
          <w:rFonts w:ascii="Times New Roman" w:hAnsi="Times New Roman" w:cs="Times New Roman"/>
          <w:i/>
          <w:iCs/>
          <w:sz w:val="24"/>
          <w:szCs w:val="24"/>
        </w:rPr>
        <w:t xml:space="preserve">Postcolonial Studies </w:t>
      </w:r>
      <w:r w:rsidRPr="00B42D04">
        <w:rPr>
          <w:rFonts w:ascii="Times New Roman" w:hAnsi="Times New Roman" w:cs="Times New Roman"/>
          <w:sz w:val="24"/>
          <w:szCs w:val="24"/>
        </w:rPr>
        <w:t xml:space="preserve">23.3 (2020), </w:t>
      </w:r>
      <w:r w:rsidR="00A453A1" w:rsidRPr="00B42D04">
        <w:rPr>
          <w:rFonts w:ascii="Times New Roman" w:hAnsi="Times New Roman" w:cs="Times New Roman"/>
          <w:sz w:val="24"/>
          <w:szCs w:val="24"/>
        </w:rPr>
        <w:t xml:space="preserve">pp. </w:t>
      </w:r>
      <w:r w:rsidRPr="00B42D04">
        <w:rPr>
          <w:rFonts w:ascii="Times New Roman" w:hAnsi="Times New Roman" w:cs="Times New Roman"/>
          <w:sz w:val="24"/>
          <w:szCs w:val="24"/>
        </w:rPr>
        <w:t>313–329 (318).</w:t>
      </w:r>
    </w:p>
  </w:footnote>
  <w:footnote w:id="22">
    <w:p w14:paraId="03AA8C65" w14:textId="5C8E2672" w:rsidR="00437BEF" w:rsidRPr="00B42D04" w:rsidRDefault="00437BEF" w:rsidP="0025229A">
      <w:pPr>
        <w:pStyle w:val="FootnoteText"/>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Joel </w:t>
      </w:r>
      <w:proofErr w:type="spellStart"/>
      <w:r w:rsidRPr="00B42D04">
        <w:rPr>
          <w:rFonts w:ascii="Times New Roman" w:hAnsi="Times New Roman" w:cs="Times New Roman"/>
          <w:sz w:val="24"/>
          <w:szCs w:val="24"/>
        </w:rPr>
        <w:t>Faflak</w:t>
      </w:r>
      <w:proofErr w:type="spellEnd"/>
      <w:r w:rsidRPr="00B42D04">
        <w:rPr>
          <w:rFonts w:ascii="Times New Roman" w:hAnsi="Times New Roman" w:cs="Times New Roman"/>
          <w:sz w:val="24"/>
          <w:szCs w:val="24"/>
        </w:rPr>
        <w:t xml:space="preserve">, ‘Jane Austen and the Persuasion of Happiness’, </w:t>
      </w:r>
      <w:r w:rsidRPr="00B42D04">
        <w:rPr>
          <w:rFonts w:ascii="Times New Roman" w:hAnsi="Times New Roman" w:cs="Times New Roman"/>
          <w:i/>
          <w:iCs/>
          <w:sz w:val="24"/>
          <w:szCs w:val="24"/>
        </w:rPr>
        <w:t>Romanticism and the Emotions</w:t>
      </w:r>
      <w:r w:rsidRPr="00B42D04">
        <w:rPr>
          <w:rFonts w:ascii="Times New Roman" w:hAnsi="Times New Roman" w:cs="Times New Roman"/>
          <w:sz w:val="24"/>
          <w:szCs w:val="24"/>
        </w:rPr>
        <w:t xml:space="preserve">, ed. Joel </w:t>
      </w:r>
      <w:proofErr w:type="spellStart"/>
      <w:r w:rsidRPr="00B42D04">
        <w:rPr>
          <w:rFonts w:ascii="Times New Roman" w:hAnsi="Times New Roman" w:cs="Times New Roman"/>
          <w:sz w:val="24"/>
          <w:szCs w:val="24"/>
        </w:rPr>
        <w:t>Faflak</w:t>
      </w:r>
      <w:proofErr w:type="spellEnd"/>
      <w:r w:rsidRPr="00B42D04">
        <w:rPr>
          <w:rFonts w:ascii="Times New Roman" w:hAnsi="Times New Roman" w:cs="Times New Roman"/>
          <w:sz w:val="24"/>
          <w:szCs w:val="24"/>
        </w:rPr>
        <w:t xml:space="preserve"> and Richard C. Sha (Cambridge: Cambridge University Press, 2014), pp. 98-123 (p. 106).</w:t>
      </w:r>
    </w:p>
  </w:footnote>
  <w:footnote w:id="23">
    <w:p w14:paraId="5F73790C" w14:textId="225C4FA0" w:rsidR="001C504E" w:rsidRPr="00B42D04" w:rsidRDefault="001C504E" w:rsidP="0025229A">
      <w:pPr>
        <w:pStyle w:val="FootnoteText"/>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Kames, 1, </w:t>
      </w:r>
      <w:r w:rsidR="00A453A1" w:rsidRPr="00B42D04">
        <w:rPr>
          <w:rFonts w:ascii="Times New Roman" w:hAnsi="Times New Roman" w:cs="Times New Roman"/>
          <w:sz w:val="24"/>
          <w:szCs w:val="24"/>
        </w:rPr>
        <w:t xml:space="preserve">p. </w:t>
      </w:r>
      <w:r w:rsidRPr="00B42D04">
        <w:rPr>
          <w:rFonts w:ascii="Times New Roman" w:hAnsi="Times New Roman" w:cs="Times New Roman"/>
          <w:sz w:val="24"/>
          <w:szCs w:val="24"/>
        </w:rPr>
        <w:t>113.</w:t>
      </w:r>
    </w:p>
  </w:footnote>
  <w:footnote w:id="24">
    <w:p w14:paraId="5AC20434" w14:textId="5B69ACFB" w:rsidR="00437BEF" w:rsidRPr="00B42D04" w:rsidRDefault="00437BEF" w:rsidP="0025229A">
      <w:pPr>
        <w:pStyle w:val="FootnoteText"/>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Thomas Pfau, ‘A certain mediocrity: Adam Smith’s moral </w:t>
      </w:r>
      <w:proofErr w:type="spellStart"/>
      <w:r w:rsidRPr="00B42D04">
        <w:rPr>
          <w:rFonts w:ascii="Times New Roman" w:hAnsi="Times New Roman" w:cs="Times New Roman"/>
          <w:sz w:val="24"/>
          <w:szCs w:val="24"/>
        </w:rPr>
        <w:t>behaviorism</w:t>
      </w:r>
      <w:proofErr w:type="spellEnd"/>
      <w:r w:rsidRPr="00B42D04">
        <w:rPr>
          <w:rFonts w:ascii="Times New Roman" w:hAnsi="Times New Roman" w:cs="Times New Roman"/>
          <w:sz w:val="24"/>
          <w:szCs w:val="24"/>
        </w:rPr>
        <w:t xml:space="preserve">’, </w:t>
      </w:r>
      <w:r w:rsidRPr="00B42D04">
        <w:rPr>
          <w:rFonts w:ascii="Times New Roman" w:hAnsi="Times New Roman" w:cs="Times New Roman"/>
          <w:i/>
          <w:iCs/>
          <w:sz w:val="24"/>
          <w:szCs w:val="24"/>
        </w:rPr>
        <w:t>Romanticism and the Emotions</w:t>
      </w:r>
      <w:r w:rsidRPr="00B42D04">
        <w:rPr>
          <w:rFonts w:ascii="Times New Roman" w:hAnsi="Times New Roman" w:cs="Times New Roman"/>
          <w:sz w:val="24"/>
          <w:szCs w:val="24"/>
        </w:rPr>
        <w:t xml:space="preserve">, ed. Joel </w:t>
      </w:r>
      <w:proofErr w:type="spellStart"/>
      <w:r w:rsidRPr="00B42D04">
        <w:rPr>
          <w:rFonts w:ascii="Times New Roman" w:hAnsi="Times New Roman" w:cs="Times New Roman"/>
          <w:sz w:val="24"/>
          <w:szCs w:val="24"/>
        </w:rPr>
        <w:t>Faflak</w:t>
      </w:r>
      <w:proofErr w:type="spellEnd"/>
      <w:r w:rsidRPr="00B42D04">
        <w:rPr>
          <w:rFonts w:ascii="Times New Roman" w:hAnsi="Times New Roman" w:cs="Times New Roman"/>
          <w:sz w:val="24"/>
          <w:szCs w:val="24"/>
        </w:rPr>
        <w:t xml:space="preserve"> and Richard C. Sha (Cambridge: Cambridge University Press, 2014), pp. 48-75 (p. 53).</w:t>
      </w:r>
    </w:p>
  </w:footnote>
  <w:footnote w:id="25">
    <w:p w14:paraId="10B3A00B" w14:textId="26E62981" w:rsidR="00FF50DE" w:rsidRPr="00B42D04" w:rsidRDefault="00FF50DE" w:rsidP="0025229A">
      <w:pPr>
        <w:pStyle w:val="FootnoteText"/>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w:t>
      </w:r>
      <w:r w:rsidRPr="00B42D04">
        <w:rPr>
          <w:rFonts w:ascii="Times New Roman" w:hAnsi="Times New Roman" w:cs="Times New Roman"/>
          <w:color w:val="000000"/>
          <w:sz w:val="24"/>
          <w:szCs w:val="24"/>
        </w:rPr>
        <w:t xml:space="preserve">Marilyn Butler, </w:t>
      </w:r>
      <w:r w:rsidRPr="00B42D04">
        <w:rPr>
          <w:rFonts w:ascii="Times New Roman" w:hAnsi="Times New Roman" w:cs="Times New Roman"/>
          <w:i/>
          <w:color w:val="000000"/>
          <w:sz w:val="24"/>
          <w:szCs w:val="24"/>
        </w:rPr>
        <w:t xml:space="preserve">Romantic, Rebels and Reactionaries: English Literature and its </w:t>
      </w:r>
      <w:r w:rsidRPr="00B42D04">
        <w:rPr>
          <w:rFonts w:ascii="Times New Roman" w:hAnsi="Times New Roman" w:cs="Times New Roman"/>
          <w:i/>
          <w:color w:val="000000"/>
          <w:sz w:val="24"/>
          <w:szCs w:val="24"/>
        </w:rPr>
        <w:br/>
        <w:t>Background 1760-1830</w:t>
      </w:r>
      <w:r w:rsidRPr="00B42D04">
        <w:rPr>
          <w:rFonts w:ascii="Times New Roman" w:hAnsi="Times New Roman" w:cs="Times New Roman"/>
          <w:color w:val="000000"/>
          <w:sz w:val="24"/>
          <w:szCs w:val="24"/>
        </w:rPr>
        <w:t xml:space="preserve"> (Oxford: Oxford U</w:t>
      </w:r>
      <w:r w:rsidR="0047714A" w:rsidRPr="00B42D04">
        <w:rPr>
          <w:rFonts w:ascii="Times New Roman" w:hAnsi="Times New Roman" w:cs="Times New Roman"/>
          <w:color w:val="000000"/>
          <w:sz w:val="24"/>
          <w:szCs w:val="24"/>
        </w:rPr>
        <w:t xml:space="preserve">niversity </w:t>
      </w:r>
      <w:r w:rsidRPr="00B42D04">
        <w:rPr>
          <w:rFonts w:ascii="Times New Roman" w:hAnsi="Times New Roman" w:cs="Times New Roman"/>
          <w:color w:val="000000"/>
          <w:sz w:val="24"/>
          <w:szCs w:val="24"/>
        </w:rPr>
        <w:t>P</w:t>
      </w:r>
      <w:r w:rsidR="0047714A" w:rsidRPr="00B42D04">
        <w:rPr>
          <w:rFonts w:ascii="Times New Roman" w:hAnsi="Times New Roman" w:cs="Times New Roman"/>
          <w:color w:val="000000"/>
          <w:sz w:val="24"/>
          <w:szCs w:val="24"/>
        </w:rPr>
        <w:t>ress</w:t>
      </w:r>
      <w:r w:rsidRPr="00B42D04">
        <w:rPr>
          <w:rFonts w:ascii="Times New Roman" w:hAnsi="Times New Roman" w:cs="Times New Roman"/>
          <w:color w:val="000000"/>
          <w:sz w:val="24"/>
          <w:szCs w:val="24"/>
        </w:rPr>
        <w:t xml:space="preserve">, 1981), </w:t>
      </w:r>
      <w:r w:rsidR="0047714A" w:rsidRPr="00B42D04">
        <w:rPr>
          <w:rFonts w:ascii="Times New Roman" w:hAnsi="Times New Roman" w:cs="Times New Roman"/>
          <w:color w:val="000000"/>
          <w:sz w:val="24"/>
          <w:szCs w:val="24"/>
        </w:rPr>
        <w:t xml:space="preserve">p. </w:t>
      </w:r>
      <w:r w:rsidRPr="00B42D04">
        <w:rPr>
          <w:rFonts w:ascii="Times New Roman" w:hAnsi="Times New Roman" w:cs="Times New Roman"/>
          <w:color w:val="000000"/>
          <w:sz w:val="24"/>
          <w:szCs w:val="24"/>
        </w:rPr>
        <w:t xml:space="preserve">118 and </w:t>
      </w:r>
      <w:r w:rsidR="0047714A" w:rsidRPr="00B42D04">
        <w:rPr>
          <w:rFonts w:ascii="Times New Roman" w:hAnsi="Times New Roman" w:cs="Times New Roman"/>
          <w:color w:val="000000"/>
          <w:sz w:val="24"/>
          <w:szCs w:val="24"/>
        </w:rPr>
        <w:t xml:space="preserve">pp. </w:t>
      </w:r>
      <w:r w:rsidRPr="00B42D04">
        <w:rPr>
          <w:rFonts w:ascii="Times New Roman" w:hAnsi="Times New Roman" w:cs="Times New Roman"/>
          <w:color w:val="000000"/>
          <w:sz w:val="24"/>
          <w:szCs w:val="24"/>
        </w:rPr>
        <w:t xml:space="preserve">118-19. </w:t>
      </w:r>
    </w:p>
  </w:footnote>
  <w:footnote w:id="26">
    <w:p w14:paraId="436F6079" w14:textId="3C409C59" w:rsidR="00AF77CE" w:rsidRPr="00B42D04" w:rsidRDefault="00AF77CE">
      <w:pPr>
        <w:pStyle w:val="FootnoteText"/>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Jeffrey, p. 199.</w:t>
      </w:r>
    </w:p>
  </w:footnote>
  <w:footnote w:id="27">
    <w:p w14:paraId="68B9CAE2" w14:textId="77777777" w:rsidR="00FF50DE" w:rsidRPr="00B42D04" w:rsidRDefault="00FF50DE" w:rsidP="0025229A">
      <w:pPr>
        <w:pStyle w:val="FootnoteText"/>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Kames, 1, 113.</w:t>
      </w:r>
    </w:p>
  </w:footnote>
  <w:footnote w:id="28">
    <w:p w14:paraId="2B61A7FF" w14:textId="77777777" w:rsidR="00AF77CE" w:rsidRPr="00B42D04" w:rsidRDefault="00AF77CE" w:rsidP="00AF77CE">
      <w:pPr>
        <w:pStyle w:val="FootnoteText"/>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Pfau, p. 53.</w:t>
      </w:r>
    </w:p>
  </w:footnote>
  <w:footnote w:id="29">
    <w:p w14:paraId="6A41D005" w14:textId="5397030F" w:rsidR="0090606C" w:rsidRPr="0090606C" w:rsidRDefault="0090606C" w:rsidP="0090606C">
      <w:pPr>
        <w:pStyle w:val="FootnoteText"/>
        <w:rPr>
          <w:rFonts w:ascii="Times New Roman" w:hAnsi="Times New Roman" w:cs="Times New Roman"/>
          <w:sz w:val="24"/>
          <w:szCs w:val="24"/>
        </w:rPr>
      </w:pPr>
      <w:r w:rsidRPr="0090606C">
        <w:rPr>
          <w:rStyle w:val="FootnoteReference"/>
          <w:rFonts w:ascii="Times New Roman" w:hAnsi="Times New Roman" w:cs="Times New Roman"/>
          <w:sz w:val="24"/>
          <w:szCs w:val="24"/>
        </w:rPr>
        <w:footnoteRef/>
      </w:r>
      <w:r w:rsidRPr="0090606C">
        <w:rPr>
          <w:rFonts w:ascii="Times New Roman" w:hAnsi="Times New Roman" w:cs="Times New Roman"/>
          <w:sz w:val="24"/>
          <w:szCs w:val="24"/>
        </w:rPr>
        <w:t xml:space="preserve"> George Gordon Byron, </w:t>
      </w:r>
      <w:r>
        <w:rPr>
          <w:rFonts w:ascii="Times New Roman" w:hAnsi="Times New Roman" w:cs="Times New Roman"/>
          <w:i/>
          <w:iCs/>
          <w:sz w:val="24"/>
          <w:szCs w:val="24"/>
        </w:rPr>
        <w:t xml:space="preserve">The Giaour, </w:t>
      </w:r>
      <w:r>
        <w:rPr>
          <w:rFonts w:ascii="Times New Roman" w:hAnsi="Times New Roman" w:cs="Times New Roman"/>
          <w:sz w:val="24"/>
          <w:szCs w:val="24"/>
        </w:rPr>
        <w:t xml:space="preserve">1060-67, </w:t>
      </w:r>
      <w:r w:rsidRPr="0090606C">
        <w:rPr>
          <w:rFonts w:ascii="Times New Roman" w:hAnsi="Times New Roman" w:cs="Times New Roman"/>
          <w:i/>
          <w:iCs/>
          <w:sz w:val="24"/>
          <w:szCs w:val="24"/>
        </w:rPr>
        <w:t>The Complete Poetical Works</w:t>
      </w:r>
      <w:r w:rsidRPr="0090606C">
        <w:rPr>
          <w:rFonts w:ascii="Times New Roman" w:hAnsi="Times New Roman" w:cs="Times New Roman"/>
          <w:sz w:val="24"/>
          <w:szCs w:val="24"/>
        </w:rPr>
        <w:t>, eds</w:t>
      </w:r>
      <w:r>
        <w:rPr>
          <w:rFonts w:ascii="Times New Roman" w:hAnsi="Times New Roman" w:cs="Times New Roman"/>
          <w:sz w:val="24"/>
          <w:szCs w:val="24"/>
        </w:rPr>
        <w:t>.</w:t>
      </w:r>
      <w:r w:rsidRPr="0090606C">
        <w:rPr>
          <w:rFonts w:ascii="Times New Roman" w:hAnsi="Times New Roman" w:cs="Times New Roman"/>
          <w:sz w:val="24"/>
          <w:szCs w:val="24"/>
        </w:rPr>
        <w:t xml:space="preserve"> Jerome J. McGann and Barry Weller, 7 vols</w:t>
      </w:r>
      <w:r>
        <w:rPr>
          <w:rFonts w:ascii="Times New Roman" w:hAnsi="Times New Roman" w:cs="Times New Roman"/>
          <w:sz w:val="24"/>
          <w:szCs w:val="24"/>
        </w:rPr>
        <w:t>.</w:t>
      </w:r>
      <w:r w:rsidRPr="0090606C">
        <w:rPr>
          <w:rFonts w:ascii="Times New Roman" w:hAnsi="Times New Roman" w:cs="Times New Roman"/>
          <w:sz w:val="24"/>
          <w:szCs w:val="24"/>
        </w:rPr>
        <w:t xml:space="preserve"> (Oxford: Clarendon Press, 198</w:t>
      </w:r>
      <w:r>
        <w:rPr>
          <w:rFonts w:ascii="Times New Roman" w:hAnsi="Times New Roman" w:cs="Times New Roman"/>
          <w:sz w:val="24"/>
          <w:szCs w:val="24"/>
        </w:rPr>
        <w:t>1-</w:t>
      </w:r>
      <w:r w:rsidRPr="0090606C">
        <w:rPr>
          <w:rFonts w:ascii="Times New Roman" w:hAnsi="Times New Roman" w:cs="Times New Roman"/>
          <w:sz w:val="24"/>
          <w:szCs w:val="24"/>
        </w:rPr>
        <w:t xml:space="preserve">), 3, p. 73. Hereafter cited as </w:t>
      </w:r>
      <w:r w:rsidRPr="0090606C">
        <w:rPr>
          <w:rFonts w:ascii="Times New Roman" w:hAnsi="Times New Roman" w:cs="Times New Roman"/>
          <w:i/>
          <w:iCs/>
          <w:sz w:val="24"/>
          <w:szCs w:val="24"/>
        </w:rPr>
        <w:t>BCPW</w:t>
      </w:r>
      <w:r w:rsidRPr="0090606C">
        <w:rPr>
          <w:rFonts w:ascii="Times New Roman" w:hAnsi="Times New Roman" w:cs="Times New Roman"/>
          <w:sz w:val="24"/>
          <w:szCs w:val="24"/>
        </w:rPr>
        <w:t xml:space="preserve"> in notes and parenthetically in text. All quotations from Byron’s poetry and drama (unless specified otherwise) are taken from this edition with volume numbers supplied.</w:t>
      </w:r>
    </w:p>
  </w:footnote>
  <w:footnote w:id="30">
    <w:p w14:paraId="154E8A21" w14:textId="3E5877EC" w:rsidR="00964FAF" w:rsidRPr="00B42D04" w:rsidRDefault="00964FAF" w:rsidP="0025229A">
      <w:pPr>
        <w:pStyle w:val="FootnoteText"/>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w:t>
      </w:r>
      <w:r w:rsidR="00B42D04" w:rsidRPr="00B42D04">
        <w:rPr>
          <w:rFonts w:ascii="Times New Roman" w:hAnsi="Times New Roman" w:cs="Times New Roman"/>
          <w:sz w:val="24"/>
          <w:szCs w:val="24"/>
        </w:rPr>
        <w:t>Michael G.</w:t>
      </w:r>
      <w:r w:rsidR="00B42D04">
        <w:rPr>
          <w:rFonts w:ascii="Times New Roman" w:hAnsi="Times New Roman" w:cs="Times New Roman"/>
          <w:sz w:val="24"/>
          <w:szCs w:val="24"/>
        </w:rPr>
        <w:t xml:space="preserve"> </w:t>
      </w:r>
      <w:proofErr w:type="spellStart"/>
      <w:r w:rsidR="00B42D04" w:rsidRPr="00B42D04">
        <w:rPr>
          <w:rFonts w:ascii="Times New Roman" w:hAnsi="Times New Roman" w:cs="Times New Roman"/>
          <w:sz w:val="24"/>
          <w:szCs w:val="24"/>
        </w:rPr>
        <w:t>Sundell</w:t>
      </w:r>
      <w:proofErr w:type="spellEnd"/>
      <w:r w:rsidR="00B42D04" w:rsidRPr="00B42D04">
        <w:rPr>
          <w:rFonts w:ascii="Times New Roman" w:hAnsi="Times New Roman" w:cs="Times New Roman"/>
          <w:sz w:val="24"/>
          <w:szCs w:val="24"/>
        </w:rPr>
        <w:t xml:space="preserve">, </w:t>
      </w:r>
      <w:r w:rsidR="00B42D04">
        <w:rPr>
          <w:rFonts w:ascii="Times New Roman" w:hAnsi="Times New Roman" w:cs="Times New Roman"/>
          <w:sz w:val="24"/>
          <w:szCs w:val="24"/>
        </w:rPr>
        <w:t>‘</w:t>
      </w:r>
      <w:r w:rsidR="00B42D04" w:rsidRPr="00B42D04">
        <w:rPr>
          <w:rFonts w:ascii="Times New Roman" w:hAnsi="Times New Roman" w:cs="Times New Roman"/>
          <w:sz w:val="24"/>
          <w:szCs w:val="24"/>
        </w:rPr>
        <w:t xml:space="preserve">The Development of </w:t>
      </w:r>
      <w:r w:rsidR="00B42D04" w:rsidRPr="00B42D04">
        <w:rPr>
          <w:rFonts w:ascii="Times New Roman" w:hAnsi="Times New Roman" w:cs="Times New Roman"/>
          <w:i/>
          <w:iCs/>
          <w:sz w:val="24"/>
          <w:szCs w:val="24"/>
        </w:rPr>
        <w:t>The Giaour</w:t>
      </w:r>
      <w:r w:rsidR="00B42D04">
        <w:rPr>
          <w:rFonts w:ascii="Times New Roman" w:hAnsi="Times New Roman" w:cs="Times New Roman"/>
          <w:sz w:val="24"/>
          <w:szCs w:val="24"/>
        </w:rPr>
        <w:t xml:space="preserve">’, </w:t>
      </w:r>
      <w:r w:rsidR="00B42D04" w:rsidRPr="00B42D04">
        <w:rPr>
          <w:rFonts w:ascii="Times New Roman" w:hAnsi="Times New Roman" w:cs="Times New Roman"/>
          <w:i/>
          <w:iCs/>
          <w:sz w:val="24"/>
          <w:szCs w:val="24"/>
        </w:rPr>
        <w:t>Studies in English Literature, 1500-1900</w:t>
      </w:r>
      <w:r w:rsidR="00B42D04" w:rsidRPr="00B42D04">
        <w:rPr>
          <w:rFonts w:ascii="Times New Roman" w:hAnsi="Times New Roman" w:cs="Times New Roman"/>
          <w:sz w:val="24"/>
          <w:szCs w:val="24"/>
        </w:rPr>
        <w:t xml:space="preserve"> 9 (1969)</w:t>
      </w:r>
      <w:r w:rsidR="00B42D04">
        <w:rPr>
          <w:rFonts w:ascii="Times New Roman" w:hAnsi="Times New Roman" w:cs="Times New Roman"/>
          <w:sz w:val="24"/>
          <w:szCs w:val="24"/>
        </w:rPr>
        <w:t>,</w:t>
      </w:r>
      <w:r w:rsidR="00B42D04" w:rsidRPr="00B42D04">
        <w:rPr>
          <w:rFonts w:ascii="Times New Roman" w:hAnsi="Times New Roman" w:cs="Times New Roman"/>
          <w:sz w:val="24"/>
          <w:szCs w:val="24"/>
        </w:rPr>
        <w:t xml:space="preserve"> </w:t>
      </w:r>
      <w:r w:rsidR="00B42D04">
        <w:rPr>
          <w:rFonts w:ascii="Times New Roman" w:hAnsi="Times New Roman" w:cs="Times New Roman"/>
          <w:sz w:val="24"/>
          <w:szCs w:val="24"/>
        </w:rPr>
        <w:t xml:space="preserve">pp. </w:t>
      </w:r>
      <w:r w:rsidR="00B42D04" w:rsidRPr="00B42D04">
        <w:rPr>
          <w:rFonts w:ascii="Times New Roman" w:hAnsi="Times New Roman" w:cs="Times New Roman"/>
          <w:sz w:val="24"/>
          <w:szCs w:val="24"/>
        </w:rPr>
        <w:t>587-99</w:t>
      </w:r>
      <w:r w:rsidR="00B42D04">
        <w:rPr>
          <w:rFonts w:ascii="Times New Roman" w:hAnsi="Times New Roman" w:cs="Times New Roman"/>
          <w:sz w:val="24"/>
          <w:szCs w:val="24"/>
        </w:rPr>
        <w:t xml:space="preserve"> (p. </w:t>
      </w:r>
      <w:r w:rsidRPr="00B42D04">
        <w:rPr>
          <w:rFonts w:ascii="Times New Roman" w:hAnsi="Times New Roman" w:cs="Times New Roman"/>
          <w:sz w:val="24"/>
          <w:szCs w:val="24"/>
        </w:rPr>
        <w:t>595</w:t>
      </w:r>
      <w:r w:rsidR="00B42D04">
        <w:rPr>
          <w:rFonts w:ascii="Times New Roman" w:hAnsi="Times New Roman" w:cs="Times New Roman"/>
          <w:sz w:val="24"/>
          <w:szCs w:val="24"/>
        </w:rPr>
        <w:t>)</w:t>
      </w:r>
      <w:r w:rsidRPr="00B42D04">
        <w:rPr>
          <w:rFonts w:ascii="Times New Roman" w:hAnsi="Times New Roman" w:cs="Times New Roman"/>
          <w:sz w:val="24"/>
          <w:szCs w:val="24"/>
        </w:rPr>
        <w:t xml:space="preserve">. </w:t>
      </w:r>
    </w:p>
  </w:footnote>
  <w:footnote w:id="31">
    <w:p w14:paraId="15E40746" w14:textId="70AC85A8" w:rsidR="00964FAF" w:rsidRPr="00B42D04" w:rsidRDefault="00964FAF" w:rsidP="0025229A">
      <w:pPr>
        <w:pStyle w:val="FootnoteText"/>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w:t>
      </w:r>
      <w:r w:rsidR="00A453A1" w:rsidRPr="00B42D04">
        <w:rPr>
          <w:rFonts w:ascii="Times New Roman" w:hAnsi="Times New Roman" w:cs="Times New Roman"/>
          <w:sz w:val="24"/>
          <w:szCs w:val="24"/>
        </w:rPr>
        <w:t>Smith, p. 22.</w:t>
      </w:r>
    </w:p>
  </w:footnote>
  <w:footnote w:id="32">
    <w:p w14:paraId="13888591" w14:textId="2BE478F6" w:rsidR="00287727" w:rsidRPr="00B42D04" w:rsidRDefault="00287727" w:rsidP="0025229A">
      <w:pPr>
        <w:pStyle w:val="NoSpacing"/>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M. G. Cooke, </w:t>
      </w:r>
      <w:r w:rsidRPr="00B42D04">
        <w:rPr>
          <w:rFonts w:ascii="Times New Roman" w:hAnsi="Times New Roman" w:cs="Times New Roman"/>
          <w:i/>
          <w:iCs/>
          <w:sz w:val="24"/>
          <w:szCs w:val="24"/>
        </w:rPr>
        <w:t>The Blind Man Traces the Circle: On the Patterns and Philosophy of Byron’s Poetry</w:t>
      </w:r>
      <w:r w:rsidRPr="00B42D04">
        <w:rPr>
          <w:rFonts w:ascii="Times New Roman" w:hAnsi="Times New Roman" w:cs="Times New Roman"/>
          <w:sz w:val="24"/>
          <w:szCs w:val="24"/>
        </w:rPr>
        <w:t xml:space="preserve"> (Princeton, N</w:t>
      </w:r>
      <w:r w:rsidR="0047714A" w:rsidRPr="00B42D04">
        <w:rPr>
          <w:rFonts w:ascii="Times New Roman" w:hAnsi="Times New Roman" w:cs="Times New Roman"/>
          <w:sz w:val="24"/>
          <w:szCs w:val="24"/>
        </w:rPr>
        <w:t>J</w:t>
      </w:r>
      <w:r w:rsidRPr="00B42D04">
        <w:rPr>
          <w:rFonts w:ascii="Times New Roman" w:hAnsi="Times New Roman" w:cs="Times New Roman"/>
          <w:sz w:val="24"/>
          <w:szCs w:val="24"/>
        </w:rPr>
        <w:t>: Princeton U</w:t>
      </w:r>
      <w:r w:rsidR="0047714A" w:rsidRPr="00B42D04">
        <w:rPr>
          <w:rFonts w:ascii="Times New Roman" w:hAnsi="Times New Roman" w:cs="Times New Roman"/>
          <w:sz w:val="24"/>
          <w:szCs w:val="24"/>
        </w:rPr>
        <w:t xml:space="preserve">niversity </w:t>
      </w:r>
      <w:r w:rsidRPr="00B42D04">
        <w:rPr>
          <w:rFonts w:ascii="Times New Roman" w:hAnsi="Times New Roman" w:cs="Times New Roman"/>
          <w:sz w:val="24"/>
          <w:szCs w:val="24"/>
        </w:rPr>
        <w:t>P</w:t>
      </w:r>
      <w:r w:rsidR="0047714A" w:rsidRPr="00B42D04">
        <w:rPr>
          <w:rFonts w:ascii="Times New Roman" w:hAnsi="Times New Roman" w:cs="Times New Roman"/>
          <w:sz w:val="24"/>
          <w:szCs w:val="24"/>
        </w:rPr>
        <w:t>ress</w:t>
      </w:r>
      <w:r w:rsidRPr="00B42D04">
        <w:rPr>
          <w:rFonts w:ascii="Times New Roman" w:hAnsi="Times New Roman" w:cs="Times New Roman"/>
          <w:sz w:val="24"/>
          <w:szCs w:val="24"/>
        </w:rPr>
        <w:t>, 1969), p. 68.</w:t>
      </w:r>
    </w:p>
  </w:footnote>
  <w:footnote w:id="33">
    <w:p w14:paraId="7778BA94" w14:textId="77777777" w:rsidR="00287727" w:rsidRPr="00B42D04" w:rsidRDefault="00287727" w:rsidP="0025229A">
      <w:pPr>
        <w:spacing w:after="0" w:line="240" w:lineRule="auto"/>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Peter J. Manning, </w:t>
      </w:r>
      <w:proofErr w:type="gramStart"/>
      <w:r w:rsidRPr="00B42D04">
        <w:rPr>
          <w:rFonts w:ascii="Times New Roman" w:hAnsi="Times New Roman" w:cs="Times New Roman"/>
          <w:i/>
          <w:iCs/>
          <w:sz w:val="24"/>
          <w:szCs w:val="24"/>
        </w:rPr>
        <w:t>Byron</w:t>
      </w:r>
      <w:proofErr w:type="gramEnd"/>
      <w:r w:rsidRPr="00B42D04">
        <w:rPr>
          <w:rFonts w:ascii="Times New Roman" w:hAnsi="Times New Roman" w:cs="Times New Roman"/>
          <w:i/>
          <w:iCs/>
          <w:sz w:val="24"/>
          <w:szCs w:val="24"/>
        </w:rPr>
        <w:t xml:space="preserve"> and His Fictions</w:t>
      </w:r>
      <w:r w:rsidRPr="00B42D04">
        <w:rPr>
          <w:rFonts w:ascii="Times New Roman" w:hAnsi="Times New Roman" w:cs="Times New Roman"/>
          <w:sz w:val="24"/>
          <w:szCs w:val="24"/>
        </w:rPr>
        <w:t xml:space="preserve"> (Detroit, MI: Wayne State University Press, 1978), p. 72.</w:t>
      </w:r>
    </w:p>
  </w:footnote>
  <w:footnote w:id="34">
    <w:p w14:paraId="29082396" w14:textId="56240999" w:rsidR="008F57AC" w:rsidRPr="00B42D04" w:rsidRDefault="008F57AC" w:rsidP="0025229A">
      <w:pPr>
        <w:pStyle w:val="FootnoteText"/>
        <w:rPr>
          <w:rFonts w:ascii="Times New Roman" w:hAnsi="Times New Roman" w:cs="Times New Roman"/>
          <w:color w:val="FF0000"/>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Smith, </w:t>
      </w:r>
      <w:r w:rsidRPr="00B42D04">
        <w:rPr>
          <w:rStyle w:val="citation"/>
          <w:rFonts w:ascii="Times New Roman" w:hAnsi="Times New Roman" w:cs="Times New Roman"/>
          <w:sz w:val="24"/>
          <w:szCs w:val="24"/>
        </w:rPr>
        <w:t xml:space="preserve">pp. </w:t>
      </w:r>
      <w:r w:rsidR="008A30A8" w:rsidRPr="00B42D04">
        <w:rPr>
          <w:rStyle w:val="citation"/>
          <w:rFonts w:ascii="Times New Roman" w:hAnsi="Times New Roman" w:cs="Times New Roman"/>
          <w:sz w:val="24"/>
          <w:szCs w:val="24"/>
        </w:rPr>
        <w:t>13-14.</w:t>
      </w:r>
    </w:p>
  </w:footnote>
  <w:footnote w:id="35">
    <w:p w14:paraId="7902D954" w14:textId="6260D7E7" w:rsidR="00287727" w:rsidRPr="00B42D04" w:rsidRDefault="00287727" w:rsidP="0025229A">
      <w:pPr>
        <w:pStyle w:val="FootnoteText"/>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John Brewer, ‘Sentiment and Sensibility’</w:t>
      </w:r>
      <w:r w:rsidR="007255D8">
        <w:rPr>
          <w:rFonts w:ascii="Times New Roman" w:hAnsi="Times New Roman" w:cs="Times New Roman"/>
          <w:sz w:val="24"/>
          <w:szCs w:val="24"/>
        </w:rPr>
        <w:t>,</w:t>
      </w:r>
      <w:r w:rsidRPr="00B42D04">
        <w:rPr>
          <w:rFonts w:ascii="Times New Roman" w:hAnsi="Times New Roman" w:cs="Times New Roman"/>
          <w:sz w:val="24"/>
          <w:szCs w:val="24"/>
        </w:rPr>
        <w:t xml:space="preserve"> </w:t>
      </w:r>
      <w:r w:rsidRPr="00B42D04">
        <w:rPr>
          <w:rFonts w:ascii="Times New Roman" w:hAnsi="Times New Roman" w:cs="Times New Roman"/>
          <w:i/>
          <w:sz w:val="24"/>
          <w:szCs w:val="24"/>
        </w:rPr>
        <w:t xml:space="preserve">The Cambridge History of English Romantic Literature, </w:t>
      </w:r>
      <w:r w:rsidRPr="00B42D04">
        <w:rPr>
          <w:rFonts w:ascii="Times New Roman" w:hAnsi="Times New Roman" w:cs="Times New Roman"/>
          <w:sz w:val="24"/>
          <w:szCs w:val="24"/>
        </w:rPr>
        <w:t xml:space="preserve">ed. by James Chandler (Cambridge: Cambridge University Press, 2009), pp. 21-44 </w:t>
      </w:r>
      <w:r w:rsidR="007255D8">
        <w:rPr>
          <w:rFonts w:ascii="Times New Roman" w:hAnsi="Times New Roman" w:cs="Times New Roman"/>
          <w:sz w:val="24"/>
          <w:szCs w:val="24"/>
        </w:rPr>
        <w:t>(</w:t>
      </w:r>
      <w:r w:rsidRPr="00B42D04">
        <w:rPr>
          <w:rFonts w:ascii="Times New Roman" w:hAnsi="Times New Roman" w:cs="Times New Roman"/>
          <w:sz w:val="24"/>
          <w:szCs w:val="24"/>
        </w:rPr>
        <w:t>pp. 39-40</w:t>
      </w:r>
      <w:r w:rsidR="007255D8">
        <w:rPr>
          <w:rFonts w:ascii="Times New Roman" w:hAnsi="Times New Roman" w:cs="Times New Roman"/>
          <w:sz w:val="24"/>
          <w:szCs w:val="24"/>
        </w:rPr>
        <w:t>).</w:t>
      </w:r>
    </w:p>
  </w:footnote>
  <w:footnote w:id="36">
    <w:p w14:paraId="7D586618" w14:textId="77777777" w:rsidR="00287727" w:rsidRPr="00B42D04" w:rsidRDefault="00287727" w:rsidP="0025229A">
      <w:pPr>
        <w:pStyle w:val="FootnoteText"/>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Brewer, ‘Sentiment and Sensibility’, p. 40.</w:t>
      </w:r>
    </w:p>
  </w:footnote>
  <w:footnote w:id="37">
    <w:p w14:paraId="5185402F" w14:textId="0D30D930" w:rsidR="00437BEF" w:rsidRPr="00B42D04" w:rsidRDefault="00437BEF" w:rsidP="0025229A">
      <w:pPr>
        <w:pStyle w:val="FootnoteText"/>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See David Marshall, </w:t>
      </w:r>
      <w:r w:rsidRPr="00B42D04">
        <w:rPr>
          <w:rFonts w:ascii="Times New Roman" w:hAnsi="Times New Roman" w:cs="Times New Roman"/>
          <w:i/>
          <w:iCs/>
          <w:sz w:val="24"/>
          <w:szCs w:val="24"/>
        </w:rPr>
        <w:t xml:space="preserve">The Figure of </w:t>
      </w:r>
      <w:proofErr w:type="spellStart"/>
      <w:r w:rsidRPr="00B42D04">
        <w:rPr>
          <w:rFonts w:ascii="Times New Roman" w:hAnsi="Times New Roman" w:cs="Times New Roman"/>
          <w:i/>
          <w:iCs/>
          <w:sz w:val="24"/>
          <w:szCs w:val="24"/>
        </w:rPr>
        <w:t>Theater</w:t>
      </w:r>
      <w:proofErr w:type="spellEnd"/>
      <w:r w:rsidRPr="00B42D04">
        <w:rPr>
          <w:rFonts w:ascii="Times New Roman" w:hAnsi="Times New Roman" w:cs="Times New Roman"/>
          <w:i/>
          <w:iCs/>
          <w:sz w:val="24"/>
          <w:szCs w:val="24"/>
        </w:rPr>
        <w:t>: Shaftesbury, Defoe, Adam Smith, and George Eliot</w:t>
      </w:r>
      <w:r w:rsidRPr="00B42D04">
        <w:rPr>
          <w:rFonts w:ascii="Times New Roman" w:hAnsi="Times New Roman" w:cs="Times New Roman"/>
          <w:sz w:val="24"/>
          <w:szCs w:val="24"/>
        </w:rPr>
        <w:t xml:space="preserve"> (New York</w:t>
      </w:r>
      <w:r w:rsidR="001344FC" w:rsidRPr="00B42D04">
        <w:rPr>
          <w:rFonts w:ascii="Times New Roman" w:hAnsi="Times New Roman" w:cs="Times New Roman"/>
          <w:sz w:val="24"/>
          <w:szCs w:val="24"/>
        </w:rPr>
        <w:t>, NY</w:t>
      </w:r>
      <w:r w:rsidRPr="00B42D04">
        <w:rPr>
          <w:rFonts w:ascii="Times New Roman" w:hAnsi="Times New Roman" w:cs="Times New Roman"/>
          <w:sz w:val="24"/>
          <w:szCs w:val="24"/>
        </w:rPr>
        <w:t xml:space="preserve">: Columbia University Press, 1986), pp. 167-92, and Thomas Pfau, </w:t>
      </w:r>
      <w:r w:rsidRPr="00B42D04">
        <w:rPr>
          <w:rFonts w:ascii="Times New Roman" w:hAnsi="Times New Roman" w:cs="Times New Roman"/>
          <w:i/>
          <w:iCs/>
          <w:sz w:val="24"/>
          <w:szCs w:val="24"/>
        </w:rPr>
        <w:t xml:space="preserve">Minding the Modern </w:t>
      </w:r>
      <w:r w:rsidRPr="00B42D04">
        <w:rPr>
          <w:rFonts w:ascii="Times New Roman" w:hAnsi="Times New Roman" w:cs="Times New Roman"/>
          <w:sz w:val="24"/>
          <w:szCs w:val="24"/>
        </w:rPr>
        <w:t>(Notre Dame, IN: Notre Dame University Press, 2013), pp. 356-61.</w:t>
      </w:r>
    </w:p>
  </w:footnote>
  <w:footnote w:id="38">
    <w:p w14:paraId="183864A1" w14:textId="14E13B1A" w:rsidR="00437BEF" w:rsidRPr="00B42D04" w:rsidRDefault="00437BEF" w:rsidP="0025229A">
      <w:pPr>
        <w:pStyle w:val="FootnoteText"/>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Pfau, p. 72.</w:t>
      </w:r>
    </w:p>
  </w:footnote>
  <w:footnote w:id="39">
    <w:p w14:paraId="47DC66F4" w14:textId="3D155E17" w:rsidR="00403A7C" w:rsidRPr="00B42D04" w:rsidRDefault="00403A7C" w:rsidP="0025229A">
      <w:pPr>
        <w:pStyle w:val="FootnoteText"/>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w:t>
      </w:r>
      <w:r w:rsidR="00AB1C30" w:rsidRPr="00B42D04">
        <w:rPr>
          <w:rFonts w:ascii="Times New Roman" w:hAnsi="Times New Roman" w:cs="Times New Roman"/>
          <w:sz w:val="24"/>
          <w:szCs w:val="24"/>
        </w:rPr>
        <w:t xml:space="preserve">‘It is the fashion, and while it lasts will be too powerful for those who can only exist by taking the tone of the time. I say </w:t>
      </w:r>
      <w:proofErr w:type="gramStart"/>
      <w:r w:rsidR="00AB1C30" w:rsidRPr="00B42D04">
        <w:rPr>
          <w:rFonts w:ascii="Times New Roman" w:hAnsi="Times New Roman" w:cs="Times New Roman"/>
          <w:sz w:val="24"/>
          <w:szCs w:val="24"/>
        </w:rPr>
        <w:t>Cant</w:t>
      </w:r>
      <w:proofErr w:type="gramEnd"/>
      <w:r w:rsidR="00AB1C30" w:rsidRPr="00B42D04">
        <w:rPr>
          <w:rFonts w:ascii="Times New Roman" w:hAnsi="Times New Roman" w:cs="Times New Roman"/>
          <w:sz w:val="24"/>
          <w:szCs w:val="24"/>
        </w:rPr>
        <w:t xml:space="preserve">, because it is a thing of words, without the smallest influence upon human actions’. </w:t>
      </w:r>
      <w:r w:rsidRPr="00B42D04">
        <w:rPr>
          <w:rFonts w:ascii="Times New Roman" w:hAnsi="Times New Roman" w:cs="Times New Roman"/>
          <w:i/>
          <w:iCs/>
          <w:sz w:val="24"/>
          <w:szCs w:val="24"/>
        </w:rPr>
        <w:t>Lord Byron: The Complete Miscellaneous Prose</w:t>
      </w:r>
      <w:r w:rsidRPr="00B42D04">
        <w:rPr>
          <w:rFonts w:ascii="Times New Roman" w:hAnsi="Times New Roman" w:cs="Times New Roman"/>
          <w:sz w:val="24"/>
          <w:szCs w:val="24"/>
        </w:rPr>
        <w:t>, ed. Andrew Nicholson (Oxford: Clarendon P</w:t>
      </w:r>
      <w:r w:rsidR="007255D8">
        <w:rPr>
          <w:rFonts w:ascii="Times New Roman" w:hAnsi="Times New Roman" w:cs="Times New Roman"/>
          <w:sz w:val="24"/>
          <w:szCs w:val="24"/>
        </w:rPr>
        <w:t>ress</w:t>
      </w:r>
      <w:r w:rsidRPr="00B42D04">
        <w:rPr>
          <w:rFonts w:ascii="Times New Roman" w:hAnsi="Times New Roman" w:cs="Times New Roman"/>
          <w:sz w:val="24"/>
          <w:szCs w:val="24"/>
        </w:rPr>
        <w:t>, 1991), p. 128.</w:t>
      </w:r>
    </w:p>
  </w:footnote>
  <w:footnote w:id="40">
    <w:p w14:paraId="05D2AB99" w14:textId="2CEFDCF9" w:rsidR="0049314E" w:rsidRPr="00B42D04" w:rsidRDefault="0049314E" w:rsidP="0025229A">
      <w:pPr>
        <w:pStyle w:val="FootnoteText"/>
        <w:rPr>
          <w:rFonts w:ascii="Times New Roman" w:hAnsi="Times New Roman" w:cs="Times New Roman"/>
          <w:sz w:val="24"/>
          <w:szCs w:val="24"/>
          <w:lang w:val="en-US"/>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Percy Bysshe Shelley, </w:t>
      </w:r>
      <w:r w:rsidRPr="00B42D04">
        <w:rPr>
          <w:rFonts w:ascii="Times New Roman" w:hAnsi="Times New Roman" w:cs="Times New Roman"/>
          <w:i/>
          <w:sz w:val="24"/>
          <w:szCs w:val="24"/>
          <w:lang w:val="en-US"/>
        </w:rPr>
        <w:t>The Letters of Percy Bysshe Shelley</w:t>
      </w:r>
      <w:r w:rsidRPr="00B42D04">
        <w:rPr>
          <w:rFonts w:ascii="Times New Roman" w:hAnsi="Times New Roman" w:cs="Times New Roman"/>
          <w:sz w:val="24"/>
          <w:szCs w:val="24"/>
          <w:lang w:val="en-US"/>
        </w:rPr>
        <w:t>, ed. Frederick L. Jones, 2 vols.</w:t>
      </w:r>
      <w:r w:rsidR="001344FC" w:rsidRPr="00B42D04">
        <w:rPr>
          <w:rFonts w:ascii="Times New Roman" w:hAnsi="Times New Roman" w:cs="Times New Roman"/>
          <w:sz w:val="24"/>
          <w:szCs w:val="24"/>
          <w:lang w:val="en-US"/>
        </w:rPr>
        <w:t xml:space="preserve"> (</w:t>
      </w:r>
      <w:r w:rsidRPr="00B42D04">
        <w:rPr>
          <w:rFonts w:ascii="Times New Roman" w:hAnsi="Times New Roman" w:cs="Times New Roman"/>
          <w:sz w:val="24"/>
          <w:szCs w:val="24"/>
          <w:lang w:val="en-US"/>
        </w:rPr>
        <w:t>Oxford</w:t>
      </w:r>
      <w:r w:rsidR="00AC071C" w:rsidRPr="00B42D04">
        <w:rPr>
          <w:rFonts w:ascii="Times New Roman" w:hAnsi="Times New Roman" w:cs="Times New Roman"/>
          <w:sz w:val="24"/>
          <w:szCs w:val="24"/>
          <w:lang w:val="en-US"/>
        </w:rPr>
        <w:t>: Clarendon Press,</w:t>
      </w:r>
      <w:r w:rsidRPr="00B42D04">
        <w:rPr>
          <w:rFonts w:ascii="Times New Roman" w:hAnsi="Times New Roman" w:cs="Times New Roman"/>
          <w:sz w:val="24"/>
          <w:szCs w:val="24"/>
          <w:lang w:val="en-US"/>
        </w:rPr>
        <w:t xml:space="preserve"> 1964),</w:t>
      </w:r>
      <w:r w:rsidRPr="00B42D04">
        <w:rPr>
          <w:rFonts w:ascii="Times New Roman" w:hAnsi="Times New Roman" w:cs="Times New Roman"/>
          <w:sz w:val="24"/>
          <w:szCs w:val="24"/>
        </w:rPr>
        <w:t xml:space="preserve"> </w:t>
      </w:r>
      <w:r w:rsidR="001344FC" w:rsidRPr="00B42D04">
        <w:rPr>
          <w:rFonts w:ascii="Times New Roman" w:hAnsi="Times New Roman" w:cs="Times New Roman"/>
          <w:sz w:val="24"/>
          <w:szCs w:val="24"/>
        </w:rPr>
        <w:t xml:space="preserve">2, </w:t>
      </w:r>
      <w:r w:rsidRPr="00B42D04">
        <w:rPr>
          <w:rFonts w:ascii="Times New Roman" w:hAnsi="Times New Roman" w:cs="Times New Roman"/>
          <w:sz w:val="24"/>
          <w:szCs w:val="24"/>
        </w:rPr>
        <w:t>p. 198.</w:t>
      </w:r>
    </w:p>
  </w:footnote>
  <w:footnote w:id="41">
    <w:p w14:paraId="71C46D47" w14:textId="442118B4" w:rsidR="00787C45" w:rsidRPr="00B42D04" w:rsidRDefault="00787C45" w:rsidP="008A30A8">
      <w:pPr>
        <w:pStyle w:val="FootnoteText"/>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w:t>
      </w:r>
      <w:r w:rsidR="008A30A8" w:rsidRPr="00B42D04">
        <w:rPr>
          <w:rFonts w:ascii="Times New Roman" w:hAnsi="Times New Roman" w:cs="Times New Roman"/>
          <w:sz w:val="24"/>
          <w:szCs w:val="24"/>
        </w:rPr>
        <w:t xml:space="preserve">Hume, </w:t>
      </w:r>
      <w:r w:rsidR="008A30A8" w:rsidRPr="00B42D04">
        <w:rPr>
          <w:rFonts w:ascii="Times New Roman" w:hAnsi="Times New Roman" w:cs="Times New Roman"/>
          <w:i/>
          <w:iCs/>
          <w:sz w:val="24"/>
          <w:szCs w:val="24"/>
        </w:rPr>
        <w:t>A Treatise of Human Nature</w:t>
      </w:r>
      <w:r w:rsidR="008A30A8" w:rsidRPr="00B42D04">
        <w:rPr>
          <w:rFonts w:ascii="Times New Roman" w:hAnsi="Times New Roman" w:cs="Times New Roman"/>
          <w:sz w:val="24"/>
          <w:szCs w:val="24"/>
        </w:rPr>
        <w:t xml:space="preserve">, 3. 3. 2. 3: p. </w:t>
      </w:r>
      <w:r w:rsidR="0031325B" w:rsidRPr="00B42D04">
        <w:rPr>
          <w:rFonts w:ascii="Times New Roman" w:hAnsi="Times New Roman" w:cs="Times New Roman"/>
          <w:sz w:val="24"/>
          <w:szCs w:val="24"/>
        </w:rPr>
        <w:t>593</w:t>
      </w:r>
    </w:p>
  </w:footnote>
  <w:footnote w:id="42">
    <w:p w14:paraId="0562071D" w14:textId="6698AE90" w:rsidR="00F04E9E" w:rsidRPr="00B42D04" w:rsidRDefault="00F04E9E" w:rsidP="0025229A">
      <w:pPr>
        <w:pStyle w:val="FootnoteText"/>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James A. </w:t>
      </w:r>
      <w:proofErr w:type="spellStart"/>
      <w:r w:rsidRPr="00B42D04">
        <w:rPr>
          <w:rFonts w:ascii="Times New Roman" w:hAnsi="Times New Roman" w:cs="Times New Roman"/>
          <w:sz w:val="24"/>
          <w:szCs w:val="24"/>
        </w:rPr>
        <w:t>Steintrager</w:t>
      </w:r>
      <w:proofErr w:type="spellEnd"/>
      <w:r w:rsidRPr="00B42D04">
        <w:rPr>
          <w:rFonts w:ascii="Times New Roman" w:hAnsi="Times New Roman" w:cs="Times New Roman"/>
          <w:sz w:val="24"/>
          <w:szCs w:val="24"/>
        </w:rPr>
        <w:t xml:space="preserve">, </w:t>
      </w:r>
      <w:r w:rsidRPr="00B42D04">
        <w:rPr>
          <w:rFonts w:ascii="Times New Roman" w:hAnsi="Times New Roman" w:cs="Times New Roman"/>
          <w:i/>
          <w:iCs/>
          <w:sz w:val="24"/>
          <w:szCs w:val="24"/>
        </w:rPr>
        <w:t>Cruel Delight: Enlightenment Culture and the Inhuman</w:t>
      </w:r>
      <w:r w:rsidRPr="00B42D04">
        <w:rPr>
          <w:rFonts w:ascii="Times New Roman" w:hAnsi="Times New Roman" w:cs="Times New Roman"/>
          <w:sz w:val="24"/>
          <w:szCs w:val="24"/>
        </w:rPr>
        <w:t xml:space="preserve"> </w:t>
      </w:r>
      <w:r w:rsidR="00603571" w:rsidRPr="00B42D04">
        <w:rPr>
          <w:rFonts w:ascii="Times New Roman" w:hAnsi="Times New Roman" w:cs="Times New Roman"/>
          <w:sz w:val="24"/>
          <w:szCs w:val="24"/>
        </w:rPr>
        <w:t>(Bloomington</w:t>
      </w:r>
      <w:r w:rsidR="0047714A" w:rsidRPr="00B42D04">
        <w:rPr>
          <w:rFonts w:ascii="Times New Roman" w:hAnsi="Times New Roman" w:cs="Times New Roman"/>
          <w:sz w:val="24"/>
          <w:szCs w:val="24"/>
        </w:rPr>
        <w:t>, IN</w:t>
      </w:r>
      <w:r w:rsidR="00603571" w:rsidRPr="00B42D04">
        <w:rPr>
          <w:rFonts w:ascii="Times New Roman" w:hAnsi="Times New Roman" w:cs="Times New Roman"/>
          <w:sz w:val="24"/>
          <w:szCs w:val="24"/>
        </w:rPr>
        <w:t xml:space="preserve">: Indiana University Press, 2004), </w:t>
      </w:r>
      <w:r w:rsidRPr="00B42D04">
        <w:rPr>
          <w:rFonts w:ascii="Times New Roman" w:hAnsi="Times New Roman" w:cs="Times New Roman"/>
          <w:sz w:val="24"/>
          <w:szCs w:val="24"/>
        </w:rPr>
        <w:t>p. 23.</w:t>
      </w:r>
    </w:p>
  </w:footnote>
  <w:footnote w:id="43">
    <w:p w14:paraId="47084F98" w14:textId="1F6B92EF" w:rsidR="00F66499" w:rsidRPr="00B42D04" w:rsidRDefault="00F66499" w:rsidP="0025229A">
      <w:pPr>
        <w:pStyle w:val="FootnoteText"/>
        <w:rPr>
          <w:rFonts w:ascii="Times New Roman" w:hAnsi="Times New Roman" w:cs="Times New Roman"/>
          <w:sz w:val="24"/>
          <w:szCs w:val="24"/>
          <w:lang w:val="en-US"/>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This epithet is taken from John Gibson Lockhart’s anonymous </w:t>
      </w:r>
      <w:r w:rsidRPr="00B42D04">
        <w:rPr>
          <w:rFonts w:ascii="Times New Roman" w:hAnsi="Times New Roman" w:cs="Times New Roman"/>
          <w:i/>
          <w:iCs/>
          <w:sz w:val="24"/>
          <w:szCs w:val="24"/>
        </w:rPr>
        <w:t>Letter to the Right Hon. Lord Byron</w:t>
      </w:r>
      <w:r w:rsidRPr="00B42D04">
        <w:rPr>
          <w:rFonts w:ascii="Times New Roman" w:hAnsi="Times New Roman" w:cs="Times New Roman"/>
          <w:sz w:val="24"/>
          <w:szCs w:val="24"/>
        </w:rPr>
        <w:t xml:space="preserve">. </w:t>
      </w:r>
      <w:r w:rsidRPr="00B42D04">
        <w:rPr>
          <w:rFonts w:ascii="Times New Roman" w:hAnsi="Times New Roman" w:cs="Times New Roman"/>
          <w:i/>
          <w:iCs/>
          <w:sz w:val="24"/>
          <w:szCs w:val="24"/>
        </w:rPr>
        <w:t>By John Bull</w:t>
      </w:r>
      <w:r w:rsidRPr="00B42D04">
        <w:rPr>
          <w:rFonts w:ascii="Times New Roman" w:hAnsi="Times New Roman" w:cs="Times New Roman"/>
          <w:sz w:val="24"/>
          <w:szCs w:val="24"/>
        </w:rPr>
        <w:t xml:space="preserve"> (April/May 1821), in </w:t>
      </w:r>
      <w:r w:rsidRPr="00B42D04">
        <w:rPr>
          <w:rFonts w:ascii="Times New Roman" w:hAnsi="Times New Roman" w:cs="Times New Roman"/>
          <w:i/>
          <w:iCs/>
          <w:sz w:val="24"/>
          <w:szCs w:val="24"/>
        </w:rPr>
        <w:t>Lord Byron: The Critical Heritage</w:t>
      </w:r>
      <w:r w:rsidRPr="00B42D04">
        <w:rPr>
          <w:rFonts w:ascii="Times New Roman" w:hAnsi="Times New Roman" w:cs="Times New Roman"/>
          <w:sz w:val="24"/>
          <w:szCs w:val="24"/>
        </w:rPr>
        <w:t>, ed. Andrew Rutherford (London</w:t>
      </w:r>
      <w:r w:rsidR="00B42D04">
        <w:rPr>
          <w:rFonts w:ascii="Times New Roman" w:hAnsi="Times New Roman" w:cs="Times New Roman"/>
          <w:sz w:val="24"/>
          <w:szCs w:val="24"/>
        </w:rPr>
        <w:t>: Routledge,</w:t>
      </w:r>
      <w:r w:rsidRPr="00B42D04">
        <w:rPr>
          <w:rFonts w:ascii="Times New Roman" w:hAnsi="Times New Roman" w:cs="Times New Roman"/>
          <w:sz w:val="24"/>
          <w:szCs w:val="24"/>
        </w:rPr>
        <w:t xml:space="preserve"> 1970), </w:t>
      </w:r>
      <w:r w:rsidR="00B42D04">
        <w:rPr>
          <w:rFonts w:ascii="Times New Roman" w:hAnsi="Times New Roman" w:cs="Times New Roman"/>
          <w:sz w:val="24"/>
          <w:szCs w:val="24"/>
        </w:rPr>
        <w:t xml:space="preserve">p. </w:t>
      </w:r>
      <w:r w:rsidRPr="00B42D04">
        <w:rPr>
          <w:rFonts w:ascii="Times New Roman" w:hAnsi="Times New Roman" w:cs="Times New Roman"/>
          <w:sz w:val="24"/>
          <w:szCs w:val="24"/>
        </w:rPr>
        <w:t>190.</w:t>
      </w:r>
    </w:p>
  </w:footnote>
  <w:footnote w:id="44">
    <w:p w14:paraId="00DC2430" w14:textId="0C1AD734" w:rsidR="00437BEF" w:rsidRPr="00B42D04" w:rsidRDefault="00437BEF" w:rsidP="0025229A">
      <w:pPr>
        <w:pStyle w:val="FootnoteText"/>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Hume to Smith (28 July 1759), </w:t>
      </w:r>
      <w:r w:rsidRPr="00B42D04">
        <w:rPr>
          <w:rFonts w:ascii="Times New Roman" w:hAnsi="Times New Roman" w:cs="Times New Roman"/>
          <w:i/>
          <w:iCs/>
          <w:sz w:val="24"/>
          <w:szCs w:val="24"/>
        </w:rPr>
        <w:t>The Letters of David Hume</w:t>
      </w:r>
      <w:r w:rsidRPr="00B42D04">
        <w:rPr>
          <w:rFonts w:ascii="Times New Roman" w:hAnsi="Times New Roman" w:cs="Times New Roman"/>
          <w:sz w:val="24"/>
          <w:szCs w:val="24"/>
        </w:rPr>
        <w:t>, ed. John Young Thomson Greig</w:t>
      </w:r>
      <w:r w:rsidR="00B42D04">
        <w:rPr>
          <w:rFonts w:ascii="Times New Roman" w:hAnsi="Times New Roman" w:cs="Times New Roman"/>
          <w:sz w:val="24"/>
          <w:szCs w:val="24"/>
        </w:rPr>
        <w:t xml:space="preserve">, </w:t>
      </w:r>
      <w:r w:rsidR="00B42D04" w:rsidRPr="00B42D04">
        <w:rPr>
          <w:rFonts w:ascii="Times New Roman" w:hAnsi="Times New Roman" w:cs="Times New Roman"/>
          <w:sz w:val="24"/>
          <w:szCs w:val="24"/>
        </w:rPr>
        <w:t>2 vols.</w:t>
      </w:r>
      <w:r w:rsidRPr="00B42D04">
        <w:rPr>
          <w:rFonts w:ascii="Times New Roman" w:hAnsi="Times New Roman" w:cs="Times New Roman"/>
          <w:sz w:val="24"/>
          <w:szCs w:val="24"/>
        </w:rPr>
        <w:t xml:space="preserve"> (Oxford: Clarendon Press, 1932), 2, p. 313.</w:t>
      </w:r>
    </w:p>
  </w:footnote>
  <w:footnote w:id="45">
    <w:p w14:paraId="06392A0E" w14:textId="676FA853" w:rsidR="003976C6" w:rsidRPr="00B42D04" w:rsidRDefault="003976C6" w:rsidP="0025229A">
      <w:pPr>
        <w:pStyle w:val="FootnoteText"/>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Butler, </w:t>
      </w:r>
      <w:r w:rsidR="00B42D04">
        <w:rPr>
          <w:rFonts w:ascii="Times New Roman" w:hAnsi="Times New Roman" w:cs="Times New Roman"/>
          <w:sz w:val="24"/>
          <w:szCs w:val="24"/>
        </w:rPr>
        <w:t xml:space="preserve">p. </w:t>
      </w:r>
      <w:r w:rsidRPr="00B42D04">
        <w:rPr>
          <w:rFonts w:ascii="Times New Roman" w:hAnsi="Times New Roman" w:cs="Times New Roman"/>
          <w:sz w:val="24"/>
          <w:szCs w:val="24"/>
        </w:rPr>
        <w:t>137.</w:t>
      </w:r>
    </w:p>
  </w:footnote>
  <w:footnote w:id="46">
    <w:p w14:paraId="764043C3" w14:textId="13E3A390" w:rsidR="00C02719" w:rsidRPr="00B42D04" w:rsidRDefault="00C02719" w:rsidP="0025229A">
      <w:pPr>
        <w:pStyle w:val="FootnoteText"/>
        <w:rPr>
          <w:rFonts w:ascii="Times New Roman" w:hAnsi="Times New Roman" w:cs="Times New Roman"/>
          <w:color w:val="FF0000"/>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Smith, </w:t>
      </w:r>
      <w:r w:rsidR="00B42D04">
        <w:rPr>
          <w:rStyle w:val="citation"/>
          <w:rFonts w:ascii="Times New Roman" w:hAnsi="Times New Roman" w:cs="Times New Roman"/>
          <w:sz w:val="24"/>
          <w:szCs w:val="24"/>
        </w:rPr>
        <w:t xml:space="preserve">p. 29. </w:t>
      </w:r>
    </w:p>
  </w:footnote>
  <w:footnote w:id="47">
    <w:p w14:paraId="7A545B59" w14:textId="4E94826A" w:rsidR="00C02719" w:rsidRPr="00B42D04" w:rsidRDefault="00C02719" w:rsidP="0025229A">
      <w:pPr>
        <w:pStyle w:val="FootnoteText"/>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Kames, 1, </w:t>
      </w:r>
      <w:r w:rsidR="00B42D04">
        <w:rPr>
          <w:rFonts w:ascii="Times New Roman" w:hAnsi="Times New Roman" w:cs="Times New Roman"/>
          <w:sz w:val="24"/>
          <w:szCs w:val="24"/>
        </w:rPr>
        <w:t xml:space="preserve">p. </w:t>
      </w:r>
      <w:r w:rsidRPr="00B42D04">
        <w:rPr>
          <w:rFonts w:ascii="Times New Roman" w:hAnsi="Times New Roman" w:cs="Times New Roman"/>
          <w:sz w:val="24"/>
          <w:szCs w:val="24"/>
        </w:rPr>
        <w:t>113.</w:t>
      </w:r>
    </w:p>
  </w:footnote>
  <w:footnote w:id="48">
    <w:p w14:paraId="4DEF692C" w14:textId="7E80AFBD" w:rsidR="008010AF" w:rsidRPr="00B42D04" w:rsidRDefault="008010AF" w:rsidP="0025229A">
      <w:pPr>
        <w:spacing w:after="0" w:line="240" w:lineRule="auto"/>
        <w:rPr>
          <w:rFonts w:ascii="Times New Roman" w:hAnsi="Times New Roman" w:cs="Times New Roman"/>
          <w:sz w:val="24"/>
          <w:szCs w:val="24"/>
        </w:rPr>
      </w:pPr>
      <w:r w:rsidRPr="00B42D04">
        <w:rPr>
          <w:rFonts w:ascii="Times New Roman" w:hAnsi="Times New Roman" w:cs="Times New Roman"/>
          <w:sz w:val="24"/>
          <w:szCs w:val="24"/>
          <w:vertAlign w:val="superscript"/>
        </w:rPr>
        <w:footnoteRef/>
      </w:r>
      <w:r w:rsidRPr="00B42D04">
        <w:rPr>
          <w:rFonts w:ascii="Times New Roman" w:hAnsi="Times New Roman" w:cs="Times New Roman"/>
          <w:sz w:val="24"/>
          <w:szCs w:val="24"/>
        </w:rPr>
        <w:t xml:space="preserve"> Alan </w:t>
      </w:r>
      <w:proofErr w:type="spellStart"/>
      <w:r w:rsidRPr="00B42D04">
        <w:rPr>
          <w:rFonts w:ascii="Times New Roman" w:hAnsi="Times New Roman" w:cs="Times New Roman"/>
          <w:sz w:val="24"/>
          <w:szCs w:val="24"/>
        </w:rPr>
        <w:t>Rawes</w:t>
      </w:r>
      <w:proofErr w:type="spellEnd"/>
      <w:r w:rsidRPr="00B42D04">
        <w:rPr>
          <w:rFonts w:ascii="Times New Roman" w:hAnsi="Times New Roman" w:cs="Times New Roman"/>
          <w:sz w:val="24"/>
          <w:szCs w:val="24"/>
        </w:rPr>
        <w:t xml:space="preserve">, </w:t>
      </w:r>
      <w:r w:rsidRPr="00B42D04">
        <w:rPr>
          <w:rFonts w:ascii="Times New Roman" w:hAnsi="Times New Roman" w:cs="Times New Roman"/>
          <w:i/>
          <w:sz w:val="24"/>
          <w:szCs w:val="24"/>
        </w:rPr>
        <w:t>Byron’s Poetic Experimentation: Childe Harold, The Tales, and The Quest for Comedy</w:t>
      </w:r>
      <w:r w:rsidRPr="00B42D04">
        <w:rPr>
          <w:rFonts w:ascii="Times New Roman" w:hAnsi="Times New Roman" w:cs="Times New Roman"/>
          <w:sz w:val="24"/>
          <w:szCs w:val="24"/>
        </w:rPr>
        <w:t xml:space="preserve"> (Aldershot: Ashgate, 2000) p. 16.</w:t>
      </w:r>
    </w:p>
  </w:footnote>
  <w:footnote w:id="49">
    <w:p w14:paraId="474F4F4B" w14:textId="0A6DC247" w:rsidR="008010AF" w:rsidRPr="00B42D04" w:rsidRDefault="008010AF" w:rsidP="0025229A">
      <w:pPr>
        <w:pStyle w:val="FootnoteText"/>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C. P. Brand, </w:t>
      </w:r>
      <w:proofErr w:type="gramStart"/>
      <w:r w:rsidRPr="00B42D04">
        <w:rPr>
          <w:rFonts w:ascii="Times New Roman" w:hAnsi="Times New Roman" w:cs="Times New Roman"/>
          <w:i/>
          <w:sz w:val="24"/>
          <w:szCs w:val="24"/>
        </w:rPr>
        <w:t>Italy</w:t>
      </w:r>
      <w:proofErr w:type="gramEnd"/>
      <w:r w:rsidRPr="00B42D04">
        <w:rPr>
          <w:rFonts w:ascii="Times New Roman" w:hAnsi="Times New Roman" w:cs="Times New Roman"/>
          <w:i/>
          <w:sz w:val="24"/>
          <w:szCs w:val="24"/>
        </w:rPr>
        <w:t xml:space="preserve"> and the English Romantics: The Italianate Fashion in Early Nineteenth-Century England</w:t>
      </w:r>
      <w:r w:rsidRPr="00B42D04">
        <w:rPr>
          <w:rFonts w:ascii="Times New Roman" w:hAnsi="Times New Roman" w:cs="Times New Roman"/>
          <w:sz w:val="24"/>
          <w:szCs w:val="24"/>
        </w:rPr>
        <w:t>, (Cambridge: Cambridge University Press, 1957)</w:t>
      </w:r>
      <w:r w:rsidR="0047714A" w:rsidRPr="00B42D04">
        <w:rPr>
          <w:rFonts w:ascii="Times New Roman" w:hAnsi="Times New Roman" w:cs="Times New Roman"/>
          <w:sz w:val="24"/>
          <w:szCs w:val="24"/>
        </w:rPr>
        <w:t>,</w:t>
      </w:r>
      <w:r w:rsidRPr="00B42D04">
        <w:rPr>
          <w:rFonts w:ascii="Times New Roman" w:hAnsi="Times New Roman" w:cs="Times New Roman"/>
          <w:sz w:val="24"/>
          <w:szCs w:val="24"/>
        </w:rPr>
        <w:t xml:space="preserve"> p. 59.</w:t>
      </w:r>
    </w:p>
  </w:footnote>
  <w:footnote w:id="50">
    <w:p w14:paraId="4736866D" w14:textId="66A77350" w:rsidR="008010AF" w:rsidRPr="00B42D04" w:rsidRDefault="008010AF" w:rsidP="0025229A">
      <w:pPr>
        <w:pStyle w:val="FootnoteText"/>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Hume, </w:t>
      </w:r>
      <w:r w:rsidRPr="00B42D04">
        <w:rPr>
          <w:rFonts w:ascii="Times New Roman" w:hAnsi="Times New Roman" w:cs="Times New Roman"/>
          <w:i/>
          <w:iCs/>
          <w:sz w:val="24"/>
          <w:szCs w:val="24"/>
        </w:rPr>
        <w:t>Treatise</w:t>
      </w:r>
      <w:r w:rsidRPr="00B42D04">
        <w:rPr>
          <w:rFonts w:ascii="Times New Roman" w:hAnsi="Times New Roman" w:cs="Times New Roman"/>
          <w:sz w:val="24"/>
          <w:szCs w:val="24"/>
        </w:rPr>
        <w:t>,</w:t>
      </w:r>
      <w:r w:rsidRPr="00B42D04">
        <w:rPr>
          <w:rFonts w:ascii="Times New Roman" w:hAnsi="Times New Roman" w:cs="Times New Roman"/>
          <w:i/>
          <w:iCs/>
          <w:sz w:val="24"/>
          <w:szCs w:val="24"/>
        </w:rPr>
        <w:t xml:space="preserve"> </w:t>
      </w:r>
      <w:r w:rsidRPr="00B42D04">
        <w:rPr>
          <w:rFonts w:ascii="Times New Roman" w:hAnsi="Times New Roman" w:cs="Times New Roman"/>
          <w:sz w:val="24"/>
          <w:szCs w:val="24"/>
        </w:rPr>
        <w:t>2.</w:t>
      </w:r>
      <w:r w:rsidR="007255D8">
        <w:rPr>
          <w:rFonts w:ascii="Times New Roman" w:hAnsi="Times New Roman" w:cs="Times New Roman"/>
          <w:sz w:val="24"/>
          <w:szCs w:val="24"/>
        </w:rPr>
        <w:t xml:space="preserve"> </w:t>
      </w:r>
      <w:r w:rsidRPr="00B42D04">
        <w:rPr>
          <w:rFonts w:ascii="Times New Roman" w:hAnsi="Times New Roman" w:cs="Times New Roman"/>
          <w:sz w:val="24"/>
          <w:szCs w:val="24"/>
        </w:rPr>
        <w:t>2.</w:t>
      </w:r>
      <w:r w:rsidR="007255D8">
        <w:rPr>
          <w:rFonts w:ascii="Times New Roman" w:hAnsi="Times New Roman" w:cs="Times New Roman"/>
          <w:sz w:val="24"/>
          <w:szCs w:val="24"/>
        </w:rPr>
        <w:t xml:space="preserve"> </w:t>
      </w:r>
      <w:r w:rsidRPr="00B42D04">
        <w:rPr>
          <w:rFonts w:ascii="Times New Roman" w:hAnsi="Times New Roman" w:cs="Times New Roman"/>
          <w:sz w:val="24"/>
          <w:szCs w:val="24"/>
        </w:rPr>
        <w:t>4.</w:t>
      </w:r>
      <w:r w:rsidR="007255D8">
        <w:rPr>
          <w:rFonts w:ascii="Times New Roman" w:hAnsi="Times New Roman" w:cs="Times New Roman"/>
          <w:sz w:val="24"/>
          <w:szCs w:val="24"/>
        </w:rPr>
        <w:t xml:space="preserve"> </w:t>
      </w:r>
      <w:r w:rsidRPr="00B42D04">
        <w:rPr>
          <w:rFonts w:ascii="Times New Roman" w:hAnsi="Times New Roman" w:cs="Times New Roman"/>
          <w:sz w:val="24"/>
          <w:szCs w:val="24"/>
        </w:rPr>
        <w:t>7</w:t>
      </w:r>
      <w:r w:rsidR="007255D8">
        <w:rPr>
          <w:rFonts w:ascii="Times New Roman" w:hAnsi="Times New Roman" w:cs="Times New Roman"/>
          <w:sz w:val="24"/>
          <w:szCs w:val="24"/>
        </w:rPr>
        <w:t>: p.</w:t>
      </w:r>
      <w:r w:rsidRPr="00B42D04">
        <w:rPr>
          <w:rFonts w:ascii="Times New Roman" w:hAnsi="Times New Roman" w:cs="Times New Roman"/>
          <w:sz w:val="24"/>
          <w:szCs w:val="24"/>
        </w:rPr>
        <w:t xml:space="preserve"> 354</w:t>
      </w:r>
    </w:p>
  </w:footnote>
  <w:footnote w:id="51">
    <w:p w14:paraId="2AE759C9" w14:textId="008AD9E1" w:rsidR="00945633" w:rsidRPr="00B42D04" w:rsidRDefault="00945633" w:rsidP="0025229A">
      <w:pPr>
        <w:pStyle w:val="FootnoteText"/>
        <w:rPr>
          <w:rFonts w:ascii="Times New Roman" w:hAnsi="Times New Roman" w:cs="Times New Roman"/>
          <w:sz w:val="24"/>
          <w:szCs w:val="24"/>
          <w:lang w:val="en-US"/>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w:t>
      </w:r>
      <w:r w:rsidRPr="00B42D04">
        <w:rPr>
          <w:rFonts w:ascii="Times New Roman" w:hAnsi="Times New Roman" w:cs="Times New Roman"/>
          <w:sz w:val="24"/>
          <w:szCs w:val="24"/>
          <w:lang w:val="en-US"/>
        </w:rPr>
        <w:t xml:space="preserve">Jane Stabler, </w:t>
      </w:r>
      <w:r w:rsidRPr="00B42D04">
        <w:rPr>
          <w:rFonts w:ascii="Times New Roman" w:hAnsi="Times New Roman" w:cs="Times New Roman"/>
          <w:i/>
          <w:sz w:val="24"/>
          <w:szCs w:val="24"/>
          <w:lang w:val="en-US"/>
        </w:rPr>
        <w:t>The Artistry of Exile: Romantic and Victorian Writers in Italy</w:t>
      </w:r>
      <w:r w:rsidRPr="00B42D04">
        <w:rPr>
          <w:rFonts w:ascii="Times New Roman" w:hAnsi="Times New Roman" w:cs="Times New Roman"/>
          <w:sz w:val="24"/>
          <w:szCs w:val="24"/>
          <w:lang w:val="en-US"/>
        </w:rPr>
        <w:t xml:space="preserve"> (Oxford: Oxford University Press, 2013), </w:t>
      </w:r>
      <w:r w:rsidR="0047714A" w:rsidRPr="00B42D04">
        <w:rPr>
          <w:rFonts w:ascii="Times New Roman" w:hAnsi="Times New Roman" w:cs="Times New Roman"/>
          <w:sz w:val="24"/>
          <w:szCs w:val="24"/>
          <w:lang w:val="en-US"/>
        </w:rPr>
        <w:t xml:space="preserve">p. </w:t>
      </w:r>
      <w:r w:rsidRPr="00B42D04">
        <w:rPr>
          <w:rFonts w:ascii="Times New Roman" w:hAnsi="Times New Roman" w:cs="Times New Roman"/>
          <w:sz w:val="24"/>
          <w:szCs w:val="24"/>
          <w:lang w:val="en-US"/>
        </w:rPr>
        <w:t>2.</w:t>
      </w:r>
    </w:p>
  </w:footnote>
  <w:footnote w:id="52">
    <w:p w14:paraId="04806043" w14:textId="33B006A9" w:rsidR="003F167A" w:rsidRPr="003F167A" w:rsidRDefault="003F167A" w:rsidP="003F167A">
      <w:pPr>
        <w:pStyle w:val="FootnoteText"/>
        <w:rPr>
          <w:rFonts w:ascii="Times New Roman" w:hAnsi="Times New Roman" w:cs="Times New Roman"/>
          <w:sz w:val="24"/>
          <w:szCs w:val="24"/>
        </w:rPr>
      </w:pPr>
      <w:r w:rsidRPr="003F167A">
        <w:rPr>
          <w:rStyle w:val="FootnoteReference"/>
          <w:rFonts w:ascii="Times New Roman" w:hAnsi="Times New Roman" w:cs="Times New Roman"/>
          <w:sz w:val="24"/>
          <w:szCs w:val="24"/>
        </w:rPr>
        <w:footnoteRef/>
      </w:r>
      <w:r w:rsidRPr="003F167A">
        <w:rPr>
          <w:rFonts w:ascii="Times New Roman" w:hAnsi="Times New Roman" w:cs="Times New Roman"/>
          <w:sz w:val="24"/>
          <w:szCs w:val="24"/>
        </w:rPr>
        <w:t xml:space="preserve"> George Gordon Byron, </w:t>
      </w:r>
      <w:r w:rsidR="003A7E44">
        <w:rPr>
          <w:rFonts w:ascii="Times New Roman" w:hAnsi="Times New Roman" w:cs="Times New Roman"/>
          <w:i/>
          <w:iCs/>
          <w:sz w:val="24"/>
          <w:szCs w:val="24"/>
        </w:rPr>
        <w:t>Byron’s</w:t>
      </w:r>
      <w:r w:rsidRPr="003F167A">
        <w:rPr>
          <w:rFonts w:ascii="Times New Roman" w:hAnsi="Times New Roman" w:cs="Times New Roman"/>
          <w:i/>
          <w:iCs/>
          <w:sz w:val="24"/>
          <w:szCs w:val="24"/>
        </w:rPr>
        <w:t xml:space="preserve"> Letters and Journals</w:t>
      </w:r>
      <w:r w:rsidRPr="003F167A">
        <w:rPr>
          <w:rFonts w:ascii="Times New Roman" w:hAnsi="Times New Roman" w:cs="Times New Roman"/>
          <w:sz w:val="24"/>
          <w:szCs w:val="24"/>
        </w:rPr>
        <w:t xml:space="preserve">, ed. Leslie A. Marchand, 13 vols (London: John Murray, 1973–94), 6, p. 112. Hereafter cited parenthetically as </w:t>
      </w:r>
      <w:r w:rsidRPr="003A7E44">
        <w:rPr>
          <w:rFonts w:ascii="Times New Roman" w:hAnsi="Times New Roman" w:cs="Times New Roman"/>
          <w:i/>
          <w:iCs/>
          <w:sz w:val="24"/>
          <w:szCs w:val="24"/>
        </w:rPr>
        <w:t>BLJ</w:t>
      </w:r>
      <w:r w:rsidRPr="003F167A">
        <w:rPr>
          <w:rFonts w:ascii="Times New Roman" w:hAnsi="Times New Roman" w:cs="Times New Roman"/>
          <w:sz w:val="24"/>
          <w:szCs w:val="24"/>
        </w:rPr>
        <w:t xml:space="preserve"> with volume and page numbers given.</w:t>
      </w:r>
    </w:p>
  </w:footnote>
  <w:footnote w:id="53">
    <w:p w14:paraId="3E4C3AC4" w14:textId="2CAAB1D0" w:rsidR="008010AF" w:rsidRPr="00B42D04" w:rsidRDefault="008010AF" w:rsidP="002522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42D04">
        <w:rPr>
          <w:rStyle w:val="FootnoteReference"/>
          <w:rFonts w:ascii="Times New Roman" w:hAnsi="Times New Roman" w:cs="Times New Roman"/>
          <w:sz w:val="24"/>
          <w:szCs w:val="24"/>
        </w:rPr>
        <w:footnoteRef/>
      </w:r>
      <w:r w:rsidRPr="00B42D04">
        <w:rPr>
          <w:rFonts w:ascii="Times New Roman" w:eastAsia="Times New Roman" w:hAnsi="Times New Roman" w:cs="Times New Roman"/>
          <w:color w:val="000000"/>
          <w:sz w:val="24"/>
          <w:szCs w:val="24"/>
        </w:rPr>
        <w:t xml:space="preserve"> Matthew Reynolds, </w:t>
      </w:r>
      <w:r w:rsidR="007255D8">
        <w:rPr>
          <w:rFonts w:ascii="Times New Roman" w:eastAsia="Times New Roman" w:hAnsi="Times New Roman" w:cs="Times New Roman"/>
          <w:color w:val="000000"/>
          <w:sz w:val="24"/>
          <w:szCs w:val="24"/>
        </w:rPr>
        <w:t>‘</w:t>
      </w:r>
      <w:r w:rsidRPr="00B42D04">
        <w:rPr>
          <w:rFonts w:ascii="Times New Roman" w:eastAsia="Times New Roman" w:hAnsi="Times New Roman" w:cs="Times New Roman"/>
          <w:color w:val="000000"/>
          <w:sz w:val="24"/>
          <w:szCs w:val="24"/>
        </w:rPr>
        <w:t>Byron’s Adulterous Fidelity</w:t>
      </w:r>
      <w:r w:rsidR="007255D8">
        <w:rPr>
          <w:rFonts w:ascii="Times New Roman" w:eastAsia="Times New Roman" w:hAnsi="Times New Roman" w:cs="Times New Roman"/>
          <w:color w:val="000000"/>
          <w:sz w:val="24"/>
          <w:szCs w:val="24"/>
        </w:rPr>
        <w:t>’</w:t>
      </w:r>
      <w:r w:rsidRPr="00B42D04">
        <w:rPr>
          <w:rFonts w:ascii="Times New Roman" w:eastAsia="Times New Roman" w:hAnsi="Times New Roman" w:cs="Times New Roman"/>
          <w:color w:val="000000"/>
          <w:sz w:val="24"/>
          <w:szCs w:val="24"/>
        </w:rPr>
        <w:t xml:space="preserve">, </w:t>
      </w:r>
      <w:r w:rsidRPr="00B42D04">
        <w:rPr>
          <w:rFonts w:ascii="Times New Roman" w:eastAsia="Times New Roman" w:hAnsi="Times New Roman" w:cs="Times New Roman"/>
          <w:i/>
          <w:color w:val="000000"/>
          <w:sz w:val="24"/>
          <w:szCs w:val="24"/>
        </w:rPr>
        <w:t>The Poetry of Translation: From Chaucer &amp; Petrarch to Homer &amp; Logue</w:t>
      </w:r>
      <w:r w:rsidRPr="00B42D04">
        <w:rPr>
          <w:rFonts w:ascii="Times New Roman" w:eastAsia="Times New Roman" w:hAnsi="Times New Roman" w:cs="Times New Roman"/>
          <w:color w:val="000000"/>
          <w:sz w:val="24"/>
          <w:szCs w:val="24"/>
        </w:rPr>
        <w:t xml:space="preserve"> (Oxford: Oxford University Press, 2011), </w:t>
      </w:r>
      <w:r w:rsidR="007255D8">
        <w:rPr>
          <w:rFonts w:ascii="Times New Roman" w:eastAsia="Times New Roman" w:hAnsi="Times New Roman" w:cs="Times New Roman"/>
          <w:color w:val="000000"/>
          <w:sz w:val="24"/>
          <w:szCs w:val="24"/>
        </w:rPr>
        <w:t xml:space="preserve">pp. </w:t>
      </w:r>
      <w:r w:rsidRPr="00B42D04">
        <w:rPr>
          <w:rFonts w:ascii="Times New Roman" w:eastAsia="Times New Roman" w:hAnsi="Times New Roman" w:cs="Times New Roman"/>
          <w:color w:val="000000"/>
          <w:sz w:val="24"/>
          <w:szCs w:val="24"/>
        </w:rPr>
        <w:t>159-171 (</w:t>
      </w:r>
      <w:r w:rsidR="007255D8">
        <w:rPr>
          <w:rFonts w:ascii="Times New Roman" w:eastAsia="Times New Roman" w:hAnsi="Times New Roman" w:cs="Times New Roman"/>
          <w:color w:val="000000"/>
          <w:sz w:val="24"/>
          <w:szCs w:val="24"/>
        </w:rPr>
        <w:t xml:space="preserve">p. </w:t>
      </w:r>
      <w:r w:rsidRPr="00B42D04">
        <w:rPr>
          <w:rFonts w:ascii="Times New Roman" w:eastAsia="Times New Roman" w:hAnsi="Times New Roman" w:cs="Times New Roman"/>
          <w:color w:val="000000"/>
          <w:sz w:val="24"/>
          <w:szCs w:val="24"/>
        </w:rPr>
        <w:t>170).</w:t>
      </w:r>
    </w:p>
  </w:footnote>
  <w:footnote w:id="54">
    <w:p w14:paraId="5FFC7BA8" w14:textId="15367319" w:rsidR="00C6581B" w:rsidRPr="00B42D04" w:rsidRDefault="00C6581B" w:rsidP="0025229A">
      <w:pPr>
        <w:pStyle w:val="FootnoteText"/>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James Beattie, </w:t>
      </w:r>
      <w:r w:rsidRPr="00B42D04">
        <w:rPr>
          <w:rFonts w:ascii="Times New Roman" w:hAnsi="Times New Roman" w:cs="Times New Roman"/>
          <w:i/>
          <w:iCs/>
          <w:sz w:val="24"/>
          <w:szCs w:val="24"/>
        </w:rPr>
        <w:t>The Philosophical and Critical Works of James Beattie</w:t>
      </w:r>
      <w:r w:rsidRPr="00B42D04">
        <w:rPr>
          <w:rFonts w:ascii="Times New Roman" w:hAnsi="Times New Roman" w:cs="Times New Roman"/>
          <w:sz w:val="24"/>
          <w:szCs w:val="24"/>
        </w:rPr>
        <w:t xml:space="preserve">, 4 vols. (Hildesheim: George Olms Verlag, 1974-75), 3, p. 180 </w:t>
      </w:r>
    </w:p>
  </w:footnote>
  <w:footnote w:id="55">
    <w:p w14:paraId="10BF1977" w14:textId="23CBDC8B" w:rsidR="000627F9" w:rsidRPr="00B42D04" w:rsidRDefault="000627F9" w:rsidP="0025229A">
      <w:pPr>
        <w:pStyle w:val="FootnoteText"/>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Hume, </w:t>
      </w:r>
      <w:r w:rsidRPr="00B42D04">
        <w:rPr>
          <w:rFonts w:ascii="Times New Roman" w:hAnsi="Times New Roman" w:cs="Times New Roman"/>
          <w:i/>
          <w:iCs/>
          <w:sz w:val="24"/>
          <w:szCs w:val="24"/>
        </w:rPr>
        <w:t>Treatise</w:t>
      </w:r>
      <w:r w:rsidRPr="00B42D04">
        <w:rPr>
          <w:rFonts w:ascii="Times New Roman" w:hAnsi="Times New Roman" w:cs="Times New Roman"/>
          <w:sz w:val="24"/>
          <w:szCs w:val="24"/>
        </w:rPr>
        <w:t>,</w:t>
      </w:r>
      <w:r w:rsidRPr="00B42D04">
        <w:rPr>
          <w:rFonts w:ascii="Times New Roman" w:hAnsi="Times New Roman" w:cs="Times New Roman"/>
          <w:i/>
          <w:iCs/>
          <w:sz w:val="24"/>
          <w:szCs w:val="24"/>
        </w:rPr>
        <w:t xml:space="preserve"> </w:t>
      </w:r>
      <w:r w:rsidRPr="00B42D04">
        <w:rPr>
          <w:rFonts w:ascii="Times New Roman" w:hAnsi="Times New Roman" w:cs="Times New Roman"/>
          <w:sz w:val="24"/>
          <w:szCs w:val="24"/>
        </w:rPr>
        <w:t>2.</w:t>
      </w:r>
      <w:r w:rsidR="007255D8">
        <w:rPr>
          <w:rFonts w:ascii="Times New Roman" w:hAnsi="Times New Roman" w:cs="Times New Roman"/>
          <w:sz w:val="24"/>
          <w:szCs w:val="24"/>
        </w:rPr>
        <w:t xml:space="preserve"> </w:t>
      </w:r>
      <w:r w:rsidRPr="00B42D04">
        <w:rPr>
          <w:rFonts w:ascii="Times New Roman" w:hAnsi="Times New Roman" w:cs="Times New Roman"/>
          <w:sz w:val="24"/>
          <w:szCs w:val="24"/>
        </w:rPr>
        <w:t>2.</w:t>
      </w:r>
      <w:r w:rsidR="007255D8">
        <w:rPr>
          <w:rFonts w:ascii="Times New Roman" w:hAnsi="Times New Roman" w:cs="Times New Roman"/>
          <w:sz w:val="24"/>
          <w:szCs w:val="24"/>
        </w:rPr>
        <w:t xml:space="preserve"> </w:t>
      </w:r>
      <w:r w:rsidRPr="00B42D04">
        <w:rPr>
          <w:rFonts w:ascii="Times New Roman" w:hAnsi="Times New Roman" w:cs="Times New Roman"/>
          <w:sz w:val="24"/>
          <w:szCs w:val="24"/>
        </w:rPr>
        <w:t>4.</w:t>
      </w:r>
      <w:r w:rsidR="007255D8">
        <w:rPr>
          <w:rFonts w:ascii="Times New Roman" w:hAnsi="Times New Roman" w:cs="Times New Roman"/>
          <w:sz w:val="24"/>
          <w:szCs w:val="24"/>
        </w:rPr>
        <w:t xml:space="preserve"> </w:t>
      </w:r>
      <w:r w:rsidRPr="00B42D04">
        <w:rPr>
          <w:rFonts w:ascii="Times New Roman" w:hAnsi="Times New Roman" w:cs="Times New Roman"/>
          <w:sz w:val="24"/>
          <w:szCs w:val="24"/>
        </w:rPr>
        <w:t>7</w:t>
      </w:r>
      <w:r w:rsidR="007255D8">
        <w:rPr>
          <w:rFonts w:ascii="Times New Roman" w:hAnsi="Times New Roman" w:cs="Times New Roman"/>
          <w:sz w:val="24"/>
          <w:szCs w:val="24"/>
        </w:rPr>
        <w:t xml:space="preserve">: </w:t>
      </w:r>
      <w:r w:rsidR="00DD37D2">
        <w:rPr>
          <w:rFonts w:ascii="Times New Roman" w:hAnsi="Times New Roman" w:cs="Times New Roman"/>
          <w:sz w:val="24"/>
          <w:szCs w:val="24"/>
        </w:rPr>
        <w:t xml:space="preserve">p. </w:t>
      </w:r>
      <w:r w:rsidRPr="00B42D04">
        <w:rPr>
          <w:rFonts w:ascii="Times New Roman" w:hAnsi="Times New Roman" w:cs="Times New Roman"/>
          <w:sz w:val="24"/>
          <w:szCs w:val="24"/>
        </w:rPr>
        <w:t>354</w:t>
      </w:r>
      <w:r w:rsidR="007255D8">
        <w:rPr>
          <w:rFonts w:ascii="Times New Roman" w:hAnsi="Times New Roman" w:cs="Times New Roman"/>
          <w:sz w:val="24"/>
          <w:szCs w:val="24"/>
        </w:rPr>
        <w:t>.</w:t>
      </w:r>
    </w:p>
  </w:footnote>
  <w:footnote w:id="56">
    <w:p w14:paraId="44BBF231" w14:textId="3F39B385" w:rsidR="00437BEF" w:rsidRPr="00B42D04" w:rsidRDefault="00437BEF" w:rsidP="0025229A">
      <w:pPr>
        <w:pStyle w:val="FootnoteText"/>
        <w:rPr>
          <w:rFonts w:ascii="Times New Roman" w:hAnsi="Times New Roman" w:cs="Times New Roman"/>
          <w:sz w:val="24"/>
          <w:szCs w:val="24"/>
        </w:rPr>
      </w:pPr>
      <w:r w:rsidRPr="007255D8">
        <w:rPr>
          <w:rStyle w:val="FootnoteReference"/>
          <w:rFonts w:ascii="Times New Roman" w:hAnsi="Times New Roman" w:cs="Times New Roman"/>
          <w:sz w:val="24"/>
          <w:szCs w:val="24"/>
        </w:rPr>
        <w:footnoteRef/>
      </w:r>
      <w:r w:rsidRPr="007255D8">
        <w:rPr>
          <w:rFonts w:ascii="Times New Roman" w:hAnsi="Times New Roman" w:cs="Times New Roman"/>
          <w:sz w:val="24"/>
          <w:szCs w:val="24"/>
        </w:rPr>
        <w:t xml:space="preserve"> </w:t>
      </w:r>
      <w:r w:rsidR="007255D8">
        <w:rPr>
          <w:rFonts w:ascii="Times New Roman" w:hAnsi="Times New Roman" w:cs="Times New Roman"/>
          <w:sz w:val="24"/>
          <w:szCs w:val="24"/>
        </w:rPr>
        <w:t>Smith, p. 94.</w:t>
      </w:r>
    </w:p>
  </w:footnote>
  <w:footnote w:id="57">
    <w:p w14:paraId="7AA77561" w14:textId="6EAA6ACC" w:rsidR="00772C15" w:rsidRPr="00B42D04" w:rsidRDefault="00772C15" w:rsidP="0025229A">
      <w:pPr>
        <w:pStyle w:val="FootnoteText"/>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Hume, </w:t>
      </w:r>
      <w:r w:rsidRPr="00B42D04">
        <w:rPr>
          <w:rFonts w:ascii="Times New Roman" w:hAnsi="Times New Roman" w:cs="Times New Roman"/>
          <w:i/>
          <w:iCs/>
          <w:sz w:val="24"/>
          <w:szCs w:val="24"/>
        </w:rPr>
        <w:t>Treatise</w:t>
      </w:r>
      <w:r w:rsidRPr="00B42D04">
        <w:rPr>
          <w:rFonts w:ascii="Times New Roman" w:hAnsi="Times New Roman" w:cs="Times New Roman"/>
          <w:sz w:val="24"/>
          <w:szCs w:val="24"/>
        </w:rPr>
        <w:t>,</w:t>
      </w:r>
      <w:r w:rsidRPr="00B42D04">
        <w:rPr>
          <w:rFonts w:ascii="Times New Roman" w:hAnsi="Times New Roman" w:cs="Times New Roman"/>
          <w:i/>
          <w:iCs/>
          <w:sz w:val="24"/>
          <w:szCs w:val="24"/>
        </w:rPr>
        <w:t xml:space="preserve"> </w:t>
      </w:r>
      <w:r w:rsidRPr="00B42D04">
        <w:rPr>
          <w:rFonts w:ascii="Times New Roman" w:hAnsi="Times New Roman" w:cs="Times New Roman"/>
          <w:sz w:val="24"/>
          <w:szCs w:val="24"/>
        </w:rPr>
        <w:t>2.</w:t>
      </w:r>
      <w:r w:rsidR="00160FDD">
        <w:rPr>
          <w:rFonts w:ascii="Times New Roman" w:hAnsi="Times New Roman" w:cs="Times New Roman"/>
          <w:sz w:val="24"/>
          <w:szCs w:val="24"/>
        </w:rPr>
        <w:t xml:space="preserve"> </w:t>
      </w:r>
      <w:r w:rsidRPr="00B42D04">
        <w:rPr>
          <w:rFonts w:ascii="Times New Roman" w:hAnsi="Times New Roman" w:cs="Times New Roman"/>
          <w:sz w:val="24"/>
          <w:szCs w:val="24"/>
        </w:rPr>
        <w:t>2.</w:t>
      </w:r>
      <w:r w:rsidR="00160FDD">
        <w:rPr>
          <w:rFonts w:ascii="Times New Roman" w:hAnsi="Times New Roman" w:cs="Times New Roman"/>
          <w:sz w:val="24"/>
          <w:szCs w:val="24"/>
        </w:rPr>
        <w:t xml:space="preserve"> </w:t>
      </w:r>
      <w:r w:rsidRPr="00B42D04">
        <w:rPr>
          <w:rFonts w:ascii="Times New Roman" w:hAnsi="Times New Roman" w:cs="Times New Roman"/>
          <w:sz w:val="24"/>
          <w:szCs w:val="24"/>
        </w:rPr>
        <w:t>4.</w:t>
      </w:r>
      <w:r w:rsidR="00160FDD">
        <w:rPr>
          <w:rFonts w:ascii="Times New Roman" w:hAnsi="Times New Roman" w:cs="Times New Roman"/>
          <w:sz w:val="24"/>
          <w:szCs w:val="24"/>
        </w:rPr>
        <w:t xml:space="preserve"> </w:t>
      </w:r>
      <w:r w:rsidRPr="00B42D04">
        <w:rPr>
          <w:rFonts w:ascii="Times New Roman" w:hAnsi="Times New Roman" w:cs="Times New Roman"/>
          <w:sz w:val="24"/>
          <w:szCs w:val="24"/>
        </w:rPr>
        <w:t>7</w:t>
      </w:r>
      <w:r w:rsidR="00160FDD">
        <w:rPr>
          <w:rFonts w:ascii="Times New Roman" w:hAnsi="Times New Roman" w:cs="Times New Roman"/>
          <w:sz w:val="24"/>
          <w:szCs w:val="24"/>
        </w:rPr>
        <w:t>:</w:t>
      </w:r>
      <w:r w:rsidRPr="00B42D04">
        <w:rPr>
          <w:rFonts w:ascii="Times New Roman" w:hAnsi="Times New Roman" w:cs="Times New Roman"/>
          <w:sz w:val="24"/>
          <w:szCs w:val="24"/>
        </w:rPr>
        <w:t xml:space="preserve"> </w:t>
      </w:r>
      <w:r w:rsidR="00160FDD">
        <w:rPr>
          <w:rFonts w:ascii="Times New Roman" w:hAnsi="Times New Roman" w:cs="Times New Roman"/>
          <w:sz w:val="24"/>
          <w:szCs w:val="24"/>
        </w:rPr>
        <w:t xml:space="preserve">p. </w:t>
      </w:r>
      <w:r w:rsidRPr="00B42D04">
        <w:rPr>
          <w:rFonts w:ascii="Times New Roman" w:hAnsi="Times New Roman" w:cs="Times New Roman"/>
          <w:sz w:val="24"/>
          <w:szCs w:val="24"/>
        </w:rPr>
        <w:t>354</w:t>
      </w:r>
    </w:p>
  </w:footnote>
  <w:footnote w:id="58">
    <w:p w14:paraId="76BA4222" w14:textId="4562B3CE" w:rsidR="00772C15" w:rsidRPr="007255D8" w:rsidRDefault="00772C15" w:rsidP="0025229A">
      <w:pPr>
        <w:pStyle w:val="FootnoteText"/>
        <w:rPr>
          <w:rFonts w:ascii="Times New Roman" w:hAnsi="Times New Roman" w:cs="Times New Roman"/>
          <w:sz w:val="24"/>
          <w:szCs w:val="24"/>
        </w:rPr>
      </w:pPr>
      <w:r w:rsidRPr="007255D8">
        <w:rPr>
          <w:rStyle w:val="FootnoteReference"/>
          <w:rFonts w:ascii="Times New Roman" w:hAnsi="Times New Roman" w:cs="Times New Roman"/>
          <w:sz w:val="24"/>
          <w:szCs w:val="24"/>
        </w:rPr>
        <w:footnoteRef/>
      </w:r>
      <w:r w:rsidRPr="007255D8">
        <w:rPr>
          <w:rFonts w:ascii="Times New Roman" w:hAnsi="Times New Roman" w:cs="Times New Roman"/>
          <w:sz w:val="24"/>
          <w:szCs w:val="24"/>
        </w:rPr>
        <w:t xml:space="preserve"> Kames, 1, </w:t>
      </w:r>
      <w:r w:rsidR="00160FDD">
        <w:rPr>
          <w:rFonts w:ascii="Times New Roman" w:hAnsi="Times New Roman" w:cs="Times New Roman"/>
          <w:sz w:val="24"/>
          <w:szCs w:val="24"/>
        </w:rPr>
        <w:t xml:space="preserve">p. </w:t>
      </w:r>
      <w:r w:rsidRPr="007255D8">
        <w:rPr>
          <w:rFonts w:ascii="Times New Roman" w:hAnsi="Times New Roman" w:cs="Times New Roman"/>
          <w:sz w:val="24"/>
          <w:szCs w:val="24"/>
        </w:rPr>
        <w:t>113.</w:t>
      </w:r>
    </w:p>
  </w:footnote>
  <w:footnote w:id="59">
    <w:p w14:paraId="27BF0490" w14:textId="1963E00B" w:rsidR="005324E3" w:rsidRPr="00B42D04" w:rsidRDefault="005324E3" w:rsidP="0025229A">
      <w:pPr>
        <w:pStyle w:val="FootnoteText"/>
        <w:rPr>
          <w:rFonts w:ascii="Times New Roman" w:hAnsi="Times New Roman" w:cs="Times New Roman"/>
          <w:sz w:val="24"/>
          <w:szCs w:val="24"/>
        </w:rPr>
      </w:pPr>
      <w:r w:rsidRPr="007255D8">
        <w:rPr>
          <w:rStyle w:val="FootnoteReference"/>
          <w:rFonts w:ascii="Times New Roman" w:hAnsi="Times New Roman" w:cs="Times New Roman"/>
          <w:sz w:val="24"/>
          <w:szCs w:val="24"/>
        </w:rPr>
        <w:footnoteRef/>
      </w:r>
      <w:r w:rsidRPr="007255D8">
        <w:rPr>
          <w:rFonts w:ascii="Times New Roman" w:hAnsi="Times New Roman" w:cs="Times New Roman"/>
          <w:sz w:val="24"/>
          <w:szCs w:val="24"/>
        </w:rPr>
        <w:t xml:space="preserve"> </w:t>
      </w:r>
      <w:r w:rsidR="007255D8">
        <w:rPr>
          <w:rFonts w:ascii="Times New Roman" w:hAnsi="Times New Roman" w:cs="Times New Roman"/>
          <w:sz w:val="24"/>
          <w:szCs w:val="24"/>
        </w:rPr>
        <w:t>Smith, p. 13.</w:t>
      </w:r>
    </w:p>
  </w:footnote>
  <w:footnote w:id="60">
    <w:p w14:paraId="3CF7F9F2" w14:textId="019EA390" w:rsidR="00517A5C" w:rsidRPr="00B42D04" w:rsidRDefault="00517A5C" w:rsidP="0025229A">
      <w:pPr>
        <w:pStyle w:val="FootnoteText"/>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Maria </w:t>
      </w:r>
      <w:proofErr w:type="spellStart"/>
      <w:r w:rsidRPr="00B42D04">
        <w:rPr>
          <w:rFonts w:ascii="Times New Roman" w:hAnsi="Times New Roman" w:cs="Times New Roman"/>
          <w:sz w:val="24"/>
          <w:szCs w:val="24"/>
        </w:rPr>
        <w:t>Schoina</w:t>
      </w:r>
      <w:proofErr w:type="spellEnd"/>
      <w:r w:rsidRPr="00B42D04">
        <w:rPr>
          <w:rFonts w:ascii="Times New Roman" w:hAnsi="Times New Roman" w:cs="Times New Roman"/>
          <w:sz w:val="24"/>
          <w:szCs w:val="24"/>
        </w:rPr>
        <w:t xml:space="preserve">, ‘Revisiting Byron’s Italian Style’, </w:t>
      </w:r>
      <w:r w:rsidRPr="00B42D04">
        <w:rPr>
          <w:rFonts w:ascii="Times New Roman" w:hAnsi="Times New Roman" w:cs="Times New Roman"/>
          <w:i/>
          <w:iCs/>
          <w:sz w:val="24"/>
          <w:szCs w:val="24"/>
        </w:rPr>
        <w:t>Byron Journal</w:t>
      </w:r>
      <w:r w:rsidRPr="00B42D04">
        <w:rPr>
          <w:rFonts w:ascii="Times New Roman" w:hAnsi="Times New Roman" w:cs="Times New Roman"/>
          <w:sz w:val="24"/>
          <w:szCs w:val="24"/>
        </w:rPr>
        <w:t xml:space="preserve"> 36 (2008), pp. 19-27 (</w:t>
      </w:r>
      <w:r w:rsidR="007255D8">
        <w:rPr>
          <w:rFonts w:ascii="Times New Roman" w:hAnsi="Times New Roman" w:cs="Times New Roman"/>
          <w:sz w:val="24"/>
          <w:szCs w:val="24"/>
        </w:rPr>
        <w:t xml:space="preserve">p. </w:t>
      </w:r>
      <w:r w:rsidRPr="00B42D04">
        <w:rPr>
          <w:rFonts w:ascii="Times New Roman" w:hAnsi="Times New Roman" w:cs="Times New Roman"/>
          <w:sz w:val="24"/>
          <w:szCs w:val="24"/>
        </w:rPr>
        <w:t>25).</w:t>
      </w:r>
    </w:p>
  </w:footnote>
  <w:footnote w:id="61">
    <w:p w14:paraId="09115C83" w14:textId="51E598CC" w:rsidR="00517A5C" w:rsidRPr="00B42D04" w:rsidRDefault="00517A5C" w:rsidP="0025229A">
      <w:pPr>
        <w:pStyle w:val="FootnoteText"/>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w:t>
      </w:r>
      <w:r w:rsidR="00AC071C" w:rsidRPr="00B42D04">
        <w:rPr>
          <w:rFonts w:ascii="Times New Roman" w:hAnsi="Times New Roman" w:cs="Times New Roman"/>
          <w:sz w:val="24"/>
          <w:szCs w:val="24"/>
        </w:rPr>
        <w:t xml:space="preserve">C. P. Brand, </w:t>
      </w:r>
      <w:proofErr w:type="gramStart"/>
      <w:r w:rsidR="00187B0C" w:rsidRPr="00B42D04">
        <w:rPr>
          <w:rFonts w:ascii="Times New Roman" w:eastAsia="Times New Roman" w:hAnsi="Times New Roman" w:cs="Times New Roman"/>
          <w:i/>
          <w:color w:val="000000"/>
          <w:sz w:val="24"/>
          <w:szCs w:val="24"/>
          <w:lang w:val="en-US" w:eastAsia="en-US"/>
        </w:rPr>
        <w:t>Italy</w:t>
      </w:r>
      <w:proofErr w:type="gramEnd"/>
      <w:r w:rsidR="00187B0C" w:rsidRPr="00B42D04">
        <w:rPr>
          <w:rFonts w:ascii="Times New Roman" w:eastAsia="Times New Roman" w:hAnsi="Times New Roman" w:cs="Times New Roman"/>
          <w:i/>
          <w:color w:val="000000"/>
          <w:sz w:val="24"/>
          <w:szCs w:val="24"/>
          <w:lang w:val="en-US" w:eastAsia="en-US"/>
        </w:rPr>
        <w:t xml:space="preserve"> and the English Romantics: The Italianate Fashion in Early Nineteenth-Century England</w:t>
      </w:r>
      <w:r w:rsidR="00187B0C" w:rsidRPr="00B42D04">
        <w:rPr>
          <w:rFonts w:ascii="Times New Roman" w:eastAsia="Times New Roman" w:hAnsi="Times New Roman" w:cs="Times New Roman"/>
          <w:color w:val="000000"/>
          <w:sz w:val="24"/>
          <w:szCs w:val="24"/>
          <w:lang w:val="en-US" w:eastAsia="en-US"/>
        </w:rPr>
        <w:t xml:space="preserve"> </w:t>
      </w:r>
      <w:r w:rsidR="00AC071C" w:rsidRPr="00B42D04">
        <w:rPr>
          <w:rFonts w:ascii="Times New Roman" w:eastAsia="Times New Roman" w:hAnsi="Times New Roman" w:cs="Times New Roman"/>
          <w:color w:val="000000"/>
          <w:sz w:val="24"/>
          <w:szCs w:val="24"/>
          <w:lang w:val="en-US" w:eastAsia="en-US"/>
        </w:rPr>
        <w:t>(</w:t>
      </w:r>
      <w:r w:rsidR="00187B0C" w:rsidRPr="00B42D04">
        <w:rPr>
          <w:rFonts w:ascii="Times New Roman" w:eastAsia="Times New Roman" w:hAnsi="Times New Roman" w:cs="Times New Roman"/>
          <w:color w:val="000000"/>
          <w:sz w:val="24"/>
          <w:szCs w:val="24"/>
          <w:lang w:val="en-US" w:eastAsia="en-US"/>
        </w:rPr>
        <w:t>Cambridge: Cambridge U</w:t>
      </w:r>
      <w:r w:rsidR="00AC071C" w:rsidRPr="00B42D04">
        <w:rPr>
          <w:rFonts w:ascii="Times New Roman" w:eastAsia="Times New Roman" w:hAnsi="Times New Roman" w:cs="Times New Roman"/>
          <w:color w:val="000000"/>
          <w:sz w:val="24"/>
          <w:szCs w:val="24"/>
          <w:lang w:val="en-US" w:eastAsia="en-US"/>
        </w:rPr>
        <w:t xml:space="preserve">niversity </w:t>
      </w:r>
      <w:r w:rsidR="00187B0C" w:rsidRPr="00B42D04">
        <w:rPr>
          <w:rFonts w:ascii="Times New Roman" w:eastAsia="Times New Roman" w:hAnsi="Times New Roman" w:cs="Times New Roman"/>
          <w:color w:val="000000"/>
          <w:sz w:val="24"/>
          <w:szCs w:val="24"/>
          <w:lang w:val="en-US" w:eastAsia="en-US"/>
        </w:rPr>
        <w:t>P</w:t>
      </w:r>
      <w:r w:rsidR="00AC071C" w:rsidRPr="00B42D04">
        <w:rPr>
          <w:rFonts w:ascii="Times New Roman" w:eastAsia="Times New Roman" w:hAnsi="Times New Roman" w:cs="Times New Roman"/>
          <w:color w:val="000000"/>
          <w:sz w:val="24"/>
          <w:szCs w:val="24"/>
          <w:lang w:val="en-US" w:eastAsia="en-US"/>
        </w:rPr>
        <w:t>ress</w:t>
      </w:r>
      <w:r w:rsidR="00187B0C" w:rsidRPr="00B42D04">
        <w:rPr>
          <w:rFonts w:ascii="Times New Roman" w:eastAsia="Times New Roman" w:hAnsi="Times New Roman" w:cs="Times New Roman"/>
          <w:color w:val="000000"/>
          <w:sz w:val="24"/>
          <w:szCs w:val="24"/>
          <w:lang w:val="en-US" w:eastAsia="en-US"/>
        </w:rPr>
        <w:t>, 1957</w:t>
      </w:r>
      <w:r w:rsidR="00AC071C" w:rsidRPr="00B42D04">
        <w:rPr>
          <w:rFonts w:ascii="Times New Roman" w:eastAsia="Times New Roman" w:hAnsi="Times New Roman" w:cs="Times New Roman"/>
          <w:color w:val="000000"/>
          <w:sz w:val="24"/>
          <w:szCs w:val="24"/>
          <w:lang w:val="en-US" w:eastAsia="en-US"/>
        </w:rPr>
        <w:t>)</w:t>
      </w:r>
      <w:r w:rsidR="00187B0C" w:rsidRPr="00B42D04">
        <w:rPr>
          <w:rFonts w:ascii="Times New Roman" w:eastAsia="Times New Roman" w:hAnsi="Times New Roman" w:cs="Times New Roman"/>
          <w:color w:val="000000"/>
          <w:sz w:val="24"/>
          <w:szCs w:val="24"/>
          <w:lang w:val="en-US" w:eastAsia="en-US"/>
        </w:rPr>
        <w:t xml:space="preserve">, </w:t>
      </w:r>
      <w:r w:rsidR="00AC071C" w:rsidRPr="00B42D04">
        <w:rPr>
          <w:rFonts w:ascii="Times New Roman" w:eastAsia="Times New Roman" w:hAnsi="Times New Roman" w:cs="Times New Roman"/>
          <w:color w:val="000000"/>
          <w:sz w:val="24"/>
          <w:szCs w:val="24"/>
          <w:lang w:val="en-US" w:eastAsia="en-US"/>
        </w:rPr>
        <w:t xml:space="preserve">p. </w:t>
      </w:r>
      <w:r w:rsidR="00187B0C" w:rsidRPr="00B42D04">
        <w:rPr>
          <w:rFonts w:ascii="Times New Roman" w:eastAsia="Times New Roman" w:hAnsi="Times New Roman" w:cs="Times New Roman"/>
          <w:color w:val="000000"/>
          <w:sz w:val="24"/>
          <w:szCs w:val="24"/>
          <w:lang w:val="en-US" w:eastAsia="en-US"/>
        </w:rPr>
        <w:t>3.</w:t>
      </w:r>
    </w:p>
  </w:footnote>
  <w:footnote w:id="62">
    <w:p w14:paraId="1011E664" w14:textId="799016A4" w:rsidR="00187B0C" w:rsidRPr="00B42D04" w:rsidRDefault="00187B0C" w:rsidP="0025229A">
      <w:pPr>
        <w:pStyle w:val="FootnoteText"/>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w:t>
      </w:r>
      <w:r w:rsidRPr="00B42D04">
        <w:rPr>
          <w:rFonts w:ascii="Times New Roman" w:hAnsi="Times New Roman" w:cs="Times New Roman"/>
          <w:sz w:val="24"/>
          <w:szCs w:val="24"/>
          <w:lang w:val="en-US"/>
        </w:rPr>
        <w:t>Michael</w:t>
      </w:r>
      <w:r w:rsidR="00AC071C" w:rsidRPr="00B42D04">
        <w:rPr>
          <w:rFonts w:ascii="Times New Roman" w:hAnsi="Times New Roman" w:cs="Times New Roman"/>
          <w:sz w:val="24"/>
          <w:szCs w:val="24"/>
          <w:lang w:val="en-US"/>
        </w:rPr>
        <w:t xml:space="preserve"> Scrivener, </w:t>
      </w:r>
      <w:r w:rsidRPr="00B42D04">
        <w:rPr>
          <w:rFonts w:ascii="Times New Roman" w:hAnsi="Times New Roman" w:cs="Times New Roman"/>
          <w:i/>
          <w:sz w:val="24"/>
          <w:szCs w:val="24"/>
          <w:lang w:val="en-US"/>
        </w:rPr>
        <w:t>The Cosmopolitan Ideal</w:t>
      </w:r>
      <w:r w:rsidRPr="00B42D04">
        <w:rPr>
          <w:rFonts w:ascii="Times New Roman" w:hAnsi="Times New Roman" w:cs="Times New Roman"/>
          <w:sz w:val="24"/>
          <w:szCs w:val="24"/>
          <w:lang w:val="en-US"/>
        </w:rPr>
        <w:t xml:space="preserve"> </w:t>
      </w:r>
      <w:r w:rsidR="00AC071C" w:rsidRPr="00B42D04">
        <w:rPr>
          <w:rFonts w:ascii="Times New Roman" w:hAnsi="Times New Roman" w:cs="Times New Roman"/>
          <w:sz w:val="24"/>
          <w:szCs w:val="24"/>
          <w:lang w:val="en-US"/>
        </w:rPr>
        <w:t>(</w:t>
      </w:r>
      <w:r w:rsidRPr="00B42D04">
        <w:rPr>
          <w:rFonts w:ascii="Times New Roman" w:hAnsi="Times New Roman" w:cs="Times New Roman"/>
          <w:sz w:val="24"/>
          <w:szCs w:val="24"/>
          <w:lang w:val="en-US"/>
        </w:rPr>
        <w:t>London: Pickering &amp; Chatto, 2007</w:t>
      </w:r>
      <w:r w:rsidR="00AC071C" w:rsidRPr="00B42D04">
        <w:rPr>
          <w:rFonts w:ascii="Times New Roman" w:hAnsi="Times New Roman" w:cs="Times New Roman"/>
          <w:sz w:val="24"/>
          <w:szCs w:val="24"/>
          <w:lang w:val="en-US"/>
        </w:rPr>
        <w:t>), p.</w:t>
      </w:r>
      <w:r w:rsidRPr="00B42D04">
        <w:rPr>
          <w:rFonts w:ascii="Times New Roman" w:hAnsi="Times New Roman" w:cs="Times New Roman"/>
          <w:sz w:val="24"/>
          <w:szCs w:val="24"/>
          <w:lang w:val="en-US"/>
        </w:rPr>
        <w:t xml:space="preserve"> 214.</w:t>
      </w:r>
    </w:p>
  </w:footnote>
  <w:footnote w:id="63">
    <w:p w14:paraId="25183145" w14:textId="2B501127" w:rsidR="007255D8" w:rsidRPr="007255D8" w:rsidRDefault="007255D8" w:rsidP="007255D8">
      <w:pPr>
        <w:pStyle w:val="FootnoteText"/>
        <w:rPr>
          <w:rFonts w:ascii="Times New Roman" w:hAnsi="Times New Roman" w:cs="Times New Roman"/>
          <w:sz w:val="24"/>
          <w:szCs w:val="24"/>
        </w:rPr>
      </w:pPr>
      <w:r w:rsidRPr="007255D8">
        <w:rPr>
          <w:rStyle w:val="FootnoteReference"/>
          <w:rFonts w:ascii="Times New Roman" w:hAnsi="Times New Roman" w:cs="Times New Roman"/>
          <w:sz w:val="24"/>
          <w:szCs w:val="24"/>
        </w:rPr>
        <w:footnoteRef/>
      </w:r>
      <w:r w:rsidRPr="007255D8">
        <w:rPr>
          <w:rFonts w:ascii="Times New Roman" w:hAnsi="Times New Roman" w:cs="Times New Roman"/>
          <w:sz w:val="24"/>
          <w:szCs w:val="24"/>
        </w:rPr>
        <w:t xml:space="preserve"> Mary Wollstonecraft Shelley, </w:t>
      </w:r>
      <w:r>
        <w:rPr>
          <w:rFonts w:ascii="Times New Roman" w:hAnsi="Times New Roman" w:cs="Times New Roman"/>
          <w:sz w:val="24"/>
          <w:szCs w:val="24"/>
        </w:rPr>
        <w:t>‘</w:t>
      </w:r>
      <w:r w:rsidRPr="007255D8">
        <w:rPr>
          <w:rFonts w:ascii="Times New Roman" w:hAnsi="Times New Roman" w:cs="Times New Roman"/>
          <w:sz w:val="24"/>
          <w:szCs w:val="24"/>
        </w:rPr>
        <w:t>The English in Italy</w:t>
      </w:r>
      <w:r>
        <w:rPr>
          <w:rFonts w:ascii="Times New Roman" w:hAnsi="Times New Roman" w:cs="Times New Roman"/>
          <w:sz w:val="24"/>
          <w:szCs w:val="24"/>
        </w:rPr>
        <w:t>’,</w:t>
      </w:r>
      <w:r w:rsidRPr="007255D8">
        <w:rPr>
          <w:rFonts w:ascii="Times New Roman" w:hAnsi="Times New Roman" w:cs="Times New Roman"/>
          <w:sz w:val="24"/>
          <w:szCs w:val="24"/>
        </w:rPr>
        <w:t xml:space="preserve"> </w:t>
      </w:r>
      <w:r w:rsidRPr="007255D8">
        <w:rPr>
          <w:rFonts w:ascii="Times New Roman" w:hAnsi="Times New Roman" w:cs="Times New Roman"/>
          <w:i/>
          <w:iCs/>
          <w:sz w:val="24"/>
          <w:szCs w:val="24"/>
        </w:rPr>
        <w:t>The Mary Shelley Reade</w:t>
      </w:r>
      <w:r>
        <w:rPr>
          <w:rFonts w:ascii="Times New Roman" w:hAnsi="Times New Roman" w:cs="Times New Roman"/>
          <w:i/>
          <w:iCs/>
          <w:sz w:val="24"/>
          <w:szCs w:val="24"/>
        </w:rPr>
        <w:t>r</w:t>
      </w:r>
      <w:r>
        <w:rPr>
          <w:rFonts w:ascii="Times New Roman" w:hAnsi="Times New Roman" w:cs="Times New Roman"/>
          <w:sz w:val="24"/>
          <w:szCs w:val="24"/>
        </w:rPr>
        <w:t>, ed.</w:t>
      </w:r>
      <w:r w:rsidRPr="007255D8">
        <w:rPr>
          <w:rFonts w:ascii="Times New Roman" w:hAnsi="Times New Roman" w:cs="Times New Roman"/>
          <w:sz w:val="24"/>
          <w:szCs w:val="24"/>
        </w:rPr>
        <w:t xml:space="preserve"> Betty T.</w:t>
      </w:r>
    </w:p>
    <w:p w14:paraId="3E3DFCEB" w14:textId="6A4A50DE" w:rsidR="007255D8" w:rsidRDefault="007255D8" w:rsidP="007255D8">
      <w:pPr>
        <w:pStyle w:val="FootnoteText"/>
      </w:pPr>
      <w:r w:rsidRPr="007255D8">
        <w:rPr>
          <w:rFonts w:ascii="Times New Roman" w:hAnsi="Times New Roman" w:cs="Times New Roman"/>
          <w:sz w:val="24"/>
          <w:szCs w:val="24"/>
        </w:rPr>
        <w:t xml:space="preserve">Bennett and Charles E. Robinson </w:t>
      </w:r>
      <w:r>
        <w:rPr>
          <w:rFonts w:ascii="Times New Roman" w:hAnsi="Times New Roman" w:cs="Times New Roman"/>
          <w:sz w:val="24"/>
          <w:szCs w:val="24"/>
        </w:rPr>
        <w:t>(</w:t>
      </w:r>
      <w:r w:rsidRPr="007255D8">
        <w:rPr>
          <w:rFonts w:ascii="Times New Roman" w:hAnsi="Times New Roman" w:cs="Times New Roman"/>
          <w:sz w:val="24"/>
          <w:szCs w:val="24"/>
        </w:rPr>
        <w:t>New York</w:t>
      </w:r>
      <w:r>
        <w:rPr>
          <w:rFonts w:ascii="Times New Roman" w:hAnsi="Times New Roman" w:cs="Times New Roman"/>
          <w:sz w:val="24"/>
          <w:szCs w:val="24"/>
        </w:rPr>
        <w:t>, NY</w:t>
      </w:r>
      <w:r w:rsidRPr="007255D8">
        <w:rPr>
          <w:rFonts w:ascii="Times New Roman" w:hAnsi="Times New Roman" w:cs="Times New Roman"/>
          <w:sz w:val="24"/>
          <w:szCs w:val="24"/>
        </w:rPr>
        <w:t>: Oxford U</w:t>
      </w:r>
      <w:r>
        <w:rPr>
          <w:rFonts w:ascii="Times New Roman" w:hAnsi="Times New Roman" w:cs="Times New Roman"/>
          <w:sz w:val="24"/>
          <w:szCs w:val="24"/>
        </w:rPr>
        <w:t xml:space="preserve">niversity </w:t>
      </w:r>
      <w:r w:rsidRPr="007255D8">
        <w:rPr>
          <w:rFonts w:ascii="Times New Roman" w:hAnsi="Times New Roman" w:cs="Times New Roman"/>
          <w:sz w:val="24"/>
          <w:szCs w:val="24"/>
        </w:rPr>
        <w:t>P</w:t>
      </w:r>
      <w:r>
        <w:rPr>
          <w:rFonts w:ascii="Times New Roman" w:hAnsi="Times New Roman" w:cs="Times New Roman"/>
          <w:sz w:val="24"/>
          <w:szCs w:val="24"/>
        </w:rPr>
        <w:t>ress</w:t>
      </w:r>
      <w:r w:rsidRPr="007255D8">
        <w:rPr>
          <w:rFonts w:ascii="Times New Roman" w:hAnsi="Times New Roman" w:cs="Times New Roman"/>
          <w:sz w:val="24"/>
          <w:szCs w:val="24"/>
        </w:rPr>
        <w:t>, 1990</w:t>
      </w:r>
      <w:r>
        <w:rPr>
          <w:rFonts w:ascii="Times New Roman" w:hAnsi="Times New Roman" w:cs="Times New Roman"/>
          <w:sz w:val="24"/>
          <w:szCs w:val="24"/>
        </w:rPr>
        <w:t xml:space="preserve">), p. </w:t>
      </w:r>
      <w:r w:rsidR="005A672E">
        <w:rPr>
          <w:rFonts w:ascii="Times New Roman" w:hAnsi="Times New Roman" w:cs="Times New Roman"/>
          <w:sz w:val="24"/>
          <w:szCs w:val="24"/>
        </w:rPr>
        <w:t>343.</w:t>
      </w:r>
    </w:p>
  </w:footnote>
  <w:footnote w:id="64">
    <w:p w14:paraId="4CEC7B8F" w14:textId="7040618C" w:rsidR="001D2B56" w:rsidRPr="00B42D04" w:rsidRDefault="001D2B56" w:rsidP="0025229A">
      <w:pPr>
        <w:spacing w:after="0" w:line="240" w:lineRule="auto"/>
        <w:rPr>
          <w:rFonts w:ascii="Times New Roman" w:hAnsi="Times New Roman" w:cs="Times New Roman"/>
          <w:sz w:val="24"/>
          <w:szCs w:val="24"/>
        </w:rPr>
      </w:pPr>
      <w:r w:rsidRPr="00B42D04">
        <w:rPr>
          <w:rFonts w:ascii="Times New Roman" w:hAnsi="Times New Roman" w:cs="Times New Roman"/>
          <w:sz w:val="24"/>
          <w:szCs w:val="24"/>
          <w:vertAlign w:val="superscript"/>
        </w:rPr>
        <w:footnoteRef/>
      </w:r>
      <w:r w:rsidRPr="00B42D04">
        <w:rPr>
          <w:rFonts w:ascii="Times New Roman" w:hAnsi="Times New Roman" w:cs="Times New Roman"/>
          <w:sz w:val="24"/>
          <w:szCs w:val="24"/>
        </w:rPr>
        <w:t xml:space="preserve"> Thomas </w:t>
      </w:r>
      <w:proofErr w:type="spellStart"/>
      <w:r w:rsidRPr="00B42D04">
        <w:rPr>
          <w:rFonts w:ascii="Times New Roman" w:hAnsi="Times New Roman" w:cs="Times New Roman"/>
          <w:sz w:val="24"/>
          <w:szCs w:val="24"/>
        </w:rPr>
        <w:t>Medwin</w:t>
      </w:r>
      <w:proofErr w:type="spellEnd"/>
      <w:r w:rsidRPr="00B42D04">
        <w:rPr>
          <w:rFonts w:ascii="Times New Roman" w:hAnsi="Times New Roman" w:cs="Times New Roman"/>
          <w:sz w:val="24"/>
          <w:szCs w:val="24"/>
        </w:rPr>
        <w:t xml:space="preserve">, </w:t>
      </w:r>
      <w:r w:rsidRPr="00B42D04">
        <w:rPr>
          <w:rFonts w:ascii="Times New Roman" w:hAnsi="Times New Roman" w:cs="Times New Roman"/>
          <w:i/>
          <w:sz w:val="24"/>
          <w:szCs w:val="24"/>
        </w:rPr>
        <w:t>Conversations of Lord Byron</w:t>
      </w:r>
      <w:r w:rsidRPr="00B42D04">
        <w:rPr>
          <w:rFonts w:ascii="Times New Roman" w:hAnsi="Times New Roman" w:cs="Times New Roman"/>
          <w:sz w:val="24"/>
          <w:szCs w:val="24"/>
        </w:rPr>
        <w:t xml:space="preserve">, ed. by Ernest J. Lovell, Jr. (Princeton: Princeton University Press, 1966), p. 158. </w:t>
      </w:r>
    </w:p>
  </w:footnote>
  <w:footnote w:id="65">
    <w:p w14:paraId="1F59A39D" w14:textId="6DBBEDB4" w:rsidR="00F83021" w:rsidRPr="00B42D04" w:rsidRDefault="00F83021" w:rsidP="0025229A">
      <w:pPr>
        <w:pStyle w:val="FootnoteText"/>
        <w:rPr>
          <w:rFonts w:ascii="Times New Roman" w:hAnsi="Times New Roman" w:cs="Times New Roman"/>
          <w:sz w:val="24"/>
          <w:szCs w:val="24"/>
        </w:rPr>
      </w:pPr>
      <w:r w:rsidRPr="005A672E">
        <w:rPr>
          <w:rStyle w:val="FootnoteReference"/>
          <w:rFonts w:ascii="Times New Roman" w:hAnsi="Times New Roman" w:cs="Times New Roman"/>
          <w:sz w:val="24"/>
          <w:szCs w:val="24"/>
        </w:rPr>
        <w:footnoteRef/>
      </w:r>
      <w:r w:rsidRPr="005A672E">
        <w:rPr>
          <w:rFonts w:ascii="Times New Roman" w:hAnsi="Times New Roman" w:cs="Times New Roman"/>
          <w:sz w:val="24"/>
          <w:szCs w:val="24"/>
        </w:rPr>
        <w:t xml:space="preserve"> </w:t>
      </w:r>
      <w:r w:rsidR="005A672E">
        <w:rPr>
          <w:rFonts w:ascii="Times New Roman" w:hAnsi="Times New Roman" w:cs="Times New Roman"/>
          <w:sz w:val="24"/>
          <w:szCs w:val="24"/>
        </w:rPr>
        <w:t>Smith, p. 13.</w:t>
      </w:r>
    </w:p>
  </w:footnote>
  <w:footnote w:id="66">
    <w:p w14:paraId="0E3F152C" w14:textId="000CBB6A" w:rsidR="001D6BF5" w:rsidRPr="00B42D04" w:rsidRDefault="001D6BF5" w:rsidP="0025229A">
      <w:pPr>
        <w:pStyle w:val="FootnoteText"/>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w:t>
      </w:r>
      <w:r w:rsidRPr="00B42D04">
        <w:rPr>
          <w:rFonts w:ascii="Times New Roman" w:hAnsi="Times New Roman" w:cs="Times New Roman"/>
          <w:sz w:val="24"/>
          <w:szCs w:val="24"/>
          <w:lang w:val="en-US"/>
        </w:rPr>
        <w:t xml:space="preserve">Leslie A. Marchand, </w:t>
      </w:r>
      <w:r w:rsidRPr="00B42D04">
        <w:rPr>
          <w:rFonts w:ascii="Times New Roman" w:hAnsi="Times New Roman" w:cs="Times New Roman"/>
          <w:i/>
          <w:sz w:val="24"/>
          <w:szCs w:val="24"/>
          <w:lang w:val="en-US"/>
        </w:rPr>
        <w:t>Byron: A Biography</w:t>
      </w:r>
      <w:r w:rsidRPr="00B42D04">
        <w:rPr>
          <w:rFonts w:ascii="Times New Roman" w:hAnsi="Times New Roman" w:cs="Times New Roman"/>
          <w:sz w:val="24"/>
          <w:szCs w:val="24"/>
          <w:lang w:val="en-US"/>
        </w:rPr>
        <w:t>, 3 vols. (London: John Murray, 1957), 2. p. 795.</w:t>
      </w:r>
    </w:p>
  </w:footnote>
  <w:footnote w:id="67">
    <w:p w14:paraId="09007961" w14:textId="14E2CCB3" w:rsidR="00C33EBA" w:rsidRPr="00B42D04" w:rsidRDefault="00C33EBA" w:rsidP="0025229A">
      <w:pPr>
        <w:spacing w:after="0" w:line="240" w:lineRule="auto"/>
        <w:rPr>
          <w:rFonts w:ascii="Times New Roman" w:hAnsi="Times New Roman" w:cs="Times New Roman"/>
          <w:sz w:val="24"/>
          <w:szCs w:val="24"/>
        </w:rPr>
      </w:pPr>
      <w:r w:rsidRPr="00B42D04">
        <w:rPr>
          <w:rFonts w:ascii="Times New Roman" w:hAnsi="Times New Roman" w:cs="Times New Roman"/>
          <w:sz w:val="24"/>
          <w:szCs w:val="24"/>
          <w:vertAlign w:val="superscript"/>
        </w:rPr>
        <w:footnoteRef/>
      </w:r>
      <w:r w:rsidRPr="00B42D04">
        <w:rPr>
          <w:rFonts w:ascii="Times New Roman" w:hAnsi="Times New Roman" w:cs="Times New Roman"/>
          <w:sz w:val="24"/>
          <w:szCs w:val="24"/>
        </w:rPr>
        <w:t xml:space="preserve"> Steve Ellis, </w:t>
      </w:r>
      <w:proofErr w:type="gramStart"/>
      <w:r w:rsidRPr="00B42D04">
        <w:rPr>
          <w:rFonts w:ascii="Times New Roman" w:hAnsi="Times New Roman" w:cs="Times New Roman"/>
          <w:i/>
          <w:sz w:val="24"/>
          <w:szCs w:val="24"/>
        </w:rPr>
        <w:t>Dante</w:t>
      </w:r>
      <w:proofErr w:type="gramEnd"/>
      <w:r w:rsidRPr="00B42D04">
        <w:rPr>
          <w:rFonts w:ascii="Times New Roman" w:hAnsi="Times New Roman" w:cs="Times New Roman"/>
          <w:i/>
          <w:sz w:val="24"/>
          <w:szCs w:val="24"/>
        </w:rPr>
        <w:t xml:space="preserve"> and English Poetry: Shelley to T. S. Eliot</w:t>
      </w:r>
      <w:r w:rsidRPr="00B42D04">
        <w:rPr>
          <w:rFonts w:ascii="Times New Roman" w:hAnsi="Times New Roman" w:cs="Times New Roman"/>
          <w:sz w:val="24"/>
          <w:szCs w:val="24"/>
        </w:rPr>
        <w:t xml:space="preserve"> (Cambridge: Cambridge University Press, 1983), p. 36.</w:t>
      </w:r>
    </w:p>
  </w:footnote>
  <w:footnote w:id="68">
    <w:p w14:paraId="7EBE5F9C" w14:textId="7CE41C03" w:rsidR="00C33EBA" w:rsidRPr="00B42D04" w:rsidRDefault="00C33EBA" w:rsidP="0025229A">
      <w:pPr>
        <w:pStyle w:val="FootnoteText"/>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Beverly Taylor, ‘Byron’s Use of Dante in “The Prophecy of Dante”’, </w:t>
      </w:r>
      <w:r w:rsidRPr="00B42D04">
        <w:rPr>
          <w:rFonts w:ascii="Times New Roman" w:hAnsi="Times New Roman" w:cs="Times New Roman"/>
          <w:i/>
          <w:iCs/>
          <w:sz w:val="24"/>
          <w:szCs w:val="24"/>
        </w:rPr>
        <w:t>Keats-Shelley Journal</w:t>
      </w:r>
      <w:r w:rsidRPr="00B42D04">
        <w:rPr>
          <w:rFonts w:ascii="Times New Roman" w:hAnsi="Times New Roman" w:cs="Times New Roman"/>
          <w:sz w:val="24"/>
          <w:szCs w:val="24"/>
        </w:rPr>
        <w:t xml:space="preserve"> 28 (1979), pp. 102-119 (p. 109).</w:t>
      </w:r>
    </w:p>
  </w:footnote>
  <w:footnote w:id="69">
    <w:p w14:paraId="2F107DFA" w14:textId="5BF12A17" w:rsidR="00C33EBA" w:rsidRPr="00B42D04" w:rsidRDefault="00C33EBA" w:rsidP="0025229A">
      <w:pPr>
        <w:pStyle w:val="FootnoteText"/>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Taylor, p. 108.</w:t>
      </w:r>
    </w:p>
  </w:footnote>
  <w:footnote w:id="70">
    <w:p w14:paraId="3EC838F1" w14:textId="70D130C0" w:rsidR="00C33EBA" w:rsidRPr="00B42D04" w:rsidRDefault="00C33EBA" w:rsidP="0025229A">
      <w:pPr>
        <w:pStyle w:val="FootnoteText"/>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Beatty, p. 25.</w:t>
      </w:r>
    </w:p>
  </w:footnote>
  <w:footnote w:id="71">
    <w:p w14:paraId="59C8C586" w14:textId="062507D8" w:rsidR="008C0F55" w:rsidRPr="00B42D04" w:rsidRDefault="008C0F55" w:rsidP="0025229A">
      <w:pPr>
        <w:pStyle w:val="FootnoteText"/>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See John Bender, </w:t>
      </w:r>
      <w:r w:rsidRPr="00B42D04">
        <w:rPr>
          <w:rFonts w:ascii="Times New Roman" w:hAnsi="Times New Roman" w:cs="Times New Roman"/>
          <w:i/>
          <w:iCs/>
          <w:sz w:val="24"/>
          <w:szCs w:val="24"/>
        </w:rPr>
        <w:t>Imagining the Penitentiary: Fiction and the Architecture of Mind in Eighteenth-Century England</w:t>
      </w:r>
      <w:r w:rsidRPr="00B42D04">
        <w:rPr>
          <w:rFonts w:ascii="Times New Roman" w:hAnsi="Times New Roman" w:cs="Times New Roman"/>
          <w:sz w:val="24"/>
          <w:szCs w:val="24"/>
        </w:rPr>
        <w:t xml:space="preserve"> (Chicago, IL: Chicago University Press, 1987), pp. 218-28. </w:t>
      </w:r>
    </w:p>
  </w:footnote>
  <w:footnote w:id="72">
    <w:p w14:paraId="79DED14F" w14:textId="2CE64691" w:rsidR="00C33EBA" w:rsidRPr="00B42D04" w:rsidRDefault="00C33EBA" w:rsidP="0025229A">
      <w:pPr>
        <w:spacing w:after="0" w:line="240" w:lineRule="auto"/>
        <w:rPr>
          <w:rFonts w:ascii="Times New Roman" w:hAnsi="Times New Roman" w:cs="Times New Roman"/>
          <w:sz w:val="24"/>
          <w:szCs w:val="24"/>
        </w:rPr>
      </w:pPr>
      <w:r w:rsidRPr="00B42D04">
        <w:rPr>
          <w:rFonts w:ascii="Times New Roman" w:hAnsi="Times New Roman" w:cs="Times New Roman"/>
          <w:sz w:val="24"/>
          <w:szCs w:val="24"/>
          <w:vertAlign w:val="superscript"/>
        </w:rPr>
        <w:footnoteRef/>
      </w:r>
      <w:r w:rsidRPr="00B42D04">
        <w:rPr>
          <w:rFonts w:ascii="Times New Roman" w:hAnsi="Times New Roman" w:cs="Times New Roman"/>
          <w:sz w:val="24"/>
          <w:szCs w:val="24"/>
        </w:rPr>
        <w:t xml:space="preserve"> Lord Byron, ‘Some Observations Upon An Article In </w:t>
      </w:r>
      <w:r w:rsidRPr="00B42D04">
        <w:rPr>
          <w:rFonts w:ascii="Times New Roman" w:hAnsi="Times New Roman" w:cs="Times New Roman"/>
          <w:i/>
          <w:sz w:val="24"/>
          <w:szCs w:val="24"/>
        </w:rPr>
        <w:t>Blackwood’s Edinburgh Magazine</w:t>
      </w:r>
      <w:r w:rsidRPr="00B42D04">
        <w:rPr>
          <w:rFonts w:ascii="Times New Roman" w:hAnsi="Times New Roman" w:cs="Times New Roman"/>
          <w:sz w:val="24"/>
          <w:szCs w:val="24"/>
        </w:rPr>
        <w:t xml:space="preserve"> (1820)’</w:t>
      </w:r>
      <w:r w:rsidR="003E0AD3">
        <w:rPr>
          <w:rFonts w:ascii="Times New Roman" w:hAnsi="Times New Roman" w:cs="Times New Roman"/>
          <w:sz w:val="24"/>
          <w:szCs w:val="24"/>
        </w:rPr>
        <w:t>,</w:t>
      </w:r>
      <w:r w:rsidRPr="00B42D04">
        <w:rPr>
          <w:rFonts w:ascii="Times New Roman" w:hAnsi="Times New Roman" w:cs="Times New Roman"/>
          <w:sz w:val="24"/>
          <w:szCs w:val="24"/>
        </w:rPr>
        <w:t xml:space="preserve"> </w:t>
      </w:r>
      <w:r w:rsidRPr="00B42D04">
        <w:rPr>
          <w:rFonts w:ascii="Times New Roman" w:hAnsi="Times New Roman" w:cs="Times New Roman"/>
          <w:i/>
          <w:sz w:val="24"/>
          <w:szCs w:val="24"/>
        </w:rPr>
        <w:t>The Complete Miscellaneous Prose</w:t>
      </w:r>
      <w:r w:rsidRPr="00B42D04">
        <w:rPr>
          <w:rFonts w:ascii="Times New Roman" w:hAnsi="Times New Roman" w:cs="Times New Roman"/>
          <w:sz w:val="24"/>
          <w:szCs w:val="24"/>
        </w:rPr>
        <w:t>, ed. by Andrew Nicholson (New York: Oxford University Press, 1991)</w:t>
      </w:r>
      <w:r w:rsidR="003E0AD3">
        <w:rPr>
          <w:rFonts w:ascii="Times New Roman" w:hAnsi="Times New Roman" w:cs="Times New Roman"/>
          <w:sz w:val="24"/>
          <w:szCs w:val="24"/>
        </w:rPr>
        <w:t>,</w:t>
      </w:r>
      <w:r w:rsidRPr="00B42D04">
        <w:rPr>
          <w:rFonts w:ascii="Times New Roman" w:hAnsi="Times New Roman" w:cs="Times New Roman"/>
          <w:sz w:val="24"/>
          <w:szCs w:val="24"/>
        </w:rPr>
        <w:t xml:space="preserve"> pp. 88-119 (p. 94). </w:t>
      </w:r>
    </w:p>
  </w:footnote>
  <w:footnote w:id="73">
    <w:p w14:paraId="3E897D25" w14:textId="046258C2" w:rsidR="00742734" w:rsidRPr="00B42D04" w:rsidRDefault="00742734" w:rsidP="0025229A">
      <w:pPr>
        <w:pStyle w:val="FootnoteText"/>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Smith, </w:t>
      </w:r>
      <w:r w:rsidR="005A672E">
        <w:rPr>
          <w:rStyle w:val="citation"/>
          <w:rFonts w:ascii="Times New Roman" w:hAnsi="Times New Roman" w:cs="Times New Roman"/>
          <w:sz w:val="24"/>
          <w:szCs w:val="24"/>
        </w:rPr>
        <w:t>p. 14</w:t>
      </w:r>
      <w:r w:rsidRPr="00B42D04">
        <w:rPr>
          <w:rStyle w:val="citation"/>
          <w:rFonts w:ascii="Times New Roman" w:hAnsi="Times New Roman" w:cs="Times New Roman"/>
          <w:sz w:val="24"/>
          <w:szCs w:val="24"/>
        </w:rPr>
        <w:t>.</w:t>
      </w:r>
    </w:p>
  </w:footnote>
  <w:footnote w:id="74">
    <w:p w14:paraId="04665A19" w14:textId="542C1F75" w:rsidR="0090023E" w:rsidRPr="00B42D04" w:rsidRDefault="0090023E" w:rsidP="0025229A">
      <w:pPr>
        <w:pStyle w:val="FootnoteText"/>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w:t>
      </w:r>
      <w:r w:rsidR="005A672E">
        <w:rPr>
          <w:rFonts w:ascii="Times New Roman" w:hAnsi="Times New Roman" w:cs="Times New Roman"/>
          <w:sz w:val="24"/>
          <w:szCs w:val="24"/>
        </w:rPr>
        <w:t>Smith, p. 30.</w:t>
      </w:r>
    </w:p>
  </w:footnote>
  <w:footnote w:id="75">
    <w:p w14:paraId="2FE9D8D0" w14:textId="0223407D" w:rsidR="00BB4C31" w:rsidRPr="00B42D04" w:rsidRDefault="00BB4C31" w:rsidP="0025229A">
      <w:pPr>
        <w:pStyle w:val="FootnoteText"/>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For political discussions of </w:t>
      </w:r>
      <w:r w:rsidRPr="00B42D04">
        <w:rPr>
          <w:rFonts w:ascii="Times New Roman" w:hAnsi="Times New Roman" w:cs="Times New Roman"/>
          <w:i/>
          <w:iCs/>
          <w:sz w:val="24"/>
          <w:szCs w:val="24"/>
        </w:rPr>
        <w:t>Marino Faliero</w:t>
      </w:r>
      <w:r w:rsidRPr="00B42D04">
        <w:rPr>
          <w:rFonts w:ascii="Times New Roman" w:hAnsi="Times New Roman" w:cs="Times New Roman"/>
          <w:sz w:val="24"/>
          <w:szCs w:val="24"/>
        </w:rPr>
        <w:t xml:space="preserve">, see, for example, Edward Dudley Hume Johnson, ‘A Political Interpretation of Byron’s </w:t>
      </w:r>
      <w:r w:rsidRPr="00B42D04">
        <w:rPr>
          <w:rFonts w:ascii="Times New Roman" w:hAnsi="Times New Roman" w:cs="Times New Roman"/>
          <w:i/>
          <w:iCs/>
          <w:sz w:val="24"/>
          <w:szCs w:val="24"/>
        </w:rPr>
        <w:t>Marino Faliero</w:t>
      </w:r>
      <w:r w:rsidRPr="00B42D04">
        <w:rPr>
          <w:rFonts w:ascii="Times New Roman" w:hAnsi="Times New Roman" w:cs="Times New Roman"/>
          <w:sz w:val="24"/>
          <w:szCs w:val="24"/>
        </w:rPr>
        <w:t xml:space="preserve">’, </w:t>
      </w:r>
      <w:r w:rsidRPr="00B42D04">
        <w:rPr>
          <w:rFonts w:ascii="Times New Roman" w:hAnsi="Times New Roman" w:cs="Times New Roman"/>
          <w:i/>
          <w:iCs/>
          <w:sz w:val="24"/>
          <w:szCs w:val="24"/>
        </w:rPr>
        <w:t>MLQ: Modern Language Quarterly</w:t>
      </w:r>
      <w:r w:rsidRPr="00B42D04">
        <w:rPr>
          <w:rFonts w:ascii="Times New Roman" w:hAnsi="Times New Roman" w:cs="Times New Roman"/>
          <w:sz w:val="24"/>
          <w:szCs w:val="24"/>
        </w:rPr>
        <w:t xml:space="preserve"> 3 (1942), pp. 417-25; Daniel P. Watkins, </w:t>
      </w:r>
      <w:r w:rsidRPr="00B42D04">
        <w:rPr>
          <w:rFonts w:ascii="Times New Roman" w:hAnsi="Times New Roman" w:cs="Times New Roman"/>
          <w:i/>
          <w:iCs/>
          <w:sz w:val="24"/>
          <w:szCs w:val="24"/>
        </w:rPr>
        <w:t>A Materialist Critique of English Romantic Drama</w:t>
      </w:r>
      <w:r w:rsidRPr="00B42D04">
        <w:rPr>
          <w:rFonts w:ascii="Times New Roman" w:hAnsi="Times New Roman" w:cs="Times New Roman"/>
          <w:sz w:val="24"/>
          <w:szCs w:val="24"/>
        </w:rPr>
        <w:t xml:space="preserve"> (Gainesville, FL: University Press of Florida, 1993); Daniel P. Watkins, ‘Violence, Class Consciousness, and Ideology in Byron’s History Plays’, </w:t>
      </w:r>
      <w:r w:rsidRPr="00B42D04">
        <w:rPr>
          <w:rFonts w:ascii="Times New Roman" w:hAnsi="Times New Roman" w:cs="Times New Roman"/>
          <w:i/>
          <w:iCs/>
          <w:sz w:val="24"/>
          <w:szCs w:val="24"/>
        </w:rPr>
        <w:t>ELH</w:t>
      </w:r>
      <w:r w:rsidRPr="00B42D04">
        <w:rPr>
          <w:rFonts w:ascii="Times New Roman" w:hAnsi="Times New Roman" w:cs="Times New Roman"/>
          <w:sz w:val="24"/>
          <w:szCs w:val="24"/>
        </w:rPr>
        <w:t xml:space="preserve"> 48.4 (1981), pp. 799-816.</w:t>
      </w:r>
    </w:p>
  </w:footnote>
  <w:footnote w:id="76">
    <w:p w14:paraId="515EA7B3" w14:textId="716ACE3C" w:rsidR="001A0D8E" w:rsidRPr="00B42D04" w:rsidRDefault="001A0D8E" w:rsidP="0025229A">
      <w:pPr>
        <w:pStyle w:val="FootnoteText"/>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Hume, </w:t>
      </w:r>
      <w:r w:rsidRPr="00B42D04">
        <w:rPr>
          <w:rFonts w:ascii="Times New Roman" w:hAnsi="Times New Roman" w:cs="Times New Roman"/>
          <w:i/>
          <w:iCs/>
          <w:sz w:val="24"/>
          <w:szCs w:val="24"/>
        </w:rPr>
        <w:t>Treatise</w:t>
      </w:r>
      <w:r w:rsidRPr="00B42D04">
        <w:rPr>
          <w:rFonts w:ascii="Times New Roman" w:hAnsi="Times New Roman" w:cs="Times New Roman"/>
          <w:sz w:val="24"/>
          <w:szCs w:val="24"/>
        </w:rPr>
        <w:t>,</w:t>
      </w:r>
      <w:r w:rsidRPr="00B42D04">
        <w:rPr>
          <w:rFonts w:ascii="Times New Roman" w:hAnsi="Times New Roman" w:cs="Times New Roman"/>
          <w:i/>
          <w:iCs/>
          <w:sz w:val="24"/>
          <w:szCs w:val="24"/>
        </w:rPr>
        <w:t xml:space="preserve"> </w:t>
      </w:r>
      <w:r w:rsidRPr="00B42D04">
        <w:rPr>
          <w:rFonts w:ascii="Times New Roman" w:hAnsi="Times New Roman" w:cs="Times New Roman"/>
          <w:sz w:val="24"/>
          <w:szCs w:val="24"/>
        </w:rPr>
        <w:t>2.</w:t>
      </w:r>
      <w:r w:rsidR="005A672E">
        <w:rPr>
          <w:rFonts w:ascii="Times New Roman" w:hAnsi="Times New Roman" w:cs="Times New Roman"/>
          <w:sz w:val="24"/>
          <w:szCs w:val="24"/>
        </w:rPr>
        <w:t xml:space="preserve"> </w:t>
      </w:r>
      <w:r w:rsidRPr="00B42D04">
        <w:rPr>
          <w:rFonts w:ascii="Times New Roman" w:hAnsi="Times New Roman" w:cs="Times New Roman"/>
          <w:sz w:val="24"/>
          <w:szCs w:val="24"/>
        </w:rPr>
        <w:t>2.</w:t>
      </w:r>
      <w:r w:rsidR="005A672E">
        <w:rPr>
          <w:rFonts w:ascii="Times New Roman" w:hAnsi="Times New Roman" w:cs="Times New Roman"/>
          <w:sz w:val="24"/>
          <w:szCs w:val="24"/>
        </w:rPr>
        <w:t xml:space="preserve"> </w:t>
      </w:r>
      <w:r w:rsidRPr="00B42D04">
        <w:rPr>
          <w:rFonts w:ascii="Times New Roman" w:hAnsi="Times New Roman" w:cs="Times New Roman"/>
          <w:sz w:val="24"/>
          <w:szCs w:val="24"/>
        </w:rPr>
        <w:t>4.</w:t>
      </w:r>
      <w:r w:rsidR="005A672E">
        <w:rPr>
          <w:rFonts w:ascii="Times New Roman" w:hAnsi="Times New Roman" w:cs="Times New Roman"/>
          <w:sz w:val="24"/>
          <w:szCs w:val="24"/>
        </w:rPr>
        <w:t xml:space="preserve"> </w:t>
      </w:r>
      <w:r w:rsidRPr="00B42D04">
        <w:rPr>
          <w:rFonts w:ascii="Times New Roman" w:hAnsi="Times New Roman" w:cs="Times New Roman"/>
          <w:sz w:val="24"/>
          <w:szCs w:val="24"/>
        </w:rPr>
        <w:t>7</w:t>
      </w:r>
      <w:r w:rsidR="005A672E">
        <w:rPr>
          <w:rFonts w:ascii="Times New Roman" w:hAnsi="Times New Roman" w:cs="Times New Roman"/>
          <w:sz w:val="24"/>
          <w:szCs w:val="24"/>
        </w:rPr>
        <w:t>:</w:t>
      </w:r>
      <w:r w:rsidRPr="00B42D04">
        <w:rPr>
          <w:rFonts w:ascii="Times New Roman" w:hAnsi="Times New Roman" w:cs="Times New Roman"/>
          <w:sz w:val="24"/>
          <w:szCs w:val="24"/>
        </w:rPr>
        <w:t xml:space="preserve"> </w:t>
      </w:r>
      <w:r w:rsidR="005A672E">
        <w:rPr>
          <w:rFonts w:ascii="Times New Roman" w:hAnsi="Times New Roman" w:cs="Times New Roman"/>
          <w:sz w:val="24"/>
          <w:szCs w:val="24"/>
        </w:rPr>
        <w:t xml:space="preserve">p. </w:t>
      </w:r>
      <w:r w:rsidRPr="00B42D04">
        <w:rPr>
          <w:rFonts w:ascii="Times New Roman" w:hAnsi="Times New Roman" w:cs="Times New Roman"/>
          <w:sz w:val="24"/>
          <w:szCs w:val="24"/>
        </w:rPr>
        <w:t>354</w:t>
      </w:r>
    </w:p>
  </w:footnote>
  <w:footnote w:id="77">
    <w:p w14:paraId="1E9B44CC" w14:textId="76B323D6" w:rsidR="00B12FC1" w:rsidRPr="00B42D04" w:rsidRDefault="00B12FC1">
      <w:pPr>
        <w:pStyle w:val="FootnoteText"/>
        <w:rPr>
          <w:rFonts w:ascii="Times New Roman" w:hAnsi="Times New Roman" w:cs="Times New Roman"/>
          <w:sz w:val="24"/>
          <w:szCs w:val="24"/>
        </w:rPr>
      </w:pPr>
      <w:r w:rsidRPr="00DD37D2">
        <w:rPr>
          <w:rStyle w:val="FootnoteReference"/>
          <w:rFonts w:ascii="Times New Roman" w:hAnsi="Times New Roman" w:cs="Times New Roman"/>
          <w:sz w:val="24"/>
          <w:szCs w:val="24"/>
        </w:rPr>
        <w:footnoteRef/>
      </w:r>
      <w:r w:rsidRPr="00DD37D2">
        <w:rPr>
          <w:rFonts w:ascii="Times New Roman" w:hAnsi="Times New Roman" w:cs="Times New Roman"/>
          <w:sz w:val="24"/>
          <w:szCs w:val="24"/>
        </w:rPr>
        <w:t xml:space="preserve"> </w:t>
      </w:r>
      <w:r w:rsidR="00DD37D2" w:rsidRPr="00B42D04">
        <w:rPr>
          <w:rFonts w:ascii="Times New Roman" w:hAnsi="Times New Roman" w:cs="Times New Roman"/>
          <w:sz w:val="24"/>
          <w:szCs w:val="24"/>
        </w:rPr>
        <w:t xml:space="preserve">Smith, </w:t>
      </w:r>
      <w:r w:rsidR="00DD37D2" w:rsidRPr="00B42D04">
        <w:rPr>
          <w:rFonts w:ascii="Times New Roman" w:hAnsi="Times New Roman" w:cs="Times New Roman"/>
          <w:i/>
          <w:sz w:val="24"/>
          <w:szCs w:val="24"/>
        </w:rPr>
        <w:t>The Theory of Moral Sentiments</w:t>
      </w:r>
      <w:r w:rsidR="00DD37D2" w:rsidRPr="00B42D04">
        <w:rPr>
          <w:rFonts w:ascii="Times New Roman" w:hAnsi="Times New Roman" w:cs="Times New Roman"/>
          <w:sz w:val="24"/>
          <w:szCs w:val="24"/>
        </w:rPr>
        <w:t>,</w:t>
      </w:r>
      <w:r w:rsidR="00DD37D2" w:rsidRPr="00B42D04">
        <w:rPr>
          <w:rStyle w:val="citation"/>
          <w:rFonts w:ascii="Times New Roman" w:hAnsi="Times New Roman" w:cs="Times New Roman"/>
          <w:sz w:val="24"/>
          <w:szCs w:val="24"/>
        </w:rPr>
        <w:t xml:space="preserve"> </w:t>
      </w:r>
      <w:r w:rsidR="00DD37D2" w:rsidRPr="00B42D04">
        <w:rPr>
          <w:rFonts w:ascii="Times New Roman" w:hAnsi="Times New Roman" w:cs="Times New Roman"/>
          <w:sz w:val="24"/>
          <w:szCs w:val="24"/>
        </w:rPr>
        <w:t xml:space="preserve">p. </w:t>
      </w:r>
      <w:r w:rsidR="00DD37D2">
        <w:rPr>
          <w:rFonts w:ascii="Times New Roman" w:hAnsi="Times New Roman" w:cs="Times New Roman"/>
          <w:sz w:val="24"/>
          <w:szCs w:val="24"/>
        </w:rPr>
        <w:t>13-14</w:t>
      </w:r>
      <w:r w:rsidR="00DD37D2" w:rsidRPr="00B42D04">
        <w:rPr>
          <w:rFonts w:ascii="Times New Roman" w:hAnsi="Times New Roman" w:cs="Times New Roman"/>
          <w:sz w:val="24"/>
          <w:szCs w:val="24"/>
        </w:rPr>
        <w:t>.</w:t>
      </w:r>
    </w:p>
  </w:footnote>
  <w:footnote w:id="78">
    <w:p w14:paraId="71CB5092" w14:textId="187C0C19" w:rsidR="00BF6DE6" w:rsidRPr="00B42D04" w:rsidRDefault="00BF6DE6" w:rsidP="0025229A">
      <w:pPr>
        <w:pStyle w:val="FootnoteText"/>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w:t>
      </w:r>
      <w:r w:rsidRPr="00B42D04">
        <w:rPr>
          <w:rFonts w:ascii="Times New Roman" w:hAnsi="Times New Roman" w:cs="Times New Roman"/>
          <w:i/>
          <w:sz w:val="24"/>
          <w:szCs w:val="24"/>
        </w:rPr>
        <w:t>Lady Blessington’s Conversations of Lord Byron</w:t>
      </w:r>
      <w:r w:rsidRPr="00B42D04">
        <w:rPr>
          <w:rFonts w:ascii="Times New Roman" w:hAnsi="Times New Roman" w:cs="Times New Roman"/>
          <w:sz w:val="24"/>
          <w:szCs w:val="24"/>
        </w:rPr>
        <w:t xml:space="preserve">, ed. with </w:t>
      </w:r>
      <w:proofErr w:type="spellStart"/>
      <w:r w:rsidRPr="00B42D04">
        <w:rPr>
          <w:rFonts w:ascii="Times New Roman" w:hAnsi="Times New Roman" w:cs="Times New Roman"/>
          <w:sz w:val="24"/>
          <w:szCs w:val="24"/>
        </w:rPr>
        <w:t>introd</w:t>
      </w:r>
      <w:proofErr w:type="spellEnd"/>
      <w:r w:rsidRPr="00B42D04">
        <w:rPr>
          <w:rFonts w:ascii="Times New Roman" w:hAnsi="Times New Roman" w:cs="Times New Roman"/>
          <w:sz w:val="24"/>
          <w:szCs w:val="24"/>
        </w:rPr>
        <w:t>. and notes by Ernest J. Lovell (Princeton: Princeton U</w:t>
      </w:r>
      <w:r w:rsidR="00A21A06" w:rsidRPr="00B42D04">
        <w:rPr>
          <w:rFonts w:ascii="Times New Roman" w:hAnsi="Times New Roman" w:cs="Times New Roman"/>
          <w:sz w:val="24"/>
          <w:szCs w:val="24"/>
        </w:rPr>
        <w:t xml:space="preserve">niversity </w:t>
      </w:r>
      <w:r w:rsidRPr="00B42D04">
        <w:rPr>
          <w:rFonts w:ascii="Times New Roman" w:hAnsi="Times New Roman" w:cs="Times New Roman"/>
          <w:sz w:val="24"/>
          <w:szCs w:val="24"/>
        </w:rPr>
        <w:t>P</w:t>
      </w:r>
      <w:r w:rsidR="00A21A06" w:rsidRPr="00B42D04">
        <w:rPr>
          <w:rFonts w:ascii="Times New Roman" w:hAnsi="Times New Roman" w:cs="Times New Roman"/>
          <w:sz w:val="24"/>
          <w:szCs w:val="24"/>
        </w:rPr>
        <w:t>ress</w:t>
      </w:r>
      <w:r w:rsidRPr="00B42D04">
        <w:rPr>
          <w:rFonts w:ascii="Times New Roman" w:hAnsi="Times New Roman" w:cs="Times New Roman"/>
          <w:sz w:val="24"/>
          <w:szCs w:val="24"/>
        </w:rPr>
        <w:t xml:space="preserve">, 1969), </w:t>
      </w:r>
      <w:r w:rsidR="00A21A06" w:rsidRPr="00B42D04">
        <w:rPr>
          <w:rFonts w:ascii="Times New Roman" w:hAnsi="Times New Roman" w:cs="Times New Roman"/>
          <w:sz w:val="24"/>
          <w:szCs w:val="24"/>
        </w:rPr>
        <w:t xml:space="preserve">p. </w:t>
      </w:r>
      <w:r w:rsidRPr="00B42D04">
        <w:rPr>
          <w:rFonts w:ascii="Times New Roman" w:hAnsi="Times New Roman" w:cs="Times New Roman"/>
          <w:sz w:val="24"/>
          <w:szCs w:val="24"/>
        </w:rPr>
        <w:t xml:space="preserve">72. </w:t>
      </w:r>
    </w:p>
  </w:footnote>
  <w:footnote w:id="79">
    <w:p w14:paraId="26FB9D66" w14:textId="61CA29CC" w:rsidR="0025229A" w:rsidRPr="00B42D04" w:rsidRDefault="0025229A" w:rsidP="0025229A">
      <w:pPr>
        <w:pStyle w:val="FootnoteText"/>
        <w:rPr>
          <w:rFonts w:ascii="Times New Roman" w:hAnsi="Times New Roman" w:cs="Times New Roman"/>
          <w:sz w:val="24"/>
          <w:szCs w:val="24"/>
        </w:rPr>
      </w:pPr>
      <w:r w:rsidRPr="00B42D04">
        <w:rPr>
          <w:rStyle w:val="FootnoteReference"/>
          <w:rFonts w:ascii="Times New Roman" w:hAnsi="Times New Roman" w:cs="Times New Roman"/>
          <w:sz w:val="24"/>
          <w:szCs w:val="24"/>
        </w:rPr>
        <w:footnoteRef/>
      </w:r>
      <w:r w:rsidRPr="00B42D04">
        <w:rPr>
          <w:rFonts w:ascii="Times New Roman" w:hAnsi="Times New Roman" w:cs="Times New Roman"/>
          <w:sz w:val="24"/>
          <w:szCs w:val="24"/>
        </w:rPr>
        <w:t xml:space="preserve"> Terry Eagleton, </w:t>
      </w:r>
      <w:r w:rsidRPr="00B42D04">
        <w:rPr>
          <w:rFonts w:ascii="Times New Roman" w:hAnsi="Times New Roman" w:cs="Times New Roman"/>
          <w:i/>
          <w:iCs/>
          <w:sz w:val="24"/>
          <w:szCs w:val="24"/>
        </w:rPr>
        <w:t>The Trouble with Strangers: A Study of Ethics</w:t>
      </w:r>
      <w:r w:rsidRPr="00B42D04">
        <w:rPr>
          <w:rFonts w:ascii="Times New Roman" w:hAnsi="Times New Roman" w:cs="Times New Roman"/>
          <w:sz w:val="24"/>
          <w:szCs w:val="24"/>
        </w:rPr>
        <w:t xml:space="preserve"> (Oxford: Wiley-Blackwell, 2009), </w:t>
      </w:r>
      <w:r w:rsidR="008C4A97" w:rsidRPr="00B42D04">
        <w:rPr>
          <w:rFonts w:ascii="Times New Roman" w:hAnsi="Times New Roman" w:cs="Times New Roman"/>
          <w:sz w:val="24"/>
          <w:szCs w:val="24"/>
        </w:rPr>
        <w:t xml:space="preserve">p. </w:t>
      </w:r>
      <w:r w:rsidRPr="00B42D04">
        <w:rPr>
          <w:rFonts w:ascii="Times New Roman" w:hAnsi="Times New Roman" w:cs="Times New Roman"/>
          <w:sz w:val="24"/>
          <w:szCs w:val="24"/>
        </w:rPr>
        <w:t>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1265792"/>
      <w:docPartObj>
        <w:docPartGallery w:val="Page Numbers (Top of Page)"/>
        <w:docPartUnique/>
      </w:docPartObj>
    </w:sdtPr>
    <w:sdtContent>
      <w:p w14:paraId="309EE0B0" w14:textId="5F0A667C" w:rsidR="005F32B1" w:rsidRDefault="005F32B1" w:rsidP="005A192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932FD6" w14:textId="77777777" w:rsidR="005F32B1" w:rsidRDefault="005F32B1" w:rsidP="005F32B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6792597"/>
      <w:docPartObj>
        <w:docPartGallery w:val="Page Numbers (Top of Page)"/>
        <w:docPartUnique/>
      </w:docPartObj>
    </w:sdtPr>
    <w:sdtContent>
      <w:p w14:paraId="119C8650" w14:textId="5B0D5D3D" w:rsidR="005F32B1" w:rsidRDefault="005F32B1" w:rsidP="005A1927">
        <w:pPr>
          <w:pStyle w:val="Header"/>
          <w:framePr w:wrap="none" w:vAnchor="text" w:hAnchor="margin" w:xAlign="right" w:y="1"/>
          <w:rPr>
            <w:rStyle w:val="PageNumber"/>
          </w:rPr>
        </w:pPr>
        <w:r w:rsidRPr="005F32B1">
          <w:rPr>
            <w:rStyle w:val="PageNumber"/>
            <w:rFonts w:ascii="Times New Roman" w:hAnsi="Times New Roman" w:cs="Times New Roman"/>
            <w:sz w:val="24"/>
            <w:szCs w:val="24"/>
          </w:rPr>
          <w:fldChar w:fldCharType="begin"/>
        </w:r>
        <w:r w:rsidRPr="005F32B1">
          <w:rPr>
            <w:rStyle w:val="PageNumber"/>
            <w:rFonts w:ascii="Times New Roman" w:hAnsi="Times New Roman" w:cs="Times New Roman"/>
            <w:sz w:val="24"/>
            <w:szCs w:val="24"/>
          </w:rPr>
          <w:instrText xml:space="preserve"> PAGE </w:instrText>
        </w:r>
        <w:r w:rsidRPr="005F32B1">
          <w:rPr>
            <w:rStyle w:val="PageNumber"/>
            <w:rFonts w:ascii="Times New Roman" w:hAnsi="Times New Roman" w:cs="Times New Roman"/>
            <w:sz w:val="24"/>
            <w:szCs w:val="24"/>
          </w:rPr>
          <w:fldChar w:fldCharType="separate"/>
        </w:r>
        <w:r w:rsidRPr="005F32B1">
          <w:rPr>
            <w:rStyle w:val="PageNumber"/>
            <w:rFonts w:ascii="Times New Roman" w:hAnsi="Times New Roman" w:cs="Times New Roman"/>
            <w:noProof/>
            <w:sz w:val="24"/>
            <w:szCs w:val="24"/>
          </w:rPr>
          <w:t>1</w:t>
        </w:r>
        <w:r w:rsidRPr="005F32B1">
          <w:rPr>
            <w:rStyle w:val="PageNumber"/>
            <w:rFonts w:ascii="Times New Roman" w:hAnsi="Times New Roman" w:cs="Times New Roman"/>
            <w:sz w:val="24"/>
            <w:szCs w:val="24"/>
          </w:rPr>
          <w:fldChar w:fldCharType="end"/>
        </w:r>
      </w:p>
    </w:sdtContent>
  </w:sdt>
  <w:p w14:paraId="4444772B" w14:textId="77777777" w:rsidR="005F32B1" w:rsidRDefault="005F32B1" w:rsidP="005F32B1">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3D4"/>
    <w:rsid w:val="0002276C"/>
    <w:rsid w:val="0003037E"/>
    <w:rsid w:val="0003755D"/>
    <w:rsid w:val="00060211"/>
    <w:rsid w:val="000627F9"/>
    <w:rsid w:val="00064A73"/>
    <w:rsid w:val="000734F9"/>
    <w:rsid w:val="000971A4"/>
    <w:rsid w:val="000A165E"/>
    <w:rsid w:val="000A4FA0"/>
    <w:rsid w:val="000A54AB"/>
    <w:rsid w:val="000A761A"/>
    <w:rsid w:val="000B3385"/>
    <w:rsid w:val="000C3EF0"/>
    <w:rsid w:val="000C67E9"/>
    <w:rsid w:val="000F66D8"/>
    <w:rsid w:val="0011141B"/>
    <w:rsid w:val="001344FC"/>
    <w:rsid w:val="0015184E"/>
    <w:rsid w:val="00160FDD"/>
    <w:rsid w:val="00187B0C"/>
    <w:rsid w:val="001A0D8E"/>
    <w:rsid w:val="001A562B"/>
    <w:rsid w:val="001C504E"/>
    <w:rsid w:val="001D2B56"/>
    <w:rsid w:val="001D6BF5"/>
    <w:rsid w:val="001F3CA1"/>
    <w:rsid w:val="001F7139"/>
    <w:rsid w:val="00206F8A"/>
    <w:rsid w:val="00223816"/>
    <w:rsid w:val="00235D54"/>
    <w:rsid w:val="00250383"/>
    <w:rsid w:val="0025229A"/>
    <w:rsid w:val="00273493"/>
    <w:rsid w:val="00287727"/>
    <w:rsid w:val="002916CA"/>
    <w:rsid w:val="002A0C83"/>
    <w:rsid w:val="002A79DA"/>
    <w:rsid w:val="002C21DC"/>
    <w:rsid w:val="002D3933"/>
    <w:rsid w:val="0031325B"/>
    <w:rsid w:val="00315B19"/>
    <w:rsid w:val="00325861"/>
    <w:rsid w:val="003258F5"/>
    <w:rsid w:val="00333341"/>
    <w:rsid w:val="00334122"/>
    <w:rsid w:val="0036275D"/>
    <w:rsid w:val="00376DB6"/>
    <w:rsid w:val="003976C6"/>
    <w:rsid w:val="003A7E44"/>
    <w:rsid w:val="003B625D"/>
    <w:rsid w:val="003D1476"/>
    <w:rsid w:val="003E0AD3"/>
    <w:rsid w:val="003F167A"/>
    <w:rsid w:val="00403A7C"/>
    <w:rsid w:val="0042675F"/>
    <w:rsid w:val="00437BEF"/>
    <w:rsid w:val="00471B7D"/>
    <w:rsid w:val="00476E6E"/>
    <w:rsid w:val="0047714A"/>
    <w:rsid w:val="00486FBD"/>
    <w:rsid w:val="0049314E"/>
    <w:rsid w:val="004A6D97"/>
    <w:rsid w:val="004B53D4"/>
    <w:rsid w:val="004D6333"/>
    <w:rsid w:val="004E1D12"/>
    <w:rsid w:val="005129D6"/>
    <w:rsid w:val="00517A5C"/>
    <w:rsid w:val="00531716"/>
    <w:rsid w:val="005324E3"/>
    <w:rsid w:val="00534309"/>
    <w:rsid w:val="005A672E"/>
    <w:rsid w:val="005D2302"/>
    <w:rsid w:val="005D77E2"/>
    <w:rsid w:val="005F32B1"/>
    <w:rsid w:val="00603571"/>
    <w:rsid w:val="00611964"/>
    <w:rsid w:val="0064172C"/>
    <w:rsid w:val="0069292B"/>
    <w:rsid w:val="006A797E"/>
    <w:rsid w:val="006C3F16"/>
    <w:rsid w:val="007165F6"/>
    <w:rsid w:val="007255D8"/>
    <w:rsid w:val="00730C1C"/>
    <w:rsid w:val="00742734"/>
    <w:rsid w:val="00772C15"/>
    <w:rsid w:val="00787C45"/>
    <w:rsid w:val="007D5F93"/>
    <w:rsid w:val="007E4613"/>
    <w:rsid w:val="008010AF"/>
    <w:rsid w:val="0081314D"/>
    <w:rsid w:val="008265ED"/>
    <w:rsid w:val="008275C4"/>
    <w:rsid w:val="00837395"/>
    <w:rsid w:val="00841876"/>
    <w:rsid w:val="008441EC"/>
    <w:rsid w:val="00864E27"/>
    <w:rsid w:val="00875684"/>
    <w:rsid w:val="00885D01"/>
    <w:rsid w:val="00896B1C"/>
    <w:rsid w:val="008A08D0"/>
    <w:rsid w:val="008A30A8"/>
    <w:rsid w:val="008B4980"/>
    <w:rsid w:val="008B5605"/>
    <w:rsid w:val="008C05CB"/>
    <w:rsid w:val="008C0F55"/>
    <w:rsid w:val="008C4A97"/>
    <w:rsid w:val="008E0726"/>
    <w:rsid w:val="008F57AC"/>
    <w:rsid w:val="0090023E"/>
    <w:rsid w:val="0090606C"/>
    <w:rsid w:val="00936C1B"/>
    <w:rsid w:val="00945633"/>
    <w:rsid w:val="00964FAF"/>
    <w:rsid w:val="00966C88"/>
    <w:rsid w:val="00972916"/>
    <w:rsid w:val="00984183"/>
    <w:rsid w:val="00990485"/>
    <w:rsid w:val="009B1A2B"/>
    <w:rsid w:val="009D1AF4"/>
    <w:rsid w:val="00A20550"/>
    <w:rsid w:val="00A21A06"/>
    <w:rsid w:val="00A331B4"/>
    <w:rsid w:val="00A453A1"/>
    <w:rsid w:val="00A503AA"/>
    <w:rsid w:val="00A925B3"/>
    <w:rsid w:val="00A927DF"/>
    <w:rsid w:val="00AB18BE"/>
    <w:rsid w:val="00AB1C30"/>
    <w:rsid w:val="00AB514A"/>
    <w:rsid w:val="00AC071C"/>
    <w:rsid w:val="00AF77CE"/>
    <w:rsid w:val="00B12FC1"/>
    <w:rsid w:val="00B42D04"/>
    <w:rsid w:val="00B470D3"/>
    <w:rsid w:val="00B93DC5"/>
    <w:rsid w:val="00BA00ED"/>
    <w:rsid w:val="00BB4C31"/>
    <w:rsid w:val="00BF296B"/>
    <w:rsid w:val="00BF6DE6"/>
    <w:rsid w:val="00C02719"/>
    <w:rsid w:val="00C166CE"/>
    <w:rsid w:val="00C33EBA"/>
    <w:rsid w:val="00C6581B"/>
    <w:rsid w:val="00CA487B"/>
    <w:rsid w:val="00CD3442"/>
    <w:rsid w:val="00CD687B"/>
    <w:rsid w:val="00D159E0"/>
    <w:rsid w:val="00D61A67"/>
    <w:rsid w:val="00D805EC"/>
    <w:rsid w:val="00DD37D2"/>
    <w:rsid w:val="00E01AA9"/>
    <w:rsid w:val="00E3699F"/>
    <w:rsid w:val="00E423C7"/>
    <w:rsid w:val="00E47B03"/>
    <w:rsid w:val="00E751C0"/>
    <w:rsid w:val="00E86405"/>
    <w:rsid w:val="00E92A49"/>
    <w:rsid w:val="00EA2022"/>
    <w:rsid w:val="00EB7A3D"/>
    <w:rsid w:val="00EF6CF5"/>
    <w:rsid w:val="00F04E9E"/>
    <w:rsid w:val="00F23C55"/>
    <w:rsid w:val="00F26A18"/>
    <w:rsid w:val="00F32A14"/>
    <w:rsid w:val="00F55122"/>
    <w:rsid w:val="00F567CB"/>
    <w:rsid w:val="00F66499"/>
    <w:rsid w:val="00F83021"/>
    <w:rsid w:val="00FA0380"/>
    <w:rsid w:val="00FB351F"/>
    <w:rsid w:val="00FF50D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3891D"/>
  <w15:chartTrackingRefBased/>
  <w15:docId w15:val="{39AF6362-5F2F-42DE-8BF3-3CBE02724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BE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B53D4"/>
    <w:pPr>
      <w:spacing w:after="0" w:line="240" w:lineRule="auto"/>
    </w:pPr>
    <w:rPr>
      <w:sz w:val="20"/>
      <w:szCs w:val="20"/>
    </w:rPr>
  </w:style>
  <w:style w:type="character" w:customStyle="1" w:styleId="FootnoteTextChar">
    <w:name w:val="Footnote Text Char"/>
    <w:basedOn w:val="DefaultParagraphFont"/>
    <w:link w:val="FootnoteText"/>
    <w:uiPriority w:val="99"/>
    <w:rsid w:val="004B53D4"/>
    <w:rPr>
      <w:sz w:val="20"/>
      <w:szCs w:val="20"/>
    </w:rPr>
  </w:style>
  <w:style w:type="character" w:styleId="FootnoteReference">
    <w:name w:val="footnote reference"/>
    <w:basedOn w:val="DefaultParagraphFont"/>
    <w:uiPriority w:val="99"/>
    <w:unhideWhenUsed/>
    <w:qFormat/>
    <w:rsid w:val="004B53D4"/>
    <w:rPr>
      <w:vertAlign w:val="superscript"/>
    </w:rPr>
  </w:style>
  <w:style w:type="character" w:styleId="EndnoteReference">
    <w:name w:val="endnote reference"/>
    <w:basedOn w:val="DefaultParagraphFont"/>
    <w:uiPriority w:val="99"/>
    <w:unhideWhenUsed/>
    <w:rsid w:val="004B53D4"/>
    <w:rPr>
      <w:vertAlign w:val="superscript"/>
    </w:rPr>
  </w:style>
  <w:style w:type="paragraph" w:styleId="EndnoteText">
    <w:name w:val="endnote text"/>
    <w:basedOn w:val="Normal"/>
    <w:link w:val="EndnoteTextChar"/>
    <w:uiPriority w:val="99"/>
    <w:unhideWhenUsed/>
    <w:rsid w:val="004B53D4"/>
    <w:pPr>
      <w:spacing w:after="0" w:line="240" w:lineRule="auto"/>
    </w:pPr>
    <w:rPr>
      <w:sz w:val="20"/>
      <w:szCs w:val="20"/>
    </w:rPr>
  </w:style>
  <w:style w:type="character" w:customStyle="1" w:styleId="EndnoteTextChar">
    <w:name w:val="Endnote Text Char"/>
    <w:basedOn w:val="DefaultParagraphFont"/>
    <w:link w:val="EndnoteText"/>
    <w:uiPriority w:val="99"/>
    <w:rsid w:val="004B53D4"/>
    <w:rPr>
      <w:sz w:val="20"/>
      <w:szCs w:val="20"/>
    </w:rPr>
  </w:style>
  <w:style w:type="character" w:customStyle="1" w:styleId="citation">
    <w:name w:val="citation"/>
    <w:basedOn w:val="DefaultParagraphFont"/>
    <w:rsid w:val="00273493"/>
  </w:style>
  <w:style w:type="paragraph" w:styleId="NoSpacing">
    <w:name w:val="No Spacing"/>
    <w:uiPriority w:val="1"/>
    <w:qFormat/>
    <w:rsid w:val="004E1D12"/>
    <w:pPr>
      <w:spacing w:after="0" w:line="240" w:lineRule="auto"/>
    </w:pPr>
    <w:rPr>
      <w:lang w:val="en-US"/>
    </w:rPr>
  </w:style>
  <w:style w:type="paragraph" w:styleId="Header">
    <w:name w:val="header"/>
    <w:basedOn w:val="Normal"/>
    <w:link w:val="HeaderChar"/>
    <w:uiPriority w:val="99"/>
    <w:unhideWhenUsed/>
    <w:rsid w:val="00A927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27DF"/>
  </w:style>
  <w:style w:type="paragraph" w:styleId="Footer">
    <w:name w:val="footer"/>
    <w:basedOn w:val="Normal"/>
    <w:link w:val="FooterChar"/>
    <w:uiPriority w:val="99"/>
    <w:unhideWhenUsed/>
    <w:rsid w:val="00A927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27DF"/>
  </w:style>
  <w:style w:type="character" w:styleId="PageNumber">
    <w:name w:val="page number"/>
    <w:basedOn w:val="DefaultParagraphFont"/>
    <w:uiPriority w:val="99"/>
    <w:semiHidden/>
    <w:unhideWhenUsed/>
    <w:rsid w:val="005F3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0408">
      <w:bodyDiv w:val="1"/>
      <w:marLeft w:val="0"/>
      <w:marRight w:val="0"/>
      <w:marTop w:val="0"/>
      <w:marBottom w:val="0"/>
      <w:divBdr>
        <w:top w:val="none" w:sz="0" w:space="0" w:color="auto"/>
        <w:left w:val="none" w:sz="0" w:space="0" w:color="auto"/>
        <w:bottom w:val="none" w:sz="0" w:space="0" w:color="auto"/>
        <w:right w:val="none" w:sz="0" w:space="0" w:color="auto"/>
      </w:divBdr>
    </w:div>
    <w:div w:id="120464529">
      <w:bodyDiv w:val="1"/>
      <w:marLeft w:val="0"/>
      <w:marRight w:val="0"/>
      <w:marTop w:val="0"/>
      <w:marBottom w:val="0"/>
      <w:divBdr>
        <w:top w:val="none" w:sz="0" w:space="0" w:color="auto"/>
        <w:left w:val="none" w:sz="0" w:space="0" w:color="auto"/>
        <w:bottom w:val="none" w:sz="0" w:space="0" w:color="auto"/>
        <w:right w:val="none" w:sz="0" w:space="0" w:color="auto"/>
      </w:divBdr>
      <w:divsChild>
        <w:div w:id="628709564">
          <w:marLeft w:val="0"/>
          <w:marRight w:val="0"/>
          <w:marTop w:val="0"/>
          <w:marBottom w:val="60"/>
          <w:divBdr>
            <w:top w:val="none" w:sz="0" w:space="0" w:color="auto"/>
            <w:left w:val="none" w:sz="0" w:space="0" w:color="auto"/>
            <w:bottom w:val="none" w:sz="0" w:space="0" w:color="auto"/>
            <w:right w:val="none" w:sz="0" w:space="0" w:color="auto"/>
          </w:divBdr>
        </w:div>
        <w:div w:id="1224373026">
          <w:marLeft w:val="0"/>
          <w:marRight w:val="0"/>
          <w:marTop w:val="0"/>
          <w:marBottom w:val="45"/>
          <w:divBdr>
            <w:top w:val="none" w:sz="0" w:space="0" w:color="auto"/>
            <w:left w:val="none" w:sz="0" w:space="0" w:color="auto"/>
            <w:bottom w:val="none" w:sz="0" w:space="0" w:color="auto"/>
            <w:right w:val="none" w:sz="0" w:space="0" w:color="auto"/>
          </w:divBdr>
        </w:div>
      </w:divsChild>
    </w:div>
    <w:div w:id="350768069">
      <w:bodyDiv w:val="1"/>
      <w:marLeft w:val="0"/>
      <w:marRight w:val="0"/>
      <w:marTop w:val="0"/>
      <w:marBottom w:val="0"/>
      <w:divBdr>
        <w:top w:val="none" w:sz="0" w:space="0" w:color="auto"/>
        <w:left w:val="none" w:sz="0" w:space="0" w:color="auto"/>
        <w:bottom w:val="none" w:sz="0" w:space="0" w:color="auto"/>
        <w:right w:val="none" w:sz="0" w:space="0" w:color="auto"/>
      </w:divBdr>
    </w:div>
    <w:div w:id="1009329868">
      <w:bodyDiv w:val="1"/>
      <w:marLeft w:val="0"/>
      <w:marRight w:val="0"/>
      <w:marTop w:val="0"/>
      <w:marBottom w:val="0"/>
      <w:divBdr>
        <w:top w:val="none" w:sz="0" w:space="0" w:color="auto"/>
        <w:left w:val="none" w:sz="0" w:space="0" w:color="auto"/>
        <w:bottom w:val="none" w:sz="0" w:space="0" w:color="auto"/>
        <w:right w:val="none" w:sz="0" w:space="0" w:color="auto"/>
      </w:divBdr>
    </w:div>
    <w:div w:id="1039159300">
      <w:bodyDiv w:val="1"/>
      <w:marLeft w:val="0"/>
      <w:marRight w:val="0"/>
      <w:marTop w:val="0"/>
      <w:marBottom w:val="0"/>
      <w:divBdr>
        <w:top w:val="none" w:sz="0" w:space="0" w:color="auto"/>
        <w:left w:val="none" w:sz="0" w:space="0" w:color="auto"/>
        <w:bottom w:val="none" w:sz="0" w:space="0" w:color="auto"/>
        <w:right w:val="none" w:sz="0" w:space="0" w:color="auto"/>
      </w:divBdr>
    </w:div>
    <w:div w:id="1093433469">
      <w:bodyDiv w:val="1"/>
      <w:marLeft w:val="0"/>
      <w:marRight w:val="0"/>
      <w:marTop w:val="0"/>
      <w:marBottom w:val="0"/>
      <w:divBdr>
        <w:top w:val="none" w:sz="0" w:space="0" w:color="auto"/>
        <w:left w:val="none" w:sz="0" w:space="0" w:color="auto"/>
        <w:bottom w:val="none" w:sz="0" w:space="0" w:color="auto"/>
        <w:right w:val="none" w:sz="0" w:space="0" w:color="auto"/>
      </w:divBdr>
    </w:div>
    <w:div w:id="188135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70FDA-77A5-4A35-95ED-1D466579C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19</Pages>
  <Words>6457</Words>
  <Characters>32803</Characters>
  <Application>Microsoft Office Word</Application>
  <DocSecurity>0</DocSecurity>
  <Lines>504</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Callaghan</dc:creator>
  <cp:keywords/>
  <dc:description/>
  <cp:lastModifiedBy>Madeleine Callaghan</cp:lastModifiedBy>
  <cp:revision>96</cp:revision>
  <dcterms:created xsi:type="dcterms:W3CDTF">2023-07-21T08:14:00Z</dcterms:created>
  <dcterms:modified xsi:type="dcterms:W3CDTF">2024-02-14T13:04:00Z</dcterms:modified>
</cp:coreProperties>
</file>