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094DF" w14:textId="7B37B5D6" w:rsidR="00BF2184" w:rsidRPr="00B84083" w:rsidRDefault="00BF2184" w:rsidP="00893038">
      <w:pPr>
        <w:spacing w:line="240" w:lineRule="auto"/>
        <w:jc w:val="center"/>
        <w:rPr>
          <w:rFonts w:ascii="Times New Roman" w:eastAsia="Times New Roman" w:hAnsi="Times New Roman" w:cs="Times New Roman"/>
          <w:color w:val="000000"/>
          <w:kern w:val="0"/>
          <w:sz w:val="24"/>
          <w:szCs w:val="24"/>
          <w:lang w:eastAsia="en-GB"/>
          <w14:ligatures w14:val="none"/>
        </w:rPr>
      </w:pPr>
      <w:r w:rsidRPr="00B84083">
        <w:rPr>
          <w:rFonts w:ascii="Times New Roman" w:eastAsia="Times New Roman" w:hAnsi="Times New Roman" w:cs="Times New Roman"/>
          <w:b/>
          <w:bCs/>
          <w:color w:val="000000"/>
          <w:kern w:val="0"/>
          <w:sz w:val="24"/>
          <w:szCs w:val="24"/>
          <w:lang w:eastAsia="en-GB"/>
          <w14:ligatures w14:val="none"/>
        </w:rPr>
        <w:t xml:space="preserve">The queer necropolitics of the bisexual inappropriate/d other: </w:t>
      </w:r>
      <w:r w:rsidR="00B84083">
        <w:rPr>
          <w:rFonts w:ascii="Times New Roman" w:eastAsia="Times New Roman" w:hAnsi="Times New Roman" w:cs="Times New Roman"/>
          <w:b/>
          <w:bCs/>
          <w:color w:val="000000"/>
          <w:kern w:val="0"/>
          <w:sz w:val="24"/>
          <w:szCs w:val="24"/>
          <w:lang w:eastAsia="en-GB"/>
          <w14:ligatures w14:val="none"/>
        </w:rPr>
        <w:t>T</w:t>
      </w:r>
      <w:r w:rsidRPr="00B84083">
        <w:rPr>
          <w:rFonts w:ascii="Times New Roman" w:eastAsia="Times New Roman" w:hAnsi="Times New Roman" w:cs="Times New Roman"/>
          <w:b/>
          <w:bCs/>
          <w:color w:val="000000"/>
          <w:kern w:val="0"/>
          <w:sz w:val="24"/>
          <w:szCs w:val="24"/>
          <w:lang w:eastAsia="en-GB"/>
          <w14:ligatures w14:val="none"/>
        </w:rPr>
        <w:t>he lively abandonments of LGBTQ+ theory</w:t>
      </w:r>
    </w:p>
    <w:p w14:paraId="03DF404A" w14:textId="61044C74" w:rsidR="00BF2184" w:rsidRPr="00B84083" w:rsidRDefault="00BF2184" w:rsidP="00893038">
      <w:pPr>
        <w:spacing w:before="240" w:after="240" w:line="240" w:lineRule="auto"/>
        <w:jc w:val="center"/>
        <w:rPr>
          <w:rFonts w:ascii="Times New Roman" w:eastAsia="Times New Roman" w:hAnsi="Times New Roman" w:cs="Times New Roman"/>
          <w:i/>
          <w:iCs/>
          <w:color w:val="000000"/>
          <w:kern w:val="0"/>
          <w:sz w:val="24"/>
          <w:szCs w:val="24"/>
          <w:lang w:eastAsia="en-GB"/>
          <w14:ligatures w14:val="none"/>
        </w:rPr>
      </w:pPr>
      <w:r w:rsidRPr="00B84083">
        <w:rPr>
          <w:rFonts w:ascii="Times New Roman" w:eastAsia="Times New Roman" w:hAnsi="Times New Roman" w:cs="Times New Roman"/>
          <w:i/>
          <w:iCs/>
          <w:color w:val="000000"/>
          <w:kern w:val="0"/>
          <w:sz w:val="24"/>
          <w:szCs w:val="24"/>
          <w:lang w:eastAsia="en-GB"/>
          <w14:ligatures w14:val="none"/>
        </w:rPr>
        <w:t>Shona Bettany</w:t>
      </w:r>
    </w:p>
    <w:p w14:paraId="0BDC69BB" w14:textId="17BDA233" w:rsidR="00BF2184" w:rsidRPr="00921A5B" w:rsidRDefault="00BF2184" w:rsidP="00893038">
      <w:pPr>
        <w:spacing w:before="240" w:after="240" w:line="240" w:lineRule="auto"/>
        <w:jc w:val="center"/>
        <w:rPr>
          <w:rFonts w:ascii="Times New Roman" w:eastAsia="Times New Roman" w:hAnsi="Times New Roman" w:cs="Times New Roman"/>
          <w:i/>
          <w:iCs/>
          <w:color w:val="000000"/>
          <w:kern w:val="0"/>
          <w:sz w:val="24"/>
          <w:szCs w:val="24"/>
          <w:lang w:eastAsia="en-GB"/>
          <w14:ligatures w14:val="none"/>
        </w:rPr>
      </w:pPr>
      <w:r w:rsidRPr="00921A5B">
        <w:rPr>
          <w:rFonts w:ascii="Times New Roman" w:eastAsia="Times New Roman" w:hAnsi="Times New Roman" w:cs="Times New Roman"/>
          <w:i/>
          <w:iCs/>
          <w:color w:val="000000"/>
          <w:kern w:val="0"/>
          <w:sz w:val="24"/>
          <w:szCs w:val="24"/>
          <w:lang w:eastAsia="en-GB"/>
          <w14:ligatures w14:val="none"/>
        </w:rPr>
        <w:t>David Rowe</w:t>
      </w:r>
    </w:p>
    <w:p w14:paraId="213D9287" w14:textId="581094D9" w:rsidR="00BF2184" w:rsidRPr="00921A5B" w:rsidRDefault="00714E90" w:rsidP="00893038">
      <w:pPr>
        <w:spacing w:line="240" w:lineRule="auto"/>
        <w:rPr>
          <w:rFonts w:ascii="Times New Roman" w:eastAsia="Times New Roman" w:hAnsi="Times New Roman" w:cs="Times New Roman"/>
          <w:b/>
          <w:bCs/>
          <w:color w:val="000000"/>
          <w:kern w:val="0"/>
          <w:sz w:val="24"/>
          <w:szCs w:val="24"/>
          <w:lang w:eastAsia="en-GB"/>
          <w14:ligatures w14:val="none"/>
        </w:rPr>
      </w:pPr>
      <w:r w:rsidRPr="00921A5B">
        <w:rPr>
          <w:rFonts w:ascii="Times New Roman" w:eastAsia="Times New Roman" w:hAnsi="Times New Roman" w:cs="Times New Roman"/>
          <w:b/>
          <w:bCs/>
          <w:color w:val="000000"/>
          <w:kern w:val="0"/>
          <w:sz w:val="24"/>
          <w:szCs w:val="24"/>
          <w:lang w:eastAsia="en-GB"/>
          <w14:ligatures w14:val="none"/>
        </w:rPr>
        <w:t>Abstract</w:t>
      </w:r>
    </w:p>
    <w:p w14:paraId="7421803B" w14:textId="29C9FBD3" w:rsidR="008E3CAC" w:rsidRPr="00921A5B" w:rsidRDefault="008E3CAC" w:rsidP="00893038">
      <w:pPr>
        <w:spacing w:line="240" w:lineRule="auto"/>
        <w:rPr>
          <w:rFonts w:ascii="Times New Roman" w:eastAsia="Times New Roman" w:hAnsi="Times New Roman" w:cs="Times New Roman"/>
          <w:color w:val="000000"/>
          <w:kern w:val="0"/>
          <w:sz w:val="24"/>
          <w:szCs w:val="24"/>
          <w:lang w:eastAsia="en-GB"/>
          <w14:ligatures w14:val="none"/>
        </w:rPr>
      </w:pPr>
      <w:r w:rsidRPr="00921A5B">
        <w:rPr>
          <w:rFonts w:ascii="Times New Roman" w:eastAsia="Times New Roman" w:hAnsi="Times New Roman" w:cs="Times New Roman"/>
          <w:color w:val="000000"/>
          <w:kern w:val="0"/>
          <w:sz w:val="24"/>
          <w:szCs w:val="24"/>
          <w:lang w:eastAsia="en-GB"/>
          <w14:ligatures w14:val="none"/>
        </w:rPr>
        <w:t>How does one begin to craft politics and theory around an ontological category that remains stubbornly and intractably subjected to the argument that it does not exist?</w:t>
      </w:r>
      <w:r w:rsidR="00893038" w:rsidRPr="00921A5B">
        <w:rPr>
          <w:rFonts w:ascii="Times New Roman" w:eastAsia="Times New Roman" w:hAnsi="Times New Roman" w:cs="Times New Roman"/>
          <w:color w:val="000000"/>
          <w:kern w:val="0"/>
          <w:sz w:val="24"/>
          <w:szCs w:val="24"/>
          <w:lang w:eastAsia="en-GB"/>
          <w14:ligatures w14:val="none"/>
        </w:rPr>
        <w:t xml:space="preserve"> </w:t>
      </w:r>
      <w:r w:rsidRPr="00921A5B">
        <w:rPr>
          <w:rFonts w:ascii="Times New Roman" w:eastAsia="Times New Roman" w:hAnsi="Times New Roman" w:cs="Times New Roman"/>
          <w:color w:val="000000"/>
          <w:kern w:val="0"/>
          <w:sz w:val="24"/>
          <w:szCs w:val="24"/>
          <w:lang w:eastAsia="en-GB"/>
          <w14:ligatures w14:val="none"/>
        </w:rPr>
        <w:t>This chapter draws on ideas around the lively abandonment of gender normative death-worlds brought empirically and theoretically into dialogue with the political power of the inappropriate/d other—the lively cultural irritant of the out-and-proud bisexual operating in the homonormative spaces of LGBTQ+ servicescapes. Extending the theory of the queer necropolitics of LGBTQ+ death worlds, we would argue that prior theory has focused on the</w:t>
      </w:r>
      <w:r w:rsidR="00B378E4" w:rsidRPr="00921A5B">
        <w:rPr>
          <w:rFonts w:ascii="Times New Roman" w:eastAsia="Times New Roman" w:hAnsi="Times New Roman" w:cs="Times New Roman"/>
          <w:color w:val="000000"/>
          <w:kern w:val="0"/>
          <w:sz w:val="24"/>
          <w:szCs w:val="24"/>
          <w:lang w:eastAsia="en-GB"/>
          <w14:ligatures w14:val="none"/>
        </w:rPr>
        <w:t xml:space="preserve"> </w:t>
      </w:r>
      <w:r w:rsidRPr="00921A5B">
        <w:rPr>
          <w:rFonts w:ascii="Times New Roman" w:eastAsia="Times New Roman" w:hAnsi="Times New Roman" w:cs="Times New Roman"/>
          <w:color w:val="000000"/>
          <w:kern w:val="0"/>
          <w:sz w:val="24"/>
          <w:szCs w:val="24"/>
          <w:lang w:eastAsia="en-GB"/>
          <w14:ligatures w14:val="none"/>
        </w:rPr>
        <w:t>existence and ontological underpinnings</w:t>
      </w:r>
      <w:r w:rsidR="00EB2AB2" w:rsidRPr="00921A5B">
        <w:rPr>
          <w:rFonts w:ascii="Times New Roman" w:eastAsia="Times New Roman" w:hAnsi="Times New Roman" w:cs="Times New Roman"/>
          <w:color w:val="000000"/>
          <w:kern w:val="0"/>
          <w:sz w:val="24"/>
          <w:szCs w:val="24"/>
          <w:lang w:eastAsia="en-GB"/>
          <w14:ligatures w14:val="none"/>
        </w:rPr>
        <w:t xml:space="preserve"> of death-worlds</w:t>
      </w:r>
      <w:r w:rsidRPr="00921A5B">
        <w:rPr>
          <w:rFonts w:ascii="Times New Roman" w:eastAsia="Times New Roman" w:hAnsi="Times New Roman" w:cs="Times New Roman"/>
          <w:color w:val="000000"/>
          <w:kern w:val="0"/>
          <w:sz w:val="24"/>
          <w:szCs w:val="24"/>
          <w:lang w:eastAsia="en-GB"/>
          <w14:ligatures w14:val="none"/>
        </w:rPr>
        <w:t xml:space="preserve"> but less on the political interventions that can be made to destabilise and counter their power. In dialogue with the figure of the inappropriate/d other, we build upon this theory to articulate levels of intervention that can be made. We suggest that interventions particular to the inappropriate/d other can be made at ontological, </w:t>
      </w:r>
      <w:r w:rsidR="00B378E4" w:rsidRPr="00921A5B">
        <w:rPr>
          <w:rFonts w:ascii="Times New Roman" w:eastAsia="Times New Roman" w:hAnsi="Times New Roman" w:cs="Times New Roman"/>
          <w:color w:val="000000"/>
          <w:kern w:val="0"/>
          <w:sz w:val="24"/>
          <w:szCs w:val="24"/>
          <w:lang w:eastAsia="en-GB"/>
          <w14:ligatures w14:val="none"/>
        </w:rPr>
        <w:t>epistemological,</w:t>
      </w:r>
      <w:r w:rsidRPr="00921A5B">
        <w:rPr>
          <w:rFonts w:ascii="Times New Roman" w:eastAsia="Times New Roman" w:hAnsi="Times New Roman" w:cs="Times New Roman"/>
          <w:color w:val="000000"/>
          <w:kern w:val="0"/>
          <w:sz w:val="24"/>
          <w:szCs w:val="24"/>
          <w:lang w:eastAsia="en-GB"/>
          <w14:ligatures w14:val="none"/>
        </w:rPr>
        <w:t xml:space="preserve"> and axiological levels of necropolitical death worlds, mapping the three forms of lively abandonment of </w:t>
      </w:r>
      <w:proofErr w:type="spellStart"/>
      <w:r w:rsidRPr="00921A5B">
        <w:rPr>
          <w:rFonts w:ascii="Times New Roman" w:eastAsia="Times New Roman" w:hAnsi="Times New Roman" w:cs="Times New Roman"/>
          <w:color w:val="000000"/>
          <w:kern w:val="0"/>
          <w:sz w:val="24"/>
          <w:szCs w:val="24"/>
          <w:lang w:eastAsia="en-GB"/>
          <w14:ligatures w14:val="none"/>
        </w:rPr>
        <w:t>BiErasure</w:t>
      </w:r>
      <w:proofErr w:type="spellEnd"/>
      <w:r w:rsidRPr="00921A5B">
        <w:rPr>
          <w:rFonts w:ascii="Times New Roman" w:eastAsia="Times New Roman" w:hAnsi="Times New Roman" w:cs="Times New Roman"/>
          <w:color w:val="000000"/>
          <w:kern w:val="0"/>
          <w:sz w:val="24"/>
          <w:szCs w:val="24"/>
          <w:lang w:eastAsia="en-GB"/>
          <w14:ligatures w14:val="none"/>
        </w:rPr>
        <w:t xml:space="preserve">, </w:t>
      </w:r>
      <w:proofErr w:type="spellStart"/>
      <w:r w:rsidRPr="00921A5B">
        <w:rPr>
          <w:rFonts w:ascii="Times New Roman" w:eastAsia="Times New Roman" w:hAnsi="Times New Roman" w:cs="Times New Roman"/>
          <w:color w:val="000000"/>
          <w:kern w:val="0"/>
          <w:sz w:val="24"/>
          <w:szCs w:val="24"/>
          <w:lang w:eastAsia="en-GB"/>
          <w14:ligatures w14:val="none"/>
        </w:rPr>
        <w:t>BiPhobia</w:t>
      </w:r>
      <w:proofErr w:type="spellEnd"/>
      <w:r w:rsidRPr="00921A5B">
        <w:rPr>
          <w:rFonts w:ascii="Times New Roman" w:eastAsia="Times New Roman" w:hAnsi="Times New Roman" w:cs="Times New Roman"/>
          <w:color w:val="000000"/>
          <w:kern w:val="0"/>
          <w:sz w:val="24"/>
          <w:szCs w:val="24"/>
          <w:lang w:eastAsia="en-GB"/>
          <w14:ligatures w14:val="none"/>
        </w:rPr>
        <w:t xml:space="preserve"> and </w:t>
      </w:r>
      <w:proofErr w:type="spellStart"/>
      <w:r w:rsidRPr="00921A5B">
        <w:rPr>
          <w:rFonts w:ascii="Times New Roman" w:eastAsia="Times New Roman" w:hAnsi="Times New Roman" w:cs="Times New Roman"/>
          <w:color w:val="000000"/>
          <w:kern w:val="0"/>
          <w:sz w:val="24"/>
          <w:szCs w:val="24"/>
          <w:lang w:eastAsia="en-GB"/>
          <w14:ligatures w14:val="none"/>
        </w:rPr>
        <w:t>BiFetishisation</w:t>
      </w:r>
      <w:proofErr w:type="spellEnd"/>
      <w:r w:rsidRPr="00921A5B">
        <w:rPr>
          <w:rFonts w:ascii="Times New Roman" w:eastAsia="Times New Roman" w:hAnsi="Times New Roman" w:cs="Times New Roman"/>
          <w:color w:val="000000"/>
          <w:kern w:val="0"/>
          <w:sz w:val="24"/>
          <w:szCs w:val="24"/>
          <w:lang w:eastAsia="en-GB"/>
          <w14:ligatures w14:val="none"/>
        </w:rPr>
        <w:t>, respectively. By mapping out these three forms of lively abandonment, we aim to provide a framework for practical interventions that might disrupt the power dynamics within necropolitical death worlds. Our goal is to move beyond the theorising of these worlds and delve into the realm of political action to envisage instead LGBTQ+ servicescapes that foster inclusivity, understanding, and respect for all individuals, regardless of their sexual orientation.</w:t>
      </w:r>
    </w:p>
    <w:p w14:paraId="35619175" w14:textId="3C646FCB" w:rsidR="00714E90" w:rsidRPr="00921A5B" w:rsidRDefault="00714E90" w:rsidP="00893038">
      <w:pPr>
        <w:spacing w:line="240" w:lineRule="auto"/>
        <w:rPr>
          <w:rFonts w:ascii="Times New Roman" w:eastAsia="Times New Roman" w:hAnsi="Times New Roman" w:cs="Times New Roman"/>
          <w:b/>
          <w:bCs/>
          <w:color w:val="000000"/>
          <w:kern w:val="0"/>
          <w:sz w:val="24"/>
          <w:szCs w:val="24"/>
          <w:lang w:eastAsia="en-GB"/>
          <w14:ligatures w14:val="none"/>
        </w:rPr>
      </w:pPr>
      <w:r w:rsidRPr="00921A5B">
        <w:rPr>
          <w:rFonts w:ascii="Times New Roman" w:eastAsia="Times New Roman" w:hAnsi="Times New Roman" w:cs="Times New Roman"/>
          <w:b/>
          <w:bCs/>
          <w:color w:val="000000"/>
          <w:kern w:val="0"/>
          <w:sz w:val="24"/>
          <w:szCs w:val="24"/>
          <w:lang w:eastAsia="en-GB"/>
          <w14:ligatures w14:val="none"/>
        </w:rPr>
        <w:t>Keywords</w:t>
      </w:r>
    </w:p>
    <w:p w14:paraId="69E35310" w14:textId="5951B485" w:rsidR="00714E90" w:rsidRPr="00B84083" w:rsidRDefault="00616A24" w:rsidP="00893038">
      <w:pPr>
        <w:spacing w:line="240" w:lineRule="auto"/>
        <w:rPr>
          <w:rFonts w:ascii="Times New Roman" w:eastAsia="Times New Roman" w:hAnsi="Times New Roman" w:cs="Times New Roman"/>
          <w:color w:val="000000"/>
          <w:kern w:val="0"/>
          <w:sz w:val="24"/>
          <w:szCs w:val="24"/>
          <w:lang w:eastAsia="en-GB"/>
          <w14:ligatures w14:val="none"/>
        </w:rPr>
      </w:pPr>
      <w:r w:rsidRPr="00921A5B">
        <w:rPr>
          <w:rFonts w:ascii="Times New Roman" w:eastAsia="Times New Roman" w:hAnsi="Times New Roman" w:cs="Times New Roman"/>
          <w:color w:val="000000"/>
          <w:kern w:val="0"/>
          <w:sz w:val="24"/>
          <w:szCs w:val="24"/>
          <w:lang w:eastAsia="en-GB"/>
          <w14:ligatures w14:val="none"/>
        </w:rPr>
        <w:t>LGBTQ+ servicescapes, necropolitics, death-worlds, lively abandonment, inappropriate/d other, bisexual, homonormativity, bi-phobia, bi-fetishisation, bi-erasure, inclusivity, autoethnography</w:t>
      </w:r>
    </w:p>
    <w:p w14:paraId="646D0448" w14:textId="1A8D7E3C" w:rsidR="00BF2184" w:rsidRPr="00B84083" w:rsidRDefault="00BF2184" w:rsidP="00893038">
      <w:pPr>
        <w:spacing w:line="480" w:lineRule="auto"/>
        <w:rPr>
          <w:rFonts w:ascii="Times New Roman" w:eastAsia="Times New Roman" w:hAnsi="Times New Roman" w:cs="Times New Roman"/>
          <w:color w:val="000000"/>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br w:type="page"/>
      </w:r>
    </w:p>
    <w:p w14:paraId="39901BC3" w14:textId="4B4608B3" w:rsidR="008E3CAC" w:rsidRPr="00F028E0" w:rsidRDefault="008E3CAC" w:rsidP="00F028E0">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lastRenderedPageBreak/>
        <w:t xml:space="preserve"> </w:t>
      </w:r>
      <w:r w:rsidR="00F028E0" w:rsidRPr="00B84083">
        <w:rPr>
          <w:rFonts w:ascii="Times New Roman" w:eastAsia="Times New Roman" w:hAnsi="Times New Roman" w:cs="Times New Roman"/>
          <w:i/>
          <w:iCs/>
          <w:color w:val="000000"/>
          <w:kern w:val="0"/>
          <w:sz w:val="24"/>
          <w:szCs w:val="24"/>
          <w:lang w:eastAsia="en-GB"/>
          <w14:ligatures w14:val="none"/>
        </w:rPr>
        <w:t>“Bisexuals cannot begin work on developing a political presence as long as people continue to equate their ontological status with that of unicorns</w:t>
      </w:r>
      <w:r w:rsidR="00F028E0" w:rsidRPr="00F028E0">
        <w:rPr>
          <w:rFonts w:ascii="Times New Roman" w:eastAsia="Times New Roman" w:hAnsi="Times New Roman" w:cs="Times New Roman"/>
          <w:color w:val="000000"/>
          <w:kern w:val="0"/>
          <w:sz w:val="24"/>
          <w:szCs w:val="24"/>
          <w:lang w:eastAsia="en-GB"/>
          <w14:ligatures w14:val="none"/>
        </w:rPr>
        <w:t xml:space="preserve">” (Capulet 2010, </w:t>
      </w:r>
      <w:r w:rsidR="00F028E0">
        <w:rPr>
          <w:rFonts w:ascii="Times New Roman" w:eastAsia="Times New Roman" w:hAnsi="Times New Roman" w:cs="Times New Roman"/>
          <w:color w:val="000000"/>
          <w:kern w:val="0"/>
          <w:sz w:val="24"/>
          <w:szCs w:val="24"/>
          <w:lang w:eastAsia="en-GB"/>
          <w14:ligatures w14:val="none"/>
        </w:rPr>
        <w:t xml:space="preserve">p. </w:t>
      </w:r>
      <w:r w:rsidR="00F028E0" w:rsidRPr="00F028E0">
        <w:rPr>
          <w:rFonts w:ascii="Times New Roman" w:eastAsia="Times New Roman" w:hAnsi="Times New Roman" w:cs="Times New Roman"/>
          <w:color w:val="000000"/>
          <w:kern w:val="0"/>
          <w:sz w:val="24"/>
          <w:szCs w:val="24"/>
          <w:lang w:eastAsia="en-GB"/>
          <w14:ligatures w14:val="none"/>
        </w:rPr>
        <w:t>295) so how</w:t>
      </w:r>
      <w:r w:rsidR="00F028E0" w:rsidRPr="00B84083">
        <w:rPr>
          <w:rFonts w:ascii="Times New Roman" w:eastAsia="Times New Roman" w:hAnsi="Times New Roman" w:cs="Times New Roman"/>
          <w:color w:val="000000"/>
          <w:kern w:val="0"/>
          <w:sz w:val="24"/>
          <w:szCs w:val="24"/>
          <w:lang w:eastAsia="en-GB"/>
          <w14:ligatures w14:val="none"/>
        </w:rPr>
        <w:t xml:space="preserve"> does one begin to craft politics and theory around an ontological category that remains intractably subjected to the argument that it does not exist?</w:t>
      </w:r>
      <w:r w:rsidR="00F028E0">
        <w:rPr>
          <w:rFonts w:ascii="Times New Roman" w:eastAsia="Times New Roman" w:hAnsi="Times New Roman" w:cs="Times New Roman"/>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T</w:t>
      </w:r>
      <w:r w:rsidR="00F028E0">
        <w:rPr>
          <w:rFonts w:ascii="Times New Roman" w:eastAsia="Times New Roman" w:hAnsi="Times New Roman" w:cs="Times New Roman"/>
          <w:color w:val="000000"/>
          <w:kern w:val="0"/>
          <w:sz w:val="24"/>
          <w:szCs w:val="24"/>
          <w:lang w:eastAsia="en-GB"/>
          <w14:ligatures w14:val="none"/>
        </w:rPr>
        <w:t>o address that question, t</w:t>
      </w:r>
      <w:r w:rsidRPr="00B84083">
        <w:rPr>
          <w:rFonts w:ascii="Times New Roman" w:eastAsia="Times New Roman" w:hAnsi="Times New Roman" w:cs="Times New Roman"/>
          <w:color w:val="000000"/>
          <w:kern w:val="0"/>
          <w:sz w:val="24"/>
          <w:szCs w:val="24"/>
          <w:lang w:eastAsia="en-GB"/>
          <w14:ligatures w14:val="none"/>
        </w:rPr>
        <w:t xml:space="preserve">his chapter draws on ideas around the lively abandonment of gender normative death-worlds brought empirically and theoretically into dialogue with the political power of the inappropriate/d other—the lively cultural irritant of the out-and-proud bisexual operating in the homonormative spaces of LGBTQ+ servicescapes. </w:t>
      </w:r>
      <w:r w:rsidR="00EB2AB2" w:rsidRPr="00B84083">
        <w:rPr>
          <w:rFonts w:ascii="Times New Roman" w:eastAsia="Times New Roman" w:hAnsi="Times New Roman" w:cs="Times New Roman"/>
          <w:color w:val="000000"/>
          <w:kern w:val="0"/>
          <w:sz w:val="24"/>
          <w:szCs w:val="24"/>
          <w:lang w:eastAsia="en-GB"/>
          <w14:ligatures w14:val="none"/>
        </w:rPr>
        <w:t xml:space="preserve">Extending the theory of the queer necropolitics of LGBTQ+ death-worlds, we would argue that prior theory has focused on the existence and ontological underpinnings of death-worlds but less on the political interventions that can be made to destabilise and counter their power. </w:t>
      </w:r>
      <w:r w:rsidRPr="00B84083">
        <w:rPr>
          <w:rFonts w:ascii="Times New Roman" w:eastAsia="Times New Roman" w:hAnsi="Times New Roman" w:cs="Times New Roman"/>
          <w:color w:val="000000"/>
          <w:kern w:val="0"/>
          <w:sz w:val="24"/>
          <w:szCs w:val="24"/>
          <w:lang w:eastAsia="en-GB"/>
          <w14:ligatures w14:val="none"/>
        </w:rPr>
        <w:t xml:space="preserve">In dialogue with the figure of the inappropriate/d other, we build upon this theory to articulate levels of intervention that can be made. We suggest that interventions particular to the inappropriate/d other can be made at ontological, </w:t>
      </w:r>
      <w:r w:rsidR="00B378E4" w:rsidRPr="00B84083">
        <w:rPr>
          <w:rFonts w:ascii="Times New Roman" w:eastAsia="Times New Roman" w:hAnsi="Times New Roman" w:cs="Times New Roman"/>
          <w:color w:val="000000"/>
          <w:kern w:val="0"/>
          <w:sz w:val="24"/>
          <w:szCs w:val="24"/>
          <w:lang w:eastAsia="en-GB"/>
          <w14:ligatures w14:val="none"/>
        </w:rPr>
        <w:t>epistemological,</w:t>
      </w:r>
      <w:r w:rsidRPr="00B84083">
        <w:rPr>
          <w:rFonts w:ascii="Times New Roman" w:eastAsia="Times New Roman" w:hAnsi="Times New Roman" w:cs="Times New Roman"/>
          <w:color w:val="000000"/>
          <w:kern w:val="0"/>
          <w:sz w:val="24"/>
          <w:szCs w:val="24"/>
          <w:lang w:eastAsia="en-GB"/>
          <w14:ligatures w14:val="none"/>
        </w:rPr>
        <w:t xml:space="preserve"> and axiological levels of necropolitical death worlds, mapping the three forms of lively abandonment of </w:t>
      </w:r>
      <w:proofErr w:type="spellStart"/>
      <w:r w:rsidRPr="00B84083">
        <w:rPr>
          <w:rFonts w:ascii="Times New Roman" w:eastAsia="Times New Roman" w:hAnsi="Times New Roman" w:cs="Times New Roman"/>
          <w:color w:val="000000"/>
          <w:kern w:val="0"/>
          <w:sz w:val="24"/>
          <w:szCs w:val="24"/>
          <w:lang w:eastAsia="en-GB"/>
          <w14:ligatures w14:val="none"/>
        </w:rPr>
        <w:t>BiErasure</w:t>
      </w:r>
      <w:proofErr w:type="spellEnd"/>
      <w:r w:rsidRPr="00B84083">
        <w:rPr>
          <w:rFonts w:ascii="Times New Roman" w:eastAsia="Times New Roman" w:hAnsi="Times New Roman" w:cs="Times New Roman"/>
          <w:color w:val="000000"/>
          <w:kern w:val="0"/>
          <w:sz w:val="24"/>
          <w:szCs w:val="24"/>
          <w:lang w:eastAsia="en-GB"/>
          <w14:ligatures w14:val="none"/>
        </w:rPr>
        <w:t xml:space="preserve">, </w:t>
      </w:r>
      <w:proofErr w:type="spellStart"/>
      <w:r w:rsidRPr="00B84083">
        <w:rPr>
          <w:rFonts w:ascii="Times New Roman" w:eastAsia="Times New Roman" w:hAnsi="Times New Roman" w:cs="Times New Roman"/>
          <w:color w:val="000000"/>
          <w:kern w:val="0"/>
          <w:sz w:val="24"/>
          <w:szCs w:val="24"/>
          <w:lang w:eastAsia="en-GB"/>
          <w14:ligatures w14:val="none"/>
        </w:rPr>
        <w:t>BiPhobia</w:t>
      </w:r>
      <w:proofErr w:type="spellEnd"/>
      <w:r w:rsidRPr="00B84083">
        <w:rPr>
          <w:rFonts w:ascii="Times New Roman" w:eastAsia="Times New Roman" w:hAnsi="Times New Roman" w:cs="Times New Roman"/>
          <w:color w:val="000000"/>
          <w:kern w:val="0"/>
          <w:sz w:val="24"/>
          <w:szCs w:val="24"/>
          <w:lang w:eastAsia="en-GB"/>
          <w14:ligatures w14:val="none"/>
        </w:rPr>
        <w:t xml:space="preserve"> and </w:t>
      </w:r>
      <w:proofErr w:type="spellStart"/>
      <w:r w:rsidRPr="00B84083">
        <w:rPr>
          <w:rFonts w:ascii="Times New Roman" w:eastAsia="Times New Roman" w:hAnsi="Times New Roman" w:cs="Times New Roman"/>
          <w:color w:val="000000"/>
          <w:kern w:val="0"/>
          <w:sz w:val="24"/>
          <w:szCs w:val="24"/>
          <w:lang w:eastAsia="en-GB"/>
          <w14:ligatures w14:val="none"/>
        </w:rPr>
        <w:t>BiFetishisation</w:t>
      </w:r>
      <w:proofErr w:type="spellEnd"/>
      <w:r w:rsidRPr="00B84083">
        <w:rPr>
          <w:rFonts w:ascii="Times New Roman" w:eastAsia="Times New Roman" w:hAnsi="Times New Roman" w:cs="Times New Roman"/>
          <w:color w:val="000000"/>
          <w:kern w:val="0"/>
          <w:sz w:val="24"/>
          <w:szCs w:val="24"/>
          <w:lang w:eastAsia="en-GB"/>
          <w14:ligatures w14:val="none"/>
        </w:rPr>
        <w:t>, respectively. By mapping out these three forms of lively abandonment, we aim to provide a framework for practical interventions that might disrupt the power dynamics within necropolitical death worlds. Our goal is to move beyond the theorising of these worlds and delve into the realm of political action to envisage instead LGBTQ+ servicescapes that foster inclusivity, understanding, and respect for all individuals, regardless of their sexual orientation.</w:t>
      </w:r>
    </w:p>
    <w:p w14:paraId="676A0A00" w14:textId="3C9DD6E8" w:rsidR="00AE0407" w:rsidRPr="00B84083" w:rsidRDefault="00AE0407" w:rsidP="00893038">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Queer necropolitics (</w:t>
      </w:r>
      <w:proofErr w:type="spellStart"/>
      <w:r w:rsidRPr="00B84083">
        <w:rPr>
          <w:rFonts w:ascii="Times New Roman" w:eastAsia="Times New Roman" w:hAnsi="Times New Roman" w:cs="Times New Roman"/>
          <w:color w:val="000000"/>
          <w:kern w:val="0"/>
          <w:sz w:val="24"/>
          <w:szCs w:val="24"/>
          <w:lang w:eastAsia="en-GB"/>
          <w14:ligatures w14:val="none"/>
        </w:rPr>
        <w:t>Haritaworn</w:t>
      </w:r>
      <w:proofErr w:type="spellEnd"/>
      <w:r w:rsidRPr="00B84083">
        <w:rPr>
          <w:rFonts w:ascii="Times New Roman" w:eastAsia="Times New Roman" w:hAnsi="Times New Roman" w:cs="Times New Roman"/>
          <w:color w:val="000000"/>
          <w:kern w:val="0"/>
          <w:sz w:val="24"/>
          <w:szCs w:val="24"/>
          <w:lang w:eastAsia="en-GB"/>
          <w14:ligatures w14:val="none"/>
        </w:rPr>
        <w:t xml:space="preserve"> et al., 2014) conceptualises the violence of gender normative death-worlds, illuminating the co-constitution of queer subjects immured in the biopolitics of life and those ostensibly left to death in zones of lively abandonment. </w:t>
      </w:r>
      <w:bookmarkStart w:id="0" w:name="_Hlk139797806"/>
      <w:r w:rsidRPr="00B84083">
        <w:rPr>
          <w:rFonts w:ascii="Times New Roman" w:eastAsia="Times New Roman" w:hAnsi="Times New Roman" w:cs="Times New Roman"/>
          <w:color w:val="000000"/>
          <w:kern w:val="0"/>
          <w:sz w:val="24"/>
          <w:szCs w:val="24"/>
          <w:lang w:eastAsia="en-GB"/>
          <w14:ligatures w14:val="none"/>
        </w:rPr>
        <w:t xml:space="preserve">Being left to death </w:t>
      </w:r>
      <w:r w:rsidR="00EB2AB2" w:rsidRPr="00B84083">
        <w:rPr>
          <w:rFonts w:ascii="Times New Roman" w:eastAsia="Times New Roman" w:hAnsi="Times New Roman" w:cs="Times New Roman"/>
          <w:color w:val="000000"/>
          <w:kern w:val="0"/>
          <w:sz w:val="24"/>
          <w:szCs w:val="24"/>
          <w:lang w:eastAsia="en-GB"/>
          <w14:ligatures w14:val="none"/>
        </w:rPr>
        <w:t xml:space="preserve">not only </w:t>
      </w:r>
      <w:r w:rsidRPr="00B84083">
        <w:rPr>
          <w:rFonts w:ascii="Times New Roman" w:eastAsia="Times New Roman" w:hAnsi="Times New Roman" w:cs="Times New Roman"/>
          <w:color w:val="000000"/>
          <w:kern w:val="0"/>
          <w:sz w:val="24"/>
          <w:szCs w:val="24"/>
          <w:lang w:eastAsia="en-GB"/>
          <w14:ligatures w14:val="none"/>
        </w:rPr>
        <w:t xml:space="preserve">encompasses actual literal dying, but also encompasses social, civic, and </w:t>
      </w:r>
      <w:r w:rsidRPr="00B84083">
        <w:rPr>
          <w:rFonts w:ascii="Times New Roman" w:eastAsia="Times New Roman" w:hAnsi="Times New Roman" w:cs="Times New Roman"/>
          <w:color w:val="000000"/>
          <w:kern w:val="0"/>
          <w:sz w:val="24"/>
          <w:szCs w:val="24"/>
          <w:lang w:eastAsia="en-GB"/>
          <w14:ligatures w14:val="none"/>
        </w:rPr>
        <w:lastRenderedPageBreak/>
        <w:t xml:space="preserve">political death (Lamble, 2013). </w:t>
      </w:r>
      <w:bookmarkEnd w:id="0"/>
      <w:r w:rsidRPr="00B84083">
        <w:rPr>
          <w:rFonts w:ascii="Times New Roman" w:eastAsia="Times New Roman" w:hAnsi="Times New Roman" w:cs="Times New Roman"/>
          <w:color w:val="000000"/>
          <w:kern w:val="0"/>
          <w:sz w:val="24"/>
          <w:szCs w:val="24"/>
          <w:lang w:eastAsia="en-GB"/>
          <w14:ligatures w14:val="none"/>
        </w:rPr>
        <w:t>The concept of necropolitics (</w:t>
      </w:r>
      <w:proofErr w:type="spellStart"/>
      <w:r w:rsidRPr="00B84083">
        <w:rPr>
          <w:rFonts w:ascii="Times New Roman" w:eastAsia="Times New Roman" w:hAnsi="Times New Roman" w:cs="Times New Roman"/>
          <w:color w:val="000000"/>
          <w:kern w:val="0"/>
          <w:sz w:val="24"/>
          <w:szCs w:val="24"/>
          <w:lang w:eastAsia="en-GB"/>
          <w14:ligatures w14:val="none"/>
        </w:rPr>
        <w:t>Mbembé</w:t>
      </w:r>
      <w:proofErr w:type="spellEnd"/>
      <w:r w:rsidRPr="00B84083">
        <w:rPr>
          <w:rFonts w:ascii="Times New Roman" w:eastAsia="Times New Roman" w:hAnsi="Times New Roman" w:cs="Times New Roman"/>
          <w:color w:val="000000"/>
          <w:kern w:val="0"/>
          <w:sz w:val="24"/>
          <w:szCs w:val="24"/>
          <w:lang w:eastAsia="en-GB"/>
          <w14:ligatures w14:val="none"/>
        </w:rPr>
        <w:t xml:space="preserve"> and </w:t>
      </w:r>
      <w:proofErr w:type="spellStart"/>
      <w:r w:rsidRPr="00B84083">
        <w:rPr>
          <w:rFonts w:ascii="Times New Roman" w:eastAsia="Times New Roman" w:hAnsi="Times New Roman" w:cs="Times New Roman"/>
          <w:color w:val="000000"/>
          <w:kern w:val="0"/>
          <w:sz w:val="24"/>
          <w:szCs w:val="24"/>
          <w:lang w:eastAsia="en-GB"/>
          <w14:ligatures w14:val="none"/>
        </w:rPr>
        <w:t>Meintjes</w:t>
      </w:r>
      <w:proofErr w:type="spellEnd"/>
      <w:r w:rsidRPr="00B84083">
        <w:rPr>
          <w:rFonts w:ascii="Times New Roman" w:eastAsia="Times New Roman" w:hAnsi="Times New Roman" w:cs="Times New Roman"/>
          <w:color w:val="000000"/>
          <w:kern w:val="0"/>
          <w:sz w:val="24"/>
          <w:szCs w:val="24"/>
          <w:lang w:eastAsia="en-GB"/>
          <w14:ligatures w14:val="none"/>
        </w:rPr>
        <w:t xml:space="preserve"> 2003) critiques the </w:t>
      </w:r>
      <w:r w:rsidR="00616A24" w:rsidRPr="00B84083">
        <w:rPr>
          <w:rFonts w:ascii="Times New Roman" w:eastAsia="Times New Roman" w:hAnsi="Times New Roman" w:cs="Times New Roman"/>
          <w:color w:val="000000"/>
          <w:kern w:val="0"/>
          <w:sz w:val="24"/>
          <w:szCs w:val="24"/>
          <w:lang w:eastAsia="en-GB"/>
          <w14:ligatures w14:val="none"/>
        </w:rPr>
        <w:t xml:space="preserve">dominant </w:t>
      </w:r>
      <w:r w:rsidRPr="00B84083">
        <w:rPr>
          <w:rFonts w:ascii="Times New Roman" w:eastAsia="Times New Roman" w:hAnsi="Times New Roman" w:cs="Times New Roman"/>
          <w:color w:val="000000"/>
          <w:kern w:val="0"/>
          <w:sz w:val="24"/>
          <w:szCs w:val="24"/>
          <w:lang w:eastAsia="en-GB"/>
          <w14:ligatures w14:val="none"/>
        </w:rPr>
        <w:t>discourse of biopower towards a more considered engagement with the death-making of sovereign power. This highlights that biopolitics (Foucault, 1976/2003) and necropolitics are two sides of the same coin (Braidotti, 2007). </w:t>
      </w:r>
      <w:bookmarkStart w:id="1" w:name="_Hlk139797864"/>
      <w:r w:rsidRPr="00B84083">
        <w:rPr>
          <w:rFonts w:ascii="Times New Roman" w:eastAsia="Times New Roman" w:hAnsi="Times New Roman" w:cs="Times New Roman"/>
          <w:color w:val="000000"/>
          <w:kern w:val="0"/>
          <w:sz w:val="24"/>
          <w:szCs w:val="24"/>
          <w:lang w:eastAsia="en-GB"/>
          <w14:ligatures w14:val="none"/>
        </w:rPr>
        <w:t>While “biopolitical powers work to manage, order, and foster life for citizens worthy of protection, such powers work in tandem with necropolitical powers that produce death for those destined to abandonment, violence, and neglect” (Lamble, 2013</w:t>
      </w:r>
      <w:r w:rsidR="00C749A8">
        <w:rPr>
          <w:rFonts w:ascii="Times New Roman" w:eastAsia="Times New Roman" w:hAnsi="Times New Roman" w:cs="Times New Roman"/>
          <w:color w:val="000000"/>
          <w:kern w:val="0"/>
          <w:sz w:val="24"/>
          <w:szCs w:val="24"/>
          <w:lang w:eastAsia="en-GB"/>
          <w14:ligatures w14:val="none"/>
        </w:rPr>
        <w:t>:</w:t>
      </w:r>
      <w:r w:rsidRPr="00B84083">
        <w:rPr>
          <w:rFonts w:ascii="Times New Roman" w:eastAsia="Times New Roman" w:hAnsi="Times New Roman" w:cs="Times New Roman"/>
          <w:color w:val="000000"/>
          <w:kern w:val="0"/>
          <w:sz w:val="24"/>
          <w:szCs w:val="24"/>
          <w:lang w:eastAsia="en-GB"/>
          <w14:ligatures w14:val="none"/>
        </w:rPr>
        <w:t xml:space="preserve"> 242).</w:t>
      </w:r>
      <w:r w:rsidR="00893038">
        <w:rPr>
          <w:rFonts w:ascii="Times New Roman" w:eastAsia="Times New Roman" w:hAnsi="Times New Roman" w:cs="Times New Roman"/>
          <w:color w:val="000000"/>
          <w:kern w:val="0"/>
          <w:sz w:val="24"/>
          <w:szCs w:val="24"/>
          <w:lang w:eastAsia="en-GB"/>
          <w14:ligatures w14:val="none"/>
        </w:rPr>
        <w:t xml:space="preserve"> </w:t>
      </w:r>
      <w:bookmarkEnd w:id="1"/>
      <w:r w:rsidRPr="00B84083">
        <w:rPr>
          <w:rFonts w:ascii="Times New Roman" w:eastAsia="Times New Roman" w:hAnsi="Times New Roman" w:cs="Times New Roman"/>
          <w:color w:val="000000"/>
          <w:kern w:val="0"/>
          <w:sz w:val="24"/>
          <w:szCs w:val="24"/>
          <w:lang w:eastAsia="en-GB"/>
          <w14:ligatures w14:val="none"/>
        </w:rPr>
        <w:t xml:space="preserve">Queer necropolitics (Puar, 2007; </w:t>
      </w:r>
      <w:proofErr w:type="spellStart"/>
      <w:r w:rsidRPr="00B84083">
        <w:rPr>
          <w:rFonts w:ascii="Times New Roman" w:eastAsia="Times New Roman" w:hAnsi="Times New Roman" w:cs="Times New Roman"/>
          <w:color w:val="000000"/>
          <w:kern w:val="0"/>
          <w:sz w:val="24"/>
          <w:szCs w:val="24"/>
          <w:lang w:eastAsia="en-GB"/>
          <w14:ligatures w14:val="none"/>
        </w:rPr>
        <w:t>Haritaworn</w:t>
      </w:r>
      <w:proofErr w:type="spellEnd"/>
      <w:r w:rsidRPr="00B84083">
        <w:rPr>
          <w:rFonts w:ascii="Times New Roman" w:eastAsia="Times New Roman" w:hAnsi="Times New Roman" w:cs="Times New Roman"/>
          <w:color w:val="000000"/>
          <w:kern w:val="0"/>
          <w:sz w:val="24"/>
          <w:szCs w:val="24"/>
          <w:lang w:eastAsia="en-GB"/>
          <w14:ligatures w14:val="none"/>
        </w:rPr>
        <w:t xml:space="preserve"> et al., 2014) applies this logic to queer critique, where the governmentality of life and death applies to minoritised genders and sexualities (</w:t>
      </w:r>
      <w:proofErr w:type="spellStart"/>
      <w:r w:rsidRPr="00B84083">
        <w:rPr>
          <w:rFonts w:ascii="Times New Roman" w:eastAsia="Times New Roman" w:hAnsi="Times New Roman" w:cs="Times New Roman"/>
          <w:color w:val="000000"/>
          <w:kern w:val="0"/>
          <w:sz w:val="24"/>
          <w:szCs w:val="24"/>
          <w:lang w:eastAsia="en-GB"/>
          <w14:ligatures w14:val="none"/>
        </w:rPr>
        <w:t>Luibhéid</w:t>
      </w:r>
      <w:proofErr w:type="spellEnd"/>
      <w:r w:rsidRPr="00B84083">
        <w:rPr>
          <w:rFonts w:ascii="Times New Roman" w:eastAsia="Times New Roman" w:hAnsi="Times New Roman" w:cs="Times New Roman"/>
          <w:color w:val="000000"/>
          <w:kern w:val="0"/>
          <w:sz w:val="24"/>
          <w:szCs w:val="24"/>
          <w:lang w:eastAsia="en-GB"/>
          <w14:ligatures w14:val="none"/>
        </w:rPr>
        <w:t xml:space="preserve"> 2008). </w:t>
      </w:r>
      <w:r w:rsidR="00616A24" w:rsidRPr="00B84083">
        <w:rPr>
          <w:rFonts w:ascii="Times New Roman" w:eastAsia="Times New Roman" w:hAnsi="Times New Roman" w:cs="Times New Roman"/>
          <w:color w:val="000000"/>
          <w:kern w:val="0"/>
          <w:sz w:val="24"/>
          <w:szCs w:val="24"/>
          <w:lang w:eastAsia="en-GB"/>
          <w14:ligatures w14:val="none"/>
        </w:rPr>
        <w:t xml:space="preserve">Exemplar research </w:t>
      </w:r>
      <w:r w:rsidRPr="00B84083">
        <w:rPr>
          <w:rFonts w:ascii="Times New Roman" w:eastAsia="Times New Roman" w:hAnsi="Times New Roman" w:cs="Times New Roman"/>
          <w:color w:val="000000"/>
          <w:kern w:val="0"/>
          <w:sz w:val="24"/>
          <w:szCs w:val="24"/>
          <w:lang w:eastAsia="en-GB"/>
          <w14:ligatures w14:val="none"/>
        </w:rPr>
        <w:t xml:space="preserve">on queer necropolitics includes research in the discipline of law, where it </w:t>
      </w:r>
      <w:r w:rsidR="00616A24" w:rsidRPr="00B84083">
        <w:rPr>
          <w:rFonts w:ascii="Times New Roman" w:eastAsia="Times New Roman" w:hAnsi="Times New Roman" w:cs="Times New Roman"/>
          <w:color w:val="000000"/>
          <w:kern w:val="0"/>
          <w:sz w:val="24"/>
          <w:szCs w:val="24"/>
          <w:lang w:eastAsia="en-GB"/>
          <w14:ligatures w14:val="none"/>
        </w:rPr>
        <w:t>is</w:t>
      </w:r>
      <w:r w:rsidRPr="00B84083">
        <w:rPr>
          <w:rFonts w:ascii="Times New Roman" w:eastAsia="Times New Roman" w:hAnsi="Times New Roman" w:cs="Times New Roman"/>
          <w:color w:val="000000"/>
          <w:kern w:val="0"/>
          <w:sz w:val="24"/>
          <w:szCs w:val="24"/>
          <w:lang w:eastAsia="en-GB"/>
          <w14:ligatures w14:val="none"/>
        </w:rPr>
        <w:t xml:space="preserve"> argued the carceral state had shifted from a target of queer protest to </w:t>
      </w:r>
      <w:r w:rsidR="00616A24" w:rsidRPr="00B84083">
        <w:rPr>
          <w:rFonts w:ascii="Times New Roman" w:eastAsia="Times New Roman" w:hAnsi="Times New Roman" w:cs="Times New Roman"/>
          <w:color w:val="000000"/>
          <w:kern w:val="0"/>
          <w:sz w:val="24"/>
          <w:szCs w:val="24"/>
          <w:lang w:eastAsia="en-GB"/>
          <w14:ligatures w14:val="none"/>
        </w:rPr>
        <w:t xml:space="preserve">becoming more </w:t>
      </w:r>
      <w:r w:rsidR="00497676" w:rsidRPr="00B84083">
        <w:rPr>
          <w:rFonts w:ascii="Times New Roman" w:eastAsia="Times New Roman" w:hAnsi="Times New Roman" w:cs="Times New Roman"/>
          <w:color w:val="000000"/>
          <w:kern w:val="0"/>
          <w:sz w:val="24"/>
          <w:szCs w:val="24"/>
          <w:lang w:eastAsia="en-GB"/>
          <w14:ligatures w14:val="none"/>
        </w:rPr>
        <w:t xml:space="preserve">of </w:t>
      </w:r>
      <w:r w:rsidRPr="00B84083">
        <w:rPr>
          <w:rFonts w:ascii="Times New Roman" w:eastAsia="Times New Roman" w:hAnsi="Times New Roman" w:cs="Times New Roman"/>
          <w:color w:val="000000"/>
          <w:kern w:val="0"/>
          <w:sz w:val="24"/>
          <w:szCs w:val="24"/>
          <w:lang w:eastAsia="en-GB"/>
          <w14:ligatures w14:val="none"/>
        </w:rPr>
        <w:t>a perceived guardian of sexual citizenship (Lamble, 2013); work in public health on gay male refugees and HIV infection in Senegal, arguing that the asylum and resettlement system exposes those within its governance to enhanced health risks (</w:t>
      </w:r>
      <w:proofErr w:type="spellStart"/>
      <w:r w:rsidRPr="00B84083">
        <w:rPr>
          <w:rFonts w:ascii="Times New Roman" w:eastAsia="Times New Roman" w:hAnsi="Times New Roman" w:cs="Times New Roman"/>
          <w:color w:val="000000"/>
          <w:kern w:val="0"/>
          <w:sz w:val="24"/>
          <w:szCs w:val="24"/>
          <w:lang w:eastAsia="en-GB"/>
          <w14:ligatures w14:val="none"/>
        </w:rPr>
        <w:t>Broqua</w:t>
      </w:r>
      <w:proofErr w:type="spellEnd"/>
      <w:r w:rsidR="00E41A5D">
        <w:rPr>
          <w:rFonts w:ascii="Times New Roman" w:eastAsia="Times New Roman" w:hAnsi="Times New Roman" w:cs="Times New Roman"/>
          <w:color w:val="000000"/>
          <w:kern w:val="0"/>
          <w:sz w:val="24"/>
          <w:szCs w:val="24"/>
          <w:lang w:eastAsia="en-GB"/>
          <w14:ligatures w14:val="none"/>
        </w:rPr>
        <w:t xml:space="preserve"> et</w:t>
      </w:r>
      <w:r w:rsidRPr="00B84083">
        <w:rPr>
          <w:rFonts w:ascii="Times New Roman" w:eastAsia="Times New Roman" w:hAnsi="Times New Roman" w:cs="Times New Roman"/>
          <w:color w:val="000000"/>
          <w:kern w:val="0"/>
          <w:sz w:val="24"/>
          <w:szCs w:val="24"/>
          <w:lang w:eastAsia="en-GB"/>
          <w14:ligatures w14:val="none"/>
        </w:rPr>
        <w:t xml:space="preserve"> al., 2021); in sexuality research, work has focused on forced displacement of queer citizens in Africa (Bhagat, 2020); work on LGBTQ+ people and their engagement with transnational adoption in Guatemala (</w:t>
      </w:r>
      <w:proofErr w:type="spellStart"/>
      <w:r w:rsidRPr="00B84083">
        <w:rPr>
          <w:rFonts w:ascii="Times New Roman" w:eastAsia="Times New Roman" w:hAnsi="Times New Roman" w:cs="Times New Roman"/>
          <w:color w:val="000000"/>
          <w:kern w:val="0"/>
          <w:sz w:val="24"/>
          <w:szCs w:val="24"/>
          <w:lang w:eastAsia="en-GB"/>
          <w14:ligatures w14:val="none"/>
        </w:rPr>
        <w:t>Posocco</w:t>
      </w:r>
      <w:proofErr w:type="spellEnd"/>
      <w:r w:rsidRPr="00B84083">
        <w:rPr>
          <w:rFonts w:ascii="Times New Roman" w:eastAsia="Times New Roman" w:hAnsi="Times New Roman" w:cs="Times New Roman"/>
          <w:color w:val="000000"/>
          <w:kern w:val="0"/>
          <w:sz w:val="24"/>
          <w:szCs w:val="24"/>
          <w:lang w:eastAsia="en-GB"/>
          <w14:ligatures w14:val="none"/>
        </w:rPr>
        <w:t>, 2014)</w:t>
      </w:r>
      <w:r w:rsidR="00EB2AB2" w:rsidRPr="00B84083">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and work in feminist theory regards how trans women of colour use art to challenge white futurity (Schurr, 2017), transmisogyny, and the social death of misgendering (Da Costa, 2022).</w:t>
      </w:r>
      <w:r w:rsidR="00893038">
        <w:rPr>
          <w:rFonts w:ascii="Times New Roman" w:eastAsia="Times New Roman" w:hAnsi="Times New Roman" w:cs="Times New Roman"/>
          <w:color w:val="000000"/>
          <w:kern w:val="0"/>
          <w:sz w:val="24"/>
          <w:szCs w:val="24"/>
          <w:lang w:eastAsia="en-GB"/>
          <w14:ligatures w14:val="none"/>
        </w:rPr>
        <w:t xml:space="preserve"> </w:t>
      </w:r>
    </w:p>
    <w:p w14:paraId="6A0E8CD8" w14:textId="442BD54E" w:rsidR="00AE0407" w:rsidRPr="00B84083" w:rsidRDefault="00AE0407" w:rsidP="00893038">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The broader fields of LGBTQ+ scholarship focus on experiences of exclusion and associated outcomes but often overlook marginalised sexualities and other intersections of marginality, as they are designated as problematic or hard-to-reach populations (Visconti et al., 20</w:t>
      </w:r>
      <w:r w:rsidR="008C7594">
        <w:rPr>
          <w:rFonts w:ascii="Times New Roman" w:eastAsia="Times New Roman" w:hAnsi="Times New Roman" w:cs="Times New Roman"/>
          <w:color w:val="000000"/>
          <w:kern w:val="0"/>
          <w:sz w:val="24"/>
          <w:szCs w:val="24"/>
          <w:lang w:eastAsia="en-GB"/>
          <w14:ligatures w14:val="none"/>
        </w:rPr>
        <w:t>23</w:t>
      </w:r>
      <w:r w:rsidRPr="00B84083">
        <w:rPr>
          <w:rFonts w:ascii="Times New Roman" w:eastAsia="Times New Roman" w:hAnsi="Times New Roman" w:cs="Times New Roman"/>
          <w:color w:val="000000"/>
          <w:kern w:val="0"/>
          <w:sz w:val="24"/>
          <w:szCs w:val="24"/>
          <w:lang w:eastAsia="en-GB"/>
          <w14:ligatures w14:val="none"/>
        </w:rPr>
        <w:t xml:space="preserve">). Moreover, there is little relevant research that examines the necropolitical emergence of death-worlds in LGBTQ+ theoretics in marketing and consumer research. Given the power of the market and marketing theory in demystifying and </w:t>
      </w:r>
      <w:r w:rsidR="00893038" w:rsidRPr="00B84083">
        <w:rPr>
          <w:rFonts w:ascii="Times New Roman" w:eastAsia="Times New Roman" w:hAnsi="Times New Roman" w:cs="Times New Roman"/>
          <w:color w:val="000000"/>
          <w:kern w:val="0"/>
          <w:sz w:val="24"/>
          <w:szCs w:val="24"/>
          <w:lang w:eastAsia="en-GB"/>
          <w14:ligatures w14:val="none"/>
        </w:rPr>
        <w:t>legitimati</w:t>
      </w:r>
      <w:r w:rsidR="00893038">
        <w:rPr>
          <w:rFonts w:ascii="Times New Roman" w:eastAsia="Times New Roman" w:hAnsi="Times New Roman" w:cs="Times New Roman"/>
          <w:color w:val="000000"/>
          <w:kern w:val="0"/>
          <w:sz w:val="24"/>
          <w:szCs w:val="24"/>
          <w:lang w:eastAsia="en-GB"/>
          <w14:ligatures w14:val="none"/>
        </w:rPr>
        <w:t>sing</w:t>
      </w:r>
      <w:r w:rsidRPr="00B84083">
        <w:rPr>
          <w:rFonts w:ascii="Times New Roman" w:eastAsia="Times New Roman" w:hAnsi="Times New Roman" w:cs="Times New Roman"/>
          <w:color w:val="000000"/>
          <w:kern w:val="0"/>
          <w:sz w:val="24"/>
          <w:szCs w:val="24"/>
          <w:lang w:eastAsia="en-GB"/>
          <w14:ligatures w14:val="none"/>
        </w:rPr>
        <w:t xml:space="preserve"> of marginalised communities (although this relationship is often uneasy, see Coffin et al., 2022), </w:t>
      </w:r>
      <w:r w:rsidRPr="00B84083">
        <w:rPr>
          <w:rFonts w:ascii="Times New Roman" w:eastAsia="Times New Roman" w:hAnsi="Times New Roman" w:cs="Times New Roman"/>
          <w:color w:val="000000"/>
          <w:kern w:val="0"/>
          <w:sz w:val="24"/>
          <w:szCs w:val="24"/>
          <w:lang w:eastAsia="en-GB"/>
          <w14:ligatures w14:val="none"/>
        </w:rPr>
        <w:lastRenderedPageBreak/>
        <w:t>particularly within LGBTQ+, this aporia has real-world, material consequences.</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Previous studies in marketing theory, for example, relay that the undoubted focus on white, middle-class, cis, gay men in research on HIV and AIDS is shown to have resulted in ‘stubbornly intractable’ HIV-vulnerable populations (Bettany</w:t>
      </w:r>
      <w:r w:rsidR="00E41A5D">
        <w:rPr>
          <w:rFonts w:ascii="Times New Roman" w:eastAsia="Times New Roman" w:hAnsi="Times New Roman" w:cs="Times New Roman"/>
          <w:color w:val="000000"/>
          <w:kern w:val="0"/>
          <w:sz w:val="24"/>
          <w:szCs w:val="24"/>
          <w:lang w:eastAsia="en-GB"/>
          <w14:ligatures w14:val="none"/>
        </w:rPr>
        <w:t xml:space="preserve"> et</w:t>
      </w:r>
      <w:r w:rsidRPr="00B84083">
        <w:rPr>
          <w:rFonts w:ascii="Times New Roman" w:eastAsia="Times New Roman" w:hAnsi="Times New Roman" w:cs="Times New Roman"/>
          <w:color w:val="000000"/>
          <w:kern w:val="0"/>
          <w:sz w:val="24"/>
          <w:szCs w:val="24"/>
          <w:lang w:eastAsia="en-GB"/>
          <w14:ligatures w14:val="none"/>
        </w:rPr>
        <w:t xml:space="preserve"> al., 2022). In this study, the notion of </w:t>
      </w:r>
      <w:r w:rsidRPr="00B84083">
        <w:rPr>
          <w:rFonts w:ascii="Times New Roman" w:eastAsia="Times New Roman" w:hAnsi="Times New Roman" w:cs="Times New Roman"/>
          <w:i/>
          <w:iCs/>
          <w:color w:val="000000"/>
          <w:kern w:val="0"/>
          <w:sz w:val="24"/>
          <w:szCs w:val="24"/>
          <w:lang w:eastAsia="en-GB"/>
          <w14:ligatures w14:val="none"/>
        </w:rPr>
        <w:t>lively abandonment</w:t>
      </w:r>
      <w:r w:rsidRPr="00B84083">
        <w:rPr>
          <w:rFonts w:ascii="Times New Roman" w:eastAsia="Times New Roman" w:hAnsi="Times New Roman" w:cs="Times New Roman"/>
          <w:color w:val="000000"/>
          <w:kern w:val="0"/>
          <w:sz w:val="24"/>
          <w:szCs w:val="24"/>
          <w:lang w:eastAsia="en-GB"/>
          <w14:ligatures w14:val="none"/>
        </w:rPr>
        <w:t xml:space="preserve"> is key to queer necropolitics, with a focus on the contemporary production of death-worlds where an agentic and active slow social death (Berlant, 2007) is imposed on those seen as non-homonormative, producing forms of life in segregated proximity (Patterson 1982) within the LGBTQ+ landscape.</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Within discussion of death-worlds, the theorising of LGBTQ+ becomes particularly prescient around the more marginalised others encompassed within that ever-expanding acronym, e.g., the category of Bisexuality.</w:t>
      </w:r>
    </w:p>
    <w:p w14:paraId="4B3E3B6C" w14:textId="2206BA31" w:rsidR="00AE0407" w:rsidRPr="00B84083" w:rsidRDefault="00AE0407" w:rsidP="00893038">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Bisexuality is a contested term with various definitions, even among those self-identified as bisexual (Jones 2010). Although the contested nature of the term is acknowledged, for this chapter, the authors have adopted Bostwick and Dodge’s (2019) definition of bisexuals as individuals who are attracted to, engage in sexual behaviour with, and/or love other individuals regardless of gender. It has been argued that bisexuals, whether self-identifying or closeted, comprise </w:t>
      </w:r>
      <w:r w:rsidR="00F028E0" w:rsidRPr="00B84083">
        <w:rPr>
          <w:rFonts w:ascii="Times New Roman" w:eastAsia="Times New Roman" w:hAnsi="Times New Roman" w:cs="Times New Roman"/>
          <w:color w:val="000000"/>
          <w:kern w:val="0"/>
          <w:sz w:val="24"/>
          <w:szCs w:val="24"/>
          <w:lang w:eastAsia="en-GB"/>
          <w14:ligatures w14:val="none"/>
        </w:rPr>
        <w:t>most of</w:t>
      </w:r>
      <w:r w:rsidRPr="00B84083">
        <w:rPr>
          <w:rFonts w:ascii="Times New Roman" w:eastAsia="Times New Roman" w:hAnsi="Times New Roman" w:cs="Times New Roman"/>
          <w:color w:val="000000"/>
          <w:kern w:val="0"/>
          <w:sz w:val="24"/>
          <w:szCs w:val="24"/>
          <w:lang w:eastAsia="en-GB"/>
          <w14:ligatures w14:val="none"/>
        </w:rPr>
        <w:t xml:space="preserve"> the LGBTQ+ cohort (Brown, 2017). Despite this, bisexuality is viewed with a high degree of suspicion within both heterosexual and non-heterosexual contexts, amounting to what is described as a double discriminatory effect (Barker et al., 2012). A greater level of prejudicial attitudes </w:t>
      </w:r>
      <w:r w:rsidR="008E3CAC" w:rsidRPr="00B84083">
        <w:rPr>
          <w:rFonts w:ascii="Times New Roman" w:eastAsia="Times New Roman" w:hAnsi="Times New Roman" w:cs="Times New Roman"/>
          <w:color w:val="000000"/>
          <w:kern w:val="0"/>
          <w:sz w:val="24"/>
          <w:szCs w:val="24"/>
          <w:lang w:eastAsia="en-GB"/>
          <w14:ligatures w14:val="none"/>
        </w:rPr>
        <w:t>exists</w:t>
      </w:r>
      <w:r w:rsidRPr="00B84083">
        <w:rPr>
          <w:rFonts w:ascii="Times New Roman" w:eastAsia="Times New Roman" w:hAnsi="Times New Roman" w:cs="Times New Roman"/>
          <w:color w:val="000000"/>
          <w:kern w:val="0"/>
          <w:sz w:val="24"/>
          <w:szCs w:val="24"/>
          <w:lang w:eastAsia="en-GB"/>
          <w14:ligatures w14:val="none"/>
        </w:rPr>
        <w:t xml:space="preserve"> among heterosexual respondents toward bisexual individuals than toward gay and lesbian people (Steffens and Wagner, 2004). However, the double discrimination effect comes about due to bisexual individuals facing prejudice not only from heterosexuals but from gay and lesbian people too (Barker et al. 2012) – those groups that ostensibly stand shoulder-to-shoulder with them on an anti-discriminatory platform. The market is undoubtedly important in terms of developing </w:t>
      </w:r>
      <w:r w:rsidRPr="00B84083">
        <w:rPr>
          <w:rFonts w:ascii="Times New Roman" w:eastAsia="Times New Roman" w:hAnsi="Times New Roman" w:cs="Times New Roman"/>
          <w:color w:val="000000"/>
          <w:kern w:val="0"/>
          <w:sz w:val="24"/>
          <w:szCs w:val="24"/>
          <w:lang w:eastAsia="en-GB"/>
          <w14:ligatures w14:val="none"/>
        </w:rPr>
        <w:lastRenderedPageBreak/>
        <w:t>positive attitudes towards minority sexualities. However, bisexuality is largely ignored by the market, and in media representations, bisexuality is either ignored or largely coloured by negative stereotypes (Pitt, 2006; San Filippo, 2013). This additional market and media discrimination, in fact, suggests not a double but a triple discriminatory effect.</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Bisexuals cannot find a hook upon which to hang their identity or political agency within either heterosexual contexts, LGBTQ+ spaces and </w:t>
      </w:r>
      <w:proofErr w:type="spellStart"/>
      <w:r w:rsidRPr="00B84083">
        <w:rPr>
          <w:rFonts w:ascii="Times New Roman" w:eastAsia="Times New Roman" w:hAnsi="Times New Roman" w:cs="Times New Roman"/>
          <w:color w:val="000000"/>
          <w:kern w:val="0"/>
          <w:sz w:val="24"/>
          <w:szCs w:val="24"/>
          <w:lang w:eastAsia="en-GB"/>
          <w14:ligatures w14:val="none"/>
        </w:rPr>
        <w:t>socialities</w:t>
      </w:r>
      <w:proofErr w:type="spellEnd"/>
      <w:r w:rsidRPr="00B84083">
        <w:rPr>
          <w:rFonts w:ascii="Times New Roman" w:eastAsia="Times New Roman" w:hAnsi="Times New Roman" w:cs="Times New Roman"/>
          <w:color w:val="000000"/>
          <w:kern w:val="0"/>
          <w:sz w:val="24"/>
          <w:szCs w:val="24"/>
          <w:lang w:eastAsia="en-GB"/>
          <w14:ligatures w14:val="none"/>
        </w:rPr>
        <w:t xml:space="preserve">, or within the LGBTQ+ market and </w:t>
      </w:r>
      <w:r w:rsidR="00B378E4" w:rsidRPr="00B84083">
        <w:rPr>
          <w:rFonts w:ascii="Times New Roman" w:eastAsia="Times New Roman" w:hAnsi="Times New Roman" w:cs="Times New Roman"/>
          <w:color w:val="000000"/>
          <w:kern w:val="0"/>
          <w:sz w:val="24"/>
          <w:szCs w:val="24"/>
          <w:lang w:eastAsia="en-GB"/>
          <w14:ligatures w14:val="none"/>
        </w:rPr>
        <w:t>mediascape</w:t>
      </w:r>
      <w:r w:rsidRPr="00B84083">
        <w:rPr>
          <w:rFonts w:ascii="Times New Roman" w:eastAsia="Times New Roman" w:hAnsi="Times New Roman" w:cs="Times New Roman"/>
          <w:color w:val="000000"/>
          <w:kern w:val="0"/>
          <w:sz w:val="24"/>
          <w:szCs w:val="24"/>
          <w:lang w:eastAsia="en-GB"/>
          <w14:ligatures w14:val="none"/>
        </w:rPr>
        <w:t xml:space="preserve">. </w:t>
      </w:r>
      <w:bookmarkStart w:id="2" w:name="_Hlk139799625"/>
      <w:r w:rsidRPr="00B84083">
        <w:rPr>
          <w:rFonts w:ascii="Times New Roman" w:eastAsia="Times New Roman" w:hAnsi="Times New Roman" w:cs="Times New Roman"/>
          <w:color w:val="000000"/>
          <w:kern w:val="0"/>
          <w:sz w:val="24"/>
          <w:szCs w:val="24"/>
          <w:lang w:eastAsia="en-GB"/>
          <w14:ligatures w14:val="none"/>
        </w:rPr>
        <w:t>McLean (2008) found that a sense of exclusion from both mainstream and the LGBTQ+ community led to a lack of participation and promoted secrecy about bisexual orientation, adding to marginalisation - a state of permanently being in the closet.</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Unsurprisingly, while LGBTQ+ individuals as a group are more likely than others to suffer from a range of health-related disparities, Bisexual individuals are more likely to suffer from mental health issues (Zeeman et al., 2019), including “mood and anxiety disorders, substance use, suicidality, as well as disparities related to healthcare access and utilisation” (Bostwick and Dodge, 2019</w:t>
      </w:r>
      <w:r w:rsidR="00C749A8">
        <w:rPr>
          <w:rFonts w:ascii="Times New Roman" w:eastAsia="Times New Roman" w:hAnsi="Times New Roman" w:cs="Times New Roman"/>
          <w:color w:val="000000"/>
          <w:kern w:val="0"/>
          <w:sz w:val="24"/>
          <w:szCs w:val="24"/>
          <w:lang w:eastAsia="en-GB"/>
          <w14:ligatures w14:val="none"/>
        </w:rPr>
        <w:t>:</w:t>
      </w:r>
      <w:r w:rsidRPr="00B84083">
        <w:rPr>
          <w:rFonts w:ascii="Times New Roman" w:eastAsia="Times New Roman" w:hAnsi="Times New Roman" w:cs="Times New Roman"/>
          <w:color w:val="000000"/>
          <w:kern w:val="0"/>
          <w:sz w:val="24"/>
          <w:szCs w:val="24"/>
          <w:lang w:eastAsia="en-GB"/>
          <w14:ligatures w14:val="none"/>
        </w:rPr>
        <w:t xml:space="preserve"> 79). </w:t>
      </w:r>
      <w:bookmarkEnd w:id="2"/>
      <w:r w:rsidRPr="00B84083">
        <w:rPr>
          <w:rFonts w:ascii="Times New Roman" w:eastAsia="Times New Roman" w:hAnsi="Times New Roman" w:cs="Times New Roman"/>
          <w:color w:val="000000"/>
          <w:kern w:val="0"/>
          <w:sz w:val="24"/>
          <w:szCs w:val="24"/>
          <w:lang w:eastAsia="en-GB"/>
          <w14:ligatures w14:val="none"/>
        </w:rPr>
        <w:t xml:space="preserve">These health disparities apply even more so to bisexual people that find themselves facing a stigma-enhancing intersection with bisexuality, such as people of colour (Flanders et al., 2019). Population-based data suggest bisexual people are more likely to be </w:t>
      </w:r>
      <w:r w:rsidR="00B378E4" w:rsidRPr="00B84083">
        <w:rPr>
          <w:rFonts w:ascii="Times New Roman" w:eastAsia="Times New Roman" w:hAnsi="Times New Roman" w:cs="Times New Roman"/>
          <w:color w:val="000000"/>
          <w:kern w:val="0"/>
          <w:sz w:val="24"/>
          <w:szCs w:val="24"/>
          <w:lang w:eastAsia="en-GB"/>
          <w14:ligatures w14:val="none"/>
        </w:rPr>
        <w:t>racialised</w:t>
      </w:r>
      <w:r w:rsidRPr="00B84083">
        <w:rPr>
          <w:rFonts w:ascii="Times New Roman" w:eastAsia="Times New Roman" w:hAnsi="Times New Roman" w:cs="Times New Roman"/>
          <w:color w:val="000000"/>
          <w:kern w:val="0"/>
          <w:sz w:val="24"/>
          <w:szCs w:val="24"/>
          <w:lang w:eastAsia="en-GB"/>
          <w14:ligatures w14:val="none"/>
        </w:rPr>
        <w:t xml:space="preserve"> than gay</w:t>
      </w:r>
      <w:r w:rsidR="00B378E4" w:rsidRPr="00B84083">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and lesbian people (</w:t>
      </w:r>
      <w:proofErr w:type="spellStart"/>
      <w:r w:rsidRPr="00B84083">
        <w:rPr>
          <w:rFonts w:ascii="Times New Roman" w:eastAsia="Times New Roman" w:hAnsi="Times New Roman" w:cs="Times New Roman"/>
          <w:color w:val="000000"/>
          <w:kern w:val="0"/>
          <w:sz w:val="24"/>
          <w:szCs w:val="24"/>
          <w:lang w:eastAsia="en-GB"/>
          <w14:ligatures w14:val="none"/>
        </w:rPr>
        <w:t>Ghabrial</w:t>
      </w:r>
      <w:proofErr w:type="spellEnd"/>
      <w:r w:rsidRPr="00B84083">
        <w:rPr>
          <w:rFonts w:ascii="Times New Roman" w:eastAsia="Times New Roman" w:hAnsi="Times New Roman" w:cs="Times New Roman"/>
          <w:color w:val="000000"/>
          <w:kern w:val="0"/>
          <w:sz w:val="24"/>
          <w:szCs w:val="24"/>
          <w:lang w:eastAsia="en-GB"/>
          <w14:ligatures w14:val="none"/>
        </w:rPr>
        <w:t xml:space="preserve"> and Ross, 2018), and, indeed, it has been argued that more than half of bisexual persons are non-White (Gates, 2010). The complexities of this intersectional discrimination and stigma cannot be underestimated (Sandfort and Dodge, 2008).</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Further, Trans individuals are significantly more likely to identify as bisexual, facing further intersectional discriminatory effects and associated health disparities (Rutherford et al., 2021).</w:t>
      </w:r>
    </w:p>
    <w:p w14:paraId="2D7A68DD" w14:textId="28E28718" w:rsidR="00AE0407" w:rsidRPr="00B84083" w:rsidRDefault="00AE0407" w:rsidP="00893038">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The above profile of the bisexual thus typifies the inappropriate/d other, both </w:t>
      </w:r>
      <w:r w:rsidRPr="00B84083">
        <w:rPr>
          <w:rFonts w:ascii="Times New Roman" w:eastAsia="Times New Roman" w:hAnsi="Times New Roman" w:cs="Times New Roman"/>
          <w:i/>
          <w:iCs/>
          <w:color w:val="000000"/>
          <w:kern w:val="0"/>
          <w:sz w:val="24"/>
          <w:szCs w:val="24"/>
          <w:lang w:eastAsia="en-GB"/>
          <w14:ligatures w14:val="none"/>
        </w:rPr>
        <w:t>inappropriate</w:t>
      </w:r>
      <w:r w:rsidRPr="00B84083">
        <w:rPr>
          <w:rFonts w:ascii="Times New Roman" w:eastAsia="Times New Roman" w:hAnsi="Times New Roman" w:cs="Times New Roman"/>
          <w:color w:val="000000"/>
          <w:kern w:val="0"/>
          <w:sz w:val="24"/>
          <w:szCs w:val="24"/>
          <w:lang w:eastAsia="en-GB"/>
          <w14:ligatures w14:val="none"/>
        </w:rPr>
        <w:t xml:space="preserve"> but also </w:t>
      </w:r>
      <w:r w:rsidRPr="00B84083">
        <w:rPr>
          <w:rFonts w:ascii="Times New Roman" w:eastAsia="Times New Roman" w:hAnsi="Times New Roman" w:cs="Times New Roman"/>
          <w:i/>
          <w:iCs/>
          <w:color w:val="000000"/>
          <w:kern w:val="0"/>
          <w:sz w:val="24"/>
          <w:szCs w:val="24"/>
          <w:lang w:eastAsia="en-GB"/>
          <w14:ligatures w14:val="none"/>
        </w:rPr>
        <w:t>appropriated</w:t>
      </w:r>
      <w:r w:rsidRPr="00B84083">
        <w:rPr>
          <w:rFonts w:ascii="Times New Roman" w:eastAsia="Times New Roman" w:hAnsi="Times New Roman" w:cs="Times New Roman"/>
          <w:color w:val="000000"/>
          <w:kern w:val="0"/>
          <w:sz w:val="24"/>
          <w:szCs w:val="24"/>
          <w:lang w:eastAsia="en-GB"/>
          <w14:ligatures w14:val="none"/>
        </w:rPr>
        <w:t xml:space="preserve"> as the B in LGBTQ+, seemingly encompassed and serviced politically and theoretically by that acronym yet at the same time subject to the </w:t>
      </w:r>
      <w:r w:rsidRPr="00B84083">
        <w:rPr>
          <w:rFonts w:ascii="Times New Roman" w:eastAsia="Times New Roman" w:hAnsi="Times New Roman" w:cs="Times New Roman"/>
          <w:color w:val="000000"/>
          <w:kern w:val="0"/>
          <w:sz w:val="24"/>
          <w:szCs w:val="24"/>
          <w:lang w:eastAsia="en-GB"/>
          <w14:ligatures w14:val="none"/>
        </w:rPr>
        <w:lastRenderedPageBreak/>
        <w:t>lively abandonment of exclusion in segregated proximity by that very group (</w:t>
      </w:r>
      <w:r w:rsidR="00EE2981" w:rsidRPr="00B84083">
        <w:rPr>
          <w:rFonts w:ascii="Times New Roman" w:eastAsia="Times New Roman" w:hAnsi="Times New Roman" w:cs="Times New Roman"/>
          <w:color w:val="000000"/>
          <w:kern w:val="0"/>
          <w:sz w:val="24"/>
          <w:szCs w:val="24"/>
          <w:lang w:eastAsia="en-GB"/>
          <w14:ligatures w14:val="none"/>
        </w:rPr>
        <w:t xml:space="preserve">Bettany </w:t>
      </w:r>
      <w:r w:rsidRPr="00B84083">
        <w:rPr>
          <w:rFonts w:ascii="Times New Roman" w:eastAsia="Times New Roman" w:hAnsi="Times New Roman" w:cs="Times New Roman"/>
          <w:color w:val="000000"/>
          <w:kern w:val="0"/>
          <w:sz w:val="24"/>
          <w:szCs w:val="24"/>
          <w:lang w:eastAsia="en-GB"/>
          <w14:ligatures w14:val="none"/>
        </w:rPr>
        <w:t xml:space="preserve">and </w:t>
      </w:r>
      <w:r w:rsidR="00EE2981" w:rsidRPr="00B84083">
        <w:rPr>
          <w:rFonts w:ascii="Times New Roman" w:eastAsia="Times New Roman" w:hAnsi="Times New Roman" w:cs="Times New Roman"/>
          <w:color w:val="000000"/>
          <w:kern w:val="0"/>
          <w:sz w:val="24"/>
          <w:szCs w:val="24"/>
          <w:lang w:eastAsia="en-GB"/>
          <w14:ligatures w14:val="none"/>
        </w:rPr>
        <w:t>Rowe</w:t>
      </w:r>
      <w:r w:rsidRPr="00B84083">
        <w:rPr>
          <w:rFonts w:ascii="Times New Roman" w:eastAsia="Times New Roman" w:hAnsi="Times New Roman" w:cs="Times New Roman"/>
          <w:color w:val="000000"/>
          <w:kern w:val="0"/>
          <w:sz w:val="24"/>
          <w:szCs w:val="24"/>
          <w:lang w:eastAsia="en-GB"/>
          <w14:ligatures w14:val="none"/>
        </w:rPr>
        <w:t xml:space="preserve">, 2016). This segregated proximity position endures due to: 1) </w:t>
      </w:r>
      <w:proofErr w:type="spellStart"/>
      <w:r w:rsidRPr="00B84083">
        <w:rPr>
          <w:rFonts w:ascii="Times New Roman" w:eastAsia="Times New Roman" w:hAnsi="Times New Roman" w:cs="Times New Roman"/>
          <w:b/>
          <w:bCs/>
          <w:i/>
          <w:iCs/>
          <w:color w:val="000000"/>
          <w:kern w:val="0"/>
          <w:sz w:val="24"/>
          <w:szCs w:val="24"/>
          <w:lang w:eastAsia="en-GB"/>
          <w14:ligatures w14:val="none"/>
        </w:rPr>
        <w:t>BiErasure</w:t>
      </w:r>
      <w:proofErr w:type="spellEnd"/>
      <w:r w:rsidRPr="00B84083">
        <w:rPr>
          <w:rFonts w:ascii="Times New Roman" w:eastAsia="Times New Roman" w:hAnsi="Times New Roman" w:cs="Times New Roman"/>
          <w:color w:val="000000"/>
          <w:kern w:val="0"/>
          <w:sz w:val="24"/>
          <w:szCs w:val="24"/>
          <w:lang w:eastAsia="en-GB"/>
          <w14:ligatures w14:val="none"/>
        </w:rPr>
        <w:t xml:space="preserve"> (Morgenroth et al., 2022), namely the tendency to question or deny the existence of bisexuality; 2) </w:t>
      </w:r>
      <w:proofErr w:type="spellStart"/>
      <w:r w:rsidRPr="00B84083">
        <w:rPr>
          <w:rFonts w:ascii="Times New Roman" w:eastAsia="Times New Roman" w:hAnsi="Times New Roman" w:cs="Times New Roman"/>
          <w:b/>
          <w:bCs/>
          <w:i/>
          <w:iCs/>
          <w:color w:val="000000"/>
          <w:kern w:val="0"/>
          <w:sz w:val="24"/>
          <w:szCs w:val="24"/>
          <w:lang w:eastAsia="en-GB"/>
          <w14:ligatures w14:val="none"/>
        </w:rPr>
        <w:t>BiPhobia</w:t>
      </w:r>
      <w:proofErr w:type="spellEnd"/>
      <w:r w:rsidRPr="00B84083">
        <w:rPr>
          <w:rFonts w:ascii="Times New Roman" w:eastAsia="Times New Roman" w:hAnsi="Times New Roman" w:cs="Times New Roman"/>
          <w:color w:val="000000"/>
          <w:kern w:val="0"/>
          <w:sz w:val="24"/>
          <w:szCs w:val="24"/>
          <w:lang w:eastAsia="en-GB"/>
          <w14:ligatures w14:val="none"/>
        </w:rPr>
        <w:t>, namely that bisexuals are treated with suspicion as potential romantic partners and friends; and seen as vectors of disease and pollution in both LGBTQ+ and heterosexual communities (Jeffries, 2014)</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and 3) </w:t>
      </w:r>
      <w:proofErr w:type="spellStart"/>
      <w:r w:rsidRPr="00B84083">
        <w:rPr>
          <w:rFonts w:ascii="Times New Roman" w:eastAsia="Times New Roman" w:hAnsi="Times New Roman" w:cs="Times New Roman"/>
          <w:b/>
          <w:bCs/>
          <w:i/>
          <w:iCs/>
          <w:color w:val="000000"/>
          <w:kern w:val="0"/>
          <w:sz w:val="24"/>
          <w:szCs w:val="24"/>
          <w:lang w:eastAsia="en-GB"/>
          <w14:ligatures w14:val="none"/>
        </w:rPr>
        <w:t>BiFetishisation</w:t>
      </w:r>
      <w:proofErr w:type="spellEnd"/>
      <w:r w:rsidRPr="00B84083">
        <w:rPr>
          <w:rFonts w:ascii="Times New Roman" w:eastAsia="Times New Roman" w:hAnsi="Times New Roman" w:cs="Times New Roman"/>
          <w:color w:val="000000"/>
          <w:kern w:val="0"/>
          <w:sz w:val="24"/>
          <w:szCs w:val="24"/>
          <w:lang w:eastAsia="en-GB"/>
          <w14:ligatures w14:val="none"/>
        </w:rPr>
        <w:t>, that bisexuals are engaging in what is seen to be deviant sexuality, and are therefore seen as sexually exotic, sexually threatening, and sexually available (Dyar et al., 2021)</w:t>
      </w:r>
    </w:p>
    <w:p w14:paraId="4C15BCD4" w14:textId="34328C1B" w:rsidR="00AE0407" w:rsidRPr="00B84083" w:rsidRDefault="00AE0407" w:rsidP="00893038">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This chapter, thus, examines the death-worlds resulting from the lively abandonments of bisexual people in contemporary LGBTQ+ servicescapes. It draws upon the figure of the inappropriate/d other (Haraway 1992; Trinh 1986; 1989), an equally lively and contradictory figure who does not fit into taxonomies but stands in a critical relationship to them (Bubandt, 2019), enabling a diffracted analysis of power to explore and challenge the range of lively abandonments to living death emergent in these contexts and our theories. Viewing the researcher as the lively figure of the inappropriate/ed other, the one who can enact a useful critique and enact change from within/without</w:t>
      </w:r>
      <w:r w:rsidR="00B378E4" w:rsidRPr="00B84083">
        <w:rPr>
          <w:rFonts w:ascii="Times New Roman" w:eastAsia="Times New Roman" w:hAnsi="Times New Roman" w:cs="Times New Roman"/>
          <w:color w:val="000000"/>
          <w:kern w:val="0"/>
          <w:sz w:val="24"/>
          <w:szCs w:val="24"/>
          <w:lang w:eastAsia="en-GB"/>
          <w14:ligatures w14:val="none"/>
        </w:rPr>
        <w:t>,</w:t>
      </w:r>
      <w:r w:rsidRPr="00B84083">
        <w:rPr>
          <w:rFonts w:ascii="Times New Roman" w:eastAsia="Times New Roman" w:hAnsi="Times New Roman" w:cs="Times New Roman"/>
          <w:color w:val="000000"/>
          <w:kern w:val="0"/>
          <w:sz w:val="24"/>
          <w:szCs w:val="24"/>
          <w:lang w:eastAsia="en-GB"/>
          <w14:ligatures w14:val="none"/>
        </w:rPr>
        <w:t xml:space="preserve"> requires some definitional and theoretical work.</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Trinh Minh-ha’s work in the inappropriate/d other originally related to the positioning of women of the Global South as inappropriate/d within dominant Western narratives. The inappropriate/d other contains at once “the affirmations “I am like you” while pointing insistently to their difference; and the affirmation “I am different” while unsettling every definition of otherness arrived at” (Trinh 1986: 9). This operates as an identity that is based on difference but instead acts as a cultural irritant, who by their very existence in that space, stand in a critical and political relationship to it. This not only </w:t>
      </w:r>
      <w:r w:rsidR="00B378E4" w:rsidRPr="00B84083">
        <w:rPr>
          <w:rFonts w:ascii="Times New Roman" w:eastAsia="Times New Roman" w:hAnsi="Times New Roman" w:cs="Times New Roman"/>
          <w:color w:val="000000"/>
          <w:kern w:val="0"/>
          <w:sz w:val="24"/>
          <w:szCs w:val="24"/>
          <w:lang w:eastAsia="en-GB"/>
          <w14:ligatures w14:val="none"/>
        </w:rPr>
        <w:t>opens</w:t>
      </w:r>
      <w:r w:rsidRPr="00B84083">
        <w:rPr>
          <w:rFonts w:ascii="Times New Roman" w:eastAsia="Times New Roman" w:hAnsi="Times New Roman" w:cs="Times New Roman"/>
          <w:color w:val="000000"/>
          <w:kern w:val="0"/>
          <w:sz w:val="24"/>
          <w:szCs w:val="24"/>
          <w:lang w:eastAsia="en-GB"/>
          <w14:ligatures w14:val="none"/>
        </w:rPr>
        <w:t xml:space="preserve"> the cracks in taken-for-granted norms but also, by merely </w:t>
      </w:r>
      <w:r w:rsidRPr="00B84083">
        <w:rPr>
          <w:rFonts w:ascii="Times New Roman" w:eastAsia="Times New Roman" w:hAnsi="Times New Roman" w:cs="Times New Roman"/>
          <w:i/>
          <w:iCs/>
          <w:color w:val="000000"/>
          <w:kern w:val="0"/>
          <w:sz w:val="24"/>
          <w:szCs w:val="24"/>
          <w:lang w:eastAsia="en-GB"/>
          <w14:ligatures w14:val="none"/>
        </w:rPr>
        <w:t>being there</w:t>
      </w:r>
      <w:r w:rsidRPr="00B84083">
        <w:rPr>
          <w:rFonts w:ascii="Times New Roman" w:eastAsia="Times New Roman" w:hAnsi="Times New Roman" w:cs="Times New Roman"/>
          <w:color w:val="000000"/>
          <w:kern w:val="0"/>
          <w:sz w:val="24"/>
          <w:szCs w:val="24"/>
          <w:lang w:eastAsia="en-GB"/>
          <w14:ligatures w14:val="none"/>
        </w:rPr>
        <w:t xml:space="preserve"> again and again, starts to slowly and modestly “shift the discourse” of those norms (Hogg et al., 2000).</w:t>
      </w:r>
    </w:p>
    <w:p w14:paraId="78F9E2FC"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b/>
          <w:bCs/>
          <w:i/>
          <w:iCs/>
          <w:color w:val="000000"/>
          <w:kern w:val="0"/>
          <w:sz w:val="24"/>
          <w:szCs w:val="24"/>
          <w:lang w:eastAsia="en-GB"/>
          <w14:ligatures w14:val="none"/>
        </w:rPr>
        <w:lastRenderedPageBreak/>
        <w:t>Method</w:t>
      </w:r>
    </w:p>
    <w:p w14:paraId="2585D2D0" w14:textId="2EDA670E"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Following the feminist mantra that the personal is political, the authors have been on a decade-long material and discursive crusade to enact bisexuality inclusion and celebration wherever we have gone out into the world – but more clearly in our own little corner of Northern England.</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We regularly have (weekly+) attended venues and events, not just Pride festivals, but informal social events as well as more formal events such as memorials, funerals, weddings, birthdays, Easter weekends, Halloweens, Christmases, and New Year’s, and we have also been on multiple trips with our friendship groups to other LGBTQ+ servicescapes (throughout the UK and overseas).</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We have laughed and cried, suffered the worst hangovers and the best nights, talked into the wee small hours, celebrated, commiserated, and mourned.</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We have also voraciously consumed (smiled and nodded - or sighed and raged at) a multitude of literature, books, </w:t>
      </w:r>
      <w:proofErr w:type="gramStart"/>
      <w:r w:rsidRPr="00B84083">
        <w:rPr>
          <w:rFonts w:ascii="Times New Roman" w:eastAsia="Times New Roman" w:hAnsi="Times New Roman" w:cs="Times New Roman"/>
          <w:color w:val="000000"/>
          <w:kern w:val="0"/>
          <w:sz w:val="24"/>
          <w:szCs w:val="24"/>
          <w:lang w:eastAsia="en-GB"/>
          <w14:ligatures w14:val="none"/>
        </w:rPr>
        <w:t>media</w:t>
      </w:r>
      <w:proofErr w:type="gramEnd"/>
      <w:r w:rsidRPr="00B84083">
        <w:rPr>
          <w:rFonts w:ascii="Times New Roman" w:eastAsia="Times New Roman" w:hAnsi="Times New Roman" w:cs="Times New Roman"/>
          <w:color w:val="000000"/>
          <w:kern w:val="0"/>
          <w:sz w:val="24"/>
          <w:szCs w:val="24"/>
          <w:lang w:eastAsia="en-GB"/>
          <w14:ligatures w14:val="none"/>
        </w:rPr>
        <w:t xml:space="preserve"> and film that relates to bisexuality. Therefore, this chapter is an auto-ethnography of the inappropriate/d other, acting in and on the dominant taxonomies of LGBTQ+ servicescapes, performing a politics of the personal as lively figures that (often still – but certainly from the start) do not fit into the material and discursive space of the LGBTQ+ servicescape. </w:t>
      </w:r>
      <w:r w:rsidR="00C730F5">
        <w:rPr>
          <w:rFonts w:ascii="Times New Roman" w:eastAsia="Times New Roman" w:hAnsi="Times New Roman" w:cs="Times New Roman"/>
          <w:color w:val="000000"/>
          <w:kern w:val="0"/>
          <w:sz w:val="24"/>
          <w:szCs w:val="24"/>
          <w:lang w:eastAsia="en-GB"/>
          <w14:ligatures w14:val="none"/>
        </w:rPr>
        <w:t>As such, our empirical clips are autoethnographic descriptions of our experience, and thus, where encounters are discussed, we use paraphrasing and anonymising.</w:t>
      </w:r>
    </w:p>
    <w:p w14:paraId="19F53362"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The empirical content of this chapter focuses on the three underpinning operations of the bisexual death-world of segregated proximity, </w:t>
      </w:r>
      <w:proofErr w:type="spellStart"/>
      <w:r w:rsidRPr="00B84083">
        <w:rPr>
          <w:rFonts w:ascii="Times New Roman" w:eastAsia="Times New Roman" w:hAnsi="Times New Roman" w:cs="Times New Roman"/>
          <w:b/>
          <w:bCs/>
          <w:color w:val="000000"/>
          <w:kern w:val="0"/>
          <w:sz w:val="24"/>
          <w:szCs w:val="24"/>
          <w:lang w:eastAsia="en-GB"/>
          <w14:ligatures w14:val="none"/>
        </w:rPr>
        <w:t>BiErasure</w:t>
      </w:r>
      <w:proofErr w:type="spellEnd"/>
      <w:r w:rsidRPr="00B84083">
        <w:rPr>
          <w:rFonts w:ascii="Times New Roman" w:eastAsia="Times New Roman" w:hAnsi="Times New Roman" w:cs="Times New Roman"/>
          <w:color w:val="000000"/>
          <w:kern w:val="0"/>
          <w:sz w:val="24"/>
          <w:szCs w:val="24"/>
          <w:lang w:eastAsia="en-GB"/>
          <w14:ligatures w14:val="none"/>
        </w:rPr>
        <w:t xml:space="preserve">, </w:t>
      </w:r>
      <w:proofErr w:type="spellStart"/>
      <w:r w:rsidRPr="00B84083">
        <w:rPr>
          <w:rFonts w:ascii="Times New Roman" w:eastAsia="Times New Roman" w:hAnsi="Times New Roman" w:cs="Times New Roman"/>
          <w:b/>
          <w:bCs/>
          <w:color w:val="000000"/>
          <w:kern w:val="0"/>
          <w:sz w:val="24"/>
          <w:szCs w:val="24"/>
          <w:lang w:eastAsia="en-GB"/>
          <w14:ligatures w14:val="none"/>
        </w:rPr>
        <w:t>BiPhobia</w:t>
      </w:r>
      <w:proofErr w:type="spellEnd"/>
      <w:r w:rsidRPr="00B84083">
        <w:rPr>
          <w:rFonts w:ascii="Times New Roman" w:eastAsia="Times New Roman" w:hAnsi="Times New Roman" w:cs="Times New Roman"/>
          <w:b/>
          <w:bCs/>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and </w:t>
      </w:r>
      <w:proofErr w:type="spellStart"/>
      <w:r w:rsidRPr="00B84083">
        <w:rPr>
          <w:rFonts w:ascii="Times New Roman" w:eastAsia="Times New Roman" w:hAnsi="Times New Roman" w:cs="Times New Roman"/>
          <w:b/>
          <w:bCs/>
          <w:color w:val="000000"/>
          <w:kern w:val="0"/>
          <w:sz w:val="24"/>
          <w:szCs w:val="24"/>
          <w:lang w:eastAsia="en-GB"/>
          <w14:ligatures w14:val="none"/>
        </w:rPr>
        <w:t>BiFetishisation</w:t>
      </w:r>
      <w:proofErr w:type="spellEnd"/>
      <w:r w:rsidRPr="00B84083">
        <w:rPr>
          <w:rFonts w:ascii="Times New Roman" w:eastAsia="Times New Roman" w:hAnsi="Times New Roman" w:cs="Times New Roman"/>
          <w:color w:val="000000"/>
          <w:kern w:val="0"/>
          <w:sz w:val="24"/>
          <w:szCs w:val="24"/>
          <w:lang w:eastAsia="en-GB"/>
          <w14:ligatures w14:val="none"/>
        </w:rPr>
        <w:t>.</w:t>
      </w:r>
    </w:p>
    <w:p w14:paraId="6EC0E475" w14:textId="77777777" w:rsidR="00AE0407" w:rsidRPr="00B84083" w:rsidRDefault="00AE0407" w:rsidP="00893038">
      <w:pPr>
        <w:spacing w:before="240" w:after="240" w:line="480" w:lineRule="auto"/>
        <w:ind w:hanging="36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w:t>
      </w:r>
      <w:r w:rsidRPr="00B84083">
        <w:rPr>
          <w:rFonts w:ascii="Times New Roman" w:eastAsia="Times New Roman" w:hAnsi="Times New Roman" w:cs="Times New Roman"/>
          <w:b/>
          <w:bCs/>
          <w:i/>
          <w:iCs/>
          <w:color w:val="000000"/>
          <w:kern w:val="0"/>
          <w:sz w:val="24"/>
          <w:szCs w:val="24"/>
          <w:lang w:eastAsia="en-GB"/>
          <w14:ligatures w14:val="none"/>
        </w:rPr>
        <w:t xml:space="preserve">Lively abandonments – </w:t>
      </w:r>
      <w:proofErr w:type="spellStart"/>
      <w:r w:rsidRPr="00B84083">
        <w:rPr>
          <w:rFonts w:ascii="Times New Roman" w:eastAsia="Times New Roman" w:hAnsi="Times New Roman" w:cs="Times New Roman"/>
          <w:b/>
          <w:bCs/>
          <w:i/>
          <w:iCs/>
          <w:color w:val="000000"/>
          <w:kern w:val="0"/>
          <w:sz w:val="24"/>
          <w:szCs w:val="24"/>
          <w:lang w:eastAsia="en-GB"/>
          <w14:ligatures w14:val="none"/>
        </w:rPr>
        <w:t>BiErasure</w:t>
      </w:r>
      <w:proofErr w:type="spellEnd"/>
    </w:p>
    <w:p w14:paraId="79093CA2" w14:textId="43F7715C"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Of the three modes of lively </w:t>
      </w:r>
      <w:r w:rsidR="003C5224" w:rsidRPr="00B84083">
        <w:rPr>
          <w:rFonts w:ascii="Times New Roman" w:eastAsia="Times New Roman" w:hAnsi="Times New Roman" w:cs="Times New Roman"/>
          <w:color w:val="000000"/>
          <w:kern w:val="0"/>
          <w:sz w:val="24"/>
          <w:szCs w:val="24"/>
          <w:lang w:eastAsia="en-GB"/>
          <w14:ligatures w14:val="none"/>
        </w:rPr>
        <w:t>abandonment</w:t>
      </w:r>
      <w:r w:rsidRPr="00B84083">
        <w:rPr>
          <w:rFonts w:ascii="Times New Roman" w:eastAsia="Times New Roman" w:hAnsi="Times New Roman" w:cs="Times New Roman"/>
          <w:color w:val="000000"/>
          <w:kern w:val="0"/>
          <w:sz w:val="24"/>
          <w:szCs w:val="24"/>
          <w:lang w:eastAsia="en-GB"/>
          <w14:ligatures w14:val="none"/>
        </w:rPr>
        <w:t xml:space="preserve"> we will discuss in this chapter </w:t>
      </w:r>
      <w:proofErr w:type="spellStart"/>
      <w:r w:rsidRPr="00B84083">
        <w:rPr>
          <w:rFonts w:ascii="Times New Roman" w:eastAsia="Times New Roman" w:hAnsi="Times New Roman" w:cs="Times New Roman"/>
          <w:color w:val="000000"/>
          <w:kern w:val="0"/>
          <w:sz w:val="24"/>
          <w:szCs w:val="24"/>
          <w:lang w:eastAsia="en-GB"/>
          <w14:ligatures w14:val="none"/>
        </w:rPr>
        <w:t>BiErasure</w:t>
      </w:r>
      <w:proofErr w:type="spellEnd"/>
      <w:r w:rsidRPr="00B84083">
        <w:rPr>
          <w:rFonts w:ascii="Times New Roman" w:eastAsia="Times New Roman" w:hAnsi="Times New Roman" w:cs="Times New Roman"/>
          <w:color w:val="000000"/>
          <w:kern w:val="0"/>
          <w:sz w:val="24"/>
          <w:szCs w:val="24"/>
          <w:lang w:eastAsia="en-GB"/>
          <w14:ligatures w14:val="none"/>
        </w:rPr>
        <w:t xml:space="preserve"> is arguably the most prevalent.</w:t>
      </w:r>
      <w:r w:rsidR="00893038">
        <w:rPr>
          <w:rFonts w:ascii="Times New Roman" w:eastAsia="Times New Roman" w:hAnsi="Times New Roman" w:cs="Times New Roman"/>
          <w:color w:val="000000"/>
          <w:kern w:val="0"/>
          <w:sz w:val="24"/>
          <w:szCs w:val="24"/>
          <w:lang w:eastAsia="en-GB"/>
          <w14:ligatures w14:val="none"/>
        </w:rPr>
        <w:t xml:space="preserve"> </w:t>
      </w:r>
      <w:proofErr w:type="spellStart"/>
      <w:r w:rsidRPr="00B84083">
        <w:rPr>
          <w:rFonts w:ascii="Times New Roman" w:eastAsia="Times New Roman" w:hAnsi="Times New Roman" w:cs="Times New Roman"/>
          <w:color w:val="000000"/>
          <w:kern w:val="0"/>
          <w:sz w:val="24"/>
          <w:szCs w:val="24"/>
          <w:lang w:eastAsia="en-GB"/>
          <w14:ligatures w14:val="none"/>
        </w:rPr>
        <w:t>BiErasure</w:t>
      </w:r>
      <w:proofErr w:type="spellEnd"/>
      <w:r w:rsidRPr="00B84083">
        <w:rPr>
          <w:rFonts w:ascii="Times New Roman" w:eastAsia="Times New Roman" w:hAnsi="Times New Roman" w:cs="Times New Roman"/>
          <w:color w:val="000000"/>
          <w:kern w:val="0"/>
          <w:sz w:val="24"/>
          <w:szCs w:val="24"/>
          <w:lang w:eastAsia="en-GB"/>
          <w14:ligatures w14:val="none"/>
        </w:rPr>
        <w:t xml:space="preserve"> (Yoshino, 1999) relates to questions regarding the authenticity of bisexuality, namely the tendency to question or deny the existence of </w:t>
      </w:r>
      <w:r w:rsidRPr="00B84083">
        <w:rPr>
          <w:rFonts w:ascii="Times New Roman" w:eastAsia="Times New Roman" w:hAnsi="Times New Roman" w:cs="Times New Roman"/>
          <w:color w:val="000000"/>
          <w:kern w:val="0"/>
          <w:sz w:val="24"/>
          <w:szCs w:val="24"/>
          <w:lang w:eastAsia="en-GB"/>
          <w14:ligatures w14:val="none"/>
        </w:rPr>
        <w:lastRenderedPageBreak/>
        <w:t xml:space="preserve">bisexuality. </w:t>
      </w:r>
      <w:proofErr w:type="spellStart"/>
      <w:r w:rsidRPr="00B84083">
        <w:rPr>
          <w:rFonts w:ascii="Times New Roman" w:eastAsia="Times New Roman" w:hAnsi="Times New Roman" w:cs="Times New Roman"/>
          <w:color w:val="000000"/>
          <w:kern w:val="0"/>
          <w:sz w:val="24"/>
          <w:szCs w:val="24"/>
          <w:lang w:eastAsia="en-GB"/>
          <w14:ligatures w14:val="none"/>
        </w:rPr>
        <w:t>BiErasure</w:t>
      </w:r>
      <w:proofErr w:type="spellEnd"/>
      <w:r w:rsidRPr="00B84083">
        <w:rPr>
          <w:rFonts w:ascii="Times New Roman" w:eastAsia="Times New Roman" w:hAnsi="Times New Roman" w:cs="Times New Roman"/>
          <w:color w:val="000000"/>
          <w:kern w:val="0"/>
          <w:sz w:val="24"/>
          <w:szCs w:val="24"/>
          <w:lang w:eastAsia="en-GB"/>
          <w14:ligatures w14:val="none"/>
        </w:rPr>
        <w:t xml:space="preserve"> concerns both invisibility and invalidation (Hayfield, 2020). This erasure goes beyond a group or person articulating the idea that bisexuality does not exist but moves one step further in that it also encompasses a complete silence, a discursive </w:t>
      </w:r>
      <w:r w:rsidR="003C5224" w:rsidRPr="00B84083">
        <w:rPr>
          <w:rFonts w:ascii="Times New Roman" w:eastAsia="Times New Roman" w:hAnsi="Times New Roman" w:cs="Times New Roman"/>
          <w:color w:val="000000"/>
          <w:kern w:val="0"/>
          <w:sz w:val="24"/>
          <w:szCs w:val="24"/>
          <w:lang w:eastAsia="en-GB"/>
          <w14:ligatures w14:val="none"/>
        </w:rPr>
        <w:t>aporia:</w:t>
      </w:r>
      <w:r w:rsidRPr="00B84083">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i/>
          <w:iCs/>
          <w:color w:val="000000"/>
          <w:kern w:val="0"/>
          <w:sz w:val="24"/>
          <w:szCs w:val="24"/>
          <w:lang w:eastAsia="en-GB"/>
          <w14:ligatures w14:val="none"/>
        </w:rPr>
        <w:t>it’s just not there</w:t>
      </w:r>
      <w:r w:rsidRPr="00B84083">
        <w:rPr>
          <w:rFonts w:ascii="Times New Roman" w:eastAsia="Times New Roman" w:hAnsi="Times New Roman" w:cs="Times New Roman"/>
          <w:color w:val="000000"/>
          <w:kern w:val="0"/>
          <w:sz w:val="24"/>
          <w:szCs w:val="24"/>
          <w:lang w:eastAsia="en-GB"/>
          <w14:ligatures w14:val="none"/>
        </w:rPr>
        <w:t>.</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This can be </w:t>
      </w:r>
      <w:r w:rsidR="00996957" w:rsidRPr="00B84083">
        <w:rPr>
          <w:rFonts w:ascii="Times New Roman" w:eastAsia="Times New Roman" w:hAnsi="Times New Roman" w:cs="Times New Roman"/>
          <w:color w:val="000000"/>
          <w:kern w:val="0"/>
          <w:sz w:val="24"/>
          <w:szCs w:val="24"/>
          <w:lang w:eastAsia="en-GB"/>
          <w14:ligatures w14:val="none"/>
        </w:rPr>
        <w:t>because</w:t>
      </w:r>
      <w:r w:rsidRPr="00B84083">
        <w:rPr>
          <w:rFonts w:ascii="Times New Roman" w:eastAsia="Times New Roman" w:hAnsi="Times New Roman" w:cs="Times New Roman"/>
          <w:color w:val="000000"/>
          <w:kern w:val="0"/>
          <w:sz w:val="24"/>
          <w:szCs w:val="24"/>
          <w:lang w:eastAsia="en-GB"/>
          <w14:ligatures w14:val="none"/>
        </w:rPr>
        <w:t xml:space="preserve"> “people stereotype bisexual women as truly heterosexual and bisexual men as truly gay” (Morgenroth et al., 2022</w:t>
      </w:r>
      <w:r w:rsidR="00F028E0">
        <w:rPr>
          <w:rFonts w:ascii="Times New Roman" w:eastAsia="Times New Roman" w:hAnsi="Times New Roman" w:cs="Times New Roman"/>
          <w:color w:val="000000"/>
          <w:kern w:val="0"/>
          <w:sz w:val="24"/>
          <w:szCs w:val="24"/>
          <w:lang w:eastAsia="en-GB"/>
          <w14:ligatures w14:val="none"/>
        </w:rPr>
        <w:t>, p.249</w:t>
      </w:r>
      <w:r w:rsidRPr="00B84083">
        <w:rPr>
          <w:rFonts w:ascii="Times New Roman" w:eastAsia="Times New Roman" w:hAnsi="Times New Roman" w:cs="Times New Roman"/>
          <w:color w:val="000000"/>
          <w:kern w:val="0"/>
          <w:sz w:val="24"/>
          <w:szCs w:val="24"/>
          <w:lang w:eastAsia="en-GB"/>
          <w14:ligatures w14:val="none"/>
        </w:rPr>
        <w:t xml:space="preserve">), thus erasing their ontological legitimacy as a sexual orientation. The enduring nature of </w:t>
      </w:r>
      <w:proofErr w:type="spellStart"/>
      <w:r w:rsidRPr="00B84083">
        <w:rPr>
          <w:rFonts w:ascii="Times New Roman" w:eastAsia="Times New Roman" w:hAnsi="Times New Roman" w:cs="Times New Roman"/>
          <w:color w:val="000000"/>
          <w:kern w:val="0"/>
          <w:sz w:val="24"/>
          <w:szCs w:val="24"/>
          <w:lang w:eastAsia="en-GB"/>
          <w14:ligatures w14:val="none"/>
        </w:rPr>
        <w:t>BiErasure</w:t>
      </w:r>
      <w:proofErr w:type="spellEnd"/>
      <w:r w:rsidRPr="00B84083">
        <w:rPr>
          <w:rFonts w:ascii="Times New Roman" w:eastAsia="Times New Roman" w:hAnsi="Times New Roman" w:cs="Times New Roman"/>
          <w:color w:val="000000"/>
          <w:kern w:val="0"/>
          <w:sz w:val="24"/>
          <w:szCs w:val="24"/>
          <w:lang w:eastAsia="en-GB"/>
          <w14:ligatures w14:val="none"/>
        </w:rPr>
        <w:t xml:space="preserve"> is evidenced by the fact that as recently as 2020, cognitive scientists are still publishing studies designed to answer the question of whether bisexuality exists (Jabbour et al., 2020; also see, Engelberg</w:t>
      </w:r>
      <w:r w:rsidR="00E41A5D">
        <w:rPr>
          <w:rFonts w:ascii="Times New Roman" w:eastAsia="Times New Roman" w:hAnsi="Times New Roman" w:cs="Times New Roman"/>
          <w:color w:val="000000"/>
          <w:kern w:val="0"/>
          <w:sz w:val="24"/>
          <w:szCs w:val="24"/>
          <w:lang w:eastAsia="en-GB"/>
          <w14:ligatures w14:val="none"/>
        </w:rPr>
        <w:t xml:space="preserve"> et</w:t>
      </w:r>
      <w:r w:rsidRPr="00B84083">
        <w:rPr>
          <w:rFonts w:ascii="Times New Roman" w:eastAsia="Times New Roman" w:hAnsi="Times New Roman" w:cs="Times New Roman"/>
          <w:color w:val="000000"/>
          <w:kern w:val="0"/>
          <w:sz w:val="24"/>
          <w:szCs w:val="24"/>
          <w:lang w:eastAsia="en-GB"/>
          <w14:ligatures w14:val="none"/>
        </w:rPr>
        <w:t xml:space="preserve"> al., 2021 for a critique)</w:t>
      </w:r>
    </w:p>
    <w:p w14:paraId="04D394B0" w14:textId="77777777" w:rsidR="00E57BCF" w:rsidRPr="00E57BCF" w:rsidRDefault="00E57BCF" w:rsidP="00E57BCF">
      <w:pPr>
        <w:spacing w:before="240" w:after="240" w:line="480" w:lineRule="auto"/>
        <w:ind w:firstLine="720"/>
        <w:rPr>
          <w:rFonts w:ascii="Times New Roman" w:eastAsia="Times New Roman" w:hAnsi="Times New Roman" w:cs="Times New Roman"/>
          <w:i/>
          <w:iCs/>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O</w:t>
      </w:r>
      <w:r w:rsidR="00AE0407" w:rsidRPr="00B84083">
        <w:rPr>
          <w:rFonts w:ascii="Times New Roman" w:eastAsia="Times New Roman" w:hAnsi="Times New Roman" w:cs="Times New Roman"/>
          <w:color w:val="000000"/>
          <w:kern w:val="0"/>
          <w:sz w:val="24"/>
          <w:szCs w:val="24"/>
          <w:lang w:eastAsia="en-GB"/>
          <w14:ligatures w14:val="none"/>
        </w:rPr>
        <w:t xml:space="preserve">ne of the authors </w:t>
      </w:r>
      <w:r>
        <w:rPr>
          <w:rFonts w:ascii="Times New Roman" w:eastAsia="Times New Roman" w:hAnsi="Times New Roman" w:cs="Times New Roman"/>
          <w:color w:val="000000"/>
          <w:kern w:val="0"/>
          <w:sz w:val="24"/>
          <w:szCs w:val="24"/>
          <w:lang w:eastAsia="en-GB"/>
          <w14:ligatures w14:val="none"/>
        </w:rPr>
        <w:t xml:space="preserve">was challenged </w:t>
      </w:r>
      <w:r w:rsidR="00AE0407" w:rsidRPr="00B84083">
        <w:rPr>
          <w:rFonts w:ascii="Times New Roman" w:eastAsia="Times New Roman" w:hAnsi="Times New Roman" w:cs="Times New Roman"/>
          <w:color w:val="000000"/>
          <w:kern w:val="0"/>
          <w:sz w:val="24"/>
          <w:szCs w:val="24"/>
          <w:lang w:eastAsia="en-GB"/>
          <w14:ligatures w14:val="none"/>
        </w:rPr>
        <w:t xml:space="preserve">in an LGBTQ+ venue during a Pride weekend in the UK in response to reading his Stonewall t-shirt with the slogan, </w:t>
      </w:r>
      <w:r w:rsidR="00AE0407" w:rsidRPr="00B84083">
        <w:rPr>
          <w:rFonts w:ascii="Times New Roman" w:eastAsia="Times New Roman" w:hAnsi="Times New Roman" w:cs="Times New Roman"/>
          <w:i/>
          <w:iCs/>
          <w:color w:val="000000"/>
          <w:kern w:val="0"/>
          <w:sz w:val="24"/>
          <w:szCs w:val="24"/>
          <w:lang w:eastAsia="en-GB"/>
          <w14:ligatures w14:val="none"/>
        </w:rPr>
        <w:t>Some People are Bi, get over it</w:t>
      </w:r>
      <w:r w:rsidR="00AE0407" w:rsidRPr="00B84083">
        <w:rPr>
          <w:rFonts w:ascii="Times New Roman" w:eastAsia="Times New Roman" w:hAnsi="Times New Roman" w:cs="Times New Roman"/>
          <w:color w:val="000000"/>
          <w:kern w:val="0"/>
          <w:sz w:val="24"/>
          <w:szCs w:val="24"/>
          <w:lang w:eastAsia="en-GB"/>
          <w14:ligatures w14:val="none"/>
        </w:rPr>
        <w:t>.</w:t>
      </w:r>
      <w:r w:rsidR="00893038">
        <w:rPr>
          <w:rFonts w:ascii="Times New Roman" w:eastAsia="Times New Roman" w:hAnsi="Times New Roman" w:cs="Times New Roman"/>
          <w:color w:val="000000"/>
          <w:kern w:val="0"/>
          <w:sz w:val="24"/>
          <w:szCs w:val="24"/>
          <w:lang w:eastAsia="en-GB"/>
          <w14:ligatures w14:val="none"/>
        </w:rPr>
        <w:t xml:space="preserve"> </w:t>
      </w:r>
      <w:r>
        <w:rPr>
          <w:rFonts w:ascii="Times New Roman" w:eastAsia="Times New Roman" w:hAnsi="Times New Roman" w:cs="Times New Roman"/>
          <w:color w:val="000000"/>
          <w:kern w:val="0"/>
          <w:sz w:val="24"/>
          <w:szCs w:val="24"/>
          <w:lang w:eastAsia="en-GB"/>
          <w14:ligatures w14:val="none"/>
        </w:rPr>
        <w:t>A</w:t>
      </w:r>
      <w:r w:rsidR="00AE0407" w:rsidRPr="00B84083">
        <w:rPr>
          <w:rFonts w:ascii="Times New Roman" w:eastAsia="Times New Roman" w:hAnsi="Times New Roman" w:cs="Times New Roman"/>
          <w:color w:val="000000"/>
          <w:kern w:val="0"/>
          <w:sz w:val="24"/>
          <w:szCs w:val="24"/>
          <w:lang w:eastAsia="en-GB"/>
          <w14:ligatures w14:val="none"/>
        </w:rPr>
        <w:t xml:space="preserve"> small crowd of gay men surrounded him, insisting that he was gay and not bisexual, asking him to produce his wife, which they did not accept existed (she waved from across the bar, breaking off her conversation with some drag queen friends). A key element of </w:t>
      </w:r>
      <w:proofErr w:type="spellStart"/>
      <w:r w:rsidR="00AE0407" w:rsidRPr="00B84083">
        <w:rPr>
          <w:rFonts w:ascii="Times New Roman" w:eastAsia="Times New Roman" w:hAnsi="Times New Roman" w:cs="Times New Roman"/>
          <w:color w:val="000000"/>
          <w:kern w:val="0"/>
          <w:sz w:val="24"/>
          <w:szCs w:val="24"/>
          <w:lang w:eastAsia="en-GB"/>
          <w14:ligatures w14:val="none"/>
        </w:rPr>
        <w:t>BiErasure</w:t>
      </w:r>
      <w:proofErr w:type="spellEnd"/>
      <w:r w:rsidR="00AE0407" w:rsidRPr="00B84083">
        <w:rPr>
          <w:rFonts w:ascii="Times New Roman" w:eastAsia="Times New Roman" w:hAnsi="Times New Roman" w:cs="Times New Roman"/>
          <w:color w:val="000000"/>
          <w:kern w:val="0"/>
          <w:sz w:val="24"/>
          <w:szCs w:val="24"/>
          <w:lang w:eastAsia="en-GB"/>
          <w14:ligatures w14:val="none"/>
        </w:rPr>
        <w:t xml:space="preserve"> is the view that bisexuality is a transitional phase towards a homosexual </w:t>
      </w:r>
      <w:r w:rsidR="00996957" w:rsidRPr="00B84083">
        <w:rPr>
          <w:rFonts w:ascii="Times New Roman" w:eastAsia="Times New Roman" w:hAnsi="Times New Roman" w:cs="Times New Roman"/>
          <w:color w:val="000000"/>
          <w:kern w:val="0"/>
          <w:sz w:val="24"/>
          <w:szCs w:val="24"/>
          <w:lang w:eastAsia="en-GB"/>
          <w14:ligatures w14:val="none"/>
        </w:rPr>
        <w:t>identification,</w:t>
      </w:r>
      <w:r w:rsidR="00AE0407" w:rsidRPr="00B84083">
        <w:rPr>
          <w:rFonts w:ascii="Times New Roman" w:eastAsia="Times New Roman" w:hAnsi="Times New Roman" w:cs="Times New Roman"/>
          <w:color w:val="000000"/>
          <w:kern w:val="0"/>
          <w:sz w:val="24"/>
          <w:szCs w:val="24"/>
          <w:lang w:eastAsia="en-GB"/>
          <w14:ligatures w14:val="none"/>
        </w:rPr>
        <w:t xml:space="preserve"> or, in the case of women, it is a recreational activity supplementing a ‘true’ heterosexuality (Alarie and Gaudet, 2013) and that bisexual people are in denial or confused over their true sexuality (Rust, 2002). Indeed, several high-profile cases of men coming out as bisexual </w:t>
      </w:r>
      <w:r w:rsidR="00B378E4" w:rsidRPr="00B84083">
        <w:rPr>
          <w:rFonts w:ascii="Times New Roman" w:eastAsia="Times New Roman" w:hAnsi="Times New Roman" w:cs="Times New Roman"/>
          <w:color w:val="000000"/>
          <w:kern w:val="0"/>
          <w:sz w:val="24"/>
          <w:szCs w:val="24"/>
          <w:lang w:eastAsia="en-GB"/>
          <w14:ligatures w14:val="none"/>
        </w:rPr>
        <w:t xml:space="preserve">and </w:t>
      </w:r>
      <w:r w:rsidR="00AE0407" w:rsidRPr="00B84083">
        <w:rPr>
          <w:rFonts w:ascii="Times New Roman" w:eastAsia="Times New Roman" w:hAnsi="Times New Roman" w:cs="Times New Roman"/>
          <w:color w:val="000000"/>
          <w:kern w:val="0"/>
          <w:sz w:val="24"/>
          <w:szCs w:val="24"/>
          <w:lang w:eastAsia="en-GB"/>
          <w14:ligatures w14:val="none"/>
        </w:rPr>
        <w:t xml:space="preserve">then subsequently articulating a gay identity exacerbates the veracity of this idea. In the media, </w:t>
      </w:r>
      <w:proofErr w:type="spellStart"/>
      <w:r w:rsidR="00AE0407" w:rsidRPr="00B84083">
        <w:rPr>
          <w:rFonts w:ascii="Times New Roman" w:eastAsia="Times New Roman" w:hAnsi="Times New Roman" w:cs="Times New Roman"/>
          <w:color w:val="000000"/>
          <w:kern w:val="0"/>
          <w:sz w:val="24"/>
          <w:szCs w:val="24"/>
          <w:lang w:eastAsia="en-GB"/>
          <w14:ligatures w14:val="none"/>
        </w:rPr>
        <w:t>BiErasure</w:t>
      </w:r>
      <w:proofErr w:type="spellEnd"/>
      <w:r w:rsidR="00AE0407" w:rsidRPr="00B84083">
        <w:rPr>
          <w:rFonts w:ascii="Times New Roman" w:eastAsia="Times New Roman" w:hAnsi="Times New Roman" w:cs="Times New Roman"/>
          <w:color w:val="000000"/>
          <w:kern w:val="0"/>
          <w:sz w:val="24"/>
          <w:szCs w:val="24"/>
          <w:lang w:eastAsia="en-GB"/>
          <w14:ligatures w14:val="none"/>
        </w:rPr>
        <w:t xml:space="preserve"> proliferates, for example, UK gay celebrity Christopher Biggins’ statement </w:t>
      </w:r>
      <w:r w:rsidR="00996957" w:rsidRPr="00B84083">
        <w:rPr>
          <w:rFonts w:ascii="Times New Roman" w:eastAsia="Times New Roman" w:hAnsi="Times New Roman" w:cs="Times New Roman"/>
          <w:color w:val="000000"/>
          <w:kern w:val="0"/>
          <w:sz w:val="24"/>
          <w:szCs w:val="24"/>
          <w:lang w:eastAsia="en-GB"/>
          <w14:ligatures w14:val="none"/>
        </w:rPr>
        <w:t>that “</w:t>
      </w:r>
      <w:r w:rsidR="00AE0407" w:rsidRPr="00B84083">
        <w:rPr>
          <w:rFonts w:ascii="Times New Roman" w:eastAsia="Times New Roman" w:hAnsi="Times New Roman" w:cs="Times New Roman"/>
          <w:i/>
          <w:iCs/>
          <w:color w:val="000000"/>
          <w:kern w:val="0"/>
          <w:sz w:val="24"/>
          <w:szCs w:val="24"/>
          <w:lang w:eastAsia="en-GB"/>
          <w14:ligatures w14:val="none"/>
        </w:rPr>
        <w:t xml:space="preserve">The worst type though is, I’m afraid to say bisexuals……what it is </w:t>
      </w:r>
      <w:proofErr w:type="spellStart"/>
      <w:r w:rsidR="00AE0407" w:rsidRPr="00B84083">
        <w:rPr>
          <w:rFonts w:ascii="Times New Roman" w:eastAsia="Times New Roman" w:hAnsi="Times New Roman" w:cs="Times New Roman"/>
          <w:i/>
          <w:iCs/>
          <w:color w:val="000000"/>
          <w:kern w:val="0"/>
          <w:sz w:val="24"/>
          <w:szCs w:val="24"/>
          <w:lang w:eastAsia="en-GB"/>
          <w14:ligatures w14:val="none"/>
        </w:rPr>
        <w:t>is</w:t>
      </w:r>
      <w:proofErr w:type="spellEnd"/>
      <w:r w:rsidR="00AE0407" w:rsidRPr="00B84083">
        <w:rPr>
          <w:rFonts w:ascii="Times New Roman" w:eastAsia="Times New Roman" w:hAnsi="Times New Roman" w:cs="Times New Roman"/>
          <w:i/>
          <w:iCs/>
          <w:color w:val="000000"/>
          <w:kern w:val="0"/>
          <w:sz w:val="24"/>
          <w:szCs w:val="24"/>
          <w:lang w:eastAsia="en-GB"/>
          <w14:ligatures w14:val="none"/>
        </w:rPr>
        <w:t xml:space="preserve"> people not wanting to admit they are gay’ (</w:t>
      </w:r>
      <w:r>
        <w:rPr>
          <w:rFonts w:ascii="Times New Roman" w:eastAsia="Times New Roman" w:hAnsi="Times New Roman" w:cs="Times New Roman"/>
          <w:color w:val="000000"/>
          <w:kern w:val="0"/>
          <w:sz w:val="24"/>
          <w:szCs w:val="24"/>
          <w:lang w:eastAsia="en-GB"/>
          <w14:ligatures w14:val="none"/>
        </w:rPr>
        <w:t>The Guardian, September 26th,</w:t>
      </w:r>
      <w:r w:rsidR="00AE0407" w:rsidRPr="00B84083">
        <w:rPr>
          <w:rFonts w:ascii="Times New Roman" w:eastAsia="Times New Roman" w:hAnsi="Times New Roman" w:cs="Times New Roman"/>
          <w:i/>
          <w:iCs/>
          <w:color w:val="000000"/>
          <w:kern w:val="0"/>
          <w:sz w:val="24"/>
          <w:szCs w:val="24"/>
          <w:lang w:eastAsia="en-GB"/>
          <w14:ligatures w14:val="none"/>
        </w:rPr>
        <w:t xml:space="preserve"> </w:t>
      </w:r>
      <w:r w:rsidR="00AE0407" w:rsidRPr="00B84083">
        <w:rPr>
          <w:rFonts w:ascii="Times New Roman" w:eastAsia="Times New Roman" w:hAnsi="Times New Roman" w:cs="Times New Roman"/>
          <w:color w:val="000000"/>
          <w:kern w:val="0"/>
          <w:sz w:val="24"/>
          <w:szCs w:val="24"/>
          <w:lang w:eastAsia="en-GB"/>
          <w14:ligatures w14:val="none"/>
        </w:rPr>
        <w:t>2016</w:t>
      </w:r>
      <w:r w:rsidR="00AE0407" w:rsidRPr="00B84083">
        <w:rPr>
          <w:rFonts w:ascii="Times New Roman" w:eastAsia="Times New Roman" w:hAnsi="Times New Roman" w:cs="Times New Roman"/>
          <w:i/>
          <w:iCs/>
          <w:color w:val="000000"/>
          <w:kern w:val="0"/>
          <w:sz w:val="24"/>
          <w:szCs w:val="24"/>
          <w:lang w:eastAsia="en-GB"/>
          <w14:ligatures w14:val="none"/>
        </w:rPr>
        <w:t>)</w:t>
      </w:r>
      <w:r w:rsidR="00AE0407" w:rsidRPr="00B84083">
        <w:rPr>
          <w:rFonts w:ascii="Times New Roman" w:eastAsia="Times New Roman" w:hAnsi="Times New Roman" w:cs="Times New Roman"/>
          <w:color w:val="000000"/>
          <w:kern w:val="0"/>
          <w:sz w:val="24"/>
          <w:szCs w:val="24"/>
          <w:lang w:eastAsia="en-GB"/>
          <w14:ligatures w14:val="none"/>
        </w:rPr>
        <w:t>.</w:t>
      </w:r>
      <w:r w:rsidR="00893038">
        <w:rPr>
          <w:rFonts w:ascii="Times New Roman" w:eastAsia="Times New Roman" w:hAnsi="Times New Roman" w:cs="Times New Roman"/>
          <w:color w:val="000000"/>
          <w:kern w:val="0"/>
          <w:sz w:val="24"/>
          <w:szCs w:val="24"/>
          <w:lang w:eastAsia="en-GB"/>
          <w14:ligatures w14:val="none"/>
        </w:rPr>
        <w:t xml:space="preserve"> </w:t>
      </w:r>
    </w:p>
    <w:p w14:paraId="5D650CA7" w14:textId="25A57B15" w:rsidR="00A117B6" w:rsidRPr="00A117B6" w:rsidRDefault="00E57BCF" w:rsidP="00A117B6">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This sentiment is unfortunately very common; in</w:t>
      </w:r>
      <w:r w:rsidRPr="00E57BCF">
        <w:rPr>
          <w:rFonts w:ascii="Times New Roman" w:eastAsia="Times New Roman" w:hAnsi="Times New Roman" w:cs="Times New Roman"/>
          <w:color w:val="000000"/>
          <w:kern w:val="0"/>
          <w:sz w:val="24"/>
          <w:szCs w:val="24"/>
          <w:lang w:eastAsia="en-GB"/>
          <w14:ligatures w14:val="none"/>
        </w:rPr>
        <w:t xml:space="preserve"> a conversation with the male author and a new </w:t>
      </w:r>
      <w:r>
        <w:rPr>
          <w:rFonts w:ascii="Times New Roman" w:eastAsia="Times New Roman" w:hAnsi="Times New Roman" w:cs="Times New Roman"/>
          <w:color w:val="000000"/>
          <w:kern w:val="0"/>
          <w:sz w:val="24"/>
          <w:szCs w:val="24"/>
          <w:lang w:eastAsia="en-GB"/>
          <w14:ligatures w14:val="none"/>
        </w:rPr>
        <w:t>acquaintance</w:t>
      </w:r>
      <w:r w:rsidRPr="00E57BCF">
        <w:rPr>
          <w:rFonts w:ascii="Times New Roman" w:eastAsia="Times New Roman" w:hAnsi="Times New Roman" w:cs="Times New Roman"/>
          <w:color w:val="000000"/>
          <w:kern w:val="0"/>
          <w:sz w:val="24"/>
          <w:szCs w:val="24"/>
          <w:lang w:eastAsia="en-GB"/>
          <w14:ligatures w14:val="none"/>
        </w:rPr>
        <w:t xml:space="preserve">, the idea was put forth that bisexuality is just a temporary step before </w:t>
      </w:r>
      <w:r w:rsidRPr="00E57BCF">
        <w:rPr>
          <w:rFonts w:ascii="Times New Roman" w:eastAsia="Times New Roman" w:hAnsi="Times New Roman" w:cs="Times New Roman"/>
          <w:color w:val="000000"/>
          <w:kern w:val="0"/>
          <w:sz w:val="24"/>
          <w:szCs w:val="24"/>
          <w:lang w:eastAsia="en-GB"/>
          <w14:ligatures w14:val="none"/>
        </w:rPr>
        <w:lastRenderedPageBreak/>
        <w:t xml:space="preserve">someone comes out as gay. The person making this claim tried to soften their stance by saying they had nothing against bisexuals, but still </w:t>
      </w:r>
      <w:proofErr w:type="spellStart"/>
      <w:r w:rsidR="006644C8">
        <w:rPr>
          <w:rFonts w:ascii="Times New Roman" w:eastAsia="Times New Roman" w:hAnsi="Times New Roman" w:cs="Times New Roman"/>
          <w:color w:val="000000"/>
          <w:kern w:val="0"/>
          <w:sz w:val="24"/>
          <w:szCs w:val="24"/>
          <w:lang w:eastAsia="en-GB"/>
          <w14:ligatures w14:val="none"/>
        </w:rPr>
        <w:t>expresed</w:t>
      </w:r>
      <w:proofErr w:type="spellEnd"/>
      <w:r w:rsidRPr="00E57BCF">
        <w:rPr>
          <w:rFonts w:ascii="Times New Roman" w:eastAsia="Times New Roman" w:hAnsi="Times New Roman" w:cs="Times New Roman"/>
          <w:color w:val="000000"/>
          <w:kern w:val="0"/>
          <w:sz w:val="24"/>
          <w:szCs w:val="24"/>
          <w:lang w:eastAsia="en-GB"/>
          <w14:ligatures w14:val="none"/>
        </w:rPr>
        <w:t xml:space="preserve"> that bisexuals are </w:t>
      </w:r>
      <w:proofErr w:type="gramStart"/>
      <w:r w:rsidRPr="00E57BCF">
        <w:rPr>
          <w:rFonts w:ascii="Times New Roman" w:eastAsia="Times New Roman" w:hAnsi="Times New Roman" w:cs="Times New Roman"/>
          <w:color w:val="000000"/>
          <w:kern w:val="0"/>
          <w:sz w:val="24"/>
          <w:szCs w:val="24"/>
          <w:lang w:eastAsia="en-GB"/>
          <w14:ligatures w14:val="none"/>
        </w:rPr>
        <w:t>actually just</w:t>
      </w:r>
      <w:proofErr w:type="gramEnd"/>
      <w:r w:rsidRPr="00E57BCF">
        <w:rPr>
          <w:rFonts w:ascii="Times New Roman" w:eastAsia="Times New Roman" w:hAnsi="Times New Roman" w:cs="Times New Roman"/>
          <w:color w:val="000000"/>
          <w:kern w:val="0"/>
          <w:sz w:val="24"/>
          <w:szCs w:val="24"/>
          <w:lang w:eastAsia="en-GB"/>
          <w14:ligatures w14:val="none"/>
        </w:rPr>
        <w:t xml:space="preserve"> gay and haven't fully accepted it yet. However, this view was challenged by the male author's own experiences. He pointed out that he had first identified as gay and then later as bisexual, disproving the idea that bisexuality is just a way to avoid</w:t>
      </w:r>
      <w:r w:rsidR="006644C8">
        <w:rPr>
          <w:rFonts w:ascii="Times New Roman" w:eastAsia="Times New Roman" w:hAnsi="Times New Roman" w:cs="Times New Roman"/>
          <w:color w:val="000000"/>
          <w:kern w:val="0"/>
          <w:sz w:val="24"/>
          <w:szCs w:val="24"/>
          <w:lang w:eastAsia="en-GB"/>
          <w14:ligatures w14:val="none"/>
        </w:rPr>
        <w:t xml:space="preserve"> or delay coming out as</w:t>
      </w:r>
      <w:r w:rsidRPr="00E57BCF">
        <w:rPr>
          <w:rFonts w:ascii="Times New Roman" w:eastAsia="Times New Roman" w:hAnsi="Times New Roman" w:cs="Times New Roman"/>
          <w:color w:val="000000"/>
          <w:kern w:val="0"/>
          <w:sz w:val="24"/>
          <w:szCs w:val="24"/>
          <w:lang w:eastAsia="en-GB"/>
          <w14:ligatures w14:val="none"/>
        </w:rPr>
        <w:t xml:space="preserve"> gay.</w:t>
      </w:r>
      <w:r>
        <w:rPr>
          <w:rFonts w:ascii="Times New Roman" w:eastAsia="Times New Roman" w:hAnsi="Times New Roman" w:cs="Times New Roman"/>
          <w:color w:val="000000"/>
          <w:kern w:val="0"/>
          <w:sz w:val="24"/>
          <w:szCs w:val="24"/>
          <w:lang w:eastAsia="en-GB"/>
          <w14:ligatures w14:val="none"/>
        </w:rPr>
        <w:t xml:space="preserve"> </w:t>
      </w:r>
    </w:p>
    <w:p w14:paraId="726814D9" w14:textId="6250A7FF" w:rsidR="00AE0407" w:rsidRPr="00B84083" w:rsidRDefault="00A117B6" w:rsidP="00A117B6">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A117B6">
        <w:rPr>
          <w:rFonts w:ascii="Times New Roman" w:eastAsia="Times New Roman" w:hAnsi="Times New Roman" w:cs="Times New Roman"/>
          <w:color w:val="000000"/>
          <w:kern w:val="0"/>
          <w:sz w:val="24"/>
          <w:szCs w:val="24"/>
          <w:lang w:eastAsia="en-GB"/>
          <w14:ligatures w14:val="none"/>
        </w:rPr>
        <w:t xml:space="preserve">During a visit to </w:t>
      </w:r>
      <w:r>
        <w:rPr>
          <w:rFonts w:ascii="Times New Roman" w:eastAsia="Times New Roman" w:hAnsi="Times New Roman" w:cs="Times New Roman"/>
          <w:color w:val="000000"/>
          <w:kern w:val="0"/>
          <w:sz w:val="24"/>
          <w:szCs w:val="24"/>
          <w:lang w:eastAsia="en-GB"/>
          <w14:ligatures w14:val="none"/>
        </w:rPr>
        <w:t>a crowded LGBT bar</w:t>
      </w:r>
      <w:r w:rsidRPr="00A117B6">
        <w:rPr>
          <w:rFonts w:ascii="Times New Roman" w:eastAsia="Times New Roman" w:hAnsi="Times New Roman" w:cs="Times New Roman"/>
          <w:color w:val="000000"/>
          <w:kern w:val="0"/>
          <w:sz w:val="24"/>
          <w:szCs w:val="24"/>
          <w:lang w:eastAsia="en-GB"/>
          <w14:ligatures w14:val="none"/>
        </w:rPr>
        <w:t xml:space="preserve"> we noticed </w:t>
      </w:r>
      <w:r w:rsidR="00C730F5">
        <w:rPr>
          <w:rFonts w:ascii="Times New Roman" w:eastAsia="Times New Roman" w:hAnsi="Times New Roman" w:cs="Times New Roman"/>
          <w:color w:val="000000"/>
          <w:kern w:val="0"/>
          <w:sz w:val="24"/>
          <w:szCs w:val="24"/>
          <w:lang w:eastAsia="en-GB"/>
          <w14:ligatures w14:val="none"/>
        </w:rPr>
        <w:t>a member of staff</w:t>
      </w:r>
      <w:r w:rsidRPr="00A117B6">
        <w:rPr>
          <w:rFonts w:ascii="Times New Roman" w:eastAsia="Times New Roman" w:hAnsi="Times New Roman" w:cs="Times New Roman"/>
          <w:color w:val="000000"/>
          <w:kern w:val="0"/>
          <w:sz w:val="24"/>
          <w:szCs w:val="24"/>
          <w:lang w:eastAsia="en-GB"/>
          <w14:ligatures w14:val="none"/>
        </w:rPr>
        <w:t xml:space="preserve"> openly expressing their bisexuality. Each mention was met with laughter from the crowd</w:t>
      </w:r>
      <w:r>
        <w:rPr>
          <w:rFonts w:ascii="Times New Roman" w:eastAsia="Times New Roman" w:hAnsi="Times New Roman" w:cs="Times New Roman"/>
          <w:color w:val="000000"/>
          <w:kern w:val="0"/>
          <w:sz w:val="24"/>
          <w:szCs w:val="24"/>
          <w:lang w:eastAsia="en-GB"/>
          <w14:ligatures w14:val="none"/>
        </w:rPr>
        <w:t>, who clearly believed</w:t>
      </w:r>
      <w:r w:rsidRPr="00A117B6">
        <w:rPr>
          <w:rFonts w:ascii="Times New Roman" w:eastAsia="Times New Roman" w:hAnsi="Times New Roman" w:cs="Times New Roman"/>
          <w:color w:val="000000"/>
          <w:kern w:val="0"/>
          <w:sz w:val="24"/>
          <w:szCs w:val="24"/>
          <w:lang w:eastAsia="en-GB"/>
          <w14:ligatures w14:val="none"/>
        </w:rPr>
        <w:t xml:space="preserve"> it was all in jest, as if the notion of them being bisexual was completely absurd. For a bisexual person visiting this venue for the first time, it would be disheartening to realize that the audience viewed bisexuality, and by extension themselves, as nothing more than a laughable concept.</w:t>
      </w:r>
      <w:r w:rsidR="00AE0407" w:rsidRPr="00B84083">
        <w:rPr>
          <w:rFonts w:ascii="Times New Roman" w:eastAsia="Times New Roman" w:hAnsi="Times New Roman" w:cs="Times New Roman"/>
          <w:color w:val="000000"/>
          <w:kern w:val="0"/>
          <w:sz w:val="24"/>
          <w:szCs w:val="24"/>
          <w:lang w:eastAsia="en-GB"/>
          <w14:ligatures w14:val="none"/>
        </w:rPr>
        <w:t xml:space="preserve"> Moreover, we have observed repeatedly in various LGBTQ+ venues that bisexuality is </w:t>
      </w:r>
      <w:r>
        <w:rPr>
          <w:rFonts w:ascii="Times New Roman" w:eastAsia="Times New Roman" w:hAnsi="Times New Roman" w:cs="Times New Roman"/>
          <w:color w:val="000000"/>
          <w:kern w:val="0"/>
          <w:sz w:val="24"/>
          <w:szCs w:val="24"/>
          <w:lang w:eastAsia="en-GB"/>
          <w14:ligatures w14:val="none"/>
        </w:rPr>
        <w:t>often</w:t>
      </w:r>
      <w:r w:rsidR="00AE0407" w:rsidRPr="00B84083">
        <w:rPr>
          <w:rFonts w:ascii="Times New Roman" w:eastAsia="Times New Roman" w:hAnsi="Times New Roman" w:cs="Times New Roman"/>
          <w:color w:val="000000"/>
          <w:kern w:val="0"/>
          <w:sz w:val="24"/>
          <w:szCs w:val="24"/>
          <w:lang w:eastAsia="en-GB"/>
          <w14:ligatures w14:val="none"/>
        </w:rPr>
        <w:t xml:space="preserve"> articulated in these venues as ‘straight’</w:t>
      </w:r>
      <w:r w:rsidR="00996957" w:rsidRPr="00B84083">
        <w:rPr>
          <w:rFonts w:ascii="Times New Roman" w:eastAsia="Times New Roman" w:hAnsi="Times New Roman" w:cs="Times New Roman"/>
          <w:color w:val="000000"/>
          <w:kern w:val="0"/>
          <w:sz w:val="24"/>
          <w:szCs w:val="24"/>
          <w:lang w:eastAsia="en-GB"/>
          <w14:ligatures w14:val="none"/>
        </w:rPr>
        <w:t>, particularly</w:t>
      </w:r>
      <w:r w:rsidR="00AE0407" w:rsidRPr="00B84083">
        <w:rPr>
          <w:rFonts w:ascii="Times New Roman" w:eastAsia="Times New Roman" w:hAnsi="Times New Roman" w:cs="Times New Roman"/>
          <w:color w:val="000000"/>
          <w:kern w:val="0"/>
          <w:sz w:val="24"/>
          <w:szCs w:val="24"/>
          <w:lang w:eastAsia="en-GB"/>
          <w14:ligatures w14:val="none"/>
        </w:rPr>
        <w:t xml:space="preserve"> </w:t>
      </w:r>
      <w:r>
        <w:rPr>
          <w:rFonts w:ascii="Times New Roman" w:eastAsia="Times New Roman" w:hAnsi="Times New Roman" w:cs="Times New Roman"/>
          <w:color w:val="000000"/>
          <w:kern w:val="0"/>
          <w:sz w:val="24"/>
          <w:szCs w:val="24"/>
          <w:lang w:eastAsia="en-GB"/>
          <w14:ligatures w14:val="none"/>
        </w:rPr>
        <w:t>directed</w:t>
      </w:r>
      <w:r w:rsidR="00AE0407" w:rsidRPr="00B84083">
        <w:rPr>
          <w:rFonts w:ascii="Times New Roman" w:eastAsia="Times New Roman" w:hAnsi="Times New Roman" w:cs="Times New Roman"/>
          <w:color w:val="000000"/>
          <w:kern w:val="0"/>
          <w:sz w:val="24"/>
          <w:szCs w:val="24"/>
          <w:lang w:eastAsia="en-GB"/>
          <w14:ligatures w14:val="none"/>
        </w:rPr>
        <w:t xml:space="preserve"> </w:t>
      </w:r>
      <w:r>
        <w:rPr>
          <w:rFonts w:ascii="Times New Roman" w:eastAsia="Times New Roman" w:hAnsi="Times New Roman" w:cs="Times New Roman"/>
          <w:color w:val="000000"/>
          <w:kern w:val="0"/>
          <w:sz w:val="24"/>
          <w:szCs w:val="24"/>
          <w:lang w:eastAsia="en-GB"/>
          <w14:ligatures w14:val="none"/>
        </w:rPr>
        <w:t>at</w:t>
      </w:r>
      <w:r w:rsidR="00AE0407" w:rsidRPr="00B84083">
        <w:rPr>
          <w:rFonts w:ascii="Times New Roman" w:eastAsia="Times New Roman" w:hAnsi="Times New Roman" w:cs="Times New Roman"/>
          <w:color w:val="000000"/>
          <w:kern w:val="0"/>
          <w:sz w:val="24"/>
          <w:szCs w:val="24"/>
          <w:lang w:eastAsia="en-GB"/>
          <w14:ligatures w14:val="none"/>
        </w:rPr>
        <w:t xml:space="preserve"> opposite-sex couple</w:t>
      </w:r>
      <w:r>
        <w:rPr>
          <w:rFonts w:ascii="Times New Roman" w:eastAsia="Times New Roman" w:hAnsi="Times New Roman" w:cs="Times New Roman"/>
          <w:color w:val="000000"/>
          <w:kern w:val="0"/>
          <w:sz w:val="24"/>
          <w:szCs w:val="24"/>
          <w:lang w:eastAsia="en-GB"/>
          <w14:ligatures w14:val="none"/>
        </w:rPr>
        <w:t>s, like us</w:t>
      </w:r>
      <w:r w:rsidR="00AE0407" w:rsidRPr="00B84083">
        <w:rPr>
          <w:rFonts w:ascii="Times New Roman" w:eastAsia="Times New Roman" w:hAnsi="Times New Roman" w:cs="Times New Roman"/>
          <w:color w:val="000000"/>
          <w:kern w:val="0"/>
          <w:sz w:val="24"/>
          <w:szCs w:val="24"/>
          <w:lang w:eastAsia="en-GB"/>
          <w14:ligatures w14:val="none"/>
        </w:rPr>
        <w:t>.</w:t>
      </w:r>
      <w:r w:rsidR="00893038">
        <w:rPr>
          <w:rFonts w:ascii="Times New Roman" w:eastAsia="Times New Roman" w:hAnsi="Times New Roman" w:cs="Times New Roman"/>
          <w:color w:val="000000"/>
          <w:kern w:val="0"/>
          <w:sz w:val="24"/>
          <w:szCs w:val="24"/>
          <w:lang w:eastAsia="en-GB"/>
          <w14:ligatures w14:val="none"/>
        </w:rPr>
        <w:t xml:space="preserve"> </w:t>
      </w:r>
      <w:r w:rsidR="00AE0407" w:rsidRPr="00B84083">
        <w:rPr>
          <w:rFonts w:ascii="Times New Roman" w:eastAsia="Times New Roman" w:hAnsi="Times New Roman" w:cs="Times New Roman"/>
          <w:color w:val="000000"/>
          <w:kern w:val="0"/>
          <w:sz w:val="24"/>
          <w:szCs w:val="24"/>
          <w:lang w:eastAsia="en-GB"/>
          <w14:ligatures w14:val="none"/>
        </w:rPr>
        <w:t>The idea that a</w:t>
      </w:r>
      <w:r>
        <w:rPr>
          <w:rFonts w:ascii="Times New Roman" w:eastAsia="Times New Roman" w:hAnsi="Times New Roman" w:cs="Times New Roman"/>
          <w:color w:val="000000"/>
          <w:kern w:val="0"/>
          <w:sz w:val="24"/>
          <w:szCs w:val="24"/>
          <w:lang w:eastAsia="en-GB"/>
          <w14:ligatures w14:val="none"/>
        </w:rPr>
        <w:t xml:space="preserve">n opposite-sex </w:t>
      </w:r>
      <w:r w:rsidR="00AE0407" w:rsidRPr="00B84083">
        <w:rPr>
          <w:rFonts w:ascii="Times New Roman" w:eastAsia="Times New Roman" w:hAnsi="Times New Roman" w:cs="Times New Roman"/>
          <w:color w:val="000000"/>
          <w:kern w:val="0"/>
          <w:sz w:val="24"/>
          <w:szCs w:val="24"/>
          <w:lang w:eastAsia="en-GB"/>
          <w14:ligatures w14:val="none"/>
        </w:rPr>
        <w:t>couple entering these spaces might be bisexual is not even in the discursive constellation of possibilities.</w:t>
      </w:r>
    </w:p>
    <w:p w14:paraId="1DF4CEBB" w14:textId="41CB250D" w:rsidR="00AE0407" w:rsidRPr="00B84083" w:rsidRDefault="00AE0407" w:rsidP="00893038">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A repercussion of this assumption is that bisexual people need to ‘come out’ at regular intervals. For example, discussing what you did at the weekend at work, mentioning your same-sex partner allows people to make connections about your sexuality without you having to state, “I am gay”. This does not extend to the bisexual in different-sex relationships because the normative assumption is that of heterosexuality. Therefore, the bisexual </w:t>
      </w:r>
      <w:r w:rsidR="00A117B6">
        <w:rPr>
          <w:rFonts w:ascii="Times New Roman" w:eastAsia="Times New Roman" w:hAnsi="Times New Roman" w:cs="Times New Roman"/>
          <w:color w:val="000000"/>
          <w:kern w:val="0"/>
          <w:sz w:val="24"/>
          <w:szCs w:val="24"/>
          <w:lang w:eastAsia="en-GB"/>
          <w14:ligatures w14:val="none"/>
        </w:rPr>
        <w:t>who desires to be ‘out-and-proud’</w:t>
      </w:r>
      <w:r w:rsidRPr="00B84083">
        <w:rPr>
          <w:rFonts w:ascii="Times New Roman" w:eastAsia="Times New Roman" w:hAnsi="Times New Roman" w:cs="Times New Roman"/>
          <w:color w:val="000000"/>
          <w:kern w:val="0"/>
          <w:sz w:val="24"/>
          <w:szCs w:val="24"/>
          <w:lang w:eastAsia="en-GB"/>
          <w14:ligatures w14:val="none"/>
        </w:rPr>
        <w:t xml:space="preserve"> is constantly ensuring that their sexuality is not mistaken. This is something that both authors have participated in, but it can get tiresome. For example, when queueing to enter an LGBTQ+ venue, the authors were </w:t>
      </w:r>
      <w:r w:rsidR="00A117B6">
        <w:rPr>
          <w:rFonts w:ascii="Times New Roman" w:eastAsia="Times New Roman" w:hAnsi="Times New Roman" w:cs="Times New Roman"/>
          <w:color w:val="000000"/>
          <w:kern w:val="0"/>
          <w:sz w:val="24"/>
          <w:szCs w:val="24"/>
          <w:lang w:eastAsia="en-GB"/>
          <w14:ligatures w14:val="none"/>
        </w:rPr>
        <w:t>challenged</w:t>
      </w:r>
      <w:r w:rsidRPr="00B84083">
        <w:rPr>
          <w:rFonts w:ascii="Times New Roman" w:eastAsia="Times New Roman" w:hAnsi="Times New Roman" w:cs="Times New Roman"/>
          <w:color w:val="000000"/>
          <w:kern w:val="0"/>
          <w:sz w:val="24"/>
          <w:szCs w:val="24"/>
          <w:lang w:eastAsia="en-GB"/>
          <w14:ligatures w14:val="none"/>
        </w:rPr>
        <w:t xml:space="preserve"> by </w:t>
      </w:r>
      <w:r w:rsidR="00C730F5">
        <w:rPr>
          <w:rFonts w:ascii="Times New Roman" w:eastAsia="Times New Roman" w:hAnsi="Times New Roman" w:cs="Times New Roman"/>
          <w:color w:val="000000"/>
          <w:kern w:val="0"/>
          <w:sz w:val="24"/>
          <w:szCs w:val="24"/>
          <w:lang w:eastAsia="en-GB"/>
          <w14:ligatures w14:val="none"/>
        </w:rPr>
        <w:t>a</w:t>
      </w:r>
      <w:r w:rsidRPr="00B84083">
        <w:rPr>
          <w:rFonts w:ascii="Times New Roman" w:eastAsia="Times New Roman" w:hAnsi="Times New Roman" w:cs="Times New Roman"/>
          <w:color w:val="000000"/>
          <w:kern w:val="0"/>
          <w:sz w:val="24"/>
          <w:szCs w:val="24"/>
          <w:lang w:eastAsia="en-GB"/>
          <w14:ligatures w14:val="none"/>
        </w:rPr>
        <w:t xml:space="preserve"> doorman </w:t>
      </w:r>
      <w:r w:rsidR="00A117B6">
        <w:rPr>
          <w:rFonts w:ascii="Times New Roman" w:eastAsia="Times New Roman" w:hAnsi="Times New Roman" w:cs="Times New Roman"/>
          <w:color w:val="000000"/>
          <w:kern w:val="0"/>
          <w:sz w:val="24"/>
          <w:szCs w:val="24"/>
          <w:lang w:eastAsia="en-GB"/>
          <w14:ligatures w14:val="none"/>
        </w:rPr>
        <w:t>who asked if we knew it was a gay</w:t>
      </w:r>
      <w:r w:rsidRPr="00B84083">
        <w:rPr>
          <w:rFonts w:ascii="Times New Roman" w:eastAsia="Times New Roman" w:hAnsi="Times New Roman" w:cs="Times New Roman"/>
          <w:color w:val="000000"/>
          <w:kern w:val="0"/>
          <w:sz w:val="24"/>
          <w:szCs w:val="24"/>
          <w:lang w:eastAsia="en-GB"/>
          <w14:ligatures w14:val="none"/>
        </w:rPr>
        <w:t xml:space="preserve"> </w:t>
      </w:r>
      <w:r w:rsidR="00A117B6">
        <w:rPr>
          <w:rFonts w:ascii="Times New Roman" w:eastAsia="Times New Roman" w:hAnsi="Times New Roman" w:cs="Times New Roman"/>
          <w:color w:val="000000"/>
          <w:kern w:val="0"/>
          <w:sz w:val="24"/>
          <w:szCs w:val="24"/>
          <w:lang w:eastAsia="en-GB"/>
          <w14:ligatures w14:val="none"/>
        </w:rPr>
        <w:t xml:space="preserve">bar </w:t>
      </w:r>
      <w:r w:rsidRPr="00B84083">
        <w:rPr>
          <w:rFonts w:ascii="Times New Roman" w:eastAsia="Times New Roman" w:hAnsi="Times New Roman" w:cs="Times New Roman"/>
          <w:color w:val="000000"/>
          <w:kern w:val="0"/>
          <w:sz w:val="24"/>
          <w:szCs w:val="24"/>
          <w:lang w:eastAsia="en-GB"/>
          <w14:ligatures w14:val="none"/>
        </w:rPr>
        <w:t xml:space="preserve">and when </w:t>
      </w:r>
      <w:r w:rsidR="00A117B6">
        <w:rPr>
          <w:rFonts w:ascii="Times New Roman" w:eastAsia="Times New Roman" w:hAnsi="Times New Roman" w:cs="Times New Roman"/>
          <w:color w:val="000000"/>
          <w:kern w:val="0"/>
          <w:sz w:val="24"/>
          <w:szCs w:val="24"/>
          <w:lang w:eastAsia="en-GB"/>
          <w14:ligatures w14:val="none"/>
        </w:rPr>
        <w:t>we</w:t>
      </w:r>
      <w:r w:rsidRPr="00B84083">
        <w:rPr>
          <w:rFonts w:ascii="Times New Roman" w:eastAsia="Times New Roman" w:hAnsi="Times New Roman" w:cs="Times New Roman"/>
          <w:color w:val="000000"/>
          <w:kern w:val="0"/>
          <w:sz w:val="24"/>
          <w:szCs w:val="24"/>
          <w:lang w:eastAsia="en-GB"/>
          <w14:ligatures w14:val="none"/>
        </w:rPr>
        <w:t xml:space="preserve"> responded positively, </w:t>
      </w:r>
      <w:r w:rsidR="00A117B6">
        <w:rPr>
          <w:rFonts w:ascii="Times New Roman" w:eastAsia="Times New Roman" w:hAnsi="Times New Roman" w:cs="Times New Roman"/>
          <w:color w:val="000000"/>
          <w:kern w:val="0"/>
          <w:sz w:val="24"/>
          <w:szCs w:val="24"/>
          <w:lang w:eastAsia="en-GB"/>
          <w14:ligatures w14:val="none"/>
        </w:rPr>
        <w:t>were then asked</w:t>
      </w:r>
      <w:r w:rsidRPr="00B84083">
        <w:rPr>
          <w:rFonts w:ascii="Times New Roman" w:eastAsia="Times New Roman" w:hAnsi="Times New Roman" w:cs="Times New Roman"/>
          <w:color w:val="000000"/>
          <w:kern w:val="0"/>
          <w:sz w:val="24"/>
          <w:szCs w:val="24"/>
          <w:lang w:eastAsia="en-GB"/>
          <w14:ligatures w14:val="none"/>
        </w:rPr>
        <w:t xml:space="preserve"> </w:t>
      </w:r>
      <w:r w:rsidR="00A117B6" w:rsidRPr="00A117B6">
        <w:rPr>
          <w:rFonts w:ascii="Times New Roman" w:eastAsia="Times New Roman" w:hAnsi="Times New Roman" w:cs="Times New Roman"/>
          <w:color w:val="000000"/>
          <w:kern w:val="0"/>
          <w:sz w:val="24"/>
          <w:szCs w:val="24"/>
          <w:lang w:eastAsia="en-GB"/>
          <w14:ligatures w14:val="none"/>
        </w:rPr>
        <w:t>what</w:t>
      </w:r>
      <w:r w:rsidR="00A117B6">
        <w:rPr>
          <w:rFonts w:ascii="Times New Roman" w:eastAsia="Times New Roman" w:hAnsi="Times New Roman" w:cs="Times New Roman"/>
          <w:color w:val="000000"/>
          <w:kern w:val="0"/>
          <w:sz w:val="24"/>
          <w:szCs w:val="24"/>
          <w:lang w:eastAsia="en-GB"/>
          <w14:ligatures w14:val="none"/>
        </w:rPr>
        <w:t xml:space="preserve"> we </w:t>
      </w:r>
      <w:r w:rsidR="00C730F5">
        <w:rPr>
          <w:rFonts w:ascii="Times New Roman" w:eastAsia="Times New Roman" w:hAnsi="Times New Roman" w:cs="Times New Roman"/>
          <w:color w:val="000000"/>
          <w:kern w:val="0"/>
          <w:sz w:val="24"/>
          <w:szCs w:val="24"/>
          <w:lang w:eastAsia="en-GB"/>
          <w14:ligatures w14:val="none"/>
        </w:rPr>
        <w:t>‘</w:t>
      </w:r>
      <w:r w:rsidR="00A117B6">
        <w:rPr>
          <w:rFonts w:ascii="Times New Roman" w:eastAsia="Times New Roman" w:hAnsi="Times New Roman" w:cs="Times New Roman"/>
          <w:color w:val="000000"/>
          <w:kern w:val="0"/>
          <w:sz w:val="24"/>
          <w:szCs w:val="24"/>
          <w:lang w:eastAsia="en-GB"/>
          <w14:ligatures w14:val="none"/>
        </w:rPr>
        <w:t>were</w:t>
      </w:r>
      <w:r w:rsidR="00C730F5">
        <w:rPr>
          <w:rFonts w:ascii="Times New Roman" w:eastAsia="Times New Roman" w:hAnsi="Times New Roman" w:cs="Times New Roman"/>
          <w:color w:val="000000"/>
          <w:kern w:val="0"/>
          <w:sz w:val="24"/>
          <w:szCs w:val="24"/>
          <w:lang w:eastAsia="en-GB"/>
          <w14:ligatures w14:val="none"/>
        </w:rPr>
        <w:t>’</w:t>
      </w:r>
      <w:r w:rsidR="00A117B6">
        <w:rPr>
          <w:rFonts w:ascii="Times New Roman" w:eastAsia="Times New Roman" w:hAnsi="Times New Roman" w:cs="Times New Roman"/>
          <w:color w:val="000000"/>
          <w:kern w:val="0"/>
          <w:sz w:val="24"/>
          <w:szCs w:val="24"/>
          <w:lang w:eastAsia="en-GB"/>
          <w14:ligatures w14:val="none"/>
        </w:rPr>
        <w:t>. A</w:t>
      </w:r>
      <w:r w:rsidRPr="00B84083">
        <w:rPr>
          <w:rFonts w:ascii="Times New Roman" w:eastAsia="Times New Roman" w:hAnsi="Times New Roman" w:cs="Times New Roman"/>
          <w:color w:val="000000"/>
          <w:kern w:val="0"/>
          <w:sz w:val="24"/>
          <w:szCs w:val="24"/>
          <w:lang w:eastAsia="en-GB"/>
          <w14:ligatures w14:val="none"/>
        </w:rPr>
        <w:t xml:space="preserve">n easy end to this conversation could have been to reveal </w:t>
      </w:r>
      <w:r w:rsidR="00A117B6">
        <w:rPr>
          <w:rFonts w:ascii="Times New Roman" w:eastAsia="Times New Roman" w:hAnsi="Times New Roman" w:cs="Times New Roman"/>
          <w:color w:val="000000"/>
          <w:kern w:val="0"/>
          <w:sz w:val="24"/>
          <w:szCs w:val="24"/>
          <w:lang w:eastAsia="en-GB"/>
          <w14:ligatures w14:val="none"/>
        </w:rPr>
        <w:t>our</w:t>
      </w:r>
      <w:r w:rsidRPr="00B84083">
        <w:rPr>
          <w:rFonts w:ascii="Times New Roman" w:eastAsia="Times New Roman" w:hAnsi="Times New Roman" w:cs="Times New Roman"/>
          <w:color w:val="000000"/>
          <w:kern w:val="0"/>
          <w:sz w:val="24"/>
          <w:szCs w:val="24"/>
          <w:lang w:eastAsia="en-GB"/>
          <w14:ligatures w14:val="none"/>
        </w:rPr>
        <w:t xml:space="preserve"> bisexuality, and it </w:t>
      </w:r>
      <w:r w:rsidRPr="00B84083">
        <w:rPr>
          <w:rFonts w:ascii="Times New Roman" w:eastAsia="Times New Roman" w:hAnsi="Times New Roman" w:cs="Times New Roman"/>
          <w:color w:val="000000"/>
          <w:kern w:val="0"/>
          <w:sz w:val="24"/>
          <w:szCs w:val="24"/>
          <w:lang w:eastAsia="en-GB"/>
          <w14:ligatures w14:val="none"/>
        </w:rPr>
        <w:lastRenderedPageBreak/>
        <w:t xml:space="preserve">is possible that would have ended the conversation. However, due to ‘coming out fatigue’ (the authors had already had to justify their legitimacy by ‘coming out’ to several others on the LGBTQ+ scene that evening), </w:t>
      </w:r>
      <w:r w:rsidR="00A117B6">
        <w:rPr>
          <w:rFonts w:ascii="Times New Roman" w:eastAsia="Times New Roman" w:hAnsi="Times New Roman" w:cs="Times New Roman"/>
          <w:color w:val="000000"/>
          <w:kern w:val="0"/>
          <w:sz w:val="24"/>
          <w:szCs w:val="24"/>
          <w:lang w:eastAsia="en-GB"/>
          <w14:ligatures w14:val="none"/>
        </w:rPr>
        <w:t xml:space="preserve">we refused a response. </w:t>
      </w:r>
      <w:r w:rsidRPr="00B84083">
        <w:rPr>
          <w:rFonts w:ascii="Times New Roman" w:eastAsia="Times New Roman" w:hAnsi="Times New Roman" w:cs="Times New Roman"/>
          <w:color w:val="000000"/>
          <w:kern w:val="0"/>
          <w:sz w:val="24"/>
          <w:szCs w:val="24"/>
          <w:lang w:eastAsia="en-GB"/>
          <w14:ligatures w14:val="none"/>
        </w:rPr>
        <w:t xml:space="preserve"> </w:t>
      </w:r>
      <w:r w:rsidR="006C2B17" w:rsidRPr="00B84083">
        <w:rPr>
          <w:rFonts w:ascii="Times New Roman" w:eastAsia="Times New Roman" w:hAnsi="Times New Roman" w:cs="Times New Roman"/>
          <w:color w:val="000000"/>
          <w:kern w:val="0"/>
          <w:sz w:val="24"/>
          <w:szCs w:val="24"/>
          <w:lang w:eastAsia="en-GB"/>
          <w14:ligatures w14:val="none"/>
        </w:rPr>
        <w:t>A</w:t>
      </w:r>
      <w:r w:rsidRPr="00B84083">
        <w:rPr>
          <w:rFonts w:ascii="Times New Roman" w:eastAsia="Times New Roman" w:hAnsi="Times New Roman" w:cs="Times New Roman"/>
          <w:color w:val="000000"/>
          <w:kern w:val="0"/>
          <w:sz w:val="24"/>
          <w:szCs w:val="24"/>
          <w:lang w:eastAsia="en-GB"/>
          <w14:ligatures w14:val="none"/>
        </w:rPr>
        <w:t xml:space="preserve">s this conversation took place, a group </w:t>
      </w:r>
      <w:r w:rsidR="00B378E4" w:rsidRPr="00B84083">
        <w:rPr>
          <w:rFonts w:ascii="Times New Roman" w:eastAsia="Times New Roman" w:hAnsi="Times New Roman" w:cs="Times New Roman"/>
          <w:color w:val="000000"/>
          <w:kern w:val="0"/>
          <w:sz w:val="24"/>
          <w:szCs w:val="24"/>
          <w:lang w:eastAsia="en-GB"/>
          <w14:ligatures w14:val="none"/>
        </w:rPr>
        <w:t xml:space="preserve">that might be read as similarly ambiguous </w:t>
      </w:r>
      <w:r w:rsidR="006C2B17" w:rsidRPr="00B84083">
        <w:rPr>
          <w:rFonts w:ascii="Times New Roman" w:eastAsia="Times New Roman" w:hAnsi="Times New Roman" w:cs="Times New Roman"/>
          <w:color w:val="000000"/>
          <w:kern w:val="0"/>
          <w:sz w:val="24"/>
          <w:szCs w:val="24"/>
          <w:lang w:eastAsia="en-GB"/>
          <w14:ligatures w14:val="none"/>
        </w:rPr>
        <w:t>by</w:t>
      </w:r>
      <w:r w:rsidR="00B378E4" w:rsidRPr="00B84083">
        <w:rPr>
          <w:rFonts w:ascii="Times New Roman" w:eastAsia="Times New Roman" w:hAnsi="Times New Roman" w:cs="Times New Roman"/>
          <w:color w:val="000000"/>
          <w:kern w:val="0"/>
          <w:sz w:val="24"/>
          <w:szCs w:val="24"/>
          <w:lang w:eastAsia="en-GB"/>
          <w14:ligatures w14:val="none"/>
        </w:rPr>
        <w:t xml:space="preserve"> the doorman, </w:t>
      </w:r>
      <w:r w:rsidRPr="00B84083">
        <w:rPr>
          <w:rFonts w:ascii="Times New Roman" w:eastAsia="Times New Roman" w:hAnsi="Times New Roman" w:cs="Times New Roman"/>
          <w:color w:val="000000"/>
          <w:kern w:val="0"/>
          <w:sz w:val="24"/>
          <w:szCs w:val="24"/>
          <w:lang w:eastAsia="en-GB"/>
          <w14:ligatures w14:val="none"/>
        </w:rPr>
        <w:t>on a “hen-do” (bachelorette party) passed into the venue. Feeling confrontational at this point, the authors asked the doorman if he was going to ask them what their sexuality was</w:t>
      </w:r>
      <w:r w:rsidR="00EB2AB2" w:rsidRPr="00B84083">
        <w:rPr>
          <w:rFonts w:ascii="Times New Roman" w:eastAsia="Times New Roman" w:hAnsi="Times New Roman" w:cs="Times New Roman"/>
          <w:color w:val="000000"/>
          <w:kern w:val="0"/>
          <w:sz w:val="24"/>
          <w:szCs w:val="24"/>
          <w:lang w:eastAsia="en-GB"/>
          <w14:ligatures w14:val="none"/>
        </w:rPr>
        <w:t>—he did not.</w:t>
      </w:r>
      <w:r w:rsidRPr="00B84083">
        <w:rPr>
          <w:rFonts w:ascii="Times New Roman" w:eastAsia="Times New Roman" w:hAnsi="Times New Roman" w:cs="Times New Roman"/>
          <w:color w:val="000000"/>
          <w:kern w:val="0"/>
          <w:sz w:val="24"/>
          <w:szCs w:val="24"/>
          <w:lang w:eastAsia="en-GB"/>
          <w14:ligatures w14:val="none"/>
        </w:rPr>
        <w:t> </w:t>
      </w:r>
    </w:p>
    <w:p w14:paraId="53ABA630" w14:textId="6307BF68" w:rsidR="00AE0407" w:rsidRPr="00B84083" w:rsidRDefault="00AE0407" w:rsidP="00E8762C">
      <w:pPr>
        <w:spacing w:before="240" w:after="240" w:line="480" w:lineRule="auto"/>
        <w:ind w:firstLine="720"/>
        <w:rPr>
          <w:rFonts w:ascii="Times New Roman" w:eastAsia="Times New Roman" w:hAnsi="Times New Roman" w:cs="Times New Roman"/>
          <w:kern w:val="0"/>
          <w:sz w:val="24"/>
          <w:szCs w:val="24"/>
          <w:lang w:eastAsia="en-GB"/>
          <w14:ligatures w14:val="none"/>
        </w:rPr>
      </w:pPr>
      <w:proofErr w:type="spellStart"/>
      <w:r w:rsidRPr="00B84083">
        <w:rPr>
          <w:rFonts w:ascii="Times New Roman" w:eastAsia="Times New Roman" w:hAnsi="Times New Roman" w:cs="Times New Roman"/>
          <w:color w:val="000000"/>
          <w:kern w:val="0"/>
          <w:sz w:val="24"/>
          <w:szCs w:val="24"/>
          <w:lang w:eastAsia="en-GB"/>
          <w14:ligatures w14:val="none"/>
        </w:rPr>
        <w:t>BiErasure</w:t>
      </w:r>
      <w:proofErr w:type="spellEnd"/>
      <w:r w:rsidRPr="00B84083">
        <w:rPr>
          <w:rFonts w:ascii="Times New Roman" w:eastAsia="Times New Roman" w:hAnsi="Times New Roman" w:cs="Times New Roman"/>
          <w:color w:val="000000"/>
          <w:kern w:val="0"/>
          <w:sz w:val="24"/>
          <w:szCs w:val="24"/>
          <w:lang w:eastAsia="en-GB"/>
          <w14:ligatures w14:val="none"/>
        </w:rPr>
        <w:t xml:space="preserve"> also encompasses self-denial, sometimes called internalised homophobia/biphobia (McCann et al., 2021). Bisexual individuals are less likely to be out (Feinstein</w:t>
      </w:r>
      <w:r w:rsidR="00C749A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et al., 2020) and </w:t>
      </w:r>
      <w:r w:rsidR="005172C0">
        <w:rPr>
          <w:rFonts w:ascii="Times New Roman" w:eastAsia="Times New Roman" w:hAnsi="Times New Roman" w:cs="Times New Roman"/>
          <w:color w:val="000000"/>
          <w:kern w:val="0"/>
          <w:sz w:val="24"/>
          <w:szCs w:val="24"/>
          <w:lang w:eastAsia="en-GB"/>
          <w14:ligatures w14:val="none"/>
        </w:rPr>
        <w:t xml:space="preserve">are argued to </w:t>
      </w:r>
      <w:r w:rsidRPr="00B84083">
        <w:rPr>
          <w:rFonts w:ascii="Times New Roman" w:eastAsia="Times New Roman" w:hAnsi="Times New Roman" w:cs="Times New Roman"/>
          <w:color w:val="000000"/>
          <w:kern w:val="0"/>
          <w:sz w:val="24"/>
          <w:szCs w:val="24"/>
          <w:lang w:eastAsia="en-GB"/>
          <w14:ligatures w14:val="none"/>
        </w:rPr>
        <w:t>have high levels of internalised biphobia, leading to an existential disassociation with the core sexual orientation and identity (Taylor et al., 2019).</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As a manifestation of this self-denial,</w:t>
      </w:r>
      <w:r w:rsidR="005172C0">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bisexual individuals are more at risk of substance use (drugs/alcohol) (Schuler and Collins, 2020) but also are more likely to be under the influence of various substances during sex itself (Taggart et al., 2019) </w:t>
      </w:r>
      <w:r w:rsidR="005172C0">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a common move found in people who suffer from disidentification with their sexuality</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(Rowe and Bettany, 2014).</w:t>
      </w:r>
    </w:p>
    <w:p w14:paraId="7B13597F" w14:textId="5B769AC5"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b/>
          <w:bCs/>
          <w:i/>
          <w:iCs/>
          <w:color w:val="000000"/>
          <w:kern w:val="0"/>
          <w:sz w:val="24"/>
          <w:szCs w:val="24"/>
          <w:lang w:eastAsia="en-GB"/>
          <w14:ligatures w14:val="none"/>
        </w:rPr>
        <w:t xml:space="preserve">Lively abandonments – </w:t>
      </w:r>
      <w:proofErr w:type="spellStart"/>
      <w:r w:rsidRPr="00B84083">
        <w:rPr>
          <w:rFonts w:ascii="Times New Roman" w:eastAsia="Times New Roman" w:hAnsi="Times New Roman" w:cs="Times New Roman"/>
          <w:b/>
          <w:bCs/>
          <w:i/>
          <w:iCs/>
          <w:color w:val="000000"/>
          <w:kern w:val="0"/>
          <w:sz w:val="24"/>
          <w:szCs w:val="24"/>
          <w:lang w:eastAsia="en-GB"/>
          <w14:ligatures w14:val="none"/>
        </w:rPr>
        <w:t>BiPhobia</w:t>
      </w:r>
      <w:proofErr w:type="spellEnd"/>
    </w:p>
    <w:p w14:paraId="305D6A14" w14:textId="2C4F12C8"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Klein (2013) argues that bisexuals are seen as spies and traitors due to their ability to pass</w:t>
      </w:r>
      <w:r w:rsidRPr="00B84083">
        <w:rPr>
          <w:rFonts w:ascii="Times New Roman" w:eastAsia="Times New Roman" w:hAnsi="Times New Roman" w:cs="Times New Roman"/>
          <w:i/>
          <w:iCs/>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in both the sexuality binary categories.</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This deep-seated perception of untrustworthiness is at the root of </w:t>
      </w:r>
      <w:proofErr w:type="spellStart"/>
      <w:r w:rsidRPr="00B84083">
        <w:rPr>
          <w:rFonts w:ascii="Times New Roman" w:eastAsia="Times New Roman" w:hAnsi="Times New Roman" w:cs="Times New Roman"/>
          <w:color w:val="000000"/>
          <w:kern w:val="0"/>
          <w:sz w:val="24"/>
          <w:szCs w:val="24"/>
          <w:lang w:eastAsia="en-GB"/>
          <w14:ligatures w14:val="none"/>
        </w:rPr>
        <w:t>BiPhobia</w:t>
      </w:r>
      <w:proofErr w:type="spellEnd"/>
      <w:r w:rsidRPr="00B84083">
        <w:rPr>
          <w:rFonts w:ascii="Times New Roman" w:eastAsia="Times New Roman" w:hAnsi="Times New Roman" w:cs="Times New Roman"/>
          <w:color w:val="000000"/>
          <w:kern w:val="0"/>
          <w:sz w:val="24"/>
          <w:szCs w:val="24"/>
          <w:lang w:eastAsia="en-GB"/>
          <w14:ligatures w14:val="none"/>
        </w:rPr>
        <w:t xml:space="preserve"> (Ochs, 1996</w:t>
      </w:r>
      <w:r w:rsidR="00996957" w:rsidRPr="00B84083">
        <w:rPr>
          <w:rFonts w:ascii="Times New Roman" w:eastAsia="Times New Roman" w:hAnsi="Times New Roman" w:cs="Times New Roman"/>
          <w:color w:val="000000"/>
          <w:kern w:val="0"/>
          <w:sz w:val="24"/>
          <w:szCs w:val="24"/>
          <w:lang w:eastAsia="en-GB"/>
          <w14:ligatures w14:val="none"/>
        </w:rPr>
        <w:t>) defined</w:t>
      </w:r>
      <w:r w:rsidRPr="00B84083">
        <w:rPr>
          <w:rFonts w:ascii="Times New Roman" w:eastAsia="Times New Roman" w:hAnsi="Times New Roman" w:cs="Times New Roman"/>
          <w:color w:val="000000"/>
          <w:kern w:val="0"/>
          <w:sz w:val="24"/>
          <w:szCs w:val="24"/>
          <w:lang w:eastAsia="en-GB"/>
          <w14:ligatures w14:val="none"/>
        </w:rPr>
        <w:t xml:space="preserve"> as “any portrayal or discourse denigrating or criticising men or women on the sole ground of them belonging to this sociosexual </w:t>
      </w:r>
      <w:r w:rsidR="00E0408B" w:rsidRPr="00B84083">
        <w:rPr>
          <w:rFonts w:ascii="Times New Roman" w:eastAsia="Times New Roman" w:hAnsi="Times New Roman" w:cs="Times New Roman"/>
          <w:color w:val="000000"/>
          <w:kern w:val="0"/>
          <w:sz w:val="24"/>
          <w:szCs w:val="24"/>
          <w:lang w:eastAsia="en-GB"/>
          <w14:ligatures w14:val="none"/>
        </w:rPr>
        <w:t>identity or</w:t>
      </w:r>
      <w:r w:rsidRPr="00B84083">
        <w:rPr>
          <w:rFonts w:ascii="Times New Roman" w:eastAsia="Times New Roman" w:hAnsi="Times New Roman" w:cs="Times New Roman"/>
          <w:color w:val="000000"/>
          <w:kern w:val="0"/>
          <w:sz w:val="24"/>
          <w:szCs w:val="24"/>
          <w:lang w:eastAsia="en-GB"/>
          <w14:ligatures w14:val="none"/>
        </w:rPr>
        <w:t xml:space="preserve"> refusing them the right to claim it” (Welzer-</w:t>
      </w:r>
      <w:r w:rsidR="00C90929" w:rsidRPr="00B84083">
        <w:rPr>
          <w:rFonts w:ascii="Times New Roman" w:eastAsia="Times New Roman" w:hAnsi="Times New Roman" w:cs="Times New Roman"/>
          <w:color w:val="000000"/>
          <w:kern w:val="0"/>
          <w:sz w:val="24"/>
          <w:szCs w:val="24"/>
          <w:lang w:eastAsia="en-GB"/>
          <w14:ligatures w14:val="none"/>
        </w:rPr>
        <w:t>Lang</w:t>
      </w:r>
      <w:r w:rsidR="00C749A8">
        <w:rPr>
          <w:rFonts w:ascii="Times New Roman" w:eastAsia="Times New Roman" w:hAnsi="Times New Roman" w:cs="Times New Roman"/>
          <w:color w:val="000000"/>
          <w:kern w:val="0"/>
          <w:sz w:val="24"/>
          <w:szCs w:val="24"/>
          <w:lang w:eastAsia="en-GB"/>
          <w14:ligatures w14:val="none"/>
        </w:rPr>
        <w:t>,</w:t>
      </w:r>
      <w:r w:rsidR="00C90929" w:rsidRPr="00B84083">
        <w:rPr>
          <w:rFonts w:ascii="Times New Roman" w:eastAsia="Times New Roman" w:hAnsi="Times New Roman" w:cs="Times New Roman"/>
          <w:color w:val="000000"/>
          <w:kern w:val="0"/>
          <w:sz w:val="24"/>
          <w:szCs w:val="24"/>
          <w:lang w:eastAsia="en-GB"/>
          <w14:ligatures w14:val="none"/>
        </w:rPr>
        <w:t xml:space="preserve"> 2008</w:t>
      </w:r>
      <w:r w:rsidR="00E0408B">
        <w:rPr>
          <w:rFonts w:ascii="Times New Roman" w:eastAsia="Times New Roman" w:hAnsi="Times New Roman" w:cs="Times New Roman"/>
          <w:color w:val="000000"/>
          <w:kern w:val="0"/>
          <w:sz w:val="24"/>
          <w:szCs w:val="24"/>
          <w:lang w:eastAsia="en-GB"/>
          <w14:ligatures w14:val="none"/>
        </w:rPr>
        <w:t>:</w:t>
      </w:r>
      <w:r w:rsidRPr="00B84083">
        <w:rPr>
          <w:rFonts w:ascii="Times New Roman" w:eastAsia="Times New Roman" w:hAnsi="Times New Roman" w:cs="Times New Roman"/>
          <w:color w:val="000000"/>
          <w:kern w:val="0"/>
          <w:sz w:val="24"/>
          <w:szCs w:val="24"/>
          <w:lang w:eastAsia="en-GB"/>
          <w14:ligatures w14:val="none"/>
        </w:rPr>
        <w:t xml:space="preserve"> 82). It is a deep distrust, dislike, and fear of bisexual people that is all too evident in both LGBTQ+ and heterosexual settings.</w:t>
      </w:r>
      <w:r w:rsidR="00893038">
        <w:rPr>
          <w:rFonts w:ascii="Times New Roman" w:eastAsia="Times New Roman" w:hAnsi="Times New Roman" w:cs="Times New Roman"/>
          <w:color w:val="000000"/>
          <w:kern w:val="0"/>
          <w:sz w:val="24"/>
          <w:szCs w:val="24"/>
          <w:lang w:eastAsia="en-GB"/>
          <w14:ligatures w14:val="none"/>
        </w:rPr>
        <w:t xml:space="preserve"> </w:t>
      </w:r>
    </w:p>
    <w:p w14:paraId="0ABB4E5F" w14:textId="5EE58C86" w:rsidR="00AE0407" w:rsidRPr="00E0408B" w:rsidRDefault="00AE0407" w:rsidP="00E0408B">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Returning to the </w:t>
      </w:r>
      <w:r w:rsidR="005172C0">
        <w:rPr>
          <w:rFonts w:ascii="Times New Roman" w:eastAsia="Times New Roman" w:hAnsi="Times New Roman" w:cs="Times New Roman"/>
          <w:color w:val="000000"/>
          <w:kern w:val="0"/>
          <w:sz w:val="24"/>
          <w:szCs w:val="24"/>
          <w:lang w:eastAsia="en-GB"/>
          <w14:ligatures w14:val="none"/>
        </w:rPr>
        <w:t>male</w:t>
      </w:r>
      <w:r w:rsidRPr="00B84083">
        <w:rPr>
          <w:rFonts w:ascii="Times New Roman" w:eastAsia="Times New Roman" w:hAnsi="Times New Roman" w:cs="Times New Roman"/>
          <w:color w:val="000000"/>
          <w:kern w:val="0"/>
          <w:sz w:val="24"/>
          <w:szCs w:val="24"/>
          <w:lang w:eastAsia="en-GB"/>
          <w14:ligatures w14:val="none"/>
        </w:rPr>
        <w:t xml:space="preserve"> author’s encounter during the LGBTQ+ pride event. Following the initial </w:t>
      </w:r>
      <w:proofErr w:type="spellStart"/>
      <w:r w:rsidRPr="00B84083">
        <w:rPr>
          <w:rFonts w:ascii="Times New Roman" w:eastAsia="Times New Roman" w:hAnsi="Times New Roman" w:cs="Times New Roman"/>
          <w:color w:val="000000"/>
          <w:kern w:val="0"/>
          <w:sz w:val="24"/>
          <w:szCs w:val="24"/>
          <w:lang w:eastAsia="en-GB"/>
          <w14:ligatures w14:val="none"/>
        </w:rPr>
        <w:t>BiErasure</w:t>
      </w:r>
      <w:proofErr w:type="spellEnd"/>
      <w:r w:rsidRPr="00B84083">
        <w:rPr>
          <w:rFonts w:ascii="Times New Roman" w:eastAsia="Times New Roman" w:hAnsi="Times New Roman" w:cs="Times New Roman"/>
          <w:color w:val="000000"/>
          <w:kern w:val="0"/>
          <w:sz w:val="24"/>
          <w:szCs w:val="24"/>
          <w:lang w:eastAsia="en-GB"/>
          <w14:ligatures w14:val="none"/>
        </w:rPr>
        <w:t>, the scene became borderline ugly; the men became quite aggressive.</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The author had never met these men before, yet they had no problem expressing their disgust </w:t>
      </w:r>
      <w:r w:rsidRPr="00B84083">
        <w:rPr>
          <w:rFonts w:ascii="Times New Roman" w:eastAsia="Times New Roman" w:hAnsi="Times New Roman" w:cs="Times New Roman"/>
          <w:color w:val="000000"/>
          <w:kern w:val="0"/>
          <w:sz w:val="24"/>
          <w:szCs w:val="24"/>
          <w:lang w:eastAsia="en-GB"/>
          <w14:ligatures w14:val="none"/>
        </w:rPr>
        <w:lastRenderedPageBreak/>
        <w:t>at the whole idea of bisexuality</w:t>
      </w:r>
      <w:r w:rsidR="002D301E">
        <w:rPr>
          <w:rFonts w:ascii="Times New Roman" w:eastAsia="Times New Roman" w:hAnsi="Times New Roman" w:cs="Times New Roman"/>
          <w:color w:val="000000"/>
          <w:kern w:val="0"/>
          <w:sz w:val="24"/>
          <w:szCs w:val="24"/>
          <w:lang w:eastAsia="en-GB"/>
          <w14:ligatures w14:val="none"/>
        </w:rPr>
        <w:t xml:space="preserve">, employing some distinctively pejorative bisexuality </w:t>
      </w:r>
      <w:proofErr w:type="gramStart"/>
      <w:r w:rsidR="002D301E">
        <w:rPr>
          <w:rFonts w:ascii="Times New Roman" w:eastAsia="Times New Roman" w:hAnsi="Times New Roman" w:cs="Times New Roman"/>
          <w:color w:val="000000"/>
          <w:kern w:val="0"/>
          <w:sz w:val="24"/>
          <w:szCs w:val="24"/>
          <w:lang w:eastAsia="en-GB"/>
          <w14:ligatures w14:val="none"/>
        </w:rPr>
        <w:t>stereotypes</w:t>
      </w:r>
      <w:proofErr w:type="gramEnd"/>
      <w:r w:rsidR="002D301E">
        <w:rPr>
          <w:rFonts w:ascii="Times New Roman" w:eastAsia="Times New Roman" w:hAnsi="Times New Roman" w:cs="Times New Roman"/>
          <w:color w:val="000000"/>
          <w:kern w:val="0"/>
          <w:sz w:val="24"/>
          <w:szCs w:val="24"/>
          <w:lang w:eastAsia="en-GB"/>
          <w14:ligatures w14:val="none"/>
        </w:rPr>
        <w:t xml:space="preserve"> and even</w:t>
      </w:r>
      <w:r w:rsidRPr="00B84083">
        <w:rPr>
          <w:rFonts w:ascii="Times New Roman" w:eastAsia="Times New Roman" w:hAnsi="Times New Roman" w:cs="Times New Roman"/>
          <w:color w:val="000000"/>
          <w:kern w:val="0"/>
          <w:sz w:val="24"/>
          <w:szCs w:val="24"/>
          <w:lang w:eastAsia="en-GB"/>
          <w14:ligatures w14:val="none"/>
        </w:rPr>
        <w:t xml:space="preserve"> miming </w:t>
      </w:r>
      <w:r w:rsidR="002D301E">
        <w:rPr>
          <w:rFonts w:ascii="Times New Roman" w:eastAsia="Times New Roman" w:hAnsi="Times New Roman" w:cs="Times New Roman"/>
          <w:color w:val="000000"/>
          <w:kern w:val="0"/>
          <w:sz w:val="24"/>
          <w:szCs w:val="24"/>
          <w:lang w:eastAsia="en-GB"/>
          <w14:ligatures w14:val="none"/>
        </w:rPr>
        <w:t xml:space="preserve">with </w:t>
      </w:r>
      <w:r w:rsidRPr="00B84083">
        <w:rPr>
          <w:rFonts w:ascii="Times New Roman" w:eastAsia="Times New Roman" w:hAnsi="Times New Roman" w:cs="Times New Roman"/>
          <w:color w:val="000000"/>
          <w:kern w:val="0"/>
          <w:sz w:val="24"/>
          <w:szCs w:val="24"/>
          <w:lang w:eastAsia="en-GB"/>
          <w14:ligatures w14:val="none"/>
        </w:rPr>
        <w:t>theatrical retching at the thought of sex with a woman a</w:t>
      </w:r>
      <w:r w:rsidR="002D301E">
        <w:rPr>
          <w:rFonts w:ascii="Times New Roman" w:eastAsia="Times New Roman" w:hAnsi="Times New Roman" w:cs="Times New Roman"/>
          <w:color w:val="000000"/>
          <w:kern w:val="0"/>
          <w:sz w:val="24"/>
          <w:szCs w:val="24"/>
          <w:lang w:eastAsia="en-GB"/>
          <w14:ligatures w14:val="none"/>
        </w:rPr>
        <w:t>mid</w:t>
      </w:r>
      <w:r w:rsidRPr="00B84083">
        <w:rPr>
          <w:rFonts w:ascii="Times New Roman" w:eastAsia="Times New Roman" w:hAnsi="Times New Roman" w:cs="Times New Roman"/>
          <w:color w:val="000000"/>
          <w:kern w:val="0"/>
          <w:sz w:val="24"/>
          <w:szCs w:val="24"/>
          <w:lang w:eastAsia="en-GB"/>
          <w14:ligatures w14:val="none"/>
        </w:rPr>
        <w:t xml:space="preserve"> paroxysms of laughter.</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The author, bemused, just walked away.</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Luckily, the bar in question was a place where the couple was well known and liked; they were amongst friends, and this was not their first time at Pride.</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Discussing this ugly incident later in the day, the authors reflected on what this would have been like if we had been in another town at an unfamiliar venue and just the two of us, or, even worse, if this had been our first foray into LGBTQ+ space – our coming-out day.</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Clearly, we would have left the venue straight away and probably gone away from the Pride festival altogether.</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Exclusion takes many forms, and the story above is only one of several such incidents over the 1</w:t>
      </w:r>
      <w:r w:rsidR="002D301E">
        <w:rPr>
          <w:rFonts w:ascii="Times New Roman" w:eastAsia="Times New Roman" w:hAnsi="Times New Roman" w:cs="Times New Roman"/>
          <w:color w:val="000000"/>
          <w:kern w:val="0"/>
          <w:sz w:val="24"/>
          <w:szCs w:val="24"/>
          <w:lang w:eastAsia="en-GB"/>
          <w14:ligatures w14:val="none"/>
        </w:rPr>
        <w:t>5</w:t>
      </w:r>
      <w:r w:rsidRPr="00B84083">
        <w:rPr>
          <w:rFonts w:ascii="Times New Roman" w:eastAsia="Times New Roman" w:hAnsi="Times New Roman" w:cs="Times New Roman"/>
          <w:color w:val="000000"/>
          <w:kern w:val="0"/>
          <w:sz w:val="24"/>
          <w:szCs w:val="24"/>
          <w:lang w:eastAsia="en-GB"/>
          <w14:ligatures w14:val="none"/>
        </w:rPr>
        <w:t xml:space="preserve"> years the authors have been together.</w:t>
      </w:r>
      <w:r w:rsidR="00893038">
        <w:rPr>
          <w:rFonts w:ascii="Times New Roman" w:eastAsia="Times New Roman" w:hAnsi="Times New Roman" w:cs="Times New Roman"/>
          <w:color w:val="000000"/>
          <w:kern w:val="0"/>
          <w:sz w:val="24"/>
          <w:szCs w:val="24"/>
          <w:lang w:eastAsia="en-GB"/>
          <w14:ligatures w14:val="none"/>
        </w:rPr>
        <w:t xml:space="preserve"> </w:t>
      </w:r>
    </w:p>
    <w:p w14:paraId="5A94B2A9" w14:textId="2FF4ACB0" w:rsidR="00AE0407" w:rsidRPr="00B84083" w:rsidRDefault="00AE0407" w:rsidP="00893038">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Bisexual males particularly attract </w:t>
      </w:r>
      <w:proofErr w:type="spellStart"/>
      <w:r w:rsidRPr="00B84083">
        <w:rPr>
          <w:rFonts w:ascii="Times New Roman" w:eastAsia="Times New Roman" w:hAnsi="Times New Roman" w:cs="Times New Roman"/>
          <w:color w:val="000000"/>
          <w:kern w:val="0"/>
          <w:sz w:val="24"/>
          <w:szCs w:val="24"/>
          <w:lang w:eastAsia="en-GB"/>
          <w14:ligatures w14:val="none"/>
        </w:rPr>
        <w:t>BiPhobia</w:t>
      </w:r>
      <w:proofErr w:type="spellEnd"/>
      <w:r w:rsidRPr="00B84083">
        <w:rPr>
          <w:rFonts w:ascii="Times New Roman" w:eastAsia="Times New Roman" w:hAnsi="Times New Roman" w:cs="Times New Roman"/>
          <w:color w:val="000000"/>
          <w:kern w:val="0"/>
          <w:sz w:val="24"/>
          <w:szCs w:val="24"/>
          <w:lang w:eastAsia="en-GB"/>
          <w14:ligatures w14:val="none"/>
        </w:rPr>
        <w:t xml:space="preserve"> in LGBTQ+ servicescapes. </w:t>
      </w:r>
      <w:r w:rsidR="002D301E" w:rsidRPr="002D301E">
        <w:rPr>
          <w:rFonts w:ascii="Times New Roman" w:eastAsia="Times New Roman" w:hAnsi="Times New Roman" w:cs="Times New Roman"/>
          <w:color w:val="000000"/>
          <w:kern w:val="0"/>
          <w:sz w:val="24"/>
          <w:szCs w:val="24"/>
          <w:lang w:eastAsia="en-GB"/>
          <w14:ligatures w14:val="none"/>
        </w:rPr>
        <w:t>One person who spoke to us</w:t>
      </w:r>
      <w:r w:rsidR="002D301E">
        <w:rPr>
          <w:rFonts w:ascii="Times New Roman" w:eastAsia="Times New Roman" w:hAnsi="Times New Roman" w:cs="Times New Roman"/>
          <w:color w:val="000000"/>
          <w:kern w:val="0"/>
          <w:sz w:val="24"/>
          <w:szCs w:val="24"/>
          <w:lang w:eastAsia="en-GB"/>
          <w14:ligatures w14:val="none"/>
        </w:rPr>
        <w:t xml:space="preserve"> recounted a threat of violence by someone he had once considered a close friend, due to hinting at his bisexuality</w:t>
      </w:r>
      <w:r w:rsidRPr="002D301E">
        <w:rPr>
          <w:rFonts w:ascii="Times New Roman" w:eastAsia="Times New Roman" w:hAnsi="Times New Roman" w:cs="Times New Roman"/>
          <w:color w:val="000000"/>
          <w:kern w:val="0"/>
          <w:sz w:val="24"/>
          <w:szCs w:val="24"/>
          <w:lang w:eastAsia="en-GB"/>
          <w14:ligatures w14:val="none"/>
        </w:rPr>
        <w:t>.</w:t>
      </w:r>
      <w:r w:rsidRPr="00B84083">
        <w:rPr>
          <w:rFonts w:ascii="Times New Roman" w:eastAsia="Times New Roman" w:hAnsi="Times New Roman" w:cs="Times New Roman"/>
          <w:color w:val="000000"/>
          <w:kern w:val="0"/>
          <w:sz w:val="24"/>
          <w:szCs w:val="24"/>
          <w:lang w:eastAsia="en-GB"/>
          <w14:ligatures w14:val="none"/>
        </w:rPr>
        <w:t xml:space="preserve"> He articulated</w:t>
      </w:r>
      <w:r w:rsidR="002D301E">
        <w:rPr>
          <w:rFonts w:ascii="Times New Roman" w:eastAsia="Times New Roman" w:hAnsi="Times New Roman" w:cs="Times New Roman"/>
          <w:color w:val="000000"/>
          <w:kern w:val="0"/>
          <w:sz w:val="24"/>
          <w:szCs w:val="24"/>
          <w:lang w:eastAsia="en-GB"/>
          <w14:ligatures w14:val="none"/>
        </w:rPr>
        <w:t xml:space="preserve"> (many years ago)</w:t>
      </w:r>
      <w:r w:rsidRPr="00B84083">
        <w:rPr>
          <w:rFonts w:ascii="Times New Roman" w:eastAsia="Times New Roman" w:hAnsi="Times New Roman" w:cs="Times New Roman"/>
          <w:color w:val="000000"/>
          <w:kern w:val="0"/>
          <w:sz w:val="24"/>
          <w:szCs w:val="24"/>
          <w:lang w:eastAsia="en-GB"/>
          <w14:ligatures w14:val="none"/>
        </w:rPr>
        <w:t xml:space="preserve"> that it was </w:t>
      </w:r>
      <w:r w:rsidR="002D301E">
        <w:rPr>
          <w:rFonts w:ascii="Times New Roman" w:eastAsia="Times New Roman" w:hAnsi="Times New Roman" w:cs="Times New Roman"/>
          <w:color w:val="000000"/>
          <w:kern w:val="0"/>
          <w:sz w:val="24"/>
          <w:szCs w:val="24"/>
          <w:lang w:eastAsia="en-GB"/>
          <w14:ligatures w14:val="none"/>
        </w:rPr>
        <w:t xml:space="preserve">almost </w:t>
      </w:r>
      <w:r w:rsidRPr="00B84083">
        <w:rPr>
          <w:rFonts w:ascii="Times New Roman" w:eastAsia="Times New Roman" w:hAnsi="Times New Roman" w:cs="Times New Roman"/>
          <w:color w:val="000000"/>
          <w:kern w:val="0"/>
          <w:sz w:val="24"/>
          <w:szCs w:val="24"/>
          <w:lang w:eastAsia="en-GB"/>
          <w14:ligatures w14:val="none"/>
        </w:rPr>
        <w:t>impossible to be bisexual on the LGBTQ+ scene.</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As the years have gone by, this person has gradually articulated his bisexuality to the extent that he recently declared he is in a relationship with a woman.</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Although the threat of violence never </w:t>
      </w:r>
      <w:r w:rsidR="00996957" w:rsidRPr="00B84083">
        <w:rPr>
          <w:rFonts w:ascii="Times New Roman" w:eastAsia="Times New Roman" w:hAnsi="Times New Roman" w:cs="Times New Roman"/>
          <w:color w:val="000000"/>
          <w:kern w:val="0"/>
          <w:sz w:val="24"/>
          <w:szCs w:val="24"/>
          <w:lang w:eastAsia="en-GB"/>
          <w14:ligatures w14:val="none"/>
        </w:rPr>
        <w:t>actualised, the</w:t>
      </w:r>
      <w:r w:rsidRPr="00B84083">
        <w:rPr>
          <w:rFonts w:ascii="Times New Roman" w:eastAsia="Times New Roman" w:hAnsi="Times New Roman" w:cs="Times New Roman"/>
          <w:color w:val="000000"/>
          <w:kern w:val="0"/>
          <w:sz w:val="24"/>
          <w:szCs w:val="24"/>
          <w:lang w:eastAsia="en-GB"/>
          <w14:ligatures w14:val="none"/>
        </w:rPr>
        <w:t xml:space="preserve"> ever-increasing and public embracing of a bisexual identity has come at a social cost. </w:t>
      </w:r>
      <w:r w:rsidR="002D301E" w:rsidRPr="002D301E">
        <w:rPr>
          <w:rFonts w:ascii="Times New Roman" w:eastAsia="Times New Roman" w:hAnsi="Times New Roman" w:cs="Times New Roman"/>
          <w:color w:val="000000"/>
          <w:kern w:val="0"/>
          <w:sz w:val="24"/>
          <w:szCs w:val="24"/>
          <w:lang w:eastAsia="en-GB"/>
          <w14:ligatures w14:val="none"/>
        </w:rPr>
        <w:t xml:space="preserve">In discussions about bisexuality with gay men, the authors frequently encountered concerns about dating bisexual </w:t>
      </w:r>
      <w:r w:rsidR="002D301E">
        <w:rPr>
          <w:rFonts w:ascii="Times New Roman" w:eastAsia="Times New Roman" w:hAnsi="Times New Roman" w:cs="Times New Roman"/>
          <w:color w:val="000000"/>
          <w:kern w:val="0"/>
          <w:sz w:val="24"/>
          <w:szCs w:val="24"/>
          <w:lang w:eastAsia="en-GB"/>
          <w14:ligatures w14:val="none"/>
        </w:rPr>
        <w:t>men</w:t>
      </w:r>
      <w:r w:rsidR="002D301E" w:rsidRPr="002D301E">
        <w:rPr>
          <w:rFonts w:ascii="Times New Roman" w:eastAsia="Times New Roman" w:hAnsi="Times New Roman" w:cs="Times New Roman"/>
          <w:color w:val="000000"/>
          <w:kern w:val="0"/>
          <w:sz w:val="24"/>
          <w:szCs w:val="24"/>
          <w:lang w:eastAsia="en-GB"/>
          <w14:ligatures w14:val="none"/>
        </w:rPr>
        <w:t>. Many gay men expressed apprehension, fearing that a bisexual partner might eventually prefer a relationship with a woman. This is noteworthy given the prevalence of open relationships among gay men</w:t>
      </w:r>
      <w:r w:rsidR="002D301E">
        <w:rPr>
          <w:rFonts w:ascii="Times New Roman" w:eastAsia="Times New Roman" w:hAnsi="Times New Roman" w:cs="Times New Roman"/>
          <w:color w:val="000000"/>
          <w:kern w:val="0"/>
          <w:sz w:val="24"/>
          <w:szCs w:val="24"/>
          <w:lang w:eastAsia="en-GB"/>
          <w14:ligatures w14:val="none"/>
        </w:rPr>
        <w:t xml:space="preserve"> (</w:t>
      </w:r>
      <w:r w:rsidR="002D301E" w:rsidRPr="002D301E">
        <w:rPr>
          <w:rFonts w:ascii="Times New Roman" w:eastAsia="Times New Roman" w:hAnsi="Times New Roman" w:cs="Times New Roman"/>
          <w:color w:val="000000"/>
          <w:kern w:val="0"/>
          <w:sz w:val="24"/>
          <w:szCs w:val="24"/>
          <w:lang w:eastAsia="en-GB"/>
          <w14:ligatures w14:val="none"/>
        </w:rPr>
        <w:t>Coelho</w:t>
      </w:r>
      <w:r w:rsidR="002D301E">
        <w:rPr>
          <w:rFonts w:ascii="Times New Roman" w:eastAsia="Times New Roman" w:hAnsi="Times New Roman" w:cs="Times New Roman"/>
          <w:color w:val="000000"/>
          <w:kern w:val="0"/>
          <w:sz w:val="24"/>
          <w:szCs w:val="24"/>
          <w:lang w:eastAsia="en-GB"/>
          <w14:ligatures w14:val="none"/>
        </w:rPr>
        <w:t xml:space="preserve">, </w:t>
      </w:r>
      <w:r w:rsidR="002D301E" w:rsidRPr="002D301E">
        <w:rPr>
          <w:rFonts w:ascii="Times New Roman" w:eastAsia="Times New Roman" w:hAnsi="Times New Roman" w:cs="Times New Roman"/>
          <w:color w:val="000000"/>
          <w:kern w:val="0"/>
          <w:sz w:val="24"/>
          <w:szCs w:val="24"/>
          <w:lang w:eastAsia="en-GB"/>
          <w14:ligatures w14:val="none"/>
        </w:rPr>
        <w:t>2011</w:t>
      </w:r>
      <w:r w:rsidR="002D301E">
        <w:rPr>
          <w:rFonts w:ascii="Times New Roman" w:eastAsia="Times New Roman" w:hAnsi="Times New Roman" w:cs="Times New Roman"/>
          <w:color w:val="000000"/>
          <w:kern w:val="0"/>
          <w:sz w:val="24"/>
          <w:szCs w:val="24"/>
          <w:lang w:eastAsia="en-GB"/>
          <w14:ligatures w14:val="none"/>
        </w:rPr>
        <w:t>)</w:t>
      </w:r>
      <w:r w:rsidR="002D301E" w:rsidRPr="002D301E">
        <w:rPr>
          <w:rFonts w:ascii="Times New Roman" w:eastAsia="Times New Roman" w:hAnsi="Times New Roman" w:cs="Times New Roman"/>
          <w:color w:val="000000"/>
          <w:kern w:val="0"/>
          <w:sz w:val="24"/>
          <w:szCs w:val="24"/>
          <w:lang w:eastAsia="en-GB"/>
          <w14:ligatures w14:val="none"/>
        </w:rPr>
        <w:t>. Despite the openness about casual sexual encounters within the gay community, the potential for a bisexual partner to be attracted to women seems to introduce doubts about their reliability and fidelity in a way that same-sex attractions do not.</w:t>
      </w:r>
      <w:r w:rsidR="002D301E">
        <w:rPr>
          <w:rFonts w:ascii="Times New Roman" w:eastAsia="Times New Roman" w:hAnsi="Times New Roman" w:cs="Times New Roman"/>
          <w:color w:val="000000"/>
          <w:kern w:val="0"/>
          <w:sz w:val="24"/>
          <w:szCs w:val="24"/>
          <w:lang w:eastAsia="en-GB"/>
          <w14:ligatures w14:val="none"/>
        </w:rPr>
        <w:t xml:space="preserve"> </w:t>
      </w:r>
      <w:proofErr w:type="spellStart"/>
      <w:r w:rsidR="00BF7691" w:rsidRPr="00BF7691">
        <w:rPr>
          <w:rFonts w:ascii="Times New Roman" w:eastAsia="Times New Roman" w:hAnsi="Times New Roman" w:cs="Times New Roman"/>
          <w:color w:val="000000"/>
          <w:kern w:val="0"/>
          <w:sz w:val="24"/>
          <w:szCs w:val="24"/>
          <w:lang w:eastAsia="en-GB"/>
          <w14:ligatures w14:val="none"/>
        </w:rPr>
        <w:t>BiPhobic</w:t>
      </w:r>
      <w:proofErr w:type="spellEnd"/>
      <w:r w:rsidR="00BF7691" w:rsidRPr="00BF7691">
        <w:rPr>
          <w:rFonts w:ascii="Times New Roman" w:eastAsia="Times New Roman" w:hAnsi="Times New Roman" w:cs="Times New Roman"/>
          <w:color w:val="000000"/>
          <w:kern w:val="0"/>
          <w:sz w:val="24"/>
          <w:szCs w:val="24"/>
          <w:lang w:eastAsia="en-GB"/>
          <w14:ligatures w14:val="none"/>
        </w:rPr>
        <w:t xml:space="preserve"> stereotypes are widespread in LGBTQ+ spaces, subtly </w:t>
      </w:r>
      <w:r w:rsidR="00BF7691" w:rsidRPr="00BF7691">
        <w:rPr>
          <w:rFonts w:ascii="Times New Roman" w:eastAsia="Times New Roman" w:hAnsi="Times New Roman" w:cs="Times New Roman"/>
          <w:color w:val="000000"/>
          <w:kern w:val="0"/>
          <w:sz w:val="24"/>
          <w:szCs w:val="24"/>
          <w:lang w:eastAsia="en-GB"/>
          <w14:ligatures w14:val="none"/>
        </w:rPr>
        <w:lastRenderedPageBreak/>
        <w:t xml:space="preserve">suggesting that such biases are acceptable. An incident that illustrates this occurred during a visit by the authors to an LGBTQ+ event abroad, where a drag queen performer engaged the audience for comedic effect. Part of the act involved encouraging bisexual attendees to identify themselves, a call that only two individuals responded to. The performer then proceeded to reference a series of common </w:t>
      </w:r>
      <w:r w:rsidR="00BF7691">
        <w:rPr>
          <w:rFonts w:ascii="Times New Roman" w:eastAsia="Times New Roman" w:hAnsi="Times New Roman" w:cs="Times New Roman"/>
          <w:color w:val="000000"/>
          <w:kern w:val="0"/>
          <w:sz w:val="24"/>
          <w:szCs w:val="24"/>
          <w:lang w:eastAsia="en-GB"/>
          <w14:ligatures w14:val="none"/>
        </w:rPr>
        <w:t xml:space="preserve">pejorative </w:t>
      </w:r>
      <w:r w:rsidR="00BF7691" w:rsidRPr="00BF7691">
        <w:rPr>
          <w:rFonts w:ascii="Times New Roman" w:eastAsia="Times New Roman" w:hAnsi="Times New Roman" w:cs="Times New Roman"/>
          <w:color w:val="000000"/>
          <w:kern w:val="0"/>
          <w:sz w:val="24"/>
          <w:szCs w:val="24"/>
          <w:lang w:eastAsia="en-GB"/>
          <w14:ligatures w14:val="none"/>
        </w:rPr>
        <w:t>bisexual stereotypes, targeting these individual</w:t>
      </w:r>
      <w:r w:rsidR="00BF7691">
        <w:rPr>
          <w:rFonts w:ascii="Times New Roman" w:eastAsia="Times New Roman" w:hAnsi="Times New Roman" w:cs="Times New Roman"/>
          <w:color w:val="000000"/>
          <w:kern w:val="0"/>
          <w:sz w:val="24"/>
          <w:szCs w:val="24"/>
          <w:lang w:eastAsia="en-GB"/>
          <w14:ligatures w14:val="none"/>
        </w:rPr>
        <w:t>s</w:t>
      </w:r>
      <w:r w:rsidR="00BF7691" w:rsidRPr="00BF7691">
        <w:rPr>
          <w:rFonts w:ascii="Times New Roman" w:eastAsia="Times New Roman" w:hAnsi="Times New Roman" w:cs="Times New Roman"/>
          <w:color w:val="000000"/>
          <w:kern w:val="0"/>
          <w:sz w:val="24"/>
          <w:szCs w:val="24"/>
          <w:lang w:eastAsia="en-GB"/>
          <w14:ligatures w14:val="none"/>
        </w:rPr>
        <w:t>. The authors expressed their discomfort with the performance to the</w:t>
      </w:r>
      <w:r w:rsidR="00C730F5">
        <w:rPr>
          <w:rFonts w:ascii="Times New Roman" w:eastAsia="Times New Roman" w:hAnsi="Times New Roman" w:cs="Times New Roman"/>
          <w:color w:val="000000"/>
          <w:kern w:val="0"/>
          <w:sz w:val="24"/>
          <w:szCs w:val="24"/>
          <w:lang w:eastAsia="en-GB"/>
          <w14:ligatures w14:val="none"/>
        </w:rPr>
        <w:t xml:space="preserve"> people sitting near them</w:t>
      </w:r>
      <w:r w:rsidR="00BF7691" w:rsidRPr="00BF7691">
        <w:rPr>
          <w:rFonts w:ascii="Times New Roman" w:eastAsia="Times New Roman" w:hAnsi="Times New Roman" w:cs="Times New Roman"/>
          <w:color w:val="000000"/>
          <w:kern w:val="0"/>
          <w:sz w:val="24"/>
          <w:szCs w:val="24"/>
          <w:lang w:eastAsia="en-GB"/>
          <w14:ligatures w14:val="none"/>
        </w:rPr>
        <w:t xml:space="preserve">, highlighting the problematic nature of such stereotyping. This conversation had a noticeable impact on one </w:t>
      </w:r>
      <w:r w:rsidR="00C730F5">
        <w:rPr>
          <w:rFonts w:ascii="Times New Roman" w:eastAsia="Times New Roman" w:hAnsi="Times New Roman" w:cs="Times New Roman"/>
          <w:color w:val="000000"/>
          <w:kern w:val="0"/>
          <w:sz w:val="24"/>
          <w:szCs w:val="24"/>
          <w:lang w:eastAsia="en-GB"/>
          <w14:ligatures w14:val="none"/>
        </w:rPr>
        <w:t xml:space="preserve">person </w:t>
      </w:r>
      <w:r w:rsidR="00BF7691" w:rsidRPr="00BF7691">
        <w:rPr>
          <w:rFonts w:ascii="Times New Roman" w:eastAsia="Times New Roman" w:hAnsi="Times New Roman" w:cs="Times New Roman"/>
          <w:color w:val="000000"/>
          <w:kern w:val="0"/>
          <w:sz w:val="24"/>
          <w:szCs w:val="24"/>
          <w:lang w:eastAsia="en-GB"/>
          <w14:ligatures w14:val="none"/>
        </w:rPr>
        <w:t>who admitted to not having considered the implications of such jokes. Grateful for the insight, th</w:t>
      </w:r>
      <w:r w:rsidR="00C730F5">
        <w:rPr>
          <w:rFonts w:ascii="Times New Roman" w:eastAsia="Times New Roman" w:hAnsi="Times New Roman" w:cs="Times New Roman"/>
          <w:color w:val="000000"/>
          <w:kern w:val="0"/>
          <w:sz w:val="24"/>
          <w:szCs w:val="24"/>
          <w:lang w:eastAsia="en-GB"/>
          <w14:ligatures w14:val="none"/>
        </w:rPr>
        <w:t xml:space="preserve">ey </w:t>
      </w:r>
      <w:r w:rsidR="00BF7691" w:rsidRPr="00BF7691">
        <w:rPr>
          <w:rFonts w:ascii="Times New Roman" w:eastAsia="Times New Roman" w:hAnsi="Times New Roman" w:cs="Times New Roman"/>
          <w:color w:val="000000"/>
          <w:kern w:val="0"/>
          <w:sz w:val="24"/>
          <w:szCs w:val="24"/>
          <w:lang w:eastAsia="en-GB"/>
          <w14:ligatures w14:val="none"/>
        </w:rPr>
        <w:t>committed to avoiding similar</w:t>
      </w:r>
      <w:r w:rsidR="00C730F5">
        <w:rPr>
          <w:rFonts w:ascii="Times New Roman" w:eastAsia="Times New Roman" w:hAnsi="Times New Roman" w:cs="Times New Roman"/>
          <w:color w:val="000000"/>
          <w:kern w:val="0"/>
          <w:sz w:val="24"/>
          <w:szCs w:val="24"/>
          <w:lang w:eastAsia="en-GB"/>
          <w14:ligatures w14:val="none"/>
        </w:rPr>
        <w:t xml:space="preserve"> jokes</w:t>
      </w:r>
      <w:r w:rsidR="00BF7691" w:rsidRPr="00BF7691">
        <w:rPr>
          <w:rFonts w:ascii="Times New Roman" w:eastAsia="Times New Roman" w:hAnsi="Times New Roman" w:cs="Times New Roman"/>
          <w:color w:val="000000"/>
          <w:kern w:val="0"/>
          <w:sz w:val="24"/>
          <w:szCs w:val="24"/>
          <w:lang w:eastAsia="en-GB"/>
          <w14:ligatures w14:val="none"/>
        </w:rPr>
        <w:t xml:space="preserve"> in the future, emphasizing a desire to create an inclusive and enjoyable environment for all.</w:t>
      </w:r>
    </w:p>
    <w:p w14:paraId="1596D8A9" w14:textId="460F5A64" w:rsidR="00AE0407" w:rsidRPr="00B84083" w:rsidRDefault="00AE0407" w:rsidP="00893038">
      <w:pPr>
        <w:spacing w:before="240" w:after="240" w:line="480" w:lineRule="auto"/>
        <w:ind w:hanging="36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b/>
          <w:bCs/>
          <w:i/>
          <w:iCs/>
          <w:color w:val="000000"/>
          <w:kern w:val="0"/>
          <w:sz w:val="24"/>
          <w:szCs w:val="24"/>
          <w:lang w:eastAsia="en-GB"/>
          <w14:ligatures w14:val="none"/>
        </w:rPr>
        <w:t xml:space="preserve">Lively abandonments – </w:t>
      </w:r>
      <w:r w:rsidR="00E0408B">
        <w:rPr>
          <w:rFonts w:ascii="Times New Roman" w:eastAsia="Times New Roman" w:hAnsi="Times New Roman" w:cs="Times New Roman"/>
          <w:b/>
          <w:bCs/>
          <w:i/>
          <w:iCs/>
          <w:color w:val="000000"/>
          <w:kern w:val="0"/>
          <w:sz w:val="24"/>
          <w:szCs w:val="24"/>
          <w:lang w:eastAsia="en-GB"/>
          <w14:ligatures w14:val="none"/>
        </w:rPr>
        <w:t>B</w:t>
      </w:r>
      <w:r w:rsidRPr="00B84083">
        <w:rPr>
          <w:rFonts w:ascii="Times New Roman" w:eastAsia="Times New Roman" w:hAnsi="Times New Roman" w:cs="Times New Roman"/>
          <w:b/>
          <w:bCs/>
          <w:i/>
          <w:iCs/>
          <w:color w:val="000000"/>
          <w:kern w:val="0"/>
          <w:sz w:val="24"/>
          <w:szCs w:val="24"/>
          <w:lang w:eastAsia="en-GB"/>
          <w14:ligatures w14:val="none"/>
        </w:rPr>
        <w:t>i-fetishization</w:t>
      </w:r>
    </w:p>
    <w:p w14:paraId="57028803" w14:textId="648DB073"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Media such as television, film, and music contribute to the perpetuation of negative sexual stereotypes about bisexuality, where bisexuals are fetishised sexually (Watson et al., 2021).</w:t>
      </w:r>
      <w:r w:rsidR="00893038">
        <w:rPr>
          <w:rFonts w:ascii="Times New Roman" w:eastAsia="Times New Roman" w:hAnsi="Times New Roman" w:cs="Times New Roman"/>
          <w:color w:val="000000"/>
          <w:kern w:val="0"/>
          <w:sz w:val="24"/>
          <w:szCs w:val="24"/>
          <w:lang w:eastAsia="en-GB"/>
          <w14:ligatures w14:val="none"/>
        </w:rPr>
        <w:t xml:space="preserve"> </w:t>
      </w:r>
      <w:r w:rsidR="007608E5" w:rsidRPr="00B84083">
        <w:rPr>
          <w:rFonts w:ascii="Times New Roman" w:eastAsia="Times New Roman" w:hAnsi="Times New Roman" w:cs="Times New Roman"/>
          <w:color w:val="000000"/>
          <w:kern w:val="0"/>
          <w:sz w:val="24"/>
          <w:szCs w:val="24"/>
          <w:lang w:eastAsia="en-GB"/>
          <w14:ligatures w14:val="none"/>
        </w:rPr>
        <w:t>Again,</w:t>
      </w:r>
      <w:r w:rsidRPr="00B84083">
        <w:rPr>
          <w:rFonts w:ascii="Times New Roman" w:eastAsia="Times New Roman" w:hAnsi="Times New Roman" w:cs="Times New Roman"/>
          <w:color w:val="000000"/>
          <w:kern w:val="0"/>
          <w:sz w:val="24"/>
          <w:szCs w:val="24"/>
          <w:lang w:eastAsia="en-GB"/>
          <w14:ligatures w14:val="none"/>
        </w:rPr>
        <w:t xml:space="preserve"> this fetishisation has material consequences for bisexual subjects. Bisexual women are particularly </w:t>
      </w:r>
      <w:r w:rsidR="007608E5" w:rsidRPr="00B84083">
        <w:rPr>
          <w:rFonts w:ascii="Times New Roman" w:eastAsia="Times New Roman" w:hAnsi="Times New Roman" w:cs="Times New Roman"/>
          <w:color w:val="000000"/>
          <w:kern w:val="0"/>
          <w:sz w:val="24"/>
          <w:szCs w:val="24"/>
          <w:lang w:eastAsia="en-GB"/>
          <w14:ligatures w14:val="none"/>
        </w:rPr>
        <w:t>targeted</w:t>
      </w:r>
      <w:r w:rsidRPr="00B84083">
        <w:rPr>
          <w:rFonts w:ascii="Times New Roman" w:eastAsia="Times New Roman" w:hAnsi="Times New Roman" w:cs="Times New Roman"/>
          <w:color w:val="000000"/>
          <w:kern w:val="0"/>
          <w:sz w:val="24"/>
          <w:szCs w:val="24"/>
          <w:lang w:eastAsia="en-GB"/>
          <w14:ligatures w14:val="none"/>
        </w:rPr>
        <w:t xml:space="preserve"> for sexual </w:t>
      </w:r>
      <w:r w:rsidR="007608E5" w:rsidRPr="00B84083">
        <w:rPr>
          <w:rFonts w:ascii="Times New Roman" w:eastAsia="Times New Roman" w:hAnsi="Times New Roman" w:cs="Times New Roman"/>
          <w:color w:val="000000"/>
          <w:kern w:val="0"/>
          <w:sz w:val="24"/>
          <w:szCs w:val="24"/>
          <w:lang w:eastAsia="en-GB"/>
          <w14:ligatures w14:val="none"/>
        </w:rPr>
        <w:t>assault (</w:t>
      </w:r>
      <w:r w:rsidRPr="00B84083">
        <w:rPr>
          <w:rFonts w:ascii="Times New Roman" w:eastAsia="Times New Roman" w:hAnsi="Times New Roman" w:cs="Times New Roman"/>
          <w:color w:val="000000"/>
          <w:kern w:val="0"/>
          <w:sz w:val="24"/>
          <w:szCs w:val="24"/>
          <w:lang w:eastAsia="en-GB"/>
          <w14:ligatures w14:val="none"/>
        </w:rPr>
        <w:t>Seabrook et al., 2018), attributed to perpetrator motives of “</w:t>
      </w:r>
      <w:proofErr w:type="spellStart"/>
      <w:r w:rsidRPr="00B84083">
        <w:rPr>
          <w:rFonts w:ascii="Times New Roman" w:eastAsia="Times New Roman" w:hAnsi="Times New Roman" w:cs="Times New Roman"/>
          <w:color w:val="000000"/>
          <w:kern w:val="0"/>
          <w:sz w:val="24"/>
          <w:szCs w:val="24"/>
          <w:lang w:eastAsia="en-GB"/>
          <w14:ligatures w14:val="none"/>
        </w:rPr>
        <w:t>hypersexualization</w:t>
      </w:r>
      <w:proofErr w:type="spellEnd"/>
      <w:r w:rsidRPr="00B84083">
        <w:rPr>
          <w:rFonts w:ascii="Times New Roman" w:eastAsia="Times New Roman" w:hAnsi="Times New Roman" w:cs="Times New Roman"/>
          <w:color w:val="000000"/>
          <w:kern w:val="0"/>
          <w:sz w:val="24"/>
          <w:szCs w:val="24"/>
          <w:lang w:eastAsia="en-GB"/>
          <w14:ligatures w14:val="none"/>
        </w:rPr>
        <w:t xml:space="preserve">, </w:t>
      </w:r>
      <w:r w:rsidR="009E73C4">
        <w:rPr>
          <w:rFonts w:ascii="Times New Roman" w:eastAsia="Times New Roman" w:hAnsi="Times New Roman" w:cs="Times New Roman"/>
          <w:color w:val="000000"/>
          <w:kern w:val="0"/>
          <w:sz w:val="24"/>
          <w:szCs w:val="24"/>
          <w:lang w:eastAsia="en-GB"/>
          <w14:ligatures w14:val="none"/>
        </w:rPr>
        <w:t>“</w:t>
      </w:r>
      <w:r w:rsidRPr="00B84083">
        <w:rPr>
          <w:rFonts w:ascii="Times New Roman" w:eastAsia="Times New Roman" w:hAnsi="Times New Roman" w:cs="Times New Roman"/>
          <w:color w:val="000000"/>
          <w:kern w:val="0"/>
          <w:sz w:val="24"/>
          <w:szCs w:val="24"/>
          <w:lang w:eastAsia="en-GB"/>
          <w14:ligatures w14:val="none"/>
        </w:rPr>
        <w:t>corrective rape,” perpetrator insecurity, and interpersonal hostility” (Watson</w:t>
      </w:r>
      <w:r w:rsidR="00E41A5D">
        <w:rPr>
          <w:rFonts w:ascii="Times New Roman" w:eastAsia="Times New Roman" w:hAnsi="Times New Roman" w:cs="Times New Roman"/>
          <w:color w:val="000000"/>
          <w:kern w:val="0"/>
          <w:sz w:val="24"/>
          <w:szCs w:val="24"/>
          <w:lang w:eastAsia="en-GB"/>
          <w14:ligatures w14:val="none"/>
        </w:rPr>
        <w:t xml:space="preserve"> et</w:t>
      </w:r>
      <w:r w:rsidRPr="00B84083">
        <w:rPr>
          <w:rFonts w:ascii="Times New Roman" w:eastAsia="Times New Roman" w:hAnsi="Times New Roman" w:cs="Times New Roman"/>
          <w:color w:val="000000"/>
          <w:kern w:val="0"/>
          <w:sz w:val="24"/>
          <w:szCs w:val="24"/>
          <w:lang w:eastAsia="en-GB"/>
          <w14:ligatures w14:val="none"/>
        </w:rPr>
        <w:t xml:space="preserve"> al., 2021</w:t>
      </w:r>
      <w:r w:rsidR="00C749A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225).</w:t>
      </w:r>
      <w:r w:rsidR="00893038">
        <w:rPr>
          <w:rFonts w:ascii="Times New Roman" w:eastAsia="Times New Roman" w:hAnsi="Times New Roman" w:cs="Times New Roman"/>
          <w:color w:val="000000"/>
          <w:kern w:val="0"/>
          <w:sz w:val="24"/>
          <w:szCs w:val="24"/>
          <w:lang w:eastAsia="en-GB"/>
          <w14:ligatures w14:val="none"/>
        </w:rPr>
        <w:t xml:space="preserve"> </w:t>
      </w:r>
      <w:bookmarkStart w:id="3" w:name="_Hlk139798454"/>
      <w:r w:rsidRPr="00B84083">
        <w:rPr>
          <w:rFonts w:ascii="Times New Roman" w:eastAsia="Times New Roman" w:hAnsi="Times New Roman" w:cs="Times New Roman"/>
          <w:color w:val="000000"/>
          <w:kern w:val="0"/>
          <w:sz w:val="24"/>
          <w:szCs w:val="24"/>
          <w:lang w:eastAsia="en-GB"/>
          <w14:ligatures w14:val="none"/>
        </w:rPr>
        <w:t>Women’s bisexuality is routinely portrayed for men's titillation in pornography and popular media (Johnson, 2016)</w:t>
      </w:r>
      <w:r w:rsidR="007D2656" w:rsidRPr="00B84083">
        <w:rPr>
          <w:rFonts w:ascii="Times New Roman" w:eastAsia="Times New Roman" w:hAnsi="Times New Roman" w:cs="Times New Roman"/>
          <w:color w:val="000000"/>
          <w:kern w:val="0"/>
          <w:sz w:val="24"/>
          <w:szCs w:val="24"/>
          <w:lang w:eastAsia="en-GB"/>
          <w14:ligatures w14:val="none"/>
        </w:rPr>
        <w:t>,</w:t>
      </w:r>
      <w:r w:rsidR="007D2656" w:rsidRPr="00B84083">
        <w:rPr>
          <w:rFonts w:ascii="Times New Roman" w:hAnsi="Times New Roman" w:cs="Times New Roman"/>
          <w:sz w:val="24"/>
          <w:szCs w:val="24"/>
        </w:rPr>
        <w:t xml:space="preserve"> </w:t>
      </w:r>
      <w:bookmarkStart w:id="4" w:name="_Hlk139798661"/>
      <w:r w:rsidR="007D2656" w:rsidRPr="00B84083">
        <w:rPr>
          <w:rFonts w:ascii="Times New Roman" w:eastAsia="Times New Roman" w:hAnsi="Times New Roman" w:cs="Times New Roman"/>
          <w:color w:val="000000"/>
          <w:kern w:val="0"/>
          <w:sz w:val="24"/>
          <w:szCs w:val="24"/>
          <w:lang w:eastAsia="en-GB"/>
          <w14:ligatures w14:val="none"/>
        </w:rPr>
        <w:t xml:space="preserve">particularly the common pornographic meme of the one straight man and two bisexual female </w:t>
      </w:r>
      <w:proofErr w:type="gramStart"/>
      <w:r w:rsidR="007D2656" w:rsidRPr="00B84083">
        <w:rPr>
          <w:rFonts w:ascii="Times New Roman" w:eastAsia="Times New Roman" w:hAnsi="Times New Roman" w:cs="Times New Roman"/>
          <w:color w:val="000000"/>
          <w:kern w:val="0"/>
          <w:sz w:val="24"/>
          <w:szCs w:val="24"/>
          <w:lang w:eastAsia="en-GB"/>
          <w14:ligatures w14:val="none"/>
        </w:rPr>
        <w:t>threesome</w:t>
      </w:r>
      <w:bookmarkEnd w:id="4"/>
      <w:proofErr w:type="gramEnd"/>
      <w:r w:rsidRPr="00B84083">
        <w:rPr>
          <w:rFonts w:ascii="Times New Roman" w:eastAsia="Times New Roman" w:hAnsi="Times New Roman" w:cs="Times New Roman"/>
          <w:color w:val="000000"/>
          <w:kern w:val="0"/>
          <w:sz w:val="24"/>
          <w:szCs w:val="24"/>
          <w:lang w:eastAsia="en-GB"/>
          <w14:ligatures w14:val="none"/>
        </w:rPr>
        <w:t>.</w:t>
      </w:r>
      <w:r w:rsidR="00893038">
        <w:rPr>
          <w:rFonts w:ascii="Times New Roman" w:eastAsia="Times New Roman" w:hAnsi="Times New Roman" w:cs="Times New Roman"/>
          <w:color w:val="000000"/>
          <w:kern w:val="0"/>
          <w:sz w:val="24"/>
          <w:szCs w:val="24"/>
          <w:lang w:eastAsia="en-GB"/>
          <w14:ligatures w14:val="none"/>
        </w:rPr>
        <w:t xml:space="preserve"> </w:t>
      </w:r>
      <w:bookmarkEnd w:id="3"/>
      <w:r w:rsidRPr="00B84083">
        <w:rPr>
          <w:rFonts w:ascii="Times New Roman" w:eastAsia="Times New Roman" w:hAnsi="Times New Roman" w:cs="Times New Roman"/>
          <w:color w:val="000000"/>
          <w:kern w:val="0"/>
          <w:sz w:val="24"/>
          <w:szCs w:val="24"/>
          <w:lang w:eastAsia="en-GB"/>
          <w14:ligatures w14:val="none"/>
        </w:rPr>
        <w:t xml:space="preserve">However, in more mainstream media, female bisexuality is often employed to </w:t>
      </w:r>
      <w:r w:rsidR="00717C8B">
        <w:rPr>
          <w:rFonts w:ascii="Times New Roman" w:eastAsia="Times New Roman" w:hAnsi="Times New Roman" w:cs="Times New Roman"/>
          <w:color w:val="000000"/>
          <w:kern w:val="0"/>
          <w:sz w:val="24"/>
          <w:szCs w:val="24"/>
          <w:lang w:eastAsia="en-GB"/>
          <w14:ligatures w14:val="none"/>
        </w:rPr>
        <w:t>express</w:t>
      </w:r>
      <w:r w:rsidRPr="00B84083">
        <w:rPr>
          <w:rFonts w:ascii="Times New Roman" w:eastAsia="Times New Roman" w:hAnsi="Times New Roman" w:cs="Times New Roman"/>
          <w:color w:val="000000"/>
          <w:kern w:val="0"/>
          <w:sz w:val="24"/>
          <w:szCs w:val="24"/>
          <w:lang w:eastAsia="en-GB"/>
          <w14:ligatures w14:val="none"/>
        </w:rPr>
        <w:t xml:space="preserve"> characteristics such as </w:t>
      </w:r>
      <w:r w:rsidR="00717C8B">
        <w:rPr>
          <w:rFonts w:ascii="Times New Roman" w:eastAsia="Times New Roman" w:hAnsi="Times New Roman" w:cs="Times New Roman"/>
          <w:color w:val="000000"/>
          <w:kern w:val="0"/>
          <w:sz w:val="24"/>
          <w:szCs w:val="24"/>
          <w:lang w:eastAsia="en-GB"/>
          <w14:ligatures w14:val="none"/>
        </w:rPr>
        <w:t xml:space="preserve">being </w:t>
      </w:r>
      <w:r w:rsidRPr="00B84083">
        <w:rPr>
          <w:rFonts w:ascii="Times New Roman" w:eastAsia="Times New Roman" w:hAnsi="Times New Roman" w:cs="Times New Roman"/>
          <w:color w:val="000000"/>
          <w:kern w:val="0"/>
          <w:sz w:val="24"/>
          <w:szCs w:val="24"/>
          <w:lang w:eastAsia="en-GB"/>
          <w14:ligatures w14:val="none"/>
        </w:rPr>
        <w:t xml:space="preserve">murderous, </w:t>
      </w:r>
      <w:proofErr w:type="gramStart"/>
      <w:r w:rsidRPr="00B84083">
        <w:rPr>
          <w:rFonts w:ascii="Times New Roman" w:eastAsia="Times New Roman" w:hAnsi="Times New Roman" w:cs="Times New Roman"/>
          <w:color w:val="000000"/>
          <w:kern w:val="0"/>
          <w:sz w:val="24"/>
          <w:szCs w:val="24"/>
          <w:lang w:eastAsia="en-GB"/>
          <w14:ligatures w14:val="none"/>
        </w:rPr>
        <w:t>duplicitous</w:t>
      </w:r>
      <w:proofErr w:type="gramEnd"/>
      <w:r w:rsidR="00717C8B">
        <w:rPr>
          <w:rFonts w:ascii="Times New Roman" w:eastAsia="Times New Roman" w:hAnsi="Times New Roman" w:cs="Times New Roman"/>
          <w:color w:val="000000"/>
          <w:kern w:val="0"/>
          <w:sz w:val="24"/>
          <w:szCs w:val="24"/>
          <w:lang w:eastAsia="en-GB"/>
          <w14:ligatures w14:val="none"/>
        </w:rPr>
        <w:t xml:space="preserve"> and </w:t>
      </w:r>
      <w:r w:rsidRPr="00B84083">
        <w:rPr>
          <w:rFonts w:ascii="Times New Roman" w:eastAsia="Times New Roman" w:hAnsi="Times New Roman" w:cs="Times New Roman"/>
          <w:color w:val="000000"/>
          <w:kern w:val="0"/>
          <w:sz w:val="24"/>
          <w:szCs w:val="24"/>
          <w:lang w:eastAsia="en-GB"/>
          <w14:ligatures w14:val="none"/>
        </w:rPr>
        <w:t>hedonis</w:t>
      </w:r>
      <w:r w:rsidR="00717C8B">
        <w:rPr>
          <w:rFonts w:ascii="Times New Roman" w:eastAsia="Times New Roman" w:hAnsi="Times New Roman" w:cs="Times New Roman"/>
          <w:color w:val="000000"/>
          <w:kern w:val="0"/>
          <w:sz w:val="24"/>
          <w:szCs w:val="24"/>
          <w:lang w:eastAsia="en-GB"/>
          <w14:ligatures w14:val="none"/>
        </w:rPr>
        <w:t>tic</w:t>
      </w:r>
      <w:r w:rsidRPr="00B84083">
        <w:rPr>
          <w:rFonts w:ascii="Times New Roman" w:eastAsia="Times New Roman" w:hAnsi="Times New Roman" w:cs="Times New Roman"/>
          <w:color w:val="000000"/>
          <w:kern w:val="0"/>
          <w:sz w:val="24"/>
          <w:szCs w:val="24"/>
          <w:lang w:eastAsia="en-GB"/>
          <w14:ligatures w14:val="none"/>
        </w:rPr>
        <w:t xml:space="preserve"> (Eisner, 201</w:t>
      </w:r>
      <w:r w:rsidR="00717C8B">
        <w:rPr>
          <w:rFonts w:ascii="Times New Roman" w:eastAsia="Times New Roman" w:hAnsi="Times New Roman" w:cs="Times New Roman"/>
          <w:color w:val="000000"/>
          <w:kern w:val="0"/>
          <w:sz w:val="24"/>
          <w:szCs w:val="24"/>
          <w:lang w:eastAsia="en-GB"/>
          <w14:ligatures w14:val="none"/>
        </w:rPr>
        <w:t>3</w:t>
      </w:r>
      <w:r w:rsidRPr="00B84083">
        <w:rPr>
          <w:rFonts w:ascii="Times New Roman" w:eastAsia="Times New Roman" w:hAnsi="Times New Roman" w:cs="Times New Roman"/>
          <w:color w:val="000000"/>
          <w:kern w:val="0"/>
          <w:sz w:val="24"/>
          <w:szCs w:val="24"/>
          <w:lang w:eastAsia="en-GB"/>
          <w14:ligatures w14:val="none"/>
        </w:rPr>
        <w:t>), and “are depicted as possessing a threatening and (self)-destructive sexuality, dangerous for its refusal of monosexual containment” (San Filippo, 2013</w:t>
      </w:r>
      <w:r w:rsidR="00C749A8">
        <w:rPr>
          <w:rFonts w:ascii="Times New Roman" w:eastAsia="Times New Roman" w:hAnsi="Times New Roman" w:cs="Times New Roman"/>
          <w:color w:val="000000"/>
          <w:kern w:val="0"/>
          <w:sz w:val="24"/>
          <w:szCs w:val="24"/>
          <w:lang w:eastAsia="en-GB"/>
          <w14:ligatures w14:val="none"/>
        </w:rPr>
        <w:t>:</w:t>
      </w:r>
      <w:r w:rsidRPr="00B84083">
        <w:rPr>
          <w:rFonts w:ascii="Times New Roman" w:eastAsia="Times New Roman" w:hAnsi="Times New Roman" w:cs="Times New Roman"/>
          <w:color w:val="000000"/>
          <w:kern w:val="0"/>
          <w:sz w:val="24"/>
          <w:szCs w:val="24"/>
          <w:lang w:eastAsia="en-GB"/>
          <w14:ligatures w14:val="none"/>
        </w:rPr>
        <w:t xml:space="preserve"> 114).</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Johnson (2016), a media expert in this area, highlights the power of blockbuster films like </w:t>
      </w:r>
      <w:r w:rsidRPr="00B84083">
        <w:rPr>
          <w:rFonts w:ascii="Times New Roman" w:eastAsia="Times New Roman" w:hAnsi="Times New Roman" w:cs="Times New Roman"/>
          <w:i/>
          <w:iCs/>
          <w:color w:val="000000"/>
          <w:kern w:val="0"/>
          <w:sz w:val="24"/>
          <w:szCs w:val="24"/>
          <w:lang w:eastAsia="en-GB"/>
          <w14:ligatures w14:val="none"/>
        </w:rPr>
        <w:t>Basic Instinct</w:t>
      </w:r>
      <w:r w:rsidRPr="00B84083">
        <w:rPr>
          <w:rFonts w:ascii="Times New Roman" w:eastAsia="Times New Roman" w:hAnsi="Times New Roman" w:cs="Times New Roman"/>
          <w:color w:val="000000"/>
          <w:kern w:val="0"/>
          <w:sz w:val="24"/>
          <w:szCs w:val="24"/>
          <w:lang w:eastAsia="en-GB"/>
          <w14:ligatures w14:val="none"/>
        </w:rPr>
        <w:t xml:space="preserve"> (Paul Verhoeven, 1992), </w:t>
      </w:r>
      <w:r w:rsidRPr="00B84083">
        <w:rPr>
          <w:rFonts w:ascii="Times New Roman" w:eastAsia="Times New Roman" w:hAnsi="Times New Roman" w:cs="Times New Roman"/>
          <w:color w:val="000000"/>
          <w:kern w:val="0"/>
          <w:sz w:val="24"/>
          <w:szCs w:val="24"/>
          <w:lang w:eastAsia="en-GB"/>
          <w14:ligatures w14:val="none"/>
        </w:rPr>
        <w:lastRenderedPageBreak/>
        <w:t>with the villain Catherine portrayed as a sexually predatory, murderous, and deviant bisexual.</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One consequence of such powerful media representations is the taken-for-granted assumption of the bisexual as voraciously sexual.</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An </w:t>
      </w:r>
      <w:proofErr w:type="gramStart"/>
      <w:r w:rsidRPr="00B84083">
        <w:rPr>
          <w:rFonts w:ascii="Times New Roman" w:eastAsia="Times New Roman" w:hAnsi="Times New Roman" w:cs="Times New Roman"/>
          <w:color w:val="000000"/>
          <w:kern w:val="0"/>
          <w:sz w:val="24"/>
          <w:szCs w:val="24"/>
          <w:lang w:eastAsia="en-GB"/>
          <w14:ligatures w14:val="none"/>
        </w:rPr>
        <w:t>often-heard</w:t>
      </w:r>
      <w:proofErr w:type="gramEnd"/>
      <w:r w:rsidRPr="00B84083">
        <w:rPr>
          <w:rFonts w:ascii="Times New Roman" w:eastAsia="Times New Roman" w:hAnsi="Times New Roman" w:cs="Times New Roman"/>
          <w:color w:val="000000"/>
          <w:kern w:val="0"/>
          <w:sz w:val="24"/>
          <w:szCs w:val="24"/>
          <w:lang w:eastAsia="en-GB"/>
          <w14:ligatures w14:val="none"/>
        </w:rPr>
        <w:t xml:space="preserve"> and seemingly light-hearted and harmless response (concluded from the manner of speech) to either/both of the authors expressing their sexuality as bisexual has been</w:t>
      </w:r>
      <w:r w:rsidR="00BF7691">
        <w:rPr>
          <w:rFonts w:ascii="Times New Roman" w:eastAsia="Times New Roman" w:hAnsi="Times New Roman" w:cs="Times New Roman"/>
          <w:color w:val="000000"/>
          <w:kern w:val="0"/>
          <w:sz w:val="24"/>
          <w:szCs w:val="24"/>
          <w:lang w:eastAsia="en-GB"/>
          <w14:ligatures w14:val="none"/>
        </w:rPr>
        <w:t xml:space="preserve"> to attribute their sexuality to being greedy.</w:t>
      </w:r>
      <w:r w:rsidRPr="00B84083">
        <w:rPr>
          <w:rFonts w:ascii="Times New Roman" w:eastAsia="Times New Roman" w:hAnsi="Times New Roman" w:cs="Times New Roman"/>
          <w:color w:val="000000"/>
          <w:kern w:val="0"/>
          <w:sz w:val="24"/>
          <w:szCs w:val="24"/>
          <w:lang w:eastAsia="en-GB"/>
          <w14:ligatures w14:val="none"/>
        </w:rPr>
        <w:t xml:space="preserve"> More sinisterly, the female author has been subjected to several incidents involving ostensibly gay men over the years that cross a line in terms of threatening sexual physicality in LGBTQ+ venues</w:t>
      </w:r>
      <w:r w:rsidR="00BF7691">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Being known as a female bisexual, </w:t>
      </w:r>
      <w:r w:rsidR="00717C8B">
        <w:rPr>
          <w:rFonts w:ascii="Times New Roman" w:eastAsia="Times New Roman" w:hAnsi="Times New Roman" w:cs="Times New Roman"/>
          <w:color w:val="000000"/>
          <w:kern w:val="0"/>
          <w:sz w:val="24"/>
          <w:szCs w:val="24"/>
          <w:lang w:eastAsia="en-GB"/>
          <w14:ligatures w14:val="none"/>
        </w:rPr>
        <w:t>even when</w:t>
      </w:r>
      <w:r w:rsidRPr="00B84083">
        <w:rPr>
          <w:rFonts w:ascii="Times New Roman" w:eastAsia="Times New Roman" w:hAnsi="Times New Roman" w:cs="Times New Roman"/>
          <w:color w:val="000000"/>
          <w:kern w:val="0"/>
          <w:sz w:val="24"/>
          <w:szCs w:val="24"/>
          <w:lang w:eastAsia="en-GB"/>
          <w14:ligatures w14:val="none"/>
        </w:rPr>
        <w:t xml:space="preserve"> accompanied by a man, has safety repercussions that cannot be underestimated.</w:t>
      </w:r>
    </w:p>
    <w:p w14:paraId="1728B2E9" w14:textId="07910C8A" w:rsidR="00AE0407" w:rsidRPr="00B84083" w:rsidRDefault="00AE0407" w:rsidP="00893038">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In terms of male bisexuality, this is largely subject to </w:t>
      </w:r>
      <w:proofErr w:type="spellStart"/>
      <w:r w:rsidRPr="00B84083">
        <w:rPr>
          <w:rFonts w:ascii="Times New Roman" w:eastAsia="Times New Roman" w:hAnsi="Times New Roman" w:cs="Times New Roman"/>
          <w:color w:val="000000"/>
          <w:kern w:val="0"/>
          <w:sz w:val="24"/>
          <w:szCs w:val="24"/>
          <w:lang w:eastAsia="en-GB"/>
          <w14:ligatures w14:val="none"/>
        </w:rPr>
        <w:t>BiErasure</w:t>
      </w:r>
      <w:proofErr w:type="spellEnd"/>
      <w:r w:rsidRPr="00B84083">
        <w:rPr>
          <w:rFonts w:ascii="Times New Roman" w:eastAsia="Times New Roman" w:hAnsi="Times New Roman" w:cs="Times New Roman"/>
          <w:color w:val="000000"/>
          <w:kern w:val="0"/>
          <w:sz w:val="24"/>
          <w:szCs w:val="24"/>
          <w:lang w:eastAsia="en-GB"/>
          <w14:ligatures w14:val="none"/>
        </w:rPr>
        <w:t xml:space="preserve">, configured via the dominant cultural assumption that all male bisexuals are closet homosexuals (for an example of this in action, see the reading of </w:t>
      </w:r>
      <w:r w:rsidRPr="00B84083">
        <w:rPr>
          <w:rFonts w:ascii="Times New Roman" w:eastAsia="Times New Roman" w:hAnsi="Times New Roman" w:cs="Times New Roman"/>
          <w:i/>
          <w:iCs/>
          <w:color w:val="000000"/>
          <w:kern w:val="0"/>
          <w:sz w:val="24"/>
          <w:szCs w:val="24"/>
          <w:lang w:eastAsia="en-GB"/>
          <w14:ligatures w14:val="none"/>
        </w:rPr>
        <w:t>Brokeback Mountain</w:t>
      </w:r>
      <w:r w:rsidRPr="00B84083">
        <w:rPr>
          <w:rFonts w:ascii="Times New Roman" w:eastAsia="Times New Roman" w:hAnsi="Times New Roman" w:cs="Times New Roman"/>
          <w:color w:val="000000"/>
          <w:kern w:val="0"/>
          <w:sz w:val="24"/>
          <w:szCs w:val="24"/>
          <w:lang w:eastAsia="en-GB"/>
          <w14:ligatures w14:val="none"/>
        </w:rPr>
        <w:t xml:space="preserve"> (Ang Lee), by Pitt, 2006). However, where bisexuality is overt, the fetishisation takes a rather nasty turn towards outright pathologisation - that is, make bisexuality is seen as polluting, threatening and deviant.</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Even where representation of bisexual characters is done with the best intentions, characters such as the sexually ambivalent Deadpool (Tim Millar, 2016, Marvel Comics) present as sexually aggressive, risk-takers, </w:t>
      </w:r>
      <w:proofErr w:type="gramStart"/>
      <w:r w:rsidRPr="00B84083">
        <w:rPr>
          <w:rFonts w:ascii="Times New Roman" w:eastAsia="Times New Roman" w:hAnsi="Times New Roman" w:cs="Times New Roman"/>
          <w:color w:val="000000"/>
          <w:kern w:val="0"/>
          <w:sz w:val="24"/>
          <w:szCs w:val="24"/>
          <w:lang w:eastAsia="en-GB"/>
          <w14:ligatures w14:val="none"/>
        </w:rPr>
        <w:t>and also</w:t>
      </w:r>
      <w:proofErr w:type="gramEnd"/>
      <w:r w:rsidRPr="00B84083">
        <w:rPr>
          <w:rFonts w:ascii="Times New Roman" w:eastAsia="Times New Roman" w:hAnsi="Times New Roman" w:cs="Times New Roman"/>
          <w:color w:val="000000"/>
          <w:kern w:val="0"/>
          <w:sz w:val="24"/>
          <w:szCs w:val="24"/>
          <w:lang w:eastAsia="en-GB"/>
          <w14:ligatures w14:val="none"/>
        </w:rPr>
        <w:t xml:space="preserve"> bordering on criminally insane (Pandita, 2019). Deadpool writer Gerry Duggan is reported to have </w:t>
      </w:r>
      <w:r w:rsidR="007608E5" w:rsidRPr="00B84083">
        <w:rPr>
          <w:rFonts w:ascii="Times New Roman" w:eastAsia="Times New Roman" w:hAnsi="Times New Roman" w:cs="Times New Roman"/>
          <w:color w:val="000000"/>
          <w:kern w:val="0"/>
          <w:sz w:val="24"/>
          <w:szCs w:val="24"/>
          <w:lang w:eastAsia="en-GB"/>
          <w14:ligatures w14:val="none"/>
        </w:rPr>
        <w:t>Tweeted, “</w:t>
      </w:r>
      <w:r w:rsidRPr="00B84083">
        <w:rPr>
          <w:rFonts w:ascii="Times New Roman" w:eastAsia="Times New Roman" w:hAnsi="Times New Roman" w:cs="Times New Roman"/>
          <w:i/>
          <w:iCs/>
          <w:color w:val="000000"/>
          <w:kern w:val="0"/>
          <w:sz w:val="24"/>
          <w:szCs w:val="24"/>
          <w:lang w:eastAsia="en-GB"/>
          <w14:ligatures w14:val="none"/>
        </w:rPr>
        <w:t>I now consider DP to be ready and willing to ‘do’ anything with a pulse</w:t>
      </w:r>
      <w:r w:rsidRPr="00B84083">
        <w:rPr>
          <w:rFonts w:ascii="Times New Roman" w:eastAsia="Times New Roman" w:hAnsi="Times New Roman" w:cs="Times New Roman"/>
          <w:color w:val="000000"/>
          <w:kern w:val="0"/>
          <w:sz w:val="24"/>
          <w:szCs w:val="24"/>
          <w:lang w:eastAsia="en-GB"/>
          <w14:ligatures w14:val="none"/>
        </w:rPr>
        <w:t>” (Pandita, 2019</w:t>
      </w:r>
      <w:r w:rsidR="00C749A8">
        <w:rPr>
          <w:rFonts w:ascii="Times New Roman" w:eastAsia="Times New Roman" w:hAnsi="Times New Roman" w:cs="Times New Roman"/>
          <w:color w:val="000000"/>
          <w:kern w:val="0"/>
          <w:sz w:val="24"/>
          <w:szCs w:val="24"/>
          <w:lang w:eastAsia="en-GB"/>
          <w14:ligatures w14:val="none"/>
        </w:rPr>
        <w:t>:</w:t>
      </w:r>
      <w:r w:rsidR="000C2F2D">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5).</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This sexually violent statement about the character makes a strong cultural signal about the understandability of fears relating to bisexuals' predatory sexuality wrapped up for popular consumption in an extremely popular character.</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The first couple of years as out and proud bisexuals were the hardest in terms of </w:t>
      </w:r>
      <w:r w:rsidR="007608E5" w:rsidRPr="00B84083">
        <w:rPr>
          <w:rFonts w:ascii="Times New Roman" w:eastAsia="Times New Roman" w:hAnsi="Times New Roman" w:cs="Times New Roman"/>
          <w:color w:val="000000"/>
          <w:kern w:val="0"/>
          <w:sz w:val="24"/>
          <w:szCs w:val="24"/>
          <w:lang w:eastAsia="en-GB"/>
          <w14:ligatures w14:val="none"/>
        </w:rPr>
        <w:t xml:space="preserve">this </w:t>
      </w:r>
      <w:proofErr w:type="spellStart"/>
      <w:r w:rsidR="007608E5" w:rsidRPr="00B84083">
        <w:rPr>
          <w:rFonts w:ascii="Times New Roman" w:eastAsia="Times New Roman" w:hAnsi="Times New Roman" w:cs="Times New Roman"/>
          <w:color w:val="000000"/>
          <w:kern w:val="0"/>
          <w:sz w:val="24"/>
          <w:szCs w:val="24"/>
          <w:lang w:eastAsia="en-GB"/>
          <w14:ligatures w14:val="none"/>
        </w:rPr>
        <w:t>BiFetishisation</w:t>
      </w:r>
      <w:proofErr w:type="spellEnd"/>
      <w:r w:rsidRPr="00B84083">
        <w:rPr>
          <w:rFonts w:ascii="Times New Roman" w:eastAsia="Times New Roman" w:hAnsi="Times New Roman" w:cs="Times New Roman"/>
          <w:color w:val="000000"/>
          <w:kern w:val="0"/>
          <w:sz w:val="24"/>
          <w:szCs w:val="24"/>
          <w:lang w:eastAsia="en-GB"/>
          <w14:ligatures w14:val="none"/>
        </w:rPr>
        <w:t>.</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We recall the time a gay man we were chatting with told us he had been pulled aside and </w:t>
      </w:r>
      <w:r w:rsidR="00717C8B">
        <w:rPr>
          <w:rFonts w:ascii="Times New Roman" w:eastAsia="Times New Roman" w:hAnsi="Times New Roman" w:cs="Times New Roman"/>
          <w:color w:val="000000"/>
          <w:kern w:val="0"/>
          <w:sz w:val="24"/>
          <w:szCs w:val="24"/>
          <w:lang w:eastAsia="en-GB"/>
          <w14:ligatures w14:val="none"/>
        </w:rPr>
        <w:t>warned about our (assumed) predatory sexuality</w:t>
      </w:r>
      <w:r w:rsidRPr="00B84083">
        <w:rPr>
          <w:rFonts w:ascii="Times New Roman" w:eastAsia="Times New Roman" w:hAnsi="Times New Roman" w:cs="Times New Roman"/>
          <w:color w:val="000000"/>
          <w:kern w:val="0"/>
          <w:sz w:val="24"/>
          <w:szCs w:val="24"/>
          <w:lang w:eastAsia="en-GB"/>
          <w14:ligatures w14:val="none"/>
        </w:rPr>
        <w:t xml:space="preserve">. He laughed it off but had clearly taken it on board. This very hurtful action resulted in us dropping out of the </w:t>
      </w:r>
      <w:r w:rsidRPr="00B84083">
        <w:rPr>
          <w:rFonts w:ascii="Times New Roman" w:eastAsia="Times New Roman" w:hAnsi="Times New Roman" w:cs="Times New Roman"/>
          <w:color w:val="000000"/>
          <w:kern w:val="0"/>
          <w:sz w:val="24"/>
          <w:szCs w:val="24"/>
          <w:lang w:eastAsia="en-GB"/>
          <w14:ligatures w14:val="none"/>
        </w:rPr>
        <w:lastRenderedPageBreak/>
        <w:t>scene for a few months until our friends pulled us back in.</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Again, we ruminated on what might have happened if we did</w:t>
      </w:r>
      <w:r w:rsidR="00EB2AB2" w:rsidRPr="00B84083">
        <w:rPr>
          <w:rFonts w:ascii="Times New Roman" w:eastAsia="Times New Roman" w:hAnsi="Times New Roman" w:cs="Times New Roman"/>
          <w:color w:val="000000"/>
          <w:kern w:val="0"/>
          <w:sz w:val="24"/>
          <w:szCs w:val="24"/>
          <w:lang w:eastAsia="en-GB"/>
          <w14:ligatures w14:val="none"/>
        </w:rPr>
        <w:t xml:space="preserve"> not</w:t>
      </w:r>
      <w:r w:rsidR="006C2B17" w:rsidRPr="00B84083">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have those friends and if there </w:t>
      </w:r>
      <w:r w:rsidR="00EB2AB2" w:rsidRPr="00B84083">
        <w:rPr>
          <w:rFonts w:ascii="Times New Roman" w:eastAsia="Times New Roman" w:hAnsi="Times New Roman" w:cs="Times New Roman"/>
          <w:color w:val="000000"/>
          <w:kern w:val="0"/>
          <w:sz w:val="24"/>
          <w:szCs w:val="24"/>
          <w:lang w:eastAsia="en-GB"/>
          <w14:ligatures w14:val="none"/>
        </w:rPr>
        <w:t xml:space="preserve">were not </w:t>
      </w:r>
      <w:r w:rsidRPr="00B84083">
        <w:rPr>
          <w:rFonts w:ascii="Times New Roman" w:eastAsia="Times New Roman" w:hAnsi="Times New Roman" w:cs="Times New Roman"/>
          <w:color w:val="000000"/>
          <w:kern w:val="0"/>
          <w:sz w:val="24"/>
          <w:szCs w:val="24"/>
          <w:lang w:eastAsia="en-GB"/>
          <w14:ligatures w14:val="none"/>
        </w:rPr>
        <w:t>two of us supporting each other.</w:t>
      </w:r>
      <w:r w:rsidR="00893038">
        <w:rPr>
          <w:rFonts w:ascii="Times New Roman" w:eastAsia="Times New Roman" w:hAnsi="Times New Roman" w:cs="Times New Roman"/>
          <w:color w:val="000000"/>
          <w:kern w:val="0"/>
          <w:sz w:val="24"/>
          <w:szCs w:val="24"/>
          <w:lang w:eastAsia="en-GB"/>
          <w14:ligatures w14:val="none"/>
        </w:rPr>
        <w:t xml:space="preserve"> </w:t>
      </w:r>
    </w:p>
    <w:p w14:paraId="0F6443A1" w14:textId="370C515F" w:rsidR="00AE0407" w:rsidRPr="00B84083" w:rsidRDefault="00AE0407" w:rsidP="00893038">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A further demonstration of </w:t>
      </w:r>
      <w:proofErr w:type="spellStart"/>
      <w:r w:rsidRPr="00B84083">
        <w:rPr>
          <w:rFonts w:ascii="Times New Roman" w:eastAsia="Times New Roman" w:hAnsi="Times New Roman" w:cs="Times New Roman"/>
          <w:color w:val="000000"/>
          <w:kern w:val="0"/>
          <w:sz w:val="24"/>
          <w:szCs w:val="24"/>
          <w:lang w:eastAsia="en-GB"/>
          <w14:ligatures w14:val="none"/>
        </w:rPr>
        <w:t>BiFetishisation</w:t>
      </w:r>
      <w:proofErr w:type="spellEnd"/>
      <w:r w:rsidRPr="00B84083">
        <w:rPr>
          <w:rFonts w:ascii="Times New Roman" w:eastAsia="Times New Roman" w:hAnsi="Times New Roman" w:cs="Times New Roman"/>
          <w:color w:val="000000"/>
          <w:kern w:val="0"/>
          <w:sz w:val="24"/>
          <w:szCs w:val="24"/>
          <w:lang w:eastAsia="en-GB"/>
          <w14:ligatures w14:val="none"/>
        </w:rPr>
        <w:t xml:space="preserve"> is the way that bisexuals have been represented as vectors of infection. This means that bisexuals are not only seen as sexually exotic, sexually threatening, and sexually available (Dyar et al., 2021) but also as risk-takers, and polluters of both LGBTQ+ and </w:t>
      </w:r>
      <w:r w:rsidR="006C2B17" w:rsidRPr="00B84083">
        <w:rPr>
          <w:rFonts w:ascii="Times New Roman" w:eastAsia="Times New Roman" w:hAnsi="Times New Roman" w:cs="Times New Roman"/>
          <w:color w:val="000000"/>
          <w:kern w:val="0"/>
          <w:sz w:val="24"/>
          <w:szCs w:val="24"/>
          <w:lang w:eastAsia="en-GB"/>
          <w14:ligatures w14:val="none"/>
        </w:rPr>
        <w:t>heterosexual</w:t>
      </w:r>
      <w:r w:rsidRPr="00B84083">
        <w:rPr>
          <w:rFonts w:ascii="Times New Roman" w:eastAsia="Times New Roman" w:hAnsi="Times New Roman" w:cs="Times New Roman"/>
          <w:color w:val="000000"/>
          <w:kern w:val="0"/>
          <w:sz w:val="24"/>
          <w:szCs w:val="24"/>
          <w:lang w:eastAsia="en-GB"/>
          <w14:ligatures w14:val="none"/>
        </w:rPr>
        <w:t xml:space="preserve"> health (Namaste</w:t>
      </w:r>
      <w:r w:rsidR="00E41A5D">
        <w:rPr>
          <w:rFonts w:ascii="Times New Roman" w:eastAsia="Times New Roman" w:hAnsi="Times New Roman" w:cs="Times New Roman"/>
          <w:color w:val="000000"/>
          <w:kern w:val="0"/>
          <w:sz w:val="24"/>
          <w:szCs w:val="24"/>
          <w:lang w:eastAsia="en-GB"/>
          <w14:ligatures w14:val="none"/>
        </w:rPr>
        <w:t xml:space="preserve"> et</w:t>
      </w:r>
      <w:r w:rsidRPr="00B84083">
        <w:rPr>
          <w:rFonts w:ascii="Times New Roman" w:eastAsia="Times New Roman" w:hAnsi="Times New Roman" w:cs="Times New Roman"/>
          <w:color w:val="000000"/>
          <w:kern w:val="0"/>
          <w:sz w:val="24"/>
          <w:szCs w:val="24"/>
          <w:lang w:eastAsia="en-GB"/>
          <w14:ligatures w14:val="none"/>
        </w:rPr>
        <w:t xml:space="preserve"> al., 2012).</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During the HIV and AIDS crisis, several newspaper articles warned that bisexual behaviour allowed a so-called ‘bisexual bridge’ (Jeffries, 2014) for infection to cross over from the homosexual community into the heterosexual population. Despite very little in the way of evidence for this claim, the notion was reinforced through representations within government-funded sexual health advertising (Rowe 2021). These claims further stigmatised bisexuals within society, and</w:t>
      </w:r>
      <w:r w:rsidR="006C2B17" w:rsidRPr="00B84083">
        <w:rPr>
          <w:rFonts w:ascii="Times New Roman" w:eastAsia="Times New Roman" w:hAnsi="Times New Roman" w:cs="Times New Roman"/>
          <w:color w:val="000000"/>
          <w:kern w:val="0"/>
          <w:sz w:val="24"/>
          <w:szCs w:val="24"/>
          <w:lang w:eastAsia="en-GB"/>
          <w14:ligatures w14:val="none"/>
        </w:rPr>
        <w:t>,</w:t>
      </w:r>
      <w:r w:rsidRPr="00B84083">
        <w:rPr>
          <w:rFonts w:ascii="Times New Roman" w:eastAsia="Times New Roman" w:hAnsi="Times New Roman" w:cs="Times New Roman"/>
          <w:color w:val="000000"/>
          <w:kern w:val="0"/>
          <w:sz w:val="24"/>
          <w:szCs w:val="24"/>
          <w:lang w:eastAsia="en-GB"/>
          <w14:ligatures w14:val="none"/>
        </w:rPr>
        <w:t xml:space="preserve"> once labelled conduits of infection, were often subjected to further social and sexual vilification. However, most worryingly, where race intersects with </w:t>
      </w:r>
      <w:proofErr w:type="spellStart"/>
      <w:r w:rsidRPr="00B84083">
        <w:rPr>
          <w:rFonts w:ascii="Times New Roman" w:eastAsia="Times New Roman" w:hAnsi="Times New Roman" w:cs="Times New Roman"/>
          <w:color w:val="000000"/>
          <w:kern w:val="0"/>
          <w:sz w:val="24"/>
          <w:szCs w:val="24"/>
          <w:lang w:eastAsia="en-GB"/>
          <w14:ligatures w14:val="none"/>
        </w:rPr>
        <w:t>BiFetishisation</w:t>
      </w:r>
      <w:proofErr w:type="spellEnd"/>
      <w:r w:rsidRPr="00B84083">
        <w:rPr>
          <w:rFonts w:ascii="Times New Roman" w:eastAsia="Times New Roman" w:hAnsi="Times New Roman" w:cs="Times New Roman"/>
          <w:color w:val="000000"/>
          <w:kern w:val="0"/>
          <w:sz w:val="24"/>
          <w:szCs w:val="24"/>
          <w:lang w:eastAsia="en-GB"/>
          <w14:ligatures w14:val="none"/>
        </w:rPr>
        <w:t>, the effect is compounded.</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Pitt (2006) addresses the issue of the moral panic surrounding Black male bisexuals on the down-low</w:t>
      </w:r>
      <w:r w:rsidR="00717C8B">
        <w:rPr>
          <w:rFonts w:ascii="Times New Roman" w:eastAsia="Times New Roman" w:hAnsi="Times New Roman" w:cs="Times New Roman"/>
          <w:color w:val="000000"/>
          <w:kern w:val="0"/>
          <w:sz w:val="24"/>
          <w:szCs w:val="24"/>
          <w:lang w:eastAsia="en-GB"/>
          <w14:ligatures w14:val="none"/>
        </w:rPr>
        <w:t xml:space="preserve"> (i.e. not ‘out’)</w:t>
      </w:r>
      <w:r w:rsidRPr="00B84083">
        <w:rPr>
          <w:rFonts w:ascii="Times New Roman" w:eastAsia="Times New Roman" w:hAnsi="Times New Roman" w:cs="Times New Roman"/>
          <w:color w:val="000000"/>
          <w:kern w:val="0"/>
          <w:sz w:val="24"/>
          <w:szCs w:val="24"/>
          <w:lang w:eastAsia="en-GB"/>
          <w14:ligatures w14:val="none"/>
        </w:rPr>
        <w:t>, represented as greedy and irresponsible, with voracious and pathologised tastes.</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This resonates </w:t>
      </w:r>
      <w:r w:rsidR="006C2B17" w:rsidRPr="00B84083">
        <w:rPr>
          <w:rFonts w:ascii="Times New Roman" w:eastAsia="Times New Roman" w:hAnsi="Times New Roman" w:cs="Times New Roman"/>
          <w:color w:val="000000"/>
          <w:kern w:val="0"/>
          <w:sz w:val="24"/>
          <w:szCs w:val="24"/>
          <w:lang w:eastAsia="en-GB"/>
          <w14:ligatures w14:val="none"/>
        </w:rPr>
        <w:t xml:space="preserve">with, </w:t>
      </w:r>
      <w:r w:rsidRPr="00B84083">
        <w:rPr>
          <w:rFonts w:ascii="Times New Roman" w:eastAsia="Times New Roman" w:hAnsi="Times New Roman" w:cs="Times New Roman"/>
          <w:color w:val="000000"/>
          <w:kern w:val="0"/>
          <w:sz w:val="24"/>
          <w:szCs w:val="24"/>
          <w:lang w:eastAsia="en-GB"/>
          <w14:ligatures w14:val="none"/>
        </w:rPr>
        <w:t>and amplifies culturally immured racist propaganda around black male sexuality (Sandfort and Dodge, 2008)</w:t>
      </w:r>
    </w:p>
    <w:p w14:paraId="148326B2" w14:textId="3200DA7C"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b/>
          <w:bCs/>
          <w:color w:val="000000"/>
          <w:kern w:val="0"/>
          <w:sz w:val="24"/>
          <w:szCs w:val="24"/>
          <w:lang w:eastAsia="en-GB"/>
          <w14:ligatures w14:val="none"/>
        </w:rPr>
        <w:t xml:space="preserve">Live and Let Die: </w:t>
      </w:r>
      <w:r w:rsidR="00E41A5D">
        <w:rPr>
          <w:rFonts w:ascii="Times New Roman" w:eastAsia="Times New Roman" w:hAnsi="Times New Roman" w:cs="Times New Roman"/>
          <w:b/>
          <w:bCs/>
          <w:color w:val="000000"/>
          <w:kern w:val="0"/>
          <w:sz w:val="24"/>
          <w:szCs w:val="24"/>
          <w:lang w:eastAsia="en-GB"/>
          <w14:ligatures w14:val="none"/>
        </w:rPr>
        <w:t>T</w:t>
      </w:r>
      <w:r w:rsidRPr="00B84083">
        <w:rPr>
          <w:rFonts w:ascii="Times New Roman" w:eastAsia="Times New Roman" w:hAnsi="Times New Roman" w:cs="Times New Roman"/>
          <w:b/>
          <w:bCs/>
          <w:color w:val="000000"/>
          <w:kern w:val="0"/>
          <w:sz w:val="24"/>
          <w:szCs w:val="24"/>
          <w:lang w:eastAsia="en-GB"/>
          <w14:ligatures w14:val="none"/>
        </w:rPr>
        <w:t>heorising interventions into queer necropolitical death-</w:t>
      </w:r>
      <w:proofErr w:type="gramStart"/>
      <w:r w:rsidRPr="00B84083">
        <w:rPr>
          <w:rFonts w:ascii="Times New Roman" w:eastAsia="Times New Roman" w:hAnsi="Times New Roman" w:cs="Times New Roman"/>
          <w:b/>
          <w:bCs/>
          <w:color w:val="000000"/>
          <w:kern w:val="0"/>
          <w:sz w:val="24"/>
          <w:szCs w:val="24"/>
          <w:lang w:eastAsia="en-GB"/>
          <w14:ligatures w14:val="none"/>
        </w:rPr>
        <w:t>worlds</w:t>
      </w:r>
      <w:proofErr w:type="gramEnd"/>
    </w:p>
    <w:p w14:paraId="06703EC7" w14:textId="51F93E63"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Lively abandonments are ways of shifting subjects </w:t>
      </w:r>
      <w:r w:rsidR="00086C2F" w:rsidRPr="00B84083">
        <w:rPr>
          <w:rFonts w:ascii="Times New Roman" w:eastAsia="Times New Roman" w:hAnsi="Times New Roman" w:cs="Times New Roman"/>
          <w:color w:val="000000"/>
          <w:kern w:val="0"/>
          <w:sz w:val="24"/>
          <w:szCs w:val="24"/>
          <w:lang w:eastAsia="en-GB"/>
          <w14:ligatures w14:val="none"/>
        </w:rPr>
        <w:t>into</w:t>
      </w:r>
      <w:r w:rsidRPr="00B84083">
        <w:rPr>
          <w:rFonts w:ascii="Times New Roman" w:eastAsia="Times New Roman" w:hAnsi="Times New Roman" w:cs="Times New Roman"/>
          <w:color w:val="000000"/>
          <w:kern w:val="0"/>
          <w:sz w:val="24"/>
          <w:szCs w:val="24"/>
          <w:lang w:eastAsia="en-GB"/>
          <w14:ligatures w14:val="none"/>
        </w:rPr>
        <w:t xml:space="preserve"> the death worlds of segregated proximity - the ‘let die’ part of the sovereign to biopower move from the right to take life or let live to the power to make live and let die (Lamble, 2013; Foucault, 1976/2003). The binary operations of heterosexual and homosexual hegemony are infinitely disrupted by the bisexual who remains subject to, at worst, constant anti-ontological politics and, at best, a </w:t>
      </w:r>
      <w:r w:rsidRPr="00B84083">
        <w:rPr>
          <w:rFonts w:ascii="Times New Roman" w:eastAsia="Times New Roman" w:hAnsi="Times New Roman" w:cs="Times New Roman"/>
          <w:color w:val="000000"/>
          <w:kern w:val="0"/>
          <w:sz w:val="24"/>
          <w:szCs w:val="24"/>
          <w:lang w:eastAsia="en-GB"/>
          <w14:ligatures w14:val="none"/>
        </w:rPr>
        <w:lastRenderedPageBreak/>
        <w:t xml:space="preserve">constant </w:t>
      </w:r>
      <w:proofErr w:type="spellStart"/>
      <w:r w:rsidR="006C2B17" w:rsidRPr="00B84083">
        <w:rPr>
          <w:rFonts w:ascii="Times New Roman" w:eastAsia="Times New Roman" w:hAnsi="Times New Roman" w:cs="Times New Roman"/>
          <w:color w:val="000000"/>
          <w:kern w:val="0"/>
          <w:sz w:val="24"/>
          <w:szCs w:val="24"/>
          <w:lang w:eastAsia="en-GB"/>
          <w14:ligatures w14:val="none"/>
        </w:rPr>
        <w:t>delegitimisation</w:t>
      </w:r>
      <w:proofErr w:type="spellEnd"/>
      <w:r w:rsidRPr="00B84083">
        <w:rPr>
          <w:rFonts w:ascii="Times New Roman" w:eastAsia="Times New Roman" w:hAnsi="Times New Roman" w:cs="Times New Roman"/>
          <w:color w:val="000000"/>
          <w:kern w:val="0"/>
          <w:sz w:val="24"/>
          <w:szCs w:val="24"/>
          <w:lang w:eastAsia="en-GB"/>
          <w14:ligatures w14:val="none"/>
        </w:rPr>
        <w:t xml:space="preserve"> of their orientation (Erickson-Schroth, 2009).</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Into this death-world enters the figure of the inappropriate/d other. </w:t>
      </w:r>
      <w:proofErr w:type="spellStart"/>
      <w:r w:rsidRPr="00B84083">
        <w:rPr>
          <w:rFonts w:ascii="Times New Roman" w:eastAsia="Times New Roman" w:hAnsi="Times New Roman" w:cs="Times New Roman"/>
          <w:color w:val="000000"/>
          <w:kern w:val="0"/>
          <w:sz w:val="24"/>
          <w:szCs w:val="24"/>
          <w:lang w:eastAsia="en-GB"/>
          <w14:ligatures w14:val="none"/>
        </w:rPr>
        <w:t>Galupo</w:t>
      </w:r>
      <w:proofErr w:type="spellEnd"/>
      <w:r w:rsidRPr="00B84083">
        <w:rPr>
          <w:rFonts w:ascii="Times New Roman" w:eastAsia="Times New Roman" w:hAnsi="Times New Roman" w:cs="Times New Roman"/>
          <w:color w:val="000000"/>
          <w:kern w:val="0"/>
          <w:sz w:val="24"/>
          <w:szCs w:val="24"/>
          <w:lang w:eastAsia="en-GB"/>
          <w14:ligatures w14:val="none"/>
        </w:rPr>
        <w:t xml:space="preserve"> (2018) argues that the out-and-proud bisexual is an important political force in LGBTQ+ and heterosexual circles, creating not just counter-narratives to the taken-for-granted but material proof acting against the dominant discourses of segregation. Where necropolitics acts as a corrective to biopolitics, reminding us that biopolitics also has the effect of creating death (</w:t>
      </w:r>
      <w:proofErr w:type="spellStart"/>
      <w:r w:rsidRPr="00B84083">
        <w:rPr>
          <w:rFonts w:ascii="Times New Roman" w:eastAsia="Times New Roman" w:hAnsi="Times New Roman" w:cs="Times New Roman"/>
          <w:color w:val="000000"/>
          <w:kern w:val="0"/>
          <w:sz w:val="24"/>
          <w:szCs w:val="24"/>
          <w:lang w:eastAsia="en-GB"/>
          <w14:ligatures w14:val="none"/>
        </w:rPr>
        <w:t>Mbembé</w:t>
      </w:r>
      <w:proofErr w:type="spellEnd"/>
      <w:r w:rsidRPr="00B84083">
        <w:rPr>
          <w:rFonts w:ascii="Times New Roman" w:eastAsia="Times New Roman" w:hAnsi="Times New Roman" w:cs="Times New Roman"/>
          <w:color w:val="000000"/>
          <w:kern w:val="0"/>
          <w:sz w:val="24"/>
          <w:szCs w:val="24"/>
          <w:lang w:eastAsia="en-GB"/>
          <w14:ligatures w14:val="none"/>
        </w:rPr>
        <w:t xml:space="preserve"> and </w:t>
      </w:r>
      <w:proofErr w:type="spellStart"/>
      <w:r w:rsidRPr="00B84083">
        <w:rPr>
          <w:rFonts w:ascii="Times New Roman" w:eastAsia="Times New Roman" w:hAnsi="Times New Roman" w:cs="Times New Roman"/>
          <w:color w:val="000000"/>
          <w:kern w:val="0"/>
          <w:sz w:val="24"/>
          <w:szCs w:val="24"/>
          <w:lang w:eastAsia="en-GB"/>
          <w14:ligatures w14:val="none"/>
        </w:rPr>
        <w:t>Meintjes</w:t>
      </w:r>
      <w:proofErr w:type="spellEnd"/>
      <w:r w:rsidRPr="00B84083">
        <w:rPr>
          <w:rFonts w:ascii="Times New Roman" w:eastAsia="Times New Roman" w:hAnsi="Times New Roman" w:cs="Times New Roman"/>
          <w:color w:val="000000"/>
          <w:kern w:val="0"/>
          <w:sz w:val="24"/>
          <w:szCs w:val="24"/>
          <w:lang w:eastAsia="en-GB"/>
          <w14:ligatures w14:val="none"/>
        </w:rPr>
        <w:t>, 2003), the figure of the inappropriate/d other can act within these worlds as a cultural irritant that is at once the same and different, while disrupting the idea of the other - s/he is the other within, the other as part of the same. The out-and-proud bisexual mobilised within these death worlds thus can operate at a deep critical level.</w:t>
      </w:r>
      <w:r w:rsidR="00893038">
        <w:rPr>
          <w:rFonts w:ascii="Times New Roman" w:eastAsia="Times New Roman" w:hAnsi="Times New Roman" w:cs="Times New Roman"/>
          <w:color w:val="000000"/>
          <w:kern w:val="0"/>
          <w:sz w:val="24"/>
          <w:szCs w:val="24"/>
          <w:lang w:eastAsia="en-GB"/>
          <w14:ligatures w14:val="none"/>
        </w:rPr>
        <w:t xml:space="preserve"> </w:t>
      </w:r>
    </w:p>
    <w:p w14:paraId="1B25100B" w14:textId="77A4A222" w:rsidR="00AE0407" w:rsidRPr="00B84083" w:rsidRDefault="00EB2AB2" w:rsidP="000F5426">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Extending the theory of the queer necropolitics of LGBTQ+ death-worlds, we would argue that prior theory has focused on the existence and ontological underpinnings of death-worlds but less on the political interventions that can be made to destabilise and counter their power. </w:t>
      </w:r>
      <w:r w:rsidR="00AE0407" w:rsidRPr="00B84083">
        <w:rPr>
          <w:rFonts w:ascii="Times New Roman" w:eastAsia="Times New Roman" w:hAnsi="Times New Roman" w:cs="Times New Roman"/>
          <w:color w:val="000000"/>
          <w:kern w:val="0"/>
          <w:sz w:val="24"/>
          <w:szCs w:val="24"/>
          <w:lang w:eastAsia="en-GB"/>
          <w14:ligatures w14:val="none"/>
        </w:rPr>
        <w:t xml:space="preserve">In </w:t>
      </w:r>
      <w:r w:rsidR="006C2B17" w:rsidRPr="00B84083">
        <w:rPr>
          <w:rFonts w:ascii="Times New Roman" w:eastAsia="Times New Roman" w:hAnsi="Times New Roman" w:cs="Times New Roman"/>
          <w:color w:val="000000"/>
          <w:kern w:val="0"/>
          <w:sz w:val="24"/>
          <w:szCs w:val="24"/>
          <w:lang w:eastAsia="en-GB"/>
          <w14:ligatures w14:val="none"/>
        </w:rPr>
        <w:t>dialogue</w:t>
      </w:r>
      <w:r w:rsidR="00AE0407" w:rsidRPr="00B84083">
        <w:rPr>
          <w:rFonts w:ascii="Times New Roman" w:eastAsia="Times New Roman" w:hAnsi="Times New Roman" w:cs="Times New Roman"/>
          <w:color w:val="000000"/>
          <w:kern w:val="0"/>
          <w:sz w:val="24"/>
          <w:szCs w:val="24"/>
          <w:lang w:eastAsia="en-GB"/>
          <w14:ligatures w14:val="none"/>
        </w:rPr>
        <w:t xml:space="preserve"> with the figure of the inappropriate/d other, we build upon the existing theory in this area to articulate the levels of intervention that can be made.</w:t>
      </w:r>
      <w:r w:rsidR="00893038">
        <w:rPr>
          <w:rFonts w:ascii="Times New Roman" w:eastAsia="Times New Roman" w:hAnsi="Times New Roman" w:cs="Times New Roman"/>
          <w:color w:val="000000"/>
          <w:kern w:val="0"/>
          <w:sz w:val="24"/>
          <w:szCs w:val="24"/>
          <w:lang w:eastAsia="en-GB"/>
          <w14:ligatures w14:val="none"/>
        </w:rPr>
        <w:t xml:space="preserve"> </w:t>
      </w:r>
      <w:bookmarkStart w:id="5" w:name="_Hlk139801146"/>
      <w:r w:rsidR="00AE0407" w:rsidRPr="00B84083">
        <w:rPr>
          <w:rFonts w:ascii="Times New Roman" w:eastAsia="Times New Roman" w:hAnsi="Times New Roman" w:cs="Times New Roman"/>
          <w:color w:val="000000"/>
          <w:kern w:val="0"/>
          <w:sz w:val="24"/>
          <w:szCs w:val="24"/>
          <w:lang w:eastAsia="en-GB"/>
          <w14:ligatures w14:val="none"/>
        </w:rPr>
        <w:t xml:space="preserve">We suggest that interventions particular to the inappropriate/d other can be made at </w:t>
      </w:r>
      <w:r w:rsidR="00AE0407" w:rsidRPr="00B84083">
        <w:rPr>
          <w:rFonts w:ascii="Times New Roman" w:eastAsia="Times New Roman" w:hAnsi="Times New Roman" w:cs="Times New Roman"/>
          <w:i/>
          <w:iCs/>
          <w:color w:val="000000"/>
          <w:kern w:val="0"/>
          <w:sz w:val="24"/>
          <w:szCs w:val="24"/>
          <w:lang w:eastAsia="en-GB"/>
          <w14:ligatures w14:val="none"/>
        </w:rPr>
        <w:t>ontological</w:t>
      </w:r>
      <w:r w:rsidR="00AE0407" w:rsidRPr="00B84083">
        <w:rPr>
          <w:rFonts w:ascii="Times New Roman" w:eastAsia="Times New Roman" w:hAnsi="Times New Roman" w:cs="Times New Roman"/>
          <w:color w:val="000000"/>
          <w:kern w:val="0"/>
          <w:sz w:val="24"/>
          <w:szCs w:val="24"/>
          <w:lang w:eastAsia="en-GB"/>
          <w14:ligatures w14:val="none"/>
        </w:rPr>
        <w:t xml:space="preserve">, </w:t>
      </w:r>
      <w:proofErr w:type="gramStart"/>
      <w:r w:rsidR="00AE0407" w:rsidRPr="00B84083">
        <w:rPr>
          <w:rFonts w:ascii="Times New Roman" w:eastAsia="Times New Roman" w:hAnsi="Times New Roman" w:cs="Times New Roman"/>
          <w:i/>
          <w:iCs/>
          <w:color w:val="000000"/>
          <w:kern w:val="0"/>
          <w:sz w:val="24"/>
          <w:szCs w:val="24"/>
          <w:lang w:eastAsia="en-GB"/>
          <w14:ligatures w14:val="none"/>
        </w:rPr>
        <w:t>epistemological</w:t>
      </w:r>
      <w:proofErr w:type="gramEnd"/>
      <w:r w:rsidR="00AE0407" w:rsidRPr="00B84083">
        <w:rPr>
          <w:rFonts w:ascii="Times New Roman" w:eastAsia="Times New Roman" w:hAnsi="Times New Roman" w:cs="Times New Roman"/>
          <w:color w:val="000000"/>
          <w:kern w:val="0"/>
          <w:sz w:val="24"/>
          <w:szCs w:val="24"/>
          <w:lang w:eastAsia="en-GB"/>
          <w14:ligatures w14:val="none"/>
        </w:rPr>
        <w:t xml:space="preserve"> and </w:t>
      </w:r>
      <w:r w:rsidR="00AE0407" w:rsidRPr="00B84083">
        <w:rPr>
          <w:rFonts w:ascii="Times New Roman" w:eastAsia="Times New Roman" w:hAnsi="Times New Roman" w:cs="Times New Roman"/>
          <w:i/>
          <w:iCs/>
          <w:color w:val="000000"/>
          <w:kern w:val="0"/>
          <w:sz w:val="24"/>
          <w:szCs w:val="24"/>
          <w:lang w:eastAsia="en-GB"/>
          <w14:ligatures w14:val="none"/>
        </w:rPr>
        <w:t xml:space="preserve">axiological </w:t>
      </w:r>
      <w:r w:rsidR="00AE0407" w:rsidRPr="00B84083">
        <w:rPr>
          <w:rFonts w:ascii="Times New Roman" w:eastAsia="Times New Roman" w:hAnsi="Times New Roman" w:cs="Times New Roman"/>
          <w:color w:val="000000"/>
          <w:kern w:val="0"/>
          <w:sz w:val="24"/>
          <w:szCs w:val="24"/>
          <w:lang w:eastAsia="en-GB"/>
          <w14:ligatures w14:val="none"/>
        </w:rPr>
        <w:t xml:space="preserve">levels of </w:t>
      </w:r>
      <w:r w:rsidR="00086C2F" w:rsidRPr="00B84083">
        <w:rPr>
          <w:rFonts w:ascii="Times New Roman" w:eastAsia="Times New Roman" w:hAnsi="Times New Roman" w:cs="Times New Roman"/>
          <w:color w:val="000000"/>
          <w:kern w:val="0"/>
          <w:sz w:val="24"/>
          <w:szCs w:val="24"/>
          <w:lang w:eastAsia="en-GB"/>
          <w14:ligatures w14:val="none"/>
        </w:rPr>
        <w:t xml:space="preserve">the </w:t>
      </w:r>
      <w:r w:rsidR="00AE0407" w:rsidRPr="00B84083">
        <w:rPr>
          <w:rFonts w:ascii="Times New Roman" w:eastAsia="Times New Roman" w:hAnsi="Times New Roman" w:cs="Times New Roman"/>
          <w:color w:val="000000"/>
          <w:kern w:val="0"/>
          <w:sz w:val="24"/>
          <w:szCs w:val="24"/>
          <w:lang w:eastAsia="en-GB"/>
          <w14:ligatures w14:val="none"/>
        </w:rPr>
        <w:t>necropolitical death worlds</w:t>
      </w:r>
      <w:r w:rsidR="00086C2F" w:rsidRPr="00B84083">
        <w:rPr>
          <w:rFonts w:ascii="Times New Roman" w:eastAsia="Times New Roman" w:hAnsi="Times New Roman" w:cs="Times New Roman"/>
          <w:color w:val="000000"/>
          <w:kern w:val="0"/>
          <w:sz w:val="24"/>
          <w:szCs w:val="24"/>
          <w:lang w:eastAsia="en-GB"/>
          <w14:ligatures w14:val="none"/>
        </w:rPr>
        <w:t xml:space="preserve"> of LGBTQ+ servicescapes</w:t>
      </w:r>
      <w:r w:rsidR="00AE0407" w:rsidRPr="00B84083">
        <w:rPr>
          <w:rFonts w:ascii="Times New Roman" w:eastAsia="Times New Roman" w:hAnsi="Times New Roman" w:cs="Times New Roman"/>
          <w:color w:val="000000"/>
          <w:kern w:val="0"/>
          <w:sz w:val="24"/>
          <w:szCs w:val="24"/>
          <w:lang w:eastAsia="en-GB"/>
          <w14:ligatures w14:val="none"/>
        </w:rPr>
        <w:t>.</w:t>
      </w:r>
      <w:r w:rsidR="00893038">
        <w:rPr>
          <w:rFonts w:ascii="Times New Roman" w:eastAsia="Times New Roman" w:hAnsi="Times New Roman" w:cs="Times New Roman"/>
          <w:color w:val="000000"/>
          <w:kern w:val="0"/>
          <w:sz w:val="24"/>
          <w:szCs w:val="24"/>
          <w:lang w:eastAsia="en-GB"/>
          <w14:ligatures w14:val="none"/>
        </w:rPr>
        <w:t xml:space="preserve"> </w:t>
      </w:r>
      <w:bookmarkEnd w:id="5"/>
    </w:p>
    <w:p w14:paraId="77E52EDD" w14:textId="47287719" w:rsidR="00AE0407" w:rsidRPr="00B84083" w:rsidRDefault="00AE0407" w:rsidP="00893038">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In the case of bisexuality, the </w:t>
      </w:r>
      <w:r w:rsidRPr="00B84083">
        <w:rPr>
          <w:rFonts w:ascii="Times New Roman" w:eastAsia="Times New Roman" w:hAnsi="Times New Roman" w:cs="Times New Roman"/>
          <w:i/>
          <w:iCs/>
          <w:color w:val="000000"/>
          <w:kern w:val="0"/>
          <w:sz w:val="24"/>
          <w:szCs w:val="24"/>
          <w:lang w:eastAsia="en-GB"/>
          <w14:ligatures w14:val="none"/>
        </w:rPr>
        <w:t xml:space="preserve">ontological </w:t>
      </w:r>
      <w:r w:rsidRPr="00B84083">
        <w:rPr>
          <w:rFonts w:ascii="Times New Roman" w:eastAsia="Times New Roman" w:hAnsi="Times New Roman" w:cs="Times New Roman"/>
          <w:color w:val="000000"/>
          <w:kern w:val="0"/>
          <w:sz w:val="24"/>
          <w:szCs w:val="24"/>
          <w:lang w:eastAsia="en-GB"/>
          <w14:ligatures w14:val="none"/>
        </w:rPr>
        <w:t xml:space="preserve">intervention is clear; we demonstrate this in the context of </w:t>
      </w:r>
      <w:proofErr w:type="spellStart"/>
      <w:r w:rsidRPr="00B84083">
        <w:rPr>
          <w:rFonts w:ascii="Times New Roman" w:eastAsia="Times New Roman" w:hAnsi="Times New Roman" w:cs="Times New Roman"/>
          <w:color w:val="000000"/>
          <w:kern w:val="0"/>
          <w:sz w:val="24"/>
          <w:szCs w:val="24"/>
          <w:lang w:eastAsia="en-GB"/>
          <w14:ligatures w14:val="none"/>
        </w:rPr>
        <w:t>BiErasure</w:t>
      </w:r>
      <w:proofErr w:type="spellEnd"/>
      <w:r w:rsidRPr="00B84083">
        <w:rPr>
          <w:rFonts w:ascii="Times New Roman" w:eastAsia="Times New Roman" w:hAnsi="Times New Roman" w:cs="Times New Roman"/>
          <w:color w:val="000000"/>
          <w:kern w:val="0"/>
          <w:sz w:val="24"/>
          <w:szCs w:val="24"/>
          <w:lang w:eastAsia="en-GB"/>
          <w14:ligatures w14:val="none"/>
        </w:rPr>
        <w:t xml:space="preserve"> and invisibility; the inappropriate/d other, simply put, </w:t>
      </w:r>
      <w:r w:rsidR="00086C2F" w:rsidRPr="00B84083">
        <w:rPr>
          <w:rFonts w:ascii="Times New Roman" w:eastAsia="Times New Roman" w:hAnsi="Times New Roman" w:cs="Times New Roman"/>
          <w:color w:val="000000"/>
          <w:kern w:val="0"/>
          <w:sz w:val="24"/>
          <w:szCs w:val="24"/>
          <w:lang w:eastAsia="en-GB"/>
          <w14:ligatures w14:val="none"/>
        </w:rPr>
        <w:t xml:space="preserve">is </w:t>
      </w:r>
      <w:r w:rsidR="00086C2F" w:rsidRPr="00B84083">
        <w:rPr>
          <w:rFonts w:ascii="Times New Roman" w:eastAsia="Times New Roman" w:hAnsi="Times New Roman" w:cs="Times New Roman"/>
          <w:i/>
          <w:iCs/>
          <w:color w:val="000000"/>
          <w:kern w:val="0"/>
          <w:sz w:val="24"/>
          <w:szCs w:val="24"/>
          <w:lang w:eastAsia="en-GB"/>
          <w14:ligatures w14:val="none"/>
        </w:rPr>
        <w:t>resisting by</w:t>
      </w:r>
      <w:r w:rsidR="00086C2F" w:rsidRPr="00B84083">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i/>
          <w:iCs/>
          <w:color w:val="000000"/>
          <w:kern w:val="0"/>
          <w:sz w:val="24"/>
          <w:szCs w:val="24"/>
          <w:lang w:eastAsia="en-GB"/>
          <w14:ligatures w14:val="none"/>
        </w:rPr>
        <w:t>exist</w:t>
      </w:r>
      <w:r w:rsidR="00086C2F" w:rsidRPr="00B84083">
        <w:rPr>
          <w:rFonts w:ascii="Times New Roman" w:eastAsia="Times New Roman" w:hAnsi="Times New Roman" w:cs="Times New Roman"/>
          <w:i/>
          <w:iCs/>
          <w:color w:val="000000"/>
          <w:kern w:val="0"/>
          <w:sz w:val="24"/>
          <w:szCs w:val="24"/>
          <w:lang w:eastAsia="en-GB"/>
          <w14:ligatures w14:val="none"/>
        </w:rPr>
        <w:t>ing</w:t>
      </w:r>
      <w:r w:rsidRPr="00B84083">
        <w:rPr>
          <w:rFonts w:ascii="Times New Roman" w:eastAsia="Times New Roman" w:hAnsi="Times New Roman" w:cs="Times New Roman"/>
          <w:color w:val="000000"/>
          <w:kern w:val="0"/>
          <w:sz w:val="24"/>
          <w:szCs w:val="24"/>
          <w:lang w:eastAsia="en-GB"/>
          <w14:ligatures w14:val="none"/>
        </w:rPr>
        <w:t xml:space="preserve">, a material proof and touchstone that queers the anti-ontology of the necropolitical death worlds of LGBTQ+ servicescapes. It is very difficult to deny the existence of something lively, </w:t>
      </w:r>
      <w:proofErr w:type="gramStart"/>
      <w:r w:rsidRPr="00B84083">
        <w:rPr>
          <w:rFonts w:ascii="Times New Roman" w:eastAsia="Times New Roman" w:hAnsi="Times New Roman" w:cs="Times New Roman"/>
          <w:color w:val="000000"/>
          <w:kern w:val="0"/>
          <w:sz w:val="24"/>
          <w:szCs w:val="24"/>
          <w:lang w:eastAsia="en-GB"/>
          <w14:ligatures w14:val="none"/>
        </w:rPr>
        <w:t>warm</w:t>
      </w:r>
      <w:proofErr w:type="gramEnd"/>
      <w:r w:rsidRPr="00B84083">
        <w:rPr>
          <w:rFonts w:ascii="Times New Roman" w:eastAsia="Times New Roman" w:hAnsi="Times New Roman" w:cs="Times New Roman"/>
          <w:color w:val="000000"/>
          <w:kern w:val="0"/>
          <w:sz w:val="24"/>
          <w:szCs w:val="24"/>
          <w:lang w:eastAsia="en-GB"/>
          <w14:ligatures w14:val="none"/>
        </w:rPr>
        <w:t xml:space="preserve"> and </w:t>
      </w:r>
      <w:proofErr w:type="spellStart"/>
      <w:r w:rsidRPr="00B84083">
        <w:rPr>
          <w:rFonts w:ascii="Times New Roman" w:eastAsia="Times New Roman" w:hAnsi="Times New Roman" w:cs="Times New Roman"/>
          <w:color w:val="000000"/>
          <w:kern w:val="0"/>
          <w:sz w:val="24"/>
          <w:szCs w:val="24"/>
          <w:lang w:eastAsia="en-GB"/>
          <w14:ligatures w14:val="none"/>
        </w:rPr>
        <w:t>fleshily</w:t>
      </w:r>
      <w:proofErr w:type="spellEnd"/>
      <w:r w:rsidRPr="00B84083">
        <w:rPr>
          <w:rFonts w:ascii="Times New Roman" w:eastAsia="Times New Roman" w:hAnsi="Times New Roman" w:cs="Times New Roman"/>
          <w:color w:val="000000"/>
          <w:kern w:val="0"/>
          <w:sz w:val="24"/>
          <w:szCs w:val="24"/>
          <w:lang w:eastAsia="en-GB"/>
          <w14:ligatures w14:val="none"/>
        </w:rPr>
        <w:t xml:space="preserve"> present, dancing in these spaces of segregated proximity.</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Here, however, we caution against a utopian reading, where what Baldelomar (2022) calls </w:t>
      </w:r>
      <w:r w:rsidRPr="00B84083">
        <w:rPr>
          <w:rFonts w:ascii="Times New Roman" w:eastAsia="Times New Roman" w:hAnsi="Times New Roman" w:cs="Times New Roman"/>
          <w:color w:val="000000"/>
          <w:kern w:val="0"/>
          <w:sz w:val="24"/>
          <w:szCs w:val="24"/>
          <w:lang w:eastAsia="en-GB"/>
          <w14:ligatures w14:val="none"/>
        </w:rPr>
        <w:lastRenderedPageBreak/>
        <w:t>ontological terror exists (the realisation that one does not exist), the inappropriate/d other provides a reminder that s/he is at once inappropriate and appropriated.</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In the sense that bisexual death worlds exist in segregated proximity in such a way that they are of value to the (homo) norm, they are appropriated to confirm and underpin what the norm is and, concomitantly, provide the ontological security of those who define the norm.</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Here, bisexuality is ontologically troubling even to queer theory, as it undermines the binary structure “homo/hetero” where the logic of self and other is built into queer </w:t>
      </w:r>
      <w:r w:rsidR="00DB3FD7" w:rsidRPr="00B84083">
        <w:rPr>
          <w:rFonts w:ascii="Times New Roman" w:eastAsia="Times New Roman" w:hAnsi="Times New Roman" w:cs="Times New Roman"/>
          <w:color w:val="000000"/>
          <w:kern w:val="0"/>
          <w:sz w:val="24"/>
          <w:szCs w:val="24"/>
          <w:lang w:eastAsia="en-GB"/>
          <w14:ligatures w14:val="none"/>
        </w:rPr>
        <w:t>politics (</w:t>
      </w:r>
      <w:r w:rsidRPr="00B84083">
        <w:rPr>
          <w:rFonts w:ascii="Times New Roman" w:eastAsia="Times New Roman" w:hAnsi="Times New Roman" w:cs="Times New Roman"/>
          <w:color w:val="000000"/>
          <w:kern w:val="0"/>
          <w:sz w:val="24"/>
          <w:szCs w:val="24"/>
          <w:lang w:eastAsia="en-GB"/>
          <w14:ligatures w14:val="none"/>
        </w:rPr>
        <w:t xml:space="preserve">Erickson-Schroth and Mitchell, 2009). Such </w:t>
      </w:r>
      <w:r w:rsidR="00DB3FD7" w:rsidRPr="00B84083">
        <w:rPr>
          <w:rFonts w:ascii="Times New Roman" w:eastAsia="Times New Roman" w:hAnsi="Times New Roman" w:cs="Times New Roman"/>
          <w:color w:val="000000"/>
          <w:kern w:val="0"/>
          <w:sz w:val="24"/>
          <w:szCs w:val="24"/>
          <w:lang w:eastAsia="en-GB"/>
          <w14:ligatures w14:val="none"/>
        </w:rPr>
        <w:t>ontological “</w:t>
      </w:r>
      <w:r w:rsidRPr="00B84083">
        <w:rPr>
          <w:rFonts w:ascii="Times New Roman" w:eastAsia="Times New Roman" w:hAnsi="Times New Roman" w:cs="Times New Roman"/>
          <w:color w:val="000000"/>
          <w:kern w:val="0"/>
          <w:sz w:val="24"/>
          <w:szCs w:val="24"/>
          <w:lang w:eastAsia="en-GB"/>
          <w14:ligatures w14:val="none"/>
        </w:rPr>
        <w:t>dancing with power means remaining enigmatic and fluid, allowing for multiple deaths (of self)” (Baldelomar, 2022</w:t>
      </w:r>
      <w:r w:rsidR="00C749A8">
        <w:rPr>
          <w:rFonts w:ascii="Times New Roman" w:eastAsia="Times New Roman" w:hAnsi="Times New Roman" w:cs="Times New Roman"/>
          <w:color w:val="000000"/>
          <w:kern w:val="0"/>
          <w:sz w:val="24"/>
          <w:szCs w:val="24"/>
          <w:lang w:eastAsia="en-GB"/>
          <w14:ligatures w14:val="none"/>
        </w:rPr>
        <w:t>:</w:t>
      </w:r>
      <w:r w:rsidR="008A5861">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445).</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In other words, seeking a secure ontology (the ‘B’) in LGBTQ+ spaces </w:t>
      </w:r>
      <w:proofErr w:type="gramStart"/>
      <w:r w:rsidR="00DB3FD7" w:rsidRPr="00B84083">
        <w:rPr>
          <w:rFonts w:ascii="Times New Roman" w:eastAsia="Times New Roman" w:hAnsi="Times New Roman" w:cs="Times New Roman"/>
          <w:color w:val="000000"/>
          <w:kern w:val="0"/>
          <w:sz w:val="24"/>
          <w:szCs w:val="24"/>
          <w:lang w:eastAsia="en-GB"/>
          <w14:ligatures w14:val="none"/>
        </w:rPr>
        <w:t>is</w:t>
      </w:r>
      <w:proofErr w:type="gramEnd"/>
      <w:r w:rsidR="00DB3FD7" w:rsidRPr="00B84083">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less the aim, but rather to present, through bisexuality, a foregrounding of the queer notions of fluidity and enigma, contra the binary structures of sexuality, it gives a sense of the political vitality of both occupying and queering the very categories we seek legitimacy within.</w:t>
      </w:r>
      <w:r w:rsidR="00893038">
        <w:rPr>
          <w:rFonts w:ascii="Times New Roman" w:eastAsia="Times New Roman" w:hAnsi="Times New Roman" w:cs="Times New Roman"/>
          <w:color w:val="000000"/>
          <w:kern w:val="0"/>
          <w:sz w:val="24"/>
          <w:szCs w:val="24"/>
          <w:lang w:eastAsia="en-GB"/>
          <w14:ligatures w14:val="none"/>
        </w:rPr>
        <w:t xml:space="preserve"> </w:t>
      </w:r>
    </w:p>
    <w:p w14:paraId="2E43CF52" w14:textId="65F4DA62" w:rsidR="00AE0407" w:rsidRPr="00B84083" w:rsidRDefault="00AE0407" w:rsidP="00893038">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In terms of </w:t>
      </w:r>
      <w:r w:rsidRPr="00B84083">
        <w:rPr>
          <w:rFonts w:ascii="Times New Roman" w:eastAsia="Times New Roman" w:hAnsi="Times New Roman" w:cs="Times New Roman"/>
          <w:i/>
          <w:iCs/>
          <w:color w:val="000000"/>
          <w:kern w:val="0"/>
          <w:sz w:val="24"/>
          <w:szCs w:val="24"/>
          <w:lang w:eastAsia="en-GB"/>
          <w14:ligatures w14:val="none"/>
        </w:rPr>
        <w:t xml:space="preserve">epistemological </w:t>
      </w:r>
      <w:r w:rsidRPr="00B84083">
        <w:rPr>
          <w:rFonts w:ascii="Times New Roman" w:eastAsia="Times New Roman" w:hAnsi="Times New Roman" w:cs="Times New Roman"/>
          <w:color w:val="000000"/>
          <w:kern w:val="0"/>
          <w:sz w:val="24"/>
          <w:szCs w:val="24"/>
          <w:lang w:eastAsia="en-GB"/>
          <w14:ligatures w14:val="none"/>
        </w:rPr>
        <w:t>interventions, these relate to how something is understood and known.</w:t>
      </w:r>
      <w:r w:rsidR="00893038">
        <w:rPr>
          <w:rFonts w:ascii="Times New Roman" w:eastAsia="Times New Roman" w:hAnsi="Times New Roman" w:cs="Times New Roman"/>
          <w:color w:val="000000"/>
          <w:kern w:val="0"/>
          <w:sz w:val="24"/>
          <w:szCs w:val="24"/>
          <w:lang w:eastAsia="en-GB"/>
          <w14:ligatures w14:val="none"/>
        </w:rPr>
        <w:t xml:space="preserve"> </w:t>
      </w:r>
      <w:r w:rsidR="00C16EEE" w:rsidRPr="00B84083">
        <w:rPr>
          <w:rFonts w:ascii="Times New Roman" w:eastAsia="Times New Roman" w:hAnsi="Times New Roman" w:cs="Times New Roman"/>
          <w:color w:val="000000"/>
          <w:kern w:val="0"/>
          <w:sz w:val="24"/>
          <w:szCs w:val="24"/>
          <w:lang w:eastAsia="en-GB"/>
          <w14:ligatures w14:val="none"/>
        </w:rPr>
        <w:t>Again,</w:t>
      </w:r>
      <w:r w:rsidRPr="00B84083">
        <w:rPr>
          <w:rFonts w:ascii="Times New Roman" w:eastAsia="Times New Roman" w:hAnsi="Times New Roman" w:cs="Times New Roman"/>
          <w:color w:val="000000"/>
          <w:kern w:val="0"/>
          <w:sz w:val="24"/>
          <w:szCs w:val="24"/>
          <w:lang w:eastAsia="en-GB"/>
          <w14:ligatures w14:val="none"/>
        </w:rPr>
        <w:t xml:space="preserve"> in the case of bisexuality, the idea of </w:t>
      </w:r>
      <w:proofErr w:type="spellStart"/>
      <w:r w:rsidRPr="00B84083">
        <w:rPr>
          <w:rFonts w:ascii="Times New Roman" w:eastAsia="Times New Roman" w:hAnsi="Times New Roman" w:cs="Times New Roman"/>
          <w:color w:val="000000"/>
          <w:kern w:val="0"/>
          <w:sz w:val="24"/>
          <w:szCs w:val="24"/>
          <w:lang w:eastAsia="en-GB"/>
          <w14:ligatures w14:val="none"/>
        </w:rPr>
        <w:t>BiPhobia</w:t>
      </w:r>
      <w:proofErr w:type="spellEnd"/>
      <w:r w:rsidRPr="00B84083">
        <w:rPr>
          <w:rFonts w:ascii="Times New Roman" w:eastAsia="Times New Roman" w:hAnsi="Times New Roman" w:cs="Times New Roman"/>
          <w:color w:val="000000"/>
          <w:kern w:val="0"/>
          <w:sz w:val="24"/>
          <w:szCs w:val="24"/>
          <w:lang w:eastAsia="en-GB"/>
          <w14:ligatures w14:val="none"/>
        </w:rPr>
        <w:t xml:space="preserve"> illustrates the way that bisexuals (once grudgingly accepted as existing at all) are known and understood in these necropolitical spaces.</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The bisexual is shown to be feared, </w:t>
      </w:r>
      <w:r w:rsidR="00C16EEE" w:rsidRPr="00B84083">
        <w:rPr>
          <w:rFonts w:ascii="Times New Roman" w:eastAsia="Times New Roman" w:hAnsi="Times New Roman" w:cs="Times New Roman"/>
          <w:color w:val="000000"/>
          <w:kern w:val="0"/>
          <w:sz w:val="24"/>
          <w:szCs w:val="24"/>
          <w:lang w:eastAsia="en-GB"/>
          <w14:ligatures w14:val="none"/>
        </w:rPr>
        <w:t>distrusted,</w:t>
      </w:r>
      <w:r w:rsidRPr="00B84083">
        <w:rPr>
          <w:rFonts w:ascii="Times New Roman" w:eastAsia="Times New Roman" w:hAnsi="Times New Roman" w:cs="Times New Roman"/>
          <w:color w:val="000000"/>
          <w:kern w:val="0"/>
          <w:sz w:val="24"/>
          <w:szCs w:val="24"/>
          <w:lang w:eastAsia="en-GB"/>
          <w14:ligatures w14:val="none"/>
        </w:rPr>
        <w:t xml:space="preserve"> and avoided.</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Here, the inappropriate/d other acts as a micro-political knowledge-worker and network builder, making friends and influencing people, telling alternative stories, spreading </w:t>
      </w:r>
      <w:r w:rsidR="00EB2AB2" w:rsidRPr="00B84083">
        <w:rPr>
          <w:rFonts w:ascii="Times New Roman" w:eastAsia="Times New Roman" w:hAnsi="Times New Roman" w:cs="Times New Roman"/>
          <w:color w:val="000000"/>
          <w:kern w:val="0"/>
          <w:sz w:val="24"/>
          <w:szCs w:val="24"/>
          <w:lang w:eastAsia="en-GB"/>
          <w14:ligatures w14:val="none"/>
        </w:rPr>
        <w:t>counter-narratives</w:t>
      </w:r>
      <w:r w:rsidR="00B27276" w:rsidRPr="00B84083">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and </w:t>
      </w:r>
      <w:r w:rsidR="00C16EEE" w:rsidRPr="00B84083">
        <w:rPr>
          <w:rFonts w:ascii="Times New Roman" w:eastAsia="Times New Roman" w:hAnsi="Times New Roman" w:cs="Times New Roman"/>
          <w:color w:val="000000"/>
          <w:kern w:val="0"/>
          <w:sz w:val="24"/>
          <w:szCs w:val="24"/>
          <w:lang w:eastAsia="en-GB"/>
          <w14:ligatures w14:val="none"/>
        </w:rPr>
        <w:t>thus,</w:t>
      </w:r>
      <w:r w:rsidRPr="00B84083">
        <w:rPr>
          <w:rFonts w:ascii="Times New Roman" w:eastAsia="Times New Roman" w:hAnsi="Times New Roman" w:cs="Times New Roman"/>
          <w:color w:val="000000"/>
          <w:kern w:val="0"/>
          <w:sz w:val="24"/>
          <w:szCs w:val="24"/>
          <w:lang w:eastAsia="en-GB"/>
          <w14:ligatures w14:val="none"/>
        </w:rPr>
        <w:t xml:space="preserve"> creating spaces for others to do the same. Stories and life histories that have hitherto been hidden, as they might be read as bisexual, or might be read as recognising the fluidity of sexuality over time, now proliferate in our spaces.</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While our articulations of acting as the inappropriate/d other in LGBTQ+ servicescapes sometimes make for uncomfortable reading, we would claim that our political operations over the last decade have undoubtedly shifted the discourse towards bisexuality in our many encounters.</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People tell us </w:t>
      </w:r>
      <w:r w:rsidRPr="00B84083">
        <w:rPr>
          <w:rFonts w:ascii="Times New Roman" w:eastAsia="Times New Roman" w:hAnsi="Times New Roman" w:cs="Times New Roman"/>
          <w:color w:val="000000"/>
          <w:kern w:val="0"/>
          <w:sz w:val="24"/>
          <w:szCs w:val="24"/>
          <w:lang w:eastAsia="en-GB"/>
          <w14:ligatures w14:val="none"/>
        </w:rPr>
        <w:lastRenderedPageBreak/>
        <w:t>that we opened a door to their own coming out, and bisexuality is now more defended than derided in our own LGBTQ+ spaces.</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However, </w:t>
      </w:r>
      <w:bookmarkStart w:id="6" w:name="_Hlk139796862"/>
      <w:r w:rsidRPr="00B84083">
        <w:rPr>
          <w:rFonts w:ascii="Times New Roman" w:eastAsia="Times New Roman" w:hAnsi="Times New Roman" w:cs="Times New Roman"/>
          <w:color w:val="000000"/>
          <w:kern w:val="0"/>
          <w:sz w:val="24"/>
          <w:szCs w:val="24"/>
          <w:lang w:eastAsia="en-GB"/>
          <w14:ligatures w14:val="none"/>
        </w:rPr>
        <w:t>we acknowledge that the ability to mobilise ourselves as overtly political inappropriate/d others within this context derives in part from our own privilege as white, cis, middle-class subjects (albeit from working-class backgrounds).</w:t>
      </w:r>
      <w:r w:rsidR="00893038">
        <w:rPr>
          <w:rFonts w:ascii="Times New Roman" w:eastAsia="Times New Roman" w:hAnsi="Times New Roman" w:cs="Times New Roman"/>
          <w:color w:val="000000"/>
          <w:kern w:val="0"/>
          <w:sz w:val="24"/>
          <w:szCs w:val="24"/>
          <w:lang w:eastAsia="en-GB"/>
          <w14:ligatures w14:val="none"/>
        </w:rPr>
        <w:t xml:space="preserve"> </w:t>
      </w:r>
      <w:r w:rsidR="00616A24" w:rsidRPr="00B84083">
        <w:rPr>
          <w:rFonts w:ascii="Times New Roman" w:eastAsia="Times New Roman" w:hAnsi="Times New Roman" w:cs="Times New Roman"/>
          <w:color w:val="000000"/>
          <w:kern w:val="0"/>
          <w:sz w:val="24"/>
          <w:szCs w:val="24"/>
          <w:lang w:eastAsia="en-GB"/>
          <w14:ligatures w14:val="none"/>
        </w:rPr>
        <w:t xml:space="preserve">Moreover, as our findings section above demonstrates, our experiences of discrimination and our responses are undoubtedly impacted by our own </w:t>
      </w:r>
      <w:r w:rsidR="00B27276" w:rsidRPr="00B84083">
        <w:rPr>
          <w:rFonts w:ascii="Times New Roman" w:eastAsia="Times New Roman" w:hAnsi="Times New Roman" w:cs="Times New Roman"/>
          <w:color w:val="000000"/>
          <w:kern w:val="0"/>
          <w:sz w:val="24"/>
          <w:szCs w:val="24"/>
          <w:lang w:eastAsia="en-GB"/>
          <w14:ligatures w14:val="none"/>
        </w:rPr>
        <w:t xml:space="preserve">privileged </w:t>
      </w:r>
      <w:r w:rsidR="00616A24" w:rsidRPr="00B84083">
        <w:rPr>
          <w:rFonts w:ascii="Times New Roman" w:eastAsia="Times New Roman" w:hAnsi="Times New Roman" w:cs="Times New Roman"/>
          <w:color w:val="000000"/>
          <w:kern w:val="0"/>
          <w:sz w:val="24"/>
          <w:szCs w:val="24"/>
          <w:lang w:eastAsia="en-GB"/>
          <w14:ligatures w14:val="none"/>
        </w:rPr>
        <w:t>intersectionality.</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Being a </w:t>
      </w:r>
      <w:r w:rsidRPr="00717C8B">
        <w:rPr>
          <w:rFonts w:ascii="Times New Roman" w:eastAsia="Times New Roman" w:hAnsi="Times New Roman" w:cs="Times New Roman"/>
          <w:i/>
          <w:iCs/>
          <w:color w:val="000000"/>
          <w:kern w:val="0"/>
          <w:sz w:val="24"/>
          <w:szCs w:val="24"/>
          <w:lang w:eastAsia="en-GB"/>
          <w14:ligatures w14:val="none"/>
        </w:rPr>
        <w:t>pair</w:t>
      </w:r>
      <w:r w:rsidRPr="00B84083">
        <w:rPr>
          <w:rFonts w:ascii="Times New Roman" w:eastAsia="Times New Roman" w:hAnsi="Times New Roman" w:cs="Times New Roman"/>
          <w:color w:val="000000"/>
          <w:kern w:val="0"/>
          <w:sz w:val="24"/>
          <w:szCs w:val="24"/>
          <w:lang w:eastAsia="en-GB"/>
          <w14:ligatures w14:val="none"/>
        </w:rPr>
        <w:t xml:space="preserve"> of inappropriate/d others also undoubtedly assisted us in our political endeavours - not least in </w:t>
      </w:r>
      <w:r w:rsidR="00717C8B">
        <w:rPr>
          <w:rFonts w:ascii="Times New Roman" w:eastAsia="Times New Roman" w:hAnsi="Times New Roman" w:cs="Times New Roman"/>
          <w:color w:val="000000"/>
          <w:kern w:val="0"/>
          <w:sz w:val="24"/>
          <w:szCs w:val="24"/>
          <w:lang w:eastAsia="en-GB"/>
          <w14:ligatures w14:val="none"/>
        </w:rPr>
        <w:t>giving us more confidence</w:t>
      </w:r>
      <w:r w:rsidRPr="00B84083">
        <w:rPr>
          <w:rFonts w:ascii="Times New Roman" w:eastAsia="Times New Roman" w:hAnsi="Times New Roman" w:cs="Times New Roman"/>
          <w:color w:val="000000"/>
          <w:kern w:val="0"/>
          <w:sz w:val="24"/>
          <w:szCs w:val="24"/>
          <w:lang w:eastAsia="en-GB"/>
          <w14:ligatures w14:val="none"/>
        </w:rPr>
        <w:t xml:space="preserve"> to do the epistemological work of critique, questioning and even confrontation.</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Not everyone shares these privileges, and therefore, the authors acknowledge that this path is not open to all.</w:t>
      </w:r>
      <w:bookmarkEnd w:id="6"/>
      <w:r w:rsidRPr="00B84083">
        <w:rPr>
          <w:rFonts w:ascii="Times New Roman" w:eastAsia="Times New Roman" w:hAnsi="Times New Roman" w:cs="Times New Roman"/>
          <w:color w:val="000000"/>
          <w:kern w:val="0"/>
          <w:sz w:val="24"/>
          <w:szCs w:val="24"/>
          <w:lang w:eastAsia="en-GB"/>
          <w14:ligatures w14:val="none"/>
        </w:rPr>
        <w:t xml:space="preserve"> </w:t>
      </w:r>
      <w:bookmarkStart w:id="7" w:name="_Hlk139801278"/>
      <w:r w:rsidRPr="00B84083">
        <w:rPr>
          <w:rFonts w:ascii="Times New Roman" w:eastAsia="Times New Roman" w:hAnsi="Times New Roman" w:cs="Times New Roman"/>
          <w:color w:val="000000"/>
          <w:kern w:val="0"/>
          <w:sz w:val="24"/>
          <w:szCs w:val="24"/>
          <w:lang w:eastAsia="en-GB"/>
          <w14:ligatures w14:val="none"/>
        </w:rPr>
        <w:t>LGBTQ+ servicescapes, moreover, have a responsibility to recognise, acknowledge, and address the issues we raise, and our next steps in this epistemological intervention are aimed towards the management structures of these (often highly lucrative) organisations in terms of them developing their responsibility and duty of care in the important cultural work of how bisexuality is known.</w:t>
      </w:r>
      <w:bookmarkEnd w:id="7"/>
    </w:p>
    <w:p w14:paraId="7A753A27" w14:textId="1855CB0D" w:rsidR="00AE0407" w:rsidRPr="00B84083" w:rsidRDefault="00AE0407" w:rsidP="00893038">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In terms of the </w:t>
      </w:r>
      <w:r w:rsidRPr="00B84083">
        <w:rPr>
          <w:rFonts w:ascii="Times New Roman" w:eastAsia="Times New Roman" w:hAnsi="Times New Roman" w:cs="Times New Roman"/>
          <w:i/>
          <w:iCs/>
          <w:color w:val="000000"/>
          <w:kern w:val="0"/>
          <w:sz w:val="24"/>
          <w:szCs w:val="24"/>
          <w:lang w:eastAsia="en-GB"/>
          <w14:ligatures w14:val="none"/>
        </w:rPr>
        <w:t xml:space="preserve">axiological </w:t>
      </w:r>
      <w:r w:rsidRPr="00B84083">
        <w:rPr>
          <w:rFonts w:ascii="Times New Roman" w:eastAsia="Times New Roman" w:hAnsi="Times New Roman" w:cs="Times New Roman"/>
          <w:color w:val="000000"/>
          <w:kern w:val="0"/>
          <w:sz w:val="24"/>
          <w:szCs w:val="24"/>
          <w:lang w:eastAsia="en-GB"/>
          <w14:ligatures w14:val="none"/>
        </w:rPr>
        <w:t xml:space="preserve">operation of the inappropriate/d other in necropolitical death worlds, this is illustrated most clearly in the theme of </w:t>
      </w:r>
      <w:proofErr w:type="spellStart"/>
      <w:r w:rsidRPr="00B84083">
        <w:rPr>
          <w:rFonts w:ascii="Times New Roman" w:eastAsia="Times New Roman" w:hAnsi="Times New Roman" w:cs="Times New Roman"/>
          <w:color w:val="000000"/>
          <w:kern w:val="0"/>
          <w:sz w:val="24"/>
          <w:szCs w:val="24"/>
          <w:lang w:eastAsia="en-GB"/>
          <w14:ligatures w14:val="none"/>
        </w:rPr>
        <w:t>BiFetishisation</w:t>
      </w:r>
      <w:proofErr w:type="spellEnd"/>
      <w:r w:rsidRPr="00B84083">
        <w:rPr>
          <w:rFonts w:ascii="Times New Roman" w:eastAsia="Times New Roman" w:hAnsi="Times New Roman" w:cs="Times New Roman"/>
          <w:color w:val="000000"/>
          <w:kern w:val="0"/>
          <w:sz w:val="24"/>
          <w:szCs w:val="24"/>
          <w:lang w:eastAsia="en-GB"/>
          <w14:ligatures w14:val="none"/>
        </w:rPr>
        <w:t>, where the sexual value and values of bisexual people are unethically rendered as ‘other’ subjecting them to the possibilities of violence and even literal death at the hands of others.</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This is </w:t>
      </w:r>
      <w:r w:rsidR="00CF71DC" w:rsidRPr="00B84083">
        <w:rPr>
          <w:rFonts w:ascii="Times New Roman" w:eastAsia="Times New Roman" w:hAnsi="Times New Roman" w:cs="Times New Roman"/>
          <w:color w:val="000000"/>
          <w:kern w:val="0"/>
          <w:sz w:val="24"/>
          <w:szCs w:val="24"/>
          <w:lang w:eastAsia="en-GB"/>
          <w14:ligatures w14:val="none"/>
        </w:rPr>
        <w:t>trickier</w:t>
      </w:r>
      <w:r w:rsidRPr="00B84083">
        <w:rPr>
          <w:rFonts w:ascii="Times New Roman" w:eastAsia="Times New Roman" w:hAnsi="Times New Roman" w:cs="Times New Roman"/>
          <w:color w:val="000000"/>
          <w:kern w:val="0"/>
          <w:sz w:val="24"/>
          <w:szCs w:val="24"/>
          <w:lang w:eastAsia="en-GB"/>
          <w14:ligatures w14:val="none"/>
        </w:rPr>
        <w:t xml:space="preserve"> for the inappropriate/d other to navigate. Arguably, working on ontological and epistemological politics begins to shift the discourse in this respect, but only at the micro and meso levels (in terms of engaging with LGBTQ+ venues, charities and other servicescapes).</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However, macro-level </w:t>
      </w:r>
      <w:proofErr w:type="spellStart"/>
      <w:r w:rsidRPr="00B84083">
        <w:rPr>
          <w:rFonts w:ascii="Times New Roman" w:eastAsia="Times New Roman" w:hAnsi="Times New Roman" w:cs="Times New Roman"/>
          <w:color w:val="000000"/>
          <w:kern w:val="0"/>
          <w:sz w:val="24"/>
          <w:szCs w:val="24"/>
          <w:lang w:eastAsia="en-GB"/>
          <w14:ligatures w14:val="none"/>
        </w:rPr>
        <w:t>BiFetishisation</w:t>
      </w:r>
      <w:proofErr w:type="spellEnd"/>
      <w:r w:rsidRPr="00B84083">
        <w:rPr>
          <w:rFonts w:ascii="Times New Roman" w:eastAsia="Times New Roman" w:hAnsi="Times New Roman" w:cs="Times New Roman"/>
          <w:color w:val="000000"/>
          <w:kern w:val="0"/>
          <w:sz w:val="24"/>
          <w:szCs w:val="24"/>
          <w:lang w:eastAsia="en-GB"/>
          <w14:ligatures w14:val="none"/>
        </w:rPr>
        <w:t xml:space="preserve"> as a cultural norm, embodied in media, film, literature and other popular places of representation, is harder to shift.</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Here, the inappropriate/d other might operate most effectively as a coalition and activist community builder.</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However, </w:t>
      </w:r>
      <w:r w:rsidR="00EB2AB2" w:rsidRPr="00B84083">
        <w:rPr>
          <w:rFonts w:ascii="Times New Roman" w:eastAsia="Times New Roman" w:hAnsi="Times New Roman" w:cs="Times New Roman"/>
          <w:color w:val="000000"/>
          <w:kern w:val="0"/>
          <w:sz w:val="24"/>
          <w:szCs w:val="24"/>
          <w:lang w:eastAsia="en-GB"/>
          <w14:ligatures w14:val="none"/>
        </w:rPr>
        <w:t xml:space="preserve">this </w:t>
      </w:r>
      <w:r w:rsidRPr="00B84083">
        <w:rPr>
          <w:rFonts w:ascii="Times New Roman" w:eastAsia="Times New Roman" w:hAnsi="Times New Roman" w:cs="Times New Roman"/>
          <w:color w:val="000000"/>
          <w:kern w:val="0"/>
          <w:sz w:val="24"/>
          <w:szCs w:val="24"/>
          <w:lang w:eastAsia="en-GB"/>
          <w14:ligatures w14:val="none"/>
        </w:rPr>
        <w:t xml:space="preserve">is where we become more pessimistic; the breadth and scope of bisexuality, </w:t>
      </w:r>
      <w:r w:rsidR="00E00E12" w:rsidRPr="00B84083">
        <w:rPr>
          <w:rFonts w:ascii="Times New Roman" w:eastAsia="Times New Roman" w:hAnsi="Times New Roman" w:cs="Times New Roman"/>
          <w:color w:val="000000"/>
          <w:kern w:val="0"/>
          <w:sz w:val="24"/>
          <w:szCs w:val="24"/>
          <w:lang w:eastAsia="en-GB"/>
          <w14:ligatures w14:val="none"/>
        </w:rPr>
        <w:t>its</w:t>
      </w:r>
      <w:r w:rsidRPr="00B84083">
        <w:rPr>
          <w:rFonts w:ascii="Times New Roman" w:eastAsia="Times New Roman" w:hAnsi="Times New Roman" w:cs="Times New Roman"/>
          <w:color w:val="000000"/>
          <w:kern w:val="0"/>
          <w:sz w:val="24"/>
          <w:szCs w:val="24"/>
          <w:lang w:eastAsia="en-GB"/>
          <w14:ligatures w14:val="none"/>
        </w:rPr>
        <w:t xml:space="preserve"> </w:t>
      </w:r>
      <w:r w:rsidR="00DB3FD7" w:rsidRPr="00B84083">
        <w:rPr>
          <w:rFonts w:ascii="Times New Roman" w:eastAsia="Times New Roman" w:hAnsi="Times New Roman" w:cs="Times New Roman"/>
          <w:color w:val="000000"/>
          <w:kern w:val="0"/>
          <w:sz w:val="24"/>
          <w:szCs w:val="24"/>
          <w:lang w:eastAsia="en-GB"/>
          <w14:ligatures w14:val="none"/>
        </w:rPr>
        <w:t>often-hidden</w:t>
      </w:r>
      <w:r w:rsidRPr="00B84083">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lastRenderedPageBreak/>
        <w:t xml:space="preserve">articulations, and its stigma-enhancing, complex and persistent intersections with race, class and gender identity make coalition building problematic. </w:t>
      </w:r>
      <w:r w:rsidR="00D9086E" w:rsidRPr="00B84083">
        <w:rPr>
          <w:rFonts w:ascii="Times New Roman" w:eastAsia="Times New Roman" w:hAnsi="Times New Roman" w:cs="Times New Roman"/>
          <w:color w:val="000000"/>
          <w:kern w:val="0"/>
          <w:sz w:val="24"/>
          <w:szCs w:val="24"/>
          <w:lang w:eastAsia="en-GB"/>
          <w14:ligatures w14:val="none"/>
        </w:rPr>
        <w:t xml:space="preserve">Debates over naming protocols </w:t>
      </w:r>
      <w:r w:rsidR="00E27E18" w:rsidRPr="00B84083">
        <w:rPr>
          <w:rFonts w:ascii="Times New Roman" w:eastAsia="Times New Roman" w:hAnsi="Times New Roman" w:cs="Times New Roman"/>
          <w:color w:val="000000"/>
          <w:kern w:val="0"/>
          <w:sz w:val="24"/>
          <w:szCs w:val="24"/>
          <w:lang w:eastAsia="en-GB"/>
          <w14:ligatures w14:val="none"/>
        </w:rPr>
        <w:t>(bi/queer/pan/fluid etc</w:t>
      </w:r>
      <w:r w:rsidR="009270F4" w:rsidRPr="00B84083">
        <w:rPr>
          <w:rFonts w:ascii="Times New Roman" w:eastAsia="Times New Roman" w:hAnsi="Times New Roman" w:cs="Times New Roman"/>
          <w:color w:val="000000"/>
          <w:kern w:val="0"/>
          <w:sz w:val="24"/>
          <w:szCs w:val="24"/>
          <w:lang w:eastAsia="en-GB"/>
          <w14:ligatures w14:val="none"/>
        </w:rPr>
        <w:t>.</w:t>
      </w:r>
      <w:r w:rsidR="00E27E18" w:rsidRPr="00B84083">
        <w:rPr>
          <w:rFonts w:ascii="Times New Roman" w:eastAsia="Times New Roman" w:hAnsi="Times New Roman" w:cs="Times New Roman"/>
          <w:color w:val="000000"/>
          <w:kern w:val="0"/>
          <w:sz w:val="24"/>
          <w:szCs w:val="24"/>
          <w:lang w:eastAsia="en-GB"/>
          <w14:ligatures w14:val="none"/>
        </w:rPr>
        <w:t xml:space="preserve">) </w:t>
      </w:r>
      <w:r w:rsidR="00D9086E" w:rsidRPr="00B84083">
        <w:rPr>
          <w:rFonts w:ascii="Times New Roman" w:eastAsia="Times New Roman" w:hAnsi="Times New Roman" w:cs="Times New Roman"/>
          <w:color w:val="000000"/>
          <w:kern w:val="0"/>
          <w:sz w:val="24"/>
          <w:szCs w:val="24"/>
          <w:lang w:eastAsia="en-GB"/>
          <w14:ligatures w14:val="none"/>
        </w:rPr>
        <w:t>and inclusion</w:t>
      </w:r>
      <w:r w:rsidR="009D1B4F" w:rsidRPr="00B84083">
        <w:rPr>
          <w:rFonts w:ascii="Times New Roman" w:eastAsia="Times New Roman" w:hAnsi="Times New Roman" w:cs="Times New Roman"/>
          <w:color w:val="000000"/>
          <w:kern w:val="0"/>
          <w:sz w:val="24"/>
          <w:szCs w:val="24"/>
          <w:lang w:eastAsia="en-GB"/>
          <w14:ligatures w14:val="none"/>
        </w:rPr>
        <w:t xml:space="preserve"> (</w:t>
      </w:r>
      <w:r w:rsidR="00091C9C" w:rsidRPr="00B84083">
        <w:rPr>
          <w:rFonts w:ascii="Times New Roman" w:eastAsia="Times New Roman" w:hAnsi="Times New Roman" w:cs="Times New Roman"/>
          <w:color w:val="000000"/>
          <w:kern w:val="0"/>
          <w:sz w:val="24"/>
          <w:szCs w:val="24"/>
          <w:lang w:eastAsia="en-GB"/>
          <w14:ligatures w14:val="none"/>
        </w:rPr>
        <w:t>declarative</w:t>
      </w:r>
      <w:r w:rsidR="009D1B4F" w:rsidRPr="00B84083">
        <w:rPr>
          <w:rFonts w:ascii="Times New Roman" w:eastAsia="Times New Roman" w:hAnsi="Times New Roman" w:cs="Times New Roman"/>
          <w:color w:val="000000"/>
          <w:kern w:val="0"/>
          <w:sz w:val="24"/>
          <w:szCs w:val="24"/>
          <w:lang w:eastAsia="en-GB"/>
          <w14:ligatures w14:val="none"/>
        </w:rPr>
        <w:t xml:space="preserve"> vs </w:t>
      </w:r>
      <w:r w:rsidR="00091C9C" w:rsidRPr="00B84083">
        <w:rPr>
          <w:rFonts w:ascii="Times New Roman" w:eastAsia="Times New Roman" w:hAnsi="Times New Roman" w:cs="Times New Roman"/>
          <w:color w:val="000000"/>
          <w:kern w:val="0"/>
          <w:sz w:val="24"/>
          <w:szCs w:val="24"/>
          <w:lang w:eastAsia="en-GB"/>
          <w14:ligatures w14:val="none"/>
        </w:rPr>
        <w:t>behavioural bisexuality, out or in the closet)</w:t>
      </w:r>
      <w:r w:rsidR="00D9086E" w:rsidRPr="00B84083">
        <w:rPr>
          <w:rFonts w:ascii="Times New Roman" w:eastAsia="Times New Roman" w:hAnsi="Times New Roman" w:cs="Times New Roman"/>
          <w:color w:val="000000"/>
          <w:kern w:val="0"/>
          <w:sz w:val="24"/>
          <w:szCs w:val="24"/>
          <w:lang w:eastAsia="en-GB"/>
          <w14:ligatures w14:val="none"/>
        </w:rPr>
        <w:t xml:space="preserve">, together with the need for activism </w:t>
      </w:r>
      <w:r w:rsidR="00091C9C" w:rsidRPr="00B84083">
        <w:rPr>
          <w:rFonts w:ascii="Times New Roman" w:eastAsia="Times New Roman" w:hAnsi="Times New Roman" w:cs="Times New Roman"/>
          <w:color w:val="000000"/>
          <w:kern w:val="0"/>
          <w:sz w:val="24"/>
          <w:szCs w:val="24"/>
          <w:lang w:eastAsia="en-GB"/>
          <w14:ligatures w14:val="none"/>
        </w:rPr>
        <w:t>directed towards both the</w:t>
      </w:r>
      <w:r w:rsidR="00D9086E" w:rsidRPr="00B84083">
        <w:rPr>
          <w:rFonts w:ascii="Times New Roman" w:eastAsia="Times New Roman" w:hAnsi="Times New Roman" w:cs="Times New Roman"/>
          <w:color w:val="000000"/>
          <w:kern w:val="0"/>
          <w:sz w:val="24"/>
          <w:szCs w:val="24"/>
          <w:lang w:eastAsia="en-GB"/>
          <w14:ligatures w14:val="none"/>
        </w:rPr>
        <w:t xml:space="preserve"> LGBTQ+ community and the heterosexual community</w:t>
      </w:r>
      <w:r w:rsidR="009270F4" w:rsidRPr="00B84083">
        <w:rPr>
          <w:rFonts w:ascii="Times New Roman" w:eastAsia="Times New Roman" w:hAnsi="Times New Roman" w:cs="Times New Roman"/>
          <w:color w:val="000000"/>
          <w:kern w:val="0"/>
          <w:sz w:val="24"/>
          <w:szCs w:val="24"/>
          <w:lang w:eastAsia="en-GB"/>
          <w14:ligatures w14:val="none"/>
        </w:rPr>
        <w:t>,</w:t>
      </w:r>
      <w:r w:rsidR="00D9086E" w:rsidRPr="00B84083">
        <w:rPr>
          <w:rFonts w:ascii="Times New Roman" w:eastAsia="Times New Roman" w:hAnsi="Times New Roman" w:cs="Times New Roman"/>
          <w:color w:val="000000"/>
          <w:kern w:val="0"/>
          <w:sz w:val="24"/>
          <w:szCs w:val="24"/>
          <w:lang w:eastAsia="en-GB"/>
          <w14:ligatures w14:val="none"/>
        </w:rPr>
        <w:t xml:space="preserve"> can </w:t>
      </w:r>
      <w:r w:rsidR="00E27E18" w:rsidRPr="00B84083">
        <w:rPr>
          <w:rFonts w:ascii="Times New Roman" w:eastAsia="Times New Roman" w:hAnsi="Times New Roman" w:cs="Times New Roman"/>
          <w:color w:val="000000"/>
          <w:kern w:val="0"/>
          <w:sz w:val="24"/>
          <w:szCs w:val="24"/>
          <w:lang w:eastAsia="en-GB"/>
          <w14:ligatures w14:val="none"/>
        </w:rPr>
        <w:t>bring challenges that seem</w:t>
      </w:r>
      <w:r w:rsidR="00E37AF2" w:rsidRPr="00B84083">
        <w:rPr>
          <w:rFonts w:ascii="Times New Roman" w:eastAsia="Times New Roman" w:hAnsi="Times New Roman" w:cs="Times New Roman"/>
          <w:color w:val="000000"/>
          <w:kern w:val="0"/>
          <w:sz w:val="24"/>
          <w:szCs w:val="24"/>
          <w:lang w:eastAsia="en-GB"/>
          <w14:ligatures w14:val="none"/>
        </w:rPr>
        <w:t>,</w:t>
      </w:r>
      <w:r w:rsidR="00E27E18" w:rsidRPr="00B84083">
        <w:rPr>
          <w:rFonts w:ascii="Times New Roman" w:eastAsia="Times New Roman" w:hAnsi="Times New Roman" w:cs="Times New Roman"/>
          <w:color w:val="000000"/>
          <w:kern w:val="0"/>
          <w:sz w:val="24"/>
          <w:szCs w:val="24"/>
          <w:lang w:eastAsia="en-GB"/>
          <w14:ligatures w14:val="none"/>
        </w:rPr>
        <w:t xml:space="preserve"> at </w:t>
      </w:r>
      <w:r w:rsidR="00091C9C" w:rsidRPr="00B84083">
        <w:rPr>
          <w:rFonts w:ascii="Times New Roman" w:eastAsia="Times New Roman" w:hAnsi="Times New Roman" w:cs="Times New Roman"/>
          <w:color w:val="000000"/>
          <w:kern w:val="0"/>
          <w:sz w:val="24"/>
          <w:szCs w:val="24"/>
          <w:lang w:eastAsia="en-GB"/>
          <w14:ligatures w14:val="none"/>
        </w:rPr>
        <w:t>times</w:t>
      </w:r>
      <w:r w:rsidR="00E37AF2" w:rsidRPr="00B84083">
        <w:rPr>
          <w:rFonts w:ascii="Times New Roman" w:eastAsia="Times New Roman" w:hAnsi="Times New Roman" w:cs="Times New Roman"/>
          <w:color w:val="000000"/>
          <w:kern w:val="0"/>
          <w:sz w:val="24"/>
          <w:szCs w:val="24"/>
          <w:lang w:eastAsia="en-GB"/>
          <w14:ligatures w14:val="none"/>
        </w:rPr>
        <w:t>,</w:t>
      </w:r>
      <w:r w:rsidR="00E27E18" w:rsidRPr="00B84083">
        <w:rPr>
          <w:rFonts w:ascii="Times New Roman" w:eastAsia="Times New Roman" w:hAnsi="Times New Roman" w:cs="Times New Roman"/>
          <w:color w:val="000000"/>
          <w:kern w:val="0"/>
          <w:sz w:val="24"/>
          <w:szCs w:val="24"/>
          <w:lang w:eastAsia="en-GB"/>
          <w14:ligatures w14:val="none"/>
        </w:rPr>
        <w:t xml:space="preserve"> insurmountable</w:t>
      </w:r>
      <w:r w:rsidR="00091C9C" w:rsidRPr="00B84083">
        <w:rPr>
          <w:rFonts w:ascii="Times New Roman" w:eastAsia="Times New Roman" w:hAnsi="Times New Roman" w:cs="Times New Roman"/>
          <w:color w:val="000000"/>
          <w:kern w:val="0"/>
          <w:sz w:val="24"/>
          <w:szCs w:val="24"/>
          <w:lang w:eastAsia="en-GB"/>
          <w14:ligatures w14:val="none"/>
        </w:rPr>
        <w:t>.</w:t>
      </w:r>
      <w:r w:rsidR="00E27E18" w:rsidRPr="00B84083">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However, given that the political theory of bisexuality seems more apposite to the queer theory advocacy </w:t>
      </w:r>
      <w:r w:rsidR="00E00E12" w:rsidRPr="00B84083">
        <w:rPr>
          <w:rFonts w:ascii="Times New Roman" w:eastAsia="Times New Roman" w:hAnsi="Times New Roman" w:cs="Times New Roman"/>
          <w:color w:val="000000"/>
          <w:kern w:val="0"/>
          <w:sz w:val="24"/>
          <w:szCs w:val="24"/>
          <w:lang w:eastAsia="en-GB"/>
          <w14:ligatures w14:val="none"/>
        </w:rPr>
        <w:t>of anti</w:t>
      </w:r>
      <w:r w:rsidRPr="00B84083">
        <w:rPr>
          <w:rFonts w:ascii="Times New Roman" w:eastAsia="Times New Roman" w:hAnsi="Times New Roman" w:cs="Times New Roman"/>
          <w:color w:val="000000"/>
          <w:kern w:val="0"/>
          <w:sz w:val="24"/>
          <w:szCs w:val="24"/>
          <w:lang w:eastAsia="en-GB"/>
          <w14:ligatures w14:val="none"/>
        </w:rPr>
        <w:t xml:space="preserve">-identity politics, </w:t>
      </w:r>
      <w:r w:rsidR="008E6FD0" w:rsidRPr="00B84083">
        <w:rPr>
          <w:rFonts w:ascii="Times New Roman" w:eastAsia="Times New Roman" w:hAnsi="Times New Roman" w:cs="Times New Roman"/>
          <w:color w:val="000000"/>
          <w:kern w:val="0"/>
          <w:sz w:val="24"/>
          <w:szCs w:val="24"/>
          <w:lang w:eastAsia="en-GB"/>
          <w14:ligatures w14:val="none"/>
        </w:rPr>
        <w:t xml:space="preserve">it can be argued that </w:t>
      </w:r>
      <w:r w:rsidRPr="00B84083">
        <w:rPr>
          <w:rFonts w:ascii="Times New Roman" w:eastAsia="Times New Roman" w:hAnsi="Times New Roman" w:cs="Times New Roman"/>
          <w:color w:val="000000"/>
          <w:kern w:val="0"/>
          <w:sz w:val="24"/>
          <w:szCs w:val="24"/>
          <w:lang w:eastAsia="en-GB"/>
          <w14:ligatures w14:val="none"/>
        </w:rPr>
        <w:t xml:space="preserve">the bisexual can, at once, </w:t>
      </w:r>
      <w:r w:rsidRPr="00B84083">
        <w:rPr>
          <w:rFonts w:ascii="Times New Roman" w:eastAsia="Times New Roman" w:hAnsi="Times New Roman" w:cs="Times New Roman"/>
          <w:i/>
          <w:iCs/>
          <w:color w:val="000000"/>
          <w:kern w:val="0"/>
          <w:sz w:val="24"/>
          <w:szCs w:val="24"/>
          <w:lang w:eastAsia="en-GB"/>
          <w14:ligatures w14:val="none"/>
        </w:rPr>
        <w:t>be</w:t>
      </w:r>
      <w:r w:rsidRPr="00B84083">
        <w:rPr>
          <w:rFonts w:ascii="Times New Roman" w:eastAsia="Times New Roman" w:hAnsi="Times New Roman" w:cs="Times New Roman"/>
          <w:color w:val="000000"/>
          <w:kern w:val="0"/>
          <w:sz w:val="24"/>
          <w:szCs w:val="24"/>
          <w:lang w:eastAsia="en-GB"/>
          <w14:ligatures w14:val="none"/>
        </w:rPr>
        <w:t xml:space="preserve"> and </w:t>
      </w:r>
      <w:r w:rsidRPr="00B84083">
        <w:rPr>
          <w:rFonts w:ascii="Times New Roman" w:eastAsia="Times New Roman" w:hAnsi="Times New Roman" w:cs="Times New Roman"/>
          <w:i/>
          <w:iCs/>
          <w:color w:val="000000"/>
          <w:kern w:val="0"/>
          <w:sz w:val="24"/>
          <w:szCs w:val="24"/>
          <w:lang w:eastAsia="en-GB"/>
          <w14:ligatures w14:val="none"/>
        </w:rPr>
        <w:t>not be</w:t>
      </w:r>
      <w:r w:rsidRPr="00B84083">
        <w:rPr>
          <w:rFonts w:ascii="Times New Roman" w:eastAsia="Times New Roman" w:hAnsi="Times New Roman" w:cs="Times New Roman"/>
          <w:color w:val="000000"/>
          <w:kern w:val="0"/>
          <w:sz w:val="24"/>
          <w:szCs w:val="24"/>
          <w:lang w:eastAsia="en-GB"/>
          <w14:ligatures w14:val="none"/>
        </w:rPr>
        <w:t xml:space="preserve"> for their political and theoretical promise to be best realised. </w:t>
      </w:r>
      <w:r w:rsidR="008E6FD0" w:rsidRPr="00B84083">
        <w:rPr>
          <w:rFonts w:ascii="Times New Roman" w:eastAsia="Times New Roman" w:hAnsi="Times New Roman" w:cs="Times New Roman"/>
          <w:color w:val="000000"/>
          <w:kern w:val="0"/>
          <w:sz w:val="24"/>
          <w:szCs w:val="24"/>
          <w:lang w:eastAsia="en-GB"/>
          <w14:ligatures w14:val="none"/>
        </w:rPr>
        <w:t xml:space="preserve">In other words, </w:t>
      </w:r>
      <w:r w:rsidR="004B0314" w:rsidRPr="00B84083">
        <w:rPr>
          <w:rFonts w:ascii="Times New Roman" w:eastAsia="Times New Roman" w:hAnsi="Times New Roman" w:cs="Times New Roman"/>
          <w:color w:val="000000"/>
          <w:kern w:val="0"/>
          <w:sz w:val="24"/>
          <w:szCs w:val="24"/>
          <w:lang w:eastAsia="en-GB"/>
          <w14:ligatures w14:val="none"/>
        </w:rPr>
        <w:t xml:space="preserve">queer </w:t>
      </w:r>
      <w:r w:rsidR="008E6FD0" w:rsidRPr="00B84083">
        <w:rPr>
          <w:rFonts w:ascii="Times New Roman" w:eastAsia="Times New Roman" w:hAnsi="Times New Roman" w:cs="Times New Roman"/>
          <w:color w:val="000000"/>
          <w:kern w:val="0"/>
          <w:sz w:val="24"/>
          <w:szCs w:val="24"/>
          <w:lang w:eastAsia="en-GB"/>
          <w14:ligatures w14:val="none"/>
        </w:rPr>
        <w:t xml:space="preserve">activist movements characterised by clear and </w:t>
      </w:r>
      <w:r w:rsidR="003A4505" w:rsidRPr="00B84083">
        <w:rPr>
          <w:rFonts w:ascii="Times New Roman" w:eastAsia="Times New Roman" w:hAnsi="Times New Roman" w:cs="Times New Roman"/>
          <w:color w:val="000000"/>
          <w:kern w:val="0"/>
          <w:sz w:val="24"/>
          <w:szCs w:val="24"/>
          <w:lang w:eastAsia="en-GB"/>
          <w14:ligatures w14:val="none"/>
        </w:rPr>
        <w:t xml:space="preserve">unchallenged categories and boundaries are </w:t>
      </w:r>
      <w:r w:rsidR="008B333E" w:rsidRPr="00B84083">
        <w:rPr>
          <w:rFonts w:ascii="Times New Roman" w:eastAsia="Times New Roman" w:hAnsi="Times New Roman" w:cs="Times New Roman"/>
          <w:color w:val="000000"/>
          <w:kern w:val="0"/>
          <w:sz w:val="24"/>
          <w:szCs w:val="24"/>
          <w:lang w:eastAsia="en-GB"/>
          <w14:ligatures w14:val="none"/>
        </w:rPr>
        <w:t xml:space="preserve">less tricky but </w:t>
      </w:r>
      <w:r w:rsidR="004B0314" w:rsidRPr="00B84083">
        <w:rPr>
          <w:rFonts w:ascii="Times New Roman" w:eastAsia="Times New Roman" w:hAnsi="Times New Roman" w:cs="Times New Roman"/>
          <w:color w:val="000000"/>
          <w:kern w:val="0"/>
          <w:sz w:val="24"/>
          <w:szCs w:val="24"/>
          <w:lang w:eastAsia="en-GB"/>
          <w14:ligatures w14:val="none"/>
        </w:rPr>
        <w:t>maybe</w:t>
      </w:r>
      <w:r w:rsidR="003A4505" w:rsidRPr="00B84083">
        <w:rPr>
          <w:rFonts w:ascii="Times New Roman" w:eastAsia="Times New Roman" w:hAnsi="Times New Roman" w:cs="Times New Roman"/>
          <w:color w:val="000000"/>
          <w:kern w:val="0"/>
          <w:sz w:val="24"/>
          <w:szCs w:val="24"/>
          <w:lang w:eastAsia="en-GB"/>
          <w14:ligatures w14:val="none"/>
        </w:rPr>
        <w:t xml:space="preserve"> not as effective as those characterised by constant reflection</w:t>
      </w:r>
      <w:r w:rsidR="00FE39B4" w:rsidRPr="00B84083">
        <w:rPr>
          <w:rFonts w:ascii="Times New Roman" w:eastAsia="Times New Roman" w:hAnsi="Times New Roman" w:cs="Times New Roman"/>
          <w:color w:val="000000"/>
          <w:kern w:val="0"/>
          <w:sz w:val="24"/>
          <w:szCs w:val="24"/>
          <w:lang w:eastAsia="en-GB"/>
          <w14:ligatures w14:val="none"/>
        </w:rPr>
        <w:t>, reiteration,</w:t>
      </w:r>
      <w:r w:rsidR="003A4505" w:rsidRPr="00B84083">
        <w:rPr>
          <w:rFonts w:ascii="Times New Roman" w:eastAsia="Times New Roman" w:hAnsi="Times New Roman" w:cs="Times New Roman"/>
          <w:color w:val="000000"/>
          <w:kern w:val="0"/>
          <w:sz w:val="24"/>
          <w:szCs w:val="24"/>
          <w:lang w:eastAsia="en-GB"/>
          <w14:ligatures w14:val="none"/>
        </w:rPr>
        <w:t xml:space="preserve"> and challenge over those important factors.</w:t>
      </w:r>
    </w:p>
    <w:p w14:paraId="22A9FD48" w14:textId="2657F813" w:rsidR="003E08AE" w:rsidRPr="00B84083" w:rsidRDefault="003E08AE" w:rsidP="00893038">
      <w:pPr>
        <w:spacing w:before="240" w:after="240" w:line="480" w:lineRule="auto"/>
        <w:rPr>
          <w:rFonts w:ascii="Times New Roman" w:eastAsia="Times New Roman" w:hAnsi="Times New Roman" w:cs="Times New Roman"/>
          <w:b/>
          <w:bCs/>
          <w:color w:val="000000"/>
          <w:kern w:val="0"/>
          <w:sz w:val="24"/>
          <w:szCs w:val="24"/>
          <w:lang w:eastAsia="en-GB"/>
          <w14:ligatures w14:val="none"/>
        </w:rPr>
      </w:pPr>
      <w:r w:rsidRPr="00B84083">
        <w:rPr>
          <w:rFonts w:ascii="Times New Roman" w:eastAsia="Times New Roman" w:hAnsi="Times New Roman" w:cs="Times New Roman"/>
          <w:b/>
          <w:bCs/>
          <w:color w:val="000000"/>
          <w:kern w:val="0"/>
          <w:sz w:val="24"/>
          <w:szCs w:val="24"/>
          <w:lang w:eastAsia="en-GB"/>
          <w14:ligatures w14:val="none"/>
        </w:rPr>
        <w:t>Future research suggestions</w:t>
      </w:r>
    </w:p>
    <w:p w14:paraId="5536FD73" w14:textId="710AED68" w:rsidR="003E08AE" w:rsidRPr="00B84083" w:rsidRDefault="003E08AE" w:rsidP="00893038">
      <w:pPr>
        <w:spacing w:before="240" w:after="240" w:line="480" w:lineRule="auto"/>
        <w:rPr>
          <w:rFonts w:ascii="Times New Roman" w:eastAsia="Times New Roman" w:hAnsi="Times New Roman" w:cs="Times New Roman"/>
          <w:color w:val="000000"/>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Future possibilities for research drawing on our novel theoretical dialogue between the inappropriate</w:t>
      </w:r>
      <w:r w:rsidR="00FF3F92" w:rsidRPr="00B84083">
        <w:rPr>
          <w:rFonts w:ascii="Times New Roman" w:eastAsia="Times New Roman" w:hAnsi="Times New Roman" w:cs="Times New Roman"/>
          <w:color w:val="000000"/>
          <w:kern w:val="0"/>
          <w:sz w:val="24"/>
          <w:szCs w:val="24"/>
          <w:lang w:eastAsia="en-GB"/>
          <w14:ligatures w14:val="none"/>
        </w:rPr>
        <w:t>/d</w:t>
      </w:r>
      <w:r w:rsidRPr="00B84083">
        <w:rPr>
          <w:rFonts w:ascii="Times New Roman" w:eastAsia="Times New Roman" w:hAnsi="Times New Roman" w:cs="Times New Roman"/>
          <w:color w:val="000000"/>
          <w:kern w:val="0"/>
          <w:sz w:val="24"/>
          <w:szCs w:val="24"/>
          <w:lang w:eastAsia="en-GB"/>
          <w14:ligatures w14:val="none"/>
        </w:rPr>
        <w:t xml:space="preserve"> other and necropolitical </w:t>
      </w:r>
      <w:r w:rsidR="009270F4" w:rsidRPr="00B84083">
        <w:rPr>
          <w:rFonts w:ascii="Times New Roman" w:eastAsia="Times New Roman" w:hAnsi="Times New Roman" w:cs="Times New Roman"/>
          <w:color w:val="000000"/>
          <w:kern w:val="0"/>
          <w:sz w:val="24"/>
          <w:szCs w:val="24"/>
          <w:lang w:eastAsia="en-GB"/>
          <w14:ligatures w14:val="none"/>
        </w:rPr>
        <w:t>death-worlds</w:t>
      </w:r>
      <w:r w:rsidRPr="00B84083">
        <w:rPr>
          <w:rFonts w:ascii="Times New Roman" w:eastAsia="Times New Roman" w:hAnsi="Times New Roman" w:cs="Times New Roman"/>
          <w:color w:val="000000"/>
          <w:kern w:val="0"/>
          <w:sz w:val="24"/>
          <w:szCs w:val="24"/>
          <w:lang w:eastAsia="en-GB"/>
          <w14:ligatures w14:val="none"/>
        </w:rPr>
        <w:t xml:space="preserve"> </w:t>
      </w:r>
      <w:r w:rsidR="009270F4" w:rsidRPr="00B84083">
        <w:rPr>
          <w:rFonts w:ascii="Times New Roman" w:eastAsia="Times New Roman" w:hAnsi="Times New Roman" w:cs="Times New Roman"/>
          <w:color w:val="000000"/>
          <w:kern w:val="0"/>
          <w:sz w:val="24"/>
          <w:szCs w:val="24"/>
          <w:lang w:eastAsia="en-GB"/>
          <w14:ligatures w14:val="none"/>
        </w:rPr>
        <w:t>suggest</w:t>
      </w:r>
      <w:r w:rsidRPr="00B84083">
        <w:rPr>
          <w:rFonts w:ascii="Times New Roman" w:eastAsia="Times New Roman" w:hAnsi="Times New Roman" w:cs="Times New Roman"/>
          <w:color w:val="000000"/>
          <w:kern w:val="0"/>
          <w:sz w:val="24"/>
          <w:szCs w:val="24"/>
          <w:lang w:eastAsia="en-GB"/>
          <w14:ligatures w14:val="none"/>
        </w:rPr>
        <w:t xml:space="preserve"> many possibilities and uses for this both within and beyond LGBTQ+ servicescapes.</w:t>
      </w:r>
      <w:r w:rsidR="00893038">
        <w:rPr>
          <w:rFonts w:ascii="Times New Roman" w:eastAsia="Times New Roman" w:hAnsi="Times New Roman" w:cs="Times New Roman"/>
          <w:color w:val="000000"/>
          <w:kern w:val="0"/>
          <w:sz w:val="24"/>
          <w:szCs w:val="24"/>
          <w:lang w:eastAsia="en-GB"/>
          <w14:ligatures w14:val="none"/>
        </w:rPr>
        <w:t xml:space="preserve"> </w:t>
      </w:r>
      <w:proofErr w:type="gramStart"/>
      <w:r w:rsidR="009270F4" w:rsidRPr="00B84083">
        <w:rPr>
          <w:rFonts w:ascii="Times New Roman" w:eastAsia="Times New Roman" w:hAnsi="Times New Roman" w:cs="Times New Roman"/>
          <w:color w:val="000000"/>
          <w:kern w:val="0"/>
          <w:sz w:val="24"/>
          <w:szCs w:val="24"/>
          <w:lang w:eastAsia="en-GB"/>
          <w14:ligatures w14:val="none"/>
        </w:rPr>
        <w:t>In particular, we</w:t>
      </w:r>
      <w:proofErr w:type="gramEnd"/>
      <w:r w:rsidR="009270F4" w:rsidRPr="00B84083">
        <w:rPr>
          <w:rFonts w:ascii="Times New Roman" w:eastAsia="Times New Roman" w:hAnsi="Times New Roman" w:cs="Times New Roman"/>
          <w:color w:val="000000"/>
          <w:kern w:val="0"/>
          <w:sz w:val="24"/>
          <w:szCs w:val="24"/>
          <w:lang w:eastAsia="en-GB"/>
          <w14:ligatures w14:val="none"/>
        </w:rPr>
        <w:t xml:space="preserve"> recognise the Global North context of our research and would encourage research on bisexuality (and other sexual marginalities) in regions of the Global South. Marginalised sexualities face differing legal and political regulations</w:t>
      </w:r>
      <w:r w:rsidR="00A443E5" w:rsidRPr="00B84083">
        <w:rPr>
          <w:rFonts w:ascii="Times New Roman" w:eastAsia="Times New Roman" w:hAnsi="Times New Roman" w:cs="Times New Roman"/>
          <w:color w:val="000000"/>
          <w:kern w:val="0"/>
          <w:sz w:val="24"/>
          <w:szCs w:val="24"/>
          <w:lang w:eastAsia="en-GB"/>
          <w14:ligatures w14:val="none"/>
        </w:rPr>
        <w:t xml:space="preserve"> and, indeed</w:t>
      </w:r>
      <w:r w:rsidR="009270F4" w:rsidRPr="00B84083">
        <w:rPr>
          <w:rFonts w:ascii="Times New Roman" w:eastAsia="Times New Roman" w:hAnsi="Times New Roman" w:cs="Times New Roman"/>
          <w:color w:val="000000"/>
          <w:kern w:val="0"/>
          <w:sz w:val="24"/>
          <w:szCs w:val="24"/>
          <w:lang w:eastAsia="en-GB"/>
          <w14:ligatures w14:val="none"/>
        </w:rPr>
        <w:t xml:space="preserve"> differing proximities to literal dea</w:t>
      </w:r>
      <w:r w:rsidR="00A443E5" w:rsidRPr="00B84083">
        <w:rPr>
          <w:rFonts w:ascii="Times New Roman" w:eastAsia="Times New Roman" w:hAnsi="Times New Roman" w:cs="Times New Roman"/>
          <w:color w:val="000000"/>
          <w:kern w:val="0"/>
          <w:sz w:val="24"/>
          <w:szCs w:val="24"/>
          <w:lang w:eastAsia="en-GB"/>
          <w14:ligatures w14:val="none"/>
        </w:rPr>
        <w:t>th</w:t>
      </w:r>
      <w:r w:rsidR="00FF3F92" w:rsidRPr="00B84083">
        <w:rPr>
          <w:rFonts w:ascii="Times New Roman" w:eastAsia="Times New Roman" w:hAnsi="Times New Roman" w:cs="Times New Roman"/>
          <w:color w:val="000000"/>
          <w:kern w:val="0"/>
          <w:sz w:val="24"/>
          <w:szCs w:val="24"/>
          <w:lang w:eastAsia="en-GB"/>
          <w14:ligatures w14:val="none"/>
        </w:rPr>
        <w:t xml:space="preserve">, and </w:t>
      </w:r>
      <w:r w:rsidR="009270F4" w:rsidRPr="00B84083">
        <w:rPr>
          <w:rFonts w:ascii="Times New Roman" w:eastAsia="Times New Roman" w:hAnsi="Times New Roman" w:cs="Times New Roman"/>
          <w:color w:val="000000"/>
          <w:kern w:val="0"/>
          <w:sz w:val="24"/>
          <w:szCs w:val="24"/>
          <w:lang w:eastAsia="en-GB"/>
          <w14:ligatures w14:val="none"/>
        </w:rPr>
        <w:t>work contrasting these different experiences would be highly valuable.</w:t>
      </w:r>
      <w:r w:rsidR="00893038">
        <w:rPr>
          <w:rFonts w:ascii="Times New Roman" w:eastAsia="Times New Roman" w:hAnsi="Times New Roman" w:cs="Times New Roman"/>
          <w:color w:val="000000"/>
          <w:kern w:val="0"/>
          <w:sz w:val="24"/>
          <w:szCs w:val="24"/>
          <w:lang w:eastAsia="en-GB"/>
          <w14:ligatures w14:val="none"/>
        </w:rPr>
        <w:t xml:space="preserve"> </w:t>
      </w:r>
      <w:r w:rsidR="009270F4" w:rsidRPr="00B84083">
        <w:rPr>
          <w:rFonts w:ascii="Times New Roman" w:eastAsia="Times New Roman" w:hAnsi="Times New Roman" w:cs="Times New Roman"/>
          <w:color w:val="000000"/>
          <w:kern w:val="0"/>
          <w:sz w:val="24"/>
          <w:szCs w:val="24"/>
          <w:lang w:eastAsia="en-GB"/>
          <w14:ligatures w14:val="none"/>
        </w:rPr>
        <w:t xml:space="preserve">Examining a variety of </w:t>
      </w:r>
      <w:proofErr w:type="spellStart"/>
      <w:r w:rsidR="009270F4" w:rsidRPr="00B84083">
        <w:rPr>
          <w:rFonts w:ascii="Times New Roman" w:eastAsia="Times New Roman" w:hAnsi="Times New Roman" w:cs="Times New Roman"/>
          <w:color w:val="000000"/>
          <w:kern w:val="0"/>
          <w:sz w:val="24"/>
          <w:szCs w:val="24"/>
          <w:lang w:eastAsia="en-GB"/>
          <w14:ligatures w14:val="none"/>
        </w:rPr>
        <w:t>intersectionalities</w:t>
      </w:r>
      <w:proofErr w:type="spellEnd"/>
      <w:r w:rsidR="009270F4" w:rsidRPr="00B84083">
        <w:rPr>
          <w:rFonts w:ascii="Times New Roman" w:eastAsia="Times New Roman" w:hAnsi="Times New Roman" w:cs="Times New Roman"/>
          <w:color w:val="000000"/>
          <w:kern w:val="0"/>
          <w:sz w:val="24"/>
          <w:szCs w:val="24"/>
          <w:lang w:eastAsia="en-GB"/>
          <w14:ligatures w14:val="none"/>
        </w:rPr>
        <w:t xml:space="preserve"> beyond our own would also prove a fruitful avenue to expand this work; for example, we discuss the hyper-fetishising and pathologizing of black bisexuality in mainstream contexts above, but autoethnographic accounts of negotiating black bisexuality in LGBTQ+ servicescapes would add to this work immeasurably.</w:t>
      </w:r>
      <w:r w:rsidR="00893038">
        <w:rPr>
          <w:rFonts w:ascii="Times New Roman" w:eastAsia="Times New Roman" w:hAnsi="Times New Roman" w:cs="Times New Roman"/>
          <w:color w:val="000000"/>
          <w:kern w:val="0"/>
          <w:sz w:val="24"/>
          <w:szCs w:val="24"/>
          <w:lang w:eastAsia="en-GB"/>
          <w14:ligatures w14:val="none"/>
        </w:rPr>
        <w:t xml:space="preserve"> </w:t>
      </w:r>
      <w:r w:rsidR="00A443E5" w:rsidRPr="00B84083">
        <w:rPr>
          <w:rFonts w:ascii="Times New Roman" w:eastAsia="Times New Roman" w:hAnsi="Times New Roman" w:cs="Times New Roman"/>
          <w:color w:val="000000"/>
          <w:kern w:val="0"/>
          <w:sz w:val="24"/>
          <w:szCs w:val="24"/>
          <w:lang w:eastAsia="en-GB"/>
          <w14:ligatures w14:val="none"/>
        </w:rPr>
        <w:t xml:space="preserve">A further avenue for </w:t>
      </w:r>
      <w:r w:rsidR="00FF3F92" w:rsidRPr="00B84083">
        <w:rPr>
          <w:rFonts w:ascii="Times New Roman" w:eastAsia="Times New Roman" w:hAnsi="Times New Roman" w:cs="Times New Roman"/>
          <w:color w:val="000000"/>
          <w:kern w:val="0"/>
          <w:sz w:val="24"/>
          <w:szCs w:val="24"/>
          <w:lang w:eastAsia="en-GB"/>
          <w14:ligatures w14:val="none"/>
        </w:rPr>
        <w:t>future</w:t>
      </w:r>
      <w:r w:rsidR="00A443E5" w:rsidRPr="00B84083">
        <w:rPr>
          <w:rFonts w:ascii="Times New Roman" w:eastAsia="Times New Roman" w:hAnsi="Times New Roman" w:cs="Times New Roman"/>
          <w:color w:val="000000"/>
          <w:kern w:val="0"/>
          <w:sz w:val="24"/>
          <w:szCs w:val="24"/>
          <w:lang w:eastAsia="en-GB"/>
          <w14:ligatures w14:val="none"/>
        </w:rPr>
        <w:t xml:space="preserve"> research relates to developing this theory within the context of consumer research and </w:t>
      </w:r>
      <w:r w:rsidR="00A443E5" w:rsidRPr="00B84083">
        <w:rPr>
          <w:rFonts w:ascii="Times New Roman" w:eastAsia="Times New Roman" w:hAnsi="Times New Roman" w:cs="Times New Roman"/>
          <w:color w:val="000000"/>
          <w:kern w:val="0"/>
          <w:sz w:val="24"/>
          <w:szCs w:val="24"/>
          <w:lang w:eastAsia="en-GB"/>
          <w14:ligatures w14:val="none"/>
        </w:rPr>
        <w:lastRenderedPageBreak/>
        <w:t xml:space="preserve">marketing, specifically, the positioning of this theory alongside </w:t>
      </w:r>
      <w:r w:rsidR="00FF3F92" w:rsidRPr="00B84083">
        <w:rPr>
          <w:rFonts w:ascii="Times New Roman" w:eastAsia="Times New Roman" w:hAnsi="Times New Roman" w:cs="Times New Roman"/>
          <w:color w:val="000000"/>
          <w:kern w:val="0"/>
          <w:sz w:val="24"/>
          <w:szCs w:val="24"/>
          <w:lang w:eastAsia="en-GB"/>
          <w14:ligatures w14:val="none"/>
        </w:rPr>
        <w:t xml:space="preserve">existing </w:t>
      </w:r>
      <w:r w:rsidR="00A443E5" w:rsidRPr="00B84083">
        <w:rPr>
          <w:rFonts w:ascii="Times New Roman" w:eastAsia="Times New Roman" w:hAnsi="Times New Roman" w:cs="Times New Roman"/>
          <w:color w:val="000000"/>
          <w:kern w:val="0"/>
          <w:sz w:val="24"/>
          <w:szCs w:val="24"/>
          <w:lang w:eastAsia="en-GB"/>
          <w14:ligatures w14:val="none"/>
        </w:rPr>
        <w:t xml:space="preserve">theories of stigma, consumer vulnerability, marginalization, and exclusion. </w:t>
      </w:r>
    </w:p>
    <w:p w14:paraId="1C464ED8" w14:textId="4F59B979" w:rsidR="003E08AE" w:rsidRPr="00B84083" w:rsidRDefault="003E08AE" w:rsidP="00893038">
      <w:pPr>
        <w:spacing w:before="240" w:after="240" w:line="480" w:lineRule="auto"/>
        <w:rPr>
          <w:rFonts w:ascii="Times New Roman" w:eastAsia="Times New Roman" w:hAnsi="Times New Roman" w:cs="Times New Roman"/>
          <w:b/>
          <w:bCs/>
          <w:kern w:val="0"/>
          <w:sz w:val="24"/>
          <w:szCs w:val="24"/>
          <w:lang w:eastAsia="en-GB"/>
          <w14:ligatures w14:val="none"/>
        </w:rPr>
      </w:pPr>
      <w:r w:rsidRPr="00B84083">
        <w:rPr>
          <w:rFonts w:ascii="Times New Roman" w:eastAsia="Times New Roman" w:hAnsi="Times New Roman" w:cs="Times New Roman"/>
          <w:b/>
          <w:bCs/>
          <w:color w:val="000000"/>
          <w:kern w:val="0"/>
          <w:sz w:val="24"/>
          <w:szCs w:val="24"/>
          <w:lang w:eastAsia="en-GB"/>
          <w14:ligatures w14:val="none"/>
        </w:rPr>
        <w:t>Conclusion</w:t>
      </w:r>
    </w:p>
    <w:p w14:paraId="7E44E14D" w14:textId="1815543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Understanding the political and theoretical contribution of this work emanates from an understanding of the interference patterns and base incommensurability of the inappropriate/d other while at the same time chimes with the need to get our hands dirty in political and theoretical action.</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To </w:t>
      </w:r>
      <w:r w:rsidR="000D3493">
        <w:rPr>
          <w:rFonts w:ascii="Times New Roman" w:eastAsia="Times New Roman" w:hAnsi="Times New Roman" w:cs="Times New Roman"/>
          <w:color w:val="000000"/>
          <w:kern w:val="0"/>
          <w:sz w:val="24"/>
          <w:szCs w:val="24"/>
          <w:lang w:eastAsia="en-GB"/>
          <w14:ligatures w14:val="none"/>
        </w:rPr>
        <w:t>“</w:t>
      </w:r>
      <w:r w:rsidR="00717C8B">
        <w:rPr>
          <w:rFonts w:ascii="Times New Roman" w:eastAsia="Times New Roman" w:hAnsi="Times New Roman" w:cs="Times New Roman"/>
          <w:color w:val="000000"/>
          <w:kern w:val="0"/>
          <w:sz w:val="24"/>
          <w:szCs w:val="24"/>
          <w:lang w:eastAsia="en-GB"/>
          <w14:ligatures w14:val="none"/>
        </w:rPr>
        <w:t>stay</w:t>
      </w:r>
      <w:r w:rsidRPr="00B84083">
        <w:rPr>
          <w:rFonts w:ascii="Times New Roman" w:eastAsia="Times New Roman" w:hAnsi="Times New Roman" w:cs="Times New Roman"/>
          <w:color w:val="000000"/>
          <w:kern w:val="0"/>
          <w:sz w:val="24"/>
          <w:szCs w:val="24"/>
          <w:lang w:eastAsia="en-GB"/>
          <w14:ligatures w14:val="none"/>
        </w:rPr>
        <w:t xml:space="preserve"> with the trouble</w:t>
      </w:r>
      <w:r w:rsidR="00E00E12" w:rsidRPr="00B84083">
        <w:rPr>
          <w:rFonts w:ascii="Times New Roman" w:eastAsia="Times New Roman" w:hAnsi="Times New Roman" w:cs="Times New Roman"/>
          <w:color w:val="000000"/>
          <w:kern w:val="0"/>
          <w:sz w:val="24"/>
          <w:szCs w:val="24"/>
          <w:lang w:eastAsia="en-GB"/>
          <w14:ligatures w14:val="none"/>
        </w:rPr>
        <w:t xml:space="preserve">, </w:t>
      </w:r>
      <w:r w:rsidR="000D3493">
        <w:rPr>
          <w:rFonts w:ascii="Times New Roman" w:eastAsia="Times New Roman" w:hAnsi="Times New Roman" w:cs="Times New Roman"/>
          <w:color w:val="000000"/>
          <w:kern w:val="0"/>
          <w:sz w:val="24"/>
          <w:szCs w:val="24"/>
          <w:lang w:eastAsia="en-GB"/>
          <w14:ligatures w14:val="none"/>
        </w:rPr>
        <w:t>“</w:t>
      </w:r>
      <w:r w:rsidR="00E00E12" w:rsidRPr="00B84083">
        <w:rPr>
          <w:rFonts w:ascii="Times New Roman" w:eastAsia="Times New Roman" w:hAnsi="Times New Roman" w:cs="Times New Roman"/>
          <w:color w:val="000000"/>
          <w:kern w:val="0"/>
          <w:sz w:val="24"/>
          <w:szCs w:val="24"/>
          <w:lang w:eastAsia="en-GB"/>
          <w14:ligatures w14:val="none"/>
        </w:rPr>
        <w:t>one</w:t>
      </w:r>
      <w:r w:rsidRPr="00B84083">
        <w:rPr>
          <w:rFonts w:ascii="Times New Roman" w:eastAsia="Times New Roman" w:hAnsi="Times New Roman" w:cs="Times New Roman"/>
          <w:color w:val="000000"/>
          <w:kern w:val="0"/>
          <w:sz w:val="24"/>
          <w:szCs w:val="24"/>
          <w:lang w:eastAsia="en-GB"/>
          <w14:ligatures w14:val="none"/>
        </w:rPr>
        <w:t xml:space="preserve"> must be in the action, be finite and dirty, not transcendent and clean” (Haraway, 1997: 36). This mode of engagement for theory development has been characterised as “thinking with care”, that is starting with (and perpetually </w:t>
      </w:r>
      <w:r w:rsidR="00E00E12" w:rsidRPr="00B84083">
        <w:rPr>
          <w:rFonts w:ascii="Times New Roman" w:eastAsia="Times New Roman" w:hAnsi="Times New Roman" w:cs="Times New Roman"/>
          <w:color w:val="000000"/>
          <w:kern w:val="0"/>
          <w:sz w:val="24"/>
          <w:szCs w:val="24"/>
          <w:lang w:eastAsia="en-GB"/>
          <w14:ligatures w14:val="none"/>
        </w:rPr>
        <w:t>recognising) “</w:t>
      </w:r>
      <w:r w:rsidRPr="00B84083">
        <w:rPr>
          <w:rFonts w:ascii="Times New Roman" w:eastAsia="Times New Roman" w:hAnsi="Times New Roman" w:cs="Times New Roman"/>
          <w:color w:val="000000"/>
          <w:kern w:val="0"/>
          <w:sz w:val="24"/>
          <w:szCs w:val="24"/>
          <w:lang w:eastAsia="en-GB"/>
          <w14:ligatures w14:val="none"/>
        </w:rPr>
        <w:t>our own involvements in perpetuating dominant values, rather than retreating into the secure position of an enlightened outsider who knows better”</w:t>
      </w:r>
      <w:r w:rsidR="00363C81">
        <w:rPr>
          <w:rFonts w:ascii="Times New Roman" w:eastAsia="Times New Roman" w:hAnsi="Times New Roman" w:cs="Times New Roman"/>
          <w:color w:val="000000"/>
          <w:kern w:val="0"/>
          <w:sz w:val="24"/>
          <w:szCs w:val="24"/>
          <w:lang w:eastAsia="en-GB"/>
          <w14:ligatures w14:val="none"/>
        </w:rPr>
        <w:t xml:space="preserve"> </w:t>
      </w:r>
      <w:r w:rsidR="00534E3C" w:rsidRPr="00B84083">
        <w:rPr>
          <w:rFonts w:ascii="Times New Roman" w:eastAsia="Times New Roman" w:hAnsi="Times New Roman" w:cs="Times New Roman"/>
          <w:color w:val="000000"/>
          <w:kern w:val="0"/>
          <w:sz w:val="24"/>
          <w:szCs w:val="24"/>
          <w:lang w:eastAsia="en-GB"/>
          <w14:ligatures w14:val="none"/>
        </w:rPr>
        <w:t xml:space="preserve">(De La </w:t>
      </w:r>
      <w:proofErr w:type="spellStart"/>
      <w:r w:rsidR="00534E3C" w:rsidRPr="00B84083">
        <w:rPr>
          <w:rFonts w:ascii="Times New Roman" w:eastAsia="Times New Roman" w:hAnsi="Times New Roman" w:cs="Times New Roman"/>
          <w:color w:val="000000"/>
          <w:kern w:val="0"/>
          <w:sz w:val="24"/>
          <w:szCs w:val="24"/>
          <w:lang w:eastAsia="en-GB"/>
          <w14:ligatures w14:val="none"/>
        </w:rPr>
        <w:t>Bellacasa</w:t>
      </w:r>
      <w:proofErr w:type="spellEnd"/>
      <w:r w:rsidR="00534E3C" w:rsidRPr="00B84083">
        <w:rPr>
          <w:rFonts w:ascii="Times New Roman" w:eastAsia="Times New Roman" w:hAnsi="Times New Roman" w:cs="Times New Roman"/>
          <w:color w:val="000000"/>
          <w:kern w:val="0"/>
          <w:sz w:val="24"/>
          <w:szCs w:val="24"/>
          <w:lang w:eastAsia="en-GB"/>
          <w14:ligatures w14:val="none"/>
        </w:rPr>
        <w:t>, 2012</w:t>
      </w:r>
      <w:r w:rsidR="00534E3C">
        <w:rPr>
          <w:rFonts w:ascii="Times New Roman" w:eastAsia="Times New Roman" w:hAnsi="Times New Roman" w:cs="Times New Roman"/>
          <w:color w:val="000000"/>
          <w:kern w:val="0"/>
          <w:sz w:val="24"/>
          <w:szCs w:val="24"/>
          <w:lang w:eastAsia="en-GB"/>
          <w14:ligatures w14:val="none"/>
        </w:rPr>
        <w:t>: 197</w:t>
      </w:r>
      <w:r w:rsidR="00534E3C" w:rsidRPr="00B84083">
        <w:rPr>
          <w:rFonts w:ascii="Times New Roman" w:eastAsia="Times New Roman" w:hAnsi="Times New Roman" w:cs="Times New Roman"/>
          <w:color w:val="000000"/>
          <w:kern w:val="0"/>
          <w:sz w:val="24"/>
          <w:szCs w:val="24"/>
          <w:lang w:eastAsia="en-GB"/>
          <w14:ligatures w14:val="none"/>
        </w:rPr>
        <w:t>)</w:t>
      </w:r>
      <w:r w:rsidR="00534E3C">
        <w:rPr>
          <w:rFonts w:ascii="Times New Roman" w:eastAsia="Times New Roman" w:hAnsi="Times New Roman" w:cs="Times New Roman"/>
          <w:color w:val="000000"/>
          <w:kern w:val="0"/>
          <w:sz w:val="24"/>
          <w:szCs w:val="24"/>
          <w:lang w:eastAsia="en-GB"/>
          <w14:ligatures w14:val="none"/>
        </w:rPr>
        <w:t>.</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The inappropriate/d other is thus best placed as a troping device that does not stand </w:t>
      </w:r>
      <w:r w:rsidR="00E00E12" w:rsidRPr="00B84083">
        <w:rPr>
          <w:rFonts w:ascii="Times New Roman" w:eastAsia="Times New Roman" w:hAnsi="Times New Roman" w:cs="Times New Roman"/>
          <w:color w:val="000000"/>
          <w:kern w:val="0"/>
          <w:sz w:val="24"/>
          <w:szCs w:val="24"/>
          <w:lang w:eastAsia="en-GB"/>
          <w14:ligatures w14:val="none"/>
        </w:rPr>
        <w:t>outside but</w:t>
      </w:r>
      <w:r w:rsidRPr="00B84083">
        <w:rPr>
          <w:rFonts w:ascii="Times New Roman" w:eastAsia="Times New Roman" w:hAnsi="Times New Roman" w:cs="Times New Roman"/>
          <w:color w:val="000000"/>
          <w:kern w:val="0"/>
          <w:sz w:val="24"/>
          <w:szCs w:val="24"/>
          <w:lang w:eastAsia="en-GB"/>
          <w14:ligatures w14:val="none"/>
        </w:rPr>
        <w:t xml:space="preserve"> queers the very notions of inside/outside.</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The route and outcomes of this different kind of knowledge creation are also like the bisexual in LGBTQ+ </w:t>
      </w:r>
      <w:r w:rsidR="00E00E12" w:rsidRPr="00B84083">
        <w:rPr>
          <w:rFonts w:ascii="Times New Roman" w:eastAsia="Times New Roman" w:hAnsi="Times New Roman" w:cs="Times New Roman"/>
          <w:color w:val="000000"/>
          <w:kern w:val="0"/>
          <w:sz w:val="24"/>
          <w:szCs w:val="24"/>
          <w:lang w:eastAsia="en-GB"/>
          <w14:ligatures w14:val="none"/>
        </w:rPr>
        <w:t>spaces -</w:t>
      </w:r>
      <w:r w:rsidRPr="00B84083">
        <w:rPr>
          <w:rFonts w:ascii="Times New Roman" w:eastAsia="Times New Roman" w:hAnsi="Times New Roman" w:cs="Times New Roman"/>
          <w:color w:val="000000"/>
          <w:kern w:val="0"/>
          <w:sz w:val="24"/>
          <w:szCs w:val="24"/>
          <w:lang w:eastAsia="en-GB"/>
          <w14:ligatures w14:val="none"/>
        </w:rPr>
        <w:t xml:space="preserve"> both implicated </w:t>
      </w:r>
      <w:r w:rsidR="00346608" w:rsidRPr="00B84083">
        <w:rPr>
          <w:rFonts w:ascii="Times New Roman" w:eastAsia="Times New Roman" w:hAnsi="Times New Roman" w:cs="Times New Roman"/>
          <w:color w:val="000000"/>
          <w:kern w:val="0"/>
          <w:sz w:val="24"/>
          <w:szCs w:val="24"/>
          <w:lang w:eastAsia="en-GB"/>
          <w14:ligatures w14:val="none"/>
        </w:rPr>
        <w:t xml:space="preserve">in category-making </w:t>
      </w:r>
      <w:r w:rsidRPr="00B84083">
        <w:rPr>
          <w:rFonts w:ascii="Times New Roman" w:eastAsia="Times New Roman" w:hAnsi="Times New Roman" w:cs="Times New Roman"/>
          <w:color w:val="000000"/>
          <w:kern w:val="0"/>
          <w:sz w:val="24"/>
          <w:szCs w:val="24"/>
          <w:lang w:eastAsia="en-GB"/>
          <w14:ligatures w14:val="none"/>
        </w:rPr>
        <w:t>and anti-categorical.</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 xml:space="preserve">It is perhaps </w:t>
      </w:r>
      <w:r w:rsidR="00FF3F92" w:rsidRPr="00B84083">
        <w:rPr>
          <w:rFonts w:ascii="Times New Roman" w:eastAsia="Times New Roman" w:hAnsi="Times New Roman" w:cs="Times New Roman"/>
          <w:color w:val="000000"/>
          <w:kern w:val="0"/>
          <w:sz w:val="24"/>
          <w:szCs w:val="24"/>
          <w:lang w:eastAsia="en-GB"/>
          <w14:ligatures w14:val="none"/>
        </w:rPr>
        <w:t xml:space="preserve">ultimately </w:t>
      </w:r>
      <w:r w:rsidRPr="00B84083">
        <w:rPr>
          <w:rFonts w:ascii="Times New Roman" w:eastAsia="Times New Roman" w:hAnsi="Times New Roman" w:cs="Times New Roman"/>
          <w:color w:val="000000"/>
          <w:kern w:val="0"/>
          <w:sz w:val="24"/>
          <w:szCs w:val="24"/>
          <w:lang w:eastAsia="en-GB"/>
          <w14:ligatures w14:val="none"/>
        </w:rPr>
        <w:t xml:space="preserve">a call for “bisexual theory” - one that makes connections anti-taxonomically; connections that have weight, implications that destabilise boundaries, and material-semiotic ramifications for the inappropriate/d researcher/s acting to create and change communities to which they are forever inextricably linked by </w:t>
      </w:r>
      <w:r w:rsidRPr="00B84083">
        <w:rPr>
          <w:rFonts w:ascii="Times New Roman" w:eastAsia="Times New Roman" w:hAnsi="Times New Roman" w:cs="Times New Roman"/>
          <w:i/>
          <w:iCs/>
          <w:color w:val="000000"/>
          <w:kern w:val="0"/>
          <w:sz w:val="24"/>
          <w:szCs w:val="24"/>
          <w:lang w:eastAsia="en-GB"/>
          <w14:ligatures w14:val="none"/>
        </w:rPr>
        <w:t>love</w:t>
      </w:r>
      <w:r w:rsidRPr="00B84083">
        <w:rPr>
          <w:rFonts w:ascii="Times New Roman" w:eastAsia="Times New Roman" w:hAnsi="Times New Roman" w:cs="Times New Roman"/>
          <w:color w:val="000000"/>
          <w:kern w:val="0"/>
          <w:sz w:val="24"/>
          <w:szCs w:val="24"/>
          <w:lang w:eastAsia="en-GB"/>
          <w14:ligatures w14:val="none"/>
        </w:rPr>
        <w:t>. This is</w:t>
      </w:r>
      <w:r w:rsidR="00A75203">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color w:val="000000"/>
          <w:kern w:val="0"/>
          <w:sz w:val="24"/>
          <w:szCs w:val="24"/>
          <w:lang w:eastAsia="en-GB"/>
          <w14:ligatures w14:val="none"/>
        </w:rPr>
        <w:t>n</w:t>
      </w:r>
      <w:r w:rsidR="00A75203">
        <w:rPr>
          <w:rFonts w:ascii="Times New Roman" w:eastAsia="Times New Roman" w:hAnsi="Times New Roman" w:cs="Times New Roman"/>
          <w:color w:val="000000"/>
          <w:kern w:val="0"/>
          <w:sz w:val="24"/>
          <w:szCs w:val="24"/>
          <w:lang w:eastAsia="en-GB"/>
          <w14:ligatures w14:val="none"/>
        </w:rPr>
        <w:t>o</w:t>
      </w:r>
      <w:r w:rsidRPr="00B84083">
        <w:rPr>
          <w:rFonts w:ascii="Times New Roman" w:eastAsia="Times New Roman" w:hAnsi="Times New Roman" w:cs="Times New Roman"/>
          <w:color w:val="000000"/>
          <w:kern w:val="0"/>
          <w:sz w:val="24"/>
          <w:szCs w:val="24"/>
          <w:lang w:eastAsia="en-GB"/>
          <w14:ligatures w14:val="none"/>
        </w:rPr>
        <w:t>t an objectivistic move; this is a theoretical and political move that joins, belongs, hurts, feels, is sutured to</w:t>
      </w:r>
      <w:r w:rsidR="000C2747">
        <w:rPr>
          <w:rFonts w:ascii="Times New Roman" w:eastAsia="Times New Roman" w:hAnsi="Times New Roman" w:cs="Times New Roman"/>
          <w:color w:val="000000"/>
          <w:kern w:val="0"/>
          <w:sz w:val="24"/>
          <w:szCs w:val="24"/>
          <w:lang w:eastAsia="en-GB"/>
          <w14:ligatures w14:val="none"/>
        </w:rPr>
        <w:t>,</w:t>
      </w:r>
      <w:r w:rsidRPr="00B84083">
        <w:rPr>
          <w:rFonts w:ascii="Times New Roman" w:eastAsia="Times New Roman" w:hAnsi="Times New Roman" w:cs="Times New Roman"/>
          <w:color w:val="000000"/>
          <w:kern w:val="0"/>
          <w:sz w:val="24"/>
          <w:szCs w:val="24"/>
          <w:lang w:eastAsia="en-GB"/>
          <w14:ligatures w14:val="none"/>
        </w:rPr>
        <w:t xml:space="preserve"> and is saturated with </w:t>
      </w:r>
      <w:r w:rsidR="00E00E12" w:rsidRPr="00B84083">
        <w:rPr>
          <w:rFonts w:ascii="Times New Roman" w:eastAsia="Times New Roman" w:hAnsi="Times New Roman" w:cs="Times New Roman"/>
          <w:color w:val="000000"/>
          <w:kern w:val="0"/>
          <w:sz w:val="24"/>
          <w:szCs w:val="24"/>
          <w:lang w:eastAsia="en-GB"/>
          <w14:ligatures w14:val="none"/>
        </w:rPr>
        <w:t xml:space="preserve">- </w:t>
      </w:r>
      <w:r w:rsidR="00E00E12" w:rsidRPr="00B84083">
        <w:rPr>
          <w:rFonts w:ascii="Times New Roman" w:eastAsia="Times New Roman" w:hAnsi="Times New Roman" w:cs="Times New Roman"/>
          <w:i/>
          <w:iCs/>
          <w:color w:val="000000"/>
          <w:kern w:val="0"/>
          <w:sz w:val="24"/>
          <w:szCs w:val="24"/>
          <w:lang w:eastAsia="en-GB"/>
          <w14:ligatures w14:val="none"/>
        </w:rPr>
        <w:t>forever</w:t>
      </w:r>
      <w:r w:rsidRPr="00B84083">
        <w:rPr>
          <w:rFonts w:ascii="Times New Roman" w:eastAsia="Times New Roman" w:hAnsi="Times New Roman" w:cs="Times New Roman"/>
          <w:color w:val="000000"/>
          <w:kern w:val="0"/>
          <w:sz w:val="24"/>
          <w:szCs w:val="24"/>
          <w:lang w:eastAsia="en-GB"/>
          <w14:ligatures w14:val="none"/>
        </w:rPr>
        <w:t>.</w:t>
      </w:r>
      <w:r w:rsidR="00893038">
        <w:rPr>
          <w:rFonts w:ascii="Times New Roman" w:eastAsia="Times New Roman" w:hAnsi="Times New Roman" w:cs="Times New Roman"/>
          <w:color w:val="000000"/>
          <w:kern w:val="0"/>
          <w:sz w:val="24"/>
          <w:szCs w:val="24"/>
          <w:lang w:eastAsia="en-GB"/>
          <w14:ligatures w14:val="none"/>
        </w:rPr>
        <w:t xml:space="preserve"> </w:t>
      </w:r>
    </w:p>
    <w:p w14:paraId="56BE0C49" w14:textId="77777777" w:rsidR="000C2747" w:rsidRDefault="000C2747">
      <w:pPr>
        <w:rPr>
          <w:rFonts w:ascii="Times New Roman" w:eastAsia="Times New Roman" w:hAnsi="Times New Roman" w:cs="Times New Roman"/>
          <w:b/>
          <w:bCs/>
          <w:color w:val="000000"/>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br w:type="page"/>
      </w:r>
    </w:p>
    <w:p w14:paraId="33843FFC" w14:textId="5C76DB0B"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b/>
          <w:bCs/>
          <w:color w:val="000000"/>
          <w:kern w:val="0"/>
          <w:sz w:val="24"/>
          <w:szCs w:val="24"/>
          <w:lang w:eastAsia="en-GB"/>
          <w14:ligatures w14:val="none"/>
        </w:rPr>
        <w:lastRenderedPageBreak/>
        <w:t>References</w:t>
      </w:r>
    </w:p>
    <w:p w14:paraId="73976782"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Alarie, M., &amp; Gaudet, S. (2013). I don't know if she is bisexual or if she just wants to get attention”: Analysing the various mechanisms through which emerging adults invisibilize bisexuality. </w:t>
      </w:r>
      <w:r w:rsidRPr="00B84083">
        <w:rPr>
          <w:rFonts w:ascii="Times New Roman" w:eastAsia="Times New Roman" w:hAnsi="Times New Roman" w:cs="Times New Roman"/>
          <w:i/>
          <w:iCs/>
          <w:color w:val="000000"/>
          <w:kern w:val="0"/>
          <w:sz w:val="24"/>
          <w:szCs w:val="24"/>
          <w:lang w:eastAsia="en-GB"/>
          <w14:ligatures w14:val="none"/>
        </w:rPr>
        <w:t>Journal of Bisexuality</w:t>
      </w:r>
      <w:r w:rsidRPr="00B84083">
        <w:rPr>
          <w:rFonts w:ascii="Times New Roman" w:eastAsia="Times New Roman" w:hAnsi="Times New Roman" w:cs="Times New Roman"/>
          <w:color w:val="000000"/>
          <w:kern w:val="0"/>
          <w:sz w:val="24"/>
          <w:szCs w:val="24"/>
          <w:lang w:eastAsia="en-GB"/>
          <w14:ligatures w14:val="none"/>
        </w:rPr>
        <w:t>, 13(2), 191–214.</w:t>
      </w:r>
    </w:p>
    <w:p w14:paraId="126AD293"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Baldelomar, C. C. (2022). Haunted by (Ontological) Ancestors and Bodies in Precarity: Religious Education Confronts Ontological Terror, Biopower, and Necropolitics. </w:t>
      </w:r>
      <w:r w:rsidRPr="00B84083">
        <w:rPr>
          <w:rFonts w:ascii="Times New Roman" w:eastAsia="Times New Roman" w:hAnsi="Times New Roman" w:cs="Times New Roman"/>
          <w:i/>
          <w:iCs/>
          <w:color w:val="000000"/>
          <w:kern w:val="0"/>
          <w:sz w:val="24"/>
          <w:szCs w:val="24"/>
          <w:lang w:eastAsia="en-GB"/>
          <w14:ligatures w14:val="none"/>
        </w:rPr>
        <w:t>Religious Education</w:t>
      </w:r>
      <w:r w:rsidRPr="00B84083">
        <w:rPr>
          <w:rFonts w:ascii="Times New Roman" w:eastAsia="Times New Roman" w:hAnsi="Times New Roman" w:cs="Times New Roman"/>
          <w:color w:val="000000"/>
          <w:kern w:val="0"/>
          <w:sz w:val="24"/>
          <w:szCs w:val="24"/>
          <w:lang w:eastAsia="en-GB"/>
          <w14:ligatures w14:val="none"/>
        </w:rPr>
        <w:t>, 117(5), 439-451.</w:t>
      </w:r>
    </w:p>
    <w:p w14:paraId="271D1E0E"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Barker, et al (2012) The Bisexuality Report, Open University Baxter, S. (2010). Evidence on The Marketing Approaches Targeting Gay and Lesbian Consumers. </w:t>
      </w:r>
      <w:r w:rsidRPr="00B84083">
        <w:rPr>
          <w:rFonts w:ascii="Times New Roman" w:eastAsia="Times New Roman" w:hAnsi="Times New Roman" w:cs="Times New Roman"/>
          <w:i/>
          <w:iCs/>
          <w:color w:val="000000"/>
          <w:kern w:val="0"/>
          <w:sz w:val="24"/>
          <w:szCs w:val="24"/>
          <w:lang w:eastAsia="en-GB"/>
          <w14:ligatures w14:val="none"/>
        </w:rPr>
        <w:t>Global Journal of Business Research</w:t>
      </w:r>
      <w:r w:rsidRPr="00B84083">
        <w:rPr>
          <w:rFonts w:ascii="Times New Roman" w:eastAsia="Times New Roman" w:hAnsi="Times New Roman" w:cs="Times New Roman"/>
          <w:color w:val="000000"/>
          <w:kern w:val="0"/>
          <w:sz w:val="24"/>
          <w:szCs w:val="24"/>
          <w:lang w:eastAsia="en-GB"/>
          <w14:ligatures w14:val="none"/>
        </w:rPr>
        <w:t>, 4, (2), 125-139.</w:t>
      </w:r>
    </w:p>
    <w:p w14:paraId="103BA269" w14:textId="77777777" w:rsidR="00FF3F92" w:rsidRPr="00B84083" w:rsidRDefault="00FF3F92" w:rsidP="00893038">
      <w:pPr>
        <w:spacing w:before="240" w:after="240" w:line="480" w:lineRule="auto"/>
        <w:rPr>
          <w:rFonts w:ascii="Times New Roman" w:eastAsia="Times New Roman" w:hAnsi="Times New Roman" w:cs="Times New Roman"/>
          <w:color w:val="000000"/>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Bettany, S., Coffin, J., Eichert, C., &amp; Rowe, D. (2022). Stigmas that matter: Diffracting marketing stigma theoretics. </w:t>
      </w:r>
      <w:r w:rsidRPr="00B84083">
        <w:rPr>
          <w:rFonts w:ascii="Times New Roman" w:eastAsia="Times New Roman" w:hAnsi="Times New Roman" w:cs="Times New Roman"/>
          <w:i/>
          <w:iCs/>
          <w:color w:val="000000"/>
          <w:kern w:val="0"/>
          <w:sz w:val="24"/>
          <w:szCs w:val="24"/>
          <w:lang w:eastAsia="en-GB"/>
          <w14:ligatures w14:val="none"/>
        </w:rPr>
        <w:t>Marketing Theory</w:t>
      </w:r>
      <w:r w:rsidRPr="00B84083">
        <w:rPr>
          <w:rFonts w:ascii="Times New Roman" w:eastAsia="Times New Roman" w:hAnsi="Times New Roman" w:cs="Times New Roman"/>
          <w:color w:val="000000"/>
          <w:kern w:val="0"/>
          <w:sz w:val="24"/>
          <w:szCs w:val="24"/>
          <w:lang w:eastAsia="en-GB"/>
          <w14:ligatures w14:val="none"/>
        </w:rPr>
        <w:t>, 22(4), 501-518.</w:t>
      </w:r>
    </w:p>
    <w:p w14:paraId="3D8179CC" w14:textId="5E9188D8"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Bettany, S. M., &amp; Rowe, D. (2016). The politics of inappropriate/d others: moving beyond the vulnerable consumer in the LGBT market/movement. Paper presented to Consumer Culture Theory Conference, Lille, France.</w:t>
      </w:r>
    </w:p>
    <w:p w14:paraId="2B2A6020"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Berlant, L. (2007). Slow death (sovereignty, obesity, lateral agency).</w:t>
      </w:r>
      <w:r w:rsidRPr="00B84083">
        <w:rPr>
          <w:rFonts w:ascii="Times New Roman" w:eastAsia="Times New Roman" w:hAnsi="Times New Roman" w:cs="Times New Roman"/>
          <w:i/>
          <w:iCs/>
          <w:color w:val="000000"/>
          <w:kern w:val="0"/>
          <w:sz w:val="24"/>
          <w:szCs w:val="24"/>
          <w:lang w:eastAsia="en-GB"/>
          <w14:ligatures w14:val="none"/>
        </w:rPr>
        <w:t xml:space="preserve"> Critical inquiry</w:t>
      </w:r>
      <w:r w:rsidRPr="00B84083">
        <w:rPr>
          <w:rFonts w:ascii="Times New Roman" w:eastAsia="Times New Roman" w:hAnsi="Times New Roman" w:cs="Times New Roman"/>
          <w:color w:val="000000"/>
          <w:kern w:val="0"/>
          <w:sz w:val="24"/>
          <w:szCs w:val="24"/>
          <w:lang w:eastAsia="en-GB"/>
          <w14:ligatures w14:val="none"/>
        </w:rPr>
        <w:t>, 33(4), 754-780.</w:t>
      </w:r>
    </w:p>
    <w:p w14:paraId="13B67D60"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Bhagat, A. H. (2020). Queer necropolitics of forced migration: Cyclical violence in the African context. </w:t>
      </w:r>
      <w:r w:rsidRPr="00B84083">
        <w:rPr>
          <w:rFonts w:ascii="Times New Roman" w:eastAsia="Times New Roman" w:hAnsi="Times New Roman" w:cs="Times New Roman"/>
          <w:i/>
          <w:iCs/>
          <w:color w:val="000000"/>
          <w:kern w:val="0"/>
          <w:sz w:val="24"/>
          <w:szCs w:val="24"/>
          <w:lang w:eastAsia="en-GB"/>
          <w14:ligatures w14:val="none"/>
        </w:rPr>
        <w:t>Sexualities</w:t>
      </w:r>
      <w:r w:rsidRPr="00B84083">
        <w:rPr>
          <w:rFonts w:ascii="Times New Roman" w:eastAsia="Times New Roman" w:hAnsi="Times New Roman" w:cs="Times New Roman"/>
          <w:color w:val="000000"/>
          <w:kern w:val="0"/>
          <w:sz w:val="24"/>
          <w:szCs w:val="24"/>
          <w:lang w:eastAsia="en-GB"/>
          <w14:ligatures w14:val="none"/>
        </w:rPr>
        <w:t>, 23(3), 361-375.</w:t>
      </w:r>
    </w:p>
    <w:p w14:paraId="5AF485DE"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Bostwick, W. B., &amp; Dodge, B. (2019). Introduction to the special section on bisexual health: Can you see us now? </w:t>
      </w:r>
      <w:r w:rsidRPr="00B84083">
        <w:rPr>
          <w:rFonts w:ascii="Times New Roman" w:eastAsia="Times New Roman" w:hAnsi="Times New Roman" w:cs="Times New Roman"/>
          <w:i/>
          <w:iCs/>
          <w:color w:val="000000"/>
          <w:kern w:val="0"/>
          <w:sz w:val="24"/>
          <w:szCs w:val="24"/>
          <w:lang w:eastAsia="en-GB"/>
          <w14:ligatures w14:val="none"/>
        </w:rPr>
        <w:t xml:space="preserve">Archives of Sexual </w:t>
      </w:r>
      <w:proofErr w:type="spellStart"/>
      <w:r w:rsidRPr="00B84083">
        <w:rPr>
          <w:rFonts w:ascii="Times New Roman" w:eastAsia="Times New Roman" w:hAnsi="Times New Roman" w:cs="Times New Roman"/>
          <w:i/>
          <w:iCs/>
          <w:color w:val="000000"/>
          <w:kern w:val="0"/>
          <w:sz w:val="24"/>
          <w:szCs w:val="24"/>
          <w:lang w:eastAsia="en-GB"/>
          <w14:ligatures w14:val="none"/>
        </w:rPr>
        <w:t>Behavior</w:t>
      </w:r>
      <w:proofErr w:type="spellEnd"/>
      <w:r w:rsidRPr="00B84083">
        <w:rPr>
          <w:rFonts w:ascii="Times New Roman" w:eastAsia="Times New Roman" w:hAnsi="Times New Roman" w:cs="Times New Roman"/>
          <w:color w:val="000000"/>
          <w:kern w:val="0"/>
          <w:sz w:val="24"/>
          <w:szCs w:val="24"/>
          <w:lang w:eastAsia="en-GB"/>
          <w14:ligatures w14:val="none"/>
        </w:rPr>
        <w:t>, 48, 79-87.</w:t>
      </w:r>
    </w:p>
    <w:p w14:paraId="71C0861D"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lastRenderedPageBreak/>
        <w:t>Braidotti, R. (2007</w:t>
      </w:r>
      <w:proofErr w:type="gramStart"/>
      <w:r w:rsidRPr="00B84083">
        <w:rPr>
          <w:rFonts w:ascii="Times New Roman" w:eastAsia="Times New Roman" w:hAnsi="Times New Roman" w:cs="Times New Roman"/>
          <w:color w:val="000000"/>
          <w:kern w:val="0"/>
          <w:sz w:val="24"/>
          <w:szCs w:val="24"/>
          <w:lang w:eastAsia="en-GB"/>
          <w14:ligatures w14:val="none"/>
        </w:rPr>
        <w:t>).Biopower</w:t>
      </w:r>
      <w:proofErr w:type="gramEnd"/>
      <w:r w:rsidRPr="00B84083">
        <w:rPr>
          <w:rFonts w:ascii="Times New Roman" w:eastAsia="Times New Roman" w:hAnsi="Times New Roman" w:cs="Times New Roman"/>
          <w:color w:val="000000"/>
          <w:kern w:val="0"/>
          <w:sz w:val="24"/>
          <w:szCs w:val="24"/>
          <w:lang w:eastAsia="en-GB"/>
          <w14:ligatures w14:val="none"/>
        </w:rPr>
        <w:t xml:space="preserve"> and Necropolitics, </w:t>
      </w:r>
      <w:proofErr w:type="spellStart"/>
      <w:r w:rsidRPr="00B84083">
        <w:rPr>
          <w:rFonts w:ascii="Times New Roman" w:eastAsia="Times New Roman" w:hAnsi="Times New Roman" w:cs="Times New Roman"/>
          <w:color w:val="000000"/>
          <w:kern w:val="0"/>
          <w:sz w:val="24"/>
          <w:szCs w:val="24"/>
          <w:lang w:eastAsia="en-GB"/>
          <w14:ligatures w14:val="none"/>
        </w:rPr>
        <w:t>Springerin</w:t>
      </w:r>
      <w:proofErr w:type="spellEnd"/>
      <w:r w:rsidRPr="00B84083">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i/>
          <w:iCs/>
          <w:color w:val="000000"/>
          <w:kern w:val="0"/>
          <w:sz w:val="24"/>
          <w:szCs w:val="24"/>
          <w:lang w:eastAsia="en-GB"/>
          <w14:ligatures w14:val="none"/>
        </w:rPr>
        <w:t xml:space="preserve">Hefte fur </w:t>
      </w:r>
      <w:proofErr w:type="spellStart"/>
      <w:r w:rsidRPr="00B84083">
        <w:rPr>
          <w:rFonts w:ascii="Times New Roman" w:eastAsia="Times New Roman" w:hAnsi="Times New Roman" w:cs="Times New Roman"/>
          <w:i/>
          <w:iCs/>
          <w:color w:val="000000"/>
          <w:kern w:val="0"/>
          <w:sz w:val="24"/>
          <w:szCs w:val="24"/>
          <w:lang w:eastAsia="en-GB"/>
          <w14:ligatures w14:val="none"/>
        </w:rPr>
        <w:t>Gegenwartskunst</w:t>
      </w:r>
      <w:proofErr w:type="spellEnd"/>
      <w:r w:rsidRPr="00B84083">
        <w:rPr>
          <w:rFonts w:ascii="Times New Roman" w:eastAsia="Times New Roman" w:hAnsi="Times New Roman" w:cs="Times New Roman"/>
          <w:color w:val="000000"/>
          <w:kern w:val="0"/>
          <w:sz w:val="24"/>
          <w:szCs w:val="24"/>
          <w:lang w:eastAsia="en-GB"/>
          <w14:ligatures w14:val="none"/>
        </w:rPr>
        <w:t xml:space="preserve"> 13(2):18–23</w:t>
      </w:r>
    </w:p>
    <w:p w14:paraId="01E5F908"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proofErr w:type="spellStart"/>
      <w:r w:rsidRPr="00B84083">
        <w:rPr>
          <w:rFonts w:ascii="Times New Roman" w:eastAsia="Times New Roman" w:hAnsi="Times New Roman" w:cs="Times New Roman"/>
          <w:color w:val="000000"/>
          <w:kern w:val="0"/>
          <w:sz w:val="24"/>
          <w:szCs w:val="24"/>
          <w:lang w:eastAsia="en-GB"/>
          <w14:ligatures w14:val="none"/>
        </w:rPr>
        <w:t>Broqua</w:t>
      </w:r>
      <w:proofErr w:type="spellEnd"/>
      <w:r w:rsidRPr="00B84083">
        <w:rPr>
          <w:rFonts w:ascii="Times New Roman" w:eastAsia="Times New Roman" w:hAnsi="Times New Roman" w:cs="Times New Roman"/>
          <w:color w:val="000000"/>
          <w:kern w:val="0"/>
          <w:sz w:val="24"/>
          <w:szCs w:val="24"/>
          <w:lang w:eastAsia="en-GB"/>
          <w14:ligatures w14:val="none"/>
        </w:rPr>
        <w:t xml:space="preserve">, C., Laborde-Balen, G., </w:t>
      </w:r>
      <w:proofErr w:type="spellStart"/>
      <w:r w:rsidRPr="00B84083">
        <w:rPr>
          <w:rFonts w:ascii="Times New Roman" w:eastAsia="Times New Roman" w:hAnsi="Times New Roman" w:cs="Times New Roman"/>
          <w:color w:val="000000"/>
          <w:kern w:val="0"/>
          <w:sz w:val="24"/>
          <w:szCs w:val="24"/>
          <w:lang w:eastAsia="en-GB"/>
          <w14:ligatures w14:val="none"/>
        </w:rPr>
        <w:t>Menetrier</w:t>
      </w:r>
      <w:proofErr w:type="spellEnd"/>
      <w:r w:rsidRPr="00B84083">
        <w:rPr>
          <w:rFonts w:ascii="Times New Roman" w:eastAsia="Times New Roman" w:hAnsi="Times New Roman" w:cs="Times New Roman"/>
          <w:color w:val="000000"/>
          <w:kern w:val="0"/>
          <w:sz w:val="24"/>
          <w:szCs w:val="24"/>
          <w:lang w:eastAsia="en-GB"/>
          <w14:ligatures w14:val="none"/>
        </w:rPr>
        <w:t xml:space="preserve">, A., &amp; Bangoura, D. (2021). Queer necropolitics of asylum: Senegalese refugees facing HIV in Mauritania. </w:t>
      </w:r>
      <w:r w:rsidRPr="00B84083">
        <w:rPr>
          <w:rFonts w:ascii="Times New Roman" w:eastAsia="Times New Roman" w:hAnsi="Times New Roman" w:cs="Times New Roman"/>
          <w:i/>
          <w:iCs/>
          <w:color w:val="000000"/>
          <w:kern w:val="0"/>
          <w:sz w:val="24"/>
          <w:szCs w:val="24"/>
          <w:lang w:eastAsia="en-GB"/>
          <w14:ligatures w14:val="none"/>
        </w:rPr>
        <w:t>Global Public Health</w:t>
      </w:r>
      <w:r w:rsidRPr="00B84083">
        <w:rPr>
          <w:rFonts w:ascii="Times New Roman" w:eastAsia="Times New Roman" w:hAnsi="Times New Roman" w:cs="Times New Roman"/>
          <w:color w:val="000000"/>
          <w:kern w:val="0"/>
          <w:sz w:val="24"/>
          <w:szCs w:val="24"/>
          <w:lang w:eastAsia="en-GB"/>
          <w14:ligatures w14:val="none"/>
        </w:rPr>
        <w:t>, 16(5), 746-762.</w:t>
      </w:r>
    </w:p>
    <w:p w14:paraId="6E8F49FF"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Brown, A. (2017). </w:t>
      </w:r>
      <w:r w:rsidRPr="00B84083">
        <w:rPr>
          <w:rFonts w:ascii="Times New Roman" w:eastAsia="Times New Roman" w:hAnsi="Times New Roman" w:cs="Times New Roman"/>
          <w:i/>
          <w:iCs/>
          <w:color w:val="000000"/>
          <w:kern w:val="0"/>
          <w:sz w:val="24"/>
          <w:szCs w:val="24"/>
          <w:lang w:eastAsia="en-GB"/>
          <w14:ligatures w14:val="none"/>
        </w:rPr>
        <w:t>5 key findings about LGBT Americans</w:t>
      </w:r>
      <w:r w:rsidRPr="00B84083">
        <w:rPr>
          <w:rFonts w:ascii="Times New Roman" w:eastAsia="Times New Roman" w:hAnsi="Times New Roman" w:cs="Times New Roman"/>
          <w:color w:val="000000"/>
          <w:kern w:val="0"/>
          <w:sz w:val="24"/>
          <w:szCs w:val="24"/>
          <w:lang w:eastAsia="en-GB"/>
          <w14:ligatures w14:val="none"/>
        </w:rPr>
        <w:t xml:space="preserve">. Pew Research </w:t>
      </w:r>
      <w:proofErr w:type="spellStart"/>
      <w:r w:rsidRPr="00B84083">
        <w:rPr>
          <w:rFonts w:ascii="Times New Roman" w:eastAsia="Times New Roman" w:hAnsi="Times New Roman" w:cs="Times New Roman"/>
          <w:color w:val="000000"/>
          <w:kern w:val="0"/>
          <w:sz w:val="24"/>
          <w:szCs w:val="24"/>
          <w:lang w:eastAsia="en-GB"/>
          <w14:ligatures w14:val="none"/>
        </w:rPr>
        <w:t>Center</w:t>
      </w:r>
      <w:proofErr w:type="spellEnd"/>
      <w:r w:rsidRPr="00B84083">
        <w:rPr>
          <w:rFonts w:ascii="Times New Roman" w:eastAsia="Times New Roman" w:hAnsi="Times New Roman" w:cs="Times New Roman"/>
          <w:color w:val="000000"/>
          <w:kern w:val="0"/>
          <w:sz w:val="24"/>
          <w:szCs w:val="24"/>
          <w:lang w:eastAsia="en-GB"/>
          <w14:ligatures w14:val="none"/>
        </w:rPr>
        <w:t>.</w:t>
      </w:r>
    </w:p>
    <w:p w14:paraId="0A16AE48"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Bubandt, N. (2019). Of </w:t>
      </w:r>
      <w:proofErr w:type="spellStart"/>
      <w:r w:rsidRPr="00B84083">
        <w:rPr>
          <w:rFonts w:ascii="Times New Roman" w:eastAsia="Times New Roman" w:hAnsi="Times New Roman" w:cs="Times New Roman"/>
          <w:color w:val="000000"/>
          <w:kern w:val="0"/>
          <w:sz w:val="24"/>
          <w:szCs w:val="24"/>
          <w:lang w:eastAsia="en-GB"/>
          <w14:ligatures w14:val="none"/>
        </w:rPr>
        <w:t>wildmen</w:t>
      </w:r>
      <w:proofErr w:type="spellEnd"/>
      <w:r w:rsidRPr="00B84083">
        <w:rPr>
          <w:rFonts w:ascii="Times New Roman" w:eastAsia="Times New Roman" w:hAnsi="Times New Roman" w:cs="Times New Roman"/>
          <w:color w:val="000000"/>
          <w:kern w:val="0"/>
          <w:sz w:val="24"/>
          <w:szCs w:val="24"/>
          <w:lang w:eastAsia="en-GB"/>
          <w14:ligatures w14:val="none"/>
        </w:rPr>
        <w:t xml:space="preserve"> and white men: cryptozoology and inappropriate/d monsters at the cusp of the Anthropocene. </w:t>
      </w:r>
      <w:r w:rsidRPr="00B84083">
        <w:rPr>
          <w:rFonts w:ascii="Times New Roman" w:eastAsia="Times New Roman" w:hAnsi="Times New Roman" w:cs="Times New Roman"/>
          <w:i/>
          <w:iCs/>
          <w:color w:val="000000"/>
          <w:kern w:val="0"/>
          <w:sz w:val="24"/>
          <w:szCs w:val="24"/>
          <w:lang w:eastAsia="en-GB"/>
          <w14:ligatures w14:val="none"/>
        </w:rPr>
        <w:t>Journal of the Royal Anthropological Institute</w:t>
      </w:r>
      <w:r w:rsidRPr="00B84083">
        <w:rPr>
          <w:rFonts w:ascii="Times New Roman" w:eastAsia="Times New Roman" w:hAnsi="Times New Roman" w:cs="Times New Roman"/>
          <w:color w:val="000000"/>
          <w:kern w:val="0"/>
          <w:sz w:val="24"/>
          <w:szCs w:val="24"/>
          <w:lang w:eastAsia="en-GB"/>
          <w14:ligatures w14:val="none"/>
        </w:rPr>
        <w:t>, 25(2), 223-240.</w:t>
      </w:r>
    </w:p>
    <w:p w14:paraId="2328C744"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Capulet, I. (2010). With reps like these: Bisexuality and celebrity status. </w:t>
      </w:r>
      <w:r w:rsidRPr="00B84083">
        <w:rPr>
          <w:rFonts w:ascii="Times New Roman" w:eastAsia="Times New Roman" w:hAnsi="Times New Roman" w:cs="Times New Roman"/>
          <w:i/>
          <w:iCs/>
          <w:color w:val="000000"/>
          <w:kern w:val="0"/>
          <w:sz w:val="24"/>
          <w:szCs w:val="24"/>
          <w:lang w:eastAsia="en-GB"/>
          <w14:ligatures w14:val="none"/>
        </w:rPr>
        <w:t>Journal of Bisexuality</w:t>
      </w:r>
      <w:r w:rsidRPr="00B84083">
        <w:rPr>
          <w:rFonts w:ascii="Times New Roman" w:eastAsia="Times New Roman" w:hAnsi="Times New Roman" w:cs="Times New Roman"/>
          <w:color w:val="000000"/>
          <w:kern w:val="0"/>
          <w:sz w:val="24"/>
          <w:szCs w:val="24"/>
          <w:lang w:eastAsia="en-GB"/>
          <w14:ligatures w14:val="none"/>
        </w:rPr>
        <w:t>, 10(3), 294-308.</w:t>
      </w:r>
    </w:p>
    <w:p w14:paraId="6E713DA3"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Coelho, T. (2011). Hearts, </w:t>
      </w:r>
      <w:proofErr w:type="gramStart"/>
      <w:r w:rsidRPr="00B84083">
        <w:rPr>
          <w:rFonts w:ascii="Times New Roman" w:eastAsia="Times New Roman" w:hAnsi="Times New Roman" w:cs="Times New Roman"/>
          <w:color w:val="000000"/>
          <w:kern w:val="0"/>
          <w:sz w:val="24"/>
          <w:szCs w:val="24"/>
          <w:lang w:eastAsia="en-GB"/>
          <w14:ligatures w14:val="none"/>
        </w:rPr>
        <w:t>groins</w:t>
      </w:r>
      <w:proofErr w:type="gramEnd"/>
      <w:r w:rsidRPr="00B84083">
        <w:rPr>
          <w:rFonts w:ascii="Times New Roman" w:eastAsia="Times New Roman" w:hAnsi="Times New Roman" w:cs="Times New Roman"/>
          <w:color w:val="000000"/>
          <w:kern w:val="0"/>
          <w:sz w:val="24"/>
          <w:szCs w:val="24"/>
          <w:lang w:eastAsia="en-GB"/>
          <w14:ligatures w14:val="none"/>
        </w:rPr>
        <w:t xml:space="preserve"> and the intricacies of gay male open relationships: Sexual desire and liberation revisited. </w:t>
      </w:r>
      <w:r w:rsidRPr="00B84083">
        <w:rPr>
          <w:rFonts w:ascii="Times New Roman" w:eastAsia="Times New Roman" w:hAnsi="Times New Roman" w:cs="Times New Roman"/>
          <w:i/>
          <w:iCs/>
          <w:color w:val="000000"/>
          <w:kern w:val="0"/>
          <w:sz w:val="24"/>
          <w:szCs w:val="24"/>
          <w:lang w:eastAsia="en-GB"/>
          <w14:ligatures w14:val="none"/>
        </w:rPr>
        <w:t>Sexualities</w:t>
      </w:r>
      <w:r w:rsidRPr="00B84083">
        <w:rPr>
          <w:rFonts w:ascii="Times New Roman" w:eastAsia="Times New Roman" w:hAnsi="Times New Roman" w:cs="Times New Roman"/>
          <w:color w:val="000000"/>
          <w:kern w:val="0"/>
          <w:sz w:val="24"/>
          <w:szCs w:val="24"/>
          <w:lang w:eastAsia="en-GB"/>
          <w14:ligatures w14:val="none"/>
        </w:rPr>
        <w:t>, 14(6), 653-668.</w:t>
      </w:r>
    </w:p>
    <w:p w14:paraId="0956906D" w14:textId="134C7D44"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Coffin, J., Eichert, C. A., Bettany, S., </w:t>
      </w:r>
      <w:r w:rsidR="00346608" w:rsidRPr="00B84083">
        <w:rPr>
          <w:rFonts w:ascii="Times New Roman" w:eastAsia="Times New Roman" w:hAnsi="Times New Roman" w:cs="Times New Roman"/>
          <w:color w:val="000000"/>
          <w:kern w:val="0"/>
          <w:sz w:val="24"/>
          <w:szCs w:val="24"/>
          <w:lang w:eastAsia="en-GB"/>
          <w14:ligatures w14:val="none"/>
        </w:rPr>
        <w:t>et al</w:t>
      </w:r>
      <w:r w:rsidRPr="00B84083">
        <w:rPr>
          <w:rFonts w:ascii="Times New Roman" w:eastAsia="Times New Roman" w:hAnsi="Times New Roman" w:cs="Times New Roman"/>
          <w:color w:val="000000"/>
          <w:kern w:val="0"/>
          <w:sz w:val="24"/>
          <w:szCs w:val="24"/>
          <w:lang w:eastAsia="en-GB"/>
          <w14:ligatures w14:val="none"/>
        </w:rPr>
        <w:t xml:space="preserve"> (2022). Crossing wires: short-circuiting marketing theory. </w:t>
      </w:r>
      <w:r w:rsidRPr="00B84083">
        <w:rPr>
          <w:rFonts w:ascii="Times New Roman" w:eastAsia="Times New Roman" w:hAnsi="Times New Roman" w:cs="Times New Roman"/>
          <w:i/>
          <w:iCs/>
          <w:color w:val="000000"/>
          <w:kern w:val="0"/>
          <w:sz w:val="24"/>
          <w:szCs w:val="24"/>
          <w:lang w:eastAsia="en-GB"/>
          <w14:ligatures w14:val="none"/>
        </w:rPr>
        <w:t>Marketing Theory</w:t>
      </w:r>
      <w:r w:rsidRPr="00B84083">
        <w:rPr>
          <w:rFonts w:ascii="Times New Roman" w:eastAsia="Times New Roman" w:hAnsi="Times New Roman" w:cs="Times New Roman"/>
          <w:color w:val="000000"/>
          <w:kern w:val="0"/>
          <w:sz w:val="24"/>
          <w:szCs w:val="24"/>
          <w:lang w:eastAsia="en-GB"/>
          <w14:ligatures w14:val="none"/>
        </w:rPr>
        <w:t>, 22(2), 275-292.</w:t>
      </w:r>
    </w:p>
    <w:p w14:paraId="58EF62F6"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Da Costa, J. C. R. (2022). Monstrous awakenings: Queer Necropolitics in Vivek Shraya and Ness Lee's Death Threat. Feminist Theory, 14647001221085944.</w:t>
      </w:r>
    </w:p>
    <w:p w14:paraId="72B46E80"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De La </w:t>
      </w:r>
      <w:proofErr w:type="spellStart"/>
      <w:r w:rsidRPr="00B84083">
        <w:rPr>
          <w:rFonts w:ascii="Times New Roman" w:eastAsia="Times New Roman" w:hAnsi="Times New Roman" w:cs="Times New Roman"/>
          <w:color w:val="000000"/>
          <w:kern w:val="0"/>
          <w:sz w:val="24"/>
          <w:szCs w:val="24"/>
          <w:lang w:eastAsia="en-GB"/>
          <w14:ligatures w14:val="none"/>
        </w:rPr>
        <w:t>Bellacasa</w:t>
      </w:r>
      <w:proofErr w:type="spellEnd"/>
      <w:r w:rsidRPr="00B84083">
        <w:rPr>
          <w:rFonts w:ascii="Times New Roman" w:eastAsia="Times New Roman" w:hAnsi="Times New Roman" w:cs="Times New Roman"/>
          <w:color w:val="000000"/>
          <w:kern w:val="0"/>
          <w:sz w:val="24"/>
          <w:szCs w:val="24"/>
          <w:lang w:eastAsia="en-GB"/>
          <w14:ligatures w14:val="none"/>
        </w:rPr>
        <w:t xml:space="preserve">, M. P. (2012). ‘Nothing comes without its world’: thinking with care. </w:t>
      </w:r>
      <w:r w:rsidRPr="00B84083">
        <w:rPr>
          <w:rFonts w:ascii="Times New Roman" w:eastAsia="Times New Roman" w:hAnsi="Times New Roman" w:cs="Times New Roman"/>
          <w:i/>
          <w:iCs/>
          <w:color w:val="000000"/>
          <w:kern w:val="0"/>
          <w:sz w:val="24"/>
          <w:szCs w:val="24"/>
          <w:lang w:eastAsia="en-GB"/>
          <w14:ligatures w14:val="none"/>
        </w:rPr>
        <w:t>The Sociological Review</w:t>
      </w:r>
      <w:r w:rsidRPr="00B84083">
        <w:rPr>
          <w:rFonts w:ascii="Times New Roman" w:eastAsia="Times New Roman" w:hAnsi="Times New Roman" w:cs="Times New Roman"/>
          <w:color w:val="000000"/>
          <w:kern w:val="0"/>
          <w:sz w:val="24"/>
          <w:szCs w:val="24"/>
          <w:lang w:eastAsia="en-GB"/>
          <w14:ligatures w14:val="none"/>
        </w:rPr>
        <w:t>, 60(2), 197-216.</w:t>
      </w:r>
    </w:p>
    <w:p w14:paraId="0F001D5D"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222222"/>
          <w:kern w:val="0"/>
          <w:sz w:val="24"/>
          <w:szCs w:val="24"/>
          <w:shd w:val="clear" w:color="auto" w:fill="FFFFFF"/>
          <w:lang w:eastAsia="en-GB"/>
          <w14:ligatures w14:val="none"/>
        </w:rPr>
        <w:t xml:space="preserve">Dyar, C., Feinstein, B. A., &amp; Anderson, R. E. (2021). An experimental investigation of victim blaming in sexual assault: The roles of victim sexual orientation, coercion type, and </w:t>
      </w:r>
      <w:r w:rsidRPr="00B84083">
        <w:rPr>
          <w:rFonts w:ascii="Times New Roman" w:eastAsia="Times New Roman" w:hAnsi="Times New Roman" w:cs="Times New Roman"/>
          <w:color w:val="222222"/>
          <w:kern w:val="0"/>
          <w:sz w:val="24"/>
          <w:szCs w:val="24"/>
          <w:shd w:val="clear" w:color="auto" w:fill="FFFFFF"/>
          <w:lang w:eastAsia="en-GB"/>
          <w14:ligatures w14:val="none"/>
        </w:rPr>
        <w:lastRenderedPageBreak/>
        <w:t xml:space="preserve">stereotypes about bisexual women. </w:t>
      </w:r>
      <w:r w:rsidRPr="00B84083">
        <w:rPr>
          <w:rFonts w:ascii="Times New Roman" w:eastAsia="Times New Roman" w:hAnsi="Times New Roman" w:cs="Times New Roman"/>
          <w:i/>
          <w:iCs/>
          <w:color w:val="222222"/>
          <w:kern w:val="0"/>
          <w:sz w:val="24"/>
          <w:szCs w:val="24"/>
          <w:shd w:val="clear" w:color="auto" w:fill="FFFFFF"/>
          <w:lang w:eastAsia="en-GB"/>
          <w14:ligatures w14:val="none"/>
        </w:rPr>
        <w:t>Journal of interpersonal violence</w:t>
      </w:r>
      <w:r w:rsidRPr="00B84083">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B84083">
        <w:rPr>
          <w:rFonts w:ascii="Times New Roman" w:eastAsia="Times New Roman" w:hAnsi="Times New Roman" w:cs="Times New Roman"/>
          <w:i/>
          <w:iCs/>
          <w:color w:val="222222"/>
          <w:kern w:val="0"/>
          <w:sz w:val="24"/>
          <w:szCs w:val="24"/>
          <w:shd w:val="clear" w:color="auto" w:fill="FFFFFF"/>
          <w:lang w:eastAsia="en-GB"/>
          <w14:ligatures w14:val="none"/>
        </w:rPr>
        <w:t>36</w:t>
      </w:r>
      <w:r w:rsidRPr="00B84083">
        <w:rPr>
          <w:rFonts w:ascii="Times New Roman" w:eastAsia="Times New Roman" w:hAnsi="Times New Roman" w:cs="Times New Roman"/>
          <w:color w:val="222222"/>
          <w:kern w:val="0"/>
          <w:sz w:val="24"/>
          <w:szCs w:val="24"/>
          <w:shd w:val="clear" w:color="auto" w:fill="FFFFFF"/>
          <w:lang w:eastAsia="en-GB"/>
          <w14:ligatures w14:val="none"/>
        </w:rPr>
        <w:t>(21-22), 10793-10816.</w:t>
      </w:r>
    </w:p>
    <w:p w14:paraId="12732BD0"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222222"/>
          <w:kern w:val="0"/>
          <w:sz w:val="24"/>
          <w:szCs w:val="24"/>
          <w:shd w:val="clear" w:color="auto" w:fill="FFFFFF"/>
          <w:lang w:eastAsia="en-GB"/>
          <w14:ligatures w14:val="none"/>
        </w:rPr>
        <w:t xml:space="preserve">Eisner, S. (2013). </w:t>
      </w:r>
      <w:r w:rsidRPr="00B84083">
        <w:rPr>
          <w:rFonts w:ascii="Times New Roman" w:eastAsia="Times New Roman" w:hAnsi="Times New Roman" w:cs="Times New Roman"/>
          <w:i/>
          <w:iCs/>
          <w:color w:val="222222"/>
          <w:kern w:val="0"/>
          <w:sz w:val="24"/>
          <w:szCs w:val="24"/>
          <w:shd w:val="clear" w:color="auto" w:fill="FFFFFF"/>
          <w:lang w:eastAsia="en-GB"/>
          <w14:ligatures w14:val="none"/>
        </w:rPr>
        <w:t>Bi: Notes for a bisexual revolution</w:t>
      </w:r>
      <w:r w:rsidRPr="00B84083">
        <w:rPr>
          <w:rFonts w:ascii="Times New Roman" w:eastAsia="Times New Roman" w:hAnsi="Times New Roman" w:cs="Times New Roman"/>
          <w:color w:val="222222"/>
          <w:kern w:val="0"/>
          <w:sz w:val="24"/>
          <w:szCs w:val="24"/>
          <w:shd w:val="clear" w:color="auto" w:fill="FFFFFF"/>
          <w:lang w:eastAsia="en-GB"/>
          <w14:ligatures w14:val="none"/>
        </w:rPr>
        <w:t>. Seal Press.</w:t>
      </w:r>
    </w:p>
    <w:p w14:paraId="676498C9"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Engelberg, J., Lawton, S., &amp; Shaw, J. (2021). The futile search for ‘physiological evidence’ of male bisexuality: a response to Jabbour </w:t>
      </w:r>
      <w:proofErr w:type="gramStart"/>
      <w:r w:rsidRPr="00B84083">
        <w:rPr>
          <w:rFonts w:ascii="Times New Roman" w:eastAsia="Times New Roman" w:hAnsi="Times New Roman" w:cs="Times New Roman"/>
          <w:color w:val="000000"/>
          <w:kern w:val="0"/>
          <w:sz w:val="24"/>
          <w:szCs w:val="24"/>
          <w:lang w:eastAsia="en-GB"/>
          <w14:ligatures w14:val="none"/>
        </w:rPr>
        <w:t>et al.(</w:t>
      </w:r>
      <w:proofErr w:type="gramEnd"/>
      <w:r w:rsidRPr="00B84083">
        <w:rPr>
          <w:rFonts w:ascii="Times New Roman" w:eastAsia="Times New Roman" w:hAnsi="Times New Roman" w:cs="Times New Roman"/>
          <w:color w:val="000000"/>
          <w:kern w:val="0"/>
          <w:sz w:val="24"/>
          <w:szCs w:val="24"/>
          <w:lang w:eastAsia="en-GB"/>
          <w14:ligatures w14:val="none"/>
        </w:rPr>
        <w:t xml:space="preserve">2020). </w:t>
      </w:r>
      <w:r w:rsidRPr="00B84083">
        <w:rPr>
          <w:rFonts w:ascii="Times New Roman" w:eastAsia="Times New Roman" w:hAnsi="Times New Roman" w:cs="Times New Roman"/>
          <w:i/>
          <w:iCs/>
          <w:color w:val="000000"/>
          <w:kern w:val="0"/>
          <w:sz w:val="24"/>
          <w:szCs w:val="24"/>
          <w:lang w:eastAsia="en-GB"/>
          <w14:ligatures w14:val="none"/>
        </w:rPr>
        <w:t>Psychology of Sexualities Review</w:t>
      </w:r>
      <w:r w:rsidRPr="00B84083">
        <w:rPr>
          <w:rFonts w:ascii="Times New Roman" w:eastAsia="Times New Roman" w:hAnsi="Times New Roman" w:cs="Times New Roman"/>
          <w:color w:val="000000"/>
          <w:kern w:val="0"/>
          <w:sz w:val="24"/>
          <w:szCs w:val="24"/>
          <w:lang w:eastAsia="en-GB"/>
          <w14:ligatures w14:val="none"/>
        </w:rPr>
        <w:t>, 12(2).</w:t>
      </w:r>
    </w:p>
    <w:p w14:paraId="19464923"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Feinstein, B. A., Xavier Hall, C. D., Dyar, C., &amp; Davila, J. (2020). Motivations for sexual identity concealment and their associations with mental health among bisexual, pansexual, queer, and fluid (bi+) individuals. </w:t>
      </w:r>
      <w:r w:rsidRPr="00B84083">
        <w:rPr>
          <w:rFonts w:ascii="Times New Roman" w:eastAsia="Times New Roman" w:hAnsi="Times New Roman" w:cs="Times New Roman"/>
          <w:i/>
          <w:iCs/>
          <w:color w:val="000000"/>
          <w:kern w:val="0"/>
          <w:sz w:val="24"/>
          <w:szCs w:val="24"/>
          <w:lang w:eastAsia="en-GB"/>
          <w14:ligatures w14:val="none"/>
        </w:rPr>
        <w:t>Journal of Bisexuality</w:t>
      </w:r>
      <w:r w:rsidRPr="00B84083">
        <w:rPr>
          <w:rFonts w:ascii="Times New Roman" w:eastAsia="Times New Roman" w:hAnsi="Times New Roman" w:cs="Times New Roman"/>
          <w:color w:val="000000"/>
          <w:kern w:val="0"/>
          <w:sz w:val="24"/>
          <w:szCs w:val="24"/>
          <w:lang w:eastAsia="en-GB"/>
          <w14:ligatures w14:val="none"/>
        </w:rPr>
        <w:t>, 20(3), 324-341.</w:t>
      </w:r>
    </w:p>
    <w:p w14:paraId="38708FB1"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Flanders, C. E., Shuler, S. A., Desnoyers, S. A., &amp; </w:t>
      </w:r>
      <w:proofErr w:type="spellStart"/>
      <w:r w:rsidRPr="00B84083">
        <w:rPr>
          <w:rFonts w:ascii="Times New Roman" w:eastAsia="Times New Roman" w:hAnsi="Times New Roman" w:cs="Times New Roman"/>
          <w:color w:val="000000"/>
          <w:kern w:val="0"/>
          <w:sz w:val="24"/>
          <w:szCs w:val="24"/>
          <w:lang w:eastAsia="en-GB"/>
          <w14:ligatures w14:val="none"/>
        </w:rPr>
        <w:t>VanKim</w:t>
      </w:r>
      <w:proofErr w:type="spellEnd"/>
      <w:r w:rsidRPr="00B84083">
        <w:rPr>
          <w:rFonts w:ascii="Times New Roman" w:eastAsia="Times New Roman" w:hAnsi="Times New Roman" w:cs="Times New Roman"/>
          <w:color w:val="000000"/>
          <w:kern w:val="0"/>
          <w:sz w:val="24"/>
          <w:szCs w:val="24"/>
          <w:lang w:eastAsia="en-GB"/>
          <w14:ligatures w14:val="none"/>
        </w:rPr>
        <w:t xml:space="preserve">, N. A. (2019). Relationships between social support, identity, anxiety, and depression among young bisexual people of </w:t>
      </w:r>
      <w:proofErr w:type="spellStart"/>
      <w:r w:rsidRPr="00B84083">
        <w:rPr>
          <w:rFonts w:ascii="Times New Roman" w:eastAsia="Times New Roman" w:hAnsi="Times New Roman" w:cs="Times New Roman"/>
          <w:color w:val="000000"/>
          <w:kern w:val="0"/>
          <w:sz w:val="24"/>
          <w:szCs w:val="24"/>
          <w:lang w:eastAsia="en-GB"/>
          <w14:ligatures w14:val="none"/>
        </w:rPr>
        <w:t>color</w:t>
      </w:r>
      <w:proofErr w:type="spellEnd"/>
      <w:r w:rsidRPr="00B84083">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i/>
          <w:iCs/>
          <w:color w:val="000000"/>
          <w:kern w:val="0"/>
          <w:sz w:val="24"/>
          <w:szCs w:val="24"/>
          <w:lang w:eastAsia="en-GB"/>
          <w14:ligatures w14:val="none"/>
        </w:rPr>
        <w:t>Journal of Bisexuality</w:t>
      </w:r>
      <w:r w:rsidRPr="00B84083">
        <w:rPr>
          <w:rFonts w:ascii="Times New Roman" w:eastAsia="Times New Roman" w:hAnsi="Times New Roman" w:cs="Times New Roman"/>
          <w:color w:val="000000"/>
          <w:kern w:val="0"/>
          <w:sz w:val="24"/>
          <w:szCs w:val="24"/>
          <w:lang w:eastAsia="en-GB"/>
          <w14:ligatures w14:val="none"/>
        </w:rPr>
        <w:t>, 19(2), 253-275.</w:t>
      </w:r>
    </w:p>
    <w:p w14:paraId="51455A2F"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Foucault, Michel. 1976/2003. ‘Society must be defended’: Lectures at the Collège de France, 1975–1976. New York: Picador.</w:t>
      </w:r>
    </w:p>
    <w:p w14:paraId="6CA19197"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proofErr w:type="spellStart"/>
      <w:r w:rsidRPr="00B84083">
        <w:rPr>
          <w:rFonts w:ascii="Times New Roman" w:eastAsia="Times New Roman" w:hAnsi="Times New Roman" w:cs="Times New Roman"/>
          <w:color w:val="000000"/>
          <w:kern w:val="0"/>
          <w:sz w:val="24"/>
          <w:szCs w:val="24"/>
          <w:lang w:eastAsia="en-GB"/>
          <w14:ligatures w14:val="none"/>
        </w:rPr>
        <w:t>Galupo</w:t>
      </w:r>
      <w:proofErr w:type="spellEnd"/>
      <w:r w:rsidRPr="00B84083">
        <w:rPr>
          <w:rFonts w:ascii="Times New Roman" w:eastAsia="Times New Roman" w:hAnsi="Times New Roman" w:cs="Times New Roman"/>
          <w:color w:val="000000"/>
          <w:kern w:val="0"/>
          <w:sz w:val="24"/>
          <w:szCs w:val="24"/>
          <w:lang w:eastAsia="en-GB"/>
          <w14:ligatures w14:val="none"/>
        </w:rPr>
        <w:t xml:space="preserve">, M. P. (2018). 4 </w:t>
      </w:r>
      <w:proofErr w:type="spellStart"/>
      <w:r w:rsidRPr="00B84083">
        <w:rPr>
          <w:rFonts w:ascii="Times New Roman" w:eastAsia="Times New Roman" w:hAnsi="Times New Roman" w:cs="Times New Roman"/>
          <w:color w:val="000000"/>
          <w:kern w:val="0"/>
          <w:sz w:val="24"/>
          <w:szCs w:val="24"/>
          <w:lang w:eastAsia="en-GB"/>
          <w14:ligatures w14:val="none"/>
        </w:rPr>
        <w:t>Plurisexual</w:t>
      </w:r>
      <w:proofErr w:type="spellEnd"/>
      <w:r w:rsidRPr="00B84083">
        <w:rPr>
          <w:rFonts w:ascii="Times New Roman" w:eastAsia="Times New Roman" w:hAnsi="Times New Roman" w:cs="Times New Roman"/>
          <w:color w:val="000000"/>
          <w:kern w:val="0"/>
          <w:sz w:val="24"/>
          <w:szCs w:val="24"/>
          <w:lang w:eastAsia="en-GB"/>
          <w14:ligatures w14:val="none"/>
        </w:rPr>
        <w:t xml:space="preserve"> Identity Labels and the Marking of Bisexual Desire. </w:t>
      </w:r>
      <w:r w:rsidRPr="00B84083">
        <w:rPr>
          <w:rFonts w:ascii="Times New Roman" w:eastAsia="Times New Roman" w:hAnsi="Times New Roman" w:cs="Times New Roman"/>
          <w:i/>
          <w:iCs/>
          <w:color w:val="000000"/>
          <w:kern w:val="0"/>
          <w:sz w:val="24"/>
          <w:szCs w:val="24"/>
          <w:lang w:eastAsia="en-GB"/>
          <w14:ligatures w14:val="none"/>
        </w:rPr>
        <w:t>Bisexuality: Theories, research, and recommendations for the invisible sexuality</w:t>
      </w:r>
      <w:r w:rsidRPr="00B84083">
        <w:rPr>
          <w:rFonts w:ascii="Times New Roman" w:eastAsia="Times New Roman" w:hAnsi="Times New Roman" w:cs="Times New Roman"/>
          <w:color w:val="000000"/>
          <w:kern w:val="0"/>
          <w:sz w:val="24"/>
          <w:szCs w:val="24"/>
          <w:lang w:eastAsia="en-GB"/>
          <w14:ligatures w14:val="none"/>
        </w:rPr>
        <w:t>, 61-75.</w:t>
      </w:r>
    </w:p>
    <w:p w14:paraId="0D5B49DD"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Gates, G. J. (2010). Sexual minorities in the 2008 </w:t>
      </w:r>
      <w:r w:rsidRPr="00B84083">
        <w:rPr>
          <w:rFonts w:ascii="Times New Roman" w:eastAsia="Times New Roman" w:hAnsi="Times New Roman" w:cs="Times New Roman"/>
          <w:i/>
          <w:iCs/>
          <w:color w:val="000000"/>
          <w:kern w:val="0"/>
          <w:sz w:val="24"/>
          <w:szCs w:val="24"/>
          <w:lang w:eastAsia="en-GB"/>
          <w14:ligatures w14:val="none"/>
        </w:rPr>
        <w:t>General Social Survey: Coming out and demographic characteristics</w:t>
      </w:r>
      <w:r w:rsidRPr="00B84083">
        <w:rPr>
          <w:rFonts w:ascii="Times New Roman" w:eastAsia="Times New Roman" w:hAnsi="Times New Roman" w:cs="Times New Roman"/>
          <w:color w:val="000000"/>
          <w:kern w:val="0"/>
          <w:sz w:val="24"/>
          <w:szCs w:val="24"/>
          <w:lang w:eastAsia="en-GB"/>
          <w14:ligatures w14:val="none"/>
        </w:rPr>
        <w:t>. Los Angeles, California: UCLA School of Law.</w:t>
      </w:r>
    </w:p>
    <w:p w14:paraId="022D6E71"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proofErr w:type="spellStart"/>
      <w:r w:rsidRPr="00B84083">
        <w:rPr>
          <w:rFonts w:ascii="Times New Roman" w:eastAsia="Times New Roman" w:hAnsi="Times New Roman" w:cs="Times New Roman"/>
          <w:color w:val="000000"/>
          <w:kern w:val="0"/>
          <w:sz w:val="24"/>
          <w:szCs w:val="24"/>
          <w:lang w:eastAsia="en-GB"/>
          <w14:ligatures w14:val="none"/>
        </w:rPr>
        <w:t>Ghabrial</w:t>
      </w:r>
      <w:proofErr w:type="spellEnd"/>
      <w:r w:rsidRPr="00B84083">
        <w:rPr>
          <w:rFonts w:ascii="Times New Roman" w:eastAsia="Times New Roman" w:hAnsi="Times New Roman" w:cs="Times New Roman"/>
          <w:color w:val="000000"/>
          <w:kern w:val="0"/>
          <w:sz w:val="24"/>
          <w:szCs w:val="24"/>
          <w:lang w:eastAsia="en-GB"/>
          <w14:ligatures w14:val="none"/>
        </w:rPr>
        <w:t xml:space="preserve">, M. A., &amp; Ross, L. E. (2018). Representation and erasure of bisexual people of colour: A content analysis of quantitative bisexual mental health research. </w:t>
      </w:r>
      <w:r w:rsidRPr="00B84083">
        <w:rPr>
          <w:rFonts w:ascii="Times New Roman" w:eastAsia="Times New Roman" w:hAnsi="Times New Roman" w:cs="Times New Roman"/>
          <w:i/>
          <w:iCs/>
          <w:color w:val="000000"/>
          <w:kern w:val="0"/>
          <w:sz w:val="24"/>
          <w:szCs w:val="24"/>
          <w:lang w:eastAsia="en-GB"/>
          <w14:ligatures w14:val="none"/>
        </w:rPr>
        <w:t>Psychology of Sexual Orientation and Gender Diversity</w:t>
      </w:r>
      <w:r w:rsidRPr="00B84083">
        <w:rPr>
          <w:rFonts w:ascii="Times New Roman" w:eastAsia="Times New Roman" w:hAnsi="Times New Roman" w:cs="Times New Roman"/>
          <w:color w:val="000000"/>
          <w:kern w:val="0"/>
          <w:sz w:val="24"/>
          <w:szCs w:val="24"/>
          <w:lang w:eastAsia="en-GB"/>
          <w14:ligatures w14:val="none"/>
        </w:rPr>
        <w:t>, 5(2), 132.</w:t>
      </w:r>
    </w:p>
    <w:p w14:paraId="23F29FA6"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lastRenderedPageBreak/>
        <w:t xml:space="preserve">Haraway, D. (1992). The promises of monsters: a regenerative politics for inappropriate/d others. </w:t>
      </w:r>
      <w:r w:rsidRPr="00B84083">
        <w:rPr>
          <w:rFonts w:ascii="Times New Roman" w:eastAsia="Times New Roman" w:hAnsi="Times New Roman" w:cs="Times New Roman"/>
          <w:i/>
          <w:iCs/>
          <w:color w:val="000000"/>
          <w:kern w:val="0"/>
          <w:sz w:val="24"/>
          <w:szCs w:val="24"/>
          <w:lang w:eastAsia="en-GB"/>
          <w14:ligatures w14:val="none"/>
        </w:rPr>
        <w:t>Cultural studies</w:t>
      </w:r>
      <w:r w:rsidRPr="00B84083">
        <w:rPr>
          <w:rFonts w:ascii="Times New Roman" w:eastAsia="Times New Roman" w:hAnsi="Times New Roman" w:cs="Times New Roman"/>
          <w:color w:val="000000"/>
          <w:kern w:val="0"/>
          <w:sz w:val="24"/>
          <w:szCs w:val="24"/>
          <w:lang w:eastAsia="en-GB"/>
          <w14:ligatures w14:val="none"/>
        </w:rPr>
        <w:t>, 295-337.</w:t>
      </w:r>
    </w:p>
    <w:p w14:paraId="2DE3586F"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proofErr w:type="gramStart"/>
      <w:r w:rsidRPr="00B84083">
        <w:rPr>
          <w:rFonts w:ascii="Times New Roman" w:eastAsia="Times New Roman" w:hAnsi="Times New Roman" w:cs="Times New Roman"/>
          <w:color w:val="000000"/>
          <w:kern w:val="0"/>
          <w:sz w:val="24"/>
          <w:szCs w:val="24"/>
          <w:lang w:eastAsia="en-GB"/>
          <w14:ligatures w14:val="none"/>
        </w:rPr>
        <w:t>Haraway,D.</w:t>
      </w:r>
      <w:proofErr w:type="gramEnd"/>
      <w:r w:rsidRPr="00B84083">
        <w:rPr>
          <w:rFonts w:ascii="Times New Roman" w:eastAsia="Times New Roman" w:hAnsi="Times New Roman" w:cs="Times New Roman"/>
          <w:color w:val="000000"/>
          <w:kern w:val="0"/>
          <w:sz w:val="24"/>
          <w:szCs w:val="24"/>
          <w:lang w:eastAsia="en-GB"/>
          <w14:ligatures w14:val="none"/>
        </w:rPr>
        <w:t>,(1997),</w:t>
      </w:r>
      <w:r w:rsidRPr="00B84083">
        <w:rPr>
          <w:rFonts w:ascii="Times New Roman" w:eastAsia="Times New Roman" w:hAnsi="Times New Roman" w:cs="Times New Roman"/>
          <w:i/>
          <w:iCs/>
          <w:color w:val="000000"/>
          <w:kern w:val="0"/>
          <w:sz w:val="24"/>
          <w:szCs w:val="24"/>
          <w:lang w:eastAsia="en-GB"/>
          <w14:ligatures w14:val="none"/>
        </w:rPr>
        <w:t xml:space="preserve">Modest_Witness@Second_Millennium.FemaleMan©_Meets_OncoMouse™: </w:t>
      </w:r>
      <w:proofErr w:type="spellStart"/>
      <w:r w:rsidRPr="00B84083">
        <w:rPr>
          <w:rFonts w:ascii="Times New Roman" w:eastAsia="Times New Roman" w:hAnsi="Times New Roman" w:cs="Times New Roman"/>
          <w:i/>
          <w:iCs/>
          <w:color w:val="000000"/>
          <w:kern w:val="0"/>
          <w:sz w:val="24"/>
          <w:szCs w:val="24"/>
          <w:lang w:eastAsia="en-GB"/>
          <w14:ligatures w14:val="none"/>
        </w:rPr>
        <w:t>FeminismandTechnoscience</w:t>
      </w:r>
      <w:proofErr w:type="spellEnd"/>
      <w:r w:rsidRPr="00B84083">
        <w:rPr>
          <w:rFonts w:ascii="Times New Roman" w:eastAsia="Times New Roman" w:hAnsi="Times New Roman" w:cs="Times New Roman"/>
          <w:i/>
          <w:iCs/>
          <w:color w:val="000000"/>
          <w:kern w:val="0"/>
          <w:sz w:val="24"/>
          <w:szCs w:val="24"/>
          <w:lang w:eastAsia="en-GB"/>
          <w14:ligatures w14:val="none"/>
        </w:rPr>
        <w:t xml:space="preserve">, </w:t>
      </w:r>
      <w:proofErr w:type="spellStart"/>
      <w:r w:rsidRPr="00B84083">
        <w:rPr>
          <w:rFonts w:ascii="Times New Roman" w:eastAsia="Times New Roman" w:hAnsi="Times New Roman" w:cs="Times New Roman"/>
          <w:color w:val="000000"/>
          <w:kern w:val="0"/>
          <w:sz w:val="24"/>
          <w:szCs w:val="24"/>
          <w:lang w:eastAsia="en-GB"/>
          <w14:ligatures w14:val="none"/>
        </w:rPr>
        <w:t>NewYork</w:t>
      </w:r>
      <w:proofErr w:type="spellEnd"/>
      <w:r w:rsidRPr="00B84083">
        <w:rPr>
          <w:rFonts w:ascii="Times New Roman" w:eastAsia="Times New Roman" w:hAnsi="Times New Roman" w:cs="Times New Roman"/>
          <w:color w:val="000000"/>
          <w:kern w:val="0"/>
          <w:sz w:val="24"/>
          <w:szCs w:val="24"/>
          <w:lang w:eastAsia="en-GB"/>
          <w14:ligatures w14:val="none"/>
        </w:rPr>
        <w:t>: Routledge.</w:t>
      </w:r>
    </w:p>
    <w:p w14:paraId="05C45C7D"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proofErr w:type="spellStart"/>
      <w:r w:rsidRPr="00B84083">
        <w:rPr>
          <w:rFonts w:ascii="Times New Roman" w:eastAsia="Times New Roman" w:hAnsi="Times New Roman" w:cs="Times New Roman"/>
          <w:color w:val="000000"/>
          <w:kern w:val="0"/>
          <w:sz w:val="24"/>
          <w:szCs w:val="24"/>
          <w:lang w:eastAsia="en-GB"/>
          <w14:ligatures w14:val="none"/>
        </w:rPr>
        <w:t>Haritaworn</w:t>
      </w:r>
      <w:proofErr w:type="spellEnd"/>
      <w:r w:rsidRPr="00B84083">
        <w:rPr>
          <w:rFonts w:ascii="Times New Roman" w:eastAsia="Times New Roman" w:hAnsi="Times New Roman" w:cs="Times New Roman"/>
          <w:color w:val="000000"/>
          <w:kern w:val="0"/>
          <w:sz w:val="24"/>
          <w:szCs w:val="24"/>
          <w:lang w:eastAsia="en-GB"/>
          <w14:ligatures w14:val="none"/>
        </w:rPr>
        <w:t xml:space="preserve">, J., </w:t>
      </w:r>
      <w:proofErr w:type="spellStart"/>
      <w:r w:rsidRPr="00B84083">
        <w:rPr>
          <w:rFonts w:ascii="Times New Roman" w:eastAsia="Times New Roman" w:hAnsi="Times New Roman" w:cs="Times New Roman"/>
          <w:color w:val="000000"/>
          <w:kern w:val="0"/>
          <w:sz w:val="24"/>
          <w:szCs w:val="24"/>
          <w:lang w:eastAsia="en-GB"/>
          <w14:ligatures w14:val="none"/>
        </w:rPr>
        <w:t>Kuntsman</w:t>
      </w:r>
      <w:proofErr w:type="spellEnd"/>
      <w:r w:rsidRPr="00B84083">
        <w:rPr>
          <w:rFonts w:ascii="Times New Roman" w:eastAsia="Times New Roman" w:hAnsi="Times New Roman" w:cs="Times New Roman"/>
          <w:color w:val="000000"/>
          <w:kern w:val="0"/>
          <w:sz w:val="24"/>
          <w:szCs w:val="24"/>
          <w:lang w:eastAsia="en-GB"/>
          <w14:ligatures w14:val="none"/>
        </w:rPr>
        <w:t xml:space="preserve">, A., &amp; </w:t>
      </w:r>
      <w:proofErr w:type="spellStart"/>
      <w:r w:rsidRPr="00B84083">
        <w:rPr>
          <w:rFonts w:ascii="Times New Roman" w:eastAsia="Times New Roman" w:hAnsi="Times New Roman" w:cs="Times New Roman"/>
          <w:color w:val="000000"/>
          <w:kern w:val="0"/>
          <w:sz w:val="24"/>
          <w:szCs w:val="24"/>
          <w:lang w:eastAsia="en-GB"/>
          <w14:ligatures w14:val="none"/>
        </w:rPr>
        <w:t>Posocco</w:t>
      </w:r>
      <w:proofErr w:type="spellEnd"/>
      <w:r w:rsidRPr="00B84083">
        <w:rPr>
          <w:rFonts w:ascii="Times New Roman" w:eastAsia="Times New Roman" w:hAnsi="Times New Roman" w:cs="Times New Roman"/>
          <w:color w:val="000000"/>
          <w:kern w:val="0"/>
          <w:sz w:val="24"/>
          <w:szCs w:val="24"/>
          <w:lang w:eastAsia="en-GB"/>
          <w14:ligatures w14:val="none"/>
        </w:rPr>
        <w:t xml:space="preserve">, S. (Eds.). (2014). </w:t>
      </w:r>
      <w:r w:rsidRPr="00B84083">
        <w:rPr>
          <w:rFonts w:ascii="Times New Roman" w:eastAsia="Times New Roman" w:hAnsi="Times New Roman" w:cs="Times New Roman"/>
          <w:i/>
          <w:iCs/>
          <w:color w:val="000000"/>
          <w:kern w:val="0"/>
          <w:sz w:val="24"/>
          <w:szCs w:val="24"/>
          <w:lang w:eastAsia="en-GB"/>
          <w14:ligatures w14:val="none"/>
        </w:rPr>
        <w:t>Queer necropolitics</w:t>
      </w:r>
      <w:r w:rsidRPr="00B84083">
        <w:rPr>
          <w:rFonts w:ascii="Times New Roman" w:eastAsia="Times New Roman" w:hAnsi="Times New Roman" w:cs="Times New Roman"/>
          <w:color w:val="000000"/>
          <w:kern w:val="0"/>
          <w:sz w:val="24"/>
          <w:szCs w:val="24"/>
          <w:lang w:eastAsia="en-GB"/>
          <w14:ligatures w14:val="none"/>
        </w:rPr>
        <w:t xml:space="preserve"> (p. 2). London: Routledge.</w:t>
      </w:r>
    </w:p>
    <w:p w14:paraId="591CE9CC"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Hayfield, N. (2020). </w:t>
      </w:r>
      <w:r w:rsidRPr="00B84083">
        <w:rPr>
          <w:rFonts w:ascii="Times New Roman" w:eastAsia="Times New Roman" w:hAnsi="Times New Roman" w:cs="Times New Roman"/>
          <w:i/>
          <w:iCs/>
          <w:color w:val="000000"/>
          <w:kern w:val="0"/>
          <w:sz w:val="24"/>
          <w:szCs w:val="24"/>
          <w:lang w:eastAsia="en-GB"/>
          <w14:ligatures w14:val="none"/>
        </w:rPr>
        <w:t>Bisexual and pansexual identities: Exploring and challenging invisibility and invalidation</w:t>
      </w:r>
      <w:r w:rsidRPr="00B84083">
        <w:rPr>
          <w:rFonts w:ascii="Times New Roman" w:eastAsia="Times New Roman" w:hAnsi="Times New Roman" w:cs="Times New Roman"/>
          <w:color w:val="000000"/>
          <w:kern w:val="0"/>
          <w:sz w:val="24"/>
          <w:szCs w:val="24"/>
          <w:lang w:eastAsia="en-GB"/>
          <w14:ligatures w14:val="none"/>
        </w:rPr>
        <w:t>. Routledge.</w:t>
      </w:r>
    </w:p>
    <w:p w14:paraId="45420E67"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Hogg, M., Long, G., &amp; Bettany, S. (2000). Shifting the discourse: feminist perspectives on consumer behaviour research. In </w:t>
      </w:r>
      <w:r w:rsidRPr="00B84083">
        <w:rPr>
          <w:rFonts w:ascii="Times New Roman" w:eastAsia="Times New Roman" w:hAnsi="Times New Roman" w:cs="Times New Roman"/>
          <w:i/>
          <w:iCs/>
          <w:color w:val="000000"/>
          <w:kern w:val="0"/>
          <w:sz w:val="24"/>
          <w:szCs w:val="24"/>
          <w:lang w:eastAsia="en-GB"/>
          <w14:ligatures w14:val="none"/>
        </w:rPr>
        <w:t>Marketing and feminism: Current issues and research</w:t>
      </w:r>
      <w:r w:rsidRPr="00B84083">
        <w:rPr>
          <w:rFonts w:ascii="Times New Roman" w:eastAsia="Times New Roman" w:hAnsi="Times New Roman" w:cs="Times New Roman"/>
          <w:color w:val="000000"/>
          <w:kern w:val="0"/>
          <w:sz w:val="24"/>
          <w:szCs w:val="24"/>
          <w:lang w:eastAsia="en-GB"/>
          <w14:ligatures w14:val="none"/>
        </w:rPr>
        <w:t xml:space="preserve"> (pp. 112-115). Routledge.</w:t>
      </w:r>
    </w:p>
    <w:p w14:paraId="122F5059"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Jabbour, J., Holmes, L., Sylva, D., Hsu, K. J., Semon, T. L., Rosenthal, A. M., ... &amp; Bailey, J. M. (2020). Robust evidence for bisexual orientation among men. </w:t>
      </w:r>
      <w:r w:rsidRPr="00B84083">
        <w:rPr>
          <w:rFonts w:ascii="Times New Roman" w:eastAsia="Times New Roman" w:hAnsi="Times New Roman" w:cs="Times New Roman"/>
          <w:i/>
          <w:iCs/>
          <w:color w:val="000000"/>
          <w:kern w:val="0"/>
          <w:sz w:val="24"/>
          <w:szCs w:val="24"/>
          <w:lang w:eastAsia="en-GB"/>
          <w14:ligatures w14:val="none"/>
        </w:rPr>
        <w:t>Proceedings of the National Academy of Sciences</w:t>
      </w:r>
      <w:r w:rsidRPr="00B84083">
        <w:rPr>
          <w:rFonts w:ascii="Times New Roman" w:eastAsia="Times New Roman" w:hAnsi="Times New Roman" w:cs="Times New Roman"/>
          <w:color w:val="000000"/>
          <w:kern w:val="0"/>
          <w:sz w:val="24"/>
          <w:szCs w:val="24"/>
          <w:lang w:eastAsia="en-GB"/>
          <w14:ligatures w14:val="none"/>
        </w:rPr>
        <w:t>, 117(31), 18369-18377.</w:t>
      </w:r>
    </w:p>
    <w:p w14:paraId="3C2A3263"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Johnson, H. J. (2016). Bisexuality, mental health, and media representation. </w:t>
      </w:r>
      <w:r w:rsidRPr="00B84083">
        <w:rPr>
          <w:rFonts w:ascii="Times New Roman" w:eastAsia="Times New Roman" w:hAnsi="Times New Roman" w:cs="Times New Roman"/>
          <w:i/>
          <w:iCs/>
          <w:color w:val="000000"/>
          <w:kern w:val="0"/>
          <w:sz w:val="24"/>
          <w:szCs w:val="24"/>
          <w:lang w:eastAsia="en-GB"/>
          <w14:ligatures w14:val="none"/>
        </w:rPr>
        <w:t>Journal of Bisexuality</w:t>
      </w:r>
      <w:r w:rsidRPr="00B84083">
        <w:rPr>
          <w:rFonts w:ascii="Times New Roman" w:eastAsia="Times New Roman" w:hAnsi="Times New Roman" w:cs="Times New Roman"/>
          <w:color w:val="000000"/>
          <w:kern w:val="0"/>
          <w:sz w:val="24"/>
          <w:szCs w:val="24"/>
          <w:lang w:eastAsia="en-GB"/>
          <w14:ligatures w14:val="none"/>
        </w:rPr>
        <w:t>, 16(3), 378-396.</w:t>
      </w:r>
    </w:p>
    <w:p w14:paraId="39DBC174"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Jeffries W. L. (2014). Beyond the bisexual bridge: sexual health among US men who have sex with men and women. </w:t>
      </w:r>
      <w:r w:rsidRPr="00B84083">
        <w:rPr>
          <w:rFonts w:ascii="Times New Roman" w:eastAsia="Times New Roman" w:hAnsi="Times New Roman" w:cs="Times New Roman"/>
          <w:i/>
          <w:iCs/>
          <w:color w:val="000000"/>
          <w:kern w:val="0"/>
          <w:sz w:val="24"/>
          <w:szCs w:val="24"/>
          <w:lang w:eastAsia="en-GB"/>
          <w14:ligatures w14:val="none"/>
        </w:rPr>
        <w:t>American journal of preventive medicine</w:t>
      </w:r>
      <w:r w:rsidRPr="00B84083">
        <w:rPr>
          <w:rFonts w:ascii="Times New Roman" w:eastAsia="Times New Roman" w:hAnsi="Times New Roman" w:cs="Times New Roman"/>
          <w:color w:val="000000"/>
          <w:kern w:val="0"/>
          <w:sz w:val="24"/>
          <w:szCs w:val="24"/>
          <w:lang w:eastAsia="en-GB"/>
          <w14:ligatures w14:val="none"/>
        </w:rPr>
        <w:t>, 47(3), 320-329.</w:t>
      </w:r>
    </w:p>
    <w:p w14:paraId="3E994F8A"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Jones, R. L. (2010). Troubles with bisexuality in health and social care. In R. L. Jones &amp; R. Ward (Eds.) </w:t>
      </w:r>
      <w:r w:rsidRPr="00B84083">
        <w:rPr>
          <w:rFonts w:ascii="Times New Roman" w:eastAsia="Times New Roman" w:hAnsi="Times New Roman" w:cs="Times New Roman"/>
          <w:i/>
          <w:iCs/>
          <w:color w:val="000000"/>
          <w:kern w:val="0"/>
          <w:sz w:val="24"/>
          <w:szCs w:val="24"/>
          <w:lang w:eastAsia="en-GB"/>
          <w14:ligatures w14:val="none"/>
        </w:rPr>
        <w:t>LGBT Issues: Looking beyond Categories—Policy and Practice in Health and Social Care</w:t>
      </w:r>
      <w:r w:rsidRPr="00B84083">
        <w:rPr>
          <w:rFonts w:ascii="Times New Roman" w:eastAsia="Times New Roman" w:hAnsi="Times New Roman" w:cs="Times New Roman"/>
          <w:color w:val="000000"/>
          <w:kern w:val="0"/>
          <w:sz w:val="24"/>
          <w:szCs w:val="24"/>
          <w:lang w:eastAsia="en-GB"/>
          <w14:ligatures w14:val="none"/>
        </w:rPr>
        <w:t>. pp. 42–55. Dunedin Academic Press.</w:t>
      </w:r>
    </w:p>
    <w:p w14:paraId="1A8D3727"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lastRenderedPageBreak/>
        <w:t xml:space="preserve">Klein, F. (2014). </w:t>
      </w:r>
      <w:r w:rsidRPr="00B84083">
        <w:rPr>
          <w:rFonts w:ascii="Times New Roman" w:eastAsia="Times New Roman" w:hAnsi="Times New Roman" w:cs="Times New Roman"/>
          <w:i/>
          <w:iCs/>
          <w:color w:val="000000"/>
          <w:kern w:val="0"/>
          <w:sz w:val="24"/>
          <w:szCs w:val="24"/>
          <w:lang w:eastAsia="en-GB"/>
          <w14:ligatures w14:val="none"/>
        </w:rPr>
        <w:t>The bisexual option</w:t>
      </w:r>
      <w:r w:rsidRPr="00B84083">
        <w:rPr>
          <w:rFonts w:ascii="Times New Roman" w:eastAsia="Times New Roman" w:hAnsi="Times New Roman" w:cs="Times New Roman"/>
          <w:color w:val="000000"/>
          <w:kern w:val="0"/>
          <w:sz w:val="24"/>
          <w:szCs w:val="24"/>
          <w:lang w:eastAsia="en-GB"/>
          <w14:ligatures w14:val="none"/>
        </w:rPr>
        <w:t>. Routledge.</w:t>
      </w:r>
    </w:p>
    <w:p w14:paraId="36899ABA"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Lamble, S. (2013). Queer necropolitics and the expanding carceral state: Interrogating sexual investments in punishment. </w:t>
      </w:r>
      <w:r w:rsidRPr="00B84083">
        <w:rPr>
          <w:rFonts w:ascii="Times New Roman" w:eastAsia="Times New Roman" w:hAnsi="Times New Roman" w:cs="Times New Roman"/>
          <w:i/>
          <w:iCs/>
          <w:color w:val="000000"/>
          <w:kern w:val="0"/>
          <w:sz w:val="24"/>
          <w:szCs w:val="24"/>
          <w:lang w:eastAsia="en-GB"/>
          <w14:ligatures w14:val="none"/>
        </w:rPr>
        <w:t>Law and Critique</w:t>
      </w:r>
      <w:r w:rsidRPr="00B84083">
        <w:rPr>
          <w:rFonts w:ascii="Times New Roman" w:eastAsia="Times New Roman" w:hAnsi="Times New Roman" w:cs="Times New Roman"/>
          <w:color w:val="000000"/>
          <w:kern w:val="0"/>
          <w:sz w:val="24"/>
          <w:szCs w:val="24"/>
          <w:lang w:eastAsia="en-GB"/>
          <w14:ligatures w14:val="none"/>
        </w:rPr>
        <w:t>, 24, 229-253.</w:t>
      </w:r>
    </w:p>
    <w:p w14:paraId="580196F4"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Liu, R. T., Sheehan, A. E., Walsh, R. F., Sanzari, C. M., Cheek, S. M., &amp; Hernandez, E. M. (2019). Prevalence and correlates of non-suicidal self-injury among lesbian, gay, bisexual, and transgender individuals: A systematic review and meta-analysis. </w:t>
      </w:r>
      <w:r w:rsidRPr="00B84083">
        <w:rPr>
          <w:rFonts w:ascii="Times New Roman" w:eastAsia="Times New Roman" w:hAnsi="Times New Roman" w:cs="Times New Roman"/>
          <w:i/>
          <w:iCs/>
          <w:color w:val="000000"/>
          <w:kern w:val="0"/>
          <w:sz w:val="24"/>
          <w:szCs w:val="24"/>
          <w:lang w:eastAsia="en-GB"/>
          <w14:ligatures w14:val="none"/>
        </w:rPr>
        <w:t>Clinical psychology review</w:t>
      </w:r>
      <w:r w:rsidRPr="00B84083">
        <w:rPr>
          <w:rFonts w:ascii="Times New Roman" w:eastAsia="Times New Roman" w:hAnsi="Times New Roman" w:cs="Times New Roman"/>
          <w:color w:val="000000"/>
          <w:kern w:val="0"/>
          <w:sz w:val="24"/>
          <w:szCs w:val="24"/>
          <w:lang w:eastAsia="en-GB"/>
          <w14:ligatures w14:val="none"/>
        </w:rPr>
        <w:t>, 74, 101783.</w:t>
      </w:r>
    </w:p>
    <w:p w14:paraId="5008F01F" w14:textId="423B4B9A"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proofErr w:type="spellStart"/>
      <w:r w:rsidRPr="00B84083">
        <w:rPr>
          <w:rFonts w:ascii="Times New Roman" w:eastAsia="Times New Roman" w:hAnsi="Times New Roman" w:cs="Times New Roman"/>
          <w:color w:val="000000"/>
          <w:kern w:val="0"/>
          <w:sz w:val="24"/>
          <w:szCs w:val="24"/>
          <w:lang w:eastAsia="en-GB"/>
          <w14:ligatures w14:val="none"/>
        </w:rPr>
        <w:t>Luibhéid</w:t>
      </w:r>
      <w:proofErr w:type="spellEnd"/>
      <w:r w:rsidRPr="00B84083">
        <w:rPr>
          <w:rFonts w:ascii="Times New Roman" w:eastAsia="Times New Roman" w:hAnsi="Times New Roman" w:cs="Times New Roman"/>
          <w:color w:val="000000"/>
          <w:kern w:val="0"/>
          <w:sz w:val="24"/>
          <w:szCs w:val="24"/>
          <w:lang w:eastAsia="en-GB"/>
          <w14:ligatures w14:val="none"/>
        </w:rPr>
        <w:t xml:space="preserve">, E. (2008). Queer/migration: An unruly body of scholarship. </w:t>
      </w:r>
      <w:r w:rsidRPr="00B84083">
        <w:rPr>
          <w:rFonts w:ascii="Times New Roman" w:eastAsia="Times New Roman" w:hAnsi="Times New Roman" w:cs="Times New Roman"/>
          <w:i/>
          <w:iCs/>
          <w:color w:val="000000"/>
          <w:kern w:val="0"/>
          <w:sz w:val="24"/>
          <w:szCs w:val="24"/>
          <w:lang w:eastAsia="en-GB"/>
          <w14:ligatures w14:val="none"/>
        </w:rPr>
        <w:t>GLQ: A Journal of Lesbian and Gay Studies</w:t>
      </w:r>
      <w:r w:rsidRPr="00B84083">
        <w:rPr>
          <w:rFonts w:ascii="Times New Roman" w:eastAsia="Times New Roman" w:hAnsi="Times New Roman" w:cs="Times New Roman"/>
          <w:color w:val="000000"/>
          <w:kern w:val="0"/>
          <w:sz w:val="24"/>
          <w:szCs w:val="24"/>
          <w:lang w:eastAsia="en-GB"/>
          <w14:ligatures w14:val="none"/>
        </w:rPr>
        <w:t xml:space="preserve">, 14(2–3), 169–190. </w:t>
      </w:r>
      <w:r w:rsidRPr="00B84083">
        <w:rPr>
          <w:rFonts w:ascii="Times New Roman" w:eastAsia="Times New Roman" w:hAnsi="Times New Roman" w:cs="Times New Roman"/>
          <w:color w:val="1155CC"/>
          <w:kern w:val="0"/>
          <w:sz w:val="24"/>
          <w:szCs w:val="24"/>
          <w:u w:val="single"/>
          <w:lang w:eastAsia="en-GB"/>
          <w14:ligatures w14:val="none"/>
        </w:rPr>
        <w:t>https://doi.org/10.1215/10642684-2007-029</w:t>
      </w:r>
    </w:p>
    <w:p w14:paraId="01F0BB2B"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proofErr w:type="spellStart"/>
      <w:r w:rsidRPr="00B84083">
        <w:rPr>
          <w:rFonts w:ascii="Times New Roman" w:eastAsia="Times New Roman" w:hAnsi="Times New Roman" w:cs="Times New Roman"/>
          <w:color w:val="000000"/>
          <w:kern w:val="0"/>
          <w:sz w:val="24"/>
          <w:szCs w:val="24"/>
          <w:lang w:eastAsia="en-GB"/>
          <w14:ligatures w14:val="none"/>
        </w:rPr>
        <w:t>Mbembé</w:t>
      </w:r>
      <w:proofErr w:type="spellEnd"/>
      <w:r w:rsidRPr="00B84083">
        <w:rPr>
          <w:rFonts w:ascii="Times New Roman" w:eastAsia="Times New Roman" w:hAnsi="Times New Roman" w:cs="Times New Roman"/>
          <w:color w:val="000000"/>
          <w:kern w:val="0"/>
          <w:sz w:val="24"/>
          <w:szCs w:val="24"/>
          <w:lang w:eastAsia="en-GB"/>
          <w14:ligatures w14:val="none"/>
        </w:rPr>
        <w:t xml:space="preserve">, J. A., &amp; </w:t>
      </w:r>
      <w:proofErr w:type="spellStart"/>
      <w:r w:rsidRPr="00B84083">
        <w:rPr>
          <w:rFonts w:ascii="Times New Roman" w:eastAsia="Times New Roman" w:hAnsi="Times New Roman" w:cs="Times New Roman"/>
          <w:color w:val="000000"/>
          <w:kern w:val="0"/>
          <w:sz w:val="24"/>
          <w:szCs w:val="24"/>
          <w:lang w:eastAsia="en-GB"/>
          <w14:ligatures w14:val="none"/>
        </w:rPr>
        <w:t>Meintjes</w:t>
      </w:r>
      <w:proofErr w:type="spellEnd"/>
      <w:r w:rsidRPr="00B84083">
        <w:rPr>
          <w:rFonts w:ascii="Times New Roman" w:eastAsia="Times New Roman" w:hAnsi="Times New Roman" w:cs="Times New Roman"/>
          <w:color w:val="000000"/>
          <w:kern w:val="0"/>
          <w:sz w:val="24"/>
          <w:szCs w:val="24"/>
          <w:lang w:eastAsia="en-GB"/>
          <w14:ligatures w14:val="none"/>
        </w:rPr>
        <w:t xml:space="preserve">, L. (2003). Necropolitics. </w:t>
      </w:r>
      <w:r w:rsidRPr="00B84083">
        <w:rPr>
          <w:rFonts w:ascii="Times New Roman" w:eastAsia="Times New Roman" w:hAnsi="Times New Roman" w:cs="Times New Roman"/>
          <w:i/>
          <w:iCs/>
          <w:color w:val="000000"/>
          <w:kern w:val="0"/>
          <w:sz w:val="24"/>
          <w:szCs w:val="24"/>
          <w:lang w:eastAsia="en-GB"/>
          <w14:ligatures w14:val="none"/>
        </w:rPr>
        <w:t>Public culture</w:t>
      </w:r>
      <w:r w:rsidRPr="00B84083">
        <w:rPr>
          <w:rFonts w:ascii="Times New Roman" w:eastAsia="Times New Roman" w:hAnsi="Times New Roman" w:cs="Times New Roman"/>
          <w:color w:val="000000"/>
          <w:kern w:val="0"/>
          <w:sz w:val="24"/>
          <w:szCs w:val="24"/>
          <w:lang w:eastAsia="en-GB"/>
          <w14:ligatures w14:val="none"/>
        </w:rPr>
        <w:t>, 15(1), 11-40.</w:t>
      </w:r>
    </w:p>
    <w:p w14:paraId="0B49154D"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McCann, E., Brown, M. J., &amp; Taylor, J. (2021). The views and experiences of bisexual people regarding their psychosocial support needs: a qualitative evidence synthesis. </w:t>
      </w:r>
      <w:r w:rsidRPr="00B84083">
        <w:rPr>
          <w:rFonts w:ascii="Times New Roman" w:eastAsia="Times New Roman" w:hAnsi="Times New Roman" w:cs="Times New Roman"/>
          <w:i/>
          <w:iCs/>
          <w:color w:val="000000"/>
          <w:kern w:val="0"/>
          <w:sz w:val="24"/>
          <w:szCs w:val="24"/>
          <w:lang w:eastAsia="en-GB"/>
          <w14:ligatures w14:val="none"/>
        </w:rPr>
        <w:t>Journal of Psychiatric and Mental Health Nursing</w:t>
      </w:r>
      <w:r w:rsidRPr="00B84083">
        <w:rPr>
          <w:rFonts w:ascii="Times New Roman" w:eastAsia="Times New Roman" w:hAnsi="Times New Roman" w:cs="Times New Roman"/>
          <w:color w:val="000000"/>
          <w:kern w:val="0"/>
          <w:sz w:val="24"/>
          <w:szCs w:val="24"/>
          <w:lang w:eastAsia="en-GB"/>
          <w14:ligatures w14:val="none"/>
        </w:rPr>
        <w:t>, 28(3), 430-443.</w:t>
      </w:r>
    </w:p>
    <w:p w14:paraId="0DC2D2B1"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McLean, K. (2008). Inside, outside, nowhere: Bisexual men and women in the gay and lesbian community. </w:t>
      </w:r>
      <w:r w:rsidRPr="00B84083">
        <w:rPr>
          <w:rFonts w:ascii="Times New Roman" w:eastAsia="Times New Roman" w:hAnsi="Times New Roman" w:cs="Times New Roman"/>
          <w:i/>
          <w:iCs/>
          <w:color w:val="000000"/>
          <w:kern w:val="0"/>
          <w:sz w:val="24"/>
          <w:szCs w:val="24"/>
          <w:lang w:eastAsia="en-GB"/>
          <w14:ligatures w14:val="none"/>
        </w:rPr>
        <w:t>Journal of Bisexuality</w:t>
      </w:r>
      <w:r w:rsidRPr="00B84083">
        <w:rPr>
          <w:rFonts w:ascii="Times New Roman" w:eastAsia="Times New Roman" w:hAnsi="Times New Roman" w:cs="Times New Roman"/>
          <w:color w:val="000000"/>
          <w:kern w:val="0"/>
          <w:sz w:val="24"/>
          <w:szCs w:val="24"/>
          <w:lang w:eastAsia="en-GB"/>
          <w14:ligatures w14:val="none"/>
        </w:rPr>
        <w:t>, 8, 63–80</w:t>
      </w:r>
    </w:p>
    <w:p w14:paraId="06197EC0"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Morgenroth, T., Kirby, T. A., Cuthbert, M. J., Evje, J., &amp; Anderson, A. E. (2022). Bisexual erasure: Perceived attraction patterns of bisexual women and men. </w:t>
      </w:r>
      <w:r w:rsidRPr="00B84083">
        <w:rPr>
          <w:rFonts w:ascii="Times New Roman" w:eastAsia="Times New Roman" w:hAnsi="Times New Roman" w:cs="Times New Roman"/>
          <w:i/>
          <w:iCs/>
          <w:color w:val="000000"/>
          <w:kern w:val="0"/>
          <w:sz w:val="24"/>
          <w:szCs w:val="24"/>
          <w:lang w:eastAsia="en-GB"/>
          <w14:ligatures w14:val="none"/>
        </w:rPr>
        <w:t>European Journal of Social Psychology</w:t>
      </w:r>
      <w:r w:rsidRPr="00B84083">
        <w:rPr>
          <w:rFonts w:ascii="Times New Roman" w:eastAsia="Times New Roman" w:hAnsi="Times New Roman" w:cs="Times New Roman"/>
          <w:color w:val="000000"/>
          <w:kern w:val="0"/>
          <w:sz w:val="24"/>
          <w:szCs w:val="24"/>
          <w:lang w:eastAsia="en-GB"/>
          <w14:ligatures w14:val="none"/>
        </w:rPr>
        <w:t>, 52(2), 249-259.</w:t>
      </w:r>
    </w:p>
    <w:p w14:paraId="1B2047A8"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Namaste, V., Vukov, T., </w:t>
      </w:r>
      <w:proofErr w:type="spellStart"/>
      <w:r w:rsidRPr="00B84083">
        <w:rPr>
          <w:rFonts w:ascii="Times New Roman" w:eastAsia="Times New Roman" w:hAnsi="Times New Roman" w:cs="Times New Roman"/>
          <w:color w:val="000000"/>
          <w:kern w:val="0"/>
          <w:sz w:val="24"/>
          <w:szCs w:val="24"/>
          <w:lang w:eastAsia="en-GB"/>
          <w14:ligatures w14:val="none"/>
        </w:rPr>
        <w:t>Saghie</w:t>
      </w:r>
      <w:proofErr w:type="spellEnd"/>
      <w:r w:rsidRPr="00B84083">
        <w:rPr>
          <w:rFonts w:ascii="Times New Roman" w:eastAsia="Times New Roman" w:hAnsi="Times New Roman" w:cs="Times New Roman"/>
          <w:color w:val="000000"/>
          <w:kern w:val="0"/>
          <w:sz w:val="24"/>
          <w:szCs w:val="24"/>
          <w:lang w:eastAsia="en-GB"/>
          <w14:ligatures w14:val="none"/>
        </w:rPr>
        <w:t xml:space="preserve">, N., Williamson, R., Vallee, J., </w:t>
      </w:r>
      <w:proofErr w:type="spellStart"/>
      <w:r w:rsidRPr="00B84083">
        <w:rPr>
          <w:rFonts w:ascii="Times New Roman" w:eastAsia="Times New Roman" w:hAnsi="Times New Roman" w:cs="Times New Roman"/>
          <w:color w:val="000000"/>
          <w:kern w:val="0"/>
          <w:sz w:val="24"/>
          <w:szCs w:val="24"/>
          <w:lang w:eastAsia="en-GB"/>
          <w14:ligatures w14:val="none"/>
        </w:rPr>
        <w:t>Lafreniére</w:t>
      </w:r>
      <w:proofErr w:type="spellEnd"/>
      <w:r w:rsidRPr="00B84083">
        <w:rPr>
          <w:rFonts w:ascii="Times New Roman" w:eastAsia="Times New Roman" w:hAnsi="Times New Roman" w:cs="Times New Roman"/>
          <w:color w:val="000000"/>
          <w:kern w:val="0"/>
          <w:sz w:val="24"/>
          <w:szCs w:val="24"/>
          <w:lang w:eastAsia="en-GB"/>
          <w14:ligatures w14:val="none"/>
        </w:rPr>
        <w:t xml:space="preserve">, M., ... &amp; Gilles, J. J. (2012). </w:t>
      </w:r>
      <w:r w:rsidRPr="00B84083">
        <w:rPr>
          <w:rFonts w:ascii="Times New Roman" w:eastAsia="Times New Roman" w:hAnsi="Times New Roman" w:cs="Times New Roman"/>
          <w:i/>
          <w:iCs/>
          <w:color w:val="000000"/>
          <w:kern w:val="0"/>
          <w:sz w:val="24"/>
          <w:szCs w:val="24"/>
          <w:lang w:eastAsia="en-GB"/>
          <w14:ligatures w14:val="none"/>
        </w:rPr>
        <w:t>HIV prevention and bisexual realities</w:t>
      </w:r>
      <w:r w:rsidRPr="00B84083">
        <w:rPr>
          <w:rFonts w:ascii="Times New Roman" w:eastAsia="Times New Roman" w:hAnsi="Times New Roman" w:cs="Times New Roman"/>
          <w:color w:val="000000"/>
          <w:kern w:val="0"/>
          <w:sz w:val="24"/>
          <w:szCs w:val="24"/>
          <w:lang w:eastAsia="en-GB"/>
          <w14:ligatures w14:val="none"/>
        </w:rPr>
        <w:t>. University of Toronto Press.</w:t>
      </w:r>
    </w:p>
    <w:p w14:paraId="4069C731"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lastRenderedPageBreak/>
        <w:t xml:space="preserve">Ochs, R. (1996). Biphobia: It goes more than two ways. </w:t>
      </w:r>
      <w:r w:rsidRPr="00B84083">
        <w:rPr>
          <w:rFonts w:ascii="Times New Roman" w:eastAsia="Times New Roman" w:hAnsi="Times New Roman" w:cs="Times New Roman"/>
          <w:i/>
          <w:iCs/>
          <w:color w:val="000000"/>
          <w:kern w:val="0"/>
          <w:sz w:val="24"/>
          <w:szCs w:val="24"/>
          <w:lang w:eastAsia="en-GB"/>
          <w14:ligatures w14:val="none"/>
        </w:rPr>
        <w:t>Bisexuality: The psychology and politics of an invisible minority</w:t>
      </w:r>
      <w:r w:rsidRPr="00B84083">
        <w:rPr>
          <w:rFonts w:ascii="Times New Roman" w:eastAsia="Times New Roman" w:hAnsi="Times New Roman" w:cs="Times New Roman"/>
          <w:color w:val="000000"/>
          <w:kern w:val="0"/>
          <w:sz w:val="24"/>
          <w:szCs w:val="24"/>
          <w:lang w:eastAsia="en-GB"/>
          <w14:ligatures w14:val="none"/>
        </w:rPr>
        <w:t>, 217-239.</w:t>
      </w:r>
    </w:p>
    <w:p w14:paraId="350B8C1D" w14:textId="0230E693"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Pandita</w:t>
      </w:r>
      <w:r w:rsidR="00C749A8">
        <w:rPr>
          <w:rFonts w:ascii="Times New Roman" w:eastAsia="Times New Roman" w:hAnsi="Times New Roman" w:cs="Times New Roman"/>
          <w:color w:val="000000"/>
          <w:kern w:val="0"/>
          <w:sz w:val="24"/>
          <w:szCs w:val="24"/>
          <w:lang w:eastAsia="en-GB"/>
          <w14:ligatures w14:val="none"/>
        </w:rPr>
        <w:t>:</w:t>
      </w:r>
      <w:r w:rsidRPr="00B84083">
        <w:rPr>
          <w:rFonts w:ascii="Times New Roman" w:eastAsia="Times New Roman" w:hAnsi="Times New Roman" w:cs="Times New Roman"/>
          <w:color w:val="000000"/>
          <w:kern w:val="0"/>
          <w:sz w:val="24"/>
          <w:szCs w:val="24"/>
          <w:lang w:eastAsia="en-GB"/>
          <w14:ligatures w14:val="none"/>
        </w:rPr>
        <w:t xml:space="preserve"> C. (2019). Marvel and its history of identity politics</w:t>
      </w:r>
    </w:p>
    <w:p w14:paraId="170B0682"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Patterson, O. (1982) </w:t>
      </w:r>
      <w:r w:rsidRPr="00B84083">
        <w:rPr>
          <w:rFonts w:ascii="Times New Roman" w:eastAsia="Times New Roman" w:hAnsi="Times New Roman" w:cs="Times New Roman"/>
          <w:i/>
          <w:iCs/>
          <w:color w:val="000000"/>
          <w:kern w:val="0"/>
          <w:sz w:val="24"/>
          <w:szCs w:val="24"/>
          <w:lang w:eastAsia="en-GB"/>
          <w14:ligatures w14:val="none"/>
        </w:rPr>
        <w:t>Slavery and Social Death: A Comparative Study</w:t>
      </w:r>
      <w:r w:rsidRPr="00B84083">
        <w:rPr>
          <w:rFonts w:ascii="Times New Roman" w:eastAsia="Times New Roman" w:hAnsi="Times New Roman" w:cs="Times New Roman"/>
          <w:color w:val="000000"/>
          <w:kern w:val="0"/>
          <w:sz w:val="24"/>
          <w:szCs w:val="24"/>
          <w:lang w:eastAsia="en-GB"/>
          <w14:ligatures w14:val="none"/>
        </w:rPr>
        <w:t>, Cambridge, MA: Harvard University Press.</w:t>
      </w:r>
    </w:p>
    <w:p w14:paraId="1D057821"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proofErr w:type="spellStart"/>
      <w:r w:rsidRPr="00B84083">
        <w:rPr>
          <w:rFonts w:ascii="Times New Roman" w:eastAsia="Times New Roman" w:hAnsi="Times New Roman" w:cs="Times New Roman"/>
          <w:color w:val="000000"/>
          <w:kern w:val="0"/>
          <w:sz w:val="24"/>
          <w:szCs w:val="24"/>
          <w:lang w:eastAsia="en-GB"/>
          <w14:ligatures w14:val="none"/>
        </w:rPr>
        <w:t>Posocco</w:t>
      </w:r>
      <w:proofErr w:type="spellEnd"/>
      <w:r w:rsidRPr="00B84083">
        <w:rPr>
          <w:rFonts w:ascii="Times New Roman" w:eastAsia="Times New Roman" w:hAnsi="Times New Roman" w:cs="Times New Roman"/>
          <w:color w:val="000000"/>
          <w:kern w:val="0"/>
          <w:sz w:val="24"/>
          <w:szCs w:val="24"/>
          <w:lang w:eastAsia="en-GB"/>
          <w14:ligatures w14:val="none"/>
        </w:rPr>
        <w:t xml:space="preserve">, S. (2014). On the queer necropolitics of transnational adoption in Guatemala. </w:t>
      </w:r>
      <w:r w:rsidRPr="00B84083">
        <w:rPr>
          <w:rFonts w:ascii="Times New Roman" w:eastAsia="Times New Roman" w:hAnsi="Times New Roman" w:cs="Times New Roman"/>
          <w:i/>
          <w:iCs/>
          <w:color w:val="000000"/>
          <w:kern w:val="0"/>
          <w:sz w:val="24"/>
          <w:szCs w:val="24"/>
          <w:lang w:eastAsia="en-GB"/>
          <w14:ligatures w14:val="none"/>
        </w:rPr>
        <w:t>Queer necropolitics</w:t>
      </w:r>
      <w:r w:rsidRPr="00B84083">
        <w:rPr>
          <w:rFonts w:ascii="Times New Roman" w:eastAsia="Times New Roman" w:hAnsi="Times New Roman" w:cs="Times New Roman"/>
          <w:color w:val="000000"/>
          <w:kern w:val="0"/>
          <w:sz w:val="24"/>
          <w:szCs w:val="24"/>
          <w:lang w:eastAsia="en-GB"/>
          <w14:ligatures w14:val="none"/>
        </w:rPr>
        <w:t>, 72-89.</w:t>
      </w:r>
    </w:p>
    <w:p w14:paraId="75DE47BA"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Pitt Jr., RN (2006), 'Downlow Mountain? De/Stigmatizing Bisexuality through Pitying and Pejorative Discourses in Media', </w:t>
      </w:r>
      <w:r w:rsidRPr="00B84083">
        <w:rPr>
          <w:rFonts w:ascii="Times New Roman" w:eastAsia="Times New Roman" w:hAnsi="Times New Roman" w:cs="Times New Roman"/>
          <w:i/>
          <w:iCs/>
          <w:color w:val="000000"/>
          <w:kern w:val="0"/>
          <w:sz w:val="24"/>
          <w:szCs w:val="24"/>
          <w:lang w:eastAsia="en-GB"/>
          <w14:ligatures w14:val="none"/>
        </w:rPr>
        <w:t xml:space="preserve">Journal </w:t>
      </w:r>
      <w:proofErr w:type="gramStart"/>
      <w:r w:rsidRPr="00B84083">
        <w:rPr>
          <w:rFonts w:ascii="Times New Roman" w:eastAsia="Times New Roman" w:hAnsi="Times New Roman" w:cs="Times New Roman"/>
          <w:i/>
          <w:iCs/>
          <w:color w:val="000000"/>
          <w:kern w:val="0"/>
          <w:sz w:val="24"/>
          <w:szCs w:val="24"/>
          <w:lang w:eastAsia="en-GB"/>
          <w14:ligatures w14:val="none"/>
        </w:rPr>
        <w:t>Of</w:t>
      </w:r>
      <w:proofErr w:type="gramEnd"/>
      <w:r w:rsidRPr="00B84083">
        <w:rPr>
          <w:rFonts w:ascii="Times New Roman" w:eastAsia="Times New Roman" w:hAnsi="Times New Roman" w:cs="Times New Roman"/>
          <w:i/>
          <w:iCs/>
          <w:color w:val="000000"/>
          <w:kern w:val="0"/>
          <w:sz w:val="24"/>
          <w:szCs w:val="24"/>
          <w:lang w:eastAsia="en-GB"/>
          <w14:ligatures w14:val="none"/>
        </w:rPr>
        <w:t xml:space="preserve"> Men's Studies</w:t>
      </w:r>
      <w:r w:rsidRPr="00B84083">
        <w:rPr>
          <w:rFonts w:ascii="Times New Roman" w:eastAsia="Times New Roman" w:hAnsi="Times New Roman" w:cs="Times New Roman"/>
          <w:color w:val="000000"/>
          <w:kern w:val="0"/>
          <w:sz w:val="24"/>
          <w:szCs w:val="24"/>
          <w:lang w:eastAsia="en-GB"/>
          <w14:ligatures w14:val="none"/>
        </w:rPr>
        <w:t>, 14, 2, pp. 254-258</w:t>
      </w:r>
    </w:p>
    <w:p w14:paraId="6B729E2F"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Press Association, (2016). Big Brother: Biggins’ comments about bisexual people ‘did not breach rules’, </w:t>
      </w:r>
      <w:r w:rsidRPr="00B84083">
        <w:rPr>
          <w:rFonts w:ascii="Times New Roman" w:eastAsia="Times New Roman" w:hAnsi="Times New Roman" w:cs="Times New Roman"/>
          <w:i/>
          <w:iCs/>
          <w:color w:val="000000"/>
          <w:kern w:val="0"/>
          <w:sz w:val="24"/>
          <w:szCs w:val="24"/>
          <w:lang w:eastAsia="en-GB"/>
          <w14:ligatures w14:val="none"/>
        </w:rPr>
        <w:t>Guardian</w:t>
      </w:r>
      <w:r w:rsidRPr="00B84083">
        <w:rPr>
          <w:rFonts w:ascii="Times New Roman" w:eastAsia="Times New Roman" w:hAnsi="Times New Roman" w:cs="Times New Roman"/>
          <w:color w:val="000000"/>
          <w:kern w:val="0"/>
          <w:sz w:val="24"/>
          <w:szCs w:val="24"/>
          <w:lang w:eastAsia="en-GB"/>
          <w14:ligatures w14:val="none"/>
        </w:rPr>
        <w:t>, 24</w:t>
      </w:r>
      <w:r w:rsidRPr="00B84083">
        <w:rPr>
          <w:rFonts w:ascii="Times New Roman" w:eastAsia="Times New Roman" w:hAnsi="Times New Roman" w:cs="Times New Roman"/>
          <w:color w:val="000000"/>
          <w:kern w:val="0"/>
          <w:sz w:val="24"/>
          <w:szCs w:val="24"/>
          <w:vertAlign w:val="superscript"/>
          <w:lang w:eastAsia="en-GB"/>
          <w14:ligatures w14:val="none"/>
        </w:rPr>
        <w:t>th</w:t>
      </w:r>
      <w:r w:rsidRPr="00B84083">
        <w:rPr>
          <w:rFonts w:ascii="Times New Roman" w:eastAsia="Times New Roman" w:hAnsi="Times New Roman" w:cs="Times New Roman"/>
          <w:color w:val="000000"/>
          <w:kern w:val="0"/>
          <w:sz w:val="24"/>
          <w:szCs w:val="24"/>
          <w:lang w:eastAsia="en-GB"/>
          <w14:ligatures w14:val="none"/>
        </w:rPr>
        <w:t xml:space="preserve"> October 2016</w:t>
      </w:r>
    </w:p>
    <w:p w14:paraId="272B5568"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Puar, J. K. (2007). </w:t>
      </w:r>
      <w:r w:rsidRPr="00B84083">
        <w:rPr>
          <w:rFonts w:ascii="Times New Roman" w:eastAsia="Times New Roman" w:hAnsi="Times New Roman" w:cs="Times New Roman"/>
          <w:i/>
          <w:iCs/>
          <w:color w:val="000000"/>
          <w:kern w:val="0"/>
          <w:sz w:val="24"/>
          <w:szCs w:val="24"/>
          <w:lang w:eastAsia="en-GB"/>
          <w14:ligatures w14:val="none"/>
        </w:rPr>
        <w:t xml:space="preserve">Terrorist assemblages: </w:t>
      </w:r>
      <w:proofErr w:type="spellStart"/>
      <w:r w:rsidRPr="00B84083">
        <w:rPr>
          <w:rFonts w:ascii="Times New Roman" w:eastAsia="Times New Roman" w:hAnsi="Times New Roman" w:cs="Times New Roman"/>
          <w:i/>
          <w:iCs/>
          <w:color w:val="000000"/>
          <w:kern w:val="0"/>
          <w:sz w:val="24"/>
          <w:szCs w:val="24"/>
          <w:lang w:eastAsia="en-GB"/>
          <w14:ligatures w14:val="none"/>
        </w:rPr>
        <w:t>Homonationalism</w:t>
      </w:r>
      <w:proofErr w:type="spellEnd"/>
      <w:r w:rsidRPr="00B84083">
        <w:rPr>
          <w:rFonts w:ascii="Times New Roman" w:eastAsia="Times New Roman" w:hAnsi="Times New Roman" w:cs="Times New Roman"/>
          <w:i/>
          <w:iCs/>
          <w:color w:val="000000"/>
          <w:kern w:val="0"/>
          <w:sz w:val="24"/>
          <w:szCs w:val="24"/>
          <w:lang w:eastAsia="en-GB"/>
          <w14:ligatures w14:val="none"/>
        </w:rPr>
        <w:t xml:space="preserve"> in queer times</w:t>
      </w:r>
      <w:r w:rsidRPr="00B84083">
        <w:rPr>
          <w:rFonts w:ascii="Times New Roman" w:eastAsia="Times New Roman" w:hAnsi="Times New Roman" w:cs="Times New Roman"/>
          <w:color w:val="000000"/>
          <w:kern w:val="0"/>
          <w:sz w:val="24"/>
          <w:szCs w:val="24"/>
          <w:lang w:eastAsia="en-GB"/>
          <w14:ligatures w14:val="none"/>
        </w:rPr>
        <w:t>. Duke University Press.</w:t>
      </w:r>
    </w:p>
    <w:p w14:paraId="447832A6"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Rowe, D. S. (2021). Marketing Sexual Health in Britain: Visual and Commercial Lives of Infection, 1913-1996 (Doctoral dissertation, University of Leeds).</w:t>
      </w:r>
    </w:p>
    <w:p w14:paraId="523BE92A"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Rowe, D. S. and Bettany, S. (2014),"Targeting Dis-Identification Strategies With Consumer Communications: the Case of Sexual Health Risk in Men Who Have Covert Sex With Men (</w:t>
      </w:r>
      <w:proofErr w:type="spellStart"/>
      <w:r w:rsidRPr="00B84083">
        <w:rPr>
          <w:rFonts w:ascii="Times New Roman" w:eastAsia="Times New Roman" w:hAnsi="Times New Roman" w:cs="Times New Roman"/>
          <w:color w:val="000000"/>
          <w:kern w:val="0"/>
          <w:sz w:val="24"/>
          <w:szCs w:val="24"/>
          <w:lang w:eastAsia="en-GB"/>
          <w14:ligatures w14:val="none"/>
        </w:rPr>
        <w:t>Mcsm</w:t>
      </w:r>
      <w:proofErr w:type="spellEnd"/>
      <w:r w:rsidRPr="00B84083">
        <w:rPr>
          <w:rFonts w:ascii="Times New Roman" w:eastAsia="Times New Roman" w:hAnsi="Times New Roman" w:cs="Times New Roman"/>
          <w:color w:val="000000"/>
          <w:kern w:val="0"/>
          <w:sz w:val="24"/>
          <w:szCs w:val="24"/>
          <w:lang w:eastAsia="en-GB"/>
          <w14:ligatures w14:val="none"/>
        </w:rPr>
        <w:t xml:space="preserve">)", in NA - </w:t>
      </w:r>
      <w:r w:rsidRPr="00B84083">
        <w:rPr>
          <w:rFonts w:ascii="Times New Roman" w:eastAsia="Times New Roman" w:hAnsi="Times New Roman" w:cs="Times New Roman"/>
          <w:i/>
          <w:iCs/>
          <w:color w:val="000000"/>
          <w:kern w:val="0"/>
          <w:sz w:val="24"/>
          <w:szCs w:val="24"/>
          <w:lang w:eastAsia="en-GB"/>
          <w14:ligatures w14:val="none"/>
        </w:rPr>
        <w:t>Advances in Consumer Research</w:t>
      </w:r>
      <w:r w:rsidRPr="00B84083">
        <w:rPr>
          <w:rFonts w:ascii="Times New Roman" w:eastAsia="Times New Roman" w:hAnsi="Times New Roman" w:cs="Times New Roman"/>
          <w:color w:val="000000"/>
          <w:kern w:val="0"/>
          <w:sz w:val="24"/>
          <w:szCs w:val="24"/>
          <w:lang w:eastAsia="en-GB"/>
          <w14:ligatures w14:val="none"/>
        </w:rPr>
        <w:t xml:space="preserve"> Volume 42, eds. June Cotte and Stacy Wood, Duluth, </w:t>
      </w:r>
      <w:proofErr w:type="gramStart"/>
      <w:r w:rsidRPr="00B84083">
        <w:rPr>
          <w:rFonts w:ascii="Times New Roman" w:eastAsia="Times New Roman" w:hAnsi="Times New Roman" w:cs="Times New Roman"/>
          <w:color w:val="000000"/>
          <w:kern w:val="0"/>
          <w:sz w:val="24"/>
          <w:szCs w:val="24"/>
          <w:lang w:eastAsia="en-GB"/>
          <w14:ligatures w14:val="none"/>
        </w:rPr>
        <w:t>MN :</w:t>
      </w:r>
      <w:proofErr w:type="gramEnd"/>
      <w:r w:rsidRPr="00B84083">
        <w:rPr>
          <w:rFonts w:ascii="Times New Roman" w:eastAsia="Times New Roman" w:hAnsi="Times New Roman" w:cs="Times New Roman"/>
          <w:color w:val="000000"/>
          <w:kern w:val="0"/>
          <w:sz w:val="24"/>
          <w:szCs w:val="24"/>
          <w:lang w:eastAsia="en-GB"/>
          <w14:ligatures w14:val="none"/>
        </w:rPr>
        <w:t xml:space="preserve"> Association for Consumer Research, Pages: 658-659.</w:t>
      </w:r>
    </w:p>
    <w:p w14:paraId="5F6CC872" w14:textId="09A09CAB"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Rust</w:t>
      </w:r>
      <w:r w:rsidR="00C749A8">
        <w:rPr>
          <w:rFonts w:ascii="Times New Roman" w:eastAsia="Times New Roman" w:hAnsi="Times New Roman" w:cs="Times New Roman"/>
          <w:color w:val="000000"/>
          <w:kern w:val="0"/>
          <w:sz w:val="24"/>
          <w:szCs w:val="24"/>
          <w:lang w:eastAsia="en-GB"/>
          <w14:ligatures w14:val="none"/>
        </w:rPr>
        <w:t>:</w:t>
      </w:r>
      <w:r w:rsidRPr="00B84083">
        <w:rPr>
          <w:rFonts w:ascii="Times New Roman" w:eastAsia="Times New Roman" w:hAnsi="Times New Roman" w:cs="Times New Roman"/>
          <w:color w:val="000000"/>
          <w:kern w:val="0"/>
          <w:sz w:val="24"/>
          <w:szCs w:val="24"/>
          <w:lang w:eastAsia="en-GB"/>
          <w14:ligatures w14:val="none"/>
        </w:rPr>
        <w:t xml:space="preserve"> C. R. (2002). Bisexuality: The state of the union. </w:t>
      </w:r>
      <w:r w:rsidRPr="00B84083">
        <w:rPr>
          <w:rFonts w:ascii="Times New Roman" w:eastAsia="Times New Roman" w:hAnsi="Times New Roman" w:cs="Times New Roman"/>
          <w:i/>
          <w:iCs/>
          <w:color w:val="000000"/>
          <w:kern w:val="0"/>
          <w:sz w:val="24"/>
          <w:szCs w:val="24"/>
          <w:lang w:eastAsia="en-GB"/>
          <w14:ligatures w14:val="none"/>
        </w:rPr>
        <w:t>Annual Review of Sex Research</w:t>
      </w:r>
      <w:r w:rsidRPr="00B84083">
        <w:rPr>
          <w:rFonts w:ascii="Times New Roman" w:eastAsia="Times New Roman" w:hAnsi="Times New Roman" w:cs="Times New Roman"/>
          <w:color w:val="000000"/>
          <w:kern w:val="0"/>
          <w:sz w:val="24"/>
          <w:szCs w:val="24"/>
          <w:lang w:eastAsia="en-GB"/>
          <w14:ligatures w14:val="none"/>
        </w:rPr>
        <w:t>, 13, 180–240.</w:t>
      </w:r>
    </w:p>
    <w:p w14:paraId="6B52B599"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lastRenderedPageBreak/>
        <w:t xml:space="preserve">Rutherford, L., Stark, A., </w:t>
      </w:r>
      <w:proofErr w:type="spellStart"/>
      <w:r w:rsidRPr="00B84083">
        <w:rPr>
          <w:rFonts w:ascii="Times New Roman" w:eastAsia="Times New Roman" w:hAnsi="Times New Roman" w:cs="Times New Roman"/>
          <w:color w:val="000000"/>
          <w:kern w:val="0"/>
          <w:sz w:val="24"/>
          <w:szCs w:val="24"/>
          <w:lang w:eastAsia="en-GB"/>
          <w14:ligatures w14:val="none"/>
        </w:rPr>
        <w:t>Ablona</w:t>
      </w:r>
      <w:proofErr w:type="spellEnd"/>
      <w:r w:rsidRPr="00B84083">
        <w:rPr>
          <w:rFonts w:ascii="Times New Roman" w:eastAsia="Times New Roman" w:hAnsi="Times New Roman" w:cs="Times New Roman"/>
          <w:color w:val="000000"/>
          <w:kern w:val="0"/>
          <w:sz w:val="24"/>
          <w:szCs w:val="24"/>
          <w:lang w:eastAsia="en-GB"/>
          <w14:ligatures w14:val="none"/>
        </w:rPr>
        <w:t xml:space="preserve">, A., Klassen, B. J., Higgins, R., Jacobsen, H., ... &amp; Lachowsky, N. J. (2021). Health and well-being of trans and non-binary participants in a community-based survey of gay, bisexual, and queer men, and non-binary and Two-Spirit people across Canada. </w:t>
      </w:r>
      <w:proofErr w:type="spellStart"/>
      <w:r w:rsidRPr="00B84083">
        <w:rPr>
          <w:rFonts w:ascii="Times New Roman" w:eastAsia="Times New Roman" w:hAnsi="Times New Roman" w:cs="Times New Roman"/>
          <w:i/>
          <w:iCs/>
          <w:color w:val="000000"/>
          <w:kern w:val="0"/>
          <w:sz w:val="24"/>
          <w:szCs w:val="24"/>
          <w:lang w:eastAsia="en-GB"/>
          <w14:ligatures w14:val="none"/>
        </w:rPr>
        <w:t>PLoS</w:t>
      </w:r>
      <w:proofErr w:type="spellEnd"/>
      <w:r w:rsidRPr="00B84083">
        <w:rPr>
          <w:rFonts w:ascii="Times New Roman" w:eastAsia="Times New Roman" w:hAnsi="Times New Roman" w:cs="Times New Roman"/>
          <w:i/>
          <w:iCs/>
          <w:color w:val="000000"/>
          <w:kern w:val="0"/>
          <w:sz w:val="24"/>
          <w:szCs w:val="24"/>
          <w:lang w:eastAsia="en-GB"/>
          <w14:ligatures w14:val="none"/>
        </w:rPr>
        <w:t xml:space="preserve"> One</w:t>
      </w:r>
      <w:r w:rsidRPr="00B84083">
        <w:rPr>
          <w:rFonts w:ascii="Times New Roman" w:eastAsia="Times New Roman" w:hAnsi="Times New Roman" w:cs="Times New Roman"/>
          <w:color w:val="000000"/>
          <w:kern w:val="0"/>
          <w:sz w:val="24"/>
          <w:szCs w:val="24"/>
          <w:lang w:eastAsia="en-GB"/>
          <w14:ligatures w14:val="none"/>
        </w:rPr>
        <w:t>, 16(2)</w:t>
      </w:r>
    </w:p>
    <w:p w14:paraId="5F0D95E8"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San Filippo, M. (2013). </w:t>
      </w:r>
      <w:r w:rsidRPr="00B84083">
        <w:rPr>
          <w:rFonts w:ascii="Times New Roman" w:eastAsia="Times New Roman" w:hAnsi="Times New Roman" w:cs="Times New Roman"/>
          <w:i/>
          <w:iCs/>
          <w:color w:val="000000"/>
          <w:kern w:val="0"/>
          <w:sz w:val="24"/>
          <w:szCs w:val="24"/>
          <w:lang w:eastAsia="en-GB"/>
          <w14:ligatures w14:val="none"/>
        </w:rPr>
        <w:t xml:space="preserve">The B word: Bisexuality in contemporary film and television. </w:t>
      </w:r>
      <w:r w:rsidRPr="00B84083">
        <w:rPr>
          <w:rFonts w:ascii="Times New Roman" w:eastAsia="Times New Roman" w:hAnsi="Times New Roman" w:cs="Times New Roman"/>
          <w:color w:val="000000"/>
          <w:kern w:val="0"/>
          <w:sz w:val="24"/>
          <w:szCs w:val="24"/>
          <w:lang w:eastAsia="en-GB"/>
          <w14:ligatures w14:val="none"/>
        </w:rPr>
        <w:t>Indiana University Press.</w:t>
      </w:r>
    </w:p>
    <w:p w14:paraId="273CD1B4"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Sandfort, T. G. M., &amp; Dodge, B. (2008). “And then there was the Down Low”: Introduction to Black and Latino male bisexualities. </w:t>
      </w:r>
      <w:r w:rsidRPr="00B84083">
        <w:rPr>
          <w:rFonts w:ascii="Times New Roman" w:eastAsia="Times New Roman" w:hAnsi="Times New Roman" w:cs="Times New Roman"/>
          <w:i/>
          <w:iCs/>
          <w:color w:val="000000"/>
          <w:kern w:val="0"/>
          <w:sz w:val="24"/>
          <w:szCs w:val="24"/>
          <w:lang w:eastAsia="en-GB"/>
          <w14:ligatures w14:val="none"/>
        </w:rPr>
        <w:t xml:space="preserve">Archives of Sexual </w:t>
      </w:r>
      <w:proofErr w:type="spellStart"/>
      <w:r w:rsidRPr="00B84083">
        <w:rPr>
          <w:rFonts w:ascii="Times New Roman" w:eastAsia="Times New Roman" w:hAnsi="Times New Roman" w:cs="Times New Roman"/>
          <w:i/>
          <w:iCs/>
          <w:color w:val="000000"/>
          <w:kern w:val="0"/>
          <w:sz w:val="24"/>
          <w:szCs w:val="24"/>
          <w:lang w:eastAsia="en-GB"/>
          <w14:ligatures w14:val="none"/>
        </w:rPr>
        <w:t>Behavior</w:t>
      </w:r>
      <w:proofErr w:type="spellEnd"/>
      <w:r w:rsidRPr="00B84083">
        <w:rPr>
          <w:rFonts w:ascii="Times New Roman" w:eastAsia="Times New Roman" w:hAnsi="Times New Roman" w:cs="Times New Roman"/>
          <w:color w:val="000000"/>
          <w:kern w:val="0"/>
          <w:sz w:val="24"/>
          <w:szCs w:val="24"/>
          <w:lang w:eastAsia="en-GB"/>
          <w14:ligatures w14:val="none"/>
        </w:rPr>
        <w:t>, 37, 675–682. </w:t>
      </w:r>
    </w:p>
    <w:p w14:paraId="6345B9DC"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Schuler, M. S., &amp; Collins, R. L. (2020). Sexual minority substance </w:t>
      </w:r>
      <w:proofErr w:type="gramStart"/>
      <w:r w:rsidRPr="00B84083">
        <w:rPr>
          <w:rFonts w:ascii="Times New Roman" w:eastAsia="Times New Roman" w:hAnsi="Times New Roman" w:cs="Times New Roman"/>
          <w:color w:val="000000"/>
          <w:kern w:val="0"/>
          <w:sz w:val="24"/>
          <w:szCs w:val="24"/>
          <w:lang w:eastAsia="en-GB"/>
          <w14:ligatures w14:val="none"/>
        </w:rPr>
        <w:t>use</w:t>
      </w:r>
      <w:proofErr w:type="gramEnd"/>
      <w:r w:rsidRPr="00B84083">
        <w:rPr>
          <w:rFonts w:ascii="Times New Roman" w:eastAsia="Times New Roman" w:hAnsi="Times New Roman" w:cs="Times New Roman"/>
          <w:color w:val="000000"/>
          <w:kern w:val="0"/>
          <w:sz w:val="24"/>
          <w:szCs w:val="24"/>
          <w:lang w:eastAsia="en-GB"/>
          <w14:ligatures w14:val="none"/>
        </w:rPr>
        <w:t xml:space="preserve"> disparities: Bisexual women at elevated risk relative to other sexual minority groups. </w:t>
      </w:r>
      <w:r w:rsidRPr="00B84083">
        <w:rPr>
          <w:rFonts w:ascii="Times New Roman" w:eastAsia="Times New Roman" w:hAnsi="Times New Roman" w:cs="Times New Roman"/>
          <w:i/>
          <w:iCs/>
          <w:color w:val="000000"/>
          <w:kern w:val="0"/>
          <w:sz w:val="24"/>
          <w:szCs w:val="24"/>
          <w:lang w:eastAsia="en-GB"/>
          <w14:ligatures w14:val="none"/>
        </w:rPr>
        <w:t>Drug and Alcohol Dependence</w:t>
      </w:r>
      <w:r w:rsidRPr="00B84083">
        <w:rPr>
          <w:rFonts w:ascii="Times New Roman" w:eastAsia="Times New Roman" w:hAnsi="Times New Roman" w:cs="Times New Roman"/>
          <w:color w:val="000000"/>
          <w:kern w:val="0"/>
          <w:sz w:val="24"/>
          <w:szCs w:val="24"/>
          <w:lang w:eastAsia="en-GB"/>
          <w14:ligatures w14:val="none"/>
        </w:rPr>
        <w:t>, 206, 107755.</w:t>
      </w:r>
    </w:p>
    <w:p w14:paraId="04F8141A"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Schurr C. (2017) ‘From Biopolitics to </w:t>
      </w:r>
      <w:proofErr w:type="spellStart"/>
      <w:r w:rsidRPr="00B84083">
        <w:rPr>
          <w:rFonts w:ascii="Times New Roman" w:eastAsia="Times New Roman" w:hAnsi="Times New Roman" w:cs="Times New Roman"/>
          <w:color w:val="000000"/>
          <w:kern w:val="0"/>
          <w:sz w:val="24"/>
          <w:szCs w:val="24"/>
          <w:lang w:eastAsia="en-GB"/>
          <w14:ligatures w14:val="none"/>
        </w:rPr>
        <w:t>Bioeconomies</w:t>
      </w:r>
      <w:proofErr w:type="spellEnd"/>
      <w:r w:rsidRPr="00B84083">
        <w:rPr>
          <w:rFonts w:ascii="Times New Roman" w:eastAsia="Times New Roman" w:hAnsi="Times New Roman" w:cs="Times New Roman"/>
          <w:color w:val="000000"/>
          <w:kern w:val="0"/>
          <w:sz w:val="24"/>
          <w:szCs w:val="24"/>
          <w:lang w:eastAsia="en-GB"/>
          <w14:ligatures w14:val="none"/>
        </w:rPr>
        <w:t xml:space="preserve">: the ART of (Re-)producing White Futures in Mexico’s Surrogacy Market’. </w:t>
      </w:r>
      <w:r w:rsidRPr="00B84083">
        <w:rPr>
          <w:rFonts w:ascii="Times New Roman" w:eastAsia="Times New Roman" w:hAnsi="Times New Roman" w:cs="Times New Roman"/>
          <w:i/>
          <w:iCs/>
          <w:color w:val="000000"/>
          <w:kern w:val="0"/>
          <w:sz w:val="24"/>
          <w:szCs w:val="24"/>
          <w:lang w:eastAsia="en-GB"/>
          <w14:ligatures w14:val="none"/>
        </w:rPr>
        <w:t xml:space="preserve">Environment and Planning D: Society and Space, </w:t>
      </w:r>
      <w:r w:rsidRPr="00B84083">
        <w:rPr>
          <w:rFonts w:ascii="Times New Roman" w:eastAsia="Times New Roman" w:hAnsi="Times New Roman" w:cs="Times New Roman"/>
          <w:color w:val="000000"/>
          <w:kern w:val="0"/>
          <w:sz w:val="24"/>
          <w:szCs w:val="24"/>
          <w:lang w:eastAsia="en-GB"/>
          <w14:ligatures w14:val="none"/>
        </w:rPr>
        <w:t>35(2): 241–262</w:t>
      </w:r>
    </w:p>
    <w:p w14:paraId="3C27E17E"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Seabrook, R. C., McMahon, S., Duquaine, B. C., Johnson, L., &amp; DeSilva, A. (2018). Sexual assault victimization and perceptions of university climate among bisexual women. </w:t>
      </w:r>
      <w:r w:rsidRPr="00B84083">
        <w:rPr>
          <w:rFonts w:ascii="Times New Roman" w:eastAsia="Times New Roman" w:hAnsi="Times New Roman" w:cs="Times New Roman"/>
          <w:i/>
          <w:iCs/>
          <w:color w:val="000000"/>
          <w:kern w:val="0"/>
          <w:sz w:val="24"/>
          <w:szCs w:val="24"/>
          <w:lang w:eastAsia="en-GB"/>
          <w14:ligatures w14:val="none"/>
        </w:rPr>
        <w:t>Journal of Bisexuality</w:t>
      </w:r>
      <w:r w:rsidRPr="00B84083">
        <w:rPr>
          <w:rFonts w:ascii="Times New Roman" w:eastAsia="Times New Roman" w:hAnsi="Times New Roman" w:cs="Times New Roman"/>
          <w:color w:val="000000"/>
          <w:kern w:val="0"/>
          <w:sz w:val="24"/>
          <w:szCs w:val="24"/>
          <w:lang w:eastAsia="en-GB"/>
          <w14:ligatures w14:val="none"/>
        </w:rPr>
        <w:t>, 18(4), 425–445.</w:t>
      </w:r>
    </w:p>
    <w:p w14:paraId="61027384"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Steffens M.C., &amp; Wagner, C. (2004). Attitudes toward lesbians, gay men, bisexual women, and bisexual men in Germany. </w:t>
      </w:r>
      <w:r w:rsidRPr="00B84083">
        <w:rPr>
          <w:rFonts w:ascii="Times New Roman" w:eastAsia="Times New Roman" w:hAnsi="Times New Roman" w:cs="Times New Roman"/>
          <w:i/>
          <w:iCs/>
          <w:color w:val="000000"/>
          <w:kern w:val="0"/>
          <w:sz w:val="24"/>
          <w:szCs w:val="24"/>
          <w:lang w:eastAsia="en-GB"/>
          <w14:ligatures w14:val="none"/>
        </w:rPr>
        <w:t>Journal of Sex Research</w:t>
      </w:r>
      <w:r w:rsidRPr="00B84083">
        <w:rPr>
          <w:rFonts w:ascii="Times New Roman" w:eastAsia="Times New Roman" w:hAnsi="Times New Roman" w:cs="Times New Roman"/>
          <w:color w:val="000000"/>
          <w:kern w:val="0"/>
          <w:sz w:val="24"/>
          <w:szCs w:val="24"/>
          <w:lang w:eastAsia="en-GB"/>
          <w14:ligatures w14:val="none"/>
        </w:rPr>
        <w:t>, 41, 137–149</w:t>
      </w:r>
    </w:p>
    <w:p w14:paraId="36167981"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Taggart, T. C., Rodriguez-Seijas, C., Dyar, C., Elliott, J. C., Thompson Jr, R. G., Hasin, D. S., &amp; Eaton, N. R. (2019). Sexual orientation and sex-related substance use: The unexplored role of bisexuality. </w:t>
      </w:r>
      <w:r w:rsidRPr="00B84083">
        <w:rPr>
          <w:rFonts w:ascii="Times New Roman" w:eastAsia="Times New Roman" w:hAnsi="Times New Roman" w:cs="Times New Roman"/>
          <w:i/>
          <w:iCs/>
          <w:color w:val="000000"/>
          <w:kern w:val="0"/>
          <w:sz w:val="24"/>
          <w:szCs w:val="24"/>
          <w:lang w:eastAsia="en-GB"/>
          <w14:ligatures w14:val="none"/>
        </w:rPr>
        <w:t>Behaviour Research and Therapy</w:t>
      </w:r>
      <w:r w:rsidRPr="00B84083">
        <w:rPr>
          <w:rFonts w:ascii="Times New Roman" w:eastAsia="Times New Roman" w:hAnsi="Times New Roman" w:cs="Times New Roman"/>
          <w:color w:val="000000"/>
          <w:kern w:val="0"/>
          <w:sz w:val="24"/>
          <w:szCs w:val="24"/>
          <w:lang w:eastAsia="en-GB"/>
          <w14:ligatures w14:val="none"/>
        </w:rPr>
        <w:t>, 115, 55-63.</w:t>
      </w:r>
    </w:p>
    <w:p w14:paraId="17400895"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lastRenderedPageBreak/>
        <w:t xml:space="preserve">Taylor, J., Power, J., Smith, E., &amp; Rathbone, M. (2019). Bisexual mental </w:t>
      </w:r>
      <w:proofErr w:type="spellStart"/>
      <w:r w:rsidRPr="00B84083">
        <w:rPr>
          <w:rFonts w:ascii="Times New Roman" w:eastAsia="Times New Roman" w:hAnsi="Times New Roman" w:cs="Times New Roman"/>
          <w:color w:val="000000"/>
          <w:kern w:val="0"/>
          <w:sz w:val="24"/>
          <w:szCs w:val="24"/>
          <w:lang w:eastAsia="en-GB"/>
          <w14:ligatures w14:val="none"/>
        </w:rPr>
        <w:t>health:'Findings</w:t>
      </w:r>
      <w:proofErr w:type="spellEnd"/>
      <w:r w:rsidRPr="00B84083">
        <w:rPr>
          <w:rFonts w:ascii="Times New Roman" w:eastAsia="Times New Roman" w:hAnsi="Times New Roman" w:cs="Times New Roman"/>
          <w:color w:val="000000"/>
          <w:kern w:val="0"/>
          <w:sz w:val="24"/>
          <w:szCs w:val="24"/>
          <w:lang w:eastAsia="en-GB"/>
          <w14:ligatures w14:val="none"/>
        </w:rPr>
        <w:t xml:space="preserve"> from the 'Who I am' study'. </w:t>
      </w:r>
      <w:r w:rsidRPr="00B84083">
        <w:rPr>
          <w:rFonts w:ascii="Times New Roman" w:eastAsia="Times New Roman" w:hAnsi="Times New Roman" w:cs="Times New Roman"/>
          <w:i/>
          <w:iCs/>
          <w:color w:val="000000"/>
          <w:kern w:val="0"/>
          <w:sz w:val="24"/>
          <w:szCs w:val="24"/>
          <w:lang w:eastAsia="en-GB"/>
          <w14:ligatures w14:val="none"/>
        </w:rPr>
        <w:t>Australian Journal of general practice</w:t>
      </w:r>
      <w:r w:rsidRPr="00B84083">
        <w:rPr>
          <w:rFonts w:ascii="Times New Roman" w:eastAsia="Times New Roman" w:hAnsi="Times New Roman" w:cs="Times New Roman"/>
          <w:color w:val="000000"/>
          <w:kern w:val="0"/>
          <w:sz w:val="24"/>
          <w:szCs w:val="24"/>
          <w:lang w:eastAsia="en-GB"/>
          <w14:ligatures w14:val="none"/>
        </w:rPr>
        <w:t>, 48(3), 138-144.</w:t>
      </w:r>
    </w:p>
    <w:p w14:paraId="0E95F0E2" w14:textId="5BDF8480"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Trinh, T. M. (198</w:t>
      </w:r>
      <w:r w:rsidR="00C749A8">
        <w:rPr>
          <w:rFonts w:ascii="Times New Roman" w:eastAsia="Times New Roman" w:hAnsi="Times New Roman" w:cs="Times New Roman"/>
          <w:color w:val="000000"/>
          <w:kern w:val="0"/>
          <w:sz w:val="24"/>
          <w:szCs w:val="24"/>
          <w:lang w:eastAsia="en-GB"/>
          <w14:ligatures w14:val="none"/>
        </w:rPr>
        <w:t>6</w:t>
      </w:r>
      <w:r w:rsidRPr="00B84083">
        <w:rPr>
          <w:rFonts w:ascii="Times New Roman" w:eastAsia="Times New Roman" w:hAnsi="Times New Roman" w:cs="Times New Roman"/>
          <w:color w:val="000000"/>
          <w:kern w:val="0"/>
          <w:sz w:val="24"/>
          <w:szCs w:val="24"/>
          <w:lang w:eastAsia="en-GB"/>
          <w14:ligatures w14:val="none"/>
        </w:rPr>
        <w:t xml:space="preserve">) ‘She, the inappropriate/d other,’ </w:t>
      </w:r>
      <w:r w:rsidRPr="00B84083">
        <w:rPr>
          <w:rFonts w:ascii="Times New Roman" w:eastAsia="Times New Roman" w:hAnsi="Times New Roman" w:cs="Times New Roman"/>
          <w:i/>
          <w:iCs/>
          <w:color w:val="000000"/>
          <w:kern w:val="0"/>
          <w:sz w:val="24"/>
          <w:szCs w:val="24"/>
          <w:lang w:eastAsia="en-GB"/>
          <w14:ligatures w14:val="none"/>
        </w:rPr>
        <w:t>Discourse</w:t>
      </w:r>
      <w:r w:rsidRPr="00B84083">
        <w:rPr>
          <w:rFonts w:ascii="Times New Roman" w:eastAsia="Times New Roman" w:hAnsi="Times New Roman" w:cs="Times New Roman"/>
          <w:color w:val="000000"/>
          <w:kern w:val="0"/>
          <w:sz w:val="24"/>
          <w:szCs w:val="24"/>
          <w:lang w:eastAsia="en-GB"/>
          <w14:ligatures w14:val="none"/>
        </w:rPr>
        <w:t>, 8, winter, 1–37</w:t>
      </w:r>
    </w:p>
    <w:p w14:paraId="2946BCC9" w14:textId="359B05ED"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Trinh T. M., (1989),</w:t>
      </w:r>
      <w:r w:rsidR="00893038">
        <w:rPr>
          <w:rFonts w:ascii="Times New Roman" w:eastAsia="Times New Roman" w:hAnsi="Times New Roman" w:cs="Times New Roman"/>
          <w:color w:val="000000"/>
          <w:kern w:val="0"/>
          <w:sz w:val="24"/>
          <w:szCs w:val="24"/>
          <w:lang w:eastAsia="en-GB"/>
          <w14:ligatures w14:val="none"/>
        </w:rPr>
        <w:t xml:space="preserve"> </w:t>
      </w:r>
      <w:r w:rsidRPr="00B84083">
        <w:rPr>
          <w:rFonts w:ascii="Times New Roman" w:eastAsia="Times New Roman" w:hAnsi="Times New Roman" w:cs="Times New Roman"/>
          <w:i/>
          <w:iCs/>
          <w:color w:val="000000"/>
          <w:kern w:val="0"/>
          <w:sz w:val="24"/>
          <w:szCs w:val="24"/>
          <w:lang w:eastAsia="en-GB"/>
          <w14:ligatures w14:val="none"/>
        </w:rPr>
        <w:t>Woman, native, other</w:t>
      </w:r>
      <w:r w:rsidRPr="00B84083">
        <w:rPr>
          <w:rFonts w:ascii="Times New Roman" w:eastAsia="Times New Roman" w:hAnsi="Times New Roman" w:cs="Times New Roman"/>
          <w:color w:val="000000"/>
          <w:kern w:val="0"/>
          <w:sz w:val="24"/>
          <w:szCs w:val="24"/>
          <w:lang w:eastAsia="en-GB"/>
          <w14:ligatures w14:val="none"/>
        </w:rPr>
        <w:t>. Bloomington: Indiana UP. </w:t>
      </w:r>
    </w:p>
    <w:p w14:paraId="19C524B8" w14:textId="1340227C"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Visconti, L. M., </w:t>
      </w:r>
      <w:proofErr w:type="spellStart"/>
      <w:proofErr w:type="gramStart"/>
      <w:r w:rsidRPr="00B84083">
        <w:rPr>
          <w:rFonts w:ascii="Times New Roman" w:eastAsia="Times New Roman" w:hAnsi="Times New Roman" w:cs="Times New Roman"/>
          <w:color w:val="000000"/>
          <w:kern w:val="0"/>
          <w:sz w:val="24"/>
          <w:szCs w:val="24"/>
          <w:lang w:eastAsia="en-GB"/>
          <w14:ligatures w14:val="none"/>
        </w:rPr>
        <w:t>Maclaran</w:t>
      </w:r>
      <w:proofErr w:type="spellEnd"/>
      <w:r w:rsidR="00C749A8">
        <w:rPr>
          <w:rFonts w:ascii="Times New Roman" w:eastAsia="Times New Roman" w:hAnsi="Times New Roman" w:cs="Times New Roman"/>
          <w:color w:val="000000"/>
          <w:kern w:val="0"/>
          <w:sz w:val="24"/>
          <w:szCs w:val="24"/>
          <w:lang w:eastAsia="en-GB"/>
          <w14:ligatures w14:val="none"/>
        </w:rPr>
        <w:t>:</w:t>
      </w:r>
      <w:r w:rsidRPr="00B84083">
        <w:rPr>
          <w:rFonts w:ascii="Times New Roman" w:eastAsia="Times New Roman" w:hAnsi="Times New Roman" w:cs="Times New Roman"/>
          <w:color w:val="000000"/>
          <w:kern w:val="0"/>
          <w:sz w:val="24"/>
          <w:szCs w:val="24"/>
          <w:lang w:eastAsia="en-GB"/>
          <w14:ligatures w14:val="none"/>
        </w:rPr>
        <w:t>,</w:t>
      </w:r>
      <w:proofErr w:type="gramEnd"/>
      <w:r w:rsidRPr="00B84083">
        <w:rPr>
          <w:rFonts w:ascii="Times New Roman" w:eastAsia="Times New Roman" w:hAnsi="Times New Roman" w:cs="Times New Roman"/>
          <w:color w:val="000000"/>
          <w:kern w:val="0"/>
          <w:sz w:val="24"/>
          <w:szCs w:val="24"/>
          <w:lang w:eastAsia="en-GB"/>
          <w14:ligatures w14:val="none"/>
        </w:rPr>
        <w:t xml:space="preserve"> &amp; Bettany, S. (20</w:t>
      </w:r>
      <w:r w:rsidR="00B4480B">
        <w:rPr>
          <w:rFonts w:ascii="Times New Roman" w:eastAsia="Times New Roman" w:hAnsi="Times New Roman" w:cs="Times New Roman"/>
          <w:color w:val="000000"/>
          <w:kern w:val="0"/>
          <w:sz w:val="24"/>
          <w:szCs w:val="24"/>
          <w:lang w:eastAsia="en-GB"/>
          <w14:ligatures w14:val="none"/>
        </w:rPr>
        <w:t>23</w:t>
      </w:r>
      <w:r w:rsidRPr="00B84083">
        <w:rPr>
          <w:rFonts w:ascii="Times New Roman" w:eastAsia="Times New Roman" w:hAnsi="Times New Roman" w:cs="Times New Roman"/>
          <w:color w:val="000000"/>
          <w:kern w:val="0"/>
          <w:sz w:val="24"/>
          <w:szCs w:val="24"/>
          <w:lang w:eastAsia="en-GB"/>
          <w14:ligatures w14:val="none"/>
        </w:rPr>
        <w:t xml:space="preserve">). Gender (s), consumption, and markets. </w:t>
      </w:r>
      <w:r w:rsidRPr="00B84083">
        <w:rPr>
          <w:rFonts w:ascii="Times New Roman" w:eastAsia="Times New Roman" w:hAnsi="Times New Roman" w:cs="Times New Roman"/>
          <w:i/>
          <w:iCs/>
          <w:color w:val="000000"/>
          <w:kern w:val="0"/>
          <w:sz w:val="24"/>
          <w:szCs w:val="24"/>
          <w:lang w:eastAsia="en-GB"/>
          <w14:ligatures w14:val="none"/>
        </w:rPr>
        <w:t>Consumer Culture Theory</w:t>
      </w:r>
      <w:r w:rsidRPr="00B84083">
        <w:rPr>
          <w:rFonts w:ascii="Times New Roman" w:eastAsia="Times New Roman" w:hAnsi="Times New Roman" w:cs="Times New Roman"/>
          <w:color w:val="000000"/>
          <w:kern w:val="0"/>
          <w:sz w:val="24"/>
          <w:szCs w:val="24"/>
          <w:lang w:eastAsia="en-GB"/>
          <w14:ligatures w14:val="none"/>
        </w:rPr>
        <w:t>, 180-205.</w:t>
      </w:r>
    </w:p>
    <w:p w14:paraId="3B1E5513"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Watson, L. B., Craney, R. S., Greenwalt, S. K., Beaumont, M., Whitney, C., &amp; Flores, M. J. (2021). “I Was a Game or a Fetish Object”: Diverse bisexual women’s sexual assault experiences and effects on bisexual identity. </w:t>
      </w:r>
      <w:r w:rsidRPr="00B84083">
        <w:rPr>
          <w:rFonts w:ascii="Times New Roman" w:eastAsia="Times New Roman" w:hAnsi="Times New Roman" w:cs="Times New Roman"/>
          <w:i/>
          <w:iCs/>
          <w:color w:val="000000"/>
          <w:kern w:val="0"/>
          <w:sz w:val="24"/>
          <w:szCs w:val="24"/>
          <w:lang w:eastAsia="en-GB"/>
          <w14:ligatures w14:val="none"/>
        </w:rPr>
        <w:t>Journal of Bisexuality</w:t>
      </w:r>
      <w:r w:rsidRPr="00B84083">
        <w:rPr>
          <w:rFonts w:ascii="Times New Roman" w:eastAsia="Times New Roman" w:hAnsi="Times New Roman" w:cs="Times New Roman"/>
          <w:color w:val="000000"/>
          <w:kern w:val="0"/>
          <w:sz w:val="24"/>
          <w:szCs w:val="24"/>
          <w:lang w:eastAsia="en-GB"/>
          <w14:ligatures w14:val="none"/>
        </w:rPr>
        <w:t>, 21(2), 225-261.</w:t>
      </w:r>
    </w:p>
    <w:p w14:paraId="15B29684"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Welzer-Lang, D. (2008). Speaking out loud about bisexuality: Biphobia in the gay and lesbian community. </w:t>
      </w:r>
      <w:r w:rsidRPr="00B84083">
        <w:rPr>
          <w:rFonts w:ascii="Times New Roman" w:eastAsia="Times New Roman" w:hAnsi="Times New Roman" w:cs="Times New Roman"/>
          <w:i/>
          <w:iCs/>
          <w:color w:val="000000"/>
          <w:kern w:val="0"/>
          <w:sz w:val="24"/>
          <w:szCs w:val="24"/>
          <w:lang w:eastAsia="en-GB"/>
          <w14:ligatures w14:val="none"/>
        </w:rPr>
        <w:t>Journal of Bisexuality</w:t>
      </w:r>
      <w:r w:rsidRPr="00B84083">
        <w:rPr>
          <w:rFonts w:ascii="Times New Roman" w:eastAsia="Times New Roman" w:hAnsi="Times New Roman" w:cs="Times New Roman"/>
          <w:color w:val="000000"/>
          <w:kern w:val="0"/>
          <w:sz w:val="24"/>
          <w:szCs w:val="24"/>
          <w:lang w:eastAsia="en-GB"/>
          <w14:ligatures w14:val="none"/>
        </w:rPr>
        <w:t>, 8(1-2), 81-95.</w:t>
      </w:r>
    </w:p>
    <w:p w14:paraId="7F450CE8"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Yoshino, K. (1999).</w:t>
      </w:r>
      <w:r w:rsidRPr="00B84083">
        <w:rPr>
          <w:rFonts w:ascii="Times New Roman" w:eastAsia="Times New Roman" w:hAnsi="Times New Roman" w:cs="Times New Roman"/>
          <w:i/>
          <w:iCs/>
          <w:color w:val="000000"/>
          <w:kern w:val="0"/>
          <w:sz w:val="24"/>
          <w:szCs w:val="24"/>
          <w:lang w:eastAsia="en-GB"/>
          <w14:ligatures w14:val="none"/>
        </w:rPr>
        <w:t xml:space="preserve"> The epistemic contract of bisexual erasure</w:t>
      </w:r>
      <w:r w:rsidRPr="00B84083">
        <w:rPr>
          <w:rFonts w:ascii="Times New Roman" w:eastAsia="Times New Roman" w:hAnsi="Times New Roman" w:cs="Times New Roman"/>
          <w:color w:val="000000"/>
          <w:kern w:val="0"/>
          <w:sz w:val="24"/>
          <w:szCs w:val="24"/>
          <w:lang w:eastAsia="en-GB"/>
          <w14:ligatures w14:val="none"/>
        </w:rPr>
        <w:t>. Stan. L. Rev., 52, 353.</w:t>
      </w:r>
    </w:p>
    <w:p w14:paraId="170D2103"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xml:space="preserve"> Zeeman, L., Sherriff, N., Browne, K., McGlynn, N., Mirandola, M., Gios, L., Davis, R., Sanchez-Lambert, J., </w:t>
      </w:r>
      <w:proofErr w:type="spellStart"/>
      <w:r w:rsidRPr="00B84083">
        <w:rPr>
          <w:rFonts w:ascii="Times New Roman" w:eastAsia="Times New Roman" w:hAnsi="Times New Roman" w:cs="Times New Roman"/>
          <w:color w:val="000000"/>
          <w:kern w:val="0"/>
          <w:sz w:val="24"/>
          <w:szCs w:val="24"/>
          <w:lang w:eastAsia="en-GB"/>
          <w14:ligatures w14:val="none"/>
        </w:rPr>
        <w:t>Aujean</w:t>
      </w:r>
      <w:proofErr w:type="spellEnd"/>
      <w:r w:rsidRPr="00B84083">
        <w:rPr>
          <w:rFonts w:ascii="Times New Roman" w:eastAsia="Times New Roman" w:hAnsi="Times New Roman" w:cs="Times New Roman"/>
          <w:color w:val="000000"/>
          <w:kern w:val="0"/>
          <w:sz w:val="24"/>
          <w:szCs w:val="24"/>
          <w:lang w:eastAsia="en-GB"/>
          <w14:ligatures w14:val="none"/>
        </w:rPr>
        <w:t xml:space="preserve">, S., Pinto, N., Farinella, F., Donisi, V., </w:t>
      </w:r>
      <w:proofErr w:type="spellStart"/>
      <w:r w:rsidRPr="00B84083">
        <w:rPr>
          <w:rFonts w:ascii="Times New Roman" w:eastAsia="Times New Roman" w:hAnsi="Times New Roman" w:cs="Times New Roman"/>
          <w:color w:val="000000"/>
          <w:kern w:val="0"/>
          <w:sz w:val="24"/>
          <w:szCs w:val="24"/>
          <w:lang w:eastAsia="en-GB"/>
          <w14:ligatures w14:val="none"/>
        </w:rPr>
        <w:t>Niedźwiedzka</w:t>
      </w:r>
      <w:proofErr w:type="spellEnd"/>
      <w:r w:rsidRPr="00B84083">
        <w:rPr>
          <w:rFonts w:ascii="Times New Roman" w:eastAsia="Times New Roman" w:hAnsi="Times New Roman" w:cs="Times New Roman"/>
          <w:color w:val="000000"/>
          <w:kern w:val="0"/>
          <w:sz w:val="24"/>
          <w:szCs w:val="24"/>
          <w:lang w:eastAsia="en-GB"/>
          <w14:ligatures w14:val="none"/>
        </w:rPr>
        <w:t xml:space="preserve">-Stadnik, M., Rosińska, M., Pierson, A., </w:t>
      </w:r>
      <w:proofErr w:type="spellStart"/>
      <w:r w:rsidRPr="00B84083">
        <w:rPr>
          <w:rFonts w:ascii="Times New Roman" w:eastAsia="Times New Roman" w:hAnsi="Times New Roman" w:cs="Times New Roman"/>
          <w:color w:val="000000"/>
          <w:kern w:val="0"/>
          <w:sz w:val="24"/>
          <w:szCs w:val="24"/>
          <w:lang w:eastAsia="en-GB"/>
          <w14:ligatures w14:val="none"/>
        </w:rPr>
        <w:t>Amaddeo</w:t>
      </w:r>
      <w:proofErr w:type="spellEnd"/>
      <w:r w:rsidRPr="00B84083">
        <w:rPr>
          <w:rFonts w:ascii="Times New Roman" w:eastAsia="Times New Roman" w:hAnsi="Times New Roman" w:cs="Times New Roman"/>
          <w:color w:val="000000"/>
          <w:kern w:val="0"/>
          <w:sz w:val="24"/>
          <w:szCs w:val="24"/>
          <w:lang w:eastAsia="en-GB"/>
          <w14:ligatures w14:val="none"/>
        </w:rPr>
        <w:t>, F., &amp; Health4LGBTI Network. (2019). A review of lesbian, gay, bisexual, trans and intersex (LGBTI) health and healthcare inequalities.</w:t>
      </w:r>
      <w:r w:rsidRPr="00B84083">
        <w:rPr>
          <w:rFonts w:ascii="Times New Roman" w:eastAsia="Times New Roman" w:hAnsi="Times New Roman" w:cs="Times New Roman"/>
          <w:i/>
          <w:iCs/>
          <w:color w:val="000000"/>
          <w:kern w:val="0"/>
          <w:sz w:val="24"/>
          <w:szCs w:val="24"/>
          <w:lang w:eastAsia="en-GB"/>
          <w14:ligatures w14:val="none"/>
        </w:rPr>
        <w:t xml:space="preserve"> European Journal of Public Health</w:t>
      </w:r>
      <w:r w:rsidRPr="00B84083">
        <w:rPr>
          <w:rFonts w:ascii="Times New Roman" w:eastAsia="Times New Roman" w:hAnsi="Times New Roman" w:cs="Times New Roman"/>
          <w:color w:val="000000"/>
          <w:kern w:val="0"/>
          <w:sz w:val="24"/>
          <w:szCs w:val="24"/>
          <w:lang w:eastAsia="en-GB"/>
          <w14:ligatures w14:val="none"/>
        </w:rPr>
        <w:t>, 29, 974–980.</w:t>
      </w:r>
    </w:p>
    <w:p w14:paraId="6DB825F6" w14:textId="77777777" w:rsidR="00AE0407" w:rsidRPr="00B84083" w:rsidRDefault="00AE0407" w:rsidP="00893038">
      <w:pPr>
        <w:spacing w:after="240" w:line="480" w:lineRule="auto"/>
        <w:rPr>
          <w:rFonts w:ascii="Times New Roman" w:eastAsia="Times New Roman" w:hAnsi="Times New Roman" w:cs="Times New Roman"/>
          <w:kern w:val="0"/>
          <w:sz w:val="24"/>
          <w:szCs w:val="24"/>
          <w:lang w:eastAsia="en-GB"/>
          <w14:ligatures w14:val="none"/>
        </w:rPr>
      </w:pPr>
    </w:p>
    <w:p w14:paraId="4C953F35" w14:textId="77777777" w:rsidR="00AE0407" w:rsidRPr="00B84083" w:rsidRDefault="00AE0407" w:rsidP="00893038">
      <w:pPr>
        <w:spacing w:before="240" w:after="240" w:line="480" w:lineRule="auto"/>
        <w:rPr>
          <w:rFonts w:ascii="Times New Roman" w:eastAsia="Times New Roman" w:hAnsi="Times New Roman" w:cs="Times New Roman"/>
          <w:kern w:val="0"/>
          <w:sz w:val="24"/>
          <w:szCs w:val="24"/>
          <w:lang w:eastAsia="en-GB"/>
          <w14:ligatures w14:val="none"/>
        </w:rPr>
      </w:pPr>
      <w:r w:rsidRPr="00B84083">
        <w:rPr>
          <w:rFonts w:ascii="Times New Roman" w:eastAsia="Times New Roman" w:hAnsi="Times New Roman" w:cs="Times New Roman"/>
          <w:color w:val="000000"/>
          <w:kern w:val="0"/>
          <w:sz w:val="24"/>
          <w:szCs w:val="24"/>
          <w:lang w:eastAsia="en-GB"/>
          <w14:ligatures w14:val="none"/>
        </w:rPr>
        <w:t> </w:t>
      </w:r>
    </w:p>
    <w:p w14:paraId="2CE7028B" w14:textId="77777777" w:rsidR="008E2B56" w:rsidRPr="00B84083" w:rsidRDefault="008E2B56" w:rsidP="00893038">
      <w:pPr>
        <w:spacing w:line="480" w:lineRule="auto"/>
        <w:rPr>
          <w:rFonts w:ascii="Times New Roman" w:hAnsi="Times New Roman" w:cs="Times New Roman"/>
          <w:sz w:val="24"/>
          <w:szCs w:val="24"/>
        </w:rPr>
      </w:pPr>
    </w:p>
    <w:sectPr w:rsidR="008E2B56" w:rsidRPr="00B84083">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C3AEC" w14:textId="77777777" w:rsidR="00507B55" w:rsidRDefault="00507B55" w:rsidP="00CF49B9">
      <w:pPr>
        <w:spacing w:after="0" w:line="240" w:lineRule="auto"/>
      </w:pPr>
      <w:r>
        <w:separator/>
      </w:r>
    </w:p>
  </w:endnote>
  <w:endnote w:type="continuationSeparator" w:id="0">
    <w:p w14:paraId="76E9F02D" w14:textId="77777777" w:rsidR="00507B55" w:rsidRDefault="00507B55" w:rsidP="00CF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BB91E" w14:textId="3107DE3B" w:rsidR="00CF49B9" w:rsidRDefault="00CF49B9">
    <w:pPr>
      <w:pStyle w:val="Footer"/>
    </w:pPr>
    <w:r>
      <w:rPr>
        <w:noProof/>
      </w:rPr>
      <mc:AlternateContent>
        <mc:Choice Requires="wps">
          <w:drawing>
            <wp:anchor distT="0" distB="0" distL="0" distR="0" simplePos="0" relativeHeight="251659264" behindDoc="0" locked="0" layoutInCell="1" allowOverlap="1" wp14:anchorId="15E55939" wp14:editId="10CE1EE4">
              <wp:simplePos x="635" y="635"/>
              <wp:positionH relativeFrom="page">
                <wp:align>left</wp:align>
              </wp:positionH>
              <wp:positionV relativeFrom="page">
                <wp:align>bottom</wp:align>
              </wp:positionV>
              <wp:extent cx="443865" cy="443865"/>
              <wp:effectExtent l="0" t="0" r="9525" b="0"/>
              <wp:wrapNone/>
              <wp:docPr id="33272989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48C53C" w14:textId="0EC39872" w:rsidR="00CF49B9" w:rsidRPr="00CF49B9" w:rsidRDefault="00CF49B9" w:rsidP="00CF49B9">
                          <w:pPr>
                            <w:spacing w:after="0"/>
                            <w:rPr>
                              <w:rFonts w:ascii="Rockwell" w:eastAsia="Rockwell" w:hAnsi="Rockwell" w:cs="Rockwell"/>
                              <w:noProof/>
                              <w:color w:val="0078D7"/>
                              <w:sz w:val="18"/>
                              <w:szCs w:val="18"/>
                            </w:rPr>
                          </w:pPr>
                          <w:r w:rsidRPr="00CF49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E5593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C48C53C" w14:textId="0EC39872" w:rsidR="00CF49B9" w:rsidRPr="00CF49B9" w:rsidRDefault="00CF49B9" w:rsidP="00CF49B9">
                    <w:pPr>
                      <w:spacing w:after="0"/>
                      <w:rPr>
                        <w:rFonts w:ascii="Rockwell" w:eastAsia="Rockwell" w:hAnsi="Rockwell" w:cs="Rockwell"/>
                        <w:noProof/>
                        <w:color w:val="0078D7"/>
                        <w:sz w:val="18"/>
                        <w:szCs w:val="18"/>
                      </w:rPr>
                    </w:pPr>
                    <w:r w:rsidRPr="00CF49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D8CED" w14:textId="310B7CA4" w:rsidR="00CF49B9" w:rsidRDefault="00CF49B9">
    <w:pPr>
      <w:pStyle w:val="Footer"/>
    </w:pPr>
    <w:r>
      <w:rPr>
        <w:noProof/>
      </w:rPr>
      <mc:AlternateContent>
        <mc:Choice Requires="wps">
          <w:drawing>
            <wp:anchor distT="0" distB="0" distL="0" distR="0" simplePos="0" relativeHeight="251660288" behindDoc="0" locked="0" layoutInCell="1" allowOverlap="1" wp14:anchorId="20B971DA" wp14:editId="743C969A">
              <wp:simplePos x="635" y="635"/>
              <wp:positionH relativeFrom="page">
                <wp:align>left</wp:align>
              </wp:positionH>
              <wp:positionV relativeFrom="page">
                <wp:align>bottom</wp:align>
              </wp:positionV>
              <wp:extent cx="443865" cy="443865"/>
              <wp:effectExtent l="0" t="0" r="9525" b="0"/>
              <wp:wrapNone/>
              <wp:docPr id="15449117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BD8E36" w14:textId="450583C9" w:rsidR="00CF49B9" w:rsidRPr="00CF49B9" w:rsidRDefault="00CF49B9" w:rsidP="00CF49B9">
                          <w:pPr>
                            <w:spacing w:after="0"/>
                            <w:rPr>
                              <w:rFonts w:ascii="Rockwell" w:eastAsia="Rockwell" w:hAnsi="Rockwell" w:cs="Rockwell"/>
                              <w:noProof/>
                              <w:color w:val="0078D7"/>
                              <w:sz w:val="18"/>
                              <w:szCs w:val="18"/>
                            </w:rPr>
                          </w:pPr>
                          <w:r w:rsidRPr="00CF49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B971D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ABD8E36" w14:textId="450583C9" w:rsidR="00CF49B9" w:rsidRPr="00CF49B9" w:rsidRDefault="00CF49B9" w:rsidP="00CF49B9">
                    <w:pPr>
                      <w:spacing w:after="0"/>
                      <w:rPr>
                        <w:rFonts w:ascii="Rockwell" w:eastAsia="Rockwell" w:hAnsi="Rockwell" w:cs="Rockwell"/>
                        <w:noProof/>
                        <w:color w:val="0078D7"/>
                        <w:sz w:val="18"/>
                        <w:szCs w:val="18"/>
                      </w:rPr>
                    </w:pPr>
                    <w:r w:rsidRPr="00CF49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0D077" w14:textId="68227935" w:rsidR="00CF49B9" w:rsidRDefault="00CF49B9">
    <w:pPr>
      <w:pStyle w:val="Footer"/>
    </w:pPr>
    <w:r>
      <w:rPr>
        <w:noProof/>
      </w:rPr>
      <mc:AlternateContent>
        <mc:Choice Requires="wps">
          <w:drawing>
            <wp:anchor distT="0" distB="0" distL="0" distR="0" simplePos="0" relativeHeight="251658240" behindDoc="0" locked="0" layoutInCell="1" allowOverlap="1" wp14:anchorId="0D90CB69" wp14:editId="28E25C9C">
              <wp:simplePos x="635" y="635"/>
              <wp:positionH relativeFrom="page">
                <wp:align>left</wp:align>
              </wp:positionH>
              <wp:positionV relativeFrom="page">
                <wp:align>bottom</wp:align>
              </wp:positionV>
              <wp:extent cx="443865" cy="443865"/>
              <wp:effectExtent l="0" t="0" r="9525" b="0"/>
              <wp:wrapNone/>
              <wp:docPr id="117996771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DF0AB1" w14:textId="28A9D303" w:rsidR="00CF49B9" w:rsidRPr="00CF49B9" w:rsidRDefault="00CF49B9" w:rsidP="00CF49B9">
                          <w:pPr>
                            <w:spacing w:after="0"/>
                            <w:rPr>
                              <w:rFonts w:ascii="Rockwell" w:eastAsia="Rockwell" w:hAnsi="Rockwell" w:cs="Rockwell"/>
                              <w:noProof/>
                              <w:color w:val="0078D7"/>
                              <w:sz w:val="18"/>
                              <w:szCs w:val="18"/>
                            </w:rPr>
                          </w:pPr>
                          <w:r w:rsidRPr="00CF49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90CB6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5DF0AB1" w14:textId="28A9D303" w:rsidR="00CF49B9" w:rsidRPr="00CF49B9" w:rsidRDefault="00CF49B9" w:rsidP="00CF49B9">
                    <w:pPr>
                      <w:spacing w:after="0"/>
                      <w:rPr>
                        <w:rFonts w:ascii="Rockwell" w:eastAsia="Rockwell" w:hAnsi="Rockwell" w:cs="Rockwell"/>
                        <w:noProof/>
                        <w:color w:val="0078D7"/>
                        <w:sz w:val="18"/>
                        <w:szCs w:val="18"/>
                      </w:rPr>
                    </w:pPr>
                    <w:r w:rsidRPr="00CF49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40A8B" w14:textId="77777777" w:rsidR="00507B55" w:rsidRDefault="00507B55" w:rsidP="00CF49B9">
      <w:pPr>
        <w:spacing w:after="0" w:line="240" w:lineRule="auto"/>
      </w:pPr>
      <w:r>
        <w:separator/>
      </w:r>
    </w:p>
  </w:footnote>
  <w:footnote w:type="continuationSeparator" w:id="0">
    <w:p w14:paraId="22119D9A" w14:textId="77777777" w:rsidR="00507B55" w:rsidRDefault="00507B55" w:rsidP="00CF49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F8"/>
    <w:rsid w:val="00086C2F"/>
    <w:rsid w:val="00091C9C"/>
    <w:rsid w:val="000C2747"/>
    <w:rsid w:val="000C2F2D"/>
    <w:rsid w:val="000D3493"/>
    <w:rsid w:val="000F5426"/>
    <w:rsid w:val="000F6438"/>
    <w:rsid w:val="001E5AC1"/>
    <w:rsid w:val="00227F33"/>
    <w:rsid w:val="002D301E"/>
    <w:rsid w:val="00301AC7"/>
    <w:rsid w:val="00346608"/>
    <w:rsid w:val="00363C81"/>
    <w:rsid w:val="003752DA"/>
    <w:rsid w:val="003A4505"/>
    <w:rsid w:val="003C5224"/>
    <w:rsid w:val="003E08AE"/>
    <w:rsid w:val="004320F8"/>
    <w:rsid w:val="00497676"/>
    <w:rsid w:val="004B0314"/>
    <w:rsid w:val="00507B55"/>
    <w:rsid w:val="005172C0"/>
    <w:rsid w:val="00534E3C"/>
    <w:rsid w:val="005A5DCE"/>
    <w:rsid w:val="005D69C9"/>
    <w:rsid w:val="0060321C"/>
    <w:rsid w:val="006130DC"/>
    <w:rsid w:val="00616A24"/>
    <w:rsid w:val="00656098"/>
    <w:rsid w:val="006644C8"/>
    <w:rsid w:val="006C2B17"/>
    <w:rsid w:val="00714E90"/>
    <w:rsid w:val="00717C8B"/>
    <w:rsid w:val="00751ED4"/>
    <w:rsid w:val="007608E5"/>
    <w:rsid w:val="00797106"/>
    <w:rsid w:val="007D2656"/>
    <w:rsid w:val="00893038"/>
    <w:rsid w:val="008A39BE"/>
    <w:rsid w:val="008A5861"/>
    <w:rsid w:val="008B333E"/>
    <w:rsid w:val="008C7594"/>
    <w:rsid w:val="008E2B56"/>
    <w:rsid w:val="008E3CAC"/>
    <w:rsid w:val="008E6FD0"/>
    <w:rsid w:val="00921A5B"/>
    <w:rsid w:val="009270F4"/>
    <w:rsid w:val="00993F13"/>
    <w:rsid w:val="00996957"/>
    <w:rsid w:val="009D1B4F"/>
    <w:rsid w:val="009E73C4"/>
    <w:rsid w:val="00A117B6"/>
    <w:rsid w:val="00A443E5"/>
    <w:rsid w:val="00A561BA"/>
    <w:rsid w:val="00A75203"/>
    <w:rsid w:val="00AA19C7"/>
    <w:rsid w:val="00AD2EB0"/>
    <w:rsid w:val="00AE0407"/>
    <w:rsid w:val="00B27276"/>
    <w:rsid w:val="00B378E4"/>
    <w:rsid w:val="00B4480B"/>
    <w:rsid w:val="00B84083"/>
    <w:rsid w:val="00BF2184"/>
    <w:rsid w:val="00BF7691"/>
    <w:rsid w:val="00C16EEE"/>
    <w:rsid w:val="00C730F5"/>
    <w:rsid w:val="00C749A8"/>
    <w:rsid w:val="00C90929"/>
    <w:rsid w:val="00CD520E"/>
    <w:rsid w:val="00CD5697"/>
    <w:rsid w:val="00CF49B9"/>
    <w:rsid w:val="00CF71DC"/>
    <w:rsid w:val="00D33E87"/>
    <w:rsid w:val="00D9086E"/>
    <w:rsid w:val="00DA4B14"/>
    <w:rsid w:val="00DB3FD7"/>
    <w:rsid w:val="00E00E12"/>
    <w:rsid w:val="00E0408B"/>
    <w:rsid w:val="00E27E18"/>
    <w:rsid w:val="00E37AF2"/>
    <w:rsid w:val="00E41A5D"/>
    <w:rsid w:val="00E57BCF"/>
    <w:rsid w:val="00E8762C"/>
    <w:rsid w:val="00EB2AB2"/>
    <w:rsid w:val="00ED30AA"/>
    <w:rsid w:val="00EE2981"/>
    <w:rsid w:val="00F028E0"/>
    <w:rsid w:val="00FE39B4"/>
    <w:rsid w:val="00FF3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8B2B7"/>
  <w15:chartTrackingRefBased/>
  <w15:docId w15:val="{8471576D-8135-4A12-8D4B-16D79AC3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B2AB2"/>
    <w:pPr>
      <w:spacing w:after="0" w:line="240" w:lineRule="auto"/>
    </w:pPr>
  </w:style>
  <w:style w:type="paragraph" w:styleId="Footer">
    <w:name w:val="footer"/>
    <w:basedOn w:val="Normal"/>
    <w:link w:val="FooterChar"/>
    <w:uiPriority w:val="99"/>
    <w:unhideWhenUsed/>
    <w:rsid w:val="00CF4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9B9"/>
  </w:style>
  <w:style w:type="character" w:styleId="CommentReference">
    <w:name w:val="annotation reference"/>
    <w:basedOn w:val="DefaultParagraphFont"/>
    <w:uiPriority w:val="99"/>
    <w:semiHidden/>
    <w:unhideWhenUsed/>
    <w:rsid w:val="00BF7691"/>
    <w:rPr>
      <w:sz w:val="16"/>
      <w:szCs w:val="16"/>
    </w:rPr>
  </w:style>
  <w:style w:type="paragraph" w:styleId="CommentText">
    <w:name w:val="annotation text"/>
    <w:basedOn w:val="Normal"/>
    <w:link w:val="CommentTextChar"/>
    <w:uiPriority w:val="99"/>
    <w:unhideWhenUsed/>
    <w:rsid w:val="00BF7691"/>
    <w:pPr>
      <w:spacing w:line="240" w:lineRule="auto"/>
    </w:pPr>
    <w:rPr>
      <w:sz w:val="20"/>
      <w:szCs w:val="20"/>
    </w:rPr>
  </w:style>
  <w:style w:type="character" w:customStyle="1" w:styleId="CommentTextChar">
    <w:name w:val="Comment Text Char"/>
    <w:basedOn w:val="DefaultParagraphFont"/>
    <w:link w:val="CommentText"/>
    <w:uiPriority w:val="99"/>
    <w:rsid w:val="00BF7691"/>
    <w:rPr>
      <w:sz w:val="20"/>
      <w:szCs w:val="20"/>
    </w:rPr>
  </w:style>
  <w:style w:type="paragraph" w:styleId="CommentSubject">
    <w:name w:val="annotation subject"/>
    <w:basedOn w:val="CommentText"/>
    <w:next w:val="CommentText"/>
    <w:link w:val="CommentSubjectChar"/>
    <w:uiPriority w:val="99"/>
    <w:semiHidden/>
    <w:unhideWhenUsed/>
    <w:rsid w:val="00BF7691"/>
    <w:rPr>
      <w:b/>
      <w:bCs/>
    </w:rPr>
  </w:style>
  <w:style w:type="character" w:customStyle="1" w:styleId="CommentSubjectChar">
    <w:name w:val="Comment Subject Char"/>
    <w:basedOn w:val="CommentTextChar"/>
    <w:link w:val="CommentSubject"/>
    <w:uiPriority w:val="99"/>
    <w:semiHidden/>
    <w:rsid w:val="00B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3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555A7-5A6D-4AF8-9CD9-261997CE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7702</Words>
  <Characters>44101</Characters>
  <Application>Microsoft Office Word</Application>
  <DocSecurity>0</DocSecurity>
  <Lines>633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Bettany</dc:creator>
  <cp:keywords/>
  <dc:description/>
  <cp:lastModifiedBy>Shona Bettany</cp:lastModifiedBy>
  <cp:revision>2</cp:revision>
  <dcterms:created xsi:type="dcterms:W3CDTF">2024-06-02T12:16:00Z</dcterms:created>
  <dcterms:modified xsi:type="dcterms:W3CDTF">2024-06-02T12:16:00Z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5b0aa62bd7e01e2a559555c074fd63c903ac0c2777ff1c8f9a44a989221abb7d</vt:lpwstr>
  </property>
  <property fmtid="{D5CDD505-2E9C-101B-9397-08002B2CF9AE}" pid="3" name="ClassificationContentMarkingFooterShapeIds">
    <vt:lpwstr>4654e0e6,13d50e29,9355924</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2024-02-07T13:45:57Z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3e7a76cd-5c3e-403d-aedf-a70cb662ee87</vt:lpwstr>
  </property>
  <property fmtid="{D5CDD505-2E9C-101B-9397-08002B2CF9AE}" pid="12" name="MSIP_Label_2bbab825-a111-45e4-86a1-18cee0005896_ContentBits">
    <vt:lpwstr>2</vt:lpwstr>
  </property>
</Properties>
</file>