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D461B8" w14:textId="780B9980" w:rsidR="00184AF6" w:rsidRPr="006924FA" w:rsidRDefault="0086424D" w:rsidP="006E414B">
      <w:pPr>
        <w:jc w:val="center"/>
        <w:rPr>
          <w:rFonts w:ascii="Times New Roman" w:hAnsi="Times New Roman" w:cs="Times New Roman"/>
          <w:b/>
          <w:bCs/>
          <w:sz w:val="30"/>
          <w:szCs w:val="30"/>
        </w:rPr>
      </w:pPr>
      <w:r w:rsidRPr="006924FA">
        <w:rPr>
          <w:rFonts w:ascii="Times New Roman" w:hAnsi="Times New Roman" w:cs="Times New Roman"/>
          <w:b/>
          <w:bCs/>
          <w:sz w:val="30"/>
          <w:szCs w:val="30"/>
        </w:rPr>
        <w:t xml:space="preserve">Land-based </w:t>
      </w:r>
      <w:r w:rsidR="00230A2D" w:rsidRPr="006924FA">
        <w:rPr>
          <w:rFonts w:ascii="Times New Roman" w:hAnsi="Times New Roman" w:cs="Times New Roman"/>
          <w:b/>
          <w:bCs/>
          <w:sz w:val="30"/>
          <w:szCs w:val="30"/>
        </w:rPr>
        <w:t>T</w:t>
      </w:r>
      <w:r w:rsidR="00672859" w:rsidRPr="006924FA">
        <w:rPr>
          <w:rFonts w:ascii="Times New Roman" w:hAnsi="Times New Roman" w:cs="Times New Roman"/>
          <w:b/>
          <w:bCs/>
          <w:sz w:val="30"/>
          <w:szCs w:val="30"/>
        </w:rPr>
        <w:t>ransportation influences carbon emission in urbanized China: A regional spatial spillover perspective</w:t>
      </w:r>
    </w:p>
    <w:p w14:paraId="46B58FD5" w14:textId="20FADAD0" w:rsidR="00184AF6" w:rsidRPr="006924FA" w:rsidRDefault="00184AF6" w:rsidP="006E414B">
      <w:pPr>
        <w:rPr>
          <w:rFonts w:ascii="Times New Roman" w:hAnsi="Times New Roman" w:cs="Times New Roman"/>
          <w:sz w:val="24"/>
          <w:szCs w:val="24"/>
        </w:rPr>
      </w:pPr>
    </w:p>
    <w:p w14:paraId="52A916E2" w14:textId="2DC5E2F7" w:rsidR="007911E5" w:rsidRPr="006924FA" w:rsidRDefault="007911E5" w:rsidP="006E414B">
      <w:pPr>
        <w:rPr>
          <w:rFonts w:ascii="Times New Roman" w:hAnsi="Times New Roman" w:cs="Times New Roman"/>
          <w:sz w:val="24"/>
          <w:szCs w:val="24"/>
        </w:rPr>
      </w:pPr>
      <w:r w:rsidRPr="006924FA">
        <w:rPr>
          <w:rFonts w:ascii="Times New Roman" w:hAnsi="Times New Roman" w:cs="Times New Roman"/>
          <w:b/>
          <w:bCs/>
          <w:sz w:val="24"/>
          <w:szCs w:val="24"/>
        </w:rPr>
        <w:t xml:space="preserve">Abstract: </w:t>
      </w:r>
      <w:r w:rsidR="00156FF8" w:rsidRPr="006924FA">
        <w:rPr>
          <w:rFonts w:ascii="Times New Roman" w:hAnsi="Times New Roman" w:cs="Times New Roman"/>
          <w:sz w:val="24"/>
          <w:szCs w:val="24"/>
        </w:rPr>
        <w:t xml:space="preserve">Global climate change </w:t>
      </w:r>
      <w:r w:rsidR="001F47C8" w:rsidRPr="006924FA">
        <w:rPr>
          <w:rFonts w:ascii="Times New Roman" w:hAnsi="Times New Roman" w:cs="Times New Roman"/>
          <w:sz w:val="24"/>
          <w:szCs w:val="24"/>
        </w:rPr>
        <w:t xml:space="preserve">is driving the need </w:t>
      </w:r>
      <w:r w:rsidR="00156FF8" w:rsidRPr="006924FA">
        <w:rPr>
          <w:rFonts w:ascii="Times New Roman" w:hAnsi="Times New Roman" w:cs="Times New Roman"/>
          <w:sz w:val="24"/>
          <w:szCs w:val="24"/>
        </w:rPr>
        <w:t xml:space="preserve">to reshape the relationship between </w:t>
      </w:r>
      <w:r w:rsidR="00F508A5" w:rsidRPr="006924FA">
        <w:rPr>
          <w:rFonts w:ascii="Times New Roman" w:hAnsi="Times New Roman" w:cs="Times New Roman"/>
          <w:sz w:val="24"/>
          <w:szCs w:val="24"/>
        </w:rPr>
        <w:t xml:space="preserve">urban </w:t>
      </w:r>
      <w:r w:rsidR="00262F22" w:rsidRPr="006924FA">
        <w:rPr>
          <w:rFonts w:ascii="Times New Roman" w:hAnsi="Times New Roman" w:cs="Times New Roman"/>
          <w:sz w:val="24"/>
          <w:szCs w:val="24"/>
        </w:rPr>
        <w:t xml:space="preserve">land </w:t>
      </w:r>
      <w:r w:rsidR="00156FF8" w:rsidRPr="006924FA">
        <w:rPr>
          <w:rFonts w:ascii="Times New Roman" w:hAnsi="Times New Roman" w:cs="Times New Roman"/>
          <w:sz w:val="24"/>
          <w:szCs w:val="24"/>
        </w:rPr>
        <w:t xml:space="preserve">transportation and </w:t>
      </w:r>
      <w:r w:rsidR="00230A2D" w:rsidRPr="006924FA">
        <w:rPr>
          <w:rFonts w:ascii="Times New Roman" w:hAnsi="Times New Roman" w:cs="Times New Roman"/>
          <w:sz w:val="24"/>
          <w:szCs w:val="24"/>
        </w:rPr>
        <w:t xml:space="preserve">greenhouse gas </w:t>
      </w:r>
      <w:r w:rsidR="00F508A5" w:rsidRPr="006924FA">
        <w:rPr>
          <w:rFonts w:ascii="Times New Roman" w:hAnsi="Times New Roman" w:cs="Times New Roman"/>
          <w:sz w:val="24"/>
          <w:szCs w:val="24"/>
        </w:rPr>
        <w:t>mitigation</w:t>
      </w:r>
      <w:r w:rsidR="00672859" w:rsidRPr="006924FA">
        <w:rPr>
          <w:rFonts w:ascii="Times New Roman" w:hAnsi="Times New Roman" w:cs="Times New Roman"/>
          <w:sz w:val="24"/>
          <w:szCs w:val="24"/>
        </w:rPr>
        <w:t xml:space="preserve"> and</w:t>
      </w:r>
      <w:r w:rsidR="00F508A5" w:rsidRPr="006924FA">
        <w:rPr>
          <w:rFonts w:ascii="Times New Roman" w:hAnsi="Times New Roman" w:cs="Times New Roman"/>
          <w:sz w:val="24"/>
          <w:szCs w:val="24"/>
        </w:rPr>
        <w:t xml:space="preserve"> to improve the spatial coherence for regional development through </w:t>
      </w:r>
      <w:r w:rsidR="00A346D1" w:rsidRPr="006924FA">
        <w:rPr>
          <w:rFonts w:ascii="Times New Roman" w:hAnsi="Times New Roman" w:cs="Times New Roman"/>
          <w:sz w:val="24"/>
          <w:szCs w:val="24"/>
        </w:rPr>
        <w:t xml:space="preserve">an </w:t>
      </w:r>
      <w:r w:rsidR="00F508A5" w:rsidRPr="006924FA">
        <w:rPr>
          <w:rFonts w:ascii="Times New Roman" w:hAnsi="Times New Roman" w:cs="Times New Roman"/>
          <w:sz w:val="24"/>
          <w:szCs w:val="24"/>
        </w:rPr>
        <w:t xml:space="preserve">enhanced transportation network. </w:t>
      </w:r>
      <w:r w:rsidR="00262F22" w:rsidRPr="006924FA">
        <w:rPr>
          <w:rFonts w:ascii="Times New Roman" w:hAnsi="Times New Roman" w:cs="Times New Roman"/>
          <w:sz w:val="24"/>
          <w:szCs w:val="24"/>
        </w:rPr>
        <w:t xml:space="preserve">In this study, we selected 135 cities in urbanized China to examine the spatial spillover effect of transportation on carbon emissions. The spatial </w:t>
      </w:r>
      <w:r w:rsidR="00262F22" w:rsidRPr="006924FA">
        <w:rPr>
          <w:rFonts w:ascii="Times New Roman" w:eastAsia="宋体" w:hAnsi="Times New Roman" w:cs="Times New Roman"/>
          <w:sz w:val="24"/>
          <w:szCs w:val="24"/>
        </w:rPr>
        <w:t xml:space="preserve">Stochastic Impacts by Regression on Population, Affluence, </w:t>
      </w:r>
      <w:r w:rsidR="00DD3DD5" w:rsidRPr="006924FA">
        <w:rPr>
          <w:rFonts w:ascii="Times New Roman" w:eastAsia="宋体" w:hAnsi="Times New Roman" w:cs="Times New Roman"/>
          <w:sz w:val="24"/>
          <w:szCs w:val="24"/>
        </w:rPr>
        <w:t>Land</w:t>
      </w:r>
      <w:r w:rsidR="00262F22" w:rsidRPr="006924FA">
        <w:rPr>
          <w:rFonts w:ascii="Times New Roman" w:eastAsia="宋体" w:hAnsi="Times New Roman" w:cs="Times New Roman"/>
          <w:sz w:val="24"/>
          <w:szCs w:val="24"/>
        </w:rPr>
        <w:t>, and Transportation</w:t>
      </w:r>
      <w:r w:rsidR="00672859" w:rsidRPr="006924FA">
        <w:rPr>
          <w:rFonts w:ascii="Times New Roman" w:eastAsia="宋体" w:hAnsi="Times New Roman" w:cs="Times New Roman"/>
          <w:sz w:val="24"/>
          <w:szCs w:val="24"/>
        </w:rPr>
        <w:t xml:space="preserve"> (</w:t>
      </w:r>
      <w:r w:rsidR="00672859" w:rsidRPr="006924FA">
        <w:rPr>
          <w:rFonts w:ascii="Times New Roman" w:hAnsi="Times New Roman" w:cs="Times New Roman"/>
          <w:sz w:val="24"/>
          <w:szCs w:val="24"/>
        </w:rPr>
        <w:t>STIRPALT</w:t>
      </w:r>
      <w:r w:rsidR="00262F22" w:rsidRPr="006924FA">
        <w:rPr>
          <w:rFonts w:ascii="Times New Roman" w:hAnsi="Times New Roman" w:cs="Times New Roman"/>
          <w:sz w:val="24"/>
          <w:szCs w:val="24"/>
        </w:rPr>
        <w:t xml:space="preserve">) model </w:t>
      </w:r>
      <w:r w:rsidR="00230A2D" w:rsidRPr="006924FA">
        <w:rPr>
          <w:rFonts w:ascii="Times New Roman" w:hAnsi="Times New Roman" w:cs="Times New Roman"/>
          <w:sz w:val="24"/>
          <w:szCs w:val="24"/>
        </w:rPr>
        <w:t>was used to consider</w:t>
      </w:r>
      <w:r w:rsidR="00262F22" w:rsidRPr="006924FA">
        <w:rPr>
          <w:rFonts w:ascii="Times New Roman" w:hAnsi="Times New Roman" w:cs="Times New Roman"/>
          <w:sz w:val="24"/>
          <w:szCs w:val="24"/>
        </w:rPr>
        <w:t xml:space="preserve"> regional linkages through passenger</w:t>
      </w:r>
      <w:r w:rsidR="00230A2D" w:rsidRPr="006924FA">
        <w:rPr>
          <w:rFonts w:ascii="Times New Roman" w:hAnsi="Times New Roman" w:cs="Times New Roman"/>
          <w:sz w:val="24"/>
          <w:szCs w:val="24"/>
        </w:rPr>
        <w:t>s</w:t>
      </w:r>
      <w:r w:rsidR="00262F22" w:rsidRPr="006924FA">
        <w:rPr>
          <w:rFonts w:ascii="Times New Roman" w:hAnsi="Times New Roman" w:cs="Times New Roman"/>
          <w:sz w:val="24"/>
          <w:szCs w:val="24"/>
        </w:rPr>
        <w:t xml:space="preserve"> and freight flow</w:t>
      </w:r>
      <w:r w:rsidR="00230A2D" w:rsidRPr="006924FA">
        <w:rPr>
          <w:rFonts w:ascii="Times New Roman" w:hAnsi="Times New Roman" w:cs="Times New Roman"/>
          <w:sz w:val="24"/>
          <w:szCs w:val="24"/>
        </w:rPr>
        <w:t>s</w:t>
      </w:r>
      <w:r w:rsidR="00262F22" w:rsidRPr="006924FA">
        <w:rPr>
          <w:rFonts w:ascii="Times New Roman" w:hAnsi="Times New Roman" w:cs="Times New Roman"/>
          <w:sz w:val="24"/>
          <w:szCs w:val="24"/>
        </w:rPr>
        <w:t xml:space="preserve"> on railway</w:t>
      </w:r>
      <w:r w:rsidR="00230A2D" w:rsidRPr="006924FA">
        <w:rPr>
          <w:rFonts w:ascii="Times New Roman" w:hAnsi="Times New Roman" w:cs="Times New Roman"/>
          <w:sz w:val="24"/>
          <w:szCs w:val="24"/>
        </w:rPr>
        <w:t>s</w:t>
      </w:r>
      <w:r w:rsidR="00262F22" w:rsidRPr="006924FA">
        <w:rPr>
          <w:rFonts w:ascii="Times New Roman" w:hAnsi="Times New Roman" w:cs="Times New Roman"/>
          <w:sz w:val="24"/>
          <w:szCs w:val="24"/>
        </w:rPr>
        <w:t xml:space="preserve"> and highway</w:t>
      </w:r>
      <w:r w:rsidR="00230A2D" w:rsidRPr="006924FA">
        <w:rPr>
          <w:rFonts w:ascii="Times New Roman" w:hAnsi="Times New Roman" w:cs="Times New Roman"/>
          <w:sz w:val="24"/>
          <w:szCs w:val="24"/>
        </w:rPr>
        <w:t>s</w:t>
      </w:r>
      <w:r w:rsidR="00887275" w:rsidRPr="006924FA">
        <w:rPr>
          <w:rFonts w:ascii="Times New Roman" w:hAnsi="Times New Roman" w:cs="Times New Roman"/>
          <w:sz w:val="24"/>
          <w:szCs w:val="24"/>
        </w:rPr>
        <w:t>,</w:t>
      </w:r>
      <w:r w:rsidR="00262F22" w:rsidRPr="006924FA">
        <w:rPr>
          <w:rFonts w:ascii="Times New Roman" w:hAnsi="Times New Roman" w:cs="Times New Roman"/>
          <w:sz w:val="24"/>
          <w:szCs w:val="24"/>
        </w:rPr>
        <w:t xml:space="preserve"> respectively. In addition, the regional strategy of </w:t>
      </w:r>
      <w:r w:rsidR="00993A9B" w:rsidRPr="006924FA">
        <w:rPr>
          <w:rFonts w:ascii="Times New Roman" w:hAnsi="Times New Roman" w:cs="Times New Roman"/>
          <w:sz w:val="24"/>
          <w:szCs w:val="24"/>
        </w:rPr>
        <w:t>formulating</w:t>
      </w:r>
      <w:r w:rsidR="00262F22" w:rsidRPr="006924FA">
        <w:rPr>
          <w:rFonts w:ascii="Times New Roman" w:hAnsi="Times New Roman" w:cs="Times New Roman"/>
          <w:sz w:val="24"/>
          <w:szCs w:val="24"/>
        </w:rPr>
        <w:t xml:space="preserve"> urban agglomeration </w:t>
      </w:r>
      <w:r w:rsidR="00230A2D" w:rsidRPr="006924FA">
        <w:rPr>
          <w:rFonts w:ascii="Times New Roman" w:hAnsi="Times New Roman" w:cs="Times New Roman"/>
          <w:sz w:val="24"/>
          <w:szCs w:val="24"/>
        </w:rPr>
        <w:t>wa</w:t>
      </w:r>
      <w:r w:rsidR="00262F22" w:rsidRPr="006924FA">
        <w:rPr>
          <w:rFonts w:ascii="Times New Roman" w:hAnsi="Times New Roman" w:cs="Times New Roman"/>
          <w:sz w:val="24"/>
          <w:szCs w:val="24"/>
        </w:rPr>
        <w:t xml:space="preserve">s embedded in the spatial STIRPALT to investigate its potential effect. </w:t>
      </w:r>
      <w:r w:rsidR="00887275" w:rsidRPr="006924FA">
        <w:rPr>
          <w:rFonts w:ascii="Times New Roman" w:hAnsi="Times New Roman" w:cs="Times New Roman"/>
          <w:sz w:val="24"/>
          <w:szCs w:val="24"/>
        </w:rPr>
        <w:t xml:space="preserve">Results </w:t>
      </w:r>
      <w:r w:rsidR="00262F22" w:rsidRPr="006924FA">
        <w:rPr>
          <w:rFonts w:ascii="Times New Roman" w:hAnsi="Times New Roman" w:cs="Times New Roman"/>
          <w:sz w:val="24"/>
          <w:szCs w:val="24"/>
        </w:rPr>
        <w:t>reveal</w:t>
      </w:r>
      <w:r w:rsidR="00230A2D" w:rsidRPr="006924FA">
        <w:rPr>
          <w:rFonts w:ascii="Times New Roman" w:hAnsi="Times New Roman" w:cs="Times New Roman"/>
          <w:sz w:val="24"/>
          <w:szCs w:val="24"/>
        </w:rPr>
        <w:t>ed</w:t>
      </w:r>
      <w:r w:rsidR="00262F22" w:rsidRPr="006924FA">
        <w:rPr>
          <w:rFonts w:ascii="Times New Roman" w:hAnsi="Times New Roman" w:cs="Times New Roman"/>
          <w:sz w:val="24"/>
          <w:szCs w:val="24"/>
        </w:rPr>
        <w:t xml:space="preserve"> that </w:t>
      </w:r>
      <w:r w:rsidR="00B175DA" w:rsidRPr="006924FA">
        <w:rPr>
          <w:rFonts w:ascii="Times New Roman" w:hAnsi="Times New Roman" w:cs="Times New Roman"/>
          <w:sz w:val="24"/>
          <w:szCs w:val="24"/>
        </w:rPr>
        <w:t>t</w:t>
      </w:r>
      <w:r w:rsidR="00262F22" w:rsidRPr="006924FA">
        <w:rPr>
          <w:rFonts w:ascii="Times New Roman" w:hAnsi="Times New Roman" w:cs="Times New Roman"/>
          <w:sz w:val="24"/>
          <w:szCs w:val="24"/>
        </w:rPr>
        <w:t xml:space="preserve">he spatial spillover effects through land transportation </w:t>
      </w:r>
      <w:r w:rsidR="00A346D1" w:rsidRPr="006924FA">
        <w:rPr>
          <w:rFonts w:ascii="Times New Roman" w:hAnsi="Times New Roman" w:cs="Times New Roman"/>
          <w:sz w:val="24"/>
          <w:szCs w:val="24"/>
        </w:rPr>
        <w:t>become</w:t>
      </w:r>
      <w:r w:rsidR="00262F22" w:rsidRPr="006924FA">
        <w:rPr>
          <w:rFonts w:ascii="Times New Roman" w:hAnsi="Times New Roman" w:cs="Times New Roman"/>
          <w:sz w:val="24"/>
          <w:szCs w:val="24"/>
        </w:rPr>
        <w:t xml:space="preserve"> apparent from 2015 to 2020 and have exhibited greater influence on highway</w:t>
      </w:r>
      <w:r w:rsidR="00230A2D" w:rsidRPr="006924FA">
        <w:rPr>
          <w:rFonts w:ascii="Times New Roman" w:hAnsi="Times New Roman" w:cs="Times New Roman"/>
          <w:sz w:val="24"/>
          <w:szCs w:val="24"/>
        </w:rPr>
        <w:t>s</w:t>
      </w:r>
      <w:r w:rsidR="00262F22" w:rsidRPr="006924FA">
        <w:rPr>
          <w:rFonts w:ascii="Times New Roman" w:hAnsi="Times New Roman" w:cs="Times New Roman"/>
          <w:sz w:val="24"/>
          <w:szCs w:val="24"/>
        </w:rPr>
        <w:t xml:space="preserve"> </w:t>
      </w:r>
      <w:r w:rsidR="00A002CB" w:rsidRPr="006924FA">
        <w:rPr>
          <w:rFonts w:ascii="Times New Roman" w:hAnsi="Times New Roman" w:cs="Times New Roman"/>
          <w:sz w:val="24"/>
          <w:szCs w:val="24"/>
        </w:rPr>
        <w:t>through the passenger flow</w:t>
      </w:r>
      <w:r w:rsidR="00230A2D" w:rsidRPr="006924FA">
        <w:rPr>
          <w:rFonts w:ascii="Times New Roman" w:hAnsi="Times New Roman" w:cs="Times New Roman"/>
          <w:sz w:val="24"/>
          <w:szCs w:val="24"/>
        </w:rPr>
        <w:t>s</w:t>
      </w:r>
      <w:r w:rsidR="00A002CB" w:rsidRPr="006924FA">
        <w:rPr>
          <w:rFonts w:ascii="Times New Roman" w:hAnsi="Times New Roman" w:cs="Times New Roman"/>
          <w:sz w:val="24"/>
          <w:szCs w:val="24"/>
        </w:rPr>
        <w:t xml:space="preserve"> </w:t>
      </w:r>
      <w:r w:rsidR="00262F22" w:rsidRPr="006924FA">
        <w:rPr>
          <w:rFonts w:ascii="Times New Roman" w:hAnsi="Times New Roman" w:cs="Times New Roman"/>
          <w:sz w:val="24"/>
          <w:szCs w:val="24"/>
        </w:rPr>
        <w:t>than freight flow</w:t>
      </w:r>
      <w:r w:rsidR="00230A2D" w:rsidRPr="006924FA">
        <w:rPr>
          <w:rFonts w:ascii="Times New Roman" w:hAnsi="Times New Roman" w:cs="Times New Roman"/>
          <w:sz w:val="24"/>
          <w:szCs w:val="24"/>
        </w:rPr>
        <w:t>s</w:t>
      </w:r>
      <w:r w:rsidR="00262F22" w:rsidRPr="006924FA">
        <w:rPr>
          <w:rFonts w:ascii="Times New Roman" w:hAnsi="Times New Roman" w:cs="Times New Roman"/>
          <w:sz w:val="24"/>
          <w:szCs w:val="24"/>
        </w:rPr>
        <w:t xml:space="preserve"> in 2020. These spatial spillovers are also revealed to be sensitive to regional </w:t>
      </w:r>
      <w:r w:rsidR="00230A2D" w:rsidRPr="006924FA">
        <w:rPr>
          <w:rFonts w:ascii="Times New Roman" w:hAnsi="Times New Roman" w:cs="Times New Roman"/>
          <w:sz w:val="24"/>
          <w:szCs w:val="24"/>
        </w:rPr>
        <w:t xml:space="preserve">urban agglomeration </w:t>
      </w:r>
      <w:r w:rsidR="00262F22" w:rsidRPr="006924FA">
        <w:rPr>
          <w:rFonts w:ascii="Times New Roman" w:hAnsi="Times New Roman" w:cs="Times New Roman"/>
          <w:sz w:val="24"/>
          <w:szCs w:val="24"/>
        </w:rPr>
        <w:t xml:space="preserve">strategies. </w:t>
      </w:r>
      <w:r w:rsidR="002546B5" w:rsidRPr="006924FA">
        <w:rPr>
          <w:rFonts w:ascii="Times New Roman" w:hAnsi="Times New Roman" w:cs="Times New Roman"/>
          <w:sz w:val="24"/>
          <w:szCs w:val="24"/>
        </w:rPr>
        <w:t xml:space="preserve">The urbanization </w:t>
      </w:r>
      <w:r w:rsidR="00262F22" w:rsidRPr="006924FA">
        <w:rPr>
          <w:rFonts w:ascii="Times New Roman" w:hAnsi="Times New Roman" w:cs="Times New Roman"/>
          <w:sz w:val="24"/>
          <w:szCs w:val="24"/>
        </w:rPr>
        <w:t xml:space="preserve">rate, the industrial </w:t>
      </w:r>
      <w:r w:rsidR="00B172FB" w:rsidRPr="006924FA">
        <w:rPr>
          <w:rFonts w:ascii="Times New Roman" w:hAnsi="Times New Roman" w:cs="Times New Roman" w:hint="eastAsia"/>
          <w:sz w:val="24"/>
          <w:szCs w:val="24"/>
        </w:rPr>
        <w:t>added</w:t>
      </w:r>
      <w:r w:rsidR="00B172FB" w:rsidRPr="006924FA">
        <w:rPr>
          <w:rFonts w:ascii="Times New Roman" w:hAnsi="Times New Roman" w:cs="Times New Roman"/>
          <w:sz w:val="24"/>
          <w:szCs w:val="24"/>
        </w:rPr>
        <w:t xml:space="preserve"> value</w:t>
      </w:r>
      <w:r w:rsidR="00262F22" w:rsidRPr="006924FA">
        <w:rPr>
          <w:rFonts w:ascii="Times New Roman" w:hAnsi="Times New Roman" w:cs="Times New Roman"/>
          <w:sz w:val="24"/>
          <w:szCs w:val="24"/>
        </w:rPr>
        <w:t>, railway length</w:t>
      </w:r>
      <w:r w:rsidR="00A346D1" w:rsidRPr="006924FA">
        <w:rPr>
          <w:rFonts w:ascii="Times New Roman" w:hAnsi="Times New Roman" w:cs="Times New Roman"/>
          <w:sz w:val="24"/>
          <w:szCs w:val="24"/>
        </w:rPr>
        <w:t>,</w:t>
      </w:r>
      <w:r w:rsidR="00262F22" w:rsidRPr="006924FA">
        <w:rPr>
          <w:rFonts w:ascii="Times New Roman" w:hAnsi="Times New Roman" w:cs="Times New Roman"/>
          <w:sz w:val="24"/>
          <w:szCs w:val="24"/>
        </w:rPr>
        <w:t xml:space="preserve"> and built-up land area </w:t>
      </w:r>
      <w:r w:rsidR="00230A2D" w:rsidRPr="006924FA">
        <w:rPr>
          <w:rFonts w:ascii="Times New Roman" w:hAnsi="Times New Roman" w:cs="Times New Roman"/>
          <w:sz w:val="24"/>
          <w:szCs w:val="24"/>
        </w:rPr>
        <w:t xml:space="preserve">were </w:t>
      </w:r>
      <w:r w:rsidR="00993A9B" w:rsidRPr="006924FA">
        <w:rPr>
          <w:rFonts w:ascii="Times New Roman" w:hAnsi="Times New Roman" w:cs="Times New Roman"/>
          <w:sz w:val="24"/>
          <w:szCs w:val="24"/>
        </w:rPr>
        <w:t xml:space="preserve">also </w:t>
      </w:r>
      <w:r w:rsidR="00262F22" w:rsidRPr="006924FA">
        <w:rPr>
          <w:rFonts w:ascii="Times New Roman" w:hAnsi="Times New Roman" w:cs="Times New Roman"/>
          <w:sz w:val="24"/>
          <w:szCs w:val="24"/>
        </w:rPr>
        <w:t xml:space="preserve">identified to contribute to carbon emissions. </w:t>
      </w:r>
      <w:r w:rsidR="002546B5" w:rsidRPr="006924FA">
        <w:rPr>
          <w:rFonts w:ascii="Times New Roman" w:hAnsi="Times New Roman" w:cs="Times New Roman"/>
          <w:sz w:val="24"/>
          <w:szCs w:val="24"/>
        </w:rPr>
        <w:t>D</w:t>
      </w:r>
      <w:r w:rsidR="00262F22" w:rsidRPr="006924FA">
        <w:rPr>
          <w:rFonts w:ascii="Times New Roman" w:hAnsi="Times New Roman" w:cs="Times New Roman"/>
          <w:sz w:val="24"/>
          <w:szCs w:val="24"/>
        </w:rPr>
        <w:t>eploy</w:t>
      </w:r>
      <w:r w:rsidR="002546B5" w:rsidRPr="006924FA">
        <w:rPr>
          <w:rFonts w:ascii="Times New Roman" w:hAnsi="Times New Roman" w:cs="Times New Roman"/>
          <w:sz w:val="24"/>
          <w:szCs w:val="24"/>
        </w:rPr>
        <w:t>ing</w:t>
      </w:r>
      <w:r w:rsidR="00262F22" w:rsidRPr="006924FA">
        <w:rPr>
          <w:rFonts w:ascii="Times New Roman" w:hAnsi="Times New Roman" w:cs="Times New Roman"/>
          <w:sz w:val="24"/>
          <w:szCs w:val="24"/>
        </w:rPr>
        <w:t xml:space="preserve"> the threshold of the spatial spillover effect of passenger-induced road transport to guide the formulation </w:t>
      </w:r>
      <w:r w:rsidR="00A346D1" w:rsidRPr="006924FA">
        <w:rPr>
          <w:rFonts w:ascii="Times New Roman" w:hAnsi="Times New Roman" w:cs="Times New Roman"/>
          <w:sz w:val="24"/>
          <w:szCs w:val="24"/>
        </w:rPr>
        <w:t xml:space="preserve">of </w:t>
      </w:r>
      <w:r w:rsidR="002546B5" w:rsidRPr="006924FA">
        <w:rPr>
          <w:rFonts w:ascii="Times New Roman" w:hAnsi="Times New Roman" w:cs="Times New Roman"/>
          <w:sz w:val="24"/>
          <w:szCs w:val="24"/>
        </w:rPr>
        <w:t xml:space="preserve">the </w:t>
      </w:r>
      <w:r w:rsidR="00262F22" w:rsidRPr="006924FA">
        <w:rPr>
          <w:rFonts w:ascii="Times New Roman" w:hAnsi="Times New Roman" w:cs="Times New Roman"/>
          <w:sz w:val="24"/>
          <w:szCs w:val="24"/>
        </w:rPr>
        <w:t>regional development strateg</w:t>
      </w:r>
      <w:r w:rsidR="00230A2D" w:rsidRPr="006924FA">
        <w:rPr>
          <w:rFonts w:ascii="Times New Roman" w:hAnsi="Times New Roman" w:cs="Times New Roman"/>
          <w:sz w:val="24"/>
          <w:szCs w:val="24"/>
        </w:rPr>
        <w:t>ies</w:t>
      </w:r>
      <w:r w:rsidR="00262F22" w:rsidRPr="006924FA">
        <w:rPr>
          <w:rFonts w:ascii="Times New Roman" w:hAnsi="Times New Roman" w:cs="Times New Roman"/>
          <w:sz w:val="24"/>
          <w:szCs w:val="24"/>
        </w:rPr>
        <w:t xml:space="preserve"> </w:t>
      </w:r>
      <w:r w:rsidR="00230A2D" w:rsidRPr="006924FA">
        <w:rPr>
          <w:rFonts w:ascii="Times New Roman" w:hAnsi="Times New Roman" w:cs="Times New Roman"/>
          <w:sz w:val="24"/>
          <w:szCs w:val="24"/>
        </w:rPr>
        <w:t xml:space="preserve">offers </w:t>
      </w:r>
      <w:r w:rsidR="00C02BB3" w:rsidRPr="006924FA">
        <w:rPr>
          <w:rFonts w:ascii="Times New Roman" w:hAnsi="Times New Roman" w:cs="Times New Roman"/>
          <w:sz w:val="24"/>
          <w:szCs w:val="24"/>
        </w:rPr>
        <w:t xml:space="preserve">great potential </w:t>
      </w:r>
      <w:r w:rsidR="00262F22" w:rsidRPr="006924FA">
        <w:rPr>
          <w:rFonts w:ascii="Times New Roman" w:hAnsi="Times New Roman" w:cs="Times New Roman"/>
          <w:sz w:val="24"/>
          <w:szCs w:val="24"/>
        </w:rPr>
        <w:t xml:space="preserve">to </w:t>
      </w:r>
      <w:r w:rsidR="00230A2D" w:rsidRPr="006924FA">
        <w:rPr>
          <w:rFonts w:ascii="Times New Roman" w:hAnsi="Times New Roman" w:cs="Times New Roman"/>
          <w:sz w:val="24"/>
          <w:szCs w:val="24"/>
        </w:rPr>
        <w:t xml:space="preserve">help to </w:t>
      </w:r>
      <w:r w:rsidR="00262F22" w:rsidRPr="006924FA">
        <w:rPr>
          <w:rFonts w:ascii="Times New Roman" w:hAnsi="Times New Roman" w:cs="Times New Roman"/>
          <w:sz w:val="24"/>
          <w:szCs w:val="24"/>
        </w:rPr>
        <w:t>address global climate change.</w:t>
      </w:r>
    </w:p>
    <w:p w14:paraId="036DA27B" w14:textId="1FFF0886" w:rsidR="00262F22" w:rsidRPr="006924FA" w:rsidRDefault="00262F22" w:rsidP="006E414B">
      <w:pPr>
        <w:rPr>
          <w:rFonts w:ascii="Times New Roman" w:hAnsi="Times New Roman" w:cs="Times New Roman"/>
          <w:sz w:val="24"/>
          <w:szCs w:val="24"/>
        </w:rPr>
      </w:pPr>
    </w:p>
    <w:p w14:paraId="112E9221" w14:textId="0F76FCB4" w:rsidR="005146CF" w:rsidRPr="006924FA" w:rsidRDefault="00262F22" w:rsidP="006E414B">
      <w:pPr>
        <w:rPr>
          <w:rFonts w:ascii="Times New Roman" w:hAnsi="Times New Roman" w:cs="Times New Roman"/>
          <w:sz w:val="24"/>
          <w:szCs w:val="24"/>
        </w:rPr>
      </w:pPr>
      <w:r w:rsidRPr="006924FA">
        <w:rPr>
          <w:rFonts w:ascii="Times New Roman" w:hAnsi="Times New Roman" w:cs="Times New Roman"/>
          <w:b/>
          <w:bCs/>
          <w:sz w:val="24"/>
          <w:szCs w:val="24"/>
        </w:rPr>
        <w:t xml:space="preserve">Keywords: </w:t>
      </w:r>
      <w:r w:rsidRPr="006924FA">
        <w:rPr>
          <w:rFonts w:ascii="Times New Roman" w:hAnsi="Times New Roman" w:cs="Times New Roman"/>
          <w:sz w:val="24"/>
          <w:szCs w:val="24"/>
        </w:rPr>
        <w:t>railway</w:t>
      </w:r>
      <w:r w:rsidR="00230A2D" w:rsidRPr="006924FA">
        <w:rPr>
          <w:rFonts w:ascii="Times New Roman" w:hAnsi="Times New Roman" w:cs="Times New Roman"/>
          <w:sz w:val="24"/>
          <w:szCs w:val="24"/>
        </w:rPr>
        <w:t>,</w:t>
      </w:r>
      <w:r w:rsidRPr="006924FA">
        <w:rPr>
          <w:rFonts w:ascii="Times New Roman" w:hAnsi="Times New Roman" w:cs="Times New Roman"/>
          <w:sz w:val="24"/>
          <w:szCs w:val="24"/>
        </w:rPr>
        <w:t xml:space="preserve"> highway, </w:t>
      </w:r>
      <w:r w:rsidR="00230A2D" w:rsidRPr="006924FA">
        <w:rPr>
          <w:rFonts w:ascii="Times New Roman" w:hAnsi="Times New Roman" w:cs="Times New Roman"/>
          <w:sz w:val="24"/>
          <w:szCs w:val="24"/>
        </w:rPr>
        <w:t xml:space="preserve">greenhouse gas </w:t>
      </w:r>
      <w:r w:rsidRPr="006924FA">
        <w:rPr>
          <w:rFonts w:ascii="Times New Roman" w:hAnsi="Times New Roman" w:cs="Times New Roman"/>
          <w:sz w:val="24"/>
          <w:szCs w:val="24"/>
        </w:rPr>
        <w:t>mitigation, urban agglomeration,</w:t>
      </w:r>
      <w:r w:rsidR="00230A2D" w:rsidRPr="006924FA">
        <w:rPr>
          <w:rFonts w:ascii="Times New Roman" w:hAnsi="Times New Roman" w:cs="Times New Roman"/>
          <w:sz w:val="24"/>
          <w:szCs w:val="24"/>
        </w:rPr>
        <w:t xml:space="preserve"> regional development </w:t>
      </w:r>
      <w:r w:rsidRPr="006924FA">
        <w:rPr>
          <w:rFonts w:ascii="Times New Roman" w:hAnsi="Times New Roman" w:cs="Times New Roman"/>
          <w:sz w:val="24"/>
          <w:szCs w:val="24"/>
        </w:rPr>
        <w:t xml:space="preserve"> </w:t>
      </w:r>
    </w:p>
    <w:p w14:paraId="606945FF" w14:textId="62C9484D" w:rsidR="00184AF6" w:rsidRPr="006924FA" w:rsidRDefault="00672859" w:rsidP="00947AAF">
      <w:pPr>
        <w:spacing w:beforeLines="100" w:before="312" w:afterLines="100" w:after="312"/>
      </w:pPr>
      <w:r w:rsidRPr="006924FA">
        <w:rPr>
          <w:rFonts w:ascii="Times New Roman" w:hAnsi="Times New Roman" w:cs="Times New Roman"/>
          <w:b/>
          <w:bCs/>
          <w:sz w:val="24"/>
          <w:szCs w:val="24"/>
        </w:rPr>
        <w:t>1</w:t>
      </w:r>
      <w:r w:rsidR="000C624F" w:rsidRPr="006924FA">
        <w:rPr>
          <w:rFonts w:ascii="Times New Roman" w:hAnsi="Times New Roman" w:cs="Times New Roman"/>
          <w:b/>
          <w:bCs/>
          <w:sz w:val="24"/>
          <w:szCs w:val="24"/>
        </w:rPr>
        <w:t>.</w:t>
      </w:r>
      <w:r w:rsidRPr="006924FA">
        <w:rPr>
          <w:rFonts w:ascii="Times New Roman" w:hAnsi="Times New Roman" w:cs="Times New Roman"/>
          <w:b/>
          <w:bCs/>
          <w:sz w:val="24"/>
          <w:szCs w:val="24"/>
        </w:rPr>
        <w:t xml:space="preserve"> Introduction</w:t>
      </w:r>
    </w:p>
    <w:p w14:paraId="4FAD4DD7" w14:textId="1602880B" w:rsidR="00D075C5" w:rsidRPr="006924FA" w:rsidRDefault="00672859" w:rsidP="00D075C5">
      <w:pPr>
        <w:ind w:firstLineChars="100" w:firstLine="240"/>
        <w:rPr>
          <w:rFonts w:ascii="Times New Roman" w:hAnsi="Times New Roman" w:cs="Times New Roman"/>
          <w:sz w:val="24"/>
          <w:szCs w:val="24"/>
        </w:rPr>
      </w:pPr>
      <w:bookmarkStart w:id="0" w:name="_Hlk138423552"/>
      <w:bookmarkStart w:id="1" w:name="OLE_LINK8"/>
      <w:bookmarkStart w:id="2" w:name="_Hlk138777588"/>
      <w:r w:rsidRPr="006924FA">
        <w:rPr>
          <w:rFonts w:ascii="Times New Roman" w:hAnsi="Times New Roman" w:cs="Times New Roman"/>
          <w:sz w:val="24"/>
          <w:szCs w:val="24"/>
        </w:rPr>
        <w:t xml:space="preserve">Global climate change </w:t>
      </w:r>
      <w:r w:rsidR="001F47C8" w:rsidRPr="006924FA">
        <w:rPr>
          <w:rFonts w:ascii="Times New Roman" w:hAnsi="Times New Roman" w:cs="Times New Roman"/>
          <w:sz w:val="24"/>
          <w:szCs w:val="24"/>
        </w:rPr>
        <w:t xml:space="preserve">provides an urgent </w:t>
      </w:r>
      <w:r w:rsidRPr="006924FA">
        <w:rPr>
          <w:rFonts w:ascii="Times New Roman" w:hAnsi="Times New Roman" w:cs="Times New Roman"/>
          <w:sz w:val="24"/>
          <w:szCs w:val="24"/>
        </w:rPr>
        <w:t xml:space="preserve">warning </w:t>
      </w:r>
      <w:r w:rsidR="001F47C8" w:rsidRPr="006924FA">
        <w:rPr>
          <w:rFonts w:ascii="Times New Roman" w:hAnsi="Times New Roman" w:cs="Times New Roman"/>
          <w:sz w:val="24"/>
          <w:szCs w:val="24"/>
        </w:rPr>
        <w:t xml:space="preserve">of the need </w:t>
      </w:r>
      <w:r w:rsidRPr="006924FA">
        <w:rPr>
          <w:rFonts w:ascii="Times New Roman" w:hAnsi="Times New Roman" w:cs="Times New Roman"/>
          <w:sz w:val="24"/>
          <w:szCs w:val="24"/>
        </w:rPr>
        <w:t>to reshape the relationship between transport</w:t>
      </w:r>
      <w:r w:rsidR="0052414F" w:rsidRPr="006924FA">
        <w:rPr>
          <w:rFonts w:ascii="Times New Roman" w:hAnsi="Times New Roman" w:cs="Times New Roman"/>
          <w:sz w:val="24"/>
          <w:szCs w:val="24"/>
        </w:rPr>
        <w:t>ation</w:t>
      </w:r>
      <w:r w:rsidRPr="006924FA">
        <w:rPr>
          <w:rFonts w:ascii="Times New Roman" w:hAnsi="Times New Roman" w:cs="Times New Roman"/>
          <w:sz w:val="24"/>
          <w:szCs w:val="24"/>
        </w:rPr>
        <w:t xml:space="preserve"> and carbon emission</w:t>
      </w:r>
      <w:r w:rsidR="00993A9B" w:rsidRPr="006924FA">
        <w:rPr>
          <w:rFonts w:ascii="Times New Roman" w:hAnsi="Times New Roman" w:cs="Times New Roman"/>
          <w:sz w:val="24"/>
          <w:szCs w:val="24"/>
        </w:rPr>
        <w:t>s</w:t>
      </w:r>
      <w:r w:rsidR="00834AF1" w:rsidRPr="006924FA">
        <w:rPr>
          <w:rFonts w:ascii="Times New Roman" w:hAnsi="Times New Roman" w:cs="Times New Roman"/>
          <w:sz w:val="24"/>
          <w:szCs w:val="24"/>
        </w:rPr>
        <w:t xml:space="preserve">, </w:t>
      </w:r>
      <w:r w:rsidR="00361A4F" w:rsidRPr="006924FA">
        <w:rPr>
          <w:rFonts w:ascii="Times New Roman" w:hAnsi="Times New Roman" w:cs="Times New Roman"/>
          <w:sz w:val="24"/>
          <w:szCs w:val="24"/>
        </w:rPr>
        <w:t xml:space="preserve">particularly </w:t>
      </w:r>
      <w:r w:rsidR="00834AF1" w:rsidRPr="006924FA">
        <w:rPr>
          <w:rFonts w:ascii="Times New Roman" w:hAnsi="Times New Roman" w:cs="Times New Roman"/>
          <w:sz w:val="24"/>
          <w:szCs w:val="24"/>
        </w:rPr>
        <w:t>in urban area</w:t>
      </w:r>
      <w:r w:rsidR="003F2E96" w:rsidRPr="006924FA">
        <w:rPr>
          <w:rFonts w:ascii="Times New Roman" w:hAnsi="Times New Roman" w:cs="Times New Roman"/>
          <w:sz w:val="24"/>
          <w:szCs w:val="24"/>
        </w:rPr>
        <w:t>s</w:t>
      </w:r>
      <w:r w:rsidRPr="006924FA">
        <w:rPr>
          <w:rFonts w:ascii="Times New Roman" w:hAnsi="Times New Roman" w:cs="Times New Roman"/>
          <w:sz w:val="24"/>
          <w:szCs w:val="24"/>
        </w:rPr>
        <w:t>. As place</w:t>
      </w:r>
      <w:r w:rsidR="00882D0A" w:rsidRPr="006924FA">
        <w:rPr>
          <w:rFonts w:ascii="Times New Roman" w:hAnsi="Times New Roman" w:cs="Times New Roman"/>
          <w:sz w:val="24"/>
          <w:szCs w:val="24"/>
        </w:rPr>
        <w:t>s</w:t>
      </w:r>
      <w:r w:rsidRPr="006924FA">
        <w:rPr>
          <w:rFonts w:ascii="Times New Roman" w:hAnsi="Times New Roman" w:cs="Times New Roman"/>
          <w:sz w:val="24"/>
          <w:szCs w:val="24"/>
        </w:rPr>
        <w:t xml:space="preserve"> </w:t>
      </w:r>
      <w:r w:rsidR="00A12AAA" w:rsidRPr="006924FA">
        <w:rPr>
          <w:rFonts w:ascii="Times New Roman" w:hAnsi="Times New Roman" w:cs="Times New Roman"/>
          <w:sz w:val="24"/>
          <w:szCs w:val="24"/>
        </w:rPr>
        <w:t xml:space="preserve">with </w:t>
      </w:r>
      <w:r w:rsidR="00882D0A" w:rsidRPr="006924FA">
        <w:rPr>
          <w:rFonts w:ascii="Times New Roman" w:hAnsi="Times New Roman" w:cs="Times New Roman"/>
          <w:sz w:val="24"/>
          <w:szCs w:val="24"/>
        </w:rPr>
        <w:t xml:space="preserve">extensive </w:t>
      </w:r>
      <w:r w:rsidR="00A12AAA" w:rsidRPr="006924FA">
        <w:rPr>
          <w:rFonts w:ascii="Times New Roman" w:hAnsi="Times New Roman" w:cs="Times New Roman"/>
          <w:sz w:val="24"/>
          <w:szCs w:val="24"/>
        </w:rPr>
        <w:t xml:space="preserve">transportation </w:t>
      </w:r>
      <w:r w:rsidRPr="006924FA">
        <w:rPr>
          <w:rFonts w:ascii="Times New Roman" w:hAnsi="Times New Roman" w:cs="Times New Roman"/>
          <w:sz w:val="24"/>
          <w:szCs w:val="24"/>
        </w:rPr>
        <w:t xml:space="preserve">activities, </w:t>
      </w:r>
      <w:r w:rsidR="006B0FD7" w:rsidRPr="006924FA">
        <w:rPr>
          <w:rFonts w:ascii="Times New Roman" w:hAnsi="Times New Roman" w:cs="Times New Roman"/>
          <w:sz w:val="24"/>
          <w:szCs w:val="24"/>
        </w:rPr>
        <w:t xml:space="preserve">cities with high urbanization </w:t>
      </w:r>
      <w:r w:rsidR="000266A3" w:rsidRPr="006924FA">
        <w:rPr>
          <w:rFonts w:ascii="Times New Roman" w:hAnsi="Times New Roman" w:cs="Times New Roman"/>
          <w:sz w:val="24"/>
          <w:szCs w:val="24"/>
        </w:rPr>
        <w:t xml:space="preserve">rates </w:t>
      </w:r>
      <w:r w:rsidR="006B0FD7" w:rsidRPr="006924FA">
        <w:rPr>
          <w:rFonts w:ascii="Times New Roman" w:hAnsi="Times New Roman" w:cs="Times New Roman"/>
          <w:sz w:val="24"/>
          <w:szCs w:val="24"/>
        </w:rPr>
        <w:t xml:space="preserve">generally </w:t>
      </w:r>
      <w:r w:rsidR="00B51C2A" w:rsidRPr="006924FA">
        <w:rPr>
          <w:rFonts w:ascii="Times New Roman" w:hAnsi="Times New Roman" w:cs="Times New Roman"/>
          <w:sz w:val="24"/>
          <w:szCs w:val="24"/>
        </w:rPr>
        <w:t>have</w:t>
      </w:r>
      <w:r w:rsidRPr="006924FA">
        <w:rPr>
          <w:rFonts w:ascii="Times New Roman" w:hAnsi="Times New Roman" w:cs="Times New Roman"/>
          <w:sz w:val="24"/>
          <w:szCs w:val="24"/>
        </w:rPr>
        <w:t xml:space="preserve"> </w:t>
      </w:r>
      <w:r w:rsidR="004E2B51" w:rsidRPr="006924FA">
        <w:rPr>
          <w:rFonts w:ascii="Times New Roman" w:hAnsi="Times New Roman" w:cs="Times New Roman"/>
          <w:sz w:val="24"/>
          <w:szCs w:val="24"/>
        </w:rPr>
        <w:t xml:space="preserve">complex </w:t>
      </w:r>
      <w:r w:rsidRPr="006924FA">
        <w:rPr>
          <w:rFonts w:ascii="Times New Roman" w:hAnsi="Times New Roman" w:cs="Times New Roman"/>
          <w:sz w:val="24"/>
          <w:szCs w:val="24"/>
        </w:rPr>
        <w:t xml:space="preserve">traffic </w:t>
      </w:r>
      <w:r w:rsidR="00A346D1" w:rsidRPr="006924FA">
        <w:rPr>
          <w:rFonts w:ascii="Times New Roman" w:hAnsi="Times New Roman" w:cs="Times New Roman"/>
          <w:sz w:val="24"/>
          <w:szCs w:val="24"/>
        </w:rPr>
        <w:t>systems</w:t>
      </w:r>
      <w:r w:rsidR="00230A2D" w:rsidRPr="006924FA">
        <w:rPr>
          <w:rFonts w:ascii="Times New Roman" w:hAnsi="Times New Roman" w:cs="Times New Roman"/>
          <w:sz w:val="24"/>
          <w:szCs w:val="24"/>
        </w:rPr>
        <w:t>,</w:t>
      </w:r>
      <w:r w:rsidR="00BD256B" w:rsidRPr="006924FA">
        <w:rPr>
          <w:rFonts w:ascii="Times New Roman" w:hAnsi="Times New Roman" w:cs="Times New Roman"/>
          <w:sz w:val="24"/>
          <w:szCs w:val="24"/>
        </w:rPr>
        <w:t xml:space="preserve"> </w:t>
      </w:r>
      <w:r w:rsidR="00A66898" w:rsidRPr="006924FA">
        <w:rPr>
          <w:rFonts w:ascii="Times New Roman" w:hAnsi="Times New Roman" w:cs="Times New Roman"/>
          <w:sz w:val="24"/>
          <w:szCs w:val="24"/>
        </w:rPr>
        <w:t>generat</w:t>
      </w:r>
      <w:r w:rsidR="004C59B4" w:rsidRPr="006924FA">
        <w:rPr>
          <w:rFonts w:ascii="Times New Roman" w:hAnsi="Times New Roman" w:cs="Times New Roman"/>
          <w:sz w:val="24"/>
          <w:szCs w:val="24"/>
        </w:rPr>
        <w:t>ing</w:t>
      </w:r>
      <w:r w:rsidR="00A66898" w:rsidRPr="006924FA">
        <w:rPr>
          <w:rFonts w:ascii="Times New Roman" w:hAnsi="Times New Roman" w:cs="Times New Roman"/>
          <w:sz w:val="24"/>
          <w:szCs w:val="24"/>
        </w:rPr>
        <w:t xml:space="preserve"> </w:t>
      </w:r>
      <w:r w:rsidR="00726380" w:rsidRPr="006924FA">
        <w:rPr>
          <w:rFonts w:ascii="Times New Roman" w:hAnsi="Times New Roman" w:cs="Times New Roman"/>
          <w:sz w:val="24"/>
          <w:szCs w:val="24"/>
        </w:rPr>
        <w:t xml:space="preserve">a multitude of energy types </w:t>
      </w:r>
      <w:r w:rsidR="00726380" w:rsidRPr="006924FA">
        <w:rPr>
          <w:rFonts w:ascii="Times New Roman" w:hAnsi="Times New Roman" w:cs="Times New Roman" w:hint="eastAsia"/>
          <w:sz w:val="24"/>
          <w:szCs w:val="24"/>
        </w:rPr>
        <w:t>and</w:t>
      </w:r>
      <w:r w:rsidR="00726380" w:rsidRPr="006924FA">
        <w:rPr>
          <w:rFonts w:ascii="Times New Roman" w:hAnsi="Times New Roman" w:cs="Times New Roman"/>
          <w:sz w:val="24"/>
          <w:szCs w:val="24"/>
        </w:rPr>
        <w:t xml:space="preserve"> </w:t>
      </w:r>
      <w:r w:rsidR="00A12AAA" w:rsidRPr="006924FA">
        <w:rPr>
          <w:rFonts w:ascii="Times New Roman" w:hAnsi="Times New Roman" w:cs="Times New Roman"/>
          <w:sz w:val="24"/>
          <w:szCs w:val="24"/>
        </w:rPr>
        <w:t xml:space="preserve">ever-increasing </w:t>
      </w:r>
      <w:r w:rsidRPr="006924FA">
        <w:rPr>
          <w:rFonts w:ascii="Times New Roman" w:hAnsi="Times New Roman" w:cs="Times New Roman"/>
          <w:sz w:val="24"/>
          <w:szCs w:val="24"/>
        </w:rPr>
        <w:t xml:space="preserve">carbon emission </w:t>
      </w:r>
      <w:r w:rsidR="00A66898" w:rsidRPr="006924FA">
        <w:rPr>
          <w:rFonts w:ascii="Times New Roman" w:hAnsi="Times New Roman" w:cs="Times New Roman"/>
          <w:sz w:val="24"/>
          <w:szCs w:val="24"/>
        </w:rPr>
        <w:t>burdens</w:t>
      </w:r>
      <w:r w:rsidR="00BD256B" w:rsidRPr="006924FA">
        <w:rPr>
          <w:rFonts w:ascii="Times New Roman" w:hAnsi="Times New Roman" w:cs="Times New Roman"/>
          <w:sz w:val="24"/>
          <w:szCs w:val="24"/>
        </w:rPr>
        <w:t xml:space="preserve"> </w:t>
      </w:r>
      <w:r w:rsidRPr="006924FA">
        <w:rPr>
          <w:rFonts w:ascii="Times New Roman" w:hAnsi="Times New Roman" w:cs="Times New Roman"/>
          <w:sz w:val="24"/>
          <w:szCs w:val="24"/>
        </w:rPr>
        <w:t>(</w:t>
      </w:r>
      <w:r w:rsidR="00BD256B" w:rsidRPr="006924FA">
        <w:rPr>
          <w:rFonts w:ascii="Times New Roman" w:hAnsi="Times New Roman" w:cs="Times New Roman"/>
          <w:sz w:val="24"/>
          <w:szCs w:val="24"/>
        </w:rPr>
        <w:t>Wang</w:t>
      </w:r>
      <w:r w:rsidRPr="006924FA">
        <w:rPr>
          <w:rFonts w:ascii="Times New Roman" w:hAnsi="Times New Roman" w:cs="Times New Roman"/>
          <w:sz w:val="24"/>
          <w:szCs w:val="24"/>
        </w:rPr>
        <w:t xml:space="preserve"> et al., 20</w:t>
      </w:r>
      <w:r w:rsidR="00BD256B" w:rsidRPr="006924FA">
        <w:rPr>
          <w:rFonts w:ascii="Times New Roman" w:hAnsi="Times New Roman" w:cs="Times New Roman"/>
          <w:sz w:val="24"/>
          <w:szCs w:val="24"/>
        </w:rPr>
        <w:t>16</w:t>
      </w:r>
      <w:r w:rsidRPr="006924FA">
        <w:rPr>
          <w:rFonts w:ascii="Times New Roman" w:hAnsi="Times New Roman" w:cs="Times New Roman"/>
          <w:sz w:val="24"/>
          <w:szCs w:val="24"/>
        </w:rPr>
        <w:t xml:space="preserve">). </w:t>
      </w:r>
      <w:r w:rsidR="00726380" w:rsidRPr="006924FA">
        <w:rPr>
          <w:rFonts w:ascii="Times New Roman" w:hAnsi="Times New Roman" w:cs="Times New Roman"/>
          <w:sz w:val="24"/>
          <w:szCs w:val="24"/>
        </w:rPr>
        <w:t>I</w:t>
      </w:r>
      <w:r w:rsidR="000266A3" w:rsidRPr="006924FA">
        <w:rPr>
          <w:rFonts w:ascii="Times New Roman" w:eastAsia="宋体" w:hAnsi="Times New Roman" w:cs="Times New Roman"/>
          <w:sz w:val="24"/>
          <w:szCs w:val="24"/>
        </w:rPr>
        <w:t xml:space="preserve">n </w:t>
      </w:r>
      <w:r w:rsidR="001E2808" w:rsidRPr="006924FA">
        <w:rPr>
          <w:rFonts w:ascii="Times New Roman" w:eastAsia="宋体" w:hAnsi="Times New Roman" w:cs="Times New Roman"/>
          <w:sz w:val="24"/>
          <w:szCs w:val="24"/>
        </w:rPr>
        <w:t>China</w:t>
      </w:r>
      <w:r w:rsidR="0049306C" w:rsidRPr="006924FA">
        <w:rPr>
          <w:rFonts w:ascii="Times New Roman" w:eastAsia="宋体" w:hAnsi="Times New Roman" w:cs="Times New Roman"/>
          <w:sz w:val="24"/>
          <w:szCs w:val="24"/>
        </w:rPr>
        <w:t>,</w:t>
      </w:r>
      <w:r w:rsidR="001E2808" w:rsidRPr="006924FA">
        <w:rPr>
          <w:rFonts w:ascii="Times New Roman" w:eastAsia="宋体" w:hAnsi="Times New Roman" w:cs="Times New Roman"/>
          <w:sz w:val="24"/>
          <w:szCs w:val="24"/>
        </w:rPr>
        <w:t xml:space="preserve"> </w:t>
      </w:r>
      <w:r w:rsidR="00726380" w:rsidRPr="006924FA">
        <w:rPr>
          <w:rFonts w:ascii="Times New Roman" w:eastAsia="宋体" w:hAnsi="Times New Roman" w:cs="Times New Roman"/>
          <w:sz w:val="24"/>
          <w:szCs w:val="24"/>
        </w:rPr>
        <w:t xml:space="preserve">accompanied </w:t>
      </w:r>
      <w:r w:rsidR="004F4B98" w:rsidRPr="006924FA">
        <w:rPr>
          <w:rFonts w:ascii="Times New Roman" w:eastAsia="宋体" w:hAnsi="Times New Roman" w:cs="Times New Roman"/>
          <w:sz w:val="24"/>
          <w:szCs w:val="24"/>
        </w:rPr>
        <w:t xml:space="preserve">by rapid urbanization to </w:t>
      </w:r>
      <w:r w:rsidR="003D60CA" w:rsidRPr="006924FA">
        <w:rPr>
          <w:rFonts w:ascii="Times New Roman" w:eastAsia="宋体" w:hAnsi="Times New Roman" w:cs="Times New Roman"/>
          <w:sz w:val="24"/>
          <w:szCs w:val="24"/>
        </w:rPr>
        <w:t xml:space="preserve">over </w:t>
      </w:r>
      <w:r w:rsidR="004F4B98" w:rsidRPr="006924FA">
        <w:rPr>
          <w:rFonts w:ascii="Times New Roman" w:eastAsia="宋体" w:hAnsi="Times New Roman" w:cs="Times New Roman"/>
          <w:sz w:val="24"/>
          <w:szCs w:val="24"/>
        </w:rPr>
        <w:t>6</w:t>
      </w:r>
      <w:r w:rsidR="00F62D9A" w:rsidRPr="006924FA">
        <w:rPr>
          <w:rFonts w:ascii="Times New Roman" w:eastAsia="宋体" w:hAnsi="Times New Roman" w:cs="Times New Roman"/>
          <w:sz w:val="24"/>
          <w:szCs w:val="24"/>
        </w:rPr>
        <w:t>4</w:t>
      </w:r>
      <w:r w:rsidR="004F4B98" w:rsidRPr="006924FA">
        <w:rPr>
          <w:rFonts w:ascii="Times New Roman" w:eastAsia="宋体" w:hAnsi="Times New Roman" w:cs="Times New Roman"/>
          <w:sz w:val="24"/>
          <w:szCs w:val="24"/>
        </w:rPr>
        <w:t xml:space="preserve">% in </w:t>
      </w:r>
      <w:r w:rsidR="003D60CA" w:rsidRPr="006924FA">
        <w:rPr>
          <w:rFonts w:ascii="Times New Roman" w:eastAsia="宋体" w:hAnsi="Times New Roman" w:cs="Times New Roman"/>
          <w:sz w:val="24"/>
          <w:szCs w:val="24"/>
        </w:rPr>
        <w:t>2021</w:t>
      </w:r>
      <w:r w:rsidR="004F4B98" w:rsidRPr="006924FA">
        <w:rPr>
          <w:rFonts w:ascii="Times New Roman" w:eastAsia="宋体" w:hAnsi="Times New Roman" w:cs="Times New Roman"/>
          <w:sz w:val="24"/>
          <w:szCs w:val="24"/>
        </w:rPr>
        <w:t xml:space="preserve">, </w:t>
      </w:r>
      <w:r w:rsidR="001E2808" w:rsidRPr="006924FA">
        <w:rPr>
          <w:rFonts w:ascii="Times New Roman" w:eastAsia="宋体" w:hAnsi="Times New Roman" w:cs="Times New Roman"/>
          <w:sz w:val="24"/>
          <w:szCs w:val="24"/>
        </w:rPr>
        <w:t>transport carbon emission</w:t>
      </w:r>
      <w:r w:rsidR="000266A3" w:rsidRPr="006924FA">
        <w:rPr>
          <w:rFonts w:ascii="Times New Roman" w:eastAsia="宋体" w:hAnsi="Times New Roman" w:cs="Times New Roman"/>
          <w:sz w:val="24"/>
          <w:szCs w:val="24"/>
        </w:rPr>
        <w:t>s</w:t>
      </w:r>
      <w:r w:rsidR="001E2808" w:rsidRPr="006924FA">
        <w:rPr>
          <w:rFonts w:ascii="Times New Roman" w:eastAsia="宋体" w:hAnsi="Times New Roman" w:cs="Times New Roman"/>
          <w:sz w:val="24"/>
          <w:szCs w:val="24"/>
        </w:rPr>
        <w:t xml:space="preserve"> reached 930 million tons, </w:t>
      </w:r>
      <w:r w:rsidR="009A3849" w:rsidRPr="006924FA">
        <w:rPr>
          <w:rFonts w:ascii="Times New Roman" w:eastAsia="宋体" w:hAnsi="Times New Roman" w:cs="Times New Roman"/>
          <w:sz w:val="24"/>
          <w:szCs w:val="24"/>
        </w:rPr>
        <w:t xml:space="preserve">becoming </w:t>
      </w:r>
      <w:r w:rsidR="001E2808" w:rsidRPr="006924FA">
        <w:rPr>
          <w:rFonts w:ascii="Times New Roman" w:eastAsia="宋体" w:hAnsi="Times New Roman" w:cs="Times New Roman"/>
          <w:sz w:val="24"/>
          <w:szCs w:val="24"/>
        </w:rPr>
        <w:t xml:space="preserve">one of </w:t>
      </w:r>
      <w:r w:rsidR="00993A9B" w:rsidRPr="006924FA">
        <w:rPr>
          <w:rFonts w:ascii="Times New Roman" w:eastAsia="宋体" w:hAnsi="Times New Roman" w:cs="Times New Roman"/>
          <w:sz w:val="24"/>
          <w:szCs w:val="24"/>
        </w:rPr>
        <w:t xml:space="preserve">the </w:t>
      </w:r>
      <w:r w:rsidR="001E2808" w:rsidRPr="006924FA">
        <w:rPr>
          <w:rFonts w:ascii="Times New Roman" w:eastAsia="宋体" w:hAnsi="Times New Roman" w:cs="Times New Roman"/>
          <w:sz w:val="24"/>
          <w:szCs w:val="24"/>
        </w:rPr>
        <w:t>largest carbon emission sources</w:t>
      </w:r>
      <w:r w:rsidR="00993A9B" w:rsidRPr="006924FA">
        <w:rPr>
          <w:rFonts w:ascii="Times New Roman" w:eastAsia="宋体" w:hAnsi="Times New Roman" w:cs="Times New Roman"/>
          <w:sz w:val="24"/>
          <w:szCs w:val="24"/>
        </w:rPr>
        <w:t>,</w:t>
      </w:r>
      <w:r w:rsidR="001E2808" w:rsidRPr="006924FA">
        <w:rPr>
          <w:rFonts w:ascii="Times New Roman" w:eastAsia="宋体" w:hAnsi="Times New Roman" w:cs="Times New Roman"/>
          <w:sz w:val="24"/>
          <w:szCs w:val="24"/>
        </w:rPr>
        <w:t xml:space="preserve"> followed by </w:t>
      </w:r>
      <w:r w:rsidR="000266A3" w:rsidRPr="006924FA">
        <w:rPr>
          <w:rFonts w:ascii="Times New Roman" w:eastAsia="宋体" w:hAnsi="Times New Roman" w:cs="Times New Roman"/>
          <w:sz w:val="24"/>
          <w:szCs w:val="24"/>
        </w:rPr>
        <w:t xml:space="preserve">its </w:t>
      </w:r>
      <w:r w:rsidR="001E2808" w:rsidRPr="006924FA">
        <w:rPr>
          <w:rFonts w:ascii="Times New Roman" w:eastAsia="宋体" w:hAnsi="Times New Roman" w:cs="Times New Roman"/>
          <w:sz w:val="24"/>
          <w:szCs w:val="24"/>
        </w:rPr>
        <w:t>industrial sectors (</w:t>
      </w:r>
      <w:r w:rsidR="004F4B98" w:rsidRPr="006924FA">
        <w:rPr>
          <w:rFonts w:ascii="Times New Roman" w:eastAsia="宋体" w:hAnsi="Times New Roman" w:cs="Times New Roman"/>
          <w:sz w:val="24"/>
          <w:szCs w:val="24"/>
        </w:rPr>
        <w:t>Xu</w:t>
      </w:r>
      <w:r w:rsidR="001E2808" w:rsidRPr="006924FA">
        <w:rPr>
          <w:rFonts w:ascii="Times New Roman" w:eastAsia="宋体" w:hAnsi="Times New Roman" w:cs="Times New Roman"/>
          <w:sz w:val="24"/>
          <w:szCs w:val="24"/>
        </w:rPr>
        <w:t xml:space="preserve"> et al., 2022). </w:t>
      </w:r>
      <w:r w:rsidR="000266A3" w:rsidRPr="006924FA">
        <w:rPr>
          <w:rFonts w:ascii="Times New Roman" w:hAnsi="Times New Roman" w:cs="Times New Roman"/>
          <w:sz w:val="24"/>
          <w:szCs w:val="24"/>
        </w:rPr>
        <w:t>T</w:t>
      </w:r>
      <w:r w:rsidR="00A346D1" w:rsidRPr="006924FA">
        <w:rPr>
          <w:rFonts w:ascii="Times New Roman" w:hAnsi="Times New Roman" w:cs="Times New Roman"/>
          <w:sz w:val="24"/>
          <w:szCs w:val="24"/>
        </w:rPr>
        <w:t xml:space="preserve">he </w:t>
      </w:r>
      <w:r w:rsidR="00EB48F8" w:rsidRPr="006924FA">
        <w:rPr>
          <w:rFonts w:ascii="Times New Roman" w:hAnsi="Times New Roman" w:cs="Times New Roman"/>
          <w:sz w:val="24"/>
          <w:szCs w:val="24"/>
        </w:rPr>
        <w:t>complex interaction</w:t>
      </w:r>
      <w:r w:rsidR="004E6D97" w:rsidRPr="006924FA">
        <w:rPr>
          <w:rFonts w:ascii="Times New Roman" w:hAnsi="Times New Roman" w:cs="Times New Roman"/>
          <w:sz w:val="24"/>
          <w:szCs w:val="24"/>
        </w:rPr>
        <w:t>s</w:t>
      </w:r>
      <w:r w:rsidR="00EB48F8" w:rsidRPr="006924FA">
        <w:rPr>
          <w:rFonts w:ascii="Times New Roman" w:hAnsi="Times New Roman" w:cs="Times New Roman"/>
          <w:sz w:val="24"/>
          <w:szCs w:val="24"/>
        </w:rPr>
        <w:t xml:space="preserve"> between transportation development and carbon emission</w:t>
      </w:r>
      <w:r w:rsidR="004E6D97" w:rsidRPr="006924FA">
        <w:rPr>
          <w:rFonts w:ascii="Times New Roman" w:hAnsi="Times New Roman" w:cs="Times New Roman"/>
          <w:sz w:val="24"/>
          <w:szCs w:val="24"/>
        </w:rPr>
        <w:t>s</w:t>
      </w:r>
      <w:r w:rsidR="00A12AAA" w:rsidRPr="006924FA">
        <w:rPr>
          <w:rFonts w:ascii="Times New Roman" w:hAnsi="Times New Roman" w:cs="Times New Roman"/>
          <w:sz w:val="24"/>
          <w:szCs w:val="24"/>
        </w:rPr>
        <w:t xml:space="preserve"> in </w:t>
      </w:r>
      <w:r w:rsidR="000266A3" w:rsidRPr="006924FA">
        <w:rPr>
          <w:rFonts w:ascii="Times New Roman" w:hAnsi="Times New Roman" w:cs="Times New Roman"/>
          <w:sz w:val="24"/>
          <w:szCs w:val="24"/>
        </w:rPr>
        <w:t xml:space="preserve">China's </w:t>
      </w:r>
      <w:r w:rsidR="00A12AAA" w:rsidRPr="006924FA">
        <w:rPr>
          <w:rFonts w:ascii="Times New Roman" w:hAnsi="Times New Roman" w:cs="Times New Roman"/>
          <w:sz w:val="24"/>
          <w:szCs w:val="24"/>
        </w:rPr>
        <w:t>numerous fast-growing cities</w:t>
      </w:r>
      <w:r w:rsidR="00774E4F" w:rsidRPr="006924FA">
        <w:rPr>
          <w:rFonts w:ascii="Times New Roman" w:hAnsi="Times New Roman" w:cs="Times New Roman"/>
          <w:sz w:val="24"/>
          <w:szCs w:val="24"/>
        </w:rPr>
        <w:t xml:space="preserve"> </w:t>
      </w:r>
      <w:r w:rsidR="00AF0064" w:rsidRPr="006924FA">
        <w:rPr>
          <w:rFonts w:ascii="Times New Roman" w:hAnsi="Times New Roman" w:cs="Times New Roman"/>
          <w:sz w:val="24"/>
          <w:szCs w:val="24"/>
        </w:rPr>
        <w:t xml:space="preserve">(Zhang </w:t>
      </w:r>
      <w:r w:rsidR="00524447">
        <w:rPr>
          <w:rFonts w:ascii="Times New Roman" w:hAnsi="Times New Roman" w:cs="Times New Roman"/>
          <w:sz w:val="24"/>
          <w:szCs w:val="24"/>
        </w:rPr>
        <w:t>&amp;</w:t>
      </w:r>
      <w:r w:rsidR="00AF0064" w:rsidRPr="006924FA">
        <w:rPr>
          <w:rFonts w:ascii="Times New Roman" w:hAnsi="Times New Roman" w:cs="Times New Roman"/>
          <w:sz w:val="24"/>
          <w:szCs w:val="24"/>
        </w:rPr>
        <w:t xml:space="preserve"> Hanaoka, 2022)</w:t>
      </w:r>
      <w:r w:rsidR="004E6D97" w:rsidRPr="006924FA">
        <w:rPr>
          <w:rFonts w:ascii="Times New Roman" w:hAnsi="Times New Roman" w:cs="Times New Roman"/>
          <w:sz w:val="24"/>
          <w:szCs w:val="24"/>
        </w:rPr>
        <w:t>, as well as those in other developing countries,</w:t>
      </w:r>
      <w:r w:rsidR="000266A3" w:rsidRPr="006924FA">
        <w:rPr>
          <w:rFonts w:ascii="Times New Roman" w:hAnsi="Times New Roman" w:cs="Times New Roman"/>
          <w:sz w:val="24"/>
          <w:szCs w:val="24"/>
        </w:rPr>
        <w:t xml:space="preserve"> urgently demands</w:t>
      </w:r>
      <w:r w:rsidR="00EB48F8" w:rsidRPr="006924FA">
        <w:rPr>
          <w:rFonts w:ascii="Times New Roman" w:hAnsi="Times New Roman" w:cs="Times New Roman"/>
          <w:sz w:val="24"/>
          <w:szCs w:val="24"/>
        </w:rPr>
        <w:t xml:space="preserve"> </w:t>
      </w:r>
      <w:r w:rsidRPr="006924FA">
        <w:rPr>
          <w:rFonts w:ascii="Times New Roman" w:hAnsi="Times New Roman" w:cs="Times New Roman"/>
          <w:sz w:val="24"/>
          <w:szCs w:val="24"/>
        </w:rPr>
        <w:t>an in-depth</w:t>
      </w:r>
      <w:r w:rsidR="006C0EAE" w:rsidRPr="006924FA">
        <w:rPr>
          <w:rFonts w:ascii="Times New Roman" w:hAnsi="Times New Roman" w:cs="Times New Roman"/>
          <w:sz w:val="24"/>
          <w:szCs w:val="24"/>
        </w:rPr>
        <w:t xml:space="preserve"> </w:t>
      </w:r>
      <w:r w:rsidRPr="006924FA">
        <w:rPr>
          <w:rFonts w:ascii="Times New Roman" w:hAnsi="Times New Roman" w:cs="Times New Roman"/>
          <w:sz w:val="24"/>
          <w:szCs w:val="24"/>
        </w:rPr>
        <w:t xml:space="preserve">investigation </w:t>
      </w:r>
      <w:r w:rsidR="00A346D1" w:rsidRPr="006924FA">
        <w:rPr>
          <w:rFonts w:ascii="Times New Roman" w:hAnsi="Times New Roman" w:cs="Times New Roman"/>
          <w:sz w:val="24"/>
          <w:szCs w:val="24"/>
        </w:rPr>
        <w:t>of</w:t>
      </w:r>
      <w:r w:rsidRPr="006924FA">
        <w:rPr>
          <w:rFonts w:ascii="Times New Roman" w:hAnsi="Times New Roman" w:cs="Times New Roman"/>
          <w:sz w:val="24"/>
          <w:szCs w:val="24"/>
        </w:rPr>
        <w:t xml:space="preserve"> the underlying driving mechanisms</w:t>
      </w:r>
      <w:r w:rsidR="00EB48F8" w:rsidRPr="006924FA">
        <w:rPr>
          <w:rFonts w:ascii="Times New Roman" w:hAnsi="Times New Roman" w:cs="Times New Roman"/>
          <w:sz w:val="24"/>
          <w:szCs w:val="24"/>
        </w:rPr>
        <w:t xml:space="preserve"> and mitigation approaches</w:t>
      </w:r>
      <w:r w:rsidRPr="006924FA">
        <w:rPr>
          <w:rFonts w:ascii="Times New Roman" w:hAnsi="Times New Roman" w:cs="Times New Roman"/>
          <w:sz w:val="24"/>
          <w:szCs w:val="24"/>
        </w:rPr>
        <w:t>.</w:t>
      </w:r>
      <w:r w:rsidR="00D075C5" w:rsidRPr="006924FA">
        <w:rPr>
          <w:rFonts w:ascii="Times New Roman" w:eastAsia="宋体" w:hAnsi="Times New Roman" w:cs="Times New Roman" w:hint="eastAsia"/>
          <w:sz w:val="24"/>
          <w:szCs w:val="24"/>
        </w:rPr>
        <w:t xml:space="preserve"> </w:t>
      </w:r>
      <w:r w:rsidRPr="006924FA">
        <w:rPr>
          <w:rFonts w:ascii="Times New Roman" w:hAnsi="Times New Roman" w:cs="Times New Roman"/>
          <w:sz w:val="24"/>
          <w:szCs w:val="24"/>
        </w:rPr>
        <w:t xml:space="preserve">Empirical studies provide evidence on the nexus between transportation and carbon </w:t>
      </w:r>
      <w:r w:rsidR="00A346D1" w:rsidRPr="006924FA">
        <w:rPr>
          <w:rFonts w:ascii="Times New Roman" w:hAnsi="Times New Roman" w:cs="Times New Roman"/>
          <w:sz w:val="24"/>
          <w:szCs w:val="24"/>
        </w:rPr>
        <w:t>emissions</w:t>
      </w:r>
      <w:r w:rsidRPr="006924FA">
        <w:rPr>
          <w:rFonts w:ascii="Times New Roman" w:hAnsi="Times New Roman" w:cs="Times New Roman"/>
          <w:sz w:val="24"/>
          <w:szCs w:val="24"/>
        </w:rPr>
        <w:t xml:space="preserve"> worldwide, </w:t>
      </w:r>
      <w:r w:rsidR="004874D2" w:rsidRPr="006924FA">
        <w:rPr>
          <w:rFonts w:ascii="Times New Roman" w:hAnsi="Times New Roman" w:cs="Times New Roman"/>
          <w:sz w:val="24"/>
          <w:szCs w:val="24"/>
        </w:rPr>
        <w:t xml:space="preserve">focusing on </w:t>
      </w:r>
      <w:r w:rsidRPr="006924FA">
        <w:rPr>
          <w:rFonts w:ascii="Times New Roman" w:hAnsi="Times New Roman" w:cs="Times New Roman"/>
          <w:sz w:val="24"/>
          <w:szCs w:val="24"/>
        </w:rPr>
        <w:t>land transportation</w:t>
      </w:r>
      <w:r w:rsidR="00993A9B" w:rsidRPr="006924FA">
        <w:rPr>
          <w:rFonts w:ascii="Times New Roman" w:hAnsi="Times New Roman" w:cs="Times New Roman"/>
          <w:sz w:val="24"/>
          <w:szCs w:val="24"/>
        </w:rPr>
        <w:t>.</w:t>
      </w:r>
      <w:r w:rsidRPr="006924FA">
        <w:rPr>
          <w:rFonts w:ascii="Times New Roman" w:hAnsi="Times New Roman" w:cs="Times New Roman"/>
          <w:sz w:val="24"/>
          <w:szCs w:val="24"/>
        </w:rPr>
        <w:t xml:space="preserve"> </w:t>
      </w:r>
      <w:r w:rsidR="00FB7891" w:rsidRPr="006924FA">
        <w:rPr>
          <w:rFonts w:ascii="Times New Roman" w:hAnsi="Times New Roman" w:cs="Times New Roman"/>
          <w:sz w:val="24"/>
          <w:szCs w:val="24"/>
        </w:rPr>
        <w:t xml:space="preserve">The dynamics </w:t>
      </w:r>
      <w:r w:rsidRPr="006924FA">
        <w:rPr>
          <w:rFonts w:ascii="Times New Roman" w:hAnsi="Times New Roman" w:cs="Times New Roman"/>
          <w:sz w:val="24"/>
          <w:szCs w:val="24"/>
        </w:rPr>
        <w:t xml:space="preserve">of </w:t>
      </w:r>
      <w:bookmarkStart w:id="3" w:name="OLE_LINK4"/>
      <w:r w:rsidRPr="006924FA">
        <w:rPr>
          <w:rFonts w:ascii="Times New Roman" w:hAnsi="Times New Roman" w:cs="Times New Roman"/>
          <w:sz w:val="24"/>
          <w:szCs w:val="24"/>
        </w:rPr>
        <w:t>transportation carbon emission</w:t>
      </w:r>
      <w:bookmarkEnd w:id="3"/>
      <w:r w:rsidR="00F62D9A" w:rsidRPr="006924FA">
        <w:rPr>
          <w:rFonts w:ascii="Times New Roman" w:hAnsi="Times New Roman" w:cs="Times New Roman"/>
          <w:sz w:val="24"/>
          <w:szCs w:val="24"/>
        </w:rPr>
        <w:t>s</w:t>
      </w:r>
      <w:r w:rsidRPr="006924FA">
        <w:rPr>
          <w:rFonts w:ascii="Times New Roman" w:hAnsi="Times New Roman" w:cs="Times New Roman"/>
          <w:sz w:val="24"/>
          <w:szCs w:val="24"/>
        </w:rPr>
        <w:t xml:space="preserve">, </w:t>
      </w:r>
      <w:r w:rsidR="00A569E6" w:rsidRPr="006924FA">
        <w:rPr>
          <w:rFonts w:ascii="Times New Roman" w:hAnsi="Times New Roman" w:cs="Times New Roman"/>
          <w:sz w:val="24"/>
          <w:szCs w:val="24"/>
        </w:rPr>
        <w:t>including</w:t>
      </w:r>
      <w:r w:rsidRPr="006924FA">
        <w:rPr>
          <w:rFonts w:ascii="Times New Roman" w:hAnsi="Times New Roman" w:cs="Times New Roman"/>
          <w:sz w:val="24"/>
          <w:szCs w:val="24"/>
        </w:rPr>
        <w:t xml:space="preserve"> the</w:t>
      </w:r>
      <w:r w:rsidR="004E6D97" w:rsidRPr="006924FA">
        <w:rPr>
          <w:rFonts w:ascii="Times New Roman" w:hAnsi="Times New Roman" w:cs="Times New Roman"/>
          <w:sz w:val="24"/>
          <w:szCs w:val="24"/>
        </w:rPr>
        <w:t>ir</w:t>
      </w:r>
      <w:r w:rsidRPr="006924FA">
        <w:rPr>
          <w:rFonts w:ascii="Times New Roman" w:hAnsi="Times New Roman" w:cs="Times New Roman"/>
          <w:sz w:val="24"/>
          <w:szCs w:val="24"/>
        </w:rPr>
        <w:t xml:space="preserve"> reduction potential</w:t>
      </w:r>
      <w:r w:rsidR="00A346D1" w:rsidRPr="006924FA">
        <w:rPr>
          <w:rFonts w:ascii="Times New Roman" w:hAnsi="Times New Roman" w:cs="Times New Roman"/>
          <w:sz w:val="24"/>
          <w:szCs w:val="24"/>
        </w:rPr>
        <w:t>,</w:t>
      </w:r>
      <w:r w:rsidRPr="006924FA">
        <w:rPr>
          <w:rFonts w:ascii="Times New Roman" w:hAnsi="Times New Roman" w:cs="Times New Roman"/>
          <w:sz w:val="24"/>
          <w:szCs w:val="24"/>
        </w:rPr>
        <w:t xml:space="preserve"> have been diagnosed in European countries (</w:t>
      </w:r>
      <w:proofErr w:type="spellStart"/>
      <w:r w:rsidRPr="006924FA">
        <w:rPr>
          <w:rFonts w:ascii="Times New Roman" w:hAnsi="Times New Roman" w:cs="Times New Roman"/>
          <w:sz w:val="24"/>
          <w:szCs w:val="24"/>
        </w:rPr>
        <w:t>Kazancoglu</w:t>
      </w:r>
      <w:proofErr w:type="spellEnd"/>
      <w:r w:rsidRPr="006924FA">
        <w:rPr>
          <w:rFonts w:ascii="Times New Roman" w:hAnsi="Times New Roman" w:cs="Times New Roman"/>
          <w:sz w:val="24"/>
          <w:szCs w:val="24"/>
        </w:rPr>
        <w:t xml:space="preserve"> et al., 2021), across the Belt and Road Initiative countries (Du et al., 2021)</w:t>
      </w:r>
      <w:r w:rsidR="004E2B51" w:rsidRPr="006924FA">
        <w:rPr>
          <w:rFonts w:ascii="Times New Roman" w:hAnsi="Times New Roman" w:cs="Times New Roman"/>
          <w:sz w:val="24"/>
          <w:szCs w:val="24"/>
        </w:rPr>
        <w:t>,</w:t>
      </w:r>
      <w:r w:rsidRPr="006924FA">
        <w:rPr>
          <w:rFonts w:ascii="Times New Roman" w:hAnsi="Times New Roman" w:cs="Times New Roman"/>
          <w:sz w:val="24"/>
          <w:szCs w:val="24"/>
        </w:rPr>
        <w:t xml:space="preserve"> and in</w:t>
      </w:r>
      <w:r w:rsidR="00B00D86" w:rsidRPr="006924FA">
        <w:rPr>
          <w:rFonts w:ascii="Times New Roman" w:hAnsi="Times New Roman" w:cs="Times New Roman"/>
          <w:sz w:val="24"/>
          <w:szCs w:val="24"/>
        </w:rPr>
        <w:t xml:space="preserve"> </w:t>
      </w:r>
      <w:r w:rsidR="00B00D86" w:rsidRPr="006924FA">
        <w:rPr>
          <w:rFonts w:ascii="Times New Roman" w:hAnsi="Times New Roman" w:cs="Times New Roman" w:hint="eastAsia"/>
          <w:sz w:val="24"/>
          <w:szCs w:val="24"/>
        </w:rPr>
        <w:t>China</w:t>
      </w:r>
      <w:r w:rsidR="00B00D86" w:rsidRPr="006924FA">
        <w:rPr>
          <w:rFonts w:ascii="Times New Roman" w:hAnsi="Times New Roman" w:cs="Times New Roman"/>
          <w:sz w:val="24"/>
          <w:szCs w:val="24"/>
        </w:rPr>
        <w:t xml:space="preserve"> </w:t>
      </w:r>
      <w:r w:rsidR="00B00D86" w:rsidRPr="006924FA">
        <w:rPr>
          <w:rFonts w:ascii="Times New Roman" w:hAnsi="Times New Roman" w:cs="Times New Roman" w:hint="eastAsia"/>
          <w:sz w:val="24"/>
          <w:szCs w:val="24"/>
        </w:rPr>
        <w:t>(</w:t>
      </w:r>
      <w:r w:rsidR="00543C7A" w:rsidRPr="006924FA">
        <w:rPr>
          <w:rFonts w:ascii="Times New Roman" w:hAnsi="Times New Roman" w:cs="Times New Roman"/>
          <w:sz w:val="24"/>
          <w:szCs w:val="24"/>
        </w:rPr>
        <w:t>Tan et al., 20</w:t>
      </w:r>
      <w:r w:rsidR="00F729F7" w:rsidRPr="006924FA">
        <w:rPr>
          <w:rFonts w:ascii="Times New Roman" w:hAnsi="Times New Roman" w:cs="Times New Roman"/>
          <w:sz w:val="24"/>
          <w:szCs w:val="24"/>
        </w:rPr>
        <w:t>21</w:t>
      </w:r>
      <w:r w:rsidR="00543C7A" w:rsidRPr="006924FA">
        <w:rPr>
          <w:rFonts w:ascii="Times New Roman" w:hAnsi="Times New Roman" w:cs="Times New Roman"/>
          <w:sz w:val="24"/>
          <w:szCs w:val="24"/>
        </w:rPr>
        <w:t>)</w:t>
      </w:r>
      <w:r w:rsidRPr="006924FA">
        <w:rPr>
          <w:rFonts w:ascii="Times New Roman" w:hAnsi="Times New Roman" w:cs="Times New Roman"/>
          <w:sz w:val="24"/>
          <w:szCs w:val="24"/>
        </w:rPr>
        <w:t xml:space="preserve">. </w:t>
      </w:r>
      <w:r w:rsidR="00FF309C" w:rsidRPr="006924FA">
        <w:rPr>
          <w:rFonts w:ascii="Times New Roman" w:hAnsi="Times New Roman" w:cs="Times New Roman"/>
          <w:sz w:val="24"/>
          <w:szCs w:val="24"/>
        </w:rPr>
        <w:t>W</w:t>
      </w:r>
      <w:r w:rsidRPr="006924FA">
        <w:rPr>
          <w:rFonts w:ascii="Times New Roman" w:hAnsi="Times New Roman" w:cs="Times New Roman"/>
          <w:sz w:val="24"/>
          <w:szCs w:val="24"/>
        </w:rPr>
        <w:t>e summarize the mainstream</w:t>
      </w:r>
      <w:r w:rsidR="004E6D97" w:rsidRPr="006924FA">
        <w:rPr>
          <w:rFonts w:ascii="Times New Roman" w:hAnsi="Times New Roman" w:cs="Times New Roman"/>
          <w:sz w:val="24"/>
          <w:szCs w:val="24"/>
        </w:rPr>
        <w:t xml:space="preserve"> state of </w:t>
      </w:r>
      <w:r w:rsidR="004E6D97" w:rsidRPr="006924FA">
        <w:rPr>
          <w:rFonts w:ascii="Times New Roman" w:hAnsi="Times New Roman" w:cs="Times New Roman"/>
          <w:sz w:val="24"/>
          <w:szCs w:val="24"/>
        </w:rPr>
        <w:lastRenderedPageBreak/>
        <w:t>knowledge</w:t>
      </w:r>
      <w:r w:rsidRPr="006924FA">
        <w:rPr>
          <w:rFonts w:ascii="Times New Roman" w:hAnsi="Times New Roman" w:cs="Times New Roman"/>
          <w:sz w:val="24"/>
          <w:szCs w:val="24"/>
        </w:rPr>
        <w:t xml:space="preserve"> in exploring the influence of land transportation on carbon emissions</w:t>
      </w:r>
      <w:r w:rsidR="004E6D97" w:rsidRPr="006924FA">
        <w:rPr>
          <w:rFonts w:ascii="Times New Roman" w:hAnsi="Times New Roman" w:cs="Times New Roman"/>
          <w:sz w:val="24"/>
          <w:szCs w:val="24"/>
        </w:rPr>
        <w:t>,</w:t>
      </w:r>
      <w:r w:rsidRPr="006924FA">
        <w:rPr>
          <w:rFonts w:ascii="Times New Roman" w:hAnsi="Times New Roman" w:cs="Times New Roman"/>
          <w:sz w:val="24"/>
          <w:szCs w:val="24"/>
        </w:rPr>
        <w:t xml:space="preserve"> </w:t>
      </w:r>
      <w:r w:rsidR="004E6D97" w:rsidRPr="006924FA">
        <w:rPr>
          <w:rFonts w:ascii="Times New Roman" w:hAnsi="Times New Roman" w:cs="Times New Roman"/>
          <w:sz w:val="24"/>
          <w:szCs w:val="24"/>
        </w:rPr>
        <w:t xml:space="preserve">considering </w:t>
      </w:r>
      <w:r w:rsidRPr="006924FA">
        <w:rPr>
          <w:rFonts w:ascii="Times New Roman" w:hAnsi="Times New Roman" w:cs="Times New Roman"/>
          <w:sz w:val="24"/>
          <w:szCs w:val="24"/>
        </w:rPr>
        <w:t>direct and indirect effects.</w:t>
      </w:r>
      <w:r w:rsidR="00A21B88" w:rsidRPr="006924FA">
        <w:rPr>
          <w:rFonts w:ascii="Times New Roman" w:hAnsi="Times New Roman" w:cs="Times New Roman"/>
          <w:sz w:val="24"/>
          <w:szCs w:val="24"/>
        </w:rPr>
        <w:t xml:space="preserve"> </w:t>
      </w:r>
    </w:p>
    <w:p w14:paraId="46143323" w14:textId="4D1E5FF8" w:rsidR="00D075C5" w:rsidRPr="006924FA" w:rsidRDefault="00D95DAF" w:rsidP="00D075C5">
      <w:pPr>
        <w:ind w:firstLineChars="150" w:firstLine="360"/>
        <w:rPr>
          <w:rFonts w:ascii="Times New Roman" w:hAnsi="Times New Roman" w:cs="Times New Roman"/>
          <w:sz w:val="24"/>
          <w:szCs w:val="24"/>
        </w:rPr>
      </w:pPr>
      <w:r w:rsidRPr="006924FA">
        <w:rPr>
          <w:rFonts w:ascii="Times New Roman" w:hAnsi="Times New Roman" w:cs="Times New Roman"/>
          <w:sz w:val="24"/>
          <w:szCs w:val="24"/>
        </w:rPr>
        <w:t xml:space="preserve">The first main category of </w:t>
      </w:r>
      <w:r w:rsidR="004E6D97" w:rsidRPr="006924FA">
        <w:rPr>
          <w:rFonts w:ascii="Times New Roman" w:hAnsi="Times New Roman" w:cs="Times New Roman"/>
          <w:sz w:val="24"/>
          <w:szCs w:val="24"/>
        </w:rPr>
        <w:t>studies directly probe</w:t>
      </w:r>
      <w:r w:rsidR="0019674F" w:rsidRPr="006924FA">
        <w:rPr>
          <w:rFonts w:ascii="Times New Roman" w:hAnsi="Times New Roman" w:cs="Times New Roman"/>
          <w:sz w:val="24"/>
          <w:szCs w:val="24"/>
        </w:rPr>
        <w:t>s</w:t>
      </w:r>
      <w:r w:rsidR="004E6D97" w:rsidRPr="006924FA">
        <w:rPr>
          <w:rFonts w:ascii="Times New Roman" w:hAnsi="Times New Roman" w:cs="Times New Roman"/>
          <w:sz w:val="24"/>
          <w:szCs w:val="24"/>
        </w:rPr>
        <w:t xml:space="preserve"> the </w:t>
      </w:r>
      <w:r w:rsidR="00672859" w:rsidRPr="006924FA">
        <w:rPr>
          <w:rFonts w:ascii="Times New Roman" w:hAnsi="Times New Roman" w:cs="Times New Roman"/>
          <w:sz w:val="24"/>
          <w:szCs w:val="24"/>
        </w:rPr>
        <w:t>relationship</w:t>
      </w:r>
      <w:r w:rsidR="005D2BAA" w:rsidRPr="006924FA">
        <w:rPr>
          <w:rFonts w:ascii="Times New Roman" w:hAnsi="Times New Roman" w:cs="Times New Roman"/>
          <w:sz w:val="24"/>
          <w:szCs w:val="24"/>
        </w:rPr>
        <w:t>s</w:t>
      </w:r>
      <w:r w:rsidR="00672859" w:rsidRPr="006924FA">
        <w:rPr>
          <w:rFonts w:ascii="Times New Roman" w:hAnsi="Times New Roman" w:cs="Times New Roman"/>
          <w:sz w:val="24"/>
          <w:szCs w:val="24"/>
        </w:rPr>
        <w:t xml:space="preserve"> </w:t>
      </w:r>
      <w:r w:rsidR="004E6D97" w:rsidRPr="006924FA">
        <w:rPr>
          <w:rFonts w:ascii="Times New Roman" w:hAnsi="Times New Roman" w:cs="Times New Roman"/>
          <w:sz w:val="24"/>
          <w:szCs w:val="24"/>
        </w:rPr>
        <w:t xml:space="preserve">between </w:t>
      </w:r>
      <w:r w:rsidR="00672859" w:rsidRPr="006924FA">
        <w:rPr>
          <w:rFonts w:ascii="Times New Roman" w:hAnsi="Times New Roman" w:cs="Times New Roman"/>
          <w:sz w:val="24"/>
          <w:szCs w:val="24"/>
        </w:rPr>
        <w:t>carbon emission, land use</w:t>
      </w:r>
      <w:r w:rsidR="008A103F" w:rsidRPr="006924FA">
        <w:rPr>
          <w:rFonts w:ascii="Times New Roman" w:hAnsi="Times New Roman" w:cs="Times New Roman"/>
          <w:sz w:val="24"/>
          <w:szCs w:val="24"/>
        </w:rPr>
        <w:t>,</w:t>
      </w:r>
      <w:r w:rsidR="00672859" w:rsidRPr="006924FA">
        <w:rPr>
          <w:rFonts w:ascii="Times New Roman" w:hAnsi="Times New Roman" w:cs="Times New Roman"/>
          <w:sz w:val="24"/>
          <w:szCs w:val="24"/>
        </w:rPr>
        <w:t xml:space="preserve"> and transportation</w:t>
      </w:r>
      <w:r w:rsidR="00DB6F24" w:rsidRPr="006924FA">
        <w:rPr>
          <w:rFonts w:ascii="Times New Roman" w:hAnsi="Times New Roman" w:cs="Times New Roman"/>
          <w:sz w:val="24"/>
          <w:szCs w:val="24"/>
        </w:rPr>
        <w:t xml:space="preserve"> in </w:t>
      </w:r>
      <w:r w:rsidR="008A103F" w:rsidRPr="006924FA">
        <w:rPr>
          <w:rFonts w:ascii="Times New Roman" w:hAnsi="Times New Roman" w:cs="Times New Roman"/>
          <w:sz w:val="24"/>
          <w:szCs w:val="24"/>
        </w:rPr>
        <w:t xml:space="preserve">infrastructure </w:t>
      </w:r>
      <w:r w:rsidR="00DB6F24" w:rsidRPr="006924FA">
        <w:rPr>
          <w:rFonts w:ascii="Times New Roman" w:hAnsi="Times New Roman" w:cs="Times New Roman"/>
          <w:sz w:val="24"/>
          <w:szCs w:val="24"/>
        </w:rPr>
        <w:t>planning, construction, and operation</w:t>
      </w:r>
      <w:r w:rsidR="00672859" w:rsidRPr="006924FA">
        <w:rPr>
          <w:rFonts w:ascii="Times New Roman" w:hAnsi="Times New Roman" w:cs="Times New Roman"/>
          <w:sz w:val="24"/>
          <w:szCs w:val="24"/>
        </w:rPr>
        <w:t>.</w:t>
      </w:r>
      <w:r w:rsidR="00672859" w:rsidRPr="006924FA">
        <w:rPr>
          <w:rFonts w:ascii="Times New Roman" w:eastAsia="宋体" w:hAnsi="Times New Roman" w:cs="Times New Roman"/>
          <w:sz w:val="24"/>
          <w:szCs w:val="24"/>
        </w:rPr>
        <w:t xml:space="preserve"> </w:t>
      </w:r>
      <w:r w:rsidR="000B303B" w:rsidRPr="006924FA">
        <w:rPr>
          <w:rFonts w:ascii="Times New Roman" w:eastAsia="宋体" w:hAnsi="Times New Roman" w:cs="Times New Roman"/>
          <w:sz w:val="24"/>
          <w:szCs w:val="24"/>
        </w:rPr>
        <w:t xml:space="preserve">Transportation infrastructure, such as roads, railways, tunnels, </w:t>
      </w:r>
      <w:r w:rsidR="00E754B6" w:rsidRPr="006924FA">
        <w:rPr>
          <w:rFonts w:ascii="Times New Roman" w:eastAsia="宋体" w:hAnsi="Times New Roman" w:cs="Times New Roman"/>
          <w:sz w:val="24"/>
          <w:szCs w:val="24"/>
        </w:rPr>
        <w:t>and others</w:t>
      </w:r>
      <w:r w:rsidR="000B303B" w:rsidRPr="006924FA">
        <w:rPr>
          <w:rFonts w:ascii="Times New Roman" w:eastAsia="宋体" w:hAnsi="Times New Roman" w:cs="Times New Roman"/>
          <w:sz w:val="24"/>
          <w:szCs w:val="24"/>
        </w:rPr>
        <w:t>, release CO</w:t>
      </w:r>
      <w:r w:rsidR="000B303B" w:rsidRPr="006924FA">
        <w:rPr>
          <w:rFonts w:ascii="Times New Roman" w:eastAsia="宋体" w:hAnsi="Times New Roman" w:cs="Times New Roman"/>
          <w:sz w:val="24"/>
          <w:szCs w:val="24"/>
          <w:vertAlign w:val="subscript"/>
        </w:rPr>
        <w:t>2</w:t>
      </w:r>
      <w:r w:rsidR="000B303B" w:rsidRPr="006924FA">
        <w:rPr>
          <w:rFonts w:ascii="Times New Roman" w:eastAsia="宋体" w:hAnsi="Times New Roman" w:cs="Times New Roman"/>
          <w:sz w:val="24"/>
          <w:szCs w:val="24"/>
        </w:rPr>
        <w:t xml:space="preserve"> at on-site construction and maintenance stages by inputting massive raw materials and energy (</w:t>
      </w:r>
      <w:r w:rsidR="00624FD7" w:rsidRPr="006924FA">
        <w:rPr>
          <w:rFonts w:ascii="Times New Roman" w:eastAsia="宋体" w:hAnsi="Times New Roman" w:cs="Times New Roman"/>
          <w:sz w:val="24"/>
          <w:szCs w:val="24"/>
        </w:rPr>
        <w:t xml:space="preserve">Noland </w:t>
      </w:r>
      <w:r w:rsidR="00524447">
        <w:rPr>
          <w:rFonts w:ascii="Times New Roman" w:eastAsia="宋体" w:hAnsi="Times New Roman" w:cs="Times New Roman"/>
          <w:sz w:val="24"/>
          <w:szCs w:val="24"/>
        </w:rPr>
        <w:t>&amp;</w:t>
      </w:r>
      <w:r w:rsidR="00624FD7" w:rsidRPr="006924FA">
        <w:rPr>
          <w:rFonts w:ascii="Times New Roman" w:eastAsia="宋体" w:hAnsi="Times New Roman" w:cs="Times New Roman"/>
          <w:sz w:val="24"/>
          <w:szCs w:val="24"/>
        </w:rPr>
        <w:t xml:space="preserve"> Hanson</w:t>
      </w:r>
      <w:r w:rsidR="001B547F" w:rsidRPr="006924FA">
        <w:rPr>
          <w:rFonts w:ascii="Times New Roman" w:eastAsia="宋体" w:hAnsi="Times New Roman" w:cs="Times New Roman"/>
          <w:sz w:val="24"/>
          <w:szCs w:val="24"/>
        </w:rPr>
        <w:t>,</w:t>
      </w:r>
      <w:r w:rsidR="00624FD7" w:rsidRPr="006924FA">
        <w:rPr>
          <w:rFonts w:ascii="Times New Roman" w:eastAsia="宋体" w:hAnsi="Times New Roman" w:cs="Times New Roman"/>
          <w:sz w:val="24"/>
          <w:szCs w:val="24"/>
        </w:rPr>
        <w:t xml:space="preserve"> 2015; </w:t>
      </w:r>
      <w:r w:rsidR="002555BA" w:rsidRPr="006924FA">
        <w:rPr>
          <w:rFonts w:ascii="Times New Roman" w:eastAsia="宋体" w:hAnsi="Times New Roman" w:cs="Times New Roman"/>
          <w:sz w:val="24"/>
          <w:szCs w:val="24"/>
        </w:rPr>
        <w:t xml:space="preserve">Bilgili et al., 2019; Wei </w:t>
      </w:r>
      <w:r w:rsidR="00524447">
        <w:rPr>
          <w:rFonts w:ascii="Times New Roman" w:eastAsia="宋体" w:hAnsi="Times New Roman" w:cs="Times New Roman"/>
          <w:sz w:val="24"/>
          <w:szCs w:val="24"/>
        </w:rPr>
        <w:t>&amp;</w:t>
      </w:r>
      <w:r w:rsidR="002555BA" w:rsidRPr="006924FA">
        <w:rPr>
          <w:rFonts w:ascii="Times New Roman" w:eastAsia="宋体" w:hAnsi="Times New Roman" w:cs="Times New Roman"/>
          <w:sz w:val="24"/>
          <w:szCs w:val="24"/>
        </w:rPr>
        <w:t xml:space="preserve"> Chen, 2020</w:t>
      </w:r>
      <w:r w:rsidR="000B303B" w:rsidRPr="006924FA">
        <w:rPr>
          <w:rFonts w:ascii="Times New Roman" w:eastAsia="宋体" w:hAnsi="Times New Roman" w:cs="Times New Roman"/>
          <w:sz w:val="24"/>
          <w:szCs w:val="24"/>
        </w:rPr>
        <w:t xml:space="preserve">). According to the estimation of Noland </w:t>
      </w:r>
      <w:r w:rsidR="00F30554">
        <w:rPr>
          <w:rFonts w:ascii="Times New Roman" w:eastAsia="宋体" w:hAnsi="Times New Roman" w:cs="Times New Roman"/>
          <w:sz w:val="24"/>
          <w:szCs w:val="24"/>
        </w:rPr>
        <w:t>&amp;</w:t>
      </w:r>
      <w:r w:rsidR="000B303B" w:rsidRPr="006924FA">
        <w:rPr>
          <w:rFonts w:ascii="Times New Roman" w:eastAsia="宋体" w:hAnsi="Times New Roman" w:cs="Times New Roman"/>
          <w:sz w:val="24"/>
          <w:szCs w:val="24"/>
        </w:rPr>
        <w:t xml:space="preserve"> Hanson (2015), the carbon emissions of a highway reconstruction project in New Jersey account for </w:t>
      </w:r>
      <w:r w:rsidR="00E754B6" w:rsidRPr="006924FA">
        <w:rPr>
          <w:rFonts w:ascii="Times New Roman" w:eastAsia="宋体" w:hAnsi="Times New Roman" w:cs="Times New Roman"/>
          <w:sz w:val="24"/>
          <w:szCs w:val="24"/>
        </w:rPr>
        <w:t xml:space="preserve">approximately </w:t>
      </w:r>
      <w:r w:rsidR="000B303B" w:rsidRPr="006924FA">
        <w:rPr>
          <w:rFonts w:ascii="Times New Roman" w:eastAsia="宋体" w:hAnsi="Times New Roman" w:cs="Times New Roman"/>
          <w:sz w:val="24"/>
          <w:szCs w:val="24"/>
        </w:rPr>
        <w:t>20% of its carbon emissions in the whole life cycle of 50 years.</w:t>
      </w:r>
      <w:r w:rsidR="00BD27B6" w:rsidRPr="006924FA">
        <w:rPr>
          <w:rFonts w:ascii="Times New Roman" w:eastAsia="宋体" w:hAnsi="Times New Roman" w:cs="Times New Roman"/>
          <w:sz w:val="24"/>
          <w:szCs w:val="24"/>
        </w:rPr>
        <w:t xml:space="preserve"> </w:t>
      </w:r>
      <w:r w:rsidR="0092451F" w:rsidRPr="006924FA">
        <w:rPr>
          <w:rFonts w:ascii="Times New Roman" w:eastAsia="宋体" w:hAnsi="Times New Roman" w:cs="Times New Roman"/>
          <w:sz w:val="24"/>
          <w:szCs w:val="24"/>
        </w:rPr>
        <w:t>Land related to transportation</w:t>
      </w:r>
      <w:r w:rsidR="00BD27B6" w:rsidRPr="006924FA">
        <w:rPr>
          <w:rFonts w:ascii="Times New Roman" w:eastAsia="宋体" w:hAnsi="Times New Roman" w:cs="Times New Roman"/>
          <w:sz w:val="24"/>
          <w:szCs w:val="24"/>
        </w:rPr>
        <w:t xml:space="preserve"> </w:t>
      </w:r>
      <w:r w:rsidR="000B303B" w:rsidRPr="006924FA">
        <w:rPr>
          <w:rFonts w:ascii="Times New Roman" w:eastAsia="宋体" w:hAnsi="Times New Roman" w:cs="Times New Roman"/>
          <w:sz w:val="24"/>
          <w:szCs w:val="24"/>
        </w:rPr>
        <w:t>is also</w:t>
      </w:r>
      <w:r w:rsidR="00BD27B6" w:rsidRPr="006924FA">
        <w:rPr>
          <w:rFonts w:ascii="Times New Roman" w:eastAsia="宋体" w:hAnsi="Times New Roman" w:cs="Times New Roman"/>
          <w:sz w:val="24"/>
          <w:szCs w:val="24"/>
        </w:rPr>
        <w:t xml:space="preserve"> found to be at high levels of carbon emission intensity with </w:t>
      </w:r>
      <w:r w:rsidR="00670480" w:rsidRPr="006924FA">
        <w:rPr>
          <w:rFonts w:ascii="Times New Roman" w:eastAsia="宋体" w:hAnsi="Times New Roman" w:cs="Times New Roman"/>
          <w:sz w:val="24"/>
          <w:szCs w:val="24"/>
        </w:rPr>
        <w:t xml:space="preserve">an </w:t>
      </w:r>
      <w:r w:rsidR="00BD27B6" w:rsidRPr="006924FA">
        <w:rPr>
          <w:rFonts w:ascii="Times New Roman" w:eastAsia="宋体" w:hAnsi="Times New Roman" w:cs="Times New Roman"/>
          <w:sz w:val="24"/>
          <w:szCs w:val="24"/>
        </w:rPr>
        <w:t>increasing trend (</w:t>
      </w:r>
      <w:r w:rsidR="0092451F" w:rsidRPr="006924FA">
        <w:rPr>
          <w:rFonts w:ascii="Times New Roman" w:eastAsia="宋体" w:hAnsi="Times New Roman" w:cs="Times New Roman"/>
          <w:sz w:val="24"/>
          <w:szCs w:val="24"/>
        </w:rPr>
        <w:t xml:space="preserve">Xia </w:t>
      </w:r>
      <w:r w:rsidR="00F30554">
        <w:rPr>
          <w:rFonts w:ascii="Times New Roman" w:eastAsia="宋体" w:hAnsi="Times New Roman" w:cs="Times New Roman"/>
          <w:sz w:val="24"/>
          <w:szCs w:val="24"/>
        </w:rPr>
        <w:t>&amp;</w:t>
      </w:r>
      <w:r w:rsidR="0092451F" w:rsidRPr="006924FA">
        <w:rPr>
          <w:rFonts w:ascii="Times New Roman" w:eastAsia="宋体" w:hAnsi="Times New Roman" w:cs="Times New Roman"/>
          <w:sz w:val="24"/>
          <w:szCs w:val="24"/>
        </w:rPr>
        <w:t xml:space="preserve"> Chen, 2020; </w:t>
      </w:r>
      <w:r w:rsidR="00726380" w:rsidRPr="006924FA">
        <w:rPr>
          <w:rFonts w:ascii="Times New Roman" w:eastAsia="宋体" w:hAnsi="Times New Roman" w:cs="Times New Roman"/>
          <w:sz w:val="24"/>
          <w:szCs w:val="24"/>
        </w:rPr>
        <w:t xml:space="preserve">Simmonds et al., 2021; </w:t>
      </w:r>
      <w:r w:rsidR="00BD27B6" w:rsidRPr="006924FA">
        <w:rPr>
          <w:rFonts w:ascii="Times New Roman" w:eastAsia="宋体" w:hAnsi="Times New Roman" w:cs="Times New Roman"/>
          <w:sz w:val="24"/>
          <w:szCs w:val="24"/>
        </w:rPr>
        <w:t>Feng et al., 2022</w:t>
      </w:r>
      <w:r w:rsidR="00E754B6" w:rsidRPr="006924FA">
        <w:rPr>
          <w:rFonts w:ascii="Times New Roman" w:eastAsia="宋体" w:hAnsi="Times New Roman" w:cs="Times New Roman"/>
          <w:sz w:val="24"/>
          <w:szCs w:val="24"/>
        </w:rPr>
        <w:t xml:space="preserve">). </w:t>
      </w:r>
      <w:r w:rsidR="008A6075" w:rsidRPr="006924FA">
        <w:rPr>
          <w:rFonts w:ascii="Times New Roman" w:eastAsia="宋体" w:hAnsi="Times New Roman" w:cs="Times New Roman"/>
          <w:sz w:val="24"/>
          <w:szCs w:val="24"/>
        </w:rPr>
        <w:t>The urban landscape and the spatial pattern of transport facilities influence</w:t>
      </w:r>
      <w:r w:rsidR="004E6D97" w:rsidRPr="006924FA">
        <w:rPr>
          <w:rFonts w:ascii="Times New Roman" w:eastAsia="宋体" w:hAnsi="Times New Roman" w:cs="Times New Roman"/>
          <w:sz w:val="24"/>
          <w:szCs w:val="24"/>
        </w:rPr>
        <w:t>s</w:t>
      </w:r>
      <w:r w:rsidR="008A6075" w:rsidRPr="006924FA">
        <w:rPr>
          <w:rFonts w:ascii="Times New Roman" w:eastAsia="宋体" w:hAnsi="Times New Roman" w:cs="Times New Roman"/>
          <w:sz w:val="24"/>
          <w:szCs w:val="24"/>
        </w:rPr>
        <w:t xml:space="preserve"> the energy consumption of transportation</w:t>
      </w:r>
      <w:r w:rsidR="001D34B7" w:rsidRPr="006924FA">
        <w:rPr>
          <w:rFonts w:ascii="Times New Roman" w:eastAsia="宋体" w:hAnsi="Times New Roman" w:cs="Times New Roman"/>
          <w:sz w:val="24"/>
          <w:szCs w:val="24"/>
        </w:rPr>
        <w:t xml:space="preserve"> (Liu et al., 2022)</w:t>
      </w:r>
      <w:r w:rsidR="008A6075" w:rsidRPr="006924FA">
        <w:rPr>
          <w:rFonts w:ascii="Times New Roman" w:eastAsia="宋体" w:hAnsi="Times New Roman" w:cs="Times New Roman"/>
          <w:sz w:val="24"/>
          <w:szCs w:val="24"/>
        </w:rPr>
        <w:t xml:space="preserve">. </w:t>
      </w:r>
      <w:r w:rsidR="00D075C5" w:rsidRPr="006924FA">
        <w:rPr>
          <w:rFonts w:ascii="Times New Roman" w:eastAsia="宋体" w:hAnsi="Times New Roman" w:cs="Times New Roman"/>
          <w:sz w:val="24"/>
          <w:szCs w:val="24"/>
        </w:rPr>
        <w:t>T</w:t>
      </w:r>
      <w:r w:rsidR="001D34B7" w:rsidRPr="006924FA">
        <w:rPr>
          <w:rFonts w:ascii="Times New Roman" w:hAnsi="Times New Roman" w:cs="Times New Roman"/>
          <w:sz w:val="24"/>
          <w:szCs w:val="24"/>
        </w:rPr>
        <w:t>he spatial “core-edge” transportation network pattern and the interprovincial spatial association of China’s provincial transportation</w:t>
      </w:r>
      <w:r w:rsidR="00E754B6" w:rsidRPr="006924FA">
        <w:rPr>
          <w:rFonts w:ascii="Times New Roman" w:hAnsi="Times New Roman" w:cs="Times New Roman"/>
          <w:sz w:val="24"/>
          <w:szCs w:val="24"/>
        </w:rPr>
        <w:t xml:space="preserve"> </w:t>
      </w:r>
      <w:hyperlink r:id="rId8" w:tooltip="Learn more about carbon emissions from ScienceDirect's AI-generated Topic Pages" w:history="1">
        <w:r w:rsidR="001D34B7" w:rsidRPr="006924FA">
          <w:rPr>
            <w:rFonts w:ascii="Times New Roman" w:hAnsi="Times New Roman" w:cs="Times New Roman"/>
            <w:sz w:val="24"/>
            <w:szCs w:val="24"/>
          </w:rPr>
          <w:t>carbon emissions</w:t>
        </w:r>
      </w:hyperlink>
      <w:r w:rsidR="001D34B7" w:rsidRPr="006924FA">
        <w:rPr>
          <w:rFonts w:ascii="Times New Roman" w:hAnsi="Times New Roman" w:cs="Times New Roman"/>
          <w:sz w:val="24"/>
          <w:szCs w:val="24"/>
        </w:rPr>
        <w:t xml:space="preserve"> </w:t>
      </w:r>
      <w:r w:rsidR="00993A9B" w:rsidRPr="006924FA">
        <w:rPr>
          <w:rFonts w:ascii="Times New Roman" w:hAnsi="Times New Roman" w:cs="Times New Roman"/>
          <w:sz w:val="24"/>
          <w:szCs w:val="24"/>
        </w:rPr>
        <w:t xml:space="preserve">have </w:t>
      </w:r>
      <w:r w:rsidR="001D34B7" w:rsidRPr="006924FA">
        <w:rPr>
          <w:rFonts w:ascii="Times New Roman" w:hAnsi="Times New Roman" w:cs="Times New Roman"/>
          <w:sz w:val="24"/>
          <w:szCs w:val="24"/>
        </w:rPr>
        <w:t xml:space="preserve">been identified (Bai et al., 2020). </w:t>
      </w:r>
      <w:r w:rsidR="00DB6F24" w:rsidRPr="006924FA">
        <w:rPr>
          <w:rFonts w:ascii="Times New Roman" w:hAnsi="Times New Roman" w:cs="Times New Roman"/>
          <w:sz w:val="24"/>
          <w:szCs w:val="24"/>
        </w:rPr>
        <w:t>In recent years, land use planning combined with the construction of transportation infrastructure and the development of smart transportatio</w:t>
      </w:r>
      <w:r w:rsidR="00BE3137" w:rsidRPr="006924FA">
        <w:rPr>
          <w:rFonts w:ascii="Times New Roman" w:hAnsi="Times New Roman" w:cs="Times New Roman"/>
          <w:sz w:val="24"/>
          <w:szCs w:val="24"/>
        </w:rPr>
        <w:t>n</w:t>
      </w:r>
      <w:r w:rsidR="00DB6F24" w:rsidRPr="006924FA">
        <w:rPr>
          <w:rFonts w:ascii="Times New Roman" w:hAnsi="Times New Roman" w:cs="Times New Roman"/>
          <w:sz w:val="24"/>
          <w:szCs w:val="24"/>
        </w:rPr>
        <w:t xml:space="preserve"> </w:t>
      </w:r>
      <w:r w:rsidR="008E47B0" w:rsidRPr="006924FA">
        <w:rPr>
          <w:rFonts w:ascii="Times New Roman" w:hAnsi="Times New Roman" w:cs="Times New Roman"/>
          <w:sz w:val="24"/>
          <w:szCs w:val="24"/>
        </w:rPr>
        <w:t>is</w:t>
      </w:r>
      <w:r w:rsidR="00DB6F24" w:rsidRPr="006924FA">
        <w:rPr>
          <w:rFonts w:ascii="Times New Roman" w:hAnsi="Times New Roman" w:cs="Times New Roman"/>
          <w:sz w:val="24"/>
          <w:szCs w:val="24"/>
        </w:rPr>
        <w:t xml:space="preserve"> recommended to facilitate the mitigation of </w:t>
      </w:r>
      <w:r w:rsidR="00860103" w:rsidRPr="006924FA">
        <w:rPr>
          <w:rFonts w:ascii="Times New Roman" w:hAnsi="Times New Roman" w:cs="Times New Roman"/>
          <w:sz w:val="24"/>
          <w:szCs w:val="24"/>
        </w:rPr>
        <w:t>carbon emissions</w:t>
      </w:r>
      <w:r w:rsidR="00DB6F24" w:rsidRPr="006924FA">
        <w:rPr>
          <w:rFonts w:ascii="Times New Roman" w:hAnsi="Times New Roman" w:cs="Times New Roman"/>
          <w:sz w:val="24"/>
          <w:szCs w:val="24"/>
        </w:rPr>
        <w:t xml:space="preserve"> (Zhao et al., 2022).</w:t>
      </w:r>
      <w:r w:rsidR="00D075C5" w:rsidRPr="006924FA">
        <w:rPr>
          <w:rFonts w:ascii="Times New Roman" w:hAnsi="Times New Roman" w:cs="Times New Roman" w:hint="eastAsia"/>
          <w:sz w:val="24"/>
          <w:szCs w:val="24"/>
        </w:rPr>
        <w:t xml:space="preserve"> </w:t>
      </w:r>
    </w:p>
    <w:p w14:paraId="2C3FBA11" w14:textId="60BAE813" w:rsidR="00184AF6" w:rsidRPr="006924FA" w:rsidRDefault="00672859" w:rsidP="00D075C5">
      <w:pPr>
        <w:ind w:firstLineChars="150" w:firstLine="360"/>
        <w:rPr>
          <w:rFonts w:ascii="Times New Roman" w:hAnsi="Times New Roman" w:cs="Times New Roman"/>
          <w:sz w:val="24"/>
          <w:szCs w:val="24"/>
        </w:rPr>
      </w:pPr>
      <w:r w:rsidRPr="006924FA">
        <w:rPr>
          <w:rFonts w:ascii="Times New Roman" w:hAnsi="Times New Roman" w:cs="Times New Roman"/>
          <w:sz w:val="24"/>
          <w:szCs w:val="24"/>
        </w:rPr>
        <w:t xml:space="preserve">The second </w:t>
      </w:r>
      <w:r w:rsidR="00B75DAE" w:rsidRPr="006924FA">
        <w:rPr>
          <w:rFonts w:ascii="Times New Roman" w:hAnsi="Times New Roman" w:cs="Times New Roman"/>
          <w:sz w:val="24"/>
          <w:szCs w:val="24"/>
        </w:rPr>
        <w:t xml:space="preserve">main </w:t>
      </w:r>
      <w:r w:rsidRPr="006924FA">
        <w:rPr>
          <w:rFonts w:ascii="Times New Roman" w:hAnsi="Times New Roman" w:cs="Times New Roman"/>
          <w:sz w:val="24"/>
          <w:szCs w:val="24"/>
        </w:rPr>
        <w:t xml:space="preserve">category </w:t>
      </w:r>
      <w:r w:rsidR="00B75DAE" w:rsidRPr="006924FA">
        <w:rPr>
          <w:rFonts w:ascii="Times New Roman" w:hAnsi="Times New Roman" w:cs="Times New Roman"/>
          <w:sz w:val="24"/>
          <w:szCs w:val="24"/>
        </w:rPr>
        <w:t xml:space="preserve">of studies </w:t>
      </w:r>
      <w:r w:rsidRPr="006924FA">
        <w:rPr>
          <w:rFonts w:ascii="Times New Roman" w:hAnsi="Times New Roman" w:cs="Times New Roman"/>
          <w:sz w:val="24"/>
          <w:szCs w:val="24"/>
        </w:rPr>
        <w:t xml:space="preserve">concerns the indirect influence </w:t>
      </w:r>
      <w:r w:rsidR="00B75DAE" w:rsidRPr="006924FA">
        <w:rPr>
          <w:rFonts w:ascii="Times New Roman" w:hAnsi="Times New Roman" w:cs="Times New Roman"/>
          <w:sz w:val="24"/>
          <w:szCs w:val="24"/>
        </w:rPr>
        <w:t xml:space="preserve">on emissions, </w:t>
      </w:r>
      <w:r w:rsidRPr="006924FA">
        <w:rPr>
          <w:rFonts w:ascii="Times New Roman" w:hAnsi="Times New Roman" w:cs="Times New Roman"/>
          <w:sz w:val="24"/>
          <w:szCs w:val="24"/>
        </w:rPr>
        <w:t>embodied in traffic flow</w:t>
      </w:r>
      <w:r w:rsidR="00B75DAE" w:rsidRPr="006924FA">
        <w:rPr>
          <w:rFonts w:ascii="Times New Roman" w:hAnsi="Times New Roman" w:cs="Times New Roman"/>
          <w:sz w:val="24"/>
          <w:szCs w:val="24"/>
        </w:rPr>
        <w:t>s</w:t>
      </w:r>
      <w:r w:rsidRPr="006924FA">
        <w:rPr>
          <w:rFonts w:ascii="Times New Roman" w:hAnsi="Times New Roman" w:cs="Times New Roman"/>
          <w:sz w:val="24"/>
          <w:szCs w:val="24"/>
        </w:rPr>
        <w:t xml:space="preserve">, </w:t>
      </w:r>
      <w:r w:rsidR="00A83F1F" w:rsidRPr="006924FA">
        <w:rPr>
          <w:rFonts w:ascii="Times New Roman" w:hAnsi="Times New Roman" w:cs="Times New Roman"/>
          <w:sz w:val="24"/>
          <w:szCs w:val="24"/>
        </w:rPr>
        <w:t>including</w:t>
      </w:r>
      <w:r w:rsidRPr="006924FA">
        <w:rPr>
          <w:rFonts w:ascii="Times New Roman" w:hAnsi="Times New Roman" w:cs="Times New Roman"/>
          <w:sz w:val="24"/>
          <w:szCs w:val="24"/>
        </w:rPr>
        <w:t xml:space="preserve"> the </w:t>
      </w:r>
      <w:r w:rsidR="00993A9B" w:rsidRPr="006924FA">
        <w:rPr>
          <w:rFonts w:ascii="Times New Roman" w:hAnsi="Times New Roman" w:cs="Times New Roman"/>
          <w:sz w:val="24"/>
          <w:szCs w:val="24"/>
        </w:rPr>
        <w:t>modal transport</w:t>
      </w:r>
      <w:r w:rsidR="00A602CB" w:rsidRPr="006924FA">
        <w:rPr>
          <w:rFonts w:ascii="Times New Roman" w:hAnsi="Times New Roman" w:cs="Times New Roman"/>
          <w:sz w:val="24"/>
          <w:szCs w:val="24"/>
        </w:rPr>
        <w:t xml:space="preserve"> change</w:t>
      </w:r>
      <w:r w:rsidRPr="006924FA">
        <w:rPr>
          <w:rFonts w:ascii="Times New Roman" w:hAnsi="Times New Roman" w:cs="Times New Roman"/>
          <w:sz w:val="24"/>
          <w:szCs w:val="24"/>
        </w:rPr>
        <w:t xml:space="preserve">. </w:t>
      </w:r>
      <w:r w:rsidR="0045794B" w:rsidRPr="006924FA">
        <w:rPr>
          <w:rFonts w:ascii="Times New Roman" w:hAnsi="Times New Roman" w:cs="Times New Roman"/>
          <w:sz w:val="24"/>
          <w:szCs w:val="24"/>
        </w:rPr>
        <w:t>Generally,</w:t>
      </w:r>
      <w:r w:rsidRPr="006924FA">
        <w:rPr>
          <w:rFonts w:ascii="Times New Roman" w:hAnsi="Times New Roman" w:cs="Times New Roman"/>
          <w:sz w:val="24"/>
          <w:szCs w:val="24"/>
        </w:rPr>
        <w:t xml:space="preserve"> private car </w:t>
      </w:r>
      <w:r w:rsidR="0045794B" w:rsidRPr="006924FA">
        <w:rPr>
          <w:rFonts w:ascii="Times New Roman" w:hAnsi="Times New Roman" w:cs="Times New Roman"/>
          <w:sz w:val="24"/>
          <w:szCs w:val="24"/>
        </w:rPr>
        <w:t xml:space="preserve">transportation </w:t>
      </w:r>
      <w:r w:rsidRPr="006924FA">
        <w:rPr>
          <w:rFonts w:ascii="Times New Roman" w:hAnsi="Times New Roman" w:cs="Times New Roman"/>
          <w:sz w:val="24"/>
          <w:szCs w:val="24"/>
        </w:rPr>
        <w:t xml:space="preserve">shares the largest proportion </w:t>
      </w:r>
      <w:r w:rsidR="00D95DAF" w:rsidRPr="006924FA">
        <w:rPr>
          <w:rFonts w:ascii="Times New Roman" w:hAnsi="Times New Roman" w:cs="Times New Roman"/>
          <w:sz w:val="24"/>
          <w:szCs w:val="24"/>
        </w:rPr>
        <w:t xml:space="preserve">of emissions </w:t>
      </w:r>
      <w:r w:rsidR="005514AF" w:rsidRPr="006924FA">
        <w:rPr>
          <w:rFonts w:ascii="Times New Roman" w:hAnsi="Times New Roman" w:cs="Times New Roman"/>
          <w:sz w:val="24"/>
          <w:szCs w:val="24"/>
        </w:rPr>
        <w:t xml:space="preserve">among different transport modes </w:t>
      </w:r>
      <w:r w:rsidRPr="006924FA">
        <w:rPr>
          <w:rFonts w:ascii="Times New Roman" w:hAnsi="Times New Roman" w:cs="Times New Roman"/>
          <w:sz w:val="24"/>
          <w:szCs w:val="24"/>
        </w:rPr>
        <w:t>(</w:t>
      </w:r>
      <w:proofErr w:type="spellStart"/>
      <w:r w:rsidRPr="006924FA">
        <w:rPr>
          <w:rFonts w:ascii="Times New Roman" w:hAnsi="Times New Roman" w:cs="Times New Roman"/>
          <w:sz w:val="24"/>
          <w:szCs w:val="24"/>
        </w:rPr>
        <w:t>Su</w:t>
      </w:r>
      <w:proofErr w:type="spellEnd"/>
      <w:r w:rsidRPr="006924FA">
        <w:rPr>
          <w:rFonts w:ascii="Times New Roman" w:hAnsi="Times New Roman" w:cs="Times New Roman"/>
          <w:sz w:val="24"/>
          <w:szCs w:val="24"/>
        </w:rPr>
        <w:t xml:space="preserve"> et al., 2022)</w:t>
      </w:r>
      <w:r w:rsidR="00596E77" w:rsidRPr="006924FA">
        <w:rPr>
          <w:rFonts w:ascii="Times New Roman" w:hAnsi="Times New Roman" w:cs="Times New Roman"/>
          <w:sz w:val="24"/>
          <w:szCs w:val="24"/>
        </w:rPr>
        <w:t xml:space="preserve"> with </w:t>
      </w:r>
      <w:r w:rsidR="0045794B" w:rsidRPr="006924FA">
        <w:rPr>
          <w:rFonts w:ascii="Times New Roman" w:hAnsi="Times New Roman" w:cs="Times New Roman"/>
          <w:sz w:val="24"/>
          <w:szCs w:val="24"/>
        </w:rPr>
        <w:t>the highest carbon emission</w:t>
      </w:r>
      <w:r w:rsidR="00596E77" w:rsidRPr="006924FA">
        <w:rPr>
          <w:rFonts w:ascii="Times New Roman" w:hAnsi="Times New Roman" w:cs="Times New Roman"/>
          <w:sz w:val="24"/>
          <w:szCs w:val="24"/>
        </w:rPr>
        <w:t>s</w:t>
      </w:r>
      <w:r w:rsidR="0045794B" w:rsidRPr="006924FA">
        <w:rPr>
          <w:rFonts w:ascii="Times New Roman" w:hAnsi="Times New Roman" w:cs="Times New Roman"/>
          <w:sz w:val="24"/>
          <w:szCs w:val="24"/>
        </w:rPr>
        <w:t xml:space="preserve"> per unit trip per person. </w:t>
      </w:r>
      <w:r w:rsidR="00EA2528" w:rsidRPr="006924FA">
        <w:rPr>
          <w:rFonts w:ascii="Times New Roman" w:hAnsi="Times New Roman" w:cs="Times New Roman"/>
          <w:sz w:val="24"/>
          <w:szCs w:val="24"/>
        </w:rPr>
        <w:t>In contrast,</w:t>
      </w:r>
      <w:r w:rsidR="00425ED6" w:rsidRPr="006924FA">
        <w:rPr>
          <w:rFonts w:ascii="Times New Roman" w:hAnsi="Times New Roman" w:cs="Times New Roman"/>
          <w:sz w:val="24"/>
          <w:szCs w:val="24"/>
        </w:rPr>
        <w:t xml:space="preserve"> railway transportation</w:t>
      </w:r>
      <w:r w:rsidR="00033750" w:rsidRPr="006924FA">
        <w:rPr>
          <w:rFonts w:ascii="Times New Roman" w:hAnsi="Times New Roman" w:cs="Times New Roman"/>
          <w:sz w:val="24"/>
          <w:szCs w:val="24"/>
        </w:rPr>
        <w:t>, especially railway</w:t>
      </w:r>
      <w:r w:rsidR="00461EED" w:rsidRPr="006924FA">
        <w:rPr>
          <w:rFonts w:ascii="Times New Roman" w:hAnsi="Times New Roman" w:cs="Times New Roman"/>
          <w:sz w:val="24"/>
          <w:szCs w:val="24"/>
        </w:rPr>
        <w:t xml:space="preserve"> </w:t>
      </w:r>
      <w:bookmarkStart w:id="4" w:name="_Hlk136943912"/>
      <w:r w:rsidR="00033750" w:rsidRPr="006924FA">
        <w:rPr>
          <w:rFonts w:ascii="Times New Roman" w:hAnsi="Times New Roman" w:cs="Times New Roman"/>
          <w:sz w:val="24"/>
          <w:szCs w:val="24"/>
        </w:rPr>
        <w:t xml:space="preserve">freight </w:t>
      </w:r>
      <w:r w:rsidR="00461EED" w:rsidRPr="006924FA">
        <w:rPr>
          <w:rFonts w:ascii="Times New Roman" w:hAnsi="Times New Roman" w:cs="Times New Roman"/>
          <w:sz w:val="24"/>
          <w:szCs w:val="24"/>
        </w:rPr>
        <w:t>with much smaller carbon emission</w:t>
      </w:r>
      <w:r w:rsidR="001F47C8" w:rsidRPr="006924FA">
        <w:rPr>
          <w:rFonts w:ascii="Times New Roman" w:hAnsi="Times New Roman" w:cs="Times New Roman"/>
          <w:sz w:val="24"/>
          <w:szCs w:val="24"/>
        </w:rPr>
        <w:t>s</w:t>
      </w:r>
      <w:r w:rsidR="00461EED" w:rsidRPr="006924FA">
        <w:rPr>
          <w:rFonts w:ascii="Times New Roman" w:hAnsi="Times New Roman" w:cs="Times New Roman"/>
          <w:sz w:val="24"/>
          <w:szCs w:val="24"/>
        </w:rPr>
        <w:t xml:space="preserve"> </w:t>
      </w:r>
      <w:bookmarkEnd w:id="4"/>
      <w:r w:rsidR="00461EED" w:rsidRPr="006924FA">
        <w:rPr>
          <w:rFonts w:ascii="Times New Roman" w:hAnsi="Times New Roman" w:cs="Times New Roman"/>
          <w:sz w:val="24"/>
          <w:szCs w:val="24"/>
        </w:rPr>
        <w:t>(</w:t>
      </w:r>
      <w:proofErr w:type="spellStart"/>
      <w:r w:rsidR="00461EED" w:rsidRPr="006924FA">
        <w:rPr>
          <w:rFonts w:ascii="Times New Roman" w:hAnsi="Times New Roman" w:cs="Times New Roman"/>
          <w:sz w:val="24"/>
          <w:szCs w:val="24"/>
        </w:rPr>
        <w:t>Cipek</w:t>
      </w:r>
      <w:proofErr w:type="spellEnd"/>
      <w:r w:rsidR="00461EED" w:rsidRPr="006924FA">
        <w:rPr>
          <w:rFonts w:ascii="Times New Roman" w:hAnsi="Times New Roman" w:cs="Times New Roman"/>
          <w:sz w:val="24"/>
          <w:szCs w:val="24"/>
        </w:rPr>
        <w:t xml:space="preserve"> et al., 2019; Wen </w:t>
      </w:r>
      <w:r w:rsidR="00BC0C5F">
        <w:rPr>
          <w:rFonts w:ascii="Times New Roman" w:hAnsi="Times New Roman" w:cs="Times New Roman"/>
          <w:sz w:val="24"/>
          <w:szCs w:val="24"/>
        </w:rPr>
        <w:t>&amp;</w:t>
      </w:r>
      <w:r w:rsidR="00461EED" w:rsidRPr="006924FA">
        <w:rPr>
          <w:rFonts w:ascii="Times New Roman" w:hAnsi="Times New Roman" w:cs="Times New Roman"/>
          <w:sz w:val="24"/>
          <w:szCs w:val="24"/>
        </w:rPr>
        <w:t xml:space="preserve"> Song, 2022)</w:t>
      </w:r>
      <w:r w:rsidR="00474840" w:rsidRPr="006924FA">
        <w:rPr>
          <w:rFonts w:ascii="Times New Roman" w:hAnsi="Times New Roman" w:cs="Times New Roman"/>
          <w:sz w:val="24"/>
          <w:szCs w:val="24"/>
        </w:rPr>
        <w:t xml:space="preserve">, </w:t>
      </w:r>
      <w:r w:rsidR="00425ED6" w:rsidRPr="006924FA">
        <w:rPr>
          <w:rFonts w:ascii="Times New Roman" w:hAnsi="Times New Roman" w:cs="Times New Roman"/>
          <w:sz w:val="24"/>
          <w:szCs w:val="24"/>
        </w:rPr>
        <w:t xml:space="preserve">has been increasingly </w:t>
      </w:r>
      <w:r w:rsidR="00F40049" w:rsidRPr="006924FA">
        <w:rPr>
          <w:rFonts w:ascii="Times New Roman" w:hAnsi="Times New Roman" w:cs="Times New Roman"/>
          <w:sz w:val="24"/>
          <w:szCs w:val="24"/>
        </w:rPr>
        <w:t>identified</w:t>
      </w:r>
      <w:r w:rsidR="00425ED6" w:rsidRPr="006924FA">
        <w:rPr>
          <w:rFonts w:ascii="Times New Roman" w:hAnsi="Times New Roman" w:cs="Times New Roman"/>
          <w:sz w:val="24"/>
          <w:szCs w:val="24"/>
        </w:rPr>
        <w:t xml:space="preserve"> as</w:t>
      </w:r>
      <w:r w:rsidR="00B009E8" w:rsidRPr="006924FA">
        <w:rPr>
          <w:rFonts w:ascii="Times New Roman" w:hAnsi="Times New Roman" w:cs="Times New Roman"/>
          <w:sz w:val="24"/>
          <w:szCs w:val="24"/>
        </w:rPr>
        <w:t xml:space="preserve"> a reasonable replacement </w:t>
      </w:r>
      <w:r w:rsidR="001F47C8" w:rsidRPr="006924FA">
        <w:rPr>
          <w:rFonts w:ascii="Times New Roman" w:hAnsi="Times New Roman" w:cs="Times New Roman"/>
          <w:sz w:val="24"/>
          <w:szCs w:val="24"/>
        </w:rPr>
        <w:t xml:space="preserve">for </w:t>
      </w:r>
      <w:r w:rsidR="000C2C6B" w:rsidRPr="006924FA">
        <w:rPr>
          <w:rFonts w:ascii="Times New Roman" w:hAnsi="Times New Roman" w:cs="Times New Roman"/>
          <w:sz w:val="24"/>
          <w:szCs w:val="24"/>
        </w:rPr>
        <w:t>highway freight</w:t>
      </w:r>
      <w:r w:rsidR="00033750" w:rsidRPr="006924FA">
        <w:rPr>
          <w:rFonts w:ascii="Times New Roman" w:hAnsi="Times New Roman" w:cs="Times New Roman"/>
          <w:sz w:val="24"/>
          <w:szCs w:val="24"/>
        </w:rPr>
        <w:t xml:space="preserve"> </w:t>
      </w:r>
      <w:r w:rsidR="0012195D" w:rsidRPr="006924FA">
        <w:rPr>
          <w:rFonts w:ascii="Times New Roman" w:eastAsia="宋体" w:hAnsi="Times New Roman" w:cs="Times New Roman"/>
          <w:sz w:val="24"/>
          <w:szCs w:val="24"/>
        </w:rPr>
        <w:t>(Bilgili et al., 2019; Lin et al., 2021)</w:t>
      </w:r>
      <w:r w:rsidR="00425ED6" w:rsidRPr="006924FA">
        <w:rPr>
          <w:rFonts w:ascii="Times New Roman" w:hAnsi="Times New Roman" w:cs="Times New Roman"/>
          <w:sz w:val="24"/>
          <w:szCs w:val="24"/>
        </w:rPr>
        <w:t>.</w:t>
      </w:r>
      <w:r w:rsidR="00425ED6" w:rsidRPr="006924FA">
        <w:rPr>
          <w:rFonts w:ascii="Times New Roman" w:hAnsi="Times New Roman" w:cs="Times New Roman" w:hint="eastAsia"/>
          <w:sz w:val="24"/>
          <w:szCs w:val="24"/>
        </w:rPr>
        <w:t xml:space="preserve"> </w:t>
      </w:r>
      <w:r w:rsidR="00EA21AB" w:rsidRPr="006924FA">
        <w:rPr>
          <w:rFonts w:ascii="Times New Roman" w:eastAsia="宋体" w:hAnsi="Times New Roman" w:cs="Times New Roman"/>
          <w:sz w:val="24"/>
          <w:szCs w:val="24"/>
        </w:rPr>
        <w:t xml:space="preserve">Pragmatically, </w:t>
      </w:r>
      <w:r w:rsidR="00EA21AB" w:rsidRPr="006924FA">
        <w:rPr>
          <w:rFonts w:ascii="Times New Roman" w:hAnsi="Times New Roman" w:cs="Times New Roman"/>
          <w:sz w:val="24"/>
          <w:szCs w:val="24"/>
        </w:rPr>
        <w:t>t</w:t>
      </w:r>
      <w:r w:rsidRPr="006924FA">
        <w:rPr>
          <w:rFonts w:ascii="Times New Roman" w:hAnsi="Times New Roman" w:cs="Times New Roman"/>
          <w:sz w:val="24"/>
          <w:szCs w:val="24"/>
        </w:rPr>
        <w:t>he transfer of road freight to railway transportation has been encouraged by emission taxes</w:t>
      </w:r>
      <w:r w:rsidR="00745061" w:rsidRPr="006924FA">
        <w:rPr>
          <w:rFonts w:ascii="Times New Roman" w:hAnsi="Times New Roman" w:cs="Times New Roman"/>
          <w:sz w:val="24"/>
          <w:szCs w:val="24"/>
        </w:rPr>
        <w:t xml:space="preserve"> and other more stringent policy comb</w:t>
      </w:r>
      <w:r w:rsidR="00D32AB6" w:rsidRPr="006924FA">
        <w:rPr>
          <w:rFonts w:ascii="Times New Roman" w:hAnsi="Times New Roman" w:cs="Times New Roman"/>
          <w:sz w:val="24"/>
          <w:szCs w:val="24"/>
        </w:rPr>
        <w:t>i</w:t>
      </w:r>
      <w:r w:rsidR="00745061" w:rsidRPr="006924FA">
        <w:rPr>
          <w:rFonts w:ascii="Times New Roman" w:hAnsi="Times New Roman" w:cs="Times New Roman"/>
          <w:sz w:val="24"/>
          <w:szCs w:val="24"/>
        </w:rPr>
        <w:t>nations</w:t>
      </w:r>
      <w:r w:rsidRPr="006924FA">
        <w:rPr>
          <w:rFonts w:ascii="Times New Roman" w:hAnsi="Times New Roman" w:cs="Times New Roman"/>
          <w:sz w:val="24"/>
          <w:szCs w:val="24"/>
        </w:rPr>
        <w:t xml:space="preserve"> (</w:t>
      </w:r>
      <w:r w:rsidR="00912A2C" w:rsidRPr="006924FA">
        <w:rPr>
          <w:rFonts w:ascii="Times New Roman" w:hAnsi="Times New Roman" w:cs="Times New Roman"/>
          <w:sz w:val="24"/>
          <w:szCs w:val="24"/>
        </w:rPr>
        <w:t xml:space="preserve">Liu et al., 2015; </w:t>
      </w:r>
      <w:r w:rsidR="00745061" w:rsidRPr="006924FA">
        <w:rPr>
          <w:rFonts w:ascii="Times New Roman" w:hAnsi="Times New Roman" w:cs="Times New Roman"/>
          <w:sz w:val="24"/>
          <w:szCs w:val="24"/>
        </w:rPr>
        <w:t>Hammond et al., 2020</w:t>
      </w:r>
      <w:r w:rsidRPr="006924FA">
        <w:rPr>
          <w:rFonts w:ascii="Times New Roman" w:hAnsi="Times New Roman" w:cs="Times New Roman"/>
          <w:sz w:val="24"/>
          <w:szCs w:val="24"/>
        </w:rPr>
        <w:t>)</w:t>
      </w:r>
      <w:r w:rsidR="00CB0BD0" w:rsidRPr="006924FA">
        <w:rPr>
          <w:rFonts w:ascii="Times New Roman" w:hAnsi="Times New Roman" w:cs="Times New Roman"/>
          <w:sz w:val="24"/>
          <w:szCs w:val="24"/>
        </w:rPr>
        <w:t>,</w:t>
      </w:r>
      <w:r w:rsidRPr="006924FA">
        <w:rPr>
          <w:rFonts w:ascii="Times New Roman" w:hAnsi="Times New Roman" w:cs="Times New Roman"/>
          <w:sz w:val="24"/>
          <w:szCs w:val="24"/>
        </w:rPr>
        <w:t xml:space="preserve"> </w:t>
      </w:r>
      <w:r w:rsidR="00F47AF0" w:rsidRPr="006924FA">
        <w:rPr>
          <w:rFonts w:ascii="Times New Roman" w:hAnsi="Times New Roman" w:cs="Times New Roman"/>
          <w:sz w:val="24"/>
          <w:szCs w:val="24"/>
        </w:rPr>
        <w:t xml:space="preserve">including </w:t>
      </w:r>
      <w:r w:rsidR="00CB0BD0" w:rsidRPr="006924FA">
        <w:rPr>
          <w:rFonts w:ascii="Times New Roman" w:hAnsi="Times New Roman" w:cs="Times New Roman"/>
          <w:sz w:val="24"/>
          <w:szCs w:val="24"/>
        </w:rPr>
        <w:t>r</w:t>
      </w:r>
      <w:r w:rsidRPr="006924FA">
        <w:rPr>
          <w:rFonts w:ascii="Times New Roman" w:hAnsi="Times New Roman" w:cs="Times New Roman"/>
          <w:sz w:val="24"/>
          <w:szCs w:val="24"/>
        </w:rPr>
        <w:t>ailway operation</w:t>
      </w:r>
      <w:r w:rsidR="00F47AF0" w:rsidRPr="006924FA">
        <w:rPr>
          <w:rFonts w:ascii="Times New Roman" w:hAnsi="Times New Roman" w:cs="Times New Roman"/>
          <w:sz w:val="24"/>
          <w:szCs w:val="24"/>
        </w:rPr>
        <w:t>s</w:t>
      </w:r>
      <w:r w:rsidRPr="006924FA">
        <w:rPr>
          <w:rFonts w:ascii="Times New Roman" w:hAnsi="Times New Roman" w:cs="Times New Roman"/>
          <w:sz w:val="24"/>
          <w:szCs w:val="24"/>
        </w:rPr>
        <w:t xml:space="preserve"> management, revenue management, and policy formulation</w:t>
      </w:r>
      <w:r w:rsidR="00D06A51" w:rsidRPr="006924FA">
        <w:rPr>
          <w:rFonts w:ascii="Times New Roman" w:hAnsi="Times New Roman" w:cs="Times New Roman"/>
          <w:sz w:val="24"/>
          <w:szCs w:val="24"/>
        </w:rPr>
        <w:t>. Th</w:t>
      </w:r>
      <w:r w:rsidR="00D27BCA" w:rsidRPr="006924FA">
        <w:rPr>
          <w:rFonts w:ascii="Times New Roman" w:hAnsi="Times New Roman" w:cs="Times New Roman"/>
          <w:sz w:val="24"/>
          <w:szCs w:val="24"/>
        </w:rPr>
        <w:t xml:space="preserve">is has </w:t>
      </w:r>
      <w:r w:rsidRPr="006924FA">
        <w:rPr>
          <w:rFonts w:ascii="Times New Roman" w:hAnsi="Times New Roman" w:cs="Times New Roman"/>
          <w:sz w:val="24"/>
          <w:szCs w:val="24"/>
        </w:rPr>
        <w:t>increase</w:t>
      </w:r>
      <w:r w:rsidR="00CB0BD0" w:rsidRPr="006924FA">
        <w:rPr>
          <w:rFonts w:ascii="Times New Roman" w:hAnsi="Times New Roman" w:cs="Times New Roman"/>
          <w:sz w:val="24"/>
          <w:szCs w:val="24"/>
        </w:rPr>
        <w:t>d</w:t>
      </w:r>
      <w:r w:rsidRPr="006924FA">
        <w:rPr>
          <w:rFonts w:ascii="Times New Roman" w:hAnsi="Times New Roman" w:cs="Times New Roman"/>
          <w:sz w:val="24"/>
          <w:szCs w:val="24"/>
        </w:rPr>
        <w:t xml:space="preserve"> the market share of railway freight</w:t>
      </w:r>
      <w:r w:rsidR="00D06A51" w:rsidRPr="006924FA">
        <w:rPr>
          <w:rFonts w:ascii="Times New Roman" w:hAnsi="Times New Roman" w:cs="Times New Roman"/>
          <w:sz w:val="24"/>
          <w:szCs w:val="24"/>
        </w:rPr>
        <w:t xml:space="preserve">, thereby slowing </w:t>
      </w:r>
      <w:r w:rsidR="00CB0BD0" w:rsidRPr="006924FA">
        <w:rPr>
          <w:rFonts w:ascii="Times New Roman" w:hAnsi="Times New Roman" w:cs="Times New Roman"/>
          <w:sz w:val="24"/>
          <w:szCs w:val="24"/>
        </w:rPr>
        <w:t xml:space="preserve">the growth of transportation </w:t>
      </w:r>
      <w:r w:rsidRPr="006924FA">
        <w:rPr>
          <w:rFonts w:ascii="Times New Roman" w:hAnsi="Times New Roman" w:cs="Times New Roman"/>
          <w:sz w:val="24"/>
          <w:szCs w:val="24"/>
        </w:rPr>
        <w:t>carbon emissions (Li et al., 2020).</w:t>
      </w:r>
      <w:r w:rsidR="00D06A51" w:rsidRPr="006924FA">
        <w:rPr>
          <w:rFonts w:ascii="Times New Roman" w:hAnsi="Times New Roman" w:cs="Times New Roman"/>
          <w:sz w:val="24"/>
          <w:szCs w:val="24"/>
        </w:rPr>
        <w:t xml:space="preserve"> </w:t>
      </w:r>
      <w:r w:rsidR="00D05DFF" w:rsidRPr="006924FA">
        <w:rPr>
          <w:rFonts w:ascii="Times New Roman" w:hAnsi="Times New Roman" w:cs="Times New Roman"/>
          <w:sz w:val="24"/>
          <w:szCs w:val="24"/>
        </w:rPr>
        <w:t>T</w:t>
      </w:r>
      <w:r w:rsidR="008D2721" w:rsidRPr="006924FA">
        <w:rPr>
          <w:rFonts w:ascii="Times New Roman" w:hAnsi="Times New Roman" w:cs="Times New Roman"/>
          <w:sz w:val="24"/>
          <w:szCs w:val="24"/>
        </w:rPr>
        <w:t xml:space="preserve">he dynamic association between flow-oriented transportation </w:t>
      </w:r>
      <w:r w:rsidR="008A7784" w:rsidRPr="006924FA">
        <w:rPr>
          <w:rFonts w:ascii="Times New Roman" w:hAnsi="Times New Roman" w:cs="Times New Roman"/>
          <w:sz w:val="24"/>
          <w:szCs w:val="24"/>
        </w:rPr>
        <w:t>services</w:t>
      </w:r>
      <w:r w:rsidR="0038058C" w:rsidRPr="006924FA">
        <w:rPr>
          <w:rFonts w:ascii="Times New Roman" w:hAnsi="Times New Roman" w:cs="Times New Roman"/>
          <w:sz w:val="24"/>
          <w:szCs w:val="24"/>
        </w:rPr>
        <w:t xml:space="preserve"> </w:t>
      </w:r>
      <w:r w:rsidR="008D2721" w:rsidRPr="006924FA">
        <w:rPr>
          <w:rFonts w:ascii="Times New Roman" w:hAnsi="Times New Roman" w:cs="Times New Roman"/>
          <w:sz w:val="24"/>
          <w:szCs w:val="24"/>
        </w:rPr>
        <w:t xml:space="preserve">and carbon </w:t>
      </w:r>
      <w:r w:rsidR="001F47C8" w:rsidRPr="006924FA">
        <w:rPr>
          <w:rFonts w:ascii="Times New Roman" w:hAnsi="Times New Roman" w:cs="Times New Roman"/>
          <w:sz w:val="24"/>
          <w:szCs w:val="24"/>
        </w:rPr>
        <w:t>emissions</w:t>
      </w:r>
      <w:r w:rsidR="008D2721" w:rsidRPr="006924FA">
        <w:rPr>
          <w:rFonts w:ascii="Times New Roman" w:hAnsi="Times New Roman" w:cs="Times New Roman"/>
          <w:sz w:val="24"/>
          <w:szCs w:val="24"/>
        </w:rPr>
        <w:t xml:space="preserve">, </w:t>
      </w:r>
      <w:r w:rsidR="001F47C8" w:rsidRPr="006924FA">
        <w:rPr>
          <w:rFonts w:ascii="Times New Roman" w:hAnsi="Times New Roman" w:cs="Times New Roman"/>
          <w:sz w:val="24"/>
          <w:szCs w:val="24"/>
        </w:rPr>
        <w:t xml:space="preserve">has </w:t>
      </w:r>
      <w:r w:rsidR="008D2721" w:rsidRPr="006924FA">
        <w:rPr>
          <w:rFonts w:ascii="Times New Roman" w:hAnsi="Times New Roman" w:cs="Times New Roman"/>
          <w:sz w:val="24"/>
          <w:szCs w:val="24"/>
        </w:rPr>
        <w:t xml:space="preserve">been </w:t>
      </w:r>
      <w:r w:rsidR="00D05DFF" w:rsidRPr="006924FA">
        <w:rPr>
          <w:rFonts w:ascii="Times New Roman" w:hAnsi="Times New Roman" w:cs="Times New Roman"/>
          <w:sz w:val="24"/>
          <w:szCs w:val="24"/>
        </w:rPr>
        <w:t>investigated</w:t>
      </w:r>
      <w:r w:rsidR="00134758" w:rsidRPr="006924FA">
        <w:rPr>
          <w:rFonts w:ascii="Times New Roman" w:hAnsi="Times New Roman" w:cs="Times New Roman"/>
          <w:sz w:val="24"/>
          <w:szCs w:val="24"/>
        </w:rPr>
        <w:t xml:space="preserve"> </w:t>
      </w:r>
      <w:r w:rsidR="00134758" w:rsidRPr="006924FA">
        <w:rPr>
          <w:rFonts w:ascii="Times New Roman" w:hAnsi="Times New Roman" w:cs="Times New Roman" w:hint="eastAsia"/>
          <w:sz w:val="24"/>
          <w:szCs w:val="24"/>
        </w:rPr>
        <w:t>res</w:t>
      </w:r>
      <w:r w:rsidR="00134758" w:rsidRPr="006924FA">
        <w:rPr>
          <w:rFonts w:ascii="Times New Roman" w:hAnsi="Times New Roman" w:cs="Times New Roman"/>
          <w:sz w:val="24"/>
          <w:szCs w:val="24"/>
        </w:rPr>
        <w:t>pectively</w:t>
      </w:r>
      <w:r w:rsidR="008D2721" w:rsidRPr="006924FA">
        <w:rPr>
          <w:rFonts w:ascii="Times New Roman" w:hAnsi="Times New Roman" w:cs="Times New Roman"/>
          <w:sz w:val="24"/>
          <w:szCs w:val="24"/>
        </w:rPr>
        <w:t xml:space="preserve"> in tourism and logistics sector</w:t>
      </w:r>
      <w:r w:rsidR="001F47C8" w:rsidRPr="006924FA">
        <w:rPr>
          <w:rFonts w:ascii="Times New Roman" w:hAnsi="Times New Roman" w:cs="Times New Roman"/>
          <w:sz w:val="24"/>
          <w:szCs w:val="24"/>
        </w:rPr>
        <w:t>s</w:t>
      </w:r>
      <w:r w:rsidR="008D2721" w:rsidRPr="006924FA">
        <w:rPr>
          <w:rFonts w:ascii="Times New Roman" w:hAnsi="Times New Roman" w:cs="Times New Roman"/>
          <w:sz w:val="24"/>
          <w:szCs w:val="24"/>
        </w:rPr>
        <w:t xml:space="preserve"> (</w:t>
      </w:r>
      <w:proofErr w:type="spellStart"/>
      <w:r w:rsidR="00D05DFF" w:rsidRPr="006924FA">
        <w:rPr>
          <w:rFonts w:ascii="Times New Roman" w:hAnsi="Times New Roman" w:cs="Times New Roman"/>
          <w:sz w:val="24"/>
          <w:szCs w:val="24"/>
        </w:rPr>
        <w:t>Resat</w:t>
      </w:r>
      <w:proofErr w:type="spellEnd"/>
      <w:r w:rsidR="00D05DFF" w:rsidRPr="006924FA">
        <w:rPr>
          <w:rFonts w:ascii="Times New Roman" w:hAnsi="Times New Roman" w:cs="Times New Roman"/>
          <w:sz w:val="24"/>
          <w:szCs w:val="24"/>
        </w:rPr>
        <w:t xml:space="preserve"> </w:t>
      </w:r>
      <w:r w:rsidR="00BC0C5F">
        <w:rPr>
          <w:rFonts w:ascii="Times New Roman" w:hAnsi="Times New Roman" w:cs="Times New Roman"/>
          <w:sz w:val="24"/>
          <w:szCs w:val="24"/>
        </w:rPr>
        <w:t>&amp;</w:t>
      </w:r>
      <w:r w:rsidR="00D05DFF" w:rsidRPr="006924FA">
        <w:rPr>
          <w:rFonts w:ascii="Times New Roman" w:hAnsi="Times New Roman" w:cs="Times New Roman"/>
          <w:sz w:val="24"/>
          <w:szCs w:val="24"/>
        </w:rPr>
        <w:t xml:space="preserve"> </w:t>
      </w:r>
      <w:proofErr w:type="spellStart"/>
      <w:r w:rsidR="00D05DFF" w:rsidRPr="006924FA">
        <w:rPr>
          <w:rFonts w:ascii="Times New Roman" w:hAnsi="Times New Roman" w:cs="Times New Roman"/>
          <w:sz w:val="24"/>
          <w:szCs w:val="24"/>
        </w:rPr>
        <w:t>Turkay</w:t>
      </w:r>
      <w:proofErr w:type="spellEnd"/>
      <w:r w:rsidR="00D05DFF" w:rsidRPr="006924FA">
        <w:rPr>
          <w:rFonts w:ascii="Times New Roman" w:hAnsi="Times New Roman" w:cs="Times New Roman"/>
          <w:sz w:val="24"/>
          <w:szCs w:val="24"/>
        </w:rPr>
        <w:t xml:space="preserve">, 2019; </w:t>
      </w:r>
      <w:r w:rsidR="008D2721" w:rsidRPr="006924FA">
        <w:rPr>
          <w:rFonts w:ascii="Times New Roman" w:hAnsi="Times New Roman" w:cs="Times New Roman"/>
          <w:sz w:val="24"/>
          <w:szCs w:val="24"/>
        </w:rPr>
        <w:t>Mishra et al., 202</w:t>
      </w:r>
      <w:r w:rsidR="00D05DFF" w:rsidRPr="006924FA">
        <w:rPr>
          <w:rFonts w:ascii="Times New Roman" w:hAnsi="Times New Roman" w:cs="Times New Roman"/>
          <w:sz w:val="24"/>
          <w:szCs w:val="24"/>
        </w:rPr>
        <w:t>0</w:t>
      </w:r>
      <w:r w:rsidR="008D2721" w:rsidRPr="006924FA">
        <w:rPr>
          <w:rFonts w:ascii="Times New Roman" w:hAnsi="Times New Roman" w:cs="Times New Roman"/>
          <w:sz w:val="24"/>
          <w:szCs w:val="24"/>
        </w:rPr>
        <w:t>).</w:t>
      </w:r>
      <w:r w:rsidR="00D054D5" w:rsidRPr="006924FA">
        <w:rPr>
          <w:rFonts w:ascii="Times New Roman" w:hAnsi="Times New Roman" w:cs="Times New Roman"/>
          <w:sz w:val="24"/>
          <w:szCs w:val="24"/>
        </w:rPr>
        <w:t xml:space="preserve"> </w:t>
      </w:r>
      <w:r w:rsidR="00904E24" w:rsidRPr="006924FA">
        <w:rPr>
          <w:rFonts w:ascii="Times New Roman" w:hAnsi="Times New Roman" w:cs="Times New Roman"/>
          <w:sz w:val="24"/>
          <w:szCs w:val="24"/>
        </w:rPr>
        <w:t>In general</w:t>
      </w:r>
      <w:r w:rsidRPr="006924FA">
        <w:rPr>
          <w:rFonts w:ascii="Times New Roman" w:eastAsia="宋体" w:hAnsi="Times New Roman" w:cs="Times New Roman"/>
          <w:sz w:val="24"/>
          <w:szCs w:val="24"/>
        </w:rPr>
        <w:t xml:space="preserve">, </w:t>
      </w:r>
      <w:r w:rsidR="00D27BCA" w:rsidRPr="006924FA">
        <w:rPr>
          <w:rFonts w:ascii="Times New Roman" w:eastAsia="宋体" w:hAnsi="Times New Roman" w:cs="Times New Roman"/>
          <w:sz w:val="24"/>
          <w:szCs w:val="24"/>
        </w:rPr>
        <w:t xml:space="preserve">transportation scholars largely followed the </w:t>
      </w:r>
      <w:r w:rsidRPr="006924FA">
        <w:rPr>
          <w:rFonts w:ascii="Times New Roman" w:eastAsia="宋体" w:hAnsi="Times New Roman" w:cs="Times New Roman"/>
          <w:sz w:val="24"/>
          <w:szCs w:val="24"/>
        </w:rPr>
        <w:t xml:space="preserve">land transport </w:t>
      </w:r>
      <w:r w:rsidR="00860103" w:rsidRPr="006924FA">
        <w:rPr>
          <w:rFonts w:ascii="Times New Roman" w:eastAsia="宋体" w:hAnsi="Times New Roman" w:cs="Times New Roman"/>
          <w:sz w:val="24"/>
          <w:szCs w:val="24"/>
        </w:rPr>
        <w:t>modes</w:t>
      </w:r>
      <w:r w:rsidRPr="006924FA">
        <w:rPr>
          <w:rFonts w:ascii="Times New Roman" w:eastAsia="宋体" w:hAnsi="Times New Roman" w:cs="Times New Roman"/>
          <w:sz w:val="24"/>
          <w:szCs w:val="24"/>
        </w:rPr>
        <w:t xml:space="preserve"> concerning road traffic, railway</w:t>
      </w:r>
      <w:r w:rsidR="001F47C8" w:rsidRPr="006924FA">
        <w:rPr>
          <w:rFonts w:ascii="Times New Roman" w:eastAsia="宋体" w:hAnsi="Times New Roman" w:cs="Times New Roman"/>
          <w:sz w:val="24"/>
          <w:szCs w:val="24"/>
        </w:rPr>
        <w:t>s</w:t>
      </w:r>
      <w:r w:rsidRPr="006924FA">
        <w:rPr>
          <w:rFonts w:ascii="Times New Roman" w:eastAsia="宋体" w:hAnsi="Times New Roman" w:cs="Times New Roman"/>
          <w:sz w:val="24"/>
          <w:szCs w:val="24"/>
        </w:rPr>
        <w:t>, and flow pattern</w:t>
      </w:r>
      <w:r w:rsidR="00FF275F" w:rsidRPr="006924FA">
        <w:rPr>
          <w:rFonts w:ascii="Times New Roman" w:eastAsia="宋体" w:hAnsi="Times New Roman" w:cs="Times New Roman"/>
          <w:sz w:val="24"/>
          <w:szCs w:val="24"/>
        </w:rPr>
        <w:t>s.</w:t>
      </w:r>
      <w:bookmarkStart w:id="5" w:name="OLE_LINK6"/>
      <w:r w:rsidR="00D075C5" w:rsidRPr="006924FA">
        <w:rPr>
          <w:rFonts w:ascii="Times New Roman" w:hAnsi="Times New Roman" w:cs="Times New Roman"/>
          <w:sz w:val="24"/>
          <w:szCs w:val="24"/>
        </w:rPr>
        <w:t xml:space="preserve"> Combined with traffic flow</w:t>
      </w:r>
      <w:r w:rsidRPr="006924FA">
        <w:rPr>
          <w:rFonts w:ascii="Times New Roman" w:hAnsi="Times New Roman" w:cs="Times New Roman"/>
          <w:sz w:val="24"/>
          <w:szCs w:val="24"/>
        </w:rPr>
        <w:t xml:space="preserve">, much greater attention has been paid to the spatial spillover effect of </w:t>
      </w:r>
      <w:bookmarkStart w:id="6" w:name="OLE_LINK5"/>
      <w:r w:rsidR="00E62011" w:rsidRPr="006924FA">
        <w:rPr>
          <w:rFonts w:ascii="Times New Roman" w:hAnsi="Times New Roman" w:cs="Times New Roman"/>
          <w:sz w:val="24"/>
          <w:szCs w:val="24"/>
        </w:rPr>
        <w:t>transportation infrastructure</w:t>
      </w:r>
      <w:bookmarkEnd w:id="6"/>
      <w:r w:rsidRPr="006924FA">
        <w:rPr>
          <w:rFonts w:ascii="Times New Roman" w:hAnsi="Times New Roman" w:cs="Times New Roman"/>
          <w:sz w:val="24"/>
          <w:szCs w:val="24"/>
        </w:rPr>
        <w:t xml:space="preserve"> </w:t>
      </w:r>
      <w:r w:rsidR="001D34B7" w:rsidRPr="006924FA">
        <w:rPr>
          <w:rFonts w:ascii="Times New Roman" w:hAnsi="Times New Roman" w:cs="Times New Roman"/>
          <w:sz w:val="24"/>
          <w:szCs w:val="24"/>
        </w:rPr>
        <w:t xml:space="preserve">on carbon emission </w:t>
      </w:r>
      <w:r w:rsidRPr="006924FA">
        <w:rPr>
          <w:rFonts w:ascii="Times New Roman" w:hAnsi="Times New Roman" w:cs="Times New Roman"/>
          <w:sz w:val="24"/>
          <w:szCs w:val="24"/>
        </w:rPr>
        <w:t>relating to the intertwined social and environmental context (</w:t>
      </w:r>
      <w:r w:rsidR="00C7713D" w:rsidRPr="006924FA">
        <w:rPr>
          <w:rFonts w:ascii="Times New Roman" w:hAnsi="Times New Roman" w:cs="Times New Roman"/>
          <w:sz w:val="24"/>
          <w:szCs w:val="24"/>
        </w:rPr>
        <w:t xml:space="preserve">Wang </w:t>
      </w:r>
      <w:r w:rsidRPr="006924FA">
        <w:rPr>
          <w:rFonts w:ascii="Times New Roman" w:hAnsi="Times New Roman" w:cs="Times New Roman"/>
          <w:sz w:val="24"/>
          <w:szCs w:val="24"/>
        </w:rPr>
        <w:t xml:space="preserve">et al., 2020). </w:t>
      </w:r>
      <w:r w:rsidR="00705159" w:rsidRPr="006924FA">
        <w:rPr>
          <w:rFonts w:ascii="Times New Roman" w:hAnsi="Times New Roman" w:cs="Times New Roman"/>
          <w:sz w:val="24"/>
          <w:szCs w:val="24"/>
        </w:rPr>
        <w:t>U</w:t>
      </w:r>
      <w:r w:rsidRPr="006924FA">
        <w:rPr>
          <w:rFonts w:ascii="Times New Roman" w:hAnsi="Times New Roman" w:cs="Times New Roman"/>
          <w:sz w:val="24"/>
          <w:szCs w:val="24"/>
        </w:rPr>
        <w:t xml:space="preserve">rban road density and highway mileage have </w:t>
      </w:r>
      <w:r w:rsidR="00113B23" w:rsidRPr="006924FA">
        <w:rPr>
          <w:rFonts w:ascii="Times New Roman" w:hAnsi="Times New Roman" w:cs="Times New Roman"/>
          <w:sz w:val="24"/>
          <w:szCs w:val="24"/>
        </w:rPr>
        <w:t xml:space="preserve">increased </w:t>
      </w:r>
      <w:r w:rsidRPr="006924FA">
        <w:rPr>
          <w:rFonts w:ascii="Times New Roman" w:hAnsi="Times New Roman" w:cs="Times New Roman"/>
          <w:sz w:val="24"/>
          <w:szCs w:val="24"/>
        </w:rPr>
        <w:t>CO</w:t>
      </w:r>
      <w:r w:rsidRPr="006924FA">
        <w:rPr>
          <w:rFonts w:ascii="Times New Roman" w:hAnsi="Times New Roman" w:cs="Times New Roman"/>
          <w:sz w:val="24"/>
          <w:szCs w:val="24"/>
          <w:vertAlign w:val="subscript"/>
        </w:rPr>
        <w:t>2</w:t>
      </w:r>
      <w:r w:rsidRPr="006924FA">
        <w:rPr>
          <w:rFonts w:ascii="Times New Roman" w:hAnsi="Times New Roman" w:cs="Times New Roman"/>
          <w:sz w:val="24"/>
          <w:szCs w:val="24"/>
        </w:rPr>
        <w:t xml:space="preserve"> emission</w:t>
      </w:r>
      <w:r w:rsidR="00113B23" w:rsidRPr="006924FA">
        <w:rPr>
          <w:rFonts w:ascii="Times New Roman" w:hAnsi="Times New Roman" w:cs="Times New Roman"/>
          <w:sz w:val="24"/>
          <w:szCs w:val="24"/>
        </w:rPr>
        <w:t>s</w:t>
      </w:r>
      <w:r w:rsidR="001F47C8" w:rsidRPr="006924FA">
        <w:rPr>
          <w:rFonts w:ascii="Times New Roman" w:hAnsi="Times New Roman" w:cs="Times New Roman"/>
          <w:sz w:val="24"/>
          <w:szCs w:val="24"/>
        </w:rPr>
        <w:t xml:space="preserve"> along with </w:t>
      </w:r>
      <w:r w:rsidR="00113B23" w:rsidRPr="006924FA">
        <w:rPr>
          <w:rFonts w:ascii="Times New Roman" w:hAnsi="Times New Roman" w:cs="Times New Roman"/>
          <w:sz w:val="24"/>
          <w:szCs w:val="24"/>
        </w:rPr>
        <w:t xml:space="preserve">emissions </w:t>
      </w:r>
      <w:r w:rsidR="001F47C8" w:rsidRPr="006924FA">
        <w:rPr>
          <w:rFonts w:ascii="Times New Roman" w:hAnsi="Times New Roman" w:cs="Times New Roman"/>
          <w:sz w:val="24"/>
          <w:szCs w:val="24"/>
        </w:rPr>
        <w:t>of other pollutants</w:t>
      </w:r>
      <w:r w:rsidR="00705159" w:rsidRPr="006924FA">
        <w:rPr>
          <w:rFonts w:ascii="Times New Roman" w:hAnsi="Times New Roman" w:cs="Times New Roman"/>
          <w:sz w:val="24"/>
          <w:szCs w:val="24"/>
        </w:rPr>
        <w:t>,</w:t>
      </w:r>
      <w:r w:rsidRPr="006924FA">
        <w:rPr>
          <w:rFonts w:ascii="Times New Roman" w:hAnsi="Times New Roman" w:cs="Times New Roman"/>
          <w:sz w:val="24"/>
          <w:szCs w:val="24"/>
        </w:rPr>
        <w:t xml:space="preserve"> whereas urban population density has a negative local influence and positive spatial spillover effect (Yang et al., 2019). Spatial</w:t>
      </w:r>
      <w:r w:rsidR="007128C3" w:rsidRPr="006924FA">
        <w:rPr>
          <w:rFonts w:ascii="Times New Roman" w:hAnsi="Times New Roman" w:cs="Times New Roman"/>
          <w:sz w:val="24"/>
          <w:szCs w:val="24"/>
        </w:rPr>
        <w:t>-</w:t>
      </w:r>
      <w:r w:rsidRPr="006924FA">
        <w:rPr>
          <w:rFonts w:ascii="Times New Roman" w:hAnsi="Times New Roman" w:cs="Times New Roman"/>
          <w:sz w:val="24"/>
          <w:szCs w:val="24"/>
        </w:rPr>
        <w:t xml:space="preserve"> and time-lagged effects </w:t>
      </w:r>
      <w:r w:rsidR="0087629F" w:rsidRPr="006924FA">
        <w:rPr>
          <w:rFonts w:ascii="Times New Roman" w:hAnsi="Times New Roman" w:cs="Times New Roman"/>
          <w:sz w:val="24"/>
          <w:szCs w:val="24"/>
        </w:rPr>
        <w:t xml:space="preserve">have been </w:t>
      </w:r>
      <w:r w:rsidRPr="006924FA">
        <w:rPr>
          <w:rFonts w:ascii="Times New Roman" w:hAnsi="Times New Roman" w:cs="Times New Roman"/>
          <w:sz w:val="24"/>
          <w:szCs w:val="24"/>
        </w:rPr>
        <w:t>revealed</w:t>
      </w:r>
      <w:r w:rsidR="00113B23" w:rsidRPr="006924FA">
        <w:rPr>
          <w:rFonts w:ascii="Times New Roman" w:hAnsi="Times New Roman" w:cs="Times New Roman"/>
          <w:sz w:val="24"/>
          <w:szCs w:val="24"/>
        </w:rPr>
        <w:t>:</w:t>
      </w:r>
      <w:r w:rsidR="007128C3" w:rsidRPr="006924FA">
        <w:rPr>
          <w:rFonts w:ascii="Times New Roman" w:hAnsi="Times New Roman" w:cs="Times New Roman"/>
          <w:sz w:val="24"/>
          <w:szCs w:val="24"/>
        </w:rPr>
        <w:t xml:space="preserve"> </w:t>
      </w:r>
      <w:r w:rsidRPr="006924FA">
        <w:rPr>
          <w:rFonts w:ascii="Times New Roman" w:hAnsi="Times New Roman" w:cs="Times New Roman"/>
          <w:sz w:val="24"/>
          <w:szCs w:val="24"/>
        </w:rPr>
        <w:t xml:space="preserve">road and railway transportation have not only enriched the local transportation network but also </w:t>
      </w:r>
      <w:r w:rsidR="00860103" w:rsidRPr="006924FA">
        <w:rPr>
          <w:rFonts w:ascii="Times New Roman" w:hAnsi="Times New Roman" w:cs="Times New Roman"/>
          <w:sz w:val="24"/>
          <w:szCs w:val="24"/>
        </w:rPr>
        <w:t>produced</w:t>
      </w:r>
      <w:r w:rsidRPr="006924FA">
        <w:rPr>
          <w:rFonts w:ascii="Times New Roman" w:hAnsi="Times New Roman" w:cs="Times New Roman"/>
          <w:sz w:val="24"/>
          <w:szCs w:val="24"/>
        </w:rPr>
        <w:t xml:space="preserve"> spatial spillover </w:t>
      </w:r>
      <w:r w:rsidR="00860103" w:rsidRPr="006924FA">
        <w:rPr>
          <w:rFonts w:ascii="Times New Roman" w:hAnsi="Times New Roman" w:cs="Times New Roman"/>
          <w:sz w:val="24"/>
          <w:szCs w:val="24"/>
        </w:rPr>
        <w:t>effects</w:t>
      </w:r>
      <w:r w:rsidRPr="006924FA">
        <w:rPr>
          <w:rFonts w:ascii="Times New Roman" w:hAnsi="Times New Roman" w:cs="Times New Roman"/>
          <w:sz w:val="24"/>
          <w:szCs w:val="24"/>
        </w:rPr>
        <w:t xml:space="preserve"> in neighboring regions </w:t>
      </w:r>
      <w:r w:rsidR="007128C3" w:rsidRPr="006924FA">
        <w:rPr>
          <w:rFonts w:ascii="Times New Roman" w:hAnsi="Times New Roman" w:cs="Times New Roman"/>
          <w:sz w:val="24"/>
          <w:szCs w:val="24"/>
        </w:rPr>
        <w:t>in terms of</w:t>
      </w:r>
      <w:r w:rsidRPr="006924FA">
        <w:rPr>
          <w:rFonts w:ascii="Times New Roman" w:hAnsi="Times New Roman" w:cs="Times New Roman"/>
          <w:sz w:val="24"/>
          <w:szCs w:val="24"/>
        </w:rPr>
        <w:t xml:space="preserve"> increasing </w:t>
      </w:r>
      <w:r w:rsidR="007128C3" w:rsidRPr="006924FA">
        <w:rPr>
          <w:rFonts w:ascii="Times New Roman" w:hAnsi="Times New Roman" w:cs="Times New Roman"/>
          <w:sz w:val="24"/>
          <w:szCs w:val="24"/>
        </w:rPr>
        <w:t>CO</w:t>
      </w:r>
      <w:r w:rsidR="007128C3" w:rsidRPr="006924FA">
        <w:rPr>
          <w:rFonts w:ascii="Times New Roman" w:hAnsi="Times New Roman" w:cs="Times New Roman"/>
          <w:sz w:val="24"/>
          <w:szCs w:val="24"/>
          <w:vertAlign w:val="subscript"/>
        </w:rPr>
        <w:t>2</w:t>
      </w:r>
      <w:r w:rsidRPr="006924FA">
        <w:rPr>
          <w:rFonts w:ascii="Times New Roman" w:hAnsi="Times New Roman" w:cs="Times New Roman"/>
          <w:sz w:val="24"/>
          <w:szCs w:val="24"/>
        </w:rPr>
        <w:t xml:space="preserve"> emission</w:t>
      </w:r>
      <w:r w:rsidR="0087629F" w:rsidRPr="006924FA">
        <w:rPr>
          <w:rFonts w:ascii="Times New Roman" w:hAnsi="Times New Roman" w:cs="Times New Roman"/>
          <w:sz w:val="24"/>
          <w:szCs w:val="24"/>
        </w:rPr>
        <w:t>s</w:t>
      </w:r>
      <w:r w:rsidRPr="006924FA">
        <w:rPr>
          <w:rFonts w:ascii="Times New Roman" w:hAnsi="Times New Roman" w:cs="Times New Roman"/>
          <w:sz w:val="24"/>
          <w:szCs w:val="24"/>
        </w:rPr>
        <w:t xml:space="preserve"> (Wang et al., 2019). The high-speed railway network has </w:t>
      </w:r>
      <w:r w:rsidR="007128C3" w:rsidRPr="006924FA">
        <w:rPr>
          <w:rFonts w:ascii="Times New Roman" w:hAnsi="Times New Roman" w:cs="Times New Roman"/>
          <w:sz w:val="24"/>
          <w:szCs w:val="24"/>
        </w:rPr>
        <w:t>been investigated</w:t>
      </w:r>
      <w:r w:rsidRPr="006924FA">
        <w:rPr>
          <w:rFonts w:ascii="Times New Roman" w:hAnsi="Times New Roman" w:cs="Times New Roman"/>
          <w:sz w:val="24"/>
          <w:szCs w:val="24"/>
        </w:rPr>
        <w:t xml:space="preserve"> </w:t>
      </w:r>
      <w:r w:rsidRPr="006924FA">
        <w:rPr>
          <w:rFonts w:ascii="Times New Roman" w:hAnsi="Times New Roman" w:cs="Times New Roman"/>
          <w:sz w:val="24"/>
          <w:szCs w:val="24"/>
        </w:rPr>
        <w:lastRenderedPageBreak/>
        <w:t>to impel urban growth and land use change</w:t>
      </w:r>
      <w:r w:rsidR="001E6778" w:rsidRPr="006924FA">
        <w:rPr>
          <w:rFonts w:ascii="Times New Roman" w:hAnsi="Times New Roman" w:cs="Times New Roman"/>
          <w:sz w:val="24"/>
          <w:szCs w:val="24"/>
        </w:rPr>
        <w:t xml:space="preserve">, in which </w:t>
      </w:r>
      <w:r w:rsidRPr="006924FA">
        <w:rPr>
          <w:rFonts w:ascii="Times New Roman" w:hAnsi="Times New Roman" w:cs="Times New Roman"/>
          <w:sz w:val="24"/>
          <w:szCs w:val="24"/>
        </w:rPr>
        <w:t xml:space="preserve">the spatial spillover effect and its heterogeneity </w:t>
      </w:r>
      <w:r w:rsidR="001E6778" w:rsidRPr="006924FA">
        <w:rPr>
          <w:rFonts w:ascii="Times New Roman" w:hAnsi="Times New Roman" w:cs="Times New Roman"/>
          <w:sz w:val="24"/>
          <w:szCs w:val="24"/>
        </w:rPr>
        <w:t xml:space="preserve">features </w:t>
      </w:r>
      <w:r w:rsidRPr="006924FA">
        <w:rPr>
          <w:rFonts w:ascii="Times New Roman" w:hAnsi="Times New Roman" w:cs="Times New Roman"/>
          <w:sz w:val="24"/>
          <w:szCs w:val="24"/>
        </w:rPr>
        <w:t>ha</w:t>
      </w:r>
      <w:r w:rsidR="001E6778" w:rsidRPr="006924FA">
        <w:rPr>
          <w:rFonts w:ascii="Times New Roman" w:hAnsi="Times New Roman" w:cs="Times New Roman"/>
          <w:sz w:val="24"/>
          <w:szCs w:val="24"/>
        </w:rPr>
        <w:t>ve</w:t>
      </w:r>
      <w:r w:rsidRPr="006924FA">
        <w:rPr>
          <w:rFonts w:ascii="Times New Roman" w:hAnsi="Times New Roman" w:cs="Times New Roman"/>
          <w:sz w:val="24"/>
          <w:szCs w:val="24"/>
        </w:rPr>
        <w:t xml:space="preserve"> been discovered and measured (Zheng et al., 2019; Niu et al., 2021). In addition, the development of smart transportation has been </w:t>
      </w:r>
      <w:r w:rsidR="00705159" w:rsidRPr="006924FA">
        <w:rPr>
          <w:rFonts w:ascii="Times New Roman" w:hAnsi="Times New Roman" w:cs="Times New Roman"/>
          <w:sz w:val="24"/>
          <w:szCs w:val="24"/>
        </w:rPr>
        <w:t xml:space="preserve">found </w:t>
      </w:r>
      <w:r w:rsidRPr="006924FA">
        <w:rPr>
          <w:rFonts w:ascii="Times New Roman" w:hAnsi="Times New Roman" w:cs="Times New Roman"/>
          <w:sz w:val="24"/>
          <w:szCs w:val="24"/>
        </w:rPr>
        <w:t xml:space="preserve">to have </w:t>
      </w:r>
      <w:r w:rsidR="00860103" w:rsidRPr="006924FA">
        <w:rPr>
          <w:rFonts w:ascii="Times New Roman" w:hAnsi="Times New Roman" w:cs="Times New Roman"/>
          <w:sz w:val="24"/>
          <w:szCs w:val="24"/>
        </w:rPr>
        <w:t>a</w:t>
      </w:r>
      <w:r w:rsidRPr="006924FA">
        <w:rPr>
          <w:rFonts w:ascii="Times New Roman" w:hAnsi="Times New Roman" w:cs="Times New Roman"/>
          <w:sz w:val="24"/>
          <w:szCs w:val="24"/>
        </w:rPr>
        <w:t xml:space="preserve"> spatial spillover effect on carbon mitigation in Chinese provinces (Zhao et al., 2022).</w:t>
      </w:r>
      <w:bookmarkEnd w:id="0"/>
    </w:p>
    <w:p w14:paraId="7C41CBA9" w14:textId="18896B9A" w:rsidR="00184AF6" w:rsidRPr="006924FA" w:rsidRDefault="00E508C0" w:rsidP="0086424D">
      <w:pPr>
        <w:ind w:firstLineChars="150" w:firstLine="360"/>
        <w:rPr>
          <w:rFonts w:ascii="Times New Roman" w:hAnsi="Times New Roman" w:cs="Times New Roman"/>
          <w:color w:val="222222"/>
          <w:sz w:val="24"/>
          <w:szCs w:val="24"/>
          <w:shd w:val="clear" w:color="auto" w:fill="FFFFFF"/>
        </w:rPr>
      </w:pPr>
      <w:r w:rsidRPr="006924FA">
        <w:rPr>
          <w:rFonts w:ascii="Times New Roman" w:hAnsi="Times New Roman" w:cs="Times New Roman"/>
          <w:color w:val="222222"/>
          <w:sz w:val="24"/>
          <w:szCs w:val="24"/>
          <w:shd w:val="clear" w:color="auto" w:fill="FFFFFF"/>
        </w:rPr>
        <w:t>Although</w:t>
      </w:r>
      <w:r w:rsidR="00F66CF9" w:rsidRPr="006924FA">
        <w:rPr>
          <w:rFonts w:ascii="Times New Roman" w:hAnsi="Times New Roman" w:cs="Times New Roman"/>
          <w:color w:val="222222"/>
          <w:sz w:val="24"/>
          <w:szCs w:val="24"/>
          <w:shd w:val="clear" w:color="auto" w:fill="FFFFFF"/>
        </w:rPr>
        <w:t xml:space="preserve"> </w:t>
      </w:r>
      <w:r w:rsidRPr="006924FA">
        <w:rPr>
          <w:rFonts w:ascii="Times New Roman" w:hAnsi="Times New Roman" w:cs="Times New Roman"/>
          <w:color w:val="222222"/>
          <w:sz w:val="24"/>
          <w:szCs w:val="24"/>
          <w:shd w:val="clear" w:color="auto" w:fill="FFFFFF"/>
        </w:rPr>
        <w:t>extant s</w:t>
      </w:r>
      <w:r w:rsidR="00672859" w:rsidRPr="006924FA">
        <w:rPr>
          <w:rFonts w:ascii="Times New Roman" w:hAnsi="Times New Roman" w:cs="Times New Roman"/>
          <w:color w:val="222222"/>
          <w:sz w:val="24"/>
          <w:szCs w:val="24"/>
          <w:shd w:val="clear" w:color="auto" w:fill="FFFFFF"/>
        </w:rPr>
        <w:t xml:space="preserve">tudies have already provided </w:t>
      </w:r>
      <w:r w:rsidR="001E6778" w:rsidRPr="006924FA">
        <w:rPr>
          <w:rFonts w:ascii="Times New Roman" w:hAnsi="Times New Roman" w:cs="Times New Roman"/>
          <w:color w:val="222222"/>
          <w:sz w:val="24"/>
          <w:szCs w:val="24"/>
          <w:shd w:val="clear" w:color="auto" w:fill="FFFFFF"/>
        </w:rPr>
        <w:t>substantial</w:t>
      </w:r>
      <w:r w:rsidR="00672859" w:rsidRPr="006924FA">
        <w:rPr>
          <w:rFonts w:ascii="Times New Roman" w:hAnsi="Times New Roman" w:cs="Times New Roman"/>
          <w:color w:val="222222"/>
          <w:sz w:val="24"/>
          <w:szCs w:val="24"/>
          <w:shd w:val="clear" w:color="auto" w:fill="FFFFFF"/>
        </w:rPr>
        <w:t xml:space="preserve"> evidence </w:t>
      </w:r>
      <w:r w:rsidR="00705159" w:rsidRPr="006924FA">
        <w:rPr>
          <w:rFonts w:ascii="Times New Roman" w:hAnsi="Times New Roman" w:cs="Times New Roman"/>
          <w:color w:val="222222"/>
          <w:sz w:val="24"/>
          <w:szCs w:val="24"/>
          <w:shd w:val="clear" w:color="auto" w:fill="FFFFFF"/>
        </w:rPr>
        <w:t>including</w:t>
      </w:r>
      <w:r w:rsidR="00672859" w:rsidRPr="006924FA">
        <w:rPr>
          <w:rFonts w:ascii="Times New Roman" w:hAnsi="Times New Roman" w:cs="Times New Roman"/>
          <w:color w:val="222222"/>
          <w:sz w:val="24"/>
          <w:szCs w:val="24"/>
          <w:shd w:val="clear" w:color="auto" w:fill="FFFFFF"/>
        </w:rPr>
        <w:t xml:space="preserve"> </w:t>
      </w:r>
      <w:r w:rsidR="00113B23" w:rsidRPr="006924FA">
        <w:rPr>
          <w:rFonts w:ascii="Times New Roman" w:hAnsi="Times New Roman" w:cs="Times New Roman"/>
          <w:color w:val="222222"/>
          <w:sz w:val="24"/>
          <w:szCs w:val="24"/>
          <w:shd w:val="clear" w:color="auto" w:fill="FFFFFF"/>
        </w:rPr>
        <w:t xml:space="preserve">on </w:t>
      </w:r>
      <w:r w:rsidR="00672859" w:rsidRPr="006924FA">
        <w:rPr>
          <w:rFonts w:ascii="Times New Roman" w:hAnsi="Times New Roman" w:cs="Times New Roman"/>
          <w:color w:val="222222"/>
          <w:sz w:val="24"/>
          <w:szCs w:val="24"/>
          <w:shd w:val="clear" w:color="auto" w:fill="FFFFFF"/>
        </w:rPr>
        <w:t xml:space="preserve">the intrinsic </w:t>
      </w:r>
      <w:r w:rsidR="0019701F" w:rsidRPr="006924FA">
        <w:rPr>
          <w:rFonts w:ascii="Times New Roman" w:hAnsi="Times New Roman" w:cs="Times New Roman"/>
          <w:color w:val="222222"/>
          <w:sz w:val="24"/>
          <w:szCs w:val="24"/>
          <w:shd w:val="clear" w:color="auto" w:fill="FFFFFF"/>
        </w:rPr>
        <w:t xml:space="preserve">and </w:t>
      </w:r>
      <w:r w:rsidR="00672859" w:rsidRPr="006924FA">
        <w:rPr>
          <w:rFonts w:ascii="Times New Roman" w:hAnsi="Times New Roman" w:cs="Times New Roman"/>
          <w:color w:val="222222"/>
          <w:sz w:val="24"/>
          <w:szCs w:val="24"/>
          <w:shd w:val="clear" w:color="auto" w:fill="FFFFFF"/>
        </w:rPr>
        <w:t>extrinsic relationship</w:t>
      </w:r>
      <w:r w:rsidR="0019701F" w:rsidRPr="006924FA">
        <w:rPr>
          <w:rFonts w:ascii="Times New Roman" w:hAnsi="Times New Roman" w:cs="Times New Roman"/>
          <w:color w:val="222222"/>
          <w:sz w:val="24"/>
          <w:szCs w:val="24"/>
          <w:shd w:val="clear" w:color="auto" w:fill="FFFFFF"/>
        </w:rPr>
        <w:t>s</w:t>
      </w:r>
      <w:r w:rsidR="00672859" w:rsidRPr="006924FA">
        <w:rPr>
          <w:rFonts w:ascii="Times New Roman" w:hAnsi="Times New Roman" w:cs="Times New Roman"/>
          <w:color w:val="222222"/>
          <w:sz w:val="24"/>
          <w:szCs w:val="24"/>
          <w:shd w:val="clear" w:color="auto" w:fill="FFFFFF"/>
        </w:rPr>
        <w:t xml:space="preserve"> between land transportation and CO</w:t>
      </w:r>
      <w:r w:rsidR="00672859" w:rsidRPr="006924FA">
        <w:rPr>
          <w:rFonts w:ascii="Times New Roman" w:hAnsi="Times New Roman" w:cs="Times New Roman"/>
          <w:color w:val="222222"/>
          <w:sz w:val="24"/>
          <w:szCs w:val="24"/>
          <w:shd w:val="clear" w:color="auto" w:fill="FFFFFF"/>
          <w:vertAlign w:val="subscript"/>
        </w:rPr>
        <w:t>2</w:t>
      </w:r>
      <w:r w:rsidR="00672859" w:rsidRPr="006924FA">
        <w:rPr>
          <w:rFonts w:ascii="Times New Roman" w:hAnsi="Times New Roman" w:cs="Times New Roman"/>
          <w:color w:val="222222"/>
          <w:sz w:val="24"/>
          <w:szCs w:val="24"/>
          <w:shd w:val="clear" w:color="auto" w:fill="FFFFFF"/>
        </w:rPr>
        <w:t xml:space="preserve"> emission, the systematic exploration </w:t>
      </w:r>
      <w:r w:rsidR="00860103" w:rsidRPr="006924FA">
        <w:rPr>
          <w:rFonts w:ascii="Times New Roman" w:hAnsi="Times New Roman" w:cs="Times New Roman"/>
          <w:sz w:val="24"/>
          <w:szCs w:val="24"/>
        </w:rPr>
        <w:t>of</w:t>
      </w:r>
      <w:r w:rsidR="00672859" w:rsidRPr="006924FA">
        <w:rPr>
          <w:rFonts w:ascii="Times New Roman" w:hAnsi="Times New Roman" w:cs="Times New Roman"/>
          <w:color w:val="222222"/>
          <w:sz w:val="24"/>
          <w:szCs w:val="24"/>
          <w:shd w:val="clear" w:color="auto" w:fill="FFFFFF"/>
        </w:rPr>
        <w:t xml:space="preserve"> the spatial spillover effect of transportation on regional CO</w:t>
      </w:r>
      <w:r w:rsidR="00672859" w:rsidRPr="006924FA">
        <w:rPr>
          <w:rFonts w:ascii="Times New Roman" w:hAnsi="Times New Roman" w:cs="Times New Roman"/>
          <w:color w:val="222222"/>
          <w:sz w:val="24"/>
          <w:szCs w:val="24"/>
          <w:shd w:val="clear" w:color="auto" w:fill="FFFFFF"/>
          <w:vertAlign w:val="subscript"/>
        </w:rPr>
        <w:t>2</w:t>
      </w:r>
      <w:r w:rsidR="00672859" w:rsidRPr="006924FA">
        <w:rPr>
          <w:rFonts w:ascii="Times New Roman" w:hAnsi="Times New Roman" w:cs="Times New Roman"/>
          <w:color w:val="222222"/>
          <w:sz w:val="24"/>
          <w:szCs w:val="24"/>
          <w:shd w:val="clear" w:color="auto" w:fill="FFFFFF"/>
        </w:rPr>
        <w:t xml:space="preserve"> emission remains insufficient. </w:t>
      </w:r>
      <w:r w:rsidR="0019701F" w:rsidRPr="006924FA">
        <w:rPr>
          <w:rFonts w:ascii="Times New Roman" w:hAnsi="Times New Roman" w:cs="Times New Roman"/>
          <w:color w:val="222222"/>
          <w:sz w:val="24"/>
          <w:szCs w:val="24"/>
          <w:shd w:val="clear" w:color="auto" w:fill="FFFFFF"/>
        </w:rPr>
        <w:t>Although</w:t>
      </w:r>
      <w:r w:rsidR="00672859" w:rsidRPr="006924FA">
        <w:rPr>
          <w:rFonts w:ascii="Times New Roman" w:hAnsi="Times New Roman" w:cs="Times New Roman"/>
          <w:color w:val="222222"/>
          <w:sz w:val="24"/>
          <w:szCs w:val="24"/>
          <w:shd w:val="clear" w:color="auto" w:fill="FFFFFF"/>
        </w:rPr>
        <w:t xml:space="preserve"> consensus on </w:t>
      </w:r>
      <w:r w:rsidR="00993A9B" w:rsidRPr="006924FA">
        <w:rPr>
          <w:rFonts w:ascii="Times New Roman" w:hAnsi="Times New Roman" w:cs="Times New Roman"/>
          <w:color w:val="222222"/>
          <w:sz w:val="24"/>
          <w:szCs w:val="24"/>
          <w:shd w:val="clear" w:color="auto" w:fill="FFFFFF"/>
        </w:rPr>
        <w:t>substituting</w:t>
      </w:r>
      <w:r w:rsidR="00672859" w:rsidRPr="006924FA">
        <w:rPr>
          <w:rFonts w:ascii="Times New Roman" w:hAnsi="Times New Roman" w:cs="Times New Roman"/>
          <w:color w:val="222222"/>
          <w:sz w:val="24"/>
          <w:szCs w:val="24"/>
          <w:shd w:val="clear" w:color="auto" w:fill="FFFFFF"/>
        </w:rPr>
        <w:t xml:space="preserve"> </w:t>
      </w:r>
      <w:r w:rsidR="00860103" w:rsidRPr="006924FA">
        <w:rPr>
          <w:rFonts w:ascii="Times New Roman" w:hAnsi="Times New Roman" w:cs="Times New Roman"/>
          <w:color w:val="222222"/>
          <w:sz w:val="24"/>
          <w:szCs w:val="24"/>
          <w:shd w:val="clear" w:color="auto" w:fill="FFFFFF"/>
        </w:rPr>
        <w:t xml:space="preserve">the </w:t>
      </w:r>
      <w:r w:rsidR="0019701F" w:rsidRPr="006924FA">
        <w:rPr>
          <w:rFonts w:ascii="Times New Roman" w:hAnsi="Times New Roman" w:cs="Times New Roman"/>
          <w:color w:val="222222"/>
          <w:sz w:val="24"/>
          <w:szCs w:val="24"/>
          <w:shd w:val="clear" w:color="auto" w:fill="FFFFFF"/>
        </w:rPr>
        <w:t xml:space="preserve">highway </w:t>
      </w:r>
      <w:r w:rsidR="00672859" w:rsidRPr="006924FA">
        <w:rPr>
          <w:rFonts w:ascii="Times New Roman" w:hAnsi="Times New Roman" w:cs="Times New Roman"/>
          <w:color w:val="222222"/>
          <w:sz w:val="24"/>
          <w:szCs w:val="24"/>
          <w:shd w:val="clear" w:color="auto" w:fill="FFFFFF"/>
        </w:rPr>
        <w:t xml:space="preserve">with </w:t>
      </w:r>
      <w:r w:rsidR="00860103" w:rsidRPr="006924FA">
        <w:rPr>
          <w:rFonts w:ascii="Times New Roman" w:hAnsi="Times New Roman" w:cs="Times New Roman"/>
          <w:color w:val="222222"/>
          <w:sz w:val="24"/>
          <w:szCs w:val="24"/>
          <w:shd w:val="clear" w:color="auto" w:fill="FFFFFF"/>
        </w:rPr>
        <w:t xml:space="preserve">the </w:t>
      </w:r>
      <w:r w:rsidR="0019701F" w:rsidRPr="006924FA">
        <w:rPr>
          <w:rFonts w:ascii="Times New Roman" w:hAnsi="Times New Roman" w:cs="Times New Roman"/>
          <w:color w:val="222222"/>
          <w:sz w:val="24"/>
          <w:szCs w:val="24"/>
          <w:shd w:val="clear" w:color="auto" w:fill="FFFFFF"/>
        </w:rPr>
        <w:t xml:space="preserve">railway </w:t>
      </w:r>
      <w:r w:rsidR="00672859" w:rsidRPr="006924FA">
        <w:rPr>
          <w:rFonts w:ascii="Times New Roman" w:hAnsi="Times New Roman" w:cs="Times New Roman"/>
          <w:color w:val="222222"/>
          <w:sz w:val="24"/>
          <w:szCs w:val="24"/>
          <w:shd w:val="clear" w:color="auto" w:fill="FFFFFF"/>
        </w:rPr>
        <w:t>has been reached worldwide</w:t>
      </w:r>
      <w:r w:rsidR="00324A8D" w:rsidRPr="006924FA">
        <w:rPr>
          <w:rFonts w:ascii="Times New Roman" w:hAnsi="Times New Roman" w:cs="Times New Roman"/>
          <w:color w:val="222222"/>
          <w:sz w:val="24"/>
          <w:szCs w:val="24"/>
          <w:shd w:val="clear" w:color="auto" w:fill="FFFFFF"/>
        </w:rPr>
        <w:t xml:space="preserve"> given the lower railway emissions,</w:t>
      </w:r>
      <w:r w:rsidR="009B1F14" w:rsidRPr="006924FA">
        <w:rPr>
          <w:rFonts w:ascii="Times New Roman" w:hAnsi="Times New Roman" w:cs="Times New Roman"/>
          <w:color w:val="222222"/>
          <w:sz w:val="24"/>
          <w:szCs w:val="24"/>
          <w:shd w:val="clear" w:color="auto" w:fill="FFFFFF"/>
        </w:rPr>
        <w:t xml:space="preserve"> work comparing the influences of railways and highways on carbon emission</w:t>
      </w:r>
      <w:r w:rsidR="00993A9B" w:rsidRPr="006924FA">
        <w:rPr>
          <w:rFonts w:ascii="Times New Roman" w:hAnsi="Times New Roman" w:cs="Times New Roman"/>
          <w:color w:val="222222"/>
          <w:sz w:val="24"/>
          <w:szCs w:val="24"/>
          <w:shd w:val="clear" w:color="auto" w:fill="FFFFFF"/>
        </w:rPr>
        <w:t>s,</w:t>
      </w:r>
      <w:r w:rsidR="009B1F14" w:rsidRPr="006924FA">
        <w:rPr>
          <w:rFonts w:ascii="Times New Roman" w:hAnsi="Times New Roman" w:cs="Times New Roman"/>
          <w:color w:val="222222"/>
          <w:sz w:val="24"/>
          <w:szCs w:val="24"/>
          <w:shd w:val="clear" w:color="auto" w:fill="FFFFFF"/>
        </w:rPr>
        <w:t xml:space="preserve"> considering both their local and spatial spillover effects </w:t>
      </w:r>
      <w:r w:rsidR="0022029A" w:rsidRPr="006924FA">
        <w:rPr>
          <w:rFonts w:ascii="Times New Roman" w:hAnsi="Times New Roman" w:cs="Times New Roman"/>
          <w:color w:val="222222"/>
          <w:sz w:val="24"/>
          <w:szCs w:val="24"/>
          <w:shd w:val="clear" w:color="auto" w:fill="FFFFFF"/>
        </w:rPr>
        <w:t>remain</w:t>
      </w:r>
      <w:r w:rsidR="00324A8D" w:rsidRPr="006924FA">
        <w:rPr>
          <w:rFonts w:ascii="Times New Roman" w:hAnsi="Times New Roman" w:cs="Times New Roman"/>
          <w:color w:val="222222"/>
          <w:sz w:val="24"/>
          <w:szCs w:val="24"/>
          <w:shd w:val="clear" w:color="auto" w:fill="FFFFFF"/>
        </w:rPr>
        <w:t xml:space="preserve"> </w:t>
      </w:r>
      <w:r w:rsidR="009B1F14" w:rsidRPr="006924FA">
        <w:rPr>
          <w:rFonts w:ascii="Times New Roman" w:hAnsi="Times New Roman" w:cs="Times New Roman"/>
          <w:color w:val="222222"/>
          <w:sz w:val="24"/>
          <w:szCs w:val="24"/>
          <w:shd w:val="clear" w:color="auto" w:fill="FFFFFF"/>
        </w:rPr>
        <w:t xml:space="preserve">limited. </w:t>
      </w:r>
      <w:r w:rsidR="00324A8D" w:rsidRPr="006924FA">
        <w:rPr>
          <w:rFonts w:ascii="Times New Roman" w:hAnsi="Times New Roman" w:cs="Times New Roman"/>
          <w:color w:val="222222"/>
          <w:sz w:val="24"/>
          <w:szCs w:val="24"/>
          <w:shd w:val="clear" w:color="auto" w:fill="FFFFFF"/>
        </w:rPr>
        <w:t>At the same time</w:t>
      </w:r>
      <w:r w:rsidR="00672859" w:rsidRPr="006924FA">
        <w:rPr>
          <w:rFonts w:ascii="Times New Roman" w:hAnsi="Times New Roman" w:cs="Times New Roman"/>
          <w:color w:val="222222"/>
          <w:sz w:val="24"/>
          <w:szCs w:val="24"/>
          <w:shd w:val="clear" w:color="auto" w:fill="FFFFFF"/>
        </w:rPr>
        <w:t xml:space="preserve">, with the rapid development of transportation </w:t>
      </w:r>
      <w:r w:rsidR="00860103" w:rsidRPr="006924FA">
        <w:rPr>
          <w:rFonts w:ascii="Times New Roman" w:hAnsi="Times New Roman" w:cs="Times New Roman"/>
          <w:color w:val="222222"/>
          <w:sz w:val="24"/>
          <w:szCs w:val="24"/>
          <w:shd w:val="clear" w:color="auto" w:fill="FFFFFF"/>
        </w:rPr>
        <w:t>networks</w:t>
      </w:r>
      <w:r w:rsidR="00672859" w:rsidRPr="006924FA">
        <w:rPr>
          <w:rFonts w:ascii="Times New Roman" w:hAnsi="Times New Roman" w:cs="Times New Roman"/>
          <w:color w:val="222222"/>
          <w:sz w:val="24"/>
          <w:szCs w:val="24"/>
          <w:shd w:val="clear" w:color="auto" w:fill="FFFFFF"/>
        </w:rPr>
        <w:t>, various regional development patterns</w:t>
      </w:r>
      <w:r w:rsidR="009B1F14" w:rsidRPr="006924FA">
        <w:rPr>
          <w:rFonts w:ascii="Times New Roman" w:hAnsi="Times New Roman" w:cs="Times New Roman"/>
          <w:color w:val="222222"/>
          <w:sz w:val="24"/>
          <w:szCs w:val="24"/>
          <w:shd w:val="clear" w:color="auto" w:fill="FFFFFF"/>
        </w:rPr>
        <w:t xml:space="preserve"> </w:t>
      </w:r>
      <w:r w:rsidR="00014882" w:rsidRPr="006924FA">
        <w:rPr>
          <w:rFonts w:ascii="Times New Roman" w:hAnsi="Times New Roman" w:cs="Times New Roman"/>
          <w:color w:val="222222"/>
          <w:sz w:val="24"/>
          <w:szCs w:val="24"/>
          <w:shd w:val="clear" w:color="auto" w:fill="FFFFFF"/>
        </w:rPr>
        <w:t xml:space="preserve">have </w:t>
      </w:r>
      <w:r w:rsidR="009B1F14" w:rsidRPr="006924FA">
        <w:rPr>
          <w:rFonts w:ascii="Times New Roman" w:hAnsi="Times New Roman" w:cs="Times New Roman"/>
          <w:color w:val="222222"/>
          <w:sz w:val="24"/>
          <w:szCs w:val="24"/>
          <w:shd w:val="clear" w:color="auto" w:fill="FFFFFF"/>
        </w:rPr>
        <w:t>emerge</w:t>
      </w:r>
      <w:r w:rsidR="00014882" w:rsidRPr="006924FA">
        <w:rPr>
          <w:rFonts w:ascii="Times New Roman" w:hAnsi="Times New Roman" w:cs="Times New Roman"/>
          <w:color w:val="222222"/>
          <w:sz w:val="24"/>
          <w:szCs w:val="24"/>
          <w:shd w:val="clear" w:color="auto" w:fill="FFFFFF"/>
        </w:rPr>
        <w:t>d</w:t>
      </w:r>
      <w:r w:rsidR="009B1F14" w:rsidRPr="006924FA">
        <w:rPr>
          <w:rFonts w:ascii="Times New Roman" w:hAnsi="Times New Roman" w:cs="Times New Roman"/>
          <w:color w:val="222222"/>
          <w:sz w:val="24"/>
          <w:szCs w:val="24"/>
          <w:shd w:val="clear" w:color="auto" w:fill="FFFFFF"/>
        </w:rPr>
        <w:t>,</w:t>
      </w:r>
      <w:r w:rsidR="00672859" w:rsidRPr="006924FA">
        <w:rPr>
          <w:rFonts w:ascii="Times New Roman" w:hAnsi="Times New Roman" w:cs="Times New Roman"/>
          <w:color w:val="222222"/>
          <w:sz w:val="24"/>
          <w:szCs w:val="24"/>
          <w:shd w:val="clear" w:color="auto" w:fill="FFFFFF"/>
        </w:rPr>
        <w:t xml:space="preserve"> </w:t>
      </w:r>
      <w:r w:rsidR="00014882" w:rsidRPr="006924FA">
        <w:rPr>
          <w:rFonts w:ascii="Times New Roman" w:hAnsi="Times New Roman" w:cs="Times New Roman"/>
          <w:color w:val="222222"/>
          <w:sz w:val="24"/>
          <w:szCs w:val="24"/>
          <w:shd w:val="clear" w:color="auto" w:fill="FFFFFF"/>
        </w:rPr>
        <w:t xml:space="preserve">including </w:t>
      </w:r>
      <w:r w:rsidR="00672859" w:rsidRPr="006924FA">
        <w:rPr>
          <w:rFonts w:ascii="Times New Roman" w:hAnsi="Times New Roman" w:cs="Times New Roman"/>
          <w:color w:val="222222"/>
          <w:sz w:val="24"/>
          <w:szCs w:val="24"/>
          <w:shd w:val="clear" w:color="auto" w:fill="FFFFFF"/>
        </w:rPr>
        <w:t>urban agglomeration</w:t>
      </w:r>
      <w:r w:rsidR="00014882" w:rsidRPr="006924FA">
        <w:rPr>
          <w:rFonts w:ascii="Times New Roman" w:hAnsi="Times New Roman" w:cs="Times New Roman"/>
          <w:color w:val="222222"/>
          <w:sz w:val="24"/>
          <w:szCs w:val="24"/>
          <w:shd w:val="clear" w:color="auto" w:fill="FFFFFF"/>
        </w:rPr>
        <w:t>s</w:t>
      </w:r>
      <w:r w:rsidR="00825874" w:rsidRPr="006924FA">
        <w:rPr>
          <w:rFonts w:ascii="Times New Roman" w:hAnsi="Times New Roman" w:cs="Times New Roman"/>
          <w:color w:val="222222"/>
          <w:sz w:val="24"/>
          <w:szCs w:val="24"/>
          <w:shd w:val="clear" w:color="auto" w:fill="FFFFFF"/>
        </w:rPr>
        <w:t xml:space="preserve"> (</w:t>
      </w:r>
      <w:r w:rsidR="00825874" w:rsidRPr="006924FA">
        <w:rPr>
          <w:rFonts w:ascii="Times New Roman" w:eastAsia="宋体" w:hAnsi="Times New Roman" w:cs="Times New Roman"/>
          <w:sz w:val="24"/>
          <w:szCs w:val="24"/>
        </w:rPr>
        <w:t>UA</w:t>
      </w:r>
      <w:r w:rsidR="00825874" w:rsidRPr="006924FA">
        <w:rPr>
          <w:rFonts w:ascii="Times New Roman" w:hAnsi="Times New Roman" w:cs="Times New Roman"/>
          <w:color w:val="222222"/>
          <w:sz w:val="24"/>
          <w:szCs w:val="24"/>
          <w:shd w:val="clear" w:color="auto" w:fill="FFFFFF"/>
        </w:rPr>
        <w:t>)</w:t>
      </w:r>
      <w:r w:rsidR="00672859" w:rsidRPr="006924FA">
        <w:rPr>
          <w:rFonts w:ascii="Times New Roman" w:hAnsi="Times New Roman" w:cs="Times New Roman"/>
          <w:color w:val="222222"/>
          <w:sz w:val="24"/>
          <w:szCs w:val="24"/>
          <w:shd w:val="clear" w:color="auto" w:fill="FFFFFF"/>
        </w:rPr>
        <w:t xml:space="preserve">, urban </w:t>
      </w:r>
      <w:r w:rsidR="00014882" w:rsidRPr="006924FA">
        <w:rPr>
          <w:rFonts w:ascii="Times New Roman" w:hAnsi="Times New Roman" w:cs="Times New Roman"/>
          <w:color w:val="222222"/>
          <w:sz w:val="24"/>
          <w:szCs w:val="24"/>
          <w:shd w:val="clear" w:color="auto" w:fill="FFFFFF"/>
        </w:rPr>
        <w:t>supercities</w:t>
      </w:r>
      <w:r w:rsidR="00672859" w:rsidRPr="006924FA">
        <w:rPr>
          <w:rFonts w:ascii="Times New Roman" w:hAnsi="Times New Roman" w:cs="Times New Roman"/>
          <w:color w:val="222222"/>
          <w:sz w:val="24"/>
          <w:szCs w:val="24"/>
          <w:shd w:val="clear" w:color="auto" w:fill="FFFFFF"/>
        </w:rPr>
        <w:t xml:space="preserve">, </w:t>
      </w:r>
      <w:r w:rsidR="00014882" w:rsidRPr="006924FA">
        <w:rPr>
          <w:rFonts w:ascii="Times New Roman" w:hAnsi="Times New Roman" w:cs="Times New Roman"/>
          <w:color w:val="222222"/>
          <w:sz w:val="24"/>
          <w:szCs w:val="24"/>
          <w:shd w:val="clear" w:color="auto" w:fill="FFFFFF"/>
        </w:rPr>
        <w:t xml:space="preserve">and </w:t>
      </w:r>
      <w:r w:rsidR="00672859" w:rsidRPr="006924FA">
        <w:rPr>
          <w:rFonts w:ascii="Times New Roman" w:hAnsi="Times New Roman" w:cs="Times New Roman"/>
          <w:color w:val="222222"/>
          <w:sz w:val="24"/>
          <w:szCs w:val="24"/>
          <w:shd w:val="clear" w:color="auto" w:fill="FFFFFF"/>
        </w:rPr>
        <w:t>urban metropolitan areas</w:t>
      </w:r>
      <w:r w:rsidR="00014882" w:rsidRPr="006924FA">
        <w:rPr>
          <w:rFonts w:ascii="Times New Roman" w:hAnsi="Times New Roman" w:cs="Times New Roman"/>
          <w:color w:val="222222"/>
          <w:sz w:val="24"/>
          <w:szCs w:val="24"/>
          <w:shd w:val="clear" w:color="auto" w:fill="FFFFFF"/>
        </w:rPr>
        <w:t>, all of which are</w:t>
      </w:r>
      <w:r w:rsidR="00672859" w:rsidRPr="006924FA">
        <w:rPr>
          <w:rFonts w:ascii="Times New Roman" w:hAnsi="Times New Roman" w:cs="Times New Roman"/>
          <w:color w:val="222222"/>
          <w:sz w:val="24"/>
          <w:szCs w:val="24"/>
          <w:shd w:val="clear" w:color="auto" w:fill="FFFFFF"/>
        </w:rPr>
        <w:t xml:space="preserve"> in an </w:t>
      </w:r>
      <w:r w:rsidR="00860103" w:rsidRPr="006924FA">
        <w:rPr>
          <w:rFonts w:ascii="Times New Roman" w:hAnsi="Times New Roman" w:cs="Times New Roman"/>
          <w:color w:val="222222"/>
          <w:sz w:val="24"/>
          <w:szCs w:val="24"/>
          <w:shd w:val="clear" w:color="auto" w:fill="FFFFFF"/>
        </w:rPr>
        <w:t>increasingly</w:t>
      </w:r>
      <w:r w:rsidR="00672859" w:rsidRPr="006924FA">
        <w:rPr>
          <w:rFonts w:ascii="Times New Roman" w:hAnsi="Times New Roman" w:cs="Times New Roman"/>
          <w:color w:val="222222"/>
          <w:sz w:val="24"/>
          <w:szCs w:val="24"/>
          <w:shd w:val="clear" w:color="auto" w:fill="FFFFFF"/>
        </w:rPr>
        <w:t xml:space="preserve"> networked and urbanized world. </w:t>
      </w:r>
      <w:r w:rsidR="00754FC0" w:rsidRPr="006924FA">
        <w:rPr>
          <w:rFonts w:ascii="Times New Roman" w:hAnsi="Times New Roman" w:cs="Times New Roman"/>
          <w:color w:val="222222"/>
          <w:sz w:val="24"/>
          <w:szCs w:val="24"/>
          <w:shd w:val="clear" w:color="auto" w:fill="FFFFFF"/>
        </w:rPr>
        <w:t xml:space="preserve">Both increased transportation accessibility and the spatial compactness in the UA are prone to affect carbon emissions simultaneously. The actual </w:t>
      </w:r>
      <w:r w:rsidR="00672859" w:rsidRPr="006924FA">
        <w:rPr>
          <w:rFonts w:ascii="Times New Roman" w:hAnsi="Times New Roman" w:cs="Times New Roman"/>
          <w:color w:val="222222"/>
          <w:sz w:val="24"/>
          <w:szCs w:val="24"/>
          <w:shd w:val="clear" w:color="auto" w:fill="FFFFFF"/>
        </w:rPr>
        <w:t>influences of regional strategy on regional CO</w:t>
      </w:r>
      <w:r w:rsidR="00672859" w:rsidRPr="006924FA">
        <w:rPr>
          <w:rFonts w:ascii="Times New Roman" w:hAnsi="Times New Roman" w:cs="Times New Roman"/>
          <w:color w:val="222222"/>
          <w:sz w:val="24"/>
          <w:szCs w:val="24"/>
          <w:shd w:val="clear" w:color="auto" w:fill="FFFFFF"/>
          <w:vertAlign w:val="subscript"/>
        </w:rPr>
        <w:t>2</w:t>
      </w:r>
      <w:r w:rsidR="00672859" w:rsidRPr="006924FA">
        <w:rPr>
          <w:rFonts w:ascii="Times New Roman" w:hAnsi="Times New Roman" w:cs="Times New Roman"/>
          <w:color w:val="222222"/>
          <w:sz w:val="24"/>
          <w:szCs w:val="24"/>
          <w:shd w:val="clear" w:color="auto" w:fill="FFFFFF"/>
        </w:rPr>
        <w:t xml:space="preserve"> emission through land transportation infrastructure are still unknown. </w:t>
      </w:r>
      <w:r w:rsidR="00014882" w:rsidRPr="006924FA">
        <w:rPr>
          <w:rFonts w:ascii="Times New Roman" w:hAnsi="Times New Roman" w:cs="Times New Roman"/>
          <w:color w:val="222222"/>
          <w:sz w:val="24"/>
          <w:szCs w:val="24"/>
          <w:shd w:val="clear" w:color="auto" w:fill="FFFFFF"/>
        </w:rPr>
        <w:t>W</w:t>
      </w:r>
      <w:r w:rsidR="00672859" w:rsidRPr="006924FA">
        <w:rPr>
          <w:rFonts w:ascii="Times New Roman" w:hAnsi="Times New Roman" w:cs="Times New Roman"/>
          <w:color w:val="222222"/>
          <w:sz w:val="24"/>
          <w:szCs w:val="24"/>
          <w:shd w:val="clear" w:color="auto" w:fill="FFFFFF"/>
        </w:rPr>
        <w:t xml:space="preserve">e </w:t>
      </w:r>
      <w:r w:rsidR="00014882" w:rsidRPr="006924FA">
        <w:rPr>
          <w:rFonts w:ascii="Times New Roman" w:hAnsi="Times New Roman" w:cs="Times New Roman"/>
          <w:color w:val="222222"/>
          <w:sz w:val="24"/>
          <w:szCs w:val="24"/>
          <w:shd w:val="clear" w:color="auto" w:fill="FFFFFF"/>
        </w:rPr>
        <w:t xml:space="preserve">address both </w:t>
      </w:r>
      <w:r w:rsidR="00860103" w:rsidRPr="006924FA">
        <w:rPr>
          <w:rFonts w:ascii="Times New Roman" w:hAnsi="Times New Roman" w:cs="Times New Roman"/>
          <w:color w:val="222222"/>
          <w:sz w:val="24"/>
          <w:szCs w:val="24"/>
          <w:shd w:val="clear" w:color="auto" w:fill="FFFFFF"/>
        </w:rPr>
        <w:t>these</w:t>
      </w:r>
      <w:r w:rsidR="00672859" w:rsidRPr="006924FA">
        <w:rPr>
          <w:rFonts w:ascii="Times New Roman" w:hAnsi="Times New Roman" w:cs="Times New Roman"/>
          <w:color w:val="222222"/>
          <w:sz w:val="24"/>
          <w:szCs w:val="24"/>
          <w:shd w:val="clear" w:color="auto" w:fill="FFFFFF"/>
        </w:rPr>
        <w:t xml:space="preserve"> gaps and </w:t>
      </w:r>
      <w:r w:rsidR="00014882" w:rsidRPr="006924FA">
        <w:rPr>
          <w:rFonts w:ascii="Times New Roman" w:hAnsi="Times New Roman" w:cs="Times New Roman"/>
          <w:color w:val="222222"/>
          <w:sz w:val="24"/>
          <w:szCs w:val="24"/>
          <w:shd w:val="clear" w:color="auto" w:fill="FFFFFF"/>
        </w:rPr>
        <w:t xml:space="preserve">consider </w:t>
      </w:r>
      <w:r w:rsidR="00672859" w:rsidRPr="006924FA">
        <w:rPr>
          <w:rFonts w:ascii="Times New Roman" w:hAnsi="Times New Roman" w:cs="Times New Roman"/>
          <w:color w:val="222222"/>
          <w:sz w:val="24"/>
          <w:szCs w:val="24"/>
          <w:shd w:val="clear" w:color="auto" w:fill="FFFFFF"/>
        </w:rPr>
        <w:t>two questions in our study</w:t>
      </w:r>
      <w:r w:rsidR="00014882" w:rsidRPr="006924FA">
        <w:rPr>
          <w:rFonts w:ascii="Times New Roman" w:hAnsi="Times New Roman" w:cs="Times New Roman"/>
          <w:color w:val="222222"/>
          <w:sz w:val="24"/>
          <w:szCs w:val="24"/>
          <w:shd w:val="clear" w:color="auto" w:fill="FFFFFF"/>
        </w:rPr>
        <w:t>:</w:t>
      </w:r>
    </w:p>
    <w:p w14:paraId="032F1500" w14:textId="5C290967" w:rsidR="00184AF6" w:rsidRPr="006924FA" w:rsidRDefault="00672859" w:rsidP="006E414B">
      <w:pPr>
        <w:ind w:firstLineChars="100" w:firstLine="240"/>
        <w:rPr>
          <w:rFonts w:ascii="Times New Roman" w:hAnsi="Times New Roman" w:cs="Times New Roman"/>
          <w:sz w:val="24"/>
          <w:szCs w:val="24"/>
        </w:rPr>
      </w:pPr>
      <w:r w:rsidRPr="006924FA">
        <w:rPr>
          <w:rFonts w:ascii="Times New Roman" w:hAnsi="Times New Roman" w:cs="Times New Roman"/>
          <w:sz w:val="24"/>
          <w:szCs w:val="24"/>
        </w:rPr>
        <w:t xml:space="preserve">RQ1: What is the difference </w:t>
      </w:r>
      <w:r w:rsidR="00860103" w:rsidRPr="006924FA">
        <w:rPr>
          <w:rFonts w:ascii="Times New Roman" w:hAnsi="Times New Roman" w:cs="Times New Roman"/>
          <w:sz w:val="24"/>
          <w:szCs w:val="24"/>
        </w:rPr>
        <w:t>in</w:t>
      </w:r>
      <w:r w:rsidRPr="006924FA">
        <w:rPr>
          <w:rFonts w:ascii="Times New Roman" w:hAnsi="Times New Roman" w:cs="Times New Roman"/>
          <w:sz w:val="24"/>
          <w:szCs w:val="24"/>
        </w:rPr>
        <w:t xml:space="preserve"> the spatial spillover effects between </w:t>
      </w:r>
      <w:r w:rsidR="00014882" w:rsidRPr="006924FA">
        <w:rPr>
          <w:rFonts w:ascii="Times New Roman" w:hAnsi="Times New Roman" w:cs="Times New Roman"/>
          <w:sz w:val="24"/>
          <w:szCs w:val="24"/>
        </w:rPr>
        <w:t xml:space="preserve">the </w:t>
      </w:r>
      <w:r w:rsidRPr="006924FA">
        <w:rPr>
          <w:rFonts w:ascii="Times New Roman" w:hAnsi="Times New Roman" w:cs="Times New Roman"/>
          <w:sz w:val="24"/>
          <w:szCs w:val="24"/>
        </w:rPr>
        <w:t xml:space="preserve">railway and </w:t>
      </w:r>
      <w:r w:rsidR="00014882" w:rsidRPr="006924FA">
        <w:rPr>
          <w:rFonts w:ascii="Times New Roman" w:hAnsi="Times New Roman" w:cs="Times New Roman"/>
          <w:sz w:val="24"/>
          <w:szCs w:val="24"/>
        </w:rPr>
        <w:t xml:space="preserve">the </w:t>
      </w:r>
      <w:r w:rsidRPr="006924FA">
        <w:rPr>
          <w:rFonts w:ascii="Times New Roman" w:hAnsi="Times New Roman" w:cs="Times New Roman"/>
          <w:sz w:val="24"/>
          <w:szCs w:val="24"/>
        </w:rPr>
        <w:t>highway in relation to regional carbon emission?</w:t>
      </w:r>
    </w:p>
    <w:p w14:paraId="4D250134" w14:textId="1FAC0434" w:rsidR="00E65194" w:rsidRPr="006924FA" w:rsidRDefault="00672859" w:rsidP="006E414B">
      <w:pPr>
        <w:ind w:firstLineChars="100" w:firstLine="240"/>
        <w:rPr>
          <w:rFonts w:ascii="Times New Roman" w:hAnsi="Times New Roman" w:cs="Times New Roman"/>
          <w:sz w:val="24"/>
          <w:szCs w:val="24"/>
        </w:rPr>
      </w:pPr>
      <w:r w:rsidRPr="006924FA">
        <w:rPr>
          <w:rFonts w:ascii="Times New Roman" w:hAnsi="Times New Roman" w:cs="Times New Roman"/>
          <w:sz w:val="24"/>
          <w:szCs w:val="24"/>
        </w:rPr>
        <w:t>RQ2: Does the regional strategy strengthen the spatial interaction of carbon emission through transportation?</w:t>
      </w:r>
    </w:p>
    <w:p w14:paraId="7CB7C0EA" w14:textId="5400299A" w:rsidR="00184AF6" w:rsidRPr="006924FA" w:rsidRDefault="00014882" w:rsidP="00947AAF">
      <w:pPr>
        <w:ind w:firstLineChars="100" w:firstLine="240"/>
        <w:rPr>
          <w:rFonts w:ascii="Times New Roman" w:hAnsi="Times New Roman" w:cs="Times New Roman"/>
          <w:sz w:val="24"/>
          <w:szCs w:val="24"/>
        </w:rPr>
      </w:pPr>
      <w:r w:rsidRPr="006924FA">
        <w:rPr>
          <w:rFonts w:ascii="Times New Roman" w:hAnsi="Times New Roman" w:cs="Times New Roman"/>
          <w:sz w:val="24"/>
          <w:szCs w:val="24"/>
        </w:rPr>
        <w:t>To answer these questions</w:t>
      </w:r>
      <w:r w:rsidR="001E6778" w:rsidRPr="006924FA">
        <w:rPr>
          <w:rFonts w:ascii="Times New Roman" w:hAnsi="Times New Roman" w:cs="Times New Roman"/>
          <w:sz w:val="24"/>
          <w:szCs w:val="24"/>
        </w:rPr>
        <w:t>, we select</w:t>
      </w:r>
      <w:r w:rsidRPr="006924FA">
        <w:rPr>
          <w:rFonts w:ascii="Times New Roman" w:hAnsi="Times New Roman" w:cs="Times New Roman"/>
          <w:sz w:val="24"/>
          <w:szCs w:val="24"/>
        </w:rPr>
        <w:t>ed</w:t>
      </w:r>
      <w:r w:rsidR="001E6778" w:rsidRPr="006924FA">
        <w:rPr>
          <w:rFonts w:ascii="Times New Roman" w:hAnsi="Times New Roman" w:cs="Times New Roman"/>
          <w:sz w:val="24"/>
          <w:szCs w:val="24"/>
        </w:rPr>
        <w:t xml:space="preserve"> urbanized cities in China as case study areas</w:t>
      </w:r>
      <w:r w:rsidRPr="006924FA">
        <w:rPr>
          <w:rFonts w:ascii="Times New Roman" w:hAnsi="Times New Roman" w:cs="Times New Roman"/>
          <w:sz w:val="24"/>
          <w:szCs w:val="24"/>
        </w:rPr>
        <w:t xml:space="preserve">. </w:t>
      </w:r>
      <w:r w:rsidR="00E62011" w:rsidRPr="006924FA">
        <w:rPr>
          <w:rFonts w:ascii="Times New Roman" w:hAnsi="Times New Roman" w:cs="Times New Roman"/>
          <w:color w:val="222222"/>
          <w:sz w:val="24"/>
          <w:szCs w:val="24"/>
          <w:shd w:val="clear" w:color="auto" w:fill="FFFFFF"/>
        </w:rPr>
        <w:t xml:space="preserve">To </w:t>
      </w:r>
      <w:r w:rsidRPr="006924FA">
        <w:rPr>
          <w:rFonts w:ascii="Times New Roman" w:hAnsi="Times New Roman" w:cs="Times New Roman"/>
          <w:color w:val="222222"/>
          <w:sz w:val="24"/>
          <w:szCs w:val="24"/>
          <w:shd w:val="clear" w:color="auto" w:fill="FFFFFF"/>
        </w:rPr>
        <w:t xml:space="preserve">the </w:t>
      </w:r>
      <w:r w:rsidR="00E62011" w:rsidRPr="006924FA">
        <w:rPr>
          <w:rFonts w:ascii="Times New Roman" w:hAnsi="Times New Roman" w:cs="Times New Roman"/>
          <w:color w:val="222222"/>
          <w:sz w:val="24"/>
          <w:szCs w:val="24"/>
          <w:shd w:val="clear" w:color="auto" w:fill="FFFFFF"/>
        </w:rPr>
        <w:t xml:space="preserve">best </w:t>
      </w:r>
      <w:r w:rsidRPr="006924FA">
        <w:rPr>
          <w:rFonts w:ascii="Times New Roman" w:hAnsi="Times New Roman" w:cs="Times New Roman"/>
          <w:color w:val="222222"/>
          <w:sz w:val="24"/>
          <w:szCs w:val="24"/>
          <w:shd w:val="clear" w:color="auto" w:fill="FFFFFF"/>
        </w:rPr>
        <w:t xml:space="preserve">of our </w:t>
      </w:r>
      <w:r w:rsidR="00E62011" w:rsidRPr="006924FA">
        <w:rPr>
          <w:rFonts w:ascii="Times New Roman" w:hAnsi="Times New Roman" w:cs="Times New Roman"/>
          <w:color w:val="222222"/>
          <w:sz w:val="24"/>
          <w:szCs w:val="24"/>
          <w:shd w:val="clear" w:color="auto" w:fill="FFFFFF"/>
        </w:rPr>
        <w:t xml:space="preserve">knowledge, this </w:t>
      </w:r>
      <w:r w:rsidR="007B3435" w:rsidRPr="006924FA">
        <w:rPr>
          <w:rFonts w:ascii="Times New Roman" w:hAnsi="Times New Roman" w:cs="Times New Roman"/>
          <w:color w:val="222222"/>
          <w:sz w:val="24"/>
          <w:szCs w:val="24"/>
          <w:shd w:val="clear" w:color="auto" w:fill="FFFFFF"/>
        </w:rPr>
        <w:t xml:space="preserve">study </w:t>
      </w:r>
      <w:r w:rsidR="00E62011" w:rsidRPr="006924FA">
        <w:rPr>
          <w:rFonts w:ascii="Times New Roman" w:hAnsi="Times New Roman" w:cs="Times New Roman"/>
          <w:color w:val="222222"/>
          <w:sz w:val="24"/>
          <w:szCs w:val="24"/>
          <w:shd w:val="clear" w:color="auto" w:fill="FFFFFF"/>
        </w:rPr>
        <w:t xml:space="preserve">is the </w:t>
      </w:r>
      <w:r w:rsidR="00763857" w:rsidRPr="006924FA">
        <w:rPr>
          <w:rFonts w:ascii="Times New Roman" w:hAnsi="Times New Roman" w:cs="Times New Roman"/>
          <w:color w:val="222222"/>
          <w:sz w:val="24"/>
          <w:szCs w:val="24"/>
          <w:shd w:val="clear" w:color="auto" w:fill="FFFFFF"/>
        </w:rPr>
        <w:t>first to examine the systematic influence of transportation flow</w:t>
      </w:r>
      <w:r w:rsidRPr="006924FA">
        <w:rPr>
          <w:rFonts w:ascii="Times New Roman" w:hAnsi="Times New Roman" w:cs="Times New Roman"/>
          <w:color w:val="222222"/>
          <w:sz w:val="24"/>
          <w:szCs w:val="24"/>
          <w:shd w:val="clear" w:color="auto" w:fill="FFFFFF"/>
        </w:rPr>
        <w:t>s</w:t>
      </w:r>
      <w:r w:rsidR="00763857" w:rsidRPr="006924FA">
        <w:rPr>
          <w:rFonts w:ascii="Times New Roman" w:hAnsi="Times New Roman" w:cs="Times New Roman"/>
          <w:color w:val="222222"/>
          <w:sz w:val="24"/>
          <w:szCs w:val="24"/>
          <w:shd w:val="clear" w:color="auto" w:fill="FFFFFF"/>
        </w:rPr>
        <w:t xml:space="preserve"> on carbon emission</w:t>
      </w:r>
      <w:r w:rsidRPr="006924FA">
        <w:rPr>
          <w:rFonts w:ascii="Times New Roman" w:hAnsi="Times New Roman" w:cs="Times New Roman"/>
          <w:color w:val="222222"/>
          <w:sz w:val="24"/>
          <w:szCs w:val="24"/>
          <w:shd w:val="clear" w:color="auto" w:fill="FFFFFF"/>
        </w:rPr>
        <w:t>s</w:t>
      </w:r>
      <w:r w:rsidR="00993A9B" w:rsidRPr="006924FA">
        <w:rPr>
          <w:rFonts w:ascii="Times New Roman" w:hAnsi="Times New Roman" w:cs="Times New Roman"/>
          <w:color w:val="222222"/>
          <w:sz w:val="24"/>
          <w:szCs w:val="24"/>
          <w:shd w:val="clear" w:color="auto" w:fill="FFFFFF"/>
        </w:rPr>
        <w:t>,</w:t>
      </w:r>
      <w:r w:rsidR="00763857" w:rsidRPr="006924FA">
        <w:rPr>
          <w:rFonts w:ascii="Times New Roman" w:hAnsi="Times New Roman" w:cs="Times New Roman"/>
          <w:color w:val="222222"/>
          <w:sz w:val="24"/>
          <w:szCs w:val="24"/>
          <w:shd w:val="clear" w:color="auto" w:fill="FFFFFF"/>
        </w:rPr>
        <w:t xml:space="preserve"> </w:t>
      </w:r>
      <w:r w:rsidR="00993A9B" w:rsidRPr="006924FA">
        <w:rPr>
          <w:rFonts w:ascii="Times New Roman" w:hAnsi="Times New Roman" w:cs="Times New Roman"/>
          <w:color w:val="222222"/>
          <w:sz w:val="24"/>
          <w:szCs w:val="24"/>
          <w:shd w:val="clear" w:color="auto" w:fill="FFFFFF"/>
        </w:rPr>
        <w:t>considering</w:t>
      </w:r>
      <w:r w:rsidR="00763857" w:rsidRPr="006924FA">
        <w:rPr>
          <w:rFonts w:ascii="Times New Roman" w:hAnsi="Times New Roman" w:cs="Times New Roman"/>
          <w:color w:val="222222"/>
          <w:sz w:val="24"/>
          <w:szCs w:val="24"/>
          <w:shd w:val="clear" w:color="auto" w:fill="FFFFFF"/>
        </w:rPr>
        <w:t xml:space="preserve"> regional strategies.</w:t>
      </w:r>
      <w:bookmarkEnd w:id="5"/>
      <w:r w:rsidR="00763857" w:rsidRPr="006924FA">
        <w:rPr>
          <w:rFonts w:ascii="Times New Roman" w:hAnsi="Times New Roman" w:cs="Times New Roman"/>
          <w:color w:val="222222"/>
          <w:sz w:val="24"/>
          <w:szCs w:val="24"/>
          <w:shd w:val="clear" w:color="auto" w:fill="FFFFFF"/>
        </w:rPr>
        <w:t xml:space="preserve"> </w:t>
      </w:r>
      <w:bookmarkEnd w:id="1"/>
    </w:p>
    <w:bookmarkEnd w:id="2"/>
    <w:p w14:paraId="3070B976" w14:textId="17449159" w:rsidR="00184AF6" w:rsidRPr="006924FA" w:rsidRDefault="00672859" w:rsidP="00197CE4">
      <w:pPr>
        <w:pStyle w:val="a8"/>
        <w:spacing w:beforeLines="100" w:before="312" w:afterLines="100" w:after="312"/>
        <w:ind w:firstLineChars="0" w:firstLine="0"/>
        <w:outlineLvl w:val="0"/>
        <w:rPr>
          <w:rFonts w:ascii="Times New Roman" w:hAnsi="Times New Roman" w:cs="Times New Roman"/>
          <w:b/>
          <w:bCs/>
          <w:sz w:val="24"/>
          <w:szCs w:val="24"/>
        </w:rPr>
      </w:pPr>
      <w:r w:rsidRPr="006924FA">
        <w:rPr>
          <w:rFonts w:ascii="Times New Roman" w:hAnsi="Times New Roman" w:cs="Times New Roman"/>
          <w:b/>
          <w:bCs/>
          <w:sz w:val="24"/>
          <w:szCs w:val="24"/>
        </w:rPr>
        <w:t>2</w:t>
      </w:r>
      <w:r w:rsidR="000C624F" w:rsidRPr="006924FA">
        <w:rPr>
          <w:rFonts w:ascii="Times New Roman" w:hAnsi="Times New Roman" w:cs="Times New Roman"/>
          <w:b/>
          <w:bCs/>
          <w:sz w:val="24"/>
          <w:szCs w:val="24"/>
        </w:rPr>
        <w:t xml:space="preserve">. </w:t>
      </w:r>
      <w:r w:rsidRPr="006924FA">
        <w:rPr>
          <w:rFonts w:ascii="Times New Roman" w:hAnsi="Times New Roman" w:cs="Times New Roman"/>
          <w:b/>
          <w:bCs/>
          <w:sz w:val="24"/>
          <w:szCs w:val="24"/>
        </w:rPr>
        <w:t>Materials and Methods</w:t>
      </w:r>
    </w:p>
    <w:p w14:paraId="6F879F6F" w14:textId="21ABA4B9" w:rsidR="00184AF6" w:rsidRPr="006924FA" w:rsidRDefault="00672859" w:rsidP="00197CE4">
      <w:pPr>
        <w:pStyle w:val="a8"/>
        <w:spacing w:beforeLines="100" w:before="312" w:afterLines="100" w:after="312"/>
        <w:ind w:firstLineChars="0" w:firstLine="0"/>
        <w:outlineLvl w:val="1"/>
        <w:rPr>
          <w:rFonts w:ascii="Times New Roman" w:hAnsi="Times New Roman" w:cs="Times New Roman"/>
          <w:i/>
          <w:iCs/>
          <w:sz w:val="24"/>
          <w:szCs w:val="24"/>
        </w:rPr>
      </w:pPr>
      <w:r w:rsidRPr="006924FA">
        <w:rPr>
          <w:rFonts w:ascii="Times New Roman" w:hAnsi="Times New Roman" w:cs="Times New Roman"/>
          <w:i/>
          <w:iCs/>
          <w:sz w:val="24"/>
          <w:szCs w:val="24"/>
        </w:rPr>
        <w:t>2.1</w:t>
      </w:r>
      <w:r w:rsidR="000C624F" w:rsidRPr="006924FA">
        <w:rPr>
          <w:rFonts w:ascii="Times New Roman" w:hAnsi="Times New Roman" w:cs="Times New Roman"/>
          <w:i/>
          <w:iCs/>
          <w:sz w:val="24"/>
          <w:szCs w:val="24"/>
        </w:rPr>
        <w:t>.</w:t>
      </w:r>
      <w:r w:rsidRPr="006924FA">
        <w:rPr>
          <w:rFonts w:ascii="Times New Roman" w:hAnsi="Times New Roman" w:cs="Times New Roman"/>
          <w:i/>
          <w:iCs/>
          <w:sz w:val="24"/>
          <w:szCs w:val="24"/>
        </w:rPr>
        <w:t xml:space="preserve"> Study area and data source</w:t>
      </w:r>
    </w:p>
    <w:p w14:paraId="66A34773" w14:textId="7A5F5E6D" w:rsidR="00CF43A9" w:rsidRPr="006924FA" w:rsidRDefault="004A1280" w:rsidP="00197CE4">
      <w:pPr>
        <w:ind w:firstLineChars="100" w:firstLine="240"/>
        <w:rPr>
          <w:rFonts w:ascii="Times New Roman" w:hAnsi="Times New Roman" w:cs="Times New Roman"/>
          <w:sz w:val="24"/>
          <w:szCs w:val="24"/>
        </w:rPr>
      </w:pPr>
      <w:r w:rsidRPr="006924FA">
        <w:rPr>
          <w:rFonts w:ascii="Times New Roman" w:hAnsi="Times New Roman" w:cs="Times New Roman"/>
          <w:sz w:val="24"/>
          <w:szCs w:val="24"/>
        </w:rPr>
        <w:t>W</w:t>
      </w:r>
      <w:r w:rsidR="00CF43A9" w:rsidRPr="006924FA">
        <w:rPr>
          <w:rFonts w:ascii="Times New Roman" w:hAnsi="Times New Roman" w:cs="Times New Roman"/>
          <w:sz w:val="24"/>
          <w:szCs w:val="24"/>
        </w:rPr>
        <w:t xml:space="preserve">e selected </w:t>
      </w:r>
      <w:r w:rsidRPr="006924FA">
        <w:rPr>
          <w:rFonts w:ascii="Times New Roman" w:hAnsi="Times New Roman" w:cs="Times New Roman"/>
          <w:sz w:val="24"/>
          <w:szCs w:val="24"/>
        </w:rPr>
        <w:t xml:space="preserve">prefectural-level </w:t>
      </w:r>
      <w:r w:rsidR="00CF43A9" w:rsidRPr="006924FA">
        <w:rPr>
          <w:rFonts w:ascii="Times New Roman" w:hAnsi="Times New Roman" w:cs="Times New Roman"/>
          <w:sz w:val="24"/>
          <w:szCs w:val="24"/>
        </w:rPr>
        <w:t xml:space="preserve">Chinese cities </w:t>
      </w:r>
      <w:r w:rsidRPr="006924FA">
        <w:rPr>
          <w:rFonts w:ascii="Times New Roman" w:hAnsi="Times New Roman" w:cs="Times New Roman"/>
          <w:sz w:val="24"/>
          <w:szCs w:val="24"/>
        </w:rPr>
        <w:t xml:space="preserve">with urbanization rates greater than or equal to 50% in 2020 </w:t>
      </w:r>
      <w:r w:rsidR="00CF43A9" w:rsidRPr="006924FA">
        <w:rPr>
          <w:rFonts w:ascii="Times New Roman" w:hAnsi="Times New Roman" w:cs="Times New Roman"/>
          <w:sz w:val="24"/>
          <w:szCs w:val="24"/>
        </w:rPr>
        <w:t>as our study areas</w:t>
      </w:r>
      <w:r w:rsidRPr="006924FA">
        <w:rPr>
          <w:rFonts w:ascii="Times New Roman" w:hAnsi="Times New Roman" w:cs="Times New Roman"/>
          <w:sz w:val="24"/>
          <w:szCs w:val="24"/>
        </w:rPr>
        <w:t xml:space="preserve">, which is in accordance with the large discrepancies in urban and rural areas </w:t>
      </w:r>
      <w:r w:rsidR="00CB69B4" w:rsidRPr="006924FA">
        <w:rPr>
          <w:rFonts w:ascii="Times New Roman" w:hAnsi="Times New Roman" w:cs="Times New Roman"/>
          <w:sz w:val="24"/>
          <w:szCs w:val="24"/>
        </w:rPr>
        <w:t>regarding</w:t>
      </w:r>
      <w:r w:rsidRPr="006924FA">
        <w:rPr>
          <w:rFonts w:ascii="Times New Roman" w:hAnsi="Times New Roman" w:cs="Times New Roman"/>
          <w:sz w:val="24"/>
          <w:szCs w:val="24"/>
        </w:rPr>
        <w:t xml:space="preserve"> transportation infrastructure. </w:t>
      </w:r>
      <w:r w:rsidR="00CB69B4" w:rsidRPr="006924FA">
        <w:rPr>
          <w:rFonts w:ascii="Times New Roman" w:hAnsi="Times New Roman" w:cs="Times New Roman"/>
          <w:sz w:val="24"/>
          <w:szCs w:val="24"/>
        </w:rPr>
        <w:t>T</w:t>
      </w:r>
      <w:r w:rsidR="00CF43A9" w:rsidRPr="006924FA">
        <w:rPr>
          <w:rFonts w:ascii="Times New Roman" w:hAnsi="Times New Roman" w:cs="Times New Roman"/>
          <w:sz w:val="24"/>
          <w:szCs w:val="24"/>
        </w:rPr>
        <w:t xml:space="preserve">he prominent urban features </w:t>
      </w:r>
      <w:r w:rsidR="00CB69B4" w:rsidRPr="006924FA">
        <w:rPr>
          <w:rFonts w:ascii="Times New Roman" w:hAnsi="Times New Roman" w:cs="Times New Roman"/>
          <w:sz w:val="24"/>
          <w:szCs w:val="24"/>
        </w:rPr>
        <w:t>help to guarantee convergence in the models exploring the relationship between transport and carbon emission</w:t>
      </w:r>
      <w:r w:rsidR="00CF43A9" w:rsidRPr="006924FA">
        <w:rPr>
          <w:rFonts w:ascii="Times New Roman" w:hAnsi="Times New Roman" w:cs="Times New Roman"/>
          <w:sz w:val="24"/>
          <w:szCs w:val="24"/>
        </w:rPr>
        <w:t xml:space="preserve">. </w:t>
      </w:r>
      <w:r w:rsidR="00CB69B4" w:rsidRPr="006924FA">
        <w:rPr>
          <w:rFonts w:ascii="Times New Roman" w:hAnsi="Times New Roman" w:cs="Times New Roman"/>
          <w:sz w:val="24"/>
          <w:szCs w:val="24"/>
        </w:rPr>
        <w:t>W</w:t>
      </w:r>
      <w:r w:rsidR="00CF43A9" w:rsidRPr="006924FA">
        <w:rPr>
          <w:rFonts w:ascii="Times New Roman" w:hAnsi="Times New Roman" w:cs="Times New Roman"/>
          <w:sz w:val="24"/>
          <w:szCs w:val="24"/>
        </w:rPr>
        <w:t xml:space="preserve">e excluded cities with </w:t>
      </w:r>
      <w:r w:rsidR="00CB69B4" w:rsidRPr="006924FA">
        <w:rPr>
          <w:rFonts w:ascii="Times New Roman" w:hAnsi="Times New Roman" w:cs="Times New Roman"/>
          <w:sz w:val="24"/>
          <w:szCs w:val="24"/>
        </w:rPr>
        <w:t>limitations stemming from data coverage and accessibility</w:t>
      </w:r>
      <w:r w:rsidR="00CF43A9" w:rsidRPr="006924FA">
        <w:rPr>
          <w:rFonts w:ascii="Times New Roman" w:hAnsi="Times New Roman" w:cs="Times New Roman"/>
          <w:sz w:val="24"/>
          <w:szCs w:val="24"/>
        </w:rPr>
        <w:t xml:space="preserve">. The </w:t>
      </w:r>
      <w:r w:rsidR="00BF4164" w:rsidRPr="006924FA">
        <w:rPr>
          <w:rFonts w:ascii="Times New Roman" w:hAnsi="Times New Roman" w:cs="Times New Roman"/>
          <w:sz w:val="24"/>
          <w:szCs w:val="24"/>
        </w:rPr>
        <w:t xml:space="preserve">resulting </w:t>
      </w:r>
      <w:r w:rsidR="00CB69B4" w:rsidRPr="006924FA">
        <w:rPr>
          <w:rFonts w:ascii="Times New Roman" w:hAnsi="Times New Roman" w:cs="Times New Roman"/>
          <w:sz w:val="24"/>
          <w:szCs w:val="24"/>
        </w:rPr>
        <w:t>dataset</w:t>
      </w:r>
      <w:r w:rsidR="00CF43A9" w:rsidRPr="006924FA">
        <w:rPr>
          <w:rFonts w:ascii="Times New Roman" w:hAnsi="Times New Roman" w:cs="Times New Roman"/>
          <w:sz w:val="24"/>
          <w:szCs w:val="24"/>
        </w:rPr>
        <w:t xml:space="preserve"> </w:t>
      </w:r>
      <w:r w:rsidR="00113B23" w:rsidRPr="006924FA">
        <w:rPr>
          <w:rFonts w:ascii="Times New Roman" w:hAnsi="Times New Roman" w:cs="Times New Roman"/>
          <w:sz w:val="24"/>
          <w:szCs w:val="24"/>
        </w:rPr>
        <w:t>provided</w:t>
      </w:r>
      <w:r w:rsidR="00CB69B4" w:rsidRPr="006924FA">
        <w:rPr>
          <w:rFonts w:ascii="Times New Roman" w:hAnsi="Times New Roman" w:cs="Times New Roman"/>
          <w:sz w:val="24"/>
          <w:szCs w:val="24"/>
        </w:rPr>
        <w:t xml:space="preserve"> 135 prefectural-level cities </w:t>
      </w:r>
      <w:r w:rsidR="002C2F5D" w:rsidRPr="006924FA">
        <w:rPr>
          <w:rFonts w:ascii="Times New Roman" w:hAnsi="Times New Roman" w:cs="Times New Roman"/>
          <w:sz w:val="24"/>
          <w:szCs w:val="24"/>
        </w:rPr>
        <w:t xml:space="preserve">distributed at </w:t>
      </w:r>
      <w:r w:rsidR="00961156" w:rsidRPr="006924FA">
        <w:rPr>
          <w:rFonts w:ascii="Times New Roman" w:hAnsi="Times New Roman" w:cs="Times New Roman"/>
          <w:sz w:val="24"/>
          <w:szCs w:val="24"/>
        </w:rPr>
        <w:t>49.63%, 28.15%, 12.59%</w:t>
      </w:r>
      <w:r w:rsidR="00860103" w:rsidRPr="006924FA">
        <w:rPr>
          <w:rFonts w:ascii="Times New Roman" w:hAnsi="Times New Roman" w:cs="Times New Roman"/>
          <w:sz w:val="24"/>
          <w:szCs w:val="24"/>
        </w:rPr>
        <w:t>,</w:t>
      </w:r>
      <w:r w:rsidR="00961156" w:rsidRPr="006924FA">
        <w:rPr>
          <w:rFonts w:ascii="Times New Roman" w:hAnsi="Times New Roman" w:cs="Times New Roman"/>
          <w:sz w:val="24"/>
          <w:szCs w:val="24"/>
        </w:rPr>
        <w:t xml:space="preserve"> and 9.63% </w:t>
      </w:r>
      <w:r w:rsidR="00CF43A9" w:rsidRPr="006924FA">
        <w:rPr>
          <w:rFonts w:ascii="Times New Roman" w:hAnsi="Times New Roman" w:cs="Times New Roman"/>
          <w:sz w:val="24"/>
          <w:szCs w:val="24"/>
        </w:rPr>
        <w:t xml:space="preserve">in </w:t>
      </w:r>
      <w:r w:rsidR="00961156" w:rsidRPr="006924FA">
        <w:rPr>
          <w:rFonts w:ascii="Times New Roman" w:hAnsi="Times New Roman" w:cs="Times New Roman"/>
          <w:sz w:val="24"/>
          <w:szCs w:val="24"/>
        </w:rPr>
        <w:t xml:space="preserve">eastern, </w:t>
      </w:r>
      <w:r w:rsidR="00CF43A9" w:rsidRPr="006924FA">
        <w:rPr>
          <w:rFonts w:ascii="Times New Roman" w:hAnsi="Times New Roman" w:cs="Times New Roman"/>
          <w:sz w:val="24"/>
          <w:szCs w:val="24"/>
        </w:rPr>
        <w:t xml:space="preserve">central, </w:t>
      </w:r>
      <w:r w:rsidR="00961156" w:rsidRPr="006924FA">
        <w:rPr>
          <w:rFonts w:ascii="Times New Roman" w:hAnsi="Times New Roman" w:cs="Times New Roman"/>
          <w:sz w:val="24"/>
          <w:szCs w:val="24"/>
        </w:rPr>
        <w:t>western</w:t>
      </w:r>
      <w:r w:rsidR="00CF43A9" w:rsidRPr="006924FA">
        <w:rPr>
          <w:rFonts w:ascii="Times New Roman" w:hAnsi="Times New Roman" w:cs="Times New Roman"/>
          <w:sz w:val="24"/>
          <w:szCs w:val="24"/>
        </w:rPr>
        <w:t>, and</w:t>
      </w:r>
      <w:r w:rsidR="00961156" w:rsidRPr="006924FA">
        <w:rPr>
          <w:rFonts w:ascii="Times New Roman" w:hAnsi="Times New Roman" w:cs="Times New Roman"/>
          <w:sz w:val="24"/>
          <w:szCs w:val="24"/>
        </w:rPr>
        <w:t xml:space="preserve"> northeastern</w:t>
      </w:r>
      <w:r w:rsidR="002C2F5D" w:rsidRPr="006924FA">
        <w:rPr>
          <w:rFonts w:ascii="Times New Roman" w:hAnsi="Times New Roman" w:cs="Times New Roman"/>
          <w:sz w:val="24"/>
          <w:szCs w:val="24"/>
        </w:rPr>
        <w:t xml:space="preserve"> China</w:t>
      </w:r>
      <w:r w:rsidR="00CF43A9" w:rsidRPr="006924FA">
        <w:rPr>
          <w:rFonts w:ascii="Times New Roman" w:hAnsi="Times New Roman" w:cs="Times New Roman"/>
          <w:sz w:val="24"/>
          <w:szCs w:val="24"/>
        </w:rPr>
        <w:t xml:space="preserve">, respectively. </w:t>
      </w:r>
      <w:r w:rsidR="007D77B0" w:rsidRPr="006924FA">
        <w:rPr>
          <w:rFonts w:ascii="Times New Roman" w:hAnsi="Times New Roman" w:cs="Times New Roman"/>
          <w:sz w:val="24"/>
          <w:szCs w:val="24"/>
        </w:rPr>
        <w:t xml:space="preserve">Although </w:t>
      </w:r>
      <w:r w:rsidR="009170B2" w:rsidRPr="006924FA">
        <w:rPr>
          <w:rFonts w:ascii="Times New Roman" w:hAnsi="Times New Roman" w:cs="Times New Roman"/>
          <w:sz w:val="24"/>
          <w:szCs w:val="24"/>
        </w:rPr>
        <w:t xml:space="preserve">ensuring </w:t>
      </w:r>
      <w:r w:rsidR="007D77B0" w:rsidRPr="006924FA">
        <w:rPr>
          <w:rFonts w:ascii="Times New Roman" w:hAnsi="Times New Roman" w:cs="Times New Roman"/>
          <w:sz w:val="24"/>
          <w:szCs w:val="24"/>
        </w:rPr>
        <w:t>spatial continuity</w:t>
      </w:r>
      <w:r w:rsidR="009170B2" w:rsidRPr="006924FA">
        <w:rPr>
          <w:rFonts w:ascii="Times New Roman" w:hAnsi="Times New Roman" w:cs="Times New Roman"/>
          <w:sz w:val="24"/>
          <w:szCs w:val="24"/>
        </w:rPr>
        <w:t xml:space="preserve"> in the selected cities is difficult</w:t>
      </w:r>
      <w:r w:rsidR="007D77B0" w:rsidRPr="006924FA">
        <w:rPr>
          <w:rFonts w:ascii="Times New Roman" w:hAnsi="Times New Roman" w:cs="Times New Roman"/>
          <w:sz w:val="24"/>
          <w:szCs w:val="24"/>
        </w:rPr>
        <w:t xml:space="preserve">, they </w:t>
      </w:r>
      <w:r w:rsidR="00FF73A9" w:rsidRPr="006924FA">
        <w:rPr>
          <w:rFonts w:ascii="Times New Roman" w:hAnsi="Times New Roman" w:cs="Times New Roman"/>
          <w:sz w:val="24"/>
          <w:szCs w:val="24"/>
        </w:rPr>
        <w:t>concern</w:t>
      </w:r>
      <w:r w:rsidR="007D77B0" w:rsidRPr="006924FA">
        <w:rPr>
          <w:rFonts w:ascii="Times New Roman" w:hAnsi="Times New Roman" w:cs="Times New Roman"/>
          <w:sz w:val="24"/>
          <w:szCs w:val="24"/>
        </w:rPr>
        <w:t xml:space="preserve"> the five mature </w:t>
      </w:r>
      <w:r w:rsidR="00825874" w:rsidRPr="006924FA">
        <w:rPr>
          <w:rFonts w:ascii="Times New Roman" w:eastAsia="宋体" w:hAnsi="Times New Roman" w:cs="Times New Roman"/>
          <w:sz w:val="24"/>
          <w:szCs w:val="24"/>
        </w:rPr>
        <w:t>UA</w:t>
      </w:r>
      <w:r w:rsidR="007D77B0" w:rsidRPr="006924FA">
        <w:rPr>
          <w:rFonts w:ascii="Times New Roman" w:hAnsi="Times New Roman" w:cs="Times New Roman"/>
          <w:sz w:val="24"/>
          <w:szCs w:val="24"/>
        </w:rPr>
        <w:t>s, namely</w:t>
      </w:r>
      <w:r w:rsidR="009170B2" w:rsidRPr="006924FA">
        <w:rPr>
          <w:rFonts w:ascii="Times New Roman" w:hAnsi="Times New Roman" w:cs="Times New Roman"/>
          <w:sz w:val="24"/>
          <w:szCs w:val="24"/>
        </w:rPr>
        <w:t>,</w:t>
      </w:r>
      <w:r w:rsidR="007D77B0" w:rsidRPr="006924FA">
        <w:rPr>
          <w:rFonts w:ascii="Times New Roman" w:hAnsi="Times New Roman" w:cs="Times New Roman"/>
          <w:sz w:val="24"/>
          <w:szCs w:val="24"/>
        </w:rPr>
        <w:t xml:space="preserve"> </w:t>
      </w:r>
      <w:r w:rsidR="002C2F5D" w:rsidRPr="006924FA">
        <w:rPr>
          <w:rFonts w:ascii="Times New Roman" w:hAnsi="Times New Roman" w:cs="Times New Roman"/>
          <w:sz w:val="24"/>
          <w:szCs w:val="24"/>
        </w:rPr>
        <w:t xml:space="preserve">the </w:t>
      </w:r>
      <w:r w:rsidR="007D77B0" w:rsidRPr="006924FA">
        <w:rPr>
          <w:rFonts w:ascii="Times New Roman" w:hAnsi="Times New Roman" w:cs="Times New Roman"/>
          <w:sz w:val="24"/>
          <w:szCs w:val="24"/>
        </w:rPr>
        <w:t>Pearl River Delta (PRD), Yangtze River Delta (YRD), Chengdu</w:t>
      </w:r>
      <w:r w:rsidR="009170B2" w:rsidRPr="006924FA">
        <w:rPr>
          <w:rFonts w:ascii="Times New Roman" w:hAnsi="Times New Roman" w:cs="Times New Roman"/>
          <w:sz w:val="24"/>
          <w:szCs w:val="24"/>
        </w:rPr>
        <w:t>–</w:t>
      </w:r>
      <w:r w:rsidR="007D77B0" w:rsidRPr="006924FA">
        <w:rPr>
          <w:rFonts w:ascii="Times New Roman" w:hAnsi="Times New Roman" w:cs="Times New Roman"/>
          <w:sz w:val="24"/>
          <w:szCs w:val="24"/>
        </w:rPr>
        <w:t xml:space="preserve">Chongqing </w:t>
      </w:r>
      <w:r w:rsidR="00A96A0D" w:rsidRPr="006924FA">
        <w:rPr>
          <w:rFonts w:ascii="Times New Roman" w:eastAsia="宋体" w:hAnsi="Times New Roman" w:cs="Times New Roman"/>
          <w:sz w:val="24"/>
          <w:szCs w:val="24"/>
        </w:rPr>
        <w:t>UA</w:t>
      </w:r>
      <w:r w:rsidR="007D77B0" w:rsidRPr="006924FA">
        <w:rPr>
          <w:rFonts w:ascii="Times New Roman" w:hAnsi="Times New Roman" w:cs="Times New Roman"/>
          <w:sz w:val="24"/>
          <w:szCs w:val="24"/>
        </w:rPr>
        <w:t xml:space="preserve"> (CCUA), Beijing</w:t>
      </w:r>
      <w:r w:rsidR="009170B2" w:rsidRPr="006924FA">
        <w:rPr>
          <w:rFonts w:ascii="Times New Roman" w:hAnsi="Times New Roman" w:cs="Times New Roman"/>
          <w:sz w:val="24"/>
          <w:szCs w:val="24"/>
        </w:rPr>
        <w:t>–</w:t>
      </w:r>
      <w:r w:rsidR="007D77B0" w:rsidRPr="006924FA">
        <w:rPr>
          <w:rFonts w:ascii="Times New Roman" w:hAnsi="Times New Roman" w:cs="Times New Roman"/>
          <w:sz w:val="24"/>
          <w:szCs w:val="24"/>
        </w:rPr>
        <w:t>Tianjin</w:t>
      </w:r>
      <w:r w:rsidR="009170B2" w:rsidRPr="006924FA">
        <w:rPr>
          <w:rFonts w:ascii="Times New Roman" w:hAnsi="Times New Roman" w:cs="Times New Roman"/>
          <w:sz w:val="24"/>
          <w:szCs w:val="24"/>
        </w:rPr>
        <w:t>–</w:t>
      </w:r>
      <w:r w:rsidR="007D77B0" w:rsidRPr="006924FA">
        <w:rPr>
          <w:rFonts w:ascii="Times New Roman" w:hAnsi="Times New Roman" w:cs="Times New Roman"/>
          <w:sz w:val="24"/>
          <w:szCs w:val="24"/>
        </w:rPr>
        <w:t xml:space="preserve">Hebei </w:t>
      </w:r>
      <w:r w:rsidR="00A96A0D" w:rsidRPr="006924FA">
        <w:rPr>
          <w:rFonts w:ascii="Times New Roman" w:eastAsia="宋体" w:hAnsi="Times New Roman" w:cs="Times New Roman"/>
          <w:sz w:val="24"/>
          <w:szCs w:val="24"/>
        </w:rPr>
        <w:t>UA</w:t>
      </w:r>
      <w:r w:rsidR="007D77B0" w:rsidRPr="006924FA">
        <w:rPr>
          <w:rFonts w:ascii="Times New Roman" w:hAnsi="Times New Roman" w:cs="Times New Roman"/>
          <w:sz w:val="24"/>
          <w:szCs w:val="24"/>
        </w:rPr>
        <w:t xml:space="preserve"> (BTHUA)</w:t>
      </w:r>
      <w:r w:rsidR="009170B2" w:rsidRPr="006924FA">
        <w:rPr>
          <w:rFonts w:ascii="Times New Roman" w:hAnsi="Times New Roman" w:cs="Times New Roman"/>
          <w:sz w:val="24"/>
          <w:szCs w:val="24"/>
        </w:rPr>
        <w:t>,</w:t>
      </w:r>
      <w:r w:rsidR="007D77B0" w:rsidRPr="006924FA">
        <w:rPr>
          <w:rFonts w:ascii="Times New Roman" w:hAnsi="Times New Roman" w:cs="Times New Roman"/>
          <w:sz w:val="24"/>
          <w:szCs w:val="24"/>
        </w:rPr>
        <w:t xml:space="preserve"> and the </w:t>
      </w:r>
      <w:r w:rsidR="00A96A0D" w:rsidRPr="006924FA">
        <w:rPr>
          <w:rFonts w:ascii="Times New Roman" w:eastAsia="宋体" w:hAnsi="Times New Roman" w:cs="Times New Roman"/>
          <w:sz w:val="24"/>
          <w:szCs w:val="24"/>
        </w:rPr>
        <w:t>UA</w:t>
      </w:r>
      <w:r w:rsidR="007D77B0" w:rsidRPr="006924FA">
        <w:rPr>
          <w:rFonts w:ascii="Times New Roman" w:hAnsi="Times New Roman" w:cs="Times New Roman"/>
          <w:sz w:val="24"/>
          <w:szCs w:val="24"/>
        </w:rPr>
        <w:t xml:space="preserve"> in</w:t>
      </w:r>
      <w:r w:rsidR="00993A9B" w:rsidRPr="006924FA">
        <w:rPr>
          <w:rFonts w:ascii="Times New Roman" w:hAnsi="Times New Roman" w:cs="Times New Roman"/>
          <w:sz w:val="24"/>
          <w:szCs w:val="24"/>
        </w:rPr>
        <w:t xml:space="preserve"> the</w:t>
      </w:r>
      <w:r w:rsidR="007D77B0" w:rsidRPr="006924FA">
        <w:rPr>
          <w:rFonts w:ascii="Times New Roman" w:hAnsi="Times New Roman" w:cs="Times New Roman"/>
          <w:sz w:val="24"/>
          <w:szCs w:val="24"/>
        </w:rPr>
        <w:t xml:space="preserve"> middle reaches along the Yangtze River (UAMRYR) </w:t>
      </w:r>
      <w:r w:rsidR="00630F13" w:rsidRPr="006924FA">
        <w:rPr>
          <w:rFonts w:ascii="Times New Roman" w:hAnsi="Times New Roman" w:cs="Times New Roman"/>
          <w:sz w:val="24"/>
          <w:szCs w:val="24"/>
        </w:rPr>
        <w:t>(</w:t>
      </w:r>
      <w:r w:rsidR="007D77B0" w:rsidRPr="006924FA">
        <w:rPr>
          <w:rFonts w:ascii="Times New Roman" w:hAnsi="Times New Roman" w:cs="Times New Roman"/>
          <w:sz w:val="24"/>
          <w:szCs w:val="24"/>
        </w:rPr>
        <w:t>Fig</w:t>
      </w:r>
      <w:r w:rsidR="003A0E27" w:rsidRPr="006924FA">
        <w:rPr>
          <w:rFonts w:ascii="Times New Roman" w:hAnsi="Times New Roman" w:cs="Times New Roman"/>
          <w:sz w:val="24"/>
          <w:szCs w:val="24"/>
        </w:rPr>
        <w:t>.</w:t>
      </w:r>
      <w:r w:rsidR="007D77B0" w:rsidRPr="006924FA">
        <w:rPr>
          <w:rFonts w:ascii="Times New Roman" w:hAnsi="Times New Roman" w:cs="Times New Roman"/>
          <w:sz w:val="24"/>
          <w:szCs w:val="24"/>
        </w:rPr>
        <w:t xml:space="preserve"> </w:t>
      </w:r>
      <w:r w:rsidR="00B172FB" w:rsidRPr="006924FA">
        <w:rPr>
          <w:rFonts w:ascii="Times New Roman" w:hAnsi="Times New Roman" w:cs="Times New Roman"/>
          <w:sz w:val="24"/>
          <w:szCs w:val="24"/>
        </w:rPr>
        <w:t>1</w:t>
      </w:r>
      <w:r w:rsidR="00630F13" w:rsidRPr="006924FA">
        <w:rPr>
          <w:rFonts w:ascii="Times New Roman" w:hAnsi="Times New Roman" w:cs="Times New Roman"/>
          <w:sz w:val="24"/>
          <w:szCs w:val="24"/>
        </w:rPr>
        <w:t>)</w:t>
      </w:r>
      <w:r w:rsidR="00CF43A9" w:rsidRPr="006924FA">
        <w:rPr>
          <w:rFonts w:ascii="Times New Roman" w:hAnsi="Times New Roman" w:cs="Times New Roman"/>
          <w:sz w:val="24"/>
          <w:szCs w:val="24"/>
        </w:rPr>
        <w:t>.</w:t>
      </w:r>
      <w:r w:rsidR="007D77B0" w:rsidRPr="006924FA">
        <w:rPr>
          <w:rFonts w:ascii="Times New Roman" w:hAnsi="Times New Roman" w:cs="Times New Roman"/>
          <w:sz w:val="24"/>
          <w:szCs w:val="24"/>
        </w:rPr>
        <w:t xml:space="preserve"> </w:t>
      </w:r>
      <w:r w:rsidR="00F70A8A" w:rsidRPr="006924FA">
        <w:rPr>
          <w:rFonts w:ascii="Times New Roman" w:hAnsi="Times New Roman" w:cs="Times New Roman"/>
          <w:sz w:val="24"/>
          <w:szCs w:val="24"/>
        </w:rPr>
        <w:t xml:space="preserve">In China, regional strategies are proposed to </w:t>
      </w:r>
      <w:r w:rsidR="00596A8C" w:rsidRPr="006924FA">
        <w:rPr>
          <w:rFonts w:ascii="Times New Roman" w:hAnsi="Times New Roman" w:cs="Times New Roman"/>
          <w:sz w:val="24"/>
          <w:szCs w:val="24"/>
        </w:rPr>
        <w:t>solve the socio-ecological problems in megacities</w:t>
      </w:r>
      <w:r w:rsidR="00F70A8A" w:rsidRPr="006924FA">
        <w:rPr>
          <w:rFonts w:ascii="Times New Roman" w:hAnsi="Times New Roman" w:cs="Times New Roman"/>
          <w:sz w:val="24"/>
          <w:szCs w:val="24"/>
        </w:rPr>
        <w:t xml:space="preserve"> </w:t>
      </w:r>
      <w:r w:rsidR="00596A8C" w:rsidRPr="006924FA">
        <w:rPr>
          <w:rFonts w:ascii="Times New Roman" w:hAnsi="Times New Roman" w:cs="Times New Roman"/>
          <w:sz w:val="24"/>
          <w:szCs w:val="24"/>
        </w:rPr>
        <w:t>and</w:t>
      </w:r>
      <w:r w:rsidR="00F70A8A" w:rsidRPr="006924FA">
        <w:rPr>
          <w:rFonts w:ascii="Times New Roman" w:hAnsi="Times New Roman" w:cs="Times New Roman"/>
          <w:sz w:val="24"/>
          <w:szCs w:val="24"/>
        </w:rPr>
        <w:t xml:space="preserve"> enhance </w:t>
      </w:r>
      <w:r w:rsidR="00F70A8A" w:rsidRPr="006924FA">
        <w:rPr>
          <w:rFonts w:ascii="Times New Roman" w:eastAsia="宋体" w:hAnsi="Times New Roman" w:cs="Times New Roman"/>
          <w:sz w:val="24"/>
          <w:szCs w:val="24"/>
        </w:rPr>
        <w:t>collaborative development</w:t>
      </w:r>
      <w:r w:rsidR="00596A8C" w:rsidRPr="006924FA">
        <w:rPr>
          <w:rFonts w:ascii="Times New Roman" w:eastAsia="宋体" w:hAnsi="Times New Roman" w:cs="Times New Roman"/>
          <w:sz w:val="24"/>
          <w:szCs w:val="24"/>
        </w:rPr>
        <w:t>. In the 14th Five-Year Plan (2021</w:t>
      </w:r>
      <w:r w:rsidR="009170B2" w:rsidRPr="006924FA">
        <w:rPr>
          <w:rFonts w:ascii="Times New Roman" w:eastAsia="宋体" w:hAnsi="Times New Roman" w:cs="Times New Roman"/>
          <w:sz w:val="24"/>
          <w:szCs w:val="24"/>
        </w:rPr>
        <w:t>–</w:t>
      </w:r>
      <w:r w:rsidR="00596A8C" w:rsidRPr="006924FA">
        <w:rPr>
          <w:rFonts w:ascii="Times New Roman" w:eastAsia="宋体" w:hAnsi="Times New Roman" w:cs="Times New Roman"/>
          <w:sz w:val="24"/>
          <w:szCs w:val="24"/>
        </w:rPr>
        <w:t xml:space="preserve">2035), the integrated development of </w:t>
      </w:r>
      <w:r w:rsidR="00A96A0D" w:rsidRPr="006924FA">
        <w:rPr>
          <w:rFonts w:ascii="Times New Roman" w:eastAsia="宋体" w:hAnsi="Times New Roman" w:cs="Times New Roman"/>
          <w:sz w:val="24"/>
          <w:szCs w:val="24"/>
        </w:rPr>
        <w:lastRenderedPageBreak/>
        <w:t>UA</w:t>
      </w:r>
      <w:r w:rsidR="00596A8C" w:rsidRPr="006924FA">
        <w:rPr>
          <w:rFonts w:ascii="Times New Roman" w:eastAsia="宋体" w:hAnsi="Times New Roman" w:cs="Times New Roman"/>
          <w:sz w:val="24"/>
          <w:szCs w:val="24"/>
        </w:rPr>
        <w:t xml:space="preserve">s has been reinforced to promote regional development. </w:t>
      </w:r>
      <w:r w:rsidR="009170B2" w:rsidRPr="006924FA">
        <w:rPr>
          <w:rFonts w:ascii="Times New Roman" w:eastAsia="宋体" w:hAnsi="Times New Roman" w:cs="Times New Roman"/>
          <w:sz w:val="24"/>
          <w:szCs w:val="24"/>
        </w:rPr>
        <w:t>Considerable</w:t>
      </w:r>
      <w:r w:rsidR="00073FB5" w:rsidRPr="006924FA">
        <w:rPr>
          <w:rFonts w:ascii="Times New Roman" w:eastAsia="宋体" w:hAnsi="Times New Roman" w:cs="Times New Roman"/>
          <w:sz w:val="24"/>
          <w:szCs w:val="24"/>
        </w:rPr>
        <w:t xml:space="preserve"> literature</w:t>
      </w:r>
      <w:r w:rsidR="00820FC6" w:rsidRPr="006924FA">
        <w:rPr>
          <w:rFonts w:ascii="Times New Roman" w:eastAsia="宋体" w:hAnsi="Times New Roman" w:cs="Times New Roman"/>
          <w:sz w:val="24"/>
          <w:szCs w:val="24"/>
        </w:rPr>
        <w:t xml:space="preserve"> </w:t>
      </w:r>
      <w:r w:rsidR="009170B2" w:rsidRPr="006924FA">
        <w:rPr>
          <w:rFonts w:ascii="Times New Roman" w:eastAsia="宋体" w:hAnsi="Times New Roman" w:cs="Times New Roman"/>
          <w:sz w:val="24"/>
          <w:szCs w:val="24"/>
        </w:rPr>
        <w:t>confirm</w:t>
      </w:r>
      <w:r w:rsidR="00630F13" w:rsidRPr="006924FA">
        <w:rPr>
          <w:rFonts w:ascii="Times New Roman" w:eastAsia="宋体" w:hAnsi="Times New Roman" w:cs="Times New Roman"/>
          <w:sz w:val="24"/>
          <w:szCs w:val="24"/>
        </w:rPr>
        <w:t>s</w:t>
      </w:r>
      <w:r w:rsidR="009170B2" w:rsidRPr="006924FA">
        <w:rPr>
          <w:rFonts w:ascii="Times New Roman" w:eastAsia="宋体" w:hAnsi="Times New Roman" w:cs="Times New Roman"/>
          <w:sz w:val="24"/>
          <w:szCs w:val="24"/>
        </w:rPr>
        <w:t xml:space="preserve"> that </w:t>
      </w:r>
      <w:r w:rsidR="00820FC6" w:rsidRPr="006924FA">
        <w:rPr>
          <w:rFonts w:ascii="Times New Roman" w:eastAsia="宋体" w:hAnsi="Times New Roman" w:cs="Times New Roman"/>
          <w:sz w:val="24"/>
          <w:szCs w:val="24"/>
        </w:rPr>
        <w:t xml:space="preserve">the formulation of </w:t>
      </w:r>
      <w:r w:rsidR="00A96A0D" w:rsidRPr="006924FA">
        <w:rPr>
          <w:rFonts w:ascii="Times New Roman" w:eastAsia="宋体" w:hAnsi="Times New Roman" w:cs="Times New Roman"/>
          <w:sz w:val="24"/>
          <w:szCs w:val="24"/>
        </w:rPr>
        <w:t>UA</w:t>
      </w:r>
      <w:r w:rsidR="00073FB5" w:rsidRPr="006924FA">
        <w:rPr>
          <w:rFonts w:ascii="Times New Roman" w:eastAsia="宋体" w:hAnsi="Times New Roman" w:cs="Times New Roman"/>
          <w:sz w:val="24"/>
          <w:szCs w:val="24"/>
        </w:rPr>
        <w:t xml:space="preserve">s </w:t>
      </w:r>
      <w:r w:rsidR="00630F13" w:rsidRPr="006924FA">
        <w:rPr>
          <w:rFonts w:ascii="Times New Roman" w:eastAsia="宋体" w:hAnsi="Times New Roman" w:cs="Times New Roman"/>
          <w:sz w:val="24"/>
          <w:szCs w:val="24"/>
        </w:rPr>
        <w:t xml:space="preserve">also addresses </w:t>
      </w:r>
      <w:r w:rsidR="00596A8C" w:rsidRPr="006924FA">
        <w:rPr>
          <w:rFonts w:ascii="Times New Roman" w:eastAsia="宋体" w:hAnsi="Times New Roman" w:cs="Times New Roman"/>
          <w:sz w:val="24"/>
          <w:szCs w:val="24"/>
        </w:rPr>
        <w:t>carbon mitigation</w:t>
      </w:r>
      <w:r w:rsidR="00073FB5" w:rsidRPr="006924FA">
        <w:rPr>
          <w:rFonts w:ascii="Times New Roman" w:eastAsia="宋体" w:hAnsi="Times New Roman" w:cs="Times New Roman"/>
          <w:sz w:val="24"/>
          <w:szCs w:val="24"/>
        </w:rPr>
        <w:t xml:space="preserve"> </w:t>
      </w:r>
      <w:r w:rsidR="00596A8C" w:rsidRPr="006924FA">
        <w:rPr>
          <w:rFonts w:ascii="Times New Roman" w:eastAsia="宋体" w:hAnsi="Times New Roman" w:cs="Times New Roman"/>
          <w:sz w:val="24"/>
          <w:szCs w:val="24"/>
        </w:rPr>
        <w:t>and adaptation targets</w:t>
      </w:r>
      <w:r w:rsidR="00073FB5" w:rsidRPr="006924FA">
        <w:rPr>
          <w:rFonts w:ascii="Times New Roman" w:eastAsia="宋体" w:hAnsi="Times New Roman" w:cs="Times New Roman"/>
          <w:sz w:val="24"/>
          <w:szCs w:val="24"/>
        </w:rPr>
        <w:t xml:space="preserve"> (</w:t>
      </w:r>
      <w:r w:rsidR="00816C39" w:rsidRPr="006924FA">
        <w:rPr>
          <w:rFonts w:ascii="Times New Roman" w:eastAsia="宋体" w:hAnsi="Times New Roman" w:cs="Times New Roman"/>
          <w:sz w:val="24"/>
          <w:szCs w:val="24"/>
        </w:rPr>
        <w:t xml:space="preserve">Cui et al., 2020; </w:t>
      </w:r>
      <w:r w:rsidR="00CB74D2" w:rsidRPr="006924FA">
        <w:rPr>
          <w:rFonts w:ascii="Times New Roman" w:eastAsia="宋体" w:hAnsi="Times New Roman" w:cs="Times New Roman"/>
          <w:sz w:val="24"/>
          <w:szCs w:val="24"/>
        </w:rPr>
        <w:t>Liu et al., 2022</w:t>
      </w:r>
      <w:r w:rsidR="00073FB5" w:rsidRPr="006924FA">
        <w:rPr>
          <w:rFonts w:ascii="Times New Roman" w:eastAsia="宋体" w:hAnsi="Times New Roman" w:cs="Times New Roman"/>
          <w:sz w:val="24"/>
          <w:szCs w:val="24"/>
        </w:rPr>
        <w:t>).</w:t>
      </w:r>
    </w:p>
    <w:p w14:paraId="390D58E6" w14:textId="77777777" w:rsidR="0086424D" w:rsidRPr="006924FA" w:rsidRDefault="0086424D" w:rsidP="0086424D">
      <w:pPr>
        <w:widowControl/>
        <w:jc w:val="center"/>
        <w:rPr>
          <w:rFonts w:ascii="Times New Roman" w:hAnsi="Times New Roman" w:cs="Times New Roman"/>
          <w:sz w:val="24"/>
          <w:szCs w:val="24"/>
        </w:rPr>
      </w:pPr>
      <w:r w:rsidRPr="006924FA">
        <w:rPr>
          <w:rFonts w:ascii="Times New Roman" w:hAnsi="Times New Roman" w:cs="Times New Roman"/>
          <w:noProof/>
          <w:sz w:val="24"/>
          <w:szCs w:val="24"/>
        </w:rPr>
        <w:drawing>
          <wp:inline distT="0" distB="0" distL="0" distR="0" wp14:anchorId="4FC44DDA" wp14:editId="38EB8E72">
            <wp:extent cx="5274310" cy="5589270"/>
            <wp:effectExtent l="0" t="0" r="2540" b="0"/>
            <wp:docPr id="13259129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912991" name="图片 1325912991"/>
                    <pic:cNvPicPr/>
                  </pic:nvPicPr>
                  <pic:blipFill>
                    <a:blip r:embed="rId9"/>
                    <a:stretch>
                      <a:fillRect/>
                    </a:stretch>
                  </pic:blipFill>
                  <pic:spPr>
                    <a:xfrm>
                      <a:off x="0" y="0"/>
                      <a:ext cx="5274310" cy="5589270"/>
                    </a:xfrm>
                    <a:prstGeom prst="rect">
                      <a:avLst/>
                    </a:prstGeom>
                  </pic:spPr>
                </pic:pic>
              </a:graphicData>
            </a:graphic>
          </wp:inline>
        </w:drawing>
      </w:r>
    </w:p>
    <w:p w14:paraId="33CF85F6" w14:textId="6EBABCFE" w:rsidR="00184AF6" w:rsidRPr="006924FA" w:rsidRDefault="0086424D" w:rsidP="0086424D">
      <w:pPr>
        <w:spacing w:afterLines="100" w:after="312"/>
        <w:jc w:val="center"/>
        <w:rPr>
          <w:rFonts w:ascii="Times New Roman" w:hAnsi="Times New Roman" w:cs="Times New Roman"/>
          <w:szCs w:val="21"/>
        </w:rPr>
      </w:pPr>
      <w:r w:rsidRPr="006924FA">
        <w:rPr>
          <w:rFonts w:ascii="Times New Roman" w:hAnsi="Times New Roman" w:cs="Times New Roman"/>
          <w:b/>
          <w:bCs/>
          <w:szCs w:val="21"/>
        </w:rPr>
        <w:t>Fig. 1.</w:t>
      </w:r>
      <w:r w:rsidRPr="006924FA">
        <w:rPr>
          <w:rFonts w:ascii="Times New Roman" w:hAnsi="Times New Roman" w:cs="Times New Roman"/>
          <w:szCs w:val="21"/>
        </w:rPr>
        <w:t xml:space="preserve"> Study area</w:t>
      </w:r>
    </w:p>
    <w:p w14:paraId="61DF1B59" w14:textId="70ED72D7" w:rsidR="00CF43A9" w:rsidRPr="006924FA" w:rsidRDefault="00CF43A9" w:rsidP="00197CE4">
      <w:pPr>
        <w:ind w:firstLineChars="100" w:firstLine="240"/>
        <w:rPr>
          <w:rFonts w:ascii="Times New Roman" w:hAnsi="Times New Roman" w:cs="Times New Roman"/>
          <w:sz w:val="24"/>
          <w:szCs w:val="24"/>
        </w:rPr>
      </w:pPr>
      <w:r w:rsidRPr="006924FA">
        <w:rPr>
          <w:rFonts w:ascii="Times New Roman" w:hAnsi="Times New Roman" w:cs="Times New Roman"/>
          <w:sz w:val="24"/>
          <w:szCs w:val="24"/>
        </w:rPr>
        <w:t>The research data</w:t>
      </w:r>
      <w:r w:rsidR="007D77B0" w:rsidRPr="006924FA">
        <w:rPr>
          <w:rFonts w:ascii="Times New Roman" w:hAnsi="Times New Roman" w:cs="Times New Roman"/>
          <w:sz w:val="24"/>
          <w:szCs w:val="24"/>
        </w:rPr>
        <w:t>set</w:t>
      </w:r>
      <w:r w:rsidRPr="006924FA">
        <w:rPr>
          <w:rFonts w:ascii="Times New Roman" w:hAnsi="Times New Roman" w:cs="Times New Roman"/>
          <w:sz w:val="24"/>
          <w:szCs w:val="24"/>
        </w:rPr>
        <w:t xml:space="preserve"> </w:t>
      </w:r>
      <w:r w:rsidR="007D77B0" w:rsidRPr="006924FA">
        <w:rPr>
          <w:rFonts w:ascii="Times New Roman" w:hAnsi="Times New Roman" w:cs="Times New Roman"/>
          <w:sz w:val="24"/>
          <w:szCs w:val="24"/>
        </w:rPr>
        <w:t xml:space="preserve">primarily </w:t>
      </w:r>
      <w:r w:rsidR="0022476B" w:rsidRPr="006924FA">
        <w:rPr>
          <w:rFonts w:ascii="Times New Roman" w:hAnsi="Times New Roman" w:cs="Times New Roman"/>
          <w:sz w:val="24"/>
          <w:szCs w:val="24"/>
        </w:rPr>
        <w:t>includes</w:t>
      </w:r>
      <w:r w:rsidR="007D77B0" w:rsidRPr="006924FA">
        <w:rPr>
          <w:rFonts w:ascii="Times New Roman" w:hAnsi="Times New Roman" w:cs="Times New Roman"/>
          <w:sz w:val="24"/>
          <w:szCs w:val="24"/>
        </w:rPr>
        <w:t xml:space="preserve"> </w:t>
      </w:r>
      <w:r w:rsidR="0022476B" w:rsidRPr="006924FA">
        <w:rPr>
          <w:rFonts w:ascii="Times New Roman" w:hAnsi="Times New Roman" w:cs="Times New Roman"/>
          <w:sz w:val="24"/>
          <w:szCs w:val="24"/>
        </w:rPr>
        <w:t xml:space="preserve">socio-economic </w:t>
      </w:r>
      <w:r w:rsidR="00072E16" w:rsidRPr="006924FA">
        <w:rPr>
          <w:rFonts w:ascii="Times New Roman" w:hAnsi="Times New Roman" w:cs="Times New Roman"/>
          <w:sz w:val="24"/>
          <w:szCs w:val="24"/>
        </w:rPr>
        <w:t xml:space="preserve">information </w:t>
      </w:r>
      <w:r w:rsidR="009170B2" w:rsidRPr="006924FA">
        <w:rPr>
          <w:rFonts w:ascii="Times New Roman" w:hAnsi="Times New Roman" w:cs="Times New Roman"/>
          <w:sz w:val="24"/>
          <w:szCs w:val="24"/>
        </w:rPr>
        <w:t>and</w:t>
      </w:r>
      <w:r w:rsidR="0022476B" w:rsidRPr="006924FA">
        <w:rPr>
          <w:rFonts w:ascii="Times New Roman" w:hAnsi="Times New Roman" w:cs="Times New Roman"/>
          <w:sz w:val="24"/>
          <w:szCs w:val="24"/>
        </w:rPr>
        <w:t xml:space="preserve"> geo-reference</w:t>
      </w:r>
      <w:r w:rsidR="00072E16" w:rsidRPr="006924FA">
        <w:rPr>
          <w:rFonts w:ascii="Times New Roman" w:hAnsi="Times New Roman" w:cs="Times New Roman"/>
          <w:sz w:val="24"/>
          <w:szCs w:val="24"/>
        </w:rPr>
        <w:t>d</w:t>
      </w:r>
      <w:r w:rsidR="0022476B" w:rsidRPr="006924FA">
        <w:rPr>
          <w:rFonts w:ascii="Times New Roman" w:hAnsi="Times New Roman" w:cs="Times New Roman"/>
          <w:sz w:val="24"/>
          <w:szCs w:val="24"/>
        </w:rPr>
        <w:t xml:space="preserve"> spatial data</w:t>
      </w:r>
      <w:r w:rsidR="009170B2" w:rsidRPr="006924FA">
        <w:rPr>
          <w:rFonts w:ascii="Times New Roman" w:hAnsi="Times New Roman" w:cs="Times New Roman"/>
          <w:sz w:val="24"/>
          <w:szCs w:val="24"/>
        </w:rPr>
        <w:t>,</w:t>
      </w:r>
      <w:r w:rsidR="0022476B" w:rsidRPr="006924FA">
        <w:rPr>
          <w:rFonts w:ascii="Times New Roman" w:hAnsi="Times New Roman" w:cs="Times New Roman"/>
          <w:sz w:val="24"/>
          <w:szCs w:val="24"/>
        </w:rPr>
        <w:t xml:space="preserve"> </w:t>
      </w:r>
      <w:r w:rsidR="00072E16" w:rsidRPr="006924FA">
        <w:rPr>
          <w:rFonts w:ascii="Times New Roman" w:hAnsi="Times New Roman" w:cs="Times New Roman"/>
          <w:sz w:val="24"/>
          <w:szCs w:val="24"/>
        </w:rPr>
        <w:t xml:space="preserve">including that on </w:t>
      </w:r>
      <w:r w:rsidR="0022476B" w:rsidRPr="006924FA">
        <w:rPr>
          <w:rFonts w:ascii="Times New Roman" w:hAnsi="Times New Roman" w:cs="Times New Roman"/>
          <w:sz w:val="24"/>
          <w:szCs w:val="24"/>
        </w:rPr>
        <w:t>land use and transportation</w:t>
      </w:r>
      <w:r w:rsidR="00475335" w:rsidRPr="006924FA">
        <w:rPr>
          <w:rFonts w:ascii="Times New Roman" w:hAnsi="Times New Roman" w:cs="Times New Roman"/>
          <w:sz w:val="24"/>
          <w:szCs w:val="24"/>
        </w:rPr>
        <w:t xml:space="preserve"> (Table 1)</w:t>
      </w:r>
      <w:r w:rsidR="0022476B" w:rsidRPr="006924FA">
        <w:rPr>
          <w:rFonts w:ascii="Times New Roman" w:hAnsi="Times New Roman" w:cs="Times New Roman"/>
          <w:sz w:val="24"/>
          <w:szCs w:val="24"/>
        </w:rPr>
        <w:t xml:space="preserve">. </w:t>
      </w:r>
      <w:r w:rsidR="00072E16" w:rsidRPr="006924FA">
        <w:rPr>
          <w:rFonts w:ascii="Times New Roman" w:hAnsi="Times New Roman" w:cs="Times New Roman"/>
          <w:sz w:val="24"/>
          <w:szCs w:val="24"/>
        </w:rPr>
        <w:t>L</w:t>
      </w:r>
      <w:r w:rsidRPr="006924FA">
        <w:rPr>
          <w:rFonts w:ascii="Times New Roman" w:hAnsi="Times New Roman" w:cs="Times New Roman"/>
          <w:sz w:val="24"/>
          <w:szCs w:val="24"/>
        </w:rPr>
        <w:t xml:space="preserve">and use data in 2015 and 2020 </w:t>
      </w:r>
      <w:r w:rsidR="0022476B" w:rsidRPr="006924FA">
        <w:rPr>
          <w:rFonts w:ascii="Times New Roman" w:hAnsi="Times New Roman" w:cs="Times New Roman"/>
          <w:sz w:val="24"/>
          <w:szCs w:val="24"/>
        </w:rPr>
        <w:t xml:space="preserve">are </w:t>
      </w:r>
      <w:r w:rsidRPr="006924FA">
        <w:rPr>
          <w:rFonts w:ascii="Times New Roman" w:hAnsi="Times New Roman" w:cs="Times New Roman"/>
          <w:sz w:val="24"/>
          <w:szCs w:val="24"/>
        </w:rPr>
        <w:t xml:space="preserve">interpreted from remotely sensed images with </w:t>
      </w:r>
      <w:r w:rsidR="00860103" w:rsidRPr="006924FA">
        <w:rPr>
          <w:rFonts w:ascii="Times New Roman" w:hAnsi="Times New Roman" w:cs="Times New Roman"/>
          <w:sz w:val="24"/>
          <w:szCs w:val="24"/>
        </w:rPr>
        <w:t>a</w:t>
      </w:r>
      <w:r w:rsidRPr="006924FA">
        <w:rPr>
          <w:rFonts w:ascii="Times New Roman" w:hAnsi="Times New Roman" w:cs="Times New Roman"/>
          <w:sz w:val="24"/>
          <w:szCs w:val="24"/>
        </w:rPr>
        <w:t xml:space="preserve"> spatial resolution of 30</w:t>
      </w:r>
      <w:r w:rsidR="009170B2" w:rsidRPr="006924FA">
        <w:rPr>
          <w:rFonts w:ascii="Times New Roman" w:hAnsi="Times New Roman" w:cs="Times New Roman"/>
          <w:sz w:val="24"/>
          <w:szCs w:val="24"/>
        </w:rPr>
        <w:t xml:space="preserve"> </w:t>
      </w:r>
      <w:r w:rsidRPr="006924FA">
        <w:rPr>
          <w:rFonts w:ascii="Times New Roman" w:hAnsi="Times New Roman" w:cs="Times New Roman"/>
          <w:sz w:val="24"/>
          <w:szCs w:val="24"/>
        </w:rPr>
        <w:t xml:space="preserve">m. </w:t>
      </w:r>
      <w:bookmarkStart w:id="7" w:name="_Hlk137918361"/>
      <w:r w:rsidR="00113B23" w:rsidRPr="006924FA">
        <w:rPr>
          <w:rFonts w:ascii="Times New Roman" w:hAnsi="Times New Roman" w:cs="Times New Roman"/>
          <w:sz w:val="24"/>
          <w:szCs w:val="24"/>
        </w:rPr>
        <w:t>L</w:t>
      </w:r>
      <w:r w:rsidRPr="006924FA">
        <w:rPr>
          <w:rFonts w:ascii="Times New Roman" w:hAnsi="Times New Roman" w:cs="Times New Roman"/>
          <w:sz w:val="24"/>
          <w:szCs w:val="24"/>
        </w:rPr>
        <w:t xml:space="preserve">and use classification is based on the </w:t>
      </w:r>
      <w:r w:rsidR="009170B2" w:rsidRPr="006924FA">
        <w:rPr>
          <w:rFonts w:ascii="Times New Roman" w:hAnsi="Times New Roman" w:cs="Times New Roman"/>
          <w:sz w:val="24"/>
          <w:szCs w:val="24"/>
        </w:rPr>
        <w:t>“</w:t>
      </w:r>
      <w:r w:rsidRPr="006924FA">
        <w:rPr>
          <w:rFonts w:ascii="Times New Roman" w:hAnsi="Times New Roman" w:cs="Times New Roman"/>
          <w:sz w:val="24"/>
          <w:szCs w:val="24"/>
        </w:rPr>
        <w:t>Land Use Status Classification Standard</w:t>
      </w:r>
      <w:r w:rsidR="009170B2" w:rsidRPr="006924FA">
        <w:rPr>
          <w:rFonts w:ascii="Times New Roman" w:hAnsi="Times New Roman" w:cs="Times New Roman"/>
          <w:sz w:val="24"/>
          <w:szCs w:val="24"/>
        </w:rPr>
        <w:t>”</w:t>
      </w:r>
      <w:r w:rsidRPr="006924FA">
        <w:rPr>
          <w:rFonts w:ascii="Times New Roman" w:hAnsi="Times New Roman" w:cs="Times New Roman"/>
          <w:sz w:val="24"/>
          <w:szCs w:val="24"/>
        </w:rPr>
        <w:t xml:space="preserve"> (GB/T21010-2017). </w:t>
      </w:r>
      <w:r w:rsidR="00475335" w:rsidRPr="006924FA">
        <w:rPr>
          <w:rFonts w:ascii="Times New Roman" w:hAnsi="Times New Roman" w:cs="Times New Roman"/>
          <w:sz w:val="24"/>
          <w:szCs w:val="24"/>
        </w:rPr>
        <w:t xml:space="preserve">The </w:t>
      </w:r>
      <w:r w:rsidR="00860103" w:rsidRPr="006924FA">
        <w:rPr>
          <w:rFonts w:ascii="Times New Roman" w:hAnsi="Times New Roman" w:cs="Times New Roman"/>
          <w:sz w:val="24"/>
          <w:szCs w:val="24"/>
        </w:rPr>
        <w:t>geospatial</w:t>
      </w:r>
      <w:r w:rsidR="002C32A9" w:rsidRPr="006924FA">
        <w:rPr>
          <w:rFonts w:ascii="Times New Roman" w:hAnsi="Times New Roman" w:cs="Times New Roman"/>
          <w:sz w:val="24"/>
          <w:szCs w:val="24"/>
        </w:rPr>
        <w:t xml:space="preserve"> data of </w:t>
      </w:r>
      <w:r w:rsidR="000D4B22" w:rsidRPr="006924FA">
        <w:rPr>
          <w:rFonts w:ascii="Times New Roman" w:hAnsi="Times New Roman" w:cs="Times New Roman"/>
          <w:sz w:val="24"/>
          <w:szCs w:val="24"/>
        </w:rPr>
        <w:t>POI</w:t>
      </w:r>
      <w:r w:rsidR="00BB53F2" w:rsidRPr="006924FA">
        <w:rPr>
          <w:rFonts w:ascii="Times New Roman" w:hAnsi="Times New Roman" w:cs="Times New Roman"/>
          <w:sz w:val="24"/>
          <w:szCs w:val="24"/>
        </w:rPr>
        <w:t xml:space="preserve"> (Point of Interest)</w:t>
      </w:r>
      <w:r w:rsidR="000D4B22" w:rsidRPr="006924FA">
        <w:rPr>
          <w:rFonts w:ascii="Times New Roman" w:hAnsi="Times New Roman" w:cs="Times New Roman"/>
          <w:sz w:val="24"/>
          <w:szCs w:val="24"/>
        </w:rPr>
        <w:t xml:space="preserve"> relating to railway stations </w:t>
      </w:r>
      <w:r w:rsidR="009170B2" w:rsidRPr="006924FA">
        <w:rPr>
          <w:rFonts w:ascii="Times New Roman" w:hAnsi="Times New Roman" w:cs="Times New Roman"/>
          <w:sz w:val="24"/>
          <w:szCs w:val="24"/>
        </w:rPr>
        <w:t>(e.g.,</w:t>
      </w:r>
      <w:r w:rsidR="000D4B22" w:rsidRPr="006924FA">
        <w:rPr>
          <w:rFonts w:ascii="Times New Roman" w:hAnsi="Times New Roman" w:cs="Times New Roman"/>
          <w:sz w:val="24"/>
          <w:szCs w:val="24"/>
        </w:rPr>
        <w:t xml:space="preserve"> platform and ticket entrance, of which the number represents the scale of the station to some extent</w:t>
      </w:r>
      <w:r w:rsidR="009170B2" w:rsidRPr="006924FA">
        <w:rPr>
          <w:rFonts w:ascii="Times New Roman" w:hAnsi="Times New Roman" w:cs="Times New Roman"/>
          <w:sz w:val="24"/>
          <w:szCs w:val="24"/>
        </w:rPr>
        <w:t xml:space="preserve">) </w:t>
      </w:r>
      <w:r w:rsidR="000674AA" w:rsidRPr="006924FA">
        <w:rPr>
          <w:rFonts w:ascii="Times New Roman" w:hAnsi="Times New Roman" w:cs="Times New Roman"/>
          <w:sz w:val="24"/>
          <w:szCs w:val="24"/>
        </w:rPr>
        <w:t xml:space="preserve">and </w:t>
      </w:r>
      <w:r w:rsidR="00475335" w:rsidRPr="006924FA">
        <w:rPr>
          <w:rFonts w:ascii="Times New Roman" w:hAnsi="Times New Roman" w:cs="Times New Roman"/>
          <w:sz w:val="24"/>
          <w:szCs w:val="24"/>
        </w:rPr>
        <w:t xml:space="preserve">railway and road </w:t>
      </w:r>
      <w:r w:rsidR="00860103" w:rsidRPr="006924FA">
        <w:rPr>
          <w:rFonts w:ascii="Times New Roman" w:hAnsi="Times New Roman" w:cs="Times New Roman"/>
          <w:sz w:val="24"/>
          <w:szCs w:val="24"/>
        </w:rPr>
        <w:t>networks</w:t>
      </w:r>
      <w:r w:rsidR="00475335" w:rsidRPr="006924FA">
        <w:rPr>
          <w:rFonts w:ascii="Times New Roman" w:hAnsi="Times New Roman" w:cs="Times New Roman"/>
          <w:sz w:val="24"/>
          <w:szCs w:val="24"/>
        </w:rPr>
        <w:t xml:space="preserve"> are extracted from the Geographical Information Monitoring Cloud Platform. </w:t>
      </w:r>
      <w:bookmarkEnd w:id="7"/>
      <w:r w:rsidR="0022476B" w:rsidRPr="006924FA">
        <w:rPr>
          <w:rFonts w:ascii="Times New Roman" w:hAnsi="Times New Roman" w:cs="Times New Roman"/>
          <w:sz w:val="24"/>
          <w:szCs w:val="24"/>
        </w:rPr>
        <w:t xml:space="preserve">The </w:t>
      </w:r>
      <w:r w:rsidRPr="006924FA">
        <w:rPr>
          <w:rFonts w:ascii="Times New Roman" w:hAnsi="Times New Roman" w:cs="Times New Roman"/>
          <w:sz w:val="24"/>
          <w:szCs w:val="24"/>
        </w:rPr>
        <w:t>socio-economic data</w:t>
      </w:r>
      <w:r w:rsidR="0022476B" w:rsidRPr="006924FA">
        <w:rPr>
          <w:rFonts w:ascii="Times New Roman" w:hAnsi="Times New Roman" w:cs="Times New Roman"/>
          <w:sz w:val="24"/>
          <w:szCs w:val="24"/>
        </w:rPr>
        <w:t>set</w:t>
      </w:r>
      <w:r w:rsidRPr="006924FA">
        <w:rPr>
          <w:rFonts w:ascii="Times New Roman" w:hAnsi="Times New Roman" w:cs="Times New Roman"/>
          <w:sz w:val="24"/>
          <w:szCs w:val="24"/>
        </w:rPr>
        <w:t xml:space="preserve"> </w:t>
      </w:r>
      <w:r w:rsidR="00714640" w:rsidRPr="006924FA">
        <w:rPr>
          <w:rFonts w:ascii="Times New Roman" w:hAnsi="Times New Roman" w:cs="Times New Roman"/>
          <w:sz w:val="24"/>
          <w:szCs w:val="24"/>
        </w:rPr>
        <w:t>is</w:t>
      </w:r>
      <w:r w:rsidR="0022476B" w:rsidRPr="006924FA">
        <w:rPr>
          <w:rFonts w:ascii="Times New Roman" w:hAnsi="Times New Roman" w:cs="Times New Roman"/>
          <w:sz w:val="24"/>
          <w:szCs w:val="24"/>
        </w:rPr>
        <w:t xml:space="preserve"> primarily collected from the China City Statistical Yearbook plus</w:t>
      </w:r>
      <w:r w:rsidRPr="006924FA">
        <w:rPr>
          <w:rFonts w:ascii="Times New Roman" w:hAnsi="Times New Roman" w:cs="Times New Roman"/>
          <w:sz w:val="24"/>
          <w:szCs w:val="24"/>
        </w:rPr>
        <w:t xml:space="preserve"> the </w:t>
      </w:r>
      <w:r w:rsidR="0022476B" w:rsidRPr="006924FA">
        <w:rPr>
          <w:rFonts w:ascii="Times New Roman" w:hAnsi="Times New Roman" w:cs="Times New Roman"/>
          <w:sz w:val="24"/>
          <w:szCs w:val="24"/>
        </w:rPr>
        <w:t xml:space="preserve">annual Government Work Reports </w:t>
      </w:r>
      <w:r w:rsidRPr="006924FA">
        <w:rPr>
          <w:rFonts w:ascii="Times New Roman" w:hAnsi="Times New Roman" w:cs="Times New Roman"/>
          <w:sz w:val="24"/>
          <w:szCs w:val="24"/>
        </w:rPr>
        <w:t xml:space="preserve">at </w:t>
      </w:r>
      <w:r w:rsidR="0022476B" w:rsidRPr="006924FA">
        <w:rPr>
          <w:rFonts w:ascii="Times New Roman" w:hAnsi="Times New Roman" w:cs="Times New Roman"/>
          <w:sz w:val="24"/>
          <w:szCs w:val="24"/>
        </w:rPr>
        <w:t xml:space="preserve">different municipality </w:t>
      </w:r>
      <w:r w:rsidRPr="006924FA">
        <w:rPr>
          <w:rFonts w:ascii="Times New Roman" w:hAnsi="Times New Roman" w:cs="Times New Roman"/>
          <w:sz w:val="24"/>
          <w:szCs w:val="24"/>
        </w:rPr>
        <w:t>levels or</w:t>
      </w:r>
      <w:r w:rsidR="0022476B" w:rsidRPr="006924FA">
        <w:rPr>
          <w:rFonts w:ascii="Times New Roman" w:hAnsi="Times New Roman" w:cs="Times New Roman"/>
          <w:sz w:val="24"/>
          <w:szCs w:val="24"/>
        </w:rPr>
        <w:t xml:space="preserve"> </w:t>
      </w:r>
      <w:r w:rsidR="0022476B" w:rsidRPr="006924FA">
        <w:rPr>
          <w:rFonts w:ascii="Times New Roman" w:hAnsi="Times New Roman" w:cs="Times New Roman"/>
          <w:sz w:val="24"/>
          <w:szCs w:val="24"/>
        </w:rPr>
        <w:lastRenderedPageBreak/>
        <w:t>the Provincial Statistical Yearbook</w:t>
      </w:r>
      <w:r w:rsidR="00113B23" w:rsidRPr="006924FA">
        <w:rPr>
          <w:rFonts w:ascii="Times New Roman" w:hAnsi="Times New Roman" w:cs="Times New Roman"/>
          <w:sz w:val="24"/>
          <w:szCs w:val="24"/>
        </w:rPr>
        <w:t xml:space="preserve"> from 2015 and 2020</w:t>
      </w:r>
      <w:r w:rsidRPr="006924FA">
        <w:rPr>
          <w:rFonts w:ascii="Times New Roman" w:hAnsi="Times New Roman" w:cs="Times New Roman"/>
          <w:sz w:val="24"/>
          <w:szCs w:val="24"/>
        </w:rPr>
        <w:t xml:space="preserve">. </w:t>
      </w:r>
      <w:r w:rsidR="00A53F8E" w:rsidRPr="006924FA">
        <w:rPr>
          <w:rFonts w:ascii="Times New Roman" w:hAnsi="Times New Roman" w:cs="Times New Roman"/>
          <w:sz w:val="24"/>
          <w:szCs w:val="24"/>
        </w:rPr>
        <w:t>Notably,</w:t>
      </w:r>
      <w:r w:rsidR="00177937" w:rsidRPr="006924FA">
        <w:rPr>
          <w:rFonts w:ascii="Times New Roman" w:hAnsi="Times New Roman" w:cs="Times New Roman"/>
          <w:sz w:val="24"/>
          <w:szCs w:val="24"/>
        </w:rPr>
        <w:t xml:space="preserve"> </w:t>
      </w:r>
      <w:r w:rsidR="00BA0057" w:rsidRPr="006924FA">
        <w:rPr>
          <w:rFonts w:ascii="Times New Roman" w:hAnsi="Times New Roman" w:cs="Times New Roman"/>
          <w:sz w:val="24"/>
          <w:szCs w:val="24"/>
        </w:rPr>
        <w:t xml:space="preserve">railway passenger and freight volume data in </w:t>
      </w:r>
      <w:r w:rsidR="00C004FE" w:rsidRPr="006924FA">
        <w:rPr>
          <w:rFonts w:ascii="Times New Roman" w:hAnsi="Times New Roman" w:cs="Times New Roman"/>
          <w:sz w:val="24"/>
          <w:szCs w:val="24"/>
        </w:rPr>
        <w:t>2015 and 2020</w:t>
      </w:r>
      <w:r w:rsidR="00BA0057" w:rsidRPr="006924FA">
        <w:rPr>
          <w:rFonts w:ascii="Times New Roman" w:hAnsi="Times New Roman" w:cs="Times New Roman"/>
          <w:sz w:val="24"/>
          <w:szCs w:val="24"/>
        </w:rPr>
        <w:t xml:space="preserve"> </w:t>
      </w:r>
      <w:r w:rsidR="00A53F8E" w:rsidRPr="006924FA">
        <w:rPr>
          <w:rFonts w:ascii="Times New Roman" w:hAnsi="Times New Roman" w:cs="Times New Roman"/>
          <w:sz w:val="24"/>
          <w:szCs w:val="24"/>
        </w:rPr>
        <w:t xml:space="preserve">are </w:t>
      </w:r>
      <w:r w:rsidR="00AD6E51" w:rsidRPr="006924FA">
        <w:rPr>
          <w:rFonts w:ascii="Times New Roman" w:hAnsi="Times New Roman" w:cs="Times New Roman"/>
          <w:sz w:val="24"/>
          <w:szCs w:val="24"/>
        </w:rPr>
        <w:t xml:space="preserve">calculated indirectly </w:t>
      </w:r>
      <w:r w:rsidR="00A53F8E" w:rsidRPr="006924FA">
        <w:rPr>
          <w:rFonts w:ascii="Times New Roman" w:hAnsi="Times New Roman" w:cs="Times New Roman"/>
          <w:sz w:val="24"/>
          <w:szCs w:val="24"/>
        </w:rPr>
        <w:t xml:space="preserve">using the </w:t>
      </w:r>
      <w:r w:rsidR="00AD6E51" w:rsidRPr="006924FA">
        <w:rPr>
          <w:rFonts w:ascii="Times New Roman" w:hAnsi="Times New Roman" w:cs="Times New Roman"/>
          <w:sz w:val="24"/>
          <w:szCs w:val="24"/>
        </w:rPr>
        <w:t>POI dataset</w:t>
      </w:r>
      <w:r w:rsidR="007911E5" w:rsidRPr="006924FA">
        <w:rPr>
          <w:rFonts w:ascii="Times New Roman" w:hAnsi="Times New Roman" w:cs="Times New Roman"/>
          <w:sz w:val="24"/>
          <w:szCs w:val="24"/>
        </w:rPr>
        <w:t xml:space="preserve"> </w:t>
      </w:r>
      <w:r w:rsidR="00A53F8E" w:rsidRPr="006924FA">
        <w:rPr>
          <w:rFonts w:ascii="Times New Roman" w:hAnsi="Times New Roman" w:cs="Times New Roman"/>
          <w:sz w:val="24"/>
          <w:szCs w:val="24"/>
        </w:rPr>
        <w:t xml:space="preserve">because they </w:t>
      </w:r>
      <w:r w:rsidR="00113B23" w:rsidRPr="006924FA">
        <w:rPr>
          <w:rFonts w:ascii="Times New Roman" w:hAnsi="Times New Roman" w:cs="Times New Roman"/>
          <w:sz w:val="24"/>
          <w:szCs w:val="24"/>
        </w:rPr>
        <w:t xml:space="preserve">were </w:t>
      </w:r>
      <w:r w:rsidR="007911E5" w:rsidRPr="006924FA">
        <w:rPr>
          <w:rFonts w:ascii="Times New Roman" w:hAnsi="Times New Roman" w:cs="Times New Roman"/>
          <w:sz w:val="24"/>
          <w:szCs w:val="24"/>
        </w:rPr>
        <w:t xml:space="preserve">not officially </w:t>
      </w:r>
      <w:r w:rsidR="00117185" w:rsidRPr="006924FA">
        <w:rPr>
          <w:rFonts w:ascii="Times New Roman" w:hAnsi="Times New Roman" w:cs="Times New Roman"/>
          <w:sz w:val="24"/>
          <w:szCs w:val="24"/>
        </w:rPr>
        <w:t xml:space="preserve">available from the </w:t>
      </w:r>
      <w:r w:rsidR="007911E5" w:rsidRPr="006924FA">
        <w:rPr>
          <w:rFonts w:ascii="Times New Roman" w:hAnsi="Times New Roman" w:cs="Times New Roman"/>
          <w:sz w:val="24"/>
          <w:szCs w:val="24"/>
        </w:rPr>
        <w:t>Statistical Yearbook</w:t>
      </w:r>
      <w:r w:rsidR="00117185" w:rsidRPr="006924FA">
        <w:rPr>
          <w:rFonts w:ascii="Times New Roman" w:hAnsi="Times New Roman" w:cs="Times New Roman"/>
          <w:sz w:val="24"/>
          <w:szCs w:val="24"/>
        </w:rPr>
        <w:t>.</w:t>
      </w:r>
      <w:r w:rsidR="00F97F52" w:rsidRPr="006924FA">
        <w:rPr>
          <w:rFonts w:ascii="Times New Roman" w:hAnsi="Times New Roman" w:cs="Times New Roman"/>
          <w:sz w:val="24"/>
          <w:szCs w:val="24"/>
        </w:rPr>
        <w:t xml:space="preserve"> </w:t>
      </w:r>
      <w:r w:rsidR="00113B23" w:rsidRPr="006924FA">
        <w:rPr>
          <w:rFonts w:ascii="Times New Roman" w:hAnsi="Times New Roman" w:cs="Times New Roman"/>
          <w:sz w:val="24"/>
          <w:szCs w:val="24"/>
        </w:rPr>
        <w:t>As such</w:t>
      </w:r>
      <w:r w:rsidR="007911E5" w:rsidRPr="006924FA">
        <w:rPr>
          <w:rFonts w:ascii="Times New Roman" w:hAnsi="Times New Roman" w:cs="Times New Roman"/>
          <w:sz w:val="24"/>
          <w:szCs w:val="24"/>
        </w:rPr>
        <w:t>, w</w:t>
      </w:r>
      <w:r w:rsidR="00F97F52" w:rsidRPr="006924FA">
        <w:rPr>
          <w:rFonts w:ascii="Times New Roman" w:hAnsi="Times New Roman" w:cs="Times New Roman"/>
          <w:sz w:val="24"/>
          <w:szCs w:val="24"/>
        </w:rPr>
        <w:t xml:space="preserve">e collected railway passenger and freight volume for each province and </w:t>
      </w:r>
      <w:r w:rsidR="007911E5" w:rsidRPr="006924FA">
        <w:rPr>
          <w:rFonts w:ascii="Times New Roman" w:hAnsi="Times New Roman" w:cs="Times New Roman"/>
          <w:sz w:val="24"/>
          <w:szCs w:val="24"/>
        </w:rPr>
        <w:t xml:space="preserve">assigned </w:t>
      </w:r>
      <w:r w:rsidR="00860103" w:rsidRPr="006924FA">
        <w:rPr>
          <w:rFonts w:ascii="Times New Roman" w:hAnsi="Times New Roman" w:cs="Times New Roman"/>
          <w:sz w:val="24"/>
          <w:szCs w:val="24"/>
        </w:rPr>
        <w:t xml:space="preserve">them </w:t>
      </w:r>
      <w:r w:rsidR="007911E5" w:rsidRPr="006924FA">
        <w:rPr>
          <w:rFonts w:ascii="Times New Roman" w:hAnsi="Times New Roman" w:cs="Times New Roman"/>
          <w:sz w:val="24"/>
          <w:szCs w:val="24"/>
        </w:rPr>
        <w:t>proportionally in accordance with the transportation POIs in each city. The results are compared with the actual railway data in some cities to examine the accuracy.</w:t>
      </w:r>
    </w:p>
    <w:p w14:paraId="5D125D58" w14:textId="77777777" w:rsidR="00DD53F5" w:rsidRPr="006924FA" w:rsidRDefault="00672859" w:rsidP="00C36DCF">
      <w:pPr>
        <w:spacing w:beforeLines="100" w:before="312"/>
        <w:jc w:val="left"/>
        <w:rPr>
          <w:rFonts w:ascii="Times New Roman" w:hAnsi="Times New Roman" w:cs="Times New Roman"/>
          <w:b/>
          <w:bCs/>
          <w:szCs w:val="21"/>
        </w:rPr>
      </w:pPr>
      <w:r w:rsidRPr="006924FA">
        <w:rPr>
          <w:rFonts w:ascii="Times New Roman" w:hAnsi="Times New Roman" w:cs="Times New Roman"/>
          <w:b/>
          <w:bCs/>
          <w:szCs w:val="21"/>
        </w:rPr>
        <w:t>Table 1</w:t>
      </w:r>
    </w:p>
    <w:p w14:paraId="78948BC5" w14:textId="3C4437AA" w:rsidR="00184AF6" w:rsidRPr="006924FA" w:rsidRDefault="00672859" w:rsidP="00C36DCF">
      <w:pPr>
        <w:jc w:val="left"/>
        <w:rPr>
          <w:rFonts w:ascii="Times New Roman" w:hAnsi="Times New Roman" w:cs="Times New Roman"/>
          <w:szCs w:val="21"/>
        </w:rPr>
      </w:pPr>
      <w:r w:rsidRPr="006924FA">
        <w:rPr>
          <w:rFonts w:ascii="Times New Roman" w:hAnsi="Times New Roman" w:cs="Times New Roman"/>
          <w:szCs w:val="21"/>
        </w:rPr>
        <w:t>Data description and their sources</w:t>
      </w:r>
      <w:r w:rsidR="00DD53F5" w:rsidRPr="006924FA">
        <w:rPr>
          <w:rFonts w:ascii="Times New Roman" w:hAnsi="Times New Roman" w:cs="Times New Roman"/>
          <w:szCs w:val="21"/>
        </w:rPr>
        <w:t>.</w:t>
      </w:r>
    </w:p>
    <w:tbl>
      <w:tblPr>
        <w:tblW w:w="8647" w:type="dxa"/>
        <w:jc w:val="center"/>
        <w:tblBorders>
          <w:top w:val="single" w:sz="12" w:space="0" w:color="auto"/>
          <w:bottom w:val="single" w:sz="12" w:space="0" w:color="auto"/>
        </w:tblBorders>
        <w:tblLayout w:type="fixed"/>
        <w:tblLook w:val="04A0" w:firstRow="1" w:lastRow="0" w:firstColumn="1" w:lastColumn="0" w:noHBand="0" w:noVBand="1"/>
      </w:tblPr>
      <w:tblGrid>
        <w:gridCol w:w="2128"/>
        <w:gridCol w:w="2900"/>
        <w:gridCol w:w="3619"/>
      </w:tblGrid>
      <w:tr w:rsidR="00184AF6" w:rsidRPr="006924FA" w14:paraId="651A6198" w14:textId="77777777">
        <w:trPr>
          <w:jc w:val="center"/>
        </w:trPr>
        <w:tc>
          <w:tcPr>
            <w:tcW w:w="2128" w:type="dxa"/>
            <w:tcBorders>
              <w:bottom w:val="single" w:sz="4" w:space="0" w:color="auto"/>
            </w:tcBorders>
            <w:vAlign w:val="center"/>
          </w:tcPr>
          <w:p w14:paraId="75C30F41" w14:textId="77777777" w:rsidR="00184AF6" w:rsidRPr="006924FA" w:rsidRDefault="00672859" w:rsidP="006E414B">
            <w:pPr>
              <w:jc w:val="center"/>
              <w:rPr>
                <w:rFonts w:ascii="Times New Roman" w:eastAsia="宋体" w:hAnsi="Times New Roman"/>
                <w:szCs w:val="21"/>
              </w:rPr>
            </w:pPr>
            <w:r w:rsidRPr="006924FA">
              <w:rPr>
                <w:rFonts w:ascii="Times New Roman" w:eastAsia="宋体" w:hAnsi="Times New Roman"/>
                <w:szCs w:val="21"/>
              </w:rPr>
              <w:t>Data</w:t>
            </w:r>
          </w:p>
        </w:tc>
        <w:tc>
          <w:tcPr>
            <w:tcW w:w="2900" w:type="dxa"/>
            <w:tcBorders>
              <w:bottom w:val="single" w:sz="4" w:space="0" w:color="auto"/>
            </w:tcBorders>
            <w:vAlign w:val="center"/>
          </w:tcPr>
          <w:p w14:paraId="572D3935" w14:textId="77777777" w:rsidR="00184AF6" w:rsidRPr="006924FA" w:rsidRDefault="00672859" w:rsidP="006E414B">
            <w:pPr>
              <w:jc w:val="center"/>
              <w:rPr>
                <w:rFonts w:ascii="Times New Roman" w:eastAsia="宋体" w:hAnsi="Times New Roman"/>
                <w:szCs w:val="21"/>
              </w:rPr>
            </w:pPr>
            <w:r w:rsidRPr="006924FA">
              <w:rPr>
                <w:rFonts w:ascii="Times New Roman" w:eastAsia="宋体" w:hAnsi="Times New Roman"/>
                <w:szCs w:val="21"/>
              </w:rPr>
              <w:t>Data type</w:t>
            </w:r>
          </w:p>
        </w:tc>
        <w:tc>
          <w:tcPr>
            <w:tcW w:w="3619" w:type="dxa"/>
            <w:tcBorders>
              <w:bottom w:val="single" w:sz="4" w:space="0" w:color="auto"/>
            </w:tcBorders>
            <w:vAlign w:val="center"/>
          </w:tcPr>
          <w:p w14:paraId="7CF8852F" w14:textId="77777777" w:rsidR="00184AF6" w:rsidRPr="006924FA" w:rsidRDefault="00672859" w:rsidP="006E414B">
            <w:pPr>
              <w:jc w:val="center"/>
              <w:rPr>
                <w:rFonts w:ascii="Times New Roman" w:eastAsia="宋体" w:hAnsi="Times New Roman"/>
                <w:szCs w:val="21"/>
              </w:rPr>
            </w:pPr>
            <w:r w:rsidRPr="006924FA">
              <w:rPr>
                <w:rFonts w:ascii="Times New Roman" w:eastAsia="宋体" w:hAnsi="Times New Roman"/>
                <w:szCs w:val="21"/>
              </w:rPr>
              <w:t>Data source</w:t>
            </w:r>
          </w:p>
        </w:tc>
      </w:tr>
      <w:tr w:rsidR="00184AF6" w:rsidRPr="006924FA" w14:paraId="1D16F5DA" w14:textId="77777777">
        <w:trPr>
          <w:jc w:val="center"/>
        </w:trPr>
        <w:tc>
          <w:tcPr>
            <w:tcW w:w="2128" w:type="dxa"/>
            <w:vAlign w:val="center"/>
          </w:tcPr>
          <w:p w14:paraId="401EF86F" w14:textId="77777777" w:rsidR="00184AF6" w:rsidRPr="006924FA" w:rsidRDefault="00672859" w:rsidP="006E414B">
            <w:pPr>
              <w:jc w:val="center"/>
              <w:rPr>
                <w:rFonts w:ascii="Times New Roman" w:eastAsia="宋体" w:hAnsi="Times New Roman"/>
                <w:szCs w:val="21"/>
              </w:rPr>
            </w:pPr>
            <w:r w:rsidRPr="006924FA">
              <w:rPr>
                <w:rFonts w:ascii="Times New Roman" w:eastAsia="宋体" w:hAnsi="Times New Roman"/>
                <w:szCs w:val="21"/>
              </w:rPr>
              <w:t>Land use classification data</w:t>
            </w:r>
          </w:p>
          <w:p w14:paraId="7F2D8998" w14:textId="3F67B82E" w:rsidR="00184AF6" w:rsidRPr="006924FA" w:rsidRDefault="00672859" w:rsidP="006E414B">
            <w:pPr>
              <w:jc w:val="center"/>
              <w:rPr>
                <w:rFonts w:ascii="Times New Roman" w:eastAsia="宋体" w:hAnsi="Times New Roman"/>
                <w:szCs w:val="21"/>
              </w:rPr>
            </w:pPr>
            <w:r w:rsidRPr="006924FA">
              <w:rPr>
                <w:rFonts w:ascii="Times New Roman" w:eastAsia="宋体" w:hAnsi="Times New Roman"/>
                <w:szCs w:val="21"/>
              </w:rPr>
              <w:t xml:space="preserve">(Interpreted from </w:t>
            </w:r>
            <w:r w:rsidRPr="006924FA">
              <w:rPr>
                <w:rFonts w:ascii="Times New Roman" w:hAnsi="Times New Roman"/>
                <w:szCs w:val="21"/>
              </w:rPr>
              <w:t>Landsat TM/ETM images in 2015 and 2020</w:t>
            </w:r>
            <w:r w:rsidRPr="006924FA">
              <w:rPr>
                <w:rFonts w:ascii="Times New Roman" w:eastAsia="宋体" w:hAnsi="Times New Roman"/>
                <w:szCs w:val="21"/>
              </w:rPr>
              <w:t>)</w:t>
            </w:r>
          </w:p>
        </w:tc>
        <w:tc>
          <w:tcPr>
            <w:tcW w:w="2900" w:type="dxa"/>
            <w:vAlign w:val="center"/>
          </w:tcPr>
          <w:p w14:paraId="1104932B" w14:textId="243CB0C5" w:rsidR="00184AF6" w:rsidRPr="006924FA" w:rsidRDefault="00672859" w:rsidP="006E414B">
            <w:pPr>
              <w:jc w:val="center"/>
              <w:rPr>
                <w:rFonts w:ascii="Times New Roman" w:eastAsia="宋体" w:hAnsi="Times New Roman"/>
                <w:szCs w:val="21"/>
              </w:rPr>
            </w:pPr>
            <w:r w:rsidRPr="006924FA">
              <w:rPr>
                <w:rFonts w:ascii="Times New Roman" w:eastAsia="宋体" w:hAnsi="Times New Roman"/>
                <w:szCs w:val="21"/>
              </w:rPr>
              <w:t>Cropland, grassland, forest, urban and build-up land, water</w:t>
            </w:r>
            <w:r w:rsidR="00860103" w:rsidRPr="006924FA">
              <w:rPr>
                <w:rFonts w:ascii="Times New Roman" w:eastAsia="宋体" w:hAnsi="Times New Roman"/>
                <w:szCs w:val="21"/>
              </w:rPr>
              <w:t>,</w:t>
            </w:r>
            <w:r w:rsidRPr="006924FA">
              <w:rPr>
                <w:rFonts w:ascii="Times New Roman" w:eastAsia="宋体" w:hAnsi="Times New Roman"/>
                <w:szCs w:val="21"/>
              </w:rPr>
              <w:t xml:space="preserve"> and unclassified land</w:t>
            </w:r>
          </w:p>
        </w:tc>
        <w:tc>
          <w:tcPr>
            <w:tcW w:w="3619" w:type="dxa"/>
            <w:vAlign w:val="center"/>
          </w:tcPr>
          <w:p w14:paraId="778E9157" w14:textId="77777777" w:rsidR="00184AF6" w:rsidRPr="006924FA" w:rsidRDefault="00672859" w:rsidP="006E414B">
            <w:pPr>
              <w:jc w:val="center"/>
              <w:rPr>
                <w:rFonts w:ascii="Times New Roman" w:hAnsi="Times New Roman"/>
                <w:szCs w:val="21"/>
              </w:rPr>
            </w:pPr>
            <w:r w:rsidRPr="006924FA">
              <w:rPr>
                <w:rFonts w:ascii="Times New Roman" w:hAnsi="Times New Roman"/>
                <w:szCs w:val="21"/>
              </w:rPr>
              <w:t>Geographical Information Monitoring Cloud Platform</w:t>
            </w:r>
          </w:p>
          <w:p w14:paraId="336AA3B4" w14:textId="77777777" w:rsidR="00184AF6" w:rsidRPr="006924FA" w:rsidRDefault="00672859" w:rsidP="006E414B">
            <w:pPr>
              <w:jc w:val="center"/>
              <w:rPr>
                <w:rFonts w:ascii="Times New Roman" w:eastAsia="宋体" w:hAnsi="Times New Roman"/>
                <w:szCs w:val="21"/>
              </w:rPr>
            </w:pPr>
            <w:r w:rsidRPr="006924FA">
              <w:rPr>
                <w:rFonts w:ascii="Times New Roman" w:eastAsia="宋体" w:hAnsi="Times New Roman"/>
                <w:kern w:val="0"/>
                <w:szCs w:val="21"/>
              </w:rPr>
              <w:t>(</w:t>
            </w:r>
            <w:hyperlink r:id="rId10" w:history="1">
              <w:r w:rsidRPr="006924FA">
                <w:rPr>
                  <w:rStyle w:val="a7"/>
                  <w:rFonts w:ascii="Times New Roman" w:eastAsia="宋体" w:hAnsi="Times New Roman"/>
                  <w:szCs w:val="21"/>
                  <w:u w:val="none"/>
                </w:rPr>
                <w:t>http://www.dsac.cn/DataProduct/Index/200804</w:t>
              </w:r>
            </w:hyperlink>
            <w:r w:rsidRPr="006924FA">
              <w:rPr>
                <w:rFonts w:ascii="Times New Roman" w:eastAsia="宋体" w:hAnsi="Times New Roman"/>
                <w:kern w:val="0"/>
                <w:szCs w:val="21"/>
              </w:rPr>
              <w:t>)</w:t>
            </w:r>
          </w:p>
        </w:tc>
      </w:tr>
      <w:tr w:rsidR="00184AF6" w:rsidRPr="006924FA" w14:paraId="073C9181" w14:textId="77777777">
        <w:trPr>
          <w:jc w:val="center"/>
        </w:trPr>
        <w:tc>
          <w:tcPr>
            <w:tcW w:w="2128" w:type="dxa"/>
            <w:vAlign w:val="center"/>
          </w:tcPr>
          <w:p w14:paraId="14E26E49" w14:textId="530540DC" w:rsidR="00184AF6" w:rsidRPr="006924FA" w:rsidRDefault="00A47F3A" w:rsidP="006E414B">
            <w:pPr>
              <w:jc w:val="center"/>
              <w:rPr>
                <w:rFonts w:ascii="Times New Roman" w:eastAsia="宋体" w:hAnsi="Times New Roman"/>
                <w:szCs w:val="21"/>
              </w:rPr>
            </w:pPr>
            <w:r w:rsidRPr="006924FA">
              <w:rPr>
                <w:rFonts w:ascii="Times New Roman" w:eastAsia="宋体" w:hAnsi="Times New Roman"/>
                <w:szCs w:val="21"/>
              </w:rPr>
              <w:t xml:space="preserve">POI, </w:t>
            </w:r>
            <w:r w:rsidR="00A53F8E" w:rsidRPr="006924FA">
              <w:rPr>
                <w:rFonts w:ascii="Times New Roman" w:eastAsia="宋体" w:hAnsi="Times New Roman"/>
                <w:szCs w:val="21"/>
              </w:rPr>
              <w:t>r</w:t>
            </w:r>
            <w:r w:rsidRPr="006924FA">
              <w:rPr>
                <w:rFonts w:ascii="Times New Roman" w:eastAsia="宋体" w:hAnsi="Times New Roman"/>
                <w:szCs w:val="21"/>
              </w:rPr>
              <w:t>oad</w:t>
            </w:r>
            <w:r w:rsidR="00860103" w:rsidRPr="006924FA">
              <w:rPr>
                <w:rFonts w:ascii="Times New Roman" w:eastAsia="宋体" w:hAnsi="Times New Roman"/>
                <w:szCs w:val="21"/>
              </w:rPr>
              <w:t>,</w:t>
            </w:r>
            <w:r w:rsidRPr="006924FA">
              <w:rPr>
                <w:rFonts w:ascii="Times New Roman" w:eastAsia="宋体" w:hAnsi="Times New Roman"/>
                <w:szCs w:val="21"/>
              </w:rPr>
              <w:t xml:space="preserve"> and railway network data</w:t>
            </w:r>
          </w:p>
        </w:tc>
        <w:tc>
          <w:tcPr>
            <w:tcW w:w="2900" w:type="dxa"/>
            <w:vAlign w:val="center"/>
          </w:tcPr>
          <w:p w14:paraId="4DADA1F0" w14:textId="77777777" w:rsidR="00184AF6" w:rsidRPr="006924FA" w:rsidRDefault="00672859" w:rsidP="006E414B">
            <w:pPr>
              <w:jc w:val="center"/>
              <w:rPr>
                <w:rFonts w:ascii="Times New Roman" w:eastAsia="宋体" w:hAnsi="Times New Roman"/>
                <w:szCs w:val="21"/>
              </w:rPr>
            </w:pPr>
            <w:r w:rsidRPr="006924FA">
              <w:rPr>
                <w:rFonts w:ascii="Times New Roman" w:eastAsia="宋体" w:hAnsi="Times New Roman"/>
                <w:szCs w:val="21"/>
              </w:rPr>
              <w:t>Dataset of roads and railways</w:t>
            </w:r>
          </w:p>
        </w:tc>
        <w:tc>
          <w:tcPr>
            <w:tcW w:w="3619" w:type="dxa"/>
            <w:vAlign w:val="center"/>
          </w:tcPr>
          <w:p w14:paraId="192A4F9A" w14:textId="77777777" w:rsidR="00184AF6" w:rsidRPr="006924FA" w:rsidRDefault="00672859" w:rsidP="006E414B">
            <w:pPr>
              <w:jc w:val="center"/>
              <w:rPr>
                <w:rFonts w:ascii="Times New Roman" w:eastAsia="宋体" w:hAnsi="Times New Roman"/>
                <w:szCs w:val="21"/>
              </w:rPr>
            </w:pPr>
            <w:r w:rsidRPr="006924FA">
              <w:rPr>
                <w:rFonts w:ascii="Times New Roman" w:hAnsi="Times New Roman"/>
                <w:szCs w:val="21"/>
              </w:rPr>
              <w:t>Geographical Information Monitoring Cloud Platform (</w:t>
            </w:r>
            <w:hyperlink r:id="rId11" w:history="1">
              <w:r w:rsidRPr="006924FA">
                <w:rPr>
                  <w:rStyle w:val="a7"/>
                  <w:rFonts w:ascii="Times New Roman" w:eastAsia="宋体" w:hAnsi="Times New Roman"/>
                  <w:szCs w:val="21"/>
                  <w:u w:val="none"/>
                </w:rPr>
                <w:t>http://www.dsac.cn/DataProduct/Detail/201843</w:t>
              </w:r>
            </w:hyperlink>
            <w:r w:rsidRPr="006924FA">
              <w:rPr>
                <w:rStyle w:val="a7"/>
                <w:rFonts w:ascii="Times New Roman" w:eastAsia="宋体" w:hAnsi="Times New Roman"/>
                <w:szCs w:val="21"/>
                <w:u w:val="none"/>
              </w:rPr>
              <w:t>)</w:t>
            </w:r>
          </w:p>
        </w:tc>
      </w:tr>
      <w:tr w:rsidR="00475335" w:rsidRPr="006924FA" w14:paraId="223D1D73" w14:textId="77777777">
        <w:trPr>
          <w:jc w:val="center"/>
        </w:trPr>
        <w:tc>
          <w:tcPr>
            <w:tcW w:w="2128" w:type="dxa"/>
            <w:vAlign w:val="center"/>
          </w:tcPr>
          <w:p w14:paraId="33DE203D" w14:textId="5F05450B" w:rsidR="00475335" w:rsidRPr="006924FA" w:rsidRDefault="00475335" w:rsidP="006E414B">
            <w:pPr>
              <w:jc w:val="center"/>
              <w:rPr>
                <w:rFonts w:ascii="Times New Roman" w:eastAsia="宋体" w:hAnsi="Times New Roman"/>
                <w:szCs w:val="21"/>
              </w:rPr>
            </w:pPr>
            <w:r w:rsidRPr="006924FA">
              <w:rPr>
                <w:rFonts w:ascii="Times New Roman" w:eastAsia="宋体" w:hAnsi="Times New Roman"/>
                <w:szCs w:val="21"/>
              </w:rPr>
              <w:t>Administrative boundary dataset</w:t>
            </w:r>
          </w:p>
        </w:tc>
        <w:tc>
          <w:tcPr>
            <w:tcW w:w="2900" w:type="dxa"/>
            <w:vAlign w:val="center"/>
          </w:tcPr>
          <w:p w14:paraId="6B8780ED" w14:textId="4D8BC058" w:rsidR="00475335" w:rsidRPr="006924FA" w:rsidRDefault="00475335" w:rsidP="006E414B">
            <w:pPr>
              <w:jc w:val="center"/>
              <w:rPr>
                <w:rFonts w:ascii="Times New Roman" w:eastAsia="宋体" w:hAnsi="Times New Roman"/>
                <w:szCs w:val="21"/>
              </w:rPr>
            </w:pPr>
            <w:r w:rsidRPr="006924FA">
              <w:rPr>
                <w:rFonts w:ascii="Times New Roman" w:eastAsia="宋体" w:hAnsi="Times New Roman"/>
                <w:szCs w:val="21"/>
              </w:rPr>
              <w:t>Provincial, city, and county boundaries</w:t>
            </w:r>
          </w:p>
        </w:tc>
        <w:tc>
          <w:tcPr>
            <w:tcW w:w="3619" w:type="dxa"/>
            <w:vAlign w:val="center"/>
          </w:tcPr>
          <w:p w14:paraId="4869E9DA" w14:textId="16EC1003" w:rsidR="00475335" w:rsidRPr="006924FA" w:rsidRDefault="00475335" w:rsidP="006E414B">
            <w:pPr>
              <w:jc w:val="center"/>
              <w:rPr>
                <w:rFonts w:ascii="Times New Roman" w:hAnsi="Times New Roman"/>
                <w:szCs w:val="21"/>
              </w:rPr>
            </w:pPr>
            <w:r w:rsidRPr="006924FA">
              <w:rPr>
                <w:rFonts w:ascii="Times New Roman" w:eastAsia="宋体" w:hAnsi="Times New Roman"/>
                <w:szCs w:val="21"/>
              </w:rPr>
              <w:t>Map World in National Platform for Common Geospatial Information Services</w:t>
            </w:r>
            <w:r w:rsidR="00A53F8E" w:rsidRPr="006924FA">
              <w:rPr>
                <w:rFonts w:ascii="Times New Roman" w:eastAsia="宋体" w:hAnsi="Times New Roman"/>
                <w:szCs w:val="21"/>
              </w:rPr>
              <w:t xml:space="preserve"> </w:t>
            </w:r>
            <w:r w:rsidRPr="006924FA">
              <w:rPr>
                <w:rFonts w:ascii="Times New Roman" w:eastAsia="宋体" w:hAnsi="Times New Roman"/>
                <w:kern w:val="0"/>
                <w:szCs w:val="21"/>
              </w:rPr>
              <w:t>(</w:t>
            </w:r>
            <w:hyperlink r:id="rId12" w:history="1">
              <w:r w:rsidRPr="006924FA">
                <w:rPr>
                  <w:rStyle w:val="a7"/>
                  <w:rFonts w:ascii="Times New Roman" w:eastAsia="宋体" w:hAnsi="Times New Roman"/>
                  <w:szCs w:val="21"/>
                  <w:u w:val="none"/>
                </w:rPr>
                <w:t>https://www.tianditu.gov.cn/</w:t>
              </w:r>
            </w:hyperlink>
            <w:r w:rsidRPr="006924FA">
              <w:rPr>
                <w:rFonts w:ascii="Times New Roman" w:eastAsia="宋体" w:hAnsi="Times New Roman"/>
                <w:kern w:val="0"/>
                <w:szCs w:val="21"/>
              </w:rPr>
              <w:t>)</w:t>
            </w:r>
          </w:p>
        </w:tc>
      </w:tr>
      <w:tr w:rsidR="00475335" w:rsidRPr="006924FA" w14:paraId="7AF8D284" w14:textId="77777777">
        <w:trPr>
          <w:jc w:val="center"/>
        </w:trPr>
        <w:tc>
          <w:tcPr>
            <w:tcW w:w="2128" w:type="dxa"/>
            <w:vAlign w:val="center"/>
          </w:tcPr>
          <w:p w14:paraId="39A6AB13" w14:textId="77777777" w:rsidR="00475335" w:rsidRPr="006924FA" w:rsidRDefault="00475335" w:rsidP="006E414B">
            <w:pPr>
              <w:jc w:val="center"/>
              <w:rPr>
                <w:rFonts w:ascii="Times New Roman" w:eastAsia="宋体" w:hAnsi="Times New Roman"/>
                <w:szCs w:val="21"/>
              </w:rPr>
            </w:pPr>
            <w:r w:rsidRPr="006924FA">
              <w:rPr>
                <w:rFonts w:ascii="Times New Roman" w:eastAsia="宋体" w:hAnsi="Times New Roman"/>
                <w:szCs w:val="21"/>
              </w:rPr>
              <w:t>Carbon emissions data</w:t>
            </w:r>
          </w:p>
        </w:tc>
        <w:tc>
          <w:tcPr>
            <w:tcW w:w="2900" w:type="dxa"/>
            <w:vAlign w:val="center"/>
          </w:tcPr>
          <w:p w14:paraId="49FDCDFF" w14:textId="0B960B52" w:rsidR="00475335" w:rsidRPr="006924FA" w:rsidRDefault="00475335" w:rsidP="006E414B">
            <w:pPr>
              <w:jc w:val="center"/>
              <w:rPr>
                <w:rFonts w:ascii="Times New Roman" w:eastAsia="宋体" w:hAnsi="Times New Roman"/>
                <w:szCs w:val="21"/>
              </w:rPr>
            </w:pPr>
            <w:r w:rsidRPr="006924FA">
              <w:rPr>
                <w:rFonts w:ascii="Times New Roman" w:eastAsia="宋体" w:hAnsi="Times New Roman"/>
                <w:szCs w:val="21"/>
              </w:rPr>
              <w:t>Carbon emissions</w:t>
            </w:r>
          </w:p>
        </w:tc>
        <w:tc>
          <w:tcPr>
            <w:tcW w:w="3619" w:type="dxa"/>
            <w:vAlign w:val="center"/>
          </w:tcPr>
          <w:p w14:paraId="28D47E2A" w14:textId="792EF836" w:rsidR="00475335" w:rsidRPr="006924FA" w:rsidRDefault="00475335" w:rsidP="006E414B">
            <w:pPr>
              <w:jc w:val="center"/>
              <w:rPr>
                <w:rFonts w:ascii="Times New Roman" w:eastAsia="等线" w:hAnsi="Times New Roman"/>
                <w:szCs w:val="21"/>
              </w:rPr>
            </w:pPr>
            <w:r w:rsidRPr="006924FA">
              <w:rPr>
                <w:rFonts w:ascii="Times New Roman" w:hAnsi="Times New Roman"/>
                <w:szCs w:val="21"/>
              </w:rPr>
              <w:t>China City Greenhouse Gas Working Group</w:t>
            </w:r>
            <w:r w:rsidR="00A53F8E" w:rsidRPr="006924FA">
              <w:rPr>
                <w:rFonts w:ascii="Times New Roman" w:hAnsi="Times New Roman"/>
                <w:szCs w:val="21"/>
              </w:rPr>
              <w:t xml:space="preserve"> </w:t>
            </w:r>
            <w:r w:rsidRPr="006924FA">
              <w:rPr>
                <w:rFonts w:ascii="Times New Roman" w:hAnsi="Times New Roman"/>
                <w:szCs w:val="21"/>
              </w:rPr>
              <w:t>(</w:t>
            </w:r>
            <w:hyperlink r:id="rId13" w:history="1">
              <w:r w:rsidRPr="006924FA">
                <w:rPr>
                  <w:rStyle w:val="a7"/>
                  <w:rFonts w:ascii="Times New Roman" w:eastAsia="宋体" w:hAnsi="Times New Roman"/>
                  <w:szCs w:val="21"/>
                  <w:u w:val="none"/>
                </w:rPr>
                <w:t>www.cityghg.com</w:t>
              </w:r>
            </w:hyperlink>
            <w:r w:rsidRPr="006924FA">
              <w:rPr>
                <w:rFonts w:ascii="Times New Roman" w:hAnsi="Times New Roman"/>
                <w:szCs w:val="21"/>
              </w:rPr>
              <w:t>)</w:t>
            </w:r>
          </w:p>
        </w:tc>
      </w:tr>
      <w:tr w:rsidR="00475335" w:rsidRPr="006924FA" w14:paraId="523C2FDC" w14:textId="77777777">
        <w:trPr>
          <w:jc w:val="center"/>
        </w:trPr>
        <w:tc>
          <w:tcPr>
            <w:tcW w:w="2128" w:type="dxa"/>
            <w:vAlign w:val="center"/>
          </w:tcPr>
          <w:p w14:paraId="36B11A2C" w14:textId="77777777" w:rsidR="00475335" w:rsidRPr="006924FA" w:rsidRDefault="00475335" w:rsidP="006E414B">
            <w:pPr>
              <w:jc w:val="center"/>
              <w:rPr>
                <w:rFonts w:ascii="Times New Roman" w:eastAsia="宋体" w:hAnsi="Times New Roman"/>
                <w:szCs w:val="21"/>
              </w:rPr>
            </w:pPr>
            <w:r w:rsidRPr="006924FA">
              <w:rPr>
                <w:rFonts w:ascii="Times New Roman" w:eastAsia="宋体" w:hAnsi="Times New Roman"/>
                <w:szCs w:val="21"/>
              </w:rPr>
              <w:t>Socio-economic dataset</w:t>
            </w:r>
          </w:p>
        </w:tc>
        <w:tc>
          <w:tcPr>
            <w:tcW w:w="2900" w:type="dxa"/>
            <w:vAlign w:val="center"/>
          </w:tcPr>
          <w:p w14:paraId="4345EC84" w14:textId="49A34071" w:rsidR="00475335" w:rsidRPr="006924FA" w:rsidRDefault="00475335" w:rsidP="006E414B">
            <w:pPr>
              <w:jc w:val="center"/>
              <w:rPr>
                <w:rFonts w:ascii="Times New Roman" w:eastAsia="宋体" w:hAnsi="Times New Roman"/>
                <w:szCs w:val="21"/>
              </w:rPr>
            </w:pPr>
            <w:r w:rsidRPr="006924FA">
              <w:rPr>
                <w:rFonts w:ascii="Times New Roman" w:eastAsia="宋体" w:hAnsi="Times New Roman"/>
                <w:szCs w:val="21"/>
              </w:rPr>
              <w:t>Population, GDP, sector structure, urbanization rate</w:t>
            </w:r>
            <w:r w:rsidR="00912423" w:rsidRPr="006924FA">
              <w:rPr>
                <w:rFonts w:ascii="Times New Roman" w:eastAsia="宋体" w:hAnsi="Times New Roman"/>
                <w:szCs w:val="21"/>
              </w:rPr>
              <w:t xml:space="preserve">, </w:t>
            </w:r>
            <w:r w:rsidR="0088490D" w:rsidRPr="006924FA">
              <w:rPr>
                <w:rFonts w:ascii="Times New Roman" w:eastAsia="宋体" w:hAnsi="Times New Roman"/>
                <w:szCs w:val="21"/>
              </w:rPr>
              <w:t>passenger</w:t>
            </w:r>
            <w:r w:rsidR="00A53F8E" w:rsidRPr="006924FA">
              <w:rPr>
                <w:rFonts w:ascii="Times New Roman" w:eastAsia="宋体" w:hAnsi="Times New Roman"/>
                <w:szCs w:val="21"/>
              </w:rPr>
              <w:t>,</w:t>
            </w:r>
            <w:r w:rsidR="0088490D" w:rsidRPr="006924FA">
              <w:rPr>
                <w:rFonts w:ascii="Times New Roman" w:eastAsia="宋体" w:hAnsi="Times New Roman"/>
                <w:szCs w:val="21"/>
              </w:rPr>
              <w:t xml:space="preserve"> and freight </w:t>
            </w:r>
            <w:r w:rsidR="00431C37" w:rsidRPr="006924FA">
              <w:rPr>
                <w:rFonts w:ascii="Times New Roman" w:eastAsia="宋体" w:hAnsi="Times New Roman"/>
                <w:szCs w:val="21"/>
              </w:rPr>
              <w:t xml:space="preserve">volume </w:t>
            </w:r>
            <w:r w:rsidR="0088490D" w:rsidRPr="006924FA">
              <w:rPr>
                <w:rFonts w:ascii="Times New Roman" w:eastAsia="宋体" w:hAnsi="Times New Roman"/>
                <w:szCs w:val="21"/>
              </w:rPr>
              <w:t xml:space="preserve">of highway and railway </w:t>
            </w:r>
          </w:p>
        </w:tc>
        <w:tc>
          <w:tcPr>
            <w:tcW w:w="3619" w:type="dxa"/>
            <w:vAlign w:val="center"/>
          </w:tcPr>
          <w:p w14:paraId="6C8F5852" w14:textId="77777777" w:rsidR="00475335" w:rsidRPr="006924FA" w:rsidRDefault="00475335" w:rsidP="006E414B">
            <w:pPr>
              <w:jc w:val="center"/>
              <w:rPr>
                <w:rFonts w:ascii="Times New Roman" w:eastAsia="宋体" w:hAnsi="Times New Roman"/>
                <w:szCs w:val="21"/>
              </w:rPr>
            </w:pPr>
            <w:r w:rsidRPr="006924FA">
              <w:rPr>
                <w:rFonts w:ascii="Times New Roman" w:hAnsi="Times New Roman"/>
                <w:szCs w:val="21"/>
              </w:rPr>
              <w:t xml:space="preserve">The Provincial Statistical Yearbooks in 2015 and 2020, </w:t>
            </w:r>
            <w:r w:rsidRPr="006924FA">
              <w:rPr>
                <w:rFonts w:ascii="Times New Roman" w:eastAsia="Georgia" w:hAnsi="Times New Roman"/>
                <w:color w:val="2E2E2E"/>
                <w:szCs w:val="21"/>
              </w:rPr>
              <w:t>the China Urban Statistical Yearbook in 20</w:t>
            </w:r>
            <w:r w:rsidRPr="006924FA">
              <w:rPr>
                <w:rFonts w:ascii="Times New Roman" w:eastAsia="宋体" w:hAnsi="Times New Roman"/>
                <w:color w:val="2E2E2E"/>
                <w:szCs w:val="21"/>
              </w:rPr>
              <w:t>15</w:t>
            </w:r>
            <w:r w:rsidRPr="006924FA">
              <w:rPr>
                <w:rFonts w:ascii="Times New Roman" w:eastAsia="Georgia" w:hAnsi="Times New Roman"/>
                <w:color w:val="2E2E2E"/>
                <w:szCs w:val="21"/>
              </w:rPr>
              <w:t xml:space="preserve"> and 20</w:t>
            </w:r>
            <w:r w:rsidRPr="006924FA">
              <w:rPr>
                <w:rFonts w:ascii="Times New Roman" w:eastAsia="宋体" w:hAnsi="Times New Roman"/>
                <w:color w:val="2E2E2E"/>
                <w:szCs w:val="21"/>
              </w:rPr>
              <w:t>20</w:t>
            </w:r>
          </w:p>
        </w:tc>
      </w:tr>
    </w:tbl>
    <w:p w14:paraId="49127794" w14:textId="304591D9" w:rsidR="00184AF6" w:rsidRPr="006924FA" w:rsidRDefault="00672859" w:rsidP="00C36DCF">
      <w:pPr>
        <w:pStyle w:val="a8"/>
        <w:spacing w:beforeLines="100" w:before="312" w:afterLines="100" w:after="312"/>
        <w:ind w:firstLineChars="0" w:firstLine="0"/>
        <w:outlineLvl w:val="1"/>
        <w:rPr>
          <w:rFonts w:ascii="Times New Roman" w:hAnsi="Times New Roman" w:cs="Times New Roman"/>
          <w:i/>
          <w:iCs/>
          <w:sz w:val="24"/>
          <w:szCs w:val="24"/>
        </w:rPr>
      </w:pPr>
      <w:r w:rsidRPr="006924FA">
        <w:rPr>
          <w:rFonts w:ascii="Times New Roman" w:hAnsi="Times New Roman" w:cs="Times New Roman"/>
          <w:i/>
          <w:iCs/>
          <w:sz w:val="24"/>
          <w:szCs w:val="24"/>
        </w:rPr>
        <w:t>2.2</w:t>
      </w:r>
      <w:r w:rsidR="00DD53F5" w:rsidRPr="006924FA">
        <w:rPr>
          <w:rFonts w:ascii="Times New Roman" w:hAnsi="Times New Roman" w:cs="Times New Roman"/>
          <w:i/>
          <w:iCs/>
          <w:sz w:val="24"/>
          <w:szCs w:val="24"/>
        </w:rPr>
        <w:t>.</w:t>
      </w:r>
      <w:r w:rsidRPr="006924FA">
        <w:rPr>
          <w:rFonts w:ascii="Times New Roman" w:hAnsi="Times New Roman" w:cs="Times New Roman"/>
          <w:i/>
          <w:iCs/>
          <w:sz w:val="24"/>
          <w:szCs w:val="24"/>
        </w:rPr>
        <w:t xml:space="preserve"> Methodology</w:t>
      </w:r>
    </w:p>
    <w:p w14:paraId="7AADBA5A" w14:textId="605B8981" w:rsidR="00A9590C" w:rsidRPr="006924FA" w:rsidRDefault="00113B23" w:rsidP="00C36DCF">
      <w:pPr>
        <w:pStyle w:val="a8"/>
        <w:ind w:firstLineChars="100" w:firstLine="240"/>
        <w:outlineLvl w:val="1"/>
        <w:rPr>
          <w:rFonts w:ascii="Times New Roman" w:hAnsi="Times New Roman" w:cs="Times New Roman"/>
          <w:sz w:val="24"/>
          <w:szCs w:val="24"/>
        </w:rPr>
      </w:pPr>
      <w:r w:rsidRPr="006924FA">
        <w:rPr>
          <w:rFonts w:ascii="Times New Roman" w:hAnsi="Times New Roman" w:cs="Times New Roman"/>
          <w:sz w:val="24"/>
          <w:szCs w:val="24"/>
        </w:rPr>
        <w:t>W</w:t>
      </w:r>
      <w:r w:rsidR="00A9590C" w:rsidRPr="006924FA">
        <w:rPr>
          <w:rFonts w:ascii="Times New Roman" w:hAnsi="Times New Roman" w:cs="Times New Roman"/>
          <w:sz w:val="24"/>
          <w:szCs w:val="24"/>
        </w:rPr>
        <w:t>e investigated the influence</w:t>
      </w:r>
      <w:r w:rsidR="007034E4" w:rsidRPr="006924FA">
        <w:rPr>
          <w:rFonts w:ascii="Times New Roman" w:hAnsi="Times New Roman" w:cs="Times New Roman"/>
          <w:sz w:val="24"/>
          <w:szCs w:val="24"/>
        </w:rPr>
        <w:t>s</w:t>
      </w:r>
      <w:r w:rsidR="00A9590C" w:rsidRPr="006924FA">
        <w:rPr>
          <w:rFonts w:ascii="Times New Roman" w:hAnsi="Times New Roman" w:cs="Times New Roman"/>
          <w:sz w:val="24"/>
          <w:szCs w:val="24"/>
        </w:rPr>
        <w:t xml:space="preserve"> of transportation on carbon emission, incorporating both the local and spatial spillover effect through the passenger and freight flows. Th</w:t>
      </w:r>
      <w:r w:rsidR="007034E4" w:rsidRPr="006924FA">
        <w:rPr>
          <w:rFonts w:ascii="Times New Roman" w:hAnsi="Times New Roman" w:cs="Times New Roman"/>
          <w:sz w:val="24"/>
          <w:szCs w:val="24"/>
        </w:rPr>
        <w:t>ese</w:t>
      </w:r>
      <w:r w:rsidR="00A9590C" w:rsidRPr="006924FA">
        <w:rPr>
          <w:rFonts w:ascii="Times New Roman" w:hAnsi="Times New Roman" w:cs="Times New Roman"/>
          <w:sz w:val="24"/>
          <w:szCs w:val="24"/>
        </w:rPr>
        <w:t xml:space="preserve"> influence</w:t>
      </w:r>
      <w:r w:rsidR="007034E4" w:rsidRPr="006924FA">
        <w:rPr>
          <w:rFonts w:ascii="Times New Roman" w:hAnsi="Times New Roman" w:cs="Times New Roman"/>
          <w:sz w:val="24"/>
          <w:szCs w:val="24"/>
        </w:rPr>
        <w:t>s</w:t>
      </w:r>
      <w:r w:rsidR="00A9590C" w:rsidRPr="006924FA">
        <w:rPr>
          <w:rFonts w:ascii="Times New Roman" w:hAnsi="Times New Roman" w:cs="Times New Roman"/>
          <w:sz w:val="24"/>
          <w:szCs w:val="24"/>
        </w:rPr>
        <w:t xml:space="preserve"> </w:t>
      </w:r>
      <w:r w:rsidR="007034E4" w:rsidRPr="006924FA">
        <w:rPr>
          <w:rFonts w:ascii="Times New Roman" w:hAnsi="Times New Roman" w:cs="Times New Roman"/>
          <w:sz w:val="24"/>
          <w:szCs w:val="24"/>
        </w:rPr>
        <w:t>were</w:t>
      </w:r>
      <w:r w:rsidR="00A9590C" w:rsidRPr="006924FA">
        <w:rPr>
          <w:rFonts w:ascii="Times New Roman" w:hAnsi="Times New Roman" w:cs="Times New Roman"/>
          <w:sz w:val="24"/>
          <w:szCs w:val="24"/>
        </w:rPr>
        <w:t xml:space="preserve"> differentiated between railway and highway</w:t>
      </w:r>
      <w:r w:rsidR="007034E4" w:rsidRPr="006924FA">
        <w:rPr>
          <w:rFonts w:ascii="Times New Roman" w:hAnsi="Times New Roman" w:cs="Times New Roman"/>
          <w:sz w:val="24"/>
          <w:szCs w:val="24"/>
        </w:rPr>
        <w:t xml:space="preserve"> in the context of rapid urbanization and the promoting the urban agglomeration development in China. The general research framework was illustrated in </w:t>
      </w:r>
      <w:r w:rsidR="00CC2C88" w:rsidRPr="006924FA">
        <w:rPr>
          <w:rFonts w:ascii="Times New Roman" w:hAnsi="Times New Roman" w:cs="Times New Roman"/>
          <w:sz w:val="24"/>
          <w:szCs w:val="24"/>
        </w:rPr>
        <w:t xml:space="preserve">Fig. </w:t>
      </w:r>
      <w:r w:rsidR="00B172FB" w:rsidRPr="006924FA">
        <w:rPr>
          <w:rFonts w:ascii="Times New Roman" w:hAnsi="Times New Roman" w:cs="Times New Roman"/>
          <w:sz w:val="24"/>
          <w:szCs w:val="24"/>
        </w:rPr>
        <w:t>2</w:t>
      </w:r>
      <w:r w:rsidR="007034E4" w:rsidRPr="006924FA">
        <w:rPr>
          <w:rFonts w:ascii="Times New Roman" w:hAnsi="Times New Roman" w:cs="Times New Roman"/>
          <w:sz w:val="24"/>
          <w:szCs w:val="24"/>
        </w:rPr>
        <w:t xml:space="preserve">. </w:t>
      </w:r>
    </w:p>
    <w:p w14:paraId="65B11442" w14:textId="77777777" w:rsidR="00A9590C" w:rsidRPr="006924FA" w:rsidRDefault="00A9590C" w:rsidP="006E414B">
      <w:pPr>
        <w:rPr>
          <w:sz w:val="24"/>
          <w:szCs w:val="24"/>
        </w:rPr>
      </w:pPr>
      <w:r w:rsidRPr="006924FA">
        <w:rPr>
          <w:noProof/>
          <w:sz w:val="24"/>
          <w:szCs w:val="24"/>
        </w:rPr>
        <w:lastRenderedPageBreak/>
        <w:drawing>
          <wp:inline distT="0" distB="0" distL="0" distR="0" wp14:anchorId="55997A72" wp14:editId="7BFB4CB7">
            <wp:extent cx="4933950" cy="273177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933950" cy="2731770"/>
                    </a:xfrm>
                    <a:prstGeom prst="rect">
                      <a:avLst/>
                    </a:prstGeom>
                  </pic:spPr>
                </pic:pic>
              </a:graphicData>
            </a:graphic>
          </wp:inline>
        </w:drawing>
      </w:r>
    </w:p>
    <w:p w14:paraId="3CD5808A" w14:textId="4C836680" w:rsidR="00A9590C" w:rsidRPr="006924FA" w:rsidRDefault="00CC2C88" w:rsidP="00C36DCF">
      <w:pPr>
        <w:jc w:val="center"/>
      </w:pPr>
      <w:r w:rsidRPr="006924FA">
        <w:rPr>
          <w:rFonts w:ascii="Times New Roman" w:hAnsi="Times New Roman" w:cs="Times New Roman"/>
          <w:b/>
          <w:bCs/>
          <w:szCs w:val="21"/>
        </w:rPr>
        <w:t xml:space="preserve">Fig. </w:t>
      </w:r>
      <w:r w:rsidR="00B172FB" w:rsidRPr="006924FA">
        <w:rPr>
          <w:rFonts w:ascii="Times New Roman" w:hAnsi="Times New Roman" w:cs="Times New Roman"/>
          <w:b/>
          <w:bCs/>
          <w:szCs w:val="21"/>
        </w:rPr>
        <w:t>2</w:t>
      </w:r>
      <w:r w:rsidRPr="006924FA">
        <w:rPr>
          <w:rFonts w:ascii="Times New Roman" w:hAnsi="Times New Roman" w:cs="Times New Roman"/>
          <w:b/>
          <w:bCs/>
          <w:szCs w:val="21"/>
        </w:rPr>
        <w:t>.</w:t>
      </w:r>
      <w:r w:rsidR="00B172FB" w:rsidRPr="006924FA">
        <w:rPr>
          <w:rFonts w:ascii="Times New Roman" w:hAnsi="Times New Roman" w:cs="Times New Roman"/>
          <w:szCs w:val="21"/>
        </w:rPr>
        <w:t xml:space="preserve"> </w:t>
      </w:r>
      <w:r w:rsidR="00A9590C" w:rsidRPr="006924FA">
        <w:rPr>
          <w:rFonts w:ascii="Times New Roman" w:hAnsi="Times New Roman" w:cs="Times New Roman"/>
          <w:szCs w:val="21"/>
        </w:rPr>
        <w:t>Research framework</w:t>
      </w:r>
      <w:r w:rsidR="00EF6347" w:rsidRPr="006924FA">
        <w:rPr>
          <w:rFonts w:ascii="Times New Roman" w:hAnsi="Times New Roman" w:cs="Times New Roman"/>
          <w:szCs w:val="21"/>
        </w:rPr>
        <w:t>.</w:t>
      </w:r>
    </w:p>
    <w:p w14:paraId="4745B612" w14:textId="33816618" w:rsidR="00CF43A9" w:rsidRPr="006924FA" w:rsidRDefault="00672859" w:rsidP="00C36DCF">
      <w:pPr>
        <w:pStyle w:val="3"/>
        <w:spacing w:beforeLines="100" w:before="312" w:after="0" w:line="240" w:lineRule="auto"/>
        <w:rPr>
          <w:rFonts w:ascii="Times New Roman" w:hAnsi="Times New Roman" w:cs="Times New Roman"/>
          <w:b w:val="0"/>
          <w:bCs w:val="0"/>
          <w:i/>
          <w:iCs/>
          <w:sz w:val="24"/>
          <w:szCs w:val="24"/>
        </w:rPr>
      </w:pPr>
      <w:r w:rsidRPr="006924FA">
        <w:rPr>
          <w:rFonts w:ascii="Times New Roman" w:hAnsi="Times New Roman" w:cs="Times New Roman"/>
          <w:b w:val="0"/>
          <w:bCs w:val="0"/>
          <w:i/>
          <w:iCs/>
          <w:sz w:val="24"/>
          <w:szCs w:val="24"/>
        </w:rPr>
        <w:t>2.2.1 STI</w:t>
      </w:r>
      <w:r w:rsidR="007A5D1D" w:rsidRPr="006924FA">
        <w:rPr>
          <w:rFonts w:ascii="Times New Roman" w:hAnsi="Times New Roman" w:cs="Times New Roman"/>
          <w:b w:val="0"/>
          <w:bCs w:val="0"/>
          <w:i/>
          <w:iCs/>
          <w:sz w:val="24"/>
          <w:szCs w:val="24"/>
        </w:rPr>
        <w:t>R</w:t>
      </w:r>
      <w:r w:rsidRPr="006924FA">
        <w:rPr>
          <w:rFonts w:ascii="Times New Roman" w:hAnsi="Times New Roman" w:cs="Times New Roman"/>
          <w:b w:val="0"/>
          <w:bCs w:val="0"/>
          <w:i/>
          <w:iCs/>
          <w:sz w:val="24"/>
          <w:szCs w:val="24"/>
        </w:rPr>
        <w:t xml:space="preserve">PALT model for exploring factors </w:t>
      </w:r>
      <w:r w:rsidR="00113B23" w:rsidRPr="006924FA">
        <w:rPr>
          <w:rFonts w:ascii="Times New Roman" w:hAnsi="Times New Roman" w:cs="Times New Roman"/>
          <w:b w:val="0"/>
          <w:bCs w:val="0"/>
          <w:i/>
          <w:iCs/>
          <w:sz w:val="24"/>
          <w:szCs w:val="24"/>
        </w:rPr>
        <w:t xml:space="preserve">that influence </w:t>
      </w:r>
      <w:r w:rsidRPr="006924FA">
        <w:rPr>
          <w:rFonts w:ascii="Times New Roman" w:hAnsi="Times New Roman" w:cs="Times New Roman"/>
          <w:b w:val="0"/>
          <w:bCs w:val="0"/>
          <w:i/>
          <w:iCs/>
          <w:sz w:val="24"/>
          <w:szCs w:val="24"/>
        </w:rPr>
        <w:t>carbon emission</w:t>
      </w:r>
    </w:p>
    <w:p w14:paraId="20CBD16F" w14:textId="74562DD4" w:rsidR="00F64DDE" w:rsidRPr="006924FA" w:rsidRDefault="00B848CC" w:rsidP="00C36DCF">
      <w:pPr>
        <w:ind w:firstLineChars="100" w:firstLine="240"/>
        <w:rPr>
          <w:rFonts w:ascii="Times New Roman" w:eastAsia="宋体" w:hAnsi="Times New Roman" w:cs="Times New Roman"/>
          <w:sz w:val="24"/>
          <w:szCs w:val="24"/>
        </w:rPr>
      </w:pPr>
      <w:r w:rsidRPr="006924FA">
        <w:rPr>
          <w:rFonts w:ascii="Times New Roman" w:eastAsia="宋体" w:hAnsi="Times New Roman" w:cs="Times New Roman"/>
          <w:sz w:val="24"/>
          <w:szCs w:val="24"/>
        </w:rPr>
        <w:t>We adjusted and</w:t>
      </w:r>
      <w:r w:rsidR="00D46690" w:rsidRPr="006924FA">
        <w:rPr>
          <w:rFonts w:ascii="Times New Roman" w:eastAsia="宋体" w:hAnsi="Times New Roman" w:cs="Times New Roman"/>
          <w:sz w:val="24"/>
          <w:szCs w:val="24"/>
        </w:rPr>
        <w:t xml:space="preserve"> extended </w:t>
      </w:r>
      <w:r w:rsidRPr="006924FA">
        <w:rPr>
          <w:rFonts w:ascii="Times New Roman" w:eastAsia="宋体" w:hAnsi="Times New Roman" w:cs="Times New Roman"/>
          <w:sz w:val="24"/>
          <w:szCs w:val="24"/>
        </w:rPr>
        <w:t xml:space="preserve">the </w:t>
      </w:r>
      <w:r w:rsidR="00411ACD" w:rsidRPr="006924FA">
        <w:rPr>
          <w:rFonts w:ascii="Times New Roman" w:eastAsia="宋体" w:hAnsi="Times New Roman" w:cs="Times New Roman"/>
          <w:sz w:val="24"/>
          <w:szCs w:val="24"/>
        </w:rPr>
        <w:t>Stochastic Impacts by Regression on Population, Affluence, and Technology</w:t>
      </w:r>
      <w:r w:rsidR="003D7B9F" w:rsidRPr="006924FA">
        <w:rPr>
          <w:rFonts w:ascii="Times New Roman" w:eastAsia="宋体" w:hAnsi="Times New Roman" w:cs="Times New Roman"/>
          <w:sz w:val="24"/>
          <w:szCs w:val="24"/>
        </w:rPr>
        <w:t xml:space="preserve"> (STIRPAT</w:t>
      </w:r>
      <w:r w:rsidR="00411ACD" w:rsidRPr="006924FA">
        <w:rPr>
          <w:rFonts w:ascii="Times New Roman" w:eastAsia="宋体" w:hAnsi="Times New Roman" w:cs="Times New Roman"/>
          <w:sz w:val="24"/>
          <w:szCs w:val="24"/>
        </w:rPr>
        <w:t>)</w:t>
      </w:r>
      <w:r w:rsidR="00D46690" w:rsidRPr="006924FA">
        <w:rPr>
          <w:rFonts w:ascii="Times New Roman" w:eastAsia="宋体" w:hAnsi="Times New Roman" w:cs="Times New Roman"/>
          <w:sz w:val="24"/>
          <w:szCs w:val="24"/>
        </w:rPr>
        <w:t xml:space="preserve"> model</w:t>
      </w:r>
      <w:r w:rsidRPr="006924FA">
        <w:rPr>
          <w:rFonts w:ascii="Times New Roman" w:eastAsia="宋体" w:hAnsi="Times New Roman" w:cs="Times New Roman"/>
          <w:sz w:val="24"/>
          <w:szCs w:val="24"/>
        </w:rPr>
        <w:t xml:space="preserve"> to accommodate the exploration </w:t>
      </w:r>
      <w:r w:rsidR="00860103" w:rsidRPr="006924FA">
        <w:rPr>
          <w:rFonts w:ascii="Times New Roman" w:eastAsia="宋体" w:hAnsi="Times New Roman" w:cs="Times New Roman"/>
          <w:sz w:val="24"/>
          <w:szCs w:val="24"/>
        </w:rPr>
        <w:t>of</w:t>
      </w:r>
      <w:r w:rsidRPr="006924FA">
        <w:rPr>
          <w:rFonts w:ascii="Times New Roman" w:eastAsia="宋体" w:hAnsi="Times New Roman" w:cs="Times New Roman"/>
          <w:sz w:val="24"/>
          <w:szCs w:val="24"/>
        </w:rPr>
        <w:t xml:space="preserve"> factors </w:t>
      </w:r>
      <w:r w:rsidR="00113B23" w:rsidRPr="006924FA">
        <w:rPr>
          <w:rFonts w:ascii="Times New Roman" w:eastAsia="宋体" w:hAnsi="Times New Roman" w:cs="Times New Roman"/>
          <w:sz w:val="24"/>
          <w:szCs w:val="24"/>
        </w:rPr>
        <w:t xml:space="preserve">that influence </w:t>
      </w:r>
      <w:r w:rsidRPr="006924FA">
        <w:rPr>
          <w:rFonts w:ascii="Times New Roman" w:eastAsia="宋体" w:hAnsi="Times New Roman" w:cs="Times New Roman"/>
          <w:sz w:val="24"/>
          <w:szCs w:val="24"/>
        </w:rPr>
        <w:t xml:space="preserve">carbon emission, </w:t>
      </w:r>
      <w:r w:rsidR="00794111" w:rsidRPr="006924FA">
        <w:rPr>
          <w:rFonts w:ascii="Times New Roman" w:eastAsia="宋体" w:hAnsi="Times New Roman" w:cs="Times New Roman"/>
          <w:sz w:val="24"/>
          <w:szCs w:val="24"/>
        </w:rPr>
        <w:t>including</w:t>
      </w:r>
      <w:r w:rsidRPr="006924FA">
        <w:rPr>
          <w:rFonts w:ascii="Times New Roman" w:eastAsia="宋体" w:hAnsi="Times New Roman" w:cs="Times New Roman"/>
          <w:sz w:val="24"/>
          <w:szCs w:val="24"/>
        </w:rPr>
        <w:t xml:space="preserve"> the complex relationship with transportation</w:t>
      </w:r>
      <w:r w:rsidR="00D46690" w:rsidRPr="006924FA">
        <w:rPr>
          <w:rFonts w:ascii="Times New Roman" w:eastAsia="宋体" w:hAnsi="Times New Roman" w:cs="Times New Roman"/>
          <w:sz w:val="24"/>
          <w:szCs w:val="24"/>
        </w:rPr>
        <w:t xml:space="preserve">. The </w:t>
      </w:r>
      <w:r w:rsidRPr="006924FA">
        <w:rPr>
          <w:rFonts w:ascii="Times New Roman" w:eastAsia="宋体" w:hAnsi="Times New Roman" w:cs="Times New Roman"/>
          <w:sz w:val="24"/>
          <w:szCs w:val="24"/>
        </w:rPr>
        <w:t>original</w:t>
      </w:r>
      <w:r w:rsidR="00D46690" w:rsidRPr="006924FA">
        <w:rPr>
          <w:rFonts w:ascii="Times New Roman" w:eastAsia="宋体" w:hAnsi="Times New Roman" w:cs="Times New Roman"/>
          <w:sz w:val="24"/>
          <w:szCs w:val="24"/>
        </w:rPr>
        <w:t xml:space="preserve"> STIRPAT model holds that the non-proportional impact of population, affluence</w:t>
      </w:r>
      <w:r w:rsidR="00860103" w:rsidRPr="006924FA">
        <w:rPr>
          <w:rFonts w:ascii="Times New Roman" w:eastAsia="宋体" w:hAnsi="Times New Roman" w:cs="Times New Roman"/>
          <w:sz w:val="24"/>
          <w:szCs w:val="24"/>
        </w:rPr>
        <w:t>,</w:t>
      </w:r>
      <w:r w:rsidR="00D46690" w:rsidRPr="006924FA">
        <w:rPr>
          <w:rFonts w:ascii="Times New Roman" w:eastAsia="宋体" w:hAnsi="Times New Roman" w:cs="Times New Roman"/>
          <w:sz w:val="24"/>
          <w:szCs w:val="24"/>
        </w:rPr>
        <w:t xml:space="preserve"> and technology on the environment can be analyzed through regression</w:t>
      </w:r>
      <w:r w:rsidR="00794111" w:rsidRPr="006924FA">
        <w:rPr>
          <w:rFonts w:ascii="Times New Roman" w:eastAsia="宋体" w:hAnsi="Times New Roman" w:cs="Times New Roman"/>
          <w:sz w:val="24"/>
          <w:szCs w:val="24"/>
        </w:rPr>
        <w:t xml:space="preserve"> (Xue </w:t>
      </w:r>
      <w:r w:rsidR="00794111" w:rsidRPr="006924FA">
        <w:rPr>
          <w:rFonts w:ascii="Times New Roman" w:hAnsi="Times New Roman" w:cs="Times New Roman"/>
          <w:sz w:val="24"/>
          <w:szCs w:val="24"/>
        </w:rPr>
        <w:t>et al., 2022</w:t>
      </w:r>
      <w:r w:rsidR="00794111" w:rsidRPr="006924FA">
        <w:rPr>
          <w:rFonts w:ascii="Times New Roman" w:eastAsia="宋体" w:hAnsi="Times New Roman" w:cs="Times New Roman"/>
          <w:sz w:val="24"/>
          <w:szCs w:val="24"/>
        </w:rPr>
        <w:t xml:space="preserve">). </w:t>
      </w:r>
      <w:r w:rsidR="00617482" w:rsidRPr="006924FA">
        <w:rPr>
          <w:rFonts w:ascii="Times New Roman" w:eastAsia="宋体" w:hAnsi="Times New Roman" w:cs="Times New Roman"/>
          <w:sz w:val="24"/>
          <w:szCs w:val="24"/>
        </w:rPr>
        <w:t xml:space="preserve">Although </w:t>
      </w:r>
      <w:r w:rsidR="00794111" w:rsidRPr="006924FA">
        <w:rPr>
          <w:rFonts w:ascii="Times New Roman" w:eastAsia="宋体" w:hAnsi="Times New Roman" w:cs="Times New Roman"/>
          <w:sz w:val="24"/>
          <w:szCs w:val="24"/>
        </w:rPr>
        <w:t>this model</w:t>
      </w:r>
      <w:r w:rsidR="00D46690" w:rsidRPr="006924FA">
        <w:rPr>
          <w:rFonts w:ascii="Times New Roman" w:eastAsia="宋体" w:hAnsi="Times New Roman" w:cs="Times New Roman"/>
          <w:sz w:val="24"/>
          <w:szCs w:val="24"/>
        </w:rPr>
        <w:t xml:space="preserve"> has been widely used </w:t>
      </w:r>
      <w:r w:rsidRPr="006924FA">
        <w:rPr>
          <w:rFonts w:ascii="Times New Roman" w:eastAsia="宋体" w:hAnsi="Times New Roman" w:cs="Times New Roman"/>
          <w:sz w:val="24"/>
          <w:szCs w:val="24"/>
        </w:rPr>
        <w:t>in climate change science</w:t>
      </w:r>
      <w:r w:rsidR="00D46690" w:rsidRPr="006924FA">
        <w:rPr>
          <w:rFonts w:ascii="Times New Roman" w:eastAsia="宋体" w:hAnsi="Times New Roman" w:cs="Times New Roman"/>
          <w:sz w:val="24"/>
          <w:szCs w:val="24"/>
        </w:rPr>
        <w:t xml:space="preserve"> (</w:t>
      </w:r>
      <w:r w:rsidR="00D46690" w:rsidRPr="006924FA">
        <w:rPr>
          <w:rFonts w:ascii="Times New Roman" w:hAnsi="Times New Roman" w:cs="Times New Roman"/>
          <w:sz w:val="24"/>
          <w:szCs w:val="24"/>
        </w:rPr>
        <w:t xml:space="preserve">Liu </w:t>
      </w:r>
      <w:r w:rsidR="00BC0C5F">
        <w:rPr>
          <w:rFonts w:ascii="Times New Roman" w:hAnsi="Times New Roman" w:cs="Times New Roman"/>
          <w:sz w:val="24"/>
          <w:szCs w:val="24"/>
        </w:rPr>
        <w:t>&amp;</w:t>
      </w:r>
      <w:r w:rsidR="00D46690" w:rsidRPr="006924FA">
        <w:rPr>
          <w:rFonts w:ascii="Times New Roman" w:hAnsi="Times New Roman" w:cs="Times New Roman"/>
          <w:sz w:val="24"/>
          <w:szCs w:val="24"/>
        </w:rPr>
        <w:t xml:space="preserve"> Xiao, 2018)</w:t>
      </w:r>
      <w:r w:rsidR="00617482" w:rsidRPr="006924FA">
        <w:rPr>
          <w:rFonts w:ascii="Times New Roman" w:eastAsia="宋体" w:hAnsi="Times New Roman" w:cs="Times New Roman"/>
          <w:sz w:val="24"/>
          <w:szCs w:val="24"/>
        </w:rPr>
        <w:t>,</w:t>
      </w:r>
      <w:r w:rsidR="00D46690" w:rsidRPr="006924FA">
        <w:rPr>
          <w:rFonts w:ascii="Times New Roman" w:eastAsia="宋体" w:hAnsi="Times New Roman" w:cs="Times New Roman"/>
          <w:sz w:val="24"/>
          <w:szCs w:val="24"/>
        </w:rPr>
        <w:t xml:space="preserve"> </w:t>
      </w:r>
      <w:r w:rsidR="00617482" w:rsidRPr="006924FA">
        <w:rPr>
          <w:rFonts w:ascii="Times New Roman" w:eastAsia="宋体" w:hAnsi="Times New Roman" w:cs="Times New Roman"/>
          <w:sz w:val="24"/>
          <w:szCs w:val="24"/>
        </w:rPr>
        <w:t xml:space="preserve">many scholars have </w:t>
      </w:r>
      <w:r w:rsidR="00113B23" w:rsidRPr="006924FA">
        <w:rPr>
          <w:rFonts w:ascii="Times New Roman" w:eastAsia="宋体" w:hAnsi="Times New Roman" w:cs="Times New Roman"/>
          <w:sz w:val="24"/>
          <w:szCs w:val="24"/>
        </w:rPr>
        <w:t xml:space="preserve">noted </w:t>
      </w:r>
      <w:r w:rsidR="00617482" w:rsidRPr="006924FA">
        <w:rPr>
          <w:rFonts w:ascii="Times New Roman" w:eastAsia="宋体" w:hAnsi="Times New Roman" w:cs="Times New Roman"/>
          <w:sz w:val="24"/>
          <w:szCs w:val="24"/>
        </w:rPr>
        <w:t xml:space="preserve">that </w:t>
      </w:r>
      <w:r w:rsidR="00B172FB" w:rsidRPr="006924FA">
        <w:rPr>
          <w:rFonts w:ascii="Times New Roman" w:eastAsia="宋体" w:hAnsi="Times New Roman" w:cs="Times New Roman"/>
          <w:sz w:val="24"/>
          <w:szCs w:val="24"/>
        </w:rPr>
        <w:t xml:space="preserve">the influencing factors </w:t>
      </w:r>
      <w:r w:rsidR="008D7623" w:rsidRPr="006924FA">
        <w:rPr>
          <w:rFonts w:ascii="Times New Roman" w:eastAsia="宋体" w:hAnsi="Times New Roman" w:cs="Times New Roman"/>
          <w:sz w:val="24"/>
          <w:szCs w:val="24"/>
        </w:rPr>
        <w:t>need to be added or disintegrated to deal with the complicated interactions between human activities and environment</w:t>
      </w:r>
      <w:r w:rsidR="00D46690" w:rsidRPr="006924FA">
        <w:rPr>
          <w:rFonts w:ascii="Times New Roman" w:eastAsia="宋体" w:hAnsi="Times New Roman" w:cs="Times New Roman"/>
          <w:sz w:val="24"/>
          <w:szCs w:val="24"/>
        </w:rPr>
        <w:t xml:space="preserve"> (</w:t>
      </w:r>
      <w:r w:rsidR="00EC53A8" w:rsidRPr="006924FA">
        <w:rPr>
          <w:rFonts w:ascii="Times New Roman" w:eastAsia="宋体" w:hAnsi="Times New Roman" w:cs="Times New Roman"/>
          <w:sz w:val="24"/>
          <w:szCs w:val="24"/>
        </w:rPr>
        <w:t>Yang</w:t>
      </w:r>
      <w:r w:rsidR="00D46690" w:rsidRPr="006924FA">
        <w:rPr>
          <w:rFonts w:ascii="Times New Roman" w:eastAsia="宋体" w:hAnsi="Times New Roman" w:cs="Times New Roman"/>
          <w:sz w:val="24"/>
          <w:szCs w:val="24"/>
        </w:rPr>
        <w:t xml:space="preserve"> et al., 20</w:t>
      </w:r>
      <w:r w:rsidR="00EC53A8" w:rsidRPr="006924FA">
        <w:rPr>
          <w:rFonts w:ascii="Times New Roman" w:eastAsia="宋体" w:hAnsi="Times New Roman" w:cs="Times New Roman"/>
          <w:sz w:val="24"/>
          <w:szCs w:val="24"/>
        </w:rPr>
        <w:t>18</w:t>
      </w:r>
      <w:r w:rsidR="00D46690" w:rsidRPr="006924FA">
        <w:rPr>
          <w:rFonts w:ascii="Times New Roman" w:eastAsia="宋体" w:hAnsi="Times New Roman" w:cs="Times New Roman"/>
          <w:sz w:val="24"/>
          <w:szCs w:val="24"/>
        </w:rPr>
        <w:t xml:space="preserve">). </w:t>
      </w:r>
      <w:r w:rsidR="008D7623" w:rsidRPr="006924FA">
        <w:rPr>
          <w:rFonts w:ascii="Times New Roman" w:eastAsia="宋体" w:hAnsi="Times New Roman" w:cs="Times New Roman"/>
          <w:sz w:val="24"/>
          <w:szCs w:val="24"/>
        </w:rPr>
        <w:t>Hence, t</w:t>
      </w:r>
      <w:r w:rsidR="00D56482" w:rsidRPr="006924FA">
        <w:rPr>
          <w:rFonts w:ascii="Times New Roman" w:eastAsia="宋体" w:hAnsi="Times New Roman" w:cs="Times New Roman"/>
          <w:sz w:val="24"/>
          <w:szCs w:val="24"/>
        </w:rPr>
        <w:t xml:space="preserve">o answer our research questions </w:t>
      </w:r>
      <w:r w:rsidR="005A6AFC" w:rsidRPr="006924FA">
        <w:rPr>
          <w:rFonts w:ascii="Times New Roman" w:eastAsia="宋体" w:hAnsi="Times New Roman" w:cs="Times New Roman"/>
          <w:sz w:val="24"/>
          <w:szCs w:val="24"/>
        </w:rPr>
        <w:t>we first adjust</w:t>
      </w:r>
      <w:r w:rsidR="00D56482" w:rsidRPr="006924FA">
        <w:rPr>
          <w:rFonts w:ascii="Times New Roman" w:eastAsia="宋体" w:hAnsi="Times New Roman" w:cs="Times New Roman"/>
          <w:sz w:val="24"/>
          <w:szCs w:val="24"/>
        </w:rPr>
        <w:t>ed</w:t>
      </w:r>
      <w:r w:rsidR="005A6AFC" w:rsidRPr="006924FA">
        <w:rPr>
          <w:rFonts w:ascii="Times New Roman" w:eastAsia="宋体" w:hAnsi="Times New Roman" w:cs="Times New Roman"/>
          <w:sz w:val="24"/>
          <w:szCs w:val="24"/>
        </w:rPr>
        <w:t xml:space="preserve"> the model to include the factor of transportation, hereafter referred to as T in the model. The transportation we focus on is primarily </w:t>
      </w:r>
      <w:r w:rsidR="00D12244" w:rsidRPr="006924FA">
        <w:rPr>
          <w:rFonts w:ascii="Times New Roman" w:eastAsia="宋体" w:hAnsi="Times New Roman" w:cs="Times New Roman"/>
          <w:sz w:val="24"/>
          <w:szCs w:val="24"/>
        </w:rPr>
        <w:t xml:space="preserve">the type of </w:t>
      </w:r>
      <w:r w:rsidR="005A6AFC" w:rsidRPr="006924FA">
        <w:rPr>
          <w:rFonts w:ascii="Times New Roman" w:eastAsia="宋体" w:hAnsi="Times New Roman" w:cs="Times New Roman"/>
          <w:sz w:val="24"/>
          <w:szCs w:val="24"/>
        </w:rPr>
        <w:t xml:space="preserve">land transport, which </w:t>
      </w:r>
      <w:r w:rsidR="00F64DDE" w:rsidRPr="006924FA">
        <w:rPr>
          <w:rFonts w:ascii="Times New Roman" w:eastAsia="宋体" w:hAnsi="Times New Roman" w:cs="Times New Roman"/>
          <w:sz w:val="24"/>
          <w:szCs w:val="24"/>
        </w:rPr>
        <w:t xml:space="preserve">in turn, </w:t>
      </w:r>
      <w:r w:rsidR="005A6AFC" w:rsidRPr="006924FA">
        <w:rPr>
          <w:rFonts w:ascii="Times New Roman" w:eastAsia="宋体" w:hAnsi="Times New Roman" w:cs="Times New Roman"/>
          <w:sz w:val="24"/>
          <w:szCs w:val="24"/>
        </w:rPr>
        <w:t xml:space="preserve">informs land use. </w:t>
      </w:r>
      <w:r w:rsidR="00794111" w:rsidRPr="006924FA">
        <w:rPr>
          <w:rFonts w:ascii="Times New Roman" w:eastAsia="宋体" w:hAnsi="Times New Roman" w:cs="Times New Roman"/>
          <w:sz w:val="24"/>
          <w:szCs w:val="24"/>
        </w:rPr>
        <w:t>E</w:t>
      </w:r>
      <w:r w:rsidR="005A6AFC" w:rsidRPr="006924FA">
        <w:rPr>
          <w:rFonts w:ascii="Times New Roman" w:eastAsia="宋体" w:hAnsi="Times New Roman" w:cs="Times New Roman"/>
          <w:sz w:val="24"/>
          <w:szCs w:val="24"/>
        </w:rPr>
        <w:t>vidence</w:t>
      </w:r>
      <w:r w:rsidR="00794111" w:rsidRPr="006924FA">
        <w:rPr>
          <w:rFonts w:ascii="Times New Roman" w:eastAsia="宋体" w:hAnsi="Times New Roman" w:cs="Times New Roman"/>
          <w:sz w:val="24"/>
          <w:szCs w:val="24"/>
        </w:rPr>
        <w:t xml:space="preserve"> shows</w:t>
      </w:r>
      <w:r w:rsidR="005A6AFC" w:rsidRPr="006924FA">
        <w:rPr>
          <w:rFonts w:ascii="Times New Roman" w:eastAsia="宋体" w:hAnsi="Times New Roman" w:cs="Times New Roman"/>
          <w:sz w:val="24"/>
          <w:szCs w:val="24"/>
        </w:rPr>
        <w:t xml:space="preserve"> that global land use change contributes to </w:t>
      </w:r>
      <w:r w:rsidR="00F64DDE" w:rsidRPr="006924FA">
        <w:rPr>
          <w:rFonts w:ascii="Times New Roman" w:eastAsia="宋体" w:hAnsi="Times New Roman" w:cs="Times New Roman"/>
          <w:sz w:val="24"/>
          <w:szCs w:val="24"/>
        </w:rPr>
        <w:t xml:space="preserve">25% of </w:t>
      </w:r>
      <w:r w:rsidR="005A6AFC" w:rsidRPr="006924FA">
        <w:rPr>
          <w:rFonts w:ascii="Times New Roman" w:eastAsia="宋体" w:hAnsi="Times New Roman" w:cs="Times New Roman"/>
          <w:sz w:val="24"/>
          <w:szCs w:val="24"/>
        </w:rPr>
        <w:t xml:space="preserve">total carbon </w:t>
      </w:r>
      <w:r w:rsidR="00993A9B" w:rsidRPr="006924FA">
        <w:rPr>
          <w:rFonts w:ascii="Times New Roman" w:eastAsia="宋体" w:hAnsi="Times New Roman" w:cs="Times New Roman"/>
          <w:sz w:val="24"/>
          <w:szCs w:val="24"/>
        </w:rPr>
        <w:t>e</w:t>
      </w:r>
      <w:r w:rsidR="005A6AFC" w:rsidRPr="006924FA">
        <w:rPr>
          <w:rFonts w:ascii="Times New Roman" w:eastAsia="宋体" w:hAnsi="Times New Roman" w:cs="Times New Roman"/>
          <w:sz w:val="24"/>
          <w:szCs w:val="24"/>
        </w:rPr>
        <w:t>mission</w:t>
      </w:r>
      <w:r w:rsidR="00860103" w:rsidRPr="006924FA">
        <w:rPr>
          <w:rFonts w:ascii="Times New Roman" w:eastAsia="宋体" w:hAnsi="Times New Roman" w:cs="Times New Roman"/>
          <w:sz w:val="24"/>
          <w:szCs w:val="24"/>
        </w:rPr>
        <w:t>s</w:t>
      </w:r>
      <w:r w:rsidR="005A6AFC" w:rsidRPr="006924FA">
        <w:rPr>
          <w:rFonts w:ascii="Times New Roman" w:eastAsia="宋体" w:hAnsi="Times New Roman" w:cs="Times New Roman"/>
          <w:sz w:val="24"/>
          <w:szCs w:val="24"/>
        </w:rPr>
        <w:t xml:space="preserve"> </w:t>
      </w:r>
      <w:r w:rsidR="00961156" w:rsidRPr="006924FA">
        <w:rPr>
          <w:rFonts w:ascii="Times New Roman" w:eastAsia="宋体" w:hAnsi="Times New Roman" w:cs="Times New Roman"/>
          <w:sz w:val="24"/>
          <w:szCs w:val="24"/>
        </w:rPr>
        <w:t>(</w:t>
      </w:r>
      <w:r w:rsidR="00961156" w:rsidRPr="006924FA">
        <w:rPr>
          <w:rFonts w:ascii="Times New Roman" w:hAnsi="Times New Roman" w:cs="Times New Roman"/>
          <w:sz w:val="24"/>
          <w:szCs w:val="24"/>
        </w:rPr>
        <w:t>Roe et al., 2019</w:t>
      </w:r>
      <w:r w:rsidR="00961156" w:rsidRPr="006924FA">
        <w:rPr>
          <w:rFonts w:ascii="Times New Roman" w:eastAsia="宋体" w:hAnsi="Times New Roman" w:cs="Times New Roman"/>
          <w:sz w:val="24"/>
          <w:szCs w:val="24"/>
        </w:rPr>
        <w:t>)</w:t>
      </w:r>
      <w:r w:rsidR="00D12244" w:rsidRPr="006924FA">
        <w:rPr>
          <w:rFonts w:ascii="Times New Roman" w:eastAsia="宋体" w:hAnsi="Times New Roman" w:cs="Times New Roman"/>
          <w:sz w:val="24"/>
          <w:szCs w:val="24"/>
        </w:rPr>
        <w:t xml:space="preserve">, </w:t>
      </w:r>
      <w:r w:rsidR="00F64DDE" w:rsidRPr="006924FA">
        <w:rPr>
          <w:rFonts w:ascii="Times New Roman" w:eastAsia="宋体" w:hAnsi="Times New Roman" w:cs="Times New Roman"/>
          <w:sz w:val="24"/>
          <w:szCs w:val="24"/>
        </w:rPr>
        <w:t xml:space="preserve">with much </w:t>
      </w:r>
      <w:r w:rsidR="00D12244" w:rsidRPr="006924FA">
        <w:rPr>
          <w:rFonts w:ascii="Times New Roman" w:eastAsia="宋体" w:hAnsi="Times New Roman" w:cs="Times New Roman"/>
          <w:sz w:val="24"/>
          <w:szCs w:val="24"/>
        </w:rPr>
        <w:t>built-up land support</w:t>
      </w:r>
      <w:r w:rsidR="00F64DDE" w:rsidRPr="006924FA">
        <w:rPr>
          <w:rFonts w:ascii="Times New Roman" w:eastAsia="宋体" w:hAnsi="Times New Roman" w:cs="Times New Roman"/>
          <w:sz w:val="24"/>
          <w:szCs w:val="24"/>
        </w:rPr>
        <w:t>ing</w:t>
      </w:r>
      <w:r w:rsidR="00D12244" w:rsidRPr="006924FA">
        <w:rPr>
          <w:rFonts w:ascii="Times New Roman" w:eastAsia="宋体" w:hAnsi="Times New Roman" w:cs="Times New Roman"/>
          <w:sz w:val="24"/>
          <w:szCs w:val="24"/>
        </w:rPr>
        <w:t xml:space="preserve"> transportation infrastructure construction</w:t>
      </w:r>
      <w:r w:rsidR="00794111" w:rsidRPr="006924FA">
        <w:rPr>
          <w:rFonts w:ascii="Times New Roman" w:eastAsia="宋体" w:hAnsi="Times New Roman" w:cs="Times New Roman"/>
          <w:sz w:val="24"/>
          <w:szCs w:val="24"/>
        </w:rPr>
        <w:t>,</w:t>
      </w:r>
      <w:r w:rsidR="00D12244" w:rsidRPr="006924FA">
        <w:rPr>
          <w:rFonts w:ascii="Times New Roman" w:eastAsia="宋体" w:hAnsi="Times New Roman" w:cs="Times New Roman"/>
          <w:sz w:val="24"/>
          <w:szCs w:val="24"/>
        </w:rPr>
        <w:t xml:space="preserve"> such as </w:t>
      </w:r>
      <w:r w:rsidR="00860103" w:rsidRPr="006924FA">
        <w:rPr>
          <w:rFonts w:ascii="Times New Roman" w:eastAsia="宋体" w:hAnsi="Times New Roman" w:cs="Times New Roman"/>
          <w:sz w:val="24"/>
          <w:szCs w:val="24"/>
        </w:rPr>
        <w:t>railways</w:t>
      </w:r>
      <w:r w:rsidR="00D12244" w:rsidRPr="006924FA">
        <w:rPr>
          <w:rFonts w:ascii="Times New Roman" w:eastAsia="宋体" w:hAnsi="Times New Roman" w:cs="Times New Roman"/>
          <w:sz w:val="24"/>
          <w:szCs w:val="24"/>
        </w:rPr>
        <w:t>, highway</w:t>
      </w:r>
      <w:r w:rsidR="00860103" w:rsidRPr="006924FA">
        <w:rPr>
          <w:rFonts w:ascii="Times New Roman" w:eastAsia="宋体" w:hAnsi="Times New Roman" w:cs="Times New Roman"/>
          <w:sz w:val="24"/>
          <w:szCs w:val="24"/>
        </w:rPr>
        <w:t>s</w:t>
      </w:r>
      <w:r w:rsidR="00D12244" w:rsidRPr="006924FA">
        <w:rPr>
          <w:rFonts w:ascii="Times New Roman" w:eastAsia="宋体" w:hAnsi="Times New Roman" w:cs="Times New Roman"/>
          <w:sz w:val="24"/>
          <w:szCs w:val="24"/>
        </w:rPr>
        <w:t xml:space="preserve">, </w:t>
      </w:r>
      <w:r w:rsidR="00794111" w:rsidRPr="006924FA">
        <w:rPr>
          <w:rFonts w:ascii="Times New Roman" w:eastAsia="宋体" w:hAnsi="Times New Roman" w:cs="Times New Roman"/>
          <w:sz w:val="24"/>
          <w:szCs w:val="24"/>
        </w:rPr>
        <w:t xml:space="preserve">and </w:t>
      </w:r>
      <w:r w:rsidR="00D12244" w:rsidRPr="006924FA">
        <w:rPr>
          <w:rFonts w:ascii="Times New Roman" w:eastAsia="宋体" w:hAnsi="Times New Roman" w:cs="Times New Roman"/>
          <w:sz w:val="24"/>
          <w:szCs w:val="24"/>
        </w:rPr>
        <w:t>expressway</w:t>
      </w:r>
      <w:r w:rsidR="00860103" w:rsidRPr="006924FA">
        <w:rPr>
          <w:rFonts w:ascii="Times New Roman" w:eastAsia="宋体" w:hAnsi="Times New Roman" w:cs="Times New Roman"/>
          <w:sz w:val="24"/>
          <w:szCs w:val="24"/>
        </w:rPr>
        <w:t>s</w:t>
      </w:r>
      <w:r w:rsidR="00D12244" w:rsidRPr="006924FA">
        <w:rPr>
          <w:rFonts w:ascii="Times New Roman" w:eastAsia="宋体" w:hAnsi="Times New Roman" w:cs="Times New Roman"/>
          <w:sz w:val="24"/>
          <w:szCs w:val="24"/>
        </w:rPr>
        <w:t>.</w:t>
      </w:r>
      <w:r w:rsidR="005A6AFC" w:rsidRPr="006924FA" w:rsidDel="007735AA">
        <w:rPr>
          <w:rFonts w:ascii="Times New Roman" w:eastAsia="宋体" w:hAnsi="Times New Roman" w:cs="Times New Roman"/>
          <w:sz w:val="24"/>
          <w:szCs w:val="24"/>
        </w:rPr>
        <w:t xml:space="preserve"> </w:t>
      </w:r>
    </w:p>
    <w:p w14:paraId="5E7789C1" w14:textId="0A7994AA" w:rsidR="007735AA" w:rsidRPr="006924FA" w:rsidRDefault="00F64DDE" w:rsidP="00C36DCF">
      <w:pPr>
        <w:ind w:firstLineChars="100" w:firstLine="240"/>
        <w:rPr>
          <w:rFonts w:ascii="Times New Roman" w:eastAsia="宋体" w:hAnsi="Times New Roman" w:cs="Times New Roman"/>
          <w:sz w:val="24"/>
          <w:szCs w:val="24"/>
        </w:rPr>
      </w:pPr>
      <w:r w:rsidRPr="006924FA">
        <w:rPr>
          <w:rFonts w:ascii="Times New Roman" w:eastAsia="宋体" w:hAnsi="Times New Roman" w:cs="Times New Roman"/>
          <w:sz w:val="24"/>
          <w:szCs w:val="24"/>
        </w:rPr>
        <w:t>W</w:t>
      </w:r>
      <w:r w:rsidR="00D12244" w:rsidRPr="006924FA">
        <w:rPr>
          <w:rFonts w:ascii="Times New Roman" w:eastAsia="宋体" w:hAnsi="Times New Roman" w:cs="Times New Roman"/>
          <w:sz w:val="24"/>
          <w:szCs w:val="24"/>
        </w:rPr>
        <w:t xml:space="preserve">e employ land use (hereafter </w:t>
      </w:r>
      <w:r w:rsidR="00794111" w:rsidRPr="006924FA">
        <w:rPr>
          <w:rFonts w:ascii="Times New Roman" w:eastAsia="宋体" w:hAnsi="Times New Roman" w:cs="Times New Roman"/>
          <w:sz w:val="24"/>
          <w:szCs w:val="24"/>
        </w:rPr>
        <w:t xml:space="preserve">referred to </w:t>
      </w:r>
      <w:r w:rsidR="00D12244" w:rsidRPr="006924FA">
        <w:rPr>
          <w:rFonts w:ascii="Times New Roman" w:eastAsia="宋体" w:hAnsi="Times New Roman" w:cs="Times New Roman"/>
          <w:sz w:val="24"/>
          <w:szCs w:val="24"/>
        </w:rPr>
        <w:t xml:space="preserve">as L) to extend the model. In addition, we </w:t>
      </w:r>
      <w:r w:rsidR="00316566" w:rsidRPr="006924FA">
        <w:rPr>
          <w:rFonts w:ascii="Times New Roman" w:eastAsia="宋体" w:hAnsi="Times New Roman" w:cs="Times New Roman"/>
          <w:sz w:val="24"/>
          <w:szCs w:val="24"/>
        </w:rPr>
        <w:t>omit</w:t>
      </w:r>
      <w:r w:rsidR="00D12244" w:rsidRPr="006924FA">
        <w:rPr>
          <w:rFonts w:ascii="Times New Roman" w:eastAsia="宋体" w:hAnsi="Times New Roman" w:cs="Times New Roman"/>
          <w:sz w:val="24"/>
          <w:szCs w:val="24"/>
        </w:rPr>
        <w:t xml:space="preserve"> the </w:t>
      </w:r>
      <w:r w:rsidR="007735AA" w:rsidRPr="006924FA">
        <w:rPr>
          <w:rFonts w:ascii="Times New Roman" w:eastAsia="宋体" w:hAnsi="Times New Roman" w:cs="Times New Roman"/>
          <w:sz w:val="24"/>
          <w:szCs w:val="24"/>
        </w:rPr>
        <w:t>original factor of technology</w:t>
      </w:r>
      <w:r w:rsidR="00D12244" w:rsidRPr="006924FA">
        <w:rPr>
          <w:rFonts w:ascii="Times New Roman" w:eastAsia="宋体" w:hAnsi="Times New Roman" w:cs="Times New Roman"/>
          <w:sz w:val="24"/>
          <w:szCs w:val="24"/>
        </w:rPr>
        <w:t xml:space="preserve"> (the original T in the model), </w:t>
      </w:r>
      <w:r w:rsidRPr="006924FA">
        <w:rPr>
          <w:rFonts w:ascii="Times New Roman" w:eastAsia="宋体" w:hAnsi="Times New Roman" w:cs="Times New Roman"/>
          <w:sz w:val="24"/>
          <w:szCs w:val="24"/>
        </w:rPr>
        <w:t xml:space="preserve">even though </w:t>
      </w:r>
      <w:r w:rsidR="00D12244" w:rsidRPr="006924FA">
        <w:rPr>
          <w:rFonts w:ascii="Times New Roman" w:eastAsia="宋体" w:hAnsi="Times New Roman" w:cs="Times New Roman"/>
          <w:sz w:val="24"/>
          <w:szCs w:val="24"/>
        </w:rPr>
        <w:t xml:space="preserve">it </w:t>
      </w:r>
      <w:r w:rsidR="00316566" w:rsidRPr="006924FA">
        <w:rPr>
          <w:rFonts w:ascii="Times New Roman" w:eastAsia="宋体" w:hAnsi="Times New Roman" w:cs="Times New Roman"/>
          <w:sz w:val="24"/>
          <w:szCs w:val="24"/>
        </w:rPr>
        <w:t>influence</w:t>
      </w:r>
      <w:r w:rsidRPr="006924FA">
        <w:rPr>
          <w:rFonts w:ascii="Times New Roman" w:eastAsia="宋体" w:hAnsi="Times New Roman" w:cs="Times New Roman"/>
          <w:sz w:val="24"/>
          <w:szCs w:val="24"/>
        </w:rPr>
        <w:t>s</w:t>
      </w:r>
      <w:r w:rsidR="00316566" w:rsidRPr="006924FA">
        <w:rPr>
          <w:rFonts w:ascii="Times New Roman" w:eastAsia="宋体" w:hAnsi="Times New Roman" w:cs="Times New Roman"/>
          <w:sz w:val="24"/>
          <w:szCs w:val="24"/>
        </w:rPr>
        <w:t xml:space="preserve"> carbon emission and has </w:t>
      </w:r>
      <w:r w:rsidR="00D12244" w:rsidRPr="006924FA">
        <w:rPr>
          <w:rFonts w:ascii="Times New Roman" w:eastAsia="宋体" w:hAnsi="Times New Roman" w:cs="Times New Roman"/>
          <w:sz w:val="24"/>
          <w:szCs w:val="24"/>
        </w:rPr>
        <w:t xml:space="preserve">potential </w:t>
      </w:r>
      <w:r w:rsidRPr="006924FA">
        <w:rPr>
          <w:rFonts w:ascii="Times New Roman" w:eastAsia="宋体" w:hAnsi="Times New Roman" w:cs="Times New Roman"/>
          <w:sz w:val="24"/>
          <w:szCs w:val="24"/>
        </w:rPr>
        <w:t xml:space="preserve">to support the </w:t>
      </w:r>
      <w:r w:rsidR="00D12244" w:rsidRPr="006924FA">
        <w:rPr>
          <w:rFonts w:ascii="Times New Roman" w:eastAsia="宋体" w:hAnsi="Times New Roman" w:cs="Times New Roman"/>
          <w:sz w:val="24"/>
          <w:szCs w:val="24"/>
        </w:rPr>
        <w:t xml:space="preserve">mitigation </w:t>
      </w:r>
      <w:r w:rsidRPr="006924FA">
        <w:rPr>
          <w:rFonts w:ascii="Times New Roman" w:eastAsia="宋体" w:hAnsi="Times New Roman" w:cs="Times New Roman"/>
          <w:sz w:val="24"/>
          <w:szCs w:val="24"/>
        </w:rPr>
        <w:t xml:space="preserve">of </w:t>
      </w:r>
      <w:r w:rsidR="00D12244" w:rsidRPr="006924FA">
        <w:rPr>
          <w:rFonts w:ascii="Times New Roman" w:eastAsia="宋体" w:hAnsi="Times New Roman" w:cs="Times New Roman"/>
          <w:sz w:val="24"/>
          <w:szCs w:val="24"/>
        </w:rPr>
        <w:t xml:space="preserve">and adaptation </w:t>
      </w:r>
      <w:r w:rsidRPr="006924FA">
        <w:rPr>
          <w:rFonts w:ascii="Times New Roman" w:eastAsia="宋体" w:hAnsi="Times New Roman" w:cs="Times New Roman"/>
          <w:sz w:val="24"/>
          <w:szCs w:val="24"/>
        </w:rPr>
        <w:t xml:space="preserve">to </w:t>
      </w:r>
      <w:r w:rsidR="00D12244" w:rsidRPr="006924FA">
        <w:rPr>
          <w:rFonts w:ascii="Times New Roman" w:eastAsia="宋体" w:hAnsi="Times New Roman" w:cs="Times New Roman"/>
          <w:sz w:val="24"/>
          <w:szCs w:val="24"/>
        </w:rPr>
        <w:t>climate change</w:t>
      </w:r>
      <w:r w:rsidR="00316566" w:rsidRPr="006924FA">
        <w:rPr>
          <w:rFonts w:ascii="Times New Roman" w:eastAsia="宋体" w:hAnsi="Times New Roman" w:cs="Times New Roman"/>
          <w:sz w:val="24"/>
          <w:szCs w:val="24"/>
        </w:rPr>
        <w:t xml:space="preserve">. This </w:t>
      </w:r>
      <w:r w:rsidR="005E7AE4" w:rsidRPr="006924FA">
        <w:rPr>
          <w:rFonts w:ascii="Times New Roman" w:eastAsia="宋体" w:hAnsi="Times New Roman" w:cs="Times New Roman"/>
          <w:sz w:val="24"/>
          <w:szCs w:val="24"/>
        </w:rPr>
        <w:t xml:space="preserve">omission is made </w:t>
      </w:r>
      <w:r w:rsidRPr="006924FA">
        <w:rPr>
          <w:rFonts w:ascii="Times New Roman" w:eastAsia="宋体" w:hAnsi="Times New Roman" w:cs="Times New Roman"/>
          <w:sz w:val="24"/>
          <w:szCs w:val="24"/>
        </w:rPr>
        <w:t xml:space="preserve">because </w:t>
      </w:r>
      <w:r w:rsidR="00316566" w:rsidRPr="006924FA">
        <w:rPr>
          <w:rFonts w:ascii="Times New Roman" w:eastAsia="宋体" w:hAnsi="Times New Roman" w:cs="Times New Roman"/>
          <w:sz w:val="24"/>
          <w:szCs w:val="24"/>
        </w:rPr>
        <w:t>technology is embodied in a variety of aspects in which transportation</w:t>
      </w:r>
      <w:r w:rsidR="007735AA" w:rsidRPr="006924FA">
        <w:rPr>
          <w:rFonts w:ascii="Times New Roman" w:eastAsia="宋体" w:hAnsi="Times New Roman" w:cs="Times New Roman"/>
          <w:sz w:val="24"/>
          <w:szCs w:val="24"/>
        </w:rPr>
        <w:t xml:space="preserve"> </w:t>
      </w:r>
      <w:r w:rsidR="000778D3" w:rsidRPr="006924FA">
        <w:rPr>
          <w:rFonts w:ascii="Times New Roman" w:eastAsia="宋体" w:hAnsi="Times New Roman" w:cs="Times New Roman"/>
          <w:sz w:val="24"/>
          <w:szCs w:val="24"/>
        </w:rPr>
        <w:t>is also an indispensable part. Meanwhile, we have collected other proxies for technology</w:t>
      </w:r>
      <w:r w:rsidR="0023313C" w:rsidRPr="006924FA">
        <w:rPr>
          <w:rFonts w:ascii="Times New Roman" w:eastAsia="宋体" w:hAnsi="Times New Roman" w:cs="Times New Roman"/>
          <w:sz w:val="24"/>
          <w:szCs w:val="24"/>
        </w:rPr>
        <w:t>,</w:t>
      </w:r>
      <w:r w:rsidR="000778D3" w:rsidRPr="006924FA">
        <w:rPr>
          <w:rFonts w:ascii="Times New Roman" w:eastAsia="宋体" w:hAnsi="Times New Roman" w:cs="Times New Roman"/>
          <w:sz w:val="24"/>
          <w:szCs w:val="24"/>
        </w:rPr>
        <w:t xml:space="preserve"> such as the number of patents or research and development institutions</w:t>
      </w:r>
      <w:r w:rsidR="0023313C" w:rsidRPr="006924FA">
        <w:rPr>
          <w:rFonts w:ascii="Times New Roman" w:eastAsia="宋体" w:hAnsi="Times New Roman" w:cs="Times New Roman"/>
          <w:sz w:val="24"/>
          <w:szCs w:val="24"/>
        </w:rPr>
        <w:t>. However</w:t>
      </w:r>
      <w:r w:rsidR="000778D3" w:rsidRPr="006924FA">
        <w:rPr>
          <w:rFonts w:ascii="Times New Roman" w:eastAsia="宋体" w:hAnsi="Times New Roman" w:cs="Times New Roman"/>
          <w:sz w:val="24"/>
          <w:szCs w:val="24"/>
        </w:rPr>
        <w:t>, preliminary analysis reveal</w:t>
      </w:r>
      <w:r w:rsidR="00113B23" w:rsidRPr="006924FA">
        <w:rPr>
          <w:rFonts w:ascii="Times New Roman" w:eastAsia="宋体" w:hAnsi="Times New Roman" w:cs="Times New Roman"/>
          <w:sz w:val="24"/>
          <w:szCs w:val="24"/>
        </w:rPr>
        <w:t>ed</w:t>
      </w:r>
      <w:r w:rsidR="000778D3" w:rsidRPr="006924FA">
        <w:rPr>
          <w:rFonts w:ascii="Times New Roman" w:eastAsia="宋体" w:hAnsi="Times New Roman" w:cs="Times New Roman"/>
          <w:sz w:val="24"/>
          <w:szCs w:val="24"/>
        </w:rPr>
        <w:t xml:space="preserve"> </w:t>
      </w:r>
      <w:r w:rsidR="00860103" w:rsidRPr="006924FA">
        <w:rPr>
          <w:rFonts w:ascii="Times New Roman" w:eastAsia="宋体" w:hAnsi="Times New Roman" w:cs="Times New Roman"/>
          <w:sz w:val="24"/>
          <w:szCs w:val="24"/>
        </w:rPr>
        <w:t xml:space="preserve">an </w:t>
      </w:r>
      <w:r w:rsidR="000778D3" w:rsidRPr="006924FA">
        <w:rPr>
          <w:rFonts w:ascii="Times New Roman" w:eastAsia="宋体" w:hAnsi="Times New Roman" w:cs="Times New Roman"/>
          <w:sz w:val="24"/>
          <w:szCs w:val="24"/>
        </w:rPr>
        <w:t xml:space="preserve">insignificant correlation between these proxies and carbon emissions. </w:t>
      </w:r>
      <w:r w:rsidR="005E7AE4" w:rsidRPr="006924FA">
        <w:rPr>
          <w:rFonts w:ascii="Times New Roman" w:eastAsia="宋体" w:hAnsi="Times New Roman" w:cs="Times New Roman"/>
          <w:sz w:val="24"/>
          <w:szCs w:val="24"/>
        </w:rPr>
        <w:t>T</w:t>
      </w:r>
      <w:r w:rsidR="000778D3" w:rsidRPr="006924FA">
        <w:rPr>
          <w:rFonts w:ascii="Times New Roman" w:eastAsia="宋体" w:hAnsi="Times New Roman" w:cs="Times New Roman"/>
          <w:sz w:val="24"/>
          <w:szCs w:val="24"/>
        </w:rPr>
        <w:t xml:space="preserve">he original </w:t>
      </w:r>
      <w:r w:rsidR="00D93199" w:rsidRPr="006924FA">
        <w:rPr>
          <w:rFonts w:ascii="Times New Roman" w:eastAsia="宋体" w:hAnsi="Times New Roman" w:cs="Times New Roman"/>
          <w:sz w:val="24"/>
          <w:szCs w:val="24"/>
        </w:rPr>
        <w:t xml:space="preserve">STIRPAT </w:t>
      </w:r>
      <w:r w:rsidR="000778D3" w:rsidRPr="006924FA">
        <w:rPr>
          <w:rFonts w:ascii="Times New Roman" w:eastAsia="宋体" w:hAnsi="Times New Roman" w:cs="Times New Roman"/>
          <w:sz w:val="24"/>
          <w:szCs w:val="24"/>
        </w:rPr>
        <w:t xml:space="preserve">model </w:t>
      </w:r>
      <w:r w:rsidR="00113B23" w:rsidRPr="006924FA">
        <w:rPr>
          <w:rFonts w:ascii="Times New Roman" w:eastAsia="宋体" w:hAnsi="Times New Roman" w:cs="Times New Roman"/>
          <w:sz w:val="24"/>
          <w:szCs w:val="24"/>
        </w:rPr>
        <w:t xml:space="preserve">was thus </w:t>
      </w:r>
      <w:r w:rsidR="000778D3" w:rsidRPr="006924FA">
        <w:rPr>
          <w:rFonts w:ascii="Times New Roman" w:eastAsia="宋体" w:hAnsi="Times New Roman" w:cs="Times New Roman"/>
          <w:sz w:val="24"/>
          <w:szCs w:val="24"/>
        </w:rPr>
        <w:t xml:space="preserve">adjusted to </w:t>
      </w:r>
      <w:r w:rsidR="0023313C" w:rsidRPr="006924FA">
        <w:rPr>
          <w:rFonts w:ascii="Times New Roman" w:eastAsia="宋体" w:hAnsi="Times New Roman" w:cs="Times New Roman"/>
          <w:sz w:val="24"/>
          <w:szCs w:val="24"/>
        </w:rPr>
        <w:t xml:space="preserve">the </w:t>
      </w:r>
      <w:r w:rsidR="00DD3DD5" w:rsidRPr="006924FA">
        <w:rPr>
          <w:rFonts w:ascii="Times New Roman" w:eastAsia="宋体" w:hAnsi="Times New Roman" w:cs="Times New Roman"/>
          <w:sz w:val="24"/>
          <w:szCs w:val="24"/>
        </w:rPr>
        <w:t>Stochastic Impacts by Regression on Population, Affluence, Land, and Transportation (</w:t>
      </w:r>
      <w:r w:rsidR="000778D3" w:rsidRPr="006924FA">
        <w:rPr>
          <w:rFonts w:ascii="Times New Roman" w:eastAsia="宋体" w:hAnsi="Times New Roman" w:cs="Times New Roman"/>
          <w:sz w:val="24"/>
          <w:szCs w:val="24"/>
        </w:rPr>
        <w:t>STI</w:t>
      </w:r>
      <w:r w:rsidR="007A5D1D" w:rsidRPr="006924FA">
        <w:rPr>
          <w:rFonts w:ascii="Times New Roman" w:eastAsia="宋体" w:hAnsi="Times New Roman" w:cs="Times New Roman"/>
          <w:sz w:val="24"/>
          <w:szCs w:val="24"/>
        </w:rPr>
        <w:t>R</w:t>
      </w:r>
      <w:r w:rsidR="000778D3" w:rsidRPr="006924FA">
        <w:rPr>
          <w:rFonts w:ascii="Times New Roman" w:eastAsia="宋体" w:hAnsi="Times New Roman" w:cs="Times New Roman"/>
          <w:sz w:val="24"/>
          <w:szCs w:val="24"/>
        </w:rPr>
        <w:t>PA</w:t>
      </w:r>
      <w:r w:rsidR="00271382" w:rsidRPr="006924FA">
        <w:rPr>
          <w:rFonts w:ascii="Times New Roman" w:eastAsia="宋体" w:hAnsi="Times New Roman" w:cs="Times New Roman"/>
          <w:sz w:val="24"/>
          <w:szCs w:val="24"/>
        </w:rPr>
        <w:t>LT</w:t>
      </w:r>
      <w:r w:rsidR="00DD3DD5" w:rsidRPr="006924FA">
        <w:rPr>
          <w:rFonts w:ascii="Times New Roman" w:eastAsia="宋体" w:hAnsi="Times New Roman" w:cs="Times New Roman"/>
          <w:sz w:val="24"/>
          <w:szCs w:val="24"/>
        </w:rPr>
        <w:t>)</w:t>
      </w:r>
      <w:r w:rsidR="000778D3" w:rsidRPr="006924FA">
        <w:rPr>
          <w:rFonts w:ascii="Times New Roman" w:eastAsia="宋体" w:hAnsi="Times New Roman" w:cs="Times New Roman"/>
          <w:sz w:val="24"/>
          <w:szCs w:val="24"/>
        </w:rPr>
        <w:t xml:space="preserve"> model as specified in E</w:t>
      </w:r>
      <w:r w:rsidR="0023313C" w:rsidRPr="006924FA">
        <w:rPr>
          <w:rFonts w:ascii="Times New Roman" w:eastAsia="宋体" w:hAnsi="Times New Roman" w:cs="Times New Roman"/>
          <w:sz w:val="24"/>
          <w:szCs w:val="24"/>
        </w:rPr>
        <w:t>q</w:t>
      </w:r>
      <w:r w:rsidR="000778D3" w:rsidRPr="006924FA">
        <w:rPr>
          <w:rFonts w:ascii="Times New Roman" w:eastAsia="宋体" w:hAnsi="Times New Roman" w:cs="Times New Roman"/>
          <w:sz w:val="24"/>
          <w:szCs w:val="24"/>
        </w:rPr>
        <w:t>. (1).</w:t>
      </w:r>
    </w:p>
    <w:p w14:paraId="0C40BEF6" w14:textId="14744729" w:rsidR="000778D3" w:rsidRPr="006924FA" w:rsidRDefault="00000000" w:rsidP="006E414B">
      <w:pPr>
        <w:jc w:val="right"/>
        <w:rPr>
          <w:rFonts w:ascii="Times New Roman" w:hAnsi="Times New Roman" w:cs="Times New Roman"/>
          <w:i/>
          <w:iCs/>
          <w:sz w:val="24"/>
          <w:szCs w:val="24"/>
        </w:rPr>
      </w:pPr>
      <m:oMath>
        <m:func>
          <m:funcPr>
            <m:ctrlPr>
              <w:rPr>
                <w:rFonts w:ascii="Cambria Math" w:hAnsi="Cambria Math" w:cs="Times New Roman"/>
                <w:i/>
                <w:iCs/>
                <w:sz w:val="24"/>
                <w:szCs w:val="24"/>
              </w:rPr>
            </m:ctrlPr>
          </m:funcPr>
          <m:fName>
            <m:r>
              <w:rPr>
                <w:rFonts w:ascii="Cambria Math" w:hAnsi="Cambria Math" w:cs="Times New Roman"/>
                <w:sz w:val="24"/>
                <w:szCs w:val="24"/>
              </w:rPr>
              <m:t>ln</m:t>
            </m:r>
          </m:fName>
          <m:e>
            <m:sSub>
              <m:sSubPr>
                <m:ctrlPr>
                  <w:rPr>
                    <w:rFonts w:ascii="Cambria Math" w:hAnsi="Cambria Math" w:cs="Times New Roman"/>
                    <w:i/>
                    <w:iCs/>
                    <w:sz w:val="24"/>
                    <w:szCs w:val="24"/>
                  </w:rPr>
                </m:ctrlPr>
              </m:sSubPr>
              <m:e>
                <m:r>
                  <w:rPr>
                    <w:rFonts w:ascii="Cambria Math" w:hAnsi="Cambria Math" w:cs="Times New Roman"/>
                    <w:sz w:val="24"/>
                    <w:szCs w:val="24"/>
                  </w:rPr>
                  <m:t>I</m:t>
                </m:r>
              </m:e>
              <m:sub>
                <m:r>
                  <w:rPr>
                    <w:rFonts w:ascii="Cambria Math" w:hAnsi="Cambria Math" w:cs="Times New Roman"/>
                    <w:sz w:val="24"/>
                    <w:szCs w:val="24"/>
                  </w:rPr>
                  <m:t>i</m:t>
                </m:r>
              </m:sub>
            </m:sSub>
          </m:e>
        </m:func>
        <m:r>
          <w:rPr>
            <w:rFonts w:ascii="Cambria Math" w:hAnsi="Cambria Math" w:cs="Times New Roman"/>
            <w:sz w:val="24"/>
            <w:szCs w:val="24"/>
          </w:rPr>
          <m:t>=</m:t>
        </m:r>
        <m:sSub>
          <m:sSubPr>
            <m:ctrlPr>
              <w:rPr>
                <w:rFonts w:ascii="Cambria Math" w:hAnsi="Cambria Math" w:cs="Times New Roman"/>
                <w:i/>
                <w:iCs/>
                <w:sz w:val="24"/>
                <w:szCs w:val="24"/>
              </w:rPr>
            </m:ctrlPr>
          </m:sSubPr>
          <m:e>
            <m:r>
              <w:rPr>
                <w:rFonts w:ascii="Cambria Math" w:hAnsi="Cambria Math" w:cs="Times New Roman"/>
                <w:sz w:val="24"/>
                <w:szCs w:val="24"/>
              </w:rPr>
              <m:t>β</m:t>
            </m:r>
          </m:e>
          <m:sub>
            <m:r>
              <w:rPr>
                <w:rFonts w:ascii="Cambria Math" w:hAnsi="Cambria Math" w:cs="Times New Roman"/>
                <w:sz w:val="24"/>
                <w:szCs w:val="24"/>
              </w:rPr>
              <m:t>0i</m:t>
            </m:r>
          </m:sub>
        </m:sSub>
        <m:r>
          <w:rPr>
            <w:rFonts w:ascii="Cambria Math" w:hAnsi="Cambria Math" w:cs="Times New Roman"/>
            <w:sz w:val="24"/>
            <w:szCs w:val="24"/>
          </w:rPr>
          <m:t>+b</m:t>
        </m:r>
        <m:func>
          <m:funcPr>
            <m:ctrlPr>
              <w:rPr>
                <w:rFonts w:ascii="Cambria Math" w:hAnsi="Cambria Math" w:cs="Times New Roman"/>
                <w:i/>
                <w:iCs/>
                <w:sz w:val="24"/>
                <w:szCs w:val="24"/>
              </w:rPr>
            </m:ctrlPr>
          </m:funcPr>
          <m:fName>
            <m:r>
              <w:rPr>
                <w:rFonts w:ascii="Cambria Math" w:hAnsi="Cambria Math" w:cs="Times New Roman"/>
                <w:sz w:val="24"/>
                <w:szCs w:val="24"/>
              </w:rPr>
              <m:t>ln</m:t>
            </m:r>
          </m:fName>
          <m:e>
            <m:sSub>
              <m:sSubPr>
                <m:ctrlPr>
                  <w:rPr>
                    <w:rFonts w:ascii="Cambria Math" w:hAnsi="Cambria Math" w:cs="Times New Roman"/>
                    <w:i/>
                    <w:iCs/>
                    <w:sz w:val="24"/>
                    <w:szCs w:val="24"/>
                  </w:rPr>
                </m:ctrlPr>
              </m:sSubPr>
              <m:e>
                <m:r>
                  <w:rPr>
                    <w:rFonts w:ascii="Cambria Math" w:hAnsi="Cambria Math" w:cs="Times New Roman"/>
                    <w:sz w:val="24"/>
                    <w:szCs w:val="24"/>
                  </w:rPr>
                  <m:t>P</m:t>
                </m:r>
              </m:e>
              <m:sub>
                <m:r>
                  <w:rPr>
                    <w:rFonts w:ascii="Cambria Math" w:hAnsi="Cambria Math" w:cs="Times New Roman"/>
                    <w:sz w:val="24"/>
                    <w:szCs w:val="24"/>
                  </w:rPr>
                  <m:t>i</m:t>
                </m:r>
              </m:sub>
            </m:sSub>
          </m:e>
        </m:func>
        <m:r>
          <w:rPr>
            <w:rFonts w:ascii="Cambria Math" w:hAnsi="Cambria Math" w:cs="Times New Roman"/>
            <w:sz w:val="24"/>
            <w:szCs w:val="24"/>
          </w:rPr>
          <m:t>+c</m:t>
        </m:r>
        <m:func>
          <m:funcPr>
            <m:ctrlPr>
              <w:rPr>
                <w:rFonts w:ascii="Cambria Math" w:hAnsi="Cambria Math" w:cs="Times New Roman"/>
                <w:i/>
                <w:iCs/>
                <w:sz w:val="24"/>
                <w:szCs w:val="24"/>
              </w:rPr>
            </m:ctrlPr>
          </m:funcPr>
          <m:fName>
            <m:r>
              <w:rPr>
                <w:rFonts w:ascii="Cambria Math" w:hAnsi="Cambria Math" w:cs="Times New Roman"/>
                <w:sz w:val="24"/>
                <w:szCs w:val="24"/>
              </w:rPr>
              <m:t>ln</m:t>
            </m:r>
          </m:fName>
          <m:e>
            <m:sSub>
              <m:sSubPr>
                <m:ctrlPr>
                  <w:rPr>
                    <w:rFonts w:ascii="Cambria Math" w:hAnsi="Cambria Math" w:cs="Times New Roman"/>
                    <w:i/>
                    <w:iCs/>
                    <w:sz w:val="24"/>
                    <w:szCs w:val="24"/>
                  </w:rPr>
                </m:ctrlPr>
              </m:sSubPr>
              <m:e>
                <m:r>
                  <w:rPr>
                    <w:rFonts w:ascii="Cambria Math" w:hAnsi="Cambria Math" w:cs="Times New Roman"/>
                    <w:sz w:val="24"/>
                    <w:szCs w:val="24"/>
                  </w:rPr>
                  <m:t>A</m:t>
                </m:r>
              </m:e>
              <m:sub>
                <m:r>
                  <w:rPr>
                    <w:rFonts w:ascii="Cambria Math" w:hAnsi="Cambria Math" w:cs="Times New Roman"/>
                    <w:sz w:val="24"/>
                    <w:szCs w:val="24"/>
                  </w:rPr>
                  <m:t>i</m:t>
                </m:r>
              </m:sub>
            </m:sSub>
          </m:e>
        </m:func>
        <m:r>
          <w:rPr>
            <w:rFonts w:ascii="Cambria Math" w:hAnsi="Cambria Math" w:cs="Times New Roman"/>
            <w:sz w:val="24"/>
            <w:szCs w:val="24"/>
          </w:rPr>
          <m:t>+d</m:t>
        </m:r>
        <m:func>
          <m:funcPr>
            <m:ctrlPr>
              <w:rPr>
                <w:rFonts w:ascii="Cambria Math" w:hAnsi="Cambria Math" w:cs="Times New Roman"/>
                <w:i/>
                <w:iCs/>
                <w:sz w:val="24"/>
                <w:szCs w:val="24"/>
              </w:rPr>
            </m:ctrlPr>
          </m:funcPr>
          <m:fName>
            <m:r>
              <w:rPr>
                <w:rFonts w:ascii="Cambria Math" w:hAnsi="Cambria Math" w:cs="Times New Roman"/>
                <w:sz w:val="24"/>
                <w:szCs w:val="24"/>
              </w:rPr>
              <m:t>ln</m:t>
            </m:r>
          </m:fName>
          <m:e>
            <m:sSub>
              <m:sSubPr>
                <m:ctrlPr>
                  <w:rPr>
                    <w:rFonts w:ascii="Cambria Math" w:hAnsi="Cambria Math" w:cs="Times New Roman"/>
                    <w:i/>
                    <w:iCs/>
                    <w:sz w:val="24"/>
                    <w:szCs w:val="24"/>
                  </w:rPr>
                </m:ctrlPr>
              </m:sSubPr>
              <m:e>
                <m:r>
                  <w:rPr>
                    <w:rFonts w:ascii="Cambria Math" w:hAnsi="Cambria Math" w:cs="Times New Roman"/>
                    <w:sz w:val="24"/>
                    <w:szCs w:val="24"/>
                  </w:rPr>
                  <m:t>L</m:t>
                </m:r>
              </m:e>
              <m:sub>
                <m:r>
                  <w:rPr>
                    <w:rFonts w:ascii="Cambria Math" w:hAnsi="Cambria Math" w:cs="Times New Roman"/>
                    <w:sz w:val="24"/>
                    <w:szCs w:val="24"/>
                  </w:rPr>
                  <m:t>i</m:t>
                </m:r>
              </m:sub>
            </m:sSub>
          </m:e>
        </m:func>
        <m:r>
          <w:rPr>
            <w:rFonts w:ascii="Cambria Math" w:hAnsi="Cambria Math" w:cs="Times New Roman"/>
            <w:sz w:val="24"/>
            <w:szCs w:val="24"/>
          </w:rPr>
          <m:t>+e</m:t>
        </m:r>
        <m:func>
          <m:funcPr>
            <m:ctrlPr>
              <w:rPr>
                <w:rFonts w:ascii="Cambria Math" w:hAnsi="Cambria Math" w:cs="Times New Roman"/>
                <w:i/>
                <w:iCs/>
                <w:sz w:val="24"/>
                <w:szCs w:val="24"/>
              </w:rPr>
            </m:ctrlPr>
          </m:funcPr>
          <m:fName>
            <m:r>
              <w:rPr>
                <w:rFonts w:ascii="Cambria Math" w:hAnsi="Cambria Math" w:cs="Times New Roman"/>
                <w:sz w:val="24"/>
                <w:szCs w:val="24"/>
              </w:rPr>
              <m:t>ln</m:t>
            </m:r>
          </m:fName>
          <m:e>
            <m:sSub>
              <m:sSubPr>
                <m:ctrlPr>
                  <w:rPr>
                    <w:rFonts w:ascii="Cambria Math" w:hAnsi="Cambria Math" w:cs="Times New Roman"/>
                    <w:i/>
                    <w:iCs/>
                    <w:sz w:val="24"/>
                    <w:szCs w:val="24"/>
                  </w:rPr>
                </m:ctrlPr>
              </m:sSubPr>
              <m:e>
                <m:r>
                  <w:rPr>
                    <w:rFonts w:ascii="Cambria Math" w:hAnsi="Cambria Math" w:cs="Times New Roman"/>
                    <w:sz w:val="24"/>
                    <w:szCs w:val="24"/>
                  </w:rPr>
                  <m:t>T</m:t>
                </m:r>
              </m:e>
              <m:sub>
                <m:r>
                  <w:rPr>
                    <w:rFonts w:ascii="Cambria Math" w:hAnsi="Cambria Math" w:cs="Times New Roman"/>
                    <w:sz w:val="24"/>
                    <w:szCs w:val="24"/>
                  </w:rPr>
                  <m:t>i</m:t>
                </m:r>
              </m:sub>
            </m:sSub>
          </m:e>
        </m:func>
        <m:r>
          <w:rPr>
            <w:rFonts w:ascii="Cambria Math" w:hAnsi="Cambria Math" w:cs="Times New Roman"/>
            <w:sz w:val="24"/>
            <w:szCs w:val="24"/>
          </w:rPr>
          <m:t>+</m:t>
        </m:r>
        <m:sSub>
          <m:sSubPr>
            <m:ctrlPr>
              <w:rPr>
                <w:rFonts w:ascii="Cambria Math" w:hAnsi="Cambria Math" w:cs="Times New Roman"/>
                <w:i/>
                <w:iCs/>
                <w:sz w:val="24"/>
                <w:szCs w:val="24"/>
              </w:rPr>
            </m:ctrlPr>
          </m:sSubPr>
          <m:e>
            <m:r>
              <w:rPr>
                <w:rFonts w:ascii="Cambria Math" w:hAnsi="Cambria Math" w:cs="Times New Roman"/>
                <w:sz w:val="24"/>
                <w:szCs w:val="24"/>
              </w:rPr>
              <m:t>f</m:t>
            </m:r>
          </m:e>
          <m:sub>
            <m:r>
              <w:rPr>
                <w:rFonts w:ascii="Cambria Math" w:hAnsi="Cambria Math" w:cs="Times New Roman"/>
                <w:sz w:val="24"/>
                <w:szCs w:val="24"/>
              </w:rPr>
              <m:t>i</m:t>
            </m:r>
          </m:sub>
        </m:sSub>
      </m:oMath>
      <w:proofErr w:type="gramStart"/>
      <w:r w:rsidR="0023313C" w:rsidRPr="006924FA">
        <w:rPr>
          <w:rFonts w:ascii="Times New Roman" w:hAnsi="Times New Roman" w:cs="Times New Roman"/>
          <w:i/>
          <w:iCs/>
          <w:sz w:val="24"/>
          <w:szCs w:val="24"/>
        </w:rPr>
        <w:t>,</w:t>
      </w:r>
      <w:r w:rsidR="000778D3" w:rsidRPr="006924FA">
        <w:rPr>
          <w:rFonts w:ascii="Times New Roman" w:hAnsi="Times New Roman" w:cs="Times New Roman"/>
          <w:i/>
          <w:iCs/>
          <w:sz w:val="24"/>
          <w:szCs w:val="24"/>
        </w:rPr>
        <w:t xml:space="preserve">   </w:t>
      </w:r>
      <w:proofErr w:type="gramEnd"/>
      <w:r w:rsidR="000778D3" w:rsidRPr="006924FA">
        <w:rPr>
          <w:rFonts w:ascii="Times New Roman" w:hAnsi="Times New Roman" w:cs="Times New Roman"/>
          <w:i/>
          <w:iCs/>
          <w:sz w:val="24"/>
          <w:szCs w:val="24"/>
        </w:rPr>
        <w:t xml:space="preserve">            </w:t>
      </w:r>
      <w:r w:rsidR="000778D3" w:rsidRPr="006924FA">
        <w:rPr>
          <w:rFonts w:ascii="Times New Roman" w:hAnsi="Times New Roman" w:cs="Times New Roman"/>
          <w:sz w:val="24"/>
          <w:szCs w:val="24"/>
        </w:rPr>
        <w:t>(1)</w:t>
      </w:r>
    </w:p>
    <w:p w14:paraId="3C4AB208" w14:textId="1B6B3AFC" w:rsidR="00CF43A9" w:rsidRPr="006924FA" w:rsidRDefault="0023313C" w:rsidP="006E414B">
      <w:pPr>
        <w:pStyle w:val="a8"/>
        <w:ind w:firstLineChars="0" w:firstLine="0"/>
        <w:rPr>
          <w:rFonts w:ascii="Times New Roman" w:eastAsia="宋体" w:hAnsi="Times New Roman" w:cs="Times New Roman"/>
          <w:strike/>
          <w:sz w:val="24"/>
          <w:szCs w:val="24"/>
        </w:rPr>
      </w:pPr>
      <w:r w:rsidRPr="006924FA">
        <w:rPr>
          <w:rFonts w:ascii="Times New Roman" w:eastAsia="宋体" w:hAnsi="Times New Roman" w:cs="Times New Roman"/>
          <w:sz w:val="24"/>
          <w:szCs w:val="24"/>
        </w:rPr>
        <w:t xml:space="preserve">where </w:t>
      </w:r>
      <w:r w:rsidR="000778D3" w:rsidRPr="006924FA">
        <w:rPr>
          <w:rFonts w:ascii="Times New Roman" w:eastAsia="宋体" w:hAnsi="Times New Roman" w:cs="Times New Roman"/>
          <w:i/>
          <w:iCs/>
          <w:sz w:val="24"/>
          <w:szCs w:val="24"/>
        </w:rPr>
        <w:t>I</w:t>
      </w:r>
      <w:r w:rsidR="000778D3" w:rsidRPr="006924FA">
        <w:rPr>
          <w:rFonts w:ascii="Times New Roman" w:eastAsia="宋体" w:hAnsi="Times New Roman" w:cs="Times New Roman"/>
          <w:sz w:val="24"/>
          <w:szCs w:val="24"/>
        </w:rPr>
        <w:t xml:space="preserve"> </w:t>
      </w:r>
      <w:proofErr w:type="gramStart"/>
      <w:r w:rsidR="000778D3" w:rsidRPr="006924FA">
        <w:rPr>
          <w:rFonts w:ascii="Times New Roman" w:eastAsia="宋体" w:hAnsi="Times New Roman" w:cs="Times New Roman"/>
          <w:sz w:val="24"/>
          <w:szCs w:val="24"/>
        </w:rPr>
        <w:t>refers</w:t>
      </w:r>
      <w:proofErr w:type="gramEnd"/>
      <w:r w:rsidR="000778D3" w:rsidRPr="006924FA">
        <w:rPr>
          <w:rFonts w:ascii="Times New Roman" w:eastAsia="宋体" w:hAnsi="Times New Roman" w:cs="Times New Roman"/>
          <w:sz w:val="24"/>
          <w:szCs w:val="24"/>
        </w:rPr>
        <w:t xml:space="preserve"> to </w:t>
      </w:r>
      <w:r w:rsidRPr="006924FA">
        <w:rPr>
          <w:rFonts w:ascii="Times New Roman" w:eastAsia="宋体" w:hAnsi="Times New Roman" w:cs="Times New Roman"/>
          <w:sz w:val="24"/>
          <w:szCs w:val="24"/>
        </w:rPr>
        <w:t>i</w:t>
      </w:r>
      <w:r w:rsidR="000778D3" w:rsidRPr="006924FA">
        <w:rPr>
          <w:rFonts w:ascii="Times New Roman" w:eastAsia="宋体" w:hAnsi="Times New Roman" w:cs="Times New Roman"/>
          <w:sz w:val="24"/>
          <w:szCs w:val="24"/>
        </w:rPr>
        <w:t xml:space="preserve">mpact; </w:t>
      </w:r>
      <w:r w:rsidR="000778D3" w:rsidRPr="006924FA">
        <w:rPr>
          <w:rFonts w:ascii="Times New Roman" w:eastAsia="宋体" w:hAnsi="Times New Roman" w:cs="Times New Roman"/>
          <w:i/>
          <w:iCs/>
          <w:sz w:val="24"/>
          <w:szCs w:val="24"/>
        </w:rPr>
        <w:t>P</w:t>
      </w:r>
      <w:r w:rsidR="000778D3" w:rsidRPr="006924FA">
        <w:rPr>
          <w:rFonts w:ascii="Times New Roman" w:eastAsia="宋体" w:hAnsi="Times New Roman" w:cs="Times New Roman"/>
          <w:sz w:val="24"/>
          <w:szCs w:val="24"/>
        </w:rPr>
        <w:t xml:space="preserve"> refers to </w:t>
      </w:r>
      <w:r w:rsidRPr="006924FA">
        <w:rPr>
          <w:rFonts w:ascii="Times New Roman" w:eastAsia="宋体" w:hAnsi="Times New Roman" w:cs="Times New Roman"/>
          <w:sz w:val="24"/>
          <w:szCs w:val="24"/>
        </w:rPr>
        <w:t>p</w:t>
      </w:r>
      <w:r w:rsidR="000778D3" w:rsidRPr="006924FA">
        <w:rPr>
          <w:rFonts w:ascii="Times New Roman" w:eastAsia="宋体" w:hAnsi="Times New Roman" w:cs="Times New Roman"/>
          <w:sz w:val="24"/>
          <w:szCs w:val="24"/>
        </w:rPr>
        <w:t xml:space="preserve">opulation; </w:t>
      </w:r>
      <w:r w:rsidR="000778D3" w:rsidRPr="006924FA">
        <w:rPr>
          <w:rFonts w:ascii="Times New Roman" w:eastAsia="宋体" w:hAnsi="Times New Roman" w:cs="Times New Roman"/>
          <w:i/>
          <w:iCs/>
          <w:sz w:val="24"/>
          <w:szCs w:val="24"/>
        </w:rPr>
        <w:t>A</w:t>
      </w:r>
      <w:r w:rsidR="000778D3" w:rsidRPr="006924FA">
        <w:rPr>
          <w:rFonts w:ascii="Times New Roman" w:eastAsia="宋体" w:hAnsi="Times New Roman" w:cs="Times New Roman"/>
          <w:sz w:val="24"/>
          <w:szCs w:val="24"/>
        </w:rPr>
        <w:t xml:space="preserve"> refers to </w:t>
      </w:r>
      <w:r w:rsidRPr="006924FA">
        <w:rPr>
          <w:rFonts w:ascii="Times New Roman" w:eastAsia="宋体" w:hAnsi="Times New Roman" w:cs="Times New Roman"/>
          <w:sz w:val="24"/>
          <w:szCs w:val="24"/>
        </w:rPr>
        <w:t>a</w:t>
      </w:r>
      <w:r w:rsidR="000778D3" w:rsidRPr="006924FA">
        <w:rPr>
          <w:rFonts w:ascii="Times New Roman" w:eastAsia="宋体" w:hAnsi="Times New Roman" w:cs="Times New Roman"/>
          <w:sz w:val="24"/>
          <w:szCs w:val="24"/>
        </w:rPr>
        <w:t xml:space="preserve">ffluence; </w:t>
      </w:r>
      <w:r w:rsidR="00395FD7" w:rsidRPr="006924FA">
        <w:rPr>
          <w:rFonts w:ascii="Times New Roman" w:eastAsia="宋体" w:hAnsi="Times New Roman" w:cs="Times New Roman"/>
          <w:sz w:val="24"/>
          <w:szCs w:val="24"/>
        </w:rPr>
        <w:t xml:space="preserve">L refers to </w:t>
      </w:r>
      <w:r w:rsidRPr="006924FA">
        <w:rPr>
          <w:rFonts w:ascii="Times New Roman" w:eastAsia="宋体" w:hAnsi="Times New Roman" w:cs="Times New Roman"/>
          <w:sz w:val="24"/>
          <w:szCs w:val="24"/>
        </w:rPr>
        <w:t>l</w:t>
      </w:r>
      <w:r w:rsidR="00395FD7" w:rsidRPr="006924FA">
        <w:rPr>
          <w:rFonts w:ascii="Times New Roman" w:eastAsia="宋体" w:hAnsi="Times New Roman" w:cs="Times New Roman"/>
          <w:sz w:val="24"/>
          <w:szCs w:val="24"/>
        </w:rPr>
        <w:t xml:space="preserve">and; </w:t>
      </w:r>
      <w:r w:rsidR="000778D3" w:rsidRPr="006924FA">
        <w:rPr>
          <w:rFonts w:ascii="Times New Roman" w:eastAsia="宋体" w:hAnsi="Times New Roman" w:cs="Times New Roman"/>
          <w:i/>
          <w:iCs/>
          <w:sz w:val="24"/>
          <w:szCs w:val="24"/>
        </w:rPr>
        <w:lastRenderedPageBreak/>
        <w:t>T</w:t>
      </w:r>
      <w:r w:rsidR="000778D3" w:rsidRPr="006924FA">
        <w:rPr>
          <w:rFonts w:ascii="Times New Roman" w:eastAsia="宋体" w:hAnsi="Times New Roman" w:cs="Times New Roman"/>
          <w:sz w:val="24"/>
          <w:szCs w:val="24"/>
        </w:rPr>
        <w:t xml:space="preserve"> refers to </w:t>
      </w:r>
      <w:r w:rsidRPr="006924FA">
        <w:rPr>
          <w:rFonts w:ascii="Times New Roman" w:eastAsia="宋体" w:hAnsi="Times New Roman" w:cs="Times New Roman"/>
          <w:sz w:val="24"/>
          <w:szCs w:val="24"/>
        </w:rPr>
        <w:t>t</w:t>
      </w:r>
      <w:r w:rsidR="00395FD7" w:rsidRPr="006924FA">
        <w:rPr>
          <w:rFonts w:ascii="Times New Roman" w:eastAsia="宋体" w:hAnsi="Times New Roman" w:cs="Times New Roman"/>
          <w:sz w:val="24"/>
          <w:szCs w:val="24"/>
        </w:rPr>
        <w:t>ransportation</w:t>
      </w:r>
      <w:r w:rsidR="000778D3" w:rsidRPr="006924FA">
        <w:rPr>
          <w:rFonts w:ascii="Times New Roman" w:eastAsia="宋体" w:hAnsi="Times New Roman" w:cs="Times New Roman"/>
          <w:sz w:val="24"/>
          <w:szCs w:val="24"/>
        </w:rPr>
        <w:t>;</w:t>
      </w:r>
      <w:r w:rsidR="00437D53" w:rsidRPr="006924FA">
        <w:rPr>
          <w:rFonts w:ascii="Times New Roman" w:eastAsia="宋体" w:hAnsi="Times New Roman" w:cs="Times New Roman"/>
          <w:sz w:val="24"/>
          <w:szCs w:val="24"/>
        </w:rPr>
        <w:t xml:space="preserve"> </w:t>
      </w:r>
      <w:r w:rsidR="000778D3" w:rsidRPr="006924FA">
        <w:rPr>
          <w:rFonts w:ascii="Times New Roman" w:eastAsia="宋体" w:hAnsi="Times New Roman" w:cs="Times New Roman"/>
          <w:i/>
          <w:iCs/>
          <w:sz w:val="24"/>
          <w:szCs w:val="24"/>
        </w:rPr>
        <w:t>β</w:t>
      </w:r>
      <w:r w:rsidR="00693053" w:rsidRPr="006924FA">
        <w:rPr>
          <w:rFonts w:ascii="Times New Roman" w:eastAsia="宋体" w:hAnsi="Times New Roman" w:cs="Times New Roman"/>
          <w:i/>
          <w:iCs/>
          <w:sz w:val="24"/>
          <w:szCs w:val="24"/>
        </w:rPr>
        <w:t xml:space="preserve"> </w:t>
      </w:r>
      <w:r w:rsidR="00693053" w:rsidRPr="006924FA">
        <w:rPr>
          <w:rFonts w:ascii="Times New Roman" w:eastAsia="宋体" w:hAnsi="Times New Roman" w:cs="Times New Roman"/>
          <w:sz w:val="24"/>
          <w:szCs w:val="24"/>
        </w:rPr>
        <w:t xml:space="preserve">is the </w:t>
      </w:r>
      <w:r w:rsidR="002228B4" w:rsidRPr="006924FA">
        <w:rPr>
          <w:rFonts w:ascii="Times New Roman" w:eastAsia="宋体" w:hAnsi="Times New Roman" w:cs="Times New Roman"/>
          <w:sz w:val="24"/>
          <w:szCs w:val="24"/>
        </w:rPr>
        <w:t>constant term;</w:t>
      </w:r>
      <w:r w:rsidR="000778D3" w:rsidRPr="006924FA">
        <w:rPr>
          <w:rFonts w:ascii="Times New Roman" w:eastAsia="宋体" w:hAnsi="Times New Roman" w:cs="Times New Roman"/>
          <w:sz w:val="24"/>
          <w:szCs w:val="24"/>
        </w:rPr>
        <w:t xml:space="preserve"> </w:t>
      </w:r>
      <w:r w:rsidR="000778D3" w:rsidRPr="006924FA">
        <w:rPr>
          <w:rFonts w:ascii="Times New Roman" w:eastAsia="宋体" w:hAnsi="Times New Roman" w:cs="Times New Roman"/>
          <w:i/>
          <w:iCs/>
          <w:sz w:val="24"/>
          <w:szCs w:val="24"/>
        </w:rPr>
        <w:t>b</w:t>
      </w:r>
      <w:r w:rsidR="000778D3" w:rsidRPr="006924FA">
        <w:rPr>
          <w:rFonts w:ascii="Times New Roman" w:eastAsia="宋体" w:hAnsi="Times New Roman" w:cs="Times New Roman"/>
          <w:sz w:val="24"/>
          <w:szCs w:val="24"/>
        </w:rPr>
        <w:t xml:space="preserve">, </w:t>
      </w:r>
      <w:r w:rsidR="000778D3" w:rsidRPr="006924FA">
        <w:rPr>
          <w:rFonts w:ascii="Times New Roman" w:eastAsia="宋体" w:hAnsi="Times New Roman" w:cs="Times New Roman"/>
          <w:i/>
          <w:iCs/>
          <w:sz w:val="24"/>
          <w:szCs w:val="24"/>
        </w:rPr>
        <w:t>c</w:t>
      </w:r>
      <w:r w:rsidR="000778D3" w:rsidRPr="006924FA">
        <w:rPr>
          <w:rFonts w:ascii="Times New Roman" w:eastAsia="宋体" w:hAnsi="Times New Roman" w:cs="Times New Roman"/>
          <w:sz w:val="24"/>
          <w:szCs w:val="24"/>
        </w:rPr>
        <w:t xml:space="preserve">, </w:t>
      </w:r>
      <w:r w:rsidR="000778D3" w:rsidRPr="006924FA">
        <w:rPr>
          <w:rFonts w:ascii="Times New Roman" w:eastAsia="宋体" w:hAnsi="Times New Roman" w:cs="Times New Roman"/>
          <w:i/>
          <w:iCs/>
          <w:sz w:val="24"/>
          <w:szCs w:val="24"/>
        </w:rPr>
        <w:t>d</w:t>
      </w:r>
      <w:r w:rsidR="000778D3" w:rsidRPr="006924FA">
        <w:rPr>
          <w:rFonts w:ascii="Times New Roman" w:eastAsia="宋体" w:hAnsi="Times New Roman" w:cs="Times New Roman"/>
          <w:sz w:val="24"/>
          <w:szCs w:val="24"/>
        </w:rPr>
        <w:t xml:space="preserve">, </w:t>
      </w:r>
      <w:r w:rsidRPr="006924FA">
        <w:rPr>
          <w:rFonts w:ascii="Times New Roman" w:eastAsia="宋体" w:hAnsi="Times New Roman" w:cs="Times New Roman"/>
          <w:sz w:val="24"/>
          <w:szCs w:val="24"/>
        </w:rPr>
        <w:t xml:space="preserve">and </w:t>
      </w:r>
      <w:proofErr w:type="spellStart"/>
      <w:r w:rsidR="000778D3" w:rsidRPr="006924FA">
        <w:rPr>
          <w:rFonts w:ascii="Times New Roman" w:eastAsia="宋体" w:hAnsi="Times New Roman" w:cs="Times New Roman"/>
          <w:i/>
          <w:iCs/>
          <w:sz w:val="24"/>
          <w:szCs w:val="24"/>
        </w:rPr>
        <w:t>e</w:t>
      </w:r>
      <w:proofErr w:type="spellEnd"/>
      <w:r w:rsidR="000778D3" w:rsidRPr="006924FA">
        <w:rPr>
          <w:rFonts w:ascii="Times New Roman" w:eastAsia="宋体" w:hAnsi="Times New Roman" w:cs="Times New Roman"/>
          <w:sz w:val="24"/>
          <w:szCs w:val="24"/>
        </w:rPr>
        <w:t xml:space="preserve"> represent the correlation coefficients; </w:t>
      </w:r>
      <w:r w:rsidR="000778D3" w:rsidRPr="006924FA">
        <w:rPr>
          <w:rFonts w:ascii="Times New Roman" w:eastAsia="宋体" w:hAnsi="Times New Roman" w:cs="Times New Roman"/>
          <w:i/>
          <w:iCs/>
          <w:sz w:val="24"/>
          <w:szCs w:val="24"/>
        </w:rPr>
        <w:t>f</w:t>
      </w:r>
      <w:r w:rsidR="000778D3" w:rsidRPr="006924FA">
        <w:rPr>
          <w:rFonts w:ascii="Times New Roman" w:eastAsia="宋体" w:hAnsi="Times New Roman" w:cs="Times New Roman"/>
          <w:sz w:val="24"/>
          <w:szCs w:val="24"/>
        </w:rPr>
        <w:t xml:space="preserve"> is the error term.</w:t>
      </w:r>
      <w:r w:rsidR="00860103" w:rsidRPr="006924FA">
        <w:rPr>
          <w:rFonts w:ascii="Times New Roman" w:eastAsia="宋体" w:hAnsi="Times New Roman" w:cs="Times New Roman"/>
          <w:sz w:val="24"/>
          <w:szCs w:val="24"/>
        </w:rPr>
        <w:t xml:space="preserve"> </w:t>
      </w:r>
      <w:r w:rsidRPr="006924FA">
        <w:rPr>
          <w:rFonts w:ascii="Times New Roman" w:eastAsia="宋体" w:hAnsi="Times New Roman" w:cs="Times New Roman"/>
          <w:sz w:val="24"/>
          <w:szCs w:val="24"/>
        </w:rPr>
        <w:t xml:space="preserve">Table 2 presents the </w:t>
      </w:r>
      <w:r w:rsidR="000778D3" w:rsidRPr="006924FA">
        <w:rPr>
          <w:rFonts w:ascii="Times New Roman" w:eastAsia="宋体" w:hAnsi="Times New Roman" w:cs="Times New Roman"/>
          <w:sz w:val="24"/>
          <w:szCs w:val="24"/>
        </w:rPr>
        <w:t>potential indices in each factor</w:t>
      </w:r>
      <w:r w:rsidRPr="006924FA">
        <w:rPr>
          <w:rFonts w:ascii="Times New Roman" w:eastAsia="宋体" w:hAnsi="Times New Roman" w:cs="Times New Roman"/>
          <w:sz w:val="24"/>
          <w:szCs w:val="24"/>
        </w:rPr>
        <w:t xml:space="preserve"> considering</w:t>
      </w:r>
      <w:r w:rsidR="000778D3" w:rsidRPr="006924FA">
        <w:rPr>
          <w:rFonts w:ascii="Times New Roman" w:eastAsia="宋体" w:hAnsi="Times New Roman" w:cs="Times New Roman"/>
          <w:sz w:val="24"/>
          <w:szCs w:val="24"/>
        </w:rPr>
        <w:t xml:space="preserve"> the empirical studies and data accessibility.</w:t>
      </w:r>
    </w:p>
    <w:p w14:paraId="21FA2B8B" w14:textId="77777777" w:rsidR="00651CB8" w:rsidRPr="006924FA" w:rsidRDefault="00672859" w:rsidP="00947AAF">
      <w:pPr>
        <w:spacing w:beforeLines="100" w:before="312"/>
        <w:jc w:val="left"/>
        <w:rPr>
          <w:rFonts w:ascii="Times New Roman" w:hAnsi="Times New Roman" w:cs="Times New Roman"/>
          <w:b/>
          <w:bCs/>
          <w:szCs w:val="21"/>
        </w:rPr>
      </w:pPr>
      <w:r w:rsidRPr="006924FA">
        <w:rPr>
          <w:rFonts w:ascii="Times New Roman" w:hAnsi="Times New Roman" w:cs="Times New Roman"/>
          <w:b/>
          <w:bCs/>
          <w:szCs w:val="21"/>
        </w:rPr>
        <w:t>Table</w:t>
      </w:r>
      <w:r w:rsidR="00127A76" w:rsidRPr="006924FA">
        <w:rPr>
          <w:rFonts w:ascii="Times New Roman" w:hAnsi="Times New Roman" w:cs="Times New Roman"/>
          <w:b/>
          <w:bCs/>
          <w:szCs w:val="21"/>
        </w:rPr>
        <w:t xml:space="preserve"> </w:t>
      </w:r>
      <w:r w:rsidRPr="006924FA">
        <w:rPr>
          <w:rFonts w:ascii="Times New Roman" w:hAnsi="Times New Roman" w:cs="Times New Roman"/>
          <w:b/>
          <w:bCs/>
          <w:szCs w:val="21"/>
        </w:rPr>
        <w:t xml:space="preserve">2 </w:t>
      </w:r>
    </w:p>
    <w:p w14:paraId="0B55312A" w14:textId="03DB9A98" w:rsidR="00184AF6" w:rsidRPr="006924FA" w:rsidRDefault="00672859" w:rsidP="00947AAF">
      <w:pPr>
        <w:jc w:val="left"/>
        <w:rPr>
          <w:rFonts w:ascii="Times New Roman" w:hAnsi="Times New Roman" w:cs="Times New Roman"/>
          <w:szCs w:val="21"/>
        </w:rPr>
      </w:pPr>
      <w:r w:rsidRPr="006924FA">
        <w:rPr>
          <w:rFonts w:ascii="Times New Roman" w:hAnsi="Times New Roman" w:cs="Times New Roman"/>
          <w:szCs w:val="21"/>
        </w:rPr>
        <w:t>Dimensions and factors in the study</w:t>
      </w:r>
      <w:r w:rsidR="00651CB8" w:rsidRPr="006924FA">
        <w:rPr>
          <w:rFonts w:ascii="Times New Roman" w:hAnsi="Times New Roman" w:cs="Times New Roman"/>
          <w:szCs w:val="21"/>
        </w:rPr>
        <w:t>.</w:t>
      </w:r>
    </w:p>
    <w:tbl>
      <w:tblPr>
        <w:tblStyle w:val="21"/>
        <w:tblW w:w="0" w:type="auto"/>
        <w:jc w:val="center"/>
        <w:tblLook w:val="04A0" w:firstRow="1" w:lastRow="0" w:firstColumn="1" w:lastColumn="0" w:noHBand="0" w:noVBand="1"/>
      </w:tblPr>
      <w:tblGrid>
        <w:gridCol w:w="2299"/>
        <w:gridCol w:w="5597"/>
      </w:tblGrid>
      <w:tr w:rsidR="00CF43A9" w:rsidRPr="006924FA" w14:paraId="36F6A177" w14:textId="77777777" w:rsidTr="00437D53">
        <w:trPr>
          <w:cnfStyle w:val="100000000000" w:firstRow="1" w:lastRow="0" w:firstColumn="0" w:lastColumn="0" w:oddVBand="0" w:evenVBand="0" w:oddHBand="0" w:evenHBand="0" w:firstRowFirstColumn="0" w:firstRowLastColumn="0" w:lastRowFirstColumn="0" w:lastRowLastColumn="0"/>
          <w:trHeight w:val="406"/>
          <w:jc w:val="center"/>
        </w:trPr>
        <w:tc>
          <w:tcPr>
            <w:cnfStyle w:val="001000000000" w:firstRow="0" w:lastRow="0" w:firstColumn="1" w:lastColumn="0" w:oddVBand="0" w:evenVBand="0" w:oddHBand="0" w:evenHBand="0" w:firstRowFirstColumn="0" w:firstRowLastColumn="0" w:lastRowFirstColumn="0" w:lastRowLastColumn="0"/>
            <w:tcW w:w="2299" w:type="dxa"/>
            <w:tcBorders>
              <w:top w:val="single" w:sz="12" w:space="0" w:color="auto"/>
              <w:bottom w:val="single" w:sz="8" w:space="0" w:color="auto"/>
            </w:tcBorders>
            <w:noWrap/>
            <w:vAlign w:val="center"/>
          </w:tcPr>
          <w:p w14:paraId="286CB8A0" w14:textId="77777777" w:rsidR="00CF43A9" w:rsidRPr="006924FA" w:rsidRDefault="00CF43A9" w:rsidP="006E414B">
            <w:pPr>
              <w:pStyle w:val="MDPI42tablebody"/>
              <w:spacing w:line="240" w:lineRule="auto"/>
              <w:rPr>
                <w:rFonts w:ascii="Times New Roman" w:hAnsi="Times New Roman"/>
                <w:b w:val="0"/>
                <w:bCs w:val="0"/>
                <w:sz w:val="21"/>
                <w:szCs w:val="21"/>
              </w:rPr>
            </w:pPr>
            <w:r w:rsidRPr="006924FA">
              <w:rPr>
                <w:rFonts w:ascii="Times New Roman" w:hAnsi="Times New Roman"/>
                <w:sz w:val="21"/>
                <w:szCs w:val="21"/>
              </w:rPr>
              <w:t>Dimension</w:t>
            </w:r>
          </w:p>
        </w:tc>
        <w:tc>
          <w:tcPr>
            <w:tcW w:w="5597" w:type="dxa"/>
            <w:tcBorders>
              <w:top w:val="single" w:sz="12" w:space="0" w:color="auto"/>
              <w:bottom w:val="single" w:sz="8" w:space="0" w:color="auto"/>
            </w:tcBorders>
            <w:noWrap/>
            <w:vAlign w:val="center"/>
          </w:tcPr>
          <w:p w14:paraId="6DF3A465" w14:textId="77777777" w:rsidR="00CF43A9" w:rsidRPr="006924FA" w:rsidRDefault="00CF43A9" w:rsidP="006E414B">
            <w:pPr>
              <w:pStyle w:val="MDPI42tablebody"/>
              <w:spacing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1"/>
                <w:szCs w:val="21"/>
              </w:rPr>
            </w:pPr>
            <w:r w:rsidRPr="006924FA">
              <w:rPr>
                <w:rFonts w:ascii="Times New Roman" w:hAnsi="Times New Roman"/>
                <w:sz w:val="21"/>
                <w:szCs w:val="21"/>
              </w:rPr>
              <w:t>Factor</w:t>
            </w:r>
          </w:p>
        </w:tc>
      </w:tr>
      <w:tr w:rsidR="00CF43A9" w:rsidRPr="006924FA" w14:paraId="61A585F8" w14:textId="77777777" w:rsidTr="00D139A5">
        <w:trPr>
          <w:trHeight w:val="21"/>
          <w:jc w:val="center"/>
        </w:trPr>
        <w:tc>
          <w:tcPr>
            <w:cnfStyle w:val="001000000000" w:firstRow="0" w:lastRow="0" w:firstColumn="1" w:lastColumn="0" w:oddVBand="0" w:evenVBand="0" w:oddHBand="0" w:evenHBand="0" w:firstRowFirstColumn="0" w:firstRowLastColumn="0" w:lastRowFirstColumn="0" w:lastRowLastColumn="0"/>
            <w:tcW w:w="2299" w:type="dxa"/>
            <w:tcBorders>
              <w:top w:val="single" w:sz="8" w:space="0" w:color="auto"/>
              <w:bottom w:val="nil"/>
            </w:tcBorders>
            <w:noWrap/>
            <w:vAlign w:val="center"/>
          </w:tcPr>
          <w:p w14:paraId="2E9D25ED" w14:textId="6BCC4234" w:rsidR="00CF43A9" w:rsidRPr="006924FA" w:rsidRDefault="00CF43A9" w:rsidP="006E414B">
            <w:pPr>
              <w:pStyle w:val="MDPI42tablebody"/>
              <w:spacing w:line="240" w:lineRule="auto"/>
              <w:rPr>
                <w:rFonts w:ascii="Times New Roman" w:hAnsi="Times New Roman"/>
                <w:b w:val="0"/>
                <w:bCs w:val="0"/>
                <w:sz w:val="21"/>
                <w:szCs w:val="21"/>
              </w:rPr>
            </w:pPr>
            <w:r w:rsidRPr="006924FA">
              <w:rPr>
                <w:rFonts w:ascii="Times New Roman" w:eastAsia="宋体" w:hAnsi="Times New Roman"/>
                <w:b w:val="0"/>
                <w:bCs w:val="0"/>
                <w:kern w:val="2"/>
                <w:sz w:val="21"/>
                <w:szCs w:val="21"/>
                <w:lang w:eastAsia="zh-CN" w:bidi="ar-SA"/>
              </w:rPr>
              <w:t>Impact</w:t>
            </w:r>
            <w:r w:rsidR="00295947" w:rsidRPr="006924FA">
              <w:rPr>
                <w:rFonts w:ascii="Times New Roman" w:eastAsia="宋体" w:hAnsi="Times New Roman"/>
                <w:b w:val="0"/>
                <w:bCs w:val="0"/>
                <w:kern w:val="2"/>
                <w:sz w:val="21"/>
                <w:szCs w:val="21"/>
                <w:lang w:eastAsia="zh-CN" w:bidi="ar-SA"/>
              </w:rPr>
              <w:t xml:space="preserve"> (I)</w:t>
            </w:r>
          </w:p>
        </w:tc>
        <w:tc>
          <w:tcPr>
            <w:tcW w:w="5597" w:type="dxa"/>
            <w:tcBorders>
              <w:top w:val="single" w:sz="8" w:space="0" w:color="auto"/>
            </w:tcBorders>
            <w:noWrap/>
            <w:vAlign w:val="center"/>
          </w:tcPr>
          <w:p w14:paraId="5DC4CAD0" w14:textId="164BA7E2" w:rsidR="00CF43A9" w:rsidRPr="006924FA" w:rsidRDefault="0023313C" w:rsidP="006E414B">
            <w:pPr>
              <w:pStyle w:val="MDPI42tablebody"/>
              <w:spacing w:line="24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kern w:val="2"/>
                <w:sz w:val="21"/>
                <w:szCs w:val="21"/>
                <w:lang w:eastAsia="zh-CN" w:bidi="ar-SA"/>
              </w:rPr>
            </w:pPr>
            <w:r w:rsidRPr="006924FA">
              <w:rPr>
                <w:rFonts w:ascii="Times New Roman" w:eastAsia="宋体" w:hAnsi="Times New Roman"/>
                <w:kern w:val="2"/>
                <w:sz w:val="21"/>
                <w:szCs w:val="21"/>
                <w:lang w:eastAsia="zh-CN" w:bidi="ar-SA"/>
              </w:rPr>
              <w:t>C</w:t>
            </w:r>
            <w:r w:rsidR="00CF43A9" w:rsidRPr="006924FA">
              <w:rPr>
                <w:rFonts w:ascii="Times New Roman" w:eastAsia="宋体" w:hAnsi="Times New Roman"/>
                <w:kern w:val="2"/>
                <w:sz w:val="21"/>
                <w:szCs w:val="21"/>
                <w:lang w:eastAsia="zh-CN" w:bidi="ar-SA"/>
              </w:rPr>
              <w:t>arbon emissions</w:t>
            </w:r>
          </w:p>
        </w:tc>
      </w:tr>
      <w:tr w:rsidR="00CF43A9" w:rsidRPr="006924FA" w14:paraId="46B58B57" w14:textId="77777777" w:rsidTr="00437D53">
        <w:trPr>
          <w:trHeight w:val="406"/>
          <w:jc w:val="center"/>
        </w:trPr>
        <w:tc>
          <w:tcPr>
            <w:cnfStyle w:val="001000000000" w:firstRow="0" w:lastRow="0" w:firstColumn="1" w:lastColumn="0" w:oddVBand="0" w:evenVBand="0" w:oddHBand="0" w:evenHBand="0" w:firstRowFirstColumn="0" w:firstRowLastColumn="0" w:lastRowFirstColumn="0" w:lastRowLastColumn="0"/>
            <w:tcW w:w="2299" w:type="dxa"/>
            <w:tcBorders>
              <w:top w:val="nil"/>
            </w:tcBorders>
            <w:vAlign w:val="center"/>
          </w:tcPr>
          <w:p w14:paraId="26117754" w14:textId="72043431" w:rsidR="00CF43A9" w:rsidRPr="006924FA" w:rsidRDefault="00CF43A9" w:rsidP="006E414B">
            <w:pPr>
              <w:pStyle w:val="MDPI42tablebody"/>
              <w:spacing w:line="240" w:lineRule="auto"/>
              <w:rPr>
                <w:rFonts w:ascii="Times New Roman" w:eastAsia="宋体" w:hAnsi="Times New Roman"/>
                <w:b w:val="0"/>
                <w:bCs w:val="0"/>
                <w:kern w:val="2"/>
                <w:sz w:val="21"/>
                <w:szCs w:val="21"/>
                <w:lang w:eastAsia="zh-CN" w:bidi="ar-SA"/>
              </w:rPr>
            </w:pPr>
            <w:r w:rsidRPr="006924FA">
              <w:rPr>
                <w:rFonts w:ascii="Times New Roman" w:eastAsia="宋体" w:hAnsi="Times New Roman"/>
                <w:b w:val="0"/>
                <w:bCs w:val="0"/>
                <w:kern w:val="2"/>
                <w:sz w:val="21"/>
                <w:szCs w:val="21"/>
                <w:lang w:eastAsia="zh-CN" w:bidi="ar-SA"/>
              </w:rPr>
              <w:t>Population</w:t>
            </w:r>
            <w:r w:rsidR="00295947" w:rsidRPr="006924FA">
              <w:rPr>
                <w:rFonts w:ascii="Times New Roman" w:eastAsia="宋体" w:hAnsi="Times New Roman"/>
                <w:b w:val="0"/>
                <w:bCs w:val="0"/>
                <w:kern w:val="2"/>
                <w:sz w:val="21"/>
                <w:szCs w:val="21"/>
                <w:lang w:eastAsia="zh-CN" w:bidi="ar-SA"/>
              </w:rPr>
              <w:t xml:space="preserve"> (P)</w:t>
            </w:r>
          </w:p>
        </w:tc>
        <w:tc>
          <w:tcPr>
            <w:tcW w:w="5597" w:type="dxa"/>
            <w:vAlign w:val="center"/>
          </w:tcPr>
          <w:p w14:paraId="071B8B24" w14:textId="6F745467" w:rsidR="00CF43A9" w:rsidRPr="006924FA" w:rsidRDefault="0023313C" w:rsidP="006E414B">
            <w:pPr>
              <w:pStyle w:val="MDPI42tablebody"/>
              <w:spacing w:line="24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kern w:val="2"/>
                <w:sz w:val="21"/>
                <w:szCs w:val="21"/>
                <w:lang w:eastAsia="zh-CN" w:bidi="ar-SA"/>
              </w:rPr>
            </w:pPr>
            <w:r w:rsidRPr="006924FA">
              <w:rPr>
                <w:rFonts w:ascii="Times New Roman" w:eastAsia="宋体" w:hAnsi="Times New Roman"/>
                <w:sz w:val="21"/>
                <w:szCs w:val="21"/>
                <w:lang w:eastAsia="zh-CN"/>
              </w:rPr>
              <w:t>U</w:t>
            </w:r>
            <w:r w:rsidR="00CF43A9" w:rsidRPr="006924FA">
              <w:rPr>
                <w:rFonts w:ascii="Times New Roman" w:hAnsi="Times New Roman"/>
                <w:sz w:val="21"/>
                <w:szCs w:val="21"/>
              </w:rPr>
              <w:t>rbanization rate</w:t>
            </w:r>
            <w:r w:rsidR="00CF43A9" w:rsidRPr="006924FA">
              <w:rPr>
                <w:rFonts w:ascii="Times New Roman" w:eastAsia="宋体" w:hAnsi="Times New Roman"/>
                <w:sz w:val="21"/>
                <w:szCs w:val="21"/>
                <w:lang w:eastAsia="zh-CN"/>
              </w:rPr>
              <w:t>, population density</w:t>
            </w:r>
          </w:p>
        </w:tc>
      </w:tr>
      <w:tr w:rsidR="00CF43A9" w:rsidRPr="006924FA" w14:paraId="0E931053" w14:textId="77777777" w:rsidTr="00D139A5">
        <w:trPr>
          <w:trHeight w:val="37"/>
          <w:jc w:val="center"/>
        </w:trPr>
        <w:tc>
          <w:tcPr>
            <w:cnfStyle w:val="001000000000" w:firstRow="0" w:lastRow="0" w:firstColumn="1" w:lastColumn="0" w:oddVBand="0" w:evenVBand="0" w:oddHBand="0" w:evenHBand="0" w:firstRowFirstColumn="0" w:firstRowLastColumn="0" w:lastRowFirstColumn="0" w:lastRowLastColumn="0"/>
            <w:tcW w:w="2299" w:type="dxa"/>
            <w:vAlign w:val="center"/>
          </w:tcPr>
          <w:p w14:paraId="3DAF6957" w14:textId="7D88C66C" w:rsidR="00CF43A9" w:rsidRPr="006924FA" w:rsidRDefault="00CF43A9" w:rsidP="006E414B">
            <w:pPr>
              <w:pStyle w:val="MDPI42tablebody"/>
              <w:spacing w:line="240" w:lineRule="auto"/>
              <w:rPr>
                <w:rFonts w:ascii="Times New Roman" w:eastAsia="宋体" w:hAnsi="Times New Roman"/>
                <w:b w:val="0"/>
                <w:bCs w:val="0"/>
                <w:kern w:val="2"/>
                <w:sz w:val="21"/>
                <w:szCs w:val="21"/>
                <w:lang w:eastAsia="zh-CN" w:bidi="ar-SA"/>
              </w:rPr>
            </w:pPr>
            <w:r w:rsidRPr="006924FA">
              <w:rPr>
                <w:rFonts w:ascii="Times New Roman" w:eastAsia="宋体" w:hAnsi="Times New Roman"/>
                <w:b w:val="0"/>
                <w:bCs w:val="0"/>
                <w:kern w:val="2"/>
                <w:sz w:val="21"/>
                <w:szCs w:val="21"/>
                <w:lang w:eastAsia="zh-CN" w:bidi="ar-SA"/>
              </w:rPr>
              <w:t>Affluence</w:t>
            </w:r>
            <w:r w:rsidR="00295947" w:rsidRPr="006924FA">
              <w:rPr>
                <w:rFonts w:ascii="Times New Roman" w:eastAsia="宋体" w:hAnsi="Times New Roman"/>
                <w:b w:val="0"/>
                <w:bCs w:val="0"/>
                <w:kern w:val="2"/>
                <w:sz w:val="21"/>
                <w:szCs w:val="21"/>
                <w:lang w:eastAsia="zh-CN" w:bidi="ar-SA"/>
              </w:rPr>
              <w:t xml:space="preserve"> (A)</w:t>
            </w:r>
          </w:p>
        </w:tc>
        <w:tc>
          <w:tcPr>
            <w:tcW w:w="5597" w:type="dxa"/>
            <w:vAlign w:val="center"/>
          </w:tcPr>
          <w:p w14:paraId="0D68F531" w14:textId="00BD188B" w:rsidR="00CF43A9" w:rsidRPr="006924FA" w:rsidRDefault="00CF43A9" w:rsidP="006E414B">
            <w:pPr>
              <w:pStyle w:val="MDPI42tablebody"/>
              <w:spacing w:line="24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kern w:val="2"/>
                <w:sz w:val="21"/>
                <w:szCs w:val="21"/>
                <w:lang w:eastAsia="zh-CN" w:bidi="ar-SA"/>
              </w:rPr>
            </w:pPr>
            <w:r w:rsidRPr="006924FA">
              <w:rPr>
                <w:rFonts w:ascii="Times New Roman" w:eastAsia="宋体" w:hAnsi="Times New Roman"/>
                <w:kern w:val="2"/>
                <w:sz w:val="21"/>
                <w:szCs w:val="21"/>
                <w:lang w:eastAsia="zh-CN" w:bidi="ar-SA"/>
              </w:rPr>
              <w:t>GDP, investment, revenue,</w:t>
            </w:r>
            <w:r w:rsidR="007F583A" w:rsidRPr="006924FA">
              <w:rPr>
                <w:rFonts w:ascii="Times New Roman" w:eastAsia="宋体" w:hAnsi="Times New Roman"/>
                <w:kern w:val="2"/>
                <w:sz w:val="21"/>
                <w:szCs w:val="21"/>
                <w:lang w:eastAsia="zh-CN" w:bidi="ar-SA"/>
              </w:rPr>
              <w:t xml:space="preserve"> </w:t>
            </w:r>
            <w:r w:rsidRPr="006924FA">
              <w:rPr>
                <w:rFonts w:ascii="Times New Roman" w:eastAsia="宋体" w:hAnsi="Times New Roman"/>
                <w:kern w:val="2"/>
                <w:sz w:val="21"/>
                <w:szCs w:val="21"/>
                <w:lang w:eastAsia="zh-CN" w:bidi="ar-SA"/>
              </w:rPr>
              <w:t>technology</w:t>
            </w:r>
          </w:p>
        </w:tc>
      </w:tr>
      <w:tr w:rsidR="00A96D8D" w:rsidRPr="006924FA" w14:paraId="3F0267BD" w14:textId="77777777" w:rsidTr="00437D53">
        <w:trPr>
          <w:trHeight w:val="406"/>
          <w:jc w:val="center"/>
        </w:trPr>
        <w:tc>
          <w:tcPr>
            <w:cnfStyle w:val="001000000000" w:firstRow="0" w:lastRow="0" w:firstColumn="1" w:lastColumn="0" w:oddVBand="0" w:evenVBand="0" w:oddHBand="0" w:evenHBand="0" w:firstRowFirstColumn="0" w:firstRowLastColumn="0" w:lastRowFirstColumn="0" w:lastRowLastColumn="0"/>
            <w:tcW w:w="2299" w:type="dxa"/>
            <w:vAlign w:val="center"/>
          </w:tcPr>
          <w:p w14:paraId="3A8C2BC3" w14:textId="28B40405" w:rsidR="00A96D8D" w:rsidRPr="006924FA" w:rsidRDefault="00A96D8D" w:rsidP="006E414B">
            <w:pPr>
              <w:pStyle w:val="MDPI42tablebody"/>
              <w:spacing w:line="240" w:lineRule="auto"/>
              <w:rPr>
                <w:rFonts w:ascii="Times New Roman" w:eastAsia="宋体" w:hAnsi="Times New Roman"/>
                <w:b w:val="0"/>
                <w:bCs w:val="0"/>
                <w:sz w:val="21"/>
                <w:szCs w:val="21"/>
                <w:lang w:eastAsia="zh-CN"/>
              </w:rPr>
            </w:pPr>
            <w:r w:rsidRPr="006924FA">
              <w:rPr>
                <w:rFonts w:ascii="Times New Roman" w:eastAsia="宋体" w:hAnsi="Times New Roman"/>
                <w:b w:val="0"/>
                <w:bCs w:val="0"/>
                <w:sz w:val="21"/>
                <w:szCs w:val="21"/>
                <w:lang w:eastAsia="zh-CN"/>
              </w:rPr>
              <w:t>Land</w:t>
            </w:r>
            <w:r w:rsidR="00295947" w:rsidRPr="006924FA">
              <w:rPr>
                <w:rFonts w:ascii="Times New Roman" w:eastAsia="宋体" w:hAnsi="Times New Roman"/>
                <w:b w:val="0"/>
                <w:bCs w:val="0"/>
                <w:sz w:val="21"/>
                <w:szCs w:val="21"/>
                <w:lang w:eastAsia="zh-CN"/>
              </w:rPr>
              <w:t xml:space="preserve"> (L)</w:t>
            </w:r>
          </w:p>
        </w:tc>
        <w:tc>
          <w:tcPr>
            <w:tcW w:w="5597" w:type="dxa"/>
            <w:vAlign w:val="center"/>
          </w:tcPr>
          <w:p w14:paraId="2E77A504" w14:textId="5CD6E24F" w:rsidR="00A96D8D" w:rsidRPr="006924FA" w:rsidRDefault="0023313C" w:rsidP="006E414B">
            <w:pPr>
              <w:pStyle w:val="MDPI42tablebody"/>
              <w:spacing w:line="24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sz w:val="21"/>
                <w:szCs w:val="21"/>
                <w:lang w:eastAsia="zh-CN"/>
              </w:rPr>
            </w:pPr>
            <w:r w:rsidRPr="006924FA">
              <w:rPr>
                <w:rFonts w:ascii="Times New Roman" w:eastAsia="宋体" w:hAnsi="Times New Roman"/>
                <w:kern w:val="2"/>
                <w:sz w:val="21"/>
                <w:szCs w:val="21"/>
                <w:lang w:eastAsia="zh-CN" w:bidi="ar-SA"/>
              </w:rPr>
              <w:t>C</w:t>
            </w:r>
            <w:r w:rsidR="00A96D8D" w:rsidRPr="006924FA">
              <w:rPr>
                <w:rFonts w:ascii="Times New Roman" w:eastAsia="宋体" w:hAnsi="Times New Roman"/>
                <w:kern w:val="2"/>
                <w:sz w:val="21"/>
                <w:szCs w:val="21"/>
                <w:lang w:eastAsia="zh-CN" w:bidi="ar-SA"/>
              </w:rPr>
              <w:t>ultivated land, forest, grassland, waters, construction land</w:t>
            </w:r>
          </w:p>
        </w:tc>
      </w:tr>
      <w:tr w:rsidR="00A96D8D" w:rsidRPr="006924FA" w14:paraId="44989227" w14:textId="77777777" w:rsidTr="00D139A5">
        <w:trPr>
          <w:trHeight w:val="94"/>
          <w:jc w:val="center"/>
        </w:trPr>
        <w:tc>
          <w:tcPr>
            <w:cnfStyle w:val="001000000000" w:firstRow="0" w:lastRow="0" w:firstColumn="1" w:lastColumn="0" w:oddVBand="0" w:evenVBand="0" w:oddHBand="0" w:evenHBand="0" w:firstRowFirstColumn="0" w:firstRowLastColumn="0" w:lastRowFirstColumn="0" w:lastRowLastColumn="0"/>
            <w:tcW w:w="2299" w:type="dxa"/>
            <w:tcBorders>
              <w:bottom w:val="single" w:sz="12" w:space="0" w:color="auto"/>
            </w:tcBorders>
            <w:vAlign w:val="center"/>
          </w:tcPr>
          <w:p w14:paraId="7D5693AE" w14:textId="1078884F" w:rsidR="00BA364E" w:rsidRPr="006924FA" w:rsidRDefault="008E0233" w:rsidP="006E414B">
            <w:pPr>
              <w:pStyle w:val="MDPI42tablebody"/>
              <w:spacing w:line="240" w:lineRule="auto"/>
              <w:rPr>
                <w:rFonts w:ascii="Times New Roman" w:eastAsia="宋体" w:hAnsi="Times New Roman"/>
                <w:b w:val="0"/>
                <w:bCs w:val="0"/>
                <w:sz w:val="21"/>
                <w:szCs w:val="21"/>
                <w:lang w:eastAsia="zh-CN"/>
              </w:rPr>
            </w:pPr>
            <w:r w:rsidRPr="006924FA">
              <w:rPr>
                <w:rFonts w:ascii="Times New Roman" w:eastAsia="宋体" w:hAnsi="Times New Roman"/>
                <w:b w:val="0"/>
                <w:bCs w:val="0"/>
                <w:sz w:val="21"/>
                <w:szCs w:val="21"/>
                <w:lang w:eastAsia="zh-CN"/>
              </w:rPr>
              <w:t>T</w:t>
            </w:r>
            <w:r w:rsidR="00A96D8D" w:rsidRPr="006924FA">
              <w:rPr>
                <w:rFonts w:ascii="Times New Roman" w:eastAsia="宋体" w:hAnsi="Times New Roman"/>
                <w:b w:val="0"/>
                <w:bCs w:val="0"/>
                <w:sz w:val="21"/>
                <w:szCs w:val="21"/>
                <w:lang w:eastAsia="zh-CN"/>
              </w:rPr>
              <w:t>ransportation</w:t>
            </w:r>
            <w:r w:rsidR="00295947" w:rsidRPr="006924FA">
              <w:rPr>
                <w:rFonts w:ascii="Times New Roman" w:eastAsia="宋体" w:hAnsi="Times New Roman"/>
                <w:b w:val="0"/>
                <w:bCs w:val="0"/>
                <w:sz w:val="21"/>
                <w:szCs w:val="21"/>
                <w:lang w:eastAsia="zh-CN"/>
              </w:rPr>
              <w:t xml:space="preserve"> (T)</w:t>
            </w:r>
          </w:p>
        </w:tc>
        <w:tc>
          <w:tcPr>
            <w:tcW w:w="5597" w:type="dxa"/>
            <w:tcBorders>
              <w:bottom w:val="single" w:sz="12" w:space="0" w:color="auto"/>
            </w:tcBorders>
            <w:vAlign w:val="center"/>
          </w:tcPr>
          <w:p w14:paraId="7D6C7384" w14:textId="3AB4EA4F" w:rsidR="00A96D8D" w:rsidRPr="006924FA" w:rsidRDefault="0023313C" w:rsidP="006E414B">
            <w:pPr>
              <w:pStyle w:val="MDPI42tablebody"/>
              <w:spacing w:line="24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kern w:val="2"/>
                <w:sz w:val="21"/>
                <w:szCs w:val="21"/>
                <w:lang w:eastAsia="zh-CN" w:bidi="ar-SA"/>
              </w:rPr>
            </w:pPr>
            <w:r w:rsidRPr="006924FA">
              <w:rPr>
                <w:rFonts w:ascii="Times New Roman" w:eastAsia="宋体" w:hAnsi="Times New Roman"/>
                <w:sz w:val="21"/>
                <w:szCs w:val="21"/>
                <w:lang w:eastAsia="zh-CN"/>
              </w:rPr>
              <w:t>R</w:t>
            </w:r>
            <w:r w:rsidR="00A96D8D" w:rsidRPr="006924FA">
              <w:rPr>
                <w:rFonts w:ascii="Times New Roman" w:hAnsi="Times New Roman"/>
                <w:sz w:val="21"/>
                <w:szCs w:val="21"/>
              </w:rPr>
              <w:t>ailway</w:t>
            </w:r>
            <w:r w:rsidR="00A96D8D" w:rsidRPr="006924FA">
              <w:rPr>
                <w:rFonts w:ascii="Times New Roman" w:eastAsia="宋体" w:hAnsi="Times New Roman"/>
                <w:sz w:val="21"/>
                <w:szCs w:val="21"/>
                <w:lang w:eastAsia="zh-CN"/>
              </w:rPr>
              <w:t>, h</w:t>
            </w:r>
            <w:r w:rsidR="00A96D8D" w:rsidRPr="006924FA">
              <w:rPr>
                <w:rFonts w:ascii="Times New Roman" w:hAnsi="Times New Roman"/>
                <w:sz w:val="21"/>
                <w:szCs w:val="21"/>
              </w:rPr>
              <w:t>ighway</w:t>
            </w:r>
          </w:p>
        </w:tc>
      </w:tr>
    </w:tbl>
    <w:p w14:paraId="4CDAE89B" w14:textId="2D5E5730" w:rsidR="00E65194" w:rsidRPr="006924FA" w:rsidRDefault="00672859" w:rsidP="00947AAF">
      <w:pPr>
        <w:pStyle w:val="3"/>
        <w:spacing w:beforeLines="100" w:before="312" w:after="0" w:line="240" w:lineRule="auto"/>
        <w:rPr>
          <w:rFonts w:ascii="Times New Roman" w:hAnsi="Times New Roman" w:cs="Times New Roman"/>
          <w:b w:val="0"/>
          <w:bCs w:val="0"/>
          <w:i/>
          <w:iCs/>
          <w:sz w:val="24"/>
          <w:szCs w:val="24"/>
        </w:rPr>
      </w:pPr>
      <w:r w:rsidRPr="006924FA">
        <w:rPr>
          <w:rFonts w:ascii="Times New Roman" w:hAnsi="Times New Roman" w:cs="Times New Roman"/>
          <w:b w:val="0"/>
          <w:bCs w:val="0"/>
          <w:i/>
          <w:iCs/>
          <w:sz w:val="24"/>
          <w:szCs w:val="24"/>
        </w:rPr>
        <w:t xml:space="preserve">2.2.2 </w:t>
      </w:r>
      <w:r w:rsidR="006F39F7" w:rsidRPr="006924FA">
        <w:rPr>
          <w:rFonts w:ascii="Times New Roman" w:hAnsi="Times New Roman" w:cs="Times New Roman"/>
          <w:b w:val="0"/>
          <w:bCs w:val="0"/>
          <w:i/>
          <w:iCs/>
          <w:sz w:val="24"/>
          <w:szCs w:val="24"/>
        </w:rPr>
        <w:t xml:space="preserve">Spatial </w:t>
      </w:r>
      <w:r w:rsidRPr="006924FA">
        <w:rPr>
          <w:rFonts w:ascii="Times New Roman" w:hAnsi="Times New Roman" w:cs="Times New Roman"/>
          <w:b w:val="0"/>
          <w:bCs w:val="0"/>
          <w:i/>
          <w:iCs/>
          <w:sz w:val="24"/>
          <w:szCs w:val="24"/>
        </w:rPr>
        <w:t>STI</w:t>
      </w:r>
      <w:r w:rsidR="00D24AEA" w:rsidRPr="006924FA">
        <w:rPr>
          <w:rFonts w:ascii="Times New Roman" w:hAnsi="Times New Roman" w:cs="Times New Roman"/>
          <w:b w:val="0"/>
          <w:bCs w:val="0"/>
          <w:i/>
          <w:iCs/>
          <w:sz w:val="24"/>
          <w:szCs w:val="24"/>
        </w:rPr>
        <w:t>R</w:t>
      </w:r>
      <w:r w:rsidRPr="006924FA">
        <w:rPr>
          <w:rFonts w:ascii="Times New Roman" w:hAnsi="Times New Roman" w:cs="Times New Roman"/>
          <w:b w:val="0"/>
          <w:bCs w:val="0"/>
          <w:i/>
          <w:iCs/>
          <w:sz w:val="24"/>
          <w:szCs w:val="24"/>
        </w:rPr>
        <w:t>PALT model</w:t>
      </w:r>
      <w:r w:rsidR="003D5E6F" w:rsidRPr="006924FA">
        <w:rPr>
          <w:rFonts w:ascii="Times New Roman" w:hAnsi="Times New Roman" w:cs="Times New Roman"/>
          <w:b w:val="0"/>
          <w:bCs w:val="0"/>
          <w:i/>
          <w:iCs/>
          <w:sz w:val="24"/>
          <w:szCs w:val="24"/>
        </w:rPr>
        <w:t xml:space="preserve"> </w:t>
      </w:r>
      <w:bookmarkStart w:id="8" w:name="OLE_LINK1"/>
      <w:r w:rsidR="006C46CB" w:rsidRPr="006924FA">
        <w:rPr>
          <w:rFonts w:ascii="Times New Roman" w:hAnsi="Times New Roman" w:cs="Times New Roman"/>
          <w:b w:val="0"/>
          <w:bCs w:val="0"/>
          <w:i/>
          <w:iCs/>
          <w:sz w:val="24"/>
          <w:szCs w:val="24"/>
        </w:rPr>
        <w:t>in multiple schemes</w:t>
      </w:r>
    </w:p>
    <w:p w14:paraId="280FB88B" w14:textId="71FFCA92" w:rsidR="00E65194" w:rsidRPr="006924FA" w:rsidRDefault="00F973AB" w:rsidP="00947AAF">
      <w:pPr>
        <w:ind w:firstLineChars="100" w:firstLine="240"/>
        <w:rPr>
          <w:rFonts w:ascii="Times New Roman" w:eastAsia="宋体" w:hAnsi="Times New Roman" w:cs="Times New Roman"/>
          <w:sz w:val="24"/>
          <w:szCs w:val="24"/>
        </w:rPr>
      </w:pPr>
      <w:r w:rsidRPr="006924FA">
        <w:rPr>
          <w:rFonts w:ascii="Times New Roman" w:eastAsia="宋体" w:hAnsi="Times New Roman" w:cs="Times New Roman"/>
          <w:sz w:val="24"/>
          <w:szCs w:val="24"/>
        </w:rPr>
        <w:t>We further extend the STIRPA</w:t>
      </w:r>
      <w:r w:rsidR="00D24AEA" w:rsidRPr="006924FA">
        <w:rPr>
          <w:rFonts w:ascii="Times New Roman" w:eastAsia="宋体" w:hAnsi="Times New Roman" w:cs="Times New Roman"/>
          <w:sz w:val="24"/>
          <w:szCs w:val="24"/>
        </w:rPr>
        <w:t>L</w:t>
      </w:r>
      <w:r w:rsidRPr="006924FA">
        <w:rPr>
          <w:rFonts w:ascii="Times New Roman" w:eastAsia="宋体" w:hAnsi="Times New Roman" w:cs="Times New Roman"/>
          <w:sz w:val="24"/>
          <w:szCs w:val="24"/>
        </w:rPr>
        <w:t xml:space="preserve">T model to </w:t>
      </w:r>
      <w:r w:rsidR="00C022B9" w:rsidRPr="006924FA">
        <w:rPr>
          <w:rFonts w:ascii="Times New Roman" w:eastAsia="宋体" w:hAnsi="Times New Roman" w:cs="Times New Roman"/>
          <w:sz w:val="24"/>
          <w:szCs w:val="24"/>
        </w:rPr>
        <w:t>include the spatial terms</w:t>
      </w:r>
      <w:r w:rsidRPr="006924FA">
        <w:rPr>
          <w:rFonts w:ascii="Times New Roman" w:eastAsia="宋体" w:hAnsi="Times New Roman" w:cs="Times New Roman"/>
          <w:sz w:val="24"/>
          <w:szCs w:val="24"/>
        </w:rPr>
        <w:t xml:space="preserve"> </w:t>
      </w:r>
      <w:r w:rsidR="00C022B9" w:rsidRPr="006924FA">
        <w:rPr>
          <w:rFonts w:ascii="Times New Roman" w:eastAsia="宋体" w:hAnsi="Times New Roman" w:cs="Times New Roman"/>
          <w:sz w:val="24"/>
          <w:szCs w:val="24"/>
        </w:rPr>
        <w:t>given</w:t>
      </w:r>
      <w:r w:rsidRPr="006924FA">
        <w:rPr>
          <w:rFonts w:ascii="Times New Roman" w:eastAsia="宋体" w:hAnsi="Times New Roman" w:cs="Times New Roman"/>
          <w:sz w:val="24"/>
          <w:szCs w:val="24"/>
        </w:rPr>
        <w:t xml:space="preserve"> the empirically identified spatial spillover effect </w:t>
      </w:r>
      <w:r w:rsidR="00070481" w:rsidRPr="006924FA">
        <w:rPr>
          <w:rFonts w:ascii="Times New Roman" w:eastAsia="宋体" w:hAnsi="Times New Roman" w:cs="Times New Roman"/>
          <w:sz w:val="24"/>
          <w:szCs w:val="24"/>
        </w:rPr>
        <w:t xml:space="preserve">of </w:t>
      </w:r>
      <w:r w:rsidRPr="006924FA">
        <w:rPr>
          <w:rFonts w:ascii="Times New Roman" w:eastAsia="宋体" w:hAnsi="Times New Roman" w:cs="Times New Roman"/>
          <w:sz w:val="24"/>
          <w:szCs w:val="24"/>
        </w:rPr>
        <w:t>carbon emission</w:t>
      </w:r>
      <w:r w:rsidR="00070481" w:rsidRPr="006924FA">
        <w:rPr>
          <w:rFonts w:ascii="Times New Roman" w:eastAsia="宋体" w:hAnsi="Times New Roman" w:cs="Times New Roman"/>
          <w:sz w:val="24"/>
          <w:szCs w:val="24"/>
        </w:rPr>
        <w:t>s</w:t>
      </w:r>
      <w:r w:rsidRPr="006924FA">
        <w:rPr>
          <w:rFonts w:ascii="Times New Roman" w:eastAsia="宋体" w:hAnsi="Times New Roman" w:cs="Times New Roman"/>
          <w:sz w:val="24"/>
          <w:szCs w:val="24"/>
        </w:rPr>
        <w:t xml:space="preserve">. To accommodate this spatial interaction through land transportation, the spatial econometric model and the traffic flow served as the </w:t>
      </w:r>
      <w:r w:rsidR="00A92BCF" w:rsidRPr="006924FA">
        <w:rPr>
          <w:rFonts w:ascii="Times New Roman" w:eastAsia="宋体" w:hAnsi="Times New Roman" w:cs="Times New Roman"/>
          <w:sz w:val="24"/>
          <w:szCs w:val="24"/>
        </w:rPr>
        <w:t xml:space="preserve">medium to link the cities. </w:t>
      </w:r>
      <w:r w:rsidR="00070481" w:rsidRPr="006924FA">
        <w:rPr>
          <w:rFonts w:ascii="Times New Roman" w:eastAsia="宋体" w:hAnsi="Times New Roman" w:cs="Times New Roman"/>
          <w:sz w:val="24"/>
          <w:szCs w:val="24"/>
        </w:rPr>
        <w:t xml:space="preserve">This established </w:t>
      </w:r>
      <w:r w:rsidR="00B25A06" w:rsidRPr="006924FA">
        <w:rPr>
          <w:rFonts w:ascii="Times New Roman" w:eastAsia="宋体" w:hAnsi="Times New Roman" w:cs="Times New Roman"/>
          <w:sz w:val="24"/>
          <w:szCs w:val="24"/>
        </w:rPr>
        <w:t>the spatial STIRPALT model,</w:t>
      </w:r>
      <w:r w:rsidR="00D24AEA" w:rsidRPr="006924FA">
        <w:rPr>
          <w:rFonts w:ascii="Times New Roman" w:eastAsia="宋体" w:hAnsi="Times New Roman" w:cs="Times New Roman"/>
          <w:sz w:val="24"/>
          <w:szCs w:val="24"/>
        </w:rPr>
        <w:t xml:space="preserve"> which can be represented by the following equation</w:t>
      </w:r>
      <w:r w:rsidR="00336FB0" w:rsidRPr="006924FA">
        <w:rPr>
          <w:rFonts w:ascii="Times New Roman" w:eastAsia="宋体" w:hAnsi="Times New Roman" w:cs="Times New Roman"/>
          <w:sz w:val="24"/>
          <w:szCs w:val="24"/>
        </w:rPr>
        <w:t>:</w:t>
      </w:r>
    </w:p>
    <w:p w14:paraId="59C19E17" w14:textId="36CABED3" w:rsidR="00E65194" w:rsidRPr="006924FA" w:rsidRDefault="00000000" w:rsidP="006E414B">
      <w:pPr>
        <w:jc w:val="right"/>
        <w:rPr>
          <w:rFonts w:ascii="Times New Roman" w:eastAsia="宋体" w:hAnsi="Times New Roman" w:cs="Times New Roman"/>
          <w:sz w:val="24"/>
          <w:szCs w:val="24"/>
        </w:rPr>
      </w:pPr>
      <m:oMath>
        <m:func>
          <m:funcPr>
            <m:ctrlPr>
              <w:rPr>
                <w:rFonts w:ascii="Cambria Math" w:hAnsi="Cambria Math" w:cs="Times New Roman"/>
                <w:i/>
                <w:iCs/>
                <w:sz w:val="24"/>
                <w:szCs w:val="24"/>
              </w:rPr>
            </m:ctrlPr>
          </m:funcPr>
          <m:fName>
            <m:r>
              <w:rPr>
                <w:rFonts w:ascii="Cambria Math" w:hAnsi="Cambria Math" w:cs="Times New Roman"/>
                <w:sz w:val="24"/>
                <w:szCs w:val="24"/>
              </w:rPr>
              <m:t>ln</m:t>
            </m:r>
          </m:fName>
          <m:e>
            <m:sSub>
              <m:sSubPr>
                <m:ctrlPr>
                  <w:rPr>
                    <w:rFonts w:ascii="Cambria Math" w:hAnsi="Cambria Math" w:cs="Times New Roman"/>
                    <w:i/>
                    <w:iCs/>
                    <w:sz w:val="24"/>
                    <w:szCs w:val="24"/>
                  </w:rPr>
                </m:ctrlPr>
              </m:sSubPr>
              <m:e>
                <m:r>
                  <w:rPr>
                    <w:rFonts w:ascii="Cambria Math" w:hAnsi="Cambria Math" w:cs="Times New Roman"/>
                    <w:sz w:val="24"/>
                    <w:szCs w:val="24"/>
                  </w:rPr>
                  <m:t>I</m:t>
                </m:r>
              </m:e>
              <m:sub>
                <m:r>
                  <w:rPr>
                    <w:rFonts w:ascii="Cambria Math" w:hAnsi="Cambria Math" w:cs="Times New Roman"/>
                    <w:sz w:val="24"/>
                    <w:szCs w:val="24"/>
                  </w:rPr>
                  <m:t>i</m:t>
                </m:r>
              </m:sub>
            </m:sSub>
          </m:e>
        </m:func>
        <m:r>
          <w:rPr>
            <w:rFonts w:ascii="Cambria Math" w:hAnsi="Cambria Math" w:cs="Times New Roman"/>
            <w:sz w:val="24"/>
            <w:szCs w:val="24"/>
          </w:rPr>
          <m:t>=</m:t>
        </m:r>
        <m:sSub>
          <m:sSubPr>
            <m:ctrlPr>
              <w:rPr>
                <w:rFonts w:ascii="Cambria Math" w:hAnsi="Cambria Math" w:cs="Times New Roman"/>
                <w:i/>
                <w:iCs/>
                <w:sz w:val="24"/>
                <w:szCs w:val="24"/>
              </w:rPr>
            </m:ctrlPr>
          </m:sSubPr>
          <m:e>
            <m:r>
              <w:rPr>
                <w:rFonts w:ascii="Cambria Math" w:hAnsi="Cambria Math" w:cs="Times New Roman"/>
                <w:sz w:val="24"/>
                <w:szCs w:val="24"/>
              </w:rPr>
              <m:t>β</m:t>
            </m:r>
          </m:e>
          <m:sub>
            <m:r>
              <w:rPr>
                <w:rFonts w:ascii="Cambria Math" w:hAnsi="Cambria Math" w:cs="Times New Roman"/>
                <w:sz w:val="24"/>
                <w:szCs w:val="24"/>
              </w:rPr>
              <m:t>0i</m:t>
            </m:r>
          </m:sub>
        </m:sSub>
        <m:r>
          <w:rPr>
            <w:rFonts w:ascii="Cambria Math" w:hAnsi="Cambria Math" w:cs="Times New Roman"/>
            <w:sz w:val="24"/>
            <w:szCs w:val="24"/>
          </w:rPr>
          <m:t>+αW</m:t>
        </m:r>
        <m:sSup>
          <m:sSupPr>
            <m:ctrlPr>
              <w:rPr>
                <w:rFonts w:ascii="Cambria Math" w:hAnsi="Cambria Math" w:cs="Times New Roman"/>
                <w:i/>
                <w:iCs/>
                <w:sz w:val="24"/>
                <w:szCs w:val="24"/>
              </w:rPr>
            </m:ctrlPr>
          </m:sSupPr>
          <m:e>
            <m:sSub>
              <m:sSubPr>
                <m:ctrlPr>
                  <w:rPr>
                    <w:rFonts w:ascii="Cambria Math" w:hAnsi="Cambria Math" w:cs="Times New Roman"/>
                    <w:i/>
                    <w:iCs/>
                    <w:sz w:val="24"/>
                    <w:szCs w:val="24"/>
                  </w:rPr>
                </m:ctrlPr>
              </m:sSubPr>
              <m:e>
                <m:r>
                  <w:rPr>
                    <w:rFonts w:ascii="Cambria Math" w:hAnsi="Cambria Math" w:cs="Times New Roman"/>
                    <w:sz w:val="24"/>
                    <w:szCs w:val="24"/>
                  </w:rPr>
                  <m:t>I</m:t>
                </m:r>
              </m:e>
              <m:sub>
                <m:r>
                  <w:rPr>
                    <w:rFonts w:ascii="Cambria Math" w:hAnsi="Cambria Math" w:cs="Times New Roman"/>
                    <w:sz w:val="24"/>
                    <w:szCs w:val="24"/>
                  </w:rPr>
                  <m:t>i</m:t>
                </m:r>
              </m:sub>
            </m:sSub>
          </m:e>
          <m:sup>
            <m:r>
              <w:rPr>
                <w:rFonts w:ascii="Cambria Math" w:hAnsi="Cambria Math" w:cs="Times New Roman"/>
                <w:sz w:val="24"/>
                <w:szCs w:val="24"/>
              </w:rPr>
              <m:t>'</m:t>
            </m:r>
          </m:sup>
        </m:sSup>
        <m:r>
          <w:rPr>
            <w:rFonts w:ascii="Cambria Math" w:hAnsi="Cambria Math" w:cs="Times New Roman"/>
            <w:sz w:val="24"/>
            <w:szCs w:val="24"/>
          </w:rPr>
          <m:t>+b</m:t>
        </m:r>
        <m:func>
          <m:funcPr>
            <m:ctrlPr>
              <w:rPr>
                <w:rFonts w:ascii="Cambria Math" w:hAnsi="Cambria Math" w:cs="Times New Roman"/>
                <w:i/>
                <w:iCs/>
                <w:sz w:val="24"/>
                <w:szCs w:val="24"/>
              </w:rPr>
            </m:ctrlPr>
          </m:funcPr>
          <m:fName>
            <m:r>
              <w:rPr>
                <w:rFonts w:ascii="Cambria Math" w:hAnsi="Cambria Math" w:cs="Times New Roman"/>
                <w:sz w:val="24"/>
                <w:szCs w:val="24"/>
              </w:rPr>
              <m:t>ln</m:t>
            </m:r>
          </m:fName>
          <m:e>
            <m:sSub>
              <m:sSubPr>
                <m:ctrlPr>
                  <w:rPr>
                    <w:rFonts w:ascii="Cambria Math" w:hAnsi="Cambria Math" w:cs="Times New Roman"/>
                    <w:i/>
                    <w:iCs/>
                    <w:sz w:val="24"/>
                    <w:szCs w:val="24"/>
                  </w:rPr>
                </m:ctrlPr>
              </m:sSubPr>
              <m:e>
                <m:r>
                  <w:rPr>
                    <w:rFonts w:ascii="Cambria Math" w:hAnsi="Cambria Math" w:cs="Times New Roman"/>
                    <w:sz w:val="24"/>
                    <w:szCs w:val="24"/>
                  </w:rPr>
                  <m:t>P</m:t>
                </m:r>
              </m:e>
              <m:sub>
                <m:r>
                  <w:rPr>
                    <w:rFonts w:ascii="Cambria Math" w:hAnsi="Cambria Math" w:cs="Times New Roman"/>
                    <w:sz w:val="24"/>
                    <w:szCs w:val="24"/>
                  </w:rPr>
                  <m:t>i</m:t>
                </m:r>
              </m:sub>
            </m:sSub>
          </m:e>
        </m:func>
        <m:r>
          <w:rPr>
            <w:rFonts w:ascii="Cambria Math" w:hAnsi="Cambria Math" w:cs="Times New Roman"/>
            <w:sz w:val="24"/>
            <w:szCs w:val="24"/>
          </w:rPr>
          <m:t>+c</m:t>
        </m:r>
        <m:func>
          <m:funcPr>
            <m:ctrlPr>
              <w:rPr>
                <w:rFonts w:ascii="Cambria Math" w:hAnsi="Cambria Math" w:cs="Times New Roman"/>
                <w:i/>
                <w:iCs/>
                <w:sz w:val="24"/>
                <w:szCs w:val="24"/>
              </w:rPr>
            </m:ctrlPr>
          </m:funcPr>
          <m:fName>
            <m:r>
              <w:rPr>
                <w:rFonts w:ascii="Cambria Math" w:hAnsi="Cambria Math" w:cs="Times New Roman"/>
                <w:sz w:val="24"/>
                <w:szCs w:val="24"/>
              </w:rPr>
              <m:t>ln</m:t>
            </m:r>
          </m:fName>
          <m:e>
            <m:sSub>
              <m:sSubPr>
                <m:ctrlPr>
                  <w:rPr>
                    <w:rFonts w:ascii="Cambria Math" w:hAnsi="Cambria Math" w:cs="Times New Roman"/>
                    <w:i/>
                    <w:iCs/>
                    <w:sz w:val="24"/>
                    <w:szCs w:val="24"/>
                  </w:rPr>
                </m:ctrlPr>
              </m:sSubPr>
              <m:e>
                <m:r>
                  <w:rPr>
                    <w:rFonts w:ascii="Cambria Math" w:hAnsi="Cambria Math" w:cs="Times New Roman"/>
                    <w:sz w:val="24"/>
                    <w:szCs w:val="24"/>
                  </w:rPr>
                  <m:t>A</m:t>
                </m:r>
              </m:e>
              <m:sub>
                <m:r>
                  <w:rPr>
                    <w:rFonts w:ascii="Cambria Math" w:hAnsi="Cambria Math" w:cs="Times New Roman"/>
                    <w:sz w:val="24"/>
                    <w:szCs w:val="24"/>
                  </w:rPr>
                  <m:t>i</m:t>
                </m:r>
              </m:sub>
            </m:sSub>
          </m:e>
        </m:func>
        <m:r>
          <w:rPr>
            <w:rFonts w:ascii="Cambria Math" w:hAnsi="Cambria Math" w:cs="Times New Roman"/>
            <w:sz w:val="24"/>
            <w:szCs w:val="24"/>
          </w:rPr>
          <m:t>+d</m:t>
        </m:r>
        <m:func>
          <m:funcPr>
            <m:ctrlPr>
              <w:rPr>
                <w:rFonts w:ascii="Cambria Math" w:hAnsi="Cambria Math" w:cs="Times New Roman"/>
                <w:i/>
                <w:iCs/>
                <w:sz w:val="24"/>
                <w:szCs w:val="24"/>
              </w:rPr>
            </m:ctrlPr>
          </m:funcPr>
          <m:fName>
            <m:r>
              <w:rPr>
                <w:rFonts w:ascii="Cambria Math" w:hAnsi="Cambria Math" w:cs="Times New Roman"/>
                <w:sz w:val="24"/>
                <w:szCs w:val="24"/>
              </w:rPr>
              <m:t>ln</m:t>
            </m:r>
          </m:fName>
          <m:e>
            <m:sSub>
              <m:sSubPr>
                <m:ctrlPr>
                  <w:rPr>
                    <w:rFonts w:ascii="Cambria Math" w:hAnsi="Cambria Math" w:cs="Times New Roman"/>
                    <w:i/>
                    <w:iCs/>
                    <w:sz w:val="24"/>
                    <w:szCs w:val="24"/>
                  </w:rPr>
                </m:ctrlPr>
              </m:sSubPr>
              <m:e>
                <m:r>
                  <w:rPr>
                    <w:rFonts w:ascii="Cambria Math" w:hAnsi="Cambria Math" w:cs="Times New Roman"/>
                    <w:sz w:val="24"/>
                    <w:szCs w:val="24"/>
                  </w:rPr>
                  <m:t>L</m:t>
                </m:r>
              </m:e>
              <m:sub>
                <m:r>
                  <w:rPr>
                    <w:rFonts w:ascii="Cambria Math" w:hAnsi="Cambria Math" w:cs="Times New Roman"/>
                    <w:sz w:val="24"/>
                    <w:szCs w:val="24"/>
                  </w:rPr>
                  <m:t>i</m:t>
                </m:r>
              </m:sub>
            </m:sSub>
          </m:e>
        </m:func>
        <m:r>
          <w:rPr>
            <w:rFonts w:ascii="Cambria Math" w:hAnsi="Cambria Math" w:cs="Times New Roman"/>
            <w:sz w:val="24"/>
            <w:szCs w:val="24"/>
          </w:rPr>
          <m:t>+e</m:t>
        </m:r>
        <m:func>
          <m:funcPr>
            <m:ctrlPr>
              <w:rPr>
                <w:rFonts w:ascii="Cambria Math" w:hAnsi="Cambria Math" w:cs="Times New Roman"/>
                <w:i/>
                <w:iCs/>
                <w:sz w:val="24"/>
                <w:szCs w:val="24"/>
              </w:rPr>
            </m:ctrlPr>
          </m:funcPr>
          <m:fName>
            <m:r>
              <w:rPr>
                <w:rFonts w:ascii="Cambria Math" w:hAnsi="Cambria Math" w:cs="Times New Roman"/>
                <w:sz w:val="24"/>
                <w:szCs w:val="24"/>
              </w:rPr>
              <m:t>ln</m:t>
            </m:r>
          </m:fName>
          <m:e>
            <m:sSub>
              <m:sSubPr>
                <m:ctrlPr>
                  <w:rPr>
                    <w:rFonts w:ascii="Cambria Math" w:hAnsi="Cambria Math" w:cs="Times New Roman"/>
                    <w:i/>
                    <w:iCs/>
                    <w:sz w:val="24"/>
                    <w:szCs w:val="24"/>
                  </w:rPr>
                </m:ctrlPr>
              </m:sSubPr>
              <m:e>
                <m:r>
                  <w:rPr>
                    <w:rFonts w:ascii="Cambria Math" w:hAnsi="Cambria Math" w:cs="Times New Roman"/>
                    <w:sz w:val="24"/>
                    <w:szCs w:val="24"/>
                  </w:rPr>
                  <m:t>T</m:t>
                </m:r>
              </m:e>
              <m:sub>
                <m:r>
                  <w:rPr>
                    <w:rFonts w:ascii="Cambria Math" w:hAnsi="Cambria Math" w:cs="Times New Roman"/>
                    <w:sz w:val="24"/>
                    <w:szCs w:val="24"/>
                  </w:rPr>
                  <m:t>i</m:t>
                </m:r>
              </m:sub>
            </m:sSub>
          </m:e>
        </m:func>
        <m:r>
          <w:rPr>
            <w:rFonts w:ascii="Cambria Math" w:hAnsi="Cambria Math" w:cs="Times New Roman"/>
            <w:sz w:val="24"/>
            <w:szCs w:val="24"/>
          </w:rPr>
          <m:t>+</m:t>
        </m:r>
        <m:sSub>
          <m:sSubPr>
            <m:ctrlPr>
              <w:rPr>
                <w:rFonts w:ascii="Cambria Math" w:hAnsi="Cambria Math" w:cs="Times New Roman"/>
                <w:i/>
                <w:iCs/>
                <w:sz w:val="24"/>
                <w:szCs w:val="24"/>
              </w:rPr>
            </m:ctrlPr>
          </m:sSubPr>
          <m:e>
            <m:r>
              <w:rPr>
                <w:rFonts w:ascii="Cambria Math" w:hAnsi="Cambria Math" w:cs="Times New Roman"/>
                <w:sz w:val="24"/>
                <w:szCs w:val="24"/>
              </w:rPr>
              <m:t>f</m:t>
            </m:r>
          </m:e>
          <m:sub>
            <m:r>
              <w:rPr>
                <w:rFonts w:ascii="Cambria Math" w:hAnsi="Cambria Math" w:cs="Times New Roman"/>
                <w:sz w:val="24"/>
                <w:szCs w:val="24"/>
              </w:rPr>
              <m:t>i</m:t>
            </m:r>
          </m:sub>
        </m:sSub>
      </m:oMath>
      <w:proofErr w:type="gramStart"/>
      <w:r w:rsidR="006F39F7" w:rsidRPr="006924FA">
        <w:rPr>
          <w:rFonts w:ascii="Times New Roman" w:eastAsia="宋体" w:hAnsi="Times New Roman" w:cs="Times New Roman"/>
          <w:i/>
          <w:iCs/>
          <w:sz w:val="24"/>
          <w:szCs w:val="24"/>
        </w:rPr>
        <w:t>,</w:t>
      </w:r>
      <w:r w:rsidR="00B554AC" w:rsidRPr="006924FA">
        <w:rPr>
          <w:rFonts w:ascii="Times New Roman" w:eastAsia="宋体" w:hAnsi="Times New Roman" w:cs="Times New Roman"/>
          <w:i/>
          <w:iCs/>
          <w:sz w:val="24"/>
          <w:szCs w:val="24"/>
        </w:rPr>
        <w:t xml:space="preserve"> </w:t>
      </w:r>
      <w:r w:rsidR="00B554AC" w:rsidRPr="006924FA">
        <w:rPr>
          <w:rFonts w:ascii="Times New Roman" w:eastAsia="宋体" w:hAnsi="Times New Roman" w:cs="Times New Roman"/>
          <w:iCs/>
          <w:sz w:val="24"/>
          <w:szCs w:val="24"/>
        </w:rPr>
        <w:t xml:space="preserve">  </w:t>
      </w:r>
      <w:proofErr w:type="gramEnd"/>
      <w:r w:rsidR="00B554AC" w:rsidRPr="006924FA">
        <w:rPr>
          <w:rFonts w:ascii="Times New Roman" w:eastAsia="宋体" w:hAnsi="Times New Roman" w:cs="Times New Roman"/>
          <w:iCs/>
          <w:sz w:val="24"/>
          <w:szCs w:val="24"/>
        </w:rPr>
        <w:t xml:space="preserve">      (2)</w:t>
      </w:r>
    </w:p>
    <w:p w14:paraId="7FDCB5D6" w14:textId="0737A035" w:rsidR="00070481" w:rsidRPr="006924FA" w:rsidRDefault="006F39F7" w:rsidP="00947AAF">
      <w:pPr>
        <w:ind w:firstLineChars="100" w:firstLine="240"/>
        <w:rPr>
          <w:rFonts w:ascii="Times New Roman" w:eastAsia="宋体" w:hAnsi="Times New Roman" w:cs="Times New Roman"/>
          <w:sz w:val="24"/>
          <w:szCs w:val="24"/>
        </w:rPr>
      </w:pPr>
      <w:r w:rsidRPr="006924FA">
        <w:rPr>
          <w:rFonts w:ascii="Times New Roman" w:eastAsia="宋体" w:hAnsi="Times New Roman" w:cs="Times New Roman"/>
          <w:sz w:val="24"/>
          <w:szCs w:val="24"/>
        </w:rPr>
        <w:t xml:space="preserve">where </w:t>
      </w:r>
      <m:oMath>
        <m:r>
          <w:rPr>
            <w:rFonts w:ascii="Cambria Math" w:eastAsia="宋体" w:hAnsi="Cambria Math" w:cs="Times New Roman"/>
            <w:sz w:val="24"/>
            <w:szCs w:val="24"/>
          </w:rPr>
          <m:t>W</m:t>
        </m:r>
      </m:oMath>
      <w:r w:rsidR="00CC6A30" w:rsidRPr="006924FA">
        <w:rPr>
          <w:rFonts w:ascii="Times New Roman" w:eastAsia="宋体" w:hAnsi="Times New Roman" w:cs="Times New Roman"/>
          <w:sz w:val="24"/>
          <w:szCs w:val="24"/>
        </w:rPr>
        <w:t xml:space="preserve"> represents the </w:t>
      </w:r>
      <w:r w:rsidR="00FA1352" w:rsidRPr="006924FA">
        <w:rPr>
          <w:rFonts w:ascii="Times New Roman" w:eastAsia="宋体" w:hAnsi="Times New Roman" w:cs="Times New Roman"/>
          <w:sz w:val="24"/>
          <w:szCs w:val="24"/>
        </w:rPr>
        <w:t xml:space="preserve">spatial weight matrix </w:t>
      </w:r>
      <w:r w:rsidR="00C022B9" w:rsidRPr="006924FA">
        <w:rPr>
          <w:rFonts w:ascii="Times New Roman" w:eastAsia="宋体" w:hAnsi="Times New Roman" w:cs="Times New Roman"/>
          <w:sz w:val="24"/>
          <w:szCs w:val="24"/>
        </w:rPr>
        <w:t xml:space="preserve">generated from </w:t>
      </w:r>
      <w:r w:rsidR="00575505" w:rsidRPr="006924FA">
        <w:rPr>
          <w:rFonts w:ascii="Times New Roman" w:eastAsia="宋体" w:hAnsi="Times New Roman" w:cs="Times New Roman"/>
          <w:sz w:val="24"/>
          <w:szCs w:val="24"/>
        </w:rPr>
        <w:t>transportation</w:t>
      </w:r>
      <w:r w:rsidR="00CC6A30" w:rsidRPr="006924FA">
        <w:rPr>
          <w:rFonts w:ascii="Times New Roman" w:eastAsia="宋体" w:hAnsi="Times New Roman" w:cs="Times New Roman"/>
          <w:sz w:val="24"/>
          <w:szCs w:val="24"/>
        </w:rPr>
        <w:t xml:space="preserve"> </w:t>
      </w:r>
      <w:r w:rsidR="00575505" w:rsidRPr="006924FA">
        <w:rPr>
          <w:rFonts w:ascii="Times New Roman" w:eastAsia="宋体" w:hAnsi="Times New Roman" w:cs="Times New Roman"/>
          <w:sz w:val="24"/>
          <w:szCs w:val="24"/>
        </w:rPr>
        <w:t xml:space="preserve">flow </w:t>
      </w:r>
      <w:r w:rsidR="00CC6A30" w:rsidRPr="006924FA">
        <w:rPr>
          <w:rFonts w:ascii="Times New Roman" w:eastAsia="宋体" w:hAnsi="Times New Roman" w:cs="Times New Roman"/>
          <w:sz w:val="24"/>
          <w:szCs w:val="24"/>
        </w:rPr>
        <w:t>between cities</w:t>
      </w:r>
      <w:r w:rsidR="00C818D9" w:rsidRPr="006924FA">
        <w:rPr>
          <w:rFonts w:ascii="Times New Roman" w:eastAsia="宋体" w:hAnsi="Times New Roman" w:cs="Times New Roman"/>
          <w:sz w:val="24"/>
          <w:szCs w:val="24"/>
        </w:rPr>
        <w:t xml:space="preserve"> which is determined by </w:t>
      </w:r>
      <w:r w:rsidR="00860103" w:rsidRPr="006924FA">
        <w:rPr>
          <w:rFonts w:ascii="Times New Roman" w:eastAsia="宋体" w:hAnsi="Times New Roman" w:cs="Times New Roman"/>
          <w:sz w:val="24"/>
          <w:szCs w:val="24"/>
        </w:rPr>
        <w:t xml:space="preserve">the </w:t>
      </w:r>
      <w:r w:rsidR="00C818D9" w:rsidRPr="006924FA">
        <w:rPr>
          <w:rFonts w:ascii="Times New Roman" w:eastAsia="宋体" w:hAnsi="Times New Roman" w:cs="Times New Roman"/>
          <w:sz w:val="24"/>
          <w:szCs w:val="24"/>
        </w:rPr>
        <w:t>gravity model</w:t>
      </w:r>
      <w:r w:rsidR="00063643" w:rsidRPr="006924FA">
        <w:rPr>
          <w:rFonts w:ascii="Times New Roman" w:eastAsia="宋体" w:hAnsi="Times New Roman" w:cs="Times New Roman"/>
          <w:sz w:val="24"/>
          <w:szCs w:val="24"/>
        </w:rPr>
        <w:t xml:space="preserve">, </w:t>
      </w:r>
      <m:oMath>
        <m:sSup>
          <m:sSupPr>
            <m:ctrlPr>
              <w:rPr>
                <w:rFonts w:ascii="Cambria Math" w:hAnsi="Cambria Math" w:cs="Times New Roman"/>
                <w:i/>
                <w:iCs/>
                <w:sz w:val="24"/>
                <w:szCs w:val="24"/>
              </w:rPr>
            </m:ctrlPr>
          </m:sSupPr>
          <m:e>
            <m:sSub>
              <m:sSubPr>
                <m:ctrlPr>
                  <w:rPr>
                    <w:rFonts w:ascii="Cambria Math" w:hAnsi="Cambria Math" w:cs="Times New Roman"/>
                    <w:i/>
                    <w:iCs/>
                    <w:sz w:val="24"/>
                    <w:szCs w:val="24"/>
                  </w:rPr>
                </m:ctrlPr>
              </m:sSubPr>
              <m:e>
                <m:r>
                  <w:rPr>
                    <w:rFonts w:ascii="Cambria Math" w:hAnsi="Cambria Math" w:cs="Times New Roman"/>
                    <w:sz w:val="24"/>
                    <w:szCs w:val="24"/>
                  </w:rPr>
                  <m:t>I</m:t>
                </m:r>
              </m:e>
              <m:sub>
                <m:r>
                  <w:rPr>
                    <w:rFonts w:ascii="Cambria Math" w:hAnsi="Cambria Math" w:cs="Times New Roman"/>
                    <w:sz w:val="24"/>
                    <w:szCs w:val="24"/>
                  </w:rPr>
                  <m:t>i</m:t>
                </m:r>
              </m:sub>
            </m:sSub>
          </m:e>
          <m:sup>
            <m:r>
              <w:rPr>
                <w:rFonts w:ascii="Cambria Math" w:hAnsi="Cambria Math" w:cs="Times New Roman"/>
                <w:sz w:val="24"/>
                <w:szCs w:val="24"/>
              </w:rPr>
              <m:t>'</m:t>
            </m:r>
          </m:sup>
        </m:sSup>
      </m:oMath>
      <w:r w:rsidR="00C022B9" w:rsidRPr="006924FA">
        <w:rPr>
          <w:rFonts w:ascii="Times New Roman" w:eastAsia="宋体" w:hAnsi="Times New Roman" w:cs="Times New Roman"/>
          <w:iCs/>
          <w:sz w:val="24"/>
          <w:szCs w:val="24"/>
        </w:rPr>
        <w:t xml:space="preserve"> is the carbon emission from the neighboring observations, </w:t>
      </w:r>
      <w:r w:rsidRPr="006924FA">
        <w:rPr>
          <w:rFonts w:ascii="Times New Roman" w:eastAsia="宋体" w:hAnsi="Times New Roman" w:cs="Times New Roman"/>
          <w:iCs/>
          <w:sz w:val="24"/>
          <w:szCs w:val="24"/>
        </w:rPr>
        <w:t xml:space="preserve">and </w:t>
      </w:r>
      <m:oMath>
        <m:r>
          <w:rPr>
            <w:rFonts w:ascii="Cambria Math" w:hAnsi="Cambria Math" w:cs="Times New Roman"/>
            <w:sz w:val="24"/>
            <w:szCs w:val="24"/>
          </w:rPr>
          <m:t>α</m:t>
        </m:r>
      </m:oMath>
      <w:r w:rsidR="00C022B9" w:rsidRPr="006924FA">
        <w:rPr>
          <w:rFonts w:ascii="Times New Roman" w:eastAsia="宋体" w:hAnsi="Times New Roman" w:cs="Times New Roman"/>
          <w:sz w:val="24"/>
          <w:szCs w:val="24"/>
        </w:rPr>
        <w:t xml:space="preserve"> is the spatial lag coefficient. Other terms are the same </w:t>
      </w:r>
      <w:r w:rsidR="00860103" w:rsidRPr="006924FA">
        <w:rPr>
          <w:rFonts w:ascii="Times New Roman" w:eastAsia="宋体" w:hAnsi="Times New Roman" w:cs="Times New Roman"/>
          <w:sz w:val="24"/>
          <w:szCs w:val="24"/>
        </w:rPr>
        <w:t>as</w:t>
      </w:r>
      <w:r w:rsidR="00C022B9" w:rsidRPr="006924FA">
        <w:rPr>
          <w:rFonts w:ascii="Times New Roman" w:eastAsia="宋体" w:hAnsi="Times New Roman" w:cs="Times New Roman"/>
          <w:sz w:val="24"/>
          <w:szCs w:val="24"/>
        </w:rPr>
        <w:t xml:space="preserve"> </w:t>
      </w:r>
      <w:r w:rsidR="00070481" w:rsidRPr="006924FA">
        <w:rPr>
          <w:rFonts w:ascii="Times New Roman" w:eastAsia="宋体" w:hAnsi="Times New Roman" w:cs="Times New Roman"/>
          <w:sz w:val="24"/>
          <w:szCs w:val="24"/>
        </w:rPr>
        <w:t xml:space="preserve">in </w:t>
      </w:r>
      <w:r w:rsidR="00C022B9" w:rsidRPr="006924FA">
        <w:rPr>
          <w:rFonts w:ascii="Times New Roman" w:eastAsia="宋体" w:hAnsi="Times New Roman" w:cs="Times New Roman"/>
          <w:sz w:val="24"/>
          <w:szCs w:val="24"/>
        </w:rPr>
        <w:t xml:space="preserve">the STIRPALT model </w:t>
      </w:r>
      <w:r w:rsidR="00070481" w:rsidRPr="006924FA">
        <w:rPr>
          <w:rFonts w:ascii="Times New Roman" w:eastAsia="宋体" w:hAnsi="Times New Roman" w:cs="Times New Roman"/>
          <w:sz w:val="24"/>
          <w:szCs w:val="24"/>
        </w:rPr>
        <w:t>(</w:t>
      </w:r>
      <w:r w:rsidR="00C022B9" w:rsidRPr="006924FA">
        <w:rPr>
          <w:rFonts w:ascii="Times New Roman" w:eastAsia="宋体" w:hAnsi="Times New Roman" w:cs="Times New Roman"/>
          <w:sz w:val="24"/>
          <w:szCs w:val="24"/>
        </w:rPr>
        <w:t>Section 2.2.1</w:t>
      </w:r>
      <w:r w:rsidR="00070481" w:rsidRPr="006924FA">
        <w:rPr>
          <w:rFonts w:ascii="Times New Roman" w:eastAsia="宋体" w:hAnsi="Times New Roman" w:cs="Times New Roman"/>
          <w:sz w:val="24"/>
          <w:szCs w:val="24"/>
        </w:rPr>
        <w:t>)</w:t>
      </w:r>
      <w:r w:rsidR="00C022B9" w:rsidRPr="006924FA">
        <w:rPr>
          <w:rFonts w:ascii="Times New Roman" w:eastAsia="宋体" w:hAnsi="Times New Roman" w:cs="Times New Roman"/>
          <w:sz w:val="24"/>
          <w:szCs w:val="24"/>
        </w:rPr>
        <w:t>.</w:t>
      </w:r>
    </w:p>
    <w:p w14:paraId="442B9553" w14:textId="1B078311" w:rsidR="003D560B" w:rsidRPr="006924FA" w:rsidRDefault="00C818D9" w:rsidP="00947AAF">
      <w:pPr>
        <w:ind w:firstLineChars="100" w:firstLine="240"/>
        <w:rPr>
          <w:rFonts w:ascii="Times New Roman" w:eastAsia="宋体" w:hAnsi="Times New Roman" w:cs="Times New Roman"/>
          <w:sz w:val="24"/>
          <w:szCs w:val="24"/>
        </w:rPr>
      </w:pPr>
      <w:r w:rsidRPr="006924FA">
        <w:rPr>
          <w:rFonts w:ascii="Times New Roman" w:eastAsia="宋体" w:hAnsi="Times New Roman" w:cs="Times New Roman"/>
          <w:sz w:val="24"/>
          <w:szCs w:val="24"/>
        </w:rPr>
        <w:t>The gravity models are established based on the decomposition of</w:t>
      </w:r>
      <w:r w:rsidR="00C022B9" w:rsidRPr="006924FA">
        <w:rPr>
          <w:rFonts w:ascii="Times New Roman" w:eastAsia="宋体" w:hAnsi="Times New Roman" w:cs="Times New Roman"/>
          <w:sz w:val="24"/>
          <w:szCs w:val="24"/>
        </w:rPr>
        <w:t xml:space="preserve"> land transportation </w:t>
      </w:r>
      <w:r w:rsidR="00673FCE" w:rsidRPr="006924FA">
        <w:rPr>
          <w:rFonts w:ascii="Times New Roman" w:eastAsia="宋体" w:hAnsi="Times New Roman" w:cs="Times New Roman"/>
          <w:sz w:val="24"/>
          <w:szCs w:val="24"/>
        </w:rPr>
        <w:t>into</w:t>
      </w:r>
      <w:r w:rsidR="00063643" w:rsidRPr="006924FA">
        <w:rPr>
          <w:rFonts w:ascii="Times New Roman" w:eastAsia="宋体" w:hAnsi="Times New Roman" w:cs="Times New Roman"/>
          <w:sz w:val="24"/>
          <w:szCs w:val="24"/>
        </w:rPr>
        <w:t xml:space="preserve"> four flow </w:t>
      </w:r>
      <w:r w:rsidR="006B1DC1" w:rsidRPr="006924FA">
        <w:rPr>
          <w:rFonts w:ascii="Times New Roman" w:eastAsia="宋体" w:hAnsi="Times New Roman" w:cs="Times New Roman"/>
          <w:sz w:val="24"/>
          <w:szCs w:val="24"/>
        </w:rPr>
        <w:t>schemes</w:t>
      </w:r>
      <w:r w:rsidR="00C45617" w:rsidRPr="006924FA">
        <w:rPr>
          <w:rFonts w:ascii="Times New Roman" w:eastAsia="宋体" w:hAnsi="Times New Roman" w:cs="Times New Roman"/>
          <w:sz w:val="24"/>
          <w:szCs w:val="24"/>
        </w:rPr>
        <w:t>:</w:t>
      </w:r>
      <w:r w:rsidR="00673FCE" w:rsidRPr="006924FA">
        <w:rPr>
          <w:rFonts w:ascii="Times New Roman" w:eastAsia="宋体" w:hAnsi="Times New Roman" w:cs="Times New Roman"/>
          <w:sz w:val="24"/>
          <w:szCs w:val="24"/>
        </w:rPr>
        <w:t xml:space="preserve"> </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S</m:t>
            </m:r>
          </m:e>
          <m:sub>
            <m:r>
              <w:rPr>
                <w:rFonts w:ascii="Cambria Math" w:eastAsia="宋体" w:hAnsi="Cambria Math" w:cs="Times New Roman"/>
                <w:sz w:val="24"/>
                <w:szCs w:val="24"/>
              </w:rPr>
              <m:t>1</m:t>
            </m:r>
          </m:sub>
        </m:sSub>
        <m:r>
          <w:rPr>
            <w:rFonts w:ascii="Cambria Math" w:eastAsia="宋体" w:hAnsi="Cambria Math" w:cs="Times New Roman"/>
            <w:sz w:val="24"/>
            <w:szCs w:val="24"/>
          </w:rPr>
          <m:t xml:space="preserve">, </m:t>
        </m:r>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S</m:t>
            </m:r>
          </m:e>
          <m:sub>
            <m:r>
              <w:rPr>
                <w:rFonts w:ascii="Cambria Math" w:eastAsia="宋体" w:hAnsi="Cambria Math" w:cs="Times New Roman"/>
                <w:sz w:val="24"/>
                <w:szCs w:val="24"/>
              </w:rPr>
              <m:t>2</m:t>
            </m:r>
          </m:sub>
        </m:sSub>
        <m:r>
          <w:rPr>
            <w:rFonts w:ascii="Cambria Math" w:eastAsia="宋体" w:hAnsi="Cambria Math" w:cs="Times New Roman"/>
            <w:sz w:val="24"/>
            <w:szCs w:val="24"/>
          </w:rPr>
          <m:t xml:space="preserve">, </m:t>
        </m:r>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S</m:t>
            </m:r>
          </m:e>
          <m:sub>
            <m:r>
              <w:rPr>
                <w:rFonts w:ascii="Cambria Math" w:eastAsia="宋体" w:hAnsi="Cambria Math" w:cs="Times New Roman"/>
                <w:sz w:val="24"/>
                <w:szCs w:val="24"/>
              </w:rPr>
              <m:t>3</m:t>
            </m:r>
          </m:sub>
        </m:sSub>
        <m:r>
          <w:rPr>
            <w:rFonts w:ascii="Cambria Math" w:eastAsia="宋体" w:hAnsi="Cambria Math" w:cs="Times New Roman"/>
            <w:sz w:val="24"/>
            <w:szCs w:val="24"/>
          </w:rPr>
          <m:t xml:space="preserve">, </m:t>
        </m:r>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 xml:space="preserve"> </m:t>
            </m:r>
            <m:r>
              <m:rPr>
                <m:sty m:val="p"/>
              </m:rPr>
              <w:rPr>
                <w:rFonts w:ascii="Cambria Math" w:eastAsia="宋体" w:hAnsi="Cambria Math" w:cs="Times New Roman"/>
                <w:sz w:val="24"/>
                <w:szCs w:val="24"/>
              </w:rPr>
              <m:t xml:space="preserve">and </m:t>
            </m:r>
            <m:r>
              <w:rPr>
                <w:rFonts w:ascii="Cambria Math" w:eastAsia="宋体" w:hAnsi="Cambria Math" w:cs="Times New Roman"/>
                <w:sz w:val="24"/>
                <w:szCs w:val="24"/>
              </w:rPr>
              <m:t>S</m:t>
            </m:r>
          </m:e>
          <m:sub>
            <m:r>
              <w:rPr>
                <w:rFonts w:ascii="Cambria Math" w:eastAsia="宋体" w:hAnsi="Cambria Math" w:cs="Times New Roman"/>
                <w:sz w:val="24"/>
                <w:szCs w:val="24"/>
              </w:rPr>
              <m:t>4</m:t>
            </m:r>
          </m:sub>
        </m:sSub>
        <m:r>
          <w:rPr>
            <w:rFonts w:ascii="Cambria Math" w:eastAsia="宋体" w:hAnsi="Cambria Math" w:cs="Times New Roman"/>
            <w:sz w:val="24"/>
            <w:szCs w:val="24"/>
          </w:rPr>
          <m:t xml:space="preserve"> </m:t>
        </m:r>
      </m:oMath>
      <w:r w:rsidR="00C45617" w:rsidRPr="006924FA">
        <w:rPr>
          <w:rFonts w:ascii="Times New Roman" w:eastAsia="宋体" w:hAnsi="Times New Roman" w:cs="Times New Roman"/>
          <w:sz w:val="24"/>
          <w:szCs w:val="24"/>
        </w:rPr>
        <w:t>(</w:t>
      </w:r>
      <w:r w:rsidR="00673FCE" w:rsidRPr="006924FA">
        <w:rPr>
          <w:rFonts w:ascii="Times New Roman" w:eastAsia="宋体" w:hAnsi="Times New Roman" w:cs="Times New Roman"/>
          <w:sz w:val="24"/>
          <w:szCs w:val="24"/>
        </w:rPr>
        <w:t>Fig</w:t>
      </w:r>
      <w:r w:rsidR="00283A92" w:rsidRPr="006924FA">
        <w:rPr>
          <w:rFonts w:ascii="Times New Roman" w:eastAsia="宋体" w:hAnsi="Times New Roman" w:cs="Times New Roman"/>
          <w:sz w:val="24"/>
          <w:szCs w:val="24"/>
        </w:rPr>
        <w:t>.</w:t>
      </w:r>
      <w:r w:rsidR="00673FCE" w:rsidRPr="006924FA">
        <w:rPr>
          <w:rFonts w:ascii="Times New Roman" w:eastAsia="宋体" w:hAnsi="Times New Roman" w:cs="Times New Roman"/>
          <w:sz w:val="24"/>
          <w:szCs w:val="24"/>
        </w:rPr>
        <w:t xml:space="preserve"> 3</w:t>
      </w:r>
      <w:r w:rsidR="00C45617" w:rsidRPr="006924FA">
        <w:rPr>
          <w:rFonts w:ascii="Times New Roman" w:eastAsia="宋体" w:hAnsi="Times New Roman" w:cs="Times New Roman"/>
          <w:sz w:val="24"/>
          <w:szCs w:val="24"/>
        </w:rPr>
        <w:t>)</w:t>
      </w:r>
      <w:r w:rsidR="00673FCE" w:rsidRPr="006924FA">
        <w:rPr>
          <w:rFonts w:ascii="Times New Roman" w:eastAsia="宋体" w:hAnsi="Times New Roman" w:cs="Times New Roman"/>
          <w:sz w:val="24"/>
          <w:szCs w:val="24"/>
        </w:rPr>
        <w:t>.</w:t>
      </w:r>
      <w:r w:rsidR="00632D6C" w:rsidRPr="006924FA">
        <w:rPr>
          <w:rFonts w:ascii="Times New Roman" w:eastAsia="宋体" w:hAnsi="Times New Roman" w:cs="Times New Roman"/>
          <w:sz w:val="24"/>
          <w:szCs w:val="24"/>
        </w:rPr>
        <w:t xml:space="preserve"> </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S</m:t>
            </m:r>
          </m:e>
          <m:sub>
            <m:r>
              <w:rPr>
                <w:rFonts w:ascii="Cambria Math" w:eastAsia="宋体" w:hAnsi="Cambria Math" w:cs="Times New Roman"/>
                <w:sz w:val="24"/>
                <w:szCs w:val="24"/>
              </w:rPr>
              <m:t>1</m:t>
            </m:r>
          </m:sub>
        </m:sSub>
      </m:oMath>
      <w:r w:rsidR="00673FCE" w:rsidRPr="006924FA">
        <w:rPr>
          <w:rFonts w:ascii="Times New Roman" w:eastAsia="宋体" w:hAnsi="Times New Roman" w:cs="Times New Roman"/>
          <w:sz w:val="24"/>
          <w:szCs w:val="24"/>
        </w:rPr>
        <w:t xml:space="preserve"> and </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S</m:t>
            </m:r>
          </m:e>
          <m:sub>
            <m:r>
              <w:rPr>
                <w:rFonts w:ascii="Cambria Math" w:eastAsia="宋体" w:hAnsi="Cambria Math" w:cs="Times New Roman"/>
                <w:sz w:val="24"/>
                <w:szCs w:val="24"/>
              </w:rPr>
              <m:t>2</m:t>
            </m:r>
          </m:sub>
        </m:sSub>
      </m:oMath>
      <w:r w:rsidR="00673FCE" w:rsidRPr="006924FA">
        <w:rPr>
          <w:rFonts w:ascii="Times New Roman" w:eastAsia="宋体" w:hAnsi="Times New Roman" w:cs="Times New Roman"/>
          <w:sz w:val="24"/>
          <w:szCs w:val="24"/>
        </w:rPr>
        <w:t xml:space="preserve"> depict the transportation flow</w:t>
      </w:r>
      <w:r w:rsidR="00C45617" w:rsidRPr="006924FA">
        <w:rPr>
          <w:rFonts w:ascii="Times New Roman" w:eastAsia="宋体" w:hAnsi="Times New Roman" w:cs="Times New Roman"/>
          <w:sz w:val="24"/>
          <w:szCs w:val="24"/>
        </w:rPr>
        <w:t>s</w:t>
      </w:r>
      <w:r w:rsidR="00673FCE" w:rsidRPr="006924FA">
        <w:rPr>
          <w:rFonts w:ascii="Times New Roman" w:eastAsia="宋体" w:hAnsi="Times New Roman" w:cs="Times New Roman"/>
          <w:sz w:val="24"/>
          <w:szCs w:val="24"/>
        </w:rPr>
        <w:t xml:space="preserve"> on </w:t>
      </w:r>
      <w:r w:rsidRPr="006924FA">
        <w:rPr>
          <w:rFonts w:ascii="Times New Roman" w:eastAsia="宋体" w:hAnsi="Times New Roman" w:cs="Times New Roman"/>
          <w:sz w:val="24"/>
          <w:szCs w:val="24"/>
        </w:rPr>
        <w:t xml:space="preserve">the </w:t>
      </w:r>
      <w:r w:rsidR="00673FCE" w:rsidRPr="006924FA">
        <w:rPr>
          <w:rFonts w:ascii="Times New Roman" w:eastAsia="宋体" w:hAnsi="Times New Roman" w:cs="Times New Roman"/>
          <w:sz w:val="24"/>
          <w:szCs w:val="24"/>
        </w:rPr>
        <w:t xml:space="preserve">highway </w:t>
      </w:r>
      <w:r w:rsidR="00C45617" w:rsidRPr="006924FA">
        <w:rPr>
          <w:rFonts w:ascii="Times New Roman" w:eastAsia="宋体" w:hAnsi="Times New Roman" w:cs="Times New Roman"/>
          <w:sz w:val="24"/>
          <w:szCs w:val="24"/>
        </w:rPr>
        <w:t xml:space="preserve">for </w:t>
      </w:r>
      <w:r w:rsidR="00F05ADC" w:rsidRPr="006924FA">
        <w:rPr>
          <w:rFonts w:ascii="Times New Roman" w:eastAsia="宋体" w:hAnsi="Times New Roman" w:cs="Times New Roman"/>
          <w:sz w:val="24"/>
          <w:szCs w:val="24"/>
        </w:rPr>
        <w:t>passenger</w:t>
      </w:r>
      <w:r w:rsidR="00C45617" w:rsidRPr="006924FA">
        <w:rPr>
          <w:rFonts w:ascii="Times New Roman" w:eastAsia="宋体" w:hAnsi="Times New Roman" w:cs="Times New Roman"/>
          <w:sz w:val="24"/>
          <w:szCs w:val="24"/>
        </w:rPr>
        <w:t>s</w:t>
      </w:r>
      <w:r w:rsidR="00F05ADC" w:rsidRPr="006924FA">
        <w:rPr>
          <w:rFonts w:ascii="Times New Roman" w:eastAsia="宋体" w:hAnsi="Times New Roman" w:cs="Times New Roman"/>
          <w:sz w:val="24"/>
          <w:szCs w:val="24"/>
        </w:rPr>
        <w:t xml:space="preserve"> and freight</w:t>
      </w:r>
      <w:r w:rsidR="006F39F7" w:rsidRPr="006924FA">
        <w:rPr>
          <w:rFonts w:ascii="Times New Roman" w:eastAsia="宋体" w:hAnsi="Times New Roman" w:cs="Times New Roman"/>
          <w:sz w:val="24"/>
          <w:szCs w:val="24"/>
        </w:rPr>
        <w:t>,</w:t>
      </w:r>
      <w:r w:rsidR="00F05ADC" w:rsidRPr="006924FA">
        <w:rPr>
          <w:rFonts w:ascii="Times New Roman" w:eastAsia="宋体" w:hAnsi="Times New Roman" w:cs="Times New Roman"/>
          <w:sz w:val="24"/>
          <w:szCs w:val="24"/>
        </w:rPr>
        <w:t xml:space="preserve"> </w:t>
      </w:r>
      <w:r w:rsidR="00673FCE" w:rsidRPr="006924FA">
        <w:rPr>
          <w:rFonts w:ascii="Times New Roman" w:eastAsia="宋体" w:hAnsi="Times New Roman" w:cs="Times New Roman"/>
          <w:sz w:val="24"/>
          <w:szCs w:val="24"/>
        </w:rPr>
        <w:t>respectively</w:t>
      </w:r>
      <w:r w:rsidR="00B10A2D" w:rsidRPr="006924FA">
        <w:rPr>
          <w:rFonts w:ascii="Times New Roman" w:eastAsia="宋体" w:hAnsi="Times New Roman" w:cs="Times New Roman"/>
          <w:sz w:val="24"/>
          <w:szCs w:val="24"/>
        </w:rPr>
        <w:t>.</w:t>
      </w:r>
      <w:r w:rsidR="00214845" w:rsidRPr="006924FA">
        <w:rPr>
          <w:rFonts w:ascii="Times New Roman" w:eastAsia="宋体" w:hAnsi="Times New Roman" w:cs="Times New Roman"/>
          <w:sz w:val="24"/>
          <w:szCs w:val="24"/>
        </w:rPr>
        <w:t xml:space="preserve"> </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S</m:t>
            </m:r>
          </m:e>
          <m:sub>
            <m:r>
              <w:rPr>
                <w:rFonts w:ascii="Cambria Math" w:eastAsia="宋体" w:hAnsi="Cambria Math" w:cs="Times New Roman"/>
                <w:sz w:val="24"/>
                <w:szCs w:val="24"/>
              </w:rPr>
              <m:t>3</m:t>
            </m:r>
          </m:sub>
        </m:sSub>
      </m:oMath>
      <w:r w:rsidRPr="006924FA">
        <w:rPr>
          <w:rFonts w:ascii="Times New Roman" w:eastAsia="宋体" w:hAnsi="Times New Roman" w:cs="Times New Roman"/>
          <w:sz w:val="24"/>
          <w:szCs w:val="24"/>
        </w:rPr>
        <w:t xml:space="preserve"> and </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S</m:t>
            </m:r>
          </m:e>
          <m:sub>
            <m:r>
              <w:rPr>
                <w:rFonts w:ascii="Cambria Math" w:eastAsia="宋体" w:hAnsi="Cambria Math" w:cs="Times New Roman"/>
                <w:sz w:val="24"/>
                <w:szCs w:val="24"/>
              </w:rPr>
              <m:t>4</m:t>
            </m:r>
          </m:sub>
        </m:sSub>
      </m:oMath>
      <w:r w:rsidRPr="006924FA">
        <w:rPr>
          <w:rFonts w:ascii="Times New Roman" w:eastAsia="宋体" w:hAnsi="Times New Roman" w:cs="Times New Roman"/>
          <w:sz w:val="24"/>
          <w:szCs w:val="24"/>
          <w:vertAlign w:val="subscript"/>
        </w:rPr>
        <w:t xml:space="preserve"> </w:t>
      </w:r>
      <w:r w:rsidRPr="006924FA">
        <w:rPr>
          <w:rFonts w:ascii="Times New Roman" w:eastAsia="宋体" w:hAnsi="Times New Roman" w:cs="Times New Roman"/>
          <w:sz w:val="24"/>
          <w:szCs w:val="24"/>
        </w:rPr>
        <w:t xml:space="preserve">are </w:t>
      </w:r>
      <w:r w:rsidR="00C45617" w:rsidRPr="006924FA">
        <w:rPr>
          <w:rFonts w:ascii="Times New Roman" w:eastAsia="宋体" w:hAnsi="Times New Roman" w:cs="Times New Roman"/>
          <w:sz w:val="24"/>
          <w:szCs w:val="24"/>
        </w:rPr>
        <w:t xml:space="preserve">where </w:t>
      </w:r>
      <w:r w:rsidRPr="006924FA">
        <w:rPr>
          <w:rFonts w:ascii="Times New Roman" w:eastAsia="宋体" w:hAnsi="Times New Roman" w:cs="Times New Roman"/>
          <w:sz w:val="24"/>
          <w:szCs w:val="24"/>
        </w:rPr>
        <w:t>passenger</w:t>
      </w:r>
      <w:r w:rsidR="00C45617" w:rsidRPr="006924FA">
        <w:rPr>
          <w:rFonts w:ascii="Times New Roman" w:eastAsia="宋体" w:hAnsi="Times New Roman" w:cs="Times New Roman"/>
          <w:sz w:val="24"/>
          <w:szCs w:val="24"/>
        </w:rPr>
        <w:t>s</w:t>
      </w:r>
      <w:r w:rsidRPr="006924FA">
        <w:rPr>
          <w:rFonts w:ascii="Times New Roman" w:eastAsia="宋体" w:hAnsi="Times New Roman" w:cs="Times New Roman"/>
          <w:sz w:val="24"/>
          <w:szCs w:val="24"/>
        </w:rPr>
        <w:t xml:space="preserve"> and freight flow on the railway. </w:t>
      </w:r>
      <w:bookmarkEnd w:id="8"/>
      <w:r w:rsidR="00143A31" w:rsidRPr="006924FA">
        <w:rPr>
          <w:rFonts w:ascii="Times New Roman" w:eastAsia="宋体" w:hAnsi="Times New Roman" w:cs="Times New Roman"/>
          <w:sz w:val="24"/>
          <w:szCs w:val="24"/>
        </w:rPr>
        <w:t xml:space="preserve">The general form of </w:t>
      </w:r>
      <w:r w:rsidR="00860103" w:rsidRPr="006924FA">
        <w:rPr>
          <w:rFonts w:ascii="Times New Roman" w:eastAsia="宋体" w:hAnsi="Times New Roman" w:cs="Times New Roman"/>
          <w:sz w:val="24"/>
          <w:szCs w:val="24"/>
        </w:rPr>
        <w:t xml:space="preserve">the </w:t>
      </w:r>
      <w:r w:rsidR="00143A31" w:rsidRPr="006924FA">
        <w:rPr>
          <w:rFonts w:ascii="Times New Roman" w:eastAsia="宋体" w:hAnsi="Times New Roman" w:cs="Times New Roman"/>
          <w:sz w:val="24"/>
          <w:szCs w:val="24"/>
        </w:rPr>
        <w:t>gravity model is presented in E</w:t>
      </w:r>
      <w:r w:rsidR="006F39F7" w:rsidRPr="006924FA">
        <w:rPr>
          <w:rFonts w:ascii="Times New Roman" w:eastAsia="宋体" w:hAnsi="Times New Roman" w:cs="Times New Roman"/>
          <w:sz w:val="24"/>
          <w:szCs w:val="24"/>
        </w:rPr>
        <w:t>q</w:t>
      </w:r>
      <w:r w:rsidR="00143A31" w:rsidRPr="006924FA">
        <w:rPr>
          <w:rFonts w:ascii="Times New Roman" w:eastAsia="宋体" w:hAnsi="Times New Roman" w:cs="Times New Roman"/>
          <w:sz w:val="24"/>
          <w:szCs w:val="24"/>
        </w:rPr>
        <w:t xml:space="preserve">. (3). </w:t>
      </w:r>
    </w:p>
    <w:p w14:paraId="442AF0E8" w14:textId="3698844B" w:rsidR="00184AF6" w:rsidRPr="006924FA" w:rsidRDefault="00000000" w:rsidP="006E414B">
      <w:pPr>
        <w:jc w:val="right"/>
        <w:rPr>
          <w:rFonts w:ascii="Times New Roman" w:hAnsi="Times New Roman" w:cs="Times New Roman"/>
          <w:sz w:val="24"/>
          <w:szCs w:val="24"/>
        </w:rPr>
      </w:pP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W</m:t>
            </m:r>
          </m:e>
          <m:sub>
            <m:r>
              <w:rPr>
                <w:rFonts w:ascii="Cambria Math" w:eastAsia="宋体" w:hAnsi="Cambria Math" w:cs="Times New Roman"/>
                <w:sz w:val="24"/>
                <w:szCs w:val="24"/>
              </w:rPr>
              <m:t>ij</m:t>
            </m:r>
          </m:sub>
        </m:sSub>
        <m:r>
          <w:rPr>
            <w:rFonts w:ascii="Cambria Math" w:eastAsia="宋体" w:hAnsi="Cambria Math" w:cs="Times New Roman"/>
            <w:sz w:val="24"/>
            <w:szCs w:val="24"/>
          </w:rPr>
          <m:t>=</m:t>
        </m:r>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r</m:t>
            </m:r>
          </m:e>
          <m:sub>
            <m:r>
              <w:rPr>
                <w:rFonts w:ascii="Cambria Math" w:eastAsia="宋体" w:hAnsi="Cambria Math" w:cs="Times New Roman"/>
                <w:sz w:val="24"/>
                <w:szCs w:val="24"/>
              </w:rPr>
              <m:t>ij</m:t>
            </m:r>
          </m:sub>
        </m:sSub>
        <m:f>
          <m:fPr>
            <m:ctrlPr>
              <w:rPr>
                <w:rFonts w:ascii="Cambria Math" w:eastAsia="宋体" w:hAnsi="Cambria Math" w:cs="Times New Roman"/>
                <w:i/>
                <w:sz w:val="24"/>
                <w:szCs w:val="24"/>
              </w:rPr>
            </m:ctrlPr>
          </m:fPr>
          <m:num>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V</m:t>
                </m:r>
              </m:e>
              <m:sub>
                <m:r>
                  <w:rPr>
                    <w:rFonts w:ascii="Cambria Math" w:eastAsia="宋体" w:hAnsi="Cambria Math" w:cs="Times New Roman"/>
                    <w:sz w:val="24"/>
                    <w:szCs w:val="24"/>
                  </w:rPr>
                  <m:t>i</m:t>
                </m:r>
              </m:sub>
            </m:sSub>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V</m:t>
                </m:r>
              </m:e>
              <m:sub>
                <m:r>
                  <w:rPr>
                    <w:rFonts w:ascii="Cambria Math" w:eastAsia="宋体" w:hAnsi="Cambria Math" w:cs="Times New Roman"/>
                    <w:sz w:val="24"/>
                    <w:szCs w:val="24"/>
                  </w:rPr>
                  <m:t>j</m:t>
                </m:r>
              </m:sub>
            </m:sSub>
          </m:num>
          <m:den>
            <m:sSup>
              <m:sSupPr>
                <m:ctrlPr>
                  <w:rPr>
                    <w:rFonts w:ascii="Cambria Math" w:eastAsia="宋体" w:hAnsi="Cambria Math" w:cs="Times New Roman"/>
                    <w:i/>
                    <w:sz w:val="24"/>
                    <w:szCs w:val="24"/>
                  </w:rPr>
                </m:ctrlPr>
              </m:sSupPr>
              <m:e>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d</m:t>
                    </m:r>
                  </m:e>
                  <m:sub>
                    <m:r>
                      <w:rPr>
                        <w:rFonts w:ascii="Cambria Math" w:eastAsia="宋体" w:hAnsi="Cambria Math" w:cs="Times New Roman"/>
                        <w:sz w:val="24"/>
                        <w:szCs w:val="24"/>
                      </w:rPr>
                      <m:t>ij</m:t>
                    </m:r>
                  </m:sub>
                </m:sSub>
              </m:e>
              <m:sup>
                <m:r>
                  <w:rPr>
                    <w:rFonts w:ascii="Cambria Math" w:eastAsia="宋体" w:hAnsi="Cambria Math" w:cs="Times New Roman"/>
                    <w:sz w:val="24"/>
                    <w:szCs w:val="24"/>
                  </w:rPr>
                  <m:t>2</m:t>
                </m:r>
              </m:sup>
            </m:sSup>
          </m:den>
        </m:f>
      </m:oMath>
      <w:proofErr w:type="gramStart"/>
      <w:r w:rsidR="006F39F7" w:rsidRPr="006924FA">
        <w:rPr>
          <w:rFonts w:ascii="Times New Roman" w:hAnsi="Times New Roman" w:cs="Times New Roman"/>
          <w:sz w:val="24"/>
          <w:szCs w:val="24"/>
        </w:rPr>
        <w:t>,</w:t>
      </w:r>
      <w:r w:rsidR="00672859" w:rsidRPr="006924FA">
        <w:rPr>
          <w:rFonts w:ascii="Times New Roman" w:hAnsi="Times New Roman" w:cs="Times New Roman"/>
          <w:sz w:val="24"/>
          <w:szCs w:val="24"/>
        </w:rPr>
        <w:t xml:space="preserve">   </w:t>
      </w:r>
      <w:proofErr w:type="gramEnd"/>
      <w:r w:rsidR="00672859" w:rsidRPr="006924FA">
        <w:rPr>
          <w:rFonts w:ascii="Times New Roman" w:hAnsi="Times New Roman" w:cs="Times New Roman"/>
          <w:sz w:val="24"/>
          <w:szCs w:val="24"/>
        </w:rPr>
        <w:t xml:space="preserve">                           (3)</w:t>
      </w:r>
    </w:p>
    <w:p w14:paraId="17BBF9C5" w14:textId="6198400C" w:rsidR="000D12F7" w:rsidRPr="006924FA" w:rsidRDefault="006F39F7" w:rsidP="00947AAF">
      <w:pPr>
        <w:ind w:firstLineChars="100" w:firstLine="240"/>
        <w:rPr>
          <w:rFonts w:ascii="Times New Roman" w:hAnsi="Times New Roman" w:cs="Times New Roman"/>
          <w:sz w:val="24"/>
          <w:szCs w:val="24"/>
        </w:rPr>
      </w:pPr>
      <w:r w:rsidRPr="006924FA">
        <w:rPr>
          <w:rFonts w:ascii="Times New Roman" w:hAnsi="Times New Roman" w:cs="Times New Roman"/>
          <w:sz w:val="24"/>
          <w:szCs w:val="24"/>
        </w:rPr>
        <w:t xml:space="preserve">where </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W</m:t>
            </m:r>
          </m:e>
          <m:sub>
            <m:r>
              <w:rPr>
                <w:rFonts w:ascii="Cambria Math" w:eastAsia="宋体" w:hAnsi="Cambria Math" w:cs="Times New Roman"/>
                <w:sz w:val="24"/>
                <w:szCs w:val="24"/>
              </w:rPr>
              <m:t>ij</m:t>
            </m:r>
          </m:sub>
        </m:sSub>
      </m:oMath>
      <w:r w:rsidR="00672859" w:rsidRPr="006924FA">
        <w:rPr>
          <w:rFonts w:ascii="Times New Roman" w:hAnsi="Times New Roman" w:cs="Times New Roman"/>
          <w:sz w:val="24"/>
          <w:szCs w:val="24"/>
        </w:rPr>
        <w:t xml:space="preserve"> is </w:t>
      </w:r>
      <w:r w:rsidR="00672859" w:rsidRPr="006924FA">
        <w:rPr>
          <w:rFonts w:ascii="Times New Roman" w:eastAsia="宋体" w:hAnsi="Times New Roman" w:cs="Times New Roman"/>
          <w:sz w:val="24"/>
          <w:szCs w:val="24"/>
        </w:rPr>
        <w:t>the</w:t>
      </w:r>
      <w:r w:rsidR="00672859" w:rsidRPr="006924FA">
        <w:rPr>
          <w:rFonts w:ascii="Times New Roman" w:hAnsi="Times New Roman" w:cs="Times New Roman"/>
          <w:sz w:val="24"/>
          <w:szCs w:val="24"/>
        </w:rPr>
        <w:t xml:space="preserve"> traffic gravity between city </w:t>
      </w:r>
      <m:oMath>
        <m:r>
          <w:rPr>
            <w:rFonts w:ascii="Cambria Math" w:hAnsi="Cambria Math" w:cs="Times New Roman"/>
            <w:sz w:val="24"/>
            <w:szCs w:val="24"/>
          </w:rPr>
          <m:t>i</m:t>
        </m:r>
      </m:oMath>
      <w:r w:rsidR="00672859" w:rsidRPr="006924FA">
        <w:rPr>
          <w:rFonts w:ascii="Times New Roman" w:hAnsi="Times New Roman" w:cs="Times New Roman"/>
          <w:sz w:val="24"/>
          <w:szCs w:val="24"/>
        </w:rPr>
        <w:t xml:space="preserve"> and </w:t>
      </w:r>
      <m:oMath>
        <m:r>
          <w:rPr>
            <w:rFonts w:ascii="Cambria Math" w:hAnsi="Cambria Math" w:cs="Times New Roman"/>
            <w:sz w:val="24"/>
            <w:szCs w:val="24"/>
          </w:rPr>
          <m:t>j</m:t>
        </m:r>
      </m:oMath>
      <w:r w:rsidR="00672859" w:rsidRPr="006924FA">
        <w:rPr>
          <w:rFonts w:ascii="Times New Roman" w:hAnsi="Times New Roman" w:cs="Times New Roman"/>
          <w:sz w:val="24"/>
          <w:szCs w:val="24"/>
        </w:rPr>
        <w:t>;</w:t>
      </w:r>
      <w:r w:rsidR="00672859" w:rsidRPr="006924FA">
        <w:rPr>
          <w:rFonts w:ascii="Cambria Math" w:eastAsia="宋体" w:hAnsi="Cambria Math" w:cs="Times New Roman"/>
          <w:i/>
          <w:sz w:val="24"/>
          <w:szCs w:val="24"/>
        </w:rPr>
        <w:t xml:space="preserve"> </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r</m:t>
            </m:r>
          </m:e>
          <m:sub>
            <m:r>
              <w:rPr>
                <w:rFonts w:ascii="Cambria Math" w:eastAsia="宋体" w:hAnsi="Cambria Math" w:cs="Times New Roman"/>
                <w:sz w:val="24"/>
                <w:szCs w:val="24"/>
              </w:rPr>
              <m:t>ij</m:t>
            </m:r>
          </m:sub>
        </m:sSub>
      </m:oMath>
      <w:r w:rsidR="00672859" w:rsidRPr="006924FA">
        <w:rPr>
          <w:rFonts w:ascii="Times New Roman" w:hAnsi="Times New Roman" w:cs="Times New Roman"/>
          <w:sz w:val="24"/>
          <w:szCs w:val="24"/>
        </w:rPr>
        <w:t xml:space="preserve"> is the gravity coefficient between city </w:t>
      </w:r>
      <m:oMath>
        <m:r>
          <w:rPr>
            <w:rFonts w:ascii="Cambria Math" w:hAnsi="Cambria Math" w:cs="Times New Roman"/>
            <w:sz w:val="24"/>
            <w:szCs w:val="24"/>
          </w:rPr>
          <m:t>i</m:t>
        </m:r>
      </m:oMath>
      <w:r w:rsidR="00672859" w:rsidRPr="006924FA">
        <w:rPr>
          <w:rFonts w:ascii="Times New Roman" w:hAnsi="Times New Roman" w:cs="Times New Roman"/>
          <w:sz w:val="24"/>
          <w:szCs w:val="24"/>
        </w:rPr>
        <w:t xml:space="preserve"> and </w:t>
      </w:r>
      <m:oMath>
        <m:r>
          <w:rPr>
            <w:rFonts w:ascii="Cambria Math" w:hAnsi="Cambria Math" w:cs="Times New Roman"/>
            <w:sz w:val="24"/>
            <w:szCs w:val="24"/>
          </w:rPr>
          <m:t>j</m:t>
        </m:r>
      </m:oMath>
      <w:r w:rsidR="00672859" w:rsidRPr="006924FA">
        <w:rPr>
          <w:rFonts w:ascii="Times New Roman" w:hAnsi="Times New Roman" w:cs="Times New Roman"/>
          <w:sz w:val="24"/>
          <w:szCs w:val="24"/>
        </w:rPr>
        <w:t>, which is usually equal to 1;</w:t>
      </w:r>
      <w:r w:rsidR="00672859" w:rsidRPr="006924FA">
        <w:rPr>
          <w:rFonts w:ascii="Cambria Math" w:eastAsia="宋体" w:hAnsi="Cambria Math" w:cs="Times New Roman"/>
          <w:i/>
          <w:sz w:val="24"/>
          <w:szCs w:val="24"/>
        </w:rPr>
        <w:t xml:space="preserve"> </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d</m:t>
            </m:r>
          </m:e>
          <m:sub>
            <m:r>
              <w:rPr>
                <w:rFonts w:ascii="Cambria Math" w:eastAsia="宋体" w:hAnsi="Cambria Math" w:cs="Times New Roman"/>
                <w:sz w:val="24"/>
                <w:szCs w:val="24"/>
              </w:rPr>
              <m:t>ij</m:t>
            </m:r>
          </m:sub>
        </m:sSub>
      </m:oMath>
      <w:r w:rsidR="00672859" w:rsidRPr="006924FA">
        <w:rPr>
          <w:rFonts w:ascii="Times New Roman" w:hAnsi="Times New Roman" w:cs="Times New Roman"/>
          <w:sz w:val="24"/>
          <w:szCs w:val="24"/>
        </w:rPr>
        <w:t xml:space="preserve"> is the Euclidean distance between cities. </w:t>
      </w:r>
      <w:r w:rsidR="003B0E1B" w:rsidRPr="006924FA">
        <w:rPr>
          <w:rFonts w:ascii="Times New Roman" w:hAnsi="Times New Roman" w:cs="Times New Roman"/>
          <w:sz w:val="24"/>
          <w:szCs w:val="24"/>
        </w:rPr>
        <w:t xml:space="preserve">The following four spatial interaction schemes are established </w:t>
      </w:r>
      <w:r w:rsidR="006C46CB" w:rsidRPr="006924FA">
        <w:rPr>
          <w:rFonts w:ascii="Times New Roman" w:hAnsi="Times New Roman" w:cs="Times New Roman"/>
          <w:sz w:val="24"/>
          <w:szCs w:val="24"/>
        </w:rPr>
        <w:t xml:space="preserve">with </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V</m:t>
            </m:r>
          </m:e>
          <m:sub>
            <m:r>
              <w:rPr>
                <w:rFonts w:ascii="Cambria Math" w:eastAsia="宋体" w:hAnsi="Cambria Math" w:cs="Times New Roman"/>
                <w:sz w:val="24"/>
                <w:szCs w:val="24"/>
              </w:rPr>
              <m:t>i</m:t>
            </m:r>
          </m:sub>
        </m:sSub>
      </m:oMath>
      <w:r w:rsidR="00672859" w:rsidRPr="006924FA">
        <w:rPr>
          <w:rFonts w:ascii="Times New Roman" w:hAnsi="Times New Roman" w:cs="Times New Roman"/>
          <w:sz w:val="24"/>
          <w:szCs w:val="24"/>
        </w:rPr>
        <w:t xml:space="preserve"> and </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V</m:t>
            </m:r>
          </m:e>
          <m:sub>
            <m:r>
              <w:rPr>
                <w:rFonts w:ascii="Cambria Math" w:eastAsia="宋体" w:hAnsi="Cambria Math" w:cs="Times New Roman"/>
                <w:sz w:val="24"/>
                <w:szCs w:val="24"/>
              </w:rPr>
              <m:t>j</m:t>
            </m:r>
          </m:sub>
        </m:sSub>
      </m:oMath>
      <w:r w:rsidR="00672859" w:rsidRPr="006924FA">
        <w:rPr>
          <w:rFonts w:ascii="Times New Roman" w:hAnsi="Times New Roman" w:cs="Times New Roman"/>
          <w:sz w:val="24"/>
          <w:szCs w:val="24"/>
        </w:rPr>
        <w:t xml:space="preserve"> refer</w:t>
      </w:r>
      <w:r w:rsidR="006C46CB" w:rsidRPr="006924FA">
        <w:rPr>
          <w:rFonts w:ascii="Times New Roman" w:hAnsi="Times New Roman" w:cs="Times New Roman"/>
          <w:sz w:val="24"/>
          <w:szCs w:val="24"/>
        </w:rPr>
        <w:t xml:space="preserve">ring </w:t>
      </w:r>
      <w:r w:rsidR="00860103" w:rsidRPr="006924FA">
        <w:rPr>
          <w:rFonts w:ascii="Times New Roman" w:hAnsi="Times New Roman" w:cs="Times New Roman"/>
          <w:sz w:val="24"/>
          <w:szCs w:val="24"/>
        </w:rPr>
        <w:t xml:space="preserve">to </w:t>
      </w:r>
      <w:r w:rsidR="006C46CB" w:rsidRPr="006924FA">
        <w:rPr>
          <w:rFonts w:ascii="Times New Roman" w:hAnsi="Times New Roman" w:cs="Times New Roman"/>
          <w:sz w:val="24"/>
          <w:szCs w:val="24"/>
        </w:rPr>
        <w:t>the corresponding indices</w:t>
      </w:r>
      <w:r w:rsidR="00672859" w:rsidRPr="006924FA">
        <w:rPr>
          <w:rFonts w:ascii="Times New Roman" w:hAnsi="Times New Roman" w:cs="Times New Roman"/>
          <w:sz w:val="24"/>
          <w:szCs w:val="24"/>
        </w:rPr>
        <w:t>.</w:t>
      </w:r>
    </w:p>
    <w:p w14:paraId="56C960A6" w14:textId="45091393" w:rsidR="00184AF6" w:rsidRPr="006924FA" w:rsidRDefault="00000000" w:rsidP="006E414B">
      <w:pPr>
        <w:ind w:firstLineChars="100" w:firstLine="240"/>
        <w:rPr>
          <w:rFonts w:ascii="Times New Roman" w:hAnsi="Times New Roman" w:cs="Times New Roman"/>
          <w:sz w:val="24"/>
          <w:szCs w:val="24"/>
        </w:rPr>
      </w:pP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S</m:t>
            </m:r>
          </m:e>
          <m:sub>
            <m:r>
              <w:rPr>
                <w:rFonts w:ascii="Cambria Math" w:eastAsia="宋体" w:hAnsi="Cambria Math" w:cs="Times New Roman"/>
                <w:sz w:val="24"/>
                <w:szCs w:val="24"/>
              </w:rPr>
              <m:t>1</m:t>
            </m:r>
          </m:sub>
        </m:sSub>
      </m:oMath>
      <w:r w:rsidR="001D742E" w:rsidRPr="006924FA">
        <w:rPr>
          <w:rFonts w:ascii="Times New Roman" w:hAnsi="Times New Roman" w:cs="Times New Roman"/>
          <w:sz w:val="24"/>
          <w:szCs w:val="24"/>
        </w:rPr>
        <w:t xml:space="preserve">: </w:t>
      </w:r>
      <w:r w:rsidR="00385B40" w:rsidRPr="006924FA">
        <w:rPr>
          <w:rFonts w:ascii="Times New Roman" w:hAnsi="Times New Roman" w:cs="Times New Roman"/>
          <w:sz w:val="24"/>
          <w:szCs w:val="24"/>
        </w:rPr>
        <w:t>w</w:t>
      </w:r>
      <w:r w:rsidR="001D742E" w:rsidRPr="006924FA">
        <w:rPr>
          <w:rFonts w:ascii="Times New Roman" w:hAnsi="Times New Roman" w:cs="Times New Roman"/>
          <w:sz w:val="24"/>
          <w:szCs w:val="24"/>
        </w:rPr>
        <w:t xml:space="preserve">hen </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V</m:t>
            </m:r>
          </m:e>
          <m:sub>
            <m:r>
              <w:rPr>
                <w:rFonts w:ascii="Cambria Math" w:eastAsia="宋体" w:hAnsi="Cambria Math" w:cs="Times New Roman"/>
                <w:sz w:val="24"/>
                <w:szCs w:val="24"/>
              </w:rPr>
              <m:t>i</m:t>
            </m:r>
          </m:sub>
        </m:sSub>
      </m:oMath>
      <w:r w:rsidR="001D742E" w:rsidRPr="006924FA">
        <w:rPr>
          <w:rFonts w:ascii="Times New Roman" w:hAnsi="Times New Roman" w:cs="Times New Roman"/>
          <w:sz w:val="24"/>
          <w:szCs w:val="24"/>
        </w:rPr>
        <w:t xml:space="preserve"> and </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V</m:t>
            </m:r>
          </m:e>
          <m:sub>
            <m:r>
              <w:rPr>
                <w:rFonts w:ascii="Cambria Math" w:eastAsia="宋体" w:hAnsi="Cambria Math" w:cs="Times New Roman"/>
                <w:sz w:val="24"/>
                <w:szCs w:val="24"/>
              </w:rPr>
              <m:t>j</m:t>
            </m:r>
          </m:sub>
        </m:sSub>
      </m:oMath>
      <w:r w:rsidR="001D742E" w:rsidRPr="006924FA">
        <w:rPr>
          <w:rFonts w:ascii="Times New Roman" w:hAnsi="Times New Roman" w:cs="Times New Roman"/>
          <w:sz w:val="24"/>
          <w:szCs w:val="24"/>
        </w:rPr>
        <w:t xml:space="preserve"> are both highway passenger volume, </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W</m:t>
            </m:r>
          </m:e>
          <m:sub>
            <m:r>
              <w:rPr>
                <w:rFonts w:ascii="Cambria Math" w:eastAsia="宋体" w:hAnsi="Cambria Math" w:cs="Times New Roman"/>
                <w:sz w:val="24"/>
                <w:szCs w:val="24"/>
              </w:rPr>
              <m:t>ij</m:t>
            </m:r>
          </m:sub>
        </m:sSub>
      </m:oMath>
      <w:r w:rsidR="001D742E" w:rsidRPr="006924FA">
        <w:rPr>
          <w:rFonts w:ascii="Times New Roman" w:hAnsi="Times New Roman" w:cs="Times New Roman"/>
          <w:sz w:val="24"/>
          <w:szCs w:val="24"/>
        </w:rPr>
        <w:t xml:space="preserve"> represents the gravity generated by the flow of highway </w:t>
      </w:r>
      <w:r w:rsidR="00860103" w:rsidRPr="006924FA">
        <w:rPr>
          <w:rFonts w:ascii="Times New Roman" w:hAnsi="Times New Roman" w:cs="Times New Roman"/>
          <w:sz w:val="24"/>
          <w:szCs w:val="24"/>
        </w:rPr>
        <w:t>passengers</w:t>
      </w:r>
      <w:r w:rsidR="001D742E" w:rsidRPr="006924FA">
        <w:rPr>
          <w:rFonts w:ascii="Times New Roman" w:hAnsi="Times New Roman" w:cs="Times New Roman"/>
          <w:sz w:val="24"/>
          <w:szCs w:val="24"/>
        </w:rPr>
        <w:t xml:space="preserve"> between cities.</w:t>
      </w:r>
    </w:p>
    <w:p w14:paraId="068D91D5" w14:textId="3A20AC5F" w:rsidR="00184AF6" w:rsidRPr="006924FA" w:rsidRDefault="00000000" w:rsidP="006E414B">
      <w:pPr>
        <w:ind w:firstLineChars="100" w:firstLine="240"/>
        <w:rPr>
          <w:rFonts w:ascii="Times New Roman" w:hAnsi="Times New Roman" w:cs="Times New Roman"/>
          <w:sz w:val="24"/>
          <w:szCs w:val="24"/>
        </w:rPr>
      </w:pP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S</m:t>
            </m:r>
          </m:e>
          <m:sub>
            <m:r>
              <w:rPr>
                <w:rFonts w:ascii="Cambria Math" w:eastAsia="宋体" w:hAnsi="Cambria Math" w:cs="Times New Roman"/>
                <w:sz w:val="24"/>
                <w:szCs w:val="24"/>
              </w:rPr>
              <m:t>2</m:t>
            </m:r>
          </m:sub>
        </m:sSub>
      </m:oMath>
      <w:r w:rsidR="001D742E" w:rsidRPr="006924FA">
        <w:rPr>
          <w:rFonts w:ascii="Times New Roman" w:hAnsi="Times New Roman" w:cs="Times New Roman"/>
          <w:sz w:val="24"/>
          <w:szCs w:val="24"/>
        </w:rPr>
        <w:t xml:space="preserve">: </w:t>
      </w:r>
      <w:r w:rsidR="00385B40" w:rsidRPr="006924FA">
        <w:rPr>
          <w:rFonts w:ascii="Times New Roman" w:hAnsi="Times New Roman" w:cs="Times New Roman"/>
          <w:sz w:val="24"/>
          <w:szCs w:val="24"/>
        </w:rPr>
        <w:t>w</w:t>
      </w:r>
      <w:r w:rsidR="001D742E" w:rsidRPr="006924FA">
        <w:rPr>
          <w:rFonts w:ascii="Times New Roman" w:hAnsi="Times New Roman" w:cs="Times New Roman"/>
          <w:sz w:val="24"/>
          <w:szCs w:val="24"/>
        </w:rPr>
        <w:t xml:space="preserve">hen </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V</m:t>
            </m:r>
          </m:e>
          <m:sub>
            <m:r>
              <w:rPr>
                <w:rFonts w:ascii="Cambria Math" w:eastAsia="宋体" w:hAnsi="Cambria Math" w:cs="Times New Roman"/>
                <w:sz w:val="24"/>
                <w:szCs w:val="24"/>
              </w:rPr>
              <m:t>i</m:t>
            </m:r>
          </m:sub>
        </m:sSub>
      </m:oMath>
      <w:r w:rsidR="001D742E" w:rsidRPr="006924FA">
        <w:rPr>
          <w:rFonts w:ascii="Times New Roman" w:hAnsi="Times New Roman" w:cs="Times New Roman"/>
          <w:sz w:val="24"/>
          <w:szCs w:val="24"/>
        </w:rPr>
        <w:t xml:space="preserve"> and </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V</m:t>
            </m:r>
          </m:e>
          <m:sub>
            <m:r>
              <w:rPr>
                <w:rFonts w:ascii="Cambria Math" w:eastAsia="宋体" w:hAnsi="Cambria Math" w:cs="Times New Roman"/>
                <w:sz w:val="24"/>
                <w:szCs w:val="24"/>
              </w:rPr>
              <m:t>j</m:t>
            </m:r>
          </m:sub>
        </m:sSub>
      </m:oMath>
      <w:r w:rsidR="001D742E" w:rsidRPr="006924FA">
        <w:rPr>
          <w:rFonts w:ascii="Times New Roman" w:hAnsi="Times New Roman" w:cs="Times New Roman"/>
          <w:sz w:val="24"/>
          <w:szCs w:val="24"/>
        </w:rPr>
        <w:t xml:space="preserve"> are both highway freight volume, </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W</m:t>
            </m:r>
          </m:e>
          <m:sub>
            <m:r>
              <w:rPr>
                <w:rFonts w:ascii="Cambria Math" w:eastAsia="宋体" w:hAnsi="Cambria Math" w:cs="Times New Roman"/>
                <w:sz w:val="24"/>
                <w:szCs w:val="24"/>
              </w:rPr>
              <m:t>ij</m:t>
            </m:r>
          </m:sub>
        </m:sSub>
      </m:oMath>
      <w:r w:rsidR="001D742E" w:rsidRPr="006924FA">
        <w:rPr>
          <w:rFonts w:ascii="Times New Roman" w:hAnsi="Times New Roman" w:cs="Times New Roman"/>
          <w:sz w:val="24"/>
          <w:szCs w:val="24"/>
        </w:rPr>
        <w:t xml:space="preserve"> represents the gravity generated by the flow of highway freight between cities.</w:t>
      </w:r>
    </w:p>
    <w:p w14:paraId="00203D79" w14:textId="0840C0E7" w:rsidR="00184AF6" w:rsidRPr="006924FA" w:rsidRDefault="00000000" w:rsidP="006E414B">
      <w:pPr>
        <w:ind w:firstLineChars="100" w:firstLine="240"/>
        <w:rPr>
          <w:rFonts w:ascii="Times New Roman" w:hAnsi="Times New Roman" w:cs="Times New Roman"/>
          <w:sz w:val="24"/>
          <w:szCs w:val="24"/>
        </w:rPr>
      </w:pP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S</m:t>
            </m:r>
          </m:e>
          <m:sub>
            <m:r>
              <w:rPr>
                <w:rFonts w:ascii="Cambria Math" w:eastAsia="宋体" w:hAnsi="Cambria Math" w:cs="Times New Roman"/>
                <w:sz w:val="24"/>
                <w:szCs w:val="24"/>
              </w:rPr>
              <m:t>3</m:t>
            </m:r>
          </m:sub>
        </m:sSub>
      </m:oMath>
      <w:r w:rsidR="001D742E" w:rsidRPr="006924FA">
        <w:rPr>
          <w:rFonts w:ascii="Times New Roman" w:hAnsi="Times New Roman" w:cs="Times New Roman"/>
          <w:sz w:val="24"/>
          <w:szCs w:val="24"/>
        </w:rPr>
        <w:t xml:space="preserve">: </w:t>
      </w:r>
      <w:r w:rsidR="00385B40" w:rsidRPr="006924FA">
        <w:rPr>
          <w:rFonts w:ascii="Times New Roman" w:hAnsi="Times New Roman" w:cs="Times New Roman"/>
          <w:sz w:val="24"/>
          <w:szCs w:val="24"/>
        </w:rPr>
        <w:t>w</w:t>
      </w:r>
      <w:r w:rsidR="001D742E" w:rsidRPr="006924FA">
        <w:rPr>
          <w:rFonts w:ascii="Times New Roman" w:hAnsi="Times New Roman" w:cs="Times New Roman"/>
          <w:sz w:val="24"/>
          <w:szCs w:val="24"/>
        </w:rPr>
        <w:t xml:space="preserve">hen </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V</m:t>
            </m:r>
          </m:e>
          <m:sub>
            <m:r>
              <w:rPr>
                <w:rFonts w:ascii="Cambria Math" w:eastAsia="宋体" w:hAnsi="Cambria Math" w:cs="Times New Roman"/>
                <w:sz w:val="24"/>
                <w:szCs w:val="24"/>
              </w:rPr>
              <m:t>i</m:t>
            </m:r>
          </m:sub>
        </m:sSub>
      </m:oMath>
      <w:r w:rsidR="001D742E" w:rsidRPr="006924FA">
        <w:rPr>
          <w:rFonts w:ascii="Times New Roman" w:hAnsi="Times New Roman" w:cs="Times New Roman"/>
          <w:sz w:val="24"/>
          <w:szCs w:val="24"/>
        </w:rPr>
        <w:t xml:space="preserve"> and </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V</m:t>
            </m:r>
          </m:e>
          <m:sub>
            <m:r>
              <w:rPr>
                <w:rFonts w:ascii="Cambria Math" w:eastAsia="宋体" w:hAnsi="Cambria Math" w:cs="Times New Roman"/>
                <w:sz w:val="24"/>
                <w:szCs w:val="24"/>
              </w:rPr>
              <m:t>j</m:t>
            </m:r>
          </m:sub>
        </m:sSub>
      </m:oMath>
      <w:r w:rsidR="001D742E" w:rsidRPr="006924FA">
        <w:rPr>
          <w:rFonts w:ascii="Times New Roman" w:hAnsi="Times New Roman" w:cs="Times New Roman"/>
          <w:sz w:val="24"/>
          <w:szCs w:val="24"/>
        </w:rPr>
        <w:t xml:space="preserve"> are both railway passenger volume, </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W</m:t>
            </m:r>
          </m:e>
          <m:sub>
            <m:r>
              <w:rPr>
                <w:rFonts w:ascii="Cambria Math" w:eastAsia="宋体" w:hAnsi="Cambria Math" w:cs="Times New Roman"/>
                <w:sz w:val="24"/>
                <w:szCs w:val="24"/>
              </w:rPr>
              <m:t>ij</m:t>
            </m:r>
          </m:sub>
        </m:sSub>
      </m:oMath>
      <w:r w:rsidR="001D742E" w:rsidRPr="006924FA">
        <w:rPr>
          <w:rFonts w:ascii="Times New Roman" w:hAnsi="Times New Roman" w:cs="Times New Roman"/>
          <w:sz w:val="24"/>
          <w:szCs w:val="24"/>
        </w:rPr>
        <w:t xml:space="preserve"> represents the gravity generated by the flow of railway </w:t>
      </w:r>
      <w:r w:rsidR="00860103" w:rsidRPr="006924FA">
        <w:rPr>
          <w:rFonts w:ascii="Times New Roman" w:hAnsi="Times New Roman" w:cs="Times New Roman"/>
          <w:sz w:val="24"/>
          <w:szCs w:val="24"/>
        </w:rPr>
        <w:t>passengers</w:t>
      </w:r>
      <w:r w:rsidR="001D742E" w:rsidRPr="006924FA">
        <w:rPr>
          <w:rFonts w:ascii="Times New Roman" w:hAnsi="Times New Roman" w:cs="Times New Roman"/>
          <w:sz w:val="24"/>
          <w:szCs w:val="24"/>
        </w:rPr>
        <w:t xml:space="preserve"> between cities.</w:t>
      </w:r>
    </w:p>
    <w:p w14:paraId="25674D32" w14:textId="1E12B9ED" w:rsidR="0011022D" w:rsidRPr="006924FA" w:rsidRDefault="00000000" w:rsidP="003B6338">
      <w:pPr>
        <w:ind w:firstLineChars="100" w:firstLine="240"/>
        <w:rPr>
          <w:rFonts w:ascii="Times New Roman" w:hAnsi="Times New Roman" w:cs="Times New Roman"/>
          <w:sz w:val="24"/>
          <w:szCs w:val="24"/>
        </w:rPr>
      </w:pP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S</m:t>
            </m:r>
          </m:e>
          <m:sub>
            <m:r>
              <w:rPr>
                <w:rFonts w:ascii="Cambria Math" w:eastAsia="宋体" w:hAnsi="Cambria Math" w:cs="Times New Roman"/>
                <w:sz w:val="24"/>
                <w:szCs w:val="24"/>
              </w:rPr>
              <m:t>4</m:t>
            </m:r>
          </m:sub>
        </m:sSub>
      </m:oMath>
      <w:r w:rsidR="00EF02D2" w:rsidRPr="006924FA">
        <w:rPr>
          <w:rFonts w:ascii="Times New Roman" w:hAnsi="Times New Roman" w:cs="Times New Roman"/>
          <w:sz w:val="24"/>
          <w:szCs w:val="24"/>
        </w:rPr>
        <w:t>:</w:t>
      </w:r>
      <w:r w:rsidR="001D742E" w:rsidRPr="006924FA">
        <w:rPr>
          <w:rFonts w:ascii="Times New Roman" w:hAnsi="Times New Roman" w:cs="Times New Roman"/>
          <w:sz w:val="24"/>
          <w:szCs w:val="24"/>
        </w:rPr>
        <w:t xml:space="preserve"> </w:t>
      </w:r>
      <w:r w:rsidR="00385B40" w:rsidRPr="006924FA">
        <w:rPr>
          <w:rFonts w:ascii="Times New Roman" w:hAnsi="Times New Roman" w:cs="Times New Roman"/>
          <w:sz w:val="24"/>
          <w:szCs w:val="24"/>
        </w:rPr>
        <w:t>w</w:t>
      </w:r>
      <w:r w:rsidR="001D742E" w:rsidRPr="006924FA">
        <w:rPr>
          <w:rFonts w:ascii="Times New Roman" w:hAnsi="Times New Roman" w:cs="Times New Roman"/>
          <w:sz w:val="24"/>
          <w:szCs w:val="24"/>
        </w:rPr>
        <w:t xml:space="preserve">hen </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V</m:t>
            </m:r>
          </m:e>
          <m:sub>
            <m:r>
              <w:rPr>
                <w:rFonts w:ascii="Cambria Math" w:eastAsia="宋体" w:hAnsi="Cambria Math" w:cs="Times New Roman"/>
                <w:sz w:val="24"/>
                <w:szCs w:val="24"/>
              </w:rPr>
              <m:t>i</m:t>
            </m:r>
          </m:sub>
        </m:sSub>
      </m:oMath>
      <w:r w:rsidR="001D742E" w:rsidRPr="006924FA">
        <w:rPr>
          <w:rFonts w:ascii="Times New Roman" w:hAnsi="Times New Roman" w:cs="Times New Roman"/>
          <w:sz w:val="24"/>
          <w:szCs w:val="24"/>
        </w:rPr>
        <w:t xml:space="preserve"> and </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V</m:t>
            </m:r>
          </m:e>
          <m:sub>
            <m:r>
              <w:rPr>
                <w:rFonts w:ascii="Cambria Math" w:eastAsia="宋体" w:hAnsi="Cambria Math" w:cs="Times New Roman"/>
                <w:sz w:val="24"/>
                <w:szCs w:val="24"/>
              </w:rPr>
              <m:t>j</m:t>
            </m:r>
          </m:sub>
        </m:sSub>
      </m:oMath>
      <w:r w:rsidR="001D742E" w:rsidRPr="006924FA">
        <w:rPr>
          <w:rFonts w:ascii="Times New Roman" w:hAnsi="Times New Roman" w:cs="Times New Roman"/>
          <w:sz w:val="24"/>
          <w:szCs w:val="24"/>
        </w:rPr>
        <w:t xml:space="preserve"> are both railway freight volume, </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W</m:t>
            </m:r>
          </m:e>
          <m:sub>
            <m:r>
              <w:rPr>
                <w:rFonts w:ascii="Cambria Math" w:eastAsia="宋体" w:hAnsi="Cambria Math" w:cs="Times New Roman"/>
                <w:sz w:val="24"/>
                <w:szCs w:val="24"/>
              </w:rPr>
              <m:t>ij</m:t>
            </m:r>
          </m:sub>
        </m:sSub>
      </m:oMath>
      <w:r w:rsidR="001D742E" w:rsidRPr="006924FA">
        <w:rPr>
          <w:rFonts w:ascii="Times New Roman" w:hAnsi="Times New Roman" w:cs="Times New Roman"/>
          <w:sz w:val="24"/>
          <w:szCs w:val="24"/>
        </w:rPr>
        <w:t xml:space="preserve"> represents the gravity generated by the flow of railway freight between cities.</w:t>
      </w:r>
    </w:p>
    <w:p w14:paraId="78501313" w14:textId="414CC60C" w:rsidR="007E519E" w:rsidRPr="006924FA" w:rsidRDefault="00D153BD" w:rsidP="006E414B">
      <w:pPr>
        <w:jc w:val="center"/>
        <w:rPr>
          <w:rFonts w:ascii="Times New Roman" w:hAnsi="Times New Roman" w:cs="Times New Roman"/>
          <w:sz w:val="24"/>
          <w:szCs w:val="24"/>
        </w:rPr>
      </w:pPr>
      <w:r w:rsidRPr="006924FA">
        <w:rPr>
          <w:rFonts w:ascii="Times New Roman" w:hAnsi="Times New Roman" w:cs="Times New Roman" w:hint="eastAsia"/>
          <w:noProof/>
          <w:sz w:val="24"/>
          <w:szCs w:val="24"/>
        </w:rPr>
        <w:lastRenderedPageBreak/>
        <w:drawing>
          <wp:inline distT="0" distB="0" distL="0" distR="0" wp14:anchorId="395689B6" wp14:editId="0D8E09AE">
            <wp:extent cx="5274310" cy="3271520"/>
            <wp:effectExtent l="0" t="0" r="2540" b="5080"/>
            <wp:docPr id="7348522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852208" name="图片 734852208"/>
                    <pic:cNvPicPr/>
                  </pic:nvPicPr>
                  <pic:blipFill>
                    <a:blip r:embed="rId15"/>
                    <a:stretch>
                      <a:fillRect/>
                    </a:stretch>
                  </pic:blipFill>
                  <pic:spPr>
                    <a:xfrm>
                      <a:off x="0" y="0"/>
                      <a:ext cx="5274310" cy="3271520"/>
                    </a:xfrm>
                    <a:prstGeom prst="rect">
                      <a:avLst/>
                    </a:prstGeom>
                  </pic:spPr>
                </pic:pic>
              </a:graphicData>
            </a:graphic>
          </wp:inline>
        </w:drawing>
      </w:r>
    </w:p>
    <w:p w14:paraId="10599E1F" w14:textId="208D4BEC" w:rsidR="003D560B" w:rsidRPr="006924FA" w:rsidRDefault="005B4F68" w:rsidP="00947AAF">
      <w:pPr>
        <w:spacing w:afterLines="100" w:after="312"/>
        <w:jc w:val="left"/>
        <w:rPr>
          <w:rFonts w:ascii="Times New Roman" w:hAnsi="Times New Roman" w:cs="Times New Roman"/>
          <w:szCs w:val="21"/>
        </w:rPr>
      </w:pPr>
      <w:r w:rsidRPr="006924FA">
        <w:rPr>
          <w:rFonts w:ascii="Times New Roman" w:hAnsi="Times New Roman" w:cs="Times New Roman"/>
          <w:b/>
          <w:bCs/>
          <w:szCs w:val="21"/>
        </w:rPr>
        <w:t>Fig</w:t>
      </w:r>
      <w:r w:rsidR="009708F4" w:rsidRPr="006924FA">
        <w:rPr>
          <w:rFonts w:ascii="Times New Roman" w:hAnsi="Times New Roman" w:cs="Times New Roman"/>
          <w:b/>
          <w:bCs/>
          <w:szCs w:val="21"/>
        </w:rPr>
        <w:t>.</w:t>
      </w:r>
      <w:r w:rsidRPr="006924FA">
        <w:rPr>
          <w:rFonts w:ascii="Times New Roman" w:hAnsi="Times New Roman" w:cs="Times New Roman"/>
          <w:b/>
          <w:bCs/>
          <w:szCs w:val="21"/>
        </w:rPr>
        <w:t xml:space="preserve"> 3</w:t>
      </w:r>
      <w:r w:rsidR="009708F4" w:rsidRPr="006924FA">
        <w:rPr>
          <w:rFonts w:ascii="Times New Roman" w:hAnsi="Times New Roman" w:cs="Times New Roman"/>
          <w:b/>
          <w:bCs/>
          <w:szCs w:val="21"/>
        </w:rPr>
        <w:t>.</w:t>
      </w:r>
      <w:r w:rsidRPr="006924FA">
        <w:rPr>
          <w:rFonts w:ascii="Times New Roman" w:hAnsi="Times New Roman" w:cs="Times New Roman"/>
          <w:szCs w:val="21"/>
        </w:rPr>
        <w:t xml:space="preserve"> </w:t>
      </w:r>
      <w:r w:rsidR="00825874" w:rsidRPr="006924FA">
        <w:rPr>
          <w:rFonts w:ascii="Times New Roman" w:hAnsi="Times New Roman" w:cs="Times New Roman"/>
          <w:szCs w:val="21"/>
        </w:rPr>
        <w:t>M</w:t>
      </w:r>
      <w:r w:rsidR="00A12938" w:rsidRPr="006924FA">
        <w:rPr>
          <w:rFonts w:ascii="Times New Roman" w:hAnsi="Times New Roman" w:cs="Times New Roman"/>
          <w:szCs w:val="21"/>
        </w:rPr>
        <w:t xml:space="preserve">ethodological framework for </w:t>
      </w:r>
      <w:r w:rsidR="004E6AC3" w:rsidRPr="006924FA">
        <w:rPr>
          <w:rFonts w:ascii="Times New Roman" w:hAnsi="Times New Roman" w:cs="Times New Roman"/>
          <w:szCs w:val="21"/>
        </w:rPr>
        <w:t xml:space="preserve">the quantification of </w:t>
      </w:r>
      <w:r w:rsidR="00BE6A18" w:rsidRPr="006924FA">
        <w:rPr>
          <w:rFonts w:ascii="Times New Roman" w:hAnsi="Times New Roman" w:cs="Times New Roman"/>
          <w:szCs w:val="21"/>
        </w:rPr>
        <w:t xml:space="preserve">the </w:t>
      </w:r>
      <w:r w:rsidR="00A12938" w:rsidRPr="006924FA">
        <w:rPr>
          <w:rFonts w:ascii="Times New Roman" w:hAnsi="Times New Roman" w:cs="Times New Roman"/>
          <w:szCs w:val="21"/>
        </w:rPr>
        <w:t>spatial weight matrix and regional strategy</w:t>
      </w:r>
      <w:r w:rsidR="00CE37B5" w:rsidRPr="006924FA">
        <w:rPr>
          <w:rFonts w:ascii="Times New Roman" w:hAnsi="Times New Roman" w:cs="Times New Roman"/>
          <w:szCs w:val="21"/>
        </w:rPr>
        <w:t>.</w:t>
      </w:r>
    </w:p>
    <w:p w14:paraId="64FC8925" w14:textId="67A669FC" w:rsidR="007038E5" w:rsidRPr="006924FA" w:rsidRDefault="00BE6A18" w:rsidP="00F15A36">
      <w:pPr>
        <w:ind w:firstLineChars="100" w:firstLine="240"/>
        <w:rPr>
          <w:rFonts w:ascii="Times New Roman" w:eastAsia="宋体" w:hAnsi="Times New Roman" w:cs="Times New Roman"/>
          <w:sz w:val="24"/>
          <w:szCs w:val="24"/>
        </w:rPr>
      </w:pPr>
      <w:r w:rsidRPr="006924FA">
        <w:rPr>
          <w:rFonts w:ascii="Times New Roman" w:eastAsia="宋体" w:hAnsi="Times New Roman" w:cs="Times New Roman"/>
          <w:sz w:val="24"/>
          <w:szCs w:val="24"/>
        </w:rPr>
        <w:t>T</w:t>
      </w:r>
      <w:r w:rsidR="00AF4B5D" w:rsidRPr="006924FA">
        <w:rPr>
          <w:rFonts w:ascii="Times New Roman" w:eastAsia="宋体" w:hAnsi="Times New Roman" w:cs="Times New Roman"/>
          <w:sz w:val="24"/>
          <w:szCs w:val="24"/>
        </w:rPr>
        <w:t>o examine the potential influence of regional strategy on carbon emission</w:t>
      </w:r>
      <w:r w:rsidRPr="006924FA">
        <w:rPr>
          <w:rFonts w:ascii="Times New Roman" w:eastAsia="宋体" w:hAnsi="Times New Roman" w:cs="Times New Roman"/>
          <w:sz w:val="24"/>
          <w:szCs w:val="24"/>
        </w:rPr>
        <w:t>s</w:t>
      </w:r>
      <w:r w:rsidR="00AF4B5D" w:rsidRPr="006924FA">
        <w:rPr>
          <w:rFonts w:ascii="Times New Roman" w:eastAsia="宋体" w:hAnsi="Times New Roman" w:cs="Times New Roman"/>
          <w:sz w:val="24"/>
          <w:szCs w:val="24"/>
        </w:rPr>
        <w:t xml:space="preserve">, we introduce the spatial UA coefficient as </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r</m:t>
            </m:r>
          </m:e>
          <m:sub>
            <m:r>
              <w:rPr>
                <w:rFonts w:ascii="Cambria Math" w:eastAsia="宋体" w:hAnsi="Cambria Math" w:cs="Times New Roman"/>
                <w:sz w:val="24"/>
                <w:szCs w:val="24"/>
              </w:rPr>
              <m:t>ij</m:t>
            </m:r>
          </m:sub>
        </m:sSub>
      </m:oMath>
      <w:r w:rsidR="00AF4B5D" w:rsidRPr="006924FA">
        <w:rPr>
          <w:rFonts w:ascii="Times New Roman" w:eastAsia="宋体" w:hAnsi="Times New Roman" w:cs="Times New Roman"/>
          <w:sz w:val="24"/>
          <w:szCs w:val="24"/>
        </w:rPr>
        <w:t xml:space="preserve"> in </w:t>
      </w:r>
      <w:r w:rsidR="00860103" w:rsidRPr="006924FA">
        <w:rPr>
          <w:rFonts w:ascii="Times New Roman" w:eastAsia="宋体" w:hAnsi="Times New Roman" w:cs="Times New Roman"/>
          <w:sz w:val="24"/>
          <w:szCs w:val="24"/>
        </w:rPr>
        <w:t xml:space="preserve">the </w:t>
      </w:r>
      <w:r w:rsidR="00AF4B5D" w:rsidRPr="006924FA">
        <w:rPr>
          <w:rFonts w:ascii="Times New Roman" w:eastAsia="宋体" w:hAnsi="Times New Roman" w:cs="Times New Roman"/>
          <w:sz w:val="24"/>
          <w:szCs w:val="24"/>
        </w:rPr>
        <w:t xml:space="preserve">gravity model. </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r</m:t>
            </m:r>
          </m:e>
          <m:sub>
            <m:r>
              <w:rPr>
                <w:rFonts w:ascii="Cambria Math" w:eastAsia="宋体" w:hAnsi="Cambria Math" w:cs="Times New Roman"/>
                <w:sz w:val="24"/>
                <w:szCs w:val="24"/>
              </w:rPr>
              <m:t>ij</m:t>
            </m:r>
          </m:sub>
        </m:sSub>
      </m:oMath>
      <w:r w:rsidR="00AF4B5D" w:rsidRPr="006924FA">
        <w:rPr>
          <w:rFonts w:ascii="Times New Roman" w:eastAsia="宋体" w:hAnsi="Times New Roman" w:cs="Times New Roman"/>
          <w:sz w:val="24"/>
          <w:szCs w:val="24"/>
        </w:rPr>
        <w:t xml:space="preserve"> is assumed to </w:t>
      </w:r>
      <w:r w:rsidR="00C01D2A" w:rsidRPr="006924FA">
        <w:rPr>
          <w:rFonts w:ascii="Times New Roman" w:eastAsia="宋体" w:hAnsi="Times New Roman" w:cs="Times New Roman"/>
          <w:sz w:val="24"/>
          <w:szCs w:val="24"/>
        </w:rPr>
        <w:t>differentiate</w:t>
      </w:r>
      <w:r w:rsidR="00AF4B5D" w:rsidRPr="006924FA">
        <w:rPr>
          <w:rFonts w:ascii="Times New Roman" w:eastAsia="宋体" w:hAnsi="Times New Roman" w:cs="Times New Roman"/>
          <w:sz w:val="24"/>
          <w:szCs w:val="24"/>
        </w:rPr>
        <w:t xml:space="preserve"> the </w:t>
      </w:r>
      <w:r w:rsidR="00C01D2A" w:rsidRPr="006924FA">
        <w:rPr>
          <w:rFonts w:ascii="Times New Roman" w:eastAsia="宋体" w:hAnsi="Times New Roman" w:cs="Times New Roman"/>
          <w:sz w:val="24"/>
          <w:szCs w:val="24"/>
        </w:rPr>
        <w:t xml:space="preserve">spatial interaction within or not within the </w:t>
      </w:r>
      <w:r w:rsidR="00A96A0D" w:rsidRPr="006924FA">
        <w:rPr>
          <w:rFonts w:ascii="Times New Roman" w:eastAsia="宋体" w:hAnsi="Times New Roman" w:cs="Times New Roman"/>
          <w:sz w:val="24"/>
          <w:szCs w:val="24"/>
        </w:rPr>
        <w:t>UA</w:t>
      </w:r>
      <w:r w:rsidR="00C01D2A" w:rsidRPr="006924FA">
        <w:rPr>
          <w:rFonts w:ascii="Times New Roman" w:eastAsia="宋体" w:hAnsi="Times New Roman" w:cs="Times New Roman"/>
          <w:sz w:val="24"/>
          <w:szCs w:val="24"/>
        </w:rPr>
        <w:t>s</w:t>
      </w:r>
      <w:r w:rsidR="00073FB5" w:rsidRPr="006924FA">
        <w:rPr>
          <w:rFonts w:ascii="Times New Roman" w:eastAsia="宋体" w:hAnsi="Times New Roman" w:cs="Times New Roman"/>
          <w:sz w:val="24"/>
          <w:szCs w:val="24"/>
        </w:rPr>
        <w:t xml:space="preserve"> (</w:t>
      </w:r>
      <w:r w:rsidR="003624C1" w:rsidRPr="006924FA">
        <w:rPr>
          <w:rFonts w:ascii="Times New Roman" w:eastAsia="宋体" w:hAnsi="Times New Roman" w:cs="Times New Roman"/>
          <w:sz w:val="24"/>
          <w:szCs w:val="24"/>
        </w:rPr>
        <w:t>PRD, BTHUA, CCUA, YRD, UAMRYR</w:t>
      </w:r>
      <w:r w:rsidR="00073FB5" w:rsidRPr="006924FA">
        <w:rPr>
          <w:rFonts w:ascii="Times New Roman" w:eastAsia="宋体" w:hAnsi="Times New Roman" w:cs="Times New Roman"/>
          <w:sz w:val="24"/>
          <w:szCs w:val="24"/>
        </w:rPr>
        <w:t>)</w:t>
      </w:r>
      <w:r w:rsidR="00C01D2A" w:rsidRPr="006924FA">
        <w:rPr>
          <w:rFonts w:ascii="Times New Roman" w:eastAsia="宋体" w:hAnsi="Times New Roman" w:cs="Times New Roman"/>
          <w:sz w:val="24"/>
          <w:szCs w:val="24"/>
        </w:rPr>
        <w:t xml:space="preserve"> in our study area. </w:t>
      </w:r>
      <w:r w:rsidR="00073FB5" w:rsidRPr="006924FA">
        <w:rPr>
          <w:rFonts w:ascii="Times New Roman" w:eastAsia="宋体" w:hAnsi="Times New Roman" w:cs="Times New Roman"/>
          <w:sz w:val="24"/>
          <w:szCs w:val="24"/>
        </w:rPr>
        <w:t xml:space="preserve">If </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r</m:t>
            </m:r>
          </m:e>
          <m:sub>
            <m:r>
              <w:rPr>
                <w:rFonts w:ascii="Cambria Math" w:eastAsia="宋体" w:hAnsi="Cambria Math" w:cs="Times New Roman"/>
                <w:sz w:val="24"/>
                <w:szCs w:val="24"/>
              </w:rPr>
              <m:t>ij</m:t>
            </m:r>
          </m:sub>
        </m:sSub>
      </m:oMath>
      <w:r w:rsidR="00073FB5" w:rsidRPr="006924FA" w:rsidDel="00073FB5">
        <w:rPr>
          <w:rFonts w:ascii="Times New Roman" w:eastAsia="宋体" w:hAnsi="Times New Roman" w:cs="Times New Roman"/>
          <w:sz w:val="24"/>
          <w:szCs w:val="24"/>
        </w:rPr>
        <w:t xml:space="preserve"> </w:t>
      </w:r>
      <w:r w:rsidR="00073FB5" w:rsidRPr="006924FA">
        <w:rPr>
          <w:rFonts w:ascii="Times New Roman" w:eastAsia="宋体" w:hAnsi="Times New Roman" w:cs="Times New Roman"/>
          <w:sz w:val="24"/>
          <w:szCs w:val="24"/>
        </w:rPr>
        <w:t xml:space="preserve">&gt;1, the spatial interaction of the cities within the </w:t>
      </w:r>
      <w:r w:rsidR="00A96A0D" w:rsidRPr="006924FA">
        <w:rPr>
          <w:rFonts w:ascii="Times New Roman" w:eastAsia="宋体" w:hAnsi="Times New Roman" w:cs="Times New Roman"/>
          <w:sz w:val="24"/>
          <w:szCs w:val="24"/>
        </w:rPr>
        <w:t>UA</w:t>
      </w:r>
      <w:r w:rsidR="00073FB5" w:rsidRPr="006924FA">
        <w:rPr>
          <w:rFonts w:ascii="Times New Roman" w:eastAsia="宋体" w:hAnsi="Times New Roman" w:cs="Times New Roman"/>
          <w:sz w:val="24"/>
          <w:szCs w:val="24"/>
        </w:rPr>
        <w:t xml:space="preserve"> is stronger, </w:t>
      </w:r>
      <w:r w:rsidR="00340BB9" w:rsidRPr="006924FA">
        <w:rPr>
          <w:rFonts w:ascii="Times New Roman" w:eastAsia="宋体" w:hAnsi="Times New Roman" w:cs="Times New Roman"/>
          <w:sz w:val="24"/>
          <w:szCs w:val="24"/>
        </w:rPr>
        <w:t xml:space="preserve">and </w:t>
      </w:r>
      <w:r w:rsidR="00073FB5" w:rsidRPr="006924FA">
        <w:rPr>
          <w:rFonts w:ascii="Times New Roman" w:eastAsia="宋体" w:hAnsi="Times New Roman" w:cs="Times New Roman"/>
          <w:sz w:val="24"/>
          <w:szCs w:val="24"/>
        </w:rPr>
        <w:t>vice versa. When the cities</w:t>
      </w:r>
      <w:r w:rsidR="00073FB5" w:rsidRPr="006924FA" w:rsidDel="00073FB5">
        <w:rPr>
          <w:rFonts w:ascii="Times New Roman" w:eastAsia="宋体" w:hAnsi="Times New Roman" w:cs="Times New Roman"/>
          <w:sz w:val="24"/>
          <w:szCs w:val="24"/>
        </w:rPr>
        <w:t xml:space="preserve"> </w:t>
      </w:r>
      <w:r w:rsidR="00073FB5" w:rsidRPr="006924FA">
        <w:rPr>
          <w:rFonts w:ascii="Times New Roman" w:eastAsia="宋体" w:hAnsi="Times New Roman" w:cs="Times New Roman"/>
          <w:sz w:val="24"/>
          <w:szCs w:val="24"/>
        </w:rPr>
        <w:t xml:space="preserve">are not within the same </w:t>
      </w:r>
      <w:r w:rsidR="00A96A0D" w:rsidRPr="006924FA">
        <w:rPr>
          <w:rFonts w:ascii="Times New Roman" w:eastAsia="宋体" w:hAnsi="Times New Roman" w:cs="Times New Roman"/>
          <w:sz w:val="24"/>
          <w:szCs w:val="24"/>
        </w:rPr>
        <w:t>UA</w:t>
      </w:r>
      <w:r w:rsidR="00073FB5" w:rsidRPr="006924FA">
        <w:rPr>
          <w:rFonts w:ascii="Times New Roman" w:eastAsia="宋体" w:hAnsi="Times New Roman" w:cs="Times New Roman"/>
          <w:sz w:val="24"/>
          <w:szCs w:val="24"/>
        </w:rPr>
        <w:t xml:space="preserve">, </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r</m:t>
            </m:r>
          </m:e>
          <m:sub>
            <m:r>
              <w:rPr>
                <w:rFonts w:ascii="Cambria Math" w:eastAsia="宋体" w:hAnsi="Cambria Math" w:cs="Times New Roman"/>
                <w:sz w:val="24"/>
                <w:szCs w:val="24"/>
              </w:rPr>
              <m:t>ij</m:t>
            </m:r>
          </m:sub>
        </m:sSub>
      </m:oMath>
      <w:r w:rsidR="00073FB5" w:rsidRPr="006924FA" w:rsidDel="00073FB5">
        <w:rPr>
          <w:rFonts w:ascii="Times New Roman" w:eastAsia="宋体" w:hAnsi="Times New Roman" w:cs="Times New Roman"/>
          <w:sz w:val="24"/>
          <w:szCs w:val="24"/>
        </w:rPr>
        <w:t xml:space="preserve"> </w:t>
      </w:r>
      <w:r w:rsidR="00073FB5" w:rsidRPr="006924FA">
        <w:rPr>
          <w:rFonts w:ascii="Times New Roman" w:eastAsia="宋体" w:hAnsi="Times New Roman" w:cs="Times New Roman"/>
          <w:sz w:val="24"/>
          <w:szCs w:val="24"/>
        </w:rPr>
        <w:t xml:space="preserve">is assigned </w:t>
      </w:r>
      <w:r w:rsidR="00340BB9" w:rsidRPr="006924FA">
        <w:rPr>
          <w:rFonts w:ascii="Times New Roman" w:eastAsia="宋体" w:hAnsi="Times New Roman" w:cs="Times New Roman"/>
          <w:sz w:val="24"/>
          <w:szCs w:val="24"/>
        </w:rPr>
        <w:t xml:space="preserve">a </w:t>
      </w:r>
      <w:r w:rsidR="00073FB5" w:rsidRPr="006924FA">
        <w:rPr>
          <w:rFonts w:ascii="Times New Roman" w:eastAsia="宋体" w:hAnsi="Times New Roman" w:cs="Times New Roman"/>
          <w:sz w:val="24"/>
          <w:szCs w:val="24"/>
        </w:rPr>
        <w:t>value of 1 to turn into the general form of the gravity model.</w:t>
      </w:r>
    </w:p>
    <w:p w14:paraId="0B4BF88F" w14:textId="3D5D7C46" w:rsidR="00184AF6" w:rsidRPr="006924FA" w:rsidRDefault="00672859" w:rsidP="00947AAF">
      <w:pPr>
        <w:pStyle w:val="a8"/>
        <w:spacing w:beforeLines="100" w:before="312" w:afterLines="100" w:after="312"/>
        <w:ind w:firstLineChars="0" w:firstLine="0"/>
        <w:outlineLvl w:val="0"/>
        <w:rPr>
          <w:rFonts w:ascii="Times New Roman" w:hAnsi="Times New Roman" w:cs="Times New Roman"/>
          <w:b/>
          <w:bCs/>
          <w:sz w:val="24"/>
          <w:szCs w:val="24"/>
        </w:rPr>
      </w:pPr>
      <w:r w:rsidRPr="006924FA">
        <w:rPr>
          <w:rFonts w:ascii="Times New Roman" w:hAnsi="Times New Roman" w:cs="Times New Roman"/>
          <w:b/>
          <w:bCs/>
          <w:sz w:val="24"/>
          <w:szCs w:val="24"/>
        </w:rPr>
        <w:t>3</w:t>
      </w:r>
      <w:r w:rsidR="00F15A36" w:rsidRPr="006924FA">
        <w:rPr>
          <w:rFonts w:ascii="Times New Roman" w:hAnsi="Times New Roman" w:cs="Times New Roman"/>
          <w:b/>
          <w:bCs/>
          <w:sz w:val="24"/>
          <w:szCs w:val="24"/>
        </w:rPr>
        <w:t>.</w:t>
      </w:r>
      <w:r w:rsidRPr="006924FA">
        <w:rPr>
          <w:rFonts w:ascii="Times New Roman" w:hAnsi="Times New Roman" w:cs="Times New Roman"/>
          <w:b/>
          <w:bCs/>
          <w:sz w:val="24"/>
          <w:szCs w:val="24"/>
        </w:rPr>
        <w:t xml:space="preserve"> Results</w:t>
      </w:r>
    </w:p>
    <w:p w14:paraId="6F55514E" w14:textId="1869327D" w:rsidR="004B61C6" w:rsidRPr="006924FA" w:rsidRDefault="00672859" w:rsidP="00947AAF">
      <w:pPr>
        <w:pStyle w:val="a8"/>
        <w:spacing w:beforeLines="100" w:before="312" w:afterLines="100" w:after="312"/>
        <w:ind w:firstLineChars="0" w:firstLine="0"/>
        <w:outlineLvl w:val="1"/>
        <w:rPr>
          <w:rFonts w:ascii="Times New Roman" w:hAnsi="Times New Roman" w:cs="Times New Roman"/>
          <w:i/>
          <w:iCs/>
          <w:sz w:val="24"/>
          <w:szCs w:val="24"/>
        </w:rPr>
      </w:pPr>
      <w:r w:rsidRPr="006924FA">
        <w:rPr>
          <w:rFonts w:ascii="Times New Roman" w:hAnsi="Times New Roman" w:cs="Times New Roman"/>
          <w:i/>
          <w:iCs/>
          <w:sz w:val="24"/>
          <w:szCs w:val="24"/>
        </w:rPr>
        <w:t>3.1</w:t>
      </w:r>
      <w:r w:rsidR="000A403B" w:rsidRPr="006924FA">
        <w:rPr>
          <w:rFonts w:ascii="Times New Roman" w:hAnsi="Times New Roman" w:cs="Times New Roman"/>
          <w:i/>
          <w:iCs/>
          <w:sz w:val="24"/>
          <w:szCs w:val="24"/>
        </w:rPr>
        <w:t>.</w:t>
      </w:r>
      <w:r w:rsidRPr="006924FA">
        <w:rPr>
          <w:rFonts w:ascii="Times New Roman" w:hAnsi="Times New Roman" w:cs="Times New Roman"/>
          <w:i/>
          <w:iCs/>
          <w:sz w:val="24"/>
          <w:szCs w:val="24"/>
        </w:rPr>
        <w:t xml:space="preserve"> </w:t>
      </w:r>
      <w:proofErr w:type="spellStart"/>
      <w:r w:rsidR="00340BB9" w:rsidRPr="006924FA">
        <w:rPr>
          <w:rFonts w:ascii="Times New Roman" w:hAnsi="Times New Roman" w:cs="Times New Roman"/>
          <w:i/>
          <w:iCs/>
          <w:sz w:val="24"/>
          <w:szCs w:val="24"/>
        </w:rPr>
        <w:t>Spatio</w:t>
      </w:r>
      <w:proofErr w:type="spellEnd"/>
      <w:r w:rsidRPr="006924FA">
        <w:rPr>
          <w:rFonts w:ascii="Times New Roman" w:hAnsi="Times New Roman" w:cs="Times New Roman"/>
          <w:i/>
          <w:iCs/>
          <w:sz w:val="24"/>
          <w:szCs w:val="24"/>
        </w:rPr>
        <w:t>-temporal variation of carbon emission</w:t>
      </w:r>
      <w:r w:rsidR="0039468D" w:rsidRPr="006924FA">
        <w:rPr>
          <w:rFonts w:ascii="Times New Roman" w:hAnsi="Times New Roman" w:cs="Times New Roman"/>
          <w:i/>
          <w:iCs/>
          <w:sz w:val="24"/>
          <w:szCs w:val="24"/>
        </w:rPr>
        <w:t>s</w:t>
      </w:r>
      <w:r w:rsidR="001363B6" w:rsidRPr="006924FA">
        <w:rPr>
          <w:rFonts w:ascii="Times New Roman" w:hAnsi="Times New Roman" w:cs="Times New Roman"/>
          <w:i/>
          <w:iCs/>
          <w:sz w:val="24"/>
          <w:szCs w:val="24"/>
        </w:rPr>
        <w:t xml:space="preserve"> and transportation</w:t>
      </w:r>
    </w:p>
    <w:p w14:paraId="02CDEBCB" w14:textId="0CB8354A" w:rsidR="00184AF6" w:rsidRPr="006924FA" w:rsidRDefault="001A684E" w:rsidP="00947AAF">
      <w:pPr>
        <w:pStyle w:val="a8"/>
        <w:ind w:firstLineChars="100" w:firstLine="240"/>
        <w:rPr>
          <w:rFonts w:ascii="Times New Roman" w:hAnsi="Times New Roman" w:cs="Times New Roman"/>
          <w:sz w:val="24"/>
          <w:szCs w:val="24"/>
        </w:rPr>
      </w:pPr>
      <w:r w:rsidRPr="006924FA">
        <w:rPr>
          <w:rFonts w:ascii="Times New Roman" w:hAnsi="Times New Roman" w:cs="Times New Roman"/>
          <w:sz w:val="24"/>
          <w:szCs w:val="24"/>
        </w:rPr>
        <w:t>Fig</w:t>
      </w:r>
      <w:r w:rsidR="000A403B" w:rsidRPr="006924FA">
        <w:rPr>
          <w:rFonts w:ascii="Times New Roman" w:hAnsi="Times New Roman" w:cs="Times New Roman"/>
          <w:sz w:val="24"/>
          <w:szCs w:val="24"/>
        </w:rPr>
        <w:t>.</w:t>
      </w:r>
      <w:r w:rsidRPr="006924FA">
        <w:rPr>
          <w:rFonts w:ascii="Times New Roman" w:hAnsi="Times New Roman" w:cs="Times New Roman"/>
          <w:sz w:val="24"/>
          <w:szCs w:val="24"/>
        </w:rPr>
        <w:t xml:space="preserve"> </w:t>
      </w:r>
      <w:r w:rsidR="009D7FD9" w:rsidRPr="006924FA">
        <w:rPr>
          <w:rFonts w:ascii="Times New Roman" w:hAnsi="Times New Roman" w:cs="Times New Roman"/>
          <w:sz w:val="24"/>
          <w:szCs w:val="24"/>
        </w:rPr>
        <w:t>4</w:t>
      </w:r>
      <w:r w:rsidRPr="006924FA">
        <w:rPr>
          <w:rFonts w:ascii="Times New Roman" w:hAnsi="Times New Roman" w:cs="Times New Roman"/>
          <w:sz w:val="24"/>
          <w:szCs w:val="24"/>
        </w:rPr>
        <w:t xml:space="preserve"> illustrates the </w:t>
      </w:r>
      <w:r w:rsidR="00584794" w:rsidRPr="006924FA">
        <w:rPr>
          <w:rFonts w:ascii="Times New Roman" w:hAnsi="Times New Roman" w:cs="Times New Roman"/>
          <w:sz w:val="24"/>
          <w:szCs w:val="24"/>
        </w:rPr>
        <w:t xml:space="preserve">variations </w:t>
      </w:r>
      <w:r w:rsidR="0039468D" w:rsidRPr="006924FA">
        <w:rPr>
          <w:rFonts w:ascii="Times New Roman" w:hAnsi="Times New Roman" w:cs="Times New Roman"/>
          <w:sz w:val="24"/>
          <w:szCs w:val="24"/>
        </w:rPr>
        <w:t xml:space="preserve">in </w:t>
      </w:r>
      <w:r w:rsidRPr="006924FA">
        <w:rPr>
          <w:rFonts w:ascii="Times New Roman" w:hAnsi="Times New Roman" w:cs="Times New Roman"/>
          <w:sz w:val="24"/>
          <w:szCs w:val="24"/>
        </w:rPr>
        <w:t xml:space="preserve">carbon emissions </w:t>
      </w:r>
      <w:r w:rsidR="00E05A0A" w:rsidRPr="006924FA">
        <w:rPr>
          <w:rFonts w:ascii="Times New Roman" w:hAnsi="Times New Roman" w:cs="Times New Roman"/>
          <w:sz w:val="24"/>
          <w:szCs w:val="24"/>
        </w:rPr>
        <w:t>for</w:t>
      </w:r>
      <w:r w:rsidR="00584794" w:rsidRPr="006924FA">
        <w:rPr>
          <w:rFonts w:ascii="Times New Roman" w:hAnsi="Times New Roman" w:cs="Times New Roman"/>
          <w:sz w:val="24"/>
          <w:szCs w:val="24"/>
        </w:rPr>
        <w:t xml:space="preserve"> </w:t>
      </w:r>
      <w:r w:rsidRPr="006924FA">
        <w:rPr>
          <w:rFonts w:ascii="Times New Roman" w:hAnsi="Times New Roman" w:cs="Times New Roman"/>
          <w:sz w:val="24"/>
          <w:szCs w:val="24"/>
        </w:rPr>
        <w:t>135 cities in 2015 and 2020</w:t>
      </w:r>
      <w:r w:rsidR="00E05A0A" w:rsidRPr="006924FA">
        <w:rPr>
          <w:rFonts w:ascii="Times New Roman" w:hAnsi="Times New Roman" w:cs="Times New Roman"/>
          <w:sz w:val="24"/>
          <w:szCs w:val="24"/>
        </w:rPr>
        <w:t>, with brief descriptive statistics</w:t>
      </w:r>
      <w:r w:rsidRPr="006924FA">
        <w:rPr>
          <w:rFonts w:ascii="Times New Roman" w:hAnsi="Times New Roman" w:cs="Times New Roman"/>
          <w:sz w:val="24"/>
          <w:szCs w:val="24"/>
        </w:rPr>
        <w:t xml:space="preserve">. </w:t>
      </w:r>
      <w:r w:rsidR="00C97492" w:rsidRPr="006924FA">
        <w:rPr>
          <w:rFonts w:ascii="Times New Roman" w:hAnsi="Times New Roman" w:cs="Times New Roman"/>
          <w:sz w:val="24"/>
          <w:szCs w:val="24"/>
        </w:rPr>
        <w:t xml:space="preserve">The general spatial </w:t>
      </w:r>
      <w:r w:rsidR="0039468D" w:rsidRPr="006924FA">
        <w:rPr>
          <w:rFonts w:ascii="Times New Roman" w:hAnsi="Times New Roman" w:cs="Times New Roman"/>
          <w:sz w:val="24"/>
          <w:szCs w:val="24"/>
        </w:rPr>
        <w:t xml:space="preserve">emission </w:t>
      </w:r>
      <w:r w:rsidR="00C97492" w:rsidRPr="006924FA">
        <w:rPr>
          <w:rFonts w:ascii="Times New Roman" w:hAnsi="Times New Roman" w:cs="Times New Roman"/>
          <w:sz w:val="24"/>
          <w:szCs w:val="24"/>
        </w:rPr>
        <w:t>patterns remain stable</w:t>
      </w:r>
      <w:r w:rsidR="00340BB9" w:rsidRPr="006924FA">
        <w:rPr>
          <w:rFonts w:ascii="Times New Roman" w:hAnsi="Times New Roman" w:cs="Times New Roman"/>
          <w:sz w:val="24"/>
          <w:szCs w:val="24"/>
        </w:rPr>
        <w:t xml:space="preserve">; </w:t>
      </w:r>
      <w:r w:rsidR="00E064EE" w:rsidRPr="006924FA">
        <w:rPr>
          <w:rFonts w:ascii="Times New Roman" w:hAnsi="Times New Roman" w:cs="Times New Roman"/>
          <w:sz w:val="24"/>
          <w:szCs w:val="24"/>
        </w:rPr>
        <w:t xml:space="preserve">nevertheless, </w:t>
      </w:r>
      <w:r w:rsidR="0039468D" w:rsidRPr="006924FA">
        <w:rPr>
          <w:rFonts w:ascii="Times New Roman" w:hAnsi="Times New Roman" w:cs="Times New Roman"/>
          <w:sz w:val="24"/>
          <w:szCs w:val="24"/>
        </w:rPr>
        <w:t xml:space="preserve">BTHUA, YRD, and PRD </w:t>
      </w:r>
      <w:r w:rsidR="00E064EE" w:rsidRPr="006924FA">
        <w:rPr>
          <w:rFonts w:ascii="Times New Roman" w:hAnsi="Times New Roman" w:cs="Times New Roman"/>
          <w:sz w:val="24"/>
          <w:szCs w:val="24"/>
        </w:rPr>
        <w:t>show disproportional</w:t>
      </w:r>
      <w:r w:rsidR="00CC684A" w:rsidRPr="006924FA">
        <w:rPr>
          <w:rFonts w:ascii="Times New Roman" w:hAnsi="Times New Roman" w:cs="Times New Roman"/>
          <w:sz w:val="24"/>
          <w:szCs w:val="24"/>
        </w:rPr>
        <w:t>ly</w:t>
      </w:r>
      <w:r w:rsidR="00E064EE" w:rsidRPr="006924FA">
        <w:rPr>
          <w:rFonts w:ascii="Times New Roman" w:hAnsi="Times New Roman" w:cs="Times New Roman"/>
          <w:sz w:val="24"/>
          <w:szCs w:val="24"/>
        </w:rPr>
        <w:t xml:space="preserve"> </w:t>
      </w:r>
      <w:r w:rsidR="00CC684A" w:rsidRPr="006924FA">
        <w:rPr>
          <w:rFonts w:ascii="Times New Roman" w:hAnsi="Times New Roman" w:cs="Times New Roman"/>
          <w:sz w:val="24"/>
          <w:szCs w:val="24"/>
        </w:rPr>
        <w:t xml:space="preserve">high </w:t>
      </w:r>
      <w:r w:rsidR="00E064EE" w:rsidRPr="006924FA">
        <w:rPr>
          <w:rFonts w:ascii="Times New Roman" w:hAnsi="Times New Roman" w:cs="Times New Roman"/>
          <w:sz w:val="24"/>
          <w:szCs w:val="24"/>
        </w:rPr>
        <w:t>emissions</w:t>
      </w:r>
      <w:r w:rsidR="00C97492" w:rsidRPr="006924FA">
        <w:rPr>
          <w:rFonts w:ascii="Times New Roman" w:hAnsi="Times New Roman" w:cs="Times New Roman"/>
          <w:sz w:val="24"/>
          <w:szCs w:val="24"/>
        </w:rPr>
        <w:t xml:space="preserve">. </w:t>
      </w:r>
      <w:r w:rsidR="00CC684A" w:rsidRPr="006924FA">
        <w:rPr>
          <w:rFonts w:ascii="Times New Roman" w:hAnsi="Times New Roman" w:cs="Times New Roman"/>
          <w:sz w:val="24"/>
          <w:szCs w:val="24"/>
        </w:rPr>
        <w:t>C</w:t>
      </w:r>
      <w:r w:rsidR="00584794" w:rsidRPr="006924FA">
        <w:rPr>
          <w:rFonts w:ascii="Times New Roman" w:hAnsi="Times New Roman" w:cs="Times New Roman"/>
          <w:sz w:val="24"/>
          <w:szCs w:val="24"/>
        </w:rPr>
        <w:t xml:space="preserve">arbon </w:t>
      </w:r>
      <w:r w:rsidRPr="006924FA">
        <w:rPr>
          <w:rFonts w:ascii="Times New Roman" w:hAnsi="Times New Roman" w:cs="Times New Roman"/>
          <w:sz w:val="24"/>
          <w:szCs w:val="24"/>
        </w:rPr>
        <w:t>emission has increased by 285.63 million tons</w:t>
      </w:r>
      <w:r w:rsidR="00584794" w:rsidRPr="006924FA">
        <w:rPr>
          <w:rFonts w:ascii="Times New Roman" w:hAnsi="Times New Roman" w:cs="Times New Roman"/>
          <w:sz w:val="24"/>
          <w:szCs w:val="24"/>
        </w:rPr>
        <w:t xml:space="preserve"> in total</w:t>
      </w:r>
      <w:r w:rsidRPr="006924FA">
        <w:rPr>
          <w:rFonts w:ascii="Times New Roman" w:hAnsi="Times New Roman" w:cs="Times New Roman"/>
          <w:sz w:val="24"/>
          <w:szCs w:val="24"/>
        </w:rPr>
        <w:t xml:space="preserve">, with </w:t>
      </w:r>
      <w:r w:rsidR="00860103" w:rsidRPr="006924FA">
        <w:rPr>
          <w:rFonts w:ascii="Times New Roman" w:hAnsi="Times New Roman" w:cs="Times New Roman"/>
          <w:sz w:val="24"/>
          <w:szCs w:val="24"/>
        </w:rPr>
        <w:t>a</w:t>
      </w:r>
      <w:r w:rsidR="00584794" w:rsidRPr="006924FA">
        <w:rPr>
          <w:rFonts w:ascii="Times New Roman" w:hAnsi="Times New Roman" w:cs="Times New Roman"/>
          <w:sz w:val="24"/>
          <w:szCs w:val="24"/>
        </w:rPr>
        <w:t xml:space="preserve"> growth rate of</w:t>
      </w:r>
      <w:r w:rsidRPr="006924FA">
        <w:rPr>
          <w:rFonts w:ascii="Times New Roman" w:hAnsi="Times New Roman" w:cs="Times New Roman"/>
          <w:sz w:val="24"/>
          <w:szCs w:val="24"/>
        </w:rPr>
        <w:t xml:space="preserve"> 4.46%</w:t>
      </w:r>
      <w:r w:rsidR="00584794" w:rsidRPr="006924FA">
        <w:rPr>
          <w:rFonts w:ascii="Times New Roman" w:hAnsi="Times New Roman" w:cs="Times New Roman"/>
          <w:sz w:val="24"/>
          <w:szCs w:val="24"/>
        </w:rPr>
        <w:t xml:space="preserve"> </w:t>
      </w:r>
      <w:r w:rsidR="00CC684A" w:rsidRPr="006924FA">
        <w:rPr>
          <w:rFonts w:ascii="Times New Roman" w:hAnsi="Times New Roman" w:cs="Times New Roman"/>
          <w:sz w:val="24"/>
          <w:szCs w:val="24"/>
        </w:rPr>
        <w:t xml:space="preserve">during </w:t>
      </w:r>
      <w:r w:rsidR="00584794" w:rsidRPr="006924FA">
        <w:rPr>
          <w:rFonts w:ascii="Times New Roman" w:hAnsi="Times New Roman" w:cs="Times New Roman"/>
          <w:sz w:val="24"/>
          <w:szCs w:val="24"/>
        </w:rPr>
        <w:t>2015</w:t>
      </w:r>
      <w:r w:rsidR="00340BB9" w:rsidRPr="006924FA">
        <w:rPr>
          <w:rFonts w:ascii="Times New Roman" w:hAnsi="Times New Roman" w:cs="Times New Roman"/>
          <w:sz w:val="24"/>
          <w:szCs w:val="24"/>
        </w:rPr>
        <w:t>–</w:t>
      </w:r>
      <w:r w:rsidR="00584794" w:rsidRPr="006924FA">
        <w:rPr>
          <w:rFonts w:ascii="Times New Roman" w:hAnsi="Times New Roman" w:cs="Times New Roman"/>
          <w:sz w:val="24"/>
          <w:szCs w:val="24"/>
        </w:rPr>
        <w:t>2020</w:t>
      </w:r>
      <w:r w:rsidRPr="006924FA">
        <w:rPr>
          <w:rFonts w:ascii="Times New Roman" w:hAnsi="Times New Roman" w:cs="Times New Roman"/>
          <w:sz w:val="24"/>
          <w:szCs w:val="24"/>
        </w:rPr>
        <w:t xml:space="preserve">. </w:t>
      </w:r>
      <w:r w:rsidR="00584794" w:rsidRPr="006924FA">
        <w:rPr>
          <w:rFonts w:ascii="Times New Roman" w:hAnsi="Times New Roman" w:cs="Times New Roman"/>
          <w:sz w:val="24"/>
          <w:szCs w:val="24"/>
        </w:rPr>
        <w:t>In 2015,</w:t>
      </w:r>
      <w:r w:rsidRPr="006924FA">
        <w:rPr>
          <w:rFonts w:ascii="Times New Roman" w:hAnsi="Times New Roman" w:cs="Times New Roman"/>
          <w:sz w:val="24"/>
          <w:szCs w:val="24"/>
        </w:rPr>
        <w:t xml:space="preserve"> Shanghai</w:t>
      </w:r>
      <w:r w:rsidR="004315EE" w:rsidRPr="006924FA">
        <w:rPr>
          <w:rFonts w:ascii="Times New Roman" w:hAnsi="Times New Roman" w:cs="Times New Roman"/>
          <w:sz w:val="24"/>
          <w:szCs w:val="24"/>
        </w:rPr>
        <w:t xml:space="preserve"> in YRD in eastern China</w:t>
      </w:r>
      <w:r w:rsidRPr="006924FA">
        <w:rPr>
          <w:rFonts w:ascii="Times New Roman" w:hAnsi="Times New Roman" w:cs="Times New Roman"/>
          <w:sz w:val="24"/>
          <w:szCs w:val="24"/>
        </w:rPr>
        <w:t xml:space="preserve">, Tangshan </w:t>
      </w:r>
      <w:r w:rsidR="004315EE" w:rsidRPr="006924FA">
        <w:rPr>
          <w:rFonts w:ascii="Times New Roman" w:hAnsi="Times New Roman" w:cs="Times New Roman"/>
          <w:sz w:val="24"/>
          <w:szCs w:val="24"/>
        </w:rPr>
        <w:t>in BTHUA in northern China</w:t>
      </w:r>
      <w:r w:rsidR="00860103" w:rsidRPr="006924FA">
        <w:rPr>
          <w:rFonts w:ascii="Times New Roman" w:hAnsi="Times New Roman" w:cs="Times New Roman"/>
          <w:sz w:val="24"/>
          <w:szCs w:val="24"/>
        </w:rPr>
        <w:t>,</w:t>
      </w:r>
      <w:r w:rsidR="004315EE" w:rsidRPr="006924FA">
        <w:rPr>
          <w:rFonts w:ascii="Times New Roman" w:hAnsi="Times New Roman" w:cs="Times New Roman"/>
          <w:sz w:val="24"/>
          <w:szCs w:val="24"/>
        </w:rPr>
        <w:t xml:space="preserve"> </w:t>
      </w:r>
      <w:r w:rsidRPr="006924FA">
        <w:rPr>
          <w:rFonts w:ascii="Times New Roman" w:hAnsi="Times New Roman" w:cs="Times New Roman"/>
          <w:sz w:val="24"/>
          <w:szCs w:val="24"/>
        </w:rPr>
        <w:t xml:space="preserve">and Chongqing </w:t>
      </w:r>
      <w:r w:rsidR="004315EE" w:rsidRPr="006924FA">
        <w:rPr>
          <w:rFonts w:ascii="Times New Roman" w:hAnsi="Times New Roman" w:cs="Times New Roman"/>
          <w:sz w:val="24"/>
          <w:szCs w:val="24"/>
        </w:rPr>
        <w:t xml:space="preserve">in CCUA in western China </w:t>
      </w:r>
      <w:r w:rsidRPr="006924FA">
        <w:rPr>
          <w:rFonts w:ascii="Times New Roman" w:hAnsi="Times New Roman" w:cs="Times New Roman"/>
          <w:sz w:val="24"/>
          <w:szCs w:val="24"/>
        </w:rPr>
        <w:t xml:space="preserve">were the cities with the </w:t>
      </w:r>
      <w:r w:rsidR="00CC684A" w:rsidRPr="006924FA">
        <w:rPr>
          <w:rFonts w:ascii="Times New Roman" w:hAnsi="Times New Roman" w:cs="Times New Roman"/>
          <w:sz w:val="24"/>
          <w:szCs w:val="24"/>
        </w:rPr>
        <w:t xml:space="preserve">highest </w:t>
      </w:r>
      <w:r w:rsidRPr="006924FA">
        <w:rPr>
          <w:rFonts w:ascii="Times New Roman" w:hAnsi="Times New Roman" w:cs="Times New Roman"/>
          <w:sz w:val="24"/>
          <w:szCs w:val="24"/>
        </w:rPr>
        <w:t>carbon emissions, accounting for 4.32%, 3.22%</w:t>
      </w:r>
      <w:r w:rsidR="00340BB9" w:rsidRPr="006924FA">
        <w:rPr>
          <w:rFonts w:ascii="Times New Roman" w:hAnsi="Times New Roman" w:cs="Times New Roman"/>
          <w:sz w:val="24"/>
          <w:szCs w:val="24"/>
        </w:rPr>
        <w:t>,</w:t>
      </w:r>
      <w:r w:rsidRPr="006924FA">
        <w:rPr>
          <w:rFonts w:ascii="Times New Roman" w:hAnsi="Times New Roman" w:cs="Times New Roman"/>
          <w:sz w:val="24"/>
          <w:szCs w:val="24"/>
        </w:rPr>
        <w:t xml:space="preserve"> and 3.18%</w:t>
      </w:r>
      <w:r w:rsidR="006E5307" w:rsidRPr="006924FA">
        <w:rPr>
          <w:rFonts w:ascii="Times New Roman" w:hAnsi="Times New Roman" w:cs="Times New Roman"/>
          <w:sz w:val="24"/>
          <w:szCs w:val="24"/>
        </w:rPr>
        <w:t xml:space="preserve"> of the total emissions studied,</w:t>
      </w:r>
      <w:r w:rsidRPr="006924FA">
        <w:rPr>
          <w:rFonts w:ascii="Times New Roman" w:hAnsi="Times New Roman" w:cs="Times New Roman"/>
          <w:sz w:val="24"/>
          <w:szCs w:val="24"/>
        </w:rPr>
        <w:t xml:space="preserve"> respectively. </w:t>
      </w:r>
      <w:r w:rsidR="004315EE" w:rsidRPr="006924FA">
        <w:rPr>
          <w:rFonts w:ascii="Times New Roman" w:hAnsi="Times New Roman" w:cs="Times New Roman"/>
          <w:sz w:val="24"/>
          <w:szCs w:val="24"/>
        </w:rPr>
        <w:t>In 2020</w:t>
      </w:r>
      <w:r w:rsidRPr="006924FA">
        <w:rPr>
          <w:rFonts w:ascii="Times New Roman" w:hAnsi="Times New Roman" w:cs="Times New Roman"/>
          <w:sz w:val="24"/>
          <w:szCs w:val="24"/>
        </w:rPr>
        <w:t xml:space="preserve">, </w:t>
      </w:r>
      <w:r w:rsidR="004315EE" w:rsidRPr="006924FA">
        <w:rPr>
          <w:rFonts w:ascii="Times New Roman" w:hAnsi="Times New Roman" w:cs="Times New Roman"/>
          <w:sz w:val="24"/>
          <w:szCs w:val="24"/>
        </w:rPr>
        <w:t xml:space="preserve">the top three cities became </w:t>
      </w:r>
      <w:r w:rsidRPr="006924FA">
        <w:rPr>
          <w:rFonts w:ascii="Times New Roman" w:hAnsi="Times New Roman" w:cs="Times New Roman"/>
          <w:sz w:val="24"/>
          <w:szCs w:val="24"/>
        </w:rPr>
        <w:t>Tangshan</w:t>
      </w:r>
      <w:r w:rsidR="00C97492" w:rsidRPr="006924FA">
        <w:rPr>
          <w:rFonts w:ascii="Times New Roman" w:hAnsi="Times New Roman" w:cs="Times New Roman"/>
          <w:sz w:val="24"/>
          <w:szCs w:val="24"/>
        </w:rPr>
        <w:t xml:space="preserve"> in BTHUA in northern China</w:t>
      </w:r>
      <w:r w:rsidRPr="006924FA">
        <w:rPr>
          <w:rFonts w:ascii="Times New Roman" w:hAnsi="Times New Roman" w:cs="Times New Roman"/>
          <w:sz w:val="24"/>
          <w:szCs w:val="24"/>
        </w:rPr>
        <w:t>, Shanghai</w:t>
      </w:r>
      <w:r w:rsidR="006E5307" w:rsidRPr="006924FA">
        <w:rPr>
          <w:rFonts w:ascii="Times New Roman" w:hAnsi="Times New Roman" w:cs="Times New Roman"/>
          <w:sz w:val="24"/>
          <w:szCs w:val="24"/>
        </w:rPr>
        <w:t>,</w:t>
      </w:r>
      <w:r w:rsidRPr="006924FA">
        <w:rPr>
          <w:rFonts w:ascii="Times New Roman" w:hAnsi="Times New Roman" w:cs="Times New Roman"/>
          <w:sz w:val="24"/>
          <w:szCs w:val="24"/>
        </w:rPr>
        <w:t xml:space="preserve"> and Suzhou</w:t>
      </w:r>
      <w:r w:rsidR="00C97492" w:rsidRPr="006924FA">
        <w:rPr>
          <w:rFonts w:ascii="Times New Roman" w:hAnsi="Times New Roman" w:cs="Times New Roman"/>
          <w:sz w:val="24"/>
          <w:szCs w:val="24"/>
        </w:rPr>
        <w:t xml:space="preserve"> in YRD in eastern China</w:t>
      </w:r>
      <w:r w:rsidR="00993A9B" w:rsidRPr="006924FA">
        <w:rPr>
          <w:rFonts w:ascii="Times New Roman" w:hAnsi="Times New Roman" w:cs="Times New Roman"/>
          <w:sz w:val="24"/>
          <w:szCs w:val="24"/>
        </w:rPr>
        <w:t>,</w:t>
      </w:r>
      <w:r w:rsidRPr="006924FA">
        <w:rPr>
          <w:rFonts w:ascii="Times New Roman" w:hAnsi="Times New Roman" w:cs="Times New Roman"/>
          <w:sz w:val="24"/>
          <w:szCs w:val="24"/>
        </w:rPr>
        <w:t xml:space="preserve"> </w:t>
      </w:r>
      <w:r w:rsidR="004315EE" w:rsidRPr="006924FA">
        <w:rPr>
          <w:rFonts w:ascii="Times New Roman" w:hAnsi="Times New Roman" w:cs="Times New Roman"/>
          <w:sz w:val="24"/>
          <w:szCs w:val="24"/>
        </w:rPr>
        <w:t>with contributions of</w:t>
      </w:r>
      <w:r w:rsidRPr="006924FA">
        <w:rPr>
          <w:rFonts w:ascii="Times New Roman" w:hAnsi="Times New Roman" w:cs="Times New Roman"/>
          <w:sz w:val="24"/>
          <w:szCs w:val="24"/>
        </w:rPr>
        <w:t xml:space="preserve"> 4.52%, 3.62%</w:t>
      </w:r>
      <w:r w:rsidR="00860103" w:rsidRPr="006924FA">
        <w:rPr>
          <w:rFonts w:ascii="Times New Roman" w:hAnsi="Times New Roman" w:cs="Times New Roman"/>
          <w:sz w:val="24"/>
          <w:szCs w:val="24"/>
        </w:rPr>
        <w:t>,</w:t>
      </w:r>
      <w:r w:rsidRPr="006924FA">
        <w:rPr>
          <w:rFonts w:ascii="Times New Roman" w:hAnsi="Times New Roman" w:cs="Times New Roman"/>
          <w:sz w:val="24"/>
          <w:szCs w:val="24"/>
        </w:rPr>
        <w:t xml:space="preserve"> and 2.84% </w:t>
      </w:r>
      <w:r w:rsidR="004315EE" w:rsidRPr="006924FA">
        <w:rPr>
          <w:rFonts w:ascii="Times New Roman" w:hAnsi="Times New Roman" w:cs="Times New Roman"/>
          <w:sz w:val="24"/>
          <w:szCs w:val="24"/>
        </w:rPr>
        <w:t>of total carbon emissions</w:t>
      </w:r>
      <w:r w:rsidR="00340BB9" w:rsidRPr="006924FA">
        <w:rPr>
          <w:rFonts w:ascii="Times New Roman" w:hAnsi="Times New Roman" w:cs="Times New Roman"/>
          <w:sz w:val="24"/>
          <w:szCs w:val="24"/>
        </w:rPr>
        <w:t>,</w:t>
      </w:r>
      <w:r w:rsidR="004315EE" w:rsidRPr="006924FA">
        <w:rPr>
          <w:rFonts w:ascii="Times New Roman" w:hAnsi="Times New Roman" w:cs="Times New Roman"/>
          <w:sz w:val="24"/>
          <w:szCs w:val="24"/>
        </w:rPr>
        <w:t xml:space="preserve"> </w:t>
      </w:r>
      <w:r w:rsidRPr="006924FA">
        <w:rPr>
          <w:rFonts w:ascii="Times New Roman" w:hAnsi="Times New Roman" w:cs="Times New Roman"/>
          <w:sz w:val="24"/>
          <w:szCs w:val="24"/>
        </w:rPr>
        <w:t>respectively.</w:t>
      </w:r>
      <w:r w:rsidR="00303B8A" w:rsidRPr="006924FA">
        <w:rPr>
          <w:rFonts w:ascii="Times New Roman" w:hAnsi="Times New Roman" w:cs="Times New Roman"/>
          <w:sz w:val="24"/>
          <w:szCs w:val="24"/>
        </w:rPr>
        <w:t xml:space="preserve"> Conversely, most of the</w:t>
      </w:r>
      <w:r w:rsidRPr="006924FA">
        <w:rPr>
          <w:rFonts w:ascii="Times New Roman" w:hAnsi="Times New Roman" w:cs="Times New Roman"/>
          <w:sz w:val="24"/>
          <w:szCs w:val="24"/>
        </w:rPr>
        <w:t xml:space="preserve"> </w:t>
      </w:r>
      <w:r w:rsidR="00303B8A" w:rsidRPr="006924FA">
        <w:rPr>
          <w:rFonts w:ascii="Times New Roman" w:hAnsi="Times New Roman" w:cs="Times New Roman"/>
          <w:sz w:val="24"/>
          <w:szCs w:val="24"/>
        </w:rPr>
        <w:t>c</w:t>
      </w:r>
      <w:r w:rsidR="00C97492" w:rsidRPr="006924FA">
        <w:rPr>
          <w:rFonts w:ascii="Times New Roman" w:hAnsi="Times New Roman" w:cs="Times New Roman"/>
          <w:sz w:val="24"/>
          <w:szCs w:val="24"/>
        </w:rPr>
        <w:t>ities in PRD and UAMR</w:t>
      </w:r>
      <w:r w:rsidR="00E064EE" w:rsidRPr="006924FA">
        <w:rPr>
          <w:rFonts w:ascii="Times New Roman" w:hAnsi="Times New Roman" w:cs="Times New Roman"/>
          <w:sz w:val="24"/>
          <w:szCs w:val="24"/>
        </w:rPr>
        <w:t xml:space="preserve">YR, </w:t>
      </w:r>
      <w:r w:rsidR="00340BB9" w:rsidRPr="006924FA">
        <w:rPr>
          <w:rFonts w:ascii="Times New Roman" w:hAnsi="Times New Roman" w:cs="Times New Roman"/>
          <w:sz w:val="24"/>
          <w:szCs w:val="24"/>
        </w:rPr>
        <w:t xml:space="preserve">including </w:t>
      </w:r>
      <w:r w:rsidR="00E064EE" w:rsidRPr="006924FA">
        <w:rPr>
          <w:rFonts w:ascii="Times New Roman" w:hAnsi="Times New Roman" w:cs="Times New Roman"/>
          <w:sz w:val="24"/>
          <w:szCs w:val="24"/>
        </w:rPr>
        <w:t>in other provinces</w:t>
      </w:r>
      <w:r w:rsidR="00340BB9" w:rsidRPr="006924FA">
        <w:rPr>
          <w:rFonts w:ascii="Times New Roman" w:hAnsi="Times New Roman" w:cs="Times New Roman"/>
          <w:sz w:val="24"/>
          <w:szCs w:val="24"/>
        </w:rPr>
        <w:t>,</w:t>
      </w:r>
      <w:r w:rsidR="00E064EE" w:rsidRPr="006924FA">
        <w:rPr>
          <w:rFonts w:ascii="Times New Roman" w:hAnsi="Times New Roman" w:cs="Times New Roman"/>
          <w:sz w:val="24"/>
          <w:szCs w:val="24"/>
        </w:rPr>
        <w:t xml:space="preserve"> </w:t>
      </w:r>
      <w:r w:rsidR="00303B8A" w:rsidRPr="006924FA">
        <w:rPr>
          <w:rFonts w:ascii="Times New Roman" w:hAnsi="Times New Roman" w:cs="Times New Roman"/>
          <w:sz w:val="24"/>
          <w:szCs w:val="24"/>
        </w:rPr>
        <w:t xml:space="preserve">contribute </w:t>
      </w:r>
      <w:r w:rsidR="00CC684A" w:rsidRPr="006924FA">
        <w:rPr>
          <w:rFonts w:ascii="Times New Roman" w:hAnsi="Times New Roman" w:cs="Times New Roman"/>
          <w:sz w:val="24"/>
          <w:szCs w:val="24"/>
        </w:rPr>
        <w:t xml:space="preserve">lower </w:t>
      </w:r>
      <w:r w:rsidR="00303B8A" w:rsidRPr="006924FA">
        <w:rPr>
          <w:rFonts w:ascii="Times New Roman" w:hAnsi="Times New Roman" w:cs="Times New Roman"/>
          <w:sz w:val="24"/>
          <w:szCs w:val="24"/>
        </w:rPr>
        <w:t>carbon emissions.</w:t>
      </w:r>
      <w:r w:rsidR="00E064EE" w:rsidRPr="006924FA">
        <w:rPr>
          <w:rFonts w:ascii="Times New Roman" w:hAnsi="Times New Roman" w:cs="Times New Roman"/>
          <w:sz w:val="24"/>
          <w:szCs w:val="24"/>
        </w:rPr>
        <w:t xml:space="preserve"> </w:t>
      </w:r>
      <w:r w:rsidR="00340BB9" w:rsidRPr="006924FA">
        <w:rPr>
          <w:rFonts w:ascii="Times New Roman" w:hAnsi="Times New Roman" w:cs="Times New Roman"/>
          <w:sz w:val="24"/>
          <w:szCs w:val="24"/>
        </w:rPr>
        <w:t xml:space="preserve">As </w:t>
      </w:r>
      <w:r w:rsidR="00303B8A" w:rsidRPr="006924FA">
        <w:rPr>
          <w:rFonts w:ascii="Times New Roman" w:hAnsi="Times New Roman" w:cs="Times New Roman"/>
          <w:sz w:val="24"/>
          <w:szCs w:val="24"/>
        </w:rPr>
        <w:t xml:space="preserve">municipalities directly under the central government, </w:t>
      </w:r>
      <w:r w:rsidR="00340BB9" w:rsidRPr="006924FA">
        <w:rPr>
          <w:rFonts w:ascii="Times New Roman" w:hAnsi="Times New Roman" w:cs="Times New Roman"/>
          <w:sz w:val="24"/>
          <w:szCs w:val="24"/>
        </w:rPr>
        <w:t xml:space="preserve">Shanghai and Chongqing </w:t>
      </w:r>
      <w:r w:rsidR="00303B8A" w:rsidRPr="006924FA">
        <w:rPr>
          <w:rFonts w:ascii="Times New Roman" w:hAnsi="Times New Roman" w:cs="Times New Roman"/>
          <w:sz w:val="24"/>
          <w:szCs w:val="24"/>
        </w:rPr>
        <w:t>are highly developed cities</w:t>
      </w:r>
      <w:r w:rsidR="00340BB9" w:rsidRPr="006924FA">
        <w:rPr>
          <w:rFonts w:ascii="Times New Roman" w:hAnsi="Times New Roman" w:cs="Times New Roman"/>
          <w:sz w:val="24"/>
          <w:szCs w:val="24"/>
        </w:rPr>
        <w:t>,</w:t>
      </w:r>
      <w:r w:rsidR="00303B8A" w:rsidRPr="006924FA">
        <w:rPr>
          <w:rFonts w:ascii="Times New Roman" w:hAnsi="Times New Roman" w:cs="Times New Roman"/>
          <w:sz w:val="24"/>
          <w:szCs w:val="24"/>
        </w:rPr>
        <w:t xml:space="preserve"> and rapid socio-</w:t>
      </w:r>
      <w:r w:rsidR="00303B8A" w:rsidRPr="006924FA">
        <w:rPr>
          <w:rFonts w:ascii="Times New Roman" w:hAnsi="Times New Roman" w:cs="Times New Roman"/>
          <w:sz w:val="24"/>
          <w:szCs w:val="24"/>
        </w:rPr>
        <w:lastRenderedPageBreak/>
        <w:t xml:space="preserve">economic development </w:t>
      </w:r>
      <w:r w:rsidR="00747D4A" w:rsidRPr="006924FA">
        <w:rPr>
          <w:rFonts w:ascii="Times New Roman" w:hAnsi="Times New Roman" w:cs="Times New Roman"/>
          <w:sz w:val="24"/>
          <w:szCs w:val="24"/>
        </w:rPr>
        <w:t xml:space="preserve">has </w:t>
      </w:r>
      <w:r w:rsidR="00303B8A" w:rsidRPr="006924FA">
        <w:rPr>
          <w:rFonts w:ascii="Times New Roman" w:hAnsi="Times New Roman" w:cs="Times New Roman"/>
          <w:sz w:val="24"/>
          <w:szCs w:val="24"/>
        </w:rPr>
        <w:t>incurred substantial environmental costs</w:t>
      </w:r>
      <w:r w:rsidR="00340BB9" w:rsidRPr="006924FA">
        <w:rPr>
          <w:rFonts w:ascii="Times New Roman" w:hAnsi="Times New Roman" w:cs="Times New Roman"/>
          <w:sz w:val="24"/>
          <w:szCs w:val="24"/>
        </w:rPr>
        <w:t>,</w:t>
      </w:r>
      <w:r w:rsidR="00303B8A" w:rsidRPr="006924FA">
        <w:rPr>
          <w:rFonts w:ascii="Times New Roman" w:hAnsi="Times New Roman" w:cs="Times New Roman"/>
          <w:sz w:val="24"/>
          <w:szCs w:val="24"/>
        </w:rPr>
        <w:t xml:space="preserve"> </w:t>
      </w:r>
      <w:r w:rsidR="00747D4A" w:rsidRPr="006924FA">
        <w:rPr>
          <w:rFonts w:ascii="Times New Roman" w:hAnsi="Times New Roman" w:cs="Times New Roman"/>
          <w:sz w:val="24"/>
          <w:szCs w:val="24"/>
        </w:rPr>
        <w:t xml:space="preserve">including high </w:t>
      </w:r>
      <w:r w:rsidR="00303B8A" w:rsidRPr="006924FA">
        <w:rPr>
          <w:rFonts w:ascii="Times New Roman" w:hAnsi="Times New Roman" w:cs="Times New Roman"/>
          <w:sz w:val="24"/>
          <w:szCs w:val="24"/>
        </w:rPr>
        <w:t>carbon emission</w:t>
      </w:r>
      <w:r w:rsidR="00993A9B" w:rsidRPr="006924FA">
        <w:rPr>
          <w:rFonts w:ascii="Times New Roman" w:hAnsi="Times New Roman" w:cs="Times New Roman"/>
          <w:sz w:val="24"/>
          <w:szCs w:val="24"/>
        </w:rPr>
        <w:t>s</w:t>
      </w:r>
      <w:r w:rsidRPr="006924FA">
        <w:rPr>
          <w:rFonts w:ascii="Times New Roman" w:hAnsi="Times New Roman" w:cs="Times New Roman"/>
          <w:sz w:val="24"/>
          <w:szCs w:val="24"/>
        </w:rPr>
        <w:t>.</w:t>
      </w:r>
      <w:r w:rsidR="00303B8A" w:rsidRPr="006924FA">
        <w:rPr>
          <w:rFonts w:ascii="Times New Roman" w:hAnsi="Times New Roman" w:cs="Times New Roman"/>
          <w:sz w:val="24"/>
          <w:szCs w:val="24"/>
        </w:rPr>
        <w:t xml:space="preserve"> </w:t>
      </w:r>
      <w:r w:rsidR="00340BB9" w:rsidRPr="006924FA">
        <w:rPr>
          <w:rFonts w:ascii="Times New Roman" w:hAnsi="Times New Roman" w:cs="Times New Roman"/>
          <w:sz w:val="24"/>
          <w:szCs w:val="24"/>
        </w:rPr>
        <w:t xml:space="preserve">As </w:t>
      </w:r>
      <w:r w:rsidR="00303B8A" w:rsidRPr="006924FA">
        <w:rPr>
          <w:rFonts w:ascii="Times New Roman" w:hAnsi="Times New Roman" w:cs="Times New Roman"/>
          <w:sz w:val="24"/>
          <w:szCs w:val="24"/>
        </w:rPr>
        <w:t xml:space="preserve">the prefectural-level city in Hebei province, </w:t>
      </w:r>
      <w:r w:rsidR="00340BB9" w:rsidRPr="006924FA">
        <w:rPr>
          <w:rFonts w:ascii="Times New Roman" w:hAnsi="Times New Roman" w:cs="Times New Roman"/>
          <w:sz w:val="24"/>
          <w:szCs w:val="24"/>
        </w:rPr>
        <w:t xml:space="preserve">Tangshan </w:t>
      </w:r>
      <w:r w:rsidR="00303B8A" w:rsidRPr="006924FA">
        <w:rPr>
          <w:rFonts w:ascii="Times New Roman" w:hAnsi="Times New Roman" w:cs="Times New Roman"/>
          <w:sz w:val="24"/>
          <w:szCs w:val="24"/>
        </w:rPr>
        <w:t xml:space="preserve">has long been regarded as </w:t>
      </w:r>
      <w:r w:rsidR="00860103" w:rsidRPr="006924FA">
        <w:rPr>
          <w:rFonts w:ascii="Times New Roman" w:hAnsi="Times New Roman" w:cs="Times New Roman"/>
          <w:sz w:val="24"/>
          <w:szCs w:val="24"/>
        </w:rPr>
        <w:t>a</w:t>
      </w:r>
      <w:r w:rsidR="00303B8A" w:rsidRPr="006924FA">
        <w:rPr>
          <w:rFonts w:ascii="Times New Roman" w:hAnsi="Times New Roman" w:cs="Times New Roman"/>
          <w:sz w:val="24"/>
          <w:szCs w:val="24"/>
        </w:rPr>
        <w:t xml:space="preserve"> typical heavy-industrial city and </w:t>
      </w:r>
      <w:r w:rsidR="00747D4A" w:rsidRPr="006924FA">
        <w:rPr>
          <w:rFonts w:ascii="Times New Roman" w:hAnsi="Times New Roman" w:cs="Times New Roman"/>
          <w:sz w:val="24"/>
          <w:szCs w:val="24"/>
        </w:rPr>
        <w:t xml:space="preserve">is </w:t>
      </w:r>
      <w:r w:rsidR="00303B8A" w:rsidRPr="006924FA">
        <w:rPr>
          <w:rFonts w:ascii="Times New Roman" w:hAnsi="Times New Roman" w:cs="Times New Roman"/>
          <w:sz w:val="24"/>
          <w:szCs w:val="24"/>
        </w:rPr>
        <w:t xml:space="preserve">confronted with </w:t>
      </w:r>
      <w:r w:rsidR="00747D4A" w:rsidRPr="006924FA">
        <w:rPr>
          <w:rFonts w:ascii="Times New Roman" w:hAnsi="Times New Roman" w:cs="Times New Roman"/>
          <w:sz w:val="24"/>
          <w:szCs w:val="24"/>
        </w:rPr>
        <w:t xml:space="preserve">an </w:t>
      </w:r>
      <w:r w:rsidR="00256634" w:rsidRPr="006924FA">
        <w:rPr>
          <w:rFonts w:ascii="Times New Roman" w:hAnsi="Times New Roman" w:cs="Times New Roman"/>
          <w:sz w:val="24"/>
          <w:szCs w:val="24"/>
        </w:rPr>
        <w:t xml:space="preserve">urgent </w:t>
      </w:r>
      <w:r w:rsidR="00747D4A" w:rsidRPr="006924FA">
        <w:rPr>
          <w:rFonts w:ascii="Times New Roman" w:hAnsi="Times New Roman" w:cs="Times New Roman"/>
          <w:sz w:val="24"/>
          <w:szCs w:val="24"/>
        </w:rPr>
        <w:t xml:space="preserve">need to </w:t>
      </w:r>
      <w:r w:rsidR="00256634" w:rsidRPr="006924FA">
        <w:rPr>
          <w:rFonts w:ascii="Times New Roman" w:hAnsi="Times New Roman" w:cs="Times New Roman"/>
          <w:sz w:val="24"/>
          <w:szCs w:val="24"/>
        </w:rPr>
        <w:t>transform to</w:t>
      </w:r>
      <w:r w:rsidR="00747D4A" w:rsidRPr="006924FA">
        <w:rPr>
          <w:rFonts w:ascii="Times New Roman" w:hAnsi="Times New Roman" w:cs="Times New Roman"/>
          <w:sz w:val="24"/>
          <w:szCs w:val="24"/>
        </w:rPr>
        <w:t>wards</w:t>
      </w:r>
      <w:r w:rsidR="00256634" w:rsidRPr="006924FA">
        <w:rPr>
          <w:rFonts w:ascii="Times New Roman" w:hAnsi="Times New Roman" w:cs="Times New Roman"/>
          <w:sz w:val="24"/>
          <w:szCs w:val="24"/>
        </w:rPr>
        <w:t xml:space="preserve"> low-carbon development</w:t>
      </w:r>
      <w:r w:rsidR="003E1B16" w:rsidRPr="006924FA">
        <w:rPr>
          <w:rFonts w:ascii="Times New Roman" w:hAnsi="Times New Roman" w:cs="Times New Roman"/>
          <w:sz w:val="24"/>
          <w:szCs w:val="24"/>
        </w:rPr>
        <w:t xml:space="preserve"> (Cai et al., 2019)</w:t>
      </w:r>
      <w:r w:rsidR="00256634" w:rsidRPr="006924FA">
        <w:rPr>
          <w:rFonts w:ascii="Times New Roman" w:hAnsi="Times New Roman" w:cs="Times New Roman"/>
          <w:sz w:val="24"/>
          <w:szCs w:val="24"/>
        </w:rPr>
        <w:t>.</w:t>
      </w:r>
    </w:p>
    <w:p w14:paraId="4949AA8F" w14:textId="3806DF41" w:rsidR="00AF6420" w:rsidRPr="006924FA" w:rsidRDefault="00363FB6" w:rsidP="006E414B">
      <w:pPr>
        <w:jc w:val="center"/>
        <w:rPr>
          <w:rFonts w:ascii="Times New Roman" w:hAnsi="Times New Roman" w:cs="Times New Roman"/>
          <w:sz w:val="24"/>
          <w:szCs w:val="24"/>
        </w:rPr>
      </w:pPr>
      <w:r w:rsidRPr="006924FA">
        <w:rPr>
          <w:rFonts w:ascii="Times New Roman" w:hAnsi="Times New Roman" w:cs="Times New Roman"/>
          <w:noProof/>
          <w:sz w:val="24"/>
          <w:szCs w:val="24"/>
        </w:rPr>
        <w:drawing>
          <wp:inline distT="0" distB="0" distL="0" distR="0" wp14:anchorId="7AAF9308" wp14:editId="376933C3">
            <wp:extent cx="5274310" cy="2762250"/>
            <wp:effectExtent l="0" t="0" r="2540" b="0"/>
            <wp:docPr id="13835820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582056" name="图片 1383582056"/>
                    <pic:cNvPicPr/>
                  </pic:nvPicPr>
                  <pic:blipFill>
                    <a:blip r:embed="rId16"/>
                    <a:stretch>
                      <a:fillRect/>
                    </a:stretch>
                  </pic:blipFill>
                  <pic:spPr>
                    <a:xfrm>
                      <a:off x="0" y="0"/>
                      <a:ext cx="5274310" cy="2762250"/>
                    </a:xfrm>
                    <a:prstGeom prst="rect">
                      <a:avLst/>
                    </a:prstGeom>
                  </pic:spPr>
                </pic:pic>
              </a:graphicData>
            </a:graphic>
          </wp:inline>
        </w:drawing>
      </w:r>
    </w:p>
    <w:p w14:paraId="23027450" w14:textId="4ED681F5" w:rsidR="00262F22" w:rsidRPr="006924FA" w:rsidRDefault="00672859" w:rsidP="001D758A">
      <w:pPr>
        <w:spacing w:afterLines="100" w:after="312"/>
        <w:jc w:val="center"/>
        <w:rPr>
          <w:rFonts w:ascii="Times New Roman" w:hAnsi="Times New Roman" w:cs="Times New Roman"/>
          <w:sz w:val="24"/>
          <w:szCs w:val="24"/>
        </w:rPr>
      </w:pPr>
      <w:r w:rsidRPr="006924FA">
        <w:rPr>
          <w:rFonts w:ascii="Times New Roman" w:hAnsi="Times New Roman" w:cs="Times New Roman"/>
          <w:b/>
          <w:bCs/>
          <w:szCs w:val="21"/>
        </w:rPr>
        <w:t>Fig</w:t>
      </w:r>
      <w:r w:rsidR="007113B2" w:rsidRPr="006924FA">
        <w:rPr>
          <w:rFonts w:ascii="Times New Roman" w:hAnsi="Times New Roman" w:cs="Times New Roman"/>
          <w:b/>
          <w:bCs/>
          <w:szCs w:val="21"/>
        </w:rPr>
        <w:t>.</w:t>
      </w:r>
      <w:r w:rsidRPr="006924FA">
        <w:rPr>
          <w:rFonts w:ascii="Times New Roman" w:hAnsi="Times New Roman" w:cs="Times New Roman"/>
          <w:b/>
          <w:bCs/>
          <w:szCs w:val="21"/>
        </w:rPr>
        <w:t xml:space="preserve"> </w:t>
      </w:r>
      <w:r w:rsidR="009D7FD9" w:rsidRPr="006924FA">
        <w:rPr>
          <w:rFonts w:ascii="Times New Roman" w:hAnsi="Times New Roman" w:cs="Times New Roman"/>
          <w:b/>
          <w:bCs/>
          <w:szCs w:val="21"/>
        </w:rPr>
        <w:t>4</w:t>
      </w:r>
      <w:r w:rsidR="007113B2" w:rsidRPr="006924FA">
        <w:rPr>
          <w:rFonts w:ascii="Times New Roman" w:hAnsi="Times New Roman" w:cs="Times New Roman"/>
          <w:b/>
          <w:bCs/>
          <w:szCs w:val="21"/>
        </w:rPr>
        <w:t>.</w:t>
      </w:r>
      <w:r w:rsidRPr="006924FA">
        <w:rPr>
          <w:rFonts w:ascii="Times New Roman" w:hAnsi="Times New Roman" w:cs="Times New Roman"/>
          <w:szCs w:val="21"/>
        </w:rPr>
        <w:t xml:space="preserve"> Carbon emissions in different prefecture-level cities in 2015 and 2020</w:t>
      </w:r>
      <w:r w:rsidR="005F67A1" w:rsidRPr="006924FA">
        <w:rPr>
          <w:rFonts w:ascii="Times New Roman" w:hAnsi="Times New Roman" w:cs="Times New Roman"/>
          <w:szCs w:val="21"/>
        </w:rPr>
        <w:t>.</w:t>
      </w:r>
    </w:p>
    <w:p w14:paraId="57C1F8AE" w14:textId="2B2E406E" w:rsidR="00CA5CBF" w:rsidRPr="006924FA" w:rsidRDefault="00340BB9" w:rsidP="00947AAF">
      <w:pPr>
        <w:ind w:firstLineChars="100" w:firstLine="240"/>
        <w:rPr>
          <w:rFonts w:ascii="Times New Roman" w:hAnsi="Times New Roman" w:cs="Times New Roman"/>
          <w:sz w:val="24"/>
          <w:szCs w:val="24"/>
        </w:rPr>
      </w:pPr>
      <w:r w:rsidRPr="006924FA">
        <w:rPr>
          <w:rFonts w:ascii="Times New Roman" w:hAnsi="Times New Roman" w:cs="Times New Roman"/>
          <w:sz w:val="24"/>
          <w:szCs w:val="24"/>
        </w:rPr>
        <w:t>Fig</w:t>
      </w:r>
      <w:r w:rsidR="0070175C" w:rsidRPr="006924FA">
        <w:rPr>
          <w:rFonts w:ascii="Times New Roman" w:hAnsi="Times New Roman" w:cs="Times New Roman"/>
          <w:sz w:val="24"/>
          <w:szCs w:val="24"/>
        </w:rPr>
        <w:t>.</w:t>
      </w:r>
      <w:r w:rsidRPr="006924FA">
        <w:rPr>
          <w:rFonts w:ascii="Times New Roman" w:hAnsi="Times New Roman" w:cs="Times New Roman"/>
          <w:sz w:val="24"/>
          <w:szCs w:val="24"/>
        </w:rPr>
        <w:t xml:space="preserve"> 5 depicts</w:t>
      </w:r>
      <w:r w:rsidR="00045D50" w:rsidRPr="006924FA">
        <w:rPr>
          <w:rFonts w:ascii="Times New Roman" w:hAnsi="Times New Roman" w:cs="Times New Roman"/>
          <w:sz w:val="24"/>
          <w:szCs w:val="24"/>
        </w:rPr>
        <w:t xml:space="preserve"> the length of newly built railways between 2015 and 2020</w:t>
      </w:r>
      <w:r w:rsidR="00747D4A" w:rsidRPr="006924FA">
        <w:rPr>
          <w:rFonts w:ascii="Times New Roman" w:hAnsi="Times New Roman" w:cs="Times New Roman"/>
          <w:sz w:val="24"/>
          <w:szCs w:val="24"/>
        </w:rPr>
        <w:t>:</w:t>
      </w:r>
      <w:r w:rsidR="00045D50" w:rsidRPr="006924FA">
        <w:rPr>
          <w:rFonts w:ascii="Times New Roman" w:hAnsi="Times New Roman" w:cs="Times New Roman"/>
          <w:sz w:val="24"/>
          <w:szCs w:val="24"/>
        </w:rPr>
        <w:t xml:space="preserve"> 13,697 </w:t>
      </w:r>
      <w:r w:rsidRPr="006924FA">
        <w:rPr>
          <w:rFonts w:ascii="Times New Roman" w:hAnsi="Times New Roman" w:cs="Times New Roman"/>
          <w:sz w:val="24"/>
          <w:szCs w:val="24"/>
        </w:rPr>
        <w:t xml:space="preserve">km </w:t>
      </w:r>
      <w:r w:rsidR="00045D50" w:rsidRPr="006924FA">
        <w:rPr>
          <w:rFonts w:ascii="Times New Roman" w:hAnsi="Times New Roman" w:cs="Times New Roman"/>
          <w:sz w:val="24"/>
          <w:szCs w:val="24"/>
        </w:rPr>
        <w:t>of railways</w:t>
      </w:r>
      <w:r w:rsidR="00747D4A" w:rsidRPr="006924FA">
        <w:rPr>
          <w:rFonts w:ascii="Times New Roman" w:hAnsi="Times New Roman" w:cs="Times New Roman"/>
          <w:sz w:val="24"/>
          <w:szCs w:val="24"/>
        </w:rPr>
        <w:t>, or</w:t>
      </w:r>
      <w:r w:rsidR="00045D50" w:rsidRPr="006924FA">
        <w:rPr>
          <w:rFonts w:ascii="Times New Roman" w:hAnsi="Times New Roman" w:cs="Times New Roman"/>
          <w:sz w:val="24"/>
          <w:szCs w:val="24"/>
        </w:rPr>
        <w:t xml:space="preserve"> 38.17% of the railway length in 2015. These newly built railway</w:t>
      </w:r>
      <w:r w:rsidR="00860103" w:rsidRPr="006924FA">
        <w:rPr>
          <w:rFonts w:ascii="Times New Roman" w:hAnsi="Times New Roman" w:cs="Times New Roman"/>
          <w:sz w:val="24"/>
          <w:szCs w:val="24"/>
        </w:rPr>
        <w:t>s</w:t>
      </w:r>
      <w:r w:rsidR="00045D50" w:rsidRPr="006924FA">
        <w:rPr>
          <w:rFonts w:ascii="Times New Roman" w:hAnsi="Times New Roman" w:cs="Times New Roman"/>
          <w:sz w:val="24"/>
          <w:szCs w:val="24"/>
        </w:rPr>
        <w:t xml:space="preserve"> connect the </w:t>
      </w:r>
      <w:r w:rsidR="00A96A0D" w:rsidRPr="006924FA">
        <w:rPr>
          <w:rFonts w:ascii="Times New Roman" w:eastAsia="宋体" w:hAnsi="Times New Roman" w:cs="Times New Roman"/>
          <w:sz w:val="24"/>
          <w:szCs w:val="24"/>
        </w:rPr>
        <w:t>UA</w:t>
      </w:r>
      <w:r w:rsidR="00045D50" w:rsidRPr="006924FA">
        <w:rPr>
          <w:rFonts w:ascii="Times New Roman" w:hAnsi="Times New Roman" w:cs="Times New Roman"/>
          <w:sz w:val="24"/>
          <w:szCs w:val="24"/>
        </w:rPr>
        <w:t xml:space="preserve">s and cities within the </w:t>
      </w:r>
      <w:r w:rsidR="00A96A0D" w:rsidRPr="006924FA">
        <w:rPr>
          <w:rFonts w:ascii="Times New Roman" w:eastAsia="宋体" w:hAnsi="Times New Roman" w:cs="Times New Roman"/>
          <w:sz w:val="24"/>
          <w:szCs w:val="24"/>
        </w:rPr>
        <w:t>UA</w:t>
      </w:r>
      <w:r w:rsidR="00045D50" w:rsidRPr="006924FA">
        <w:rPr>
          <w:rFonts w:ascii="Times New Roman" w:hAnsi="Times New Roman" w:cs="Times New Roman"/>
          <w:sz w:val="24"/>
          <w:szCs w:val="24"/>
        </w:rPr>
        <w:t xml:space="preserve">. In 2020, the railway lengths of the </w:t>
      </w:r>
      <w:r w:rsidR="009170B2" w:rsidRPr="006924FA">
        <w:rPr>
          <w:rFonts w:ascii="Times New Roman" w:hAnsi="Times New Roman" w:cs="Times New Roman"/>
          <w:sz w:val="24"/>
          <w:szCs w:val="24"/>
        </w:rPr>
        <w:t>CCUA</w:t>
      </w:r>
      <w:r w:rsidR="00045D50" w:rsidRPr="006924FA">
        <w:rPr>
          <w:rFonts w:ascii="Times New Roman" w:hAnsi="Times New Roman" w:cs="Times New Roman"/>
          <w:sz w:val="24"/>
          <w:szCs w:val="24"/>
        </w:rPr>
        <w:t xml:space="preserve"> and the </w:t>
      </w:r>
      <w:r w:rsidR="009170B2" w:rsidRPr="006924FA">
        <w:rPr>
          <w:rFonts w:ascii="Times New Roman" w:hAnsi="Times New Roman" w:cs="Times New Roman"/>
          <w:sz w:val="24"/>
          <w:szCs w:val="24"/>
        </w:rPr>
        <w:t>PRD</w:t>
      </w:r>
      <w:r w:rsidR="00045D50" w:rsidRPr="006924FA">
        <w:rPr>
          <w:rFonts w:ascii="Times New Roman" w:hAnsi="Times New Roman" w:cs="Times New Roman"/>
          <w:sz w:val="24"/>
          <w:szCs w:val="24"/>
        </w:rPr>
        <w:t xml:space="preserve"> </w:t>
      </w:r>
      <w:r w:rsidR="00A96A0D" w:rsidRPr="006924FA">
        <w:rPr>
          <w:rFonts w:ascii="Times New Roman" w:eastAsia="宋体" w:hAnsi="Times New Roman" w:cs="Times New Roman"/>
          <w:sz w:val="24"/>
          <w:szCs w:val="24"/>
        </w:rPr>
        <w:t>UA</w:t>
      </w:r>
      <w:r w:rsidR="00045D50" w:rsidRPr="006924FA">
        <w:rPr>
          <w:rFonts w:ascii="Times New Roman" w:hAnsi="Times New Roman" w:cs="Times New Roman"/>
          <w:sz w:val="24"/>
          <w:szCs w:val="24"/>
        </w:rPr>
        <w:t xml:space="preserve"> reached 5,418 and 1,351 </w:t>
      </w:r>
      <w:r w:rsidRPr="006924FA">
        <w:rPr>
          <w:rFonts w:ascii="Times New Roman" w:hAnsi="Times New Roman" w:cs="Times New Roman"/>
          <w:sz w:val="24"/>
          <w:szCs w:val="24"/>
        </w:rPr>
        <w:t>km</w:t>
      </w:r>
      <w:r w:rsidR="00045D50" w:rsidRPr="006924FA">
        <w:rPr>
          <w:rFonts w:ascii="Times New Roman" w:hAnsi="Times New Roman" w:cs="Times New Roman"/>
          <w:sz w:val="24"/>
          <w:szCs w:val="24"/>
        </w:rPr>
        <w:t xml:space="preserve">, </w:t>
      </w:r>
      <w:r w:rsidR="00747D4A" w:rsidRPr="006924FA">
        <w:rPr>
          <w:rFonts w:ascii="Times New Roman" w:hAnsi="Times New Roman" w:cs="Times New Roman"/>
          <w:sz w:val="24"/>
          <w:szCs w:val="24"/>
        </w:rPr>
        <w:t xml:space="preserve">showing </w:t>
      </w:r>
      <w:r w:rsidR="00045D50" w:rsidRPr="006924FA">
        <w:rPr>
          <w:rFonts w:ascii="Times New Roman" w:hAnsi="Times New Roman" w:cs="Times New Roman"/>
          <w:sz w:val="24"/>
          <w:szCs w:val="24"/>
        </w:rPr>
        <w:t>an increase of 101.40% and 114.84%</w:t>
      </w:r>
      <w:r w:rsidR="006F73BD" w:rsidRPr="006924FA">
        <w:rPr>
          <w:rFonts w:ascii="Times New Roman" w:hAnsi="Times New Roman" w:cs="Times New Roman"/>
          <w:sz w:val="24"/>
          <w:szCs w:val="24"/>
        </w:rPr>
        <w:t>,</w:t>
      </w:r>
      <w:r w:rsidR="00045D50" w:rsidRPr="006924FA">
        <w:rPr>
          <w:rFonts w:ascii="Times New Roman" w:hAnsi="Times New Roman" w:cs="Times New Roman"/>
          <w:sz w:val="24"/>
          <w:szCs w:val="24"/>
        </w:rPr>
        <w:t xml:space="preserve"> respectively</w:t>
      </w:r>
      <w:r w:rsidR="006F73BD" w:rsidRPr="006924FA">
        <w:rPr>
          <w:rFonts w:ascii="Times New Roman" w:hAnsi="Times New Roman" w:cs="Times New Roman"/>
          <w:sz w:val="24"/>
          <w:szCs w:val="24"/>
        </w:rPr>
        <w:t>,</w:t>
      </w:r>
      <w:r w:rsidR="00045D50" w:rsidRPr="006924FA">
        <w:rPr>
          <w:rFonts w:ascii="Times New Roman" w:hAnsi="Times New Roman" w:cs="Times New Roman"/>
          <w:sz w:val="24"/>
          <w:szCs w:val="24"/>
        </w:rPr>
        <w:t xml:space="preserve"> compared with 2015. </w:t>
      </w:r>
      <w:r w:rsidR="00747D4A" w:rsidRPr="006924FA">
        <w:rPr>
          <w:rFonts w:ascii="Times New Roman" w:hAnsi="Times New Roman" w:cs="Times New Roman"/>
          <w:sz w:val="24"/>
          <w:szCs w:val="24"/>
        </w:rPr>
        <w:t xml:space="preserve">This </w:t>
      </w:r>
      <w:r w:rsidR="00045D50" w:rsidRPr="006924FA">
        <w:rPr>
          <w:rFonts w:ascii="Times New Roman" w:hAnsi="Times New Roman" w:cs="Times New Roman"/>
          <w:sz w:val="24"/>
          <w:szCs w:val="24"/>
        </w:rPr>
        <w:t>confirm</w:t>
      </w:r>
      <w:r w:rsidR="00747D4A" w:rsidRPr="006924FA">
        <w:rPr>
          <w:rFonts w:ascii="Times New Roman" w:hAnsi="Times New Roman" w:cs="Times New Roman"/>
          <w:sz w:val="24"/>
          <w:szCs w:val="24"/>
        </w:rPr>
        <w:t>s</w:t>
      </w:r>
      <w:r w:rsidR="00045D50" w:rsidRPr="006924FA">
        <w:rPr>
          <w:rFonts w:ascii="Times New Roman" w:hAnsi="Times New Roman" w:cs="Times New Roman"/>
          <w:sz w:val="24"/>
          <w:szCs w:val="24"/>
        </w:rPr>
        <w:t xml:space="preserve"> that the concentration of high-speed railway projects under rapid construction in recent years has exacerbated the imbalance between </w:t>
      </w:r>
      <w:r w:rsidR="00692E8E" w:rsidRPr="006924FA">
        <w:rPr>
          <w:rFonts w:ascii="Times New Roman" w:hAnsi="Times New Roman" w:cs="Times New Roman"/>
          <w:sz w:val="24"/>
          <w:szCs w:val="24"/>
        </w:rPr>
        <w:t xml:space="preserve">the </w:t>
      </w:r>
      <w:r w:rsidR="00A96A0D" w:rsidRPr="006924FA">
        <w:rPr>
          <w:rFonts w:ascii="Times New Roman" w:eastAsia="宋体" w:hAnsi="Times New Roman" w:cs="Times New Roman"/>
          <w:sz w:val="24"/>
          <w:szCs w:val="24"/>
        </w:rPr>
        <w:t>UA</w:t>
      </w:r>
      <w:r w:rsidR="00045D50" w:rsidRPr="006924FA">
        <w:rPr>
          <w:rFonts w:ascii="Times New Roman" w:hAnsi="Times New Roman" w:cs="Times New Roman"/>
          <w:sz w:val="24"/>
          <w:szCs w:val="24"/>
        </w:rPr>
        <w:t xml:space="preserve"> and other areas.</w:t>
      </w:r>
    </w:p>
    <w:p w14:paraId="1460B034" w14:textId="003B461C" w:rsidR="008D7623" w:rsidRPr="006924FA" w:rsidRDefault="00EC2534" w:rsidP="006E414B">
      <w:pPr>
        <w:jc w:val="center"/>
        <w:rPr>
          <w:rFonts w:ascii="Times New Roman" w:hAnsi="Times New Roman" w:cs="Times New Roman"/>
          <w:sz w:val="24"/>
          <w:szCs w:val="24"/>
        </w:rPr>
      </w:pPr>
      <w:bookmarkStart w:id="9" w:name="_Hlk138424411"/>
      <w:r w:rsidRPr="006924FA">
        <w:rPr>
          <w:rFonts w:ascii="Times New Roman" w:hAnsi="Times New Roman" w:cs="Times New Roman" w:hint="eastAsia"/>
          <w:noProof/>
          <w:sz w:val="24"/>
          <w:szCs w:val="24"/>
        </w:rPr>
        <w:lastRenderedPageBreak/>
        <w:drawing>
          <wp:inline distT="0" distB="0" distL="0" distR="0" wp14:anchorId="7CFD519F" wp14:editId="5FAC8128">
            <wp:extent cx="5274310" cy="5701665"/>
            <wp:effectExtent l="0" t="0" r="2540" b="0"/>
            <wp:docPr id="124877878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778789" name="图片 1248778789"/>
                    <pic:cNvPicPr/>
                  </pic:nvPicPr>
                  <pic:blipFill>
                    <a:blip r:embed="rId17"/>
                    <a:stretch>
                      <a:fillRect/>
                    </a:stretch>
                  </pic:blipFill>
                  <pic:spPr>
                    <a:xfrm>
                      <a:off x="0" y="0"/>
                      <a:ext cx="5274310" cy="5701665"/>
                    </a:xfrm>
                    <a:prstGeom prst="rect">
                      <a:avLst/>
                    </a:prstGeom>
                  </pic:spPr>
                </pic:pic>
              </a:graphicData>
            </a:graphic>
          </wp:inline>
        </w:drawing>
      </w:r>
    </w:p>
    <w:p w14:paraId="7831D59F" w14:textId="57DCF22E" w:rsidR="00F6586E" w:rsidRPr="006924FA" w:rsidRDefault="00F6586E" w:rsidP="006E414B">
      <w:pPr>
        <w:jc w:val="center"/>
        <w:rPr>
          <w:rFonts w:ascii="Times New Roman" w:hAnsi="Times New Roman" w:cs="Times New Roman"/>
          <w:szCs w:val="21"/>
        </w:rPr>
      </w:pPr>
      <w:r w:rsidRPr="006924FA">
        <w:rPr>
          <w:rFonts w:ascii="Times New Roman" w:hAnsi="Times New Roman" w:cs="Times New Roman" w:hint="eastAsia"/>
          <w:szCs w:val="21"/>
        </w:rPr>
        <w:t>(</w:t>
      </w:r>
      <w:r w:rsidRPr="006924FA">
        <w:rPr>
          <w:rFonts w:ascii="Times New Roman" w:hAnsi="Times New Roman" w:cs="Times New Roman"/>
          <w:szCs w:val="21"/>
        </w:rPr>
        <w:t>a) Railway distribution</w:t>
      </w:r>
    </w:p>
    <w:p w14:paraId="6172E8D3" w14:textId="23FE6490" w:rsidR="00184AF6" w:rsidRPr="006924FA" w:rsidRDefault="002A5078" w:rsidP="006E414B">
      <w:pPr>
        <w:jc w:val="center"/>
        <w:rPr>
          <w:rFonts w:ascii="Times New Roman" w:hAnsi="Times New Roman" w:cs="Times New Roman"/>
          <w:sz w:val="24"/>
          <w:szCs w:val="24"/>
        </w:rPr>
      </w:pPr>
      <w:r w:rsidRPr="006924FA">
        <w:rPr>
          <w:rFonts w:ascii="Times New Roman" w:hAnsi="Times New Roman" w:cs="Times New Roman" w:hint="eastAsia"/>
          <w:noProof/>
          <w:sz w:val="24"/>
          <w:szCs w:val="24"/>
        </w:rPr>
        <w:lastRenderedPageBreak/>
        <w:drawing>
          <wp:inline distT="0" distB="0" distL="0" distR="0" wp14:anchorId="7164B82F" wp14:editId="3ACB075A">
            <wp:extent cx="5274310" cy="5716270"/>
            <wp:effectExtent l="0" t="0" r="2540" b="0"/>
            <wp:docPr id="792553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55318" name="图片 79255318"/>
                    <pic:cNvPicPr/>
                  </pic:nvPicPr>
                  <pic:blipFill>
                    <a:blip r:embed="rId18"/>
                    <a:stretch>
                      <a:fillRect/>
                    </a:stretch>
                  </pic:blipFill>
                  <pic:spPr>
                    <a:xfrm>
                      <a:off x="0" y="0"/>
                      <a:ext cx="5274310" cy="5716270"/>
                    </a:xfrm>
                    <a:prstGeom prst="rect">
                      <a:avLst/>
                    </a:prstGeom>
                  </pic:spPr>
                </pic:pic>
              </a:graphicData>
            </a:graphic>
          </wp:inline>
        </w:drawing>
      </w:r>
    </w:p>
    <w:p w14:paraId="7511E228" w14:textId="4A81048F" w:rsidR="00F6586E" w:rsidRPr="006924FA" w:rsidRDefault="00F6586E" w:rsidP="006E414B">
      <w:pPr>
        <w:jc w:val="center"/>
        <w:rPr>
          <w:rFonts w:ascii="Times New Roman" w:hAnsi="Times New Roman" w:cs="Times New Roman"/>
          <w:szCs w:val="21"/>
        </w:rPr>
      </w:pPr>
      <w:r w:rsidRPr="006924FA">
        <w:rPr>
          <w:rFonts w:ascii="Times New Roman" w:hAnsi="Times New Roman" w:cs="Times New Roman" w:hint="eastAsia"/>
          <w:szCs w:val="21"/>
        </w:rPr>
        <w:t>(</w:t>
      </w:r>
      <w:r w:rsidRPr="006924FA">
        <w:rPr>
          <w:rFonts w:ascii="Times New Roman" w:hAnsi="Times New Roman" w:cs="Times New Roman"/>
          <w:szCs w:val="21"/>
        </w:rPr>
        <w:t>b) Highway distribution</w:t>
      </w:r>
    </w:p>
    <w:p w14:paraId="0A73938E" w14:textId="077942DC" w:rsidR="002D48E9" w:rsidRPr="006924FA" w:rsidRDefault="00F04CFC" w:rsidP="00947AAF">
      <w:pPr>
        <w:spacing w:afterLines="100" w:after="312"/>
        <w:jc w:val="center"/>
        <w:rPr>
          <w:rFonts w:ascii="Times New Roman" w:hAnsi="Times New Roman" w:cs="Times New Roman"/>
          <w:szCs w:val="21"/>
        </w:rPr>
      </w:pPr>
      <w:r w:rsidRPr="006924FA">
        <w:rPr>
          <w:rFonts w:ascii="Times New Roman" w:hAnsi="Times New Roman" w:cs="Times New Roman"/>
          <w:b/>
          <w:bCs/>
          <w:szCs w:val="21"/>
        </w:rPr>
        <w:t>Fig</w:t>
      </w:r>
      <w:r w:rsidR="0070175C" w:rsidRPr="006924FA">
        <w:rPr>
          <w:rFonts w:ascii="Times New Roman" w:hAnsi="Times New Roman" w:cs="Times New Roman"/>
          <w:b/>
          <w:bCs/>
          <w:szCs w:val="21"/>
        </w:rPr>
        <w:t>.</w:t>
      </w:r>
      <w:r w:rsidRPr="006924FA">
        <w:rPr>
          <w:rFonts w:ascii="Times New Roman" w:hAnsi="Times New Roman" w:cs="Times New Roman"/>
          <w:b/>
          <w:bCs/>
          <w:szCs w:val="21"/>
        </w:rPr>
        <w:t xml:space="preserve"> </w:t>
      </w:r>
      <w:r w:rsidR="009D7FD9" w:rsidRPr="006924FA">
        <w:rPr>
          <w:rFonts w:ascii="Times New Roman" w:hAnsi="Times New Roman" w:cs="Times New Roman"/>
          <w:b/>
          <w:bCs/>
          <w:szCs w:val="21"/>
        </w:rPr>
        <w:t>5</w:t>
      </w:r>
      <w:r w:rsidR="005504A8" w:rsidRPr="006924FA">
        <w:rPr>
          <w:rFonts w:ascii="Times New Roman" w:hAnsi="Times New Roman" w:cs="Times New Roman"/>
          <w:b/>
          <w:bCs/>
          <w:szCs w:val="21"/>
        </w:rPr>
        <w:t>.</w:t>
      </w:r>
      <w:r w:rsidRPr="006924FA">
        <w:rPr>
          <w:rFonts w:ascii="Times New Roman" w:hAnsi="Times New Roman" w:cs="Times New Roman"/>
          <w:b/>
          <w:bCs/>
          <w:szCs w:val="21"/>
        </w:rPr>
        <w:t xml:space="preserve"> </w:t>
      </w:r>
      <w:r w:rsidRPr="006924FA">
        <w:rPr>
          <w:rFonts w:ascii="Times New Roman" w:hAnsi="Times New Roman" w:cs="Times New Roman"/>
          <w:szCs w:val="21"/>
        </w:rPr>
        <w:t xml:space="preserve">The railway </w:t>
      </w:r>
      <w:r w:rsidR="00EC0785" w:rsidRPr="006924FA">
        <w:rPr>
          <w:rFonts w:ascii="Times New Roman" w:hAnsi="Times New Roman" w:cs="Times New Roman"/>
          <w:szCs w:val="21"/>
        </w:rPr>
        <w:t xml:space="preserve">and highway </w:t>
      </w:r>
      <w:r w:rsidRPr="006924FA">
        <w:rPr>
          <w:rFonts w:ascii="Times New Roman" w:hAnsi="Times New Roman" w:cs="Times New Roman"/>
          <w:szCs w:val="21"/>
        </w:rPr>
        <w:t>transportation network from 2015 to 2020</w:t>
      </w:r>
      <w:r w:rsidR="005F67A1" w:rsidRPr="006924FA">
        <w:rPr>
          <w:rFonts w:ascii="Times New Roman" w:hAnsi="Times New Roman" w:cs="Times New Roman"/>
          <w:szCs w:val="21"/>
        </w:rPr>
        <w:t>.</w:t>
      </w:r>
    </w:p>
    <w:bookmarkEnd w:id="9"/>
    <w:p w14:paraId="2E24A936" w14:textId="0D52B1F0" w:rsidR="0061027D" w:rsidRPr="006924FA" w:rsidRDefault="00562F98" w:rsidP="00947AAF">
      <w:pPr>
        <w:ind w:firstLineChars="100" w:firstLine="240"/>
        <w:rPr>
          <w:sz w:val="24"/>
          <w:szCs w:val="24"/>
        </w:rPr>
      </w:pPr>
      <w:r w:rsidRPr="006924FA">
        <w:rPr>
          <w:rFonts w:ascii="Times New Roman" w:hAnsi="Times New Roman" w:cs="Times New Roman"/>
          <w:sz w:val="24"/>
          <w:szCs w:val="24"/>
        </w:rPr>
        <w:t xml:space="preserve">Compared with railways, the development of highways is more balanced across regions </w:t>
      </w:r>
      <w:r w:rsidR="006D37F0" w:rsidRPr="006924FA">
        <w:rPr>
          <w:rFonts w:ascii="Times New Roman" w:hAnsi="Times New Roman" w:cs="Times New Roman"/>
          <w:sz w:val="24"/>
          <w:szCs w:val="24"/>
        </w:rPr>
        <w:t>(</w:t>
      </w:r>
      <w:r w:rsidRPr="006924FA">
        <w:rPr>
          <w:rFonts w:ascii="Times New Roman" w:hAnsi="Times New Roman" w:cs="Times New Roman"/>
          <w:sz w:val="24"/>
          <w:szCs w:val="24"/>
        </w:rPr>
        <w:t>Fig</w:t>
      </w:r>
      <w:r w:rsidR="0070175C" w:rsidRPr="006924FA">
        <w:rPr>
          <w:rFonts w:ascii="Times New Roman" w:hAnsi="Times New Roman" w:cs="Times New Roman"/>
          <w:sz w:val="24"/>
          <w:szCs w:val="24"/>
        </w:rPr>
        <w:t>.</w:t>
      </w:r>
      <w:r w:rsidRPr="006924FA">
        <w:rPr>
          <w:rFonts w:ascii="Times New Roman" w:hAnsi="Times New Roman" w:cs="Times New Roman"/>
          <w:sz w:val="24"/>
          <w:szCs w:val="24"/>
        </w:rPr>
        <w:t xml:space="preserve"> </w:t>
      </w:r>
      <w:r w:rsidR="00EC0785" w:rsidRPr="006924FA">
        <w:rPr>
          <w:rFonts w:ascii="Times New Roman" w:hAnsi="Times New Roman" w:cs="Times New Roman"/>
          <w:sz w:val="24"/>
          <w:szCs w:val="24"/>
        </w:rPr>
        <w:t>5</w:t>
      </w:r>
      <w:r w:rsidR="006D37F0" w:rsidRPr="006924FA">
        <w:rPr>
          <w:rFonts w:ascii="Times New Roman" w:hAnsi="Times New Roman" w:cs="Times New Roman"/>
          <w:sz w:val="24"/>
          <w:szCs w:val="24"/>
        </w:rPr>
        <w:t>)</w:t>
      </w:r>
      <w:r w:rsidRPr="006924FA">
        <w:rPr>
          <w:rFonts w:ascii="Times New Roman" w:hAnsi="Times New Roman" w:cs="Times New Roman"/>
          <w:sz w:val="24"/>
          <w:szCs w:val="24"/>
        </w:rPr>
        <w:t xml:space="preserve">. </w:t>
      </w:r>
      <w:r w:rsidR="006D37F0" w:rsidRPr="006924FA">
        <w:rPr>
          <w:rFonts w:ascii="Times New Roman" w:hAnsi="Times New Roman" w:cs="Times New Roman"/>
          <w:sz w:val="24"/>
          <w:szCs w:val="24"/>
        </w:rPr>
        <w:t>H</w:t>
      </w:r>
      <w:r w:rsidR="005877E1" w:rsidRPr="006924FA">
        <w:rPr>
          <w:rFonts w:ascii="Times New Roman" w:hAnsi="Times New Roman" w:cs="Times New Roman"/>
          <w:sz w:val="24"/>
          <w:szCs w:val="24"/>
        </w:rPr>
        <w:t xml:space="preserve">ighway </w:t>
      </w:r>
      <w:r w:rsidRPr="006924FA">
        <w:rPr>
          <w:rFonts w:ascii="Times New Roman" w:hAnsi="Times New Roman" w:cs="Times New Roman"/>
          <w:sz w:val="24"/>
          <w:szCs w:val="24"/>
        </w:rPr>
        <w:t xml:space="preserve">length in 2015 and 2020 was 491.27 and 551.24 thousand </w:t>
      </w:r>
      <w:r w:rsidR="005877E1" w:rsidRPr="006924FA">
        <w:rPr>
          <w:rFonts w:ascii="Times New Roman" w:hAnsi="Times New Roman" w:cs="Times New Roman"/>
          <w:sz w:val="24"/>
          <w:szCs w:val="24"/>
        </w:rPr>
        <w:t>km</w:t>
      </w:r>
      <w:r w:rsidRPr="006924FA">
        <w:rPr>
          <w:rFonts w:ascii="Times New Roman" w:hAnsi="Times New Roman" w:cs="Times New Roman"/>
          <w:sz w:val="24"/>
          <w:szCs w:val="24"/>
        </w:rPr>
        <w:t xml:space="preserve">, respectively. In the past five years, </w:t>
      </w:r>
      <w:r w:rsidR="00666080" w:rsidRPr="006924FA">
        <w:rPr>
          <w:rFonts w:ascii="Times New Roman" w:hAnsi="Times New Roman" w:cs="Times New Roman"/>
          <w:sz w:val="24"/>
          <w:szCs w:val="24"/>
        </w:rPr>
        <w:t>highway length</w:t>
      </w:r>
      <w:r w:rsidRPr="006924FA">
        <w:rPr>
          <w:rFonts w:ascii="Times New Roman" w:hAnsi="Times New Roman" w:cs="Times New Roman"/>
          <w:sz w:val="24"/>
          <w:szCs w:val="24"/>
        </w:rPr>
        <w:t xml:space="preserve"> has increased by 59.98 thousand </w:t>
      </w:r>
      <w:r w:rsidR="005877E1" w:rsidRPr="006924FA">
        <w:rPr>
          <w:rFonts w:ascii="Times New Roman" w:hAnsi="Times New Roman" w:cs="Times New Roman"/>
          <w:sz w:val="24"/>
          <w:szCs w:val="24"/>
        </w:rPr>
        <w:t>km</w:t>
      </w:r>
      <w:r w:rsidRPr="006924FA">
        <w:rPr>
          <w:rFonts w:ascii="Times New Roman" w:hAnsi="Times New Roman" w:cs="Times New Roman"/>
          <w:sz w:val="24"/>
          <w:szCs w:val="24"/>
        </w:rPr>
        <w:t xml:space="preserve">, with a change rate of 12.21%. </w:t>
      </w:r>
      <w:r w:rsidR="005877E1" w:rsidRPr="006924FA">
        <w:rPr>
          <w:rFonts w:ascii="Times New Roman" w:hAnsi="Times New Roman" w:cs="Times New Roman"/>
          <w:sz w:val="24"/>
          <w:szCs w:val="24"/>
        </w:rPr>
        <w:t>Moreover</w:t>
      </w:r>
      <w:r w:rsidRPr="006924FA">
        <w:rPr>
          <w:rFonts w:ascii="Times New Roman" w:hAnsi="Times New Roman" w:cs="Times New Roman"/>
          <w:sz w:val="24"/>
          <w:szCs w:val="24"/>
        </w:rPr>
        <w:t xml:space="preserve">, the growth rate of the five </w:t>
      </w:r>
      <w:r w:rsidR="00A96A0D" w:rsidRPr="006924FA">
        <w:rPr>
          <w:rFonts w:ascii="Times New Roman" w:eastAsia="宋体" w:hAnsi="Times New Roman" w:cs="Times New Roman"/>
          <w:sz w:val="24"/>
          <w:szCs w:val="24"/>
        </w:rPr>
        <w:t>UA</w:t>
      </w:r>
      <w:r w:rsidRPr="006924FA">
        <w:rPr>
          <w:rFonts w:ascii="Times New Roman" w:hAnsi="Times New Roman" w:cs="Times New Roman"/>
          <w:sz w:val="24"/>
          <w:szCs w:val="24"/>
        </w:rPr>
        <w:t xml:space="preserve">s is between 9.11% and 19.59%, which is close to the national average. </w:t>
      </w:r>
      <w:r w:rsidR="006D37F0" w:rsidRPr="006924FA">
        <w:rPr>
          <w:rFonts w:ascii="Times New Roman" w:hAnsi="Times New Roman" w:cs="Times New Roman"/>
          <w:sz w:val="24"/>
          <w:szCs w:val="24"/>
        </w:rPr>
        <w:t xml:space="preserve">This shows </w:t>
      </w:r>
      <w:r w:rsidRPr="006924FA">
        <w:rPr>
          <w:rFonts w:ascii="Times New Roman" w:hAnsi="Times New Roman" w:cs="Times New Roman"/>
          <w:sz w:val="24"/>
          <w:szCs w:val="24"/>
        </w:rPr>
        <w:t xml:space="preserve">that </w:t>
      </w:r>
      <w:r w:rsidR="005877E1" w:rsidRPr="006924FA">
        <w:rPr>
          <w:rFonts w:ascii="Times New Roman" w:hAnsi="Times New Roman" w:cs="Times New Roman"/>
          <w:sz w:val="24"/>
          <w:szCs w:val="24"/>
        </w:rPr>
        <w:t xml:space="preserve">China’s </w:t>
      </w:r>
      <w:r w:rsidRPr="006924FA">
        <w:rPr>
          <w:rFonts w:ascii="Times New Roman" w:hAnsi="Times New Roman" w:cs="Times New Roman"/>
          <w:sz w:val="24"/>
          <w:szCs w:val="24"/>
        </w:rPr>
        <w:t xml:space="preserve">highway construction has entered a stage of steady growth, and its impact on carbon emissions is </w:t>
      </w:r>
      <w:r w:rsidR="00692E8E" w:rsidRPr="006924FA">
        <w:rPr>
          <w:rFonts w:ascii="Times New Roman" w:hAnsi="Times New Roman" w:cs="Times New Roman"/>
          <w:sz w:val="24"/>
          <w:szCs w:val="24"/>
        </w:rPr>
        <w:t xml:space="preserve">more </w:t>
      </w:r>
      <w:r w:rsidRPr="006924FA">
        <w:rPr>
          <w:rFonts w:ascii="Times New Roman" w:hAnsi="Times New Roman" w:cs="Times New Roman"/>
          <w:sz w:val="24"/>
          <w:szCs w:val="24"/>
        </w:rPr>
        <w:t>predictable.</w:t>
      </w:r>
    </w:p>
    <w:p w14:paraId="224745C2" w14:textId="5FD2F485" w:rsidR="007038E5" w:rsidRPr="006924FA" w:rsidRDefault="00672859" w:rsidP="00947AAF">
      <w:pPr>
        <w:pStyle w:val="a8"/>
        <w:spacing w:beforeLines="100" w:before="312" w:afterLines="100" w:after="312"/>
        <w:ind w:firstLineChars="0" w:firstLine="0"/>
        <w:outlineLvl w:val="1"/>
        <w:rPr>
          <w:rFonts w:ascii="Times New Roman" w:hAnsi="Times New Roman" w:cs="Times New Roman"/>
          <w:i/>
          <w:iCs/>
          <w:sz w:val="24"/>
          <w:szCs w:val="24"/>
        </w:rPr>
      </w:pPr>
      <w:r w:rsidRPr="006924FA">
        <w:rPr>
          <w:rFonts w:ascii="Times New Roman" w:hAnsi="Times New Roman" w:cs="Times New Roman"/>
          <w:i/>
          <w:iCs/>
          <w:sz w:val="24"/>
          <w:szCs w:val="24"/>
        </w:rPr>
        <w:t>3.</w:t>
      </w:r>
      <w:r w:rsidR="00BC557C" w:rsidRPr="006924FA">
        <w:rPr>
          <w:rFonts w:ascii="Times New Roman" w:hAnsi="Times New Roman" w:cs="Times New Roman"/>
          <w:i/>
          <w:iCs/>
          <w:sz w:val="24"/>
          <w:szCs w:val="24"/>
        </w:rPr>
        <w:t>2</w:t>
      </w:r>
      <w:r w:rsidR="009438C1" w:rsidRPr="006924FA">
        <w:rPr>
          <w:rFonts w:ascii="Times New Roman" w:hAnsi="Times New Roman" w:cs="Times New Roman"/>
          <w:i/>
          <w:iCs/>
          <w:sz w:val="24"/>
          <w:szCs w:val="24"/>
        </w:rPr>
        <w:t>.</w:t>
      </w:r>
      <w:r w:rsidR="00BC557C" w:rsidRPr="006924FA">
        <w:rPr>
          <w:rFonts w:ascii="Times New Roman" w:hAnsi="Times New Roman" w:cs="Times New Roman"/>
          <w:i/>
          <w:iCs/>
          <w:sz w:val="24"/>
          <w:szCs w:val="24"/>
        </w:rPr>
        <w:t xml:space="preserve"> </w:t>
      </w:r>
      <w:r w:rsidR="005877E1" w:rsidRPr="006924FA">
        <w:rPr>
          <w:rFonts w:ascii="Times New Roman" w:hAnsi="Times New Roman" w:cs="Times New Roman"/>
          <w:i/>
          <w:iCs/>
          <w:sz w:val="24"/>
          <w:szCs w:val="24"/>
        </w:rPr>
        <w:t>I</w:t>
      </w:r>
      <w:r w:rsidRPr="006924FA">
        <w:rPr>
          <w:rFonts w:ascii="Times New Roman" w:hAnsi="Times New Roman" w:cs="Times New Roman"/>
          <w:i/>
          <w:iCs/>
          <w:sz w:val="24"/>
          <w:szCs w:val="24"/>
        </w:rPr>
        <w:t xml:space="preserve">nfluences of </w:t>
      </w:r>
      <w:r w:rsidR="000C3963" w:rsidRPr="006924FA">
        <w:rPr>
          <w:rFonts w:ascii="Times New Roman" w:hAnsi="Times New Roman" w:cs="Times New Roman"/>
          <w:i/>
          <w:iCs/>
          <w:sz w:val="24"/>
          <w:szCs w:val="24"/>
        </w:rPr>
        <w:t>transportation</w:t>
      </w:r>
      <w:r w:rsidRPr="006924FA">
        <w:rPr>
          <w:rFonts w:ascii="Times New Roman" w:hAnsi="Times New Roman" w:cs="Times New Roman"/>
          <w:i/>
          <w:iCs/>
          <w:sz w:val="24"/>
          <w:szCs w:val="24"/>
        </w:rPr>
        <w:t xml:space="preserve"> on carbon emission</w:t>
      </w:r>
      <w:bookmarkStart w:id="10" w:name="OLE_LINK2"/>
      <w:r w:rsidR="000C3963" w:rsidRPr="006924FA">
        <w:rPr>
          <w:rFonts w:ascii="Times New Roman" w:hAnsi="Times New Roman" w:cs="Times New Roman"/>
          <w:i/>
          <w:iCs/>
          <w:sz w:val="24"/>
          <w:szCs w:val="24"/>
        </w:rPr>
        <w:t xml:space="preserve"> based on the spatial STIRPATL model</w:t>
      </w:r>
    </w:p>
    <w:p w14:paraId="45FA1AF1" w14:textId="0A75E63B" w:rsidR="00026D99" w:rsidRPr="006924FA" w:rsidRDefault="00026D99" w:rsidP="00947AAF">
      <w:pPr>
        <w:pStyle w:val="3"/>
        <w:spacing w:beforeLines="100" w:before="312" w:after="0" w:line="240" w:lineRule="auto"/>
        <w:rPr>
          <w:rFonts w:ascii="Times New Roman" w:hAnsi="Times New Roman" w:cs="Times New Roman"/>
          <w:b w:val="0"/>
          <w:bCs w:val="0"/>
          <w:i/>
          <w:iCs/>
          <w:sz w:val="24"/>
          <w:szCs w:val="24"/>
        </w:rPr>
      </w:pPr>
      <w:r w:rsidRPr="006924FA">
        <w:rPr>
          <w:rFonts w:ascii="Times New Roman" w:hAnsi="Times New Roman" w:cs="Times New Roman"/>
          <w:b w:val="0"/>
          <w:bCs w:val="0"/>
          <w:i/>
          <w:iCs/>
          <w:sz w:val="24"/>
          <w:szCs w:val="24"/>
        </w:rPr>
        <w:lastRenderedPageBreak/>
        <w:t>3.2.1</w:t>
      </w:r>
      <w:r w:rsidR="009438C1" w:rsidRPr="006924FA">
        <w:rPr>
          <w:rFonts w:ascii="Times New Roman" w:hAnsi="Times New Roman" w:cs="Times New Roman"/>
          <w:b w:val="0"/>
          <w:bCs w:val="0"/>
          <w:i/>
          <w:iCs/>
          <w:sz w:val="24"/>
          <w:szCs w:val="24"/>
        </w:rPr>
        <w:t>.</w:t>
      </w:r>
      <w:r w:rsidRPr="006924FA">
        <w:rPr>
          <w:rFonts w:ascii="Times New Roman" w:hAnsi="Times New Roman" w:cs="Times New Roman"/>
          <w:b w:val="0"/>
          <w:bCs w:val="0"/>
          <w:i/>
          <w:iCs/>
          <w:sz w:val="24"/>
          <w:szCs w:val="24"/>
        </w:rPr>
        <w:t xml:space="preserve"> </w:t>
      </w:r>
      <w:r w:rsidR="0046010C" w:rsidRPr="006924FA">
        <w:rPr>
          <w:rFonts w:ascii="Times New Roman" w:hAnsi="Times New Roman" w:cs="Times New Roman"/>
          <w:b w:val="0"/>
          <w:bCs w:val="0"/>
          <w:i/>
          <w:iCs/>
          <w:sz w:val="24"/>
          <w:szCs w:val="24"/>
        </w:rPr>
        <w:t xml:space="preserve">Identifying </w:t>
      </w:r>
      <w:r w:rsidR="009B684B" w:rsidRPr="006924FA">
        <w:rPr>
          <w:rFonts w:ascii="Times New Roman" w:hAnsi="Times New Roman" w:cs="Times New Roman"/>
          <w:b w:val="0"/>
          <w:bCs w:val="0"/>
          <w:i/>
          <w:iCs/>
          <w:sz w:val="24"/>
          <w:szCs w:val="24"/>
        </w:rPr>
        <w:t xml:space="preserve">the </w:t>
      </w:r>
      <w:r w:rsidR="0046010C" w:rsidRPr="006924FA">
        <w:rPr>
          <w:rFonts w:ascii="Times New Roman" w:hAnsi="Times New Roman" w:cs="Times New Roman"/>
          <w:b w:val="0"/>
          <w:bCs w:val="0"/>
          <w:i/>
          <w:iCs/>
          <w:sz w:val="24"/>
          <w:szCs w:val="24"/>
        </w:rPr>
        <w:t>influencing factors of carbon emissions</w:t>
      </w:r>
    </w:p>
    <w:p w14:paraId="2F871733" w14:textId="17E48761" w:rsidR="00911264" w:rsidRPr="006924FA" w:rsidRDefault="00A7025F" w:rsidP="00947AAF">
      <w:pPr>
        <w:ind w:firstLineChars="100" w:firstLine="240"/>
        <w:rPr>
          <w:rFonts w:ascii="Times New Roman" w:hAnsi="Times New Roman" w:cs="Times New Roman"/>
          <w:sz w:val="24"/>
          <w:szCs w:val="24"/>
        </w:rPr>
      </w:pPr>
      <w:r w:rsidRPr="006924FA">
        <w:rPr>
          <w:rFonts w:ascii="Times New Roman" w:hAnsi="Times New Roman" w:cs="Times New Roman"/>
          <w:sz w:val="24"/>
          <w:szCs w:val="24"/>
        </w:rPr>
        <w:t xml:space="preserve">Based on the correlation analysis, </w:t>
      </w:r>
      <w:r w:rsidR="00BE6ECC" w:rsidRPr="006924FA">
        <w:rPr>
          <w:rFonts w:ascii="Times New Roman" w:hAnsi="Times New Roman" w:cs="Times New Roman"/>
          <w:sz w:val="24"/>
          <w:szCs w:val="24"/>
        </w:rPr>
        <w:t xml:space="preserve">five </w:t>
      </w:r>
      <w:r w:rsidRPr="006924FA">
        <w:rPr>
          <w:rFonts w:ascii="Times New Roman" w:hAnsi="Times New Roman" w:cs="Times New Roman"/>
          <w:sz w:val="24"/>
          <w:szCs w:val="24"/>
        </w:rPr>
        <w:t>influencing factors</w:t>
      </w:r>
      <w:r w:rsidR="00692E8E" w:rsidRPr="006924FA">
        <w:rPr>
          <w:rFonts w:ascii="Times New Roman" w:hAnsi="Times New Roman" w:cs="Times New Roman"/>
          <w:sz w:val="24"/>
          <w:szCs w:val="24"/>
        </w:rPr>
        <w:t xml:space="preserve"> were chosen with the consideration of multicollinearity problem in the STIRPALT model</w:t>
      </w:r>
      <w:r w:rsidR="00717500" w:rsidRPr="006924FA">
        <w:rPr>
          <w:rFonts w:ascii="Times New Roman" w:hAnsi="Times New Roman" w:cs="Times New Roman"/>
          <w:sz w:val="24"/>
          <w:szCs w:val="24"/>
        </w:rPr>
        <w:t>:</w:t>
      </w:r>
      <w:r w:rsidR="005877E1" w:rsidRPr="006924FA">
        <w:rPr>
          <w:rFonts w:ascii="Times New Roman" w:hAnsi="Times New Roman" w:cs="Times New Roman"/>
          <w:sz w:val="24"/>
          <w:szCs w:val="24"/>
        </w:rPr>
        <w:t xml:space="preserve"> </w:t>
      </w:r>
      <w:proofErr w:type="spellStart"/>
      <w:r w:rsidR="00717500" w:rsidRPr="006924FA">
        <w:rPr>
          <w:rFonts w:ascii="Times New Roman" w:hAnsi="Times New Roman" w:cs="Times New Roman"/>
          <w:sz w:val="24"/>
          <w:szCs w:val="24"/>
        </w:rPr>
        <w:t>i</w:t>
      </w:r>
      <w:proofErr w:type="spellEnd"/>
      <w:r w:rsidR="00717500" w:rsidRPr="006924FA">
        <w:rPr>
          <w:rFonts w:ascii="Times New Roman" w:hAnsi="Times New Roman" w:cs="Times New Roman"/>
          <w:sz w:val="24"/>
          <w:szCs w:val="24"/>
        </w:rPr>
        <w:t xml:space="preserve">) </w:t>
      </w:r>
      <w:r w:rsidRPr="006924FA">
        <w:rPr>
          <w:rFonts w:ascii="Times New Roman" w:hAnsi="Times New Roman" w:cs="Times New Roman"/>
          <w:sz w:val="24"/>
          <w:szCs w:val="24"/>
        </w:rPr>
        <w:t>urbanization rate (</w:t>
      </w:r>
      <w:proofErr w:type="spellStart"/>
      <w:r w:rsidRPr="006924FA">
        <w:rPr>
          <w:rFonts w:ascii="Times New Roman" w:hAnsi="Times New Roman" w:cs="Times New Roman"/>
          <w:sz w:val="24"/>
          <w:szCs w:val="24"/>
        </w:rPr>
        <w:t>U</w:t>
      </w:r>
      <w:r w:rsidR="00B10603" w:rsidRPr="006924FA">
        <w:rPr>
          <w:rFonts w:ascii="Times New Roman" w:hAnsi="Times New Roman" w:cs="Times New Roman"/>
          <w:sz w:val="24"/>
          <w:szCs w:val="24"/>
        </w:rPr>
        <w:t>rban</w:t>
      </w:r>
      <w:r w:rsidRPr="006924FA">
        <w:rPr>
          <w:rFonts w:ascii="Times New Roman" w:hAnsi="Times New Roman" w:cs="Times New Roman"/>
          <w:sz w:val="24"/>
          <w:szCs w:val="24"/>
        </w:rPr>
        <w:t>R</w:t>
      </w:r>
      <w:r w:rsidR="00B10603" w:rsidRPr="006924FA">
        <w:rPr>
          <w:rFonts w:ascii="Times New Roman" w:hAnsi="Times New Roman" w:cs="Times New Roman"/>
          <w:sz w:val="24"/>
          <w:szCs w:val="24"/>
        </w:rPr>
        <w:t>t</w:t>
      </w:r>
      <w:proofErr w:type="spellEnd"/>
      <w:r w:rsidRPr="006924FA">
        <w:rPr>
          <w:rFonts w:ascii="Times New Roman" w:hAnsi="Times New Roman" w:cs="Times New Roman"/>
          <w:sz w:val="24"/>
          <w:szCs w:val="24"/>
        </w:rPr>
        <w:t xml:space="preserve">), </w:t>
      </w:r>
      <w:r w:rsidR="00717500" w:rsidRPr="006924FA">
        <w:rPr>
          <w:rFonts w:ascii="Times New Roman" w:hAnsi="Times New Roman" w:cs="Times New Roman"/>
          <w:sz w:val="24"/>
          <w:szCs w:val="24"/>
        </w:rPr>
        <w:t xml:space="preserve">ii) </w:t>
      </w:r>
      <w:r w:rsidR="00902415" w:rsidRPr="006924FA">
        <w:rPr>
          <w:rFonts w:ascii="Times New Roman" w:hAnsi="Times New Roman" w:cs="Times New Roman"/>
          <w:sz w:val="24"/>
          <w:szCs w:val="24"/>
        </w:rPr>
        <w:t>the industrial added value</w:t>
      </w:r>
      <w:r w:rsidRPr="006924FA">
        <w:rPr>
          <w:rFonts w:ascii="Times New Roman" w:hAnsi="Times New Roman" w:cs="Times New Roman"/>
          <w:sz w:val="24"/>
          <w:szCs w:val="24"/>
        </w:rPr>
        <w:t xml:space="preserve"> (</w:t>
      </w:r>
      <w:proofErr w:type="spellStart"/>
      <w:r w:rsidR="00902415" w:rsidRPr="006924FA">
        <w:rPr>
          <w:rFonts w:ascii="Times New Roman" w:hAnsi="Times New Roman" w:cs="Times New Roman"/>
          <w:sz w:val="24"/>
          <w:szCs w:val="24"/>
        </w:rPr>
        <w:t>Ind</w:t>
      </w:r>
      <w:r w:rsidR="00902415" w:rsidRPr="006924FA">
        <w:rPr>
          <w:rFonts w:ascii="Times New Roman" w:hAnsi="Times New Roman" w:cs="Times New Roman" w:hint="eastAsia"/>
          <w:sz w:val="24"/>
          <w:szCs w:val="24"/>
        </w:rPr>
        <w:t>value</w:t>
      </w:r>
      <w:proofErr w:type="spellEnd"/>
      <w:r w:rsidRPr="006924FA">
        <w:rPr>
          <w:rFonts w:ascii="Times New Roman" w:hAnsi="Times New Roman" w:cs="Times New Roman"/>
          <w:sz w:val="24"/>
          <w:szCs w:val="24"/>
        </w:rPr>
        <w:t xml:space="preserve">), </w:t>
      </w:r>
      <w:r w:rsidR="00717500" w:rsidRPr="006924FA">
        <w:rPr>
          <w:rFonts w:ascii="Times New Roman" w:hAnsi="Times New Roman" w:cs="Times New Roman"/>
          <w:sz w:val="24"/>
          <w:szCs w:val="24"/>
        </w:rPr>
        <w:t xml:space="preserve">iii) </w:t>
      </w:r>
      <w:r w:rsidRPr="006924FA">
        <w:rPr>
          <w:rFonts w:ascii="Times New Roman" w:hAnsi="Times New Roman" w:cs="Times New Roman"/>
          <w:sz w:val="24"/>
          <w:szCs w:val="24"/>
        </w:rPr>
        <w:t>built-up land area (</w:t>
      </w:r>
      <w:proofErr w:type="spellStart"/>
      <w:r w:rsidRPr="006924FA">
        <w:rPr>
          <w:rFonts w:ascii="Times New Roman" w:hAnsi="Times New Roman" w:cs="Times New Roman"/>
          <w:sz w:val="24"/>
          <w:szCs w:val="24"/>
        </w:rPr>
        <w:t>B</w:t>
      </w:r>
      <w:r w:rsidR="00B10603" w:rsidRPr="006924FA">
        <w:rPr>
          <w:rFonts w:ascii="Times New Roman" w:hAnsi="Times New Roman" w:cs="Times New Roman"/>
          <w:sz w:val="24"/>
          <w:szCs w:val="24"/>
        </w:rPr>
        <w:t>lt</w:t>
      </w:r>
      <w:r w:rsidRPr="006924FA">
        <w:rPr>
          <w:rFonts w:ascii="Times New Roman" w:hAnsi="Times New Roman" w:cs="Times New Roman"/>
          <w:sz w:val="24"/>
          <w:szCs w:val="24"/>
        </w:rPr>
        <w:t>L</w:t>
      </w:r>
      <w:r w:rsidR="00B10603" w:rsidRPr="006924FA">
        <w:rPr>
          <w:rFonts w:ascii="Times New Roman" w:hAnsi="Times New Roman" w:cs="Times New Roman"/>
          <w:sz w:val="24"/>
          <w:szCs w:val="24"/>
        </w:rPr>
        <w:t>and</w:t>
      </w:r>
      <w:proofErr w:type="spellEnd"/>
      <w:r w:rsidRPr="006924FA">
        <w:rPr>
          <w:rFonts w:ascii="Times New Roman" w:hAnsi="Times New Roman" w:cs="Times New Roman"/>
          <w:sz w:val="24"/>
          <w:szCs w:val="24"/>
        </w:rPr>
        <w:t xml:space="preserve">), </w:t>
      </w:r>
      <w:r w:rsidR="001526BB" w:rsidRPr="006924FA">
        <w:rPr>
          <w:rFonts w:ascii="Times New Roman" w:hAnsi="Times New Roman" w:cs="Times New Roman"/>
          <w:sz w:val="24"/>
          <w:szCs w:val="24"/>
        </w:rPr>
        <w:t xml:space="preserve">iv) </w:t>
      </w:r>
      <w:r w:rsidR="00666080" w:rsidRPr="006924FA">
        <w:rPr>
          <w:rFonts w:ascii="Times New Roman" w:hAnsi="Times New Roman" w:cs="Times New Roman"/>
          <w:sz w:val="24"/>
          <w:szCs w:val="24"/>
        </w:rPr>
        <w:t xml:space="preserve">the </w:t>
      </w:r>
      <w:r w:rsidRPr="006924FA">
        <w:rPr>
          <w:rFonts w:ascii="Times New Roman" w:hAnsi="Times New Roman" w:cs="Times New Roman"/>
          <w:sz w:val="24"/>
          <w:szCs w:val="24"/>
        </w:rPr>
        <w:t xml:space="preserve">total length of </w:t>
      </w:r>
      <w:r w:rsidR="00666080" w:rsidRPr="006924FA">
        <w:rPr>
          <w:rFonts w:ascii="Times New Roman" w:hAnsi="Times New Roman" w:cs="Times New Roman"/>
          <w:sz w:val="24"/>
          <w:szCs w:val="24"/>
        </w:rPr>
        <w:t xml:space="preserve">the </w:t>
      </w:r>
      <w:r w:rsidRPr="006924FA">
        <w:rPr>
          <w:rFonts w:ascii="Times New Roman" w:hAnsi="Times New Roman" w:cs="Times New Roman"/>
          <w:sz w:val="24"/>
          <w:szCs w:val="24"/>
        </w:rPr>
        <w:t>highway</w:t>
      </w:r>
      <w:r w:rsidR="00666080" w:rsidRPr="006924FA">
        <w:rPr>
          <w:rFonts w:ascii="Times New Roman" w:hAnsi="Times New Roman" w:cs="Times New Roman"/>
          <w:sz w:val="24"/>
          <w:szCs w:val="24"/>
        </w:rPr>
        <w:t>s</w:t>
      </w:r>
      <w:r w:rsidRPr="006924FA">
        <w:rPr>
          <w:rFonts w:ascii="Times New Roman" w:hAnsi="Times New Roman" w:cs="Times New Roman"/>
          <w:sz w:val="24"/>
          <w:szCs w:val="24"/>
        </w:rPr>
        <w:t xml:space="preserve"> (</w:t>
      </w:r>
      <w:proofErr w:type="spellStart"/>
      <w:r w:rsidRPr="006924FA">
        <w:rPr>
          <w:rFonts w:ascii="Times New Roman" w:hAnsi="Times New Roman" w:cs="Times New Roman"/>
          <w:sz w:val="24"/>
          <w:szCs w:val="24"/>
        </w:rPr>
        <w:t>H</w:t>
      </w:r>
      <w:r w:rsidR="00B10603" w:rsidRPr="006924FA">
        <w:rPr>
          <w:rFonts w:ascii="Times New Roman" w:hAnsi="Times New Roman" w:cs="Times New Roman"/>
          <w:sz w:val="24"/>
          <w:szCs w:val="24"/>
        </w:rPr>
        <w:t>igh</w:t>
      </w:r>
      <w:r w:rsidRPr="006924FA">
        <w:rPr>
          <w:rFonts w:ascii="Times New Roman" w:hAnsi="Times New Roman" w:cs="Times New Roman"/>
          <w:sz w:val="24"/>
          <w:szCs w:val="24"/>
        </w:rPr>
        <w:t>W</w:t>
      </w:r>
      <w:r w:rsidR="00B10603" w:rsidRPr="006924FA">
        <w:rPr>
          <w:rFonts w:ascii="Times New Roman" w:hAnsi="Times New Roman" w:cs="Times New Roman"/>
          <w:sz w:val="24"/>
          <w:szCs w:val="24"/>
        </w:rPr>
        <w:t>y</w:t>
      </w:r>
      <w:proofErr w:type="spellEnd"/>
      <w:r w:rsidRPr="006924FA">
        <w:rPr>
          <w:rFonts w:ascii="Times New Roman" w:hAnsi="Times New Roman" w:cs="Times New Roman"/>
          <w:sz w:val="24"/>
          <w:szCs w:val="24"/>
        </w:rPr>
        <w:t xml:space="preserve">) and </w:t>
      </w:r>
      <w:r w:rsidR="001526BB" w:rsidRPr="006924FA">
        <w:rPr>
          <w:rFonts w:ascii="Times New Roman" w:hAnsi="Times New Roman" w:cs="Times New Roman"/>
          <w:sz w:val="24"/>
          <w:szCs w:val="24"/>
        </w:rPr>
        <w:t xml:space="preserve">v) </w:t>
      </w:r>
      <w:r w:rsidR="00666080" w:rsidRPr="006924FA">
        <w:rPr>
          <w:rFonts w:ascii="Times New Roman" w:hAnsi="Times New Roman" w:cs="Times New Roman"/>
          <w:sz w:val="24"/>
          <w:szCs w:val="24"/>
        </w:rPr>
        <w:t xml:space="preserve">the </w:t>
      </w:r>
      <w:r w:rsidR="00BE6ECC" w:rsidRPr="006924FA">
        <w:rPr>
          <w:rFonts w:ascii="Times New Roman" w:hAnsi="Times New Roman" w:cs="Times New Roman"/>
          <w:sz w:val="24"/>
          <w:szCs w:val="24"/>
        </w:rPr>
        <w:t xml:space="preserve">total length of the </w:t>
      </w:r>
      <w:r w:rsidRPr="006924FA">
        <w:rPr>
          <w:rFonts w:ascii="Times New Roman" w:hAnsi="Times New Roman" w:cs="Times New Roman"/>
          <w:sz w:val="24"/>
          <w:szCs w:val="24"/>
        </w:rPr>
        <w:t>railway</w:t>
      </w:r>
      <w:r w:rsidR="00666080" w:rsidRPr="006924FA">
        <w:rPr>
          <w:rFonts w:ascii="Times New Roman" w:hAnsi="Times New Roman" w:cs="Times New Roman"/>
          <w:sz w:val="24"/>
          <w:szCs w:val="24"/>
        </w:rPr>
        <w:t>s</w:t>
      </w:r>
      <w:r w:rsidRPr="006924FA">
        <w:rPr>
          <w:rFonts w:ascii="Times New Roman" w:hAnsi="Times New Roman" w:cs="Times New Roman"/>
          <w:sz w:val="24"/>
          <w:szCs w:val="24"/>
        </w:rPr>
        <w:t xml:space="preserve"> (</w:t>
      </w:r>
      <w:proofErr w:type="spellStart"/>
      <w:r w:rsidRPr="006924FA">
        <w:rPr>
          <w:rFonts w:ascii="Times New Roman" w:hAnsi="Times New Roman" w:cs="Times New Roman"/>
          <w:sz w:val="24"/>
          <w:szCs w:val="24"/>
        </w:rPr>
        <w:t>R</w:t>
      </w:r>
      <w:r w:rsidR="00B10603" w:rsidRPr="006924FA">
        <w:rPr>
          <w:rFonts w:ascii="Times New Roman" w:hAnsi="Times New Roman" w:cs="Times New Roman"/>
          <w:sz w:val="24"/>
          <w:szCs w:val="24"/>
        </w:rPr>
        <w:t>ail</w:t>
      </w:r>
      <w:r w:rsidRPr="006924FA">
        <w:rPr>
          <w:rFonts w:ascii="Times New Roman" w:hAnsi="Times New Roman" w:cs="Times New Roman"/>
          <w:sz w:val="24"/>
          <w:szCs w:val="24"/>
        </w:rPr>
        <w:t>W</w:t>
      </w:r>
      <w:r w:rsidR="00B10603" w:rsidRPr="006924FA">
        <w:rPr>
          <w:rFonts w:ascii="Times New Roman" w:hAnsi="Times New Roman" w:cs="Times New Roman"/>
          <w:sz w:val="24"/>
          <w:szCs w:val="24"/>
        </w:rPr>
        <w:t>y</w:t>
      </w:r>
      <w:proofErr w:type="spellEnd"/>
      <w:r w:rsidRPr="006924FA">
        <w:rPr>
          <w:rFonts w:ascii="Times New Roman" w:hAnsi="Times New Roman" w:cs="Times New Roman"/>
          <w:sz w:val="24"/>
          <w:szCs w:val="24"/>
        </w:rPr>
        <w:t xml:space="preserve">). </w:t>
      </w:r>
      <w:r w:rsidR="00A714CB" w:rsidRPr="006924FA">
        <w:rPr>
          <w:rFonts w:ascii="Times New Roman" w:hAnsi="Times New Roman" w:cs="Times New Roman"/>
          <w:sz w:val="24"/>
          <w:szCs w:val="24"/>
        </w:rPr>
        <w:t xml:space="preserve">Logarithm transformation is implemented to guarantee the </w:t>
      </w:r>
      <w:r w:rsidR="00675BD5" w:rsidRPr="006924FA">
        <w:rPr>
          <w:rFonts w:ascii="Times New Roman" w:hAnsi="Times New Roman" w:cs="Times New Roman"/>
          <w:sz w:val="24"/>
          <w:szCs w:val="24"/>
        </w:rPr>
        <w:t xml:space="preserve">normal distribution of these factors. </w:t>
      </w:r>
      <w:r w:rsidR="005877E1" w:rsidRPr="006924FA">
        <w:rPr>
          <w:rFonts w:ascii="Times New Roman" w:hAnsi="Times New Roman" w:cs="Times New Roman"/>
          <w:sz w:val="24"/>
          <w:szCs w:val="24"/>
        </w:rPr>
        <w:t>Fig</w:t>
      </w:r>
      <w:r w:rsidR="00BB3180" w:rsidRPr="006924FA">
        <w:rPr>
          <w:rFonts w:ascii="Times New Roman" w:hAnsi="Times New Roman" w:cs="Times New Roman"/>
          <w:sz w:val="24"/>
          <w:szCs w:val="24"/>
        </w:rPr>
        <w:t>.</w:t>
      </w:r>
      <w:r w:rsidR="005877E1" w:rsidRPr="006924FA">
        <w:rPr>
          <w:rFonts w:ascii="Times New Roman" w:hAnsi="Times New Roman" w:cs="Times New Roman"/>
          <w:sz w:val="24"/>
          <w:szCs w:val="24"/>
        </w:rPr>
        <w:t xml:space="preserve"> 6 shows the </w:t>
      </w:r>
      <w:r w:rsidR="001E1772" w:rsidRPr="006924FA">
        <w:rPr>
          <w:rFonts w:ascii="Times New Roman" w:hAnsi="Times New Roman" w:cs="Times New Roman"/>
          <w:sz w:val="24"/>
          <w:szCs w:val="24"/>
        </w:rPr>
        <w:t>results of the correlation analysis between the</w:t>
      </w:r>
      <w:r w:rsidRPr="006924FA">
        <w:rPr>
          <w:rFonts w:ascii="Times New Roman" w:hAnsi="Times New Roman" w:cs="Times New Roman"/>
          <w:sz w:val="24"/>
          <w:szCs w:val="24"/>
        </w:rPr>
        <w:t>se</w:t>
      </w:r>
      <w:r w:rsidR="001E1772" w:rsidRPr="006924FA">
        <w:rPr>
          <w:rFonts w:ascii="Times New Roman" w:hAnsi="Times New Roman" w:cs="Times New Roman"/>
          <w:sz w:val="24"/>
          <w:szCs w:val="24"/>
        </w:rPr>
        <w:t xml:space="preserve"> influencing factors and carbon emission</w:t>
      </w:r>
      <w:r w:rsidR="00BE6ECC" w:rsidRPr="006924FA">
        <w:rPr>
          <w:rFonts w:ascii="Times New Roman" w:hAnsi="Times New Roman" w:cs="Times New Roman"/>
          <w:sz w:val="24"/>
          <w:szCs w:val="24"/>
        </w:rPr>
        <w:t>s.</w:t>
      </w:r>
      <w:r w:rsidR="00A56DF9" w:rsidRPr="006924FA">
        <w:rPr>
          <w:rFonts w:ascii="Times New Roman" w:hAnsi="Times New Roman" w:cs="Times New Roman"/>
          <w:sz w:val="24"/>
          <w:szCs w:val="24"/>
        </w:rPr>
        <w:t xml:space="preserve"> </w:t>
      </w:r>
      <w:r w:rsidR="00BE6ECC" w:rsidRPr="006924FA">
        <w:rPr>
          <w:rFonts w:ascii="Times New Roman" w:hAnsi="Times New Roman" w:cs="Times New Roman"/>
          <w:sz w:val="24"/>
          <w:szCs w:val="24"/>
        </w:rPr>
        <w:t>A</w:t>
      </w:r>
      <w:r w:rsidR="00666080" w:rsidRPr="006924FA">
        <w:rPr>
          <w:rFonts w:ascii="Times New Roman" w:hAnsi="Times New Roman" w:cs="Times New Roman"/>
          <w:sz w:val="24"/>
          <w:szCs w:val="24"/>
        </w:rPr>
        <w:t xml:space="preserve"> </w:t>
      </w:r>
      <w:r w:rsidR="00A56DF9" w:rsidRPr="006924FA">
        <w:rPr>
          <w:rFonts w:ascii="Times New Roman" w:hAnsi="Times New Roman" w:cs="Times New Roman"/>
          <w:sz w:val="24"/>
          <w:szCs w:val="24"/>
        </w:rPr>
        <w:t>similar pattern is observed in 2015 and 2020.</w:t>
      </w:r>
      <w:r w:rsidR="00E32222" w:rsidRPr="006924FA">
        <w:rPr>
          <w:rFonts w:ascii="Times New Roman" w:hAnsi="Times New Roman" w:cs="Times New Roman"/>
          <w:sz w:val="24"/>
          <w:szCs w:val="24"/>
        </w:rPr>
        <w:t xml:space="preserve"> All five factors are positively correlated with carbon </w:t>
      </w:r>
      <w:r w:rsidR="00666080" w:rsidRPr="006924FA">
        <w:rPr>
          <w:rFonts w:ascii="Times New Roman" w:hAnsi="Times New Roman" w:cs="Times New Roman"/>
          <w:sz w:val="24"/>
          <w:szCs w:val="24"/>
        </w:rPr>
        <w:t>emissions</w:t>
      </w:r>
      <w:r w:rsidR="00E32222" w:rsidRPr="006924FA">
        <w:rPr>
          <w:rFonts w:ascii="Times New Roman" w:hAnsi="Times New Roman" w:cs="Times New Roman"/>
          <w:sz w:val="24"/>
          <w:szCs w:val="24"/>
        </w:rPr>
        <w:t xml:space="preserve">. </w:t>
      </w:r>
      <w:proofErr w:type="spellStart"/>
      <w:r w:rsidR="004D076C" w:rsidRPr="006924FA">
        <w:rPr>
          <w:rFonts w:ascii="Times New Roman" w:hAnsi="Times New Roman" w:cs="Times New Roman" w:hint="eastAsia"/>
          <w:sz w:val="24"/>
          <w:szCs w:val="24"/>
        </w:rPr>
        <w:t>In</w:t>
      </w:r>
      <w:r w:rsidR="004D076C" w:rsidRPr="006924FA">
        <w:rPr>
          <w:rFonts w:ascii="Times New Roman" w:hAnsi="Times New Roman" w:cs="Times New Roman"/>
          <w:sz w:val="24"/>
          <w:szCs w:val="24"/>
        </w:rPr>
        <w:t>dvalue</w:t>
      </w:r>
      <w:proofErr w:type="spellEnd"/>
      <w:r w:rsidR="004D076C" w:rsidRPr="006924FA">
        <w:rPr>
          <w:rFonts w:ascii="Times New Roman" w:hAnsi="Times New Roman" w:cs="Times New Roman"/>
          <w:sz w:val="24"/>
          <w:szCs w:val="24"/>
        </w:rPr>
        <w:t xml:space="preserve"> </w:t>
      </w:r>
      <w:r w:rsidR="00A56DF9" w:rsidRPr="006924FA">
        <w:rPr>
          <w:rFonts w:ascii="Times New Roman" w:hAnsi="Times New Roman" w:cs="Times New Roman"/>
          <w:sz w:val="24"/>
          <w:szCs w:val="24"/>
        </w:rPr>
        <w:t xml:space="preserve">and </w:t>
      </w:r>
      <w:proofErr w:type="spellStart"/>
      <w:r w:rsidR="004D076C" w:rsidRPr="006924FA">
        <w:rPr>
          <w:rFonts w:ascii="Times New Roman" w:hAnsi="Times New Roman" w:cs="Times New Roman"/>
          <w:sz w:val="24"/>
          <w:szCs w:val="24"/>
        </w:rPr>
        <w:t>BltLand</w:t>
      </w:r>
      <w:proofErr w:type="spellEnd"/>
      <w:r w:rsidR="004D076C" w:rsidRPr="006924FA">
        <w:rPr>
          <w:rFonts w:ascii="Times New Roman" w:hAnsi="Times New Roman" w:cs="Times New Roman"/>
          <w:sz w:val="24"/>
          <w:szCs w:val="24"/>
        </w:rPr>
        <w:t xml:space="preserve"> </w:t>
      </w:r>
      <w:r w:rsidR="00A56DF9" w:rsidRPr="006924FA">
        <w:rPr>
          <w:rFonts w:ascii="Times New Roman" w:hAnsi="Times New Roman" w:cs="Times New Roman"/>
          <w:sz w:val="24"/>
          <w:szCs w:val="24"/>
        </w:rPr>
        <w:t xml:space="preserve">have the highest correlation coefficients with carbon emission, with </w:t>
      </w:r>
      <w:proofErr w:type="spellStart"/>
      <w:r w:rsidR="004D076C" w:rsidRPr="006924FA">
        <w:rPr>
          <w:rFonts w:ascii="Times New Roman" w:hAnsi="Times New Roman" w:cs="Times New Roman"/>
          <w:sz w:val="24"/>
          <w:szCs w:val="24"/>
        </w:rPr>
        <w:t>Ind</w:t>
      </w:r>
      <w:r w:rsidR="004D076C" w:rsidRPr="006924FA">
        <w:rPr>
          <w:rFonts w:ascii="Times New Roman" w:hAnsi="Times New Roman" w:cs="Times New Roman" w:hint="eastAsia"/>
          <w:sz w:val="24"/>
          <w:szCs w:val="24"/>
        </w:rPr>
        <w:t>value</w:t>
      </w:r>
      <w:proofErr w:type="spellEnd"/>
      <w:r w:rsidR="00E32222" w:rsidRPr="006924FA">
        <w:rPr>
          <w:rFonts w:ascii="Times New Roman" w:hAnsi="Times New Roman" w:cs="Times New Roman"/>
          <w:sz w:val="24"/>
          <w:szCs w:val="24"/>
        </w:rPr>
        <w:t xml:space="preserve"> on </w:t>
      </w:r>
      <w:r w:rsidR="00666080" w:rsidRPr="006924FA">
        <w:rPr>
          <w:rFonts w:ascii="Times New Roman" w:hAnsi="Times New Roman" w:cs="Times New Roman"/>
          <w:sz w:val="24"/>
          <w:szCs w:val="24"/>
        </w:rPr>
        <w:t>a</w:t>
      </w:r>
      <w:r w:rsidR="00E32222" w:rsidRPr="006924FA">
        <w:rPr>
          <w:rFonts w:ascii="Times New Roman" w:hAnsi="Times New Roman" w:cs="Times New Roman"/>
          <w:sz w:val="24"/>
          <w:szCs w:val="24"/>
        </w:rPr>
        <w:t xml:space="preserve"> downward trend from 0.72 to 0.64 and </w:t>
      </w:r>
      <w:proofErr w:type="spellStart"/>
      <w:r w:rsidR="004D076C" w:rsidRPr="006924FA">
        <w:rPr>
          <w:rFonts w:ascii="Times New Roman" w:hAnsi="Times New Roman" w:cs="Times New Roman"/>
          <w:sz w:val="24"/>
          <w:szCs w:val="24"/>
        </w:rPr>
        <w:t>BltLand</w:t>
      </w:r>
      <w:proofErr w:type="spellEnd"/>
      <w:r w:rsidR="00E32222" w:rsidRPr="006924FA">
        <w:rPr>
          <w:rFonts w:ascii="Times New Roman" w:hAnsi="Times New Roman" w:cs="Times New Roman"/>
          <w:sz w:val="24"/>
          <w:szCs w:val="24"/>
        </w:rPr>
        <w:t xml:space="preserve"> rising from 0.64 to 0.70. </w:t>
      </w:r>
      <w:bookmarkEnd w:id="10"/>
      <w:r w:rsidR="008F261A" w:rsidRPr="006924FA">
        <w:rPr>
          <w:rFonts w:ascii="Times New Roman" w:hAnsi="Times New Roman" w:cs="Times New Roman"/>
          <w:sz w:val="24"/>
          <w:szCs w:val="24"/>
        </w:rPr>
        <w:t>To</w:t>
      </w:r>
      <w:r w:rsidR="003D6ABA" w:rsidRPr="006924FA">
        <w:rPr>
          <w:rFonts w:ascii="Times New Roman" w:hAnsi="Times New Roman" w:cs="Times New Roman"/>
          <w:sz w:val="24"/>
          <w:szCs w:val="24"/>
        </w:rPr>
        <w:t xml:space="preserve"> explore the influence of transportation on carbon emission, we ultimately chose </w:t>
      </w:r>
      <w:proofErr w:type="spellStart"/>
      <w:r w:rsidR="004D076C" w:rsidRPr="006924FA">
        <w:rPr>
          <w:rFonts w:ascii="Times New Roman" w:hAnsi="Times New Roman" w:cs="Times New Roman"/>
          <w:sz w:val="24"/>
          <w:szCs w:val="24"/>
        </w:rPr>
        <w:t>HighWy</w:t>
      </w:r>
      <w:proofErr w:type="spellEnd"/>
      <w:r w:rsidR="003D6ABA" w:rsidRPr="006924FA">
        <w:rPr>
          <w:rFonts w:ascii="Times New Roman" w:hAnsi="Times New Roman" w:cs="Times New Roman"/>
          <w:sz w:val="24"/>
          <w:szCs w:val="24"/>
        </w:rPr>
        <w:t xml:space="preserve"> and </w:t>
      </w:r>
      <w:proofErr w:type="spellStart"/>
      <w:r w:rsidR="004D076C" w:rsidRPr="006924FA">
        <w:rPr>
          <w:rFonts w:ascii="Times New Roman" w:hAnsi="Times New Roman" w:cs="Times New Roman"/>
          <w:sz w:val="24"/>
          <w:szCs w:val="24"/>
        </w:rPr>
        <w:t>RailWy</w:t>
      </w:r>
      <w:proofErr w:type="spellEnd"/>
      <w:r w:rsidR="003D6ABA" w:rsidRPr="006924FA">
        <w:rPr>
          <w:rFonts w:ascii="Times New Roman" w:hAnsi="Times New Roman" w:cs="Times New Roman"/>
          <w:sz w:val="24"/>
          <w:szCs w:val="24"/>
        </w:rPr>
        <w:t xml:space="preserve"> as the explanatory variables and </w:t>
      </w:r>
      <w:proofErr w:type="spellStart"/>
      <w:r w:rsidR="004D076C" w:rsidRPr="006924FA">
        <w:rPr>
          <w:rFonts w:ascii="Times New Roman" w:hAnsi="Times New Roman" w:cs="Times New Roman"/>
          <w:sz w:val="24"/>
          <w:szCs w:val="24"/>
        </w:rPr>
        <w:t>UrbanRt</w:t>
      </w:r>
      <w:proofErr w:type="spellEnd"/>
      <w:r w:rsidR="003D6ABA" w:rsidRPr="006924FA">
        <w:rPr>
          <w:rFonts w:ascii="Times New Roman" w:hAnsi="Times New Roman" w:cs="Times New Roman"/>
          <w:sz w:val="24"/>
          <w:szCs w:val="24"/>
        </w:rPr>
        <w:t xml:space="preserve">, </w:t>
      </w:r>
      <w:proofErr w:type="spellStart"/>
      <w:r w:rsidR="004D076C" w:rsidRPr="006924FA">
        <w:rPr>
          <w:rFonts w:ascii="Times New Roman" w:hAnsi="Times New Roman" w:cs="Times New Roman" w:hint="eastAsia"/>
          <w:sz w:val="24"/>
          <w:szCs w:val="24"/>
        </w:rPr>
        <w:t>In</w:t>
      </w:r>
      <w:r w:rsidR="004D076C" w:rsidRPr="006924FA">
        <w:rPr>
          <w:rFonts w:ascii="Times New Roman" w:hAnsi="Times New Roman" w:cs="Times New Roman"/>
          <w:sz w:val="24"/>
          <w:szCs w:val="24"/>
        </w:rPr>
        <w:t>dvalue</w:t>
      </w:r>
      <w:proofErr w:type="spellEnd"/>
      <w:r w:rsidR="003D6ABA" w:rsidRPr="006924FA">
        <w:rPr>
          <w:rFonts w:ascii="Times New Roman" w:hAnsi="Times New Roman" w:cs="Times New Roman"/>
          <w:sz w:val="24"/>
          <w:szCs w:val="24"/>
        </w:rPr>
        <w:t xml:space="preserve">, </w:t>
      </w:r>
      <w:r w:rsidR="00666080" w:rsidRPr="006924FA">
        <w:rPr>
          <w:rFonts w:ascii="Times New Roman" w:hAnsi="Times New Roman" w:cs="Times New Roman"/>
          <w:sz w:val="24"/>
          <w:szCs w:val="24"/>
        </w:rPr>
        <w:t xml:space="preserve">and </w:t>
      </w:r>
      <w:proofErr w:type="spellStart"/>
      <w:r w:rsidR="004D076C" w:rsidRPr="006924FA">
        <w:rPr>
          <w:rFonts w:ascii="Times New Roman" w:hAnsi="Times New Roman" w:cs="Times New Roman"/>
          <w:sz w:val="24"/>
          <w:szCs w:val="24"/>
        </w:rPr>
        <w:t>BltLand</w:t>
      </w:r>
      <w:proofErr w:type="spellEnd"/>
      <w:r w:rsidR="003D6ABA" w:rsidRPr="006924FA">
        <w:rPr>
          <w:rFonts w:ascii="Times New Roman" w:hAnsi="Times New Roman" w:cs="Times New Roman"/>
          <w:sz w:val="24"/>
          <w:szCs w:val="24"/>
        </w:rPr>
        <w:t xml:space="preserve"> as the </w:t>
      </w:r>
      <w:r w:rsidR="00723D72" w:rsidRPr="006924FA">
        <w:rPr>
          <w:rFonts w:ascii="Times New Roman" w:hAnsi="Times New Roman" w:cs="Times New Roman"/>
          <w:sz w:val="24"/>
          <w:szCs w:val="24"/>
        </w:rPr>
        <w:t>control variables for multilinear regression.</w:t>
      </w:r>
      <w:r w:rsidR="00902415" w:rsidRPr="006924FA">
        <w:rPr>
          <w:rFonts w:ascii="Times New Roman" w:hAnsi="Times New Roman" w:cs="Times New Roman"/>
          <w:sz w:val="24"/>
          <w:szCs w:val="24"/>
        </w:rPr>
        <w:t xml:space="preserve"> </w:t>
      </w:r>
    </w:p>
    <w:p w14:paraId="2CBC47D7" w14:textId="013B9BD6" w:rsidR="00E203B2" w:rsidRPr="006924FA" w:rsidRDefault="002210B7" w:rsidP="006E414B">
      <w:pPr>
        <w:rPr>
          <w:rFonts w:ascii="Times New Roman" w:hAnsi="Times New Roman" w:cs="Times New Roman"/>
          <w:sz w:val="24"/>
          <w:szCs w:val="24"/>
        </w:rPr>
      </w:pPr>
      <w:r w:rsidRPr="006924FA">
        <w:rPr>
          <w:rFonts w:ascii="Times New Roman" w:hAnsi="Times New Roman" w:cs="Times New Roman" w:hint="eastAsia"/>
          <w:noProof/>
          <w:sz w:val="24"/>
          <w:szCs w:val="24"/>
        </w:rPr>
        <w:drawing>
          <wp:inline distT="0" distB="0" distL="0" distR="0" wp14:anchorId="66D600E2" wp14:editId="016D985A">
            <wp:extent cx="5216994" cy="2355850"/>
            <wp:effectExtent l="0" t="0" r="3175" b="635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pic:nvPicPr>
                  <pic:blipFill rotWithShape="1">
                    <a:blip r:embed="rId19">
                      <a:extLst>
                        <a:ext uri="{28A0092B-C50C-407E-A947-70E740481C1C}">
                          <a14:useLocalDpi xmlns:a14="http://schemas.microsoft.com/office/drawing/2010/main" val="0"/>
                        </a:ext>
                      </a:extLst>
                    </a:blip>
                    <a:srcRect l="1083" t="9418" r="3203" b="13741"/>
                    <a:stretch/>
                  </pic:blipFill>
                  <pic:spPr bwMode="auto">
                    <a:xfrm>
                      <a:off x="0" y="0"/>
                      <a:ext cx="5221027" cy="2357671"/>
                    </a:xfrm>
                    <a:prstGeom prst="rect">
                      <a:avLst/>
                    </a:prstGeom>
                    <a:ln>
                      <a:noFill/>
                    </a:ln>
                    <a:extLst>
                      <a:ext uri="{53640926-AAD7-44D8-BBD7-CCE9431645EC}">
                        <a14:shadowObscured xmlns:a14="http://schemas.microsoft.com/office/drawing/2010/main"/>
                      </a:ext>
                    </a:extLst>
                  </pic:spPr>
                </pic:pic>
              </a:graphicData>
            </a:graphic>
          </wp:inline>
        </w:drawing>
      </w:r>
    </w:p>
    <w:p w14:paraId="333F5540" w14:textId="553512BD" w:rsidR="007038E5" w:rsidRPr="006924FA" w:rsidRDefault="00672859" w:rsidP="00947AAF">
      <w:pPr>
        <w:spacing w:afterLines="100" w:after="312"/>
        <w:jc w:val="center"/>
        <w:rPr>
          <w:rFonts w:ascii="Times New Roman" w:hAnsi="Times New Roman" w:cs="Times New Roman"/>
          <w:szCs w:val="21"/>
        </w:rPr>
      </w:pPr>
      <w:r w:rsidRPr="006924FA">
        <w:rPr>
          <w:rFonts w:ascii="Times New Roman" w:hAnsi="Times New Roman" w:cs="Times New Roman"/>
          <w:b/>
          <w:bCs/>
          <w:szCs w:val="21"/>
        </w:rPr>
        <w:t>Fi</w:t>
      </w:r>
      <w:r w:rsidR="005504A8" w:rsidRPr="006924FA">
        <w:rPr>
          <w:rFonts w:ascii="Times New Roman" w:hAnsi="Times New Roman" w:cs="Times New Roman"/>
          <w:b/>
          <w:bCs/>
          <w:szCs w:val="21"/>
        </w:rPr>
        <w:t>g.</w:t>
      </w:r>
      <w:r w:rsidRPr="006924FA">
        <w:rPr>
          <w:rFonts w:ascii="Times New Roman" w:hAnsi="Times New Roman" w:cs="Times New Roman"/>
          <w:b/>
          <w:bCs/>
          <w:szCs w:val="21"/>
        </w:rPr>
        <w:t xml:space="preserve"> </w:t>
      </w:r>
      <w:r w:rsidR="00270E1B" w:rsidRPr="006924FA">
        <w:rPr>
          <w:rFonts w:ascii="Times New Roman" w:hAnsi="Times New Roman" w:cs="Times New Roman"/>
          <w:b/>
          <w:bCs/>
          <w:szCs w:val="21"/>
        </w:rPr>
        <w:t>6</w:t>
      </w:r>
      <w:r w:rsidR="005504A8" w:rsidRPr="006924FA">
        <w:rPr>
          <w:rFonts w:ascii="Times New Roman" w:hAnsi="Times New Roman" w:cs="Times New Roman"/>
          <w:b/>
          <w:bCs/>
          <w:szCs w:val="21"/>
        </w:rPr>
        <w:t>.</w:t>
      </w:r>
      <w:r w:rsidRPr="006924FA">
        <w:rPr>
          <w:rFonts w:ascii="Times New Roman" w:hAnsi="Times New Roman" w:cs="Times New Roman"/>
          <w:szCs w:val="21"/>
        </w:rPr>
        <w:t xml:space="preserve"> Correlation diagram</w:t>
      </w:r>
      <w:r w:rsidR="005F67A1" w:rsidRPr="006924FA">
        <w:rPr>
          <w:rFonts w:ascii="Times New Roman" w:hAnsi="Times New Roman" w:cs="Times New Roman"/>
          <w:szCs w:val="21"/>
        </w:rPr>
        <w:t>.</w:t>
      </w:r>
    </w:p>
    <w:p w14:paraId="34AFE3C3" w14:textId="2D4953B8" w:rsidR="00184AF6" w:rsidRPr="006924FA" w:rsidRDefault="005877E1" w:rsidP="00947AAF">
      <w:pPr>
        <w:ind w:firstLineChars="100" w:firstLine="240"/>
        <w:rPr>
          <w:rFonts w:ascii="Times New Roman" w:hAnsi="Times New Roman" w:cs="Times New Roman"/>
          <w:sz w:val="24"/>
          <w:szCs w:val="24"/>
        </w:rPr>
      </w:pPr>
      <w:r w:rsidRPr="006924FA">
        <w:rPr>
          <w:rFonts w:ascii="Times New Roman" w:hAnsi="Times New Roman" w:cs="Times New Roman"/>
          <w:sz w:val="24"/>
          <w:szCs w:val="24"/>
        </w:rPr>
        <w:t>Fig</w:t>
      </w:r>
      <w:r w:rsidR="005504A8" w:rsidRPr="006924FA">
        <w:rPr>
          <w:rFonts w:ascii="Times New Roman" w:hAnsi="Times New Roman" w:cs="Times New Roman"/>
          <w:sz w:val="24"/>
          <w:szCs w:val="24"/>
        </w:rPr>
        <w:t>.</w:t>
      </w:r>
      <w:r w:rsidRPr="006924FA">
        <w:rPr>
          <w:rFonts w:ascii="Times New Roman" w:hAnsi="Times New Roman" w:cs="Times New Roman"/>
          <w:sz w:val="24"/>
          <w:szCs w:val="24"/>
        </w:rPr>
        <w:t xml:space="preserve"> 6 shows </w:t>
      </w:r>
      <w:r w:rsidR="003F2830" w:rsidRPr="006924FA">
        <w:rPr>
          <w:rFonts w:ascii="Times New Roman" w:hAnsi="Times New Roman" w:cs="Times New Roman"/>
          <w:sz w:val="24"/>
          <w:szCs w:val="24"/>
        </w:rPr>
        <w:t xml:space="preserve">all the explanatory variables and control variables </w:t>
      </w:r>
      <w:r w:rsidR="009835FA" w:rsidRPr="006924FA">
        <w:rPr>
          <w:rFonts w:ascii="Times New Roman" w:hAnsi="Times New Roman" w:cs="Times New Roman"/>
          <w:sz w:val="24"/>
          <w:szCs w:val="24"/>
        </w:rPr>
        <w:t xml:space="preserve">are </w:t>
      </w:r>
      <w:r w:rsidR="003F2830" w:rsidRPr="006924FA">
        <w:rPr>
          <w:rFonts w:ascii="Times New Roman" w:hAnsi="Times New Roman" w:cs="Times New Roman"/>
          <w:sz w:val="24"/>
          <w:szCs w:val="24"/>
        </w:rPr>
        <w:t xml:space="preserve">significant at the 0.1 level except </w:t>
      </w:r>
      <w:proofErr w:type="spellStart"/>
      <w:r w:rsidR="00B8554C" w:rsidRPr="006924FA">
        <w:rPr>
          <w:rFonts w:ascii="Times New Roman" w:hAnsi="Times New Roman" w:cs="Times New Roman"/>
          <w:sz w:val="24"/>
          <w:szCs w:val="24"/>
        </w:rPr>
        <w:t>HighWy</w:t>
      </w:r>
      <w:proofErr w:type="spellEnd"/>
      <w:r w:rsidR="003F2830" w:rsidRPr="006924FA">
        <w:rPr>
          <w:rFonts w:ascii="Times New Roman" w:hAnsi="Times New Roman" w:cs="Times New Roman"/>
          <w:sz w:val="24"/>
          <w:szCs w:val="24"/>
        </w:rPr>
        <w:t xml:space="preserve">. From 2015 to 2020, the correlation coefficients of </w:t>
      </w:r>
      <w:proofErr w:type="spellStart"/>
      <w:r w:rsidR="00B8554C" w:rsidRPr="006924FA">
        <w:rPr>
          <w:rFonts w:ascii="Times New Roman" w:hAnsi="Times New Roman" w:cs="Times New Roman"/>
          <w:sz w:val="24"/>
          <w:szCs w:val="24"/>
        </w:rPr>
        <w:t>RailWy</w:t>
      </w:r>
      <w:proofErr w:type="spellEnd"/>
      <w:r w:rsidR="003F2830" w:rsidRPr="006924FA">
        <w:rPr>
          <w:rFonts w:ascii="Times New Roman" w:hAnsi="Times New Roman" w:cs="Times New Roman"/>
          <w:sz w:val="24"/>
          <w:szCs w:val="24"/>
        </w:rPr>
        <w:t xml:space="preserve"> remained significant at the 0.05 level and increased from 0.18 to 0.20, which co</w:t>
      </w:r>
      <w:r w:rsidR="006C653E" w:rsidRPr="006924FA">
        <w:rPr>
          <w:rFonts w:ascii="Times New Roman" w:hAnsi="Times New Roman" w:cs="Times New Roman"/>
          <w:sz w:val="24"/>
          <w:szCs w:val="24"/>
        </w:rPr>
        <w:t xml:space="preserve">incides with the rapid development of </w:t>
      </w:r>
      <w:r w:rsidR="00993A9B" w:rsidRPr="006924FA">
        <w:rPr>
          <w:rFonts w:ascii="Times New Roman" w:hAnsi="Times New Roman" w:cs="Times New Roman"/>
          <w:sz w:val="24"/>
          <w:szCs w:val="24"/>
        </w:rPr>
        <w:t xml:space="preserve">the </w:t>
      </w:r>
      <w:r w:rsidR="006C653E" w:rsidRPr="006924FA">
        <w:rPr>
          <w:rFonts w:ascii="Times New Roman" w:hAnsi="Times New Roman" w:cs="Times New Roman"/>
          <w:sz w:val="24"/>
          <w:szCs w:val="24"/>
        </w:rPr>
        <w:t>railway system</w:t>
      </w:r>
      <w:r w:rsidR="003F2830" w:rsidRPr="006924FA">
        <w:rPr>
          <w:rFonts w:ascii="Times New Roman" w:hAnsi="Times New Roman" w:cs="Times New Roman"/>
          <w:sz w:val="24"/>
          <w:szCs w:val="24"/>
        </w:rPr>
        <w:t xml:space="preserve">. </w:t>
      </w:r>
      <w:r w:rsidR="006C653E" w:rsidRPr="006924FA">
        <w:rPr>
          <w:rFonts w:ascii="Times New Roman" w:hAnsi="Times New Roman" w:cs="Times New Roman"/>
          <w:sz w:val="24"/>
          <w:szCs w:val="24"/>
        </w:rPr>
        <w:t xml:space="preserve">In terms of the control variables, urbanization contributes the largest share to </w:t>
      </w:r>
      <w:proofErr w:type="spellStart"/>
      <w:r w:rsidR="002210B7" w:rsidRPr="006924FA">
        <w:rPr>
          <w:rFonts w:ascii="Times New Roman" w:hAnsi="Times New Roman" w:cs="Times New Roman"/>
          <w:sz w:val="24"/>
          <w:szCs w:val="24"/>
        </w:rPr>
        <w:t>CarbonEMI</w:t>
      </w:r>
      <w:proofErr w:type="spellEnd"/>
      <w:r w:rsidR="006C653E" w:rsidRPr="006924FA">
        <w:rPr>
          <w:rFonts w:ascii="Times New Roman" w:hAnsi="Times New Roman" w:cs="Times New Roman"/>
          <w:sz w:val="24"/>
          <w:szCs w:val="24"/>
        </w:rPr>
        <w:t xml:space="preserve">, with the </w:t>
      </w:r>
      <w:r w:rsidR="008F261A" w:rsidRPr="006924FA">
        <w:rPr>
          <w:rFonts w:ascii="Times New Roman" w:hAnsi="Times New Roman" w:cs="Times New Roman"/>
          <w:sz w:val="24"/>
          <w:szCs w:val="24"/>
        </w:rPr>
        <w:t xml:space="preserve">correlation </w:t>
      </w:r>
      <w:r w:rsidR="006C653E" w:rsidRPr="006924FA">
        <w:rPr>
          <w:rFonts w:ascii="Times New Roman" w:hAnsi="Times New Roman" w:cs="Times New Roman"/>
          <w:sz w:val="24"/>
          <w:szCs w:val="24"/>
        </w:rPr>
        <w:t xml:space="preserve">coefficient declining from 0.83 in 2015 to 0.76 in 2020. The contribution of </w:t>
      </w:r>
      <w:proofErr w:type="spellStart"/>
      <w:r w:rsidR="002210B7" w:rsidRPr="006924FA">
        <w:rPr>
          <w:rFonts w:ascii="Times New Roman" w:hAnsi="Times New Roman" w:cs="Times New Roman"/>
          <w:sz w:val="24"/>
          <w:szCs w:val="24"/>
        </w:rPr>
        <w:t>BltLand</w:t>
      </w:r>
      <w:proofErr w:type="spellEnd"/>
      <w:r w:rsidR="006C653E" w:rsidRPr="006924FA">
        <w:rPr>
          <w:rFonts w:ascii="Times New Roman" w:hAnsi="Times New Roman" w:cs="Times New Roman"/>
          <w:sz w:val="24"/>
          <w:szCs w:val="24"/>
        </w:rPr>
        <w:t xml:space="preserve"> </w:t>
      </w:r>
      <w:r w:rsidR="008F261A" w:rsidRPr="006924FA">
        <w:rPr>
          <w:rFonts w:ascii="Times New Roman" w:hAnsi="Times New Roman" w:cs="Times New Roman"/>
          <w:sz w:val="24"/>
          <w:szCs w:val="24"/>
        </w:rPr>
        <w:t xml:space="preserve">has </w:t>
      </w:r>
      <w:r w:rsidR="00666080" w:rsidRPr="006924FA">
        <w:rPr>
          <w:rFonts w:ascii="Times New Roman" w:hAnsi="Times New Roman" w:cs="Times New Roman"/>
          <w:sz w:val="24"/>
          <w:szCs w:val="24"/>
        </w:rPr>
        <w:t xml:space="preserve">been </w:t>
      </w:r>
      <w:r w:rsidR="008F261A" w:rsidRPr="006924FA">
        <w:rPr>
          <w:rFonts w:ascii="Times New Roman" w:hAnsi="Times New Roman" w:cs="Times New Roman"/>
          <w:sz w:val="24"/>
          <w:szCs w:val="24"/>
        </w:rPr>
        <w:t>reinforced</w:t>
      </w:r>
      <w:r w:rsidR="00993A9B" w:rsidRPr="006924FA">
        <w:rPr>
          <w:rFonts w:ascii="Times New Roman" w:hAnsi="Times New Roman" w:cs="Times New Roman"/>
          <w:sz w:val="24"/>
          <w:szCs w:val="24"/>
        </w:rPr>
        <w:t>,</w:t>
      </w:r>
      <w:r w:rsidR="008F261A" w:rsidRPr="006924FA">
        <w:rPr>
          <w:rFonts w:ascii="Times New Roman" w:hAnsi="Times New Roman" w:cs="Times New Roman"/>
          <w:sz w:val="24"/>
          <w:szCs w:val="24"/>
        </w:rPr>
        <w:t xml:space="preserve"> with the correlation coefficient rising from 0.31 in 2015 to 0.51 in 2020. The influence of </w:t>
      </w:r>
      <w:proofErr w:type="spellStart"/>
      <w:r w:rsidR="002210B7" w:rsidRPr="006924FA">
        <w:rPr>
          <w:rFonts w:ascii="Times New Roman" w:hAnsi="Times New Roman" w:cs="Times New Roman"/>
          <w:sz w:val="24"/>
          <w:szCs w:val="24"/>
        </w:rPr>
        <w:t>Ind</w:t>
      </w:r>
      <w:r w:rsidR="002210B7" w:rsidRPr="006924FA">
        <w:rPr>
          <w:rFonts w:ascii="Times New Roman" w:hAnsi="Times New Roman" w:cs="Times New Roman" w:hint="eastAsia"/>
          <w:sz w:val="24"/>
          <w:szCs w:val="24"/>
        </w:rPr>
        <w:t>value</w:t>
      </w:r>
      <w:proofErr w:type="spellEnd"/>
      <w:r w:rsidR="008F261A" w:rsidRPr="006924FA">
        <w:rPr>
          <w:rFonts w:ascii="Times New Roman" w:hAnsi="Times New Roman" w:cs="Times New Roman"/>
          <w:sz w:val="24"/>
          <w:szCs w:val="24"/>
        </w:rPr>
        <w:t xml:space="preserve"> has weakened in accordance with the correlation coefficient and the significance level. Taken together, R² </w:t>
      </w:r>
      <w:r w:rsidR="00666080" w:rsidRPr="006924FA">
        <w:rPr>
          <w:rFonts w:ascii="Times New Roman" w:hAnsi="Times New Roman" w:cs="Times New Roman"/>
          <w:sz w:val="24"/>
          <w:szCs w:val="24"/>
        </w:rPr>
        <w:t>is</w:t>
      </w:r>
      <w:r w:rsidR="008F261A" w:rsidRPr="006924FA">
        <w:rPr>
          <w:rFonts w:ascii="Times New Roman" w:hAnsi="Times New Roman" w:cs="Times New Roman"/>
          <w:sz w:val="24"/>
          <w:szCs w:val="24"/>
        </w:rPr>
        <w:t xml:space="preserve"> over 0.63 both in 2015 and 2020</w:t>
      </w:r>
      <w:r w:rsidR="004C6690" w:rsidRPr="006924FA">
        <w:rPr>
          <w:rFonts w:ascii="Times New Roman" w:hAnsi="Times New Roman" w:cs="Times New Roman"/>
          <w:sz w:val="24"/>
          <w:szCs w:val="24"/>
        </w:rPr>
        <w:t>, implying</w:t>
      </w:r>
      <w:r w:rsidR="008F261A" w:rsidRPr="006924FA">
        <w:rPr>
          <w:rFonts w:ascii="Times New Roman" w:hAnsi="Times New Roman" w:cs="Times New Roman"/>
          <w:sz w:val="24"/>
          <w:szCs w:val="24"/>
        </w:rPr>
        <w:t xml:space="preserve"> that the selected explanatory and control variables </w:t>
      </w:r>
      <w:r w:rsidR="004C6690" w:rsidRPr="006924FA">
        <w:rPr>
          <w:rFonts w:ascii="Times New Roman" w:hAnsi="Times New Roman" w:cs="Times New Roman"/>
          <w:sz w:val="24"/>
          <w:szCs w:val="24"/>
        </w:rPr>
        <w:t xml:space="preserve">can </w:t>
      </w:r>
      <w:r w:rsidR="008F261A" w:rsidRPr="006924FA">
        <w:rPr>
          <w:rFonts w:ascii="Times New Roman" w:hAnsi="Times New Roman" w:cs="Times New Roman"/>
          <w:sz w:val="24"/>
          <w:szCs w:val="24"/>
        </w:rPr>
        <w:t xml:space="preserve">explain more than </w:t>
      </w:r>
      <w:r w:rsidR="00993A9B" w:rsidRPr="006924FA">
        <w:rPr>
          <w:rFonts w:ascii="Times New Roman" w:hAnsi="Times New Roman" w:cs="Times New Roman"/>
          <w:sz w:val="24"/>
          <w:szCs w:val="24"/>
        </w:rPr>
        <w:t xml:space="preserve">a </w:t>
      </w:r>
      <w:r w:rsidR="008F261A" w:rsidRPr="006924FA">
        <w:rPr>
          <w:rFonts w:ascii="Times New Roman" w:hAnsi="Times New Roman" w:cs="Times New Roman"/>
          <w:sz w:val="24"/>
          <w:szCs w:val="24"/>
        </w:rPr>
        <w:t xml:space="preserve">60% variance </w:t>
      </w:r>
      <w:r w:rsidR="00AB3702" w:rsidRPr="006924FA">
        <w:rPr>
          <w:rFonts w:ascii="Times New Roman" w:hAnsi="Times New Roman" w:cs="Times New Roman"/>
          <w:sz w:val="24"/>
          <w:szCs w:val="24"/>
        </w:rPr>
        <w:t xml:space="preserve">in </w:t>
      </w:r>
      <w:r w:rsidR="008F261A" w:rsidRPr="006924FA">
        <w:rPr>
          <w:rFonts w:ascii="Times New Roman" w:hAnsi="Times New Roman" w:cs="Times New Roman"/>
          <w:sz w:val="24"/>
          <w:szCs w:val="24"/>
        </w:rPr>
        <w:t>carbon emission</w:t>
      </w:r>
      <w:r w:rsidR="00AB3702" w:rsidRPr="006924FA">
        <w:rPr>
          <w:rFonts w:ascii="Times New Roman" w:hAnsi="Times New Roman" w:cs="Times New Roman"/>
          <w:sz w:val="24"/>
          <w:szCs w:val="24"/>
        </w:rPr>
        <w:t>s</w:t>
      </w:r>
      <w:r w:rsidR="00B32690" w:rsidRPr="006924FA">
        <w:rPr>
          <w:rFonts w:ascii="Times New Roman" w:hAnsi="Times New Roman" w:cs="Times New Roman"/>
          <w:sz w:val="24"/>
          <w:szCs w:val="24"/>
        </w:rPr>
        <w:t>. Hence</w:t>
      </w:r>
      <w:r w:rsidR="0056113C" w:rsidRPr="006924FA">
        <w:rPr>
          <w:rFonts w:ascii="Times New Roman" w:hAnsi="Times New Roman" w:cs="Times New Roman"/>
          <w:sz w:val="24"/>
          <w:szCs w:val="24"/>
        </w:rPr>
        <w:t>, we apply this STI</w:t>
      </w:r>
      <w:r w:rsidR="00393C24" w:rsidRPr="006924FA">
        <w:rPr>
          <w:rFonts w:ascii="Times New Roman" w:hAnsi="Times New Roman" w:cs="Times New Roman"/>
          <w:sz w:val="24"/>
          <w:szCs w:val="24"/>
        </w:rPr>
        <w:t>R</w:t>
      </w:r>
      <w:r w:rsidR="0056113C" w:rsidRPr="006924FA">
        <w:rPr>
          <w:rFonts w:ascii="Times New Roman" w:hAnsi="Times New Roman" w:cs="Times New Roman"/>
          <w:sz w:val="24"/>
          <w:szCs w:val="24"/>
        </w:rPr>
        <w:t>PALT model for further spatial regression analysis</w:t>
      </w:r>
      <w:r w:rsidR="00993A9B" w:rsidRPr="006924FA">
        <w:rPr>
          <w:rFonts w:ascii="Times New Roman" w:hAnsi="Times New Roman" w:cs="Times New Roman"/>
          <w:sz w:val="24"/>
          <w:szCs w:val="24"/>
        </w:rPr>
        <w:t>,</w:t>
      </w:r>
      <w:r w:rsidR="0056113C" w:rsidRPr="006924FA">
        <w:rPr>
          <w:rFonts w:ascii="Times New Roman" w:hAnsi="Times New Roman" w:cs="Times New Roman"/>
          <w:sz w:val="24"/>
          <w:szCs w:val="24"/>
        </w:rPr>
        <w:t xml:space="preserve"> with </w:t>
      </w:r>
      <w:proofErr w:type="spellStart"/>
      <w:r w:rsidR="002210B7" w:rsidRPr="006924FA">
        <w:rPr>
          <w:rFonts w:ascii="Times New Roman" w:hAnsi="Times New Roman" w:cs="Times New Roman"/>
          <w:sz w:val="24"/>
          <w:szCs w:val="24"/>
        </w:rPr>
        <w:t>HighWy</w:t>
      </w:r>
      <w:proofErr w:type="spellEnd"/>
      <w:r w:rsidR="0056113C" w:rsidRPr="006924FA">
        <w:rPr>
          <w:rFonts w:ascii="Times New Roman" w:hAnsi="Times New Roman" w:cs="Times New Roman"/>
          <w:sz w:val="24"/>
          <w:szCs w:val="24"/>
        </w:rPr>
        <w:t xml:space="preserve"> being omitted as the local explanatory variable.</w:t>
      </w:r>
    </w:p>
    <w:p w14:paraId="3B049E40" w14:textId="63AE88F9" w:rsidR="0046010C" w:rsidRPr="006924FA" w:rsidRDefault="0046010C" w:rsidP="00947AAF">
      <w:pPr>
        <w:pStyle w:val="3"/>
        <w:spacing w:beforeLines="100" w:before="312" w:after="0" w:line="240" w:lineRule="auto"/>
        <w:rPr>
          <w:rFonts w:ascii="Times New Roman" w:hAnsi="Times New Roman" w:cs="Times New Roman"/>
          <w:b w:val="0"/>
          <w:bCs w:val="0"/>
          <w:i/>
          <w:iCs/>
          <w:sz w:val="24"/>
          <w:szCs w:val="24"/>
        </w:rPr>
      </w:pPr>
      <w:r w:rsidRPr="006924FA">
        <w:rPr>
          <w:rFonts w:ascii="Times New Roman" w:hAnsi="Times New Roman" w:cs="Times New Roman"/>
          <w:b w:val="0"/>
          <w:bCs w:val="0"/>
          <w:i/>
          <w:iCs/>
          <w:sz w:val="24"/>
          <w:szCs w:val="24"/>
        </w:rPr>
        <w:lastRenderedPageBreak/>
        <w:t>3.2.2</w:t>
      </w:r>
      <w:r w:rsidR="009438C1" w:rsidRPr="006924FA">
        <w:rPr>
          <w:rFonts w:ascii="Times New Roman" w:hAnsi="Times New Roman" w:cs="Times New Roman"/>
          <w:b w:val="0"/>
          <w:bCs w:val="0"/>
          <w:i/>
          <w:iCs/>
          <w:sz w:val="24"/>
          <w:szCs w:val="24"/>
        </w:rPr>
        <w:t>.</w:t>
      </w:r>
      <w:r w:rsidRPr="006924FA">
        <w:rPr>
          <w:rFonts w:ascii="Times New Roman" w:hAnsi="Times New Roman" w:cs="Times New Roman"/>
          <w:b w:val="0"/>
          <w:bCs w:val="0"/>
          <w:i/>
          <w:iCs/>
          <w:sz w:val="24"/>
          <w:szCs w:val="24"/>
        </w:rPr>
        <w:t xml:space="preserve"> </w:t>
      </w:r>
      <w:r w:rsidR="00102E23" w:rsidRPr="006924FA">
        <w:rPr>
          <w:rFonts w:ascii="Times New Roman" w:hAnsi="Times New Roman" w:cs="Times New Roman"/>
          <w:b w:val="0"/>
          <w:bCs w:val="0"/>
          <w:i/>
          <w:iCs/>
          <w:sz w:val="24"/>
          <w:szCs w:val="24"/>
        </w:rPr>
        <w:t>Transportation</w:t>
      </w:r>
      <w:r w:rsidR="00666080" w:rsidRPr="006924FA">
        <w:rPr>
          <w:rFonts w:ascii="Times New Roman" w:hAnsi="Times New Roman" w:cs="Times New Roman"/>
          <w:b w:val="0"/>
          <w:bCs w:val="0"/>
          <w:i/>
          <w:iCs/>
          <w:sz w:val="24"/>
          <w:szCs w:val="24"/>
        </w:rPr>
        <w:t xml:space="preserve"> </w:t>
      </w:r>
      <w:r w:rsidR="00993A9B" w:rsidRPr="006924FA">
        <w:rPr>
          <w:rFonts w:ascii="Times New Roman" w:hAnsi="Times New Roman" w:cs="Times New Roman"/>
          <w:b w:val="0"/>
          <w:bCs w:val="0"/>
          <w:i/>
          <w:iCs/>
          <w:sz w:val="24"/>
          <w:szCs w:val="24"/>
        </w:rPr>
        <w:t>flow-</w:t>
      </w:r>
      <w:r w:rsidR="00102E23" w:rsidRPr="006924FA">
        <w:rPr>
          <w:rFonts w:ascii="Times New Roman" w:hAnsi="Times New Roman" w:cs="Times New Roman"/>
          <w:b w:val="0"/>
          <w:bCs w:val="0"/>
          <w:i/>
          <w:iCs/>
          <w:sz w:val="24"/>
          <w:szCs w:val="24"/>
        </w:rPr>
        <w:t>induced spatial interaction</w:t>
      </w:r>
    </w:p>
    <w:p w14:paraId="42CD22A2" w14:textId="7236D67C" w:rsidR="002D48E9" w:rsidRPr="006924FA" w:rsidRDefault="00C06C07" w:rsidP="00947AAF">
      <w:pPr>
        <w:widowControl/>
        <w:ind w:firstLineChars="100" w:firstLine="240"/>
        <w:rPr>
          <w:rFonts w:ascii="Times New Roman" w:hAnsi="Times New Roman" w:cs="Times New Roman"/>
          <w:color w:val="FF0000"/>
          <w:sz w:val="24"/>
          <w:szCs w:val="24"/>
        </w:rPr>
      </w:pPr>
      <w:r w:rsidRPr="006924FA">
        <w:rPr>
          <w:rFonts w:ascii="Times New Roman" w:hAnsi="Times New Roman" w:cs="Times New Roman"/>
          <w:sz w:val="24"/>
          <w:szCs w:val="24"/>
        </w:rPr>
        <w:t xml:space="preserve">Table </w:t>
      </w:r>
      <w:r w:rsidR="004E7876" w:rsidRPr="006924FA">
        <w:rPr>
          <w:rFonts w:ascii="Times New Roman" w:hAnsi="Times New Roman" w:cs="Times New Roman"/>
          <w:sz w:val="24"/>
          <w:szCs w:val="24"/>
        </w:rPr>
        <w:t>3</w:t>
      </w:r>
      <w:r w:rsidRPr="006924FA">
        <w:rPr>
          <w:rFonts w:ascii="Times New Roman" w:hAnsi="Times New Roman" w:cs="Times New Roman"/>
          <w:sz w:val="24"/>
          <w:szCs w:val="24"/>
        </w:rPr>
        <w:t xml:space="preserve"> exhibits the estimated mean values (MV</w:t>
      </w:r>
      <w:r w:rsidR="00B32690" w:rsidRPr="006924FA">
        <w:rPr>
          <w:rFonts w:ascii="Times New Roman" w:hAnsi="Times New Roman" w:cs="Times New Roman"/>
          <w:sz w:val="24"/>
          <w:szCs w:val="24"/>
        </w:rPr>
        <w:t>s</w:t>
      </w:r>
      <w:r w:rsidRPr="006924FA">
        <w:rPr>
          <w:rFonts w:ascii="Times New Roman" w:hAnsi="Times New Roman" w:cs="Times New Roman"/>
          <w:sz w:val="24"/>
          <w:szCs w:val="24"/>
        </w:rPr>
        <w:t>) and standard deviations (SD</w:t>
      </w:r>
      <w:r w:rsidR="004C668B" w:rsidRPr="006924FA">
        <w:rPr>
          <w:rFonts w:ascii="Times New Roman" w:hAnsi="Times New Roman" w:cs="Times New Roman"/>
          <w:sz w:val="24"/>
          <w:szCs w:val="24"/>
        </w:rPr>
        <w:t>s</w:t>
      </w:r>
      <w:r w:rsidRPr="006924FA">
        <w:rPr>
          <w:rFonts w:ascii="Times New Roman" w:hAnsi="Times New Roman" w:cs="Times New Roman"/>
          <w:sz w:val="24"/>
          <w:szCs w:val="24"/>
        </w:rPr>
        <w:t xml:space="preserve">) of the gravity forces for the </w:t>
      </w:r>
      <w:r w:rsidR="000F3F82" w:rsidRPr="006924FA">
        <w:rPr>
          <w:rFonts w:ascii="Times New Roman" w:hAnsi="Times New Roman" w:cs="Times New Roman"/>
          <w:sz w:val="24"/>
          <w:szCs w:val="24"/>
        </w:rPr>
        <w:t>total</w:t>
      </w:r>
      <w:r w:rsidRPr="006924FA">
        <w:rPr>
          <w:rFonts w:ascii="Times New Roman" w:hAnsi="Times New Roman" w:cs="Times New Roman"/>
          <w:sz w:val="24"/>
          <w:szCs w:val="24"/>
        </w:rPr>
        <w:t xml:space="preserve"> study area</w:t>
      </w:r>
      <w:r w:rsidR="000803FC" w:rsidRPr="006924FA">
        <w:rPr>
          <w:rFonts w:ascii="Times New Roman" w:hAnsi="Times New Roman" w:cs="Times New Roman"/>
          <w:sz w:val="24"/>
          <w:szCs w:val="24"/>
        </w:rPr>
        <w:t xml:space="preserve"> (TA)</w:t>
      </w:r>
      <w:r w:rsidRPr="006924FA">
        <w:rPr>
          <w:rFonts w:ascii="Times New Roman" w:hAnsi="Times New Roman" w:cs="Times New Roman"/>
          <w:sz w:val="24"/>
          <w:szCs w:val="24"/>
        </w:rPr>
        <w:t xml:space="preserve"> and the </w:t>
      </w:r>
      <w:r w:rsidR="00A96A0D" w:rsidRPr="006924FA">
        <w:rPr>
          <w:rFonts w:ascii="Times New Roman" w:eastAsia="宋体" w:hAnsi="Times New Roman" w:cs="Times New Roman"/>
          <w:sz w:val="24"/>
          <w:szCs w:val="24"/>
        </w:rPr>
        <w:t>UA</w:t>
      </w:r>
      <w:r w:rsidRPr="006924FA">
        <w:rPr>
          <w:rFonts w:ascii="Times New Roman" w:hAnsi="Times New Roman" w:cs="Times New Roman"/>
          <w:sz w:val="24"/>
          <w:szCs w:val="24"/>
        </w:rPr>
        <w:t xml:space="preserve">s (PRD, </w:t>
      </w:r>
      <w:r w:rsidR="00071D8A" w:rsidRPr="006924FA">
        <w:rPr>
          <w:rFonts w:ascii="Times New Roman" w:hAnsi="Times New Roman" w:cs="Times New Roman"/>
          <w:sz w:val="24"/>
          <w:szCs w:val="24"/>
        </w:rPr>
        <w:t xml:space="preserve">BTHUA, </w:t>
      </w:r>
      <w:r w:rsidRPr="006924FA">
        <w:rPr>
          <w:rFonts w:ascii="Times New Roman" w:hAnsi="Times New Roman" w:cs="Times New Roman"/>
          <w:sz w:val="24"/>
          <w:szCs w:val="24"/>
        </w:rPr>
        <w:t xml:space="preserve">CCUA, </w:t>
      </w:r>
      <w:r w:rsidR="00071D8A" w:rsidRPr="006924FA">
        <w:rPr>
          <w:rFonts w:ascii="Times New Roman" w:hAnsi="Times New Roman" w:cs="Times New Roman"/>
          <w:sz w:val="24"/>
          <w:szCs w:val="24"/>
        </w:rPr>
        <w:t xml:space="preserve">YRD, </w:t>
      </w:r>
      <w:r w:rsidRPr="006924FA">
        <w:rPr>
          <w:rFonts w:ascii="Times New Roman" w:hAnsi="Times New Roman" w:cs="Times New Roman"/>
          <w:sz w:val="24"/>
          <w:szCs w:val="24"/>
        </w:rPr>
        <w:t xml:space="preserve">UAMRYR) in the four schemes proposed in Section 2.2.2. </w:t>
      </w:r>
      <w:r w:rsidR="009D03F4" w:rsidRPr="006924FA">
        <w:rPr>
          <w:rFonts w:ascii="Times New Roman" w:hAnsi="Times New Roman" w:cs="Times New Roman"/>
          <w:sz w:val="24"/>
          <w:szCs w:val="24"/>
        </w:rPr>
        <w:t xml:space="preserve">In general, regardless of highway or railway, MVs of the gravity forces in UAs are much larger than </w:t>
      </w:r>
      <w:r w:rsidR="00292054" w:rsidRPr="006924FA">
        <w:rPr>
          <w:rFonts w:ascii="Times New Roman" w:hAnsi="Times New Roman" w:cs="Times New Roman"/>
          <w:sz w:val="24"/>
          <w:szCs w:val="24"/>
        </w:rPr>
        <w:t xml:space="preserve">those </w:t>
      </w:r>
      <w:r w:rsidR="009D03F4" w:rsidRPr="006924FA">
        <w:rPr>
          <w:rFonts w:ascii="Times New Roman" w:hAnsi="Times New Roman" w:cs="Times New Roman"/>
          <w:sz w:val="24"/>
          <w:szCs w:val="24"/>
        </w:rPr>
        <w:t xml:space="preserve">of the whole research area, whereas greater discrepancies are also discovered in UAs. </w:t>
      </w:r>
      <w:r w:rsidR="00692E8E" w:rsidRPr="006924FA">
        <w:rPr>
          <w:rFonts w:ascii="Times New Roman" w:hAnsi="Times New Roman" w:cs="Times New Roman"/>
          <w:sz w:val="24"/>
          <w:szCs w:val="24"/>
        </w:rPr>
        <w:t>C</w:t>
      </w:r>
      <w:r w:rsidR="009D03F4" w:rsidRPr="006924FA">
        <w:rPr>
          <w:rFonts w:ascii="Times New Roman" w:hAnsi="Times New Roman" w:cs="Times New Roman"/>
          <w:sz w:val="24"/>
          <w:szCs w:val="24"/>
        </w:rPr>
        <w:t xml:space="preserve">omparison of values in 2015 and 2020 </w:t>
      </w:r>
      <w:r w:rsidR="00666080" w:rsidRPr="006924FA">
        <w:rPr>
          <w:rFonts w:ascii="Times New Roman" w:hAnsi="Times New Roman" w:cs="Times New Roman"/>
          <w:sz w:val="24"/>
          <w:szCs w:val="24"/>
        </w:rPr>
        <w:t>reveal</w:t>
      </w:r>
      <w:r w:rsidR="009D03F4" w:rsidRPr="006924FA">
        <w:rPr>
          <w:rFonts w:ascii="Times New Roman" w:hAnsi="Times New Roman" w:cs="Times New Roman"/>
          <w:sz w:val="24"/>
          <w:szCs w:val="24"/>
        </w:rPr>
        <w:t xml:space="preserve"> the enormous impact of </w:t>
      </w:r>
      <w:r w:rsidR="00292054" w:rsidRPr="006924FA">
        <w:rPr>
          <w:rFonts w:ascii="Times New Roman" w:hAnsi="Times New Roman" w:cs="Times New Roman"/>
          <w:sz w:val="24"/>
          <w:szCs w:val="24"/>
        </w:rPr>
        <w:t xml:space="preserve">the </w:t>
      </w:r>
      <w:r w:rsidR="009D03F4" w:rsidRPr="006924FA">
        <w:rPr>
          <w:rFonts w:ascii="Times New Roman" w:hAnsi="Times New Roman" w:cs="Times New Roman"/>
          <w:sz w:val="24"/>
          <w:szCs w:val="24"/>
        </w:rPr>
        <w:t>COVID-19</w:t>
      </w:r>
      <w:r w:rsidR="00292054" w:rsidRPr="006924FA">
        <w:rPr>
          <w:rFonts w:ascii="Times New Roman" w:hAnsi="Times New Roman" w:cs="Times New Roman"/>
          <w:sz w:val="24"/>
          <w:szCs w:val="24"/>
        </w:rPr>
        <w:t xml:space="preserve"> pandemic</w:t>
      </w:r>
      <w:r w:rsidR="009D03F4" w:rsidRPr="006924FA">
        <w:rPr>
          <w:rFonts w:ascii="Times New Roman" w:hAnsi="Times New Roman" w:cs="Times New Roman"/>
          <w:sz w:val="24"/>
          <w:szCs w:val="24"/>
        </w:rPr>
        <w:t xml:space="preserve">, </w:t>
      </w:r>
      <w:r w:rsidR="0014346A" w:rsidRPr="006924FA">
        <w:rPr>
          <w:rFonts w:ascii="Times New Roman" w:hAnsi="Times New Roman" w:cs="Times New Roman"/>
          <w:sz w:val="24"/>
          <w:szCs w:val="24"/>
        </w:rPr>
        <w:t xml:space="preserve">where </w:t>
      </w:r>
      <w:r w:rsidR="009D03F4" w:rsidRPr="006924FA">
        <w:rPr>
          <w:rFonts w:ascii="Times New Roman" w:hAnsi="Times New Roman" w:cs="Times New Roman"/>
          <w:sz w:val="24"/>
          <w:szCs w:val="24"/>
        </w:rPr>
        <w:t xml:space="preserve">the decline in passenger flow </w:t>
      </w:r>
      <w:r w:rsidR="0014346A" w:rsidRPr="006924FA">
        <w:rPr>
          <w:rFonts w:ascii="Times New Roman" w:hAnsi="Times New Roman" w:cs="Times New Roman"/>
          <w:sz w:val="24"/>
          <w:szCs w:val="24"/>
        </w:rPr>
        <w:t xml:space="preserve">is </w:t>
      </w:r>
      <w:r w:rsidR="009D03F4" w:rsidRPr="006924FA">
        <w:rPr>
          <w:rFonts w:ascii="Times New Roman" w:hAnsi="Times New Roman" w:cs="Times New Roman"/>
          <w:sz w:val="24"/>
          <w:szCs w:val="24"/>
        </w:rPr>
        <w:t>much stronger than that in freight flow. T</w:t>
      </w:r>
      <w:r w:rsidRPr="006924FA">
        <w:rPr>
          <w:rFonts w:ascii="Times New Roman" w:hAnsi="Times New Roman" w:cs="Times New Roman"/>
          <w:sz w:val="24"/>
          <w:szCs w:val="24"/>
        </w:rPr>
        <w:t xml:space="preserve">he inter-city gravity </w:t>
      </w:r>
      <w:r w:rsidR="007F21AD" w:rsidRPr="006924FA">
        <w:rPr>
          <w:rFonts w:ascii="Times New Roman" w:hAnsi="Times New Roman" w:cs="Times New Roman"/>
          <w:sz w:val="24"/>
          <w:szCs w:val="24"/>
        </w:rPr>
        <w:t xml:space="preserve">force </w:t>
      </w:r>
      <w:r w:rsidRPr="006924FA">
        <w:rPr>
          <w:rFonts w:ascii="Times New Roman" w:hAnsi="Times New Roman" w:cs="Times New Roman"/>
          <w:sz w:val="24"/>
          <w:szCs w:val="24"/>
        </w:rPr>
        <w:t xml:space="preserve">characterized by highway passenger volume shows </w:t>
      </w:r>
      <w:r w:rsidR="001706A6" w:rsidRPr="006924FA">
        <w:rPr>
          <w:rFonts w:ascii="Times New Roman" w:hAnsi="Times New Roman" w:cs="Times New Roman"/>
          <w:sz w:val="24"/>
          <w:szCs w:val="24"/>
        </w:rPr>
        <w:t>the most conspicuous downward trend</w:t>
      </w:r>
      <w:r w:rsidR="00993A9B" w:rsidRPr="006924FA">
        <w:rPr>
          <w:rFonts w:ascii="Times New Roman" w:hAnsi="Times New Roman" w:cs="Times New Roman"/>
          <w:sz w:val="24"/>
          <w:szCs w:val="24"/>
        </w:rPr>
        <w:t>,</w:t>
      </w:r>
      <w:r w:rsidR="001706A6" w:rsidRPr="006924FA">
        <w:rPr>
          <w:rFonts w:ascii="Times New Roman" w:hAnsi="Times New Roman" w:cs="Times New Roman"/>
          <w:sz w:val="24"/>
          <w:szCs w:val="24"/>
        </w:rPr>
        <w:t xml:space="preserve"> </w:t>
      </w:r>
      <w:r w:rsidR="007F21AD" w:rsidRPr="006924FA">
        <w:rPr>
          <w:rFonts w:ascii="Times New Roman" w:hAnsi="Times New Roman" w:cs="Times New Roman"/>
          <w:sz w:val="24"/>
          <w:szCs w:val="24"/>
        </w:rPr>
        <w:t xml:space="preserve">with </w:t>
      </w:r>
      <w:r w:rsidR="00644985" w:rsidRPr="006924FA">
        <w:rPr>
          <w:rFonts w:ascii="Times New Roman" w:hAnsi="Times New Roman" w:cs="Times New Roman"/>
          <w:sz w:val="24"/>
          <w:szCs w:val="24"/>
        </w:rPr>
        <w:t>a</w:t>
      </w:r>
      <w:r w:rsidR="007F21AD" w:rsidRPr="006924FA">
        <w:rPr>
          <w:rFonts w:ascii="Times New Roman" w:hAnsi="Times New Roman" w:cs="Times New Roman"/>
          <w:sz w:val="24"/>
          <w:szCs w:val="24"/>
        </w:rPr>
        <w:t xml:space="preserve"> chang</w:t>
      </w:r>
      <w:r w:rsidR="00692E8E" w:rsidRPr="006924FA">
        <w:rPr>
          <w:rFonts w:ascii="Times New Roman" w:hAnsi="Times New Roman" w:cs="Times New Roman"/>
          <w:sz w:val="24"/>
          <w:szCs w:val="24"/>
        </w:rPr>
        <w:t>e</w:t>
      </w:r>
      <w:r w:rsidR="007F21AD" w:rsidRPr="006924FA">
        <w:rPr>
          <w:rFonts w:ascii="Times New Roman" w:hAnsi="Times New Roman" w:cs="Times New Roman"/>
          <w:sz w:val="24"/>
          <w:szCs w:val="24"/>
        </w:rPr>
        <w:t xml:space="preserve"> rate of </w:t>
      </w:r>
      <w:r w:rsidR="0014346A" w:rsidRPr="006924FA">
        <w:rPr>
          <w:rFonts w:ascii="Times New Roman" w:hAnsi="Times New Roman" w:cs="Times New Roman"/>
          <w:sz w:val="24"/>
          <w:szCs w:val="24"/>
        </w:rPr>
        <w:t>−</w:t>
      </w:r>
      <w:r w:rsidR="007F21AD" w:rsidRPr="006924FA">
        <w:rPr>
          <w:rFonts w:ascii="Times New Roman" w:hAnsi="Times New Roman" w:cs="Times New Roman"/>
          <w:sz w:val="24"/>
          <w:szCs w:val="24"/>
        </w:rPr>
        <w:t>85.37%</w:t>
      </w:r>
      <w:r w:rsidR="0014346A" w:rsidRPr="006924FA">
        <w:rPr>
          <w:rFonts w:ascii="Times New Roman" w:hAnsi="Times New Roman" w:cs="Times New Roman"/>
          <w:sz w:val="24"/>
          <w:szCs w:val="24"/>
        </w:rPr>
        <w:t>. Moreover</w:t>
      </w:r>
      <w:r w:rsidR="007F21AD" w:rsidRPr="006924FA">
        <w:rPr>
          <w:rFonts w:ascii="Times New Roman" w:hAnsi="Times New Roman" w:cs="Times New Roman"/>
          <w:sz w:val="24"/>
          <w:szCs w:val="24"/>
        </w:rPr>
        <w:t xml:space="preserve">, </w:t>
      </w:r>
      <w:r w:rsidR="001706A6" w:rsidRPr="006924FA">
        <w:rPr>
          <w:rFonts w:ascii="Times New Roman" w:hAnsi="Times New Roman" w:cs="Times New Roman"/>
          <w:sz w:val="24"/>
          <w:szCs w:val="24"/>
        </w:rPr>
        <w:t>the declining rates of MVs in PRD, UAMRYR</w:t>
      </w:r>
      <w:r w:rsidR="00666080" w:rsidRPr="006924FA">
        <w:rPr>
          <w:rFonts w:ascii="Times New Roman" w:hAnsi="Times New Roman" w:cs="Times New Roman"/>
          <w:sz w:val="24"/>
          <w:szCs w:val="24"/>
        </w:rPr>
        <w:t>,</w:t>
      </w:r>
      <w:r w:rsidR="001706A6" w:rsidRPr="006924FA">
        <w:rPr>
          <w:rFonts w:ascii="Times New Roman" w:hAnsi="Times New Roman" w:cs="Times New Roman"/>
          <w:sz w:val="24"/>
          <w:szCs w:val="24"/>
        </w:rPr>
        <w:t xml:space="preserve"> and CCUA are larger than the average </w:t>
      </w:r>
      <w:r w:rsidR="00B07F71" w:rsidRPr="006924FA">
        <w:rPr>
          <w:rFonts w:ascii="Times New Roman" w:hAnsi="Times New Roman" w:cs="Times New Roman"/>
          <w:sz w:val="24"/>
          <w:szCs w:val="24"/>
        </w:rPr>
        <w:t>for the</w:t>
      </w:r>
      <w:r w:rsidR="001706A6" w:rsidRPr="006924FA">
        <w:rPr>
          <w:rFonts w:ascii="Times New Roman" w:hAnsi="Times New Roman" w:cs="Times New Roman"/>
          <w:sz w:val="24"/>
          <w:szCs w:val="24"/>
        </w:rPr>
        <w:t xml:space="preserve"> research area in 2015</w:t>
      </w:r>
      <w:r w:rsidR="0014346A" w:rsidRPr="006924FA">
        <w:rPr>
          <w:rFonts w:ascii="Times New Roman" w:hAnsi="Times New Roman" w:cs="Times New Roman"/>
          <w:sz w:val="24"/>
          <w:szCs w:val="24"/>
        </w:rPr>
        <w:t>–</w:t>
      </w:r>
      <w:r w:rsidR="001706A6" w:rsidRPr="006924FA">
        <w:rPr>
          <w:rFonts w:ascii="Times New Roman" w:hAnsi="Times New Roman" w:cs="Times New Roman"/>
          <w:sz w:val="24"/>
          <w:szCs w:val="24"/>
        </w:rPr>
        <w:t xml:space="preserve">2020. </w:t>
      </w:r>
      <w:r w:rsidR="00692E8E" w:rsidRPr="006924FA">
        <w:rPr>
          <w:rFonts w:ascii="Times New Roman" w:hAnsi="Times New Roman" w:cs="Times New Roman"/>
          <w:sz w:val="24"/>
          <w:szCs w:val="24"/>
        </w:rPr>
        <w:t>A</w:t>
      </w:r>
      <w:r w:rsidR="007F21AD" w:rsidRPr="006924FA">
        <w:rPr>
          <w:rFonts w:ascii="Times New Roman" w:hAnsi="Times New Roman" w:cs="Times New Roman"/>
          <w:sz w:val="24"/>
          <w:szCs w:val="24"/>
        </w:rPr>
        <w:t xml:space="preserve">verage railway </w:t>
      </w:r>
      <w:r w:rsidR="00666080" w:rsidRPr="006924FA">
        <w:rPr>
          <w:rFonts w:ascii="Times New Roman" w:hAnsi="Times New Roman" w:cs="Times New Roman"/>
          <w:sz w:val="24"/>
          <w:szCs w:val="24"/>
        </w:rPr>
        <w:t>passenger-induced</w:t>
      </w:r>
      <w:r w:rsidR="007F21AD" w:rsidRPr="006924FA">
        <w:rPr>
          <w:rFonts w:ascii="Times New Roman" w:hAnsi="Times New Roman" w:cs="Times New Roman"/>
          <w:sz w:val="24"/>
          <w:szCs w:val="24"/>
        </w:rPr>
        <w:t xml:space="preserve"> gravity forces also </w:t>
      </w:r>
      <w:r w:rsidR="00B07F71" w:rsidRPr="006924FA">
        <w:rPr>
          <w:rFonts w:ascii="Times New Roman" w:hAnsi="Times New Roman" w:cs="Times New Roman"/>
          <w:sz w:val="24"/>
          <w:szCs w:val="24"/>
        </w:rPr>
        <w:t>reduced</w:t>
      </w:r>
      <w:r w:rsidR="007F21AD" w:rsidRPr="006924FA">
        <w:rPr>
          <w:rFonts w:ascii="Times New Roman" w:hAnsi="Times New Roman" w:cs="Times New Roman"/>
          <w:sz w:val="24"/>
          <w:szCs w:val="24"/>
        </w:rPr>
        <w:t xml:space="preserve"> </w:t>
      </w:r>
      <w:r w:rsidR="00666080" w:rsidRPr="006924FA">
        <w:rPr>
          <w:rFonts w:ascii="Times New Roman" w:hAnsi="Times New Roman" w:cs="Times New Roman"/>
          <w:sz w:val="24"/>
          <w:szCs w:val="24"/>
        </w:rPr>
        <w:t>at</w:t>
      </w:r>
      <w:r w:rsidR="007F21AD" w:rsidRPr="006924FA">
        <w:rPr>
          <w:rFonts w:ascii="Times New Roman" w:hAnsi="Times New Roman" w:cs="Times New Roman"/>
          <w:sz w:val="24"/>
          <w:szCs w:val="24"/>
        </w:rPr>
        <w:t xml:space="preserve"> the rate of 22.22%, </w:t>
      </w:r>
      <w:r w:rsidR="00D434D8" w:rsidRPr="006924FA">
        <w:rPr>
          <w:rFonts w:ascii="Times New Roman" w:hAnsi="Times New Roman" w:cs="Times New Roman"/>
          <w:sz w:val="24"/>
          <w:szCs w:val="24"/>
        </w:rPr>
        <w:t xml:space="preserve">but </w:t>
      </w:r>
      <w:r w:rsidR="007F21AD" w:rsidRPr="006924FA">
        <w:rPr>
          <w:rFonts w:ascii="Times New Roman" w:hAnsi="Times New Roman" w:cs="Times New Roman"/>
          <w:sz w:val="24"/>
          <w:szCs w:val="24"/>
        </w:rPr>
        <w:t xml:space="preserve">MVs in PRD and CCUA maintained growth. </w:t>
      </w:r>
      <w:r w:rsidR="001706A6" w:rsidRPr="006924FA">
        <w:rPr>
          <w:rFonts w:ascii="Times New Roman" w:hAnsi="Times New Roman" w:cs="Times New Roman"/>
          <w:sz w:val="24"/>
          <w:szCs w:val="24"/>
        </w:rPr>
        <w:t xml:space="preserve">Nonetheless, the gravity force engendered by road </w:t>
      </w:r>
      <w:r w:rsidR="007F21AD" w:rsidRPr="006924FA">
        <w:rPr>
          <w:rFonts w:ascii="Times New Roman" w:hAnsi="Times New Roman" w:cs="Times New Roman"/>
          <w:sz w:val="24"/>
          <w:szCs w:val="24"/>
        </w:rPr>
        <w:t xml:space="preserve">and railway </w:t>
      </w:r>
      <w:r w:rsidR="001706A6" w:rsidRPr="006924FA">
        <w:rPr>
          <w:rFonts w:ascii="Times New Roman" w:hAnsi="Times New Roman" w:cs="Times New Roman"/>
          <w:sz w:val="24"/>
          <w:szCs w:val="24"/>
        </w:rPr>
        <w:t xml:space="preserve">freight </w:t>
      </w:r>
      <w:r w:rsidR="00666080" w:rsidRPr="006924FA">
        <w:rPr>
          <w:rFonts w:ascii="Times New Roman" w:hAnsi="Times New Roman" w:cs="Times New Roman"/>
          <w:sz w:val="24"/>
          <w:szCs w:val="24"/>
        </w:rPr>
        <w:t>has</w:t>
      </w:r>
      <w:r w:rsidR="001706A6" w:rsidRPr="006924FA">
        <w:rPr>
          <w:rFonts w:ascii="Times New Roman" w:hAnsi="Times New Roman" w:cs="Times New Roman"/>
          <w:sz w:val="24"/>
          <w:szCs w:val="24"/>
        </w:rPr>
        <w:t xml:space="preserve"> experienced an overall upward trend</w:t>
      </w:r>
      <w:r w:rsidR="00D434D8" w:rsidRPr="006924FA">
        <w:rPr>
          <w:rFonts w:ascii="Times New Roman" w:hAnsi="Times New Roman" w:cs="Times New Roman"/>
          <w:sz w:val="24"/>
          <w:szCs w:val="24"/>
        </w:rPr>
        <w:t xml:space="preserve">. </w:t>
      </w:r>
      <w:r w:rsidR="001706A6" w:rsidRPr="006924FA">
        <w:rPr>
          <w:rFonts w:ascii="Times New Roman" w:hAnsi="Times New Roman" w:cs="Times New Roman"/>
          <w:sz w:val="24"/>
          <w:szCs w:val="24"/>
        </w:rPr>
        <w:t xml:space="preserve">MVs in </w:t>
      </w:r>
      <w:r w:rsidR="00503490" w:rsidRPr="006924FA">
        <w:rPr>
          <w:rFonts w:ascii="Times New Roman" w:hAnsi="Times New Roman" w:cs="Times New Roman"/>
          <w:sz w:val="24"/>
          <w:szCs w:val="24"/>
        </w:rPr>
        <w:t>Y</w:t>
      </w:r>
      <w:r w:rsidR="001706A6" w:rsidRPr="006924FA">
        <w:rPr>
          <w:rFonts w:ascii="Times New Roman" w:hAnsi="Times New Roman" w:cs="Times New Roman"/>
          <w:sz w:val="24"/>
          <w:szCs w:val="24"/>
        </w:rPr>
        <w:t xml:space="preserve">RD </w:t>
      </w:r>
      <w:r w:rsidR="00D434D8" w:rsidRPr="006924FA">
        <w:rPr>
          <w:rFonts w:ascii="Times New Roman" w:hAnsi="Times New Roman" w:cs="Times New Roman"/>
          <w:sz w:val="24"/>
          <w:szCs w:val="24"/>
        </w:rPr>
        <w:t xml:space="preserve">have </w:t>
      </w:r>
      <w:r w:rsidR="001706A6" w:rsidRPr="006924FA">
        <w:rPr>
          <w:rFonts w:ascii="Times New Roman" w:hAnsi="Times New Roman" w:cs="Times New Roman"/>
          <w:sz w:val="24"/>
          <w:szCs w:val="24"/>
        </w:rPr>
        <w:t xml:space="preserve">the largest increase </w:t>
      </w:r>
      <w:r w:rsidR="007F21AD" w:rsidRPr="006924FA">
        <w:rPr>
          <w:rFonts w:ascii="Times New Roman" w:hAnsi="Times New Roman" w:cs="Times New Roman"/>
          <w:sz w:val="24"/>
          <w:szCs w:val="24"/>
        </w:rPr>
        <w:t xml:space="preserve">on </w:t>
      </w:r>
      <w:r w:rsidR="00666080" w:rsidRPr="006924FA">
        <w:rPr>
          <w:rFonts w:ascii="Times New Roman" w:hAnsi="Times New Roman" w:cs="Times New Roman"/>
          <w:sz w:val="24"/>
          <w:szCs w:val="24"/>
        </w:rPr>
        <w:t xml:space="preserve">the </w:t>
      </w:r>
      <w:r w:rsidR="007F21AD" w:rsidRPr="006924FA">
        <w:rPr>
          <w:rFonts w:ascii="Times New Roman" w:hAnsi="Times New Roman" w:cs="Times New Roman"/>
          <w:sz w:val="24"/>
          <w:szCs w:val="24"/>
        </w:rPr>
        <w:t>highway</w:t>
      </w:r>
      <w:r w:rsidR="00666080" w:rsidRPr="006924FA">
        <w:rPr>
          <w:rFonts w:ascii="Times New Roman" w:hAnsi="Times New Roman" w:cs="Times New Roman"/>
          <w:sz w:val="24"/>
          <w:szCs w:val="24"/>
        </w:rPr>
        <w:t>s</w:t>
      </w:r>
      <w:r w:rsidR="00D434D8" w:rsidRPr="006924FA">
        <w:rPr>
          <w:rFonts w:ascii="Times New Roman" w:hAnsi="Times New Roman" w:cs="Times New Roman"/>
          <w:sz w:val="24"/>
          <w:szCs w:val="24"/>
        </w:rPr>
        <w:t>,</w:t>
      </w:r>
      <w:r w:rsidR="007F21AD" w:rsidRPr="006924FA">
        <w:rPr>
          <w:rFonts w:ascii="Times New Roman" w:hAnsi="Times New Roman" w:cs="Times New Roman"/>
          <w:sz w:val="24"/>
          <w:szCs w:val="24"/>
        </w:rPr>
        <w:t xml:space="preserve"> </w:t>
      </w:r>
      <w:r w:rsidR="001706A6" w:rsidRPr="006924FA">
        <w:rPr>
          <w:rFonts w:ascii="Times New Roman" w:hAnsi="Times New Roman" w:cs="Times New Roman"/>
          <w:sz w:val="24"/>
          <w:szCs w:val="24"/>
        </w:rPr>
        <w:t xml:space="preserve">whereas </w:t>
      </w:r>
      <w:r w:rsidR="007F21AD" w:rsidRPr="006924FA">
        <w:rPr>
          <w:rFonts w:ascii="Times New Roman" w:hAnsi="Times New Roman" w:cs="Times New Roman"/>
          <w:sz w:val="24"/>
          <w:szCs w:val="24"/>
        </w:rPr>
        <w:t xml:space="preserve">BTHUA has the largest growth </w:t>
      </w:r>
      <w:r w:rsidR="00503490" w:rsidRPr="006924FA">
        <w:rPr>
          <w:rFonts w:ascii="Times New Roman" w:hAnsi="Times New Roman" w:cs="Times New Roman"/>
          <w:sz w:val="24"/>
          <w:szCs w:val="24"/>
        </w:rPr>
        <w:t xml:space="preserve">on </w:t>
      </w:r>
      <w:r w:rsidR="00993A9B" w:rsidRPr="006924FA">
        <w:rPr>
          <w:rFonts w:ascii="Times New Roman" w:hAnsi="Times New Roman" w:cs="Times New Roman"/>
          <w:sz w:val="24"/>
          <w:szCs w:val="24"/>
        </w:rPr>
        <w:t xml:space="preserve">the </w:t>
      </w:r>
      <w:r w:rsidR="00503490" w:rsidRPr="006924FA">
        <w:rPr>
          <w:rFonts w:ascii="Times New Roman" w:hAnsi="Times New Roman" w:cs="Times New Roman"/>
          <w:sz w:val="24"/>
          <w:szCs w:val="24"/>
        </w:rPr>
        <w:t xml:space="preserve">railway </w:t>
      </w:r>
      <w:r w:rsidR="007F21AD" w:rsidRPr="006924FA">
        <w:rPr>
          <w:rFonts w:ascii="Times New Roman" w:hAnsi="Times New Roman" w:cs="Times New Roman"/>
          <w:sz w:val="24"/>
          <w:szCs w:val="24"/>
        </w:rPr>
        <w:t>in 2015</w:t>
      </w:r>
      <w:r w:rsidR="00D434D8" w:rsidRPr="006924FA">
        <w:rPr>
          <w:rFonts w:ascii="Times New Roman" w:hAnsi="Times New Roman" w:cs="Times New Roman"/>
          <w:sz w:val="24"/>
          <w:szCs w:val="24"/>
        </w:rPr>
        <w:t>–</w:t>
      </w:r>
      <w:r w:rsidR="007F21AD" w:rsidRPr="006924FA">
        <w:rPr>
          <w:rFonts w:ascii="Times New Roman" w:hAnsi="Times New Roman" w:cs="Times New Roman"/>
          <w:sz w:val="24"/>
          <w:szCs w:val="24"/>
        </w:rPr>
        <w:t xml:space="preserve">2020. </w:t>
      </w:r>
      <w:r w:rsidR="00C72349" w:rsidRPr="006924FA">
        <w:rPr>
          <w:rFonts w:ascii="Times New Roman" w:hAnsi="Times New Roman" w:cs="Times New Roman"/>
          <w:sz w:val="24"/>
          <w:szCs w:val="24"/>
        </w:rPr>
        <w:t xml:space="preserve">To some extent, </w:t>
      </w:r>
      <w:r w:rsidR="00666080" w:rsidRPr="006924FA">
        <w:rPr>
          <w:rFonts w:ascii="Times New Roman" w:hAnsi="Times New Roman" w:cs="Times New Roman"/>
          <w:sz w:val="24"/>
          <w:szCs w:val="24"/>
        </w:rPr>
        <w:t>highways</w:t>
      </w:r>
      <w:r w:rsidR="00C72349" w:rsidRPr="006924FA">
        <w:rPr>
          <w:rFonts w:ascii="Times New Roman" w:hAnsi="Times New Roman" w:cs="Times New Roman"/>
          <w:sz w:val="24"/>
          <w:szCs w:val="24"/>
        </w:rPr>
        <w:t xml:space="preserve"> and railway</w:t>
      </w:r>
      <w:r w:rsidR="00666080" w:rsidRPr="006924FA">
        <w:rPr>
          <w:rFonts w:ascii="Times New Roman" w:hAnsi="Times New Roman" w:cs="Times New Roman"/>
          <w:sz w:val="24"/>
          <w:szCs w:val="24"/>
        </w:rPr>
        <w:t>s</w:t>
      </w:r>
      <w:r w:rsidR="00C72349" w:rsidRPr="006924FA">
        <w:rPr>
          <w:rFonts w:ascii="Times New Roman" w:hAnsi="Times New Roman" w:cs="Times New Roman"/>
          <w:sz w:val="24"/>
          <w:szCs w:val="24"/>
        </w:rPr>
        <w:t xml:space="preserve"> have demonstrated complementary roles</w:t>
      </w:r>
      <w:r w:rsidR="00993A9B" w:rsidRPr="006924FA">
        <w:rPr>
          <w:rFonts w:ascii="Times New Roman" w:hAnsi="Times New Roman" w:cs="Times New Roman"/>
          <w:sz w:val="24"/>
          <w:szCs w:val="24"/>
        </w:rPr>
        <w:t>,</w:t>
      </w:r>
      <w:r w:rsidR="00C72349" w:rsidRPr="006924FA">
        <w:rPr>
          <w:rFonts w:ascii="Times New Roman" w:hAnsi="Times New Roman" w:cs="Times New Roman"/>
          <w:sz w:val="24"/>
          <w:szCs w:val="24"/>
        </w:rPr>
        <w:t xml:space="preserve"> with the SDs decreasing on </w:t>
      </w:r>
      <w:r w:rsidR="00666080" w:rsidRPr="006924FA">
        <w:rPr>
          <w:rFonts w:ascii="Times New Roman" w:hAnsi="Times New Roman" w:cs="Times New Roman"/>
          <w:sz w:val="24"/>
          <w:szCs w:val="24"/>
        </w:rPr>
        <w:t xml:space="preserve">the </w:t>
      </w:r>
      <w:r w:rsidR="00C72349" w:rsidRPr="006924FA">
        <w:rPr>
          <w:rFonts w:ascii="Times New Roman" w:hAnsi="Times New Roman" w:cs="Times New Roman"/>
          <w:sz w:val="24"/>
          <w:szCs w:val="24"/>
        </w:rPr>
        <w:t>highway</w:t>
      </w:r>
      <w:r w:rsidR="00666080" w:rsidRPr="006924FA">
        <w:rPr>
          <w:rFonts w:ascii="Times New Roman" w:hAnsi="Times New Roman" w:cs="Times New Roman"/>
          <w:sz w:val="24"/>
          <w:szCs w:val="24"/>
        </w:rPr>
        <w:t>s</w:t>
      </w:r>
      <w:r w:rsidR="00C72349" w:rsidRPr="006924FA">
        <w:rPr>
          <w:rFonts w:ascii="Times New Roman" w:hAnsi="Times New Roman" w:cs="Times New Roman"/>
          <w:sz w:val="24"/>
          <w:szCs w:val="24"/>
        </w:rPr>
        <w:t xml:space="preserve"> and rising on railway</w:t>
      </w:r>
      <w:r w:rsidR="00666080" w:rsidRPr="006924FA">
        <w:rPr>
          <w:rFonts w:ascii="Times New Roman" w:hAnsi="Times New Roman" w:cs="Times New Roman"/>
          <w:sz w:val="24"/>
          <w:szCs w:val="24"/>
        </w:rPr>
        <w:t>s</w:t>
      </w:r>
      <w:r w:rsidR="00C72349" w:rsidRPr="006924FA">
        <w:rPr>
          <w:rFonts w:ascii="Times New Roman" w:hAnsi="Times New Roman" w:cs="Times New Roman"/>
          <w:sz w:val="24"/>
          <w:szCs w:val="24"/>
        </w:rPr>
        <w:t xml:space="preserve"> in both passenger and freight flows.</w:t>
      </w:r>
    </w:p>
    <w:p w14:paraId="2A9DF3CB" w14:textId="77777777" w:rsidR="00C87BFF" w:rsidRPr="006924FA" w:rsidRDefault="00C06C07" w:rsidP="00947AAF">
      <w:pPr>
        <w:spacing w:beforeLines="100" w:before="312"/>
        <w:jc w:val="left"/>
        <w:rPr>
          <w:rFonts w:ascii="Times New Roman" w:hAnsi="Times New Roman" w:cs="Times New Roman"/>
          <w:b/>
          <w:bCs/>
          <w:szCs w:val="21"/>
        </w:rPr>
      </w:pPr>
      <w:r w:rsidRPr="006924FA">
        <w:rPr>
          <w:rFonts w:ascii="Times New Roman" w:hAnsi="Times New Roman" w:cs="Times New Roman"/>
          <w:b/>
          <w:bCs/>
          <w:szCs w:val="21"/>
        </w:rPr>
        <w:t xml:space="preserve">Table </w:t>
      </w:r>
      <w:r w:rsidR="004E7876" w:rsidRPr="006924FA">
        <w:rPr>
          <w:rFonts w:ascii="Times New Roman" w:hAnsi="Times New Roman" w:cs="Times New Roman"/>
          <w:b/>
          <w:bCs/>
          <w:szCs w:val="21"/>
        </w:rPr>
        <w:t>3</w:t>
      </w:r>
      <w:r w:rsidRPr="006924FA">
        <w:rPr>
          <w:rFonts w:ascii="Times New Roman" w:hAnsi="Times New Roman" w:cs="Times New Roman"/>
          <w:b/>
          <w:bCs/>
          <w:szCs w:val="21"/>
        </w:rPr>
        <w:t xml:space="preserve"> </w:t>
      </w:r>
    </w:p>
    <w:p w14:paraId="1CB24DF6" w14:textId="085CCE98" w:rsidR="00C06C07" w:rsidRPr="006924FA" w:rsidRDefault="00D434D8" w:rsidP="00947AAF">
      <w:pPr>
        <w:jc w:val="left"/>
        <w:rPr>
          <w:rFonts w:ascii="Times New Roman" w:hAnsi="Times New Roman" w:cs="Times New Roman"/>
          <w:szCs w:val="21"/>
        </w:rPr>
      </w:pPr>
      <w:r w:rsidRPr="006924FA">
        <w:rPr>
          <w:rFonts w:ascii="Times New Roman" w:hAnsi="Times New Roman" w:cs="Times New Roman"/>
          <w:szCs w:val="21"/>
        </w:rPr>
        <w:t xml:space="preserve">Average </w:t>
      </w:r>
      <w:r w:rsidR="00C06C07" w:rsidRPr="006924FA">
        <w:rPr>
          <w:rFonts w:ascii="Times New Roman" w:hAnsi="Times New Roman" w:cs="Times New Roman"/>
          <w:szCs w:val="21"/>
        </w:rPr>
        <w:t>gravity force of four schemes</w:t>
      </w:r>
      <w:r w:rsidR="0005084A" w:rsidRPr="006924FA">
        <w:rPr>
          <w:rFonts w:ascii="Times New Roman" w:hAnsi="Times New Roman" w:cs="Times New Roman"/>
          <w:szCs w:val="21"/>
        </w:rPr>
        <w:t>.</w:t>
      </w:r>
    </w:p>
    <w:tbl>
      <w:tblPr>
        <w:tblW w:w="8765" w:type="dxa"/>
        <w:jc w:val="center"/>
        <w:tblLayout w:type="fixed"/>
        <w:tblLook w:val="04A0" w:firstRow="1" w:lastRow="0" w:firstColumn="1" w:lastColumn="0" w:noHBand="0" w:noVBand="1"/>
      </w:tblPr>
      <w:tblGrid>
        <w:gridCol w:w="372"/>
        <w:gridCol w:w="992"/>
        <w:gridCol w:w="851"/>
        <w:gridCol w:w="870"/>
        <w:gridCol w:w="851"/>
        <w:gridCol w:w="992"/>
        <w:gridCol w:w="992"/>
        <w:gridCol w:w="955"/>
        <w:gridCol w:w="962"/>
        <w:gridCol w:w="928"/>
      </w:tblGrid>
      <w:tr w:rsidR="00A130C9" w:rsidRPr="006924FA" w14:paraId="61181F32" w14:textId="77777777" w:rsidTr="00A130C9">
        <w:trPr>
          <w:trHeight w:val="88"/>
          <w:jc w:val="center"/>
        </w:trPr>
        <w:tc>
          <w:tcPr>
            <w:tcW w:w="1364" w:type="dxa"/>
            <w:gridSpan w:val="2"/>
            <w:vMerge w:val="restart"/>
            <w:tcBorders>
              <w:top w:val="single" w:sz="12" w:space="0" w:color="auto"/>
              <w:left w:val="nil"/>
              <w:bottom w:val="single" w:sz="8" w:space="0" w:color="000000"/>
              <w:right w:val="nil"/>
            </w:tcBorders>
            <w:shd w:val="clear" w:color="auto" w:fill="auto"/>
            <w:vAlign w:val="center"/>
            <w:hideMark/>
          </w:tcPr>
          <w:p w14:paraId="06ACE947" w14:textId="77777777" w:rsidR="009705CE" w:rsidRPr="006924FA" w:rsidRDefault="009705CE" w:rsidP="006E414B">
            <w:pPr>
              <w:widowControl/>
              <w:jc w:val="center"/>
              <w:rPr>
                <w:rFonts w:ascii="Times New Roman" w:eastAsia="等线" w:hAnsi="Times New Roman" w:cs="Times New Roman"/>
                <w:b/>
                <w:bCs/>
                <w:color w:val="000000"/>
                <w:kern w:val="0"/>
                <w:szCs w:val="21"/>
              </w:rPr>
            </w:pPr>
            <w:r w:rsidRPr="006924FA">
              <w:rPr>
                <w:rFonts w:ascii="Times New Roman" w:eastAsia="等线" w:hAnsi="Times New Roman" w:cs="Times New Roman"/>
                <w:b/>
                <w:bCs/>
                <w:color w:val="000000"/>
                <w:kern w:val="0"/>
                <w:szCs w:val="21"/>
              </w:rPr>
              <w:t>Schemes</w:t>
            </w:r>
          </w:p>
        </w:tc>
        <w:tc>
          <w:tcPr>
            <w:tcW w:w="1721" w:type="dxa"/>
            <w:gridSpan w:val="2"/>
            <w:tcBorders>
              <w:top w:val="single" w:sz="12" w:space="0" w:color="auto"/>
              <w:left w:val="nil"/>
              <w:bottom w:val="single" w:sz="8" w:space="0" w:color="auto"/>
              <w:right w:val="nil"/>
            </w:tcBorders>
            <w:shd w:val="clear" w:color="auto" w:fill="auto"/>
            <w:vAlign w:val="center"/>
            <w:hideMark/>
          </w:tcPr>
          <w:p w14:paraId="327E0B55" w14:textId="77777777" w:rsidR="009705CE" w:rsidRPr="006924FA" w:rsidRDefault="009705CE" w:rsidP="006E414B">
            <w:pPr>
              <w:widowControl/>
              <w:jc w:val="center"/>
              <w:rPr>
                <w:rFonts w:ascii="Times New Roman" w:eastAsia="等线" w:hAnsi="Times New Roman" w:cs="Times New Roman"/>
                <w:b/>
                <w:bCs/>
                <w:color w:val="000000"/>
                <w:kern w:val="0"/>
                <w:szCs w:val="21"/>
              </w:rPr>
            </w:pPr>
            <w:r w:rsidRPr="006924FA">
              <w:rPr>
                <w:rFonts w:ascii="Times New Roman" w:eastAsia="等线" w:hAnsi="Times New Roman" w:cs="Times New Roman"/>
                <w:b/>
                <w:bCs/>
                <w:color w:val="000000"/>
                <w:kern w:val="0"/>
                <w:szCs w:val="21"/>
              </w:rPr>
              <w:t>S</w:t>
            </w:r>
            <w:r w:rsidRPr="006924FA">
              <w:rPr>
                <w:rFonts w:ascii="Times New Roman" w:eastAsia="等线" w:hAnsi="Times New Roman" w:cs="Times New Roman"/>
                <w:b/>
                <w:bCs/>
                <w:color w:val="000000"/>
                <w:kern w:val="0"/>
                <w:szCs w:val="21"/>
                <w:vertAlign w:val="subscript"/>
              </w:rPr>
              <w:t>1</w:t>
            </w:r>
          </w:p>
        </w:tc>
        <w:tc>
          <w:tcPr>
            <w:tcW w:w="1843" w:type="dxa"/>
            <w:gridSpan w:val="2"/>
            <w:tcBorders>
              <w:top w:val="single" w:sz="12" w:space="0" w:color="auto"/>
              <w:left w:val="nil"/>
              <w:bottom w:val="single" w:sz="8" w:space="0" w:color="auto"/>
              <w:right w:val="nil"/>
            </w:tcBorders>
            <w:shd w:val="clear" w:color="auto" w:fill="auto"/>
            <w:vAlign w:val="center"/>
            <w:hideMark/>
          </w:tcPr>
          <w:p w14:paraId="28857ABF" w14:textId="77777777" w:rsidR="009705CE" w:rsidRPr="006924FA" w:rsidRDefault="009705CE" w:rsidP="006E414B">
            <w:pPr>
              <w:widowControl/>
              <w:jc w:val="center"/>
              <w:rPr>
                <w:rFonts w:ascii="Times New Roman" w:eastAsia="等线" w:hAnsi="Times New Roman" w:cs="Times New Roman"/>
                <w:b/>
                <w:bCs/>
                <w:color w:val="000000"/>
                <w:kern w:val="0"/>
                <w:szCs w:val="21"/>
              </w:rPr>
            </w:pPr>
            <w:r w:rsidRPr="006924FA">
              <w:rPr>
                <w:rFonts w:ascii="Times New Roman" w:eastAsia="等线" w:hAnsi="Times New Roman" w:cs="Times New Roman"/>
                <w:b/>
                <w:bCs/>
                <w:color w:val="000000"/>
                <w:kern w:val="0"/>
                <w:szCs w:val="21"/>
              </w:rPr>
              <w:t>S</w:t>
            </w:r>
            <w:r w:rsidRPr="006924FA">
              <w:rPr>
                <w:rFonts w:ascii="Times New Roman" w:eastAsia="等线" w:hAnsi="Times New Roman" w:cs="Times New Roman"/>
                <w:b/>
                <w:bCs/>
                <w:color w:val="000000"/>
                <w:kern w:val="0"/>
                <w:szCs w:val="21"/>
                <w:vertAlign w:val="subscript"/>
              </w:rPr>
              <w:t>2</w:t>
            </w:r>
          </w:p>
        </w:tc>
        <w:tc>
          <w:tcPr>
            <w:tcW w:w="1947" w:type="dxa"/>
            <w:gridSpan w:val="2"/>
            <w:tcBorders>
              <w:top w:val="single" w:sz="12" w:space="0" w:color="auto"/>
              <w:left w:val="nil"/>
              <w:bottom w:val="single" w:sz="8" w:space="0" w:color="auto"/>
              <w:right w:val="nil"/>
            </w:tcBorders>
            <w:shd w:val="clear" w:color="auto" w:fill="auto"/>
            <w:vAlign w:val="center"/>
            <w:hideMark/>
          </w:tcPr>
          <w:p w14:paraId="23C2B413" w14:textId="77777777" w:rsidR="009705CE" w:rsidRPr="006924FA" w:rsidRDefault="009705CE" w:rsidP="006E414B">
            <w:pPr>
              <w:widowControl/>
              <w:jc w:val="center"/>
              <w:rPr>
                <w:rFonts w:ascii="Times New Roman" w:eastAsia="等线" w:hAnsi="Times New Roman" w:cs="Times New Roman"/>
                <w:b/>
                <w:bCs/>
                <w:color w:val="000000"/>
                <w:kern w:val="0"/>
                <w:szCs w:val="21"/>
              </w:rPr>
            </w:pPr>
            <w:r w:rsidRPr="006924FA">
              <w:rPr>
                <w:rFonts w:ascii="Times New Roman" w:eastAsia="等线" w:hAnsi="Times New Roman" w:cs="Times New Roman"/>
                <w:b/>
                <w:bCs/>
                <w:color w:val="000000"/>
                <w:kern w:val="0"/>
                <w:szCs w:val="21"/>
              </w:rPr>
              <w:t>S</w:t>
            </w:r>
            <w:r w:rsidRPr="006924FA">
              <w:rPr>
                <w:rFonts w:ascii="Times New Roman" w:eastAsia="等线" w:hAnsi="Times New Roman" w:cs="Times New Roman"/>
                <w:b/>
                <w:bCs/>
                <w:color w:val="000000"/>
                <w:kern w:val="0"/>
                <w:szCs w:val="21"/>
                <w:vertAlign w:val="subscript"/>
              </w:rPr>
              <w:t>3</w:t>
            </w:r>
          </w:p>
        </w:tc>
        <w:tc>
          <w:tcPr>
            <w:tcW w:w="1890" w:type="dxa"/>
            <w:gridSpan w:val="2"/>
            <w:tcBorders>
              <w:top w:val="single" w:sz="12" w:space="0" w:color="auto"/>
              <w:left w:val="nil"/>
              <w:bottom w:val="nil"/>
              <w:right w:val="nil"/>
            </w:tcBorders>
            <w:shd w:val="clear" w:color="auto" w:fill="auto"/>
            <w:vAlign w:val="center"/>
            <w:hideMark/>
          </w:tcPr>
          <w:p w14:paraId="7F8309B3" w14:textId="77777777" w:rsidR="009705CE" w:rsidRPr="006924FA" w:rsidRDefault="009705CE" w:rsidP="006E414B">
            <w:pPr>
              <w:widowControl/>
              <w:jc w:val="center"/>
              <w:rPr>
                <w:rFonts w:ascii="Times New Roman" w:eastAsia="等线" w:hAnsi="Times New Roman" w:cs="Times New Roman"/>
                <w:b/>
                <w:bCs/>
                <w:color w:val="000000"/>
                <w:kern w:val="0"/>
                <w:szCs w:val="21"/>
              </w:rPr>
            </w:pPr>
            <w:r w:rsidRPr="006924FA">
              <w:rPr>
                <w:rFonts w:ascii="Times New Roman" w:eastAsia="等线" w:hAnsi="Times New Roman" w:cs="Times New Roman"/>
                <w:b/>
                <w:bCs/>
                <w:color w:val="000000"/>
                <w:kern w:val="0"/>
                <w:szCs w:val="21"/>
              </w:rPr>
              <w:t>S</w:t>
            </w:r>
            <w:r w:rsidRPr="006924FA">
              <w:rPr>
                <w:rFonts w:ascii="Times New Roman" w:eastAsia="等线" w:hAnsi="Times New Roman" w:cs="Times New Roman"/>
                <w:b/>
                <w:bCs/>
                <w:color w:val="000000"/>
                <w:kern w:val="0"/>
                <w:szCs w:val="21"/>
                <w:vertAlign w:val="subscript"/>
              </w:rPr>
              <w:t>4</w:t>
            </w:r>
          </w:p>
        </w:tc>
      </w:tr>
      <w:tr w:rsidR="00A130C9" w:rsidRPr="006924FA" w14:paraId="75BB6BBF" w14:textId="77777777" w:rsidTr="00D30E69">
        <w:trPr>
          <w:trHeight w:val="88"/>
          <w:jc w:val="center"/>
        </w:trPr>
        <w:tc>
          <w:tcPr>
            <w:tcW w:w="1364" w:type="dxa"/>
            <w:gridSpan w:val="2"/>
            <w:vMerge/>
            <w:tcBorders>
              <w:top w:val="single" w:sz="12" w:space="0" w:color="auto"/>
              <w:left w:val="nil"/>
              <w:bottom w:val="single" w:sz="8" w:space="0" w:color="000000"/>
              <w:right w:val="nil"/>
            </w:tcBorders>
            <w:vAlign w:val="center"/>
            <w:hideMark/>
          </w:tcPr>
          <w:p w14:paraId="7571B513" w14:textId="77777777" w:rsidR="00A130C9" w:rsidRPr="006924FA" w:rsidRDefault="00A130C9" w:rsidP="006E414B">
            <w:pPr>
              <w:widowControl/>
              <w:jc w:val="center"/>
              <w:rPr>
                <w:rFonts w:ascii="Times New Roman" w:eastAsia="等线" w:hAnsi="Times New Roman" w:cs="Times New Roman"/>
                <w:b/>
                <w:bCs/>
                <w:color w:val="000000"/>
                <w:kern w:val="0"/>
                <w:szCs w:val="21"/>
              </w:rPr>
            </w:pPr>
          </w:p>
        </w:tc>
        <w:tc>
          <w:tcPr>
            <w:tcW w:w="851" w:type="dxa"/>
            <w:tcBorders>
              <w:top w:val="nil"/>
              <w:left w:val="nil"/>
              <w:bottom w:val="single" w:sz="8" w:space="0" w:color="auto"/>
              <w:right w:val="nil"/>
            </w:tcBorders>
            <w:shd w:val="clear" w:color="auto" w:fill="auto"/>
            <w:vAlign w:val="center"/>
            <w:hideMark/>
          </w:tcPr>
          <w:p w14:paraId="263C9A08" w14:textId="77777777" w:rsidR="00A130C9" w:rsidRPr="006924FA" w:rsidRDefault="00A130C9" w:rsidP="006E414B">
            <w:pPr>
              <w:widowControl/>
              <w:jc w:val="center"/>
              <w:rPr>
                <w:rFonts w:ascii="Times New Roman" w:eastAsia="等线" w:hAnsi="Times New Roman" w:cs="Times New Roman"/>
                <w:b/>
                <w:bCs/>
                <w:color w:val="000000"/>
                <w:kern w:val="0"/>
                <w:szCs w:val="21"/>
              </w:rPr>
            </w:pPr>
            <w:r w:rsidRPr="006924FA">
              <w:rPr>
                <w:rFonts w:ascii="Times New Roman" w:eastAsia="等线" w:hAnsi="Times New Roman" w:cs="Times New Roman"/>
                <w:b/>
                <w:bCs/>
                <w:color w:val="000000"/>
                <w:kern w:val="0"/>
                <w:szCs w:val="21"/>
              </w:rPr>
              <w:t>2015</w:t>
            </w:r>
          </w:p>
        </w:tc>
        <w:tc>
          <w:tcPr>
            <w:tcW w:w="870" w:type="dxa"/>
            <w:tcBorders>
              <w:top w:val="nil"/>
              <w:left w:val="nil"/>
              <w:bottom w:val="single" w:sz="8" w:space="0" w:color="auto"/>
              <w:right w:val="nil"/>
            </w:tcBorders>
            <w:shd w:val="clear" w:color="auto" w:fill="auto"/>
            <w:vAlign w:val="center"/>
            <w:hideMark/>
          </w:tcPr>
          <w:p w14:paraId="7DEDEFC2" w14:textId="77777777" w:rsidR="00A130C9" w:rsidRPr="006924FA" w:rsidRDefault="00A130C9" w:rsidP="006E414B">
            <w:pPr>
              <w:widowControl/>
              <w:jc w:val="center"/>
              <w:rPr>
                <w:rFonts w:ascii="Times New Roman" w:eastAsia="等线" w:hAnsi="Times New Roman" w:cs="Times New Roman"/>
                <w:b/>
                <w:bCs/>
                <w:color w:val="000000"/>
                <w:kern w:val="0"/>
                <w:szCs w:val="21"/>
              </w:rPr>
            </w:pPr>
            <w:r w:rsidRPr="006924FA">
              <w:rPr>
                <w:rFonts w:ascii="Times New Roman" w:eastAsia="等线" w:hAnsi="Times New Roman" w:cs="Times New Roman"/>
                <w:b/>
                <w:bCs/>
                <w:color w:val="000000"/>
                <w:kern w:val="0"/>
                <w:szCs w:val="21"/>
              </w:rPr>
              <w:t>2020</w:t>
            </w:r>
          </w:p>
        </w:tc>
        <w:tc>
          <w:tcPr>
            <w:tcW w:w="851" w:type="dxa"/>
            <w:tcBorders>
              <w:top w:val="nil"/>
              <w:left w:val="nil"/>
              <w:bottom w:val="single" w:sz="8" w:space="0" w:color="auto"/>
              <w:right w:val="nil"/>
            </w:tcBorders>
            <w:shd w:val="clear" w:color="auto" w:fill="auto"/>
            <w:vAlign w:val="center"/>
            <w:hideMark/>
          </w:tcPr>
          <w:p w14:paraId="0F42D9DC" w14:textId="77777777" w:rsidR="00A130C9" w:rsidRPr="006924FA" w:rsidRDefault="00A130C9" w:rsidP="006E414B">
            <w:pPr>
              <w:widowControl/>
              <w:jc w:val="center"/>
              <w:rPr>
                <w:rFonts w:ascii="Times New Roman" w:eastAsia="等线" w:hAnsi="Times New Roman" w:cs="Times New Roman"/>
                <w:b/>
                <w:bCs/>
                <w:color w:val="000000"/>
                <w:kern w:val="0"/>
                <w:szCs w:val="21"/>
              </w:rPr>
            </w:pPr>
            <w:r w:rsidRPr="006924FA">
              <w:rPr>
                <w:rFonts w:ascii="Times New Roman" w:eastAsia="等线" w:hAnsi="Times New Roman" w:cs="Times New Roman"/>
                <w:b/>
                <w:bCs/>
                <w:color w:val="000000"/>
                <w:kern w:val="0"/>
                <w:szCs w:val="21"/>
              </w:rPr>
              <w:t>2015</w:t>
            </w:r>
          </w:p>
        </w:tc>
        <w:tc>
          <w:tcPr>
            <w:tcW w:w="992" w:type="dxa"/>
            <w:tcBorders>
              <w:top w:val="nil"/>
              <w:left w:val="nil"/>
              <w:bottom w:val="single" w:sz="8" w:space="0" w:color="auto"/>
              <w:right w:val="nil"/>
            </w:tcBorders>
            <w:shd w:val="clear" w:color="auto" w:fill="auto"/>
            <w:vAlign w:val="center"/>
            <w:hideMark/>
          </w:tcPr>
          <w:p w14:paraId="12AC8486" w14:textId="77777777" w:rsidR="00A130C9" w:rsidRPr="006924FA" w:rsidRDefault="00A130C9" w:rsidP="006E414B">
            <w:pPr>
              <w:widowControl/>
              <w:jc w:val="center"/>
              <w:rPr>
                <w:rFonts w:ascii="Times New Roman" w:eastAsia="等线" w:hAnsi="Times New Roman" w:cs="Times New Roman"/>
                <w:b/>
                <w:bCs/>
                <w:color w:val="000000"/>
                <w:kern w:val="0"/>
                <w:szCs w:val="21"/>
              </w:rPr>
            </w:pPr>
            <w:r w:rsidRPr="006924FA">
              <w:rPr>
                <w:rFonts w:ascii="Times New Roman" w:eastAsia="等线" w:hAnsi="Times New Roman" w:cs="Times New Roman"/>
                <w:b/>
                <w:bCs/>
                <w:color w:val="000000"/>
                <w:kern w:val="0"/>
                <w:szCs w:val="21"/>
              </w:rPr>
              <w:t>2020</w:t>
            </w:r>
          </w:p>
        </w:tc>
        <w:tc>
          <w:tcPr>
            <w:tcW w:w="992" w:type="dxa"/>
            <w:tcBorders>
              <w:top w:val="nil"/>
              <w:left w:val="nil"/>
              <w:bottom w:val="single" w:sz="8" w:space="0" w:color="auto"/>
              <w:right w:val="nil"/>
            </w:tcBorders>
            <w:shd w:val="clear" w:color="auto" w:fill="auto"/>
            <w:vAlign w:val="center"/>
            <w:hideMark/>
          </w:tcPr>
          <w:p w14:paraId="554B6AF2" w14:textId="77777777" w:rsidR="00A130C9" w:rsidRPr="006924FA" w:rsidRDefault="00A130C9" w:rsidP="006E414B">
            <w:pPr>
              <w:widowControl/>
              <w:jc w:val="center"/>
              <w:rPr>
                <w:rFonts w:ascii="Times New Roman" w:eastAsia="等线" w:hAnsi="Times New Roman" w:cs="Times New Roman"/>
                <w:b/>
                <w:bCs/>
                <w:color w:val="000000"/>
                <w:kern w:val="0"/>
                <w:szCs w:val="21"/>
              </w:rPr>
            </w:pPr>
            <w:r w:rsidRPr="006924FA">
              <w:rPr>
                <w:rFonts w:ascii="Times New Roman" w:eastAsia="等线" w:hAnsi="Times New Roman" w:cs="Times New Roman"/>
                <w:b/>
                <w:bCs/>
                <w:color w:val="000000"/>
                <w:kern w:val="0"/>
                <w:szCs w:val="21"/>
              </w:rPr>
              <w:t>2015</w:t>
            </w:r>
          </w:p>
        </w:tc>
        <w:tc>
          <w:tcPr>
            <w:tcW w:w="955" w:type="dxa"/>
            <w:tcBorders>
              <w:top w:val="nil"/>
              <w:left w:val="nil"/>
              <w:bottom w:val="single" w:sz="8" w:space="0" w:color="auto"/>
              <w:right w:val="nil"/>
            </w:tcBorders>
            <w:shd w:val="clear" w:color="auto" w:fill="auto"/>
            <w:vAlign w:val="center"/>
            <w:hideMark/>
          </w:tcPr>
          <w:p w14:paraId="4952A8BF" w14:textId="77777777" w:rsidR="00A130C9" w:rsidRPr="006924FA" w:rsidRDefault="00A130C9" w:rsidP="006E414B">
            <w:pPr>
              <w:widowControl/>
              <w:jc w:val="center"/>
              <w:rPr>
                <w:rFonts w:ascii="Times New Roman" w:eastAsia="等线" w:hAnsi="Times New Roman" w:cs="Times New Roman"/>
                <w:b/>
                <w:bCs/>
                <w:color w:val="000000"/>
                <w:kern w:val="0"/>
                <w:szCs w:val="21"/>
              </w:rPr>
            </w:pPr>
            <w:r w:rsidRPr="006924FA">
              <w:rPr>
                <w:rFonts w:ascii="Times New Roman" w:eastAsia="等线" w:hAnsi="Times New Roman" w:cs="Times New Roman"/>
                <w:b/>
                <w:bCs/>
                <w:color w:val="000000"/>
                <w:kern w:val="0"/>
                <w:szCs w:val="21"/>
              </w:rPr>
              <w:t>2020</w:t>
            </w:r>
          </w:p>
        </w:tc>
        <w:tc>
          <w:tcPr>
            <w:tcW w:w="962" w:type="dxa"/>
            <w:tcBorders>
              <w:top w:val="single" w:sz="8" w:space="0" w:color="auto"/>
              <w:left w:val="nil"/>
              <w:bottom w:val="single" w:sz="8" w:space="0" w:color="auto"/>
              <w:right w:val="nil"/>
            </w:tcBorders>
            <w:shd w:val="clear" w:color="auto" w:fill="auto"/>
            <w:vAlign w:val="center"/>
            <w:hideMark/>
          </w:tcPr>
          <w:p w14:paraId="0EA61B4B" w14:textId="77777777" w:rsidR="00A130C9" w:rsidRPr="006924FA" w:rsidRDefault="00A130C9" w:rsidP="006E414B">
            <w:pPr>
              <w:widowControl/>
              <w:jc w:val="center"/>
              <w:rPr>
                <w:rFonts w:ascii="Times New Roman" w:eastAsia="等线" w:hAnsi="Times New Roman" w:cs="Times New Roman"/>
                <w:b/>
                <w:bCs/>
                <w:color w:val="000000"/>
                <w:kern w:val="0"/>
                <w:szCs w:val="21"/>
              </w:rPr>
            </w:pPr>
            <w:r w:rsidRPr="006924FA">
              <w:rPr>
                <w:rFonts w:ascii="Times New Roman" w:eastAsia="等线" w:hAnsi="Times New Roman" w:cs="Times New Roman"/>
                <w:b/>
                <w:bCs/>
                <w:color w:val="000000"/>
                <w:kern w:val="0"/>
                <w:szCs w:val="21"/>
              </w:rPr>
              <w:t>2015</w:t>
            </w:r>
          </w:p>
        </w:tc>
        <w:tc>
          <w:tcPr>
            <w:tcW w:w="928" w:type="dxa"/>
            <w:tcBorders>
              <w:top w:val="single" w:sz="8" w:space="0" w:color="auto"/>
              <w:left w:val="nil"/>
              <w:bottom w:val="single" w:sz="8" w:space="0" w:color="auto"/>
              <w:right w:val="nil"/>
            </w:tcBorders>
            <w:shd w:val="clear" w:color="auto" w:fill="auto"/>
            <w:vAlign w:val="center"/>
            <w:hideMark/>
          </w:tcPr>
          <w:p w14:paraId="1571BAB5" w14:textId="77777777" w:rsidR="00A130C9" w:rsidRPr="006924FA" w:rsidRDefault="00A130C9" w:rsidP="006E414B">
            <w:pPr>
              <w:widowControl/>
              <w:jc w:val="center"/>
              <w:rPr>
                <w:rFonts w:ascii="Times New Roman" w:eastAsia="等线" w:hAnsi="Times New Roman" w:cs="Times New Roman"/>
                <w:b/>
                <w:bCs/>
                <w:color w:val="000000"/>
                <w:kern w:val="0"/>
                <w:szCs w:val="21"/>
              </w:rPr>
            </w:pPr>
            <w:r w:rsidRPr="006924FA">
              <w:rPr>
                <w:rFonts w:ascii="Times New Roman" w:eastAsia="等线" w:hAnsi="Times New Roman" w:cs="Times New Roman"/>
                <w:b/>
                <w:bCs/>
                <w:color w:val="000000"/>
                <w:kern w:val="0"/>
                <w:szCs w:val="21"/>
              </w:rPr>
              <w:t>2020</w:t>
            </w:r>
          </w:p>
        </w:tc>
      </w:tr>
      <w:tr w:rsidR="00A130C9" w:rsidRPr="006924FA" w14:paraId="21A456BD" w14:textId="77777777" w:rsidTr="00D30E69">
        <w:trPr>
          <w:trHeight w:val="84"/>
          <w:jc w:val="center"/>
        </w:trPr>
        <w:tc>
          <w:tcPr>
            <w:tcW w:w="372" w:type="dxa"/>
            <w:vMerge w:val="restart"/>
            <w:tcBorders>
              <w:top w:val="single" w:sz="8" w:space="0" w:color="auto"/>
              <w:left w:val="nil"/>
              <w:bottom w:val="single" w:sz="4" w:space="0" w:color="000000"/>
              <w:right w:val="nil"/>
            </w:tcBorders>
            <w:shd w:val="clear" w:color="auto" w:fill="auto"/>
            <w:vAlign w:val="center"/>
            <w:hideMark/>
          </w:tcPr>
          <w:p w14:paraId="32218110" w14:textId="77777777" w:rsidR="00A130C9" w:rsidRPr="006924FA" w:rsidRDefault="00A130C9" w:rsidP="006E414B">
            <w:pPr>
              <w:widowControl/>
              <w:rPr>
                <w:rFonts w:ascii="Times New Roman" w:eastAsia="等线" w:hAnsi="Times New Roman" w:cs="Times New Roman"/>
                <w:b/>
                <w:bCs/>
                <w:color w:val="000000"/>
                <w:kern w:val="0"/>
                <w:szCs w:val="21"/>
              </w:rPr>
            </w:pPr>
            <w:r w:rsidRPr="006924FA">
              <w:rPr>
                <w:rFonts w:ascii="Times New Roman" w:eastAsia="等线" w:hAnsi="Times New Roman" w:cs="Times New Roman"/>
                <w:b/>
                <w:bCs/>
                <w:color w:val="000000"/>
                <w:kern w:val="0"/>
                <w:szCs w:val="21"/>
              </w:rPr>
              <w:t>MV</w:t>
            </w:r>
          </w:p>
        </w:tc>
        <w:tc>
          <w:tcPr>
            <w:tcW w:w="992" w:type="dxa"/>
            <w:tcBorders>
              <w:top w:val="single" w:sz="8" w:space="0" w:color="auto"/>
              <w:left w:val="nil"/>
              <w:bottom w:val="nil"/>
              <w:right w:val="nil"/>
            </w:tcBorders>
            <w:shd w:val="clear" w:color="auto" w:fill="auto"/>
            <w:vAlign w:val="center"/>
            <w:hideMark/>
          </w:tcPr>
          <w:p w14:paraId="4A611442"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TA</w:t>
            </w:r>
          </w:p>
        </w:tc>
        <w:tc>
          <w:tcPr>
            <w:tcW w:w="851" w:type="dxa"/>
            <w:tcBorders>
              <w:top w:val="single" w:sz="8" w:space="0" w:color="auto"/>
              <w:left w:val="nil"/>
              <w:bottom w:val="nil"/>
              <w:right w:val="nil"/>
            </w:tcBorders>
            <w:shd w:val="clear" w:color="auto" w:fill="auto"/>
            <w:vAlign w:val="center"/>
            <w:hideMark/>
          </w:tcPr>
          <w:p w14:paraId="095312D4"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335</w:t>
            </w:r>
          </w:p>
        </w:tc>
        <w:tc>
          <w:tcPr>
            <w:tcW w:w="870" w:type="dxa"/>
            <w:tcBorders>
              <w:top w:val="single" w:sz="8" w:space="0" w:color="auto"/>
              <w:left w:val="nil"/>
              <w:bottom w:val="nil"/>
              <w:right w:val="nil"/>
            </w:tcBorders>
            <w:shd w:val="clear" w:color="auto" w:fill="auto"/>
            <w:vAlign w:val="center"/>
            <w:hideMark/>
          </w:tcPr>
          <w:p w14:paraId="5306033D"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49</w:t>
            </w:r>
          </w:p>
        </w:tc>
        <w:tc>
          <w:tcPr>
            <w:tcW w:w="851" w:type="dxa"/>
            <w:tcBorders>
              <w:top w:val="single" w:sz="8" w:space="0" w:color="auto"/>
              <w:left w:val="nil"/>
              <w:bottom w:val="nil"/>
              <w:right w:val="nil"/>
            </w:tcBorders>
            <w:shd w:val="clear" w:color="auto" w:fill="auto"/>
            <w:vAlign w:val="center"/>
            <w:hideMark/>
          </w:tcPr>
          <w:p w14:paraId="1625AAB7"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995</w:t>
            </w:r>
          </w:p>
        </w:tc>
        <w:tc>
          <w:tcPr>
            <w:tcW w:w="992" w:type="dxa"/>
            <w:tcBorders>
              <w:top w:val="single" w:sz="8" w:space="0" w:color="auto"/>
              <w:left w:val="nil"/>
              <w:bottom w:val="nil"/>
              <w:right w:val="nil"/>
            </w:tcBorders>
            <w:shd w:val="clear" w:color="auto" w:fill="auto"/>
            <w:vAlign w:val="center"/>
            <w:hideMark/>
          </w:tcPr>
          <w:p w14:paraId="3E12DA17"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1280</w:t>
            </w:r>
          </w:p>
        </w:tc>
        <w:tc>
          <w:tcPr>
            <w:tcW w:w="992" w:type="dxa"/>
            <w:tcBorders>
              <w:top w:val="single" w:sz="8" w:space="0" w:color="auto"/>
              <w:left w:val="nil"/>
              <w:bottom w:val="nil"/>
              <w:right w:val="nil"/>
            </w:tcBorders>
            <w:shd w:val="clear" w:color="auto" w:fill="auto"/>
            <w:vAlign w:val="center"/>
            <w:hideMark/>
          </w:tcPr>
          <w:p w14:paraId="276368B8"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9</w:t>
            </w:r>
          </w:p>
        </w:tc>
        <w:tc>
          <w:tcPr>
            <w:tcW w:w="955" w:type="dxa"/>
            <w:tcBorders>
              <w:top w:val="single" w:sz="8" w:space="0" w:color="auto"/>
              <w:left w:val="nil"/>
              <w:right w:val="nil"/>
            </w:tcBorders>
            <w:shd w:val="clear" w:color="auto" w:fill="auto"/>
            <w:vAlign w:val="center"/>
            <w:hideMark/>
          </w:tcPr>
          <w:p w14:paraId="2BB52819"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7</w:t>
            </w:r>
          </w:p>
        </w:tc>
        <w:tc>
          <w:tcPr>
            <w:tcW w:w="962" w:type="dxa"/>
            <w:tcBorders>
              <w:top w:val="single" w:sz="8" w:space="0" w:color="auto"/>
              <w:left w:val="nil"/>
              <w:bottom w:val="nil"/>
              <w:right w:val="nil"/>
            </w:tcBorders>
            <w:shd w:val="clear" w:color="auto" w:fill="auto"/>
            <w:vAlign w:val="center"/>
            <w:hideMark/>
          </w:tcPr>
          <w:p w14:paraId="4A5B9FA5"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3</w:t>
            </w:r>
          </w:p>
        </w:tc>
        <w:tc>
          <w:tcPr>
            <w:tcW w:w="928" w:type="dxa"/>
            <w:tcBorders>
              <w:top w:val="single" w:sz="8" w:space="0" w:color="auto"/>
              <w:left w:val="nil"/>
              <w:bottom w:val="nil"/>
              <w:right w:val="nil"/>
            </w:tcBorders>
            <w:shd w:val="clear" w:color="auto" w:fill="auto"/>
            <w:vAlign w:val="center"/>
            <w:hideMark/>
          </w:tcPr>
          <w:p w14:paraId="380858F4"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5</w:t>
            </w:r>
          </w:p>
        </w:tc>
      </w:tr>
      <w:tr w:rsidR="00A130C9" w:rsidRPr="006924FA" w14:paraId="1D7528C9" w14:textId="77777777" w:rsidTr="00F522E1">
        <w:trPr>
          <w:trHeight w:val="82"/>
          <w:jc w:val="center"/>
        </w:trPr>
        <w:tc>
          <w:tcPr>
            <w:tcW w:w="372" w:type="dxa"/>
            <w:vMerge/>
            <w:tcBorders>
              <w:top w:val="nil"/>
              <w:left w:val="nil"/>
              <w:bottom w:val="single" w:sz="4" w:space="0" w:color="000000"/>
              <w:right w:val="nil"/>
            </w:tcBorders>
            <w:vAlign w:val="center"/>
            <w:hideMark/>
          </w:tcPr>
          <w:p w14:paraId="38A04363" w14:textId="77777777" w:rsidR="00A130C9" w:rsidRPr="006924FA" w:rsidRDefault="00A130C9" w:rsidP="006E414B">
            <w:pPr>
              <w:widowControl/>
              <w:jc w:val="center"/>
              <w:rPr>
                <w:rFonts w:ascii="Times New Roman" w:eastAsia="等线" w:hAnsi="Times New Roman" w:cs="Times New Roman"/>
                <w:b/>
                <w:bCs/>
                <w:color w:val="000000"/>
                <w:kern w:val="0"/>
                <w:szCs w:val="21"/>
              </w:rPr>
            </w:pPr>
          </w:p>
        </w:tc>
        <w:tc>
          <w:tcPr>
            <w:tcW w:w="992" w:type="dxa"/>
            <w:tcBorders>
              <w:top w:val="nil"/>
              <w:left w:val="nil"/>
              <w:bottom w:val="nil"/>
              <w:right w:val="nil"/>
            </w:tcBorders>
            <w:shd w:val="clear" w:color="auto" w:fill="auto"/>
            <w:vAlign w:val="center"/>
            <w:hideMark/>
          </w:tcPr>
          <w:p w14:paraId="774605AD"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PRD</w:t>
            </w:r>
          </w:p>
        </w:tc>
        <w:tc>
          <w:tcPr>
            <w:tcW w:w="851" w:type="dxa"/>
            <w:tcBorders>
              <w:top w:val="nil"/>
              <w:left w:val="nil"/>
              <w:bottom w:val="nil"/>
              <w:right w:val="nil"/>
            </w:tcBorders>
            <w:shd w:val="clear" w:color="auto" w:fill="auto"/>
            <w:vAlign w:val="center"/>
            <w:hideMark/>
          </w:tcPr>
          <w:p w14:paraId="5454C072"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14333</w:t>
            </w:r>
          </w:p>
        </w:tc>
        <w:tc>
          <w:tcPr>
            <w:tcW w:w="870" w:type="dxa"/>
            <w:tcBorders>
              <w:top w:val="nil"/>
              <w:left w:val="nil"/>
              <w:bottom w:val="nil"/>
              <w:right w:val="nil"/>
            </w:tcBorders>
            <w:shd w:val="clear" w:color="auto" w:fill="auto"/>
            <w:vAlign w:val="center"/>
            <w:hideMark/>
          </w:tcPr>
          <w:p w14:paraId="5267C655"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839</w:t>
            </w:r>
          </w:p>
        </w:tc>
        <w:tc>
          <w:tcPr>
            <w:tcW w:w="851" w:type="dxa"/>
            <w:tcBorders>
              <w:top w:val="nil"/>
              <w:left w:val="nil"/>
              <w:bottom w:val="nil"/>
              <w:right w:val="nil"/>
            </w:tcBorders>
            <w:shd w:val="clear" w:color="auto" w:fill="auto"/>
            <w:vAlign w:val="center"/>
            <w:hideMark/>
          </w:tcPr>
          <w:p w14:paraId="48D68A3C"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46146</w:t>
            </w:r>
          </w:p>
        </w:tc>
        <w:tc>
          <w:tcPr>
            <w:tcW w:w="992" w:type="dxa"/>
            <w:tcBorders>
              <w:top w:val="nil"/>
              <w:left w:val="nil"/>
              <w:bottom w:val="nil"/>
              <w:right w:val="nil"/>
            </w:tcBorders>
            <w:shd w:val="clear" w:color="auto" w:fill="auto"/>
            <w:vAlign w:val="center"/>
            <w:hideMark/>
          </w:tcPr>
          <w:p w14:paraId="6981EE65"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25312</w:t>
            </w:r>
          </w:p>
        </w:tc>
        <w:tc>
          <w:tcPr>
            <w:tcW w:w="992" w:type="dxa"/>
            <w:tcBorders>
              <w:top w:val="nil"/>
              <w:left w:val="nil"/>
              <w:bottom w:val="nil"/>
              <w:right w:val="nil"/>
            </w:tcBorders>
            <w:shd w:val="clear" w:color="auto" w:fill="auto"/>
            <w:vAlign w:val="center"/>
            <w:hideMark/>
          </w:tcPr>
          <w:p w14:paraId="7489D940"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340</w:t>
            </w:r>
          </w:p>
        </w:tc>
        <w:tc>
          <w:tcPr>
            <w:tcW w:w="955" w:type="dxa"/>
            <w:tcBorders>
              <w:top w:val="nil"/>
              <w:left w:val="nil"/>
              <w:right w:val="nil"/>
            </w:tcBorders>
            <w:shd w:val="clear" w:color="auto" w:fill="auto"/>
            <w:vAlign w:val="center"/>
            <w:hideMark/>
          </w:tcPr>
          <w:p w14:paraId="6760755E"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400</w:t>
            </w:r>
          </w:p>
        </w:tc>
        <w:tc>
          <w:tcPr>
            <w:tcW w:w="962" w:type="dxa"/>
            <w:tcBorders>
              <w:top w:val="nil"/>
              <w:left w:val="nil"/>
              <w:bottom w:val="nil"/>
              <w:right w:val="nil"/>
            </w:tcBorders>
            <w:shd w:val="clear" w:color="auto" w:fill="auto"/>
            <w:vAlign w:val="center"/>
            <w:hideMark/>
          </w:tcPr>
          <w:p w14:paraId="21E850AF"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49</w:t>
            </w:r>
          </w:p>
        </w:tc>
        <w:tc>
          <w:tcPr>
            <w:tcW w:w="928" w:type="dxa"/>
            <w:tcBorders>
              <w:top w:val="nil"/>
              <w:left w:val="nil"/>
              <w:bottom w:val="nil"/>
              <w:right w:val="nil"/>
            </w:tcBorders>
            <w:shd w:val="clear" w:color="auto" w:fill="auto"/>
            <w:vAlign w:val="center"/>
            <w:hideMark/>
          </w:tcPr>
          <w:p w14:paraId="686C15ED"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48</w:t>
            </w:r>
          </w:p>
        </w:tc>
      </w:tr>
      <w:tr w:rsidR="00A130C9" w:rsidRPr="006924FA" w14:paraId="6469E23B" w14:textId="77777777" w:rsidTr="00F522E1">
        <w:trPr>
          <w:trHeight w:val="165"/>
          <w:jc w:val="center"/>
        </w:trPr>
        <w:tc>
          <w:tcPr>
            <w:tcW w:w="372" w:type="dxa"/>
            <w:vMerge/>
            <w:tcBorders>
              <w:top w:val="nil"/>
              <w:left w:val="nil"/>
              <w:bottom w:val="single" w:sz="4" w:space="0" w:color="000000"/>
              <w:right w:val="nil"/>
            </w:tcBorders>
            <w:vAlign w:val="center"/>
            <w:hideMark/>
          </w:tcPr>
          <w:p w14:paraId="32AA582C" w14:textId="77777777" w:rsidR="00A130C9" w:rsidRPr="006924FA" w:rsidRDefault="00A130C9" w:rsidP="006E414B">
            <w:pPr>
              <w:widowControl/>
              <w:jc w:val="center"/>
              <w:rPr>
                <w:rFonts w:ascii="Times New Roman" w:eastAsia="等线" w:hAnsi="Times New Roman" w:cs="Times New Roman"/>
                <w:b/>
                <w:bCs/>
                <w:color w:val="000000"/>
                <w:kern w:val="0"/>
                <w:szCs w:val="21"/>
              </w:rPr>
            </w:pPr>
          </w:p>
        </w:tc>
        <w:tc>
          <w:tcPr>
            <w:tcW w:w="992" w:type="dxa"/>
            <w:tcBorders>
              <w:top w:val="nil"/>
              <w:left w:val="nil"/>
              <w:bottom w:val="nil"/>
              <w:right w:val="nil"/>
            </w:tcBorders>
            <w:shd w:val="clear" w:color="auto" w:fill="auto"/>
            <w:vAlign w:val="center"/>
            <w:hideMark/>
          </w:tcPr>
          <w:p w14:paraId="4C056FD1"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BTHUA</w:t>
            </w:r>
          </w:p>
        </w:tc>
        <w:tc>
          <w:tcPr>
            <w:tcW w:w="851" w:type="dxa"/>
            <w:tcBorders>
              <w:top w:val="nil"/>
              <w:left w:val="nil"/>
              <w:bottom w:val="nil"/>
              <w:right w:val="nil"/>
            </w:tcBorders>
            <w:shd w:val="clear" w:color="auto" w:fill="auto"/>
            <w:vAlign w:val="center"/>
            <w:hideMark/>
          </w:tcPr>
          <w:p w14:paraId="079F8AFB"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8729</w:t>
            </w:r>
          </w:p>
        </w:tc>
        <w:tc>
          <w:tcPr>
            <w:tcW w:w="870" w:type="dxa"/>
            <w:tcBorders>
              <w:top w:val="nil"/>
              <w:left w:val="nil"/>
              <w:bottom w:val="nil"/>
              <w:right w:val="nil"/>
            </w:tcBorders>
            <w:shd w:val="clear" w:color="auto" w:fill="auto"/>
            <w:vAlign w:val="center"/>
            <w:hideMark/>
          </w:tcPr>
          <w:p w14:paraId="0EA381CC"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1778</w:t>
            </w:r>
          </w:p>
        </w:tc>
        <w:tc>
          <w:tcPr>
            <w:tcW w:w="851" w:type="dxa"/>
            <w:tcBorders>
              <w:top w:val="nil"/>
              <w:left w:val="nil"/>
              <w:bottom w:val="nil"/>
              <w:right w:val="nil"/>
            </w:tcBorders>
            <w:shd w:val="clear" w:color="auto" w:fill="auto"/>
            <w:vAlign w:val="center"/>
            <w:hideMark/>
          </w:tcPr>
          <w:p w14:paraId="5C76E67A"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32827</w:t>
            </w:r>
          </w:p>
        </w:tc>
        <w:tc>
          <w:tcPr>
            <w:tcW w:w="992" w:type="dxa"/>
            <w:tcBorders>
              <w:top w:val="nil"/>
              <w:left w:val="nil"/>
              <w:bottom w:val="nil"/>
              <w:right w:val="nil"/>
            </w:tcBorders>
            <w:shd w:val="clear" w:color="auto" w:fill="auto"/>
            <w:vAlign w:val="center"/>
            <w:hideMark/>
          </w:tcPr>
          <w:p w14:paraId="5874C9DC"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28244</w:t>
            </w:r>
          </w:p>
        </w:tc>
        <w:tc>
          <w:tcPr>
            <w:tcW w:w="992" w:type="dxa"/>
            <w:tcBorders>
              <w:top w:val="nil"/>
              <w:left w:val="nil"/>
              <w:bottom w:val="nil"/>
              <w:right w:val="nil"/>
            </w:tcBorders>
            <w:shd w:val="clear" w:color="auto" w:fill="auto"/>
            <w:vAlign w:val="center"/>
            <w:hideMark/>
          </w:tcPr>
          <w:p w14:paraId="6B70028F"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519</w:t>
            </w:r>
          </w:p>
        </w:tc>
        <w:tc>
          <w:tcPr>
            <w:tcW w:w="955" w:type="dxa"/>
            <w:tcBorders>
              <w:left w:val="nil"/>
              <w:bottom w:val="nil"/>
              <w:right w:val="nil"/>
            </w:tcBorders>
            <w:shd w:val="clear" w:color="auto" w:fill="auto"/>
            <w:vAlign w:val="center"/>
            <w:hideMark/>
          </w:tcPr>
          <w:p w14:paraId="431F29F3"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170</w:t>
            </w:r>
          </w:p>
        </w:tc>
        <w:tc>
          <w:tcPr>
            <w:tcW w:w="962" w:type="dxa"/>
            <w:tcBorders>
              <w:top w:val="nil"/>
              <w:left w:val="nil"/>
              <w:bottom w:val="nil"/>
              <w:right w:val="nil"/>
            </w:tcBorders>
            <w:shd w:val="clear" w:color="auto" w:fill="auto"/>
            <w:vAlign w:val="center"/>
            <w:hideMark/>
          </w:tcPr>
          <w:p w14:paraId="18A5ABBF"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425</w:t>
            </w:r>
          </w:p>
        </w:tc>
        <w:tc>
          <w:tcPr>
            <w:tcW w:w="928" w:type="dxa"/>
            <w:tcBorders>
              <w:top w:val="nil"/>
              <w:left w:val="nil"/>
              <w:bottom w:val="nil"/>
              <w:right w:val="nil"/>
            </w:tcBorders>
            <w:shd w:val="clear" w:color="auto" w:fill="auto"/>
            <w:vAlign w:val="center"/>
            <w:hideMark/>
          </w:tcPr>
          <w:p w14:paraId="26BA6B1F"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696</w:t>
            </w:r>
          </w:p>
        </w:tc>
      </w:tr>
      <w:tr w:rsidR="00A130C9" w:rsidRPr="006924FA" w14:paraId="284A5DE3" w14:textId="77777777" w:rsidTr="00A130C9">
        <w:trPr>
          <w:trHeight w:val="165"/>
          <w:jc w:val="center"/>
        </w:trPr>
        <w:tc>
          <w:tcPr>
            <w:tcW w:w="372" w:type="dxa"/>
            <w:vMerge/>
            <w:tcBorders>
              <w:top w:val="nil"/>
              <w:left w:val="nil"/>
              <w:bottom w:val="single" w:sz="4" w:space="0" w:color="000000"/>
              <w:right w:val="nil"/>
            </w:tcBorders>
            <w:vAlign w:val="center"/>
            <w:hideMark/>
          </w:tcPr>
          <w:p w14:paraId="4D18EAAB" w14:textId="77777777" w:rsidR="00A130C9" w:rsidRPr="006924FA" w:rsidRDefault="00A130C9" w:rsidP="006E414B">
            <w:pPr>
              <w:widowControl/>
              <w:jc w:val="center"/>
              <w:rPr>
                <w:rFonts w:ascii="Times New Roman" w:eastAsia="等线" w:hAnsi="Times New Roman" w:cs="Times New Roman"/>
                <w:b/>
                <w:bCs/>
                <w:color w:val="000000"/>
                <w:kern w:val="0"/>
                <w:szCs w:val="21"/>
              </w:rPr>
            </w:pPr>
          </w:p>
        </w:tc>
        <w:tc>
          <w:tcPr>
            <w:tcW w:w="992" w:type="dxa"/>
            <w:tcBorders>
              <w:top w:val="nil"/>
              <w:left w:val="nil"/>
              <w:bottom w:val="nil"/>
              <w:right w:val="nil"/>
            </w:tcBorders>
            <w:shd w:val="clear" w:color="auto" w:fill="auto"/>
            <w:vAlign w:val="center"/>
            <w:hideMark/>
          </w:tcPr>
          <w:p w14:paraId="4FEF77EA"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CCUA</w:t>
            </w:r>
          </w:p>
        </w:tc>
        <w:tc>
          <w:tcPr>
            <w:tcW w:w="851" w:type="dxa"/>
            <w:tcBorders>
              <w:top w:val="nil"/>
              <w:left w:val="nil"/>
              <w:bottom w:val="nil"/>
              <w:right w:val="nil"/>
            </w:tcBorders>
            <w:shd w:val="clear" w:color="auto" w:fill="auto"/>
            <w:vAlign w:val="center"/>
            <w:hideMark/>
          </w:tcPr>
          <w:p w14:paraId="30D82506"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3408</w:t>
            </w:r>
          </w:p>
        </w:tc>
        <w:tc>
          <w:tcPr>
            <w:tcW w:w="870" w:type="dxa"/>
            <w:tcBorders>
              <w:top w:val="nil"/>
              <w:left w:val="nil"/>
              <w:bottom w:val="nil"/>
              <w:right w:val="nil"/>
            </w:tcBorders>
            <w:shd w:val="clear" w:color="auto" w:fill="auto"/>
            <w:vAlign w:val="center"/>
            <w:hideMark/>
          </w:tcPr>
          <w:p w14:paraId="6F1128ED"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447</w:t>
            </w:r>
          </w:p>
        </w:tc>
        <w:tc>
          <w:tcPr>
            <w:tcW w:w="851" w:type="dxa"/>
            <w:tcBorders>
              <w:top w:val="nil"/>
              <w:left w:val="nil"/>
              <w:bottom w:val="nil"/>
              <w:right w:val="nil"/>
            </w:tcBorders>
            <w:shd w:val="clear" w:color="auto" w:fill="auto"/>
            <w:vAlign w:val="center"/>
            <w:hideMark/>
          </w:tcPr>
          <w:p w14:paraId="618B0EC2"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3826</w:t>
            </w:r>
          </w:p>
        </w:tc>
        <w:tc>
          <w:tcPr>
            <w:tcW w:w="992" w:type="dxa"/>
            <w:tcBorders>
              <w:top w:val="nil"/>
              <w:left w:val="nil"/>
              <w:bottom w:val="nil"/>
              <w:right w:val="nil"/>
            </w:tcBorders>
            <w:shd w:val="clear" w:color="auto" w:fill="auto"/>
            <w:vAlign w:val="center"/>
            <w:hideMark/>
          </w:tcPr>
          <w:p w14:paraId="2EC2028B"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5289</w:t>
            </w:r>
          </w:p>
        </w:tc>
        <w:tc>
          <w:tcPr>
            <w:tcW w:w="992" w:type="dxa"/>
            <w:tcBorders>
              <w:top w:val="nil"/>
              <w:left w:val="nil"/>
              <w:bottom w:val="nil"/>
              <w:right w:val="nil"/>
            </w:tcBorders>
            <w:shd w:val="clear" w:color="auto" w:fill="auto"/>
            <w:vAlign w:val="center"/>
            <w:hideMark/>
          </w:tcPr>
          <w:p w14:paraId="64485050"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17</w:t>
            </w:r>
          </w:p>
        </w:tc>
        <w:tc>
          <w:tcPr>
            <w:tcW w:w="955" w:type="dxa"/>
            <w:tcBorders>
              <w:top w:val="nil"/>
              <w:left w:val="nil"/>
              <w:bottom w:val="nil"/>
              <w:right w:val="nil"/>
            </w:tcBorders>
            <w:shd w:val="clear" w:color="auto" w:fill="auto"/>
            <w:vAlign w:val="center"/>
            <w:hideMark/>
          </w:tcPr>
          <w:p w14:paraId="453DEACC"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27</w:t>
            </w:r>
          </w:p>
        </w:tc>
        <w:tc>
          <w:tcPr>
            <w:tcW w:w="962" w:type="dxa"/>
            <w:tcBorders>
              <w:top w:val="nil"/>
              <w:left w:val="nil"/>
              <w:bottom w:val="nil"/>
              <w:right w:val="nil"/>
            </w:tcBorders>
            <w:shd w:val="clear" w:color="auto" w:fill="auto"/>
            <w:vAlign w:val="center"/>
            <w:hideMark/>
          </w:tcPr>
          <w:p w14:paraId="168DE590"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6.95</w:t>
            </w:r>
          </w:p>
        </w:tc>
        <w:tc>
          <w:tcPr>
            <w:tcW w:w="928" w:type="dxa"/>
            <w:tcBorders>
              <w:top w:val="nil"/>
              <w:left w:val="nil"/>
              <w:bottom w:val="nil"/>
              <w:right w:val="nil"/>
            </w:tcBorders>
            <w:shd w:val="clear" w:color="auto" w:fill="auto"/>
            <w:vAlign w:val="center"/>
            <w:hideMark/>
          </w:tcPr>
          <w:p w14:paraId="5CAC80BB"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7.02</w:t>
            </w:r>
          </w:p>
        </w:tc>
      </w:tr>
      <w:tr w:rsidR="00A130C9" w:rsidRPr="006924FA" w14:paraId="5BB351F1" w14:textId="77777777" w:rsidTr="00A130C9">
        <w:trPr>
          <w:trHeight w:val="82"/>
          <w:jc w:val="center"/>
        </w:trPr>
        <w:tc>
          <w:tcPr>
            <w:tcW w:w="372" w:type="dxa"/>
            <w:vMerge/>
            <w:tcBorders>
              <w:top w:val="nil"/>
              <w:left w:val="nil"/>
              <w:bottom w:val="single" w:sz="4" w:space="0" w:color="000000"/>
              <w:right w:val="nil"/>
            </w:tcBorders>
            <w:vAlign w:val="center"/>
            <w:hideMark/>
          </w:tcPr>
          <w:p w14:paraId="48009D0A" w14:textId="77777777" w:rsidR="00A130C9" w:rsidRPr="006924FA" w:rsidRDefault="00A130C9" w:rsidP="006E414B">
            <w:pPr>
              <w:widowControl/>
              <w:jc w:val="center"/>
              <w:rPr>
                <w:rFonts w:ascii="Times New Roman" w:eastAsia="等线" w:hAnsi="Times New Roman" w:cs="Times New Roman"/>
                <w:b/>
                <w:bCs/>
                <w:color w:val="000000"/>
                <w:kern w:val="0"/>
                <w:szCs w:val="21"/>
              </w:rPr>
            </w:pPr>
          </w:p>
        </w:tc>
        <w:tc>
          <w:tcPr>
            <w:tcW w:w="992" w:type="dxa"/>
            <w:tcBorders>
              <w:top w:val="nil"/>
              <w:left w:val="nil"/>
              <w:bottom w:val="nil"/>
              <w:right w:val="nil"/>
            </w:tcBorders>
            <w:shd w:val="clear" w:color="auto" w:fill="auto"/>
            <w:vAlign w:val="center"/>
            <w:hideMark/>
          </w:tcPr>
          <w:p w14:paraId="5A955EB9"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YRD</w:t>
            </w:r>
          </w:p>
        </w:tc>
        <w:tc>
          <w:tcPr>
            <w:tcW w:w="851" w:type="dxa"/>
            <w:tcBorders>
              <w:top w:val="nil"/>
              <w:left w:val="nil"/>
              <w:bottom w:val="nil"/>
              <w:right w:val="nil"/>
            </w:tcBorders>
            <w:shd w:val="clear" w:color="auto" w:fill="auto"/>
            <w:vAlign w:val="center"/>
            <w:hideMark/>
          </w:tcPr>
          <w:p w14:paraId="2F5FD419"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3079</w:t>
            </w:r>
          </w:p>
        </w:tc>
        <w:tc>
          <w:tcPr>
            <w:tcW w:w="870" w:type="dxa"/>
            <w:tcBorders>
              <w:top w:val="nil"/>
              <w:left w:val="nil"/>
              <w:bottom w:val="nil"/>
              <w:right w:val="nil"/>
            </w:tcBorders>
            <w:shd w:val="clear" w:color="auto" w:fill="auto"/>
            <w:vAlign w:val="center"/>
            <w:hideMark/>
          </w:tcPr>
          <w:p w14:paraId="0A588459"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565</w:t>
            </w:r>
          </w:p>
        </w:tc>
        <w:tc>
          <w:tcPr>
            <w:tcW w:w="851" w:type="dxa"/>
            <w:tcBorders>
              <w:top w:val="nil"/>
              <w:left w:val="nil"/>
              <w:bottom w:val="nil"/>
              <w:right w:val="nil"/>
            </w:tcBorders>
            <w:shd w:val="clear" w:color="auto" w:fill="auto"/>
            <w:vAlign w:val="center"/>
            <w:hideMark/>
          </w:tcPr>
          <w:p w14:paraId="471E5208"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4848</w:t>
            </w:r>
          </w:p>
        </w:tc>
        <w:tc>
          <w:tcPr>
            <w:tcW w:w="992" w:type="dxa"/>
            <w:tcBorders>
              <w:top w:val="nil"/>
              <w:left w:val="nil"/>
              <w:bottom w:val="nil"/>
              <w:right w:val="nil"/>
            </w:tcBorders>
            <w:shd w:val="clear" w:color="auto" w:fill="auto"/>
            <w:vAlign w:val="center"/>
            <w:hideMark/>
          </w:tcPr>
          <w:p w14:paraId="713DE9B3"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11345</w:t>
            </w:r>
          </w:p>
        </w:tc>
        <w:tc>
          <w:tcPr>
            <w:tcW w:w="992" w:type="dxa"/>
            <w:tcBorders>
              <w:top w:val="nil"/>
              <w:left w:val="nil"/>
              <w:bottom w:val="nil"/>
              <w:right w:val="nil"/>
            </w:tcBorders>
            <w:shd w:val="clear" w:color="auto" w:fill="auto"/>
            <w:vAlign w:val="center"/>
            <w:hideMark/>
          </w:tcPr>
          <w:p w14:paraId="57BC9E63"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101</w:t>
            </w:r>
          </w:p>
        </w:tc>
        <w:tc>
          <w:tcPr>
            <w:tcW w:w="955" w:type="dxa"/>
            <w:tcBorders>
              <w:top w:val="nil"/>
              <w:left w:val="nil"/>
              <w:bottom w:val="nil"/>
              <w:right w:val="nil"/>
            </w:tcBorders>
            <w:shd w:val="clear" w:color="auto" w:fill="auto"/>
            <w:vAlign w:val="center"/>
            <w:hideMark/>
          </w:tcPr>
          <w:p w14:paraId="7A1531F9"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99</w:t>
            </w:r>
          </w:p>
        </w:tc>
        <w:tc>
          <w:tcPr>
            <w:tcW w:w="962" w:type="dxa"/>
            <w:tcBorders>
              <w:top w:val="nil"/>
              <w:left w:val="nil"/>
              <w:bottom w:val="nil"/>
              <w:right w:val="nil"/>
            </w:tcBorders>
            <w:shd w:val="clear" w:color="auto" w:fill="auto"/>
            <w:vAlign w:val="center"/>
            <w:hideMark/>
          </w:tcPr>
          <w:p w14:paraId="039948A9"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12</w:t>
            </w:r>
          </w:p>
        </w:tc>
        <w:tc>
          <w:tcPr>
            <w:tcW w:w="928" w:type="dxa"/>
            <w:tcBorders>
              <w:top w:val="nil"/>
              <w:left w:val="nil"/>
              <w:bottom w:val="nil"/>
              <w:right w:val="nil"/>
            </w:tcBorders>
            <w:shd w:val="clear" w:color="auto" w:fill="auto"/>
            <w:vAlign w:val="center"/>
            <w:hideMark/>
          </w:tcPr>
          <w:p w14:paraId="2A85249B"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14</w:t>
            </w:r>
          </w:p>
        </w:tc>
      </w:tr>
      <w:tr w:rsidR="00A130C9" w:rsidRPr="006924FA" w14:paraId="551D27A8" w14:textId="77777777" w:rsidTr="00A130C9">
        <w:trPr>
          <w:trHeight w:val="168"/>
          <w:jc w:val="center"/>
        </w:trPr>
        <w:tc>
          <w:tcPr>
            <w:tcW w:w="372" w:type="dxa"/>
            <w:vMerge/>
            <w:tcBorders>
              <w:top w:val="nil"/>
              <w:left w:val="nil"/>
              <w:right w:val="nil"/>
            </w:tcBorders>
            <w:vAlign w:val="center"/>
            <w:hideMark/>
          </w:tcPr>
          <w:p w14:paraId="095B722E" w14:textId="77777777" w:rsidR="00A130C9" w:rsidRPr="006924FA" w:rsidRDefault="00A130C9" w:rsidP="006E414B">
            <w:pPr>
              <w:widowControl/>
              <w:jc w:val="center"/>
              <w:rPr>
                <w:rFonts w:ascii="Times New Roman" w:eastAsia="等线" w:hAnsi="Times New Roman" w:cs="Times New Roman"/>
                <w:b/>
                <w:bCs/>
                <w:color w:val="000000"/>
                <w:kern w:val="0"/>
                <w:szCs w:val="21"/>
              </w:rPr>
            </w:pPr>
          </w:p>
        </w:tc>
        <w:tc>
          <w:tcPr>
            <w:tcW w:w="992" w:type="dxa"/>
            <w:tcBorders>
              <w:top w:val="nil"/>
              <w:left w:val="nil"/>
              <w:bottom w:val="single" w:sz="4" w:space="0" w:color="auto"/>
              <w:right w:val="nil"/>
            </w:tcBorders>
            <w:shd w:val="clear" w:color="auto" w:fill="auto"/>
            <w:vAlign w:val="center"/>
            <w:hideMark/>
          </w:tcPr>
          <w:p w14:paraId="14380A35"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UAMRYR</w:t>
            </w:r>
          </w:p>
        </w:tc>
        <w:tc>
          <w:tcPr>
            <w:tcW w:w="851" w:type="dxa"/>
            <w:tcBorders>
              <w:top w:val="nil"/>
              <w:left w:val="nil"/>
              <w:bottom w:val="single" w:sz="4" w:space="0" w:color="auto"/>
              <w:right w:val="nil"/>
            </w:tcBorders>
            <w:shd w:val="clear" w:color="auto" w:fill="auto"/>
            <w:vAlign w:val="center"/>
            <w:hideMark/>
          </w:tcPr>
          <w:p w14:paraId="44EC4F46"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1192</w:t>
            </w:r>
          </w:p>
        </w:tc>
        <w:tc>
          <w:tcPr>
            <w:tcW w:w="870" w:type="dxa"/>
            <w:tcBorders>
              <w:top w:val="nil"/>
              <w:left w:val="nil"/>
              <w:bottom w:val="single" w:sz="4" w:space="0" w:color="auto"/>
              <w:right w:val="nil"/>
            </w:tcBorders>
            <w:shd w:val="clear" w:color="auto" w:fill="auto"/>
            <w:vAlign w:val="center"/>
            <w:hideMark/>
          </w:tcPr>
          <w:p w14:paraId="38A9F6DD"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131</w:t>
            </w:r>
          </w:p>
        </w:tc>
        <w:tc>
          <w:tcPr>
            <w:tcW w:w="851" w:type="dxa"/>
            <w:tcBorders>
              <w:top w:val="nil"/>
              <w:left w:val="nil"/>
              <w:bottom w:val="single" w:sz="4" w:space="0" w:color="auto"/>
              <w:right w:val="nil"/>
            </w:tcBorders>
            <w:shd w:val="clear" w:color="auto" w:fill="auto"/>
            <w:vAlign w:val="center"/>
            <w:hideMark/>
          </w:tcPr>
          <w:p w14:paraId="4E296C5E"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3185</w:t>
            </w:r>
          </w:p>
        </w:tc>
        <w:tc>
          <w:tcPr>
            <w:tcW w:w="992" w:type="dxa"/>
            <w:tcBorders>
              <w:top w:val="nil"/>
              <w:left w:val="nil"/>
              <w:bottom w:val="single" w:sz="4" w:space="0" w:color="auto"/>
              <w:right w:val="nil"/>
            </w:tcBorders>
            <w:shd w:val="clear" w:color="auto" w:fill="auto"/>
            <w:vAlign w:val="center"/>
            <w:hideMark/>
          </w:tcPr>
          <w:p w14:paraId="262F3295"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3492</w:t>
            </w:r>
          </w:p>
        </w:tc>
        <w:tc>
          <w:tcPr>
            <w:tcW w:w="992" w:type="dxa"/>
            <w:tcBorders>
              <w:top w:val="nil"/>
              <w:left w:val="nil"/>
              <w:bottom w:val="single" w:sz="4" w:space="0" w:color="auto"/>
              <w:right w:val="nil"/>
            </w:tcBorders>
            <w:shd w:val="clear" w:color="auto" w:fill="auto"/>
            <w:vAlign w:val="center"/>
            <w:hideMark/>
          </w:tcPr>
          <w:p w14:paraId="4F4F45E5"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47</w:t>
            </w:r>
          </w:p>
        </w:tc>
        <w:tc>
          <w:tcPr>
            <w:tcW w:w="955" w:type="dxa"/>
            <w:tcBorders>
              <w:top w:val="nil"/>
              <w:left w:val="nil"/>
              <w:bottom w:val="single" w:sz="4" w:space="0" w:color="auto"/>
              <w:right w:val="nil"/>
            </w:tcBorders>
            <w:shd w:val="clear" w:color="auto" w:fill="auto"/>
            <w:vAlign w:val="center"/>
            <w:hideMark/>
          </w:tcPr>
          <w:p w14:paraId="2F395176"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19</w:t>
            </w:r>
          </w:p>
        </w:tc>
        <w:tc>
          <w:tcPr>
            <w:tcW w:w="962" w:type="dxa"/>
            <w:tcBorders>
              <w:top w:val="nil"/>
              <w:left w:val="nil"/>
              <w:bottom w:val="single" w:sz="4" w:space="0" w:color="auto"/>
              <w:right w:val="nil"/>
            </w:tcBorders>
            <w:shd w:val="clear" w:color="auto" w:fill="auto"/>
            <w:vAlign w:val="center"/>
            <w:hideMark/>
          </w:tcPr>
          <w:p w14:paraId="4FB8E3E2"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9</w:t>
            </w:r>
          </w:p>
        </w:tc>
        <w:tc>
          <w:tcPr>
            <w:tcW w:w="928" w:type="dxa"/>
            <w:tcBorders>
              <w:top w:val="nil"/>
              <w:left w:val="nil"/>
              <w:bottom w:val="single" w:sz="4" w:space="0" w:color="auto"/>
              <w:right w:val="nil"/>
            </w:tcBorders>
            <w:shd w:val="clear" w:color="auto" w:fill="auto"/>
            <w:vAlign w:val="center"/>
            <w:hideMark/>
          </w:tcPr>
          <w:p w14:paraId="030B41C0"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8</w:t>
            </w:r>
          </w:p>
        </w:tc>
      </w:tr>
      <w:tr w:rsidR="00A130C9" w:rsidRPr="006924FA" w14:paraId="07EC6FE5" w14:textId="77777777" w:rsidTr="00A130C9">
        <w:trPr>
          <w:trHeight w:val="82"/>
          <w:jc w:val="center"/>
        </w:trPr>
        <w:tc>
          <w:tcPr>
            <w:tcW w:w="372" w:type="dxa"/>
            <w:vMerge w:val="restart"/>
            <w:tcBorders>
              <w:top w:val="nil"/>
              <w:left w:val="nil"/>
              <w:bottom w:val="nil"/>
              <w:right w:val="nil"/>
            </w:tcBorders>
            <w:shd w:val="clear" w:color="auto" w:fill="auto"/>
            <w:vAlign w:val="center"/>
            <w:hideMark/>
          </w:tcPr>
          <w:p w14:paraId="5A872834" w14:textId="77777777" w:rsidR="00A130C9" w:rsidRPr="006924FA" w:rsidRDefault="00A130C9" w:rsidP="006E414B">
            <w:pPr>
              <w:widowControl/>
              <w:jc w:val="center"/>
              <w:rPr>
                <w:rFonts w:ascii="Times New Roman" w:eastAsia="等线" w:hAnsi="Times New Roman" w:cs="Times New Roman"/>
                <w:b/>
                <w:bCs/>
                <w:color w:val="000000"/>
                <w:kern w:val="0"/>
                <w:szCs w:val="21"/>
              </w:rPr>
            </w:pPr>
            <w:r w:rsidRPr="006924FA">
              <w:rPr>
                <w:rFonts w:ascii="Times New Roman" w:eastAsia="等线" w:hAnsi="Times New Roman" w:cs="Times New Roman"/>
                <w:b/>
                <w:bCs/>
                <w:color w:val="000000"/>
                <w:kern w:val="0"/>
                <w:szCs w:val="21"/>
              </w:rPr>
              <w:t>SD</w:t>
            </w:r>
          </w:p>
        </w:tc>
        <w:tc>
          <w:tcPr>
            <w:tcW w:w="992" w:type="dxa"/>
            <w:tcBorders>
              <w:top w:val="single" w:sz="4" w:space="0" w:color="auto"/>
              <w:left w:val="nil"/>
              <w:bottom w:val="nil"/>
              <w:right w:val="nil"/>
            </w:tcBorders>
            <w:shd w:val="clear" w:color="auto" w:fill="auto"/>
            <w:vAlign w:val="center"/>
            <w:hideMark/>
          </w:tcPr>
          <w:p w14:paraId="0E1E3A5F"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TA</w:t>
            </w:r>
          </w:p>
        </w:tc>
        <w:tc>
          <w:tcPr>
            <w:tcW w:w="851" w:type="dxa"/>
            <w:tcBorders>
              <w:top w:val="single" w:sz="4" w:space="0" w:color="auto"/>
              <w:left w:val="nil"/>
              <w:bottom w:val="nil"/>
              <w:right w:val="nil"/>
            </w:tcBorders>
            <w:shd w:val="clear" w:color="auto" w:fill="auto"/>
            <w:vAlign w:val="center"/>
            <w:hideMark/>
          </w:tcPr>
          <w:p w14:paraId="38B1FC12"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2373</w:t>
            </w:r>
          </w:p>
        </w:tc>
        <w:tc>
          <w:tcPr>
            <w:tcW w:w="870" w:type="dxa"/>
            <w:tcBorders>
              <w:top w:val="single" w:sz="4" w:space="0" w:color="auto"/>
              <w:left w:val="nil"/>
              <w:bottom w:val="nil"/>
              <w:right w:val="nil"/>
            </w:tcBorders>
            <w:shd w:val="clear" w:color="auto" w:fill="auto"/>
            <w:vAlign w:val="center"/>
            <w:hideMark/>
          </w:tcPr>
          <w:p w14:paraId="1F2002CD"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379</w:t>
            </w:r>
          </w:p>
        </w:tc>
        <w:tc>
          <w:tcPr>
            <w:tcW w:w="851" w:type="dxa"/>
            <w:tcBorders>
              <w:top w:val="single" w:sz="4" w:space="0" w:color="auto"/>
              <w:left w:val="nil"/>
              <w:bottom w:val="nil"/>
              <w:right w:val="nil"/>
            </w:tcBorders>
            <w:shd w:val="clear" w:color="auto" w:fill="auto"/>
            <w:vAlign w:val="center"/>
            <w:hideMark/>
          </w:tcPr>
          <w:p w14:paraId="7E2F2D85"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6293</w:t>
            </w:r>
          </w:p>
        </w:tc>
        <w:tc>
          <w:tcPr>
            <w:tcW w:w="992" w:type="dxa"/>
            <w:tcBorders>
              <w:top w:val="single" w:sz="4" w:space="0" w:color="auto"/>
              <w:left w:val="nil"/>
              <w:bottom w:val="nil"/>
              <w:right w:val="nil"/>
            </w:tcBorders>
            <w:shd w:val="clear" w:color="auto" w:fill="auto"/>
            <w:vAlign w:val="center"/>
            <w:hideMark/>
          </w:tcPr>
          <w:p w14:paraId="72F24318"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6214</w:t>
            </w:r>
          </w:p>
        </w:tc>
        <w:tc>
          <w:tcPr>
            <w:tcW w:w="992" w:type="dxa"/>
            <w:tcBorders>
              <w:top w:val="single" w:sz="4" w:space="0" w:color="auto"/>
              <w:left w:val="nil"/>
              <w:bottom w:val="nil"/>
              <w:right w:val="nil"/>
            </w:tcBorders>
            <w:shd w:val="clear" w:color="auto" w:fill="auto"/>
            <w:vAlign w:val="center"/>
            <w:hideMark/>
          </w:tcPr>
          <w:p w14:paraId="7FDC7DD2"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78</w:t>
            </w:r>
          </w:p>
        </w:tc>
        <w:tc>
          <w:tcPr>
            <w:tcW w:w="955" w:type="dxa"/>
            <w:tcBorders>
              <w:top w:val="single" w:sz="4" w:space="0" w:color="auto"/>
              <w:left w:val="nil"/>
              <w:bottom w:val="nil"/>
              <w:right w:val="nil"/>
            </w:tcBorders>
            <w:shd w:val="clear" w:color="auto" w:fill="auto"/>
            <w:vAlign w:val="center"/>
            <w:hideMark/>
          </w:tcPr>
          <w:p w14:paraId="48D3ED1B"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84</w:t>
            </w:r>
          </w:p>
        </w:tc>
        <w:tc>
          <w:tcPr>
            <w:tcW w:w="962" w:type="dxa"/>
            <w:tcBorders>
              <w:top w:val="single" w:sz="4" w:space="0" w:color="auto"/>
              <w:left w:val="nil"/>
              <w:bottom w:val="nil"/>
              <w:right w:val="nil"/>
            </w:tcBorders>
            <w:shd w:val="clear" w:color="auto" w:fill="auto"/>
            <w:vAlign w:val="center"/>
            <w:hideMark/>
          </w:tcPr>
          <w:p w14:paraId="69547B98"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30</w:t>
            </w:r>
          </w:p>
        </w:tc>
        <w:tc>
          <w:tcPr>
            <w:tcW w:w="928" w:type="dxa"/>
            <w:tcBorders>
              <w:top w:val="single" w:sz="4" w:space="0" w:color="auto"/>
              <w:left w:val="nil"/>
              <w:bottom w:val="nil"/>
              <w:right w:val="nil"/>
            </w:tcBorders>
            <w:shd w:val="clear" w:color="auto" w:fill="auto"/>
            <w:vAlign w:val="center"/>
            <w:hideMark/>
          </w:tcPr>
          <w:p w14:paraId="69167645"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59</w:t>
            </w:r>
          </w:p>
        </w:tc>
      </w:tr>
      <w:tr w:rsidR="00A130C9" w:rsidRPr="006924FA" w14:paraId="5790366D" w14:textId="77777777" w:rsidTr="00A130C9">
        <w:trPr>
          <w:trHeight w:val="141"/>
          <w:jc w:val="center"/>
        </w:trPr>
        <w:tc>
          <w:tcPr>
            <w:tcW w:w="372" w:type="dxa"/>
            <w:vMerge/>
            <w:tcBorders>
              <w:top w:val="nil"/>
              <w:left w:val="nil"/>
              <w:bottom w:val="nil"/>
              <w:right w:val="nil"/>
            </w:tcBorders>
            <w:vAlign w:val="center"/>
            <w:hideMark/>
          </w:tcPr>
          <w:p w14:paraId="148D4B4F" w14:textId="77777777" w:rsidR="00A130C9" w:rsidRPr="006924FA" w:rsidRDefault="00A130C9" w:rsidP="006E414B">
            <w:pPr>
              <w:widowControl/>
              <w:jc w:val="left"/>
              <w:rPr>
                <w:rFonts w:ascii="Times New Roman" w:eastAsia="等线" w:hAnsi="Times New Roman" w:cs="Times New Roman"/>
                <w:color w:val="000000"/>
                <w:kern w:val="0"/>
                <w:szCs w:val="21"/>
              </w:rPr>
            </w:pPr>
          </w:p>
        </w:tc>
        <w:tc>
          <w:tcPr>
            <w:tcW w:w="992" w:type="dxa"/>
            <w:tcBorders>
              <w:top w:val="nil"/>
              <w:left w:val="nil"/>
              <w:bottom w:val="nil"/>
              <w:right w:val="nil"/>
            </w:tcBorders>
            <w:shd w:val="clear" w:color="auto" w:fill="auto"/>
            <w:vAlign w:val="center"/>
            <w:hideMark/>
          </w:tcPr>
          <w:p w14:paraId="0B8EC223"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PRD</w:t>
            </w:r>
          </w:p>
        </w:tc>
        <w:tc>
          <w:tcPr>
            <w:tcW w:w="851" w:type="dxa"/>
            <w:tcBorders>
              <w:top w:val="nil"/>
              <w:left w:val="nil"/>
              <w:bottom w:val="nil"/>
              <w:right w:val="nil"/>
            </w:tcBorders>
            <w:shd w:val="clear" w:color="auto" w:fill="auto"/>
            <w:vAlign w:val="center"/>
            <w:hideMark/>
          </w:tcPr>
          <w:p w14:paraId="7EBA612C"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29108</w:t>
            </w:r>
          </w:p>
        </w:tc>
        <w:tc>
          <w:tcPr>
            <w:tcW w:w="870" w:type="dxa"/>
            <w:tcBorders>
              <w:top w:val="nil"/>
              <w:left w:val="nil"/>
              <w:bottom w:val="nil"/>
              <w:right w:val="nil"/>
            </w:tcBorders>
            <w:shd w:val="clear" w:color="auto" w:fill="auto"/>
            <w:vAlign w:val="center"/>
            <w:hideMark/>
          </w:tcPr>
          <w:p w14:paraId="4F2ED87C"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1376</w:t>
            </w:r>
          </w:p>
        </w:tc>
        <w:tc>
          <w:tcPr>
            <w:tcW w:w="851" w:type="dxa"/>
            <w:tcBorders>
              <w:top w:val="nil"/>
              <w:left w:val="nil"/>
              <w:bottom w:val="nil"/>
              <w:right w:val="nil"/>
            </w:tcBorders>
            <w:shd w:val="clear" w:color="auto" w:fill="auto"/>
            <w:vAlign w:val="center"/>
            <w:hideMark/>
          </w:tcPr>
          <w:p w14:paraId="07EB72A0"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75758</w:t>
            </w:r>
          </w:p>
        </w:tc>
        <w:tc>
          <w:tcPr>
            <w:tcW w:w="992" w:type="dxa"/>
            <w:tcBorders>
              <w:top w:val="nil"/>
              <w:left w:val="nil"/>
              <w:bottom w:val="nil"/>
              <w:right w:val="nil"/>
            </w:tcBorders>
            <w:shd w:val="clear" w:color="auto" w:fill="auto"/>
            <w:vAlign w:val="center"/>
            <w:hideMark/>
          </w:tcPr>
          <w:p w14:paraId="6E991859"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39588</w:t>
            </w:r>
          </w:p>
        </w:tc>
        <w:tc>
          <w:tcPr>
            <w:tcW w:w="992" w:type="dxa"/>
            <w:tcBorders>
              <w:top w:val="nil"/>
              <w:left w:val="nil"/>
              <w:bottom w:val="nil"/>
              <w:right w:val="nil"/>
            </w:tcBorders>
            <w:shd w:val="clear" w:color="auto" w:fill="auto"/>
            <w:vAlign w:val="center"/>
            <w:hideMark/>
          </w:tcPr>
          <w:p w14:paraId="1F1AE9B2"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740</w:t>
            </w:r>
          </w:p>
        </w:tc>
        <w:tc>
          <w:tcPr>
            <w:tcW w:w="955" w:type="dxa"/>
            <w:tcBorders>
              <w:top w:val="nil"/>
              <w:left w:val="nil"/>
              <w:bottom w:val="nil"/>
              <w:right w:val="nil"/>
            </w:tcBorders>
            <w:shd w:val="clear" w:color="auto" w:fill="auto"/>
            <w:vAlign w:val="center"/>
            <w:hideMark/>
          </w:tcPr>
          <w:p w14:paraId="668423A3"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1067</w:t>
            </w:r>
          </w:p>
        </w:tc>
        <w:tc>
          <w:tcPr>
            <w:tcW w:w="962" w:type="dxa"/>
            <w:tcBorders>
              <w:top w:val="nil"/>
              <w:left w:val="nil"/>
              <w:bottom w:val="nil"/>
              <w:right w:val="nil"/>
            </w:tcBorders>
            <w:shd w:val="clear" w:color="auto" w:fill="auto"/>
            <w:vAlign w:val="center"/>
            <w:hideMark/>
          </w:tcPr>
          <w:p w14:paraId="2A88FBF0"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107</w:t>
            </w:r>
          </w:p>
        </w:tc>
        <w:tc>
          <w:tcPr>
            <w:tcW w:w="928" w:type="dxa"/>
            <w:tcBorders>
              <w:top w:val="nil"/>
              <w:left w:val="nil"/>
              <w:bottom w:val="nil"/>
              <w:right w:val="nil"/>
            </w:tcBorders>
            <w:shd w:val="clear" w:color="auto" w:fill="auto"/>
            <w:vAlign w:val="center"/>
            <w:hideMark/>
          </w:tcPr>
          <w:p w14:paraId="6435F456"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129</w:t>
            </w:r>
          </w:p>
        </w:tc>
      </w:tr>
      <w:tr w:rsidR="00A130C9" w:rsidRPr="006924FA" w14:paraId="6E1019BE" w14:textId="77777777" w:rsidTr="00A130C9">
        <w:trPr>
          <w:trHeight w:val="165"/>
          <w:jc w:val="center"/>
        </w:trPr>
        <w:tc>
          <w:tcPr>
            <w:tcW w:w="372" w:type="dxa"/>
            <w:vMerge/>
            <w:tcBorders>
              <w:top w:val="nil"/>
              <w:left w:val="nil"/>
              <w:bottom w:val="nil"/>
              <w:right w:val="nil"/>
            </w:tcBorders>
            <w:vAlign w:val="center"/>
            <w:hideMark/>
          </w:tcPr>
          <w:p w14:paraId="5284D41B" w14:textId="77777777" w:rsidR="00A130C9" w:rsidRPr="006924FA" w:rsidRDefault="00A130C9" w:rsidP="006E414B">
            <w:pPr>
              <w:widowControl/>
              <w:jc w:val="left"/>
              <w:rPr>
                <w:rFonts w:ascii="Times New Roman" w:eastAsia="等线" w:hAnsi="Times New Roman" w:cs="Times New Roman"/>
                <w:color w:val="000000"/>
                <w:kern w:val="0"/>
                <w:szCs w:val="21"/>
              </w:rPr>
            </w:pPr>
          </w:p>
        </w:tc>
        <w:tc>
          <w:tcPr>
            <w:tcW w:w="992" w:type="dxa"/>
            <w:tcBorders>
              <w:top w:val="nil"/>
              <w:left w:val="nil"/>
              <w:bottom w:val="nil"/>
              <w:right w:val="nil"/>
            </w:tcBorders>
            <w:shd w:val="clear" w:color="auto" w:fill="auto"/>
            <w:vAlign w:val="center"/>
            <w:hideMark/>
          </w:tcPr>
          <w:p w14:paraId="4CC9E7D9"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BTHUA</w:t>
            </w:r>
          </w:p>
        </w:tc>
        <w:tc>
          <w:tcPr>
            <w:tcW w:w="851" w:type="dxa"/>
            <w:tcBorders>
              <w:top w:val="nil"/>
              <w:left w:val="nil"/>
              <w:bottom w:val="nil"/>
              <w:right w:val="nil"/>
            </w:tcBorders>
            <w:shd w:val="clear" w:color="auto" w:fill="auto"/>
            <w:vAlign w:val="center"/>
            <w:hideMark/>
          </w:tcPr>
          <w:p w14:paraId="78D05A14"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13240</w:t>
            </w:r>
          </w:p>
        </w:tc>
        <w:tc>
          <w:tcPr>
            <w:tcW w:w="870" w:type="dxa"/>
            <w:tcBorders>
              <w:top w:val="nil"/>
              <w:left w:val="nil"/>
              <w:bottom w:val="nil"/>
              <w:right w:val="nil"/>
            </w:tcBorders>
            <w:shd w:val="clear" w:color="auto" w:fill="auto"/>
            <w:vAlign w:val="center"/>
            <w:hideMark/>
          </w:tcPr>
          <w:p w14:paraId="6C1CA0D5"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3534</w:t>
            </w:r>
          </w:p>
        </w:tc>
        <w:tc>
          <w:tcPr>
            <w:tcW w:w="851" w:type="dxa"/>
            <w:tcBorders>
              <w:top w:val="nil"/>
              <w:left w:val="nil"/>
              <w:bottom w:val="nil"/>
              <w:right w:val="nil"/>
            </w:tcBorders>
            <w:shd w:val="clear" w:color="auto" w:fill="auto"/>
            <w:vAlign w:val="center"/>
            <w:hideMark/>
          </w:tcPr>
          <w:p w14:paraId="06DC8851" w14:textId="77777777" w:rsidR="00A130C9" w:rsidRPr="006924FA" w:rsidRDefault="00A130C9" w:rsidP="006E414B">
            <w:pPr>
              <w:widowControl/>
              <w:jc w:val="center"/>
              <w:rPr>
                <w:rFonts w:ascii="Times New Roman" w:eastAsia="等线" w:hAnsi="Times New Roman" w:cs="Times New Roman"/>
                <w:kern w:val="0"/>
                <w:szCs w:val="21"/>
              </w:rPr>
            </w:pPr>
            <w:r w:rsidRPr="006924FA">
              <w:rPr>
                <w:rFonts w:ascii="Times New Roman" w:eastAsia="等线" w:hAnsi="Times New Roman" w:cs="Times New Roman"/>
                <w:kern w:val="0"/>
                <w:szCs w:val="21"/>
              </w:rPr>
              <w:t>40306</w:t>
            </w:r>
          </w:p>
        </w:tc>
        <w:tc>
          <w:tcPr>
            <w:tcW w:w="992" w:type="dxa"/>
            <w:tcBorders>
              <w:top w:val="nil"/>
              <w:left w:val="nil"/>
              <w:bottom w:val="nil"/>
              <w:right w:val="nil"/>
            </w:tcBorders>
            <w:shd w:val="clear" w:color="auto" w:fill="auto"/>
            <w:vAlign w:val="center"/>
            <w:hideMark/>
          </w:tcPr>
          <w:p w14:paraId="55662FB1" w14:textId="77777777" w:rsidR="00A130C9" w:rsidRPr="006924FA" w:rsidRDefault="00A130C9" w:rsidP="006E414B">
            <w:pPr>
              <w:widowControl/>
              <w:jc w:val="center"/>
              <w:rPr>
                <w:rFonts w:ascii="Times New Roman" w:eastAsia="等线" w:hAnsi="Times New Roman" w:cs="Times New Roman"/>
                <w:kern w:val="0"/>
                <w:szCs w:val="21"/>
              </w:rPr>
            </w:pPr>
            <w:r w:rsidRPr="006924FA">
              <w:rPr>
                <w:rFonts w:ascii="Times New Roman" w:eastAsia="等线" w:hAnsi="Times New Roman" w:cs="Times New Roman"/>
                <w:kern w:val="0"/>
                <w:szCs w:val="21"/>
              </w:rPr>
              <w:t>40307</w:t>
            </w:r>
          </w:p>
        </w:tc>
        <w:tc>
          <w:tcPr>
            <w:tcW w:w="992" w:type="dxa"/>
            <w:tcBorders>
              <w:top w:val="nil"/>
              <w:left w:val="nil"/>
              <w:bottom w:val="nil"/>
              <w:right w:val="nil"/>
            </w:tcBorders>
            <w:shd w:val="clear" w:color="auto" w:fill="auto"/>
            <w:vAlign w:val="center"/>
            <w:hideMark/>
          </w:tcPr>
          <w:p w14:paraId="5F0F8370"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930</w:t>
            </w:r>
          </w:p>
        </w:tc>
        <w:tc>
          <w:tcPr>
            <w:tcW w:w="955" w:type="dxa"/>
            <w:tcBorders>
              <w:top w:val="nil"/>
              <w:left w:val="nil"/>
              <w:bottom w:val="nil"/>
              <w:right w:val="nil"/>
            </w:tcBorders>
            <w:shd w:val="clear" w:color="auto" w:fill="auto"/>
            <w:vAlign w:val="center"/>
            <w:hideMark/>
          </w:tcPr>
          <w:p w14:paraId="713254F3"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303</w:t>
            </w:r>
          </w:p>
        </w:tc>
        <w:tc>
          <w:tcPr>
            <w:tcW w:w="962" w:type="dxa"/>
            <w:tcBorders>
              <w:top w:val="nil"/>
              <w:left w:val="nil"/>
              <w:bottom w:val="nil"/>
              <w:right w:val="nil"/>
            </w:tcBorders>
            <w:shd w:val="clear" w:color="auto" w:fill="auto"/>
            <w:vAlign w:val="center"/>
            <w:hideMark/>
          </w:tcPr>
          <w:p w14:paraId="0220C6DB"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659</w:t>
            </w:r>
          </w:p>
        </w:tc>
        <w:tc>
          <w:tcPr>
            <w:tcW w:w="928" w:type="dxa"/>
            <w:tcBorders>
              <w:top w:val="nil"/>
              <w:left w:val="nil"/>
              <w:bottom w:val="nil"/>
              <w:right w:val="nil"/>
            </w:tcBorders>
            <w:shd w:val="clear" w:color="auto" w:fill="auto"/>
            <w:vAlign w:val="center"/>
            <w:hideMark/>
          </w:tcPr>
          <w:p w14:paraId="3E797D73"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1306</w:t>
            </w:r>
          </w:p>
        </w:tc>
      </w:tr>
      <w:tr w:rsidR="00A130C9" w:rsidRPr="006924FA" w14:paraId="08C79E93" w14:textId="77777777" w:rsidTr="00A130C9">
        <w:trPr>
          <w:trHeight w:val="165"/>
          <w:jc w:val="center"/>
        </w:trPr>
        <w:tc>
          <w:tcPr>
            <w:tcW w:w="372" w:type="dxa"/>
            <w:vMerge/>
            <w:tcBorders>
              <w:top w:val="nil"/>
              <w:left w:val="nil"/>
              <w:bottom w:val="nil"/>
              <w:right w:val="nil"/>
            </w:tcBorders>
            <w:vAlign w:val="center"/>
            <w:hideMark/>
          </w:tcPr>
          <w:p w14:paraId="7AB88741" w14:textId="77777777" w:rsidR="00A130C9" w:rsidRPr="006924FA" w:rsidRDefault="00A130C9" w:rsidP="006E414B">
            <w:pPr>
              <w:widowControl/>
              <w:jc w:val="left"/>
              <w:rPr>
                <w:rFonts w:ascii="Times New Roman" w:eastAsia="等线" w:hAnsi="Times New Roman" w:cs="Times New Roman"/>
                <w:color w:val="000000"/>
                <w:kern w:val="0"/>
                <w:szCs w:val="21"/>
              </w:rPr>
            </w:pPr>
          </w:p>
        </w:tc>
        <w:tc>
          <w:tcPr>
            <w:tcW w:w="992" w:type="dxa"/>
            <w:tcBorders>
              <w:top w:val="nil"/>
              <w:left w:val="nil"/>
              <w:bottom w:val="nil"/>
              <w:right w:val="nil"/>
            </w:tcBorders>
            <w:shd w:val="clear" w:color="auto" w:fill="auto"/>
            <w:vAlign w:val="center"/>
            <w:hideMark/>
          </w:tcPr>
          <w:p w14:paraId="1429C4EC"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CCUA</w:t>
            </w:r>
          </w:p>
        </w:tc>
        <w:tc>
          <w:tcPr>
            <w:tcW w:w="851" w:type="dxa"/>
            <w:tcBorders>
              <w:top w:val="nil"/>
              <w:left w:val="nil"/>
              <w:bottom w:val="nil"/>
              <w:right w:val="nil"/>
            </w:tcBorders>
            <w:shd w:val="clear" w:color="auto" w:fill="auto"/>
            <w:vAlign w:val="center"/>
            <w:hideMark/>
          </w:tcPr>
          <w:p w14:paraId="21745266"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4771</w:t>
            </w:r>
          </w:p>
        </w:tc>
        <w:tc>
          <w:tcPr>
            <w:tcW w:w="870" w:type="dxa"/>
            <w:tcBorders>
              <w:top w:val="nil"/>
              <w:left w:val="nil"/>
              <w:bottom w:val="nil"/>
              <w:right w:val="nil"/>
            </w:tcBorders>
            <w:shd w:val="clear" w:color="auto" w:fill="auto"/>
            <w:vAlign w:val="center"/>
            <w:hideMark/>
          </w:tcPr>
          <w:p w14:paraId="0689E388"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555</w:t>
            </w:r>
          </w:p>
        </w:tc>
        <w:tc>
          <w:tcPr>
            <w:tcW w:w="851" w:type="dxa"/>
            <w:tcBorders>
              <w:top w:val="nil"/>
              <w:left w:val="nil"/>
              <w:bottom w:val="nil"/>
              <w:right w:val="nil"/>
            </w:tcBorders>
            <w:shd w:val="clear" w:color="auto" w:fill="auto"/>
            <w:vAlign w:val="center"/>
            <w:hideMark/>
          </w:tcPr>
          <w:p w14:paraId="2B7DE958"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6566</w:t>
            </w:r>
          </w:p>
        </w:tc>
        <w:tc>
          <w:tcPr>
            <w:tcW w:w="992" w:type="dxa"/>
            <w:tcBorders>
              <w:top w:val="nil"/>
              <w:left w:val="nil"/>
              <w:bottom w:val="nil"/>
              <w:right w:val="nil"/>
            </w:tcBorders>
            <w:shd w:val="clear" w:color="auto" w:fill="auto"/>
            <w:vAlign w:val="center"/>
            <w:hideMark/>
          </w:tcPr>
          <w:p w14:paraId="186D9ABB"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7974</w:t>
            </w:r>
          </w:p>
        </w:tc>
        <w:tc>
          <w:tcPr>
            <w:tcW w:w="992" w:type="dxa"/>
            <w:tcBorders>
              <w:top w:val="nil"/>
              <w:left w:val="nil"/>
              <w:bottom w:val="nil"/>
              <w:right w:val="nil"/>
            </w:tcBorders>
            <w:shd w:val="clear" w:color="auto" w:fill="auto"/>
            <w:vAlign w:val="center"/>
            <w:hideMark/>
          </w:tcPr>
          <w:p w14:paraId="03BBC5B5"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42</w:t>
            </w:r>
          </w:p>
        </w:tc>
        <w:tc>
          <w:tcPr>
            <w:tcW w:w="955" w:type="dxa"/>
            <w:tcBorders>
              <w:top w:val="nil"/>
              <w:left w:val="nil"/>
              <w:bottom w:val="nil"/>
              <w:right w:val="nil"/>
            </w:tcBorders>
            <w:shd w:val="clear" w:color="auto" w:fill="auto"/>
            <w:vAlign w:val="center"/>
            <w:hideMark/>
          </w:tcPr>
          <w:p w14:paraId="559C674D"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65</w:t>
            </w:r>
          </w:p>
        </w:tc>
        <w:tc>
          <w:tcPr>
            <w:tcW w:w="962" w:type="dxa"/>
            <w:tcBorders>
              <w:top w:val="nil"/>
              <w:left w:val="nil"/>
              <w:bottom w:val="nil"/>
              <w:right w:val="nil"/>
            </w:tcBorders>
            <w:shd w:val="clear" w:color="auto" w:fill="auto"/>
            <w:vAlign w:val="center"/>
            <w:hideMark/>
          </w:tcPr>
          <w:p w14:paraId="1BEAC3B8"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18</w:t>
            </w:r>
          </w:p>
        </w:tc>
        <w:tc>
          <w:tcPr>
            <w:tcW w:w="928" w:type="dxa"/>
            <w:tcBorders>
              <w:top w:val="nil"/>
              <w:left w:val="nil"/>
              <w:bottom w:val="nil"/>
              <w:right w:val="nil"/>
            </w:tcBorders>
            <w:shd w:val="clear" w:color="auto" w:fill="auto"/>
            <w:vAlign w:val="center"/>
            <w:hideMark/>
          </w:tcPr>
          <w:p w14:paraId="18632138"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17</w:t>
            </w:r>
          </w:p>
        </w:tc>
      </w:tr>
      <w:tr w:rsidR="00A130C9" w:rsidRPr="006924FA" w14:paraId="588F7A5E" w14:textId="77777777" w:rsidTr="00A130C9">
        <w:trPr>
          <w:trHeight w:val="82"/>
          <w:jc w:val="center"/>
        </w:trPr>
        <w:tc>
          <w:tcPr>
            <w:tcW w:w="372" w:type="dxa"/>
            <w:vMerge/>
            <w:tcBorders>
              <w:top w:val="nil"/>
              <w:left w:val="nil"/>
              <w:bottom w:val="nil"/>
              <w:right w:val="nil"/>
            </w:tcBorders>
            <w:vAlign w:val="center"/>
            <w:hideMark/>
          </w:tcPr>
          <w:p w14:paraId="6D1B28BE" w14:textId="77777777" w:rsidR="00A130C9" w:rsidRPr="006924FA" w:rsidRDefault="00A130C9" w:rsidP="006E414B">
            <w:pPr>
              <w:widowControl/>
              <w:jc w:val="left"/>
              <w:rPr>
                <w:rFonts w:ascii="Times New Roman" w:eastAsia="等线" w:hAnsi="Times New Roman" w:cs="Times New Roman"/>
                <w:color w:val="000000"/>
                <w:kern w:val="0"/>
                <w:szCs w:val="21"/>
              </w:rPr>
            </w:pPr>
          </w:p>
        </w:tc>
        <w:tc>
          <w:tcPr>
            <w:tcW w:w="992" w:type="dxa"/>
            <w:tcBorders>
              <w:top w:val="nil"/>
              <w:left w:val="nil"/>
              <w:bottom w:val="nil"/>
              <w:right w:val="nil"/>
            </w:tcBorders>
            <w:shd w:val="clear" w:color="auto" w:fill="auto"/>
            <w:vAlign w:val="center"/>
            <w:hideMark/>
          </w:tcPr>
          <w:p w14:paraId="45F6FBD5"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YRD</w:t>
            </w:r>
          </w:p>
        </w:tc>
        <w:tc>
          <w:tcPr>
            <w:tcW w:w="851" w:type="dxa"/>
            <w:tcBorders>
              <w:top w:val="nil"/>
              <w:left w:val="nil"/>
              <w:bottom w:val="nil"/>
              <w:right w:val="nil"/>
            </w:tcBorders>
            <w:shd w:val="clear" w:color="auto" w:fill="auto"/>
            <w:vAlign w:val="center"/>
            <w:hideMark/>
          </w:tcPr>
          <w:p w14:paraId="2F27E921"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6075</w:t>
            </w:r>
          </w:p>
        </w:tc>
        <w:tc>
          <w:tcPr>
            <w:tcW w:w="870" w:type="dxa"/>
            <w:tcBorders>
              <w:top w:val="nil"/>
              <w:left w:val="nil"/>
              <w:bottom w:val="nil"/>
              <w:right w:val="nil"/>
            </w:tcBorders>
            <w:shd w:val="clear" w:color="auto" w:fill="auto"/>
            <w:vAlign w:val="center"/>
            <w:hideMark/>
          </w:tcPr>
          <w:p w14:paraId="29276D28"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1772</w:t>
            </w:r>
          </w:p>
        </w:tc>
        <w:tc>
          <w:tcPr>
            <w:tcW w:w="851" w:type="dxa"/>
            <w:tcBorders>
              <w:top w:val="nil"/>
              <w:left w:val="nil"/>
              <w:bottom w:val="nil"/>
              <w:right w:val="nil"/>
            </w:tcBorders>
            <w:shd w:val="clear" w:color="auto" w:fill="auto"/>
            <w:vAlign w:val="center"/>
            <w:hideMark/>
          </w:tcPr>
          <w:p w14:paraId="7ACA62AE"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9623</w:t>
            </w:r>
          </w:p>
        </w:tc>
        <w:tc>
          <w:tcPr>
            <w:tcW w:w="992" w:type="dxa"/>
            <w:tcBorders>
              <w:top w:val="nil"/>
              <w:left w:val="nil"/>
              <w:bottom w:val="nil"/>
              <w:right w:val="nil"/>
            </w:tcBorders>
            <w:shd w:val="clear" w:color="auto" w:fill="auto"/>
            <w:vAlign w:val="center"/>
            <w:hideMark/>
          </w:tcPr>
          <w:p w14:paraId="4138B5CE"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20630</w:t>
            </w:r>
          </w:p>
        </w:tc>
        <w:tc>
          <w:tcPr>
            <w:tcW w:w="992" w:type="dxa"/>
            <w:tcBorders>
              <w:top w:val="nil"/>
              <w:left w:val="nil"/>
              <w:bottom w:val="nil"/>
              <w:right w:val="nil"/>
            </w:tcBorders>
            <w:shd w:val="clear" w:color="auto" w:fill="auto"/>
            <w:vAlign w:val="center"/>
            <w:hideMark/>
          </w:tcPr>
          <w:p w14:paraId="16432ABA"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256</w:t>
            </w:r>
          </w:p>
        </w:tc>
        <w:tc>
          <w:tcPr>
            <w:tcW w:w="955" w:type="dxa"/>
            <w:tcBorders>
              <w:top w:val="nil"/>
              <w:left w:val="nil"/>
              <w:bottom w:val="nil"/>
              <w:right w:val="nil"/>
            </w:tcBorders>
            <w:shd w:val="clear" w:color="auto" w:fill="auto"/>
            <w:vAlign w:val="center"/>
            <w:hideMark/>
          </w:tcPr>
          <w:p w14:paraId="29CAEF46"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286</w:t>
            </w:r>
          </w:p>
        </w:tc>
        <w:tc>
          <w:tcPr>
            <w:tcW w:w="962" w:type="dxa"/>
            <w:tcBorders>
              <w:top w:val="nil"/>
              <w:left w:val="nil"/>
              <w:bottom w:val="nil"/>
              <w:right w:val="nil"/>
            </w:tcBorders>
            <w:shd w:val="clear" w:color="auto" w:fill="auto"/>
            <w:vAlign w:val="center"/>
            <w:hideMark/>
          </w:tcPr>
          <w:p w14:paraId="59987507"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26</w:t>
            </w:r>
          </w:p>
        </w:tc>
        <w:tc>
          <w:tcPr>
            <w:tcW w:w="928" w:type="dxa"/>
            <w:tcBorders>
              <w:top w:val="nil"/>
              <w:left w:val="nil"/>
              <w:bottom w:val="nil"/>
              <w:right w:val="nil"/>
            </w:tcBorders>
            <w:shd w:val="clear" w:color="auto" w:fill="auto"/>
            <w:vAlign w:val="center"/>
            <w:hideMark/>
          </w:tcPr>
          <w:p w14:paraId="48CE6BCD"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35</w:t>
            </w:r>
          </w:p>
        </w:tc>
      </w:tr>
      <w:tr w:rsidR="00A130C9" w:rsidRPr="006924FA" w14:paraId="53A0FCF0" w14:textId="77777777" w:rsidTr="00A130C9">
        <w:trPr>
          <w:trHeight w:val="187"/>
          <w:jc w:val="center"/>
        </w:trPr>
        <w:tc>
          <w:tcPr>
            <w:tcW w:w="372" w:type="dxa"/>
            <w:vMerge/>
            <w:tcBorders>
              <w:top w:val="nil"/>
              <w:left w:val="nil"/>
              <w:bottom w:val="single" w:sz="12" w:space="0" w:color="auto"/>
              <w:right w:val="nil"/>
            </w:tcBorders>
            <w:vAlign w:val="center"/>
            <w:hideMark/>
          </w:tcPr>
          <w:p w14:paraId="13564C7B" w14:textId="77777777" w:rsidR="00A130C9" w:rsidRPr="006924FA" w:rsidRDefault="00A130C9" w:rsidP="006E414B">
            <w:pPr>
              <w:widowControl/>
              <w:jc w:val="left"/>
              <w:rPr>
                <w:rFonts w:ascii="Times New Roman" w:eastAsia="等线" w:hAnsi="Times New Roman" w:cs="Times New Roman"/>
                <w:color w:val="000000"/>
                <w:kern w:val="0"/>
                <w:szCs w:val="21"/>
              </w:rPr>
            </w:pPr>
          </w:p>
        </w:tc>
        <w:tc>
          <w:tcPr>
            <w:tcW w:w="992" w:type="dxa"/>
            <w:tcBorders>
              <w:top w:val="nil"/>
              <w:left w:val="nil"/>
              <w:bottom w:val="single" w:sz="12" w:space="0" w:color="auto"/>
              <w:right w:val="nil"/>
            </w:tcBorders>
            <w:shd w:val="clear" w:color="auto" w:fill="auto"/>
            <w:vAlign w:val="center"/>
            <w:hideMark/>
          </w:tcPr>
          <w:p w14:paraId="70C0C679"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UAMRYR</w:t>
            </w:r>
          </w:p>
        </w:tc>
        <w:tc>
          <w:tcPr>
            <w:tcW w:w="851" w:type="dxa"/>
            <w:tcBorders>
              <w:top w:val="nil"/>
              <w:left w:val="nil"/>
              <w:bottom w:val="single" w:sz="12" w:space="0" w:color="auto"/>
              <w:right w:val="nil"/>
            </w:tcBorders>
            <w:shd w:val="clear" w:color="auto" w:fill="auto"/>
            <w:vAlign w:val="center"/>
            <w:hideMark/>
          </w:tcPr>
          <w:p w14:paraId="2E8B0E36"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2089</w:t>
            </w:r>
          </w:p>
        </w:tc>
        <w:tc>
          <w:tcPr>
            <w:tcW w:w="870" w:type="dxa"/>
            <w:tcBorders>
              <w:top w:val="nil"/>
              <w:left w:val="nil"/>
              <w:bottom w:val="single" w:sz="12" w:space="0" w:color="auto"/>
              <w:right w:val="nil"/>
            </w:tcBorders>
            <w:shd w:val="clear" w:color="auto" w:fill="auto"/>
            <w:vAlign w:val="center"/>
            <w:hideMark/>
          </w:tcPr>
          <w:p w14:paraId="27AD0A01"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219</w:t>
            </w:r>
          </w:p>
        </w:tc>
        <w:tc>
          <w:tcPr>
            <w:tcW w:w="851" w:type="dxa"/>
            <w:tcBorders>
              <w:top w:val="nil"/>
              <w:left w:val="nil"/>
              <w:bottom w:val="single" w:sz="12" w:space="0" w:color="auto"/>
              <w:right w:val="nil"/>
            </w:tcBorders>
            <w:shd w:val="clear" w:color="auto" w:fill="auto"/>
            <w:vAlign w:val="center"/>
            <w:hideMark/>
          </w:tcPr>
          <w:p w14:paraId="39D5D905"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4530</w:t>
            </w:r>
          </w:p>
        </w:tc>
        <w:tc>
          <w:tcPr>
            <w:tcW w:w="992" w:type="dxa"/>
            <w:tcBorders>
              <w:top w:val="nil"/>
              <w:left w:val="nil"/>
              <w:bottom w:val="single" w:sz="12" w:space="0" w:color="auto"/>
              <w:right w:val="nil"/>
            </w:tcBorders>
            <w:shd w:val="clear" w:color="auto" w:fill="auto"/>
            <w:vAlign w:val="center"/>
            <w:hideMark/>
          </w:tcPr>
          <w:p w14:paraId="5BF36FC7"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5522</w:t>
            </w:r>
          </w:p>
        </w:tc>
        <w:tc>
          <w:tcPr>
            <w:tcW w:w="992" w:type="dxa"/>
            <w:tcBorders>
              <w:top w:val="nil"/>
              <w:left w:val="nil"/>
              <w:bottom w:val="single" w:sz="12" w:space="0" w:color="auto"/>
              <w:right w:val="nil"/>
            </w:tcBorders>
            <w:shd w:val="clear" w:color="auto" w:fill="auto"/>
            <w:vAlign w:val="center"/>
            <w:hideMark/>
          </w:tcPr>
          <w:p w14:paraId="0E20AB25"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146</w:t>
            </w:r>
          </w:p>
        </w:tc>
        <w:tc>
          <w:tcPr>
            <w:tcW w:w="955" w:type="dxa"/>
            <w:tcBorders>
              <w:top w:val="nil"/>
              <w:left w:val="nil"/>
              <w:bottom w:val="single" w:sz="12" w:space="0" w:color="auto"/>
              <w:right w:val="nil"/>
            </w:tcBorders>
            <w:shd w:val="clear" w:color="auto" w:fill="auto"/>
            <w:vAlign w:val="center"/>
            <w:hideMark/>
          </w:tcPr>
          <w:p w14:paraId="165257ED"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56</w:t>
            </w:r>
          </w:p>
        </w:tc>
        <w:tc>
          <w:tcPr>
            <w:tcW w:w="962" w:type="dxa"/>
            <w:tcBorders>
              <w:top w:val="nil"/>
              <w:left w:val="nil"/>
              <w:bottom w:val="single" w:sz="12" w:space="0" w:color="auto"/>
              <w:right w:val="nil"/>
            </w:tcBorders>
            <w:shd w:val="clear" w:color="auto" w:fill="auto"/>
            <w:vAlign w:val="center"/>
            <w:hideMark/>
          </w:tcPr>
          <w:p w14:paraId="5F2AB222"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28</w:t>
            </w:r>
          </w:p>
        </w:tc>
        <w:tc>
          <w:tcPr>
            <w:tcW w:w="928" w:type="dxa"/>
            <w:tcBorders>
              <w:top w:val="nil"/>
              <w:left w:val="nil"/>
              <w:bottom w:val="single" w:sz="12" w:space="0" w:color="auto"/>
              <w:right w:val="nil"/>
            </w:tcBorders>
            <w:shd w:val="clear" w:color="auto" w:fill="auto"/>
            <w:vAlign w:val="center"/>
            <w:hideMark/>
          </w:tcPr>
          <w:p w14:paraId="0400990C" w14:textId="77777777" w:rsidR="00A130C9" w:rsidRPr="006924FA" w:rsidRDefault="00A130C9" w:rsidP="006E414B">
            <w:pPr>
              <w:widowControl/>
              <w:jc w:val="center"/>
              <w:rPr>
                <w:rFonts w:ascii="Times New Roman" w:eastAsia="等线" w:hAnsi="Times New Roman" w:cs="Times New Roman"/>
                <w:color w:val="000000"/>
                <w:kern w:val="0"/>
                <w:szCs w:val="21"/>
              </w:rPr>
            </w:pPr>
            <w:r w:rsidRPr="006924FA">
              <w:rPr>
                <w:rFonts w:ascii="Times New Roman" w:eastAsia="等线" w:hAnsi="Times New Roman" w:cs="Times New Roman"/>
                <w:color w:val="000000"/>
                <w:kern w:val="0"/>
                <w:szCs w:val="21"/>
              </w:rPr>
              <w:t>24</w:t>
            </w:r>
          </w:p>
        </w:tc>
      </w:tr>
    </w:tbl>
    <w:p w14:paraId="3E2A0645" w14:textId="3CCF49CF" w:rsidR="00C06C07" w:rsidRPr="006924FA" w:rsidRDefault="00FB3B30" w:rsidP="00947AAF">
      <w:pPr>
        <w:spacing w:beforeLines="100" w:before="312"/>
        <w:ind w:firstLineChars="100" w:firstLine="240"/>
        <w:rPr>
          <w:rFonts w:ascii="Times New Roman" w:hAnsi="Times New Roman" w:cs="Times New Roman"/>
          <w:sz w:val="24"/>
          <w:szCs w:val="24"/>
        </w:rPr>
      </w:pPr>
      <w:r w:rsidRPr="006924FA">
        <w:rPr>
          <w:rFonts w:ascii="Times New Roman" w:hAnsi="Times New Roman" w:cs="Times New Roman"/>
          <w:sz w:val="24"/>
          <w:szCs w:val="24"/>
        </w:rPr>
        <w:t>We further illustrate t</w:t>
      </w:r>
      <w:r w:rsidR="00C06C07" w:rsidRPr="006924FA">
        <w:rPr>
          <w:rFonts w:ascii="Times New Roman" w:hAnsi="Times New Roman" w:cs="Times New Roman"/>
          <w:sz w:val="24"/>
          <w:szCs w:val="24"/>
        </w:rPr>
        <w:t xml:space="preserve">he gravity forces generated by the passenger and freight volume of </w:t>
      </w:r>
      <w:r w:rsidR="00666080" w:rsidRPr="006924FA">
        <w:rPr>
          <w:rFonts w:ascii="Times New Roman" w:hAnsi="Times New Roman" w:cs="Times New Roman"/>
          <w:sz w:val="24"/>
          <w:szCs w:val="24"/>
        </w:rPr>
        <w:t>highways</w:t>
      </w:r>
      <w:r w:rsidR="00C06C07" w:rsidRPr="006924FA">
        <w:rPr>
          <w:rFonts w:ascii="Times New Roman" w:hAnsi="Times New Roman" w:cs="Times New Roman"/>
          <w:sz w:val="24"/>
          <w:szCs w:val="24"/>
        </w:rPr>
        <w:t xml:space="preserve"> in 2020 </w:t>
      </w:r>
      <w:r w:rsidRPr="006924FA">
        <w:rPr>
          <w:rFonts w:ascii="Times New Roman" w:hAnsi="Times New Roman" w:cs="Times New Roman"/>
          <w:sz w:val="24"/>
          <w:szCs w:val="24"/>
        </w:rPr>
        <w:t xml:space="preserve">to display the spatial variations of the highway-based inter-city links after </w:t>
      </w:r>
      <w:r w:rsidR="002F244F" w:rsidRPr="006924FA">
        <w:rPr>
          <w:rFonts w:ascii="Times New Roman" w:hAnsi="Times New Roman" w:cs="Times New Roman"/>
          <w:sz w:val="24"/>
          <w:szCs w:val="24"/>
        </w:rPr>
        <w:t xml:space="preserve">the </w:t>
      </w:r>
      <w:r w:rsidRPr="006924FA">
        <w:rPr>
          <w:rFonts w:ascii="Times New Roman" w:hAnsi="Times New Roman" w:cs="Times New Roman"/>
          <w:sz w:val="24"/>
          <w:szCs w:val="24"/>
        </w:rPr>
        <w:t>COVID-19</w:t>
      </w:r>
      <w:r w:rsidR="002F244F" w:rsidRPr="006924FA">
        <w:rPr>
          <w:rFonts w:ascii="Times New Roman" w:hAnsi="Times New Roman" w:cs="Times New Roman"/>
          <w:sz w:val="24"/>
          <w:szCs w:val="24"/>
        </w:rPr>
        <w:t xml:space="preserve"> pandemic</w:t>
      </w:r>
      <w:r w:rsidR="004E7876" w:rsidRPr="006924FA">
        <w:rPr>
          <w:rFonts w:ascii="Times New Roman" w:hAnsi="Times New Roman" w:cs="Times New Roman"/>
          <w:sz w:val="24"/>
          <w:szCs w:val="24"/>
        </w:rPr>
        <w:t xml:space="preserve"> (Fig</w:t>
      </w:r>
      <w:r w:rsidR="007F5E6A" w:rsidRPr="006924FA">
        <w:rPr>
          <w:rFonts w:ascii="Times New Roman" w:hAnsi="Times New Roman" w:cs="Times New Roman"/>
          <w:sz w:val="24"/>
          <w:szCs w:val="24"/>
        </w:rPr>
        <w:t>.</w:t>
      </w:r>
      <w:r w:rsidR="004E7876" w:rsidRPr="006924FA">
        <w:rPr>
          <w:rFonts w:ascii="Times New Roman" w:hAnsi="Times New Roman" w:cs="Times New Roman"/>
          <w:sz w:val="24"/>
          <w:szCs w:val="24"/>
        </w:rPr>
        <w:t xml:space="preserve"> 7)</w:t>
      </w:r>
      <w:r w:rsidRPr="006924FA">
        <w:rPr>
          <w:rFonts w:ascii="Times New Roman" w:hAnsi="Times New Roman" w:cs="Times New Roman"/>
          <w:sz w:val="24"/>
          <w:szCs w:val="24"/>
        </w:rPr>
        <w:t>. For each node city, the top three spatially interacted cities are marked</w:t>
      </w:r>
      <w:r w:rsidR="002F244F" w:rsidRPr="006924FA">
        <w:rPr>
          <w:rFonts w:ascii="Times New Roman" w:hAnsi="Times New Roman" w:cs="Times New Roman"/>
          <w:sz w:val="24"/>
          <w:szCs w:val="24"/>
        </w:rPr>
        <w:t>,</w:t>
      </w:r>
      <w:r w:rsidRPr="006924FA">
        <w:rPr>
          <w:rFonts w:ascii="Times New Roman" w:hAnsi="Times New Roman" w:cs="Times New Roman"/>
          <w:sz w:val="24"/>
          <w:szCs w:val="24"/>
        </w:rPr>
        <w:t xml:space="preserve"> and the strength of the highway-based flows is reflected </w:t>
      </w:r>
      <w:r w:rsidR="00666080" w:rsidRPr="006924FA">
        <w:rPr>
          <w:rFonts w:ascii="Times New Roman" w:hAnsi="Times New Roman" w:cs="Times New Roman"/>
          <w:sz w:val="24"/>
          <w:szCs w:val="24"/>
        </w:rPr>
        <w:t>in</w:t>
      </w:r>
      <w:r w:rsidRPr="006924FA">
        <w:rPr>
          <w:rFonts w:ascii="Times New Roman" w:hAnsi="Times New Roman" w:cs="Times New Roman"/>
          <w:sz w:val="24"/>
          <w:szCs w:val="24"/>
        </w:rPr>
        <w:t xml:space="preserve"> the thickness of the lines. In general, passenger-based and freight-based flows show similar spatial patterns with intensified connections in </w:t>
      </w:r>
      <w:r w:rsidR="00A96A0D" w:rsidRPr="006924FA">
        <w:rPr>
          <w:rFonts w:ascii="Times New Roman" w:eastAsia="宋体" w:hAnsi="Times New Roman" w:cs="Times New Roman"/>
          <w:sz w:val="24"/>
          <w:szCs w:val="24"/>
        </w:rPr>
        <w:t>UA</w:t>
      </w:r>
      <w:r w:rsidRPr="006924FA">
        <w:rPr>
          <w:rFonts w:ascii="Times New Roman" w:hAnsi="Times New Roman" w:cs="Times New Roman"/>
          <w:sz w:val="24"/>
          <w:szCs w:val="24"/>
        </w:rPr>
        <w:t xml:space="preserve">s, with </w:t>
      </w:r>
      <w:r w:rsidR="00415C7F" w:rsidRPr="006924FA">
        <w:rPr>
          <w:rFonts w:ascii="Times New Roman" w:hAnsi="Times New Roman" w:cs="Times New Roman"/>
          <w:sz w:val="24"/>
          <w:szCs w:val="24"/>
        </w:rPr>
        <w:t xml:space="preserve">more densely </w:t>
      </w:r>
      <w:r w:rsidR="00415C7F" w:rsidRPr="006924FA">
        <w:rPr>
          <w:rFonts w:ascii="Times New Roman" w:hAnsi="Times New Roman" w:cs="Times New Roman"/>
          <w:sz w:val="24"/>
          <w:szCs w:val="24"/>
        </w:rPr>
        <w:lastRenderedPageBreak/>
        <w:t xml:space="preserve">networked patterns in the </w:t>
      </w:r>
      <w:r w:rsidRPr="006924FA">
        <w:rPr>
          <w:rFonts w:ascii="Times New Roman" w:hAnsi="Times New Roman" w:cs="Times New Roman"/>
          <w:sz w:val="24"/>
          <w:szCs w:val="24"/>
        </w:rPr>
        <w:t>passenger-based scheme</w:t>
      </w:r>
      <w:r w:rsidR="00415C7F" w:rsidRPr="006924FA">
        <w:rPr>
          <w:rFonts w:ascii="Times New Roman" w:hAnsi="Times New Roman" w:cs="Times New Roman"/>
          <w:sz w:val="24"/>
          <w:szCs w:val="24"/>
        </w:rPr>
        <w:t xml:space="preserve"> than that in the freight-based scheme</w:t>
      </w:r>
      <w:r w:rsidRPr="006924FA">
        <w:rPr>
          <w:rFonts w:ascii="Times New Roman" w:hAnsi="Times New Roman" w:cs="Times New Roman"/>
          <w:sz w:val="24"/>
          <w:szCs w:val="24"/>
        </w:rPr>
        <w:t xml:space="preserve">. </w:t>
      </w:r>
      <w:r w:rsidR="002F244F" w:rsidRPr="006924FA">
        <w:rPr>
          <w:rFonts w:ascii="Times New Roman" w:hAnsi="Times New Roman" w:cs="Times New Roman"/>
          <w:sz w:val="24"/>
          <w:szCs w:val="24"/>
        </w:rPr>
        <w:t xml:space="preserve">The </w:t>
      </w:r>
      <w:r w:rsidRPr="006924FA">
        <w:rPr>
          <w:rFonts w:ascii="Times New Roman" w:hAnsi="Times New Roman" w:cs="Times New Roman"/>
          <w:sz w:val="24"/>
          <w:szCs w:val="24"/>
        </w:rPr>
        <w:t xml:space="preserve">strong inter-city attraction generated by highway </w:t>
      </w:r>
      <w:r w:rsidR="00415C7F" w:rsidRPr="006924FA">
        <w:rPr>
          <w:rFonts w:ascii="Times New Roman" w:hAnsi="Times New Roman" w:cs="Times New Roman"/>
          <w:sz w:val="24"/>
          <w:szCs w:val="24"/>
        </w:rPr>
        <w:t>freight</w:t>
      </w:r>
      <w:r w:rsidRPr="006924FA">
        <w:rPr>
          <w:rFonts w:ascii="Times New Roman" w:hAnsi="Times New Roman" w:cs="Times New Roman"/>
          <w:sz w:val="24"/>
          <w:szCs w:val="24"/>
        </w:rPr>
        <w:t xml:space="preserve"> volume mainly occurs within the </w:t>
      </w:r>
      <w:r w:rsidR="00A96A0D" w:rsidRPr="006924FA">
        <w:rPr>
          <w:rFonts w:ascii="Times New Roman" w:eastAsia="宋体" w:hAnsi="Times New Roman" w:cs="Times New Roman"/>
          <w:sz w:val="24"/>
          <w:szCs w:val="24"/>
        </w:rPr>
        <w:t>UA</w:t>
      </w:r>
      <w:r w:rsidRPr="006924FA">
        <w:rPr>
          <w:rFonts w:ascii="Times New Roman" w:hAnsi="Times New Roman" w:cs="Times New Roman"/>
          <w:sz w:val="24"/>
          <w:szCs w:val="24"/>
        </w:rPr>
        <w:t xml:space="preserve">s, whereas the spatial distribution of strong inter-city gravity formed by highway </w:t>
      </w:r>
      <w:r w:rsidR="00415C7F" w:rsidRPr="006924FA">
        <w:rPr>
          <w:rFonts w:ascii="Times New Roman" w:hAnsi="Times New Roman" w:cs="Times New Roman"/>
          <w:sz w:val="24"/>
          <w:szCs w:val="24"/>
        </w:rPr>
        <w:t>passenger</w:t>
      </w:r>
      <w:r w:rsidRPr="006924FA">
        <w:rPr>
          <w:rFonts w:ascii="Times New Roman" w:hAnsi="Times New Roman" w:cs="Times New Roman"/>
          <w:sz w:val="24"/>
          <w:szCs w:val="24"/>
        </w:rPr>
        <w:t xml:space="preserve"> volume is not </w:t>
      </w:r>
      <w:r w:rsidR="00415C7F" w:rsidRPr="006924FA">
        <w:rPr>
          <w:rFonts w:ascii="Times New Roman" w:hAnsi="Times New Roman" w:cs="Times New Roman"/>
          <w:sz w:val="24"/>
          <w:szCs w:val="24"/>
        </w:rPr>
        <w:t>restrained by UAs</w:t>
      </w:r>
      <w:r w:rsidRPr="006924FA">
        <w:rPr>
          <w:rFonts w:ascii="Times New Roman" w:hAnsi="Times New Roman" w:cs="Times New Roman"/>
          <w:sz w:val="24"/>
          <w:szCs w:val="24"/>
        </w:rPr>
        <w:t xml:space="preserve">, </w:t>
      </w:r>
      <w:r w:rsidR="009D6346" w:rsidRPr="006924FA">
        <w:rPr>
          <w:rFonts w:ascii="Times New Roman" w:hAnsi="Times New Roman" w:cs="Times New Roman"/>
          <w:sz w:val="24"/>
          <w:szCs w:val="24"/>
        </w:rPr>
        <w:t xml:space="preserve">and </w:t>
      </w:r>
      <w:r w:rsidR="00415C7F" w:rsidRPr="006924FA">
        <w:rPr>
          <w:rFonts w:ascii="Times New Roman" w:hAnsi="Times New Roman" w:cs="Times New Roman"/>
          <w:sz w:val="24"/>
          <w:szCs w:val="24"/>
        </w:rPr>
        <w:t>is prone to</w:t>
      </w:r>
      <w:r w:rsidRPr="006924FA">
        <w:rPr>
          <w:rFonts w:ascii="Times New Roman" w:hAnsi="Times New Roman" w:cs="Times New Roman"/>
          <w:sz w:val="24"/>
          <w:szCs w:val="24"/>
        </w:rPr>
        <w:t xml:space="preserve"> be affected by the location</w:t>
      </w:r>
      <w:r w:rsidR="00415C7F" w:rsidRPr="006924FA">
        <w:rPr>
          <w:rFonts w:ascii="Times New Roman" w:hAnsi="Times New Roman" w:cs="Times New Roman"/>
          <w:sz w:val="24"/>
          <w:szCs w:val="24"/>
        </w:rPr>
        <w:t>s and spatial distances.</w:t>
      </w:r>
    </w:p>
    <w:p w14:paraId="1841ECBD" w14:textId="77777777" w:rsidR="00C06C07" w:rsidRPr="006924FA" w:rsidRDefault="00C06C07" w:rsidP="006E414B">
      <w:pPr>
        <w:rPr>
          <w:rFonts w:ascii="Times New Roman" w:hAnsi="Times New Roman" w:cs="Times New Roman"/>
          <w:sz w:val="24"/>
          <w:szCs w:val="24"/>
        </w:rPr>
      </w:pPr>
    </w:p>
    <w:p w14:paraId="6FD863B8" w14:textId="3C1ADC5F" w:rsidR="00FB3B30" w:rsidRPr="006924FA" w:rsidRDefault="007428AF" w:rsidP="006E414B">
      <w:pPr>
        <w:jc w:val="center"/>
        <w:rPr>
          <w:rFonts w:ascii="Times New Roman" w:hAnsi="Times New Roman" w:cs="Times New Roman" w:hint="eastAsia"/>
          <w:sz w:val="24"/>
          <w:szCs w:val="24"/>
        </w:rPr>
      </w:pPr>
      <w:r>
        <w:rPr>
          <w:rFonts w:ascii="Times New Roman" w:hAnsi="Times New Roman" w:cs="Times New Roman" w:hint="eastAsia"/>
          <w:noProof/>
          <w:sz w:val="24"/>
          <w:szCs w:val="24"/>
        </w:rPr>
        <w:drawing>
          <wp:inline distT="0" distB="0" distL="0" distR="0" wp14:anchorId="6D850B91" wp14:editId="13AB5474">
            <wp:extent cx="5274310" cy="2679700"/>
            <wp:effectExtent l="0" t="0" r="2540" b="6350"/>
            <wp:docPr id="16812782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278255" name="图片 1681278255"/>
                    <pic:cNvPicPr/>
                  </pic:nvPicPr>
                  <pic:blipFill>
                    <a:blip r:embed="rId20"/>
                    <a:stretch>
                      <a:fillRect/>
                    </a:stretch>
                  </pic:blipFill>
                  <pic:spPr>
                    <a:xfrm>
                      <a:off x="0" y="0"/>
                      <a:ext cx="5274310" cy="2679700"/>
                    </a:xfrm>
                    <a:prstGeom prst="rect">
                      <a:avLst/>
                    </a:prstGeom>
                  </pic:spPr>
                </pic:pic>
              </a:graphicData>
            </a:graphic>
          </wp:inline>
        </w:drawing>
      </w:r>
    </w:p>
    <w:p w14:paraId="2487258D" w14:textId="272CF1F6" w:rsidR="00A04F94" w:rsidRPr="006924FA" w:rsidRDefault="00FB3B30" w:rsidP="00947AAF">
      <w:pPr>
        <w:adjustRightInd w:val="0"/>
        <w:jc w:val="left"/>
        <w:rPr>
          <w:rFonts w:ascii="Times New Roman" w:hAnsi="Times New Roman" w:cs="Times New Roman"/>
          <w:sz w:val="24"/>
          <w:szCs w:val="24"/>
        </w:rPr>
      </w:pPr>
      <w:r w:rsidRPr="006924FA">
        <w:rPr>
          <w:rFonts w:ascii="Times New Roman" w:hAnsi="Times New Roman" w:cs="Times New Roman"/>
          <w:b/>
          <w:bCs/>
          <w:szCs w:val="21"/>
        </w:rPr>
        <w:t>Fig</w:t>
      </w:r>
      <w:r w:rsidR="00C87BFF" w:rsidRPr="006924FA">
        <w:rPr>
          <w:rFonts w:ascii="Times New Roman" w:hAnsi="Times New Roman" w:cs="Times New Roman"/>
          <w:b/>
          <w:bCs/>
          <w:szCs w:val="21"/>
        </w:rPr>
        <w:t>.</w:t>
      </w:r>
      <w:r w:rsidRPr="006924FA">
        <w:rPr>
          <w:rFonts w:ascii="Times New Roman" w:hAnsi="Times New Roman" w:cs="Times New Roman"/>
          <w:b/>
          <w:bCs/>
          <w:szCs w:val="21"/>
        </w:rPr>
        <w:t xml:space="preserve"> 7</w:t>
      </w:r>
      <w:r w:rsidR="00C87BFF" w:rsidRPr="006924FA">
        <w:rPr>
          <w:rFonts w:ascii="Times New Roman" w:hAnsi="Times New Roman" w:cs="Times New Roman"/>
          <w:b/>
          <w:bCs/>
          <w:szCs w:val="21"/>
        </w:rPr>
        <w:t>.</w:t>
      </w:r>
      <w:r w:rsidRPr="006924FA">
        <w:rPr>
          <w:rFonts w:ascii="Times New Roman" w:hAnsi="Times New Roman" w:cs="Times New Roman"/>
          <w:szCs w:val="21"/>
        </w:rPr>
        <w:t xml:space="preserve"> </w:t>
      </w:r>
      <w:r w:rsidR="002F244F" w:rsidRPr="006924FA">
        <w:rPr>
          <w:rFonts w:ascii="Times New Roman" w:hAnsi="Times New Roman" w:cs="Times New Roman"/>
          <w:szCs w:val="21"/>
        </w:rPr>
        <w:t>F</w:t>
      </w:r>
      <w:r w:rsidRPr="006924FA">
        <w:rPr>
          <w:rFonts w:ascii="Times New Roman" w:hAnsi="Times New Roman" w:cs="Times New Roman"/>
          <w:szCs w:val="21"/>
        </w:rPr>
        <w:t xml:space="preserve">low of </w:t>
      </w:r>
      <w:r w:rsidR="00666080" w:rsidRPr="006924FA">
        <w:rPr>
          <w:rFonts w:ascii="Times New Roman" w:hAnsi="Times New Roman" w:cs="Times New Roman"/>
          <w:szCs w:val="21"/>
        </w:rPr>
        <w:t xml:space="preserve">the </w:t>
      </w:r>
      <w:r w:rsidRPr="006924FA">
        <w:rPr>
          <w:rFonts w:ascii="Times New Roman" w:hAnsi="Times New Roman" w:cs="Times New Roman"/>
          <w:szCs w:val="21"/>
        </w:rPr>
        <w:t>highway network for each city in 2020</w:t>
      </w:r>
      <w:r w:rsidR="00C87BFF" w:rsidRPr="006924FA">
        <w:rPr>
          <w:rFonts w:ascii="Times New Roman" w:hAnsi="Times New Roman" w:cs="Times New Roman"/>
          <w:szCs w:val="21"/>
        </w:rPr>
        <w:t xml:space="preserve">. </w:t>
      </w:r>
      <w:r w:rsidRPr="006924FA">
        <w:rPr>
          <w:rFonts w:ascii="Times New Roman" w:hAnsi="Times New Roman" w:cs="Times New Roman"/>
          <w:szCs w:val="21"/>
        </w:rPr>
        <w:t>Note: GHPV is highway passenger volume gravity; GHFV is highway freight volume gravity</w:t>
      </w:r>
      <w:r w:rsidR="002F244F" w:rsidRPr="006924FA">
        <w:rPr>
          <w:rFonts w:ascii="Times New Roman" w:hAnsi="Times New Roman" w:cs="Times New Roman"/>
          <w:szCs w:val="21"/>
        </w:rPr>
        <w:t>.</w:t>
      </w:r>
    </w:p>
    <w:p w14:paraId="4CAA1001" w14:textId="758A9470" w:rsidR="00102E23" w:rsidRPr="006924FA" w:rsidRDefault="00102E23" w:rsidP="00947AAF">
      <w:pPr>
        <w:pStyle w:val="3"/>
        <w:spacing w:beforeLines="100" w:before="312" w:after="0" w:line="240" w:lineRule="auto"/>
        <w:rPr>
          <w:rFonts w:ascii="Times New Roman" w:hAnsi="Times New Roman" w:cs="Times New Roman"/>
          <w:b w:val="0"/>
          <w:bCs w:val="0"/>
          <w:i/>
          <w:iCs/>
          <w:sz w:val="24"/>
          <w:szCs w:val="24"/>
        </w:rPr>
      </w:pPr>
      <w:r w:rsidRPr="006924FA">
        <w:rPr>
          <w:rFonts w:ascii="Times New Roman" w:hAnsi="Times New Roman" w:cs="Times New Roman"/>
          <w:b w:val="0"/>
          <w:bCs w:val="0"/>
          <w:i/>
          <w:iCs/>
          <w:sz w:val="24"/>
          <w:szCs w:val="24"/>
        </w:rPr>
        <w:t>3.2.3</w:t>
      </w:r>
      <w:r w:rsidR="009438C1" w:rsidRPr="006924FA">
        <w:rPr>
          <w:rFonts w:ascii="Times New Roman" w:hAnsi="Times New Roman" w:cs="Times New Roman"/>
          <w:b w:val="0"/>
          <w:bCs w:val="0"/>
          <w:i/>
          <w:iCs/>
          <w:sz w:val="24"/>
          <w:szCs w:val="24"/>
        </w:rPr>
        <w:t>.</w:t>
      </w:r>
      <w:r w:rsidRPr="006924FA">
        <w:rPr>
          <w:rFonts w:ascii="Times New Roman" w:hAnsi="Times New Roman" w:cs="Times New Roman"/>
          <w:b w:val="0"/>
          <w:bCs w:val="0"/>
          <w:i/>
          <w:iCs/>
          <w:sz w:val="24"/>
          <w:szCs w:val="24"/>
        </w:rPr>
        <w:t xml:space="preserve"> </w:t>
      </w:r>
      <w:r w:rsidR="002F244F" w:rsidRPr="006924FA">
        <w:rPr>
          <w:rFonts w:ascii="Times New Roman" w:hAnsi="Times New Roman" w:cs="Times New Roman"/>
          <w:b w:val="0"/>
          <w:bCs w:val="0"/>
          <w:i/>
          <w:iCs/>
          <w:sz w:val="24"/>
          <w:szCs w:val="24"/>
        </w:rPr>
        <w:t>S</w:t>
      </w:r>
      <w:r w:rsidRPr="006924FA">
        <w:rPr>
          <w:rFonts w:ascii="Times New Roman" w:hAnsi="Times New Roman" w:cs="Times New Roman"/>
          <w:b w:val="0"/>
          <w:bCs w:val="0"/>
          <w:i/>
          <w:iCs/>
          <w:sz w:val="24"/>
          <w:szCs w:val="24"/>
        </w:rPr>
        <w:t>patial spillover effect of transportation on carbon emissions</w:t>
      </w:r>
    </w:p>
    <w:p w14:paraId="3DA3CF46" w14:textId="2CB86D58" w:rsidR="00716228" w:rsidRPr="006924FA" w:rsidRDefault="00D740CC" w:rsidP="00947AAF">
      <w:pPr>
        <w:ind w:firstLineChars="100" w:firstLine="240"/>
        <w:rPr>
          <w:rFonts w:ascii="Times New Roman" w:hAnsi="Times New Roman" w:cs="Times New Roman"/>
          <w:sz w:val="24"/>
          <w:szCs w:val="24"/>
        </w:rPr>
      </w:pPr>
      <w:r w:rsidRPr="006924FA">
        <w:rPr>
          <w:rFonts w:ascii="Times New Roman" w:hAnsi="Times New Roman" w:cs="Times New Roman"/>
          <w:sz w:val="24"/>
          <w:szCs w:val="24"/>
        </w:rPr>
        <w:t xml:space="preserve">Table </w:t>
      </w:r>
      <w:r w:rsidR="004E7876" w:rsidRPr="006924FA">
        <w:rPr>
          <w:rFonts w:ascii="Times New Roman" w:hAnsi="Times New Roman" w:cs="Times New Roman"/>
          <w:sz w:val="24"/>
          <w:szCs w:val="24"/>
        </w:rPr>
        <w:t>4</w:t>
      </w:r>
      <w:r w:rsidRPr="006924FA">
        <w:rPr>
          <w:rFonts w:ascii="Times New Roman" w:hAnsi="Times New Roman" w:cs="Times New Roman"/>
          <w:sz w:val="24"/>
          <w:szCs w:val="24"/>
        </w:rPr>
        <w:t xml:space="preserve"> presents </w:t>
      </w:r>
      <w:r w:rsidR="002202AF" w:rsidRPr="006924FA">
        <w:rPr>
          <w:rFonts w:ascii="Times New Roman" w:hAnsi="Times New Roman" w:cs="Times New Roman"/>
          <w:sz w:val="24"/>
          <w:szCs w:val="24"/>
        </w:rPr>
        <w:t>the</w:t>
      </w:r>
      <w:r w:rsidR="009F022F" w:rsidRPr="006924FA">
        <w:rPr>
          <w:rFonts w:ascii="Times New Roman" w:hAnsi="Times New Roman" w:cs="Times New Roman"/>
          <w:sz w:val="24"/>
          <w:szCs w:val="24"/>
        </w:rPr>
        <w:t xml:space="preserve"> diagnos</w:t>
      </w:r>
      <w:r w:rsidR="00AF7349" w:rsidRPr="006924FA">
        <w:rPr>
          <w:rFonts w:ascii="Times New Roman" w:hAnsi="Times New Roman" w:cs="Times New Roman"/>
          <w:sz w:val="24"/>
          <w:szCs w:val="24"/>
        </w:rPr>
        <w:t>e</w:t>
      </w:r>
      <w:r w:rsidR="009F022F" w:rsidRPr="006924FA">
        <w:rPr>
          <w:rFonts w:ascii="Times New Roman" w:hAnsi="Times New Roman" w:cs="Times New Roman"/>
          <w:sz w:val="24"/>
          <w:szCs w:val="24"/>
        </w:rPr>
        <w:t xml:space="preserve">s of the multilinear regression model </w:t>
      </w:r>
      <w:r w:rsidR="00AF7349" w:rsidRPr="006924FA">
        <w:rPr>
          <w:rFonts w:ascii="Times New Roman" w:hAnsi="Times New Roman" w:cs="Times New Roman"/>
          <w:sz w:val="24"/>
          <w:szCs w:val="24"/>
        </w:rPr>
        <w:t xml:space="preserve">for the justification of </w:t>
      </w:r>
      <w:r w:rsidR="00666080" w:rsidRPr="006924FA">
        <w:rPr>
          <w:rFonts w:ascii="Times New Roman" w:hAnsi="Times New Roman" w:cs="Times New Roman"/>
          <w:sz w:val="24"/>
          <w:szCs w:val="24"/>
        </w:rPr>
        <w:t xml:space="preserve">the </w:t>
      </w:r>
      <w:r w:rsidR="00AF7349" w:rsidRPr="006924FA">
        <w:rPr>
          <w:rFonts w:ascii="Times New Roman" w:hAnsi="Times New Roman" w:cs="Times New Roman"/>
          <w:sz w:val="24"/>
          <w:szCs w:val="24"/>
        </w:rPr>
        <w:t>spatial econometric model</w:t>
      </w:r>
      <w:r w:rsidRPr="006924FA">
        <w:rPr>
          <w:rFonts w:ascii="Times New Roman" w:hAnsi="Times New Roman" w:cs="Times New Roman"/>
          <w:sz w:val="24"/>
          <w:szCs w:val="24"/>
        </w:rPr>
        <w:t>,</w:t>
      </w:r>
      <w:r w:rsidR="00AF7349" w:rsidRPr="006924FA">
        <w:rPr>
          <w:rFonts w:ascii="Times New Roman" w:hAnsi="Times New Roman" w:cs="Times New Roman"/>
          <w:sz w:val="24"/>
          <w:szCs w:val="24"/>
        </w:rPr>
        <w:t xml:space="preserve"> </w:t>
      </w:r>
      <w:r w:rsidR="009F022F" w:rsidRPr="006924FA">
        <w:rPr>
          <w:rFonts w:ascii="Times New Roman" w:hAnsi="Times New Roman" w:cs="Times New Roman"/>
          <w:sz w:val="24"/>
          <w:szCs w:val="24"/>
        </w:rPr>
        <w:t xml:space="preserve">with the </w:t>
      </w:r>
      <w:r w:rsidR="00AF7349" w:rsidRPr="006924FA">
        <w:rPr>
          <w:rFonts w:ascii="Times New Roman" w:hAnsi="Times New Roman" w:cs="Times New Roman"/>
          <w:sz w:val="24"/>
          <w:szCs w:val="24"/>
        </w:rPr>
        <w:t xml:space="preserve">traditional inverse-distance spatial weight matrix, </w:t>
      </w:r>
      <w:r w:rsidRPr="006924FA">
        <w:rPr>
          <w:rFonts w:ascii="Times New Roman" w:hAnsi="Times New Roman" w:cs="Times New Roman"/>
          <w:sz w:val="24"/>
          <w:szCs w:val="24"/>
        </w:rPr>
        <w:t xml:space="preserve">including </w:t>
      </w:r>
      <w:r w:rsidR="00AF7349" w:rsidRPr="006924FA">
        <w:rPr>
          <w:rFonts w:ascii="Times New Roman" w:hAnsi="Times New Roman" w:cs="Times New Roman"/>
          <w:sz w:val="24"/>
          <w:szCs w:val="24"/>
        </w:rPr>
        <w:t xml:space="preserve">the four schemes embedded in the gravity model. Moran’s I </w:t>
      </w:r>
      <w:r w:rsidR="00B816A7" w:rsidRPr="006924FA">
        <w:rPr>
          <w:rFonts w:ascii="Times New Roman" w:hAnsi="Times New Roman" w:cs="Times New Roman"/>
          <w:sz w:val="24"/>
          <w:szCs w:val="24"/>
        </w:rPr>
        <w:t>statistic for spatial autocorrelation of</w:t>
      </w:r>
      <w:r w:rsidR="00AF7349" w:rsidRPr="006924FA">
        <w:rPr>
          <w:rFonts w:ascii="Times New Roman" w:hAnsi="Times New Roman" w:cs="Times New Roman"/>
          <w:sz w:val="24"/>
          <w:szCs w:val="24"/>
        </w:rPr>
        <w:t xml:space="preserve"> carbon emission </w:t>
      </w:r>
      <w:r w:rsidRPr="006924FA">
        <w:rPr>
          <w:rFonts w:ascii="Times New Roman" w:hAnsi="Times New Roman" w:cs="Times New Roman"/>
          <w:sz w:val="24"/>
          <w:szCs w:val="24"/>
        </w:rPr>
        <w:t xml:space="preserve">is </w:t>
      </w:r>
      <w:r w:rsidR="00AF7349" w:rsidRPr="006924FA">
        <w:rPr>
          <w:rFonts w:ascii="Times New Roman" w:hAnsi="Times New Roman" w:cs="Times New Roman"/>
          <w:sz w:val="24"/>
          <w:szCs w:val="24"/>
        </w:rPr>
        <w:t>insignificant</w:t>
      </w:r>
      <w:r w:rsidR="00B816A7" w:rsidRPr="006924FA">
        <w:rPr>
          <w:rFonts w:ascii="Times New Roman" w:hAnsi="Times New Roman" w:cs="Times New Roman"/>
          <w:sz w:val="24"/>
          <w:szCs w:val="24"/>
        </w:rPr>
        <w:t xml:space="preserve"> at the 0.05 level in the traditional model, as well as in the four schemes</w:t>
      </w:r>
      <w:r w:rsidR="00AF7349" w:rsidRPr="006924FA">
        <w:rPr>
          <w:rFonts w:ascii="Times New Roman" w:hAnsi="Times New Roman" w:cs="Times New Roman"/>
          <w:sz w:val="24"/>
          <w:szCs w:val="24"/>
        </w:rPr>
        <w:t xml:space="preserve"> in 2015</w:t>
      </w:r>
      <w:r w:rsidR="00B816A7" w:rsidRPr="006924FA">
        <w:rPr>
          <w:rFonts w:ascii="Times New Roman" w:hAnsi="Times New Roman" w:cs="Times New Roman"/>
          <w:sz w:val="24"/>
          <w:szCs w:val="24"/>
        </w:rPr>
        <w:t xml:space="preserve">. </w:t>
      </w:r>
      <w:r w:rsidRPr="006924FA">
        <w:rPr>
          <w:rFonts w:ascii="Times New Roman" w:hAnsi="Times New Roman" w:cs="Times New Roman"/>
          <w:sz w:val="24"/>
          <w:szCs w:val="24"/>
        </w:rPr>
        <w:t xml:space="preserve">However, it is </w:t>
      </w:r>
      <w:r w:rsidR="00B816A7" w:rsidRPr="006924FA">
        <w:rPr>
          <w:rFonts w:ascii="Times New Roman" w:hAnsi="Times New Roman" w:cs="Times New Roman"/>
          <w:sz w:val="24"/>
          <w:szCs w:val="24"/>
        </w:rPr>
        <w:t>significant at the 0.05 level in the traditional model and the schemes with highway-related flows (</w:t>
      </w:r>
      <m:oMath>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1</m:t>
            </m:r>
          </m:sub>
        </m:sSub>
      </m:oMath>
      <w:r w:rsidR="00C32183" w:rsidRPr="006924FA">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2</m:t>
            </m:r>
          </m:sub>
        </m:sSub>
      </m:oMath>
      <w:r w:rsidR="00B816A7" w:rsidRPr="006924FA">
        <w:rPr>
          <w:rFonts w:ascii="Times New Roman" w:hAnsi="Times New Roman" w:cs="Times New Roman"/>
          <w:sz w:val="24"/>
          <w:szCs w:val="24"/>
        </w:rPr>
        <w:t xml:space="preserve">) in 2020. </w:t>
      </w:r>
      <w:r w:rsidR="00666080" w:rsidRPr="006924FA">
        <w:rPr>
          <w:rFonts w:ascii="Times New Roman" w:hAnsi="Times New Roman" w:cs="Times New Roman"/>
          <w:sz w:val="24"/>
          <w:szCs w:val="24"/>
        </w:rPr>
        <w:t>Similar</w:t>
      </w:r>
      <w:r w:rsidR="00370277" w:rsidRPr="006924FA">
        <w:rPr>
          <w:rFonts w:ascii="Times New Roman" w:hAnsi="Times New Roman" w:cs="Times New Roman"/>
          <w:sz w:val="24"/>
          <w:szCs w:val="24"/>
        </w:rPr>
        <w:t xml:space="preserve"> situations occur in the following LM tests and robust LM tests. The scheme based on highway </w:t>
      </w:r>
      <w:r w:rsidR="008A0B39" w:rsidRPr="006924FA">
        <w:rPr>
          <w:rFonts w:ascii="Times New Roman" w:hAnsi="Times New Roman" w:cs="Times New Roman"/>
          <w:sz w:val="24"/>
          <w:szCs w:val="24"/>
        </w:rPr>
        <w:t>passenger</w:t>
      </w:r>
      <w:r w:rsidR="00370277" w:rsidRPr="006924FA">
        <w:rPr>
          <w:rFonts w:ascii="Times New Roman" w:hAnsi="Times New Roman" w:cs="Times New Roman"/>
          <w:sz w:val="24"/>
          <w:szCs w:val="24"/>
        </w:rPr>
        <w:t xml:space="preserve"> flow (</w:t>
      </w:r>
      <m:oMath>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1</m:t>
            </m:r>
          </m:sub>
        </m:sSub>
      </m:oMath>
      <w:r w:rsidR="00370277" w:rsidRPr="006924FA">
        <w:rPr>
          <w:rFonts w:ascii="Times New Roman" w:hAnsi="Times New Roman" w:cs="Times New Roman"/>
          <w:sz w:val="24"/>
          <w:szCs w:val="24"/>
        </w:rPr>
        <w:t>) is the only scheme with significant values at the 0.1 level in both LM-lag tests and robust LM-lag tests.</w:t>
      </w:r>
      <w:r w:rsidR="001C29B3" w:rsidRPr="006924FA">
        <w:rPr>
          <w:rFonts w:ascii="Times New Roman" w:hAnsi="Times New Roman" w:cs="Times New Roman"/>
          <w:sz w:val="24"/>
          <w:szCs w:val="24"/>
        </w:rPr>
        <w:t xml:space="preserve"> As a result, we implement the spatial STI</w:t>
      </w:r>
      <w:r w:rsidR="00533333" w:rsidRPr="006924FA">
        <w:rPr>
          <w:rFonts w:ascii="Times New Roman" w:hAnsi="Times New Roman" w:cs="Times New Roman"/>
          <w:sz w:val="24"/>
          <w:szCs w:val="24"/>
        </w:rPr>
        <w:t>R</w:t>
      </w:r>
      <w:r w:rsidR="001C29B3" w:rsidRPr="006924FA">
        <w:rPr>
          <w:rFonts w:ascii="Times New Roman" w:hAnsi="Times New Roman" w:cs="Times New Roman"/>
          <w:sz w:val="24"/>
          <w:szCs w:val="24"/>
        </w:rPr>
        <w:t>PALT model with the scheme of embedding the highway passenger flow in exploring the spatial spillover effect of transportation on carbon emission</w:t>
      </w:r>
      <w:r w:rsidR="006C7D45" w:rsidRPr="006924FA">
        <w:rPr>
          <w:rFonts w:ascii="Times New Roman" w:hAnsi="Times New Roman" w:cs="Times New Roman"/>
          <w:sz w:val="24"/>
          <w:szCs w:val="24"/>
        </w:rPr>
        <w:t>s</w:t>
      </w:r>
      <w:r w:rsidR="001C29B3" w:rsidRPr="006924FA">
        <w:rPr>
          <w:rFonts w:ascii="Times New Roman" w:hAnsi="Times New Roman" w:cs="Times New Roman"/>
          <w:sz w:val="24"/>
          <w:szCs w:val="24"/>
        </w:rPr>
        <w:t>.</w:t>
      </w:r>
    </w:p>
    <w:p w14:paraId="2373169E" w14:textId="77777777" w:rsidR="006F071F" w:rsidRPr="006924FA" w:rsidRDefault="00593E7F" w:rsidP="00947AAF">
      <w:pPr>
        <w:spacing w:beforeLines="100" w:before="312"/>
        <w:jc w:val="left"/>
        <w:rPr>
          <w:rFonts w:ascii="Times New Roman" w:hAnsi="Times New Roman" w:cs="Times New Roman"/>
          <w:b/>
          <w:bCs/>
          <w:szCs w:val="21"/>
        </w:rPr>
      </w:pPr>
      <w:r w:rsidRPr="006924FA">
        <w:rPr>
          <w:rFonts w:ascii="Times New Roman" w:hAnsi="Times New Roman" w:cs="Times New Roman"/>
          <w:b/>
          <w:bCs/>
          <w:szCs w:val="21"/>
        </w:rPr>
        <w:t xml:space="preserve">Table </w:t>
      </w:r>
      <w:r w:rsidR="006F407F" w:rsidRPr="006924FA">
        <w:rPr>
          <w:rFonts w:ascii="Times New Roman" w:hAnsi="Times New Roman" w:cs="Times New Roman"/>
          <w:b/>
          <w:bCs/>
          <w:szCs w:val="21"/>
        </w:rPr>
        <w:t>4</w:t>
      </w:r>
      <w:r w:rsidRPr="006924FA">
        <w:rPr>
          <w:rFonts w:ascii="Times New Roman" w:hAnsi="Times New Roman" w:cs="Times New Roman"/>
          <w:b/>
          <w:bCs/>
          <w:szCs w:val="21"/>
        </w:rPr>
        <w:t xml:space="preserve"> </w:t>
      </w:r>
    </w:p>
    <w:p w14:paraId="383E880A" w14:textId="35BA73DE" w:rsidR="00593E7F" w:rsidRPr="006924FA" w:rsidRDefault="00593E7F" w:rsidP="00947AAF">
      <w:pPr>
        <w:jc w:val="left"/>
        <w:rPr>
          <w:rFonts w:ascii="Times New Roman" w:hAnsi="Times New Roman" w:cs="Times New Roman"/>
          <w:szCs w:val="21"/>
        </w:rPr>
      </w:pPr>
      <w:r w:rsidRPr="006924FA">
        <w:rPr>
          <w:rFonts w:ascii="Times New Roman" w:hAnsi="Times New Roman" w:cs="Times New Roman"/>
          <w:szCs w:val="21"/>
        </w:rPr>
        <w:t>Moran’s I and LM test</w:t>
      </w:r>
      <w:r w:rsidR="00214846" w:rsidRPr="006924FA">
        <w:rPr>
          <w:rFonts w:ascii="Times New Roman" w:hAnsi="Times New Roman" w:cs="Times New Roman"/>
          <w:szCs w:val="21"/>
        </w:rPr>
        <w:t>.</w:t>
      </w:r>
    </w:p>
    <w:tbl>
      <w:tblPr>
        <w:tblStyle w:val="21"/>
        <w:tblW w:w="10355" w:type="dxa"/>
        <w:jc w:val="center"/>
        <w:tblLayout w:type="fixed"/>
        <w:tblLook w:val="04A0" w:firstRow="1" w:lastRow="0" w:firstColumn="1" w:lastColumn="0" w:noHBand="0" w:noVBand="1"/>
      </w:tblPr>
      <w:tblGrid>
        <w:gridCol w:w="1372"/>
        <w:gridCol w:w="1073"/>
        <w:gridCol w:w="1088"/>
        <w:gridCol w:w="1358"/>
        <w:gridCol w:w="886"/>
        <w:gridCol w:w="1386"/>
        <w:gridCol w:w="1222"/>
        <w:gridCol w:w="860"/>
        <w:gridCol w:w="1110"/>
      </w:tblGrid>
      <w:tr w:rsidR="0070274A" w:rsidRPr="006924FA" w14:paraId="719C893C" w14:textId="77777777" w:rsidTr="007911E5">
        <w:trPr>
          <w:cnfStyle w:val="100000000000" w:firstRow="1" w:lastRow="0" w:firstColumn="0" w:lastColumn="0" w:oddVBand="0" w:evenVBand="0" w:oddHBand="0" w:evenHBand="0" w:firstRowFirstColumn="0" w:firstRowLastColumn="0" w:lastRowFirstColumn="0" w:lastRowLastColumn="0"/>
          <w:trHeight w:val="555"/>
          <w:jc w:val="center"/>
        </w:trPr>
        <w:tc>
          <w:tcPr>
            <w:cnfStyle w:val="001000000000" w:firstRow="0" w:lastRow="0" w:firstColumn="1" w:lastColumn="0" w:oddVBand="0" w:evenVBand="0" w:oddHBand="0" w:evenHBand="0" w:firstRowFirstColumn="0" w:firstRowLastColumn="0" w:lastRowFirstColumn="0" w:lastRowLastColumn="0"/>
            <w:tcW w:w="3533" w:type="dxa"/>
            <w:gridSpan w:val="3"/>
            <w:tcBorders>
              <w:top w:val="single" w:sz="12" w:space="0" w:color="auto"/>
            </w:tcBorders>
            <w:vAlign w:val="center"/>
            <w:hideMark/>
          </w:tcPr>
          <w:p w14:paraId="1E277BB4" w14:textId="731AF859" w:rsidR="0070274A" w:rsidRPr="006924FA" w:rsidRDefault="0070274A" w:rsidP="006E414B">
            <w:pPr>
              <w:jc w:val="center"/>
              <w:rPr>
                <w:rFonts w:ascii="Times New Roman" w:hAnsi="Times New Roman" w:cs="Times New Roman"/>
                <w:b w:val="0"/>
                <w:bCs w:val="0"/>
                <w:szCs w:val="21"/>
              </w:rPr>
            </w:pPr>
            <w:r w:rsidRPr="006924FA">
              <w:rPr>
                <w:rFonts w:ascii="Times New Roman" w:hAnsi="Times New Roman" w:cs="Times New Roman"/>
                <w:szCs w:val="21"/>
              </w:rPr>
              <w:t>Gravity model based on inverse distance</w:t>
            </w:r>
            <w:r w:rsidR="00D740CC" w:rsidRPr="006924FA">
              <w:rPr>
                <w:rFonts w:ascii="Times New Roman" w:hAnsi="Times New Roman" w:cs="Times New Roman"/>
                <w:szCs w:val="21"/>
              </w:rPr>
              <w:t xml:space="preserve"> </w:t>
            </w:r>
            <w:r w:rsidRPr="006924FA">
              <w:rPr>
                <w:rFonts w:ascii="Times New Roman" w:hAnsi="Times New Roman" w:cs="Times New Roman"/>
                <w:szCs w:val="21"/>
              </w:rPr>
              <w:t>(S)</w:t>
            </w:r>
          </w:p>
        </w:tc>
        <w:tc>
          <w:tcPr>
            <w:tcW w:w="3630" w:type="dxa"/>
            <w:gridSpan w:val="3"/>
            <w:tcBorders>
              <w:top w:val="single" w:sz="12" w:space="0" w:color="auto"/>
            </w:tcBorders>
            <w:vAlign w:val="center"/>
            <w:hideMark/>
          </w:tcPr>
          <w:p w14:paraId="6BC15CFD" w14:textId="6CB66F6E" w:rsidR="0070274A" w:rsidRPr="006924FA" w:rsidRDefault="0070274A" w:rsidP="006E414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Cs w:val="21"/>
              </w:rPr>
            </w:pPr>
            <w:r w:rsidRPr="006924FA">
              <w:rPr>
                <w:rFonts w:ascii="Times New Roman" w:hAnsi="Times New Roman" w:cs="Times New Roman"/>
                <w:szCs w:val="21"/>
              </w:rPr>
              <w:t>Gravity model based on highway passenger volume</w:t>
            </w:r>
            <w:r w:rsidR="00D740CC" w:rsidRPr="006924FA">
              <w:rPr>
                <w:rFonts w:ascii="Times New Roman" w:hAnsi="Times New Roman" w:cs="Times New Roman"/>
                <w:szCs w:val="21"/>
              </w:rPr>
              <w:t xml:space="preserve"> </w:t>
            </w:r>
            <w:r w:rsidRPr="006924FA">
              <w:rPr>
                <w:rFonts w:ascii="Times New Roman" w:hAnsi="Times New Roman" w:cs="Times New Roman"/>
                <w:szCs w:val="21"/>
              </w:rPr>
              <w:t>(S</w:t>
            </w:r>
            <w:r w:rsidRPr="006924FA">
              <w:rPr>
                <w:rFonts w:ascii="Times New Roman" w:hAnsi="Times New Roman" w:cs="Times New Roman"/>
                <w:szCs w:val="21"/>
                <w:vertAlign w:val="subscript"/>
              </w:rPr>
              <w:t>1</w:t>
            </w:r>
            <w:r w:rsidRPr="006924FA">
              <w:rPr>
                <w:rFonts w:ascii="Times New Roman" w:hAnsi="Times New Roman" w:cs="Times New Roman"/>
                <w:szCs w:val="21"/>
              </w:rPr>
              <w:t>)</w:t>
            </w:r>
          </w:p>
        </w:tc>
        <w:tc>
          <w:tcPr>
            <w:tcW w:w="3192" w:type="dxa"/>
            <w:gridSpan w:val="3"/>
            <w:tcBorders>
              <w:top w:val="single" w:sz="12" w:space="0" w:color="auto"/>
            </w:tcBorders>
            <w:vAlign w:val="center"/>
            <w:hideMark/>
          </w:tcPr>
          <w:p w14:paraId="74194361" w14:textId="2DDDCDF7" w:rsidR="0070274A" w:rsidRPr="006924FA" w:rsidRDefault="0070274A" w:rsidP="006E414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Cs w:val="21"/>
              </w:rPr>
            </w:pPr>
            <w:r w:rsidRPr="006924FA">
              <w:rPr>
                <w:rFonts w:ascii="Times New Roman" w:hAnsi="Times New Roman" w:cs="Times New Roman"/>
                <w:szCs w:val="21"/>
              </w:rPr>
              <w:t>Gravity model based on highway freight volume</w:t>
            </w:r>
            <w:r w:rsidR="00D740CC" w:rsidRPr="006924FA">
              <w:rPr>
                <w:rFonts w:ascii="Times New Roman" w:hAnsi="Times New Roman" w:cs="Times New Roman"/>
                <w:szCs w:val="21"/>
              </w:rPr>
              <w:t xml:space="preserve"> </w:t>
            </w:r>
            <w:r w:rsidRPr="006924FA">
              <w:rPr>
                <w:rFonts w:ascii="Times New Roman" w:hAnsi="Times New Roman" w:cs="Times New Roman"/>
                <w:szCs w:val="21"/>
              </w:rPr>
              <w:t>(S</w:t>
            </w:r>
            <w:r w:rsidRPr="006924FA">
              <w:rPr>
                <w:rFonts w:ascii="Times New Roman" w:hAnsi="Times New Roman" w:cs="Times New Roman"/>
                <w:szCs w:val="21"/>
                <w:vertAlign w:val="subscript"/>
              </w:rPr>
              <w:t>2</w:t>
            </w:r>
            <w:r w:rsidRPr="006924FA">
              <w:rPr>
                <w:rFonts w:ascii="Times New Roman" w:hAnsi="Times New Roman" w:cs="Times New Roman"/>
                <w:szCs w:val="21"/>
              </w:rPr>
              <w:t>)</w:t>
            </w:r>
          </w:p>
        </w:tc>
      </w:tr>
      <w:tr w:rsidR="007911E5" w:rsidRPr="006924FA" w14:paraId="052EE7F9" w14:textId="77777777" w:rsidTr="007911E5">
        <w:trPr>
          <w:trHeight w:val="356"/>
          <w:jc w:val="center"/>
        </w:trPr>
        <w:tc>
          <w:tcPr>
            <w:cnfStyle w:val="001000000000" w:firstRow="0" w:lastRow="0" w:firstColumn="1" w:lastColumn="0" w:oddVBand="0" w:evenVBand="0" w:oddHBand="0" w:evenHBand="0" w:firstRowFirstColumn="0" w:firstRowLastColumn="0" w:lastRowFirstColumn="0" w:lastRowLastColumn="0"/>
            <w:tcW w:w="1372" w:type="dxa"/>
            <w:tcBorders>
              <w:top w:val="single" w:sz="8" w:space="0" w:color="auto"/>
            </w:tcBorders>
            <w:vAlign w:val="center"/>
            <w:hideMark/>
          </w:tcPr>
          <w:p w14:paraId="1D49AF38" w14:textId="50E77ADC" w:rsidR="0070274A" w:rsidRPr="006924FA" w:rsidRDefault="0070274A" w:rsidP="006E414B">
            <w:pPr>
              <w:jc w:val="center"/>
              <w:rPr>
                <w:rFonts w:ascii="Times New Roman" w:hAnsi="Times New Roman" w:cs="Times New Roman"/>
                <w:b w:val="0"/>
                <w:bCs w:val="0"/>
                <w:szCs w:val="21"/>
              </w:rPr>
            </w:pPr>
            <w:r w:rsidRPr="006924FA">
              <w:rPr>
                <w:rFonts w:ascii="Times New Roman" w:hAnsi="Times New Roman" w:cs="Times New Roman"/>
                <w:b w:val="0"/>
                <w:bCs w:val="0"/>
                <w:szCs w:val="21"/>
              </w:rPr>
              <w:t>Moran</w:t>
            </w:r>
            <w:r w:rsidR="000C4BDC" w:rsidRPr="006924FA">
              <w:rPr>
                <w:rFonts w:ascii="Times New Roman" w:hAnsi="Times New Roman" w:cs="Times New Roman"/>
                <w:b w:val="0"/>
                <w:bCs w:val="0"/>
                <w:szCs w:val="21"/>
              </w:rPr>
              <w:t>’</w:t>
            </w:r>
            <w:r w:rsidRPr="006924FA">
              <w:rPr>
                <w:rFonts w:ascii="Times New Roman" w:hAnsi="Times New Roman" w:cs="Times New Roman"/>
                <w:b w:val="0"/>
                <w:bCs w:val="0"/>
                <w:szCs w:val="21"/>
              </w:rPr>
              <w:t>s I</w:t>
            </w:r>
          </w:p>
        </w:tc>
        <w:tc>
          <w:tcPr>
            <w:tcW w:w="1073" w:type="dxa"/>
            <w:tcBorders>
              <w:top w:val="single" w:sz="8" w:space="0" w:color="auto"/>
            </w:tcBorders>
            <w:vAlign w:val="center"/>
            <w:hideMark/>
          </w:tcPr>
          <w:p w14:paraId="2ED3CAE4" w14:textId="77777777" w:rsidR="0070274A" w:rsidRPr="006924FA" w:rsidRDefault="0070274A" w:rsidP="006E414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LM-lag</w:t>
            </w:r>
          </w:p>
        </w:tc>
        <w:tc>
          <w:tcPr>
            <w:tcW w:w="1087" w:type="dxa"/>
            <w:tcBorders>
              <w:top w:val="single" w:sz="8" w:space="0" w:color="auto"/>
            </w:tcBorders>
            <w:vAlign w:val="center"/>
            <w:hideMark/>
          </w:tcPr>
          <w:p w14:paraId="0E1B549D" w14:textId="77777777" w:rsidR="0070274A" w:rsidRPr="006924FA" w:rsidRDefault="0070274A" w:rsidP="006E414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RLM-lag</w:t>
            </w:r>
          </w:p>
        </w:tc>
        <w:tc>
          <w:tcPr>
            <w:tcW w:w="1358" w:type="dxa"/>
            <w:tcBorders>
              <w:top w:val="single" w:sz="8" w:space="0" w:color="auto"/>
            </w:tcBorders>
            <w:vAlign w:val="center"/>
            <w:hideMark/>
          </w:tcPr>
          <w:p w14:paraId="4989BEF6" w14:textId="5B613525" w:rsidR="0070274A" w:rsidRPr="006924FA" w:rsidRDefault="0070274A" w:rsidP="006E414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Moran</w:t>
            </w:r>
            <w:r w:rsidR="000C4BDC" w:rsidRPr="006924FA">
              <w:rPr>
                <w:rFonts w:ascii="Times New Roman" w:hAnsi="Times New Roman" w:cs="Times New Roman"/>
                <w:szCs w:val="21"/>
              </w:rPr>
              <w:t>’</w:t>
            </w:r>
            <w:r w:rsidRPr="006924FA">
              <w:rPr>
                <w:rFonts w:ascii="Times New Roman" w:hAnsi="Times New Roman" w:cs="Times New Roman"/>
                <w:szCs w:val="21"/>
              </w:rPr>
              <w:t>s I</w:t>
            </w:r>
          </w:p>
        </w:tc>
        <w:tc>
          <w:tcPr>
            <w:tcW w:w="886" w:type="dxa"/>
            <w:tcBorders>
              <w:top w:val="single" w:sz="8" w:space="0" w:color="auto"/>
            </w:tcBorders>
            <w:vAlign w:val="center"/>
            <w:hideMark/>
          </w:tcPr>
          <w:p w14:paraId="446FB87C" w14:textId="77777777" w:rsidR="0070274A" w:rsidRPr="006924FA" w:rsidRDefault="0070274A" w:rsidP="006E414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LM-lag</w:t>
            </w:r>
          </w:p>
        </w:tc>
        <w:tc>
          <w:tcPr>
            <w:tcW w:w="1385" w:type="dxa"/>
            <w:tcBorders>
              <w:top w:val="single" w:sz="8" w:space="0" w:color="auto"/>
            </w:tcBorders>
            <w:vAlign w:val="center"/>
            <w:hideMark/>
          </w:tcPr>
          <w:p w14:paraId="0D055414" w14:textId="77777777" w:rsidR="0070274A" w:rsidRPr="006924FA" w:rsidRDefault="0070274A" w:rsidP="006E414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RLM-lag</w:t>
            </w:r>
          </w:p>
        </w:tc>
        <w:tc>
          <w:tcPr>
            <w:tcW w:w="1222" w:type="dxa"/>
            <w:tcBorders>
              <w:top w:val="single" w:sz="8" w:space="0" w:color="auto"/>
            </w:tcBorders>
            <w:vAlign w:val="center"/>
            <w:hideMark/>
          </w:tcPr>
          <w:p w14:paraId="20772D61" w14:textId="3B40A382" w:rsidR="0070274A" w:rsidRPr="006924FA" w:rsidRDefault="0070274A" w:rsidP="006E414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Moran</w:t>
            </w:r>
            <w:r w:rsidR="000C4BDC" w:rsidRPr="006924FA">
              <w:rPr>
                <w:rFonts w:ascii="Times New Roman" w:hAnsi="Times New Roman" w:cs="Times New Roman"/>
                <w:szCs w:val="21"/>
              </w:rPr>
              <w:t>’</w:t>
            </w:r>
            <w:r w:rsidRPr="006924FA">
              <w:rPr>
                <w:rFonts w:ascii="Times New Roman" w:hAnsi="Times New Roman" w:cs="Times New Roman"/>
                <w:szCs w:val="21"/>
              </w:rPr>
              <w:t>s I</w:t>
            </w:r>
          </w:p>
        </w:tc>
        <w:tc>
          <w:tcPr>
            <w:tcW w:w="860" w:type="dxa"/>
            <w:tcBorders>
              <w:top w:val="single" w:sz="8" w:space="0" w:color="auto"/>
            </w:tcBorders>
            <w:vAlign w:val="center"/>
            <w:hideMark/>
          </w:tcPr>
          <w:p w14:paraId="171498DD" w14:textId="77777777" w:rsidR="0070274A" w:rsidRPr="006924FA" w:rsidRDefault="0070274A" w:rsidP="006E414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LM-lag</w:t>
            </w:r>
          </w:p>
        </w:tc>
        <w:tc>
          <w:tcPr>
            <w:tcW w:w="1109" w:type="dxa"/>
            <w:tcBorders>
              <w:top w:val="single" w:sz="8" w:space="0" w:color="auto"/>
            </w:tcBorders>
            <w:vAlign w:val="center"/>
            <w:hideMark/>
          </w:tcPr>
          <w:p w14:paraId="0C3919B9" w14:textId="77777777" w:rsidR="0070274A" w:rsidRPr="006924FA" w:rsidRDefault="0070274A" w:rsidP="006E414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RLM-lag</w:t>
            </w:r>
          </w:p>
        </w:tc>
      </w:tr>
      <w:tr w:rsidR="007911E5" w:rsidRPr="006924FA" w14:paraId="19132D3F" w14:textId="77777777" w:rsidTr="007911E5">
        <w:trPr>
          <w:trHeight w:val="282"/>
          <w:jc w:val="center"/>
        </w:trPr>
        <w:tc>
          <w:tcPr>
            <w:cnfStyle w:val="001000000000" w:firstRow="0" w:lastRow="0" w:firstColumn="1" w:lastColumn="0" w:oddVBand="0" w:evenVBand="0" w:oddHBand="0" w:evenHBand="0" w:firstRowFirstColumn="0" w:firstRowLastColumn="0" w:lastRowFirstColumn="0" w:lastRowLastColumn="0"/>
            <w:tcW w:w="1372" w:type="dxa"/>
            <w:tcBorders>
              <w:bottom w:val="single" w:sz="12" w:space="0" w:color="auto"/>
            </w:tcBorders>
            <w:vAlign w:val="center"/>
            <w:hideMark/>
          </w:tcPr>
          <w:p w14:paraId="7385ECC2" w14:textId="77777777" w:rsidR="0070274A" w:rsidRPr="006924FA" w:rsidRDefault="0070274A" w:rsidP="006E414B">
            <w:pPr>
              <w:jc w:val="center"/>
              <w:rPr>
                <w:rFonts w:ascii="Times New Roman" w:hAnsi="Times New Roman" w:cs="Times New Roman"/>
                <w:b w:val="0"/>
                <w:bCs w:val="0"/>
                <w:szCs w:val="21"/>
              </w:rPr>
            </w:pPr>
            <w:r w:rsidRPr="006924FA">
              <w:rPr>
                <w:rFonts w:ascii="Times New Roman" w:hAnsi="Times New Roman" w:cs="Times New Roman"/>
                <w:b w:val="0"/>
                <w:bCs w:val="0"/>
                <w:szCs w:val="21"/>
              </w:rPr>
              <w:t>2.560</w:t>
            </w:r>
            <w:r w:rsidRPr="006924FA">
              <w:rPr>
                <w:rFonts w:ascii="Times New Roman" w:hAnsi="Times New Roman" w:cs="Times New Roman"/>
                <w:b w:val="0"/>
                <w:bCs w:val="0"/>
                <w:szCs w:val="21"/>
                <w:vertAlign w:val="superscript"/>
              </w:rPr>
              <w:t>**</w:t>
            </w:r>
          </w:p>
        </w:tc>
        <w:tc>
          <w:tcPr>
            <w:tcW w:w="1073" w:type="dxa"/>
            <w:tcBorders>
              <w:bottom w:val="single" w:sz="12" w:space="0" w:color="auto"/>
            </w:tcBorders>
            <w:vAlign w:val="center"/>
            <w:hideMark/>
          </w:tcPr>
          <w:p w14:paraId="73D8BC3E" w14:textId="77777777" w:rsidR="0070274A" w:rsidRPr="006924FA" w:rsidRDefault="0070274A" w:rsidP="006E414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4.596</w:t>
            </w:r>
            <w:r w:rsidRPr="006924FA">
              <w:rPr>
                <w:rFonts w:ascii="Times New Roman" w:hAnsi="Times New Roman" w:cs="Times New Roman"/>
                <w:szCs w:val="21"/>
                <w:vertAlign w:val="superscript"/>
              </w:rPr>
              <w:t>**</w:t>
            </w:r>
          </w:p>
        </w:tc>
        <w:tc>
          <w:tcPr>
            <w:tcW w:w="1087" w:type="dxa"/>
            <w:tcBorders>
              <w:bottom w:val="single" w:sz="12" w:space="0" w:color="auto"/>
            </w:tcBorders>
            <w:vAlign w:val="center"/>
            <w:hideMark/>
          </w:tcPr>
          <w:p w14:paraId="5CBA9AC5" w14:textId="77777777" w:rsidR="0070274A" w:rsidRPr="006924FA" w:rsidRDefault="0070274A" w:rsidP="006E414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4.880</w:t>
            </w:r>
            <w:r w:rsidRPr="006924FA">
              <w:rPr>
                <w:rFonts w:ascii="Times New Roman" w:hAnsi="Times New Roman" w:cs="Times New Roman"/>
                <w:szCs w:val="21"/>
                <w:vertAlign w:val="superscript"/>
              </w:rPr>
              <w:t>**</w:t>
            </w:r>
          </w:p>
        </w:tc>
        <w:tc>
          <w:tcPr>
            <w:tcW w:w="1358" w:type="dxa"/>
            <w:tcBorders>
              <w:bottom w:val="single" w:sz="12" w:space="0" w:color="auto"/>
            </w:tcBorders>
            <w:vAlign w:val="center"/>
            <w:hideMark/>
          </w:tcPr>
          <w:p w14:paraId="7DD06854" w14:textId="77777777" w:rsidR="0070274A" w:rsidRPr="006924FA" w:rsidRDefault="0070274A" w:rsidP="006E414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2.123</w:t>
            </w:r>
            <w:r w:rsidRPr="006924FA">
              <w:rPr>
                <w:rFonts w:ascii="Times New Roman" w:hAnsi="Times New Roman" w:cs="Times New Roman"/>
                <w:szCs w:val="21"/>
                <w:vertAlign w:val="superscript"/>
              </w:rPr>
              <w:t>**</w:t>
            </w:r>
          </w:p>
        </w:tc>
        <w:tc>
          <w:tcPr>
            <w:tcW w:w="886" w:type="dxa"/>
            <w:tcBorders>
              <w:bottom w:val="single" w:sz="12" w:space="0" w:color="auto"/>
            </w:tcBorders>
            <w:vAlign w:val="center"/>
            <w:hideMark/>
          </w:tcPr>
          <w:p w14:paraId="3F3F6CE1" w14:textId="77777777" w:rsidR="0070274A" w:rsidRPr="006924FA" w:rsidRDefault="0070274A" w:rsidP="006E414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4.872</w:t>
            </w:r>
            <w:r w:rsidRPr="006924FA">
              <w:rPr>
                <w:rFonts w:ascii="Times New Roman" w:hAnsi="Times New Roman" w:cs="Times New Roman"/>
                <w:szCs w:val="21"/>
                <w:vertAlign w:val="superscript"/>
              </w:rPr>
              <w:t>**</w:t>
            </w:r>
          </w:p>
        </w:tc>
        <w:tc>
          <w:tcPr>
            <w:tcW w:w="1385" w:type="dxa"/>
            <w:tcBorders>
              <w:bottom w:val="single" w:sz="12" w:space="0" w:color="auto"/>
            </w:tcBorders>
            <w:vAlign w:val="center"/>
            <w:hideMark/>
          </w:tcPr>
          <w:p w14:paraId="7F40D212" w14:textId="77777777" w:rsidR="0070274A" w:rsidRPr="006924FA" w:rsidRDefault="0070274A" w:rsidP="006E414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3.033</w:t>
            </w:r>
            <w:r w:rsidRPr="006924FA">
              <w:rPr>
                <w:rFonts w:ascii="Times New Roman" w:hAnsi="Times New Roman" w:cs="Times New Roman"/>
                <w:szCs w:val="21"/>
                <w:vertAlign w:val="superscript"/>
              </w:rPr>
              <w:t>*</w:t>
            </w:r>
          </w:p>
        </w:tc>
        <w:tc>
          <w:tcPr>
            <w:tcW w:w="1222" w:type="dxa"/>
            <w:tcBorders>
              <w:bottom w:val="single" w:sz="12" w:space="0" w:color="auto"/>
            </w:tcBorders>
            <w:vAlign w:val="center"/>
            <w:hideMark/>
          </w:tcPr>
          <w:p w14:paraId="74C7F0AD" w14:textId="77777777" w:rsidR="0070274A" w:rsidRPr="006924FA" w:rsidRDefault="0070274A" w:rsidP="006E414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1.968</w:t>
            </w:r>
            <w:r w:rsidRPr="006924FA">
              <w:rPr>
                <w:rFonts w:ascii="Times New Roman" w:hAnsi="Times New Roman" w:cs="Times New Roman"/>
                <w:szCs w:val="21"/>
                <w:vertAlign w:val="superscript"/>
              </w:rPr>
              <w:t>**</w:t>
            </w:r>
          </w:p>
        </w:tc>
        <w:tc>
          <w:tcPr>
            <w:tcW w:w="860" w:type="dxa"/>
            <w:tcBorders>
              <w:bottom w:val="single" w:sz="12" w:space="0" w:color="auto"/>
            </w:tcBorders>
            <w:vAlign w:val="center"/>
            <w:hideMark/>
          </w:tcPr>
          <w:p w14:paraId="35690BAB" w14:textId="77777777" w:rsidR="0070274A" w:rsidRPr="006924FA" w:rsidRDefault="0070274A" w:rsidP="006E414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3.090</w:t>
            </w:r>
            <w:r w:rsidRPr="006924FA">
              <w:rPr>
                <w:rFonts w:ascii="Times New Roman" w:hAnsi="Times New Roman" w:cs="Times New Roman"/>
                <w:szCs w:val="21"/>
                <w:vertAlign w:val="superscript"/>
              </w:rPr>
              <w:t>*</w:t>
            </w:r>
          </w:p>
        </w:tc>
        <w:tc>
          <w:tcPr>
            <w:tcW w:w="1109" w:type="dxa"/>
            <w:tcBorders>
              <w:bottom w:val="single" w:sz="12" w:space="0" w:color="auto"/>
            </w:tcBorders>
            <w:vAlign w:val="center"/>
            <w:hideMark/>
          </w:tcPr>
          <w:p w14:paraId="19F16B7A" w14:textId="77777777" w:rsidR="0070274A" w:rsidRPr="006924FA" w:rsidRDefault="0070274A" w:rsidP="006E414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1.473</w:t>
            </w:r>
          </w:p>
        </w:tc>
      </w:tr>
    </w:tbl>
    <w:p w14:paraId="3ECFDEFD" w14:textId="024B35AD" w:rsidR="00665EEF" w:rsidRPr="006924FA" w:rsidRDefault="00665EEF" w:rsidP="006E414B">
      <w:pPr>
        <w:rPr>
          <w:rFonts w:ascii="Times New Roman" w:hAnsi="Times New Roman" w:cs="Times New Roman"/>
          <w:sz w:val="24"/>
          <w:szCs w:val="24"/>
        </w:rPr>
      </w:pPr>
      <w:r w:rsidRPr="006924FA">
        <w:rPr>
          <w:rFonts w:ascii="Times New Roman" w:hAnsi="Times New Roman" w:cs="Times New Roman"/>
          <w:szCs w:val="21"/>
        </w:rPr>
        <w:t>Note</w:t>
      </w:r>
      <w:r w:rsidRPr="006924FA">
        <w:rPr>
          <w:rFonts w:ascii="Times New Roman" w:hAnsi="Times New Roman" w:cs="Times New Roman" w:hint="eastAsia"/>
          <w:szCs w:val="21"/>
        </w:rPr>
        <w:t>：</w:t>
      </w:r>
      <w:r w:rsidR="00AD5410" w:rsidRPr="006924FA">
        <w:rPr>
          <w:rFonts w:ascii="Times New Roman" w:hAnsi="Times New Roman" w:cs="Times New Roman"/>
          <w:szCs w:val="21"/>
        </w:rPr>
        <w:t xml:space="preserve">*** is the significance level of 0.01, ** is the significance level of 0.05, * is the significance </w:t>
      </w:r>
      <w:r w:rsidR="00AD5410" w:rsidRPr="006924FA">
        <w:rPr>
          <w:rFonts w:ascii="Times New Roman" w:hAnsi="Times New Roman" w:cs="Times New Roman"/>
          <w:szCs w:val="21"/>
        </w:rPr>
        <w:lastRenderedPageBreak/>
        <w:t>level of 0.1</w:t>
      </w:r>
      <w:r w:rsidR="00A5034F" w:rsidRPr="006924FA">
        <w:rPr>
          <w:rFonts w:ascii="Times New Roman" w:hAnsi="Times New Roman" w:cs="Times New Roman"/>
          <w:szCs w:val="21"/>
        </w:rPr>
        <w:t>.</w:t>
      </w:r>
    </w:p>
    <w:p w14:paraId="68D457DE" w14:textId="0716C429" w:rsidR="00C95E42" w:rsidRPr="006924FA" w:rsidDel="005E6689" w:rsidRDefault="00083DFE" w:rsidP="00947AAF">
      <w:pPr>
        <w:spacing w:beforeLines="100" w:before="312"/>
        <w:ind w:firstLineChars="100" w:firstLine="240"/>
        <w:rPr>
          <w:rFonts w:ascii="Times New Roman" w:hAnsi="Times New Roman" w:cs="Times New Roman"/>
          <w:sz w:val="24"/>
          <w:szCs w:val="24"/>
        </w:rPr>
      </w:pPr>
      <w:r w:rsidRPr="006924FA">
        <w:rPr>
          <w:rFonts w:ascii="Times New Roman" w:hAnsi="Times New Roman" w:cs="Times New Roman"/>
          <w:sz w:val="24"/>
          <w:szCs w:val="24"/>
        </w:rPr>
        <w:t xml:space="preserve">Table </w:t>
      </w:r>
      <w:r w:rsidR="006F407F" w:rsidRPr="006924FA">
        <w:rPr>
          <w:rFonts w:ascii="Times New Roman" w:hAnsi="Times New Roman" w:cs="Times New Roman"/>
          <w:sz w:val="24"/>
          <w:szCs w:val="24"/>
        </w:rPr>
        <w:t>5</w:t>
      </w:r>
      <w:r w:rsidRPr="006924FA">
        <w:rPr>
          <w:rFonts w:ascii="Times New Roman" w:hAnsi="Times New Roman" w:cs="Times New Roman"/>
          <w:sz w:val="24"/>
          <w:szCs w:val="24"/>
        </w:rPr>
        <w:t xml:space="preserve"> presents the </w:t>
      </w:r>
      <w:r w:rsidR="00581CAC" w:rsidRPr="006924FA">
        <w:rPr>
          <w:rFonts w:ascii="Times New Roman" w:hAnsi="Times New Roman" w:cs="Times New Roman"/>
          <w:sz w:val="24"/>
          <w:szCs w:val="24"/>
        </w:rPr>
        <w:t>results of the spatial STIRPA</w:t>
      </w:r>
      <w:r w:rsidR="00094DBB" w:rsidRPr="006924FA">
        <w:rPr>
          <w:rFonts w:ascii="Times New Roman" w:hAnsi="Times New Roman" w:cs="Times New Roman"/>
          <w:sz w:val="24"/>
          <w:szCs w:val="24"/>
        </w:rPr>
        <w:t>L</w:t>
      </w:r>
      <w:r w:rsidR="00581CAC" w:rsidRPr="006924FA">
        <w:rPr>
          <w:rFonts w:ascii="Times New Roman" w:hAnsi="Times New Roman" w:cs="Times New Roman"/>
          <w:sz w:val="24"/>
          <w:szCs w:val="24"/>
        </w:rPr>
        <w:t xml:space="preserve">T model based on the traditional inverse distance and the highway </w:t>
      </w:r>
      <w:r w:rsidR="00666080" w:rsidRPr="006924FA">
        <w:rPr>
          <w:rFonts w:ascii="Times New Roman" w:hAnsi="Times New Roman" w:cs="Times New Roman"/>
          <w:sz w:val="24"/>
          <w:szCs w:val="24"/>
        </w:rPr>
        <w:t>passenger-induced</w:t>
      </w:r>
      <w:r w:rsidR="00581CAC" w:rsidRPr="006924FA">
        <w:rPr>
          <w:rFonts w:ascii="Times New Roman" w:hAnsi="Times New Roman" w:cs="Times New Roman"/>
          <w:sz w:val="24"/>
          <w:szCs w:val="24"/>
        </w:rPr>
        <w:t xml:space="preserve"> flow in 2020. The correlation coefficients of </w:t>
      </w:r>
      <w:proofErr w:type="spellStart"/>
      <w:r w:rsidR="0070737A" w:rsidRPr="006924FA">
        <w:rPr>
          <w:rFonts w:ascii="Times New Roman" w:hAnsi="Times New Roman" w:cs="Times New Roman"/>
          <w:sz w:val="24"/>
          <w:szCs w:val="24"/>
        </w:rPr>
        <w:t>UrbanRt</w:t>
      </w:r>
      <w:proofErr w:type="spellEnd"/>
      <w:r w:rsidR="00581CAC" w:rsidRPr="006924FA">
        <w:rPr>
          <w:rFonts w:ascii="Times New Roman" w:hAnsi="Times New Roman" w:cs="Times New Roman"/>
          <w:sz w:val="24"/>
          <w:szCs w:val="24"/>
        </w:rPr>
        <w:t xml:space="preserve">, </w:t>
      </w:r>
      <w:proofErr w:type="spellStart"/>
      <w:r w:rsidR="0070737A" w:rsidRPr="006924FA">
        <w:rPr>
          <w:rFonts w:ascii="Times New Roman" w:hAnsi="Times New Roman" w:cs="Times New Roman"/>
          <w:sz w:val="24"/>
          <w:szCs w:val="24"/>
        </w:rPr>
        <w:t>Indvalue</w:t>
      </w:r>
      <w:proofErr w:type="spellEnd"/>
      <w:r w:rsidR="00581CAC" w:rsidRPr="006924FA">
        <w:rPr>
          <w:rFonts w:ascii="Times New Roman" w:hAnsi="Times New Roman" w:cs="Times New Roman"/>
          <w:sz w:val="24"/>
          <w:szCs w:val="24"/>
        </w:rPr>
        <w:t xml:space="preserve">, </w:t>
      </w:r>
      <w:r w:rsidRPr="006924FA">
        <w:rPr>
          <w:rFonts w:ascii="Times New Roman" w:hAnsi="Times New Roman" w:cs="Times New Roman"/>
          <w:sz w:val="24"/>
          <w:szCs w:val="24"/>
        </w:rPr>
        <w:t>and</w:t>
      </w:r>
      <w:r w:rsidR="00581CAC" w:rsidRPr="006924FA">
        <w:rPr>
          <w:rFonts w:ascii="Times New Roman" w:hAnsi="Times New Roman" w:cs="Times New Roman"/>
          <w:sz w:val="24"/>
          <w:szCs w:val="24"/>
        </w:rPr>
        <w:t xml:space="preserve"> spatial lag declined in the highway </w:t>
      </w:r>
      <w:r w:rsidR="009D12EE" w:rsidRPr="006924FA">
        <w:rPr>
          <w:rFonts w:ascii="Times New Roman" w:hAnsi="Times New Roman" w:cs="Times New Roman"/>
          <w:sz w:val="24"/>
          <w:szCs w:val="24"/>
        </w:rPr>
        <w:t>passenger-based</w:t>
      </w:r>
      <w:r w:rsidR="00581CAC" w:rsidRPr="006924FA">
        <w:rPr>
          <w:rFonts w:ascii="Times New Roman" w:hAnsi="Times New Roman" w:cs="Times New Roman"/>
          <w:sz w:val="24"/>
          <w:szCs w:val="24"/>
        </w:rPr>
        <w:t xml:space="preserve"> scheme</w:t>
      </w:r>
      <w:r w:rsidRPr="006924FA">
        <w:rPr>
          <w:rFonts w:ascii="Times New Roman" w:hAnsi="Times New Roman" w:cs="Times New Roman"/>
          <w:sz w:val="24"/>
          <w:szCs w:val="24"/>
        </w:rPr>
        <w:t xml:space="preserve"> compared with</w:t>
      </w:r>
      <w:r w:rsidR="00581CAC" w:rsidRPr="006924FA">
        <w:rPr>
          <w:rFonts w:ascii="Times New Roman" w:hAnsi="Times New Roman" w:cs="Times New Roman"/>
          <w:sz w:val="24"/>
          <w:szCs w:val="24"/>
        </w:rPr>
        <w:t xml:space="preserve"> the traditional one. Conversely, the influences of built-up land, railway, </w:t>
      </w:r>
      <w:r w:rsidRPr="006924FA">
        <w:rPr>
          <w:rFonts w:ascii="Times New Roman" w:hAnsi="Times New Roman" w:cs="Times New Roman"/>
          <w:sz w:val="24"/>
          <w:szCs w:val="24"/>
        </w:rPr>
        <w:t>and</w:t>
      </w:r>
      <w:r w:rsidR="00581CAC" w:rsidRPr="006924FA">
        <w:rPr>
          <w:rFonts w:ascii="Times New Roman" w:hAnsi="Times New Roman" w:cs="Times New Roman"/>
          <w:sz w:val="24"/>
          <w:szCs w:val="24"/>
        </w:rPr>
        <w:t xml:space="preserve"> the fitting effect of R</w:t>
      </w:r>
      <w:r w:rsidR="00581CAC" w:rsidRPr="006924FA">
        <w:rPr>
          <w:rFonts w:ascii="Times New Roman" w:hAnsi="Times New Roman" w:cs="Times New Roman"/>
          <w:sz w:val="24"/>
          <w:szCs w:val="24"/>
          <w:vertAlign w:val="superscript"/>
        </w:rPr>
        <w:t>2</w:t>
      </w:r>
      <w:r w:rsidR="00581CAC" w:rsidRPr="006924FA">
        <w:rPr>
          <w:rFonts w:ascii="Times New Roman" w:hAnsi="Times New Roman" w:cs="Times New Roman"/>
          <w:sz w:val="24"/>
          <w:szCs w:val="24"/>
        </w:rPr>
        <w:t xml:space="preserve"> </w:t>
      </w:r>
      <w:r w:rsidR="009D6346" w:rsidRPr="006924FA">
        <w:rPr>
          <w:rFonts w:ascii="Times New Roman" w:hAnsi="Times New Roman" w:cs="Times New Roman"/>
          <w:sz w:val="24"/>
          <w:szCs w:val="24"/>
        </w:rPr>
        <w:t>rose</w:t>
      </w:r>
      <w:r w:rsidR="00581CAC" w:rsidRPr="006924FA">
        <w:rPr>
          <w:rFonts w:ascii="Times New Roman" w:hAnsi="Times New Roman" w:cs="Times New Roman"/>
          <w:sz w:val="24"/>
          <w:szCs w:val="24"/>
        </w:rPr>
        <w:t xml:space="preserve">, </w:t>
      </w:r>
      <w:r w:rsidR="009D7F73" w:rsidRPr="006924FA">
        <w:rPr>
          <w:rFonts w:ascii="Times New Roman" w:hAnsi="Times New Roman" w:cs="Times New Roman"/>
          <w:sz w:val="24"/>
          <w:szCs w:val="24"/>
        </w:rPr>
        <w:t>which has justified the effectiveness of the spatial STIRPA</w:t>
      </w:r>
      <w:r w:rsidR="00094DBB" w:rsidRPr="006924FA">
        <w:rPr>
          <w:rFonts w:ascii="Times New Roman" w:hAnsi="Times New Roman" w:cs="Times New Roman"/>
          <w:sz w:val="24"/>
          <w:szCs w:val="24"/>
        </w:rPr>
        <w:t>L</w:t>
      </w:r>
      <w:r w:rsidR="009D7F73" w:rsidRPr="006924FA">
        <w:rPr>
          <w:rFonts w:ascii="Times New Roman" w:hAnsi="Times New Roman" w:cs="Times New Roman"/>
          <w:sz w:val="24"/>
          <w:szCs w:val="24"/>
        </w:rPr>
        <w:t>T model embedded with the transportation flow.</w:t>
      </w:r>
    </w:p>
    <w:p w14:paraId="694476FE" w14:textId="77777777" w:rsidR="00201819" w:rsidRPr="006924FA" w:rsidRDefault="008366BF" w:rsidP="00947AAF">
      <w:pPr>
        <w:tabs>
          <w:tab w:val="left" w:pos="6590"/>
        </w:tabs>
        <w:spacing w:beforeLines="100" w:before="312"/>
        <w:jc w:val="left"/>
        <w:rPr>
          <w:rFonts w:ascii="Times New Roman" w:hAnsi="Times New Roman" w:cs="Times New Roman"/>
          <w:b/>
          <w:bCs/>
          <w:szCs w:val="21"/>
        </w:rPr>
      </w:pPr>
      <w:r w:rsidRPr="006924FA">
        <w:rPr>
          <w:rFonts w:ascii="Times New Roman" w:hAnsi="Times New Roman" w:cs="Times New Roman"/>
          <w:b/>
          <w:bCs/>
          <w:szCs w:val="21"/>
        </w:rPr>
        <w:t xml:space="preserve">Table </w:t>
      </w:r>
      <w:r w:rsidR="006F407F" w:rsidRPr="006924FA">
        <w:rPr>
          <w:rFonts w:ascii="Times New Roman" w:hAnsi="Times New Roman" w:cs="Times New Roman"/>
          <w:b/>
          <w:bCs/>
          <w:szCs w:val="21"/>
        </w:rPr>
        <w:t>5</w:t>
      </w:r>
      <w:r w:rsidRPr="006924FA">
        <w:rPr>
          <w:rFonts w:ascii="Times New Roman" w:hAnsi="Times New Roman" w:cs="Times New Roman"/>
          <w:b/>
          <w:bCs/>
          <w:szCs w:val="21"/>
        </w:rPr>
        <w:t xml:space="preserve"> </w:t>
      </w:r>
    </w:p>
    <w:p w14:paraId="4BDC37DE" w14:textId="6C6766EC" w:rsidR="00026D99" w:rsidRPr="006924FA" w:rsidRDefault="007413F2" w:rsidP="00947AAF">
      <w:pPr>
        <w:tabs>
          <w:tab w:val="left" w:pos="6590"/>
        </w:tabs>
        <w:jc w:val="left"/>
        <w:rPr>
          <w:rFonts w:ascii="Times New Roman" w:hAnsi="Times New Roman" w:cs="Times New Roman"/>
          <w:szCs w:val="21"/>
        </w:rPr>
      </w:pPr>
      <w:r w:rsidRPr="006924FA">
        <w:rPr>
          <w:rFonts w:ascii="Times New Roman" w:hAnsi="Times New Roman" w:cs="Times New Roman"/>
          <w:szCs w:val="21"/>
        </w:rPr>
        <w:t>R</w:t>
      </w:r>
      <w:r w:rsidR="002660F0" w:rsidRPr="006924FA">
        <w:rPr>
          <w:rFonts w:ascii="Times New Roman" w:hAnsi="Times New Roman" w:cs="Times New Roman"/>
          <w:szCs w:val="21"/>
        </w:rPr>
        <w:t xml:space="preserve">esults </w:t>
      </w:r>
      <w:r w:rsidR="00083DFE" w:rsidRPr="006924FA">
        <w:rPr>
          <w:rFonts w:ascii="Times New Roman" w:hAnsi="Times New Roman" w:cs="Times New Roman"/>
          <w:szCs w:val="21"/>
        </w:rPr>
        <w:t xml:space="preserve">of </w:t>
      </w:r>
      <w:r w:rsidR="009A05ED" w:rsidRPr="006924FA">
        <w:rPr>
          <w:rFonts w:ascii="Times New Roman" w:hAnsi="Times New Roman" w:cs="Times New Roman"/>
          <w:szCs w:val="21"/>
        </w:rPr>
        <w:t xml:space="preserve">multilinear regression and </w:t>
      </w:r>
      <w:r w:rsidR="002660F0" w:rsidRPr="006924FA">
        <w:rPr>
          <w:rFonts w:ascii="Times New Roman" w:hAnsi="Times New Roman" w:cs="Times New Roman"/>
          <w:szCs w:val="21"/>
        </w:rPr>
        <w:t>spatial lag model</w:t>
      </w:r>
      <w:r w:rsidR="00102693" w:rsidRPr="006924FA">
        <w:rPr>
          <w:rFonts w:ascii="Times New Roman" w:hAnsi="Times New Roman" w:cs="Times New Roman"/>
          <w:szCs w:val="21"/>
        </w:rPr>
        <w:t>.</w:t>
      </w:r>
    </w:p>
    <w:tbl>
      <w:tblPr>
        <w:tblStyle w:val="21"/>
        <w:tblW w:w="8749" w:type="dxa"/>
        <w:jc w:val="center"/>
        <w:tblLook w:val="04A0" w:firstRow="1" w:lastRow="0" w:firstColumn="1" w:lastColumn="0" w:noHBand="0" w:noVBand="1"/>
      </w:tblPr>
      <w:tblGrid>
        <w:gridCol w:w="1195"/>
        <w:gridCol w:w="1345"/>
        <w:gridCol w:w="1197"/>
        <w:gridCol w:w="2516"/>
        <w:gridCol w:w="2496"/>
      </w:tblGrid>
      <w:tr w:rsidR="00D14CFA" w:rsidRPr="006924FA" w14:paraId="4B20226F" w14:textId="77777777" w:rsidTr="007911E5">
        <w:trPr>
          <w:cnfStyle w:val="100000000000" w:firstRow="1" w:lastRow="0" w:firstColumn="0" w:lastColumn="0" w:oddVBand="0" w:evenVBand="0" w:oddHBand="0" w:evenHBand="0" w:firstRowFirstColumn="0" w:firstRowLastColumn="0" w:lastRowFirstColumn="0" w:lastRowLastColumn="0"/>
          <w:trHeight w:val="501"/>
          <w:jc w:val="center"/>
        </w:trPr>
        <w:tc>
          <w:tcPr>
            <w:cnfStyle w:val="001000000000" w:firstRow="0" w:lastRow="0" w:firstColumn="1" w:lastColumn="0" w:oddVBand="0" w:evenVBand="0" w:oddHBand="0" w:evenHBand="0" w:firstRowFirstColumn="0" w:firstRowLastColumn="0" w:lastRowFirstColumn="0" w:lastRowLastColumn="0"/>
            <w:tcW w:w="1195" w:type="dxa"/>
            <w:tcBorders>
              <w:top w:val="single" w:sz="12" w:space="0" w:color="auto"/>
              <w:bottom w:val="nil"/>
            </w:tcBorders>
            <w:noWrap/>
            <w:vAlign w:val="center"/>
            <w:hideMark/>
          </w:tcPr>
          <w:p w14:paraId="093AC71A" w14:textId="77777777" w:rsidR="00AB3151" w:rsidRPr="006924FA" w:rsidRDefault="00AB3151" w:rsidP="006E414B">
            <w:pPr>
              <w:tabs>
                <w:tab w:val="left" w:pos="6590"/>
              </w:tabs>
              <w:jc w:val="center"/>
              <w:rPr>
                <w:rFonts w:ascii="Times New Roman" w:hAnsi="Times New Roman" w:cs="Times New Roman"/>
                <w:b w:val="0"/>
                <w:bCs w:val="0"/>
                <w:szCs w:val="21"/>
              </w:rPr>
            </w:pPr>
          </w:p>
        </w:tc>
        <w:tc>
          <w:tcPr>
            <w:tcW w:w="2542" w:type="dxa"/>
            <w:gridSpan w:val="2"/>
            <w:tcBorders>
              <w:top w:val="single" w:sz="12" w:space="0" w:color="auto"/>
            </w:tcBorders>
            <w:noWrap/>
            <w:vAlign w:val="center"/>
            <w:hideMark/>
          </w:tcPr>
          <w:p w14:paraId="2EF4DC34" w14:textId="082153C3" w:rsidR="00AB3151" w:rsidRPr="006924FA" w:rsidRDefault="00EF0F87" w:rsidP="006E414B">
            <w:pPr>
              <w:tabs>
                <w:tab w:val="left" w:pos="659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Cs w:val="21"/>
              </w:rPr>
            </w:pPr>
            <w:r w:rsidRPr="006924FA">
              <w:rPr>
                <w:rFonts w:ascii="Times New Roman" w:hAnsi="Times New Roman" w:cs="Times New Roman"/>
                <w:szCs w:val="21"/>
              </w:rPr>
              <w:t>M</w:t>
            </w:r>
            <w:r w:rsidR="00AB3151" w:rsidRPr="006924FA">
              <w:rPr>
                <w:rFonts w:ascii="Times New Roman" w:hAnsi="Times New Roman" w:cs="Times New Roman"/>
                <w:szCs w:val="21"/>
              </w:rPr>
              <w:t>ultilinear regression</w:t>
            </w:r>
          </w:p>
        </w:tc>
        <w:tc>
          <w:tcPr>
            <w:tcW w:w="5012" w:type="dxa"/>
            <w:gridSpan w:val="2"/>
            <w:tcBorders>
              <w:top w:val="single" w:sz="12" w:space="0" w:color="auto"/>
            </w:tcBorders>
            <w:noWrap/>
            <w:vAlign w:val="center"/>
            <w:hideMark/>
          </w:tcPr>
          <w:p w14:paraId="02B093BB" w14:textId="1D8D47ED" w:rsidR="00AB3151" w:rsidRPr="006924FA" w:rsidRDefault="00EF0F87" w:rsidP="006E414B">
            <w:pPr>
              <w:tabs>
                <w:tab w:val="left" w:pos="659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Cs w:val="21"/>
              </w:rPr>
            </w:pPr>
            <w:r w:rsidRPr="006924FA">
              <w:rPr>
                <w:rFonts w:ascii="Times New Roman" w:hAnsi="Times New Roman" w:cs="Times New Roman"/>
                <w:szCs w:val="21"/>
              </w:rPr>
              <w:t>S</w:t>
            </w:r>
            <w:r w:rsidR="00AB3151" w:rsidRPr="006924FA">
              <w:rPr>
                <w:rFonts w:ascii="Times New Roman" w:hAnsi="Times New Roman" w:cs="Times New Roman"/>
                <w:szCs w:val="21"/>
              </w:rPr>
              <w:t xml:space="preserve">patial lag </w:t>
            </w:r>
            <w:r w:rsidR="0013149D" w:rsidRPr="006924FA">
              <w:rPr>
                <w:rFonts w:ascii="Times New Roman" w:hAnsi="Times New Roman" w:cs="Times New Roman"/>
                <w:szCs w:val="21"/>
              </w:rPr>
              <w:t>model</w:t>
            </w:r>
          </w:p>
        </w:tc>
      </w:tr>
      <w:tr w:rsidR="00D14CFA" w:rsidRPr="006924FA" w14:paraId="0CEB0CF4" w14:textId="77777777" w:rsidTr="007911E5">
        <w:trPr>
          <w:trHeight w:val="772"/>
          <w:jc w:val="center"/>
        </w:trPr>
        <w:tc>
          <w:tcPr>
            <w:cnfStyle w:val="001000000000" w:firstRow="0" w:lastRow="0" w:firstColumn="1" w:lastColumn="0" w:oddVBand="0" w:evenVBand="0" w:oddHBand="0" w:evenHBand="0" w:firstRowFirstColumn="0" w:firstRowLastColumn="0" w:lastRowFirstColumn="0" w:lastRowLastColumn="0"/>
            <w:tcW w:w="1195" w:type="dxa"/>
            <w:tcBorders>
              <w:top w:val="nil"/>
              <w:bottom w:val="single" w:sz="8" w:space="0" w:color="auto"/>
            </w:tcBorders>
            <w:vAlign w:val="center"/>
            <w:hideMark/>
          </w:tcPr>
          <w:p w14:paraId="2AD5CA54" w14:textId="77777777" w:rsidR="00AB3151" w:rsidRPr="006924FA" w:rsidRDefault="00AB3151" w:rsidP="006E414B">
            <w:pPr>
              <w:tabs>
                <w:tab w:val="left" w:pos="6590"/>
              </w:tabs>
              <w:jc w:val="center"/>
              <w:rPr>
                <w:rFonts w:ascii="Times New Roman" w:hAnsi="Times New Roman" w:cs="Times New Roman"/>
                <w:b w:val="0"/>
                <w:bCs w:val="0"/>
                <w:szCs w:val="21"/>
              </w:rPr>
            </w:pPr>
          </w:p>
        </w:tc>
        <w:tc>
          <w:tcPr>
            <w:tcW w:w="1345" w:type="dxa"/>
            <w:tcBorders>
              <w:bottom w:val="single" w:sz="8" w:space="0" w:color="auto"/>
            </w:tcBorders>
            <w:vAlign w:val="center"/>
            <w:hideMark/>
          </w:tcPr>
          <w:p w14:paraId="66BFC65D" w14:textId="77777777" w:rsidR="00AB3151" w:rsidRPr="006924FA" w:rsidRDefault="00AB3151" w:rsidP="006E414B">
            <w:pPr>
              <w:tabs>
                <w:tab w:val="left" w:pos="659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2015</w:t>
            </w:r>
          </w:p>
        </w:tc>
        <w:tc>
          <w:tcPr>
            <w:tcW w:w="1196" w:type="dxa"/>
            <w:tcBorders>
              <w:bottom w:val="single" w:sz="8" w:space="0" w:color="auto"/>
            </w:tcBorders>
            <w:vAlign w:val="center"/>
            <w:hideMark/>
          </w:tcPr>
          <w:p w14:paraId="6629D36C" w14:textId="77777777" w:rsidR="00AB3151" w:rsidRPr="006924FA" w:rsidRDefault="00AB3151" w:rsidP="006E414B">
            <w:pPr>
              <w:tabs>
                <w:tab w:val="left" w:pos="659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2020</w:t>
            </w:r>
          </w:p>
        </w:tc>
        <w:tc>
          <w:tcPr>
            <w:tcW w:w="2516" w:type="dxa"/>
            <w:tcBorders>
              <w:bottom w:val="single" w:sz="8" w:space="0" w:color="auto"/>
            </w:tcBorders>
            <w:vAlign w:val="center"/>
            <w:hideMark/>
          </w:tcPr>
          <w:p w14:paraId="6DA0B6D1" w14:textId="43A6B575" w:rsidR="00AB3151" w:rsidRPr="006924FA" w:rsidRDefault="00AB3151" w:rsidP="006E414B">
            <w:pPr>
              <w:tabs>
                <w:tab w:val="left" w:pos="659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Gravity model based on inverse distance</w:t>
            </w:r>
            <w:r w:rsidR="0049107C" w:rsidRPr="006924FA">
              <w:rPr>
                <w:rFonts w:ascii="Times New Roman" w:hAnsi="Times New Roman" w:cs="Times New Roman"/>
                <w:szCs w:val="21"/>
              </w:rPr>
              <w:t xml:space="preserve"> </w:t>
            </w:r>
            <w:r w:rsidRPr="006924FA">
              <w:rPr>
                <w:rFonts w:ascii="Times New Roman" w:hAnsi="Times New Roman" w:cs="Times New Roman"/>
                <w:szCs w:val="21"/>
              </w:rPr>
              <w:t>(S) in 2020</w:t>
            </w:r>
          </w:p>
        </w:tc>
        <w:tc>
          <w:tcPr>
            <w:tcW w:w="2495" w:type="dxa"/>
            <w:tcBorders>
              <w:bottom w:val="single" w:sz="8" w:space="0" w:color="auto"/>
            </w:tcBorders>
            <w:vAlign w:val="center"/>
            <w:hideMark/>
          </w:tcPr>
          <w:p w14:paraId="49924EEF" w14:textId="6D8C30E7" w:rsidR="00AB3151" w:rsidRPr="006924FA" w:rsidRDefault="00AB3151" w:rsidP="006E414B">
            <w:pPr>
              <w:tabs>
                <w:tab w:val="left" w:pos="659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Gravity model based on highway passenger volume</w:t>
            </w:r>
            <w:r w:rsidR="0049107C" w:rsidRPr="006924FA">
              <w:rPr>
                <w:rFonts w:ascii="Times New Roman" w:hAnsi="Times New Roman" w:cs="Times New Roman"/>
                <w:szCs w:val="21"/>
              </w:rPr>
              <w:t xml:space="preserve"> </w:t>
            </w:r>
            <w:r w:rsidRPr="006924FA">
              <w:rPr>
                <w:rFonts w:ascii="Times New Roman" w:hAnsi="Times New Roman" w:cs="Times New Roman"/>
                <w:szCs w:val="21"/>
              </w:rPr>
              <w:t>(S</w:t>
            </w:r>
            <w:r w:rsidRPr="006924FA">
              <w:rPr>
                <w:rFonts w:ascii="Times New Roman" w:hAnsi="Times New Roman" w:cs="Times New Roman"/>
                <w:szCs w:val="21"/>
                <w:vertAlign w:val="subscript"/>
              </w:rPr>
              <w:t>1</w:t>
            </w:r>
            <w:r w:rsidRPr="006924FA">
              <w:rPr>
                <w:rFonts w:ascii="Times New Roman" w:hAnsi="Times New Roman" w:cs="Times New Roman"/>
                <w:szCs w:val="21"/>
              </w:rPr>
              <w:t>) in 2020</w:t>
            </w:r>
          </w:p>
        </w:tc>
      </w:tr>
      <w:tr w:rsidR="00D14CFA" w:rsidRPr="006924FA" w14:paraId="08ED522F" w14:textId="77777777" w:rsidTr="007911E5">
        <w:trPr>
          <w:trHeight w:val="294"/>
          <w:jc w:val="center"/>
        </w:trPr>
        <w:tc>
          <w:tcPr>
            <w:cnfStyle w:val="001000000000" w:firstRow="0" w:lastRow="0" w:firstColumn="1" w:lastColumn="0" w:oddVBand="0" w:evenVBand="0" w:oddHBand="0" w:evenHBand="0" w:firstRowFirstColumn="0" w:firstRowLastColumn="0" w:lastRowFirstColumn="0" w:lastRowLastColumn="0"/>
            <w:tcW w:w="1195" w:type="dxa"/>
            <w:tcBorders>
              <w:top w:val="single" w:sz="8" w:space="0" w:color="auto"/>
            </w:tcBorders>
            <w:noWrap/>
            <w:vAlign w:val="center"/>
            <w:hideMark/>
          </w:tcPr>
          <w:p w14:paraId="305CB639" w14:textId="50136F94" w:rsidR="00AB3151" w:rsidRPr="006924FA" w:rsidRDefault="00105478" w:rsidP="006E414B">
            <w:pPr>
              <w:tabs>
                <w:tab w:val="left" w:pos="6590"/>
              </w:tabs>
              <w:jc w:val="center"/>
              <w:rPr>
                <w:rFonts w:ascii="Times New Roman" w:hAnsi="Times New Roman" w:cs="Times New Roman"/>
                <w:b w:val="0"/>
                <w:bCs w:val="0"/>
                <w:szCs w:val="21"/>
              </w:rPr>
            </w:pPr>
            <w:proofErr w:type="spellStart"/>
            <w:r w:rsidRPr="006924FA">
              <w:rPr>
                <w:rFonts w:ascii="Times New Roman" w:hAnsi="Times New Roman" w:cs="Times New Roman"/>
                <w:szCs w:val="21"/>
              </w:rPr>
              <w:t>UrbanRt</w:t>
            </w:r>
            <w:proofErr w:type="spellEnd"/>
          </w:p>
        </w:tc>
        <w:tc>
          <w:tcPr>
            <w:tcW w:w="1345" w:type="dxa"/>
            <w:tcBorders>
              <w:top w:val="single" w:sz="8" w:space="0" w:color="auto"/>
            </w:tcBorders>
            <w:noWrap/>
            <w:vAlign w:val="center"/>
            <w:hideMark/>
          </w:tcPr>
          <w:p w14:paraId="6FC76A6B" w14:textId="77777777" w:rsidR="00AB3151" w:rsidRPr="006924FA" w:rsidRDefault="00AB3151" w:rsidP="006E414B">
            <w:pPr>
              <w:tabs>
                <w:tab w:val="left" w:pos="659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0.8303</w:t>
            </w:r>
            <w:r w:rsidRPr="006924FA">
              <w:rPr>
                <w:rFonts w:ascii="Times New Roman" w:hAnsi="Times New Roman" w:cs="Times New Roman"/>
                <w:szCs w:val="21"/>
                <w:vertAlign w:val="superscript"/>
              </w:rPr>
              <w:t>***</w:t>
            </w:r>
          </w:p>
        </w:tc>
        <w:tc>
          <w:tcPr>
            <w:tcW w:w="1196" w:type="dxa"/>
            <w:tcBorders>
              <w:top w:val="single" w:sz="8" w:space="0" w:color="auto"/>
            </w:tcBorders>
            <w:noWrap/>
            <w:vAlign w:val="center"/>
            <w:hideMark/>
          </w:tcPr>
          <w:p w14:paraId="504A702C" w14:textId="77777777" w:rsidR="00AB3151" w:rsidRPr="006924FA" w:rsidRDefault="00AB3151" w:rsidP="006E414B">
            <w:pPr>
              <w:tabs>
                <w:tab w:val="left" w:pos="659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0.7625</w:t>
            </w:r>
            <w:r w:rsidRPr="006924FA">
              <w:rPr>
                <w:rFonts w:ascii="Times New Roman" w:hAnsi="Times New Roman" w:cs="Times New Roman"/>
                <w:szCs w:val="21"/>
                <w:vertAlign w:val="superscript"/>
              </w:rPr>
              <w:t>**</w:t>
            </w:r>
          </w:p>
        </w:tc>
        <w:tc>
          <w:tcPr>
            <w:tcW w:w="2516" w:type="dxa"/>
            <w:tcBorders>
              <w:top w:val="single" w:sz="8" w:space="0" w:color="auto"/>
            </w:tcBorders>
            <w:noWrap/>
            <w:vAlign w:val="center"/>
            <w:hideMark/>
          </w:tcPr>
          <w:p w14:paraId="52BE3800" w14:textId="77777777" w:rsidR="00AB3151" w:rsidRPr="006924FA" w:rsidRDefault="00AB3151" w:rsidP="006E414B">
            <w:pPr>
              <w:tabs>
                <w:tab w:val="left" w:pos="659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0.6161</w:t>
            </w:r>
            <w:r w:rsidRPr="006924FA">
              <w:rPr>
                <w:rFonts w:ascii="Times New Roman" w:hAnsi="Times New Roman" w:cs="Times New Roman"/>
                <w:szCs w:val="21"/>
                <w:vertAlign w:val="superscript"/>
              </w:rPr>
              <w:t>**</w:t>
            </w:r>
          </w:p>
        </w:tc>
        <w:tc>
          <w:tcPr>
            <w:tcW w:w="2495" w:type="dxa"/>
            <w:tcBorders>
              <w:top w:val="single" w:sz="8" w:space="0" w:color="auto"/>
            </w:tcBorders>
            <w:noWrap/>
            <w:vAlign w:val="center"/>
            <w:hideMark/>
          </w:tcPr>
          <w:p w14:paraId="6677470B" w14:textId="77777777" w:rsidR="00AB3151" w:rsidRPr="006924FA" w:rsidRDefault="00AB3151" w:rsidP="006E414B">
            <w:pPr>
              <w:tabs>
                <w:tab w:val="left" w:pos="659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0.5977</w:t>
            </w:r>
            <w:r w:rsidRPr="006924FA">
              <w:rPr>
                <w:rFonts w:ascii="Times New Roman" w:hAnsi="Times New Roman" w:cs="Times New Roman"/>
                <w:szCs w:val="21"/>
                <w:vertAlign w:val="superscript"/>
              </w:rPr>
              <w:t>*</w:t>
            </w:r>
          </w:p>
        </w:tc>
      </w:tr>
      <w:tr w:rsidR="00D14CFA" w:rsidRPr="006924FA" w14:paraId="5EECC647" w14:textId="77777777" w:rsidTr="007911E5">
        <w:trPr>
          <w:trHeight w:val="294"/>
          <w:jc w:val="center"/>
        </w:trPr>
        <w:tc>
          <w:tcPr>
            <w:cnfStyle w:val="001000000000" w:firstRow="0" w:lastRow="0" w:firstColumn="1" w:lastColumn="0" w:oddVBand="0" w:evenVBand="0" w:oddHBand="0" w:evenHBand="0" w:firstRowFirstColumn="0" w:firstRowLastColumn="0" w:lastRowFirstColumn="0" w:lastRowLastColumn="0"/>
            <w:tcW w:w="1195" w:type="dxa"/>
            <w:noWrap/>
            <w:vAlign w:val="center"/>
            <w:hideMark/>
          </w:tcPr>
          <w:p w14:paraId="137678BE" w14:textId="14AC61BA" w:rsidR="00AB3151" w:rsidRPr="006924FA" w:rsidRDefault="00105478" w:rsidP="006E414B">
            <w:pPr>
              <w:tabs>
                <w:tab w:val="left" w:pos="6590"/>
              </w:tabs>
              <w:jc w:val="center"/>
              <w:rPr>
                <w:rFonts w:ascii="Times New Roman" w:hAnsi="Times New Roman" w:cs="Times New Roman"/>
                <w:b w:val="0"/>
                <w:bCs w:val="0"/>
                <w:szCs w:val="21"/>
              </w:rPr>
            </w:pPr>
            <w:proofErr w:type="spellStart"/>
            <w:r w:rsidRPr="006924FA">
              <w:rPr>
                <w:rFonts w:ascii="Times New Roman" w:hAnsi="Times New Roman" w:cs="Times New Roman"/>
                <w:szCs w:val="21"/>
              </w:rPr>
              <w:t>Indvalue</w:t>
            </w:r>
            <w:proofErr w:type="spellEnd"/>
          </w:p>
        </w:tc>
        <w:tc>
          <w:tcPr>
            <w:tcW w:w="1345" w:type="dxa"/>
            <w:noWrap/>
            <w:vAlign w:val="center"/>
            <w:hideMark/>
          </w:tcPr>
          <w:p w14:paraId="4302D62F" w14:textId="77777777" w:rsidR="00AB3151" w:rsidRPr="006924FA" w:rsidRDefault="00AB3151" w:rsidP="006E414B">
            <w:pPr>
              <w:tabs>
                <w:tab w:val="left" w:pos="659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0.2973</w:t>
            </w:r>
            <w:r w:rsidRPr="006924FA">
              <w:rPr>
                <w:rFonts w:ascii="Times New Roman" w:hAnsi="Times New Roman" w:cs="Times New Roman"/>
                <w:szCs w:val="21"/>
                <w:vertAlign w:val="superscript"/>
              </w:rPr>
              <w:t>***</w:t>
            </w:r>
          </w:p>
        </w:tc>
        <w:tc>
          <w:tcPr>
            <w:tcW w:w="1196" w:type="dxa"/>
            <w:noWrap/>
            <w:vAlign w:val="center"/>
            <w:hideMark/>
          </w:tcPr>
          <w:p w14:paraId="5EDF95A6" w14:textId="77777777" w:rsidR="00AB3151" w:rsidRPr="006924FA" w:rsidRDefault="00AB3151" w:rsidP="006E414B">
            <w:pPr>
              <w:tabs>
                <w:tab w:val="left" w:pos="659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0.1576</w:t>
            </w:r>
            <w:r w:rsidRPr="006924FA">
              <w:rPr>
                <w:rFonts w:ascii="Times New Roman" w:hAnsi="Times New Roman" w:cs="Times New Roman"/>
                <w:szCs w:val="21"/>
                <w:vertAlign w:val="superscript"/>
              </w:rPr>
              <w:t>*</w:t>
            </w:r>
          </w:p>
        </w:tc>
        <w:tc>
          <w:tcPr>
            <w:tcW w:w="2516" w:type="dxa"/>
            <w:noWrap/>
            <w:vAlign w:val="center"/>
            <w:hideMark/>
          </w:tcPr>
          <w:p w14:paraId="427CF392" w14:textId="77777777" w:rsidR="00AB3151" w:rsidRPr="006924FA" w:rsidRDefault="00AB3151" w:rsidP="006E414B">
            <w:pPr>
              <w:tabs>
                <w:tab w:val="left" w:pos="659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0.1938</w:t>
            </w:r>
            <w:r w:rsidRPr="006924FA">
              <w:rPr>
                <w:rFonts w:ascii="Times New Roman" w:hAnsi="Times New Roman" w:cs="Times New Roman"/>
                <w:szCs w:val="21"/>
                <w:vertAlign w:val="superscript"/>
              </w:rPr>
              <w:t>**</w:t>
            </w:r>
          </w:p>
        </w:tc>
        <w:tc>
          <w:tcPr>
            <w:tcW w:w="2495" w:type="dxa"/>
            <w:noWrap/>
            <w:vAlign w:val="center"/>
            <w:hideMark/>
          </w:tcPr>
          <w:p w14:paraId="4E9901F4" w14:textId="77777777" w:rsidR="00AB3151" w:rsidRPr="006924FA" w:rsidRDefault="00AB3151" w:rsidP="006E414B">
            <w:pPr>
              <w:tabs>
                <w:tab w:val="left" w:pos="659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0.1712</w:t>
            </w:r>
            <w:r w:rsidRPr="006924FA">
              <w:rPr>
                <w:rFonts w:ascii="Times New Roman" w:hAnsi="Times New Roman" w:cs="Times New Roman"/>
                <w:szCs w:val="21"/>
                <w:vertAlign w:val="superscript"/>
              </w:rPr>
              <w:t>**</w:t>
            </w:r>
          </w:p>
        </w:tc>
      </w:tr>
      <w:tr w:rsidR="00D14CFA" w:rsidRPr="006924FA" w14:paraId="48A170C9" w14:textId="77777777" w:rsidTr="007911E5">
        <w:trPr>
          <w:trHeight w:val="294"/>
          <w:jc w:val="center"/>
        </w:trPr>
        <w:tc>
          <w:tcPr>
            <w:cnfStyle w:val="001000000000" w:firstRow="0" w:lastRow="0" w:firstColumn="1" w:lastColumn="0" w:oddVBand="0" w:evenVBand="0" w:oddHBand="0" w:evenHBand="0" w:firstRowFirstColumn="0" w:firstRowLastColumn="0" w:lastRowFirstColumn="0" w:lastRowLastColumn="0"/>
            <w:tcW w:w="1195" w:type="dxa"/>
            <w:noWrap/>
            <w:vAlign w:val="center"/>
            <w:hideMark/>
          </w:tcPr>
          <w:p w14:paraId="3C7F8D6D" w14:textId="342DD1B2" w:rsidR="00AB3151" w:rsidRPr="006924FA" w:rsidRDefault="00291620" w:rsidP="006E414B">
            <w:pPr>
              <w:tabs>
                <w:tab w:val="left" w:pos="6590"/>
              </w:tabs>
              <w:jc w:val="center"/>
              <w:rPr>
                <w:rFonts w:ascii="Times New Roman" w:hAnsi="Times New Roman" w:cs="Times New Roman"/>
                <w:b w:val="0"/>
                <w:bCs w:val="0"/>
                <w:szCs w:val="21"/>
              </w:rPr>
            </w:pPr>
            <w:proofErr w:type="spellStart"/>
            <w:r w:rsidRPr="006924FA">
              <w:rPr>
                <w:rFonts w:ascii="Times New Roman" w:hAnsi="Times New Roman" w:cs="Times New Roman"/>
                <w:szCs w:val="21"/>
              </w:rPr>
              <w:t>BltLand</w:t>
            </w:r>
            <w:proofErr w:type="spellEnd"/>
          </w:p>
        </w:tc>
        <w:tc>
          <w:tcPr>
            <w:tcW w:w="1345" w:type="dxa"/>
            <w:noWrap/>
            <w:vAlign w:val="center"/>
            <w:hideMark/>
          </w:tcPr>
          <w:p w14:paraId="04615D34" w14:textId="77777777" w:rsidR="00AB3151" w:rsidRPr="006924FA" w:rsidRDefault="00AB3151" w:rsidP="006E414B">
            <w:pPr>
              <w:tabs>
                <w:tab w:val="left" w:pos="659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0.3116</w:t>
            </w:r>
            <w:r w:rsidRPr="006924FA">
              <w:rPr>
                <w:rFonts w:ascii="Times New Roman" w:hAnsi="Times New Roman" w:cs="Times New Roman"/>
                <w:szCs w:val="21"/>
                <w:vertAlign w:val="superscript"/>
              </w:rPr>
              <w:t>***</w:t>
            </w:r>
          </w:p>
        </w:tc>
        <w:tc>
          <w:tcPr>
            <w:tcW w:w="1196" w:type="dxa"/>
            <w:noWrap/>
            <w:vAlign w:val="center"/>
            <w:hideMark/>
          </w:tcPr>
          <w:p w14:paraId="264135C3" w14:textId="77777777" w:rsidR="00AB3151" w:rsidRPr="006924FA" w:rsidRDefault="00AB3151" w:rsidP="006E414B">
            <w:pPr>
              <w:tabs>
                <w:tab w:val="left" w:pos="659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0.5131</w:t>
            </w:r>
            <w:r w:rsidRPr="006924FA">
              <w:rPr>
                <w:rFonts w:ascii="Times New Roman" w:hAnsi="Times New Roman" w:cs="Times New Roman"/>
                <w:szCs w:val="21"/>
                <w:vertAlign w:val="superscript"/>
              </w:rPr>
              <w:t>***</w:t>
            </w:r>
          </w:p>
        </w:tc>
        <w:tc>
          <w:tcPr>
            <w:tcW w:w="2516" w:type="dxa"/>
            <w:noWrap/>
            <w:vAlign w:val="center"/>
            <w:hideMark/>
          </w:tcPr>
          <w:p w14:paraId="2EB83137" w14:textId="77777777" w:rsidR="00AB3151" w:rsidRPr="006924FA" w:rsidRDefault="00AB3151" w:rsidP="006E414B">
            <w:pPr>
              <w:tabs>
                <w:tab w:val="left" w:pos="659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0.3785</w:t>
            </w:r>
            <w:r w:rsidRPr="006924FA">
              <w:rPr>
                <w:rFonts w:ascii="Times New Roman" w:hAnsi="Times New Roman" w:cs="Times New Roman"/>
                <w:szCs w:val="21"/>
                <w:vertAlign w:val="superscript"/>
              </w:rPr>
              <w:t>***</w:t>
            </w:r>
          </w:p>
        </w:tc>
        <w:tc>
          <w:tcPr>
            <w:tcW w:w="2495" w:type="dxa"/>
            <w:noWrap/>
            <w:vAlign w:val="center"/>
            <w:hideMark/>
          </w:tcPr>
          <w:p w14:paraId="6B44C75F" w14:textId="77777777" w:rsidR="00AB3151" w:rsidRPr="006924FA" w:rsidRDefault="00AB3151" w:rsidP="006E414B">
            <w:pPr>
              <w:tabs>
                <w:tab w:val="left" w:pos="659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0.3994</w:t>
            </w:r>
            <w:r w:rsidRPr="006924FA">
              <w:rPr>
                <w:rFonts w:ascii="Times New Roman" w:hAnsi="Times New Roman" w:cs="Times New Roman"/>
                <w:szCs w:val="21"/>
                <w:vertAlign w:val="superscript"/>
              </w:rPr>
              <w:t>***</w:t>
            </w:r>
          </w:p>
        </w:tc>
      </w:tr>
      <w:tr w:rsidR="00D14CFA" w:rsidRPr="006924FA" w14:paraId="01898CD7" w14:textId="77777777" w:rsidTr="007911E5">
        <w:trPr>
          <w:trHeight w:val="260"/>
          <w:jc w:val="center"/>
        </w:trPr>
        <w:tc>
          <w:tcPr>
            <w:cnfStyle w:val="001000000000" w:firstRow="0" w:lastRow="0" w:firstColumn="1" w:lastColumn="0" w:oddVBand="0" w:evenVBand="0" w:oddHBand="0" w:evenHBand="0" w:firstRowFirstColumn="0" w:firstRowLastColumn="0" w:lastRowFirstColumn="0" w:lastRowLastColumn="0"/>
            <w:tcW w:w="1195" w:type="dxa"/>
            <w:noWrap/>
            <w:vAlign w:val="center"/>
            <w:hideMark/>
          </w:tcPr>
          <w:p w14:paraId="7470B0CC" w14:textId="0F66DBE5" w:rsidR="00AB3151" w:rsidRPr="006924FA" w:rsidRDefault="00291620" w:rsidP="006E414B">
            <w:pPr>
              <w:tabs>
                <w:tab w:val="left" w:pos="6590"/>
              </w:tabs>
              <w:jc w:val="center"/>
              <w:rPr>
                <w:rFonts w:ascii="Times New Roman" w:hAnsi="Times New Roman" w:cs="Times New Roman"/>
                <w:b w:val="0"/>
                <w:bCs w:val="0"/>
                <w:szCs w:val="21"/>
              </w:rPr>
            </w:pPr>
            <w:proofErr w:type="spellStart"/>
            <w:r w:rsidRPr="006924FA">
              <w:rPr>
                <w:rFonts w:ascii="Times New Roman" w:hAnsi="Times New Roman" w:cs="Times New Roman"/>
                <w:szCs w:val="21"/>
              </w:rPr>
              <w:t>HighWy</w:t>
            </w:r>
            <w:proofErr w:type="spellEnd"/>
          </w:p>
        </w:tc>
        <w:tc>
          <w:tcPr>
            <w:tcW w:w="1345" w:type="dxa"/>
            <w:noWrap/>
            <w:vAlign w:val="center"/>
            <w:hideMark/>
          </w:tcPr>
          <w:p w14:paraId="223B83E3" w14:textId="77777777" w:rsidR="00AB3151" w:rsidRPr="006924FA" w:rsidRDefault="00AB3151" w:rsidP="006E414B">
            <w:pPr>
              <w:tabs>
                <w:tab w:val="left" w:pos="659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0.0071</w:t>
            </w:r>
          </w:p>
        </w:tc>
        <w:tc>
          <w:tcPr>
            <w:tcW w:w="1196" w:type="dxa"/>
            <w:noWrap/>
            <w:vAlign w:val="center"/>
            <w:hideMark/>
          </w:tcPr>
          <w:p w14:paraId="603F6604" w14:textId="38DF2D9E" w:rsidR="00AB3151" w:rsidRPr="006924FA" w:rsidRDefault="0049107C" w:rsidP="006E414B">
            <w:pPr>
              <w:tabs>
                <w:tab w:val="left" w:pos="659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w:t>
            </w:r>
            <w:r w:rsidR="00AB3151" w:rsidRPr="006924FA">
              <w:rPr>
                <w:rFonts w:ascii="Times New Roman" w:hAnsi="Times New Roman" w:cs="Times New Roman"/>
                <w:szCs w:val="21"/>
              </w:rPr>
              <w:t>0.1058</w:t>
            </w:r>
          </w:p>
        </w:tc>
        <w:tc>
          <w:tcPr>
            <w:tcW w:w="2516" w:type="dxa"/>
            <w:noWrap/>
            <w:vAlign w:val="center"/>
            <w:hideMark/>
          </w:tcPr>
          <w:p w14:paraId="7B399D63" w14:textId="77777777" w:rsidR="00AB3151" w:rsidRPr="006924FA" w:rsidRDefault="00AB3151" w:rsidP="006E414B">
            <w:pPr>
              <w:tabs>
                <w:tab w:val="left" w:pos="659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w:t>
            </w:r>
          </w:p>
        </w:tc>
        <w:tc>
          <w:tcPr>
            <w:tcW w:w="2495" w:type="dxa"/>
            <w:noWrap/>
            <w:vAlign w:val="center"/>
            <w:hideMark/>
          </w:tcPr>
          <w:p w14:paraId="6C57DB6B" w14:textId="77777777" w:rsidR="00AB3151" w:rsidRPr="006924FA" w:rsidRDefault="00AB3151" w:rsidP="006E414B">
            <w:pPr>
              <w:tabs>
                <w:tab w:val="left" w:pos="659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w:t>
            </w:r>
          </w:p>
        </w:tc>
      </w:tr>
      <w:tr w:rsidR="00D14CFA" w:rsidRPr="006924FA" w14:paraId="5F5449E8" w14:textId="77777777" w:rsidTr="007911E5">
        <w:trPr>
          <w:trHeight w:val="294"/>
          <w:jc w:val="center"/>
        </w:trPr>
        <w:tc>
          <w:tcPr>
            <w:cnfStyle w:val="001000000000" w:firstRow="0" w:lastRow="0" w:firstColumn="1" w:lastColumn="0" w:oddVBand="0" w:evenVBand="0" w:oddHBand="0" w:evenHBand="0" w:firstRowFirstColumn="0" w:firstRowLastColumn="0" w:lastRowFirstColumn="0" w:lastRowLastColumn="0"/>
            <w:tcW w:w="1195" w:type="dxa"/>
            <w:noWrap/>
            <w:vAlign w:val="center"/>
            <w:hideMark/>
          </w:tcPr>
          <w:p w14:paraId="14ECB60D" w14:textId="61C27E9C" w:rsidR="00AB3151" w:rsidRPr="006924FA" w:rsidRDefault="00291620" w:rsidP="006E414B">
            <w:pPr>
              <w:tabs>
                <w:tab w:val="left" w:pos="6590"/>
              </w:tabs>
              <w:jc w:val="center"/>
              <w:rPr>
                <w:rFonts w:ascii="Times New Roman" w:hAnsi="Times New Roman" w:cs="Times New Roman"/>
                <w:b w:val="0"/>
                <w:bCs w:val="0"/>
                <w:szCs w:val="21"/>
              </w:rPr>
            </w:pPr>
            <w:proofErr w:type="spellStart"/>
            <w:r w:rsidRPr="006924FA">
              <w:rPr>
                <w:rFonts w:ascii="Times New Roman" w:hAnsi="Times New Roman" w:cs="Times New Roman"/>
                <w:szCs w:val="21"/>
              </w:rPr>
              <w:t>RailWy</w:t>
            </w:r>
            <w:proofErr w:type="spellEnd"/>
          </w:p>
        </w:tc>
        <w:tc>
          <w:tcPr>
            <w:tcW w:w="1345" w:type="dxa"/>
            <w:noWrap/>
            <w:vAlign w:val="center"/>
            <w:hideMark/>
          </w:tcPr>
          <w:p w14:paraId="5810CF10" w14:textId="77777777" w:rsidR="00AB3151" w:rsidRPr="006924FA" w:rsidRDefault="00AB3151" w:rsidP="006E414B">
            <w:pPr>
              <w:tabs>
                <w:tab w:val="left" w:pos="659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0.1842</w:t>
            </w:r>
            <w:r w:rsidRPr="006924FA">
              <w:rPr>
                <w:rFonts w:ascii="Times New Roman" w:hAnsi="Times New Roman" w:cs="Times New Roman"/>
                <w:szCs w:val="21"/>
                <w:vertAlign w:val="superscript"/>
              </w:rPr>
              <w:t>***</w:t>
            </w:r>
          </w:p>
        </w:tc>
        <w:tc>
          <w:tcPr>
            <w:tcW w:w="1196" w:type="dxa"/>
            <w:noWrap/>
            <w:vAlign w:val="center"/>
            <w:hideMark/>
          </w:tcPr>
          <w:p w14:paraId="17E482F4" w14:textId="77777777" w:rsidR="00AB3151" w:rsidRPr="006924FA" w:rsidRDefault="00AB3151" w:rsidP="006E414B">
            <w:pPr>
              <w:tabs>
                <w:tab w:val="left" w:pos="659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0.2038</w:t>
            </w:r>
            <w:r w:rsidRPr="006924FA">
              <w:rPr>
                <w:rFonts w:ascii="Times New Roman" w:hAnsi="Times New Roman" w:cs="Times New Roman"/>
                <w:szCs w:val="21"/>
                <w:vertAlign w:val="superscript"/>
              </w:rPr>
              <w:t>**</w:t>
            </w:r>
          </w:p>
        </w:tc>
        <w:tc>
          <w:tcPr>
            <w:tcW w:w="2516" w:type="dxa"/>
            <w:noWrap/>
            <w:vAlign w:val="center"/>
            <w:hideMark/>
          </w:tcPr>
          <w:p w14:paraId="34807640" w14:textId="77777777" w:rsidR="00AB3151" w:rsidRPr="006924FA" w:rsidRDefault="00AB3151" w:rsidP="006E414B">
            <w:pPr>
              <w:tabs>
                <w:tab w:val="left" w:pos="659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0.1950</w:t>
            </w:r>
            <w:r w:rsidRPr="006924FA">
              <w:rPr>
                <w:rFonts w:ascii="Times New Roman" w:hAnsi="Times New Roman" w:cs="Times New Roman"/>
                <w:szCs w:val="21"/>
                <w:vertAlign w:val="superscript"/>
              </w:rPr>
              <w:t>***</w:t>
            </w:r>
          </w:p>
        </w:tc>
        <w:tc>
          <w:tcPr>
            <w:tcW w:w="2495" w:type="dxa"/>
            <w:noWrap/>
            <w:vAlign w:val="center"/>
            <w:hideMark/>
          </w:tcPr>
          <w:p w14:paraId="3F454426" w14:textId="77777777" w:rsidR="00AB3151" w:rsidRPr="006924FA" w:rsidRDefault="00AB3151" w:rsidP="006E414B">
            <w:pPr>
              <w:tabs>
                <w:tab w:val="left" w:pos="659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0.1975</w:t>
            </w:r>
            <w:r w:rsidRPr="006924FA">
              <w:rPr>
                <w:rFonts w:ascii="Times New Roman" w:hAnsi="Times New Roman" w:cs="Times New Roman"/>
                <w:szCs w:val="21"/>
                <w:vertAlign w:val="superscript"/>
              </w:rPr>
              <w:t>***</w:t>
            </w:r>
          </w:p>
        </w:tc>
      </w:tr>
      <w:tr w:rsidR="00D14CFA" w:rsidRPr="006924FA" w14:paraId="59972485" w14:textId="77777777" w:rsidTr="007911E5">
        <w:trPr>
          <w:trHeight w:val="294"/>
          <w:jc w:val="center"/>
        </w:trPr>
        <w:tc>
          <w:tcPr>
            <w:cnfStyle w:val="001000000000" w:firstRow="0" w:lastRow="0" w:firstColumn="1" w:lastColumn="0" w:oddVBand="0" w:evenVBand="0" w:oddHBand="0" w:evenHBand="0" w:firstRowFirstColumn="0" w:firstRowLastColumn="0" w:lastRowFirstColumn="0" w:lastRowLastColumn="0"/>
            <w:tcW w:w="1195" w:type="dxa"/>
            <w:noWrap/>
            <w:vAlign w:val="center"/>
            <w:hideMark/>
          </w:tcPr>
          <w:p w14:paraId="3FA43CE5" w14:textId="77777777" w:rsidR="00AB3151" w:rsidRPr="006924FA" w:rsidRDefault="00AB3151" w:rsidP="006E414B">
            <w:pPr>
              <w:tabs>
                <w:tab w:val="left" w:pos="6590"/>
              </w:tabs>
              <w:jc w:val="center"/>
              <w:rPr>
                <w:rFonts w:ascii="Times New Roman" w:hAnsi="Times New Roman" w:cs="Times New Roman"/>
                <w:b w:val="0"/>
                <w:bCs w:val="0"/>
                <w:szCs w:val="21"/>
              </w:rPr>
            </w:pPr>
            <w:r w:rsidRPr="006924FA">
              <w:rPr>
                <w:rFonts w:ascii="Times New Roman" w:hAnsi="Times New Roman" w:cs="Times New Roman"/>
                <w:szCs w:val="21"/>
              </w:rPr>
              <w:t>α</w:t>
            </w:r>
          </w:p>
        </w:tc>
        <w:tc>
          <w:tcPr>
            <w:tcW w:w="1345" w:type="dxa"/>
            <w:noWrap/>
            <w:vAlign w:val="center"/>
            <w:hideMark/>
          </w:tcPr>
          <w:p w14:paraId="1AC10173" w14:textId="77777777" w:rsidR="00AB3151" w:rsidRPr="006924FA" w:rsidRDefault="00AB3151" w:rsidP="006E414B">
            <w:pPr>
              <w:tabs>
                <w:tab w:val="left" w:pos="659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w:t>
            </w:r>
          </w:p>
        </w:tc>
        <w:tc>
          <w:tcPr>
            <w:tcW w:w="1196" w:type="dxa"/>
            <w:noWrap/>
            <w:vAlign w:val="center"/>
            <w:hideMark/>
          </w:tcPr>
          <w:p w14:paraId="79614D99" w14:textId="77777777" w:rsidR="00AB3151" w:rsidRPr="006924FA" w:rsidRDefault="00AB3151" w:rsidP="006E414B">
            <w:pPr>
              <w:tabs>
                <w:tab w:val="left" w:pos="659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w:t>
            </w:r>
          </w:p>
        </w:tc>
        <w:tc>
          <w:tcPr>
            <w:tcW w:w="2516" w:type="dxa"/>
            <w:noWrap/>
            <w:vAlign w:val="center"/>
            <w:hideMark/>
          </w:tcPr>
          <w:p w14:paraId="24EAE8F6" w14:textId="77777777" w:rsidR="00AB3151" w:rsidRPr="006924FA" w:rsidRDefault="00AB3151" w:rsidP="006E414B">
            <w:pPr>
              <w:tabs>
                <w:tab w:val="left" w:pos="659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0.5863</w:t>
            </w:r>
            <w:r w:rsidRPr="006924FA">
              <w:rPr>
                <w:rFonts w:ascii="Times New Roman" w:hAnsi="Times New Roman" w:cs="Times New Roman"/>
                <w:szCs w:val="21"/>
                <w:vertAlign w:val="superscript"/>
              </w:rPr>
              <w:t>**</w:t>
            </w:r>
          </w:p>
        </w:tc>
        <w:tc>
          <w:tcPr>
            <w:tcW w:w="2495" w:type="dxa"/>
            <w:noWrap/>
            <w:vAlign w:val="center"/>
            <w:hideMark/>
          </w:tcPr>
          <w:p w14:paraId="62F7DAF0" w14:textId="77777777" w:rsidR="00AB3151" w:rsidRPr="006924FA" w:rsidRDefault="00AB3151" w:rsidP="006E414B">
            <w:pPr>
              <w:tabs>
                <w:tab w:val="left" w:pos="659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0.2973</w:t>
            </w:r>
            <w:r w:rsidRPr="006924FA">
              <w:rPr>
                <w:rFonts w:ascii="Times New Roman" w:hAnsi="Times New Roman" w:cs="Times New Roman"/>
                <w:szCs w:val="21"/>
                <w:vertAlign w:val="superscript"/>
              </w:rPr>
              <w:t>**</w:t>
            </w:r>
          </w:p>
        </w:tc>
      </w:tr>
      <w:tr w:rsidR="00D14CFA" w:rsidRPr="006924FA" w14:paraId="2DE688F9" w14:textId="77777777" w:rsidTr="007911E5">
        <w:trPr>
          <w:trHeight w:val="260"/>
          <w:jc w:val="center"/>
        </w:trPr>
        <w:tc>
          <w:tcPr>
            <w:cnfStyle w:val="001000000000" w:firstRow="0" w:lastRow="0" w:firstColumn="1" w:lastColumn="0" w:oddVBand="0" w:evenVBand="0" w:oddHBand="0" w:evenHBand="0" w:firstRowFirstColumn="0" w:firstRowLastColumn="0" w:lastRowFirstColumn="0" w:lastRowLastColumn="0"/>
            <w:tcW w:w="1195" w:type="dxa"/>
            <w:noWrap/>
            <w:vAlign w:val="center"/>
            <w:hideMark/>
          </w:tcPr>
          <w:p w14:paraId="1660DB69" w14:textId="77777777" w:rsidR="00AB3151" w:rsidRPr="006924FA" w:rsidRDefault="00AB3151" w:rsidP="006E414B">
            <w:pPr>
              <w:tabs>
                <w:tab w:val="left" w:pos="6590"/>
              </w:tabs>
              <w:jc w:val="center"/>
              <w:rPr>
                <w:rFonts w:ascii="Times New Roman" w:hAnsi="Times New Roman" w:cs="Times New Roman"/>
                <w:b w:val="0"/>
                <w:bCs w:val="0"/>
                <w:szCs w:val="21"/>
              </w:rPr>
            </w:pPr>
            <w:r w:rsidRPr="006924FA">
              <w:rPr>
                <w:rFonts w:ascii="Times New Roman" w:hAnsi="Times New Roman" w:cs="Times New Roman"/>
                <w:szCs w:val="21"/>
              </w:rPr>
              <w:t>R²</w:t>
            </w:r>
          </w:p>
        </w:tc>
        <w:tc>
          <w:tcPr>
            <w:tcW w:w="1345" w:type="dxa"/>
            <w:noWrap/>
            <w:vAlign w:val="center"/>
            <w:hideMark/>
          </w:tcPr>
          <w:p w14:paraId="1CCDFD80" w14:textId="77777777" w:rsidR="00AB3151" w:rsidRPr="006924FA" w:rsidRDefault="00AB3151" w:rsidP="006E414B">
            <w:pPr>
              <w:tabs>
                <w:tab w:val="left" w:pos="659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0.6396</w:t>
            </w:r>
          </w:p>
        </w:tc>
        <w:tc>
          <w:tcPr>
            <w:tcW w:w="1196" w:type="dxa"/>
            <w:noWrap/>
            <w:vAlign w:val="center"/>
            <w:hideMark/>
          </w:tcPr>
          <w:p w14:paraId="2582CD60" w14:textId="77777777" w:rsidR="00AB3151" w:rsidRPr="006924FA" w:rsidRDefault="00AB3151" w:rsidP="006E414B">
            <w:pPr>
              <w:tabs>
                <w:tab w:val="left" w:pos="659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0.6302</w:t>
            </w:r>
          </w:p>
        </w:tc>
        <w:tc>
          <w:tcPr>
            <w:tcW w:w="2516" w:type="dxa"/>
            <w:noWrap/>
            <w:vAlign w:val="center"/>
            <w:hideMark/>
          </w:tcPr>
          <w:p w14:paraId="260DA65B" w14:textId="77777777" w:rsidR="00AB3151" w:rsidRPr="006924FA" w:rsidRDefault="00AB3151" w:rsidP="006E414B">
            <w:pPr>
              <w:tabs>
                <w:tab w:val="left" w:pos="659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0.642</w:t>
            </w:r>
          </w:p>
        </w:tc>
        <w:tc>
          <w:tcPr>
            <w:tcW w:w="2495" w:type="dxa"/>
            <w:noWrap/>
            <w:vAlign w:val="center"/>
            <w:hideMark/>
          </w:tcPr>
          <w:p w14:paraId="74B3B9A9" w14:textId="77777777" w:rsidR="00AB3151" w:rsidRPr="006924FA" w:rsidRDefault="00AB3151" w:rsidP="006E414B">
            <w:pPr>
              <w:tabs>
                <w:tab w:val="left" w:pos="659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0.644</w:t>
            </w:r>
          </w:p>
        </w:tc>
      </w:tr>
      <w:tr w:rsidR="00D14CFA" w:rsidRPr="006924FA" w14:paraId="7606DAF7" w14:textId="77777777" w:rsidTr="007911E5">
        <w:trPr>
          <w:trHeight w:val="294"/>
          <w:jc w:val="center"/>
        </w:trPr>
        <w:tc>
          <w:tcPr>
            <w:cnfStyle w:val="001000000000" w:firstRow="0" w:lastRow="0" w:firstColumn="1" w:lastColumn="0" w:oddVBand="0" w:evenVBand="0" w:oddHBand="0" w:evenHBand="0" w:firstRowFirstColumn="0" w:firstRowLastColumn="0" w:lastRowFirstColumn="0" w:lastRowLastColumn="0"/>
            <w:tcW w:w="1195" w:type="dxa"/>
            <w:tcBorders>
              <w:bottom w:val="single" w:sz="12" w:space="0" w:color="auto"/>
            </w:tcBorders>
            <w:noWrap/>
            <w:vAlign w:val="center"/>
            <w:hideMark/>
          </w:tcPr>
          <w:p w14:paraId="0021869D" w14:textId="77777777" w:rsidR="00AB3151" w:rsidRPr="006924FA" w:rsidRDefault="00AB3151" w:rsidP="006E414B">
            <w:pPr>
              <w:tabs>
                <w:tab w:val="left" w:pos="6590"/>
              </w:tabs>
              <w:jc w:val="center"/>
              <w:rPr>
                <w:rFonts w:ascii="Times New Roman" w:hAnsi="Times New Roman" w:cs="Times New Roman"/>
                <w:b w:val="0"/>
                <w:bCs w:val="0"/>
                <w:szCs w:val="21"/>
              </w:rPr>
            </w:pPr>
            <w:r w:rsidRPr="006924FA">
              <w:rPr>
                <w:rFonts w:ascii="Times New Roman" w:hAnsi="Times New Roman" w:cs="Times New Roman"/>
                <w:szCs w:val="21"/>
              </w:rPr>
              <w:t>Constant term</w:t>
            </w:r>
          </w:p>
        </w:tc>
        <w:tc>
          <w:tcPr>
            <w:tcW w:w="1345" w:type="dxa"/>
            <w:tcBorders>
              <w:bottom w:val="single" w:sz="12" w:space="0" w:color="auto"/>
            </w:tcBorders>
            <w:noWrap/>
            <w:vAlign w:val="center"/>
            <w:hideMark/>
          </w:tcPr>
          <w:p w14:paraId="2135D375" w14:textId="64E5D1F6" w:rsidR="00AB3151" w:rsidRPr="006924FA" w:rsidRDefault="0049107C" w:rsidP="006E414B">
            <w:pPr>
              <w:tabs>
                <w:tab w:val="left" w:pos="659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w:t>
            </w:r>
            <w:r w:rsidR="00AB3151" w:rsidRPr="006924FA">
              <w:rPr>
                <w:rFonts w:ascii="Times New Roman" w:hAnsi="Times New Roman" w:cs="Times New Roman"/>
                <w:szCs w:val="21"/>
              </w:rPr>
              <w:t>4.6663</w:t>
            </w:r>
            <w:r w:rsidR="00AB3151" w:rsidRPr="006924FA">
              <w:rPr>
                <w:rFonts w:ascii="Times New Roman" w:hAnsi="Times New Roman" w:cs="Times New Roman"/>
                <w:szCs w:val="21"/>
                <w:vertAlign w:val="superscript"/>
              </w:rPr>
              <w:t>***</w:t>
            </w:r>
          </w:p>
        </w:tc>
        <w:tc>
          <w:tcPr>
            <w:tcW w:w="1196" w:type="dxa"/>
            <w:tcBorders>
              <w:bottom w:val="single" w:sz="12" w:space="0" w:color="auto"/>
            </w:tcBorders>
            <w:noWrap/>
            <w:vAlign w:val="center"/>
            <w:hideMark/>
          </w:tcPr>
          <w:p w14:paraId="28FDFF9B" w14:textId="5FB4BE81" w:rsidR="00AB3151" w:rsidRPr="006924FA" w:rsidRDefault="0049107C" w:rsidP="006E414B">
            <w:pPr>
              <w:tabs>
                <w:tab w:val="left" w:pos="659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w:t>
            </w:r>
            <w:r w:rsidR="00AB3151" w:rsidRPr="006924FA">
              <w:rPr>
                <w:rFonts w:ascii="Times New Roman" w:hAnsi="Times New Roman" w:cs="Times New Roman"/>
                <w:szCs w:val="21"/>
              </w:rPr>
              <w:t>6.8593</w:t>
            </w:r>
            <w:r w:rsidR="00AB3151" w:rsidRPr="006924FA">
              <w:rPr>
                <w:rFonts w:ascii="Times New Roman" w:hAnsi="Times New Roman" w:cs="Times New Roman"/>
                <w:szCs w:val="21"/>
                <w:vertAlign w:val="superscript"/>
              </w:rPr>
              <w:t>***</w:t>
            </w:r>
          </w:p>
        </w:tc>
        <w:tc>
          <w:tcPr>
            <w:tcW w:w="2516" w:type="dxa"/>
            <w:tcBorders>
              <w:bottom w:val="single" w:sz="12" w:space="0" w:color="auto"/>
            </w:tcBorders>
            <w:noWrap/>
            <w:vAlign w:val="center"/>
            <w:hideMark/>
          </w:tcPr>
          <w:p w14:paraId="3343A5D7" w14:textId="33FD4989" w:rsidR="00AB3151" w:rsidRPr="006924FA" w:rsidRDefault="0049107C" w:rsidP="006E414B">
            <w:pPr>
              <w:tabs>
                <w:tab w:val="left" w:pos="659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w:t>
            </w:r>
            <w:r w:rsidR="00AB3151" w:rsidRPr="006924FA">
              <w:rPr>
                <w:rFonts w:ascii="Times New Roman" w:hAnsi="Times New Roman" w:cs="Times New Roman"/>
                <w:szCs w:val="21"/>
              </w:rPr>
              <w:t>9.3973</w:t>
            </w:r>
            <w:r w:rsidR="00AB3151" w:rsidRPr="006924FA">
              <w:rPr>
                <w:rFonts w:ascii="Times New Roman" w:hAnsi="Times New Roman" w:cs="Times New Roman"/>
                <w:szCs w:val="21"/>
                <w:vertAlign w:val="superscript"/>
              </w:rPr>
              <w:t>***</w:t>
            </w:r>
          </w:p>
        </w:tc>
        <w:tc>
          <w:tcPr>
            <w:tcW w:w="2495" w:type="dxa"/>
            <w:tcBorders>
              <w:bottom w:val="single" w:sz="12" w:space="0" w:color="auto"/>
            </w:tcBorders>
            <w:noWrap/>
            <w:vAlign w:val="center"/>
            <w:hideMark/>
          </w:tcPr>
          <w:p w14:paraId="453DFC5A" w14:textId="16FACB1D" w:rsidR="00AB3151" w:rsidRPr="006924FA" w:rsidRDefault="0049107C" w:rsidP="006E414B">
            <w:pPr>
              <w:tabs>
                <w:tab w:val="left" w:pos="659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w:t>
            </w:r>
            <w:r w:rsidR="00AB3151" w:rsidRPr="006924FA">
              <w:rPr>
                <w:rFonts w:ascii="Times New Roman" w:hAnsi="Times New Roman" w:cs="Times New Roman"/>
                <w:szCs w:val="21"/>
              </w:rPr>
              <w:t>7.3096</w:t>
            </w:r>
            <w:r w:rsidR="00AB3151" w:rsidRPr="006924FA">
              <w:rPr>
                <w:rFonts w:ascii="Times New Roman" w:hAnsi="Times New Roman" w:cs="Times New Roman"/>
                <w:szCs w:val="21"/>
                <w:vertAlign w:val="superscript"/>
              </w:rPr>
              <w:t>***</w:t>
            </w:r>
          </w:p>
        </w:tc>
      </w:tr>
    </w:tbl>
    <w:p w14:paraId="64BB76C6" w14:textId="74CBA8DB" w:rsidR="00327E1C" w:rsidRPr="006924FA" w:rsidRDefault="00327E1C" w:rsidP="00CD2AE0">
      <w:pPr>
        <w:pStyle w:val="a8"/>
        <w:spacing w:beforeLines="100" w:before="312" w:afterLines="100" w:after="312"/>
        <w:ind w:firstLineChars="0" w:firstLine="0"/>
        <w:outlineLvl w:val="1"/>
        <w:rPr>
          <w:rFonts w:ascii="Times New Roman" w:hAnsi="Times New Roman" w:cs="Times New Roman"/>
          <w:i/>
          <w:iCs/>
          <w:sz w:val="24"/>
          <w:szCs w:val="24"/>
        </w:rPr>
      </w:pPr>
      <w:r w:rsidRPr="006924FA">
        <w:rPr>
          <w:rFonts w:ascii="Times New Roman" w:hAnsi="Times New Roman" w:cs="Times New Roman"/>
          <w:i/>
          <w:iCs/>
          <w:sz w:val="24"/>
          <w:szCs w:val="24"/>
        </w:rPr>
        <w:t>3.</w:t>
      </w:r>
      <w:r w:rsidR="005E6689" w:rsidRPr="006924FA">
        <w:rPr>
          <w:rFonts w:ascii="Times New Roman" w:hAnsi="Times New Roman" w:cs="Times New Roman"/>
          <w:i/>
          <w:iCs/>
          <w:sz w:val="24"/>
          <w:szCs w:val="24"/>
        </w:rPr>
        <w:t>3</w:t>
      </w:r>
      <w:r w:rsidR="009438C1" w:rsidRPr="006924FA">
        <w:rPr>
          <w:rFonts w:ascii="Times New Roman" w:hAnsi="Times New Roman" w:cs="Times New Roman"/>
          <w:i/>
          <w:iCs/>
          <w:sz w:val="24"/>
          <w:szCs w:val="24"/>
        </w:rPr>
        <w:t>.</w:t>
      </w:r>
      <w:r w:rsidR="005E6689" w:rsidRPr="006924FA">
        <w:rPr>
          <w:rFonts w:ascii="Times New Roman" w:hAnsi="Times New Roman" w:cs="Times New Roman"/>
          <w:i/>
          <w:iCs/>
          <w:sz w:val="24"/>
          <w:szCs w:val="24"/>
        </w:rPr>
        <w:t xml:space="preserve"> </w:t>
      </w:r>
      <w:r w:rsidR="0049107C" w:rsidRPr="006924FA">
        <w:rPr>
          <w:rFonts w:ascii="Times New Roman" w:hAnsi="Times New Roman" w:cs="Times New Roman"/>
          <w:i/>
          <w:iCs/>
          <w:sz w:val="24"/>
          <w:szCs w:val="24"/>
        </w:rPr>
        <w:t xml:space="preserve">Influences </w:t>
      </w:r>
      <w:r w:rsidRPr="006924FA">
        <w:rPr>
          <w:rFonts w:ascii="Times New Roman" w:hAnsi="Times New Roman" w:cs="Times New Roman"/>
          <w:i/>
          <w:iCs/>
          <w:sz w:val="24"/>
          <w:szCs w:val="24"/>
        </w:rPr>
        <w:t xml:space="preserve">of </w:t>
      </w:r>
      <w:r w:rsidR="00666080" w:rsidRPr="006924FA">
        <w:rPr>
          <w:rFonts w:ascii="Times New Roman" w:hAnsi="Times New Roman" w:cs="Times New Roman"/>
          <w:i/>
          <w:iCs/>
          <w:sz w:val="24"/>
          <w:szCs w:val="24"/>
        </w:rPr>
        <w:t xml:space="preserve">the </w:t>
      </w:r>
      <w:r w:rsidRPr="006924FA">
        <w:rPr>
          <w:rFonts w:ascii="Times New Roman" w:hAnsi="Times New Roman" w:cs="Times New Roman"/>
          <w:i/>
          <w:iCs/>
          <w:sz w:val="24"/>
          <w:szCs w:val="24"/>
        </w:rPr>
        <w:t xml:space="preserve">regional strategy on </w:t>
      </w:r>
      <w:r w:rsidR="005B6956" w:rsidRPr="006924FA">
        <w:rPr>
          <w:rFonts w:ascii="Times New Roman" w:hAnsi="Times New Roman" w:cs="Times New Roman"/>
          <w:i/>
          <w:iCs/>
          <w:sz w:val="24"/>
          <w:szCs w:val="24"/>
        </w:rPr>
        <w:t>carbon emission</w:t>
      </w:r>
    </w:p>
    <w:p w14:paraId="6152A3F0" w14:textId="15E331EB" w:rsidR="004E5609" w:rsidRPr="006924FA" w:rsidRDefault="003C0646" w:rsidP="00947AAF">
      <w:pPr>
        <w:ind w:firstLineChars="100" w:firstLine="240"/>
        <w:rPr>
          <w:rFonts w:ascii="Times New Roman" w:hAnsi="Times New Roman" w:cs="Times New Roman"/>
          <w:sz w:val="24"/>
          <w:szCs w:val="24"/>
        </w:rPr>
      </w:pPr>
      <w:r w:rsidRPr="006924FA">
        <w:rPr>
          <w:rFonts w:ascii="Times New Roman" w:hAnsi="Times New Roman" w:cs="Times New Roman"/>
          <w:sz w:val="24"/>
          <w:szCs w:val="24"/>
        </w:rPr>
        <w:t xml:space="preserve">Table </w:t>
      </w:r>
      <w:r w:rsidR="006F407F" w:rsidRPr="006924FA">
        <w:rPr>
          <w:rFonts w:ascii="Times New Roman" w:hAnsi="Times New Roman" w:cs="Times New Roman"/>
          <w:sz w:val="24"/>
          <w:szCs w:val="24"/>
        </w:rPr>
        <w:t>6</w:t>
      </w:r>
      <w:r w:rsidRPr="006924FA">
        <w:rPr>
          <w:rFonts w:ascii="Times New Roman" w:hAnsi="Times New Roman" w:cs="Times New Roman"/>
          <w:sz w:val="24"/>
          <w:szCs w:val="24"/>
        </w:rPr>
        <w:t xml:space="preserve"> </w:t>
      </w:r>
      <w:r w:rsidR="00C81286" w:rsidRPr="006924FA">
        <w:rPr>
          <w:rFonts w:ascii="Times New Roman" w:hAnsi="Times New Roman" w:cs="Times New Roman"/>
          <w:sz w:val="24"/>
          <w:szCs w:val="24"/>
        </w:rPr>
        <w:t>presents the number of city pairs and</w:t>
      </w:r>
      <w:r w:rsidRPr="006924FA">
        <w:rPr>
          <w:rFonts w:ascii="Times New Roman" w:hAnsi="Times New Roman" w:cs="Times New Roman"/>
          <w:sz w:val="24"/>
          <w:szCs w:val="24"/>
        </w:rPr>
        <w:t xml:space="preserve"> the </w:t>
      </w:r>
      <w:r w:rsidR="00B32690" w:rsidRPr="006924FA">
        <w:rPr>
          <w:rFonts w:ascii="Times New Roman" w:hAnsi="Times New Roman" w:cs="Times New Roman"/>
          <w:sz w:val="24"/>
          <w:szCs w:val="24"/>
        </w:rPr>
        <w:t>MVs</w:t>
      </w:r>
      <w:r w:rsidRPr="006924FA">
        <w:rPr>
          <w:rFonts w:ascii="Times New Roman" w:hAnsi="Times New Roman" w:cs="Times New Roman"/>
          <w:sz w:val="24"/>
          <w:szCs w:val="24"/>
        </w:rPr>
        <w:t xml:space="preserve"> of </w:t>
      </w:r>
      <w:proofErr w:type="spellStart"/>
      <w:r w:rsidR="009F086B" w:rsidRPr="006924FA">
        <w:rPr>
          <w:rFonts w:ascii="Times New Roman" w:hAnsi="Times New Roman" w:cs="Times New Roman"/>
          <w:sz w:val="24"/>
          <w:szCs w:val="24"/>
        </w:rPr>
        <w:t>CarbonEMI</w:t>
      </w:r>
      <w:proofErr w:type="spellEnd"/>
      <w:r w:rsidRPr="006924FA">
        <w:rPr>
          <w:rFonts w:ascii="Times New Roman" w:hAnsi="Times New Roman" w:cs="Times New Roman"/>
          <w:sz w:val="24"/>
          <w:szCs w:val="24"/>
        </w:rPr>
        <w:t xml:space="preserve"> in the five </w:t>
      </w:r>
      <w:r w:rsidR="00A96A0D" w:rsidRPr="006924FA">
        <w:rPr>
          <w:rFonts w:ascii="Times New Roman" w:eastAsia="宋体" w:hAnsi="Times New Roman" w:cs="Times New Roman"/>
          <w:sz w:val="24"/>
          <w:szCs w:val="24"/>
        </w:rPr>
        <w:t>UA</w:t>
      </w:r>
      <w:r w:rsidRPr="006924FA">
        <w:rPr>
          <w:rFonts w:ascii="Times New Roman" w:hAnsi="Times New Roman" w:cs="Times New Roman"/>
          <w:sz w:val="24"/>
          <w:szCs w:val="24"/>
        </w:rPr>
        <w:t>s in 2015 and 2020.</w:t>
      </w:r>
      <w:r w:rsidR="00BF552F" w:rsidRPr="006924FA">
        <w:rPr>
          <w:rFonts w:ascii="Times New Roman" w:hAnsi="Times New Roman" w:cs="Times New Roman"/>
          <w:sz w:val="24"/>
          <w:szCs w:val="24"/>
        </w:rPr>
        <w:t xml:space="preserve"> </w:t>
      </w:r>
      <w:r w:rsidR="00F23F2D" w:rsidRPr="006924FA">
        <w:rPr>
          <w:rFonts w:ascii="Times New Roman" w:hAnsi="Times New Roman" w:cs="Times New Roman"/>
          <w:sz w:val="24"/>
          <w:szCs w:val="24"/>
        </w:rPr>
        <w:t xml:space="preserve">There are 24 cities out of the total 135 cities in YRD, constituting the </w:t>
      </w:r>
      <w:r w:rsidR="0049107C" w:rsidRPr="006924FA">
        <w:rPr>
          <w:rFonts w:ascii="Times New Roman" w:hAnsi="Times New Roman" w:cs="Times New Roman"/>
          <w:sz w:val="24"/>
          <w:szCs w:val="24"/>
        </w:rPr>
        <w:t xml:space="preserve">top </w:t>
      </w:r>
      <w:r w:rsidR="00F23F2D" w:rsidRPr="006924FA">
        <w:rPr>
          <w:rFonts w:ascii="Times New Roman" w:hAnsi="Times New Roman" w:cs="Times New Roman"/>
          <w:sz w:val="24"/>
          <w:szCs w:val="24"/>
        </w:rPr>
        <w:t xml:space="preserve">300 city pairs among the five UAs in the spatial weight matrix. </w:t>
      </w:r>
      <w:r w:rsidR="004E5609" w:rsidRPr="006924FA">
        <w:rPr>
          <w:rFonts w:ascii="Times New Roman" w:hAnsi="Times New Roman" w:cs="Times New Roman"/>
          <w:sz w:val="24"/>
          <w:szCs w:val="24"/>
        </w:rPr>
        <w:t>O</w:t>
      </w:r>
      <w:r w:rsidR="00F23F2D" w:rsidRPr="006924FA">
        <w:rPr>
          <w:rFonts w:ascii="Times New Roman" w:hAnsi="Times New Roman" w:cs="Times New Roman"/>
          <w:sz w:val="24"/>
          <w:szCs w:val="24"/>
        </w:rPr>
        <w:t>nly five cities formulate 15 city pairs in BTHUA. However</w:t>
      </w:r>
      <w:r w:rsidR="008B31CC" w:rsidRPr="006924FA">
        <w:rPr>
          <w:rFonts w:ascii="Times New Roman" w:hAnsi="Times New Roman" w:cs="Times New Roman"/>
          <w:sz w:val="24"/>
          <w:szCs w:val="24"/>
        </w:rPr>
        <w:t xml:space="preserve">, the </w:t>
      </w:r>
      <w:r w:rsidR="00B32690" w:rsidRPr="006924FA">
        <w:rPr>
          <w:rFonts w:ascii="Times New Roman" w:hAnsi="Times New Roman" w:cs="Times New Roman"/>
          <w:sz w:val="24"/>
          <w:szCs w:val="24"/>
        </w:rPr>
        <w:t>MVs</w:t>
      </w:r>
      <w:r w:rsidR="00101611" w:rsidRPr="006924FA">
        <w:rPr>
          <w:rFonts w:ascii="Times New Roman" w:hAnsi="Times New Roman" w:cs="Times New Roman"/>
          <w:sz w:val="24"/>
          <w:szCs w:val="24"/>
        </w:rPr>
        <w:t xml:space="preserve"> of</w:t>
      </w:r>
      <w:r w:rsidR="007B6873" w:rsidRPr="006924FA">
        <w:rPr>
          <w:rFonts w:ascii="Times New Roman" w:hAnsi="Times New Roman" w:cs="Times New Roman"/>
          <w:sz w:val="24"/>
          <w:szCs w:val="24"/>
        </w:rPr>
        <w:t xml:space="preserve"> </w:t>
      </w:r>
      <w:r w:rsidR="008B31CC" w:rsidRPr="006924FA">
        <w:rPr>
          <w:rFonts w:ascii="Times New Roman" w:hAnsi="Times New Roman" w:cs="Times New Roman"/>
          <w:sz w:val="24"/>
          <w:szCs w:val="24"/>
        </w:rPr>
        <w:t xml:space="preserve">carbon </w:t>
      </w:r>
      <w:r w:rsidR="00666080" w:rsidRPr="006924FA">
        <w:rPr>
          <w:rFonts w:ascii="Times New Roman" w:hAnsi="Times New Roman" w:cs="Times New Roman"/>
          <w:sz w:val="24"/>
          <w:szCs w:val="24"/>
        </w:rPr>
        <w:t>emissions</w:t>
      </w:r>
      <w:r w:rsidR="008B31CC" w:rsidRPr="006924FA">
        <w:rPr>
          <w:rFonts w:ascii="Times New Roman" w:hAnsi="Times New Roman" w:cs="Times New Roman"/>
          <w:sz w:val="24"/>
          <w:szCs w:val="24"/>
        </w:rPr>
        <w:t xml:space="preserve"> </w:t>
      </w:r>
      <w:r w:rsidR="007B6873" w:rsidRPr="006924FA">
        <w:rPr>
          <w:rFonts w:ascii="Times New Roman" w:hAnsi="Times New Roman" w:cs="Times New Roman"/>
          <w:sz w:val="24"/>
          <w:szCs w:val="24"/>
        </w:rPr>
        <w:t>in these five cities</w:t>
      </w:r>
      <w:r w:rsidR="00907509" w:rsidRPr="006924FA">
        <w:rPr>
          <w:rFonts w:ascii="Times New Roman" w:hAnsi="Times New Roman" w:cs="Times New Roman"/>
          <w:sz w:val="24"/>
          <w:szCs w:val="24"/>
        </w:rPr>
        <w:t xml:space="preserve"> </w:t>
      </w:r>
      <w:r w:rsidR="003B196B" w:rsidRPr="006924FA">
        <w:rPr>
          <w:rFonts w:ascii="Times New Roman" w:hAnsi="Times New Roman" w:cs="Times New Roman"/>
          <w:sz w:val="24"/>
          <w:szCs w:val="24"/>
        </w:rPr>
        <w:t xml:space="preserve">in </w:t>
      </w:r>
      <w:r w:rsidR="00491C19" w:rsidRPr="006924FA">
        <w:rPr>
          <w:rFonts w:ascii="Times New Roman" w:hAnsi="Times New Roman" w:cs="Times New Roman"/>
          <w:sz w:val="24"/>
          <w:szCs w:val="24"/>
        </w:rPr>
        <w:t>BTHUA</w:t>
      </w:r>
      <w:r w:rsidR="00355854" w:rsidRPr="006924FA">
        <w:rPr>
          <w:rFonts w:ascii="Times New Roman" w:hAnsi="Times New Roman" w:cs="Times New Roman"/>
          <w:sz w:val="24"/>
          <w:szCs w:val="24"/>
        </w:rPr>
        <w:t xml:space="preserve"> </w:t>
      </w:r>
      <w:r w:rsidR="007B6873" w:rsidRPr="006924FA">
        <w:rPr>
          <w:rFonts w:ascii="Times New Roman" w:hAnsi="Times New Roman" w:cs="Times New Roman"/>
          <w:sz w:val="24"/>
          <w:szCs w:val="24"/>
        </w:rPr>
        <w:t>were</w:t>
      </w:r>
      <w:r w:rsidR="00215E33" w:rsidRPr="006924FA">
        <w:rPr>
          <w:rFonts w:ascii="Times New Roman" w:hAnsi="Times New Roman" w:cs="Times New Roman"/>
          <w:sz w:val="24"/>
          <w:szCs w:val="24"/>
        </w:rPr>
        <w:t xml:space="preserve"> </w:t>
      </w:r>
      <w:r w:rsidR="004E5609" w:rsidRPr="006924FA">
        <w:rPr>
          <w:rFonts w:ascii="Times New Roman" w:hAnsi="Times New Roman" w:cs="Times New Roman"/>
          <w:sz w:val="24"/>
          <w:szCs w:val="24"/>
        </w:rPr>
        <w:t>double</w:t>
      </w:r>
      <w:r w:rsidR="00215E33" w:rsidRPr="006924FA">
        <w:rPr>
          <w:rFonts w:ascii="Times New Roman" w:hAnsi="Times New Roman" w:cs="Times New Roman"/>
          <w:sz w:val="24"/>
          <w:szCs w:val="24"/>
        </w:rPr>
        <w:t xml:space="preserve"> </w:t>
      </w:r>
      <w:r w:rsidR="0049107C" w:rsidRPr="006924FA">
        <w:rPr>
          <w:rFonts w:ascii="Times New Roman" w:hAnsi="Times New Roman" w:cs="Times New Roman"/>
          <w:sz w:val="24"/>
          <w:szCs w:val="24"/>
        </w:rPr>
        <w:t xml:space="preserve">those </w:t>
      </w:r>
      <w:r w:rsidR="007B6873" w:rsidRPr="006924FA">
        <w:rPr>
          <w:rFonts w:ascii="Times New Roman" w:hAnsi="Times New Roman" w:cs="Times New Roman"/>
          <w:sz w:val="24"/>
          <w:szCs w:val="24"/>
        </w:rPr>
        <w:t xml:space="preserve">in </w:t>
      </w:r>
      <w:r w:rsidR="00215E33" w:rsidRPr="006924FA">
        <w:rPr>
          <w:rFonts w:ascii="Times New Roman" w:hAnsi="Times New Roman" w:cs="Times New Roman"/>
          <w:sz w:val="24"/>
          <w:szCs w:val="24"/>
        </w:rPr>
        <w:t>YRD</w:t>
      </w:r>
      <w:r w:rsidR="00907509" w:rsidRPr="006924FA">
        <w:rPr>
          <w:rFonts w:ascii="Times New Roman" w:hAnsi="Times New Roman" w:cs="Times New Roman"/>
          <w:sz w:val="24"/>
          <w:szCs w:val="24"/>
        </w:rPr>
        <w:t xml:space="preserve"> </w:t>
      </w:r>
      <w:r w:rsidR="00215E33" w:rsidRPr="006924FA">
        <w:rPr>
          <w:rFonts w:ascii="Times New Roman" w:hAnsi="Times New Roman" w:cs="Times New Roman"/>
          <w:sz w:val="24"/>
          <w:szCs w:val="24"/>
        </w:rPr>
        <w:t>in both 2015 and 2020</w:t>
      </w:r>
      <w:r w:rsidR="00C12D2D" w:rsidRPr="006924FA">
        <w:rPr>
          <w:rFonts w:ascii="Times New Roman" w:hAnsi="Times New Roman" w:cs="Times New Roman"/>
          <w:sz w:val="24"/>
          <w:szCs w:val="24"/>
        </w:rPr>
        <w:t>,</w:t>
      </w:r>
      <w:r w:rsidR="00C76EB1" w:rsidRPr="006924FA">
        <w:rPr>
          <w:rFonts w:ascii="Times New Roman" w:hAnsi="Times New Roman" w:cs="Times New Roman"/>
          <w:sz w:val="24"/>
          <w:szCs w:val="24"/>
        </w:rPr>
        <w:t xml:space="preserve"> </w:t>
      </w:r>
      <w:r w:rsidR="00C12D2D" w:rsidRPr="006924FA">
        <w:rPr>
          <w:rFonts w:ascii="Times New Roman" w:hAnsi="Times New Roman" w:cs="Times New Roman"/>
          <w:sz w:val="24"/>
          <w:szCs w:val="24"/>
        </w:rPr>
        <w:t xml:space="preserve">with Tangshan </w:t>
      </w:r>
      <w:r w:rsidR="00646306" w:rsidRPr="006924FA">
        <w:rPr>
          <w:rFonts w:ascii="Times New Roman" w:hAnsi="Times New Roman" w:cs="Times New Roman"/>
          <w:sz w:val="24"/>
          <w:szCs w:val="24"/>
        </w:rPr>
        <w:t xml:space="preserve">in BTHUA </w:t>
      </w:r>
      <w:r w:rsidR="00C12D2D" w:rsidRPr="006924FA">
        <w:rPr>
          <w:rFonts w:ascii="Times New Roman" w:hAnsi="Times New Roman" w:cs="Times New Roman"/>
          <w:sz w:val="24"/>
          <w:szCs w:val="24"/>
        </w:rPr>
        <w:t xml:space="preserve">contributing the most for its carbon emissions </w:t>
      </w:r>
      <w:r w:rsidR="0049107C" w:rsidRPr="006924FA">
        <w:rPr>
          <w:rFonts w:ascii="Times New Roman" w:hAnsi="Times New Roman" w:cs="Times New Roman"/>
          <w:sz w:val="24"/>
          <w:szCs w:val="24"/>
        </w:rPr>
        <w:t xml:space="preserve">with an </w:t>
      </w:r>
      <w:r w:rsidR="00C12D2D" w:rsidRPr="006924FA">
        <w:rPr>
          <w:rFonts w:ascii="Times New Roman" w:hAnsi="Times New Roman" w:cs="Times New Roman"/>
          <w:sz w:val="24"/>
          <w:szCs w:val="24"/>
        </w:rPr>
        <w:t>increase</w:t>
      </w:r>
      <w:r w:rsidR="0049107C" w:rsidRPr="006924FA">
        <w:rPr>
          <w:rFonts w:ascii="Times New Roman" w:hAnsi="Times New Roman" w:cs="Times New Roman"/>
          <w:sz w:val="24"/>
          <w:szCs w:val="24"/>
        </w:rPr>
        <w:t xml:space="preserve"> of</w:t>
      </w:r>
      <w:r w:rsidR="00C12D2D" w:rsidRPr="006924FA">
        <w:rPr>
          <w:rFonts w:ascii="Times New Roman" w:hAnsi="Times New Roman" w:cs="Times New Roman"/>
          <w:sz w:val="24"/>
          <w:szCs w:val="24"/>
        </w:rPr>
        <w:t xml:space="preserve"> 48.28% during this period.</w:t>
      </w:r>
      <w:r w:rsidR="007B6873" w:rsidRPr="006924FA">
        <w:rPr>
          <w:rFonts w:ascii="Times New Roman" w:hAnsi="Times New Roman" w:cs="Times New Roman"/>
          <w:sz w:val="24"/>
          <w:szCs w:val="24"/>
        </w:rPr>
        <w:t xml:space="preserve"> </w:t>
      </w:r>
      <w:r w:rsidR="00395497" w:rsidRPr="006924FA">
        <w:rPr>
          <w:rFonts w:ascii="Times New Roman" w:hAnsi="Times New Roman" w:cs="Times New Roman"/>
          <w:sz w:val="24"/>
          <w:szCs w:val="24"/>
        </w:rPr>
        <w:t>Although the number of cities in</w:t>
      </w:r>
      <w:r w:rsidR="007B6873" w:rsidRPr="006924FA">
        <w:rPr>
          <w:rFonts w:ascii="Times New Roman" w:hAnsi="Times New Roman" w:cs="Times New Roman"/>
          <w:sz w:val="24"/>
          <w:szCs w:val="24"/>
        </w:rPr>
        <w:t xml:space="preserve"> CCUA </w:t>
      </w:r>
      <w:r w:rsidR="00101611" w:rsidRPr="006924FA">
        <w:rPr>
          <w:rFonts w:ascii="Times New Roman" w:hAnsi="Times New Roman" w:cs="Times New Roman"/>
          <w:sz w:val="24"/>
          <w:szCs w:val="24"/>
        </w:rPr>
        <w:t>wa</w:t>
      </w:r>
      <w:r w:rsidR="00395497" w:rsidRPr="006924FA">
        <w:rPr>
          <w:rFonts w:ascii="Times New Roman" w:hAnsi="Times New Roman" w:cs="Times New Roman"/>
          <w:sz w:val="24"/>
          <w:szCs w:val="24"/>
        </w:rPr>
        <w:t>s slightly lower than that in</w:t>
      </w:r>
      <w:r w:rsidR="007B6873" w:rsidRPr="006924FA">
        <w:rPr>
          <w:rFonts w:ascii="Times New Roman" w:hAnsi="Times New Roman" w:cs="Times New Roman"/>
          <w:sz w:val="24"/>
          <w:szCs w:val="24"/>
        </w:rPr>
        <w:t xml:space="preserve"> </w:t>
      </w:r>
      <w:r w:rsidR="00395497" w:rsidRPr="006924FA">
        <w:rPr>
          <w:rFonts w:ascii="Times New Roman" w:hAnsi="Times New Roman" w:cs="Times New Roman"/>
          <w:sz w:val="24"/>
          <w:szCs w:val="24"/>
        </w:rPr>
        <w:t>UAMRYR,</w:t>
      </w:r>
      <w:r w:rsidR="00C23425" w:rsidRPr="006924FA">
        <w:rPr>
          <w:rFonts w:ascii="Times New Roman" w:hAnsi="Times New Roman" w:cs="Times New Roman"/>
          <w:sz w:val="24"/>
          <w:szCs w:val="24"/>
        </w:rPr>
        <w:t xml:space="preserve"> </w:t>
      </w:r>
      <w:r w:rsidR="0080039B" w:rsidRPr="006924FA">
        <w:rPr>
          <w:rFonts w:ascii="Times New Roman" w:hAnsi="Times New Roman" w:cs="Times New Roman"/>
          <w:sz w:val="24"/>
          <w:szCs w:val="24"/>
        </w:rPr>
        <w:t xml:space="preserve">the </w:t>
      </w:r>
      <w:r w:rsidR="00B32690" w:rsidRPr="006924FA">
        <w:rPr>
          <w:rFonts w:ascii="Times New Roman" w:hAnsi="Times New Roman" w:cs="Times New Roman"/>
          <w:sz w:val="24"/>
          <w:szCs w:val="24"/>
        </w:rPr>
        <w:t>MV</w:t>
      </w:r>
      <w:r w:rsidR="00101611" w:rsidRPr="006924FA">
        <w:rPr>
          <w:rFonts w:ascii="Times New Roman" w:hAnsi="Times New Roman" w:cs="Times New Roman"/>
          <w:sz w:val="24"/>
          <w:szCs w:val="24"/>
        </w:rPr>
        <w:t xml:space="preserve"> of </w:t>
      </w:r>
      <w:proofErr w:type="spellStart"/>
      <w:r w:rsidR="009F086B" w:rsidRPr="006924FA">
        <w:rPr>
          <w:rFonts w:ascii="Times New Roman" w:hAnsi="Times New Roman" w:cs="Times New Roman"/>
          <w:sz w:val="24"/>
          <w:szCs w:val="24"/>
        </w:rPr>
        <w:t>CarbonEMI</w:t>
      </w:r>
      <w:proofErr w:type="spellEnd"/>
      <w:r w:rsidR="0080039B" w:rsidRPr="006924FA">
        <w:rPr>
          <w:rFonts w:ascii="Times New Roman" w:hAnsi="Times New Roman" w:cs="Times New Roman"/>
          <w:sz w:val="24"/>
          <w:szCs w:val="24"/>
        </w:rPr>
        <w:t xml:space="preserve"> in CCUA </w:t>
      </w:r>
      <w:r w:rsidR="00101611" w:rsidRPr="006924FA">
        <w:rPr>
          <w:rFonts w:ascii="Times New Roman" w:hAnsi="Times New Roman" w:cs="Times New Roman"/>
          <w:sz w:val="24"/>
          <w:szCs w:val="24"/>
        </w:rPr>
        <w:t xml:space="preserve">was higher than that </w:t>
      </w:r>
      <w:r w:rsidR="00666080" w:rsidRPr="006924FA">
        <w:rPr>
          <w:rFonts w:ascii="Times New Roman" w:hAnsi="Times New Roman" w:cs="Times New Roman"/>
          <w:sz w:val="24"/>
          <w:szCs w:val="24"/>
        </w:rPr>
        <w:t>from</w:t>
      </w:r>
      <w:r w:rsidR="0080039B" w:rsidRPr="006924FA">
        <w:rPr>
          <w:rFonts w:ascii="Times New Roman" w:hAnsi="Times New Roman" w:cs="Times New Roman"/>
          <w:sz w:val="24"/>
          <w:szCs w:val="24"/>
        </w:rPr>
        <w:t xml:space="preserve"> 2015 to 2020.</w:t>
      </w:r>
      <w:r w:rsidR="005B4653" w:rsidRPr="006924FA">
        <w:rPr>
          <w:rFonts w:ascii="Times New Roman" w:hAnsi="Times New Roman" w:cs="Times New Roman"/>
          <w:sz w:val="24"/>
          <w:szCs w:val="24"/>
        </w:rPr>
        <w:t xml:space="preserve"> </w:t>
      </w:r>
      <w:r w:rsidR="00101611" w:rsidRPr="006924FA">
        <w:rPr>
          <w:rFonts w:ascii="Times New Roman" w:hAnsi="Times New Roman" w:cs="Times New Roman"/>
          <w:sz w:val="24"/>
          <w:szCs w:val="24"/>
        </w:rPr>
        <w:t>Nevertheless, both CCUA and RD have realized carbon mitigation in the selected cities from 2015 to 2020.</w:t>
      </w:r>
    </w:p>
    <w:p w14:paraId="104F5487" w14:textId="77777777" w:rsidR="00D25E5F" w:rsidRPr="006924FA" w:rsidRDefault="00606CF5" w:rsidP="00D25E5F">
      <w:pPr>
        <w:spacing w:beforeLines="100" w:before="312"/>
        <w:jc w:val="left"/>
        <w:rPr>
          <w:rFonts w:ascii="Times New Roman" w:hAnsi="Times New Roman" w:cs="Times New Roman"/>
          <w:b/>
          <w:bCs/>
          <w:szCs w:val="21"/>
        </w:rPr>
      </w:pPr>
      <w:r w:rsidRPr="006924FA">
        <w:rPr>
          <w:rFonts w:ascii="Times New Roman" w:hAnsi="Times New Roman" w:cs="Times New Roman"/>
          <w:b/>
          <w:bCs/>
          <w:szCs w:val="21"/>
        </w:rPr>
        <w:t xml:space="preserve">Table </w:t>
      </w:r>
      <w:r w:rsidR="006F407F" w:rsidRPr="006924FA">
        <w:rPr>
          <w:rFonts w:ascii="Times New Roman" w:hAnsi="Times New Roman" w:cs="Times New Roman"/>
          <w:b/>
          <w:bCs/>
          <w:szCs w:val="21"/>
        </w:rPr>
        <w:t>6</w:t>
      </w:r>
      <w:r w:rsidRPr="006924FA">
        <w:rPr>
          <w:rFonts w:ascii="Times New Roman" w:hAnsi="Times New Roman" w:cs="Times New Roman"/>
          <w:b/>
          <w:bCs/>
          <w:szCs w:val="21"/>
        </w:rPr>
        <w:t xml:space="preserve"> </w:t>
      </w:r>
    </w:p>
    <w:p w14:paraId="05C095F7" w14:textId="45694E6D" w:rsidR="00606CF5" w:rsidRPr="006924FA" w:rsidRDefault="0049107C" w:rsidP="00D25E5F">
      <w:pPr>
        <w:jc w:val="left"/>
        <w:rPr>
          <w:rFonts w:ascii="Times New Roman" w:hAnsi="Times New Roman" w:cs="Times New Roman"/>
          <w:szCs w:val="21"/>
        </w:rPr>
      </w:pPr>
      <w:r w:rsidRPr="006924FA">
        <w:rPr>
          <w:rFonts w:ascii="Times New Roman" w:hAnsi="Times New Roman" w:cs="Times New Roman"/>
          <w:szCs w:val="21"/>
        </w:rPr>
        <w:t>A</w:t>
      </w:r>
      <w:r w:rsidR="00606CF5" w:rsidRPr="006924FA">
        <w:rPr>
          <w:rFonts w:ascii="Times New Roman" w:hAnsi="Times New Roman" w:cs="Times New Roman"/>
          <w:szCs w:val="21"/>
        </w:rPr>
        <w:t xml:space="preserve">verage </w:t>
      </w:r>
      <w:proofErr w:type="spellStart"/>
      <w:r w:rsidR="009F086B" w:rsidRPr="006924FA">
        <w:rPr>
          <w:rFonts w:ascii="Times New Roman" w:hAnsi="Times New Roman" w:cs="Times New Roman"/>
          <w:szCs w:val="21"/>
        </w:rPr>
        <w:t>CarbonEMI</w:t>
      </w:r>
      <w:proofErr w:type="spellEnd"/>
      <w:r w:rsidR="00606CF5" w:rsidRPr="006924FA">
        <w:rPr>
          <w:rFonts w:ascii="Times New Roman" w:hAnsi="Times New Roman" w:cs="Times New Roman"/>
          <w:szCs w:val="21"/>
        </w:rPr>
        <w:t xml:space="preserve"> in urban agglomerations</w:t>
      </w:r>
      <w:r w:rsidR="00D25E5F" w:rsidRPr="006924FA">
        <w:rPr>
          <w:rFonts w:ascii="Times New Roman" w:hAnsi="Times New Roman" w:cs="Times New Roman"/>
          <w:szCs w:val="21"/>
        </w:rPr>
        <w:t>.</w:t>
      </w:r>
    </w:p>
    <w:tbl>
      <w:tblPr>
        <w:tblStyle w:val="21"/>
        <w:tblW w:w="0" w:type="auto"/>
        <w:jc w:val="center"/>
        <w:tblLook w:val="04A0" w:firstRow="1" w:lastRow="0" w:firstColumn="1" w:lastColumn="0" w:noHBand="0" w:noVBand="1"/>
      </w:tblPr>
      <w:tblGrid>
        <w:gridCol w:w="1127"/>
        <w:gridCol w:w="2405"/>
        <w:gridCol w:w="2273"/>
        <w:gridCol w:w="1633"/>
      </w:tblGrid>
      <w:tr w:rsidR="00606CF5" w:rsidRPr="006924FA" w14:paraId="116BDE39" w14:textId="77777777" w:rsidTr="00754F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val="restart"/>
            <w:tcBorders>
              <w:top w:val="single" w:sz="12" w:space="0" w:color="auto"/>
            </w:tcBorders>
            <w:vAlign w:val="center"/>
          </w:tcPr>
          <w:p w14:paraId="4845CCF7" w14:textId="77777777" w:rsidR="00606CF5" w:rsidRPr="006924FA" w:rsidRDefault="00606CF5" w:rsidP="006E414B">
            <w:pPr>
              <w:rPr>
                <w:rFonts w:ascii="Times New Roman" w:hAnsi="Times New Roman" w:cs="Times New Roman"/>
                <w:b w:val="0"/>
                <w:bCs w:val="0"/>
                <w:szCs w:val="21"/>
              </w:rPr>
            </w:pPr>
          </w:p>
        </w:tc>
        <w:tc>
          <w:tcPr>
            <w:tcW w:w="2405" w:type="dxa"/>
            <w:vMerge w:val="restart"/>
            <w:tcBorders>
              <w:top w:val="single" w:sz="12" w:space="0" w:color="auto"/>
            </w:tcBorders>
            <w:vAlign w:val="center"/>
          </w:tcPr>
          <w:p w14:paraId="38D50E53" w14:textId="77777777" w:rsidR="00606CF5" w:rsidRPr="006924FA" w:rsidRDefault="00606CF5" w:rsidP="006E414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Cs w:val="21"/>
              </w:rPr>
            </w:pPr>
            <w:r w:rsidRPr="006924FA">
              <w:rPr>
                <w:rFonts w:ascii="Times New Roman" w:hAnsi="Times New Roman" w:cs="Times New Roman"/>
                <w:b w:val="0"/>
                <w:bCs w:val="0"/>
                <w:szCs w:val="21"/>
              </w:rPr>
              <w:t>The number of city pairs</w:t>
            </w:r>
          </w:p>
        </w:tc>
        <w:tc>
          <w:tcPr>
            <w:tcW w:w="3906" w:type="dxa"/>
            <w:gridSpan w:val="2"/>
            <w:tcBorders>
              <w:top w:val="single" w:sz="12" w:space="0" w:color="auto"/>
            </w:tcBorders>
            <w:vAlign w:val="center"/>
          </w:tcPr>
          <w:p w14:paraId="609363E3" w14:textId="49D8CBBA" w:rsidR="00606CF5" w:rsidRPr="006924FA" w:rsidRDefault="00606CF5" w:rsidP="006E414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Cs w:val="21"/>
              </w:rPr>
            </w:pPr>
            <w:r w:rsidRPr="006924FA">
              <w:rPr>
                <w:rFonts w:ascii="Times New Roman" w:hAnsi="Times New Roman" w:cs="Times New Roman"/>
                <w:b w:val="0"/>
                <w:bCs w:val="0"/>
                <w:szCs w:val="21"/>
              </w:rPr>
              <w:t xml:space="preserve">The mean value of </w:t>
            </w:r>
            <w:proofErr w:type="spellStart"/>
            <w:r w:rsidR="009F086B" w:rsidRPr="006924FA">
              <w:rPr>
                <w:rFonts w:ascii="Times New Roman" w:hAnsi="Times New Roman" w:cs="Times New Roman"/>
                <w:b w:val="0"/>
                <w:bCs w:val="0"/>
                <w:szCs w:val="21"/>
              </w:rPr>
              <w:t>CarbonEMI</w:t>
            </w:r>
            <w:proofErr w:type="spellEnd"/>
            <w:r w:rsidRPr="006924FA">
              <w:rPr>
                <w:rFonts w:ascii="Times New Roman" w:hAnsi="Times New Roman" w:cs="Times New Roman"/>
                <w:b w:val="0"/>
                <w:bCs w:val="0"/>
                <w:szCs w:val="21"/>
              </w:rPr>
              <w:t xml:space="preserve"> / (t)</w:t>
            </w:r>
          </w:p>
        </w:tc>
      </w:tr>
      <w:tr w:rsidR="00606CF5" w:rsidRPr="006924FA" w14:paraId="1F62D03C" w14:textId="77777777" w:rsidTr="00754FC0">
        <w:trPr>
          <w:jc w:val="center"/>
        </w:trPr>
        <w:tc>
          <w:tcPr>
            <w:cnfStyle w:val="001000000000" w:firstRow="0" w:lastRow="0" w:firstColumn="1" w:lastColumn="0" w:oddVBand="0" w:evenVBand="0" w:oddHBand="0" w:evenHBand="0" w:firstRowFirstColumn="0" w:firstRowLastColumn="0" w:lastRowFirstColumn="0" w:lastRowLastColumn="0"/>
            <w:tcW w:w="0" w:type="dxa"/>
            <w:vMerge/>
            <w:tcBorders>
              <w:bottom w:val="single" w:sz="8" w:space="0" w:color="auto"/>
            </w:tcBorders>
            <w:vAlign w:val="center"/>
          </w:tcPr>
          <w:p w14:paraId="7238F39E" w14:textId="77777777" w:rsidR="00606CF5" w:rsidRPr="006924FA" w:rsidRDefault="00606CF5" w:rsidP="006E414B">
            <w:pPr>
              <w:rPr>
                <w:rFonts w:ascii="Times New Roman" w:hAnsi="Times New Roman" w:cs="Times New Roman"/>
                <w:b w:val="0"/>
                <w:bCs w:val="0"/>
                <w:szCs w:val="21"/>
              </w:rPr>
            </w:pPr>
          </w:p>
        </w:tc>
        <w:tc>
          <w:tcPr>
            <w:tcW w:w="2405" w:type="dxa"/>
            <w:vMerge/>
            <w:tcBorders>
              <w:bottom w:val="single" w:sz="8" w:space="0" w:color="auto"/>
            </w:tcBorders>
            <w:vAlign w:val="center"/>
          </w:tcPr>
          <w:p w14:paraId="0DE6D61C" w14:textId="77777777" w:rsidR="00606CF5" w:rsidRPr="006924FA" w:rsidRDefault="00606CF5" w:rsidP="006E414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p>
        </w:tc>
        <w:tc>
          <w:tcPr>
            <w:tcW w:w="2273" w:type="dxa"/>
            <w:tcBorders>
              <w:bottom w:val="single" w:sz="8" w:space="0" w:color="auto"/>
            </w:tcBorders>
            <w:vAlign w:val="center"/>
          </w:tcPr>
          <w:p w14:paraId="6BB09E40" w14:textId="77777777" w:rsidR="00606CF5" w:rsidRPr="006924FA" w:rsidRDefault="00606CF5" w:rsidP="006E414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2015</w:t>
            </w:r>
          </w:p>
        </w:tc>
        <w:tc>
          <w:tcPr>
            <w:tcW w:w="0" w:type="dxa"/>
            <w:tcBorders>
              <w:bottom w:val="single" w:sz="8" w:space="0" w:color="auto"/>
            </w:tcBorders>
            <w:vAlign w:val="center"/>
          </w:tcPr>
          <w:p w14:paraId="71B3F249" w14:textId="77777777" w:rsidR="00606CF5" w:rsidRPr="006924FA" w:rsidRDefault="00606CF5" w:rsidP="006E414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2020</w:t>
            </w:r>
          </w:p>
        </w:tc>
      </w:tr>
      <w:tr w:rsidR="00606CF5" w:rsidRPr="006924FA" w14:paraId="15F56E9D" w14:textId="77777777" w:rsidTr="00754FC0">
        <w:trPr>
          <w:jc w:val="center"/>
        </w:trPr>
        <w:tc>
          <w:tcPr>
            <w:cnfStyle w:val="001000000000" w:firstRow="0" w:lastRow="0" w:firstColumn="1" w:lastColumn="0" w:oddVBand="0" w:evenVBand="0" w:oddHBand="0" w:evenHBand="0" w:firstRowFirstColumn="0" w:firstRowLastColumn="0" w:lastRowFirstColumn="0" w:lastRowLastColumn="0"/>
            <w:tcW w:w="0" w:type="dxa"/>
            <w:tcBorders>
              <w:top w:val="single" w:sz="8" w:space="0" w:color="auto"/>
            </w:tcBorders>
            <w:vAlign w:val="center"/>
          </w:tcPr>
          <w:p w14:paraId="2CDB4F10" w14:textId="77777777" w:rsidR="00606CF5" w:rsidRPr="006924FA" w:rsidRDefault="00606CF5" w:rsidP="006E414B">
            <w:pPr>
              <w:jc w:val="center"/>
              <w:rPr>
                <w:rFonts w:ascii="Times New Roman" w:hAnsi="Times New Roman" w:cs="Times New Roman"/>
                <w:b w:val="0"/>
                <w:bCs w:val="0"/>
                <w:szCs w:val="21"/>
              </w:rPr>
            </w:pPr>
            <w:r w:rsidRPr="006924FA">
              <w:rPr>
                <w:rFonts w:ascii="Times New Roman" w:hAnsi="Times New Roman" w:cs="Times New Roman"/>
                <w:b w:val="0"/>
                <w:bCs w:val="0"/>
                <w:szCs w:val="21"/>
              </w:rPr>
              <w:t>PRD (8)</w:t>
            </w:r>
          </w:p>
        </w:tc>
        <w:tc>
          <w:tcPr>
            <w:tcW w:w="2405" w:type="dxa"/>
            <w:tcBorders>
              <w:top w:val="single" w:sz="8" w:space="0" w:color="auto"/>
            </w:tcBorders>
            <w:vAlign w:val="center"/>
          </w:tcPr>
          <w:p w14:paraId="7474D44D" w14:textId="77777777" w:rsidR="00606CF5" w:rsidRPr="006924FA" w:rsidRDefault="00606CF5" w:rsidP="006E414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28</w:t>
            </w:r>
          </w:p>
        </w:tc>
        <w:tc>
          <w:tcPr>
            <w:tcW w:w="2273" w:type="dxa"/>
            <w:tcBorders>
              <w:top w:val="single" w:sz="8" w:space="0" w:color="auto"/>
            </w:tcBorders>
            <w:vAlign w:val="center"/>
          </w:tcPr>
          <w:p w14:paraId="410196B8" w14:textId="77777777" w:rsidR="00606CF5" w:rsidRPr="006924FA" w:rsidRDefault="00606CF5" w:rsidP="006E414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4864</w:t>
            </w:r>
          </w:p>
        </w:tc>
        <w:tc>
          <w:tcPr>
            <w:tcW w:w="0" w:type="dxa"/>
            <w:tcBorders>
              <w:top w:val="single" w:sz="8" w:space="0" w:color="auto"/>
            </w:tcBorders>
            <w:vAlign w:val="center"/>
          </w:tcPr>
          <w:p w14:paraId="74FFD759" w14:textId="77777777" w:rsidR="00606CF5" w:rsidRPr="006924FA" w:rsidRDefault="00606CF5" w:rsidP="006E414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4635</w:t>
            </w:r>
          </w:p>
        </w:tc>
      </w:tr>
      <w:tr w:rsidR="00606CF5" w:rsidRPr="006924FA" w14:paraId="5D807B7C" w14:textId="77777777" w:rsidTr="00754FC0">
        <w:trPr>
          <w:jc w:val="center"/>
        </w:trPr>
        <w:tc>
          <w:tcPr>
            <w:cnfStyle w:val="001000000000" w:firstRow="0" w:lastRow="0" w:firstColumn="1" w:lastColumn="0" w:oddVBand="0" w:evenVBand="0" w:oddHBand="0" w:evenHBand="0" w:firstRowFirstColumn="0" w:firstRowLastColumn="0" w:lastRowFirstColumn="0" w:lastRowLastColumn="0"/>
            <w:tcW w:w="0" w:type="dxa"/>
            <w:vAlign w:val="center"/>
          </w:tcPr>
          <w:p w14:paraId="03A14B7D" w14:textId="77777777" w:rsidR="00606CF5" w:rsidRPr="006924FA" w:rsidRDefault="00606CF5" w:rsidP="006E414B">
            <w:pPr>
              <w:jc w:val="center"/>
              <w:rPr>
                <w:rFonts w:ascii="Times New Roman" w:hAnsi="Times New Roman" w:cs="Times New Roman"/>
                <w:b w:val="0"/>
                <w:bCs w:val="0"/>
                <w:szCs w:val="21"/>
              </w:rPr>
            </w:pPr>
            <w:r w:rsidRPr="006924FA">
              <w:rPr>
                <w:rFonts w:ascii="Times New Roman" w:hAnsi="Times New Roman" w:cs="Times New Roman"/>
                <w:b w:val="0"/>
                <w:bCs w:val="0"/>
                <w:szCs w:val="21"/>
              </w:rPr>
              <w:lastRenderedPageBreak/>
              <w:t>BTHUA (5)</w:t>
            </w:r>
          </w:p>
        </w:tc>
        <w:tc>
          <w:tcPr>
            <w:tcW w:w="2405" w:type="dxa"/>
            <w:vAlign w:val="center"/>
          </w:tcPr>
          <w:p w14:paraId="5DD9B4B4" w14:textId="77777777" w:rsidR="00606CF5" w:rsidRPr="006924FA" w:rsidRDefault="00606CF5" w:rsidP="006E414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15</w:t>
            </w:r>
          </w:p>
        </w:tc>
        <w:tc>
          <w:tcPr>
            <w:tcW w:w="2273" w:type="dxa"/>
            <w:vAlign w:val="center"/>
          </w:tcPr>
          <w:p w14:paraId="03F6435F" w14:textId="77777777" w:rsidR="00606CF5" w:rsidRPr="006924FA" w:rsidRDefault="00606CF5" w:rsidP="006E414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12699</w:t>
            </w:r>
          </w:p>
        </w:tc>
        <w:tc>
          <w:tcPr>
            <w:tcW w:w="0" w:type="dxa"/>
            <w:vAlign w:val="center"/>
          </w:tcPr>
          <w:p w14:paraId="19834F28" w14:textId="77777777" w:rsidR="00606CF5" w:rsidRPr="006924FA" w:rsidRDefault="00606CF5" w:rsidP="006E414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14444</w:t>
            </w:r>
          </w:p>
        </w:tc>
      </w:tr>
      <w:tr w:rsidR="00606CF5" w:rsidRPr="006924FA" w14:paraId="389957CA" w14:textId="77777777" w:rsidTr="00754FC0">
        <w:trPr>
          <w:jc w:val="center"/>
        </w:trPr>
        <w:tc>
          <w:tcPr>
            <w:cnfStyle w:val="001000000000" w:firstRow="0" w:lastRow="0" w:firstColumn="1" w:lastColumn="0" w:oddVBand="0" w:evenVBand="0" w:oddHBand="0" w:evenHBand="0" w:firstRowFirstColumn="0" w:firstRowLastColumn="0" w:lastRowFirstColumn="0" w:lastRowLastColumn="0"/>
            <w:tcW w:w="0" w:type="dxa"/>
            <w:vAlign w:val="center"/>
          </w:tcPr>
          <w:p w14:paraId="250E289A" w14:textId="77777777" w:rsidR="00606CF5" w:rsidRPr="006924FA" w:rsidRDefault="00606CF5" w:rsidP="006E414B">
            <w:pPr>
              <w:jc w:val="center"/>
              <w:rPr>
                <w:rFonts w:ascii="Times New Roman" w:hAnsi="Times New Roman" w:cs="Times New Roman"/>
                <w:b w:val="0"/>
                <w:bCs w:val="0"/>
                <w:szCs w:val="21"/>
              </w:rPr>
            </w:pPr>
            <w:r w:rsidRPr="006924FA">
              <w:rPr>
                <w:rFonts w:ascii="Times New Roman" w:hAnsi="Times New Roman" w:cs="Times New Roman"/>
                <w:b w:val="0"/>
                <w:bCs w:val="0"/>
                <w:szCs w:val="21"/>
              </w:rPr>
              <w:t>CCUA (12)</w:t>
            </w:r>
          </w:p>
        </w:tc>
        <w:tc>
          <w:tcPr>
            <w:tcW w:w="2405" w:type="dxa"/>
            <w:vAlign w:val="center"/>
          </w:tcPr>
          <w:p w14:paraId="2B386CA5" w14:textId="77777777" w:rsidR="00606CF5" w:rsidRPr="006924FA" w:rsidRDefault="00606CF5" w:rsidP="006E414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78</w:t>
            </w:r>
          </w:p>
        </w:tc>
        <w:tc>
          <w:tcPr>
            <w:tcW w:w="2273" w:type="dxa"/>
            <w:vAlign w:val="center"/>
          </w:tcPr>
          <w:p w14:paraId="2EACC178" w14:textId="77777777" w:rsidR="00606CF5" w:rsidRPr="006924FA" w:rsidRDefault="00606CF5" w:rsidP="006E414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3921</w:t>
            </w:r>
          </w:p>
        </w:tc>
        <w:tc>
          <w:tcPr>
            <w:tcW w:w="0" w:type="dxa"/>
            <w:vAlign w:val="center"/>
          </w:tcPr>
          <w:p w14:paraId="3486F608" w14:textId="77777777" w:rsidR="00606CF5" w:rsidRPr="006924FA" w:rsidRDefault="00606CF5" w:rsidP="006E414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3231</w:t>
            </w:r>
          </w:p>
        </w:tc>
      </w:tr>
      <w:tr w:rsidR="00606CF5" w:rsidRPr="006924FA" w14:paraId="6D8CCC71" w14:textId="77777777" w:rsidTr="00754FC0">
        <w:trPr>
          <w:jc w:val="center"/>
        </w:trPr>
        <w:tc>
          <w:tcPr>
            <w:cnfStyle w:val="001000000000" w:firstRow="0" w:lastRow="0" w:firstColumn="1" w:lastColumn="0" w:oddVBand="0" w:evenVBand="0" w:oddHBand="0" w:evenHBand="0" w:firstRowFirstColumn="0" w:firstRowLastColumn="0" w:lastRowFirstColumn="0" w:lastRowLastColumn="0"/>
            <w:tcW w:w="0" w:type="dxa"/>
            <w:vAlign w:val="center"/>
          </w:tcPr>
          <w:p w14:paraId="6DC9B3C7" w14:textId="77777777" w:rsidR="00606CF5" w:rsidRPr="006924FA" w:rsidRDefault="00606CF5" w:rsidP="006E414B">
            <w:pPr>
              <w:jc w:val="center"/>
              <w:rPr>
                <w:rFonts w:ascii="Times New Roman" w:hAnsi="Times New Roman" w:cs="Times New Roman"/>
                <w:b w:val="0"/>
                <w:bCs w:val="0"/>
                <w:szCs w:val="21"/>
              </w:rPr>
            </w:pPr>
            <w:r w:rsidRPr="006924FA">
              <w:rPr>
                <w:rFonts w:ascii="Times New Roman" w:hAnsi="Times New Roman" w:cs="Times New Roman"/>
                <w:b w:val="0"/>
                <w:bCs w:val="0"/>
                <w:szCs w:val="21"/>
              </w:rPr>
              <w:t>YRD (24)</w:t>
            </w:r>
          </w:p>
        </w:tc>
        <w:tc>
          <w:tcPr>
            <w:tcW w:w="2405" w:type="dxa"/>
            <w:vAlign w:val="center"/>
          </w:tcPr>
          <w:p w14:paraId="6E02B980" w14:textId="77777777" w:rsidR="00606CF5" w:rsidRPr="006924FA" w:rsidRDefault="00606CF5" w:rsidP="006E414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300</w:t>
            </w:r>
          </w:p>
        </w:tc>
        <w:tc>
          <w:tcPr>
            <w:tcW w:w="2273" w:type="dxa"/>
            <w:vAlign w:val="center"/>
          </w:tcPr>
          <w:p w14:paraId="79934607" w14:textId="77777777" w:rsidR="00606CF5" w:rsidRPr="006924FA" w:rsidRDefault="00606CF5" w:rsidP="006E414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6331</w:t>
            </w:r>
          </w:p>
        </w:tc>
        <w:tc>
          <w:tcPr>
            <w:tcW w:w="0" w:type="dxa"/>
            <w:vAlign w:val="center"/>
          </w:tcPr>
          <w:p w14:paraId="21F2755A" w14:textId="77777777" w:rsidR="00606CF5" w:rsidRPr="006924FA" w:rsidRDefault="00606CF5" w:rsidP="006E414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6917</w:t>
            </w:r>
          </w:p>
        </w:tc>
      </w:tr>
      <w:tr w:rsidR="00606CF5" w:rsidRPr="006924FA" w14:paraId="2AA00D17" w14:textId="77777777" w:rsidTr="00754FC0">
        <w:trPr>
          <w:jc w:val="center"/>
        </w:trPr>
        <w:tc>
          <w:tcPr>
            <w:cnfStyle w:val="001000000000" w:firstRow="0" w:lastRow="0" w:firstColumn="1" w:lastColumn="0" w:oddVBand="0" w:evenVBand="0" w:oddHBand="0" w:evenHBand="0" w:firstRowFirstColumn="0" w:firstRowLastColumn="0" w:lastRowFirstColumn="0" w:lastRowLastColumn="0"/>
            <w:tcW w:w="0" w:type="dxa"/>
            <w:vAlign w:val="center"/>
          </w:tcPr>
          <w:p w14:paraId="4D8C0795" w14:textId="77777777" w:rsidR="00606CF5" w:rsidRPr="006924FA" w:rsidRDefault="00606CF5" w:rsidP="006E414B">
            <w:pPr>
              <w:jc w:val="center"/>
              <w:rPr>
                <w:rFonts w:ascii="Times New Roman" w:hAnsi="Times New Roman" w:cs="Times New Roman"/>
                <w:b w:val="0"/>
                <w:bCs w:val="0"/>
                <w:szCs w:val="21"/>
              </w:rPr>
            </w:pPr>
            <w:r w:rsidRPr="006924FA">
              <w:rPr>
                <w:rFonts w:ascii="Times New Roman" w:hAnsi="Times New Roman" w:cs="Times New Roman"/>
                <w:b w:val="0"/>
                <w:bCs w:val="0"/>
                <w:szCs w:val="21"/>
              </w:rPr>
              <w:t>UAMRYR (14)</w:t>
            </w:r>
          </w:p>
        </w:tc>
        <w:tc>
          <w:tcPr>
            <w:tcW w:w="2405" w:type="dxa"/>
            <w:vAlign w:val="center"/>
          </w:tcPr>
          <w:p w14:paraId="100BB4C6" w14:textId="77777777" w:rsidR="00606CF5" w:rsidRPr="006924FA" w:rsidRDefault="00606CF5" w:rsidP="006E414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105</w:t>
            </w:r>
          </w:p>
        </w:tc>
        <w:tc>
          <w:tcPr>
            <w:tcW w:w="2273" w:type="dxa"/>
            <w:vAlign w:val="center"/>
          </w:tcPr>
          <w:p w14:paraId="2C22DB02" w14:textId="77777777" w:rsidR="00606CF5" w:rsidRPr="006924FA" w:rsidRDefault="00606CF5" w:rsidP="006E414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2663</w:t>
            </w:r>
          </w:p>
        </w:tc>
        <w:tc>
          <w:tcPr>
            <w:tcW w:w="0" w:type="dxa"/>
            <w:vAlign w:val="center"/>
          </w:tcPr>
          <w:p w14:paraId="5038B5B7" w14:textId="77777777" w:rsidR="00606CF5" w:rsidRPr="006924FA" w:rsidRDefault="00606CF5" w:rsidP="006E414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2997</w:t>
            </w:r>
          </w:p>
        </w:tc>
      </w:tr>
      <w:tr w:rsidR="00606CF5" w:rsidRPr="006924FA" w14:paraId="6B6113B6" w14:textId="77777777" w:rsidTr="00754FC0">
        <w:trPr>
          <w:jc w:val="center"/>
        </w:trPr>
        <w:tc>
          <w:tcPr>
            <w:cnfStyle w:val="001000000000" w:firstRow="0" w:lastRow="0" w:firstColumn="1" w:lastColumn="0" w:oddVBand="0" w:evenVBand="0" w:oddHBand="0" w:evenHBand="0" w:firstRowFirstColumn="0" w:firstRowLastColumn="0" w:lastRowFirstColumn="0" w:lastRowLastColumn="0"/>
            <w:tcW w:w="0" w:type="dxa"/>
            <w:tcBorders>
              <w:bottom w:val="single" w:sz="12" w:space="0" w:color="auto"/>
            </w:tcBorders>
            <w:vAlign w:val="center"/>
          </w:tcPr>
          <w:p w14:paraId="5922FC80" w14:textId="77777777" w:rsidR="00606CF5" w:rsidRPr="006924FA" w:rsidRDefault="00606CF5" w:rsidP="006E414B">
            <w:pPr>
              <w:jc w:val="center"/>
              <w:rPr>
                <w:rFonts w:ascii="Times New Roman" w:hAnsi="Times New Roman" w:cs="Times New Roman"/>
                <w:b w:val="0"/>
                <w:bCs w:val="0"/>
                <w:szCs w:val="21"/>
              </w:rPr>
            </w:pPr>
            <w:r w:rsidRPr="006924FA">
              <w:rPr>
                <w:rFonts w:ascii="Times New Roman" w:hAnsi="Times New Roman" w:cs="Times New Roman"/>
                <w:b w:val="0"/>
                <w:bCs w:val="0"/>
                <w:szCs w:val="21"/>
              </w:rPr>
              <w:t>Total</w:t>
            </w:r>
          </w:p>
        </w:tc>
        <w:tc>
          <w:tcPr>
            <w:tcW w:w="2405" w:type="dxa"/>
            <w:tcBorders>
              <w:bottom w:val="single" w:sz="12" w:space="0" w:color="auto"/>
            </w:tcBorders>
            <w:vAlign w:val="center"/>
          </w:tcPr>
          <w:p w14:paraId="2E3DAFD7" w14:textId="77777777" w:rsidR="00606CF5" w:rsidRPr="006924FA" w:rsidRDefault="00606CF5" w:rsidP="006E414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526</w:t>
            </w:r>
          </w:p>
        </w:tc>
        <w:tc>
          <w:tcPr>
            <w:tcW w:w="2273" w:type="dxa"/>
            <w:tcBorders>
              <w:bottom w:val="single" w:sz="12" w:space="0" w:color="auto"/>
            </w:tcBorders>
            <w:vAlign w:val="center"/>
          </w:tcPr>
          <w:p w14:paraId="0F8F8FD1" w14:textId="77777777" w:rsidR="00606CF5" w:rsidRPr="006924FA" w:rsidRDefault="00606CF5" w:rsidP="006E414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6096</w:t>
            </w:r>
          </w:p>
        </w:tc>
        <w:tc>
          <w:tcPr>
            <w:tcW w:w="0" w:type="dxa"/>
            <w:tcBorders>
              <w:bottom w:val="single" w:sz="12" w:space="0" w:color="auto"/>
            </w:tcBorders>
            <w:vAlign w:val="center"/>
          </w:tcPr>
          <w:p w14:paraId="118D0E0F" w14:textId="77777777" w:rsidR="00606CF5" w:rsidRPr="006924FA" w:rsidRDefault="00606CF5" w:rsidP="006E414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6924FA">
              <w:rPr>
                <w:rFonts w:ascii="Times New Roman" w:hAnsi="Times New Roman" w:cs="Times New Roman"/>
                <w:szCs w:val="21"/>
              </w:rPr>
              <w:t>6445</w:t>
            </w:r>
          </w:p>
        </w:tc>
      </w:tr>
    </w:tbl>
    <w:p w14:paraId="1450E95E" w14:textId="134DAF19" w:rsidR="003B7F9F" w:rsidRPr="006924FA" w:rsidRDefault="0049107C" w:rsidP="00413E64">
      <w:pPr>
        <w:spacing w:beforeLines="100" w:before="312"/>
        <w:ind w:firstLineChars="100" w:firstLine="240"/>
        <w:rPr>
          <w:rFonts w:ascii="Times New Roman" w:hAnsi="Times New Roman" w:cs="Times New Roman"/>
          <w:sz w:val="24"/>
          <w:szCs w:val="24"/>
        </w:rPr>
      </w:pPr>
      <w:r w:rsidRPr="006924FA">
        <w:rPr>
          <w:rFonts w:ascii="Times New Roman" w:hAnsi="Times New Roman" w:cs="Times New Roman"/>
          <w:sz w:val="24"/>
          <w:szCs w:val="24"/>
        </w:rPr>
        <w:t>Fig</w:t>
      </w:r>
      <w:r w:rsidR="00413E64" w:rsidRPr="006924FA">
        <w:rPr>
          <w:rFonts w:ascii="Times New Roman" w:hAnsi="Times New Roman" w:cs="Times New Roman"/>
          <w:sz w:val="24"/>
          <w:szCs w:val="24"/>
        </w:rPr>
        <w:t>.</w:t>
      </w:r>
      <w:r w:rsidRPr="006924FA">
        <w:rPr>
          <w:rFonts w:ascii="Times New Roman" w:hAnsi="Times New Roman" w:cs="Times New Roman"/>
          <w:sz w:val="24"/>
          <w:szCs w:val="24"/>
        </w:rPr>
        <w:t xml:space="preserve"> 8 depicts </w:t>
      </w:r>
      <w:r w:rsidR="007F25C8" w:rsidRPr="006924FA">
        <w:rPr>
          <w:rFonts w:ascii="Times New Roman" w:hAnsi="Times New Roman" w:cs="Times New Roman"/>
          <w:sz w:val="24"/>
          <w:szCs w:val="24"/>
        </w:rPr>
        <w:t xml:space="preserve">the results of the influences of the regional strategy on carbon emission </w:t>
      </w:r>
      <w:r w:rsidRPr="006924FA">
        <w:rPr>
          <w:rFonts w:ascii="Times New Roman" w:hAnsi="Times New Roman" w:cs="Times New Roman"/>
          <w:sz w:val="24"/>
          <w:szCs w:val="24"/>
        </w:rPr>
        <w:t>based on the established spatial STIRPA</w:t>
      </w:r>
      <w:r w:rsidR="00956B96" w:rsidRPr="006924FA">
        <w:rPr>
          <w:rFonts w:ascii="Times New Roman" w:hAnsi="Times New Roman" w:cs="Times New Roman"/>
          <w:sz w:val="24"/>
          <w:szCs w:val="24"/>
        </w:rPr>
        <w:t>L</w:t>
      </w:r>
      <w:r w:rsidRPr="006924FA">
        <w:rPr>
          <w:rFonts w:ascii="Times New Roman" w:hAnsi="Times New Roman" w:cs="Times New Roman"/>
          <w:sz w:val="24"/>
          <w:szCs w:val="24"/>
        </w:rPr>
        <w:t xml:space="preserve">T model in the first scheme. The results </w:t>
      </w:r>
      <w:r w:rsidR="004E5609" w:rsidRPr="006924FA">
        <w:rPr>
          <w:rFonts w:ascii="Times New Roman" w:hAnsi="Times New Roman" w:cs="Times New Roman"/>
          <w:sz w:val="24"/>
          <w:szCs w:val="24"/>
        </w:rPr>
        <w:t xml:space="preserve">were </w:t>
      </w:r>
      <w:r w:rsidRPr="006924FA">
        <w:rPr>
          <w:rFonts w:ascii="Times New Roman" w:hAnsi="Times New Roman" w:cs="Times New Roman"/>
          <w:sz w:val="24"/>
          <w:szCs w:val="24"/>
        </w:rPr>
        <w:t xml:space="preserve">obtained </w:t>
      </w:r>
      <w:r w:rsidR="00666080" w:rsidRPr="006924FA">
        <w:rPr>
          <w:rFonts w:ascii="Times New Roman" w:hAnsi="Times New Roman" w:cs="Times New Roman"/>
          <w:sz w:val="24"/>
          <w:szCs w:val="24"/>
        </w:rPr>
        <w:t>by</w:t>
      </w:r>
      <w:r w:rsidR="007F25C8" w:rsidRPr="006924FA">
        <w:rPr>
          <w:rFonts w:ascii="Times New Roman" w:hAnsi="Times New Roman" w:cs="Times New Roman"/>
          <w:sz w:val="24"/>
          <w:szCs w:val="24"/>
        </w:rPr>
        <w:t xml:space="preserve"> examining the variations of spatial coefficient</w:t>
      </w:r>
      <w:r w:rsidR="00795D7D" w:rsidRPr="006924FA">
        <w:rPr>
          <w:rFonts w:ascii="Times New Roman" w:hAnsi="Times New Roman" w:cs="Times New Roman"/>
          <w:sz w:val="24"/>
          <w:szCs w:val="24"/>
        </w:rPr>
        <w:t xml:space="preserve"> (</w:t>
      </w:r>
      <m:oMath>
        <m:r>
          <w:rPr>
            <w:rFonts w:ascii="Cambria Math" w:hAnsi="Cambria Math" w:cs="Times New Roman" w:hint="eastAsia"/>
            <w:sz w:val="24"/>
            <w:szCs w:val="24"/>
          </w:rPr>
          <m:t>α</m:t>
        </m:r>
      </m:oMath>
      <w:r w:rsidR="00795D7D" w:rsidRPr="006924FA">
        <w:rPr>
          <w:rFonts w:ascii="Times New Roman" w:hAnsi="Times New Roman" w:cs="Times New Roman"/>
          <w:sz w:val="24"/>
          <w:szCs w:val="24"/>
        </w:rPr>
        <w:t>)</w:t>
      </w:r>
      <w:r w:rsidR="007F25C8" w:rsidRPr="006924FA">
        <w:rPr>
          <w:rFonts w:ascii="Times New Roman" w:hAnsi="Times New Roman" w:cs="Times New Roman"/>
          <w:sz w:val="24"/>
          <w:szCs w:val="24"/>
        </w:rPr>
        <w:t xml:space="preserve"> and R</w:t>
      </w:r>
      <w:r w:rsidR="007F25C8" w:rsidRPr="006924FA">
        <w:rPr>
          <w:rFonts w:ascii="Times New Roman" w:hAnsi="Times New Roman" w:cs="Times New Roman"/>
          <w:sz w:val="24"/>
          <w:szCs w:val="24"/>
          <w:vertAlign w:val="superscript"/>
        </w:rPr>
        <w:t>2</w:t>
      </w:r>
      <w:r w:rsidR="007F25C8" w:rsidRPr="006924FA">
        <w:rPr>
          <w:rFonts w:ascii="Times New Roman" w:hAnsi="Times New Roman" w:cs="Times New Roman"/>
          <w:sz w:val="24"/>
          <w:szCs w:val="24"/>
        </w:rPr>
        <w:t xml:space="preserve"> coupled with the hypothesized change of the </w:t>
      </w:r>
      <w:r w:rsidR="00956B96" w:rsidRPr="006924FA">
        <w:rPr>
          <w:rFonts w:ascii="Times New Roman" w:hAnsi="Times New Roman" w:cs="Times New Roman"/>
          <w:sz w:val="24"/>
          <w:szCs w:val="24"/>
        </w:rPr>
        <w:t xml:space="preserve">gravity </w:t>
      </w:r>
      <w:r w:rsidR="007F25C8" w:rsidRPr="006924FA">
        <w:rPr>
          <w:rFonts w:ascii="Times New Roman" w:hAnsi="Times New Roman" w:cs="Times New Roman"/>
          <w:sz w:val="24"/>
          <w:szCs w:val="24"/>
        </w:rPr>
        <w:t>coefficient</w:t>
      </w:r>
      <w:r w:rsidR="0087649D" w:rsidRPr="006924FA">
        <w:rPr>
          <w:rFonts w:ascii="Times New Roman" w:hAnsi="Times New Roman" w:cs="Times New Roman"/>
          <w:sz w:val="24"/>
          <w:szCs w:val="24"/>
        </w:rPr>
        <w:t xml:space="preserve"> </w:t>
      </w:r>
      <w:r w:rsidR="0087649D" w:rsidRPr="006924FA">
        <w:rPr>
          <w:rFonts w:ascii="Times New Roman" w:hAnsi="Times New Roman" w:cs="Times New Roman" w:hint="eastAsia"/>
          <w:sz w:val="24"/>
          <w:szCs w:val="24"/>
        </w:rPr>
        <w:t>(</w:t>
      </w:r>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ij</m:t>
            </m:r>
          </m:sub>
        </m:sSub>
      </m:oMath>
      <w:r w:rsidR="0087649D" w:rsidRPr="006924FA">
        <w:rPr>
          <w:rFonts w:ascii="Times New Roman" w:hAnsi="Times New Roman" w:cs="Times New Roman" w:hint="eastAsia"/>
          <w:sz w:val="24"/>
          <w:szCs w:val="24"/>
        </w:rPr>
        <w:t>)</w:t>
      </w:r>
      <w:r w:rsidR="007F25C8" w:rsidRPr="006924FA">
        <w:rPr>
          <w:rFonts w:ascii="Times New Roman" w:hAnsi="Times New Roman" w:cs="Times New Roman"/>
          <w:sz w:val="24"/>
          <w:szCs w:val="24"/>
        </w:rPr>
        <w:t xml:space="preserve"> in the spatial weight matrix within the same </w:t>
      </w:r>
      <w:r w:rsidR="00A96A0D" w:rsidRPr="006924FA">
        <w:rPr>
          <w:rFonts w:ascii="Times New Roman" w:eastAsia="宋体" w:hAnsi="Times New Roman" w:cs="Times New Roman"/>
          <w:sz w:val="24"/>
          <w:szCs w:val="24"/>
        </w:rPr>
        <w:t>UA</w:t>
      </w:r>
      <w:r w:rsidR="007F25C8" w:rsidRPr="006924FA">
        <w:rPr>
          <w:rFonts w:ascii="Times New Roman" w:hAnsi="Times New Roman" w:cs="Times New Roman"/>
          <w:sz w:val="24"/>
          <w:szCs w:val="24"/>
        </w:rPr>
        <w:t xml:space="preserve">. </w:t>
      </w:r>
      <w:r w:rsidR="009D6346" w:rsidRPr="006924FA">
        <w:rPr>
          <w:rFonts w:ascii="Times New Roman" w:hAnsi="Times New Roman" w:cs="Times New Roman"/>
          <w:sz w:val="24"/>
          <w:szCs w:val="24"/>
        </w:rPr>
        <w:t>W</w:t>
      </w:r>
      <w:r w:rsidR="007F25C8" w:rsidRPr="006924FA">
        <w:rPr>
          <w:rFonts w:ascii="Times New Roman" w:hAnsi="Times New Roman" w:cs="Times New Roman"/>
          <w:sz w:val="24"/>
          <w:szCs w:val="24"/>
        </w:rPr>
        <w:t xml:space="preserve">hen the </w:t>
      </w:r>
      <w:r w:rsidR="00470657" w:rsidRPr="006924FA">
        <w:rPr>
          <w:rFonts w:ascii="Times New Roman" w:hAnsi="Times New Roman" w:cs="Times New Roman"/>
          <w:sz w:val="24"/>
          <w:szCs w:val="24"/>
        </w:rPr>
        <w:t xml:space="preserve">gravity </w:t>
      </w:r>
      <w:r w:rsidR="007F25C8" w:rsidRPr="006924FA">
        <w:rPr>
          <w:rFonts w:ascii="Times New Roman" w:hAnsi="Times New Roman" w:cs="Times New Roman"/>
          <w:sz w:val="24"/>
          <w:szCs w:val="24"/>
        </w:rPr>
        <w:t xml:space="preserve">coefficient reaches 1.5, assuming that </w:t>
      </w:r>
      <w:r w:rsidR="000C3BD1" w:rsidRPr="006924FA">
        <w:rPr>
          <w:rFonts w:ascii="Times New Roman" w:hAnsi="Times New Roman" w:cs="Times New Roman"/>
          <w:sz w:val="24"/>
          <w:szCs w:val="24"/>
        </w:rPr>
        <w:t>the</w:t>
      </w:r>
      <w:r w:rsidR="007F25C8" w:rsidRPr="006924FA">
        <w:rPr>
          <w:rFonts w:ascii="Times New Roman" w:hAnsi="Times New Roman" w:cs="Times New Roman"/>
          <w:sz w:val="24"/>
          <w:szCs w:val="24"/>
        </w:rPr>
        <w:t xml:space="preserve"> spatial interaction within the </w:t>
      </w:r>
      <w:r w:rsidR="00A96A0D" w:rsidRPr="006924FA">
        <w:rPr>
          <w:rFonts w:ascii="Times New Roman" w:eastAsia="宋体" w:hAnsi="Times New Roman" w:cs="Times New Roman"/>
          <w:sz w:val="24"/>
          <w:szCs w:val="24"/>
        </w:rPr>
        <w:t>UA</w:t>
      </w:r>
      <w:r w:rsidR="000C3BD1" w:rsidRPr="006924FA">
        <w:rPr>
          <w:rFonts w:ascii="Times New Roman" w:hAnsi="Times New Roman" w:cs="Times New Roman"/>
          <w:sz w:val="24"/>
          <w:szCs w:val="24"/>
        </w:rPr>
        <w:t xml:space="preserve"> is 1.5 times greater than the other situations</w:t>
      </w:r>
      <w:r w:rsidR="007F25C8" w:rsidRPr="006924FA">
        <w:rPr>
          <w:rFonts w:ascii="Times New Roman" w:hAnsi="Times New Roman" w:cs="Times New Roman"/>
          <w:sz w:val="24"/>
          <w:szCs w:val="24"/>
        </w:rPr>
        <w:t xml:space="preserve">, the R² of the spatial lag model reaches a maximum </w:t>
      </w:r>
      <w:r w:rsidR="000C3BD1" w:rsidRPr="006924FA">
        <w:rPr>
          <w:rFonts w:ascii="Times New Roman" w:hAnsi="Times New Roman" w:cs="Times New Roman"/>
          <w:sz w:val="24"/>
          <w:szCs w:val="24"/>
        </w:rPr>
        <w:t xml:space="preserve">value </w:t>
      </w:r>
      <w:r w:rsidR="007F25C8" w:rsidRPr="006924FA">
        <w:rPr>
          <w:rFonts w:ascii="Times New Roman" w:hAnsi="Times New Roman" w:cs="Times New Roman"/>
          <w:sz w:val="24"/>
          <w:szCs w:val="24"/>
        </w:rPr>
        <w:t>of 0.645</w:t>
      </w:r>
      <w:r w:rsidR="000C3BD1" w:rsidRPr="006924FA">
        <w:rPr>
          <w:rFonts w:ascii="Times New Roman" w:hAnsi="Times New Roman" w:cs="Times New Roman"/>
          <w:sz w:val="24"/>
          <w:szCs w:val="24"/>
        </w:rPr>
        <w:t xml:space="preserve">. There </w:t>
      </w:r>
      <w:r w:rsidR="00AC7331" w:rsidRPr="006924FA">
        <w:rPr>
          <w:rFonts w:ascii="Times New Roman" w:hAnsi="Times New Roman" w:cs="Times New Roman"/>
          <w:sz w:val="24"/>
          <w:szCs w:val="24"/>
        </w:rPr>
        <w:t>appear</w:t>
      </w:r>
      <w:r w:rsidR="002C16B7" w:rsidRPr="006924FA">
        <w:rPr>
          <w:rFonts w:ascii="Times New Roman" w:hAnsi="Times New Roman" w:cs="Times New Roman"/>
          <w:sz w:val="24"/>
          <w:szCs w:val="24"/>
        </w:rPr>
        <w:t>s to be</w:t>
      </w:r>
      <w:r w:rsidR="000C3BD1" w:rsidRPr="006924FA">
        <w:rPr>
          <w:rFonts w:ascii="Times New Roman" w:hAnsi="Times New Roman" w:cs="Times New Roman"/>
          <w:sz w:val="24"/>
          <w:szCs w:val="24"/>
        </w:rPr>
        <w:t xml:space="preserve"> little variation </w:t>
      </w:r>
      <w:r w:rsidR="002C16B7" w:rsidRPr="006924FA">
        <w:rPr>
          <w:rFonts w:ascii="Times New Roman" w:hAnsi="Times New Roman" w:cs="Times New Roman"/>
          <w:sz w:val="24"/>
          <w:szCs w:val="24"/>
        </w:rPr>
        <w:t xml:space="preserve">in </w:t>
      </w:r>
      <w:r w:rsidR="000C3BD1" w:rsidRPr="006924FA">
        <w:rPr>
          <w:rFonts w:ascii="Times New Roman" w:hAnsi="Times New Roman" w:cs="Times New Roman"/>
          <w:sz w:val="24"/>
          <w:szCs w:val="24"/>
        </w:rPr>
        <w:t>R</w:t>
      </w:r>
      <w:r w:rsidR="000C3BD1" w:rsidRPr="006924FA">
        <w:rPr>
          <w:rFonts w:ascii="Times New Roman" w:hAnsi="Times New Roman" w:cs="Times New Roman"/>
          <w:sz w:val="24"/>
          <w:szCs w:val="24"/>
          <w:vertAlign w:val="superscript"/>
        </w:rPr>
        <w:t>2</w:t>
      </w:r>
      <w:r w:rsidR="000C3BD1" w:rsidRPr="006924FA">
        <w:rPr>
          <w:rFonts w:ascii="Times New Roman" w:hAnsi="Times New Roman" w:cs="Times New Roman"/>
          <w:sz w:val="24"/>
          <w:szCs w:val="24"/>
        </w:rPr>
        <w:t xml:space="preserve"> after that</w:t>
      </w:r>
      <w:r w:rsidR="007F25C8" w:rsidRPr="006924FA">
        <w:rPr>
          <w:rFonts w:ascii="Times New Roman" w:hAnsi="Times New Roman" w:cs="Times New Roman"/>
          <w:sz w:val="24"/>
          <w:szCs w:val="24"/>
        </w:rPr>
        <w:t xml:space="preserve">. </w:t>
      </w:r>
      <w:r w:rsidR="000C3BD1" w:rsidRPr="006924FA">
        <w:rPr>
          <w:rFonts w:ascii="Times New Roman" w:hAnsi="Times New Roman" w:cs="Times New Roman"/>
          <w:sz w:val="24"/>
          <w:szCs w:val="24"/>
        </w:rPr>
        <w:t>Simultaneously</w:t>
      </w:r>
      <w:r w:rsidR="007F25C8" w:rsidRPr="006924FA">
        <w:rPr>
          <w:rFonts w:ascii="Times New Roman" w:hAnsi="Times New Roman" w:cs="Times New Roman"/>
          <w:sz w:val="24"/>
          <w:szCs w:val="24"/>
        </w:rPr>
        <w:t>,</w:t>
      </w:r>
      <w:r w:rsidR="000C3BD1" w:rsidRPr="006924FA">
        <w:rPr>
          <w:rFonts w:ascii="Times New Roman" w:hAnsi="Times New Roman" w:cs="Times New Roman"/>
          <w:sz w:val="24"/>
          <w:szCs w:val="24"/>
        </w:rPr>
        <w:t xml:space="preserve"> the spatial </w:t>
      </w:r>
      <w:r w:rsidR="00C830DD" w:rsidRPr="006924FA">
        <w:rPr>
          <w:rFonts w:ascii="Times New Roman" w:hAnsi="Times New Roman" w:cs="Times New Roman"/>
          <w:sz w:val="24"/>
          <w:szCs w:val="24"/>
        </w:rPr>
        <w:t xml:space="preserve">lag </w:t>
      </w:r>
      <w:r w:rsidR="000C3BD1" w:rsidRPr="006924FA">
        <w:rPr>
          <w:rFonts w:ascii="Times New Roman" w:hAnsi="Times New Roman" w:cs="Times New Roman"/>
          <w:sz w:val="24"/>
          <w:szCs w:val="24"/>
        </w:rPr>
        <w:t xml:space="preserve">coefficient has </w:t>
      </w:r>
      <w:r w:rsidR="007F25C8" w:rsidRPr="006924FA">
        <w:rPr>
          <w:rFonts w:ascii="Times New Roman" w:hAnsi="Times New Roman" w:cs="Times New Roman"/>
          <w:sz w:val="24"/>
          <w:szCs w:val="24"/>
        </w:rPr>
        <w:t xml:space="preserve">also </w:t>
      </w:r>
      <w:r w:rsidR="000C3BD1" w:rsidRPr="006924FA">
        <w:rPr>
          <w:rFonts w:ascii="Times New Roman" w:hAnsi="Times New Roman" w:cs="Times New Roman"/>
          <w:sz w:val="24"/>
          <w:szCs w:val="24"/>
        </w:rPr>
        <w:t>started to display a gradual downward trend after the coefficient of 1.5</w:t>
      </w:r>
      <w:r w:rsidR="007F25C8" w:rsidRPr="006924FA">
        <w:rPr>
          <w:rFonts w:ascii="Times New Roman" w:hAnsi="Times New Roman" w:cs="Times New Roman"/>
          <w:sz w:val="24"/>
          <w:szCs w:val="24"/>
        </w:rPr>
        <w:t>,</w:t>
      </w:r>
      <w:r w:rsidR="000C3BD1" w:rsidRPr="006924FA">
        <w:rPr>
          <w:rFonts w:ascii="Times New Roman" w:hAnsi="Times New Roman" w:cs="Times New Roman"/>
          <w:sz w:val="24"/>
          <w:szCs w:val="24"/>
        </w:rPr>
        <w:t xml:space="preserve"> indicating a stead</w:t>
      </w:r>
      <w:r w:rsidR="002C16B7" w:rsidRPr="006924FA">
        <w:rPr>
          <w:rFonts w:ascii="Times New Roman" w:hAnsi="Times New Roman" w:cs="Times New Roman"/>
          <w:sz w:val="24"/>
          <w:szCs w:val="24"/>
        </w:rPr>
        <w:t>y</w:t>
      </w:r>
      <w:r w:rsidR="000C3BD1" w:rsidRPr="006924FA">
        <w:rPr>
          <w:rFonts w:ascii="Times New Roman" w:hAnsi="Times New Roman" w:cs="Times New Roman"/>
          <w:sz w:val="24"/>
          <w:szCs w:val="24"/>
        </w:rPr>
        <w:t xml:space="preserve"> status of spatial interaction.</w:t>
      </w:r>
    </w:p>
    <w:p w14:paraId="4D55FA0E" w14:textId="3F466828" w:rsidR="00F23566" w:rsidRPr="006924FA" w:rsidRDefault="00F23566" w:rsidP="00F23566">
      <w:pPr>
        <w:spacing w:beforeLines="100" w:before="312"/>
        <w:jc w:val="center"/>
        <w:rPr>
          <w:rFonts w:ascii="Times New Roman" w:hAnsi="Times New Roman" w:cs="Times New Roman"/>
          <w:sz w:val="24"/>
          <w:szCs w:val="24"/>
        </w:rPr>
      </w:pPr>
      <w:r w:rsidRPr="006924FA">
        <w:rPr>
          <w:rFonts w:ascii="Times New Roman" w:hAnsi="Times New Roman" w:cs="Times New Roman"/>
          <w:noProof/>
          <w:sz w:val="24"/>
          <w:szCs w:val="24"/>
        </w:rPr>
        <w:drawing>
          <wp:inline distT="0" distB="0" distL="0" distR="0" wp14:anchorId="61977302" wp14:editId="08F448CF">
            <wp:extent cx="5260693" cy="2785153"/>
            <wp:effectExtent l="0" t="0" r="0" b="0"/>
            <wp:docPr id="18676185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81114" cy="2795965"/>
                    </a:xfrm>
                    <a:prstGeom prst="rect">
                      <a:avLst/>
                    </a:prstGeom>
                    <a:noFill/>
                  </pic:spPr>
                </pic:pic>
              </a:graphicData>
            </a:graphic>
          </wp:inline>
        </w:drawing>
      </w:r>
    </w:p>
    <w:p w14:paraId="4D7D0BF8" w14:textId="124FE921" w:rsidR="00184AF6" w:rsidRPr="006924FA" w:rsidRDefault="00672859" w:rsidP="00E8613F">
      <w:pPr>
        <w:spacing w:afterLines="100" w:after="312"/>
        <w:jc w:val="center"/>
        <w:rPr>
          <w:szCs w:val="21"/>
        </w:rPr>
      </w:pPr>
      <w:r w:rsidRPr="006924FA">
        <w:rPr>
          <w:rFonts w:ascii="Times New Roman" w:hAnsi="Times New Roman" w:cs="Times New Roman"/>
          <w:b/>
          <w:bCs/>
          <w:szCs w:val="21"/>
        </w:rPr>
        <w:t>Fig</w:t>
      </w:r>
      <w:r w:rsidR="00943B57" w:rsidRPr="006924FA">
        <w:rPr>
          <w:rFonts w:ascii="Times New Roman" w:hAnsi="Times New Roman" w:cs="Times New Roman"/>
          <w:b/>
          <w:bCs/>
          <w:szCs w:val="21"/>
        </w:rPr>
        <w:t>.</w:t>
      </w:r>
      <w:r w:rsidRPr="006924FA">
        <w:rPr>
          <w:rFonts w:ascii="Times New Roman" w:hAnsi="Times New Roman" w:cs="Times New Roman"/>
          <w:b/>
          <w:bCs/>
          <w:szCs w:val="21"/>
        </w:rPr>
        <w:t xml:space="preserve"> </w:t>
      </w:r>
      <w:r w:rsidR="00102279" w:rsidRPr="006924FA">
        <w:rPr>
          <w:rFonts w:ascii="Times New Roman" w:hAnsi="Times New Roman" w:cs="Times New Roman"/>
          <w:b/>
          <w:bCs/>
          <w:szCs w:val="21"/>
        </w:rPr>
        <w:t>8</w:t>
      </w:r>
      <w:r w:rsidR="00943B57" w:rsidRPr="006924FA">
        <w:rPr>
          <w:rFonts w:ascii="Times New Roman" w:hAnsi="Times New Roman" w:cs="Times New Roman"/>
          <w:b/>
          <w:bCs/>
          <w:szCs w:val="21"/>
        </w:rPr>
        <w:t>.</w:t>
      </w:r>
      <w:r w:rsidRPr="006924FA">
        <w:rPr>
          <w:rFonts w:ascii="Times New Roman" w:hAnsi="Times New Roman" w:cs="Times New Roman"/>
          <w:szCs w:val="21"/>
        </w:rPr>
        <w:t xml:space="preserve"> </w:t>
      </w:r>
      <w:r w:rsidR="001776A3" w:rsidRPr="006924FA">
        <w:rPr>
          <w:rFonts w:ascii="Times New Roman" w:hAnsi="Times New Roman" w:cs="Times New Roman"/>
          <w:szCs w:val="21"/>
        </w:rPr>
        <w:t xml:space="preserve">Changes of </w:t>
      </w:r>
      <m:oMath>
        <m:r>
          <w:rPr>
            <w:rFonts w:ascii="Cambria Math" w:hAnsi="Cambria Math" w:cs="Times New Roman"/>
            <w:szCs w:val="21"/>
          </w:rPr>
          <m:t>α</m:t>
        </m:r>
      </m:oMath>
      <w:r w:rsidR="00337CA2" w:rsidRPr="006924FA">
        <w:rPr>
          <w:rFonts w:ascii="Times New Roman" w:hAnsi="Times New Roman" w:cs="Times New Roman"/>
          <w:szCs w:val="21"/>
        </w:rPr>
        <w:t xml:space="preserve"> </w:t>
      </w:r>
      <w:r w:rsidR="001776A3" w:rsidRPr="006924FA">
        <w:rPr>
          <w:rFonts w:ascii="Times New Roman" w:hAnsi="Times New Roman" w:cs="Times New Roman"/>
          <w:szCs w:val="21"/>
        </w:rPr>
        <w:t>and R</w:t>
      </w:r>
      <w:r w:rsidR="001776A3" w:rsidRPr="006924FA">
        <w:rPr>
          <w:rFonts w:ascii="Times New Roman" w:hAnsi="Times New Roman" w:cs="Times New Roman"/>
          <w:szCs w:val="21"/>
          <w:vertAlign w:val="superscript"/>
        </w:rPr>
        <w:t>2</w:t>
      </w:r>
      <w:r w:rsidR="001776A3" w:rsidRPr="006924FA">
        <w:rPr>
          <w:rFonts w:ascii="Times New Roman" w:hAnsi="Times New Roman" w:cs="Times New Roman"/>
          <w:szCs w:val="21"/>
        </w:rPr>
        <w:t xml:space="preserve"> when </w:t>
      </w:r>
      <w:r w:rsidR="00666080" w:rsidRPr="006924FA">
        <w:rPr>
          <w:rFonts w:ascii="Times New Roman" w:hAnsi="Times New Roman" w:cs="Times New Roman"/>
          <w:szCs w:val="21"/>
        </w:rPr>
        <w:t xml:space="preserve">the </w:t>
      </w:r>
      <w:r w:rsidR="001776A3" w:rsidRPr="006924FA">
        <w:rPr>
          <w:rFonts w:ascii="Times New Roman" w:hAnsi="Times New Roman" w:cs="Times New Roman"/>
          <w:szCs w:val="21"/>
        </w:rPr>
        <w:t>coefficient of urban agglomeration changes</w:t>
      </w:r>
    </w:p>
    <w:p w14:paraId="5140F73E" w14:textId="61BAAC62" w:rsidR="00184AF6" w:rsidRPr="006924FA" w:rsidRDefault="00672859" w:rsidP="00E8613F">
      <w:pPr>
        <w:pStyle w:val="a8"/>
        <w:spacing w:beforeLines="100" w:before="312" w:afterLines="100" w:after="312"/>
        <w:ind w:firstLineChars="0" w:firstLine="0"/>
        <w:outlineLvl w:val="0"/>
        <w:rPr>
          <w:rFonts w:ascii="Times New Roman" w:hAnsi="Times New Roman" w:cs="Times New Roman"/>
          <w:b/>
          <w:bCs/>
          <w:sz w:val="24"/>
          <w:szCs w:val="24"/>
        </w:rPr>
      </w:pPr>
      <w:r w:rsidRPr="006924FA">
        <w:rPr>
          <w:rFonts w:ascii="Times New Roman" w:hAnsi="Times New Roman" w:cs="Times New Roman"/>
          <w:b/>
          <w:bCs/>
          <w:sz w:val="24"/>
          <w:szCs w:val="24"/>
        </w:rPr>
        <w:t>4.</w:t>
      </w:r>
      <w:r w:rsidR="00AB7AF5" w:rsidRPr="006924FA">
        <w:rPr>
          <w:rFonts w:ascii="Times New Roman" w:hAnsi="Times New Roman" w:cs="Times New Roman"/>
          <w:b/>
          <w:bCs/>
          <w:sz w:val="24"/>
          <w:szCs w:val="24"/>
        </w:rPr>
        <w:t xml:space="preserve"> </w:t>
      </w:r>
      <w:r w:rsidRPr="006924FA">
        <w:rPr>
          <w:rFonts w:ascii="Times New Roman" w:hAnsi="Times New Roman" w:cs="Times New Roman"/>
          <w:b/>
          <w:bCs/>
          <w:sz w:val="24"/>
          <w:szCs w:val="24"/>
        </w:rPr>
        <w:t>Discussion</w:t>
      </w:r>
    </w:p>
    <w:p w14:paraId="57F529DF" w14:textId="3BB61093" w:rsidR="00ED675F" w:rsidRPr="006924FA" w:rsidRDefault="002C16B7" w:rsidP="00E8613F">
      <w:pPr>
        <w:ind w:firstLineChars="100" w:firstLine="240"/>
        <w:rPr>
          <w:rFonts w:ascii="Times New Roman" w:hAnsi="Times New Roman" w:cs="Times New Roman"/>
          <w:sz w:val="24"/>
          <w:szCs w:val="24"/>
        </w:rPr>
      </w:pPr>
      <w:r w:rsidRPr="006924FA">
        <w:rPr>
          <w:rFonts w:ascii="Times New Roman" w:hAnsi="Times New Roman" w:cs="Times New Roman"/>
          <w:sz w:val="24"/>
          <w:szCs w:val="24"/>
        </w:rPr>
        <w:t xml:space="preserve">This </w:t>
      </w:r>
      <w:r w:rsidR="00F00199" w:rsidRPr="006924FA">
        <w:rPr>
          <w:rFonts w:ascii="Times New Roman" w:hAnsi="Times New Roman" w:cs="Times New Roman"/>
          <w:sz w:val="24"/>
          <w:szCs w:val="24"/>
        </w:rPr>
        <w:t xml:space="preserve">study </w:t>
      </w:r>
      <w:r w:rsidRPr="006924FA">
        <w:rPr>
          <w:rFonts w:ascii="Times New Roman" w:hAnsi="Times New Roman" w:cs="Times New Roman"/>
          <w:sz w:val="24"/>
          <w:szCs w:val="24"/>
        </w:rPr>
        <w:t xml:space="preserve">has extended </w:t>
      </w:r>
      <w:r w:rsidR="00F00199" w:rsidRPr="006924FA">
        <w:rPr>
          <w:rFonts w:ascii="Times New Roman" w:hAnsi="Times New Roman" w:cs="Times New Roman"/>
          <w:sz w:val="24"/>
          <w:szCs w:val="24"/>
        </w:rPr>
        <w:t xml:space="preserve">previous studies by providing further insights into the </w:t>
      </w:r>
      <w:r w:rsidR="00ED675F" w:rsidRPr="006924FA">
        <w:rPr>
          <w:rFonts w:ascii="Times New Roman" w:hAnsi="Times New Roman" w:cs="Times New Roman"/>
          <w:sz w:val="24"/>
          <w:szCs w:val="24"/>
        </w:rPr>
        <w:t xml:space="preserve">impacts of </w:t>
      </w:r>
      <w:r w:rsidR="00F00199" w:rsidRPr="006924FA">
        <w:rPr>
          <w:rFonts w:ascii="Times New Roman" w:hAnsi="Times New Roman" w:cs="Times New Roman"/>
          <w:sz w:val="24"/>
          <w:szCs w:val="24"/>
        </w:rPr>
        <w:t xml:space="preserve">land transportation </w:t>
      </w:r>
      <w:r w:rsidR="00ED675F" w:rsidRPr="006924FA">
        <w:rPr>
          <w:rFonts w:ascii="Times New Roman" w:hAnsi="Times New Roman" w:cs="Times New Roman"/>
          <w:sz w:val="24"/>
          <w:szCs w:val="24"/>
        </w:rPr>
        <w:t>on</w:t>
      </w:r>
      <w:r w:rsidR="00F00199" w:rsidRPr="006924FA">
        <w:rPr>
          <w:rFonts w:ascii="Times New Roman" w:hAnsi="Times New Roman" w:cs="Times New Roman"/>
          <w:sz w:val="24"/>
          <w:szCs w:val="24"/>
        </w:rPr>
        <w:t xml:space="preserve"> regional carbon emission in the form of both local and transboundary spatial spillover </w:t>
      </w:r>
      <w:r w:rsidR="00666080" w:rsidRPr="006924FA">
        <w:rPr>
          <w:rFonts w:ascii="Times New Roman" w:hAnsi="Times New Roman" w:cs="Times New Roman"/>
          <w:sz w:val="24"/>
          <w:szCs w:val="24"/>
        </w:rPr>
        <w:t>effects</w:t>
      </w:r>
      <w:r w:rsidR="00F00199" w:rsidRPr="006924FA">
        <w:rPr>
          <w:rFonts w:ascii="Times New Roman" w:hAnsi="Times New Roman" w:cs="Times New Roman"/>
          <w:sz w:val="24"/>
          <w:szCs w:val="24"/>
        </w:rPr>
        <w:t xml:space="preserve">. Our results </w:t>
      </w:r>
      <w:r w:rsidR="00ED675F" w:rsidRPr="006924FA">
        <w:rPr>
          <w:rFonts w:ascii="Times New Roman" w:hAnsi="Times New Roman" w:cs="Times New Roman"/>
          <w:sz w:val="24"/>
          <w:szCs w:val="24"/>
        </w:rPr>
        <w:t xml:space="preserve">reflect the disproportionate increase of carbon emissions in urbanized China, with </w:t>
      </w:r>
      <w:r w:rsidR="00AD2688" w:rsidRPr="006924FA">
        <w:rPr>
          <w:rFonts w:ascii="Times New Roman" w:hAnsi="Times New Roman" w:cs="Times New Roman"/>
          <w:sz w:val="24"/>
          <w:szCs w:val="24"/>
        </w:rPr>
        <w:t>the most</w:t>
      </w:r>
      <w:r w:rsidR="00ED675F" w:rsidRPr="006924FA">
        <w:rPr>
          <w:rFonts w:ascii="Times New Roman" w:hAnsi="Times New Roman" w:cs="Times New Roman"/>
          <w:sz w:val="24"/>
          <w:szCs w:val="24"/>
        </w:rPr>
        <w:t xml:space="preserve"> developed cities</w:t>
      </w:r>
      <w:r w:rsidR="00AD2688" w:rsidRPr="006924FA">
        <w:rPr>
          <w:rFonts w:ascii="Times New Roman" w:hAnsi="Times New Roman" w:cs="Times New Roman"/>
          <w:sz w:val="24"/>
          <w:szCs w:val="24"/>
        </w:rPr>
        <w:t xml:space="preserve"> in the </w:t>
      </w:r>
      <w:r w:rsidR="009170B2" w:rsidRPr="006924FA">
        <w:rPr>
          <w:rFonts w:ascii="Times New Roman" w:hAnsi="Times New Roman" w:cs="Times New Roman"/>
          <w:sz w:val="24"/>
          <w:szCs w:val="24"/>
        </w:rPr>
        <w:t>YRD</w:t>
      </w:r>
      <w:r w:rsidR="00AD2688" w:rsidRPr="006924FA">
        <w:rPr>
          <w:rFonts w:ascii="Times New Roman" w:hAnsi="Times New Roman" w:cs="Times New Roman"/>
          <w:sz w:val="24"/>
          <w:szCs w:val="24"/>
        </w:rPr>
        <w:t xml:space="preserve"> being dominant.</w:t>
      </w:r>
      <w:r w:rsidRPr="006924FA">
        <w:rPr>
          <w:rFonts w:ascii="Times New Roman" w:hAnsi="Times New Roman" w:cs="Times New Roman"/>
          <w:sz w:val="24"/>
          <w:szCs w:val="24"/>
        </w:rPr>
        <w:t xml:space="preserve"> </w:t>
      </w:r>
      <w:r w:rsidR="00AD2688" w:rsidRPr="006924FA">
        <w:rPr>
          <w:rFonts w:ascii="Times New Roman" w:hAnsi="Times New Roman" w:cs="Times New Roman"/>
          <w:sz w:val="24"/>
          <w:szCs w:val="24"/>
        </w:rPr>
        <w:t xml:space="preserve">Simultaneously, </w:t>
      </w:r>
      <w:r w:rsidR="00AB7AF5" w:rsidRPr="006924FA">
        <w:rPr>
          <w:rFonts w:ascii="Times New Roman" w:hAnsi="Times New Roman" w:cs="Times New Roman"/>
          <w:sz w:val="24"/>
          <w:szCs w:val="24"/>
        </w:rPr>
        <w:t xml:space="preserve">the </w:t>
      </w:r>
      <w:r w:rsidR="00AD2688" w:rsidRPr="006924FA">
        <w:rPr>
          <w:rFonts w:ascii="Times New Roman" w:hAnsi="Times New Roman" w:cs="Times New Roman"/>
          <w:sz w:val="24"/>
          <w:szCs w:val="24"/>
        </w:rPr>
        <w:t xml:space="preserve">regional development strategy has markedly </w:t>
      </w:r>
      <w:r w:rsidR="00AD2688" w:rsidRPr="006924FA">
        <w:rPr>
          <w:rFonts w:ascii="Times New Roman" w:hAnsi="Times New Roman" w:cs="Times New Roman"/>
          <w:sz w:val="24"/>
          <w:szCs w:val="24"/>
        </w:rPr>
        <w:lastRenderedPageBreak/>
        <w:t xml:space="preserve">enlarged the scope of railway and highway networks. </w:t>
      </w:r>
      <w:r w:rsidR="008E766E" w:rsidRPr="006924FA">
        <w:rPr>
          <w:rFonts w:ascii="Times New Roman" w:hAnsi="Times New Roman" w:cs="Times New Roman"/>
          <w:sz w:val="24"/>
          <w:szCs w:val="24"/>
        </w:rPr>
        <w:t xml:space="preserve">The advancement of </w:t>
      </w:r>
      <w:r w:rsidR="00666080" w:rsidRPr="006924FA">
        <w:rPr>
          <w:rFonts w:ascii="Times New Roman" w:hAnsi="Times New Roman" w:cs="Times New Roman"/>
          <w:sz w:val="24"/>
          <w:szCs w:val="24"/>
        </w:rPr>
        <w:t xml:space="preserve">the </w:t>
      </w:r>
      <w:r w:rsidR="008E766E" w:rsidRPr="006924FA">
        <w:rPr>
          <w:rFonts w:ascii="Times New Roman" w:hAnsi="Times New Roman" w:cs="Times New Roman"/>
          <w:sz w:val="24"/>
          <w:szCs w:val="24"/>
        </w:rPr>
        <w:t>h</w:t>
      </w:r>
      <w:r w:rsidR="00AD2688" w:rsidRPr="006924FA">
        <w:rPr>
          <w:rFonts w:ascii="Times New Roman" w:hAnsi="Times New Roman" w:cs="Times New Roman"/>
          <w:sz w:val="24"/>
          <w:szCs w:val="24"/>
        </w:rPr>
        <w:t xml:space="preserve">igh-speed railway system </w:t>
      </w:r>
      <w:r w:rsidRPr="006924FA">
        <w:rPr>
          <w:rFonts w:ascii="Times New Roman" w:hAnsi="Times New Roman" w:cs="Times New Roman"/>
          <w:sz w:val="24"/>
          <w:szCs w:val="24"/>
        </w:rPr>
        <w:t xml:space="preserve">has brought </w:t>
      </w:r>
      <w:r w:rsidR="00AD2688" w:rsidRPr="006924FA">
        <w:rPr>
          <w:rFonts w:ascii="Times New Roman" w:hAnsi="Times New Roman" w:cs="Times New Roman"/>
          <w:sz w:val="24"/>
          <w:szCs w:val="24"/>
        </w:rPr>
        <w:t xml:space="preserve">considerable growth </w:t>
      </w:r>
      <w:r w:rsidRPr="006924FA">
        <w:rPr>
          <w:rFonts w:ascii="Times New Roman" w:hAnsi="Times New Roman" w:cs="Times New Roman"/>
          <w:sz w:val="24"/>
          <w:szCs w:val="24"/>
        </w:rPr>
        <w:t xml:space="preserve">in </w:t>
      </w:r>
      <w:r w:rsidR="00AD2688" w:rsidRPr="006924FA">
        <w:rPr>
          <w:rFonts w:ascii="Times New Roman" w:hAnsi="Times New Roman" w:cs="Times New Roman"/>
          <w:sz w:val="24"/>
          <w:szCs w:val="24"/>
        </w:rPr>
        <w:t xml:space="preserve">railway length in </w:t>
      </w:r>
      <w:r w:rsidR="00A96A0D" w:rsidRPr="006924FA">
        <w:rPr>
          <w:rFonts w:ascii="Times New Roman" w:eastAsia="宋体" w:hAnsi="Times New Roman" w:cs="Times New Roman"/>
          <w:sz w:val="24"/>
          <w:szCs w:val="24"/>
        </w:rPr>
        <w:t>UA</w:t>
      </w:r>
      <w:r w:rsidR="00AD2688" w:rsidRPr="006924FA">
        <w:rPr>
          <w:rFonts w:ascii="Times New Roman" w:hAnsi="Times New Roman" w:cs="Times New Roman"/>
          <w:sz w:val="24"/>
          <w:szCs w:val="24"/>
        </w:rPr>
        <w:t xml:space="preserve">s </w:t>
      </w:r>
      <w:r w:rsidR="008E766E" w:rsidRPr="006924FA">
        <w:rPr>
          <w:rFonts w:ascii="Times New Roman" w:hAnsi="Times New Roman" w:cs="Times New Roman"/>
          <w:sz w:val="24"/>
          <w:szCs w:val="24"/>
        </w:rPr>
        <w:t xml:space="preserve">in China. Although the estimated increase of highway length is not as much as that of </w:t>
      </w:r>
      <w:r w:rsidR="00666080" w:rsidRPr="006924FA">
        <w:rPr>
          <w:rFonts w:ascii="Times New Roman" w:hAnsi="Times New Roman" w:cs="Times New Roman"/>
          <w:sz w:val="24"/>
          <w:szCs w:val="24"/>
        </w:rPr>
        <w:t xml:space="preserve">the </w:t>
      </w:r>
      <w:r w:rsidR="008E766E" w:rsidRPr="006924FA">
        <w:rPr>
          <w:rFonts w:ascii="Times New Roman" w:hAnsi="Times New Roman" w:cs="Times New Roman"/>
          <w:sz w:val="24"/>
          <w:szCs w:val="24"/>
        </w:rPr>
        <w:t>railway in 2015</w:t>
      </w:r>
      <w:r w:rsidR="00AB7AF5" w:rsidRPr="006924FA">
        <w:rPr>
          <w:rFonts w:ascii="Times New Roman" w:hAnsi="Times New Roman" w:cs="Times New Roman"/>
          <w:sz w:val="24"/>
          <w:szCs w:val="24"/>
        </w:rPr>
        <w:t>–</w:t>
      </w:r>
      <w:r w:rsidR="008E766E" w:rsidRPr="006924FA">
        <w:rPr>
          <w:rFonts w:ascii="Times New Roman" w:hAnsi="Times New Roman" w:cs="Times New Roman"/>
          <w:sz w:val="24"/>
          <w:szCs w:val="24"/>
        </w:rPr>
        <w:t xml:space="preserve">2020, </w:t>
      </w:r>
      <w:r w:rsidR="002C3EDC" w:rsidRPr="006924FA">
        <w:rPr>
          <w:rFonts w:ascii="Times New Roman" w:hAnsi="Times New Roman" w:cs="Times New Roman"/>
          <w:sz w:val="24"/>
          <w:szCs w:val="24"/>
        </w:rPr>
        <w:t xml:space="preserve">the perceived balanced </w:t>
      </w:r>
      <w:r w:rsidR="00732549" w:rsidRPr="006924FA">
        <w:rPr>
          <w:rFonts w:ascii="Times New Roman" w:hAnsi="Times New Roman" w:cs="Times New Roman"/>
          <w:sz w:val="24"/>
          <w:szCs w:val="24"/>
        </w:rPr>
        <w:t xml:space="preserve">spatial </w:t>
      </w:r>
      <w:r w:rsidR="002C3EDC" w:rsidRPr="006924FA">
        <w:rPr>
          <w:rFonts w:ascii="Times New Roman" w:hAnsi="Times New Roman" w:cs="Times New Roman"/>
          <w:sz w:val="24"/>
          <w:szCs w:val="24"/>
        </w:rPr>
        <w:t xml:space="preserve">distribution implies </w:t>
      </w:r>
      <w:r w:rsidRPr="006924FA">
        <w:rPr>
          <w:rFonts w:ascii="Times New Roman" w:hAnsi="Times New Roman" w:cs="Times New Roman"/>
          <w:sz w:val="24"/>
          <w:szCs w:val="24"/>
        </w:rPr>
        <w:t>rising</w:t>
      </w:r>
      <w:r w:rsidR="00732549" w:rsidRPr="006924FA">
        <w:rPr>
          <w:rFonts w:ascii="Times New Roman" w:hAnsi="Times New Roman" w:cs="Times New Roman"/>
          <w:sz w:val="24"/>
          <w:szCs w:val="24"/>
        </w:rPr>
        <w:t xml:space="preserve"> passenger and freight flows through highways in the areas irrespective of whether they are eligible to be within any urban clusters or agglomerations. In this context, it is </w:t>
      </w:r>
      <w:r w:rsidRPr="006924FA">
        <w:rPr>
          <w:rFonts w:ascii="Times New Roman" w:hAnsi="Times New Roman" w:cs="Times New Roman"/>
          <w:sz w:val="24"/>
          <w:szCs w:val="24"/>
        </w:rPr>
        <w:t xml:space="preserve">possible for </w:t>
      </w:r>
      <w:r w:rsidR="00666080" w:rsidRPr="006924FA">
        <w:rPr>
          <w:rFonts w:ascii="Times New Roman" w:hAnsi="Times New Roman" w:cs="Times New Roman"/>
          <w:sz w:val="24"/>
          <w:szCs w:val="24"/>
        </w:rPr>
        <w:t>railways</w:t>
      </w:r>
      <w:r w:rsidR="00F0660C" w:rsidRPr="006924FA">
        <w:rPr>
          <w:rFonts w:ascii="Times New Roman" w:hAnsi="Times New Roman" w:cs="Times New Roman"/>
          <w:sz w:val="24"/>
          <w:szCs w:val="24"/>
        </w:rPr>
        <w:t xml:space="preserve"> and highway</w:t>
      </w:r>
      <w:r w:rsidR="00666080" w:rsidRPr="006924FA">
        <w:rPr>
          <w:rFonts w:ascii="Times New Roman" w:hAnsi="Times New Roman" w:cs="Times New Roman"/>
          <w:sz w:val="24"/>
          <w:szCs w:val="24"/>
        </w:rPr>
        <w:t>s</w:t>
      </w:r>
      <w:r w:rsidR="00F0660C" w:rsidRPr="006924FA">
        <w:rPr>
          <w:rFonts w:ascii="Times New Roman" w:hAnsi="Times New Roman" w:cs="Times New Roman"/>
          <w:sz w:val="24"/>
          <w:szCs w:val="24"/>
        </w:rPr>
        <w:t xml:space="preserve"> </w:t>
      </w:r>
      <w:r w:rsidRPr="006924FA">
        <w:rPr>
          <w:rFonts w:ascii="Times New Roman" w:hAnsi="Times New Roman" w:cs="Times New Roman"/>
          <w:sz w:val="24"/>
          <w:szCs w:val="24"/>
        </w:rPr>
        <w:t xml:space="preserve">to play complementary roles </w:t>
      </w:r>
      <w:r w:rsidR="00F0660C" w:rsidRPr="006924FA">
        <w:rPr>
          <w:rFonts w:ascii="Times New Roman" w:hAnsi="Times New Roman" w:cs="Times New Roman"/>
          <w:sz w:val="24"/>
          <w:szCs w:val="24"/>
        </w:rPr>
        <w:t xml:space="preserve">in mitigating carbon emissions in cities or regions with </w:t>
      </w:r>
      <w:r w:rsidR="00666080" w:rsidRPr="006924FA">
        <w:rPr>
          <w:rFonts w:ascii="Times New Roman" w:hAnsi="Times New Roman" w:cs="Times New Roman"/>
          <w:sz w:val="24"/>
          <w:szCs w:val="24"/>
        </w:rPr>
        <w:t xml:space="preserve">the </w:t>
      </w:r>
      <w:r w:rsidR="00F0660C" w:rsidRPr="006924FA">
        <w:rPr>
          <w:rFonts w:ascii="Times New Roman" w:hAnsi="Times New Roman" w:cs="Times New Roman"/>
          <w:sz w:val="24"/>
          <w:szCs w:val="24"/>
        </w:rPr>
        <w:t>rapid development of land transportation.</w:t>
      </w:r>
    </w:p>
    <w:p w14:paraId="3C4FD849" w14:textId="21C4EC60" w:rsidR="0080064A" w:rsidRPr="006924FA" w:rsidRDefault="002C16B7" w:rsidP="00E8613F">
      <w:pPr>
        <w:ind w:firstLineChars="100" w:firstLine="240"/>
        <w:rPr>
          <w:rFonts w:ascii="Times New Roman" w:hAnsi="Times New Roman" w:cs="Times New Roman"/>
          <w:sz w:val="24"/>
          <w:szCs w:val="24"/>
        </w:rPr>
      </w:pPr>
      <w:r w:rsidRPr="006924FA">
        <w:rPr>
          <w:rFonts w:ascii="Times New Roman" w:hAnsi="Times New Roman" w:cs="Times New Roman"/>
          <w:sz w:val="24"/>
          <w:szCs w:val="24"/>
        </w:rPr>
        <w:t xml:space="preserve">Several </w:t>
      </w:r>
      <w:r w:rsidR="00400650" w:rsidRPr="006924FA">
        <w:rPr>
          <w:rFonts w:ascii="Times New Roman" w:hAnsi="Times New Roman" w:cs="Times New Roman"/>
          <w:sz w:val="24"/>
          <w:szCs w:val="24"/>
        </w:rPr>
        <w:t xml:space="preserve">prior studies </w:t>
      </w:r>
      <w:r w:rsidR="00993A9B" w:rsidRPr="006924FA">
        <w:rPr>
          <w:rFonts w:ascii="Times New Roman" w:hAnsi="Times New Roman" w:cs="Times New Roman"/>
          <w:sz w:val="24"/>
          <w:szCs w:val="24"/>
        </w:rPr>
        <w:t xml:space="preserve">focused </w:t>
      </w:r>
      <w:r w:rsidR="00400650" w:rsidRPr="006924FA">
        <w:rPr>
          <w:rFonts w:ascii="Times New Roman" w:hAnsi="Times New Roman" w:cs="Times New Roman"/>
          <w:sz w:val="24"/>
          <w:szCs w:val="24"/>
        </w:rPr>
        <w:t xml:space="preserve">on promoting railway rather than highway </w:t>
      </w:r>
      <w:r w:rsidR="001973F2" w:rsidRPr="006924FA">
        <w:rPr>
          <w:rFonts w:ascii="Times New Roman" w:hAnsi="Times New Roman" w:cs="Times New Roman"/>
          <w:sz w:val="24"/>
          <w:szCs w:val="24"/>
        </w:rPr>
        <w:t>transportation</w:t>
      </w:r>
      <w:r w:rsidRPr="006924FA">
        <w:rPr>
          <w:rFonts w:ascii="Times New Roman" w:hAnsi="Times New Roman" w:cs="Times New Roman"/>
          <w:sz w:val="24"/>
          <w:szCs w:val="24"/>
        </w:rPr>
        <w:t xml:space="preserve"> </w:t>
      </w:r>
      <w:r w:rsidR="00400650" w:rsidRPr="006924FA">
        <w:rPr>
          <w:rFonts w:ascii="Times New Roman" w:hAnsi="Times New Roman" w:cs="Times New Roman"/>
          <w:sz w:val="24"/>
          <w:szCs w:val="24"/>
        </w:rPr>
        <w:t xml:space="preserve">to </w:t>
      </w:r>
      <w:r w:rsidR="003D17BD" w:rsidRPr="006924FA">
        <w:rPr>
          <w:rFonts w:ascii="Times New Roman" w:hAnsi="Times New Roman" w:cs="Times New Roman"/>
          <w:sz w:val="24"/>
          <w:szCs w:val="24"/>
        </w:rPr>
        <w:t>realize the decarbonization transition</w:t>
      </w:r>
      <w:r w:rsidR="00C84226" w:rsidRPr="006924FA">
        <w:rPr>
          <w:rFonts w:ascii="Times New Roman" w:hAnsi="Times New Roman" w:cs="Times New Roman"/>
          <w:sz w:val="24"/>
          <w:szCs w:val="24"/>
        </w:rPr>
        <w:t xml:space="preserve"> (</w:t>
      </w:r>
      <w:r w:rsidR="00945CA4" w:rsidRPr="006924FA">
        <w:rPr>
          <w:rFonts w:ascii="Times New Roman" w:eastAsia="宋体" w:hAnsi="Times New Roman" w:cs="Times New Roman"/>
          <w:sz w:val="24"/>
          <w:szCs w:val="24"/>
        </w:rPr>
        <w:t xml:space="preserve">Bilgili et al., 2019; </w:t>
      </w:r>
      <w:r w:rsidR="00E4646B" w:rsidRPr="006924FA">
        <w:rPr>
          <w:rFonts w:ascii="Times New Roman" w:hAnsi="Times New Roman" w:cs="Times New Roman"/>
          <w:sz w:val="24"/>
          <w:szCs w:val="24"/>
        </w:rPr>
        <w:t>Lin et al., 2021</w:t>
      </w:r>
      <w:r w:rsidR="00C84226" w:rsidRPr="006924FA">
        <w:rPr>
          <w:rFonts w:ascii="Times New Roman" w:hAnsi="Times New Roman" w:cs="Times New Roman"/>
          <w:sz w:val="24"/>
          <w:szCs w:val="24"/>
        </w:rPr>
        <w:t>)</w:t>
      </w:r>
      <w:r w:rsidR="00CF396F" w:rsidRPr="006924FA">
        <w:rPr>
          <w:rFonts w:ascii="Times New Roman" w:hAnsi="Times New Roman" w:cs="Times New Roman"/>
          <w:sz w:val="24"/>
          <w:szCs w:val="24"/>
        </w:rPr>
        <w:t>, so</w:t>
      </w:r>
      <w:r w:rsidR="003D17BD" w:rsidRPr="006924FA">
        <w:rPr>
          <w:rFonts w:ascii="Times New Roman" w:hAnsi="Times New Roman" w:cs="Times New Roman"/>
          <w:sz w:val="24"/>
          <w:szCs w:val="24"/>
        </w:rPr>
        <w:t xml:space="preserve"> there has been relative</w:t>
      </w:r>
      <w:r w:rsidR="009458DF" w:rsidRPr="006924FA">
        <w:rPr>
          <w:rFonts w:ascii="Times New Roman" w:hAnsi="Times New Roman" w:cs="Times New Roman"/>
          <w:sz w:val="24"/>
          <w:szCs w:val="24"/>
        </w:rPr>
        <w:t>ly</w:t>
      </w:r>
      <w:r w:rsidR="003D17BD" w:rsidRPr="006924FA">
        <w:rPr>
          <w:rFonts w:ascii="Times New Roman" w:hAnsi="Times New Roman" w:cs="Times New Roman"/>
          <w:sz w:val="24"/>
          <w:szCs w:val="24"/>
        </w:rPr>
        <w:t xml:space="preserve"> little research </w:t>
      </w:r>
      <w:r w:rsidR="009458DF" w:rsidRPr="006924FA">
        <w:rPr>
          <w:rFonts w:ascii="Times New Roman" w:hAnsi="Times New Roman" w:cs="Times New Roman"/>
          <w:sz w:val="24"/>
          <w:szCs w:val="24"/>
        </w:rPr>
        <w:t>on integrating the spatial spillover effect into the comparison of highway</w:t>
      </w:r>
      <w:r w:rsidR="00993A9B" w:rsidRPr="006924FA">
        <w:rPr>
          <w:rFonts w:ascii="Times New Roman" w:hAnsi="Times New Roman" w:cs="Times New Roman"/>
          <w:sz w:val="24"/>
          <w:szCs w:val="24"/>
        </w:rPr>
        <w:t>s</w:t>
      </w:r>
      <w:r w:rsidR="009458DF" w:rsidRPr="006924FA">
        <w:rPr>
          <w:rFonts w:ascii="Times New Roman" w:hAnsi="Times New Roman" w:cs="Times New Roman"/>
          <w:sz w:val="24"/>
          <w:szCs w:val="24"/>
        </w:rPr>
        <w:t xml:space="preserve"> and railway</w:t>
      </w:r>
      <w:r w:rsidR="00993A9B" w:rsidRPr="006924FA">
        <w:rPr>
          <w:rFonts w:ascii="Times New Roman" w:hAnsi="Times New Roman" w:cs="Times New Roman"/>
          <w:sz w:val="24"/>
          <w:szCs w:val="24"/>
        </w:rPr>
        <w:t>s</w:t>
      </w:r>
      <w:r w:rsidR="009458DF" w:rsidRPr="006924FA">
        <w:rPr>
          <w:rFonts w:ascii="Times New Roman" w:hAnsi="Times New Roman" w:cs="Times New Roman"/>
          <w:sz w:val="24"/>
          <w:szCs w:val="24"/>
        </w:rPr>
        <w:t xml:space="preserve"> in influencing regional carbon emissions</w:t>
      </w:r>
      <w:r w:rsidR="00CF396F" w:rsidRPr="006924FA">
        <w:rPr>
          <w:rFonts w:ascii="Times New Roman" w:hAnsi="Times New Roman" w:cs="Times New Roman"/>
          <w:sz w:val="24"/>
          <w:szCs w:val="24"/>
        </w:rPr>
        <w:t>.</w:t>
      </w:r>
      <w:r w:rsidR="00E0375C" w:rsidRPr="006924FA">
        <w:rPr>
          <w:rFonts w:ascii="Times New Roman" w:hAnsi="Times New Roman" w:cs="Times New Roman"/>
          <w:sz w:val="24"/>
          <w:szCs w:val="24"/>
        </w:rPr>
        <w:t xml:space="preserve"> </w:t>
      </w:r>
      <w:r w:rsidR="00AB7AF5" w:rsidRPr="006924FA">
        <w:rPr>
          <w:rFonts w:ascii="Times New Roman" w:hAnsi="Times New Roman" w:cs="Times New Roman"/>
          <w:sz w:val="24"/>
          <w:szCs w:val="24"/>
        </w:rPr>
        <w:t>A</w:t>
      </w:r>
      <w:r w:rsidR="00ED6BF6" w:rsidRPr="006924FA">
        <w:rPr>
          <w:rFonts w:ascii="Times New Roman" w:hAnsi="Times New Roman" w:cs="Times New Roman"/>
          <w:sz w:val="24"/>
          <w:szCs w:val="24"/>
        </w:rPr>
        <w:t xml:space="preserve">lbeit for the significant positive bivariate correlation between railway </w:t>
      </w:r>
      <w:r w:rsidR="000763E7" w:rsidRPr="006924FA">
        <w:rPr>
          <w:rFonts w:ascii="Times New Roman" w:hAnsi="Times New Roman" w:cs="Times New Roman"/>
          <w:sz w:val="24"/>
          <w:szCs w:val="24"/>
        </w:rPr>
        <w:t xml:space="preserve">and highway </w:t>
      </w:r>
      <w:r w:rsidR="00ED6BF6" w:rsidRPr="006924FA">
        <w:rPr>
          <w:rFonts w:ascii="Times New Roman" w:hAnsi="Times New Roman" w:cs="Times New Roman"/>
          <w:sz w:val="24"/>
          <w:szCs w:val="24"/>
        </w:rPr>
        <w:t xml:space="preserve">length with carbon emission, </w:t>
      </w:r>
      <w:r w:rsidR="00993A9B" w:rsidRPr="006924FA">
        <w:rPr>
          <w:rFonts w:ascii="Times New Roman" w:hAnsi="Times New Roman" w:cs="Times New Roman"/>
          <w:sz w:val="24"/>
          <w:szCs w:val="24"/>
        </w:rPr>
        <w:t xml:space="preserve">a </w:t>
      </w:r>
      <w:r w:rsidR="00D258B9" w:rsidRPr="006924FA">
        <w:rPr>
          <w:rFonts w:ascii="Times New Roman" w:hAnsi="Times New Roman" w:cs="Times New Roman"/>
          <w:sz w:val="24"/>
          <w:szCs w:val="24"/>
        </w:rPr>
        <w:t>serious multicollinearity problem exists between highway and industrial development</w:t>
      </w:r>
      <w:r w:rsidR="007B07C2" w:rsidRPr="006924FA">
        <w:rPr>
          <w:rFonts w:ascii="Times New Roman" w:hAnsi="Times New Roman" w:cs="Times New Roman"/>
          <w:sz w:val="24"/>
          <w:szCs w:val="24"/>
        </w:rPr>
        <w:t xml:space="preserve"> </w:t>
      </w:r>
      <w:r w:rsidR="00883C38" w:rsidRPr="006924FA">
        <w:rPr>
          <w:rFonts w:ascii="Times New Roman" w:hAnsi="Times New Roman" w:cs="Times New Roman"/>
          <w:sz w:val="24"/>
          <w:szCs w:val="24"/>
        </w:rPr>
        <w:t xml:space="preserve">since most industrial activities are provided by </w:t>
      </w:r>
      <w:r w:rsidR="00EA2B84" w:rsidRPr="006924FA">
        <w:rPr>
          <w:rFonts w:ascii="Times New Roman" w:hAnsi="Times New Roman" w:cs="Times New Roman"/>
          <w:sz w:val="24"/>
          <w:szCs w:val="24"/>
        </w:rPr>
        <w:t xml:space="preserve">highway </w:t>
      </w:r>
      <w:r w:rsidR="00883C38" w:rsidRPr="006924FA">
        <w:rPr>
          <w:rFonts w:ascii="Times New Roman" w:hAnsi="Times New Roman" w:cs="Times New Roman"/>
          <w:sz w:val="24"/>
          <w:szCs w:val="24"/>
        </w:rPr>
        <w:t xml:space="preserve">transportation </w:t>
      </w:r>
      <w:r w:rsidR="007B07C2" w:rsidRPr="006924FA">
        <w:rPr>
          <w:rFonts w:ascii="Times New Roman" w:hAnsi="Times New Roman" w:cs="Times New Roman"/>
          <w:sz w:val="24"/>
          <w:szCs w:val="24"/>
        </w:rPr>
        <w:t>(</w:t>
      </w:r>
      <w:proofErr w:type="spellStart"/>
      <w:r w:rsidR="00883C38" w:rsidRPr="006924FA">
        <w:rPr>
          <w:rFonts w:ascii="Times New Roman" w:hAnsi="Times New Roman" w:cs="Times New Roman"/>
          <w:sz w:val="24"/>
          <w:szCs w:val="28"/>
        </w:rPr>
        <w:t>Egilmez</w:t>
      </w:r>
      <w:proofErr w:type="spellEnd"/>
      <w:r w:rsidR="00883C38" w:rsidRPr="006924FA">
        <w:rPr>
          <w:rFonts w:ascii="Times New Roman" w:hAnsi="Times New Roman" w:cs="Times New Roman"/>
          <w:sz w:val="24"/>
          <w:szCs w:val="28"/>
        </w:rPr>
        <w:t xml:space="preserve"> </w:t>
      </w:r>
      <w:r w:rsidR="00153194">
        <w:rPr>
          <w:rFonts w:ascii="Times New Roman" w:hAnsi="Times New Roman" w:cs="Times New Roman"/>
          <w:sz w:val="24"/>
          <w:szCs w:val="28"/>
        </w:rPr>
        <w:t>&amp;</w:t>
      </w:r>
      <w:r w:rsidR="00883C38" w:rsidRPr="006924FA">
        <w:rPr>
          <w:rFonts w:ascii="Times New Roman" w:hAnsi="Times New Roman" w:cs="Times New Roman"/>
          <w:sz w:val="24"/>
          <w:szCs w:val="28"/>
        </w:rPr>
        <w:t xml:space="preserve"> Tatari, 2012</w:t>
      </w:r>
      <w:r w:rsidR="007B07C2" w:rsidRPr="006924FA">
        <w:rPr>
          <w:rFonts w:ascii="Times New Roman" w:hAnsi="Times New Roman" w:cs="Times New Roman"/>
          <w:sz w:val="24"/>
          <w:szCs w:val="24"/>
        </w:rPr>
        <w:t>)</w:t>
      </w:r>
      <w:r w:rsidR="00252FBE" w:rsidRPr="006924FA">
        <w:rPr>
          <w:rFonts w:ascii="Times New Roman" w:hAnsi="Times New Roman" w:cs="Times New Roman"/>
          <w:sz w:val="24"/>
          <w:szCs w:val="24"/>
        </w:rPr>
        <w:t xml:space="preserve">. This implies </w:t>
      </w:r>
      <w:r w:rsidR="00D258B9" w:rsidRPr="006924FA">
        <w:rPr>
          <w:rFonts w:ascii="Times New Roman" w:hAnsi="Times New Roman" w:cs="Times New Roman"/>
          <w:sz w:val="24"/>
          <w:szCs w:val="24"/>
        </w:rPr>
        <w:t xml:space="preserve">the </w:t>
      </w:r>
      <w:r w:rsidR="000763E7" w:rsidRPr="006924FA">
        <w:rPr>
          <w:rFonts w:ascii="Times New Roman" w:hAnsi="Times New Roman" w:cs="Times New Roman"/>
          <w:sz w:val="24"/>
          <w:szCs w:val="24"/>
        </w:rPr>
        <w:t>potential</w:t>
      </w:r>
      <w:r w:rsidR="00D258B9" w:rsidRPr="006924FA">
        <w:rPr>
          <w:rFonts w:ascii="Times New Roman" w:hAnsi="Times New Roman" w:cs="Times New Roman"/>
          <w:sz w:val="24"/>
          <w:szCs w:val="24"/>
        </w:rPr>
        <w:t xml:space="preserve"> outcomes of highway transport in </w:t>
      </w:r>
      <w:r w:rsidR="00666080" w:rsidRPr="006924FA">
        <w:rPr>
          <w:rFonts w:ascii="Times New Roman" w:hAnsi="Times New Roman" w:cs="Times New Roman"/>
          <w:sz w:val="24"/>
          <w:szCs w:val="24"/>
        </w:rPr>
        <w:t>relation</w:t>
      </w:r>
      <w:r w:rsidR="00D258B9" w:rsidRPr="006924FA">
        <w:rPr>
          <w:rFonts w:ascii="Times New Roman" w:hAnsi="Times New Roman" w:cs="Times New Roman"/>
          <w:sz w:val="24"/>
          <w:szCs w:val="24"/>
        </w:rPr>
        <w:t xml:space="preserve"> to </w:t>
      </w:r>
      <w:r w:rsidR="00A6293B" w:rsidRPr="006924FA">
        <w:rPr>
          <w:rFonts w:ascii="Times New Roman" w:hAnsi="Times New Roman" w:cs="Times New Roman"/>
          <w:sz w:val="24"/>
          <w:szCs w:val="24"/>
        </w:rPr>
        <w:t>the industrial sector</w:t>
      </w:r>
      <w:r w:rsidR="00D258B9" w:rsidRPr="006924FA">
        <w:rPr>
          <w:rFonts w:ascii="Times New Roman" w:hAnsi="Times New Roman" w:cs="Times New Roman"/>
          <w:sz w:val="24"/>
          <w:szCs w:val="24"/>
        </w:rPr>
        <w:t xml:space="preserve">. </w:t>
      </w:r>
      <w:r w:rsidR="00252FBE" w:rsidRPr="006924FA">
        <w:rPr>
          <w:rFonts w:ascii="Times New Roman" w:hAnsi="Times New Roman" w:cs="Times New Roman"/>
          <w:sz w:val="24"/>
          <w:szCs w:val="24"/>
        </w:rPr>
        <w:t>In addition to</w:t>
      </w:r>
      <w:r w:rsidR="00354047" w:rsidRPr="006924FA">
        <w:rPr>
          <w:rFonts w:ascii="Times New Roman" w:hAnsi="Times New Roman" w:cs="Times New Roman"/>
          <w:sz w:val="24"/>
          <w:szCs w:val="24"/>
        </w:rPr>
        <w:t xml:space="preserve"> the local influence,</w:t>
      </w:r>
      <w:r w:rsidR="00400650" w:rsidRPr="006924FA">
        <w:rPr>
          <w:rFonts w:ascii="Times New Roman" w:hAnsi="Times New Roman" w:cs="Times New Roman"/>
          <w:sz w:val="24"/>
          <w:szCs w:val="24"/>
        </w:rPr>
        <w:t xml:space="preserve"> </w:t>
      </w:r>
      <w:r w:rsidR="00354047" w:rsidRPr="006924FA">
        <w:rPr>
          <w:rFonts w:ascii="Times New Roman" w:hAnsi="Times New Roman" w:cs="Times New Roman"/>
          <w:sz w:val="24"/>
          <w:szCs w:val="24"/>
        </w:rPr>
        <w:t>passenger</w:t>
      </w:r>
      <w:r w:rsidR="00400650" w:rsidRPr="006924FA">
        <w:rPr>
          <w:rFonts w:ascii="Times New Roman" w:hAnsi="Times New Roman" w:cs="Times New Roman"/>
          <w:sz w:val="24"/>
          <w:szCs w:val="24"/>
        </w:rPr>
        <w:t xml:space="preserve"> and freight flow</w:t>
      </w:r>
      <w:r w:rsidR="00CF396F" w:rsidRPr="006924FA">
        <w:rPr>
          <w:rFonts w:ascii="Times New Roman" w:hAnsi="Times New Roman" w:cs="Times New Roman"/>
          <w:sz w:val="24"/>
          <w:szCs w:val="24"/>
        </w:rPr>
        <w:t>s</w:t>
      </w:r>
      <w:r w:rsidR="00400650" w:rsidRPr="006924FA">
        <w:rPr>
          <w:rFonts w:ascii="Times New Roman" w:hAnsi="Times New Roman" w:cs="Times New Roman"/>
          <w:sz w:val="24"/>
          <w:szCs w:val="24"/>
        </w:rPr>
        <w:t xml:space="preserve"> on roads</w:t>
      </w:r>
      <w:r w:rsidR="00354047" w:rsidRPr="006924FA">
        <w:rPr>
          <w:rFonts w:ascii="Times New Roman" w:hAnsi="Times New Roman" w:cs="Times New Roman"/>
          <w:sz w:val="24"/>
          <w:szCs w:val="24"/>
        </w:rPr>
        <w:t xml:space="preserve"> or by rail</w:t>
      </w:r>
      <w:r w:rsidR="00400650" w:rsidRPr="006924FA">
        <w:rPr>
          <w:rFonts w:ascii="Times New Roman" w:hAnsi="Times New Roman" w:cs="Times New Roman"/>
          <w:sz w:val="24"/>
          <w:szCs w:val="24"/>
        </w:rPr>
        <w:t xml:space="preserve"> have </w:t>
      </w:r>
      <w:r w:rsidR="009D6346" w:rsidRPr="006924FA">
        <w:rPr>
          <w:rFonts w:ascii="Times New Roman" w:hAnsi="Times New Roman" w:cs="Times New Roman"/>
          <w:sz w:val="24"/>
          <w:szCs w:val="24"/>
        </w:rPr>
        <w:t xml:space="preserve">been </w:t>
      </w:r>
      <w:r w:rsidR="00400650" w:rsidRPr="006924FA">
        <w:rPr>
          <w:rFonts w:ascii="Times New Roman" w:hAnsi="Times New Roman" w:cs="Times New Roman"/>
          <w:sz w:val="24"/>
          <w:szCs w:val="24"/>
        </w:rPr>
        <w:t>pivotal to supporting carbon flux</w:t>
      </w:r>
      <w:r w:rsidR="00CF396F" w:rsidRPr="006924FA">
        <w:rPr>
          <w:rFonts w:ascii="Times New Roman" w:hAnsi="Times New Roman" w:cs="Times New Roman"/>
          <w:sz w:val="24"/>
          <w:szCs w:val="24"/>
        </w:rPr>
        <w:t>es</w:t>
      </w:r>
      <w:r w:rsidR="00400650" w:rsidRPr="006924FA">
        <w:rPr>
          <w:rFonts w:ascii="Times New Roman" w:hAnsi="Times New Roman" w:cs="Times New Roman"/>
          <w:sz w:val="24"/>
          <w:szCs w:val="24"/>
        </w:rPr>
        <w:t xml:space="preserve"> in urbanized China, </w:t>
      </w:r>
      <w:r w:rsidR="00354047" w:rsidRPr="006924FA">
        <w:rPr>
          <w:rFonts w:ascii="Times New Roman" w:hAnsi="Times New Roman" w:cs="Times New Roman"/>
          <w:sz w:val="24"/>
          <w:szCs w:val="24"/>
        </w:rPr>
        <w:t xml:space="preserve">as evidenced by the results of </w:t>
      </w:r>
      <w:r w:rsidR="00666080" w:rsidRPr="006924FA">
        <w:rPr>
          <w:rFonts w:ascii="Times New Roman" w:hAnsi="Times New Roman" w:cs="Times New Roman"/>
          <w:sz w:val="24"/>
          <w:szCs w:val="24"/>
        </w:rPr>
        <w:t xml:space="preserve">the </w:t>
      </w:r>
      <w:r w:rsidR="00354047" w:rsidRPr="006924FA">
        <w:rPr>
          <w:rFonts w:ascii="Times New Roman" w:hAnsi="Times New Roman" w:cs="Times New Roman"/>
          <w:sz w:val="24"/>
          <w:szCs w:val="24"/>
        </w:rPr>
        <w:t>spatial STI</w:t>
      </w:r>
      <w:r w:rsidR="00533333" w:rsidRPr="006924FA">
        <w:rPr>
          <w:rFonts w:ascii="Times New Roman" w:hAnsi="Times New Roman" w:cs="Times New Roman"/>
          <w:sz w:val="24"/>
          <w:szCs w:val="24"/>
        </w:rPr>
        <w:t>R</w:t>
      </w:r>
      <w:r w:rsidR="00354047" w:rsidRPr="006924FA">
        <w:rPr>
          <w:rFonts w:ascii="Times New Roman" w:hAnsi="Times New Roman" w:cs="Times New Roman"/>
          <w:sz w:val="24"/>
          <w:szCs w:val="24"/>
        </w:rPr>
        <w:t>PALT model</w:t>
      </w:r>
      <w:r w:rsidR="009B0712" w:rsidRPr="006924FA">
        <w:rPr>
          <w:rFonts w:ascii="Times New Roman" w:hAnsi="Times New Roman" w:cs="Times New Roman"/>
          <w:sz w:val="24"/>
          <w:szCs w:val="24"/>
        </w:rPr>
        <w:t xml:space="preserve"> with </w:t>
      </w:r>
      <w:r w:rsidR="00CF396F" w:rsidRPr="006924FA">
        <w:rPr>
          <w:rFonts w:ascii="Times New Roman" w:hAnsi="Times New Roman" w:cs="Times New Roman"/>
          <w:sz w:val="24"/>
          <w:szCs w:val="24"/>
        </w:rPr>
        <w:t xml:space="preserve">the </w:t>
      </w:r>
      <w:r w:rsidR="009B0712" w:rsidRPr="006924FA">
        <w:rPr>
          <w:rFonts w:ascii="Times New Roman" w:hAnsi="Times New Roman" w:cs="Times New Roman"/>
          <w:sz w:val="24"/>
          <w:szCs w:val="24"/>
        </w:rPr>
        <w:t xml:space="preserve">four </w:t>
      </w:r>
      <w:r w:rsidR="00986E0A" w:rsidRPr="006924FA">
        <w:rPr>
          <w:rFonts w:ascii="Times New Roman" w:hAnsi="Times New Roman" w:cs="Times New Roman"/>
          <w:sz w:val="24"/>
          <w:szCs w:val="24"/>
        </w:rPr>
        <w:t>schemes that we used</w:t>
      </w:r>
      <w:r w:rsidR="00354047" w:rsidRPr="006924FA">
        <w:rPr>
          <w:rFonts w:ascii="Times New Roman" w:hAnsi="Times New Roman" w:cs="Times New Roman"/>
          <w:sz w:val="24"/>
          <w:szCs w:val="24"/>
        </w:rPr>
        <w:t xml:space="preserve">. </w:t>
      </w:r>
      <w:r w:rsidR="00252FBE" w:rsidRPr="006924FA">
        <w:rPr>
          <w:rFonts w:ascii="Times New Roman" w:hAnsi="Times New Roman" w:cs="Times New Roman"/>
          <w:sz w:val="24"/>
          <w:szCs w:val="24"/>
        </w:rPr>
        <w:t>The study found</w:t>
      </w:r>
      <w:r w:rsidR="00CB1118" w:rsidRPr="006924FA">
        <w:rPr>
          <w:rFonts w:ascii="Times New Roman" w:hAnsi="Times New Roman" w:cs="Times New Roman"/>
          <w:sz w:val="24"/>
          <w:szCs w:val="24"/>
        </w:rPr>
        <w:t xml:space="preserve"> that the embedded </w:t>
      </w:r>
      <w:r w:rsidR="00400650" w:rsidRPr="006924FA">
        <w:rPr>
          <w:rFonts w:ascii="Times New Roman" w:hAnsi="Times New Roman" w:cs="Times New Roman"/>
          <w:sz w:val="24"/>
          <w:szCs w:val="24"/>
        </w:rPr>
        <w:t xml:space="preserve">passenger flow </w:t>
      </w:r>
      <w:r w:rsidR="00CB1118" w:rsidRPr="006924FA">
        <w:rPr>
          <w:rFonts w:ascii="Times New Roman" w:hAnsi="Times New Roman" w:cs="Times New Roman"/>
          <w:sz w:val="24"/>
          <w:szCs w:val="24"/>
        </w:rPr>
        <w:t>on</w:t>
      </w:r>
      <w:r w:rsidR="00993A9B" w:rsidRPr="006924FA">
        <w:rPr>
          <w:rFonts w:ascii="Times New Roman" w:hAnsi="Times New Roman" w:cs="Times New Roman"/>
          <w:sz w:val="24"/>
          <w:szCs w:val="24"/>
        </w:rPr>
        <w:t xml:space="preserve"> the</w:t>
      </w:r>
      <w:r w:rsidR="00CB1118" w:rsidRPr="006924FA">
        <w:rPr>
          <w:rFonts w:ascii="Times New Roman" w:hAnsi="Times New Roman" w:cs="Times New Roman"/>
          <w:sz w:val="24"/>
          <w:szCs w:val="24"/>
        </w:rPr>
        <w:t xml:space="preserve"> </w:t>
      </w:r>
      <w:r w:rsidR="007363BA" w:rsidRPr="006924FA">
        <w:rPr>
          <w:rFonts w:ascii="Times New Roman" w:hAnsi="Times New Roman" w:cs="Times New Roman"/>
          <w:sz w:val="24"/>
          <w:szCs w:val="24"/>
        </w:rPr>
        <w:t>road</w:t>
      </w:r>
      <w:r w:rsidR="00CB1118" w:rsidRPr="006924FA">
        <w:rPr>
          <w:rFonts w:ascii="Times New Roman" w:hAnsi="Times New Roman" w:cs="Times New Roman"/>
          <w:sz w:val="24"/>
          <w:szCs w:val="24"/>
        </w:rPr>
        <w:t xml:space="preserve"> </w:t>
      </w:r>
      <w:r w:rsidR="00400650" w:rsidRPr="006924FA">
        <w:rPr>
          <w:rFonts w:ascii="Times New Roman" w:hAnsi="Times New Roman" w:cs="Times New Roman"/>
          <w:sz w:val="24"/>
          <w:szCs w:val="24"/>
        </w:rPr>
        <w:t xml:space="preserve">has </w:t>
      </w:r>
      <w:r w:rsidR="00666080" w:rsidRPr="006924FA">
        <w:rPr>
          <w:rFonts w:ascii="Times New Roman" w:hAnsi="Times New Roman" w:cs="Times New Roman"/>
          <w:sz w:val="24"/>
          <w:szCs w:val="24"/>
        </w:rPr>
        <w:t xml:space="preserve">a </w:t>
      </w:r>
      <w:r w:rsidR="00400650" w:rsidRPr="006924FA">
        <w:rPr>
          <w:rFonts w:ascii="Times New Roman" w:hAnsi="Times New Roman" w:cs="Times New Roman"/>
          <w:sz w:val="24"/>
          <w:szCs w:val="24"/>
        </w:rPr>
        <w:t xml:space="preserve">greater </w:t>
      </w:r>
      <w:r w:rsidR="00CB1118" w:rsidRPr="006924FA">
        <w:rPr>
          <w:rFonts w:ascii="Times New Roman" w:hAnsi="Times New Roman" w:cs="Times New Roman"/>
          <w:sz w:val="24"/>
          <w:szCs w:val="24"/>
        </w:rPr>
        <w:t xml:space="preserve">spatial spillover effect </w:t>
      </w:r>
      <w:r w:rsidR="007363BA" w:rsidRPr="006924FA">
        <w:rPr>
          <w:rFonts w:ascii="Times New Roman" w:hAnsi="Times New Roman" w:cs="Times New Roman"/>
          <w:sz w:val="24"/>
          <w:szCs w:val="24"/>
        </w:rPr>
        <w:t>on carbon emission</w:t>
      </w:r>
      <w:r w:rsidR="005E3F3B" w:rsidRPr="006924FA">
        <w:rPr>
          <w:rFonts w:ascii="Times New Roman" w:hAnsi="Times New Roman" w:cs="Times New Roman"/>
          <w:sz w:val="24"/>
          <w:szCs w:val="24"/>
        </w:rPr>
        <w:t>s</w:t>
      </w:r>
      <w:r w:rsidR="007363BA" w:rsidRPr="006924FA">
        <w:rPr>
          <w:rFonts w:ascii="Times New Roman" w:hAnsi="Times New Roman" w:cs="Times New Roman"/>
          <w:sz w:val="24"/>
          <w:szCs w:val="24"/>
        </w:rPr>
        <w:t xml:space="preserve"> </w:t>
      </w:r>
      <w:r w:rsidR="00CB1118" w:rsidRPr="006924FA">
        <w:rPr>
          <w:rFonts w:ascii="Times New Roman" w:hAnsi="Times New Roman" w:cs="Times New Roman"/>
          <w:sz w:val="24"/>
          <w:szCs w:val="24"/>
        </w:rPr>
        <w:t>than that of freight flow on</w:t>
      </w:r>
      <w:r w:rsidR="00993A9B" w:rsidRPr="006924FA">
        <w:rPr>
          <w:rFonts w:ascii="Times New Roman" w:hAnsi="Times New Roman" w:cs="Times New Roman"/>
          <w:sz w:val="24"/>
          <w:szCs w:val="24"/>
        </w:rPr>
        <w:t xml:space="preserve"> the</w:t>
      </w:r>
      <w:r w:rsidR="00CB1118" w:rsidRPr="006924FA">
        <w:rPr>
          <w:rFonts w:ascii="Times New Roman" w:hAnsi="Times New Roman" w:cs="Times New Roman"/>
          <w:sz w:val="24"/>
          <w:szCs w:val="24"/>
        </w:rPr>
        <w:t xml:space="preserve"> </w:t>
      </w:r>
      <w:r w:rsidR="007363BA" w:rsidRPr="006924FA">
        <w:rPr>
          <w:rFonts w:ascii="Times New Roman" w:hAnsi="Times New Roman" w:cs="Times New Roman"/>
          <w:sz w:val="24"/>
          <w:szCs w:val="24"/>
        </w:rPr>
        <w:t>road</w:t>
      </w:r>
      <w:r w:rsidR="00CB1118" w:rsidRPr="006924FA">
        <w:rPr>
          <w:rFonts w:ascii="Times New Roman" w:hAnsi="Times New Roman" w:cs="Times New Roman"/>
          <w:sz w:val="24"/>
          <w:szCs w:val="24"/>
        </w:rPr>
        <w:t xml:space="preserve">, </w:t>
      </w:r>
      <w:r w:rsidR="00252FBE" w:rsidRPr="006924FA">
        <w:rPr>
          <w:rFonts w:ascii="Times New Roman" w:hAnsi="Times New Roman" w:cs="Times New Roman"/>
          <w:sz w:val="24"/>
          <w:szCs w:val="24"/>
        </w:rPr>
        <w:t>al</w:t>
      </w:r>
      <w:r w:rsidR="00CB1118" w:rsidRPr="006924FA">
        <w:rPr>
          <w:rFonts w:ascii="Times New Roman" w:hAnsi="Times New Roman" w:cs="Times New Roman"/>
          <w:sz w:val="24"/>
          <w:szCs w:val="24"/>
        </w:rPr>
        <w:t xml:space="preserve">though this effect </w:t>
      </w:r>
      <w:r w:rsidR="00993A9B" w:rsidRPr="006924FA">
        <w:rPr>
          <w:rFonts w:ascii="Times New Roman" w:hAnsi="Times New Roman" w:cs="Times New Roman"/>
          <w:sz w:val="24"/>
          <w:szCs w:val="24"/>
        </w:rPr>
        <w:t xml:space="preserve">was </w:t>
      </w:r>
      <w:r w:rsidR="00CB1118" w:rsidRPr="006924FA">
        <w:rPr>
          <w:rFonts w:ascii="Times New Roman" w:hAnsi="Times New Roman" w:cs="Times New Roman"/>
          <w:sz w:val="24"/>
          <w:szCs w:val="24"/>
        </w:rPr>
        <w:t>hampered by the COVID-19 epidemic in 2020</w:t>
      </w:r>
      <w:r w:rsidR="00400650" w:rsidRPr="006924FA">
        <w:rPr>
          <w:rFonts w:ascii="Times New Roman" w:hAnsi="Times New Roman" w:cs="Times New Roman"/>
          <w:sz w:val="24"/>
          <w:szCs w:val="24"/>
        </w:rPr>
        <w:t xml:space="preserve">. </w:t>
      </w:r>
      <w:r w:rsidR="00754FC0" w:rsidRPr="006924FA">
        <w:rPr>
          <w:rFonts w:ascii="Times New Roman" w:hAnsi="Times New Roman" w:cs="Times New Roman"/>
          <w:sz w:val="24"/>
          <w:szCs w:val="24"/>
        </w:rPr>
        <w:t>It is in line with the studies from Lin et al.</w:t>
      </w:r>
      <w:r w:rsidR="00164A0C" w:rsidRPr="006924FA">
        <w:rPr>
          <w:rFonts w:ascii="Times New Roman" w:hAnsi="Times New Roman" w:cs="Times New Roman"/>
          <w:sz w:val="24"/>
          <w:szCs w:val="24"/>
        </w:rPr>
        <w:t xml:space="preserve"> </w:t>
      </w:r>
      <w:r w:rsidR="00754FC0" w:rsidRPr="006924FA">
        <w:rPr>
          <w:rFonts w:ascii="Times New Roman" w:hAnsi="Times New Roman" w:cs="Times New Roman"/>
          <w:sz w:val="24"/>
          <w:szCs w:val="24"/>
        </w:rPr>
        <w:t>(2021) and Liu et al.</w:t>
      </w:r>
      <w:r w:rsidR="00147B76" w:rsidRPr="006924FA">
        <w:rPr>
          <w:rFonts w:ascii="Times New Roman" w:hAnsi="Times New Roman" w:cs="Times New Roman"/>
          <w:sz w:val="24"/>
          <w:szCs w:val="24"/>
        </w:rPr>
        <w:t xml:space="preserve"> </w:t>
      </w:r>
      <w:r w:rsidR="00754FC0" w:rsidRPr="006924FA">
        <w:rPr>
          <w:rFonts w:ascii="Times New Roman" w:hAnsi="Times New Roman" w:cs="Times New Roman"/>
          <w:sz w:val="24"/>
          <w:szCs w:val="24"/>
        </w:rPr>
        <w:t xml:space="preserve">(2022), which </w:t>
      </w:r>
      <w:r w:rsidR="009D6346" w:rsidRPr="006924FA">
        <w:rPr>
          <w:rFonts w:ascii="Times New Roman" w:hAnsi="Times New Roman" w:cs="Times New Roman"/>
          <w:sz w:val="24"/>
          <w:szCs w:val="24"/>
        </w:rPr>
        <w:t xml:space="preserve">identify </w:t>
      </w:r>
      <w:r w:rsidR="00754FC0" w:rsidRPr="006924FA">
        <w:rPr>
          <w:rFonts w:ascii="Times New Roman" w:hAnsi="Times New Roman" w:cs="Times New Roman"/>
          <w:sz w:val="24"/>
          <w:szCs w:val="24"/>
        </w:rPr>
        <w:t>the climate mitigation effect from the substitution of highway transport with railway, as well as the spatial spillover of carbon emission reduction caused by replacing highway passenger traffic with high</w:t>
      </w:r>
      <w:r w:rsidR="009D6346" w:rsidRPr="006924FA">
        <w:rPr>
          <w:rFonts w:ascii="Times New Roman" w:hAnsi="Times New Roman" w:cs="Times New Roman"/>
          <w:sz w:val="24"/>
          <w:szCs w:val="24"/>
        </w:rPr>
        <w:t>-</w:t>
      </w:r>
      <w:r w:rsidR="00754FC0" w:rsidRPr="006924FA">
        <w:rPr>
          <w:rFonts w:ascii="Times New Roman" w:hAnsi="Times New Roman" w:cs="Times New Roman"/>
          <w:sz w:val="24"/>
          <w:szCs w:val="24"/>
        </w:rPr>
        <w:t xml:space="preserve">speed railway. </w:t>
      </w:r>
      <w:r w:rsidR="00252FBE" w:rsidRPr="006924FA">
        <w:rPr>
          <w:rFonts w:ascii="Times New Roman" w:hAnsi="Times New Roman" w:cs="Times New Roman"/>
          <w:sz w:val="24"/>
          <w:szCs w:val="24"/>
        </w:rPr>
        <w:t>Notably,</w:t>
      </w:r>
      <w:r w:rsidR="00B921E0" w:rsidRPr="006924FA">
        <w:rPr>
          <w:rFonts w:ascii="Times New Roman" w:hAnsi="Times New Roman" w:cs="Times New Roman"/>
          <w:sz w:val="24"/>
          <w:szCs w:val="24"/>
        </w:rPr>
        <w:t xml:space="preserve"> </w:t>
      </w:r>
      <w:r w:rsidR="009C7ED8" w:rsidRPr="006924FA">
        <w:rPr>
          <w:rFonts w:ascii="Times New Roman" w:hAnsi="Times New Roman" w:cs="Times New Roman"/>
          <w:sz w:val="24"/>
          <w:szCs w:val="24"/>
        </w:rPr>
        <w:t xml:space="preserve">the </w:t>
      </w:r>
      <w:r w:rsidR="00143D9D" w:rsidRPr="006924FA">
        <w:rPr>
          <w:rFonts w:ascii="Times New Roman" w:hAnsi="Times New Roman" w:cs="Times New Roman"/>
          <w:sz w:val="24"/>
          <w:szCs w:val="24"/>
        </w:rPr>
        <w:t xml:space="preserve">generated </w:t>
      </w:r>
      <w:r w:rsidR="009C7ED8" w:rsidRPr="006924FA">
        <w:rPr>
          <w:rFonts w:ascii="Times New Roman" w:hAnsi="Times New Roman" w:cs="Times New Roman"/>
          <w:sz w:val="24"/>
          <w:szCs w:val="24"/>
        </w:rPr>
        <w:t>carbon emission through passenger flow</w:t>
      </w:r>
      <w:r w:rsidR="005147C5" w:rsidRPr="006924FA">
        <w:rPr>
          <w:rFonts w:ascii="Times New Roman" w:hAnsi="Times New Roman" w:cs="Times New Roman"/>
          <w:sz w:val="24"/>
          <w:szCs w:val="24"/>
        </w:rPr>
        <w:t>s</w:t>
      </w:r>
      <w:r w:rsidR="009C7ED8" w:rsidRPr="006924FA">
        <w:rPr>
          <w:rFonts w:ascii="Times New Roman" w:hAnsi="Times New Roman" w:cs="Times New Roman"/>
          <w:sz w:val="24"/>
          <w:szCs w:val="24"/>
        </w:rPr>
        <w:t xml:space="preserve"> on</w:t>
      </w:r>
      <w:r w:rsidR="00993A9B" w:rsidRPr="006924FA">
        <w:rPr>
          <w:rFonts w:ascii="Times New Roman" w:hAnsi="Times New Roman" w:cs="Times New Roman"/>
          <w:sz w:val="24"/>
          <w:szCs w:val="24"/>
        </w:rPr>
        <w:t xml:space="preserve"> the</w:t>
      </w:r>
      <w:r w:rsidR="009C7ED8" w:rsidRPr="006924FA">
        <w:rPr>
          <w:rFonts w:ascii="Times New Roman" w:hAnsi="Times New Roman" w:cs="Times New Roman"/>
          <w:sz w:val="24"/>
          <w:szCs w:val="24"/>
        </w:rPr>
        <w:t xml:space="preserve"> road is in part </w:t>
      </w:r>
      <w:r w:rsidR="00252FBE" w:rsidRPr="006924FA">
        <w:rPr>
          <w:rFonts w:ascii="Times New Roman" w:hAnsi="Times New Roman" w:cs="Times New Roman"/>
          <w:sz w:val="24"/>
          <w:szCs w:val="24"/>
        </w:rPr>
        <w:t>caused by the</w:t>
      </w:r>
      <w:r w:rsidR="009C7ED8" w:rsidRPr="006924FA">
        <w:rPr>
          <w:rFonts w:ascii="Times New Roman" w:hAnsi="Times New Roman" w:cs="Times New Roman"/>
          <w:sz w:val="24"/>
          <w:szCs w:val="24"/>
        </w:rPr>
        <w:t xml:space="preserve"> lifestyle changes embodied </w:t>
      </w:r>
      <w:r w:rsidR="00C73B5C" w:rsidRPr="006924FA">
        <w:rPr>
          <w:rFonts w:ascii="Times New Roman" w:hAnsi="Times New Roman" w:cs="Times New Roman"/>
          <w:sz w:val="24"/>
          <w:szCs w:val="24"/>
        </w:rPr>
        <w:t>in</w:t>
      </w:r>
      <w:r w:rsidR="009C7ED8" w:rsidRPr="006924FA">
        <w:rPr>
          <w:rFonts w:ascii="Times New Roman" w:hAnsi="Times New Roman" w:cs="Times New Roman"/>
          <w:sz w:val="24"/>
          <w:szCs w:val="24"/>
        </w:rPr>
        <w:t xml:space="preserve"> travel, commut</w:t>
      </w:r>
      <w:r w:rsidR="005147C5" w:rsidRPr="006924FA">
        <w:rPr>
          <w:rFonts w:ascii="Times New Roman" w:hAnsi="Times New Roman" w:cs="Times New Roman"/>
          <w:sz w:val="24"/>
          <w:szCs w:val="24"/>
        </w:rPr>
        <w:t>ing</w:t>
      </w:r>
      <w:r w:rsidR="009C7ED8" w:rsidRPr="006924FA">
        <w:rPr>
          <w:rFonts w:ascii="Times New Roman" w:hAnsi="Times New Roman" w:cs="Times New Roman"/>
          <w:sz w:val="24"/>
          <w:szCs w:val="24"/>
        </w:rPr>
        <w:t xml:space="preserve">, car use, </w:t>
      </w:r>
      <w:r w:rsidR="00252FBE" w:rsidRPr="006924FA">
        <w:rPr>
          <w:rFonts w:ascii="Times New Roman" w:hAnsi="Times New Roman" w:cs="Times New Roman"/>
          <w:sz w:val="24"/>
          <w:szCs w:val="24"/>
        </w:rPr>
        <w:t>and others</w:t>
      </w:r>
      <w:r w:rsidR="009C7ED8" w:rsidRPr="006924FA">
        <w:rPr>
          <w:rFonts w:ascii="Times New Roman" w:hAnsi="Times New Roman" w:cs="Times New Roman"/>
          <w:sz w:val="24"/>
          <w:szCs w:val="24"/>
        </w:rPr>
        <w:t xml:space="preserve">, </w:t>
      </w:r>
      <w:r w:rsidR="00252FBE" w:rsidRPr="006924FA">
        <w:rPr>
          <w:rFonts w:ascii="Times New Roman" w:hAnsi="Times New Roman" w:cs="Times New Roman"/>
          <w:sz w:val="24"/>
          <w:szCs w:val="24"/>
        </w:rPr>
        <w:t xml:space="preserve">including </w:t>
      </w:r>
      <w:r w:rsidR="009C7ED8" w:rsidRPr="006924FA">
        <w:rPr>
          <w:rFonts w:ascii="Times New Roman" w:hAnsi="Times New Roman" w:cs="Times New Roman"/>
          <w:sz w:val="24"/>
          <w:szCs w:val="24"/>
        </w:rPr>
        <w:t xml:space="preserve">the massive rural </w:t>
      </w:r>
      <w:r w:rsidR="005147C5" w:rsidRPr="006924FA">
        <w:rPr>
          <w:rFonts w:ascii="Times New Roman" w:hAnsi="Times New Roman" w:cs="Times New Roman"/>
          <w:sz w:val="24"/>
          <w:szCs w:val="24"/>
        </w:rPr>
        <w:t>out-</w:t>
      </w:r>
      <w:r w:rsidR="009C7ED8" w:rsidRPr="006924FA">
        <w:rPr>
          <w:rFonts w:ascii="Times New Roman" w:hAnsi="Times New Roman" w:cs="Times New Roman"/>
          <w:sz w:val="24"/>
          <w:szCs w:val="24"/>
        </w:rPr>
        <w:t>migration accompanied by rapid urbanization</w:t>
      </w:r>
      <w:r w:rsidR="00D51607" w:rsidRPr="006924FA">
        <w:rPr>
          <w:rFonts w:ascii="Times New Roman" w:hAnsi="Times New Roman" w:cs="Times New Roman"/>
          <w:sz w:val="24"/>
          <w:szCs w:val="24"/>
        </w:rPr>
        <w:t xml:space="preserve">, which </w:t>
      </w:r>
      <w:r w:rsidR="005C3421" w:rsidRPr="006924FA">
        <w:rPr>
          <w:rFonts w:ascii="Times New Roman" w:hAnsi="Times New Roman" w:cs="Times New Roman"/>
          <w:sz w:val="24"/>
          <w:szCs w:val="24"/>
        </w:rPr>
        <w:t>is</w:t>
      </w:r>
      <w:r w:rsidR="00D51607" w:rsidRPr="006924FA">
        <w:rPr>
          <w:rFonts w:ascii="Times New Roman" w:hAnsi="Times New Roman" w:cs="Times New Roman"/>
          <w:sz w:val="24"/>
          <w:szCs w:val="24"/>
        </w:rPr>
        <w:t xml:space="preserve"> more intense in </w:t>
      </w:r>
      <w:r w:rsidR="00DF4CAE" w:rsidRPr="006924FA">
        <w:rPr>
          <w:rFonts w:ascii="Times New Roman" w:hAnsi="Times New Roman" w:cs="Times New Roman"/>
          <w:sz w:val="24"/>
          <w:szCs w:val="24"/>
        </w:rPr>
        <w:t>metropolitan areas</w:t>
      </w:r>
      <w:r w:rsidR="007B07C2" w:rsidRPr="006924FA">
        <w:rPr>
          <w:rFonts w:ascii="Times New Roman" w:hAnsi="Times New Roman" w:cs="Times New Roman"/>
          <w:sz w:val="24"/>
          <w:szCs w:val="24"/>
        </w:rPr>
        <w:t xml:space="preserve"> (</w:t>
      </w:r>
      <w:r w:rsidR="00505ECD" w:rsidRPr="006924FA">
        <w:rPr>
          <w:rFonts w:ascii="Times New Roman" w:hAnsi="Times New Roman" w:cs="Times New Roman"/>
          <w:sz w:val="24"/>
          <w:szCs w:val="24"/>
        </w:rPr>
        <w:t xml:space="preserve">Kou et al., 2020; </w:t>
      </w:r>
      <w:proofErr w:type="spellStart"/>
      <w:r w:rsidR="00F7223C" w:rsidRPr="006924FA">
        <w:rPr>
          <w:rFonts w:ascii="Times New Roman" w:hAnsi="Times New Roman" w:cs="Times New Roman"/>
          <w:sz w:val="24"/>
          <w:szCs w:val="24"/>
        </w:rPr>
        <w:t>Leroutier</w:t>
      </w:r>
      <w:proofErr w:type="spellEnd"/>
      <w:r w:rsidR="00F7223C" w:rsidRPr="006924FA">
        <w:rPr>
          <w:rFonts w:ascii="Times New Roman" w:hAnsi="Times New Roman" w:cs="Times New Roman"/>
          <w:sz w:val="24"/>
          <w:szCs w:val="24"/>
        </w:rPr>
        <w:t xml:space="preserve"> </w:t>
      </w:r>
      <w:r w:rsidR="00BC0C5F">
        <w:rPr>
          <w:rFonts w:ascii="Times New Roman" w:hAnsi="Times New Roman" w:cs="Times New Roman"/>
          <w:sz w:val="24"/>
          <w:szCs w:val="24"/>
        </w:rPr>
        <w:t>&amp;</w:t>
      </w:r>
      <w:r w:rsidR="00F7223C" w:rsidRPr="006924FA">
        <w:rPr>
          <w:rFonts w:ascii="Times New Roman" w:hAnsi="Times New Roman" w:cs="Times New Roman"/>
          <w:sz w:val="24"/>
          <w:szCs w:val="24"/>
        </w:rPr>
        <w:t xml:space="preserve"> Philippe, 2022</w:t>
      </w:r>
      <w:r w:rsidR="007B07C2" w:rsidRPr="006924FA">
        <w:rPr>
          <w:rFonts w:ascii="Times New Roman" w:hAnsi="Times New Roman" w:cs="Times New Roman"/>
          <w:sz w:val="24"/>
          <w:szCs w:val="24"/>
        </w:rPr>
        <w:t>)</w:t>
      </w:r>
      <w:r w:rsidR="009C7ED8" w:rsidRPr="006924FA">
        <w:rPr>
          <w:rFonts w:ascii="Times New Roman" w:hAnsi="Times New Roman" w:cs="Times New Roman"/>
          <w:sz w:val="24"/>
          <w:szCs w:val="24"/>
        </w:rPr>
        <w:t xml:space="preserve">. </w:t>
      </w:r>
      <w:r w:rsidR="00E2416E" w:rsidRPr="006924FA">
        <w:rPr>
          <w:rFonts w:ascii="Times New Roman" w:hAnsi="Times New Roman" w:cs="Times New Roman"/>
          <w:sz w:val="24"/>
          <w:szCs w:val="24"/>
        </w:rPr>
        <w:t>The justification of s</w:t>
      </w:r>
      <w:r w:rsidR="00C73B5C" w:rsidRPr="006924FA">
        <w:rPr>
          <w:rFonts w:ascii="Times New Roman" w:hAnsi="Times New Roman" w:cs="Times New Roman"/>
          <w:sz w:val="24"/>
          <w:szCs w:val="24"/>
        </w:rPr>
        <w:t xml:space="preserve">patial spillovers </w:t>
      </w:r>
      <w:r w:rsidR="00E2416E" w:rsidRPr="006924FA">
        <w:rPr>
          <w:rFonts w:ascii="Times New Roman" w:hAnsi="Times New Roman" w:cs="Times New Roman"/>
          <w:sz w:val="24"/>
          <w:szCs w:val="24"/>
        </w:rPr>
        <w:t>of carbon emission</w:t>
      </w:r>
      <w:r w:rsidR="005147C5" w:rsidRPr="006924FA">
        <w:rPr>
          <w:rFonts w:ascii="Times New Roman" w:hAnsi="Times New Roman" w:cs="Times New Roman"/>
          <w:sz w:val="24"/>
          <w:szCs w:val="24"/>
        </w:rPr>
        <w:t>s</w:t>
      </w:r>
      <w:r w:rsidR="00E2416E" w:rsidRPr="006924FA">
        <w:rPr>
          <w:rFonts w:ascii="Times New Roman" w:hAnsi="Times New Roman" w:cs="Times New Roman"/>
          <w:sz w:val="24"/>
          <w:szCs w:val="24"/>
        </w:rPr>
        <w:t xml:space="preserve"> </w:t>
      </w:r>
      <w:r w:rsidR="00C73B5C" w:rsidRPr="006924FA">
        <w:rPr>
          <w:rFonts w:ascii="Times New Roman" w:hAnsi="Times New Roman" w:cs="Times New Roman"/>
          <w:sz w:val="24"/>
          <w:szCs w:val="24"/>
        </w:rPr>
        <w:t xml:space="preserve">in </w:t>
      </w:r>
      <w:r w:rsidR="00666080" w:rsidRPr="006924FA">
        <w:rPr>
          <w:rFonts w:ascii="Times New Roman" w:hAnsi="Times New Roman" w:cs="Times New Roman"/>
          <w:sz w:val="24"/>
          <w:szCs w:val="24"/>
        </w:rPr>
        <w:t>relation</w:t>
      </w:r>
      <w:r w:rsidR="00C73B5C" w:rsidRPr="006924FA">
        <w:rPr>
          <w:rFonts w:ascii="Times New Roman" w:hAnsi="Times New Roman" w:cs="Times New Roman"/>
          <w:sz w:val="24"/>
          <w:szCs w:val="24"/>
        </w:rPr>
        <w:t xml:space="preserve"> to </w:t>
      </w:r>
      <w:r w:rsidR="009D4140" w:rsidRPr="006924FA">
        <w:rPr>
          <w:rFonts w:ascii="Times New Roman" w:hAnsi="Times New Roman" w:cs="Times New Roman"/>
          <w:sz w:val="24"/>
          <w:szCs w:val="24"/>
        </w:rPr>
        <w:t xml:space="preserve">human travel behaviors </w:t>
      </w:r>
      <w:r w:rsidR="00E2416E" w:rsidRPr="006924FA">
        <w:rPr>
          <w:rFonts w:ascii="Times New Roman" w:hAnsi="Times New Roman" w:cs="Times New Roman"/>
          <w:sz w:val="24"/>
          <w:szCs w:val="24"/>
        </w:rPr>
        <w:t>on</w:t>
      </w:r>
      <w:r w:rsidR="00993A9B" w:rsidRPr="006924FA">
        <w:rPr>
          <w:rFonts w:ascii="Times New Roman" w:hAnsi="Times New Roman" w:cs="Times New Roman"/>
          <w:sz w:val="24"/>
          <w:szCs w:val="24"/>
        </w:rPr>
        <w:t xml:space="preserve"> the</w:t>
      </w:r>
      <w:r w:rsidR="00E2416E" w:rsidRPr="006924FA">
        <w:rPr>
          <w:rFonts w:ascii="Times New Roman" w:hAnsi="Times New Roman" w:cs="Times New Roman"/>
          <w:sz w:val="24"/>
          <w:szCs w:val="24"/>
        </w:rPr>
        <w:t xml:space="preserve"> road shed light on </w:t>
      </w:r>
      <w:r w:rsidR="00071969" w:rsidRPr="006924FA">
        <w:rPr>
          <w:rFonts w:ascii="Times New Roman" w:hAnsi="Times New Roman" w:cs="Times New Roman"/>
          <w:sz w:val="24"/>
          <w:szCs w:val="24"/>
        </w:rPr>
        <w:t xml:space="preserve">controlling or optimizing human mobility on land transportation to realize </w:t>
      </w:r>
      <w:r w:rsidR="00E2416E" w:rsidRPr="006924FA">
        <w:rPr>
          <w:rFonts w:ascii="Times New Roman" w:hAnsi="Times New Roman" w:cs="Times New Roman"/>
          <w:sz w:val="24"/>
          <w:szCs w:val="24"/>
        </w:rPr>
        <w:t>the carbon mitigation.</w:t>
      </w:r>
    </w:p>
    <w:p w14:paraId="088E8425" w14:textId="6336DF57" w:rsidR="00513F57" w:rsidRPr="006924FA" w:rsidRDefault="00652F36" w:rsidP="00E8613F">
      <w:pPr>
        <w:ind w:firstLineChars="100" w:firstLine="240"/>
        <w:rPr>
          <w:rFonts w:ascii="Times New Roman" w:hAnsi="Times New Roman" w:cs="Times New Roman"/>
          <w:sz w:val="24"/>
          <w:szCs w:val="24"/>
        </w:rPr>
      </w:pPr>
      <w:r w:rsidRPr="006924FA">
        <w:rPr>
          <w:rFonts w:ascii="Times New Roman" w:hAnsi="Times New Roman" w:cs="Times New Roman"/>
          <w:sz w:val="24"/>
          <w:szCs w:val="24"/>
        </w:rPr>
        <w:t xml:space="preserve">In addition, </w:t>
      </w:r>
      <w:r w:rsidR="0076016F" w:rsidRPr="006924FA">
        <w:rPr>
          <w:rFonts w:ascii="Times New Roman" w:hAnsi="Times New Roman" w:cs="Times New Roman"/>
          <w:sz w:val="24"/>
          <w:szCs w:val="24"/>
        </w:rPr>
        <w:t xml:space="preserve">the spatial heterogeneity </w:t>
      </w:r>
      <w:r w:rsidR="00B32D05" w:rsidRPr="006924FA">
        <w:rPr>
          <w:rFonts w:ascii="Times New Roman" w:hAnsi="Times New Roman" w:cs="Times New Roman"/>
          <w:sz w:val="24"/>
          <w:szCs w:val="24"/>
        </w:rPr>
        <w:t xml:space="preserve">in the spillover of carbon emission through land transportation </w:t>
      </w:r>
      <w:r w:rsidR="0076016F" w:rsidRPr="006924FA">
        <w:rPr>
          <w:rFonts w:ascii="Times New Roman" w:hAnsi="Times New Roman" w:cs="Times New Roman"/>
          <w:sz w:val="24"/>
          <w:szCs w:val="24"/>
        </w:rPr>
        <w:t xml:space="preserve">due to the </w:t>
      </w:r>
      <w:r w:rsidR="00DB6B3F" w:rsidRPr="006924FA">
        <w:rPr>
          <w:rFonts w:ascii="Times New Roman" w:hAnsi="Times New Roman" w:cs="Times New Roman"/>
          <w:sz w:val="24"/>
          <w:szCs w:val="24"/>
        </w:rPr>
        <w:t>regional strategies</w:t>
      </w:r>
      <w:r w:rsidR="0076016F" w:rsidRPr="006924FA">
        <w:rPr>
          <w:rFonts w:ascii="Times New Roman" w:hAnsi="Times New Roman" w:cs="Times New Roman"/>
          <w:sz w:val="24"/>
          <w:szCs w:val="24"/>
        </w:rPr>
        <w:t xml:space="preserve"> for enhanced interactive socio-economic development</w:t>
      </w:r>
      <w:r w:rsidR="00DB6B3F" w:rsidRPr="006924FA">
        <w:rPr>
          <w:rFonts w:ascii="Times New Roman" w:hAnsi="Times New Roman" w:cs="Times New Roman"/>
          <w:sz w:val="24"/>
          <w:szCs w:val="24"/>
        </w:rPr>
        <w:t xml:space="preserve"> in the preferential regions</w:t>
      </w:r>
      <w:r w:rsidR="002E7257" w:rsidRPr="006924FA">
        <w:rPr>
          <w:rFonts w:ascii="Times New Roman" w:hAnsi="Times New Roman" w:cs="Times New Roman"/>
          <w:sz w:val="24"/>
          <w:szCs w:val="24"/>
        </w:rPr>
        <w:t xml:space="preserve"> </w:t>
      </w:r>
      <w:r w:rsidR="009C1D2A" w:rsidRPr="006924FA">
        <w:rPr>
          <w:rFonts w:ascii="Times New Roman" w:hAnsi="Times New Roman" w:cs="Times New Roman"/>
          <w:sz w:val="24"/>
          <w:szCs w:val="24"/>
        </w:rPr>
        <w:t xml:space="preserve">demand </w:t>
      </w:r>
      <w:r w:rsidR="002E7257" w:rsidRPr="006924FA">
        <w:rPr>
          <w:rFonts w:ascii="Times New Roman" w:hAnsi="Times New Roman" w:cs="Times New Roman"/>
          <w:sz w:val="24"/>
          <w:szCs w:val="24"/>
        </w:rPr>
        <w:t xml:space="preserve">the exploration </w:t>
      </w:r>
      <w:r w:rsidR="00666080" w:rsidRPr="006924FA">
        <w:rPr>
          <w:rFonts w:ascii="Times New Roman" w:hAnsi="Times New Roman" w:cs="Times New Roman"/>
          <w:sz w:val="24"/>
          <w:szCs w:val="24"/>
        </w:rPr>
        <w:t>of</w:t>
      </w:r>
      <w:r w:rsidR="002E7257" w:rsidRPr="006924FA">
        <w:rPr>
          <w:rFonts w:ascii="Times New Roman" w:hAnsi="Times New Roman" w:cs="Times New Roman"/>
          <w:sz w:val="24"/>
          <w:szCs w:val="24"/>
        </w:rPr>
        <w:t xml:space="preserve"> the existence and magnitude of regional effects</w:t>
      </w:r>
      <w:r w:rsidR="0076016F" w:rsidRPr="006924FA">
        <w:rPr>
          <w:rFonts w:ascii="Times New Roman" w:hAnsi="Times New Roman" w:cs="Times New Roman"/>
          <w:sz w:val="24"/>
          <w:szCs w:val="24"/>
        </w:rPr>
        <w:t>. R</w:t>
      </w:r>
      <w:r w:rsidRPr="006924FA">
        <w:rPr>
          <w:rFonts w:ascii="Times New Roman" w:hAnsi="Times New Roman" w:cs="Times New Roman"/>
          <w:sz w:val="24"/>
          <w:szCs w:val="24"/>
        </w:rPr>
        <w:t xml:space="preserve">egional development </w:t>
      </w:r>
      <w:r w:rsidR="00740844" w:rsidRPr="006924FA">
        <w:rPr>
          <w:rFonts w:ascii="Times New Roman" w:hAnsi="Times New Roman" w:cs="Times New Roman"/>
          <w:sz w:val="24"/>
          <w:szCs w:val="24"/>
        </w:rPr>
        <w:t>in</w:t>
      </w:r>
      <w:r w:rsidRPr="006924FA">
        <w:rPr>
          <w:rFonts w:ascii="Times New Roman" w:hAnsi="Times New Roman" w:cs="Times New Roman"/>
          <w:sz w:val="24"/>
          <w:szCs w:val="24"/>
        </w:rPr>
        <w:t xml:space="preserve"> </w:t>
      </w:r>
      <w:r w:rsidR="00666080" w:rsidRPr="006924FA">
        <w:rPr>
          <w:rFonts w:ascii="Times New Roman" w:hAnsi="Times New Roman" w:cs="Times New Roman"/>
          <w:sz w:val="24"/>
          <w:szCs w:val="24"/>
        </w:rPr>
        <w:t xml:space="preserve">the </w:t>
      </w:r>
      <w:r w:rsidRPr="006924FA">
        <w:rPr>
          <w:rFonts w:ascii="Times New Roman" w:hAnsi="Times New Roman" w:cs="Times New Roman"/>
          <w:sz w:val="24"/>
          <w:szCs w:val="24"/>
        </w:rPr>
        <w:t xml:space="preserve">megalopolis, </w:t>
      </w:r>
      <w:r w:rsidR="00A96A0D" w:rsidRPr="006924FA">
        <w:rPr>
          <w:rFonts w:ascii="Times New Roman" w:eastAsia="宋体" w:hAnsi="Times New Roman" w:cs="Times New Roman"/>
          <w:sz w:val="24"/>
          <w:szCs w:val="24"/>
        </w:rPr>
        <w:t>UA</w:t>
      </w:r>
      <w:r w:rsidRPr="006924FA">
        <w:rPr>
          <w:rFonts w:ascii="Times New Roman" w:hAnsi="Times New Roman" w:cs="Times New Roman"/>
          <w:sz w:val="24"/>
          <w:szCs w:val="24"/>
        </w:rPr>
        <w:t xml:space="preserve">, </w:t>
      </w:r>
      <w:r w:rsidR="00B57362" w:rsidRPr="006924FA">
        <w:rPr>
          <w:rFonts w:ascii="Times New Roman" w:hAnsi="Times New Roman" w:cs="Times New Roman"/>
          <w:sz w:val="24"/>
          <w:szCs w:val="24"/>
        </w:rPr>
        <w:t>or</w:t>
      </w:r>
      <w:r w:rsidRPr="006924FA">
        <w:rPr>
          <w:rFonts w:ascii="Times New Roman" w:hAnsi="Times New Roman" w:cs="Times New Roman"/>
          <w:sz w:val="24"/>
          <w:szCs w:val="24"/>
        </w:rPr>
        <w:t xml:space="preserve"> urban metropolitan area accompanied by rapid urbanization </w:t>
      </w:r>
      <w:r w:rsidR="00A21B16" w:rsidRPr="006924FA">
        <w:rPr>
          <w:rFonts w:ascii="Times New Roman" w:hAnsi="Times New Roman" w:cs="Times New Roman"/>
          <w:sz w:val="24"/>
          <w:szCs w:val="24"/>
        </w:rPr>
        <w:t>has</w:t>
      </w:r>
      <w:r w:rsidRPr="006924FA">
        <w:rPr>
          <w:rFonts w:ascii="Times New Roman" w:hAnsi="Times New Roman" w:cs="Times New Roman"/>
          <w:sz w:val="24"/>
          <w:szCs w:val="24"/>
        </w:rPr>
        <w:t xml:space="preserve"> </w:t>
      </w:r>
      <w:r w:rsidR="00B57362" w:rsidRPr="006924FA">
        <w:rPr>
          <w:rFonts w:ascii="Times New Roman" w:hAnsi="Times New Roman" w:cs="Times New Roman"/>
          <w:sz w:val="24"/>
          <w:szCs w:val="24"/>
        </w:rPr>
        <w:t xml:space="preserve">rigorously improved </w:t>
      </w:r>
      <w:r w:rsidR="0006113A" w:rsidRPr="006924FA">
        <w:rPr>
          <w:rFonts w:ascii="Times New Roman" w:hAnsi="Times New Roman" w:cs="Times New Roman"/>
          <w:sz w:val="24"/>
          <w:szCs w:val="24"/>
        </w:rPr>
        <w:t xml:space="preserve">intra-regional </w:t>
      </w:r>
      <w:r w:rsidR="00B57362" w:rsidRPr="006924FA">
        <w:rPr>
          <w:rFonts w:ascii="Times New Roman" w:hAnsi="Times New Roman" w:cs="Times New Roman"/>
          <w:sz w:val="24"/>
          <w:szCs w:val="24"/>
        </w:rPr>
        <w:t>transportation connectivity</w:t>
      </w:r>
      <w:r w:rsidR="00754FC0" w:rsidRPr="006924FA">
        <w:rPr>
          <w:rFonts w:ascii="Times New Roman" w:hAnsi="Times New Roman" w:cs="Times New Roman"/>
          <w:sz w:val="24"/>
          <w:szCs w:val="24"/>
        </w:rPr>
        <w:t xml:space="preserve">. Meanwhile, previous research has revealed that in the UA, transportation accessibility exerts a positive impact on carbon emissions, whereas the spatial compactness has a negative impact (Liu et al., 2020). It motivates the exploration on the threshold or the critical effect of the influence of transportation on carbon emission. In our study, the fitting effect has been improved with the hypothesized amplified </w:t>
      </w:r>
      <w:r w:rsidR="007F645A" w:rsidRPr="006924FA">
        <w:rPr>
          <w:rFonts w:ascii="Times New Roman" w:hAnsi="Times New Roman" w:cs="Times New Roman"/>
          <w:sz w:val="24"/>
          <w:szCs w:val="24"/>
        </w:rPr>
        <w:t xml:space="preserve">gravity </w:t>
      </w:r>
      <w:r w:rsidR="00754FC0" w:rsidRPr="006924FA">
        <w:rPr>
          <w:rFonts w:ascii="Times New Roman" w:hAnsi="Times New Roman" w:cs="Times New Roman"/>
          <w:sz w:val="24"/>
          <w:szCs w:val="24"/>
        </w:rPr>
        <w:t>coefficient in the spatial STI</w:t>
      </w:r>
      <w:r w:rsidR="00533333" w:rsidRPr="006924FA">
        <w:rPr>
          <w:rFonts w:ascii="Times New Roman" w:hAnsi="Times New Roman" w:cs="Times New Roman"/>
          <w:sz w:val="24"/>
          <w:szCs w:val="24"/>
        </w:rPr>
        <w:t>R</w:t>
      </w:r>
      <w:r w:rsidR="00754FC0" w:rsidRPr="006924FA">
        <w:rPr>
          <w:rFonts w:ascii="Times New Roman" w:hAnsi="Times New Roman" w:cs="Times New Roman"/>
          <w:sz w:val="24"/>
          <w:szCs w:val="24"/>
        </w:rPr>
        <w:t xml:space="preserve">PALT model in the </w:t>
      </w:r>
      <w:r w:rsidR="00754FC0" w:rsidRPr="006924FA">
        <w:rPr>
          <w:rFonts w:ascii="Times New Roman" w:hAnsi="Times New Roman" w:cs="Times New Roman"/>
          <w:sz w:val="24"/>
          <w:szCs w:val="24"/>
        </w:rPr>
        <w:lastRenderedPageBreak/>
        <w:t xml:space="preserve">scheme of passenger flow on the road in the </w:t>
      </w:r>
      <w:r w:rsidR="00754FC0" w:rsidRPr="006924FA">
        <w:rPr>
          <w:rFonts w:ascii="Times New Roman" w:eastAsia="宋体" w:hAnsi="Times New Roman" w:cs="Times New Roman"/>
          <w:sz w:val="24"/>
          <w:szCs w:val="24"/>
        </w:rPr>
        <w:t>UA</w:t>
      </w:r>
      <w:r w:rsidR="00754FC0" w:rsidRPr="006924FA">
        <w:rPr>
          <w:rFonts w:ascii="Times New Roman" w:hAnsi="Times New Roman" w:cs="Times New Roman"/>
          <w:sz w:val="24"/>
          <w:szCs w:val="24"/>
        </w:rPr>
        <w:t xml:space="preserve">s in China. This conforms to the conclusions that there is </w:t>
      </w:r>
      <w:r w:rsidR="009D6346" w:rsidRPr="006924FA">
        <w:rPr>
          <w:rFonts w:ascii="Times New Roman" w:hAnsi="Times New Roman" w:cs="Times New Roman"/>
          <w:sz w:val="24"/>
          <w:szCs w:val="24"/>
        </w:rPr>
        <w:t xml:space="preserve">an </w:t>
      </w:r>
      <w:r w:rsidR="00754FC0" w:rsidRPr="006924FA">
        <w:rPr>
          <w:rFonts w:ascii="Times New Roman" w:hAnsi="Times New Roman" w:cs="Times New Roman"/>
          <w:sz w:val="24"/>
          <w:szCs w:val="24"/>
        </w:rPr>
        <w:t xml:space="preserve">agglomeration effect caused by the transportation development, as well as the spatial spillover effects on the carbon emission in the studies in Shandong Peninsula (Yu et al., 2020) and BTH (Sun </w:t>
      </w:r>
      <w:r w:rsidR="009E5F0C">
        <w:rPr>
          <w:rFonts w:ascii="Times New Roman" w:hAnsi="Times New Roman" w:cs="Times New Roman"/>
          <w:sz w:val="24"/>
          <w:szCs w:val="24"/>
        </w:rPr>
        <w:t>&amp;</w:t>
      </w:r>
      <w:r w:rsidR="00754FC0" w:rsidRPr="006924FA">
        <w:rPr>
          <w:rFonts w:ascii="Times New Roman" w:hAnsi="Times New Roman" w:cs="Times New Roman"/>
          <w:sz w:val="24"/>
          <w:szCs w:val="24"/>
        </w:rPr>
        <w:t xml:space="preserve"> Li, 2021) in China. Furthermore, we have observed there is </w:t>
      </w:r>
      <w:r w:rsidR="009D6346" w:rsidRPr="006924FA">
        <w:rPr>
          <w:rFonts w:ascii="Times New Roman" w:hAnsi="Times New Roman" w:cs="Times New Roman"/>
          <w:sz w:val="24"/>
          <w:szCs w:val="24"/>
        </w:rPr>
        <w:t xml:space="preserve">a </w:t>
      </w:r>
      <w:r w:rsidR="00754FC0" w:rsidRPr="006924FA">
        <w:rPr>
          <w:rFonts w:ascii="Times New Roman" w:hAnsi="Times New Roman" w:cs="Times New Roman"/>
          <w:sz w:val="24"/>
          <w:szCs w:val="24"/>
        </w:rPr>
        <w:t>turning point of the spatial coefficient at 1.5, after which the fitting effect remains almost unaltered</w:t>
      </w:r>
      <w:r w:rsidR="009D6346" w:rsidRPr="006924FA">
        <w:rPr>
          <w:rFonts w:ascii="Times New Roman" w:hAnsi="Times New Roman" w:cs="Times New Roman"/>
          <w:sz w:val="24"/>
          <w:szCs w:val="24"/>
        </w:rPr>
        <w:t>. This finding</w:t>
      </w:r>
      <w:r w:rsidR="00754FC0" w:rsidRPr="006924FA">
        <w:rPr>
          <w:rFonts w:ascii="Times New Roman" w:hAnsi="Times New Roman" w:cs="Times New Roman"/>
          <w:sz w:val="24"/>
          <w:szCs w:val="24"/>
        </w:rPr>
        <w:t xml:space="preserve"> implies that although the spatial spillover effect of road transportation appears to be greater within </w:t>
      </w:r>
      <w:r w:rsidR="00754FC0" w:rsidRPr="006924FA">
        <w:rPr>
          <w:rFonts w:ascii="Times New Roman" w:eastAsia="宋体" w:hAnsi="Times New Roman" w:cs="Times New Roman"/>
          <w:sz w:val="24"/>
          <w:szCs w:val="24"/>
        </w:rPr>
        <w:t>UA</w:t>
      </w:r>
      <w:r w:rsidR="00754FC0" w:rsidRPr="006924FA">
        <w:rPr>
          <w:rFonts w:ascii="Times New Roman" w:hAnsi="Times New Roman" w:cs="Times New Roman"/>
          <w:sz w:val="24"/>
          <w:szCs w:val="24"/>
        </w:rPr>
        <w:t xml:space="preserve">, this increasing effect reaches a threshold, which is approximately 50% more than the effect not within </w:t>
      </w:r>
      <w:r w:rsidR="00754FC0" w:rsidRPr="006924FA">
        <w:rPr>
          <w:rFonts w:ascii="Times New Roman" w:eastAsia="宋体" w:hAnsi="Times New Roman" w:cs="Times New Roman"/>
          <w:sz w:val="24"/>
          <w:szCs w:val="24"/>
        </w:rPr>
        <w:t>UA</w:t>
      </w:r>
      <w:r w:rsidR="00754FC0" w:rsidRPr="006924FA">
        <w:rPr>
          <w:rFonts w:ascii="Times New Roman" w:hAnsi="Times New Roman" w:cs="Times New Roman"/>
          <w:sz w:val="24"/>
          <w:szCs w:val="24"/>
        </w:rPr>
        <w:t>. It echoes the initial assumption of the critical effect of transportation on regional carbon emission.</w:t>
      </w:r>
    </w:p>
    <w:p w14:paraId="44B8228A" w14:textId="19EF0E7C" w:rsidR="00397DDB" w:rsidRPr="006924FA" w:rsidRDefault="00F47FF5" w:rsidP="00450523">
      <w:pPr>
        <w:pStyle w:val="a8"/>
        <w:spacing w:beforeLines="100" w:before="312" w:afterLines="100" w:after="312"/>
        <w:ind w:firstLineChars="0" w:firstLine="0"/>
        <w:outlineLvl w:val="0"/>
        <w:rPr>
          <w:rFonts w:ascii="Times New Roman" w:hAnsi="Times New Roman" w:cs="Times New Roman"/>
          <w:b/>
          <w:bCs/>
          <w:sz w:val="24"/>
          <w:szCs w:val="24"/>
        </w:rPr>
      </w:pPr>
      <w:r w:rsidRPr="006924FA">
        <w:rPr>
          <w:rFonts w:ascii="Times New Roman" w:hAnsi="Times New Roman" w:cs="Times New Roman"/>
          <w:b/>
          <w:bCs/>
          <w:sz w:val="24"/>
          <w:szCs w:val="24"/>
        </w:rPr>
        <w:t>5</w:t>
      </w:r>
      <w:r w:rsidR="00397DDB" w:rsidRPr="006924FA">
        <w:rPr>
          <w:rFonts w:ascii="Times New Roman" w:hAnsi="Times New Roman" w:cs="Times New Roman"/>
          <w:b/>
          <w:bCs/>
          <w:sz w:val="24"/>
          <w:szCs w:val="24"/>
        </w:rPr>
        <w:t>.</w:t>
      </w:r>
      <w:r w:rsidR="009A0963" w:rsidRPr="006924FA">
        <w:rPr>
          <w:rFonts w:ascii="Times New Roman" w:hAnsi="Times New Roman" w:cs="Times New Roman"/>
          <w:b/>
          <w:bCs/>
          <w:sz w:val="24"/>
          <w:szCs w:val="24"/>
        </w:rPr>
        <w:t xml:space="preserve"> </w:t>
      </w:r>
      <w:r w:rsidR="00397DDB" w:rsidRPr="006924FA">
        <w:rPr>
          <w:rFonts w:ascii="Times New Roman" w:hAnsi="Times New Roman" w:cs="Times New Roman"/>
          <w:b/>
          <w:bCs/>
          <w:sz w:val="24"/>
          <w:szCs w:val="24"/>
        </w:rPr>
        <w:t>Conclusion</w:t>
      </w:r>
    </w:p>
    <w:p w14:paraId="57DF9CDC" w14:textId="18BDC26F" w:rsidR="00191DC5" w:rsidRPr="006924FA" w:rsidRDefault="0046432C" w:rsidP="00450523">
      <w:pPr>
        <w:ind w:firstLineChars="100" w:firstLine="240"/>
        <w:rPr>
          <w:rFonts w:ascii="Times New Roman" w:hAnsi="Times New Roman" w:cs="Times New Roman"/>
          <w:sz w:val="24"/>
          <w:szCs w:val="24"/>
        </w:rPr>
      </w:pPr>
      <w:r w:rsidRPr="006924FA">
        <w:rPr>
          <w:rFonts w:ascii="Times New Roman" w:hAnsi="Times New Roman" w:cs="Times New Roman"/>
          <w:sz w:val="24"/>
          <w:szCs w:val="24"/>
        </w:rPr>
        <w:t>T</w:t>
      </w:r>
      <w:r w:rsidR="00BF4CA0" w:rsidRPr="006924FA">
        <w:rPr>
          <w:rFonts w:ascii="Times New Roman" w:hAnsi="Times New Roman" w:cs="Times New Roman"/>
          <w:sz w:val="24"/>
          <w:szCs w:val="24"/>
        </w:rPr>
        <w:t>his study</w:t>
      </w:r>
      <w:r w:rsidR="00513F57" w:rsidRPr="006924FA">
        <w:rPr>
          <w:rFonts w:ascii="Times New Roman" w:hAnsi="Times New Roman" w:cs="Times New Roman"/>
          <w:sz w:val="24"/>
          <w:szCs w:val="24"/>
        </w:rPr>
        <w:t xml:space="preserve"> </w:t>
      </w:r>
      <w:r w:rsidR="000347B3" w:rsidRPr="006924FA">
        <w:rPr>
          <w:rFonts w:ascii="Times New Roman" w:hAnsi="Times New Roman" w:cs="Times New Roman"/>
          <w:sz w:val="24"/>
          <w:szCs w:val="24"/>
        </w:rPr>
        <w:t>applied</w:t>
      </w:r>
      <w:r w:rsidR="00513F57" w:rsidRPr="006924FA">
        <w:rPr>
          <w:rFonts w:ascii="Times New Roman" w:hAnsi="Times New Roman" w:cs="Times New Roman"/>
          <w:sz w:val="24"/>
          <w:szCs w:val="24"/>
        </w:rPr>
        <w:t xml:space="preserve"> the spatial STI</w:t>
      </w:r>
      <w:r w:rsidR="00533333" w:rsidRPr="006924FA">
        <w:rPr>
          <w:rFonts w:ascii="Times New Roman" w:hAnsi="Times New Roman" w:cs="Times New Roman"/>
          <w:sz w:val="24"/>
          <w:szCs w:val="24"/>
        </w:rPr>
        <w:t>R</w:t>
      </w:r>
      <w:r w:rsidR="00513F57" w:rsidRPr="006924FA">
        <w:rPr>
          <w:rFonts w:ascii="Times New Roman" w:hAnsi="Times New Roman" w:cs="Times New Roman"/>
          <w:sz w:val="24"/>
          <w:szCs w:val="24"/>
        </w:rPr>
        <w:t xml:space="preserve">PALT model </w:t>
      </w:r>
      <w:r w:rsidR="00BF4CA0" w:rsidRPr="006924FA">
        <w:rPr>
          <w:rFonts w:ascii="Times New Roman" w:hAnsi="Times New Roman" w:cs="Times New Roman"/>
          <w:sz w:val="24"/>
          <w:szCs w:val="24"/>
        </w:rPr>
        <w:t>to examine the influence of land transportation on carbon emissions in urbanized areas</w:t>
      </w:r>
      <w:r w:rsidR="000347B3" w:rsidRPr="006924FA">
        <w:rPr>
          <w:rFonts w:ascii="Times New Roman" w:hAnsi="Times New Roman" w:cs="Times New Roman"/>
          <w:sz w:val="24"/>
          <w:szCs w:val="24"/>
        </w:rPr>
        <w:t xml:space="preserve">, underscoring the spatial spillover effects through various flow scenarios. High spatial correlations </w:t>
      </w:r>
      <w:r w:rsidR="00D353CE" w:rsidRPr="006924FA">
        <w:rPr>
          <w:rFonts w:ascii="Times New Roman" w:hAnsi="Times New Roman" w:cs="Times New Roman"/>
          <w:sz w:val="24"/>
          <w:szCs w:val="24"/>
        </w:rPr>
        <w:t xml:space="preserve">were </w:t>
      </w:r>
      <w:r w:rsidR="000347B3" w:rsidRPr="006924FA">
        <w:rPr>
          <w:rFonts w:ascii="Times New Roman" w:hAnsi="Times New Roman" w:cs="Times New Roman"/>
          <w:sz w:val="24"/>
          <w:szCs w:val="24"/>
        </w:rPr>
        <w:t xml:space="preserve">observed </w:t>
      </w:r>
      <w:r w:rsidR="009A0963" w:rsidRPr="006924FA">
        <w:rPr>
          <w:rFonts w:ascii="Times New Roman" w:hAnsi="Times New Roman" w:cs="Times New Roman"/>
          <w:sz w:val="24"/>
          <w:szCs w:val="24"/>
        </w:rPr>
        <w:t xml:space="preserve">among </w:t>
      </w:r>
      <w:r w:rsidR="008D6C0D" w:rsidRPr="006924FA">
        <w:rPr>
          <w:rFonts w:ascii="Times New Roman" w:hAnsi="Times New Roman" w:cs="Times New Roman"/>
          <w:sz w:val="24"/>
          <w:szCs w:val="24"/>
        </w:rPr>
        <w:t xml:space="preserve">highway, railway, and carbon emissions in cities with </w:t>
      </w:r>
      <w:r w:rsidR="00542395" w:rsidRPr="006924FA">
        <w:rPr>
          <w:rFonts w:ascii="Times New Roman" w:hAnsi="Times New Roman" w:cs="Times New Roman"/>
          <w:sz w:val="24"/>
          <w:szCs w:val="24"/>
        </w:rPr>
        <w:t>an</w:t>
      </w:r>
      <w:r w:rsidR="008D6C0D" w:rsidRPr="006924FA">
        <w:rPr>
          <w:rFonts w:ascii="Times New Roman" w:hAnsi="Times New Roman" w:cs="Times New Roman"/>
          <w:sz w:val="24"/>
          <w:szCs w:val="24"/>
        </w:rPr>
        <w:t xml:space="preserve"> urbanization rate </w:t>
      </w:r>
      <w:r w:rsidR="00993A9B" w:rsidRPr="006924FA">
        <w:rPr>
          <w:rFonts w:ascii="Times New Roman" w:hAnsi="Times New Roman" w:cs="Times New Roman"/>
          <w:sz w:val="24"/>
          <w:szCs w:val="24"/>
        </w:rPr>
        <w:t xml:space="preserve">of </w:t>
      </w:r>
      <w:r w:rsidR="008D6C0D" w:rsidRPr="006924FA">
        <w:rPr>
          <w:rFonts w:ascii="Times New Roman" w:hAnsi="Times New Roman" w:cs="Times New Roman"/>
          <w:sz w:val="24"/>
          <w:szCs w:val="24"/>
        </w:rPr>
        <w:t xml:space="preserve">over 50%. </w:t>
      </w:r>
      <w:r w:rsidR="009A0963" w:rsidRPr="006924FA">
        <w:rPr>
          <w:rFonts w:ascii="Times New Roman" w:hAnsi="Times New Roman" w:cs="Times New Roman"/>
          <w:sz w:val="24"/>
          <w:szCs w:val="24"/>
        </w:rPr>
        <w:t xml:space="preserve">The urbanization </w:t>
      </w:r>
      <w:r w:rsidR="00A10139" w:rsidRPr="006924FA">
        <w:rPr>
          <w:rFonts w:ascii="Times New Roman" w:hAnsi="Times New Roman" w:cs="Times New Roman"/>
          <w:sz w:val="24"/>
          <w:szCs w:val="24"/>
        </w:rPr>
        <w:t xml:space="preserve">rate, </w:t>
      </w:r>
      <w:r w:rsidR="00071969" w:rsidRPr="006924FA">
        <w:rPr>
          <w:rFonts w:ascii="Times New Roman" w:hAnsi="Times New Roman" w:cs="Times New Roman"/>
          <w:sz w:val="24"/>
          <w:szCs w:val="24"/>
        </w:rPr>
        <w:t xml:space="preserve">the industrial </w:t>
      </w:r>
      <w:r w:rsidR="00B172FB" w:rsidRPr="006924FA">
        <w:rPr>
          <w:rFonts w:ascii="Times New Roman" w:hAnsi="Times New Roman" w:cs="Times New Roman"/>
          <w:sz w:val="24"/>
          <w:szCs w:val="24"/>
        </w:rPr>
        <w:t>added value</w:t>
      </w:r>
      <w:r w:rsidR="00A10139" w:rsidRPr="006924FA">
        <w:rPr>
          <w:rFonts w:ascii="Times New Roman" w:hAnsi="Times New Roman" w:cs="Times New Roman"/>
          <w:sz w:val="24"/>
          <w:szCs w:val="24"/>
        </w:rPr>
        <w:t>, railway length</w:t>
      </w:r>
      <w:r w:rsidR="00542395" w:rsidRPr="006924FA">
        <w:rPr>
          <w:rFonts w:ascii="Times New Roman" w:hAnsi="Times New Roman" w:cs="Times New Roman"/>
          <w:sz w:val="24"/>
          <w:szCs w:val="24"/>
        </w:rPr>
        <w:t>,</w:t>
      </w:r>
      <w:r w:rsidR="00A10139" w:rsidRPr="006924FA">
        <w:rPr>
          <w:rFonts w:ascii="Times New Roman" w:hAnsi="Times New Roman" w:cs="Times New Roman"/>
          <w:sz w:val="24"/>
          <w:szCs w:val="24"/>
        </w:rPr>
        <w:t xml:space="preserve"> and built-up land area have been identified to contribute to carbon emissions. The spatial spillover effects through land transportation </w:t>
      </w:r>
      <w:r w:rsidR="00542395" w:rsidRPr="006924FA">
        <w:rPr>
          <w:rFonts w:ascii="Times New Roman" w:hAnsi="Times New Roman" w:cs="Times New Roman"/>
          <w:sz w:val="24"/>
          <w:szCs w:val="24"/>
        </w:rPr>
        <w:t>become</w:t>
      </w:r>
      <w:r w:rsidR="00A10139" w:rsidRPr="006924FA">
        <w:rPr>
          <w:rFonts w:ascii="Times New Roman" w:hAnsi="Times New Roman" w:cs="Times New Roman"/>
          <w:sz w:val="24"/>
          <w:szCs w:val="24"/>
        </w:rPr>
        <w:t xml:space="preserve"> apparent from 2015 to 2020 and have exhibited greater influence through passenger flow</w:t>
      </w:r>
      <w:r w:rsidR="00C16644" w:rsidRPr="006924FA">
        <w:rPr>
          <w:rFonts w:ascii="Times New Roman" w:hAnsi="Times New Roman" w:cs="Times New Roman"/>
          <w:sz w:val="24"/>
          <w:szCs w:val="24"/>
        </w:rPr>
        <w:t>s</w:t>
      </w:r>
      <w:r w:rsidR="00A10139" w:rsidRPr="006924FA">
        <w:rPr>
          <w:rFonts w:ascii="Times New Roman" w:hAnsi="Times New Roman" w:cs="Times New Roman"/>
          <w:sz w:val="24"/>
          <w:szCs w:val="24"/>
        </w:rPr>
        <w:t xml:space="preserve"> on the highway than that of freight flow</w:t>
      </w:r>
      <w:r w:rsidR="00C16644" w:rsidRPr="006924FA">
        <w:rPr>
          <w:rFonts w:ascii="Times New Roman" w:hAnsi="Times New Roman" w:cs="Times New Roman"/>
          <w:sz w:val="24"/>
          <w:szCs w:val="24"/>
        </w:rPr>
        <w:t>s</w:t>
      </w:r>
      <w:r w:rsidR="00A10139" w:rsidRPr="006924FA">
        <w:rPr>
          <w:rFonts w:ascii="Times New Roman" w:hAnsi="Times New Roman" w:cs="Times New Roman"/>
          <w:sz w:val="24"/>
          <w:szCs w:val="24"/>
        </w:rPr>
        <w:t xml:space="preserve"> in 2020. These spatial spillovers are also revealed to be sensitive to regional strategies</w:t>
      </w:r>
      <w:r w:rsidR="009A0963" w:rsidRPr="006924FA">
        <w:rPr>
          <w:rFonts w:ascii="Times New Roman" w:hAnsi="Times New Roman" w:cs="Times New Roman"/>
          <w:sz w:val="24"/>
          <w:szCs w:val="24"/>
        </w:rPr>
        <w:t>,</w:t>
      </w:r>
      <w:r w:rsidR="00A10139" w:rsidRPr="006924FA">
        <w:rPr>
          <w:rFonts w:ascii="Times New Roman" w:hAnsi="Times New Roman" w:cs="Times New Roman"/>
          <w:sz w:val="24"/>
          <w:szCs w:val="24"/>
        </w:rPr>
        <w:t xml:space="preserve"> such as the formulations of </w:t>
      </w:r>
      <w:r w:rsidR="00A96A0D" w:rsidRPr="006924FA">
        <w:rPr>
          <w:rFonts w:ascii="Times New Roman" w:eastAsia="宋体" w:hAnsi="Times New Roman" w:cs="Times New Roman"/>
          <w:sz w:val="24"/>
          <w:szCs w:val="24"/>
        </w:rPr>
        <w:t>UA</w:t>
      </w:r>
      <w:r w:rsidR="00A10139" w:rsidRPr="006924FA">
        <w:rPr>
          <w:rFonts w:ascii="Times New Roman" w:hAnsi="Times New Roman" w:cs="Times New Roman"/>
          <w:sz w:val="24"/>
          <w:szCs w:val="24"/>
        </w:rPr>
        <w:t xml:space="preserve">s in China. The increasing spatial interaction in explaining carbon emission through passenger </w:t>
      </w:r>
      <w:r w:rsidR="00A11B29" w:rsidRPr="006924FA">
        <w:rPr>
          <w:rFonts w:ascii="Times New Roman" w:hAnsi="Times New Roman" w:cs="Times New Roman"/>
          <w:sz w:val="24"/>
          <w:szCs w:val="24"/>
        </w:rPr>
        <w:t>flow</w:t>
      </w:r>
      <w:r w:rsidR="00C16644" w:rsidRPr="006924FA">
        <w:rPr>
          <w:rFonts w:ascii="Times New Roman" w:hAnsi="Times New Roman" w:cs="Times New Roman"/>
          <w:sz w:val="24"/>
          <w:szCs w:val="24"/>
        </w:rPr>
        <w:t>s</w:t>
      </w:r>
      <w:r w:rsidR="00A11B29" w:rsidRPr="006924FA">
        <w:rPr>
          <w:rFonts w:ascii="Times New Roman" w:hAnsi="Times New Roman" w:cs="Times New Roman"/>
          <w:sz w:val="24"/>
          <w:szCs w:val="24"/>
        </w:rPr>
        <w:t xml:space="preserve"> on the highway</w:t>
      </w:r>
      <w:r w:rsidR="009A0963" w:rsidRPr="006924FA">
        <w:rPr>
          <w:rFonts w:ascii="Times New Roman" w:hAnsi="Times New Roman" w:cs="Times New Roman"/>
          <w:sz w:val="24"/>
          <w:szCs w:val="24"/>
        </w:rPr>
        <w:t xml:space="preserve"> and</w:t>
      </w:r>
      <w:r w:rsidR="00A10139" w:rsidRPr="006924FA">
        <w:rPr>
          <w:rFonts w:ascii="Times New Roman" w:hAnsi="Times New Roman" w:cs="Times New Roman"/>
          <w:sz w:val="24"/>
          <w:szCs w:val="24"/>
        </w:rPr>
        <w:t xml:space="preserve"> the threshold </w:t>
      </w:r>
      <w:r w:rsidR="00A11B29" w:rsidRPr="006924FA">
        <w:rPr>
          <w:rFonts w:ascii="Times New Roman" w:hAnsi="Times New Roman" w:cs="Times New Roman"/>
          <w:sz w:val="24"/>
          <w:szCs w:val="24"/>
        </w:rPr>
        <w:t xml:space="preserve">of this reinforced effect of the regional strategy </w:t>
      </w:r>
      <w:r w:rsidR="00C16644" w:rsidRPr="006924FA">
        <w:rPr>
          <w:rFonts w:ascii="Times New Roman" w:hAnsi="Times New Roman" w:cs="Times New Roman"/>
          <w:sz w:val="24"/>
          <w:szCs w:val="24"/>
        </w:rPr>
        <w:t>have been demonstrated</w:t>
      </w:r>
      <w:r w:rsidR="00A11B29" w:rsidRPr="006924FA">
        <w:rPr>
          <w:rFonts w:ascii="Times New Roman" w:hAnsi="Times New Roman" w:cs="Times New Roman"/>
          <w:sz w:val="24"/>
          <w:szCs w:val="24"/>
        </w:rPr>
        <w:t>.</w:t>
      </w:r>
    </w:p>
    <w:p w14:paraId="0E52851E" w14:textId="51CD57EE" w:rsidR="00754FC0" w:rsidRPr="006924FA" w:rsidRDefault="00754FC0" w:rsidP="00450523">
      <w:pPr>
        <w:ind w:firstLineChars="100" w:firstLine="240"/>
        <w:rPr>
          <w:rFonts w:ascii="Times New Roman" w:hAnsi="Times New Roman" w:cs="Times New Roman"/>
          <w:sz w:val="24"/>
          <w:szCs w:val="24"/>
        </w:rPr>
      </w:pPr>
      <w:r w:rsidRPr="006924FA">
        <w:rPr>
          <w:rFonts w:ascii="Times New Roman" w:hAnsi="Times New Roman" w:cs="Times New Roman"/>
          <w:sz w:val="24"/>
          <w:szCs w:val="24"/>
        </w:rPr>
        <w:t>Our study extends existing research on the in-depth exploration of the influence of land transportation on carbon emissions through the comparison of railways and highways, including the local and spatial spillover effects, given the regional development strategy. It indicates the potential of carbon reduction in highway passenger transport both locally and regionally, shed</w:t>
      </w:r>
      <w:r w:rsidR="009D6346" w:rsidRPr="006924FA">
        <w:rPr>
          <w:rFonts w:ascii="Times New Roman" w:hAnsi="Times New Roman" w:cs="Times New Roman"/>
          <w:sz w:val="24"/>
          <w:szCs w:val="24"/>
        </w:rPr>
        <w:t>ding</w:t>
      </w:r>
      <w:r w:rsidRPr="006924FA">
        <w:rPr>
          <w:rFonts w:ascii="Times New Roman" w:hAnsi="Times New Roman" w:cs="Times New Roman"/>
          <w:sz w:val="24"/>
          <w:szCs w:val="24"/>
        </w:rPr>
        <w:t xml:space="preserve"> light on </w:t>
      </w:r>
      <w:bookmarkStart w:id="11" w:name="_Hlk120645497"/>
      <w:r w:rsidRPr="006924FA">
        <w:rPr>
          <w:rFonts w:ascii="Times New Roman" w:hAnsi="Times New Roman" w:cs="Times New Roman"/>
          <w:sz w:val="24"/>
          <w:szCs w:val="24"/>
        </w:rPr>
        <w:t>encouraging low-carbon passenger transport mode in the context of rapid urbanization in developing countries, such as China</w:t>
      </w:r>
      <w:bookmarkEnd w:id="11"/>
      <w:r w:rsidRPr="006924FA">
        <w:rPr>
          <w:rFonts w:ascii="Times New Roman" w:hAnsi="Times New Roman" w:cs="Times New Roman"/>
          <w:sz w:val="24"/>
          <w:szCs w:val="24"/>
        </w:rPr>
        <w:t xml:space="preserve">. Although the complementary roles of railways and highways have been acknowledged in climate mitigation, the adjustment, regulation, and optimization of the flows through land transport integrated with the spatial spillover effect have not been fully accomplished. Deploying the </w:t>
      </w:r>
      <w:bookmarkStart w:id="12" w:name="_Hlk120645586"/>
      <w:r w:rsidRPr="006924FA">
        <w:rPr>
          <w:rFonts w:ascii="Times New Roman" w:hAnsi="Times New Roman" w:cs="Times New Roman"/>
          <w:sz w:val="24"/>
          <w:szCs w:val="24"/>
        </w:rPr>
        <w:t>threshold of the spatial spillover effect of passenger-induced road transport</w:t>
      </w:r>
      <w:bookmarkEnd w:id="12"/>
      <w:r w:rsidRPr="006924FA">
        <w:rPr>
          <w:rFonts w:ascii="Times New Roman" w:hAnsi="Times New Roman" w:cs="Times New Roman"/>
          <w:sz w:val="24"/>
          <w:szCs w:val="24"/>
        </w:rPr>
        <w:t xml:space="preserve"> is also of great potential to guide the formulation of a regional development strategy to address global climate change.</w:t>
      </w:r>
    </w:p>
    <w:p w14:paraId="7C70049A" w14:textId="6A910C7B" w:rsidR="00596A8C" w:rsidRPr="006924FA" w:rsidRDefault="006D001C" w:rsidP="00450523">
      <w:pPr>
        <w:ind w:firstLineChars="100" w:firstLine="240"/>
        <w:rPr>
          <w:rFonts w:ascii="Times New Roman" w:hAnsi="Times New Roman" w:cs="Times New Roman"/>
          <w:sz w:val="24"/>
          <w:szCs w:val="24"/>
        </w:rPr>
      </w:pPr>
      <w:r w:rsidRPr="006924FA">
        <w:rPr>
          <w:rFonts w:ascii="Times New Roman" w:hAnsi="Times New Roman" w:cs="Times New Roman"/>
          <w:sz w:val="24"/>
          <w:szCs w:val="24"/>
        </w:rPr>
        <w:t>This paper focuse</w:t>
      </w:r>
      <w:r w:rsidR="009D6346" w:rsidRPr="006924FA">
        <w:rPr>
          <w:rFonts w:ascii="Times New Roman" w:hAnsi="Times New Roman" w:cs="Times New Roman"/>
          <w:sz w:val="24"/>
          <w:szCs w:val="24"/>
        </w:rPr>
        <w:t>d</w:t>
      </w:r>
      <w:r w:rsidRPr="006924FA">
        <w:rPr>
          <w:rFonts w:ascii="Times New Roman" w:hAnsi="Times New Roman" w:cs="Times New Roman"/>
          <w:sz w:val="24"/>
          <w:szCs w:val="24"/>
        </w:rPr>
        <w:t xml:space="preserve"> on the</w:t>
      </w:r>
      <w:r w:rsidR="00307064" w:rsidRPr="006924FA">
        <w:rPr>
          <w:rFonts w:ascii="Times New Roman" w:hAnsi="Times New Roman" w:cs="Times New Roman"/>
          <w:sz w:val="24"/>
          <w:szCs w:val="24"/>
        </w:rPr>
        <w:t xml:space="preserve"> </w:t>
      </w:r>
      <w:r w:rsidRPr="006924FA">
        <w:rPr>
          <w:rFonts w:ascii="Times New Roman" w:hAnsi="Times New Roman" w:cs="Times New Roman"/>
          <w:sz w:val="24"/>
          <w:szCs w:val="24"/>
        </w:rPr>
        <w:t xml:space="preserve">impact of land transportation on carbon emissions, </w:t>
      </w:r>
      <w:r w:rsidR="006449D7" w:rsidRPr="006924FA">
        <w:rPr>
          <w:rFonts w:ascii="Times New Roman" w:hAnsi="Times New Roman" w:cs="Times New Roman"/>
          <w:sz w:val="24"/>
          <w:szCs w:val="24"/>
        </w:rPr>
        <w:t>rather than</w:t>
      </w:r>
      <w:r w:rsidRPr="006924FA">
        <w:rPr>
          <w:rFonts w:ascii="Times New Roman" w:hAnsi="Times New Roman" w:cs="Times New Roman"/>
          <w:sz w:val="24"/>
          <w:szCs w:val="24"/>
        </w:rPr>
        <w:t xml:space="preserve"> air and water transportation, which also </w:t>
      </w:r>
      <w:r w:rsidR="00166945" w:rsidRPr="006924FA">
        <w:rPr>
          <w:rFonts w:ascii="Times New Roman" w:hAnsi="Times New Roman" w:cs="Times New Roman"/>
          <w:sz w:val="24"/>
          <w:szCs w:val="24"/>
        </w:rPr>
        <w:t>influence</w:t>
      </w:r>
      <w:r w:rsidRPr="006924FA">
        <w:rPr>
          <w:rFonts w:ascii="Times New Roman" w:hAnsi="Times New Roman" w:cs="Times New Roman"/>
          <w:sz w:val="24"/>
          <w:szCs w:val="24"/>
        </w:rPr>
        <w:t xml:space="preserve"> the traffic flow of people and freight but have a smaller market share. </w:t>
      </w:r>
      <w:r w:rsidR="00596A8C" w:rsidRPr="006924FA">
        <w:rPr>
          <w:rFonts w:ascii="Times New Roman" w:hAnsi="Times New Roman" w:cs="Times New Roman"/>
          <w:sz w:val="24"/>
          <w:szCs w:val="24"/>
        </w:rPr>
        <w:t>The scope of analyses presented here does not address the trip modes</w:t>
      </w:r>
      <w:r w:rsidR="00C16644" w:rsidRPr="006924FA">
        <w:rPr>
          <w:rFonts w:ascii="Times New Roman" w:hAnsi="Times New Roman" w:cs="Times New Roman"/>
          <w:sz w:val="24"/>
          <w:szCs w:val="24"/>
        </w:rPr>
        <w:t xml:space="preserve"> that influence carbon emissions</w:t>
      </w:r>
      <w:r w:rsidR="00C27E65" w:rsidRPr="006924FA">
        <w:rPr>
          <w:rFonts w:ascii="Times New Roman" w:hAnsi="Times New Roman" w:cs="Times New Roman"/>
          <w:sz w:val="24"/>
          <w:szCs w:val="24"/>
        </w:rPr>
        <w:t>,</w:t>
      </w:r>
      <w:r w:rsidR="00596A8C" w:rsidRPr="006924FA">
        <w:rPr>
          <w:rFonts w:ascii="Times New Roman" w:hAnsi="Times New Roman" w:cs="Times New Roman"/>
          <w:sz w:val="24"/>
          <w:szCs w:val="24"/>
        </w:rPr>
        <w:t xml:space="preserve"> such as private cars, public transport, coach</w:t>
      </w:r>
      <w:r w:rsidR="00542395" w:rsidRPr="006924FA">
        <w:rPr>
          <w:rFonts w:ascii="Times New Roman" w:hAnsi="Times New Roman" w:cs="Times New Roman"/>
          <w:sz w:val="24"/>
          <w:szCs w:val="24"/>
        </w:rPr>
        <w:t>,</w:t>
      </w:r>
      <w:r w:rsidR="00596A8C" w:rsidRPr="006924FA">
        <w:rPr>
          <w:rFonts w:ascii="Times New Roman" w:hAnsi="Times New Roman" w:cs="Times New Roman"/>
          <w:sz w:val="24"/>
          <w:szCs w:val="24"/>
        </w:rPr>
        <w:t xml:space="preserve"> or train</w:t>
      </w:r>
      <w:r w:rsidR="00C16644" w:rsidRPr="006924FA">
        <w:rPr>
          <w:rFonts w:ascii="Times New Roman" w:hAnsi="Times New Roman" w:cs="Times New Roman"/>
          <w:sz w:val="24"/>
          <w:szCs w:val="24"/>
        </w:rPr>
        <w:t>s</w:t>
      </w:r>
      <w:r w:rsidR="00EF031A" w:rsidRPr="006924FA">
        <w:rPr>
          <w:rFonts w:ascii="Times New Roman" w:hAnsi="Times New Roman" w:cs="Times New Roman"/>
          <w:sz w:val="24"/>
          <w:szCs w:val="24"/>
        </w:rPr>
        <w:t>, and only compares the railway and highway in relation to spatial spillover effects of carbon emissions</w:t>
      </w:r>
      <w:r w:rsidR="00596A8C" w:rsidRPr="006924FA">
        <w:rPr>
          <w:rFonts w:ascii="Times New Roman" w:hAnsi="Times New Roman" w:cs="Times New Roman"/>
          <w:sz w:val="24"/>
          <w:szCs w:val="24"/>
        </w:rPr>
        <w:t xml:space="preserve">. </w:t>
      </w:r>
      <w:r w:rsidR="00EF031A" w:rsidRPr="006924FA">
        <w:rPr>
          <w:rFonts w:ascii="Times New Roman" w:hAnsi="Times New Roman" w:cs="Times New Roman"/>
          <w:sz w:val="24"/>
          <w:szCs w:val="24"/>
        </w:rPr>
        <w:t>T</w:t>
      </w:r>
      <w:r w:rsidR="00596A8C" w:rsidRPr="006924FA">
        <w:rPr>
          <w:rFonts w:ascii="Times New Roman" w:hAnsi="Times New Roman" w:cs="Times New Roman"/>
          <w:sz w:val="24"/>
          <w:szCs w:val="24"/>
        </w:rPr>
        <w:t>he characteristics of transportation flow</w:t>
      </w:r>
      <w:r w:rsidR="00EF031A" w:rsidRPr="006924FA">
        <w:rPr>
          <w:rFonts w:ascii="Times New Roman" w:hAnsi="Times New Roman" w:cs="Times New Roman"/>
          <w:sz w:val="24"/>
          <w:szCs w:val="24"/>
        </w:rPr>
        <w:t>s</w:t>
      </w:r>
      <w:r w:rsidR="00596A8C" w:rsidRPr="006924FA">
        <w:rPr>
          <w:rFonts w:ascii="Times New Roman" w:hAnsi="Times New Roman" w:cs="Times New Roman"/>
          <w:sz w:val="24"/>
          <w:szCs w:val="24"/>
        </w:rPr>
        <w:t xml:space="preserve"> are constrained as passenger and freight, which </w:t>
      </w:r>
      <w:r w:rsidR="00EF031A" w:rsidRPr="006924FA">
        <w:rPr>
          <w:rFonts w:ascii="Times New Roman" w:hAnsi="Times New Roman" w:cs="Times New Roman"/>
          <w:sz w:val="24"/>
          <w:szCs w:val="24"/>
        </w:rPr>
        <w:t xml:space="preserve">remains </w:t>
      </w:r>
      <w:r w:rsidR="00596A8C" w:rsidRPr="006924FA">
        <w:rPr>
          <w:rFonts w:ascii="Times New Roman" w:hAnsi="Times New Roman" w:cs="Times New Roman"/>
          <w:sz w:val="24"/>
          <w:szCs w:val="24"/>
        </w:rPr>
        <w:t xml:space="preserve">also insufficient to manifest </w:t>
      </w:r>
      <w:r w:rsidR="00596A8C" w:rsidRPr="006924FA">
        <w:rPr>
          <w:rFonts w:ascii="Times New Roman" w:hAnsi="Times New Roman" w:cs="Times New Roman"/>
          <w:sz w:val="24"/>
          <w:szCs w:val="24"/>
        </w:rPr>
        <w:lastRenderedPageBreak/>
        <w:t xml:space="preserve">the features of mobile carbon sources. Additionally, it is assumed to </w:t>
      </w:r>
      <w:r w:rsidR="001209AA" w:rsidRPr="006924FA">
        <w:rPr>
          <w:rFonts w:ascii="Times New Roman" w:hAnsi="Times New Roman" w:cs="Times New Roman"/>
          <w:sz w:val="24"/>
          <w:szCs w:val="24"/>
        </w:rPr>
        <w:t>apply</w:t>
      </w:r>
      <w:r w:rsidR="00596A8C" w:rsidRPr="006924FA">
        <w:rPr>
          <w:rFonts w:ascii="Times New Roman" w:hAnsi="Times New Roman" w:cs="Times New Roman"/>
          <w:sz w:val="24"/>
          <w:szCs w:val="24"/>
        </w:rPr>
        <w:t xml:space="preserve"> the </w:t>
      </w:r>
      <w:r w:rsidR="001209AA" w:rsidRPr="006924FA">
        <w:rPr>
          <w:rFonts w:ascii="Times New Roman" w:hAnsi="Times New Roman" w:cs="Times New Roman"/>
          <w:sz w:val="24"/>
          <w:szCs w:val="24"/>
        </w:rPr>
        <w:t>same</w:t>
      </w:r>
      <w:r w:rsidR="00596A8C" w:rsidRPr="006924FA">
        <w:rPr>
          <w:rFonts w:ascii="Times New Roman" w:hAnsi="Times New Roman" w:cs="Times New Roman"/>
          <w:sz w:val="24"/>
          <w:szCs w:val="24"/>
        </w:rPr>
        <w:t xml:space="preserve"> regional spatial interaction in our study </w:t>
      </w:r>
      <w:r w:rsidR="00542395" w:rsidRPr="006924FA">
        <w:rPr>
          <w:rFonts w:ascii="Times New Roman" w:hAnsi="Times New Roman" w:cs="Times New Roman"/>
          <w:sz w:val="24"/>
          <w:szCs w:val="24"/>
        </w:rPr>
        <w:t>by</w:t>
      </w:r>
      <w:r w:rsidR="00596A8C" w:rsidRPr="006924FA">
        <w:rPr>
          <w:rFonts w:ascii="Times New Roman" w:hAnsi="Times New Roman" w:cs="Times New Roman"/>
          <w:sz w:val="24"/>
          <w:szCs w:val="24"/>
        </w:rPr>
        <w:t xml:space="preserve"> donating the </w:t>
      </w:r>
      <w:r w:rsidR="001209AA" w:rsidRPr="006924FA">
        <w:rPr>
          <w:rFonts w:ascii="Times New Roman" w:hAnsi="Times New Roman" w:cs="Times New Roman"/>
          <w:sz w:val="24"/>
          <w:szCs w:val="24"/>
        </w:rPr>
        <w:t xml:space="preserve">same </w:t>
      </w:r>
      <w:r w:rsidR="00596A8C" w:rsidRPr="006924FA">
        <w:rPr>
          <w:rFonts w:ascii="Times New Roman" w:hAnsi="Times New Roman" w:cs="Times New Roman"/>
          <w:sz w:val="24"/>
          <w:szCs w:val="24"/>
        </w:rPr>
        <w:t xml:space="preserve">spatial coefficient in different </w:t>
      </w:r>
      <w:r w:rsidR="001209AA" w:rsidRPr="006924FA">
        <w:rPr>
          <w:rFonts w:ascii="Times New Roman" w:hAnsi="Times New Roman" w:cs="Times New Roman"/>
          <w:sz w:val="24"/>
          <w:szCs w:val="24"/>
        </w:rPr>
        <w:t>urban agglomerations</w:t>
      </w:r>
      <w:r w:rsidR="00596A8C" w:rsidRPr="006924FA">
        <w:rPr>
          <w:rFonts w:ascii="Times New Roman" w:hAnsi="Times New Roman" w:cs="Times New Roman"/>
          <w:sz w:val="24"/>
          <w:szCs w:val="24"/>
        </w:rPr>
        <w:t xml:space="preserve">. These limitations, in part, </w:t>
      </w:r>
      <w:r w:rsidR="00542395" w:rsidRPr="006924FA">
        <w:rPr>
          <w:rFonts w:ascii="Times New Roman" w:hAnsi="Times New Roman" w:cs="Times New Roman"/>
          <w:sz w:val="24"/>
          <w:szCs w:val="24"/>
        </w:rPr>
        <w:t xml:space="preserve">are </w:t>
      </w:r>
      <w:r w:rsidR="00596A8C" w:rsidRPr="006924FA">
        <w:rPr>
          <w:rFonts w:ascii="Times New Roman" w:hAnsi="Times New Roman" w:cs="Times New Roman"/>
          <w:sz w:val="24"/>
          <w:szCs w:val="24"/>
        </w:rPr>
        <w:t xml:space="preserve">due to data availability. Future work on the spatial influence of transportation on carbon emission should focus on the trade-offs and synergies among different transportation </w:t>
      </w:r>
      <w:r w:rsidR="000A6E31" w:rsidRPr="006924FA">
        <w:rPr>
          <w:rFonts w:ascii="Times New Roman" w:hAnsi="Times New Roman" w:cs="Times New Roman"/>
          <w:sz w:val="24"/>
          <w:szCs w:val="24"/>
        </w:rPr>
        <w:t>modes</w:t>
      </w:r>
      <w:r w:rsidR="00596A8C" w:rsidRPr="006924FA">
        <w:rPr>
          <w:rFonts w:ascii="Times New Roman" w:hAnsi="Times New Roman" w:cs="Times New Roman"/>
          <w:sz w:val="24"/>
          <w:szCs w:val="24"/>
        </w:rPr>
        <w:t xml:space="preserve"> in relation to carbon emission</w:t>
      </w:r>
      <w:r w:rsidR="00E01BA4" w:rsidRPr="006924FA">
        <w:rPr>
          <w:rFonts w:ascii="Times New Roman" w:hAnsi="Times New Roman" w:cs="Times New Roman"/>
          <w:sz w:val="24"/>
          <w:szCs w:val="24"/>
        </w:rPr>
        <w:t>s</w:t>
      </w:r>
      <w:r w:rsidR="00596A8C" w:rsidRPr="006924FA">
        <w:rPr>
          <w:rFonts w:ascii="Times New Roman" w:hAnsi="Times New Roman" w:cs="Times New Roman"/>
          <w:sz w:val="24"/>
          <w:szCs w:val="24"/>
        </w:rPr>
        <w:t xml:space="preserve">, </w:t>
      </w:r>
      <w:r w:rsidR="00C27E65" w:rsidRPr="006924FA">
        <w:rPr>
          <w:rFonts w:ascii="Times New Roman" w:hAnsi="Times New Roman" w:cs="Times New Roman"/>
          <w:sz w:val="24"/>
          <w:szCs w:val="24"/>
        </w:rPr>
        <w:t>including</w:t>
      </w:r>
      <w:r w:rsidR="00596A8C" w:rsidRPr="006924FA">
        <w:rPr>
          <w:rFonts w:ascii="Times New Roman" w:hAnsi="Times New Roman" w:cs="Times New Roman"/>
          <w:sz w:val="24"/>
          <w:szCs w:val="24"/>
        </w:rPr>
        <w:t xml:space="preserve"> the heterogeneity of the spatial spillover effects.</w:t>
      </w:r>
    </w:p>
    <w:p w14:paraId="38F001B6" w14:textId="77777777" w:rsidR="00E01BA4" w:rsidRPr="006924FA" w:rsidRDefault="00E01BA4" w:rsidP="006E414B">
      <w:pPr>
        <w:rPr>
          <w:rFonts w:ascii="Times New Roman" w:hAnsi="Times New Roman" w:cs="Times New Roman"/>
          <w:sz w:val="24"/>
          <w:szCs w:val="24"/>
        </w:rPr>
      </w:pPr>
    </w:p>
    <w:p w14:paraId="171D1F1F" w14:textId="710E82A4" w:rsidR="001B5743" w:rsidRPr="006924FA" w:rsidRDefault="00DB7666" w:rsidP="006E414B">
      <w:pPr>
        <w:rPr>
          <w:rFonts w:ascii="Times New Roman" w:hAnsi="Times New Roman" w:cs="Times New Roman"/>
          <w:b/>
          <w:bCs/>
          <w:sz w:val="24"/>
          <w:szCs w:val="24"/>
        </w:rPr>
      </w:pPr>
      <w:r w:rsidRPr="006924FA">
        <w:rPr>
          <w:rFonts w:ascii="Times New Roman" w:hAnsi="Times New Roman" w:cs="Times New Roman" w:hint="eastAsia"/>
          <w:b/>
          <w:bCs/>
          <w:sz w:val="24"/>
          <w:szCs w:val="24"/>
        </w:rPr>
        <w:t>R</w:t>
      </w:r>
      <w:r w:rsidRPr="006924FA">
        <w:rPr>
          <w:rFonts w:ascii="Times New Roman" w:hAnsi="Times New Roman" w:cs="Times New Roman"/>
          <w:b/>
          <w:bCs/>
          <w:sz w:val="24"/>
          <w:szCs w:val="24"/>
        </w:rPr>
        <w:t>eference</w:t>
      </w:r>
    </w:p>
    <w:p w14:paraId="1D3324DD" w14:textId="77777777" w:rsidR="00806E99" w:rsidRPr="00D75B68" w:rsidRDefault="00806E99" w:rsidP="00806E99">
      <w:pPr>
        <w:pStyle w:val="a8"/>
        <w:numPr>
          <w:ilvl w:val="0"/>
          <w:numId w:val="2"/>
        </w:numPr>
        <w:ind w:firstLineChars="0"/>
        <w:rPr>
          <w:rFonts w:ascii="Times New Roman" w:hAnsi="Times New Roman" w:cs="Times New Roman"/>
          <w:sz w:val="22"/>
        </w:rPr>
      </w:pPr>
      <w:r w:rsidRPr="00C05C9D">
        <w:rPr>
          <w:rFonts w:ascii="Times New Roman" w:hAnsi="Times New Roman" w:cs="Times New Roman"/>
          <w:sz w:val="22"/>
        </w:rPr>
        <w:t xml:space="preserve">Bai, C., Zhou, L., Xia, M., &amp; Feng, C. (2020). Analysis of the spatial association network structure of China's transportation carbon emissions and its driving factors. </w:t>
      </w:r>
      <w:r w:rsidRPr="00C05C9D">
        <w:rPr>
          <w:rFonts w:ascii="Times New Roman" w:hAnsi="Times New Roman" w:cs="Times New Roman"/>
          <w:i/>
          <w:iCs/>
          <w:sz w:val="22"/>
        </w:rPr>
        <w:t>Journal of environmental management</w:t>
      </w:r>
      <w:r w:rsidRPr="00C05C9D">
        <w:rPr>
          <w:rFonts w:ascii="Times New Roman" w:hAnsi="Times New Roman" w:cs="Times New Roman"/>
          <w:sz w:val="22"/>
        </w:rPr>
        <w:t>, 253, 109765.</w:t>
      </w:r>
    </w:p>
    <w:p w14:paraId="4E19E23D" w14:textId="77777777" w:rsidR="00806E99" w:rsidRDefault="00806E99" w:rsidP="00806E99">
      <w:pPr>
        <w:pStyle w:val="a8"/>
        <w:numPr>
          <w:ilvl w:val="0"/>
          <w:numId w:val="2"/>
        </w:numPr>
        <w:ind w:firstLineChars="0"/>
        <w:rPr>
          <w:rFonts w:ascii="Times New Roman" w:hAnsi="Times New Roman" w:cs="Times New Roman"/>
          <w:sz w:val="22"/>
        </w:rPr>
      </w:pPr>
      <w:r w:rsidRPr="00241C67">
        <w:rPr>
          <w:rFonts w:ascii="Times New Roman" w:hAnsi="Times New Roman" w:cs="Times New Roman"/>
          <w:sz w:val="22"/>
        </w:rPr>
        <w:t xml:space="preserve">Bilgili, L., Kuzu, S. L., Çetinkaya, A. Y., &amp; Kumar, P. (2019). Evaluation of railway versus highway emissions using LCA approach between the two cities of Middle Anatolia. </w:t>
      </w:r>
      <w:r w:rsidRPr="00241C67">
        <w:rPr>
          <w:rFonts w:ascii="Times New Roman" w:hAnsi="Times New Roman" w:cs="Times New Roman"/>
          <w:i/>
          <w:iCs/>
          <w:sz w:val="22"/>
        </w:rPr>
        <w:t>Sustainable Cities and Society</w:t>
      </w:r>
      <w:r w:rsidRPr="00241C67">
        <w:rPr>
          <w:rFonts w:ascii="Times New Roman" w:hAnsi="Times New Roman" w:cs="Times New Roman"/>
          <w:sz w:val="22"/>
        </w:rPr>
        <w:t>, 49, 101635.</w:t>
      </w:r>
    </w:p>
    <w:p w14:paraId="52092197" w14:textId="77777777" w:rsidR="00806E99" w:rsidRPr="00241C67" w:rsidRDefault="00806E99" w:rsidP="00806E99">
      <w:pPr>
        <w:pStyle w:val="a8"/>
        <w:numPr>
          <w:ilvl w:val="0"/>
          <w:numId w:val="2"/>
        </w:numPr>
        <w:ind w:firstLineChars="0"/>
        <w:rPr>
          <w:rFonts w:ascii="Times New Roman" w:hAnsi="Times New Roman" w:cs="Times New Roman"/>
          <w:sz w:val="22"/>
        </w:rPr>
      </w:pPr>
      <w:r w:rsidRPr="00241C67">
        <w:rPr>
          <w:rFonts w:ascii="Times New Roman" w:hAnsi="Times New Roman" w:cs="Times New Roman"/>
          <w:sz w:val="22"/>
        </w:rPr>
        <w:t xml:space="preserve">Cai, B., Lu, J., Wang, J., Dong, H., Liu, X., Chen, Y., ... &amp; Zhang, J. (2019). A benchmark city-level carbon dioxide emission inventory for China in 2005. </w:t>
      </w:r>
      <w:r w:rsidRPr="00241C67">
        <w:rPr>
          <w:rFonts w:ascii="Times New Roman" w:hAnsi="Times New Roman" w:cs="Times New Roman"/>
          <w:i/>
          <w:iCs/>
          <w:sz w:val="22"/>
        </w:rPr>
        <w:t>Applied Energy</w:t>
      </w:r>
      <w:r w:rsidRPr="00241C67">
        <w:rPr>
          <w:rFonts w:ascii="Times New Roman" w:hAnsi="Times New Roman" w:cs="Times New Roman"/>
          <w:sz w:val="22"/>
        </w:rPr>
        <w:t>, 233, 659-673.</w:t>
      </w:r>
    </w:p>
    <w:p w14:paraId="435A791E" w14:textId="77777777" w:rsidR="00806E99" w:rsidRDefault="00806E99" w:rsidP="00806E99">
      <w:pPr>
        <w:pStyle w:val="a8"/>
        <w:numPr>
          <w:ilvl w:val="0"/>
          <w:numId w:val="2"/>
        </w:numPr>
        <w:ind w:firstLineChars="0"/>
        <w:rPr>
          <w:rFonts w:ascii="Times New Roman" w:hAnsi="Times New Roman" w:cs="Times New Roman"/>
          <w:sz w:val="22"/>
        </w:rPr>
      </w:pPr>
      <w:proofErr w:type="spellStart"/>
      <w:r w:rsidRPr="00241C67">
        <w:rPr>
          <w:rFonts w:ascii="Times New Roman" w:hAnsi="Times New Roman" w:cs="Times New Roman"/>
          <w:sz w:val="22"/>
        </w:rPr>
        <w:t>Cipek</w:t>
      </w:r>
      <w:proofErr w:type="spellEnd"/>
      <w:r w:rsidRPr="00241C67">
        <w:rPr>
          <w:rFonts w:ascii="Times New Roman" w:hAnsi="Times New Roman" w:cs="Times New Roman"/>
          <w:sz w:val="22"/>
        </w:rPr>
        <w:t xml:space="preserve">, M., Pavković, D., Kljaić, Z., &amp; Mlinarić, T. J. (2019). Assessment of battery-hybrid diesel-electric locomotive fuel savings and emission reduction potentials based on a realistic mountainous rail route. </w:t>
      </w:r>
      <w:r w:rsidRPr="00241C67">
        <w:rPr>
          <w:rFonts w:ascii="Times New Roman" w:hAnsi="Times New Roman" w:cs="Times New Roman"/>
          <w:i/>
          <w:iCs/>
          <w:sz w:val="22"/>
        </w:rPr>
        <w:t>Energy</w:t>
      </w:r>
      <w:r w:rsidRPr="00241C67">
        <w:rPr>
          <w:rFonts w:ascii="Times New Roman" w:hAnsi="Times New Roman" w:cs="Times New Roman"/>
          <w:sz w:val="22"/>
        </w:rPr>
        <w:t xml:space="preserve">, 173, 1154-1171. </w:t>
      </w:r>
    </w:p>
    <w:p w14:paraId="00E556E2" w14:textId="77777777" w:rsidR="00806E99" w:rsidRPr="00241C67" w:rsidRDefault="00806E99" w:rsidP="00806E99">
      <w:pPr>
        <w:pStyle w:val="a8"/>
        <w:numPr>
          <w:ilvl w:val="0"/>
          <w:numId w:val="2"/>
        </w:numPr>
        <w:ind w:firstLineChars="0"/>
        <w:rPr>
          <w:rFonts w:ascii="Times New Roman" w:hAnsi="Times New Roman" w:cs="Times New Roman"/>
          <w:sz w:val="22"/>
        </w:rPr>
      </w:pPr>
      <w:r w:rsidRPr="00241C67">
        <w:rPr>
          <w:rFonts w:ascii="Times New Roman" w:hAnsi="Times New Roman" w:cs="Times New Roman"/>
          <w:sz w:val="22"/>
        </w:rPr>
        <w:t xml:space="preserve">Cui, C., Cai, B., Bin, G., </w:t>
      </w:r>
      <w:r>
        <w:rPr>
          <w:rFonts w:ascii="Times New Roman" w:hAnsi="Times New Roman" w:cs="Times New Roman"/>
          <w:sz w:val="22"/>
        </w:rPr>
        <w:t xml:space="preserve">&amp; </w:t>
      </w:r>
      <w:r w:rsidRPr="00241C67">
        <w:rPr>
          <w:rFonts w:ascii="Times New Roman" w:hAnsi="Times New Roman" w:cs="Times New Roman"/>
          <w:sz w:val="22"/>
        </w:rPr>
        <w:t xml:space="preserve">Wang, Z. (2020). Decennary spatial pattern changes and scaling effects of CO2 emissions of urban agglomerations in China. </w:t>
      </w:r>
      <w:r w:rsidRPr="00B40FDA">
        <w:rPr>
          <w:rFonts w:ascii="Times New Roman" w:hAnsi="Times New Roman" w:cs="Times New Roman"/>
          <w:i/>
          <w:iCs/>
          <w:sz w:val="22"/>
        </w:rPr>
        <w:t>Cities</w:t>
      </w:r>
      <w:r w:rsidRPr="00241C67">
        <w:rPr>
          <w:rFonts w:ascii="Times New Roman" w:hAnsi="Times New Roman" w:cs="Times New Roman"/>
          <w:sz w:val="22"/>
        </w:rPr>
        <w:t>, 105, 102818.</w:t>
      </w:r>
    </w:p>
    <w:p w14:paraId="7942CD8D" w14:textId="77777777" w:rsidR="00806E99" w:rsidRPr="00D75B68" w:rsidRDefault="00806E99" w:rsidP="00806E99">
      <w:pPr>
        <w:pStyle w:val="a8"/>
        <w:numPr>
          <w:ilvl w:val="0"/>
          <w:numId w:val="2"/>
        </w:numPr>
        <w:ind w:firstLineChars="0"/>
        <w:rPr>
          <w:rFonts w:ascii="Times New Roman" w:hAnsi="Times New Roman" w:cs="Times New Roman"/>
          <w:sz w:val="22"/>
        </w:rPr>
      </w:pPr>
      <w:r w:rsidRPr="00D75B68">
        <w:rPr>
          <w:rFonts w:ascii="Times New Roman" w:hAnsi="Times New Roman" w:cs="Times New Roman"/>
          <w:sz w:val="22"/>
        </w:rPr>
        <w:t xml:space="preserve">Du, Q., Lu, C., Zou, P. X., Li, Y., Li, J., &amp; Cui, X. (2021). Estimating transportation carbon efficiency (TCE) across the belt and road initiative countries: An integrated approach of modified three-stage epsilon-based measurement model. </w:t>
      </w:r>
      <w:r w:rsidRPr="00B40FDA">
        <w:rPr>
          <w:rFonts w:ascii="Times New Roman" w:hAnsi="Times New Roman" w:cs="Times New Roman"/>
          <w:i/>
          <w:iCs/>
          <w:sz w:val="22"/>
        </w:rPr>
        <w:t>Environmental Impact Assessment Review</w:t>
      </w:r>
      <w:r w:rsidRPr="00D75B68">
        <w:rPr>
          <w:rFonts w:ascii="Times New Roman" w:hAnsi="Times New Roman" w:cs="Times New Roman"/>
          <w:sz w:val="22"/>
        </w:rPr>
        <w:t xml:space="preserve">, 90, 106634. </w:t>
      </w:r>
    </w:p>
    <w:p w14:paraId="12D495EF" w14:textId="77777777" w:rsidR="00806E99" w:rsidRPr="00D75B68" w:rsidRDefault="00806E99" w:rsidP="00806E99">
      <w:pPr>
        <w:pStyle w:val="a8"/>
        <w:numPr>
          <w:ilvl w:val="0"/>
          <w:numId w:val="2"/>
        </w:numPr>
        <w:ind w:firstLineChars="0"/>
        <w:rPr>
          <w:rFonts w:ascii="Times New Roman" w:hAnsi="Times New Roman" w:cs="Times New Roman"/>
          <w:sz w:val="22"/>
        </w:rPr>
      </w:pPr>
      <w:proofErr w:type="spellStart"/>
      <w:r w:rsidRPr="00D75B68">
        <w:rPr>
          <w:rFonts w:ascii="Times New Roman" w:hAnsi="Times New Roman" w:cs="Times New Roman"/>
          <w:sz w:val="22"/>
        </w:rPr>
        <w:t>Egilmez</w:t>
      </w:r>
      <w:proofErr w:type="spellEnd"/>
      <w:r w:rsidRPr="00D75B68">
        <w:rPr>
          <w:rFonts w:ascii="Times New Roman" w:hAnsi="Times New Roman" w:cs="Times New Roman"/>
          <w:sz w:val="22"/>
        </w:rPr>
        <w:t xml:space="preserve">, G., </w:t>
      </w:r>
      <w:r>
        <w:rPr>
          <w:rFonts w:ascii="Times New Roman" w:hAnsi="Times New Roman" w:cs="Times New Roman"/>
          <w:sz w:val="22"/>
        </w:rPr>
        <w:t xml:space="preserve">&amp; </w:t>
      </w:r>
      <w:r w:rsidRPr="00D75B68">
        <w:rPr>
          <w:rFonts w:ascii="Times New Roman" w:hAnsi="Times New Roman" w:cs="Times New Roman"/>
          <w:sz w:val="22"/>
        </w:rPr>
        <w:t xml:space="preserve">Tatari, O. (2012). A dynamic modeling approach to highway sustainability: Strategies to reduce overall impact. </w:t>
      </w:r>
      <w:r w:rsidRPr="00B40FDA">
        <w:rPr>
          <w:rFonts w:ascii="Times New Roman" w:hAnsi="Times New Roman" w:cs="Times New Roman"/>
          <w:i/>
          <w:iCs/>
          <w:sz w:val="22"/>
        </w:rPr>
        <w:t>Transportation Research Part A: Policy and Practice</w:t>
      </w:r>
      <w:r w:rsidRPr="00D75B68">
        <w:rPr>
          <w:rFonts w:ascii="Times New Roman" w:hAnsi="Times New Roman" w:cs="Times New Roman"/>
          <w:sz w:val="22"/>
        </w:rPr>
        <w:t>, 46(7), 1086-1096.</w:t>
      </w:r>
    </w:p>
    <w:p w14:paraId="0088ACA6" w14:textId="77777777" w:rsidR="00806E99" w:rsidRPr="00D75B68" w:rsidRDefault="00806E99" w:rsidP="00806E99">
      <w:pPr>
        <w:pStyle w:val="a8"/>
        <w:numPr>
          <w:ilvl w:val="0"/>
          <w:numId w:val="2"/>
        </w:numPr>
        <w:ind w:firstLineChars="0"/>
        <w:rPr>
          <w:rFonts w:ascii="Times New Roman" w:hAnsi="Times New Roman" w:cs="Times New Roman"/>
          <w:sz w:val="22"/>
        </w:rPr>
      </w:pPr>
      <w:r w:rsidRPr="00D75B68">
        <w:rPr>
          <w:rFonts w:ascii="Times New Roman" w:hAnsi="Times New Roman" w:cs="Times New Roman"/>
          <w:sz w:val="22"/>
        </w:rPr>
        <w:t xml:space="preserve">Feng, M., Zhao, R., Huang, H., Xiao, L., Xie, Z., Zhang, L., ... </w:t>
      </w:r>
      <w:r>
        <w:rPr>
          <w:rFonts w:ascii="Times New Roman" w:hAnsi="Times New Roman" w:cs="Times New Roman"/>
          <w:sz w:val="22"/>
        </w:rPr>
        <w:t xml:space="preserve">&amp; </w:t>
      </w:r>
      <w:proofErr w:type="spellStart"/>
      <w:r w:rsidRPr="00D75B68">
        <w:rPr>
          <w:rFonts w:ascii="Times New Roman" w:hAnsi="Times New Roman" w:cs="Times New Roman"/>
          <w:sz w:val="22"/>
        </w:rPr>
        <w:t>Chuai</w:t>
      </w:r>
      <w:proofErr w:type="spellEnd"/>
      <w:r w:rsidRPr="00D75B68">
        <w:rPr>
          <w:rFonts w:ascii="Times New Roman" w:hAnsi="Times New Roman" w:cs="Times New Roman"/>
          <w:sz w:val="22"/>
        </w:rPr>
        <w:t xml:space="preserve">, X. (2022). Water–energy–carbon nexus of different land use types: The case of Zhengzhou, China. </w:t>
      </w:r>
      <w:r w:rsidRPr="0059007B">
        <w:rPr>
          <w:rFonts w:ascii="Times New Roman" w:hAnsi="Times New Roman" w:cs="Times New Roman"/>
          <w:i/>
          <w:iCs/>
          <w:sz w:val="22"/>
        </w:rPr>
        <w:t>Ecological Indicators</w:t>
      </w:r>
      <w:r w:rsidRPr="00D75B68">
        <w:rPr>
          <w:rFonts w:ascii="Times New Roman" w:hAnsi="Times New Roman" w:cs="Times New Roman"/>
          <w:sz w:val="22"/>
        </w:rPr>
        <w:t xml:space="preserve">, 141, 109073. </w:t>
      </w:r>
    </w:p>
    <w:p w14:paraId="1653FFF9" w14:textId="77777777" w:rsidR="00806E99" w:rsidRPr="00D75B68" w:rsidRDefault="00806E99" w:rsidP="00806E99">
      <w:pPr>
        <w:pStyle w:val="a8"/>
        <w:numPr>
          <w:ilvl w:val="0"/>
          <w:numId w:val="2"/>
        </w:numPr>
        <w:ind w:firstLineChars="0"/>
        <w:rPr>
          <w:rFonts w:ascii="Times New Roman" w:hAnsi="Times New Roman" w:cs="Times New Roman"/>
          <w:sz w:val="22"/>
        </w:rPr>
      </w:pPr>
      <w:r w:rsidRPr="00D75B68">
        <w:rPr>
          <w:rFonts w:ascii="Times New Roman" w:hAnsi="Times New Roman" w:cs="Times New Roman"/>
          <w:sz w:val="22"/>
        </w:rPr>
        <w:t xml:space="preserve">Hammond, W., </w:t>
      </w:r>
      <w:proofErr w:type="spellStart"/>
      <w:r w:rsidRPr="00D75B68">
        <w:rPr>
          <w:rFonts w:ascii="Times New Roman" w:hAnsi="Times New Roman" w:cs="Times New Roman"/>
          <w:sz w:val="22"/>
        </w:rPr>
        <w:t>Axsen</w:t>
      </w:r>
      <w:proofErr w:type="spellEnd"/>
      <w:r w:rsidRPr="00D75B68">
        <w:rPr>
          <w:rFonts w:ascii="Times New Roman" w:hAnsi="Times New Roman" w:cs="Times New Roman"/>
          <w:sz w:val="22"/>
        </w:rPr>
        <w:t xml:space="preserve">, J., </w:t>
      </w:r>
      <w:r>
        <w:rPr>
          <w:rFonts w:ascii="Times New Roman" w:hAnsi="Times New Roman" w:cs="Times New Roman"/>
          <w:sz w:val="22"/>
        </w:rPr>
        <w:t xml:space="preserve">&amp; </w:t>
      </w:r>
      <w:proofErr w:type="spellStart"/>
      <w:r w:rsidRPr="00D75B68">
        <w:rPr>
          <w:rFonts w:ascii="Times New Roman" w:hAnsi="Times New Roman" w:cs="Times New Roman"/>
          <w:sz w:val="22"/>
        </w:rPr>
        <w:t>Kjeang</w:t>
      </w:r>
      <w:proofErr w:type="spellEnd"/>
      <w:r w:rsidRPr="00D75B68">
        <w:rPr>
          <w:rFonts w:ascii="Times New Roman" w:hAnsi="Times New Roman" w:cs="Times New Roman"/>
          <w:sz w:val="22"/>
        </w:rPr>
        <w:t xml:space="preserve">, E. (2020). How to slash greenhouse gas emissions in the freight sector: Policy insights from a technology-adoption model of Canada. </w:t>
      </w:r>
      <w:r w:rsidRPr="0059007B">
        <w:rPr>
          <w:rFonts w:ascii="Times New Roman" w:hAnsi="Times New Roman" w:cs="Times New Roman"/>
          <w:i/>
          <w:iCs/>
          <w:sz w:val="22"/>
        </w:rPr>
        <w:t>Energy Policy</w:t>
      </w:r>
      <w:r w:rsidRPr="00D75B68">
        <w:rPr>
          <w:rFonts w:ascii="Times New Roman" w:hAnsi="Times New Roman" w:cs="Times New Roman"/>
          <w:sz w:val="22"/>
        </w:rPr>
        <w:t>, 137, 111093.</w:t>
      </w:r>
    </w:p>
    <w:p w14:paraId="2F8FB89E" w14:textId="77777777" w:rsidR="00806E99" w:rsidRPr="00D75B68" w:rsidRDefault="00806E99" w:rsidP="00806E99">
      <w:pPr>
        <w:pStyle w:val="a8"/>
        <w:numPr>
          <w:ilvl w:val="0"/>
          <w:numId w:val="2"/>
        </w:numPr>
        <w:ind w:firstLineChars="0"/>
        <w:rPr>
          <w:rFonts w:ascii="Times New Roman" w:hAnsi="Times New Roman" w:cs="Times New Roman"/>
          <w:sz w:val="22"/>
        </w:rPr>
      </w:pPr>
      <w:proofErr w:type="spellStart"/>
      <w:r w:rsidRPr="00D75B68">
        <w:rPr>
          <w:rFonts w:ascii="Times New Roman" w:hAnsi="Times New Roman" w:cs="Times New Roman"/>
          <w:sz w:val="22"/>
        </w:rPr>
        <w:t>Kazancoglu</w:t>
      </w:r>
      <w:proofErr w:type="spellEnd"/>
      <w:r w:rsidRPr="00D75B68">
        <w:rPr>
          <w:rFonts w:ascii="Times New Roman" w:hAnsi="Times New Roman" w:cs="Times New Roman"/>
          <w:sz w:val="22"/>
        </w:rPr>
        <w:t xml:space="preserve">, Y., </w:t>
      </w:r>
      <w:proofErr w:type="spellStart"/>
      <w:r w:rsidRPr="00D75B68">
        <w:rPr>
          <w:rFonts w:ascii="Times New Roman" w:hAnsi="Times New Roman" w:cs="Times New Roman"/>
          <w:sz w:val="22"/>
        </w:rPr>
        <w:t>Ozbiltekin</w:t>
      </w:r>
      <w:proofErr w:type="spellEnd"/>
      <w:r w:rsidRPr="00D75B68">
        <w:rPr>
          <w:rFonts w:ascii="Times New Roman" w:hAnsi="Times New Roman" w:cs="Times New Roman"/>
          <w:sz w:val="22"/>
        </w:rPr>
        <w:t xml:space="preserve">-Pala, M., &amp; Ozkan-Ozen, Y. D. (2021). Prediction and evaluation of greenhouse gas emissions for sustainable road transport within Europe. </w:t>
      </w:r>
      <w:r w:rsidRPr="0059007B">
        <w:rPr>
          <w:rFonts w:ascii="Times New Roman" w:hAnsi="Times New Roman" w:cs="Times New Roman"/>
          <w:i/>
          <w:iCs/>
          <w:sz w:val="22"/>
        </w:rPr>
        <w:t>Sustainable Cities and Society</w:t>
      </w:r>
      <w:r w:rsidRPr="00D75B68">
        <w:rPr>
          <w:rFonts w:ascii="Times New Roman" w:hAnsi="Times New Roman" w:cs="Times New Roman"/>
          <w:sz w:val="22"/>
        </w:rPr>
        <w:t>, 70, 102924.</w:t>
      </w:r>
    </w:p>
    <w:p w14:paraId="37AA5D7A" w14:textId="77777777" w:rsidR="00806E99" w:rsidRPr="00D75B68" w:rsidRDefault="00806E99" w:rsidP="00806E99">
      <w:pPr>
        <w:pStyle w:val="a8"/>
        <w:numPr>
          <w:ilvl w:val="0"/>
          <w:numId w:val="2"/>
        </w:numPr>
        <w:ind w:firstLineChars="0"/>
        <w:rPr>
          <w:rFonts w:ascii="Times New Roman" w:hAnsi="Times New Roman" w:cs="Times New Roman"/>
          <w:sz w:val="22"/>
        </w:rPr>
      </w:pPr>
      <w:r w:rsidRPr="00D75B68">
        <w:rPr>
          <w:rFonts w:ascii="Times New Roman" w:hAnsi="Times New Roman" w:cs="Times New Roman"/>
          <w:sz w:val="22"/>
        </w:rPr>
        <w:t xml:space="preserve">Kou, Z., Wang, X., Chiu, S. F. A., </w:t>
      </w:r>
      <w:r>
        <w:rPr>
          <w:rFonts w:ascii="Times New Roman" w:hAnsi="Times New Roman" w:cs="Times New Roman"/>
          <w:sz w:val="22"/>
        </w:rPr>
        <w:t xml:space="preserve">&amp; </w:t>
      </w:r>
      <w:r w:rsidRPr="00D75B68">
        <w:rPr>
          <w:rFonts w:ascii="Times New Roman" w:hAnsi="Times New Roman" w:cs="Times New Roman"/>
          <w:sz w:val="22"/>
        </w:rPr>
        <w:t xml:space="preserve">Cai, H. (2020). Quantifying greenhouse gas emissions reduction from bike share systems: a model considering real-world trips and transportation mode choice patterns. </w:t>
      </w:r>
      <w:r w:rsidRPr="00375BA8">
        <w:rPr>
          <w:rFonts w:ascii="Times New Roman" w:hAnsi="Times New Roman" w:cs="Times New Roman"/>
          <w:i/>
          <w:iCs/>
          <w:sz w:val="22"/>
        </w:rPr>
        <w:t>Resources, Conservation and Recycling</w:t>
      </w:r>
      <w:r w:rsidRPr="00D75B68">
        <w:rPr>
          <w:rFonts w:ascii="Times New Roman" w:hAnsi="Times New Roman" w:cs="Times New Roman"/>
          <w:sz w:val="22"/>
        </w:rPr>
        <w:t xml:space="preserve">, 153, 104534. </w:t>
      </w:r>
    </w:p>
    <w:p w14:paraId="1DD0EBE0" w14:textId="77777777" w:rsidR="00806E99" w:rsidRPr="00D75B68" w:rsidRDefault="00806E99" w:rsidP="00806E99">
      <w:pPr>
        <w:pStyle w:val="a8"/>
        <w:numPr>
          <w:ilvl w:val="0"/>
          <w:numId w:val="2"/>
        </w:numPr>
        <w:ind w:firstLineChars="0"/>
        <w:rPr>
          <w:rFonts w:ascii="Times New Roman" w:hAnsi="Times New Roman" w:cs="Times New Roman"/>
          <w:sz w:val="22"/>
        </w:rPr>
      </w:pPr>
      <w:proofErr w:type="spellStart"/>
      <w:r w:rsidRPr="00D75B68">
        <w:rPr>
          <w:rFonts w:ascii="Times New Roman" w:hAnsi="Times New Roman" w:cs="Times New Roman"/>
          <w:sz w:val="22"/>
        </w:rPr>
        <w:t>Leroutier</w:t>
      </w:r>
      <w:proofErr w:type="spellEnd"/>
      <w:r w:rsidRPr="00D75B68">
        <w:rPr>
          <w:rFonts w:ascii="Times New Roman" w:hAnsi="Times New Roman" w:cs="Times New Roman"/>
          <w:sz w:val="22"/>
        </w:rPr>
        <w:t xml:space="preserve">, M., </w:t>
      </w:r>
      <w:r>
        <w:rPr>
          <w:rFonts w:ascii="Times New Roman" w:hAnsi="Times New Roman" w:cs="Times New Roman"/>
          <w:sz w:val="22"/>
        </w:rPr>
        <w:t xml:space="preserve">&amp; </w:t>
      </w:r>
      <w:r w:rsidRPr="00D75B68">
        <w:rPr>
          <w:rFonts w:ascii="Times New Roman" w:hAnsi="Times New Roman" w:cs="Times New Roman"/>
          <w:sz w:val="22"/>
        </w:rPr>
        <w:t xml:space="preserve">Quirion, P. (2022). Air pollution and CO2 from daily mobility: Who emits and </w:t>
      </w:r>
      <w:proofErr w:type="gramStart"/>
      <w:r w:rsidRPr="00D75B68">
        <w:rPr>
          <w:rFonts w:ascii="Times New Roman" w:hAnsi="Times New Roman" w:cs="Times New Roman"/>
          <w:sz w:val="22"/>
        </w:rPr>
        <w:t>Why</w:t>
      </w:r>
      <w:proofErr w:type="gramEnd"/>
      <w:r w:rsidRPr="00D75B68">
        <w:rPr>
          <w:rFonts w:ascii="Times New Roman" w:hAnsi="Times New Roman" w:cs="Times New Roman"/>
          <w:sz w:val="22"/>
        </w:rPr>
        <w:t xml:space="preserve">? Evidence from Paris. </w:t>
      </w:r>
      <w:r w:rsidRPr="00375BA8">
        <w:rPr>
          <w:rFonts w:ascii="Times New Roman" w:hAnsi="Times New Roman" w:cs="Times New Roman"/>
          <w:i/>
          <w:iCs/>
          <w:sz w:val="22"/>
        </w:rPr>
        <w:t>Energy Economics</w:t>
      </w:r>
      <w:r w:rsidRPr="00D75B68">
        <w:rPr>
          <w:rFonts w:ascii="Times New Roman" w:hAnsi="Times New Roman" w:cs="Times New Roman"/>
          <w:sz w:val="22"/>
        </w:rPr>
        <w:t>, 109, 105941.</w:t>
      </w:r>
    </w:p>
    <w:p w14:paraId="72F5A45F" w14:textId="77777777" w:rsidR="00806E99" w:rsidRPr="00D75B68" w:rsidRDefault="00806E99" w:rsidP="00806E99">
      <w:pPr>
        <w:pStyle w:val="a8"/>
        <w:numPr>
          <w:ilvl w:val="0"/>
          <w:numId w:val="2"/>
        </w:numPr>
        <w:ind w:firstLineChars="0"/>
        <w:rPr>
          <w:rFonts w:ascii="Times New Roman" w:hAnsi="Times New Roman" w:cs="Times New Roman"/>
          <w:sz w:val="22"/>
        </w:rPr>
      </w:pPr>
      <w:r w:rsidRPr="00D75B68">
        <w:rPr>
          <w:rFonts w:ascii="Times New Roman" w:hAnsi="Times New Roman" w:cs="Times New Roman"/>
          <w:sz w:val="22"/>
        </w:rPr>
        <w:t xml:space="preserve">Li, L., </w:t>
      </w:r>
      <w:r>
        <w:rPr>
          <w:rFonts w:ascii="Times New Roman" w:hAnsi="Times New Roman" w:cs="Times New Roman"/>
          <w:sz w:val="22"/>
        </w:rPr>
        <w:t xml:space="preserve">&amp; </w:t>
      </w:r>
      <w:r w:rsidRPr="00D75B68">
        <w:rPr>
          <w:rFonts w:ascii="Times New Roman" w:hAnsi="Times New Roman" w:cs="Times New Roman"/>
          <w:sz w:val="22"/>
        </w:rPr>
        <w:t xml:space="preserve">Zhang, X. (2020). Integrated optimization of railway freight operation planning </w:t>
      </w:r>
      <w:r w:rsidRPr="00D75B68">
        <w:rPr>
          <w:rFonts w:ascii="Times New Roman" w:hAnsi="Times New Roman" w:cs="Times New Roman"/>
          <w:sz w:val="22"/>
        </w:rPr>
        <w:lastRenderedPageBreak/>
        <w:t xml:space="preserve">and pricing based on carbon emission reduction policies. </w:t>
      </w:r>
      <w:r w:rsidRPr="00375BA8">
        <w:rPr>
          <w:rFonts w:ascii="Times New Roman" w:hAnsi="Times New Roman" w:cs="Times New Roman"/>
          <w:i/>
          <w:iCs/>
          <w:sz w:val="22"/>
        </w:rPr>
        <w:t>Journal of Cleaner Production</w:t>
      </w:r>
      <w:r w:rsidRPr="00D75B68">
        <w:rPr>
          <w:rFonts w:ascii="Times New Roman" w:hAnsi="Times New Roman" w:cs="Times New Roman"/>
          <w:sz w:val="22"/>
        </w:rPr>
        <w:t>, 263, 121316.</w:t>
      </w:r>
    </w:p>
    <w:p w14:paraId="54AFD2F6" w14:textId="77777777" w:rsidR="00806E99" w:rsidRPr="00D75B68" w:rsidRDefault="00806E99" w:rsidP="00806E99">
      <w:pPr>
        <w:pStyle w:val="a8"/>
        <w:numPr>
          <w:ilvl w:val="0"/>
          <w:numId w:val="2"/>
        </w:numPr>
        <w:ind w:firstLineChars="0"/>
        <w:rPr>
          <w:rFonts w:ascii="Times New Roman" w:hAnsi="Times New Roman" w:cs="Times New Roman"/>
          <w:sz w:val="22"/>
        </w:rPr>
      </w:pPr>
      <w:r w:rsidRPr="00D75B68">
        <w:rPr>
          <w:rFonts w:ascii="Times New Roman" w:hAnsi="Times New Roman" w:cs="Times New Roman"/>
          <w:sz w:val="22"/>
        </w:rPr>
        <w:t xml:space="preserve">Lin, Y., Qin, Y., Wu, J., &amp; Xu, M. (2021). Impact of high-speed rail on road traffic and greenhouse gas emissions. </w:t>
      </w:r>
      <w:r w:rsidRPr="00375BA8">
        <w:rPr>
          <w:rFonts w:ascii="Times New Roman" w:hAnsi="Times New Roman" w:cs="Times New Roman"/>
          <w:i/>
          <w:iCs/>
          <w:sz w:val="22"/>
        </w:rPr>
        <w:t>Nature Climate Change</w:t>
      </w:r>
      <w:r w:rsidRPr="00D75B68">
        <w:rPr>
          <w:rFonts w:ascii="Times New Roman" w:hAnsi="Times New Roman" w:cs="Times New Roman"/>
          <w:sz w:val="22"/>
        </w:rPr>
        <w:t>, 11(11), 952-957.</w:t>
      </w:r>
    </w:p>
    <w:p w14:paraId="783D0A58" w14:textId="77777777" w:rsidR="00806E99" w:rsidRPr="00D75B68" w:rsidRDefault="00806E99" w:rsidP="00806E99">
      <w:pPr>
        <w:pStyle w:val="a8"/>
        <w:numPr>
          <w:ilvl w:val="0"/>
          <w:numId w:val="2"/>
        </w:numPr>
        <w:ind w:firstLineChars="0"/>
        <w:rPr>
          <w:rFonts w:ascii="Times New Roman" w:hAnsi="Times New Roman" w:cs="Times New Roman"/>
          <w:sz w:val="22"/>
        </w:rPr>
      </w:pPr>
      <w:r w:rsidRPr="00D75B68">
        <w:rPr>
          <w:rFonts w:ascii="Times New Roman" w:hAnsi="Times New Roman" w:cs="Times New Roman"/>
          <w:sz w:val="22"/>
        </w:rPr>
        <w:t xml:space="preserve">Liu, D., </w:t>
      </w:r>
      <w:r>
        <w:rPr>
          <w:rFonts w:ascii="Times New Roman" w:hAnsi="Times New Roman" w:cs="Times New Roman"/>
          <w:sz w:val="22"/>
        </w:rPr>
        <w:t xml:space="preserve">&amp; </w:t>
      </w:r>
      <w:r w:rsidRPr="00D75B68">
        <w:rPr>
          <w:rFonts w:ascii="Times New Roman" w:hAnsi="Times New Roman" w:cs="Times New Roman"/>
          <w:sz w:val="22"/>
        </w:rPr>
        <w:t xml:space="preserve">Xiao, B. (2018). Can China achieve its carbon emission peaking? A scenario analysis based on STIRPAT and system dynamics model. </w:t>
      </w:r>
      <w:r w:rsidRPr="00375BA8">
        <w:rPr>
          <w:rFonts w:ascii="Times New Roman" w:hAnsi="Times New Roman" w:cs="Times New Roman"/>
          <w:i/>
          <w:iCs/>
          <w:sz w:val="22"/>
        </w:rPr>
        <w:t>Ecological indicators</w:t>
      </w:r>
      <w:r w:rsidRPr="00D75B68">
        <w:rPr>
          <w:rFonts w:ascii="Times New Roman" w:hAnsi="Times New Roman" w:cs="Times New Roman"/>
          <w:sz w:val="22"/>
        </w:rPr>
        <w:t>, 93, 647-657.</w:t>
      </w:r>
    </w:p>
    <w:p w14:paraId="58C2D026" w14:textId="77777777" w:rsidR="00806E99" w:rsidRPr="00D75B68" w:rsidRDefault="00806E99" w:rsidP="00806E99">
      <w:pPr>
        <w:pStyle w:val="a8"/>
        <w:numPr>
          <w:ilvl w:val="0"/>
          <w:numId w:val="2"/>
        </w:numPr>
        <w:ind w:firstLineChars="0"/>
        <w:rPr>
          <w:rFonts w:ascii="Times New Roman" w:hAnsi="Times New Roman" w:cs="Times New Roman"/>
          <w:sz w:val="22"/>
        </w:rPr>
      </w:pPr>
      <w:r w:rsidRPr="00D75B68">
        <w:rPr>
          <w:rFonts w:ascii="Times New Roman" w:hAnsi="Times New Roman" w:cs="Times New Roman"/>
          <w:sz w:val="22"/>
        </w:rPr>
        <w:t xml:space="preserve">Liu, H., Yan, F., </w:t>
      </w:r>
      <w:r>
        <w:rPr>
          <w:rFonts w:ascii="Times New Roman" w:hAnsi="Times New Roman" w:cs="Times New Roman"/>
          <w:sz w:val="22"/>
        </w:rPr>
        <w:t xml:space="preserve">&amp; </w:t>
      </w:r>
      <w:r w:rsidRPr="00D75B68">
        <w:rPr>
          <w:rFonts w:ascii="Times New Roman" w:hAnsi="Times New Roman" w:cs="Times New Roman"/>
          <w:sz w:val="22"/>
        </w:rPr>
        <w:t xml:space="preserve">Tian, H. (2022). Towards low-carbon cities: Patch-based multi-objective optimization of land use allocation using an improved non-dominated sorting genetic algorithm-II. </w:t>
      </w:r>
      <w:r w:rsidRPr="00375BA8">
        <w:rPr>
          <w:rFonts w:ascii="Times New Roman" w:hAnsi="Times New Roman" w:cs="Times New Roman"/>
          <w:i/>
          <w:iCs/>
          <w:sz w:val="22"/>
        </w:rPr>
        <w:t>Ecological Indicators</w:t>
      </w:r>
      <w:r w:rsidRPr="00D75B68">
        <w:rPr>
          <w:rFonts w:ascii="Times New Roman" w:hAnsi="Times New Roman" w:cs="Times New Roman"/>
          <w:sz w:val="22"/>
        </w:rPr>
        <w:t>, 134, 108455.</w:t>
      </w:r>
    </w:p>
    <w:p w14:paraId="44B81726" w14:textId="77777777" w:rsidR="00806E99" w:rsidRPr="00D75B68" w:rsidRDefault="00806E99" w:rsidP="00806E99">
      <w:pPr>
        <w:pStyle w:val="a8"/>
        <w:numPr>
          <w:ilvl w:val="0"/>
          <w:numId w:val="2"/>
        </w:numPr>
        <w:ind w:firstLineChars="0"/>
        <w:rPr>
          <w:rFonts w:ascii="Times New Roman" w:hAnsi="Times New Roman" w:cs="Times New Roman"/>
          <w:sz w:val="22"/>
        </w:rPr>
      </w:pPr>
      <w:r w:rsidRPr="00D75B68">
        <w:rPr>
          <w:rFonts w:ascii="Times New Roman" w:hAnsi="Times New Roman" w:cs="Times New Roman"/>
          <w:sz w:val="22"/>
        </w:rPr>
        <w:t xml:space="preserve">Liu, K., Xue, M., Peng, M., &amp; Wang, C. (2020). Impact of spatial structure of urban agglomeration on carbon emissions: An analysis of the Shandong Peninsula, China. </w:t>
      </w:r>
      <w:r w:rsidRPr="00375BA8">
        <w:rPr>
          <w:rFonts w:ascii="Times New Roman" w:hAnsi="Times New Roman" w:cs="Times New Roman"/>
          <w:i/>
          <w:iCs/>
          <w:sz w:val="22"/>
        </w:rPr>
        <w:t>Technological Forecasting and Social Change</w:t>
      </w:r>
      <w:r w:rsidRPr="00D75B68">
        <w:rPr>
          <w:rFonts w:ascii="Times New Roman" w:hAnsi="Times New Roman" w:cs="Times New Roman"/>
          <w:sz w:val="22"/>
        </w:rPr>
        <w:t>, 161, 120313.</w:t>
      </w:r>
    </w:p>
    <w:p w14:paraId="655CE25F" w14:textId="77777777" w:rsidR="00806E99" w:rsidRPr="00D75B68" w:rsidRDefault="00806E99" w:rsidP="00806E99">
      <w:pPr>
        <w:pStyle w:val="a8"/>
        <w:numPr>
          <w:ilvl w:val="0"/>
          <w:numId w:val="2"/>
        </w:numPr>
        <w:ind w:firstLineChars="0"/>
        <w:rPr>
          <w:rFonts w:ascii="Times New Roman" w:hAnsi="Times New Roman" w:cs="Times New Roman"/>
          <w:sz w:val="22"/>
        </w:rPr>
      </w:pPr>
      <w:r w:rsidRPr="00D75B68">
        <w:rPr>
          <w:rFonts w:ascii="Times New Roman" w:hAnsi="Times New Roman" w:cs="Times New Roman"/>
          <w:sz w:val="22"/>
        </w:rPr>
        <w:t xml:space="preserve">Liu, L., Hwang, T., Lee, S., Ouyang, Y., Lee, B., Smith, S. J., ... </w:t>
      </w:r>
      <w:r>
        <w:rPr>
          <w:rFonts w:ascii="Times New Roman" w:hAnsi="Times New Roman" w:cs="Times New Roman"/>
          <w:sz w:val="22"/>
        </w:rPr>
        <w:t xml:space="preserve">&amp; </w:t>
      </w:r>
      <w:r w:rsidRPr="00D75B68">
        <w:rPr>
          <w:rFonts w:ascii="Times New Roman" w:hAnsi="Times New Roman" w:cs="Times New Roman"/>
          <w:sz w:val="22"/>
        </w:rPr>
        <w:t xml:space="preserve">Bond, T. C. (2015). Emission projections for long-haul freight trucks and rail in the United States through 2050. </w:t>
      </w:r>
      <w:r w:rsidRPr="00375BA8">
        <w:rPr>
          <w:rFonts w:ascii="Times New Roman" w:hAnsi="Times New Roman" w:cs="Times New Roman"/>
          <w:i/>
          <w:iCs/>
          <w:sz w:val="22"/>
        </w:rPr>
        <w:t>Environmental Science &amp; Technology</w:t>
      </w:r>
      <w:r w:rsidRPr="00D75B68">
        <w:rPr>
          <w:rFonts w:ascii="Times New Roman" w:hAnsi="Times New Roman" w:cs="Times New Roman"/>
          <w:sz w:val="22"/>
        </w:rPr>
        <w:t xml:space="preserve">, 49(19), 11569-11576. </w:t>
      </w:r>
    </w:p>
    <w:p w14:paraId="376540FC" w14:textId="77777777" w:rsidR="00806E99" w:rsidRPr="00D75B68" w:rsidRDefault="00806E99" w:rsidP="00806E99">
      <w:pPr>
        <w:pStyle w:val="a8"/>
        <w:numPr>
          <w:ilvl w:val="0"/>
          <w:numId w:val="2"/>
        </w:numPr>
        <w:ind w:firstLineChars="0"/>
        <w:rPr>
          <w:rFonts w:ascii="Times New Roman" w:hAnsi="Times New Roman" w:cs="Times New Roman"/>
          <w:sz w:val="22"/>
        </w:rPr>
      </w:pPr>
      <w:r w:rsidRPr="00D75B68">
        <w:rPr>
          <w:rFonts w:ascii="Times New Roman" w:hAnsi="Times New Roman" w:cs="Times New Roman"/>
          <w:sz w:val="22"/>
        </w:rPr>
        <w:t xml:space="preserve">Liu, M., Niu, X., &amp; Tian, Z. (2022). Revealing the transmission mechanism and spatial spillover of carbon emission reduction caused by high-speed rail opening. </w:t>
      </w:r>
      <w:proofErr w:type="spellStart"/>
      <w:r w:rsidRPr="00375BA8">
        <w:rPr>
          <w:rFonts w:ascii="Times New Roman" w:hAnsi="Times New Roman" w:cs="Times New Roman"/>
          <w:i/>
          <w:iCs/>
          <w:sz w:val="22"/>
        </w:rPr>
        <w:t>PloS</w:t>
      </w:r>
      <w:proofErr w:type="spellEnd"/>
      <w:r w:rsidRPr="00375BA8">
        <w:rPr>
          <w:rFonts w:ascii="Times New Roman" w:hAnsi="Times New Roman" w:cs="Times New Roman"/>
          <w:i/>
          <w:iCs/>
          <w:sz w:val="22"/>
        </w:rPr>
        <w:t xml:space="preserve"> one</w:t>
      </w:r>
      <w:r w:rsidRPr="00D75B68">
        <w:rPr>
          <w:rFonts w:ascii="Times New Roman" w:hAnsi="Times New Roman" w:cs="Times New Roman"/>
          <w:sz w:val="22"/>
        </w:rPr>
        <w:t>, 17(8), e0271585.</w:t>
      </w:r>
    </w:p>
    <w:p w14:paraId="427AE1A8" w14:textId="77777777" w:rsidR="00806E99" w:rsidRPr="00D75B68" w:rsidRDefault="00806E99" w:rsidP="00806E99">
      <w:pPr>
        <w:pStyle w:val="a8"/>
        <w:numPr>
          <w:ilvl w:val="0"/>
          <w:numId w:val="2"/>
        </w:numPr>
        <w:ind w:firstLineChars="0"/>
        <w:rPr>
          <w:rFonts w:ascii="Times New Roman" w:hAnsi="Times New Roman" w:cs="Times New Roman"/>
          <w:sz w:val="22"/>
        </w:rPr>
      </w:pPr>
      <w:r w:rsidRPr="00D75B68">
        <w:rPr>
          <w:rFonts w:ascii="Times New Roman" w:hAnsi="Times New Roman" w:cs="Times New Roman"/>
          <w:sz w:val="22"/>
        </w:rPr>
        <w:t xml:space="preserve">Liu, X., Zhang, X., </w:t>
      </w:r>
      <w:r>
        <w:rPr>
          <w:rFonts w:ascii="Times New Roman" w:hAnsi="Times New Roman" w:cs="Times New Roman"/>
          <w:sz w:val="22"/>
        </w:rPr>
        <w:t xml:space="preserve">&amp; </w:t>
      </w:r>
      <w:r w:rsidRPr="00D75B68">
        <w:rPr>
          <w:rFonts w:ascii="Times New Roman" w:hAnsi="Times New Roman" w:cs="Times New Roman"/>
          <w:sz w:val="22"/>
        </w:rPr>
        <w:t xml:space="preserve">Sun, W. (2022). Does the agglomeration of urban producer services promote carbon efficiency of manufacturing </w:t>
      </w:r>
      <w:proofErr w:type="gramStart"/>
      <w:r w:rsidRPr="00D75B68">
        <w:rPr>
          <w:rFonts w:ascii="Times New Roman" w:hAnsi="Times New Roman" w:cs="Times New Roman"/>
          <w:sz w:val="22"/>
        </w:rPr>
        <w:t>industry?.</w:t>
      </w:r>
      <w:proofErr w:type="gramEnd"/>
      <w:r w:rsidRPr="00D75B68">
        <w:rPr>
          <w:rFonts w:ascii="Times New Roman" w:hAnsi="Times New Roman" w:cs="Times New Roman"/>
          <w:sz w:val="22"/>
        </w:rPr>
        <w:t xml:space="preserve"> </w:t>
      </w:r>
      <w:r w:rsidRPr="009F414C">
        <w:rPr>
          <w:rFonts w:ascii="Times New Roman" w:hAnsi="Times New Roman" w:cs="Times New Roman"/>
          <w:i/>
          <w:iCs/>
          <w:sz w:val="22"/>
        </w:rPr>
        <w:t>Land Use Policy</w:t>
      </w:r>
      <w:r w:rsidRPr="00D75B68">
        <w:rPr>
          <w:rFonts w:ascii="Times New Roman" w:hAnsi="Times New Roman" w:cs="Times New Roman"/>
          <w:sz w:val="22"/>
        </w:rPr>
        <w:t>, 120, 106264.</w:t>
      </w:r>
    </w:p>
    <w:p w14:paraId="7F2FC943" w14:textId="77777777" w:rsidR="00806E99" w:rsidRPr="00D75B68" w:rsidRDefault="00806E99" w:rsidP="00806E99">
      <w:pPr>
        <w:pStyle w:val="a8"/>
        <w:numPr>
          <w:ilvl w:val="0"/>
          <w:numId w:val="2"/>
        </w:numPr>
        <w:ind w:firstLineChars="0"/>
        <w:rPr>
          <w:rFonts w:ascii="Times New Roman" w:hAnsi="Times New Roman" w:cs="Times New Roman"/>
          <w:sz w:val="22"/>
        </w:rPr>
      </w:pPr>
      <w:r w:rsidRPr="00D75B68">
        <w:rPr>
          <w:rFonts w:ascii="Times New Roman" w:hAnsi="Times New Roman" w:cs="Times New Roman"/>
          <w:sz w:val="22"/>
        </w:rPr>
        <w:t xml:space="preserve">Mishra, S., Sinha, A., Sharif, A., </w:t>
      </w:r>
      <w:r>
        <w:rPr>
          <w:rFonts w:ascii="Times New Roman" w:hAnsi="Times New Roman" w:cs="Times New Roman"/>
          <w:sz w:val="22"/>
        </w:rPr>
        <w:t xml:space="preserve">&amp; </w:t>
      </w:r>
      <w:r w:rsidRPr="00D75B68">
        <w:rPr>
          <w:rFonts w:ascii="Times New Roman" w:hAnsi="Times New Roman" w:cs="Times New Roman"/>
          <w:sz w:val="22"/>
        </w:rPr>
        <w:t xml:space="preserve">Suki, N. M. (2020). Dynamic linkages between tourism, transportation, growth and carbon emission in the USA: evidence from partial and multiple wavelet coherence. </w:t>
      </w:r>
      <w:r w:rsidRPr="009F414C">
        <w:rPr>
          <w:rFonts w:ascii="Times New Roman" w:hAnsi="Times New Roman" w:cs="Times New Roman"/>
          <w:i/>
          <w:iCs/>
          <w:sz w:val="22"/>
        </w:rPr>
        <w:t>Current Issues in Tourism</w:t>
      </w:r>
      <w:r w:rsidRPr="00D75B68">
        <w:rPr>
          <w:rFonts w:ascii="Times New Roman" w:hAnsi="Times New Roman" w:cs="Times New Roman"/>
          <w:sz w:val="22"/>
        </w:rPr>
        <w:t>, 23(21), 2733-2755.</w:t>
      </w:r>
    </w:p>
    <w:p w14:paraId="67490A5F" w14:textId="77777777" w:rsidR="00806E99" w:rsidRPr="00D75B68" w:rsidRDefault="00806E99" w:rsidP="00806E99">
      <w:pPr>
        <w:pStyle w:val="a8"/>
        <w:numPr>
          <w:ilvl w:val="0"/>
          <w:numId w:val="2"/>
        </w:numPr>
        <w:ind w:firstLineChars="0"/>
        <w:rPr>
          <w:rFonts w:ascii="Times New Roman" w:hAnsi="Times New Roman" w:cs="Times New Roman"/>
          <w:sz w:val="22"/>
        </w:rPr>
      </w:pPr>
      <w:r w:rsidRPr="00D75B68">
        <w:rPr>
          <w:rFonts w:ascii="Times New Roman" w:hAnsi="Times New Roman" w:cs="Times New Roman"/>
          <w:sz w:val="22"/>
        </w:rPr>
        <w:t xml:space="preserve">Niu, F., Xin, Z., </w:t>
      </w:r>
      <w:r>
        <w:rPr>
          <w:rFonts w:ascii="Times New Roman" w:hAnsi="Times New Roman" w:cs="Times New Roman"/>
          <w:sz w:val="22"/>
        </w:rPr>
        <w:t xml:space="preserve">&amp; </w:t>
      </w:r>
      <w:r w:rsidRPr="00D75B68">
        <w:rPr>
          <w:rFonts w:ascii="Times New Roman" w:hAnsi="Times New Roman" w:cs="Times New Roman"/>
          <w:sz w:val="22"/>
        </w:rPr>
        <w:t xml:space="preserve">Sun, D. (2021). Urban land use effects of high-speed railway network in China: A spatial spillover perspective. </w:t>
      </w:r>
      <w:r w:rsidRPr="009F414C">
        <w:rPr>
          <w:rFonts w:ascii="Times New Roman" w:hAnsi="Times New Roman" w:cs="Times New Roman"/>
          <w:i/>
          <w:iCs/>
          <w:sz w:val="22"/>
        </w:rPr>
        <w:t>Land Use Policy</w:t>
      </w:r>
      <w:r w:rsidRPr="00D75B68">
        <w:rPr>
          <w:rFonts w:ascii="Times New Roman" w:hAnsi="Times New Roman" w:cs="Times New Roman"/>
          <w:sz w:val="22"/>
        </w:rPr>
        <w:t>, 105, 105417.</w:t>
      </w:r>
    </w:p>
    <w:p w14:paraId="781FC23D" w14:textId="77777777" w:rsidR="00806E99" w:rsidRPr="00D75B68" w:rsidRDefault="00806E99" w:rsidP="00806E99">
      <w:pPr>
        <w:pStyle w:val="a8"/>
        <w:numPr>
          <w:ilvl w:val="0"/>
          <w:numId w:val="2"/>
        </w:numPr>
        <w:ind w:firstLineChars="0"/>
        <w:rPr>
          <w:rFonts w:ascii="Times New Roman" w:hAnsi="Times New Roman" w:cs="Times New Roman"/>
          <w:sz w:val="22"/>
        </w:rPr>
      </w:pPr>
      <w:r w:rsidRPr="00D75B68">
        <w:rPr>
          <w:rFonts w:ascii="Times New Roman" w:hAnsi="Times New Roman" w:cs="Times New Roman"/>
          <w:sz w:val="22"/>
        </w:rPr>
        <w:t xml:space="preserve">Noland, R. B., </w:t>
      </w:r>
      <w:r>
        <w:rPr>
          <w:rFonts w:ascii="Times New Roman" w:hAnsi="Times New Roman" w:cs="Times New Roman"/>
          <w:sz w:val="22"/>
        </w:rPr>
        <w:t xml:space="preserve">&amp; </w:t>
      </w:r>
      <w:r w:rsidRPr="00D75B68">
        <w:rPr>
          <w:rFonts w:ascii="Times New Roman" w:hAnsi="Times New Roman" w:cs="Times New Roman"/>
          <w:sz w:val="22"/>
        </w:rPr>
        <w:t xml:space="preserve">Hanson, C. S. (2015). Life-cycle greenhouse gas emissions associated with a highway reconstruction: A New Jersey case study. </w:t>
      </w:r>
      <w:r w:rsidRPr="009F414C">
        <w:rPr>
          <w:rFonts w:ascii="Times New Roman" w:hAnsi="Times New Roman" w:cs="Times New Roman"/>
          <w:i/>
          <w:iCs/>
          <w:sz w:val="22"/>
        </w:rPr>
        <w:t>Journal of Cleaner Production</w:t>
      </w:r>
      <w:r w:rsidRPr="00D75B68">
        <w:rPr>
          <w:rFonts w:ascii="Times New Roman" w:hAnsi="Times New Roman" w:cs="Times New Roman"/>
          <w:sz w:val="22"/>
        </w:rPr>
        <w:t>, 107, 731-740.</w:t>
      </w:r>
    </w:p>
    <w:p w14:paraId="756B954B" w14:textId="77777777" w:rsidR="00806E99" w:rsidRPr="00D75B68" w:rsidRDefault="00806E99" w:rsidP="00806E99">
      <w:pPr>
        <w:pStyle w:val="a8"/>
        <w:numPr>
          <w:ilvl w:val="0"/>
          <w:numId w:val="2"/>
        </w:numPr>
        <w:ind w:firstLineChars="0"/>
        <w:rPr>
          <w:rFonts w:ascii="Times New Roman" w:hAnsi="Times New Roman" w:cs="Times New Roman"/>
          <w:sz w:val="22"/>
        </w:rPr>
      </w:pPr>
      <w:proofErr w:type="spellStart"/>
      <w:r w:rsidRPr="00D75B68">
        <w:rPr>
          <w:rFonts w:ascii="Times New Roman" w:hAnsi="Times New Roman" w:cs="Times New Roman"/>
          <w:sz w:val="22"/>
        </w:rPr>
        <w:t>Resat</w:t>
      </w:r>
      <w:proofErr w:type="spellEnd"/>
      <w:r w:rsidRPr="00D75B68">
        <w:rPr>
          <w:rFonts w:ascii="Times New Roman" w:hAnsi="Times New Roman" w:cs="Times New Roman"/>
          <w:sz w:val="22"/>
        </w:rPr>
        <w:t xml:space="preserve">, H. G., </w:t>
      </w:r>
      <w:r>
        <w:rPr>
          <w:rFonts w:ascii="Times New Roman" w:hAnsi="Times New Roman" w:cs="Times New Roman"/>
          <w:sz w:val="22"/>
        </w:rPr>
        <w:t xml:space="preserve">&amp; </w:t>
      </w:r>
      <w:proofErr w:type="spellStart"/>
      <w:r w:rsidRPr="00D75B68">
        <w:rPr>
          <w:rFonts w:ascii="Times New Roman" w:hAnsi="Times New Roman" w:cs="Times New Roman"/>
          <w:sz w:val="22"/>
        </w:rPr>
        <w:t>Turkay</w:t>
      </w:r>
      <w:proofErr w:type="spellEnd"/>
      <w:r w:rsidRPr="00D75B68">
        <w:rPr>
          <w:rFonts w:ascii="Times New Roman" w:hAnsi="Times New Roman" w:cs="Times New Roman"/>
          <w:sz w:val="22"/>
        </w:rPr>
        <w:t xml:space="preserve">, M. (2019). </w:t>
      </w:r>
      <w:bookmarkStart w:id="13" w:name="OLE_LINK3"/>
      <w:r w:rsidRPr="00D75B68">
        <w:rPr>
          <w:rFonts w:ascii="Times New Roman" w:hAnsi="Times New Roman" w:cs="Times New Roman"/>
          <w:sz w:val="22"/>
        </w:rPr>
        <w:t>A bi-objective model for design and analysis of sustainable intermodal transportation systems: a case study of Turkey.</w:t>
      </w:r>
      <w:bookmarkEnd w:id="13"/>
      <w:r w:rsidRPr="00D75B68">
        <w:rPr>
          <w:rFonts w:ascii="Times New Roman" w:hAnsi="Times New Roman" w:cs="Times New Roman"/>
          <w:sz w:val="22"/>
        </w:rPr>
        <w:t xml:space="preserve"> </w:t>
      </w:r>
      <w:r w:rsidRPr="009F414C">
        <w:rPr>
          <w:rFonts w:ascii="Times New Roman" w:hAnsi="Times New Roman" w:cs="Times New Roman"/>
          <w:i/>
          <w:iCs/>
          <w:sz w:val="22"/>
        </w:rPr>
        <w:t>International Journal of Production Research</w:t>
      </w:r>
      <w:r w:rsidRPr="00D75B68">
        <w:rPr>
          <w:rFonts w:ascii="Times New Roman" w:hAnsi="Times New Roman" w:cs="Times New Roman"/>
          <w:sz w:val="22"/>
        </w:rPr>
        <w:t>, 57(19), 6146-6161.</w:t>
      </w:r>
    </w:p>
    <w:p w14:paraId="3B4B5742" w14:textId="77777777" w:rsidR="00806E99" w:rsidRPr="00D75B68" w:rsidRDefault="00806E99" w:rsidP="00806E99">
      <w:pPr>
        <w:pStyle w:val="a8"/>
        <w:numPr>
          <w:ilvl w:val="0"/>
          <w:numId w:val="2"/>
        </w:numPr>
        <w:ind w:firstLineChars="0"/>
        <w:rPr>
          <w:rFonts w:ascii="Times New Roman" w:hAnsi="Times New Roman" w:cs="Times New Roman"/>
          <w:sz w:val="22"/>
        </w:rPr>
      </w:pPr>
      <w:r w:rsidRPr="00D75B68">
        <w:rPr>
          <w:rFonts w:ascii="Times New Roman" w:hAnsi="Times New Roman" w:cs="Times New Roman"/>
          <w:sz w:val="22"/>
        </w:rPr>
        <w:t xml:space="preserve">Roe, S., Streck, C., </w:t>
      </w:r>
      <w:proofErr w:type="spellStart"/>
      <w:r w:rsidRPr="00D75B68">
        <w:rPr>
          <w:rFonts w:ascii="Times New Roman" w:hAnsi="Times New Roman" w:cs="Times New Roman"/>
          <w:sz w:val="22"/>
        </w:rPr>
        <w:t>Obersteiner</w:t>
      </w:r>
      <w:proofErr w:type="spellEnd"/>
      <w:r w:rsidRPr="00D75B68">
        <w:rPr>
          <w:rFonts w:ascii="Times New Roman" w:hAnsi="Times New Roman" w:cs="Times New Roman"/>
          <w:sz w:val="22"/>
        </w:rPr>
        <w:t xml:space="preserve">, M., Frank, S., Griscom, B., Drouet, L., ... </w:t>
      </w:r>
      <w:r>
        <w:rPr>
          <w:rFonts w:ascii="Times New Roman" w:hAnsi="Times New Roman" w:cs="Times New Roman"/>
          <w:sz w:val="22"/>
        </w:rPr>
        <w:t xml:space="preserve">&amp; </w:t>
      </w:r>
      <w:r w:rsidRPr="00D75B68">
        <w:rPr>
          <w:rFonts w:ascii="Times New Roman" w:hAnsi="Times New Roman" w:cs="Times New Roman"/>
          <w:sz w:val="22"/>
        </w:rPr>
        <w:t xml:space="preserve">Lawrence, D. (2019). Contribution of the land sector to a 1.5 C world. </w:t>
      </w:r>
      <w:r w:rsidRPr="009F414C">
        <w:rPr>
          <w:rFonts w:ascii="Times New Roman" w:hAnsi="Times New Roman" w:cs="Times New Roman"/>
          <w:i/>
          <w:iCs/>
          <w:sz w:val="22"/>
        </w:rPr>
        <w:t>Nature Climate Change</w:t>
      </w:r>
      <w:r w:rsidRPr="00D75B68">
        <w:rPr>
          <w:rFonts w:ascii="Times New Roman" w:hAnsi="Times New Roman" w:cs="Times New Roman"/>
          <w:sz w:val="22"/>
        </w:rPr>
        <w:t>, 9(11), 817-828.</w:t>
      </w:r>
    </w:p>
    <w:p w14:paraId="545F3FF0" w14:textId="77777777" w:rsidR="00806E99" w:rsidRPr="00D75B68" w:rsidRDefault="00806E99" w:rsidP="00806E99">
      <w:pPr>
        <w:pStyle w:val="a8"/>
        <w:numPr>
          <w:ilvl w:val="0"/>
          <w:numId w:val="2"/>
        </w:numPr>
        <w:ind w:firstLineChars="0"/>
        <w:rPr>
          <w:rFonts w:ascii="Times New Roman" w:hAnsi="Times New Roman" w:cs="Times New Roman"/>
          <w:sz w:val="22"/>
        </w:rPr>
      </w:pPr>
      <w:r w:rsidRPr="00D75B68">
        <w:rPr>
          <w:rFonts w:ascii="Times New Roman" w:hAnsi="Times New Roman" w:cs="Times New Roman"/>
          <w:sz w:val="22"/>
        </w:rPr>
        <w:t xml:space="preserve">Simmonds, M. B., Di Vittorio, A. V., Jahns, C., Johnston, E., Jones, A., </w:t>
      </w:r>
      <w:r>
        <w:rPr>
          <w:rFonts w:ascii="Times New Roman" w:hAnsi="Times New Roman" w:cs="Times New Roman"/>
          <w:sz w:val="22"/>
        </w:rPr>
        <w:t xml:space="preserve">&amp; </w:t>
      </w:r>
      <w:r w:rsidRPr="00D75B68">
        <w:rPr>
          <w:rFonts w:ascii="Times New Roman" w:hAnsi="Times New Roman" w:cs="Times New Roman"/>
          <w:sz w:val="22"/>
        </w:rPr>
        <w:t>Nico, P. S. (2021). Impacts of California’s climate-relevant land use policy scenarios on terrestrial carbon emissions (CO</w:t>
      </w:r>
      <w:r w:rsidRPr="00D75B68">
        <w:rPr>
          <w:rFonts w:ascii="Times New Roman" w:hAnsi="Times New Roman" w:cs="Times New Roman"/>
          <w:sz w:val="22"/>
          <w:vertAlign w:val="subscript"/>
        </w:rPr>
        <w:t>2</w:t>
      </w:r>
      <w:r w:rsidRPr="00D75B68">
        <w:rPr>
          <w:rFonts w:ascii="Times New Roman" w:hAnsi="Times New Roman" w:cs="Times New Roman"/>
          <w:sz w:val="22"/>
        </w:rPr>
        <w:t xml:space="preserve"> and CH</w:t>
      </w:r>
      <w:r w:rsidRPr="00D75B68">
        <w:rPr>
          <w:rFonts w:ascii="Times New Roman" w:hAnsi="Times New Roman" w:cs="Times New Roman"/>
          <w:sz w:val="22"/>
          <w:vertAlign w:val="subscript"/>
        </w:rPr>
        <w:t>4</w:t>
      </w:r>
      <w:r w:rsidRPr="00D75B68">
        <w:rPr>
          <w:rFonts w:ascii="Times New Roman" w:hAnsi="Times New Roman" w:cs="Times New Roman"/>
          <w:sz w:val="22"/>
        </w:rPr>
        <w:t xml:space="preserve">) and wildfire risk. </w:t>
      </w:r>
      <w:r w:rsidRPr="009F414C">
        <w:rPr>
          <w:rFonts w:ascii="Times New Roman" w:hAnsi="Times New Roman" w:cs="Times New Roman"/>
          <w:i/>
          <w:iCs/>
          <w:sz w:val="22"/>
        </w:rPr>
        <w:t>Environmental Research Letters</w:t>
      </w:r>
      <w:r w:rsidRPr="00D75B68">
        <w:rPr>
          <w:rFonts w:ascii="Times New Roman" w:hAnsi="Times New Roman" w:cs="Times New Roman"/>
          <w:sz w:val="22"/>
        </w:rPr>
        <w:t>, 16(1), 014044.</w:t>
      </w:r>
    </w:p>
    <w:p w14:paraId="6524C688" w14:textId="77777777" w:rsidR="00806E99" w:rsidRPr="00D75B68" w:rsidRDefault="00806E99" w:rsidP="00806E99">
      <w:pPr>
        <w:pStyle w:val="a8"/>
        <w:numPr>
          <w:ilvl w:val="0"/>
          <w:numId w:val="2"/>
        </w:numPr>
        <w:ind w:firstLineChars="0"/>
        <w:rPr>
          <w:rFonts w:ascii="Times New Roman" w:hAnsi="Times New Roman" w:cs="Times New Roman"/>
          <w:sz w:val="22"/>
        </w:rPr>
      </w:pPr>
      <w:proofErr w:type="spellStart"/>
      <w:r w:rsidRPr="00D75B68">
        <w:rPr>
          <w:rFonts w:ascii="Times New Roman" w:hAnsi="Times New Roman" w:cs="Times New Roman"/>
          <w:sz w:val="22"/>
        </w:rPr>
        <w:t>Su</w:t>
      </w:r>
      <w:proofErr w:type="spellEnd"/>
      <w:r w:rsidRPr="00D75B68">
        <w:rPr>
          <w:rFonts w:ascii="Times New Roman" w:hAnsi="Times New Roman" w:cs="Times New Roman"/>
          <w:sz w:val="22"/>
        </w:rPr>
        <w:t xml:space="preserve">, Y., Wu, J., </w:t>
      </w:r>
      <w:proofErr w:type="spellStart"/>
      <w:r w:rsidRPr="00D75B68">
        <w:rPr>
          <w:rFonts w:ascii="Times New Roman" w:hAnsi="Times New Roman" w:cs="Times New Roman"/>
          <w:sz w:val="22"/>
        </w:rPr>
        <w:t>Ciais</w:t>
      </w:r>
      <w:proofErr w:type="spellEnd"/>
      <w:r w:rsidRPr="00D75B68">
        <w:rPr>
          <w:rFonts w:ascii="Times New Roman" w:hAnsi="Times New Roman" w:cs="Times New Roman"/>
          <w:sz w:val="22"/>
        </w:rPr>
        <w:t xml:space="preserve">, P., Zheng, B., Wang, Y., Chen, X., ... </w:t>
      </w:r>
      <w:r>
        <w:rPr>
          <w:rFonts w:ascii="Times New Roman" w:hAnsi="Times New Roman" w:cs="Times New Roman"/>
          <w:sz w:val="22"/>
        </w:rPr>
        <w:t xml:space="preserve">&amp; </w:t>
      </w:r>
      <w:proofErr w:type="spellStart"/>
      <w:r w:rsidRPr="00D75B68">
        <w:rPr>
          <w:rFonts w:ascii="Times New Roman" w:hAnsi="Times New Roman" w:cs="Times New Roman"/>
          <w:sz w:val="22"/>
        </w:rPr>
        <w:t>Lafortezza</w:t>
      </w:r>
      <w:proofErr w:type="spellEnd"/>
      <w:r w:rsidRPr="00D75B68">
        <w:rPr>
          <w:rFonts w:ascii="Times New Roman" w:hAnsi="Times New Roman" w:cs="Times New Roman"/>
          <w:sz w:val="22"/>
        </w:rPr>
        <w:t xml:space="preserve">, R. (2022). Differential impacts of urbanization characteristics on city-level carbon emissions from passenger transport on road: Evidence from 360 cities in China. </w:t>
      </w:r>
      <w:r w:rsidRPr="009F414C">
        <w:rPr>
          <w:rFonts w:ascii="Times New Roman" w:hAnsi="Times New Roman" w:cs="Times New Roman"/>
          <w:i/>
          <w:iCs/>
          <w:sz w:val="22"/>
        </w:rPr>
        <w:t>Building and Environment</w:t>
      </w:r>
      <w:r w:rsidRPr="00D75B68">
        <w:rPr>
          <w:rFonts w:ascii="Times New Roman" w:hAnsi="Times New Roman" w:cs="Times New Roman"/>
          <w:sz w:val="22"/>
        </w:rPr>
        <w:t xml:space="preserve">, 219, 109165. </w:t>
      </w:r>
    </w:p>
    <w:p w14:paraId="4EE14245" w14:textId="77777777" w:rsidR="00806E99" w:rsidRPr="00D75B68" w:rsidRDefault="00806E99" w:rsidP="00806E99">
      <w:pPr>
        <w:pStyle w:val="a8"/>
        <w:numPr>
          <w:ilvl w:val="0"/>
          <w:numId w:val="2"/>
        </w:numPr>
        <w:ind w:firstLineChars="0"/>
        <w:rPr>
          <w:rFonts w:ascii="Times New Roman" w:hAnsi="Times New Roman" w:cs="Times New Roman"/>
          <w:sz w:val="22"/>
        </w:rPr>
      </w:pPr>
      <w:r w:rsidRPr="00D75B68">
        <w:rPr>
          <w:rFonts w:ascii="Times New Roman" w:hAnsi="Times New Roman" w:cs="Times New Roman"/>
          <w:sz w:val="22"/>
        </w:rPr>
        <w:t xml:space="preserve">Sun, L., &amp; Li, W. (2021). Has the opening of high-speed rail reduced urban carbon </w:t>
      </w:r>
      <w:r w:rsidRPr="00D75B68">
        <w:rPr>
          <w:rFonts w:ascii="Times New Roman" w:hAnsi="Times New Roman" w:cs="Times New Roman"/>
          <w:sz w:val="22"/>
        </w:rPr>
        <w:lastRenderedPageBreak/>
        <w:t xml:space="preserve">emissions? Empirical analysis based on panel data of cities in China. </w:t>
      </w:r>
      <w:r w:rsidRPr="009F414C">
        <w:rPr>
          <w:rFonts w:ascii="Times New Roman" w:hAnsi="Times New Roman" w:cs="Times New Roman"/>
          <w:i/>
          <w:iCs/>
          <w:sz w:val="22"/>
        </w:rPr>
        <w:t>Journal of Cleaner Production</w:t>
      </w:r>
      <w:r w:rsidRPr="00D75B68">
        <w:rPr>
          <w:rFonts w:ascii="Times New Roman" w:hAnsi="Times New Roman" w:cs="Times New Roman"/>
          <w:sz w:val="22"/>
        </w:rPr>
        <w:t>, 321, 128958.</w:t>
      </w:r>
    </w:p>
    <w:p w14:paraId="32B83C5D" w14:textId="77777777" w:rsidR="00806E99" w:rsidRPr="00D75B68" w:rsidRDefault="00806E99" w:rsidP="00806E99">
      <w:pPr>
        <w:pStyle w:val="a8"/>
        <w:numPr>
          <w:ilvl w:val="0"/>
          <w:numId w:val="2"/>
        </w:numPr>
        <w:ind w:firstLineChars="0"/>
        <w:rPr>
          <w:rFonts w:ascii="Times New Roman" w:hAnsi="Times New Roman" w:cs="Times New Roman"/>
          <w:sz w:val="22"/>
        </w:rPr>
      </w:pPr>
      <w:r w:rsidRPr="00D75B68">
        <w:rPr>
          <w:rFonts w:ascii="Times New Roman" w:hAnsi="Times New Roman" w:cs="Times New Roman"/>
          <w:sz w:val="22"/>
        </w:rPr>
        <w:t xml:space="preserve">Tan, X., Tu, T., Gu, B., &amp; Zeng, Y. (2021). Scenario simulation of CO2 emissions from light-duty passenger vehicles under land use-transport planning: A case of Shenzhen International Low Carbon City. </w:t>
      </w:r>
      <w:r w:rsidRPr="009F414C">
        <w:rPr>
          <w:rFonts w:ascii="Times New Roman" w:hAnsi="Times New Roman" w:cs="Times New Roman"/>
          <w:i/>
          <w:iCs/>
          <w:sz w:val="22"/>
        </w:rPr>
        <w:t>Sustainable Cities and Society</w:t>
      </w:r>
      <w:r w:rsidRPr="00D75B68">
        <w:rPr>
          <w:rFonts w:ascii="Times New Roman" w:hAnsi="Times New Roman" w:cs="Times New Roman"/>
          <w:sz w:val="22"/>
        </w:rPr>
        <w:t>, 75, 103266.</w:t>
      </w:r>
    </w:p>
    <w:p w14:paraId="60F099D2" w14:textId="77777777" w:rsidR="00806E99" w:rsidRPr="00D75B68" w:rsidRDefault="00806E99" w:rsidP="00806E99">
      <w:pPr>
        <w:pStyle w:val="a8"/>
        <w:numPr>
          <w:ilvl w:val="0"/>
          <w:numId w:val="2"/>
        </w:numPr>
        <w:ind w:firstLineChars="0"/>
        <w:rPr>
          <w:rFonts w:ascii="Times New Roman" w:hAnsi="Times New Roman" w:cs="Times New Roman"/>
          <w:sz w:val="22"/>
        </w:rPr>
      </w:pPr>
      <w:r w:rsidRPr="00D75B68">
        <w:rPr>
          <w:rFonts w:ascii="Times New Roman" w:hAnsi="Times New Roman" w:cs="Times New Roman"/>
          <w:sz w:val="22"/>
        </w:rPr>
        <w:t xml:space="preserve">Wang, L., Peng, C., Shi, W., </w:t>
      </w:r>
      <w:r>
        <w:rPr>
          <w:rFonts w:ascii="Times New Roman" w:hAnsi="Times New Roman" w:cs="Times New Roman"/>
          <w:sz w:val="22"/>
        </w:rPr>
        <w:t xml:space="preserve">&amp; </w:t>
      </w:r>
      <w:r w:rsidRPr="00D75B68">
        <w:rPr>
          <w:rFonts w:ascii="Times New Roman" w:hAnsi="Times New Roman" w:cs="Times New Roman"/>
          <w:sz w:val="22"/>
        </w:rPr>
        <w:t xml:space="preserve">Zhu, M. (2020). Carbon dioxide emissions from port container distribution: Spatial characteristics and driving factors. </w:t>
      </w:r>
      <w:r w:rsidRPr="009F414C">
        <w:rPr>
          <w:rFonts w:ascii="Times New Roman" w:hAnsi="Times New Roman" w:cs="Times New Roman"/>
          <w:i/>
          <w:iCs/>
          <w:sz w:val="22"/>
        </w:rPr>
        <w:t>Transportation Research Part D: Transport and Environment</w:t>
      </w:r>
      <w:r w:rsidRPr="00D75B68">
        <w:rPr>
          <w:rFonts w:ascii="Times New Roman" w:hAnsi="Times New Roman" w:cs="Times New Roman"/>
          <w:sz w:val="22"/>
        </w:rPr>
        <w:t>, 82, 102318.</w:t>
      </w:r>
    </w:p>
    <w:p w14:paraId="0949E58F" w14:textId="77777777" w:rsidR="00806E99" w:rsidRPr="00D75B68" w:rsidRDefault="00806E99" w:rsidP="00806E99">
      <w:pPr>
        <w:pStyle w:val="a8"/>
        <w:numPr>
          <w:ilvl w:val="0"/>
          <w:numId w:val="2"/>
        </w:numPr>
        <w:ind w:firstLineChars="0"/>
        <w:rPr>
          <w:rFonts w:ascii="Times New Roman" w:hAnsi="Times New Roman" w:cs="Times New Roman"/>
          <w:sz w:val="22"/>
        </w:rPr>
      </w:pPr>
      <w:r w:rsidRPr="00D75B68">
        <w:rPr>
          <w:rFonts w:ascii="Times New Roman" w:hAnsi="Times New Roman" w:cs="Times New Roman"/>
          <w:sz w:val="22"/>
        </w:rPr>
        <w:t xml:space="preserve">Wang, L., Zhao, Z., Xue, X., </w:t>
      </w:r>
      <w:r>
        <w:rPr>
          <w:rFonts w:ascii="Times New Roman" w:hAnsi="Times New Roman" w:cs="Times New Roman"/>
          <w:sz w:val="22"/>
        </w:rPr>
        <w:t xml:space="preserve">&amp; </w:t>
      </w:r>
      <w:r w:rsidRPr="00D75B68">
        <w:rPr>
          <w:rFonts w:ascii="Times New Roman" w:hAnsi="Times New Roman" w:cs="Times New Roman"/>
          <w:sz w:val="22"/>
        </w:rPr>
        <w:t xml:space="preserve">Wang, Y. (2019). Spillover effects of railway and road on CO2 emission in China: a spatiotemporal analysis. </w:t>
      </w:r>
      <w:r w:rsidRPr="000C4A21">
        <w:rPr>
          <w:rFonts w:ascii="Times New Roman" w:hAnsi="Times New Roman" w:cs="Times New Roman"/>
          <w:i/>
          <w:iCs/>
          <w:sz w:val="22"/>
        </w:rPr>
        <w:t>Journal of Cleaner Production</w:t>
      </w:r>
      <w:r w:rsidRPr="00D75B68">
        <w:rPr>
          <w:rFonts w:ascii="Times New Roman" w:hAnsi="Times New Roman" w:cs="Times New Roman"/>
          <w:sz w:val="22"/>
        </w:rPr>
        <w:t>, 234, 797-809.</w:t>
      </w:r>
    </w:p>
    <w:p w14:paraId="72F85160" w14:textId="77777777" w:rsidR="00806E99" w:rsidRPr="00D75B68" w:rsidRDefault="00806E99" w:rsidP="00806E99">
      <w:pPr>
        <w:pStyle w:val="a8"/>
        <w:numPr>
          <w:ilvl w:val="0"/>
          <w:numId w:val="2"/>
        </w:numPr>
        <w:ind w:firstLineChars="0"/>
        <w:rPr>
          <w:rFonts w:ascii="Times New Roman" w:hAnsi="Times New Roman" w:cs="Times New Roman"/>
          <w:sz w:val="22"/>
        </w:rPr>
      </w:pPr>
      <w:r w:rsidRPr="00D75B68">
        <w:rPr>
          <w:rFonts w:ascii="Times New Roman" w:hAnsi="Times New Roman" w:cs="Times New Roman"/>
          <w:sz w:val="22"/>
        </w:rPr>
        <w:t xml:space="preserve">Wang, Y., Li, L., Kubota, J., Han, R., Zhu, X., &amp; Lu, G. (2016). Does urbanization lead to more carbon emission? Evidence from a panel of BRICS countries. </w:t>
      </w:r>
      <w:r w:rsidRPr="000C4A21">
        <w:rPr>
          <w:rFonts w:ascii="Times New Roman" w:hAnsi="Times New Roman" w:cs="Times New Roman"/>
          <w:i/>
          <w:iCs/>
          <w:sz w:val="22"/>
        </w:rPr>
        <w:t>Applied Energy</w:t>
      </w:r>
      <w:r w:rsidRPr="00D75B68">
        <w:rPr>
          <w:rFonts w:ascii="Times New Roman" w:hAnsi="Times New Roman" w:cs="Times New Roman"/>
          <w:sz w:val="22"/>
        </w:rPr>
        <w:t>, 168, 375-380.</w:t>
      </w:r>
    </w:p>
    <w:p w14:paraId="3B56B315" w14:textId="77777777" w:rsidR="00806E99" w:rsidRPr="00D75B68" w:rsidRDefault="00806E99" w:rsidP="00806E99">
      <w:pPr>
        <w:pStyle w:val="a8"/>
        <w:numPr>
          <w:ilvl w:val="0"/>
          <w:numId w:val="2"/>
        </w:numPr>
        <w:ind w:firstLineChars="0"/>
        <w:rPr>
          <w:rFonts w:ascii="Times New Roman" w:hAnsi="Times New Roman" w:cs="Times New Roman"/>
          <w:sz w:val="22"/>
        </w:rPr>
      </w:pPr>
      <w:r w:rsidRPr="00D75B68">
        <w:rPr>
          <w:rFonts w:ascii="Times New Roman" w:hAnsi="Times New Roman" w:cs="Times New Roman"/>
          <w:sz w:val="22"/>
        </w:rPr>
        <w:t xml:space="preserve">Wei, T., </w:t>
      </w:r>
      <w:r>
        <w:rPr>
          <w:rFonts w:ascii="Times New Roman" w:hAnsi="Times New Roman" w:cs="Times New Roman"/>
          <w:sz w:val="22"/>
        </w:rPr>
        <w:t xml:space="preserve">&amp; </w:t>
      </w:r>
      <w:r w:rsidRPr="00D75B68">
        <w:rPr>
          <w:rFonts w:ascii="Times New Roman" w:hAnsi="Times New Roman" w:cs="Times New Roman"/>
          <w:sz w:val="22"/>
        </w:rPr>
        <w:t xml:space="preserve">Chen, S. (2020). Dynamic energy and carbon footprints of urban transportation infrastructures: Differentiating between existing and newly-built assets. </w:t>
      </w:r>
      <w:r w:rsidRPr="000C4A21">
        <w:rPr>
          <w:rFonts w:ascii="Times New Roman" w:hAnsi="Times New Roman" w:cs="Times New Roman"/>
          <w:i/>
          <w:iCs/>
          <w:sz w:val="22"/>
        </w:rPr>
        <w:t>Applied Energy</w:t>
      </w:r>
      <w:r w:rsidRPr="00D75B68">
        <w:rPr>
          <w:rFonts w:ascii="Times New Roman" w:hAnsi="Times New Roman" w:cs="Times New Roman"/>
          <w:sz w:val="22"/>
        </w:rPr>
        <w:t>, 277, 115554.</w:t>
      </w:r>
    </w:p>
    <w:p w14:paraId="0820F2FE" w14:textId="77777777" w:rsidR="00806E99" w:rsidRPr="00D75B68" w:rsidRDefault="00806E99" w:rsidP="00806E99">
      <w:pPr>
        <w:pStyle w:val="a8"/>
        <w:numPr>
          <w:ilvl w:val="0"/>
          <w:numId w:val="2"/>
        </w:numPr>
        <w:ind w:firstLineChars="0"/>
        <w:rPr>
          <w:rFonts w:ascii="Times New Roman" w:hAnsi="Times New Roman" w:cs="Times New Roman"/>
          <w:sz w:val="22"/>
        </w:rPr>
      </w:pPr>
      <w:r w:rsidRPr="00D75B68">
        <w:rPr>
          <w:rFonts w:ascii="Times New Roman" w:hAnsi="Times New Roman" w:cs="Times New Roman"/>
          <w:sz w:val="22"/>
        </w:rPr>
        <w:t xml:space="preserve">Wen, L., </w:t>
      </w:r>
      <w:r>
        <w:rPr>
          <w:rFonts w:ascii="Times New Roman" w:hAnsi="Times New Roman" w:cs="Times New Roman"/>
          <w:sz w:val="22"/>
        </w:rPr>
        <w:t xml:space="preserve">&amp; </w:t>
      </w:r>
      <w:r w:rsidRPr="00D75B68">
        <w:rPr>
          <w:rFonts w:ascii="Times New Roman" w:hAnsi="Times New Roman" w:cs="Times New Roman"/>
          <w:sz w:val="22"/>
        </w:rPr>
        <w:t xml:space="preserve">Song, Q. (2022). Simulation study on carbon emission of China's freight system under the target of carbon peaking. </w:t>
      </w:r>
      <w:r w:rsidRPr="000C4A21">
        <w:rPr>
          <w:rFonts w:ascii="Times New Roman" w:hAnsi="Times New Roman" w:cs="Times New Roman"/>
          <w:i/>
          <w:iCs/>
          <w:sz w:val="22"/>
        </w:rPr>
        <w:t>Science of The Total Environment</w:t>
      </w:r>
      <w:r w:rsidRPr="00D75B68">
        <w:rPr>
          <w:rFonts w:ascii="Times New Roman" w:hAnsi="Times New Roman" w:cs="Times New Roman"/>
          <w:sz w:val="22"/>
        </w:rPr>
        <w:t>, 812, 152600.</w:t>
      </w:r>
    </w:p>
    <w:p w14:paraId="73169CE3" w14:textId="77777777" w:rsidR="00806E99" w:rsidRPr="00D75B68" w:rsidRDefault="00806E99" w:rsidP="00806E99">
      <w:pPr>
        <w:pStyle w:val="a8"/>
        <w:numPr>
          <w:ilvl w:val="0"/>
          <w:numId w:val="2"/>
        </w:numPr>
        <w:ind w:firstLineChars="0"/>
        <w:rPr>
          <w:rFonts w:ascii="Times New Roman" w:hAnsi="Times New Roman" w:cs="Times New Roman"/>
          <w:sz w:val="22"/>
        </w:rPr>
      </w:pPr>
      <w:r w:rsidRPr="00D75B68">
        <w:rPr>
          <w:rFonts w:ascii="Times New Roman" w:hAnsi="Times New Roman" w:cs="Times New Roman"/>
          <w:sz w:val="22"/>
        </w:rPr>
        <w:t xml:space="preserve">Xia, C., </w:t>
      </w:r>
      <w:r>
        <w:rPr>
          <w:rFonts w:ascii="Times New Roman" w:hAnsi="Times New Roman" w:cs="Times New Roman"/>
          <w:sz w:val="22"/>
        </w:rPr>
        <w:t xml:space="preserve">&amp; </w:t>
      </w:r>
      <w:r w:rsidRPr="00D75B68">
        <w:rPr>
          <w:rFonts w:ascii="Times New Roman" w:hAnsi="Times New Roman" w:cs="Times New Roman"/>
          <w:sz w:val="22"/>
        </w:rPr>
        <w:t xml:space="preserve">Chen, B. (2020). Urban land-carbon nexus based on ecological network analysis. </w:t>
      </w:r>
      <w:r w:rsidRPr="000C4A21">
        <w:rPr>
          <w:rFonts w:ascii="Times New Roman" w:hAnsi="Times New Roman" w:cs="Times New Roman"/>
          <w:i/>
          <w:iCs/>
          <w:sz w:val="22"/>
        </w:rPr>
        <w:t>Applied Energy</w:t>
      </w:r>
      <w:r w:rsidRPr="00D75B68">
        <w:rPr>
          <w:rFonts w:ascii="Times New Roman" w:hAnsi="Times New Roman" w:cs="Times New Roman"/>
          <w:sz w:val="22"/>
        </w:rPr>
        <w:t>, 276, 115465.</w:t>
      </w:r>
    </w:p>
    <w:p w14:paraId="458DAD85" w14:textId="77777777" w:rsidR="00806E99" w:rsidRPr="00D75B68" w:rsidRDefault="00806E99" w:rsidP="00806E99">
      <w:pPr>
        <w:pStyle w:val="a8"/>
        <w:numPr>
          <w:ilvl w:val="0"/>
          <w:numId w:val="2"/>
        </w:numPr>
        <w:ind w:firstLineChars="0"/>
        <w:rPr>
          <w:rFonts w:ascii="Times New Roman" w:hAnsi="Times New Roman" w:cs="Times New Roman"/>
          <w:sz w:val="22"/>
        </w:rPr>
      </w:pPr>
      <w:r w:rsidRPr="00D75B68">
        <w:rPr>
          <w:rFonts w:ascii="Times New Roman" w:hAnsi="Times New Roman" w:cs="Times New Roman"/>
          <w:sz w:val="22"/>
        </w:rPr>
        <w:t xml:space="preserve">Xu, H., Li, Y., Zheng, Y., &amp; Xu, X. (2022). Analysis of spatial associations in the energy–carbon emission efficiency of the transportation industry and its influencing factors: Evidence from China. </w:t>
      </w:r>
      <w:r w:rsidRPr="000C4A21">
        <w:rPr>
          <w:rFonts w:ascii="Times New Roman" w:hAnsi="Times New Roman" w:cs="Times New Roman"/>
          <w:i/>
          <w:iCs/>
          <w:sz w:val="22"/>
        </w:rPr>
        <w:t>Environmental Impact Assessment Review</w:t>
      </w:r>
      <w:r w:rsidRPr="00D75B68">
        <w:rPr>
          <w:rFonts w:ascii="Times New Roman" w:hAnsi="Times New Roman" w:cs="Times New Roman"/>
          <w:sz w:val="22"/>
        </w:rPr>
        <w:t xml:space="preserve">, 97, 106905. </w:t>
      </w:r>
    </w:p>
    <w:p w14:paraId="6746A74C" w14:textId="77777777" w:rsidR="00806E99" w:rsidRPr="00D75B68" w:rsidRDefault="00806E99" w:rsidP="00806E99">
      <w:pPr>
        <w:pStyle w:val="a8"/>
        <w:numPr>
          <w:ilvl w:val="0"/>
          <w:numId w:val="2"/>
        </w:numPr>
        <w:ind w:firstLineChars="0"/>
        <w:rPr>
          <w:rFonts w:ascii="Times New Roman" w:hAnsi="Times New Roman" w:cs="Times New Roman"/>
          <w:sz w:val="22"/>
        </w:rPr>
      </w:pPr>
      <w:r w:rsidRPr="00D75B68">
        <w:rPr>
          <w:rFonts w:ascii="Times New Roman" w:hAnsi="Times New Roman" w:cs="Times New Roman"/>
          <w:sz w:val="22"/>
        </w:rPr>
        <w:t xml:space="preserve">Xue, L., Li, H., Xu, C., Zhao, X., Zheng, Z., Li, Y., </w:t>
      </w:r>
      <w:r>
        <w:rPr>
          <w:rFonts w:ascii="Times New Roman" w:hAnsi="Times New Roman" w:cs="Times New Roman"/>
          <w:sz w:val="22"/>
        </w:rPr>
        <w:t xml:space="preserve">&amp; </w:t>
      </w:r>
      <w:r w:rsidRPr="00D75B68">
        <w:rPr>
          <w:rFonts w:ascii="Times New Roman" w:hAnsi="Times New Roman" w:cs="Times New Roman"/>
          <w:sz w:val="22"/>
        </w:rPr>
        <w:t xml:space="preserve">Liu, W. (2022). Impacts of industrial structure adjustment, upgrade and coordination on energy efficiency: Empirical research based on the extended STIRPAT model. </w:t>
      </w:r>
      <w:r w:rsidRPr="000C4A21">
        <w:rPr>
          <w:rFonts w:ascii="Times New Roman" w:hAnsi="Times New Roman" w:cs="Times New Roman"/>
          <w:i/>
          <w:iCs/>
          <w:sz w:val="22"/>
        </w:rPr>
        <w:t>Energy Strategy Reviews</w:t>
      </w:r>
      <w:r w:rsidRPr="00D75B68">
        <w:rPr>
          <w:rFonts w:ascii="Times New Roman" w:hAnsi="Times New Roman" w:cs="Times New Roman"/>
          <w:sz w:val="22"/>
        </w:rPr>
        <w:t>, 43, 100911.</w:t>
      </w:r>
    </w:p>
    <w:p w14:paraId="1C8D029A" w14:textId="77777777" w:rsidR="00806E99" w:rsidRPr="00D75B68" w:rsidRDefault="00806E99" w:rsidP="00806E99">
      <w:pPr>
        <w:pStyle w:val="a8"/>
        <w:numPr>
          <w:ilvl w:val="0"/>
          <w:numId w:val="2"/>
        </w:numPr>
        <w:ind w:firstLineChars="0"/>
        <w:rPr>
          <w:rFonts w:ascii="Times New Roman" w:hAnsi="Times New Roman" w:cs="Times New Roman"/>
          <w:sz w:val="22"/>
        </w:rPr>
      </w:pPr>
      <w:r w:rsidRPr="00D75B68">
        <w:rPr>
          <w:rFonts w:ascii="Times New Roman" w:hAnsi="Times New Roman" w:cs="Times New Roman"/>
          <w:sz w:val="22"/>
        </w:rPr>
        <w:t xml:space="preserve">Yang, S., Cao, D., &amp; Lo, K. (2018). Analyzing and optimizing the impact of economic restructuring on Shanghai’s carbon emissions using STIRPAT and NSGA-II. </w:t>
      </w:r>
      <w:r w:rsidRPr="000C4A21">
        <w:rPr>
          <w:rFonts w:ascii="Times New Roman" w:hAnsi="Times New Roman" w:cs="Times New Roman"/>
          <w:i/>
          <w:iCs/>
          <w:sz w:val="22"/>
        </w:rPr>
        <w:t>Sustainable cities and society</w:t>
      </w:r>
      <w:r w:rsidRPr="00D75B68">
        <w:rPr>
          <w:rFonts w:ascii="Times New Roman" w:hAnsi="Times New Roman" w:cs="Times New Roman"/>
          <w:sz w:val="22"/>
        </w:rPr>
        <w:t>, 40, 44-53.</w:t>
      </w:r>
    </w:p>
    <w:p w14:paraId="68A98850" w14:textId="77777777" w:rsidR="00806E99" w:rsidRPr="00D75B68" w:rsidRDefault="00806E99" w:rsidP="00806E99">
      <w:pPr>
        <w:pStyle w:val="a8"/>
        <w:numPr>
          <w:ilvl w:val="0"/>
          <w:numId w:val="2"/>
        </w:numPr>
        <w:ind w:firstLineChars="0"/>
        <w:rPr>
          <w:rFonts w:ascii="Times New Roman" w:hAnsi="Times New Roman" w:cs="Times New Roman"/>
          <w:sz w:val="22"/>
        </w:rPr>
      </w:pPr>
      <w:r w:rsidRPr="00D75B68">
        <w:rPr>
          <w:rFonts w:ascii="Times New Roman" w:hAnsi="Times New Roman" w:cs="Times New Roman"/>
          <w:sz w:val="22"/>
        </w:rPr>
        <w:t xml:space="preserve">Yang, W., Wang, W., </w:t>
      </w:r>
      <w:r>
        <w:rPr>
          <w:rFonts w:ascii="Times New Roman" w:hAnsi="Times New Roman" w:cs="Times New Roman"/>
          <w:sz w:val="22"/>
        </w:rPr>
        <w:t xml:space="preserve">&amp; </w:t>
      </w:r>
      <w:r w:rsidRPr="00D75B68">
        <w:rPr>
          <w:rFonts w:ascii="Times New Roman" w:hAnsi="Times New Roman" w:cs="Times New Roman"/>
          <w:sz w:val="22"/>
        </w:rPr>
        <w:t xml:space="preserve">Ouyang, S. (2019). The influencing factors and spatial spillover effects of CO2 emissions from transportation in China. </w:t>
      </w:r>
      <w:r w:rsidRPr="000C4A21">
        <w:rPr>
          <w:rFonts w:ascii="Times New Roman" w:hAnsi="Times New Roman" w:cs="Times New Roman"/>
          <w:i/>
          <w:iCs/>
          <w:sz w:val="22"/>
        </w:rPr>
        <w:t>Science of the Total Environment</w:t>
      </w:r>
      <w:r w:rsidRPr="00D75B68">
        <w:rPr>
          <w:rFonts w:ascii="Times New Roman" w:hAnsi="Times New Roman" w:cs="Times New Roman"/>
          <w:sz w:val="22"/>
        </w:rPr>
        <w:t>, 696, 133900.</w:t>
      </w:r>
    </w:p>
    <w:p w14:paraId="4ADF5202" w14:textId="77777777" w:rsidR="00806E99" w:rsidRPr="00D75B68" w:rsidRDefault="00806E99" w:rsidP="00806E99">
      <w:pPr>
        <w:pStyle w:val="a8"/>
        <w:numPr>
          <w:ilvl w:val="0"/>
          <w:numId w:val="2"/>
        </w:numPr>
        <w:ind w:firstLineChars="0"/>
        <w:rPr>
          <w:rFonts w:ascii="Times New Roman" w:hAnsi="Times New Roman" w:cs="Times New Roman"/>
          <w:sz w:val="22"/>
        </w:rPr>
      </w:pPr>
      <w:r w:rsidRPr="00D75B68">
        <w:rPr>
          <w:rFonts w:ascii="Times New Roman" w:hAnsi="Times New Roman" w:cs="Times New Roman"/>
          <w:sz w:val="22"/>
        </w:rPr>
        <w:t xml:space="preserve">Yu, X., Wu, Z., Zheng, H., Li, M., &amp; Tan, T. (2020). How urban agglomeration improve the emission efficiency? A spatial econometric analysis of the Yangtze River Delta urban agglomeration in China. </w:t>
      </w:r>
      <w:r w:rsidRPr="000C4A21">
        <w:rPr>
          <w:rFonts w:ascii="Times New Roman" w:hAnsi="Times New Roman" w:cs="Times New Roman"/>
          <w:i/>
          <w:iCs/>
          <w:sz w:val="22"/>
        </w:rPr>
        <w:t>Journal of environmental management</w:t>
      </w:r>
      <w:r w:rsidRPr="00D75B68">
        <w:rPr>
          <w:rFonts w:ascii="Times New Roman" w:hAnsi="Times New Roman" w:cs="Times New Roman"/>
          <w:sz w:val="22"/>
        </w:rPr>
        <w:t>, 260, 110061.</w:t>
      </w:r>
    </w:p>
    <w:p w14:paraId="7459F49C" w14:textId="77777777" w:rsidR="00806E99" w:rsidRPr="00D75B68" w:rsidRDefault="00806E99" w:rsidP="00806E99">
      <w:pPr>
        <w:pStyle w:val="a8"/>
        <w:numPr>
          <w:ilvl w:val="0"/>
          <w:numId w:val="2"/>
        </w:numPr>
        <w:ind w:firstLineChars="0"/>
        <w:rPr>
          <w:rFonts w:ascii="Times New Roman" w:hAnsi="Times New Roman" w:cs="Times New Roman"/>
          <w:sz w:val="22"/>
        </w:rPr>
      </w:pPr>
      <w:r w:rsidRPr="00D75B68">
        <w:rPr>
          <w:rFonts w:ascii="Times New Roman" w:hAnsi="Times New Roman" w:cs="Times New Roman"/>
          <w:sz w:val="22"/>
        </w:rPr>
        <w:t xml:space="preserve">Zhang, R., &amp; Hanaoka, T. (2022). Cross-cutting scenarios and strategies for designing decarbonization pathways in the transport sector toward carbon neutrality. </w:t>
      </w:r>
      <w:r w:rsidRPr="000C4A21">
        <w:rPr>
          <w:rFonts w:ascii="Times New Roman" w:hAnsi="Times New Roman" w:cs="Times New Roman"/>
          <w:i/>
          <w:iCs/>
          <w:sz w:val="22"/>
        </w:rPr>
        <w:t>Nature communications</w:t>
      </w:r>
      <w:r w:rsidRPr="00D75B68">
        <w:rPr>
          <w:rFonts w:ascii="Times New Roman" w:hAnsi="Times New Roman" w:cs="Times New Roman"/>
          <w:sz w:val="22"/>
        </w:rPr>
        <w:t>, 13(1), 1-10.</w:t>
      </w:r>
    </w:p>
    <w:p w14:paraId="3A09F55D" w14:textId="77777777" w:rsidR="00806E99" w:rsidRPr="00D75B68" w:rsidRDefault="00806E99" w:rsidP="00806E99">
      <w:pPr>
        <w:pStyle w:val="a8"/>
        <w:numPr>
          <w:ilvl w:val="0"/>
          <w:numId w:val="2"/>
        </w:numPr>
        <w:ind w:firstLineChars="0"/>
        <w:rPr>
          <w:rFonts w:ascii="Times New Roman" w:hAnsi="Times New Roman" w:cs="Times New Roman"/>
          <w:sz w:val="22"/>
        </w:rPr>
      </w:pPr>
      <w:r w:rsidRPr="00D75B68">
        <w:rPr>
          <w:rFonts w:ascii="Times New Roman" w:hAnsi="Times New Roman" w:cs="Times New Roman"/>
          <w:sz w:val="22"/>
        </w:rPr>
        <w:t xml:space="preserve">Zhao, C., Wang, K., Dong, X., </w:t>
      </w:r>
      <w:r>
        <w:rPr>
          <w:rFonts w:ascii="Times New Roman" w:hAnsi="Times New Roman" w:cs="Times New Roman"/>
          <w:sz w:val="22"/>
        </w:rPr>
        <w:t xml:space="preserve">&amp; </w:t>
      </w:r>
      <w:r w:rsidRPr="00D75B68">
        <w:rPr>
          <w:rFonts w:ascii="Times New Roman" w:hAnsi="Times New Roman" w:cs="Times New Roman"/>
          <w:sz w:val="22"/>
        </w:rPr>
        <w:t xml:space="preserve">Dong, K. (2022). Is smart transportation associated with reduced carbon emissions? The case of China. </w:t>
      </w:r>
      <w:r w:rsidRPr="000C4A21">
        <w:rPr>
          <w:rFonts w:ascii="Times New Roman" w:hAnsi="Times New Roman" w:cs="Times New Roman"/>
          <w:i/>
          <w:iCs/>
          <w:sz w:val="22"/>
        </w:rPr>
        <w:t>Energy Economics</w:t>
      </w:r>
      <w:r w:rsidRPr="00D75B68">
        <w:rPr>
          <w:rFonts w:ascii="Times New Roman" w:hAnsi="Times New Roman" w:cs="Times New Roman"/>
          <w:sz w:val="22"/>
        </w:rPr>
        <w:t xml:space="preserve">, 105, 105715. </w:t>
      </w:r>
    </w:p>
    <w:p w14:paraId="2B16D1D2" w14:textId="77777777" w:rsidR="00806E99" w:rsidRPr="00D75B68" w:rsidRDefault="00806E99" w:rsidP="00806E99">
      <w:pPr>
        <w:pStyle w:val="a8"/>
        <w:numPr>
          <w:ilvl w:val="0"/>
          <w:numId w:val="2"/>
        </w:numPr>
        <w:ind w:firstLineChars="0"/>
        <w:rPr>
          <w:rFonts w:ascii="Times New Roman" w:hAnsi="Times New Roman" w:cs="Times New Roman"/>
          <w:sz w:val="22"/>
        </w:rPr>
      </w:pPr>
      <w:r w:rsidRPr="00D75B68">
        <w:rPr>
          <w:rFonts w:ascii="Times New Roman" w:hAnsi="Times New Roman" w:cs="Times New Roman"/>
          <w:sz w:val="22"/>
        </w:rPr>
        <w:t xml:space="preserve">Zheng, L., Long, F., Chang, Z., </w:t>
      </w:r>
      <w:r>
        <w:rPr>
          <w:rFonts w:ascii="Times New Roman" w:hAnsi="Times New Roman" w:cs="Times New Roman"/>
          <w:sz w:val="22"/>
        </w:rPr>
        <w:t xml:space="preserve">&amp; </w:t>
      </w:r>
      <w:r w:rsidRPr="00D75B68">
        <w:rPr>
          <w:rFonts w:ascii="Times New Roman" w:hAnsi="Times New Roman" w:cs="Times New Roman"/>
          <w:sz w:val="22"/>
        </w:rPr>
        <w:t xml:space="preserve">Ye, J. (2019). Ghost town or city of hope? The spatial spillover effects of high-speed railway stations in China. </w:t>
      </w:r>
      <w:r w:rsidRPr="000C4A21">
        <w:rPr>
          <w:rFonts w:ascii="Times New Roman" w:hAnsi="Times New Roman" w:cs="Times New Roman"/>
          <w:i/>
          <w:iCs/>
          <w:sz w:val="22"/>
        </w:rPr>
        <w:t>Transport Policy</w:t>
      </w:r>
      <w:r w:rsidRPr="00D75B68">
        <w:rPr>
          <w:rFonts w:ascii="Times New Roman" w:hAnsi="Times New Roman" w:cs="Times New Roman"/>
          <w:sz w:val="22"/>
        </w:rPr>
        <w:t xml:space="preserve">, 81, 230-241. </w:t>
      </w:r>
    </w:p>
    <w:p w14:paraId="288DEEC2" w14:textId="77777777" w:rsidR="003C4D23" w:rsidRPr="003C4D23" w:rsidRDefault="003C4D23" w:rsidP="006E414B">
      <w:pPr>
        <w:rPr>
          <w:rFonts w:ascii="Times New Roman" w:hAnsi="Times New Roman" w:cs="Times New Roman"/>
          <w:sz w:val="22"/>
        </w:rPr>
      </w:pPr>
    </w:p>
    <w:sectPr w:rsidR="003C4D23" w:rsidRPr="003C4D23">
      <w:footerReference w:type="default" r:id="rId2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299823" w14:textId="77777777" w:rsidR="00C11BE9" w:rsidRDefault="00C11BE9" w:rsidP="006A6A71">
      <w:r>
        <w:separator/>
      </w:r>
    </w:p>
  </w:endnote>
  <w:endnote w:type="continuationSeparator" w:id="0">
    <w:p w14:paraId="2F991187" w14:textId="77777777" w:rsidR="00C11BE9" w:rsidRDefault="00C11BE9" w:rsidP="006A6A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harisSIL">
    <w:altName w:val="Malgun Gothic"/>
    <w:charset w:val="00"/>
    <w:family w:val="roman"/>
    <w:pitch w:val="default"/>
  </w:font>
  <w:font w:name="Microsoft YaHei UI">
    <w:panose1 w:val="020B0503020204020204"/>
    <w:charset w:val="86"/>
    <w:family w:val="swiss"/>
    <w:pitch w:val="variable"/>
    <w:sig w:usb0="80000287" w:usb1="2ACF3C50" w:usb2="00000016" w:usb3="00000000" w:csb0="0004001F" w:csb1="00000000"/>
  </w:font>
  <w:font w:name="Tahoma">
    <w:panose1 w:val="020B0604030504040204"/>
    <w:charset w:val="00"/>
    <w:family w:val="swiss"/>
    <w:pitch w:val="variable"/>
    <w:sig w:usb0="E1002EFF" w:usb1="C000605B" w:usb2="00000029" w:usb3="00000000" w:csb0="000101FF" w:csb1="00000000"/>
  </w:font>
  <w:font w:name="等线">
    <w:altName w:val="DengXian"/>
    <w:panose1 w:val="02010600030101010101"/>
    <w:charset w:val="86"/>
    <w:family w:val="auto"/>
    <w:pitch w:val="variable"/>
    <w:sig w:usb0="A00002BF" w:usb1="38CF7CFA" w:usb2="00000016" w:usb3="00000000" w:csb0="0004000F"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rPr>
      <w:id w:val="-990020044"/>
      <w:docPartObj>
        <w:docPartGallery w:val="Page Numbers (Bottom of Page)"/>
        <w:docPartUnique/>
      </w:docPartObj>
    </w:sdtPr>
    <w:sdtContent>
      <w:p w14:paraId="02AA562C" w14:textId="666C01A3" w:rsidR="00252705" w:rsidRPr="007E3AE8" w:rsidRDefault="00252705">
        <w:pPr>
          <w:pStyle w:val="a3"/>
          <w:jc w:val="center"/>
          <w:rPr>
            <w:rFonts w:ascii="Times New Roman" w:hAnsi="Times New Roman" w:cs="Times New Roman"/>
          </w:rPr>
        </w:pPr>
        <w:r w:rsidRPr="007E3AE8">
          <w:rPr>
            <w:rFonts w:ascii="Times New Roman" w:hAnsi="Times New Roman" w:cs="Times New Roman"/>
          </w:rPr>
          <w:fldChar w:fldCharType="begin"/>
        </w:r>
        <w:r w:rsidRPr="007E3AE8">
          <w:rPr>
            <w:rFonts w:ascii="Times New Roman" w:hAnsi="Times New Roman" w:cs="Times New Roman"/>
          </w:rPr>
          <w:instrText>PAGE   \* MERGEFORMAT</w:instrText>
        </w:r>
        <w:r w:rsidRPr="007E3AE8">
          <w:rPr>
            <w:rFonts w:ascii="Times New Roman" w:hAnsi="Times New Roman" w:cs="Times New Roman"/>
          </w:rPr>
          <w:fldChar w:fldCharType="separate"/>
        </w:r>
        <w:r w:rsidRPr="007E3AE8">
          <w:rPr>
            <w:rFonts w:ascii="Times New Roman" w:hAnsi="Times New Roman" w:cs="Times New Roman"/>
            <w:lang w:val="zh-CN"/>
          </w:rPr>
          <w:t>2</w:t>
        </w:r>
        <w:r w:rsidRPr="007E3AE8">
          <w:rPr>
            <w:rFonts w:ascii="Times New Roman" w:hAnsi="Times New Roman" w:cs="Times New Roman"/>
          </w:rPr>
          <w:fldChar w:fldCharType="end"/>
        </w:r>
      </w:p>
    </w:sdtContent>
  </w:sdt>
  <w:p w14:paraId="75638EC8" w14:textId="77777777" w:rsidR="00252705" w:rsidRDefault="00252705">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D3C15D" w14:textId="77777777" w:rsidR="00C11BE9" w:rsidRDefault="00C11BE9" w:rsidP="006A6A71">
      <w:r>
        <w:separator/>
      </w:r>
    </w:p>
  </w:footnote>
  <w:footnote w:type="continuationSeparator" w:id="0">
    <w:p w14:paraId="008BD663" w14:textId="77777777" w:rsidR="00C11BE9" w:rsidRDefault="00C11BE9" w:rsidP="006A6A7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BD2C6CF0"/>
    <w:multiLevelType w:val="singleLevel"/>
    <w:tmpl w:val="BD2C6CF0"/>
    <w:lvl w:ilvl="0">
      <w:start w:val="1"/>
      <w:numFmt w:val="decimal"/>
      <w:lvlText w:val="[%1]"/>
      <w:lvlJc w:val="left"/>
      <w:pPr>
        <w:tabs>
          <w:tab w:val="left" w:pos="397"/>
        </w:tabs>
        <w:ind w:left="454" w:hanging="454"/>
      </w:pPr>
      <w:rPr>
        <w:rFonts w:hint="default"/>
      </w:rPr>
    </w:lvl>
  </w:abstractNum>
  <w:abstractNum w:abstractNumId="1" w15:restartNumberingAfterBreak="0">
    <w:nsid w:val="35B06D15"/>
    <w:multiLevelType w:val="hybridMultilevel"/>
    <w:tmpl w:val="0FCC7C5C"/>
    <w:lvl w:ilvl="0" w:tplc="BD2C6CF0">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581456366">
    <w:abstractNumId w:val="0"/>
  </w:num>
  <w:num w:numId="2" w16cid:durableId="168644633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defaultTabStop w:val="420"/>
  <w:drawingGridVerticalSpacing w:val="156"/>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DSxMDIyNDOwNDAxsDRW0lEKTi0uzszPAykwrAUAd+gkxCwAAAA="/>
    <w:docVar w:name="commondata" w:val="eyJoZGlkIjoiOTE5NDczMzgyNmFjMTkwNTc3NWEzZDc3MGVjMjZiZjIifQ=="/>
  </w:docVars>
  <w:rsids>
    <w:rsidRoot w:val="00630790"/>
    <w:rsid w:val="0000132B"/>
    <w:rsid w:val="00001721"/>
    <w:rsid w:val="00001A1E"/>
    <w:rsid w:val="00002834"/>
    <w:rsid w:val="00002B24"/>
    <w:rsid w:val="00002C78"/>
    <w:rsid w:val="0000390D"/>
    <w:rsid w:val="00003EAA"/>
    <w:rsid w:val="00005471"/>
    <w:rsid w:val="0000632D"/>
    <w:rsid w:val="00006F20"/>
    <w:rsid w:val="000075F4"/>
    <w:rsid w:val="00007DF1"/>
    <w:rsid w:val="00010BFF"/>
    <w:rsid w:val="00011291"/>
    <w:rsid w:val="00011884"/>
    <w:rsid w:val="00012396"/>
    <w:rsid w:val="0001311F"/>
    <w:rsid w:val="00013DEA"/>
    <w:rsid w:val="0001402F"/>
    <w:rsid w:val="00014882"/>
    <w:rsid w:val="00015119"/>
    <w:rsid w:val="00016314"/>
    <w:rsid w:val="00017707"/>
    <w:rsid w:val="00017B18"/>
    <w:rsid w:val="000204CB"/>
    <w:rsid w:val="000221AD"/>
    <w:rsid w:val="00022491"/>
    <w:rsid w:val="00023419"/>
    <w:rsid w:val="00023780"/>
    <w:rsid w:val="000245D0"/>
    <w:rsid w:val="000252F9"/>
    <w:rsid w:val="000266A3"/>
    <w:rsid w:val="00026D99"/>
    <w:rsid w:val="0002746E"/>
    <w:rsid w:val="00031F1D"/>
    <w:rsid w:val="0003224E"/>
    <w:rsid w:val="00033750"/>
    <w:rsid w:val="000347B3"/>
    <w:rsid w:val="00034B8A"/>
    <w:rsid w:val="00035399"/>
    <w:rsid w:val="00035968"/>
    <w:rsid w:val="00036465"/>
    <w:rsid w:val="0003788C"/>
    <w:rsid w:val="000408CD"/>
    <w:rsid w:val="00040CFE"/>
    <w:rsid w:val="0004366D"/>
    <w:rsid w:val="00045216"/>
    <w:rsid w:val="000452D9"/>
    <w:rsid w:val="00045D50"/>
    <w:rsid w:val="000460D7"/>
    <w:rsid w:val="0004634E"/>
    <w:rsid w:val="000468B2"/>
    <w:rsid w:val="00046C60"/>
    <w:rsid w:val="00046D99"/>
    <w:rsid w:val="00047810"/>
    <w:rsid w:val="000502FF"/>
    <w:rsid w:val="0005084A"/>
    <w:rsid w:val="0005184E"/>
    <w:rsid w:val="00052D3C"/>
    <w:rsid w:val="00053AFD"/>
    <w:rsid w:val="00053C12"/>
    <w:rsid w:val="00053F7F"/>
    <w:rsid w:val="000551B3"/>
    <w:rsid w:val="00055307"/>
    <w:rsid w:val="00055E6F"/>
    <w:rsid w:val="00056DBB"/>
    <w:rsid w:val="000605A2"/>
    <w:rsid w:val="0006075D"/>
    <w:rsid w:val="00060909"/>
    <w:rsid w:val="000610C2"/>
    <w:rsid w:val="0006113A"/>
    <w:rsid w:val="00062413"/>
    <w:rsid w:val="00062B22"/>
    <w:rsid w:val="00063643"/>
    <w:rsid w:val="000645F2"/>
    <w:rsid w:val="00065832"/>
    <w:rsid w:val="000674AA"/>
    <w:rsid w:val="00070481"/>
    <w:rsid w:val="00070BA4"/>
    <w:rsid w:val="00071045"/>
    <w:rsid w:val="0007158B"/>
    <w:rsid w:val="00071969"/>
    <w:rsid w:val="00071D8A"/>
    <w:rsid w:val="00072E16"/>
    <w:rsid w:val="00073C47"/>
    <w:rsid w:val="00073FB5"/>
    <w:rsid w:val="0007485D"/>
    <w:rsid w:val="0007587B"/>
    <w:rsid w:val="000763E7"/>
    <w:rsid w:val="00076E77"/>
    <w:rsid w:val="000778D3"/>
    <w:rsid w:val="000803FC"/>
    <w:rsid w:val="00083DFE"/>
    <w:rsid w:val="00085753"/>
    <w:rsid w:val="00085BCB"/>
    <w:rsid w:val="00090875"/>
    <w:rsid w:val="00091461"/>
    <w:rsid w:val="00092D94"/>
    <w:rsid w:val="00092F59"/>
    <w:rsid w:val="00093950"/>
    <w:rsid w:val="00094DBB"/>
    <w:rsid w:val="00095766"/>
    <w:rsid w:val="00096D0F"/>
    <w:rsid w:val="000A17B4"/>
    <w:rsid w:val="000A2CA5"/>
    <w:rsid w:val="000A30FC"/>
    <w:rsid w:val="000A403B"/>
    <w:rsid w:val="000A4BC6"/>
    <w:rsid w:val="000A4F9B"/>
    <w:rsid w:val="000A596F"/>
    <w:rsid w:val="000A6E31"/>
    <w:rsid w:val="000A6EED"/>
    <w:rsid w:val="000B0C6D"/>
    <w:rsid w:val="000B303B"/>
    <w:rsid w:val="000B4E97"/>
    <w:rsid w:val="000B4F97"/>
    <w:rsid w:val="000B6CC2"/>
    <w:rsid w:val="000B7ED1"/>
    <w:rsid w:val="000B7F2C"/>
    <w:rsid w:val="000C009B"/>
    <w:rsid w:val="000C0AD6"/>
    <w:rsid w:val="000C0C29"/>
    <w:rsid w:val="000C0E16"/>
    <w:rsid w:val="000C1F06"/>
    <w:rsid w:val="000C27F6"/>
    <w:rsid w:val="000C2C6B"/>
    <w:rsid w:val="000C3062"/>
    <w:rsid w:val="000C3963"/>
    <w:rsid w:val="000C3BD1"/>
    <w:rsid w:val="000C433B"/>
    <w:rsid w:val="000C4BDC"/>
    <w:rsid w:val="000C624F"/>
    <w:rsid w:val="000C6723"/>
    <w:rsid w:val="000C775D"/>
    <w:rsid w:val="000C7902"/>
    <w:rsid w:val="000D0B20"/>
    <w:rsid w:val="000D0DC4"/>
    <w:rsid w:val="000D1099"/>
    <w:rsid w:val="000D12F7"/>
    <w:rsid w:val="000D1F90"/>
    <w:rsid w:val="000D243D"/>
    <w:rsid w:val="000D42D2"/>
    <w:rsid w:val="000D4B22"/>
    <w:rsid w:val="000D75CF"/>
    <w:rsid w:val="000E07C2"/>
    <w:rsid w:val="000E0F4E"/>
    <w:rsid w:val="000E283A"/>
    <w:rsid w:val="000E2A50"/>
    <w:rsid w:val="000E2BC5"/>
    <w:rsid w:val="000E367C"/>
    <w:rsid w:val="000E36DE"/>
    <w:rsid w:val="000E3793"/>
    <w:rsid w:val="000E440B"/>
    <w:rsid w:val="000E5262"/>
    <w:rsid w:val="000E5BC8"/>
    <w:rsid w:val="000E62B0"/>
    <w:rsid w:val="000E6394"/>
    <w:rsid w:val="000F04B6"/>
    <w:rsid w:val="000F1B65"/>
    <w:rsid w:val="000F1D77"/>
    <w:rsid w:val="000F2347"/>
    <w:rsid w:val="000F2836"/>
    <w:rsid w:val="000F2907"/>
    <w:rsid w:val="000F2BCD"/>
    <w:rsid w:val="000F324D"/>
    <w:rsid w:val="000F3F82"/>
    <w:rsid w:val="000F4C99"/>
    <w:rsid w:val="000F5B27"/>
    <w:rsid w:val="000F5F29"/>
    <w:rsid w:val="000F612D"/>
    <w:rsid w:val="000F6C4E"/>
    <w:rsid w:val="000F75A5"/>
    <w:rsid w:val="00101611"/>
    <w:rsid w:val="00102279"/>
    <w:rsid w:val="00102693"/>
    <w:rsid w:val="00102E23"/>
    <w:rsid w:val="00104321"/>
    <w:rsid w:val="00104C41"/>
    <w:rsid w:val="00105478"/>
    <w:rsid w:val="0010559F"/>
    <w:rsid w:val="00106906"/>
    <w:rsid w:val="0011022D"/>
    <w:rsid w:val="0011029D"/>
    <w:rsid w:val="00112116"/>
    <w:rsid w:val="00113B23"/>
    <w:rsid w:val="001140F7"/>
    <w:rsid w:val="00115982"/>
    <w:rsid w:val="00116F37"/>
    <w:rsid w:val="00117185"/>
    <w:rsid w:val="00120218"/>
    <w:rsid w:val="00120362"/>
    <w:rsid w:val="001209AA"/>
    <w:rsid w:val="001209C9"/>
    <w:rsid w:val="00120E2D"/>
    <w:rsid w:val="0012195D"/>
    <w:rsid w:val="00122D7B"/>
    <w:rsid w:val="0012437E"/>
    <w:rsid w:val="00124D41"/>
    <w:rsid w:val="001256C4"/>
    <w:rsid w:val="0012698D"/>
    <w:rsid w:val="00126AC2"/>
    <w:rsid w:val="00127719"/>
    <w:rsid w:val="00127A76"/>
    <w:rsid w:val="00130451"/>
    <w:rsid w:val="0013149D"/>
    <w:rsid w:val="001321C8"/>
    <w:rsid w:val="00134758"/>
    <w:rsid w:val="001350FF"/>
    <w:rsid w:val="001363B6"/>
    <w:rsid w:val="0013734C"/>
    <w:rsid w:val="001410BE"/>
    <w:rsid w:val="00141A01"/>
    <w:rsid w:val="00142398"/>
    <w:rsid w:val="00142B5E"/>
    <w:rsid w:val="00142E21"/>
    <w:rsid w:val="0014346A"/>
    <w:rsid w:val="00143A31"/>
    <w:rsid w:val="00143D9D"/>
    <w:rsid w:val="00144574"/>
    <w:rsid w:val="00144CB0"/>
    <w:rsid w:val="00145417"/>
    <w:rsid w:val="00145FF1"/>
    <w:rsid w:val="00146E7C"/>
    <w:rsid w:val="00147B76"/>
    <w:rsid w:val="00150430"/>
    <w:rsid w:val="0015109E"/>
    <w:rsid w:val="00151286"/>
    <w:rsid w:val="001526BB"/>
    <w:rsid w:val="00153194"/>
    <w:rsid w:val="00156FF8"/>
    <w:rsid w:val="001605E1"/>
    <w:rsid w:val="001607D3"/>
    <w:rsid w:val="00161B6F"/>
    <w:rsid w:val="00163719"/>
    <w:rsid w:val="00163DD6"/>
    <w:rsid w:val="001647DB"/>
    <w:rsid w:val="001649D3"/>
    <w:rsid w:val="00164A0C"/>
    <w:rsid w:val="00164C80"/>
    <w:rsid w:val="0016564A"/>
    <w:rsid w:val="001662F0"/>
    <w:rsid w:val="00166945"/>
    <w:rsid w:val="00166E23"/>
    <w:rsid w:val="001706A6"/>
    <w:rsid w:val="00170DA0"/>
    <w:rsid w:val="00172439"/>
    <w:rsid w:val="0017273A"/>
    <w:rsid w:val="00176D1C"/>
    <w:rsid w:val="001776A3"/>
    <w:rsid w:val="00177937"/>
    <w:rsid w:val="00180377"/>
    <w:rsid w:val="0018060D"/>
    <w:rsid w:val="00182B18"/>
    <w:rsid w:val="00182D91"/>
    <w:rsid w:val="001832F4"/>
    <w:rsid w:val="00183D9A"/>
    <w:rsid w:val="00183E7A"/>
    <w:rsid w:val="00183E98"/>
    <w:rsid w:val="00184AF6"/>
    <w:rsid w:val="00185D89"/>
    <w:rsid w:val="001860D9"/>
    <w:rsid w:val="0018688C"/>
    <w:rsid w:val="00186DB3"/>
    <w:rsid w:val="001909A5"/>
    <w:rsid w:val="00190B2C"/>
    <w:rsid w:val="00191DC5"/>
    <w:rsid w:val="001927B3"/>
    <w:rsid w:val="0019491C"/>
    <w:rsid w:val="00194B31"/>
    <w:rsid w:val="0019674F"/>
    <w:rsid w:val="00196BA3"/>
    <w:rsid w:val="00196D3F"/>
    <w:rsid w:val="0019701F"/>
    <w:rsid w:val="001973F2"/>
    <w:rsid w:val="00197CE4"/>
    <w:rsid w:val="001A3063"/>
    <w:rsid w:val="001A3D80"/>
    <w:rsid w:val="001A4D47"/>
    <w:rsid w:val="001A4FCA"/>
    <w:rsid w:val="001A684E"/>
    <w:rsid w:val="001A6C2A"/>
    <w:rsid w:val="001A6C89"/>
    <w:rsid w:val="001A7C80"/>
    <w:rsid w:val="001B2610"/>
    <w:rsid w:val="001B2C08"/>
    <w:rsid w:val="001B2C0E"/>
    <w:rsid w:val="001B340B"/>
    <w:rsid w:val="001B44AD"/>
    <w:rsid w:val="001B44F4"/>
    <w:rsid w:val="001B547F"/>
    <w:rsid w:val="001B5743"/>
    <w:rsid w:val="001B6E3B"/>
    <w:rsid w:val="001B6E40"/>
    <w:rsid w:val="001B7BA2"/>
    <w:rsid w:val="001C29B3"/>
    <w:rsid w:val="001C444C"/>
    <w:rsid w:val="001C5F96"/>
    <w:rsid w:val="001C7DE6"/>
    <w:rsid w:val="001D1086"/>
    <w:rsid w:val="001D217B"/>
    <w:rsid w:val="001D221B"/>
    <w:rsid w:val="001D26E1"/>
    <w:rsid w:val="001D31AF"/>
    <w:rsid w:val="001D34B7"/>
    <w:rsid w:val="001D4074"/>
    <w:rsid w:val="001D5D5F"/>
    <w:rsid w:val="001D5FC9"/>
    <w:rsid w:val="001D64A2"/>
    <w:rsid w:val="001D742E"/>
    <w:rsid w:val="001D758A"/>
    <w:rsid w:val="001E1772"/>
    <w:rsid w:val="001E24CF"/>
    <w:rsid w:val="001E2808"/>
    <w:rsid w:val="001E35FE"/>
    <w:rsid w:val="001E5655"/>
    <w:rsid w:val="001E6778"/>
    <w:rsid w:val="001F046B"/>
    <w:rsid w:val="001F1051"/>
    <w:rsid w:val="001F11A9"/>
    <w:rsid w:val="001F2B03"/>
    <w:rsid w:val="001F47C8"/>
    <w:rsid w:val="001F4A34"/>
    <w:rsid w:val="001F5413"/>
    <w:rsid w:val="001F5F28"/>
    <w:rsid w:val="001F77BB"/>
    <w:rsid w:val="00200EA5"/>
    <w:rsid w:val="00201819"/>
    <w:rsid w:val="00202821"/>
    <w:rsid w:val="00202D8B"/>
    <w:rsid w:val="002033BC"/>
    <w:rsid w:val="002037D2"/>
    <w:rsid w:val="0020483D"/>
    <w:rsid w:val="002050B9"/>
    <w:rsid w:val="002074D5"/>
    <w:rsid w:val="0021196F"/>
    <w:rsid w:val="00212912"/>
    <w:rsid w:val="00212CE8"/>
    <w:rsid w:val="00214845"/>
    <w:rsid w:val="00214846"/>
    <w:rsid w:val="00214E07"/>
    <w:rsid w:val="00214ED7"/>
    <w:rsid w:val="00215E33"/>
    <w:rsid w:val="00216558"/>
    <w:rsid w:val="00216F84"/>
    <w:rsid w:val="002173E2"/>
    <w:rsid w:val="0022012E"/>
    <w:rsid w:val="0022029A"/>
    <w:rsid w:val="002202AF"/>
    <w:rsid w:val="00220F23"/>
    <w:rsid w:val="002210B7"/>
    <w:rsid w:val="00221901"/>
    <w:rsid w:val="002228B4"/>
    <w:rsid w:val="00223728"/>
    <w:rsid w:val="0022476B"/>
    <w:rsid w:val="00224BF0"/>
    <w:rsid w:val="00226E46"/>
    <w:rsid w:val="00227248"/>
    <w:rsid w:val="0023074E"/>
    <w:rsid w:val="00230A2D"/>
    <w:rsid w:val="0023313C"/>
    <w:rsid w:val="00233D52"/>
    <w:rsid w:val="00235571"/>
    <w:rsid w:val="002361CF"/>
    <w:rsid w:val="00236CE4"/>
    <w:rsid w:val="00237AED"/>
    <w:rsid w:val="00240F50"/>
    <w:rsid w:val="00241331"/>
    <w:rsid w:val="002413E3"/>
    <w:rsid w:val="00241C2C"/>
    <w:rsid w:val="002426A0"/>
    <w:rsid w:val="0024339B"/>
    <w:rsid w:val="002438F2"/>
    <w:rsid w:val="0024428D"/>
    <w:rsid w:val="002445A5"/>
    <w:rsid w:val="00244D5D"/>
    <w:rsid w:val="00244DA2"/>
    <w:rsid w:val="00244F13"/>
    <w:rsid w:val="00246864"/>
    <w:rsid w:val="00246B69"/>
    <w:rsid w:val="00250185"/>
    <w:rsid w:val="002507E2"/>
    <w:rsid w:val="00252099"/>
    <w:rsid w:val="002520B0"/>
    <w:rsid w:val="00252705"/>
    <w:rsid w:val="00252829"/>
    <w:rsid w:val="00252FBE"/>
    <w:rsid w:val="002535C4"/>
    <w:rsid w:val="00254131"/>
    <w:rsid w:val="002546B5"/>
    <w:rsid w:val="00254D5E"/>
    <w:rsid w:val="002555BA"/>
    <w:rsid w:val="00255CED"/>
    <w:rsid w:val="00255E82"/>
    <w:rsid w:val="00256634"/>
    <w:rsid w:val="00256A03"/>
    <w:rsid w:val="00256FC9"/>
    <w:rsid w:val="0025757D"/>
    <w:rsid w:val="00257B30"/>
    <w:rsid w:val="002622B1"/>
    <w:rsid w:val="00262614"/>
    <w:rsid w:val="00262F22"/>
    <w:rsid w:val="00263F85"/>
    <w:rsid w:val="00264600"/>
    <w:rsid w:val="00265725"/>
    <w:rsid w:val="002660F0"/>
    <w:rsid w:val="0026649B"/>
    <w:rsid w:val="00266FD1"/>
    <w:rsid w:val="00270D77"/>
    <w:rsid w:val="00270E1B"/>
    <w:rsid w:val="002711C5"/>
    <w:rsid w:val="00271382"/>
    <w:rsid w:val="00273004"/>
    <w:rsid w:val="0027379E"/>
    <w:rsid w:val="00281128"/>
    <w:rsid w:val="00281531"/>
    <w:rsid w:val="00281E2A"/>
    <w:rsid w:val="002836B1"/>
    <w:rsid w:val="002838E9"/>
    <w:rsid w:val="00283A92"/>
    <w:rsid w:val="00283B9A"/>
    <w:rsid w:val="002857F4"/>
    <w:rsid w:val="00287A26"/>
    <w:rsid w:val="00291620"/>
    <w:rsid w:val="00291BE9"/>
    <w:rsid w:val="00292054"/>
    <w:rsid w:val="00292392"/>
    <w:rsid w:val="00293873"/>
    <w:rsid w:val="00293970"/>
    <w:rsid w:val="00293B79"/>
    <w:rsid w:val="0029521E"/>
    <w:rsid w:val="002955D2"/>
    <w:rsid w:val="00295947"/>
    <w:rsid w:val="00296610"/>
    <w:rsid w:val="002967D0"/>
    <w:rsid w:val="00296EF6"/>
    <w:rsid w:val="002979CD"/>
    <w:rsid w:val="00297AAE"/>
    <w:rsid w:val="00297BDE"/>
    <w:rsid w:val="00297C53"/>
    <w:rsid w:val="002A1752"/>
    <w:rsid w:val="002A5078"/>
    <w:rsid w:val="002B0E1D"/>
    <w:rsid w:val="002B365D"/>
    <w:rsid w:val="002B3E81"/>
    <w:rsid w:val="002B480F"/>
    <w:rsid w:val="002B69DC"/>
    <w:rsid w:val="002C048D"/>
    <w:rsid w:val="002C1347"/>
    <w:rsid w:val="002C1462"/>
    <w:rsid w:val="002C16B7"/>
    <w:rsid w:val="002C2C82"/>
    <w:rsid w:val="002C2E88"/>
    <w:rsid w:val="002C2F5D"/>
    <w:rsid w:val="002C32A9"/>
    <w:rsid w:val="002C3D3F"/>
    <w:rsid w:val="002C3EDC"/>
    <w:rsid w:val="002C5339"/>
    <w:rsid w:val="002C66E0"/>
    <w:rsid w:val="002D0495"/>
    <w:rsid w:val="002D249E"/>
    <w:rsid w:val="002D3667"/>
    <w:rsid w:val="002D480F"/>
    <w:rsid w:val="002D48E9"/>
    <w:rsid w:val="002D5638"/>
    <w:rsid w:val="002D5FB9"/>
    <w:rsid w:val="002D6912"/>
    <w:rsid w:val="002D7BD0"/>
    <w:rsid w:val="002E0AB4"/>
    <w:rsid w:val="002E10E6"/>
    <w:rsid w:val="002E2455"/>
    <w:rsid w:val="002E2C72"/>
    <w:rsid w:val="002E478B"/>
    <w:rsid w:val="002E54A6"/>
    <w:rsid w:val="002E696B"/>
    <w:rsid w:val="002E6D42"/>
    <w:rsid w:val="002E7092"/>
    <w:rsid w:val="002E7257"/>
    <w:rsid w:val="002E7468"/>
    <w:rsid w:val="002E7C15"/>
    <w:rsid w:val="002E7E51"/>
    <w:rsid w:val="002F02ED"/>
    <w:rsid w:val="002F08C5"/>
    <w:rsid w:val="002F244F"/>
    <w:rsid w:val="002F2F4B"/>
    <w:rsid w:val="002F3D06"/>
    <w:rsid w:val="002F62D2"/>
    <w:rsid w:val="002F70F7"/>
    <w:rsid w:val="002F7523"/>
    <w:rsid w:val="00300CDB"/>
    <w:rsid w:val="00301899"/>
    <w:rsid w:val="00302B60"/>
    <w:rsid w:val="00303163"/>
    <w:rsid w:val="00303820"/>
    <w:rsid w:val="00303B8A"/>
    <w:rsid w:val="00305125"/>
    <w:rsid w:val="003053A2"/>
    <w:rsid w:val="00307064"/>
    <w:rsid w:val="00307647"/>
    <w:rsid w:val="00307B4A"/>
    <w:rsid w:val="00310203"/>
    <w:rsid w:val="00310493"/>
    <w:rsid w:val="00312BBF"/>
    <w:rsid w:val="003131A7"/>
    <w:rsid w:val="0031366E"/>
    <w:rsid w:val="00313752"/>
    <w:rsid w:val="003137E3"/>
    <w:rsid w:val="003140AE"/>
    <w:rsid w:val="00314966"/>
    <w:rsid w:val="003150F7"/>
    <w:rsid w:val="00315103"/>
    <w:rsid w:val="00315FB5"/>
    <w:rsid w:val="00316566"/>
    <w:rsid w:val="00316C53"/>
    <w:rsid w:val="00321BAA"/>
    <w:rsid w:val="00321F53"/>
    <w:rsid w:val="00322170"/>
    <w:rsid w:val="00324A8D"/>
    <w:rsid w:val="00324E7C"/>
    <w:rsid w:val="003259FB"/>
    <w:rsid w:val="00325AA9"/>
    <w:rsid w:val="00326288"/>
    <w:rsid w:val="00326391"/>
    <w:rsid w:val="0032643D"/>
    <w:rsid w:val="00326F0F"/>
    <w:rsid w:val="00326FBF"/>
    <w:rsid w:val="00326FCF"/>
    <w:rsid w:val="00327B0A"/>
    <w:rsid w:val="00327E1C"/>
    <w:rsid w:val="00331800"/>
    <w:rsid w:val="00331884"/>
    <w:rsid w:val="003318EC"/>
    <w:rsid w:val="00332335"/>
    <w:rsid w:val="00334605"/>
    <w:rsid w:val="00334FD7"/>
    <w:rsid w:val="0033502F"/>
    <w:rsid w:val="00335F5D"/>
    <w:rsid w:val="00336DEC"/>
    <w:rsid w:val="00336FB0"/>
    <w:rsid w:val="00337CA2"/>
    <w:rsid w:val="00340BB9"/>
    <w:rsid w:val="00341093"/>
    <w:rsid w:val="0034294F"/>
    <w:rsid w:val="00343051"/>
    <w:rsid w:val="0034401E"/>
    <w:rsid w:val="0034446D"/>
    <w:rsid w:val="00346DF1"/>
    <w:rsid w:val="00346E97"/>
    <w:rsid w:val="003472AF"/>
    <w:rsid w:val="00350062"/>
    <w:rsid w:val="00350195"/>
    <w:rsid w:val="00350B27"/>
    <w:rsid w:val="00352ACD"/>
    <w:rsid w:val="00354047"/>
    <w:rsid w:val="00354555"/>
    <w:rsid w:val="00355854"/>
    <w:rsid w:val="00355E57"/>
    <w:rsid w:val="00356008"/>
    <w:rsid w:val="00356D52"/>
    <w:rsid w:val="00356F68"/>
    <w:rsid w:val="00357D7E"/>
    <w:rsid w:val="00357E32"/>
    <w:rsid w:val="00361A4F"/>
    <w:rsid w:val="00361D84"/>
    <w:rsid w:val="00361EF6"/>
    <w:rsid w:val="003624C1"/>
    <w:rsid w:val="003633B5"/>
    <w:rsid w:val="00363FB6"/>
    <w:rsid w:val="00364450"/>
    <w:rsid w:val="0036496B"/>
    <w:rsid w:val="00365753"/>
    <w:rsid w:val="0036645F"/>
    <w:rsid w:val="003666C2"/>
    <w:rsid w:val="00367ADE"/>
    <w:rsid w:val="00370277"/>
    <w:rsid w:val="0037047C"/>
    <w:rsid w:val="003710C2"/>
    <w:rsid w:val="0037237E"/>
    <w:rsid w:val="003745EC"/>
    <w:rsid w:val="003761AF"/>
    <w:rsid w:val="00376B8A"/>
    <w:rsid w:val="00376C7E"/>
    <w:rsid w:val="0038058C"/>
    <w:rsid w:val="003809FD"/>
    <w:rsid w:val="00381657"/>
    <w:rsid w:val="003822C0"/>
    <w:rsid w:val="00382406"/>
    <w:rsid w:val="00385B40"/>
    <w:rsid w:val="0038699A"/>
    <w:rsid w:val="00387122"/>
    <w:rsid w:val="003878E5"/>
    <w:rsid w:val="00387FE7"/>
    <w:rsid w:val="00390A8D"/>
    <w:rsid w:val="00391205"/>
    <w:rsid w:val="003916D6"/>
    <w:rsid w:val="00392839"/>
    <w:rsid w:val="00393347"/>
    <w:rsid w:val="00393C24"/>
    <w:rsid w:val="0039468D"/>
    <w:rsid w:val="003948F8"/>
    <w:rsid w:val="00395497"/>
    <w:rsid w:val="00395FD7"/>
    <w:rsid w:val="0039634B"/>
    <w:rsid w:val="003972BB"/>
    <w:rsid w:val="00397480"/>
    <w:rsid w:val="00397DCE"/>
    <w:rsid w:val="00397DDB"/>
    <w:rsid w:val="003A0E27"/>
    <w:rsid w:val="003A1FE6"/>
    <w:rsid w:val="003A2182"/>
    <w:rsid w:val="003A3A32"/>
    <w:rsid w:val="003A4963"/>
    <w:rsid w:val="003A4968"/>
    <w:rsid w:val="003A55AC"/>
    <w:rsid w:val="003A62F4"/>
    <w:rsid w:val="003A6A38"/>
    <w:rsid w:val="003B0E1B"/>
    <w:rsid w:val="003B16B9"/>
    <w:rsid w:val="003B196B"/>
    <w:rsid w:val="003B1EF8"/>
    <w:rsid w:val="003B2385"/>
    <w:rsid w:val="003B2913"/>
    <w:rsid w:val="003B4630"/>
    <w:rsid w:val="003B47FA"/>
    <w:rsid w:val="003B6338"/>
    <w:rsid w:val="003B7F9F"/>
    <w:rsid w:val="003C0646"/>
    <w:rsid w:val="003C09E5"/>
    <w:rsid w:val="003C2244"/>
    <w:rsid w:val="003C2B61"/>
    <w:rsid w:val="003C2EB4"/>
    <w:rsid w:val="003C3E00"/>
    <w:rsid w:val="003C4D23"/>
    <w:rsid w:val="003C54BA"/>
    <w:rsid w:val="003C5C0D"/>
    <w:rsid w:val="003D17BD"/>
    <w:rsid w:val="003D267D"/>
    <w:rsid w:val="003D4D0C"/>
    <w:rsid w:val="003D5079"/>
    <w:rsid w:val="003D560B"/>
    <w:rsid w:val="003D5E6F"/>
    <w:rsid w:val="003D60CA"/>
    <w:rsid w:val="003D6ABA"/>
    <w:rsid w:val="003D7B9F"/>
    <w:rsid w:val="003E0141"/>
    <w:rsid w:val="003E05B1"/>
    <w:rsid w:val="003E1952"/>
    <w:rsid w:val="003E1B16"/>
    <w:rsid w:val="003E2BAB"/>
    <w:rsid w:val="003E375E"/>
    <w:rsid w:val="003E42E6"/>
    <w:rsid w:val="003E44B3"/>
    <w:rsid w:val="003E522A"/>
    <w:rsid w:val="003E5379"/>
    <w:rsid w:val="003E5685"/>
    <w:rsid w:val="003E6674"/>
    <w:rsid w:val="003E66AB"/>
    <w:rsid w:val="003E6EA0"/>
    <w:rsid w:val="003F12EC"/>
    <w:rsid w:val="003F1CAF"/>
    <w:rsid w:val="003F2830"/>
    <w:rsid w:val="003F2E96"/>
    <w:rsid w:val="003F4EFD"/>
    <w:rsid w:val="003F753E"/>
    <w:rsid w:val="003F7556"/>
    <w:rsid w:val="00400650"/>
    <w:rsid w:val="004006E6"/>
    <w:rsid w:val="00402481"/>
    <w:rsid w:val="00404586"/>
    <w:rsid w:val="004107AA"/>
    <w:rsid w:val="00410C91"/>
    <w:rsid w:val="00410E80"/>
    <w:rsid w:val="00411ACD"/>
    <w:rsid w:val="00413AC7"/>
    <w:rsid w:val="00413C5B"/>
    <w:rsid w:val="00413E64"/>
    <w:rsid w:val="004148EB"/>
    <w:rsid w:val="00414A5F"/>
    <w:rsid w:val="00415C7F"/>
    <w:rsid w:val="00416AB6"/>
    <w:rsid w:val="00416C47"/>
    <w:rsid w:val="00417010"/>
    <w:rsid w:val="004202EE"/>
    <w:rsid w:val="0042166A"/>
    <w:rsid w:val="004219B3"/>
    <w:rsid w:val="004225FB"/>
    <w:rsid w:val="0042342C"/>
    <w:rsid w:val="00424968"/>
    <w:rsid w:val="00425220"/>
    <w:rsid w:val="0042583B"/>
    <w:rsid w:val="00425B65"/>
    <w:rsid w:val="00425C7B"/>
    <w:rsid w:val="00425ED6"/>
    <w:rsid w:val="0042774E"/>
    <w:rsid w:val="00430B0D"/>
    <w:rsid w:val="004315EE"/>
    <w:rsid w:val="00431A36"/>
    <w:rsid w:val="00431C37"/>
    <w:rsid w:val="00431E27"/>
    <w:rsid w:val="004343AF"/>
    <w:rsid w:val="004343DB"/>
    <w:rsid w:val="00434BF0"/>
    <w:rsid w:val="00435ABC"/>
    <w:rsid w:val="004373B1"/>
    <w:rsid w:val="004376B6"/>
    <w:rsid w:val="00437D53"/>
    <w:rsid w:val="00441058"/>
    <w:rsid w:val="0044181C"/>
    <w:rsid w:val="0044291F"/>
    <w:rsid w:val="00442F5B"/>
    <w:rsid w:val="00443DCF"/>
    <w:rsid w:val="00447650"/>
    <w:rsid w:val="00447918"/>
    <w:rsid w:val="00447C58"/>
    <w:rsid w:val="00450523"/>
    <w:rsid w:val="0045220F"/>
    <w:rsid w:val="0045495E"/>
    <w:rsid w:val="00454E44"/>
    <w:rsid w:val="00454F97"/>
    <w:rsid w:val="004552AC"/>
    <w:rsid w:val="00455771"/>
    <w:rsid w:val="00455789"/>
    <w:rsid w:val="00456ACF"/>
    <w:rsid w:val="00456CBB"/>
    <w:rsid w:val="00456F8C"/>
    <w:rsid w:val="0045794B"/>
    <w:rsid w:val="0046010C"/>
    <w:rsid w:val="00461EED"/>
    <w:rsid w:val="0046432C"/>
    <w:rsid w:val="0046482B"/>
    <w:rsid w:val="00465241"/>
    <w:rsid w:val="00465780"/>
    <w:rsid w:val="004661EE"/>
    <w:rsid w:val="00466479"/>
    <w:rsid w:val="00467DF0"/>
    <w:rsid w:val="00467E64"/>
    <w:rsid w:val="00470657"/>
    <w:rsid w:val="00471423"/>
    <w:rsid w:val="00471858"/>
    <w:rsid w:val="00471A86"/>
    <w:rsid w:val="004726AD"/>
    <w:rsid w:val="0047458A"/>
    <w:rsid w:val="00474840"/>
    <w:rsid w:val="00475335"/>
    <w:rsid w:val="0047702A"/>
    <w:rsid w:val="0047734B"/>
    <w:rsid w:val="00477431"/>
    <w:rsid w:val="0047761C"/>
    <w:rsid w:val="00480825"/>
    <w:rsid w:val="004812B1"/>
    <w:rsid w:val="004814CC"/>
    <w:rsid w:val="004818F1"/>
    <w:rsid w:val="00482CE7"/>
    <w:rsid w:val="00483C51"/>
    <w:rsid w:val="00484059"/>
    <w:rsid w:val="004843C0"/>
    <w:rsid w:val="00485528"/>
    <w:rsid w:val="00485AE6"/>
    <w:rsid w:val="00486A5D"/>
    <w:rsid w:val="004874AB"/>
    <w:rsid w:val="004874D2"/>
    <w:rsid w:val="004877F0"/>
    <w:rsid w:val="00487B64"/>
    <w:rsid w:val="00487E78"/>
    <w:rsid w:val="0049107C"/>
    <w:rsid w:val="00491C19"/>
    <w:rsid w:val="004924B3"/>
    <w:rsid w:val="0049264E"/>
    <w:rsid w:val="00492827"/>
    <w:rsid w:val="0049306C"/>
    <w:rsid w:val="00493B77"/>
    <w:rsid w:val="00494234"/>
    <w:rsid w:val="00496213"/>
    <w:rsid w:val="004963CF"/>
    <w:rsid w:val="0049732B"/>
    <w:rsid w:val="00497A14"/>
    <w:rsid w:val="00497D78"/>
    <w:rsid w:val="004A0049"/>
    <w:rsid w:val="004A0740"/>
    <w:rsid w:val="004A1280"/>
    <w:rsid w:val="004A2ACA"/>
    <w:rsid w:val="004A2B76"/>
    <w:rsid w:val="004A38E1"/>
    <w:rsid w:val="004A40F4"/>
    <w:rsid w:val="004A414C"/>
    <w:rsid w:val="004A433F"/>
    <w:rsid w:val="004A45C0"/>
    <w:rsid w:val="004A4C41"/>
    <w:rsid w:val="004A607D"/>
    <w:rsid w:val="004A745F"/>
    <w:rsid w:val="004A7989"/>
    <w:rsid w:val="004B02E4"/>
    <w:rsid w:val="004B1CD6"/>
    <w:rsid w:val="004B2037"/>
    <w:rsid w:val="004B57C2"/>
    <w:rsid w:val="004B5C97"/>
    <w:rsid w:val="004B61C6"/>
    <w:rsid w:val="004B69C0"/>
    <w:rsid w:val="004B71A7"/>
    <w:rsid w:val="004B7A77"/>
    <w:rsid w:val="004B7A7A"/>
    <w:rsid w:val="004C004F"/>
    <w:rsid w:val="004C0261"/>
    <w:rsid w:val="004C16B1"/>
    <w:rsid w:val="004C22FC"/>
    <w:rsid w:val="004C27B6"/>
    <w:rsid w:val="004C3C03"/>
    <w:rsid w:val="004C479B"/>
    <w:rsid w:val="004C4960"/>
    <w:rsid w:val="004C5075"/>
    <w:rsid w:val="004C5438"/>
    <w:rsid w:val="004C5845"/>
    <w:rsid w:val="004C5921"/>
    <w:rsid w:val="004C59B4"/>
    <w:rsid w:val="004C620C"/>
    <w:rsid w:val="004C6595"/>
    <w:rsid w:val="004C668B"/>
    <w:rsid w:val="004C6690"/>
    <w:rsid w:val="004C685A"/>
    <w:rsid w:val="004C6B7B"/>
    <w:rsid w:val="004D076C"/>
    <w:rsid w:val="004D0CC3"/>
    <w:rsid w:val="004D2F06"/>
    <w:rsid w:val="004D32C8"/>
    <w:rsid w:val="004D3946"/>
    <w:rsid w:val="004D40BC"/>
    <w:rsid w:val="004D4F5C"/>
    <w:rsid w:val="004D58D8"/>
    <w:rsid w:val="004D6EAE"/>
    <w:rsid w:val="004D6FCA"/>
    <w:rsid w:val="004D7034"/>
    <w:rsid w:val="004E0955"/>
    <w:rsid w:val="004E22DD"/>
    <w:rsid w:val="004E2B51"/>
    <w:rsid w:val="004E3422"/>
    <w:rsid w:val="004E3494"/>
    <w:rsid w:val="004E3DF2"/>
    <w:rsid w:val="004E5609"/>
    <w:rsid w:val="004E6AC3"/>
    <w:rsid w:val="004E6D97"/>
    <w:rsid w:val="004E77AB"/>
    <w:rsid w:val="004E7876"/>
    <w:rsid w:val="004F0568"/>
    <w:rsid w:val="004F1068"/>
    <w:rsid w:val="004F15D9"/>
    <w:rsid w:val="004F19A1"/>
    <w:rsid w:val="004F2115"/>
    <w:rsid w:val="004F2565"/>
    <w:rsid w:val="004F4B98"/>
    <w:rsid w:val="004F62F7"/>
    <w:rsid w:val="004F658A"/>
    <w:rsid w:val="004F7201"/>
    <w:rsid w:val="005002F8"/>
    <w:rsid w:val="00500CCC"/>
    <w:rsid w:val="00500D17"/>
    <w:rsid w:val="005012BC"/>
    <w:rsid w:val="00501D38"/>
    <w:rsid w:val="005023EC"/>
    <w:rsid w:val="005030F2"/>
    <w:rsid w:val="00503490"/>
    <w:rsid w:val="00504D13"/>
    <w:rsid w:val="00505ECD"/>
    <w:rsid w:val="005101B7"/>
    <w:rsid w:val="00510209"/>
    <w:rsid w:val="00510526"/>
    <w:rsid w:val="005105B9"/>
    <w:rsid w:val="00513F57"/>
    <w:rsid w:val="0051414A"/>
    <w:rsid w:val="005146CF"/>
    <w:rsid w:val="005147C5"/>
    <w:rsid w:val="005161DD"/>
    <w:rsid w:val="00517A46"/>
    <w:rsid w:val="0052069E"/>
    <w:rsid w:val="00522DFE"/>
    <w:rsid w:val="005239D8"/>
    <w:rsid w:val="0052414F"/>
    <w:rsid w:val="00524447"/>
    <w:rsid w:val="00526995"/>
    <w:rsid w:val="00527B44"/>
    <w:rsid w:val="005306B0"/>
    <w:rsid w:val="005321EA"/>
    <w:rsid w:val="00533333"/>
    <w:rsid w:val="00535894"/>
    <w:rsid w:val="005363F1"/>
    <w:rsid w:val="00541B58"/>
    <w:rsid w:val="00542180"/>
    <w:rsid w:val="00542302"/>
    <w:rsid w:val="00542395"/>
    <w:rsid w:val="00543067"/>
    <w:rsid w:val="00543867"/>
    <w:rsid w:val="00543AF1"/>
    <w:rsid w:val="00543C7A"/>
    <w:rsid w:val="00544CF2"/>
    <w:rsid w:val="00544F42"/>
    <w:rsid w:val="00545AA5"/>
    <w:rsid w:val="00545ACC"/>
    <w:rsid w:val="00545DF6"/>
    <w:rsid w:val="00547536"/>
    <w:rsid w:val="0055032B"/>
    <w:rsid w:val="005504A8"/>
    <w:rsid w:val="0055070F"/>
    <w:rsid w:val="005514AF"/>
    <w:rsid w:val="00551A6A"/>
    <w:rsid w:val="00554D67"/>
    <w:rsid w:val="00554E43"/>
    <w:rsid w:val="00557062"/>
    <w:rsid w:val="0056058E"/>
    <w:rsid w:val="0056113C"/>
    <w:rsid w:val="005614D0"/>
    <w:rsid w:val="00561DD1"/>
    <w:rsid w:val="00561F44"/>
    <w:rsid w:val="00562F98"/>
    <w:rsid w:val="00562FF4"/>
    <w:rsid w:val="00563D89"/>
    <w:rsid w:val="005656AA"/>
    <w:rsid w:val="00567E66"/>
    <w:rsid w:val="00574CD8"/>
    <w:rsid w:val="00574F7C"/>
    <w:rsid w:val="0057525E"/>
    <w:rsid w:val="00575505"/>
    <w:rsid w:val="00575EB0"/>
    <w:rsid w:val="00577F57"/>
    <w:rsid w:val="00581CAC"/>
    <w:rsid w:val="00583616"/>
    <w:rsid w:val="00583A95"/>
    <w:rsid w:val="00584794"/>
    <w:rsid w:val="00585F45"/>
    <w:rsid w:val="005860F2"/>
    <w:rsid w:val="00586B86"/>
    <w:rsid w:val="005870B7"/>
    <w:rsid w:val="005877E1"/>
    <w:rsid w:val="005877F5"/>
    <w:rsid w:val="00591F62"/>
    <w:rsid w:val="00592261"/>
    <w:rsid w:val="005924D4"/>
    <w:rsid w:val="00593682"/>
    <w:rsid w:val="00593E7F"/>
    <w:rsid w:val="0059669C"/>
    <w:rsid w:val="00596A8C"/>
    <w:rsid w:val="00596E77"/>
    <w:rsid w:val="0059753B"/>
    <w:rsid w:val="00597A5B"/>
    <w:rsid w:val="005A01B8"/>
    <w:rsid w:val="005A48BB"/>
    <w:rsid w:val="005A5B6E"/>
    <w:rsid w:val="005A6568"/>
    <w:rsid w:val="005A6821"/>
    <w:rsid w:val="005A6AFC"/>
    <w:rsid w:val="005B0865"/>
    <w:rsid w:val="005B4653"/>
    <w:rsid w:val="005B4F68"/>
    <w:rsid w:val="005B4F8B"/>
    <w:rsid w:val="005B66CC"/>
    <w:rsid w:val="005B6956"/>
    <w:rsid w:val="005B69C3"/>
    <w:rsid w:val="005B6C8C"/>
    <w:rsid w:val="005B743C"/>
    <w:rsid w:val="005B74E6"/>
    <w:rsid w:val="005C009D"/>
    <w:rsid w:val="005C00A9"/>
    <w:rsid w:val="005C1007"/>
    <w:rsid w:val="005C10E5"/>
    <w:rsid w:val="005C2A5B"/>
    <w:rsid w:val="005C3421"/>
    <w:rsid w:val="005C36DD"/>
    <w:rsid w:val="005C4878"/>
    <w:rsid w:val="005C5EED"/>
    <w:rsid w:val="005C6026"/>
    <w:rsid w:val="005C617B"/>
    <w:rsid w:val="005C706B"/>
    <w:rsid w:val="005C77BF"/>
    <w:rsid w:val="005C7F5D"/>
    <w:rsid w:val="005D05F7"/>
    <w:rsid w:val="005D11F2"/>
    <w:rsid w:val="005D1429"/>
    <w:rsid w:val="005D1465"/>
    <w:rsid w:val="005D1B48"/>
    <w:rsid w:val="005D27A4"/>
    <w:rsid w:val="005D27F7"/>
    <w:rsid w:val="005D2BAA"/>
    <w:rsid w:val="005D3539"/>
    <w:rsid w:val="005D3567"/>
    <w:rsid w:val="005D3906"/>
    <w:rsid w:val="005D4177"/>
    <w:rsid w:val="005D5946"/>
    <w:rsid w:val="005D7EAF"/>
    <w:rsid w:val="005E1227"/>
    <w:rsid w:val="005E1AB4"/>
    <w:rsid w:val="005E2EC7"/>
    <w:rsid w:val="005E3F3B"/>
    <w:rsid w:val="005E47AC"/>
    <w:rsid w:val="005E6689"/>
    <w:rsid w:val="005E7AE4"/>
    <w:rsid w:val="005E7B2A"/>
    <w:rsid w:val="005F03EE"/>
    <w:rsid w:val="005F2756"/>
    <w:rsid w:val="005F2947"/>
    <w:rsid w:val="005F325F"/>
    <w:rsid w:val="005F4536"/>
    <w:rsid w:val="005F67A1"/>
    <w:rsid w:val="005F7A96"/>
    <w:rsid w:val="00600BBD"/>
    <w:rsid w:val="00603D6B"/>
    <w:rsid w:val="00604CE4"/>
    <w:rsid w:val="00605D88"/>
    <w:rsid w:val="00606CF5"/>
    <w:rsid w:val="0061027D"/>
    <w:rsid w:val="006109CE"/>
    <w:rsid w:val="006114F3"/>
    <w:rsid w:val="006118EE"/>
    <w:rsid w:val="00613B6A"/>
    <w:rsid w:val="006142C3"/>
    <w:rsid w:val="00614C43"/>
    <w:rsid w:val="006160DB"/>
    <w:rsid w:val="00617482"/>
    <w:rsid w:val="006215B3"/>
    <w:rsid w:val="0062177B"/>
    <w:rsid w:val="00622430"/>
    <w:rsid w:val="00624AD9"/>
    <w:rsid w:val="00624FD7"/>
    <w:rsid w:val="00626A5C"/>
    <w:rsid w:val="0062727C"/>
    <w:rsid w:val="00630790"/>
    <w:rsid w:val="00630858"/>
    <w:rsid w:val="00630BC8"/>
    <w:rsid w:val="00630F13"/>
    <w:rsid w:val="00631489"/>
    <w:rsid w:val="00631F00"/>
    <w:rsid w:val="00632D6C"/>
    <w:rsid w:val="00633011"/>
    <w:rsid w:val="00634B26"/>
    <w:rsid w:val="00635663"/>
    <w:rsid w:val="00636206"/>
    <w:rsid w:val="0063666A"/>
    <w:rsid w:val="00636B4C"/>
    <w:rsid w:val="00636B4F"/>
    <w:rsid w:val="00641A87"/>
    <w:rsid w:val="006423AE"/>
    <w:rsid w:val="006429CD"/>
    <w:rsid w:val="006438ED"/>
    <w:rsid w:val="00644985"/>
    <w:rsid w:val="006449D7"/>
    <w:rsid w:val="006456B5"/>
    <w:rsid w:val="00645F9B"/>
    <w:rsid w:val="00646306"/>
    <w:rsid w:val="00646B8A"/>
    <w:rsid w:val="00646FBA"/>
    <w:rsid w:val="006476E8"/>
    <w:rsid w:val="00651187"/>
    <w:rsid w:val="006516BC"/>
    <w:rsid w:val="00651CB8"/>
    <w:rsid w:val="00652F36"/>
    <w:rsid w:val="00653B61"/>
    <w:rsid w:val="006544AF"/>
    <w:rsid w:val="00654818"/>
    <w:rsid w:val="00660E8B"/>
    <w:rsid w:val="006617EC"/>
    <w:rsid w:val="006631CC"/>
    <w:rsid w:val="00663B99"/>
    <w:rsid w:val="006645A4"/>
    <w:rsid w:val="00665454"/>
    <w:rsid w:val="00665CCB"/>
    <w:rsid w:val="00665D78"/>
    <w:rsid w:val="00665EEF"/>
    <w:rsid w:val="00666080"/>
    <w:rsid w:val="0066637A"/>
    <w:rsid w:val="00670480"/>
    <w:rsid w:val="00670BD0"/>
    <w:rsid w:val="00671041"/>
    <w:rsid w:val="006717D4"/>
    <w:rsid w:val="00672859"/>
    <w:rsid w:val="006733FD"/>
    <w:rsid w:val="00673793"/>
    <w:rsid w:val="00673FCE"/>
    <w:rsid w:val="0067422C"/>
    <w:rsid w:val="0067427F"/>
    <w:rsid w:val="00675BD5"/>
    <w:rsid w:val="006813D2"/>
    <w:rsid w:val="00681DD6"/>
    <w:rsid w:val="00682197"/>
    <w:rsid w:val="00682B5C"/>
    <w:rsid w:val="006836C5"/>
    <w:rsid w:val="00684352"/>
    <w:rsid w:val="006852A8"/>
    <w:rsid w:val="00685D2F"/>
    <w:rsid w:val="006862F1"/>
    <w:rsid w:val="00686996"/>
    <w:rsid w:val="00686EE2"/>
    <w:rsid w:val="0068763D"/>
    <w:rsid w:val="00687695"/>
    <w:rsid w:val="006877BE"/>
    <w:rsid w:val="00687D19"/>
    <w:rsid w:val="00690F63"/>
    <w:rsid w:val="006924EF"/>
    <w:rsid w:val="006924FA"/>
    <w:rsid w:val="00692951"/>
    <w:rsid w:val="00692E8E"/>
    <w:rsid w:val="00693053"/>
    <w:rsid w:val="00693642"/>
    <w:rsid w:val="00693CC3"/>
    <w:rsid w:val="00694831"/>
    <w:rsid w:val="00694F8E"/>
    <w:rsid w:val="0069502A"/>
    <w:rsid w:val="00695137"/>
    <w:rsid w:val="00695757"/>
    <w:rsid w:val="00696287"/>
    <w:rsid w:val="0069750B"/>
    <w:rsid w:val="00697950"/>
    <w:rsid w:val="006A071B"/>
    <w:rsid w:val="006A0AC1"/>
    <w:rsid w:val="006A1093"/>
    <w:rsid w:val="006A2737"/>
    <w:rsid w:val="006A3C64"/>
    <w:rsid w:val="006A55B9"/>
    <w:rsid w:val="006A5DB0"/>
    <w:rsid w:val="006A6A71"/>
    <w:rsid w:val="006A6B8A"/>
    <w:rsid w:val="006A6E72"/>
    <w:rsid w:val="006A7324"/>
    <w:rsid w:val="006A7432"/>
    <w:rsid w:val="006A7F58"/>
    <w:rsid w:val="006B0FD7"/>
    <w:rsid w:val="006B1DC1"/>
    <w:rsid w:val="006B1EE3"/>
    <w:rsid w:val="006B2AEC"/>
    <w:rsid w:val="006B36C8"/>
    <w:rsid w:val="006B386E"/>
    <w:rsid w:val="006B56EF"/>
    <w:rsid w:val="006B7504"/>
    <w:rsid w:val="006B7E24"/>
    <w:rsid w:val="006C0527"/>
    <w:rsid w:val="006C0EAE"/>
    <w:rsid w:val="006C1316"/>
    <w:rsid w:val="006C133E"/>
    <w:rsid w:val="006C27E5"/>
    <w:rsid w:val="006C46CB"/>
    <w:rsid w:val="006C584A"/>
    <w:rsid w:val="006C5E88"/>
    <w:rsid w:val="006C653E"/>
    <w:rsid w:val="006C6565"/>
    <w:rsid w:val="006C698B"/>
    <w:rsid w:val="006C7D45"/>
    <w:rsid w:val="006D001C"/>
    <w:rsid w:val="006D2558"/>
    <w:rsid w:val="006D37F0"/>
    <w:rsid w:val="006D3C4C"/>
    <w:rsid w:val="006D4092"/>
    <w:rsid w:val="006E2858"/>
    <w:rsid w:val="006E2A28"/>
    <w:rsid w:val="006E2BE4"/>
    <w:rsid w:val="006E414B"/>
    <w:rsid w:val="006E4751"/>
    <w:rsid w:val="006E5307"/>
    <w:rsid w:val="006E538A"/>
    <w:rsid w:val="006E5440"/>
    <w:rsid w:val="006E63F9"/>
    <w:rsid w:val="006E7EAC"/>
    <w:rsid w:val="006E7FFB"/>
    <w:rsid w:val="006F071F"/>
    <w:rsid w:val="006F08D4"/>
    <w:rsid w:val="006F190D"/>
    <w:rsid w:val="006F39F7"/>
    <w:rsid w:val="006F407F"/>
    <w:rsid w:val="006F40F2"/>
    <w:rsid w:val="006F4156"/>
    <w:rsid w:val="006F6A6E"/>
    <w:rsid w:val="006F73BD"/>
    <w:rsid w:val="00700911"/>
    <w:rsid w:val="0070129A"/>
    <w:rsid w:val="007014BE"/>
    <w:rsid w:val="0070175C"/>
    <w:rsid w:val="0070274A"/>
    <w:rsid w:val="0070337C"/>
    <w:rsid w:val="007034E4"/>
    <w:rsid w:val="007038E5"/>
    <w:rsid w:val="007050FC"/>
    <w:rsid w:val="00705159"/>
    <w:rsid w:val="007051E0"/>
    <w:rsid w:val="00706FF4"/>
    <w:rsid w:val="0070737A"/>
    <w:rsid w:val="007113B2"/>
    <w:rsid w:val="00712316"/>
    <w:rsid w:val="007123BA"/>
    <w:rsid w:val="0071246E"/>
    <w:rsid w:val="007128C3"/>
    <w:rsid w:val="00714640"/>
    <w:rsid w:val="00715037"/>
    <w:rsid w:val="007154C8"/>
    <w:rsid w:val="00716228"/>
    <w:rsid w:val="00716761"/>
    <w:rsid w:val="0071723D"/>
    <w:rsid w:val="00717500"/>
    <w:rsid w:val="007179E0"/>
    <w:rsid w:val="00717CFD"/>
    <w:rsid w:val="00721410"/>
    <w:rsid w:val="00721AFE"/>
    <w:rsid w:val="00721E18"/>
    <w:rsid w:val="0072214B"/>
    <w:rsid w:val="00722282"/>
    <w:rsid w:val="00722CAC"/>
    <w:rsid w:val="00722CB2"/>
    <w:rsid w:val="00723982"/>
    <w:rsid w:val="00723D72"/>
    <w:rsid w:val="00724349"/>
    <w:rsid w:val="0072476F"/>
    <w:rsid w:val="00725C90"/>
    <w:rsid w:val="00726380"/>
    <w:rsid w:val="0072750E"/>
    <w:rsid w:val="00730763"/>
    <w:rsid w:val="007317CD"/>
    <w:rsid w:val="007318CA"/>
    <w:rsid w:val="00732549"/>
    <w:rsid w:val="007329C8"/>
    <w:rsid w:val="00732A55"/>
    <w:rsid w:val="00732B18"/>
    <w:rsid w:val="007333F6"/>
    <w:rsid w:val="00733401"/>
    <w:rsid w:val="007335FF"/>
    <w:rsid w:val="00733998"/>
    <w:rsid w:val="00735ABB"/>
    <w:rsid w:val="0073603B"/>
    <w:rsid w:val="007363BA"/>
    <w:rsid w:val="007366A7"/>
    <w:rsid w:val="007367BD"/>
    <w:rsid w:val="0073784F"/>
    <w:rsid w:val="00740844"/>
    <w:rsid w:val="00740A3F"/>
    <w:rsid w:val="007413D9"/>
    <w:rsid w:val="007413F2"/>
    <w:rsid w:val="007428AF"/>
    <w:rsid w:val="0074361B"/>
    <w:rsid w:val="00744127"/>
    <w:rsid w:val="00745061"/>
    <w:rsid w:val="007454BE"/>
    <w:rsid w:val="00747D4A"/>
    <w:rsid w:val="00752B7A"/>
    <w:rsid w:val="00752E0D"/>
    <w:rsid w:val="00752F1F"/>
    <w:rsid w:val="007530CA"/>
    <w:rsid w:val="00754FC0"/>
    <w:rsid w:val="00756BBD"/>
    <w:rsid w:val="00757409"/>
    <w:rsid w:val="0076016F"/>
    <w:rsid w:val="00761451"/>
    <w:rsid w:val="007631A4"/>
    <w:rsid w:val="00763857"/>
    <w:rsid w:val="00765A07"/>
    <w:rsid w:val="0076678D"/>
    <w:rsid w:val="00767BF3"/>
    <w:rsid w:val="00771A1B"/>
    <w:rsid w:val="00771C12"/>
    <w:rsid w:val="007735AA"/>
    <w:rsid w:val="00774E4F"/>
    <w:rsid w:val="00774FC0"/>
    <w:rsid w:val="00775FD7"/>
    <w:rsid w:val="00783496"/>
    <w:rsid w:val="00784BC6"/>
    <w:rsid w:val="0078592C"/>
    <w:rsid w:val="00786BA7"/>
    <w:rsid w:val="00786C6E"/>
    <w:rsid w:val="00790A58"/>
    <w:rsid w:val="007911E5"/>
    <w:rsid w:val="007931F2"/>
    <w:rsid w:val="007935E5"/>
    <w:rsid w:val="00793A65"/>
    <w:rsid w:val="00794111"/>
    <w:rsid w:val="007946A6"/>
    <w:rsid w:val="00794D7B"/>
    <w:rsid w:val="00794F4A"/>
    <w:rsid w:val="00795D7D"/>
    <w:rsid w:val="00796CDD"/>
    <w:rsid w:val="007A0FB2"/>
    <w:rsid w:val="007A346B"/>
    <w:rsid w:val="007A59DD"/>
    <w:rsid w:val="007A5C03"/>
    <w:rsid w:val="007A5D1D"/>
    <w:rsid w:val="007A7641"/>
    <w:rsid w:val="007A7D55"/>
    <w:rsid w:val="007A7DD4"/>
    <w:rsid w:val="007B07C2"/>
    <w:rsid w:val="007B129B"/>
    <w:rsid w:val="007B19F8"/>
    <w:rsid w:val="007B1D06"/>
    <w:rsid w:val="007B311B"/>
    <w:rsid w:val="007B3435"/>
    <w:rsid w:val="007B430A"/>
    <w:rsid w:val="007B6337"/>
    <w:rsid w:val="007B6873"/>
    <w:rsid w:val="007B6CD6"/>
    <w:rsid w:val="007B7167"/>
    <w:rsid w:val="007B75D6"/>
    <w:rsid w:val="007C163E"/>
    <w:rsid w:val="007C1819"/>
    <w:rsid w:val="007C2AE5"/>
    <w:rsid w:val="007C2D18"/>
    <w:rsid w:val="007C2DF9"/>
    <w:rsid w:val="007C313E"/>
    <w:rsid w:val="007C31FA"/>
    <w:rsid w:val="007C5917"/>
    <w:rsid w:val="007C6176"/>
    <w:rsid w:val="007C66EF"/>
    <w:rsid w:val="007C7198"/>
    <w:rsid w:val="007C7275"/>
    <w:rsid w:val="007C7E6B"/>
    <w:rsid w:val="007D0DA8"/>
    <w:rsid w:val="007D26CE"/>
    <w:rsid w:val="007D3613"/>
    <w:rsid w:val="007D372C"/>
    <w:rsid w:val="007D3EB4"/>
    <w:rsid w:val="007D4B3F"/>
    <w:rsid w:val="007D77B0"/>
    <w:rsid w:val="007E0645"/>
    <w:rsid w:val="007E0A67"/>
    <w:rsid w:val="007E2786"/>
    <w:rsid w:val="007E3AE8"/>
    <w:rsid w:val="007E519E"/>
    <w:rsid w:val="007E611F"/>
    <w:rsid w:val="007E795E"/>
    <w:rsid w:val="007E7DC1"/>
    <w:rsid w:val="007F100A"/>
    <w:rsid w:val="007F21AD"/>
    <w:rsid w:val="007F25C8"/>
    <w:rsid w:val="007F2F21"/>
    <w:rsid w:val="007F34E1"/>
    <w:rsid w:val="007F4CF7"/>
    <w:rsid w:val="007F583A"/>
    <w:rsid w:val="007F5E6A"/>
    <w:rsid w:val="007F645A"/>
    <w:rsid w:val="007F6CBC"/>
    <w:rsid w:val="007F6D28"/>
    <w:rsid w:val="007F7A2C"/>
    <w:rsid w:val="007F7C6E"/>
    <w:rsid w:val="0080039B"/>
    <w:rsid w:val="0080064A"/>
    <w:rsid w:val="00800F58"/>
    <w:rsid w:val="00801BB9"/>
    <w:rsid w:val="00802240"/>
    <w:rsid w:val="0080339D"/>
    <w:rsid w:val="00803D28"/>
    <w:rsid w:val="008047FB"/>
    <w:rsid w:val="00805207"/>
    <w:rsid w:val="00805FAD"/>
    <w:rsid w:val="008063F2"/>
    <w:rsid w:val="00806E99"/>
    <w:rsid w:val="00810893"/>
    <w:rsid w:val="00810BE6"/>
    <w:rsid w:val="00811444"/>
    <w:rsid w:val="0081234B"/>
    <w:rsid w:val="00813679"/>
    <w:rsid w:val="00813FDC"/>
    <w:rsid w:val="00814062"/>
    <w:rsid w:val="008141A6"/>
    <w:rsid w:val="00814BF9"/>
    <w:rsid w:val="00814D64"/>
    <w:rsid w:val="0081623A"/>
    <w:rsid w:val="00816C39"/>
    <w:rsid w:val="008170BA"/>
    <w:rsid w:val="008178F9"/>
    <w:rsid w:val="00820569"/>
    <w:rsid w:val="00820805"/>
    <w:rsid w:val="00820FC6"/>
    <w:rsid w:val="0082152A"/>
    <w:rsid w:val="008216C3"/>
    <w:rsid w:val="00822AC2"/>
    <w:rsid w:val="0082326F"/>
    <w:rsid w:val="00825874"/>
    <w:rsid w:val="00831E90"/>
    <w:rsid w:val="0083226A"/>
    <w:rsid w:val="008323E1"/>
    <w:rsid w:val="008338E5"/>
    <w:rsid w:val="00834AF1"/>
    <w:rsid w:val="008351DA"/>
    <w:rsid w:val="0083616C"/>
    <w:rsid w:val="0083664F"/>
    <w:rsid w:val="008366BF"/>
    <w:rsid w:val="00836ED5"/>
    <w:rsid w:val="0084080A"/>
    <w:rsid w:val="00840C34"/>
    <w:rsid w:val="008412C5"/>
    <w:rsid w:val="00841AD3"/>
    <w:rsid w:val="008423A6"/>
    <w:rsid w:val="00843AB2"/>
    <w:rsid w:val="008440CC"/>
    <w:rsid w:val="00844262"/>
    <w:rsid w:val="008459E6"/>
    <w:rsid w:val="008463BF"/>
    <w:rsid w:val="008469FF"/>
    <w:rsid w:val="00846C45"/>
    <w:rsid w:val="00850BED"/>
    <w:rsid w:val="00851E43"/>
    <w:rsid w:val="00853FCA"/>
    <w:rsid w:val="008551D7"/>
    <w:rsid w:val="00855F48"/>
    <w:rsid w:val="00860103"/>
    <w:rsid w:val="008639A2"/>
    <w:rsid w:val="0086424D"/>
    <w:rsid w:val="00865B3A"/>
    <w:rsid w:val="00865BBE"/>
    <w:rsid w:val="00866674"/>
    <w:rsid w:val="0086735D"/>
    <w:rsid w:val="008706A9"/>
    <w:rsid w:val="00870F8D"/>
    <w:rsid w:val="008712F6"/>
    <w:rsid w:val="00871662"/>
    <w:rsid w:val="00871668"/>
    <w:rsid w:val="00874A8C"/>
    <w:rsid w:val="0087561B"/>
    <w:rsid w:val="0087629F"/>
    <w:rsid w:val="0087649D"/>
    <w:rsid w:val="008765F8"/>
    <w:rsid w:val="008768D0"/>
    <w:rsid w:val="008813F1"/>
    <w:rsid w:val="00881B9E"/>
    <w:rsid w:val="00881DFF"/>
    <w:rsid w:val="00882564"/>
    <w:rsid w:val="008829DE"/>
    <w:rsid w:val="00882D0A"/>
    <w:rsid w:val="00883924"/>
    <w:rsid w:val="00883C38"/>
    <w:rsid w:val="0088490D"/>
    <w:rsid w:val="0088550C"/>
    <w:rsid w:val="00887275"/>
    <w:rsid w:val="0088779A"/>
    <w:rsid w:val="00887D06"/>
    <w:rsid w:val="0089121A"/>
    <w:rsid w:val="00891590"/>
    <w:rsid w:val="00891BD7"/>
    <w:rsid w:val="008921D0"/>
    <w:rsid w:val="008930E1"/>
    <w:rsid w:val="008935FF"/>
    <w:rsid w:val="00894FB6"/>
    <w:rsid w:val="00895968"/>
    <w:rsid w:val="00895B13"/>
    <w:rsid w:val="00895F83"/>
    <w:rsid w:val="00896D6E"/>
    <w:rsid w:val="008972D0"/>
    <w:rsid w:val="00897EAA"/>
    <w:rsid w:val="008A0B39"/>
    <w:rsid w:val="008A103F"/>
    <w:rsid w:val="008A10F5"/>
    <w:rsid w:val="008A2D60"/>
    <w:rsid w:val="008A41F0"/>
    <w:rsid w:val="008A436E"/>
    <w:rsid w:val="008A4A97"/>
    <w:rsid w:val="008A5C7F"/>
    <w:rsid w:val="008A6075"/>
    <w:rsid w:val="008A7518"/>
    <w:rsid w:val="008A7784"/>
    <w:rsid w:val="008A7A5B"/>
    <w:rsid w:val="008B2106"/>
    <w:rsid w:val="008B26D2"/>
    <w:rsid w:val="008B2DE7"/>
    <w:rsid w:val="008B31CC"/>
    <w:rsid w:val="008B35C4"/>
    <w:rsid w:val="008B40D8"/>
    <w:rsid w:val="008B40D9"/>
    <w:rsid w:val="008C1C66"/>
    <w:rsid w:val="008C22DE"/>
    <w:rsid w:val="008C2EB7"/>
    <w:rsid w:val="008C5214"/>
    <w:rsid w:val="008C63F0"/>
    <w:rsid w:val="008C6517"/>
    <w:rsid w:val="008C7FB0"/>
    <w:rsid w:val="008D2721"/>
    <w:rsid w:val="008D3375"/>
    <w:rsid w:val="008D393D"/>
    <w:rsid w:val="008D4915"/>
    <w:rsid w:val="008D5C10"/>
    <w:rsid w:val="008D6C0D"/>
    <w:rsid w:val="008D7623"/>
    <w:rsid w:val="008E0208"/>
    <w:rsid w:val="008E0233"/>
    <w:rsid w:val="008E0862"/>
    <w:rsid w:val="008E0AC1"/>
    <w:rsid w:val="008E479E"/>
    <w:rsid w:val="008E47B0"/>
    <w:rsid w:val="008E50CE"/>
    <w:rsid w:val="008E5161"/>
    <w:rsid w:val="008E5DC5"/>
    <w:rsid w:val="008E63BD"/>
    <w:rsid w:val="008E6967"/>
    <w:rsid w:val="008E766E"/>
    <w:rsid w:val="008F0D5C"/>
    <w:rsid w:val="008F261A"/>
    <w:rsid w:val="008F3D81"/>
    <w:rsid w:val="008F487E"/>
    <w:rsid w:val="008F4DFD"/>
    <w:rsid w:val="008F5365"/>
    <w:rsid w:val="008F5F74"/>
    <w:rsid w:val="008F6ADE"/>
    <w:rsid w:val="008F6D57"/>
    <w:rsid w:val="008F7228"/>
    <w:rsid w:val="00900079"/>
    <w:rsid w:val="0090054A"/>
    <w:rsid w:val="00902415"/>
    <w:rsid w:val="00903980"/>
    <w:rsid w:val="00903FD0"/>
    <w:rsid w:val="00904B58"/>
    <w:rsid w:val="00904E24"/>
    <w:rsid w:val="0090516D"/>
    <w:rsid w:val="00905573"/>
    <w:rsid w:val="00905CD5"/>
    <w:rsid w:val="00906E7D"/>
    <w:rsid w:val="00907509"/>
    <w:rsid w:val="00907AB9"/>
    <w:rsid w:val="0091042E"/>
    <w:rsid w:val="00910627"/>
    <w:rsid w:val="009108A1"/>
    <w:rsid w:val="00911264"/>
    <w:rsid w:val="00911E4F"/>
    <w:rsid w:val="00912423"/>
    <w:rsid w:val="0091266E"/>
    <w:rsid w:val="00912A2C"/>
    <w:rsid w:val="00912A56"/>
    <w:rsid w:val="00913C0F"/>
    <w:rsid w:val="00913FA5"/>
    <w:rsid w:val="009142AC"/>
    <w:rsid w:val="00914632"/>
    <w:rsid w:val="00914731"/>
    <w:rsid w:val="00914E2D"/>
    <w:rsid w:val="009165D6"/>
    <w:rsid w:val="009170B2"/>
    <w:rsid w:val="009179E7"/>
    <w:rsid w:val="00920E2F"/>
    <w:rsid w:val="00921DCC"/>
    <w:rsid w:val="0092266A"/>
    <w:rsid w:val="00923D34"/>
    <w:rsid w:val="00923F18"/>
    <w:rsid w:val="0092451F"/>
    <w:rsid w:val="00924DD3"/>
    <w:rsid w:val="00925196"/>
    <w:rsid w:val="00926454"/>
    <w:rsid w:val="00926D60"/>
    <w:rsid w:val="00931932"/>
    <w:rsid w:val="00932E6F"/>
    <w:rsid w:val="009334D7"/>
    <w:rsid w:val="009366FB"/>
    <w:rsid w:val="009372A7"/>
    <w:rsid w:val="00937680"/>
    <w:rsid w:val="00940BCE"/>
    <w:rsid w:val="00941717"/>
    <w:rsid w:val="0094279E"/>
    <w:rsid w:val="00942DD8"/>
    <w:rsid w:val="00942FDB"/>
    <w:rsid w:val="00943528"/>
    <w:rsid w:val="009438C1"/>
    <w:rsid w:val="00943B57"/>
    <w:rsid w:val="0094510F"/>
    <w:rsid w:val="00945230"/>
    <w:rsid w:val="009458DF"/>
    <w:rsid w:val="00945CA4"/>
    <w:rsid w:val="00947AAF"/>
    <w:rsid w:val="00954CAC"/>
    <w:rsid w:val="009563AE"/>
    <w:rsid w:val="00956B96"/>
    <w:rsid w:val="00961156"/>
    <w:rsid w:val="009616EE"/>
    <w:rsid w:val="0096180B"/>
    <w:rsid w:val="00961AD9"/>
    <w:rsid w:val="00964EC1"/>
    <w:rsid w:val="00964F12"/>
    <w:rsid w:val="009663FE"/>
    <w:rsid w:val="009705CE"/>
    <w:rsid w:val="009708F4"/>
    <w:rsid w:val="00971AD2"/>
    <w:rsid w:val="00971F5D"/>
    <w:rsid w:val="0097217F"/>
    <w:rsid w:val="0097293F"/>
    <w:rsid w:val="00972A7B"/>
    <w:rsid w:val="009732C3"/>
    <w:rsid w:val="00973FDB"/>
    <w:rsid w:val="00976F9E"/>
    <w:rsid w:val="009771CF"/>
    <w:rsid w:val="009803BD"/>
    <w:rsid w:val="009812D9"/>
    <w:rsid w:val="00981863"/>
    <w:rsid w:val="00982267"/>
    <w:rsid w:val="00982BE2"/>
    <w:rsid w:val="00982BF9"/>
    <w:rsid w:val="00982EC4"/>
    <w:rsid w:val="009835FA"/>
    <w:rsid w:val="00983A74"/>
    <w:rsid w:val="0098414C"/>
    <w:rsid w:val="00985A1E"/>
    <w:rsid w:val="00986AA0"/>
    <w:rsid w:val="00986E0A"/>
    <w:rsid w:val="0098766E"/>
    <w:rsid w:val="009877FA"/>
    <w:rsid w:val="009907D5"/>
    <w:rsid w:val="00990F18"/>
    <w:rsid w:val="00993A9B"/>
    <w:rsid w:val="009941AA"/>
    <w:rsid w:val="009952ED"/>
    <w:rsid w:val="0099678E"/>
    <w:rsid w:val="009974FE"/>
    <w:rsid w:val="00997B6F"/>
    <w:rsid w:val="009A05ED"/>
    <w:rsid w:val="009A0963"/>
    <w:rsid w:val="009A1CB5"/>
    <w:rsid w:val="009A1EFB"/>
    <w:rsid w:val="009A2F6E"/>
    <w:rsid w:val="009A3516"/>
    <w:rsid w:val="009A3849"/>
    <w:rsid w:val="009A3EDF"/>
    <w:rsid w:val="009A42C4"/>
    <w:rsid w:val="009A5184"/>
    <w:rsid w:val="009A6C83"/>
    <w:rsid w:val="009A6D21"/>
    <w:rsid w:val="009B0712"/>
    <w:rsid w:val="009B1E32"/>
    <w:rsid w:val="009B1F14"/>
    <w:rsid w:val="009B47A1"/>
    <w:rsid w:val="009B684B"/>
    <w:rsid w:val="009B7716"/>
    <w:rsid w:val="009C052F"/>
    <w:rsid w:val="009C0722"/>
    <w:rsid w:val="009C0A22"/>
    <w:rsid w:val="009C1A0B"/>
    <w:rsid w:val="009C1D2A"/>
    <w:rsid w:val="009C3487"/>
    <w:rsid w:val="009C3CCF"/>
    <w:rsid w:val="009C4E89"/>
    <w:rsid w:val="009C5C31"/>
    <w:rsid w:val="009C671D"/>
    <w:rsid w:val="009C6EA8"/>
    <w:rsid w:val="009C7048"/>
    <w:rsid w:val="009C72DB"/>
    <w:rsid w:val="009C7BD7"/>
    <w:rsid w:val="009C7ED8"/>
    <w:rsid w:val="009D03F4"/>
    <w:rsid w:val="009D0CEF"/>
    <w:rsid w:val="009D12EE"/>
    <w:rsid w:val="009D1DA2"/>
    <w:rsid w:val="009D3354"/>
    <w:rsid w:val="009D4140"/>
    <w:rsid w:val="009D436F"/>
    <w:rsid w:val="009D456D"/>
    <w:rsid w:val="009D6346"/>
    <w:rsid w:val="009D69DA"/>
    <w:rsid w:val="009D7EF3"/>
    <w:rsid w:val="009D7F73"/>
    <w:rsid w:val="009D7FD9"/>
    <w:rsid w:val="009E08DF"/>
    <w:rsid w:val="009E1291"/>
    <w:rsid w:val="009E4406"/>
    <w:rsid w:val="009E46A8"/>
    <w:rsid w:val="009E46E1"/>
    <w:rsid w:val="009E5590"/>
    <w:rsid w:val="009E5F0C"/>
    <w:rsid w:val="009F022F"/>
    <w:rsid w:val="009F032E"/>
    <w:rsid w:val="009F086B"/>
    <w:rsid w:val="009F17A2"/>
    <w:rsid w:val="009F1F7A"/>
    <w:rsid w:val="009F2861"/>
    <w:rsid w:val="009F28A4"/>
    <w:rsid w:val="009F5C56"/>
    <w:rsid w:val="009F777D"/>
    <w:rsid w:val="009F7E9F"/>
    <w:rsid w:val="00A002CB"/>
    <w:rsid w:val="00A03F81"/>
    <w:rsid w:val="00A04D3B"/>
    <w:rsid w:val="00A04F94"/>
    <w:rsid w:val="00A059BD"/>
    <w:rsid w:val="00A060CF"/>
    <w:rsid w:val="00A06B3D"/>
    <w:rsid w:val="00A06B85"/>
    <w:rsid w:val="00A10139"/>
    <w:rsid w:val="00A11836"/>
    <w:rsid w:val="00A11B29"/>
    <w:rsid w:val="00A11FF0"/>
    <w:rsid w:val="00A12853"/>
    <w:rsid w:val="00A12938"/>
    <w:rsid w:val="00A12AAA"/>
    <w:rsid w:val="00A12DB0"/>
    <w:rsid w:val="00A130C9"/>
    <w:rsid w:val="00A15433"/>
    <w:rsid w:val="00A16ADC"/>
    <w:rsid w:val="00A16B20"/>
    <w:rsid w:val="00A172E4"/>
    <w:rsid w:val="00A1799D"/>
    <w:rsid w:val="00A20E0B"/>
    <w:rsid w:val="00A21B16"/>
    <w:rsid w:val="00A21B88"/>
    <w:rsid w:val="00A233B1"/>
    <w:rsid w:val="00A23CB2"/>
    <w:rsid w:val="00A25D74"/>
    <w:rsid w:val="00A26FBE"/>
    <w:rsid w:val="00A274C5"/>
    <w:rsid w:val="00A276B8"/>
    <w:rsid w:val="00A2788B"/>
    <w:rsid w:val="00A313FD"/>
    <w:rsid w:val="00A322F8"/>
    <w:rsid w:val="00A339A6"/>
    <w:rsid w:val="00A346D1"/>
    <w:rsid w:val="00A354B5"/>
    <w:rsid w:val="00A36B63"/>
    <w:rsid w:val="00A36FD7"/>
    <w:rsid w:val="00A37162"/>
    <w:rsid w:val="00A409DA"/>
    <w:rsid w:val="00A40CFA"/>
    <w:rsid w:val="00A40E08"/>
    <w:rsid w:val="00A43B14"/>
    <w:rsid w:val="00A43C64"/>
    <w:rsid w:val="00A4416C"/>
    <w:rsid w:val="00A449C7"/>
    <w:rsid w:val="00A47F3A"/>
    <w:rsid w:val="00A5034F"/>
    <w:rsid w:val="00A510B3"/>
    <w:rsid w:val="00A513F7"/>
    <w:rsid w:val="00A51FA2"/>
    <w:rsid w:val="00A53F8E"/>
    <w:rsid w:val="00A543BA"/>
    <w:rsid w:val="00A549FB"/>
    <w:rsid w:val="00A54BF3"/>
    <w:rsid w:val="00A569E6"/>
    <w:rsid w:val="00A56BF3"/>
    <w:rsid w:val="00A56DF9"/>
    <w:rsid w:val="00A57BE7"/>
    <w:rsid w:val="00A602CB"/>
    <w:rsid w:val="00A61543"/>
    <w:rsid w:val="00A6293B"/>
    <w:rsid w:val="00A62A51"/>
    <w:rsid w:val="00A62A7B"/>
    <w:rsid w:val="00A64DA6"/>
    <w:rsid w:val="00A65875"/>
    <w:rsid w:val="00A65C05"/>
    <w:rsid w:val="00A66898"/>
    <w:rsid w:val="00A66A28"/>
    <w:rsid w:val="00A7025F"/>
    <w:rsid w:val="00A70F8A"/>
    <w:rsid w:val="00A70FEE"/>
    <w:rsid w:val="00A714CB"/>
    <w:rsid w:val="00A714CF"/>
    <w:rsid w:val="00A71730"/>
    <w:rsid w:val="00A72543"/>
    <w:rsid w:val="00A725A4"/>
    <w:rsid w:val="00A763E9"/>
    <w:rsid w:val="00A768CD"/>
    <w:rsid w:val="00A7766D"/>
    <w:rsid w:val="00A8312B"/>
    <w:rsid w:val="00A83789"/>
    <w:rsid w:val="00A83AFD"/>
    <w:rsid w:val="00A83F1F"/>
    <w:rsid w:val="00A84FCD"/>
    <w:rsid w:val="00A856DF"/>
    <w:rsid w:val="00A85CCC"/>
    <w:rsid w:val="00A8636F"/>
    <w:rsid w:val="00A86B89"/>
    <w:rsid w:val="00A90F94"/>
    <w:rsid w:val="00A91F50"/>
    <w:rsid w:val="00A92BCF"/>
    <w:rsid w:val="00A92CAF"/>
    <w:rsid w:val="00A92F07"/>
    <w:rsid w:val="00A9346B"/>
    <w:rsid w:val="00A94C21"/>
    <w:rsid w:val="00A94D08"/>
    <w:rsid w:val="00A9590C"/>
    <w:rsid w:val="00A96709"/>
    <w:rsid w:val="00A96A0D"/>
    <w:rsid w:val="00A96D8D"/>
    <w:rsid w:val="00A97BFB"/>
    <w:rsid w:val="00AA000B"/>
    <w:rsid w:val="00AA3ECB"/>
    <w:rsid w:val="00AA4F9B"/>
    <w:rsid w:val="00AA4FBA"/>
    <w:rsid w:val="00AA599D"/>
    <w:rsid w:val="00AA6EF9"/>
    <w:rsid w:val="00AB0D6F"/>
    <w:rsid w:val="00AB287F"/>
    <w:rsid w:val="00AB2E45"/>
    <w:rsid w:val="00AB3151"/>
    <w:rsid w:val="00AB3702"/>
    <w:rsid w:val="00AB38D3"/>
    <w:rsid w:val="00AB6BA2"/>
    <w:rsid w:val="00AB7AF5"/>
    <w:rsid w:val="00AC09CA"/>
    <w:rsid w:val="00AC1E0E"/>
    <w:rsid w:val="00AC3F14"/>
    <w:rsid w:val="00AC45AC"/>
    <w:rsid w:val="00AC4E8A"/>
    <w:rsid w:val="00AC5DBA"/>
    <w:rsid w:val="00AC5E2E"/>
    <w:rsid w:val="00AC60EF"/>
    <w:rsid w:val="00AC63F4"/>
    <w:rsid w:val="00AC6A4D"/>
    <w:rsid w:val="00AC7331"/>
    <w:rsid w:val="00AD095A"/>
    <w:rsid w:val="00AD1F68"/>
    <w:rsid w:val="00AD2688"/>
    <w:rsid w:val="00AD2E6F"/>
    <w:rsid w:val="00AD4488"/>
    <w:rsid w:val="00AD450D"/>
    <w:rsid w:val="00AD5100"/>
    <w:rsid w:val="00AD5410"/>
    <w:rsid w:val="00AD5592"/>
    <w:rsid w:val="00AD6E51"/>
    <w:rsid w:val="00AD71B0"/>
    <w:rsid w:val="00AD7341"/>
    <w:rsid w:val="00AD77F8"/>
    <w:rsid w:val="00AE0EF9"/>
    <w:rsid w:val="00AE1152"/>
    <w:rsid w:val="00AE11A8"/>
    <w:rsid w:val="00AE182A"/>
    <w:rsid w:val="00AE1873"/>
    <w:rsid w:val="00AE1B1B"/>
    <w:rsid w:val="00AE3260"/>
    <w:rsid w:val="00AE3310"/>
    <w:rsid w:val="00AE3F6A"/>
    <w:rsid w:val="00AE4F70"/>
    <w:rsid w:val="00AE55B3"/>
    <w:rsid w:val="00AF0064"/>
    <w:rsid w:val="00AF1CA4"/>
    <w:rsid w:val="00AF2586"/>
    <w:rsid w:val="00AF33B3"/>
    <w:rsid w:val="00AF3BA1"/>
    <w:rsid w:val="00AF4694"/>
    <w:rsid w:val="00AF4B5D"/>
    <w:rsid w:val="00AF6420"/>
    <w:rsid w:val="00AF7349"/>
    <w:rsid w:val="00AF7909"/>
    <w:rsid w:val="00B009E8"/>
    <w:rsid w:val="00B00D67"/>
    <w:rsid w:val="00B00D86"/>
    <w:rsid w:val="00B02E70"/>
    <w:rsid w:val="00B033A7"/>
    <w:rsid w:val="00B05825"/>
    <w:rsid w:val="00B0709A"/>
    <w:rsid w:val="00B07408"/>
    <w:rsid w:val="00B07719"/>
    <w:rsid w:val="00B07AD4"/>
    <w:rsid w:val="00B07AD6"/>
    <w:rsid w:val="00B07F71"/>
    <w:rsid w:val="00B1010D"/>
    <w:rsid w:val="00B10603"/>
    <w:rsid w:val="00B10967"/>
    <w:rsid w:val="00B10A2D"/>
    <w:rsid w:val="00B11058"/>
    <w:rsid w:val="00B11133"/>
    <w:rsid w:val="00B114CF"/>
    <w:rsid w:val="00B12219"/>
    <w:rsid w:val="00B13E9F"/>
    <w:rsid w:val="00B15551"/>
    <w:rsid w:val="00B15826"/>
    <w:rsid w:val="00B15BF8"/>
    <w:rsid w:val="00B166D3"/>
    <w:rsid w:val="00B16B82"/>
    <w:rsid w:val="00B172FB"/>
    <w:rsid w:val="00B175DA"/>
    <w:rsid w:val="00B177C9"/>
    <w:rsid w:val="00B17AFF"/>
    <w:rsid w:val="00B205C3"/>
    <w:rsid w:val="00B207E6"/>
    <w:rsid w:val="00B20AB7"/>
    <w:rsid w:val="00B2185A"/>
    <w:rsid w:val="00B21EBA"/>
    <w:rsid w:val="00B22848"/>
    <w:rsid w:val="00B2409E"/>
    <w:rsid w:val="00B24283"/>
    <w:rsid w:val="00B24F86"/>
    <w:rsid w:val="00B259E8"/>
    <w:rsid w:val="00B25A06"/>
    <w:rsid w:val="00B25A1B"/>
    <w:rsid w:val="00B26432"/>
    <w:rsid w:val="00B26FFF"/>
    <w:rsid w:val="00B27554"/>
    <w:rsid w:val="00B27799"/>
    <w:rsid w:val="00B3008C"/>
    <w:rsid w:val="00B301C5"/>
    <w:rsid w:val="00B3101E"/>
    <w:rsid w:val="00B32690"/>
    <w:rsid w:val="00B32AC6"/>
    <w:rsid w:val="00B32D05"/>
    <w:rsid w:val="00B333C9"/>
    <w:rsid w:val="00B366E9"/>
    <w:rsid w:val="00B37DA7"/>
    <w:rsid w:val="00B40068"/>
    <w:rsid w:val="00B415D0"/>
    <w:rsid w:val="00B41BCD"/>
    <w:rsid w:val="00B41DE0"/>
    <w:rsid w:val="00B41FF3"/>
    <w:rsid w:val="00B4220B"/>
    <w:rsid w:val="00B425B1"/>
    <w:rsid w:val="00B458A8"/>
    <w:rsid w:val="00B4797D"/>
    <w:rsid w:val="00B47FB6"/>
    <w:rsid w:val="00B500E4"/>
    <w:rsid w:val="00B50892"/>
    <w:rsid w:val="00B50ABF"/>
    <w:rsid w:val="00B50BD8"/>
    <w:rsid w:val="00B510D3"/>
    <w:rsid w:val="00B51C2A"/>
    <w:rsid w:val="00B54937"/>
    <w:rsid w:val="00B54AA9"/>
    <w:rsid w:val="00B54B66"/>
    <w:rsid w:val="00B554AC"/>
    <w:rsid w:val="00B5612C"/>
    <w:rsid w:val="00B57362"/>
    <w:rsid w:val="00B60308"/>
    <w:rsid w:val="00B60C40"/>
    <w:rsid w:val="00B60D3D"/>
    <w:rsid w:val="00B619C6"/>
    <w:rsid w:val="00B62387"/>
    <w:rsid w:val="00B633A6"/>
    <w:rsid w:val="00B63EE1"/>
    <w:rsid w:val="00B6491F"/>
    <w:rsid w:val="00B651CA"/>
    <w:rsid w:val="00B651FF"/>
    <w:rsid w:val="00B65DC9"/>
    <w:rsid w:val="00B66168"/>
    <w:rsid w:val="00B661A1"/>
    <w:rsid w:val="00B67AE7"/>
    <w:rsid w:val="00B70757"/>
    <w:rsid w:val="00B70C30"/>
    <w:rsid w:val="00B70F41"/>
    <w:rsid w:val="00B716CB"/>
    <w:rsid w:val="00B75631"/>
    <w:rsid w:val="00B75BD4"/>
    <w:rsid w:val="00B75DAE"/>
    <w:rsid w:val="00B766C9"/>
    <w:rsid w:val="00B80036"/>
    <w:rsid w:val="00B816A7"/>
    <w:rsid w:val="00B81836"/>
    <w:rsid w:val="00B81AAE"/>
    <w:rsid w:val="00B82A9F"/>
    <w:rsid w:val="00B83F2F"/>
    <w:rsid w:val="00B848CC"/>
    <w:rsid w:val="00B84BDF"/>
    <w:rsid w:val="00B85480"/>
    <w:rsid w:val="00B8554C"/>
    <w:rsid w:val="00B872EB"/>
    <w:rsid w:val="00B87B90"/>
    <w:rsid w:val="00B87D17"/>
    <w:rsid w:val="00B87E4C"/>
    <w:rsid w:val="00B90A35"/>
    <w:rsid w:val="00B91228"/>
    <w:rsid w:val="00B921E0"/>
    <w:rsid w:val="00B9338F"/>
    <w:rsid w:val="00B95A29"/>
    <w:rsid w:val="00B962EF"/>
    <w:rsid w:val="00B97B9B"/>
    <w:rsid w:val="00BA0057"/>
    <w:rsid w:val="00BA04A2"/>
    <w:rsid w:val="00BA0953"/>
    <w:rsid w:val="00BA09D4"/>
    <w:rsid w:val="00BA0C96"/>
    <w:rsid w:val="00BA101E"/>
    <w:rsid w:val="00BA12D5"/>
    <w:rsid w:val="00BA1873"/>
    <w:rsid w:val="00BA364E"/>
    <w:rsid w:val="00BA4AAC"/>
    <w:rsid w:val="00BA4C87"/>
    <w:rsid w:val="00BA4D3F"/>
    <w:rsid w:val="00BA6529"/>
    <w:rsid w:val="00BA7FCD"/>
    <w:rsid w:val="00BB0C53"/>
    <w:rsid w:val="00BB1327"/>
    <w:rsid w:val="00BB3180"/>
    <w:rsid w:val="00BB35C4"/>
    <w:rsid w:val="00BB3650"/>
    <w:rsid w:val="00BB4623"/>
    <w:rsid w:val="00BB4E34"/>
    <w:rsid w:val="00BB53F2"/>
    <w:rsid w:val="00BB5CD7"/>
    <w:rsid w:val="00BB6DB3"/>
    <w:rsid w:val="00BB6F3D"/>
    <w:rsid w:val="00BB7E01"/>
    <w:rsid w:val="00BC00DA"/>
    <w:rsid w:val="00BC0C5F"/>
    <w:rsid w:val="00BC1875"/>
    <w:rsid w:val="00BC2AAB"/>
    <w:rsid w:val="00BC3EB1"/>
    <w:rsid w:val="00BC4668"/>
    <w:rsid w:val="00BC4A17"/>
    <w:rsid w:val="00BC4D45"/>
    <w:rsid w:val="00BC5001"/>
    <w:rsid w:val="00BC5367"/>
    <w:rsid w:val="00BC557C"/>
    <w:rsid w:val="00BC5DD5"/>
    <w:rsid w:val="00BC5DFE"/>
    <w:rsid w:val="00BC620A"/>
    <w:rsid w:val="00BC6569"/>
    <w:rsid w:val="00BD0188"/>
    <w:rsid w:val="00BD256B"/>
    <w:rsid w:val="00BD27B6"/>
    <w:rsid w:val="00BD2B26"/>
    <w:rsid w:val="00BD2FC0"/>
    <w:rsid w:val="00BD3D68"/>
    <w:rsid w:val="00BD5AEA"/>
    <w:rsid w:val="00BD5F0B"/>
    <w:rsid w:val="00BD7029"/>
    <w:rsid w:val="00BD7117"/>
    <w:rsid w:val="00BD7BA2"/>
    <w:rsid w:val="00BE08C6"/>
    <w:rsid w:val="00BE0902"/>
    <w:rsid w:val="00BE0D54"/>
    <w:rsid w:val="00BE1B6E"/>
    <w:rsid w:val="00BE2995"/>
    <w:rsid w:val="00BE3078"/>
    <w:rsid w:val="00BE3137"/>
    <w:rsid w:val="00BE4B5A"/>
    <w:rsid w:val="00BE552F"/>
    <w:rsid w:val="00BE69BD"/>
    <w:rsid w:val="00BE6A18"/>
    <w:rsid w:val="00BE6ECC"/>
    <w:rsid w:val="00BE7AB4"/>
    <w:rsid w:val="00BF05F5"/>
    <w:rsid w:val="00BF0C3D"/>
    <w:rsid w:val="00BF16D3"/>
    <w:rsid w:val="00BF1EE9"/>
    <w:rsid w:val="00BF1FF6"/>
    <w:rsid w:val="00BF2AD4"/>
    <w:rsid w:val="00BF2F24"/>
    <w:rsid w:val="00BF4164"/>
    <w:rsid w:val="00BF4CA0"/>
    <w:rsid w:val="00BF4F80"/>
    <w:rsid w:val="00BF552F"/>
    <w:rsid w:val="00BF5595"/>
    <w:rsid w:val="00BF5664"/>
    <w:rsid w:val="00BF6637"/>
    <w:rsid w:val="00BF76DB"/>
    <w:rsid w:val="00C004FE"/>
    <w:rsid w:val="00C00F8F"/>
    <w:rsid w:val="00C013C6"/>
    <w:rsid w:val="00C015C2"/>
    <w:rsid w:val="00C01B0F"/>
    <w:rsid w:val="00C01D2A"/>
    <w:rsid w:val="00C022B9"/>
    <w:rsid w:val="00C02BB3"/>
    <w:rsid w:val="00C03029"/>
    <w:rsid w:val="00C03294"/>
    <w:rsid w:val="00C03908"/>
    <w:rsid w:val="00C03F3F"/>
    <w:rsid w:val="00C05746"/>
    <w:rsid w:val="00C05EF0"/>
    <w:rsid w:val="00C06287"/>
    <w:rsid w:val="00C06C07"/>
    <w:rsid w:val="00C10267"/>
    <w:rsid w:val="00C10E72"/>
    <w:rsid w:val="00C11400"/>
    <w:rsid w:val="00C11ABD"/>
    <w:rsid w:val="00C11BE9"/>
    <w:rsid w:val="00C12CE6"/>
    <w:rsid w:val="00C12D2D"/>
    <w:rsid w:val="00C13900"/>
    <w:rsid w:val="00C1469D"/>
    <w:rsid w:val="00C16644"/>
    <w:rsid w:val="00C16716"/>
    <w:rsid w:val="00C16EED"/>
    <w:rsid w:val="00C204F0"/>
    <w:rsid w:val="00C207CB"/>
    <w:rsid w:val="00C20F4F"/>
    <w:rsid w:val="00C2155D"/>
    <w:rsid w:val="00C21576"/>
    <w:rsid w:val="00C21C1C"/>
    <w:rsid w:val="00C220F0"/>
    <w:rsid w:val="00C23425"/>
    <w:rsid w:val="00C23A1F"/>
    <w:rsid w:val="00C247F8"/>
    <w:rsid w:val="00C258FA"/>
    <w:rsid w:val="00C277A3"/>
    <w:rsid w:val="00C27E65"/>
    <w:rsid w:val="00C302B2"/>
    <w:rsid w:val="00C3033F"/>
    <w:rsid w:val="00C309B8"/>
    <w:rsid w:val="00C314D2"/>
    <w:rsid w:val="00C31674"/>
    <w:rsid w:val="00C32183"/>
    <w:rsid w:val="00C33CAD"/>
    <w:rsid w:val="00C34CAC"/>
    <w:rsid w:val="00C35206"/>
    <w:rsid w:val="00C35730"/>
    <w:rsid w:val="00C35907"/>
    <w:rsid w:val="00C35BF2"/>
    <w:rsid w:val="00C35C43"/>
    <w:rsid w:val="00C3618B"/>
    <w:rsid w:val="00C364F2"/>
    <w:rsid w:val="00C36C3E"/>
    <w:rsid w:val="00C36DCF"/>
    <w:rsid w:val="00C36EDA"/>
    <w:rsid w:val="00C37E8B"/>
    <w:rsid w:val="00C4306A"/>
    <w:rsid w:val="00C44EA2"/>
    <w:rsid w:val="00C45617"/>
    <w:rsid w:val="00C45B09"/>
    <w:rsid w:val="00C45B7E"/>
    <w:rsid w:val="00C467FB"/>
    <w:rsid w:val="00C51189"/>
    <w:rsid w:val="00C519E9"/>
    <w:rsid w:val="00C51E10"/>
    <w:rsid w:val="00C527ED"/>
    <w:rsid w:val="00C540EE"/>
    <w:rsid w:val="00C562D5"/>
    <w:rsid w:val="00C57575"/>
    <w:rsid w:val="00C57955"/>
    <w:rsid w:val="00C607EE"/>
    <w:rsid w:val="00C61904"/>
    <w:rsid w:val="00C627C1"/>
    <w:rsid w:val="00C629D1"/>
    <w:rsid w:val="00C636C5"/>
    <w:rsid w:val="00C647DD"/>
    <w:rsid w:val="00C65E8D"/>
    <w:rsid w:val="00C71400"/>
    <w:rsid w:val="00C7227C"/>
    <w:rsid w:val="00C72349"/>
    <w:rsid w:val="00C72664"/>
    <w:rsid w:val="00C72672"/>
    <w:rsid w:val="00C72AB5"/>
    <w:rsid w:val="00C73B5C"/>
    <w:rsid w:val="00C746AD"/>
    <w:rsid w:val="00C7524C"/>
    <w:rsid w:val="00C76A84"/>
    <w:rsid w:val="00C76EB1"/>
    <w:rsid w:val="00C7713D"/>
    <w:rsid w:val="00C80BB0"/>
    <w:rsid w:val="00C81286"/>
    <w:rsid w:val="00C81343"/>
    <w:rsid w:val="00C818D9"/>
    <w:rsid w:val="00C819FF"/>
    <w:rsid w:val="00C82E9F"/>
    <w:rsid w:val="00C82EF6"/>
    <w:rsid w:val="00C830DD"/>
    <w:rsid w:val="00C834E7"/>
    <w:rsid w:val="00C83FE7"/>
    <w:rsid w:val="00C84226"/>
    <w:rsid w:val="00C86493"/>
    <w:rsid w:val="00C86CFA"/>
    <w:rsid w:val="00C877BA"/>
    <w:rsid w:val="00C87BFF"/>
    <w:rsid w:val="00C87F0B"/>
    <w:rsid w:val="00C90FD5"/>
    <w:rsid w:val="00C92022"/>
    <w:rsid w:val="00C924C1"/>
    <w:rsid w:val="00C92AEA"/>
    <w:rsid w:val="00C93AC3"/>
    <w:rsid w:val="00C95885"/>
    <w:rsid w:val="00C95AA9"/>
    <w:rsid w:val="00C95E42"/>
    <w:rsid w:val="00C96AF1"/>
    <w:rsid w:val="00C97492"/>
    <w:rsid w:val="00CA00E5"/>
    <w:rsid w:val="00CA1904"/>
    <w:rsid w:val="00CA26A8"/>
    <w:rsid w:val="00CA29BC"/>
    <w:rsid w:val="00CA37FE"/>
    <w:rsid w:val="00CA3FE8"/>
    <w:rsid w:val="00CA5CBF"/>
    <w:rsid w:val="00CA620F"/>
    <w:rsid w:val="00CB0195"/>
    <w:rsid w:val="00CB02FD"/>
    <w:rsid w:val="00CB0BD0"/>
    <w:rsid w:val="00CB1118"/>
    <w:rsid w:val="00CB209E"/>
    <w:rsid w:val="00CB2132"/>
    <w:rsid w:val="00CB3FBC"/>
    <w:rsid w:val="00CB4C71"/>
    <w:rsid w:val="00CB55A5"/>
    <w:rsid w:val="00CB596F"/>
    <w:rsid w:val="00CB69B4"/>
    <w:rsid w:val="00CB69C7"/>
    <w:rsid w:val="00CB6CCF"/>
    <w:rsid w:val="00CB74D2"/>
    <w:rsid w:val="00CB781B"/>
    <w:rsid w:val="00CB7BAA"/>
    <w:rsid w:val="00CC0E84"/>
    <w:rsid w:val="00CC1433"/>
    <w:rsid w:val="00CC1664"/>
    <w:rsid w:val="00CC2C5B"/>
    <w:rsid w:val="00CC2C88"/>
    <w:rsid w:val="00CC4192"/>
    <w:rsid w:val="00CC43AB"/>
    <w:rsid w:val="00CC684A"/>
    <w:rsid w:val="00CC6A30"/>
    <w:rsid w:val="00CC6EC5"/>
    <w:rsid w:val="00CC7BCF"/>
    <w:rsid w:val="00CD2645"/>
    <w:rsid w:val="00CD2AE0"/>
    <w:rsid w:val="00CD38E5"/>
    <w:rsid w:val="00CD641F"/>
    <w:rsid w:val="00CD67BE"/>
    <w:rsid w:val="00CD735C"/>
    <w:rsid w:val="00CE1317"/>
    <w:rsid w:val="00CE13A6"/>
    <w:rsid w:val="00CE1794"/>
    <w:rsid w:val="00CE24A2"/>
    <w:rsid w:val="00CE2B3F"/>
    <w:rsid w:val="00CE2CBC"/>
    <w:rsid w:val="00CE37B5"/>
    <w:rsid w:val="00CE3BC4"/>
    <w:rsid w:val="00CE6A43"/>
    <w:rsid w:val="00CF072F"/>
    <w:rsid w:val="00CF0A12"/>
    <w:rsid w:val="00CF0F40"/>
    <w:rsid w:val="00CF223B"/>
    <w:rsid w:val="00CF346A"/>
    <w:rsid w:val="00CF3879"/>
    <w:rsid w:val="00CF396F"/>
    <w:rsid w:val="00CF3C45"/>
    <w:rsid w:val="00CF43A9"/>
    <w:rsid w:val="00CF4F0D"/>
    <w:rsid w:val="00CF506C"/>
    <w:rsid w:val="00CF5096"/>
    <w:rsid w:val="00CF62C8"/>
    <w:rsid w:val="00CF744F"/>
    <w:rsid w:val="00D00495"/>
    <w:rsid w:val="00D00537"/>
    <w:rsid w:val="00D01E54"/>
    <w:rsid w:val="00D01E55"/>
    <w:rsid w:val="00D0226A"/>
    <w:rsid w:val="00D02596"/>
    <w:rsid w:val="00D03196"/>
    <w:rsid w:val="00D03AB0"/>
    <w:rsid w:val="00D04A08"/>
    <w:rsid w:val="00D054D5"/>
    <w:rsid w:val="00D05DFF"/>
    <w:rsid w:val="00D06865"/>
    <w:rsid w:val="00D06A51"/>
    <w:rsid w:val="00D075C5"/>
    <w:rsid w:val="00D10E51"/>
    <w:rsid w:val="00D11E26"/>
    <w:rsid w:val="00D12244"/>
    <w:rsid w:val="00D12890"/>
    <w:rsid w:val="00D139A5"/>
    <w:rsid w:val="00D14503"/>
    <w:rsid w:val="00D14ACF"/>
    <w:rsid w:val="00D14CFA"/>
    <w:rsid w:val="00D14E9D"/>
    <w:rsid w:val="00D14FDE"/>
    <w:rsid w:val="00D153BD"/>
    <w:rsid w:val="00D1553C"/>
    <w:rsid w:val="00D16010"/>
    <w:rsid w:val="00D2087C"/>
    <w:rsid w:val="00D211FB"/>
    <w:rsid w:val="00D21905"/>
    <w:rsid w:val="00D22468"/>
    <w:rsid w:val="00D22643"/>
    <w:rsid w:val="00D23249"/>
    <w:rsid w:val="00D24AEA"/>
    <w:rsid w:val="00D24F31"/>
    <w:rsid w:val="00D25230"/>
    <w:rsid w:val="00D25371"/>
    <w:rsid w:val="00D258B9"/>
    <w:rsid w:val="00D25E5F"/>
    <w:rsid w:val="00D26B3E"/>
    <w:rsid w:val="00D26BFF"/>
    <w:rsid w:val="00D27BCA"/>
    <w:rsid w:val="00D30E69"/>
    <w:rsid w:val="00D31695"/>
    <w:rsid w:val="00D32AB6"/>
    <w:rsid w:val="00D32FC5"/>
    <w:rsid w:val="00D34F90"/>
    <w:rsid w:val="00D3503D"/>
    <w:rsid w:val="00D353CE"/>
    <w:rsid w:val="00D41010"/>
    <w:rsid w:val="00D422E4"/>
    <w:rsid w:val="00D434D8"/>
    <w:rsid w:val="00D4381B"/>
    <w:rsid w:val="00D43D4A"/>
    <w:rsid w:val="00D44C5C"/>
    <w:rsid w:val="00D46690"/>
    <w:rsid w:val="00D47E76"/>
    <w:rsid w:val="00D51607"/>
    <w:rsid w:val="00D52572"/>
    <w:rsid w:val="00D53BD0"/>
    <w:rsid w:val="00D54C1E"/>
    <w:rsid w:val="00D55FF0"/>
    <w:rsid w:val="00D5605E"/>
    <w:rsid w:val="00D56482"/>
    <w:rsid w:val="00D57D9D"/>
    <w:rsid w:val="00D607E3"/>
    <w:rsid w:val="00D60CED"/>
    <w:rsid w:val="00D60DBA"/>
    <w:rsid w:val="00D612D6"/>
    <w:rsid w:val="00D61A20"/>
    <w:rsid w:val="00D61C79"/>
    <w:rsid w:val="00D61EF3"/>
    <w:rsid w:val="00D62757"/>
    <w:rsid w:val="00D63CB5"/>
    <w:rsid w:val="00D64ABC"/>
    <w:rsid w:val="00D6620D"/>
    <w:rsid w:val="00D7024E"/>
    <w:rsid w:val="00D738D7"/>
    <w:rsid w:val="00D740CC"/>
    <w:rsid w:val="00D74651"/>
    <w:rsid w:val="00D7500D"/>
    <w:rsid w:val="00D7682F"/>
    <w:rsid w:val="00D76A86"/>
    <w:rsid w:val="00D76D31"/>
    <w:rsid w:val="00D778E3"/>
    <w:rsid w:val="00D80CA3"/>
    <w:rsid w:val="00D80D13"/>
    <w:rsid w:val="00D8109F"/>
    <w:rsid w:val="00D81D13"/>
    <w:rsid w:val="00D8292F"/>
    <w:rsid w:val="00D83E48"/>
    <w:rsid w:val="00D84F67"/>
    <w:rsid w:val="00D850A0"/>
    <w:rsid w:val="00D85975"/>
    <w:rsid w:val="00D87017"/>
    <w:rsid w:val="00D904C3"/>
    <w:rsid w:val="00D92960"/>
    <w:rsid w:val="00D92BE1"/>
    <w:rsid w:val="00D93199"/>
    <w:rsid w:val="00D9384E"/>
    <w:rsid w:val="00D93853"/>
    <w:rsid w:val="00D9455F"/>
    <w:rsid w:val="00D958F7"/>
    <w:rsid w:val="00D95DAF"/>
    <w:rsid w:val="00D96161"/>
    <w:rsid w:val="00D964E2"/>
    <w:rsid w:val="00D97025"/>
    <w:rsid w:val="00DA0D34"/>
    <w:rsid w:val="00DA4E30"/>
    <w:rsid w:val="00DA506A"/>
    <w:rsid w:val="00DA63C0"/>
    <w:rsid w:val="00DA6738"/>
    <w:rsid w:val="00DA7496"/>
    <w:rsid w:val="00DB04FC"/>
    <w:rsid w:val="00DB0A88"/>
    <w:rsid w:val="00DB0A8B"/>
    <w:rsid w:val="00DB1147"/>
    <w:rsid w:val="00DB1695"/>
    <w:rsid w:val="00DB185B"/>
    <w:rsid w:val="00DB2625"/>
    <w:rsid w:val="00DB26B1"/>
    <w:rsid w:val="00DB2712"/>
    <w:rsid w:val="00DB2D4A"/>
    <w:rsid w:val="00DB34A3"/>
    <w:rsid w:val="00DB4767"/>
    <w:rsid w:val="00DB4BD4"/>
    <w:rsid w:val="00DB54E6"/>
    <w:rsid w:val="00DB69E5"/>
    <w:rsid w:val="00DB6B3F"/>
    <w:rsid w:val="00DB6F24"/>
    <w:rsid w:val="00DB7666"/>
    <w:rsid w:val="00DC150B"/>
    <w:rsid w:val="00DC2C78"/>
    <w:rsid w:val="00DC38F2"/>
    <w:rsid w:val="00DC39EF"/>
    <w:rsid w:val="00DC407C"/>
    <w:rsid w:val="00DC684B"/>
    <w:rsid w:val="00DC7247"/>
    <w:rsid w:val="00DD125D"/>
    <w:rsid w:val="00DD2D6E"/>
    <w:rsid w:val="00DD2DF9"/>
    <w:rsid w:val="00DD36BD"/>
    <w:rsid w:val="00DD382B"/>
    <w:rsid w:val="00DD3DD5"/>
    <w:rsid w:val="00DD4852"/>
    <w:rsid w:val="00DD53F5"/>
    <w:rsid w:val="00DD668C"/>
    <w:rsid w:val="00DD6B88"/>
    <w:rsid w:val="00DD73FC"/>
    <w:rsid w:val="00DE0D1E"/>
    <w:rsid w:val="00DE1427"/>
    <w:rsid w:val="00DE2AAE"/>
    <w:rsid w:val="00DE2FB2"/>
    <w:rsid w:val="00DE3BF4"/>
    <w:rsid w:val="00DE4966"/>
    <w:rsid w:val="00DE4E54"/>
    <w:rsid w:val="00DE538E"/>
    <w:rsid w:val="00DE653A"/>
    <w:rsid w:val="00DE7CE8"/>
    <w:rsid w:val="00DF16CC"/>
    <w:rsid w:val="00DF1829"/>
    <w:rsid w:val="00DF1A66"/>
    <w:rsid w:val="00DF28E8"/>
    <w:rsid w:val="00DF4CAE"/>
    <w:rsid w:val="00DF5C14"/>
    <w:rsid w:val="00DF6A57"/>
    <w:rsid w:val="00DF71A0"/>
    <w:rsid w:val="00E00426"/>
    <w:rsid w:val="00E00E94"/>
    <w:rsid w:val="00E01BA4"/>
    <w:rsid w:val="00E01C20"/>
    <w:rsid w:val="00E0204D"/>
    <w:rsid w:val="00E02495"/>
    <w:rsid w:val="00E02FEA"/>
    <w:rsid w:val="00E0375C"/>
    <w:rsid w:val="00E05952"/>
    <w:rsid w:val="00E05A0A"/>
    <w:rsid w:val="00E05E1A"/>
    <w:rsid w:val="00E064EE"/>
    <w:rsid w:val="00E0750F"/>
    <w:rsid w:val="00E07A3A"/>
    <w:rsid w:val="00E07C06"/>
    <w:rsid w:val="00E11F1C"/>
    <w:rsid w:val="00E1261A"/>
    <w:rsid w:val="00E12D32"/>
    <w:rsid w:val="00E1324C"/>
    <w:rsid w:val="00E13FE0"/>
    <w:rsid w:val="00E146A8"/>
    <w:rsid w:val="00E1472F"/>
    <w:rsid w:val="00E1543B"/>
    <w:rsid w:val="00E15EDE"/>
    <w:rsid w:val="00E15F9A"/>
    <w:rsid w:val="00E1640C"/>
    <w:rsid w:val="00E17270"/>
    <w:rsid w:val="00E203B2"/>
    <w:rsid w:val="00E2073E"/>
    <w:rsid w:val="00E22610"/>
    <w:rsid w:val="00E23B1E"/>
    <w:rsid w:val="00E2416E"/>
    <w:rsid w:val="00E261AA"/>
    <w:rsid w:val="00E26206"/>
    <w:rsid w:val="00E304AA"/>
    <w:rsid w:val="00E31DB0"/>
    <w:rsid w:val="00E3201E"/>
    <w:rsid w:val="00E32222"/>
    <w:rsid w:val="00E33874"/>
    <w:rsid w:val="00E34495"/>
    <w:rsid w:val="00E34C48"/>
    <w:rsid w:val="00E3568C"/>
    <w:rsid w:val="00E357C8"/>
    <w:rsid w:val="00E35DD1"/>
    <w:rsid w:val="00E35EFA"/>
    <w:rsid w:val="00E3631D"/>
    <w:rsid w:val="00E363A0"/>
    <w:rsid w:val="00E403DE"/>
    <w:rsid w:val="00E40A5A"/>
    <w:rsid w:val="00E414B4"/>
    <w:rsid w:val="00E42265"/>
    <w:rsid w:val="00E4294A"/>
    <w:rsid w:val="00E42BDF"/>
    <w:rsid w:val="00E43F95"/>
    <w:rsid w:val="00E447E6"/>
    <w:rsid w:val="00E452BA"/>
    <w:rsid w:val="00E45840"/>
    <w:rsid w:val="00E4646B"/>
    <w:rsid w:val="00E508C0"/>
    <w:rsid w:val="00E51053"/>
    <w:rsid w:val="00E51229"/>
    <w:rsid w:val="00E518BB"/>
    <w:rsid w:val="00E53778"/>
    <w:rsid w:val="00E54283"/>
    <w:rsid w:val="00E545E3"/>
    <w:rsid w:val="00E54DB7"/>
    <w:rsid w:val="00E57BAC"/>
    <w:rsid w:val="00E60303"/>
    <w:rsid w:val="00E62011"/>
    <w:rsid w:val="00E63932"/>
    <w:rsid w:val="00E63ECE"/>
    <w:rsid w:val="00E6403A"/>
    <w:rsid w:val="00E65194"/>
    <w:rsid w:val="00E65B36"/>
    <w:rsid w:val="00E700BC"/>
    <w:rsid w:val="00E7164F"/>
    <w:rsid w:val="00E744B5"/>
    <w:rsid w:val="00E74F4E"/>
    <w:rsid w:val="00E74FFC"/>
    <w:rsid w:val="00E754B6"/>
    <w:rsid w:val="00E7578E"/>
    <w:rsid w:val="00E76BA1"/>
    <w:rsid w:val="00E8085E"/>
    <w:rsid w:val="00E813CD"/>
    <w:rsid w:val="00E8196D"/>
    <w:rsid w:val="00E81BF1"/>
    <w:rsid w:val="00E83B97"/>
    <w:rsid w:val="00E853FD"/>
    <w:rsid w:val="00E8588A"/>
    <w:rsid w:val="00E8613F"/>
    <w:rsid w:val="00E861F0"/>
    <w:rsid w:val="00E9047F"/>
    <w:rsid w:val="00E92B66"/>
    <w:rsid w:val="00E93B20"/>
    <w:rsid w:val="00E93D8F"/>
    <w:rsid w:val="00E95A26"/>
    <w:rsid w:val="00E96C62"/>
    <w:rsid w:val="00E97C37"/>
    <w:rsid w:val="00EA097E"/>
    <w:rsid w:val="00EA1E84"/>
    <w:rsid w:val="00EA1E88"/>
    <w:rsid w:val="00EA21AB"/>
    <w:rsid w:val="00EA2528"/>
    <w:rsid w:val="00EA2B84"/>
    <w:rsid w:val="00EA2DF1"/>
    <w:rsid w:val="00EA2FB4"/>
    <w:rsid w:val="00EA3971"/>
    <w:rsid w:val="00EA39C9"/>
    <w:rsid w:val="00EA3C6F"/>
    <w:rsid w:val="00EA4120"/>
    <w:rsid w:val="00EA4B8A"/>
    <w:rsid w:val="00EA55C4"/>
    <w:rsid w:val="00EA6D9B"/>
    <w:rsid w:val="00EB07F6"/>
    <w:rsid w:val="00EB0FF8"/>
    <w:rsid w:val="00EB1729"/>
    <w:rsid w:val="00EB2F65"/>
    <w:rsid w:val="00EB384A"/>
    <w:rsid w:val="00EB48F8"/>
    <w:rsid w:val="00EB5BBC"/>
    <w:rsid w:val="00EB711D"/>
    <w:rsid w:val="00EC0785"/>
    <w:rsid w:val="00EC13E2"/>
    <w:rsid w:val="00EC1990"/>
    <w:rsid w:val="00EC2534"/>
    <w:rsid w:val="00EC2710"/>
    <w:rsid w:val="00EC34C8"/>
    <w:rsid w:val="00EC4257"/>
    <w:rsid w:val="00EC534D"/>
    <w:rsid w:val="00EC53A8"/>
    <w:rsid w:val="00EC5EE1"/>
    <w:rsid w:val="00EC63E8"/>
    <w:rsid w:val="00ED1A2E"/>
    <w:rsid w:val="00ED2915"/>
    <w:rsid w:val="00ED2C9E"/>
    <w:rsid w:val="00ED3C1D"/>
    <w:rsid w:val="00ED3C70"/>
    <w:rsid w:val="00ED3EDD"/>
    <w:rsid w:val="00ED531B"/>
    <w:rsid w:val="00ED5E3A"/>
    <w:rsid w:val="00ED675F"/>
    <w:rsid w:val="00ED6BF6"/>
    <w:rsid w:val="00EE0C8F"/>
    <w:rsid w:val="00EE0D33"/>
    <w:rsid w:val="00EE1BD1"/>
    <w:rsid w:val="00EE21F5"/>
    <w:rsid w:val="00EE3D8A"/>
    <w:rsid w:val="00EF02D2"/>
    <w:rsid w:val="00EF031A"/>
    <w:rsid w:val="00EF0F5E"/>
    <w:rsid w:val="00EF0F87"/>
    <w:rsid w:val="00EF2362"/>
    <w:rsid w:val="00EF2515"/>
    <w:rsid w:val="00EF41AB"/>
    <w:rsid w:val="00EF6347"/>
    <w:rsid w:val="00EF6382"/>
    <w:rsid w:val="00EF6649"/>
    <w:rsid w:val="00EF6E84"/>
    <w:rsid w:val="00EF72FE"/>
    <w:rsid w:val="00F00199"/>
    <w:rsid w:val="00F01F44"/>
    <w:rsid w:val="00F02D24"/>
    <w:rsid w:val="00F04714"/>
    <w:rsid w:val="00F04ABD"/>
    <w:rsid w:val="00F04CFC"/>
    <w:rsid w:val="00F0545A"/>
    <w:rsid w:val="00F05ADC"/>
    <w:rsid w:val="00F05DD3"/>
    <w:rsid w:val="00F05F8E"/>
    <w:rsid w:val="00F0660C"/>
    <w:rsid w:val="00F0716A"/>
    <w:rsid w:val="00F072F4"/>
    <w:rsid w:val="00F10311"/>
    <w:rsid w:val="00F1037E"/>
    <w:rsid w:val="00F10792"/>
    <w:rsid w:val="00F10837"/>
    <w:rsid w:val="00F14483"/>
    <w:rsid w:val="00F14D35"/>
    <w:rsid w:val="00F15A36"/>
    <w:rsid w:val="00F16D1E"/>
    <w:rsid w:val="00F178D3"/>
    <w:rsid w:val="00F204F1"/>
    <w:rsid w:val="00F21A74"/>
    <w:rsid w:val="00F23566"/>
    <w:rsid w:val="00F239FF"/>
    <w:rsid w:val="00F23F2D"/>
    <w:rsid w:val="00F240B6"/>
    <w:rsid w:val="00F27E27"/>
    <w:rsid w:val="00F30554"/>
    <w:rsid w:val="00F30E0B"/>
    <w:rsid w:val="00F31656"/>
    <w:rsid w:val="00F31C95"/>
    <w:rsid w:val="00F324B7"/>
    <w:rsid w:val="00F329CB"/>
    <w:rsid w:val="00F32D5D"/>
    <w:rsid w:val="00F32F1F"/>
    <w:rsid w:val="00F33EFB"/>
    <w:rsid w:val="00F352BE"/>
    <w:rsid w:val="00F35744"/>
    <w:rsid w:val="00F35E59"/>
    <w:rsid w:val="00F36C51"/>
    <w:rsid w:val="00F40049"/>
    <w:rsid w:val="00F41942"/>
    <w:rsid w:val="00F41977"/>
    <w:rsid w:val="00F41F68"/>
    <w:rsid w:val="00F47AF0"/>
    <w:rsid w:val="00F47FF5"/>
    <w:rsid w:val="00F50559"/>
    <w:rsid w:val="00F508A5"/>
    <w:rsid w:val="00F51E00"/>
    <w:rsid w:val="00F522E1"/>
    <w:rsid w:val="00F542ED"/>
    <w:rsid w:val="00F55EB0"/>
    <w:rsid w:val="00F576B4"/>
    <w:rsid w:val="00F57CA8"/>
    <w:rsid w:val="00F612F4"/>
    <w:rsid w:val="00F622F3"/>
    <w:rsid w:val="00F62775"/>
    <w:rsid w:val="00F6298D"/>
    <w:rsid w:val="00F62C2B"/>
    <w:rsid w:val="00F62C99"/>
    <w:rsid w:val="00F62D9A"/>
    <w:rsid w:val="00F64DDE"/>
    <w:rsid w:val="00F6586E"/>
    <w:rsid w:val="00F66CF9"/>
    <w:rsid w:val="00F67511"/>
    <w:rsid w:val="00F67668"/>
    <w:rsid w:val="00F70A8A"/>
    <w:rsid w:val="00F7223C"/>
    <w:rsid w:val="00F729F7"/>
    <w:rsid w:val="00F735A4"/>
    <w:rsid w:val="00F743DD"/>
    <w:rsid w:val="00F74D02"/>
    <w:rsid w:val="00F7717A"/>
    <w:rsid w:val="00F80B11"/>
    <w:rsid w:val="00F81351"/>
    <w:rsid w:val="00F818F4"/>
    <w:rsid w:val="00F83520"/>
    <w:rsid w:val="00F83EE8"/>
    <w:rsid w:val="00F84403"/>
    <w:rsid w:val="00F8462F"/>
    <w:rsid w:val="00F84A2E"/>
    <w:rsid w:val="00F86FA3"/>
    <w:rsid w:val="00F8721B"/>
    <w:rsid w:val="00F87784"/>
    <w:rsid w:val="00F87866"/>
    <w:rsid w:val="00F9038A"/>
    <w:rsid w:val="00F91DF3"/>
    <w:rsid w:val="00F93ABE"/>
    <w:rsid w:val="00F95482"/>
    <w:rsid w:val="00F97019"/>
    <w:rsid w:val="00F97219"/>
    <w:rsid w:val="00F973AB"/>
    <w:rsid w:val="00F97F52"/>
    <w:rsid w:val="00FA1352"/>
    <w:rsid w:val="00FA13D0"/>
    <w:rsid w:val="00FA33C1"/>
    <w:rsid w:val="00FA35A8"/>
    <w:rsid w:val="00FA4252"/>
    <w:rsid w:val="00FA5955"/>
    <w:rsid w:val="00FA6389"/>
    <w:rsid w:val="00FA7961"/>
    <w:rsid w:val="00FB1159"/>
    <w:rsid w:val="00FB3B30"/>
    <w:rsid w:val="00FB3BE6"/>
    <w:rsid w:val="00FB435E"/>
    <w:rsid w:val="00FB4C19"/>
    <w:rsid w:val="00FB4FC8"/>
    <w:rsid w:val="00FB4FFB"/>
    <w:rsid w:val="00FB642E"/>
    <w:rsid w:val="00FB7891"/>
    <w:rsid w:val="00FC14CB"/>
    <w:rsid w:val="00FC153A"/>
    <w:rsid w:val="00FC1848"/>
    <w:rsid w:val="00FC2AE6"/>
    <w:rsid w:val="00FC3295"/>
    <w:rsid w:val="00FC32F6"/>
    <w:rsid w:val="00FC4A90"/>
    <w:rsid w:val="00FC534C"/>
    <w:rsid w:val="00FC6B6A"/>
    <w:rsid w:val="00FC6D44"/>
    <w:rsid w:val="00FC729A"/>
    <w:rsid w:val="00FC73C0"/>
    <w:rsid w:val="00FC7D05"/>
    <w:rsid w:val="00FD30EB"/>
    <w:rsid w:val="00FD3834"/>
    <w:rsid w:val="00FD557B"/>
    <w:rsid w:val="00FD65FB"/>
    <w:rsid w:val="00FE005D"/>
    <w:rsid w:val="00FE2797"/>
    <w:rsid w:val="00FE47F4"/>
    <w:rsid w:val="00FE4C3D"/>
    <w:rsid w:val="00FE660C"/>
    <w:rsid w:val="00FE6890"/>
    <w:rsid w:val="00FE7185"/>
    <w:rsid w:val="00FF17DE"/>
    <w:rsid w:val="00FF1DD4"/>
    <w:rsid w:val="00FF275F"/>
    <w:rsid w:val="00FF2F5E"/>
    <w:rsid w:val="00FF309C"/>
    <w:rsid w:val="00FF3262"/>
    <w:rsid w:val="00FF3EB8"/>
    <w:rsid w:val="00FF3F47"/>
    <w:rsid w:val="00FF4426"/>
    <w:rsid w:val="00FF6353"/>
    <w:rsid w:val="00FF63A2"/>
    <w:rsid w:val="00FF6541"/>
    <w:rsid w:val="00FF67E6"/>
    <w:rsid w:val="00FF694C"/>
    <w:rsid w:val="00FF73A9"/>
    <w:rsid w:val="00FF7839"/>
    <w:rsid w:val="00FF7A64"/>
    <w:rsid w:val="00FF7E7C"/>
    <w:rsid w:val="0AA82EAB"/>
    <w:rsid w:val="114A169F"/>
    <w:rsid w:val="16AE5FCE"/>
    <w:rsid w:val="28237929"/>
    <w:rsid w:val="2BA07B94"/>
    <w:rsid w:val="2C436517"/>
    <w:rsid w:val="49EF4FAC"/>
    <w:rsid w:val="4B3178BE"/>
    <w:rsid w:val="52B13B3C"/>
    <w:rsid w:val="52DD04F2"/>
    <w:rsid w:val="55D3021A"/>
    <w:rsid w:val="5D334A11"/>
    <w:rsid w:val="6E2C2416"/>
    <w:rsid w:val="741151D7"/>
    <w:rsid w:val="75C53422"/>
    <w:rsid w:val="784B5C2D"/>
    <w:rsid w:val="792B47E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B2655DB"/>
  <w15:docId w15:val="{F1F17506-8E3D-4379-A670-DFF42E7550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qFormat="1"/>
    <w:lsdException w:name="footer" w:semiHidden="1" w:uiPriority="99"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qFormat="1"/>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2"/>
    </w:rPr>
  </w:style>
  <w:style w:type="paragraph" w:styleId="2">
    <w:name w:val="heading 2"/>
    <w:basedOn w:val="a"/>
    <w:next w:val="a"/>
    <w:link w:val="20"/>
    <w:unhideWhenUsed/>
    <w:qFormat/>
    <w:rsid w:val="00026D99"/>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nhideWhenUsed/>
    <w:qFormat/>
    <w:rsid w:val="00026D99"/>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qFormat/>
    <w:pPr>
      <w:tabs>
        <w:tab w:val="center" w:pos="4153"/>
        <w:tab w:val="right" w:pos="8306"/>
      </w:tabs>
      <w:snapToGrid w:val="0"/>
      <w:jc w:val="left"/>
    </w:pPr>
    <w:rPr>
      <w:sz w:val="18"/>
      <w:szCs w:val="18"/>
    </w:rPr>
  </w:style>
  <w:style w:type="paragraph" w:styleId="a5">
    <w:name w:val="header"/>
    <w:basedOn w:val="a"/>
    <w:link w:val="a6"/>
    <w:uiPriority w:val="99"/>
    <w:qFormat/>
    <w:pPr>
      <w:pBdr>
        <w:bottom w:val="single" w:sz="6" w:space="1" w:color="auto"/>
      </w:pBdr>
      <w:tabs>
        <w:tab w:val="center" w:pos="4153"/>
        <w:tab w:val="right" w:pos="8306"/>
      </w:tabs>
      <w:snapToGrid w:val="0"/>
      <w:jc w:val="center"/>
    </w:pPr>
    <w:rPr>
      <w:sz w:val="18"/>
      <w:szCs w:val="18"/>
    </w:rPr>
  </w:style>
  <w:style w:type="character" w:styleId="a7">
    <w:name w:val="Hyperlink"/>
    <w:basedOn w:val="a0"/>
    <w:uiPriority w:val="99"/>
    <w:unhideWhenUsed/>
    <w:qFormat/>
    <w:rPr>
      <w:color w:val="0563C1" w:themeColor="hyperlink"/>
      <w:u w:val="single"/>
    </w:rPr>
  </w:style>
  <w:style w:type="paragraph" w:styleId="a8">
    <w:name w:val="List Paragraph"/>
    <w:basedOn w:val="a"/>
    <w:uiPriority w:val="34"/>
    <w:qFormat/>
    <w:pPr>
      <w:ind w:firstLineChars="200" w:firstLine="420"/>
    </w:pPr>
  </w:style>
  <w:style w:type="paragraph" w:customStyle="1" w:styleId="MDPI42tablebody">
    <w:name w:val="MDPI_4.2_table_body"/>
    <w:qFormat/>
    <w:pPr>
      <w:adjustRightInd w:val="0"/>
      <w:snapToGrid w:val="0"/>
      <w:spacing w:line="260" w:lineRule="atLeast"/>
      <w:jc w:val="center"/>
    </w:pPr>
    <w:rPr>
      <w:rFonts w:ascii="Palatino Linotype" w:eastAsia="Times New Roman" w:hAnsi="Palatino Linotype"/>
      <w:snapToGrid w:val="0"/>
      <w:color w:val="000000"/>
      <w:lang w:eastAsia="de-DE" w:bidi="en-US"/>
    </w:rPr>
  </w:style>
  <w:style w:type="character" w:customStyle="1" w:styleId="font01">
    <w:name w:val="font01"/>
    <w:basedOn w:val="a0"/>
    <w:qFormat/>
    <w:rPr>
      <w:rFonts w:ascii="宋体" w:eastAsia="宋体" w:hAnsi="宋体" w:cs="宋体" w:hint="eastAsia"/>
      <w:color w:val="000000"/>
      <w:sz w:val="22"/>
      <w:szCs w:val="22"/>
      <w:u w:val="none"/>
    </w:rPr>
  </w:style>
  <w:style w:type="character" w:customStyle="1" w:styleId="font21">
    <w:name w:val="font21"/>
    <w:basedOn w:val="a0"/>
    <w:qFormat/>
    <w:rPr>
      <w:rFonts w:ascii="Times New Roman" w:hAnsi="Times New Roman" w:cs="Times New Roman" w:hint="default"/>
      <w:b/>
      <w:bCs/>
      <w:color w:val="000000"/>
      <w:sz w:val="15"/>
      <w:szCs w:val="15"/>
      <w:u w:val="none"/>
    </w:rPr>
  </w:style>
  <w:style w:type="character" w:customStyle="1" w:styleId="font11">
    <w:name w:val="font11"/>
    <w:basedOn w:val="a0"/>
    <w:qFormat/>
    <w:rPr>
      <w:rFonts w:ascii="Times New Roman" w:hAnsi="Times New Roman" w:cs="Times New Roman" w:hint="default"/>
      <w:b/>
      <w:bCs/>
      <w:color w:val="0000FF"/>
      <w:sz w:val="15"/>
      <w:szCs w:val="15"/>
      <w:u w:val="single"/>
    </w:rPr>
  </w:style>
  <w:style w:type="character" w:customStyle="1" w:styleId="a6">
    <w:name w:val="页眉 字符"/>
    <w:basedOn w:val="a0"/>
    <w:link w:val="a5"/>
    <w:uiPriority w:val="99"/>
    <w:qFormat/>
    <w:rPr>
      <w:rFonts w:asciiTheme="minorHAnsi" w:eastAsiaTheme="minorEastAsia" w:hAnsiTheme="minorHAnsi" w:cstheme="minorBidi"/>
      <w:kern w:val="2"/>
      <w:sz w:val="18"/>
      <w:szCs w:val="18"/>
    </w:rPr>
  </w:style>
  <w:style w:type="character" w:customStyle="1" w:styleId="a4">
    <w:name w:val="页脚 字符"/>
    <w:basedOn w:val="a0"/>
    <w:link w:val="a3"/>
    <w:uiPriority w:val="99"/>
    <w:qFormat/>
    <w:rPr>
      <w:rFonts w:asciiTheme="minorHAnsi" w:eastAsiaTheme="minorEastAsia" w:hAnsiTheme="minorHAnsi" w:cstheme="minorBidi"/>
      <w:kern w:val="2"/>
      <w:sz w:val="18"/>
      <w:szCs w:val="18"/>
    </w:rPr>
  </w:style>
  <w:style w:type="character" w:styleId="a9">
    <w:name w:val="Placeholder Text"/>
    <w:basedOn w:val="a0"/>
    <w:uiPriority w:val="99"/>
    <w:semiHidden/>
    <w:qFormat/>
    <w:rPr>
      <w:color w:val="808080"/>
    </w:rPr>
  </w:style>
  <w:style w:type="table" w:customStyle="1" w:styleId="21">
    <w:name w:val="无格式表格 21"/>
    <w:basedOn w:val="a1"/>
    <w:uiPriority w:val="42"/>
    <w:qFormat/>
    <w:rPr>
      <w:rFonts w:asciiTheme="minorHAnsi" w:eastAsiaTheme="minorEastAsia" w:hAnsiTheme="minorHAnsi" w:cstheme="minorBidi"/>
    </w:r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fontstyle01">
    <w:name w:val="fontstyle01"/>
    <w:basedOn w:val="a0"/>
    <w:qFormat/>
    <w:rPr>
      <w:rFonts w:ascii="CharisSIL" w:hAnsi="CharisSIL" w:hint="default"/>
      <w:color w:val="000000"/>
      <w:sz w:val="14"/>
      <w:szCs w:val="14"/>
    </w:rPr>
  </w:style>
  <w:style w:type="paragraph" w:customStyle="1" w:styleId="1">
    <w:name w:val="修订1"/>
    <w:hidden/>
    <w:uiPriority w:val="99"/>
    <w:semiHidden/>
    <w:qFormat/>
    <w:rPr>
      <w:rFonts w:asciiTheme="minorHAnsi" w:eastAsiaTheme="minorEastAsia" w:hAnsiTheme="minorHAnsi" w:cstheme="minorBidi"/>
      <w:kern w:val="2"/>
      <w:sz w:val="21"/>
      <w:szCs w:val="22"/>
    </w:rPr>
  </w:style>
  <w:style w:type="character" w:styleId="aa">
    <w:name w:val="Emphasis"/>
    <w:basedOn w:val="a0"/>
    <w:uiPriority w:val="20"/>
    <w:qFormat/>
    <w:rsid w:val="001321C8"/>
    <w:rPr>
      <w:i/>
      <w:iCs/>
    </w:rPr>
  </w:style>
  <w:style w:type="paragraph" w:styleId="ab">
    <w:name w:val="Revision"/>
    <w:hidden/>
    <w:uiPriority w:val="99"/>
    <w:semiHidden/>
    <w:rsid w:val="00265725"/>
    <w:rPr>
      <w:rFonts w:asciiTheme="minorHAnsi" w:eastAsiaTheme="minorEastAsia" w:hAnsiTheme="minorHAnsi" w:cstheme="minorBidi"/>
      <w:kern w:val="2"/>
      <w:sz w:val="21"/>
      <w:szCs w:val="22"/>
    </w:rPr>
  </w:style>
  <w:style w:type="character" w:styleId="ac">
    <w:name w:val="annotation reference"/>
    <w:basedOn w:val="a0"/>
    <w:rsid w:val="00A92BCF"/>
    <w:rPr>
      <w:sz w:val="21"/>
      <w:szCs w:val="21"/>
    </w:rPr>
  </w:style>
  <w:style w:type="paragraph" w:styleId="ad">
    <w:name w:val="annotation text"/>
    <w:basedOn w:val="a"/>
    <w:link w:val="ae"/>
    <w:rsid w:val="00A92BCF"/>
    <w:pPr>
      <w:jc w:val="left"/>
    </w:pPr>
  </w:style>
  <w:style w:type="character" w:customStyle="1" w:styleId="ae">
    <w:name w:val="批注文字 字符"/>
    <w:basedOn w:val="a0"/>
    <w:link w:val="ad"/>
    <w:rsid w:val="00A92BCF"/>
    <w:rPr>
      <w:rFonts w:asciiTheme="minorHAnsi" w:eastAsiaTheme="minorEastAsia" w:hAnsiTheme="minorHAnsi" w:cstheme="minorBidi"/>
      <w:kern w:val="2"/>
      <w:sz w:val="21"/>
      <w:szCs w:val="22"/>
    </w:rPr>
  </w:style>
  <w:style w:type="paragraph" w:styleId="af">
    <w:name w:val="annotation subject"/>
    <w:basedOn w:val="ad"/>
    <w:next w:val="ad"/>
    <w:link w:val="af0"/>
    <w:rsid w:val="00A92BCF"/>
    <w:rPr>
      <w:b/>
      <w:bCs/>
    </w:rPr>
  </w:style>
  <w:style w:type="character" w:customStyle="1" w:styleId="af0">
    <w:name w:val="批注主题 字符"/>
    <w:basedOn w:val="ae"/>
    <w:link w:val="af"/>
    <w:rsid w:val="00A92BCF"/>
    <w:rPr>
      <w:rFonts w:asciiTheme="minorHAnsi" w:eastAsiaTheme="minorEastAsia" w:hAnsiTheme="minorHAnsi" w:cstheme="minorBidi"/>
      <w:b/>
      <w:bCs/>
      <w:kern w:val="2"/>
      <w:sz w:val="21"/>
      <w:szCs w:val="22"/>
    </w:rPr>
  </w:style>
  <w:style w:type="character" w:customStyle="1" w:styleId="20">
    <w:name w:val="标题 2 字符"/>
    <w:basedOn w:val="a0"/>
    <w:link w:val="2"/>
    <w:rsid w:val="00026D99"/>
    <w:rPr>
      <w:rFonts w:asciiTheme="majorHAnsi" w:eastAsiaTheme="majorEastAsia" w:hAnsiTheme="majorHAnsi" w:cstheme="majorBidi"/>
      <w:b/>
      <w:bCs/>
      <w:kern w:val="2"/>
      <w:sz w:val="32"/>
      <w:szCs w:val="32"/>
    </w:rPr>
  </w:style>
  <w:style w:type="character" w:customStyle="1" w:styleId="30">
    <w:name w:val="标题 3 字符"/>
    <w:basedOn w:val="a0"/>
    <w:link w:val="3"/>
    <w:rsid w:val="00026D99"/>
    <w:rPr>
      <w:rFonts w:asciiTheme="minorHAnsi" w:eastAsiaTheme="minorEastAsia" w:hAnsiTheme="minorHAnsi" w:cstheme="minorBidi"/>
      <w:b/>
      <w:bCs/>
      <w:kern w:val="2"/>
      <w:sz w:val="32"/>
      <w:szCs w:val="32"/>
    </w:rPr>
  </w:style>
  <w:style w:type="table" w:styleId="af1">
    <w:name w:val="Table Grid"/>
    <w:basedOn w:val="a1"/>
    <w:rsid w:val="00414A5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01">
    <w:name w:val="cf01"/>
    <w:basedOn w:val="a0"/>
    <w:rsid w:val="00763857"/>
    <w:rPr>
      <w:rFonts w:ascii="Microsoft YaHei UI" w:eastAsia="Microsoft YaHei UI" w:hAnsi="Microsoft YaHei UI" w:hint="eastAsia"/>
      <w:sz w:val="18"/>
      <w:szCs w:val="18"/>
    </w:rPr>
  </w:style>
  <w:style w:type="character" w:customStyle="1" w:styleId="cf11">
    <w:name w:val="cf11"/>
    <w:basedOn w:val="a0"/>
    <w:rsid w:val="00763857"/>
    <w:rPr>
      <w:rFonts w:ascii="Microsoft YaHei UI" w:eastAsia="Microsoft YaHei UI" w:hAnsi="Microsoft YaHei UI" w:hint="eastAsia"/>
      <w:i/>
      <w:iCs/>
      <w:sz w:val="18"/>
      <w:szCs w:val="18"/>
    </w:rPr>
  </w:style>
  <w:style w:type="paragraph" w:styleId="af2">
    <w:name w:val="Balloon Text"/>
    <w:basedOn w:val="a"/>
    <w:link w:val="af3"/>
    <w:rsid w:val="00672859"/>
    <w:rPr>
      <w:rFonts w:ascii="Tahoma" w:hAnsi="Tahoma" w:cs="Tahoma"/>
      <w:sz w:val="16"/>
      <w:szCs w:val="16"/>
    </w:rPr>
  </w:style>
  <w:style w:type="character" w:customStyle="1" w:styleId="af3">
    <w:name w:val="批注框文本 字符"/>
    <w:basedOn w:val="a0"/>
    <w:link w:val="af2"/>
    <w:rsid w:val="00672859"/>
    <w:rPr>
      <w:rFonts w:ascii="Tahoma" w:eastAsiaTheme="minorEastAsia" w:hAnsi="Tahoma" w:cs="Tahoma"/>
      <w:kern w:val="2"/>
      <w:sz w:val="16"/>
      <w:szCs w:val="16"/>
    </w:rPr>
  </w:style>
  <w:style w:type="character" w:styleId="af4">
    <w:name w:val="Unresolved Mention"/>
    <w:basedOn w:val="a0"/>
    <w:uiPriority w:val="99"/>
    <w:semiHidden/>
    <w:unhideWhenUsed/>
    <w:rsid w:val="005146C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06610">
      <w:bodyDiv w:val="1"/>
      <w:marLeft w:val="0"/>
      <w:marRight w:val="0"/>
      <w:marTop w:val="0"/>
      <w:marBottom w:val="0"/>
      <w:divBdr>
        <w:top w:val="none" w:sz="0" w:space="0" w:color="auto"/>
        <w:left w:val="none" w:sz="0" w:space="0" w:color="auto"/>
        <w:bottom w:val="none" w:sz="0" w:space="0" w:color="auto"/>
        <w:right w:val="none" w:sz="0" w:space="0" w:color="auto"/>
      </w:divBdr>
    </w:div>
    <w:div w:id="27491377">
      <w:bodyDiv w:val="1"/>
      <w:marLeft w:val="0"/>
      <w:marRight w:val="0"/>
      <w:marTop w:val="0"/>
      <w:marBottom w:val="0"/>
      <w:divBdr>
        <w:top w:val="none" w:sz="0" w:space="0" w:color="auto"/>
        <w:left w:val="none" w:sz="0" w:space="0" w:color="auto"/>
        <w:bottom w:val="none" w:sz="0" w:space="0" w:color="auto"/>
        <w:right w:val="none" w:sz="0" w:space="0" w:color="auto"/>
      </w:divBdr>
    </w:div>
    <w:div w:id="140003580">
      <w:bodyDiv w:val="1"/>
      <w:marLeft w:val="0"/>
      <w:marRight w:val="0"/>
      <w:marTop w:val="0"/>
      <w:marBottom w:val="0"/>
      <w:divBdr>
        <w:top w:val="none" w:sz="0" w:space="0" w:color="auto"/>
        <w:left w:val="none" w:sz="0" w:space="0" w:color="auto"/>
        <w:bottom w:val="none" w:sz="0" w:space="0" w:color="auto"/>
        <w:right w:val="none" w:sz="0" w:space="0" w:color="auto"/>
      </w:divBdr>
    </w:div>
    <w:div w:id="422146510">
      <w:bodyDiv w:val="1"/>
      <w:marLeft w:val="0"/>
      <w:marRight w:val="0"/>
      <w:marTop w:val="0"/>
      <w:marBottom w:val="0"/>
      <w:divBdr>
        <w:top w:val="none" w:sz="0" w:space="0" w:color="auto"/>
        <w:left w:val="none" w:sz="0" w:space="0" w:color="auto"/>
        <w:bottom w:val="none" w:sz="0" w:space="0" w:color="auto"/>
        <w:right w:val="none" w:sz="0" w:space="0" w:color="auto"/>
      </w:divBdr>
    </w:div>
    <w:div w:id="618949090">
      <w:bodyDiv w:val="1"/>
      <w:marLeft w:val="0"/>
      <w:marRight w:val="0"/>
      <w:marTop w:val="0"/>
      <w:marBottom w:val="0"/>
      <w:divBdr>
        <w:top w:val="none" w:sz="0" w:space="0" w:color="auto"/>
        <w:left w:val="none" w:sz="0" w:space="0" w:color="auto"/>
        <w:bottom w:val="none" w:sz="0" w:space="0" w:color="auto"/>
        <w:right w:val="none" w:sz="0" w:space="0" w:color="auto"/>
      </w:divBdr>
    </w:div>
    <w:div w:id="735781409">
      <w:bodyDiv w:val="1"/>
      <w:marLeft w:val="0"/>
      <w:marRight w:val="0"/>
      <w:marTop w:val="0"/>
      <w:marBottom w:val="0"/>
      <w:divBdr>
        <w:top w:val="none" w:sz="0" w:space="0" w:color="auto"/>
        <w:left w:val="none" w:sz="0" w:space="0" w:color="auto"/>
        <w:bottom w:val="none" w:sz="0" w:space="0" w:color="auto"/>
        <w:right w:val="none" w:sz="0" w:space="0" w:color="auto"/>
      </w:divBdr>
    </w:div>
    <w:div w:id="1007754059">
      <w:bodyDiv w:val="1"/>
      <w:marLeft w:val="0"/>
      <w:marRight w:val="0"/>
      <w:marTop w:val="0"/>
      <w:marBottom w:val="0"/>
      <w:divBdr>
        <w:top w:val="none" w:sz="0" w:space="0" w:color="auto"/>
        <w:left w:val="none" w:sz="0" w:space="0" w:color="auto"/>
        <w:bottom w:val="none" w:sz="0" w:space="0" w:color="auto"/>
        <w:right w:val="none" w:sz="0" w:space="0" w:color="auto"/>
      </w:divBdr>
    </w:div>
    <w:div w:id="1155413918">
      <w:bodyDiv w:val="1"/>
      <w:marLeft w:val="0"/>
      <w:marRight w:val="0"/>
      <w:marTop w:val="0"/>
      <w:marBottom w:val="0"/>
      <w:divBdr>
        <w:top w:val="none" w:sz="0" w:space="0" w:color="auto"/>
        <w:left w:val="none" w:sz="0" w:space="0" w:color="auto"/>
        <w:bottom w:val="none" w:sz="0" w:space="0" w:color="auto"/>
        <w:right w:val="none" w:sz="0" w:space="0" w:color="auto"/>
      </w:divBdr>
    </w:div>
    <w:div w:id="1171797553">
      <w:bodyDiv w:val="1"/>
      <w:marLeft w:val="0"/>
      <w:marRight w:val="0"/>
      <w:marTop w:val="0"/>
      <w:marBottom w:val="0"/>
      <w:divBdr>
        <w:top w:val="none" w:sz="0" w:space="0" w:color="auto"/>
        <w:left w:val="none" w:sz="0" w:space="0" w:color="auto"/>
        <w:bottom w:val="none" w:sz="0" w:space="0" w:color="auto"/>
        <w:right w:val="none" w:sz="0" w:space="0" w:color="auto"/>
      </w:divBdr>
    </w:div>
    <w:div w:id="1231889014">
      <w:bodyDiv w:val="1"/>
      <w:marLeft w:val="0"/>
      <w:marRight w:val="0"/>
      <w:marTop w:val="0"/>
      <w:marBottom w:val="0"/>
      <w:divBdr>
        <w:top w:val="none" w:sz="0" w:space="0" w:color="auto"/>
        <w:left w:val="none" w:sz="0" w:space="0" w:color="auto"/>
        <w:bottom w:val="none" w:sz="0" w:space="0" w:color="auto"/>
        <w:right w:val="none" w:sz="0" w:space="0" w:color="auto"/>
      </w:divBdr>
    </w:div>
    <w:div w:id="1282346943">
      <w:bodyDiv w:val="1"/>
      <w:marLeft w:val="0"/>
      <w:marRight w:val="0"/>
      <w:marTop w:val="0"/>
      <w:marBottom w:val="0"/>
      <w:divBdr>
        <w:top w:val="none" w:sz="0" w:space="0" w:color="auto"/>
        <w:left w:val="none" w:sz="0" w:space="0" w:color="auto"/>
        <w:bottom w:val="none" w:sz="0" w:space="0" w:color="auto"/>
        <w:right w:val="none" w:sz="0" w:space="0" w:color="auto"/>
      </w:divBdr>
    </w:div>
    <w:div w:id="1331786691">
      <w:bodyDiv w:val="1"/>
      <w:marLeft w:val="0"/>
      <w:marRight w:val="0"/>
      <w:marTop w:val="0"/>
      <w:marBottom w:val="0"/>
      <w:divBdr>
        <w:top w:val="none" w:sz="0" w:space="0" w:color="auto"/>
        <w:left w:val="none" w:sz="0" w:space="0" w:color="auto"/>
        <w:bottom w:val="none" w:sz="0" w:space="0" w:color="auto"/>
        <w:right w:val="none" w:sz="0" w:space="0" w:color="auto"/>
      </w:divBdr>
    </w:div>
    <w:div w:id="1594511983">
      <w:bodyDiv w:val="1"/>
      <w:marLeft w:val="0"/>
      <w:marRight w:val="0"/>
      <w:marTop w:val="0"/>
      <w:marBottom w:val="0"/>
      <w:divBdr>
        <w:top w:val="none" w:sz="0" w:space="0" w:color="auto"/>
        <w:left w:val="none" w:sz="0" w:space="0" w:color="auto"/>
        <w:bottom w:val="none" w:sz="0" w:space="0" w:color="auto"/>
        <w:right w:val="none" w:sz="0" w:space="0" w:color="auto"/>
      </w:divBdr>
    </w:div>
    <w:div w:id="1699312492">
      <w:bodyDiv w:val="1"/>
      <w:marLeft w:val="0"/>
      <w:marRight w:val="0"/>
      <w:marTop w:val="0"/>
      <w:marBottom w:val="0"/>
      <w:divBdr>
        <w:top w:val="none" w:sz="0" w:space="0" w:color="auto"/>
        <w:left w:val="none" w:sz="0" w:space="0" w:color="auto"/>
        <w:bottom w:val="none" w:sz="0" w:space="0" w:color="auto"/>
        <w:right w:val="none" w:sz="0" w:space="0" w:color="auto"/>
      </w:divBdr>
    </w:div>
    <w:div w:id="1788699208">
      <w:bodyDiv w:val="1"/>
      <w:marLeft w:val="0"/>
      <w:marRight w:val="0"/>
      <w:marTop w:val="0"/>
      <w:marBottom w:val="0"/>
      <w:divBdr>
        <w:top w:val="none" w:sz="0" w:space="0" w:color="auto"/>
        <w:left w:val="none" w:sz="0" w:space="0" w:color="auto"/>
        <w:bottom w:val="none" w:sz="0" w:space="0" w:color="auto"/>
        <w:right w:val="none" w:sz="0" w:space="0" w:color="auto"/>
      </w:divBdr>
    </w:div>
    <w:div w:id="1801268601">
      <w:bodyDiv w:val="1"/>
      <w:marLeft w:val="0"/>
      <w:marRight w:val="0"/>
      <w:marTop w:val="0"/>
      <w:marBottom w:val="0"/>
      <w:divBdr>
        <w:top w:val="none" w:sz="0" w:space="0" w:color="auto"/>
        <w:left w:val="none" w:sz="0" w:space="0" w:color="auto"/>
        <w:bottom w:val="none" w:sz="0" w:space="0" w:color="auto"/>
        <w:right w:val="none" w:sz="0" w:space="0" w:color="auto"/>
      </w:divBdr>
    </w:div>
    <w:div w:id="1813448316">
      <w:bodyDiv w:val="1"/>
      <w:marLeft w:val="0"/>
      <w:marRight w:val="0"/>
      <w:marTop w:val="0"/>
      <w:marBottom w:val="0"/>
      <w:divBdr>
        <w:top w:val="none" w:sz="0" w:space="0" w:color="auto"/>
        <w:left w:val="none" w:sz="0" w:space="0" w:color="auto"/>
        <w:bottom w:val="none" w:sz="0" w:space="0" w:color="auto"/>
        <w:right w:val="none" w:sz="0" w:space="0" w:color="auto"/>
      </w:divBdr>
    </w:div>
    <w:div w:id="1979912546">
      <w:bodyDiv w:val="1"/>
      <w:marLeft w:val="0"/>
      <w:marRight w:val="0"/>
      <w:marTop w:val="0"/>
      <w:marBottom w:val="0"/>
      <w:divBdr>
        <w:top w:val="none" w:sz="0" w:space="0" w:color="auto"/>
        <w:left w:val="none" w:sz="0" w:space="0" w:color="auto"/>
        <w:bottom w:val="none" w:sz="0" w:space="0" w:color="auto"/>
        <w:right w:val="none" w:sz="0" w:space="0" w:color="auto"/>
      </w:divBdr>
    </w:div>
    <w:div w:id="2021009001">
      <w:bodyDiv w:val="1"/>
      <w:marLeft w:val="0"/>
      <w:marRight w:val="0"/>
      <w:marTop w:val="0"/>
      <w:marBottom w:val="0"/>
      <w:divBdr>
        <w:top w:val="none" w:sz="0" w:space="0" w:color="auto"/>
        <w:left w:val="none" w:sz="0" w:space="0" w:color="auto"/>
        <w:bottom w:val="none" w:sz="0" w:space="0" w:color="auto"/>
        <w:right w:val="none" w:sz="0" w:space="0" w:color="auto"/>
      </w:divBdr>
    </w:div>
    <w:div w:id="206506361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sciencedirect.com/topics/earth-and-planetary-sciences/carbon-dioxide-emission" TargetMode="External"/><Relationship Id="rId13" Type="http://schemas.openxmlformats.org/officeDocument/2006/relationships/hyperlink" Target="http://www.cityghg.com/" TargetMode="External"/><Relationship Id="rId18" Type="http://schemas.openxmlformats.org/officeDocument/2006/relationships/image" Target="media/image6.png"/><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hyperlink" Target="https://www.tianditu.gov.cn/" TargetMode="External"/><Relationship Id="rId17"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dsac.cn/DataProduct/Detail/201843" TargetMode="Externa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jpg"/><Relationship Id="rId23" Type="http://schemas.openxmlformats.org/officeDocument/2006/relationships/fontTable" Target="fontTable.xml"/><Relationship Id="rId10" Type="http://schemas.openxmlformats.org/officeDocument/2006/relationships/hyperlink" Target="http://www.dsac.cn/DataProduct/Index/200804" TargetMode="External"/><Relationship Id="rId19" Type="http://schemas.openxmlformats.org/officeDocument/2006/relationships/image" Target="media/image7.jp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2.png"/><Relationship Id="rId22" Type="http://schemas.openxmlformats.org/officeDocument/2006/relationships/footer" Target="foot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66E5897F-C071-674F-BCF8-BA184B4368E7}">
  <we:reference id="wa200001011" version="1.2.0.0" store="en-US" storeType="OMEX"/>
  <we:alternateReferences>
    <we:reference id="WA200001011" version="1.2.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633150-C83C-4528-8929-79850B44A6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21</Pages>
  <Words>7279</Words>
  <Characters>41492</Characters>
  <Application>Microsoft Office Word</Application>
  <DocSecurity>0</DocSecurity>
  <Lines>345</Lines>
  <Paragraphs>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48674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qq280</dc:creator>
  <cp:lastModifiedBy>Chai Bingqian</cp:lastModifiedBy>
  <cp:revision>13</cp:revision>
  <cp:lastPrinted>2023-06-05T09:00:00Z</cp:lastPrinted>
  <dcterms:created xsi:type="dcterms:W3CDTF">2023-06-28T05:42:00Z</dcterms:created>
  <dcterms:modified xsi:type="dcterms:W3CDTF">2023-06-28T08:24:00Z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A826A56C2816466A8FEAA9197F9FEC25</vt:lpwstr>
  </property>
  <property fmtid="{D5CDD505-2E9C-101B-9397-08002B2CF9AE}" pid="4" name="grammarly_documentId">
    <vt:lpwstr>documentId_8416</vt:lpwstr>
  </property>
  <property fmtid="{D5CDD505-2E9C-101B-9397-08002B2CF9AE}" pid="5" name="grammarly_documentContext">
    <vt:lpwstr>{"goals":[],"domain":"general","emotions":[],"dialect":"american"}</vt:lpwstr>
  </property>
</Properties>
</file>