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A25C" w14:textId="7B5FF79E" w:rsidR="00EA22AC" w:rsidRPr="00DD2FDD" w:rsidRDefault="0031099C" w:rsidP="00BE58E9">
      <w:pPr>
        <w:spacing w:line="480" w:lineRule="auto"/>
        <w:jc w:val="both"/>
        <w:rPr>
          <w:b/>
          <w:bCs/>
        </w:rPr>
      </w:pPr>
      <w:bookmarkStart w:id="0" w:name="_Hlk116305563"/>
      <w:r w:rsidRPr="00DD2FDD">
        <w:rPr>
          <w:b/>
          <w:bCs/>
        </w:rPr>
        <w:t>It’s personal</w:t>
      </w:r>
      <w:r w:rsidR="00EB2107" w:rsidRPr="00DD2FDD">
        <w:rPr>
          <w:b/>
          <w:bCs/>
        </w:rPr>
        <w:t xml:space="preserve">: </w:t>
      </w:r>
      <w:r w:rsidRPr="00DD2FDD">
        <w:rPr>
          <w:b/>
          <w:bCs/>
        </w:rPr>
        <w:t>T</w:t>
      </w:r>
      <w:r w:rsidR="00EA22AC" w:rsidRPr="00DD2FDD">
        <w:rPr>
          <w:b/>
          <w:bCs/>
        </w:rPr>
        <w:t xml:space="preserve">he </w:t>
      </w:r>
      <w:r w:rsidR="00CB552D" w:rsidRPr="00DD2FDD">
        <w:rPr>
          <w:b/>
          <w:bCs/>
        </w:rPr>
        <w:t>emotional</w:t>
      </w:r>
      <w:r w:rsidR="00EA22AC" w:rsidRPr="00DD2FDD">
        <w:rPr>
          <w:b/>
          <w:bCs/>
        </w:rPr>
        <w:t xml:space="preserve"> dimension of psychic distance</w:t>
      </w:r>
      <w:r w:rsidR="00EB2107" w:rsidRPr="00DD2FDD">
        <w:rPr>
          <w:b/>
          <w:bCs/>
        </w:rPr>
        <w:t xml:space="preserve"> </w:t>
      </w:r>
      <w:r w:rsidR="00292927" w:rsidRPr="00DD2FDD">
        <w:rPr>
          <w:b/>
          <w:bCs/>
        </w:rPr>
        <w:t xml:space="preserve">perception </w:t>
      </w:r>
      <w:r w:rsidR="00FC3B4A" w:rsidRPr="00DD2FDD">
        <w:rPr>
          <w:b/>
          <w:bCs/>
        </w:rPr>
        <w:t>in</w:t>
      </w:r>
      <w:r w:rsidR="00EA22AC" w:rsidRPr="00DD2FDD">
        <w:rPr>
          <w:b/>
          <w:bCs/>
        </w:rPr>
        <w:t xml:space="preserve"> </w:t>
      </w:r>
      <w:r w:rsidR="006B69CB" w:rsidRPr="00DD2FDD">
        <w:rPr>
          <w:b/>
          <w:bCs/>
        </w:rPr>
        <w:t xml:space="preserve">intercultural </w:t>
      </w:r>
      <w:r w:rsidR="00D91D16" w:rsidRPr="00DD2FDD">
        <w:rPr>
          <w:b/>
          <w:bCs/>
        </w:rPr>
        <w:t>knowledge transfer</w:t>
      </w:r>
      <w:r w:rsidR="00EA22AC" w:rsidRPr="00DD2FDD">
        <w:rPr>
          <w:b/>
          <w:bCs/>
        </w:rPr>
        <w:t xml:space="preserve">. </w:t>
      </w:r>
    </w:p>
    <w:bookmarkEnd w:id="0"/>
    <w:p w14:paraId="49FCA68C" w14:textId="77777777" w:rsidR="00456BD3" w:rsidRPr="00DD2FDD" w:rsidRDefault="00456BD3" w:rsidP="00BE58E9">
      <w:pPr>
        <w:spacing w:line="480" w:lineRule="auto"/>
        <w:jc w:val="both"/>
        <w:rPr>
          <w:b/>
          <w:bCs/>
        </w:rPr>
      </w:pPr>
    </w:p>
    <w:p w14:paraId="7C8E1DE6" w14:textId="3BC20C14" w:rsidR="00EA22AC" w:rsidRPr="00DD2FDD" w:rsidRDefault="00EA22AC" w:rsidP="00BE58E9">
      <w:pPr>
        <w:spacing w:line="480" w:lineRule="auto"/>
        <w:jc w:val="both"/>
        <w:rPr>
          <w:b/>
          <w:bCs/>
        </w:rPr>
      </w:pPr>
      <w:r w:rsidRPr="00DD2FDD">
        <w:rPr>
          <w:b/>
          <w:bCs/>
        </w:rPr>
        <w:t>Abstract:</w:t>
      </w:r>
      <w:r w:rsidR="002F506F" w:rsidRPr="00DD2FDD">
        <w:rPr>
          <w:b/>
          <w:bCs/>
        </w:rPr>
        <w:t xml:space="preserve"> </w:t>
      </w:r>
    </w:p>
    <w:p w14:paraId="0AEF72E1" w14:textId="7A6787CF" w:rsidR="00CF2669" w:rsidRPr="00DD2FDD" w:rsidRDefault="00CF2669" w:rsidP="00CF2669">
      <w:pPr>
        <w:spacing w:line="480" w:lineRule="auto"/>
        <w:jc w:val="both"/>
      </w:pPr>
      <w:r w:rsidRPr="00DD2FDD">
        <w:t xml:space="preserve">Psychic distance </w:t>
      </w:r>
      <w:r w:rsidR="00EA3308" w:rsidRPr="00DD2FDD">
        <w:t xml:space="preserve">(PD) </w:t>
      </w:r>
      <w:r w:rsidRPr="00DD2FDD">
        <w:t xml:space="preserve">is a perceived obstacle to information flows in knowledge transfer between individuals in different national markets. However, the impact of individuals’ subjective perceptions of macro-level distance factors disrupting these flows has been undertheorized. Prior research has conceptualized </w:t>
      </w:r>
      <w:r w:rsidR="00EA3308" w:rsidRPr="00DD2FDD">
        <w:t xml:space="preserve">PD </w:t>
      </w:r>
      <w:r w:rsidRPr="00DD2FDD">
        <w:t xml:space="preserve">as a geospatial concept – symmetric, </w:t>
      </w:r>
      <w:proofErr w:type="gramStart"/>
      <w:r w:rsidRPr="00DD2FDD">
        <w:t>continuous</w:t>
      </w:r>
      <w:proofErr w:type="gramEnd"/>
      <w:r w:rsidRPr="00DD2FDD">
        <w:t xml:space="preserve"> and stable over time. </w:t>
      </w:r>
      <w:r w:rsidR="00254FF4" w:rsidRPr="00DD2FDD">
        <w:t>Using</w:t>
      </w:r>
      <w:r w:rsidRPr="00DD2FDD">
        <w:t xml:space="preserve"> appraisal theory and a qualitative study of a Chinese multinational, we </w:t>
      </w:r>
      <w:r w:rsidR="00DD2FDD">
        <w:t>analys</w:t>
      </w:r>
      <w:r w:rsidR="00AF0EDC" w:rsidRPr="00DD2FDD">
        <w:t>e</w:t>
      </w:r>
      <w:r w:rsidRPr="00DD2FDD">
        <w:t xml:space="preserve"> individual-level psychic distance stimuli. We examine how </w:t>
      </w:r>
      <w:r w:rsidR="00B84FD9" w:rsidRPr="00DD2FDD">
        <w:t xml:space="preserve">perceived </w:t>
      </w:r>
      <w:r w:rsidRPr="00DD2FDD">
        <w:t xml:space="preserve">psychic distance is </w:t>
      </w:r>
      <w:r w:rsidR="00B84FD9" w:rsidRPr="00DD2FDD">
        <w:t>impacted</w:t>
      </w:r>
      <w:r w:rsidRPr="00DD2FDD">
        <w:t xml:space="preserve"> in </w:t>
      </w:r>
      <w:r w:rsidR="00AD6EFF" w:rsidRPr="00DD2FDD">
        <w:t>the appraisal</w:t>
      </w:r>
      <w:r w:rsidRPr="00DD2FDD">
        <w:t xml:space="preserve"> </w:t>
      </w:r>
      <w:r w:rsidR="00AD6EFF" w:rsidRPr="00DD2FDD">
        <w:t>of</w:t>
      </w:r>
      <w:r w:rsidRPr="00DD2FDD">
        <w:t xml:space="preserve"> personal concerns, triggering salient emotions </w:t>
      </w:r>
      <w:r w:rsidR="00AD6EFF" w:rsidRPr="00DD2FDD">
        <w:t>in the process of individual’s cross-border interactions</w:t>
      </w:r>
      <w:r w:rsidRPr="00DD2FDD">
        <w:t>. Our key contribution is to trace and explain how individual-level psychic distance is created</w:t>
      </w:r>
      <w:r w:rsidR="00584F60" w:rsidRPr="00DD2FDD">
        <w:t xml:space="preserve"> in intercultural knowledge transfer</w:t>
      </w:r>
      <w:r w:rsidRPr="00DD2FDD">
        <w:t>. We theorize that it is created by a psychological mechanism involving emotionally charged processes of individuals</w:t>
      </w:r>
      <w:r w:rsidR="00AD6EFF" w:rsidRPr="00DD2FDD">
        <w:t xml:space="preserve"> </w:t>
      </w:r>
      <w:r w:rsidRPr="00DD2FDD">
        <w:t xml:space="preserve">coping with </w:t>
      </w:r>
      <w:r w:rsidR="00AD6EFF" w:rsidRPr="00DD2FDD">
        <w:t>concerns arising from emotional encounter</w:t>
      </w:r>
      <w:r w:rsidRPr="00DD2FDD">
        <w:t>. We find that conventional macro-level p</w:t>
      </w:r>
      <w:r w:rsidR="00DA3A17">
        <w:t xml:space="preserve">sychic distance is moderated by </w:t>
      </w:r>
      <w:r w:rsidR="00385AD6">
        <w:t>the emotions of individuals.</w:t>
      </w:r>
    </w:p>
    <w:p w14:paraId="0275F524" w14:textId="3153D97C" w:rsidR="00A074AD" w:rsidRPr="00DD2FDD" w:rsidRDefault="008A2927" w:rsidP="00BE58E9">
      <w:pPr>
        <w:spacing w:line="480" w:lineRule="auto"/>
        <w:jc w:val="both"/>
      </w:pPr>
      <w:r w:rsidRPr="00DD2FDD">
        <w:t xml:space="preserve"> </w:t>
      </w:r>
    </w:p>
    <w:p w14:paraId="61FE7990" w14:textId="6FB152ED" w:rsidR="00222407" w:rsidRPr="00DD2FDD" w:rsidRDefault="00222407" w:rsidP="00BC5BBA">
      <w:pPr>
        <w:spacing w:line="480" w:lineRule="auto"/>
        <w:jc w:val="both"/>
        <w:rPr>
          <w:b/>
          <w:bCs/>
        </w:rPr>
      </w:pPr>
      <w:r w:rsidRPr="00DD2FDD">
        <w:rPr>
          <w:b/>
          <w:bCs/>
        </w:rPr>
        <w:t xml:space="preserve">Keywords: </w:t>
      </w:r>
      <w:r w:rsidRPr="00DD2FDD">
        <w:t xml:space="preserve">Psychic distance </w:t>
      </w:r>
      <w:r w:rsidRPr="00DD2FDD">
        <w:sym w:font="Wingdings" w:char="F09E"/>
      </w:r>
      <w:r w:rsidRPr="00DD2FDD">
        <w:t xml:space="preserve"> Emotion </w:t>
      </w:r>
      <w:r w:rsidRPr="00DD2FDD">
        <w:sym w:font="Wingdings" w:char="F09E"/>
      </w:r>
      <w:r w:rsidR="00814881" w:rsidRPr="00DD2FDD">
        <w:t xml:space="preserve"> </w:t>
      </w:r>
      <w:r w:rsidR="00E60C7C" w:rsidRPr="00DD2FDD">
        <w:t>Intercultural k</w:t>
      </w:r>
      <w:r w:rsidRPr="00DD2FDD">
        <w:t xml:space="preserve">nowledge transfer </w:t>
      </w:r>
      <w:r w:rsidR="0040573A" w:rsidRPr="00DD2FDD">
        <w:sym w:font="Wingdings" w:char="F09E"/>
      </w:r>
      <w:r w:rsidR="0040573A" w:rsidRPr="00DD2FDD">
        <w:t xml:space="preserve"> </w:t>
      </w:r>
      <w:r w:rsidR="00814881" w:rsidRPr="00DD2FDD">
        <w:t xml:space="preserve">Chinese MNE </w:t>
      </w:r>
      <w:r w:rsidR="00814881" w:rsidRPr="00DD2FDD">
        <w:sym w:font="Wingdings" w:char="F09E"/>
      </w:r>
      <w:r w:rsidR="00814881" w:rsidRPr="00DD2FDD">
        <w:t xml:space="preserve"> </w:t>
      </w:r>
      <w:r w:rsidR="00E60C7C" w:rsidRPr="00DD2FDD">
        <w:t>Managerial</w:t>
      </w:r>
      <w:r w:rsidR="00EF52D2" w:rsidRPr="00DD2FDD">
        <w:t xml:space="preserve"> and employee</w:t>
      </w:r>
      <w:r w:rsidR="00E60C7C" w:rsidRPr="00DD2FDD">
        <w:t xml:space="preserve"> perceptions</w:t>
      </w:r>
    </w:p>
    <w:p w14:paraId="7A8A73EF" w14:textId="77777777" w:rsidR="009C04B7" w:rsidRPr="00DD2FDD" w:rsidRDefault="009C04B7" w:rsidP="00BC5BBA">
      <w:pPr>
        <w:spacing w:line="480" w:lineRule="auto"/>
        <w:jc w:val="both"/>
      </w:pPr>
    </w:p>
    <w:p w14:paraId="7265D927" w14:textId="77777777" w:rsidR="007B68CF" w:rsidRPr="00DD2FDD" w:rsidRDefault="007B68CF" w:rsidP="007B68CF">
      <w:pPr>
        <w:spacing w:line="480" w:lineRule="auto"/>
        <w:jc w:val="both"/>
        <w:rPr>
          <w:b/>
          <w:bCs/>
        </w:rPr>
      </w:pPr>
      <w:r w:rsidRPr="00DD2FDD">
        <w:rPr>
          <w:b/>
          <w:bCs/>
        </w:rPr>
        <w:t>1. Introduction</w:t>
      </w:r>
    </w:p>
    <w:p w14:paraId="48489086" w14:textId="60CF7E1C" w:rsidR="008B4FE0" w:rsidRPr="00DD2FDD" w:rsidRDefault="00300BC4" w:rsidP="00832865">
      <w:pPr>
        <w:spacing w:line="480" w:lineRule="auto"/>
        <w:jc w:val="both"/>
      </w:pPr>
      <w:r w:rsidRPr="00DD2FDD">
        <w:t xml:space="preserve">Psychic distance (PD) is a central concept used to </w:t>
      </w:r>
      <w:r w:rsidR="00AD6EFF" w:rsidRPr="00DD2FDD">
        <w:t xml:space="preserve">describe how country differences influence firm’s internationalization process </w:t>
      </w:r>
      <w:r w:rsidRPr="00DD2FDD">
        <w:t>(Zaheer et al., 2012). Its relevance stems from the proposition that high PD increases perceived risks of international expansions, attributable to high information asymmetries in understanding foreign market operation (</w:t>
      </w:r>
      <w:proofErr w:type="spellStart"/>
      <w:r w:rsidRPr="00DD2FDD">
        <w:t>Maseland</w:t>
      </w:r>
      <w:proofErr w:type="spellEnd"/>
      <w:r w:rsidRPr="00DD2FDD">
        <w:t xml:space="preserve"> et al., 2018). However, </w:t>
      </w:r>
      <w:r w:rsidR="00DA3A17">
        <w:t xml:space="preserve">the </w:t>
      </w:r>
      <w:r w:rsidRPr="00DD2FDD">
        <w:lastRenderedPageBreak/>
        <w:t xml:space="preserve">predominant conceptualization of PD follows a geometric model, mainly focusing on the ‘distance’ aspects of the concept. This rests on the problematic assumption </w:t>
      </w:r>
      <w:r w:rsidR="00C25C6E" w:rsidRPr="00DD2FDD">
        <w:t xml:space="preserve">that </w:t>
      </w:r>
      <w:r w:rsidRPr="00DD2FDD">
        <w:t xml:space="preserve">the perceived dissimilarity between country pairs is symmetric, </w:t>
      </w:r>
      <w:proofErr w:type="gramStart"/>
      <w:r w:rsidRPr="00DD2FDD">
        <w:t>continuous</w:t>
      </w:r>
      <w:proofErr w:type="gramEnd"/>
      <w:r w:rsidRPr="00DD2FDD">
        <w:t xml:space="preserve"> and stable over time</w:t>
      </w:r>
      <w:r w:rsidR="00DA3A17">
        <w:t xml:space="preserve"> -</w:t>
      </w:r>
      <w:r w:rsidRPr="00DD2FDD">
        <w:t xml:space="preserve"> like geographic distance (</w:t>
      </w:r>
      <w:proofErr w:type="spellStart"/>
      <w:r w:rsidRPr="00DD2FDD">
        <w:t>Beugelsdijk</w:t>
      </w:r>
      <w:proofErr w:type="spellEnd"/>
      <w:r w:rsidRPr="00DD2FDD">
        <w:t xml:space="preserve"> e</w:t>
      </w:r>
      <w:r w:rsidR="003E043B" w:rsidRPr="00DD2FDD">
        <w:t xml:space="preserve">t al., 2018; </w:t>
      </w:r>
      <w:proofErr w:type="spellStart"/>
      <w:r w:rsidR="003E043B" w:rsidRPr="00DD2FDD">
        <w:t>Shenkar</w:t>
      </w:r>
      <w:proofErr w:type="spellEnd"/>
      <w:r w:rsidR="003E043B" w:rsidRPr="00DD2FDD">
        <w:t>, 2001). This</w:t>
      </w:r>
      <w:r w:rsidRPr="00DD2FDD">
        <w:t xml:space="preserve"> geometr</w:t>
      </w:r>
      <w:r w:rsidR="009645AC" w:rsidRPr="00DD2FDD">
        <w:t>ic</w:t>
      </w:r>
      <w:r w:rsidRPr="00DD2FDD">
        <w:t xml:space="preserve"> approach constrains </w:t>
      </w:r>
      <w:r w:rsidR="003E043B" w:rsidRPr="00DD2FDD">
        <w:t xml:space="preserve">a </w:t>
      </w:r>
      <w:r w:rsidRPr="00DD2FDD">
        <w:t xml:space="preserve">more </w:t>
      </w:r>
      <w:r w:rsidR="0020344C" w:rsidRPr="00DD2FDD">
        <w:t xml:space="preserve">precise </w:t>
      </w:r>
      <w:r w:rsidRPr="00DD2FDD">
        <w:t>theorization o</w:t>
      </w:r>
      <w:r w:rsidR="009645AC" w:rsidRPr="00DD2FDD">
        <w:t>f</w:t>
      </w:r>
      <w:r w:rsidRPr="00DD2FDD">
        <w:t xml:space="preserve"> the link </w:t>
      </w:r>
      <w:r w:rsidR="00826023" w:rsidRPr="00DD2FDD">
        <w:t>between</w:t>
      </w:r>
      <w:r w:rsidRPr="00DD2FDD">
        <w:t xml:space="preserve"> </w:t>
      </w:r>
      <w:r w:rsidR="00AD6EFF" w:rsidRPr="00DD2FDD">
        <w:t xml:space="preserve">external </w:t>
      </w:r>
      <w:r w:rsidRPr="00DD2FDD">
        <w:t xml:space="preserve">country differences </w:t>
      </w:r>
      <w:r w:rsidR="00826023" w:rsidRPr="00DD2FDD">
        <w:t>and</w:t>
      </w:r>
      <w:r w:rsidR="0020344C" w:rsidRPr="00DD2FDD">
        <w:t xml:space="preserve"> </w:t>
      </w:r>
      <w:r w:rsidR="00A074AD" w:rsidRPr="00DD2FDD">
        <w:t xml:space="preserve">uncertainties </w:t>
      </w:r>
      <w:r w:rsidR="0020344C" w:rsidRPr="00DD2FDD">
        <w:t>about</w:t>
      </w:r>
      <w:r w:rsidRPr="00DD2FDD">
        <w:t xml:space="preserve"> </w:t>
      </w:r>
      <w:r w:rsidR="00AD6EFF" w:rsidRPr="00DD2FDD">
        <w:t xml:space="preserve">these differences experienced by the individuals </w:t>
      </w:r>
      <w:r w:rsidR="007878A1" w:rsidRPr="00DD2FDD">
        <w:t>(</w:t>
      </w:r>
      <w:proofErr w:type="spellStart"/>
      <w:r w:rsidR="007878A1" w:rsidRPr="00DD2FDD">
        <w:t>Shenkar</w:t>
      </w:r>
      <w:proofErr w:type="spellEnd"/>
      <w:r w:rsidR="007878A1" w:rsidRPr="00DD2FDD">
        <w:t xml:space="preserve"> et al., 2008)</w:t>
      </w:r>
      <w:r w:rsidRPr="00DD2FDD">
        <w:t xml:space="preserve">. </w:t>
      </w:r>
    </w:p>
    <w:p w14:paraId="22DD3920" w14:textId="4A5897E0" w:rsidR="00091AA0" w:rsidRPr="00DD2FDD" w:rsidRDefault="00674F14" w:rsidP="00C27563">
      <w:pPr>
        <w:spacing w:line="480" w:lineRule="auto"/>
        <w:ind w:firstLine="720"/>
        <w:jc w:val="both"/>
      </w:pPr>
      <w:r w:rsidRPr="00DD2FDD">
        <w:t xml:space="preserve">IB scholars increasingly </w:t>
      </w:r>
      <w:r w:rsidR="00097ECD" w:rsidRPr="00DD2FDD">
        <w:t xml:space="preserve">call for </w:t>
      </w:r>
      <w:r w:rsidR="00E13175" w:rsidRPr="00DD2FDD">
        <w:t>‘</w:t>
      </w:r>
      <w:r w:rsidRPr="00DD2FDD">
        <w:t>putting the “psychic” back in the psychic distance</w:t>
      </w:r>
      <w:r w:rsidR="00E13175" w:rsidRPr="00DD2FDD">
        <w:t xml:space="preserve">’ </w:t>
      </w:r>
      <w:r w:rsidRPr="00DD2FDD">
        <w:t>(</w:t>
      </w:r>
      <w:proofErr w:type="spellStart"/>
      <w:r w:rsidRPr="00DD2FDD">
        <w:t>Nebus</w:t>
      </w:r>
      <w:proofErr w:type="spellEnd"/>
      <w:r w:rsidRPr="00DD2FDD">
        <w:t xml:space="preserve"> &amp; Chai, 2014</w:t>
      </w:r>
      <w:r w:rsidR="00E13175" w:rsidRPr="00DD2FDD">
        <w:t>, p.</w:t>
      </w:r>
      <w:r w:rsidR="004176BB" w:rsidRPr="00DD2FDD">
        <w:t xml:space="preserve"> </w:t>
      </w:r>
      <w:r w:rsidR="00E13175" w:rsidRPr="00DD2FDD">
        <w:t>8</w:t>
      </w:r>
      <w:r w:rsidRPr="00DD2FDD">
        <w:t>).</w:t>
      </w:r>
      <w:r w:rsidR="00462E2E" w:rsidRPr="00DD2FDD">
        <w:t xml:space="preserve"> </w:t>
      </w:r>
      <w:r w:rsidR="00E65A2C" w:rsidRPr="00DD2FDD">
        <w:t>Through</w:t>
      </w:r>
      <w:r w:rsidRPr="00DD2FDD">
        <w:t xml:space="preserve"> this</w:t>
      </w:r>
      <w:r w:rsidR="00346F42" w:rsidRPr="00DD2FDD">
        <w:t xml:space="preserve"> </w:t>
      </w:r>
      <w:r w:rsidR="0020344C" w:rsidRPr="00DD2FDD">
        <w:t>lens</w:t>
      </w:r>
      <w:r w:rsidR="00E13175" w:rsidRPr="00DD2FDD">
        <w:t>,</w:t>
      </w:r>
      <w:r w:rsidR="00300BC4" w:rsidRPr="00DD2FDD">
        <w:t xml:space="preserve"> </w:t>
      </w:r>
      <w:r w:rsidR="00462E2E" w:rsidRPr="00DD2FDD">
        <w:t xml:space="preserve">PD </w:t>
      </w:r>
      <w:r w:rsidR="00C27563" w:rsidRPr="00DD2FDD">
        <w:t xml:space="preserve">materializes </w:t>
      </w:r>
      <w:r w:rsidR="00097ECD" w:rsidRPr="00DD2FDD">
        <w:t>as</w:t>
      </w:r>
      <w:r w:rsidR="00C27563" w:rsidRPr="00DD2FDD">
        <w:t xml:space="preserve"> a person’s </w:t>
      </w:r>
      <w:r w:rsidR="00013FEE" w:rsidRPr="00DD2FDD">
        <w:t xml:space="preserve">sensitivity and </w:t>
      </w:r>
      <w:r w:rsidR="00C27563" w:rsidRPr="00DD2FDD">
        <w:t xml:space="preserve">unique </w:t>
      </w:r>
      <w:r w:rsidR="00EC4287" w:rsidRPr="00DD2FDD">
        <w:t xml:space="preserve">knowledge </w:t>
      </w:r>
      <w:r w:rsidR="00C27563" w:rsidRPr="00DD2FDD">
        <w:t>about foreign markets, which is inherently subjective</w:t>
      </w:r>
      <w:r w:rsidR="00A074AD" w:rsidRPr="00DD2FDD">
        <w:t xml:space="preserve"> (</w:t>
      </w:r>
      <w:proofErr w:type="spellStart"/>
      <w:r w:rsidR="00A074AD" w:rsidRPr="00DD2FDD">
        <w:t>Puthusserry</w:t>
      </w:r>
      <w:proofErr w:type="spellEnd"/>
      <w:r w:rsidR="00A074AD" w:rsidRPr="00DD2FDD">
        <w:t xml:space="preserve"> et al., 2014)</w:t>
      </w:r>
      <w:r w:rsidR="00C27563" w:rsidRPr="00DD2FDD">
        <w:t>, asymmetric</w:t>
      </w:r>
      <w:r w:rsidR="00A074AD" w:rsidRPr="00DD2FDD">
        <w:t xml:space="preserve"> (</w:t>
      </w:r>
      <w:proofErr w:type="spellStart"/>
      <w:r w:rsidR="00A074AD" w:rsidRPr="00DD2FDD">
        <w:t>Yildiz</w:t>
      </w:r>
      <w:proofErr w:type="spellEnd"/>
      <w:r w:rsidR="00A074AD" w:rsidRPr="00DD2FDD">
        <w:t xml:space="preserve"> &amp; Fey, 2016)</w:t>
      </w:r>
      <w:r w:rsidR="00C27563" w:rsidRPr="00DD2FDD">
        <w:t xml:space="preserve"> and </w:t>
      </w:r>
      <w:r w:rsidR="00A074AD" w:rsidRPr="00DD2FDD">
        <w:t xml:space="preserve">contingent </w:t>
      </w:r>
      <w:r w:rsidR="00C27563" w:rsidRPr="00DD2FDD">
        <w:t>(</w:t>
      </w:r>
      <w:r w:rsidR="00A074AD" w:rsidRPr="00DD2FDD">
        <w:t>Prime et al., 2009</w:t>
      </w:r>
      <w:r w:rsidR="00C27563" w:rsidRPr="00DD2FDD">
        <w:t xml:space="preserve">). Hence, </w:t>
      </w:r>
      <w:r w:rsidR="00462E2E" w:rsidRPr="00DD2FDD">
        <w:t>a</w:t>
      </w:r>
      <w:r w:rsidR="0020344C" w:rsidRPr="00DD2FDD">
        <w:t xml:space="preserve"> </w:t>
      </w:r>
      <w:r w:rsidR="00300BC4" w:rsidRPr="00DD2FDD">
        <w:t xml:space="preserve">stream of research </w:t>
      </w:r>
      <w:r w:rsidR="00DC1CEE" w:rsidRPr="00DD2FDD">
        <w:t>has arisen</w:t>
      </w:r>
      <w:r w:rsidR="00B67ABF" w:rsidRPr="00DD2FDD">
        <w:t xml:space="preserve"> to examine </w:t>
      </w:r>
      <w:r w:rsidR="00462E2E" w:rsidRPr="00DD2FDD">
        <w:t>how individual</w:t>
      </w:r>
      <w:r w:rsidR="00C27563" w:rsidRPr="00DD2FDD">
        <w:t xml:space="preserve">-level heterogeneity influences </w:t>
      </w:r>
      <w:r w:rsidR="00A074AD" w:rsidRPr="00DD2FDD">
        <w:t xml:space="preserve">subjective </w:t>
      </w:r>
      <w:r w:rsidR="00C27563" w:rsidRPr="00DD2FDD">
        <w:t>perception of exogenous distance stimuli (Dow</w:t>
      </w:r>
      <w:r w:rsidR="00F06251" w:rsidRPr="00DD2FDD">
        <w:t xml:space="preserve"> et al.</w:t>
      </w:r>
      <w:r w:rsidR="00C27563" w:rsidRPr="00DD2FDD">
        <w:t>, 20</w:t>
      </w:r>
      <w:r w:rsidR="00A54597" w:rsidRPr="00DD2FDD">
        <w:t>20</w:t>
      </w:r>
      <w:r w:rsidR="00C27563" w:rsidRPr="00DD2FDD">
        <w:t xml:space="preserve">). </w:t>
      </w:r>
      <w:r w:rsidR="00346F42" w:rsidRPr="00DD2FDD">
        <w:t xml:space="preserve">Common to these studies is the </w:t>
      </w:r>
      <w:r w:rsidR="007F0593" w:rsidRPr="00DD2FDD">
        <w:t>assumption</w:t>
      </w:r>
      <w:r w:rsidR="00346F42" w:rsidRPr="00DD2FDD">
        <w:t xml:space="preserve"> that PD is primarily a cognitive</w:t>
      </w:r>
      <w:r w:rsidR="004C34AB" w:rsidRPr="00DD2FDD">
        <w:t xml:space="preserve"> </w:t>
      </w:r>
      <w:r w:rsidR="00A074AD" w:rsidRPr="00DD2FDD">
        <w:t>concept</w:t>
      </w:r>
      <w:r w:rsidR="00346F42" w:rsidRPr="00DD2FDD">
        <w:t xml:space="preserve">: information about the host country is </w:t>
      </w:r>
      <w:r w:rsidR="009E585D" w:rsidRPr="00DD2FDD">
        <w:t>collected</w:t>
      </w:r>
      <w:r w:rsidR="005E0ED2">
        <w:t xml:space="preserve"> and analys</w:t>
      </w:r>
      <w:r w:rsidR="00462E2E" w:rsidRPr="00DD2FDD">
        <w:t>ed</w:t>
      </w:r>
      <w:r w:rsidR="00346F42" w:rsidRPr="00DD2FDD">
        <w:t xml:space="preserve"> by boundedly rational decision-makers</w:t>
      </w:r>
      <w:r w:rsidR="009E585D" w:rsidRPr="00DD2FDD">
        <w:t xml:space="preserve"> who are subject to </w:t>
      </w:r>
      <w:r w:rsidR="0014661F" w:rsidRPr="00DD2FDD">
        <w:t>perceptual</w:t>
      </w:r>
      <w:r w:rsidR="009E585D" w:rsidRPr="00DD2FDD">
        <w:t xml:space="preserve"> bias or errors </w:t>
      </w:r>
      <w:r w:rsidR="00346F42" w:rsidRPr="00DD2FDD">
        <w:t xml:space="preserve">(Maitland &amp; </w:t>
      </w:r>
      <w:proofErr w:type="spellStart"/>
      <w:r w:rsidR="00346F42" w:rsidRPr="00DD2FDD">
        <w:t>Sammaritino</w:t>
      </w:r>
      <w:proofErr w:type="spellEnd"/>
      <w:r w:rsidR="00346F42" w:rsidRPr="00DD2FDD">
        <w:t xml:space="preserve">, 2015). </w:t>
      </w:r>
      <w:r w:rsidR="009E585D" w:rsidRPr="00DD2FDD">
        <w:t xml:space="preserve">Consequently, </w:t>
      </w:r>
      <w:r w:rsidR="00A074AD" w:rsidRPr="00DD2FDD">
        <w:t xml:space="preserve">decision-makers </w:t>
      </w:r>
      <w:r w:rsidR="009E585D" w:rsidRPr="00DD2FDD">
        <w:t>tend to over- or under</w:t>
      </w:r>
      <w:r w:rsidR="00440F86" w:rsidRPr="00DD2FDD">
        <w:t xml:space="preserve">- </w:t>
      </w:r>
      <w:r w:rsidR="009E585D" w:rsidRPr="00DD2FDD">
        <w:t xml:space="preserve">estimate actual differences between countries, leading to </w:t>
      </w:r>
      <w:r w:rsidR="00C27563" w:rsidRPr="00DD2FDD">
        <w:t>poor</w:t>
      </w:r>
      <w:r w:rsidR="009E585D" w:rsidRPr="00DD2FDD">
        <w:t xml:space="preserve"> investment </w:t>
      </w:r>
      <w:r w:rsidR="00C410CB" w:rsidRPr="00DD2FDD">
        <w:t>decision</w:t>
      </w:r>
      <w:r w:rsidR="008B3181" w:rsidRPr="00DD2FDD">
        <w:t>s</w:t>
      </w:r>
      <w:r w:rsidR="009E585D" w:rsidRPr="00DD2FDD">
        <w:t xml:space="preserve"> (Azar &amp; </w:t>
      </w:r>
      <w:proofErr w:type="spellStart"/>
      <w:r w:rsidR="009E585D" w:rsidRPr="00DD2FDD">
        <w:t>Drogendijk</w:t>
      </w:r>
      <w:proofErr w:type="spellEnd"/>
      <w:r w:rsidR="009E585D" w:rsidRPr="00DD2FDD">
        <w:t xml:space="preserve">, 2019). </w:t>
      </w:r>
      <w:r w:rsidR="00300BC4" w:rsidRPr="00DD2FDD">
        <w:t xml:space="preserve">Once </w:t>
      </w:r>
      <w:r w:rsidR="008B3181" w:rsidRPr="00DD2FDD">
        <w:t xml:space="preserve">these </w:t>
      </w:r>
      <w:r w:rsidR="00300BC4" w:rsidRPr="00DD2FDD">
        <w:t xml:space="preserve">cognitive limitations are compensated </w:t>
      </w:r>
      <w:r w:rsidR="00B66BE7" w:rsidRPr="00DD2FDD">
        <w:t xml:space="preserve">for </w:t>
      </w:r>
      <w:r w:rsidR="00300BC4" w:rsidRPr="00DD2FDD">
        <w:t xml:space="preserve">by </w:t>
      </w:r>
      <w:r w:rsidR="00C27563" w:rsidRPr="00DD2FDD">
        <w:t>optimal</w:t>
      </w:r>
      <w:r w:rsidR="00300BC4" w:rsidRPr="00DD2FDD">
        <w:t xml:space="preserve"> information</w:t>
      </w:r>
      <w:r w:rsidR="00091AA0" w:rsidRPr="00DD2FDD">
        <w:t xml:space="preserve"> processing configurations</w:t>
      </w:r>
      <w:r w:rsidR="00C410CB" w:rsidRPr="00DD2FDD">
        <w:t>,</w:t>
      </w:r>
      <w:r w:rsidR="00091AA0" w:rsidRPr="00DD2FDD">
        <w:t xml:space="preserve"> the detrimental impact of PD </w:t>
      </w:r>
      <w:r w:rsidR="00B66BE7" w:rsidRPr="00DD2FDD">
        <w:t>is</w:t>
      </w:r>
      <w:r w:rsidR="00091AA0" w:rsidRPr="00DD2FDD">
        <w:t xml:space="preserve"> minimized</w:t>
      </w:r>
      <w:r w:rsidR="008B3181" w:rsidRPr="00DD2FDD">
        <w:t>,</w:t>
      </w:r>
      <w:r w:rsidR="00091AA0" w:rsidRPr="00DD2FDD">
        <w:t xml:space="preserve"> as </w:t>
      </w:r>
      <w:r w:rsidR="00B66BE7" w:rsidRPr="00DD2FDD">
        <w:t xml:space="preserve">the perception of </w:t>
      </w:r>
      <w:r w:rsidR="00091AA0" w:rsidRPr="00DD2FDD">
        <w:t xml:space="preserve">distance </w:t>
      </w:r>
      <w:r w:rsidR="00D73AF3" w:rsidRPr="00DD2FDD">
        <w:t>more accurate</w:t>
      </w:r>
      <w:r w:rsidR="00DA3A17">
        <w:t>ly</w:t>
      </w:r>
      <w:r w:rsidR="00091AA0" w:rsidRPr="00DD2FDD">
        <w:t xml:space="preserve"> </w:t>
      </w:r>
      <w:r w:rsidR="00D73AF3" w:rsidRPr="00DD2FDD">
        <w:t>reflect</w:t>
      </w:r>
      <w:r w:rsidR="00DA3A17">
        <w:t>s the</w:t>
      </w:r>
      <w:r w:rsidR="00091AA0" w:rsidRPr="00DD2FDD">
        <w:t xml:space="preserve"> firm’s actual environment (Weber et al., 2020). </w:t>
      </w:r>
    </w:p>
    <w:p w14:paraId="47200C2C" w14:textId="168A3F5F" w:rsidR="005B0DCF" w:rsidRPr="00DD2FDD" w:rsidRDefault="00300BC4" w:rsidP="00EF52D2">
      <w:pPr>
        <w:spacing w:line="480" w:lineRule="auto"/>
        <w:ind w:firstLine="720"/>
        <w:jc w:val="both"/>
        <w:rPr>
          <w:rFonts w:eastAsiaTheme="minorEastAsia"/>
        </w:rPr>
      </w:pPr>
      <w:r w:rsidRPr="00DD2FDD">
        <w:t>We argue that the</w:t>
      </w:r>
      <w:r w:rsidR="00013FEE" w:rsidRPr="00DD2FDD">
        <w:t xml:space="preserve"> rational</w:t>
      </w:r>
      <w:r w:rsidR="004B04EE" w:rsidRPr="00DD2FDD">
        <w:t>ist</w:t>
      </w:r>
      <w:r w:rsidR="00013FEE" w:rsidRPr="00DD2FDD">
        <w:t xml:space="preserve"> approach with</w:t>
      </w:r>
      <w:r w:rsidRPr="00DD2FDD">
        <w:t xml:space="preserve"> exclusive focus on</w:t>
      </w:r>
      <w:r w:rsidR="00462E2E" w:rsidRPr="00DD2FDD">
        <w:t xml:space="preserve"> </w:t>
      </w:r>
      <w:r w:rsidRPr="00DD2FDD">
        <w:t xml:space="preserve">cognitive </w:t>
      </w:r>
      <w:r w:rsidR="00A074AD" w:rsidRPr="00DD2FDD">
        <w:t xml:space="preserve">pattern </w:t>
      </w:r>
      <w:r w:rsidR="00C410CB" w:rsidRPr="00DD2FDD">
        <w:t xml:space="preserve">of </w:t>
      </w:r>
      <w:r w:rsidR="00346F42" w:rsidRPr="00DD2FDD">
        <w:t>information processing is</w:t>
      </w:r>
      <w:r w:rsidRPr="00DD2FDD">
        <w:t xml:space="preserve"> </w:t>
      </w:r>
      <w:r w:rsidR="007C2AFD" w:rsidRPr="00DD2FDD">
        <w:t>insufficient</w:t>
      </w:r>
      <w:r w:rsidR="00013FEE" w:rsidRPr="00DD2FDD">
        <w:t xml:space="preserve"> to theorize </w:t>
      </w:r>
      <w:r w:rsidR="00091AA0" w:rsidRPr="00DD2FDD">
        <w:t xml:space="preserve">PD. </w:t>
      </w:r>
      <w:r w:rsidR="001B6B5A" w:rsidRPr="00DD2FDD">
        <w:t>For example, i</w:t>
      </w:r>
      <w:r w:rsidR="00091AA0" w:rsidRPr="00DD2FDD">
        <w:t xml:space="preserve">n their influential </w:t>
      </w:r>
      <w:r w:rsidR="0014661F" w:rsidRPr="00DD2FDD">
        <w:t xml:space="preserve">study </w:t>
      </w:r>
      <w:r w:rsidR="00091AA0" w:rsidRPr="00DD2FDD">
        <w:t>on ‘psychic distance paradox’, O’Grady and Lane (1996) point out that the Canadian retailers</w:t>
      </w:r>
      <w:r w:rsidR="008B3181" w:rsidRPr="00DD2FDD">
        <w:t>’ knowledge</w:t>
      </w:r>
      <w:r w:rsidR="00091AA0" w:rsidRPr="00DD2FDD">
        <w:t xml:space="preserve"> about the United State</w:t>
      </w:r>
      <w:r w:rsidR="008B3181" w:rsidRPr="00DD2FDD">
        <w:t>s</w:t>
      </w:r>
      <w:r w:rsidR="00091AA0" w:rsidRPr="00DD2FDD">
        <w:t xml:space="preserve"> became their ‘learned incompetence’ to develop more accurate country assessment</w:t>
      </w:r>
      <w:r w:rsidR="00DA3A17">
        <w:t>s</w:t>
      </w:r>
      <w:r w:rsidR="00091AA0" w:rsidRPr="00DD2FDD">
        <w:t>. Baack et al</w:t>
      </w:r>
      <w:r w:rsidR="008B3181" w:rsidRPr="00DD2FDD">
        <w:t>.</w:t>
      </w:r>
      <w:r w:rsidR="00091AA0" w:rsidRPr="00DD2FDD">
        <w:t xml:space="preserve"> (2015)</w:t>
      </w:r>
      <w:r w:rsidR="00C410CB" w:rsidRPr="00DD2FDD">
        <w:t xml:space="preserve"> further</w:t>
      </w:r>
      <w:r w:rsidR="00091AA0" w:rsidRPr="00DD2FDD">
        <w:t xml:space="preserve"> </w:t>
      </w:r>
      <w:r w:rsidR="004C34AB" w:rsidRPr="00DD2FDD">
        <w:t>suggest</w:t>
      </w:r>
      <w:r w:rsidR="00091AA0" w:rsidRPr="00DD2FDD">
        <w:t xml:space="preserve"> that managers may </w:t>
      </w:r>
      <w:r w:rsidR="008B3181" w:rsidRPr="00DD2FDD">
        <w:t>struggle to</w:t>
      </w:r>
      <w:r w:rsidR="00091AA0" w:rsidRPr="00DD2FDD">
        <w:t xml:space="preserve"> </w:t>
      </w:r>
      <w:r w:rsidR="005B0DCF" w:rsidRPr="00DD2FDD">
        <w:t>revis</w:t>
      </w:r>
      <w:r w:rsidR="008B3181" w:rsidRPr="00DD2FDD">
        <w:t>e</w:t>
      </w:r>
      <w:r w:rsidR="00091AA0" w:rsidRPr="00DD2FDD">
        <w:t xml:space="preserve"> country distance</w:t>
      </w:r>
      <w:r w:rsidR="00F83737" w:rsidRPr="00DD2FDD">
        <w:t xml:space="preserve"> perception</w:t>
      </w:r>
      <w:r w:rsidR="00091AA0" w:rsidRPr="00DD2FDD">
        <w:t xml:space="preserve"> even when they acknowledge the need to </w:t>
      </w:r>
      <w:r w:rsidR="005B0DCF" w:rsidRPr="00DD2FDD">
        <w:t>do so</w:t>
      </w:r>
      <w:r w:rsidR="00091AA0" w:rsidRPr="00DD2FDD">
        <w:t xml:space="preserve">. However, the exact </w:t>
      </w:r>
      <w:r w:rsidR="00091AA0" w:rsidRPr="00DD2FDD">
        <w:lastRenderedPageBreak/>
        <w:t xml:space="preserve">explanation for why such cognitive inertia </w:t>
      </w:r>
      <w:r w:rsidR="004C34AB" w:rsidRPr="00DD2FDD">
        <w:t xml:space="preserve">happens to PD </w:t>
      </w:r>
      <w:r w:rsidR="00091AA0" w:rsidRPr="00DD2FDD">
        <w:t xml:space="preserve">is still lacking. Basic psychological </w:t>
      </w:r>
      <w:r w:rsidR="00F83737" w:rsidRPr="00DD2FDD">
        <w:t>experiments</w:t>
      </w:r>
      <w:r w:rsidR="00091AA0" w:rsidRPr="00DD2FDD">
        <w:t xml:space="preserve"> (</w:t>
      </w:r>
      <w:proofErr w:type="spellStart"/>
      <w:r w:rsidR="00091AA0" w:rsidRPr="00DD2FDD">
        <w:t>Frijda</w:t>
      </w:r>
      <w:proofErr w:type="spellEnd"/>
      <w:r w:rsidR="00091AA0" w:rsidRPr="00DD2FDD">
        <w:t xml:space="preserve">, 2006) </w:t>
      </w:r>
      <w:r w:rsidR="000369B4" w:rsidRPr="00DD2FDD">
        <w:t>demonstrate</w:t>
      </w:r>
      <w:r w:rsidR="00091AA0" w:rsidRPr="00DD2FDD">
        <w:t xml:space="preserve"> that emotion</w:t>
      </w:r>
      <w:r w:rsidR="00F83737" w:rsidRPr="00DD2FDD">
        <w:t xml:space="preserve"> facilitates cognition by influencing </w:t>
      </w:r>
      <w:r w:rsidR="00EF52D2" w:rsidRPr="00DD2FDD">
        <w:t>attentional</w:t>
      </w:r>
      <w:r w:rsidR="00F83737" w:rsidRPr="00DD2FDD">
        <w:t xml:space="preserve"> selection, perceptual </w:t>
      </w:r>
      <w:proofErr w:type="gramStart"/>
      <w:r w:rsidR="00F83737" w:rsidRPr="00DD2FDD">
        <w:t>capability</w:t>
      </w:r>
      <w:proofErr w:type="gramEnd"/>
      <w:r w:rsidR="00F83737" w:rsidRPr="00DD2FDD">
        <w:t xml:space="preserve"> and decision-making style.</w:t>
      </w:r>
      <w:r w:rsidR="00A074AD" w:rsidRPr="00DD2FDD">
        <w:t xml:space="preserve"> Early PD literature considered </w:t>
      </w:r>
      <w:r w:rsidR="00942B2E" w:rsidRPr="00DD2FDD">
        <w:t xml:space="preserve">individuals </w:t>
      </w:r>
      <w:r w:rsidR="00A074AD" w:rsidRPr="00DD2FDD">
        <w:t xml:space="preserve">“to have a feeling” about opportunities in foreign markets (Johanson &amp; Vahlne, 1977, p.28) or </w:t>
      </w:r>
      <w:r w:rsidR="00427524" w:rsidRPr="00DD2FDD">
        <w:t xml:space="preserve">to view </w:t>
      </w:r>
      <w:r w:rsidR="00A074AD" w:rsidRPr="00DD2FDD">
        <w:t>“the degree of cultural affinity” (</w:t>
      </w:r>
      <w:proofErr w:type="spellStart"/>
      <w:r w:rsidR="00A074AD" w:rsidRPr="00DD2FDD">
        <w:t>Hall</w:t>
      </w:r>
      <w:r w:rsidR="00F7363D" w:rsidRPr="00F7363D">
        <w:t>é</w:t>
      </w:r>
      <w:r w:rsidR="00A074AD" w:rsidRPr="00DD2FDD">
        <w:t>n</w:t>
      </w:r>
      <w:proofErr w:type="spellEnd"/>
      <w:r w:rsidR="00A074AD" w:rsidRPr="00DD2FDD">
        <w:t xml:space="preserve"> &amp; </w:t>
      </w:r>
      <w:proofErr w:type="spellStart"/>
      <w:r w:rsidR="00A074AD" w:rsidRPr="00DD2FDD">
        <w:t>Wiedersheim</w:t>
      </w:r>
      <w:proofErr w:type="spellEnd"/>
      <w:r w:rsidR="00A074AD" w:rsidRPr="00DD2FDD">
        <w:t>-Paul, 1984, p.18) as an important component of PD.</w:t>
      </w:r>
      <w:r w:rsidR="00B45C62">
        <w:t xml:space="preserve"> </w:t>
      </w:r>
      <w:r w:rsidR="00A074AD" w:rsidRPr="00DD2FDD">
        <w:t xml:space="preserve">An </w:t>
      </w:r>
      <w:r w:rsidR="00A074AD" w:rsidRPr="00DD2FDD">
        <w:rPr>
          <w:rFonts w:eastAsiaTheme="minorEastAsia"/>
        </w:rPr>
        <w:t>e</w:t>
      </w:r>
      <w:r w:rsidR="00EF52D2" w:rsidRPr="00DD2FDD">
        <w:rPr>
          <w:rFonts w:eastAsiaTheme="minorEastAsia"/>
        </w:rPr>
        <w:t xml:space="preserve">merging </w:t>
      </w:r>
      <w:r w:rsidR="00A074AD" w:rsidRPr="00DD2FDD">
        <w:rPr>
          <w:rFonts w:eastAsiaTheme="minorEastAsia"/>
        </w:rPr>
        <w:t xml:space="preserve">stream of </w:t>
      </w:r>
      <w:r w:rsidR="00EF52D2" w:rsidRPr="00DD2FDD">
        <w:rPr>
          <w:rFonts w:eastAsiaTheme="minorEastAsia"/>
        </w:rPr>
        <w:t>literatu</w:t>
      </w:r>
      <w:r w:rsidR="00DA3A17">
        <w:rPr>
          <w:rFonts w:eastAsiaTheme="minorEastAsia"/>
        </w:rPr>
        <w:t xml:space="preserve">re on cross-border M&amp;A </w:t>
      </w:r>
      <w:r w:rsidR="00EF52D2" w:rsidRPr="00DD2FDD">
        <w:rPr>
          <w:rFonts w:eastAsiaTheme="minorEastAsia"/>
        </w:rPr>
        <w:t>s</w:t>
      </w:r>
      <w:r w:rsidR="00DA3A17">
        <w:rPr>
          <w:rFonts w:eastAsiaTheme="minorEastAsia"/>
        </w:rPr>
        <w:t>uggests that</w:t>
      </w:r>
      <w:r w:rsidR="00EF52D2" w:rsidRPr="00DD2FDD">
        <w:rPr>
          <w:rFonts w:eastAsiaTheme="minorEastAsia"/>
        </w:rPr>
        <w:t xml:space="preserve"> emotion acts as critical intermediary linking social-cultural difference and individual attitudes or behaviours that ultimately determine firm-level acquisition performance (</w:t>
      </w:r>
      <w:proofErr w:type="spellStart"/>
      <w:r w:rsidR="00EF52D2" w:rsidRPr="00DD2FDD">
        <w:rPr>
          <w:rFonts w:eastAsiaTheme="minorEastAsia"/>
        </w:rPr>
        <w:t>Sinkovics</w:t>
      </w:r>
      <w:proofErr w:type="spellEnd"/>
      <w:r w:rsidR="00EF52D2" w:rsidRPr="00DD2FDD">
        <w:rPr>
          <w:rFonts w:eastAsiaTheme="minorEastAsia"/>
        </w:rPr>
        <w:t xml:space="preserve"> et al., 2011). </w:t>
      </w:r>
      <w:r w:rsidR="00013FEE" w:rsidRPr="00DD2FDD">
        <w:rPr>
          <w:rFonts w:eastAsiaTheme="minorEastAsia"/>
        </w:rPr>
        <w:t xml:space="preserve">Given </w:t>
      </w:r>
      <w:r w:rsidR="00E40357" w:rsidRPr="00DD2FDD">
        <w:rPr>
          <w:rFonts w:eastAsiaTheme="minorEastAsia"/>
        </w:rPr>
        <w:t xml:space="preserve">that </w:t>
      </w:r>
      <w:r w:rsidR="00013FEE" w:rsidRPr="00DD2FDD">
        <w:rPr>
          <w:rFonts w:eastAsiaTheme="minorEastAsia"/>
        </w:rPr>
        <w:t>felt emotion</w:t>
      </w:r>
      <w:r w:rsidR="00F24D8B" w:rsidRPr="00DD2FDD">
        <w:rPr>
          <w:rFonts w:eastAsiaTheme="minorEastAsia"/>
        </w:rPr>
        <w:t xml:space="preserve"> suggest</w:t>
      </w:r>
      <w:r w:rsidR="0036603F" w:rsidRPr="00DD2FDD">
        <w:rPr>
          <w:rFonts w:eastAsiaTheme="minorEastAsia"/>
        </w:rPr>
        <w:t>s</w:t>
      </w:r>
      <w:r w:rsidR="00F24D8B" w:rsidRPr="00DD2FDD">
        <w:rPr>
          <w:rFonts w:eastAsiaTheme="minorEastAsia"/>
        </w:rPr>
        <w:t xml:space="preserve"> </w:t>
      </w:r>
      <w:r w:rsidR="00013FEE" w:rsidRPr="00DD2FDD">
        <w:rPr>
          <w:rFonts w:eastAsiaTheme="minorEastAsia"/>
        </w:rPr>
        <w:t>a</w:t>
      </w:r>
      <w:r w:rsidR="00F24D8B" w:rsidRPr="00DD2FDD">
        <w:rPr>
          <w:rFonts w:eastAsiaTheme="minorEastAsia"/>
        </w:rPr>
        <w:t>n</w:t>
      </w:r>
      <w:r w:rsidR="00013FEE" w:rsidRPr="00DD2FDD">
        <w:rPr>
          <w:rFonts w:eastAsiaTheme="minorEastAsia"/>
        </w:rPr>
        <w:t xml:space="preserve"> urge to act/react </w:t>
      </w:r>
      <w:r w:rsidR="00A074AD" w:rsidRPr="00DD2FDD">
        <w:rPr>
          <w:rFonts w:eastAsiaTheme="minorEastAsia"/>
        </w:rPr>
        <w:t xml:space="preserve">by seeking control over planned behaviour </w:t>
      </w:r>
      <w:r w:rsidR="00013FEE" w:rsidRPr="00DD2FDD">
        <w:rPr>
          <w:rFonts w:eastAsiaTheme="minorEastAsia"/>
        </w:rPr>
        <w:t>(</w:t>
      </w:r>
      <w:proofErr w:type="spellStart"/>
      <w:r w:rsidR="00013FEE" w:rsidRPr="00DD2FDD">
        <w:rPr>
          <w:rFonts w:eastAsiaTheme="minorEastAsia"/>
        </w:rPr>
        <w:t>Frijda</w:t>
      </w:r>
      <w:proofErr w:type="spellEnd"/>
      <w:r w:rsidR="00013FEE" w:rsidRPr="00DD2FDD">
        <w:rPr>
          <w:rFonts w:eastAsiaTheme="minorEastAsia"/>
        </w:rPr>
        <w:t xml:space="preserve">, 2006), it is not theoretically or practically </w:t>
      </w:r>
      <w:r w:rsidR="00F24D8B" w:rsidRPr="00DD2FDD">
        <w:rPr>
          <w:rFonts w:eastAsiaTheme="minorEastAsia"/>
        </w:rPr>
        <w:t>sound</w:t>
      </w:r>
      <w:r w:rsidR="00013FEE" w:rsidRPr="00DD2FDD">
        <w:rPr>
          <w:rFonts w:eastAsiaTheme="minorEastAsia"/>
        </w:rPr>
        <w:t xml:space="preserve"> </w:t>
      </w:r>
      <w:r w:rsidR="00F24D8B" w:rsidRPr="00DD2FDD">
        <w:rPr>
          <w:rFonts w:eastAsiaTheme="minorEastAsia"/>
        </w:rPr>
        <w:t xml:space="preserve">to assume </w:t>
      </w:r>
      <w:r w:rsidR="006B3375" w:rsidRPr="00DD2FDD">
        <w:rPr>
          <w:rFonts w:eastAsiaTheme="minorEastAsia"/>
        </w:rPr>
        <w:t xml:space="preserve">that </w:t>
      </w:r>
      <w:r w:rsidR="00EF52D2" w:rsidRPr="00DD2FDD">
        <w:rPr>
          <w:rFonts w:eastAsiaTheme="minorEastAsia"/>
        </w:rPr>
        <w:t>man</w:t>
      </w:r>
      <w:r w:rsidR="00A074AD" w:rsidRPr="00DD2FDD">
        <w:rPr>
          <w:rFonts w:eastAsiaTheme="minorEastAsia"/>
        </w:rPr>
        <w:t>a</w:t>
      </w:r>
      <w:r w:rsidR="00EF52D2" w:rsidRPr="00DD2FDD">
        <w:rPr>
          <w:rFonts w:eastAsiaTheme="minorEastAsia"/>
        </w:rPr>
        <w:t>gers</w:t>
      </w:r>
      <w:r w:rsidR="00F24D8B" w:rsidRPr="00DD2FDD">
        <w:rPr>
          <w:rFonts w:eastAsiaTheme="minorEastAsia"/>
        </w:rPr>
        <w:t xml:space="preserve"> can</w:t>
      </w:r>
      <w:r w:rsidR="00013FEE" w:rsidRPr="00DD2FDD">
        <w:rPr>
          <w:rFonts w:eastAsiaTheme="minorEastAsia"/>
        </w:rPr>
        <w:t xml:space="preserve"> reach ‘impersonal’ assessment of distance by </w:t>
      </w:r>
      <w:r w:rsidR="006B3375" w:rsidRPr="00DD2FDD">
        <w:rPr>
          <w:rFonts w:eastAsiaTheme="minorEastAsia"/>
        </w:rPr>
        <w:t xml:space="preserve">exclusively </w:t>
      </w:r>
      <w:r w:rsidR="00013FEE" w:rsidRPr="00DD2FDD">
        <w:rPr>
          <w:rFonts w:eastAsiaTheme="minorEastAsia"/>
        </w:rPr>
        <w:t xml:space="preserve">sticking to objective, cognitive calculation of country information </w:t>
      </w:r>
      <w:r w:rsidR="00F24D8B" w:rsidRPr="00DD2FDD">
        <w:rPr>
          <w:rFonts w:eastAsiaTheme="minorEastAsia"/>
        </w:rPr>
        <w:t>(Buckley et al., 2007)</w:t>
      </w:r>
      <w:r w:rsidR="00013FEE" w:rsidRPr="00DD2FDD">
        <w:rPr>
          <w:rFonts w:eastAsiaTheme="minorEastAsia"/>
        </w:rPr>
        <w:t xml:space="preserve">. </w:t>
      </w:r>
      <w:r w:rsidR="00C315DF" w:rsidRPr="00DD2FDD">
        <w:t>Ambos</w:t>
      </w:r>
      <w:r w:rsidR="00C410CB" w:rsidRPr="00DD2FDD">
        <w:t xml:space="preserve"> et al. (2019, p. 668) speculate that the PD construct </w:t>
      </w:r>
      <w:r w:rsidR="00013FEE" w:rsidRPr="00DD2FDD">
        <w:t>“</w:t>
      </w:r>
      <w:r w:rsidR="00C410CB" w:rsidRPr="00DD2FDD">
        <w:t>most likely has a two-dimensional structure</w:t>
      </w:r>
      <w:r w:rsidR="00013FEE" w:rsidRPr="00DD2FDD">
        <w:t>”</w:t>
      </w:r>
      <w:r w:rsidR="00C410CB" w:rsidRPr="00DD2FDD">
        <w:t xml:space="preserve"> containing both cognitive elements (i.e., what a person knows about country distance) and emotional elements (i.e., what a person feels about country distance) although the underlying </w:t>
      </w:r>
      <w:r w:rsidR="00D73AF3" w:rsidRPr="00DD2FDD">
        <w:t>mechanism</w:t>
      </w:r>
      <w:r w:rsidR="00C410CB" w:rsidRPr="00DD2FDD">
        <w:t xml:space="preserve"> of cognition-emotion interaction remains unspecified.</w:t>
      </w:r>
    </w:p>
    <w:p w14:paraId="337FCD9A" w14:textId="57409C55" w:rsidR="00300BC4" w:rsidRPr="00DD2FDD" w:rsidRDefault="00300BC4" w:rsidP="006C3367">
      <w:pPr>
        <w:tabs>
          <w:tab w:val="left" w:pos="993"/>
        </w:tabs>
        <w:spacing w:line="480" w:lineRule="auto"/>
        <w:ind w:firstLine="720"/>
        <w:jc w:val="both"/>
        <w:rPr>
          <w:rFonts w:eastAsiaTheme="minorEastAsia"/>
        </w:rPr>
      </w:pPr>
      <w:r w:rsidRPr="00DD2FDD">
        <w:t xml:space="preserve">This paper aims to enhance the theorization of PD by exploring the emotional dimension of distance perception. </w:t>
      </w:r>
      <w:r w:rsidR="006C3367" w:rsidRPr="00DD2FDD">
        <w:t>W</w:t>
      </w:r>
      <w:r w:rsidRPr="00DD2FDD">
        <w:t xml:space="preserve">e draw on appraisal theory’s assertion that emotions arise in response to stimuli </w:t>
      </w:r>
      <w:r w:rsidR="00013FEE" w:rsidRPr="00DD2FDD">
        <w:t>relevant</w:t>
      </w:r>
      <w:r w:rsidRPr="00DD2FDD">
        <w:t xml:space="preserve"> to individual </w:t>
      </w:r>
      <w:proofErr w:type="gramStart"/>
      <w:r w:rsidR="007A7C0E" w:rsidRPr="00DD2FDD">
        <w:t>well-being</w:t>
      </w:r>
      <w:r w:rsidR="003B7A21" w:rsidRPr="00DD2FDD">
        <w:t xml:space="preserve">, </w:t>
      </w:r>
      <w:r w:rsidRPr="00DD2FDD">
        <w:t>and</w:t>
      </w:r>
      <w:proofErr w:type="gramEnd"/>
      <w:r w:rsidRPr="00DD2FDD">
        <w:t xml:space="preserve"> </w:t>
      </w:r>
      <w:r w:rsidR="00F958C7" w:rsidRPr="00DD2FDD">
        <w:t>require cogniti</w:t>
      </w:r>
      <w:r w:rsidR="00951049" w:rsidRPr="00DD2FDD">
        <w:t>ve processes</w:t>
      </w:r>
      <w:r w:rsidR="00F958C7" w:rsidRPr="00DD2FDD">
        <w:t xml:space="preserve"> </w:t>
      </w:r>
      <w:r w:rsidR="00013FEE" w:rsidRPr="00DD2FDD">
        <w:t>in the form of appraisal</w:t>
      </w:r>
      <w:r w:rsidR="00951049" w:rsidRPr="00DD2FDD">
        <w:t xml:space="preserve"> </w:t>
      </w:r>
      <w:r w:rsidRPr="00DD2FDD">
        <w:t>(</w:t>
      </w:r>
      <w:proofErr w:type="spellStart"/>
      <w:r w:rsidRPr="00DD2FDD">
        <w:t>Frijda</w:t>
      </w:r>
      <w:proofErr w:type="spellEnd"/>
      <w:r w:rsidRPr="00DD2FDD">
        <w:t xml:space="preserve">, 2006; </w:t>
      </w:r>
      <w:proofErr w:type="spellStart"/>
      <w:r w:rsidRPr="00DD2FDD">
        <w:t>Larazus</w:t>
      </w:r>
      <w:proofErr w:type="spellEnd"/>
      <w:r w:rsidRPr="00DD2FDD">
        <w:t xml:space="preserve">, 1991). </w:t>
      </w:r>
      <w:r w:rsidR="00496B1E" w:rsidRPr="00DD2FDD">
        <w:t xml:space="preserve">Different from ‘cold’ or </w:t>
      </w:r>
      <w:r w:rsidR="00EF52D2" w:rsidRPr="00DD2FDD">
        <w:t>detached</w:t>
      </w:r>
      <w:r w:rsidR="00496B1E" w:rsidRPr="00DD2FDD">
        <w:t xml:space="preserve"> </w:t>
      </w:r>
      <w:r w:rsidR="00EF52D2" w:rsidRPr="00DD2FDD">
        <w:t>information processing</w:t>
      </w:r>
      <w:r w:rsidR="007A7C0E" w:rsidRPr="00DD2FDD">
        <w:t>,</w:t>
      </w:r>
      <w:r w:rsidRPr="00DD2FDD">
        <w:t xml:space="preserve"> appraisal</w:t>
      </w:r>
      <w:r w:rsidR="00496B1E" w:rsidRPr="00DD2FDD">
        <w:t xml:space="preserve"> </w:t>
      </w:r>
      <w:r w:rsidRPr="00DD2FDD">
        <w:t xml:space="preserve">is </w:t>
      </w:r>
      <w:r w:rsidR="00496B1E" w:rsidRPr="00DD2FDD">
        <w:t xml:space="preserve">‘hot’ or </w:t>
      </w:r>
      <w:r w:rsidR="00951049" w:rsidRPr="00DD2FDD">
        <w:t>personal</w:t>
      </w:r>
      <w:r w:rsidRPr="00DD2FDD">
        <w:t xml:space="preserve"> significance of what is</w:t>
      </w:r>
      <w:r w:rsidR="00C27563" w:rsidRPr="00DD2FDD">
        <w:t xml:space="preserve"> </w:t>
      </w:r>
      <w:r w:rsidR="00EF52D2" w:rsidRPr="00DD2FDD">
        <w:t>objectively known</w:t>
      </w:r>
      <w:r w:rsidRPr="00DD2FDD">
        <w:t xml:space="preserve"> </w:t>
      </w:r>
      <w:r w:rsidR="00C27563" w:rsidRPr="00DD2FDD">
        <w:t>about countr</w:t>
      </w:r>
      <w:r w:rsidR="00EF52D2" w:rsidRPr="00DD2FDD">
        <w:t xml:space="preserve">y differences </w:t>
      </w:r>
      <w:r w:rsidR="00496B1E" w:rsidRPr="00DD2FDD">
        <w:t xml:space="preserve">(Lazarus, 1991), </w:t>
      </w:r>
      <w:r w:rsidR="003D34CB" w:rsidRPr="00DD2FDD">
        <w:t>and thus</w:t>
      </w:r>
      <w:r w:rsidR="001108C4" w:rsidRPr="00DD2FDD">
        <w:t xml:space="preserve"> </w:t>
      </w:r>
      <w:r w:rsidR="003D34CB" w:rsidRPr="00DD2FDD">
        <w:t xml:space="preserve">it </w:t>
      </w:r>
      <w:r w:rsidRPr="00DD2FDD">
        <w:t xml:space="preserve">brings us closer to </w:t>
      </w:r>
      <w:r w:rsidR="00B344BD" w:rsidRPr="00DD2FDD">
        <w:t xml:space="preserve">what </w:t>
      </w:r>
      <w:r w:rsidR="00013FEE" w:rsidRPr="00DD2FDD">
        <w:t>effectively galvanize individual’s attention towards certain PD stimul</w:t>
      </w:r>
      <w:r w:rsidR="007A7C0E" w:rsidRPr="00DD2FDD">
        <w:t>i</w:t>
      </w:r>
      <w:r w:rsidR="00A074AD" w:rsidRPr="00DD2FDD">
        <w:t xml:space="preserve"> not others</w:t>
      </w:r>
      <w:r w:rsidR="007A7C0E" w:rsidRPr="00DD2FDD">
        <w:t xml:space="preserve"> </w:t>
      </w:r>
      <w:r w:rsidRPr="00DD2FDD">
        <w:t>(</w:t>
      </w:r>
      <w:r w:rsidR="006F13EE" w:rsidRPr="00DD2FDD">
        <w:t>Vahlne &amp; Schweizer, 2022</w:t>
      </w:r>
      <w:r w:rsidRPr="00DD2FDD">
        <w:t>). Studies further demonstrate that different appraisal patterns lead to discrete emotional experiences</w:t>
      </w:r>
      <w:r w:rsidR="00C27563" w:rsidRPr="00DD2FDD">
        <w:t xml:space="preserve">, which provide </w:t>
      </w:r>
      <w:r w:rsidR="00C76D8E" w:rsidRPr="00DD2FDD">
        <w:t xml:space="preserve">distinctive </w:t>
      </w:r>
      <w:r w:rsidR="00C27563" w:rsidRPr="00DD2FDD">
        <w:t>information</w:t>
      </w:r>
      <w:r w:rsidR="00330C8A" w:rsidRPr="00DD2FDD">
        <w:t xml:space="preserve"> and </w:t>
      </w:r>
      <w:r w:rsidR="007A190B" w:rsidRPr="00DD2FDD">
        <w:t xml:space="preserve">motive </w:t>
      </w:r>
      <w:r w:rsidR="00C27563" w:rsidRPr="00DD2FDD">
        <w:t xml:space="preserve">for </w:t>
      </w:r>
      <w:r w:rsidR="00C76D8E" w:rsidRPr="00DD2FDD">
        <w:t xml:space="preserve">further </w:t>
      </w:r>
      <w:r w:rsidR="00013FEE" w:rsidRPr="00DD2FDD">
        <w:t>thinking</w:t>
      </w:r>
      <w:r w:rsidR="007A190B" w:rsidRPr="00DD2FDD">
        <w:t xml:space="preserve">, </w:t>
      </w:r>
      <w:proofErr w:type="gramStart"/>
      <w:r w:rsidR="007A190B" w:rsidRPr="00DD2FDD">
        <w:t>attitudes</w:t>
      </w:r>
      <w:proofErr w:type="gramEnd"/>
      <w:r w:rsidR="007A190B" w:rsidRPr="00DD2FDD">
        <w:t xml:space="preserve"> and behavio</w:t>
      </w:r>
      <w:r w:rsidR="00880760">
        <w:t>u</w:t>
      </w:r>
      <w:r w:rsidR="007A190B" w:rsidRPr="00DD2FDD">
        <w:t>rs</w:t>
      </w:r>
      <w:r w:rsidRPr="00DD2FDD">
        <w:t xml:space="preserve"> (Moors et al., 2013). Thus, </w:t>
      </w:r>
      <w:r w:rsidRPr="00DD2FDD">
        <w:lastRenderedPageBreak/>
        <w:t>appraisal theory provides a</w:t>
      </w:r>
      <w:r w:rsidR="00C27563" w:rsidRPr="00DD2FDD">
        <w:t xml:space="preserve"> coherent</w:t>
      </w:r>
      <w:r w:rsidRPr="00DD2FDD">
        <w:t xml:space="preserve"> framework to examine the</w:t>
      </w:r>
      <w:r w:rsidR="006F13EE" w:rsidRPr="00DD2FDD">
        <w:t xml:space="preserve"> cognition-emotion chain</w:t>
      </w:r>
      <w:r w:rsidRPr="00DD2FDD">
        <w:t xml:space="preserve"> involved in an individual’s</w:t>
      </w:r>
      <w:r w:rsidR="00013FEE" w:rsidRPr="00DD2FDD">
        <w:t xml:space="preserve"> awareness, </w:t>
      </w:r>
      <w:r w:rsidRPr="00DD2FDD">
        <w:t xml:space="preserve">perception </w:t>
      </w:r>
      <w:r w:rsidR="00013FEE" w:rsidRPr="00DD2FDD">
        <w:t xml:space="preserve">and understanding </w:t>
      </w:r>
      <w:r w:rsidRPr="00DD2FDD">
        <w:t>of distance</w:t>
      </w:r>
      <w:r w:rsidR="00013FEE" w:rsidRPr="00DD2FDD">
        <w:t xml:space="preserve"> (</w:t>
      </w:r>
      <w:proofErr w:type="spellStart"/>
      <w:r w:rsidR="00013FEE" w:rsidRPr="00DD2FDD">
        <w:t>Ne</w:t>
      </w:r>
      <w:r w:rsidR="00686644" w:rsidRPr="00DD2FDD">
        <w:t>b</w:t>
      </w:r>
      <w:r w:rsidR="00013FEE" w:rsidRPr="00DD2FDD">
        <w:t>us</w:t>
      </w:r>
      <w:proofErr w:type="spellEnd"/>
      <w:r w:rsidR="00013FEE" w:rsidRPr="00DD2FDD">
        <w:t xml:space="preserve"> &amp; Chai, 2014)</w:t>
      </w:r>
      <w:r w:rsidRPr="00DD2FDD">
        <w:t>.</w:t>
      </w:r>
    </w:p>
    <w:p w14:paraId="48FF49B6" w14:textId="478DE252" w:rsidR="00300BC4" w:rsidRPr="00DD2FDD" w:rsidRDefault="00EA3D6E" w:rsidP="006A5C92">
      <w:pPr>
        <w:spacing w:line="480" w:lineRule="auto"/>
        <w:ind w:firstLine="709"/>
        <w:jc w:val="both"/>
        <w:rPr>
          <w:rFonts w:eastAsiaTheme="minorEastAsia"/>
          <w:color w:val="000000"/>
        </w:rPr>
      </w:pPr>
      <w:r w:rsidRPr="00DD2FDD">
        <w:t>On</w:t>
      </w:r>
      <w:r w:rsidR="00D07DF8" w:rsidRPr="00DD2FDD">
        <w:t>e</w:t>
      </w:r>
      <w:r w:rsidRPr="00DD2FDD">
        <w:t xml:space="preserve"> area of MNEs’ operation</w:t>
      </w:r>
      <w:r w:rsidR="00112C79" w:rsidRPr="00DD2FDD">
        <w:t>s</w:t>
      </w:r>
      <w:r w:rsidRPr="00DD2FDD">
        <w:t xml:space="preserve"> that </w:t>
      </w:r>
      <w:r w:rsidR="00E16ED8" w:rsidRPr="00DD2FDD">
        <w:t xml:space="preserve">is susceptible to impact from PD is </w:t>
      </w:r>
      <w:r w:rsidR="00E66258">
        <w:t xml:space="preserve">intercultural </w:t>
      </w:r>
      <w:r w:rsidR="00112C79" w:rsidRPr="00DD2FDD">
        <w:t xml:space="preserve">knowledge transfer. Such </w:t>
      </w:r>
      <w:r w:rsidR="00DD06C9" w:rsidRPr="00DD2FDD">
        <w:t>transfer</w:t>
      </w:r>
      <w:r w:rsidR="00DA3A17">
        <w:t>s are</w:t>
      </w:r>
      <w:r w:rsidR="00DD06C9" w:rsidRPr="00DD2FDD">
        <w:t xml:space="preserve"> intrinsic to a multinational’s competitive advantage (</w:t>
      </w:r>
      <w:proofErr w:type="spellStart"/>
      <w:r w:rsidR="00DD06C9" w:rsidRPr="00DD2FDD">
        <w:t>Kogut</w:t>
      </w:r>
      <w:proofErr w:type="spellEnd"/>
      <w:r w:rsidR="00DD06C9" w:rsidRPr="00DD2FDD">
        <w:t xml:space="preserve"> &amp; Zander, 1993), and </w:t>
      </w:r>
      <w:r w:rsidR="009B0085" w:rsidRPr="00DD2FDD">
        <w:t>offer</w:t>
      </w:r>
      <w:r w:rsidR="00DD06C9" w:rsidRPr="00DD2FDD">
        <w:t xml:space="preserve"> </w:t>
      </w:r>
      <w:r w:rsidR="00603B50" w:rsidRPr="00DD2FDD">
        <w:t>a</w:t>
      </w:r>
      <w:r w:rsidR="009B0085" w:rsidRPr="00DD2FDD">
        <w:t>n appropriate</w:t>
      </w:r>
      <w:r w:rsidR="00DD06C9" w:rsidRPr="00DD2FDD">
        <w:t xml:space="preserve"> context to </w:t>
      </w:r>
      <w:r w:rsidR="009B0085" w:rsidRPr="00DD2FDD">
        <w:t>explore</w:t>
      </w:r>
      <w:r w:rsidR="00DD06C9" w:rsidRPr="00DD2FDD">
        <w:t xml:space="preserve"> the emotionality of PD. Consistent with the original concept of PD as perceived obstacles to information flow (Vahlne &amp; </w:t>
      </w:r>
      <w:proofErr w:type="spellStart"/>
      <w:r w:rsidR="00DD06C9" w:rsidRPr="00DD2FDD">
        <w:t>Wiedersheim</w:t>
      </w:r>
      <w:proofErr w:type="spellEnd"/>
      <w:r w:rsidR="00DD06C9" w:rsidRPr="00DD2FDD">
        <w:t xml:space="preserve">-Paul, 1975), </w:t>
      </w:r>
      <w:r w:rsidR="00DD06C9" w:rsidRPr="00DD2FDD">
        <w:rPr>
          <w:rFonts w:eastAsiaTheme="minorEastAsia"/>
          <w:color w:val="000000"/>
        </w:rPr>
        <w:t>prior studies demonstrate</w:t>
      </w:r>
      <w:r w:rsidR="006A5C92" w:rsidRPr="00DD2FDD">
        <w:rPr>
          <w:rFonts w:eastAsiaTheme="minorEastAsia"/>
          <w:color w:val="000000"/>
        </w:rPr>
        <w:t xml:space="preserve"> </w:t>
      </w:r>
      <w:r w:rsidR="00DD06C9" w:rsidRPr="00DD2FDD">
        <w:rPr>
          <w:rFonts w:eastAsiaTheme="minorEastAsia"/>
          <w:color w:val="000000"/>
        </w:rPr>
        <w:t xml:space="preserve">that country differences affect the </w:t>
      </w:r>
      <w:r w:rsidR="00496B1E" w:rsidRPr="00DD2FDD">
        <w:rPr>
          <w:rFonts w:eastAsiaTheme="minorEastAsia"/>
          <w:color w:val="000000"/>
        </w:rPr>
        <w:t xml:space="preserve">overall </w:t>
      </w:r>
      <w:r w:rsidR="00DD06C9" w:rsidRPr="00DD2FDD">
        <w:rPr>
          <w:rFonts w:eastAsiaTheme="minorEastAsia"/>
          <w:color w:val="000000"/>
        </w:rPr>
        <w:t xml:space="preserve">effectiveness of firm’s knowledge </w:t>
      </w:r>
      <w:r w:rsidR="006A5C92" w:rsidRPr="00DD2FDD">
        <w:rPr>
          <w:rFonts w:eastAsiaTheme="minorEastAsia"/>
          <w:color w:val="000000"/>
        </w:rPr>
        <w:t xml:space="preserve">coordination </w:t>
      </w:r>
      <w:r w:rsidR="00DD06C9" w:rsidRPr="00DD2FDD">
        <w:rPr>
          <w:rFonts w:eastAsiaTheme="minorEastAsia"/>
          <w:color w:val="000000"/>
        </w:rPr>
        <w:t>(</w:t>
      </w:r>
      <w:proofErr w:type="spellStart"/>
      <w:r w:rsidR="00DD06C9" w:rsidRPr="00DD2FDD">
        <w:rPr>
          <w:rFonts w:eastAsiaTheme="minorEastAsia"/>
          <w:color w:val="000000"/>
        </w:rPr>
        <w:t>Michailova</w:t>
      </w:r>
      <w:proofErr w:type="spellEnd"/>
      <w:r w:rsidR="00DD06C9" w:rsidRPr="00DD2FDD">
        <w:rPr>
          <w:rFonts w:eastAsiaTheme="minorEastAsia"/>
          <w:color w:val="000000"/>
        </w:rPr>
        <w:t xml:space="preserve"> &amp; </w:t>
      </w:r>
      <w:proofErr w:type="spellStart"/>
      <w:r w:rsidR="00DD06C9" w:rsidRPr="00DD2FDD">
        <w:rPr>
          <w:rFonts w:eastAsiaTheme="minorEastAsia"/>
          <w:color w:val="000000"/>
        </w:rPr>
        <w:t>Mustaffa</w:t>
      </w:r>
      <w:proofErr w:type="spellEnd"/>
      <w:r w:rsidR="00DD06C9" w:rsidRPr="00DD2FDD">
        <w:rPr>
          <w:rFonts w:eastAsiaTheme="minorEastAsia"/>
          <w:color w:val="000000"/>
        </w:rPr>
        <w:t xml:space="preserve">, 2012). </w:t>
      </w:r>
      <w:r w:rsidR="006A5C92" w:rsidRPr="00DD2FDD">
        <w:rPr>
          <w:rFonts w:eastAsiaTheme="minorEastAsia"/>
          <w:color w:val="000000"/>
        </w:rPr>
        <w:t xml:space="preserve">MNE </w:t>
      </w:r>
      <w:r w:rsidR="009B0085" w:rsidRPr="00DD2FDD">
        <w:rPr>
          <w:rFonts w:eastAsiaTheme="minorEastAsia"/>
          <w:color w:val="000000"/>
        </w:rPr>
        <w:t>knowledge process</w:t>
      </w:r>
      <w:r w:rsidR="00267BB9" w:rsidRPr="00DD2FDD">
        <w:rPr>
          <w:rFonts w:eastAsiaTheme="minorEastAsia"/>
          <w:color w:val="000000"/>
        </w:rPr>
        <w:t>es</w:t>
      </w:r>
      <w:r w:rsidR="009B0085" w:rsidRPr="00DD2FDD">
        <w:rPr>
          <w:rFonts w:eastAsiaTheme="minorEastAsia"/>
          <w:color w:val="000000"/>
        </w:rPr>
        <w:t xml:space="preserve"> </w:t>
      </w:r>
      <w:r w:rsidR="00267BB9" w:rsidRPr="00DD2FDD">
        <w:rPr>
          <w:rFonts w:eastAsiaTheme="minorEastAsia"/>
          <w:color w:val="000000"/>
        </w:rPr>
        <w:t>are</w:t>
      </w:r>
      <w:r w:rsidR="006A5C92" w:rsidRPr="00DD2FDD">
        <w:rPr>
          <w:rFonts w:eastAsiaTheme="minorEastAsia"/>
          <w:color w:val="000000"/>
        </w:rPr>
        <w:t xml:space="preserve"> largely driven by individuals who are “carriers of the tension between home and abroad” (Foss &amp; Pedersen, 2019, p.1617)</w:t>
      </w:r>
      <w:r w:rsidR="009B0085" w:rsidRPr="00DD2FDD">
        <w:rPr>
          <w:rFonts w:eastAsiaTheme="minorEastAsia"/>
          <w:color w:val="000000"/>
        </w:rPr>
        <w:t xml:space="preserve">. </w:t>
      </w:r>
      <w:r w:rsidR="00DD06C9" w:rsidRPr="00DD2FDD">
        <w:rPr>
          <w:rFonts w:eastAsiaTheme="minorEastAsia"/>
          <w:color w:val="000000"/>
        </w:rPr>
        <w:t xml:space="preserve">Hence, we argue that </w:t>
      </w:r>
      <w:r w:rsidR="00DA3A17">
        <w:rPr>
          <w:rFonts w:eastAsiaTheme="minorEastAsia"/>
          <w:color w:val="000000"/>
        </w:rPr>
        <w:t xml:space="preserve">the </w:t>
      </w:r>
      <w:r w:rsidR="00A074AD" w:rsidRPr="00DD2FDD">
        <w:rPr>
          <w:rFonts w:eastAsiaTheme="minorEastAsia"/>
          <w:color w:val="000000"/>
        </w:rPr>
        <w:t xml:space="preserve">interactive nature of </w:t>
      </w:r>
      <w:r w:rsidR="00DD06C9" w:rsidRPr="00DD2FDD">
        <w:rPr>
          <w:rFonts w:eastAsiaTheme="minorEastAsia"/>
          <w:color w:val="000000"/>
        </w:rPr>
        <w:t xml:space="preserve">MNE knowledge transfer represents a natural experiment to explore </w:t>
      </w:r>
      <w:r w:rsidR="00A074AD" w:rsidRPr="00DD2FDD">
        <w:rPr>
          <w:rFonts w:eastAsiaTheme="minorEastAsia"/>
          <w:color w:val="000000"/>
        </w:rPr>
        <w:t>the emotionality of PD via individual (inter)-actions,</w:t>
      </w:r>
      <w:r w:rsidR="00A074AD" w:rsidRPr="00DD2FDD">
        <w:t xml:space="preserve"> which is the fundamental drive</w:t>
      </w:r>
      <w:r w:rsidR="00DA3A17">
        <w:t>r</w:t>
      </w:r>
      <w:r w:rsidR="00A074AD" w:rsidRPr="00DD2FDD">
        <w:t xml:space="preserve"> of distance perception (</w:t>
      </w:r>
      <w:proofErr w:type="spellStart"/>
      <w:r w:rsidR="00A074AD" w:rsidRPr="00DD2FDD">
        <w:t>Shenkar</w:t>
      </w:r>
      <w:proofErr w:type="spellEnd"/>
      <w:r w:rsidR="00A074AD" w:rsidRPr="00DD2FDD">
        <w:t xml:space="preserve"> et al., 2020). </w:t>
      </w:r>
      <w:r w:rsidR="00A074AD" w:rsidRPr="00DD2FDD">
        <w:rPr>
          <w:rFonts w:eastAsiaTheme="minorEastAsia"/>
          <w:color w:val="000000"/>
        </w:rPr>
        <w:t xml:space="preserve"> </w:t>
      </w:r>
      <w:r w:rsidR="00300BC4" w:rsidRPr="00DD2FDD">
        <w:t xml:space="preserve">Against this background, our research question is: </w:t>
      </w:r>
      <w:r w:rsidR="002A51B3" w:rsidRPr="00DD2FDD">
        <w:rPr>
          <w:rFonts w:eastAsiaTheme="minorEastAsia"/>
          <w:color w:val="000000"/>
        </w:rPr>
        <w:t>What role do</w:t>
      </w:r>
      <w:r w:rsidR="00C76D8E" w:rsidRPr="00DD2FDD">
        <w:rPr>
          <w:rFonts w:eastAsiaTheme="minorEastAsia"/>
          <w:color w:val="000000"/>
        </w:rPr>
        <w:t xml:space="preserve"> individual</w:t>
      </w:r>
      <w:r w:rsidR="00300BC4" w:rsidRPr="00DD2FDD">
        <w:rPr>
          <w:rFonts w:eastAsiaTheme="minorEastAsia"/>
          <w:color w:val="000000"/>
        </w:rPr>
        <w:t xml:space="preserve"> emotion</w:t>
      </w:r>
      <w:r w:rsidR="00FE7E8F" w:rsidRPr="00DD2FDD">
        <w:rPr>
          <w:rFonts w:eastAsiaTheme="minorEastAsia"/>
          <w:color w:val="000000"/>
        </w:rPr>
        <w:t>s</w:t>
      </w:r>
      <w:r w:rsidR="00300BC4" w:rsidRPr="00DD2FDD">
        <w:rPr>
          <w:rFonts w:eastAsiaTheme="minorEastAsia"/>
          <w:color w:val="000000"/>
        </w:rPr>
        <w:t xml:space="preserve"> link</w:t>
      </w:r>
      <w:r w:rsidR="00686644" w:rsidRPr="00DD2FDD">
        <w:rPr>
          <w:rFonts w:eastAsiaTheme="minorEastAsia"/>
          <w:color w:val="000000"/>
        </w:rPr>
        <w:t>ed</w:t>
      </w:r>
      <w:r w:rsidR="00300BC4" w:rsidRPr="00DD2FDD">
        <w:rPr>
          <w:rFonts w:eastAsiaTheme="minorEastAsia"/>
          <w:color w:val="000000"/>
        </w:rPr>
        <w:t xml:space="preserve"> with PD perception </w:t>
      </w:r>
      <w:r w:rsidR="002A51B3" w:rsidRPr="00DD2FDD">
        <w:rPr>
          <w:rFonts w:eastAsiaTheme="minorEastAsia"/>
          <w:color w:val="000000"/>
        </w:rPr>
        <w:t xml:space="preserve">play </w:t>
      </w:r>
      <w:r w:rsidR="006B6C72" w:rsidRPr="00DD2FDD">
        <w:rPr>
          <w:rFonts w:eastAsiaTheme="minorEastAsia"/>
          <w:color w:val="000000"/>
        </w:rPr>
        <w:t>within the</w:t>
      </w:r>
      <w:r w:rsidR="00300BC4" w:rsidRPr="00DD2FDD">
        <w:rPr>
          <w:rFonts w:eastAsiaTheme="minorEastAsia"/>
          <w:color w:val="000000"/>
        </w:rPr>
        <w:t xml:space="preserve"> MNE knowledge transfer</w:t>
      </w:r>
      <w:r w:rsidR="00D15B21" w:rsidRPr="00DD2FDD">
        <w:rPr>
          <w:rFonts w:eastAsiaTheme="minorEastAsia"/>
          <w:color w:val="000000"/>
        </w:rPr>
        <w:t xml:space="preserve"> process</w:t>
      </w:r>
      <w:r w:rsidR="00300BC4" w:rsidRPr="00DD2FDD">
        <w:rPr>
          <w:rFonts w:eastAsiaTheme="minorEastAsia"/>
          <w:color w:val="000000"/>
        </w:rPr>
        <w:t>?</w:t>
      </w:r>
    </w:p>
    <w:p w14:paraId="783F1386" w14:textId="1ABD7A7A" w:rsidR="00DD06C9" w:rsidRPr="00DD2FDD" w:rsidRDefault="00D608DC" w:rsidP="00D142C0">
      <w:pPr>
        <w:spacing w:line="480" w:lineRule="auto"/>
        <w:ind w:firstLine="709"/>
        <w:jc w:val="both"/>
        <w:rPr>
          <w:rFonts w:eastAsiaTheme="minorEastAsia"/>
          <w:color w:val="000000"/>
        </w:rPr>
      </w:pPr>
      <w:r w:rsidRPr="00DD2FDD">
        <w:rPr>
          <w:rFonts w:eastAsiaTheme="minorEastAsia"/>
          <w:color w:val="000000"/>
        </w:rPr>
        <w:t>W</w:t>
      </w:r>
      <w:r w:rsidR="007B68CF" w:rsidRPr="00DD2FDD">
        <w:rPr>
          <w:rFonts w:eastAsiaTheme="minorEastAsia"/>
          <w:color w:val="000000"/>
        </w:rPr>
        <w:t xml:space="preserve">e </w:t>
      </w:r>
      <w:r w:rsidR="00E836CF" w:rsidRPr="00DD2FDD">
        <w:rPr>
          <w:rFonts w:eastAsiaTheme="minorEastAsia"/>
          <w:color w:val="000000"/>
        </w:rPr>
        <w:t>conduct</w:t>
      </w:r>
      <w:r w:rsidR="00B2759B">
        <w:rPr>
          <w:rFonts w:eastAsiaTheme="minorEastAsia"/>
          <w:color w:val="000000"/>
        </w:rPr>
        <w:t>ed</w:t>
      </w:r>
      <w:r w:rsidR="00E836CF" w:rsidRPr="00DD2FDD">
        <w:rPr>
          <w:rFonts w:eastAsiaTheme="minorEastAsia"/>
          <w:color w:val="000000"/>
        </w:rPr>
        <w:t xml:space="preserve"> </w:t>
      </w:r>
      <w:r w:rsidR="007B68CF" w:rsidRPr="00DD2FDD">
        <w:rPr>
          <w:rFonts w:eastAsiaTheme="minorEastAsia"/>
          <w:color w:val="000000"/>
        </w:rPr>
        <w:t xml:space="preserve">a </w:t>
      </w:r>
      <w:r w:rsidR="00013FEE" w:rsidRPr="00DD2FDD">
        <w:rPr>
          <w:rFonts w:eastAsiaTheme="minorEastAsia"/>
          <w:color w:val="000000"/>
        </w:rPr>
        <w:t xml:space="preserve">single </w:t>
      </w:r>
      <w:r w:rsidR="00047CC4" w:rsidRPr="00DD2FDD">
        <w:rPr>
          <w:rFonts w:eastAsiaTheme="minorEastAsia"/>
          <w:color w:val="000000"/>
        </w:rPr>
        <w:t xml:space="preserve">case </w:t>
      </w:r>
      <w:r w:rsidR="007B68CF" w:rsidRPr="00DD2FDD">
        <w:rPr>
          <w:rFonts w:eastAsiaTheme="minorEastAsia"/>
          <w:color w:val="000000"/>
        </w:rPr>
        <w:t xml:space="preserve">study </w:t>
      </w:r>
      <w:r w:rsidR="00DA3A17">
        <w:rPr>
          <w:rFonts w:eastAsiaTheme="minorEastAsia"/>
          <w:color w:val="000000"/>
        </w:rPr>
        <w:t xml:space="preserve">analysis </w:t>
      </w:r>
      <w:r w:rsidR="00D9606C" w:rsidRPr="00DD2FDD">
        <w:rPr>
          <w:rFonts w:eastAsiaTheme="minorEastAsia"/>
          <w:color w:val="000000"/>
        </w:rPr>
        <w:t xml:space="preserve">to fit the exploratory nature of </w:t>
      </w:r>
      <w:r w:rsidR="00E851DB" w:rsidRPr="00DD2FDD">
        <w:rPr>
          <w:rFonts w:eastAsiaTheme="minorEastAsia"/>
          <w:color w:val="000000"/>
        </w:rPr>
        <w:t xml:space="preserve">our </w:t>
      </w:r>
      <w:r w:rsidR="00D9606C" w:rsidRPr="00DD2FDD">
        <w:rPr>
          <w:rFonts w:eastAsiaTheme="minorEastAsia"/>
          <w:color w:val="000000"/>
        </w:rPr>
        <w:t xml:space="preserve">research question. </w:t>
      </w:r>
      <w:r w:rsidR="00217BCE">
        <w:rPr>
          <w:iCs/>
        </w:rPr>
        <w:t>An exploratory single case study research enable</w:t>
      </w:r>
      <w:r w:rsidR="00B2759B">
        <w:rPr>
          <w:iCs/>
        </w:rPr>
        <w:t>d</w:t>
      </w:r>
      <w:r w:rsidR="00217BCE">
        <w:rPr>
          <w:iCs/>
        </w:rPr>
        <w:t xml:space="preserve"> a rich and contextualized illustration of how the emotionality of PD</w:t>
      </w:r>
      <w:r w:rsidR="00217BCE" w:rsidRPr="00217BCE">
        <w:rPr>
          <w:iCs/>
        </w:rPr>
        <w:t xml:space="preserve"> </w:t>
      </w:r>
      <w:r w:rsidR="00217BCE">
        <w:rPr>
          <w:iCs/>
        </w:rPr>
        <w:t xml:space="preserve">as an understudied issue in IB literature </w:t>
      </w:r>
      <w:proofErr w:type="gramStart"/>
      <w:r w:rsidR="00217BCE">
        <w:rPr>
          <w:iCs/>
        </w:rPr>
        <w:t>actually play</w:t>
      </w:r>
      <w:r w:rsidR="00A55DF1">
        <w:rPr>
          <w:iCs/>
        </w:rPr>
        <w:t>s</w:t>
      </w:r>
      <w:proofErr w:type="gramEnd"/>
      <w:r w:rsidR="00217BCE">
        <w:rPr>
          <w:iCs/>
        </w:rPr>
        <w:t xml:space="preserve"> out (</w:t>
      </w:r>
      <w:proofErr w:type="spellStart"/>
      <w:r w:rsidR="00217BCE">
        <w:rPr>
          <w:iCs/>
        </w:rPr>
        <w:t>Siggelkow</w:t>
      </w:r>
      <w:proofErr w:type="spellEnd"/>
      <w:r w:rsidR="00217BCE">
        <w:rPr>
          <w:iCs/>
        </w:rPr>
        <w:t xml:space="preserve">, 2007; Welch et al., 2010). </w:t>
      </w:r>
      <w:r w:rsidR="00D9606C" w:rsidRPr="00DD2FDD">
        <w:rPr>
          <w:rFonts w:eastAsiaTheme="minorEastAsia"/>
          <w:color w:val="000000"/>
        </w:rPr>
        <w:t>The empirical setting of this research is</w:t>
      </w:r>
      <w:r w:rsidR="00E14241" w:rsidRPr="00DD2FDD">
        <w:rPr>
          <w:rFonts w:eastAsiaTheme="minorEastAsia"/>
          <w:color w:val="000000"/>
        </w:rPr>
        <w:t xml:space="preserve"> a </w:t>
      </w:r>
      <w:r w:rsidR="00D9606C" w:rsidRPr="00DD2FDD">
        <w:rPr>
          <w:rFonts w:eastAsiaTheme="minorEastAsia"/>
          <w:color w:val="000000"/>
        </w:rPr>
        <w:t>Chinese I</w:t>
      </w:r>
      <w:r w:rsidR="006674D7" w:rsidRPr="00DD2FDD">
        <w:rPr>
          <w:rFonts w:eastAsiaTheme="minorEastAsia"/>
          <w:color w:val="000000"/>
        </w:rPr>
        <w:t>.</w:t>
      </w:r>
      <w:r w:rsidR="00D9606C" w:rsidRPr="00DD2FDD">
        <w:rPr>
          <w:rFonts w:eastAsiaTheme="minorEastAsia"/>
          <w:color w:val="000000"/>
        </w:rPr>
        <w:t>T</w:t>
      </w:r>
      <w:r w:rsidR="006674D7" w:rsidRPr="00DD2FDD">
        <w:rPr>
          <w:rFonts w:eastAsiaTheme="minorEastAsia"/>
          <w:color w:val="000000"/>
        </w:rPr>
        <w:t>.</w:t>
      </w:r>
      <w:r w:rsidR="00D9606C" w:rsidRPr="00DD2FDD">
        <w:rPr>
          <w:rFonts w:eastAsiaTheme="minorEastAsia"/>
          <w:color w:val="000000"/>
        </w:rPr>
        <w:t xml:space="preserve"> </w:t>
      </w:r>
      <w:r w:rsidR="00E14241" w:rsidRPr="00DD2FDD">
        <w:rPr>
          <w:rFonts w:eastAsiaTheme="minorEastAsia"/>
          <w:color w:val="000000"/>
        </w:rPr>
        <w:t xml:space="preserve">service </w:t>
      </w:r>
      <w:r w:rsidR="00D9606C" w:rsidRPr="00DD2FDD">
        <w:rPr>
          <w:rFonts w:eastAsiaTheme="minorEastAsia"/>
          <w:color w:val="000000"/>
        </w:rPr>
        <w:t>company</w:t>
      </w:r>
      <w:r w:rsidR="00DD06C9" w:rsidRPr="00DD2FDD">
        <w:rPr>
          <w:rFonts w:eastAsiaTheme="minorEastAsia"/>
          <w:color w:val="000000"/>
        </w:rPr>
        <w:t xml:space="preserve">’s </w:t>
      </w:r>
      <w:r w:rsidR="00E14241" w:rsidRPr="00DD2FDD">
        <w:rPr>
          <w:rFonts w:eastAsiaTheme="minorEastAsia"/>
          <w:color w:val="000000"/>
        </w:rPr>
        <w:t xml:space="preserve">acquisition </w:t>
      </w:r>
      <w:r w:rsidR="00DD06C9" w:rsidRPr="00DD2FDD">
        <w:rPr>
          <w:rFonts w:eastAsiaTheme="minorEastAsia"/>
          <w:color w:val="000000"/>
        </w:rPr>
        <w:t>in</w:t>
      </w:r>
      <w:r w:rsidR="00E14241" w:rsidRPr="00DD2FDD">
        <w:rPr>
          <w:rFonts w:eastAsiaTheme="minorEastAsia"/>
          <w:color w:val="000000"/>
        </w:rPr>
        <w:t xml:space="preserve"> </w:t>
      </w:r>
      <w:r w:rsidR="00DD06C9" w:rsidRPr="00DD2FDD">
        <w:rPr>
          <w:rFonts w:eastAsiaTheme="minorEastAsia"/>
          <w:color w:val="000000"/>
        </w:rPr>
        <w:t xml:space="preserve">advanced </w:t>
      </w:r>
      <w:r w:rsidR="00E14241" w:rsidRPr="00DD2FDD">
        <w:rPr>
          <w:rFonts w:eastAsiaTheme="minorEastAsia"/>
          <w:color w:val="000000"/>
        </w:rPr>
        <w:t xml:space="preserve">economies to seek international know-how. </w:t>
      </w:r>
      <w:r w:rsidR="00DD06C9" w:rsidRPr="00DD2FDD">
        <w:rPr>
          <w:rFonts w:eastAsiaTheme="minorEastAsia"/>
          <w:color w:val="000000"/>
        </w:rPr>
        <w:t xml:space="preserve">As a typical </w:t>
      </w:r>
      <w:r w:rsidR="00496B1E" w:rsidRPr="00DD2FDD">
        <w:rPr>
          <w:rFonts w:eastAsiaTheme="minorEastAsia"/>
          <w:color w:val="000000"/>
        </w:rPr>
        <w:t xml:space="preserve">case of </w:t>
      </w:r>
      <w:r w:rsidR="00DD06C9" w:rsidRPr="00DD2FDD">
        <w:rPr>
          <w:rFonts w:eastAsiaTheme="minorEastAsia"/>
          <w:color w:val="000000"/>
        </w:rPr>
        <w:t xml:space="preserve">Chinese MNE in its early stage, lack of formal knowledge integration pushed down knowledge development </w:t>
      </w:r>
      <w:r w:rsidR="006D6CCF" w:rsidRPr="00DD2FDD">
        <w:rPr>
          <w:rFonts w:eastAsiaTheme="minorEastAsia"/>
          <w:color w:val="000000"/>
        </w:rPr>
        <w:t xml:space="preserve">activities </w:t>
      </w:r>
      <w:r w:rsidR="00DA3A17">
        <w:rPr>
          <w:rFonts w:eastAsiaTheme="minorEastAsia"/>
          <w:color w:val="000000"/>
        </w:rPr>
        <w:t>to</w:t>
      </w:r>
      <w:r w:rsidR="00DD06C9" w:rsidRPr="00DD2FDD">
        <w:rPr>
          <w:rFonts w:eastAsiaTheme="minorEastAsia"/>
          <w:color w:val="000000"/>
        </w:rPr>
        <w:t xml:space="preserve"> </w:t>
      </w:r>
      <w:r w:rsidR="00E14241" w:rsidRPr="00DD2FDD">
        <w:rPr>
          <w:rFonts w:eastAsiaTheme="minorEastAsia"/>
          <w:color w:val="000000"/>
        </w:rPr>
        <w:t>specific boundary spanners</w:t>
      </w:r>
      <w:r w:rsidR="00DD06C9" w:rsidRPr="00DD2FDD">
        <w:rPr>
          <w:rFonts w:eastAsiaTheme="minorEastAsia"/>
          <w:color w:val="000000"/>
        </w:rPr>
        <w:t xml:space="preserve">, mostly </w:t>
      </w:r>
      <w:r w:rsidR="00D142C0" w:rsidRPr="00DD2FDD">
        <w:rPr>
          <w:rFonts w:eastAsiaTheme="minorEastAsia"/>
          <w:color w:val="000000"/>
        </w:rPr>
        <w:t>skilled</w:t>
      </w:r>
      <w:r w:rsidR="00DD06C9" w:rsidRPr="00DD2FDD">
        <w:rPr>
          <w:rFonts w:eastAsiaTheme="minorEastAsia"/>
          <w:color w:val="000000"/>
        </w:rPr>
        <w:t xml:space="preserve"> staff from the acquired </w:t>
      </w:r>
      <w:r w:rsidR="006A5C92" w:rsidRPr="00DD2FDD">
        <w:rPr>
          <w:rFonts w:eastAsiaTheme="minorEastAsia"/>
          <w:color w:val="000000"/>
        </w:rPr>
        <w:t>units</w:t>
      </w:r>
      <w:r w:rsidR="00DD06C9" w:rsidRPr="00DD2FDD">
        <w:rPr>
          <w:rFonts w:eastAsiaTheme="minorEastAsia"/>
          <w:color w:val="000000"/>
        </w:rPr>
        <w:t xml:space="preserve"> (</w:t>
      </w:r>
      <w:r w:rsidR="00E14241" w:rsidRPr="00DD2FDD">
        <w:rPr>
          <w:rFonts w:eastAsiaTheme="minorEastAsia"/>
          <w:color w:val="000000"/>
        </w:rPr>
        <w:t>Liu &amp; Meyer, 2020</w:t>
      </w:r>
      <w:r w:rsidR="00DD06C9" w:rsidRPr="00DD2FDD">
        <w:rPr>
          <w:rFonts w:eastAsiaTheme="minorEastAsia"/>
          <w:color w:val="000000"/>
        </w:rPr>
        <w:t xml:space="preserve">). Individual </w:t>
      </w:r>
      <w:r w:rsidR="00496B1E" w:rsidRPr="00DD2FDD">
        <w:rPr>
          <w:rFonts w:eastAsiaTheme="minorEastAsia"/>
          <w:color w:val="000000"/>
        </w:rPr>
        <w:t xml:space="preserve">characteristics </w:t>
      </w:r>
      <w:r w:rsidR="00DD06C9" w:rsidRPr="00DD2FDD">
        <w:rPr>
          <w:rFonts w:eastAsiaTheme="minorEastAsia"/>
          <w:color w:val="000000"/>
        </w:rPr>
        <w:t>such as</w:t>
      </w:r>
      <w:r w:rsidR="00E14241" w:rsidRPr="00DD2FDD">
        <w:rPr>
          <w:rFonts w:eastAsiaTheme="minorEastAsia"/>
          <w:color w:val="000000"/>
        </w:rPr>
        <w:t xml:space="preserve"> cross-cultur</w:t>
      </w:r>
      <w:r w:rsidR="00DA3A17">
        <w:rPr>
          <w:rFonts w:eastAsiaTheme="minorEastAsia"/>
          <w:color w:val="000000"/>
        </w:rPr>
        <w:t>al</w:t>
      </w:r>
      <w:r w:rsidR="00E14241" w:rsidRPr="00DD2FDD">
        <w:rPr>
          <w:rFonts w:eastAsiaTheme="minorEastAsia"/>
          <w:color w:val="000000"/>
        </w:rPr>
        <w:t xml:space="preserve"> competence </w:t>
      </w:r>
      <w:r w:rsidR="00DD06C9" w:rsidRPr="00DD2FDD">
        <w:rPr>
          <w:rFonts w:eastAsiaTheme="minorEastAsia"/>
          <w:color w:val="000000"/>
        </w:rPr>
        <w:t xml:space="preserve">and </w:t>
      </w:r>
      <w:r w:rsidR="006D6CCF" w:rsidRPr="00DD2FDD">
        <w:rPr>
          <w:rFonts w:eastAsiaTheme="minorEastAsia"/>
          <w:color w:val="000000"/>
        </w:rPr>
        <w:t>willingness to collaborate</w:t>
      </w:r>
      <w:r w:rsidR="00DD06C9" w:rsidRPr="00DD2FDD">
        <w:rPr>
          <w:rFonts w:eastAsiaTheme="minorEastAsia"/>
          <w:color w:val="000000"/>
        </w:rPr>
        <w:t xml:space="preserve"> </w:t>
      </w:r>
      <w:r w:rsidR="006D6CCF" w:rsidRPr="00DD2FDD">
        <w:rPr>
          <w:rFonts w:eastAsiaTheme="minorEastAsia"/>
          <w:color w:val="000000"/>
        </w:rPr>
        <w:t>become paramount in</w:t>
      </w:r>
      <w:r w:rsidR="007A7C0E" w:rsidRPr="00DD2FDD">
        <w:rPr>
          <w:rFonts w:eastAsiaTheme="minorEastAsia"/>
          <w:color w:val="000000"/>
        </w:rPr>
        <w:t xml:space="preserve"> overcom</w:t>
      </w:r>
      <w:r w:rsidR="006D6CCF" w:rsidRPr="00DD2FDD">
        <w:rPr>
          <w:rFonts w:eastAsiaTheme="minorEastAsia"/>
          <w:color w:val="000000"/>
        </w:rPr>
        <w:t>ing</w:t>
      </w:r>
      <w:r w:rsidR="00E14241" w:rsidRPr="00DD2FDD">
        <w:rPr>
          <w:rFonts w:eastAsiaTheme="minorEastAsia"/>
          <w:color w:val="000000"/>
        </w:rPr>
        <w:t xml:space="preserve"> unbalanced</w:t>
      </w:r>
      <w:r w:rsidR="00FA2958" w:rsidRPr="00DD2FDD">
        <w:rPr>
          <w:rFonts w:eastAsiaTheme="minorEastAsia"/>
          <w:color w:val="000000"/>
        </w:rPr>
        <w:t xml:space="preserve"> power</w:t>
      </w:r>
      <w:r w:rsidR="007A7C0E" w:rsidRPr="00DD2FDD">
        <w:rPr>
          <w:rFonts w:eastAsiaTheme="minorEastAsia"/>
          <w:color w:val="000000"/>
        </w:rPr>
        <w:t xml:space="preserve"> relationship between </w:t>
      </w:r>
      <w:r w:rsidR="00E14241" w:rsidRPr="00DD2FDD">
        <w:rPr>
          <w:rFonts w:eastAsiaTheme="minorEastAsia"/>
          <w:color w:val="000000"/>
        </w:rPr>
        <w:t>emergent</w:t>
      </w:r>
      <w:r w:rsidR="006D6CCF" w:rsidRPr="00DD2FDD">
        <w:rPr>
          <w:rFonts w:eastAsiaTheme="minorEastAsia"/>
          <w:color w:val="000000"/>
        </w:rPr>
        <w:t>, knowledge-deficit</w:t>
      </w:r>
      <w:r w:rsidR="00E14241" w:rsidRPr="00DD2FDD">
        <w:rPr>
          <w:rFonts w:eastAsiaTheme="minorEastAsia"/>
          <w:color w:val="000000"/>
        </w:rPr>
        <w:t xml:space="preserve"> headquarters</w:t>
      </w:r>
      <w:r w:rsidR="007A7C0E" w:rsidRPr="00DD2FDD">
        <w:rPr>
          <w:rFonts w:eastAsiaTheme="minorEastAsia"/>
          <w:color w:val="000000"/>
        </w:rPr>
        <w:t xml:space="preserve"> and </w:t>
      </w:r>
      <w:r w:rsidR="00E14241" w:rsidRPr="00DD2FDD">
        <w:rPr>
          <w:rFonts w:eastAsiaTheme="minorEastAsia"/>
          <w:color w:val="000000"/>
        </w:rPr>
        <w:t xml:space="preserve">technologically advanced subsidiaries, in addition to </w:t>
      </w:r>
      <w:r w:rsidR="00D142C0" w:rsidRPr="00DD2FDD">
        <w:rPr>
          <w:rFonts w:eastAsiaTheme="minorEastAsia"/>
          <w:color w:val="000000"/>
        </w:rPr>
        <w:t>cognitive barriers of knowledge distance</w:t>
      </w:r>
      <w:r w:rsidR="00E14241" w:rsidRPr="00DD2FDD">
        <w:rPr>
          <w:rFonts w:eastAsiaTheme="minorEastAsia"/>
          <w:color w:val="000000"/>
        </w:rPr>
        <w:t xml:space="preserve"> (He et al., 2018). </w:t>
      </w:r>
      <w:r w:rsidR="00FE6026" w:rsidRPr="00DD2FDD">
        <w:rPr>
          <w:rFonts w:eastAsiaTheme="minorEastAsia"/>
          <w:color w:val="000000"/>
        </w:rPr>
        <w:t xml:space="preserve"> IB</w:t>
      </w:r>
      <w:r w:rsidR="00FA2958" w:rsidRPr="00DD2FDD">
        <w:rPr>
          <w:rFonts w:eastAsiaTheme="minorEastAsia"/>
          <w:color w:val="000000"/>
        </w:rPr>
        <w:t xml:space="preserve"> scholars</w:t>
      </w:r>
      <w:r w:rsidR="00FE6026" w:rsidRPr="00DD2FDD">
        <w:rPr>
          <w:rFonts w:eastAsiaTheme="minorEastAsia"/>
          <w:color w:val="000000"/>
        </w:rPr>
        <w:t xml:space="preserve"> (</w:t>
      </w:r>
      <w:r w:rsidR="00F7363D" w:rsidRPr="00DD2FDD">
        <w:rPr>
          <w:rFonts w:eastAsiaTheme="minorEastAsia"/>
          <w:color w:val="000000"/>
        </w:rPr>
        <w:t xml:space="preserve">Buckley et al., </w:t>
      </w:r>
      <w:r w:rsidR="00F7363D" w:rsidRPr="00DD2FDD">
        <w:rPr>
          <w:rFonts w:eastAsiaTheme="minorEastAsia"/>
          <w:color w:val="000000"/>
        </w:rPr>
        <w:lastRenderedPageBreak/>
        <w:t>2023</w:t>
      </w:r>
      <w:r w:rsidR="00F7363D">
        <w:rPr>
          <w:rFonts w:eastAsiaTheme="minorEastAsia"/>
          <w:color w:val="000000"/>
        </w:rPr>
        <w:t xml:space="preserve">; </w:t>
      </w:r>
      <w:r w:rsidR="00FE6026" w:rsidRPr="00DD2FDD">
        <w:rPr>
          <w:rFonts w:eastAsiaTheme="minorEastAsia"/>
          <w:color w:val="000000"/>
        </w:rPr>
        <w:t>Zhao et al., 2022)</w:t>
      </w:r>
      <w:r w:rsidR="00FA2958" w:rsidRPr="00DD2FDD">
        <w:rPr>
          <w:rFonts w:eastAsiaTheme="minorEastAsia"/>
          <w:color w:val="000000"/>
        </w:rPr>
        <w:t xml:space="preserve"> </w:t>
      </w:r>
      <w:r w:rsidR="00FE6026" w:rsidRPr="00DD2FDD">
        <w:rPr>
          <w:rFonts w:eastAsiaTheme="minorEastAsia"/>
          <w:color w:val="000000"/>
        </w:rPr>
        <w:t>call</w:t>
      </w:r>
      <w:r w:rsidR="00FA2958" w:rsidRPr="00DD2FDD">
        <w:rPr>
          <w:rFonts w:eastAsiaTheme="minorEastAsia"/>
          <w:color w:val="000000"/>
        </w:rPr>
        <w:t xml:space="preserve"> for more research on </w:t>
      </w:r>
      <w:r w:rsidR="00E14241" w:rsidRPr="00DD2FDD">
        <w:rPr>
          <w:rFonts w:eastAsiaTheme="minorEastAsia"/>
          <w:color w:val="000000"/>
        </w:rPr>
        <w:t xml:space="preserve">tension </w:t>
      </w:r>
      <w:r w:rsidR="00D142C0" w:rsidRPr="00DD2FDD">
        <w:rPr>
          <w:rFonts w:eastAsiaTheme="minorEastAsia"/>
          <w:color w:val="000000"/>
        </w:rPr>
        <w:t>experienced by</w:t>
      </w:r>
      <w:r w:rsidR="00FA2958" w:rsidRPr="00DD2FDD">
        <w:rPr>
          <w:rFonts w:eastAsiaTheme="minorEastAsia"/>
          <w:color w:val="000000"/>
        </w:rPr>
        <w:t xml:space="preserve"> various knowledge brokers</w:t>
      </w:r>
      <w:r w:rsidR="00D142C0" w:rsidRPr="00DD2FDD">
        <w:rPr>
          <w:rFonts w:eastAsiaTheme="minorEastAsia"/>
          <w:color w:val="000000"/>
        </w:rPr>
        <w:t xml:space="preserve"> in Chinese </w:t>
      </w:r>
      <w:r w:rsidR="00FA2958" w:rsidRPr="00DD2FDD">
        <w:rPr>
          <w:rFonts w:eastAsiaTheme="minorEastAsia"/>
          <w:color w:val="000000"/>
        </w:rPr>
        <w:t>overseas</w:t>
      </w:r>
      <w:r w:rsidR="00D142C0" w:rsidRPr="00DD2FDD">
        <w:rPr>
          <w:rFonts w:eastAsiaTheme="minorEastAsia"/>
          <w:color w:val="000000"/>
        </w:rPr>
        <w:t xml:space="preserve"> </w:t>
      </w:r>
      <w:r w:rsidR="00FA2958" w:rsidRPr="00DD2FDD">
        <w:rPr>
          <w:rFonts w:eastAsiaTheme="minorEastAsia"/>
          <w:color w:val="000000"/>
        </w:rPr>
        <w:t xml:space="preserve">acquisition, which </w:t>
      </w:r>
      <w:r w:rsidR="00E14241" w:rsidRPr="00DD2FDD">
        <w:rPr>
          <w:iCs/>
        </w:rPr>
        <w:t xml:space="preserve">is amenable to our interpretation of PD using appraisal theory of emotions. </w:t>
      </w:r>
    </w:p>
    <w:p w14:paraId="0F8A08E9" w14:textId="702D9750" w:rsidR="0012401C" w:rsidRPr="00DD2FDD" w:rsidRDefault="0012401C" w:rsidP="00A529F2">
      <w:pPr>
        <w:spacing w:line="480" w:lineRule="auto"/>
        <w:ind w:firstLine="567"/>
        <w:jc w:val="both"/>
        <w:rPr>
          <w:rFonts w:eastAsiaTheme="minorEastAsia"/>
          <w:color w:val="000000"/>
        </w:rPr>
      </w:pPr>
      <w:r w:rsidRPr="00DD2FDD">
        <w:rPr>
          <w:iCs/>
        </w:rPr>
        <w:t>W</w:t>
      </w:r>
      <w:r w:rsidR="00D9606C" w:rsidRPr="00DD2FDD">
        <w:rPr>
          <w:rFonts w:eastAsiaTheme="minorEastAsia"/>
          <w:color w:val="000000"/>
        </w:rPr>
        <w:t>e examine</w:t>
      </w:r>
      <w:r w:rsidRPr="00DD2FDD">
        <w:rPr>
          <w:rFonts w:eastAsiaTheme="minorEastAsia"/>
          <w:color w:val="000000"/>
        </w:rPr>
        <w:t>d</w:t>
      </w:r>
      <w:r w:rsidR="00D9606C" w:rsidRPr="00DD2FDD">
        <w:rPr>
          <w:rFonts w:eastAsiaTheme="minorEastAsia"/>
          <w:color w:val="000000"/>
        </w:rPr>
        <w:t xml:space="preserve"> the company’s </w:t>
      </w:r>
      <w:r w:rsidR="00505F4E" w:rsidRPr="00DD2FDD">
        <w:rPr>
          <w:rFonts w:eastAsiaTheme="minorEastAsia"/>
          <w:color w:val="000000"/>
        </w:rPr>
        <w:t>service of</w:t>
      </w:r>
      <w:r w:rsidR="001E73A8" w:rsidRPr="00DD2FDD">
        <w:rPr>
          <w:rFonts w:eastAsiaTheme="minorEastAsia"/>
          <w:color w:val="000000"/>
        </w:rPr>
        <w:t xml:space="preserve"> </w:t>
      </w:r>
      <w:r w:rsidR="00D9606C" w:rsidRPr="00DD2FDD">
        <w:rPr>
          <w:rFonts w:eastAsiaTheme="minorEastAsia"/>
          <w:color w:val="000000"/>
        </w:rPr>
        <w:t xml:space="preserve">international software development that </w:t>
      </w:r>
      <w:r w:rsidR="00E836CF" w:rsidRPr="00DD2FDD">
        <w:rPr>
          <w:rFonts w:eastAsiaTheme="minorEastAsia"/>
          <w:color w:val="000000"/>
        </w:rPr>
        <w:t>required</w:t>
      </w:r>
      <w:r w:rsidR="00D9606C" w:rsidRPr="00DD2FDD">
        <w:rPr>
          <w:rFonts w:eastAsiaTheme="minorEastAsia"/>
          <w:color w:val="000000"/>
        </w:rPr>
        <w:t xml:space="preserve"> intense knowledge transfer between the Chinese headquarters and its subsidiaries</w:t>
      </w:r>
      <w:r w:rsidR="00663EF6" w:rsidRPr="00DD2FDD">
        <w:rPr>
          <w:rFonts w:eastAsiaTheme="minorEastAsia"/>
          <w:color w:val="000000"/>
        </w:rPr>
        <w:t xml:space="preserve"> in </w:t>
      </w:r>
      <w:r w:rsidR="00DD06C9" w:rsidRPr="00DD2FDD">
        <w:rPr>
          <w:rFonts w:eastAsiaTheme="minorEastAsia"/>
          <w:color w:val="000000"/>
        </w:rPr>
        <w:t xml:space="preserve">US, </w:t>
      </w:r>
      <w:proofErr w:type="gramStart"/>
      <w:r w:rsidR="00DD06C9" w:rsidRPr="00DD2FDD">
        <w:rPr>
          <w:rFonts w:eastAsiaTheme="minorEastAsia"/>
          <w:color w:val="000000"/>
        </w:rPr>
        <w:t>Australia</w:t>
      </w:r>
      <w:proofErr w:type="gramEnd"/>
      <w:r w:rsidR="00DD06C9" w:rsidRPr="00DD2FDD">
        <w:rPr>
          <w:rFonts w:eastAsiaTheme="minorEastAsia"/>
          <w:color w:val="000000"/>
        </w:rPr>
        <w:t xml:space="preserve"> and Europe</w:t>
      </w:r>
      <w:r w:rsidR="00D9606C" w:rsidRPr="00DD2FDD">
        <w:rPr>
          <w:rFonts w:eastAsiaTheme="minorEastAsia"/>
          <w:color w:val="000000"/>
        </w:rPr>
        <w:t xml:space="preserve">. </w:t>
      </w:r>
      <w:r w:rsidRPr="00DD2FDD">
        <w:rPr>
          <w:rFonts w:eastAsiaTheme="minorEastAsia"/>
          <w:color w:val="000000"/>
        </w:rPr>
        <w:t>Building on</w:t>
      </w:r>
      <w:r w:rsidR="003F71C4" w:rsidRPr="00DD2FDD">
        <w:rPr>
          <w:rFonts w:eastAsiaTheme="minorEastAsia"/>
          <w:color w:val="000000"/>
        </w:rPr>
        <w:t xml:space="preserve"> the</w:t>
      </w:r>
      <w:r w:rsidRPr="00DD2FDD">
        <w:rPr>
          <w:rFonts w:eastAsiaTheme="minorEastAsia"/>
          <w:color w:val="000000"/>
        </w:rPr>
        <w:t xml:space="preserve"> self-generated, context specific categorization of distance factors </w:t>
      </w:r>
      <w:r w:rsidR="003F71C4" w:rsidRPr="00DD2FDD">
        <w:rPr>
          <w:rFonts w:eastAsiaTheme="minorEastAsia"/>
          <w:color w:val="000000"/>
        </w:rPr>
        <w:t xml:space="preserve">by MNE staff </w:t>
      </w:r>
      <w:r w:rsidRPr="00DD2FDD">
        <w:rPr>
          <w:rFonts w:eastAsiaTheme="minorEastAsia"/>
          <w:color w:val="000000"/>
        </w:rPr>
        <w:t xml:space="preserve">(Buckley &amp; Chapman, 1997), we </w:t>
      </w:r>
      <w:r w:rsidR="00E124AB" w:rsidRPr="00DD2FDD">
        <w:rPr>
          <w:rFonts w:eastAsiaTheme="minorEastAsia"/>
          <w:color w:val="000000"/>
        </w:rPr>
        <w:t>observe that</w:t>
      </w:r>
      <w:r w:rsidRPr="00DD2FDD">
        <w:rPr>
          <w:rFonts w:eastAsiaTheme="minorEastAsia"/>
          <w:color w:val="000000"/>
        </w:rPr>
        <w:t xml:space="preserve"> </w:t>
      </w:r>
      <w:r w:rsidRPr="00DD2FDD">
        <w:rPr>
          <w:iCs/>
        </w:rPr>
        <w:t xml:space="preserve">PD is </w:t>
      </w:r>
      <w:r w:rsidR="00E66258">
        <w:rPr>
          <w:iCs/>
        </w:rPr>
        <w:t>impacted</w:t>
      </w:r>
      <w:r w:rsidRPr="00DD2FDD">
        <w:rPr>
          <w:iCs/>
        </w:rPr>
        <w:t xml:space="preserve"> in the primary appraisal of personal concerns about country differences, triggering salient emotional awareness. With further appraisal of individual’s international orientation and situational efficacy, the emotional awareness produces path-dependent influences on emotional experiences and emotion-consistent attitude and behavio</w:t>
      </w:r>
      <w:r w:rsidR="00880760">
        <w:rPr>
          <w:iCs/>
        </w:rPr>
        <w:t>u</w:t>
      </w:r>
      <w:r w:rsidRPr="00DD2FDD">
        <w:rPr>
          <w:iCs/>
        </w:rPr>
        <w:t>rs towards PD. We then develop a process model explaining when and why emotions influence the distinctive way that individual perceives or copes with PD</w:t>
      </w:r>
      <w:r w:rsidRPr="00DD2FDD">
        <w:rPr>
          <w:rFonts w:eastAsiaTheme="minorEastAsia"/>
          <w:color w:val="000000"/>
        </w:rPr>
        <w:t xml:space="preserve">. The model particularly highlights the </w:t>
      </w:r>
      <w:r w:rsidR="00A074AD" w:rsidRPr="00DD2FDD">
        <w:rPr>
          <w:rFonts w:eastAsiaTheme="minorEastAsia"/>
          <w:color w:val="000000"/>
        </w:rPr>
        <w:t>critical affective events</w:t>
      </w:r>
      <w:r w:rsidRPr="00DD2FDD">
        <w:rPr>
          <w:rFonts w:eastAsiaTheme="minorEastAsia"/>
          <w:color w:val="000000"/>
        </w:rPr>
        <w:t xml:space="preserve"> where </w:t>
      </w:r>
      <w:r w:rsidR="00A074AD" w:rsidRPr="00DD2FDD">
        <w:rPr>
          <w:rFonts w:eastAsiaTheme="minorEastAsia"/>
          <w:color w:val="000000"/>
        </w:rPr>
        <w:t xml:space="preserve">perceived </w:t>
      </w:r>
      <w:r w:rsidRPr="00DD2FDD">
        <w:rPr>
          <w:rFonts w:eastAsiaTheme="minorEastAsia"/>
          <w:color w:val="000000"/>
        </w:rPr>
        <w:t xml:space="preserve">distance creates </w:t>
      </w:r>
      <w:r w:rsidRPr="00DD2FDD">
        <w:rPr>
          <w:color w:val="242424"/>
          <w:shd w:val="clear" w:color="auto" w:fill="FFFFFF"/>
        </w:rPr>
        <w:t xml:space="preserve">a path-dependent emotional trajectory, </w:t>
      </w:r>
      <w:r w:rsidR="00A074AD" w:rsidRPr="00DD2FDD">
        <w:rPr>
          <w:color w:val="242424"/>
          <w:shd w:val="clear" w:color="auto" w:fill="FFFFFF"/>
        </w:rPr>
        <w:t xml:space="preserve">influencing </w:t>
      </w:r>
      <w:r w:rsidRPr="00DD2FDD">
        <w:rPr>
          <w:color w:val="242424"/>
          <w:shd w:val="clear" w:color="auto" w:fill="FFFFFF"/>
        </w:rPr>
        <w:t xml:space="preserve">the purpose, </w:t>
      </w:r>
      <w:proofErr w:type="gramStart"/>
      <w:r w:rsidR="00A074AD" w:rsidRPr="00DD2FDD">
        <w:rPr>
          <w:color w:val="242424"/>
          <w:shd w:val="clear" w:color="auto" w:fill="FFFFFF"/>
        </w:rPr>
        <w:t>pattern</w:t>
      </w:r>
      <w:proofErr w:type="gramEnd"/>
      <w:r w:rsidR="00A074AD" w:rsidRPr="00DD2FDD">
        <w:rPr>
          <w:color w:val="242424"/>
          <w:shd w:val="clear" w:color="auto" w:fill="FFFFFF"/>
        </w:rPr>
        <w:t xml:space="preserve"> </w:t>
      </w:r>
      <w:r w:rsidRPr="00DD2FDD">
        <w:rPr>
          <w:color w:val="242424"/>
          <w:shd w:val="clear" w:color="auto" w:fill="FFFFFF"/>
        </w:rPr>
        <w:t xml:space="preserve">and </w:t>
      </w:r>
      <w:r w:rsidR="00A074AD" w:rsidRPr="00DD2FDD">
        <w:rPr>
          <w:color w:val="242424"/>
          <w:shd w:val="clear" w:color="auto" w:fill="FFFFFF"/>
        </w:rPr>
        <w:t>efficacy</w:t>
      </w:r>
      <w:r w:rsidRPr="00DD2FDD">
        <w:rPr>
          <w:color w:val="242424"/>
          <w:shd w:val="clear" w:color="auto" w:fill="FFFFFF"/>
        </w:rPr>
        <w:t xml:space="preserve"> of </w:t>
      </w:r>
      <w:r w:rsidR="00A074AD" w:rsidRPr="00DD2FDD">
        <w:rPr>
          <w:color w:val="242424"/>
          <w:shd w:val="clear" w:color="auto" w:fill="FFFFFF"/>
        </w:rPr>
        <w:t>individual interactions</w:t>
      </w:r>
      <w:r w:rsidRPr="00DD2FDD">
        <w:rPr>
          <w:color w:val="242424"/>
          <w:shd w:val="clear" w:color="auto" w:fill="FFFFFF"/>
        </w:rPr>
        <w:t xml:space="preserve"> with foreign others. </w:t>
      </w:r>
    </w:p>
    <w:p w14:paraId="2F7D281D" w14:textId="21B06F89" w:rsidR="007B68CF" w:rsidRPr="00DD2FDD" w:rsidRDefault="000E66AE" w:rsidP="0012401C">
      <w:pPr>
        <w:spacing w:line="480" w:lineRule="auto"/>
        <w:ind w:firstLine="709"/>
        <w:jc w:val="both"/>
        <w:rPr>
          <w:bCs/>
          <w:color w:val="000000"/>
        </w:rPr>
      </w:pPr>
      <w:r w:rsidRPr="00DD2FDD">
        <w:rPr>
          <w:bCs/>
          <w:color w:val="000000"/>
        </w:rPr>
        <w:t>This</w:t>
      </w:r>
      <w:r w:rsidR="007B68CF" w:rsidRPr="00DD2FDD">
        <w:rPr>
          <w:bCs/>
          <w:color w:val="000000"/>
        </w:rPr>
        <w:t xml:space="preserve"> </w:t>
      </w:r>
      <w:r w:rsidR="00745EF5" w:rsidRPr="00DD2FDD">
        <w:rPr>
          <w:bCs/>
          <w:color w:val="000000"/>
        </w:rPr>
        <w:t>study</w:t>
      </w:r>
      <w:r w:rsidR="007B68CF" w:rsidRPr="00DD2FDD">
        <w:rPr>
          <w:bCs/>
          <w:color w:val="000000"/>
        </w:rPr>
        <w:t xml:space="preserve"> is organized as follows</w:t>
      </w:r>
      <w:r w:rsidRPr="00DD2FDD">
        <w:rPr>
          <w:bCs/>
          <w:color w:val="000000"/>
        </w:rPr>
        <w:t xml:space="preserve">: </w:t>
      </w:r>
      <w:r w:rsidR="007B68CF" w:rsidRPr="00DD2FDD">
        <w:rPr>
          <w:bCs/>
          <w:color w:val="000000"/>
        </w:rPr>
        <w:t xml:space="preserve">First, we </w:t>
      </w:r>
      <w:r w:rsidRPr="00DD2FDD">
        <w:rPr>
          <w:bCs/>
          <w:color w:val="000000"/>
        </w:rPr>
        <w:t xml:space="preserve">critically </w:t>
      </w:r>
      <w:r w:rsidR="007B68CF" w:rsidRPr="00DD2FDD">
        <w:rPr>
          <w:bCs/>
          <w:color w:val="000000"/>
        </w:rPr>
        <w:t>review the ext</w:t>
      </w:r>
      <w:r w:rsidR="005363DA" w:rsidRPr="00DD2FDD">
        <w:rPr>
          <w:bCs/>
          <w:color w:val="000000"/>
        </w:rPr>
        <w:t>a</w:t>
      </w:r>
      <w:r w:rsidR="007B68CF" w:rsidRPr="00DD2FDD">
        <w:rPr>
          <w:bCs/>
          <w:color w:val="000000"/>
        </w:rPr>
        <w:t xml:space="preserve">nt literature on </w:t>
      </w:r>
      <w:r w:rsidR="005363DA" w:rsidRPr="00DD2FDD">
        <w:rPr>
          <w:bCs/>
          <w:color w:val="000000"/>
        </w:rPr>
        <w:t>PD</w:t>
      </w:r>
      <w:r w:rsidRPr="00DD2FDD">
        <w:rPr>
          <w:bCs/>
          <w:color w:val="000000"/>
        </w:rPr>
        <w:t xml:space="preserve">, </w:t>
      </w:r>
      <w:r w:rsidR="001B02FF" w:rsidRPr="00DD2FDD">
        <w:rPr>
          <w:bCs/>
          <w:color w:val="000000"/>
        </w:rPr>
        <w:t>identifying</w:t>
      </w:r>
      <w:r w:rsidRPr="00DD2FDD">
        <w:rPr>
          <w:bCs/>
          <w:color w:val="000000"/>
        </w:rPr>
        <w:t xml:space="preserve"> research gap</w:t>
      </w:r>
      <w:r w:rsidR="0043193A" w:rsidRPr="00DD2FDD">
        <w:rPr>
          <w:bCs/>
          <w:color w:val="000000"/>
        </w:rPr>
        <w:t>s</w:t>
      </w:r>
      <w:r w:rsidRPr="00DD2FDD">
        <w:rPr>
          <w:bCs/>
          <w:color w:val="000000"/>
        </w:rPr>
        <w:t xml:space="preserve"> in emotional dimension</w:t>
      </w:r>
      <w:r w:rsidR="003048D0" w:rsidRPr="00DD2FDD">
        <w:rPr>
          <w:bCs/>
          <w:color w:val="000000"/>
        </w:rPr>
        <w:t xml:space="preserve"> and context focus</w:t>
      </w:r>
      <w:r w:rsidRPr="00DD2FDD">
        <w:rPr>
          <w:bCs/>
          <w:color w:val="000000"/>
        </w:rPr>
        <w:t xml:space="preserve">. </w:t>
      </w:r>
      <w:r w:rsidR="007B68CF" w:rsidRPr="00DD2FDD">
        <w:rPr>
          <w:bCs/>
          <w:color w:val="000000"/>
        </w:rPr>
        <w:t xml:space="preserve">Then, we </w:t>
      </w:r>
      <w:r w:rsidR="001B02FF" w:rsidRPr="00DD2FDD">
        <w:rPr>
          <w:bCs/>
          <w:color w:val="000000"/>
        </w:rPr>
        <w:t>elaborate on</w:t>
      </w:r>
      <w:r w:rsidR="007B68CF" w:rsidRPr="00DD2FDD">
        <w:rPr>
          <w:bCs/>
          <w:color w:val="000000"/>
        </w:rPr>
        <w:t xml:space="preserve"> our qualitative research design and empirical findings. We end with theoretical and managerial implications</w:t>
      </w:r>
      <w:r w:rsidR="001B02FF" w:rsidRPr="00DD2FDD">
        <w:rPr>
          <w:bCs/>
          <w:color w:val="000000"/>
        </w:rPr>
        <w:t xml:space="preserve">, </w:t>
      </w:r>
      <w:r w:rsidR="007B68CF" w:rsidRPr="00DD2FDD">
        <w:rPr>
          <w:bCs/>
          <w:color w:val="000000"/>
        </w:rPr>
        <w:t xml:space="preserve">limitations of </w:t>
      </w:r>
      <w:r w:rsidR="00EB63F8" w:rsidRPr="00DD2FDD">
        <w:rPr>
          <w:bCs/>
          <w:color w:val="000000"/>
        </w:rPr>
        <w:t>our work</w:t>
      </w:r>
      <w:r w:rsidR="001B02FF" w:rsidRPr="00DD2FDD">
        <w:rPr>
          <w:bCs/>
          <w:color w:val="000000"/>
        </w:rPr>
        <w:t xml:space="preserve"> and suggestions</w:t>
      </w:r>
      <w:r w:rsidR="007B68CF" w:rsidRPr="00DD2FDD">
        <w:rPr>
          <w:bCs/>
          <w:color w:val="000000"/>
        </w:rPr>
        <w:t xml:space="preserve"> for further research. </w:t>
      </w:r>
    </w:p>
    <w:p w14:paraId="6F78B6DA" w14:textId="77777777" w:rsidR="00EA22AC" w:rsidRPr="00DD2FDD" w:rsidRDefault="00EA22AC" w:rsidP="00A44ED9">
      <w:pPr>
        <w:spacing w:line="480" w:lineRule="auto"/>
        <w:jc w:val="both"/>
      </w:pPr>
    </w:p>
    <w:p w14:paraId="7EC5077A" w14:textId="1A1F2567" w:rsidR="00777FD1" w:rsidRPr="00DD2FDD" w:rsidRDefault="008778AA" w:rsidP="00BE58E9">
      <w:pPr>
        <w:spacing w:line="480" w:lineRule="auto"/>
        <w:jc w:val="both"/>
      </w:pPr>
      <w:r w:rsidRPr="00DD2FDD">
        <w:rPr>
          <w:b/>
          <w:bCs/>
        </w:rPr>
        <w:t>2. Theoretical foundations</w:t>
      </w:r>
    </w:p>
    <w:p w14:paraId="67BCCBBA" w14:textId="5D66EC1D" w:rsidR="00777FD1" w:rsidRPr="00DD2FDD" w:rsidRDefault="00777FD1" w:rsidP="00777FD1">
      <w:pPr>
        <w:spacing w:line="480" w:lineRule="auto"/>
        <w:jc w:val="both"/>
        <w:rPr>
          <w:b/>
          <w:bCs/>
        </w:rPr>
      </w:pPr>
      <w:r w:rsidRPr="00DD2FDD">
        <w:rPr>
          <w:b/>
          <w:bCs/>
        </w:rPr>
        <w:t>2.</w:t>
      </w:r>
      <w:r w:rsidR="00A074AD" w:rsidRPr="00DD2FDD">
        <w:rPr>
          <w:b/>
          <w:bCs/>
        </w:rPr>
        <w:t>1</w:t>
      </w:r>
      <w:r w:rsidRPr="00DD2FDD">
        <w:rPr>
          <w:b/>
          <w:bCs/>
        </w:rPr>
        <w:t>. Individual perception of psychic distance</w:t>
      </w:r>
    </w:p>
    <w:p w14:paraId="50E09AE0" w14:textId="6B0B79D6" w:rsidR="00777FD1" w:rsidRPr="00DD2FDD" w:rsidRDefault="00A074AD" w:rsidP="008071E9">
      <w:pPr>
        <w:spacing w:line="480" w:lineRule="auto"/>
        <w:ind w:firstLine="709"/>
        <w:jc w:val="both"/>
      </w:pPr>
      <w:r w:rsidRPr="00DD2FDD">
        <w:t xml:space="preserve">Psychic distance is a sum of individual perceptions of factors “preventing or disturbing the flow of information between firm and market” (Vahlne &amp; </w:t>
      </w:r>
      <w:proofErr w:type="spellStart"/>
      <w:r w:rsidRPr="00DD2FDD">
        <w:t>Wiedersheim</w:t>
      </w:r>
      <w:proofErr w:type="spellEnd"/>
      <w:r w:rsidRPr="00DD2FDD">
        <w:t xml:space="preserve">-Paul, 1975, p. 308). It is experienced from, and through, national differences in terms of language, education, business </w:t>
      </w:r>
      <w:r w:rsidRPr="00DD2FDD">
        <w:lastRenderedPageBreak/>
        <w:t xml:space="preserve">practice and culture (Evans &amp; </w:t>
      </w:r>
      <w:proofErr w:type="spellStart"/>
      <w:r w:rsidRPr="00DD2FDD">
        <w:t>Mavondo</w:t>
      </w:r>
      <w:proofErr w:type="spellEnd"/>
      <w:r w:rsidRPr="00DD2FDD">
        <w:t xml:space="preserve">, 2002). </w:t>
      </w:r>
      <w:r w:rsidR="00E00226">
        <w:t>T</w:t>
      </w:r>
      <w:r w:rsidR="00777FD1" w:rsidRPr="00DD2FDD">
        <w:t xml:space="preserve">he PD construct is </w:t>
      </w:r>
      <w:r w:rsidR="00A41C1C" w:rsidRPr="00DD2FDD">
        <w:t xml:space="preserve">linked </w:t>
      </w:r>
      <w:r w:rsidR="00777FD1" w:rsidRPr="00DD2FDD">
        <w:t xml:space="preserve">to the principle of human perception development. </w:t>
      </w:r>
      <w:r w:rsidR="007F13F3" w:rsidRPr="00DD2FDD">
        <w:t>P</w:t>
      </w:r>
      <w:r w:rsidR="00777FD1" w:rsidRPr="00DD2FDD">
        <w:t xml:space="preserve">erception refers to the mental representation individuals use to understand the </w:t>
      </w:r>
      <w:r w:rsidR="007F13F3" w:rsidRPr="00DD2FDD">
        <w:t>external environment</w:t>
      </w:r>
      <w:r w:rsidR="00777FD1" w:rsidRPr="00DD2FDD">
        <w:t xml:space="preserve"> and to guide their behavio</w:t>
      </w:r>
      <w:r w:rsidR="00880760">
        <w:t>u</w:t>
      </w:r>
      <w:r w:rsidR="00777FD1" w:rsidRPr="00DD2FDD">
        <w:t>rs. Rather than a passive registration, perception is an active, sense</w:t>
      </w:r>
      <w:r w:rsidR="00AC2571" w:rsidRPr="00DD2FDD">
        <w:t>-</w:t>
      </w:r>
      <w:r w:rsidR="00777FD1" w:rsidRPr="00DD2FDD">
        <w:t>making process driven by schema</w:t>
      </w:r>
      <w:r w:rsidR="007F13F3" w:rsidRPr="00DD2FDD">
        <w:t>s</w:t>
      </w:r>
      <w:r w:rsidR="00777FD1" w:rsidRPr="00DD2FDD">
        <w:t xml:space="preserve"> that individuals acquire over their lifetime (Weick, 1995). These schemas act as knowledge and filter for screening relevant stimuli, by organizing them into comprehensive patterns, and enabling the individual to generate meaningful interpretations</w:t>
      </w:r>
      <w:r w:rsidR="001547E2" w:rsidRPr="00DD2FDD">
        <w:t xml:space="preserve"> </w:t>
      </w:r>
      <w:r w:rsidR="00777FD1" w:rsidRPr="00DD2FDD">
        <w:t xml:space="preserve">(Maitland &amp; </w:t>
      </w:r>
      <w:proofErr w:type="spellStart"/>
      <w:r w:rsidR="00777FD1" w:rsidRPr="00DD2FDD">
        <w:t>Sammartino</w:t>
      </w:r>
      <w:proofErr w:type="spellEnd"/>
      <w:r w:rsidR="00777FD1" w:rsidRPr="00DD2FDD">
        <w:t xml:space="preserve">, 2015). Following </w:t>
      </w:r>
      <w:r w:rsidR="00B30EC5" w:rsidRPr="00DD2FDD">
        <w:t>this perceptual characteristic</w:t>
      </w:r>
      <w:r w:rsidR="00777FD1" w:rsidRPr="00DD2FDD">
        <w:t xml:space="preserve">, PD </w:t>
      </w:r>
      <w:proofErr w:type="gramStart"/>
      <w:r w:rsidR="00B92463" w:rsidRPr="00DD2FDD">
        <w:t>is</w:t>
      </w:r>
      <w:r w:rsidR="007F13F3" w:rsidRPr="00DD2FDD">
        <w:t xml:space="preserve"> considered </w:t>
      </w:r>
      <w:r w:rsidR="00A41C1C" w:rsidRPr="00DD2FDD">
        <w:t>to be</w:t>
      </w:r>
      <w:proofErr w:type="gramEnd"/>
      <w:r w:rsidR="00A41C1C" w:rsidRPr="00DD2FDD">
        <w:t xml:space="preserve"> a </w:t>
      </w:r>
      <w:r w:rsidR="00777FD1" w:rsidRPr="00DD2FDD">
        <w:t xml:space="preserve">knowledge gap that may disadvantage the firm because decision-makers are unaware of, misinterpret or fail to act on the information </w:t>
      </w:r>
      <w:r w:rsidR="00A41C1C" w:rsidRPr="00DD2FDD">
        <w:t xml:space="preserve">of </w:t>
      </w:r>
      <w:r w:rsidR="00B344BD" w:rsidRPr="00DD2FDD">
        <w:t xml:space="preserve">the relevant </w:t>
      </w:r>
      <w:r w:rsidR="00777FD1" w:rsidRPr="00DD2FDD">
        <w:t>differences (</w:t>
      </w:r>
      <w:r w:rsidR="00F7363D" w:rsidRPr="00DD2FDD">
        <w:t>H</w:t>
      </w:r>
      <m:oMath>
        <m:r>
          <w:rPr>
            <w:rFonts w:ascii="Cambria Math" w:hAnsi="Cambria Math" w:cs="Arial"/>
          </w:rPr>
          <m:t>å</m:t>
        </m:r>
      </m:oMath>
      <w:r w:rsidR="00F7363D" w:rsidRPr="00DD2FDD">
        <w:t>kanson &amp; Ambos, 2010</w:t>
      </w:r>
      <w:r w:rsidR="00F7363D">
        <w:t xml:space="preserve">: </w:t>
      </w:r>
      <w:proofErr w:type="spellStart"/>
      <w:r w:rsidR="00777FD1" w:rsidRPr="00DD2FDD">
        <w:t>Nebus</w:t>
      </w:r>
      <w:proofErr w:type="spellEnd"/>
      <w:r w:rsidR="00777FD1" w:rsidRPr="00DD2FDD">
        <w:t xml:space="preserve"> &amp; Chai, 2014).</w:t>
      </w:r>
    </w:p>
    <w:p w14:paraId="53A26A53" w14:textId="362FAEAF" w:rsidR="00777FD1" w:rsidRPr="00DD2FDD" w:rsidRDefault="00777FD1" w:rsidP="008071E9">
      <w:pPr>
        <w:spacing w:line="480" w:lineRule="auto"/>
        <w:ind w:firstLine="709"/>
        <w:jc w:val="both"/>
        <w:rPr>
          <w:b/>
          <w:bCs/>
        </w:rPr>
      </w:pPr>
      <w:r w:rsidRPr="00DD2FDD">
        <w:t xml:space="preserve">An emerging stream of research explores individuals’ cognitive attributes or </w:t>
      </w:r>
      <w:r w:rsidR="004C074B" w:rsidRPr="00DD2FDD">
        <w:t>biases</w:t>
      </w:r>
      <w:r w:rsidRPr="00DD2FDD">
        <w:t xml:space="preserve"> </w:t>
      </w:r>
      <w:r w:rsidR="001547E2" w:rsidRPr="00DD2FDD">
        <w:t>that shape</w:t>
      </w:r>
      <w:r w:rsidR="00BF711F" w:rsidRPr="00DD2FDD">
        <w:t xml:space="preserve"> </w:t>
      </w:r>
      <w:r w:rsidR="001547E2" w:rsidRPr="00DD2FDD">
        <w:t xml:space="preserve">their knowledge about foreign nations </w:t>
      </w:r>
      <w:r w:rsidRPr="00DD2FDD">
        <w:t>such as existing belief, nationality</w:t>
      </w:r>
      <w:r w:rsidR="001547E2" w:rsidRPr="00DD2FDD">
        <w:t>,</w:t>
      </w:r>
      <w:r w:rsidRPr="00DD2FDD">
        <w:t xml:space="preserve"> and decision-making style</w:t>
      </w:r>
      <w:r w:rsidR="001547E2" w:rsidRPr="00DD2FDD">
        <w:t xml:space="preserve"> </w:t>
      </w:r>
      <w:r w:rsidRPr="00DD2FDD">
        <w:t>(</w:t>
      </w:r>
      <w:proofErr w:type="spellStart"/>
      <w:r w:rsidRPr="00DD2FDD">
        <w:t>Nebus</w:t>
      </w:r>
      <w:proofErr w:type="spellEnd"/>
      <w:r w:rsidRPr="00DD2FDD">
        <w:t xml:space="preserve"> &amp; </w:t>
      </w:r>
      <w:proofErr w:type="spellStart"/>
      <w:r w:rsidRPr="00DD2FDD">
        <w:t>Celo</w:t>
      </w:r>
      <w:proofErr w:type="spellEnd"/>
      <w:r w:rsidRPr="00DD2FDD">
        <w:t xml:space="preserve">, 2020). It assumes PD </w:t>
      </w:r>
      <w:r w:rsidR="001547E2" w:rsidRPr="00DD2FDD">
        <w:t xml:space="preserve">development </w:t>
      </w:r>
      <w:r w:rsidR="00A41C1C" w:rsidRPr="00DD2FDD">
        <w:t xml:space="preserve">is </w:t>
      </w:r>
      <w:r w:rsidRPr="00DD2FDD">
        <w:t xml:space="preserve">a primarily cognitive process through which information about </w:t>
      </w:r>
      <w:r w:rsidR="00013FEE" w:rsidRPr="00DD2FDD">
        <w:t>country differences</w:t>
      </w:r>
      <w:r w:rsidRPr="00DD2FDD">
        <w:t xml:space="preserve"> </w:t>
      </w:r>
      <w:r w:rsidR="00D165EF" w:rsidRPr="00DD2FDD">
        <w:t>is</w:t>
      </w:r>
      <w:r w:rsidR="0028367D" w:rsidRPr="00DD2FDD">
        <w:t xml:space="preserve"> scanned and</w:t>
      </w:r>
      <w:r w:rsidRPr="00DD2FDD">
        <w:t xml:space="preserve"> </w:t>
      </w:r>
      <w:r w:rsidR="00013FEE" w:rsidRPr="00DD2FDD">
        <w:t xml:space="preserve">compared </w:t>
      </w:r>
      <w:r w:rsidRPr="00DD2FDD">
        <w:t>by boundedly rational decision-makers. For instance, Baack et al. (2015) discover</w:t>
      </w:r>
      <w:r w:rsidR="00A41C1C" w:rsidRPr="00DD2FDD">
        <w:t>ed</w:t>
      </w:r>
      <w:r w:rsidRPr="00DD2FDD">
        <w:t xml:space="preserve"> that managers tend to exaggerate (or overlook) distance with respect to the host country when the information is consistent (or contradictory) with an ex-ante belief in significant dissimilarity. Similarly, Williams and</w:t>
      </w:r>
      <w:r w:rsidR="00A54597" w:rsidRPr="00DD2FDD">
        <w:rPr>
          <w:color w:val="222222"/>
          <w:shd w:val="clear" w:color="auto" w:fill="FFFFFF"/>
        </w:rPr>
        <w:t xml:space="preserve"> Grégoire</w:t>
      </w:r>
      <w:r w:rsidRPr="00DD2FDD">
        <w:t xml:space="preserve"> (2015) observe that seeking commonalities is a dominant </w:t>
      </w:r>
      <w:r w:rsidR="00DC60C6" w:rsidRPr="00DD2FDD">
        <w:t>consideration for the executive</w:t>
      </w:r>
      <w:r w:rsidRPr="00DD2FDD">
        <w:t>s</w:t>
      </w:r>
      <w:r w:rsidR="00DC60C6" w:rsidRPr="00DD2FDD">
        <w:t>’</w:t>
      </w:r>
      <w:r w:rsidRPr="00DD2FDD">
        <w:t xml:space="preserve"> decision of where and when to internationalize (i.e., maximizing a firm’s potential in a foreign country), whereas avoiding differences is more influential for the decision of how to internationalize (i.e., guarding against potential risks). Weber et al</w:t>
      </w:r>
      <w:r w:rsidR="00161049" w:rsidRPr="00DD2FDD">
        <w:t>.</w:t>
      </w:r>
      <w:r w:rsidRPr="00DD2FDD">
        <w:t xml:space="preserve"> (2020) provide additional evidence that once </w:t>
      </w:r>
      <w:r w:rsidR="00161049" w:rsidRPr="00DD2FDD">
        <w:t xml:space="preserve">the </w:t>
      </w:r>
      <w:r w:rsidRPr="00DD2FDD">
        <w:t>available information about host countries become</w:t>
      </w:r>
      <w:r w:rsidR="003A495D" w:rsidRPr="00DD2FDD">
        <w:t>s</w:t>
      </w:r>
      <w:r w:rsidRPr="00DD2FDD">
        <w:t xml:space="preserve"> too little or too complicated, managers tend to sacrifice an informed assessment for the error-prone heuristics instead.</w:t>
      </w:r>
      <w:r w:rsidR="00B92463" w:rsidRPr="00DD2FDD">
        <w:t xml:space="preserve"> By implication,</w:t>
      </w:r>
      <w:r w:rsidRPr="00DD2FDD">
        <w:t xml:space="preserve"> </w:t>
      </w:r>
      <w:r w:rsidR="00B92463" w:rsidRPr="00DD2FDD">
        <w:t>c</w:t>
      </w:r>
      <w:r w:rsidRPr="00DD2FDD">
        <w:t xml:space="preserve">ountry differences, often pre-determined by researchers or an </w:t>
      </w:r>
      <w:r w:rsidRPr="00DD2FDD">
        <w:lastRenderedPageBreak/>
        <w:t xml:space="preserve">independent panel of experts, are </w:t>
      </w:r>
      <w:r w:rsidR="001547E2" w:rsidRPr="00DD2FDD">
        <w:t>employed</w:t>
      </w:r>
      <w:r w:rsidRPr="00DD2FDD">
        <w:t xml:space="preserve"> as the benchmark for practicing managers to calculate distanc</w:t>
      </w:r>
      <w:r w:rsidR="001547E2" w:rsidRPr="00DD2FDD">
        <w:t xml:space="preserve">e </w:t>
      </w:r>
      <w:r w:rsidR="00330C8A" w:rsidRPr="00DD2FDD">
        <w:t>‘objectively’ and ‘rationally’</w:t>
      </w:r>
      <w:r w:rsidR="001547E2" w:rsidRPr="00DD2FDD">
        <w:t xml:space="preserve"> </w:t>
      </w:r>
      <w:r w:rsidRPr="00DD2FDD">
        <w:t>(Prime et al., 2009).</w:t>
      </w:r>
    </w:p>
    <w:p w14:paraId="18D5E206" w14:textId="77777777" w:rsidR="009873A8" w:rsidRPr="00DD2FDD" w:rsidRDefault="009873A8" w:rsidP="00BE58E9">
      <w:pPr>
        <w:spacing w:line="480" w:lineRule="auto"/>
        <w:jc w:val="both"/>
        <w:rPr>
          <w:b/>
          <w:bCs/>
        </w:rPr>
      </w:pPr>
    </w:p>
    <w:p w14:paraId="604CBAEC" w14:textId="3DBCCFD8" w:rsidR="004F4F15" w:rsidRPr="00DD2FDD" w:rsidRDefault="004F4F15" w:rsidP="00BE58E9">
      <w:pPr>
        <w:spacing w:line="480" w:lineRule="auto"/>
        <w:jc w:val="both"/>
        <w:rPr>
          <w:b/>
          <w:bCs/>
        </w:rPr>
      </w:pPr>
      <w:r w:rsidRPr="00DD2FDD">
        <w:rPr>
          <w:b/>
          <w:bCs/>
        </w:rPr>
        <w:t>2.</w:t>
      </w:r>
      <w:r w:rsidR="00A074AD" w:rsidRPr="00DD2FDD">
        <w:rPr>
          <w:b/>
          <w:bCs/>
        </w:rPr>
        <w:t>2</w:t>
      </w:r>
      <w:r w:rsidRPr="00DD2FDD">
        <w:rPr>
          <w:b/>
          <w:bCs/>
        </w:rPr>
        <w:t>.</w:t>
      </w:r>
      <w:r w:rsidR="00777FD1" w:rsidRPr="00DD2FDD">
        <w:rPr>
          <w:b/>
          <w:bCs/>
        </w:rPr>
        <w:t xml:space="preserve"> </w:t>
      </w:r>
      <w:r w:rsidRPr="00DD2FDD">
        <w:rPr>
          <w:b/>
          <w:bCs/>
        </w:rPr>
        <w:t xml:space="preserve">The emotional </w:t>
      </w:r>
      <w:r w:rsidR="00777FD1" w:rsidRPr="00DD2FDD">
        <w:rPr>
          <w:b/>
          <w:bCs/>
        </w:rPr>
        <w:t>dimension</w:t>
      </w:r>
      <w:r w:rsidRPr="00DD2FDD">
        <w:rPr>
          <w:b/>
          <w:bCs/>
        </w:rPr>
        <w:t xml:space="preserve"> of psychic distance perception </w:t>
      </w:r>
    </w:p>
    <w:p w14:paraId="7AABD928" w14:textId="78807833" w:rsidR="007F13F3" w:rsidRPr="00DD2FDD" w:rsidRDefault="007F13F3">
      <w:pPr>
        <w:spacing w:line="480" w:lineRule="auto"/>
        <w:ind w:firstLine="709"/>
        <w:jc w:val="both"/>
      </w:pPr>
      <w:r w:rsidRPr="00DD2FDD">
        <w:t xml:space="preserve">We </w:t>
      </w:r>
      <w:r w:rsidR="00A945C5" w:rsidRPr="00DD2FDD">
        <w:t>argue</w:t>
      </w:r>
      <w:r w:rsidRPr="00DD2FDD">
        <w:t xml:space="preserve"> that the computational cognitive approach is limited to theorize</w:t>
      </w:r>
      <w:r w:rsidRPr="00DD2FDD">
        <w:rPr>
          <w:bCs/>
          <w:color w:val="000000"/>
        </w:rPr>
        <w:t xml:space="preserve"> the subjective, context-specific nature of PD without considering the spontaneous emotional reactions towards foreignness </w:t>
      </w:r>
      <w:r w:rsidRPr="00DD2FDD">
        <w:t>(</w:t>
      </w:r>
      <w:r w:rsidR="00F7363D" w:rsidRPr="00DD2FDD">
        <w:t>Leung et al., 2005</w:t>
      </w:r>
      <w:r w:rsidR="00F7363D">
        <w:t xml:space="preserve">; </w:t>
      </w:r>
      <w:r w:rsidRPr="00DD2FDD">
        <w:t>Zaheer et al., 2012).</w:t>
      </w:r>
      <w:r w:rsidR="00EE5156" w:rsidRPr="00DD2FDD">
        <w:t xml:space="preserve"> From an evolutionary perspective, emotions such as ‘wariness’ or ‘fear’ are prewired in human brain as adaptive responses to survive in unfamiliar situations (Cosmides &amp; </w:t>
      </w:r>
      <w:proofErr w:type="spellStart"/>
      <w:r w:rsidR="00EE5156" w:rsidRPr="00DD2FDD">
        <w:t>Tooby</w:t>
      </w:r>
      <w:proofErr w:type="spellEnd"/>
      <w:r w:rsidR="00EE5156" w:rsidRPr="00DD2FDD">
        <w:t xml:space="preserve">, 2000). </w:t>
      </w:r>
      <w:r w:rsidRPr="00DD2FDD">
        <w:t>Cognitive psychology shows that emotion</w:t>
      </w:r>
      <w:r w:rsidR="00686644" w:rsidRPr="00DD2FDD">
        <w:t>al response</w:t>
      </w:r>
      <w:r w:rsidR="00330C8A" w:rsidRPr="00DD2FDD">
        <w:t xml:space="preserve"> modulates cognitive processes by </w:t>
      </w:r>
      <w:r w:rsidR="0096245D" w:rsidRPr="00DD2FDD">
        <w:t xml:space="preserve">prioritizing </w:t>
      </w:r>
      <w:r w:rsidR="00330C8A" w:rsidRPr="00DD2FDD">
        <w:t>attention</w:t>
      </w:r>
      <w:r w:rsidR="0096245D" w:rsidRPr="00DD2FDD">
        <w:t>al deployment</w:t>
      </w:r>
      <w:r w:rsidR="00330C8A" w:rsidRPr="00DD2FDD">
        <w:t xml:space="preserve">, </w:t>
      </w:r>
      <w:r w:rsidR="0096245D" w:rsidRPr="00DD2FDD">
        <w:t xml:space="preserve">augmenting recollection of relevant </w:t>
      </w:r>
      <w:r w:rsidR="00330C8A" w:rsidRPr="00DD2FDD">
        <w:t xml:space="preserve">memory, and </w:t>
      </w:r>
      <w:r w:rsidR="0096245D" w:rsidRPr="00DD2FDD">
        <w:t xml:space="preserve">offering necessary motive </w:t>
      </w:r>
      <w:r w:rsidR="00330C8A" w:rsidRPr="00DD2FDD">
        <w:t>to reach final decisions</w:t>
      </w:r>
      <w:r w:rsidRPr="00DD2FDD">
        <w:t xml:space="preserve"> (</w:t>
      </w:r>
      <w:proofErr w:type="spellStart"/>
      <w:r w:rsidR="00330C8A" w:rsidRPr="00DD2FDD">
        <w:t>Elfeibein</w:t>
      </w:r>
      <w:proofErr w:type="spellEnd"/>
      <w:r w:rsidR="00330C8A" w:rsidRPr="00DD2FDD">
        <w:t>, 2007</w:t>
      </w:r>
      <w:r w:rsidRPr="00DD2FDD">
        <w:t xml:space="preserve">). </w:t>
      </w:r>
    </w:p>
    <w:p w14:paraId="2DB6C32D" w14:textId="78227B28" w:rsidR="007F13F3" w:rsidRPr="00DD2FDD" w:rsidRDefault="00330C8A" w:rsidP="00013FEE">
      <w:pPr>
        <w:spacing w:line="480" w:lineRule="auto"/>
        <w:ind w:firstLine="709"/>
        <w:jc w:val="both"/>
      </w:pPr>
      <w:r w:rsidRPr="00DD2FDD">
        <w:t>IB r</w:t>
      </w:r>
      <w:r w:rsidR="00E00226">
        <w:t>esearch o</w:t>
      </w:r>
      <w:r w:rsidR="007F13F3" w:rsidRPr="00DD2FDD">
        <w:t xml:space="preserve">n cross-border M&amp;As </w:t>
      </w:r>
      <w:r w:rsidR="009D7C4F" w:rsidRPr="00DD2FDD">
        <w:t>sheds some</w:t>
      </w:r>
      <w:r w:rsidR="007F13F3" w:rsidRPr="00DD2FDD">
        <w:t xml:space="preserve"> light on emotional impact o</w:t>
      </w:r>
      <w:r w:rsidR="000C34B4" w:rsidRPr="00DD2FDD">
        <w:t>f</w:t>
      </w:r>
      <w:r w:rsidR="007F13F3" w:rsidRPr="00DD2FDD">
        <w:t xml:space="preserve"> individual’s perception of foreign nations (</w:t>
      </w:r>
      <w:r w:rsidR="00F7363D">
        <w:t>Zahoor et al., 2022</w:t>
      </w:r>
      <w:r w:rsidR="007F13F3" w:rsidRPr="00DD2FDD">
        <w:t xml:space="preserve">). </w:t>
      </w:r>
      <w:r w:rsidR="00EC4287" w:rsidRPr="00DD2FDD">
        <w:t xml:space="preserve">As </w:t>
      </w:r>
      <w:r w:rsidR="00E00226">
        <w:t xml:space="preserve">an </w:t>
      </w:r>
      <w:r w:rsidR="00EC4287" w:rsidRPr="00DD2FDD">
        <w:t>important</w:t>
      </w:r>
      <w:r w:rsidR="004D3991" w:rsidRPr="00DD2FDD">
        <w:t xml:space="preserve"> </w:t>
      </w:r>
      <w:r w:rsidR="00B15733" w:rsidRPr="00DD2FDD">
        <w:t xml:space="preserve">‘base condition’ surrounding the </w:t>
      </w:r>
      <w:r w:rsidR="0028367D" w:rsidRPr="00DD2FDD">
        <w:t>members of merging firms</w:t>
      </w:r>
      <w:r w:rsidR="00EC4287" w:rsidRPr="00DD2FDD">
        <w:t xml:space="preserve">, national distance factors </w:t>
      </w:r>
      <w:r w:rsidR="009D7C4F" w:rsidRPr="00DD2FDD">
        <w:t>are</w:t>
      </w:r>
      <w:r w:rsidR="00EC4287" w:rsidRPr="00DD2FDD">
        <w:t xml:space="preserve"> often </w:t>
      </w:r>
      <w:r w:rsidR="00B15733" w:rsidRPr="00DD2FDD">
        <w:t>experienced</w:t>
      </w:r>
      <w:r w:rsidR="00EC4287" w:rsidRPr="00DD2FDD">
        <w:t xml:space="preserve"> as </w:t>
      </w:r>
      <w:r w:rsidR="0028367D" w:rsidRPr="00DD2FDD">
        <w:t>friction</w:t>
      </w:r>
      <w:r w:rsidR="00EC4287" w:rsidRPr="00DD2FDD">
        <w:t xml:space="preserve"> </w:t>
      </w:r>
      <w:r w:rsidR="0028367D" w:rsidRPr="00DD2FDD">
        <w:t>among</w:t>
      </w:r>
      <w:r w:rsidR="00EC4287" w:rsidRPr="00DD2FDD">
        <w:t xml:space="preserve"> </w:t>
      </w:r>
      <w:r w:rsidR="0028367D" w:rsidRPr="00DD2FDD">
        <w:t>their partisan</w:t>
      </w:r>
      <w:r w:rsidR="00EC4287" w:rsidRPr="00DD2FDD">
        <w:t xml:space="preserve"> goals or </w:t>
      </w:r>
      <w:r w:rsidR="0028367D" w:rsidRPr="00DD2FDD">
        <w:t>concerns</w:t>
      </w:r>
      <w:r w:rsidR="00EC4287" w:rsidRPr="00DD2FDD">
        <w:t>, triggering strong emotions</w:t>
      </w:r>
      <w:r w:rsidR="00013FEE" w:rsidRPr="00DD2FDD">
        <w:t xml:space="preserve"> with substantial consequences</w:t>
      </w:r>
      <w:r w:rsidR="00EC4287" w:rsidRPr="00DD2FDD">
        <w:t xml:space="preserve"> (</w:t>
      </w:r>
      <w:proofErr w:type="spellStart"/>
      <w:r w:rsidR="00EC4287" w:rsidRPr="00DD2FDD">
        <w:t>Shenkar</w:t>
      </w:r>
      <w:proofErr w:type="spellEnd"/>
      <w:r w:rsidR="00EC4287" w:rsidRPr="00DD2FDD">
        <w:t xml:space="preserve">, 2020). </w:t>
      </w:r>
      <w:r w:rsidR="007F13F3" w:rsidRPr="00DD2FDD">
        <w:t xml:space="preserve">Positive emotions, such as </w:t>
      </w:r>
      <w:r w:rsidR="004D3991" w:rsidRPr="00DD2FDD">
        <w:t xml:space="preserve">cultural </w:t>
      </w:r>
      <w:r w:rsidR="007F13F3" w:rsidRPr="00DD2FDD">
        <w:t>attraction, relate positively to acquisition outcomes by dire</w:t>
      </w:r>
      <w:r w:rsidR="009D7C4F" w:rsidRPr="00DD2FDD">
        <w:t>cting more managerial attention</w:t>
      </w:r>
      <w:r w:rsidR="007F13F3" w:rsidRPr="00DD2FDD">
        <w:t xml:space="preserve"> towards the desirable host country (Li et al., 2017), stimulating identification with </w:t>
      </w:r>
      <w:r w:rsidR="0028367D" w:rsidRPr="00DD2FDD">
        <w:t>desirable</w:t>
      </w:r>
      <w:r w:rsidR="007F13F3" w:rsidRPr="00DD2FDD">
        <w:t xml:space="preserve"> country’s managers/employees (</w:t>
      </w:r>
      <w:proofErr w:type="spellStart"/>
      <w:r w:rsidR="007F13F3" w:rsidRPr="00DD2FDD">
        <w:t>Yildiz</w:t>
      </w:r>
      <w:proofErr w:type="spellEnd"/>
      <w:r w:rsidR="007F13F3" w:rsidRPr="00DD2FDD">
        <w:t xml:space="preserve"> &amp; Fey, 2016) and enhancing trust in the counterpart’s potential to transform the difference into a source of synergies (</w:t>
      </w:r>
      <w:proofErr w:type="spellStart"/>
      <w:r w:rsidR="007F13F3" w:rsidRPr="00DD2FDD">
        <w:t>Reuer</w:t>
      </w:r>
      <w:proofErr w:type="spellEnd"/>
      <w:r w:rsidR="007F13F3" w:rsidRPr="00DD2FDD">
        <w:t xml:space="preserve"> &amp; </w:t>
      </w:r>
      <w:proofErr w:type="spellStart"/>
      <w:r w:rsidR="007F13F3" w:rsidRPr="00DD2FDD">
        <w:t>Ragozzino</w:t>
      </w:r>
      <w:proofErr w:type="spellEnd"/>
      <w:r w:rsidR="007F13F3" w:rsidRPr="00DD2FDD">
        <w:t>, 2014). Negative emotions</w:t>
      </w:r>
      <w:r w:rsidR="000C34B4" w:rsidRPr="00DD2FDD">
        <w:t>,</w:t>
      </w:r>
      <w:r w:rsidR="007F13F3" w:rsidRPr="00DD2FDD">
        <w:t xml:space="preserve"> including national animosity</w:t>
      </w:r>
      <w:r w:rsidR="000C34B4" w:rsidRPr="00DD2FDD">
        <w:t>,</w:t>
      </w:r>
      <w:r w:rsidR="007F13F3" w:rsidRPr="00DD2FDD">
        <w:t xml:space="preserve"> typically aggravate the stressful ‘merger syndrome’ via heightened attention </w:t>
      </w:r>
      <w:r w:rsidR="000C34B4" w:rsidRPr="00DD2FDD">
        <w:t xml:space="preserve">to </w:t>
      </w:r>
      <w:r w:rsidR="007F13F3" w:rsidRPr="00DD2FDD">
        <w:t>partners’ opportunistic behavio</w:t>
      </w:r>
      <w:r w:rsidR="00880760">
        <w:t>u</w:t>
      </w:r>
      <w:r w:rsidR="007F13F3" w:rsidRPr="00DD2FDD">
        <w:t>rs (</w:t>
      </w:r>
      <w:proofErr w:type="spellStart"/>
      <w:r w:rsidR="007F13F3" w:rsidRPr="00DD2FDD">
        <w:t>Arikan</w:t>
      </w:r>
      <w:proofErr w:type="spellEnd"/>
      <w:r w:rsidR="007F13F3" w:rsidRPr="00DD2FDD">
        <w:t xml:space="preserve"> &amp; </w:t>
      </w:r>
      <w:proofErr w:type="spellStart"/>
      <w:r w:rsidR="007F13F3" w:rsidRPr="00DD2FDD">
        <w:t>Shenkar</w:t>
      </w:r>
      <w:proofErr w:type="spellEnd"/>
      <w:r w:rsidR="007F13F3" w:rsidRPr="00DD2FDD">
        <w:t>, 2013), magnified in-group versus out-group stereotypes (</w:t>
      </w:r>
      <w:bookmarkStart w:id="1" w:name="_Hlk112853966"/>
      <w:proofErr w:type="spellStart"/>
      <w:r w:rsidR="007F13F3" w:rsidRPr="00DD2FDD">
        <w:t>Sinkovics</w:t>
      </w:r>
      <w:proofErr w:type="spellEnd"/>
      <w:r w:rsidR="007F13F3" w:rsidRPr="00DD2FDD">
        <w:t xml:space="preserve"> et al., 2011</w:t>
      </w:r>
      <w:bookmarkEnd w:id="1"/>
      <w:r w:rsidR="007F13F3" w:rsidRPr="00DD2FDD">
        <w:t>) and diminished commitment towards the pre-assessed benefits of operational integration (</w:t>
      </w:r>
      <w:proofErr w:type="spellStart"/>
      <w:r w:rsidR="007F13F3" w:rsidRPr="00DD2FDD">
        <w:t>Hassett</w:t>
      </w:r>
      <w:proofErr w:type="spellEnd"/>
      <w:r w:rsidR="007F13F3" w:rsidRPr="00DD2FDD">
        <w:t xml:space="preserve"> et al., 2018). </w:t>
      </w:r>
      <w:bookmarkStart w:id="2" w:name="_Hlk63804621"/>
      <w:r w:rsidR="00013FEE" w:rsidRPr="00DD2FDD">
        <w:t xml:space="preserve">An implication of this is that </w:t>
      </w:r>
      <w:r w:rsidR="007F13F3" w:rsidRPr="00DD2FDD">
        <w:t xml:space="preserve">emotion acts as </w:t>
      </w:r>
      <w:r w:rsidR="007F13F3" w:rsidRPr="00DD2FDD">
        <w:lastRenderedPageBreak/>
        <w:t xml:space="preserve">critical intermediary between </w:t>
      </w:r>
      <w:r w:rsidR="004D3991" w:rsidRPr="00DD2FDD">
        <w:t xml:space="preserve">perceived PD </w:t>
      </w:r>
      <w:r w:rsidR="007F13F3" w:rsidRPr="00DD2FDD">
        <w:t xml:space="preserve">stimuli and individual </w:t>
      </w:r>
      <w:r w:rsidR="004D3991" w:rsidRPr="00DD2FDD">
        <w:t>attitudes or behavio</w:t>
      </w:r>
      <w:r w:rsidR="00880760">
        <w:t>u</w:t>
      </w:r>
      <w:r w:rsidR="004D3991" w:rsidRPr="00DD2FDD">
        <w:t xml:space="preserve">rs that </w:t>
      </w:r>
      <w:r w:rsidR="007F13F3" w:rsidRPr="00DD2FDD">
        <w:t xml:space="preserve">ultimately contribute to the success or failure of cross-border </w:t>
      </w:r>
      <w:r w:rsidR="00013FEE" w:rsidRPr="00DD2FDD">
        <w:t>acquisition</w:t>
      </w:r>
      <w:r w:rsidR="003A1493" w:rsidRPr="00DD2FDD">
        <w:t>s</w:t>
      </w:r>
      <w:r w:rsidR="00013FEE" w:rsidRPr="00DD2FDD">
        <w:t xml:space="preserve"> (</w:t>
      </w:r>
      <w:proofErr w:type="spellStart"/>
      <w:r w:rsidR="00013FEE" w:rsidRPr="00DD2FDD">
        <w:t>Sinkovics</w:t>
      </w:r>
      <w:proofErr w:type="spellEnd"/>
      <w:r w:rsidR="00013FEE" w:rsidRPr="00DD2FDD">
        <w:t xml:space="preserve"> et al., 2011).</w:t>
      </w:r>
      <w:r w:rsidR="007F13F3" w:rsidRPr="00DD2FDD">
        <w:t xml:space="preserve"> </w:t>
      </w:r>
    </w:p>
    <w:bookmarkEnd w:id="2"/>
    <w:p w14:paraId="22785BFC" w14:textId="3C72B479" w:rsidR="00013FEE" w:rsidRPr="00DD2FDD" w:rsidRDefault="007F13F3" w:rsidP="00013FEE">
      <w:pPr>
        <w:spacing w:line="480" w:lineRule="auto"/>
        <w:ind w:firstLine="720"/>
        <w:jc w:val="both"/>
      </w:pPr>
      <w:r w:rsidRPr="00DD2FDD">
        <w:t xml:space="preserve">However, </w:t>
      </w:r>
      <w:r w:rsidR="000C4A6B" w:rsidRPr="00DD2FDD">
        <w:t xml:space="preserve">the mechanism of </w:t>
      </w:r>
      <w:r w:rsidR="004D3991" w:rsidRPr="00DD2FDD">
        <w:t>emotional development</w:t>
      </w:r>
      <w:r w:rsidR="000C4A6B" w:rsidRPr="00DD2FDD">
        <w:t xml:space="preserve"> </w:t>
      </w:r>
      <w:r w:rsidR="004D3991" w:rsidRPr="00DD2FDD">
        <w:t xml:space="preserve">related to </w:t>
      </w:r>
      <w:r w:rsidR="000C4A6B" w:rsidRPr="00DD2FDD">
        <w:t>PD is still undertheorized.</w:t>
      </w:r>
    </w:p>
    <w:p w14:paraId="576A61B3" w14:textId="5B7F91A5" w:rsidR="00777FD1" w:rsidRPr="00DD2FDD" w:rsidRDefault="007F13F3" w:rsidP="0034346F">
      <w:pPr>
        <w:spacing w:line="480" w:lineRule="auto"/>
        <w:jc w:val="both"/>
      </w:pPr>
      <w:r w:rsidRPr="00DD2FDD">
        <w:t>Qui</w:t>
      </w:r>
      <w:r w:rsidR="00E00226">
        <w:t>te often, the international M&amp;A</w:t>
      </w:r>
      <w:r w:rsidRPr="00DD2FDD">
        <w:t xml:space="preserve"> </w:t>
      </w:r>
      <w:r w:rsidR="003A1493" w:rsidRPr="00DD2FDD">
        <w:t xml:space="preserve">literature </w:t>
      </w:r>
      <w:r w:rsidRPr="00DD2FDD">
        <w:t>tends to focus on emotion-related concepts (e.g., identification) or global positive or negative sentiment (e.g., liking</w:t>
      </w:r>
      <w:r w:rsidR="00741806" w:rsidRPr="00DD2FDD">
        <w:t xml:space="preserve"> or hostility</w:t>
      </w:r>
      <w:r w:rsidRPr="00DD2FDD">
        <w:t>)</w:t>
      </w:r>
      <w:r w:rsidR="0028367D" w:rsidRPr="00DD2FDD">
        <w:t xml:space="preserve"> towards home/host countries</w:t>
      </w:r>
      <w:r w:rsidRPr="00DD2FDD">
        <w:t xml:space="preserve">. There is </w:t>
      </w:r>
      <w:r w:rsidR="00330C8A" w:rsidRPr="00DD2FDD">
        <w:t>little</w:t>
      </w:r>
      <w:r w:rsidRPr="00DD2FDD">
        <w:t xml:space="preserve"> consideration o</w:t>
      </w:r>
      <w:r w:rsidR="000C4A6B" w:rsidRPr="00DD2FDD">
        <w:t>f</w:t>
      </w:r>
      <w:r w:rsidRPr="00DD2FDD">
        <w:t xml:space="preserve"> how and why individuals develop </w:t>
      </w:r>
      <w:r w:rsidR="009D210D" w:rsidRPr="00DD2FDD">
        <w:t>various</w:t>
      </w:r>
      <w:r w:rsidRPr="00DD2FDD">
        <w:t xml:space="preserve"> emotions when interacting with </w:t>
      </w:r>
      <w:r w:rsidR="00330C8A" w:rsidRPr="00DD2FDD">
        <w:t xml:space="preserve">their </w:t>
      </w:r>
      <w:r w:rsidRPr="00DD2FDD">
        <w:t xml:space="preserve">foreign partners, </w:t>
      </w:r>
      <w:r w:rsidR="000C4A6B" w:rsidRPr="00DD2FDD">
        <w:t xml:space="preserve">which is </w:t>
      </w:r>
      <w:r w:rsidRPr="00DD2FDD">
        <w:t xml:space="preserve">the fundamental </w:t>
      </w:r>
      <w:r w:rsidR="00330C8A" w:rsidRPr="00DD2FDD">
        <w:t>drive</w:t>
      </w:r>
      <w:r w:rsidR="00E00226">
        <w:t>r</w:t>
      </w:r>
      <w:r w:rsidR="00330C8A" w:rsidRPr="00DD2FDD">
        <w:t xml:space="preserve"> </w:t>
      </w:r>
      <w:r w:rsidRPr="00DD2FDD">
        <w:t>of distance perception (</w:t>
      </w:r>
      <w:proofErr w:type="spellStart"/>
      <w:r w:rsidRPr="00DD2FDD">
        <w:t>Shenkar</w:t>
      </w:r>
      <w:proofErr w:type="spellEnd"/>
      <w:r w:rsidRPr="00DD2FDD">
        <w:t xml:space="preserve"> et al., 2020). </w:t>
      </w:r>
      <w:r w:rsidR="00F5675B" w:rsidRPr="00DD2FDD">
        <w:t>For instance, Li et al</w:t>
      </w:r>
      <w:r w:rsidR="003A1493" w:rsidRPr="00DD2FDD">
        <w:t>.</w:t>
      </w:r>
      <w:r w:rsidR="00F5675B" w:rsidRPr="00DD2FDD">
        <w:t xml:space="preserve"> (2017</w:t>
      </w:r>
      <w:r w:rsidR="00D57CA4" w:rsidRPr="00DD2FDD">
        <w:t>, p. 952</w:t>
      </w:r>
      <w:r w:rsidR="00F5675B" w:rsidRPr="00DD2FDD">
        <w:t>) rely on GLOBE’s</w:t>
      </w:r>
      <w:r w:rsidR="00D57CA4" w:rsidRPr="00DD2FDD">
        <w:t xml:space="preserve"> </w:t>
      </w:r>
      <w:r w:rsidR="00F5675B" w:rsidRPr="00DD2FDD">
        <w:t xml:space="preserve">cultural scores to </w:t>
      </w:r>
      <w:r w:rsidR="00D57CA4" w:rsidRPr="00DD2FDD">
        <w:t>measure</w:t>
      </w:r>
      <w:r w:rsidR="0028367D" w:rsidRPr="00DD2FDD">
        <w:t xml:space="preserve"> overall</w:t>
      </w:r>
      <w:r w:rsidR="00F5675B" w:rsidRPr="00DD2FDD">
        <w:t xml:space="preserve"> </w:t>
      </w:r>
      <w:r w:rsidR="00D57CA4" w:rsidRPr="00DD2FDD">
        <w:t>“</w:t>
      </w:r>
      <w:r w:rsidR="00F5675B" w:rsidRPr="00DD2FDD">
        <w:t>cultural attractiveness</w:t>
      </w:r>
      <w:r w:rsidR="00D57CA4" w:rsidRPr="00DD2FDD">
        <w:t xml:space="preserve">” despite </w:t>
      </w:r>
      <w:r w:rsidR="00741806" w:rsidRPr="00DD2FDD">
        <w:t>such attraction</w:t>
      </w:r>
      <w:r w:rsidR="00D57CA4" w:rsidRPr="00DD2FDD">
        <w:t xml:space="preserve"> </w:t>
      </w:r>
      <w:r w:rsidR="003A1493" w:rsidRPr="00DD2FDD">
        <w:t>being derived</w:t>
      </w:r>
      <w:r w:rsidR="00D57CA4" w:rsidRPr="00DD2FDD">
        <w:t xml:space="preserve"> from </w:t>
      </w:r>
      <w:r w:rsidR="0028367D" w:rsidRPr="00DD2FDD">
        <w:t>the individual’s positive affective evaluation of specific attributes or behavio</w:t>
      </w:r>
      <w:r w:rsidR="00880760">
        <w:t>u</w:t>
      </w:r>
      <w:r w:rsidR="0028367D" w:rsidRPr="00DD2FDD">
        <w:t>rs displayed by others</w:t>
      </w:r>
      <w:r w:rsidR="00F5675B" w:rsidRPr="00DD2FDD">
        <w:t xml:space="preserve">. </w:t>
      </w:r>
      <w:r w:rsidRPr="00DD2FDD">
        <w:t>This creates a significant gap</w:t>
      </w:r>
      <w:r w:rsidR="007F3799" w:rsidRPr="00DD2FDD">
        <w:t>,</w:t>
      </w:r>
      <w:r w:rsidR="00330C8A" w:rsidRPr="00DD2FDD">
        <w:t xml:space="preserve"> as</w:t>
      </w:r>
      <w:r w:rsidRPr="00DD2FDD">
        <w:t xml:space="preserve"> </w:t>
      </w:r>
      <w:r w:rsidR="00330C8A" w:rsidRPr="00DD2FDD">
        <w:t>among the greatest emotional impact</w:t>
      </w:r>
      <w:r w:rsidR="000C4A6B" w:rsidRPr="00DD2FDD">
        <w:t>s</w:t>
      </w:r>
      <w:r w:rsidR="00330C8A" w:rsidRPr="00DD2FDD">
        <w:t xml:space="preserve"> for organizations are those events related to </w:t>
      </w:r>
      <w:r w:rsidR="0028367D" w:rsidRPr="00DD2FDD">
        <w:t xml:space="preserve">working </w:t>
      </w:r>
      <w:r w:rsidR="00330C8A" w:rsidRPr="00DD2FDD">
        <w:t xml:space="preserve">with other people </w:t>
      </w:r>
      <w:r w:rsidRPr="00DD2FDD">
        <w:t>(</w:t>
      </w:r>
      <w:proofErr w:type="spellStart"/>
      <w:r w:rsidR="00330C8A" w:rsidRPr="00DD2FDD">
        <w:t>Elfenbein</w:t>
      </w:r>
      <w:proofErr w:type="spellEnd"/>
      <w:r w:rsidR="00330C8A" w:rsidRPr="00DD2FDD">
        <w:t>, 2007</w:t>
      </w:r>
      <w:r w:rsidRPr="00DD2FDD">
        <w:t>). Treating emotions as undifferentiated hedonic response</w:t>
      </w:r>
      <w:r w:rsidR="00E00226">
        <w:t>s</w:t>
      </w:r>
      <w:r w:rsidRPr="00DD2FDD">
        <w:t xml:space="preserve"> falls short of capturing </w:t>
      </w:r>
      <w:r w:rsidR="00330C8A" w:rsidRPr="00DD2FDD">
        <w:t xml:space="preserve">rich personal </w:t>
      </w:r>
      <w:r w:rsidR="009D210D" w:rsidRPr="00DD2FDD">
        <w:t>meaning</w:t>
      </w:r>
      <w:r w:rsidR="00741806" w:rsidRPr="00DD2FDD">
        <w:t>s</w:t>
      </w:r>
      <w:r w:rsidR="009E5383" w:rsidRPr="00DD2FDD">
        <w:t xml:space="preserve"> </w:t>
      </w:r>
      <w:r w:rsidR="00741806" w:rsidRPr="00DD2FDD">
        <w:t>of emotional experience</w:t>
      </w:r>
      <w:r w:rsidRPr="00DD2FDD">
        <w:t>.</w:t>
      </w:r>
      <w:r w:rsidR="009E5383" w:rsidRPr="00DD2FDD">
        <w:t xml:space="preserve"> </w:t>
      </w:r>
      <w:r w:rsidRPr="00DD2FDD">
        <w:t>Hence, we turn to appraisal theory for its power to explicate the nature and process of discrete emotio</w:t>
      </w:r>
      <w:r w:rsidR="00B92463" w:rsidRPr="00DD2FDD">
        <w:t xml:space="preserve">ns. </w:t>
      </w:r>
    </w:p>
    <w:p w14:paraId="2732ED64" w14:textId="77777777" w:rsidR="007F13F3" w:rsidRPr="00DD2FDD" w:rsidRDefault="007F13F3" w:rsidP="007F13F3">
      <w:pPr>
        <w:spacing w:line="480" w:lineRule="auto"/>
        <w:jc w:val="both"/>
        <w:rPr>
          <w:b/>
          <w:bCs/>
        </w:rPr>
      </w:pPr>
    </w:p>
    <w:p w14:paraId="4506830A" w14:textId="531F2D46" w:rsidR="005F3DED" w:rsidRPr="00DD2FDD" w:rsidRDefault="007F13F3" w:rsidP="0034346F">
      <w:pPr>
        <w:spacing w:line="480" w:lineRule="auto"/>
        <w:jc w:val="both"/>
      </w:pPr>
      <w:r w:rsidRPr="00DD2FDD">
        <w:rPr>
          <w:b/>
          <w:bCs/>
        </w:rPr>
        <w:t>2.</w:t>
      </w:r>
      <w:r w:rsidR="00EE2755">
        <w:rPr>
          <w:b/>
          <w:bCs/>
        </w:rPr>
        <w:t>3</w:t>
      </w:r>
      <w:r w:rsidRPr="00DD2FDD">
        <w:rPr>
          <w:b/>
          <w:bCs/>
        </w:rPr>
        <w:t>. Appraisal theory of emotion</w:t>
      </w:r>
      <w:r w:rsidR="005F3DED" w:rsidRPr="00DD2FDD">
        <w:rPr>
          <w:b/>
          <w:bCs/>
        </w:rPr>
        <w:t xml:space="preserve">    </w:t>
      </w:r>
    </w:p>
    <w:p w14:paraId="4965457A" w14:textId="586DF518" w:rsidR="002F63B4" w:rsidRPr="00DD2FDD" w:rsidRDefault="00ED14C6" w:rsidP="000C2B8B">
      <w:pPr>
        <w:spacing w:line="480" w:lineRule="auto"/>
        <w:ind w:firstLine="709"/>
        <w:jc w:val="both"/>
      </w:pPr>
      <w:r w:rsidRPr="00DD2FDD">
        <w:t>Prior research defines</w:t>
      </w:r>
      <w:r w:rsidR="000C2B8B" w:rsidRPr="00DD2FDD">
        <w:t xml:space="preserve"> emotion </w:t>
      </w:r>
      <w:r w:rsidR="005F3DED" w:rsidRPr="00DD2FDD">
        <w:t xml:space="preserve">as </w:t>
      </w:r>
      <w:r w:rsidR="000C2B8B" w:rsidRPr="00DD2FDD">
        <w:t>“the experience of a form of biological response to environmental stimulus, resulting in physical and psychological changes and subsequent readiness for action” (</w:t>
      </w:r>
      <w:proofErr w:type="spellStart"/>
      <w:r w:rsidR="000C2B8B" w:rsidRPr="00DD2FDD">
        <w:t>Ashkanasy</w:t>
      </w:r>
      <w:proofErr w:type="spellEnd"/>
      <w:r w:rsidR="000C2B8B" w:rsidRPr="00DD2FDD">
        <w:t xml:space="preserve"> &amp; </w:t>
      </w:r>
      <w:proofErr w:type="spellStart"/>
      <w:r w:rsidR="000C2B8B" w:rsidRPr="00DD2FDD">
        <w:t>Dorris</w:t>
      </w:r>
      <w:proofErr w:type="spellEnd"/>
      <w:r w:rsidR="000C2B8B" w:rsidRPr="00DD2FDD">
        <w:t xml:space="preserve">, 2017, p.68). </w:t>
      </w:r>
      <w:r w:rsidR="00AE7CEF" w:rsidRPr="00DD2FDD">
        <w:t xml:space="preserve">This definition acknowledges that emotion is </w:t>
      </w:r>
      <w:r w:rsidR="00D203A5" w:rsidRPr="00DD2FDD">
        <w:t xml:space="preserve">an </w:t>
      </w:r>
      <w:r w:rsidR="00AE7CEF" w:rsidRPr="00DD2FDD">
        <w:t xml:space="preserve">episodic, relatively short-lived, coordinated </w:t>
      </w:r>
      <w:r w:rsidR="00D203A5" w:rsidRPr="00DD2FDD">
        <w:t>response</w:t>
      </w:r>
      <w:r w:rsidR="00AE7CEF" w:rsidRPr="00DD2FDD">
        <w:t xml:space="preserve"> to situational demands (Scherer, 2009). It also emphasizes that emotion is</w:t>
      </w:r>
      <w:r w:rsidR="00A214E8" w:rsidRPr="00DD2FDD">
        <w:t xml:space="preserve"> not </w:t>
      </w:r>
      <w:r w:rsidR="006F15D3" w:rsidRPr="00DD2FDD">
        <w:t>a stand-alone</w:t>
      </w:r>
      <w:r w:rsidR="00AE7CEF" w:rsidRPr="00DD2FDD">
        <w:t xml:space="preserve"> </w:t>
      </w:r>
      <w:r w:rsidR="00A214E8" w:rsidRPr="00DD2FDD">
        <w:t xml:space="preserve">reaction </w:t>
      </w:r>
      <w:r w:rsidR="00AE7CEF" w:rsidRPr="00DD2FDD">
        <w:t xml:space="preserve">but a </w:t>
      </w:r>
      <w:r w:rsidR="00A214E8" w:rsidRPr="00DD2FDD">
        <w:t xml:space="preserve">coherent </w:t>
      </w:r>
      <w:r w:rsidR="00E80838" w:rsidRPr="00DD2FDD">
        <w:t>change</w:t>
      </w:r>
      <w:r w:rsidR="006F15D3" w:rsidRPr="00DD2FDD">
        <w:t xml:space="preserve"> involving evaluation, feeling and behavio</w:t>
      </w:r>
      <w:r w:rsidR="00AD7569">
        <w:t>u</w:t>
      </w:r>
      <w:r w:rsidR="006F15D3" w:rsidRPr="00DD2FDD">
        <w:t>r tendency</w:t>
      </w:r>
      <w:r w:rsidR="00AE7CEF" w:rsidRPr="00DD2FDD">
        <w:t xml:space="preserve"> </w:t>
      </w:r>
      <w:r w:rsidR="00A214E8" w:rsidRPr="00DD2FDD">
        <w:t xml:space="preserve">for </w:t>
      </w:r>
      <w:r w:rsidR="00AE7CEF" w:rsidRPr="00DD2FDD">
        <w:t>adapt</w:t>
      </w:r>
      <w:r w:rsidR="00A214E8" w:rsidRPr="00DD2FDD">
        <w:t>ation</w:t>
      </w:r>
      <w:r w:rsidR="00AE7CEF" w:rsidRPr="00DD2FDD">
        <w:t xml:space="preserve"> (Roseman, 2013). Accordingly, </w:t>
      </w:r>
      <w:r w:rsidR="00E80838" w:rsidRPr="00DD2FDD">
        <w:t xml:space="preserve">we distinguish </w:t>
      </w:r>
      <w:r w:rsidR="00AE7CEF" w:rsidRPr="00DD2FDD">
        <w:t>emotion as multicomponent process from other affective phenomena</w:t>
      </w:r>
      <w:r w:rsidR="002F63B4" w:rsidRPr="00DD2FDD">
        <w:t>.</w:t>
      </w:r>
    </w:p>
    <w:p w14:paraId="5A523CD0" w14:textId="4F9BE910" w:rsidR="00AE7CEF" w:rsidRDefault="002F63B4" w:rsidP="000C2B8B">
      <w:pPr>
        <w:spacing w:line="480" w:lineRule="auto"/>
        <w:ind w:firstLine="709"/>
        <w:jc w:val="both"/>
      </w:pPr>
      <w:r w:rsidRPr="00DD2FDD">
        <w:lastRenderedPageBreak/>
        <w:t>M</w:t>
      </w:r>
      <w:r w:rsidR="00AE7CEF" w:rsidRPr="00DD2FDD">
        <w:t>ood di</w:t>
      </w:r>
      <w:r w:rsidR="00EE752F" w:rsidRPr="00DD2FDD">
        <w:t>ffers from emotion in that mood</w:t>
      </w:r>
      <w:r w:rsidR="00AE7CEF" w:rsidRPr="00DD2FDD">
        <w:t xml:space="preserve"> lacks a specific target</w:t>
      </w:r>
      <w:r w:rsidR="000F52B4" w:rsidRPr="00DD2FDD">
        <w:t>,</w:t>
      </w:r>
      <w:r w:rsidR="00352F00" w:rsidRPr="00DD2FDD">
        <w:t xml:space="preserve"> an</w:t>
      </w:r>
      <w:r w:rsidR="00AE7CEF" w:rsidRPr="00DD2FDD">
        <w:t xml:space="preserve"> </w:t>
      </w:r>
      <w:r w:rsidR="009F0D07" w:rsidRPr="00DD2FDD">
        <w:t>identifiable pattern of change</w:t>
      </w:r>
      <w:r w:rsidR="000F52B4" w:rsidRPr="00DD2FDD">
        <w:t>,</w:t>
      </w:r>
      <w:r w:rsidR="00AE7CEF" w:rsidRPr="00DD2FDD">
        <w:t xml:space="preserve"> and </w:t>
      </w:r>
      <w:r w:rsidR="000F52B4" w:rsidRPr="00DD2FDD">
        <w:t xml:space="preserve">is </w:t>
      </w:r>
      <w:r w:rsidR="00AE7CEF" w:rsidRPr="00DD2FDD">
        <w:t>often not realized by the perceiver (</w:t>
      </w:r>
      <w:proofErr w:type="spellStart"/>
      <w:r w:rsidR="00AE7CEF" w:rsidRPr="00DD2FDD">
        <w:t>Frijda</w:t>
      </w:r>
      <w:proofErr w:type="spellEnd"/>
      <w:r w:rsidR="00AE7CEF" w:rsidRPr="00DD2FDD">
        <w:t xml:space="preserve">, 2006). Also, emotion is not </w:t>
      </w:r>
      <w:r w:rsidR="00EE752F" w:rsidRPr="00DD2FDD">
        <w:t xml:space="preserve">an </w:t>
      </w:r>
      <w:r w:rsidR="00AE7CEF" w:rsidRPr="00DD2FDD">
        <w:t>affective trait or disposition that generates a relatively fixed response across situations, to the point of pathological respon</w:t>
      </w:r>
      <w:r w:rsidR="00EE752F" w:rsidRPr="00DD2FDD">
        <w:t>se</w:t>
      </w:r>
      <w:r w:rsidR="00AE7CEF" w:rsidRPr="00DD2FDD">
        <w:t xml:space="preserve"> </w:t>
      </w:r>
      <w:proofErr w:type="gramStart"/>
      <w:r w:rsidR="00AE7CEF" w:rsidRPr="00DD2FDD">
        <w:t>as a result of</w:t>
      </w:r>
      <w:proofErr w:type="gramEnd"/>
      <w:r w:rsidR="00AE7CEF" w:rsidRPr="00DD2FDD">
        <w:t xml:space="preserve"> persistent cognitive bias (</w:t>
      </w:r>
      <w:r w:rsidR="00F7363D" w:rsidRPr="00DD2FDD">
        <w:t>Hertel &amp; Mathews, 2011</w:t>
      </w:r>
      <w:r w:rsidR="00F7363D">
        <w:t xml:space="preserve">; </w:t>
      </w:r>
      <w:r w:rsidR="00AE7CEF" w:rsidRPr="00DD2FDD">
        <w:t xml:space="preserve">Scherer, 2009). Whereas fear is </w:t>
      </w:r>
      <w:r w:rsidR="00FE51D0" w:rsidRPr="00DD2FDD">
        <w:t xml:space="preserve">an </w:t>
      </w:r>
      <w:r w:rsidR="00AE7CEF" w:rsidRPr="00DD2FDD">
        <w:t xml:space="preserve">adaptive response to avoid an immediate threat, being always fearful (i.e., paranoia) is a sign of systematic </w:t>
      </w:r>
      <w:r w:rsidR="00AD7569" w:rsidRPr="00DD2FDD">
        <w:t>misjudgements</w:t>
      </w:r>
      <w:r w:rsidR="00AE7CEF" w:rsidRPr="00DD2FDD">
        <w:t xml:space="preserve"> and </w:t>
      </w:r>
      <w:r w:rsidR="00A214E8" w:rsidRPr="00DD2FDD">
        <w:t>mal</w:t>
      </w:r>
      <w:r w:rsidR="00AE7CEF" w:rsidRPr="00DD2FDD">
        <w:t>adaptation. Our research focuses on</w:t>
      </w:r>
      <w:r w:rsidR="00A51EA1" w:rsidRPr="00DD2FDD">
        <w:t xml:space="preserve"> </w:t>
      </w:r>
      <w:r w:rsidR="009F0D07">
        <w:t>PD-related</w:t>
      </w:r>
      <w:r w:rsidR="00AE7CEF" w:rsidRPr="00DD2FDD">
        <w:t xml:space="preserve"> emotion</w:t>
      </w:r>
      <w:r w:rsidR="00A51EA1" w:rsidRPr="00DD2FDD">
        <w:t>s</w:t>
      </w:r>
      <w:r w:rsidR="009F0D07">
        <w:t xml:space="preserve"> with </w:t>
      </w:r>
      <w:r w:rsidR="00AE7CEF" w:rsidRPr="00DD2FDD">
        <w:t xml:space="preserve">identifiable </w:t>
      </w:r>
      <w:r w:rsidR="009F0D07">
        <w:t xml:space="preserve">stimuli </w:t>
      </w:r>
      <w:r w:rsidR="00AE7CEF" w:rsidRPr="00DD2FDD">
        <w:t xml:space="preserve">and </w:t>
      </w:r>
      <w:r w:rsidR="009F0D07">
        <w:t xml:space="preserve">reaction, </w:t>
      </w:r>
      <w:r w:rsidR="00AE7CEF" w:rsidRPr="00DD2FDD">
        <w:t xml:space="preserve">not diffused </w:t>
      </w:r>
      <w:r w:rsidR="00A214E8" w:rsidRPr="00DD2FDD">
        <w:t>or rigid affective responses</w:t>
      </w:r>
      <w:r w:rsidR="00AE7CEF" w:rsidRPr="00DD2FDD">
        <w:t xml:space="preserve">. </w:t>
      </w:r>
    </w:p>
    <w:p w14:paraId="49722259" w14:textId="77777777" w:rsidR="009F0D07" w:rsidRPr="00DD2FDD" w:rsidRDefault="009F0D07" w:rsidP="000C2B8B">
      <w:pPr>
        <w:spacing w:line="480" w:lineRule="auto"/>
        <w:ind w:firstLine="709"/>
        <w:jc w:val="both"/>
      </w:pPr>
    </w:p>
    <w:p w14:paraId="5B446CD8" w14:textId="25B1C6E2" w:rsidR="009F0D07" w:rsidRDefault="00533F84" w:rsidP="009F0D07">
      <w:pPr>
        <w:spacing w:line="480" w:lineRule="auto"/>
        <w:ind w:firstLine="709"/>
        <w:jc w:val="both"/>
      </w:pPr>
      <w:r w:rsidRPr="00DD2FDD">
        <w:t>The appraisal theory makes precise claim</w:t>
      </w:r>
      <w:r w:rsidR="00067B38" w:rsidRPr="00DD2FDD">
        <w:t>s</w:t>
      </w:r>
      <w:r w:rsidRPr="00DD2FDD">
        <w:t xml:space="preserve"> regarding </w:t>
      </w:r>
      <w:r w:rsidR="003B04C7" w:rsidRPr="00DD2FDD">
        <w:t>when</w:t>
      </w:r>
      <w:r w:rsidR="00A214E8" w:rsidRPr="00DD2FDD">
        <w:t xml:space="preserve"> and </w:t>
      </w:r>
      <w:r w:rsidR="003B04C7" w:rsidRPr="00DD2FDD">
        <w:t>how</w:t>
      </w:r>
      <w:r w:rsidRPr="00DD2FDD">
        <w:t xml:space="preserve"> </w:t>
      </w:r>
      <w:r w:rsidR="00A214E8" w:rsidRPr="00DD2FDD">
        <w:t>different components interact to produce emotion</w:t>
      </w:r>
      <w:r w:rsidRPr="00DD2FDD">
        <w:t xml:space="preserve">. </w:t>
      </w:r>
      <w:r w:rsidR="00BE58E9" w:rsidRPr="00DD2FDD">
        <w:t>The central premise of appraisal theory is that</w:t>
      </w:r>
      <w:r w:rsidR="00A214E8" w:rsidRPr="00DD2FDD">
        <w:t xml:space="preserve"> </w:t>
      </w:r>
      <w:r w:rsidR="008060AE" w:rsidRPr="00DD2FDD">
        <w:t xml:space="preserve">the </w:t>
      </w:r>
      <w:r w:rsidR="00A214E8" w:rsidRPr="00DD2FDD">
        <w:t xml:space="preserve">elicitation </w:t>
      </w:r>
      <w:r w:rsidR="002C5244" w:rsidRPr="00DD2FDD">
        <w:t xml:space="preserve">of emotion </w:t>
      </w:r>
      <w:r w:rsidR="00A214E8" w:rsidRPr="00DD2FDD">
        <w:t>requires cognition in the form of appraisal (Ellsworth &amp; Scherer, 2003). Specifically, appraisal is subjective evaluation</w:t>
      </w:r>
      <w:r w:rsidR="00354037" w:rsidRPr="00DD2FDD">
        <w:t xml:space="preserve"> of </w:t>
      </w:r>
      <w:proofErr w:type="gramStart"/>
      <w:r w:rsidR="00A214E8" w:rsidRPr="00DD2FDD">
        <w:t>particular events</w:t>
      </w:r>
      <w:proofErr w:type="gramEnd"/>
      <w:r w:rsidR="00A214E8" w:rsidRPr="00DD2FDD">
        <w:t xml:space="preserve"> in relation to personal concerns. Events are changes in circumstance that demand adjustment (Weiss &amp; </w:t>
      </w:r>
      <w:proofErr w:type="spellStart"/>
      <w:r w:rsidR="00A214E8" w:rsidRPr="00DD2FDD">
        <w:t>Cropanzano</w:t>
      </w:r>
      <w:proofErr w:type="spellEnd"/>
      <w:r w:rsidR="00A214E8" w:rsidRPr="00DD2FDD">
        <w:t xml:space="preserve">, 1996). Concerns refer to what individuals strive for or what they seek to maintain including a set of needs, </w:t>
      </w:r>
      <w:proofErr w:type="gramStart"/>
      <w:r w:rsidR="00A214E8" w:rsidRPr="00DD2FDD">
        <w:t>goals</w:t>
      </w:r>
      <w:proofErr w:type="gramEnd"/>
      <w:r w:rsidR="00A214E8" w:rsidRPr="00DD2FDD">
        <w:t xml:space="preserve"> and values (</w:t>
      </w:r>
      <w:proofErr w:type="spellStart"/>
      <w:r w:rsidR="00A214E8" w:rsidRPr="00DD2FDD">
        <w:t>Frijda</w:t>
      </w:r>
      <w:proofErr w:type="spellEnd"/>
      <w:r w:rsidR="00A214E8" w:rsidRPr="00DD2FDD">
        <w:t xml:space="preserve">, 2006). </w:t>
      </w:r>
      <w:r w:rsidR="009F0D07">
        <w:t xml:space="preserve">Hence, a short-lived emotion can be longer lasting when individual experienced the same emotion multiple times towards the same event, repeating the appraisal until the situation-specific concerns are addressed </w:t>
      </w:r>
      <w:r w:rsidR="009F0D07" w:rsidRPr="00DD2FDD">
        <w:t>(Ellsworth &amp; Scherer, 2003)</w:t>
      </w:r>
      <w:r w:rsidR="009F0D07">
        <w:t xml:space="preserve">. </w:t>
      </w:r>
      <w:r w:rsidR="009F0D07" w:rsidRPr="00DD2FDD">
        <w:t>MNE knowledge transfer represents a relevant work event for appraisal as IB research shows that PD stimuli create significant challenge for MNE staff to learn from and with their foreign colleagues.</w:t>
      </w:r>
      <w:r w:rsidR="009F0D07">
        <w:t xml:space="preserve"> </w:t>
      </w:r>
      <w:r w:rsidR="007215AE" w:rsidRPr="00DD2FDD">
        <w:t>Although cogniti</w:t>
      </w:r>
      <w:r w:rsidR="00330C8A" w:rsidRPr="00DD2FDD">
        <w:t xml:space="preserve">ve </w:t>
      </w:r>
      <w:r w:rsidR="00580EEF" w:rsidRPr="00DD2FDD">
        <w:t>activities</w:t>
      </w:r>
      <w:r w:rsidR="00930437" w:rsidRPr="00DD2FDD">
        <w:t>,</w:t>
      </w:r>
      <w:r w:rsidR="007215AE" w:rsidRPr="00DD2FDD">
        <w:t xml:space="preserve"> </w:t>
      </w:r>
      <w:r w:rsidR="009F3C1C" w:rsidRPr="00DD2FDD">
        <w:t xml:space="preserve">such </w:t>
      </w:r>
      <w:r w:rsidR="00330C8A" w:rsidRPr="00DD2FDD">
        <w:t xml:space="preserve">as </w:t>
      </w:r>
      <w:r w:rsidR="009F3C1C" w:rsidRPr="00DD2FDD">
        <w:t>attention</w:t>
      </w:r>
      <w:r w:rsidR="00330C8A" w:rsidRPr="00DD2FDD">
        <w:t xml:space="preserve"> or </w:t>
      </w:r>
      <w:r w:rsidR="009F3C1C" w:rsidRPr="00DD2FDD">
        <w:t>memory</w:t>
      </w:r>
      <w:r w:rsidR="00930437" w:rsidRPr="00DD2FDD">
        <w:t>,</w:t>
      </w:r>
      <w:r w:rsidR="009F3C1C" w:rsidRPr="00DD2FDD">
        <w:t xml:space="preserve"> </w:t>
      </w:r>
      <w:r w:rsidR="00330C8A" w:rsidRPr="00DD2FDD">
        <w:t xml:space="preserve">are required </w:t>
      </w:r>
      <w:r w:rsidR="00580EEF" w:rsidRPr="00DD2FDD">
        <w:t xml:space="preserve">to process a </w:t>
      </w:r>
      <w:proofErr w:type="gramStart"/>
      <w:r w:rsidR="008034D8" w:rsidRPr="00DD2FDD">
        <w:t>stimuli</w:t>
      </w:r>
      <w:proofErr w:type="gramEnd"/>
      <w:r w:rsidR="008034D8" w:rsidRPr="00DD2FDD">
        <w:t>,</w:t>
      </w:r>
      <w:r w:rsidR="00D664D1" w:rsidRPr="00DD2FDD">
        <w:t xml:space="preserve"> appraisal </w:t>
      </w:r>
      <w:r w:rsidR="00F24D8B" w:rsidRPr="00DD2FDD">
        <w:t>entails</w:t>
      </w:r>
      <w:r w:rsidR="00D664D1" w:rsidRPr="00DD2FDD">
        <w:t xml:space="preserve"> the </w:t>
      </w:r>
      <w:r w:rsidR="00356D9B" w:rsidRPr="00DD2FDD">
        <w:t xml:space="preserve">personal </w:t>
      </w:r>
      <w:r w:rsidR="00D664D1" w:rsidRPr="00DD2FDD">
        <w:t xml:space="preserve">significance of what is known about </w:t>
      </w:r>
      <w:r w:rsidR="00580EEF" w:rsidRPr="00DD2FDD">
        <w:t xml:space="preserve">difference, </w:t>
      </w:r>
      <w:r w:rsidR="00F24D8B" w:rsidRPr="00DD2FDD">
        <w:t>and</w:t>
      </w:r>
      <w:r w:rsidR="00580EEF" w:rsidRPr="00DD2FDD">
        <w:t xml:space="preserve"> thus</w:t>
      </w:r>
      <w:r w:rsidR="00F24D8B" w:rsidRPr="00DD2FDD">
        <w:t xml:space="preserve"> </w:t>
      </w:r>
      <w:r w:rsidR="00580EEF" w:rsidRPr="00DD2FDD">
        <w:t xml:space="preserve">represents a more spontaneous, personal or ‘hot’ cognition </w:t>
      </w:r>
      <w:r w:rsidR="00F24D8B" w:rsidRPr="00DD2FDD">
        <w:t>(</w:t>
      </w:r>
      <w:r w:rsidR="00580EEF" w:rsidRPr="00DD2FDD">
        <w:t>Moors et al., 2013</w:t>
      </w:r>
      <w:r w:rsidR="00F24D8B" w:rsidRPr="00DD2FDD">
        <w:t>)</w:t>
      </w:r>
      <w:r w:rsidR="00D664D1" w:rsidRPr="00DD2FDD">
        <w:t>.</w:t>
      </w:r>
      <w:r w:rsidR="00D438CD" w:rsidRPr="00DD2FDD">
        <w:t xml:space="preserve"> </w:t>
      </w:r>
      <w:r w:rsidR="00D664D1" w:rsidRPr="00DD2FDD">
        <w:t>We propose</w:t>
      </w:r>
      <w:r w:rsidR="00131E91" w:rsidRPr="00DD2FDD">
        <w:t xml:space="preserve"> the notion of</w:t>
      </w:r>
      <w:r w:rsidR="00D664D1" w:rsidRPr="00DD2FDD">
        <w:t xml:space="preserve"> appraisal</w:t>
      </w:r>
      <w:r w:rsidR="00330C8A" w:rsidRPr="00DD2FDD">
        <w:t xml:space="preserve"> as ‘</w:t>
      </w:r>
      <w:r w:rsidR="00FE7E8F" w:rsidRPr="00DD2FDD">
        <w:t xml:space="preserve">personal </w:t>
      </w:r>
      <w:r w:rsidR="00330C8A" w:rsidRPr="00DD2FDD">
        <w:t>relevance detector’</w:t>
      </w:r>
      <w:r w:rsidR="00930437" w:rsidRPr="00DD2FDD">
        <w:t xml:space="preserve"> as it</w:t>
      </w:r>
      <w:r w:rsidR="00D664D1" w:rsidRPr="00DD2FDD">
        <w:t xml:space="preserve"> can</w:t>
      </w:r>
      <w:r w:rsidR="00D438CD" w:rsidRPr="00DD2FDD">
        <w:t xml:space="preserve"> </w:t>
      </w:r>
      <w:r w:rsidR="00FE7E8F" w:rsidRPr="00DD2FDD">
        <w:t>better explain</w:t>
      </w:r>
      <w:r w:rsidR="00D438CD" w:rsidRPr="00DD2FDD">
        <w:t xml:space="preserve"> </w:t>
      </w:r>
      <w:r w:rsidR="00330C8A" w:rsidRPr="00DD2FDD">
        <w:t xml:space="preserve">why </w:t>
      </w:r>
      <w:r w:rsidR="00930437" w:rsidRPr="00DD2FDD">
        <w:t xml:space="preserve">a </w:t>
      </w:r>
      <w:r w:rsidR="00FE7E8F" w:rsidRPr="00DD2FDD">
        <w:t xml:space="preserve">certain </w:t>
      </w:r>
      <w:r w:rsidR="00A214E8" w:rsidRPr="00DD2FDD">
        <w:t xml:space="preserve">PD </w:t>
      </w:r>
      <w:r w:rsidR="00D438CD" w:rsidRPr="00DD2FDD">
        <w:t>stimul</w:t>
      </w:r>
      <w:r w:rsidR="00FE7E8F" w:rsidRPr="00DD2FDD">
        <w:t>us</w:t>
      </w:r>
      <w:r w:rsidR="00D438CD" w:rsidRPr="00DD2FDD">
        <w:t xml:space="preserve"> </w:t>
      </w:r>
      <w:r w:rsidR="0016068F" w:rsidRPr="00DD2FDD">
        <w:t>triggers</w:t>
      </w:r>
      <w:r w:rsidR="00686644" w:rsidRPr="00DD2FDD">
        <w:t xml:space="preserve"> </w:t>
      </w:r>
      <w:proofErr w:type="gramStart"/>
      <w:r w:rsidR="00686644" w:rsidRPr="00DD2FDD">
        <w:t>more or less</w:t>
      </w:r>
      <w:r w:rsidR="00D516F6" w:rsidRPr="00DD2FDD">
        <w:t xml:space="preserve"> </w:t>
      </w:r>
      <w:r w:rsidR="00686644" w:rsidRPr="00DD2FDD">
        <w:t>individual</w:t>
      </w:r>
      <w:proofErr w:type="gramEnd"/>
      <w:r w:rsidR="00686644" w:rsidRPr="00DD2FDD">
        <w:t xml:space="preserve"> sensitivity </w:t>
      </w:r>
      <w:r w:rsidR="00D516F6" w:rsidRPr="00DD2FDD">
        <w:t xml:space="preserve">(Dow &amp; </w:t>
      </w:r>
      <w:proofErr w:type="spellStart"/>
      <w:r w:rsidR="00D516F6" w:rsidRPr="00DD2FDD">
        <w:t>Karunaratna</w:t>
      </w:r>
      <w:proofErr w:type="spellEnd"/>
      <w:r w:rsidR="00D516F6" w:rsidRPr="00DD2FDD">
        <w:t>, 2006)</w:t>
      </w:r>
      <w:r w:rsidR="00686644" w:rsidRPr="00DD2FDD">
        <w:t>.</w:t>
      </w:r>
      <w:r w:rsidR="009F0D07" w:rsidRPr="009F0D07">
        <w:t xml:space="preserve"> </w:t>
      </w:r>
    </w:p>
    <w:p w14:paraId="0E6F93BA" w14:textId="77777777" w:rsidR="009F0D07" w:rsidRDefault="009F0D07" w:rsidP="009F0D07">
      <w:pPr>
        <w:spacing w:line="480" w:lineRule="auto"/>
        <w:ind w:firstLine="709"/>
        <w:jc w:val="both"/>
      </w:pPr>
    </w:p>
    <w:p w14:paraId="28E7C822" w14:textId="522A2E1F" w:rsidR="00BE58E9" w:rsidRPr="00DD2FDD" w:rsidRDefault="007A7C0E" w:rsidP="007A7C0E">
      <w:pPr>
        <w:spacing w:line="480" w:lineRule="auto"/>
        <w:ind w:firstLine="709"/>
        <w:jc w:val="both"/>
      </w:pPr>
      <w:r w:rsidRPr="00DD2FDD">
        <w:lastRenderedPageBreak/>
        <w:t xml:space="preserve">While previous literature on cross-border M&amp;A has employed appraisal theory of emotion, </w:t>
      </w:r>
      <w:r w:rsidR="00635E3B" w:rsidRPr="00DD2FDD">
        <w:t>a</w:t>
      </w:r>
      <w:r w:rsidRPr="00DD2FDD">
        <w:t xml:space="preserve">ppraisal was assumed as </w:t>
      </w:r>
      <w:r w:rsidR="006A5C92" w:rsidRPr="00DD2FDD">
        <w:t>a broad</w:t>
      </w:r>
      <w:r w:rsidRPr="00DD2FDD">
        <w:t xml:space="preserve"> and static concept without sufficient attention on </w:t>
      </w:r>
      <w:r w:rsidRPr="00DD2FDD">
        <w:rPr>
          <w:iCs/>
        </w:rPr>
        <w:t xml:space="preserve">the exact nature of appraisal process. This leads to inconsistent findings. For instance, </w:t>
      </w:r>
      <w:proofErr w:type="spellStart"/>
      <w:r w:rsidRPr="00DD2FDD">
        <w:rPr>
          <w:iCs/>
        </w:rPr>
        <w:t>Sinkovics</w:t>
      </w:r>
      <w:proofErr w:type="spellEnd"/>
      <w:r w:rsidRPr="00DD2FDD">
        <w:rPr>
          <w:iCs/>
        </w:rPr>
        <w:t xml:space="preserve"> et al. (2011) developed the model which suggests employees’ emotions in M&amp;A situations are evoked by the subjective appraisal of managerial communication. Gunkel et al</w:t>
      </w:r>
      <w:r w:rsidR="004E7256">
        <w:rPr>
          <w:iCs/>
        </w:rPr>
        <w:t>.</w:t>
      </w:r>
      <w:r w:rsidRPr="00DD2FDD">
        <w:rPr>
          <w:iCs/>
        </w:rPr>
        <w:t xml:space="preserve"> (2015) tested </w:t>
      </w:r>
      <w:proofErr w:type="spellStart"/>
      <w:r w:rsidRPr="00DD2FDD">
        <w:rPr>
          <w:iCs/>
        </w:rPr>
        <w:t>Sinkovics</w:t>
      </w:r>
      <w:proofErr w:type="spellEnd"/>
      <w:r w:rsidRPr="00DD2FDD">
        <w:rPr>
          <w:iCs/>
        </w:rPr>
        <w:t xml:space="preserve"> et al.’s (2011) model and found no significant relationship between perceived communication and employees’ emotions. In this study, we </w:t>
      </w:r>
      <w:r w:rsidRPr="00DD2FDD">
        <w:t xml:space="preserve">use Lazarus’s (1991) cognitive-motivational-relational model to further elaborate the appraisal pattern and process. </w:t>
      </w:r>
      <w:r w:rsidR="00BE58E9" w:rsidRPr="00DD2FDD">
        <w:t>According to Lazarus</w:t>
      </w:r>
      <w:r w:rsidRPr="00DD2FDD">
        <w:t xml:space="preserve"> (1991)</w:t>
      </w:r>
      <w:r w:rsidR="00BE58E9" w:rsidRPr="00DD2FDD">
        <w:t xml:space="preserve">, emotion starts with </w:t>
      </w:r>
      <w:r w:rsidR="006D1303" w:rsidRPr="00DD2FDD">
        <w:t>‘</w:t>
      </w:r>
      <w:r w:rsidR="003B04C7" w:rsidRPr="00DD2FDD">
        <w:t>primary appraisal</w:t>
      </w:r>
      <w:r w:rsidR="006D1303" w:rsidRPr="00DD2FDD">
        <w:t>’</w:t>
      </w:r>
      <w:r w:rsidR="00D664D1" w:rsidRPr="00DD2FDD">
        <w:t xml:space="preserve"> </w:t>
      </w:r>
      <w:r w:rsidR="006D1303" w:rsidRPr="00DD2FDD">
        <w:t xml:space="preserve">of whether the stimuli will harm or benefit one’s </w:t>
      </w:r>
      <w:r w:rsidR="000C2B8B" w:rsidRPr="00DD2FDD">
        <w:t xml:space="preserve">relevant </w:t>
      </w:r>
      <w:r w:rsidR="006D1303" w:rsidRPr="00DD2FDD">
        <w:t>concerns, determining valence and intensity of emotion.</w:t>
      </w:r>
      <w:r w:rsidR="00A51EA1" w:rsidRPr="00DD2FDD">
        <w:t xml:space="preserve"> A</w:t>
      </w:r>
      <w:r w:rsidR="006D1303" w:rsidRPr="00DD2FDD">
        <w:t xml:space="preserve">n event that </w:t>
      </w:r>
      <w:r w:rsidR="000C2B8B" w:rsidRPr="00DD2FDD">
        <w:t>thwarts</w:t>
      </w:r>
      <w:r w:rsidR="00A51EA1" w:rsidRPr="00DD2FDD">
        <w:t>/promotes</w:t>
      </w:r>
      <w:r w:rsidR="006D1303" w:rsidRPr="00DD2FDD">
        <w:t xml:space="preserve"> a person’s important goal invokes strong negative</w:t>
      </w:r>
      <w:r w:rsidR="00A51EA1" w:rsidRPr="00DD2FDD">
        <w:t>/positive</w:t>
      </w:r>
      <w:r w:rsidR="006D1303" w:rsidRPr="00DD2FDD">
        <w:t xml:space="preserve"> emotions. </w:t>
      </w:r>
      <w:r w:rsidR="00BE58E9" w:rsidRPr="00DD2FDD">
        <w:t>Motivated by initial awareness of stimuli-</w:t>
      </w:r>
      <w:r w:rsidR="00D664D1" w:rsidRPr="00DD2FDD">
        <w:t xml:space="preserve">concern </w:t>
      </w:r>
      <w:r w:rsidR="00A51EA1" w:rsidRPr="00DD2FDD">
        <w:t>interactions</w:t>
      </w:r>
      <w:r w:rsidR="00BE58E9" w:rsidRPr="00DD2FDD">
        <w:t xml:space="preserve">, </w:t>
      </w:r>
      <w:r w:rsidR="00EE14D9" w:rsidRPr="00DD2FDD">
        <w:t xml:space="preserve">an </w:t>
      </w:r>
      <w:r w:rsidR="00BE58E9" w:rsidRPr="00DD2FDD">
        <w:t xml:space="preserve">individual will </w:t>
      </w:r>
      <w:r w:rsidR="006D1303" w:rsidRPr="00DD2FDD">
        <w:t>evaluate</w:t>
      </w:r>
      <w:r w:rsidR="00D664D1" w:rsidRPr="00DD2FDD">
        <w:t xml:space="preserve"> </w:t>
      </w:r>
      <w:r w:rsidR="006D1303" w:rsidRPr="00DD2FDD">
        <w:t xml:space="preserve">resources and prospects to deal with the </w:t>
      </w:r>
      <w:r w:rsidR="00D664D1" w:rsidRPr="00DD2FDD">
        <w:t xml:space="preserve">event </w:t>
      </w:r>
      <w:r w:rsidR="0022140A" w:rsidRPr="00DD2FDD">
        <w:t xml:space="preserve">or ‘secondary appraisal’. </w:t>
      </w:r>
      <w:r w:rsidR="00BE58E9" w:rsidRPr="00DD2FDD">
        <w:t>In this stage, more complex checks such as certainty</w:t>
      </w:r>
      <w:r w:rsidR="003B04C7" w:rsidRPr="00DD2FDD">
        <w:t xml:space="preserve"> (i.e., the extent to which events seem predictable or comprehensible)</w:t>
      </w:r>
      <w:r w:rsidR="00BE58E9" w:rsidRPr="00DD2FDD">
        <w:t>, accountability</w:t>
      </w:r>
      <w:r w:rsidR="003B04C7" w:rsidRPr="00DD2FDD">
        <w:t xml:space="preserve"> (the degree to which someone/something other than oneself is responsible for events)</w:t>
      </w:r>
      <w:r w:rsidR="00BE58E9" w:rsidRPr="00DD2FDD">
        <w:t xml:space="preserve"> and coping potential</w:t>
      </w:r>
      <w:r w:rsidR="003B04C7" w:rsidRPr="00DD2FDD">
        <w:t xml:space="preserve"> (the extent to which events can be influenced by individual agency)</w:t>
      </w:r>
      <w:r w:rsidR="00BE58E9" w:rsidRPr="00DD2FDD">
        <w:t xml:space="preserve"> are </w:t>
      </w:r>
      <w:r w:rsidR="006D1303" w:rsidRPr="00DD2FDD">
        <w:t>considered</w:t>
      </w:r>
      <w:r w:rsidR="00BE58E9" w:rsidRPr="00DD2FDD">
        <w:t xml:space="preserve">, </w:t>
      </w:r>
      <w:r w:rsidR="005355B3" w:rsidRPr="00DD2FDD">
        <w:t>underlying</w:t>
      </w:r>
      <w:r w:rsidR="00F70431" w:rsidRPr="00DD2FDD">
        <w:t xml:space="preserve"> the </w:t>
      </w:r>
      <w:r w:rsidR="006D1303" w:rsidRPr="00DD2FDD">
        <w:t>quality</w:t>
      </w:r>
      <w:r w:rsidR="00D664D1" w:rsidRPr="00DD2FDD">
        <w:t xml:space="preserve"> </w:t>
      </w:r>
      <w:r w:rsidR="00F70431" w:rsidRPr="00DD2FDD">
        <w:t xml:space="preserve">of </w:t>
      </w:r>
      <w:r w:rsidR="00D664D1" w:rsidRPr="00DD2FDD">
        <w:t xml:space="preserve">experienced </w:t>
      </w:r>
      <w:r w:rsidR="00F70431" w:rsidRPr="00DD2FDD">
        <w:t xml:space="preserve">emotions. </w:t>
      </w:r>
      <w:r w:rsidR="00BE58E9" w:rsidRPr="00DD2FDD">
        <w:t>The</w:t>
      </w:r>
      <w:r w:rsidR="00A51EA1" w:rsidRPr="00DD2FDD">
        <w:t xml:space="preserve"> results of</w:t>
      </w:r>
      <w:r w:rsidR="00BE58E9" w:rsidRPr="00DD2FDD">
        <w:t xml:space="preserve"> primary and secondary appraisal</w:t>
      </w:r>
      <w:r w:rsidR="00A51EA1" w:rsidRPr="00DD2FDD">
        <w:t>s represent</w:t>
      </w:r>
      <w:r w:rsidR="00D664D1" w:rsidRPr="00DD2FDD">
        <w:t xml:space="preserve"> different type</w:t>
      </w:r>
      <w:r w:rsidR="00BF4825" w:rsidRPr="00DD2FDD">
        <w:t>s</w:t>
      </w:r>
      <w:r w:rsidR="00D664D1" w:rsidRPr="00DD2FDD">
        <w:t xml:space="preserve"> of the people-environment relations</w:t>
      </w:r>
      <w:r w:rsidR="00330C8A" w:rsidRPr="00DD2FDD">
        <w:t>hip</w:t>
      </w:r>
      <w:r w:rsidR="00D438CD" w:rsidRPr="00DD2FDD">
        <w:t xml:space="preserve"> or ‘core relational theme’ </w:t>
      </w:r>
      <w:r w:rsidR="00384A32" w:rsidRPr="00DD2FDD">
        <w:t>(e.g., other</w:t>
      </w:r>
      <w:r w:rsidR="006D1303" w:rsidRPr="00DD2FDD">
        <w:t>-</w:t>
      </w:r>
      <w:r w:rsidR="00384A32" w:rsidRPr="00DD2FDD">
        <w:t>blame for anger;</w:t>
      </w:r>
      <w:r w:rsidR="006D1303" w:rsidRPr="00DD2FDD">
        <w:t xml:space="preserve"> </w:t>
      </w:r>
      <w:r w:rsidR="00384A32" w:rsidRPr="00DD2FDD">
        <w:t>threat for fear</w:t>
      </w:r>
      <w:r w:rsidR="003B04C7" w:rsidRPr="00DD2FDD">
        <w:t>)</w:t>
      </w:r>
      <w:r w:rsidR="00D664D1" w:rsidRPr="00DD2FDD">
        <w:t xml:space="preserve">, </w:t>
      </w:r>
      <w:r w:rsidR="00384A32" w:rsidRPr="00DD2FDD">
        <w:t>which</w:t>
      </w:r>
      <w:r w:rsidR="00D664D1" w:rsidRPr="00DD2FDD">
        <w:t xml:space="preserve"> </w:t>
      </w:r>
      <w:r w:rsidR="00F24D8B" w:rsidRPr="00DD2FDD">
        <w:t>underlies the subjective feelings</w:t>
      </w:r>
      <w:r w:rsidR="00D664D1" w:rsidRPr="00DD2FDD">
        <w:t xml:space="preserve"> </w:t>
      </w:r>
      <w:r w:rsidR="006D1303" w:rsidRPr="00DD2FDD">
        <w:t>verbally elaborated</w:t>
      </w:r>
      <w:r w:rsidR="003B04C7" w:rsidRPr="00DD2FDD">
        <w:t xml:space="preserve"> </w:t>
      </w:r>
      <w:r w:rsidR="00384A32" w:rsidRPr="00DD2FDD">
        <w:t>as emotional experience with explicit/subtle expressive cues (Lazarus, 1991).</w:t>
      </w:r>
      <w:r w:rsidR="005355B3" w:rsidRPr="00DD2FDD">
        <w:t xml:space="preserve"> </w:t>
      </w:r>
      <w:r w:rsidR="004665BF" w:rsidRPr="00DD2FDD">
        <w:t xml:space="preserve">For example, </w:t>
      </w:r>
      <w:proofErr w:type="spellStart"/>
      <w:r w:rsidR="004665BF" w:rsidRPr="00DD2FDD">
        <w:t>Hassett</w:t>
      </w:r>
      <w:proofErr w:type="spellEnd"/>
      <w:r w:rsidR="004665BF" w:rsidRPr="00DD2FDD">
        <w:t xml:space="preserve"> </w:t>
      </w:r>
      <w:r w:rsidR="00100340" w:rsidRPr="00DD2FDD">
        <w:t>et al</w:t>
      </w:r>
      <w:r w:rsidR="00275CE7" w:rsidRPr="00DD2FDD">
        <w:t>.</w:t>
      </w:r>
      <w:r w:rsidR="00100340" w:rsidRPr="00DD2FDD">
        <w:t xml:space="preserve"> </w:t>
      </w:r>
      <w:r w:rsidR="004665BF" w:rsidRPr="00DD2FDD">
        <w:t>(201</w:t>
      </w:r>
      <w:r w:rsidR="00A51EA1" w:rsidRPr="00DD2FDD">
        <w:t xml:space="preserve">8) </w:t>
      </w:r>
      <w:r w:rsidR="004D25DC" w:rsidRPr="00DD2FDD">
        <w:t>found that top managers appraised cultural</w:t>
      </w:r>
      <w:r w:rsidR="00E00226">
        <w:t xml:space="preserve"> difference in an</w:t>
      </w:r>
      <w:r w:rsidR="00A51EA1" w:rsidRPr="00DD2FDD">
        <w:t xml:space="preserve"> Indian-Finish acquisition </w:t>
      </w:r>
      <w:r w:rsidR="004D25DC" w:rsidRPr="00DD2FDD">
        <w:t>as</w:t>
      </w:r>
      <w:r w:rsidR="00A51EA1" w:rsidRPr="00DD2FDD">
        <w:t xml:space="preserve"> loss of status or decision-making power (e.g., harm to important concerns), lack of understanding from foreign colleagues (high certainty and others’ accountability), and the conditions of contractual agreement with the acquirer to enact changes (coping potential), leading to </w:t>
      </w:r>
      <w:r w:rsidR="00F24D8B" w:rsidRPr="00DD2FDD">
        <w:t>feeling</w:t>
      </w:r>
      <w:r w:rsidR="00A51EA1" w:rsidRPr="00DD2FDD">
        <w:t xml:space="preserve"> of anger or discontentment (other-blame). </w:t>
      </w:r>
      <w:r w:rsidR="00BE58E9" w:rsidRPr="00DD2FDD">
        <w:t xml:space="preserve">We </w:t>
      </w:r>
      <w:r w:rsidR="004D25DC" w:rsidRPr="00DD2FDD">
        <w:t>argue</w:t>
      </w:r>
      <w:r w:rsidR="00BE58E9" w:rsidRPr="00DD2FDD">
        <w:t xml:space="preserve"> that </w:t>
      </w:r>
      <w:r w:rsidR="006D1303" w:rsidRPr="00DD2FDD">
        <w:t>the appraisal</w:t>
      </w:r>
      <w:r w:rsidR="005355B3" w:rsidRPr="00DD2FDD">
        <w:t xml:space="preserve"> checks</w:t>
      </w:r>
      <w:r w:rsidR="006D1303" w:rsidRPr="00DD2FDD">
        <w:t xml:space="preserve"> are </w:t>
      </w:r>
      <w:r w:rsidR="00BE58E9" w:rsidRPr="00DD2FDD">
        <w:t xml:space="preserve">intricately connected with </w:t>
      </w:r>
      <w:r w:rsidR="0056582F" w:rsidRPr="00DD2FDD">
        <w:t>the</w:t>
      </w:r>
      <w:r w:rsidR="00D664D1" w:rsidRPr="00DD2FDD">
        <w:t xml:space="preserve"> manager’s</w:t>
      </w:r>
      <w:r w:rsidR="0056582F" w:rsidRPr="00DD2FDD">
        <w:t xml:space="preserve"> </w:t>
      </w:r>
      <w:r w:rsidR="005355B3" w:rsidRPr="00DD2FDD">
        <w:lastRenderedPageBreak/>
        <w:t xml:space="preserve">personal evaluation </w:t>
      </w:r>
      <w:r w:rsidR="00D664D1" w:rsidRPr="00DD2FDD">
        <w:t>of country difference</w:t>
      </w:r>
      <w:r w:rsidR="00CE5E6A" w:rsidRPr="00DD2FDD">
        <w:t>s</w:t>
      </w:r>
      <w:r w:rsidR="00D664D1" w:rsidRPr="00DD2FDD">
        <w:t xml:space="preserve"> </w:t>
      </w:r>
      <w:r w:rsidR="00E679F8" w:rsidRPr="00DD2FDD">
        <w:t>(Smith et al., 2011)</w:t>
      </w:r>
      <w:r w:rsidR="0056582F" w:rsidRPr="00DD2FDD">
        <w:t xml:space="preserve">, </w:t>
      </w:r>
      <w:r w:rsidR="00C87C2F" w:rsidRPr="00DD2FDD">
        <w:t>providing a useful framework to map various emotion</w:t>
      </w:r>
      <w:r w:rsidR="000C2B8B" w:rsidRPr="00DD2FDD">
        <w:t xml:space="preserve">al </w:t>
      </w:r>
      <w:r w:rsidR="008034D8" w:rsidRPr="00DD2FDD">
        <w:t>experiences</w:t>
      </w:r>
      <w:r w:rsidR="00C87C2F" w:rsidRPr="00DD2FDD">
        <w:t xml:space="preserve"> linked with</w:t>
      </w:r>
      <w:r w:rsidR="00BE58E9" w:rsidRPr="00DD2FDD">
        <w:t xml:space="preserve"> </w:t>
      </w:r>
      <w:r w:rsidR="00B11653" w:rsidRPr="00DD2FDD">
        <w:t xml:space="preserve">PD </w:t>
      </w:r>
      <w:r w:rsidR="00814881" w:rsidRPr="00DD2FDD">
        <w:t>(</w:t>
      </w:r>
      <w:proofErr w:type="spellStart"/>
      <w:r w:rsidR="005148F4" w:rsidRPr="00DD2FDD">
        <w:t>Håkanson</w:t>
      </w:r>
      <w:proofErr w:type="spellEnd"/>
      <w:r w:rsidR="005148F4" w:rsidRPr="00DD2FDD">
        <w:t xml:space="preserve"> &amp; Ambos, 2010</w:t>
      </w:r>
      <w:r w:rsidR="00814881" w:rsidRPr="00DD2FDD">
        <w:t xml:space="preserve">). </w:t>
      </w:r>
    </w:p>
    <w:p w14:paraId="2A591D62" w14:textId="30278C2B" w:rsidR="00433A4F" w:rsidRPr="00DD2FDD" w:rsidRDefault="00D664D1" w:rsidP="00275CE7">
      <w:pPr>
        <w:spacing w:line="480" w:lineRule="auto"/>
        <w:ind w:firstLine="851"/>
        <w:jc w:val="both"/>
      </w:pPr>
      <w:r w:rsidRPr="00DD2FDD">
        <w:t xml:space="preserve">Because emotional experience provides information about </w:t>
      </w:r>
      <w:r w:rsidR="00330C8A" w:rsidRPr="00DD2FDD">
        <w:t>the individual’s most pressing concerns</w:t>
      </w:r>
      <w:r w:rsidRPr="00DD2FDD">
        <w:t xml:space="preserve">, </w:t>
      </w:r>
      <w:r w:rsidR="00C87C2F" w:rsidRPr="00DD2FDD">
        <w:t xml:space="preserve">there is an immutable urge to </w:t>
      </w:r>
      <w:r w:rsidR="005F6E12" w:rsidRPr="00DD2FDD">
        <w:t xml:space="preserve">respond </w:t>
      </w:r>
      <w:r w:rsidR="00C87C2F" w:rsidRPr="00DD2FDD">
        <w:t>to</w:t>
      </w:r>
      <w:r w:rsidR="009C26DB" w:rsidRPr="00DD2FDD">
        <w:t xml:space="preserve"> the felt</w:t>
      </w:r>
      <w:r w:rsidR="00C87C2F" w:rsidRPr="00DD2FDD">
        <w:t xml:space="preserve"> emotion</w:t>
      </w:r>
      <w:r w:rsidR="009C26DB" w:rsidRPr="00DD2FDD">
        <w:t xml:space="preserve">s </w:t>
      </w:r>
      <w:r w:rsidR="00D128D5" w:rsidRPr="00DD2FDD">
        <w:t xml:space="preserve">or ‘action </w:t>
      </w:r>
      <w:r w:rsidR="007B0E13" w:rsidRPr="00DD2FDD">
        <w:t>readiness</w:t>
      </w:r>
      <w:r w:rsidR="00433A4F" w:rsidRPr="00DD2FDD">
        <w:t xml:space="preserve"> with control precedence</w:t>
      </w:r>
      <w:r w:rsidR="00D128D5" w:rsidRPr="00DD2FDD">
        <w:t>’ (</w:t>
      </w:r>
      <w:proofErr w:type="spellStart"/>
      <w:r w:rsidR="00D128D5" w:rsidRPr="00DD2FDD">
        <w:t>Frijda</w:t>
      </w:r>
      <w:proofErr w:type="spellEnd"/>
      <w:r w:rsidR="007B0E13" w:rsidRPr="00DD2FDD">
        <w:t xml:space="preserve"> et al.</w:t>
      </w:r>
      <w:r w:rsidR="00D128D5" w:rsidRPr="00DD2FDD">
        <w:t xml:space="preserve">, </w:t>
      </w:r>
      <w:r w:rsidR="007B0E13" w:rsidRPr="00DD2FDD">
        <w:t>1989</w:t>
      </w:r>
      <w:r w:rsidR="00D128D5" w:rsidRPr="00DD2FDD">
        <w:t xml:space="preserve">). </w:t>
      </w:r>
      <w:r w:rsidR="00C87C2F" w:rsidRPr="00DD2FDD">
        <w:t xml:space="preserve">Rather than </w:t>
      </w:r>
      <w:r w:rsidR="00533F84" w:rsidRPr="00DD2FDD">
        <w:t>being</w:t>
      </w:r>
      <w:r w:rsidR="00D54CAD" w:rsidRPr="00DD2FDD">
        <w:t xml:space="preserve"> a</w:t>
      </w:r>
      <w:r w:rsidR="00533F84" w:rsidRPr="00DD2FDD">
        <w:t xml:space="preserve"> fixed</w:t>
      </w:r>
      <w:r w:rsidR="00D128D5" w:rsidRPr="00DD2FDD">
        <w:t xml:space="preserve"> response</w:t>
      </w:r>
      <w:r w:rsidR="00C87C2F" w:rsidRPr="00DD2FDD">
        <w:t>,</w:t>
      </w:r>
      <w:r w:rsidR="00D128D5" w:rsidRPr="00DD2FDD">
        <w:t xml:space="preserve"> action</w:t>
      </w:r>
      <w:r w:rsidR="007B0E13" w:rsidRPr="00DD2FDD">
        <w:t xml:space="preserve"> readiness </w:t>
      </w:r>
      <w:r w:rsidR="00D128D5" w:rsidRPr="00DD2FDD">
        <w:t xml:space="preserve">is </w:t>
      </w:r>
      <w:r w:rsidR="007B0E13" w:rsidRPr="00DD2FDD">
        <w:t>a state</w:t>
      </w:r>
      <w:r w:rsidR="00D128D5" w:rsidRPr="00DD2FDD">
        <w:t xml:space="preserve"> that sets individual for action to </w:t>
      </w:r>
      <w:r w:rsidR="00A51EA1" w:rsidRPr="00DD2FDD">
        <w:t>maintain</w:t>
      </w:r>
      <w:r w:rsidR="00D128D5" w:rsidRPr="00DD2FDD">
        <w:t xml:space="preserve"> favo</w:t>
      </w:r>
      <w:r w:rsidR="004E7256">
        <w:t>u</w:t>
      </w:r>
      <w:r w:rsidR="00D128D5" w:rsidRPr="00DD2FDD">
        <w:t>rite person-environment relationship (</w:t>
      </w:r>
      <w:proofErr w:type="spellStart"/>
      <w:r w:rsidR="00D128D5" w:rsidRPr="00DD2FDD">
        <w:t>Frijda</w:t>
      </w:r>
      <w:proofErr w:type="spellEnd"/>
      <w:r w:rsidR="007B0E13" w:rsidRPr="00DD2FDD">
        <w:t xml:space="preserve"> et al., </w:t>
      </w:r>
      <w:r w:rsidR="00D128D5" w:rsidRPr="00DD2FDD">
        <w:t>198</w:t>
      </w:r>
      <w:r w:rsidR="007B0E13" w:rsidRPr="00DD2FDD">
        <w:t>9</w:t>
      </w:r>
      <w:r w:rsidR="00D128D5" w:rsidRPr="00DD2FDD">
        <w:t>). Hence, emotion</w:t>
      </w:r>
      <w:r w:rsidR="00DC4C32" w:rsidRPr="00DD2FDD">
        <w:t>s</w:t>
      </w:r>
      <w:r w:rsidR="00D128D5" w:rsidRPr="00DD2FDD">
        <w:t xml:space="preserve"> can motivate a </w:t>
      </w:r>
      <w:r w:rsidR="00433A4F" w:rsidRPr="00DD2FDD">
        <w:t>range</w:t>
      </w:r>
      <w:r w:rsidR="00D128D5" w:rsidRPr="00DD2FDD">
        <w:t xml:space="preserve"> of </w:t>
      </w:r>
      <w:r w:rsidR="00A51EA1" w:rsidRPr="00DD2FDD">
        <w:t xml:space="preserve">coping </w:t>
      </w:r>
      <w:r w:rsidR="00D128D5" w:rsidRPr="00DD2FDD">
        <w:t xml:space="preserve">responses </w:t>
      </w:r>
      <w:r w:rsidR="00A51EA1" w:rsidRPr="00DD2FDD">
        <w:t>through</w:t>
      </w:r>
      <w:r w:rsidR="00D128D5" w:rsidRPr="00DD2FDD">
        <w:t xml:space="preserve"> </w:t>
      </w:r>
      <w:r w:rsidR="00433A4F" w:rsidRPr="00DD2FDD">
        <w:t>externally visible ‘</w:t>
      </w:r>
      <w:r w:rsidR="00A51EA1" w:rsidRPr="00DD2FDD">
        <w:t xml:space="preserve">affect-driven </w:t>
      </w:r>
      <w:proofErr w:type="gramStart"/>
      <w:r w:rsidR="00A51EA1" w:rsidRPr="00DD2FDD">
        <w:t>behavio</w:t>
      </w:r>
      <w:r w:rsidR="000E1904">
        <w:t>u</w:t>
      </w:r>
      <w:r w:rsidR="00A51EA1" w:rsidRPr="00DD2FDD">
        <w:t>rs</w:t>
      </w:r>
      <w:r w:rsidR="00433A4F" w:rsidRPr="00DD2FDD">
        <w:t>’</w:t>
      </w:r>
      <w:proofErr w:type="gramEnd"/>
      <w:r w:rsidR="00D128D5" w:rsidRPr="00DD2FDD">
        <w:t xml:space="preserve"> </w:t>
      </w:r>
      <w:r w:rsidR="00A51EA1" w:rsidRPr="00DD2FDD">
        <w:t xml:space="preserve">or </w:t>
      </w:r>
      <w:r w:rsidR="00433A4F" w:rsidRPr="00DD2FDD">
        <w:t>internally experienced</w:t>
      </w:r>
      <w:r w:rsidR="00D128D5" w:rsidRPr="00DD2FDD">
        <w:t xml:space="preserve"> attitudes</w:t>
      </w:r>
      <w:r w:rsidR="00A51EA1" w:rsidRPr="00DD2FDD">
        <w:t xml:space="preserve">, depending on </w:t>
      </w:r>
      <w:r w:rsidR="00433A4F" w:rsidRPr="00DD2FDD">
        <w:t xml:space="preserve">the </w:t>
      </w:r>
      <w:r w:rsidR="00E01E35" w:rsidRPr="00DD2FDD">
        <w:t xml:space="preserve">situational opportunities </w:t>
      </w:r>
      <w:r w:rsidR="00433A4F" w:rsidRPr="00DD2FDD">
        <w:t xml:space="preserve">to </w:t>
      </w:r>
      <w:r w:rsidR="00026AB4" w:rsidRPr="00DD2FDD">
        <w:t>en</w:t>
      </w:r>
      <w:r w:rsidR="00433A4F" w:rsidRPr="00DD2FDD">
        <w:t>act emotional responses</w:t>
      </w:r>
      <w:r w:rsidR="00D128D5" w:rsidRPr="00DD2FDD">
        <w:t xml:space="preserve"> (Lazarus, 1991; Weiss &amp; </w:t>
      </w:r>
      <w:proofErr w:type="spellStart"/>
      <w:r w:rsidR="00D128D5" w:rsidRPr="00DD2FDD">
        <w:t>Cropanzano</w:t>
      </w:r>
      <w:proofErr w:type="spellEnd"/>
      <w:r w:rsidR="00D128D5" w:rsidRPr="00DD2FDD">
        <w:t>, 1996). In general, p</w:t>
      </w:r>
      <w:r w:rsidR="00330C8A" w:rsidRPr="00DD2FDD">
        <w:t xml:space="preserve">ositive emotion indicates the situation is safe, leading to more expanded and creative information processing for exploration (Frederickson, 2001). In contrast, negative emotion signals that the situation is </w:t>
      </w:r>
      <w:r w:rsidR="00FE7E8F" w:rsidRPr="00DD2FDD">
        <w:t>problematic</w:t>
      </w:r>
      <w:r w:rsidR="00C507F5">
        <w:t xml:space="preserve">, prompting </w:t>
      </w:r>
      <w:r w:rsidR="00330C8A" w:rsidRPr="00DD2FDD">
        <w:t>narrow and vigilant information processing for immediate threat</w:t>
      </w:r>
      <w:r w:rsidR="00FE7E8F" w:rsidRPr="00DD2FDD">
        <w:t xml:space="preserve"> (</w:t>
      </w:r>
      <w:proofErr w:type="spellStart"/>
      <w:r w:rsidR="00FE7E8F" w:rsidRPr="00DD2FDD">
        <w:t>Forgas</w:t>
      </w:r>
      <w:proofErr w:type="spellEnd"/>
      <w:r w:rsidR="00FE7E8F" w:rsidRPr="00DD2FDD">
        <w:t xml:space="preserve"> &amp; George, 2001)</w:t>
      </w:r>
      <w:r w:rsidR="00330C8A" w:rsidRPr="00DD2FDD">
        <w:t>. Further</w:t>
      </w:r>
      <w:r w:rsidR="00DC4C32" w:rsidRPr="00DD2FDD">
        <w:t>more</w:t>
      </w:r>
      <w:r w:rsidR="003360AA" w:rsidRPr="00DD2FDD">
        <w:t>,</w:t>
      </w:r>
      <w:r w:rsidR="00330C8A" w:rsidRPr="00DD2FDD">
        <w:t xml:space="preserve"> different emotion</w:t>
      </w:r>
      <w:r w:rsidR="00E00226">
        <w:t>s</w:t>
      </w:r>
      <w:r w:rsidR="00330C8A" w:rsidRPr="00DD2FDD">
        <w:t xml:space="preserve"> prompt unique coping </w:t>
      </w:r>
      <w:r w:rsidR="00D128D5" w:rsidRPr="00DD2FDD">
        <w:t xml:space="preserve">responses </w:t>
      </w:r>
      <w:r w:rsidR="00330C8A" w:rsidRPr="00DD2FDD">
        <w:t>informed by its appraisal theme</w:t>
      </w:r>
      <w:r w:rsidR="008034D8" w:rsidRPr="00DD2FDD">
        <w:t>,</w:t>
      </w:r>
      <w:r w:rsidR="00330C8A" w:rsidRPr="00DD2FDD">
        <w:t xml:space="preserve"> although differentiation is less salient in positive emotion (Roseman, 2013). For example, guided by the relational aim of ‘removing the harm’, angry subordinates cope with abusive supervision via direct confrontation with </w:t>
      </w:r>
      <w:r w:rsidR="00E00226">
        <w:t xml:space="preserve">an </w:t>
      </w:r>
      <w:r w:rsidR="00330C8A" w:rsidRPr="00DD2FDD">
        <w:t xml:space="preserve">aggressive supervisor, deliberately under-performing the given task, or increase work efforts to expand personal influence (Oh &amp; </w:t>
      </w:r>
      <w:proofErr w:type="spellStart"/>
      <w:r w:rsidR="00330C8A" w:rsidRPr="00DD2FDD">
        <w:t>Farh</w:t>
      </w:r>
      <w:proofErr w:type="spellEnd"/>
      <w:r w:rsidR="00330C8A" w:rsidRPr="00DD2FDD">
        <w:t xml:space="preserve">, 2017). Fear propels the customers to </w:t>
      </w:r>
      <w:r w:rsidR="007B0E13" w:rsidRPr="00DD2FDD">
        <w:t>‘</w:t>
      </w:r>
      <w:r w:rsidR="00330C8A" w:rsidRPr="00DD2FDD">
        <w:t xml:space="preserve">move away from danger’ by more mindful inspection on the product’s quality or avoiding the </w:t>
      </w:r>
      <w:r w:rsidR="00FE7E8F" w:rsidRPr="00DD2FDD">
        <w:t>unfamiliar</w:t>
      </w:r>
      <w:r w:rsidR="00330C8A" w:rsidRPr="00DD2FDD">
        <w:t xml:space="preserve"> product</w:t>
      </w:r>
      <w:r w:rsidR="00FE7E8F" w:rsidRPr="00DD2FDD">
        <w:t xml:space="preserve"> (Harmeling et al., 2015)</w:t>
      </w:r>
      <w:r w:rsidR="00330C8A" w:rsidRPr="00DD2FDD">
        <w:t xml:space="preserve">. </w:t>
      </w:r>
      <w:r w:rsidR="00EC3B94" w:rsidRPr="00DD2FDD">
        <w:t>While</w:t>
      </w:r>
      <w:r w:rsidR="00BD2782" w:rsidRPr="00DD2FDD">
        <w:t xml:space="preserve"> emotional re</w:t>
      </w:r>
      <w:r w:rsidR="00D128D5" w:rsidRPr="00DD2FDD">
        <w:t>sponses</w:t>
      </w:r>
      <w:r w:rsidR="00BD2782" w:rsidRPr="00DD2FDD">
        <w:t xml:space="preserve"> have adaptive value, they concentrate on ‘here and now’ aspect of the situation while discounting evaluation of long-term consequence or </w:t>
      </w:r>
      <w:r w:rsidR="00657E0F" w:rsidRPr="00DD2FDD">
        <w:t>necessity</w:t>
      </w:r>
      <w:r w:rsidR="00BD2782" w:rsidRPr="00DD2FDD">
        <w:t xml:space="preserve"> beyond immediate personal stake (</w:t>
      </w:r>
      <w:proofErr w:type="spellStart"/>
      <w:r w:rsidR="007B0E13" w:rsidRPr="00DD2FDD">
        <w:t>Fridja</w:t>
      </w:r>
      <w:proofErr w:type="spellEnd"/>
      <w:r w:rsidR="007B0E13" w:rsidRPr="00DD2FDD">
        <w:t>, 2006</w:t>
      </w:r>
      <w:r w:rsidR="00BD2782" w:rsidRPr="00DD2FDD">
        <w:t xml:space="preserve">). </w:t>
      </w:r>
      <w:r w:rsidR="00E00226">
        <w:t xml:space="preserve">This is </w:t>
      </w:r>
      <w:r w:rsidR="00A51EA1" w:rsidRPr="00DD2FDD">
        <w:t xml:space="preserve">reflected in </w:t>
      </w:r>
      <w:proofErr w:type="spellStart"/>
      <w:r w:rsidR="00A51EA1" w:rsidRPr="00DD2FDD">
        <w:t>Aichhorn</w:t>
      </w:r>
      <w:proofErr w:type="spellEnd"/>
      <w:r w:rsidR="00A51EA1" w:rsidRPr="00DD2FDD">
        <w:t xml:space="preserve"> and Puck’s (2017) study of language barriers in two Austrian-based MNEs. They </w:t>
      </w:r>
      <w:r w:rsidR="00987670" w:rsidRPr="00DD2FDD">
        <w:t>found</w:t>
      </w:r>
      <w:r w:rsidR="00A51EA1" w:rsidRPr="00DD2FDD">
        <w:t xml:space="preserve"> that </w:t>
      </w:r>
      <w:r w:rsidR="007B0E13" w:rsidRPr="00DD2FDD">
        <w:t>immediate</w:t>
      </w:r>
      <w:r w:rsidR="00A51EA1" w:rsidRPr="00DD2FDD">
        <w:t xml:space="preserve"> code-switching induced by </w:t>
      </w:r>
      <w:r w:rsidR="007B0E13" w:rsidRPr="00DD2FDD">
        <w:t>“</w:t>
      </w:r>
      <w:r w:rsidR="00A51EA1" w:rsidRPr="00DD2FDD">
        <w:t>foreign language anxiety</w:t>
      </w:r>
      <w:r w:rsidR="007B0E13" w:rsidRPr="00DD2FDD">
        <w:t>”</w:t>
      </w:r>
      <w:r w:rsidR="00A51EA1" w:rsidRPr="00DD2FDD">
        <w:t xml:space="preserve"> help</w:t>
      </w:r>
      <w:r w:rsidR="00987670" w:rsidRPr="00DD2FDD">
        <w:t>ed</w:t>
      </w:r>
      <w:r w:rsidR="00A51EA1" w:rsidRPr="00DD2FDD">
        <w:t xml:space="preserve"> MNE professionals to restore their self-image but </w:t>
      </w:r>
      <w:r w:rsidR="00987670" w:rsidRPr="00DD2FDD">
        <w:t xml:space="preserve">it </w:t>
      </w:r>
      <w:r w:rsidR="00A51EA1" w:rsidRPr="00DD2FDD">
        <w:t>undermine</w:t>
      </w:r>
      <w:r w:rsidR="00987670" w:rsidRPr="00DD2FDD">
        <w:t>d</w:t>
      </w:r>
      <w:r w:rsidR="00A51EA1" w:rsidRPr="00DD2FDD">
        <w:t xml:space="preserve"> the content and relationship dimension of cross-border collaboration (</w:t>
      </w:r>
      <w:proofErr w:type="spellStart"/>
      <w:r w:rsidR="00A51EA1" w:rsidRPr="00DD2FDD">
        <w:t>Aichhorn</w:t>
      </w:r>
      <w:proofErr w:type="spellEnd"/>
      <w:r w:rsidR="00A51EA1" w:rsidRPr="00DD2FDD">
        <w:t xml:space="preserve"> &amp; Puck, 2017</w:t>
      </w:r>
      <w:r w:rsidR="00987670" w:rsidRPr="00DD2FDD">
        <w:t xml:space="preserve">, </w:t>
      </w:r>
      <w:r w:rsidR="00987670" w:rsidRPr="00DD2FDD">
        <w:lastRenderedPageBreak/>
        <w:t>p.</w:t>
      </w:r>
      <w:r w:rsidR="007B0E13" w:rsidRPr="00DD2FDD">
        <w:t>749</w:t>
      </w:r>
      <w:r w:rsidR="00A51EA1" w:rsidRPr="00DD2FDD">
        <w:t xml:space="preserve">). </w:t>
      </w:r>
      <w:r w:rsidR="00330C8A" w:rsidRPr="00DD2FDD">
        <w:t xml:space="preserve">By implication, </w:t>
      </w:r>
      <w:r w:rsidR="00433A4F" w:rsidRPr="00DD2FDD">
        <w:t xml:space="preserve">understanding the impulsive characteristics of </w:t>
      </w:r>
      <w:r w:rsidR="00330C8A" w:rsidRPr="00DD2FDD">
        <w:t>emotional responses</w:t>
      </w:r>
      <w:r w:rsidR="00433A4F" w:rsidRPr="00DD2FDD">
        <w:t xml:space="preserve"> </w:t>
      </w:r>
      <w:r w:rsidR="008D2FFB">
        <w:t>derived from the immediate urge to address situational demands</w:t>
      </w:r>
      <w:r w:rsidR="00580EEF" w:rsidRPr="00DD2FDD">
        <w:t xml:space="preserve"> extends </w:t>
      </w:r>
      <w:r w:rsidR="00654C3F" w:rsidRPr="00DD2FDD">
        <w:t xml:space="preserve">the </w:t>
      </w:r>
      <w:r w:rsidR="00580EEF" w:rsidRPr="00DD2FDD">
        <w:t xml:space="preserve">current literature on PD coping which is preoccupied with </w:t>
      </w:r>
      <w:r w:rsidR="00EF52D2" w:rsidRPr="00DD2FDD">
        <w:t>rational analysis</w:t>
      </w:r>
      <w:r w:rsidR="00580EEF" w:rsidRPr="00DD2FDD">
        <w:t xml:space="preserve"> of bridging or avoiding information asymmetries (</w:t>
      </w:r>
      <w:proofErr w:type="spellStart"/>
      <w:r w:rsidR="00580EEF" w:rsidRPr="00DD2FDD">
        <w:t>Puthusserry</w:t>
      </w:r>
      <w:proofErr w:type="spellEnd"/>
      <w:r w:rsidR="00580EEF" w:rsidRPr="00DD2FDD">
        <w:t xml:space="preserve"> et al., 2014)</w:t>
      </w:r>
      <w:r w:rsidR="0087539E" w:rsidRPr="00DD2FDD">
        <w:t>.</w:t>
      </w:r>
    </w:p>
    <w:p w14:paraId="2E984C8F" w14:textId="77777777" w:rsidR="00275CE7" w:rsidRPr="00DD2FDD" w:rsidRDefault="00275CE7" w:rsidP="00275CE7">
      <w:pPr>
        <w:spacing w:line="480" w:lineRule="auto"/>
        <w:ind w:firstLine="851"/>
        <w:jc w:val="both"/>
      </w:pPr>
    </w:p>
    <w:p w14:paraId="542722DF" w14:textId="1061DF9C" w:rsidR="00580EEF" w:rsidRPr="00DD2FDD" w:rsidRDefault="00433A4F" w:rsidP="00275CE7">
      <w:pPr>
        <w:spacing w:line="480" w:lineRule="auto"/>
        <w:rPr>
          <w:b/>
          <w:bCs/>
        </w:rPr>
      </w:pPr>
      <w:r w:rsidRPr="00DD2FDD">
        <w:rPr>
          <w:b/>
          <w:bCs/>
        </w:rPr>
        <w:t>2.</w:t>
      </w:r>
      <w:r w:rsidR="00EE2755">
        <w:rPr>
          <w:b/>
          <w:bCs/>
        </w:rPr>
        <w:t>4</w:t>
      </w:r>
      <w:r w:rsidRPr="00DD2FDD">
        <w:rPr>
          <w:b/>
          <w:bCs/>
        </w:rPr>
        <w:t xml:space="preserve">. MNE Knowledge transfer as context focus of PD perception and </w:t>
      </w:r>
      <w:proofErr w:type="gramStart"/>
      <w:r w:rsidRPr="00DD2FDD">
        <w:rPr>
          <w:b/>
          <w:bCs/>
        </w:rPr>
        <w:t>emotion</w:t>
      </w:r>
      <w:proofErr w:type="gramEnd"/>
    </w:p>
    <w:p w14:paraId="47D5FB06" w14:textId="19D89A63" w:rsidR="00E14195" w:rsidRPr="00DD2FDD" w:rsidRDefault="00395109" w:rsidP="00E14195">
      <w:pPr>
        <w:pBdr>
          <w:top w:val="nil"/>
          <w:left w:val="nil"/>
          <w:bottom w:val="nil"/>
          <w:right w:val="nil"/>
          <w:between w:val="nil"/>
        </w:pBdr>
        <w:spacing w:after="160" w:line="480" w:lineRule="auto"/>
        <w:ind w:firstLine="709"/>
        <w:jc w:val="both"/>
        <w:rPr>
          <w:color w:val="000000"/>
        </w:rPr>
      </w:pPr>
      <w:bookmarkStart w:id="3" w:name="_Hlk63805234"/>
      <w:r w:rsidRPr="00DD2FDD">
        <w:t xml:space="preserve">Utilizing </w:t>
      </w:r>
      <w:r w:rsidR="00504678" w:rsidRPr="00DD2FDD">
        <w:t>appraisal theory, w</w:t>
      </w:r>
      <w:r w:rsidR="00F245F2" w:rsidRPr="00DD2FDD">
        <w:t>e</w:t>
      </w:r>
      <w:r w:rsidR="0012401C" w:rsidRPr="00DD2FDD">
        <w:t xml:space="preserve"> </w:t>
      </w:r>
      <w:r w:rsidRPr="00DD2FDD">
        <w:t>employ</w:t>
      </w:r>
      <w:r w:rsidR="00F245F2" w:rsidRPr="00DD2FDD">
        <w:t xml:space="preserve"> </w:t>
      </w:r>
      <w:r w:rsidR="00D85541" w:rsidRPr="00DD2FDD">
        <w:t>intra-</w:t>
      </w:r>
      <w:r w:rsidR="00330C8A" w:rsidRPr="00DD2FDD">
        <w:rPr>
          <w:color w:val="000000"/>
        </w:rPr>
        <w:t xml:space="preserve">MNE knowledge transfer </w:t>
      </w:r>
      <w:r w:rsidR="00F245F2" w:rsidRPr="00DD2FDD">
        <w:rPr>
          <w:color w:val="000000"/>
        </w:rPr>
        <w:t xml:space="preserve">as a relevant context to explore emotionality of PD. </w:t>
      </w:r>
      <w:r w:rsidR="00CE6104" w:rsidRPr="00DD2FDD">
        <w:rPr>
          <w:color w:val="000000"/>
        </w:rPr>
        <w:t>The</w:t>
      </w:r>
      <w:r w:rsidR="00D85541" w:rsidRPr="00DD2FDD">
        <w:rPr>
          <w:color w:val="000000"/>
        </w:rPr>
        <w:t xml:space="preserve"> very existence </w:t>
      </w:r>
      <w:r w:rsidR="00CE6104" w:rsidRPr="00DD2FDD">
        <w:rPr>
          <w:color w:val="000000"/>
        </w:rPr>
        <w:t xml:space="preserve">and advantage of MNE is </w:t>
      </w:r>
      <w:r w:rsidR="00D85541" w:rsidRPr="00DD2FDD">
        <w:rPr>
          <w:color w:val="000000"/>
        </w:rPr>
        <w:t xml:space="preserve">attributed to internal knowledge flows </w:t>
      </w:r>
      <w:r w:rsidR="00CE6104" w:rsidRPr="00DD2FDD">
        <w:rPr>
          <w:color w:val="000000"/>
        </w:rPr>
        <w:t>(</w:t>
      </w:r>
      <w:proofErr w:type="spellStart"/>
      <w:r w:rsidR="00CE6104" w:rsidRPr="00DD2FDD">
        <w:rPr>
          <w:color w:val="000000"/>
        </w:rPr>
        <w:t>Kogut</w:t>
      </w:r>
      <w:proofErr w:type="spellEnd"/>
      <w:r w:rsidR="00CE6104" w:rsidRPr="00DD2FDD">
        <w:rPr>
          <w:color w:val="000000"/>
        </w:rPr>
        <w:t xml:space="preserve"> &amp; Zander, 1993). </w:t>
      </w:r>
      <w:r w:rsidR="004F0D24" w:rsidRPr="00DD2FDD">
        <w:rPr>
          <w:color w:val="000000"/>
        </w:rPr>
        <w:t>PD</w:t>
      </w:r>
      <w:r w:rsidR="0023592A" w:rsidRPr="00DD2FDD">
        <w:rPr>
          <w:color w:val="000000"/>
        </w:rPr>
        <w:t xml:space="preserve"> matters</w:t>
      </w:r>
      <w:r w:rsidR="004F0D24" w:rsidRPr="00DD2FDD">
        <w:rPr>
          <w:color w:val="000000"/>
        </w:rPr>
        <w:t xml:space="preserve"> </w:t>
      </w:r>
      <w:r w:rsidR="00A440E1" w:rsidRPr="00DD2FDD">
        <w:rPr>
          <w:color w:val="000000"/>
        </w:rPr>
        <w:t xml:space="preserve">because </w:t>
      </w:r>
      <w:r w:rsidR="004F0D24" w:rsidRPr="00DD2FDD">
        <w:rPr>
          <w:color w:val="000000"/>
        </w:rPr>
        <w:t>uncertainty</w:t>
      </w:r>
      <w:r w:rsidR="00A440E1" w:rsidRPr="00DD2FDD">
        <w:rPr>
          <w:color w:val="000000"/>
        </w:rPr>
        <w:t xml:space="preserve"> brought by </w:t>
      </w:r>
      <w:r w:rsidR="00EA5E87" w:rsidRPr="00DD2FDD">
        <w:rPr>
          <w:color w:val="000000"/>
        </w:rPr>
        <w:t xml:space="preserve">relevant </w:t>
      </w:r>
      <w:r w:rsidR="0023592A" w:rsidRPr="00DD2FDD">
        <w:rPr>
          <w:color w:val="000000"/>
        </w:rPr>
        <w:t>country differences</w:t>
      </w:r>
      <w:r w:rsidR="00D85541" w:rsidRPr="00DD2FDD">
        <w:rPr>
          <w:color w:val="000000"/>
        </w:rPr>
        <w:t xml:space="preserve"> affect </w:t>
      </w:r>
      <w:r w:rsidR="00533D0A" w:rsidRPr="00DD2FDD">
        <w:rPr>
          <w:color w:val="000000"/>
        </w:rPr>
        <w:t xml:space="preserve">the </w:t>
      </w:r>
      <w:r w:rsidR="00D85541" w:rsidRPr="00DD2FDD">
        <w:rPr>
          <w:color w:val="000000"/>
        </w:rPr>
        <w:t>firm’s ability</w:t>
      </w:r>
      <w:r w:rsidR="0023592A" w:rsidRPr="00DD2FDD">
        <w:rPr>
          <w:color w:val="000000"/>
        </w:rPr>
        <w:t xml:space="preserve"> </w:t>
      </w:r>
      <w:r w:rsidR="00A440E1" w:rsidRPr="00DD2FDD">
        <w:rPr>
          <w:color w:val="000000"/>
        </w:rPr>
        <w:t xml:space="preserve">to </w:t>
      </w:r>
      <w:r w:rsidR="0023592A" w:rsidRPr="00DD2FDD">
        <w:rPr>
          <w:color w:val="000000"/>
        </w:rPr>
        <w:t>transfer</w:t>
      </w:r>
      <w:r w:rsidR="00A440E1" w:rsidRPr="00DD2FDD">
        <w:rPr>
          <w:color w:val="000000"/>
        </w:rPr>
        <w:t xml:space="preserve"> </w:t>
      </w:r>
      <w:r w:rsidR="0023592A" w:rsidRPr="00DD2FDD">
        <w:rPr>
          <w:color w:val="000000"/>
        </w:rPr>
        <w:t>information</w:t>
      </w:r>
      <w:r w:rsidR="00A440E1" w:rsidRPr="00DD2FDD">
        <w:rPr>
          <w:color w:val="000000"/>
        </w:rPr>
        <w:t xml:space="preserve"> from or to </w:t>
      </w:r>
      <w:r w:rsidR="007B7DCB" w:rsidRPr="00DD2FDD">
        <w:rPr>
          <w:color w:val="000000"/>
        </w:rPr>
        <w:t>dissimilar</w:t>
      </w:r>
      <w:r w:rsidR="00A440E1" w:rsidRPr="00DD2FDD">
        <w:rPr>
          <w:color w:val="000000"/>
        </w:rPr>
        <w:t xml:space="preserve"> marke</w:t>
      </w:r>
      <w:r w:rsidR="0023592A" w:rsidRPr="00DD2FDD">
        <w:rPr>
          <w:color w:val="000000"/>
        </w:rPr>
        <w:t>t (</w:t>
      </w:r>
      <w:proofErr w:type="spellStart"/>
      <w:r w:rsidR="0023592A" w:rsidRPr="00DD2FDD">
        <w:rPr>
          <w:color w:val="000000"/>
        </w:rPr>
        <w:t>Dikova</w:t>
      </w:r>
      <w:proofErr w:type="spellEnd"/>
      <w:r w:rsidR="0023592A" w:rsidRPr="00DD2FDD">
        <w:rPr>
          <w:color w:val="000000"/>
        </w:rPr>
        <w:t>, 2009</w:t>
      </w:r>
      <w:r w:rsidR="00FD7C33" w:rsidRPr="00DD2FDD">
        <w:rPr>
          <w:color w:val="000000"/>
        </w:rPr>
        <w:t xml:space="preserve">). </w:t>
      </w:r>
      <w:r w:rsidR="00D4279A" w:rsidRPr="00DD2FDD">
        <w:rPr>
          <w:color w:val="000000"/>
        </w:rPr>
        <w:t>Emerging micro-foundation research further highlights MNE knowledge process is fundamentally driven by individuals making conscious effort to</w:t>
      </w:r>
      <w:r w:rsidR="00504678" w:rsidRPr="00DD2FDD">
        <w:rPr>
          <w:color w:val="000000"/>
        </w:rPr>
        <w:t xml:space="preserve"> </w:t>
      </w:r>
      <w:r w:rsidR="00316867" w:rsidRPr="00DD2FDD">
        <w:rPr>
          <w:color w:val="000000"/>
        </w:rPr>
        <w:t>create</w:t>
      </w:r>
      <w:r w:rsidR="00504678" w:rsidRPr="00DD2FDD">
        <w:rPr>
          <w:color w:val="000000"/>
        </w:rPr>
        <w:t xml:space="preserve"> a “shared cognitive background” (Buckley &amp; Carter, 2004, p.387) </w:t>
      </w:r>
      <w:r w:rsidR="00D4279A" w:rsidRPr="00DD2FDD">
        <w:rPr>
          <w:color w:val="000000"/>
        </w:rPr>
        <w:t xml:space="preserve">and “personally absorbing or filtering tension” </w:t>
      </w:r>
      <w:r w:rsidR="00E92EEF" w:rsidRPr="00DD2FDD">
        <w:rPr>
          <w:color w:val="000000"/>
        </w:rPr>
        <w:t>between home and abroad</w:t>
      </w:r>
      <w:r w:rsidR="00D4279A" w:rsidRPr="00DD2FDD">
        <w:rPr>
          <w:color w:val="000000"/>
        </w:rPr>
        <w:t xml:space="preserve"> (Cramton &amp; Hinds, 2014, p. 1076). </w:t>
      </w:r>
      <w:r w:rsidR="00E92EEF" w:rsidRPr="00DD2FDD">
        <w:rPr>
          <w:color w:val="000000"/>
        </w:rPr>
        <w:t xml:space="preserve">As </w:t>
      </w:r>
      <w:r w:rsidR="001E5748" w:rsidRPr="00DD2FDD">
        <w:rPr>
          <w:color w:val="000000"/>
        </w:rPr>
        <w:t>concluded</w:t>
      </w:r>
      <w:r w:rsidR="00E92EEF" w:rsidRPr="00DD2FDD">
        <w:rPr>
          <w:color w:val="000000"/>
        </w:rPr>
        <w:t xml:space="preserve"> by </w:t>
      </w:r>
      <w:r w:rsidR="00D4279A" w:rsidRPr="00DD2FDD">
        <w:rPr>
          <w:color w:val="000000"/>
        </w:rPr>
        <w:t>Foss and Pedersen’s (2019, p. 1618)</w:t>
      </w:r>
      <w:r w:rsidR="00E92EEF" w:rsidRPr="00DD2FDD">
        <w:rPr>
          <w:color w:val="000000"/>
        </w:rPr>
        <w:t xml:space="preserve">, </w:t>
      </w:r>
      <w:r w:rsidR="00D4279A" w:rsidRPr="00DD2FDD">
        <w:rPr>
          <w:color w:val="000000"/>
        </w:rPr>
        <w:t xml:space="preserve">“ultimately, psychic distance can be reduced to cognitive and affective states of mind </w:t>
      </w:r>
      <w:r w:rsidR="001E5748" w:rsidRPr="00DD2FDD">
        <w:rPr>
          <w:color w:val="000000"/>
        </w:rPr>
        <w:t xml:space="preserve">of </w:t>
      </w:r>
      <w:r w:rsidR="00D4279A" w:rsidRPr="00DD2FDD">
        <w:rPr>
          <w:color w:val="000000"/>
        </w:rPr>
        <w:t>individuals, and how these states influence individuals’ behavio</w:t>
      </w:r>
      <w:r w:rsidR="00AE6EF1">
        <w:rPr>
          <w:color w:val="000000"/>
        </w:rPr>
        <w:t>u</w:t>
      </w:r>
      <w:r w:rsidR="00D4279A" w:rsidRPr="00DD2FDD">
        <w:rPr>
          <w:color w:val="000000"/>
        </w:rPr>
        <w:t>rs and interactions”</w:t>
      </w:r>
      <w:r w:rsidR="00FD7C33" w:rsidRPr="00DD2FDD">
        <w:rPr>
          <w:color w:val="000000"/>
        </w:rPr>
        <w:t>. The</w:t>
      </w:r>
      <w:r w:rsidR="00506214" w:rsidRPr="00DD2FDD">
        <w:rPr>
          <w:color w:val="000000"/>
        </w:rPr>
        <w:t xml:space="preserve"> </w:t>
      </w:r>
      <w:r w:rsidR="00AB4F4E">
        <w:rPr>
          <w:color w:val="000000"/>
        </w:rPr>
        <w:t>iterative</w:t>
      </w:r>
      <w:r w:rsidR="00AB4F4E" w:rsidRPr="00DD2FDD">
        <w:rPr>
          <w:color w:val="000000"/>
        </w:rPr>
        <w:t xml:space="preserve"> </w:t>
      </w:r>
      <w:r w:rsidR="00506214" w:rsidRPr="00DD2FDD">
        <w:rPr>
          <w:color w:val="000000"/>
        </w:rPr>
        <w:t>and</w:t>
      </w:r>
      <w:r w:rsidR="00FD7C33" w:rsidRPr="00DD2FDD">
        <w:rPr>
          <w:color w:val="000000"/>
        </w:rPr>
        <w:t xml:space="preserve"> interactive nature of MNE knowledge transfer is well-suited to </w:t>
      </w:r>
      <w:r w:rsidR="00506214" w:rsidRPr="00DD2FDD">
        <w:rPr>
          <w:color w:val="000000"/>
        </w:rPr>
        <w:t xml:space="preserve">capturing the dynamic nature and </w:t>
      </w:r>
      <w:r w:rsidR="00CE0A07">
        <w:rPr>
          <w:color w:val="000000"/>
        </w:rPr>
        <w:t>cumulative</w:t>
      </w:r>
      <w:r w:rsidR="00506214" w:rsidRPr="00DD2FDD">
        <w:rPr>
          <w:color w:val="000000"/>
        </w:rPr>
        <w:t xml:space="preserve"> </w:t>
      </w:r>
      <w:r w:rsidR="00CE0A07">
        <w:rPr>
          <w:color w:val="000000"/>
        </w:rPr>
        <w:t>impact</w:t>
      </w:r>
      <w:r w:rsidR="00CE0A07" w:rsidRPr="00DD2FDD">
        <w:rPr>
          <w:color w:val="000000"/>
        </w:rPr>
        <w:t xml:space="preserve"> </w:t>
      </w:r>
      <w:r w:rsidR="00506214" w:rsidRPr="00DD2FDD">
        <w:rPr>
          <w:color w:val="000000"/>
        </w:rPr>
        <w:t xml:space="preserve">of </w:t>
      </w:r>
      <w:r w:rsidR="00504678" w:rsidRPr="00DD2FDD">
        <w:rPr>
          <w:color w:val="000000"/>
        </w:rPr>
        <w:t>PD</w:t>
      </w:r>
      <w:r w:rsidR="00506214" w:rsidRPr="00DD2FDD">
        <w:rPr>
          <w:color w:val="000000"/>
        </w:rPr>
        <w:t xml:space="preserve"> </w:t>
      </w:r>
      <w:r w:rsidR="00CE0A07">
        <w:rPr>
          <w:color w:val="000000"/>
        </w:rPr>
        <w:t>derived from relatively recurring, identifiable emotions towards</w:t>
      </w:r>
      <w:r w:rsidR="00AB4F4E">
        <w:rPr>
          <w:color w:val="000000"/>
        </w:rPr>
        <w:t xml:space="preserve"> the</w:t>
      </w:r>
      <w:r w:rsidR="00CE0A07">
        <w:rPr>
          <w:color w:val="000000"/>
        </w:rPr>
        <w:t xml:space="preserve"> </w:t>
      </w:r>
      <w:r w:rsidR="00AB4F4E">
        <w:rPr>
          <w:color w:val="000000"/>
        </w:rPr>
        <w:t>stimuli</w:t>
      </w:r>
      <w:r w:rsidR="00CE0A07">
        <w:rPr>
          <w:color w:val="000000"/>
        </w:rPr>
        <w:t xml:space="preserve"> (Ellsworth &amp; Scherer, 2003). F</w:t>
      </w:r>
      <w:r w:rsidR="00CE0A07" w:rsidRPr="00081F31">
        <w:rPr>
          <w:color w:val="000000"/>
        </w:rPr>
        <w:t xml:space="preserve">leeting emotions tend to be too rare to </w:t>
      </w:r>
      <w:r w:rsidR="00CE0A07">
        <w:rPr>
          <w:color w:val="000000"/>
        </w:rPr>
        <w:t>create</w:t>
      </w:r>
      <w:r w:rsidR="00CE0A07" w:rsidRPr="00081F31">
        <w:rPr>
          <w:color w:val="000000"/>
        </w:rPr>
        <w:t xml:space="preserve"> solid patterns and effect</w:t>
      </w:r>
      <w:r w:rsidR="00CE0A07">
        <w:rPr>
          <w:color w:val="000000"/>
        </w:rPr>
        <w:t>s</w:t>
      </w:r>
      <w:r w:rsidR="00CE0A07" w:rsidRPr="00081F31">
        <w:rPr>
          <w:color w:val="000000"/>
        </w:rPr>
        <w:t xml:space="preserve"> </w:t>
      </w:r>
      <w:r w:rsidR="00CE0A07">
        <w:rPr>
          <w:color w:val="000000"/>
        </w:rPr>
        <w:t>i</w:t>
      </w:r>
      <w:r w:rsidR="00CE0A07" w:rsidRPr="00081F31">
        <w:rPr>
          <w:color w:val="000000"/>
        </w:rPr>
        <w:t>n management process</w:t>
      </w:r>
      <w:r w:rsidR="00CE0A07">
        <w:rPr>
          <w:color w:val="000000"/>
        </w:rPr>
        <w:t xml:space="preserve"> (</w:t>
      </w:r>
      <w:proofErr w:type="spellStart"/>
      <w:r w:rsidR="00CE0A07">
        <w:rPr>
          <w:color w:val="000000"/>
        </w:rPr>
        <w:t>Vuori</w:t>
      </w:r>
      <w:proofErr w:type="spellEnd"/>
      <w:r w:rsidR="00CE0A07">
        <w:rPr>
          <w:color w:val="000000"/>
        </w:rPr>
        <w:t xml:space="preserve"> &amp; Huy, 2016)</w:t>
      </w:r>
    </w:p>
    <w:p w14:paraId="15EB52CC" w14:textId="03EC9CAF" w:rsidR="002F63B4" w:rsidRPr="00DD2FDD" w:rsidRDefault="00EA5E87" w:rsidP="00E14195">
      <w:pPr>
        <w:pBdr>
          <w:top w:val="nil"/>
          <w:left w:val="nil"/>
          <w:bottom w:val="nil"/>
          <w:right w:val="nil"/>
          <w:between w:val="nil"/>
        </w:pBdr>
        <w:spacing w:after="160" w:line="480" w:lineRule="auto"/>
        <w:ind w:firstLine="709"/>
        <w:jc w:val="both"/>
        <w:rPr>
          <w:color w:val="000000"/>
        </w:rPr>
      </w:pPr>
      <w:r w:rsidRPr="00DD2FDD">
        <w:rPr>
          <w:color w:val="000000"/>
        </w:rPr>
        <w:t xml:space="preserve">Gibson (2001) developed a framework for understanding the cognitive </w:t>
      </w:r>
      <w:r w:rsidR="00E92EEF" w:rsidRPr="00DD2FDD">
        <w:rPr>
          <w:color w:val="000000"/>
        </w:rPr>
        <w:t>micro-foundation</w:t>
      </w:r>
      <w:r w:rsidRPr="00DD2FDD">
        <w:rPr>
          <w:color w:val="000000"/>
        </w:rPr>
        <w:t xml:space="preserve"> of knowledge </w:t>
      </w:r>
      <w:r w:rsidR="00316867" w:rsidRPr="00DD2FDD">
        <w:rPr>
          <w:color w:val="000000"/>
        </w:rPr>
        <w:t>transfer</w:t>
      </w:r>
      <w:r w:rsidR="00E92EEF" w:rsidRPr="00DD2FDD">
        <w:rPr>
          <w:color w:val="000000"/>
        </w:rPr>
        <w:t xml:space="preserve"> </w:t>
      </w:r>
      <w:r w:rsidRPr="00DD2FDD">
        <w:rPr>
          <w:color w:val="000000"/>
        </w:rPr>
        <w:t xml:space="preserve">in teamwork. This framework posits that knowledge activities among team members consist of four consecutive phases. During the initial accumulation phase, team members perceive information from each other, then select pieces of information with appropriate attributes and store them under meaningful categories. In the following interaction phase, members exchange </w:t>
      </w:r>
      <w:r w:rsidRPr="00DD2FDD">
        <w:rPr>
          <w:color w:val="000000"/>
        </w:rPr>
        <w:lastRenderedPageBreak/>
        <w:t>relevant information retrieved from transactive memory, and structure exchange by establishing reliable communication patterns. Then, team members move into more complex examination phase where different course</w:t>
      </w:r>
      <w:r w:rsidR="00316867" w:rsidRPr="00DD2FDD">
        <w:rPr>
          <w:color w:val="000000"/>
        </w:rPr>
        <w:t>s</w:t>
      </w:r>
      <w:r w:rsidRPr="00DD2FDD">
        <w:rPr>
          <w:color w:val="000000"/>
        </w:rPr>
        <w:t xml:space="preserve"> of action are negotiated, assumptions are checked, and key information is typically evaluated according to the role of its contributors. In the final accommodation phase, member’s judgements are integrated via mutual perspective taking and then generate decision and action.</w:t>
      </w:r>
      <w:r w:rsidR="00E92EEF" w:rsidRPr="00DD2FDD">
        <w:rPr>
          <w:color w:val="000000"/>
        </w:rPr>
        <w:t xml:space="preserve"> By explicating cognitive </w:t>
      </w:r>
      <w:r w:rsidR="001E5748" w:rsidRPr="00DD2FDD">
        <w:rPr>
          <w:color w:val="000000"/>
        </w:rPr>
        <w:t>patterns</w:t>
      </w:r>
      <w:r w:rsidR="00E92EEF" w:rsidRPr="00DD2FDD">
        <w:rPr>
          <w:color w:val="000000"/>
        </w:rPr>
        <w:t xml:space="preserve"> in knowledge </w:t>
      </w:r>
      <w:r w:rsidR="002038B6" w:rsidRPr="00DD2FDD">
        <w:rPr>
          <w:color w:val="000000"/>
        </w:rPr>
        <w:t>processes</w:t>
      </w:r>
      <w:r w:rsidR="00E92EEF" w:rsidRPr="00DD2FDD">
        <w:rPr>
          <w:color w:val="000000"/>
        </w:rPr>
        <w:t>,</w:t>
      </w:r>
      <w:r w:rsidRPr="00DD2FDD">
        <w:rPr>
          <w:color w:val="000000"/>
        </w:rPr>
        <w:t xml:space="preserve"> Gibson’</w:t>
      </w:r>
      <w:r w:rsidR="00836CA5" w:rsidRPr="00DD2FDD">
        <w:rPr>
          <w:color w:val="000000"/>
        </w:rPr>
        <w:t>s</w:t>
      </w:r>
      <w:r w:rsidRPr="00DD2FDD">
        <w:rPr>
          <w:color w:val="000000"/>
        </w:rPr>
        <w:t xml:space="preserve"> (2001) </w:t>
      </w:r>
      <w:r w:rsidR="00836CA5" w:rsidRPr="00DD2FDD">
        <w:rPr>
          <w:color w:val="000000"/>
        </w:rPr>
        <w:t>model</w:t>
      </w:r>
      <w:r w:rsidRPr="00DD2FDD">
        <w:rPr>
          <w:color w:val="000000"/>
        </w:rPr>
        <w:t xml:space="preserve"> </w:t>
      </w:r>
      <w:r w:rsidR="00CB2933" w:rsidRPr="00DD2FDD">
        <w:rPr>
          <w:color w:val="000000"/>
        </w:rPr>
        <w:t>offers a</w:t>
      </w:r>
      <w:r w:rsidR="00316867" w:rsidRPr="00DD2FDD">
        <w:rPr>
          <w:color w:val="000000"/>
        </w:rPr>
        <w:t xml:space="preserve"> relevant</w:t>
      </w:r>
      <w:r w:rsidR="00CB2933" w:rsidRPr="00DD2FDD">
        <w:rPr>
          <w:color w:val="000000"/>
        </w:rPr>
        <w:t xml:space="preserve"> </w:t>
      </w:r>
      <w:r w:rsidR="00F25EF0" w:rsidRPr="00DD2FDD">
        <w:rPr>
          <w:color w:val="000000"/>
        </w:rPr>
        <w:t xml:space="preserve">point of departure for our exploration of PD-related emotion from cognitive appraisal perspective. </w:t>
      </w:r>
      <w:bookmarkEnd w:id="3"/>
    </w:p>
    <w:p w14:paraId="7FE7251C" w14:textId="77777777" w:rsidR="002F63B4" w:rsidRPr="00DD2FDD" w:rsidRDefault="002F63B4" w:rsidP="002F63B4">
      <w:pPr>
        <w:pBdr>
          <w:top w:val="nil"/>
          <w:left w:val="nil"/>
          <w:bottom w:val="nil"/>
          <w:right w:val="nil"/>
          <w:between w:val="nil"/>
        </w:pBdr>
        <w:spacing w:line="480" w:lineRule="auto"/>
        <w:jc w:val="both"/>
        <w:rPr>
          <w:b/>
          <w:color w:val="000000"/>
        </w:rPr>
      </w:pPr>
      <w:r w:rsidRPr="00DD2FDD">
        <w:rPr>
          <w:b/>
          <w:color w:val="000000"/>
        </w:rPr>
        <w:t xml:space="preserve">3. Methodology </w:t>
      </w:r>
    </w:p>
    <w:p w14:paraId="6187992F" w14:textId="77777777" w:rsidR="002F63B4" w:rsidRPr="00DD2FDD" w:rsidRDefault="002F63B4" w:rsidP="002F63B4">
      <w:pPr>
        <w:pBdr>
          <w:top w:val="nil"/>
          <w:left w:val="nil"/>
          <w:bottom w:val="nil"/>
          <w:right w:val="nil"/>
          <w:between w:val="nil"/>
        </w:pBdr>
        <w:spacing w:after="160" w:line="480" w:lineRule="auto"/>
        <w:jc w:val="both"/>
        <w:rPr>
          <w:b/>
          <w:color w:val="000000"/>
        </w:rPr>
      </w:pPr>
      <w:r w:rsidRPr="00DD2FDD">
        <w:rPr>
          <w:b/>
          <w:color w:val="000000"/>
        </w:rPr>
        <w:t>3.1. Research design: A qualitative, single case study</w:t>
      </w:r>
    </w:p>
    <w:p w14:paraId="2A0C7D36" w14:textId="04A433F3" w:rsidR="002F63B4" w:rsidRPr="00DD2FDD" w:rsidRDefault="002F63B4" w:rsidP="002F63B4">
      <w:pPr>
        <w:pStyle w:val="Body"/>
        <w:widowControl w:val="0"/>
        <w:spacing w:line="480" w:lineRule="auto"/>
        <w:ind w:firstLine="720"/>
        <w:jc w:val="both"/>
        <w:rPr>
          <w:rFonts w:ascii="Times New Roman" w:hAnsi="Times New Roman" w:cs="Times New Roman"/>
          <w:sz w:val="24"/>
          <w:szCs w:val="24"/>
          <w:lang w:val="en-GB"/>
        </w:rPr>
      </w:pPr>
      <w:r w:rsidRPr="00DD2FDD">
        <w:rPr>
          <w:rFonts w:ascii="Times New Roman" w:eastAsiaTheme="minorHAnsi" w:hAnsi="Times New Roman" w:cs="Times New Roman"/>
          <w:sz w:val="24"/>
          <w:szCs w:val="24"/>
          <w:lang w:val="en-GB"/>
        </w:rPr>
        <w:t xml:space="preserve">Our aim </w:t>
      </w:r>
      <w:r w:rsidR="00E55C93" w:rsidRPr="00DD2FDD">
        <w:rPr>
          <w:rFonts w:ascii="Times New Roman" w:eastAsiaTheme="minorHAnsi" w:hAnsi="Times New Roman" w:cs="Times New Roman"/>
          <w:sz w:val="24"/>
          <w:szCs w:val="24"/>
          <w:lang w:val="en-GB"/>
        </w:rPr>
        <w:t xml:space="preserve">is </w:t>
      </w:r>
      <w:r w:rsidRPr="00DD2FDD">
        <w:rPr>
          <w:rFonts w:ascii="Times New Roman" w:eastAsiaTheme="minorHAnsi" w:hAnsi="Times New Roman" w:cs="Times New Roman"/>
          <w:sz w:val="24"/>
          <w:szCs w:val="24"/>
          <w:lang w:val="en-GB"/>
        </w:rPr>
        <w:t xml:space="preserve">to explore the emotional dimension of PD in MNE knowledge transfer </w:t>
      </w:r>
      <w:r w:rsidR="00E55C93" w:rsidRPr="00DD2FDD">
        <w:rPr>
          <w:rFonts w:ascii="Times New Roman" w:eastAsiaTheme="minorHAnsi" w:hAnsi="Times New Roman" w:cs="Times New Roman"/>
          <w:sz w:val="24"/>
          <w:szCs w:val="24"/>
          <w:lang w:val="en-GB"/>
        </w:rPr>
        <w:t>and therefore we adopted a</w:t>
      </w:r>
      <w:r w:rsidRPr="00DD2FDD">
        <w:rPr>
          <w:rFonts w:ascii="Times New Roman" w:eastAsiaTheme="minorHAnsi" w:hAnsi="Times New Roman" w:cs="Times New Roman"/>
          <w:sz w:val="24"/>
          <w:szCs w:val="24"/>
          <w:lang w:val="en-GB"/>
        </w:rPr>
        <w:t xml:space="preserve"> qualitative case study </w:t>
      </w:r>
      <w:r w:rsidR="00E55C93" w:rsidRPr="00DD2FDD">
        <w:rPr>
          <w:rFonts w:ascii="Times New Roman" w:eastAsiaTheme="minorHAnsi" w:hAnsi="Times New Roman" w:cs="Times New Roman"/>
          <w:sz w:val="24"/>
          <w:szCs w:val="24"/>
          <w:lang w:val="en-GB"/>
        </w:rPr>
        <w:t>research strategy</w:t>
      </w:r>
      <w:r w:rsidRPr="00DD2FDD">
        <w:rPr>
          <w:rFonts w:ascii="Times New Roman" w:eastAsiaTheme="minorHAnsi" w:hAnsi="Times New Roman" w:cs="Times New Roman"/>
          <w:sz w:val="24"/>
          <w:szCs w:val="24"/>
          <w:lang w:val="en-GB"/>
        </w:rPr>
        <w:t>.</w:t>
      </w:r>
      <w:r w:rsidRPr="00DD2FDD">
        <w:rPr>
          <w:rFonts w:eastAsiaTheme="minorHAnsi"/>
          <w:lang w:val="en-GB"/>
        </w:rPr>
        <w:t xml:space="preserve"> </w:t>
      </w:r>
      <w:r w:rsidRPr="00DD2FDD">
        <w:rPr>
          <w:rFonts w:ascii="Times New Roman" w:hAnsi="Times New Roman"/>
          <w:sz w:val="24"/>
          <w:szCs w:val="24"/>
          <w:lang w:val="en-GB"/>
        </w:rPr>
        <w:t xml:space="preserve">Premised on the interpretative paradigm (Welch et al., 2010), a </w:t>
      </w:r>
      <w:r w:rsidRPr="00DD2FDD">
        <w:rPr>
          <w:rFonts w:ascii="Times New Roman" w:hAnsi="Times New Roman"/>
          <w:kern w:val="2"/>
          <w:sz w:val="24"/>
          <w:szCs w:val="24"/>
          <w:lang w:val="en-GB"/>
        </w:rPr>
        <w:t>case study approach allows us to identify the novel constructs that emerge from thick description (Stake, 1995), and thus generates new theoretical explanation closely grounded in the event being observed (Suddaby, 2006).</w:t>
      </w:r>
      <w:r w:rsidRPr="00DD2FDD">
        <w:rPr>
          <w:kern w:val="2"/>
          <w:lang w:val="en-GB"/>
        </w:rPr>
        <w:t xml:space="preserve"> </w:t>
      </w:r>
      <w:r w:rsidRPr="00DD2FDD">
        <w:rPr>
          <w:rFonts w:ascii="Times New Roman" w:hAnsi="Times New Roman"/>
          <w:kern w:val="2"/>
          <w:sz w:val="24"/>
          <w:szCs w:val="24"/>
          <w:lang w:val="en-GB"/>
        </w:rPr>
        <w:t xml:space="preserve">We adopted a single case study design with its potential for a more processual understanding and a stronger assertion of how PD-related emotions were elicited, </w:t>
      </w:r>
      <w:proofErr w:type="gramStart"/>
      <w:r w:rsidRPr="00DD2FDD">
        <w:rPr>
          <w:rFonts w:ascii="Times New Roman" w:hAnsi="Times New Roman"/>
          <w:kern w:val="2"/>
          <w:sz w:val="24"/>
          <w:szCs w:val="24"/>
          <w:lang w:val="en-GB"/>
        </w:rPr>
        <w:t>felt</w:t>
      </w:r>
      <w:proofErr w:type="gramEnd"/>
      <w:r w:rsidRPr="00DD2FDD">
        <w:rPr>
          <w:rFonts w:ascii="Times New Roman" w:hAnsi="Times New Roman"/>
          <w:kern w:val="2"/>
          <w:sz w:val="24"/>
          <w:szCs w:val="24"/>
          <w:lang w:val="en-GB"/>
        </w:rPr>
        <w:t xml:space="preserve"> and responded </w:t>
      </w:r>
      <w:r w:rsidR="001464AE" w:rsidRPr="00DD2FDD">
        <w:rPr>
          <w:rFonts w:ascii="Times New Roman" w:hAnsi="Times New Roman"/>
          <w:kern w:val="2"/>
          <w:sz w:val="24"/>
          <w:szCs w:val="24"/>
          <w:lang w:val="en-GB"/>
        </w:rPr>
        <w:t xml:space="preserve">to </w:t>
      </w:r>
      <w:r w:rsidRPr="00DD2FDD">
        <w:rPr>
          <w:rFonts w:ascii="Times New Roman" w:hAnsi="Times New Roman"/>
          <w:kern w:val="2"/>
          <w:sz w:val="24"/>
          <w:szCs w:val="24"/>
          <w:lang w:val="en-GB"/>
        </w:rPr>
        <w:t>(</w:t>
      </w:r>
      <w:proofErr w:type="spellStart"/>
      <w:r w:rsidRPr="00DD2FDD">
        <w:rPr>
          <w:rFonts w:ascii="Times New Roman" w:hAnsi="Times New Roman"/>
          <w:kern w:val="2"/>
          <w:sz w:val="24"/>
          <w:szCs w:val="24"/>
          <w:lang w:val="en-GB"/>
        </w:rPr>
        <w:t>Siggelkow</w:t>
      </w:r>
      <w:proofErr w:type="spellEnd"/>
      <w:r w:rsidRPr="00DD2FDD">
        <w:rPr>
          <w:rFonts w:ascii="Times New Roman" w:hAnsi="Times New Roman"/>
          <w:kern w:val="2"/>
          <w:sz w:val="24"/>
          <w:szCs w:val="24"/>
          <w:lang w:val="en-GB"/>
        </w:rPr>
        <w:t xml:space="preserve">, 2007), both in terms of the number of factors studied and sources of information obtained (Patton, 1980). </w:t>
      </w:r>
      <w:r w:rsidRPr="00DD2FDD">
        <w:rPr>
          <w:rFonts w:ascii="Times New Roman" w:hAnsi="Times New Roman" w:cs="Times New Roman"/>
          <w:kern w:val="2"/>
          <w:sz w:val="24"/>
          <w:szCs w:val="24"/>
          <w:lang w:val="en-GB"/>
        </w:rPr>
        <w:t xml:space="preserve">Past research shows that a single case study is </w:t>
      </w:r>
      <w:r w:rsidR="001464AE" w:rsidRPr="00DD2FDD">
        <w:rPr>
          <w:rFonts w:ascii="Times New Roman" w:hAnsi="Times New Roman" w:cs="Times New Roman"/>
          <w:kern w:val="2"/>
          <w:sz w:val="24"/>
          <w:szCs w:val="24"/>
          <w:lang w:val="en-GB"/>
        </w:rPr>
        <w:t>an appropriate</w:t>
      </w:r>
      <w:r w:rsidRPr="00DD2FDD">
        <w:rPr>
          <w:rFonts w:ascii="Times New Roman" w:hAnsi="Times New Roman" w:cs="Times New Roman"/>
          <w:kern w:val="2"/>
          <w:sz w:val="24"/>
          <w:szCs w:val="24"/>
          <w:lang w:val="en-GB"/>
        </w:rPr>
        <w:t xml:space="preserve"> method to capture full range of emotional experiences (i.e., what participants think, feel and act) in the organizational events such as radical change, strategy implementation, and innovation process (</w:t>
      </w:r>
      <w:proofErr w:type="spellStart"/>
      <w:r w:rsidR="000C4CEA">
        <w:rPr>
          <w:rFonts w:ascii="Times New Roman" w:hAnsi="Times New Roman" w:cs="Times New Roman"/>
          <w:sz w:val="24"/>
          <w:szCs w:val="24"/>
          <w:lang w:val="en-GB"/>
        </w:rPr>
        <w:t>Vuori</w:t>
      </w:r>
      <w:proofErr w:type="spellEnd"/>
      <w:r w:rsidR="000C4CEA">
        <w:rPr>
          <w:rFonts w:ascii="Times New Roman" w:hAnsi="Times New Roman" w:cs="Times New Roman"/>
          <w:sz w:val="24"/>
          <w:szCs w:val="24"/>
          <w:lang w:val="en-GB"/>
        </w:rPr>
        <w:t xml:space="preserve"> et al., 2018</w:t>
      </w:r>
      <w:r w:rsidRPr="00DD2FDD">
        <w:rPr>
          <w:rFonts w:ascii="Times New Roman" w:hAnsi="Times New Roman" w:cs="Times New Roman"/>
          <w:sz w:val="24"/>
          <w:szCs w:val="24"/>
          <w:lang w:val="en-GB"/>
        </w:rPr>
        <w:t xml:space="preserve">). </w:t>
      </w:r>
    </w:p>
    <w:p w14:paraId="3C2C51FD" w14:textId="77777777" w:rsidR="002F63B4" w:rsidRPr="00DD2FDD" w:rsidRDefault="002F63B4" w:rsidP="002F63B4">
      <w:pPr>
        <w:pStyle w:val="Body"/>
        <w:widowControl w:val="0"/>
        <w:spacing w:line="480" w:lineRule="auto"/>
        <w:rPr>
          <w:rFonts w:ascii="Times New Roman" w:hAnsi="Times New Roman" w:cs="Times New Roman"/>
          <w:b/>
          <w:bCs/>
          <w:sz w:val="24"/>
          <w:szCs w:val="24"/>
          <w:lang w:val="en-GB"/>
        </w:rPr>
      </w:pPr>
      <w:r w:rsidRPr="00DD2FDD">
        <w:rPr>
          <w:rFonts w:ascii="Times New Roman" w:hAnsi="Times New Roman" w:cs="Times New Roman"/>
          <w:b/>
          <w:bCs/>
          <w:sz w:val="24"/>
          <w:szCs w:val="24"/>
          <w:lang w:val="en-GB"/>
        </w:rPr>
        <w:t>3.2. Research Context</w:t>
      </w:r>
    </w:p>
    <w:p w14:paraId="447BF0ED" w14:textId="397D5BDB" w:rsidR="00316867" w:rsidRPr="00DD2FDD" w:rsidRDefault="002F63B4" w:rsidP="00316867">
      <w:pPr>
        <w:pStyle w:val="Body"/>
        <w:widowControl w:val="0"/>
        <w:spacing w:line="480" w:lineRule="auto"/>
        <w:ind w:firstLine="567"/>
        <w:jc w:val="both"/>
        <w:rPr>
          <w:rFonts w:ascii="Times New Roman" w:hAnsi="Times New Roman" w:cs="Times New Roman"/>
          <w:sz w:val="24"/>
          <w:szCs w:val="24"/>
          <w:lang w:val="en-GB"/>
        </w:rPr>
      </w:pPr>
      <w:r w:rsidRPr="00DD2FDD">
        <w:rPr>
          <w:rFonts w:ascii="Times New Roman" w:hAnsi="Times New Roman" w:cs="Times New Roman"/>
          <w:b/>
          <w:bCs/>
          <w:sz w:val="24"/>
          <w:szCs w:val="24"/>
          <w:lang w:val="en-GB"/>
        </w:rPr>
        <w:t xml:space="preserve"> </w:t>
      </w:r>
      <w:r w:rsidR="00316867" w:rsidRPr="00DD2FDD">
        <w:rPr>
          <w:rFonts w:ascii="Times New Roman" w:hAnsi="Times New Roman" w:cs="Times New Roman"/>
          <w:sz w:val="24"/>
          <w:szCs w:val="24"/>
          <w:lang w:val="en-GB"/>
        </w:rPr>
        <w:t xml:space="preserve">We follow the view that PD is a contingent, multilevel phenomenon, including country, firm/business and individual differences relevant to the business transaction under investigation </w:t>
      </w:r>
      <w:r w:rsidR="00316867" w:rsidRPr="00DD2FDD">
        <w:rPr>
          <w:rFonts w:ascii="Times New Roman" w:hAnsi="Times New Roman" w:cs="Times New Roman"/>
          <w:sz w:val="24"/>
          <w:szCs w:val="24"/>
          <w:lang w:val="en-GB"/>
        </w:rPr>
        <w:lastRenderedPageBreak/>
        <w:t>(</w:t>
      </w:r>
      <w:proofErr w:type="spellStart"/>
      <w:r w:rsidR="000C4CEA" w:rsidRPr="00DD2FDD">
        <w:rPr>
          <w:rFonts w:ascii="Times New Roman" w:hAnsi="Times New Roman" w:cs="Times New Roman"/>
          <w:sz w:val="24"/>
          <w:szCs w:val="24"/>
          <w:lang w:val="en-GB"/>
        </w:rPr>
        <w:t>Maseland</w:t>
      </w:r>
      <w:proofErr w:type="spellEnd"/>
      <w:r w:rsidR="000C4CEA" w:rsidRPr="00DD2FDD">
        <w:rPr>
          <w:rFonts w:ascii="Times New Roman" w:hAnsi="Times New Roman" w:cs="Times New Roman"/>
          <w:sz w:val="24"/>
          <w:szCs w:val="24"/>
          <w:lang w:val="en-GB"/>
        </w:rPr>
        <w:t xml:space="preserve"> et al., 2018</w:t>
      </w:r>
      <w:r w:rsidR="000C4CEA">
        <w:rPr>
          <w:rFonts w:ascii="Times New Roman" w:hAnsi="Times New Roman" w:cs="Times New Roman"/>
          <w:sz w:val="24"/>
          <w:szCs w:val="24"/>
          <w:lang w:val="en-GB"/>
        </w:rPr>
        <w:t xml:space="preserve">; </w:t>
      </w:r>
      <w:r w:rsidR="00316867" w:rsidRPr="00DD2FDD">
        <w:rPr>
          <w:rFonts w:ascii="Times New Roman" w:hAnsi="Times New Roman" w:cs="Times New Roman"/>
          <w:sz w:val="24"/>
          <w:szCs w:val="24"/>
          <w:lang w:val="en-GB"/>
        </w:rPr>
        <w:t xml:space="preserve">Safari &amp; Chetty, 2019). Accordingly, </w:t>
      </w:r>
      <w:r w:rsidR="00316867" w:rsidRPr="00DD2FDD">
        <w:rPr>
          <w:rFonts w:ascii="Times New Roman" w:hAnsi="Times New Roman"/>
          <w:kern w:val="2"/>
          <w:sz w:val="24"/>
          <w:szCs w:val="24"/>
          <w:lang w:val="en-GB"/>
        </w:rPr>
        <w:t xml:space="preserve">Fletcher and </w:t>
      </w:r>
      <w:proofErr w:type="spellStart"/>
      <w:r w:rsidR="00316867" w:rsidRPr="00DD2FDD">
        <w:rPr>
          <w:rFonts w:ascii="Times New Roman" w:hAnsi="Times New Roman"/>
          <w:kern w:val="2"/>
          <w:sz w:val="24"/>
          <w:szCs w:val="24"/>
          <w:lang w:val="en-GB"/>
        </w:rPr>
        <w:t>Plakoyiannaki’s</w:t>
      </w:r>
      <w:proofErr w:type="spellEnd"/>
      <w:r w:rsidR="00316867" w:rsidRPr="00DD2FDD">
        <w:rPr>
          <w:rFonts w:ascii="Times New Roman" w:hAnsi="Times New Roman"/>
          <w:kern w:val="2"/>
          <w:sz w:val="24"/>
          <w:szCs w:val="24"/>
          <w:lang w:val="en-GB"/>
        </w:rPr>
        <w:t xml:space="preserve"> (2001)</w:t>
      </w:r>
      <w:r w:rsidRPr="00DD2FDD">
        <w:rPr>
          <w:rFonts w:ascii="Times New Roman" w:hAnsi="Times New Roman"/>
          <w:kern w:val="2"/>
          <w:sz w:val="24"/>
          <w:szCs w:val="24"/>
          <w:lang w:val="en-GB"/>
        </w:rPr>
        <w:t xml:space="preserve"> ‘multilevel approach’ </w:t>
      </w:r>
      <w:r w:rsidR="00316867" w:rsidRPr="00DD2FDD">
        <w:rPr>
          <w:rFonts w:ascii="Times New Roman" w:hAnsi="Times New Roman"/>
          <w:kern w:val="2"/>
          <w:sz w:val="24"/>
          <w:szCs w:val="24"/>
          <w:lang w:val="en-GB"/>
        </w:rPr>
        <w:t xml:space="preserve">is employed </w:t>
      </w:r>
      <w:r w:rsidRPr="00DD2FDD">
        <w:rPr>
          <w:rFonts w:ascii="Times New Roman" w:hAnsi="Times New Roman"/>
          <w:kern w:val="2"/>
          <w:sz w:val="24"/>
          <w:szCs w:val="24"/>
          <w:lang w:val="en-GB"/>
        </w:rPr>
        <w:t xml:space="preserve">to select </w:t>
      </w:r>
      <w:r w:rsidR="00316867" w:rsidRPr="00DD2FDD">
        <w:rPr>
          <w:rFonts w:ascii="Times New Roman" w:hAnsi="Times New Roman"/>
          <w:kern w:val="2"/>
          <w:sz w:val="24"/>
          <w:szCs w:val="24"/>
          <w:lang w:val="en-GB"/>
        </w:rPr>
        <w:t xml:space="preserve">samples </w:t>
      </w:r>
      <w:r w:rsidRPr="00DD2FDD">
        <w:rPr>
          <w:rFonts w:ascii="Times New Roman" w:hAnsi="Times New Roman"/>
          <w:kern w:val="2"/>
          <w:sz w:val="24"/>
          <w:szCs w:val="24"/>
          <w:lang w:val="en-GB"/>
        </w:rPr>
        <w:t>and integrate different context</w:t>
      </w:r>
      <w:r w:rsidR="00316867" w:rsidRPr="00DD2FDD">
        <w:rPr>
          <w:rFonts w:ascii="Times New Roman" w:hAnsi="Times New Roman"/>
          <w:kern w:val="2"/>
          <w:sz w:val="24"/>
          <w:szCs w:val="24"/>
          <w:lang w:val="en-GB"/>
        </w:rPr>
        <w:t xml:space="preserve">s for capturing various facets of PD </w:t>
      </w:r>
      <w:r w:rsidR="00267BB9" w:rsidRPr="00DD2FDD">
        <w:rPr>
          <w:rFonts w:ascii="Times New Roman" w:hAnsi="Times New Roman"/>
          <w:kern w:val="2"/>
          <w:sz w:val="24"/>
          <w:szCs w:val="24"/>
          <w:lang w:val="en-GB"/>
        </w:rPr>
        <w:t xml:space="preserve">ultimately experienced by the individuals in </w:t>
      </w:r>
      <w:r w:rsidR="00316867" w:rsidRPr="00DD2FDD">
        <w:rPr>
          <w:rFonts w:ascii="Times New Roman" w:hAnsi="Times New Roman"/>
          <w:kern w:val="2"/>
          <w:sz w:val="24"/>
          <w:szCs w:val="24"/>
          <w:lang w:val="en-GB"/>
        </w:rPr>
        <w:t xml:space="preserve">MNE knowledge transfer. </w:t>
      </w:r>
    </w:p>
    <w:p w14:paraId="216F03BD" w14:textId="4D8EF374" w:rsidR="00E14241" w:rsidRPr="00DD2FDD" w:rsidRDefault="002F63B4" w:rsidP="00365852">
      <w:pPr>
        <w:pStyle w:val="Body"/>
        <w:widowControl w:val="0"/>
        <w:spacing w:line="480" w:lineRule="auto"/>
        <w:ind w:firstLine="567"/>
        <w:jc w:val="both"/>
        <w:rPr>
          <w:rFonts w:ascii="Times New Roman" w:hAnsi="Times New Roman"/>
          <w:kern w:val="2"/>
          <w:sz w:val="24"/>
          <w:szCs w:val="24"/>
          <w:lang w:val="en-GB"/>
        </w:rPr>
      </w:pPr>
      <w:r w:rsidRPr="00DD2FDD">
        <w:rPr>
          <w:rFonts w:ascii="Times New Roman" w:hAnsi="Times New Roman"/>
          <w:kern w:val="2"/>
          <w:sz w:val="24"/>
          <w:szCs w:val="24"/>
          <w:lang w:val="en-GB"/>
        </w:rPr>
        <w:t>Level 1 refers to country selection.</w:t>
      </w:r>
      <w:r w:rsidR="00316867" w:rsidRPr="00DD2FDD">
        <w:rPr>
          <w:rFonts w:ascii="Times New Roman" w:hAnsi="Times New Roman"/>
          <w:kern w:val="2"/>
          <w:sz w:val="24"/>
          <w:szCs w:val="24"/>
          <w:lang w:val="en-GB"/>
        </w:rPr>
        <w:t xml:space="preserve"> </w:t>
      </w:r>
      <w:r w:rsidR="00576FC5" w:rsidRPr="00DD2FDD">
        <w:rPr>
          <w:rFonts w:ascii="Times New Roman" w:hAnsi="Times New Roman"/>
          <w:kern w:val="2"/>
          <w:sz w:val="24"/>
          <w:szCs w:val="24"/>
          <w:lang w:val="en-GB"/>
        </w:rPr>
        <w:t xml:space="preserve">China has become the dominant player in </w:t>
      </w:r>
      <w:r w:rsidR="00E14241" w:rsidRPr="00DD2FDD">
        <w:rPr>
          <w:rFonts w:ascii="Times New Roman" w:hAnsi="Times New Roman"/>
          <w:kern w:val="2"/>
          <w:sz w:val="24"/>
          <w:szCs w:val="24"/>
          <w:lang w:val="en-GB"/>
        </w:rPr>
        <w:t xml:space="preserve">the new wave of </w:t>
      </w:r>
      <w:r w:rsidR="00576FC5" w:rsidRPr="00DD2FDD">
        <w:rPr>
          <w:rFonts w:ascii="Times New Roman" w:hAnsi="Times New Roman"/>
          <w:kern w:val="2"/>
          <w:sz w:val="24"/>
          <w:szCs w:val="24"/>
          <w:lang w:val="en-GB"/>
        </w:rPr>
        <w:t>out</w:t>
      </w:r>
      <w:r w:rsidR="006D6CCF" w:rsidRPr="00DD2FDD">
        <w:rPr>
          <w:rFonts w:ascii="Times New Roman" w:hAnsi="Times New Roman"/>
          <w:kern w:val="2"/>
          <w:sz w:val="24"/>
          <w:szCs w:val="24"/>
          <w:lang w:val="en-GB"/>
        </w:rPr>
        <w:t>bound</w:t>
      </w:r>
      <w:r w:rsidR="00576FC5" w:rsidRPr="00DD2FDD">
        <w:rPr>
          <w:rFonts w:ascii="Times New Roman" w:hAnsi="Times New Roman"/>
          <w:kern w:val="2"/>
          <w:sz w:val="24"/>
          <w:szCs w:val="24"/>
          <w:lang w:val="en-GB"/>
        </w:rPr>
        <w:t xml:space="preserve"> FDI (Zhao et al., 2022).</w:t>
      </w:r>
      <w:r w:rsidR="00365852">
        <w:rPr>
          <w:rFonts w:ascii="Times New Roman" w:hAnsi="Times New Roman"/>
          <w:kern w:val="2"/>
          <w:sz w:val="24"/>
          <w:szCs w:val="24"/>
          <w:lang w:val="en-GB"/>
        </w:rPr>
        <w:t xml:space="preserve"> China was the second largest global investor in 2019, with 44,000 overseas enterprises from 18 major industries in 188 regions around the world (UNCTAD, 2020). In 2020, amidst global pandemic, outward FDI from China stabilized at $133 billon, making the country the world’s largest investor (UNCTAD, 2021). </w:t>
      </w:r>
      <w:r w:rsidR="00E14241" w:rsidRPr="00DD2FDD">
        <w:rPr>
          <w:rFonts w:ascii="Times New Roman" w:hAnsi="Times New Roman"/>
          <w:kern w:val="2"/>
          <w:sz w:val="24"/>
          <w:szCs w:val="24"/>
          <w:lang w:val="en-GB"/>
        </w:rPr>
        <w:t xml:space="preserve">Acquiring firms in developed economies represents a ‘springboard’ for Chinese MNEs in search of </w:t>
      </w:r>
      <w:r w:rsidR="00D142C0" w:rsidRPr="00DD2FDD">
        <w:rPr>
          <w:rFonts w:ascii="Times New Roman" w:hAnsi="Times New Roman"/>
          <w:kern w:val="2"/>
          <w:sz w:val="24"/>
          <w:szCs w:val="24"/>
          <w:lang w:val="en-GB"/>
        </w:rPr>
        <w:t>international</w:t>
      </w:r>
      <w:r w:rsidR="00E14241" w:rsidRPr="00DD2FDD">
        <w:rPr>
          <w:rFonts w:ascii="Times New Roman" w:hAnsi="Times New Roman"/>
          <w:kern w:val="2"/>
          <w:sz w:val="24"/>
          <w:szCs w:val="24"/>
          <w:lang w:val="en-GB"/>
        </w:rPr>
        <w:t xml:space="preserve"> know-how (Luo &amp; Tung, 2007). However, as latecomers, Chinese </w:t>
      </w:r>
      <w:proofErr w:type="gramStart"/>
      <w:r w:rsidR="00E14241" w:rsidRPr="00DD2FDD">
        <w:rPr>
          <w:rFonts w:ascii="Times New Roman" w:hAnsi="Times New Roman"/>
          <w:kern w:val="2"/>
          <w:sz w:val="24"/>
          <w:szCs w:val="24"/>
          <w:lang w:val="en-GB"/>
        </w:rPr>
        <w:t>knowledge-driven</w:t>
      </w:r>
      <w:proofErr w:type="gramEnd"/>
      <w:r w:rsidR="00E14241" w:rsidRPr="00DD2FDD">
        <w:rPr>
          <w:rFonts w:ascii="Times New Roman" w:hAnsi="Times New Roman"/>
          <w:kern w:val="2"/>
          <w:sz w:val="24"/>
          <w:szCs w:val="24"/>
          <w:lang w:val="en-GB"/>
        </w:rPr>
        <w:t xml:space="preserve"> FDIs face significant challenges in terms of country differences, often exacerbated by ‘liability of </w:t>
      </w:r>
      <w:proofErr w:type="spellStart"/>
      <w:r w:rsidR="00E14241" w:rsidRPr="00DD2FDD">
        <w:rPr>
          <w:rFonts w:ascii="Times New Roman" w:hAnsi="Times New Roman"/>
          <w:kern w:val="2"/>
          <w:sz w:val="24"/>
          <w:szCs w:val="24"/>
          <w:lang w:val="en-GB"/>
        </w:rPr>
        <w:t>emergingness</w:t>
      </w:r>
      <w:proofErr w:type="spellEnd"/>
      <w:r w:rsidR="00E14241" w:rsidRPr="00DD2FDD">
        <w:rPr>
          <w:rFonts w:ascii="Times New Roman" w:hAnsi="Times New Roman"/>
          <w:kern w:val="2"/>
          <w:sz w:val="24"/>
          <w:szCs w:val="24"/>
          <w:lang w:val="en-GB"/>
        </w:rPr>
        <w:t xml:space="preserve">’ (i.e., institutional weakness and legitimacy deficit of home </w:t>
      </w:r>
      <w:r w:rsidR="006D6CCF" w:rsidRPr="00DD2FDD">
        <w:rPr>
          <w:rFonts w:ascii="Times New Roman" w:hAnsi="Times New Roman"/>
          <w:kern w:val="2"/>
          <w:sz w:val="24"/>
          <w:szCs w:val="24"/>
          <w:lang w:val="en-GB"/>
        </w:rPr>
        <w:t>market</w:t>
      </w:r>
      <w:r w:rsidR="00E14241" w:rsidRPr="00DD2FDD">
        <w:rPr>
          <w:rFonts w:ascii="Times New Roman" w:hAnsi="Times New Roman"/>
          <w:kern w:val="2"/>
          <w:sz w:val="24"/>
          <w:szCs w:val="24"/>
          <w:lang w:val="en-GB"/>
        </w:rPr>
        <w:t xml:space="preserve">) when </w:t>
      </w:r>
      <w:r w:rsidR="00D142C0" w:rsidRPr="00DD2FDD">
        <w:rPr>
          <w:rFonts w:ascii="Times New Roman" w:hAnsi="Times New Roman"/>
          <w:kern w:val="2"/>
          <w:sz w:val="24"/>
          <w:szCs w:val="24"/>
          <w:lang w:val="en-GB"/>
        </w:rPr>
        <w:t>geared towards</w:t>
      </w:r>
      <w:r w:rsidR="00E14241" w:rsidRPr="00DD2FDD">
        <w:rPr>
          <w:rFonts w:ascii="Times New Roman" w:hAnsi="Times New Roman"/>
          <w:kern w:val="2"/>
          <w:sz w:val="24"/>
          <w:szCs w:val="24"/>
          <w:lang w:val="en-GB"/>
        </w:rPr>
        <w:t xml:space="preserve"> advanced countries (</w:t>
      </w:r>
      <w:r w:rsidR="000C4CEA" w:rsidRPr="00DD2FDD">
        <w:rPr>
          <w:rFonts w:ascii="Times New Roman" w:hAnsi="Times New Roman"/>
          <w:kern w:val="2"/>
          <w:sz w:val="24"/>
          <w:szCs w:val="24"/>
          <w:lang w:val="en-GB"/>
        </w:rPr>
        <w:t>He et al., 2018</w:t>
      </w:r>
      <w:r w:rsidR="000C4CEA">
        <w:rPr>
          <w:rFonts w:ascii="Times New Roman" w:hAnsi="Times New Roman"/>
          <w:kern w:val="2"/>
          <w:sz w:val="24"/>
          <w:szCs w:val="24"/>
          <w:lang w:val="en-GB"/>
        </w:rPr>
        <w:t xml:space="preserve">; </w:t>
      </w:r>
      <w:r w:rsidR="00E14241" w:rsidRPr="00DD2FDD">
        <w:rPr>
          <w:rFonts w:ascii="Times New Roman" w:hAnsi="Times New Roman"/>
          <w:kern w:val="2"/>
          <w:sz w:val="24"/>
          <w:szCs w:val="24"/>
          <w:lang w:val="en-GB"/>
        </w:rPr>
        <w:t xml:space="preserve">Madhok &amp; </w:t>
      </w:r>
      <w:proofErr w:type="spellStart"/>
      <w:r w:rsidR="00E14241" w:rsidRPr="00DD2FDD">
        <w:rPr>
          <w:rFonts w:ascii="Times New Roman" w:hAnsi="Times New Roman"/>
          <w:kern w:val="2"/>
          <w:sz w:val="24"/>
          <w:szCs w:val="24"/>
          <w:lang w:val="en-GB"/>
        </w:rPr>
        <w:t>Keyhani</w:t>
      </w:r>
      <w:proofErr w:type="spellEnd"/>
      <w:r w:rsidR="00E14241" w:rsidRPr="00DD2FDD">
        <w:rPr>
          <w:rFonts w:ascii="Times New Roman" w:hAnsi="Times New Roman"/>
          <w:kern w:val="2"/>
          <w:sz w:val="24"/>
          <w:szCs w:val="24"/>
          <w:lang w:val="en-GB"/>
        </w:rPr>
        <w:t>, 2012).</w:t>
      </w:r>
    </w:p>
    <w:p w14:paraId="3EF582D3" w14:textId="2F9B971F" w:rsidR="00E14241" w:rsidRPr="00DD2FDD" w:rsidRDefault="00E14241" w:rsidP="002A49B3">
      <w:pPr>
        <w:pStyle w:val="Body"/>
        <w:widowControl w:val="0"/>
        <w:spacing w:line="480" w:lineRule="auto"/>
        <w:ind w:firstLine="567"/>
        <w:jc w:val="both"/>
        <w:rPr>
          <w:rFonts w:ascii="Times New Roman" w:hAnsi="Times New Roman"/>
          <w:kern w:val="2"/>
          <w:sz w:val="24"/>
          <w:szCs w:val="24"/>
          <w:lang w:val="en-GB"/>
        </w:rPr>
      </w:pPr>
      <w:r w:rsidRPr="00DD2FDD">
        <w:rPr>
          <w:rFonts w:ascii="Times New Roman" w:hAnsi="Times New Roman"/>
          <w:kern w:val="2"/>
          <w:sz w:val="24"/>
          <w:szCs w:val="24"/>
          <w:lang w:val="en-GB"/>
        </w:rPr>
        <w:t>Level 2 relates to the choice of industrial sector</w:t>
      </w:r>
      <w:r w:rsidR="00720E84" w:rsidRPr="00DD2FDD">
        <w:rPr>
          <w:rFonts w:ascii="Times New Roman" w:hAnsi="Times New Roman"/>
          <w:kern w:val="2"/>
          <w:sz w:val="24"/>
          <w:szCs w:val="24"/>
          <w:lang w:val="en-GB"/>
        </w:rPr>
        <w:t xml:space="preserve">. China’s I.T. service industry exemplifies the rapid rise of Chinese MNEs. The ability of IT to codify service delivery in electronic forms and domestic learning via offshore I.T. hub for advanced MNEs enabled Chinese firms </w:t>
      </w:r>
      <w:r w:rsidR="002A49B3" w:rsidRPr="00DD2FDD">
        <w:rPr>
          <w:rFonts w:ascii="Times New Roman" w:hAnsi="Times New Roman"/>
          <w:kern w:val="2"/>
          <w:sz w:val="24"/>
          <w:szCs w:val="24"/>
          <w:lang w:val="en-GB"/>
        </w:rPr>
        <w:t>to achieve rapid internationalization</w:t>
      </w:r>
      <w:r w:rsidR="007B0678">
        <w:rPr>
          <w:rFonts w:ascii="Times New Roman" w:hAnsi="Times New Roman"/>
          <w:kern w:val="2"/>
          <w:sz w:val="24"/>
          <w:szCs w:val="24"/>
          <w:lang w:val="en-GB"/>
        </w:rPr>
        <w:t xml:space="preserve"> (Manning et al., 2015)</w:t>
      </w:r>
      <w:r w:rsidR="00720E84" w:rsidRPr="00DD2FDD">
        <w:rPr>
          <w:rFonts w:ascii="Times New Roman" w:hAnsi="Times New Roman"/>
          <w:kern w:val="2"/>
          <w:sz w:val="24"/>
          <w:szCs w:val="24"/>
          <w:lang w:val="en-GB"/>
        </w:rPr>
        <w:t xml:space="preserve">. However, Chinese I.T. </w:t>
      </w:r>
      <w:r w:rsidR="00AE4029" w:rsidRPr="00DD2FDD">
        <w:rPr>
          <w:rFonts w:ascii="Times New Roman" w:hAnsi="Times New Roman"/>
          <w:kern w:val="2"/>
          <w:sz w:val="24"/>
          <w:szCs w:val="24"/>
          <w:lang w:val="en-GB"/>
        </w:rPr>
        <w:t xml:space="preserve">industry </w:t>
      </w:r>
      <w:r w:rsidR="00720E84" w:rsidRPr="00DD2FDD">
        <w:rPr>
          <w:rFonts w:ascii="Times New Roman" w:hAnsi="Times New Roman"/>
          <w:kern w:val="2"/>
          <w:sz w:val="24"/>
          <w:szCs w:val="24"/>
          <w:lang w:val="en-GB"/>
        </w:rPr>
        <w:t>is still</w:t>
      </w:r>
      <w:r w:rsidR="009B5981" w:rsidRPr="00DD2FDD">
        <w:rPr>
          <w:rFonts w:ascii="Times New Roman" w:hAnsi="Times New Roman"/>
          <w:kern w:val="2"/>
          <w:sz w:val="24"/>
          <w:szCs w:val="24"/>
          <w:lang w:val="en-GB"/>
        </w:rPr>
        <w:t xml:space="preserve"> in its infancy</w:t>
      </w:r>
      <w:r w:rsidR="00720E84" w:rsidRPr="00DD2FDD">
        <w:rPr>
          <w:rFonts w:ascii="Times New Roman" w:hAnsi="Times New Roman"/>
          <w:kern w:val="2"/>
          <w:sz w:val="24"/>
          <w:szCs w:val="24"/>
          <w:lang w:val="en-GB"/>
        </w:rPr>
        <w:t xml:space="preserve"> characterized by the low</w:t>
      </w:r>
      <w:r w:rsidR="009B5981" w:rsidRPr="00DD2FDD">
        <w:rPr>
          <w:rFonts w:ascii="Times New Roman" w:hAnsi="Times New Roman"/>
          <w:kern w:val="2"/>
          <w:sz w:val="24"/>
          <w:szCs w:val="24"/>
          <w:lang w:val="en-GB"/>
        </w:rPr>
        <w:t xml:space="preserve"> </w:t>
      </w:r>
      <w:r w:rsidR="00FE6026" w:rsidRPr="00DD2FDD">
        <w:rPr>
          <w:rFonts w:ascii="Times New Roman" w:hAnsi="Times New Roman"/>
          <w:kern w:val="2"/>
          <w:sz w:val="24"/>
          <w:szCs w:val="24"/>
          <w:lang w:val="en-GB"/>
        </w:rPr>
        <w:t>value</w:t>
      </w:r>
      <w:r w:rsidR="00720E84" w:rsidRPr="00DD2FDD">
        <w:rPr>
          <w:rFonts w:ascii="Times New Roman" w:hAnsi="Times New Roman"/>
          <w:kern w:val="2"/>
          <w:sz w:val="24"/>
          <w:szCs w:val="24"/>
          <w:lang w:val="en-GB"/>
        </w:rPr>
        <w:t>, labo</w:t>
      </w:r>
      <w:r w:rsidR="00AE6EF1">
        <w:rPr>
          <w:rFonts w:ascii="Times New Roman" w:hAnsi="Times New Roman"/>
          <w:kern w:val="2"/>
          <w:sz w:val="24"/>
          <w:szCs w:val="24"/>
          <w:lang w:val="en-GB"/>
        </w:rPr>
        <w:t>u</w:t>
      </w:r>
      <w:r w:rsidR="00720E84" w:rsidRPr="00DD2FDD">
        <w:rPr>
          <w:rFonts w:ascii="Times New Roman" w:hAnsi="Times New Roman"/>
          <w:kern w:val="2"/>
          <w:sz w:val="24"/>
          <w:szCs w:val="24"/>
          <w:lang w:val="en-GB"/>
        </w:rPr>
        <w:t>r-intensive outsourcing work. This is different from those of advanced economies offering high</w:t>
      </w:r>
      <w:r w:rsidR="009B5981" w:rsidRPr="00DD2FDD">
        <w:rPr>
          <w:rFonts w:ascii="Times New Roman" w:hAnsi="Times New Roman"/>
          <w:kern w:val="2"/>
          <w:sz w:val="24"/>
          <w:szCs w:val="24"/>
          <w:lang w:val="en-GB"/>
        </w:rPr>
        <w:t xml:space="preserve"> </w:t>
      </w:r>
      <w:r w:rsidR="00FE6026" w:rsidRPr="00DD2FDD">
        <w:rPr>
          <w:rFonts w:ascii="Times New Roman" w:hAnsi="Times New Roman"/>
          <w:kern w:val="2"/>
          <w:sz w:val="24"/>
          <w:szCs w:val="24"/>
          <w:lang w:val="en-GB"/>
        </w:rPr>
        <w:t xml:space="preserve">value, </w:t>
      </w:r>
      <w:r w:rsidR="00720E84" w:rsidRPr="00DD2FDD">
        <w:rPr>
          <w:rFonts w:ascii="Times New Roman" w:hAnsi="Times New Roman"/>
          <w:kern w:val="2"/>
          <w:sz w:val="24"/>
          <w:szCs w:val="24"/>
          <w:lang w:val="en-GB"/>
        </w:rPr>
        <w:t>knowledge-intensive consulting services</w:t>
      </w:r>
      <w:r w:rsidR="00335573" w:rsidRPr="00DD2FDD">
        <w:rPr>
          <w:rFonts w:ascii="Times New Roman" w:hAnsi="Times New Roman"/>
          <w:kern w:val="2"/>
          <w:sz w:val="24"/>
          <w:szCs w:val="24"/>
          <w:lang w:val="en-GB"/>
        </w:rPr>
        <w:t xml:space="preserve"> (</w:t>
      </w:r>
      <w:proofErr w:type="spellStart"/>
      <w:r w:rsidR="007B0678">
        <w:rPr>
          <w:rFonts w:ascii="Times New Roman" w:hAnsi="Times New Roman"/>
          <w:kern w:val="2"/>
          <w:sz w:val="24"/>
          <w:szCs w:val="24"/>
          <w:lang w:val="en-GB"/>
        </w:rPr>
        <w:t>Oshri</w:t>
      </w:r>
      <w:proofErr w:type="spellEnd"/>
      <w:r w:rsidR="007B0678">
        <w:rPr>
          <w:rFonts w:ascii="Times New Roman" w:hAnsi="Times New Roman"/>
          <w:kern w:val="2"/>
          <w:sz w:val="24"/>
          <w:szCs w:val="24"/>
          <w:lang w:val="en-GB"/>
        </w:rPr>
        <w:t xml:space="preserve"> et al., 2023</w:t>
      </w:r>
      <w:r w:rsidR="00335573" w:rsidRPr="00DD2FDD">
        <w:rPr>
          <w:rFonts w:ascii="Times New Roman" w:hAnsi="Times New Roman"/>
          <w:kern w:val="2"/>
          <w:sz w:val="24"/>
          <w:szCs w:val="24"/>
          <w:lang w:val="en-GB"/>
        </w:rPr>
        <w:t>)</w:t>
      </w:r>
      <w:r w:rsidR="00720E84" w:rsidRPr="00DD2FDD">
        <w:rPr>
          <w:rFonts w:ascii="Times New Roman" w:hAnsi="Times New Roman"/>
          <w:kern w:val="2"/>
          <w:sz w:val="24"/>
          <w:szCs w:val="24"/>
          <w:lang w:val="en-GB"/>
        </w:rPr>
        <w:t xml:space="preserve">. To move up </w:t>
      </w:r>
      <w:r w:rsidR="00335573" w:rsidRPr="00DD2FDD">
        <w:rPr>
          <w:rFonts w:ascii="Times New Roman" w:hAnsi="Times New Roman"/>
          <w:kern w:val="2"/>
          <w:sz w:val="24"/>
          <w:szCs w:val="24"/>
          <w:lang w:val="en-GB"/>
        </w:rPr>
        <w:t>I.T. value chain, it is observed that Chinese vendors bear more uncertain</w:t>
      </w:r>
      <w:r w:rsidR="00D142C0" w:rsidRPr="00DD2FDD">
        <w:rPr>
          <w:rFonts w:ascii="Times New Roman" w:hAnsi="Times New Roman"/>
          <w:kern w:val="2"/>
          <w:sz w:val="24"/>
          <w:szCs w:val="24"/>
          <w:lang w:val="en-GB"/>
        </w:rPr>
        <w:t>ties and cost</w:t>
      </w:r>
      <w:r w:rsidR="00335573" w:rsidRPr="00DD2FDD">
        <w:rPr>
          <w:rFonts w:ascii="Times New Roman" w:hAnsi="Times New Roman"/>
          <w:kern w:val="2"/>
          <w:sz w:val="24"/>
          <w:szCs w:val="24"/>
          <w:lang w:val="en-GB"/>
        </w:rPr>
        <w:t xml:space="preserve">s </w:t>
      </w:r>
      <w:r w:rsidR="00D142C0" w:rsidRPr="00DD2FDD">
        <w:rPr>
          <w:rFonts w:ascii="Times New Roman" w:hAnsi="Times New Roman"/>
          <w:kern w:val="2"/>
          <w:sz w:val="24"/>
          <w:szCs w:val="24"/>
          <w:lang w:val="en-GB"/>
        </w:rPr>
        <w:t>in</w:t>
      </w:r>
      <w:r w:rsidR="00335573" w:rsidRPr="00DD2FDD">
        <w:rPr>
          <w:rFonts w:ascii="Times New Roman" w:hAnsi="Times New Roman"/>
          <w:kern w:val="2"/>
          <w:sz w:val="24"/>
          <w:szCs w:val="24"/>
          <w:lang w:val="en-GB"/>
        </w:rPr>
        <w:t xml:space="preserve"> transfer</w:t>
      </w:r>
      <w:r w:rsidR="00D142C0" w:rsidRPr="00DD2FDD">
        <w:rPr>
          <w:rFonts w:ascii="Times New Roman" w:hAnsi="Times New Roman"/>
          <w:kern w:val="2"/>
          <w:sz w:val="24"/>
          <w:szCs w:val="24"/>
          <w:lang w:val="en-GB"/>
        </w:rPr>
        <w:t xml:space="preserve">ring </w:t>
      </w:r>
      <w:r w:rsidR="002A49B3" w:rsidRPr="00DD2FDD">
        <w:rPr>
          <w:rFonts w:ascii="Times New Roman" w:hAnsi="Times New Roman"/>
          <w:kern w:val="2"/>
          <w:sz w:val="24"/>
          <w:szCs w:val="24"/>
          <w:lang w:val="en-GB"/>
        </w:rPr>
        <w:t xml:space="preserve">industry-specific </w:t>
      </w:r>
      <w:r w:rsidR="00D142C0" w:rsidRPr="00DD2FDD">
        <w:rPr>
          <w:rFonts w:ascii="Times New Roman" w:hAnsi="Times New Roman"/>
          <w:kern w:val="2"/>
          <w:sz w:val="24"/>
          <w:szCs w:val="24"/>
          <w:lang w:val="en-GB"/>
        </w:rPr>
        <w:t xml:space="preserve">knowledge </w:t>
      </w:r>
      <w:r w:rsidR="00335573" w:rsidRPr="00DD2FDD">
        <w:rPr>
          <w:rFonts w:ascii="Times New Roman" w:hAnsi="Times New Roman"/>
          <w:kern w:val="2"/>
          <w:sz w:val="24"/>
          <w:szCs w:val="24"/>
          <w:lang w:val="en-GB"/>
        </w:rPr>
        <w:t>from developed markets (</w:t>
      </w:r>
      <w:r w:rsidR="007B0678">
        <w:rPr>
          <w:rFonts w:ascii="Times New Roman" w:hAnsi="Times New Roman"/>
          <w:kern w:val="2"/>
          <w:sz w:val="24"/>
          <w:szCs w:val="24"/>
          <w:lang w:val="en-GB"/>
        </w:rPr>
        <w:t>Zhu &amp; Morgan, 2018</w:t>
      </w:r>
      <w:r w:rsidR="00335573" w:rsidRPr="00DD2FDD">
        <w:rPr>
          <w:rFonts w:ascii="Times New Roman" w:hAnsi="Times New Roman"/>
          <w:kern w:val="2"/>
          <w:sz w:val="24"/>
          <w:szCs w:val="24"/>
          <w:lang w:val="en-GB"/>
        </w:rPr>
        <w:t xml:space="preserve">). </w:t>
      </w:r>
    </w:p>
    <w:p w14:paraId="1DEB815B" w14:textId="469558E0" w:rsidR="002A49B3" w:rsidRPr="00DD2FDD" w:rsidRDefault="002F63B4" w:rsidP="002A49B3">
      <w:pPr>
        <w:pStyle w:val="Body"/>
        <w:widowControl w:val="0"/>
        <w:spacing w:line="480" w:lineRule="auto"/>
        <w:ind w:firstLine="567"/>
        <w:jc w:val="both"/>
        <w:rPr>
          <w:rFonts w:ascii="Times New Roman" w:hAnsi="Times New Roman" w:cs="Times New Roman"/>
          <w:sz w:val="24"/>
          <w:szCs w:val="24"/>
          <w:lang w:val="en-GB"/>
        </w:rPr>
      </w:pPr>
      <w:r w:rsidRPr="00DD2FDD">
        <w:rPr>
          <w:rFonts w:ascii="Times New Roman" w:hAnsi="Times New Roman"/>
          <w:kern w:val="2"/>
          <w:sz w:val="24"/>
          <w:szCs w:val="24"/>
          <w:lang w:val="en-GB"/>
        </w:rPr>
        <w:t>Level 3 refers to the choice of</w:t>
      </w:r>
      <w:r w:rsidR="002A49B3" w:rsidRPr="00DD2FDD">
        <w:rPr>
          <w:rFonts w:ascii="Times New Roman" w:hAnsi="Times New Roman"/>
          <w:kern w:val="2"/>
          <w:sz w:val="24"/>
          <w:szCs w:val="24"/>
          <w:lang w:val="en-GB"/>
        </w:rPr>
        <w:t xml:space="preserve"> MNE</w:t>
      </w:r>
      <w:r w:rsidRPr="00DD2FDD">
        <w:rPr>
          <w:rFonts w:ascii="Times New Roman" w:hAnsi="Times New Roman"/>
          <w:kern w:val="2"/>
          <w:sz w:val="24"/>
          <w:szCs w:val="24"/>
          <w:lang w:val="en-GB"/>
        </w:rPr>
        <w:t xml:space="preserve">. </w:t>
      </w:r>
      <w:r w:rsidRPr="00DD2FDD">
        <w:rPr>
          <w:rFonts w:ascii="Times New Roman" w:hAnsi="Times New Roman" w:cs="Times New Roman"/>
          <w:sz w:val="24"/>
          <w:szCs w:val="24"/>
          <w:lang w:val="en-GB"/>
        </w:rPr>
        <w:t xml:space="preserve">Our case company is one of the largest China-based I.T. service </w:t>
      </w:r>
      <w:r w:rsidR="002A49B3" w:rsidRPr="00DD2FDD">
        <w:rPr>
          <w:rFonts w:ascii="Times New Roman" w:hAnsi="Times New Roman" w:cs="Times New Roman"/>
          <w:sz w:val="24"/>
          <w:szCs w:val="24"/>
          <w:lang w:val="en-GB"/>
        </w:rPr>
        <w:t xml:space="preserve">firms. Founded in 1997, the firm was subcontractor of lead software multinationals </w:t>
      </w:r>
      <w:r w:rsidR="002A49B3" w:rsidRPr="00DD2FDD">
        <w:rPr>
          <w:rFonts w:ascii="Times New Roman" w:hAnsi="Times New Roman" w:cs="Times New Roman"/>
          <w:sz w:val="24"/>
          <w:szCs w:val="24"/>
          <w:lang w:val="en-GB"/>
        </w:rPr>
        <w:lastRenderedPageBreak/>
        <w:t xml:space="preserve">from US and slowly became a </w:t>
      </w:r>
      <w:r w:rsidR="00F26219" w:rsidRPr="00DD2FDD">
        <w:rPr>
          <w:rFonts w:ascii="Times New Roman" w:hAnsi="Times New Roman" w:cs="Times New Roman"/>
          <w:sz w:val="24"/>
          <w:szCs w:val="24"/>
          <w:lang w:val="en-GB"/>
        </w:rPr>
        <w:t>first tier</w:t>
      </w:r>
      <w:r w:rsidR="002A49B3" w:rsidRPr="00DD2FDD">
        <w:rPr>
          <w:rFonts w:ascii="Times New Roman" w:hAnsi="Times New Roman" w:cs="Times New Roman"/>
          <w:sz w:val="24"/>
          <w:szCs w:val="24"/>
          <w:lang w:val="en-GB"/>
        </w:rPr>
        <w:t xml:space="preserve"> I.T. suppler to global firms in China. In the mid-2000s, the company started to acquire </w:t>
      </w:r>
      <w:proofErr w:type="gramStart"/>
      <w:r w:rsidR="002A49B3" w:rsidRPr="00DD2FDD">
        <w:rPr>
          <w:rFonts w:ascii="Times New Roman" w:hAnsi="Times New Roman" w:cs="Times New Roman"/>
          <w:sz w:val="24"/>
          <w:szCs w:val="24"/>
          <w:lang w:val="en-GB"/>
        </w:rPr>
        <w:t>a number of</w:t>
      </w:r>
      <w:proofErr w:type="gramEnd"/>
      <w:r w:rsidR="002A49B3" w:rsidRPr="00DD2FDD">
        <w:rPr>
          <w:rFonts w:ascii="Times New Roman" w:hAnsi="Times New Roman" w:cs="Times New Roman"/>
          <w:sz w:val="24"/>
          <w:szCs w:val="24"/>
          <w:lang w:val="en-GB"/>
        </w:rPr>
        <w:t xml:space="preserve"> local firms in the West in order to upgrade service capability. At the time of conducting our research, the company employed </w:t>
      </w:r>
      <w:r w:rsidR="002A49B3" w:rsidRPr="00DD2FDD">
        <w:rPr>
          <w:rFonts w:ascii="Times New Roman" w:hAnsi="Times New Roman"/>
          <w:sz w:val="24"/>
          <w:szCs w:val="24"/>
          <w:lang w:val="en-GB"/>
        </w:rPr>
        <w:t>23,000 staff in 15 major cities in the world,</w:t>
      </w:r>
      <w:r w:rsidR="002A49B3" w:rsidRPr="00DD2FDD">
        <w:rPr>
          <w:rFonts w:ascii="Times New Roman" w:hAnsi="Times New Roman"/>
          <w:kern w:val="2"/>
          <w:sz w:val="24"/>
          <w:szCs w:val="24"/>
          <w:lang w:val="en-GB"/>
        </w:rPr>
        <w:t xml:space="preserve"> with over 60 per cent of its net revenue coming from foreign markets.</w:t>
      </w:r>
    </w:p>
    <w:p w14:paraId="603EF6C3" w14:textId="6DB925EA" w:rsidR="002F63B4" w:rsidRPr="00DD2FDD" w:rsidRDefault="002F63B4" w:rsidP="00617C7E">
      <w:pPr>
        <w:pStyle w:val="Body"/>
        <w:widowControl w:val="0"/>
        <w:spacing w:line="480" w:lineRule="auto"/>
        <w:ind w:firstLine="567"/>
        <w:jc w:val="both"/>
        <w:rPr>
          <w:lang w:val="en-GB"/>
        </w:rPr>
      </w:pPr>
      <w:r w:rsidRPr="00DD2FDD">
        <w:rPr>
          <w:rFonts w:ascii="Times New Roman" w:hAnsi="Times New Roman" w:cs="Times New Roman"/>
          <w:sz w:val="24"/>
          <w:szCs w:val="24"/>
          <w:lang w:val="en-GB"/>
        </w:rPr>
        <w:t xml:space="preserve">To </w:t>
      </w:r>
      <w:r w:rsidR="002A49B3" w:rsidRPr="00DD2FDD">
        <w:rPr>
          <w:rFonts w:ascii="Times New Roman" w:hAnsi="Times New Roman" w:cs="Times New Roman"/>
          <w:sz w:val="24"/>
          <w:szCs w:val="24"/>
          <w:lang w:val="en-GB"/>
        </w:rPr>
        <w:t>ensure competitiveness in home and international market</w:t>
      </w:r>
      <w:r w:rsidRPr="00DD2FDD">
        <w:rPr>
          <w:rFonts w:ascii="Times New Roman" w:hAnsi="Times New Roman" w:cs="Times New Roman"/>
          <w:sz w:val="24"/>
          <w:szCs w:val="24"/>
          <w:lang w:val="en-GB"/>
        </w:rPr>
        <w:t>, the company</w:t>
      </w:r>
      <w:r w:rsidR="002A49B3" w:rsidRPr="00DD2FDD">
        <w:rPr>
          <w:rFonts w:ascii="Times New Roman" w:hAnsi="Times New Roman" w:cs="Times New Roman"/>
          <w:sz w:val="24"/>
          <w:szCs w:val="24"/>
          <w:lang w:val="en-GB"/>
        </w:rPr>
        <w:t xml:space="preserve"> adopt</w:t>
      </w:r>
      <w:r w:rsidR="00E00226">
        <w:rPr>
          <w:rFonts w:ascii="Times New Roman" w:hAnsi="Times New Roman" w:cs="Times New Roman"/>
          <w:sz w:val="24"/>
          <w:szCs w:val="24"/>
          <w:lang w:val="en-GB"/>
        </w:rPr>
        <w:t>ed</w:t>
      </w:r>
      <w:r w:rsidR="002E0F63" w:rsidRPr="00DD2FDD">
        <w:rPr>
          <w:rFonts w:ascii="Times New Roman" w:hAnsi="Times New Roman" w:cs="Times New Roman"/>
          <w:sz w:val="24"/>
          <w:szCs w:val="24"/>
          <w:lang w:val="en-GB"/>
        </w:rPr>
        <w:t xml:space="preserve"> </w:t>
      </w:r>
      <w:r w:rsidRPr="00DD2FDD">
        <w:rPr>
          <w:rFonts w:ascii="Times New Roman" w:hAnsi="Times New Roman" w:cs="Times New Roman"/>
          <w:sz w:val="24"/>
          <w:szCs w:val="24"/>
          <w:lang w:val="en-GB"/>
        </w:rPr>
        <w:t>the ‘agile principle’</w:t>
      </w:r>
      <w:r w:rsidR="002A49B3" w:rsidRPr="00DD2FDD">
        <w:rPr>
          <w:rFonts w:ascii="Times New Roman" w:hAnsi="Times New Roman" w:cs="Times New Roman"/>
          <w:sz w:val="24"/>
          <w:szCs w:val="24"/>
          <w:lang w:val="en-GB"/>
        </w:rPr>
        <w:t xml:space="preserve"> from its American subsidiaries, in which core components of international I.T. project – coding, testing, </w:t>
      </w:r>
      <w:proofErr w:type="gramStart"/>
      <w:r w:rsidR="002A49B3" w:rsidRPr="00DD2FDD">
        <w:rPr>
          <w:rFonts w:ascii="Times New Roman" w:hAnsi="Times New Roman" w:cs="Times New Roman"/>
          <w:sz w:val="24"/>
          <w:szCs w:val="24"/>
          <w:lang w:val="en-GB"/>
        </w:rPr>
        <w:t>configuring</w:t>
      </w:r>
      <w:proofErr w:type="gramEnd"/>
      <w:r w:rsidR="002A49B3" w:rsidRPr="00DD2FDD">
        <w:rPr>
          <w:rFonts w:ascii="Times New Roman" w:hAnsi="Times New Roman" w:cs="Times New Roman"/>
          <w:sz w:val="24"/>
          <w:szCs w:val="24"/>
          <w:lang w:val="en-GB"/>
        </w:rPr>
        <w:t xml:space="preserve"> and maintaining software system</w:t>
      </w:r>
      <w:r w:rsidR="00827B9A" w:rsidRPr="00DD2FDD">
        <w:rPr>
          <w:rFonts w:ascii="Times New Roman" w:hAnsi="Times New Roman" w:cs="Times New Roman"/>
          <w:sz w:val="24"/>
          <w:szCs w:val="24"/>
          <w:lang w:val="en-GB"/>
        </w:rPr>
        <w:t xml:space="preserve"> </w:t>
      </w:r>
      <w:r w:rsidR="002A49B3" w:rsidRPr="00DD2FDD">
        <w:rPr>
          <w:rFonts w:ascii="Times New Roman" w:hAnsi="Times New Roman" w:cs="Times New Roman"/>
          <w:sz w:val="24"/>
          <w:szCs w:val="24"/>
          <w:lang w:val="en-GB"/>
        </w:rPr>
        <w:t xml:space="preserve">– were executed simultaneously </w:t>
      </w:r>
      <w:r w:rsidR="00AE4029" w:rsidRPr="00DD2FDD">
        <w:rPr>
          <w:rFonts w:ascii="Times New Roman" w:hAnsi="Times New Roman" w:cs="Times New Roman"/>
          <w:sz w:val="24"/>
          <w:szCs w:val="24"/>
          <w:lang w:val="en-GB"/>
        </w:rPr>
        <w:t>across</w:t>
      </w:r>
      <w:r w:rsidR="002A49B3" w:rsidRPr="00DD2FDD">
        <w:rPr>
          <w:rFonts w:ascii="Times New Roman" w:hAnsi="Times New Roman" w:cs="Times New Roman"/>
          <w:sz w:val="24"/>
          <w:szCs w:val="24"/>
          <w:lang w:val="en-GB"/>
        </w:rPr>
        <w:t xml:space="preserve"> different</w:t>
      </w:r>
      <w:r w:rsidR="00AE4029" w:rsidRPr="00DD2FDD">
        <w:rPr>
          <w:rFonts w:ascii="Times New Roman" w:hAnsi="Times New Roman" w:cs="Times New Roman"/>
          <w:sz w:val="24"/>
          <w:szCs w:val="24"/>
          <w:lang w:val="en-GB"/>
        </w:rPr>
        <w:t xml:space="preserve"> functional</w:t>
      </w:r>
      <w:r w:rsidR="002A49B3" w:rsidRPr="00DD2FDD">
        <w:rPr>
          <w:rFonts w:ascii="Times New Roman" w:hAnsi="Times New Roman" w:cs="Times New Roman"/>
          <w:sz w:val="24"/>
          <w:szCs w:val="24"/>
          <w:lang w:val="en-GB"/>
        </w:rPr>
        <w:t xml:space="preserve"> units. </w:t>
      </w:r>
      <w:r w:rsidR="00AE4029" w:rsidRPr="00DD2FDD">
        <w:rPr>
          <w:rFonts w:ascii="Times New Roman" w:hAnsi="Times New Roman" w:cs="Times New Roman"/>
          <w:sz w:val="24"/>
          <w:szCs w:val="24"/>
          <w:lang w:val="en-GB"/>
        </w:rPr>
        <w:t>While t</w:t>
      </w:r>
      <w:r w:rsidR="002A49B3" w:rsidRPr="00DD2FDD">
        <w:rPr>
          <w:rFonts w:ascii="Times New Roman" w:hAnsi="Times New Roman" w:cs="Times New Roman"/>
          <w:sz w:val="24"/>
          <w:szCs w:val="24"/>
          <w:lang w:val="en-GB"/>
        </w:rPr>
        <w:t xml:space="preserve">his </w:t>
      </w:r>
      <w:r w:rsidR="00AE4029" w:rsidRPr="00DD2FDD">
        <w:rPr>
          <w:rFonts w:ascii="Times New Roman" w:hAnsi="Times New Roman" w:cs="Times New Roman"/>
          <w:sz w:val="24"/>
          <w:szCs w:val="24"/>
          <w:lang w:val="en-GB"/>
        </w:rPr>
        <w:t xml:space="preserve">new </w:t>
      </w:r>
      <w:r w:rsidR="002A49B3" w:rsidRPr="00DD2FDD">
        <w:rPr>
          <w:rFonts w:ascii="Times New Roman" w:hAnsi="Times New Roman" w:cs="Times New Roman"/>
          <w:sz w:val="24"/>
          <w:szCs w:val="24"/>
          <w:lang w:val="en-GB"/>
        </w:rPr>
        <w:t>delivery system</w:t>
      </w:r>
      <w:r w:rsidR="00AE4029" w:rsidRPr="00DD2FDD">
        <w:rPr>
          <w:rFonts w:ascii="Times New Roman" w:hAnsi="Times New Roman" w:cs="Times New Roman"/>
          <w:sz w:val="24"/>
          <w:szCs w:val="24"/>
          <w:lang w:val="en-GB"/>
        </w:rPr>
        <w:t xml:space="preserve"> achieved</w:t>
      </w:r>
      <w:r w:rsidR="002A49B3" w:rsidRPr="00DD2FDD">
        <w:rPr>
          <w:rFonts w:ascii="Times New Roman" w:hAnsi="Times New Roman" w:cs="Times New Roman"/>
          <w:sz w:val="24"/>
          <w:szCs w:val="24"/>
          <w:lang w:val="en-GB"/>
        </w:rPr>
        <w:t xml:space="preserve"> a balance between </w:t>
      </w:r>
      <w:r w:rsidR="00AE4029" w:rsidRPr="00DD2FDD">
        <w:rPr>
          <w:rFonts w:ascii="Times New Roman" w:hAnsi="Times New Roman" w:cs="Times New Roman"/>
          <w:sz w:val="24"/>
          <w:szCs w:val="24"/>
          <w:lang w:val="en-GB"/>
        </w:rPr>
        <w:t xml:space="preserve">a </w:t>
      </w:r>
      <w:r w:rsidR="002A49B3" w:rsidRPr="00DD2FDD">
        <w:rPr>
          <w:rFonts w:ascii="Times New Roman" w:hAnsi="Times New Roman" w:cs="Times New Roman"/>
          <w:sz w:val="24"/>
          <w:szCs w:val="24"/>
          <w:lang w:val="en-GB"/>
        </w:rPr>
        <w:t>customized end-to-end I.T. service and concerns about costs</w:t>
      </w:r>
      <w:r w:rsidR="00AE4029" w:rsidRPr="00DD2FDD">
        <w:rPr>
          <w:rFonts w:ascii="Times New Roman" w:hAnsi="Times New Roman" w:cs="Times New Roman"/>
          <w:sz w:val="24"/>
          <w:szCs w:val="24"/>
          <w:lang w:val="en-GB"/>
        </w:rPr>
        <w:t xml:space="preserve">, it also created pressure of managing knowledge flow under both </w:t>
      </w:r>
      <w:r w:rsidR="000C4CEA">
        <w:rPr>
          <w:rFonts w:ascii="Times New Roman" w:hAnsi="Times New Roman" w:cs="Times New Roman"/>
          <w:sz w:val="24"/>
          <w:szCs w:val="24"/>
          <w:lang w:val="en-GB"/>
        </w:rPr>
        <w:t>“</w:t>
      </w:r>
      <w:r w:rsidR="00AE4029" w:rsidRPr="00DD2FDD">
        <w:rPr>
          <w:rFonts w:ascii="Times New Roman" w:hAnsi="Times New Roman" w:cs="Times New Roman"/>
          <w:sz w:val="24"/>
          <w:szCs w:val="24"/>
          <w:lang w:val="en-GB"/>
        </w:rPr>
        <w:t>spatial dispersion</w:t>
      </w:r>
      <w:r w:rsidR="000C4CEA">
        <w:rPr>
          <w:rFonts w:ascii="Times New Roman" w:hAnsi="Times New Roman" w:cs="Times New Roman"/>
          <w:sz w:val="24"/>
          <w:szCs w:val="24"/>
          <w:lang w:val="en-GB"/>
        </w:rPr>
        <w:t>”</w:t>
      </w:r>
      <w:r w:rsidR="00AE4029" w:rsidRPr="00DD2FDD">
        <w:rPr>
          <w:rFonts w:ascii="Times New Roman" w:hAnsi="Times New Roman" w:cs="Times New Roman"/>
          <w:sz w:val="24"/>
          <w:szCs w:val="24"/>
          <w:lang w:val="en-GB"/>
        </w:rPr>
        <w:t xml:space="preserve"> and </w:t>
      </w:r>
      <w:r w:rsidR="000C4CEA">
        <w:rPr>
          <w:rFonts w:ascii="Times New Roman" w:hAnsi="Times New Roman" w:cs="Times New Roman"/>
          <w:sz w:val="24"/>
          <w:szCs w:val="24"/>
          <w:lang w:val="en-GB"/>
        </w:rPr>
        <w:t>“</w:t>
      </w:r>
      <w:r w:rsidR="00AE4029" w:rsidRPr="00DD2FDD">
        <w:rPr>
          <w:rFonts w:ascii="Times New Roman" w:hAnsi="Times New Roman" w:cs="Times New Roman"/>
          <w:sz w:val="24"/>
          <w:szCs w:val="24"/>
          <w:lang w:val="en-GB"/>
        </w:rPr>
        <w:t>context differentiation</w:t>
      </w:r>
      <w:r w:rsidR="000C4CEA">
        <w:rPr>
          <w:rFonts w:ascii="Times New Roman" w:hAnsi="Times New Roman" w:cs="Times New Roman"/>
          <w:sz w:val="24"/>
          <w:szCs w:val="24"/>
          <w:lang w:val="en-GB"/>
        </w:rPr>
        <w:t>”</w:t>
      </w:r>
      <w:r w:rsidR="00AE4029" w:rsidRPr="00DD2FDD">
        <w:rPr>
          <w:rFonts w:ascii="Times New Roman" w:hAnsi="Times New Roman" w:cs="Times New Roman"/>
          <w:sz w:val="24"/>
          <w:szCs w:val="24"/>
          <w:lang w:val="en-GB"/>
        </w:rPr>
        <w:t xml:space="preserve"> (Ambos &amp; Ambos, 2009</w:t>
      </w:r>
      <w:r w:rsidR="000C4CEA">
        <w:rPr>
          <w:rFonts w:ascii="Times New Roman" w:hAnsi="Times New Roman" w:cs="Times New Roman"/>
          <w:sz w:val="24"/>
          <w:szCs w:val="24"/>
          <w:lang w:val="en-GB"/>
        </w:rPr>
        <w:t>, p.4</w:t>
      </w:r>
      <w:r w:rsidR="00AE4029" w:rsidRPr="00DD2FDD">
        <w:rPr>
          <w:rFonts w:ascii="Times New Roman" w:hAnsi="Times New Roman" w:cs="Times New Roman"/>
          <w:sz w:val="24"/>
          <w:szCs w:val="24"/>
          <w:lang w:val="en-GB"/>
        </w:rPr>
        <w:t>), particularly for Chinese vendors like our case company with limited experience in managing innovation at global scale (</w:t>
      </w:r>
      <w:proofErr w:type="spellStart"/>
      <w:r w:rsidR="00AE4029" w:rsidRPr="00DD2FDD">
        <w:rPr>
          <w:rFonts w:ascii="Times New Roman" w:hAnsi="Times New Roman" w:cs="Times New Roman"/>
          <w:sz w:val="24"/>
          <w:szCs w:val="24"/>
          <w:lang w:val="en-GB"/>
        </w:rPr>
        <w:t>Oshri</w:t>
      </w:r>
      <w:proofErr w:type="spellEnd"/>
      <w:r w:rsidR="00AE4029" w:rsidRPr="00DD2FDD">
        <w:rPr>
          <w:rFonts w:ascii="Times New Roman" w:hAnsi="Times New Roman" w:cs="Times New Roman"/>
          <w:sz w:val="24"/>
          <w:szCs w:val="24"/>
          <w:lang w:val="en-GB"/>
        </w:rPr>
        <w:t xml:space="preserve"> et al., 20</w:t>
      </w:r>
      <w:r w:rsidR="00855992">
        <w:rPr>
          <w:rFonts w:ascii="Times New Roman" w:hAnsi="Times New Roman" w:cs="Times New Roman"/>
          <w:sz w:val="24"/>
          <w:szCs w:val="24"/>
          <w:lang w:val="en-GB"/>
        </w:rPr>
        <w:t>23</w:t>
      </w:r>
      <w:r w:rsidR="00AE4029" w:rsidRPr="00DD2FDD">
        <w:rPr>
          <w:rFonts w:ascii="Times New Roman" w:hAnsi="Times New Roman" w:cs="Times New Roman"/>
          <w:sz w:val="24"/>
          <w:szCs w:val="24"/>
          <w:lang w:val="en-GB"/>
        </w:rPr>
        <w:t xml:space="preserve">). </w:t>
      </w:r>
    </w:p>
    <w:p w14:paraId="5E6886F5" w14:textId="48977FA8" w:rsidR="002A49B3" w:rsidRPr="00DD2FDD" w:rsidRDefault="002F63B4" w:rsidP="00AE4029">
      <w:pPr>
        <w:pStyle w:val="Body"/>
        <w:widowControl w:val="0"/>
        <w:spacing w:line="480" w:lineRule="auto"/>
        <w:ind w:firstLine="567"/>
        <w:jc w:val="both"/>
        <w:rPr>
          <w:rFonts w:ascii="Times New Roman" w:hAnsi="Times New Roman"/>
          <w:sz w:val="24"/>
          <w:szCs w:val="24"/>
          <w:lang w:val="en-GB"/>
        </w:rPr>
      </w:pPr>
      <w:r w:rsidRPr="00DD2FDD">
        <w:rPr>
          <w:rFonts w:ascii="Times New Roman" w:hAnsi="Times New Roman" w:cs="Times New Roman"/>
          <w:sz w:val="24"/>
          <w:szCs w:val="24"/>
          <w:lang w:val="en-GB"/>
        </w:rPr>
        <w:t xml:space="preserve">Level 4 discusses the selection of MNE units. We limited our focus on the company’s global I.T. service co-delivered by the three regional headquarters (i.e., Beijing, Shanghai, Dalian) in mainland China and six subsidiaries in the US, </w:t>
      </w:r>
      <w:proofErr w:type="gramStart"/>
      <w:r w:rsidRPr="00DD2FDD">
        <w:rPr>
          <w:rFonts w:ascii="Times New Roman" w:hAnsi="Times New Roman" w:cs="Times New Roman"/>
          <w:sz w:val="24"/>
          <w:szCs w:val="24"/>
          <w:lang w:val="en-GB"/>
        </w:rPr>
        <w:t>Australia</w:t>
      </w:r>
      <w:proofErr w:type="gramEnd"/>
      <w:r w:rsidRPr="00DD2FDD">
        <w:rPr>
          <w:rFonts w:ascii="Times New Roman" w:hAnsi="Times New Roman" w:cs="Times New Roman"/>
          <w:sz w:val="24"/>
          <w:szCs w:val="24"/>
          <w:lang w:val="en-GB"/>
        </w:rPr>
        <w:t xml:space="preserve"> and Europe</w:t>
      </w:r>
      <w:r w:rsidR="002A49B3" w:rsidRPr="00DD2FDD">
        <w:rPr>
          <w:rFonts w:ascii="Times New Roman" w:hAnsi="Times New Roman" w:cs="Times New Roman"/>
          <w:sz w:val="24"/>
          <w:szCs w:val="24"/>
          <w:lang w:val="en-GB"/>
        </w:rPr>
        <w:t>, g</w:t>
      </w:r>
      <w:r w:rsidRPr="00DD2FDD">
        <w:rPr>
          <w:rFonts w:ascii="Times New Roman" w:hAnsi="Times New Roman" w:cs="Times New Roman"/>
          <w:sz w:val="24"/>
          <w:szCs w:val="24"/>
          <w:lang w:val="en-GB"/>
        </w:rPr>
        <w:t xml:space="preserve">iven their embeddedness in the ‘Confucian cluster’ and ‘Anglo-Saxon cluster’ respectively </w:t>
      </w:r>
      <w:bookmarkStart w:id="4" w:name="_Hlk62486740"/>
      <w:r w:rsidRPr="00DD2FDD">
        <w:rPr>
          <w:rFonts w:ascii="Times New Roman" w:hAnsi="Times New Roman" w:cs="Times New Roman"/>
          <w:sz w:val="24"/>
          <w:szCs w:val="24"/>
          <w:lang w:val="en-GB"/>
        </w:rPr>
        <w:t xml:space="preserve">(Ronen &amp; </w:t>
      </w:r>
      <w:proofErr w:type="spellStart"/>
      <w:r w:rsidRPr="00DD2FDD">
        <w:rPr>
          <w:rFonts w:ascii="Times New Roman" w:hAnsi="Times New Roman" w:cs="Times New Roman"/>
          <w:sz w:val="24"/>
          <w:szCs w:val="24"/>
          <w:lang w:val="en-GB"/>
        </w:rPr>
        <w:t>Shenkar</w:t>
      </w:r>
      <w:proofErr w:type="spellEnd"/>
      <w:r w:rsidRPr="00DD2FDD">
        <w:rPr>
          <w:rFonts w:ascii="Times New Roman" w:hAnsi="Times New Roman" w:cs="Times New Roman"/>
          <w:sz w:val="24"/>
          <w:szCs w:val="24"/>
          <w:lang w:val="en-GB"/>
        </w:rPr>
        <w:t>, 2013)</w:t>
      </w:r>
      <w:bookmarkEnd w:id="4"/>
      <w:r w:rsidR="002A49B3" w:rsidRPr="00DD2FDD">
        <w:rPr>
          <w:rFonts w:ascii="Times New Roman" w:hAnsi="Times New Roman" w:cs="Times New Roman"/>
          <w:sz w:val="24"/>
          <w:szCs w:val="24"/>
          <w:lang w:val="en-GB"/>
        </w:rPr>
        <w:t xml:space="preserve">. </w:t>
      </w:r>
      <w:r w:rsidR="00AE4029" w:rsidRPr="00DD2FDD">
        <w:rPr>
          <w:rFonts w:ascii="Times New Roman" w:hAnsi="Times New Roman" w:cs="Times New Roman"/>
          <w:sz w:val="24"/>
          <w:szCs w:val="24"/>
          <w:lang w:val="en-GB"/>
        </w:rPr>
        <w:t xml:space="preserve">Beyond salient </w:t>
      </w:r>
      <w:r w:rsidR="002A49B3" w:rsidRPr="00DD2FDD">
        <w:rPr>
          <w:rFonts w:ascii="Times New Roman" w:hAnsi="Times New Roman" w:cs="Times New Roman"/>
          <w:sz w:val="24"/>
          <w:szCs w:val="24"/>
          <w:lang w:val="en-GB"/>
        </w:rPr>
        <w:t>countr</w:t>
      </w:r>
      <w:r w:rsidR="00AE4029" w:rsidRPr="00DD2FDD">
        <w:rPr>
          <w:rFonts w:ascii="Times New Roman" w:hAnsi="Times New Roman" w:cs="Times New Roman"/>
          <w:sz w:val="24"/>
          <w:szCs w:val="24"/>
          <w:lang w:val="en-GB"/>
        </w:rPr>
        <w:t xml:space="preserve">y and industry difference </w:t>
      </w:r>
      <w:r w:rsidR="002A49B3" w:rsidRPr="00DD2FDD">
        <w:rPr>
          <w:rFonts w:ascii="Times New Roman" w:hAnsi="Times New Roman" w:cs="Times New Roman"/>
          <w:sz w:val="24"/>
          <w:szCs w:val="24"/>
          <w:lang w:val="en-GB"/>
        </w:rPr>
        <w:t xml:space="preserve">between two clusters, the </w:t>
      </w:r>
      <w:r w:rsidR="00AE4029" w:rsidRPr="00DD2FDD">
        <w:rPr>
          <w:rFonts w:ascii="Times New Roman" w:hAnsi="Times New Roman" w:cs="Times New Roman"/>
          <w:sz w:val="24"/>
          <w:szCs w:val="24"/>
          <w:lang w:val="en-GB"/>
        </w:rPr>
        <w:t>practice of</w:t>
      </w:r>
      <w:r w:rsidR="002A49B3" w:rsidRPr="00DD2FDD">
        <w:rPr>
          <w:rFonts w:ascii="Times New Roman" w:hAnsi="Times New Roman" w:cs="Times New Roman"/>
          <w:sz w:val="24"/>
          <w:szCs w:val="24"/>
          <w:lang w:val="en-GB"/>
        </w:rPr>
        <w:t xml:space="preserve"> conducting and evaluating</w:t>
      </w:r>
      <w:r w:rsidR="00AE4029" w:rsidRPr="00DD2FDD">
        <w:rPr>
          <w:rFonts w:ascii="Times New Roman" w:hAnsi="Times New Roman" w:cs="Times New Roman"/>
          <w:sz w:val="24"/>
          <w:szCs w:val="24"/>
          <w:lang w:val="en-GB"/>
        </w:rPr>
        <w:t xml:space="preserve"> allocated</w:t>
      </w:r>
      <w:r w:rsidR="002A49B3" w:rsidRPr="00DD2FDD">
        <w:rPr>
          <w:rFonts w:ascii="Times New Roman" w:hAnsi="Times New Roman" w:cs="Times New Roman"/>
          <w:sz w:val="24"/>
          <w:szCs w:val="24"/>
          <w:lang w:val="en-GB"/>
        </w:rPr>
        <w:t xml:space="preserve"> I.T. work </w:t>
      </w:r>
      <w:r w:rsidR="00AE4029" w:rsidRPr="00DD2FDD">
        <w:rPr>
          <w:rFonts w:ascii="Times New Roman" w:hAnsi="Times New Roman" w:cs="Times New Roman"/>
          <w:sz w:val="24"/>
          <w:szCs w:val="24"/>
          <w:lang w:val="en-GB"/>
        </w:rPr>
        <w:t>differed too</w:t>
      </w:r>
      <w:r w:rsidR="002A49B3" w:rsidRPr="00DD2FDD">
        <w:rPr>
          <w:rFonts w:ascii="Times New Roman" w:hAnsi="Times New Roman" w:cs="Times New Roman"/>
          <w:sz w:val="24"/>
          <w:szCs w:val="24"/>
          <w:lang w:val="en-GB"/>
        </w:rPr>
        <w:t xml:space="preserve">. In </w:t>
      </w:r>
      <w:r w:rsidR="00D5512B" w:rsidRPr="00DD2FDD">
        <w:rPr>
          <w:rFonts w:ascii="Times New Roman" w:hAnsi="Times New Roman" w:cs="Times New Roman"/>
          <w:sz w:val="24"/>
          <w:szCs w:val="24"/>
          <w:lang w:val="en-GB"/>
        </w:rPr>
        <w:t>w</w:t>
      </w:r>
      <w:r w:rsidR="002A49B3" w:rsidRPr="00DD2FDD">
        <w:rPr>
          <w:rFonts w:ascii="Times New Roman" w:hAnsi="Times New Roman" w:cs="Times New Roman"/>
          <w:sz w:val="24"/>
          <w:szCs w:val="24"/>
          <w:lang w:val="en-GB"/>
        </w:rPr>
        <w:t>estern countries, I.T. services are</w:t>
      </w:r>
      <w:r w:rsidR="00AE4029" w:rsidRPr="00DD2FDD">
        <w:rPr>
          <w:rFonts w:ascii="Times New Roman" w:hAnsi="Times New Roman" w:cs="Times New Roman"/>
          <w:sz w:val="24"/>
          <w:szCs w:val="24"/>
          <w:lang w:val="en-GB"/>
        </w:rPr>
        <w:t xml:space="preserve"> normally</w:t>
      </w:r>
      <w:r w:rsidR="002A49B3" w:rsidRPr="00DD2FDD">
        <w:rPr>
          <w:rFonts w:ascii="Times New Roman" w:hAnsi="Times New Roman" w:cs="Times New Roman"/>
          <w:sz w:val="24"/>
          <w:szCs w:val="24"/>
          <w:lang w:val="en-GB"/>
        </w:rPr>
        <w:t xml:space="preserve"> contracted in accordance with pre-defined objectives, thorough assessment of delivery process and specific agreed timeframes. This is in contrast with </w:t>
      </w:r>
      <w:r w:rsidR="00AE4029" w:rsidRPr="00DD2FDD">
        <w:rPr>
          <w:rFonts w:ascii="Times New Roman" w:hAnsi="Times New Roman" w:cs="Times New Roman"/>
          <w:sz w:val="24"/>
          <w:szCs w:val="24"/>
          <w:lang w:val="en-GB"/>
        </w:rPr>
        <w:t xml:space="preserve">business practice in </w:t>
      </w:r>
      <w:r w:rsidR="002A49B3" w:rsidRPr="00DD2FDD">
        <w:rPr>
          <w:rFonts w:ascii="Times New Roman" w:hAnsi="Times New Roman" w:cs="Times New Roman"/>
          <w:sz w:val="24"/>
          <w:szCs w:val="24"/>
          <w:lang w:val="en-GB"/>
        </w:rPr>
        <w:t>China where</w:t>
      </w:r>
      <w:r w:rsidR="002A49B3" w:rsidRPr="00DD2FDD">
        <w:rPr>
          <w:rFonts w:ascii="Times New Roman" w:hAnsi="Times New Roman"/>
          <w:sz w:val="24"/>
          <w:szCs w:val="24"/>
          <w:lang w:val="en-GB"/>
        </w:rPr>
        <w:t xml:space="preserve"> ‘vendor management system’ </w:t>
      </w:r>
      <w:proofErr w:type="gramStart"/>
      <w:r w:rsidR="002A49B3" w:rsidRPr="00DD2FDD">
        <w:rPr>
          <w:rFonts w:ascii="Times New Roman" w:hAnsi="Times New Roman"/>
          <w:sz w:val="24"/>
          <w:szCs w:val="24"/>
          <w:lang w:val="en-GB"/>
        </w:rPr>
        <w:t>still remains</w:t>
      </w:r>
      <w:proofErr w:type="gramEnd"/>
      <w:r w:rsidR="002A49B3" w:rsidRPr="00DD2FDD">
        <w:rPr>
          <w:rFonts w:ascii="Times New Roman" w:hAnsi="Times New Roman"/>
          <w:sz w:val="24"/>
          <w:szCs w:val="24"/>
          <w:lang w:val="en-GB"/>
        </w:rPr>
        <w:t xml:space="preserve"> embryonic. The governance of contracted work tends to be unstructured, ad-hoc and subject to changes</w:t>
      </w:r>
      <w:r w:rsidR="002A49B3" w:rsidRPr="00DD2FDD">
        <w:rPr>
          <w:rFonts w:ascii="Times New Roman" w:hAnsi="Times New Roman" w:cs="Times New Roman"/>
          <w:sz w:val="24"/>
          <w:szCs w:val="24"/>
          <w:lang w:val="en-GB"/>
        </w:rPr>
        <w:t xml:space="preserve"> (</w:t>
      </w:r>
      <w:proofErr w:type="spellStart"/>
      <w:r w:rsidR="002A49B3" w:rsidRPr="00DD2FDD">
        <w:rPr>
          <w:rFonts w:ascii="Times New Roman" w:hAnsi="Times New Roman" w:cs="Times New Roman"/>
          <w:sz w:val="24"/>
          <w:szCs w:val="24"/>
          <w:lang w:val="en-GB"/>
        </w:rPr>
        <w:t>Oshri</w:t>
      </w:r>
      <w:proofErr w:type="spellEnd"/>
      <w:r w:rsidR="002A49B3" w:rsidRPr="00DD2FDD">
        <w:rPr>
          <w:rFonts w:ascii="Times New Roman" w:hAnsi="Times New Roman" w:cs="Times New Roman"/>
          <w:sz w:val="24"/>
          <w:szCs w:val="24"/>
          <w:lang w:val="en-GB"/>
        </w:rPr>
        <w:t xml:space="preserve"> et al., 20</w:t>
      </w:r>
      <w:r w:rsidR="00855992">
        <w:rPr>
          <w:rFonts w:ascii="Times New Roman" w:hAnsi="Times New Roman" w:cs="Times New Roman"/>
          <w:sz w:val="24"/>
          <w:szCs w:val="24"/>
          <w:lang w:val="en-GB"/>
        </w:rPr>
        <w:t>23</w:t>
      </w:r>
      <w:r w:rsidR="002A49B3" w:rsidRPr="00DD2FDD">
        <w:rPr>
          <w:rFonts w:ascii="Times New Roman" w:hAnsi="Times New Roman" w:cs="Times New Roman"/>
          <w:sz w:val="24"/>
          <w:szCs w:val="24"/>
          <w:lang w:val="en-GB"/>
        </w:rPr>
        <w:t>)</w:t>
      </w:r>
      <w:r w:rsidR="002A49B3" w:rsidRPr="00DD2FDD">
        <w:rPr>
          <w:rFonts w:ascii="Times New Roman" w:hAnsi="Times New Roman"/>
          <w:sz w:val="24"/>
          <w:szCs w:val="24"/>
          <w:lang w:val="en-GB"/>
        </w:rPr>
        <w:t xml:space="preserve">. Reinforced by a </w:t>
      </w:r>
      <w:r w:rsidR="00267BB9" w:rsidRPr="00DD2FDD">
        <w:rPr>
          <w:rFonts w:ascii="Times New Roman" w:hAnsi="Times New Roman"/>
          <w:sz w:val="24"/>
          <w:szCs w:val="24"/>
          <w:lang w:val="en-GB"/>
        </w:rPr>
        <w:t>‘</w:t>
      </w:r>
      <w:r w:rsidR="002A49B3" w:rsidRPr="00DD2FDD">
        <w:rPr>
          <w:rFonts w:ascii="Times New Roman" w:hAnsi="Times New Roman"/>
          <w:sz w:val="24"/>
          <w:szCs w:val="24"/>
          <w:lang w:val="en-GB"/>
        </w:rPr>
        <w:t>light-touch integration</w:t>
      </w:r>
      <w:r w:rsidR="00267BB9" w:rsidRPr="00DD2FDD">
        <w:rPr>
          <w:rFonts w:ascii="Times New Roman" w:hAnsi="Times New Roman"/>
          <w:sz w:val="24"/>
          <w:szCs w:val="24"/>
          <w:lang w:val="en-GB"/>
        </w:rPr>
        <w:t xml:space="preserve">’ </w:t>
      </w:r>
      <w:r w:rsidR="002A49B3" w:rsidRPr="00DD2FDD">
        <w:rPr>
          <w:rFonts w:ascii="Times New Roman" w:hAnsi="Times New Roman"/>
          <w:sz w:val="24"/>
          <w:szCs w:val="24"/>
          <w:lang w:val="en-GB"/>
        </w:rPr>
        <w:t xml:space="preserve">(Liu &amp; </w:t>
      </w:r>
      <w:r w:rsidR="000C4CEA">
        <w:rPr>
          <w:rFonts w:ascii="Times New Roman" w:hAnsi="Times New Roman"/>
          <w:sz w:val="24"/>
          <w:szCs w:val="24"/>
          <w:lang w:val="en-GB"/>
        </w:rPr>
        <w:t>Meyer, 2020</w:t>
      </w:r>
      <w:r w:rsidR="002A49B3" w:rsidRPr="00DD2FDD">
        <w:rPr>
          <w:rFonts w:ascii="Times New Roman" w:hAnsi="Times New Roman"/>
          <w:sz w:val="24"/>
          <w:szCs w:val="24"/>
          <w:lang w:val="en-GB"/>
        </w:rPr>
        <w:t xml:space="preserve">), the knowledge transfer between chosen home and overseas </w:t>
      </w:r>
      <w:r w:rsidR="00AE4029" w:rsidRPr="00DD2FDD">
        <w:rPr>
          <w:rFonts w:ascii="Times New Roman" w:hAnsi="Times New Roman"/>
          <w:sz w:val="24"/>
          <w:szCs w:val="24"/>
          <w:lang w:val="en-GB"/>
        </w:rPr>
        <w:t xml:space="preserve">made relatively subtle differences in business habit more apparent for our investigation (Safari &amp; Chetty, 2019). </w:t>
      </w:r>
    </w:p>
    <w:p w14:paraId="0894934A" w14:textId="77777777" w:rsidR="00B61EB6" w:rsidRDefault="002A49B3" w:rsidP="00B61EB6">
      <w:pPr>
        <w:pStyle w:val="Body"/>
        <w:widowControl w:val="0"/>
        <w:spacing w:line="480" w:lineRule="auto"/>
        <w:ind w:firstLine="567"/>
        <w:jc w:val="both"/>
        <w:rPr>
          <w:rFonts w:ascii="Times New Roman" w:hAnsi="Times New Roman"/>
          <w:sz w:val="24"/>
          <w:szCs w:val="24"/>
          <w:lang w:val="en-GB"/>
        </w:rPr>
      </w:pPr>
      <w:r w:rsidRPr="00DD2FDD">
        <w:rPr>
          <w:rFonts w:ascii="Times New Roman" w:hAnsi="Times New Roman"/>
          <w:sz w:val="24"/>
          <w:szCs w:val="24"/>
          <w:lang w:val="en-GB"/>
        </w:rPr>
        <w:lastRenderedPageBreak/>
        <w:t xml:space="preserve">Finally, level 5 refers to the choice of the source of evidence. This </w:t>
      </w:r>
      <w:r w:rsidR="00267BB9" w:rsidRPr="00DD2FDD">
        <w:rPr>
          <w:rFonts w:ascii="Times New Roman" w:hAnsi="Times New Roman"/>
          <w:sz w:val="24"/>
          <w:szCs w:val="24"/>
          <w:lang w:val="en-GB"/>
        </w:rPr>
        <w:t>includes</w:t>
      </w:r>
      <w:r w:rsidRPr="00DD2FDD">
        <w:rPr>
          <w:rFonts w:ascii="Times New Roman" w:hAnsi="Times New Roman"/>
          <w:sz w:val="24"/>
          <w:szCs w:val="24"/>
          <w:lang w:val="en-GB"/>
        </w:rPr>
        <w:t xml:space="preserve"> our research participants who </w:t>
      </w:r>
      <w:r w:rsidR="00267BB9" w:rsidRPr="00DD2FDD">
        <w:rPr>
          <w:rFonts w:ascii="Times New Roman" w:hAnsi="Times New Roman"/>
          <w:sz w:val="24"/>
          <w:szCs w:val="24"/>
          <w:lang w:val="en-GB"/>
        </w:rPr>
        <w:t xml:space="preserve">directly interpreted and responded to </w:t>
      </w:r>
      <w:r w:rsidRPr="00DD2FDD">
        <w:rPr>
          <w:rFonts w:ascii="Times New Roman" w:hAnsi="Times New Roman"/>
          <w:sz w:val="24"/>
          <w:szCs w:val="24"/>
          <w:lang w:val="en-GB"/>
        </w:rPr>
        <w:t>PD challenges</w:t>
      </w:r>
      <w:r w:rsidR="00AE4029" w:rsidRPr="00DD2FDD">
        <w:rPr>
          <w:rFonts w:ascii="Times New Roman" w:hAnsi="Times New Roman"/>
          <w:sz w:val="24"/>
          <w:szCs w:val="24"/>
          <w:lang w:val="en-GB"/>
        </w:rPr>
        <w:t xml:space="preserve"> in MNE</w:t>
      </w:r>
      <w:r w:rsidRPr="00DD2FDD">
        <w:rPr>
          <w:rFonts w:ascii="Times New Roman" w:hAnsi="Times New Roman"/>
          <w:sz w:val="24"/>
          <w:szCs w:val="24"/>
          <w:lang w:val="en-GB"/>
        </w:rPr>
        <w:t xml:space="preserve"> knowledge transfer.</w:t>
      </w:r>
      <w:r w:rsidR="00AE4029" w:rsidRPr="00DD2FDD">
        <w:rPr>
          <w:rFonts w:ascii="Times New Roman" w:hAnsi="Times New Roman"/>
          <w:sz w:val="24"/>
          <w:szCs w:val="24"/>
          <w:lang w:val="en-GB"/>
        </w:rPr>
        <w:t xml:space="preserve"> Previous research suggests </w:t>
      </w:r>
      <w:r w:rsidR="00267BB9" w:rsidRPr="00DD2FDD">
        <w:rPr>
          <w:rFonts w:ascii="Times New Roman" w:hAnsi="Times New Roman"/>
          <w:sz w:val="24"/>
          <w:szCs w:val="24"/>
          <w:lang w:val="en-GB"/>
        </w:rPr>
        <w:t>an in</w:t>
      </w:r>
      <w:r w:rsidR="00AE4029" w:rsidRPr="00DD2FDD">
        <w:rPr>
          <w:rFonts w:ascii="Times New Roman" w:hAnsi="Times New Roman"/>
          <w:sz w:val="24"/>
          <w:szCs w:val="24"/>
          <w:lang w:val="en-GB"/>
        </w:rPr>
        <w:t xml:space="preserve">-depth single case research is appropriate to fully capture and explain the </w:t>
      </w:r>
      <w:r w:rsidR="00F25EF0" w:rsidRPr="00DD2FDD">
        <w:rPr>
          <w:rFonts w:ascii="Times New Roman" w:hAnsi="Times New Roman"/>
          <w:sz w:val="24"/>
          <w:szCs w:val="24"/>
          <w:lang w:val="en-GB"/>
        </w:rPr>
        <w:t>variety</w:t>
      </w:r>
      <w:r w:rsidR="00AE4029" w:rsidRPr="00DD2FDD">
        <w:rPr>
          <w:rFonts w:ascii="Times New Roman" w:hAnsi="Times New Roman"/>
          <w:sz w:val="24"/>
          <w:szCs w:val="24"/>
          <w:lang w:val="en-GB"/>
        </w:rPr>
        <w:t xml:space="preserve"> of individual emotion</w:t>
      </w:r>
      <w:r w:rsidR="00F25EF0" w:rsidRPr="00DD2FDD">
        <w:rPr>
          <w:rFonts w:ascii="Times New Roman" w:hAnsi="Times New Roman"/>
          <w:sz w:val="24"/>
          <w:szCs w:val="24"/>
          <w:lang w:val="en-GB"/>
        </w:rPr>
        <w:t>s</w:t>
      </w:r>
      <w:r w:rsidR="00AE4029" w:rsidRPr="00DD2FDD">
        <w:rPr>
          <w:rFonts w:ascii="Times New Roman" w:hAnsi="Times New Roman"/>
          <w:sz w:val="24"/>
          <w:szCs w:val="24"/>
          <w:lang w:val="en-GB"/>
        </w:rPr>
        <w:t xml:space="preserve"> following the company’s cross-border acquisition (</w:t>
      </w:r>
      <w:proofErr w:type="spellStart"/>
      <w:r w:rsidR="00AE4029" w:rsidRPr="00DD2FDD">
        <w:rPr>
          <w:rFonts w:ascii="Times New Roman" w:hAnsi="Times New Roman"/>
          <w:sz w:val="24"/>
          <w:szCs w:val="24"/>
          <w:lang w:val="en-GB"/>
        </w:rPr>
        <w:t>Hassett</w:t>
      </w:r>
      <w:proofErr w:type="spellEnd"/>
      <w:r w:rsidR="00AE4029" w:rsidRPr="00DD2FDD">
        <w:rPr>
          <w:rFonts w:ascii="Times New Roman" w:hAnsi="Times New Roman"/>
          <w:sz w:val="24"/>
          <w:szCs w:val="24"/>
          <w:lang w:val="en-GB"/>
        </w:rPr>
        <w:t xml:space="preserve"> et al., 2018). </w:t>
      </w:r>
      <w:r w:rsidR="007911E0" w:rsidRPr="00DD2FDD">
        <w:rPr>
          <w:rFonts w:ascii="Times New Roman" w:hAnsi="Times New Roman"/>
          <w:sz w:val="24"/>
          <w:szCs w:val="24"/>
          <w:lang w:val="en-GB"/>
        </w:rPr>
        <w:t>In the next section, w</w:t>
      </w:r>
      <w:r w:rsidR="00AE4029" w:rsidRPr="00DD2FDD">
        <w:rPr>
          <w:rFonts w:ascii="Times New Roman" w:hAnsi="Times New Roman"/>
          <w:sz w:val="24"/>
          <w:szCs w:val="24"/>
          <w:lang w:val="en-GB"/>
        </w:rPr>
        <w:t xml:space="preserve">e explain </w:t>
      </w:r>
      <w:r w:rsidR="007911E0" w:rsidRPr="00DD2FDD">
        <w:rPr>
          <w:rFonts w:ascii="Times New Roman" w:hAnsi="Times New Roman"/>
          <w:sz w:val="24"/>
          <w:szCs w:val="24"/>
          <w:lang w:val="en-GB"/>
        </w:rPr>
        <w:t xml:space="preserve">in detail </w:t>
      </w:r>
      <w:r w:rsidR="00AE4029" w:rsidRPr="00DD2FDD">
        <w:rPr>
          <w:rFonts w:ascii="Times New Roman" w:hAnsi="Times New Roman"/>
          <w:sz w:val="24"/>
          <w:szCs w:val="24"/>
          <w:lang w:val="en-GB"/>
        </w:rPr>
        <w:t xml:space="preserve">the collection of emotional data </w:t>
      </w:r>
      <w:r w:rsidR="007911E0" w:rsidRPr="00DD2FDD">
        <w:rPr>
          <w:rFonts w:ascii="Times New Roman" w:hAnsi="Times New Roman"/>
          <w:sz w:val="24"/>
          <w:szCs w:val="24"/>
          <w:lang w:val="en-GB"/>
        </w:rPr>
        <w:t>from</w:t>
      </w:r>
      <w:r w:rsidR="00267BB9" w:rsidRPr="00DD2FDD">
        <w:rPr>
          <w:rFonts w:ascii="Times New Roman" w:hAnsi="Times New Roman"/>
          <w:sz w:val="24"/>
          <w:szCs w:val="24"/>
          <w:lang w:val="en-GB"/>
        </w:rPr>
        <w:t xml:space="preserve"> the</w:t>
      </w:r>
      <w:r w:rsidR="007911E0" w:rsidRPr="00DD2FDD">
        <w:rPr>
          <w:rFonts w:ascii="Times New Roman" w:hAnsi="Times New Roman"/>
          <w:sz w:val="24"/>
          <w:szCs w:val="24"/>
          <w:lang w:val="en-GB"/>
        </w:rPr>
        <w:t xml:space="preserve"> individual</w:t>
      </w:r>
      <w:r w:rsidR="00267BB9" w:rsidRPr="00DD2FDD">
        <w:rPr>
          <w:rFonts w:ascii="Times New Roman" w:hAnsi="Times New Roman"/>
          <w:sz w:val="24"/>
          <w:szCs w:val="24"/>
          <w:lang w:val="en-GB"/>
        </w:rPr>
        <w:t>s’</w:t>
      </w:r>
      <w:r w:rsidR="00F25EF0" w:rsidRPr="00DD2FDD">
        <w:rPr>
          <w:rFonts w:ascii="Times New Roman" w:hAnsi="Times New Roman"/>
          <w:sz w:val="24"/>
          <w:szCs w:val="24"/>
          <w:lang w:val="en-GB"/>
        </w:rPr>
        <w:t xml:space="preserve"> different</w:t>
      </w:r>
      <w:r w:rsidR="00267BB9" w:rsidRPr="00DD2FDD">
        <w:rPr>
          <w:rFonts w:ascii="Times New Roman" w:hAnsi="Times New Roman"/>
          <w:sz w:val="24"/>
          <w:szCs w:val="24"/>
          <w:lang w:val="en-GB"/>
        </w:rPr>
        <w:t xml:space="preserve"> experience</w:t>
      </w:r>
      <w:r w:rsidR="00F25EF0" w:rsidRPr="00DD2FDD">
        <w:rPr>
          <w:rFonts w:ascii="Times New Roman" w:hAnsi="Times New Roman"/>
          <w:sz w:val="24"/>
          <w:szCs w:val="24"/>
          <w:lang w:val="en-GB"/>
        </w:rPr>
        <w:t>s</w:t>
      </w:r>
      <w:r w:rsidR="00267BB9" w:rsidRPr="00DD2FDD">
        <w:rPr>
          <w:rFonts w:ascii="Times New Roman" w:hAnsi="Times New Roman"/>
          <w:sz w:val="24"/>
          <w:szCs w:val="24"/>
          <w:lang w:val="en-GB"/>
        </w:rPr>
        <w:t xml:space="preserve"> of </w:t>
      </w:r>
      <w:r w:rsidR="0036129C" w:rsidRPr="00DD2FDD">
        <w:rPr>
          <w:rFonts w:ascii="Times New Roman" w:hAnsi="Times New Roman"/>
          <w:sz w:val="24"/>
          <w:szCs w:val="24"/>
          <w:lang w:val="en-GB"/>
        </w:rPr>
        <w:t>tension</w:t>
      </w:r>
      <w:r w:rsidR="00267BB9" w:rsidRPr="00DD2FDD">
        <w:rPr>
          <w:rFonts w:ascii="Times New Roman" w:hAnsi="Times New Roman"/>
          <w:sz w:val="24"/>
          <w:szCs w:val="24"/>
          <w:lang w:val="en-GB"/>
        </w:rPr>
        <w:t xml:space="preserve"> or affinity</w:t>
      </w:r>
      <w:r w:rsidR="0036129C" w:rsidRPr="00DD2FDD">
        <w:rPr>
          <w:rFonts w:ascii="Times New Roman" w:hAnsi="Times New Roman"/>
          <w:sz w:val="24"/>
          <w:szCs w:val="24"/>
          <w:lang w:val="en-GB"/>
        </w:rPr>
        <w:t xml:space="preserve"> between home and </w:t>
      </w:r>
      <w:r w:rsidR="00267BB9" w:rsidRPr="00DD2FDD">
        <w:rPr>
          <w:rFonts w:ascii="Times New Roman" w:hAnsi="Times New Roman"/>
          <w:sz w:val="24"/>
          <w:szCs w:val="24"/>
          <w:lang w:val="en-GB"/>
        </w:rPr>
        <w:t xml:space="preserve">abroad. </w:t>
      </w:r>
    </w:p>
    <w:p w14:paraId="7228AE97" w14:textId="001E80D0" w:rsidR="00B61EB6" w:rsidRPr="00B61EB6" w:rsidRDefault="00B61EB6" w:rsidP="00B61EB6">
      <w:pPr>
        <w:pStyle w:val="Body"/>
        <w:widowControl w:val="0"/>
        <w:spacing w:line="480" w:lineRule="auto"/>
        <w:ind w:firstLine="567"/>
        <w:jc w:val="both"/>
        <w:rPr>
          <w:rFonts w:ascii="Times New Roman" w:hAnsi="Times New Roman" w:cs="Times New Roman"/>
          <w:sz w:val="24"/>
          <w:szCs w:val="24"/>
          <w:lang w:val="en-GB"/>
        </w:rPr>
      </w:pPr>
      <w:r w:rsidRPr="00B61EB6">
        <w:rPr>
          <w:rFonts w:ascii="Times New Roman" w:hAnsi="Times New Roman" w:cs="Times New Roman"/>
          <w:sz w:val="24"/>
          <w:szCs w:val="24"/>
          <w:lang w:val="en-GB"/>
        </w:rPr>
        <w:t>In sum,</w:t>
      </w:r>
      <w:r>
        <w:rPr>
          <w:rFonts w:ascii="Times New Roman" w:hAnsi="Times New Roman" w:cs="Times New Roman"/>
          <w:sz w:val="24"/>
          <w:szCs w:val="24"/>
          <w:lang w:val="en-GB"/>
        </w:rPr>
        <w:t xml:space="preserve"> </w:t>
      </w:r>
      <w:r>
        <w:rPr>
          <w:rFonts w:ascii="Times New Roman" w:hAnsi="Times New Roman" w:cs="Times New Roman"/>
          <w:iCs/>
          <w:sz w:val="24"/>
          <w:szCs w:val="24"/>
        </w:rPr>
        <w:t>l</w:t>
      </w:r>
      <w:r w:rsidRPr="009749B5">
        <w:rPr>
          <w:rFonts w:ascii="Times New Roman" w:hAnsi="Times New Roman" w:cs="Times New Roman"/>
          <w:iCs/>
          <w:sz w:val="24"/>
          <w:szCs w:val="24"/>
        </w:rPr>
        <w:t>evel</w:t>
      </w:r>
      <w:r w:rsidR="00A55DF1">
        <w:rPr>
          <w:rFonts w:ascii="Times New Roman" w:hAnsi="Times New Roman" w:cs="Times New Roman"/>
          <w:iCs/>
          <w:sz w:val="24"/>
          <w:szCs w:val="24"/>
        </w:rPr>
        <w:t>s</w:t>
      </w:r>
      <w:r w:rsidRPr="009749B5">
        <w:rPr>
          <w:rFonts w:ascii="Times New Roman" w:hAnsi="Times New Roman" w:cs="Times New Roman"/>
          <w:iCs/>
          <w:sz w:val="24"/>
          <w:szCs w:val="24"/>
        </w:rPr>
        <w:t xml:space="preserve"> 1</w:t>
      </w:r>
      <w:r w:rsidR="00A55DF1">
        <w:rPr>
          <w:rFonts w:ascii="Times New Roman" w:hAnsi="Times New Roman" w:cs="Times New Roman"/>
          <w:iCs/>
          <w:sz w:val="24"/>
          <w:szCs w:val="24"/>
        </w:rPr>
        <w:t>-4</w:t>
      </w:r>
      <w:r w:rsidRPr="009749B5">
        <w:rPr>
          <w:rFonts w:ascii="Times New Roman" w:hAnsi="Times New Roman" w:cs="Times New Roman"/>
          <w:iCs/>
          <w:sz w:val="24"/>
          <w:szCs w:val="24"/>
        </w:rPr>
        <w:t xml:space="preserve"> </w:t>
      </w:r>
      <w:r>
        <w:rPr>
          <w:rFonts w:ascii="Times New Roman" w:hAnsi="Times New Roman" w:cs="Times New Roman"/>
          <w:iCs/>
          <w:sz w:val="24"/>
          <w:szCs w:val="24"/>
        </w:rPr>
        <w:t>represent</w:t>
      </w:r>
      <w:r w:rsidRPr="009749B5">
        <w:rPr>
          <w:rFonts w:ascii="Times New Roman" w:hAnsi="Times New Roman" w:cs="Times New Roman"/>
          <w:iCs/>
          <w:sz w:val="24"/>
          <w:szCs w:val="24"/>
        </w:rPr>
        <w:t xml:space="preserve"> macro-level difference factors </w:t>
      </w:r>
      <w:r w:rsidR="00A55DF1">
        <w:rPr>
          <w:rFonts w:ascii="Times New Roman" w:hAnsi="Times New Roman" w:cs="Times New Roman"/>
          <w:iCs/>
          <w:sz w:val="24"/>
          <w:szCs w:val="24"/>
        </w:rPr>
        <w:t>providing</w:t>
      </w:r>
      <w:r w:rsidRPr="009749B5">
        <w:rPr>
          <w:rFonts w:ascii="Times New Roman" w:hAnsi="Times New Roman" w:cs="Times New Roman"/>
          <w:iCs/>
          <w:sz w:val="24"/>
          <w:szCs w:val="24"/>
        </w:rPr>
        <w:t xml:space="preserve"> the specific context </w:t>
      </w:r>
      <w:r w:rsidR="00A55DF1">
        <w:rPr>
          <w:rFonts w:ascii="Times New Roman" w:hAnsi="Times New Roman" w:cs="Times New Roman"/>
          <w:iCs/>
          <w:sz w:val="24"/>
          <w:szCs w:val="24"/>
        </w:rPr>
        <w:t>fo</w:t>
      </w:r>
      <w:r w:rsidRPr="009749B5">
        <w:rPr>
          <w:rFonts w:ascii="Times New Roman" w:hAnsi="Times New Roman" w:cs="Times New Roman"/>
          <w:iCs/>
          <w:sz w:val="24"/>
          <w:szCs w:val="24"/>
        </w:rPr>
        <w:t>r</w:t>
      </w:r>
      <w:r w:rsidR="00A55DF1">
        <w:rPr>
          <w:rFonts w:ascii="Times New Roman" w:hAnsi="Times New Roman" w:cs="Times New Roman"/>
          <w:iCs/>
          <w:sz w:val="24"/>
          <w:szCs w:val="24"/>
        </w:rPr>
        <w:t xml:space="preserve"> emotional appraisal</w:t>
      </w:r>
      <w:r w:rsidRPr="009749B5">
        <w:rPr>
          <w:rFonts w:ascii="Times New Roman" w:hAnsi="Times New Roman" w:cs="Times New Roman"/>
          <w:iCs/>
          <w:sz w:val="24"/>
          <w:szCs w:val="24"/>
        </w:rPr>
        <w:t>.</w:t>
      </w:r>
      <w:r>
        <w:rPr>
          <w:rFonts w:ascii="Times New Roman" w:hAnsi="Times New Roman" w:cs="Times New Roman"/>
          <w:iCs/>
          <w:sz w:val="24"/>
          <w:szCs w:val="24"/>
        </w:rPr>
        <w:t xml:space="preserve"> l</w:t>
      </w:r>
      <w:r w:rsidRPr="009749B5">
        <w:rPr>
          <w:rFonts w:ascii="Times New Roman" w:hAnsi="Times New Roman" w:cs="Times New Roman"/>
          <w:iCs/>
          <w:sz w:val="24"/>
          <w:szCs w:val="24"/>
        </w:rPr>
        <w:t xml:space="preserve">evel 5 captures the micro-level difference factors (i.e., personal background and experience) that </w:t>
      </w:r>
      <w:r w:rsidRPr="00B61EB6">
        <w:rPr>
          <w:rFonts w:ascii="Times New Roman" w:hAnsi="Times New Roman" w:cs="Times New Roman"/>
          <w:iCs/>
          <w:sz w:val="24"/>
          <w:szCs w:val="24"/>
        </w:rPr>
        <w:t>affect</w:t>
      </w:r>
      <w:r w:rsidRPr="009749B5">
        <w:rPr>
          <w:rFonts w:ascii="Times New Roman" w:hAnsi="Times New Roman" w:cs="Times New Roman"/>
          <w:iCs/>
          <w:sz w:val="24"/>
          <w:szCs w:val="24"/>
        </w:rPr>
        <w:t xml:space="preserve"> individual awareness and appraisal </w:t>
      </w:r>
      <w:r w:rsidR="00A55DF1">
        <w:rPr>
          <w:rFonts w:ascii="Times New Roman" w:hAnsi="Times New Roman" w:cs="Times New Roman"/>
          <w:iCs/>
          <w:sz w:val="24"/>
          <w:szCs w:val="24"/>
        </w:rPr>
        <w:t>outcome</w:t>
      </w:r>
      <w:r w:rsidRPr="009749B5">
        <w:rPr>
          <w:rFonts w:ascii="Times New Roman" w:hAnsi="Times New Roman" w:cs="Times New Roman"/>
          <w:iCs/>
          <w:sz w:val="24"/>
          <w:szCs w:val="24"/>
        </w:rPr>
        <w:t>, leading to various emotional experience</w:t>
      </w:r>
      <w:r>
        <w:rPr>
          <w:rFonts w:ascii="Times New Roman" w:hAnsi="Times New Roman" w:cs="Times New Roman"/>
          <w:iCs/>
          <w:sz w:val="24"/>
          <w:szCs w:val="24"/>
        </w:rPr>
        <w:t xml:space="preserve"> </w:t>
      </w:r>
      <w:r w:rsidRPr="00B61EB6">
        <w:rPr>
          <w:rFonts w:ascii="Times New Roman" w:hAnsi="Times New Roman" w:cs="Times New Roman"/>
          <w:iCs/>
          <w:sz w:val="24"/>
          <w:szCs w:val="24"/>
        </w:rPr>
        <w:t>(</w:t>
      </w:r>
      <w:r w:rsidRPr="009749B5">
        <w:rPr>
          <w:rFonts w:ascii="Times New Roman" w:hAnsi="Times New Roman" w:cs="Times New Roman"/>
          <w:iCs/>
          <w:sz w:val="24"/>
          <w:szCs w:val="24"/>
        </w:rPr>
        <w:t>Safari &amp; Chetty, 2019).</w:t>
      </w:r>
      <w:r>
        <w:rPr>
          <w:rFonts w:ascii="Times New Roman" w:hAnsi="Times New Roman" w:cs="Times New Roman"/>
          <w:iCs/>
          <w:sz w:val="24"/>
          <w:szCs w:val="24"/>
        </w:rPr>
        <w:t xml:space="preserve"> </w:t>
      </w:r>
      <w:r w:rsidR="00A55DF1">
        <w:rPr>
          <w:rFonts w:ascii="Times New Roman" w:hAnsi="Times New Roman" w:cs="Times New Roman"/>
          <w:iCs/>
          <w:sz w:val="24"/>
          <w:szCs w:val="24"/>
        </w:rPr>
        <w:t>These different</w:t>
      </w:r>
      <w:r w:rsidRPr="009749B5">
        <w:rPr>
          <w:rFonts w:ascii="Times New Roman" w:hAnsi="Times New Roman" w:cs="Times New Roman"/>
          <w:iCs/>
          <w:sz w:val="24"/>
          <w:szCs w:val="24"/>
        </w:rPr>
        <w:t xml:space="preserve"> </w:t>
      </w:r>
      <w:r w:rsidR="00A55DF1">
        <w:rPr>
          <w:rFonts w:ascii="Times New Roman" w:hAnsi="Times New Roman" w:cs="Times New Roman"/>
          <w:iCs/>
          <w:sz w:val="24"/>
          <w:szCs w:val="24"/>
        </w:rPr>
        <w:t xml:space="preserve">levels </w:t>
      </w:r>
      <w:r w:rsidRPr="009749B5">
        <w:rPr>
          <w:rFonts w:ascii="Times New Roman" w:hAnsi="Times New Roman" w:cs="Times New Roman"/>
          <w:iCs/>
          <w:sz w:val="24"/>
          <w:szCs w:val="24"/>
        </w:rPr>
        <w:t xml:space="preserve">of context </w:t>
      </w:r>
      <w:r w:rsidR="00A55DF1">
        <w:rPr>
          <w:rFonts w:ascii="Times New Roman" w:hAnsi="Times New Roman" w:cs="Times New Roman"/>
          <w:iCs/>
          <w:sz w:val="24"/>
          <w:szCs w:val="24"/>
        </w:rPr>
        <w:t xml:space="preserve">helped us to obtain a more nuanced </w:t>
      </w:r>
      <w:r w:rsidRPr="009749B5">
        <w:rPr>
          <w:rFonts w:ascii="Times New Roman" w:hAnsi="Times New Roman" w:cs="Times New Roman"/>
          <w:iCs/>
          <w:sz w:val="24"/>
          <w:szCs w:val="24"/>
        </w:rPr>
        <w:t xml:space="preserve">explanation of appraisal process that </w:t>
      </w:r>
      <w:r>
        <w:rPr>
          <w:rFonts w:ascii="Times New Roman" w:hAnsi="Times New Roman" w:cs="Times New Roman"/>
          <w:iCs/>
          <w:sz w:val="24"/>
          <w:szCs w:val="24"/>
        </w:rPr>
        <w:t>underlies the emotionality of PD</w:t>
      </w:r>
      <w:r w:rsidRPr="009749B5">
        <w:rPr>
          <w:rFonts w:ascii="Times New Roman" w:hAnsi="Times New Roman" w:cs="Times New Roman"/>
          <w:iCs/>
          <w:sz w:val="24"/>
          <w:szCs w:val="24"/>
        </w:rPr>
        <w:t xml:space="preserve"> (Lazarus, 1991, Welch et al., 2011).</w:t>
      </w:r>
    </w:p>
    <w:p w14:paraId="21A3F8FE" w14:textId="77777777" w:rsidR="002F63B4" w:rsidRPr="00DD2FDD" w:rsidRDefault="002F63B4" w:rsidP="002F63B4">
      <w:pPr>
        <w:pBdr>
          <w:top w:val="nil"/>
          <w:left w:val="nil"/>
          <w:bottom w:val="nil"/>
          <w:right w:val="nil"/>
          <w:between w:val="nil"/>
        </w:pBdr>
        <w:spacing w:line="480" w:lineRule="auto"/>
        <w:jc w:val="both"/>
        <w:rPr>
          <w:color w:val="000000"/>
        </w:rPr>
      </w:pPr>
      <w:r w:rsidRPr="00DD2FDD">
        <w:rPr>
          <w:b/>
          <w:bCs/>
          <w:iCs/>
          <w:color w:val="000000"/>
        </w:rPr>
        <w:t xml:space="preserve">3.3. Data collection </w:t>
      </w:r>
    </w:p>
    <w:p w14:paraId="26D3EC3F" w14:textId="77777777" w:rsidR="00FC68CB" w:rsidRDefault="00E00226" w:rsidP="0033646F">
      <w:pPr>
        <w:pBdr>
          <w:top w:val="nil"/>
          <w:left w:val="nil"/>
          <w:bottom w:val="nil"/>
          <w:right w:val="nil"/>
          <w:between w:val="nil"/>
        </w:pBdr>
        <w:spacing w:line="480" w:lineRule="auto"/>
        <w:ind w:firstLine="709"/>
        <w:jc w:val="both"/>
        <w:rPr>
          <w:color w:val="000000"/>
        </w:rPr>
      </w:pPr>
      <w:r>
        <w:rPr>
          <w:color w:val="000000"/>
        </w:rPr>
        <w:t xml:space="preserve">Data </w:t>
      </w:r>
      <w:r w:rsidR="002F63B4" w:rsidRPr="00DD2FDD">
        <w:rPr>
          <w:color w:val="000000"/>
        </w:rPr>
        <w:t>were collected through field work when the company began to offer global I.T. service delivery in 2014 (</w:t>
      </w:r>
      <w:r w:rsidR="003718CE" w:rsidRPr="00DD2FDD">
        <w:rPr>
          <w:color w:val="000000"/>
        </w:rPr>
        <w:t xml:space="preserve">see </w:t>
      </w:r>
      <w:r w:rsidR="00622186" w:rsidRPr="00DD2FDD">
        <w:rPr>
          <w:color w:val="000000"/>
        </w:rPr>
        <w:t>Table 1, 2, 3</w:t>
      </w:r>
      <w:r w:rsidR="002F63B4" w:rsidRPr="00DD2FDD">
        <w:rPr>
          <w:color w:val="000000"/>
        </w:rPr>
        <w:t>).</w:t>
      </w:r>
      <w:r w:rsidR="00FA063A" w:rsidRPr="00DD2FDD">
        <w:rPr>
          <w:color w:val="000000"/>
        </w:rPr>
        <w:t xml:space="preserve"> </w:t>
      </w:r>
    </w:p>
    <w:p w14:paraId="3A061856" w14:textId="63DB378C" w:rsidR="00FC68CB" w:rsidRDefault="00FC68CB" w:rsidP="009749B5">
      <w:pPr>
        <w:pBdr>
          <w:top w:val="nil"/>
          <w:left w:val="nil"/>
          <w:bottom w:val="nil"/>
          <w:right w:val="nil"/>
          <w:between w:val="nil"/>
        </w:pBdr>
        <w:spacing w:line="480" w:lineRule="auto"/>
        <w:ind w:firstLine="709"/>
        <w:jc w:val="center"/>
        <w:rPr>
          <w:color w:val="000000"/>
        </w:rPr>
      </w:pPr>
      <w:r>
        <w:rPr>
          <w:color w:val="000000"/>
        </w:rPr>
        <w:t>=Insert Table 1, 2, 3 about here=</w:t>
      </w:r>
    </w:p>
    <w:p w14:paraId="5A76E296" w14:textId="17BBE196" w:rsidR="005143AC" w:rsidRPr="00DD2FDD" w:rsidRDefault="00FA063A" w:rsidP="0033646F">
      <w:pPr>
        <w:pBdr>
          <w:top w:val="nil"/>
          <w:left w:val="nil"/>
          <w:bottom w:val="nil"/>
          <w:right w:val="nil"/>
          <w:between w:val="nil"/>
        </w:pBdr>
        <w:spacing w:line="480" w:lineRule="auto"/>
        <w:ind w:firstLine="709"/>
        <w:jc w:val="both"/>
        <w:rPr>
          <w:color w:val="000000"/>
        </w:rPr>
      </w:pPr>
      <w:r w:rsidRPr="00DD2FDD">
        <w:rPr>
          <w:color w:val="000000"/>
        </w:rPr>
        <w:t>This approach allowed us to empirically operationalize emotion as multi-component changes in response to a relevant event, accompanied with “face expression and other emotionally expressive cues” (</w:t>
      </w:r>
      <w:proofErr w:type="spellStart"/>
      <w:r w:rsidRPr="00DD2FDD">
        <w:rPr>
          <w:color w:val="000000"/>
        </w:rPr>
        <w:t>Elfenbein</w:t>
      </w:r>
      <w:proofErr w:type="spellEnd"/>
      <w:r w:rsidRPr="00DD2FDD">
        <w:rPr>
          <w:color w:val="000000"/>
        </w:rPr>
        <w:t xml:space="preserve">, 2007, p.315). </w:t>
      </w:r>
      <w:r w:rsidR="00123372" w:rsidRPr="00DD2FDD">
        <w:rPr>
          <w:color w:val="000000"/>
        </w:rPr>
        <w:t xml:space="preserve">From this perspective, </w:t>
      </w:r>
      <w:r w:rsidR="00320650" w:rsidRPr="00DD2FDD">
        <w:rPr>
          <w:color w:val="000000"/>
        </w:rPr>
        <w:t xml:space="preserve">emotions generate external signals that reveal the expresser’ internal emotional states. </w:t>
      </w:r>
      <w:r w:rsidR="006F6208">
        <w:rPr>
          <w:color w:val="000000"/>
        </w:rPr>
        <w:t>To capture and analys</w:t>
      </w:r>
      <w:r w:rsidRPr="00DD2FDD">
        <w:rPr>
          <w:color w:val="000000"/>
        </w:rPr>
        <w:t xml:space="preserve">e emotional cues in a consistent manner, we applied Ekman (1992)’s basic emotion model as our organizing framework (see Appendix 1). </w:t>
      </w:r>
      <w:r w:rsidR="005143AC" w:rsidRPr="00DD2FDD">
        <w:rPr>
          <w:color w:val="000000"/>
        </w:rPr>
        <w:t xml:space="preserve">This model specifies </w:t>
      </w:r>
      <w:proofErr w:type="gramStart"/>
      <w:r w:rsidR="005143AC" w:rsidRPr="00DD2FDD">
        <w:rPr>
          <w:color w:val="000000"/>
        </w:rPr>
        <w:t>a number of</w:t>
      </w:r>
      <w:proofErr w:type="gramEnd"/>
      <w:r w:rsidR="00123372" w:rsidRPr="00DD2FDD">
        <w:rPr>
          <w:color w:val="000000"/>
        </w:rPr>
        <w:t xml:space="preserve"> irreducible emotional states or </w:t>
      </w:r>
      <w:r w:rsidR="00356D9B" w:rsidRPr="00DD2FDD">
        <w:rPr>
          <w:color w:val="000000"/>
        </w:rPr>
        <w:t>‘</w:t>
      </w:r>
      <w:r w:rsidR="00123372" w:rsidRPr="00DD2FDD">
        <w:rPr>
          <w:color w:val="000000"/>
        </w:rPr>
        <w:t>basic emotions</w:t>
      </w:r>
      <w:r w:rsidR="00356D9B" w:rsidRPr="00DD2FDD">
        <w:rPr>
          <w:color w:val="000000"/>
        </w:rPr>
        <w:t>’</w:t>
      </w:r>
      <w:r w:rsidR="00123372" w:rsidRPr="00DD2FDD">
        <w:rPr>
          <w:color w:val="000000"/>
        </w:rPr>
        <w:t xml:space="preserve"> that </w:t>
      </w:r>
      <w:r w:rsidR="00356D9B" w:rsidRPr="00DD2FDD">
        <w:rPr>
          <w:color w:val="000000"/>
        </w:rPr>
        <w:t>“</w:t>
      </w:r>
      <w:r w:rsidR="005143AC" w:rsidRPr="00DD2FDD">
        <w:rPr>
          <w:color w:val="000000"/>
        </w:rPr>
        <w:t>are evolved</w:t>
      </w:r>
      <w:r w:rsidR="00356D9B" w:rsidRPr="00DD2FDD">
        <w:rPr>
          <w:color w:val="000000"/>
        </w:rPr>
        <w:t xml:space="preserve"> through adaptive value</w:t>
      </w:r>
      <w:r w:rsidR="005143AC" w:rsidRPr="00DD2FDD">
        <w:rPr>
          <w:color w:val="000000"/>
        </w:rPr>
        <w:t xml:space="preserve"> </w:t>
      </w:r>
      <w:r w:rsidR="00356D9B" w:rsidRPr="00DD2FDD">
        <w:rPr>
          <w:color w:val="000000"/>
        </w:rPr>
        <w:t>in</w:t>
      </w:r>
      <w:r w:rsidR="005143AC" w:rsidRPr="00DD2FDD">
        <w:rPr>
          <w:color w:val="000000"/>
        </w:rPr>
        <w:t xml:space="preserve"> deal</w:t>
      </w:r>
      <w:r w:rsidR="00356D9B" w:rsidRPr="00DD2FDD">
        <w:rPr>
          <w:color w:val="000000"/>
        </w:rPr>
        <w:t>ing</w:t>
      </w:r>
      <w:r w:rsidR="005143AC" w:rsidRPr="00DD2FDD">
        <w:rPr>
          <w:color w:val="000000"/>
        </w:rPr>
        <w:t xml:space="preserve"> with fundamental life</w:t>
      </w:r>
      <w:r w:rsidR="00C50DF7" w:rsidRPr="00DD2FDD">
        <w:rPr>
          <w:color w:val="000000"/>
        </w:rPr>
        <w:t>-</w:t>
      </w:r>
      <w:r w:rsidR="005143AC" w:rsidRPr="00DD2FDD">
        <w:rPr>
          <w:color w:val="000000"/>
        </w:rPr>
        <w:t>tasks</w:t>
      </w:r>
      <w:r w:rsidR="00356D9B" w:rsidRPr="00DD2FDD">
        <w:rPr>
          <w:color w:val="000000"/>
        </w:rPr>
        <w:t>” (Ekman, 1992, p. 169)</w:t>
      </w:r>
      <w:r w:rsidR="005143AC" w:rsidRPr="00DD2FDD">
        <w:rPr>
          <w:color w:val="000000"/>
        </w:rPr>
        <w:t>.</w:t>
      </w:r>
      <w:r w:rsidR="00123372" w:rsidRPr="00DD2FDD">
        <w:rPr>
          <w:color w:val="000000"/>
        </w:rPr>
        <w:t xml:space="preserve"> Thus, each basic emotion has an innate biological basis</w:t>
      </w:r>
      <w:r w:rsidR="005143AC" w:rsidRPr="00DD2FDD">
        <w:rPr>
          <w:color w:val="000000"/>
        </w:rPr>
        <w:t xml:space="preserve"> with a set of unique, universally recognizable</w:t>
      </w:r>
      <w:r w:rsidR="00BF30B2" w:rsidRPr="00DD2FDD">
        <w:rPr>
          <w:color w:val="000000"/>
        </w:rPr>
        <w:t xml:space="preserve"> verbal</w:t>
      </w:r>
      <w:r w:rsidR="00356D9B" w:rsidRPr="00DD2FDD">
        <w:rPr>
          <w:color w:val="000000"/>
        </w:rPr>
        <w:t xml:space="preserve"> and non-verbal </w:t>
      </w:r>
      <w:r w:rsidR="005143AC" w:rsidRPr="00DD2FDD">
        <w:rPr>
          <w:color w:val="000000"/>
        </w:rPr>
        <w:t>expressions</w:t>
      </w:r>
      <w:r w:rsidR="001D5C84">
        <w:rPr>
          <w:color w:val="000000"/>
        </w:rPr>
        <w:t>. Although basic</w:t>
      </w:r>
      <w:r w:rsidR="001D5C84" w:rsidRPr="00DD2FDD">
        <w:rPr>
          <w:color w:val="000000"/>
        </w:rPr>
        <w:t xml:space="preserve"> emotions can be </w:t>
      </w:r>
      <w:r w:rsidR="001D5C84">
        <w:rPr>
          <w:color w:val="000000"/>
        </w:rPr>
        <w:lastRenderedPageBreak/>
        <w:t xml:space="preserve">deliberately </w:t>
      </w:r>
      <w:r w:rsidR="001D5C84" w:rsidRPr="00DD2FDD">
        <w:rPr>
          <w:color w:val="000000"/>
        </w:rPr>
        <w:t>modulated or inhibited</w:t>
      </w:r>
      <w:r w:rsidR="001D5C84">
        <w:rPr>
          <w:color w:val="000000"/>
        </w:rPr>
        <w:t xml:space="preserve">, </w:t>
      </w:r>
      <w:r w:rsidR="001D5C84" w:rsidRPr="00DD2FDD">
        <w:rPr>
          <w:color w:val="000000"/>
        </w:rPr>
        <w:t xml:space="preserve">those repressed feelings can still ‘leak’ out via subtle </w:t>
      </w:r>
      <w:r w:rsidR="001D5C84">
        <w:rPr>
          <w:color w:val="000000"/>
        </w:rPr>
        <w:t>expressions</w:t>
      </w:r>
      <w:r w:rsidR="001D5C84" w:rsidRPr="00DD2FDD">
        <w:rPr>
          <w:color w:val="000000"/>
        </w:rPr>
        <w:t>. A natural, happiness smile involving smooth changes in both the mouth and the eyes was differentiated from fake, strategical smile that entailed uneven changes in the mouth region only.</w:t>
      </w:r>
      <w:r w:rsidR="005143AC" w:rsidRPr="00DD2FDD">
        <w:rPr>
          <w:color w:val="000000"/>
        </w:rPr>
        <w:t xml:space="preserve"> (Ekman, 1992). Using the basic emotion model suited our purposes to examine the fundamental emotions individuals naturally feel when perceiving PD stimuli in MNE knowledge transfer.</w:t>
      </w:r>
    </w:p>
    <w:p w14:paraId="32C5156A" w14:textId="090D9BC0" w:rsidR="002F63B4" w:rsidRPr="00DD2FDD" w:rsidRDefault="002F63B4" w:rsidP="003718CE">
      <w:pPr>
        <w:pBdr>
          <w:top w:val="nil"/>
          <w:left w:val="nil"/>
          <w:bottom w:val="nil"/>
          <w:right w:val="nil"/>
          <w:between w:val="nil"/>
        </w:pBdr>
        <w:spacing w:line="480" w:lineRule="auto"/>
        <w:ind w:firstLine="709"/>
        <w:jc w:val="both"/>
        <w:rPr>
          <w:color w:val="000000"/>
        </w:rPr>
      </w:pPr>
      <w:r w:rsidRPr="00DD2FDD">
        <w:rPr>
          <w:color w:val="000000"/>
        </w:rPr>
        <w:t xml:space="preserve">We conducted 60 qualitative semi-structured interviews. All interviewees had been involved in the company’s global I.T. service delivery </w:t>
      </w:r>
      <w:r w:rsidR="008B6B77" w:rsidRPr="00DD2FDD">
        <w:rPr>
          <w:color w:val="000000"/>
        </w:rPr>
        <w:t>and</w:t>
      </w:r>
      <w:r w:rsidRPr="00DD2FDD">
        <w:rPr>
          <w:color w:val="000000"/>
        </w:rPr>
        <w:t xml:space="preserve"> displayed a sufficient diversity with respect to organizational position, functional area, firm tenure, and nationality. To recruit participants, we employed a “snowballing” strategy to ask informants to name </w:t>
      </w:r>
      <w:proofErr w:type="gramStart"/>
      <w:r w:rsidRPr="00DD2FDD">
        <w:rPr>
          <w:color w:val="000000"/>
        </w:rPr>
        <w:t>a number of</w:t>
      </w:r>
      <w:proofErr w:type="gramEnd"/>
      <w:r w:rsidRPr="00DD2FDD">
        <w:rPr>
          <w:color w:val="000000"/>
        </w:rPr>
        <w:t xml:space="preserve"> foreign colleagues with whom they needed to interact in order to exchange information for the assigned project. Emphasizing the workflow interdependence enabled us to generate bilateral perspectives of how emotions naturally emerge from the knowledge exchange and to eliminate the sample bias. </w:t>
      </w:r>
    </w:p>
    <w:p w14:paraId="4E782C7E" w14:textId="6C07C2FB" w:rsidR="002C08AB" w:rsidRDefault="002F63B4" w:rsidP="00637182">
      <w:pPr>
        <w:pBdr>
          <w:top w:val="nil"/>
          <w:left w:val="nil"/>
          <w:bottom w:val="nil"/>
          <w:right w:val="nil"/>
          <w:between w:val="nil"/>
        </w:pBdr>
        <w:spacing w:line="480" w:lineRule="auto"/>
        <w:ind w:firstLine="709"/>
        <w:jc w:val="both"/>
        <w:rPr>
          <w:kern w:val="2"/>
        </w:rPr>
      </w:pPr>
      <w:r w:rsidRPr="00DD2FDD">
        <w:rPr>
          <w:kern w:val="2"/>
        </w:rPr>
        <w:t>In three China-based units, we conducted 36 face-to-face interviews with the Chinese participants in their native language. Due to travel commitment</w:t>
      </w:r>
      <w:r w:rsidR="002C3E2C" w:rsidRPr="00DD2FDD">
        <w:rPr>
          <w:kern w:val="2"/>
        </w:rPr>
        <w:t>s</w:t>
      </w:r>
      <w:r w:rsidRPr="00DD2FDD">
        <w:rPr>
          <w:kern w:val="2"/>
        </w:rPr>
        <w:t xml:space="preserve"> and financial costs, 2</w:t>
      </w:r>
      <w:r w:rsidR="007B0E13" w:rsidRPr="00DD2FDD">
        <w:rPr>
          <w:kern w:val="2"/>
        </w:rPr>
        <w:t>0 out of 24</w:t>
      </w:r>
      <w:r w:rsidRPr="00DD2FDD">
        <w:rPr>
          <w:kern w:val="2"/>
        </w:rPr>
        <w:t xml:space="preserve"> interviews with subsidiary staff were conducted in English via Skype or conference call.</w:t>
      </w:r>
      <w:r w:rsidR="000E6579" w:rsidRPr="00DD2FDD">
        <w:rPr>
          <w:kern w:val="2"/>
        </w:rPr>
        <w:t xml:space="preserve"> </w:t>
      </w:r>
      <w:r w:rsidRPr="00DD2FDD">
        <w:rPr>
          <w:kern w:val="2"/>
        </w:rPr>
        <w:t xml:space="preserve">Except for the minor technical disruptions, they were quite comfortable with technology-assisted interviews due to its extensive use in their daily work. </w:t>
      </w:r>
      <w:r w:rsidR="000E6579" w:rsidRPr="00DD2FDD">
        <w:rPr>
          <w:kern w:val="2"/>
        </w:rPr>
        <w:t xml:space="preserve">Online video interviews also </w:t>
      </w:r>
      <w:r w:rsidR="000A3877">
        <w:rPr>
          <w:kern w:val="2"/>
        </w:rPr>
        <w:t xml:space="preserve">allowed a faithful </w:t>
      </w:r>
      <w:r w:rsidR="000E6579" w:rsidRPr="00DD2FDD">
        <w:rPr>
          <w:kern w:val="2"/>
        </w:rPr>
        <w:t>record</w:t>
      </w:r>
      <w:r w:rsidR="000A3877">
        <w:rPr>
          <w:kern w:val="2"/>
        </w:rPr>
        <w:t>ing</w:t>
      </w:r>
      <w:r w:rsidR="000E6579" w:rsidRPr="00DD2FDD">
        <w:rPr>
          <w:kern w:val="2"/>
        </w:rPr>
        <w:t xml:space="preserve"> </w:t>
      </w:r>
      <w:r w:rsidR="000A3877">
        <w:rPr>
          <w:kern w:val="2"/>
        </w:rPr>
        <w:t>and thus repeated examination of non-verbal cues for emotions alongside interviewees’ verbal accounts</w:t>
      </w:r>
      <w:r w:rsidR="000E6579" w:rsidRPr="00DD2FDD">
        <w:rPr>
          <w:kern w:val="2"/>
        </w:rPr>
        <w:t>.</w:t>
      </w:r>
      <w:r w:rsidR="000A3877">
        <w:rPr>
          <w:kern w:val="2"/>
        </w:rPr>
        <w:t xml:space="preserve"> Specifically, w</w:t>
      </w:r>
      <w:r w:rsidR="000E6579" w:rsidRPr="00DD2FDD">
        <w:rPr>
          <w:kern w:val="2"/>
        </w:rPr>
        <w:t>e employed Ekman</w:t>
      </w:r>
      <w:r w:rsidR="00E20CBE">
        <w:rPr>
          <w:kern w:val="2"/>
        </w:rPr>
        <w:t xml:space="preserve"> et al.’s (</w:t>
      </w:r>
      <w:r w:rsidR="000E6579" w:rsidRPr="00DD2FDD">
        <w:rPr>
          <w:kern w:val="2"/>
        </w:rPr>
        <w:t>2002) Facial Action Coding System (FACS)</w:t>
      </w:r>
      <w:r w:rsidR="00491EAA">
        <w:rPr>
          <w:kern w:val="2"/>
        </w:rPr>
        <w:t xml:space="preserve"> to capture facial</w:t>
      </w:r>
      <w:r w:rsidR="000A3877">
        <w:rPr>
          <w:kern w:val="2"/>
        </w:rPr>
        <w:t xml:space="preserve">ly displayed </w:t>
      </w:r>
      <w:r w:rsidR="00491EAA">
        <w:rPr>
          <w:kern w:val="2"/>
        </w:rPr>
        <w:t xml:space="preserve">emotions </w:t>
      </w:r>
      <w:r w:rsidR="000A3877">
        <w:rPr>
          <w:kern w:val="2"/>
        </w:rPr>
        <w:t>as confirmatory indicators of emotional encounters recalled by our informants</w:t>
      </w:r>
      <w:r w:rsidR="00491EAA">
        <w:rPr>
          <w:iCs/>
        </w:rPr>
        <w:t xml:space="preserve">. </w:t>
      </w:r>
      <w:r w:rsidR="00637182">
        <w:rPr>
          <w:iCs/>
        </w:rPr>
        <w:t xml:space="preserve">This is line with </w:t>
      </w:r>
      <w:r w:rsidR="000A3877">
        <w:rPr>
          <w:iCs/>
        </w:rPr>
        <w:t xml:space="preserve">ample evidence that </w:t>
      </w:r>
      <w:r w:rsidR="00637182">
        <w:rPr>
          <w:iCs/>
        </w:rPr>
        <w:t>retrieval of a memorable emotional event</w:t>
      </w:r>
      <w:r w:rsidR="000A3877">
        <w:rPr>
          <w:iCs/>
        </w:rPr>
        <w:t xml:space="preserve"> often </w:t>
      </w:r>
      <w:r w:rsidR="00637182">
        <w:rPr>
          <w:iCs/>
        </w:rPr>
        <w:t>reactivates emotional experience and reactions (</w:t>
      </w:r>
      <w:proofErr w:type="spellStart"/>
      <w:r w:rsidR="00637182">
        <w:rPr>
          <w:iCs/>
        </w:rPr>
        <w:t>Frijda</w:t>
      </w:r>
      <w:proofErr w:type="spellEnd"/>
      <w:r w:rsidR="00637182">
        <w:rPr>
          <w:iCs/>
        </w:rPr>
        <w:t xml:space="preserve"> 2006). </w:t>
      </w:r>
    </w:p>
    <w:p w14:paraId="2EF8BF72" w14:textId="16C7B420" w:rsidR="006D24F6" w:rsidRPr="00A766B4" w:rsidRDefault="002F63B4" w:rsidP="00D919F9">
      <w:pPr>
        <w:pBdr>
          <w:top w:val="nil"/>
          <w:left w:val="nil"/>
          <w:bottom w:val="nil"/>
          <w:right w:val="nil"/>
          <w:between w:val="nil"/>
        </w:pBdr>
        <w:spacing w:line="480" w:lineRule="auto"/>
        <w:jc w:val="both"/>
        <w:rPr>
          <w:iCs/>
        </w:rPr>
      </w:pPr>
      <w:r w:rsidRPr="00DD2FDD">
        <w:rPr>
          <w:kern w:val="2"/>
        </w:rPr>
        <w:t xml:space="preserve">Meanwhile, subsidiary staff who were either native English speakers or professional bilinguals welcomed the opportunity to express their views in English about their Chinese employer with the </w:t>
      </w:r>
      <w:r w:rsidRPr="00DD2FDD">
        <w:rPr>
          <w:kern w:val="2"/>
        </w:rPr>
        <w:lastRenderedPageBreak/>
        <w:t>assured confidentiality.</w:t>
      </w:r>
      <w:r w:rsidR="00007D78">
        <w:rPr>
          <w:kern w:val="2"/>
        </w:rPr>
        <w:t xml:space="preserve"> Likewise, the opportunity to </w:t>
      </w:r>
      <w:r w:rsidR="006D24F6">
        <w:rPr>
          <w:kern w:val="2"/>
        </w:rPr>
        <w:t>conduct</w:t>
      </w:r>
      <w:r w:rsidR="009277EC">
        <w:rPr>
          <w:kern w:val="2"/>
        </w:rPr>
        <w:t xml:space="preserve"> </w:t>
      </w:r>
      <w:r w:rsidR="006D24F6">
        <w:rPr>
          <w:kern w:val="2"/>
        </w:rPr>
        <w:t>interview</w:t>
      </w:r>
      <w:r w:rsidR="009277EC">
        <w:rPr>
          <w:kern w:val="2"/>
        </w:rPr>
        <w:t>s</w:t>
      </w:r>
      <w:r w:rsidR="00007D78">
        <w:rPr>
          <w:kern w:val="2"/>
        </w:rPr>
        <w:t xml:space="preserve"> in </w:t>
      </w:r>
      <w:r w:rsidR="006D24F6">
        <w:rPr>
          <w:kern w:val="2"/>
        </w:rPr>
        <w:t>interviewee’s</w:t>
      </w:r>
      <w:r w:rsidR="00007D78">
        <w:rPr>
          <w:kern w:val="2"/>
        </w:rPr>
        <w:t xml:space="preserve"> native language </w:t>
      </w:r>
      <w:r w:rsidR="000D34DA">
        <w:rPr>
          <w:kern w:val="2"/>
        </w:rPr>
        <w:t xml:space="preserve">enhanced </w:t>
      </w:r>
      <w:r w:rsidR="006D24F6">
        <w:rPr>
          <w:kern w:val="2"/>
        </w:rPr>
        <w:t>our</w:t>
      </w:r>
      <w:r w:rsidR="000D34DA">
        <w:rPr>
          <w:kern w:val="2"/>
        </w:rPr>
        <w:t xml:space="preserve"> </w:t>
      </w:r>
      <w:r w:rsidR="006D24F6" w:rsidRPr="00C97918">
        <w:rPr>
          <w:iCs/>
        </w:rPr>
        <w:t>rapport building</w:t>
      </w:r>
      <w:r w:rsidR="006D24F6">
        <w:rPr>
          <w:iCs/>
        </w:rPr>
        <w:t xml:space="preserve">, rich description </w:t>
      </w:r>
      <w:r w:rsidR="00A766B4">
        <w:rPr>
          <w:iCs/>
        </w:rPr>
        <w:t xml:space="preserve">of </w:t>
      </w:r>
      <w:r w:rsidR="006D24F6">
        <w:rPr>
          <w:iCs/>
        </w:rPr>
        <w:t xml:space="preserve">affective events, </w:t>
      </w:r>
      <w:r w:rsidR="006D24F6" w:rsidRPr="00C97918">
        <w:rPr>
          <w:iCs/>
        </w:rPr>
        <w:t>and</w:t>
      </w:r>
      <w:r w:rsidR="006D24F6">
        <w:rPr>
          <w:iCs/>
        </w:rPr>
        <w:t xml:space="preserve"> </w:t>
      </w:r>
      <w:bookmarkStart w:id="5" w:name="_Hlk134953637"/>
      <w:r w:rsidR="006D24F6">
        <w:rPr>
          <w:iCs/>
        </w:rPr>
        <w:t>familiarity with</w:t>
      </w:r>
      <w:r w:rsidR="006D24F6" w:rsidRPr="00C97918">
        <w:rPr>
          <w:iCs/>
        </w:rPr>
        <w:t xml:space="preserve"> </w:t>
      </w:r>
      <w:r w:rsidR="006D24F6" w:rsidRPr="00DF4EC8">
        <w:rPr>
          <w:kern w:val="2"/>
        </w:rPr>
        <w:t xml:space="preserve">“context” and “content” of </w:t>
      </w:r>
      <w:r w:rsidR="006D24F6">
        <w:rPr>
          <w:kern w:val="2"/>
        </w:rPr>
        <w:t xml:space="preserve">PD-related emotions </w:t>
      </w:r>
      <w:bookmarkEnd w:id="5"/>
      <w:r w:rsidR="006D24F6">
        <w:rPr>
          <w:kern w:val="2"/>
        </w:rPr>
        <w:t xml:space="preserve">reported by the informants </w:t>
      </w:r>
      <w:r w:rsidR="006D24F6" w:rsidRPr="00C97918">
        <w:rPr>
          <w:iCs/>
        </w:rPr>
        <w:t xml:space="preserve">(Welch &amp; </w:t>
      </w:r>
      <w:proofErr w:type="spellStart"/>
      <w:r w:rsidR="006D24F6" w:rsidRPr="00C97918">
        <w:rPr>
          <w:iCs/>
        </w:rPr>
        <w:t>Piekkari</w:t>
      </w:r>
      <w:proofErr w:type="spellEnd"/>
      <w:r w:rsidR="006D24F6" w:rsidRPr="00C97918">
        <w:rPr>
          <w:iCs/>
        </w:rPr>
        <w:t xml:space="preserve">, 2006). </w:t>
      </w:r>
    </w:p>
    <w:p w14:paraId="1BEF201D" w14:textId="0EA2742C" w:rsidR="00B30226" w:rsidRPr="00DD2FDD" w:rsidRDefault="002F63B4" w:rsidP="00D919F9">
      <w:pPr>
        <w:widowControl w:val="0"/>
        <w:pBdr>
          <w:top w:val="nil"/>
          <w:left w:val="nil"/>
          <w:bottom w:val="nil"/>
          <w:right w:val="nil"/>
          <w:between w:val="nil"/>
        </w:pBdr>
        <w:spacing w:after="160" w:line="480" w:lineRule="auto"/>
        <w:ind w:firstLine="709"/>
        <w:jc w:val="both"/>
        <w:rPr>
          <w:color w:val="000000"/>
        </w:rPr>
      </w:pPr>
      <w:r w:rsidRPr="00DD2FDD">
        <w:rPr>
          <w:color w:val="000000"/>
        </w:rPr>
        <w:t xml:space="preserve">The interview questions were informed by the literature, and they have evolved following selected site visits, and one of the authors’ 6-month internship in the company’s headquarters. Our initial objective was to understand how MNE staff perceive and react to country differences in cross-border knowledge transfer. However, following the initial field work we were struck by emotionally charged narratives, which challenged our assumption that PD is a mainly cognitive function. Intrigued to understand this unexpected finding, we moved back and forth among different analytical lenses, theoretical </w:t>
      </w:r>
      <w:proofErr w:type="gramStart"/>
      <w:r w:rsidRPr="00DD2FDD">
        <w:rPr>
          <w:color w:val="000000"/>
        </w:rPr>
        <w:t>explanations</w:t>
      </w:r>
      <w:proofErr w:type="gramEnd"/>
      <w:r w:rsidRPr="00DD2FDD">
        <w:rPr>
          <w:color w:val="000000"/>
        </w:rPr>
        <w:t xml:space="preserve"> and ongoing data collection/interpretation. Thus, we adjusted our interview protocol several times to better explore dual-structure conceptualization of PD containing both cognitive and emotional component</w:t>
      </w:r>
      <w:r w:rsidR="005975A4" w:rsidRPr="00DD2FDD">
        <w:rPr>
          <w:color w:val="000000"/>
        </w:rPr>
        <w:t>s</w:t>
      </w:r>
      <w:r w:rsidRPr="00DD2FDD">
        <w:rPr>
          <w:color w:val="000000"/>
        </w:rPr>
        <w:t xml:space="preserve"> (Ambos et al., 2019).</w:t>
      </w:r>
      <w:r w:rsidR="005975A4" w:rsidRPr="00DD2FDD">
        <w:rPr>
          <w:color w:val="000000"/>
        </w:rPr>
        <w:t xml:space="preserve"> This </w:t>
      </w:r>
      <w:r w:rsidR="00AD45DF" w:rsidRPr="00DD2FDD">
        <w:rPr>
          <w:color w:val="000000"/>
        </w:rPr>
        <w:t>non-linear</w:t>
      </w:r>
      <w:r w:rsidR="005975A4" w:rsidRPr="00DD2FDD">
        <w:rPr>
          <w:color w:val="000000"/>
        </w:rPr>
        <w:t xml:space="preserve"> process</w:t>
      </w:r>
      <w:r w:rsidR="00AD45DF" w:rsidRPr="00DD2FDD">
        <w:rPr>
          <w:color w:val="000000"/>
        </w:rPr>
        <w:t xml:space="preserve"> intertwining</w:t>
      </w:r>
      <w:r w:rsidR="005975A4" w:rsidRPr="00DD2FDD">
        <w:rPr>
          <w:color w:val="000000"/>
        </w:rPr>
        <w:t xml:space="preserve"> extant theory and empirical evidence of unfolding themes and insights leads us to apply a combination of inductive and abductive approach, which is explained in more detail in section 3.4. on data analysis. </w:t>
      </w:r>
    </w:p>
    <w:p w14:paraId="193D4CCD" w14:textId="65E4F77F" w:rsidR="00B30226" w:rsidRDefault="002F63B4" w:rsidP="00D919F9">
      <w:pPr>
        <w:widowControl w:val="0"/>
        <w:pBdr>
          <w:top w:val="nil"/>
          <w:left w:val="nil"/>
          <w:bottom w:val="nil"/>
          <w:right w:val="nil"/>
          <w:between w:val="nil"/>
        </w:pBdr>
        <w:spacing w:after="160" w:line="480" w:lineRule="auto"/>
        <w:ind w:firstLine="720"/>
        <w:jc w:val="both"/>
        <w:rPr>
          <w:color w:val="000000"/>
        </w:rPr>
      </w:pPr>
      <w:r w:rsidRPr="00DD2FDD">
        <w:rPr>
          <w:color w:val="000000"/>
        </w:rPr>
        <w:t>We started the interview with some “</w:t>
      </w:r>
      <w:proofErr w:type="gramStart"/>
      <w:r w:rsidRPr="00DD2FDD">
        <w:rPr>
          <w:color w:val="000000"/>
        </w:rPr>
        <w:t>grand-tour</w:t>
      </w:r>
      <w:proofErr w:type="gramEnd"/>
      <w:r w:rsidRPr="00DD2FDD">
        <w:rPr>
          <w:color w:val="000000"/>
        </w:rPr>
        <w:t>” questions about the interviewee’s background information, daily tasks in the project, interaction with the colleagues at the other sites (Spradley, 1979). Grand tour questions help us to move towards details of specific events and participants experience of them with mini-tour questions (Spradley, 1979). This sequence of inquiry is particularly useful in probing delicate subjects such as emotions.</w:t>
      </w:r>
      <w:r w:rsidR="008D2FFB" w:rsidRPr="008D2FFB">
        <w:t xml:space="preserve"> </w:t>
      </w:r>
      <w:r w:rsidR="008D2FFB">
        <w:t>Consistent</w:t>
      </w:r>
      <w:r w:rsidR="008D2FFB" w:rsidRPr="00081F31">
        <w:t xml:space="preserve"> with our conceptualization of emotion </w:t>
      </w:r>
      <w:r w:rsidR="008D2FFB">
        <w:t>as being driven by the appraisal of specific event</w:t>
      </w:r>
      <w:r w:rsidR="008D2FFB" w:rsidRPr="00081F31">
        <w:t xml:space="preserve"> (Lazarus, 1991)</w:t>
      </w:r>
      <w:r w:rsidR="008D2FFB">
        <w:t xml:space="preserve">, we employed critical incident technique (Durand, 2016, </w:t>
      </w:r>
      <w:proofErr w:type="spellStart"/>
      <w:r w:rsidR="008D2FFB">
        <w:t>Sinkovics</w:t>
      </w:r>
      <w:proofErr w:type="spellEnd"/>
      <w:r w:rsidR="008D2FFB">
        <w:t xml:space="preserve"> et al. 2011)</w:t>
      </w:r>
      <w:r w:rsidR="008D2FFB">
        <w:rPr>
          <w:color w:val="000000"/>
        </w:rPr>
        <w:t xml:space="preserve">, and directed </w:t>
      </w:r>
      <w:r w:rsidRPr="00DD2FDD">
        <w:rPr>
          <w:color w:val="000000"/>
        </w:rPr>
        <w:t>our interviewees</w:t>
      </w:r>
      <w:r w:rsidR="008D2FFB">
        <w:rPr>
          <w:color w:val="000000"/>
        </w:rPr>
        <w:t>’ narratives</w:t>
      </w:r>
      <w:r w:rsidRPr="00DD2FDD">
        <w:rPr>
          <w:color w:val="000000"/>
        </w:rPr>
        <w:t xml:space="preserve"> </w:t>
      </w:r>
      <w:r w:rsidR="008D2FFB">
        <w:rPr>
          <w:color w:val="000000"/>
        </w:rPr>
        <w:t>towards</w:t>
      </w:r>
      <w:r w:rsidRPr="00DD2FDD">
        <w:rPr>
          <w:color w:val="000000"/>
        </w:rPr>
        <w:t xml:space="preserve"> the</w:t>
      </w:r>
      <w:r w:rsidR="008D2FFB">
        <w:rPr>
          <w:color w:val="000000"/>
        </w:rPr>
        <w:t xml:space="preserve"> concrete</w:t>
      </w:r>
      <w:r w:rsidRPr="00DD2FDD">
        <w:rPr>
          <w:color w:val="000000"/>
        </w:rPr>
        <w:t xml:space="preserve"> </w:t>
      </w:r>
      <w:r w:rsidR="008D2FFB">
        <w:rPr>
          <w:color w:val="000000"/>
        </w:rPr>
        <w:t xml:space="preserve">and frequent challenges in </w:t>
      </w:r>
      <w:r w:rsidRPr="00DD2FDD">
        <w:rPr>
          <w:color w:val="000000"/>
        </w:rPr>
        <w:t xml:space="preserve">cross-border knowledge transfer. Based on the emotions our informants described, we subsequently asked probing </w:t>
      </w:r>
      <w:r w:rsidRPr="00DD2FDD">
        <w:rPr>
          <w:color w:val="000000"/>
        </w:rPr>
        <w:lastRenderedPageBreak/>
        <w:t>questions to understand the nature of those emotions and their consequence. In this way, the retrospective account was characterized by ‘where’ and ‘how’ certain emotion occurred rather than semantic knowledge of ‘what’ that emotion category was. In the end, interviewees were asked to share their thoughts about the relationships between those feelings, knowledge transfer and perception of foreign colleagues. We probed their general statement by asking them to illustrate these relationships with specific examples.</w:t>
      </w:r>
      <w:r w:rsidR="00B30226">
        <w:rPr>
          <w:color w:val="000000"/>
        </w:rPr>
        <w:t xml:space="preserve"> </w:t>
      </w:r>
      <w:r w:rsidRPr="00DD2FDD">
        <w:rPr>
          <w:color w:val="000000"/>
        </w:rPr>
        <w:t xml:space="preserve"> </w:t>
      </w:r>
    </w:p>
    <w:p w14:paraId="7724AAD7" w14:textId="375893C7" w:rsidR="00B30226" w:rsidRPr="00DD2FDD" w:rsidRDefault="00B30226" w:rsidP="00D919F9">
      <w:pPr>
        <w:widowControl w:val="0"/>
        <w:pBdr>
          <w:top w:val="nil"/>
          <w:left w:val="nil"/>
          <w:bottom w:val="nil"/>
          <w:right w:val="nil"/>
          <w:between w:val="nil"/>
        </w:pBdr>
        <w:spacing w:after="160" w:line="480" w:lineRule="auto"/>
        <w:ind w:firstLine="709"/>
        <w:jc w:val="both"/>
        <w:rPr>
          <w:color w:val="000000"/>
        </w:rPr>
      </w:pPr>
      <w:r w:rsidRPr="00817042">
        <w:t>Given the interactive nature of qualit</w:t>
      </w:r>
      <w:r w:rsidR="00D919F9">
        <w:t>at</w:t>
      </w:r>
      <w:r w:rsidRPr="00817042">
        <w:t xml:space="preserve">ive interviews, a particular challenge was that the respondent’s feelings could also affect the researcher’s </w:t>
      </w:r>
      <w:r w:rsidR="00F26318">
        <w:t xml:space="preserve">own emotions and </w:t>
      </w:r>
      <w:r w:rsidRPr="00817042">
        <w:t xml:space="preserve">role as “an informed outsider” (Welch et al., 2002, p. 625). Based on experience of the researcher who conducted the fieldwork, most of the informants were “corporate elites” (Welch et al., 2002) and found it uneasy to talk about emotion in the workplace. Hence, the </w:t>
      </w:r>
      <w:r w:rsidR="0059110B">
        <w:t>interviewer</w:t>
      </w:r>
      <w:r w:rsidR="0059110B" w:rsidRPr="00817042">
        <w:t xml:space="preserve"> </w:t>
      </w:r>
      <w:r w:rsidRPr="00817042">
        <w:t>felt particularly attached to the interviewees who were displaying appreciation and interest in our research. The interpersonal liking might run the risk of over-estimating the value of data from those</w:t>
      </w:r>
      <w:r w:rsidR="00F26318">
        <w:t xml:space="preserve"> elite but</w:t>
      </w:r>
      <w:r w:rsidRPr="00817042">
        <w:t xml:space="preserve"> </w:t>
      </w:r>
      <w:r w:rsidR="00F26318">
        <w:t>nice</w:t>
      </w:r>
      <w:r w:rsidRPr="00817042">
        <w:t xml:space="preserve"> informants. </w:t>
      </w:r>
      <w:r w:rsidR="00F26318">
        <w:t>We found c</w:t>
      </w:r>
      <w:r>
        <w:t>ollaboration with</w:t>
      </w:r>
      <w:r w:rsidRPr="00817042">
        <w:t xml:space="preserve"> </w:t>
      </w:r>
      <w:r w:rsidR="0059110B">
        <w:t>other</w:t>
      </w:r>
      <w:r w:rsidR="0059110B" w:rsidRPr="00817042">
        <w:t xml:space="preserve"> </w:t>
      </w:r>
      <w:r w:rsidRPr="00817042">
        <w:t xml:space="preserve">IB researchers provided </w:t>
      </w:r>
      <w:r w:rsidR="0059110B">
        <w:t xml:space="preserve">a good </w:t>
      </w:r>
      <w:r w:rsidRPr="00817042">
        <w:t xml:space="preserve">health check </w:t>
      </w:r>
      <w:r w:rsidR="007366A8">
        <w:t xml:space="preserve">to avoid a single </w:t>
      </w:r>
      <w:r w:rsidRPr="00817042">
        <w:t>researcher</w:t>
      </w:r>
      <w:r>
        <w:t xml:space="preserve"> in the fieldwork</w:t>
      </w:r>
      <w:r w:rsidRPr="00817042">
        <w:t xml:space="preserve"> </w:t>
      </w:r>
      <w:r w:rsidR="007366A8">
        <w:t xml:space="preserve">to </w:t>
      </w:r>
      <w:r>
        <w:t>“be</w:t>
      </w:r>
      <w:r w:rsidRPr="00817042">
        <w:t xml:space="preserve"> carried away</w:t>
      </w:r>
      <w:r>
        <w:t>”</w:t>
      </w:r>
      <w:r w:rsidRPr="00817042">
        <w:t xml:space="preserve"> by the </w:t>
      </w:r>
      <w:r>
        <w:t xml:space="preserve">informants’ </w:t>
      </w:r>
      <w:r w:rsidR="00F26318">
        <w:t>powerful</w:t>
      </w:r>
      <w:r>
        <w:t xml:space="preserve"> emotions. </w:t>
      </w:r>
    </w:p>
    <w:p w14:paraId="7AC27F3C" w14:textId="7A537562" w:rsidR="002F63B4" w:rsidRDefault="00100340" w:rsidP="00B30226">
      <w:pPr>
        <w:widowControl w:val="0"/>
        <w:pBdr>
          <w:top w:val="nil"/>
          <w:left w:val="nil"/>
          <w:bottom w:val="nil"/>
          <w:right w:val="nil"/>
          <w:between w:val="nil"/>
        </w:pBdr>
        <w:spacing w:line="480" w:lineRule="auto"/>
        <w:ind w:firstLine="720"/>
        <w:jc w:val="both"/>
        <w:rPr>
          <w:kern w:val="2"/>
        </w:rPr>
      </w:pPr>
      <w:r w:rsidRPr="00DD2FDD">
        <w:rPr>
          <w:color w:val="000000"/>
        </w:rPr>
        <w:t xml:space="preserve">In addition to </w:t>
      </w:r>
      <w:r w:rsidR="002F63B4" w:rsidRPr="00DD2FDD">
        <w:rPr>
          <w:color w:val="000000"/>
        </w:rPr>
        <w:t xml:space="preserve">interviews, we also observed three specific international projects of the company’s I.T. service. To ensure that the observed events were representative of </w:t>
      </w:r>
      <w:r w:rsidR="00772B31" w:rsidRPr="00DD2FDD">
        <w:rPr>
          <w:color w:val="000000"/>
        </w:rPr>
        <w:t xml:space="preserve">the </w:t>
      </w:r>
      <w:r w:rsidR="002F63B4" w:rsidRPr="00DD2FDD">
        <w:rPr>
          <w:color w:val="000000"/>
        </w:rPr>
        <w:t xml:space="preserve">knowledge transfer process taking place in the cross-border teams, we structured observations around the key project milestones: presales, bidding, </w:t>
      </w:r>
      <w:proofErr w:type="gramStart"/>
      <w:r w:rsidR="002F63B4" w:rsidRPr="00DD2FDD">
        <w:rPr>
          <w:color w:val="000000"/>
        </w:rPr>
        <w:t>delivery</w:t>
      </w:r>
      <w:proofErr w:type="gramEnd"/>
      <w:r w:rsidR="002F63B4" w:rsidRPr="00DD2FDD">
        <w:rPr>
          <w:color w:val="000000"/>
        </w:rPr>
        <w:t xml:space="preserve"> and evaluation</w:t>
      </w:r>
      <w:r w:rsidR="00FC68CB">
        <w:rPr>
          <w:color w:val="000000"/>
        </w:rPr>
        <w:t>. These</w:t>
      </w:r>
      <w:r w:rsidR="00A223E0">
        <w:rPr>
          <w:color w:val="000000"/>
        </w:rPr>
        <w:t xml:space="preserve"> observation</w:t>
      </w:r>
      <w:r w:rsidR="00FC68CB">
        <w:rPr>
          <w:color w:val="000000"/>
        </w:rPr>
        <w:t>s</w:t>
      </w:r>
      <w:r w:rsidR="00A223E0">
        <w:rPr>
          <w:color w:val="000000"/>
        </w:rPr>
        <w:t xml:space="preserve"> </w:t>
      </w:r>
      <w:r w:rsidR="00FC68CB">
        <w:rPr>
          <w:color w:val="000000"/>
        </w:rPr>
        <w:t>were</w:t>
      </w:r>
      <w:r w:rsidR="00A223E0">
        <w:rPr>
          <w:color w:val="000000"/>
        </w:rPr>
        <w:t xml:space="preserve"> critical to</w:t>
      </w:r>
      <w:r w:rsidR="002F63B4" w:rsidRPr="00DD2FDD">
        <w:rPr>
          <w:color w:val="000000"/>
        </w:rPr>
        <w:t xml:space="preserve"> </w:t>
      </w:r>
      <w:r w:rsidR="00B756A6">
        <w:rPr>
          <w:color w:val="000000"/>
        </w:rPr>
        <w:t>studying emotions and their impacts as they occur instantaneously</w:t>
      </w:r>
      <w:r w:rsidR="002F63B4" w:rsidRPr="00DD2FDD">
        <w:rPr>
          <w:color w:val="000000"/>
        </w:rPr>
        <w:t xml:space="preserve">. </w:t>
      </w:r>
      <w:r w:rsidR="00A223E0">
        <w:rPr>
          <w:color w:val="000000"/>
        </w:rPr>
        <w:t>For instance</w:t>
      </w:r>
      <w:r w:rsidR="002F63B4" w:rsidRPr="00DD2FDD">
        <w:rPr>
          <w:color w:val="000000"/>
        </w:rPr>
        <w:t>,</w:t>
      </w:r>
      <w:r w:rsidR="00A223E0">
        <w:rPr>
          <w:color w:val="000000"/>
        </w:rPr>
        <w:t xml:space="preserve"> </w:t>
      </w:r>
      <w:r w:rsidR="00FC68CB">
        <w:rPr>
          <w:color w:val="000000"/>
        </w:rPr>
        <w:t xml:space="preserve">Ekman et al.’s (2002) </w:t>
      </w:r>
      <w:r w:rsidR="00A223E0">
        <w:rPr>
          <w:color w:val="000000"/>
        </w:rPr>
        <w:t xml:space="preserve">FACS was applied to our participation in several </w:t>
      </w:r>
      <w:r w:rsidR="00B756A6">
        <w:rPr>
          <w:color w:val="000000"/>
        </w:rPr>
        <w:t>virtual</w:t>
      </w:r>
      <w:r w:rsidR="00A223E0">
        <w:rPr>
          <w:color w:val="000000"/>
        </w:rPr>
        <w:t xml:space="preserve"> team meetings across the project lifecycle. This </w:t>
      </w:r>
      <w:r w:rsidR="001D5C84">
        <w:rPr>
          <w:color w:val="000000"/>
        </w:rPr>
        <w:t>enabled</w:t>
      </w:r>
      <w:r w:rsidR="00FC68CB">
        <w:rPr>
          <w:color w:val="000000"/>
        </w:rPr>
        <w:t xml:space="preserve"> </w:t>
      </w:r>
      <w:r w:rsidR="00A223E0">
        <w:rPr>
          <w:color w:val="000000"/>
        </w:rPr>
        <w:t xml:space="preserve">us to </w:t>
      </w:r>
      <w:r w:rsidR="000A3877">
        <w:rPr>
          <w:color w:val="000000"/>
        </w:rPr>
        <w:t>code and examine facial expressions as primary indicators of the emotions that occurred in the real time of performing global I.T. service.</w:t>
      </w:r>
      <w:r w:rsidR="001D5C84">
        <w:rPr>
          <w:color w:val="000000"/>
        </w:rPr>
        <w:t xml:space="preserve"> </w:t>
      </w:r>
      <w:r w:rsidR="002F63B4" w:rsidRPr="00DD2FDD">
        <w:rPr>
          <w:color w:val="000000"/>
        </w:rPr>
        <w:t xml:space="preserve">Finally, </w:t>
      </w:r>
      <w:r w:rsidR="002F63B4" w:rsidRPr="00DD2FDD">
        <w:rPr>
          <w:kern w:val="2"/>
        </w:rPr>
        <w:t xml:space="preserve">a wide range of documentary data </w:t>
      </w:r>
      <w:r w:rsidR="00356D9B" w:rsidRPr="00DD2FDD">
        <w:rPr>
          <w:kern w:val="2"/>
        </w:rPr>
        <w:t>was</w:t>
      </w:r>
      <w:r w:rsidR="002F63B4" w:rsidRPr="00DD2FDD">
        <w:rPr>
          <w:kern w:val="2"/>
        </w:rPr>
        <w:t xml:space="preserve"> collected including project report, PowerPoint presentations, annual reports, internal newsletters, staff survey, industry-related white papers. We used documentary </w:t>
      </w:r>
      <w:r w:rsidR="002F63B4" w:rsidRPr="00DD2FDD">
        <w:rPr>
          <w:kern w:val="2"/>
        </w:rPr>
        <w:lastRenderedPageBreak/>
        <w:t xml:space="preserve">information for data triangulation as well as identifying future issues to explore. For instance, </w:t>
      </w:r>
      <w:proofErr w:type="gramStart"/>
      <w:r w:rsidR="002F63B4" w:rsidRPr="00DD2FDD">
        <w:rPr>
          <w:kern w:val="2"/>
        </w:rPr>
        <w:t>a number of</w:t>
      </w:r>
      <w:proofErr w:type="gramEnd"/>
      <w:r w:rsidR="002F63B4" w:rsidRPr="00DD2FDD">
        <w:rPr>
          <w:kern w:val="2"/>
        </w:rPr>
        <w:t xml:space="preserve"> post project reports highlighted the importance of positive emotional climate in delivering high-quality I.T. service, thus stimulating our inquiry of how individuals cope with perceived PD through emotional reactions. </w:t>
      </w:r>
      <w:r w:rsidR="00FC68CB">
        <w:rPr>
          <w:kern w:val="2"/>
        </w:rPr>
        <w:t>Table 3 summarizes our participant observation</w:t>
      </w:r>
      <w:r w:rsidR="00B756A6">
        <w:rPr>
          <w:kern w:val="2"/>
        </w:rPr>
        <w:t>s</w:t>
      </w:r>
      <w:r w:rsidR="00FC68CB">
        <w:rPr>
          <w:kern w:val="2"/>
        </w:rPr>
        <w:t xml:space="preserve"> and documents </w:t>
      </w:r>
      <w:r w:rsidR="00B756A6">
        <w:rPr>
          <w:kern w:val="2"/>
        </w:rPr>
        <w:t xml:space="preserve">for </w:t>
      </w:r>
      <w:r w:rsidR="00FC68CB">
        <w:rPr>
          <w:kern w:val="2"/>
        </w:rPr>
        <w:t xml:space="preserve">data collection. </w:t>
      </w:r>
    </w:p>
    <w:p w14:paraId="770F0B65" w14:textId="4727E171" w:rsidR="00FC68CB" w:rsidRPr="00617DB0" w:rsidRDefault="00FC68CB" w:rsidP="00D83810">
      <w:pPr>
        <w:widowControl w:val="0"/>
        <w:pBdr>
          <w:top w:val="nil"/>
          <w:left w:val="nil"/>
          <w:bottom w:val="nil"/>
          <w:right w:val="nil"/>
          <w:between w:val="nil"/>
        </w:pBdr>
        <w:spacing w:line="480" w:lineRule="auto"/>
        <w:ind w:firstLine="720"/>
        <w:jc w:val="center"/>
        <w:rPr>
          <w:color w:val="000000"/>
        </w:rPr>
      </w:pPr>
      <w:r>
        <w:rPr>
          <w:kern w:val="2"/>
        </w:rPr>
        <w:t xml:space="preserve">= Insert </w:t>
      </w:r>
      <w:r w:rsidR="00385AD6">
        <w:rPr>
          <w:kern w:val="2"/>
        </w:rPr>
        <w:t>T</w:t>
      </w:r>
      <w:r>
        <w:rPr>
          <w:kern w:val="2"/>
        </w:rPr>
        <w:t>able 3 about here =</w:t>
      </w:r>
    </w:p>
    <w:p w14:paraId="12981CF5" w14:textId="77777777" w:rsidR="002F63B4" w:rsidRPr="00DD2FDD" w:rsidRDefault="002F63B4" w:rsidP="002F63B4">
      <w:pPr>
        <w:pBdr>
          <w:top w:val="nil"/>
          <w:left w:val="nil"/>
          <w:bottom w:val="nil"/>
          <w:right w:val="nil"/>
          <w:between w:val="nil"/>
        </w:pBdr>
        <w:spacing w:line="480" w:lineRule="auto"/>
        <w:jc w:val="both"/>
        <w:rPr>
          <w:b/>
          <w:bCs/>
          <w:iCs/>
          <w:color w:val="000000"/>
        </w:rPr>
      </w:pPr>
      <w:r w:rsidRPr="00DD2FDD">
        <w:rPr>
          <w:b/>
          <w:bCs/>
          <w:iCs/>
          <w:color w:val="000000"/>
        </w:rPr>
        <w:t>3.4. Data analysis</w:t>
      </w:r>
    </w:p>
    <w:p w14:paraId="709B95BA" w14:textId="2F8DE471" w:rsidR="002F63B4" w:rsidRPr="00DD2FDD" w:rsidRDefault="002141C1" w:rsidP="002141C1">
      <w:pPr>
        <w:widowControl w:val="0"/>
        <w:spacing w:after="160" w:line="480" w:lineRule="auto"/>
        <w:ind w:firstLine="709"/>
        <w:jc w:val="both"/>
      </w:pPr>
      <w:r w:rsidRPr="00DD2FDD">
        <w:t>Consistent with Magnani and Gioia’s (202</w:t>
      </w:r>
      <w:r w:rsidR="0010045A">
        <w:t>3</w:t>
      </w:r>
      <w:r w:rsidRPr="00DD2FDD">
        <w:t xml:space="preserve">) systemic approach of qualitative data analysis, </w:t>
      </w:r>
      <w:r w:rsidR="00AD45DF" w:rsidRPr="00DD2FDD">
        <w:t xml:space="preserve">we </w:t>
      </w:r>
      <w:r w:rsidRPr="00DD2FDD">
        <w:t xml:space="preserve">specifically </w:t>
      </w:r>
      <w:r w:rsidR="00AD45DF" w:rsidRPr="00DD2FDD">
        <w:t>followed the inferential process of</w:t>
      </w:r>
      <w:r w:rsidRPr="00DD2FDD">
        <w:t xml:space="preserve"> the</w:t>
      </w:r>
      <w:r w:rsidR="00AD45DF" w:rsidRPr="00DD2FDD">
        <w:t xml:space="preserve"> Gioia Methodology </w:t>
      </w:r>
      <w:r w:rsidRPr="00DD2FDD">
        <w:t xml:space="preserve">(see Gioia et al., 2013) </w:t>
      </w:r>
      <w:r w:rsidR="00AD45DF" w:rsidRPr="00DD2FDD">
        <w:t xml:space="preserve">that </w:t>
      </w:r>
      <w:r w:rsidR="00B64DBA" w:rsidRPr="00DD2FDD">
        <w:t>departs</w:t>
      </w:r>
      <w:r w:rsidR="00AD45DF" w:rsidRPr="00DD2FDD">
        <w:t xml:space="preserve"> from informant </w:t>
      </w:r>
      <w:r w:rsidR="005435AB" w:rsidRPr="00DD2FDD">
        <w:t>centred</w:t>
      </w:r>
      <w:r w:rsidR="00AD45DF" w:rsidRPr="00DD2FDD">
        <w:t xml:space="preserve"> understanding by adhering faithfully to our participants</w:t>
      </w:r>
      <w:r w:rsidRPr="00DD2FDD">
        <w:t xml:space="preserve">’ </w:t>
      </w:r>
      <w:r w:rsidR="00AD45DF" w:rsidRPr="00DD2FDD">
        <w:t>experience of PD in MNE knowledge transfer (i.e., inductive reasoning)</w:t>
      </w:r>
      <w:r w:rsidRPr="00DD2FDD">
        <w:t>, and moves</w:t>
      </w:r>
      <w:r w:rsidR="00AD45DF" w:rsidRPr="00DD2FDD">
        <w:t xml:space="preserve"> towards theory </w:t>
      </w:r>
      <w:r w:rsidR="005435AB" w:rsidRPr="00DD2FDD">
        <w:t>centred</w:t>
      </w:r>
      <w:r w:rsidR="00AD45DF" w:rsidRPr="00DD2FDD">
        <w:t xml:space="preserve"> understanding on emotional dimension of PD, guided by Dubois and Gadde’s (2002) suggestion on ‘systemic combining’</w:t>
      </w:r>
      <w:r w:rsidRPr="00DD2FDD">
        <w:t xml:space="preserve"> of extent literature and empirical data from the field </w:t>
      </w:r>
      <w:r w:rsidR="00AD45DF" w:rsidRPr="00DD2FDD">
        <w:t xml:space="preserve">(i.e., abductive reasoning). </w:t>
      </w:r>
      <w:r w:rsidR="002F63B4" w:rsidRPr="00DD2FDD">
        <w:t>The</w:t>
      </w:r>
      <w:r w:rsidR="00AD45DF" w:rsidRPr="00DD2FDD">
        <w:t xml:space="preserve"> interplay between</w:t>
      </w:r>
      <w:r w:rsidR="002F63B4" w:rsidRPr="00DD2FDD">
        <w:t xml:space="preserve"> induction and abduction are more likely to generate </w:t>
      </w:r>
      <w:r w:rsidRPr="00DD2FDD">
        <w:t>“novel theoretical</w:t>
      </w:r>
      <w:r w:rsidR="002F63B4" w:rsidRPr="00DD2FDD">
        <w:t xml:space="preserve"> </w:t>
      </w:r>
      <w:r w:rsidRPr="00DD2FDD">
        <w:t xml:space="preserve">insights” </w:t>
      </w:r>
      <w:r w:rsidR="002F63B4" w:rsidRPr="00DD2FDD">
        <w:t xml:space="preserve">and </w:t>
      </w:r>
      <w:r w:rsidRPr="00DD2FDD">
        <w:t xml:space="preserve">“best </w:t>
      </w:r>
      <w:r w:rsidR="002F63B4" w:rsidRPr="00DD2FDD">
        <w:t>explanations</w:t>
      </w:r>
      <w:r w:rsidRPr="00DD2FDD">
        <w:t>”</w:t>
      </w:r>
      <w:r w:rsidR="002F63B4" w:rsidRPr="00DD2FDD">
        <w:t xml:space="preserve"> than induction alone </w:t>
      </w:r>
      <w:r w:rsidR="0010045A">
        <w:t>(</w:t>
      </w:r>
      <w:r w:rsidR="002F63B4" w:rsidRPr="00DD2FDD">
        <w:t xml:space="preserve">Timmermans &amp; </w:t>
      </w:r>
      <w:proofErr w:type="spellStart"/>
      <w:r w:rsidR="002F63B4" w:rsidRPr="00DD2FDD">
        <w:t>Tavory</w:t>
      </w:r>
      <w:proofErr w:type="spellEnd"/>
      <w:r w:rsidR="002F63B4" w:rsidRPr="00DD2FDD">
        <w:t xml:space="preserve">, 2012). </w:t>
      </w:r>
      <w:r w:rsidR="0010045A">
        <w:t xml:space="preserve">Thus, we concur with the view that Gioia Methodology should not be conceived or used as a template for “procedural rigor” that undermines “interpretive rigor” (Magnani &amp; Gioia, 2023; Mees-Buss et al., 2022). </w:t>
      </w:r>
    </w:p>
    <w:p w14:paraId="1BCBFFA7" w14:textId="7AEFAF37" w:rsidR="002F63B4" w:rsidRPr="00DD2FDD" w:rsidRDefault="002F63B4" w:rsidP="006C4814">
      <w:pPr>
        <w:widowControl w:val="0"/>
        <w:spacing w:after="160" w:line="480" w:lineRule="auto"/>
        <w:ind w:firstLine="709"/>
        <w:jc w:val="both"/>
      </w:pPr>
      <w:r w:rsidRPr="00DD2FDD">
        <w:t xml:space="preserve">The inductive epistemology guided our first stage of </w:t>
      </w:r>
      <w:r w:rsidR="006C4814" w:rsidRPr="00DD2FDD">
        <w:t>data analysis</w:t>
      </w:r>
      <w:r w:rsidRPr="00DD2FDD">
        <w:t>, where we focus</w:t>
      </w:r>
      <w:r w:rsidR="002C3E2C" w:rsidRPr="00DD2FDD">
        <w:t>ed</w:t>
      </w:r>
      <w:r w:rsidRPr="00DD2FDD">
        <w:t xml:space="preserve"> on how our participants define and understand macro-level PD stimuli in the context of MNE knowledge transfer. </w:t>
      </w:r>
      <w:r w:rsidR="006C4814" w:rsidRPr="00DD2FDD">
        <w:t>Following Gioia et al.’s (2013) practice, o</w:t>
      </w:r>
      <w:r w:rsidRPr="00DD2FDD">
        <w:t xml:space="preserve">pen coding was used to create short statements across all interviews indicating our informants’ perspectives and their word choices on how and why country differences matter in their </w:t>
      </w:r>
      <w:r w:rsidR="006C4814" w:rsidRPr="00DD2FDD">
        <w:t xml:space="preserve">knowledge exchange </w:t>
      </w:r>
      <w:r w:rsidRPr="00DD2FDD">
        <w:t xml:space="preserve">with foreign colleagues. This is consistent with our conceptualization of PD as perceptual. </w:t>
      </w:r>
      <w:r w:rsidR="006C4814" w:rsidRPr="00DD2FDD">
        <w:t xml:space="preserve">Through content analysis, we organized and grouped these statements into high-level nodes or first-order category. </w:t>
      </w:r>
    </w:p>
    <w:p w14:paraId="7C1B5F8A" w14:textId="6C4C70CA" w:rsidR="002F63B4" w:rsidRPr="00DD2FDD" w:rsidRDefault="002F63B4" w:rsidP="006C4814">
      <w:pPr>
        <w:widowControl w:val="0"/>
        <w:spacing w:after="160" w:line="480" w:lineRule="auto"/>
        <w:ind w:firstLine="709"/>
        <w:jc w:val="both"/>
      </w:pPr>
      <w:r w:rsidRPr="00DD2FDD">
        <w:lastRenderedPageBreak/>
        <w:t>By coding and categorizing qualitative data grounded in our participants’ lived experience, we inductively explore</w:t>
      </w:r>
      <w:r w:rsidR="002C3E2C" w:rsidRPr="00DD2FDD">
        <w:t>d</w:t>
      </w:r>
      <w:r w:rsidRPr="00DD2FDD">
        <w:t xml:space="preserve"> the relationship between macro-level PD stimuli and individual-level perceived PD (Dow and </w:t>
      </w:r>
      <w:proofErr w:type="spellStart"/>
      <w:r w:rsidRPr="00DD2FDD">
        <w:t>Karunaratna</w:t>
      </w:r>
      <w:proofErr w:type="spellEnd"/>
      <w:r w:rsidRPr="00DD2FDD">
        <w:t>, 2006).</w:t>
      </w:r>
      <w:r w:rsidR="006C4814" w:rsidRPr="00DD2FDD">
        <w:t xml:space="preserve"> </w:t>
      </w:r>
      <w:r w:rsidRPr="00DD2FDD">
        <w:t xml:space="preserve">In this process, we were </w:t>
      </w:r>
      <w:r w:rsidR="00C90139" w:rsidRPr="00DD2FDD">
        <w:t>struck</w:t>
      </w:r>
      <w:r w:rsidRPr="00DD2FDD">
        <w:t xml:space="preserve"> by emotionally charged narratives, which challenged our assumption that PD is a mainly a rational cognitive information process as dominant IB literature suggests. This new focus generated interesting anomalies. We observe even similar </w:t>
      </w:r>
      <w:r w:rsidR="00AC0A33" w:rsidRPr="00DD2FDD">
        <w:t>levels</w:t>
      </w:r>
      <w:r w:rsidRPr="00DD2FDD">
        <w:t xml:space="preserve"> of </w:t>
      </w:r>
      <w:r w:rsidR="006C4814" w:rsidRPr="00DD2FDD">
        <w:t>knowledge</w:t>
      </w:r>
      <w:r w:rsidRPr="00DD2FDD">
        <w:t xml:space="preserve"> about country differences might affect managers differently, invoking attraction for one manager, but hostility for the other. These emotions motive attitudes and behavio</w:t>
      </w:r>
      <w:r w:rsidR="005435AB">
        <w:t>u</w:t>
      </w:r>
      <w:r w:rsidRPr="00DD2FDD">
        <w:t xml:space="preserve">rs that defy the suggestion that uncertainty of PD could be addressed with more accurate information (Weber et al., 2020).  </w:t>
      </w:r>
    </w:p>
    <w:p w14:paraId="793F7A44" w14:textId="1BD9F55F" w:rsidR="006C4814" w:rsidRPr="00DD2FDD" w:rsidRDefault="002F63B4" w:rsidP="00703107">
      <w:pPr>
        <w:widowControl w:val="0"/>
        <w:spacing w:after="160" w:line="480" w:lineRule="auto"/>
        <w:ind w:firstLine="709"/>
        <w:jc w:val="both"/>
        <w:rPr>
          <w:iCs/>
        </w:rPr>
      </w:pPr>
      <w:r w:rsidRPr="00DD2FDD">
        <w:t>To further understand these anomalies, we complemented data analysis with abductive search for plausible explanations.</w:t>
      </w:r>
      <w:r w:rsidR="002C3E2C" w:rsidRPr="00DD2FDD">
        <w:rPr>
          <w:rFonts w:eastAsia="Times New Roman"/>
          <w:lang w:eastAsia="en-GB"/>
        </w:rPr>
        <w:t xml:space="preserve"> W</w:t>
      </w:r>
      <w:r w:rsidRPr="00DD2FDD">
        <w:rPr>
          <w:rFonts w:eastAsia="Times New Roman"/>
          <w:lang w:eastAsia="en-GB"/>
        </w:rPr>
        <w:t xml:space="preserve">e followed </w:t>
      </w:r>
      <w:proofErr w:type="spellStart"/>
      <w:r w:rsidRPr="00DD2FDD">
        <w:rPr>
          <w:rFonts w:eastAsia="Times New Roman"/>
          <w:lang w:eastAsia="en-GB"/>
        </w:rPr>
        <w:t>Sætre</w:t>
      </w:r>
      <w:proofErr w:type="spellEnd"/>
      <w:r w:rsidRPr="00DD2FDD">
        <w:rPr>
          <w:rFonts w:eastAsia="Times New Roman"/>
          <w:lang w:eastAsia="en-GB"/>
        </w:rPr>
        <w:t xml:space="preserve"> and Van De Ven (2021</w:t>
      </w:r>
      <w:r w:rsidR="00622186" w:rsidRPr="00DD2FDD">
        <w:rPr>
          <w:rFonts w:eastAsia="Times New Roman"/>
          <w:lang w:eastAsia="en-GB"/>
        </w:rPr>
        <w:t>, p.</w:t>
      </w:r>
      <w:r w:rsidRPr="00DD2FDD">
        <w:rPr>
          <w:rFonts w:eastAsia="Times New Roman"/>
          <w:lang w:eastAsia="en-GB"/>
        </w:rPr>
        <w:t xml:space="preserve">684) definition of abduction as: “[…] generative reasoning that begins with observing and confirming an anomaly, and generating and evaluating hunches that may explain the anomaly, for subsequent deductive constructing and inductive testing”. </w:t>
      </w:r>
      <w:r w:rsidR="002C3E2C" w:rsidRPr="00DD2FDD">
        <w:t>In this process, we sought</w:t>
      </w:r>
      <w:r w:rsidRPr="00DD2FDD">
        <w:t xml:space="preserve"> explanation for intriguing evidence in the light of psychological literature on emotion before returning to the data to securitize the speculations on the emotion dimension of PD. After evaluating different theories of emotions (e.g., evolutionary theory, psycho-physiological theory, social constructionist theory), we use</w:t>
      </w:r>
      <w:r w:rsidR="006D56C5" w:rsidRPr="00DD2FDD">
        <w:t>d</w:t>
      </w:r>
      <w:r w:rsidRPr="00DD2FDD">
        <w:t xml:space="preserve"> </w:t>
      </w:r>
      <w:r w:rsidR="008744F1" w:rsidRPr="00DD2FDD">
        <w:t xml:space="preserve">the </w:t>
      </w:r>
      <w:r w:rsidRPr="00DD2FDD">
        <w:t>appraisal theory of emotion for its power to explicate the process</w:t>
      </w:r>
      <w:r w:rsidR="006C4814" w:rsidRPr="00DD2FDD">
        <w:t xml:space="preserve"> and consequence</w:t>
      </w:r>
      <w:r w:rsidRPr="00DD2FDD">
        <w:t xml:space="preserve"> of emotion</w:t>
      </w:r>
      <w:r w:rsidR="006C4814" w:rsidRPr="00DD2FDD">
        <w:t>al experience</w:t>
      </w:r>
      <w:r w:rsidRPr="00DD2FDD">
        <w:t xml:space="preserve">. And a small number of IB studies on the role of emotion in cross-border M&amp;As apply cognitive appraisal theory but treat appraisal </w:t>
      </w:r>
      <w:r w:rsidR="00703107" w:rsidRPr="00DD2FDD">
        <w:t xml:space="preserve">as </w:t>
      </w:r>
      <w:r w:rsidRPr="00DD2FDD">
        <w:t>broad</w:t>
      </w:r>
      <w:r w:rsidR="00703107" w:rsidRPr="00DD2FDD">
        <w:t>, static concept</w:t>
      </w:r>
      <w:r w:rsidRPr="00DD2FDD">
        <w:t>.</w:t>
      </w:r>
      <w:r w:rsidR="00703107" w:rsidRPr="00DD2FDD">
        <w:t xml:space="preserve"> </w:t>
      </w:r>
      <w:r w:rsidR="00703107" w:rsidRPr="00DD2FDD">
        <w:rPr>
          <w:iCs/>
        </w:rPr>
        <w:t xml:space="preserve">Little attention was paid to the exact nature of appraisal process that elicits emotion and determines its differentiation, which generates inconsistent results on emotional triggers in M&amp;A situation and employee’s responses (e.g., </w:t>
      </w:r>
      <w:proofErr w:type="spellStart"/>
      <w:r w:rsidR="00703107" w:rsidRPr="00DD2FDD">
        <w:rPr>
          <w:iCs/>
        </w:rPr>
        <w:t>Sinkovics</w:t>
      </w:r>
      <w:proofErr w:type="spellEnd"/>
      <w:r w:rsidR="00703107" w:rsidRPr="00DD2FDD">
        <w:rPr>
          <w:iCs/>
        </w:rPr>
        <w:t xml:space="preserve"> et al., 2011, Gunkel et al., 2015). To enhance our analytic framework on ‘when’ and ‘how’ PD-related emotion occurs, we further elaborated appraisal theory and particularly emphasized appraisal as ‘cognitive-motivational-relational’ process consisting of distinctive </w:t>
      </w:r>
      <w:r w:rsidR="00703107" w:rsidRPr="00DD2FDD">
        <w:rPr>
          <w:iCs/>
        </w:rPr>
        <w:lastRenderedPageBreak/>
        <w:t xml:space="preserve">primary and secondary appraisal (Lazarus, 1991, </w:t>
      </w:r>
      <w:proofErr w:type="spellStart"/>
      <w:r w:rsidR="00703107" w:rsidRPr="00DD2FDD">
        <w:rPr>
          <w:iCs/>
        </w:rPr>
        <w:t>Frijda</w:t>
      </w:r>
      <w:proofErr w:type="spellEnd"/>
      <w:r w:rsidR="00703107" w:rsidRPr="00DD2FDD">
        <w:rPr>
          <w:iCs/>
        </w:rPr>
        <w:t xml:space="preserve"> et al., 1989). </w:t>
      </w:r>
    </w:p>
    <w:p w14:paraId="352C248A" w14:textId="194F9D3E" w:rsidR="006C4814" w:rsidRPr="00DD2FDD" w:rsidRDefault="006C4814" w:rsidP="006C4814">
      <w:pPr>
        <w:widowControl w:val="0"/>
        <w:spacing w:after="160" w:line="480" w:lineRule="auto"/>
        <w:ind w:firstLine="709"/>
        <w:jc w:val="both"/>
      </w:pPr>
      <w:r w:rsidRPr="00DD2FDD">
        <w:t xml:space="preserve">We resumed our data analysis with </w:t>
      </w:r>
      <w:r w:rsidR="00126B41" w:rsidRPr="00DD2FDD">
        <w:t xml:space="preserve">a </w:t>
      </w:r>
      <w:r w:rsidRPr="00DD2FDD">
        <w:t xml:space="preserve">focus on both </w:t>
      </w:r>
      <w:r w:rsidR="00126B41" w:rsidRPr="00DD2FDD">
        <w:t xml:space="preserve">the </w:t>
      </w:r>
      <w:r w:rsidRPr="00DD2FDD">
        <w:t xml:space="preserve">emotional and cognitive components of PD and </w:t>
      </w:r>
      <w:r w:rsidR="005975A4" w:rsidRPr="00DD2FDD">
        <w:t>created</w:t>
      </w:r>
      <w:r w:rsidRPr="00DD2FDD">
        <w:t xml:space="preserve"> more codes. This led to the second stage of selective coding when we needed to determine the common properties of those codes and reduce them into a more manageable number.  To identify the strongest themes, we sought similarities and differences among these codes and categories via constant comparative method, which is vital to both inductive and </w:t>
      </w:r>
      <w:r w:rsidR="005975A4" w:rsidRPr="00DD2FDD">
        <w:t>ab</w:t>
      </w:r>
      <w:r w:rsidRPr="00DD2FDD">
        <w:t>ductive analysis (</w:t>
      </w:r>
      <w:proofErr w:type="spellStart"/>
      <w:r w:rsidRPr="00DD2FDD">
        <w:rPr>
          <w:rFonts w:eastAsia="Times New Roman"/>
          <w:lang w:eastAsia="en-GB"/>
        </w:rPr>
        <w:t>Sætre</w:t>
      </w:r>
      <w:proofErr w:type="spellEnd"/>
      <w:r w:rsidRPr="00DD2FDD">
        <w:rPr>
          <w:rFonts w:eastAsia="Times New Roman"/>
          <w:lang w:eastAsia="en-GB"/>
        </w:rPr>
        <w:t xml:space="preserve"> &amp; Van De Ven, 2021). For the inductive part, we selected the statements of each interviewee within the same company’s unit and contrasted them based on organizational position and other individual attributes. Then, we juxtaposed and refined core categories across the functional role of units. For the abductive part, we compared our data with exiting concepts and theories, which in turn generate a </w:t>
      </w:r>
      <w:r w:rsidRPr="00DD2FDD">
        <w:t xml:space="preserve">non-linear ‘matching’ process between theory and reality (Dubois </w:t>
      </w:r>
      <w:r w:rsidR="00964DF3" w:rsidRPr="00DD2FDD">
        <w:t xml:space="preserve">&amp; </w:t>
      </w:r>
      <w:r w:rsidRPr="00DD2FDD">
        <w:t xml:space="preserve">Gadde, 2002). For instance, with </w:t>
      </w:r>
      <w:r w:rsidR="005935B9" w:rsidRPr="00DD2FDD">
        <w:t xml:space="preserve">the </w:t>
      </w:r>
      <w:r w:rsidRPr="00DD2FDD">
        <w:t xml:space="preserve">appraisal theory of emotion, existing concepts of ‘personal concern’ ‘valance and activation’ were used to interpret our data (Lazarus, 1991). Then, we </w:t>
      </w:r>
      <w:r w:rsidR="00E053CA" w:rsidRPr="00DD2FDD">
        <w:t>imported</w:t>
      </w:r>
      <w:r w:rsidRPr="00DD2FDD">
        <w:t xml:space="preserve"> these concepts from the field and explored their meaning from our interviewees’ lived experience of PD-related emotion in MNE knowledge transfer. This helped us to better examine and retain the most important thematic categories. </w:t>
      </w:r>
    </w:p>
    <w:p w14:paraId="77C7A57E" w14:textId="3E9EAB0A" w:rsidR="006C4814" w:rsidRPr="00DD2FDD" w:rsidRDefault="006C4814" w:rsidP="006C4814">
      <w:pPr>
        <w:pBdr>
          <w:top w:val="nil"/>
          <w:left w:val="nil"/>
          <w:bottom w:val="nil"/>
          <w:right w:val="nil"/>
          <w:between w:val="nil"/>
        </w:pBdr>
        <w:spacing w:after="160" w:line="480" w:lineRule="auto"/>
        <w:ind w:firstLine="709"/>
        <w:jc w:val="both"/>
        <w:rPr>
          <w:color w:val="000000"/>
        </w:rPr>
      </w:pPr>
      <w:r w:rsidRPr="00DD2FDD">
        <w:t>The combination of inductive and abductive analysis guided us to organize first-order concepts into second-order themes. Through ‘direction and redirection’ of ongoing data analysis</w:t>
      </w:r>
      <w:r w:rsidR="00964DF3" w:rsidRPr="00DD2FDD">
        <w:t xml:space="preserve"> (Dubois &amp; Gadde, 2002)</w:t>
      </w:r>
      <w:r w:rsidRPr="00DD2FDD">
        <w:t xml:space="preserve">, we found </w:t>
      </w:r>
      <w:r w:rsidRPr="00DD2FDD">
        <w:rPr>
          <w:color w:val="000000"/>
        </w:rPr>
        <w:t xml:space="preserve">Gibson’s (2001) work on cognitive process of knowledge activities provide a suitable theoretical anchor linking MNE knowledge transfer, PD perception and emotions. We further iterated our dataset and theories to the point </w:t>
      </w:r>
      <w:r w:rsidR="00AC0A33" w:rsidRPr="00DD2FDD">
        <w:rPr>
          <w:color w:val="000000"/>
        </w:rPr>
        <w:t>where</w:t>
      </w:r>
      <w:r w:rsidRPr="00DD2FDD">
        <w:rPr>
          <w:color w:val="000000"/>
        </w:rPr>
        <w:t xml:space="preserve"> no additional insights were identified. Finally, we consolidated second-orders themes into more overarching, theory-driven constructs for our conceptual model</w:t>
      </w:r>
      <w:r w:rsidR="00777722" w:rsidRPr="00DD2FDD">
        <w:rPr>
          <w:color w:val="000000"/>
        </w:rPr>
        <w:t xml:space="preserve"> (see Figure 1 below)</w:t>
      </w:r>
      <w:r w:rsidRPr="00DD2FDD">
        <w:rPr>
          <w:color w:val="000000"/>
        </w:rPr>
        <w:t xml:space="preserve">. </w:t>
      </w:r>
    </w:p>
    <w:p w14:paraId="7B7D3C93" w14:textId="22861D14" w:rsidR="002F63B4" w:rsidRPr="00DD2FDD" w:rsidRDefault="002F63B4" w:rsidP="002F63B4">
      <w:pPr>
        <w:widowControl w:val="0"/>
        <w:spacing w:after="160" w:line="480" w:lineRule="auto"/>
        <w:ind w:firstLine="709"/>
        <w:jc w:val="center"/>
      </w:pPr>
      <w:r w:rsidRPr="00DD2FDD">
        <w:t xml:space="preserve">=Insert </w:t>
      </w:r>
      <w:r w:rsidR="006D56C5" w:rsidRPr="00DD2FDD">
        <w:t xml:space="preserve">Figure </w:t>
      </w:r>
      <w:r w:rsidR="00777722" w:rsidRPr="00DD2FDD">
        <w:t xml:space="preserve">1 </w:t>
      </w:r>
      <w:r w:rsidRPr="00DD2FDD">
        <w:t>around here=</w:t>
      </w:r>
    </w:p>
    <w:p w14:paraId="0E89BB8E" w14:textId="5C075C75" w:rsidR="002F63B4" w:rsidRPr="00DD2FDD" w:rsidRDefault="002F63B4" w:rsidP="002F63B4">
      <w:pPr>
        <w:widowControl w:val="0"/>
        <w:spacing w:after="160" w:line="480" w:lineRule="auto"/>
        <w:ind w:firstLine="709"/>
        <w:jc w:val="both"/>
      </w:pPr>
      <w:r w:rsidRPr="00DD2FDD">
        <w:lastRenderedPageBreak/>
        <w:t xml:space="preserve">While coding was predominantly conducted by one of the co-authors, the emerging themes and different interpretations </w:t>
      </w:r>
      <w:r w:rsidR="009C58BD" w:rsidRPr="00DD2FDD">
        <w:t>were</w:t>
      </w:r>
      <w:r w:rsidRPr="00DD2FDD">
        <w:t xml:space="preserve"> discussed among all the co-authors during the entire process of data analysis. Our transcripts were checked by two fluent Chinese and English speakers with professional knowledge of international business, and they confirmed that our translation was accurate and consistent</w:t>
      </w:r>
      <w:r w:rsidR="005544A7" w:rsidRPr="00DD2FDD">
        <w:t>.</w:t>
      </w:r>
    </w:p>
    <w:p w14:paraId="54ECFCA5" w14:textId="64320E68" w:rsidR="002F63B4" w:rsidRPr="00DD2FDD" w:rsidRDefault="002F63B4" w:rsidP="002F63B4">
      <w:pPr>
        <w:widowControl w:val="0"/>
        <w:spacing w:after="160" w:line="480" w:lineRule="auto"/>
        <w:ind w:firstLine="709"/>
        <w:jc w:val="both"/>
      </w:pPr>
      <w:r w:rsidRPr="00DD2FDD">
        <w:t xml:space="preserve">To capture emotions, we relied on Ekman’s (1992) basic emotion model to code primary emotions mentioned by the interviewees. There is a high agreement about five primary emotions: anger, fear, disgust, </w:t>
      </w:r>
      <w:proofErr w:type="gramStart"/>
      <w:r w:rsidRPr="00DD2FDD">
        <w:t>sadness</w:t>
      </w:r>
      <w:proofErr w:type="gramEnd"/>
      <w:r w:rsidRPr="00DD2FDD">
        <w:t xml:space="preserve"> and happiness. Each primary emotion is not a single psychological state, but a family of states united by the core relational theme (Lazarus, 1991). The variations within each emotion family generate different sub-emotions. For instance, fear is defined as the appraisal of danger with unique evolutionary, </w:t>
      </w:r>
      <w:proofErr w:type="gramStart"/>
      <w:r w:rsidRPr="00DD2FDD">
        <w:t>cross-cultural</w:t>
      </w:r>
      <w:proofErr w:type="gramEnd"/>
      <w:r w:rsidRPr="00DD2FDD">
        <w:t xml:space="preserve"> and physiological bases, distinguishing it from anger as the appraisal of blame. Feeling nervous can be considered as a more moderate</w:t>
      </w:r>
      <w:r w:rsidR="00100340" w:rsidRPr="00DD2FDD">
        <w:t xml:space="preserve"> </w:t>
      </w:r>
      <w:r w:rsidRPr="00DD2FDD">
        <w:t xml:space="preserve">form of fear once individuals learn the danger is not so life-threatening. For analytic parsimony, various emotive statements or expressive cues about sub-emotions were grouped together and labelled accordingly. To avoid making too wide </w:t>
      </w:r>
      <w:r w:rsidR="0024532A" w:rsidRPr="00DD2FDD">
        <w:t xml:space="preserve">an </w:t>
      </w:r>
      <w:r w:rsidRPr="00DD2FDD">
        <w:t xml:space="preserve">inferential leap, whenever possible, we ensure the illustrations of emotional process in PD development </w:t>
      </w:r>
      <w:r w:rsidR="00191E01" w:rsidRPr="00DD2FDD">
        <w:t>are</w:t>
      </w:r>
      <w:r w:rsidRPr="00DD2FDD">
        <w:t xml:space="preserve"> evidenced by the participants from both sides of knowledge transfer. The overall cultural similarity between our research team and the participants gave us an additional ‘in-group advantage’ to decode emotional expressions and their appraisal patterns more accurately (</w:t>
      </w:r>
      <w:proofErr w:type="spellStart"/>
      <w:r w:rsidRPr="00DD2FDD">
        <w:t>Elfenbein</w:t>
      </w:r>
      <w:proofErr w:type="spellEnd"/>
      <w:r w:rsidRPr="00DD2FDD">
        <w:t xml:space="preserve">, 2007). Table </w:t>
      </w:r>
      <w:r w:rsidR="00A97655" w:rsidRPr="00DD2FDD">
        <w:t>4</w:t>
      </w:r>
      <w:r w:rsidRPr="00DD2FDD">
        <w:t xml:space="preserve"> illustrates the </w:t>
      </w:r>
      <w:bookmarkStart w:id="6" w:name="_Hlk35848705"/>
      <w:r w:rsidRPr="00DD2FDD">
        <w:t xml:space="preserve">operationalization </w:t>
      </w:r>
      <w:bookmarkEnd w:id="6"/>
      <w:r w:rsidRPr="00DD2FDD">
        <w:t xml:space="preserve">of the inferred emotions.  </w:t>
      </w:r>
    </w:p>
    <w:p w14:paraId="22A5196A" w14:textId="7E89F4DD" w:rsidR="002F63B4" w:rsidRPr="00DD2FDD" w:rsidRDefault="002F63B4" w:rsidP="002F63B4">
      <w:pPr>
        <w:pBdr>
          <w:top w:val="nil"/>
          <w:left w:val="nil"/>
          <w:bottom w:val="nil"/>
          <w:right w:val="nil"/>
          <w:between w:val="nil"/>
        </w:pBdr>
        <w:spacing w:after="160" w:line="480" w:lineRule="auto"/>
        <w:ind w:firstLine="720"/>
        <w:jc w:val="center"/>
        <w:rPr>
          <w:color w:val="000000"/>
        </w:rPr>
      </w:pPr>
      <w:r w:rsidRPr="00DD2FDD">
        <w:rPr>
          <w:color w:val="000000"/>
        </w:rPr>
        <w:t xml:space="preserve">=Insert Table </w:t>
      </w:r>
      <w:r w:rsidR="00A97655" w:rsidRPr="00DD2FDD">
        <w:rPr>
          <w:color w:val="000000"/>
        </w:rPr>
        <w:t>4</w:t>
      </w:r>
      <w:r w:rsidRPr="00DD2FDD">
        <w:rPr>
          <w:color w:val="000000"/>
        </w:rPr>
        <w:t xml:space="preserve"> about here=</w:t>
      </w:r>
    </w:p>
    <w:p w14:paraId="32CCB852" w14:textId="77777777" w:rsidR="002F63B4" w:rsidRPr="00DD2FDD" w:rsidRDefault="002F63B4" w:rsidP="002F63B4"/>
    <w:p w14:paraId="0142D316" w14:textId="510A3311" w:rsidR="002F63B4" w:rsidRPr="00DD2FDD" w:rsidRDefault="002F63B4" w:rsidP="0045129E">
      <w:pPr>
        <w:pBdr>
          <w:top w:val="nil"/>
          <w:left w:val="nil"/>
          <w:bottom w:val="nil"/>
          <w:right w:val="nil"/>
          <w:between w:val="nil"/>
        </w:pBdr>
        <w:spacing w:line="480" w:lineRule="auto"/>
        <w:jc w:val="both"/>
        <w:rPr>
          <w:b/>
          <w:color w:val="000000"/>
        </w:rPr>
      </w:pPr>
      <w:r w:rsidRPr="00DD2FDD">
        <w:rPr>
          <w:b/>
          <w:color w:val="000000"/>
        </w:rPr>
        <w:t>4. Findings</w:t>
      </w:r>
      <w:r w:rsidR="005544A7" w:rsidRPr="00DD2FDD">
        <w:rPr>
          <w:b/>
          <w:color w:val="000000"/>
        </w:rPr>
        <w:t>: The perceptual psychic distance within MNE knowledge transfer</w:t>
      </w:r>
      <w:r w:rsidR="001B5E90" w:rsidRPr="00DD2FDD">
        <w:rPr>
          <w:b/>
          <w:color w:val="000000"/>
        </w:rPr>
        <w:t>.</w:t>
      </w:r>
    </w:p>
    <w:p w14:paraId="4BBFBCF7" w14:textId="46A64304" w:rsidR="000E318F" w:rsidRPr="00DD2FDD" w:rsidRDefault="000E318F" w:rsidP="000E318F">
      <w:pPr>
        <w:pBdr>
          <w:top w:val="nil"/>
          <w:left w:val="nil"/>
          <w:bottom w:val="nil"/>
          <w:right w:val="nil"/>
          <w:between w:val="nil"/>
        </w:pBdr>
        <w:spacing w:after="160" w:line="480" w:lineRule="auto"/>
        <w:ind w:firstLine="709"/>
        <w:jc w:val="both"/>
        <w:rPr>
          <w:color w:val="000000"/>
        </w:rPr>
      </w:pPr>
      <w:r w:rsidRPr="00DD2FDD">
        <w:rPr>
          <w:color w:val="000000"/>
        </w:rPr>
        <w:t xml:space="preserve">To explore the perceptual PD within MNE knowledge transfer, we first drew on our informants’ context specific understanding of distance factors based on their own ‘native </w:t>
      </w:r>
      <w:r w:rsidRPr="00DD2FDD">
        <w:rPr>
          <w:color w:val="000000"/>
        </w:rPr>
        <w:lastRenderedPageBreak/>
        <w:t xml:space="preserve">categories’ of (Buckley &amp; Chapman, 1997). We then organized these emic views in line with Gibson’s (2001) four consecutive phases for cognitively processing knowledge exchange, in which we describe how various emotions are unfolded by the subjective appraisal of distance in one phase moving towards the next one. </w:t>
      </w:r>
    </w:p>
    <w:p w14:paraId="0E15D1A5" w14:textId="249824AC" w:rsidR="002F63B4" w:rsidRPr="00DD2FDD" w:rsidRDefault="002F63B4" w:rsidP="002F63B4">
      <w:pPr>
        <w:pBdr>
          <w:top w:val="nil"/>
          <w:left w:val="nil"/>
          <w:bottom w:val="nil"/>
          <w:right w:val="nil"/>
          <w:between w:val="nil"/>
        </w:pBdr>
        <w:spacing w:after="160" w:line="480" w:lineRule="auto"/>
        <w:jc w:val="both"/>
        <w:rPr>
          <w:b/>
          <w:bCs/>
          <w:color w:val="000000"/>
        </w:rPr>
      </w:pPr>
      <w:bookmarkStart w:id="7" w:name="_Hlk115342277"/>
      <w:r w:rsidRPr="00DD2FDD">
        <w:rPr>
          <w:b/>
          <w:bCs/>
          <w:color w:val="000000"/>
        </w:rPr>
        <w:t xml:space="preserve">4.1. </w:t>
      </w:r>
      <w:r w:rsidR="007B0678">
        <w:rPr>
          <w:b/>
          <w:bCs/>
          <w:color w:val="000000"/>
        </w:rPr>
        <w:t>Accumulation phase -</w:t>
      </w:r>
      <w:r w:rsidRPr="00DD2FDD">
        <w:rPr>
          <w:b/>
          <w:bCs/>
          <w:color w:val="000000"/>
        </w:rPr>
        <w:t xml:space="preserve"> perceiving knowledge </w:t>
      </w:r>
    </w:p>
    <w:bookmarkEnd w:id="7"/>
    <w:p w14:paraId="7618559E" w14:textId="77777777" w:rsidR="002F63B4" w:rsidRPr="00DD2FDD" w:rsidRDefault="002F63B4" w:rsidP="002F63B4">
      <w:pPr>
        <w:pStyle w:val="Body"/>
        <w:spacing w:line="480" w:lineRule="auto"/>
        <w:ind w:firstLine="851"/>
        <w:jc w:val="both"/>
        <w:rPr>
          <w:rFonts w:ascii="Times New Roman" w:hAnsi="Times New Roman"/>
          <w:sz w:val="24"/>
          <w:szCs w:val="24"/>
          <w:lang w:val="en-GB"/>
        </w:rPr>
      </w:pPr>
      <w:r w:rsidRPr="00DD2FDD">
        <w:rPr>
          <w:rFonts w:ascii="Times New Roman" w:hAnsi="Times New Roman"/>
          <w:sz w:val="24"/>
          <w:szCs w:val="24"/>
          <w:lang w:val="en-GB"/>
        </w:rPr>
        <w:t xml:space="preserve">Perceiving is a precondition of MNE knowledge transfer when </w:t>
      </w:r>
      <w:r w:rsidRPr="00DD2FDD">
        <w:rPr>
          <w:rFonts w:ascii="Times New Roman" w:hAnsi="Times New Roman" w:cs="Times New Roman"/>
          <w:sz w:val="24"/>
          <w:szCs w:val="24"/>
          <w:lang w:val="en-GB"/>
        </w:rPr>
        <w:t>“members become aware of new information” from each other (Gibson, 2001, p.124</w:t>
      </w:r>
      <w:bookmarkStart w:id="8" w:name="_Hlk115345959"/>
      <w:r w:rsidRPr="00DD2FDD">
        <w:rPr>
          <w:rFonts w:ascii="Times New Roman" w:hAnsi="Times New Roman" w:cs="Times New Roman"/>
          <w:sz w:val="24"/>
          <w:szCs w:val="24"/>
          <w:lang w:val="en-GB"/>
        </w:rPr>
        <w:t>).</w:t>
      </w:r>
      <w:r w:rsidRPr="00DD2FDD">
        <w:rPr>
          <w:rFonts w:ascii="Times New Roman" w:hAnsi="Times New Roman"/>
          <w:sz w:val="24"/>
          <w:szCs w:val="24"/>
          <w:lang w:val="en-GB"/>
        </w:rPr>
        <w:t xml:space="preserve"> </w:t>
      </w:r>
      <w:bookmarkEnd w:id="8"/>
      <w:r w:rsidRPr="00DD2FDD">
        <w:rPr>
          <w:rFonts w:ascii="Times New Roman" w:hAnsi="Times New Roman"/>
          <w:sz w:val="24"/>
          <w:szCs w:val="24"/>
          <w:lang w:val="en-GB"/>
        </w:rPr>
        <w:t xml:space="preserve">As a group, the foreign subsidiaries undertook projects following a mature software development plan. The I.T. professionals employed their analytic skills in proposing concrete solutions to address clients’ complex business issues. Underlying this performance, according to our informants, was a set of conceptual “software architecture knowledge” explicitly encoded in models, </w:t>
      </w:r>
      <w:proofErr w:type="gramStart"/>
      <w:r w:rsidRPr="00DD2FDD">
        <w:rPr>
          <w:rFonts w:ascii="Times New Roman" w:hAnsi="Times New Roman"/>
          <w:sz w:val="24"/>
          <w:szCs w:val="24"/>
          <w:lang w:val="en-GB"/>
        </w:rPr>
        <w:t>diagrams</w:t>
      </w:r>
      <w:proofErr w:type="gramEnd"/>
      <w:r w:rsidRPr="00DD2FDD">
        <w:rPr>
          <w:rFonts w:ascii="Times New Roman" w:hAnsi="Times New Roman"/>
          <w:sz w:val="24"/>
          <w:szCs w:val="24"/>
          <w:lang w:val="en-GB"/>
        </w:rPr>
        <w:t xml:space="preserve"> and manuals (#5 Australian). In contrast, the work undertaken by the Chinese HQs was not as structured, nor as demanding, as that delivered by the foreign subsidiaries. Sheltered by strong interpersonal relationship with the Chinese clients, domestic projects were described as a “safety net” (#12, Chinese) where many interviewees acquired knowledge via ‘trial and error’, ‘on-the-job training’, and ‘shadowing senior staff’. </w:t>
      </w:r>
    </w:p>
    <w:p w14:paraId="1E9994D2" w14:textId="7F3686C3" w:rsidR="002F63B4" w:rsidRPr="00DD2FDD" w:rsidRDefault="002F63B4" w:rsidP="002F63B4">
      <w:pPr>
        <w:pStyle w:val="Body"/>
        <w:spacing w:line="480" w:lineRule="auto"/>
        <w:ind w:firstLine="851"/>
        <w:jc w:val="both"/>
        <w:rPr>
          <w:rFonts w:ascii="Times New Roman" w:hAnsi="Times New Roman"/>
          <w:sz w:val="24"/>
          <w:szCs w:val="24"/>
          <w:lang w:val="en-GB"/>
        </w:rPr>
      </w:pPr>
      <w:r w:rsidRPr="00DD2FDD">
        <w:rPr>
          <w:rFonts w:ascii="Times New Roman" w:hAnsi="Times New Roman"/>
          <w:sz w:val="24"/>
          <w:szCs w:val="24"/>
          <w:lang w:val="en-GB"/>
        </w:rPr>
        <w:t xml:space="preserve">When the staff mutually perceived </w:t>
      </w:r>
      <w:r w:rsidR="00BE2F00" w:rsidRPr="00DD2FDD">
        <w:rPr>
          <w:rFonts w:ascii="Times New Roman" w:hAnsi="Times New Roman"/>
          <w:sz w:val="24"/>
          <w:szCs w:val="24"/>
          <w:lang w:val="en-GB"/>
        </w:rPr>
        <w:t xml:space="preserve">their </w:t>
      </w:r>
      <w:r w:rsidRPr="00DD2FDD">
        <w:rPr>
          <w:rFonts w:ascii="Times New Roman" w:hAnsi="Times New Roman"/>
          <w:sz w:val="24"/>
          <w:szCs w:val="24"/>
          <w:lang w:val="en-GB"/>
        </w:rPr>
        <w:t xml:space="preserve">foreign colleagues’ knowledge </w:t>
      </w:r>
      <w:r w:rsidR="00BE2F00" w:rsidRPr="00DD2FDD">
        <w:rPr>
          <w:rFonts w:ascii="Times New Roman" w:hAnsi="Times New Roman"/>
          <w:sz w:val="24"/>
          <w:szCs w:val="24"/>
          <w:lang w:val="en-GB"/>
        </w:rPr>
        <w:t xml:space="preserve">of </w:t>
      </w:r>
      <w:r w:rsidR="001A6033" w:rsidRPr="00DD2FDD">
        <w:rPr>
          <w:rFonts w:ascii="Times New Roman" w:hAnsi="Times New Roman"/>
          <w:sz w:val="24"/>
          <w:szCs w:val="24"/>
          <w:lang w:val="en-GB"/>
        </w:rPr>
        <w:t xml:space="preserve">the </w:t>
      </w:r>
      <w:r w:rsidRPr="00DD2FDD">
        <w:rPr>
          <w:rFonts w:ascii="Times New Roman" w:hAnsi="Times New Roman"/>
          <w:sz w:val="24"/>
          <w:szCs w:val="24"/>
          <w:lang w:val="en-GB"/>
        </w:rPr>
        <w:t xml:space="preserve">global I.T. service, perception of useful </w:t>
      </w:r>
      <w:r w:rsidRPr="00DD2FDD">
        <w:rPr>
          <w:rFonts w:ascii="Times New Roman" w:hAnsi="Times New Roman" w:cs="Times New Roman"/>
          <w:sz w:val="24"/>
          <w:szCs w:val="24"/>
          <w:lang w:val="en-GB"/>
        </w:rPr>
        <w:t xml:space="preserve">knowledge became discrepant, </w:t>
      </w:r>
      <w:r w:rsidRPr="00DD2FDD">
        <w:rPr>
          <w:rFonts w:ascii="Times New Roman" w:hAnsi="Times New Roman"/>
          <w:sz w:val="24"/>
          <w:szCs w:val="24"/>
          <w:lang w:val="en-GB"/>
        </w:rPr>
        <w:t xml:space="preserve">specifically whether such knowledge was characteristically codified or tacit. The subsidiary-based informants described the HQ knowledge “invisible” because a substantial amount of knowledge was not codified. </w:t>
      </w:r>
      <w:r w:rsidRPr="00DD2FDD">
        <w:rPr>
          <w:rFonts w:ascii="Times New Roman" w:hAnsi="Times New Roman" w:cs="Times New Roman"/>
          <w:sz w:val="24"/>
          <w:szCs w:val="24"/>
          <w:lang w:val="en-GB"/>
        </w:rPr>
        <w:t>As one respondent put it, the knowledge base of the Chinese HQs did not meet “what you initially expected from a global I.T service provider” (#1, Australian). Lack of explicit knowledge was also raised by the top subsidiary managers who expected to have a comprehensive view of the company’s knowledge base. One US-based senior project manager said:</w:t>
      </w:r>
    </w:p>
    <w:p w14:paraId="04EF1109" w14:textId="77777777" w:rsidR="002F63B4" w:rsidRPr="00DD2FDD" w:rsidRDefault="002F63B4" w:rsidP="002F63B4">
      <w:pPr>
        <w:pBdr>
          <w:top w:val="nil"/>
          <w:left w:val="nil"/>
          <w:bottom w:val="nil"/>
          <w:right w:val="nil"/>
          <w:between w:val="nil"/>
        </w:pBdr>
        <w:spacing w:after="160" w:line="360" w:lineRule="auto"/>
        <w:ind w:left="709"/>
        <w:jc w:val="both"/>
        <w:rPr>
          <w:color w:val="000000"/>
        </w:rPr>
      </w:pPr>
      <w:r w:rsidRPr="00DD2FDD">
        <w:rPr>
          <w:i/>
          <w:color w:val="000000"/>
        </w:rPr>
        <w:lastRenderedPageBreak/>
        <w:t xml:space="preserve">To run a global I.T. project, the basic expectation is that the project lead can easily identify and trace the company’s services to the relevant teams. When a project needs help from the Chinese sites, I do not have any sort of knowledge map telling me where the delivery teams are and what they are doing.  </w:t>
      </w:r>
      <w:r w:rsidRPr="00DD2FDD">
        <w:rPr>
          <w:color w:val="000000"/>
        </w:rPr>
        <w:t>(#12, American)</w:t>
      </w:r>
    </w:p>
    <w:p w14:paraId="626D4A74" w14:textId="77777777" w:rsidR="002F63B4" w:rsidRPr="00DD2FDD" w:rsidRDefault="002F63B4" w:rsidP="002F63B4">
      <w:pPr>
        <w:pBdr>
          <w:top w:val="nil"/>
          <w:left w:val="nil"/>
          <w:bottom w:val="nil"/>
          <w:right w:val="nil"/>
          <w:between w:val="nil"/>
        </w:pBdr>
        <w:spacing w:after="160" w:line="360" w:lineRule="auto"/>
        <w:ind w:left="709"/>
        <w:jc w:val="both"/>
        <w:rPr>
          <w:color w:val="000000"/>
        </w:rPr>
      </w:pPr>
    </w:p>
    <w:p w14:paraId="15CE2939" w14:textId="0E5CA2A6" w:rsidR="002F63B4" w:rsidRPr="00DD2FDD" w:rsidRDefault="002F63B4" w:rsidP="002F63B4">
      <w:pPr>
        <w:pBdr>
          <w:top w:val="nil"/>
          <w:left w:val="nil"/>
          <w:bottom w:val="nil"/>
          <w:right w:val="nil"/>
          <w:between w:val="nil"/>
        </w:pBdr>
        <w:spacing w:after="160" w:line="480" w:lineRule="auto"/>
        <w:ind w:firstLine="709"/>
        <w:jc w:val="both"/>
        <w:rPr>
          <w:color w:val="000000"/>
        </w:rPr>
      </w:pPr>
      <w:bookmarkStart w:id="9" w:name="_Hlk115193614"/>
      <w:r w:rsidRPr="00DD2FDD">
        <w:t xml:space="preserve">Being asked about the visibility of knowledge in the HQs, </w:t>
      </w:r>
      <w:r w:rsidRPr="00DD2FDD">
        <w:rPr>
          <w:color w:val="000000"/>
        </w:rPr>
        <w:t xml:space="preserve">the Chinese interviewees </w:t>
      </w:r>
      <w:r w:rsidRPr="00DD2FDD">
        <w:t>emphasized</w:t>
      </w:r>
      <w:r w:rsidRPr="00DD2FDD">
        <w:rPr>
          <w:color w:val="000000"/>
        </w:rPr>
        <w:t xml:space="preserve"> their collective endeavo</w:t>
      </w:r>
      <w:r w:rsidR="005435AB">
        <w:rPr>
          <w:color w:val="000000"/>
        </w:rPr>
        <w:t>u</w:t>
      </w:r>
      <w:r w:rsidRPr="00DD2FDD">
        <w:rPr>
          <w:color w:val="000000"/>
        </w:rPr>
        <w:t>r</w:t>
      </w:r>
      <w:r w:rsidRPr="00DD2FDD">
        <w:t>s</w:t>
      </w:r>
      <w:r w:rsidRPr="00DD2FDD">
        <w:rPr>
          <w:color w:val="000000"/>
        </w:rPr>
        <w:t xml:space="preserve"> to codify service capabilities such as the online knowledge repository, recent appointment of Chief Information Officer, and compulsory project documentation. However, they argued the level of knowledge codification expected by subsidiary colleagues was not viable on account of the “huge financial investment”, “risk of information leakage” and the “constant organizational restructuring”. As a counter, most Chinese staff saw the greater value in tacit knowledge developed from work relationships. For them, this tacit knowledge was felt superior for the conduct of work assignments and critical to gaining an in-depth understanding of the firm’s competitive (dis)advantages.</w:t>
      </w:r>
      <w:bookmarkEnd w:id="9"/>
      <w:r w:rsidRPr="00DD2FDD">
        <w:rPr>
          <w:color w:val="000000"/>
        </w:rPr>
        <w:t xml:space="preserve"> One Chinese interviewee who worked his way up from technical support to top business operation manager said:</w:t>
      </w:r>
    </w:p>
    <w:p w14:paraId="21102475" w14:textId="77777777" w:rsidR="002F63B4" w:rsidRPr="00DD2FDD" w:rsidRDefault="002F63B4" w:rsidP="002F63B4">
      <w:pPr>
        <w:pBdr>
          <w:top w:val="nil"/>
          <w:left w:val="nil"/>
          <w:bottom w:val="nil"/>
          <w:right w:val="nil"/>
          <w:between w:val="nil"/>
        </w:pBdr>
        <w:spacing w:after="160" w:line="360" w:lineRule="auto"/>
        <w:ind w:left="709"/>
        <w:jc w:val="both"/>
        <w:rPr>
          <w:color w:val="000000"/>
        </w:rPr>
      </w:pPr>
      <w:r w:rsidRPr="00DD2FDD">
        <w:rPr>
          <w:i/>
          <w:iCs/>
          <w:color w:val="000000"/>
        </w:rPr>
        <w:t xml:space="preserve">We do have an online knowledge repository where people can post or access ‘best practice’. However, it soon lost its popularity because you still need to add your own style to make the advice work. For me, it is through my daily interactions with different teams, not from the documents, that I learned the company’s strengths and weaknesses in service capabilities.  </w:t>
      </w:r>
      <w:r w:rsidRPr="00DD2FDD">
        <w:rPr>
          <w:color w:val="000000"/>
        </w:rPr>
        <w:t>(#18 Chinese)</w:t>
      </w:r>
    </w:p>
    <w:p w14:paraId="0353718D" w14:textId="77777777" w:rsidR="002F63B4" w:rsidRPr="00DD2FDD" w:rsidRDefault="002F63B4" w:rsidP="002F63B4">
      <w:pPr>
        <w:pBdr>
          <w:top w:val="nil"/>
          <w:left w:val="nil"/>
          <w:bottom w:val="nil"/>
          <w:right w:val="nil"/>
          <w:between w:val="nil"/>
        </w:pBdr>
        <w:spacing w:after="160" w:line="360" w:lineRule="auto"/>
        <w:jc w:val="both"/>
        <w:rPr>
          <w:color w:val="000000"/>
        </w:rPr>
      </w:pPr>
    </w:p>
    <w:p w14:paraId="3337E7EB" w14:textId="77777777" w:rsidR="002F63B4" w:rsidRPr="00DD2FDD" w:rsidRDefault="002F63B4" w:rsidP="002F63B4">
      <w:pPr>
        <w:pBdr>
          <w:top w:val="nil"/>
          <w:left w:val="nil"/>
          <w:bottom w:val="nil"/>
          <w:right w:val="nil"/>
          <w:between w:val="nil"/>
        </w:pBdr>
        <w:spacing w:after="160" w:line="360" w:lineRule="auto"/>
        <w:jc w:val="both"/>
        <w:rPr>
          <w:b/>
          <w:bCs/>
          <w:color w:val="000000"/>
        </w:rPr>
      </w:pPr>
      <w:bookmarkStart w:id="10" w:name="_Hlk115431534"/>
      <w:r w:rsidRPr="00DD2FDD">
        <w:rPr>
          <w:b/>
          <w:bCs/>
          <w:color w:val="000000"/>
        </w:rPr>
        <w:t>4.1.1 PD-related emotion in perceiving knowledge</w:t>
      </w:r>
    </w:p>
    <w:p w14:paraId="02C8F6F9" w14:textId="77777777" w:rsidR="002F63B4" w:rsidRPr="00DD2FDD" w:rsidRDefault="002F63B4" w:rsidP="002F63B4">
      <w:pPr>
        <w:pBdr>
          <w:top w:val="nil"/>
          <w:left w:val="nil"/>
          <w:bottom w:val="nil"/>
          <w:right w:val="nil"/>
          <w:between w:val="nil"/>
        </w:pBdr>
        <w:spacing w:after="160" w:line="360" w:lineRule="auto"/>
        <w:jc w:val="both"/>
        <w:rPr>
          <w:b/>
          <w:bCs/>
          <w:i/>
          <w:iCs/>
          <w:color w:val="000000"/>
        </w:rPr>
      </w:pPr>
      <w:r w:rsidRPr="00DD2FDD">
        <w:rPr>
          <w:b/>
          <w:bCs/>
          <w:i/>
          <w:iCs/>
          <w:color w:val="000000"/>
        </w:rPr>
        <w:t>4.1.1.1. Negative emotions from the subsidiaries</w:t>
      </w:r>
    </w:p>
    <w:bookmarkEnd w:id="10"/>
    <w:p w14:paraId="72B75558" w14:textId="1108426F" w:rsidR="002F63B4" w:rsidRPr="00DD2FDD" w:rsidRDefault="002F63B4" w:rsidP="002F63B4">
      <w:pPr>
        <w:pStyle w:val="Body"/>
        <w:spacing w:line="480" w:lineRule="auto"/>
        <w:ind w:firstLine="709"/>
        <w:jc w:val="both"/>
        <w:rPr>
          <w:rFonts w:ascii="Times New Roman" w:hAnsi="Times New Roman"/>
          <w:sz w:val="24"/>
          <w:szCs w:val="24"/>
          <w:lang w:val="en-GB"/>
        </w:rPr>
      </w:pPr>
      <w:r w:rsidRPr="00DD2FDD">
        <w:rPr>
          <w:rFonts w:ascii="Times New Roman" w:hAnsi="Times New Roman"/>
          <w:sz w:val="24"/>
          <w:szCs w:val="24"/>
          <w:lang w:val="en-GB"/>
        </w:rPr>
        <w:t xml:space="preserve">The cognitive dissonance in perceiving foreign knowledge evoked a general affective state of tension or discomfort. Recurring situations where perceiving distant knowledge occurred consolidated these diffused affects into acutely felt emotions (Lazarus, 1991). Many informants felt frustrated when uncodified information in the Chinese HQs created disruptions to exploit the </w:t>
      </w:r>
      <w:r w:rsidRPr="00DD2FDD">
        <w:rPr>
          <w:rFonts w:ascii="Times New Roman" w:hAnsi="Times New Roman"/>
          <w:sz w:val="24"/>
          <w:szCs w:val="24"/>
          <w:lang w:val="en-GB"/>
        </w:rPr>
        <w:lastRenderedPageBreak/>
        <w:t xml:space="preserve">expected synergy for global I.T. service. </w:t>
      </w:r>
      <w:r w:rsidRPr="00DD2FDD">
        <w:rPr>
          <w:rFonts w:ascii="Times New Roman" w:hAnsi="Times New Roman" w:cs="Times New Roman"/>
          <w:bCs/>
          <w:sz w:val="24"/>
          <w:szCs w:val="24"/>
          <w:lang w:val="en-GB"/>
        </w:rPr>
        <w:t>As an unpleasant emotional state, frustration involves a serious disruption at something for which success is expected (</w:t>
      </w:r>
      <w:r w:rsidR="00E77CFA">
        <w:rPr>
          <w:rFonts w:ascii="Times New Roman" w:hAnsi="Times New Roman" w:cs="Times New Roman"/>
          <w:bCs/>
          <w:sz w:val="24"/>
          <w:szCs w:val="24"/>
          <w:lang w:val="en-GB"/>
        </w:rPr>
        <w:t>Lazarus, 1991</w:t>
      </w:r>
      <w:r w:rsidRPr="00DD2FDD">
        <w:rPr>
          <w:rFonts w:ascii="Times New Roman" w:hAnsi="Times New Roman" w:cs="Times New Roman"/>
          <w:bCs/>
          <w:sz w:val="24"/>
          <w:szCs w:val="24"/>
          <w:lang w:val="en-GB"/>
        </w:rPr>
        <w:t>).</w:t>
      </w:r>
      <w:r w:rsidRPr="00DD2FDD">
        <w:rPr>
          <w:rFonts w:ascii="Times New Roman" w:hAnsi="Times New Roman"/>
          <w:sz w:val="24"/>
          <w:szCs w:val="24"/>
          <w:lang w:val="en-GB"/>
        </w:rPr>
        <w:t xml:space="preserve"> This frustration was highlighted by one Australian manager. </w:t>
      </w:r>
    </w:p>
    <w:p w14:paraId="7E51F539" w14:textId="77777777" w:rsidR="002F63B4" w:rsidRPr="00DD2FDD" w:rsidRDefault="002F63B4" w:rsidP="002F63B4">
      <w:pPr>
        <w:pStyle w:val="Body"/>
        <w:spacing w:line="360" w:lineRule="auto"/>
        <w:ind w:left="709"/>
        <w:jc w:val="both"/>
        <w:rPr>
          <w:rFonts w:ascii="Times New Roman" w:hAnsi="Times New Roman" w:cs="Times New Roman"/>
          <w:sz w:val="24"/>
          <w:szCs w:val="24"/>
          <w:lang w:val="en-GB"/>
        </w:rPr>
      </w:pPr>
      <w:r w:rsidRPr="00DD2FDD">
        <w:rPr>
          <w:rFonts w:ascii="Times New Roman" w:hAnsi="Times New Roman" w:cs="Times New Roman"/>
          <w:i/>
          <w:iCs/>
          <w:sz w:val="24"/>
          <w:szCs w:val="24"/>
          <w:lang w:val="en-GB"/>
        </w:rPr>
        <w:t xml:space="preserve">We </w:t>
      </w:r>
      <w:proofErr w:type="gramStart"/>
      <w:r w:rsidRPr="00DD2FDD">
        <w:rPr>
          <w:rFonts w:ascii="Times New Roman" w:hAnsi="Times New Roman" w:cs="Times New Roman"/>
          <w:i/>
          <w:iCs/>
          <w:sz w:val="24"/>
          <w:szCs w:val="24"/>
          <w:lang w:val="en-GB"/>
        </w:rPr>
        <w:t>have to</w:t>
      </w:r>
      <w:proofErr w:type="gramEnd"/>
      <w:r w:rsidRPr="00DD2FDD">
        <w:rPr>
          <w:rFonts w:ascii="Times New Roman" w:hAnsi="Times New Roman" w:cs="Times New Roman"/>
          <w:i/>
          <w:iCs/>
          <w:sz w:val="24"/>
          <w:szCs w:val="24"/>
          <w:lang w:val="en-GB"/>
        </w:rPr>
        <w:t xml:space="preserve"> spend a lot of time in finding the right information to know about, not even execute, the capability. For instance, what we refer to BPO [Business Process Outsourcing] in Australia turns out be different from how BPO is done in China. What you feel is the business opportunity virtually slips away in front of your naked eyes, but you can’t do anything about it.  </w:t>
      </w:r>
      <w:r w:rsidRPr="00DD2FDD">
        <w:rPr>
          <w:rFonts w:ascii="Times New Roman" w:hAnsi="Times New Roman" w:cs="Times New Roman"/>
          <w:sz w:val="24"/>
          <w:szCs w:val="24"/>
          <w:lang w:val="en-GB"/>
        </w:rPr>
        <w:t>(#6, Australian)</w:t>
      </w:r>
    </w:p>
    <w:p w14:paraId="29397DF9" w14:textId="77777777" w:rsidR="002F63B4" w:rsidRPr="00DD2FDD" w:rsidRDefault="002F63B4" w:rsidP="002F63B4">
      <w:pPr>
        <w:pStyle w:val="Body"/>
        <w:spacing w:line="360" w:lineRule="auto"/>
        <w:ind w:firstLine="709"/>
        <w:jc w:val="both"/>
        <w:rPr>
          <w:rFonts w:ascii="Times New Roman" w:hAnsi="Times New Roman" w:cs="Times New Roman"/>
          <w:sz w:val="24"/>
          <w:szCs w:val="24"/>
          <w:lang w:val="en-GB"/>
        </w:rPr>
      </w:pPr>
    </w:p>
    <w:p w14:paraId="1DA29373" w14:textId="77777777" w:rsidR="002F63B4" w:rsidRPr="00DD2FDD" w:rsidRDefault="002F63B4" w:rsidP="002F63B4">
      <w:pPr>
        <w:pBdr>
          <w:top w:val="nil"/>
          <w:left w:val="nil"/>
          <w:bottom w:val="nil"/>
          <w:right w:val="nil"/>
          <w:between w:val="nil"/>
        </w:pBdr>
        <w:spacing w:line="480" w:lineRule="auto"/>
        <w:ind w:firstLine="709"/>
        <w:jc w:val="both"/>
        <w:rPr>
          <w:bCs/>
          <w:color w:val="000000"/>
        </w:rPr>
      </w:pPr>
      <w:r w:rsidRPr="00DD2FDD">
        <w:rPr>
          <w:bCs/>
          <w:lang w:bidi="hi-IN"/>
        </w:rPr>
        <w:t xml:space="preserve">The employees in the subsidiaries felt more frustrated when the limited amount of codified information directly affected their work efficacy. </w:t>
      </w:r>
      <w:r w:rsidRPr="00DD2FDD">
        <w:rPr>
          <w:bCs/>
          <w:color w:val="000000"/>
        </w:rPr>
        <w:t xml:space="preserve">One US-based marketing analyst described how frustrating it felt for him that unavailable information in HQs diminished his professional competence. </w:t>
      </w:r>
    </w:p>
    <w:p w14:paraId="00FF5C07" w14:textId="77777777" w:rsidR="002F63B4" w:rsidRPr="00DD2FDD" w:rsidRDefault="002F63B4" w:rsidP="002F63B4">
      <w:pPr>
        <w:pBdr>
          <w:top w:val="nil"/>
          <w:left w:val="nil"/>
          <w:bottom w:val="nil"/>
          <w:right w:val="nil"/>
          <w:between w:val="nil"/>
        </w:pBdr>
        <w:spacing w:line="360" w:lineRule="auto"/>
        <w:ind w:left="709"/>
        <w:jc w:val="both"/>
        <w:rPr>
          <w:bCs/>
          <w:i/>
          <w:iCs/>
          <w:color w:val="000000"/>
        </w:rPr>
      </w:pPr>
      <w:bookmarkStart w:id="11" w:name="_Hlk115265143"/>
      <w:r w:rsidRPr="00DD2FDD">
        <w:rPr>
          <w:bCs/>
          <w:i/>
          <w:iCs/>
          <w:color w:val="000000"/>
        </w:rPr>
        <w:t xml:space="preserve">It’s quite frustrating to carry out my work on Cloud-based service because I did not have basic information that should be ready for me. Instead, I had to ask people in China all the time, and sometimes you just do not get any responses at all. </w:t>
      </w:r>
      <w:r w:rsidRPr="00DD2FDD">
        <w:rPr>
          <w:bCs/>
          <w:color w:val="000000"/>
        </w:rPr>
        <w:t>(#13, American)</w:t>
      </w:r>
      <w:bookmarkEnd w:id="11"/>
    </w:p>
    <w:p w14:paraId="5F7A2353" w14:textId="77777777" w:rsidR="002F63B4" w:rsidRPr="00DD2FDD" w:rsidRDefault="002F63B4" w:rsidP="002F63B4">
      <w:pPr>
        <w:pBdr>
          <w:top w:val="nil"/>
          <w:left w:val="nil"/>
          <w:bottom w:val="nil"/>
          <w:right w:val="nil"/>
          <w:between w:val="nil"/>
        </w:pBdr>
        <w:spacing w:line="360" w:lineRule="auto"/>
        <w:ind w:left="709"/>
        <w:jc w:val="both"/>
        <w:rPr>
          <w:bCs/>
          <w:i/>
          <w:iCs/>
          <w:color w:val="000000"/>
        </w:rPr>
      </w:pPr>
    </w:p>
    <w:p w14:paraId="6BAA1C7D" w14:textId="77777777" w:rsidR="002F63B4" w:rsidRPr="00DD2FDD" w:rsidRDefault="002F63B4" w:rsidP="002F63B4">
      <w:pPr>
        <w:pBdr>
          <w:top w:val="nil"/>
          <w:left w:val="nil"/>
          <w:bottom w:val="nil"/>
          <w:right w:val="nil"/>
          <w:between w:val="nil"/>
        </w:pBdr>
        <w:tabs>
          <w:tab w:val="left" w:pos="709"/>
        </w:tabs>
        <w:spacing w:line="480" w:lineRule="auto"/>
        <w:ind w:left="-142" w:firstLine="851"/>
        <w:jc w:val="both"/>
        <w:rPr>
          <w:bCs/>
          <w:color w:val="000000"/>
        </w:rPr>
      </w:pPr>
      <w:r w:rsidRPr="00DD2FDD">
        <w:rPr>
          <w:bCs/>
          <w:color w:val="000000"/>
        </w:rPr>
        <w:t>Frustration stirred up more negative attitude towards the way HQs’ knowledge was organized. Feeling frustrated with her constant recreation of PowerPoint slides for the Chinese delivery team, one American informant said: “people in the HQs are just too lazy to make information accessible for us</w:t>
      </w:r>
      <w:r w:rsidRPr="00DD2FDD">
        <w:rPr>
          <w:bCs/>
          <w:i/>
          <w:iCs/>
          <w:color w:val="000000"/>
        </w:rPr>
        <w:t xml:space="preserve">” </w:t>
      </w:r>
      <w:r w:rsidRPr="00DD2FDD">
        <w:rPr>
          <w:bCs/>
          <w:color w:val="000000"/>
        </w:rPr>
        <w:t>(#10 American). Another European manager gave a damming verdict of the company’s knowledge stock as “very messy, not really fit for the purpose of international I.T. project” (#19 European). These statements echo the proposition that frustration tends to prime individuals’ attention on negative information, leading to more pessimistic assessment of unfamiliar situation (</w:t>
      </w:r>
      <w:proofErr w:type="spellStart"/>
      <w:r w:rsidRPr="00DD2FDD">
        <w:rPr>
          <w:bCs/>
          <w:color w:val="000000"/>
        </w:rPr>
        <w:t>Forgas</w:t>
      </w:r>
      <w:proofErr w:type="spellEnd"/>
      <w:r w:rsidRPr="00DD2FDD">
        <w:rPr>
          <w:bCs/>
          <w:color w:val="000000"/>
        </w:rPr>
        <w:t xml:space="preserve"> &amp; George, 2001). </w:t>
      </w:r>
    </w:p>
    <w:p w14:paraId="7813DDF2" w14:textId="77777777" w:rsidR="002F63B4" w:rsidRPr="00DD2FDD" w:rsidRDefault="002F63B4" w:rsidP="002F63B4">
      <w:pPr>
        <w:pBdr>
          <w:top w:val="nil"/>
          <w:left w:val="nil"/>
          <w:bottom w:val="nil"/>
          <w:right w:val="nil"/>
          <w:between w:val="nil"/>
        </w:pBdr>
        <w:tabs>
          <w:tab w:val="left" w:pos="709"/>
        </w:tabs>
        <w:spacing w:line="480" w:lineRule="auto"/>
        <w:ind w:left="-142" w:firstLine="851"/>
        <w:jc w:val="both"/>
        <w:rPr>
          <w:bCs/>
          <w:color w:val="000000"/>
        </w:rPr>
      </w:pPr>
    </w:p>
    <w:p w14:paraId="2D36748B" w14:textId="77777777" w:rsidR="002F63B4" w:rsidRPr="00DD2FDD" w:rsidRDefault="002F63B4" w:rsidP="002F63B4">
      <w:pPr>
        <w:pBdr>
          <w:top w:val="nil"/>
          <w:left w:val="nil"/>
          <w:bottom w:val="nil"/>
          <w:right w:val="nil"/>
          <w:between w:val="nil"/>
        </w:pBdr>
        <w:spacing w:after="160" w:line="360" w:lineRule="auto"/>
        <w:jc w:val="both"/>
        <w:rPr>
          <w:b/>
          <w:bCs/>
          <w:i/>
          <w:iCs/>
          <w:color w:val="000000"/>
        </w:rPr>
      </w:pPr>
      <w:r w:rsidRPr="00DD2FDD">
        <w:rPr>
          <w:b/>
          <w:bCs/>
          <w:i/>
          <w:iCs/>
          <w:color w:val="000000"/>
        </w:rPr>
        <w:t>4.1.1.2. Negative emotions from the Chinese HQs</w:t>
      </w:r>
    </w:p>
    <w:p w14:paraId="1D21B411" w14:textId="77777777" w:rsidR="002F63B4" w:rsidRPr="00DD2FDD" w:rsidRDefault="002F63B4" w:rsidP="002F63B4">
      <w:pPr>
        <w:pBdr>
          <w:top w:val="nil"/>
          <w:left w:val="nil"/>
          <w:bottom w:val="nil"/>
          <w:right w:val="nil"/>
          <w:between w:val="nil"/>
        </w:pBdr>
        <w:spacing w:line="480" w:lineRule="auto"/>
        <w:ind w:firstLine="709"/>
        <w:jc w:val="both"/>
        <w:rPr>
          <w:bCs/>
          <w:color w:val="000000"/>
        </w:rPr>
      </w:pPr>
      <w:r w:rsidRPr="00DD2FDD">
        <w:rPr>
          <w:bCs/>
          <w:color w:val="000000"/>
        </w:rPr>
        <w:lastRenderedPageBreak/>
        <w:t>The Chinese interviewees reported strong frustration triggered by the subsidiary’s’ constant demand for knowledge codification. One Chinese project manager expressed his dissatisfaction when he had to amend a case study several times for the subsidiary:</w:t>
      </w:r>
    </w:p>
    <w:p w14:paraId="3105B32A" w14:textId="5FB05C9A" w:rsidR="002F63B4" w:rsidRPr="00DD2FDD" w:rsidRDefault="002F63B4" w:rsidP="002F63B4">
      <w:pPr>
        <w:pBdr>
          <w:top w:val="nil"/>
          <w:left w:val="nil"/>
          <w:bottom w:val="nil"/>
          <w:right w:val="nil"/>
          <w:between w:val="nil"/>
        </w:pBdr>
        <w:spacing w:line="360" w:lineRule="auto"/>
        <w:ind w:left="709"/>
        <w:jc w:val="both"/>
        <w:rPr>
          <w:i/>
          <w:iCs/>
        </w:rPr>
      </w:pPr>
      <w:r w:rsidRPr="00DD2FDD">
        <w:rPr>
          <w:i/>
          <w:lang w:bidi="hi-IN"/>
        </w:rPr>
        <w:t xml:space="preserve">To be honest, it is not our strength to produce </w:t>
      </w:r>
      <w:r w:rsidRPr="00DD2FDD">
        <w:rPr>
          <w:i/>
          <w:iCs/>
        </w:rPr>
        <w:t xml:space="preserve">pre-sales material. But if our technical highlights are not expressed clearly, the account manager in Australia will </w:t>
      </w:r>
      <w:r w:rsidR="006F36F8" w:rsidRPr="00DD2FDD">
        <w:rPr>
          <w:i/>
          <w:iCs/>
        </w:rPr>
        <w:t>lose</w:t>
      </w:r>
      <w:r w:rsidRPr="00DD2FDD">
        <w:rPr>
          <w:i/>
          <w:iCs/>
        </w:rPr>
        <w:t xml:space="preserve"> interest. So, I </w:t>
      </w:r>
      <w:proofErr w:type="gramStart"/>
      <w:r w:rsidRPr="00DD2FDD">
        <w:rPr>
          <w:i/>
          <w:iCs/>
        </w:rPr>
        <w:t>have to</w:t>
      </w:r>
      <w:proofErr w:type="gramEnd"/>
      <w:r w:rsidRPr="00DD2FDD">
        <w:rPr>
          <w:i/>
          <w:iCs/>
        </w:rPr>
        <w:t xml:space="preserve"> push myself and those already frustrated team members to write this case study again. </w:t>
      </w:r>
      <w:r w:rsidRPr="00DD2FDD">
        <w:t>(#23 Chinese)</w:t>
      </w:r>
    </w:p>
    <w:p w14:paraId="42B71492" w14:textId="77777777" w:rsidR="002F63B4" w:rsidRPr="00DD2FDD" w:rsidRDefault="002F63B4" w:rsidP="002F63B4">
      <w:pPr>
        <w:pBdr>
          <w:top w:val="nil"/>
          <w:left w:val="nil"/>
          <w:bottom w:val="nil"/>
          <w:right w:val="nil"/>
          <w:between w:val="nil"/>
        </w:pBdr>
        <w:spacing w:line="360" w:lineRule="auto"/>
        <w:ind w:firstLine="709"/>
        <w:jc w:val="both"/>
        <w:rPr>
          <w:i/>
          <w:color w:val="002060"/>
          <w:lang w:bidi="hi-IN"/>
        </w:rPr>
      </w:pPr>
    </w:p>
    <w:p w14:paraId="049CF55E" w14:textId="77777777" w:rsidR="002F63B4" w:rsidRPr="00DD2FDD" w:rsidRDefault="002F63B4" w:rsidP="002F63B4">
      <w:pPr>
        <w:pBdr>
          <w:top w:val="nil"/>
          <w:left w:val="nil"/>
          <w:bottom w:val="nil"/>
          <w:right w:val="nil"/>
          <w:between w:val="nil"/>
        </w:pBdr>
        <w:spacing w:line="480" w:lineRule="auto"/>
        <w:ind w:firstLine="709"/>
        <w:jc w:val="both"/>
        <w:rPr>
          <w:iCs/>
          <w:lang w:bidi="hi-IN"/>
        </w:rPr>
      </w:pPr>
      <w:r w:rsidRPr="00DD2FDD">
        <w:rPr>
          <w:iCs/>
          <w:lang w:bidi="hi-IN"/>
        </w:rPr>
        <w:t xml:space="preserve">For many Chinese informants, it was more frustrating that their experience would be discredited if not capable of being codified to the subsidiaries’ standard. This biased ‘information filtering’ perpetuated what a top Chinese manager called “an annoying stereotype” (#18 Chinese) that Chinese I.T. engineers were only capable of delivering cost-focused, ‘staffing’ work. The Chinese delivery teams often found themselves in an uncomfortable situation where the foreign account managers exaggerated ‘staffing’ capability in front of the clients. This point was well illustrated by one Chinese manager when he received a requirement specification from the US </w:t>
      </w:r>
      <w:proofErr w:type="gramStart"/>
      <w:r w:rsidRPr="00DD2FDD">
        <w:rPr>
          <w:iCs/>
          <w:lang w:bidi="hi-IN"/>
        </w:rPr>
        <w:t>subsidiary</w:t>
      </w:r>
      <w:proofErr w:type="gramEnd"/>
    </w:p>
    <w:p w14:paraId="147DBFD6" w14:textId="77777777" w:rsidR="002F63B4" w:rsidRPr="00DD2FDD" w:rsidRDefault="002F63B4" w:rsidP="002F63B4">
      <w:pPr>
        <w:pBdr>
          <w:top w:val="nil"/>
          <w:left w:val="nil"/>
          <w:bottom w:val="nil"/>
          <w:right w:val="nil"/>
          <w:between w:val="nil"/>
        </w:pBdr>
        <w:spacing w:line="360" w:lineRule="auto"/>
        <w:ind w:left="709"/>
        <w:jc w:val="both"/>
        <w:rPr>
          <w:i/>
          <w:iCs/>
        </w:rPr>
      </w:pPr>
      <w:r w:rsidRPr="00DD2FDD">
        <w:rPr>
          <w:i/>
          <w:iCs/>
        </w:rPr>
        <w:t>Two engineers’, ‘from testing to developing’, ‘from next Monday to Friday’. That is impossible. At least, this is work requiring 15 days. Those American account managers have no bloody clue of what we are doing here except telling the client how much cost could be cut by cheap Chinese I.T. workers (</w:t>
      </w:r>
      <w:r w:rsidRPr="00DD2FDD">
        <w:t>#1 Chinese)</w:t>
      </w:r>
    </w:p>
    <w:p w14:paraId="3735406C" w14:textId="77777777" w:rsidR="002F63B4" w:rsidRPr="00DD2FDD" w:rsidRDefault="002F63B4" w:rsidP="002F63B4">
      <w:pPr>
        <w:pBdr>
          <w:top w:val="nil"/>
          <w:left w:val="nil"/>
          <w:bottom w:val="nil"/>
          <w:right w:val="nil"/>
          <w:between w:val="nil"/>
        </w:pBdr>
        <w:spacing w:line="360" w:lineRule="auto"/>
        <w:ind w:left="709"/>
        <w:jc w:val="both"/>
        <w:rPr>
          <w:i/>
          <w:iCs/>
        </w:rPr>
      </w:pPr>
    </w:p>
    <w:p w14:paraId="10F5343F" w14:textId="6639EE67" w:rsidR="002F63B4" w:rsidRPr="00DD2FDD" w:rsidRDefault="002F63B4" w:rsidP="002F63B4">
      <w:pPr>
        <w:pBdr>
          <w:top w:val="nil"/>
          <w:left w:val="nil"/>
          <w:bottom w:val="nil"/>
          <w:right w:val="nil"/>
          <w:between w:val="nil"/>
        </w:pBdr>
        <w:spacing w:line="480" w:lineRule="auto"/>
        <w:ind w:firstLine="709"/>
        <w:jc w:val="both"/>
        <w:rPr>
          <w:iCs/>
          <w:lang w:bidi="hi-IN"/>
        </w:rPr>
      </w:pPr>
      <w:r w:rsidRPr="00DD2FDD">
        <w:rPr>
          <w:iCs/>
          <w:lang w:bidi="hi-IN"/>
        </w:rPr>
        <w:t>Like many Chinese delivery teams we observed, this project manager accepted the seemingly undeliverable workload because the subsidiary managers had more experience in international project execution, client engagement and market expansion. To address the implication of “overselling”, the Chinese delivery team had to “</w:t>
      </w:r>
      <w:proofErr w:type="gramStart"/>
      <w:r w:rsidRPr="00DD2FDD">
        <w:rPr>
          <w:iCs/>
          <w:lang w:bidi="hi-IN"/>
        </w:rPr>
        <w:t>bottle</w:t>
      </w:r>
      <w:proofErr w:type="gramEnd"/>
      <w:r w:rsidRPr="00DD2FDD">
        <w:rPr>
          <w:iCs/>
          <w:lang w:bidi="hi-IN"/>
        </w:rPr>
        <w:t xml:space="preserve"> up any bad feelings and work </w:t>
      </w:r>
      <w:r w:rsidRPr="00DD2FDD">
        <w:t>around the clock</w:t>
      </w:r>
      <w:r w:rsidRPr="00DD2FDD">
        <w:rPr>
          <w:iCs/>
          <w:lang w:bidi="hi-IN"/>
        </w:rPr>
        <w:t>” (#1 Chinese). This repressed resentment made the Chinese teams more resistant to the subsidiary request on knowledge codification</w:t>
      </w:r>
      <w:r w:rsidR="00A25F93" w:rsidRPr="00DD2FDD">
        <w:rPr>
          <w:iCs/>
          <w:lang w:bidi="hi-IN"/>
        </w:rPr>
        <w:t xml:space="preserve">, generating more barriers for the subsidiary staff to obtain relevant information </w:t>
      </w:r>
      <w:r w:rsidRPr="00DD2FDD">
        <w:rPr>
          <w:iCs/>
          <w:lang w:bidi="hi-IN"/>
        </w:rPr>
        <w:t>(</w:t>
      </w:r>
      <w:r w:rsidRPr="00DD2FDD">
        <w:rPr>
          <w:bCs/>
        </w:rPr>
        <w:t>Smith &amp; Ellsworth, 1985)</w:t>
      </w:r>
      <w:r w:rsidRPr="00DD2FDD">
        <w:rPr>
          <w:iCs/>
          <w:lang w:bidi="hi-IN"/>
        </w:rPr>
        <w:t>. Not surprisingly, one</w:t>
      </w:r>
      <w:r w:rsidRPr="00DD2FDD">
        <w:t xml:space="preserve"> </w:t>
      </w:r>
      <w:r w:rsidRPr="00DD2FDD">
        <w:lastRenderedPageBreak/>
        <w:t>subsidiary manager reported that “getting the Chinese teams to produce a case study was ‘like pulling teeth’” (#11 American)</w:t>
      </w:r>
      <w:r w:rsidR="00D73FAA" w:rsidRPr="00DD2FDD">
        <w:t>.</w:t>
      </w:r>
      <w:r w:rsidRPr="00DD2FDD">
        <w:t xml:space="preserve"> </w:t>
      </w:r>
    </w:p>
    <w:p w14:paraId="29E21387" w14:textId="77777777" w:rsidR="002F63B4" w:rsidRPr="00DD2FDD" w:rsidRDefault="002F63B4" w:rsidP="002F63B4">
      <w:pPr>
        <w:pBdr>
          <w:top w:val="nil"/>
          <w:left w:val="nil"/>
          <w:bottom w:val="nil"/>
          <w:right w:val="nil"/>
          <w:between w:val="nil"/>
        </w:pBdr>
        <w:spacing w:after="160" w:line="360" w:lineRule="auto"/>
        <w:jc w:val="both"/>
        <w:rPr>
          <w:bCs/>
          <w:iCs/>
          <w:color w:val="000000"/>
        </w:rPr>
      </w:pPr>
    </w:p>
    <w:p w14:paraId="6113F630" w14:textId="77777777" w:rsidR="002F63B4" w:rsidRPr="00DD2FDD" w:rsidRDefault="002F63B4" w:rsidP="002F63B4">
      <w:pPr>
        <w:pBdr>
          <w:top w:val="nil"/>
          <w:left w:val="nil"/>
          <w:bottom w:val="nil"/>
          <w:right w:val="nil"/>
          <w:between w:val="nil"/>
        </w:pBdr>
        <w:spacing w:after="160" w:line="360" w:lineRule="auto"/>
        <w:jc w:val="both"/>
        <w:rPr>
          <w:b/>
          <w:bCs/>
          <w:i/>
          <w:iCs/>
          <w:color w:val="000000"/>
        </w:rPr>
      </w:pPr>
      <w:r w:rsidRPr="00DD2FDD">
        <w:rPr>
          <w:b/>
          <w:bCs/>
          <w:i/>
          <w:iCs/>
          <w:color w:val="000000"/>
        </w:rPr>
        <w:t xml:space="preserve">4.1.1.3. Positive emotions </w:t>
      </w:r>
    </w:p>
    <w:p w14:paraId="55D8689A" w14:textId="77777777" w:rsidR="002F63B4" w:rsidRPr="00DD2FDD" w:rsidRDefault="002F63B4" w:rsidP="002F63B4">
      <w:pPr>
        <w:pBdr>
          <w:top w:val="nil"/>
          <w:left w:val="nil"/>
          <w:bottom w:val="nil"/>
          <w:right w:val="nil"/>
          <w:between w:val="nil"/>
        </w:pBdr>
        <w:spacing w:line="480" w:lineRule="auto"/>
        <w:ind w:firstLine="709"/>
        <w:jc w:val="both"/>
        <w:rPr>
          <w:color w:val="000000"/>
        </w:rPr>
      </w:pPr>
      <w:r w:rsidRPr="00DD2FDD">
        <w:rPr>
          <w:color w:val="000000"/>
        </w:rPr>
        <w:t>Despite negative emotions in perceiving knowledge, some informants reported the feeling of being “pleased” and “encouraged”. They acknowledged the tension but focused more on learning opportunities. One subsidiary participant illustrated how his direct consultation with the Chinese staff enhanced his awareness of new information:</w:t>
      </w:r>
    </w:p>
    <w:p w14:paraId="6A31BBA0" w14:textId="77777777" w:rsidR="002F63B4" w:rsidRPr="00DD2FDD" w:rsidRDefault="002F63B4" w:rsidP="002F63B4">
      <w:pPr>
        <w:pBdr>
          <w:top w:val="nil"/>
          <w:left w:val="nil"/>
          <w:bottom w:val="nil"/>
          <w:right w:val="nil"/>
          <w:between w:val="nil"/>
        </w:pBdr>
        <w:tabs>
          <w:tab w:val="left" w:pos="709"/>
        </w:tabs>
        <w:spacing w:line="360" w:lineRule="auto"/>
        <w:ind w:left="709"/>
        <w:jc w:val="both"/>
        <w:rPr>
          <w:i/>
          <w:iCs/>
          <w:color w:val="000000"/>
        </w:rPr>
      </w:pPr>
      <w:r w:rsidRPr="00DD2FDD">
        <w:rPr>
          <w:i/>
          <w:iCs/>
          <w:color w:val="000000"/>
        </w:rPr>
        <w:t xml:space="preserve">I directly approach the Chinese staff I know and ask for help. It is challenging as not all western managers are comfortable to do so. But I am pleased that most Chinese staff I contacted are very helpful. Now, I become more aware of the differences in talking and delivering the PGS [Product Globalization Service] between China and Europe. </w:t>
      </w:r>
      <w:r w:rsidRPr="00DD2FDD">
        <w:rPr>
          <w:color w:val="000000"/>
        </w:rPr>
        <w:t>(#20 European)</w:t>
      </w:r>
    </w:p>
    <w:p w14:paraId="10F7E79B" w14:textId="77777777" w:rsidR="002F63B4" w:rsidRPr="00DD2FDD" w:rsidRDefault="002F63B4" w:rsidP="002F63B4">
      <w:pPr>
        <w:pBdr>
          <w:top w:val="nil"/>
          <w:left w:val="nil"/>
          <w:bottom w:val="nil"/>
          <w:right w:val="nil"/>
          <w:between w:val="nil"/>
        </w:pBdr>
        <w:tabs>
          <w:tab w:val="left" w:pos="709"/>
        </w:tabs>
        <w:spacing w:line="360" w:lineRule="auto"/>
        <w:jc w:val="both"/>
        <w:rPr>
          <w:color w:val="000000"/>
        </w:rPr>
      </w:pPr>
    </w:p>
    <w:p w14:paraId="117CF02A" w14:textId="77777777" w:rsidR="002F63B4" w:rsidRPr="00DD2FDD" w:rsidRDefault="002F63B4" w:rsidP="002F63B4">
      <w:pPr>
        <w:pBdr>
          <w:top w:val="nil"/>
          <w:left w:val="nil"/>
          <w:bottom w:val="nil"/>
          <w:right w:val="nil"/>
          <w:between w:val="nil"/>
        </w:pBdr>
        <w:spacing w:after="240" w:line="480" w:lineRule="auto"/>
        <w:ind w:firstLine="709"/>
        <w:jc w:val="both"/>
        <w:rPr>
          <w:color w:val="000000"/>
        </w:rPr>
      </w:pPr>
      <w:r w:rsidRPr="00DD2FDD">
        <w:rPr>
          <w:color w:val="000000"/>
        </w:rPr>
        <w:t>Equally, some Chinese informants feel pleased with the benefits of codified knowledge. An illustrative example came from one Chinese participant who talked about the vendor management templates she learned from the subsidiary:</w:t>
      </w:r>
    </w:p>
    <w:p w14:paraId="01164059" w14:textId="77777777" w:rsidR="002F63B4" w:rsidRPr="00DD2FDD" w:rsidRDefault="002F63B4" w:rsidP="002F63B4">
      <w:pPr>
        <w:pBdr>
          <w:top w:val="nil"/>
          <w:left w:val="nil"/>
          <w:bottom w:val="nil"/>
          <w:right w:val="nil"/>
          <w:between w:val="nil"/>
        </w:pBdr>
        <w:spacing w:after="240" w:line="360" w:lineRule="auto"/>
        <w:ind w:left="709"/>
        <w:jc w:val="both"/>
        <w:rPr>
          <w:color w:val="000000"/>
        </w:rPr>
      </w:pPr>
      <w:r w:rsidRPr="00DD2FDD">
        <w:rPr>
          <w:i/>
          <w:iCs/>
          <w:color w:val="000000"/>
        </w:rPr>
        <w:t>Every day, I need to screen hundreds of applicants’ CVs, and match their individual skills with different project requests. I used to stay up very late to meet my daily target. I am very grateful to my European colleagues for introducing me to the templates. I feel relieved that with these templates, I can better organize the screen process and get my work done on time. (</w:t>
      </w:r>
      <w:r w:rsidRPr="00DD2FDD">
        <w:rPr>
          <w:color w:val="000000"/>
        </w:rPr>
        <w:t>#7 Chinese)</w:t>
      </w:r>
    </w:p>
    <w:p w14:paraId="4DAF3594" w14:textId="3843D769" w:rsidR="002F63B4" w:rsidRPr="00DD2FDD" w:rsidRDefault="002F63B4" w:rsidP="002F63B4">
      <w:pPr>
        <w:pBdr>
          <w:top w:val="nil"/>
          <w:left w:val="nil"/>
          <w:bottom w:val="nil"/>
          <w:right w:val="nil"/>
          <w:between w:val="nil"/>
        </w:pBdr>
        <w:tabs>
          <w:tab w:val="left" w:pos="709"/>
        </w:tabs>
        <w:spacing w:line="480" w:lineRule="auto"/>
        <w:ind w:left="-142" w:firstLine="851"/>
        <w:jc w:val="both"/>
        <w:rPr>
          <w:bCs/>
          <w:color w:val="000000"/>
        </w:rPr>
      </w:pPr>
      <w:r w:rsidRPr="00DD2FDD">
        <w:rPr>
          <w:color w:val="000000"/>
        </w:rPr>
        <w:t xml:space="preserve">Feeling encouraged by these learning </w:t>
      </w:r>
      <w:r w:rsidR="00D01E5F" w:rsidRPr="00DD2FDD">
        <w:rPr>
          <w:color w:val="000000"/>
        </w:rPr>
        <w:t>benefits, informants</w:t>
      </w:r>
      <w:r w:rsidRPr="00DD2FDD">
        <w:rPr>
          <w:color w:val="000000"/>
        </w:rPr>
        <w:t xml:space="preserve"> showed more interest in the novelty of distant knowledge. This echoes the view that positive emotions are likely to fuel the investment of energy into new activities of exploration and development </w:t>
      </w:r>
      <w:r w:rsidRPr="00DD2FDD">
        <w:rPr>
          <w:bCs/>
          <w:color w:val="000000"/>
        </w:rPr>
        <w:t>(</w:t>
      </w:r>
      <w:proofErr w:type="spellStart"/>
      <w:r w:rsidRPr="00DD2FDD">
        <w:rPr>
          <w:bCs/>
          <w:color w:val="000000"/>
        </w:rPr>
        <w:t>Forgas</w:t>
      </w:r>
      <w:proofErr w:type="spellEnd"/>
      <w:r w:rsidRPr="00DD2FDD">
        <w:rPr>
          <w:bCs/>
          <w:color w:val="000000"/>
        </w:rPr>
        <w:t xml:space="preserve"> &amp; George, 2001). </w:t>
      </w:r>
      <w:r w:rsidRPr="00DD2FDD">
        <w:rPr>
          <w:color w:val="000000"/>
        </w:rPr>
        <w:t>One Australian manager described how worthwhile and promising it was felt for him to visit the Chinese HQ in person:</w:t>
      </w:r>
    </w:p>
    <w:p w14:paraId="55A73ECA" w14:textId="77777777" w:rsidR="002F63B4" w:rsidRPr="00DD2FDD" w:rsidRDefault="002F63B4" w:rsidP="002F63B4">
      <w:pPr>
        <w:pBdr>
          <w:top w:val="nil"/>
          <w:left w:val="nil"/>
          <w:bottom w:val="nil"/>
          <w:right w:val="nil"/>
          <w:between w:val="nil"/>
        </w:pBdr>
        <w:tabs>
          <w:tab w:val="left" w:pos="709"/>
        </w:tabs>
        <w:spacing w:line="360" w:lineRule="auto"/>
        <w:ind w:left="709"/>
        <w:jc w:val="both"/>
        <w:rPr>
          <w:color w:val="000000"/>
        </w:rPr>
      </w:pPr>
      <w:r w:rsidRPr="00DD2FDD">
        <w:rPr>
          <w:i/>
          <w:iCs/>
        </w:rPr>
        <w:lastRenderedPageBreak/>
        <w:t xml:space="preserve">Of course, I can learn about our Cloud service through the documents. But I believe the best way to really understand it is to come here [The company’s HQ in Beijing]. Talk to the teams, walk around the floor, have an open and informal discussion. Then, I can share this knowledge confidently with my team back in Australia. That is why I made this trip. </w:t>
      </w:r>
      <w:r w:rsidRPr="00DD2FDD">
        <w:t xml:space="preserve">(#3 Australian) </w:t>
      </w:r>
    </w:p>
    <w:p w14:paraId="06F3FD57" w14:textId="77777777" w:rsidR="002F63B4" w:rsidRPr="00DD2FDD" w:rsidRDefault="002F63B4" w:rsidP="002F63B4">
      <w:pPr>
        <w:pBdr>
          <w:top w:val="nil"/>
          <w:left w:val="nil"/>
          <w:bottom w:val="nil"/>
          <w:right w:val="nil"/>
          <w:between w:val="nil"/>
        </w:pBdr>
        <w:spacing w:line="480" w:lineRule="auto"/>
        <w:ind w:firstLine="709"/>
        <w:jc w:val="both"/>
      </w:pPr>
    </w:p>
    <w:p w14:paraId="594AABED" w14:textId="5645C8E6" w:rsidR="002F63B4" w:rsidRPr="00DD2FDD" w:rsidRDefault="002F63B4" w:rsidP="002F63B4">
      <w:pPr>
        <w:pBdr>
          <w:top w:val="nil"/>
          <w:left w:val="nil"/>
          <w:bottom w:val="nil"/>
          <w:right w:val="nil"/>
          <w:between w:val="nil"/>
        </w:pBdr>
        <w:spacing w:after="160" w:line="480" w:lineRule="auto"/>
        <w:jc w:val="both"/>
        <w:rPr>
          <w:b/>
          <w:bCs/>
          <w:color w:val="000000"/>
        </w:rPr>
      </w:pPr>
      <w:r w:rsidRPr="00DD2FDD">
        <w:rPr>
          <w:b/>
          <w:bCs/>
          <w:color w:val="000000"/>
        </w:rPr>
        <w:t xml:space="preserve">4.2. </w:t>
      </w:r>
      <w:r w:rsidR="007B0678">
        <w:rPr>
          <w:b/>
          <w:bCs/>
          <w:color w:val="000000"/>
        </w:rPr>
        <w:t>Interaction phase -</w:t>
      </w:r>
      <w:r w:rsidRPr="00DD2FDD">
        <w:rPr>
          <w:b/>
          <w:bCs/>
          <w:color w:val="000000"/>
        </w:rPr>
        <w:t xml:space="preserve"> exchanging knowledge </w:t>
      </w:r>
    </w:p>
    <w:p w14:paraId="20B27B37" w14:textId="71819CAA" w:rsidR="002F63B4" w:rsidRPr="00DD2FDD" w:rsidRDefault="002F63B4" w:rsidP="002F63B4">
      <w:pPr>
        <w:pStyle w:val="Body"/>
        <w:spacing w:line="480" w:lineRule="auto"/>
        <w:ind w:firstLine="720"/>
        <w:jc w:val="both"/>
        <w:rPr>
          <w:rFonts w:ascii="Times New Roman" w:hAnsi="Times New Roman"/>
          <w:sz w:val="24"/>
          <w:szCs w:val="24"/>
          <w:lang w:val="en-GB"/>
        </w:rPr>
      </w:pPr>
      <w:r w:rsidRPr="00DD2FDD">
        <w:rPr>
          <w:rFonts w:ascii="Times New Roman" w:hAnsi="Times New Roman" w:cs="Times New Roman"/>
          <w:sz w:val="24"/>
          <w:szCs w:val="24"/>
          <w:lang w:val="en-GB"/>
        </w:rPr>
        <w:t>Once useful knowledge is perceived, it needs to be exchanged via “a set communication connections” between different team members (</w:t>
      </w:r>
      <w:r w:rsidR="00DC545F" w:rsidRPr="00DD2FDD">
        <w:rPr>
          <w:rFonts w:ascii="Times New Roman" w:hAnsi="Times New Roman" w:cs="Times New Roman"/>
          <w:sz w:val="24"/>
          <w:szCs w:val="24"/>
          <w:lang w:val="en-GB"/>
        </w:rPr>
        <w:t xml:space="preserve">Gibson, 2001, p. </w:t>
      </w:r>
      <w:r w:rsidRPr="00DD2FDD">
        <w:rPr>
          <w:rFonts w:ascii="Times New Roman" w:hAnsi="Times New Roman" w:cs="Times New Roman"/>
          <w:sz w:val="24"/>
          <w:szCs w:val="24"/>
          <w:lang w:val="en-GB"/>
        </w:rPr>
        <w:t xml:space="preserve">125). And communication is inseparable from the language. </w:t>
      </w:r>
      <w:r w:rsidRPr="00DD2FDD">
        <w:rPr>
          <w:rFonts w:ascii="Times New Roman" w:hAnsi="Times New Roman"/>
          <w:sz w:val="24"/>
          <w:szCs w:val="24"/>
          <w:lang w:val="en-GB"/>
        </w:rPr>
        <w:t>Given that the I.T. outsourcing industry was dominated by clients from English-speaking countries (</w:t>
      </w:r>
      <w:proofErr w:type="spellStart"/>
      <w:r w:rsidR="00314237">
        <w:rPr>
          <w:rFonts w:ascii="Times New Roman" w:hAnsi="Times New Roman"/>
          <w:sz w:val="24"/>
          <w:szCs w:val="24"/>
          <w:lang w:val="en-GB"/>
        </w:rPr>
        <w:t>Oshri</w:t>
      </w:r>
      <w:proofErr w:type="spellEnd"/>
      <w:r w:rsidR="00314237">
        <w:rPr>
          <w:rFonts w:ascii="Times New Roman" w:hAnsi="Times New Roman"/>
          <w:sz w:val="24"/>
          <w:szCs w:val="24"/>
          <w:lang w:val="en-GB"/>
        </w:rPr>
        <w:t xml:space="preserve"> et al., 20</w:t>
      </w:r>
      <w:r w:rsidR="00855992">
        <w:rPr>
          <w:rFonts w:ascii="Times New Roman" w:hAnsi="Times New Roman"/>
          <w:sz w:val="24"/>
          <w:szCs w:val="24"/>
          <w:lang w:val="en-GB"/>
        </w:rPr>
        <w:t>23</w:t>
      </w:r>
      <w:r w:rsidRPr="00DD2FDD">
        <w:rPr>
          <w:rFonts w:ascii="Times New Roman" w:hAnsi="Times New Roman"/>
          <w:sz w:val="24"/>
          <w:szCs w:val="24"/>
          <w:lang w:val="en-GB"/>
        </w:rPr>
        <w:t>), the case company adopted English as the official working language for international projects. Since most subsidiary personnel were native English-speakers or bilinguals with a professional English proficiency, the English language policy clearly bolstered their ability to interact with the company’s highly valued western clients. Although the importance of English had been clearly reflected in corporate recruitment and training policies, most Chinese staff felt it natural and essential to discuss work-related issues in their native tongue, which allowed them better to capture the tacit side of information.</w:t>
      </w:r>
    </w:p>
    <w:p w14:paraId="7A2DB7D5" w14:textId="1514973F" w:rsidR="002F63B4" w:rsidRPr="00DD2FDD" w:rsidRDefault="002F63B4" w:rsidP="002F63B4">
      <w:pPr>
        <w:pStyle w:val="Body"/>
        <w:spacing w:line="480" w:lineRule="auto"/>
        <w:ind w:firstLine="720"/>
        <w:jc w:val="both"/>
        <w:rPr>
          <w:rFonts w:ascii="Times New Roman" w:hAnsi="Times New Roman" w:cs="Times New Roman"/>
          <w:sz w:val="24"/>
          <w:szCs w:val="24"/>
          <w:lang w:val="en-GB"/>
        </w:rPr>
      </w:pPr>
      <w:r w:rsidRPr="00DD2FDD">
        <w:rPr>
          <w:rFonts w:ascii="Times New Roman" w:hAnsi="Times New Roman"/>
          <w:sz w:val="24"/>
          <w:szCs w:val="24"/>
          <w:lang w:val="en-GB"/>
        </w:rPr>
        <w:t xml:space="preserve">When knowledge needed to be communicated via English as the lingua franca, disparity </w:t>
      </w:r>
      <w:proofErr w:type="gramStart"/>
      <w:r w:rsidRPr="00DD2FDD">
        <w:rPr>
          <w:rFonts w:ascii="Times New Roman" w:hAnsi="Times New Roman"/>
          <w:sz w:val="24"/>
          <w:szCs w:val="24"/>
          <w:lang w:val="en-GB"/>
        </w:rPr>
        <w:t>with regard to</w:t>
      </w:r>
      <w:proofErr w:type="gramEnd"/>
      <w:r w:rsidRPr="00DD2FDD">
        <w:rPr>
          <w:rFonts w:ascii="Times New Roman" w:hAnsi="Times New Roman"/>
          <w:sz w:val="24"/>
          <w:szCs w:val="24"/>
          <w:lang w:val="en-GB"/>
        </w:rPr>
        <w:t xml:space="preserve"> foreign language proficiency became important. Almost all subsidiary staff felt that overall English proficiency in the Chinese HQs was not up to </w:t>
      </w:r>
      <w:r w:rsidR="003D33DD" w:rsidRPr="00DD2FDD">
        <w:rPr>
          <w:rFonts w:ascii="Times New Roman" w:hAnsi="Times New Roman"/>
          <w:sz w:val="24"/>
          <w:szCs w:val="24"/>
          <w:lang w:val="en-GB"/>
        </w:rPr>
        <w:t>a</w:t>
      </w:r>
      <w:r w:rsidRPr="00DD2FDD">
        <w:rPr>
          <w:rFonts w:ascii="Times New Roman" w:hAnsi="Times New Roman"/>
          <w:sz w:val="24"/>
          <w:szCs w:val="24"/>
          <w:lang w:val="en-GB"/>
        </w:rPr>
        <w:t xml:space="preserve"> professional level. </w:t>
      </w:r>
      <w:r w:rsidRPr="00DD2FDD">
        <w:rPr>
          <w:rFonts w:ascii="Times New Roman" w:hAnsi="Times New Roman" w:cs="Times New Roman"/>
          <w:sz w:val="24"/>
          <w:szCs w:val="24"/>
          <w:lang w:val="en-GB"/>
        </w:rPr>
        <w:t xml:space="preserve">For their part, the Chinese staff maintained that using English simply “blocked” many good ideas that could otherwise be expressed in their mother tongue. They also felt that the stress </w:t>
      </w:r>
      <w:r w:rsidR="005C5733" w:rsidRPr="00DD2FDD">
        <w:rPr>
          <w:rFonts w:ascii="Times New Roman" w:hAnsi="Times New Roman" w:cs="Times New Roman"/>
          <w:sz w:val="24"/>
          <w:szCs w:val="24"/>
          <w:lang w:val="en-GB"/>
        </w:rPr>
        <w:t xml:space="preserve">for them </w:t>
      </w:r>
      <w:r w:rsidRPr="00DD2FDD">
        <w:rPr>
          <w:rFonts w:ascii="Times New Roman" w:hAnsi="Times New Roman" w:cs="Times New Roman"/>
          <w:sz w:val="24"/>
          <w:szCs w:val="24"/>
          <w:lang w:val="en-GB"/>
        </w:rPr>
        <w:t xml:space="preserve">to communicate their ideas in a foreign language </w:t>
      </w:r>
      <w:r w:rsidR="0026459A" w:rsidRPr="00DD2FDD">
        <w:rPr>
          <w:rFonts w:ascii="Times New Roman" w:hAnsi="Times New Roman" w:cs="Times New Roman"/>
          <w:sz w:val="24"/>
          <w:szCs w:val="24"/>
          <w:lang w:val="en-GB"/>
        </w:rPr>
        <w:t>was</w:t>
      </w:r>
      <w:r w:rsidRPr="00DD2FDD">
        <w:rPr>
          <w:rFonts w:ascii="Times New Roman" w:hAnsi="Times New Roman" w:cs="Times New Roman"/>
          <w:sz w:val="24"/>
          <w:szCs w:val="24"/>
          <w:lang w:val="en-GB"/>
        </w:rPr>
        <w:t xml:space="preserve"> not well recognized by the subsidiary staff. As reported by one Chinese informant:</w:t>
      </w:r>
    </w:p>
    <w:p w14:paraId="5939F7C6" w14:textId="1668A536" w:rsidR="002F63B4" w:rsidRPr="00E77CFA" w:rsidRDefault="002F63B4" w:rsidP="00E77CFA">
      <w:pPr>
        <w:pStyle w:val="Body"/>
        <w:spacing w:line="360" w:lineRule="auto"/>
        <w:ind w:left="709" w:firstLine="11"/>
        <w:jc w:val="both"/>
        <w:rPr>
          <w:rFonts w:ascii="Times New Roman" w:hAnsi="Times New Roman" w:cs="Times New Roman"/>
          <w:sz w:val="24"/>
          <w:szCs w:val="24"/>
          <w:lang w:val="en-GB"/>
        </w:rPr>
      </w:pPr>
      <w:r w:rsidRPr="00DD2FDD">
        <w:rPr>
          <w:rFonts w:ascii="Times New Roman" w:hAnsi="Times New Roman" w:cs="Times New Roman"/>
          <w:i/>
          <w:iCs/>
          <w:sz w:val="24"/>
          <w:szCs w:val="24"/>
          <w:lang w:val="en-GB"/>
        </w:rPr>
        <w:t xml:space="preserve">When wring a project report in English, I had to constantly check with the spelling, </w:t>
      </w:r>
      <w:proofErr w:type="gramStart"/>
      <w:r w:rsidRPr="00DD2FDD">
        <w:rPr>
          <w:rFonts w:ascii="Times New Roman" w:hAnsi="Times New Roman" w:cs="Times New Roman"/>
          <w:i/>
          <w:iCs/>
          <w:sz w:val="24"/>
          <w:szCs w:val="24"/>
          <w:lang w:val="en-GB"/>
        </w:rPr>
        <w:t>expression</w:t>
      </w:r>
      <w:proofErr w:type="gramEnd"/>
      <w:r w:rsidRPr="00DD2FDD">
        <w:rPr>
          <w:rFonts w:ascii="Times New Roman" w:hAnsi="Times New Roman" w:cs="Times New Roman"/>
          <w:i/>
          <w:iCs/>
          <w:sz w:val="24"/>
          <w:szCs w:val="24"/>
          <w:lang w:val="en-GB"/>
        </w:rPr>
        <w:t xml:space="preserve"> and grammar. A two-page report can take me </w:t>
      </w:r>
      <w:r w:rsidR="0026459A" w:rsidRPr="00DD2FDD">
        <w:rPr>
          <w:rFonts w:ascii="Times New Roman" w:hAnsi="Times New Roman" w:cs="Times New Roman"/>
          <w:i/>
          <w:iCs/>
          <w:sz w:val="24"/>
          <w:szCs w:val="24"/>
          <w:lang w:val="en-GB"/>
        </w:rPr>
        <w:t>the whole</w:t>
      </w:r>
      <w:r w:rsidRPr="00DD2FDD">
        <w:rPr>
          <w:rFonts w:ascii="Times New Roman" w:hAnsi="Times New Roman" w:cs="Times New Roman"/>
          <w:i/>
          <w:iCs/>
          <w:sz w:val="24"/>
          <w:szCs w:val="24"/>
          <w:lang w:val="en-GB"/>
        </w:rPr>
        <w:t xml:space="preserve"> day. I do not think most </w:t>
      </w:r>
      <w:r w:rsidRPr="00DD2FDD">
        <w:rPr>
          <w:rFonts w:ascii="Times New Roman" w:hAnsi="Times New Roman" w:cs="Times New Roman"/>
          <w:i/>
          <w:iCs/>
          <w:sz w:val="24"/>
          <w:szCs w:val="24"/>
          <w:lang w:val="en-GB"/>
        </w:rPr>
        <w:lastRenderedPageBreak/>
        <w:t xml:space="preserve">of our subsidiary colleagues can really understand the pain our Chinese colleagues had with English. </w:t>
      </w:r>
      <w:r w:rsidRPr="00DD2FDD">
        <w:rPr>
          <w:rFonts w:ascii="Times New Roman" w:hAnsi="Times New Roman" w:cs="Times New Roman"/>
          <w:sz w:val="24"/>
          <w:szCs w:val="24"/>
          <w:lang w:val="en-GB"/>
        </w:rPr>
        <w:t xml:space="preserve">(#23 Chinese) </w:t>
      </w:r>
    </w:p>
    <w:p w14:paraId="1FE344E4" w14:textId="77777777" w:rsidR="002F63B4" w:rsidRPr="00DD2FDD" w:rsidRDefault="002F63B4" w:rsidP="002F63B4">
      <w:pPr>
        <w:pBdr>
          <w:top w:val="nil"/>
          <w:left w:val="nil"/>
          <w:bottom w:val="nil"/>
          <w:right w:val="nil"/>
          <w:between w:val="nil"/>
        </w:pBdr>
        <w:spacing w:after="160" w:line="360" w:lineRule="auto"/>
        <w:jc w:val="both"/>
        <w:rPr>
          <w:b/>
          <w:bCs/>
          <w:color w:val="000000"/>
        </w:rPr>
      </w:pPr>
      <w:r w:rsidRPr="00DD2FDD">
        <w:rPr>
          <w:b/>
          <w:bCs/>
          <w:color w:val="000000"/>
        </w:rPr>
        <w:t>4.2.1. The PD-related emotions in exchanging knowledge</w:t>
      </w:r>
    </w:p>
    <w:p w14:paraId="6CD6B01F" w14:textId="4CC8BE86" w:rsidR="002F63B4" w:rsidRPr="00DD2FDD" w:rsidRDefault="002F63B4" w:rsidP="002F63B4">
      <w:pPr>
        <w:pBdr>
          <w:top w:val="nil"/>
          <w:left w:val="nil"/>
          <w:bottom w:val="nil"/>
          <w:right w:val="nil"/>
          <w:between w:val="nil"/>
        </w:pBdr>
        <w:spacing w:after="160" w:line="360" w:lineRule="auto"/>
        <w:jc w:val="both"/>
        <w:rPr>
          <w:b/>
          <w:bCs/>
          <w:i/>
          <w:iCs/>
          <w:color w:val="000000"/>
        </w:rPr>
      </w:pPr>
      <w:r w:rsidRPr="00DD2FDD">
        <w:rPr>
          <w:b/>
          <w:bCs/>
          <w:i/>
          <w:iCs/>
          <w:color w:val="000000"/>
        </w:rPr>
        <w:t>4.2.</w:t>
      </w:r>
      <w:r w:rsidR="00A25F93" w:rsidRPr="00DD2FDD">
        <w:rPr>
          <w:b/>
          <w:bCs/>
          <w:i/>
          <w:iCs/>
          <w:color w:val="000000"/>
        </w:rPr>
        <w:t>1</w:t>
      </w:r>
      <w:r w:rsidRPr="00DD2FDD">
        <w:rPr>
          <w:b/>
          <w:bCs/>
          <w:i/>
          <w:iCs/>
          <w:color w:val="000000"/>
        </w:rPr>
        <w:t>.1. Negative emotions from the subsidiaries</w:t>
      </w:r>
    </w:p>
    <w:p w14:paraId="032F988A" w14:textId="77777777" w:rsidR="002F63B4" w:rsidRPr="00DD2FDD" w:rsidRDefault="002F63B4" w:rsidP="002F63B4">
      <w:pPr>
        <w:pBdr>
          <w:top w:val="nil"/>
          <w:left w:val="nil"/>
          <w:bottom w:val="nil"/>
          <w:right w:val="nil"/>
          <w:between w:val="nil"/>
        </w:pBdr>
        <w:spacing w:line="480" w:lineRule="auto"/>
        <w:ind w:firstLine="709"/>
        <w:jc w:val="both"/>
        <w:rPr>
          <w:color w:val="000000"/>
        </w:rPr>
      </w:pPr>
      <w:r w:rsidRPr="00DD2FDD">
        <w:rPr>
          <w:color w:val="000000"/>
        </w:rPr>
        <w:t xml:space="preserve">For many subsidiary informants, the repeated communication breakdowns invoked recurring discontent. One American participant described her constant struggle of explaining project requirements to the Chinese teams in English. </w:t>
      </w:r>
    </w:p>
    <w:p w14:paraId="53FBA299" w14:textId="1780671B" w:rsidR="002F63B4" w:rsidRPr="00DD2FDD" w:rsidRDefault="002F63B4" w:rsidP="002F63B4">
      <w:pPr>
        <w:spacing w:line="360" w:lineRule="auto"/>
        <w:ind w:left="709"/>
        <w:jc w:val="both"/>
        <w:rPr>
          <w:i/>
          <w:iCs/>
        </w:rPr>
      </w:pPr>
      <w:r w:rsidRPr="00DD2FDD">
        <w:rPr>
          <w:i/>
          <w:iCs/>
        </w:rPr>
        <w:t xml:space="preserve">What is usually the case is that Chinese colleagues do not know what kind of inputs I need because of their poor English. </w:t>
      </w:r>
      <w:r w:rsidR="0026459A" w:rsidRPr="00DD2FDD">
        <w:rPr>
          <w:i/>
          <w:iCs/>
        </w:rPr>
        <w:t>Even though</w:t>
      </w:r>
      <w:r w:rsidRPr="00DD2FDD">
        <w:rPr>
          <w:i/>
          <w:iCs/>
        </w:rPr>
        <w:t xml:space="preserve"> I put my requests in simple words, they still do not get what I want</w:t>
      </w:r>
      <w:r w:rsidR="00DC545F" w:rsidRPr="00DD2FDD">
        <w:rPr>
          <w:i/>
          <w:iCs/>
        </w:rPr>
        <w:t>.</w:t>
      </w:r>
      <w:r w:rsidRPr="00DD2FDD">
        <w:rPr>
          <w:i/>
          <w:iCs/>
        </w:rPr>
        <w:t xml:space="preserve"> </w:t>
      </w:r>
      <w:r w:rsidRPr="00DD2FDD">
        <w:t>(#15, American)</w:t>
      </w:r>
    </w:p>
    <w:p w14:paraId="7799B7D3" w14:textId="77777777" w:rsidR="002F63B4" w:rsidRPr="00DD2FDD" w:rsidRDefault="002F63B4" w:rsidP="002F63B4">
      <w:pPr>
        <w:pBdr>
          <w:top w:val="nil"/>
          <w:left w:val="nil"/>
          <w:bottom w:val="nil"/>
          <w:right w:val="nil"/>
          <w:between w:val="nil"/>
        </w:pBdr>
        <w:spacing w:line="480" w:lineRule="auto"/>
        <w:ind w:firstLine="709"/>
        <w:jc w:val="both"/>
        <w:rPr>
          <w:i/>
          <w:iCs/>
          <w:color w:val="000000"/>
        </w:rPr>
      </w:pPr>
    </w:p>
    <w:p w14:paraId="5F2E0E3D" w14:textId="31E9F745" w:rsidR="002F63B4" w:rsidRPr="00DD2FDD" w:rsidRDefault="002F63B4" w:rsidP="002F63B4">
      <w:pPr>
        <w:pBdr>
          <w:top w:val="nil"/>
          <w:left w:val="nil"/>
          <w:bottom w:val="nil"/>
          <w:right w:val="nil"/>
          <w:between w:val="nil"/>
        </w:pBdr>
        <w:spacing w:line="480" w:lineRule="auto"/>
        <w:ind w:firstLine="709"/>
        <w:jc w:val="both"/>
        <w:rPr>
          <w:color w:val="000000"/>
        </w:rPr>
      </w:pPr>
      <w:r w:rsidRPr="00DD2FDD">
        <w:rPr>
          <w:color w:val="000000"/>
        </w:rPr>
        <w:t>Many subsidiary staff felt disappointed that communication with Chinese colleagues who demonstrated good English skills was not effective neither. Specifically, the Chinese staff</w:t>
      </w:r>
      <w:r w:rsidR="000948B4" w:rsidRPr="00DD2FDD">
        <w:rPr>
          <w:color w:val="000000"/>
        </w:rPr>
        <w:t xml:space="preserve"> employed</w:t>
      </w:r>
      <w:r w:rsidRPr="00DD2FDD">
        <w:rPr>
          <w:color w:val="000000"/>
        </w:rPr>
        <w:t xml:space="preserve"> “fancy English words” (#7 Australian) phrased in long sentences </w:t>
      </w:r>
      <w:r w:rsidR="00DE6698" w:rsidRPr="00DD2FDD">
        <w:rPr>
          <w:color w:val="000000"/>
        </w:rPr>
        <w:t xml:space="preserve">that </w:t>
      </w:r>
      <w:r w:rsidRPr="00DD2FDD">
        <w:rPr>
          <w:color w:val="000000"/>
        </w:rPr>
        <w:t xml:space="preserve">complicated business communication. Quite often, they had to spend </w:t>
      </w:r>
      <w:r w:rsidR="00DE6698" w:rsidRPr="00DD2FDD">
        <w:rPr>
          <w:color w:val="000000"/>
        </w:rPr>
        <w:t>much</w:t>
      </w:r>
      <w:r w:rsidRPr="00DD2FDD">
        <w:rPr>
          <w:color w:val="000000"/>
        </w:rPr>
        <w:t xml:space="preserve"> time to extract or speculate </w:t>
      </w:r>
      <w:r w:rsidR="0043766F" w:rsidRPr="00DD2FDD">
        <w:rPr>
          <w:color w:val="000000"/>
        </w:rPr>
        <w:t xml:space="preserve">over </w:t>
      </w:r>
      <w:r w:rsidRPr="00DD2FDD">
        <w:rPr>
          <w:color w:val="000000"/>
        </w:rPr>
        <w:t xml:space="preserve">the core message from a lengthy email or wordy presentations. One Australia-based informant said: </w:t>
      </w:r>
    </w:p>
    <w:p w14:paraId="04E52C48" w14:textId="6C83B432" w:rsidR="002F63B4" w:rsidRPr="00DD2FDD" w:rsidRDefault="002F63B4" w:rsidP="002F63B4">
      <w:pPr>
        <w:pBdr>
          <w:top w:val="nil"/>
          <w:left w:val="nil"/>
          <w:bottom w:val="nil"/>
          <w:right w:val="nil"/>
          <w:between w:val="nil"/>
        </w:pBdr>
        <w:spacing w:line="360" w:lineRule="auto"/>
        <w:ind w:left="709"/>
        <w:jc w:val="both"/>
        <w:rPr>
          <w:color w:val="000000"/>
        </w:rPr>
      </w:pPr>
      <w:r w:rsidRPr="00DD2FDD">
        <w:rPr>
          <w:i/>
          <w:iCs/>
          <w:color w:val="000000"/>
        </w:rPr>
        <w:t>I took me long time to read through an email from my Chinese colleague, and I eventually realized that it was simply a meeting request. And I still could not figure out what I needed to prepare for that meeting</w:t>
      </w:r>
      <w:r w:rsidR="00DC545F" w:rsidRPr="00DD2FDD">
        <w:rPr>
          <w:i/>
          <w:iCs/>
          <w:color w:val="000000"/>
        </w:rPr>
        <w:t>.</w:t>
      </w:r>
      <w:r w:rsidRPr="00DD2FDD">
        <w:rPr>
          <w:color w:val="000000"/>
        </w:rPr>
        <w:t xml:space="preserve"> (#1 Australian) </w:t>
      </w:r>
    </w:p>
    <w:p w14:paraId="66E06BC5" w14:textId="77777777" w:rsidR="002F63B4" w:rsidRPr="00DD2FDD" w:rsidRDefault="002F63B4" w:rsidP="002F63B4">
      <w:pPr>
        <w:pBdr>
          <w:top w:val="nil"/>
          <w:left w:val="nil"/>
          <w:bottom w:val="nil"/>
          <w:right w:val="nil"/>
          <w:between w:val="nil"/>
        </w:pBdr>
        <w:spacing w:line="360" w:lineRule="auto"/>
        <w:ind w:left="709"/>
        <w:jc w:val="both"/>
        <w:rPr>
          <w:color w:val="000000"/>
        </w:rPr>
      </w:pPr>
    </w:p>
    <w:p w14:paraId="4A934573" w14:textId="77777777" w:rsidR="002F63B4" w:rsidRPr="00DD2FDD" w:rsidRDefault="002F63B4" w:rsidP="002F63B4">
      <w:pPr>
        <w:pBdr>
          <w:top w:val="nil"/>
          <w:left w:val="nil"/>
          <w:bottom w:val="nil"/>
          <w:right w:val="nil"/>
          <w:between w:val="nil"/>
        </w:pBdr>
        <w:spacing w:line="480" w:lineRule="auto"/>
        <w:ind w:firstLine="709"/>
        <w:jc w:val="both"/>
        <w:rPr>
          <w:color w:val="000000"/>
        </w:rPr>
      </w:pPr>
      <w:r w:rsidRPr="00DD2FDD">
        <w:rPr>
          <w:color w:val="000000"/>
        </w:rPr>
        <w:t xml:space="preserve">For those subsidiary personnel who spoke English as the second language, their annoyance with the Chinese staff’s wordy English was yet more discernible. One European interviewee was disappointed that his pleas for plain English were largely unheeded in the Chinese HQs: </w:t>
      </w:r>
    </w:p>
    <w:p w14:paraId="0EDC214D" w14:textId="142DECD0" w:rsidR="002F63B4" w:rsidRPr="00DD2FDD" w:rsidRDefault="002F63B4" w:rsidP="002F63B4">
      <w:pPr>
        <w:pBdr>
          <w:top w:val="nil"/>
          <w:left w:val="nil"/>
          <w:bottom w:val="nil"/>
          <w:right w:val="nil"/>
          <w:between w:val="nil"/>
        </w:pBdr>
        <w:spacing w:line="360" w:lineRule="auto"/>
        <w:ind w:left="709"/>
        <w:jc w:val="both"/>
        <w:rPr>
          <w:i/>
          <w:iCs/>
          <w:color w:val="000000"/>
        </w:rPr>
      </w:pPr>
      <w:r w:rsidRPr="00DD2FDD">
        <w:rPr>
          <w:i/>
          <w:iCs/>
          <w:color w:val="000000"/>
        </w:rPr>
        <w:t xml:space="preserve">I often said to my Chinese teams we are writing emails or report not to show off our English, and I am also not a native English speaker. And using simple words would help me to better understand the things from the HQs. It is very frustrating that I still </w:t>
      </w:r>
      <w:proofErr w:type="gramStart"/>
      <w:r w:rsidRPr="00DD2FDD">
        <w:rPr>
          <w:i/>
          <w:iCs/>
          <w:color w:val="000000"/>
        </w:rPr>
        <w:t>have to</w:t>
      </w:r>
      <w:proofErr w:type="gramEnd"/>
      <w:r w:rsidRPr="00DD2FDD">
        <w:rPr>
          <w:i/>
          <w:iCs/>
          <w:color w:val="000000"/>
        </w:rPr>
        <w:t xml:space="preserve"> deal with lots of wordy emails or documents every single day</w:t>
      </w:r>
      <w:r w:rsidR="00DC545F" w:rsidRPr="00DD2FDD">
        <w:rPr>
          <w:i/>
          <w:iCs/>
          <w:color w:val="000000"/>
        </w:rPr>
        <w:t>.</w:t>
      </w:r>
      <w:r w:rsidRPr="00DD2FDD">
        <w:rPr>
          <w:i/>
          <w:iCs/>
          <w:color w:val="000000"/>
        </w:rPr>
        <w:t xml:space="preserve"> (</w:t>
      </w:r>
      <w:r w:rsidRPr="00DD2FDD">
        <w:rPr>
          <w:color w:val="000000"/>
        </w:rPr>
        <w:t>#17 European)</w:t>
      </w:r>
    </w:p>
    <w:p w14:paraId="2DF63641" w14:textId="77777777" w:rsidR="002F63B4" w:rsidRPr="00DD2FDD" w:rsidRDefault="002F63B4" w:rsidP="002F63B4">
      <w:pPr>
        <w:pBdr>
          <w:top w:val="nil"/>
          <w:left w:val="nil"/>
          <w:bottom w:val="nil"/>
          <w:right w:val="nil"/>
          <w:between w:val="nil"/>
        </w:pBdr>
        <w:spacing w:line="360" w:lineRule="auto"/>
        <w:ind w:left="709"/>
        <w:jc w:val="both"/>
        <w:rPr>
          <w:i/>
          <w:iCs/>
          <w:color w:val="000000"/>
        </w:rPr>
      </w:pPr>
    </w:p>
    <w:p w14:paraId="598C26B1" w14:textId="651C0C5D" w:rsidR="002F63B4" w:rsidRPr="00DD2FDD" w:rsidRDefault="002F63B4" w:rsidP="002F63B4">
      <w:pPr>
        <w:pBdr>
          <w:top w:val="nil"/>
          <w:left w:val="nil"/>
          <w:bottom w:val="nil"/>
          <w:right w:val="nil"/>
          <w:between w:val="nil"/>
        </w:pBdr>
        <w:spacing w:line="480" w:lineRule="auto"/>
        <w:ind w:firstLine="709"/>
        <w:jc w:val="both"/>
        <w:rPr>
          <w:color w:val="000000"/>
        </w:rPr>
      </w:pPr>
      <w:r w:rsidRPr="00DD2FDD">
        <w:rPr>
          <w:color w:val="000000"/>
        </w:rPr>
        <w:lastRenderedPageBreak/>
        <w:t xml:space="preserve">For our subsidiary interviewees, it was more infuriating that the Chinese staff completely disregarded the English-only policy in cross-site team </w:t>
      </w:r>
      <w:r w:rsidR="004431EA" w:rsidRPr="00DD2FDD">
        <w:rPr>
          <w:color w:val="000000"/>
        </w:rPr>
        <w:t>meetings and</w:t>
      </w:r>
      <w:r w:rsidRPr="00DD2FDD">
        <w:rPr>
          <w:color w:val="000000"/>
        </w:rPr>
        <w:t xml:space="preserve"> reverted to talk</w:t>
      </w:r>
      <w:r w:rsidR="0063756B" w:rsidRPr="00DD2FDD">
        <w:rPr>
          <w:color w:val="000000"/>
        </w:rPr>
        <w:t>ing</w:t>
      </w:r>
      <w:r w:rsidRPr="00DD2FDD">
        <w:rPr>
          <w:color w:val="000000"/>
        </w:rPr>
        <w:t xml:space="preserve"> between themselves in Chinese or </w:t>
      </w:r>
      <w:r w:rsidR="00930D4A" w:rsidRPr="00DD2FDD">
        <w:rPr>
          <w:color w:val="000000"/>
        </w:rPr>
        <w:t xml:space="preserve">resorted to </w:t>
      </w:r>
      <w:r w:rsidRPr="00DD2FDD">
        <w:rPr>
          <w:color w:val="000000"/>
        </w:rPr>
        <w:t>frequent ‘code-switching’ (</w:t>
      </w:r>
      <w:proofErr w:type="spellStart"/>
      <w:r w:rsidRPr="00DD2FDD">
        <w:rPr>
          <w:color w:val="000000"/>
        </w:rPr>
        <w:t>Harzing</w:t>
      </w:r>
      <w:proofErr w:type="spellEnd"/>
      <w:r w:rsidRPr="00DD2FDD">
        <w:rPr>
          <w:color w:val="000000"/>
        </w:rPr>
        <w:t xml:space="preserve"> &amp; Feely, 20</w:t>
      </w:r>
      <w:r w:rsidR="00964DF3" w:rsidRPr="00DD2FDD">
        <w:rPr>
          <w:color w:val="000000"/>
        </w:rPr>
        <w:t>08</w:t>
      </w:r>
      <w:r w:rsidRPr="00DD2FDD">
        <w:rPr>
          <w:color w:val="000000"/>
        </w:rPr>
        <w:t>). We observed code-switching occurring in meetings where the complexity of certain project issues or technical jargon forced the HQ staff to consult with each other. As the Chinese delivery team usually outnumbered the foreign on-site team, the meeting could be taken over by prolonged exchanges in the Chinese-language. The subsidiary staff felt angry with this rude communication behavio</w:t>
      </w:r>
      <w:r w:rsidR="005C7AB2">
        <w:rPr>
          <w:color w:val="000000"/>
        </w:rPr>
        <w:t>u</w:t>
      </w:r>
      <w:r w:rsidRPr="00DD2FDD">
        <w:rPr>
          <w:color w:val="000000"/>
        </w:rPr>
        <w:t>r that unfairly excluded them from knowledge exchange. One American top manager recounted his fury in one meeting where the Chinese managers switched to their native language without warning:</w:t>
      </w:r>
    </w:p>
    <w:p w14:paraId="70B52E49" w14:textId="080D465A" w:rsidR="002F63B4" w:rsidRPr="00DD2FDD" w:rsidRDefault="002F63B4" w:rsidP="002F63B4">
      <w:pPr>
        <w:pBdr>
          <w:top w:val="nil"/>
          <w:left w:val="nil"/>
          <w:bottom w:val="nil"/>
          <w:right w:val="nil"/>
          <w:between w:val="nil"/>
        </w:pBdr>
        <w:spacing w:line="360" w:lineRule="auto"/>
        <w:ind w:left="709"/>
        <w:jc w:val="both"/>
        <w:rPr>
          <w:color w:val="000000"/>
        </w:rPr>
      </w:pPr>
      <w:r w:rsidRPr="00DD2FDD">
        <w:rPr>
          <w:i/>
          <w:iCs/>
          <w:color w:val="000000"/>
        </w:rPr>
        <w:t>The meeting started well, and everyone discussed the things in English. When the topic went deeper and involved technical jargons, a few Chinese staff spoke to each other [in Chinese]</w:t>
      </w:r>
      <w:r w:rsidR="005C2E57">
        <w:rPr>
          <w:i/>
          <w:iCs/>
          <w:color w:val="000000"/>
        </w:rPr>
        <w:t xml:space="preserve"> </w:t>
      </w:r>
      <w:r w:rsidRPr="00DD2FDD">
        <w:rPr>
          <w:i/>
          <w:iCs/>
          <w:color w:val="000000"/>
        </w:rPr>
        <w:t xml:space="preserve">and I could not understand at all. Then, it was spreading like wildfire and the meeting quickly became a Chinese conversation. We were supposed to work out a business plan together, but I feel I was excluded from this important task. That was very rude. </w:t>
      </w:r>
      <w:r w:rsidRPr="00DD2FDD">
        <w:rPr>
          <w:color w:val="000000"/>
        </w:rPr>
        <w:t xml:space="preserve">(#16 American) </w:t>
      </w:r>
    </w:p>
    <w:p w14:paraId="71BDAC7D" w14:textId="77777777" w:rsidR="002F63B4" w:rsidRPr="00DD2FDD" w:rsidRDefault="002F63B4" w:rsidP="002F63B4">
      <w:pPr>
        <w:pBdr>
          <w:top w:val="nil"/>
          <w:left w:val="nil"/>
          <w:bottom w:val="nil"/>
          <w:right w:val="nil"/>
          <w:between w:val="nil"/>
        </w:pBdr>
        <w:spacing w:line="360" w:lineRule="auto"/>
        <w:ind w:left="709"/>
        <w:jc w:val="both"/>
        <w:rPr>
          <w:color w:val="000000"/>
        </w:rPr>
      </w:pPr>
    </w:p>
    <w:p w14:paraId="148F2EEC" w14:textId="3B7DC776" w:rsidR="002F63B4" w:rsidRPr="00DD2FDD" w:rsidRDefault="002F63B4" w:rsidP="002F63B4">
      <w:pPr>
        <w:pBdr>
          <w:top w:val="nil"/>
          <w:left w:val="nil"/>
          <w:bottom w:val="nil"/>
          <w:right w:val="nil"/>
          <w:between w:val="nil"/>
        </w:pBdr>
        <w:spacing w:line="480" w:lineRule="auto"/>
        <w:ind w:firstLine="709"/>
        <w:jc w:val="both"/>
        <w:rPr>
          <w:color w:val="000000"/>
        </w:rPr>
      </w:pPr>
      <w:r w:rsidRPr="00DD2FDD">
        <w:rPr>
          <w:color w:val="000000"/>
        </w:rPr>
        <w:t xml:space="preserve">Anger indicates a strong coping potential to overcome obstacles (Roseman, 2013). Subsidiary managers at middle or senior level tended to deal with repeated code-switching by demanding a full meeting report in English or terminating the communication with those who did not comply with the English-only policy. In contrast, </w:t>
      </w:r>
      <w:proofErr w:type="spellStart"/>
      <w:r w:rsidRPr="00DD2FDD">
        <w:rPr>
          <w:color w:val="000000"/>
        </w:rPr>
        <w:t>non-Chinese</w:t>
      </w:r>
      <w:proofErr w:type="spellEnd"/>
      <w:r w:rsidRPr="00DD2FDD">
        <w:rPr>
          <w:color w:val="000000"/>
        </w:rPr>
        <w:t xml:space="preserve"> staff at the operational level had to bear the brunt of this Chinese code switching, which gave rise to a feeling of helplessness. With a strong certainty that ‘nothing can be done’ (</w:t>
      </w:r>
      <w:proofErr w:type="spellStart"/>
      <w:r w:rsidRPr="00DD2FDD">
        <w:rPr>
          <w:color w:val="000000"/>
        </w:rPr>
        <w:t>Frijda</w:t>
      </w:r>
      <w:proofErr w:type="spellEnd"/>
      <w:r w:rsidRPr="00DD2FDD">
        <w:rPr>
          <w:color w:val="000000"/>
        </w:rPr>
        <w:t>, 2006), this powerless feeling accentuated the division between in</w:t>
      </w:r>
      <w:r w:rsidR="00FA04B0">
        <w:rPr>
          <w:color w:val="000000"/>
        </w:rPr>
        <w:t>-</w:t>
      </w:r>
      <w:r w:rsidRPr="00DD2FDD">
        <w:rPr>
          <w:color w:val="000000"/>
        </w:rPr>
        <w:t>group and outgroup</w:t>
      </w:r>
      <w:r w:rsidR="00A25F93" w:rsidRPr="00DD2FDD">
        <w:rPr>
          <w:color w:val="000000"/>
        </w:rPr>
        <w:t xml:space="preserve"> that underlies the perceived distance in MNE knowledge transfer</w:t>
      </w:r>
      <w:r w:rsidRPr="00DD2FDD">
        <w:rPr>
          <w:color w:val="000000"/>
        </w:rPr>
        <w:t>. Reflecting her experience on code-switching, one American gave the following account while expressing sadness:</w:t>
      </w:r>
    </w:p>
    <w:p w14:paraId="5407E2C8" w14:textId="77777777" w:rsidR="002F63B4" w:rsidRPr="00DD2FDD" w:rsidRDefault="002F63B4" w:rsidP="002F63B4">
      <w:pPr>
        <w:pBdr>
          <w:top w:val="nil"/>
          <w:left w:val="nil"/>
          <w:bottom w:val="nil"/>
          <w:right w:val="nil"/>
          <w:between w:val="nil"/>
        </w:pBdr>
        <w:spacing w:line="360" w:lineRule="auto"/>
        <w:ind w:left="709"/>
        <w:jc w:val="both"/>
        <w:rPr>
          <w:bCs/>
          <w:color w:val="000000"/>
        </w:rPr>
      </w:pPr>
      <w:r w:rsidRPr="00DD2FDD">
        <w:rPr>
          <w:i/>
          <w:iCs/>
          <w:color w:val="000000"/>
        </w:rPr>
        <w:lastRenderedPageBreak/>
        <w:t>The company is trying hard to push the mandate of English as our working language because we try to be a global company. Most people in HQ just do not speak too much English and I find lots of things can only be done [in the company] if you can speak Chinese</w:t>
      </w:r>
      <w:r w:rsidRPr="00DD2FDD">
        <w:rPr>
          <w:bCs/>
          <w:color w:val="000000"/>
        </w:rPr>
        <w:t xml:space="preserve"> (#9, American)</w:t>
      </w:r>
    </w:p>
    <w:p w14:paraId="4D9404B2" w14:textId="77777777" w:rsidR="002F63B4" w:rsidRPr="00DD2FDD" w:rsidRDefault="002F63B4" w:rsidP="002F63B4">
      <w:pPr>
        <w:pBdr>
          <w:top w:val="nil"/>
          <w:left w:val="nil"/>
          <w:bottom w:val="nil"/>
          <w:right w:val="nil"/>
          <w:between w:val="nil"/>
        </w:pBdr>
        <w:spacing w:line="360" w:lineRule="auto"/>
        <w:ind w:left="709"/>
        <w:jc w:val="both"/>
        <w:rPr>
          <w:color w:val="000000"/>
        </w:rPr>
      </w:pPr>
    </w:p>
    <w:p w14:paraId="42850C09" w14:textId="5ACAF3C3" w:rsidR="002F63B4" w:rsidRPr="00DD2FDD" w:rsidRDefault="002F63B4" w:rsidP="002F63B4">
      <w:pPr>
        <w:pBdr>
          <w:top w:val="nil"/>
          <w:left w:val="nil"/>
          <w:bottom w:val="nil"/>
          <w:right w:val="nil"/>
          <w:between w:val="nil"/>
        </w:pBdr>
        <w:spacing w:after="160" w:line="360" w:lineRule="auto"/>
        <w:jc w:val="both"/>
        <w:rPr>
          <w:b/>
          <w:bCs/>
          <w:i/>
          <w:iCs/>
          <w:color w:val="000000"/>
        </w:rPr>
      </w:pPr>
      <w:r w:rsidRPr="00DD2FDD">
        <w:rPr>
          <w:b/>
          <w:bCs/>
          <w:i/>
          <w:iCs/>
          <w:color w:val="000000"/>
        </w:rPr>
        <w:t>4.2.</w:t>
      </w:r>
      <w:r w:rsidR="00A25F93" w:rsidRPr="00DD2FDD">
        <w:rPr>
          <w:b/>
          <w:bCs/>
          <w:i/>
          <w:iCs/>
          <w:color w:val="000000"/>
        </w:rPr>
        <w:t>1</w:t>
      </w:r>
      <w:r w:rsidRPr="00DD2FDD">
        <w:rPr>
          <w:b/>
          <w:bCs/>
          <w:i/>
          <w:iCs/>
          <w:color w:val="000000"/>
        </w:rPr>
        <w:t>.2. Negative emotions from the Chinese HQs</w:t>
      </w:r>
    </w:p>
    <w:p w14:paraId="052B9A47" w14:textId="1C53B65A" w:rsidR="002F63B4" w:rsidRPr="00DD2FDD" w:rsidRDefault="002F63B4" w:rsidP="002F63B4">
      <w:pPr>
        <w:pBdr>
          <w:top w:val="nil"/>
          <w:left w:val="nil"/>
          <w:bottom w:val="nil"/>
          <w:right w:val="nil"/>
          <w:between w:val="nil"/>
        </w:pBdr>
        <w:spacing w:line="480" w:lineRule="auto"/>
        <w:ind w:firstLine="709"/>
        <w:jc w:val="both"/>
        <w:rPr>
          <w:color w:val="000000"/>
        </w:rPr>
      </w:pPr>
      <w:r w:rsidRPr="00DD2FDD">
        <w:rPr>
          <w:color w:val="000000"/>
        </w:rPr>
        <w:t>Many HQ staff considered lack of foreign language proficiency as a personal flaw that severely undermined their personal as well as professional image. This gave rise to the emotion of shame.  Shame is defined as a failure to perform a specific behavio</w:t>
      </w:r>
      <w:r w:rsidR="005C2E57">
        <w:rPr>
          <w:color w:val="000000"/>
        </w:rPr>
        <w:t>u</w:t>
      </w:r>
      <w:r w:rsidRPr="00DD2FDD">
        <w:rPr>
          <w:color w:val="000000"/>
        </w:rPr>
        <w:t>r in social context, and this failed performance is seen as reflecting a defective self (Tangney et al., 1996). Ashamed people feel “a sense of shrinking or being ridiculed by an internalized observing other” (</w:t>
      </w:r>
      <w:proofErr w:type="spellStart"/>
      <w:r w:rsidRPr="00DD2FDD">
        <w:rPr>
          <w:color w:val="000000"/>
        </w:rPr>
        <w:t>Tangey</w:t>
      </w:r>
      <w:proofErr w:type="spellEnd"/>
      <w:r w:rsidRPr="00DD2FDD">
        <w:rPr>
          <w:color w:val="000000"/>
        </w:rPr>
        <w:t xml:space="preserve"> et al., 1996, p. 1257). One Chinese manager highlighted </w:t>
      </w:r>
      <w:r w:rsidR="00FA04B0">
        <w:rPr>
          <w:color w:val="000000"/>
        </w:rPr>
        <w:t xml:space="preserve">a </w:t>
      </w:r>
      <w:r w:rsidRPr="00DD2FDD">
        <w:rPr>
          <w:color w:val="000000"/>
        </w:rPr>
        <w:t xml:space="preserve">feeling of shame in one cross-border meeting when he was struggling to present the service capability in </w:t>
      </w:r>
      <w:proofErr w:type="gramStart"/>
      <w:r w:rsidRPr="00DD2FDD">
        <w:rPr>
          <w:color w:val="000000"/>
        </w:rPr>
        <w:t>English</w:t>
      </w:r>
      <w:proofErr w:type="gramEnd"/>
      <w:r w:rsidRPr="00DD2FDD">
        <w:rPr>
          <w:color w:val="000000"/>
        </w:rPr>
        <w:t xml:space="preserve"> </w:t>
      </w:r>
    </w:p>
    <w:p w14:paraId="74CA4392" w14:textId="29F62D64" w:rsidR="002F63B4" w:rsidRPr="00DD2FDD" w:rsidRDefault="002F63B4" w:rsidP="002F63B4">
      <w:pPr>
        <w:pBdr>
          <w:top w:val="nil"/>
          <w:left w:val="nil"/>
          <w:bottom w:val="nil"/>
          <w:right w:val="nil"/>
          <w:between w:val="nil"/>
        </w:pBdr>
        <w:spacing w:line="360" w:lineRule="auto"/>
        <w:ind w:left="709"/>
        <w:jc w:val="both"/>
        <w:rPr>
          <w:i/>
          <w:iCs/>
          <w:color w:val="000000"/>
        </w:rPr>
      </w:pPr>
      <w:r w:rsidRPr="00DD2FDD">
        <w:rPr>
          <w:i/>
          <w:iCs/>
          <w:color w:val="000000"/>
        </w:rPr>
        <w:t>When I started to describe the technical highlights of cloud computing, I suddenly got stuck on few English words and phrases. Then, my mind seemed to completely stop working. When I saw those stern faces of the American managers, I felt I had disappointed myself as well as my delivery team</w:t>
      </w:r>
      <w:r w:rsidR="00DC545F" w:rsidRPr="00DD2FDD">
        <w:rPr>
          <w:i/>
          <w:iCs/>
          <w:color w:val="000000"/>
        </w:rPr>
        <w:t>.</w:t>
      </w:r>
      <w:r w:rsidRPr="00DD2FDD">
        <w:rPr>
          <w:i/>
          <w:iCs/>
          <w:color w:val="000000"/>
        </w:rPr>
        <w:t xml:space="preserve"> </w:t>
      </w:r>
      <w:r w:rsidR="00DC545F" w:rsidRPr="00DD2FDD">
        <w:rPr>
          <w:color w:val="000000"/>
        </w:rPr>
        <w:t>(#28 Chinese)</w:t>
      </w:r>
    </w:p>
    <w:p w14:paraId="0E8F3792" w14:textId="77777777" w:rsidR="002F63B4" w:rsidRPr="00DD2FDD" w:rsidRDefault="002F63B4" w:rsidP="002F63B4">
      <w:pPr>
        <w:pBdr>
          <w:top w:val="nil"/>
          <w:left w:val="nil"/>
          <w:bottom w:val="nil"/>
          <w:right w:val="nil"/>
          <w:between w:val="nil"/>
        </w:pBdr>
        <w:spacing w:line="360" w:lineRule="auto"/>
        <w:ind w:left="709"/>
        <w:jc w:val="both"/>
        <w:rPr>
          <w:i/>
          <w:iCs/>
          <w:color w:val="000000"/>
        </w:rPr>
      </w:pPr>
    </w:p>
    <w:p w14:paraId="27539583" w14:textId="77777777" w:rsidR="002F63B4" w:rsidRPr="00DD2FDD" w:rsidRDefault="002F63B4" w:rsidP="002F63B4">
      <w:pPr>
        <w:pBdr>
          <w:top w:val="nil"/>
          <w:left w:val="nil"/>
          <w:bottom w:val="nil"/>
          <w:right w:val="nil"/>
          <w:between w:val="nil"/>
        </w:pBdr>
        <w:spacing w:line="480" w:lineRule="auto"/>
        <w:ind w:firstLine="709"/>
        <w:jc w:val="both"/>
        <w:rPr>
          <w:color w:val="000000"/>
        </w:rPr>
      </w:pPr>
      <w:r w:rsidRPr="00DD2FDD">
        <w:rPr>
          <w:color w:val="000000"/>
        </w:rPr>
        <w:t>Interestingly, the Chinese staff with a good English fluency seemed to be more conscious of shame in their communication with foreign colleagues. As one Chinese informant explained:</w:t>
      </w:r>
    </w:p>
    <w:p w14:paraId="4C9B8247" w14:textId="75D76422" w:rsidR="002F63B4" w:rsidRPr="00DD2FDD" w:rsidRDefault="002F63B4" w:rsidP="002F63B4">
      <w:pPr>
        <w:pBdr>
          <w:top w:val="nil"/>
          <w:left w:val="nil"/>
          <w:bottom w:val="nil"/>
          <w:right w:val="nil"/>
          <w:between w:val="nil"/>
        </w:pBdr>
        <w:spacing w:line="360" w:lineRule="auto"/>
        <w:ind w:left="709"/>
        <w:jc w:val="both"/>
        <w:rPr>
          <w:i/>
          <w:iCs/>
          <w:color w:val="000000"/>
        </w:rPr>
      </w:pPr>
      <w:r w:rsidRPr="00DD2FDD">
        <w:rPr>
          <w:i/>
          <w:iCs/>
          <w:color w:val="000000"/>
        </w:rPr>
        <w:t>The way you speak or write English is the most important ‘business card’ when you introduce yourself to our foreign colleagues. I would feel ashamed if my English in the email or presentation was not phrased in the best way I could</w:t>
      </w:r>
      <w:r w:rsidR="00DC545F" w:rsidRPr="00DD2FDD">
        <w:rPr>
          <w:i/>
          <w:iCs/>
          <w:color w:val="000000"/>
        </w:rPr>
        <w:t>.</w:t>
      </w:r>
      <w:r w:rsidRPr="00DD2FDD">
        <w:rPr>
          <w:i/>
          <w:iCs/>
          <w:color w:val="000000"/>
        </w:rPr>
        <w:t xml:space="preserve"> </w:t>
      </w:r>
      <w:r w:rsidR="00DC545F" w:rsidRPr="00DD2FDD">
        <w:rPr>
          <w:color w:val="000000"/>
        </w:rPr>
        <w:t>(#37, Chinese)</w:t>
      </w:r>
      <w:r w:rsidRPr="00DD2FDD">
        <w:rPr>
          <w:i/>
          <w:iCs/>
          <w:color w:val="000000"/>
        </w:rPr>
        <w:t xml:space="preserve"> </w:t>
      </w:r>
    </w:p>
    <w:p w14:paraId="04E1C6C5" w14:textId="77777777" w:rsidR="002F63B4" w:rsidRPr="00DD2FDD" w:rsidRDefault="002F63B4" w:rsidP="002F63B4">
      <w:pPr>
        <w:pBdr>
          <w:top w:val="nil"/>
          <w:left w:val="nil"/>
          <w:bottom w:val="nil"/>
          <w:right w:val="nil"/>
          <w:between w:val="nil"/>
        </w:pBdr>
        <w:spacing w:line="480" w:lineRule="auto"/>
        <w:jc w:val="both"/>
        <w:rPr>
          <w:color w:val="000000"/>
        </w:rPr>
      </w:pPr>
    </w:p>
    <w:p w14:paraId="64933966" w14:textId="77777777" w:rsidR="002F63B4" w:rsidRPr="00DD2FDD" w:rsidRDefault="002F63B4" w:rsidP="002F63B4">
      <w:pPr>
        <w:pBdr>
          <w:top w:val="nil"/>
          <w:left w:val="nil"/>
          <w:bottom w:val="nil"/>
          <w:right w:val="nil"/>
          <w:between w:val="nil"/>
        </w:pBdr>
        <w:spacing w:line="480" w:lineRule="auto"/>
        <w:ind w:firstLine="709"/>
        <w:jc w:val="both"/>
        <w:rPr>
          <w:color w:val="000000"/>
        </w:rPr>
      </w:pPr>
      <w:r w:rsidRPr="00DD2FDD">
        <w:rPr>
          <w:color w:val="000000"/>
        </w:rPr>
        <w:t xml:space="preserve">Given its focus on self-inadequacy, shame motivates a desire to hide away from a humiliating experience. For the Chinese staff with low language fluency, shame stimulated an intention to avoid or reduce knowledge exchange with native English speakers, despite the professional common ground. One Chinese informant said: </w:t>
      </w:r>
    </w:p>
    <w:p w14:paraId="7F0DE2FB" w14:textId="183E475B" w:rsidR="002F63B4" w:rsidRPr="00DD2FDD" w:rsidRDefault="002F63B4" w:rsidP="002F63B4">
      <w:pPr>
        <w:pBdr>
          <w:top w:val="nil"/>
          <w:left w:val="nil"/>
          <w:bottom w:val="nil"/>
          <w:right w:val="nil"/>
          <w:between w:val="nil"/>
        </w:pBdr>
        <w:spacing w:line="360" w:lineRule="auto"/>
        <w:ind w:left="709"/>
        <w:jc w:val="both"/>
        <w:rPr>
          <w:color w:val="000000"/>
        </w:rPr>
      </w:pPr>
      <w:r w:rsidRPr="00DD2FDD">
        <w:rPr>
          <w:i/>
          <w:iCs/>
          <w:color w:val="000000"/>
        </w:rPr>
        <w:lastRenderedPageBreak/>
        <w:t>Certainly, I want to have more communication with those American colleagues who share similar interest in Big Data technology. But I feel I am totally useless to speak or write English that is understandable to them. It makes me painful to consider for what reason they would overcome the distance and exchange ideas with a guy who can’t even express himself</w:t>
      </w:r>
      <w:r w:rsidR="00DC545F" w:rsidRPr="00DD2FDD">
        <w:rPr>
          <w:i/>
          <w:iCs/>
          <w:color w:val="000000"/>
        </w:rPr>
        <w:t>.</w:t>
      </w:r>
      <w:r w:rsidRPr="00DD2FDD">
        <w:rPr>
          <w:i/>
          <w:iCs/>
          <w:color w:val="000000"/>
        </w:rPr>
        <w:t xml:space="preserve"> </w:t>
      </w:r>
      <w:r w:rsidRPr="00DD2FDD">
        <w:rPr>
          <w:color w:val="000000"/>
        </w:rPr>
        <w:t>(#23 Chinese)</w:t>
      </w:r>
    </w:p>
    <w:p w14:paraId="52C9AAB9" w14:textId="77777777" w:rsidR="002F63B4" w:rsidRPr="00DD2FDD" w:rsidRDefault="002F63B4" w:rsidP="002F63B4">
      <w:pPr>
        <w:pBdr>
          <w:top w:val="nil"/>
          <w:left w:val="nil"/>
          <w:bottom w:val="nil"/>
          <w:right w:val="nil"/>
          <w:between w:val="nil"/>
        </w:pBdr>
        <w:spacing w:line="360" w:lineRule="auto"/>
        <w:ind w:left="709"/>
        <w:jc w:val="both"/>
        <w:rPr>
          <w:color w:val="000000"/>
        </w:rPr>
      </w:pPr>
    </w:p>
    <w:p w14:paraId="1DA758A5" w14:textId="5B256F3D" w:rsidR="002F63B4" w:rsidRPr="00DD2FDD" w:rsidRDefault="002F63B4" w:rsidP="002F63B4">
      <w:pPr>
        <w:pBdr>
          <w:top w:val="nil"/>
          <w:left w:val="nil"/>
          <w:bottom w:val="nil"/>
          <w:right w:val="nil"/>
          <w:between w:val="nil"/>
        </w:pBdr>
        <w:spacing w:line="480" w:lineRule="auto"/>
        <w:ind w:firstLine="851"/>
        <w:jc w:val="both"/>
        <w:rPr>
          <w:color w:val="000000"/>
        </w:rPr>
      </w:pPr>
      <w:r w:rsidRPr="00DD2FDD">
        <w:rPr>
          <w:color w:val="000000"/>
        </w:rPr>
        <w:t xml:space="preserve">For those Chinese informants with relatively good language skills, shame propelled the tendency for more fancy words and long sentences to “polish the English”, which made their ideas more difficult to understand for the subsidiary staff. According to our informants, the knowledge exchange felt like being dominated by more complicated form of language barrier. Taken together, the emotion of shame tended to exaggerate language distance at the experience of other important similarities in knowledge exchange. </w:t>
      </w:r>
    </w:p>
    <w:p w14:paraId="380078D3" w14:textId="77777777" w:rsidR="002F63B4" w:rsidRPr="00DD2FDD" w:rsidRDefault="002F63B4" w:rsidP="002F63B4">
      <w:pPr>
        <w:pBdr>
          <w:top w:val="nil"/>
          <w:left w:val="nil"/>
          <w:bottom w:val="nil"/>
          <w:right w:val="nil"/>
          <w:between w:val="nil"/>
        </w:pBdr>
        <w:spacing w:line="480" w:lineRule="auto"/>
        <w:ind w:firstLine="709"/>
        <w:jc w:val="both"/>
        <w:rPr>
          <w:color w:val="000000"/>
        </w:rPr>
      </w:pPr>
    </w:p>
    <w:p w14:paraId="05280A0D" w14:textId="7620C040" w:rsidR="002F63B4" w:rsidRPr="00DD2FDD" w:rsidRDefault="002F63B4" w:rsidP="002F63B4">
      <w:pPr>
        <w:pBdr>
          <w:top w:val="nil"/>
          <w:left w:val="nil"/>
          <w:bottom w:val="nil"/>
          <w:right w:val="nil"/>
          <w:between w:val="nil"/>
        </w:pBdr>
        <w:spacing w:line="480" w:lineRule="auto"/>
        <w:jc w:val="both"/>
        <w:rPr>
          <w:b/>
          <w:bCs/>
          <w:i/>
          <w:iCs/>
          <w:color w:val="000000"/>
        </w:rPr>
      </w:pPr>
      <w:r w:rsidRPr="00DD2FDD">
        <w:rPr>
          <w:b/>
          <w:bCs/>
          <w:i/>
          <w:iCs/>
          <w:color w:val="000000"/>
        </w:rPr>
        <w:t>4.2.</w:t>
      </w:r>
      <w:r w:rsidR="00A25F93" w:rsidRPr="00DD2FDD">
        <w:rPr>
          <w:b/>
          <w:bCs/>
          <w:i/>
          <w:iCs/>
          <w:color w:val="000000"/>
        </w:rPr>
        <w:t>1</w:t>
      </w:r>
      <w:r w:rsidRPr="00DD2FDD">
        <w:rPr>
          <w:b/>
          <w:bCs/>
          <w:i/>
          <w:iCs/>
          <w:color w:val="000000"/>
        </w:rPr>
        <w:t xml:space="preserve">.3. Positive emotions </w:t>
      </w:r>
    </w:p>
    <w:p w14:paraId="6C164E91" w14:textId="50B04C36" w:rsidR="002F63B4" w:rsidRPr="00DD2FDD" w:rsidRDefault="002F63B4" w:rsidP="002F63B4">
      <w:pPr>
        <w:pBdr>
          <w:top w:val="nil"/>
          <w:left w:val="nil"/>
          <w:bottom w:val="nil"/>
          <w:right w:val="nil"/>
          <w:between w:val="nil"/>
        </w:pBdr>
        <w:spacing w:line="480" w:lineRule="auto"/>
        <w:ind w:firstLine="709"/>
        <w:jc w:val="both"/>
        <w:rPr>
          <w:color w:val="000000"/>
        </w:rPr>
      </w:pPr>
      <w:r w:rsidRPr="00DD2FDD">
        <w:rPr>
          <w:color w:val="000000"/>
        </w:rPr>
        <w:t xml:space="preserve">Compassion was the positive feeling that emerged from exchanging knowledge in English. Compassion is a </w:t>
      </w:r>
      <w:r w:rsidR="00E77CFA">
        <w:rPr>
          <w:color w:val="000000"/>
        </w:rPr>
        <w:t>“</w:t>
      </w:r>
      <w:proofErr w:type="gramStart"/>
      <w:r w:rsidRPr="00DD2FDD">
        <w:rPr>
          <w:color w:val="000000"/>
        </w:rPr>
        <w:t>care-taking</w:t>
      </w:r>
      <w:proofErr w:type="gramEnd"/>
      <w:r w:rsidR="00E77CFA">
        <w:rPr>
          <w:color w:val="000000"/>
        </w:rPr>
        <w:t>”</w:t>
      </w:r>
      <w:r w:rsidRPr="00DD2FDD">
        <w:rPr>
          <w:color w:val="000000"/>
        </w:rPr>
        <w:t xml:space="preserve"> emotion</w:t>
      </w:r>
      <w:r w:rsidR="00E77CFA">
        <w:rPr>
          <w:color w:val="000000"/>
        </w:rPr>
        <w:t xml:space="preserve"> that </w:t>
      </w:r>
      <w:r w:rsidRPr="00DD2FDD">
        <w:rPr>
          <w:color w:val="000000"/>
        </w:rPr>
        <w:t>arises from witnessing another’s suffering that motivates a subsequent desire to help</w:t>
      </w:r>
      <w:r w:rsidR="00E77CFA">
        <w:rPr>
          <w:color w:val="000000"/>
        </w:rPr>
        <w:t xml:space="preserve">. </w:t>
      </w:r>
      <w:r w:rsidRPr="00DD2FDD">
        <w:rPr>
          <w:color w:val="000000"/>
        </w:rPr>
        <w:t>(</w:t>
      </w:r>
      <w:proofErr w:type="spellStart"/>
      <w:r w:rsidR="00E77CFA">
        <w:rPr>
          <w:color w:val="000000"/>
        </w:rPr>
        <w:t>Ovies</w:t>
      </w:r>
      <w:proofErr w:type="spellEnd"/>
      <w:r w:rsidR="00E77CFA">
        <w:rPr>
          <w:color w:val="000000"/>
        </w:rPr>
        <w:t xml:space="preserve"> et al., 2010, p.618</w:t>
      </w:r>
      <w:r w:rsidRPr="00DD2FDD">
        <w:rPr>
          <w:color w:val="000000"/>
        </w:rPr>
        <w:t xml:space="preserve">). Compassion can be inferred from the statement of one US-based manager who had extensive international working experience. By taking the perspective of non-native speakers, this subsidiary manager transformed his initial anger into </w:t>
      </w:r>
      <w:proofErr w:type="gramStart"/>
      <w:r w:rsidRPr="00DD2FDD">
        <w:rPr>
          <w:color w:val="000000"/>
        </w:rPr>
        <w:t>sympathy</w:t>
      </w:r>
      <w:proofErr w:type="gramEnd"/>
      <w:r w:rsidRPr="00DD2FDD">
        <w:rPr>
          <w:color w:val="000000"/>
        </w:rPr>
        <w:t xml:space="preserve"> </w:t>
      </w:r>
    </w:p>
    <w:p w14:paraId="2ED0F335" w14:textId="2349A44D" w:rsidR="002F63B4" w:rsidRPr="00DD2FDD" w:rsidRDefault="002F63B4" w:rsidP="002F63B4">
      <w:pPr>
        <w:pBdr>
          <w:top w:val="nil"/>
          <w:left w:val="nil"/>
          <w:bottom w:val="nil"/>
          <w:right w:val="nil"/>
          <w:between w:val="nil"/>
        </w:pBdr>
        <w:spacing w:line="360" w:lineRule="auto"/>
        <w:ind w:left="709"/>
        <w:jc w:val="both"/>
        <w:rPr>
          <w:color w:val="000000"/>
        </w:rPr>
      </w:pPr>
      <w:r w:rsidRPr="00DD2FDD">
        <w:rPr>
          <w:i/>
          <w:iCs/>
          <w:color w:val="000000"/>
        </w:rPr>
        <w:t>When I set up a conference call with the managers of the delivery team, my previous international working experience tells me they are struggling to express themselves in English. I would say “OK, you can speak Chinese”. I was not offended. But once you talk in Chinese, let me know the content of your discussion as much as you can</w:t>
      </w:r>
      <w:r w:rsidR="00DC545F" w:rsidRPr="00DD2FDD">
        <w:rPr>
          <w:i/>
          <w:iCs/>
          <w:color w:val="000000"/>
        </w:rPr>
        <w:t>.</w:t>
      </w:r>
      <w:r w:rsidRPr="00DD2FDD">
        <w:rPr>
          <w:color w:val="000000"/>
        </w:rPr>
        <w:t xml:space="preserve"> (#12 American) </w:t>
      </w:r>
    </w:p>
    <w:p w14:paraId="210F0CB3" w14:textId="77777777" w:rsidR="002F63B4" w:rsidRPr="00DD2FDD" w:rsidRDefault="002F63B4" w:rsidP="002F63B4">
      <w:pPr>
        <w:pBdr>
          <w:top w:val="nil"/>
          <w:left w:val="nil"/>
          <w:bottom w:val="nil"/>
          <w:right w:val="nil"/>
          <w:between w:val="nil"/>
        </w:pBdr>
        <w:spacing w:line="480" w:lineRule="auto"/>
        <w:ind w:firstLine="709"/>
        <w:jc w:val="both"/>
        <w:rPr>
          <w:color w:val="000000"/>
        </w:rPr>
      </w:pPr>
    </w:p>
    <w:p w14:paraId="5966FDB3" w14:textId="77777777" w:rsidR="002F63B4" w:rsidRPr="00DD2FDD" w:rsidRDefault="002F63B4" w:rsidP="002F63B4">
      <w:pPr>
        <w:pBdr>
          <w:top w:val="nil"/>
          <w:left w:val="nil"/>
          <w:bottom w:val="nil"/>
          <w:right w:val="nil"/>
          <w:between w:val="nil"/>
        </w:pBdr>
        <w:spacing w:line="480" w:lineRule="auto"/>
        <w:ind w:firstLine="709"/>
        <w:jc w:val="both"/>
        <w:rPr>
          <w:color w:val="000000"/>
        </w:rPr>
      </w:pPr>
      <w:r w:rsidRPr="00DD2FDD">
        <w:rPr>
          <w:color w:val="000000"/>
        </w:rPr>
        <w:t xml:space="preserve">The compassion displayed by this sympathetic native speaker helped to reduce the perceived distance felt by the ashamed Chinese staff, who, in turn, could better focus on the </w:t>
      </w:r>
      <w:r w:rsidRPr="00DD2FDD">
        <w:rPr>
          <w:color w:val="000000"/>
        </w:rPr>
        <w:lastRenderedPageBreak/>
        <w:t>instrumental purpose of knowledge exchange. One Chinese employee described how a sympathetic subsidiary manager built up his confidence in using English.</w:t>
      </w:r>
    </w:p>
    <w:p w14:paraId="5F1FB197" w14:textId="77777777" w:rsidR="002F63B4" w:rsidRPr="00DD2FDD" w:rsidRDefault="002F63B4" w:rsidP="002F63B4">
      <w:pPr>
        <w:pBdr>
          <w:top w:val="nil"/>
          <w:left w:val="nil"/>
          <w:bottom w:val="nil"/>
          <w:right w:val="nil"/>
          <w:between w:val="nil"/>
        </w:pBdr>
        <w:spacing w:line="360" w:lineRule="auto"/>
        <w:ind w:left="709"/>
        <w:jc w:val="both"/>
        <w:rPr>
          <w:color w:val="000000"/>
        </w:rPr>
      </w:pPr>
      <w:r w:rsidRPr="00DD2FDD">
        <w:rPr>
          <w:i/>
          <w:iCs/>
          <w:color w:val="000000"/>
        </w:rPr>
        <w:t xml:space="preserve">Russ is one of a few foreign managers who understands our struggle with English. When he chairs the cross-site meeting, he grants us more time and encouragement to express ourselves in English. Even when reading his emails, I feel very relaxed and willing to read through the email. And I usually read his email again to learn his choice of words and style. Now, I feel more confident to express my views in English. </w:t>
      </w:r>
      <w:r w:rsidRPr="00DD2FDD">
        <w:rPr>
          <w:color w:val="000000"/>
        </w:rPr>
        <w:t>(#3 Chinese)</w:t>
      </w:r>
    </w:p>
    <w:p w14:paraId="5DECC778" w14:textId="77777777" w:rsidR="002F63B4" w:rsidRPr="00DD2FDD" w:rsidRDefault="002F63B4" w:rsidP="002F63B4">
      <w:pPr>
        <w:pBdr>
          <w:top w:val="nil"/>
          <w:left w:val="nil"/>
          <w:bottom w:val="nil"/>
          <w:right w:val="nil"/>
          <w:between w:val="nil"/>
        </w:pBdr>
        <w:spacing w:line="480" w:lineRule="auto"/>
        <w:jc w:val="both"/>
        <w:rPr>
          <w:color w:val="000000"/>
        </w:rPr>
      </w:pPr>
    </w:p>
    <w:p w14:paraId="5FAD29B9" w14:textId="0512F944" w:rsidR="002F63B4" w:rsidRPr="00DD2FDD" w:rsidRDefault="002F63B4" w:rsidP="002F63B4">
      <w:pPr>
        <w:pBdr>
          <w:top w:val="nil"/>
          <w:left w:val="nil"/>
          <w:bottom w:val="nil"/>
          <w:right w:val="nil"/>
          <w:between w:val="nil"/>
        </w:pBdr>
        <w:spacing w:after="160" w:line="480" w:lineRule="auto"/>
        <w:jc w:val="both"/>
        <w:rPr>
          <w:b/>
          <w:bCs/>
          <w:color w:val="000000"/>
        </w:rPr>
      </w:pPr>
      <w:r w:rsidRPr="00DD2FDD">
        <w:rPr>
          <w:b/>
          <w:bCs/>
          <w:color w:val="000000"/>
        </w:rPr>
        <w:t xml:space="preserve">4.3. </w:t>
      </w:r>
      <w:r w:rsidR="007B0678">
        <w:rPr>
          <w:b/>
          <w:bCs/>
          <w:color w:val="000000"/>
        </w:rPr>
        <w:t>Examination phase -</w:t>
      </w:r>
      <w:r w:rsidRPr="00DD2FDD">
        <w:rPr>
          <w:b/>
          <w:bCs/>
          <w:color w:val="000000"/>
        </w:rPr>
        <w:t xml:space="preserve"> evaluating </w:t>
      </w:r>
      <w:proofErr w:type="gramStart"/>
      <w:r w:rsidRPr="00DD2FDD">
        <w:rPr>
          <w:b/>
          <w:bCs/>
          <w:color w:val="000000"/>
        </w:rPr>
        <w:t>knowledge</w:t>
      </w:r>
      <w:proofErr w:type="gramEnd"/>
      <w:r w:rsidRPr="00DD2FDD">
        <w:rPr>
          <w:b/>
          <w:bCs/>
          <w:color w:val="000000"/>
        </w:rPr>
        <w:t xml:space="preserve"> </w:t>
      </w:r>
    </w:p>
    <w:p w14:paraId="112683F6" w14:textId="77777777" w:rsidR="002F63B4" w:rsidRPr="00DD2FDD" w:rsidRDefault="002F63B4" w:rsidP="002F63B4">
      <w:pPr>
        <w:spacing w:line="480" w:lineRule="auto"/>
        <w:ind w:firstLine="851"/>
        <w:jc w:val="both"/>
      </w:pPr>
      <w:r w:rsidRPr="00DD2FDD">
        <w:t xml:space="preserve">Evaluation occurs when group members start to inspect the exchanged knowledge in detail. The members’ role </w:t>
      </w:r>
      <w:r w:rsidRPr="00DD2FDD">
        <w:rPr>
          <w:iCs/>
          <w:color w:val="000000"/>
        </w:rPr>
        <w:t xml:space="preserve">serves an “essential guiding function” that enables them to understand the contributor’s expertise and make more effective judgement of various opinions (Gibson, 2001, p.219). </w:t>
      </w:r>
      <w:r w:rsidRPr="00DD2FDD">
        <w:t xml:space="preserve">Given that the work practice in foreign subsidiaries was highly specified, the team member’s contact details, job responsibility, functional specialization, were clearly delineated at the beginning of the project. According to the subsidiary-based staff, knowledge evaluation usually involved assessing each other’s technical demos, detecting the “bugs” or faculty logic, or discussing execution plans.  </w:t>
      </w:r>
    </w:p>
    <w:p w14:paraId="0DA14179" w14:textId="77777777" w:rsidR="002F63B4" w:rsidRPr="00DD2FDD" w:rsidRDefault="002F63B4" w:rsidP="002F63B4">
      <w:pPr>
        <w:spacing w:line="480" w:lineRule="auto"/>
        <w:ind w:firstLine="851"/>
        <w:jc w:val="both"/>
      </w:pPr>
      <w:r w:rsidRPr="00DD2FDD">
        <w:t xml:space="preserve">Staff in the Chinese HQs faced a different situation where most knowledge was dispersed within different groups. Thus, group team members’ role clarity was not essential to project delivery. Typically, a Chinese newcomer became a trusted ‘in-group’ member through intensive social interaction, and then developed his/her expertise via expanding personal contacts or undertaking different projects that were authorized primarily by the co-located supervisors. Our Chinese participants highlighted that problem-solving took place within these groups and that information was evaluated, with the decision on how it should be evaluated proceeding according to </w:t>
      </w:r>
      <w:r w:rsidRPr="00DD2FDD">
        <w:rPr>
          <w:color w:val="000000"/>
        </w:rPr>
        <w:t>personal relationships, in-group/out-group boundaries and deference towards authority figures.</w:t>
      </w:r>
    </w:p>
    <w:p w14:paraId="7E596EE8" w14:textId="77777777" w:rsidR="002F63B4" w:rsidRPr="00DD2FDD" w:rsidRDefault="002F63B4" w:rsidP="002F63B4">
      <w:pPr>
        <w:pBdr>
          <w:top w:val="nil"/>
          <w:left w:val="nil"/>
          <w:bottom w:val="nil"/>
          <w:right w:val="nil"/>
          <w:between w:val="nil"/>
        </w:pBdr>
        <w:spacing w:after="160" w:line="480" w:lineRule="auto"/>
        <w:ind w:firstLine="720"/>
        <w:jc w:val="both"/>
        <w:rPr>
          <w:color w:val="000000"/>
        </w:rPr>
      </w:pPr>
      <w:r w:rsidRPr="00DD2FDD">
        <w:lastRenderedPageBreak/>
        <w:t>The perception of cost associated with knowledge evaluation diverged between the subsidiaries and the Chinese HQs, i.e., became asymmetric.</w:t>
      </w:r>
      <w:r w:rsidRPr="00DD2FDD">
        <w:rPr>
          <w:iCs/>
          <w:color w:val="000000"/>
        </w:rPr>
        <w:t xml:space="preserve"> The </w:t>
      </w:r>
      <w:r w:rsidRPr="00DD2FDD">
        <w:rPr>
          <w:color w:val="000000"/>
        </w:rPr>
        <w:t>subsidiary personnel found the “effort cost” to identify the right person for ‘weighing’ the knowledge at hand was higher than expected. Their experience was that they were obliged to contact numerous individuals at the HQs, and to repeat their requests to find the person with relevant expertise or the appropriate role. The barriers to identifying HQ group members’ expertise was exacerbated by the “reference cost” in securing many senior Chinese managers’ approval or involvement. Many subsidiary staff characterized discussions with the Chinese teams as “senior-level engagement”. As explained by one Australian interviewee:</w:t>
      </w:r>
    </w:p>
    <w:p w14:paraId="4800C413" w14:textId="77777777" w:rsidR="002F63B4" w:rsidRPr="00DD2FDD" w:rsidRDefault="002F63B4" w:rsidP="002F63B4">
      <w:pPr>
        <w:pBdr>
          <w:top w:val="nil"/>
          <w:left w:val="nil"/>
          <w:bottom w:val="nil"/>
          <w:right w:val="nil"/>
          <w:between w:val="nil"/>
        </w:pBdr>
        <w:spacing w:after="160" w:line="360" w:lineRule="auto"/>
        <w:ind w:left="709"/>
        <w:jc w:val="both"/>
        <w:rPr>
          <w:color w:val="000000"/>
        </w:rPr>
      </w:pPr>
      <w:r w:rsidRPr="00DD2FDD">
        <w:rPr>
          <w:i/>
          <w:iCs/>
          <w:color w:val="000000"/>
        </w:rPr>
        <w:t xml:space="preserve">In Australia, project discussion consists more of dialogue or lively debate. When it comes to weekly meeting with our Chinese delivery teams, only the Chinese project heads do the talking and the rest of Chinese team members are just listening. </w:t>
      </w:r>
      <w:r w:rsidRPr="00DD2FDD">
        <w:rPr>
          <w:color w:val="000000"/>
        </w:rPr>
        <w:t>(#5 Australian)</w:t>
      </w:r>
    </w:p>
    <w:p w14:paraId="606EE83D" w14:textId="77777777" w:rsidR="002F63B4" w:rsidRPr="00DD2FDD" w:rsidRDefault="002F63B4" w:rsidP="002F63B4">
      <w:pPr>
        <w:pBdr>
          <w:top w:val="nil"/>
          <w:left w:val="nil"/>
          <w:bottom w:val="nil"/>
          <w:right w:val="nil"/>
          <w:between w:val="nil"/>
        </w:pBdr>
        <w:spacing w:after="160" w:line="480" w:lineRule="auto"/>
        <w:ind w:firstLine="720"/>
        <w:jc w:val="both"/>
        <w:rPr>
          <w:color w:val="000000"/>
        </w:rPr>
      </w:pPr>
      <w:r w:rsidRPr="00DD2FDD">
        <w:t xml:space="preserve">The Chinese personnel, on the other hand, held the view that the time and energy to locate the right Chinese members for knowledge evaluation were not a real problem. </w:t>
      </w:r>
      <w:r w:rsidRPr="00DD2FDD">
        <w:rPr>
          <w:color w:val="000000"/>
        </w:rPr>
        <w:t>Senior HQ managers usually set up the initial contact with the subsidiaries, guided the discussion and helped to assess the opinions of the contributors to the meeting. This had the effect of controlling, the “face cost” of being evaluated negatively by the subsidiary staff, which was often felt to be excessively high. One Chinese operation manager commented:</w:t>
      </w:r>
    </w:p>
    <w:p w14:paraId="19D0561D" w14:textId="77777777" w:rsidR="002F63B4" w:rsidRPr="00DD2FDD" w:rsidRDefault="002F63B4" w:rsidP="002F63B4">
      <w:pPr>
        <w:pBdr>
          <w:top w:val="nil"/>
          <w:left w:val="nil"/>
          <w:bottom w:val="nil"/>
          <w:right w:val="nil"/>
          <w:between w:val="nil"/>
        </w:pBdr>
        <w:spacing w:after="160" w:line="360" w:lineRule="auto"/>
        <w:ind w:left="709"/>
        <w:jc w:val="both"/>
        <w:rPr>
          <w:color w:val="000000"/>
        </w:rPr>
      </w:pPr>
      <w:r w:rsidRPr="00DD2FDD">
        <w:rPr>
          <w:i/>
          <w:iCs/>
          <w:color w:val="000000"/>
        </w:rPr>
        <w:t xml:space="preserve">When I discussed business strategy with my Chinese colleagues, everyone was happy to follow the instructions posing few difficult questions. However, when I explained the same plan to the foreign staff, I was often bombarded with very abrupt questions. This made me feel my position as project lead had been seriously questioned in public. </w:t>
      </w:r>
      <w:r w:rsidRPr="00DD2FDD">
        <w:rPr>
          <w:color w:val="000000"/>
        </w:rPr>
        <w:t>(#23 Chinese)</w:t>
      </w:r>
    </w:p>
    <w:p w14:paraId="688443DD" w14:textId="77777777" w:rsidR="002F63B4" w:rsidRPr="00DD2FDD" w:rsidRDefault="002F63B4" w:rsidP="002F63B4">
      <w:pPr>
        <w:pBdr>
          <w:top w:val="nil"/>
          <w:left w:val="nil"/>
          <w:bottom w:val="nil"/>
          <w:right w:val="nil"/>
          <w:between w:val="nil"/>
        </w:pBdr>
        <w:spacing w:after="160" w:line="360" w:lineRule="auto"/>
        <w:ind w:left="709"/>
        <w:jc w:val="both"/>
        <w:rPr>
          <w:iCs/>
          <w:color w:val="000000"/>
        </w:rPr>
      </w:pPr>
    </w:p>
    <w:p w14:paraId="352C715E" w14:textId="77777777" w:rsidR="002F63B4" w:rsidRPr="00DD2FDD" w:rsidRDefault="002F63B4" w:rsidP="002F63B4">
      <w:pPr>
        <w:pBdr>
          <w:top w:val="nil"/>
          <w:left w:val="nil"/>
          <w:bottom w:val="nil"/>
          <w:right w:val="nil"/>
          <w:between w:val="nil"/>
        </w:pBdr>
        <w:spacing w:after="160" w:line="360" w:lineRule="auto"/>
        <w:jc w:val="both"/>
        <w:rPr>
          <w:b/>
          <w:bCs/>
          <w:color w:val="000000"/>
        </w:rPr>
      </w:pPr>
      <w:r w:rsidRPr="00DD2FDD">
        <w:rPr>
          <w:b/>
          <w:bCs/>
          <w:color w:val="000000"/>
        </w:rPr>
        <w:t xml:space="preserve">4.3.1. PD-related emotion in evaluating </w:t>
      </w:r>
      <w:proofErr w:type="gramStart"/>
      <w:r w:rsidRPr="00DD2FDD">
        <w:rPr>
          <w:b/>
          <w:bCs/>
          <w:color w:val="000000"/>
        </w:rPr>
        <w:t>knowledge</w:t>
      </w:r>
      <w:proofErr w:type="gramEnd"/>
    </w:p>
    <w:p w14:paraId="0505F533" w14:textId="77777777" w:rsidR="002F63B4" w:rsidRPr="00DD2FDD" w:rsidRDefault="002F63B4" w:rsidP="002F63B4">
      <w:pPr>
        <w:pBdr>
          <w:top w:val="nil"/>
          <w:left w:val="nil"/>
          <w:bottom w:val="nil"/>
          <w:right w:val="nil"/>
          <w:between w:val="nil"/>
        </w:pBdr>
        <w:spacing w:after="160" w:line="360" w:lineRule="auto"/>
        <w:jc w:val="both"/>
        <w:rPr>
          <w:b/>
          <w:bCs/>
          <w:color w:val="000000"/>
        </w:rPr>
      </w:pPr>
      <w:r w:rsidRPr="00DD2FDD">
        <w:rPr>
          <w:b/>
          <w:bCs/>
          <w:color w:val="000000"/>
        </w:rPr>
        <w:t xml:space="preserve">4.3.1.1. Negative emotions from the subsidiaries </w:t>
      </w:r>
    </w:p>
    <w:p w14:paraId="509C5508" w14:textId="6A673485" w:rsidR="002F63B4" w:rsidRPr="00DD2FDD" w:rsidRDefault="002F63B4" w:rsidP="002F63B4">
      <w:pPr>
        <w:pBdr>
          <w:top w:val="nil"/>
          <w:left w:val="nil"/>
          <w:bottom w:val="nil"/>
          <w:right w:val="nil"/>
          <w:between w:val="nil"/>
        </w:pBdr>
        <w:spacing w:after="160" w:line="480" w:lineRule="auto"/>
        <w:ind w:firstLine="709"/>
        <w:jc w:val="both"/>
      </w:pPr>
      <w:r w:rsidRPr="00DD2FDD">
        <w:lastRenderedPageBreak/>
        <w:t>Effect and reference costs in knowledge evaluation evoked feelings of irritation and frustration. Many subsidiary staff felt annoyed with the mandate of Chinese senior managers’ approval or involvement</w:t>
      </w:r>
      <w:r w:rsidR="00B83EE7" w:rsidRPr="00DD2FDD">
        <w:t>, which went against their belief in leadership as “knowledge facilitator”</w:t>
      </w:r>
      <w:r w:rsidRPr="00DD2FDD">
        <w:t>. This irritation gave rise to the negative perception of Chinese leadership in knowledge evaluation.  One US-based informant said:</w:t>
      </w:r>
    </w:p>
    <w:p w14:paraId="1876F3E4" w14:textId="77777777" w:rsidR="002F63B4" w:rsidRPr="00DD2FDD" w:rsidRDefault="002F63B4" w:rsidP="002F63B4">
      <w:pPr>
        <w:pBdr>
          <w:top w:val="nil"/>
          <w:left w:val="nil"/>
          <w:bottom w:val="nil"/>
          <w:right w:val="nil"/>
          <w:between w:val="nil"/>
        </w:pBdr>
        <w:spacing w:after="160" w:line="360" w:lineRule="auto"/>
        <w:ind w:left="709"/>
        <w:jc w:val="both"/>
      </w:pPr>
      <w:r w:rsidRPr="00DD2FDD">
        <w:rPr>
          <w:i/>
          <w:iCs/>
        </w:rPr>
        <w:t xml:space="preserve">Quite often, we just want an information discussion with our Chinese teams. It is quite annoying that we must involve many top managers in the HQs and wait for their approval. A leader should be here to create practical dialogue rather than red tape. </w:t>
      </w:r>
      <w:r w:rsidRPr="00DD2FDD">
        <w:t>(#8 American)</w:t>
      </w:r>
    </w:p>
    <w:p w14:paraId="26773F75" w14:textId="77777777" w:rsidR="002F63B4" w:rsidRPr="00DD2FDD" w:rsidRDefault="002F63B4" w:rsidP="002F63B4">
      <w:pPr>
        <w:pBdr>
          <w:top w:val="nil"/>
          <w:left w:val="nil"/>
          <w:bottom w:val="nil"/>
          <w:right w:val="nil"/>
          <w:between w:val="nil"/>
        </w:pBdr>
        <w:spacing w:after="160" w:line="360" w:lineRule="auto"/>
        <w:ind w:left="709"/>
        <w:jc w:val="both"/>
      </w:pPr>
    </w:p>
    <w:p w14:paraId="47CA25DF" w14:textId="5A51F6D6" w:rsidR="002F63B4" w:rsidRPr="00DD2FDD" w:rsidRDefault="002F63B4" w:rsidP="002F63B4">
      <w:pPr>
        <w:pBdr>
          <w:top w:val="nil"/>
          <w:left w:val="nil"/>
          <w:bottom w:val="nil"/>
          <w:right w:val="nil"/>
          <w:between w:val="nil"/>
        </w:pBdr>
        <w:spacing w:after="160" w:line="480" w:lineRule="auto"/>
        <w:ind w:firstLine="709"/>
        <w:jc w:val="both"/>
        <w:rPr>
          <w:color w:val="000000"/>
        </w:rPr>
      </w:pPr>
      <w:r w:rsidRPr="00DD2FDD">
        <w:t xml:space="preserve">Meanwhile, the subsidiary informants lamented that in the meetings where they were trying to explain </w:t>
      </w:r>
      <w:r w:rsidR="00B83EE7" w:rsidRPr="00DD2FDD">
        <w:t>or seek ideas</w:t>
      </w:r>
      <w:r w:rsidRPr="00DD2FDD">
        <w:t>, most Chinese team members preferred “remaining silent”. In the several meetings we observed</w:t>
      </w:r>
      <w:r w:rsidRPr="00DD2FDD">
        <w:rPr>
          <w:color w:val="000000"/>
        </w:rPr>
        <w:t xml:space="preserve">, frustrated managers in the subsidiary directly rebuked the Chinese teams as “unwilling to speak out”, and then asked Chinese project managers to name someone to talk. </w:t>
      </w:r>
      <w:r w:rsidRPr="00DD2FDD">
        <w:t xml:space="preserve">More subsidiary frustration occurred when candid opinions from the Chinese side were sought to rectify emerging project issues. </w:t>
      </w:r>
      <w:r w:rsidR="00B83EE7" w:rsidRPr="00DD2FDD">
        <w:t xml:space="preserve">Amplified by the </w:t>
      </w:r>
      <w:r w:rsidR="00026AB4" w:rsidRPr="00DD2FDD">
        <w:t>intense</w:t>
      </w:r>
      <w:r w:rsidR="00B83EE7" w:rsidRPr="00DD2FDD">
        <w:t xml:space="preserve"> upset, subsidiary managers appeared to experience m</w:t>
      </w:r>
      <w:r w:rsidR="00977AE8" w:rsidRPr="00DD2FDD">
        <w:t>ore cognitive dissonance</w:t>
      </w:r>
      <w:r w:rsidR="00B83EE7" w:rsidRPr="00DD2FDD">
        <w:t xml:space="preserve"> as well as physical exhaustion caused by the distance in knowledge evaluation. </w:t>
      </w:r>
      <w:r w:rsidRPr="00DD2FDD">
        <w:t xml:space="preserve">One US-based project lead highlighted this </w:t>
      </w:r>
      <w:r w:rsidR="00B83EE7" w:rsidRPr="00DD2FDD">
        <w:t>point</w:t>
      </w:r>
      <w:r w:rsidRPr="00DD2FDD">
        <w:t xml:space="preserve"> when he recounted his collaboration with a Chinese delivery team:</w:t>
      </w:r>
    </w:p>
    <w:p w14:paraId="311BC8F5" w14:textId="77777777" w:rsidR="002F63B4" w:rsidRPr="00DD2FDD" w:rsidRDefault="002F63B4" w:rsidP="002F63B4">
      <w:pPr>
        <w:pBdr>
          <w:top w:val="nil"/>
          <w:left w:val="nil"/>
          <w:bottom w:val="nil"/>
          <w:right w:val="nil"/>
          <w:between w:val="nil"/>
        </w:pBdr>
        <w:tabs>
          <w:tab w:val="left" w:pos="709"/>
        </w:tabs>
        <w:spacing w:after="160" w:line="360" w:lineRule="auto"/>
        <w:ind w:left="709"/>
        <w:jc w:val="both"/>
        <w:rPr>
          <w:i/>
          <w:iCs/>
        </w:rPr>
      </w:pPr>
      <w:r w:rsidRPr="00DD2FDD">
        <w:rPr>
          <w:i/>
          <w:iCs/>
        </w:rPr>
        <w:t>We detected a few bugs in the testing system and informed our delivery team immediately. In the following 3 or 4 weeks, the project managers assured us everything was fine and there was nothing to worry about. Then 3 days before the delivery date, they approached us, saying “we’ve got a problem”. We had to re-run the testing system to identify and fix the bugs. The project was completed at the end, but nobody was happy.</w:t>
      </w:r>
      <w:r w:rsidRPr="00DD2FDD">
        <w:t xml:space="preserve"> (#12 American). </w:t>
      </w:r>
      <w:r w:rsidRPr="00DD2FDD">
        <w:rPr>
          <w:i/>
          <w:iCs/>
        </w:rPr>
        <w:t xml:space="preserve">  </w:t>
      </w:r>
    </w:p>
    <w:p w14:paraId="11F93CE4" w14:textId="77777777" w:rsidR="002F63B4" w:rsidRPr="00DD2FDD" w:rsidRDefault="002F63B4" w:rsidP="002F63B4">
      <w:pPr>
        <w:pBdr>
          <w:top w:val="nil"/>
          <w:left w:val="nil"/>
          <w:bottom w:val="nil"/>
          <w:right w:val="nil"/>
          <w:between w:val="nil"/>
        </w:pBdr>
        <w:tabs>
          <w:tab w:val="left" w:pos="709"/>
        </w:tabs>
        <w:spacing w:after="160" w:line="360" w:lineRule="auto"/>
        <w:ind w:left="709"/>
        <w:jc w:val="both"/>
        <w:rPr>
          <w:i/>
          <w:iCs/>
        </w:rPr>
      </w:pPr>
    </w:p>
    <w:p w14:paraId="21A1C129" w14:textId="77777777" w:rsidR="002F63B4" w:rsidRPr="00DD2FDD" w:rsidRDefault="002F63B4" w:rsidP="002F63B4">
      <w:pPr>
        <w:pBdr>
          <w:top w:val="nil"/>
          <w:left w:val="nil"/>
          <w:bottom w:val="nil"/>
          <w:right w:val="nil"/>
          <w:between w:val="nil"/>
        </w:pBdr>
        <w:spacing w:after="160" w:line="360" w:lineRule="auto"/>
        <w:jc w:val="both"/>
        <w:rPr>
          <w:b/>
          <w:bCs/>
          <w:color w:val="000000"/>
        </w:rPr>
      </w:pPr>
      <w:r w:rsidRPr="00DD2FDD">
        <w:rPr>
          <w:b/>
          <w:bCs/>
          <w:color w:val="000000"/>
        </w:rPr>
        <w:t>4.3.1.2. Negative emotions within the Chinese HQs</w:t>
      </w:r>
    </w:p>
    <w:p w14:paraId="557BFC90" w14:textId="582A3892" w:rsidR="002F63B4" w:rsidRPr="00DD2FDD" w:rsidRDefault="002F63B4" w:rsidP="002F63B4">
      <w:pPr>
        <w:pBdr>
          <w:top w:val="nil"/>
          <w:left w:val="nil"/>
          <w:bottom w:val="nil"/>
          <w:right w:val="nil"/>
          <w:between w:val="nil"/>
        </w:pBdr>
        <w:spacing w:after="160" w:line="480" w:lineRule="auto"/>
        <w:ind w:firstLine="709"/>
        <w:jc w:val="both"/>
        <w:rPr>
          <w:color w:val="000000"/>
        </w:rPr>
      </w:pPr>
      <w:r w:rsidRPr="00DD2FDD">
        <w:rPr>
          <w:color w:val="000000"/>
        </w:rPr>
        <w:lastRenderedPageBreak/>
        <w:t>For the Chinese staff, establishing a good relationship, via a hierarchical arrangement to connect with more senior colleagues on the personal level, was a precondition for knowledge evaluation.  However, the relatively flat hierarchical structure in the subsidiaries created more anxiety than encouragement for the Chinese staff endeavo</w:t>
      </w:r>
      <w:r w:rsidR="005C2E57">
        <w:rPr>
          <w:color w:val="000000"/>
        </w:rPr>
        <w:t>u</w:t>
      </w:r>
      <w:r w:rsidRPr="00DD2FDD">
        <w:rPr>
          <w:color w:val="000000"/>
        </w:rPr>
        <w:t>ring to effectively evaluate knowledge. One Chinese participant explained the reason:</w:t>
      </w:r>
    </w:p>
    <w:p w14:paraId="3F980CF8" w14:textId="0DBB36EB" w:rsidR="002F63B4" w:rsidRPr="00DD2FDD" w:rsidRDefault="002F63B4" w:rsidP="002F63B4">
      <w:pPr>
        <w:pBdr>
          <w:top w:val="nil"/>
          <w:left w:val="nil"/>
          <w:bottom w:val="nil"/>
          <w:right w:val="nil"/>
          <w:between w:val="nil"/>
        </w:pBdr>
        <w:spacing w:after="160" w:line="360" w:lineRule="auto"/>
        <w:ind w:left="709"/>
        <w:jc w:val="both"/>
        <w:rPr>
          <w:color w:val="000000"/>
        </w:rPr>
      </w:pPr>
      <w:r w:rsidRPr="00DD2FDD">
        <w:rPr>
          <w:i/>
          <w:color w:val="000000"/>
        </w:rPr>
        <w:t xml:space="preserve">When contacting a project lead in a domestic BU [business unit], I usually start with my manager who will introduce me to the official contact person in that BU, then I move to the middle- and senior project manager. However, when you check the details of the leads in the foreign BUs, you can’t see who is reporting to them. Quite often, you </w:t>
      </w:r>
      <w:proofErr w:type="gramStart"/>
      <w:r w:rsidRPr="00DD2FDD">
        <w:rPr>
          <w:i/>
          <w:color w:val="000000"/>
        </w:rPr>
        <w:t>have to</w:t>
      </w:r>
      <w:proofErr w:type="gramEnd"/>
      <w:r w:rsidRPr="00DD2FDD">
        <w:rPr>
          <w:i/>
          <w:color w:val="000000"/>
        </w:rPr>
        <w:t xml:space="preserve"> directly contact or speak to those senior foreign managers to find out, which can be very intimidating and nerve-racking. </w:t>
      </w:r>
      <w:r w:rsidRPr="00DD2FDD">
        <w:rPr>
          <w:color w:val="000000"/>
        </w:rPr>
        <w:t>(#5, Chinese)</w:t>
      </w:r>
    </w:p>
    <w:p w14:paraId="473651EC" w14:textId="1D5E0A45" w:rsidR="002F63B4" w:rsidRPr="00DD2FDD" w:rsidRDefault="002F63B4" w:rsidP="002F63B4">
      <w:pPr>
        <w:pBdr>
          <w:top w:val="nil"/>
          <w:left w:val="nil"/>
          <w:bottom w:val="nil"/>
          <w:right w:val="nil"/>
          <w:between w:val="nil"/>
        </w:pBdr>
        <w:spacing w:after="160" w:line="480" w:lineRule="auto"/>
        <w:ind w:firstLine="709"/>
        <w:jc w:val="both"/>
        <w:rPr>
          <w:color w:val="000000"/>
        </w:rPr>
      </w:pPr>
      <w:r w:rsidRPr="00DD2FDD">
        <w:rPr>
          <w:color w:val="000000"/>
        </w:rPr>
        <w:t xml:space="preserve">Many Chinese interviewees also felt annoyed by the “abrupt” and “aggressive” way subsidiary staff presented their ideas, seemingly turning an orderly meeting into a chaotic argument. Such irritation gave rise to the perception that those subsidiary leaders who claimed to be the experts in global I.T. services were incapable of conducting a proper conversation. Using the Chinese phrase “paper tiger”, irritated HQ managers thought those “rude and incompetent” foreigners were “paper tigers” and did not deserve their attention or responses in the cross-site meetings. </w:t>
      </w:r>
      <w:r w:rsidR="00B83EE7" w:rsidRPr="00DD2FDD">
        <w:rPr>
          <w:color w:val="000000"/>
        </w:rPr>
        <w:t xml:space="preserve">This passive attitude towards cross-border collaboration generated more ambiguities and frustration for the subsidiary staff to interpret and </w:t>
      </w:r>
      <w:proofErr w:type="gramStart"/>
      <w:r w:rsidR="00B83EE7" w:rsidRPr="00DD2FDD">
        <w:rPr>
          <w:color w:val="000000"/>
        </w:rPr>
        <w:t>assess correctly</w:t>
      </w:r>
      <w:proofErr w:type="gramEnd"/>
      <w:r w:rsidR="00B83EE7" w:rsidRPr="00DD2FDD">
        <w:rPr>
          <w:color w:val="000000"/>
        </w:rPr>
        <w:t xml:space="preserve"> the project updates from the Chinese side.</w:t>
      </w:r>
    </w:p>
    <w:p w14:paraId="09F19DAF" w14:textId="6AAF2255" w:rsidR="002F63B4" w:rsidRPr="00DD2FDD" w:rsidRDefault="002F63B4" w:rsidP="002F63B4">
      <w:pPr>
        <w:pBdr>
          <w:top w:val="nil"/>
          <w:left w:val="nil"/>
          <w:bottom w:val="nil"/>
          <w:right w:val="nil"/>
          <w:between w:val="nil"/>
        </w:pBdr>
        <w:spacing w:after="160" w:line="480" w:lineRule="auto"/>
        <w:ind w:firstLine="709"/>
        <w:jc w:val="both"/>
        <w:rPr>
          <w:color w:val="000000"/>
        </w:rPr>
      </w:pPr>
      <w:r w:rsidRPr="00DD2FDD">
        <w:rPr>
          <w:color w:val="000000"/>
        </w:rPr>
        <w:t xml:space="preserve">Caught in the middle between unhappy Chinese managers and critical subsidiary staff, the Chinese employees felt frightened to bring their problems to the surface. </w:t>
      </w:r>
      <w:r w:rsidR="00B83EE7" w:rsidRPr="00DD2FDD">
        <w:rPr>
          <w:color w:val="000000"/>
        </w:rPr>
        <w:t>To avoid upsetting both sides</w:t>
      </w:r>
      <w:r w:rsidRPr="00DD2FDD">
        <w:rPr>
          <w:color w:val="000000"/>
        </w:rPr>
        <w:t>, they preferred to keep problems to themselves even when they knew the benefits of receiving input from those senior colleagues. One Chinese informant recounted his own experience of one bi-weekly meeting:</w:t>
      </w:r>
    </w:p>
    <w:p w14:paraId="153AF8FA" w14:textId="77777777" w:rsidR="002F63B4" w:rsidRPr="00DD2FDD" w:rsidRDefault="002F63B4" w:rsidP="002F63B4">
      <w:pPr>
        <w:pBdr>
          <w:top w:val="nil"/>
          <w:left w:val="nil"/>
          <w:bottom w:val="nil"/>
          <w:right w:val="nil"/>
          <w:between w:val="nil"/>
        </w:pBdr>
        <w:spacing w:after="160" w:line="360" w:lineRule="auto"/>
        <w:ind w:left="709"/>
        <w:jc w:val="both"/>
        <w:rPr>
          <w:i/>
          <w:iCs/>
          <w:color w:val="000000"/>
        </w:rPr>
      </w:pPr>
      <w:r w:rsidRPr="00DD2FDD">
        <w:rPr>
          <w:i/>
          <w:iCs/>
          <w:color w:val="000000"/>
        </w:rPr>
        <w:lastRenderedPageBreak/>
        <w:t xml:space="preserve">We had one Australian project lead give his views on our Big Data service. However, the meeting was not going well, and everyone could feel the tension between my project manager and this Australian guy. Although I had some technical questions, I just kept quiet. I was so scared to say something that might add fuel to the fire. </w:t>
      </w:r>
      <w:r w:rsidRPr="00DD2FDD">
        <w:rPr>
          <w:color w:val="000000"/>
        </w:rPr>
        <w:t>(#13 Chinese)</w:t>
      </w:r>
    </w:p>
    <w:p w14:paraId="126E3D5B" w14:textId="77777777" w:rsidR="002F63B4" w:rsidRPr="00DD2FDD" w:rsidRDefault="002F63B4" w:rsidP="002F63B4">
      <w:pPr>
        <w:pBdr>
          <w:top w:val="nil"/>
          <w:left w:val="nil"/>
          <w:bottom w:val="nil"/>
          <w:right w:val="nil"/>
          <w:between w:val="nil"/>
        </w:pBdr>
        <w:spacing w:line="480" w:lineRule="auto"/>
        <w:jc w:val="both"/>
        <w:rPr>
          <w:b/>
          <w:bCs/>
          <w:color w:val="000000"/>
        </w:rPr>
      </w:pPr>
    </w:p>
    <w:p w14:paraId="2A3477D2" w14:textId="77777777" w:rsidR="002F63B4" w:rsidRPr="00DD2FDD" w:rsidRDefault="002F63B4" w:rsidP="002F63B4">
      <w:pPr>
        <w:pBdr>
          <w:top w:val="nil"/>
          <w:left w:val="nil"/>
          <w:bottom w:val="nil"/>
          <w:right w:val="nil"/>
          <w:between w:val="nil"/>
        </w:pBdr>
        <w:spacing w:line="480" w:lineRule="auto"/>
        <w:jc w:val="both"/>
        <w:rPr>
          <w:b/>
          <w:bCs/>
          <w:color w:val="000000"/>
        </w:rPr>
      </w:pPr>
      <w:r w:rsidRPr="00DD2FDD">
        <w:rPr>
          <w:b/>
          <w:bCs/>
          <w:color w:val="000000"/>
        </w:rPr>
        <w:t>4.3.1.3. Positive emotions</w:t>
      </w:r>
    </w:p>
    <w:p w14:paraId="39E569C3" w14:textId="74A8BA8F" w:rsidR="002F63B4" w:rsidRPr="00DD2FDD" w:rsidRDefault="002F63B4" w:rsidP="002F63B4">
      <w:pPr>
        <w:pBdr>
          <w:top w:val="nil"/>
          <w:left w:val="nil"/>
          <w:bottom w:val="nil"/>
          <w:right w:val="nil"/>
          <w:between w:val="nil"/>
        </w:pBdr>
        <w:spacing w:line="480" w:lineRule="auto"/>
        <w:ind w:firstLine="709"/>
        <w:jc w:val="both"/>
        <w:rPr>
          <w:color w:val="000000"/>
        </w:rPr>
      </w:pPr>
      <w:r w:rsidRPr="00DD2FDD">
        <w:rPr>
          <w:color w:val="000000"/>
        </w:rPr>
        <w:t>Provoked by recurrent unpleasant experience, some informants began to approach and then consulted t</w:t>
      </w:r>
      <w:r w:rsidR="00EB298F" w:rsidRPr="00DD2FDD">
        <w:rPr>
          <w:color w:val="000000"/>
        </w:rPr>
        <w:t>heir foreign colleagues. However</w:t>
      </w:r>
      <w:r w:rsidRPr="00DD2FDD">
        <w:rPr>
          <w:color w:val="000000"/>
        </w:rPr>
        <w:t xml:space="preserve">, they became relieved that their taking the initiative to make additional effort in knowledge evaluation had </w:t>
      </w:r>
      <w:r w:rsidR="00456789" w:rsidRPr="00DD2FDD">
        <w:rPr>
          <w:color w:val="000000"/>
        </w:rPr>
        <w:t>paid</w:t>
      </w:r>
      <w:r w:rsidRPr="00DD2FDD">
        <w:rPr>
          <w:color w:val="000000"/>
        </w:rPr>
        <w:t xml:space="preserve"> off in the end. To illustrate, one Australia-based manager illustrated his optimism with his endeavo</w:t>
      </w:r>
      <w:r w:rsidR="005C2E57">
        <w:rPr>
          <w:color w:val="000000"/>
        </w:rPr>
        <w:t>u</w:t>
      </w:r>
      <w:r w:rsidRPr="00DD2FDD">
        <w:rPr>
          <w:color w:val="000000"/>
        </w:rPr>
        <w:t>r to embrace the Chinese way of discussion:</w:t>
      </w:r>
    </w:p>
    <w:p w14:paraId="311739B4" w14:textId="77777777" w:rsidR="002F63B4" w:rsidRPr="00DD2FDD" w:rsidRDefault="002F63B4" w:rsidP="002F63B4">
      <w:pPr>
        <w:pBdr>
          <w:top w:val="nil"/>
          <w:left w:val="nil"/>
          <w:bottom w:val="nil"/>
          <w:right w:val="nil"/>
          <w:between w:val="nil"/>
        </w:pBdr>
        <w:spacing w:line="360" w:lineRule="auto"/>
        <w:ind w:left="709"/>
        <w:jc w:val="both"/>
        <w:rPr>
          <w:color w:val="000000"/>
        </w:rPr>
      </w:pPr>
      <w:r w:rsidRPr="00DD2FDD">
        <w:rPr>
          <w:color w:val="000000"/>
        </w:rPr>
        <w:t>W</w:t>
      </w:r>
      <w:r w:rsidRPr="00DD2FDD">
        <w:rPr>
          <w:i/>
          <w:iCs/>
          <w:color w:val="000000"/>
        </w:rPr>
        <w:t xml:space="preserve">ith the help of my Chinese colleagues, I started to realize that I should respect the Chinese hierarchy and their need for “Face”. Instead of the typical western way of ‘who is the winner or loser’, in public I try to focus more on their achievement, no matter how small it is. And I feel encouraged that most of my colleagues reacted to this feedback from me quite well. </w:t>
      </w:r>
      <w:r w:rsidRPr="00DD2FDD">
        <w:rPr>
          <w:color w:val="000000"/>
        </w:rPr>
        <w:t>(#2 Australian)</w:t>
      </w:r>
    </w:p>
    <w:p w14:paraId="630D7C64" w14:textId="77777777" w:rsidR="002F63B4" w:rsidRPr="00DD2FDD" w:rsidRDefault="002F63B4" w:rsidP="002F63B4">
      <w:pPr>
        <w:pBdr>
          <w:top w:val="nil"/>
          <w:left w:val="nil"/>
          <w:bottom w:val="nil"/>
          <w:right w:val="nil"/>
          <w:between w:val="nil"/>
        </w:pBdr>
        <w:spacing w:line="360" w:lineRule="auto"/>
        <w:jc w:val="both"/>
        <w:rPr>
          <w:color w:val="000000"/>
        </w:rPr>
      </w:pPr>
    </w:p>
    <w:p w14:paraId="1769E58B" w14:textId="28E18914" w:rsidR="002F63B4" w:rsidRPr="00DD2FDD" w:rsidRDefault="002F63B4" w:rsidP="002F63B4">
      <w:pPr>
        <w:pBdr>
          <w:top w:val="nil"/>
          <w:left w:val="nil"/>
          <w:bottom w:val="nil"/>
          <w:right w:val="nil"/>
          <w:between w:val="nil"/>
        </w:pBdr>
        <w:spacing w:line="480" w:lineRule="auto"/>
        <w:ind w:firstLine="709"/>
        <w:jc w:val="both"/>
        <w:rPr>
          <w:color w:val="000000"/>
        </w:rPr>
      </w:pPr>
      <w:r w:rsidRPr="00DD2FDD">
        <w:rPr>
          <w:color w:val="000000"/>
        </w:rPr>
        <w:t xml:space="preserve">In return, the Chinese staff felt relieved </w:t>
      </w:r>
      <w:r w:rsidR="009761EB" w:rsidRPr="00DD2FDD">
        <w:rPr>
          <w:color w:val="000000"/>
        </w:rPr>
        <w:t xml:space="preserve">after </w:t>
      </w:r>
      <w:r w:rsidRPr="00DD2FDD">
        <w:rPr>
          <w:color w:val="000000"/>
        </w:rPr>
        <w:t>report</w:t>
      </w:r>
      <w:r w:rsidR="009761EB" w:rsidRPr="00DD2FDD">
        <w:rPr>
          <w:color w:val="000000"/>
        </w:rPr>
        <w:t>ing</w:t>
      </w:r>
      <w:r w:rsidRPr="00DD2FDD">
        <w:rPr>
          <w:color w:val="000000"/>
        </w:rPr>
        <w:t xml:space="preserve"> their issues to this Australian manager, and gradually came to accept the directness and thoroughness of the western style evaluation. After reading a project </w:t>
      </w:r>
      <w:r w:rsidR="005C2E57" w:rsidRPr="00DD2FDD">
        <w:rPr>
          <w:color w:val="000000"/>
        </w:rPr>
        <w:t>post-mortem</w:t>
      </w:r>
      <w:r w:rsidRPr="00DD2FDD">
        <w:rPr>
          <w:color w:val="000000"/>
        </w:rPr>
        <w:t xml:space="preserve"> report from the Australian site, a Chinese project manager commented:</w:t>
      </w:r>
    </w:p>
    <w:p w14:paraId="5497B779" w14:textId="039FAC48" w:rsidR="002F63B4" w:rsidRPr="00DD2FDD" w:rsidRDefault="002F63B4" w:rsidP="002F63B4">
      <w:pPr>
        <w:pBdr>
          <w:top w:val="nil"/>
          <w:left w:val="nil"/>
          <w:bottom w:val="nil"/>
          <w:right w:val="nil"/>
          <w:between w:val="nil"/>
        </w:pBdr>
        <w:spacing w:line="360" w:lineRule="auto"/>
        <w:ind w:left="709"/>
        <w:jc w:val="both"/>
        <w:rPr>
          <w:color w:val="000000"/>
        </w:rPr>
      </w:pPr>
      <w:r w:rsidRPr="00DD2FDD">
        <w:rPr>
          <w:i/>
          <w:iCs/>
          <w:color w:val="000000"/>
        </w:rPr>
        <w:t>I do not feel upset with criticism like I used to do. In fact, such a detailed and rigorous report gives me lots of food for thought to improve my team’s performance</w:t>
      </w:r>
      <w:r w:rsidR="00C7401C" w:rsidRPr="00DD2FDD">
        <w:rPr>
          <w:i/>
          <w:iCs/>
          <w:color w:val="000000"/>
        </w:rPr>
        <w:t>.</w:t>
      </w:r>
      <w:r w:rsidR="00C7401C" w:rsidRPr="00DD2FDD">
        <w:rPr>
          <w:color w:val="000000"/>
        </w:rPr>
        <w:t xml:space="preserve"> (#6, Chinese)</w:t>
      </w:r>
    </w:p>
    <w:p w14:paraId="5B667CB7" w14:textId="77777777" w:rsidR="002F63B4" w:rsidRPr="00DD2FDD" w:rsidRDefault="002F63B4" w:rsidP="002F63B4">
      <w:pPr>
        <w:pBdr>
          <w:top w:val="nil"/>
          <w:left w:val="nil"/>
          <w:bottom w:val="nil"/>
          <w:right w:val="nil"/>
          <w:between w:val="nil"/>
        </w:pBdr>
        <w:spacing w:after="160" w:line="480" w:lineRule="auto"/>
        <w:jc w:val="both"/>
        <w:rPr>
          <w:color w:val="000000"/>
        </w:rPr>
      </w:pPr>
      <w:r w:rsidRPr="00DD2FDD">
        <w:rPr>
          <w:color w:val="000000"/>
        </w:rPr>
        <w:t xml:space="preserve"> </w:t>
      </w:r>
    </w:p>
    <w:p w14:paraId="05CB5791" w14:textId="630DB41C" w:rsidR="002F63B4" w:rsidRPr="00DD2FDD" w:rsidRDefault="002F63B4" w:rsidP="002F63B4">
      <w:pPr>
        <w:pBdr>
          <w:top w:val="nil"/>
          <w:left w:val="nil"/>
          <w:bottom w:val="nil"/>
          <w:right w:val="nil"/>
          <w:between w:val="nil"/>
        </w:pBdr>
        <w:spacing w:after="160" w:line="480" w:lineRule="auto"/>
        <w:jc w:val="both"/>
        <w:rPr>
          <w:b/>
          <w:bCs/>
          <w:color w:val="000000"/>
        </w:rPr>
      </w:pPr>
      <w:r w:rsidRPr="00DD2FDD">
        <w:rPr>
          <w:b/>
          <w:bCs/>
          <w:color w:val="000000"/>
        </w:rPr>
        <w:t xml:space="preserve">4.4. </w:t>
      </w:r>
      <w:r w:rsidR="007B0678">
        <w:rPr>
          <w:b/>
          <w:bCs/>
          <w:color w:val="000000"/>
        </w:rPr>
        <w:t>Accommodation phase –</w:t>
      </w:r>
      <w:r w:rsidRPr="00DD2FDD">
        <w:rPr>
          <w:b/>
          <w:bCs/>
          <w:color w:val="000000"/>
        </w:rPr>
        <w:t xml:space="preserve"> integrati</w:t>
      </w:r>
      <w:r w:rsidR="007B0678">
        <w:rPr>
          <w:b/>
          <w:bCs/>
          <w:color w:val="000000"/>
        </w:rPr>
        <w:t>ng</w:t>
      </w:r>
      <w:r w:rsidRPr="00DD2FDD">
        <w:rPr>
          <w:b/>
          <w:bCs/>
          <w:color w:val="000000"/>
        </w:rPr>
        <w:t xml:space="preserve"> </w:t>
      </w:r>
      <w:proofErr w:type="gramStart"/>
      <w:r w:rsidRPr="00DD2FDD">
        <w:rPr>
          <w:b/>
          <w:bCs/>
          <w:color w:val="000000"/>
        </w:rPr>
        <w:t>knowledge</w:t>
      </w:r>
      <w:proofErr w:type="gramEnd"/>
    </w:p>
    <w:p w14:paraId="64EB1C68" w14:textId="03E5B4DB" w:rsidR="002F63B4" w:rsidRPr="00DD2FDD" w:rsidRDefault="002F63B4" w:rsidP="002F63B4">
      <w:pPr>
        <w:spacing w:line="480" w:lineRule="auto"/>
        <w:ind w:firstLine="851"/>
        <w:jc w:val="both"/>
      </w:pPr>
      <w:r w:rsidRPr="00DD2FDD">
        <w:t xml:space="preserve">Knowledge integration occurs when team members’ opinions, judgements and perceptions are combined to generate decisions and actions. It requires “opening up one’s own </w:t>
      </w:r>
      <w:r w:rsidRPr="00DD2FDD">
        <w:lastRenderedPageBreak/>
        <w:t xml:space="preserve">interpretive schemas to mutual scrutiny” (Gibson, 2001, p.126). Our data suggest that relative position in the I.T. service value chain affected the schemas relating to knowledge integration. The subsidiaries were engaged in higher end ‘solution/consulting’ work that involved ‘exploring the latest technology’, ‘scaling up the software development process’, and ‘customizing interaction with end-users’. As one senior project manager emphasized, the success of the solution/consulting work counted on “the service-based </w:t>
      </w:r>
      <w:r w:rsidR="005C2E57" w:rsidRPr="00DD2FDD">
        <w:t>mind-set</w:t>
      </w:r>
      <w:r w:rsidRPr="00DD2FDD">
        <w:t xml:space="preserve"> powered by innovation” (#3 Australian). </w:t>
      </w:r>
    </w:p>
    <w:p w14:paraId="2AADAD9B" w14:textId="3C7DF965" w:rsidR="002F63B4" w:rsidRPr="00DD2FDD" w:rsidRDefault="002F63B4" w:rsidP="002F63B4">
      <w:pPr>
        <w:pStyle w:val="Body"/>
        <w:spacing w:line="480" w:lineRule="auto"/>
        <w:ind w:firstLine="720"/>
        <w:jc w:val="both"/>
        <w:rPr>
          <w:rFonts w:ascii="Times New Roman" w:hAnsi="Times New Roman"/>
          <w:sz w:val="24"/>
          <w:szCs w:val="24"/>
          <w:lang w:val="en-GB"/>
        </w:rPr>
      </w:pPr>
      <w:r w:rsidRPr="00DD2FDD">
        <w:rPr>
          <w:rFonts w:ascii="Times New Roman" w:hAnsi="Times New Roman"/>
          <w:sz w:val="24"/>
          <w:szCs w:val="24"/>
          <w:lang w:val="en-GB"/>
        </w:rPr>
        <w:t>In contrast, over 70 percent of Chinese staff were graduates from local Chinese universities in their 20s or 30s. Thus, they were often assigned to lower end ‘outsourcing’ work that only entailed ‘elementary software testing skills’, ‘few methodological requirements’, and ‘limited client-facing engagement’. The profit margin came simply from the number and cost of billable engineers deployed or “head-counting” (#20 Chinese) The exploitation of their capabilities to conduct labo</w:t>
      </w:r>
      <w:r w:rsidR="005C2E57">
        <w:rPr>
          <w:rFonts w:ascii="Times New Roman" w:hAnsi="Times New Roman"/>
          <w:sz w:val="24"/>
          <w:szCs w:val="24"/>
          <w:lang w:val="en-GB"/>
        </w:rPr>
        <w:t>u</w:t>
      </w:r>
      <w:r w:rsidRPr="00DD2FDD">
        <w:rPr>
          <w:rFonts w:ascii="Times New Roman" w:hAnsi="Times New Roman"/>
          <w:sz w:val="24"/>
          <w:szCs w:val="24"/>
          <w:lang w:val="en-GB"/>
        </w:rPr>
        <w:t xml:space="preserve">r-intensive work, e.g., to follow orders, and to save on cost, became paramount. </w:t>
      </w:r>
    </w:p>
    <w:p w14:paraId="63E9D565" w14:textId="46A478E8" w:rsidR="002F63B4" w:rsidRPr="00DD2FDD" w:rsidRDefault="002F63B4" w:rsidP="002F63B4">
      <w:pPr>
        <w:pStyle w:val="Body"/>
        <w:spacing w:line="480" w:lineRule="auto"/>
        <w:ind w:firstLine="851"/>
        <w:jc w:val="both"/>
        <w:rPr>
          <w:rFonts w:ascii="Times New Roman" w:hAnsi="Times New Roman"/>
          <w:i/>
          <w:iCs/>
          <w:sz w:val="24"/>
          <w:szCs w:val="24"/>
          <w:lang w:val="en-GB"/>
        </w:rPr>
      </w:pPr>
      <w:r w:rsidRPr="00DD2FDD">
        <w:rPr>
          <w:rFonts w:ascii="Times New Roman" w:hAnsi="Times New Roman"/>
          <w:sz w:val="24"/>
          <w:szCs w:val="24"/>
          <w:lang w:val="en-GB"/>
        </w:rPr>
        <w:t>When subsidiary and HQ staff tried to combine their evaluations of ideas, the perceptions on each side of integration efficacy became discrepant. The subsidiary participants complained that their own high disseminative capability was not fully utilized on the Chinese site due to insufficient drive from the top management. As an illustration, one European middle manager described her recent experience of integrating a technical feature with a management database in the HQ:</w:t>
      </w:r>
    </w:p>
    <w:p w14:paraId="1CAC657A" w14:textId="545207B2" w:rsidR="002F63B4" w:rsidRPr="00DD2FDD" w:rsidRDefault="002F63B4" w:rsidP="002F63B4">
      <w:pPr>
        <w:pStyle w:val="Body"/>
        <w:tabs>
          <w:tab w:val="left" w:pos="851"/>
        </w:tabs>
        <w:spacing w:line="360" w:lineRule="auto"/>
        <w:ind w:left="851"/>
        <w:jc w:val="both"/>
        <w:rPr>
          <w:rFonts w:ascii="Times New Roman" w:hAnsi="Times New Roman"/>
          <w:sz w:val="24"/>
          <w:szCs w:val="24"/>
          <w:lang w:val="en-GB"/>
        </w:rPr>
      </w:pPr>
      <w:r w:rsidRPr="00DD2FDD">
        <w:rPr>
          <w:rFonts w:ascii="Times New Roman" w:hAnsi="Times New Roman"/>
          <w:i/>
          <w:iCs/>
          <w:sz w:val="24"/>
          <w:szCs w:val="24"/>
          <w:lang w:val="en-GB"/>
        </w:rPr>
        <w:t>When the Chinese delivery team started to implement the changes we requested, no one guided them. They had to re-do the same process 3 times following testing and reported bugs 3 times…</w:t>
      </w:r>
      <w:r w:rsidRPr="00DD2FDD">
        <w:rPr>
          <w:rFonts w:ascii="Times New Roman" w:hAnsi="Times New Roman"/>
          <w:i/>
          <w:iCs/>
          <w:lang w:val="en-GB"/>
        </w:rPr>
        <w:t xml:space="preserve"> </w:t>
      </w:r>
      <w:r w:rsidRPr="00DD2FDD">
        <w:rPr>
          <w:rFonts w:ascii="Times New Roman" w:hAnsi="Times New Roman"/>
          <w:i/>
          <w:iCs/>
          <w:sz w:val="24"/>
          <w:szCs w:val="24"/>
          <w:lang w:val="en-GB"/>
        </w:rPr>
        <w:t xml:space="preserve">My impression is that there is a general lack of ownership and coaching on the Chinese side. The managers in HQ tend to forward a task and then check the results. But in many cases the executing teams do not have the experience, the </w:t>
      </w:r>
      <w:proofErr w:type="gramStart"/>
      <w:r w:rsidRPr="00DD2FDD">
        <w:rPr>
          <w:rFonts w:ascii="Times New Roman" w:hAnsi="Times New Roman"/>
          <w:i/>
          <w:iCs/>
          <w:sz w:val="24"/>
          <w:szCs w:val="24"/>
          <w:lang w:val="en-GB"/>
        </w:rPr>
        <w:t>skills</w:t>
      </w:r>
      <w:proofErr w:type="gramEnd"/>
      <w:r w:rsidRPr="00DD2FDD">
        <w:rPr>
          <w:rFonts w:ascii="Times New Roman" w:hAnsi="Times New Roman"/>
          <w:i/>
          <w:iCs/>
          <w:sz w:val="24"/>
          <w:szCs w:val="24"/>
          <w:lang w:val="en-GB"/>
        </w:rPr>
        <w:t xml:space="preserve"> or the knowledge to do it and they fail.</w:t>
      </w:r>
      <w:r w:rsidRPr="00DD2FDD">
        <w:rPr>
          <w:rFonts w:ascii="Times New Roman" w:hAnsi="Times New Roman"/>
          <w:sz w:val="24"/>
          <w:szCs w:val="24"/>
          <w:lang w:val="en-GB"/>
        </w:rPr>
        <w:t xml:space="preserve"> (#18 European) </w:t>
      </w:r>
    </w:p>
    <w:p w14:paraId="33D73D11" w14:textId="77777777" w:rsidR="002F63B4" w:rsidRPr="00DD2FDD" w:rsidRDefault="002F63B4" w:rsidP="002F63B4">
      <w:pPr>
        <w:pStyle w:val="Body"/>
        <w:spacing w:line="480" w:lineRule="auto"/>
        <w:ind w:firstLine="851"/>
        <w:jc w:val="both"/>
        <w:rPr>
          <w:rFonts w:ascii="Times New Roman" w:hAnsi="Times New Roman"/>
          <w:sz w:val="24"/>
          <w:szCs w:val="24"/>
          <w:lang w:val="en-GB"/>
        </w:rPr>
      </w:pPr>
      <w:r w:rsidRPr="00DD2FDD">
        <w:rPr>
          <w:rFonts w:ascii="Times New Roman" w:hAnsi="Times New Roman"/>
          <w:sz w:val="24"/>
          <w:szCs w:val="24"/>
          <w:lang w:val="en-GB"/>
        </w:rPr>
        <w:t xml:space="preserve">For their part, Chinese managers believed that their western counterparts under-estimated the complexities of implementing new ideas in the Chinese HQs. The sheer number of front-line </w:t>
      </w:r>
      <w:r w:rsidRPr="00DD2FDD">
        <w:rPr>
          <w:rFonts w:ascii="Times New Roman" w:hAnsi="Times New Roman"/>
          <w:sz w:val="24"/>
          <w:szCs w:val="24"/>
          <w:lang w:val="en-GB"/>
        </w:rPr>
        <w:lastRenderedPageBreak/>
        <w:t>employees in need of close guidance to execute new technology simply exceeded their supervisory capability. As one senior project manager commented:</w:t>
      </w:r>
    </w:p>
    <w:p w14:paraId="634E84BF" w14:textId="77777777" w:rsidR="002F63B4" w:rsidRPr="00DD2FDD" w:rsidRDefault="002F63B4" w:rsidP="002F63B4">
      <w:pPr>
        <w:pStyle w:val="Body"/>
        <w:spacing w:line="360" w:lineRule="auto"/>
        <w:ind w:left="851"/>
        <w:jc w:val="both"/>
        <w:rPr>
          <w:rFonts w:ascii="Times New Roman" w:hAnsi="Times New Roman"/>
          <w:sz w:val="24"/>
          <w:szCs w:val="24"/>
          <w:lang w:val="en-GB"/>
        </w:rPr>
      </w:pPr>
      <w:r w:rsidRPr="00DD2FDD">
        <w:rPr>
          <w:rFonts w:ascii="Times New Roman" w:hAnsi="Times New Roman"/>
          <w:i/>
          <w:iCs/>
          <w:sz w:val="24"/>
          <w:szCs w:val="24"/>
          <w:lang w:val="en-GB"/>
        </w:rPr>
        <w:t xml:space="preserve">Most of our Chinese team members are young and inexperienced. You must push and guide them step by step to meet project deadlines. With our current workforce, it is not viable to deliver new solution-based service. </w:t>
      </w:r>
      <w:r w:rsidRPr="00DD2FDD">
        <w:rPr>
          <w:rFonts w:ascii="Times New Roman" w:hAnsi="Times New Roman"/>
          <w:sz w:val="24"/>
          <w:szCs w:val="24"/>
          <w:lang w:val="en-GB"/>
        </w:rPr>
        <w:t xml:space="preserve">(#22 Chinese). </w:t>
      </w:r>
    </w:p>
    <w:p w14:paraId="56478FD7" w14:textId="77777777" w:rsidR="002F63B4" w:rsidRPr="00DD2FDD" w:rsidRDefault="002F63B4" w:rsidP="002F63B4">
      <w:pPr>
        <w:pBdr>
          <w:top w:val="nil"/>
          <w:left w:val="nil"/>
          <w:bottom w:val="nil"/>
          <w:right w:val="nil"/>
          <w:between w:val="nil"/>
        </w:pBdr>
        <w:spacing w:after="160" w:line="360" w:lineRule="auto"/>
        <w:jc w:val="both"/>
        <w:rPr>
          <w:b/>
          <w:bCs/>
          <w:color w:val="000000"/>
        </w:rPr>
      </w:pPr>
    </w:p>
    <w:p w14:paraId="12661FFF" w14:textId="77777777" w:rsidR="002F63B4" w:rsidRPr="00DD2FDD" w:rsidRDefault="002F63B4" w:rsidP="002F63B4">
      <w:pPr>
        <w:pBdr>
          <w:top w:val="nil"/>
          <w:left w:val="nil"/>
          <w:bottom w:val="nil"/>
          <w:right w:val="nil"/>
          <w:between w:val="nil"/>
        </w:pBdr>
        <w:spacing w:after="160" w:line="360" w:lineRule="auto"/>
        <w:jc w:val="both"/>
        <w:rPr>
          <w:b/>
          <w:bCs/>
          <w:color w:val="000000"/>
        </w:rPr>
      </w:pPr>
      <w:r w:rsidRPr="00DD2FDD">
        <w:rPr>
          <w:b/>
          <w:bCs/>
          <w:color w:val="000000"/>
        </w:rPr>
        <w:t xml:space="preserve">4.4.1. PD-related emotion in integrating </w:t>
      </w:r>
      <w:proofErr w:type="gramStart"/>
      <w:r w:rsidRPr="00DD2FDD">
        <w:rPr>
          <w:b/>
          <w:bCs/>
          <w:color w:val="000000"/>
        </w:rPr>
        <w:t>knowledge</w:t>
      </w:r>
      <w:proofErr w:type="gramEnd"/>
    </w:p>
    <w:p w14:paraId="72E63AE5" w14:textId="77777777" w:rsidR="002F63B4" w:rsidRPr="00DD2FDD" w:rsidRDefault="002F63B4" w:rsidP="002F63B4">
      <w:pPr>
        <w:pBdr>
          <w:top w:val="nil"/>
          <w:left w:val="nil"/>
          <w:bottom w:val="nil"/>
          <w:right w:val="nil"/>
          <w:between w:val="nil"/>
        </w:pBdr>
        <w:spacing w:after="160" w:line="360" w:lineRule="auto"/>
        <w:jc w:val="both"/>
        <w:rPr>
          <w:b/>
          <w:bCs/>
          <w:color w:val="000000"/>
        </w:rPr>
      </w:pPr>
      <w:r w:rsidRPr="00DD2FDD">
        <w:rPr>
          <w:b/>
          <w:bCs/>
          <w:color w:val="000000"/>
        </w:rPr>
        <w:t xml:space="preserve">4.4.1.1 Negative emotions in the foreign subsidiary </w:t>
      </w:r>
    </w:p>
    <w:p w14:paraId="056E6B6A" w14:textId="30F57B23" w:rsidR="002F63B4" w:rsidRPr="00DD2FDD" w:rsidRDefault="002F63B4" w:rsidP="002F63B4">
      <w:pPr>
        <w:pStyle w:val="Body"/>
        <w:spacing w:line="480" w:lineRule="auto"/>
        <w:ind w:firstLine="851"/>
        <w:jc w:val="both"/>
        <w:rPr>
          <w:rFonts w:ascii="Times New Roman" w:hAnsi="Times New Roman" w:cs="Times New Roman"/>
          <w:bCs/>
          <w:sz w:val="24"/>
          <w:szCs w:val="24"/>
          <w:lang w:val="en-GB"/>
        </w:rPr>
      </w:pPr>
      <w:r w:rsidRPr="00DD2FDD">
        <w:rPr>
          <w:rFonts w:ascii="Times New Roman" w:hAnsi="Times New Roman"/>
          <w:sz w:val="24"/>
          <w:szCs w:val="24"/>
          <w:lang w:val="en-GB"/>
        </w:rPr>
        <w:t xml:space="preserve">The subsidiary staff were disappointed that the traditional “outsourcing mind-set” of their Chinese counterparts blocked the integration of new ideas. </w:t>
      </w:r>
      <w:r w:rsidRPr="00DD2FDD">
        <w:rPr>
          <w:rFonts w:ascii="Times New Roman" w:hAnsi="Times New Roman" w:cs="Times New Roman"/>
          <w:bCs/>
          <w:sz w:val="24"/>
          <w:szCs w:val="24"/>
          <w:lang w:val="en-GB"/>
        </w:rPr>
        <w:t>They felt more upset that the Chinese HQs often declined their endeavo</w:t>
      </w:r>
      <w:r w:rsidR="005C2E57">
        <w:rPr>
          <w:rFonts w:ascii="Times New Roman" w:hAnsi="Times New Roman" w:cs="Times New Roman"/>
          <w:bCs/>
          <w:sz w:val="24"/>
          <w:szCs w:val="24"/>
          <w:lang w:val="en-GB"/>
        </w:rPr>
        <w:t>u</w:t>
      </w:r>
      <w:r w:rsidRPr="00DD2FDD">
        <w:rPr>
          <w:rFonts w:ascii="Times New Roman" w:hAnsi="Times New Roman" w:cs="Times New Roman"/>
          <w:bCs/>
          <w:sz w:val="24"/>
          <w:szCs w:val="24"/>
          <w:lang w:val="en-GB"/>
        </w:rPr>
        <w:t xml:space="preserve">rs without a clear explanation. One project manager illustrated how </w:t>
      </w:r>
      <w:r w:rsidR="009D7B1A" w:rsidRPr="00DD2FDD">
        <w:rPr>
          <w:rFonts w:ascii="Times New Roman" w:hAnsi="Times New Roman" w:cs="Times New Roman"/>
          <w:bCs/>
          <w:sz w:val="24"/>
          <w:szCs w:val="24"/>
          <w:lang w:val="en-GB"/>
        </w:rPr>
        <w:t>in</w:t>
      </w:r>
      <w:r w:rsidRPr="00DD2FDD">
        <w:rPr>
          <w:rFonts w:ascii="Times New Roman" w:hAnsi="Times New Roman" w:cs="Times New Roman"/>
          <w:bCs/>
          <w:sz w:val="24"/>
          <w:szCs w:val="24"/>
          <w:lang w:val="en-GB"/>
        </w:rPr>
        <w:t>furi</w:t>
      </w:r>
      <w:r w:rsidR="009D7B1A" w:rsidRPr="00DD2FDD">
        <w:rPr>
          <w:rFonts w:ascii="Times New Roman" w:hAnsi="Times New Roman" w:cs="Times New Roman"/>
          <w:bCs/>
          <w:sz w:val="24"/>
          <w:szCs w:val="24"/>
          <w:lang w:val="en-GB"/>
        </w:rPr>
        <w:t>ating</w:t>
      </w:r>
      <w:r w:rsidRPr="00DD2FDD">
        <w:rPr>
          <w:rFonts w:ascii="Times New Roman" w:hAnsi="Times New Roman" w:cs="Times New Roman"/>
          <w:bCs/>
          <w:sz w:val="24"/>
          <w:szCs w:val="24"/>
          <w:lang w:val="en-GB"/>
        </w:rPr>
        <w:t xml:space="preserve"> it felt for him that his initiative was dismissed on the ground</w:t>
      </w:r>
      <w:r w:rsidR="009D7B1A" w:rsidRPr="00DD2FDD">
        <w:rPr>
          <w:rFonts w:ascii="Times New Roman" w:hAnsi="Times New Roman" w:cs="Times New Roman"/>
          <w:bCs/>
          <w:sz w:val="24"/>
          <w:szCs w:val="24"/>
          <w:lang w:val="en-GB"/>
        </w:rPr>
        <w:t>s</w:t>
      </w:r>
      <w:r w:rsidRPr="00DD2FDD">
        <w:rPr>
          <w:rFonts w:ascii="Times New Roman" w:hAnsi="Times New Roman" w:cs="Times New Roman"/>
          <w:bCs/>
          <w:sz w:val="24"/>
          <w:szCs w:val="24"/>
          <w:lang w:val="en-GB"/>
        </w:rPr>
        <w:t xml:space="preserve"> of vague “historical reasons”. </w:t>
      </w:r>
    </w:p>
    <w:p w14:paraId="781B7DAC" w14:textId="77777777" w:rsidR="002F63B4" w:rsidRPr="00DD2FDD" w:rsidRDefault="002F63B4" w:rsidP="002F63B4">
      <w:pPr>
        <w:pStyle w:val="Body"/>
        <w:spacing w:line="360" w:lineRule="auto"/>
        <w:ind w:left="851"/>
        <w:jc w:val="both"/>
        <w:rPr>
          <w:rFonts w:ascii="Times New Roman" w:hAnsi="Times New Roman" w:cs="Times New Roman"/>
          <w:bCs/>
          <w:i/>
          <w:iCs/>
          <w:sz w:val="24"/>
          <w:szCs w:val="24"/>
          <w:lang w:val="en-GB"/>
        </w:rPr>
      </w:pPr>
      <w:r w:rsidRPr="00DD2FDD">
        <w:rPr>
          <w:rFonts w:ascii="Times New Roman" w:hAnsi="Times New Roman" w:cs="Times New Roman"/>
          <w:bCs/>
          <w:i/>
          <w:iCs/>
          <w:sz w:val="24"/>
          <w:szCs w:val="24"/>
          <w:lang w:val="en-GB"/>
        </w:rPr>
        <w:t xml:space="preserve">I provided a Chinese project manager with a detailed plan to implement a new data management system. What really made me furious was that the plan was rejected “for historical reasons”. But nobody tells me why we still need these “historical reasons” to judge our current innovation. </w:t>
      </w:r>
      <w:r w:rsidRPr="00DD2FDD">
        <w:rPr>
          <w:rFonts w:ascii="Times New Roman" w:hAnsi="Times New Roman" w:cs="Times New Roman"/>
          <w:bCs/>
          <w:sz w:val="24"/>
          <w:szCs w:val="24"/>
          <w:lang w:val="en-GB"/>
        </w:rPr>
        <w:t>(#12 American)</w:t>
      </w:r>
    </w:p>
    <w:p w14:paraId="14AD6E34" w14:textId="7ED71E13" w:rsidR="002F63B4" w:rsidRPr="00DD2FDD" w:rsidRDefault="002F63B4" w:rsidP="002F63B4">
      <w:pPr>
        <w:pStyle w:val="Body"/>
        <w:spacing w:line="480" w:lineRule="auto"/>
        <w:ind w:firstLine="851"/>
        <w:jc w:val="both"/>
        <w:rPr>
          <w:rFonts w:ascii="Times New Roman" w:hAnsi="Times New Roman" w:cs="Times New Roman"/>
          <w:bCs/>
          <w:sz w:val="24"/>
          <w:szCs w:val="24"/>
          <w:lang w:val="en-GB"/>
        </w:rPr>
      </w:pPr>
      <w:r w:rsidRPr="00DD2FDD">
        <w:rPr>
          <w:rFonts w:ascii="Times New Roman" w:hAnsi="Times New Roman" w:cs="Times New Roman"/>
          <w:bCs/>
          <w:sz w:val="24"/>
          <w:szCs w:val="24"/>
          <w:lang w:val="en-GB"/>
        </w:rPr>
        <w:t xml:space="preserve">Through her personal contacts in the Chinese HQ, the above American manager eventually escalated this issue to the senior Chinese manages and got the proposal approved. However, those subsidiary staff with limited organizational power thought the company’s innovation policy was never clearly explained or even accessible to them. The inevitable dismissal by the Chinese HQ gave rise to the emotion of sadness. A distinctive feature of sadness is the belief that nothing can be done to change an unpleasant situation (Smith &amp; Ellsworth, 1985). This feeling of </w:t>
      </w:r>
      <w:r w:rsidR="009246FD" w:rsidRPr="00DD2FDD">
        <w:rPr>
          <w:rFonts w:ascii="Times New Roman" w:hAnsi="Times New Roman" w:cs="Times New Roman"/>
          <w:bCs/>
          <w:sz w:val="24"/>
          <w:szCs w:val="24"/>
          <w:lang w:val="en-GB"/>
        </w:rPr>
        <w:t>helpless</w:t>
      </w:r>
      <w:r w:rsidRPr="00DD2FDD">
        <w:rPr>
          <w:rFonts w:ascii="Times New Roman" w:hAnsi="Times New Roman" w:cs="Times New Roman"/>
          <w:bCs/>
          <w:sz w:val="24"/>
          <w:szCs w:val="24"/>
          <w:lang w:val="en-GB"/>
        </w:rPr>
        <w:t xml:space="preserve"> can be </w:t>
      </w:r>
      <w:r w:rsidR="009246FD" w:rsidRPr="00DD2FDD">
        <w:rPr>
          <w:rFonts w:ascii="Times New Roman" w:hAnsi="Times New Roman" w:cs="Times New Roman"/>
          <w:bCs/>
          <w:sz w:val="24"/>
          <w:szCs w:val="24"/>
          <w:lang w:val="en-GB"/>
        </w:rPr>
        <w:t>detected</w:t>
      </w:r>
      <w:r w:rsidRPr="00DD2FDD">
        <w:rPr>
          <w:rFonts w:ascii="Times New Roman" w:hAnsi="Times New Roman" w:cs="Times New Roman"/>
          <w:bCs/>
          <w:sz w:val="24"/>
          <w:szCs w:val="24"/>
          <w:lang w:val="en-GB"/>
        </w:rPr>
        <w:t xml:space="preserve"> in one American employee</w:t>
      </w:r>
      <w:r w:rsidR="009246FD" w:rsidRPr="00DD2FDD">
        <w:rPr>
          <w:rFonts w:ascii="Times New Roman" w:hAnsi="Times New Roman" w:cs="Times New Roman"/>
          <w:bCs/>
          <w:sz w:val="24"/>
          <w:szCs w:val="24"/>
          <w:lang w:val="en-GB"/>
        </w:rPr>
        <w:t xml:space="preserve"> when she gave the following account with her eyes occasionally looking downwards</w:t>
      </w:r>
      <w:r w:rsidRPr="00DD2FDD">
        <w:rPr>
          <w:rFonts w:ascii="Times New Roman" w:hAnsi="Times New Roman" w:cs="Times New Roman"/>
          <w:bCs/>
          <w:sz w:val="24"/>
          <w:szCs w:val="24"/>
          <w:lang w:val="en-GB"/>
        </w:rPr>
        <w:t>:</w:t>
      </w:r>
    </w:p>
    <w:p w14:paraId="5C697BC8" w14:textId="77777777" w:rsidR="002F63B4" w:rsidRPr="00DD2FDD" w:rsidRDefault="002F63B4" w:rsidP="002F63B4">
      <w:pPr>
        <w:tabs>
          <w:tab w:val="left" w:pos="851"/>
        </w:tabs>
        <w:spacing w:line="360" w:lineRule="auto"/>
        <w:ind w:left="851"/>
        <w:jc w:val="both"/>
      </w:pPr>
      <w:r w:rsidRPr="00DD2FDD">
        <w:rPr>
          <w:i/>
          <w:iCs/>
        </w:rPr>
        <w:lastRenderedPageBreak/>
        <w:t>What happens is that you were very persistent before, but [you] reach a point, saying to yourself “I do not get anything except defeat by proposing new ideas for the company. Why am I bothered to fight throughout the company?”</w:t>
      </w:r>
      <w:r w:rsidRPr="00DD2FDD">
        <w:t xml:space="preserve"> (#14, American)</w:t>
      </w:r>
    </w:p>
    <w:p w14:paraId="55BE9F04" w14:textId="77777777" w:rsidR="002F63B4" w:rsidRPr="00DD2FDD" w:rsidRDefault="002F63B4" w:rsidP="002F63B4">
      <w:pPr>
        <w:pBdr>
          <w:top w:val="nil"/>
          <w:left w:val="nil"/>
          <w:bottom w:val="nil"/>
          <w:right w:val="nil"/>
          <w:between w:val="nil"/>
        </w:pBdr>
        <w:spacing w:after="160" w:line="360" w:lineRule="auto"/>
        <w:jc w:val="both"/>
        <w:rPr>
          <w:b/>
          <w:bCs/>
          <w:color w:val="000000"/>
        </w:rPr>
      </w:pPr>
    </w:p>
    <w:p w14:paraId="0CE743DC" w14:textId="77777777" w:rsidR="002F63B4" w:rsidRPr="00DD2FDD" w:rsidRDefault="002F63B4" w:rsidP="002F63B4">
      <w:pPr>
        <w:pBdr>
          <w:top w:val="nil"/>
          <w:left w:val="nil"/>
          <w:bottom w:val="nil"/>
          <w:right w:val="nil"/>
          <w:between w:val="nil"/>
        </w:pBdr>
        <w:spacing w:after="160" w:line="360" w:lineRule="auto"/>
        <w:jc w:val="both"/>
        <w:rPr>
          <w:b/>
          <w:bCs/>
          <w:color w:val="000000"/>
        </w:rPr>
      </w:pPr>
      <w:r w:rsidRPr="00DD2FDD">
        <w:rPr>
          <w:b/>
          <w:bCs/>
          <w:color w:val="000000"/>
        </w:rPr>
        <w:t xml:space="preserve">4.4.1.2. Negative emotions in the Chinese HQs </w:t>
      </w:r>
    </w:p>
    <w:p w14:paraId="1F22F583" w14:textId="71ED55EC" w:rsidR="002F63B4" w:rsidRPr="00DD2FDD" w:rsidRDefault="002F63B4" w:rsidP="002F63B4">
      <w:pPr>
        <w:spacing w:line="480" w:lineRule="auto"/>
        <w:ind w:firstLine="851"/>
        <w:jc w:val="both"/>
        <w:rPr>
          <w:color w:val="000000"/>
        </w:rPr>
      </w:pPr>
      <w:r w:rsidRPr="00DD2FDD">
        <w:t xml:space="preserve">On the HQ site, </w:t>
      </w:r>
      <w:r w:rsidRPr="00DD2FDD">
        <w:rPr>
          <w:color w:val="000000"/>
        </w:rPr>
        <w:t xml:space="preserve">most Chinese staff referred to themselves as “I.T. coders” whose primary job was to follow “what my project managers asked me to do” (#13 Chinese). </w:t>
      </w:r>
      <w:r w:rsidRPr="00DD2FDD">
        <w:t xml:space="preserve">Even when they developed a good idea, the strong social norms – often </w:t>
      </w:r>
      <w:r w:rsidR="005B6C1C" w:rsidRPr="00DD2FDD">
        <w:t xml:space="preserve">described as </w:t>
      </w:r>
      <w:r w:rsidR="00E77CFA">
        <w:t>‘</w:t>
      </w:r>
      <w:r w:rsidR="005B6C1C" w:rsidRPr="00DD2FDD">
        <w:t>collectivism</w:t>
      </w:r>
      <w:r w:rsidR="00E77CFA">
        <w:t>’</w:t>
      </w:r>
      <w:r w:rsidR="005B6C1C" w:rsidRPr="00DD2FDD">
        <w:t xml:space="preserve"> (Ho</w:t>
      </w:r>
      <w:r w:rsidRPr="00DD2FDD">
        <w:t>f</w:t>
      </w:r>
      <w:r w:rsidR="005B6C1C" w:rsidRPr="00DD2FDD">
        <w:t>s</w:t>
      </w:r>
      <w:r w:rsidRPr="00DD2FDD">
        <w:t>tede, 1980) – in Chinese culture made them more reluctant to deviate from the accepted practice of not pursuing or promoting their individual ideas.</w:t>
      </w:r>
      <w:r w:rsidRPr="00DD2FDD">
        <w:rPr>
          <w:color w:val="000000"/>
        </w:rPr>
        <w:t xml:space="preserve"> For their part, the HQ managers frequently pronounced that “outsourcing is in the DNA of the company”. Hence, we observed a strong feeling of sadness </w:t>
      </w:r>
      <w:r w:rsidR="009246FD" w:rsidRPr="00DD2FDD">
        <w:rPr>
          <w:color w:val="000000"/>
        </w:rPr>
        <w:t xml:space="preserve">and resignation </w:t>
      </w:r>
      <w:r w:rsidRPr="00DD2FDD">
        <w:rPr>
          <w:color w:val="000000"/>
        </w:rPr>
        <w:t>when our Chine</w:t>
      </w:r>
      <w:r w:rsidR="005C2E57">
        <w:rPr>
          <w:color w:val="000000"/>
        </w:rPr>
        <w:t>s</w:t>
      </w:r>
      <w:r w:rsidRPr="00DD2FDD">
        <w:rPr>
          <w:color w:val="000000"/>
        </w:rPr>
        <w:t xml:space="preserve">e participants talked about knowledge integration. This sadness undermined the perceived relevance or the </w:t>
      </w:r>
      <w:r w:rsidR="009246FD" w:rsidRPr="00DD2FDD">
        <w:rPr>
          <w:color w:val="000000"/>
        </w:rPr>
        <w:t>benefits</w:t>
      </w:r>
      <w:r w:rsidRPr="00DD2FDD">
        <w:rPr>
          <w:color w:val="000000"/>
        </w:rPr>
        <w:t xml:space="preserve"> of </w:t>
      </w:r>
      <w:r w:rsidR="009246FD" w:rsidRPr="00DD2FDD">
        <w:rPr>
          <w:color w:val="000000"/>
        </w:rPr>
        <w:t>foreign</w:t>
      </w:r>
      <w:r w:rsidRPr="00DD2FDD">
        <w:rPr>
          <w:color w:val="000000"/>
        </w:rPr>
        <w:t xml:space="preserve"> ideas, reinforcing the ‘not-invented-here’ attitude in the Chinese HQs (Bhagat et al., 2002).</w:t>
      </w:r>
    </w:p>
    <w:p w14:paraId="1B316AF9" w14:textId="77777777" w:rsidR="002F63B4" w:rsidRPr="00DD2FDD" w:rsidRDefault="002F63B4" w:rsidP="002F63B4">
      <w:pPr>
        <w:pBdr>
          <w:top w:val="nil"/>
          <w:left w:val="nil"/>
          <w:bottom w:val="nil"/>
          <w:right w:val="nil"/>
          <w:between w:val="nil"/>
        </w:pBdr>
        <w:spacing w:line="360" w:lineRule="auto"/>
        <w:ind w:left="851"/>
        <w:jc w:val="both"/>
        <w:rPr>
          <w:color w:val="000000"/>
        </w:rPr>
      </w:pPr>
      <w:r w:rsidRPr="00DD2FDD">
        <w:rPr>
          <w:i/>
          <w:color w:val="000000"/>
        </w:rPr>
        <w:t>Do not forget the company starts from outsourcing. Whenever there is need for outsourcing, we, by default, will do it because it is in our DNA. I am afraid there is no “soil” for overseas knowledge to grow and thrive here until we start to do more solution or consulting services</w:t>
      </w:r>
      <w:r w:rsidRPr="00DD2FDD">
        <w:rPr>
          <w:color w:val="000000"/>
          <w:sz w:val="22"/>
          <w:szCs w:val="22"/>
        </w:rPr>
        <w:t xml:space="preserve">. </w:t>
      </w:r>
      <w:r w:rsidRPr="00DD2FDD">
        <w:rPr>
          <w:color w:val="000000"/>
        </w:rPr>
        <w:t>(#20, Chinese)</w:t>
      </w:r>
    </w:p>
    <w:p w14:paraId="51E197C4" w14:textId="77777777" w:rsidR="002F63B4" w:rsidRPr="00DD2FDD" w:rsidRDefault="002F63B4" w:rsidP="002F63B4">
      <w:pPr>
        <w:spacing w:line="480" w:lineRule="auto"/>
        <w:ind w:firstLine="851"/>
        <w:jc w:val="both"/>
        <w:rPr>
          <w:color w:val="000000"/>
        </w:rPr>
      </w:pPr>
    </w:p>
    <w:p w14:paraId="568814B7" w14:textId="77777777" w:rsidR="002F63B4" w:rsidRPr="00DD2FDD" w:rsidRDefault="002F63B4" w:rsidP="002F63B4">
      <w:pPr>
        <w:pStyle w:val="Body"/>
        <w:spacing w:line="360" w:lineRule="auto"/>
        <w:rPr>
          <w:rFonts w:ascii="Times New Roman" w:hAnsi="Times New Roman" w:cs="Times New Roman"/>
          <w:b/>
          <w:sz w:val="24"/>
          <w:szCs w:val="24"/>
          <w:lang w:val="en-GB"/>
        </w:rPr>
      </w:pPr>
      <w:r w:rsidRPr="00DD2FDD">
        <w:rPr>
          <w:rFonts w:ascii="Times New Roman" w:hAnsi="Times New Roman" w:cs="Times New Roman"/>
          <w:b/>
          <w:sz w:val="24"/>
          <w:szCs w:val="24"/>
          <w:lang w:val="en-GB"/>
        </w:rPr>
        <w:t>4.4.1.3. Positive emotions</w:t>
      </w:r>
    </w:p>
    <w:p w14:paraId="3D8F9A81" w14:textId="15F34A9D" w:rsidR="002F63B4" w:rsidRPr="00DD2FDD" w:rsidRDefault="002F63B4" w:rsidP="002F63B4">
      <w:pPr>
        <w:pBdr>
          <w:top w:val="nil"/>
          <w:left w:val="nil"/>
          <w:bottom w:val="nil"/>
          <w:right w:val="nil"/>
          <w:between w:val="nil"/>
        </w:pBdr>
        <w:spacing w:line="480" w:lineRule="auto"/>
        <w:ind w:firstLine="709"/>
        <w:jc w:val="both"/>
        <w:rPr>
          <w:color w:val="000000"/>
        </w:rPr>
      </w:pPr>
      <w:r w:rsidRPr="00DD2FDD">
        <w:rPr>
          <w:color w:val="000000"/>
        </w:rPr>
        <w:t xml:space="preserve">Our data suggest a shared enthusiasm in exploring new I.T. </w:t>
      </w:r>
      <w:r w:rsidR="009736A5" w:rsidRPr="00DD2FDD">
        <w:rPr>
          <w:color w:val="000000"/>
        </w:rPr>
        <w:t>services</w:t>
      </w:r>
      <w:r w:rsidRPr="00DD2FDD">
        <w:rPr>
          <w:color w:val="000000"/>
        </w:rPr>
        <w:t xml:space="preserve"> emerged as “required lubricant” in knowledge integration. As a positive emotion associated with exploration, enthusiasm promotes perseverance, empathy and ‘consensus frame’ for knowledge integration </w:t>
      </w:r>
      <w:r w:rsidR="009246FD" w:rsidRPr="00DD2FDD">
        <w:rPr>
          <w:color w:val="000000"/>
        </w:rPr>
        <w:t xml:space="preserve">despite the experienced difficulties </w:t>
      </w:r>
      <w:r w:rsidRPr="00DD2FDD">
        <w:rPr>
          <w:color w:val="000000"/>
        </w:rPr>
        <w:t xml:space="preserve">(Gibson, 2001). For instance, reflecting her recent collaboration with a Chinese team, an American middle manager said: </w:t>
      </w:r>
    </w:p>
    <w:p w14:paraId="49272187" w14:textId="3B3C4471" w:rsidR="002F63B4" w:rsidRPr="00DD2FDD" w:rsidRDefault="002F63B4" w:rsidP="002F63B4">
      <w:pPr>
        <w:pBdr>
          <w:top w:val="nil"/>
          <w:left w:val="nil"/>
          <w:bottom w:val="nil"/>
          <w:right w:val="nil"/>
          <w:between w:val="nil"/>
        </w:pBdr>
        <w:spacing w:line="360" w:lineRule="auto"/>
        <w:ind w:left="709"/>
        <w:jc w:val="both"/>
        <w:rPr>
          <w:color w:val="000000"/>
        </w:rPr>
      </w:pPr>
      <w:r w:rsidRPr="00DD2FDD">
        <w:rPr>
          <w:i/>
          <w:iCs/>
          <w:color w:val="000000"/>
        </w:rPr>
        <w:t>We had many different views on what this brand new ‘asset tracking technology’ should look like. But my Chinese colleagues had same passion in applying this new technology.</w:t>
      </w:r>
      <w:r w:rsidRPr="00DD2FDD">
        <w:rPr>
          <w:color w:val="000000"/>
        </w:rPr>
        <w:t xml:space="preserve"> </w:t>
      </w:r>
      <w:r w:rsidRPr="00DD2FDD">
        <w:rPr>
          <w:i/>
          <w:iCs/>
          <w:color w:val="000000"/>
        </w:rPr>
        <w:lastRenderedPageBreak/>
        <w:t>This enthusiasm gave us a kind of drive to overcome our differences and leverage our synergy</w:t>
      </w:r>
      <w:r w:rsidR="0047155C" w:rsidRPr="00DD2FDD">
        <w:rPr>
          <w:i/>
          <w:iCs/>
          <w:color w:val="000000"/>
        </w:rPr>
        <w:t>.</w:t>
      </w:r>
      <w:r w:rsidR="0047155C" w:rsidRPr="00DD2FDD">
        <w:rPr>
          <w:color w:val="000000"/>
        </w:rPr>
        <w:t xml:space="preserve"> (#14, American)</w:t>
      </w:r>
    </w:p>
    <w:p w14:paraId="7D3E09A3" w14:textId="77777777" w:rsidR="002F63B4" w:rsidRPr="00DD2FDD" w:rsidRDefault="002F63B4" w:rsidP="002F63B4">
      <w:pPr>
        <w:pBdr>
          <w:top w:val="nil"/>
          <w:left w:val="nil"/>
          <w:bottom w:val="nil"/>
          <w:right w:val="nil"/>
          <w:between w:val="nil"/>
        </w:pBdr>
        <w:spacing w:line="480" w:lineRule="auto"/>
        <w:ind w:firstLine="709"/>
        <w:jc w:val="both"/>
        <w:rPr>
          <w:color w:val="000000"/>
        </w:rPr>
      </w:pPr>
    </w:p>
    <w:p w14:paraId="5004AB00" w14:textId="1D703DBB" w:rsidR="002F63B4" w:rsidRPr="00DD2FDD" w:rsidRDefault="002F63B4" w:rsidP="002F63B4">
      <w:pPr>
        <w:pBdr>
          <w:top w:val="nil"/>
          <w:left w:val="nil"/>
          <w:bottom w:val="nil"/>
          <w:right w:val="nil"/>
          <w:between w:val="nil"/>
        </w:pBdr>
        <w:spacing w:line="480" w:lineRule="auto"/>
        <w:ind w:firstLine="709"/>
        <w:jc w:val="both"/>
        <w:rPr>
          <w:color w:val="000000"/>
        </w:rPr>
      </w:pPr>
      <w:r w:rsidRPr="00DD2FDD">
        <w:rPr>
          <w:color w:val="000000"/>
        </w:rPr>
        <w:t xml:space="preserve">In addition to enthusiasm, they also felt grateful for the respect, </w:t>
      </w:r>
      <w:proofErr w:type="gramStart"/>
      <w:r w:rsidRPr="00DD2FDD">
        <w:rPr>
          <w:color w:val="000000"/>
        </w:rPr>
        <w:t>tolerance</w:t>
      </w:r>
      <w:proofErr w:type="gramEnd"/>
      <w:r w:rsidRPr="00DD2FDD">
        <w:rPr>
          <w:color w:val="000000"/>
        </w:rPr>
        <w:t xml:space="preserve"> and encouragement from their optimistic Chinese HQ colleagues. This emotion of gratitude consolidated the interpersonal trust</w:t>
      </w:r>
      <w:r w:rsidR="009246FD" w:rsidRPr="00DD2FDD">
        <w:rPr>
          <w:color w:val="000000"/>
        </w:rPr>
        <w:t xml:space="preserve">, which is vital for resolving uncertainties caused by the differences over knowledge integration (Safari &amp; Chetty, 2019). </w:t>
      </w:r>
      <w:r w:rsidRPr="00DD2FDD">
        <w:rPr>
          <w:color w:val="000000"/>
        </w:rPr>
        <w:t xml:space="preserve"> </w:t>
      </w:r>
    </w:p>
    <w:p w14:paraId="5E20F158" w14:textId="0D8DAA60" w:rsidR="002F63B4" w:rsidRPr="00DD2FDD" w:rsidRDefault="002F63B4" w:rsidP="002F63B4">
      <w:pPr>
        <w:pBdr>
          <w:top w:val="nil"/>
          <w:left w:val="nil"/>
          <w:bottom w:val="nil"/>
          <w:right w:val="nil"/>
          <w:between w:val="nil"/>
        </w:pBdr>
        <w:spacing w:line="360" w:lineRule="auto"/>
        <w:ind w:left="851"/>
        <w:jc w:val="both"/>
        <w:rPr>
          <w:color w:val="000000"/>
        </w:rPr>
      </w:pPr>
      <w:r w:rsidRPr="00DD2FDD">
        <w:rPr>
          <w:i/>
          <w:iCs/>
          <w:color w:val="000000"/>
        </w:rPr>
        <w:t xml:space="preserve">I feel grateful to some of my colleagues in Australia for their support, and especially for pointing me in new way of managing cross-border project. And our relationship is getting </w:t>
      </w:r>
      <w:r w:rsidR="00483252" w:rsidRPr="00DD2FDD">
        <w:rPr>
          <w:i/>
          <w:iCs/>
          <w:color w:val="000000"/>
        </w:rPr>
        <w:t>stronger as time</w:t>
      </w:r>
      <w:r w:rsidRPr="00DD2FDD">
        <w:rPr>
          <w:i/>
          <w:iCs/>
          <w:color w:val="000000"/>
        </w:rPr>
        <w:t xml:space="preserve"> goes on. Now, they are my eyes in Australia and I am become their eyes in China. </w:t>
      </w:r>
      <w:r w:rsidRPr="00DD2FDD">
        <w:rPr>
          <w:color w:val="000000"/>
        </w:rPr>
        <w:t>(#22 Chinese)</w:t>
      </w:r>
    </w:p>
    <w:p w14:paraId="0193DB88" w14:textId="3C601D1F" w:rsidR="00B07FDD" w:rsidRPr="00DD2FDD" w:rsidRDefault="00B07FDD" w:rsidP="002F63B4">
      <w:pPr>
        <w:pBdr>
          <w:top w:val="nil"/>
          <w:left w:val="nil"/>
          <w:bottom w:val="nil"/>
          <w:right w:val="nil"/>
          <w:between w:val="nil"/>
        </w:pBdr>
        <w:spacing w:line="360" w:lineRule="auto"/>
        <w:ind w:left="851"/>
        <w:jc w:val="both"/>
        <w:rPr>
          <w:color w:val="000000"/>
        </w:rPr>
      </w:pPr>
    </w:p>
    <w:p w14:paraId="158F2234" w14:textId="28BA0D14" w:rsidR="00C47375" w:rsidRDefault="00C47375" w:rsidP="00B07FDD">
      <w:pPr>
        <w:spacing w:line="480" w:lineRule="auto"/>
        <w:jc w:val="both"/>
        <w:rPr>
          <w:b/>
          <w:bCs/>
          <w:color w:val="000000"/>
        </w:rPr>
      </w:pPr>
      <w:r>
        <w:rPr>
          <w:b/>
          <w:bCs/>
          <w:color w:val="000000"/>
        </w:rPr>
        <w:t>5. Discussion</w:t>
      </w:r>
    </w:p>
    <w:p w14:paraId="49E408AB" w14:textId="1221CDA2" w:rsidR="00B07FDD" w:rsidRPr="00DD2FDD" w:rsidRDefault="00C47375" w:rsidP="00B07FDD">
      <w:pPr>
        <w:spacing w:line="480" w:lineRule="auto"/>
        <w:jc w:val="both"/>
        <w:rPr>
          <w:b/>
          <w:bCs/>
          <w:color w:val="000000"/>
        </w:rPr>
      </w:pPr>
      <w:r>
        <w:rPr>
          <w:b/>
          <w:bCs/>
          <w:color w:val="000000"/>
        </w:rPr>
        <w:t>5</w:t>
      </w:r>
      <w:r w:rsidR="00B07FDD" w:rsidRPr="00DD2FDD">
        <w:rPr>
          <w:b/>
          <w:bCs/>
          <w:color w:val="000000"/>
        </w:rPr>
        <w:t>.</w:t>
      </w:r>
      <w:r>
        <w:rPr>
          <w:b/>
          <w:bCs/>
          <w:color w:val="000000"/>
        </w:rPr>
        <w:t>1</w:t>
      </w:r>
      <w:r w:rsidR="00B07FDD" w:rsidRPr="00DD2FDD">
        <w:rPr>
          <w:b/>
          <w:bCs/>
          <w:color w:val="000000"/>
        </w:rPr>
        <w:t xml:space="preserve">. </w:t>
      </w:r>
      <w:r w:rsidR="00B07FDD" w:rsidRPr="00DD2FDD">
        <w:rPr>
          <w:rFonts w:eastAsia="Calibri"/>
          <w:b/>
          <w:bCs/>
        </w:rPr>
        <w:t>Emotional dimensions of psychic distance in intercultural knowledge transfer</w:t>
      </w:r>
    </w:p>
    <w:p w14:paraId="4C2D6688" w14:textId="0294EED1" w:rsidR="00B07FDD" w:rsidRPr="00DD2FDD" w:rsidRDefault="00EE5108" w:rsidP="00B07FDD">
      <w:pPr>
        <w:spacing w:line="480" w:lineRule="auto"/>
        <w:ind w:firstLine="709"/>
        <w:jc w:val="both"/>
        <w:rPr>
          <w:rFonts w:eastAsiaTheme="minorEastAsia"/>
          <w:color w:val="000000"/>
        </w:rPr>
      </w:pPr>
      <w:r w:rsidRPr="00DD2FDD">
        <w:rPr>
          <w:bCs/>
          <w:color w:val="000000"/>
        </w:rPr>
        <w:t xml:space="preserve">Through drawing </w:t>
      </w:r>
      <w:r w:rsidR="00B07FDD" w:rsidRPr="00DD2FDD">
        <w:rPr>
          <w:bCs/>
          <w:color w:val="000000"/>
        </w:rPr>
        <w:t xml:space="preserve">on </w:t>
      </w:r>
      <w:r w:rsidRPr="00DD2FDD">
        <w:rPr>
          <w:bCs/>
          <w:color w:val="000000"/>
        </w:rPr>
        <w:t xml:space="preserve">the </w:t>
      </w:r>
      <w:r w:rsidR="00B07FDD" w:rsidRPr="00DD2FDD">
        <w:rPr>
          <w:bCs/>
          <w:color w:val="000000"/>
        </w:rPr>
        <w:t>appraisal theory of emotions and a qualitative study of MNE knowledge transfer we propose a</w:t>
      </w:r>
      <w:r w:rsidR="00B07FDD" w:rsidRPr="00DD2FDD">
        <w:rPr>
          <w:rFonts w:eastAsiaTheme="minorEastAsia"/>
          <w:color w:val="000000"/>
        </w:rPr>
        <w:t xml:space="preserve"> conceptual model that illustrates the antecedents, process, and consequences of PD-related emotions in intercultural knowledge transfer in Figure 2 below. </w:t>
      </w:r>
    </w:p>
    <w:p w14:paraId="04C34427" w14:textId="77777777" w:rsidR="00B07FDD" w:rsidRPr="00DD2FDD" w:rsidRDefault="00B07FDD" w:rsidP="00B07FDD">
      <w:pPr>
        <w:spacing w:line="480" w:lineRule="auto"/>
        <w:ind w:firstLine="709"/>
        <w:jc w:val="both"/>
        <w:rPr>
          <w:bCs/>
          <w:color w:val="000000"/>
        </w:rPr>
      </w:pPr>
    </w:p>
    <w:p w14:paraId="521A505A" w14:textId="77777777" w:rsidR="00B07FDD" w:rsidRPr="00DD2FDD" w:rsidRDefault="00B07FDD" w:rsidP="00B07FDD">
      <w:pPr>
        <w:spacing w:line="480" w:lineRule="auto"/>
        <w:ind w:firstLine="709"/>
        <w:jc w:val="center"/>
        <w:rPr>
          <w:bCs/>
          <w:color w:val="000000"/>
        </w:rPr>
      </w:pPr>
      <w:r w:rsidRPr="00DD2FDD">
        <w:rPr>
          <w:bCs/>
          <w:color w:val="000000"/>
        </w:rPr>
        <w:t>=Insert Figure 2 about here=</w:t>
      </w:r>
    </w:p>
    <w:p w14:paraId="568971C6" w14:textId="77777777" w:rsidR="00B07FDD" w:rsidRPr="00DD2FDD" w:rsidRDefault="00B07FDD" w:rsidP="00B07FDD">
      <w:pPr>
        <w:spacing w:line="480" w:lineRule="auto"/>
        <w:jc w:val="both"/>
        <w:rPr>
          <w:bCs/>
          <w:color w:val="000000"/>
        </w:rPr>
      </w:pPr>
      <w:r w:rsidRPr="00DD2FDD">
        <w:rPr>
          <w:rFonts w:eastAsiaTheme="minorEastAsia"/>
          <w:color w:val="000000"/>
        </w:rPr>
        <w:t xml:space="preserve">          </w:t>
      </w:r>
    </w:p>
    <w:p w14:paraId="4EFDDC16" w14:textId="5CB5D24A" w:rsidR="00977AE8" w:rsidRPr="00DD2FDD" w:rsidRDefault="00B07FDD" w:rsidP="00977AE8">
      <w:pPr>
        <w:spacing w:line="480" w:lineRule="auto"/>
        <w:ind w:firstLine="709"/>
        <w:jc w:val="both"/>
      </w:pPr>
      <w:r w:rsidRPr="00DD2FDD">
        <w:rPr>
          <w:bCs/>
          <w:color w:val="000000"/>
        </w:rPr>
        <w:t xml:space="preserve">Our findings confirm that a </w:t>
      </w:r>
      <w:r w:rsidRPr="00DD2FDD">
        <w:t xml:space="preserve">distinctive business and cultural environment where the case company’s units were located gave rise to </w:t>
      </w:r>
      <w:r w:rsidR="00D17A7E" w:rsidRPr="00DD2FDD">
        <w:t xml:space="preserve">impact on </w:t>
      </w:r>
      <w:r w:rsidRPr="00DD2FDD">
        <w:t xml:space="preserve">PD </w:t>
      </w:r>
      <w:r w:rsidR="00834F9B" w:rsidRPr="00DD2FDD">
        <w:t>perceptions</w:t>
      </w:r>
      <w:r w:rsidRPr="00DD2FDD">
        <w:t xml:space="preserve"> (Dow &amp; </w:t>
      </w:r>
      <w:proofErr w:type="spellStart"/>
      <w:r w:rsidRPr="00DD2FDD">
        <w:t>Karunaratna</w:t>
      </w:r>
      <w:proofErr w:type="spellEnd"/>
      <w:r w:rsidRPr="00DD2FDD">
        <w:t xml:space="preserve">, 2006). Our qualitative case study, premised on interpretive sense-making, enabled </w:t>
      </w:r>
      <w:r w:rsidRPr="00DD2FDD">
        <w:rPr>
          <w:color w:val="000000"/>
        </w:rPr>
        <w:t xml:space="preserve">us to unpack </w:t>
      </w:r>
      <w:r w:rsidRPr="00DD2FDD">
        <w:t xml:space="preserve">the exogenous distance stimuli from an emic, contextualized approach (Welch et al. 2011; Tung &amp; Stahl, 2018) and it revealed that much of the firm’s knowledge was locally embedded. This embeddedness of the company’s capability resulted in “shared cognitive background”, governing what was known and how it was known, and enabling staff to conduct their local work (Buckley </w:t>
      </w:r>
      <w:r w:rsidRPr="00DD2FDD">
        <w:lastRenderedPageBreak/>
        <w:t xml:space="preserve">&amp; Carter, 2004, p. 378). When distributed teams were brought together for cross-border collaboration, those tacit thought patterns developed into salient cognitive dissonance in perceiving, exchanging, </w:t>
      </w:r>
      <w:proofErr w:type="gramStart"/>
      <w:r w:rsidRPr="00DD2FDD">
        <w:t>evaluating</w:t>
      </w:r>
      <w:proofErr w:type="gramEnd"/>
      <w:r w:rsidRPr="00DD2FDD">
        <w:t xml:space="preserve"> and integrati</w:t>
      </w:r>
      <w:r w:rsidR="00554EB5">
        <w:t>ng</w:t>
      </w:r>
      <w:r w:rsidRPr="00DD2FDD">
        <w:t xml:space="preserve"> new information. This result reinforces the argument that PD is not simply dependent on broader culture or other differences, but on the perceived uncertainties resulting from these differences in focal business process (Zaheer et al., 2012). </w:t>
      </w:r>
      <w:r w:rsidR="00F53B54" w:rsidRPr="00DD2FDD">
        <w:t xml:space="preserve">In other words, differences do not necessarily </w:t>
      </w:r>
      <w:r w:rsidR="00E85371" w:rsidRPr="00DD2FDD">
        <w:t>lead to greater PD</w:t>
      </w:r>
      <w:r w:rsidR="00F53B54" w:rsidRPr="00DD2FDD">
        <w:t xml:space="preserve">. </w:t>
      </w:r>
      <w:r w:rsidRPr="00DD2FDD">
        <w:t>Leveraging qualitative, emic data, our research resolves the problem of equivalence that several pre-determined, overlapping distance stimuli are used simultaneously (</w:t>
      </w:r>
      <w:proofErr w:type="spellStart"/>
      <w:r w:rsidRPr="00DD2FDD">
        <w:t>Shenkar</w:t>
      </w:r>
      <w:proofErr w:type="spellEnd"/>
      <w:r w:rsidRPr="00DD2FDD">
        <w:t xml:space="preserve">, 2001), and it </w:t>
      </w:r>
      <w:r w:rsidRPr="00DD2FDD">
        <w:rPr>
          <w:bCs/>
          <w:color w:val="000000"/>
        </w:rPr>
        <w:t xml:space="preserve">identifies the most meaningful distance factors based on </w:t>
      </w:r>
      <w:r w:rsidR="00E77CFA">
        <w:rPr>
          <w:bCs/>
          <w:color w:val="000000"/>
        </w:rPr>
        <w:t>‘</w:t>
      </w:r>
      <w:r w:rsidRPr="00DD2FDD">
        <w:rPr>
          <w:bCs/>
          <w:color w:val="000000"/>
        </w:rPr>
        <w:t>native categories</w:t>
      </w:r>
      <w:r w:rsidR="00E77CFA">
        <w:rPr>
          <w:bCs/>
          <w:color w:val="000000"/>
        </w:rPr>
        <w:t>’</w:t>
      </w:r>
      <w:r w:rsidRPr="00DD2FDD">
        <w:rPr>
          <w:bCs/>
          <w:color w:val="000000"/>
        </w:rPr>
        <w:t xml:space="preserve"> understanding of MNE staff across knowledge transfer process (Buckley &amp; Chapman, 1997)</w:t>
      </w:r>
      <w:r w:rsidRPr="00DD2FDD">
        <w:t xml:space="preserve">. </w:t>
      </w:r>
    </w:p>
    <w:p w14:paraId="196D5F24" w14:textId="52A32B91" w:rsidR="00A932F8" w:rsidRPr="00DD2FDD" w:rsidRDefault="00B07FDD" w:rsidP="00A932F8">
      <w:pPr>
        <w:spacing w:line="480" w:lineRule="auto"/>
        <w:ind w:firstLine="709"/>
        <w:jc w:val="both"/>
      </w:pPr>
      <w:r w:rsidRPr="00DD2FDD">
        <w:t>More importantly, we</w:t>
      </w:r>
      <w:r w:rsidRPr="00DD2FDD">
        <w:rPr>
          <w:bCs/>
          <w:color w:val="000000"/>
        </w:rPr>
        <w:t xml:space="preserve"> explore the emotional elicitors, </w:t>
      </w:r>
      <w:proofErr w:type="gramStart"/>
      <w:r w:rsidRPr="00DD2FDD">
        <w:rPr>
          <w:bCs/>
          <w:color w:val="000000"/>
        </w:rPr>
        <w:t>experiences</w:t>
      </w:r>
      <w:proofErr w:type="gramEnd"/>
      <w:r w:rsidRPr="00DD2FDD">
        <w:rPr>
          <w:bCs/>
          <w:color w:val="000000"/>
        </w:rPr>
        <w:t xml:space="preserve"> and responses in PD development.</w:t>
      </w:r>
      <w:r w:rsidRPr="00DD2FDD">
        <w:t xml:space="preserve"> We identify </w:t>
      </w:r>
      <w:proofErr w:type="gramStart"/>
      <w:r w:rsidRPr="00DD2FDD">
        <w:t>a number of</w:t>
      </w:r>
      <w:proofErr w:type="gramEnd"/>
      <w:r w:rsidRPr="00DD2FDD">
        <w:t xml:space="preserve"> recurr</w:t>
      </w:r>
      <w:r w:rsidR="008F1F89">
        <w:t xml:space="preserve">ent </w:t>
      </w:r>
      <w:r w:rsidR="00E77CFA">
        <w:t>‘</w:t>
      </w:r>
      <w:r w:rsidR="00834F9B" w:rsidRPr="00DD2FDD">
        <w:t>affective events</w:t>
      </w:r>
      <w:r w:rsidR="00E77CFA">
        <w:t>’</w:t>
      </w:r>
      <w:r w:rsidR="00834F9B" w:rsidRPr="00DD2FDD">
        <w:t xml:space="preserve"> (Weiss &amp; </w:t>
      </w:r>
      <w:proofErr w:type="spellStart"/>
      <w:r w:rsidR="00834F9B" w:rsidRPr="00DD2FDD">
        <w:t>Cropanzano</w:t>
      </w:r>
      <w:proofErr w:type="spellEnd"/>
      <w:r w:rsidR="00834F9B" w:rsidRPr="00DD2FDD">
        <w:t>, 1996)</w:t>
      </w:r>
      <w:r w:rsidRPr="00DD2FDD">
        <w:t xml:space="preserve">, where </w:t>
      </w:r>
      <w:r w:rsidRPr="00DD2FDD">
        <w:rPr>
          <w:bCs/>
          <w:color w:val="000000"/>
        </w:rPr>
        <w:t xml:space="preserve">cognitive dissonance of </w:t>
      </w:r>
      <w:r w:rsidR="00834F9B" w:rsidRPr="00DD2FDD">
        <w:rPr>
          <w:bCs/>
          <w:color w:val="000000"/>
        </w:rPr>
        <w:t>processing distant knowledge</w:t>
      </w:r>
      <w:r w:rsidRPr="00DD2FDD">
        <w:rPr>
          <w:bCs/>
          <w:color w:val="000000"/>
        </w:rPr>
        <w:t xml:space="preserve"> triggered emotional tension. </w:t>
      </w:r>
      <w:r w:rsidRPr="00DD2FDD">
        <w:t>That is, the individual need</w:t>
      </w:r>
      <w:r w:rsidR="00834F9B" w:rsidRPr="00DD2FDD">
        <w:t>s</w:t>
      </w:r>
      <w:r w:rsidRPr="00DD2FDD">
        <w:t xml:space="preserve"> to constantly override or modify the habitual thoughts, </w:t>
      </w:r>
      <w:proofErr w:type="gramStart"/>
      <w:r w:rsidRPr="00DD2FDD">
        <w:t>beliefs</w:t>
      </w:r>
      <w:proofErr w:type="gramEnd"/>
      <w:r w:rsidRPr="00DD2FDD">
        <w:t xml:space="preserve"> or </w:t>
      </w:r>
      <w:r w:rsidR="00B11111">
        <w:t>practice</w:t>
      </w:r>
      <w:r w:rsidRPr="00DD2FDD">
        <w:t xml:space="preserve"> for </w:t>
      </w:r>
      <w:r w:rsidR="00834F9B" w:rsidRPr="00DD2FDD">
        <w:t>the very</w:t>
      </w:r>
      <w:r w:rsidRPr="00DD2FDD">
        <w:t xml:space="preserve"> occurrence of productive interactions with foreign partners. Emotional awareness emerged from the adaptive challenge of PD being evaluated with personal concerns as frame of reference (Lazarus, 1991). For instance, the Chinese staff felt stressed about knowledge exchange because the mandate of English as a working language detrimentally decreased the perceived value of their technical or managerial </w:t>
      </w:r>
      <w:r w:rsidR="00834F9B" w:rsidRPr="00DD2FDD">
        <w:t>competence</w:t>
      </w:r>
      <w:r w:rsidRPr="00DD2FDD">
        <w:t xml:space="preserve">. The subsidiary staff felt </w:t>
      </w:r>
      <w:r w:rsidR="006C2B31" w:rsidRPr="00DD2FDD">
        <w:t xml:space="preserve">also </w:t>
      </w:r>
      <w:r w:rsidRPr="00DD2FDD">
        <w:t xml:space="preserve">stressed that they were often excluded from knowledge exchange due to language code-switching (from English to Chinese) by the Chinese side. </w:t>
      </w:r>
      <w:r w:rsidRPr="00DD2FDD">
        <w:rPr>
          <w:bCs/>
          <w:color w:val="000000"/>
        </w:rPr>
        <w:t>Given th</w:t>
      </w:r>
      <w:r w:rsidR="00834F9B" w:rsidRPr="00DD2FDD">
        <w:rPr>
          <w:bCs/>
          <w:color w:val="000000"/>
        </w:rPr>
        <w:t>e interactive and iterative nature of</w:t>
      </w:r>
      <w:r w:rsidRPr="00DD2FDD">
        <w:rPr>
          <w:bCs/>
          <w:color w:val="000000"/>
        </w:rPr>
        <w:t xml:space="preserve"> MNE knowledge transfer, </w:t>
      </w:r>
      <w:r w:rsidR="00834F9B" w:rsidRPr="00DD2FDD">
        <w:rPr>
          <w:bCs/>
          <w:color w:val="000000"/>
        </w:rPr>
        <w:t xml:space="preserve">the momentary </w:t>
      </w:r>
      <w:r w:rsidRPr="00DD2FDD">
        <w:rPr>
          <w:bCs/>
          <w:color w:val="000000"/>
        </w:rPr>
        <w:t xml:space="preserve">tension of </w:t>
      </w:r>
      <w:r w:rsidR="00834F9B" w:rsidRPr="00DD2FDD">
        <w:rPr>
          <w:bCs/>
          <w:color w:val="000000"/>
        </w:rPr>
        <w:t>distance</w:t>
      </w:r>
      <w:r w:rsidRPr="00DD2FDD">
        <w:rPr>
          <w:bCs/>
          <w:color w:val="000000"/>
        </w:rPr>
        <w:t xml:space="preserve"> could last over a long period of time when neither side of knowledge transfer attends to each other’s personal concerns (</w:t>
      </w:r>
      <w:proofErr w:type="spellStart"/>
      <w:r w:rsidRPr="00DD2FDD">
        <w:rPr>
          <w:bCs/>
          <w:color w:val="000000"/>
        </w:rPr>
        <w:t>Zaidman</w:t>
      </w:r>
      <w:proofErr w:type="spellEnd"/>
      <w:r w:rsidRPr="00DD2FDD">
        <w:rPr>
          <w:bCs/>
          <w:color w:val="000000"/>
        </w:rPr>
        <w:t xml:space="preserve"> &amp; Cohen, 2020). As our data show, </w:t>
      </w:r>
      <w:r w:rsidR="00D35B5A" w:rsidRPr="00DD2FDD">
        <w:rPr>
          <w:bCs/>
          <w:color w:val="000000"/>
        </w:rPr>
        <w:t>the</w:t>
      </w:r>
      <w:r w:rsidRPr="00DD2FDD">
        <w:rPr>
          <w:bCs/>
          <w:color w:val="000000"/>
        </w:rPr>
        <w:t xml:space="preserve"> lack of </w:t>
      </w:r>
      <w:r w:rsidR="00D35B5A" w:rsidRPr="00DD2FDD">
        <w:rPr>
          <w:bCs/>
          <w:color w:val="000000"/>
        </w:rPr>
        <w:t xml:space="preserve">a </w:t>
      </w:r>
      <w:r w:rsidRPr="00DD2FDD">
        <w:rPr>
          <w:bCs/>
          <w:color w:val="000000"/>
        </w:rPr>
        <w:t xml:space="preserve">mutually accepted level of knowledge codification created a vicious cycle of emotional tension from the very beginning of transfer process. </w:t>
      </w:r>
      <w:r w:rsidRPr="00DD2FDD">
        <w:t xml:space="preserve">This echoes the proposition that </w:t>
      </w:r>
      <w:r w:rsidR="00834F9B" w:rsidRPr="00DD2FDD">
        <w:lastRenderedPageBreak/>
        <w:t xml:space="preserve">local </w:t>
      </w:r>
      <w:r w:rsidRPr="00DD2FDD">
        <w:t>adaptation</w:t>
      </w:r>
      <w:r w:rsidR="00834F9B" w:rsidRPr="00DD2FDD">
        <w:t xml:space="preserve"> </w:t>
      </w:r>
      <w:r w:rsidRPr="00DD2FDD">
        <w:t xml:space="preserve">significantly increases the ‘stickiness’ </w:t>
      </w:r>
      <w:r w:rsidR="00834F9B" w:rsidRPr="00DD2FDD">
        <w:t xml:space="preserve">for firms to deploy knowledge in foreign countries (Jensen &amp; </w:t>
      </w:r>
      <w:proofErr w:type="spellStart"/>
      <w:r w:rsidR="00834F9B" w:rsidRPr="00DD2FDD">
        <w:t>Szulanski</w:t>
      </w:r>
      <w:proofErr w:type="spellEnd"/>
      <w:r w:rsidR="00834F9B" w:rsidRPr="00DD2FDD">
        <w:t>, 2004)</w:t>
      </w:r>
      <w:r w:rsidRPr="00DD2FDD">
        <w:t>. We argue that</w:t>
      </w:r>
      <w:r w:rsidR="00834F9B" w:rsidRPr="00DD2FDD">
        <w:t xml:space="preserve"> adaptational pressure at the individual level could drive PD perception to ‘personalization’ (i.e., individual discerns impact of country differences in the appraisal of personal concerns), thus making transfer process more ‘sticky’ in the sense that information asymmetries are complicated by emotional stress.</w:t>
      </w:r>
    </w:p>
    <w:p w14:paraId="3C9942C4" w14:textId="42B05BF4" w:rsidR="00B07FDD" w:rsidRPr="005623D8" w:rsidRDefault="00B07FDD" w:rsidP="008F1F89">
      <w:pPr>
        <w:spacing w:line="480" w:lineRule="auto"/>
        <w:ind w:firstLine="709"/>
        <w:jc w:val="both"/>
        <w:rPr>
          <w:bCs/>
          <w:color w:val="000000"/>
        </w:rPr>
      </w:pPr>
      <w:r w:rsidRPr="00DD2FDD">
        <w:t>Our analysis of the general emotional tension has revealed different types of PD-related emotions</w:t>
      </w:r>
      <w:r w:rsidRPr="00DD2FDD">
        <w:rPr>
          <w:bCs/>
          <w:color w:val="000000"/>
        </w:rPr>
        <w:t xml:space="preserve">. </w:t>
      </w:r>
      <w:r w:rsidR="00554EB5">
        <w:rPr>
          <w:bCs/>
          <w:color w:val="000000"/>
        </w:rPr>
        <w:t xml:space="preserve">The prominence of negative emotions provided additional support that lack of formal knowledge governance in an emerging MNE generated significant cross-cultural friction experienced at the individual level (Zhao et al., 2022). </w:t>
      </w:r>
      <w:r w:rsidR="008F1F89">
        <w:rPr>
          <w:bCs/>
          <w:color w:val="000000"/>
        </w:rPr>
        <w:t xml:space="preserve">Meanwhile, </w:t>
      </w:r>
      <w:r w:rsidR="008F1F89">
        <w:rPr>
          <w:iCs/>
        </w:rPr>
        <w:t xml:space="preserve">we employed critical incident technique and structured on-site observations to capture emotions trigged by specific knowledge transfer events. Unlike previous research focusing on emotions towards cross-border M&amp;A in general (e.g., </w:t>
      </w:r>
      <w:proofErr w:type="spellStart"/>
      <w:r w:rsidR="008F1F89">
        <w:rPr>
          <w:iCs/>
        </w:rPr>
        <w:t>Hasset</w:t>
      </w:r>
      <w:proofErr w:type="spellEnd"/>
      <w:r w:rsidR="008F1F89">
        <w:rPr>
          <w:iCs/>
        </w:rPr>
        <w:t xml:space="preserve"> et al., 2018), the mixed emotions emerged from our data were not prominent.  </w:t>
      </w:r>
      <w:r w:rsidRPr="00DD2FDD">
        <w:rPr>
          <w:bCs/>
          <w:color w:val="000000"/>
        </w:rPr>
        <w:t xml:space="preserve">Following the established approach in general management and IB literature (Seo et al., 2004; </w:t>
      </w:r>
      <w:proofErr w:type="spellStart"/>
      <w:r w:rsidRPr="00DD2FDD">
        <w:rPr>
          <w:bCs/>
          <w:color w:val="000000"/>
        </w:rPr>
        <w:t>Sinkovics</w:t>
      </w:r>
      <w:proofErr w:type="spellEnd"/>
      <w:r w:rsidRPr="00DD2FDD">
        <w:rPr>
          <w:bCs/>
          <w:color w:val="000000"/>
        </w:rPr>
        <w:t xml:space="preserve"> et al., 2011), we used ‘circumplex model’ to organize and explain our interviewee’s emotional experiences (Russell &amp; Barrett, 1999). According to this model </w:t>
      </w:r>
      <w:r w:rsidR="00C72733" w:rsidRPr="00DD2FDD">
        <w:rPr>
          <w:bCs/>
          <w:color w:val="000000"/>
        </w:rPr>
        <w:t>the essence of emotional</w:t>
      </w:r>
      <w:r w:rsidRPr="00DD2FDD">
        <w:rPr>
          <w:bCs/>
          <w:color w:val="000000"/>
        </w:rPr>
        <w:t xml:space="preserve"> experiences or </w:t>
      </w:r>
      <w:r w:rsidR="00B11111">
        <w:rPr>
          <w:bCs/>
          <w:color w:val="000000"/>
        </w:rPr>
        <w:t>‘</w:t>
      </w:r>
      <w:r w:rsidRPr="00DD2FDD">
        <w:rPr>
          <w:bCs/>
          <w:color w:val="000000"/>
        </w:rPr>
        <w:t>core affects</w:t>
      </w:r>
      <w:r w:rsidR="00B11111">
        <w:rPr>
          <w:bCs/>
          <w:color w:val="000000"/>
        </w:rPr>
        <w:t>’</w:t>
      </w:r>
      <w:r w:rsidRPr="00DD2FDD">
        <w:rPr>
          <w:bCs/>
          <w:color w:val="000000"/>
        </w:rPr>
        <w:t xml:space="preserve"> included two fundamental, independent dimensions, namely degree of pleasantness and degree of activation.</w:t>
      </w:r>
      <w:r w:rsidR="00C72733" w:rsidRPr="00DD2FDD">
        <w:rPr>
          <w:bCs/>
          <w:color w:val="000000"/>
        </w:rPr>
        <w:t xml:space="preserve"> Valence</w:t>
      </w:r>
      <w:r w:rsidRPr="00DD2FDD">
        <w:rPr>
          <w:bCs/>
          <w:color w:val="000000"/>
        </w:rPr>
        <w:t xml:space="preserve">, at the level of subjective experience, reflects hedonic </w:t>
      </w:r>
      <w:r w:rsidR="00C72733" w:rsidRPr="00DD2FDD">
        <w:rPr>
          <w:bCs/>
          <w:color w:val="000000"/>
        </w:rPr>
        <w:t>experience</w:t>
      </w:r>
      <w:r w:rsidRPr="00DD2FDD">
        <w:rPr>
          <w:bCs/>
          <w:color w:val="000000"/>
        </w:rPr>
        <w:t xml:space="preserve"> </w:t>
      </w:r>
      <w:r w:rsidR="00C72733" w:rsidRPr="00DD2FDD">
        <w:rPr>
          <w:bCs/>
          <w:color w:val="000000"/>
        </w:rPr>
        <w:t xml:space="preserve">of emotion </w:t>
      </w:r>
      <w:r w:rsidRPr="00DD2FDD">
        <w:rPr>
          <w:bCs/>
          <w:color w:val="000000"/>
        </w:rPr>
        <w:t xml:space="preserve">and </w:t>
      </w:r>
      <w:r w:rsidR="00C72733" w:rsidRPr="00DD2FDD">
        <w:rPr>
          <w:bCs/>
          <w:color w:val="000000"/>
        </w:rPr>
        <w:t>is related to</w:t>
      </w:r>
      <w:r w:rsidRPr="00DD2FDD">
        <w:rPr>
          <w:bCs/>
          <w:color w:val="000000"/>
        </w:rPr>
        <w:t xml:space="preserve"> primary appraisal of </w:t>
      </w:r>
      <w:r w:rsidR="00C72733" w:rsidRPr="00DD2FDD">
        <w:rPr>
          <w:bCs/>
          <w:color w:val="000000"/>
        </w:rPr>
        <w:t>personal</w:t>
      </w:r>
      <w:r w:rsidRPr="00DD2FDD">
        <w:rPr>
          <w:bCs/>
          <w:color w:val="000000"/>
        </w:rPr>
        <w:t xml:space="preserve"> benefit</w:t>
      </w:r>
      <w:r w:rsidR="00C72733" w:rsidRPr="00DD2FDD">
        <w:rPr>
          <w:bCs/>
          <w:color w:val="000000"/>
        </w:rPr>
        <w:t>/harm (</w:t>
      </w:r>
      <w:proofErr w:type="spellStart"/>
      <w:r w:rsidR="00C72733" w:rsidRPr="00DD2FDD">
        <w:rPr>
          <w:bCs/>
          <w:color w:val="000000"/>
        </w:rPr>
        <w:t>Oreg</w:t>
      </w:r>
      <w:proofErr w:type="spellEnd"/>
      <w:r w:rsidR="00C72733" w:rsidRPr="00DD2FDD">
        <w:rPr>
          <w:bCs/>
          <w:color w:val="000000"/>
        </w:rPr>
        <w:t xml:space="preserve"> et al., 2018)</w:t>
      </w:r>
      <w:r w:rsidRPr="00DD2FDD">
        <w:rPr>
          <w:bCs/>
          <w:color w:val="000000"/>
        </w:rPr>
        <w:t>. Th</w:t>
      </w:r>
      <w:r w:rsidR="0013164B" w:rsidRPr="00DD2FDD">
        <w:rPr>
          <w:bCs/>
          <w:color w:val="000000"/>
        </w:rPr>
        <w:t xml:space="preserve">is underlies the degree of </w:t>
      </w:r>
      <w:r w:rsidR="00C72733" w:rsidRPr="00DD2FDD">
        <w:rPr>
          <w:bCs/>
          <w:color w:val="000000"/>
        </w:rPr>
        <w:t>personal affinity</w:t>
      </w:r>
      <w:r w:rsidR="0013164B" w:rsidRPr="00DD2FDD">
        <w:rPr>
          <w:bCs/>
          <w:color w:val="000000"/>
        </w:rPr>
        <w:t xml:space="preserve"> with foreign </w:t>
      </w:r>
      <w:r w:rsidR="00C72733" w:rsidRPr="00DD2FDD">
        <w:rPr>
          <w:bCs/>
          <w:color w:val="000000"/>
        </w:rPr>
        <w:t>culture and business practice</w:t>
      </w:r>
      <w:r w:rsidR="0013164B" w:rsidRPr="00DD2FDD">
        <w:rPr>
          <w:bCs/>
          <w:color w:val="000000"/>
        </w:rPr>
        <w:t xml:space="preserve">, which </w:t>
      </w:r>
      <w:r w:rsidR="00F53B54" w:rsidRPr="00DD2FDD">
        <w:rPr>
          <w:bCs/>
          <w:color w:val="000000"/>
        </w:rPr>
        <w:t>manifested</w:t>
      </w:r>
      <w:r w:rsidR="00C72733" w:rsidRPr="00DD2FDD">
        <w:rPr>
          <w:bCs/>
          <w:color w:val="000000"/>
        </w:rPr>
        <w:t xml:space="preserve"> in</w:t>
      </w:r>
      <w:r w:rsidR="0013164B" w:rsidRPr="00DD2FDD">
        <w:rPr>
          <w:bCs/>
          <w:color w:val="000000"/>
        </w:rPr>
        <w:t xml:space="preserve"> </w:t>
      </w:r>
      <w:r w:rsidRPr="00DD2FDD">
        <w:rPr>
          <w:bCs/>
          <w:color w:val="000000"/>
        </w:rPr>
        <w:t>our participants’</w:t>
      </w:r>
      <w:r w:rsidR="00F53B54" w:rsidRPr="00DD2FDD">
        <w:rPr>
          <w:bCs/>
          <w:color w:val="000000"/>
        </w:rPr>
        <w:t xml:space="preserve"> ‘international orientation’ (</w:t>
      </w:r>
      <w:proofErr w:type="spellStart"/>
      <w:r w:rsidR="00F53B54" w:rsidRPr="00DD2FDD">
        <w:rPr>
          <w:bCs/>
          <w:color w:val="000000"/>
        </w:rPr>
        <w:t>Dichtl</w:t>
      </w:r>
      <w:proofErr w:type="spellEnd"/>
      <w:r w:rsidR="00F53B54" w:rsidRPr="00DD2FDD">
        <w:rPr>
          <w:bCs/>
          <w:color w:val="000000"/>
        </w:rPr>
        <w:t xml:space="preserve"> et al., 1990),</w:t>
      </w:r>
      <w:r w:rsidR="0013164B" w:rsidRPr="00DD2FDD">
        <w:rPr>
          <w:bCs/>
          <w:color w:val="000000"/>
        </w:rPr>
        <w:t xml:space="preserve"> </w:t>
      </w:r>
      <w:r w:rsidR="00F53B54" w:rsidRPr="00DD2FDD">
        <w:rPr>
          <w:bCs/>
          <w:color w:val="000000"/>
        </w:rPr>
        <w:t xml:space="preserve">driven by </w:t>
      </w:r>
      <w:r w:rsidR="00E85371" w:rsidRPr="00DD2FDD">
        <w:rPr>
          <w:bCs/>
          <w:color w:val="000000"/>
        </w:rPr>
        <w:t xml:space="preserve">their </w:t>
      </w:r>
      <w:r w:rsidR="00F53B54" w:rsidRPr="00DD2FDD">
        <w:rPr>
          <w:bCs/>
          <w:color w:val="000000"/>
        </w:rPr>
        <w:t xml:space="preserve">positive attitudes towards country differences and willingness to explore alternative meaning systems held by others (Smith et al, 2011; Sousa &amp; Bradley, 2006). </w:t>
      </w:r>
      <w:r w:rsidRPr="00DD2FDD">
        <w:rPr>
          <w:bCs/>
          <w:color w:val="000000"/>
        </w:rPr>
        <w:t>Activation refers to the intensity of action readiness (high or low arousal</w:t>
      </w:r>
      <w:r w:rsidR="00C72733" w:rsidRPr="00DD2FDD">
        <w:rPr>
          <w:bCs/>
          <w:color w:val="000000"/>
        </w:rPr>
        <w:t xml:space="preserve"> of emotions</w:t>
      </w:r>
      <w:r w:rsidRPr="00DD2FDD">
        <w:rPr>
          <w:bCs/>
          <w:color w:val="000000"/>
        </w:rPr>
        <w:t xml:space="preserve">), which is </w:t>
      </w:r>
      <w:r w:rsidR="00C72733" w:rsidRPr="00DD2FDD">
        <w:rPr>
          <w:bCs/>
          <w:color w:val="000000"/>
        </w:rPr>
        <w:t xml:space="preserve">positively </w:t>
      </w:r>
      <w:r w:rsidRPr="00DD2FDD">
        <w:rPr>
          <w:bCs/>
          <w:color w:val="000000"/>
        </w:rPr>
        <w:t>related to secondary appraisal of coping potential (</w:t>
      </w:r>
      <w:proofErr w:type="spellStart"/>
      <w:r w:rsidRPr="00DD2FDD">
        <w:rPr>
          <w:bCs/>
          <w:color w:val="000000"/>
        </w:rPr>
        <w:t>Oreg</w:t>
      </w:r>
      <w:proofErr w:type="spellEnd"/>
      <w:r w:rsidRPr="00DD2FDD">
        <w:rPr>
          <w:bCs/>
          <w:color w:val="000000"/>
        </w:rPr>
        <w:t xml:space="preserve"> et al., 2018). </w:t>
      </w:r>
      <w:r w:rsidR="00F53B54" w:rsidRPr="00DD2FDD">
        <w:rPr>
          <w:bCs/>
          <w:color w:val="000000"/>
        </w:rPr>
        <w:t>This underlies the</w:t>
      </w:r>
      <w:r w:rsidR="00E85371" w:rsidRPr="00DD2FDD">
        <w:rPr>
          <w:bCs/>
          <w:color w:val="000000"/>
        </w:rPr>
        <w:t xml:space="preserve"> level of</w:t>
      </w:r>
      <w:r w:rsidR="00B11111">
        <w:rPr>
          <w:bCs/>
          <w:color w:val="000000"/>
        </w:rPr>
        <w:t xml:space="preserve"> situational</w:t>
      </w:r>
      <w:r w:rsidR="00F53B54" w:rsidRPr="00DD2FDD">
        <w:rPr>
          <w:bCs/>
          <w:color w:val="000000"/>
        </w:rPr>
        <w:t xml:space="preserve"> efficacy </w:t>
      </w:r>
      <w:r w:rsidR="00E85371" w:rsidRPr="00DD2FDD">
        <w:rPr>
          <w:bCs/>
          <w:color w:val="000000"/>
        </w:rPr>
        <w:t xml:space="preserve">in </w:t>
      </w:r>
      <w:r w:rsidR="00F53B54" w:rsidRPr="00DD2FDD">
        <w:rPr>
          <w:bCs/>
          <w:color w:val="000000"/>
        </w:rPr>
        <w:t>addressing</w:t>
      </w:r>
      <w:r w:rsidR="00C72733" w:rsidRPr="00DD2FDD">
        <w:rPr>
          <w:bCs/>
          <w:color w:val="000000"/>
        </w:rPr>
        <w:t xml:space="preserve"> impact of </w:t>
      </w:r>
      <w:r w:rsidR="00E85371" w:rsidRPr="00DD2FDD">
        <w:rPr>
          <w:bCs/>
          <w:color w:val="000000"/>
        </w:rPr>
        <w:t xml:space="preserve">country differences </w:t>
      </w:r>
      <w:r w:rsidR="00C72733" w:rsidRPr="00DD2FDD">
        <w:rPr>
          <w:bCs/>
          <w:color w:val="000000"/>
        </w:rPr>
        <w:t>on the self (Smith et al., 2011)</w:t>
      </w:r>
      <w:r w:rsidR="00F53B54" w:rsidRPr="00DD2FDD">
        <w:rPr>
          <w:bCs/>
          <w:color w:val="000000"/>
        </w:rPr>
        <w:t xml:space="preserve">, </w:t>
      </w:r>
      <w:r w:rsidR="00E85371" w:rsidRPr="00DD2FDD">
        <w:rPr>
          <w:bCs/>
          <w:color w:val="000000"/>
        </w:rPr>
        <w:t xml:space="preserve">which appears </w:t>
      </w:r>
      <w:r w:rsidR="00E85371" w:rsidRPr="00DD2FDD">
        <w:rPr>
          <w:bCs/>
          <w:color w:val="000000"/>
        </w:rPr>
        <w:lastRenderedPageBreak/>
        <w:t xml:space="preserve">to depend on </w:t>
      </w:r>
      <w:r w:rsidR="00F53B54" w:rsidRPr="00DD2FDD">
        <w:rPr>
          <w:bCs/>
          <w:color w:val="000000"/>
        </w:rPr>
        <w:t xml:space="preserve">our participants </w:t>
      </w:r>
      <w:r w:rsidR="00B11111">
        <w:rPr>
          <w:bCs/>
          <w:color w:val="000000"/>
        </w:rPr>
        <w:t>‘</w:t>
      </w:r>
      <w:r w:rsidR="00F53B54" w:rsidRPr="00DD2FDD">
        <w:rPr>
          <w:bCs/>
          <w:color w:val="000000"/>
        </w:rPr>
        <w:t>functional/hierarchical power in the company</w:t>
      </w:r>
      <w:r w:rsidR="00B11111">
        <w:rPr>
          <w:bCs/>
          <w:color w:val="000000"/>
        </w:rPr>
        <w:t>’</w:t>
      </w:r>
      <w:r w:rsidR="00F53B54" w:rsidRPr="00DD2FDD">
        <w:rPr>
          <w:bCs/>
          <w:color w:val="000000"/>
        </w:rPr>
        <w:t xml:space="preserve">, </w:t>
      </w:r>
      <w:r w:rsidR="00B11111">
        <w:rPr>
          <w:bCs/>
          <w:color w:val="000000"/>
        </w:rPr>
        <w:t>‘</w:t>
      </w:r>
      <w:r w:rsidR="00F53B54" w:rsidRPr="00DD2FDD">
        <w:rPr>
          <w:bCs/>
          <w:color w:val="000000"/>
        </w:rPr>
        <w:t>personal connections with experienced local staff</w:t>
      </w:r>
      <w:r w:rsidR="00B11111">
        <w:rPr>
          <w:bCs/>
          <w:color w:val="000000"/>
        </w:rPr>
        <w:t>’</w:t>
      </w:r>
      <w:r w:rsidR="00F53B54" w:rsidRPr="00DD2FDD">
        <w:rPr>
          <w:bCs/>
          <w:color w:val="000000"/>
        </w:rPr>
        <w:t xml:space="preserve"> and </w:t>
      </w:r>
      <w:r w:rsidR="00B11111">
        <w:rPr>
          <w:bCs/>
          <w:color w:val="000000"/>
        </w:rPr>
        <w:t>‘</w:t>
      </w:r>
      <w:r w:rsidR="00F53B54" w:rsidRPr="00DD2FDD">
        <w:rPr>
          <w:bCs/>
          <w:color w:val="000000"/>
        </w:rPr>
        <w:t>pervious work experience of international I.T. project</w:t>
      </w:r>
      <w:r w:rsidR="00B11111">
        <w:rPr>
          <w:bCs/>
          <w:color w:val="000000"/>
        </w:rPr>
        <w:t>’</w:t>
      </w:r>
      <w:r w:rsidR="00315927" w:rsidRPr="00DD2FDD">
        <w:rPr>
          <w:bCs/>
          <w:color w:val="000000"/>
        </w:rPr>
        <w:t xml:space="preserve">. </w:t>
      </w:r>
      <w:r w:rsidRPr="00DD2FDD">
        <w:rPr>
          <w:bCs/>
          <w:color w:val="000000"/>
        </w:rPr>
        <w:t xml:space="preserve">As Figure 3 demonstrates, </w:t>
      </w:r>
      <w:r w:rsidR="00315927" w:rsidRPr="00DD2FDD">
        <w:rPr>
          <w:bCs/>
          <w:color w:val="000000"/>
        </w:rPr>
        <w:t xml:space="preserve">interactions between international </w:t>
      </w:r>
      <w:r w:rsidR="00E85371" w:rsidRPr="00DD2FDD">
        <w:rPr>
          <w:bCs/>
          <w:color w:val="000000"/>
        </w:rPr>
        <w:t>orientation and</w:t>
      </w:r>
      <w:r w:rsidR="00315927" w:rsidRPr="00DD2FDD">
        <w:rPr>
          <w:bCs/>
          <w:color w:val="000000"/>
        </w:rPr>
        <w:t xml:space="preserve"> </w:t>
      </w:r>
      <w:r w:rsidR="00B11111">
        <w:rPr>
          <w:bCs/>
          <w:color w:val="000000"/>
        </w:rPr>
        <w:t xml:space="preserve">situational </w:t>
      </w:r>
      <w:r w:rsidR="00315927" w:rsidRPr="00DD2FDD">
        <w:rPr>
          <w:bCs/>
          <w:color w:val="000000"/>
        </w:rPr>
        <w:t xml:space="preserve">efficacy to address </w:t>
      </w:r>
      <w:r w:rsidR="00E85371" w:rsidRPr="00DD2FDD">
        <w:rPr>
          <w:bCs/>
          <w:color w:val="000000"/>
        </w:rPr>
        <w:t>relevant</w:t>
      </w:r>
      <w:r w:rsidR="00315927" w:rsidRPr="00DD2FDD">
        <w:rPr>
          <w:bCs/>
          <w:color w:val="000000"/>
        </w:rPr>
        <w:t xml:space="preserve"> </w:t>
      </w:r>
      <w:r w:rsidR="00E85371" w:rsidRPr="00DD2FDD">
        <w:rPr>
          <w:bCs/>
          <w:color w:val="000000"/>
        </w:rPr>
        <w:t>difference</w:t>
      </w:r>
      <w:r w:rsidR="00C72733" w:rsidRPr="00DD2FDD">
        <w:rPr>
          <w:bCs/>
          <w:color w:val="000000"/>
        </w:rPr>
        <w:t>s</w:t>
      </w:r>
      <w:r w:rsidR="00E85371" w:rsidRPr="00DD2FDD">
        <w:rPr>
          <w:bCs/>
          <w:color w:val="000000"/>
        </w:rPr>
        <w:t xml:space="preserve"> capture</w:t>
      </w:r>
      <w:r w:rsidR="00315927" w:rsidRPr="00DD2FDD">
        <w:rPr>
          <w:bCs/>
          <w:color w:val="000000"/>
        </w:rPr>
        <w:t xml:space="preserve"> </w:t>
      </w:r>
      <w:r w:rsidRPr="00DD2FDD">
        <w:rPr>
          <w:bCs/>
          <w:color w:val="000000"/>
        </w:rPr>
        <w:t xml:space="preserve">four types of PD-related emotional experience: negative and activated (e.g., angry), negative deactivated (e.g., sad), positive and activated (e.g., encouraged) and positive and deactivated (e.g., contented). </w:t>
      </w:r>
    </w:p>
    <w:p w14:paraId="5EA334C4" w14:textId="77777777" w:rsidR="00B07FDD" w:rsidRPr="00DD2FDD" w:rsidRDefault="00B07FDD" w:rsidP="00B07FDD">
      <w:pPr>
        <w:pBdr>
          <w:top w:val="nil"/>
          <w:left w:val="nil"/>
          <w:bottom w:val="nil"/>
          <w:right w:val="nil"/>
          <w:between w:val="nil"/>
        </w:pBdr>
        <w:spacing w:line="480" w:lineRule="auto"/>
        <w:ind w:firstLine="709"/>
        <w:jc w:val="center"/>
        <w:rPr>
          <w:bCs/>
          <w:color w:val="000000"/>
        </w:rPr>
      </w:pPr>
      <w:r w:rsidRPr="00DD2FDD">
        <w:rPr>
          <w:bCs/>
          <w:color w:val="000000"/>
        </w:rPr>
        <w:t xml:space="preserve">=Insert Figure 3 around here = </w:t>
      </w:r>
    </w:p>
    <w:p w14:paraId="362C32B3" w14:textId="77777777" w:rsidR="00B07FDD" w:rsidRPr="00DD2FDD" w:rsidRDefault="00B07FDD" w:rsidP="00B07FDD">
      <w:pPr>
        <w:spacing w:line="480" w:lineRule="auto"/>
        <w:jc w:val="both"/>
      </w:pPr>
    </w:p>
    <w:p w14:paraId="58A1BB4B" w14:textId="56B5775A" w:rsidR="00B07FDD" w:rsidRPr="00DD2FDD" w:rsidRDefault="00B07FDD" w:rsidP="00B07FDD">
      <w:pPr>
        <w:spacing w:line="480" w:lineRule="auto"/>
        <w:ind w:firstLine="720"/>
        <w:jc w:val="both"/>
        <w:rPr>
          <w:color w:val="000000"/>
        </w:rPr>
      </w:pPr>
      <w:r w:rsidRPr="00DD2FDD">
        <w:rPr>
          <w:color w:val="000000"/>
        </w:rPr>
        <w:t xml:space="preserve">The 2x2 typology of emotional experience derived from our identified appraisal themes answers the call for more theory-informed explanation about various anxieties </w:t>
      </w:r>
      <w:r w:rsidR="00B11111">
        <w:rPr>
          <w:color w:val="000000"/>
        </w:rPr>
        <w:t xml:space="preserve">and affinities </w:t>
      </w:r>
      <w:r w:rsidRPr="00DD2FDD">
        <w:rPr>
          <w:color w:val="000000"/>
        </w:rPr>
        <w:t>evoked by the distance (</w:t>
      </w:r>
      <w:proofErr w:type="spellStart"/>
      <w:r w:rsidRPr="00DD2FDD">
        <w:rPr>
          <w:color w:val="000000"/>
        </w:rPr>
        <w:t>Nebus</w:t>
      </w:r>
      <w:proofErr w:type="spellEnd"/>
      <w:r w:rsidRPr="00DD2FDD">
        <w:rPr>
          <w:color w:val="000000"/>
        </w:rPr>
        <w:t xml:space="preserve"> &amp; Chai, 2014). As the findings further demonstrate, those appraisal themes are conceptually intertwined with individual attributes such as international experience, personal network and being open to change, which are found to influence or compensate cognitive processing of country difference information in previous PD studies (Smith et al., 2011). Because emotions are highly personalized analysis of country differences, we argue that even with same baseline knowledge of country differences, PD can </w:t>
      </w:r>
      <w:r w:rsidR="00B11111">
        <w:rPr>
          <w:color w:val="000000"/>
        </w:rPr>
        <w:t>be felt</w:t>
      </w:r>
      <w:r w:rsidRPr="00DD2FDD">
        <w:rPr>
          <w:color w:val="000000"/>
        </w:rPr>
        <w:t xml:space="preserve"> in an asymmetric way. For instance, our respondents from both China HQs and foreign subsidiaries considered cost in knowledge evaluation as disruptive, their emotional experience towards same disruption were strikingly asymmetric in terms of valence (e.g., irritation versus optimistic) and activation (e.g., anger versus fear).</w:t>
      </w:r>
    </w:p>
    <w:p w14:paraId="4F9B03E9" w14:textId="5AA0FD93" w:rsidR="00B07FDD" w:rsidRPr="00DD2FDD" w:rsidRDefault="00B07FDD" w:rsidP="00B07FDD">
      <w:pPr>
        <w:pBdr>
          <w:top w:val="nil"/>
          <w:left w:val="nil"/>
          <w:bottom w:val="nil"/>
          <w:right w:val="nil"/>
          <w:between w:val="nil"/>
        </w:pBdr>
        <w:spacing w:after="160" w:line="480" w:lineRule="auto"/>
        <w:ind w:firstLine="709"/>
        <w:jc w:val="both"/>
        <w:rPr>
          <w:color w:val="000000"/>
        </w:rPr>
      </w:pPr>
      <w:r w:rsidRPr="00DD2FDD">
        <w:rPr>
          <w:color w:val="000000"/>
        </w:rPr>
        <w:t>Finally, the analysis of our qualitative data has revealed that PD-related emotions lead to various attitude and behavio</w:t>
      </w:r>
      <w:r w:rsidR="005C2E57">
        <w:rPr>
          <w:color w:val="000000"/>
        </w:rPr>
        <w:t>u</w:t>
      </w:r>
      <w:r w:rsidRPr="00DD2FDD">
        <w:rPr>
          <w:color w:val="000000"/>
        </w:rPr>
        <w:t xml:space="preserve">r. As </w:t>
      </w:r>
      <w:r w:rsidR="00333202" w:rsidRPr="00DD2FDD">
        <w:rPr>
          <w:color w:val="000000"/>
        </w:rPr>
        <w:t xml:space="preserve">emotion-driven </w:t>
      </w:r>
      <w:r w:rsidRPr="00DD2FDD">
        <w:rPr>
          <w:color w:val="000000"/>
        </w:rPr>
        <w:t>coping strategies towards PD, these attitudes and behavio</w:t>
      </w:r>
      <w:r w:rsidR="005C2E57">
        <w:rPr>
          <w:color w:val="000000"/>
        </w:rPr>
        <w:t>u</w:t>
      </w:r>
      <w:r w:rsidRPr="00DD2FDD">
        <w:rPr>
          <w:color w:val="000000"/>
        </w:rPr>
        <w:t xml:space="preserve">r </w:t>
      </w:r>
      <w:r w:rsidRPr="00DD2FDD">
        <w:t>is consistent with</w:t>
      </w:r>
      <w:r w:rsidR="00333202" w:rsidRPr="00DD2FDD">
        <w:t xml:space="preserve"> fundamental motive</w:t>
      </w:r>
      <w:r w:rsidRPr="00DD2FDD">
        <w:t xml:space="preserve"> of the experienced emotions</w:t>
      </w:r>
      <w:r w:rsidR="00333202" w:rsidRPr="00DD2FDD">
        <w:t xml:space="preserve"> to address personal concerns (Lazarus, 1991)</w:t>
      </w:r>
      <w:r w:rsidRPr="00DD2FDD">
        <w:rPr>
          <w:color w:val="000000"/>
        </w:rPr>
        <w:t xml:space="preserve">. </w:t>
      </w:r>
      <w:r w:rsidR="00333202" w:rsidRPr="00DD2FDD">
        <w:rPr>
          <w:color w:val="000000"/>
        </w:rPr>
        <w:t xml:space="preserve">Following the adaptive </w:t>
      </w:r>
      <w:r w:rsidR="00B11111">
        <w:rPr>
          <w:color w:val="000000"/>
        </w:rPr>
        <w:t xml:space="preserve">themes </w:t>
      </w:r>
      <w:r w:rsidR="00333202" w:rsidRPr="00DD2FDD">
        <w:rPr>
          <w:color w:val="000000"/>
        </w:rPr>
        <w:t xml:space="preserve">of basic emotions (Ekman, 1992), we identify 4 specific coping modes of PD summarized in Table 5.  </w:t>
      </w:r>
    </w:p>
    <w:p w14:paraId="08F1EF6B" w14:textId="0F11CE05" w:rsidR="00B07FDD" w:rsidRPr="00DD2FDD" w:rsidRDefault="00B07FDD" w:rsidP="00B07FDD">
      <w:pPr>
        <w:pBdr>
          <w:top w:val="nil"/>
          <w:left w:val="nil"/>
          <w:bottom w:val="nil"/>
          <w:right w:val="nil"/>
          <w:between w:val="nil"/>
        </w:pBdr>
        <w:spacing w:after="160" w:line="480" w:lineRule="auto"/>
        <w:ind w:firstLine="709"/>
        <w:jc w:val="center"/>
        <w:rPr>
          <w:color w:val="000000"/>
        </w:rPr>
      </w:pPr>
      <w:r w:rsidRPr="00DD2FDD">
        <w:rPr>
          <w:color w:val="000000"/>
        </w:rPr>
        <w:lastRenderedPageBreak/>
        <w:t>=</w:t>
      </w:r>
      <w:r w:rsidR="00385AD6">
        <w:rPr>
          <w:color w:val="000000"/>
        </w:rPr>
        <w:t>I</w:t>
      </w:r>
      <w:r w:rsidRPr="00DD2FDD">
        <w:rPr>
          <w:color w:val="000000"/>
        </w:rPr>
        <w:t>nsert Table 5 around here=</w:t>
      </w:r>
    </w:p>
    <w:p w14:paraId="447A9351" w14:textId="6A60D7C9" w:rsidR="00B07FDD" w:rsidRPr="00DD2FDD" w:rsidRDefault="00333202" w:rsidP="00B07FDD">
      <w:pPr>
        <w:pBdr>
          <w:top w:val="nil"/>
          <w:left w:val="nil"/>
          <w:bottom w:val="nil"/>
          <w:right w:val="nil"/>
          <w:between w:val="nil"/>
        </w:pBdr>
        <w:spacing w:after="160" w:line="480" w:lineRule="auto"/>
        <w:ind w:firstLine="709"/>
        <w:jc w:val="both"/>
        <w:rPr>
          <w:color w:val="000000"/>
        </w:rPr>
      </w:pPr>
      <w:r w:rsidRPr="00DD2FDD">
        <w:rPr>
          <w:color w:val="000000"/>
        </w:rPr>
        <w:t xml:space="preserve">Overall, negative emotions accentuated or amplified our participants’ perceptions of distance. </w:t>
      </w:r>
      <w:r w:rsidR="006165B2" w:rsidRPr="00DD2FDD">
        <w:rPr>
          <w:color w:val="000000"/>
        </w:rPr>
        <w:t>W</w:t>
      </w:r>
      <w:r w:rsidR="00B07FDD" w:rsidRPr="00DD2FDD">
        <w:rPr>
          <w:color w:val="000000"/>
        </w:rPr>
        <w:t xml:space="preserve">e find anger (attacking mode) evoked negative attitudes </w:t>
      </w:r>
      <w:r w:rsidR="0051042A" w:rsidRPr="00DD2FDD">
        <w:rPr>
          <w:color w:val="000000"/>
        </w:rPr>
        <w:t>towards</w:t>
      </w:r>
      <w:r w:rsidR="00B07FDD" w:rsidRPr="00DD2FDD">
        <w:rPr>
          <w:color w:val="000000"/>
        </w:rPr>
        <w:t xml:space="preserve"> foreign partners’ work ethic, discounted </w:t>
      </w:r>
      <w:r w:rsidR="0051042A" w:rsidRPr="00DD2FDD">
        <w:rPr>
          <w:color w:val="000000"/>
        </w:rPr>
        <w:t xml:space="preserve">their </w:t>
      </w:r>
      <w:r w:rsidR="00B07FDD" w:rsidRPr="00DD2FDD">
        <w:rPr>
          <w:color w:val="000000"/>
        </w:rPr>
        <w:t xml:space="preserve">knowledge, and intention to </w:t>
      </w:r>
      <w:r w:rsidR="0051042A" w:rsidRPr="00DD2FDD">
        <w:rPr>
          <w:color w:val="000000"/>
        </w:rPr>
        <w:t>truncate the unpleasant cross-border contact</w:t>
      </w:r>
      <w:r w:rsidR="00B07FDD" w:rsidRPr="00DD2FDD">
        <w:rPr>
          <w:color w:val="000000"/>
        </w:rPr>
        <w:t xml:space="preserve"> whenever possible. This is different from fear (avoiding mode) which generated excessive self-doubt on one’s capability to </w:t>
      </w:r>
      <w:r w:rsidR="0051042A" w:rsidRPr="00DD2FDD">
        <w:rPr>
          <w:color w:val="000000"/>
        </w:rPr>
        <w:t xml:space="preserve">resolve information asymmetries or reduce personal </w:t>
      </w:r>
      <w:r w:rsidR="0048047B" w:rsidRPr="00DD2FDD">
        <w:rPr>
          <w:color w:val="000000"/>
        </w:rPr>
        <w:t xml:space="preserve">contact with foreign colleagues </w:t>
      </w:r>
      <w:r w:rsidR="00B07FDD" w:rsidRPr="00DD2FDD">
        <w:rPr>
          <w:color w:val="000000"/>
        </w:rPr>
        <w:t xml:space="preserve">even </w:t>
      </w:r>
      <w:r w:rsidR="0048047B" w:rsidRPr="00DD2FDD">
        <w:rPr>
          <w:color w:val="000000"/>
        </w:rPr>
        <w:t xml:space="preserve">instrumental </w:t>
      </w:r>
      <w:r w:rsidR="00B07FDD" w:rsidRPr="00DD2FDD">
        <w:rPr>
          <w:color w:val="000000"/>
        </w:rPr>
        <w:t xml:space="preserve">benefits of cross-border interactions were acknowledged. Short of salient action readiness, sadness (withdrawing mode) arises from an irrevocable loss of valuable goals (Roseman, 2013). Hence, defeated by the constant setbacks of international collaboration, sad participants in MNE knowledge often </w:t>
      </w:r>
      <w:r w:rsidR="005F64A6">
        <w:rPr>
          <w:color w:val="000000"/>
        </w:rPr>
        <w:t xml:space="preserve">framed </w:t>
      </w:r>
      <w:r w:rsidR="00B07FDD" w:rsidRPr="00DD2FDD">
        <w:rPr>
          <w:color w:val="000000"/>
        </w:rPr>
        <w:t xml:space="preserve">PD as an insurmountable obstacle or indicated their intention to quit from the ongoing project. </w:t>
      </w:r>
    </w:p>
    <w:p w14:paraId="2D727427" w14:textId="77777777" w:rsidR="00B07FDD" w:rsidRPr="00DD2FDD" w:rsidRDefault="00B07FDD" w:rsidP="00B07FDD">
      <w:pPr>
        <w:pBdr>
          <w:top w:val="nil"/>
          <w:left w:val="nil"/>
          <w:bottom w:val="nil"/>
          <w:right w:val="nil"/>
          <w:between w:val="nil"/>
        </w:pBdr>
        <w:spacing w:line="480" w:lineRule="auto"/>
        <w:ind w:firstLine="720"/>
        <w:jc w:val="both"/>
        <w:rPr>
          <w:b/>
          <w:bCs/>
          <w:color w:val="000000"/>
        </w:rPr>
      </w:pPr>
      <w:r w:rsidRPr="00DD2FDD">
        <w:rPr>
          <w:color w:val="000000"/>
        </w:rPr>
        <w:t xml:space="preserve">On the other hand, we find happiness (exploring mode) to reduce the perception of distance. In line with broaden-and-build function (Fredrickson, 2001), we find happiness facilitated the transformation of asymmetry into synergy through a commitment to resolve the setbacks along the transfer process, tolerance of friction as leaning curves, and interest to exploit the synergy between people with diverse cultural and business background. </w:t>
      </w:r>
    </w:p>
    <w:p w14:paraId="711AD50F" w14:textId="77777777" w:rsidR="00EE7E84" w:rsidRPr="00DD2FDD" w:rsidRDefault="00333202" w:rsidP="00EE7E84">
      <w:pPr>
        <w:pStyle w:val="Body"/>
        <w:spacing w:line="480" w:lineRule="auto"/>
        <w:ind w:firstLine="709"/>
        <w:jc w:val="both"/>
        <w:rPr>
          <w:rFonts w:ascii="Times New Roman" w:hAnsi="Times New Roman" w:cs="Times New Roman"/>
          <w:sz w:val="24"/>
          <w:szCs w:val="24"/>
          <w:lang w:val="en-GB"/>
        </w:rPr>
      </w:pPr>
      <w:proofErr w:type="spellStart"/>
      <w:r w:rsidRPr="00DD2FDD">
        <w:rPr>
          <w:rFonts w:ascii="Times New Roman" w:hAnsi="Times New Roman" w:cs="Times New Roman"/>
          <w:sz w:val="24"/>
          <w:szCs w:val="24"/>
          <w:lang w:val="en-GB"/>
        </w:rPr>
        <w:t>Frijda</w:t>
      </w:r>
      <w:proofErr w:type="spellEnd"/>
      <w:r w:rsidRPr="00DD2FDD">
        <w:rPr>
          <w:rFonts w:ascii="Times New Roman" w:hAnsi="Times New Roman" w:cs="Times New Roman"/>
          <w:sz w:val="24"/>
          <w:szCs w:val="24"/>
          <w:lang w:val="en-GB"/>
        </w:rPr>
        <w:t xml:space="preserve"> (2006) characterizes emotional response as ‘control precedence’. That is, they not only overrule other actions but also generate persistence in achieving immediate aim even at the risks of long-term repercussions. Both features underlie the impulsive nature of emotional effect. Hence, emotion-driven PD coping could be ‘irrational’ </w:t>
      </w:r>
      <w:r w:rsidR="00396365" w:rsidRPr="00DD2FDD">
        <w:rPr>
          <w:rFonts w:ascii="Times New Roman" w:hAnsi="Times New Roman" w:cs="Times New Roman"/>
          <w:sz w:val="24"/>
          <w:szCs w:val="24"/>
          <w:lang w:val="en-GB"/>
        </w:rPr>
        <w:t xml:space="preserve">for </w:t>
      </w:r>
      <w:r w:rsidRPr="00DD2FDD">
        <w:rPr>
          <w:rFonts w:ascii="Times New Roman" w:hAnsi="Times New Roman" w:cs="Times New Roman"/>
          <w:sz w:val="24"/>
          <w:szCs w:val="24"/>
          <w:lang w:val="en-GB"/>
        </w:rPr>
        <w:t xml:space="preserve">MNEs in search of effective knowledge management </w:t>
      </w:r>
      <w:r w:rsidR="004538BF" w:rsidRPr="00DD2FDD">
        <w:rPr>
          <w:rFonts w:ascii="Times New Roman" w:hAnsi="Times New Roman" w:cs="Times New Roman"/>
          <w:sz w:val="24"/>
          <w:szCs w:val="24"/>
          <w:lang w:val="en-GB"/>
        </w:rPr>
        <w:t xml:space="preserve">while nevertheless </w:t>
      </w:r>
      <w:r w:rsidRPr="00DD2FDD">
        <w:rPr>
          <w:rFonts w:ascii="Times New Roman" w:hAnsi="Times New Roman" w:cs="Times New Roman"/>
          <w:sz w:val="24"/>
          <w:szCs w:val="24"/>
          <w:lang w:val="en-GB"/>
        </w:rPr>
        <w:t>follow</w:t>
      </w:r>
      <w:r w:rsidR="004538BF" w:rsidRPr="00DD2FDD">
        <w:rPr>
          <w:rFonts w:ascii="Times New Roman" w:hAnsi="Times New Roman" w:cs="Times New Roman"/>
          <w:sz w:val="24"/>
          <w:szCs w:val="24"/>
          <w:lang w:val="en-GB"/>
        </w:rPr>
        <w:t>ing</w:t>
      </w:r>
      <w:r w:rsidRPr="00DD2FDD">
        <w:rPr>
          <w:rFonts w:ascii="Times New Roman" w:hAnsi="Times New Roman" w:cs="Times New Roman"/>
          <w:sz w:val="24"/>
          <w:szCs w:val="24"/>
          <w:lang w:val="en-GB"/>
        </w:rPr>
        <w:t xml:space="preserve"> ‘implacable logic’ for the individuals experiencing PD-related emotions. Previous work on PD coping is primarily driven by the focus on rational calculation on information requirement or costs (Child et al., 2019; </w:t>
      </w:r>
      <w:proofErr w:type="spellStart"/>
      <w:r w:rsidRPr="00DD2FDD">
        <w:rPr>
          <w:rFonts w:ascii="Times New Roman" w:hAnsi="Times New Roman" w:cs="Times New Roman"/>
          <w:sz w:val="24"/>
          <w:szCs w:val="24"/>
          <w:lang w:val="en-GB"/>
        </w:rPr>
        <w:t>Puthusserry</w:t>
      </w:r>
      <w:proofErr w:type="spellEnd"/>
      <w:r w:rsidRPr="00DD2FDD">
        <w:rPr>
          <w:rFonts w:ascii="Times New Roman" w:hAnsi="Times New Roman" w:cs="Times New Roman"/>
          <w:sz w:val="24"/>
          <w:szCs w:val="24"/>
          <w:lang w:val="en-GB"/>
        </w:rPr>
        <w:t xml:space="preserve"> et al., 2014). It is assumed firms will eventually overcome uncertainties associated with PD through cognition-based managerial learning (Weber et al., 2020). </w:t>
      </w:r>
      <w:r w:rsidR="00B07FDD" w:rsidRPr="00DD2FDD">
        <w:rPr>
          <w:rFonts w:ascii="Times New Roman" w:hAnsi="Times New Roman" w:cs="Times New Roman"/>
          <w:sz w:val="24"/>
          <w:szCs w:val="24"/>
          <w:lang w:val="en-GB"/>
        </w:rPr>
        <w:t>We propose that strong emotional response</w:t>
      </w:r>
      <w:r w:rsidR="00D96639" w:rsidRPr="00DD2FDD">
        <w:rPr>
          <w:rFonts w:ascii="Times New Roman" w:hAnsi="Times New Roman" w:cs="Times New Roman"/>
          <w:sz w:val="24"/>
          <w:szCs w:val="24"/>
          <w:lang w:val="en-GB"/>
        </w:rPr>
        <w:t>s</w:t>
      </w:r>
      <w:r w:rsidR="00B07FDD" w:rsidRPr="00DD2FDD">
        <w:rPr>
          <w:rFonts w:ascii="Times New Roman" w:hAnsi="Times New Roman" w:cs="Times New Roman"/>
          <w:sz w:val="24"/>
          <w:szCs w:val="24"/>
          <w:lang w:val="en-GB"/>
        </w:rPr>
        <w:t xml:space="preserve"> could render </w:t>
      </w:r>
      <w:r w:rsidR="00B07FDD" w:rsidRPr="00DD2FDD">
        <w:rPr>
          <w:rFonts w:ascii="Times New Roman" w:hAnsi="Times New Roman" w:cs="Times New Roman"/>
          <w:sz w:val="24"/>
          <w:szCs w:val="24"/>
          <w:lang w:val="en-GB"/>
        </w:rPr>
        <w:lastRenderedPageBreak/>
        <w:t xml:space="preserve">rational assessment of information-procurement irrelevant by </w:t>
      </w:r>
      <w:r w:rsidR="00523F31" w:rsidRPr="00DD2FDD">
        <w:rPr>
          <w:rFonts w:ascii="Times New Roman" w:hAnsi="Times New Roman" w:cs="Times New Roman"/>
          <w:sz w:val="24"/>
          <w:szCs w:val="24"/>
          <w:lang w:val="en-GB"/>
        </w:rPr>
        <w:t>provokin</w:t>
      </w:r>
      <w:r w:rsidR="00B07FDD" w:rsidRPr="00DD2FDD">
        <w:rPr>
          <w:rFonts w:ascii="Times New Roman" w:hAnsi="Times New Roman" w:cs="Times New Roman"/>
          <w:sz w:val="24"/>
          <w:szCs w:val="24"/>
          <w:lang w:val="en-GB"/>
        </w:rPr>
        <w:t xml:space="preserve">g individual </w:t>
      </w:r>
      <w:r w:rsidR="0022641E" w:rsidRPr="00DD2FDD">
        <w:rPr>
          <w:rFonts w:ascii="Times New Roman" w:hAnsi="Times New Roman" w:cs="Times New Roman"/>
          <w:sz w:val="24"/>
          <w:szCs w:val="24"/>
          <w:lang w:val="en-GB"/>
        </w:rPr>
        <w:t>attention</w:t>
      </w:r>
      <w:r w:rsidR="00B07FDD" w:rsidRPr="00DD2FDD">
        <w:rPr>
          <w:rFonts w:ascii="Times New Roman" w:hAnsi="Times New Roman" w:cs="Times New Roman"/>
          <w:sz w:val="24"/>
          <w:szCs w:val="24"/>
          <w:lang w:val="en-GB"/>
        </w:rPr>
        <w:t xml:space="preserve"> </w:t>
      </w:r>
      <w:r w:rsidRPr="00DD2FDD">
        <w:rPr>
          <w:rFonts w:ascii="Times New Roman" w:hAnsi="Times New Roman" w:cs="Times New Roman"/>
          <w:sz w:val="24"/>
          <w:szCs w:val="24"/>
          <w:lang w:val="en-GB"/>
        </w:rPr>
        <w:t xml:space="preserve">and commitment </w:t>
      </w:r>
      <w:r w:rsidR="00BC7D87" w:rsidRPr="00DD2FDD">
        <w:rPr>
          <w:rFonts w:ascii="Times New Roman" w:hAnsi="Times New Roman" w:cs="Times New Roman"/>
          <w:sz w:val="24"/>
          <w:szCs w:val="24"/>
          <w:lang w:val="en-GB"/>
        </w:rPr>
        <w:t>up</w:t>
      </w:r>
      <w:r w:rsidR="00B07FDD" w:rsidRPr="00DD2FDD">
        <w:rPr>
          <w:rFonts w:ascii="Times New Roman" w:hAnsi="Times New Roman" w:cs="Times New Roman"/>
          <w:sz w:val="24"/>
          <w:szCs w:val="24"/>
          <w:lang w:val="en-GB"/>
        </w:rPr>
        <w:t xml:space="preserve">on </w:t>
      </w:r>
      <w:r w:rsidR="00523F31" w:rsidRPr="00DD2FDD">
        <w:rPr>
          <w:rFonts w:ascii="Times New Roman" w:hAnsi="Times New Roman" w:cs="Times New Roman"/>
          <w:sz w:val="24"/>
          <w:szCs w:val="24"/>
          <w:lang w:val="en-GB"/>
        </w:rPr>
        <w:t xml:space="preserve">the </w:t>
      </w:r>
      <w:r w:rsidR="00B07FDD" w:rsidRPr="00DD2FDD">
        <w:rPr>
          <w:rFonts w:ascii="Times New Roman" w:hAnsi="Times New Roman" w:cs="Times New Roman"/>
          <w:sz w:val="24"/>
          <w:szCs w:val="24"/>
          <w:lang w:val="en-GB"/>
        </w:rPr>
        <w:t xml:space="preserve">urgency of addressing personal concerns. </w:t>
      </w:r>
    </w:p>
    <w:p w14:paraId="18F74A25" w14:textId="77777777" w:rsidR="00C47375" w:rsidRDefault="00C47375">
      <w:pPr>
        <w:spacing w:line="480" w:lineRule="auto"/>
        <w:jc w:val="both"/>
        <w:rPr>
          <w:b/>
        </w:rPr>
      </w:pPr>
      <w:bookmarkStart w:id="12" w:name="_Hlk115970204"/>
      <w:bookmarkStart w:id="13" w:name="_Hlk62482838"/>
    </w:p>
    <w:p w14:paraId="502AD66A" w14:textId="0C675427" w:rsidR="00CE5902" w:rsidRPr="00DD2FDD" w:rsidRDefault="002E3FEF">
      <w:pPr>
        <w:spacing w:line="480" w:lineRule="auto"/>
        <w:jc w:val="both"/>
        <w:rPr>
          <w:b/>
        </w:rPr>
      </w:pPr>
      <w:r w:rsidRPr="00DD2FDD">
        <w:rPr>
          <w:b/>
        </w:rPr>
        <w:t>5.</w:t>
      </w:r>
      <w:r w:rsidR="00C47375">
        <w:rPr>
          <w:b/>
        </w:rPr>
        <w:t>2</w:t>
      </w:r>
      <w:r w:rsidR="00657D62" w:rsidRPr="00DD2FDD">
        <w:rPr>
          <w:b/>
        </w:rPr>
        <w:t>. Theoretical contribution</w:t>
      </w:r>
    </w:p>
    <w:p w14:paraId="527C3241" w14:textId="3F107C5E" w:rsidR="008F1F89" w:rsidRDefault="005E7DF5" w:rsidP="000F4117">
      <w:pPr>
        <w:spacing w:line="480" w:lineRule="auto"/>
        <w:ind w:firstLine="709"/>
        <w:jc w:val="both"/>
      </w:pPr>
      <w:r w:rsidRPr="00DD2FDD">
        <w:t>We develop a theoretical framework</w:t>
      </w:r>
      <w:r w:rsidR="00F82FBE" w:rsidRPr="00DD2FDD">
        <w:t xml:space="preserve"> </w:t>
      </w:r>
      <w:r w:rsidRPr="00DD2FDD">
        <w:t xml:space="preserve">explicating </w:t>
      </w:r>
      <w:r w:rsidR="00F82FBE" w:rsidRPr="00DD2FDD">
        <w:t xml:space="preserve">the </w:t>
      </w:r>
      <w:r w:rsidRPr="00DD2FDD">
        <w:t>emotionality of PD perception in cross-border knowledge flow</w:t>
      </w:r>
      <w:r w:rsidR="00F82FBE" w:rsidRPr="00DD2FDD">
        <w:t xml:space="preserve">. </w:t>
      </w:r>
      <w:r w:rsidR="00CE1463" w:rsidRPr="00DD2FDD">
        <w:t xml:space="preserve">While recent IB </w:t>
      </w:r>
      <w:r w:rsidR="00FA04B0">
        <w:t xml:space="preserve">literature on cross-border M&amp;A </w:t>
      </w:r>
      <w:r w:rsidR="00CE1463" w:rsidRPr="00DD2FDD">
        <w:t>found emotions to be provoked by socio-cultural differences, emotions are primarily perceived as static in this literature (Sarala et al., 2019; Zahoor et al., 2022). Our model provides a coherent explana</w:t>
      </w:r>
      <w:r w:rsidR="00F82FBE" w:rsidRPr="00DD2FDD">
        <w:t>tion of</w:t>
      </w:r>
      <w:r w:rsidR="00CE1463" w:rsidRPr="00DD2FDD">
        <w:t xml:space="preserve"> appraisal</w:t>
      </w:r>
      <w:r w:rsidR="008F1F89">
        <w:t xml:space="preserve"> process</w:t>
      </w:r>
      <w:r w:rsidR="00CE1463" w:rsidRPr="00DD2FDD">
        <w:t xml:space="preserve"> and their differentiated effects on triggers, experiences, and effects of PD-related emotions. </w:t>
      </w:r>
      <w:r w:rsidR="00F82FBE" w:rsidRPr="00DD2FDD">
        <w:t>It</w:t>
      </w:r>
      <w:r w:rsidR="00CE1463" w:rsidRPr="00DD2FDD">
        <w:t xml:space="preserve"> suggests that PD is formed in the primary appraisal of personal concerns about country differences, triggering salient emotional awareness. With further appraisal of individual’s international orientation and </w:t>
      </w:r>
      <w:r w:rsidR="00B11111">
        <w:t xml:space="preserve">situational </w:t>
      </w:r>
      <w:r w:rsidR="00CE1463" w:rsidRPr="00DD2FDD">
        <w:t>efficacy</w:t>
      </w:r>
      <w:r w:rsidRPr="00DD2FDD">
        <w:t xml:space="preserve"> to address differences</w:t>
      </w:r>
      <w:r w:rsidR="00CE1463" w:rsidRPr="00DD2FDD">
        <w:t xml:space="preserve">, the emotional awareness produces path-dependent influences on emotional experiences and emotion-consistent attitude and </w:t>
      </w:r>
      <w:r w:rsidR="0085399E" w:rsidRPr="00DD2FDD">
        <w:t>behavio</w:t>
      </w:r>
      <w:r w:rsidR="00BE2E70">
        <w:t>u</w:t>
      </w:r>
      <w:r w:rsidR="0085399E" w:rsidRPr="00DD2FDD">
        <w:t>rs</w:t>
      </w:r>
      <w:r w:rsidR="00CE1463" w:rsidRPr="00DD2FDD">
        <w:t xml:space="preserve"> towards PD. By explicating the fundamental emotional pathway (</w:t>
      </w:r>
      <w:proofErr w:type="spellStart"/>
      <w:r w:rsidR="00CE1463" w:rsidRPr="00DD2FDD">
        <w:t>Elfenbein</w:t>
      </w:r>
      <w:proofErr w:type="spellEnd"/>
      <w:r w:rsidR="00CE1463" w:rsidRPr="00DD2FDD">
        <w:t xml:space="preserve">, 2007), our model helps to explain when and why emotions influence the distinctive way an individual perceives or copes with PD. </w:t>
      </w:r>
      <w:r w:rsidR="008F1F89">
        <w:t xml:space="preserve">Complementary to the extant literature on individual’s cognitive function of processing distance stimuli (e.g., Maitland &amp; </w:t>
      </w:r>
      <w:proofErr w:type="spellStart"/>
      <w:r w:rsidR="008F1F89">
        <w:t>Sammartino</w:t>
      </w:r>
      <w:proofErr w:type="spellEnd"/>
      <w:r w:rsidR="008F1F89">
        <w:t xml:space="preserve">, 2015; </w:t>
      </w:r>
      <w:proofErr w:type="spellStart"/>
      <w:r w:rsidR="008F1F89">
        <w:t>Nebus</w:t>
      </w:r>
      <w:proofErr w:type="spellEnd"/>
      <w:r w:rsidR="008F1F89">
        <w:t xml:space="preserve"> &amp; </w:t>
      </w:r>
      <w:proofErr w:type="spellStart"/>
      <w:r w:rsidR="008F1F89">
        <w:t>Celo</w:t>
      </w:r>
      <w:proofErr w:type="spellEnd"/>
      <w:r w:rsidR="008F1F89">
        <w:t xml:space="preserve">, 2020), we argue that development of PD perception also involves an emotionally charged processes of individual evaluating country difference with personal concerns as prominent referent context. As our study suggests, there are critical incidents when professional managers can take country difference very ‘personal’, experiencing intense emotions. These naturally felt emotion shape how the initial conditions of perceived PD are modified and responded to. As emotion represents “relational meanings” concerning the implications of one’s circumstances for personal well-being (Lazarus, 1991), our conceptual model on emotionality of PD offers a more </w:t>
      </w:r>
      <w:r w:rsidR="000F4117">
        <w:t>contextualized approach to explain</w:t>
      </w:r>
      <w:r w:rsidR="008F1F89">
        <w:t xml:space="preserve"> when and how distance matters (Leung et al., 2005). On measuring distance, </w:t>
      </w:r>
      <w:r w:rsidR="008F1F89">
        <w:lastRenderedPageBreak/>
        <w:t xml:space="preserve">our classification of PD-related emotions could contribute to more sophisticated instrument that truly synergize macro-level PD stimuli and micro-level perceived PD (Dow &amp; </w:t>
      </w:r>
      <w:proofErr w:type="spellStart"/>
      <w:r w:rsidR="008F1F89">
        <w:t>Karunaratna</w:t>
      </w:r>
      <w:proofErr w:type="spellEnd"/>
      <w:r w:rsidR="008F1F89">
        <w:t>, 2006).</w:t>
      </w:r>
    </w:p>
    <w:p w14:paraId="0D8B521D" w14:textId="77777777" w:rsidR="000F4117" w:rsidRPr="00DD2FDD" w:rsidRDefault="000F4117" w:rsidP="000F4117">
      <w:pPr>
        <w:spacing w:line="480" w:lineRule="auto"/>
        <w:ind w:firstLine="709"/>
        <w:jc w:val="both"/>
      </w:pPr>
    </w:p>
    <w:p w14:paraId="113581C5" w14:textId="2763058A" w:rsidR="00CE1463" w:rsidRPr="00DD2FDD" w:rsidRDefault="00F82FBE" w:rsidP="00CE1463">
      <w:pPr>
        <w:spacing w:line="480" w:lineRule="auto"/>
        <w:jc w:val="both"/>
      </w:pPr>
      <w:r w:rsidRPr="00DD2FDD">
        <w:tab/>
        <w:t xml:space="preserve">We are also able to shed light on the </w:t>
      </w:r>
      <w:r w:rsidR="00CE1463" w:rsidRPr="00DD2FDD">
        <w:t>sequence</w:t>
      </w:r>
      <w:r w:rsidR="00B11111">
        <w:t xml:space="preserve"> of cross-border business interactions</w:t>
      </w:r>
      <w:r w:rsidR="00CE1463" w:rsidRPr="00DD2FDD">
        <w:t xml:space="preserve"> in the phases</w:t>
      </w:r>
      <w:r w:rsidRPr="00DD2FDD">
        <w:t xml:space="preserve"> of </w:t>
      </w:r>
      <w:r w:rsidR="00B11111">
        <w:t>PD’s emotionality</w:t>
      </w:r>
      <w:r w:rsidRPr="00DD2FDD">
        <w:t xml:space="preserve">. </w:t>
      </w:r>
      <w:r w:rsidR="00CE1463" w:rsidRPr="00DD2FDD">
        <w:t>Following Gibson’s (2001) model</w:t>
      </w:r>
      <w:r w:rsidR="008F1F89">
        <w:t>,</w:t>
      </w:r>
      <w:r w:rsidR="00CE1463" w:rsidRPr="00DD2FDD">
        <w:t xml:space="preserve"> we demonstrate that </w:t>
      </w:r>
      <w:r w:rsidR="005E7DF5" w:rsidRPr="00DD2FDD">
        <w:t>information</w:t>
      </w:r>
      <w:r w:rsidR="00CE1463" w:rsidRPr="00DD2FDD">
        <w:t xml:space="preserve"> transfer consists of 4 consecutive phases concomitant with necessary cognitive patterns. In the empirical context of MNE knowledge transfer, our findings </w:t>
      </w:r>
      <w:r w:rsidRPr="00DD2FDD">
        <w:t>reveal</w:t>
      </w:r>
      <w:r w:rsidR="00CE1463" w:rsidRPr="00DD2FDD">
        <w:t xml:space="preserve"> that PD stimuli created a path-dependent emotional trajectory, affecting the progression of the phases. </w:t>
      </w:r>
      <w:r w:rsidR="006246F3">
        <w:t>Generally</w:t>
      </w:r>
      <w:r w:rsidR="00CE1463" w:rsidRPr="00DD2FDD">
        <w:t>, negative emotions seem to exacerbate the cognitive dissonance caused by country difference, disrupting the mo</w:t>
      </w:r>
      <w:r w:rsidRPr="00DD2FDD">
        <w:t>vement of transfer into the next ph</w:t>
      </w:r>
      <w:r w:rsidR="00CE1463" w:rsidRPr="00DD2FDD">
        <w:t xml:space="preserve">ase. In contrast, positive emotions seem to compensate or transform the cognitive distance of county difference, driving the knowledge transfer from one phase to the next. </w:t>
      </w:r>
      <w:r w:rsidRPr="00DD2FDD">
        <w:t xml:space="preserve">We also argue that </w:t>
      </w:r>
      <w:r w:rsidR="00CE1463" w:rsidRPr="00DD2FDD">
        <w:t xml:space="preserve">if PD-related emotions, and negative </w:t>
      </w:r>
      <w:proofErr w:type="gramStart"/>
      <w:r w:rsidR="00CE1463" w:rsidRPr="00DD2FDD">
        <w:t>emotions in particular, are</w:t>
      </w:r>
      <w:proofErr w:type="gramEnd"/>
      <w:r w:rsidR="00CE1463" w:rsidRPr="00DD2FDD">
        <w:t xml:space="preserve"> not addressed in one phase, their path-dependent consequence could amplify the perceived distance in the subsequent phases or cease the transfer process entirely. </w:t>
      </w:r>
      <w:r w:rsidR="006246F3">
        <w:t>Hence, path-dependent nature of emotion trajectory does not mean emotionality of PD is static and highly predictable. Given MNE knowledge transfer entails interrelated, specific events, our data indicates the emotio</w:t>
      </w:r>
      <w:r w:rsidR="008F1F89">
        <w:t>nal experience</w:t>
      </w:r>
      <w:r w:rsidR="006246F3">
        <w:t xml:space="preserve"> in one phase serves as an input for the appraisal of distance stimuli in the next phase, which contributes to new PD emotions with differentiated </w:t>
      </w:r>
      <w:r w:rsidR="008F1F89">
        <w:t>coping activities</w:t>
      </w:r>
      <w:r w:rsidR="006246F3">
        <w:t xml:space="preserve"> (</w:t>
      </w:r>
      <w:proofErr w:type="spellStart"/>
      <w:r w:rsidR="006246F3">
        <w:t>Frijda</w:t>
      </w:r>
      <w:proofErr w:type="spellEnd"/>
      <w:r w:rsidR="006246F3">
        <w:t xml:space="preserve">, 2006). </w:t>
      </w:r>
      <w:r w:rsidR="000731A5" w:rsidRPr="00DD2FDD">
        <w:t>Extrapolating from our interviews, emotion is a vital but neglected factor that needs</w:t>
      </w:r>
      <w:r w:rsidR="005C2E57">
        <w:t xml:space="preserve"> to be accounted for when analys</w:t>
      </w:r>
      <w:r w:rsidR="000731A5" w:rsidRPr="00DD2FDD">
        <w:t xml:space="preserve">ing the firm’s internationalization process. While firm’s ability to move from psychologically close to distant countries depends on the accurate knowledge about country differences (Johanson &amp; Vahlne, 1977), we expect that emotions as personal evaluation of </w:t>
      </w:r>
      <w:r w:rsidR="00F62D86" w:rsidRPr="00DD2FDD">
        <w:t>new environment</w:t>
      </w:r>
      <w:r w:rsidR="000731A5" w:rsidRPr="00DD2FDD">
        <w:t xml:space="preserve"> will shape how and even whether objective knowledge will be used at all (Lazarus, 1991). </w:t>
      </w:r>
    </w:p>
    <w:p w14:paraId="11C5851B" w14:textId="34EDFDD1" w:rsidR="00C443EC" w:rsidRPr="00DD2FDD" w:rsidRDefault="00FA04B0" w:rsidP="006246F3">
      <w:pPr>
        <w:spacing w:line="480" w:lineRule="auto"/>
        <w:ind w:firstLine="851"/>
        <w:jc w:val="both"/>
      </w:pPr>
      <w:r>
        <w:lastRenderedPageBreak/>
        <w:t>F</w:t>
      </w:r>
      <w:r w:rsidR="00F82FBE" w:rsidRPr="00DD2FDD">
        <w:t>inally, w</w:t>
      </w:r>
      <w:r w:rsidR="00CE1463" w:rsidRPr="00DD2FDD">
        <w:t>e identified four PD stimuli as emotional triggers over the corresponding phases of MNE knowledge transfer. They indicate the critical</w:t>
      </w:r>
      <w:r w:rsidR="006246F3">
        <w:t xml:space="preserve"> incidents</w:t>
      </w:r>
      <w:r w:rsidR="00CE1463" w:rsidRPr="00DD2FDD">
        <w:t xml:space="preserve"> where </w:t>
      </w:r>
      <w:r w:rsidR="006246F3">
        <w:t xml:space="preserve">PD perception is either </w:t>
      </w:r>
      <w:r w:rsidR="008F1F89">
        <w:t>accentuated</w:t>
      </w:r>
      <w:r w:rsidR="006246F3">
        <w:t xml:space="preserve"> by negative emotions or weakened by positive emotional path, altering the purpose, </w:t>
      </w:r>
      <w:proofErr w:type="gramStart"/>
      <w:r w:rsidR="006246F3">
        <w:t>pattern</w:t>
      </w:r>
      <w:proofErr w:type="gramEnd"/>
      <w:r w:rsidR="006246F3">
        <w:t xml:space="preserve"> and efficacy of </w:t>
      </w:r>
      <w:r w:rsidR="00294B25">
        <w:t>individual cross-border interactions</w:t>
      </w:r>
      <w:r w:rsidR="006246F3">
        <w:t xml:space="preserve">. </w:t>
      </w:r>
      <w:r w:rsidR="00063AF7" w:rsidRPr="00DD2FDD">
        <w:t>Given the impulsive, contagious nature of emotions (</w:t>
      </w:r>
      <w:proofErr w:type="spellStart"/>
      <w:r w:rsidR="00063AF7" w:rsidRPr="00DD2FDD">
        <w:t>Frij</w:t>
      </w:r>
      <w:r w:rsidR="000731A5" w:rsidRPr="00DD2FDD">
        <w:t>da</w:t>
      </w:r>
      <w:proofErr w:type="spellEnd"/>
      <w:r w:rsidR="000731A5" w:rsidRPr="00DD2FDD">
        <w:t>, 2006),</w:t>
      </w:r>
      <w:r w:rsidR="00063AF7" w:rsidRPr="00DD2FDD">
        <w:t xml:space="preserve"> we </w:t>
      </w:r>
      <w:r w:rsidR="000731A5" w:rsidRPr="00DD2FDD">
        <w:t>propose</w:t>
      </w:r>
      <w:r w:rsidR="00063AF7" w:rsidRPr="00DD2FDD">
        <w:t xml:space="preserve"> that these emotional catalysts</w:t>
      </w:r>
      <w:r w:rsidR="000731A5" w:rsidRPr="00DD2FDD">
        <w:t xml:space="preserve"> </w:t>
      </w:r>
      <w:r w:rsidR="00063AF7" w:rsidRPr="00DD2FDD">
        <w:t xml:space="preserve">tend to be more prominent to emerging MNEs which heavily rely on </w:t>
      </w:r>
      <w:r w:rsidR="000731A5" w:rsidRPr="00DD2FDD">
        <w:t>knowledge brokers to absorb the tension of cross-border knowledge flow</w:t>
      </w:r>
      <w:r w:rsidR="00063AF7" w:rsidRPr="00DD2FDD">
        <w:t xml:space="preserve"> (Zhao et al., 2022). </w:t>
      </w:r>
    </w:p>
    <w:p w14:paraId="27706F1A" w14:textId="77777777" w:rsidR="00CA1473" w:rsidRPr="00DD2FDD" w:rsidRDefault="00CA1473" w:rsidP="00CA1473">
      <w:pPr>
        <w:spacing w:line="480" w:lineRule="auto"/>
        <w:ind w:firstLine="851"/>
        <w:jc w:val="both"/>
      </w:pPr>
    </w:p>
    <w:p w14:paraId="167092DA" w14:textId="63F69B1F" w:rsidR="00CE5902" w:rsidRPr="00DD2FDD" w:rsidRDefault="008931E5" w:rsidP="00C66AE5">
      <w:pPr>
        <w:spacing w:line="480" w:lineRule="auto"/>
        <w:jc w:val="both"/>
        <w:rPr>
          <w:b/>
          <w:iCs/>
          <w:color w:val="000000"/>
        </w:rPr>
      </w:pPr>
      <w:r w:rsidRPr="00DD2FDD">
        <w:rPr>
          <w:b/>
          <w:iCs/>
          <w:color w:val="000000"/>
        </w:rPr>
        <w:t>5.</w:t>
      </w:r>
      <w:r w:rsidR="00C47375">
        <w:rPr>
          <w:b/>
          <w:iCs/>
          <w:color w:val="000000"/>
        </w:rPr>
        <w:t>3</w:t>
      </w:r>
      <w:r w:rsidRPr="00DD2FDD">
        <w:rPr>
          <w:b/>
          <w:iCs/>
          <w:color w:val="000000"/>
        </w:rPr>
        <w:t xml:space="preserve">. </w:t>
      </w:r>
      <w:r w:rsidR="00CE5902" w:rsidRPr="00DD2FDD">
        <w:rPr>
          <w:b/>
          <w:iCs/>
          <w:color w:val="000000"/>
        </w:rPr>
        <w:t>Managerial relevance</w:t>
      </w:r>
    </w:p>
    <w:p w14:paraId="1049308C" w14:textId="2638835E" w:rsidR="007223BA" w:rsidRPr="00DD2FDD" w:rsidRDefault="00DF6AF5" w:rsidP="00E74235">
      <w:pPr>
        <w:spacing w:line="480" w:lineRule="auto"/>
        <w:ind w:firstLine="851"/>
        <w:jc w:val="both"/>
      </w:pPr>
      <w:r w:rsidRPr="00DD2FDD">
        <w:rPr>
          <w:bCs/>
          <w:color w:val="000000"/>
        </w:rPr>
        <w:t>Communication in English and via technology-mediated tools (e.g., email, online conference call) are common practice in MNEs, specifically for those in I.T. service industry.</w:t>
      </w:r>
      <w:r w:rsidR="007223BA" w:rsidRPr="00DD2FDD">
        <w:rPr>
          <w:bCs/>
          <w:color w:val="000000"/>
        </w:rPr>
        <w:t xml:space="preserve"> However, reliance on low-context, efficiency-driven communication practice makes it more difficult to detect and manage PD-related emotions (</w:t>
      </w:r>
      <w:proofErr w:type="spellStart"/>
      <w:r w:rsidR="007223BA" w:rsidRPr="00DD2FDD">
        <w:rPr>
          <w:bCs/>
          <w:color w:val="000000"/>
        </w:rPr>
        <w:t>Vuori</w:t>
      </w:r>
      <w:proofErr w:type="spellEnd"/>
      <w:r w:rsidR="007223BA" w:rsidRPr="00DD2FDD">
        <w:rPr>
          <w:bCs/>
          <w:color w:val="000000"/>
        </w:rPr>
        <w:t xml:space="preserve"> et al., 2018). This </w:t>
      </w:r>
      <w:r w:rsidR="007513A5" w:rsidRPr="00DD2FDD">
        <w:rPr>
          <w:bCs/>
          <w:color w:val="000000"/>
        </w:rPr>
        <w:t>study</w:t>
      </w:r>
      <w:r w:rsidR="007223BA" w:rsidRPr="00DD2FDD">
        <w:rPr>
          <w:bCs/>
          <w:color w:val="000000"/>
        </w:rPr>
        <w:t xml:space="preserve"> provides insights </w:t>
      </w:r>
      <w:r w:rsidR="007513A5" w:rsidRPr="00DD2FDD">
        <w:rPr>
          <w:bCs/>
          <w:color w:val="000000"/>
        </w:rPr>
        <w:t>into</w:t>
      </w:r>
      <w:r w:rsidR="007223BA" w:rsidRPr="00DD2FDD">
        <w:rPr>
          <w:color w:val="000000"/>
        </w:rPr>
        <w:t xml:space="preserve"> how</w:t>
      </w:r>
      <w:r w:rsidR="007223BA" w:rsidRPr="00DD2FDD">
        <w:rPr>
          <w:bCs/>
          <w:color w:val="000000"/>
        </w:rPr>
        <w:t xml:space="preserve"> MNEs can better understand when and how learning from distance becomes too emotional to handle even for the professional managers. In particular, the companies should recognize </w:t>
      </w:r>
      <w:r w:rsidR="007223BA" w:rsidRPr="00DD2FDD">
        <w:t xml:space="preserve">‘getting emotional’ is a natural experience as individual discerns personal meaning of country differences. MNEs need to be altered with these emotion episodes. MNEs can increase staff awareness and capability to leverage PD-related emotions via debriefing, simulated scenario or assigning a mentor. The typology of emotions triggered by distance offers a useful starting point for the managers to strategically ‘cool down’ some emotions or ‘warm up’ others. </w:t>
      </w:r>
      <w:r w:rsidR="00D26C13" w:rsidRPr="00DD2FDD">
        <w:t xml:space="preserve">An informed emotion management is particularly vital for EMNEs to create a positive affective social integration that encourages collaborations with the staff in acquired units on functional upgrading after cross-border M&amp;A (Torres de Oliveira et al., 2020). </w:t>
      </w:r>
    </w:p>
    <w:p w14:paraId="5FD093FF" w14:textId="77777777" w:rsidR="00C66AE5" w:rsidRPr="00DD2FDD" w:rsidRDefault="00C66AE5" w:rsidP="00A44ED9">
      <w:pPr>
        <w:spacing w:line="480" w:lineRule="auto"/>
        <w:jc w:val="both"/>
        <w:rPr>
          <w:color w:val="000000"/>
        </w:rPr>
      </w:pPr>
    </w:p>
    <w:p w14:paraId="5FCA99A4" w14:textId="3BD8C72B" w:rsidR="00C66AE5" w:rsidRPr="00DD2FDD" w:rsidRDefault="008931E5" w:rsidP="00A44ED9">
      <w:pPr>
        <w:pBdr>
          <w:top w:val="nil"/>
          <w:left w:val="nil"/>
          <w:bottom w:val="nil"/>
          <w:right w:val="nil"/>
          <w:between w:val="nil"/>
        </w:pBdr>
        <w:spacing w:line="480" w:lineRule="auto"/>
        <w:jc w:val="both"/>
        <w:rPr>
          <w:b/>
          <w:bCs/>
          <w:iCs/>
          <w:color w:val="000000"/>
        </w:rPr>
      </w:pPr>
      <w:r w:rsidRPr="00DD2FDD">
        <w:rPr>
          <w:b/>
          <w:bCs/>
          <w:iCs/>
          <w:color w:val="000000"/>
        </w:rPr>
        <w:t>5.</w:t>
      </w:r>
      <w:r w:rsidR="00C47375">
        <w:rPr>
          <w:b/>
          <w:bCs/>
          <w:iCs/>
          <w:color w:val="000000"/>
        </w:rPr>
        <w:t>4</w:t>
      </w:r>
      <w:r w:rsidR="0040573A" w:rsidRPr="00DD2FDD">
        <w:rPr>
          <w:b/>
          <w:bCs/>
          <w:iCs/>
          <w:color w:val="000000"/>
        </w:rPr>
        <w:t xml:space="preserve">. </w:t>
      </w:r>
      <w:r w:rsidR="00C66AE5" w:rsidRPr="00DD2FDD">
        <w:rPr>
          <w:b/>
          <w:bCs/>
          <w:iCs/>
          <w:color w:val="000000"/>
        </w:rPr>
        <w:t>Limitations and future research</w:t>
      </w:r>
    </w:p>
    <w:p w14:paraId="7A751A04" w14:textId="37335AC4" w:rsidR="00C66AE5" w:rsidRPr="00DD2FDD" w:rsidRDefault="00C66AE5">
      <w:pPr>
        <w:spacing w:line="480" w:lineRule="auto"/>
        <w:ind w:firstLine="709"/>
        <w:jc w:val="both"/>
        <w:rPr>
          <w:color w:val="000000"/>
        </w:rPr>
      </w:pPr>
      <w:r w:rsidRPr="00DD2FDD">
        <w:rPr>
          <w:color w:val="000000"/>
        </w:rPr>
        <w:lastRenderedPageBreak/>
        <w:t xml:space="preserve">There are several limitations of </w:t>
      </w:r>
      <w:r w:rsidR="00EB63F8" w:rsidRPr="00DD2FDD">
        <w:rPr>
          <w:color w:val="000000"/>
        </w:rPr>
        <w:t xml:space="preserve">our work </w:t>
      </w:r>
      <w:r w:rsidRPr="00DD2FDD">
        <w:rPr>
          <w:color w:val="000000"/>
        </w:rPr>
        <w:t>that offer interesting avenues for future research. First, derived from a single case study</w:t>
      </w:r>
      <w:r w:rsidR="008931E5" w:rsidRPr="00DD2FDD">
        <w:rPr>
          <w:color w:val="000000"/>
        </w:rPr>
        <w:t xml:space="preserve"> of an MNE from emerging countries</w:t>
      </w:r>
      <w:r w:rsidRPr="00DD2FDD">
        <w:rPr>
          <w:color w:val="000000"/>
        </w:rPr>
        <w:t xml:space="preserve">, our findings on emotionality of </w:t>
      </w:r>
      <w:r w:rsidR="00B11653" w:rsidRPr="00DD2FDD">
        <w:rPr>
          <w:color w:val="000000"/>
        </w:rPr>
        <w:t xml:space="preserve">PD </w:t>
      </w:r>
      <w:r w:rsidRPr="00DD2FDD">
        <w:rPr>
          <w:color w:val="000000"/>
        </w:rPr>
        <w:t xml:space="preserve">require further empirical testing in those </w:t>
      </w:r>
      <w:r w:rsidR="008931E5" w:rsidRPr="00DD2FDD">
        <w:rPr>
          <w:color w:val="000000"/>
        </w:rPr>
        <w:t xml:space="preserve">advanced </w:t>
      </w:r>
      <w:r w:rsidRPr="00DD2FDD">
        <w:rPr>
          <w:color w:val="000000"/>
        </w:rPr>
        <w:t>MNEs</w:t>
      </w:r>
      <w:r w:rsidR="008931E5" w:rsidRPr="00DD2FDD">
        <w:rPr>
          <w:color w:val="000000"/>
        </w:rPr>
        <w:t xml:space="preserve"> where more established organizational routines could shape the individual responses to discrete emotions in knowledge interactions</w:t>
      </w:r>
      <w:r w:rsidRPr="00DD2FDD">
        <w:rPr>
          <w:color w:val="000000"/>
        </w:rPr>
        <w:t xml:space="preserve">. Second, the </w:t>
      </w:r>
      <w:r w:rsidR="00F82FBE" w:rsidRPr="00DD2FDD">
        <w:rPr>
          <w:color w:val="000000"/>
        </w:rPr>
        <w:t xml:space="preserve">empirical context </w:t>
      </w:r>
      <w:r w:rsidRPr="00DD2FDD">
        <w:rPr>
          <w:color w:val="000000"/>
        </w:rPr>
        <w:t xml:space="preserve">of this </w:t>
      </w:r>
      <w:r w:rsidR="00EB63F8" w:rsidRPr="00DD2FDD">
        <w:rPr>
          <w:color w:val="000000"/>
        </w:rPr>
        <w:t>paper</w:t>
      </w:r>
      <w:r w:rsidRPr="00DD2FDD">
        <w:rPr>
          <w:color w:val="000000"/>
        </w:rPr>
        <w:t xml:space="preserve"> </w:t>
      </w:r>
      <w:r w:rsidR="005C2E57" w:rsidRPr="00DD2FDD">
        <w:rPr>
          <w:color w:val="000000"/>
        </w:rPr>
        <w:t>centres</w:t>
      </w:r>
      <w:r w:rsidRPr="00DD2FDD">
        <w:rPr>
          <w:color w:val="000000"/>
        </w:rPr>
        <w:t xml:space="preserve"> </w:t>
      </w:r>
      <w:r w:rsidR="00FA04B0">
        <w:rPr>
          <w:color w:val="000000"/>
        </w:rPr>
        <w:t xml:space="preserve">on </w:t>
      </w:r>
      <w:r w:rsidR="009B2666" w:rsidRPr="00DD2FDD">
        <w:rPr>
          <w:color w:val="000000"/>
        </w:rPr>
        <w:t xml:space="preserve">the </w:t>
      </w:r>
      <w:r w:rsidRPr="00DD2FDD">
        <w:rPr>
          <w:color w:val="000000"/>
        </w:rPr>
        <w:t>obstacles to vertical information flow between HQ and subsidiary. Previous research has indicated that the knowledge flow among subsidiaries often entail</w:t>
      </w:r>
      <w:r w:rsidR="009B2666" w:rsidRPr="00DD2FDD">
        <w:rPr>
          <w:color w:val="000000"/>
        </w:rPr>
        <w:t>s</w:t>
      </w:r>
      <w:r w:rsidRPr="00DD2FDD">
        <w:rPr>
          <w:color w:val="000000"/>
        </w:rPr>
        <w:t xml:space="preserve"> different motivation, </w:t>
      </w:r>
      <w:proofErr w:type="gramStart"/>
      <w:r w:rsidRPr="00DD2FDD">
        <w:rPr>
          <w:color w:val="000000"/>
        </w:rPr>
        <w:t>process</w:t>
      </w:r>
      <w:proofErr w:type="gramEnd"/>
      <w:r w:rsidRPr="00DD2FDD">
        <w:rPr>
          <w:color w:val="000000"/>
        </w:rPr>
        <w:t xml:space="preserve"> and consequence (</w:t>
      </w:r>
      <w:proofErr w:type="spellStart"/>
      <w:r w:rsidRPr="00DD2FDD">
        <w:rPr>
          <w:color w:val="000000"/>
        </w:rPr>
        <w:t>Michailova</w:t>
      </w:r>
      <w:proofErr w:type="spellEnd"/>
      <w:r w:rsidRPr="00DD2FDD">
        <w:rPr>
          <w:color w:val="000000"/>
        </w:rPr>
        <w:t xml:space="preserve"> &amp; </w:t>
      </w:r>
      <w:proofErr w:type="spellStart"/>
      <w:r w:rsidRPr="00DD2FDD">
        <w:rPr>
          <w:color w:val="000000"/>
        </w:rPr>
        <w:t>Mustaffa</w:t>
      </w:r>
      <w:proofErr w:type="spellEnd"/>
      <w:r w:rsidRPr="00DD2FDD">
        <w:rPr>
          <w:color w:val="000000"/>
        </w:rPr>
        <w:t>, 2012). This points to a promising research avenue on how horizontal information flows could moderate role of emotion</w:t>
      </w:r>
      <w:r w:rsidR="009B2666" w:rsidRPr="00DD2FDD">
        <w:rPr>
          <w:color w:val="000000"/>
        </w:rPr>
        <w:t>s</w:t>
      </w:r>
      <w:r w:rsidRPr="00DD2FDD">
        <w:rPr>
          <w:color w:val="000000"/>
        </w:rPr>
        <w:t xml:space="preserve"> in formation of distance perception</w:t>
      </w:r>
      <w:r w:rsidR="009B2666" w:rsidRPr="00DD2FDD">
        <w:rPr>
          <w:color w:val="000000"/>
        </w:rPr>
        <w:t>s</w:t>
      </w:r>
      <w:r w:rsidRPr="00DD2FDD">
        <w:rPr>
          <w:color w:val="000000"/>
        </w:rPr>
        <w:t xml:space="preserve">. Third, this research did not </w:t>
      </w:r>
      <w:r w:rsidR="00057899" w:rsidRPr="00DD2FDD">
        <w:rPr>
          <w:color w:val="000000"/>
        </w:rPr>
        <w:t xml:space="preserve">delve into the </w:t>
      </w:r>
      <w:r w:rsidRPr="00DD2FDD">
        <w:rPr>
          <w:color w:val="000000"/>
        </w:rPr>
        <w:t xml:space="preserve">distinction between </w:t>
      </w:r>
      <w:r w:rsidR="00057899" w:rsidRPr="00DD2FDD">
        <w:rPr>
          <w:color w:val="000000"/>
        </w:rPr>
        <w:t>the ‘Anglo cluster’ and the ‘Confucian cluster’ and its</w:t>
      </w:r>
      <w:r w:rsidR="00D70038" w:rsidRPr="00DD2FDD">
        <w:rPr>
          <w:color w:val="000000"/>
        </w:rPr>
        <w:t xml:space="preserve"> </w:t>
      </w:r>
      <w:r w:rsidR="00057899" w:rsidRPr="00DD2FDD">
        <w:rPr>
          <w:color w:val="000000"/>
        </w:rPr>
        <w:t>impact on</w:t>
      </w:r>
      <w:r w:rsidR="001F19BF" w:rsidRPr="00DD2FDD">
        <w:rPr>
          <w:color w:val="000000"/>
        </w:rPr>
        <w:t xml:space="preserve"> what our participants want or strive to feel (Tsai, 2007)</w:t>
      </w:r>
      <w:r w:rsidRPr="00DD2FDD">
        <w:rPr>
          <w:color w:val="000000"/>
        </w:rPr>
        <w:t xml:space="preserve">. Future studies </w:t>
      </w:r>
      <w:r w:rsidR="00057899" w:rsidRPr="00DD2FDD">
        <w:rPr>
          <w:color w:val="000000"/>
        </w:rPr>
        <w:t>could employ the lens of ‘</w:t>
      </w:r>
      <w:r w:rsidR="0061216F" w:rsidRPr="00DD2FDD">
        <w:rPr>
          <w:color w:val="000000"/>
        </w:rPr>
        <w:t xml:space="preserve">feeling </w:t>
      </w:r>
      <w:r w:rsidR="00057899" w:rsidRPr="00DD2FDD">
        <w:rPr>
          <w:color w:val="000000"/>
        </w:rPr>
        <w:t>rule</w:t>
      </w:r>
      <w:r w:rsidR="0061216F" w:rsidRPr="00DD2FDD">
        <w:rPr>
          <w:color w:val="000000"/>
        </w:rPr>
        <w:t>s</w:t>
      </w:r>
      <w:r w:rsidR="00057899" w:rsidRPr="00DD2FDD">
        <w:rPr>
          <w:color w:val="000000"/>
        </w:rPr>
        <w:t>’ to examine how managers</w:t>
      </w:r>
      <w:r w:rsidR="001F19BF" w:rsidRPr="00DD2FDD">
        <w:rPr>
          <w:color w:val="000000"/>
        </w:rPr>
        <w:t xml:space="preserve"> try to adjust </w:t>
      </w:r>
      <w:r w:rsidR="00057899" w:rsidRPr="00DD2FDD">
        <w:rPr>
          <w:color w:val="000000"/>
        </w:rPr>
        <w:t xml:space="preserve">their naturally felt emotions </w:t>
      </w:r>
      <w:r w:rsidR="001F19BF" w:rsidRPr="00DD2FDD">
        <w:rPr>
          <w:color w:val="000000"/>
        </w:rPr>
        <w:t>to ideal emotions shaped by cultur</w:t>
      </w:r>
      <w:r w:rsidR="0061216F" w:rsidRPr="00DD2FDD">
        <w:rPr>
          <w:color w:val="000000"/>
        </w:rPr>
        <w:t>al preference</w:t>
      </w:r>
      <w:r w:rsidR="001F19BF" w:rsidRPr="00DD2FDD">
        <w:rPr>
          <w:color w:val="000000"/>
        </w:rPr>
        <w:t xml:space="preserve"> </w:t>
      </w:r>
      <w:r w:rsidR="00057899" w:rsidRPr="00DD2FDD">
        <w:rPr>
          <w:color w:val="000000"/>
        </w:rPr>
        <w:t xml:space="preserve">(Ekman, 1992).  </w:t>
      </w:r>
      <w:r w:rsidRPr="00DD2FDD">
        <w:rPr>
          <w:color w:val="000000"/>
        </w:rPr>
        <w:t xml:space="preserve">Finally, our qualitative research design is limited </w:t>
      </w:r>
      <w:r w:rsidR="009B2666" w:rsidRPr="00DD2FDD">
        <w:rPr>
          <w:color w:val="000000"/>
        </w:rPr>
        <w:t xml:space="preserve">in terms of </w:t>
      </w:r>
      <w:r w:rsidRPr="00DD2FDD">
        <w:rPr>
          <w:color w:val="000000"/>
        </w:rPr>
        <w:t>measur</w:t>
      </w:r>
      <w:r w:rsidR="009B2666" w:rsidRPr="00DD2FDD">
        <w:rPr>
          <w:color w:val="000000"/>
        </w:rPr>
        <w:t>ing</w:t>
      </w:r>
      <w:r w:rsidRPr="00DD2FDD">
        <w:rPr>
          <w:color w:val="000000"/>
        </w:rPr>
        <w:t xml:space="preserve"> </w:t>
      </w:r>
      <w:r w:rsidR="007223BA" w:rsidRPr="00DD2FDD">
        <w:rPr>
          <w:color w:val="000000"/>
        </w:rPr>
        <w:t>the full</w:t>
      </w:r>
      <w:r w:rsidRPr="00DD2FDD">
        <w:rPr>
          <w:color w:val="000000"/>
        </w:rPr>
        <w:t xml:space="preserve"> range</w:t>
      </w:r>
      <w:r w:rsidR="001F19BF" w:rsidRPr="00DD2FDD">
        <w:rPr>
          <w:color w:val="000000"/>
        </w:rPr>
        <w:t xml:space="preserve"> or intensity</w:t>
      </w:r>
      <w:r w:rsidRPr="00DD2FDD">
        <w:rPr>
          <w:color w:val="000000"/>
        </w:rPr>
        <w:t xml:space="preserve"> of specific emotions and their impact on distance perception. </w:t>
      </w:r>
      <w:r w:rsidR="0026560B" w:rsidRPr="00DD2FDD">
        <w:rPr>
          <w:color w:val="000000"/>
        </w:rPr>
        <w:t xml:space="preserve">Research indicates that negative (positive) emotions could </w:t>
      </w:r>
      <w:r w:rsidR="008C7354" w:rsidRPr="00DD2FDD">
        <w:rPr>
          <w:color w:val="000000"/>
        </w:rPr>
        <w:t xml:space="preserve">improve </w:t>
      </w:r>
      <w:r w:rsidR="0026560B" w:rsidRPr="00DD2FDD">
        <w:rPr>
          <w:color w:val="000000"/>
        </w:rPr>
        <w:t>(undermine)</w:t>
      </w:r>
      <w:r w:rsidR="00102BAF" w:rsidRPr="00DD2FDD">
        <w:rPr>
          <w:color w:val="000000"/>
        </w:rPr>
        <w:t xml:space="preserve"> the efficacy of</w:t>
      </w:r>
      <w:r w:rsidR="0026560B" w:rsidRPr="00DD2FDD">
        <w:rPr>
          <w:color w:val="000000"/>
        </w:rPr>
        <w:t xml:space="preserve"> cognitive/behavio</w:t>
      </w:r>
      <w:r w:rsidR="005C2E57">
        <w:rPr>
          <w:color w:val="000000"/>
        </w:rPr>
        <w:t>u</w:t>
      </w:r>
      <w:r w:rsidR="0026560B" w:rsidRPr="00DD2FDD">
        <w:rPr>
          <w:color w:val="000000"/>
        </w:rPr>
        <w:t xml:space="preserve">r response when their intensity reaches a certain threshold (Sarala et al., 2019). </w:t>
      </w:r>
      <w:r w:rsidRPr="00DD2FDD">
        <w:rPr>
          <w:color w:val="000000"/>
        </w:rPr>
        <w:t xml:space="preserve">Hence, combination of multiple research designs and methods </w:t>
      </w:r>
      <w:r w:rsidR="006A62E8" w:rsidRPr="00DD2FDD">
        <w:rPr>
          <w:color w:val="000000"/>
        </w:rPr>
        <w:t xml:space="preserve">would be </w:t>
      </w:r>
      <w:r w:rsidRPr="00DD2FDD">
        <w:rPr>
          <w:color w:val="000000"/>
        </w:rPr>
        <w:t>required to further explore the link between emotion</w:t>
      </w:r>
      <w:r w:rsidR="006A62E8" w:rsidRPr="00DD2FDD">
        <w:rPr>
          <w:color w:val="000000"/>
        </w:rPr>
        <w:t>s</w:t>
      </w:r>
      <w:r w:rsidRPr="00DD2FDD">
        <w:rPr>
          <w:color w:val="000000"/>
        </w:rPr>
        <w:t xml:space="preserve"> and </w:t>
      </w:r>
      <w:r w:rsidR="00AA6384" w:rsidRPr="00DD2FDD">
        <w:rPr>
          <w:color w:val="000000"/>
        </w:rPr>
        <w:t>PD</w:t>
      </w:r>
      <w:r w:rsidRPr="00DD2FDD">
        <w:rPr>
          <w:color w:val="000000"/>
        </w:rPr>
        <w:t>. For instance</w:t>
      </w:r>
      <w:r w:rsidR="004B06FA" w:rsidRPr="00DD2FDD">
        <w:rPr>
          <w:color w:val="000000"/>
        </w:rPr>
        <w:t>,</w:t>
      </w:r>
      <w:r w:rsidRPr="00DD2FDD">
        <w:rPr>
          <w:color w:val="000000"/>
        </w:rPr>
        <w:t xml:space="preserve"> experimental design might further testify the exact efficacy of coping modes through the momentary emotional responses towards distance</w:t>
      </w:r>
      <w:r w:rsidR="00057899" w:rsidRPr="00DD2FDD">
        <w:rPr>
          <w:color w:val="000000"/>
        </w:rPr>
        <w:t xml:space="preserve"> (Buckley et al., 2007)</w:t>
      </w:r>
      <w:r w:rsidRPr="00DD2FDD">
        <w:rPr>
          <w:color w:val="000000"/>
        </w:rPr>
        <w:t>.</w:t>
      </w:r>
    </w:p>
    <w:p w14:paraId="15056C72" w14:textId="77777777" w:rsidR="00705D1D" w:rsidRPr="00DD2FDD" w:rsidRDefault="00705D1D">
      <w:pPr>
        <w:pBdr>
          <w:top w:val="nil"/>
          <w:left w:val="nil"/>
          <w:bottom w:val="nil"/>
          <w:right w:val="nil"/>
          <w:between w:val="nil"/>
        </w:pBdr>
        <w:spacing w:after="160" w:line="480" w:lineRule="auto"/>
        <w:jc w:val="both"/>
        <w:rPr>
          <w:b/>
          <w:bCs/>
          <w:color w:val="000000"/>
        </w:rPr>
      </w:pPr>
      <w:bookmarkStart w:id="14" w:name="_Hlk86590812"/>
      <w:bookmarkEnd w:id="12"/>
    </w:p>
    <w:p w14:paraId="6690336B" w14:textId="28425D63" w:rsidR="00453AB9" w:rsidRPr="00DD2FDD" w:rsidRDefault="00453AB9">
      <w:pPr>
        <w:pBdr>
          <w:top w:val="nil"/>
          <w:left w:val="nil"/>
          <w:bottom w:val="nil"/>
          <w:right w:val="nil"/>
          <w:between w:val="nil"/>
        </w:pBdr>
        <w:spacing w:after="160" w:line="480" w:lineRule="auto"/>
        <w:jc w:val="both"/>
        <w:rPr>
          <w:b/>
          <w:bCs/>
          <w:color w:val="000000"/>
        </w:rPr>
      </w:pPr>
      <w:r w:rsidRPr="00DD2FDD">
        <w:rPr>
          <w:b/>
          <w:bCs/>
          <w:color w:val="000000"/>
        </w:rPr>
        <w:t>References</w:t>
      </w:r>
    </w:p>
    <w:p w14:paraId="40632BC7" w14:textId="2EE9D436" w:rsidR="00E82E09" w:rsidRDefault="00E82E09" w:rsidP="00E82E09">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t>Aichhorn</w:t>
      </w:r>
      <w:proofErr w:type="spellEnd"/>
      <w:r w:rsidRPr="00DD2FDD">
        <w:rPr>
          <w:color w:val="222222"/>
          <w:sz w:val="22"/>
          <w:szCs w:val="22"/>
          <w:shd w:val="clear" w:color="auto" w:fill="FFFFFF"/>
        </w:rPr>
        <w:t>, N. and Puck, J., 2017. “I just don’t feel comfortable speaking English”: Foreign language anxiety as a catalyst for spoken-language barriers in MNCs. </w:t>
      </w:r>
      <w:r w:rsidRPr="00DD2FDD">
        <w:rPr>
          <w:i/>
          <w:iCs/>
          <w:color w:val="222222"/>
          <w:sz w:val="22"/>
          <w:szCs w:val="22"/>
          <w:shd w:val="clear" w:color="auto" w:fill="FFFFFF"/>
        </w:rPr>
        <w:t>International Business Review</w:t>
      </w:r>
      <w:r w:rsidRPr="00DD2FDD">
        <w:rPr>
          <w:color w:val="222222"/>
          <w:sz w:val="22"/>
          <w:szCs w:val="22"/>
          <w:shd w:val="clear" w:color="auto" w:fill="FFFFFF"/>
        </w:rPr>
        <w:t>, </w:t>
      </w:r>
      <w:r w:rsidRPr="000C4CEA">
        <w:rPr>
          <w:color w:val="222222"/>
          <w:sz w:val="22"/>
          <w:szCs w:val="22"/>
          <w:shd w:val="clear" w:color="auto" w:fill="FFFFFF"/>
        </w:rPr>
        <w:t>26</w:t>
      </w:r>
      <w:r w:rsidRPr="00DD2FDD">
        <w:rPr>
          <w:color w:val="222222"/>
          <w:sz w:val="22"/>
          <w:szCs w:val="22"/>
          <w:shd w:val="clear" w:color="auto" w:fill="FFFFFF"/>
        </w:rPr>
        <w:t>, 749-763.</w:t>
      </w:r>
    </w:p>
    <w:p w14:paraId="5B7EF66E" w14:textId="0A5ED508" w:rsidR="000C4CEA" w:rsidRPr="000C4CEA" w:rsidRDefault="000C4CEA" w:rsidP="00E82E09">
      <w:pPr>
        <w:widowControl w:val="0"/>
        <w:spacing w:before="120" w:after="120"/>
        <w:ind w:left="720" w:hanging="720"/>
        <w:jc w:val="both"/>
        <w:rPr>
          <w:color w:val="222222"/>
          <w:sz w:val="22"/>
          <w:szCs w:val="22"/>
          <w:shd w:val="clear" w:color="auto" w:fill="FFFFFF"/>
        </w:rPr>
      </w:pPr>
      <w:r w:rsidRPr="000C4CEA">
        <w:rPr>
          <w:color w:val="222222"/>
          <w:sz w:val="22"/>
          <w:szCs w:val="22"/>
          <w:shd w:val="clear" w:color="auto" w:fill="FFFFFF"/>
        </w:rPr>
        <w:t>Ambos, T.C. and Ambos, B., 2009. The impact of distance on knowledge transfer effectiveness in multinational corporations. </w:t>
      </w:r>
      <w:r w:rsidRPr="000C4CEA">
        <w:rPr>
          <w:i/>
          <w:iCs/>
          <w:color w:val="222222"/>
          <w:sz w:val="22"/>
          <w:szCs w:val="22"/>
          <w:shd w:val="clear" w:color="auto" w:fill="FFFFFF"/>
        </w:rPr>
        <w:t>Journal of International Management</w:t>
      </w:r>
      <w:r w:rsidRPr="000C4CEA">
        <w:rPr>
          <w:color w:val="222222"/>
          <w:sz w:val="22"/>
          <w:szCs w:val="22"/>
          <w:shd w:val="clear" w:color="auto" w:fill="FFFFFF"/>
        </w:rPr>
        <w:t>, 15,</w:t>
      </w:r>
      <w:r w:rsidR="00A466CC">
        <w:rPr>
          <w:color w:val="222222"/>
          <w:sz w:val="22"/>
          <w:szCs w:val="22"/>
          <w:shd w:val="clear" w:color="auto" w:fill="FFFFFF"/>
        </w:rPr>
        <w:t xml:space="preserve"> </w:t>
      </w:r>
      <w:r w:rsidRPr="000C4CEA">
        <w:rPr>
          <w:color w:val="222222"/>
          <w:sz w:val="22"/>
          <w:szCs w:val="22"/>
          <w:shd w:val="clear" w:color="auto" w:fill="FFFFFF"/>
        </w:rPr>
        <w:t>1-14.</w:t>
      </w:r>
    </w:p>
    <w:p w14:paraId="37934464" w14:textId="77777777"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lastRenderedPageBreak/>
        <w:t xml:space="preserve">Ambos, B., </w:t>
      </w:r>
      <w:proofErr w:type="spellStart"/>
      <w:r w:rsidRPr="00DD2FDD">
        <w:rPr>
          <w:color w:val="222222"/>
          <w:sz w:val="22"/>
          <w:szCs w:val="22"/>
          <w:shd w:val="clear" w:color="auto" w:fill="FFFFFF"/>
        </w:rPr>
        <w:t>Leicht-Deobald</w:t>
      </w:r>
      <w:proofErr w:type="spellEnd"/>
      <w:r w:rsidRPr="00DD2FDD">
        <w:rPr>
          <w:color w:val="222222"/>
          <w:sz w:val="22"/>
          <w:szCs w:val="22"/>
          <w:shd w:val="clear" w:color="auto" w:fill="FFFFFF"/>
        </w:rPr>
        <w:t xml:space="preserve">, U. and </w:t>
      </w:r>
      <w:proofErr w:type="spellStart"/>
      <w:r w:rsidRPr="00DD2FDD">
        <w:rPr>
          <w:color w:val="222222"/>
          <w:sz w:val="22"/>
          <w:szCs w:val="22"/>
          <w:shd w:val="clear" w:color="auto" w:fill="FFFFFF"/>
        </w:rPr>
        <w:t>Leinemann</w:t>
      </w:r>
      <w:proofErr w:type="spellEnd"/>
      <w:r w:rsidRPr="00DD2FDD">
        <w:rPr>
          <w:color w:val="222222"/>
          <w:sz w:val="22"/>
          <w:szCs w:val="22"/>
          <w:shd w:val="clear" w:color="auto" w:fill="FFFFFF"/>
        </w:rPr>
        <w:t>, A., 2019. Understanding the formation of psychic distance perceptions: Are country-level or individual-level factors more important? </w:t>
      </w:r>
      <w:r w:rsidRPr="00DD2FDD">
        <w:rPr>
          <w:i/>
          <w:iCs/>
          <w:color w:val="222222"/>
          <w:sz w:val="22"/>
          <w:szCs w:val="22"/>
          <w:shd w:val="clear" w:color="auto" w:fill="FFFFFF"/>
        </w:rPr>
        <w:t>International Business Review</w:t>
      </w:r>
      <w:r w:rsidRPr="00DD2FDD">
        <w:rPr>
          <w:color w:val="222222"/>
          <w:sz w:val="22"/>
          <w:szCs w:val="22"/>
          <w:shd w:val="clear" w:color="auto" w:fill="FFFFFF"/>
        </w:rPr>
        <w:t>, </w:t>
      </w:r>
      <w:r w:rsidRPr="000C4CEA">
        <w:rPr>
          <w:color w:val="222222"/>
          <w:sz w:val="22"/>
          <w:szCs w:val="22"/>
          <w:shd w:val="clear" w:color="auto" w:fill="FFFFFF"/>
        </w:rPr>
        <w:t>28</w:t>
      </w:r>
      <w:r w:rsidRPr="00DD2FDD">
        <w:rPr>
          <w:color w:val="222222"/>
          <w:sz w:val="22"/>
          <w:szCs w:val="22"/>
          <w:shd w:val="clear" w:color="auto" w:fill="FFFFFF"/>
        </w:rPr>
        <w:t>, 660-671.</w:t>
      </w:r>
    </w:p>
    <w:p w14:paraId="27B374AA" w14:textId="372CBA99" w:rsidR="00E82E09" w:rsidRPr="00DD2FDD" w:rsidRDefault="00E82E09" w:rsidP="00E82E09">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t>Arikan</w:t>
      </w:r>
      <w:proofErr w:type="spellEnd"/>
      <w:r w:rsidRPr="00DD2FDD">
        <w:rPr>
          <w:color w:val="222222"/>
          <w:sz w:val="22"/>
          <w:szCs w:val="22"/>
          <w:shd w:val="clear" w:color="auto" w:fill="FFFFFF"/>
        </w:rPr>
        <w:t xml:space="preserve">, I. and </w:t>
      </w:r>
      <w:proofErr w:type="spellStart"/>
      <w:r w:rsidRPr="00DD2FDD">
        <w:rPr>
          <w:color w:val="222222"/>
          <w:sz w:val="22"/>
          <w:szCs w:val="22"/>
          <w:shd w:val="clear" w:color="auto" w:fill="FFFFFF"/>
        </w:rPr>
        <w:t>Shenkar</w:t>
      </w:r>
      <w:proofErr w:type="spellEnd"/>
      <w:r w:rsidRPr="00DD2FDD">
        <w:rPr>
          <w:color w:val="222222"/>
          <w:sz w:val="22"/>
          <w:szCs w:val="22"/>
          <w:shd w:val="clear" w:color="auto" w:fill="FFFFFF"/>
        </w:rPr>
        <w:t>, O., 2013. National animosity and cross-border alliances. </w:t>
      </w:r>
      <w:r w:rsidRPr="00DD2FDD">
        <w:rPr>
          <w:i/>
          <w:iCs/>
          <w:color w:val="222222"/>
          <w:sz w:val="22"/>
          <w:szCs w:val="22"/>
          <w:shd w:val="clear" w:color="auto" w:fill="FFFFFF"/>
        </w:rPr>
        <w:t>Academy of Management Journal</w:t>
      </w:r>
      <w:r w:rsidRPr="00DD2FDD">
        <w:rPr>
          <w:color w:val="222222"/>
          <w:sz w:val="22"/>
          <w:szCs w:val="22"/>
          <w:shd w:val="clear" w:color="auto" w:fill="FFFFFF"/>
        </w:rPr>
        <w:t>, </w:t>
      </w:r>
      <w:r w:rsidRPr="000C4CEA">
        <w:rPr>
          <w:color w:val="222222"/>
          <w:sz w:val="22"/>
          <w:szCs w:val="22"/>
          <w:shd w:val="clear" w:color="auto" w:fill="FFFFFF"/>
        </w:rPr>
        <w:t>56</w:t>
      </w:r>
      <w:r w:rsidRPr="00DD2FDD">
        <w:rPr>
          <w:color w:val="222222"/>
          <w:sz w:val="22"/>
          <w:szCs w:val="22"/>
          <w:shd w:val="clear" w:color="auto" w:fill="FFFFFF"/>
        </w:rPr>
        <w:t>, 1516-1544.</w:t>
      </w:r>
    </w:p>
    <w:p w14:paraId="49FF61D0" w14:textId="76BFECEB" w:rsidR="00964DF3" w:rsidRPr="00DD2FDD" w:rsidRDefault="00964DF3" w:rsidP="00E82E09">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t>Ashkanasy</w:t>
      </w:r>
      <w:proofErr w:type="spellEnd"/>
      <w:r w:rsidRPr="00DD2FDD">
        <w:rPr>
          <w:color w:val="222222"/>
          <w:sz w:val="22"/>
          <w:szCs w:val="22"/>
          <w:shd w:val="clear" w:color="auto" w:fill="FFFFFF"/>
        </w:rPr>
        <w:t xml:space="preserve">, N.M. and </w:t>
      </w:r>
      <w:proofErr w:type="spellStart"/>
      <w:r w:rsidRPr="00DD2FDD">
        <w:rPr>
          <w:color w:val="222222"/>
          <w:sz w:val="22"/>
          <w:szCs w:val="22"/>
          <w:shd w:val="clear" w:color="auto" w:fill="FFFFFF"/>
        </w:rPr>
        <w:t>Dorris</w:t>
      </w:r>
      <w:proofErr w:type="spellEnd"/>
      <w:r w:rsidRPr="00DD2FDD">
        <w:rPr>
          <w:color w:val="222222"/>
          <w:sz w:val="22"/>
          <w:szCs w:val="22"/>
          <w:shd w:val="clear" w:color="auto" w:fill="FFFFFF"/>
        </w:rPr>
        <w:t>, A.D., 2017. Emotions in the workplace. </w:t>
      </w:r>
      <w:r w:rsidRPr="00DD2FDD">
        <w:rPr>
          <w:i/>
          <w:iCs/>
          <w:color w:val="222222"/>
          <w:sz w:val="22"/>
          <w:szCs w:val="22"/>
          <w:shd w:val="clear" w:color="auto" w:fill="FFFFFF"/>
        </w:rPr>
        <w:t xml:space="preserve">Annual Review of Organizational Psychology and Organizational </w:t>
      </w:r>
      <w:proofErr w:type="spellStart"/>
      <w:r w:rsidRPr="00DD2FDD">
        <w:rPr>
          <w:i/>
          <w:iCs/>
          <w:color w:val="222222"/>
          <w:sz w:val="22"/>
          <w:szCs w:val="22"/>
          <w:shd w:val="clear" w:color="auto" w:fill="FFFFFF"/>
        </w:rPr>
        <w:t>Behavior</w:t>
      </w:r>
      <w:proofErr w:type="spellEnd"/>
      <w:r w:rsidRPr="00DD2FDD">
        <w:rPr>
          <w:color w:val="222222"/>
          <w:sz w:val="22"/>
          <w:szCs w:val="22"/>
          <w:shd w:val="clear" w:color="auto" w:fill="FFFFFF"/>
        </w:rPr>
        <w:t>, </w:t>
      </w:r>
      <w:r w:rsidRPr="000C4CEA">
        <w:rPr>
          <w:color w:val="222222"/>
          <w:sz w:val="22"/>
          <w:szCs w:val="22"/>
          <w:shd w:val="clear" w:color="auto" w:fill="FFFFFF"/>
        </w:rPr>
        <w:t>4</w:t>
      </w:r>
      <w:r w:rsidRPr="00DD2FDD">
        <w:rPr>
          <w:color w:val="222222"/>
          <w:sz w:val="22"/>
          <w:szCs w:val="22"/>
          <w:shd w:val="clear" w:color="auto" w:fill="FFFFFF"/>
        </w:rPr>
        <w:t>, 67-90.</w:t>
      </w:r>
    </w:p>
    <w:p w14:paraId="2A8F6A69" w14:textId="77777777"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Azar, G. and </w:t>
      </w:r>
      <w:proofErr w:type="spellStart"/>
      <w:r w:rsidRPr="00DD2FDD">
        <w:rPr>
          <w:color w:val="222222"/>
          <w:sz w:val="22"/>
          <w:szCs w:val="22"/>
          <w:shd w:val="clear" w:color="auto" w:fill="FFFFFF"/>
        </w:rPr>
        <w:t>Drogendijk</w:t>
      </w:r>
      <w:proofErr w:type="spellEnd"/>
      <w:r w:rsidRPr="00DD2FDD">
        <w:rPr>
          <w:color w:val="222222"/>
          <w:sz w:val="22"/>
          <w:szCs w:val="22"/>
          <w:shd w:val="clear" w:color="auto" w:fill="FFFFFF"/>
        </w:rPr>
        <w:t>, R., 2019. Ex-</w:t>
      </w:r>
      <w:proofErr w:type="spellStart"/>
      <w:r w:rsidRPr="00DD2FDD">
        <w:rPr>
          <w:color w:val="222222"/>
          <w:sz w:val="22"/>
          <w:szCs w:val="22"/>
          <w:shd w:val="clear" w:color="auto" w:fill="FFFFFF"/>
        </w:rPr>
        <w:t>post performance</w:t>
      </w:r>
      <w:proofErr w:type="spellEnd"/>
      <w:r w:rsidRPr="00DD2FDD">
        <w:rPr>
          <w:color w:val="222222"/>
          <w:sz w:val="22"/>
          <w:szCs w:val="22"/>
          <w:shd w:val="clear" w:color="auto" w:fill="FFFFFF"/>
        </w:rPr>
        <w:t xml:space="preserve"> implications of divergence of managers’ perceptions of ‘</w:t>
      </w:r>
      <w:proofErr w:type="spellStart"/>
      <w:r w:rsidRPr="00DD2FDD">
        <w:rPr>
          <w:color w:val="222222"/>
          <w:sz w:val="22"/>
          <w:szCs w:val="22"/>
          <w:shd w:val="clear" w:color="auto" w:fill="FFFFFF"/>
        </w:rPr>
        <w:t>distance’from</w:t>
      </w:r>
      <w:proofErr w:type="spellEnd"/>
      <w:r w:rsidRPr="00DD2FDD">
        <w:rPr>
          <w:color w:val="222222"/>
          <w:sz w:val="22"/>
          <w:szCs w:val="22"/>
          <w:shd w:val="clear" w:color="auto" w:fill="FFFFFF"/>
        </w:rPr>
        <w:t xml:space="preserve"> ‘</w:t>
      </w:r>
      <w:proofErr w:type="spellStart"/>
      <w:r w:rsidRPr="00DD2FDD">
        <w:rPr>
          <w:color w:val="222222"/>
          <w:sz w:val="22"/>
          <w:szCs w:val="22"/>
          <w:shd w:val="clear" w:color="auto" w:fill="FFFFFF"/>
        </w:rPr>
        <w:t>reality’in</w:t>
      </w:r>
      <w:proofErr w:type="spellEnd"/>
      <w:r w:rsidRPr="00DD2FDD">
        <w:rPr>
          <w:color w:val="222222"/>
          <w:sz w:val="22"/>
          <w:szCs w:val="22"/>
          <w:shd w:val="clear" w:color="auto" w:fill="FFFFFF"/>
        </w:rPr>
        <w:t xml:space="preserve"> international business. </w:t>
      </w:r>
      <w:r w:rsidRPr="00DD2FDD">
        <w:rPr>
          <w:i/>
          <w:iCs/>
          <w:color w:val="222222"/>
          <w:sz w:val="22"/>
          <w:szCs w:val="22"/>
          <w:shd w:val="clear" w:color="auto" w:fill="FFFFFF"/>
        </w:rPr>
        <w:t>Management International Review</w:t>
      </w:r>
      <w:r w:rsidRPr="00DD2FDD">
        <w:rPr>
          <w:color w:val="222222"/>
          <w:sz w:val="22"/>
          <w:szCs w:val="22"/>
          <w:shd w:val="clear" w:color="auto" w:fill="FFFFFF"/>
        </w:rPr>
        <w:t>, 59, 67-92.</w:t>
      </w:r>
    </w:p>
    <w:p w14:paraId="5AF21104" w14:textId="77777777"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Baack, D.W., Dow, D., </w:t>
      </w:r>
      <w:proofErr w:type="spellStart"/>
      <w:r w:rsidRPr="00DD2FDD">
        <w:rPr>
          <w:color w:val="222222"/>
          <w:sz w:val="22"/>
          <w:szCs w:val="22"/>
          <w:shd w:val="clear" w:color="auto" w:fill="FFFFFF"/>
        </w:rPr>
        <w:t>Parente</w:t>
      </w:r>
      <w:proofErr w:type="spellEnd"/>
      <w:r w:rsidRPr="00DD2FDD">
        <w:rPr>
          <w:color w:val="222222"/>
          <w:sz w:val="22"/>
          <w:szCs w:val="22"/>
          <w:shd w:val="clear" w:color="auto" w:fill="FFFFFF"/>
        </w:rPr>
        <w:t>, R. and Bacon, D.R., 2015. Confirmation bias in individual-level perceptions of psychic distance: An experimental investigation.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46, 938-959.</w:t>
      </w:r>
    </w:p>
    <w:p w14:paraId="3B0DF5E7" w14:textId="77777777" w:rsidR="00E82E09" w:rsidRPr="00DD2FDD" w:rsidRDefault="00E82E09" w:rsidP="00E82E09">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t>Beugelsdijk</w:t>
      </w:r>
      <w:proofErr w:type="spellEnd"/>
      <w:r w:rsidRPr="00DD2FDD">
        <w:rPr>
          <w:color w:val="222222"/>
          <w:sz w:val="22"/>
          <w:szCs w:val="22"/>
          <w:shd w:val="clear" w:color="auto" w:fill="FFFFFF"/>
        </w:rPr>
        <w:t>, S., Ambos, B. and Nell, P.C., 2018. Conceptualizing and Measuring Distance in International Business Research: Recurring Questions and Best Practice Guidelines.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49, 1113-1137.</w:t>
      </w:r>
    </w:p>
    <w:p w14:paraId="219F70AB" w14:textId="77777777"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Bhagat, R.S., </w:t>
      </w:r>
      <w:proofErr w:type="spellStart"/>
      <w:r w:rsidRPr="00DD2FDD">
        <w:rPr>
          <w:color w:val="222222"/>
          <w:sz w:val="22"/>
          <w:szCs w:val="22"/>
          <w:shd w:val="clear" w:color="auto" w:fill="FFFFFF"/>
        </w:rPr>
        <w:t>Kedia</w:t>
      </w:r>
      <w:proofErr w:type="spellEnd"/>
      <w:r w:rsidRPr="00DD2FDD">
        <w:rPr>
          <w:color w:val="222222"/>
          <w:sz w:val="22"/>
          <w:szCs w:val="22"/>
          <w:shd w:val="clear" w:color="auto" w:fill="FFFFFF"/>
        </w:rPr>
        <w:t xml:space="preserve">, B.L., </w:t>
      </w:r>
      <w:proofErr w:type="spellStart"/>
      <w:r w:rsidRPr="00DD2FDD">
        <w:rPr>
          <w:color w:val="222222"/>
          <w:sz w:val="22"/>
          <w:szCs w:val="22"/>
          <w:shd w:val="clear" w:color="auto" w:fill="FFFFFF"/>
        </w:rPr>
        <w:t>Harveston</w:t>
      </w:r>
      <w:proofErr w:type="spellEnd"/>
      <w:r w:rsidRPr="00DD2FDD">
        <w:rPr>
          <w:color w:val="222222"/>
          <w:sz w:val="22"/>
          <w:szCs w:val="22"/>
          <w:shd w:val="clear" w:color="auto" w:fill="FFFFFF"/>
        </w:rPr>
        <w:t xml:space="preserve">, P.D. and </w:t>
      </w:r>
      <w:proofErr w:type="spellStart"/>
      <w:r w:rsidRPr="00DD2FDD">
        <w:rPr>
          <w:color w:val="222222"/>
          <w:sz w:val="22"/>
          <w:szCs w:val="22"/>
          <w:shd w:val="clear" w:color="auto" w:fill="FFFFFF"/>
        </w:rPr>
        <w:t>Triandis</w:t>
      </w:r>
      <w:proofErr w:type="spellEnd"/>
      <w:r w:rsidRPr="00DD2FDD">
        <w:rPr>
          <w:color w:val="222222"/>
          <w:sz w:val="22"/>
          <w:szCs w:val="22"/>
          <w:shd w:val="clear" w:color="auto" w:fill="FFFFFF"/>
        </w:rPr>
        <w:t>, H.C., 2002. Cultural variations in the cross-border transfer of organizational knowledge: An integrative framework. </w:t>
      </w:r>
      <w:r w:rsidRPr="00DD2FDD">
        <w:rPr>
          <w:i/>
          <w:iCs/>
          <w:color w:val="222222"/>
          <w:sz w:val="22"/>
          <w:szCs w:val="22"/>
          <w:shd w:val="clear" w:color="auto" w:fill="FFFFFF"/>
        </w:rPr>
        <w:t>Academy of Management Review</w:t>
      </w:r>
      <w:r w:rsidRPr="00DD2FDD">
        <w:rPr>
          <w:color w:val="222222"/>
          <w:sz w:val="22"/>
          <w:szCs w:val="22"/>
          <w:shd w:val="clear" w:color="auto" w:fill="FFFFFF"/>
        </w:rPr>
        <w:t>, </w:t>
      </w:r>
      <w:r w:rsidRPr="00AD18A3">
        <w:rPr>
          <w:color w:val="222222"/>
          <w:sz w:val="22"/>
          <w:szCs w:val="22"/>
          <w:shd w:val="clear" w:color="auto" w:fill="FFFFFF"/>
        </w:rPr>
        <w:t>27</w:t>
      </w:r>
      <w:r w:rsidRPr="00DD2FDD">
        <w:rPr>
          <w:color w:val="222222"/>
          <w:sz w:val="22"/>
          <w:szCs w:val="22"/>
          <w:shd w:val="clear" w:color="auto" w:fill="FFFFFF"/>
        </w:rPr>
        <w:t>, 204-221.</w:t>
      </w:r>
    </w:p>
    <w:p w14:paraId="553AEB00" w14:textId="77777777"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Buckley, P.J. and Chapman, M., 1997. The use of native categories in management research. </w:t>
      </w:r>
      <w:r w:rsidRPr="00DD2FDD">
        <w:rPr>
          <w:i/>
          <w:iCs/>
          <w:color w:val="222222"/>
          <w:sz w:val="22"/>
          <w:szCs w:val="22"/>
          <w:shd w:val="clear" w:color="auto" w:fill="FFFFFF"/>
        </w:rPr>
        <w:t>British Journal of Management</w:t>
      </w:r>
      <w:r w:rsidRPr="00DD2FDD">
        <w:rPr>
          <w:color w:val="222222"/>
          <w:sz w:val="22"/>
          <w:szCs w:val="22"/>
          <w:shd w:val="clear" w:color="auto" w:fill="FFFFFF"/>
        </w:rPr>
        <w:t>, 8, 283-299.</w:t>
      </w:r>
    </w:p>
    <w:p w14:paraId="193EE132" w14:textId="42447821" w:rsidR="00314237" w:rsidRPr="00DD2FDD" w:rsidRDefault="00E82E09" w:rsidP="00A466CC">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Buckley, P.J. and Carter, M.J., 2004. A formal analysis of knowledge combination in multinational enterprises.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w:t>
      </w:r>
      <w:r w:rsidRPr="00AD18A3">
        <w:rPr>
          <w:color w:val="222222"/>
          <w:sz w:val="22"/>
          <w:szCs w:val="22"/>
          <w:shd w:val="clear" w:color="auto" w:fill="FFFFFF"/>
        </w:rPr>
        <w:t>35</w:t>
      </w:r>
      <w:r w:rsidRPr="00DD2FDD">
        <w:rPr>
          <w:color w:val="222222"/>
          <w:sz w:val="22"/>
          <w:szCs w:val="22"/>
          <w:shd w:val="clear" w:color="auto" w:fill="FFFFFF"/>
        </w:rPr>
        <w:t>, 371-384.</w:t>
      </w:r>
    </w:p>
    <w:p w14:paraId="4B3488B0" w14:textId="5A178424" w:rsidR="00F83F58" w:rsidRPr="00DD2FDD" w:rsidRDefault="00E82E09" w:rsidP="00F83F58">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Buckley, P.J., </w:t>
      </w:r>
      <w:proofErr w:type="spellStart"/>
      <w:r w:rsidRPr="00DD2FDD">
        <w:rPr>
          <w:color w:val="222222"/>
          <w:sz w:val="22"/>
          <w:szCs w:val="22"/>
          <w:shd w:val="clear" w:color="auto" w:fill="FFFFFF"/>
        </w:rPr>
        <w:t>Devinney</w:t>
      </w:r>
      <w:proofErr w:type="spellEnd"/>
      <w:r w:rsidRPr="00DD2FDD">
        <w:rPr>
          <w:color w:val="222222"/>
          <w:sz w:val="22"/>
          <w:szCs w:val="22"/>
          <w:shd w:val="clear" w:color="auto" w:fill="FFFFFF"/>
        </w:rPr>
        <w:t>, T.M. and Louviere, J.J., 2007. Do managers behave the way theory suggests? A choice-theoretic examination of foreign direct investment location decision-making.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38, 1069-1094.</w:t>
      </w:r>
    </w:p>
    <w:p w14:paraId="070FC029" w14:textId="661CB4B7" w:rsidR="00F83F58" w:rsidRPr="00DD2FDD" w:rsidRDefault="00F83F58"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Buckley, P.J., Cui, L., Chen, L., Li, Y. and Choi, Y., 2023. Following their predecessors’ journey? A review of EMNE studies and avenues for interdisciplinary inquiry. </w:t>
      </w:r>
      <w:r w:rsidRPr="00DD2FDD">
        <w:rPr>
          <w:i/>
          <w:iCs/>
          <w:color w:val="222222"/>
          <w:sz w:val="22"/>
          <w:szCs w:val="22"/>
          <w:shd w:val="clear" w:color="auto" w:fill="FFFFFF"/>
        </w:rPr>
        <w:t>Journal of World Business</w:t>
      </w:r>
      <w:r w:rsidRPr="00DD2FDD">
        <w:rPr>
          <w:color w:val="222222"/>
          <w:sz w:val="22"/>
          <w:szCs w:val="22"/>
          <w:shd w:val="clear" w:color="auto" w:fill="FFFFFF"/>
        </w:rPr>
        <w:t>, </w:t>
      </w:r>
      <w:r w:rsidRPr="000C4CEA">
        <w:rPr>
          <w:color w:val="222222"/>
          <w:sz w:val="22"/>
          <w:szCs w:val="22"/>
          <w:shd w:val="clear" w:color="auto" w:fill="FFFFFF"/>
        </w:rPr>
        <w:t>58</w:t>
      </w:r>
      <w:r w:rsidRPr="00DD2FDD">
        <w:rPr>
          <w:color w:val="222222"/>
          <w:sz w:val="22"/>
          <w:szCs w:val="22"/>
          <w:shd w:val="clear" w:color="auto" w:fill="FFFFFF"/>
        </w:rPr>
        <w:t>, 101422.</w:t>
      </w:r>
    </w:p>
    <w:p w14:paraId="214CD6FF" w14:textId="77777777"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Child, J., Rodrigues, S.B. and </w:t>
      </w:r>
      <w:proofErr w:type="spellStart"/>
      <w:r w:rsidRPr="00DD2FDD">
        <w:rPr>
          <w:color w:val="222222"/>
          <w:sz w:val="22"/>
          <w:szCs w:val="22"/>
          <w:shd w:val="clear" w:color="auto" w:fill="FFFFFF"/>
        </w:rPr>
        <w:t>Frynas</w:t>
      </w:r>
      <w:proofErr w:type="spellEnd"/>
      <w:r w:rsidRPr="00DD2FDD">
        <w:rPr>
          <w:color w:val="222222"/>
          <w:sz w:val="22"/>
          <w:szCs w:val="22"/>
          <w:shd w:val="clear" w:color="auto" w:fill="FFFFFF"/>
        </w:rPr>
        <w:t xml:space="preserve">, J.G., 2009. Psychic distance, its </w:t>
      </w:r>
      <w:proofErr w:type="gramStart"/>
      <w:r w:rsidRPr="00DD2FDD">
        <w:rPr>
          <w:color w:val="222222"/>
          <w:sz w:val="22"/>
          <w:szCs w:val="22"/>
          <w:shd w:val="clear" w:color="auto" w:fill="FFFFFF"/>
        </w:rPr>
        <w:t>impact</w:t>
      </w:r>
      <w:proofErr w:type="gramEnd"/>
      <w:r w:rsidRPr="00DD2FDD">
        <w:rPr>
          <w:color w:val="222222"/>
          <w:sz w:val="22"/>
          <w:szCs w:val="22"/>
          <w:shd w:val="clear" w:color="auto" w:fill="FFFFFF"/>
        </w:rPr>
        <w:t xml:space="preserve"> and coping modes. </w:t>
      </w:r>
      <w:r w:rsidRPr="00DD2FDD">
        <w:rPr>
          <w:i/>
          <w:iCs/>
          <w:color w:val="222222"/>
          <w:sz w:val="22"/>
          <w:szCs w:val="22"/>
          <w:shd w:val="clear" w:color="auto" w:fill="FFFFFF"/>
        </w:rPr>
        <w:t>Management International Review</w:t>
      </w:r>
      <w:r w:rsidRPr="00DD2FDD">
        <w:rPr>
          <w:color w:val="222222"/>
          <w:sz w:val="22"/>
          <w:szCs w:val="22"/>
          <w:shd w:val="clear" w:color="auto" w:fill="FFFFFF"/>
        </w:rPr>
        <w:t>, 49, 199-22.</w:t>
      </w:r>
    </w:p>
    <w:p w14:paraId="1BE0B740" w14:textId="18A08E24"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Cramton, </w:t>
      </w:r>
      <w:proofErr w:type="gramStart"/>
      <w:r w:rsidRPr="00DD2FDD">
        <w:rPr>
          <w:color w:val="222222"/>
          <w:sz w:val="22"/>
          <w:szCs w:val="22"/>
          <w:shd w:val="clear" w:color="auto" w:fill="FFFFFF"/>
        </w:rPr>
        <w:t>C.D.</w:t>
      </w:r>
      <w:proofErr w:type="gramEnd"/>
      <w:r w:rsidRPr="00DD2FDD">
        <w:rPr>
          <w:color w:val="222222"/>
          <w:sz w:val="22"/>
          <w:szCs w:val="22"/>
          <w:shd w:val="clear" w:color="auto" w:fill="FFFFFF"/>
        </w:rPr>
        <w:t xml:space="preserve"> and Hinds, P.J., 2014. An embedded model of cultural adaptation in global teams. </w:t>
      </w:r>
      <w:r w:rsidRPr="00DD2FDD">
        <w:rPr>
          <w:i/>
          <w:iCs/>
          <w:color w:val="222222"/>
          <w:sz w:val="22"/>
          <w:szCs w:val="22"/>
          <w:shd w:val="clear" w:color="auto" w:fill="FFFFFF"/>
        </w:rPr>
        <w:t>Organization Science</w:t>
      </w:r>
      <w:r w:rsidRPr="00DD2FDD">
        <w:rPr>
          <w:color w:val="222222"/>
          <w:sz w:val="22"/>
          <w:szCs w:val="22"/>
          <w:shd w:val="clear" w:color="auto" w:fill="FFFFFF"/>
        </w:rPr>
        <w:t>, </w:t>
      </w:r>
      <w:r w:rsidRPr="000C4CEA">
        <w:rPr>
          <w:color w:val="222222"/>
          <w:sz w:val="22"/>
          <w:szCs w:val="22"/>
          <w:shd w:val="clear" w:color="auto" w:fill="FFFFFF"/>
        </w:rPr>
        <w:t>25</w:t>
      </w:r>
      <w:r w:rsidRPr="00DD2FDD">
        <w:rPr>
          <w:color w:val="222222"/>
          <w:sz w:val="22"/>
          <w:szCs w:val="22"/>
          <w:shd w:val="clear" w:color="auto" w:fill="FFFFFF"/>
        </w:rPr>
        <w:t>,</w:t>
      </w:r>
      <w:r w:rsidR="00A466CC">
        <w:rPr>
          <w:color w:val="222222"/>
          <w:sz w:val="22"/>
          <w:szCs w:val="22"/>
          <w:shd w:val="clear" w:color="auto" w:fill="FFFFFF"/>
        </w:rPr>
        <w:t xml:space="preserve"> </w:t>
      </w:r>
      <w:r w:rsidRPr="00DD2FDD">
        <w:rPr>
          <w:color w:val="222222"/>
          <w:sz w:val="22"/>
          <w:szCs w:val="22"/>
          <w:shd w:val="clear" w:color="auto" w:fill="FFFFFF"/>
        </w:rPr>
        <w:t>1056-1081.</w:t>
      </w:r>
    </w:p>
    <w:p w14:paraId="16AD1041" w14:textId="5DA0DED2" w:rsidR="004502CD" w:rsidRPr="00DD2FDD" w:rsidRDefault="00E82E09" w:rsidP="004502CD">
      <w:pPr>
        <w:widowControl w:val="0"/>
        <w:spacing w:before="120" w:after="120"/>
        <w:ind w:left="720" w:hanging="720"/>
        <w:jc w:val="both"/>
        <w:rPr>
          <w:sz w:val="22"/>
          <w:szCs w:val="22"/>
        </w:rPr>
      </w:pPr>
      <w:r w:rsidRPr="00DD2FDD">
        <w:rPr>
          <w:sz w:val="22"/>
          <w:szCs w:val="22"/>
        </w:rPr>
        <w:t xml:space="preserve">Cosmides, L., &amp; </w:t>
      </w:r>
      <w:proofErr w:type="spellStart"/>
      <w:r w:rsidRPr="00DD2FDD">
        <w:rPr>
          <w:sz w:val="22"/>
          <w:szCs w:val="22"/>
        </w:rPr>
        <w:t>Tooby</w:t>
      </w:r>
      <w:proofErr w:type="spellEnd"/>
      <w:r w:rsidRPr="00DD2FDD">
        <w:rPr>
          <w:sz w:val="22"/>
          <w:szCs w:val="22"/>
        </w:rPr>
        <w:t>, J. (2000). Evolutionary psychology and the emotions. In M. Lewis &amp; J.M. Haviland-Jones (Eds.), Handbook of emotions (2nd ed., pp. 91–115). New York: Guilford.</w:t>
      </w:r>
    </w:p>
    <w:p w14:paraId="6B057520" w14:textId="412A38FF" w:rsidR="00E82E09" w:rsidRPr="00DD2FDD" w:rsidRDefault="00E82E09" w:rsidP="00E82E09">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t>Dikova</w:t>
      </w:r>
      <w:proofErr w:type="spellEnd"/>
      <w:r w:rsidRPr="00DD2FDD">
        <w:rPr>
          <w:color w:val="222222"/>
          <w:sz w:val="22"/>
          <w:szCs w:val="22"/>
          <w:shd w:val="clear" w:color="auto" w:fill="FFFFFF"/>
        </w:rPr>
        <w:t xml:space="preserve">, D., 2009. Performance of foreign subsidiaries: Does psychic distance matter? </w:t>
      </w:r>
      <w:r w:rsidRPr="00DD2FDD">
        <w:rPr>
          <w:i/>
          <w:iCs/>
          <w:color w:val="222222"/>
          <w:sz w:val="22"/>
          <w:szCs w:val="22"/>
          <w:shd w:val="clear" w:color="auto" w:fill="FFFFFF"/>
        </w:rPr>
        <w:t>International Business Review</w:t>
      </w:r>
      <w:r w:rsidRPr="00DD2FDD">
        <w:rPr>
          <w:color w:val="222222"/>
          <w:sz w:val="22"/>
          <w:szCs w:val="22"/>
          <w:shd w:val="clear" w:color="auto" w:fill="FFFFFF"/>
        </w:rPr>
        <w:t>, </w:t>
      </w:r>
      <w:r w:rsidRPr="00DF0BF7">
        <w:rPr>
          <w:color w:val="222222"/>
          <w:sz w:val="22"/>
          <w:szCs w:val="22"/>
          <w:shd w:val="clear" w:color="auto" w:fill="FFFFFF"/>
        </w:rPr>
        <w:t>18</w:t>
      </w:r>
      <w:r w:rsidRPr="00DD2FDD">
        <w:rPr>
          <w:color w:val="222222"/>
          <w:sz w:val="22"/>
          <w:szCs w:val="22"/>
          <w:shd w:val="clear" w:color="auto" w:fill="FFFFFF"/>
        </w:rPr>
        <w:t>, 38-49.</w:t>
      </w:r>
    </w:p>
    <w:p w14:paraId="0BD96A94" w14:textId="77843F8C" w:rsidR="004502CD" w:rsidRPr="00DD2FDD" w:rsidRDefault="004502CD" w:rsidP="00E82E09">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t>Dichtl</w:t>
      </w:r>
      <w:proofErr w:type="spellEnd"/>
      <w:r w:rsidRPr="00DD2FDD">
        <w:rPr>
          <w:color w:val="222222"/>
          <w:sz w:val="22"/>
          <w:szCs w:val="22"/>
          <w:shd w:val="clear" w:color="auto" w:fill="FFFFFF"/>
        </w:rPr>
        <w:t xml:space="preserve">, E., </w:t>
      </w:r>
      <w:proofErr w:type="spellStart"/>
      <w:r w:rsidRPr="00DD2FDD">
        <w:rPr>
          <w:color w:val="222222"/>
          <w:sz w:val="22"/>
          <w:szCs w:val="22"/>
          <w:shd w:val="clear" w:color="auto" w:fill="FFFFFF"/>
        </w:rPr>
        <w:t>Koeglmayr</w:t>
      </w:r>
      <w:proofErr w:type="spellEnd"/>
      <w:r w:rsidRPr="00DD2FDD">
        <w:rPr>
          <w:color w:val="222222"/>
          <w:sz w:val="22"/>
          <w:szCs w:val="22"/>
          <w:shd w:val="clear" w:color="auto" w:fill="FFFFFF"/>
        </w:rPr>
        <w:t>, H.G. and Mueller, S., 1990. International orientation as a precondition for export success.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w:t>
      </w:r>
      <w:r w:rsidR="00A466CC">
        <w:rPr>
          <w:color w:val="222222"/>
          <w:sz w:val="22"/>
          <w:szCs w:val="22"/>
          <w:shd w:val="clear" w:color="auto" w:fill="FFFFFF"/>
        </w:rPr>
        <w:t xml:space="preserve"> </w:t>
      </w:r>
      <w:r w:rsidRPr="00DD2FDD">
        <w:rPr>
          <w:color w:val="222222"/>
          <w:sz w:val="22"/>
          <w:szCs w:val="22"/>
          <w:shd w:val="clear" w:color="auto" w:fill="FFFFFF"/>
        </w:rPr>
        <w:t>23-40.</w:t>
      </w:r>
    </w:p>
    <w:p w14:paraId="4B6B29E9" w14:textId="77777777" w:rsidR="00E82E09"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Dubois, </w:t>
      </w:r>
      <w:proofErr w:type="gramStart"/>
      <w:r w:rsidRPr="00DD2FDD">
        <w:rPr>
          <w:color w:val="222222"/>
          <w:sz w:val="22"/>
          <w:szCs w:val="22"/>
          <w:shd w:val="clear" w:color="auto" w:fill="FFFFFF"/>
        </w:rPr>
        <w:t>A.</w:t>
      </w:r>
      <w:proofErr w:type="gramEnd"/>
      <w:r w:rsidRPr="00DD2FDD">
        <w:rPr>
          <w:color w:val="222222"/>
          <w:sz w:val="22"/>
          <w:szCs w:val="22"/>
          <w:shd w:val="clear" w:color="auto" w:fill="FFFFFF"/>
        </w:rPr>
        <w:t xml:space="preserve"> and Gadde, L.E., 2002. Systematic combining: an abductive approach to case research. </w:t>
      </w:r>
      <w:r w:rsidRPr="00DD2FDD">
        <w:rPr>
          <w:i/>
          <w:iCs/>
          <w:color w:val="222222"/>
          <w:sz w:val="22"/>
          <w:szCs w:val="22"/>
          <w:shd w:val="clear" w:color="auto" w:fill="FFFFFF"/>
        </w:rPr>
        <w:t>Journal of Business Research</w:t>
      </w:r>
      <w:r w:rsidRPr="00DD2FDD">
        <w:rPr>
          <w:color w:val="222222"/>
          <w:sz w:val="22"/>
          <w:szCs w:val="22"/>
          <w:shd w:val="clear" w:color="auto" w:fill="FFFFFF"/>
        </w:rPr>
        <w:t>, </w:t>
      </w:r>
      <w:r w:rsidRPr="00DF0BF7">
        <w:rPr>
          <w:color w:val="222222"/>
          <w:sz w:val="22"/>
          <w:szCs w:val="22"/>
          <w:shd w:val="clear" w:color="auto" w:fill="FFFFFF"/>
        </w:rPr>
        <w:t>55</w:t>
      </w:r>
      <w:r w:rsidRPr="00DD2FDD">
        <w:rPr>
          <w:color w:val="222222"/>
          <w:sz w:val="22"/>
          <w:szCs w:val="22"/>
          <w:shd w:val="clear" w:color="auto" w:fill="FFFFFF"/>
        </w:rPr>
        <w:t>, 553-560.</w:t>
      </w:r>
    </w:p>
    <w:p w14:paraId="438AC3A3" w14:textId="056A2A42" w:rsidR="009277EC" w:rsidRPr="00DD2FDD" w:rsidRDefault="009277EC" w:rsidP="009277EC">
      <w:pPr>
        <w:widowControl w:val="0"/>
        <w:spacing w:before="120" w:after="120"/>
        <w:ind w:left="720" w:hanging="720"/>
        <w:jc w:val="both"/>
        <w:rPr>
          <w:color w:val="222222"/>
          <w:sz w:val="22"/>
          <w:szCs w:val="22"/>
          <w:shd w:val="clear" w:color="auto" w:fill="FFFFFF"/>
        </w:rPr>
      </w:pPr>
      <w:r w:rsidRPr="00CE7B92">
        <w:rPr>
          <w:color w:val="222222"/>
          <w:sz w:val="22"/>
          <w:szCs w:val="22"/>
          <w:shd w:val="clear" w:color="auto" w:fill="FFFFFF"/>
        </w:rPr>
        <w:t>Durand, M., 2016. Employing critical incident technique as one way to display the hidden aspects of post-merger integration. </w:t>
      </w:r>
      <w:r w:rsidRPr="00CE7B92">
        <w:rPr>
          <w:i/>
          <w:iCs/>
          <w:color w:val="222222"/>
          <w:sz w:val="22"/>
          <w:szCs w:val="22"/>
          <w:shd w:val="clear" w:color="auto" w:fill="FFFFFF"/>
        </w:rPr>
        <w:t>International Business Review</w:t>
      </w:r>
      <w:r w:rsidRPr="00CE7B92">
        <w:rPr>
          <w:color w:val="222222"/>
          <w:sz w:val="22"/>
          <w:szCs w:val="22"/>
          <w:shd w:val="clear" w:color="auto" w:fill="FFFFFF"/>
        </w:rPr>
        <w:t>, 25, 87-102.</w:t>
      </w:r>
    </w:p>
    <w:p w14:paraId="6933AF07" w14:textId="77777777" w:rsidR="00E82E09" w:rsidRPr="00DD2FDD" w:rsidRDefault="00E82E09" w:rsidP="00E82E09">
      <w:pPr>
        <w:widowControl w:val="0"/>
        <w:spacing w:before="120" w:after="120"/>
        <w:ind w:left="720" w:hanging="720"/>
        <w:jc w:val="both"/>
        <w:rPr>
          <w:color w:val="222222"/>
          <w:sz w:val="22"/>
          <w:szCs w:val="22"/>
          <w:shd w:val="clear" w:color="auto" w:fill="FFFFFF"/>
        </w:rPr>
      </w:pPr>
      <w:bookmarkStart w:id="15" w:name="_Hlk135872201"/>
      <w:r w:rsidRPr="00DD2FDD">
        <w:rPr>
          <w:color w:val="222222"/>
          <w:sz w:val="22"/>
          <w:szCs w:val="22"/>
          <w:shd w:val="clear" w:color="auto" w:fill="FFFFFF"/>
        </w:rPr>
        <w:t xml:space="preserve">Dow, D. and </w:t>
      </w:r>
      <w:proofErr w:type="spellStart"/>
      <w:r w:rsidRPr="00DD2FDD">
        <w:rPr>
          <w:color w:val="222222"/>
          <w:sz w:val="22"/>
          <w:szCs w:val="22"/>
          <w:shd w:val="clear" w:color="auto" w:fill="FFFFFF"/>
        </w:rPr>
        <w:t>Karunaratna</w:t>
      </w:r>
      <w:proofErr w:type="spellEnd"/>
      <w:r w:rsidRPr="00DD2FDD">
        <w:rPr>
          <w:color w:val="222222"/>
          <w:sz w:val="22"/>
          <w:szCs w:val="22"/>
          <w:shd w:val="clear" w:color="auto" w:fill="FFFFFF"/>
        </w:rPr>
        <w:t>, A., 2006. Developing a multidimensional instrument to measure psychic distance stimuli.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w:t>
      </w:r>
      <w:r w:rsidRPr="00DF0BF7">
        <w:rPr>
          <w:color w:val="222222"/>
          <w:sz w:val="22"/>
          <w:szCs w:val="22"/>
          <w:shd w:val="clear" w:color="auto" w:fill="FFFFFF"/>
        </w:rPr>
        <w:t>37</w:t>
      </w:r>
      <w:r w:rsidRPr="00DD2FDD">
        <w:rPr>
          <w:color w:val="222222"/>
          <w:sz w:val="22"/>
          <w:szCs w:val="22"/>
          <w:shd w:val="clear" w:color="auto" w:fill="FFFFFF"/>
        </w:rPr>
        <w:t>, 578-602.</w:t>
      </w:r>
    </w:p>
    <w:bookmarkEnd w:id="15"/>
    <w:p w14:paraId="7ECE8225" w14:textId="4195657B"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Dow, D., Baack, D. and </w:t>
      </w:r>
      <w:proofErr w:type="spellStart"/>
      <w:r w:rsidRPr="00DD2FDD">
        <w:rPr>
          <w:color w:val="222222"/>
          <w:sz w:val="22"/>
          <w:szCs w:val="22"/>
          <w:shd w:val="clear" w:color="auto" w:fill="FFFFFF"/>
        </w:rPr>
        <w:t>Parente</w:t>
      </w:r>
      <w:proofErr w:type="spellEnd"/>
      <w:r w:rsidRPr="00DD2FDD">
        <w:rPr>
          <w:color w:val="222222"/>
          <w:sz w:val="22"/>
          <w:szCs w:val="22"/>
          <w:shd w:val="clear" w:color="auto" w:fill="FFFFFF"/>
        </w:rPr>
        <w:t xml:space="preserve">, R., 2020. The role of psychic distance in entry mode decisions: Magnifying the threat of opportunism or increasing the need for local knowledge? </w:t>
      </w:r>
      <w:r w:rsidRPr="00DD2FDD">
        <w:rPr>
          <w:i/>
          <w:iCs/>
          <w:color w:val="222222"/>
          <w:sz w:val="22"/>
          <w:szCs w:val="22"/>
          <w:shd w:val="clear" w:color="auto" w:fill="FFFFFF"/>
        </w:rPr>
        <w:t>Global Strategy Journal</w:t>
      </w:r>
      <w:r w:rsidRPr="00DD2FDD">
        <w:rPr>
          <w:color w:val="222222"/>
          <w:sz w:val="22"/>
          <w:szCs w:val="22"/>
          <w:shd w:val="clear" w:color="auto" w:fill="FFFFFF"/>
        </w:rPr>
        <w:t>, </w:t>
      </w:r>
      <w:r w:rsidRPr="00DF0BF7">
        <w:rPr>
          <w:color w:val="222222"/>
          <w:sz w:val="22"/>
          <w:szCs w:val="22"/>
          <w:shd w:val="clear" w:color="auto" w:fill="FFFFFF"/>
        </w:rPr>
        <w:t>10</w:t>
      </w:r>
      <w:r w:rsidRPr="00DD2FDD">
        <w:rPr>
          <w:color w:val="222222"/>
          <w:sz w:val="22"/>
          <w:szCs w:val="22"/>
          <w:shd w:val="clear" w:color="auto" w:fill="FFFFFF"/>
        </w:rPr>
        <w:t xml:space="preserve">, </w:t>
      </w:r>
      <w:r w:rsidRPr="00DD2FDD">
        <w:rPr>
          <w:color w:val="222222"/>
          <w:sz w:val="22"/>
          <w:szCs w:val="22"/>
          <w:shd w:val="clear" w:color="auto" w:fill="FFFFFF"/>
        </w:rPr>
        <w:lastRenderedPageBreak/>
        <w:t>309-334.</w:t>
      </w:r>
    </w:p>
    <w:p w14:paraId="44129D1C" w14:textId="77777777" w:rsidR="00964DF3" w:rsidRPr="00812B45" w:rsidRDefault="00E82E09" w:rsidP="00964DF3">
      <w:pPr>
        <w:widowControl w:val="0"/>
        <w:spacing w:before="120" w:after="120"/>
        <w:ind w:left="720" w:hanging="720"/>
        <w:jc w:val="both"/>
        <w:rPr>
          <w:color w:val="222222"/>
          <w:sz w:val="22"/>
          <w:szCs w:val="22"/>
          <w:shd w:val="clear" w:color="auto" w:fill="FFFFFF"/>
          <w:lang w:val="de-DE"/>
        </w:rPr>
      </w:pPr>
      <w:bookmarkStart w:id="16" w:name="_Hlk129289963"/>
      <w:r w:rsidRPr="00DD2FDD">
        <w:rPr>
          <w:color w:val="222222"/>
          <w:sz w:val="22"/>
          <w:szCs w:val="22"/>
          <w:shd w:val="clear" w:color="auto" w:fill="FFFFFF"/>
        </w:rPr>
        <w:t>Ekman, P., 1992. An argument for basic emotions. </w:t>
      </w:r>
      <w:r w:rsidRPr="00812B45">
        <w:rPr>
          <w:i/>
          <w:iCs/>
          <w:color w:val="222222"/>
          <w:sz w:val="22"/>
          <w:szCs w:val="22"/>
          <w:shd w:val="clear" w:color="auto" w:fill="FFFFFF"/>
          <w:lang w:val="de-DE"/>
        </w:rPr>
        <w:t>Cognition &amp; Emotion</w:t>
      </w:r>
      <w:r w:rsidRPr="00812B45">
        <w:rPr>
          <w:color w:val="222222"/>
          <w:sz w:val="22"/>
          <w:szCs w:val="22"/>
          <w:shd w:val="clear" w:color="auto" w:fill="FFFFFF"/>
          <w:lang w:val="de-DE"/>
        </w:rPr>
        <w:t>, 6, 169-200.</w:t>
      </w:r>
    </w:p>
    <w:bookmarkEnd w:id="16"/>
    <w:p w14:paraId="35DB9A1A" w14:textId="744CDEF7" w:rsidR="00E82E09" w:rsidRPr="00DD2FDD" w:rsidRDefault="00E82E09" w:rsidP="00964DF3">
      <w:pPr>
        <w:widowControl w:val="0"/>
        <w:spacing w:before="120" w:after="120"/>
        <w:ind w:left="720" w:hanging="720"/>
        <w:jc w:val="both"/>
        <w:rPr>
          <w:color w:val="222222"/>
          <w:sz w:val="22"/>
          <w:szCs w:val="22"/>
          <w:shd w:val="clear" w:color="auto" w:fill="FFFFFF"/>
        </w:rPr>
      </w:pPr>
      <w:r w:rsidRPr="00812B45">
        <w:rPr>
          <w:color w:val="222222"/>
          <w:sz w:val="22"/>
          <w:szCs w:val="22"/>
          <w:shd w:val="clear" w:color="auto" w:fill="FFFFFF"/>
          <w:lang w:val="de-DE"/>
        </w:rPr>
        <w:t xml:space="preserve">Ekman, P., Friesen, W.V., Hager, J.C., 2002. </w:t>
      </w:r>
      <w:r w:rsidRPr="00DD2FDD">
        <w:rPr>
          <w:color w:val="222222"/>
          <w:sz w:val="22"/>
          <w:szCs w:val="22"/>
          <w:shd w:val="clear" w:color="auto" w:fill="FFFFFF"/>
        </w:rPr>
        <w:t>Facial Action Coding System. Research Nexus, Salt Lake City, UT</w:t>
      </w:r>
    </w:p>
    <w:p w14:paraId="44B3B21C" w14:textId="530A9B13" w:rsidR="00E82E09" w:rsidRPr="00DD2FDD" w:rsidRDefault="00E82E09" w:rsidP="00E82E09">
      <w:pPr>
        <w:widowControl w:val="0"/>
        <w:spacing w:before="120" w:after="120"/>
        <w:ind w:left="720" w:hanging="720"/>
        <w:jc w:val="both"/>
        <w:rPr>
          <w:color w:val="222222"/>
          <w:sz w:val="22"/>
          <w:szCs w:val="22"/>
          <w:shd w:val="clear" w:color="auto" w:fill="FFFFFF"/>
        </w:rPr>
      </w:pPr>
      <w:bookmarkStart w:id="17" w:name="_Hlk129290932"/>
      <w:proofErr w:type="spellStart"/>
      <w:r w:rsidRPr="00DD2FDD">
        <w:rPr>
          <w:color w:val="222222"/>
          <w:sz w:val="22"/>
          <w:szCs w:val="22"/>
          <w:shd w:val="clear" w:color="auto" w:fill="FFFFFF"/>
        </w:rPr>
        <w:t>Elfenbein</w:t>
      </w:r>
      <w:proofErr w:type="spellEnd"/>
      <w:r w:rsidRPr="00DD2FDD">
        <w:rPr>
          <w:color w:val="222222"/>
          <w:sz w:val="22"/>
          <w:szCs w:val="22"/>
          <w:shd w:val="clear" w:color="auto" w:fill="FFFFFF"/>
        </w:rPr>
        <w:t>, H.A., 2007.</w:t>
      </w:r>
      <w:r w:rsidR="00B45C62">
        <w:rPr>
          <w:color w:val="222222"/>
          <w:sz w:val="22"/>
          <w:szCs w:val="22"/>
          <w:shd w:val="clear" w:color="auto" w:fill="FFFFFF"/>
        </w:rPr>
        <w:t xml:space="preserve"> </w:t>
      </w:r>
      <w:r w:rsidRPr="00DD2FDD">
        <w:rPr>
          <w:color w:val="222222"/>
          <w:sz w:val="22"/>
          <w:szCs w:val="22"/>
          <w:shd w:val="clear" w:color="auto" w:fill="FFFFFF"/>
        </w:rPr>
        <w:t>Emotion in organizations: a review and theoretical integration. </w:t>
      </w:r>
      <w:r w:rsidRPr="00DD2FDD">
        <w:rPr>
          <w:i/>
          <w:iCs/>
          <w:color w:val="222222"/>
          <w:sz w:val="22"/>
          <w:szCs w:val="22"/>
          <w:shd w:val="clear" w:color="auto" w:fill="FFFFFF"/>
        </w:rPr>
        <w:t>Academy of Management Annals</w:t>
      </w:r>
      <w:r w:rsidRPr="00DD2FDD">
        <w:rPr>
          <w:color w:val="222222"/>
          <w:sz w:val="22"/>
          <w:szCs w:val="22"/>
          <w:shd w:val="clear" w:color="auto" w:fill="FFFFFF"/>
        </w:rPr>
        <w:t>, 1,315-386.</w:t>
      </w:r>
    </w:p>
    <w:bookmarkEnd w:id="17"/>
    <w:p w14:paraId="3CC4ADC5" w14:textId="77777777" w:rsidR="00E82E09" w:rsidRPr="00DD2FDD" w:rsidRDefault="00E82E09" w:rsidP="00E82E09">
      <w:pPr>
        <w:widowControl w:val="0"/>
        <w:spacing w:before="120" w:after="120"/>
        <w:ind w:left="720" w:hanging="720"/>
        <w:jc w:val="both"/>
        <w:rPr>
          <w:kern w:val="2"/>
          <w:sz w:val="22"/>
          <w:szCs w:val="22"/>
        </w:rPr>
      </w:pPr>
      <w:r w:rsidRPr="00DD2FDD">
        <w:rPr>
          <w:kern w:val="2"/>
          <w:sz w:val="22"/>
          <w:szCs w:val="22"/>
        </w:rPr>
        <w:t xml:space="preserve">Ellsworth, P. C., &amp; Scherer, K. R. (2003). Appraisal processes in emotion. In R. J. Davidson, K. R. Scherer, &amp; H.H., Goldsmith (Eds), </w:t>
      </w:r>
      <w:r w:rsidRPr="00DD2FDD">
        <w:rPr>
          <w:i/>
          <w:kern w:val="2"/>
          <w:sz w:val="22"/>
          <w:szCs w:val="22"/>
        </w:rPr>
        <w:t>Handbook of affective science</w:t>
      </w:r>
      <w:r w:rsidRPr="00DD2FDD">
        <w:rPr>
          <w:kern w:val="2"/>
          <w:sz w:val="22"/>
          <w:szCs w:val="22"/>
        </w:rPr>
        <w:t xml:space="preserve"> (pp. 572-595). Oxford: Oxford University Press. </w:t>
      </w:r>
    </w:p>
    <w:p w14:paraId="794241E7" w14:textId="77777777" w:rsidR="001A58AC" w:rsidRDefault="00E82E09" w:rsidP="001A58AC">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Evans, J. and </w:t>
      </w:r>
      <w:proofErr w:type="spellStart"/>
      <w:r w:rsidRPr="00DD2FDD">
        <w:rPr>
          <w:color w:val="222222"/>
          <w:sz w:val="22"/>
          <w:szCs w:val="22"/>
          <w:shd w:val="clear" w:color="auto" w:fill="FFFFFF"/>
        </w:rPr>
        <w:t>Mavondo</w:t>
      </w:r>
      <w:proofErr w:type="spellEnd"/>
      <w:r w:rsidRPr="00DD2FDD">
        <w:rPr>
          <w:color w:val="222222"/>
          <w:sz w:val="22"/>
          <w:szCs w:val="22"/>
          <w:shd w:val="clear" w:color="auto" w:fill="FFFFFF"/>
        </w:rPr>
        <w:t>, F.T., 2002. Psychic distance and organizational performance: An empirical examination of international retailing operations.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33, 515-532.</w:t>
      </w:r>
    </w:p>
    <w:p w14:paraId="5DF4625D" w14:textId="7A7518B8" w:rsidR="00F83F58" w:rsidRPr="001A58AC" w:rsidRDefault="00F83F58" w:rsidP="001A58AC">
      <w:pPr>
        <w:widowControl w:val="0"/>
        <w:spacing w:before="120" w:after="120"/>
        <w:ind w:left="720" w:hanging="720"/>
        <w:jc w:val="both"/>
        <w:rPr>
          <w:color w:val="222222"/>
          <w:sz w:val="22"/>
          <w:szCs w:val="22"/>
          <w:shd w:val="clear" w:color="auto" w:fill="FFFFFF"/>
        </w:rPr>
      </w:pPr>
      <w:r w:rsidRPr="001A58AC">
        <w:rPr>
          <w:kern w:val="2"/>
          <w:sz w:val="22"/>
          <w:szCs w:val="22"/>
        </w:rPr>
        <w:t xml:space="preserve">Fletcher, M., &amp; </w:t>
      </w:r>
      <w:proofErr w:type="spellStart"/>
      <w:r w:rsidRPr="001A58AC">
        <w:rPr>
          <w:kern w:val="2"/>
          <w:sz w:val="22"/>
          <w:szCs w:val="22"/>
        </w:rPr>
        <w:t>Plakoyiannaki</w:t>
      </w:r>
      <w:proofErr w:type="spellEnd"/>
      <w:r w:rsidRPr="001A58AC">
        <w:rPr>
          <w:kern w:val="2"/>
          <w:sz w:val="22"/>
          <w:szCs w:val="22"/>
        </w:rPr>
        <w:t xml:space="preserve">, E. (2011). Case selection in international business: key issues and common misconceptions. In R, </w:t>
      </w:r>
      <w:proofErr w:type="spellStart"/>
      <w:r w:rsidRPr="001A58AC">
        <w:rPr>
          <w:kern w:val="2"/>
          <w:sz w:val="22"/>
          <w:szCs w:val="22"/>
        </w:rPr>
        <w:t>Piekkari</w:t>
      </w:r>
      <w:proofErr w:type="spellEnd"/>
      <w:r w:rsidRPr="001A58AC">
        <w:rPr>
          <w:kern w:val="2"/>
          <w:sz w:val="22"/>
          <w:szCs w:val="22"/>
        </w:rPr>
        <w:t xml:space="preserve">., &amp; C, Welch (Eds.), </w:t>
      </w:r>
      <w:r w:rsidRPr="001A58AC">
        <w:rPr>
          <w:i/>
          <w:iCs/>
          <w:kern w:val="2"/>
          <w:sz w:val="22"/>
          <w:szCs w:val="22"/>
        </w:rPr>
        <w:t>Rethinking the case study in international business and management research.</w:t>
      </w:r>
      <w:r w:rsidRPr="001A58AC">
        <w:rPr>
          <w:kern w:val="2"/>
          <w:sz w:val="22"/>
          <w:szCs w:val="22"/>
        </w:rPr>
        <w:t xml:space="preserve"> (pp.171-173). Edwards Elgar Publishing.</w:t>
      </w:r>
    </w:p>
    <w:p w14:paraId="656795DB" w14:textId="03AA2DF8" w:rsidR="00F7363D" w:rsidRPr="00F7363D" w:rsidRDefault="00F7363D" w:rsidP="00F7363D">
      <w:pPr>
        <w:widowControl w:val="0"/>
        <w:spacing w:before="120" w:after="120"/>
        <w:ind w:left="720" w:hanging="720"/>
        <w:jc w:val="both"/>
        <w:rPr>
          <w:color w:val="222222"/>
          <w:sz w:val="22"/>
          <w:szCs w:val="22"/>
          <w:shd w:val="clear" w:color="auto" w:fill="FFFFFF"/>
        </w:rPr>
      </w:pPr>
      <w:r w:rsidRPr="00F7363D">
        <w:rPr>
          <w:color w:val="222222"/>
          <w:sz w:val="22"/>
          <w:szCs w:val="22"/>
          <w:shd w:val="clear" w:color="auto" w:fill="FFFFFF"/>
        </w:rPr>
        <w:t xml:space="preserve">Foss, N.J. and Pedersen, T., 2019. </w:t>
      </w:r>
      <w:proofErr w:type="spellStart"/>
      <w:r w:rsidRPr="00F7363D">
        <w:rPr>
          <w:color w:val="222222"/>
          <w:sz w:val="22"/>
          <w:szCs w:val="22"/>
          <w:shd w:val="clear" w:color="auto" w:fill="FFFFFF"/>
        </w:rPr>
        <w:t>Microfoundations</w:t>
      </w:r>
      <w:proofErr w:type="spellEnd"/>
      <w:r w:rsidRPr="00F7363D">
        <w:rPr>
          <w:color w:val="222222"/>
          <w:sz w:val="22"/>
          <w:szCs w:val="22"/>
          <w:shd w:val="clear" w:color="auto" w:fill="FFFFFF"/>
        </w:rPr>
        <w:t xml:space="preserve"> in international management research: The case of knowledge sharing in multinational corporations. </w:t>
      </w:r>
      <w:r w:rsidRPr="00F7363D">
        <w:rPr>
          <w:i/>
          <w:iCs/>
          <w:color w:val="222222"/>
          <w:sz w:val="22"/>
          <w:szCs w:val="22"/>
          <w:shd w:val="clear" w:color="auto" w:fill="FFFFFF"/>
        </w:rPr>
        <w:t>Journal of International Business Studies</w:t>
      </w:r>
      <w:r w:rsidRPr="00F7363D">
        <w:rPr>
          <w:color w:val="222222"/>
          <w:sz w:val="22"/>
          <w:szCs w:val="22"/>
          <w:shd w:val="clear" w:color="auto" w:fill="FFFFFF"/>
        </w:rPr>
        <w:t>, </w:t>
      </w:r>
      <w:r w:rsidRPr="00DF0BF7">
        <w:rPr>
          <w:color w:val="222222"/>
          <w:sz w:val="22"/>
          <w:szCs w:val="22"/>
          <w:shd w:val="clear" w:color="auto" w:fill="FFFFFF"/>
        </w:rPr>
        <w:t>50</w:t>
      </w:r>
      <w:r w:rsidRPr="00F7363D">
        <w:rPr>
          <w:color w:val="222222"/>
          <w:sz w:val="22"/>
          <w:szCs w:val="22"/>
          <w:shd w:val="clear" w:color="auto" w:fill="FFFFFF"/>
        </w:rPr>
        <w:t>, 1594-1621.</w:t>
      </w:r>
    </w:p>
    <w:p w14:paraId="3FA32C42" w14:textId="3470E3A9" w:rsidR="00E82E09" w:rsidRDefault="00E82E09" w:rsidP="00E82E09">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t>Forgas</w:t>
      </w:r>
      <w:proofErr w:type="spellEnd"/>
      <w:r w:rsidRPr="00DD2FDD">
        <w:rPr>
          <w:color w:val="222222"/>
          <w:sz w:val="22"/>
          <w:szCs w:val="22"/>
          <w:shd w:val="clear" w:color="auto" w:fill="FFFFFF"/>
        </w:rPr>
        <w:t xml:space="preserve">, </w:t>
      </w:r>
      <w:proofErr w:type="gramStart"/>
      <w:r w:rsidRPr="00DD2FDD">
        <w:rPr>
          <w:color w:val="222222"/>
          <w:sz w:val="22"/>
          <w:szCs w:val="22"/>
          <w:shd w:val="clear" w:color="auto" w:fill="FFFFFF"/>
        </w:rPr>
        <w:t>J.P.</w:t>
      </w:r>
      <w:proofErr w:type="gramEnd"/>
      <w:r w:rsidRPr="00DD2FDD">
        <w:rPr>
          <w:color w:val="222222"/>
          <w:sz w:val="22"/>
          <w:szCs w:val="22"/>
          <w:shd w:val="clear" w:color="auto" w:fill="FFFFFF"/>
        </w:rPr>
        <w:t xml:space="preserve"> and George, J.M., 2001. Affective influences on judgments and </w:t>
      </w:r>
      <w:proofErr w:type="spellStart"/>
      <w:r w:rsidRPr="00DD2FDD">
        <w:rPr>
          <w:color w:val="222222"/>
          <w:sz w:val="22"/>
          <w:szCs w:val="22"/>
          <w:shd w:val="clear" w:color="auto" w:fill="FFFFFF"/>
        </w:rPr>
        <w:t>behavior</w:t>
      </w:r>
      <w:proofErr w:type="spellEnd"/>
      <w:r w:rsidRPr="00DD2FDD">
        <w:rPr>
          <w:color w:val="222222"/>
          <w:sz w:val="22"/>
          <w:szCs w:val="22"/>
          <w:shd w:val="clear" w:color="auto" w:fill="FFFFFF"/>
        </w:rPr>
        <w:t xml:space="preserve"> in organizations: An information processing perspective. </w:t>
      </w:r>
      <w:r w:rsidRPr="00DD2FDD">
        <w:rPr>
          <w:i/>
          <w:iCs/>
          <w:color w:val="222222"/>
          <w:sz w:val="22"/>
          <w:szCs w:val="22"/>
          <w:shd w:val="clear" w:color="auto" w:fill="FFFFFF"/>
        </w:rPr>
        <w:t xml:space="preserve">Organizational </w:t>
      </w:r>
      <w:proofErr w:type="spellStart"/>
      <w:r w:rsidRPr="00DD2FDD">
        <w:rPr>
          <w:i/>
          <w:iCs/>
          <w:color w:val="222222"/>
          <w:sz w:val="22"/>
          <w:szCs w:val="22"/>
          <w:shd w:val="clear" w:color="auto" w:fill="FFFFFF"/>
        </w:rPr>
        <w:t>Behavior</w:t>
      </w:r>
      <w:proofErr w:type="spellEnd"/>
      <w:r w:rsidRPr="00DD2FDD">
        <w:rPr>
          <w:i/>
          <w:iCs/>
          <w:color w:val="222222"/>
          <w:sz w:val="22"/>
          <w:szCs w:val="22"/>
          <w:shd w:val="clear" w:color="auto" w:fill="FFFFFF"/>
        </w:rPr>
        <w:t xml:space="preserve"> and Human Decision Processes</w:t>
      </w:r>
      <w:r w:rsidRPr="00DD2FDD">
        <w:rPr>
          <w:color w:val="222222"/>
          <w:sz w:val="22"/>
          <w:szCs w:val="22"/>
          <w:shd w:val="clear" w:color="auto" w:fill="FFFFFF"/>
        </w:rPr>
        <w:t>, </w:t>
      </w:r>
      <w:r w:rsidRPr="00DF0BF7">
        <w:rPr>
          <w:color w:val="222222"/>
          <w:sz w:val="22"/>
          <w:szCs w:val="22"/>
          <w:shd w:val="clear" w:color="auto" w:fill="FFFFFF"/>
        </w:rPr>
        <w:t>86</w:t>
      </w:r>
      <w:r w:rsidRPr="00DD2FDD">
        <w:rPr>
          <w:color w:val="222222"/>
          <w:sz w:val="22"/>
          <w:szCs w:val="22"/>
          <w:shd w:val="clear" w:color="auto" w:fill="FFFFFF"/>
        </w:rPr>
        <w:t>,</w:t>
      </w:r>
      <w:r w:rsidR="00A466CC">
        <w:rPr>
          <w:color w:val="222222"/>
          <w:sz w:val="22"/>
          <w:szCs w:val="22"/>
          <w:shd w:val="clear" w:color="auto" w:fill="FFFFFF"/>
        </w:rPr>
        <w:t xml:space="preserve"> </w:t>
      </w:r>
      <w:r w:rsidRPr="00DD2FDD">
        <w:rPr>
          <w:color w:val="222222"/>
          <w:sz w:val="22"/>
          <w:szCs w:val="22"/>
          <w:shd w:val="clear" w:color="auto" w:fill="FFFFFF"/>
        </w:rPr>
        <w:t>3-34.</w:t>
      </w:r>
    </w:p>
    <w:p w14:paraId="71E5AB5A" w14:textId="75F0031C" w:rsidR="00E82E09" w:rsidRPr="00DD2FDD" w:rsidRDefault="00E82E09" w:rsidP="00E82E09">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t>Frijda</w:t>
      </w:r>
      <w:proofErr w:type="spellEnd"/>
      <w:r w:rsidRPr="00DD2FDD">
        <w:rPr>
          <w:color w:val="222222"/>
          <w:sz w:val="22"/>
          <w:szCs w:val="22"/>
          <w:shd w:val="clear" w:color="auto" w:fill="FFFFFF"/>
        </w:rPr>
        <w:t xml:space="preserve">, N.H., </w:t>
      </w:r>
      <w:proofErr w:type="spellStart"/>
      <w:r w:rsidRPr="00DD2FDD">
        <w:rPr>
          <w:color w:val="222222"/>
          <w:sz w:val="22"/>
          <w:szCs w:val="22"/>
          <w:shd w:val="clear" w:color="auto" w:fill="FFFFFF"/>
        </w:rPr>
        <w:t>Kuipers</w:t>
      </w:r>
      <w:proofErr w:type="spellEnd"/>
      <w:r w:rsidRPr="00DD2FDD">
        <w:rPr>
          <w:color w:val="222222"/>
          <w:sz w:val="22"/>
          <w:szCs w:val="22"/>
          <w:shd w:val="clear" w:color="auto" w:fill="FFFFFF"/>
        </w:rPr>
        <w:t xml:space="preserve">, P. and Ter </w:t>
      </w:r>
      <w:proofErr w:type="spellStart"/>
      <w:r w:rsidRPr="00DD2FDD">
        <w:rPr>
          <w:color w:val="222222"/>
          <w:sz w:val="22"/>
          <w:szCs w:val="22"/>
          <w:shd w:val="clear" w:color="auto" w:fill="FFFFFF"/>
        </w:rPr>
        <w:t>Schure</w:t>
      </w:r>
      <w:proofErr w:type="spellEnd"/>
      <w:r w:rsidRPr="00DD2FDD">
        <w:rPr>
          <w:color w:val="222222"/>
          <w:sz w:val="22"/>
          <w:szCs w:val="22"/>
          <w:shd w:val="clear" w:color="auto" w:fill="FFFFFF"/>
        </w:rPr>
        <w:t>, E., 1989. Relations among emotion, appraisal, and emotional action readiness. </w:t>
      </w:r>
      <w:r w:rsidRPr="00DD2FDD">
        <w:rPr>
          <w:i/>
          <w:iCs/>
          <w:color w:val="222222"/>
          <w:sz w:val="22"/>
          <w:szCs w:val="22"/>
          <w:shd w:val="clear" w:color="auto" w:fill="FFFFFF"/>
        </w:rPr>
        <w:t>Journal of Personality and Social Psychology</w:t>
      </w:r>
      <w:r w:rsidRPr="00DD2FDD">
        <w:rPr>
          <w:color w:val="222222"/>
          <w:sz w:val="22"/>
          <w:szCs w:val="22"/>
          <w:shd w:val="clear" w:color="auto" w:fill="FFFFFF"/>
        </w:rPr>
        <w:t>, 57, 212</w:t>
      </w:r>
      <w:r w:rsidR="0053434B">
        <w:rPr>
          <w:color w:val="222222"/>
          <w:sz w:val="22"/>
          <w:szCs w:val="22"/>
          <w:shd w:val="clear" w:color="auto" w:fill="FFFFFF"/>
        </w:rPr>
        <w:t>-228</w:t>
      </w:r>
      <w:r w:rsidRPr="00DD2FDD">
        <w:rPr>
          <w:color w:val="222222"/>
          <w:sz w:val="22"/>
          <w:szCs w:val="22"/>
          <w:shd w:val="clear" w:color="auto" w:fill="FFFFFF"/>
        </w:rPr>
        <w:t>.</w:t>
      </w:r>
    </w:p>
    <w:p w14:paraId="7AD290DB" w14:textId="7DBAF58F" w:rsidR="00314237" w:rsidRPr="00DD2FDD" w:rsidRDefault="00E82E09" w:rsidP="003D131F">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t>Frijda</w:t>
      </w:r>
      <w:proofErr w:type="spellEnd"/>
      <w:r w:rsidRPr="00DD2FDD">
        <w:rPr>
          <w:color w:val="222222"/>
          <w:sz w:val="22"/>
          <w:szCs w:val="22"/>
          <w:shd w:val="clear" w:color="auto" w:fill="FFFFFF"/>
        </w:rPr>
        <w:t xml:space="preserve">, N. H., 2006. The Laws of Emotions. Taylor &amp; Francis Group. </w:t>
      </w:r>
    </w:p>
    <w:p w14:paraId="723BEA25" w14:textId="5553F2FC"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Fredrickson, B.L., 2001. The role of positive emotions in positive psychology: The broaden-and-build theory of positive emotions. </w:t>
      </w:r>
      <w:r w:rsidRPr="00DD2FDD">
        <w:rPr>
          <w:i/>
          <w:iCs/>
          <w:color w:val="222222"/>
          <w:sz w:val="22"/>
          <w:szCs w:val="22"/>
          <w:shd w:val="clear" w:color="auto" w:fill="FFFFFF"/>
        </w:rPr>
        <w:t>American Psychologist</w:t>
      </w:r>
      <w:r w:rsidRPr="00DD2FDD">
        <w:rPr>
          <w:color w:val="222222"/>
          <w:sz w:val="22"/>
          <w:szCs w:val="22"/>
          <w:shd w:val="clear" w:color="auto" w:fill="FFFFFF"/>
        </w:rPr>
        <w:t>, 56, 218</w:t>
      </w:r>
      <w:r w:rsidR="0053434B">
        <w:rPr>
          <w:color w:val="222222"/>
          <w:sz w:val="22"/>
          <w:szCs w:val="22"/>
          <w:shd w:val="clear" w:color="auto" w:fill="FFFFFF"/>
        </w:rPr>
        <w:t>-226</w:t>
      </w:r>
      <w:r w:rsidRPr="00DD2FDD">
        <w:rPr>
          <w:color w:val="222222"/>
          <w:sz w:val="22"/>
          <w:szCs w:val="22"/>
          <w:shd w:val="clear" w:color="auto" w:fill="FFFFFF"/>
        </w:rPr>
        <w:t>.</w:t>
      </w:r>
    </w:p>
    <w:p w14:paraId="7F928D6A" w14:textId="77777777" w:rsidR="00E82E09" w:rsidRPr="00DD2FDD" w:rsidRDefault="00E82E09" w:rsidP="00E82E09">
      <w:pPr>
        <w:widowControl w:val="0"/>
        <w:spacing w:before="120" w:after="120"/>
        <w:ind w:left="720" w:hanging="720"/>
        <w:jc w:val="both"/>
        <w:rPr>
          <w:color w:val="222222"/>
          <w:sz w:val="22"/>
          <w:szCs w:val="22"/>
          <w:shd w:val="clear" w:color="auto" w:fill="FFFFFF"/>
        </w:rPr>
      </w:pPr>
      <w:bookmarkStart w:id="18" w:name="_Hlk116334193"/>
      <w:r w:rsidRPr="00DD2FDD">
        <w:rPr>
          <w:color w:val="222222"/>
          <w:sz w:val="22"/>
          <w:szCs w:val="22"/>
          <w:shd w:val="clear" w:color="auto" w:fill="FFFFFF"/>
        </w:rPr>
        <w:t>Gibson, C.B., 2001. From knowledge accumulation to accommodation: Cycles of collective cognition in work groups. </w:t>
      </w:r>
      <w:r w:rsidRPr="00DD2FDD">
        <w:rPr>
          <w:i/>
          <w:iCs/>
          <w:color w:val="222222"/>
          <w:sz w:val="22"/>
          <w:szCs w:val="22"/>
          <w:shd w:val="clear" w:color="auto" w:fill="FFFFFF"/>
        </w:rPr>
        <w:t xml:space="preserve">Journal of Organizational </w:t>
      </w:r>
      <w:proofErr w:type="spellStart"/>
      <w:r w:rsidRPr="00DD2FDD">
        <w:rPr>
          <w:i/>
          <w:iCs/>
          <w:color w:val="222222"/>
          <w:sz w:val="22"/>
          <w:szCs w:val="22"/>
          <w:shd w:val="clear" w:color="auto" w:fill="FFFFFF"/>
        </w:rPr>
        <w:t>Behavior</w:t>
      </w:r>
      <w:proofErr w:type="spellEnd"/>
      <w:r w:rsidRPr="00DD2FDD">
        <w:rPr>
          <w:i/>
          <w:iCs/>
          <w:color w:val="222222"/>
          <w:sz w:val="22"/>
          <w:szCs w:val="22"/>
          <w:shd w:val="clear" w:color="auto" w:fill="FFFFFF"/>
        </w:rPr>
        <w:t xml:space="preserve">, </w:t>
      </w:r>
      <w:r w:rsidRPr="00DD2FDD">
        <w:rPr>
          <w:color w:val="222222"/>
          <w:sz w:val="22"/>
          <w:szCs w:val="22"/>
          <w:shd w:val="clear" w:color="auto" w:fill="FFFFFF"/>
        </w:rPr>
        <w:t>22, 121-134.</w:t>
      </w:r>
    </w:p>
    <w:bookmarkEnd w:id="18"/>
    <w:p w14:paraId="34482501" w14:textId="77777777" w:rsidR="00E82E09"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Gioia, D.A., Corley, K.G. and Hamilton, A.L., 2013. Seeking qualitative rigor in inductive research: Notes on the Gioia methodology. </w:t>
      </w:r>
      <w:r w:rsidRPr="00DD2FDD">
        <w:rPr>
          <w:i/>
          <w:iCs/>
          <w:color w:val="222222"/>
          <w:sz w:val="22"/>
          <w:szCs w:val="22"/>
          <w:shd w:val="clear" w:color="auto" w:fill="FFFFFF"/>
        </w:rPr>
        <w:t>Organizational Research Methods</w:t>
      </w:r>
      <w:r w:rsidRPr="00DD2FDD">
        <w:rPr>
          <w:color w:val="222222"/>
          <w:sz w:val="22"/>
          <w:szCs w:val="22"/>
          <w:shd w:val="clear" w:color="auto" w:fill="FFFFFF"/>
        </w:rPr>
        <w:t>, 16, 15-31.</w:t>
      </w:r>
    </w:p>
    <w:p w14:paraId="6C3A7BCC" w14:textId="3FADA8AA" w:rsidR="00F7363D" w:rsidRPr="00F7363D" w:rsidRDefault="00F7363D" w:rsidP="00E82E09">
      <w:pPr>
        <w:widowControl w:val="0"/>
        <w:spacing w:before="120" w:after="120"/>
        <w:ind w:left="720" w:hanging="720"/>
        <w:jc w:val="both"/>
        <w:rPr>
          <w:color w:val="222222"/>
          <w:sz w:val="22"/>
          <w:szCs w:val="22"/>
          <w:shd w:val="clear" w:color="auto" w:fill="FFFFFF"/>
        </w:rPr>
      </w:pPr>
      <w:r w:rsidRPr="00BD26AE">
        <w:rPr>
          <w:color w:val="222222"/>
          <w:sz w:val="22"/>
          <w:szCs w:val="22"/>
          <w:shd w:val="clear" w:color="auto" w:fill="FFFFFF"/>
        </w:rPr>
        <w:t xml:space="preserve">Gunkel, M., </w:t>
      </w:r>
      <w:proofErr w:type="spellStart"/>
      <w:r w:rsidRPr="00BD26AE">
        <w:rPr>
          <w:color w:val="222222"/>
          <w:sz w:val="22"/>
          <w:szCs w:val="22"/>
          <w:shd w:val="clear" w:color="auto" w:fill="FFFFFF"/>
        </w:rPr>
        <w:t>Schlaegel</w:t>
      </w:r>
      <w:proofErr w:type="spellEnd"/>
      <w:r w:rsidRPr="00BD26AE">
        <w:rPr>
          <w:color w:val="222222"/>
          <w:sz w:val="22"/>
          <w:szCs w:val="22"/>
          <w:shd w:val="clear" w:color="auto" w:fill="FFFFFF"/>
        </w:rPr>
        <w:t xml:space="preserve">, C., </w:t>
      </w:r>
      <w:proofErr w:type="spellStart"/>
      <w:r w:rsidRPr="00BD26AE">
        <w:rPr>
          <w:color w:val="222222"/>
          <w:sz w:val="22"/>
          <w:szCs w:val="22"/>
          <w:shd w:val="clear" w:color="auto" w:fill="FFFFFF"/>
        </w:rPr>
        <w:t>Rossteutscher</w:t>
      </w:r>
      <w:proofErr w:type="spellEnd"/>
      <w:r w:rsidRPr="00BD26AE">
        <w:rPr>
          <w:color w:val="222222"/>
          <w:sz w:val="22"/>
          <w:szCs w:val="22"/>
          <w:shd w:val="clear" w:color="auto" w:fill="FFFFFF"/>
        </w:rPr>
        <w:t xml:space="preserve">, T. and Wolff, B., 2015. </w:t>
      </w:r>
      <w:r w:rsidRPr="00F7363D">
        <w:rPr>
          <w:color w:val="222222"/>
          <w:sz w:val="22"/>
          <w:szCs w:val="22"/>
          <w:shd w:val="clear" w:color="auto" w:fill="FFFFFF"/>
        </w:rPr>
        <w:t>The human aspect of cross-border acquisition outcomes: The role of management practices, employee emotions, and national culture. </w:t>
      </w:r>
      <w:r w:rsidRPr="00F7363D">
        <w:rPr>
          <w:i/>
          <w:iCs/>
          <w:color w:val="222222"/>
          <w:sz w:val="22"/>
          <w:szCs w:val="22"/>
          <w:shd w:val="clear" w:color="auto" w:fill="FFFFFF"/>
        </w:rPr>
        <w:t>International Business Review</w:t>
      </w:r>
      <w:r w:rsidRPr="00F7363D">
        <w:rPr>
          <w:color w:val="222222"/>
          <w:sz w:val="22"/>
          <w:szCs w:val="22"/>
          <w:shd w:val="clear" w:color="auto" w:fill="FFFFFF"/>
        </w:rPr>
        <w:t>, </w:t>
      </w:r>
      <w:r w:rsidRPr="00DF0BF7">
        <w:rPr>
          <w:color w:val="222222"/>
          <w:sz w:val="22"/>
          <w:szCs w:val="22"/>
          <w:shd w:val="clear" w:color="auto" w:fill="FFFFFF"/>
        </w:rPr>
        <w:t>24</w:t>
      </w:r>
      <w:r w:rsidRPr="00F7363D">
        <w:rPr>
          <w:color w:val="222222"/>
          <w:sz w:val="22"/>
          <w:szCs w:val="22"/>
          <w:shd w:val="clear" w:color="auto" w:fill="FFFFFF"/>
        </w:rPr>
        <w:t>, 394-408.</w:t>
      </w:r>
    </w:p>
    <w:p w14:paraId="177B3931" w14:textId="77777777" w:rsidR="00E82E09" w:rsidRPr="00DD2FDD" w:rsidRDefault="00E82E09" w:rsidP="00E82E09">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t>Håkanson</w:t>
      </w:r>
      <w:proofErr w:type="spellEnd"/>
      <w:r w:rsidRPr="00DD2FDD">
        <w:rPr>
          <w:color w:val="222222"/>
          <w:sz w:val="22"/>
          <w:szCs w:val="22"/>
          <w:shd w:val="clear" w:color="auto" w:fill="FFFFFF"/>
        </w:rPr>
        <w:t>, L. and Ambos, B., 2010. The antecedents of psychic distance. </w:t>
      </w:r>
      <w:r w:rsidRPr="00DD2FDD">
        <w:rPr>
          <w:i/>
          <w:iCs/>
          <w:color w:val="222222"/>
          <w:sz w:val="22"/>
          <w:szCs w:val="22"/>
          <w:shd w:val="clear" w:color="auto" w:fill="FFFFFF"/>
        </w:rPr>
        <w:t>Journal of International Management</w:t>
      </w:r>
      <w:r w:rsidRPr="00DD2FDD">
        <w:rPr>
          <w:color w:val="222222"/>
          <w:sz w:val="22"/>
          <w:szCs w:val="22"/>
          <w:shd w:val="clear" w:color="auto" w:fill="FFFFFF"/>
        </w:rPr>
        <w:t>, 16, 195-210.</w:t>
      </w:r>
    </w:p>
    <w:p w14:paraId="23223E28" w14:textId="2BCEA896" w:rsidR="00964DF3" w:rsidRPr="00F7363D" w:rsidRDefault="00F7363D" w:rsidP="00E82E09">
      <w:pPr>
        <w:widowControl w:val="0"/>
        <w:spacing w:before="120" w:after="120"/>
        <w:ind w:left="720" w:hanging="720"/>
        <w:jc w:val="both"/>
        <w:rPr>
          <w:color w:val="222222"/>
          <w:sz w:val="22"/>
          <w:szCs w:val="22"/>
          <w:shd w:val="clear" w:color="auto" w:fill="FFFFFF"/>
        </w:rPr>
      </w:pPr>
      <w:proofErr w:type="spellStart"/>
      <w:r w:rsidRPr="00F7363D">
        <w:rPr>
          <w:sz w:val="22"/>
          <w:szCs w:val="22"/>
        </w:rPr>
        <w:t>Hall</w:t>
      </w:r>
      <w:r w:rsidRPr="00F7363D">
        <w:rPr>
          <w:sz w:val="20"/>
          <w:szCs w:val="20"/>
        </w:rPr>
        <w:t>é</w:t>
      </w:r>
      <w:r w:rsidRPr="00F7363D">
        <w:rPr>
          <w:sz w:val="22"/>
          <w:szCs w:val="22"/>
        </w:rPr>
        <w:t>n</w:t>
      </w:r>
      <w:proofErr w:type="spellEnd"/>
      <w:r w:rsidRPr="00F7363D">
        <w:rPr>
          <w:sz w:val="22"/>
          <w:szCs w:val="22"/>
        </w:rPr>
        <w:t xml:space="preserve">, L. and </w:t>
      </w:r>
      <w:proofErr w:type="spellStart"/>
      <w:r w:rsidRPr="00F7363D">
        <w:rPr>
          <w:sz w:val="22"/>
          <w:szCs w:val="22"/>
        </w:rPr>
        <w:t>Wiedersheim</w:t>
      </w:r>
      <w:proofErr w:type="spellEnd"/>
      <w:r w:rsidRPr="00F7363D">
        <w:rPr>
          <w:sz w:val="22"/>
          <w:szCs w:val="22"/>
        </w:rPr>
        <w:t xml:space="preserve">-Paul, F. (1984), ``The evolution of psychic distance in international business relationships'', in Hagg, I. and </w:t>
      </w:r>
      <w:proofErr w:type="spellStart"/>
      <w:r w:rsidRPr="00F7363D">
        <w:rPr>
          <w:sz w:val="22"/>
          <w:szCs w:val="22"/>
        </w:rPr>
        <w:t>Wiedersheim</w:t>
      </w:r>
      <w:proofErr w:type="spellEnd"/>
      <w:r w:rsidRPr="00F7363D">
        <w:rPr>
          <w:sz w:val="22"/>
          <w:szCs w:val="22"/>
        </w:rPr>
        <w:t>-Paul, F. (Eds), Between Market and Hierarchy, University of Uppsala (Department of Business Administration), Uppsala, 15-27.</w:t>
      </w:r>
    </w:p>
    <w:p w14:paraId="3162F327" w14:textId="73FC6AD4" w:rsidR="00E82E09" w:rsidRPr="00DD2FDD" w:rsidRDefault="00E82E09" w:rsidP="00964DF3">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Harmeling, C.M., Magnusson, P. and Singh, N., 2015. Beyond anger: A deeper look at consumer animosity.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w:t>
      </w:r>
      <w:r w:rsidRPr="00DF0BF7">
        <w:rPr>
          <w:color w:val="222222"/>
          <w:sz w:val="22"/>
          <w:szCs w:val="22"/>
          <w:shd w:val="clear" w:color="auto" w:fill="FFFFFF"/>
        </w:rPr>
        <w:t>46</w:t>
      </w:r>
      <w:r w:rsidRPr="00DD2FDD">
        <w:rPr>
          <w:color w:val="222222"/>
          <w:sz w:val="22"/>
          <w:szCs w:val="22"/>
          <w:shd w:val="clear" w:color="auto" w:fill="FFFFFF"/>
        </w:rPr>
        <w:t>,</w:t>
      </w:r>
      <w:r w:rsidR="00855992">
        <w:rPr>
          <w:color w:val="222222"/>
          <w:sz w:val="22"/>
          <w:szCs w:val="22"/>
          <w:shd w:val="clear" w:color="auto" w:fill="FFFFFF"/>
        </w:rPr>
        <w:t xml:space="preserve"> </w:t>
      </w:r>
      <w:r w:rsidRPr="00DD2FDD">
        <w:rPr>
          <w:color w:val="222222"/>
          <w:sz w:val="22"/>
          <w:szCs w:val="22"/>
          <w:shd w:val="clear" w:color="auto" w:fill="FFFFFF"/>
        </w:rPr>
        <w:t>676-693.</w:t>
      </w:r>
    </w:p>
    <w:p w14:paraId="0D1D14EF" w14:textId="77777777" w:rsidR="00964DF3" w:rsidRPr="00DD2FDD" w:rsidRDefault="00E82E09" w:rsidP="00964DF3">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t>Hassett</w:t>
      </w:r>
      <w:proofErr w:type="spellEnd"/>
      <w:r w:rsidRPr="00DD2FDD">
        <w:rPr>
          <w:color w:val="222222"/>
          <w:sz w:val="22"/>
          <w:szCs w:val="22"/>
          <w:shd w:val="clear" w:color="auto" w:fill="FFFFFF"/>
        </w:rPr>
        <w:t>, M.E., Reynolds, N.S. and Sandberg, B., 2018. The emotions of top managers and key persons in cross-border M&amp;As: Evidence from a longitudinal case study. </w:t>
      </w:r>
      <w:r w:rsidRPr="00DD2FDD">
        <w:rPr>
          <w:i/>
          <w:iCs/>
          <w:color w:val="222222"/>
          <w:sz w:val="22"/>
          <w:szCs w:val="22"/>
          <w:shd w:val="clear" w:color="auto" w:fill="FFFFFF"/>
        </w:rPr>
        <w:t>International Business Review</w:t>
      </w:r>
      <w:r w:rsidRPr="00DD2FDD">
        <w:rPr>
          <w:color w:val="222222"/>
          <w:sz w:val="22"/>
          <w:szCs w:val="22"/>
          <w:shd w:val="clear" w:color="auto" w:fill="FFFFFF"/>
        </w:rPr>
        <w:t>, 27, 737-754.</w:t>
      </w:r>
    </w:p>
    <w:p w14:paraId="0B77BEEE" w14:textId="400A6272" w:rsidR="00964DF3" w:rsidRPr="00DD2FDD" w:rsidRDefault="00964DF3" w:rsidP="00964DF3">
      <w:pPr>
        <w:widowControl w:val="0"/>
        <w:spacing w:before="120" w:after="120"/>
        <w:ind w:left="720" w:hanging="720"/>
        <w:jc w:val="both"/>
        <w:rPr>
          <w:rFonts w:eastAsia="Calibri"/>
          <w:color w:val="000000"/>
          <w:sz w:val="22"/>
          <w:szCs w:val="22"/>
          <w:bdr w:val="none" w:sz="0" w:space="0" w:color="auto" w:frame="1"/>
          <w:lang w:eastAsia="en-GB"/>
        </w:rPr>
      </w:pPr>
      <w:proofErr w:type="spellStart"/>
      <w:r w:rsidRPr="00DD2FDD">
        <w:rPr>
          <w:sz w:val="22"/>
          <w:szCs w:val="22"/>
          <w:lang w:bidi="hi-IN"/>
        </w:rPr>
        <w:t>Harzing</w:t>
      </w:r>
      <w:proofErr w:type="spellEnd"/>
      <w:r w:rsidRPr="00DD2FDD">
        <w:rPr>
          <w:sz w:val="22"/>
          <w:szCs w:val="22"/>
          <w:lang w:bidi="hi-IN"/>
        </w:rPr>
        <w:t xml:space="preserve">, A.-W., &amp; Feely, A. J. (2008). The language barrier and its implication for HQ-subsidiary relationships. </w:t>
      </w:r>
      <w:r w:rsidRPr="00DD2FDD">
        <w:rPr>
          <w:i/>
          <w:sz w:val="22"/>
          <w:szCs w:val="22"/>
          <w:lang w:bidi="hi-IN"/>
        </w:rPr>
        <w:t xml:space="preserve">Cross Cultural Management: An International Journal, </w:t>
      </w:r>
      <w:r w:rsidRPr="00DF0BF7">
        <w:rPr>
          <w:iCs/>
          <w:sz w:val="22"/>
          <w:szCs w:val="22"/>
          <w:lang w:bidi="hi-IN"/>
        </w:rPr>
        <w:t>15</w:t>
      </w:r>
      <w:r w:rsidR="00855992">
        <w:rPr>
          <w:sz w:val="22"/>
          <w:szCs w:val="22"/>
          <w:lang w:bidi="hi-IN"/>
        </w:rPr>
        <w:t xml:space="preserve">, </w:t>
      </w:r>
      <w:r w:rsidRPr="00DD2FDD">
        <w:rPr>
          <w:sz w:val="22"/>
          <w:szCs w:val="22"/>
          <w:lang w:bidi="hi-IN"/>
        </w:rPr>
        <w:t>49-61.</w:t>
      </w:r>
      <w:r w:rsidRPr="00DD2FDD">
        <w:rPr>
          <w:rFonts w:eastAsia="Calibri"/>
          <w:color w:val="000000"/>
          <w:sz w:val="22"/>
          <w:szCs w:val="22"/>
          <w:bdr w:val="none" w:sz="0" w:space="0" w:color="auto" w:frame="1"/>
          <w:lang w:eastAsia="en-GB"/>
        </w:rPr>
        <w:t xml:space="preserve"> </w:t>
      </w:r>
    </w:p>
    <w:p w14:paraId="5DA65993" w14:textId="1658ABA5" w:rsidR="00161A21" w:rsidRPr="00DD2FDD" w:rsidRDefault="00161A21" w:rsidP="00964DF3">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lastRenderedPageBreak/>
        <w:t xml:space="preserve">He, S., Khan, Z. and </w:t>
      </w:r>
      <w:proofErr w:type="spellStart"/>
      <w:r w:rsidRPr="00DD2FDD">
        <w:rPr>
          <w:color w:val="222222"/>
          <w:sz w:val="22"/>
          <w:szCs w:val="22"/>
          <w:shd w:val="clear" w:color="auto" w:fill="FFFFFF"/>
        </w:rPr>
        <w:t>Shenkar</w:t>
      </w:r>
      <w:proofErr w:type="spellEnd"/>
      <w:r w:rsidRPr="00DD2FDD">
        <w:rPr>
          <w:color w:val="222222"/>
          <w:sz w:val="22"/>
          <w:szCs w:val="22"/>
          <w:shd w:val="clear" w:color="auto" w:fill="FFFFFF"/>
        </w:rPr>
        <w:t>, O., 2018. Subsidiary capability upgrading under emerging market acquirers. </w:t>
      </w:r>
      <w:r w:rsidRPr="00DD2FDD">
        <w:rPr>
          <w:i/>
          <w:iCs/>
          <w:color w:val="222222"/>
          <w:sz w:val="22"/>
          <w:szCs w:val="22"/>
          <w:shd w:val="clear" w:color="auto" w:fill="FFFFFF"/>
        </w:rPr>
        <w:t>Journal of World Business</w:t>
      </w:r>
      <w:r w:rsidRPr="00DD2FDD">
        <w:rPr>
          <w:color w:val="222222"/>
          <w:sz w:val="22"/>
          <w:szCs w:val="22"/>
          <w:shd w:val="clear" w:color="auto" w:fill="FFFFFF"/>
        </w:rPr>
        <w:t>, </w:t>
      </w:r>
      <w:r w:rsidRPr="00DF0BF7">
        <w:rPr>
          <w:color w:val="222222"/>
          <w:sz w:val="22"/>
          <w:szCs w:val="22"/>
          <w:shd w:val="clear" w:color="auto" w:fill="FFFFFF"/>
        </w:rPr>
        <w:t>53</w:t>
      </w:r>
      <w:r w:rsidRPr="00DD2FDD">
        <w:rPr>
          <w:color w:val="222222"/>
          <w:sz w:val="22"/>
          <w:szCs w:val="22"/>
          <w:shd w:val="clear" w:color="auto" w:fill="FFFFFF"/>
        </w:rPr>
        <w:t>,</w:t>
      </w:r>
      <w:r w:rsidR="00A466CC">
        <w:rPr>
          <w:color w:val="222222"/>
          <w:sz w:val="22"/>
          <w:szCs w:val="22"/>
          <w:shd w:val="clear" w:color="auto" w:fill="FFFFFF"/>
        </w:rPr>
        <w:t xml:space="preserve"> </w:t>
      </w:r>
      <w:r w:rsidRPr="00DD2FDD">
        <w:rPr>
          <w:color w:val="222222"/>
          <w:sz w:val="22"/>
          <w:szCs w:val="22"/>
          <w:shd w:val="clear" w:color="auto" w:fill="FFFFFF"/>
        </w:rPr>
        <w:t>248-262.</w:t>
      </w:r>
    </w:p>
    <w:p w14:paraId="07747162" w14:textId="36A2DCB6" w:rsidR="00964DF3" w:rsidRPr="00DD2FDD" w:rsidRDefault="00964DF3"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Hertel, P.T. and Mathews, A., 2011. Cognitive bias modification: Past perspectives, current findings, and future applications. </w:t>
      </w:r>
      <w:r w:rsidRPr="00DD2FDD">
        <w:rPr>
          <w:i/>
          <w:iCs/>
          <w:color w:val="222222"/>
          <w:sz w:val="22"/>
          <w:szCs w:val="22"/>
          <w:shd w:val="clear" w:color="auto" w:fill="FFFFFF"/>
        </w:rPr>
        <w:t>Perspectives on Psychological Science</w:t>
      </w:r>
      <w:r w:rsidRPr="00DD2FDD">
        <w:rPr>
          <w:color w:val="222222"/>
          <w:sz w:val="22"/>
          <w:szCs w:val="22"/>
          <w:shd w:val="clear" w:color="auto" w:fill="FFFFFF"/>
        </w:rPr>
        <w:t>, </w:t>
      </w:r>
      <w:r w:rsidRPr="00DF0BF7">
        <w:rPr>
          <w:color w:val="222222"/>
          <w:sz w:val="22"/>
          <w:szCs w:val="22"/>
          <w:shd w:val="clear" w:color="auto" w:fill="FFFFFF"/>
        </w:rPr>
        <w:t>6</w:t>
      </w:r>
      <w:r w:rsidRPr="00DD2FDD">
        <w:rPr>
          <w:color w:val="222222"/>
          <w:sz w:val="22"/>
          <w:szCs w:val="22"/>
          <w:shd w:val="clear" w:color="auto" w:fill="FFFFFF"/>
        </w:rPr>
        <w:t>, 521-536.</w:t>
      </w:r>
    </w:p>
    <w:p w14:paraId="596127A1" w14:textId="77777777" w:rsidR="00E82E09" w:rsidRPr="00131206" w:rsidRDefault="00E82E09" w:rsidP="00E82E09">
      <w:pPr>
        <w:pStyle w:val="Body"/>
        <w:widowControl w:val="0"/>
        <w:spacing w:line="240" w:lineRule="auto"/>
        <w:ind w:left="1134" w:hanging="1134"/>
        <w:jc w:val="both"/>
        <w:rPr>
          <w:rFonts w:ascii="Times New Roman" w:hAnsi="Times New Roman" w:cs="Times New Roman"/>
          <w:kern w:val="2"/>
          <w:lang w:val="en-GB"/>
        </w:rPr>
      </w:pPr>
      <w:r w:rsidRPr="00DD2FDD">
        <w:rPr>
          <w:rFonts w:ascii="Times New Roman" w:hAnsi="Times New Roman" w:cs="Times New Roman"/>
          <w:kern w:val="2"/>
          <w:lang w:val="en-GB"/>
        </w:rPr>
        <w:t xml:space="preserve">Hofstede, G. (1980). </w:t>
      </w:r>
      <w:r w:rsidRPr="00DD2FDD">
        <w:rPr>
          <w:rFonts w:ascii="Times New Roman" w:hAnsi="Times New Roman" w:cs="Times New Roman"/>
          <w:i/>
          <w:kern w:val="2"/>
          <w:lang w:val="en-GB"/>
        </w:rPr>
        <w:t>Culture’s consequences:</w:t>
      </w:r>
      <w:r w:rsidRPr="00DD2FDD">
        <w:rPr>
          <w:rFonts w:ascii="Times New Roman" w:hAnsi="Times New Roman" w:cs="Times New Roman"/>
          <w:i/>
          <w:lang w:val="en-GB"/>
        </w:rPr>
        <w:t xml:space="preserve"> International difference in work-related values</w:t>
      </w:r>
      <w:r w:rsidRPr="00DD2FDD">
        <w:rPr>
          <w:rFonts w:ascii="Times New Roman" w:hAnsi="Times New Roman" w:cs="Times New Roman"/>
          <w:lang w:val="en-GB"/>
        </w:rPr>
        <w:t>.</w:t>
      </w:r>
      <w:r w:rsidRPr="00DD2FDD">
        <w:rPr>
          <w:rFonts w:ascii="Times New Roman" w:hAnsi="Times New Roman" w:cs="Times New Roman"/>
          <w:kern w:val="2"/>
          <w:lang w:val="en-GB"/>
        </w:rPr>
        <w:t xml:space="preserve"> </w:t>
      </w:r>
      <w:r w:rsidRPr="00131206">
        <w:rPr>
          <w:rFonts w:ascii="Times New Roman" w:hAnsi="Times New Roman" w:cs="Times New Roman"/>
          <w:kern w:val="2"/>
          <w:lang w:val="en-GB"/>
        </w:rPr>
        <w:t>Sage: Beverly Hills</w:t>
      </w:r>
    </w:p>
    <w:p w14:paraId="75F02B17" w14:textId="77777777"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Jensen, R. and </w:t>
      </w:r>
      <w:proofErr w:type="spellStart"/>
      <w:r w:rsidRPr="00DD2FDD">
        <w:rPr>
          <w:color w:val="222222"/>
          <w:sz w:val="22"/>
          <w:szCs w:val="22"/>
          <w:shd w:val="clear" w:color="auto" w:fill="FFFFFF"/>
        </w:rPr>
        <w:t>Szulanski</w:t>
      </w:r>
      <w:proofErr w:type="spellEnd"/>
      <w:r w:rsidRPr="00DD2FDD">
        <w:rPr>
          <w:color w:val="222222"/>
          <w:sz w:val="22"/>
          <w:szCs w:val="22"/>
          <w:shd w:val="clear" w:color="auto" w:fill="FFFFFF"/>
        </w:rPr>
        <w:t>, G., 2004. Stickiness and the adaptation of organizational practices in cross-border knowledge transfers.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35, 508-523.</w:t>
      </w:r>
    </w:p>
    <w:p w14:paraId="19B1F5FD" w14:textId="77777777"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Johanson, J. and </w:t>
      </w:r>
      <w:proofErr w:type="spellStart"/>
      <w:r w:rsidRPr="00DD2FDD">
        <w:rPr>
          <w:color w:val="222222"/>
          <w:sz w:val="22"/>
          <w:szCs w:val="22"/>
          <w:shd w:val="clear" w:color="auto" w:fill="FFFFFF"/>
        </w:rPr>
        <w:t>Wiedersheim</w:t>
      </w:r>
      <w:proofErr w:type="spellEnd"/>
      <w:r w:rsidRPr="00DD2FDD">
        <w:rPr>
          <w:color w:val="222222"/>
          <w:sz w:val="22"/>
          <w:szCs w:val="22"/>
          <w:shd w:val="clear" w:color="auto" w:fill="FFFFFF"/>
        </w:rPr>
        <w:t>-Paul, F., 1975. The internationalization of the firm: Four Swedish cases. </w:t>
      </w:r>
      <w:r w:rsidRPr="00DD2FDD">
        <w:rPr>
          <w:i/>
          <w:iCs/>
          <w:color w:val="222222"/>
          <w:sz w:val="22"/>
          <w:szCs w:val="22"/>
          <w:shd w:val="clear" w:color="auto" w:fill="FFFFFF"/>
        </w:rPr>
        <w:t>Journal of Management Studies</w:t>
      </w:r>
      <w:r w:rsidRPr="00DD2FDD">
        <w:rPr>
          <w:color w:val="222222"/>
          <w:sz w:val="22"/>
          <w:szCs w:val="22"/>
          <w:shd w:val="clear" w:color="auto" w:fill="FFFFFF"/>
        </w:rPr>
        <w:t>, 12, 305-322.</w:t>
      </w:r>
    </w:p>
    <w:p w14:paraId="60C049B0" w14:textId="77777777" w:rsidR="00DF7AAD"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Johanson, </w:t>
      </w:r>
      <w:proofErr w:type="gramStart"/>
      <w:r w:rsidRPr="00DD2FDD">
        <w:rPr>
          <w:color w:val="222222"/>
          <w:sz w:val="22"/>
          <w:szCs w:val="22"/>
          <w:shd w:val="clear" w:color="auto" w:fill="FFFFFF"/>
        </w:rPr>
        <w:t>J.</w:t>
      </w:r>
      <w:proofErr w:type="gramEnd"/>
      <w:r w:rsidRPr="00DD2FDD">
        <w:rPr>
          <w:color w:val="222222"/>
          <w:sz w:val="22"/>
          <w:szCs w:val="22"/>
          <w:shd w:val="clear" w:color="auto" w:fill="FFFFFF"/>
        </w:rPr>
        <w:t xml:space="preserve"> and Vahlne, J.E., 1977. The internationalization process of the firm—a model of knowledge development and increasing foreign market commitments.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8, 23-32.</w:t>
      </w:r>
    </w:p>
    <w:p w14:paraId="782CF14D" w14:textId="77777777" w:rsidR="00711CDE" w:rsidRPr="00DD2FDD" w:rsidRDefault="00E82E09" w:rsidP="00711CDE">
      <w:pPr>
        <w:widowControl w:val="0"/>
        <w:spacing w:before="120" w:after="120"/>
        <w:ind w:left="720" w:hanging="720"/>
        <w:jc w:val="both"/>
        <w:rPr>
          <w:color w:val="222222"/>
          <w:sz w:val="22"/>
          <w:szCs w:val="22"/>
          <w:shd w:val="clear" w:color="auto" w:fill="FFFFFF"/>
        </w:rPr>
      </w:pPr>
      <w:proofErr w:type="spellStart"/>
      <w:r w:rsidRPr="00131206">
        <w:rPr>
          <w:color w:val="222222"/>
          <w:sz w:val="22"/>
          <w:szCs w:val="22"/>
          <w:shd w:val="clear" w:color="auto" w:fill="FFFFFF"/>
        </w:rPr>
        <w:t>Kogut</w:t>
      </w:r>
      <w:proofErr w:type="spellEnd"/>
      <w:r w:rsidRPr="00131206">
        <w:rPr>
          <w:color w:val="222222"/>
          <w:sz w:val="22"/>
          <w:szCs w:val="22"/>
          <w:shd w:val="clear" w:color="auto" w:fill="FFFFFF"/>
        </w:rPr>
        <w:t xml:space="preserve">, B. and Zander, U., 1993. </w:t>
      </w:r>
      <w:r w:rsidRPr="00DD2FDD">
        <w:rPr>
          <w:color w:val="222222"/>
          <w:sz w:val="22"/>
          <w:szCs w:val="22"/>
          <w:shd w:val="clear" w:color="auto" w:fill="FFFFFF"/>
        </w:rPr>
        <w:t>Knowledge of the firm and the evolutionary theory of the multinational corporation.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24, 625-645.</w:t>
      </w:r>
    </w:p>
    <w:p w14:paraId="1D3BE5DC" w14:textId="77777777" w:rsidR="00E82E09" w:rsidRPr="00DD2FDD" w:rsidRDefault="00E82E09" w:rsidP="00E82E09">
      <w:pPr>
        <w:widowControl w:val="0"/>
        <w:spacing w:before="120" w:after="120"/>
        <w:ind w:left="720" w:hanging="720"/>
        <w:jc w:val="both"/>
        <w:rPr>
          <w:color w:val="222222"/>
          <w:sz w:val="22"/>
          <w:szCs w:val="22"/>
          <w:shd w:val="clear" w:color="auto" w:fill="FFFFFF"/>
        </w:rPr>
      </w:pPr>
      <w:bookmarkStart w:id="19" w:name="_Hlk129290178"/>
      <w:r w:rsidRPr="00DD2FDD">
        <w:rPr>
          <w:color w:val="222222"/>
          <w:sz w:val="22"/>
          <w:szCs w:val="22"/>
          <w:shd w:val="clear" w:color="auto" w:fill="FFFFFF"/>
        </w:rPr>
        <w:t xml:space="preserve">Lazarus, R. S., 1991. Emotion and Adaptation. Oxford University Press. </w:t>
      </w:r>
      <w:bookmarkEnd w:id="19"/>
    </w:p>
    <w:p w14:paraId="1DEDE431" w14:textId="7153C8FA" w:rsidR="00E82E09" w:rsidRPr="00DD2FDD" w:rsidRDefault="00E82E09" w:rsidP="00E82E09">
      <w:pPr>
        <w:widowControl w:val="0"/>
        <w:spacing w:before="120" w:after="120"/>
        <w:ind w:left="720" w:hanging="720"/>
        <w:jc w:val="both"/>
        <w:rPr>
          <w:color w:val="222222"/>
          <w:sz w:val="22"/>
          <w:szCs w:val="22"/>
          <w:shd w:val="clear" w:color="auto" w:fill="FFFFFF"/>
        </w:rPr>
      </w:pPr>
      <w:bookmarkStart w:id="20" w:name="_Hlk135872162"/>
      <w:r w:rsidRPr="00DD2FDD">
        <w:rPr>
          <w:color w:val="222222"/>
          <w:sz w:val="22"/>
          <w:szCs w:val="22"/>
          <w:shd w:val="clear" w:color="auto" w:fill="FFFFFF"/>
        </w:rPr>
        <w:t xml:space="preserve">Leung, K., Bhagat, R.S., Buchan, N.R., </w:t>
      </w:r>
      <w:proofErr w:type="spellStart"/>
      <w:r w:rsidRPr="00DD2FDD">
        <w:rPr>
          <w:color w:val="222222"/>
          <w:sz w:val="22"/>
          <w:szCs w:val="22"/>
          <w:shd w:val="clear" w:color="auto" w:fill="FFFFFF"/>
        </w:rPr>
        <w:t>Erez</w:t>
      </w:r>
      <w:proofErr w:type="spellEnd"/>
      <w:r w:rsidRPr="00DD2FDD">
        <w:rPr>
          <w:color w:val="222222"/>
          <w:sz w:val="22"/>
          <w:szCs w:val="22"/>
          <w:shd w:val="clear" w:color="auto" w:fill="FFFFFF"/>
        </w:rPr>
        <w:t>, M. and Gibson, C.B., 2005. Culture and international business: Recent advances and their implications for future research.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w:t>
      </w:r>
      <w:r w:rsidRPr="00DF0BF7">
        <w:rPr>
          <w:color w:val="222222"/>
          <w:sz w:val="22"/>
          <w:szCs w:val="22"/>
          <w:shd w:val="clear" w:color="auto" w:fill="FFFFFF"/>
        </w:rPr>
        <w:t>36</w:t>
      </w:r>
      <w:r w:rsidRPr="00DD2FDD">
        <w:rPr>
          <w:color w:val="222222"/>
          <w:sz w:val="22"/>
          <w:szCs w:val="22"/>
          <w:shd w:val="clear" w:color="auto" w:fill="FFFFFF"/>
        </w:rPr>
        <w:t>,</w:t>
      </w:r>
      <w:r w:rsidR="00855992">
        <w:rPr>
          <w:color w:val="222222"/>
          <w:sz w:val="22"/>
          <w:szCs w:val="22"/>
          <w:shd w:val="clear" w:color="auto" w:fill="FFFFFF"/>
        </w:rPr>
        <w:t xml:space="preserve"> </w:t>
      </w:r>
      <w:r w:rsidRPr="00DD2FDD">
        <w:rPr>
          <w:color w:val="222222"/>
          <w:sz w:val="22"/>
          <w:szCs w:val="22"/>
          <w:shd w:val="clear" w:color="auto" w:fill="FFFFFF"/>
        </w:rPr>
        <w:t>357-378.</w:t>
      </w:r>
    </w:p>
    <w:bookmarkEnd w:id="20"/>
    <w:p w14:paraId="4A57F947" w14:textId="77777777"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Li, C., </w:t>
      </w:r>
      <w:proofErr w:type="spellStart"/>
      <w:r w:rsidRPr="00DD2FDD">
        <w:rPr>
          <w:color w:val="222222"/>
          <w:sz w:val="22"/>
          <w:szCs w:val="22"/>
          <w:shd w:val="clear" w:color="auto" w:fill="FFFFFF"/>
        </w:rPr>
        <w:t>Brodbeck</w:t>
      </w:r>
      <w:proofErr w:type="spellEnd"/>
      <w:r w:rsidRPr="00DD2FDD">
        <w:rPr>
          <w:color w:val="222222"/>
          <w:sz w:val="22"/>
          <w:szCs w:val="22"/>
          <w:shd w:val="clear" w:color="auto" w:fill="FFFFFF"/>
        </w:rPr>
        <w:t xml:space="preserve">, F.C., </w:t>
      </w:r>
      <w:proofErr w:type="spellStart"/>
      <w:r w:rsidRPr="00DD2FDD">
        <w:rPr>
          <w:color w:val="222222"/>
          <w:sz w:val="22"/>
          <w:szCs w:val="22"/>
          <w:shd w:val="clear" w:color="auto" w:fill="FFFFFF"/>
        </w:rPr>
        <w:t>Shenkar</w:t>
      </w:r>
      <w:proofErr w:type="spellEnd"/>
      <w:r w:rsidRPr="00DD2FDD">
        <w:rPr>
          <w:color w:val="222222"/>
          <w:sz w:val="22"/>
          <w:szCs w:val="22"/>
          <w:shd w:val="clear" w:color="auto" w:fill="FFFFFF"/>
        </w:rPr>
        <w:t>, O., Ponzi, L.J. and Fisch, J.H., 2017. Embracing the foreign: Cultural attractiveness and international strategy. </w:t>
      </w:r>
      <w:r w:rsidRPr="00DD2FDD">
        <w:rPr>
          <w:i/>
          <w:iCs/>
          <w:color w:val="222222"/>
          <w:sz w:val="22"/>
          <w:szCs w:val="22"/>
          <w:shd w:val="clear" w:color="auto" w:fill="FFFFFF"/>
        </w:rPr>
        <w:t>Strategic Management Journal</w:t>
      </w:r>
      <w:r w:rsidRPr="00DD2FDD">
        <w:rPr>
          <w:color w:val="222222"/>
          <w:sz w:val="22"/>
          <w:szCs w:val="22"/>
          <w:shd w:val="clear" w:color="auto" w:fill="FFFFFF"/>
        </w:rPr>
        <w:t>, 38, 950-971.</w:t>
      </w:r>
    </w:p>
    <w:p w14:paraId="2C02EB97" w14:textId="07EA2396"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Liu, </w:t>
      </w:r>
      <w:proofErr w:type="gramStart"/>
      <w:r w:rsidRPr="00DD2FDD">
        <w:rPr>
          <w:color w:val="222222"/>
          <w:sz w:val="22"/>
          <w:szCs w:val="22"/>
          <w:shd w:val="clear" w:color="auto" w:fill="FFFFFF"/>
        </w:rPr>
        <w:t>Y.</w:t>
      </w:r>
      <w:proofErr w:type="gramEnd"/>
      <w:r w:rsidRPr="00DD2FDD">
        <w:rPr>
          <w:color w:val="222222"/>
          <w:sz w:val="22"/>
          <w:szCs w:val="22"/>
          <w:shd w:val="clear" w:color="auto" w:fill="FFFFFF"/>
        </w:rPr>
        <w:t xml:space="preserve"> and Meyer, K.E., 2020. Boundary spanners, HRM practices, and reverse knowledge transfer: The case of Chinese cross-border acquisitions. </w:t>
      </w:r>
      <w:r w:rsidRPr="00DD2FDD">
        <w:rPr>
          <w:i/>
          <w:iCs/>
          <w:color w:val="222222"/>
          <w:sz w:val="22"/>
          <w:szCs w:val="22"/>
          <w:shd w:val="clear" w:color="auto" w:fill="FFFFFF"/>
        </w:rPr>
        <w:t>Journal of World Business</w:t>
      </w:r>
      <w:r w:rsidRPr="00DD2FDD">
        <w:rPr>
          <w:color w:val="222222"/>
          <w:sz w:val="22"/>
          <w:szCs w:val="22"/>
          <w:shd w:val="clear" w:color="auto" w:fill="FFFFFF"/>
        </w:rPr>
        <w:t>, </w:t>
      </w:r>
      <w:r w:rsidRPr="00DD2FDD">
        <w:rPr>
          <w:i/>
          <w:iCs/>
          <w:color w:val="222222"/>
          <w:sz w:val="22"/>
          <w:szCs w:val="22"/>
          <w:shd w:val="clear" w:color="auto" w:fill="FFFFFF"/>
        </w:rPr>
        <w:t>55</w:t>
      </w:r>
      <w:r w:rsidRPr="00DD2FDD">
        <w:rPr>
          <w:color w:val="222222"/>
          <w:sz w:val="22"/>
          <w:szCs w:val="22"/>
          <w:shd w:val="clear" w:color="auto" w:fill="FFFFFF"/>
        </w:rPr>
        <w:t>,</w:t>
      </w:r>
      <w:r w:rsidR="00855992">
        <w:rPr>
          <w:color w:val="222222"/>
          <w:sz w:val="22"/>
          <w:szCs w:val="22"/>
          <w:shd w:val="clear" w:color="auto" w:fill="FFFFFF"/>
        </w:rPr>
        <w:t xml:space="preserve"> </w:t>
      </w:r>
      <w:r w:rsidRPr="00DD2FDD">
        <w:rPr>
          <w:color w:val="222222"/>
          <w:sz w:val="22"/>
          <w:szCs w:val="22"/>
          <w:shd w:val="clear" w:color="auto" w:fill="FFFFFF"/>
        </w:rPr>
        <w:t>100958.</w:t>
      </w:r>
    </w:p>
    <w:p w14:paraId="72EC89FE" w14:textId="46EC9A06" w:rsidR="00F83F58" w:rsidRPr="00DD2FDD" w:rsidRDefault="00F83F58"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Luo, </w:t>
      </w:r>
      <w:proofErr w:type="gramStart"/>
      <w:r w:rsidRPr="00DD2FDD">
        <w:rPr>
          <w:color w:val="222222"/>
          <w:sz w:val="22"/>
          <w:szCs w:val="22"/>
          <w:shd w:val="clear" w:color="auto" w:fill="FFFFFF"/>
        </w:rPr>
        <w:t>Y.</w:t>
      </w:r>
      <w:proofErr w:type="gramEnd"/>
      <w:r w:rsidRPr="00DD2FDD">
        <w:rPr>
          <w:color w:val="222222"/>
          <w:sz w:val="22"/>
          <w:szCs w:val="22"/>
          <w:shd w:val="clear" w:color="auto" w:fill="FFFFFF"/>
        </w:rPr>
        <w:t xml:space="preserve"> and Tung, R.L., 2007. International expansion of emerging market enterprises: A springboard perspective.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w:t>
      </w:r>
      <w:r w:rsidRPr="00DF0BF7">
        <w:rPr>
          <w:color w:val="222222"/>
          <w:sz w:val="22"/>
          <w:szCs w:val="22"/>
          <w:shd w:val="clear" w:color="auto" w:fill="FFFFFF"/>
        </w:rPr>
        <w:t>38</w:t>
      </w:r>
      <w:r w:rsidRPr="00DD2FDD">
        <w:rPr>
          <w:color w:val="222222"/>
          <w:sz w:val="22"/>
          <w:szCs w:val="22"/>
          <w:shd w:val="clear" w:color="auto" w:fill="FFFFFF"/>
        </w:rPr>
        <w:t>, 481-498.</w:t>
      </w:r>
    </w:p>
    <w:p w14:paraId="61E8F130" w14:textId="54A9A5EE" w:rsidR="00161A21" w:rsidRDefault="00161A21"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Madhok, A. and </w:t>
      </w:r>
      <w:proofErr w:type="spellStart"/>
      <w:r w:rsidRPr="00DD2FDD">
        <w:rPr>
          <w:color w:val="222222"/>
          <w:sz w:val="22"/>
          <w:szCs w:val="22"/>
          <w:shd w:val="clear" w:color="auto" w:fill="FFFFFF"/>
        </w:rPr>
        <w:t>Keyhani</w:t>
      </w:r>
      <w:proofErr w:type="spellEnd"/>
      <w:r w:rsidRPr="00DD2FDD">
        <w:rPr>
          <w:color w:val="222222"/>
          <w:sz w:val="22"/>
          <w:szCs w:val="22"/>
          <w:shd w:val="clear" w:color="auto" w:fill="FFFFFF"/>
        </w:rPr>
        <w:t>, M., 2012. Acquisitions as entrepreneurship: Asymmetries, opportunities, and the internationalization of multinationals from emerging economies. </w:t>
      </w:r>
      <w:r w:rsidRPr="00DD2FDD">
        <w:rPr>
          <w:i/>
          <w:iCs/>
          <w:color w:val="222222"/>
          <w:sz w:val="22"/>
          <w:szCs w:val="22"/>
          <w:shd w:val="clear" w:color="auto" w:fill="FFFFFF"/>
        </w:rPr>
        <w:t>Global Strategy Journal</w:t>
      </w:r>
      <w:r w:rsidRPr="00DD2FDD">
        <w:rPr>
          <w:color w:val="222222"/>
          <w:sz w:val="22"/>
          <w:szCs w:val="22"/>
          <w:shd w:val="clear" w:color="auto" w:fill="FFFFFF"/>
        </w:rPr>
        <w:t>, </w:t>
      </w:r>
      <w:r w:rsidRPr="00DF0BF7">
        <w:rPr>
          <w:color w:val="222222"/>
          <w:sz w:val="22"/>
          <w:szCs w:val="22"/>
          <w:shd w:val="clear" w:color="auto" w:fill="FFFFFF"/>
        </w:rPr>
        <w:t>2</w:t>
      </w:r>
      <w:r w:rsidR="00855992">
        <w:rPr>
          <w:color w:val="222222"/>
          <w:sz w:val="22"/>
          <w:szCs w:val="22"/>
          <w:shd w:val="clear" w:color="auto" w:fill="FFFFFF"/>
        </w:rPr>
        <w:t xml:space="preserve">, </w:t>
      </w:r>
      <w:r w:rsidRPr="00DD2FDD">
        <w:rPr>
          <w:color w:val="222222"/>
          <w:sz w:val="22"/>
          <w:szCs w:val="22"/>
          <w:shd w:val="clear" w:color="auto" w:fill="FFFFFF"/>
        </w:rPr>
        <w:t>26-40.</w:t>
      </w:r>
    </w:p>
    <w:p w14:paraId="7BEAD897" w14:textId="4F98A718" w:rsidR="00E20CBE" w:rsidRPr="00E20CBE" w:rsidRDefault="00E20CBE" w:rsidP="00E82E09">
      <w:pPr>
        <w:widowControl w:val="0"/>
        <w:spacing w:before="120" w:after="120"/>
        <w:ind w:left="720" w:hanging="720"/>
        <w:jc w:val="both"/>
        <w:rPr>
          <w:color w:val="222222"/>
          <w:sz w:val="22"/>
          <w:szCs w:val="22"/>
          <w:shd w:val="clear" w:color="auto" w:fill="FFFFFF"/>
        </w:rPr>
      </w:pPr>
      <w:bookmarkStart w:id="21" w:name="_Hlk129289909"/>
      <w:r w:rsidRPr="00E20CBE">
        <w:rPr>
          <w:color w:val="222222"/>
          <w:sz w:val="22"/>
          <w:szCs w:val="22"/>
          <w:shd w:val="clear" w:color="auto" w:fill="FFFFFF"/>
        </w:rPr>
        <w:t>Magnani, G. and Gioia, D., 2023. Using the Gioia Methodology in international business and entrepreneurship research. </w:t>
      </w:r>
      <w:r w:rsidRPr="00E20CBE">
        <w:rPr>
          <w:i/>
          <w:iCs/>
          <w:color w:val="222222"/>
          <w:sz w:val="22"/>
          <w:szCs w:val="22"/>
          <w:shd w:val="clear" w:color="auto" w:fill="FFFFFF"/>
        </w:rPr>
        <w:t>International Business Review</w:t>
      </w:r>
      <w:r w:rsidRPr="00E20CBE">
        <w:rPr>
          <w:color w:val="222222"/>
          <w:sz w:val="22"/>
          <w:szCs w:val="22"/>
          <w:shd w:val="clear" w:color="auto" w:fill="FFFFFF"/>
        </w:rPr>
        <w:t>, 32, 102097.</w:t>
      </w:r>
    </w:p>
    <w:bookmarkEnd w:id="21"/>
    <w:p w14:paraId="0714CEAF" w14:textId="77777777" w:rsidR="00E82E09"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Maitland, E. and </w:t>
      </w:r>
      <w:proofErr w:type="spellStart"/>
      <w:r w:rsidRPr="00DD2FDD">
        <w:rPr>
          <w:color w:val="222222"/>
          <w:sz w:val="22"/>
          <w:szCs w:val="22"/>
          <w:shd w:val="clear" w:color="auto" w:fill="FFFFFF"/>
        </w:rPr>
        <w:t>Sammartino</w:t>
      </w:r>
      <w:proofErr w:type="spellEnd"/>
      <w:r w:rsidRPr="00DD2FDD">
        <w:rPr>
          <w:color w:val="222222"/>
          <w:sz w:val="22"/>
          <w:szCs w:val="22"/>
          <w:shd w:val="clear" w:color="auto" w:fill="FFFFFF"/>
        </w:rPr>
        <w:t>, A., 2015. Managerial cognition and internationalization.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46, 733-760.</w:t>
      </w:r>
    </w:p>
    <w:p w14:paraId="3914925C" w14:textId="01FE65B8" w:rsidR="00A466CC" w:rsidRPr="00DD2FDD" w:rsidRDefault="00A466CC" w:rsidP="00BE2E70">
      <w:pPr>
        <w:widowControl w:val="0"/>
        <w:ind w:left="720" w:hanging="720"/>
        <w:jc w:val="both"/>
        <w:rPr>
          <w:color w:val="222222"/>
          <w:sz w:val="22"/>
          <w:szCs w:val="22"/>
          <w:shd w:val="clear" w:color="auto" w:fill="FFFFFF"/>
        </w:rPr>
      </w:pPr>
      <w:r w:rsidRPr="0084028E">
        <w:rPr>
          <w:color w:val="222222"/>
          <w:sz w:val="22"/>
          <w:szCs w:val="22"/>
          <w:shd w:val="clear" w:color="auto" w:fill="FFFFFF"/>
        </w:rPr>
        <w:t xml:space="preserve">Manning, S., Larsen, M.M. and Bharati, P., 2015. Global delivery models: The role of talent, </w:t>
      </w:r>
      <w:proofErr w:type="gramStart"/>
      <w:r w:rsidRPr="0084028E">
        <w:rPr>
          <w:color w:val="222222"/>
          <w:sz w:val="22"/>
          <w:szCs w:val="22"/>
          <w:shd w:val="clear" w:color="auto" w:fill="FFFFFF"/>
        </w:rPr>
        <w:t>speed</w:t>
      </w:r>
      <w:proofErr w:type="gramEnd"/>
      <w:r w:rsidRPr="0084028E">
        <w:rPr>
          <w:color w:val="222222"/>
          <w:sz w:val="22"/>
          <w:szCs w:val="22"/>
          <w:shd w:val="clear" w:color="auto" w:fill="FFFFFF"/>
        </w:rPr>
        <w:t xml:space="preserve"> and time zones in the global outsourcing industry. </w:t>
      </w:r>
      <w:r w:rsidRPr="0084028E">
        <w:rPr>
          <w:i/>
          <w:iCs/>
          <w:color w:val="222222"/>
          <w:sz w:val="22"/>
          <w:szCs w:val="22"/>
          <w:shd w:val="clear" w:color="auto" w:fill="FFFFFF"/>
        </w:rPr>
        <w:t>Journal of International Business Studies</w:t>
      </w:r>
      <w:r w:rsidRPr="0084028E">
        <w:rPr>
          <w:color w:val="222222"/>
          <w:sz w:val="22"/>
          <w:szCs w:val="22"/>
          <w:shd w:val="clear" w:color="auto" w:fill="FFFFFF"/>
        </w:rPr>
        <w:t>, </w:t>
      </w:r>
      <w:r w:rsidRPr="00BE2E70">
        <w:rPr>
          <w:color w:val="222222"/>
          <w:sz w:val="22"/>
          <w:szCs w:val="22"/>
          <w:shd w:val="clear" w:color="auto" w:fill="FFFFFF"/>
        </w:rPr>
        <w:t>46</w:t>
      </w:r>
      <w:r w:rsidRPr="0084028E">
        <w:rPr>
          <w:color w:val="222222"/>
          <w:sz w:val="22"/>
          <w:szCs w:val="22"/>
          <w:shd w:val="clear" w:color="auto" w:fill="FFFFFF"/>
        </w:rPr>
        <w:t>,</w:t>
      </w:r>
      <w:r>
        <w:rPr>
          <w:color w:val="222222"/>
          <w:sz w:val="22"/>
          <w:szCs w:val="22"/>
          <w:shd w:val="clear" w:color="auto" w:fill="FFFFFF"/>
        </w:rPr>
        <w:t xml:space="preserve"> </w:t>
      </w:r>
      <w:r w:rsidRPr="0084028E">
        <w:rPr>
          <w:color w:val="222222"/>
          <w:sz w:val="22"/>
          <w:szCs w:val="22"/>
          <w:shd w:val="clear" w:color="auto" w:fill="FFFFFF"/>
        </w:rPr>
        <w:t>850-877.</w:t>
      </w:r>
    </w:p>
    <w:p w14:paraId="4449C659" w14:textId="77777777" w:rsidR="00E82E09" w:rsidRPr="00DD2FDD" w:rsidRDefault="00E82E09" w:rsidP="00E82E09">
      <w:pPr>
        <w:widowControl w:val="0"/>
        <w:spacing w:before="120" w:after="120"/>
        <w:ind w:left="720" w:hanging="720"/>
        <w:jc w:val="both"/>
        <w:rPr>
          <w:color w:val="222222"/>
          <w:sz w:val="22"/>
          <w:szCs w:val="22"/>
          <w:shd w:val="clear" w:color="auto" w:fill="FFFFFF"/>
        </w:rPr>
      </w:pPr>
      <w:bookmarkStart w:id="22" w:name="_Hlk129290290"/>
      <w:proofErr w:type="spellStart"/>
      <w:r w:rsidRPr="00DD2FDD">
        <w:rPr>
          <w:color w:val="222222"/>
          <w:sz w:val="22"/>
          <w:szCs w:val="22"/>
          <w:shd w:val="clear" w:color="auto" w:fill="FFFFFF"/>
        </w:rPr>
        <w:t>Maseland</w:t>
      </w:r>
      <w:proofErr w:type="spellEnd"/>
      <w:r w:rsidRPr="00DD2FDD">
        <w:rPr>
          <w:color w:val="222222"/>
          <w:sz w:val="22"/>
          <w:szCs w:val="22"/>
          <w:shd w:val="clear" w:color="auto" w:fill="FFFFFF"/>
        </w:rPr>
        <w:t xml:space="preserve">, R., Dow, D. and Steel, P., 2018. The </w:t>
      </w:r>
      <w:proofErr w:type="spellStart"/>
      <w:r w:rsidRPr="00DD2FDD">
        <w:rPr>
          <w:color w:val="222222"/>
          <w:sz w:val="22"/>
          <w:szCs w:val="22"/>
          <w:shd w:val="clear" w:color="auto" w:fill="FFFFFF"/>
        </w:rPr>
        <w:t>Kogut</w:t>
      </w:r>
      <w:proofErr w:type="spellEnd"/>
      <w:r w:rsidRPr="00DD2FDD">
        <w:rPr>
          <w:color w:val="222222"/>
          <w:sz w:val="22"/>
          <w:szCs w:val="22"/>
          <w:shd w:val="clear" w:color="auto" w:fill="FFFFFF"/>
        </w:rPr>
        <w:t xml:space="preserve"> and Singh national cultural distance index: Time to start using it as a springboard rather than a crutch.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xml:space="preserve">, 49, 1154-1166. </w:t>
      </w:r>
    </w:p>
    <w:bookmarkEnd w:id="22"/>
    <w:p w14:paraId="5D4B15B4" w14:textId="77777777" w:rsidR="00E82E09" w:rsidRPr="00DD2FDD" w:rsidRDefault="00E82E09" w:rsidP="00E82E09">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t>Michailova</w:t>
      </w:r>
      <w:proofErr w:type="spellEnd"/>
      <w:r w:rsidRPr="00DD2FDD">
        <w:rPr>
          <w:color w:val="222222"/>
          <w:sz w:val="22"/>
          <w:szCs w:val="22"/>
          <w:shd w:val="clear" w:color="auto" w:fill="FFFFFF"/>
        </w:rPr>
        <w:t xml:space="preserve">, S. and </w:t>
      </w:r>
      <w:proofErr w:type="spellStart"/>
      <w:r w:rsidRPr="00DD2FDD">
        <w:rPr>
          <w:color w:val="222222"/>
          <w:sz w:val="22"/>
          <w:szCs w:val="22"/>
          <w:shd w:val="clear" w:color="auto" w:fill="FFFFFF"/>
        </w:rPr>
        <w:t>Mustaffa</w:t>
      </w:r>
      <w:proofErr w:type="spellEnd"/>
      <w:r w:rsidRPr="00DD2FDD">
        <w:rPr>
          <w:color w:val="222222"/>
          <w:sz w:val="22"/>
          <w:szCs w:val="22"/>
          <w:shd w:val="clear" w:color="auto" w:fill="FFFFFF"/>
        </w:rPr>
        <w:t>, Z., 2012. Subsidiary knowledge flows in multinational corporations: Research accomplishments, gaps, and opportunities. </w:t>
      </w:r>
      <w:r w:rsidRPr="00DD2FDD">
        <w:rPr>
          <w:i/>
          <w:iCs/>
          <w:color w:val="222222"/>
          <w:sz w:val="22"/>
          <w:szCs w:val="22"/>
          <w:shd w:val="clear" w:color="auto" w:fill="FFFFFF"/>
        </w:rPr>
        <w:t>Journal of World Business</w:t>
      </w:r>
      <w:r w:rsidRPr="00DD2FDD">
        <w:rPr>
          <w:color w:val="222222"/>
          <w:sz w:val="22"/>
          <w:szCs w:val="22"/>
          <w:shd w:val="clear" w:color="auto" w:fill="FFFFFF"/>
        </w:rPr>
        <w:t>, 47, 383-396.</w:t>
      </w:r>
    </w:p>
    <w:p w14:paraId="248C7E46" w14:textId="77777777"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Moors, A., Ellsworth, P.C., Scherer, K.R. and </w:t>
      </w:r>
      <w:proofErr w:type="spellStart"/>
      <w:r w:rsidRPr="00DD2FDD">
        <w:rPr>
          <w:color w:val="222222"/>
          <w:sz w:val="22"/>
          <w:szCs w:val="22"/>
          <w:shd w:val="clear" w:color="auto" w:fill="FFFFFF"/>
        </w:rPr>
        <w:t>Frijda</w:t>
      </w:r>
      <w:proofErr w:type="spellEnd"/>
      <w:r w:rsidRPr="00DD2FDD">
        <w:rPr>
          <w:color w:val="222222"/>
          <w:sz w:val="22"/>
          <w:szCs w:val="22"/>
          <w:shd w:val="clear" w:color="auto" w:fill="FFFFFF"/>
        </w:rPr>
        <w:t>, N.H., 2013. Appraisal theories of emotion: State of the art and future development. </w:t>
      </w:r>
      <w:r w:rsidRPr="00DD2FDD">
        <w:rPr>
          <w:i/>
          <w:iCs/>
          <w:color w:val="222222"/>
          <w:sz w:val="22"/>
          <w:szCs w:val="22"/>
          <w:shd w:val="clear" w:color="auto" w:fill="FFFFFF"/>
        </w:rPr>
        <w:t>Emotion Review</w:t>
      </w:r>
      <w:r w:rsidRPr="00DD2FDD">
        <w:rPr>
          <w:color w:val="222222"/>
          <w:sz w:val="22"/>
          <w:szCs w:val="22"/>
          <w:shd w:val="clear" w:color="auto" w:fill="FFFFFF"/>
        </w:rPr>
        <w:t>, 5, 119-124.</w:t>
      </w:r>
    </w:p>
    <w:p w14:paraId="51CBCB8C" w14:textId="77777777" w:rsidR="00E82E09" w:rsidRPr="00DD2FDD" w:rsidRDefault="00E82E09" w:rsidP="00E82E09">
      <w:pPr>
        <w:widowControl w:val="0"/>
        <w:spacing w:before="120" w:after="120"/>
        <w:ind w:left="720" w:hanging="720"/>
        <w:jc w:val="both"/>
        <w:rPr>
          <w:color w:val="222222"/>
          <w:sz w:val="22"/>
          <w:szCs w:val="22"/>
          <w:shd w:val="clear" w:color="auto" w:fill="FFFFFF"/>
        </w:rPr>
      </w:pPr>
      <w:bookmarkStart w:id="23" w:name="_Hlk129290392"/>
      <w:proofErr w:type="spellStart"/>
      <w:r w:rsidRPr="00DD2FDD">
        <w:rPr>
          <w:color w:val="222222"/>
          <w:sz w:val="22"/>
          <w:szCs w:val="22"/>
          <w:shd w:val="clear" w:color="auto" w:fill="FFFFFF"/>
        </w:rPr>
        <w:t>Nebus</w:t>
      </w:r>
      <w:proofErr w:type="spellEnd"/>
      <w:r w:rsidRPr="00DD2FDD">
        <w:rPr>
          <w:color w:val="222222"/>
          <w:sz w:val="22"/>
          <w:szCs w:val="22"/>
          <w:shd w:val="clear" w:color="auto" w:fill="FFFFFF"/>
        </w:rPr>
        <w:t xml:space="preserve">, </w:t>
      </w:r>
      <w:proofErr w:type="gramStart"/>
      <w:r w:rsidRPr="00DD2FDD">
        <w:rPr>
          <w:color w:val="222222"/>
          <w:sz w:val="22"/>
          <w:szCs w:val="22"/>
          <w:shd w:val="clear" w:color="auto" w:fill="FFFFFF"/>
        </w:rPr>
        <w:t>J.</w:t>
      </w:r>
      <w:proofErr w:type="gramEnd"/>
      <w:r w:rsidRPr="00DD2FDD">
        <w:rPr>
          <w:color w:val="222222"/>
          <w:sz w:val="22"/>
          <w:szCs w:val="22"/>
          <w:shd w:val="clear" w:color="auto" w:fill="FFFFFF"/>
        </w:rPr>
        <w:t xml:space="preserve"> and Chai, K.H., 2014. Putting the “psychic” back in psychic distance: Awareness, perceptions, and understanding as dimensions of psychic distance. </w:t>
      </w:r>
      <w:r w:rsidRPr="00DD2FDD">
        <w:rPr>
          <w:i/>
          <w:iCs/>
          <w:color w:val="222222"/>
          <w:sz w:val="22"/>
          <w:szCs w:val="22"/>
          <w:shd w:val="clear" w:color="auto" w:fill="FFFFFF"/>
        </w:rPr>
        <w:t>Journal of International Management</w:t>
      </w:r>
      <w:r w:rsidRPr="00DD2FDD">
        <w:rPr>
          <w:color w:val="222222"/>
          <w:sz w:val="22"/>
          <w:szCs w:val="22"/>
          <w:shd w:val="clear" w:color="auto" w:fill="FFFFFF"/>
        </w:rPr>
        <w:t>, 20, 8-24.</w:t>
      </w:r>
    </w:p>
    <w:bookmarkEnd w:id="23"/>
    <w:p w14:paraId="124C93ED" w14:textId="77777777" w:rsidR="00E82E09" w:rsidRPr="00DD2FDD" w:rsidRDefault="00E82E09" w:rsidP="00E82E09">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lastRenderedPageBreak/>
        <w:t>Nebus</w:t>
      </w:r>
      <w:proofErr w:type="spellEnd"/>
      <w:r w:rsidRPr="00DD2FDD">
        <w:rPr>
          <w:color w:val="222222"/>
          <w:sz w:val="22"/>
          <w:szCs w:val="22"/>
          <w:shd w:val="clear" w:color="auto" w:fill="FFFFFF"/>
        </w:rPr>
        <w:t xml:space="preserve">, J. and </w:t>
      </w:r>
      <w:proofErr w:type="spellStart"/>
      <w:r w:rsidRPr="00DD2FDD">
        <w:rPr>
          <w:color w:val="222222"/>
          <w:sz w:val="22"/>
          <w:szCs w:val="22"/>
          <w:shd w:val="clear" w:color="auto" w:fill="FFFFFF"/>
        </w:rPr>
        <w:t>Celo</w:t>
      </w:r>
      <w:proofErr w:type="spellEnd"/>
      <w:r w:rsidRPr="00DD2FDD">
        <w:rPr>
          <w:color w:val="222222"/>
          <w:sz w:val="22"/>
          <w:szCs w:val="22"/>
          <w:shd w:val="clear" w:color="auto" w:fill="FFFFFF"/>
        </w:rPr>
        <w:t>, S., 2020. Cognitive biases in the perceptions of country distance. </w:t>
      </w:r>
      <w:r w:rsidRPr="00DD2FDD">
        <w:rPr>
          <w:i/>
          <w:iCs/>
          <w:color w:val="222222"/>
          <w:sz w:val="22"/>
          <w:szCs w:val="22"/>
          <w:shd w:val="clear" w:color="auto" w:fill="FFFFFF"/>
        </w:rPr>
        <w:t>Journal of International Management</w:t>
      </w:r>
      <w:r w:rsidRPr="00DD2FDD">
        <w:rPr>
          <w:color w:val="222222"/>
          <w:sz w:val="22"/>
          <w:szCs w:val="22"/>
          <w:shd w:val="clear" w:color="auto" w:fill="FFFFFF"/>
        </w:rPr>
        <w:t>, 26, 100774.</w:t>
      </w:r>
    </w:p>
    <w:p w14:paraId="2F7DE6B5" w14:textId="77777777"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Oh, J.K. and </w:t>
      </w:r>
      <w:proofErr w:type="spellStart"/>
      <w:r w:rsidRPr="00DD2FDD">
        <w:rPr>
          <w:color w:val="222222"/>
          <w:sz w:val="22"/>
          <w:szCs w:val="22"/>
          <w:shd w:val="clear" w:color="auto" w:fill="FFFFFF"/>
        </w:rPr>
        <w:t>Farh</w:t>
      </w:r>
      <w:proofErr w:type="spellEnd"/>
      <w:r w:rsidRPr="00DD2FDD">
        <w:rPr>
          <w:color w:val="222222"/>
          <w:sz w:val="22"/>
          <w:szCs w:val="22"/>
          <w:shd w:val="clear" w:color="auto" w:fill="FFFFFF"/>
        </w:rPr>
        <w:t>, C.I., 2017. An emotional process theory of how subordinates appraise, experience, and respond to abusive supervision over time. </w:t>
      </w:r>
      <w:r w:rsidRPr="00DD2FDD">
        <w:rPr>
          <w:i/>
          <w:iCs/>
          <w:color w:val="222222"/>
          <w:sz w:val="22"/>
          <w:szCs w:val="22"/>
          <w:shd w:val="clear" w:color="auto" w:fill="FFFFFF"/>
        </w:rPr>
        <w:t>Academy of Management Review</w:t>
      </w:r>
      <w:r w:rsidRPr="00DD2FDD">
        <w:rPr>
          <w:color w:val="222222"/>
          <w:sz w:val="22"/>
          <w:szCs w:val="22"/>
          <w:shd w:val="clear" w:color="auto" w:fill="FFFFFF"/>
        </w:rPr>
        <w:t>, 42, 207-232.</w:t>
      </w:r>
    </w:p>
    <w:p w14:paraId="0C086EF2" w14:textId="77777777"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O’Grady, </w:t>
      </w:r>
      <w:proofErr w:type="gramStart"/>
      <w:r w:rsidRPr="00DD2FDD">
        <w:rPr>
          <w:color w:val="222222"/>
          <w:sz w:val="22"/>
          <w:szCs w:val="22"/>
          <w:shd w:val="clear" w:color="auto" w:fill="FFFFFF"/>
        </w:rPr>
        <w:t>S.</w:t>
      </w:r>
      <w:proofErr w:type="gramEnd"/>
      <w:r w:rsidRPr="00DD2FDD">
        <w:rPr>
          <w:color w:val="222222"/>
          <w:sz w:val="22"/>
          <w:szCs w:val="22"/>
          <w:shd w:val="clear" w:color="auto" w:fill="FFFFFF"/>
        </w:rPr>
        <w:t xml:space="preserve"> and Lane, H.W., 1996. The psychic distance paradox.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27, 309-333.</w:t>
      </w:r>
    </w:p>
    <w:p w14:paraId="3A94EE71" w14:textId="5CDDAC16" w:rsidR="00E82E09" w:rsidRPr="00DD2FDD" w:rsidRDefault="00E82E09" w:rsidP="00E82E09">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t>Oreg</w:t>
      </w:r>
      <w:proofErr w:type="spellEnd"/>
      <w:r w:rsidRPr="00DD2FDD">
        <w:rPr>
          <w:color w:val="222222"/>
          <w:sz w:val="22"/>
          <w:szCs w:val="22"/>
          <w:shd w:val="clear" w:color="auto" w:fill="FFFFFF"/>
        </w:rPr>
        <w:t xml:space="preserve">, S., </w:t>
      </w:r>
      <w:proofErr w:type="spellStart"/>
      <w:r w:rsidRPr="00DD2FDD">
        <w:rPr>
          <w:color w:val="222222"/>
          <w:sz w:val="22"/>
          <w:szCs w:val="22"/>
          <w:shd w:val="clear" w:color="auto" w:fill="FFFFFF"/>
        </w:rPr>
        <w:t>Bartunek</w:t>
      </w:r>
      <w:proofErr w:type="spellEnd"/>
      <w:r w:rsidRPr="00DD2FDD">
        <w:rPr>
          <w:color w:val="222222"/>
          <w:sz w:val="22"/>
          <w:szCs w:val="22"/>
          <w:shd w:val="clear" w:color="auto" w:fill="FFFFFF"/>
        </w:rPr>
        <w:t>, J.M., Lee, G. and Do, B., 2018. An affect-based model of recipients’ responses to organizational change events. </w:t>
      </w:r>
      <w:r w:rsidRPr="00DD2FDD">
        <w:rPr>
          <w:i/>
          <w:iCs/>
          <w:color w:val="222222"/>
          <w:sz w:val="22"/>
          <w:szCs w:val="22"/>
          <w:shd w:val="clear" w:color="auto" w:fill="FFFFFF"/>
        </w:rPr>
        <w:t>Academy of Management Review</w:t>
      </w:r>
      <w:r w:rsidRPr="00DD2FDD">
        <w:rPr>
          <w:color w:val="222222"/>
          <w:sz w:val="22"/>
          <w:szCs w:val="22"/>
          <w:shd w:val="clear" w:color="auto" w:fill="FFFFFF"/>
        </w:rPr>
        <w:t>, </w:t>
      </w:r>
      <w:r w:rsidRPr="00DF0BF7">
        <w:rPr>
          <w:color w:val="222222"/>
          <w:sz w:val="22"/>
          <w:szCs w:val="22"/>
          <w:shd w:val="clear" w:color="auto" w:fill="FFFFFF"/>
        </w:rPr>
        <w:t>43</w:t>
      </w:r>
      <w:r w:rsidRPr="00DD2FDD">
        <w:rPr>
          <w:color w:val="222222"/>
          <w:sz w:val="22"/>
          <w:szCs w:val="22"/>
          <w:shd w:val="clear" w:color="auto" w:fill="FFFFFF"/>
        </w:rPr>
        <w:t>, 65-86.</w:t>
      </w:r>
    </w:p>
    <w:p w14:paraId="3F1FADBF" w14:textId="691C11FF" w:rsidR="00FA501C" w:rsidRPr="00DD2FDD" w:rsidRDefault="00A466CC" w:rsidP="00BE2E70">
      <w:pPr>
        <w:widowControl w:val="0"/>
        <w:ind w:left="720" w:hanging="720"/>
        <w:jc w:val="both"/>
        <w:rPr>
          <w:color w:val="222222"/>
          <w:sz w:val="22"/>
          <w:szCs w:val="22"/>
          <w:shd w:val="clear" w:color="auto" w:fill="FFFFFF"/>
        </w:rPr>
      </w:pPr>
      <w:proofErr w:type="spellStart"/>
      <w:r w:rsidRPr="0084028E">
        <w:rPr>
          <w:color w:val="222222"/>
          <w:sz w:val="22"/>
          <w:szCs w:val="22"/>
          <w:shd w:val="clear" w:color="auto" w:fill="FFFFFF"/>
        </w:rPr>
        <w:t>Oshri</w:t>
      </w:r>
      <w:proofErr w:type="spellEnd"/>
      <w:r w:rsidRPr="0084028E">
        <w:rPr>
          <w:color w:val="222222"/>
          <w:sz w:val="22"/>
          <w:szCs w:val="22"/>
          <w:shd w:val="clear" w:color="auto" w:fill="FFFFFF"/>
        </w:rPr>
        <w:t xml:space="preserve">, I., </w:t>
      </w:r>
      <w:proofErr w:type="spellStart"/>
      <w:r w:rsidRPr="0084028E">
        <w:rPr>
          <w:color w:val="222222"/>
          <w:sz w:val="22"/>
          <w:szCs w:val="22"/>
          <w:shd w:val="clear" w:color="auto" w:fill="FFFFFF"/>
        </w:rPr>
        <w:t>Kotlarsky</w:t>
      </w:r>
      <w:proofErr w:type="spellEnd"/>
      <w:r w:rsidRPr="0084028E">
        <w:rPr>
          <w:color w:val="222222"/>
          <w:sz w:val="22"/>
          <w:szCs w:val="22"/>
          <w:shd w:val="clear" w:color="auto" w:fill="FFFFFF"/>
        </w:rPr>
        <w:t>, J. and Willcocks, L., 20</w:t>
      </w:r>
      <w:r>
        <w:rPr>
          <w:color w:val="222222"/>
          <w:sz w:val="22"/>
          <w:szCs w:val="22"/>
          <w:shd w:val="clear" w:color="auto" w:fill="FFFFFF"/>
        </w:rPr>
        <w:t>23</w:t>
      </w:r>
      <w:r w:rsidRPr="0084028E">
        <w:rPr>
          <w:color w:val="222222"/>
          <w:sz w:val="22"/>
          <w:szCs w:val="22"/>
          <w:shd w:val="clear" w:color="auto" w:fill="FFFFFF"/>
        </w:rPr>
        <w:t>. The Handbook of Global Outsourcing and Offshoring 4</w:t>
      </w:r>
      <w:r w:rsidRPr="0084028E">
        <w:rPr>
          <w:color w:val="222222"/>
          <w:sz w:val="22"/>
          <w:szCs w:val="22"/>
          <w:shd w:val="clear" w:color="auto" w:fill="FFFFFF"/>
          <w:vertAlign w:val="superscript"/>
        </w:rPr>
        <w:t>th</w:t>
      </w:r>
      <w:r w:rsidRPr="0084028E">
        <w:rPr>
          <w:color w:val="222222"/>
          <w:sz w:val="22"/>
          <w:szCs w:val="22"/>
          <w:shd w:val="clear" w:color="auto" w:fill="FFFFFF"/>
        </w:rPr>
        <w:t xml:space="preserve"> Edition. London: Palgrave Macmillan.</w:t>
      </w:r>
    </w:p>
    <w:p w14:paraId="706E39E5" w14:textId="32F024E8" w:rsidR="00964DF3" w:rsidRPr="00DD2FDD" w:rsidRDefault="00964DF3" w:rsidP="00964DF3">
      <w:pPr>
        <w:pStyle w:val="Body"/>
        <w:widowControl w:val="0"/>
        <w:spacing w:before="120" w:after="120" w:line="240" w:lineRule="auto"/>
        <w:ind w:left="720" w:hanging="720"/>
        <w:jc w:val="both"/>
        <w:rPr>
          <w:rFonts w:ascii="Times New Roman" w:hAnsi="Times New Roman" w:cs="Times New Roman"/>
          <w:kern w:val="2"/>
          <w:lang w:val="en-GB"/>
        </w:rPr>
      </w:pPr>
      <w:proofErr w:type="spellStart"/>
      <w:r w:rsidRPr="00BD26AE">
        <w:rPr>
          <w:rFonts w:ascii="Times New Roman" w:eastAsia="SimSun" w:hAnsi="Times New Roman" w:cs="Times New Roman"/>
          <w:kern w:val="2"/>
          <w:lang w:val="en-GB"/>
        </w:rPr>
        <w:t>Oveis</w:t>
      </w:r>
      <w:proofErr w:type="spellEnd"/>
      <w:r w:rsidRPr="00BD26AE">
        <w:rPr>
          <w:rFonts w:ascii="Times New Roman" w:eastAsia="SimSun" w:hAnsi="Times New Roman" w:cs="Times New Roman"/>
          <w:kern w:val="2"/>
          <w:lang w:val="en-GB"/>
        </w:rPr>
        <w:t xml:space="preserve">, C., </w:t>
      </w:r>
      <w:proofErr w:type="spellStart"/>
      <w:r w:rsidRPr="00BD26AE">
        <w:rPr>
          <w:rFonts w:ascii="Times New Roman" w:eastAsia="SimSun" w:hAnsi="Times New Roman" w:cs="Times New Roman"/>
          <w:kern w:val="2"/>
          <w:lang w:val="en-GB"/>
        </w:rPr>
        <w:t>Horberg</w:t>
      </w:r>
      <w:proofErr w:type="spellEnd"/>
      <w:r w:rsidRPr="00BD26AE">
        <w:rPr>
          <w:rFonts w:ascii="Times New Roman" w:eastAsia="SimSun" w:hAnsi="Times New Roman" w:cs="Times New Roman"/>
          <w:kern w:val="2"/>
          <w:lang w:val="en-GB"/>
        </w:rPr>
        <w:t xml:space="preserve">. E. J., &amp; Keltner, D. (2010). </w:t>
      </w:r>
      <w:r w:rsidRPr="00DD2FDD">
        <w:rPr>
          <w:rFonts w:ascii="Times New Roman" w:eastAsia="SimSun" w:hAnsi="Times New Roman" w:cs="Times New Roman"/>
          <w:kern w:val="2"/>
          <w:lang w:val="en-GB"/>
        </w:rPr>
        <w:t xml:space="preserve">Compassion, Pride, and Social Intuitions of self-other similarity. </w:t>
      </w:r>
      <w:r w:rsidRPr="00DD2FDD">
        <w:rPr>
          <w:rFonts w:ascii="Times New Roman" w:eastAsia="SimSun" w:hAnsi="Times New Roman" w:cs="Times New Roman"/>
          <w:i/>
          <w:kern w:val="2"/>
          <w:lang w:val="en-GB"/>
        </w:rPr>
        <w:t xml:space="preserve">Journal of Personality and Social Psychology, </w:t>
      </w:r>
      <w:r w:rsidRPr="00DF0BF7">
        <w:rPr>
          <w:rFonts w:ascii="Times New Roman" w:eastAsia="SimSun" w:hAnsi="Times New Roman" w:cs="Times New Roman"/>
          <w:iCs/>
          <w:kern w:val="2"/>
          <w:lang w:val="en-GB"/>
        </w:rPr>
        <w:t>98</w:t>
      </w:r>
      <w:r w:rsidR="00A466CC">
        <w:rPr>
          <w:rFonts w:ascii="Times New Roman" w:eastAsia="SimSun" w:hAnsi="Times New Roman" w:cs="Times New Roman"/>
          <w:kern w:val="2"/>
          <w:lang w:val="en-GB"/>
        </w:rPr>
        <w:t>,</w:t>
      </w:r>
      <w:r w:rsidRPr="00DD2FDD">
        <w:rPr>
          <w:rFonts w:ascii="Times New Roman" w:eastAsia="SimSun" w:hAnsi="Times New Roman" w:cs="Times New Roman"/>
          <w:kern w:val="2"/>
          <w:lang w:val="en-GB"/>
        </w:rPr>
        <w:t xml:space="preserve"> 618-630. </w:t>
      </w:r>
    </w:p>
    <w:p w14:paraId="3EB094A9" w14:textId="020C23E1" w:rsidR="00964DF3" w:rsidRPr="00DD2FDD" w:rsidRDefault="00964DF3" w:rsidP="00964DF3">
      <w:pPr>
        <w:pStyle w:val="Body"/>
        <w:spacing w:before="120" w:after="120" w:line="240" w:lineRule="auto"/>
        <w:ind w:left="720" w:hanging="720"/>
        <w:jc w:val="both"/>
        <w:rPr>
          <w:rFonts w:ascii="Times New Roman" w:hAnsi="Times New Roman" w:cs="Times New Roman"/>
          <w:iCs/>
          <w:kern w:val="2"/>
          <w:lang w:val="en-GB"/>
        </w:rPr>
      </w:pPr>
      <w:r w:rsidRPr="00DD2FDD">
        <w:rPr>
          <w:rFonts w:ascii="Times New Roman" w:hAnsi="Times New Roman" w:cs="Times New Roman"/>
          <w:iCs/>
          <w:kern w:val="2"/>
          <w:lang w:val="en-GB"/>
        </w:rPr>
        <w:t>Patton, M. Q. (1980). Qualitative evaluation and research methods</w:t>
      </w:r>
      <w:r w:rsidRPr="00DD2FDD">
        <w:rPr>
          <w:rFonts w:ascii="Times New Roman" w:hAnsi="Times New Roman" w:cs="Times New Roman"/>
          <w:i/>
          <w:iCs/>
          <w:kern w:val="2"/>
          <w:lang w:val="en-GB"/>
        </w:rPr>
        <w:t>, 2</w:t>
      </w:r>
      <w:r w:rsidRPr="00DD2FDD">
        <w:rPr>
          <w:rFonts w:ascii="Times New Roman" w:hAnsi="Times New Roman" w:cs="Times New Roman"/>
          <w:i/>
          <w:iCs/>
          <w:kern w:val="2"/>
          <w:vertAlign w:val="superscript"/>
          <w:lang w:val="en-GB"/>
        </w:rPr>
        <w:t>nd</w:t>
      </w:r>
      <w:r w:rsidRPr="00DD2FDD">
        <w:rPr>
          <w:rFonts w:ascii="Times New Roman" w:hAnsi="Times New Roman" w:cs="Times New Roman"/>
          <w:i/>
          <w:iCs/>
          <w:kern w:val="2"/>
          <w:lang w:val="en-GB"/>
        </w:rPr>
        <w:t xml:space="preserve"> edition.</w:t>
      </w:r>
      <w:r w:rsidRPr="00DD2FDD">
        <w:rPr>
          <w:rFonts w:ascii="Times New Roman" w:hAnsi="Times New Roman" w:cs="Times New Roman"/>
          <w:iCs/>
          <w:kern w:val="2"/>
          <w:lang w:val="en-GB"/>
        </w:rPr>
        <w:t xml:space="preserve"> Beverly Hills, CA: Sage.</w:t>
      </w:r>
    </w:p>
    <w:p w14:paraId="26C91F5E" w14:textId="10DDE1C3" w:rsidR="00964DF3" w:rsidRPr="00DD2FDD" w:rsidRDefault="00964DF3" w:rsidP="00964DF3">
      <w:pPr>
        <w:pStyle w:val="Body"/>
        <w:widowControl w:val="0"/>
        <w:spacing w:before="120" w:after="120" w:line="240" w:lineRule="auto"/>
        <w:ind w:left="720" w:hanging="720"/>
        <w:jc w:val="both"/>
        <w:rPr>
          <w:rFonts w:ascii="Times New Roman" w:hAnsi="Times New Roman" w:cs="Times New Roman"/>
          <w:kern w:val="2"/>
          <w:lang w:val="en-GB"/>
        </w:rPr>
      </w:pPr>
      <w:r w:rsidRPr="00DD2FDD">
        <w:rPr>
          <w:rFonts w:ascii="Times New Roman" w:hAnsi="Times New Roman" w:cs="Times New Roman"/>
          <w:kern w:val="2"/>
          <w:lang w:val="en-GB"/>
        </w:rPr>
        <w:t xml:space="preserve">Fletcher, M., &amp; </w:t>
      </w:r>
      <w:proofErr w:type="spellStart"/>
      <w:r w:rsidRPr="00DD2FDD">
        <w:rPr>
          <w:rFonts w:ascii="Times New Roman" w:hAnsi="Times New Roman" w:cs="Times New Roman"/>
          <w:kern w:val="2"/>
          <w:lang w:val="en-GB"/>
        </w:rPr>
        <w:t>Plakoyiannaki</w:t>
      </w:r>
      <w:proofErr w:type="spellEnd"/>
      <w:r w:rsidRPr="00DD2FDD">
        <w:rPr>
          <w:rFonts w:ascii="Times New Roman" w:hAnsi="Times New Roman" w:cs="Times New Roman"/>
          <w:kern w:val="2"/>
          <w:lang w:val="en-GB"/>
        </w:rPr>
        <w:t xml:space="preserve">, E. (2011). Case selection in international business: key issues and common misconceptions. In R, </w:t>
      </w:r>
      <w:proofErr w:type="spellStart"/>
      <w:r w:rsidRPr="00DD2FDD">
        <w:rPr>
          <w:rFonts w:ascii="Times New Roman" w:hAnsi="Times New Roman" w:cs="Times New Roman"/>
          <w:kern w:val="2"/>
          <w:lang w:val="en-GB"/>
        </w:rPr>
        <w:t>Piekkari</w:t>
      </w:r>
      <w:proofErr w:type="spellEnd"/>
      <w:r w:rsidRPr="00DD2FDD">
        <w:rPr>
          <w:rFonts w:ascii="Times New Roman" w:hAnsi="Times New Roman" w:cs="Times New Roman"/>
          <w:kern w:val="2"/>
          <w:lang w:val="en-GB"/>
        </w:rPr>
        <w:t xml:space="preserve">., &amp; C, Welch (Eds.), </w:t>
      </w:r>
      <w:r w:rsidRPr="00DD2FDD">
        <w:rPr>
          <w:rFonts w:ascii="Times New Roman" w:hAnsi="Times New Roman" w:cs="Times New Roman"/>
          <w:i/>
          <w:iCs/>
          <w:kern w:val="2"/>
          <w:lang w:val="en-GB"/>
        </w:rPr>
        <w:t>Rethinking the case study in international business and management research.</w:t>
      </w:r>
      <w:r w:rsidRPr="00DD2FDD">
        <w:rPr>
          <w:rFonts w:ascii="Times New Roman" w:hAnsi="Times New Roman" w:cs="Times New Roman"/>
          <w:kern w:val="2"/>
          <w:lang w:val="en-GB"/>
        </w:rPr>
        <w:t xml:space="preserve"> Edwards Elgar Publishing: 171-173.</w:t>
      </w:r>
    </w:p>
    <w:p w14:paraId="7E8C2530" w14:textId="77777777" w:rsidR="00E82E09" w:rsidRPr="00DD2FDD" w:rsidRDefault="00E82E09" w:rsidP="00E82E09">
      <w:pPr>
        <w:widowControl w:val="0"/>
        <w:spacing w:before="120" w:after="120"/>
        <w:ind w:left="720" w:hanging="720"/>
        <w:jc w:val="both"/>
        <w:rPr>
          <w:color w:val="222222"/>
          <w:sz w:val="22"/>
          <w:szCs w:val="22"/>
          <w:shd w:val="clear" w:color="auto" w:fill="FFFFFF"/>
        </w:rPr>
      </w:pPr>
      <w:bookmarkStart w:id="24" w:name="_Hlk129290328"/>
      <w:r w:rsidRPr="00DD2FDD">
        <w:rPr>
          <w:color w:val="222222"/>
          <w:sz w:val="22"/>
          <w:szCs w:val="22"/>
          <w:shd w:val="clear" w:color="auto" w:fill="FFFFFF"/>
        </w:rPr>
        <w:t xml:space="preserve">Prime, N., </w:t>
      </w:r>
      <w:proofErr w:type="spellStart"/>
      <w:r w:rsidRPr="00DD2FDD">
        <w:rPr>
          <w:color w:val="222222"/>
          <w:sz w:val="22"/>
          <w:szCs w:val="22"/>
          <w:shd w:val="clear" w:color="auto" w:fill="FFFFFF"/>
        </w:rPr>
        <w:t>Obadia</w:t>
      </w:r>
      <w:proofErr w:type="spellEnd"/>
      <w:r w:rsidRPr="00DD2FDD">
        <w:rPr>
          <w:color w:val="222222"/>
          <w:sz w:val="22"/>
          <w:szCs w:val="22"/>
          <w:shd w:val="clear" w:color="auto" w:fill="FFFFFF"/>
        </w:rPr>
        <w:t>, C. and Vida, I., 2009. Psychic distance in exporter–importer relationships: A grounded theory approach. </w:t>
      </w:r>
      <w:r w:rsidRPr="00DD2FDD">
        <w:rPr>
          <w:i/>
          <w:iCs/>
          <w:color w:val="222222"/>
          <w:sz w:val="22"/>
          <w:szCs w:val="22"/>
          <w:shd w:val="clear" w:color="auto" w:fill="FFFFFF"/>
        </w:rPr>
        <w:t>International Business Review</w:t>
      </w:r>
      <w:r w:rsidRPr="00DD2FDD">
        <w:rPr>
          <w:color w:val="222222"/>
          <w:sz w:val="22"/>
          <w:szCs w:val="22"/>
          <w:shd w:val="clear" w:color="auto" w:fill="FFFFFF"/>
        </w:rPr>
        <w:t>, 18, 184-198.</w:t>
      </w:r>
    </w:p>
    <w:bookmarkEnd w:id="24"/>
    <w:p w14:paraId="10C67E07" w14:textId="4247B3E1" w:rsidR="00314237" w:rsidRPr="00DD2FDD" w:rsidRDefault="00E82E09" w:rsidP="00DF0BF7">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t>Puthusserry</w:t>
      </w:r>
      <w:proofErr w:type="spellEnd"/>
      <w:r w:rsidRPr="00DD2FDD">
        <w:rPr>
          <w:color w:val="222222"/>
          <w:sz w:val="22"/>
          <w:szCs w:val="22"/>
          <w:shd w:val="clear" w:color="auto" w:fill="FFFFFF"/>
        </w:rPr>
        <w:t xml:space="preserve">, P.N., Child, </w:t>
      </w:r>
      <w:proofErr w:type="gramStart"/>
      <w:r w:rsidRPr="00DD2FDD">
        <w:rPr>
          <w:color w:val="222222"/>
          <w:sz w:val="22"/>
          <w:szCs w:val="22"/>
          <w:shd w:val="clear" w:color="auto" w:fill="FFFFFF"/>
        </w:rPr>
        <w:t>J.</w:t>
      </w:r>
      <w:proofErr w:type="gramEnd"/>
      <w:r w:rsidRPr="00DD2FDD">
        <w:rPr>
          <w:color w:val="222222"/>
          <w:sz w:val="22"/>
          <w:szCs w:val="22"/>
          <w:shd w:val="clear" w:color="auto" w:fill="FFFFFF"/>
        </w:rPr>
        <w:t xml:space="preserve"> and Rodrigues, S.B., 2014. Psychic distance, its business </w:t>
      </w:r>
      <w:proofErr w:type="gramStart"/>
      <w:r w:rsidRPr="00DD2FDD">
        <w:rPr>
          <w:color w:val="222222"/>
          <w:sz w:val="22"/>
          <w:szCs w:val="22"/>
          <w:shd w:val="clear" w:color="auto" w:fill="FFFFFF"/>
        </w:rPr>
        <w:t>impact</w:t>
      </w:r>
      <w:proofErr w:type="gramEnd"/>
      <w:r w:rsidRPr="00DD2FDD">
        <w:rPr>
          <w:color w:val="222222"/>
          <w:sz w:val="22"/>
          <w:szCs w:val="22"/>
          <w:shd w:val="clear" w:color="auto" w:fill="FFFFFF"/>
        </w:rPr>
        <w:t xml:space="preserve"> and modes of coping: A study of British and Indian partner SMEs. </w:t>
      </w:r>
      <w:r w:rsidRPr="00DD2FDD">
        <w:rPr>
          <w:i/>
          <w:iCs/>
          <w:color w:val="222222"/>
          <w:sz w:val="22"/>
          <w:szCs w:val="22"/>
          <w:shd w:val="clear" w:color="auto" w:fill="FFFFFF"/>
        </w:rPr>
        <w:t>Management International Review</w:t>
      </w:r>
      <w:r w:rsidRPr="00DD2FDD">
        <w:rPr>
          <w:color w:val="222222"/>
          <w:sz w:val="22"/>
          <w:szCs w:val="22"/>
          <w:shd w:val="clear" w:color="auto" w:fill="FFFFFF"/>
        </w:rPr>
        <w:t>, 54, 1-29.</w:t>
      </w:r>
    </w:p>
    <w:p w14:paraId="5C246177" w14:textId="77777777" w:rsidR="00E82E09" w:rsidRPr="00DD2FDD" w:rsidRDefault="00E82E09" w:rsidP="00E82E09">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t>Reuer</w:t>
      </w:r>
      <w:proofErr w:type="spellEnd"/>
      <w:r w:rsidRPr="00DD2FDD">
        <w:rPr>
          <w:color w:val="222222"/>
          <w:sz w:val="22"/>
          <w:szCs w:val="22"/>
          <w:shd w:val="clear" w:color="auto" w:fill="FFFFFF"/>
        </w:rPr>
        <w:t xml:space="preserve">, J.J. and </w:t>
      </w:r>
      <w:proofErr w:type="spellStart"/>
      <w:r w:rsidRPr="00DD2FDD">
        <w:rPr>
          <w:color w:val="222222"/>
          <w:sz w:val="22"/>
          <w:szCs w:val="22"/>
          <w:shd w:val="clear" w:color="auto" w:fill="FFFFFF"/>
        </w:rPr>
        <w:t>Ragozzino</w:t>
      </w:r>
      <w:proofErr w:type="spellEnd"/>
      <w:r w:rsidRPr="00DD2FDD">
        <w:rPr>
          <w:color w:val="222222"/>
          <w:sz w:val="22"/>
          <w:szCs w:val="22"/>
          <w:shd w:val="clear" w:color="auto" w:fill="FFFFFF"/>
        </w:rPr>
        <w:t>, R., 2014. Signals and international alliance formation: The roles of affiliations and international activities.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45, 321-337.</w:t>
      </w:r>
    </w:p>
    <w:p w14:paraId="19673D2B" w14:textId="77777777"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Ronen, S. and </w:t>
      </w:r>
      <w:proofErr w:type="spellStart"/>
      <w:r w:rsidRPr="00DD2FDD">
        <w:rPr>
          <w:color w:val="222222"/>
          <w:sz w:val="22"/>
          <w:szCs w:val="22"/>
          <w:shd w:val="clear" w:color="auto" w:fill="FFFFFF"/>
        </w:rPr>
        <w:t>Shenkar</w:t>
      </w:r>
      <w:proofErr w:type="spellEnd"/>
      <w:r w:rsidRPr="00DD2FDD">
        <w:rPr>
          <w:color w:val="222222"/>
          <w:sz w:val="22"/>
          <w:szCs w:val="22"/>
          <w:shd w:val="clear" w:color="auto" w:fill="FFFFFF"/>
        </w:rPr>
        <w:t xml:space="preserve">, O., 2013. Mapping world cultures: Cluster formation, </w:t>
      </w:r>
      <w:proofErr w:type="gramStart"/>
      <w:r w:rsidRPr="00DD2FDD">
        <w:rPr>
          <w:color w:val="222222"/>
          <w:sz w:val="22"/>
          <w:szCs w:val="22"/>
          <w:shd w:val="clear" w:color="auto" w:fill="FFFFFF"/>
        </w:rPr>
        <w:t>sources</w:t>
      </w:r>
      <w:proofErr w:type="gramEnd"/>
      <w:r w:rsidRPr="00DD2FDD">
        <w:rPr>
          <w:color w:val="222222"/>
          <w:sz w:val="22"/>
          <w:szCs w:val="22"/>
          <w:shd w:val="clear" w:color="auto" w:fill="FFFFFF"/>
        </w:rPr>
        <w:t xml:space="preserve"> and implications.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44, 867-897.</w:t>
      </w:r>
    </w:p>
    <w:p w14:paraId="28A24974" w14:textId="25C634B1"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Roseman, I.J., 2013. Appraisal in the emotion system: Coherence in strategies for coping. </w:t>
      </w:r>
      <w:r w:rsidRPr="00DD2FDD">
        <w:rPr>
          <w:i/>
          <w:iCs/>
          <w:color w:val="222222"/>
          <w:sz w:val="22"/>
          <w:szCs w:val="22"/>
          <w:shd w:val="clear" w:color="auto" w:fill="FFFFFF"/>
        </w:rPr>
        <w:t>Emotion Review</w:t>
      </w:r>
      <w:r w:rsidRPr="00DD2FDD">
        <w:rPr>
          <w:color w:val="222222"/>
          <w:sz w:val="22"/>
          <w:szCs w:val="22"/>
          <w:shd w:val="clear" w:color="auto" w:fill="FFFFFF"/>
        </w:rPr>
        <w:t>, 5, 141-149.</w:t>
      </w:r>
    </w:p>
    <w:p w14:paraId="3FE035D4" w14:textId="7C03AD0A" w:rsidR="00BA7F04" w:rsidRPr="00DD2FDD" w:rsidRDefault="00BA7F04" w:rsidP="00E82E09">
      <w:pPr>
        <w:widowControl w:val="0"/>
        <w:spacing w:before="120" w:after="120"/>
        <w:ind w:left="720" w:hanging="720"/>
        <w:jc w:val="both"/>
        <w:rPr>
          <w:color w:val="222222"/>
          <w:sz w:val="22"/>
          <w:szCs w:val="22"/>
          <w:shd w:val="clear" w:color="auto" w:fill="FFFFFF"/>
        </w:rPr>
      </w:pPr>
      <w:bookmarkStart w:id="25" w:name="_Hlk116333501"/>
      <w:r w:rsidRPr="00DD2FDD">
        <w:rPr>
          <w:color w:val="222222"/>
          <w:sz w:val="22"/>
          <w:szCs w:val="22"/>
          <w:shd w:val="clear" w:color="auto" w:fill="FFFFFF"/>
        </w:rPr>
        <w:t xml:space="preserve">Russell, </w:t>
      </w:r>
      <w:proofErr w:type="gramStart"/>
      <w:r w:rsidRPr="00DD2FDD">
        <w:rPr>
          <w:color w:val="222222"/>
          <w:sz w:val="22"/>
          <w:szCs w:val="22"/>
          <w:shd w:val="clear" w:color="auto" w:fill="FFFFFF"/>
        </w:rPr>
        <w:t>J.A.</w:t>
      </w:r>
      <w:proofErr w:type="gramEnd"/>
      <w:r w:rsidRPr="00DD2FDD">
        <w:rPr>
          <w:color w:val="222222"/>
          <w:sz w:val="22"/>
          <w:szCs w:val="22"/>
          <w:shd w:val="clear" w:color="auto" w:fill="FFFFFF"/>
        </w:rPr>
        <w:t xml:space="preserve"> and Barrett, L.F., 1999. Core affect, prototypical emotional episodes, and other things called emotion: dissecting the elephant. </w:t>
      </w:r>
      <w:r w:rsidRPr="00DD2FDD">
        <w:rPr>
          <w:i/>
          <w:iCs/>
          <w:color w:val="222222"/>
          <w:sz w:val="22"/>
          <w:szCs w:val="22"/>
          <w:shd w:val="clear" w:color="auto" w:fill="FFFFFF"/>
        </w:rPr>
        <w:t>Journal of Personality and Social Psychology</w:t>
      </w:r>
      <w:r w:rsidRPr="00DD2FDD">
        <w:rPr>
          <w:color w:val="222222"/>
          <w:sz w:val="22"/>
          <w:szCs w:val="22"/>
          <w:shd w:val="clear" w:color="auto" w:fill="FFFFFF"/>
        </w:rPr>
        <w:t>, </w:t>
      </w:r>
      <w:r w:rsidRPr="00DF0BF7">
        <w:rPr>
          <w:color w:val="222222"/>
          <w:sz w:val="22"/>
          <w:szCs w:val="22"/>
          <w:shd w:val="clear" w:color="auto" w:fill="FFFFFF"/>
        </w:rPr>
        <w:t>76</w:t>
      </w:r>
      <w:r w:rsidRPr="00DD2FDD">
        <w:rPr>
          <w:color w:val="222222"/>
          <w:sz w:val="22"/>
          <w:szCs w:val="22"/>
          <w:shd w:val="clear" w:color="auto" w:fill="FFFFFF"/>
        </w:rPr>
        <w:t>, 805-819.</w:t>
      </w:r>
    </w:p>
    <w:bookmarkEnd w:id="25"/>
    <w:p w14:paraId="24B8163B" w14:textId="77777777" w:rsidR="000C4CEA" w:rsidRDefault="00E82E09" w:rsidP="000C4CEA">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Sarala, R.M., </w:t>
      </w:r>
      <w:proofErr w:type="spellStart"/>
      <w:r w:rsidRPr="00DD2FDD">
        <w:rPr>
          <w:color w:val="222222"/>
          <w:sz w:val="22"/>
          <w:szCs w:val="22"/>
          <w:shd w:val="clear" w:color="auto" w:fill="FFFFFF"/>
        </w:rPr>
        <w:t>Vaara</w:t>
      </w:r>
      <w:proofErr w:type="spellEnd"/>
      <w:r w:rsidRPr="00DD2FDD">
        <w:rPr>
          <w:color w:val="222222"/>
          <w:sz w:val="22"/>
          <w:szCs w:val="22"/>
          <w:shd w:val="clear" w:color="auto" w:fill="FFFFFF"/>
        </w:rPr>
        <w:t xml:space="preserve">, E. and </w:t>
      </w:r>
      <w:proofErr w:type="spellStart"/>
      <w:r w:rsidRPr="00DD2FDD">
        <w:rPr>
          <w:color w:val="222222"/>
          <w:sz w:val="22"/>
          <w:szCs w:val="22"/>
          <w:shd w:val="clear" w:color="auto" w:fill="FFFFFF"/>
        </w:rPr>
        <w:t>Junni</w:t>
      </w:r>
      <w:proofErr w:type="spellEnd"/>
      <w:r w:rsidRPr="00DD2FDD">
        <w:rPr>
          <w:color w:val="222222"/>
          <w:sz w:val="22"/>
          <w:szCs w:val="22"/>
          <w:shd w:val="clear" w:color="auto" w:fill="FFFFFF"/>
        </w:rPr>
        <w:t xml:space="preserve">, P., 2019. Beyond merger syndrome and cultural differences: </w:t>
      </w:r>
      <w:proofErr w:type="gramStart"/>
      <w:r w:rsidRPr="00DD2FDD">
        <w:rPr>
          <w:color w:val="222222"/>
          <w:sz w:val="22"/>
          <w:szCs w:val="22"/>
          <w:shd w:val="clear" w:color="auto" w:fill="FFFFFF"/>
        </w:rPr>
        <w:t>New</w:t>
      </w:r>
      <w:proofErr w:type="gramEnd"/>
      <w:r w:rsidRPr="00DD2FDD">
        <w:rPr>
          <w:color w:val="222222"/>
          <w:sz w:val="22"/>
          <w:szCs w:val="22"/>
          <w:shd w:val="clear" w:color="auto" w:fill="FFFFFF"/>
        </w:rPr>
        <w:t xml:space="preserve"> avenues for research on the “human side” of global mergers and acquisitions (M&amp;As). </w:t>
      </w:r>
      <w:r w:rsidRPr="00DD2FDD">
        <w:rPr>
          <w:i/>
          <w:iCs/>
          <w:color w:val="222222"/>
          <w:sz w:val="22"/>
          <w:szCs w:val="22"/>
          <w:shd w:val="clear" w:color="auto" w:fill="FFFFFF"/>
        </w:rPr>
        <w:t>Journal of World Business</w:t>
      </w:r>
      <w:r w:rsidRPr="00DD2FDD">
        <w:rPr>
          <w:color w:val="222222"/>
          <w:sz w:val="22"/>
          <w:szCs w:val="22"/>
          <w:shd w:val="clear" w:color="auto" w:fill="FFFFFF"/>
        </w:rPr>
        <w:t>, 54, 307-321.</w:t>
      </w:r>
    </w:p>
    <w:p w14:paraId="07E7DA30" w14:textId="5E7D5EA3" w:rsidR="00400C0F" w:rsidRPr="00400C0F" w:rsidRDefault="00400C0F" w:rsidP="000C4CEA">
      <w:pPr>
        <w:widowControl w:val="0"/>
        <w:spacing w:before="120" w:after="120"/>
        <w:ind w:left="720" w:hanging="720"/>
        <w:jc w:val="both"/>
        <w:rPr>
          <w:color w:val="222222"/>
          <w:sz w:val="22"/>
          <w:szCs w:val="22"/>
          <w:shd w:val="clear" w:color="auto" w:fill="FFFFFF"/>
        </w:rPr>
      </w:pPr>
      <w:bookmarkStart w:id="26" w:name="_Hlk134451427"/>
      <w:r w:rsidRPr="00400C0F">
        <w:rPr>
          <w:color w:val="222222"/>
          <w:sz w:val="22"/>
          <w:szCs w:val="22"/>
          <w:shd w:val="clear" w:color="auto" w:fill="FFFFFF"/>
        </w:rPr>
        <w:t>Safari, A. and Chetty, S., 2019. Multilevel psychic distance and its impact on SME internationalization. </w:t>
      </w:r>
      <w:r w:rsidRPr="00400C0F">
        <w:rPr>
          <w:i/>
          <w:iCs/>
          <w:color w:val="222222"/>
          <w:sz w:val="22"/>
          <w:szCs w:val="22"/>
          <w:shd w:val="clear" w:color="auto" w:fill="FFFFFF"/>
        </w:rPr>
        <w:t>International Business Review</w:t>
      </w:r>
      <w:r w:rsidRPr="00400C0F">
        <w:rPr>
          <w:color w:val="222222"/>
          <w:sz w:val="22"/>
          <w:szCs w:val="22"/>
          <w:shd w:val="clear" w:color="auto" w:fill="FFFFFF"/>
        </w:rPr>
        <w:t>, </w:t>
      </w:r>
      <w:r w:rsidRPr="00DF0BF7">
        <w:rPr>
          <w:color w:val="222222"/>
          <w:sz w:val="22"/>
          <w:szCs w:val="22"/>
          <w:shd w:val="clear" w:color="auto" w:fill="FFFFFF"/>
        </w:rPr>
        <w:t>28</w:t>
      </w:r>
      <w:r w:rsidRPr="00400C0F">
        <w:rPr>
          <w:color w:val="222222"/>
          <w:sz w:val="22"/>
          <w:szCs w:val="22"/>
          <w:shd w:val="clear" w:color="auto" w:fill="FFFFFF"/>
        </w:rPr>
        <w:t>,</w:t>
      </w:r>
      <w:r w:rsidR="00A466CC">
        <w:rPr>
          <w:color w:val="222222"/>
          <w:sz w:val="22"/>
          <w:szCs w:val="22"/>
          <w:shd w:val="clear" w:color="auto" w:fill="FFFFFF"/>
        </w:rPr>
        <w:t xml:space="preserve"> </w:t>
      </w:r>
      <w:r w:rsidRPr="00400C0F">
        <w:rPr>
          <w:color w:val="222222"/>
          <w:sz w:val="22"/>
          <w:szCs w:val="22"/>
          <w:shd w:val="clear" w:color="auto" w:fill="FFFFFF"/>
        </w:rPr>
        <w:t>754-765.</w:t>
      </w:r>
    </w:p>
    <w:bookmarkEnd w:id="26"/>
    <w:p w14:paraId="6417B653" w14:textId="77777777" w:rsidR="00964DF3" w:rsidRPr="00DD2FDD" w:rsidRDefault="00E82E09" w:rsidP="00964DF3">
      <w:pPr>
        <w:ind w:left="720" w:hanging="720"/>
        <w:jc w:val="both"/>
        <w:rPr>
          <w:sz w:val="22"/>
          <w:szCs w:val="22"/>
        </w:rPr>
      </w:pPr>
      <w:proofErr w:type="spellStart"/>
      <w:r w:rsidRPr="00DD2FDD">
        <w:rPr>
          <w:sz w:val="22"/>
          <w:szCs w:val="22"/>
        </w:rPr>
        <w:t>Sætre</w:t>
      </w:r>
      <w:proofErr w:type="spellEnd"/>
      <w:r w:rsidRPr="00DD2FDD">
        <w:rPr>
          <w:sz w:val="22"/>
          <w:szCs w:val="22"/>
        </w:rPr>
        <w:t xml:space="preserve">, A.S. and Van De Ven, A. 2021. Generating theory by abduction. </w:t>
      </w:r>
      <w:r w:rsidRPr="00DD2FDD">
        <w:rPr>
          <w:i/>
          <w:iCs/>
          <w:sz w:val="22"/>
          <w:szCs w:val="22"/>
        </w:rPr>
        <w:t>Academy of Management Review</w:t>
      </w:r>
      <w:r w:rsidRPr="00DD2FDD">
        <w:rPr>
          <w:sz w:val="22"/>
          <w:szCs w:val="22"/>
        </w:rPr>
        <w:t xml:space="preserve">. </w:t>
      </w:r>
      <w:r w:rsidRPr="00DF0BF7">
        <w:rPr>
          <w:sz w:val="22"/>
          <w:szCs w:val="22"/>
        </w:rPr>
        <w:t>46,</w:t>
      </w:r>
      <w:r w:rsidRPr="00DD2FDD">
        <w:rPr>
          <w:sz w:val="22"/>
          <w:szCs w:val="22"/>
        </w:rPr>
        <w:t xml:space="preserve"> 684–701.</w:t>
      </w:r>
    </w:p>
    <w:p w14:paraId="20241871" w14:textId="6773FDC3" w:rsidR="00964DF3" w:rsidRPr="00DD2FDD" w:rsidRDefault="00964DF3" w:rsidP="00964DF3">
      <w:pPr>
        <w:ind w:left="720" w:hanging="720"/>
        <w:jc w:val="both"/>
        <w:rPr>
          <w:sz w:val="22"/>
          <w:szCs w:val="22"/>
        </w:rPr>
      </w:pPr>
      <w:r w:rsidRPr="00DD2FDD">
        <w:rPr>
          <w:color w:val="222222"/>
          <w:sz w:val="22"/>
          <w:szCs w:val="22"/>
          <w:shd w:val="clear" w:color="auto" w:fill="FFFFFF"/>
        </w:rPr>
        <w:t>Scherer, K.R., 2009. The dynamic architecture of emotion: Evidence for the component process model. </w:t>
      </w:r>
      <w:r w:rsidRPr="00DD2FDD">
        <w:rPr>
          <w:i/>
          <w:iCs/>
          <w:color w:val="222222"/>
          <w:sz w:val="22"/>
          <w:szCs w:val="22"/>
          <w:shd w:val="clear" w:color="auto" w:fill="FFFFFF"/>
        </w:rPr>
        <w:t xml:space="preserve">Cognition and </w:t>
      </w:r>
      <w:r w:rsidR="00BA7F04" w:rsidRPr="00DD2FDD">
        <w:rPr>
          <w:i/>
          <w:iCs/>
          <w:color w:val="222222"/>
          <w:sz w:val="22"/>
          <w:szCs w:val="22"/>
          <w:shd w:val="clear" w:color="auto" w:fill="FFFFFF"/>
        </w:rPr>
        <w:t>E</w:t>
      </w:r>
      <w:r w:rsidRPr="00DD2FDD">
        <w:rPr>
          <w:i/>
          <w:iCs/>
          <w:color w:val="222222"/>
          <w:sz w:val="22"/>
          <w:szCs w:val="22"/>
          <w:shd w:val="clear" w:color="auto" w:fill="FFFFFF"/>
        </w:rPr>
        <w:t>motion</w:t>
      </w:r>
      <w:r w:rsidRPr="00DD2FDD">
        <w:rPr>
          <w:color w:val="222222"/>
          <w:sz w:val="22"/>
          <w:szCs w:val="22"/>
          <w:shd w:val="clear" w:color="auto" w:fill="FFFFFF"/>
        </w:rPr>
        <w:t>, </w:t>
      </w:r>
      <w:r w:rsidRPr="00DF0BF7">
        <w:rPr>
          <w:color w:val="222222"/>
          <w:sz w:val="22"/>
          <w:szCs w:val="22"/>
          <w:shd w:val="clear" w:color="auto" w:fill="FFFFFF"/>
        </w:rPr>
        <w:t>23</w:t>
      </w:r>
      <w:r w:rsidRPr="00DD2FDD">
        <w:rPr>
          <w:color w:val="222222"/>
          <w:sz w:val="22"/>
          <w:szCs w:val="22"/>
          <w:shd w:val="clear" w:color="auto" w:fill="FFFFFF"/>
        </w:rPr>
        <w:t>, 1307-1351.</w:t>
      </w:r>
    </w:p>
    <w:p w14:paraId="2C7BDD98" w14:textId="77777777"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Seo, M.G., Barrett, L.F. and </w:t>
      </w:r>
      <w:proofErr w:type="spellStart"/>
      <w:r w:rsidRPr="00DD2FDD">
        <w:rPr>
          <w:color w:val="222222"/>
          <w:sz w:val="22"/>
          <w:szCs w:val="22"/>
          <w:shd w:val="clear" w:color="auto" w:fill="FFFFFF"/>
        </w:rPr>
        <w:t>Bartunek</w:t>
      </w:r>
      <w:proofErr w:type="spellEnd"/>
      <w:r w:rsidRPr="00DD2FDD">
        <w:rPr>
          <w:color w:val="222222"/>
          <w:sz w:val="22"/>
          <w:szCs w:val="22"/>
          <w:shd w:val="clear" w:color="auto" w:fill="FFFFFF"/>
        </w:rPr>
        <w:t>, J.M., 2004. The role of affective experience in work motivation. </w:t>
      </w:r>
      <w:r w:rsidRPr="00DD2FDD">
        <w:rPr>
          <w:i/>
          <w:iCs/>
          <w:color w:val="222222"/>
          <w:sz w:val="22"/>
          <w:szCs w:val="22"/>
          <w:shd w:val="clear" w:color="auto" w:fill="FFFFFF"/>
        </w:rPr>
        <w:t>Academy of Management Review</w:t>
      </w:r>
      <w:r w:rsidRPr="00DD2FDD">
        <w:rPr>
          <w:color w:val="222222"/>
          <w:sz w:val="22"/>
          <w:szCs w:val="22"/>
          <w:shd w:val="clear" w:color="auto" w:fill="FFFFFF"/>
        </w:rPr>
        <w:t>, </w:t>
      </w:r>
      <w:r w:rsidRPr="00DF0BF7">
        <w:rPr>
          <w:color w:val="222222"/>
          <w:sz w:val="22"/>
          <w:szCs w:val="22"/>
          <w:shd w:val="clear" w:color="auto" w:fill="FFFFFF"/>
        </w:rPr>
        <w:t>29</w:t>
      </w:r>
      <w:r w:rsidRPr="00DD2FDD">
        <w:rPr>
          <w:color w:val="222222"/>
          <w:sz w:val="22"/>
          <w:szCs w:val="22"/>
          <w:shd w:val="clear" w:color="auto" w:fill="FFFFFF"/>
        </w:rPr>
        <w:t>, 423-439.</w:t>
      </w:r>
    </w:p>
    <w:p w14:paraId="26F0D71A" w14:textId="77777777" w:rsidR="00E82E09" w:rsidRPr="00DD2FDD" w:rsidRDefault="00E82E09" w:rsidP="00E82E09">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t>Shenkar</w:t>
      </w:r>
      <w:proofErr w:type="spellEnd"/>
      <w:r w:rsidRPr="00DD2FDD">
        <w:rPr>
          <w:color w:val="222222"/>
          <w:sz w:val="22"/>
          <w:szCs w:val="22"/>
          <w:shd w:val="clear" w:color="auto" w:fill="FFFFFF"/>
        </w:rPr>
        <w:t>, O., 2001. Cultural distance revisited: Towards a more rigorous conceptualization and measurement of cultural differences.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32, 519-535.</w:t>
      </w:r>
    </w:p>
    <w:p w14:paraId="0078D3D8" w14:textId="77777777" w:rsidR="00E82E09" w:rsidRPr="00DD2FDD" w:rsidRDefault="00E82E09" w:rsidP="00E82E09">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t>Shenkar</w:t>
      </w:r>
      <w:proofErr w:type="spellEnd"/>
      <w:r w:rsidRPr="00DD2FDD">
        <w:rPr>
          <w:color w:val="222222"/>
          <w:sz w:val="22"/>
          <w:szCs w:val="22"/>
          <w:shd w:val="clear" w:color="auto" w:fill="FFFFFF"/>
        </w:rPr>
        <w:t xml:space="preserve">, O., Luo, Y. and </w:t>
      </w:r>
      <w:proofErr w:type="spellStart"/>
      <w:r w:rsidRPr="00DD2FDD">
        <w:rPr>
          <w:color w:val="222222"/>
          <w:sz w:val="22"/>
          <w:szCs w:val="22"/>
          <w:shd w:val="clear" w:color="auto" w:fill="FFFFFF"/>
        </w:rPr>
        <w:t>Yeheskel</w:t>
      </w:r>
      <w:proofErr w:type="spellEnd"/>
      <w:r w:rsidRPr="00DD2FDD">
        <w:rPr>
          <w:color w:val="222222"/>
          <w:sz w:val="22"/>
          <w:szCs w:val="22"/>
          <w:shd w:val="clear" w:color="auto" w:fill="FFFFFF"/>
        </w:rPr>
        <w:t>, O., 2008. From “distance” to “friction”: Substituting metaphors and redirecting intercultural research. </w:t>
      </w:r>
      <w:r w:rsidRPr="00DD2FDD">
        <w:rPr>
          <w:i/>
          <w:iCs/>
          <w:color w:val="222222"/>
          <w:sz w:val="22"/>
          <w:szCs w:val="22"/>
          <w:shd w:val="clear" w:color="auto" w:fill="FFFFFF"/>
        </w:rPr>
        <w:t>Academy of Management Review</w:t>
      </w:r>
      <w:r w:rsidRPr="00DD2FDD">
        <w:rPr>
          <w:color w:val="222222"/>
          <w:sz w:val="22"/>
          <w:szCs w:val="22"/>
          <w:shd w:val="clear" w:color="auto" w:fill="FFFFFF"/>
        </w:rPr>
        <w:t>, 33, 905-923.</w:t>
      </w:r>
    </w:p>
    <w:p w14:paraId="3663BF50" w14:textId="77777777" w:rsidR="00E82E09" w:rsidRPr="00DD2FDD" w:rsidRDefault="00E82E09" w:rsidP="00E82E09">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t>Shenkar</w:t>
      </w:r>
      <w:proofErr w:type="spellEnd"/>
      <w:r w:rsidRPr="00DD2FDD">
        <w:rPr>
          <w:color w:val="222222"/>
          <w:sz w:val="22"/>
          <w:szCs w:val="22"/>
          <w:shd w:val="clear" w:color="auto" w:fill="FFFFFF"/>
        </w:rPr>
        <w:t xml:space="preserve">, O., Tallman, S.B., Wang, H. and Wu, J., 2020. National culture and international business: A path forward.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1-18.</w:t>
      </w:r>
    </w:p>
    <w:p w14:paraId="3CAE4AFB" w14:textId="21ACB8EC" w:rsidR="00964DF3" w:rsidRPr="00DD2FDD" w:rsidRDefault="00E82E09" w:rsidP="00964DF3">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lastRenderedPageBreak/>
        <w:t>Siggelkow</w:t>
      </w:r>
      <w:proofErr w:type="spellEnd"/>
      <w:r w:rsidRPr="00DD2FDD">
        <w:rPr>
          <w:color w:val="222222"/>
          <w:sz w:val="22"/>
          <w:szCs w:val="22"/>
          <w:shd w:val="clear" w:color="auto" w:fill="FFFFFF"/>
        </w:rPr>
        <w:t>, N., 2007. Persuasion with case studies. </w:t>
      </w:r>
      <w:r w:rsidRPr="00DD2FDD">
        <w:rPr>
          <w:i/>
          <w:iCs/>
          <w:color w:val="222222"/>
          <w:sz w:val="22"/>
          <w:szCs w:val="22"/>
          <w:shd w:val="clear" w:color="auto" w:fill="FFFFFF"/>
        </w:rPr>
        <w:t>Academy of Management Journal</w:t>
      </w:r>
      <w:r w:rsidRPr="00DD2FDD">
        <w:rPr>
          <w:color w:val="222222"/>
          <w:sz w:val="22"/>
          <w:szCs w:val="22"/>
          <w:shd w:val="clear" w:color="auto" w:fill="FFFFFF"/>
        </w:rPr>
        <w:t>, </w:t>
      </w:r>
      <w:r w:rsidRPr="00DD2FDD">
        <w:rPr>
          <w:i/>
          <w:iCs/>
          <w:color w:val="222222"/>
          <w:sz w:val="22"/>
          <w:szCs w:val="22"/>
          <w:shd w:val="clear" w:color="auto" w:fill="FFFFFF"/>
        </w:rPr>
        <w:t>50</w:t>
      </w:r>
      <w:r w:rsidRPr="00DD2FDD">
        <w:rPr>
          <w:color w:val="222222"/>
          <w:sz w:val="22"/>
          <w:szCs w:val="22"/>
          <w:shd w:val="clear" w:color="auto" w:fill="FFFFFF"/>
        </w:rPr>
        <w:t>, 20-24.</w:t>
      </w:r>
    </w:p>
    <w:p w14:paraId="7D9AA10C" w14:textId="77777777" w:rsidR="00E82E09" w:rsidRPr="00DD2FDD" w:rsidRDefault="00E82E09" w:rsidP="00E82E09">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t>Sinkovics</w:t>
      </w:r>
      <w:proofErr w:type="spellEnd"/>
      <w:r w:rsidRPr="00DD2FDD">
        <w:rPr>
          <w:color w:val="222222"/>
          <w:sz w:val="22"/>
          <w:szCs w:val="22"/>
          <w:shd w:val="clear" w:color="auto" w:fill="FFFFFF"/>
        </w:rPr>
        <w:t xml:space="preserve">, R.R., </w:t>
      </w:r>
      <w:proofErr w:type="spellStart"/>
      <w:r w:rsidRPr="00DD2FDD">
        <w:rPr>
          <w:color w:val="222222"/>
          <w:sz w:val="22"/>
          <w:szCs w:val="22"/>
          <w:shd w:val="clear" w:color="auto" w:fill="FFFFFF"/>
        </w:rPr>
        <w:t>Zagelmeyer</w:t>
      </w:r>
      <w:proofErr w:type="spellEnd"/>
      <w:r w:rsidRPr="00DD2FDD">
        <w:rPr>
          <w:color w:val="222222"/>
          <w:sz w:val="22"/>
          <w:szCs w:val="22"/>
          <w:shd w:val="clear" w:color="auto" w:fill="FFFFFF"/>
        </w:rPr>
        <w:t xml:space="preserve">, S. and </w:t>
      </w:r>
      <w:proofErr w:type="spellStart"/>
      <w:r w:rsidRPr="00DD2FDD">
        <w:rPr>
          <w:color w:val="222222"/>
          <w:sz w:val="22"/>
          <w:szCs w:val="22"/>
          <w:shd w:val="clear" w:color="auto" w:fill="FFFFFF"/>
        </w:rPr>
        <w:t>Kusstatscher</w:t>
      </w:r>
      <w:proofErr w:type="spellEnd"/>
      <w:r w:rsidRPr="00DD2FDD">
        <w:rPr>
          <w:color w:val="222222"/>
          <w:sz w:val="22"/>
          <w:szCs w:val="22"/>
          <w:shd w:val="clear" w:color="auto" w:fill="FFFFFF"/>
        </w:rPr>
        <w:t>, V., 2011. Between merger and syndrome: The intermediary role of emotions in four cross-border M&amp;As. </w:t>
      </w:r>
      <w:r w:rsidRPr="00DD2FDD">
        <w:rPr>
          <w:i/>
          <w:iCs/>
          <w:color w:val="222222"/>
          <w:sz w:val="22"/>
          <w:szCs w:val="22"/>
          <w:shd w:val="clear" w:color="auto" w:fill="FFFFFF"/>
        </w:rPr>
        <w:t>International Business Review</w:t>
      </w:r>
      <w:r w:rsidRPr="00DD2FDD">
        <w:rPr>
          <w:color w:val="222222"/>
          <w:sz w:val="22"/>
          <w:szCs w:val="22"/>
          <w:shd w:val="clear" w:color="auto" w:fill="FFFFFF"/>
        </w:rPr>
        <w:t>, 20, 27-47.</w:t>
      </w:r>
    </w:p>
    <w:p w14:paraId="2C0D2763" w14:textId="7B30F730" w:rsidR="00D65E1B" w:rsidRPr="00DD2FDD" w:rsidRDefault="00E82E09" w:rsidP="00AD18A3">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Smith, C.A. and Ellsworth, P.C., 1985. Patterns of cognitive appraisal in emotion. </w:t>
      </w:r>
      <w:r w:rsidRPr="00DD2FDD">
        <w:rPr>
          <w:i/>
          <w:iCs/>
          <w:color w:val="222222"/>
          <w:sz w:val="22"/>
          <w:szCs w:val="22"/>
          <w:shd w:val="clear" w:color="auto" w:fill="FFFFFF"/>
        </w:rPr>
        <w:t>Journal of Personality and Social Psychology</w:t>
      </w:r>
      <w:r w:rsidRPr="00DD2FDD">
        <w:rPr>
          <w:color w:val="222222"/>
          <w:sz w:val="22"/>
          <w:szCs w:val="22"/>
          <w:shd w:val="clear" w:color="auto" w:fill="FFFFFF"/>
        </w:rPr>
        <w:t>, </w:t>
      </w:r>
      <w:r w:rsidRPr="00DF0BF7">
        <w:rPr>
          <w:color w:val="222222"/>
          <w:sz w:val="22"/>
          <w:szCs w:val="22"/>
          <w:shd w:val="clear" w:color="auto" w:fill="FFFFFF"/>
        </w:rPr>
        <w:t>48</w:t>
      </w:r>
      <w:r w:rsidRPr="00DD2FDD">
        <w:rPr>
          <w:color w:val="222222"/>
          <w:sz w:val="22"/>
          <w:szCs w:val="22"/>
          <w:shd w:val="clear" w:color="auto" w:fill="FFFFFF"/>
        </w:rPr>
        <w:t>, 813-838.</w:t>
      </w:r>
    </w:p>
    <w:p w14:paraId="490902BB" w14:textId="79BA9BB8" w:rsidR="00964DF3" w:rsidRPr="00DD2FDD" w:rsidRDefault="00E82E09" w:rsidP="00964DF3">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Smith, M., Dowling, P.J. and Rose, E.L., 2011. Psychic distance revisited: A proposed conceptual framework and research agenda. </w:t>
      </w:r>
      <w:r w:rsidRPr="00DD2FDD">
        <w:rPr>
          <w:i/>
          <w:iCs/>
          <w:color w:val="222222"/>
          <w:sz w:val="22"/>
          <w:szCs w:val="22"/>
          <w:shd w:val="clear" w:color="auto" w:fill="FFFFFF"/>
        </w:rPr>
        <w:t>Journal of Management &amp; Organization</w:t>
      </w:r>
      <w:r w:rsidRPr="00DD2FDD">
        <w:rPr>
          <w:color w:val="222222"/>
          <w:sz w:val="22"/>
          <w:szCs w:val="22"/>
          <w:shd w:val="clear" w:color="auto" w:fill="FFFFFF"/>
        </w:rPr>
        <w:t>, 17, 123-143.</w:t>
      </w:r>
    </w:p>
    <w:p w14:paraId="2020103F" w14:textId="77777777"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Sousa, C.M. and Bradley, F., 2006. Cultural distance and psychic distance: two peas in a pod? </w:t>
      </w:r>
      <w:r w:rsidRPr="00DD2FDD">
        <w:rPr>
          <w:i/>
          <w:iCs/>
          <w:color w:val="222222"/>
          <w:sz w:val="22"/>
          <w:szCs w:val="22"/>
          <w:shd w:val="clear" w:color="auto" w:fill="FFFFFF"/>
        </w:rPr>
        <w:t>Journal of International Marketing</w:t>
      </w:r>
      <w:r w:rsidRPr="00DD2FDD">
        <w:rPr>
          <w:color w:val="222222"/>
          <w:sz w:val="22"/>
          <w:szCs w:val="22"/>
          <w:shd w:val="clear" w:color="auto" w:fill="FFFFFF"/>
        </w:rPr>
        <w:t>, 14, 49-70.</w:t>
      </w:r>
    </w:p>
    <w:p w14:paraId="44F7BFD4" w14:textId="77777777" w:rsidR="00964DF3" w:rsidRPr="00DD2FDD" w:rsidRDefault="00E82E09" w:rsidP="00964DF3">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Spradley, J.P., 1979. The ethnographic interview. New York: Holt Rinehart and Winston. </w:t>
      </w:r>
    </w:p>
    <w:p w14:paraId="78BF387D" w14:textId="6B29B7FA" w:rsidR="00964DF3" w:rsidRPr="00DD2FDD" w:rsidRDefault="00964DF3" w:rsidP="00964DF3">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Stake, R.E., 1995. The art of case study research. Sage.</w:t>
      </w:r>
    </w:p>
    <w:p w14:paraId="147117CF" w14:textId="21AC998A" w:rsidR="00E82E09" w:rsidRPr="00DD2FDD" w:rsidRDefault="00964DF3" w:rsidP="00964DF3">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Suddaby, R., 2006. From the editors: What grounded theory is not. </w:t>
      </w:r>
      <w:r w:rsidRPr="00DD2FDD">
        <w:rPr>
          <w:i/>
          <w:iCs/>
          <w:color w:val="222222"/>
          <w:sz w:val="22"/>
          <w:szCs w:val="22"/>
          <w:shd w:val="clear" w:color="auto" w:fill="FFFFFF"/>
        </w:rPr>
        <w:t>Academy of Management Journal</w:t>
      </w:r>
      <w:r w:rsidRPr="00DD2FDD">
        <w:rPr>
          <w:color w:val="222222"/>
          <w:sz w:val="22"/>
          <w:szCs w:val="22"/>
          <w:shd w:val="clear" w:color="auto" w:fill="FFFFFF"/>
        </w:rPr>
        <w:t>, </w:t>
      </w:r>
      <w:r w:rsidRPr="00DF0BF7">
        <w:rPr>
          <w:color w:val="222222"/>
          <w:sz w:val="22"/>
          <w:szCs w:val="22"/>
          <w:shd w:val="clear" w:color="auto" w:fill="FFFFFF"/>
        </w:rPr>
        <w:t>49</w:t>
      </w:r>
      <w:r w:rsidRPr="00DD2FDD">
        <w:rPr>
          <w:color w:val="222222"/>
          <w:sz w:val="22"/>
          <w:szCs w:val="22"/>
          <w:shd w:val="clear" w:color="auto" w:fill="FFFFFF"/>
        </w:rPr>
        <w:t>, 633-642.</w:t>
      </w:r>
    </w:p>
    <w:p w14:paraId="51AB164C" w14:textId="77777777"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Tangney, J.P., Miller, R.S., Flicker, </w:t>
      </w:r>
      <w:proofErr w:type="gramStart"/>
      <w:r w:rsidRPr="00DD2FDD">
        <w:rPr>
          <w:color w:val="222222"/>
          <w:sz w:val="22"/>
          <w:szCs w:val="22"/>
          <w:shd w:val="clear" w:color="auto" w:fill="FFFFFF"/>
        </w:rPr>
        <w:t>L.</w:t>
      </w:r>
      <w:proofErr w:type="gramEnd"/>
      <w:r w:rsidRPr="00DD2FDD">
        <w:rPr>
          <w:color w:val="222222"/>
          <w:sz w:val="22"/>
          <w:szCs w:val="22"/>
          <w:shd w:val="clear" w:color="auto" w:fill="FFFFFF"/>
        </w:rPr>
        <w:t xml:space="preserve"> and Barlow, D.H., 1996. Are shame, guilt, and embarrassment distinct emotions? </w:t>
      </w:r>
      <w:r w:rsidRPr="00DD2FDD">
        <w:rPr>
          <w:i/>
          <w:iCs/>
          <w:color w:val="222222"/>
          <w:sz w:val="22"/>
          <w:szCs w:val="22"/>
          <w:shd w:val="clear" w:color="auto" w:fill="FFFFFF"/>
        </w:rPr>
        <w:t>Journal of Personality and Social Psychology</w:t>
      </w:r>
      <w:r w:rsidRPr="00DD2FDD">
        <w:rPr>
          <w:color w:val="222222"/>
          <w:sz w:val="22"/>
          <w:szCs w:val="22"/>
          <w:shd w:val="clear" w:color="auto" w:fill="FFFFFF"/>
        </w:rPr>
        <w:t>, </w:t>
      </w:r>
      <w:r w:rsidRPr="00DF0BF7">
        <w:rPr>
          <w:color w:val="222222"/>
          <w:sz w:val="22"/>
          <w:szCs w:val="22"/>
          <w:shd w:val="clear" w:color="auto" w:fill="FFFFFF"/>
        </w:rPr>
        <w:t>70</w:t>
      </w:r>
      <w:r w:rsidRPr="00DD2FDD">
        <w:rPr>
          <w:color w:val="222222"/>
          <w:sz w:val="22"/>
          <w:szCs w:val="22"/>
          <w:shd w:val="clear" w:color="auto" w:fill="FFFFFF"/>
        </w:rPr>
        <w:t xml:space="preserve">, 1256 -1269. </w:t>
      </w:r>
    </w:p>
    <w:p w14:paraId="2B8340FF" w14:textId="0BD1F87F"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Timmermans, S. and </w:t>
      </w:r>
      <w:proofErr w:type="spellStart"/>
      <w:r w:rsidRPr="00DD2FDD">
        <w:rPr>
          <w:color w:val="222222"/>
          <w:sz w:val="22"/>
          <w:szCs w:val="22"/>
          <w:shd w:val="clear" w:color="auto" w:fill="FFFFFF"/>
        </w:rPr>
        <w:t>Tavory</w:t>
      </w:r>
      <w:proofErr w:type="spellEnd"/>
      <w:r w:rsidRPr="00DD2FDD">
        <w:rPr>
          <w:color w:val="222222"/>
          <w:sz w:val="22"/>
          <w:szCs w:val="22"/>
          <w:shd w:val="clear" w:color="auto" w:fill="FFFFFF"/>
        </w:rPr>
        <w:t>, I., 2012. Theory construction in qualitative research: From grounded theory to abductive analysis. </w:t>
      </w:r>
      <w:r w:rsidRPr="00DD2FDD">
        <w:rPr>
          <w:i/>
          <w:iCs/>
          <w:color w:val="222222"/>
          <w:sz w:val="22"/>
          <w:szCs w:val="22"/>
          <w:shd w:val="clear" w:color="auto" w:fill="FFFFFF"/>
        </w:rPr>
        <w:t>Sociological Theory</w:t>
      </w:r>
      <w:r w:rsidRPr="00DD2FDD">
        <w:rPr>
          <w:color w:val="222222"/>
          <w:sz w:val="22"/>
          <w:szCs w:val="22"/>
          <w:shd w:val="clear" w:color="auto" w:fill="FFFFFF"/>
        </w:rPr>
        <w:t>, 30, 167-186.</w:t>
      </w:r>
    </w:p>
    <w:p w14:paraId="1136E9A5" w14:textId="714F8C02" w:rsidR="0003229A" w:rsidRPr="00DD2FDD" w:rsidRDefault="0003229A"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Torres de Oliveira, R., </w:t>
      </w:r>
      <w:proofErr w:type="spellStart"/>
      <w:r w:rsidRPr="00DD2FDD">
        <w:rPr>
          <w:color w:val="222222"/>
          <w:sz w:val="22"/>
          <w:szCs w:val="22"/>
          <w:shd w:val="clear" w:color="auto" w:fill="FFFFFF"/>
        </w:rPr>
        <w:t>Sahasranamam</w:t>
      </w:r>
      <w:proofErr w:type="spellEnd"/>
      <w:r w:rsidRPr="00DD2FDD">
        <w:rPr>
          <w:color w:val="222222"/>
          <w:sz w:val="22"/>
          <w:szCs w:val="22"/>
          <w:shd w:val="clear" w:color="auto" w:fill="FFFFFF"/>
        </w:rPr>
        <w:t xml:space="preserve">, S., </w:t>
      </w:r>
      <w:proofErr w:type="spellStart"/>
      <w:r w:rsidRPr="00DD2FDD">
        <w:rPr>
          <w:color w:val="222222"/>
          <w:sz w:val="22"/>
          <w:szCs w:val="22"/>
          <w:shd w:val="clear" w:color="auto" w:fill="FFFFFF"/>
        </w:rPr>
        <w:t>Figueira</w:t>
      </w:r>
      <w:proofErr w:type="spellEnd"/>
      <w:r w:rsidRPr="00DD2FDD">
        <w:rPr>
          <w:color w:val="222222"/>
          <w:sz w:val="22"/>
          <w:szCs w:val="22"/>
          <w:shd w:val="clear" w:color="auto" w:fill="FFFFFF"/>
        </w:rPr>
        <w:t>, S. and Paul, J., 2020. Upgrading without formal integration in M&amp;A: The role of social integration. </w:t>
      </w:r>
      <w:r w:rsidRPr="00DD2FDD">
        <w:rPr>
          <w:i/>
          <w:iCs/>
          <w:color w:val="222222"/>
          <w:sz w:val="22"/>
          <w:szCs w:val="22"/>
          <w:shd w:val="clear" w:color="auto" w:fill="FFFFFF"/>
        </w:rPr>
        <w:t>Global Strategy Journal</w:t>
      </w:r>
      <w:r w:rsidRPr="00DD2FDD">
        <w:rPr>
          <w:color w:val="222222"/>
          <w:sz w:val="22"/>
          <w:szCs w:val="22"/>
          <w:shd w:val="clear" w:color="auto" w:fill="FFFFFF"/>
        </w:rPr>
        <w:t>, </w:t>
      </w:r>
      <w:r w:rsidRPr="00DF0BF7">
        <w:rPr>
          <w:color w:val="222222"/>
          <w:sz w:val="22"/>
          <w:szCs w:val="22"/>
          <w:shd w:val="clear" w:color="auto" w:fill="FFFFFF"/>
        </w:rPr>
        <w:t>10</w:t>
      </w:r>
      <w:r w:rsidRPr="00DD2FDD">
        <w:rPr>
          <w:color w:val="222222"/>
          <w:sz w:val="22"/>
          <w:szCs w:val="22"/>
          <w:shd w:val="clear" w:color="auto" w:fill="FFFFFF"/>
        </w:rPr>
        <w:t>, 619-652.</w:t>
      </w:r>
    </w:p>
    <w:p w14:paraId="656132E1" w14:textId="77777777" w:rsidR="00E82E09" w:rsidRPr="00DD2FDD" w:rsidRDefault="00E82E09" w:rsidP="00E82E09">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Tsai, J.L., 2007. Ideal affect: Cultural causes and </w:t>
      </w:r>
      <w:proofErr w:type="spellStart"/>
      <w:r w:rsidRPr="00DD2FDD">
        <w:rPr>
          <w:color w:val="222222"/>
          <w:sz w:val="22"/>
          <w:szCs w:val="22"/>
          <w:shd w:val="clear" w:color="auto" w:fill="FFFFFF"/>
        </w:rPr>
        <w:t>behavioral</w:t>
      </w:r>
      <w:proofErr w:type="spellEnd"/>
      <w:r w:rsidRPr="00DD2FDD">
        <w:rPr>
          <w:color w:val="222222"/>
          <w:sz w:val="22"/>
          <w:szCs w:val="22"/>
          <w:shd w:val="clear" w:color="auto" w:fill="FFFFFF"/>
        </w:rPr>
        <w:t xml:space="preserve"> consequences. </w:t>
      </w:r>
      <w:r w:rsidRPr="00DD2FDD">
        <w:rPr>
          <w:i/>
          <w:iCs/>
          <w:color w:val="222222"/>
          <w:sz w:val="22"/>
          <w:szCs w:val="22"/>
          <w:shd w:val="clear" w:color="auto" w:fill="FFFFFF"/>
        </w:rPr>
        <w:t>Perspectives on Psychological Science</w:t>
      </w:r>
      <w:r w:rsidRPr="00DD2FDD">
        <w:rPr>
          <w:color w:val="222222"/>
          <w:sz w:val="22"/>
          <w:szCs w:val="22"/>
          <w:shd w:val="clear" w:color="auto" w:fill="FFFFFF"/>
        </w:rPr>
        <w:t>, 2, 242-259.</w:t>
      </w:r>
    </w:p>
    <w:p w14:paraId="66878123" w14:textId="77777777" w:rsidR="00365852" w:rsidRDefault="00E82E09" w:rsidP="00365852">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Tung, R.L. and Stahl, G.K., 2018. The tortuous evolution of the role of culture in IB research: What we know, what we don’t know, and where we are headed.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49, 1167-1189.</w:t>
      </w:r>
    </w:p>
    <w:p w14:paraId="7F8FA7CE" w14:textId="77777777" w:rsidR="00365852" w:rsidRDefault="00365852" w:rsidP="00365852">
      <w:pPr>
        <w:widowControl w:val="0"/>
        <w:spacing w:before="120" w:after="120"/>
        <w:ind w:left="720" w:hanging="720"/>
        <w:jc w:val="both"/>
        <w:rPr>
          <w:color w:val="222222"/>
          <w:sz w:val="22"/>
          <w:szCs w:val="22"/>
          <w:shd w:val="clear" w:color="auto" w:fill="FFFFFF"/>
        </w:rPr>
      </w:pPr>
      <w:r w:rsidRPr="00937BE0">
        <w:rPr>
          <w:kern w:val="2"/>
          <w:sz w:val="22"/>
          <w:szCs w:val="22"/>
        </w:rPr>
        <w:t>UNCTAD, 2020</w:t>
      </w:r>
      <w:r>
        <w:rPr>
          <w:kern w:val="2"/>
          <w:sz w:val="22"/>
          <w:szCs w:val="22"/>
        </w:rPr>
        <w:t xml:space="preserve">: Word Investment Report 2020. International Production beyond the Pandemic, United Nations, </w:t>
      </w:r>
      <w:proofErr w:type="gramStart"/>
      <w:r>
        <w:rPr>
          <w:kern w:val="2"/>
          <w:sz w:val="22"/>
          <w:szCs w:val="22"/>
        </w:rPr>
        <w:t>New York</w:t>
      </w:r>
      <w:proofErr w:type="gramEnd"/>
      <w:r>
        <w:rPr>
          <w:kern w:val="2"/>
          <w:sz w:val="22"/>
          <w:szCs w:val="22"/>
        </w:rPr>
        <w:t xml:space="preserve"> and Geneva. </w:t>
      </w:r>
    </w:p>
    <w:p w14:paraId="2E496C95" w14:textId="3E7423B5" w:rsidR="00365852" w:rsidRDefault="00365852" w:rsidP="00365852">
      <w:pPr>
        <w:widowControl w:val="0"/>
        <w:spacing w:before="120" w:after="120"/>
        <w:ind w:left="720" w:hanging="720"/>
        <w:jc w:val="both"/>
        <w:rPr>
          <w:color w:val="222222"/>
          <w:sz w:val="22"/>
          <w:szCs w:val="22"/>
          <w:shd w:val="clear" w:color="auto" w:fill="FFFFFF"/>
        </w:rPr>
      </w:pPr>
      <w:r>
        <w:rPr>
          <w:kern w:val="2"/>
          <w:sz w:val="22"/>
          <w:szCs w:val="22"/>
        </w:rPr>
        <w:t xml:space="preserve">UNCTAD, 2021: World Investment Report 2021. Investing in Sustainable Recovery, United Nations, </w:t>
      </w:r>
      <w:proofErr w:type="gramStart"/>
      <w:r>
        <w:rPr>
          <w:kern w:val="2"/>
          <w:sz w:val="22"/>
          <w:szCs w:val="22"/>
        </w:rPr>
        <w:t>New York</w:t>
      </w:r>
      <w:proofErr w:type="gramEnd"/>
      <w:r>
        <w:rPr>
          <w:kern w:val="2"/>
          <w:sz w:val="22"/>
          <w:szCs w:val="22"/>
        </w:rPr>
        <w:t xml:space="preserve"> and Geneva. </w:t>
      </w:r>
    </w:p>
    <w:p w14:paraId="4DC15DE4" w14:textId="2585E905" w:rsidR="00E82E09" w:rsidRPr="00DD2FDD" w:rsidRDefault="00E82E09" w:rsidP="00E82E09">
      <w:pPr>
        <w:widowControl w:val="0"/>
        <w:spacing w:before="120" w:after="120"/>
        <w:ind w:left="720" w:hanging="720"/>
        <w:jc w:val="both"/>
        <w:rPr>
          <w:color w:val="222222"/>
          <w:sz w:val="22"/>
          <w:szCs w:val="22"/>
          <w:shd w:val="clear" w:color="auto" w:fill="FFFFFF"/>
        </w:rPr>
      </w:pPr>
      <w:r w:rsidRPr="00BE2E70">
        <w:rPr>
          <w:color w:val="222222"/>
          <w:sz w:val="22"/>
          <w:szCs w:val="22"/>
          <w:shd w:val="clear" w:color="auto" w:fill="FFFFFF"/>
          <w:lang w:val="de-DE"/>
        </w:rPr>
        <w:t xml:space="preserve">Vahlne, J.E. and Schweizer, R., 2022. </w:t>
      </w:r>
      <w:r w:rsidRPr="00DD2FDD">
        <w:rPr>
          <w:color w:val="222222"/>
          <w:sz w:val="22"/>
          <w:szCs w:val="22"/>
          <w:shd w:val="clear" w:color="auto" w:fill="FFFFFF"/>
        </w:rPr>
        <w:t xml:space="preserve">Human </w:t>
      </w:r>
      <w:proofErr w:type="spellStart"/>
      <w:r w:rsidRPr="00DD2FDD">
        <w:rPr>
          <w:color w:val="222222"/>
          <w:sz w:val="22"/>
          <w:szCs w:val="22"/>
          <w:shd w:val="clear" w:color="auto" w:fill="FFFFFF"/>
        </w:rPr>
        <w:t>behavior</w:t>
      </w:r>
      <w:proofErr w:type="spellEnd"/>
      <w:r w:rsidRPr="00DD2FDD">
        <w:rPr>
          <w:color w:val="222222"/>
          <w:sz w:val="22"/>
          <w:szCs w:val="22"/>
          <w:shd w:val="clear" w:color="auto" w:fill="FFFFFF"/>
        </w:rPr>
        <w:t xml:space="preserve"> and judgment: A critical nano-foundation for the Uppsala model and international business studies.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1-7.</w:t>
      </w:r>
    </w:p>
    <w:p w14:paraId="47FEC8F3" w14:textId="1E090D62" w:rsidR="00FA501C" w:rsidRPr="00DD2FDD" w:rsidRDefault="00FA501C" w:rsidP="00E82E09">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t>Vuori</w:t>
      </w:r>
      <w:proofErr w:type="spellEnd"/>
      <w:r w:rsidRPr="00DD2FDD">
        <w:rPr>
          <w:color w:val="222222"/>
          <w:sz w:val="22"/>
          <w:szCs w:val="22"/>
          <w:shd w:val="clear" w:color="auto" w:fill="FFFFFF"/>
        </w:rPr>
        <w:t xml:space="preserve">, N., </w:t>
      </w:r>
      <w:proofErr w:type="spellStart"/>
      <w:r w:rsidRPr="00DD2FDD">
        <w:rPr>
          <w:color w:val="222222"/>
          <w:sz w:val="22"/>
          <w:szCs w:val="22"/>
          <w:shd w:val="clear" w:color="auto" w:fill="FFFFFF"/>
        </w:rPr>
        <w:t>Vuori</w:t>
      </w:r>
      <w:proofErr w:type="spellEnd"/>
      <w:r w:rsidRPr="00DD2FDD">
        <w:rPr>
          <w:color w:val="222222"/>
          <w:sz w:val="22"/>
          <w:szCs w:val="22"/>
          <w:shd w:val="clear" w:color="auto" w:fill="FFFFFF"/>
        </w:rPr>
        <w:t>, T.O. and Huy, Q.N., 2018. Emotional practices: How masking negative emotions impacts the post‐acquisition integration process. </w:t>
      </w:r>
      <w:r w:rsidRPr="00DD2FDD">
        <w:rPr>
          <w:i/>
          <w:iCs/>
          <w:color w:val="222222"/>
          <w:sz w:val="22"/>
          <w:szCs w:val="22"/>
          <w:shd w:val="clear" w:color="auto" w:fill="FFFFFF"/>
        </w:rPr>
        <w:t>Strategic Management Journal</w:t>
      </w:r>
      <w:r w:rsidRPr="00DD2FDD">
        <w:rPr>
          <w:color w:val="222222"/>
          <w:sz w:val="22"/>
          <w:szCs w:val="22"/>
          <w:shd w:val="clear" w:color="auto" w:fill="FFFFFF"/>
        </w:rPr>
        <w:t>, </w:t>
      </w:r>
      <w:r w:rsidRPr="00DF0BF7">
        <w:rPr>
          <w:color w:val="222222"/>
          <w:sz w:val="22"/>
          <w:szCs w:val="22"/>
          <w:shd w:val="clear" w:color="auto" w:fill="FFFFFF"/>
        </w:rPr>
        <w:t>39</w:t>
      </w:r>
      <w:r w:rsidRPr="00DD2FDD">
        <w:rPr>
          <w:color w:val="222222"/>
          <w:sz w:val="22"/>
          <w:szCs w:val="22"/>
          <w:shd w:val="clear" w:color="auto" w:fill="FFFFFF"/>
        </w:rPr>
        <w:t>, 859-893.</w:t>
      </w:r>
    </w:p>
    <w:p w14:paraId="072363A6" w14:textId="77777777" w:rsidR="00964DF3" w:rsidRPr="00DD2FDD" w:rsidRDefault="00E82E09" w:rsidP="00964DF3">
      <w:pPr>
        <w:widowControl w:val="0"/>
        <w:spacing w:before="120" w:after="120"/>
        <w:ind w:left="720" w:hanging="720"/>
        <w:jc w:val="both"/>
        <w:rPr>
          <w:color w:val="1C1D1E"/>
          <w:sz w:val="22"/>
          <w:szCs w:val="22"/>
          <w:shd w:val="clear" w:color="auto" w:fill="FFFFFF"/>
        </w:rPr>
      </w:pPr>
      <w:r w:rsidRPr="00DD2FDD">
        <w:rPr>
          <w:rStyle w:val="author"/>
          <w:color w:val="1C1D1E"/>
          <w:sz w:val="22"/>
          <w:szCs w:val="22"/>
          <w:shd w:val="clear" w:color="auto" w:fill="FFFFFF"/>
        </w:rPr>
        <w:t>Weick, K. E.</w:t>
      </w:r>
      <w:r w:rsidRPr="00DD2FDD">
        <w:rPr>
          <w:color w:val="1C1D1E"/>
          <w:sz w:val="22"/>
          <w:szCs w:val="22"/>
          <w:shd w:val="clear" w:color="auto" w:fill="FFFFFF"/>
        </w:rPr>
        <w:t> </w:t>
      </w:r>
      <w:r w:rsidRPr="00DD2FDD">
        <w:rPr>
          <w:rStyle w:val="pubyear"/>
          <w:color w:val="1C1D1E"/>
          <w:sz w:val="22"/>
          <w:szCs w:val="22"/>
          <w:shd w:val="clear" w:color="auto" w:fill="FFFFFF"/>
        </w:rPr>
        <w:t>1995</w:t>
      </w:r>
      <w:r w:rsidRPr="00DD2FDD">
        <w:rPr>
          <w:color w:val="1C1D1E"/>
          <w:sz w:val="22"/>
          <w:szCs w:val="22"/>
          <w:shd w:val="clear" w:color="auto" w:fill="FFFFFF"/>
        </w:rPr>
        <w:t>. </w:t>
      </w:r>
      <w:r w:rsidRPr="00DD2FDD">
        <w:rPr>
          <w:rStyle w:val="booktitle"/>
          <w:i/>
          <w:iCs/>
          <w:color w:val="1C1D1E"/>
          <w:sz w:val="22"/>
          <w:szCs w:val="22"/>
          <w:shd w:val="clear" w:color="auto" w:fill="FFFFFF"/>
        </w:rPr>
        <w:t>Sensemaking in Organizations</w:t>
      </w:r>
      <w:r w:rsidRPr="00DD2FDD">
        <w:rPr>
          <w:color w:val="1C1D1E"/>
          <w:sz w:val="22"/>
          <w:szCs w:val="22"/>
          <w:shd w:val="clear" w:color="auto" w:fill="FFFFFF"/>
        </w:rPr>
        <w:t>. Thousand Oaks, CA: Sage.</w:t>
      </w:r>
    </w:p>
    <w:p w14:paraId="6704BB26" w14:textId="151E4770" w:rsidR="00964DF3" w:rsidRPr="00DD2FDD" w:rsidRDefault="00964DF3" w:rsidP="00964DF3">
      <w:pPr>
        <w:widowControl w:val="0"/>
        <w:spacing w:before="120" w:after="120"/>
        <w:ind w:left="720" w:hanging="720"/>
        <w:jc w:val="both"/>
        <w:rPr>
          <w:color w:val="1C1D1E"/>
          <w:sz w:val="22"/>
          <w:szCs w:val="22"/>
          <w:shd w:val="clear" w:color="auto" w:fill="FFFFFF"/>
        </w:rPr>
      </w:pPr>
      <w:r w:rsidRPr="00DD2FDD">
        <w:rPr>
          <w:color w:val="222222"/>
          <w:sz w:val="22"/>
          <w:szCs w:val="22"/>
          <w:shd w:val="clear" w:color="auto" w:fill="FFFFFF"/>
        </w:rPr>
        <w:t xml:space="preserve">Weiss, H.M. and </w:t>
      </w:r>
      <w:proofErr w:type="spellStart"/>
      <w:r w:rsidRPr="00DD2FDD">
        <w:rPr>
          <w:color w:val="222222"/>
          <w:sz w:val="22"/>
          <w:szCs w:val="22"/>
          <w:shd w:val="clear" w:color="auto" w:fill="FFFFFF"/>
        </w:rPr>
        <w:t>Cropanzano</w:t>
      </w:r>
      <w:proofErr w:type="spellEnd"/>
      <w:r w:rsidRPr="00DD2FDD">
        <w:rPr>
          <w:color w:val="222222"/>
          <w:sz w:val="22"/>
          <w:szCs w:val="22"/>
          <w:shd w:val="clear" w:color="auto" w:fill="FFFFFF"/>
        </w:rPr>
        <w:t>, R., 1996. Affective events theory. </w:t>
      </w:r>
      <w:r w:rsidRPr="00DD2FDD">
        <w:rPr>
          <w:i/>
          <w:iCs/>
          <w:color w:val="222222"/>
          <w:sz w:val="22"/>
          <w:szCs w:val="22"/>
          <w:shd w:val="clear" w:color="auto" w:fill="FFFFFF"/>
        </w:rPr>
        <w:t xml:space="preserve">Research </w:t>
      </w:r>
      <w:r w:rsidR="00BA7F04" w:rsidRPr="00DD2FDD">
        <w:rPr>
          <w:i/>
          <w:iCs/>
          <w:color w:val="222222"/>
          <w:sz w:val="22"/>
          <w:szCs w:val="22"/>
          <w:shd w:val="clear" w:color="auto" w:fill="FFFFFF"/>
        </w:rPr>
        <w:t>I</w:t>
      </w:r>
      <w:r w:rsidRPr="00DD2FDD">
        <w:rPr>
          <w:i/>
          <w:iCs/>
          <w:color w:val="222222"/>
          <w:sz w:val="22"/>
          <w:szCs w:val="22"/>
          <w:shd w:val="clear" w:color="auto" w:fill="FFFFFF"/>
        </w:rPr>
        <w:t xml:space="preserve">n </w:t>
      </w:r>
      <w:r w:rsidR="00BA7F04" w:rsidRPr="00DD2FDD">
        <w:rPr>
          <w:i/>
          <w:iCs/>
          <w:color w:val="222222"/>
          <w:sz w:val="22"/>
          <w:szCs w:val="22"/>
          <w:shd w:val="clear" w:color="auto" w:fill="FFFFFF"/>
        </w:rPr>
        <w:t>O</w:t>
      </w:r>
      <w:r w:rsidRPr="00DD2FDD">
        <w:rPr>
          <w:i/>
          <w:iCs/>
          <w:color w:val="222222"/>
          <w:sz w:val="22"/>
          <w:szCs w:val="22"/>
          <w:shd w:val="clear" w:color="auto" w:fill="FFFFFF"/>
        </w:rPr>
        <w:t xml:space="preserve">rganizational </w:t>
      </w:r>
      <w:proofErr w:type="spellStart"/>
      <w:r w:rsidR="00BA7F04" w:rsidRPr="00DD2FDD">
        <w:rPr>
          <w:i/>
          <w:iCs/>
          <w:color w:val="222222"/>
          <w:sz w:val="22"/>
          <w:szCs w:val="22"/>
          <w:shd w:val="clear" w:color="auto" w:fill="FFFFFF"/>
        </w:rPr>
        <w:t>B</w:t>
      </w:r>
      <w:r w:rsidRPr="00DD2FDD">
        <w:rPr>
          <w:i/>
          <w:iCs/>
          <w:color w:val="222222"/>
          <w:sz w:val="22"/>
          <w:szCs w:val="22"/>
          <w:shd w:val="clear" w:color="auto" w:fill="FFFFFF"/>
        </w:rPr>
        <w:t>ehavior</w:t>
      </w:r>
      <w:proofErr w:type="spellEnd"/>
      <w:r w:rsidRPr="00DD2FDD">
        <w:rPr>
          <w:color w:val="222222"/>
          <w:sz w:val="22"/>
          <w:szCs w:val="22"/>
          <w:shd w:val="clear" w:color="auto" w:fill="FFFFFF"/>
        </w:rPr>
        <w:t>, </w:t>
      </w:r>
      <w:r w:rsidRPr="00DD2FDD">
        <w:rPr>
          <w:i/>
          <w:iCs/>
          <w:color w:val="222222"/>
          <w:sz w:val="22"/>
          <w:szCs w:val="22"/>
          <w:shd w:val="clear" w:color="auto" w:fill="FFFFFF"/>
        </w:rPr>
        <w:t>18</w:t>
      </w:r>
      <w:r w:rsidRPr="00DD2FDD">
        <w:rPr>
          <w:color w:val="222222"/>
          <w:sz w:val="22"/>
          <w:szCs w:val="22"/>
          <w:shd w:val="clear" w:color="auto" w:fill="FFFFFF"/>
        </w:rPr>
        <w:t>, 1-74.</w:t>
      </w:r>
    </w:p>
    <w:p w14:paraId="3EDC8619" w14:textId="31DC9952" w:rsidR="00B30226" w:rsidRPr="00BE2E70" w:rsidRDefault="00E82E09" w:rsidP="00BE2E70">
      <w:pPr>
        <w:widowControl w:val="0"/>
        <w:spacing w:before="120" w:after="120"/>
        <w:ind w:left="720" w:hanging="720"/>
        <w:jc w:val="both"/>
        <w:rPr>
          <w:rFonts w:ascii="Arial" w:hAnsi="Arial" w:cs="Arial"/>
          <w:color w:val="222222"/>
          <w:sz w:val="20"/>
          <w:szCs w:val="20"/>
          <w:shd w:val="clear" w:color="auto" w:fill="FFFFFF"/>
        </w:rPr>
      </w:pPr>
      <w:r w:rsidRPr="00DD2FDD">
        <w:rPr>
          <w:color w:val="222222"/>
          <w:sz w:val="22"/>
          <w:szCs w:val="22"/>
          <w:shd w:val="clear" w:color="auto" w:fill="FFFFFF"/>
        </w:rPr>
        <w:t xml:space="preserve">Weber, C.E., </w:t>
      </w:r>
      <w:proofErr w:type="spellStart"/>
      <w:r w:rsidRPr="00DD2FDD">
        <w:rPr>
          <w:color w:val="222222"/>
          <w:sz w:val="22"/>
          <w:szCs w:val="22"/>
          <w:shd w:val="clear" w:color="auto" w:fill="FFFFFF"/>
        </w:rPr>
        <w:t>Chahabadi</w:t>
      </w:r>
      <w:proofErr w:type="spellEnd"/>
      <w:r w:rsidRPr="00DD2FDD">
        <w:rPr>
          <w:color w:val="222222"/>
          <w:sz w:val="22"/>
          <w:szCs w:val="22"/>
          <w:shd w:val="clear" w:color="auto" w:fill="FFFFFF"/>
        </w:rPr>
        <w:t>, D. and Maurer, I., 2020. Antecedents and performance effect of managerial misperception of institutional differences. </w:t>
      </w:r>
      <w:r w:rsidRPr="00DD2FDD">
        <w:rPr>
          <w:i/>
          <w:iCs/>
          <w:color w:val="222222"/>
          <w:sz w:val="22"/>
          <w:szCs w:val="22"/>
          <w:shd w:val="clear" w:color="auto" w:fill="FFFFFF"/>
        </w:rPr>
        <w:t>Journal of World Business</w:t>
      </w:r>
      <w:r w:rsidRPr="00DD2FDD">
        <w:rPr>
          <w:color w:val="222222"/>
          <w:sz w:val="22"/>
          <w:szCs w:val="22"/>
          <w:shd w:val="clear" w:color="auto" w:fill="FFFFFF"/>
        </w:rPr>
        <w:t>, 55, 101018.</w:t>
      </w:r>
      <w:r w:rsidR="005D7210" w:rsidRPr="005D7210">
        <w:rPr>
          <w:rFonts w:ascii="Arial" w:hAnsi="Arial" w:cs="Arial"/>
          <w:color w:val="222222"/>
          <w:sz w:val="20"/>
          <w:szCs w:val="20"/>
          <w:shd w:val="clear" w:color="auto" w:fill="FFFFFF"/>
        </w:rPr>
        <w:t xml:space="preserve"> </w:t>
      </w:r>
    </w:p>
    <w:p w14:paraId="4DAC2198" w14:textId="47BEEAE7" w:rsidR="00B30226" w:rsidRPr="00BE2E70" w:rsidRDefault="00B30226" w:rsidP="00BE2E70">
      <w:pPr>
        <w:ind w:left="709" w:hanging="709"/>
        <w:rPr>
          <w:kern w:val="2"/>
          <w:sz w:val="22"/>
          <w:szCs w:val="22"/>
        </w:rPr>
      </w:pPr>
      <w:r w:rsidRPr="00817042">
        <w:rPr>
          <w:color w:val="222222"/>
          <w:sz w:val="22"/>
          <w:szCs w:val="22"/>
          <w:shd w:val="clear" w:color="auto" w:fill="FFFFFF"/>
        </w:rPr>
        <w:t xml:space="preserve">Welch, C., </w:t>
      </w:r>
      <w:proofErr w:type="spellStart"/>
      <w:r w:rsidRPr="00817042">
        <w:rPr>
          <w:color w:val="222222"/>
          <w:sz w:val="22"/>
          <w:szCs w:val="22"/>
          <w:shd w:val="clear" w:color="auto" w:fill="FFFFFF"/>
        </w:rPr>
        <w:t>Marschan-Piekkari</w:t>
      </w:r>
      <w:proofErr w:type="spellEnd"/>
      <w:r w:rsidRPr="00817042">
        <w:rPr>
          <w:color w:val="222222"/>
          <w:sz w:val="22"/>
          <w:szCs w:val="22"/>
          <w:shd w:val="clear" w:color="auto" w:fill="FFFFFF"/>
        </w:rPr>
        <w:t xml:space="preserve">, R., </w:t>
      </w:r>
      <w:proofErr w:type="spellStart"/>
      <w:r w:rsidRPr="00817042">
        <w:rPr>
          <w:color w:val="222222"/>
          <w:sz w:val="22"/>
          <w:szCs w:val="22"/>
          <w:shd w:val="clear" w:color="auto" w:fill="FFFFFF"/>
        </w:rPr>
        <w:t>Penttinen</w:t>
      </w:r>
      <w:proofErr w:type="spellEnd"/>
      <w:r w:rsidRPr="00817042">
        <w:rPr>
          <w:color w:val="222222"/>
          <w:sz w:val="22"/>
          <w:szCs w:val="22"/>
          <w:shd w:val="clear" w:color="auto" w:fill="FFFFFF"/>
        </w:rPr>
        <w:t xml:space="preserve">, H. and </w:t>
      </w:r>
      <w:proofErr w:type="spellStart"/>
      <w:r w:rsidRPr="00817042">
        <w:rPr>
          <w:color w:val="222222"/>
          <w:sz w:val="22"/>
          <w:szCs w:val="22"/>
          <w:shd w:val="clear" w:color="auto" w:fill="FFFFFF"/>
        </w:rPr>
        <w:t>Tahvanainen</w:t>
      </w:r>
      <w:proofErr w:type="spellEnd"/>
      <w:r w:rsidRPr="00817042">
        <w:rPr>
          <w:color w:val="222222"/>
          <w:sz w:val="22"/>
          <w:szCs w:val="22"/>
          <w:shd w:val="clear" w:color="auto" w:fill="FFFFFF"/>
        </w:rPr>
        <w:t>, M., 2002. Corporate elites as informants in qualitative international business research. </w:t>
      </w:r>
      <w:r w:rsidRPr="00817042">
        <w:rPr>
          <w:i/>
          <w:iCs/>
          <w:color w:val="222222"/>
          <w:sz w:val="22"/>
          <w:szCs w:val="22"/>
          <w:shd w:val="clear" w:color="auto" w:fill="FFFFFF"/>
        </w:rPr>
        <w:t xml:space="preserve">International </w:t>
      </w:r>
      <w:r>
        <w:rPr>
          <w:i/>
          <w:iCs/>
          <w:color w:val="222222"/>
          <w:sz w:val="22"/>
          <w:szCs w:val="22"/>
          <w:shd w:val="clear" w:color="auto" w:fill="FFFFFF"/>
        </w:rPr>
        <w:t>B</w:t>
      </w:r>
      <w:r w:rsidRPr="00817042">
        <w:rPr>
          <w:i/>
          <w:iCs/>
          <w:color w:val="222222"/>
          <w:sz w:val="22"/>
          <w:szCs w:val="22"/>
          <w:shd w:val="clear" w:color="auto" w:fill="FFFFFF"/>
        </w:rPr>
        <w:t xml:space="preserve">usiness </w:t>
      </w:r>
      <w:r>
        <w:rPr>
          <w:i/>
          <w:iCs/>
          <w:color w:val="222222"/>
          <w:sz w:val="22"/>
          <w:szCs w:val="22"/>
          <w:shd w:val="clear" w:color="auto" w:fill="FFFFFF"/>
        </w:rPr>
        <w:t>R</w:t>
      </w:r>
      <w:r w:rsidRPr="00817042">
        <w:rPr>
          <w:i/>
          <w:iCs/>
          <w:color w:val="222222"/>
          <w:sz w:val="22"/>
          <w:szCs w:val="22"/>
          <w:shd w:val="clear" w:color="auto" w:fill="FFFFFF"/>
        </w:rPr>
        <w:t>eview</w:t>
      </w:r>
      <w:r w:rsidRPr="00817042">
        <w:rPr>
          <w:color w:val="222222"/>
          <w:sz w:val="22"/>
          <w:szCs w:val="22"/>
          <w:shd w:val="clear" w:color="auto" w:fill="FFFFFF"/>
        </w:rPr>
        <w:t>, </w:t>
      </w:r>
      <w:r w:rsidRPr="00BE2E70">
        <w:rPr>
          <w:color w:val="222222"/>
          <w:sz w:val="22"/>
          <w:szCs w:val="22"/>
          <w:shd w:val="clear" w:color="auto" w:fill="FFFFFF"/>
        </w:rPr>
        <w:t>11</w:t>
      </w:r>
      <w:r w:rsidRPr="00817042">
        <w:rPr>
          <w:color w:val="222222"/>
          <w:sz w:val="22"/>
          <w:szCs w:val="22"/>
          <w:shd w:val="clear" w:color="auto" w:fill="FFFFFF"/>
        </w:rPr>
        <w:t>, 611-628.</w:t>
      </w:r>
    </w:p>
    <w:p w14:paraId="69EA2F05" w14:textId="352C033C" w:rsidR="005D7210" w:rsidRPr="005D7210" w:rsidRDefault="005D7210" w:rsidP="005D7210">
      <w:pPr>
        <w:widowControl w:val="0"/>
        <w:spacing w:before="120" w:after="120"/>
        <w:ind w:left="720" w:hanging="720"/>
        <w:jc w:val="both"/>
        <w:rPr>
          <w:color w:val="222222"/>
          <w:sz w:val="22"/>
          <w:szCs w:val="22"/>
          <w:shd w:val="clear" w:color="auto" w:fill="FFFFFF"/>
        </w:rPr>
      </w:pPr>
      <w:bookmarkStart w:id="27" w:name="_Hlk134897693"/>
      <w:r w:rsidRPr="00BE2E70">
        <w:rPr>
          <w:color w:val="222222"/>
          <w:sz w:val="22"/>
          <w:szCs w:val="22"/>
          <w:shd w:val="clear" w:color="auto" w:fill="FFFFFF"/>
        </w:rPr>
        <w:t xml:space="preserve">Welch, C. and </w:t>
      </w:r>
      <w:proofErr w:type="spellStart"/>
      <w:r w:rsidRPr="00BE2E70">
        <w:rPr>
          <w:color w:val="222222"/>
          <w:sz w:val="22"/>
          <w:szCs w:val="22"/>
          <w:shd w:val="clear" w:color="auto" w:fill="FFFFFF"/>
        </w:rPr>
        <w:t>Piekkari</w:t>
      </w:r>
      <w:proofErr w:type="spellEnd"/>
      <w:r w:rsidRPr="00BE2E70">
        <w:rPr>
          <w:color w:val="222222"/>
          <w:sz w:val="22"/>
          <w:szCs w:val="22"/>
          <w:shd w:val="clear" w:color="auto" w:fill="FFFFFF"/>
        </w:rPr>
        <w:t>, R., 2006. Crossing language boundaries: Qualitative interviewing in international business. </w:t>
      </w:r>
      <w:r w:rsidRPr="00BE2E70">
        <w:rPr>
          <w:i/>
          <w:iCs/>
          <w:color w:val="222222"/>
          <w:sz w:val="22"/>
          <w:szCs w:val="22"/>
          <w:shd w:val="clear" w:color="auto" w:fill="FFFFFF"/>
        </w:rPr>
        <w:t>Management International Review</w:t>
      </w:r>
      <w:r w:rsidRPr="00BE2E70">
        <w:rPr>
          <w:color w:val="222222"/>
          <w:sz w:val="22"/>
          <w:szCs w:val="22"/>
          <w:shd w:val="clear" w:color="auto" w:fill="FFFFFF"/>
        </w:rPr>
        <w:t>, </w:t>
      </w:r>
      <w:r w:rsidRPr="00BE2E70">
        <w:rPr>
          <w:i/>
          <w:iCs/>
          <w:color w:val="222222"/>
          <w:sz w:val="22"/>
          <w:szCs w:val="22"/>
          <w:shd w:val="clear" w:color="auto" w:fill="FFFFFF"/>
        </w:rPr>
        <w:t>46</w:t>
      </w:r>
      <w:r w:rsidRPr="00BE2E70">
        <w:rPr>
          <w:color w:val="222222"/>
          <w:sz w:val="22"/>
          <w:szCs w:val="22"/>
          <w:shd w:val="clear" w:color="auto" w:fill="FFFFFF"/>
        </w:rPr>
        <w:t>, 417-437.</w:t>
      </w:r>
    </w:p>
    <w:bookmarkEnd w:id="27"/>
    <w:p w14:paraId="28919CCA" w14:textId="77777777" w:rsidR="00E82E09" w:rsidRPr="00DD2FDD" w:rsidRDefault="00E82E09" w:rsidP="00E82E09">
      <w:pPr>
        <w:widowControl w:val="0"/>
        <w:spacing w:before="120" w:after="120"/>
        <w:ind w:left="720" w:hanging="720"/>
        <w:jc w:val="both"/>
        <w:rPr>
          <w:sz w:val="22"/>
          <w:szCs w:val="22"/>
        </w:rPr>
      </w:pPr>
      <w:r w:rsidRPr="00DD2FDD">
        <w:rPr>
          <w:sz w:val="22"/>
          <w:szCs w:val="22"/>
        </w:rPr>
        <w:t xml:space="preserve">Welch, C., </w:t>
      </w:r>
      <w:proofErr w:type="spellStart"/>
      <w:r w:rsidRPr="00DD2FDD">
        <w:rPr>
          <w:sz w:val="22"/>
          <w:szCs w:val="22"/>
        </w:rPr>
        <w:t>Piekkari</w:t>
      </w:r>
      <w:proofErr w:type="spellEnd"/>
      <w:r w:rsidRPr="00DD2FDD">
        <w:rPr>
          <w:sz w:val="22"/>
          <w:szCs w:val="22"/>
        </w:rPr>
        <w:t xml:space="preserve">, R., </w:t>
      </w:r>
      <w:proofErr w:type="spellStart"/>
      <w:r w:rsidRPr="00DD2FDD">
        <w:rPr>
          <w:sz w:val="22"/>
          <w:szCs w:val="22"/>
        </w:rPr>
        <w:t>Plakoyiannaki</w:t>
      </w:r>
      <w:proofErr w:type="spellEnd"/>
      <w:r w:rsidRPr="00DD2FDD">
        <w:rPr>
          <w:sz w:val="22"/>
          <w:szCs w:val="22"/>
        </w:rPr>
        <w:t xml:space="preserve">, E., </w:t>
      </w:r>
      <w:proofErr w:type="spellStart"/>
      <w:r w:rsidRPr="00DD2FDD">
        <w:rPr>
          <w:sz w:val="22"/>
          <w:szCs w:val="22"/>
        </w:rPr>
        <w:t>Paavilainen-Mantymaki</w:t>
      </w:r>
      <w:proofErr w:type="spellEnd"/>
      <w:r w:rsidRPr="00DD2FDD">
        <w:rPr>
          <w:sz w:val="22"/>
          <w:szCs w:val="22"/>
        </w:rPr>
        <w:t xml:space="preserve">. E., 2011. Theorising from case studies: </w:t>
      </w:r>
      <w:r w:rsidRPr="00DD2FDD">
        <w:rPr>
          <w:sz w:val="22"/>
          <w:szCs w:val="22"/>
        </w:rPr>
        <w:lastRenderedPageBreak/>
        <w:t xml:space="preserve">Towards a pluralist future for international business research, </w:t>
      </w:r>
      <w:r w:rsidRPr="00DD2FDD">
        <w:rPr>
          <w:i/>
          <w:iCs/>
          <w:sz w:val="22"/>
          <w:szCs w:val="22"/>
        </w:rPr>
        <w:t>Journal of International Business Studies</w:t>
      </w:r>
      <w:r w:rsidRPr="00DD2FDD">
        <w:rPr>
          <w:sz w:val="22"/>
          <w:szCs w:val="22"/>
        </w:rPr>
        <w:t xml:space="preserve">, </w:t>
      </w:r>
      <w:r w:rsidRPr="00DD2FDD">
        <w:rPr>
          <w:iCs/>
          <w:sz w:val="22"/>
          <w:szCs w:val="22"/>
        </w:rPr>
        <w:t>42</w:t>
      </w:r>
      <w:r w:rsidRPr="00DD2FDD">
        <w:rPr>
          <w:i/>
          <w:sz w:val="22"/>
          <w:szCs w:val="22"/>
        </w:rPr>
        <w:t xml:space="preserve">, </w:t>
      </w:r>
      <w:r w:rsidRPr="00DD2FDD">
        <w:rPr>
          <w:sz w:val="22"/>
          <w:szCs w:val="22"/>
        </w:rPr>
        <w:t>740-762.</w:t>
      </w:r>
    </w:p>
    <w:p w14:paraId="5DB309B0" w14:textId="6C18167D" w:rsidR="00964DF3" w:rsidRPr="00DD2FDD" w:rsidRDefault="00E82E09" w:rsidP="00F83F58">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Williams, D.W. and </w:t>
      </w:r>
      <w:bookmarkStart w:id="28" w:name="_Hlk99303714"/>
      <w:r w:rsidRPr="00DD2FDD">
        <w:rPr>
          <w:color w:val="222222"/>
          <w:sz w:val="22"/>
          <w:szCs w:val="22"/>
          <w:shd w:val="clear" w:color="auto" w:fill="FFFFFF"/>
        </w:rPr>
        <w:t>Grégoire</w:t>
      </w:r>
      <w:bookmarkEnd w:id="28"/>
      <w:r w:rsidRPr="00DD2FDD">
        <w:rPr>
          <w:color w:val="222222"/>
          <w:sz w:val="22"/>
          <w:szCs w:val="22"/>
          <w:shd w:val="clear" w:color="auto" w:fill="FFFFFF"/>
        </w:rPr>
        <w:t>, D.A., 2015. Seeking commonalities or avoiding differences? Re-conceptualizing distance and its effects on internationalization decisions.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46, 253-284.</w:t>
      </w:r>
    </w:p>
    <w:p w14:paraId="47DAC8DA" w14:textId="77777777" w:rsidR="00DF7AAD" w:rsidRPr="00DD2FDD" w:rsidRDefault="00E82E09" w:rsidP="00DF7AAD">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t>Yildiz</w:t>
      </w:r>
      <w:proofErr w:type="spellEnd"/>
      <w:r w:rsidRPr="00DD2FDD">
        <w:rPr>
          <w:color w:val="222222"/>
          <w:sz w:val="22"/>
          <w:szCs w:val="22"/>
          <w:shd w:val="clear" w:color="auto" w:fill="FFFFFF"/>
        </w:rPr>
        <w:t>, H.E. and Fey, C.F., 2016. Are the extent and effect of psychic distance perceptions symmetrical in cross-border M&amp;As? Evidence from a two-country study.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47, 830-857.</w:t>
      </w:r>
    </w:p>
    <w:p w14:paraId="6E4DD869" w14:textId="033747FA" w:rsidR="00100340" w:rsidRPr="00DD2FDD" w:rsidRDefault="00E82E09" w:rsidP="00DF7AAD">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Zaheer, S., </w:t>
      </w:r>
      <w:proofErr w:type="spellStart"/>
      <w:r w:rsidRPr="00DD2FDD">
        <w:rPr>
          <w:color w:val="222222"/>
          <w:sz w:val="22"/>
          <w:szCs w:val="22"/>
          <w:shd w:val="clear" w:color="auto" w:fill="FFFFFF"/>
        </w:rPr>
        <w:t>Schomaker</w:t>
      </w:r>
      <w:proofErr w:type="spellEnd"/>
      <w:r w:rsidRPr="00DD2FDD">
        <w:rPr>
          <w:color w:val="222222"/>
          <w:sz w:val="22"/>
          <w:szCs w:val="22"/>
          <w:shd w:val="clear" w:color="auto" w:fill="FFFFFF"/>
        </w:rPr>
        <w:t>, M.S. and Nachum, L., 2012. Distance without direction: Restoring credibility to a much-loved construct. </w:t>
      </w:r>
      <w:r w:rsidRPr="00DD2FDD">
        <w:rPr>
          <w:i/>
          <w:iCs/>
          <w:color w:val="222222"/>
          <w:sz w:val="22"/>
          <w:szCs w:val="22"/>
          <w:shd w:val="clear" w:color="auto" w:fill="FFFFFF"/>
        </w:rPr>
        <w:t>Journal of International Business Studies</w:t>
      </w:r>
      <w:r w:rsidRPr="00DD2FDD">
        <w:rPr>
          <w:color w:val="222222"/>
          <w:sz w:val="22"/>
          <w:szCs w:val="22"/>
          <w:shd w:val="clear" w:color="auto" w:fill="FFFFFF"/>
        </w:rPr>
        <w:t>, </w:t>
      </w:r>
      <w:r w:rsidRPr="00DF0BF7">
        <w:rPr>
          <w:color w:val="222222"/>
          <w:sz w:val="22"/>
          <w:szCs w:val="22"/>
          <w:shd w:val="clear" w:color="auto" w:fill="FFFFFF"/>
        </w:rPr>
        <w:t>43</w:t>
      </w:r>
      <w:r w:rsidR="00A466CC">
        <w:rPr>
          <w:color w:val="222222"/>
          <w:sz w:val="22"/>
          <w:szCs w:val="22"/>
          <w:shd w:val="clear" w:color="auto" w:fill="FFFFFF"/>
        </w:rPr>
        <w:t xml:space="preserve">, </w:t>
      </w:r>
      <w:r w:rsidRPr="00DD2FDD">
        <w:rPr>
          <w:color w:val="222222"/>
          <w:sz w:val="22"/>
          <w:szCs w:val="22"/>
          <w:shd w:val="clear" w:color="auto" w:fill="FFFFFF"/>
        </w:rPr>
        <w:t xml:space="preserve">18-27. </w:t>
      </w:r>
    </w:p>
    <w:p w14:paraId="2E07ACBB" w14:textId="2F9996E6" w:rsidR="00DF7AAD" w:rsidRPr="00DD2FDD" w:rsidRDefault="00100340" w:rsidP="00DF7AAD">
      <w:pPr>
        <w:widowControl w:val="0"/>
        <w:spacing w:before="120" w:after="120"/>
        <w:ind w:left="720" w:hanging="720"/>
        <w:jc w:val="both"/>
        <w:rPr>
          <w:color w:val="222222"/>
          <w:sz w:val="22"/>
          <w:szCs w:val="22"/>
          <w:shd w:val="clear" w:color="auto" w:fill="FFFFFF"/>
        </w:rPr>
      </w:pPr>
      <w:r w:rsidRPr="00DD2FDD">
        <w:rPr>
          <w:color w:val="222222"/>
          <w:sz w:val="22"/>
          <w:szCs w:val="22"/>
          <w:shd w:val="clear" w:color="auto" w:fill="FFFFFF"/>
        </w:rPr>
        <w:t xml:space="preserve">Zahoor, N., Khan, Z. and </w:t>
      </w:r>
      <w:proofErr w:type="spellStart"/>
      <w:r w:rsidRPr="00DD2FDD">
        <w:rPr>
          <w:color w:val="222222"/>
          <w:sz w:val="22"/>
          <w:szCs w:val="22"/>
          <w:shd w:val="clear" w:color="auto" w:fill="FFFFFF"/>
        </w:rPr>
        <w:t>Sinkovics</w:t>
      </w:r>
      <w:proofErr w:type="spellEnd"/>
      <w:r w:rsidRPr="00DD2FDD">
        <w:rPr>
          <w:color w:val="222222"/>
          <w:sz w:val="22"/>
          <w:szCs w:val="22"/>
          <w:shd w:val="clear" w:color="auto" w:fill="FFFFFF"/>
        </w:rPr>
        <w:t>, R.R., 2022. The role of emotions in cross-border mergers &amp; acquisitions: a systematic review of the inter-disciplinary literature and future research agenda. </w:t>
      </w:r>
      <w:r w:rsidRPr="00DD2FDD">
        <w:rPr>
          <w:i/>
          <w:iCs/>
          <w:color w:val="222222"/>
          <w:sz w:val="22"/>
          <w:szCs w:val="22"/>
          <w:shd w:val="clear" w:color="auto" w:fill="FFFFFF"/>
        </w:rPr>
        <w:t>Journal of International Management</w:t>
      </w:r>
      <w:r w:rsidRPr="00DD2FDD">
        <w:rPr>
          <w:color w:val="222222"/>
          <w:sz w:val="22"/>
          <w:szCs w:val="22"/>
          <w:shd w:val="clear" w:color="auto" w:fill="FFFFFF"/>
        </w:rPr>
        <w:t>, </w:t>
      </w:r>
      <w:r w:rsidRPr="00DF0BF7">
        <w:rPr>
          <w:color w:val="222222"/>
          <w:sz w:val="22"/>
          <w:szCs w:val="22"/>
          <w:shd w:val="clear" w:color="auto" w:fill="FFFFFF"/>
        </w:rPr>
        <w:t>28</w:t>
      </w:r>
      <w:r w:rsidRPr="00DD2FDD">
        <w:rPr>
          <w:color w:val="222222"/>
          <w:sz w:val="22"/>
          <w:szCs w:val="22"/>
          <w:shd w:val="clear" w:color="auto" w:fill="FFFFFF"/>
        </w:rPr>
        <w:t>,</w:t>
      </w:r>
      <w:r w:rsidR="00A466CC">
        <w:rPr>
          <w:color w:val="222222"/>
          <w:sz w:val="22"/>
          <w:szCs w:val="22"/>
          <w:shd w:val="clear" w:color="auto" w:fill="FFFFFF"/>
        </w:rPr>
        <w:t xml:space="preserve"> </w:t>
      </w:r>
      <w:r w:rsidRPr="00DD2FDD">
        <w:rPr>
          <w:color w:val="222222"/>
          <w:sz w:val="22"/>
          <w:szCs w:val="22"/>
          <w:shd w:val="clear" w:color="auto" w:fill="FFFFFF"/>
        </w:rPr>
        <w:t>100958.</w:t>
      </w:r>
    </w:p>
    <w:p w14:paraId="6470A9F5" w14:textId="77777777" w:rsidR="00DF7AAD" w:rsidRPr="00DD2FDD" w:rsidRDefault="00E82E09" w:rsidP="00DF7AAD">
      <w:pPr>
        <w:widowControl w:val="0"/>
        <w:spacing w:before="120" w:after="120"/>
        <w:ind w:left="720" w:hanging="720"/>
        <w:jc w:val="both"/>
        <w:rPr>
          <w:color w:val="222222"/>
          <w:sz w:val="22"/>
          <w:szCs w:val="22"/>
          <w:shd w:val="clear" w:color="auto" w:fill="FFFFFF"/>
        </w:rPr>
      </w:pPr>
      <w:proofErr w:type="spellStart"/>
      <w:r w:rsidRPr="00DD2FDD">
        <w:rPr>
          <w:color w:val="222222"/>
          <w:sz w:val="22"/>
          <w:szCs w:val="22"/>
          <w:shd w:val="clear" w:color="auto" w:fill="FFFFFF"/>
        </w:rPr>
        <w:t>Zaidman</w:t>
      </w:r>
      <w:proofErr w:type="spellEnd"/>
      <w:r w:rsidRPr="00DD2FDD">
        <w:rPr>
          <w:color w:val="222222"/>
          <w:sz w:val="22"/>
          <w:szCs w:val="22"/>
          <w:shd w:val="clear" w:color="auto" w:fill="FFFFFF"/>
        </w:rPr>
        <w:t>, N. and Cohen, H., 2020. Micro-dynamics of stress and coping with cultural differences in high tech global teams. </w:t>
      </w:r>
      <w:r w:rsidRPr="00DD2FDD">
        <w:rPr>
          <w:i/>
          <w:iCs/>
          <w:color w:val="222222"/>
          <w:sz w:val="22"/>
          <w:szCs w:val="22"/>
          <w:shd w:val="clear" w:color="auto" w:fill="FFFFFF"/>
        </w:rPr>
        <w:t>Journal of International Management</w:t>
      </w:r>
      <w:r w:rsidRPr="00DD2FDD">
        <w:rPr>
          <w:color w:val="222222"/>
          <w:sz w:val="22"/>
          <w:szCs w:val="22"/>
          <w:shd w:val="clear" w:color="auto" w:fill="FFFFFF"/>
        </w:rPr>
        <w:t>, </w:t>
      </w:r>
      <w:r w:rsidRPr="00DF0BF7">
        <w:rPr>
          <w:color w:val="222222"/>
          <w:sz w:val="22"/>
          <w:szCs w:val="22"/>
          <w:shd w:val="clear" w:color="auto" w:fill="FFFFFF"/>
        </w:rPr>
        <w:t>26</w:t>
      </w:r>
      <w:r w:rsidRPr="00DD2FDD">
        <w:rPr>
          <w:color w:val="222222"/>
          <w:sz w:val="22"/>
          <w:szCs w:val="22"/>
          <w:shd w:val="clear" w:color="auto" w:fill="FFFFFF"/>
        </w:rPr>
        <w:t>, 100772.</w:t>
      </w:r>
    </w:p>
    <w:p w14:paraId="0A5FBF9D" w14:textId="77777777" w:rsidR="00B120F5" w:rsidRDefault="00F83F58" w:rsidP="00A466CC">
      <w:pPr>
        <w:ind w:left="709" w:hanging="709"/>
        <w:rPr>
          <w:color w:val="222222"/>
          <w:sz w:val="22"/>
          <w:szCs w:val="22"/>
          <w:shd w:val="clear" w:color="auto" w:fill="FFFFFF"/>
        </w:rPr>
      </w:pPr>
      <w:bookmarkStart w:id="29" w:name="_Hlk129292464"/>
      <w:bookmarkStart w:id="30" w:name="_Hlk135251879"/>
      <w:r w:rsidRPr="00DD2FDD">
        <w:rPr>
          <w:color w:val="222222"/>
          <w:sz w:val="22"/>
          <w:szCs w:val="22"/>
          <w:shd w:val="clear" w:color="auto" w:fill="FFFFFF"/>
        </w:rPr>
        <w:t xml:space="preserve">Zhao, S., Liu, X., Andersson, U. and </w:t>
      </w:r>
      <w:proofErr w:type="spellStart"/>
      <w:r w:rsidRPr="00DD2FDD">
        <w:rPr>
          <w:color w:val="222222"/>
          <w:sz w:val="22"/>
          <w:szCs w:val="22"/>
          <w:shd w:val="clear" w:color="auto" w:fill="FFFFFF"/>
        </w:rPr>
        <w:t>Shenkar</w:t>
      </w:r>
      <w:proofErr w:type="spellEnd"/>
      <w:r w:rsidRPr="00DD2FDD">
        <w:rPr>
          <w:color w:val="222222"/>
          <w:sz w:val="22"/>
          <w:szCs w:val="22"/>
          <w:shd w:val="clear" w:color="auto" w:fill="FFFFFF"/>
        </w:rPr>
        <w:t>, O., 2022. Knowledge management of emerging economy multinationals. </w:t>
      </w:r>
      <w:r w:rsidRPr="00DD2FDD">
        <w:rPr>
          <w:i/>
          <w:iCs/>
          <w:color w:val="222222"/>
          <w:sz w:val="22"/>
          <w:szCs w:val="22"/>
          <w:shd w:val="clear" w:color="auto" w:fill="FFFFFF"/>
        </w:rPr>
        <w:t>Journal of World Business</w:t>
      </w:r>
      <w:r w:rsidRPr="00DD2FDD">
        <w:rPr>
          <w:color w:val="222222"/>
          <w:sz w:val="22"/>
          <w:szCs w:val="22"/>
          <w:shd w:val="clear" w:color="auto" w:fill="FFFFFF"/>
        </w:rPr>
        <w:t>, </w:t>
      </w:r>
      <w:r w:rsidRPr="00DF0BF7">
        <w:rPr>
          <w:color w:val="222222"/>
          <w:sz w:val="22"/>
          <w:szCs w:val="22"/>
          <w:shd w:val="clear" w:color="auto" w:fill="FFFFFF"/>
        </w:rPr>
        <w:t>57,</w:t>
      </w:r>
      <w:r w:rsidRPr="00DD2FDD">
        <w:rPr>
          <w:color w:val="222222"/>
          <w:sz w:val="22"/>
          <w:szCs w:val="22"/>
          <w:shd w:val="clear" w:color="auto" w:fill="FFFFFF"/>
        </w:rPr>
        <w:t xml:space="preserve"> 101255.</w:t>
      </w:r>
      <w:bookmarkEnd w:id="29"/>
      <w:bookmarkEnd w:id="30"/>
    </w:p>
    <w:p w14:paraId="6333EA41" w14:textId="619E20DE" w:rsidR="00A466CC" w:rsidRPr="0084028E" w:rsidRDefault="00A466CC" w:rsidP="00A466CC">
      <w:pPr>
        <w:ind w:left="709" w:hanging="709"/>
        <w:rPr>
          <w:iCs/>
          <w:sz w:val="22"/>
          <w:szCs w:val="22"/>
        </w:rPr>
      </w:pPr>
      <w:r w:rsidRPr="0084028E">
        <w:rPr>
          <w:color w:val="222222"/>
          <w:sz w:val="22"/>
          <w:szCs w:val="22"/>
          <w:shd w:val="clear" w:color="auto" w:fill="FFFFFF"/>
        </w:rPr>
        <w:t xml:space="preserve">Zhu, J. and Morgan, G., 2018. Global supply chains, institutional </w:t>
      </w:r>
      <w:proofErr w:type="gramStart"/>
      <w:r w:rsidRPr="0084028E">
        <w:rPr>
          <w:color w:val="222222"/>
          <w:sz w:val="22"/>
          <w:szCs w:val="22"/>
          <w:shd w:val="clear" w:color="auto" w:fill="FFFFFF"/>
        </w:rPr>
        <w:t>constraints</w:t>
      </w:r>
      <w:proofErr w:type="gramEnd"/>
      <w:r w:rsidRPr="0084028E">
        <w:rPr>
          <w:color w:val="222222"/>
          <w:sz w:val="22"/>
          <w:szCs w:val="22"/>
          <w:shd w:val="clear" w:color="auto" w:fill="FFFFFF"/>
        </w:rPr>
        <w:t xml:space="preserve"> and firm level adaptations: A comparative study of Chinese service outsourcing firms. </w:t>
      </w:r>
      <w:r w:rsidRPr="0084028E">
        <w:rPr>
          <w:i/>
          <w:iCs/>
          <w:color w:val="222222"/>
          <w:sz w:val="22"/>
          <w:szCs w:val="22"/>
          <w:shd w:val="clear" w:color="auto" w:fill="FFFFFF"/>
        </w:rPr>
        <w:t xml:space="preserve">Human </w:t>
      </w:r>
      <w:r>
        <w:rPr>
          <w:i/>
          <w:iCs/>
          <w:color w:val="222222"/>
          <w:sz w:val="22"/>
          <w:szCs w:val="22"/>
          <w:shd w:val="clear" w:color="auto" w:fill="FFFFFF"/>
        </w:rPr>
        <w:t>R</w:t>
      </w:r>
      <w:r w:rsidRPr="0084028E">
        <w:rPr>
          <w:i/>
          <w:iCs/>
          <w:color w:val="222222"/>
          <w:sz w:val="22"/>
          <w:szCs w:val="22"/>
          <w:shd w:val="clear" w:color="auto" w:fill="FFFFFF"/>
        </w:rPr>
        <w:t>elations</w:t>
      </w:r>
      <w:r w:rsidRPr="0084028E">
        <w:rPr>
          <w:color w:val="222222"/>
          <w:sz w:val="22"/>
          <w:szCs w:val="22"/>
          <w:shd w:val="clear" w:color="auto" w:fill="FFFFFF"/>
        </w:rPr>
        <w:t>, </w:t>
      </w:r>
      <w:r w:rsidRPr="0084028E">
        <w:rPr>
          <w:i/>
          <w:iCs/>
          <w:color w:val="222222"/>
          <w:sz w:val="22"/>
          <w:szCs w:val="22"/>
          <w:shd w:val="clear" w:color="auto" w:fill="FFFFFF"/>
        </w:rPr>
        <w:t>71</w:t>
      </w:r>
      <w:r w:rsidRPr="0084028E">
        <w:rPr>
          <w:color w:val="222222"/>
          <w:sz w:val="22"/>
          <w:szCs w:val="22"/>
          <w:shd w:val="clear" w:color="auto" w:fill="FFFFFF"/>
        </w:rPr>
        <w:t>, 510-535.</w:t>
      </w:r>
    </w:p>
    <w:p w14:paraId="322B6093" w14:textId="41057751" w:rsidR="005C3225" w:rsidRPr="00DD2FDD" w:rsidRDefault="005C3225">
      <w:pPr>
        <w:widowControl w:val="0"/>
        <w:spacing w:before="120" w:after="120"/>
        <w:ind w:left="720" w:hanging="720"/>
        <w:jc w:val="both"/>
        <w:rPr>
          <w:color w:val="222222"/>
          <w:sz w:val="22"/>
          <w:szCs w:val="22"/>
          <w:shd w:val="clear" w:color="auto" w:fill="FFFFFF"/>
        </w:rPr>
      </w:pPr>
    </w:p>
    <w:bookmarkEnd w:id="13"/>
    <w:bookmarkEnd w:id="14"/>
    <w:p w14:paraId="09071BAE" w14:textId="7237FD64" w:rsidR="007B0E13" w:rsidRPr="000C040C" w:rsidRDefault="00CA3CC2" w:rsidP="00BD26AE">
      <w:pPr>
        <w:pStyle w:val="Body"/>
        <w:tabs>
          <w:tab w:val="left" w:pos="1956"/>
        </w:tabs>
        <w:spacing w:line="240" w:lineRule="auto"/>
        <w:rPr>
          <w:bCs/>
          <w:lang w:val="en-GB"/>
        </w:rPr>
      </w:pPr>
      <w:r>
        <w:rPr>
          <w:bCs/>
          <w:lang w:val="en-GB"/>
        </w:rPr>
        <w:tab/>
      </w:r>
    </w:p>
    <w:tbl>
      <w:tblPr>
        <w:tblW w:w="11622" w:type="dxa"/>
        <w:tblInd w:w="-1289" w:type="dxa"/>
        <w:tblLook w:val="04A0" w:firstRow="1" w:lastRow="0" w:firstColumn="1" w:lastColumn="0" w:noHBand="0" w:noVBand="1"/>
      </w:tblPr>
      <w:tblGrid>
        <w:gridCol w:w="11622"/>
      </w:tblGrid>
      <w:tr w:rsidR="007B0E13" w:rsidRPr="00DD2FDD" w14:paraId="6B4229B2" w14:textId="77777777" w:rsidTr="000C040C">
        <w:trPr>
          <w:trHeight w:val="300"/>
        </w:trPr>
        <w:tc>
          <w:tcPr>
            <w:tcW w:w="11622" w:type="dxa"/>
            <w:tcBorders>
              <w:top w:val="nil"/>
              <w:left w:val="nil"/>
              <w:bottom w:val="nil"/>
              <w:right w:val="nil"/>
            </w:tcBorders>
            <w:shd w:val="clear" w:color="auto" w:fill="auto"/>
            <w:vAlign w:val="center"/>
            <w:hideMark/>
          </w:tcPr>
          <w:p w14:paraId="2E5380B3" w14:textId="42CC3E4C" w:rsidR="007B0E13" w:rsidRPr="00DD2FDD" w:rsidRDefault="007B0E13" w:rsidP="00CA3CC2">
            <w:pPr>
              <w:jc w:val="center"/>
              <w:rPr>
                <w:rFonts w:eastAsia="Times New Roman"/>
                <w:color w:val="000000"/>
              </w:rPr>
            </w:pPr>
            <w:r w:rsidRPr="00DD2FDD">
              <w:rPr>
                <w:rFonts w:eastAsia="Times New Roman"/>
                <w:color w:val="000000"/>
                <w:sz w:val="22"/>
                <w:szCs w:val="22"/>
              </w:rPr>
              <w:t>Table 1</w:t>
            </w:r>
            <w:r w:rsidR="00E55D69" w:rsidRPr="00DD2FDD">
              <w:rPr>
                <w:rFonts w:eastAsia="Times New Roman"/>
                <w:color w:val="000000"/>
                <w:sz w:val="22"/>
                <w:szCs w:val="22"/>
              </w:rPr>
              <w:t>:</w:t>
            </w:r>
            <w:r w:rsidRPr="00DD2FDD">
              <w:rPr>
                <w:rFonts w:eastAsia="Times New Roman"/>
                <w:color w:val="000000"/>
                <w:sz w:val="22"/>
                <w:szCs w:val="22"/>
              </w:rPr>
              <w:t xml:space="preserve"> Overview of semi-structured interviews in the case company's six foreign subsidiaries</w:t>
            </w:r>
          </w:p>
          <w:p w14:paraId="15AA7722" w14:textId="47A9239A" w:rsidR="007B0E13" w:rsidRPr="00DD2FDD" w:rsidRDefault="007B0E13" w:rsidP="00BD26AE">
            <w:pPr>
              <w:jc w:val="center"/>
              <w:rPr>
                <w:rFonts w:eastAsia="Times New Roman"/>
                <w:color w:val="000000"/>
              </w:rPr>
            </w:pPr>
          </w:p>
          <w:tbl>
            <w:tblPr>
              <w:tblW w:w="10060" w:type="dxa"/>
              <w:tblLook w:val="04A0" w:firstRow="1" w:lastRow="0" w:firstColumn="1" w:lastColumn="0" w:noHBand="0" w:noVBand="1"/>
            </w:tblPr>
            <w:tblGrid>
              <w:gridCol w:w="1006"/>
              <w:gridCol w:w="906"/>
              <w:gridCol w:w="1146"/>
              <w:gridCol w:w="1156"/>
              <w:gridCol w:w="1216"/>
              <w:gridCol w:w="1026"/>
              <w:gridCol w:w="746"/>
              <w:gridCol w:w="1006"/>
              <w:gridCol w:w="1046"/>
              <w:gridCol w:w="856"/>
              <w:gridCol w:w="1296"/>
            </w:tblGrid>
            <w:tr w:rsidR="007B0E13" w:rsidRPr="00DD2FDD" w14:paraId="5FC05024" w14:textId="77777777" w:rsidTr="007B0E13">
              <w:trPr>
                <w:trHeight w:val="819"/>
              </w:trPr>
              <w:tc>
                <w:tcPr>
                  <w:tcW w:w="821" w:type="dxa"/>
                  <w:tcBorders>
                    <w:top w:val="single" w:sz="4" w:space="0" w:color="auto"/>
                    <w:left w:val="nil"/>
                    <w:bottom w:val="single" w:sz="4" w:space="0" w:color="auto"/>
                    <w:right w:val="nil"/>
                  </w:tcBorders>
                  <w:shd w:val="clear" w:color="auto" w:fill="auto"/>
                  <w:vAlign w:val="center"/>
                  <w:hideMark/>
                </w:tcPr>
                <w:p w14:paraId="425CE05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w:t>
                  </w:r>
                </w:p>
              </w:tc>
              <w:tc>
                <w:tcPr>
                  <w:tcW w:w="802" w:type="dxa"/>
                  <w:tcBorders>
                    <w:top w:val="single" w:sz="4" w:space="0" w:color="auto"/>
                    <w:left w:val="nil"/>
                    <w:bottom w:val="single" w:sz="4" w:space="0" w:color="auto"/>
                    <w:right w:val="nil"/>
                  </w:tcBorders>
                  <w:shd w:val="clear" w:color="auto" w:fill="auto"/>
                  <w:vAlign w:val="center"/>
                  <w:hideMark/>
                </w:tcPr>
                <w:p w14:paraId="001777D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Interview Number </w:t>
                  </w:r>
                </w:p>
              </w:tc>
              <w:tc>
                <w:tcPr>
                  <w:tcW w:w="1063" w:type="dxa"/>
                  <w:tcBorders>
                    <w:top w:val="single" w:sz="4" w:space="0" w:color="auto"/>
                    <w:left w:val="nil"/>
                    <w:bottom w:val="single" w:sz="4" w:space="0" w:color="auto"/>
                    <w:right w:val="nil"/>
                  </w:tcBorders>
                  <w:shd w:val="clear" w:color="auto" w:fill="auto"/>
                  <w:vAlign w:val="center"/>
                  <w:hideMark/>
                </w:tcPr>
                <w:p w14:paraId="1F5C83B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Position</w:t>
                  </w:r>
                </w:p>
              </w:tc>
              <w:tc>
                <w:tcPr>
                  <w:tcW w:w="1006" w:type="dxa"/>
                  <w:tcBorders>
                    <w:top w:val="single" w:sz="4" w:space="0" w:color="auto"/>
                    <w:left w:val="nil"/>
                    <w:bottom w:val="single" w:sz="4" w:space="0" w:color="auto"/>
                    <w:right w:val="nil"/>
                  </w:tcBorders>
                  <w:shd w:val="clear" w:color="auto" w:fill="auto"/>
                  <w:vAlign w:val="center"/>
                  <w:hideMark/>
                </w:tcPr>
                <w:p w14:paraId="3B34CCF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Management Level</w:t>
                  </w:r>
                </w:p>
              </w:tc>
              <w:tc>
                <w:tcPr>
                  <w:tcW w:w="1030" w:type="dxa"/>
                  <w:tcBorders>
                    <w:top w:val="single" w:sz="4" w:space="0" w:color="auto"/>
                    <w:left w:val="nil"/>
                    <w:bottom w:val="single" w:sz="4" w:space="0" w:color="auto"/>
                    <w:right w:val="nil"/>
                  </w:tcBorders>
                  <w:shd w:val="clear" w:color="auto" w:fill="auto"/>
                  <w:vAlign w:val="center"/>
                  <w:hideMark/>
                </w:tcPr>
                <w:p w14:paraId="73A7A83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Firm Tenure (Year/Month)</w:t>
                  </w:r>
                </w:p>
              </w:tc>
              <w:tc>
                <w:tcPr>
                  <w:tcW w:w="840" w:type="dxa"/>
                  <w:tcBorders>
                    <w:top w:val="single" w:sz="4" w:space="0" w:color="auto"/>
                    <w:left w:val="nil"/>
                    <w:bottom w:val="single" w:sz="4" w:space="0" w:color="auto"/>
                    <w:right w:val="nil"/>
                  </w:tcBorders>
                  <w:shd w:val="clear" w:color="auto" w:fill="auto"/>
                  <w:vAlign w:val="center"/>
                  <w:hideMark/>
                </w:tcPr>
                <w:p w14:paraId="01EC742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Nationality </w:t>
                  </w:r>
                </w:p>
              </w:tc>
              <w:tc>
                <w:tcPr>
                  <w:tcW w:w="591" w:type="dxa"/>
                  <w:tcBorders>
                    <w:top w:val="single" w:sz="4" w:space="0" w:color="auto"/>
                    <w:left w:val="nil"/>
                    <w:bottom w:val="single" w:sz="4" w:space="0" w:color="auto"/>
                    <w:right w:val="nil"/>
                  </w:tcBorders>
                  <w:shd w:val="clear" w:color="auto" w:fill="auto"/>
                  <w:vAlign w:val="center"/>
                  <w:hideMark/>
                </w:tcPr>
                <w:p w14:paraId="6731153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Gender</w:t>
                  </w:r>
                </w:p>
              </w:tc>
              <w:tc>
                <w:tcPr>
                  <w:tcW w:w="1000" w:type="dxa"/>
                  <w:tcBorders>
                    <w:top w:val="single" w:sz="4" w:space="0" w:color="auto"/>
                    <w:left w:val="nil"/>
                    <w:bottom w:val="single" w:sz="4" w:space="0" w:color="auto"/>
                    <w:right w:val="nil"/>
                  </w:tcBorders>
                  <w:shd w:val="clear" w:color="auto" w:fill="auto"/>
                  <w:vAlign w:val="center"/>
                  <w:hideMark/>
                </w:tcPr>
                <w:p w14:paraId="6108EF3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Location of the subsidiary </w:t>
                  </w:r>
                </w:p>
              </w:tc>
              <w:tc>
                <w:tcPr>
                  <w:tcW w:w="973" w:type="dxa"/>
                  <w:tcBorders>
                    <w:top w:val="single" w:sz="4" w:space="0" w:color="auto"/>
                    <w:left w:val="nil"/>
                    <w:bottom w:val="single" w:sz="4" w:space="0" w:color="auto"/>
                    <w:right w:val="nil"/>
                  </w:tcBorders>
                  <w:shd w:val="clear" w:color="auto" w:fill="auto"/>
                  <w:vAlign w:val="center"/>
                  <w:hideMark/>
                </w:tcPr>
                <w:p w14:paraId="2ECF412B" w14:textId="4A46659B"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Interview method </w:t>
                  </w:r>
                </w:p>
              </w:tc>
              <w:tc>
                <w:tcPr>
                  <w:tcW w:w="778" w:type="dxa"/>
                  <w:tcBorders>
                    <w:top w:val="single" w:sz="4" w:space="0" w:color="auto"/>
                    <w:left w:val="nil"/>
                    <w:bottom w:val="single" w:sz="4" w:space="0" w:color="auto"/>
                    <w:right w:val="nil"/>
                  </w:tcBorders>
                  <w:shd w:val="clear" w:color="auto" w:fill="auto"/>
                  <w:vAlign w:val="center"/>
                  <w:hideMark/>
                </w:tcPr>
                <w:p w14:paraId="6003DD1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Duration</w:t>
                  </w:r>
                </w:p>
              </w:tc>
              <w:tc>
                <w:tcPr>
                  <w:tcW w:w="1156" w:type="dxa"/>
                  <w:tcBorders>
                    <w:top w:val="single" w:sz="4" w:space="0" w:color="auto"/>
                    <w:left w:val="nil"/>
                    <w:bottom w:val="single" w:sz="4" w:space="0" w:color="auto"/>
                    <w:right w:val="nil"/>
                  </w:tcBorders>
                  <w:shd w:val="clear" w:color="auto" w:fill="auto"/>
                  <w:vAlign w:val="center"/>
                  <w:hideMark/>
                </w:tcPr>
                <w:p w14:paraId="0F44DC3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Interview starting/ending date</w:t>
                  </w:r>
                </w:p>
              </w:tc>
            </w:tr>
            <w:tr w:rsidR="007B0E13" w:rsidRPr="00DD2FDD" w14:paraId="061FE154" w14:textId="77777777" w:rsidTr="007B0E13">
              <w:trPr>
                <w:trHeight w:val="231"/>
              </w:trPr>
              <w:tc>
                <w:tcPr>
                  <w:tcW w:w="821" w:type="dxa"/>
                  <w:vMerge w:val="restart"/>
                  <w:tcBorders>
                    <w:top w:val="nil"/>
                    <w:left w:val="nil"/>
                    <w:bottom w:val="single" w:sz="4" w:space="0" w:color="000000"/>
                    <w:right w:val="nil"/>
                  </w:tcBorders>
                  <w:shd w:val="clear" w:color="auto" w:fill="auto"/>
                  <w:vAlign w:val="center"/>
                  <w:hideMark/>
                </w:tcPr>
                <w:p w14:paraId="6FCF571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Informants based in Australia</w:t>
                  </w:r>
                </w:p>
              </w:tc>
              <w:tc>
                <w:tcPr>
                  <w:tcW w:w="802" w:type="dxa"/>
                  <w:tcBorders>
                    <w:top w:val="nil"/>
                    <w:left w:val="nil"/>
                    <w:bottom w:val="nil"/>
                    <w:right w:val="nil"/>
                  </w:tcBorders>
                  <w:shd w:val="clear" w:color="auto" w:fill="auto"/>
                  <w:vAlign w:val="center"/>
                  <w:hideMark/>
                </w:tcPr>
                <w:p w14:paraId="004CB0F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w:t>
                  </w:r>
                </w:p>
              </w:tc>
              <w:tc>
                <w:tcPr>
                  <w:tcW w:w="1063" w:type="dxa"/>
                  <w:tcBorders>
                    <w:top w:val="nil"/>
                    <w:left w:val="nil"/>
                    <w:bottom w:val="nil"/>
                    <w:right w:val="nil"/>
                  </w:tcBorders>
                  <w:shd w:val="clear" w:color="auto" w:fill="auto"/>
                  <w:vAlign w:val="center"/>
                  <w:hideMark/>
                </w:tcPr>
                <w:p w14:paraId="192D188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Marketing </w:t>
                  </w:r>
                </w:p>
              </w:tc>
              <w:tc>
                <w:tcPr>
                  <w:tcW w:w="1006" w:type="dxa"/>
                  <w:tcBorders>
                    <w:top w:val="nil"/>
                    <w:left w:val="nil"/>
                    <w:bottom w:val="nil"/>
                    <w:right w:val="nil"/>
                  </w:tcBorders>
                  <w:shd w:val="clear" w:color="auto" w:fill="auto"/>
                  <w:vAlign w:val="center"/>
                  <w:hideMark/>
                </w:tcPr>
                <w:p w14:paraId="7213642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Middle </w:t>
                  </w:r>
                </w:p>
              </w:tc>
              <w:tc>
                <w:tcPr>
                  <w:tcW w:w="1030" w:type="dxa"/>
                  <w:tcBorders>
                    <w:top w:val="nil"/>
                    <w:left w:val="nil"/>
                    <w:bottom w:val="nil"/>
                    <w:right w:val="nil"/>
                  </w:tcBorders>
                  <w:shd w:val="clear" w:color="auto" w:fill="auto"/>
                  <w:vAlign w:val="center"/>
                  <w:hideMark/>
                </w:tcPr>
                <w:p w14:paraId="6CF6750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1.5</w:t>
                  </w:r>
                </w:p>
              </w:tc>
              <w:tc>
                <w:tcPr>
                  <w:tcW w:w="840" w:type="dxa"/>
                  <w:tcBorders>
                    <w:top w:val="nil"/>
                    <w:left w:val="nil"/>
                    <w:bottom w:val="nil"/>
                    <w:right w:val="nil"/>
                  </w:tcBorders>
                  <w:shd w:val="clear" w:color="auto" w:fill="auto"/>
                  <w:vAlign w:val="center"/>
                  <w:hideMark/>
                </w:tcPr>
                <w:p w14:paraId="45F494C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Australian </w:t>
                  </w:r>
                </w:p>
              </w:tc>
              <w:tc>
                <w:tcPr>
                  <w:tcW w:w="591" w:type="dxa"/>
                  <w:tcBorders>
                    <w:top w:val="nil"/>
                    <w:left w:val="nil"/>
                    <w:bottom w:val="nil"/>
                    <w:right w:val="nil"/>
                  </w:tcBorders>
                  <w:shd w:val="clear" w:color="auto" w:fill="auto"/>
                  <w:vAlign w:val="center"/>
                  <w:hideMark/>
                </w:tcPr>
                <w:p w14:paraId="52FCDDF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00" w:type="dxa"/>
                  <w:tcBorders>
                    <w:top w:val="nil"/>
                    <w:left w:val="nil"/>
                    <w:bottom w:val="nil"/>
                    <w:right w:val="nil"/>
                  </w:tcBorders>
                  <w:shd w:val="clear" w:color="auto" w:fill="auto"/>
                  <w:vAlign w:val="center"/>
                  <w:hideMark/>
                </w:tcPr>
                <w:p w14:paraId="49DC9C6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Sydney</w:t>
                  </w:r>
                </w:p>
              </w:tc>
              <w:tc>
                <w:tcPr>
                  <w:tcW w:w="973" w:type="dxa"/>
                  <w:tcBorders>
                    <w:top w:val="nil"/>
                    <w:left w:val="nil"/>
                    <w:bottom w:val="nil"/>
                    <w:right w:val="nil"/>
                  </w:tcBorders>
                  <w:shd w:val="clear" w:color="auto" w:fill="auto"/>
                  <w:vAlign w:val="center"/>
                  <w:hideMark/>
                </w:tcPr>
                <w:p w14:paraId="2F6A154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Conference call</w:t>
                  </w:r>
                </w:p>
              </w:tc>
              <w:tc>
                <w:tcPr>
                  <w:tcW w:w="778" w:type="dxa"/>
                  <w:tcBorders>
                    <w:top w:val="nil"/>
                    <w:left w:val="nil"/>
                    <w:bottom w:val="nil"/>
                    <w:right w:val="nil"/>
                  </w:tcBorders>
                  <w:shd w:val="clear" w:color="auto" w:fill="auto"/>
                  <w:vAlign w:val="center"/>
                  <w:hideMark/>
                </w:tcPr>
                <w:p w14:paraId="13BF458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50 min</w:t>
                  </w:r>
                </w:p>
              </w:tc>
              <w:tc>
                <w:tcPr>
                  <w:tcW w:w="1156" w:type="dxa"/>
                  <w:vMerge w:val="restart"/>
                  <w:tcBorders>
                    <w:top w:val="nil"/>
                    <w:left w:val="nil"/>
                    <w:bottom w:val="single" w:sz="4" w:space="0" w:color="000000"/>
                    <w:right w:val="nil"/>
                  </w:tcBorders>
                  <w:shd w:val="clear" w:color="auto" w:fill="auto"/>
                  <w:hideMark/>
                </w:tcPr>
                <w:p w14:paraId="5404CE29" w14:textId="77777777" w:rsidR="003B628F"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02/09/2014 </w:t>
                  </w:r>
                </w:p>
                <w:p w14:paraId="78D87F61" w14:textId="77777777" w:rsidR="003B628F"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 </w:t>
                  </w:r>
                </w:p>
                <w:p w14:paraId="2BDADB68" w14:textId="5765D63B"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04/11/2014</w:t>
                  </w:r>
                </w:p>
              </w:tc>
            </w:tr>
            <w:tr w:rsidR="007B0E13" w:rsidRPr="00DD2FDD" w14:paraId="12497226" w14:textId="77777777" w:rsidTr="007B0E13">
              <w:trPr>
                <w:trHeight w:val="480"/>
              </w:trPr>
              <w:tc>
                <w:tcPr>
                  <w:tcW w:w="821" w:type="dxa"/>
                  <w:vMerge/>
                  <w:tcBorders>
                    <w:top w:val="nil"/>
                    <w:left w:val="nil"/>
                    <w:bottom w:val="single" w:sz="4" w:space="0" w:color="000000"/>
                    <w:right w:val="nil"/>
                  </w:tcBorders>
                  <w:vAlign w:val="center"/>
                  <w:hideMark/>
                </w:tcPr>
                <w:p w14:paraId="1013FE01" w14:textId="77777777" w:rsidR="007B0E13" w:rsidRPr="00DD2FDD" w:rsidRDefault="007B0E13" w:rsidP="007B0E13">
                  <w:pPr>
                    <w:rPr>
                      <w:rFonts w:eastAsia="Times New Roman"/>
                      <w:color w:val="000000"/>
                      <w:sz w:val="18"/>
                      <w:szCs w:val="18"/>
                    </w:rPr>
                  </w:pPr>
                </w:p>
              </w:tc>
              <w:tc>
                <w:tcPr>
                  <w:tcW w:w="802" w:type="dxa"/>
                  <w:tcBorders>
                    <w:top w:val="nil"/>
                    <w:left w:val="nil"/>
                    <w:bottom w:val="nil"/>
                    <w:right w:val="nil"/>
                  </w:tcBorders>
                  <w:shd w:val="clear" w:color="auto" w:fill="auto"/>
                  <w:vAlign w:val="center"/>
                  <w:hideMark/>
                </w:tcPr>
                <w:p w14:paraId="6A041F7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w:t>
                  </w:r>
                </w:p>
              </w:tc>
              <w:tc>
                <w:tcPr>
                  <w:tcW w:w="1063" w:type="dxa"/>
                  <w:tcBorders>
                    <w:top w:val="nil"/>
                    <w:left w:val="nil"/>
                    <w:bottom w:val="nil"/>
                    <w:right w:val="nil"/>
                  </w:tcBorders>
                  <w:shd w:val="clear" w:color="auto" w:fill="auto"/>
                  <w:vAlign w:val="center"/>
                  <w:hideMark/>
                </w:tcPr>
                <w:p w14:paraId="3B37ED6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HR </w:t>
                  </w:r>
                </w:p>
              </w:tc>
              <w:tc>
                <w:tcPr>
                  <w:tcW w:w="1006" w:type="dxa"/>
                  <w:tcBorders>
                    <w:top w:val="nil"/>
                    <w:left w:val="nil"/>
                    <w:bottom w:val="nil"/>
                    <w:right w:val="nil"/>
                  </w:tcBorders>
                  <w:shd w:val="clear" w:color="auto" w:fill="auto"/>
                  <w:vAlign w:val="center"/>
                  <w:hideMark/>
                </w:tcPr>
                <w:p w14:paraId="6B9C363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Top</w:t>
                  </w:r>
                </w:p>
              </w:tc>
              <w:tc>
                <w:tcPr>
                  <w:tcW w:w="1030" w:type="dxa"/>
                  <w:tcBorders>
                    <w:top w:val="nil"/>
                    <w:left w:val="nil"/>
                    <w:bottom w:val="nil"/>
                    <w:right w:val="nil"/>
                  </w:tcBorders>
                  <w:shd w:val="clear" w:color="auto" w:fill="auto"/>
                  <w:vAlign w:val="center"/>
                  <w:hideMark/>
                </w:tcPr>
                <w:p w14:paraId="62D941C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1.5</w:t>
                  </w:r>
                </w:p>
              </w:tc>
              <w:tc>
                <w:tcPr>
                  <w:tcW w:w="840" w:type="dxa"/>
                  <w:tcBorders>
                    <w:top w:val="nil"/>
                    <w:left w:val="nil"/>
                    <w:bottom w:val="nil"/>
                    <w:right w:val="nil"/>
                  </w:tcBorders>
                  <w:shd w:val="clear" w:color="auto" w:fill="auto"/>
                  <w:vAlign w:val="center"/>
                  <w:hideMark/>
                </w:tcPr>
                <w:p w14:paraId="43BD997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Australian </w:t>
                  </w:r>
                </w:p>
              </w:tc>
              <w:tc>
                <w:tcPr>
                  <w:tcW w:w="591" w:type="dxa"/>
                  <w:tcBorders>
                    <w:top w:val="nil"/>
                    <w:left w:val="nil"/>
                    <w:bottom w:val="nil"/>
                    <w:right w:val="nil"/>
                  </w:tcBorders>
                  <w:shd w:val="clear" w:color="auto" w:fill="auto"/>
                  <w:vAlign w:val="center"/>
                  <w:hideMark/>
                </w:tcPr>
                <w:p w14:paraId="5BB4E46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00" w:type="dxa"/>
                  <w:tcBorders>
                    <w:top w:val="nil"/>
                    <w:left w:val="nil"/>
                    <w:bottom w:val="nil"/>
                    <w:right w:val="nil"/>
                  </w:tcBorders>
                  <w:shd w:val="clear" w:color="auto" w:fill="auto"/>
                  <w:vAlign w:val="center"/>
                  <w:hideMark/>
                </w:tcPr>
                <w:p w14:paraId="45AA7D5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Sydney</w:t>
                  </w:r>
                </w:p>
              </w:tc>
              <w:tc>
                <w:tcPr>
                  <w:tcW w:w="973" w:type="dxa"/>
                  <w:tcBorders>
                    <w:top w:val="nil"/>
                    <w:left w:val="nil"/>
                    <w:bottom w:val="nil"/>
                    <w:right w:val="nil"/>
                  </w:tcBorders>
                  <w:shd w:val="clear" w:color="auto" w:fill="auto"/>
                  <w:vAlign w:val="center"/>
                  <w:hideMark/>
                </w:tcPr>
                <w:p w14:paraId="389812A1"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Conference Call</w:t>
                  </w:r>
                </w:p>
              </w:tc>
              <w:tc>
                <w:tcPr>
                  <w:tcW w:w="778" w:type="dxa"/>
                  <w:tcBorders>
                    <w:top w:val="nil"/>
                    <w:left w:val="nil"/>
                    <w:bottom w:val="nil"/>
                    <w:right w:val="nil"/>
                  </w:tcBorders>
                  <w:shd w:val="clear" w:color="auto" w:fill="auto"/>
                  <w:vAlign w:val="center"/>
                  <w:hideMark/>
                </w:tcPr>
                <w:p w14:paraId="3D0F8D0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20 min</w:t>
                  </w:r>
                </w:p>
              </w:tc>
              <w:tc>
                <w:tcPr>
                  <w:tcW w:w="1156" w:type="dxa"/>
                  <w:vMerge/>
                  <w:tcBorders>
                    <w:top w:val="nil"/>
                    <w:left w:val="nil"/>
                    <w:bottom w:val="single" w:sz="4" w:space="0" w:color="000000"/>
                    <w:right w:val="nil"/>
                  </w:tcBorders>
                  <w:vAlign w:val="center"/>
                  <w:hideMark/>
                </w:tcPr>
                <w:p w14:paraId="18A1CD30" w14:textId="77777777" w:rsidR="007B0E13" w:rsidRPr="00DD2FDD" w:rsidRDefault="007B0E13" w:rsidP="007B0E13">
                  <w:pPr>
                    <w:rPr>
                      <w:rFonts w:eastAsia="Times New Roman"/>
                      <w:color w:val="000000"/>
                      <w:sz w:val="18"/>
                      <w:szCs w:val="18"/>
                    </w:rPr>
                  </w:pPr>
                </w:p>
              </w:tc>
            </w:tr>
            <w:tr w:rsidR="007B0E13" w:rsidRPr="00DD2FDD" w14:paraId="5DA63E27" w14:textId="77777777" w:rsidTr="007B0E13">
              <w:trPr>
                <w:trHeight w:val="480"/>
              </w:trPr>
              <w:tc>
                <w:tcPr>
                  <w:tcW w:w="821" w:type="dxa"/>
                  <w:vMerge/>
                  <w:tcBorders>
                    <w:top w:val="nil"/>
                    <w:left w:val="nil"/>
                    <w:bottom w:val="single" w:sz="4" w:space="0" w:color="000000"/>
                    <w:right w:val="nil"/>
                  </w:tcBorders>
                  <w:vAlign w:val="center"/>
                  <w:hideMark/>
                </w:tcPr>
                <w:p w14:paraId="26ACC8C3" w14:textId="77777777" w:rsidR="007B0E13" w:rsidRPr="00DD2FDD" w:rsidRDefault="007B0E13" w:rsidP="007B0E13">
                  <w:pPr>
                    <w:rPr>
                      <w:rFonts w:eastAsia="Times New Roman"/>
                      <w:color w:val="000000"/>
                      <w:sz w:val="18"/>
                      <w:szCs w:val="18"/>
                    </w:rPr>
                  </w:pPr>
                </w:p>
              </w:tc>
              <w:tc>
                <w:tcPr>
                  <w:tcW w:w="802" w:type="dxa"/>
                  <w:tcBorders>
                    <w:top w:val="nil"/>
                    <w:left w:val="nil"/>
                    <w:bottom w:val="nil"/>
                    <w:right w:val="nil"/>
                  </w:tcBorders>
                  <w:shd w:val="clear" w:color="auto" w:fill="auto"/>
                  <w:vAlign w:val="center"/>
                  <w:hideMark/>
                </w:tcPr>
                <w:p w14:paraId="4D9EBA1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w:t>
                  </w:r>
                </w:p>
              </w:tc>
              <w:tc>
                <w:tcPr>
                  <w:tcW w:w="1063" w:type="dxa"/>
                  <w:tcBorders>
                    <w:top w:val="nil"/>
                    <w:left w:val="nil"/>
                    <w:bottom w:val="nil"/>
                    <w:right w:val="nil"/>
                  </w:tcBorders>
                  <w:shd w:val="clear" w:color="auto" w:fill="auto"/>
                  <w:vAlign w:val="center"/>
                  <w:hideMark/>
                </w:tcPr>
                <w:p w14:paraId="5D5577EA" w14:textId="2D6E76B0"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Business development </w:t>
                  </w:r>
                </w:p>
              </w:tc>
              <w:tc>
                <w:tcPr>
                  <w:tcW w:w="1006" w:type="dxa"/>
                  <w:tcBorders>
                    <w:top w:val="nil"/>
                    <w:left w:val="nil"/>
                    <w:bottom w:val="nil"/>
                    <w:right w:val="nil"/>
                  </w:tcBorders>
                  <w:shd w:val="clear" w:color="auto" w:fill="auto"/>
                  <w:vAlign w:val="center"/>
                  <w:hideMark/>
                </w:tcPr>
                <w:p w14:paraId="32E6465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Top</w:t>
                  </w:r>
                </w:p>
              </w:tc>
              <w:tc>
                <w:tcPr>
                  <w:tcW w:w="1030" w:type="dxa"/>
                  <w:tcBorders>
                    <w:top w:val="nil"/>
                    <w:left w:val="nil"/>
                    <w:bottom w:val="nil"/>
                    <w:right w:val="nil"/>
                  </w:tcBorders>
                  <w:shd w:val="clear" w:color="auto" w:fill="auto"/>
                  <w:vAlign w:val="center"/>
                  <w:hideMark/>
                </w:tcPr>
                <w:p w14:paraId="47264F6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3.7</w:t>
                  </w:r>
                </w:p>
              </w:tc>
              <w:tc>
                <w:tcPr>
                  <w:tcW w:w="840" w:type="dxa"/>
                  <w:tcBorders>
                    <w:top w:val="nil"/>
                    <w:left w:val="nil"/>
                    <w:bottom w:val="nil"/>
                    <w:right w:val="nil"/>
                  </w:tcBorders>
                  <w:shd w:val="clear" w:color="auto" w:fill="auto"/>
                  <w:vAlign w:val="center"/>
                  <w:hideMark/>
                </w:tcPr>
                <w:p w14:paraId="23BFFDC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Australian </w:t>
                  </w:r>
                </w:p>
              </w:tc>
              <w:tc>
                <w:tcPr>
                  <w:tcW w:w="591" w:type="dxa"/>
                  <w:tcBorders>
                    <w:top w:val="nil"/>
                    <w:left w:val="nil"/>
                    <w:bottom w:val="nil"/>
                    <w:right w:val="nil"/>
                  </w:tcBorders>
                  <w:shd w:val="clear" w:color="auto" w:fill="auto"/>
                  <w:vAlign w:val="center"/>
                  <w:hideMark/>
                </w:tcPr>
                <w:p w14:paraId="177878D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00" w:type="dxa"/>
                  <w:tcBorders>
                    <w:top w:val="nil"/>
                    <w:left w:val="nil"/>
                    <w:bottom w:val="nil"/>
                    <w:right w:val="nil"/>
                  </w:tcBorders>
                  <w:shd w:val="clear" w:color="auto" w:fill="auto"/>
                  <w:vAlign w:val="center"/>
                  <w:hideMark/>
                </w:tcPr>
                <w:p w14:paraId="03C0A20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Sydney</w:t>
                  </w:r>
                </w:p>
              </w:tc>
              <w:tc>
                <w:tcPr>
                  <w:tcW w:w="973" w:type="dxa"/>
                  <w:tcBorders>
                    <w:top w:val="nil"/>
                    <w:left w:val="nil"/>
                    <w:bottom w:val="nil"/>
                    <w:right w:val="nil"/>
                  </w:tcBorders>
                  <w:shd w:val="clear" w:color="auto" w:fill="auto"/>
                  <w:vAlign w:val="center"/>
                  <w:hideMark/>
                </w:tcPr>
                <w:p w14:paraId="1013C84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Face-to-face </w:t>
                  </w:r>
                </w:p>
              </w:tc>
              <w:tc>
                <w:tcPr>
                  <w:tcW w:w="778" w:type="dxa"/>
                  <w:tcBorders>
                    <w:top w:val="nil"/>
                    <w:left w:val="nil"/>
                    <w:bottom w:val="nil"/>
                    <w:right w:val="nil"/>
                  </w:tcBorders>
                  <w:shd w:val="clear" w:color="auto" w:fill="auto"/>
                  <w:vAlign w:val="center"/>
                  <w:hideMark/>
                </w:tcPr>
                <w:p w14:paraId="61F7CD7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18 min</w:t>
                  </w:r>
                </w:p>
              </w:tc>
              <w:tc>
                <w:tcPr>
                  <w:tcW w:w="1156" w:type="dxa"/>
                  <w:vMerge/>
                  <w:tcBorders>
                    <w:top w:val="nil"/>
                    <w:left w:val="nil"/>
                    <w:bottom w:val="single" w:sz="4" w:space="0" w:color="000000"/>
                    <w:right w:val="nil"/>
                  </w:tcBorders>
                  <w:vAlign w:val="center"/>
                  <w:hideMark/>
                </w:tcPr>
                <w:p w14:paraId="7A9267D5" w14:textId="77777777" w:rsidR="007B0E13" w:rsidRPr="00DD2FDD" w:rsidRDefault="007B0E13" w:rsidP="007B0E13">
                  <w:pPr>
                    <w:rPr>
                      <w:rFonts w:eastAsia="Times New Roman"/>
                      <w:color w:val="000000"/>
                      <w:sz w:val="18"/>
                      <w:szCs w:val="18"/>
                    </w:rPr>
                  </w:pPr>
                </w:p>
              </w:tc>
            </w:tr>
            <w:tr w:rsidR="007B0E13" w:rsidRPr="00DD2FDD" w14:paraId="1EBAD4EB" w14:textId="77777777" w:rsidTr="007B0E13">
              <w:trPr>
                <w:trHeight w:val="480"/>
              </w:trPr>
              <w:tc>
                <w:tcPr>
                  <w:tcW w:w="821" w:type="dxa"/>
                  <w:vMerge/>
                  <w:tcBorders>
                    <w:top w:val="nil"/>
                    <w:left w:val="nil"/>
                    <w:bottom w:val="single" w:sz="4" w:space="0" w:color="000000"/>
                    <w:right w:val="nil"/>
                  </w:tcBorders>
                  <w:vAlign w:val="center"/>
                  <w:hideMark/>
                </w:tcPr>
                <w:p w14:paraId="4DAB4E09" w14:textId="77777777" w:rsidR="007B0E13" w:rsidRPr="00DD2FDD" w:rsidRDefault="007B0E13" w:rsidP="007B0E13">
                  <w:pPr>
                    <w:rPr>
                      <w:rFonts w:eastAsia="Times New Roman"/>
                      <w:color w:val="000000"/>
                      <w:sz w:val="18"/>
                      <w:szCs w:val="18"/>
                    </w:rPr>
                  </w:pPr>
                </w:p>
              </w:tc>
              <w:tc>
                <w:tcPr>
                  <w:tcW w:w="802" w:type="dxa"/>
                  <w:tcBorders>
                    <w:top w:val="nil"/>
                    <w:left w:val="nil"/>
                    <w:bottom w:val="nil"/>
                    <w:right w:val="nil"/>
                  </w:tcBorders>
                  <w:shd w:val="clear" w:color="auto" w:fill="auto"/>
                  <w:vAlign w:val="center"/>
                  <w:hideMark/>
                </w:tcPr>
                <w:p w14:paraId="3FDD906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4</w:t>
                  </w:r>
                </w:p>
              </w:tc>
              <w:tc>
                <w:tcPr>
                  <w:tcW w:w="1063" w:type="dxa"/>
                  <w:tcBorders>
                    <w:top w:val="nil"/>
                    <w:left w:val="nil"/>
                    <w:bottom w:val="nil"/>
                    <w:right w:val="nil"/>
                  </w:tcBorders>
                  <w:shd w:val="clear" w:color="auto" w:fill="auto"/>
                  <w:vAlign w:val="center"/>
                  <w:hideMark/>
                </w:tcPr>
                <w:p w14:paraId="31F89C4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Sales </w:t>
                  </w:r>
                </w:p>
              </w:tc>
              <w:tc>
                <w:tcPr>
                  <w:tcW w:w="1006" w:type="dxa"/>
                  <w:tcBorders>
                    <w:top w:val="nil"/>
                    <w:left w:val="nil"/>
                    <w:bottom w:val="nil"/>
                    <w:right w:val="nil"/>
                  </w:tcBorders>
                  <w:shd w:val="clear" w:color="auto" w:fill="auto"/>
                  <w:vAlign w:val="center"/>
                  <w:hideMark/>
                </w:tcPr>
                <w:p w14:paraId="2990FF41"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Non-Managerial</w:t>
                  </w:r>
                </w:p>
              </w:tc>
              <w:tc>
                <w:tcPr>
                  <w:tcW w:w="1030" w:type="dxa"/>
                  <w:tcBorders>
                    <w:top w:val="nil"/>
                    <w:left w:val="nil"/>
                    <w:bottom w:val="nil"/>
                    <w:right w:val="nil"/>
                  </w:tcBorders>
                  <w:shd w:val="clear" w:color="auto" w:fill="auto"/>
                  <w:vAlign w:val="center"/>
                  <w:hideMark/>
                </w:tcPr>
                <w:p w14:paraId="3A9D2CD1"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w:t>
                  </w:r>
                </w:p>
              </w:tc>
              <w:tc>
                <w:tcPr>
                  <w:tcW w:w="840" w:type="dxa"/>
                  <w:tcBorders>
                    <w:top w:val="nil"/>
                    <w:left w:val="nil"/>
                    <w:bottom w:val="nil"/>
                    <w:right w:val="nil"/>
                  </w:tcBorders>
                  <w:shd w:val="clear" w:color="auto" w:fill="auto"/>
                  <w:vAlign w:val="center"/>
                  <w:hideMark/>
                </w:tcPr>
                <w:p w14:paraId="3ACD1D5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Australian </w:t>
                  </w:r>
                </w:p>
              </w:tc>
              <w:tc>
                <w:tcPr>
                  <w:tcW w:w="591" w:type="dxa"/>
                  <w:tcBorders>
                    <w:top w:val="nil"/>
                    <w:left w:val="nil"/>
                    <w:bottom w:val="nil"/>
                    <w:right w:val="nil"/>
                  </w:tcBorders>
                  <w:shd w:val="clear" w:color="auto" w:fill="auto"/>
                  <w:vAlign w:val="center"/>
                  <w:hideMark/>
                </w:tcPr>
                <w:p w14:paraId="69EBCDD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Female</w:t>
                  </w:r>
                </w:p>
              </w:tc>
              <w:tc>
                <w:tcPr>
                  <w:tcW w:w="1000" w:type="dxa"/>
                  <w:tcBorders>
                    <w:top w:val="nil"/>
                    <w:left w:val="nil"/>
                    <w:bottom w:val="nil"/>
                    <w:right w:val="nil"/>
                  </w:tcBorders>
                  <w:shd w:val="clear" w:color="auto" w:fill="auto"/>
                  <w:vAlign w:val="center"/>
                  <w:hideMark/>
                </w:tcPr>
                <w:p w14:paraId="1644FAF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Sydney</w:t>
                  </w:r>
                </w:p>
              </w:tc>
              <w:tc>
                <w:tcPr>
                  <w:tcW w:w="973" w:type="dxa"/>
                  <w:tcBorders>
                    <w:top w:val="nil"/>
                    <w:left w:val="nil"/>
                    <w:bottom w:val="nil"/>
                    <w:right w:val="nil"/>
                  </w:tcBorders>
                  <w:shd w:val="clear" w:color="auto" w:fill="auto"/>
                  <w:vAlign w:val="center"/>
                  <w:hideMark/>
                </w:tcPr>
                <w:p w14:paraId="6F5C963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Skype</w:t>
                  </w:r>
                </w:p>
              </w:tc>
              <w:tc>
                <w:tcPr>
                  <w:tcW w:w="778" w:type="dxa"/>
                  <w:tcBorders>
                    <w:top w:val="nil"/>
                    <w:left w:val="nil"/>
                    <w:bottom w:val="nil"/>
                    <w:right w:val="nil"/>
                  </w:tcBorders>
                  <w:shd w:val="clear" w:color="auto" w:fill="auto"/>
                  <w:vAlign w:val="center"/>
                  <w:hideMark/>
                </w:tcPr>
                <w:p w14:paraId="4DFCB16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07 min</w:t>
                  </w:r>
                </w:p>
              </w:tc>
              <w:tc>
                <w:tcPr>
                  <w:tcW w:w="1156" w:type="dxa"/>
                  <w:vMerge/>
                  <w:tcBorders>
                    <w:top w:val="nil"/>
                    <w:left w:val="nil"/>
                    <w:bottom w:val="single" w:sz="4" w:space="0" w:color="000000"/>
                    <w:right w:val="nil"/>
                  </w:tcBorders>
                  <w:vAlign w:val="center"/>
                  <w:hideMark/>
                </w:tcPr>
                <w:p w14:paraId="722F6176" w14:textId="77777777" w:rsidR="007B0E13" w:rsidRPr="00DD2FDD" w:rsidRDefault="007B0E13" w:rsidP="007B0E13">
                  <w:pPr>
                    <w:rPr>
                      <w:rFonts w:eastAsia="Times New Roman"/>
                      <w:color w:val="000000"/>
                      <w:sz w:val="18"/>
                      <w:szCs w:val="18"/>
                    </w:rPr>
                  </w:pPr>
                </w:p>
              </w:tc>
            </w:tr>
            <w:tr w:rsidR="007B0E13" w:rsidRPr="00DD2FDD" w14:paraId="23B5E965" w14:textId="77777777" w:rsidTr="007B0E13">
              <w:trPr>
                <w:trHeight w:val="480"/>
              </w:trPr>
              <w:tc>
                <w:tcPr>
                  <w:tcW w:w="821" w:type="dxa"/>
                  <w:vMerge/>
                  <w:tcBorders>
                    <w:top w:val="nil"/>
                    <w:left w:val="nil"/>
                    <w:bottom w:val="single" w:sz="4" w:space="0" w:color="000000"/>
                    <w:right w:val="nil"/>
                  </w:tcBorders>
                  <w:vAlign w:val="center"/>
                  <w:hideMark/>
                </w:tcPr>
                <w:p w14:paraId="00870854" w14:textId="77777777" w:rsidR="007B0E13" w:rsidRPr="00DD2FDD" w:rsidRDefault="007B0E13" w:rsidP="007B0E13">
                  <w:pPr>
                    <w:rPr>
                      <w:rFonts w:eastAsia="Times New Roman"/>
                      <w:color w:val="000000"/>
                      <w:sz w:val="18"/>
                      <w:szCs w:val="18"/>
                    </w:rPr>
                  </w:pPr>
                </w:p>
              </w:tc>
              <w:tc>
                <w:tcPr>
                  <w:tcW w:w="802" w:type="dxa"/>
                  <w:tcBorders>
                    <w:top w:val="nil"/>
                    <w:left w:val="nil"/>
                    <w:bottom w:val="nil"/>
                    <w:right w:val="nil"/>
                  </w:tcBorders>
                  <w:shd w:val="clear" w:color="auto" w:fill="auto"/>
                  <w:vAlign w:val="center"/>
                  <w:hideMark/>
                </w:tcPr>
                <w:p w14:paraId="5757208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5</w:t>
                  </w:r>
                </w:p>
              </w:tc>
              <w:tc>
                <w:tcPr>
                  <w:tcW w:w="1063" w:type="dxa"/>
                  <w:tcBorders>
                    <w:top w:val="nil"/>
                    <w:left w:val="nil"/>
                    <w:bottom w:val="nil"/>
                    <w:right w:val="nil"/>
                  </w:tcBorders>
                  <w:shd w:val="clear" w:color="auto" w:fill="auto"/>
                  <w:vAlign w:val="center"/>
                  <w:hideMark/>
                </w:tcPr>
                <w:p w14:paraId="4487ED1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Data integration</w:t>
                  </w:r>
                </w:p>
              </w:tc>
              <w:tc>
                <w:tcPr>
                  <w:tcW w:w="1006" w:type="dxa"/>
                  <w:tcBorders>
                    <w:top w:val="nil"/>
                    <w:left w:val="nil"/>
                    <w:bottom w:val="nil"/>
                    <w:right w:val="nil"/>
                  </w:tcBorders>
                  <w:shd w:val="clear" w:color="auto" w:fill="auto"/>
                  <w:vAlign w:val="center"/>
                  <w:hideMark/>
                </w:tcPr>
                <w:p w14:paraId="2D9EFE3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Non-Managerial</w:t>
                  </w:r>
                </w:p>
              </w:tc>
              <w:tc>
                <w:tcPr>
                  <w:tcW w:w="1030" w:type="dxa"/>
                  <w:tcBorders>
                    <w:top w:val="nil"/>
                    <w:left w:val="nil"/>
                    <w:bottom w:val="nil"/>
                    <w:right w:val="nil"/>
                  </w:tcBorders>
                  <w:shd w:val="clear" w:color="auto" w:fill="auto"/>
                  <w:vAlign w:val="center"/>
                  <w:hideMark/>
                </w:tcPr>
                <w:p w14:paraId="478C728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0.9</w:t>
                  </w:r>
                </w:p>
              </w:tc>
              <w:tc>
                <w:tcPr>
                  <w:tcW w:w="840" w:type="dxa"/>
                  <w:tcBorders>
                    <w:top w:val="nil"/>
                    <w:left w:val="nil"/>
                    <w:bottom w:val="nil"/>
                    <w:right w:val="nil"/>
                  </w:tcBorders>
                  <w:shd w:val="clear" w:color="auto" w:fill="auto"/>
                  <w:vAlign w:val="center"/>
                  <w:hideMark/>
                </w:tcPr>
                <w:p w14:paraId="7212955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Australian </w:t>
                  </w:r>
                </w:p>
              </w:tc>
              <w:tc>
                <w:tcPr>
                  <w:tcW w:w="591" w:type="dxa"/>
                  <w:tcBorders>
                    <w:top w:val="nil"/>
                    <w:left w:val="nil"/>
                    <w:bottom w:val="nil"/>
                    <w:right w:val="nil"/>
                  </w:tcBorders>
                  <w:shd w:val="clear" w:color="auto" w:fill="auto"/>
                  <w:vAlign w:val="center"/>
                  <w:hideMark/>
                </w:tcPr>
                <w:p w14:paraId="4DF8CEF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00" w:type="dxa"/>
                  <w:tcBorders>
                    <w:top w:val="nil"/>
                    <w:left w:val="nil"/>
                    <w:bottom w:val="nil"/>
                    <w:right w:val="nil"/>
                  </w:tcBorders>
                  <w:shd w:val="clear" w:color="auto" w:fill="auto"/>
                  <w:vAlign w:val="center"/>
                  <w:hideMark/>
                </w:tcPr>
                <w:p w14:paraId="5D291DA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Melbourne</w:t>
                  </w:r>
                </w:p>
              </w:tc>
              <w:tc>
                <w:tcPr>
                  <w:tcW w:w="973" w:type="dxa"/>
                  <w:tcBorders>
                    <w:top w:val="nil"/>
                    <w:left w:val="nil"/>
                    <w:bottom w:val="nil"/>
                    <w:right w:val="nil"/>
                  </w:tcBorders>
                  <w:shd w:val="clear" w:color="auto" w:fill="auto"/>
                  <w:vAlign w:val="center"/>
                  <w:hideMark/>
                </w:tcPr>
                <w:p w14:paraId="0D64029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Skype</w:t>
                  </w:r>
                </w:p>
              </w:tc>
              <w:tc>
                <w:tcPr>
                  <w:tcW w:w="778" w:type="dxa"/>
                  <w:tcBorders>
                    <w:top w:val="nil"/>
                    <w:left w:val="nil"/>
                    <w:bottom w:val="nil"/>
                    <w:right w:val="nil"/>
                  </w:tcBorders>
                  <w:shd w:val="clear" w:color="auto" w:fill="auto"/>
                  <w:vAlign w:val="center"/>
                  <w:hideMark/>
                </w:tcPr>
                <w:p w14:paraId="50C409A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33 min</w:t>
                  </w:r>
                </w:p>
              </w:tc>
              <w:tc>
                <w:tcPr>
                  <w:tcW w:w="1156" w:type="dxa"/>
                  <w:vMerge/>
                  <w:tcBorders>
                    <w:top w:val="nil"/>
                    <w:left w:val="nil"/>
                    <w:bottom w:val="single" w:sz="4" w:space="0" w:color="000000"/>
                    <w:right w:val="nil"/>
                  </w:tcBorders>
                  <w:vAlign w:val="center"/>
                  <w:hideMark/>
                </w:tcPr>
                <w:p w14:paraId="0BB46C93" w14:textId="77777777" w:rsidR="007B0E13" w:rsidRPr="00DD2FDD" w:rsidRDefault="007B0E13" w:rsidP="007B0E13">
                  <w:pPr>
                    <w:rPr>
                      <w:rFonts w:eastAsia="Times New Roman"/>
                      <w:color w:val="000000"/>
                      <w:sz w:val="18"/>
                      <w:szCs w:val="18"/>
                    </w:rPr>
                  </w:pPr>
                </w:p>
              </w:tc>
            </w:tr>
            <w:tr w:rsidR="007B0E13" w:rsidRPr="00DD2FDD" w14:paraId="2954CF7B" w14:textId="77777777" w:rsidTr="007B0E13">
              <w:trPr>
                <w:trHeight w:val="480"/>
              </w:trPr>
              <w:tc>
                <w:tcPr>
                  <w:tcW w:w="821" w:type="dxa"/>
                  <w:vMerge/>
                  <w:tcBorders>
                    <w:top w:val="nil"/>
                    <w:left w:val="nil"/>
                    <w:bottom w:val="single" w:sz="4" w:space="0" w:color="000000"/>
                    <w:right w:val="nil"/>
                  </w:tcBorders>
                  <w:vAlign w:val="center"/>
                  <w:hideMark/>
                </w:tcPr>
                <w:p w14:paraId="14C77EB1" w14:textId="77777777" w:rsidR="007B0E13" w:rsidRPr="00DD2FDD" w:rsidRDefault="007B0E13" w:rsidP="007B0E13">
                  <w:pPr>
                    <w:rPr>
                      <w:rFonts w:eastAsia="Times New Roman"/>
                      <w:color w:val="000000"/>
                      <w:sz w:val="18"/>
                      <w:szCs w:val="18"/>
                    </w:rPr>
                  </w:pPr>
                </w:p>
              </w:tc>
              <w:tc>
                <w:tcPr>
                  <w:tcW w:w="802" w:type="dxa"/>
                  <w:tcBorders>
                    <w:top w:val="nil"/>
                    <w:left w:val="nil"/>
                    <w:bottom w:val="nil"/>
                    <w:right w:val="nil"/>
                  </w:tcBorders>
                  <w:shd w:val="clear" w:color="auto" w:fill="auto"/>
                  <w:vAlign w:val="center"/>
                  <w:hideMark/>
                </w:tcPr>
                <w:p w14:paraId="44540C3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6</w:t>
                  </w:r>
                </w:p>
              </w:tc>
              <w:tc>
                <w:tcPr>
                  <w:tcW w:w="1063" w:type="dxa"/>
                  <w:tcBorders>
                    <w:top w:val="nil"/>
                    <w:left w:val="nil"/>
                    <w:bottom w:val="nil"/>
                    <w:right w:val="nil"/>
                  </w:tcBorders>
                  <w:shd w:val="clear" w:color="auto" w:fill="auto"/>
                  <w:vAlign w:val="center"/>
                  <w:hideMark/>
                </w:tcPr>
                <w:p w14:paraId="6765717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Business operation</w:t>
                  </w:r>
                </w:p>
              </w:tc>
              <w:tc>
                <w:tcPr>
                  <w:tcW w:w="1006" w:type="dxa"/>
                  <w:tcBorders>
                    <w:top w:val="nil"/>
                    <w:left w:val="nil"/>
                    <w:bottom w:val="nil"/>
                    <w:right w:val="nil"/>
                  </w:tcBorders>
                  <w:shd w:val="clear" w:color="auto" w:fill="auto"/>
                  <w:vAlign w:val="center"/>
                  <w:hideMark/>
                </w:tcPr>
                <w:p w14:paraId="39BFF4F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Middle </w:t>
                  </w:r>
                </w:p>
              </w:tc>
              <w:tc>
                <w:tcPr>
                  <w:tcW w:w="1030" w:type="dxa"/>
                  <w:tcBorders>
                    <w:top w:val="nil"/>
                    <w:left w:val="nil"/>
                    <w:bottom w:val="nil"/>
                    <w:right w:val="nil"/>
                  </w:tcBorders>
                  <w:shd w:val="clear" w:color="auto" w:fill="auto"/>
                  <w:vAlign w:val="center"/>
                  <w:hideMark/>
                </w:tcPr>
                <w:p w14:paraId="1425B42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w:t>
                  </w:r>
                </w:p>
              </w:tc>
              <w:tc>
                <w:tcPr>
                  <w:tcW w:w="840" w:type="dxa"/>
                  <w:tcBorders>
                    <w:top w:val="nil"/>
                    <w:left w:val="nil"/>
                    <w:bottom w:val="nil"/>
                    <w:right w:val="nil"/>
                  </w:tcBorders>
                  <w:shd w:val="clear" w:color="auto" w:fill="auto"/>
                  <w:vAlign w:val="center"/>
                  <w:hideMark/>
                </w:tcPr>
                <w:p w14:paraId="057CD86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Australian </w:t>
                  </w:r>
                </w:p>
              </w:tc>
              <w:tc>
                <w:tcPr>
                  <w:tcW w:w="591" w:type="dxa"/>
                  <w:tcBorders>
                    <w:top w:val="nil"/>
                    <w:left w:val="nil"/>
                    <w:bottom w:val="nil"/>
                    <w:right w:val="nil"/>
                  </w:tcBorders>
                  <w:shd w:val="clear" w:color="auto" w:fill="auto"/>
                  <w:vAlign w:val="center"/>
                  <w:hideMark/>
                </w:tcPr>
                <w:p w14:paraId="218746B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00" w:type="dxa"/>
                  <w:tcBorders>
                    <w:top w:val="nil"/>
                    <w:left w:val="nil"/>
                    <w:bottom w:val="nil"/>
                    <w:right w:val="nil"/>
                  </w:tcBorders>
                  <w:shd w:val="clear" w:color="auto" w:fill="auto"/>
                  <w:vAlign w:val="center"/>
                  <w:hideMark/>
                </w:tcPr>
                <w:p w14:paraId="5DB04C51"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Melbourne</w:t>
                  </w:r>
                </w:p>
              </w:tc>
              <w:tc>
                <w:tcPr>
                  <w:tcW w:w="973" w:type="dxa"/>
                  <w:tcBorders>
                    <w:top w:val="nil"/>
                    <w:left w:val="nil"/>
                    <w:bottom w:val="nil"/>
                    <w:right w:val="nil"/>
                  </w:tcBorders>
                  <w:shd w:val="clear" w:color="auto" w:fill="auto"/>
                  <w:vAlign w:val="center"/>
                  <w:hideMark/>
                </w:tcPr>
                <w:p w14:paraId="4F6CB2F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Conference call</w:t>
                  </w:r>
                </w:p>
              </w:tc>
              <w:tc>
                <w:tcPr>
                  <w:tcW w:w="778" w:type="dxa"/>
                  <w:tcBorders>
                    <w:top w:val="nil"/>
                    <w:left w:val="nil"/>
                    <w:bottom w:val="nil"/>
                    <w:right w:val="nil"/>
                  </w:tcBorders>
                  <w:shd w:val="clear" w:color="auto" w:fill="auto"/>
                  <w:vAlign w:val="center"/>
                  <w:hideMark/>
                </w:tcPr>
                <w:p w14:paraId="181A8B0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57 min</w:t>
                  </w:r>
                </w:p>
              </w:tc>
              <w:tc>
                <w:tcPr>
                  <w:tcW w:w="1156" w:type="dxa"/>
                  <w:vMerge/>
                  <w:tcBorders>
                    <w:top w:val="nil"/>
                    <w:left w:val="nil"/>
                    <w:bottom w:val="single" w:sz="4" w:space="0" w:color="000000"/>
                    <w:right w:val="nil"/>
                  </w:tcBorders>
                  <w:vAlign w:val="center"/>
                  <w:hideMark/>
                </w:tcPr>
                <w:p w14:paraId="4D53F7C3" w14:textId="77777777" w:rsidR="007B0E13" w:rsidRPr="00DD2FDD" w:rsidRDefault="007B0E13" w:rsidP="007B0E13">
                  <w:pPr>
                    <w:rPr>
                      <w:rFonts w:eastAsia="Times New Roman"/>
                      <w:color w:val="000000"/>
                      <w:sz w:val="18"/>
                      <w:szCs w:val="18"/>
                    </w:rPr>
                  </w:pPr>
                </w:p>
              </w:tc>
            </w:tr>
            <w:tr w:rsidR="007B0E13" w:rsidRPr="00DD2FDD" w14:paraId="71669040" w14:textId="77777777" w:rsidTr="007B0E13">
              <w:trPr>
                <w:trHeight w:val="480"/>
              </w:trPr>
              <w:tc>
                <w:tcPr>
                  <w:tcW w:w="821" w:type="dxa"/>
                  <w:vMerge/>
                  <w:tcBorders>
                    <w:top w:val="nil"/>
                    <w:left w:val="nil"/>
                    <w:bottom w:val="single" w:sz="4" w:space="0" w:color="000000"/>
                    <w:right w:val="nil"/>
                  </w:tcBorders>
                  <w:vAlign w:val="center"/>
                  <w:hideMark/>
                </w:tcPr>
                <w:p w14:paraId="35A85AC8" w14:textId="77777777" w:rsidR="007B0E13" w:rsidRPr="00DD2FDD" w:rsidRDefault="007B0E13" w:rsidP="007B0E13">
                  <w:pPr>
                    <w:rPr>
                      <w:rFonts w:eastAsia="Times New Roman"/>
                      <w:color w:val="000000"/>
                      <w:sz w:val="18"/>
                      <w:szCs w:val="18"/>
                    </w:rPr>
                  </w:pPr>
                </w:p>
              </w:tc>
              <w:tc>
                <w:tcPr>
                  <w:tcW w:w="802" w:type="dxa"/>
                  <w:tcBorders>
                    <w:top w:val="nil"/>
                    <w:left w:val="nil"/>
                    <w:bottom w:val="single" w:sz="4" w:space="0" w:color="000000"/>
                    <w:right w:val="nil"/>
                  </w:tcBorders>
                  <w:shd w:val="clear" w:color="auto" w:fill="auto"/>
                  <w:vAlign w:val="center"/>
                  <w:hideMark/>
                </w:tcPr>
                <w:p w14:paraId="16AF6DD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7</w:t>
                  </w:r>
                </w:p>
              </w:tc>
              <w:tc>
                <w:tcPr>
                  <w:tcW w:w="1063" w:type="dxa"/>
                  <w:tcBorders>
                    <w:top w:val="nil"/>
                    <w:left w:val="nil"/>
                    <w:bottom w:val="single" w:sz="4" w:space="0" w:color="000000"/>
                    <w:right w:val="nil"/>
                  </w:tcBorders>
                  <w:shd w:val="clear" w:color="auto" w:fill="auto"/>
                  <w:vAlign w:val="center"/>
                  <w:hideMark/>
                </w:tcPr>
                <w:p w14:paraId="6316B4D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Technology quality control</w:t>
                  </w:r>
                </w:p>
              </w:tc>
              <w:tc>
                <w:tcPr>
                  <w:tcW w:w="1006" w:type="dxa"/>
                  <w:tcBorders>
                    <w:top w:val="nil"/>
                    <w:left w:val="nil"/>
                    <w:bottom w:val="single" w:sz="4" w:space="0" w:color="000000"/>
                    <w:right w:val="nil"/>
                  </w:tcBorders>
                  <w:shd w:val="clear" w:color="auto" w:fill="auto"/>
                  <w:vAlign w:val="center"/>
                  <w:hideMark/>
                </w:tcPr>
                <w:p w14:paraId="79256C9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Top</w:t>
                  </w:r>
                </w:p>
              </w:tc>
              <w:tc>
                <w:tcPr>
                  <w:tcW w:w="1030" w:type="dxa"/>
                  <w:tcBorders>
                    <w:top w:val="nil"/>
                    <w:left w:val="nil"/>
                    <w:bottom w:val="single" w:sz="4" w:space="0" w:color="000000"/>
                    <w:right w:val="nil"/>
                  </w:tcBorders>
                  <w:shd w:val="clear" w:color="auto" w:fill="auto"/>
                  <w:vAlign w:val="center"/>
                  <w:hideMark/>
                </w:tcPr>
                <w:p w14:paraId="2BC46CD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w:t>
                  </w:r>
                </w:p>
              </w:tc>
              <w:tc>
                <w:tcPr>
                  <w:tcW w:w="840" w:type="dxa"/>
                  <w:tcBorders>
                    <w:top w:val="nil"/>
                    <w:left w:val="nil"/>
                    <w:bottom w:val="single" w:sz="4" w:space="0" w:color="000000"/>
                    <w:right w:val="nil"/>
                  </w:tcBorders>
                  <w:shd w:val="clear" w:color="auto" w:fill="auto"/>
                  <w:vAlign w:val="center"/>
                  <w:hideMark/>
                </w:tcPr>
                <w:p w14:paraId="2990821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Australian </w:t>
                  </w:r>
                </w:p>
              </w:tc>
              <w:tc>
                <w:tcPr>
                  <w:tcW w:w="591" w:type="dxa"/>
                  <w:tcBorders>
                    <w:top w:val="nil"/>
                    <w:left w:val="nil"/>
                    <w:bottom w:val="single" w:sz="4" w:space="0" w:color="000000"/>
                    <w:right w:val="nil"/>
                  </w:tcBorders>
                  <w:shd w:val="clear" w:color="auto" w:fill="auto"/>
                  <w:vAlign w:val="center"/>
                  <w:hideMark/>
                </w:tcPr>
                <w:p w14:paraId="27DBB49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00" w:type="dxa"/>
                  <w:tcBorders>
                    <w:top w:val="nil"/>
                    <w:left w:val="nil"/>
                    <w:bottom w:val="single" w:sz="4" w:space="0" w:color="000000"/>
                    <w:right w:val="nil"/>
                  </w:tcBorders>
                  <w:shd w:val="clear" w:color="auto" w:fill="auto"/>
                  <w:vAlign w:val="center"/>
                  <w:hideMark/>
                </w:tcPr>
                <w:p w14:paraId="32AB4DC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Melbourne</w:t>
                  </w:r>
                </w:p>
              </w:tc>
              <w:tc>
                <w:tcPr>
                  <w:tcW w:w="973" w:type="dxa"/>
                  <w:tcBorders>
                    <w:top w:val="nil"/>
                    <w:left w:val="nil"/>
                    <w:bottom w:val="single" w:sz="4" w:space="0" w:color="000000"/>
                    <w:right w:val="nil"/>
                  </w:tcBorders>
                  <w:shd w:val="clear" w:color="auto" w:fill="auto"/>
                  <w:vAlign w:val="center"/>
                  <w:hideMark/>
                </w:tcPr>
                <w:p w14:paraId="70D3DE7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Conference call</w:t>
                  </w:r>
                </w:p>
              </w:tc>
              <w:tc>
                <w:tcPr>
                  <w:tcW w:w="778" w:type="dxa"/>
                  <w:tcBorders>
                    <w:top w:val="nil"/>
                    <w:left w:val="nil"/>
                    <w:bottom w:val="single" w:sz="4" w:space="0" w:color="000000"/>
                    <w:right w:val="nil"/>
                  </w:tcBorders>
                  <w:shd w:val="clear" w:color="auto" w:fill="auto"/>
                  <w:vAlign w:val="center"/>
                  <w:hideMark/>
                </w:tcPr>
                <w:p w14:paraId="0B09D81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49 min</w:t>
                  </w:r>
                </w:p>
              </w:tc>
              <w:tc>
                <w:tcPr>
                  <w:tcW w:w="1156" w:type="dxa"/>
                  <w:vMerge/>
                  <w:tcBorders>
                    <w:top w:val="nil"/>
                    <w:left w:val="nil"/>
                    <w:bottom w:val="single" w:sz="4" w:space="0" w:color="000000"/>
                    <w:right w:val="nil"/>
                  </w:tcBorders>
                  <w:vAlign w:val="center"/>
                  <w:hideMark/>
                </w:tcPr>
                <w:p w14:paraId="13B3BD01" w14:textId="77777777" w:rsidR="007B0E13" w:rsidRPr="00DD2FDD" w:rsidRDefault="007B0E13" w:rsidP="007B0E13">
                  <w:pPr>
                    <w:rPr>
                      <w:rFonts w:eastAsia="Times New Roman"/>
                      <w:color w:val="000000"/>
                      <w:sz w:val="18"/>
                      <w:szCs w:val="18"/>
                    </w:rPr>
                  </w:pPr>
                </w:p>
              </w:tc>
            </w:tr>
            <w:tr w:rsidR="007B0E13" w:rsidRPr="00DD2FDD" w14:paraId="165AD389" w14:textId="77777777" w:rsidTr="007B0E13">
              <w:trPr>
                <w:trHeight w:val="291"/>
              </w:trPr>
              <w:tc>
                <w:tcPr>
                  <w:tcW w:w="821" w:type="dxa"/>
                  <w:vMerge w:val="restart"/>
                  <w:tcBorders>
                    <w:top w:val="nil"/>
                    <w:left w:val="nil"/>
                    <w:bottom w:val="single" w:sz="4" w:space="0" w:color="000000"/>
                    <w:right w:val="nil"/>
                  </w:tcBorders>
                  <w:shd w:val="clear" w:color="auto" w:fill="auto"/>
                  <w:vAlign w:val="center"/>
                  <w:hideMark/>
                </w:tcPr>
                <w:p w14:paraId="06B8CCA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Informants based in U.S.</w:t>
                  </w:r>
                </w:p>
              </w:tc>
              <w:tc>
                <w:tcPr>
                  <w:tcW w:w="802" w:type="dxa"/>
                  <w:tcBorders>
                    <w:top w:val="nil"/>
                    <w:left w:val="nil"/>
                    <w:bottom w:val="nil"/>
                    <w:right w:val="nil"/>
                  </w:tcBorders>
                  <w:shd w:val="clear" w:color="auto" w:fill="auto"/>
                  <w:vAlign w:val="center"/>
                  <w:hideMark/>
                </w:tcPr>
                <w:p w14:paraId="7A8F0D2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8</w:t>
                  </w:r>
                </w:p>
              </w:tc>
              <w:tc>
                <w:tcPr>
                  <w:tcW w:w="1063" w:type="dxa"/>
                  <w:tcBorders>
                    <w:top w:val="nil"/>
                    <w:left w:val="nil"/>
                    <w:bottom w:val="nil"/>
                    <w:right w:val="nil"/>
                  </w:tcBorders>
                  <w:shd w:val="clear" w:color="auto" w:fill="auto"/>
                  <w:vAlign w:val="center"/>
                  <w:hideMark/>
                </w:tcPr>
                <w:p w14:paraId="5CF9B5F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Data testing </w:t>
                  </w:r>
                </w:p>
              </w:tc>
              <w:tc>
                <w:tcPr>
                  <w:tcW w:w="1006" w:type="dxa"/>
                  <w:tcBorders>
                    <w:top w:val="nil"/>
                    <w:left w:val="nil"/>
                    <w:bottom w:val="nil"/>
                    <w:right w:val="nil"/>
                  </w:tcBorders>
                  <w:shd w:val="clear" w:color="auto" w:fill="auto"/>
                  <w:vAlign w:val="center"/>
                  <w:hideMark/>
                </w:tcPr>
                <w:p w14:paraId="72C6A22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Non-Managerial</w:t>
                  </w:r>
                </w:p>
              </w:tc>
              <w:tc>
                <w:tcPr>
                  <w:tcW w:w="1030" w:type="dxa"/>
                  <w:tcBorders>
                    <w:top w:val="nil"/>
                    <w:left w:val="nil"/>
                    <w:bottom w:val="nil"/>
                    <w:right w:val="nil"/>
                  </w:tcBorders>
                  <w:shd w:val="clear" w:color="auto" w:fill="auto"/>
                  <w:vAlign w:val="center"/>
                  <w:hideMark/>
                </w:tcPr>
                <w:p w14:paraId="49481281"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w:t>
                  </w:r>
                </w:p>
              </w:tc>
              <w:tc>
                <w:tcPr>
                  <w:tcW w:w="840" w:type="dxa"/>
                  <w:tcBorders>
                    <w:top w:val="nil"/>
                    <w:left w:val="nil"/>
                    <w:bottom w:val="nil"/>
                    <w:right w:val="nil"/>
                  </w:tcBorders>
                  <w:shd w:val="clear" w:color="auto" w:fill="auto"/>
                  <w:vAlign w:val="center"/>
                  <w:hideMark/>
                </w:tcPr>
                <w:p w14:paraId="6CFAB26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American</w:t>
                  </w:r>
                </w:p>
              </w:tc>
              <w:tc>
                <w:tcPr>
                  <w:tcW w:w="591" w:type="dxa"/>
                  <w:tcBorders>
                    <w:top w:val="nil"/>
                    <w:left w:val="nil"/>
                    <w:bottom w:val="nil"/>
                    <w:right w:val="nil"/>
                  </w:tcBorders>
                  <w:shd w:val="clear" w:color="auto" w:fill="auto"/>
                  <w:vAlign w:val="center"/>
                  <w:hideMark/>
                </w:tcPr>
                <w:p w14:paraId="689B2DE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00" w:type="dxa"/>
                  <w:tcBorders>
                    <w:top w:val="nil"/>
                    <w:left w:val="nil"/>
                    <w:bottom w:val="nil"/>
                    <w:right w:val="nil"/>
                  </w:tcBorders>
                  <w:shd w:val="clear" w:color="auto" w:fill="auto"/>
                  <w:vAlign w:val="center"/>
                  <w:hideMark/>
                </w:tcPr>
                <w:p w14:paraId="243DB78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Redmond</w:t>
                  </w:r>
                </w:p>
              </w:tc>
              <w:tc>
                <w:tcPr>
                  <w:tcW w:w="973" w:type="dxa"/>
                  <w:tcBorders>
                    <w:top w:val="nil"/>
                    <w:left w:val="nil"/>
                    <w:bottom w:val="nil"/>
                    <w:right w:val="nil"/>
                  </w:tcBorders>
                  <w:shd w:val="clear" w:color="auto" w:fill="auto"/>
                  <w:vAlign w:val="center"/>
                  <w:hideMark/>
                </w:tcPr>
                <w:p w14:paraId="6EB6E5D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Conference call</w:t>
                  </w:r>
                </w:p>
              </w:tc>
              <w:tc>
                <w:tcPr>
                  <w:tcW w:w="778" w:type="dxa"/>
                  <w:tcBorders>
                    <w:top w:val="nil"/>
                    <w:left w:val="nil"/>
                    <w:bottom w:val="nil"/>
                    <w:right w:val="nil"/>
                  </w:tcBorders>
                  <w:shd w:val="clear" w:color="auto" w:fill="auto"/>
                  <w:vAlign w:val="center"/>
                  <w:hideMark/>
                </w:tcPr>
                <w:p w14:paraId="799BAE6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36 min</w:t>
                  </w:r>
                </w:p>
              </w:tc>
              <w:tc>
                <w:tcPr>
                  <w:tcW w:w="1156" w:type="dxa"/>
                  <w:vMerge w:val="restart"/>
                  <w:tcBorders>
                    <w:top w:val="nil"/>
                    <w:left w:val="nil"/>
                    <w:bottom w:val="single" w:sz="4" w:space="0" w:color="000000"/>
                    <w:right w:val="nil"/>
                  </w:tcBorders>
                  <w:shd w:val="clear" w:color="auto" w:fill="auto"/>
                  <w:hideMark/>
                </w:tcPr>
                <w:p w14:paraId="02478768" w14:textId="77777777" w:rsidR="003B628F" w:rsidRPr="00DD2FDD" w:rsidRDefault="007B0E13" w:rsidP="007B0E13">
                  <w:pPr>
                    <w:jc w:val="center"/>
                    <w:rPr>
                      <w:rFonts w:eastAsia="Times New Roman"/>
                      <w:color w:val="000000"/>
                      <w:sz w:val="18"/>
                      <w:szCs w:val="18"/>
                    </w:rPr>
                  </w:pPr>
                  <w:r w:rsidRPr="00DD2FDD">
                    <w:rPr>
                      <w:rFonts w:eastAsia="Times New Roman"/>
                      <w:color w:val="000000"/>
                      <w:sz w:val="18"/>
                      <w:szCs w:val="18"/>
                    </w:rPr>
                    <w:t>15/09/2014</w:t>
                  </w:r>
                </w:p>
                <w:p w14:paraId="78E79B12" w14:textId="77777777" w:rsidR="003B628F"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 - </w:t>
                  </w:r>
                </w:p>
                <w:p w14:paraId="647FCFFC" w14:textId="0D225370"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05/01/2015</w:t>
                  </w:r>
                </w:p>
              </w:tc>
            </w:tr>
            <w:tr w:rsidR="007B0E13" w:rsidRPr="00DD2FDD" w14:paraId="6D78F7A1" w14:textId="77777777" w:rsidTr="007B0E13">
              <w:trPr>
                <w:trHeight w:val="480"/>
              </w:trPr>
              <w:tc>
                <w:tcPr>
                  <w:tcW w:w="821" w:type="dxa"/>
                  <w:vMerge/>
                  <w:tcBorders>
                    <w:top w:val="nil"/>
                    <w:left w:val="nil"/>
                    <w:bottom w:val="single" w:sz="4" w:space="0" w:color="000000"/>
                    <w:right w:val="nil"/>
                  </w:tcBorders>
                  <w:vAlign w:val="center"/>
                  <w:hideMark/>
                </w:tcPr>
                <w:p w14:paraId="3571F235" w14:textId="77777777" w:rsidR="007B0E13" w:rsidRPr="00DD2FDD" w:rsidRDefault="007B0E13" w:rsidP="007B0E13">
                  <w:pPr>
                    <w:rPr>
                      <w:rFonts w:eastAsia="Times New Roman"/>
                      <w:color w:val="000000"/>
                      <w:sz w:val="18"/>
                      <w:szCs w:val="18"/>
                    </w:rPr>
                  </w:pPr>
                </w:p>
              </w:tc>
              <w:tc>
                <w:tcPr>
                  <w:tcW w:w="802" w:type="dxa"/>
                  <w:tcBorders>
                    <w:top w:val="nil"/>
                    <w:left w:val="nil"/>
                    <w:bottom w:val="nil"/>
                    <w:right w:val="nil"/>
                  </w:tcBorders>
                  <w:shd w:val="clear" w:color="auto" w:fill="auto"/>
                  <w:vAlign w:val="center"/>
                  <w:hideMark/>
                </w:tcPr>
                <w:p w14:paraId="6F65A10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9</w:t>
                  </w:r>
                </w:p>
              </w:tc>
              <w:tc>
                <w:tcPr>
                  <w:tcW w:w="1063" w:type="dxa"/>
                  <w:tcBorders>
                    <w:top w:val="nil"/>
                    <w:left w:val="nil"/>
                    <w:bottom w:val="nil"/>
                    <w:right w:val="nil"/>
                  </w:tcBorders>
                  <w:shd w:val="clear" w:color="auto" w:fill="auto"/>
                  <w:vAlign w:val="center"/>
                  <w:hideMark/>
                </w:tcPr>
                <w:p w14:paraId="28DECE0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Technical support </w:t>
                  </w:r>
                </w:p>
              </w:tc>
              <w:tc>
                <w:tcPr>
                  <w:tcW w:w="1006" w:type="dxa"/>
                  <w:tcBorders>
                    <w:top w:val="nil"/>
                    <w:left w:val="nil"/>
                    <w:bottom w:val="nil"/>
                    <w:right w:val="nil"/>
                  </w:tcBorders>
                  <w:shd w:val="clear" w:color="auto" w:fill="auto"/>
                  <w:vAlign w:val="center"/>
                  <w:hideMark/>
                </w:tcPr>
                <w:p w14:paraId="06939A2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Non-Managerial</w:t>
                  </w:r>
                </w:p>
              </w:tc>
              <w:tc>
                <w:tcPr>
                  <w:tcW w:w="1030" w:type="dxa"/>
                  <w:tcBorders>
                    <w:top w:val="nil"/>
                    <w:left w:val="nil"/>
                    <w:bottom w:val="nil"/>
                    <w:right w:val="nil"/>
                  </w:tcBorders>
                  <w:shd w:val="clear" w:color="auto" w:fill="auto"/>
                  <w:vAlign w:val="center"/>
                  <w:hideMark/>
                </w:tcPr>
                <w:p w14:paraId="678E4E7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w:t>
                  </w:r>
                </w:p>
              </w:tc>
              <w:tc>
                <w:tcPr>
                  <w:tcW w:w="840" w:type="dxa"/>
                  <w:tcBorders>
                    <w:top w:val="nil"/>
                    <w:left w:val="nil"/>
                    <w:bottom w:val="nil"/>
                    <w:right w:val="nil"/>
                  </w:tcBorders>
                  <w:shd w:val="clear" w:color="auto" w:fill="auto"/>
                  <w:vAlign w:val="center"/>
                  <w:hideMark/>
                </w:tcPr>
                <w:p w14:paraId="59652C2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American</w:t>
                  </w:r>
                </w:p>
              </w:tc>
              <w:tc>
                <w:tcPr>
                  <w:tcW w:w="591" w:type="dxa"/>
                  <w:tcBorders>
                    <w:top w:val="nil"/>
                    <w:left w:val="nil"/>
                    <w:bottom w:val="nil"/>
                    <w:right w:val="nil"/>
                  </w:tcBorders>
                  <w:shd w:val="clear" w:color="auto" w:fill="auto"/>
                  <w:vAlign w:val="center"/>
                  <w:hideMark/>
                </w:tcPr>
                <w:p w14:paraId="195CD1B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00" w:type="dxa"/>
                  <w:tcBorders>
                    <w:top w:val="nil"/>
                    <w:left w:val="nil"/>
                    <w:bottom w:val="nil"/>
                    <w:right w:val="nil"/>
                  </w:tcBorders>
                  <w:shd w:val="clear" w:color="auto" w:fill="auto"/>
                  <w:vAlign w:val="center"/>
                  <w:hideMark/>
                </w:tcPr>
                <w:p w14:paraId="18E5BCE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Redmond</w:t>
                  </w:r>
                </w:p>
              </w:tc>
              <w:tc>
                <w:tcPr>
                  <w:tcW w:w="973" w:type="dxa"/>
                  <w:tcBorders>
                    <w:top w:val="nil"/>
                    <w:left w:val="nil"/>
                    <w:bottom w:val="nil"/>
                    <w:right w:val="nil"/>
                  </w:tcBorders>
                  <w:shd w:val="clear" w:color="auto" w:fill="auto"/>
                  <w:vAlign w:val="center"/>
                  <w:hideMark/>
                </w:tcPr>
                <w:p w14:paraId="408DEEC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Conference call</w:t>
                  </w:r>
                </w:p>
              </w:tc>
              <w:tc>
                <w:tcPr>
                  <w:tcW w:w="778" w:type="dxa"/>
                  <w:tcBorders>
                    <w:top w:val="nil"/>
                    <w:left w:val="nil"/>
                    <w:bottom w:val="nil"/>
                    <w:right w:val="nil"/>
                  </w:tcBorders>
                  <w:shd w:val="clear" w:color="auto" w:fill="auto"/>
                  <w:vAlign w:val="center"/>
                  <w:hideMark/>
                </w:tcPr>
                <w:p w14:paraId="200ED70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44 min</w:t>
                  </w:r>
                </w:p>
              </w:tc>
              <w:tc>
                <w:tcPr>
                  <w:tcW w:w="1156" w:type="dxa"/>
                  <w:vMerge/>
                  <w:tcBorders>
                    <w:top w:val="nil"/>
                    <w:left w:val="nil"/>
                    <w:bottom w:val="single" w:sz="4" w:space="0" w:color="000000"/>
                    <w:right w:val="nil"/>
                  </w:tcBorders>
                  <w:vAlign w:val="center"/>
                  <w:hideMark/>
                </w:tcPr>
                <w:p w14:paraId="745B4BD4" w14:textId="77777777" w:rsidR="007B0E13" w:rsidRPr="00DD2FDD" w:rsidRDefault="007B0E13" w:rsidP="007B0E13">
                  <w:pPr>
                    <w:rPr>
                      <w:rFonts w:eastAsia="Times New Roman"/>
                      <w:color w:val="000000"/>
                      <w:sz w:val="18"/>
                      <w:szCs w:val="18"/>
                    </w:rPr>
                  </w:pPr>
                </w:p>
              </w:tc>
            </w:tr>
            <w:tr w:rsidR="007B0E13" w:rsidRPr="00DD2FDD" w14:paraId="5A9A2F39" w14:textId="77777777" w:rsidTr="007B0E13">
              <w:trPr>
                <w:trHeight w:val="480"/>
              </w:trPr>
              <w:tc>
                <w:tcPr>
                  <w:tcW w:w="821" w:type="dxa"/>
                  <w:vMerge/>
                  <w:tcBorders>
                    <w:top w:val="nil"/>
                    <w:left w:val="nil"/>
                    <w:bottom w:val="single" w:sz="4" w:space="0" w:color="000000"/>
                    <w:right w:val="nil"/>
                  </w:tcBorders>
                  <w:vAlign w:val="center"/>
                  <w:hideMark/>
                </w:tcPr>
                <w:p w14:paraId="54C0BFD1" w14:textId="77777777" w:rsidR="007B0E13" w:rsidRPr="00DD2FDD" w:rsidRDefault="007B0E13" w:rsidP="007B0E13">
                  <w:pPr>
                    <w:rPr>
                      <w:rFonts w:eastAsia="Times New Roman"/>
                      <w:color w:val="000000"/>
                      <w:sz w:val="18"/>
                      <w:szCs w:val="18"/>
                    </w:rPr>
                  </w:pPr>
                </w:p>
              </w:tc>
              <w:tc>
                <w:tcPr>
                  <w:tcW w:w="802" w:type="dxa"/>
                  <w:tcBorders>
                    <w:top w:val="nil"/>
                    <w:left w:val="nil"/>
                    <w:bottom w:val="nil"/>
                    <w:right w:val="nil"/>
                  </w:tcBorders>
                  <w:shd w:val="clear" w:color="auto" w:fill="auto"/>
                  <w:vAlign w:val="center"/>
                  <w:hideMark/>
                </w:tcPr>
                <w:p w14:paraId="018B972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10</w:t>
                  </w:r>
                </w:p>
              </w:tc>
              <w:tc>
                <w:tcPr>
                  <w:tcW w:w="1063" w:type="dxa"/>
                  <w:tcBorders>
                    <w:top w:val="nil"/>
                    <w:left w:val="nil"/>
                    <w:bottom w:val="nil"/>
                    <w:right w:val="nil"/>
                  </w:tcBorders>
                  <w:shd w:val="clear" w:color="auto" w:fill="auto"/>
                  <w:vAlign w:val="center"/>
                  <w:hideMark/>
                </w:tcPr>
                <w:p w14:paraId="6332B86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User experience</w:t>
                  </w:r>
                </w:p>
              </w:tc>
              <w:tc>
                <w:tcPr>
                  <w:tcW w:w="1006" w:type="dxa"/>
                  <w:tcBorders>
                    <w:top w:val="nil"/>
                    <w:left w:val="nil"/>
                    <w:bottom w:val="nil"/>
                    <w:right w:val="nil"/>
                  </w:tcBorders>
                  <w:shd w:val="clear" w:color="auto" w:fill="auto"/>
                  <w:vAlign w:val="center"/>
                  <w:hideMark/>
                </w:tcPr>
                <w:p w14:paraId="2BD8AC8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Middle </w:t>
                  </w:r>
                </w:p>
              </w:tc>
              <w:tc>
                <w:tcPr>
                  <w:tcW w:w="1030" w:type="dxa"/>
                  <w:tcBorders>
                    <w:top w:val="nil"/>
                    <w:left w:val="nil"/>
                    <w:bottom w:val="nil"/>
                    <w:right w:val="nil"/>
                  </w:tcBorders>
                  <w:shd w:val="clear" w:color="auto" w:fill="auto"/>
                  <w:vAlign w:val="center"/>
                  <w:hideMark/>
                </w:tcPr>
                <w:p w14:paraId="325F479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4.5</w:t>
                  </w:r>
                </w:p>
              </w:tc>
              <w:tc>
                <w:tcPr>
                  <w:tcW w:w="840" w:type="dxa"/>
                  <w:tcBorders>
                    <w:top w:val="nil"/>
                    <w:left w:val="nil"/>
                    <w:bottom w:val="nil"/>
                    <w:right w:val="nil"/>
                  </w:tcBorders>
                  <w:shd w:val="clear" w:color="auto" w:fill="auto"/>
                  <w:vAlign w:val="center"/>
                  <w:hideMark/>
                </w:tcPr>
                <w:p w14:paraId="0C4ABE4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American</w:t>
                  </w:r>
                </w:p>
              </w:tc>
              <w:tc>
                <w:tcPr>
                  <w:tcW w:w="591" w:type="dxa"/>
                  <w:tcBorders>
                    <w:top w:val="nil"/>
                    <w:left w:val="nil"/>
                    <w:bottom w:val="nil"/>
                    <w:right w:val="nil"/>
                  </w:tcBorders>
                  <w:shd w:val="clear" w:color="auto" w:fill="auto"/>
                  <w:vAlign w:val="center"/>
                  <w:hideMark/>
                </w:tcPr>
                <w:p w14:paraId="2A719F41"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Female</w:t>
                  </w:r>
                </w:p>
              </w:tc>
              <w:tc>
                <w:tcPr>
                  <w:tcW w:w="1000" w:type="dxa"/>
                  <w:tcBorders>
                    <w:top w:val="nil"/>
                    <w:left w:val="nil"/>
                    <w:bottom w:val="nil"/>
                    <w:right w:val="nil"/>
                  </w:tcBorders>
                  <w:shd w:val="clear" w:color="auto" w:fill="auto"/>
                  <w:vAlign w:val="center"/>
                  <w:hideMark/>
                </w:tcPr>
                <w:p w14:paraId="63F739B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Redmond</w:t>
                  </w:r>
                </w:p>
              </w:tc>
              <w:tc>
                <w:tcPr>
                  <w:tcW w:w="973" w:type="dxa"/>
                  <w:tcBorders>
                    <w:top w:val="nil"/>
                    <w:left w:val="nil"/>
                    <w:bottom w:val="nil"/>
                    <w:right w:val="nil"/>
                  </w:tcBorders>
                  <w:shd w:val="clear" w:color="auto" w:fill="auto"/>
                  <w:vAlign w:val="center"/>
                  <w:hideMark/>
                </w:tcPr>
                <w:p w14:paraId="1E6DBE5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778" w:type="dxa"/>
                  <w:tcBorders>
                    <w:top w:val="nil"/>
                    <w:left w:val="nil"/>
                    <w:bottom w:val="nil"/>
                    <w:right w:val="nil"/>
                  </w:tcBorders>
                  <w:shd w:val="clear" w:color="auto" w:fill="auto"/>
                  <w:vAlign w:val="center"/>
                  <w:hideMark/>
                </w:tcPr>
                <w:p w14:paraId="732B73B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42 min</w:t>
                  </w:r>
                </w:p>
              </w:tc>
              <w:tc>
                <w:tcPr>
                  <w:tcW w:w="1156" w:type="dxa"/>
                  <w:vMerge/>
                  <w:tcBorders>
                    <w:top w:val="nil"/>
                    <w:left w:val="nil"/>
                    <w:bottom w:val="single" w:sz="4" w:space="0" w:color="000000"/>
                    <w:right w:val="nil"/>
                  </w:tcBorders>
                  <w:vAlign w:val="center"/>
                  <w:hideMark/>
                </w:tcPr>
                <w:p w14:paraId="6503B741" w14:textId="77777777" w:rsidR="007B0E13" w:rsidRPr="00DD2FDD" w:rsidRDefault="007B0E13" w:rsidP="007B0E13">
                  <w:pPr>
                    <w:rPr>
                      <w:rFonts w:eastAsia="Times New Roman"/>
                      <w:color w:val="000000"/>
                      <w:sz w:val="18"/>
                      <w:szCs w:val="18"/>
                    </w:rPr>
                  </w:pPr>
                </w:p>
              </w:tc>
            </w:tr>
            <w:tr w:rsidR="007B0E13" w:rsidRPr="00DD2FDD" w14:paraId="29779C0D" w14:textId="77777777" w:rsidTr="007B0E13">
              <w:trPr>
                <w:trHeight w:val="480"/>
              </w:trPr>
              <w:tc>
                <w:tcPr>
                  <w:tcW w:w="821" w:type="dxa"/>
                  <w:vMerge/>
                  <w:tcBorders>
                    <w:top w:val="nil"/>
                    <w:left w:val="nil"/>
                    <w:bottom w:val="single" w:sz="4" w:space="0" w:color="000000"/>
                    <w:right w:val="nil"/>
                  </w:tcBorders>
                  <w:vAlign w:val="center"/>
                  <w:hideMark/>
                </w:tcPr>
                <w:p w14:paraId="68128C26" w14:textId="77777777" w:rsidR="007B0E13" w:rsidRPr="00DD2FDD" w:rsidRDefault="007B0E13" w:rsidP="007B0E13">
                  <w:pPr>
                    <w:rPr>
                      <w:rFonts w:eastAsia="Times New Roman"/>
                      <w:color w:val="000000"/>
                      <w:sz w:val="18"/>
                      <w:szCs w:val="18"/>
                    </w:rPr>
                  </w:pPr>
                </w:p>
              </w:tc>
              <w:tc>
                <w:tcPr>
                  <w:tcW w:w="802" w:type="dxa"/>
                  <w:tcBorders>
                    <w:top w:val="nil"/>
                    <w:left w:val="nil"/>
                    <w:bottom w:val="nil"/>
                    <w:right w:val="nil"/>
                  </w:tcBorders>
                  <w:shd w:val="clear" w:color="auto" w:fill="auto"/>
                  <w:vAlign w:val="center"/>
                  <w:hideMark/>
                </w:tcPr>
                <w:p w14:paraId="2A9783F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11</w:t>
                  </w:r>
                </w:p>
              </w:tc>
              <w:tc>
                <w:tcPr>
                  <w:tcW w:w="1063" w:type="dxa"/>
                  <w:tcBorders>
                    <w:top w:val="nil"/>
                    <w:left w:val="nil"/>
                    <w:bottom w:val="nil"/>
                    <w:right w:val="nil"/>
                  </w:tcBorders>
                  <w:shd w:val="clear" w:color="auto" w:fill="auto"/>
                  <w:vAlign w:val="center"/>
                  <w:hideMark/>
                </w:tcPr>
                <w:p w14:paraId="11AE85B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Sales</w:t>
                  </w:r>
                </w:p>
              </w:tc>
              <w:tc>
                <w:tcPr>
                  <w:tcW w:w="1006" w:type="dxa"/>
                  <w:tcBorders>
                    <w:top w:val="nil"/>
                    <w:left w:val="nil"/>
                    <w:bottom w:val="nil"/>
                    <w:right w:val="nil"/>
                  </w:tcBorders>
                  <w:shd w:val="clear" w:color="auto" w:fill="auto"/>
                  <w:vAlign w:val="center"/>
                  <w:hideMark/>
                </w:tcPr>
                <w:p w14:paraId="6F4D191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Top</w:t>
                  </w:r>
                </w:p>
              </w:tc>
              <w:tc>
                <w:tcPr>
                  <w:tcW w:w="1030" w:type="dxa"/>
                  <w:tcBorders>
                    <w:top w:val="nil"/>
                    <w:left w:val="nil"/>
                    <w:bottom w:val="nil"/>
                    <w:right w:val="nil"/>
                  </w:tcBorders>
                  <w:shd w:val="clear" w:color="auto" w:fill="auto"/>
                  <w:vAlign w:val="center"/>
                  <w:hideMark/>
                </w:tcPr>
                <w:p w14:paraId="7BC8967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w:t>
                  </w:r>
                </w:p>
              </w:tc>
              <w:tc>
                <w:tcPr>
                  <w:tcW w:w="840" w:type="dxa"/>
                  <w:tcBorders>
                    <w:top w:val="nil"/>
                    <w:left w:val="nil"/>
                    <w:bottom w:val="nil"/>
                    <w:right w:val="nil"/>
                  </w:tcBorders>
                  <w:shd w:val="clear" w:color="auto" w:fill="auto"/>
                  <w:vAlign w:val="center"/>
                  <w:hideMark/>
                </w:tcPr>
                <w:p w14:paraId="5941510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American</w:t>
                  </w:r>
                </w:p>
              </w:tc>
              <w:tc>
                <w:tcPr>
                  <w:tcW w:w="591" w:type="dxa"/>
                  <w:tcBorders>
                    <w:top w:val="nil"/>
                    <w:left w:val="nil"/>
                    <w:bottom w:val="nil"/>
                    <w:right w:val="nil"/>
                  </w:tcBorders>
                  <w:shd w:val="clear" w:color="auto" w:fill="auto"/>
                  <w:vAlign w:val="center"/>
                  <w:hideMark/>
                </w:tcPr>
                <w:p w14:paraId="39CE9F3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00" w:type="dxa"/>
                  <w:tcBorders>
                    <w:top w:val="nil"/>
                    <w:left w:val="nil"/>
                    <w:bottom w:val="nil"/>
                    <w:right w:val="nil"/>
                  </w:tcBorders>
                  <w:shd w:val="clear" w:color="auto" w:fill="auto"/>
                  <w:vAlign w:val="center"/>
                  <w:hideMark/>
                </w:tcPr>
                <w:p w14:paraId="46BEA56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Redmond</w:t>
                  </w:r>
                </w:p>
              </w:tc>
              <w:tc>
                <w:tcPr>
                  <w:tcW w:w="973" w:type="dxa"/>
                  <w:tcBorders>
                    <w:top w:val="nil"/>
                    <w:left w:val="nil"/>
                    <w:bottom w:val="nil"/>
                    <w:right w:val="nil"/>
                  </w:tcBorders>
                  <w:shd w:val="clear" w:color="auto" w:fill="auto"/>
                  <w:vAlign w:val="center"/>
                  <w:hideMark/>
                </w:tcPr>
                <w:p w14:paraId="1ADBF82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Conference call</w:t>
                  </w:r>
                </w:p>
              </w:tc>
              <w:tc>
                <w:tcPr>
                  <w:tcW w:w="778" w:type="dxa"/>
                  <w:tcBorders>
                    <w:top w:val="nil"/>
                    <w:left w:val="nil"/>
                    <w:bottom w:val="nil"/>
                    <w:right w:val="nil"/>
                  </w:tcBorders>
                  <w:shd w:val="clear" w:color="auto" w:fill="auto"/>
                  <w:vAlign w:val="center"/>
                  <w:hideMark/>
                </w:tcPr>
                <w:p w14:paraId="03CC79B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28 min</w:t>
                  </w:r>
                </w:p>
              </w:tc>
              <w:tc>
                <w:tcPr>
                  <w:tcW w:w="1156" w:type="dxa"/>
                  <w:vMerge/>
                  <w:tcBorders>
                    <w:top w:val="nil"/>
                    <w:left w:val="nil"/>
                    <w:bottom w:val="single" w:sz="4" w:space="0" w:color="000000"/>
                    <w:right w:val="nil"/>
                  </w:tcBorders>
                  <w:vAlign w:val="center"/>
                  <w:hideMark/>
                </w:tcPr>
                <w:p w14:paraId="56663121" w14:textId="77777777" w:rsidR="007B0E13" w:rsidRPr="00DD2FDD" w:rsidRDefault="007B0E13" w:rsidP="007B0E13">
                  <w:pPr>
                    <w:rPr>
                      <w:rFonts w:eastAsia="Times New Roman"/>
                      <w:color w:val="000000"/>
                      <w:sz w:val="18"/>
                      <w:szCs w:val="18"/>
                    </w:rPr>
                  </w:pPr>
                </w:p>
              </w:tc>
            </w:tr>
            <w:tr w:rsidR="007B0E13" w:rsidRPr="00DD2FDD" w14:paraId="2D5D00CF" w14:textId="77777777" w:rsidTr="007B0E13">
              <w:trPr>
                <w:trHeight w:val="480"/>
              </w:trPr>
              <w:tc>
                <w:tcPr>
                  <w:tcW w:w="821" w:type="dxa"/>
                  <w:vMerge/>
                  <w:tcBorders>
                    <w:top w:val="nil"/>
                    <w:left w:val="nil"/>
                    <w:bottom w:val="single" w:sz="4" w:space="0" w:color="000000"/>
                    <w:right w:val="nil"/>
                  </w:tcBorders>
                  <w:vAlign w:val="center"/>
                  <w:hideMark/>
                </w:tcPr>
                <w:p w14:paraId="6CAA6920" w14:textId="77777777" w:rsidR="007B0E13" w:rsidRPr="00DD2FDD" w:rsidRDefault="007B0E13" w:rsidP="007B0E13">
                  <w:pPr>
                    <w:rPr>
                      <w:rFonts w:eastAsia="Times New Roman"/>
                      <w:color w:val="000000"/>
                      <w:sz w:val="18"/>
                      <w:szCs w:val="18"/>
                    </w:rPr>
                  </w:pPr>
                </w:p>
              </w:tc>
              <w:tc>
                <w:tcPr>
                  <w:tcW w:w="802" w:type="dxa"/>
                  <w:tcBorders>
                    <w:top w:val="nil"/>
                    <w:left w:val="nil"/>
                    <w:bottom w:val="nil"/>
                    <w:right w:val="nil"/>
                  </w:tcBorders>
                  <w:shd w:val="clear" w:color="auto" w:fill="auto"/>
                  <w:vAlign w:val="center"/>
                  <w:hideMark/>
                </w:tcPr>
                <w:p w14:paraId="608FD8A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12</w:t>
                  </w:r>
                </w:p>
              </w:tc>
              <w:tc>
                <w:tcPr>
                  <w:tcW w:w="1063" w:type="dxa"/>
                  <w:tcBorders>
                    <w:top w:val="nil"/>
                    <w:left w:val="nil"/>
                    <w:bottom w:val="nil"/>
                    <w:right w:val="nil"/>
                  </w:tcBorders>
                  <w:shd w:val="clear" w:color="auto" w:fill="auto"/>
                  <w:vAlign w:val="center"/>
                  <w:hideMark/>
                </w:tcPr>
                <w:p w14:paraId="0976507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Project management</w:t>
                  </w:r>
                </w:p>
              </w:tc>
              <w:tc>
                <w:tcPr>
                  <w:tcW w:w="1006" w:type="dxa"/>
                  <w:tcBorders>
                    <w:top w:val="nil"/>
                    <w:left w:val="nil"/>
                    <w:bottom w:val="nil"/>
                    <w:right w:val="nil"/>
                  </w:tcBorders>
                  <w:shd w:val="clear" w:color="auto" w:fill="auto"/>
                  <w:vAlign w:val="center"/>
                  <w:hideMark/>
                </w:tcPr>
                <w:p w14:paraId="1AF98CA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Top</w:t>
                  </w:r>
                </w:p>
              </w:tc>
              <w:tc>
                <w:tcPr>
                  <w:tcW w:w="1030" w:type="dxa"/>
                  <w:tcBorders>
                    <w:top w:val="nil"/>
                    <w:left w:val="nil"/>
                    <w:bottom w:val="nil"/>
                    <w:right w:val="nil"/>
                  </w:tcBorders>
                  <w:shd w:val="clear" w:color="auto" w:fill="auto"/>
                  <w:vAlign w:val="center"/>
                  <w:hideMark/>
                </w:tcPr>
                <w:p w14:paraId="72955E3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4</w:t>
                  </w:r>
                </w:p>
              </w:tc>
              <w:tc>
                <w:tcPr>
                  <w:tcW w:w="840" w:type="dxa"/>
                  <w:tcBorders>
                    <w:top w:val="nil"/>
                    <w:left w:val="nil"/>
                    <w:bottom w:val="nil"/>
                    <w:right w:val="nil"/>
                  </w:tcBorders>
                  <w:shd w:val="clear" w:color="auto" w:fill="auto"/>
                  <w:vAlign w:val="center"/>
                  <w:hideMark/>
                </w:tcPr>
                <w:p w14:paraId="674D7B9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American</w:t>
                  </w:r>
                </w:p>
              </w:tc>
              <w:tc>
                <w:tcPr>
                  <w:tcW w:w="591" w:type="dxa"/>
                  <w:tcBorders>
                    <w:top w:val="nil"/>
                    <w:left w:val="nil"/>
                    <w:bottom w:val="nil"/>
                    <w:right w:val="nil"/>
                  </w:tcBorders>
                  <w:shd w:val="clear" w:color="auto" w:fill="auto"/>
                  <w:vAlign w:val="center"/>
                  <w:hideMark/>
                </w:tcPr>
                <w:p w14:paraId="228B2E7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00" w:type="dxa"/>
                  <w:tcBorders>
                    <w:top w:val="nil"/>
                    <w:left w:val="nil"/>
                    <w:bottom w:val="nil"/>
                    <w:right w:val="nil"/>
                  </w:tcBorders>
                  <w:shd w:val="clear" w:color="auto" w:fill="auto"/>
                  <w:vAlign w:val="center"/>
                  <w:hideMark/>
                </w:tcPr>
                <w:p w14:paraId="50835B0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Charlotte</w:t>
                  </w:r>
                </w:p>
              </w:tc>
              <w:tc>
                <w:tcPr>
                  <w:tcW w:w="973" w:type="dxa"/>
                  <w:tcBorders>
                    <w:top w:val="nil"/>
                    <w:left w:val="nil"/>
                    <w:bottom w:val="nil"/>
                    <w:right w:val="nil"/>
                  </w:tcBorders>
                  <w:shd w:val="clear" w:color="auto" w:fill="auto"/>
                  <w:vAlign w:val="center"/>
                  <w:hideMark/>
                </w:tcPr>
                <w:p w14:paraId="5A492CA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Skype</w:t>
                  </w:r>
                </w:p>
              </w:tc>
              <w:tc>
                <w:tcPr>
                  <w:tcW w:w="778" w:type="dxa"/>
                  <w:tcBorders>
                    <w:top w:val="nil"/>
                    <w:left w:val="nil"/>
                    <w:bottom w:val="nil"/>
                    <w:right w:val="nil"/>
                  </w:tcBorders>
                  <w:shd w:val="clear" w:color="auto" w:fill="auto"/>
                  <w:vAlign w:val="center"/>
                  <w:hideMark/>
                </w:tcPr>
                <w:p w14:paraId="4442290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26 min</w:t>
                  </w:r>
                </w:p>
              </w:tc>
              <w:tc>
                <w:tcPr>
                  <w:tcW w:w="1156" w:type="dxa"/>
                  <w:vMerge/>
                  <w:tcBorders>
                    <w:top w:val="nil"/>
                    <w:left w:val="nil"/>
                    <w:bottom w:val="single" w:sz="4" w:space="0" w:color="000000"/>
                    <w:right w:val="nil"/>
                  </w:tcBorders>
                  <w:vAlign w:val="center"/>
                  <w:hideMark/>
                </w:tcPr>
                <w:p w14:paraId="392DCEA2" w14:textId="77777777" w:rsidR="007B0E13" w:rsidRPr="00DD2FDD" w:rsidRDefault="007B0E13" w:rsidP="007B0E13">
                  <w:pPr>
                    <w:rPr>
                      <w:rFonts w:eastAsia="Times New Roman"/>
                      <w:color w:val="000000"/>
                      <w:sz w:val="18"/>
                      <w:szCs w:val="18"/>
                    </w:rPr>
                  </w:pPr>
                </w:p>
              </w:tc>
            </w:tr>
            <w:tr w:rsidR="007B0E13" w:rsidRPr="00DD2FDD" w14:paraId="6556853E" w14:textId="77777777" w:rsidTr="007B0E13">
              <w:trPr>
                <w:trHeight w:val="480"/>
              </w:trPr>
              <w:tc>
                <w:tcPr>
                  <w:tcW w:w="821" w:type="dxa"/>
                  <w:vMerge/>
                  <w:tcBorders>
                    <w:top w:val="nil"/>
                    <w:left w:val="nil"/>
                    <w:bottom w:val="single" w:sz="4" w:space="0" w:color="000000"/>
                    <w:right w:val="nil"/>
                  </w:tcBorders>
                  <w:vAlign w:val="center"/>
                  <w:hideMark/>
                </w:tcPr>
                <w:p w14:paraId="63F4C483" w14:textId="77777777" w:rsidR="007B0E13" w:rsidRPr="00DD2FDD" w:rsidRDefault="007B0E13" w:rsidP="007B0E13">
                  <w:pPr>
                    <w:rPr>
                      <w:rFonts w:eastAsia="Times New Roman"/>
                      <w:color w:val="000000"/>
                      <w:sz w:val="18"/>
                      <w:szCs w:val="18"/>
                    </w:rPr>
                  </w:pPr>
                </w:p>
              </w:tc>
              <w:tc>
                <w:tcPr>
                  <w:tcW w:w="802" w:type="dxa"/>
                  <w:tcBorders>
                    <w:top w:val="nil"/>
                    <w:left w:val="nil"/>
                    <w:bottom w:val="nil"/>
                    <w:right w:val="nil"/>
                  </w:tcBorders>
                  <w:shd w:val="clear" w:color="auto" w:fill="auto"/>
                  <w:vAlign w:val="center"/>
                  <w:hideMark/>
                </w:tcPr>
                <w:p w14:paraId="4023C21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13</w:t>
                  </w:r>
                </w:p>
              </w:tc>
              <w:tc>
                <w:tcPr>
                  <w:tcW w:w="1063" w:type="dxa"/>
                  <w:tcBorders>
                    <w:top w:val="nil"/>
                    <w:left w:val="nil"/>
                    <w:bottom w:val="nil"/>
                    <w:right w:val="nil"/>
                  </w:tcBorders>
                  <w:shd w:val="clear" w:color="auto" w:fill="auto"/>
                  <w:vAlign w:val="center"/>
                  <w:hideMark/>
                </w:tcPr>
                <w:p w14:paraId="36D9A06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Business intelligence </w:t>
                  </w:r>
                </w:p>
              </w:tc>
              <w:tc>
                <w:tcPr>
                  <w:tcW w:w="1006" w:type="dxa"/>
                  <w:tcBorders>
                    <w:top w:val="nil"/>
                    <w:left w:val="nil"/>
                    <w:bottom w:val="nil"/>
                    <w:right w:val="nil"/>
                  </w:tcBorders>
                  <w:shd w:val="clear" w:color="auto" w:fill="auto"/>
                  <w:vAlign w:val="center"/>
                  <w:hideMark/>
                </w:tcPr>
                <w:p w14:paraId="55EC7F0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Non-Managerial</w:t>
                  </w:r>
                </w:p>
              </w:tc>
              <w:tc>
                <w:tcPr>
                  <w:tcW w:w="1030" w:type="dxa"/>
                  <w:tcBorders>
                    <w:top w:val="nil"/>
                    <w:left w:val="nil"/>
                    <w:bottom w:val="nil"/>
                    <w:right w:val="nil"/>
                  </w:tcBorders>
                  <w:shd w:val="clear" w:color="auto" w:fill="auto"/>
                  <w:vAlign w:val="center"/>
                  <w:hideMark/>
                </w:tcPr>
                <w:p w14:paraId="6CD19B3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1.9</w:t>
                  </w:r>
                </w:p>
              </w:tc>
              <w:tc>
                <w:tcPr>
                  <w:tcW w:w="840" w:type="dxa"/>
                  <w:tcBorders>
                    <w:top w:val="nil"/>
                    <w:left w:val="nil"/>
                    <w:bottom w:val="nil"/>
                    <w:right w:val="nil"/>
                  </w:tcBorders>
                  <w:shd w:val="clear" w:color="auto" w:fill="auto"/>
                  <w:vAlign w:val="center"/>
                  <w:hideMark/>
                </w:tcPr>
                <w:p w14:paraId="403D446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American</w:t>
                  </w:r>
                </w:p>
              </w:tc>
              <w:tc>
                <w:tcPr>
                  <w:tcW w:w="591" w:type="dxa"/>
                  <w:tcBorders>
                    <w:top w:val="nil"/>
                    <w:left w:val="nil"/>
                    <w:bottom w:val="nil"/>
                    <w:right w:val="nil"/>
                  </w:tcBorders>
                  <w:shd w:val="clear" w:color="auto" w:fill="auto"/>
                  <w:vAlign w:val="center"/>
                  <w:hideMark/>
                </w:tcPr>
                <w:p w14:paraId="0975398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Female</w:t>
                  </w:r>
                </w:p>
              </w:tc>
              <w:tc>
                <w:tcPr>
                  <w:tcW w:w="1000" w:type="dxa"/>
                  <w:tcBorders>
                    <w:top w:val="nil"/>
                    <w:left w:val="nil"/>
                    <w:bottom w:val="nil"/>
                    <w:right w:val="nil"/>
                  </w:tcBorders>
                  <w:shd w:val="clear" w:color="auto" w:fill="auto"/>
                  <w:vAlign w:val="center"/>
                  <w:hideMark/>
                </w:tcPr>
                <w:p w14:paraId="712D707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Charlotte</w:t>
                  </w:r>
                </w:p>
              </w:tc>
              <w:tc>
                <w:tcPr>
                  <w:tcW w:w="973" w:type="dxa"/>
                  <w:tcBorders>
                    <w:top w:val="nil"/>
                    <w:left w:val="nil"/>
                    <w:bottom w:val="nil"/>
                    <w:right w:val="nil"/>
                  </w:tcBorders>
                  <w:shd w:val="clear" w:color="auto" w:fill="auto"/>
                  <w:vAlign w:val="center"/>
                  <w:hideMark/>
                </w:tcPr>
                <w:p w14:paraId="773FB54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Skype</w:t>
                  </w:r>
                </w:p>
              </w:tc>
              <w:tc>
                <w:tcPr>
                  <w:tcW w:w="778" w:type="dxa"/>
                  <w:tcBorders>
                    <w:top w:val="nil"/>
                    <w:left w:val="nil"/>
                    <w:bottom w:val="nil"/>
                    <w:right w:val="nil"/>
                  </w:tcBorders>
                  <w:shd w:val="clear" w:color="auto" w:fill="auto"/>
                  <w:vAlign w:val="center"/>
                  <w:hideMark/>
                </w:tcPr>
                <w:p w14:paraId="621A6C5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05 min</w:t>
                  </w:r>
                </w:p>
              </w:tc>
              <w:tc>
                <w:tcPr>
                  <w:tcW w:w="1156" w:type="dxa"/>
                  <w:vMerge/>
                  <w:tcBorders>
                    <w:top w:val="nil"/>
                    <w:left w:val="nil"/>
                    <w:bottom w:val="single" w:sz="4" w:space="0" w:color="000000"/>
                    <w:right w:val="nil"/>
                  </w:tcBorders>
                  <w:vAlign w:val="center"/>
                  <w:hideMark/>
                </w:tcPr>
                <w:p w14:paraId="2ABB0FB6" w14:textId="77777777" w:rsidR="007B0E13" w:rsidRPr="00DD2FDD" w:rsidRDefault="007B0E13" w:rsidP="007B0E13">
                  <w:pPr>
                    <w:rPr>
                      <w:rFonts w:eastAsia="Times New Roman"/>
                      <w:color w:val="000000"/>
                      <w:sz w:val="18"/>
                      <w:szCs w:val="18"/>
                    </w:rPr>
                  </w:pPr>
                </w:p>
              </w:tc>
            </w:tr>
            <w:tr w:rsidR="007B0E13" w:rsidRPr="00DD2FDD" w14:paraId="32475028" w14:textId="77777777" w:rsidTr="007B0E13">
              <w:trPr>
                <w:trHeight w:val="480"/>
              </w:trPr>
              <w:tc>
                <w:tcPr>
                  <w:tcW w:w="821" w:type="dxa"/>
                  <w:vMerge/>
                  <w:tcBorders>
                    <w:top w:val="nil"/>
                    <w:left w:val="nil"/>
                    <w:bottom w:val="single" w:sz="4" w:space="0" w:color="000000"/>
                    <w:right w:val="nil"/>
                  </w:tcBorders>
                  <w:vAlign w:val="center"/>
                  <w:hideMark/>
                </w:tcPr>
                <w:p w14:paraId="43428A58" w14:textId="77777777" w:rsidR="007B0E13" w:rsidRPr="00DD2FDD" w:rsidRDefault="007B0E13" w:rsidP="007B0E13">
                  <w:pPr>
                    <w:rPr>
                      <w:rFonts w:eastAsia="Times New Roman"/>
                      <w:color w:val="000000"/>
                      <w:sz w:val="18"/>
                      <w:szCs w:val="18"/>
                    </w:rPr>
                  </w:pPr>
                </w:p>
              </w:tc>
              <w:tc>
                <w:tcPr>
                  <w:tcW w:w="802" w:type="dxa"/>
                  <w:tcBorders>
                    <w:top w:val="nil"/>
                    <w:left w:val="nil"/>
                    <w:bottom w:val="nil"/>
                    <w:right w:val="nil"/>
                  </w:tcBorders>
                  <w:shd w:val="clear" w:color="auto" w:fill="auto"/>
                  <w:vAlign w:val="center"/>
                  <w:hideMark/>
                </w:tcPr>
                <w:p w14:paraId="6AC21E3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14</w:t>
                  </w:r>
                </w:p>
              </w:tc>
              <w:tc>
                <w:tcPr>
                  <w:tcW w:w="1063" w:type="dxa"/>
                  <w:tcBorders>
                    <w:top w:val="nil"/>
                    <w:left w:val="nil"/>
                    <w:bottom w:val="nil"/>
                    <w:right w:val="nil"/>
                  </w:tcBorders>
                  <w:shd w:val="clear" w:color="auto" w:fill="auto"/>
                  <w:vAlign w:val="center"/>
                  <w:hideMark/>
                </w:tcPr>
                <w:p w14:paraId="340F2D4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Technology coordinator</w:t>
                  </w:r>
                </w:p>
              </w:tc>
              <w:tc>
                <w:tcPr>
                  <w:tcW w:w="1006" w:type="dxa"/>
                  <w:tcBorders>
                    <w:top w:val="nil"/>
                    <w:left w:val="nil"/>
                    <w:bottom w:val="nil"/>
                    <w:right w:val="nil"/>
                  </w:tcBorders>
                  <w:shd w:val="clear" w:color="auto" w:fill="auto"/>
                  <w:vAlign w:val="center"/>
                  <w:hideMark/>
                </w:tcPr>
                <w:p w14:paraId="4548E731"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Middle </w:t>
                  </w:r>
                </w:p>
              </w:tc>
              <w:tc>
                <w:tcPr>
                  <w:tcW w:w="1030" w:type="dxa"/>
                  <w:tcBorders>
                    <w:top w:val="nil"/>
                    <w:left w:val="nil"/>
                    <w:bottom w:val="nil"/>
                    <w:right w:val="nil"/>
                  </w:tcBorders>
                  <w:shd w:val="clear" w:color="auto" w:fill="auto"/>
                  <w:vAlign w:val="center"/>
                  <w:hideMark/>
                </w:tcPr>
                <w:p w14:paraId="18DA19F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3.5</w:t>
                  </w:r>
                </w:p>
              </w:tc>
              <w:tc>
                <w:tcPr>
                  <w:tcW w:w="840" w:type="dxa"/>
                  <w:tcBorders>
                    <w:top w:val="nil"/>
                    <w:left w:val="nil"/>
                    <w:bottom w:val="nil"/>
                    <w:right w:val="nil"/>
                  </w:tcBorders>
                  <w:shd w:val="clear" w:color="auto" w:fill="auto"/>
                  <w:vAlign w:val="center"/>
                  <w:hideMark/>
                </w:tcPr>
                <w:p w14:paraId="022215E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American</w:t>
                  </w:r>
                </w:p>
              </w:tc>
              <w:tc>
                <w:tcPr>
                  <w:tcW w:w="591" w:type="dxa"/>
                  <w:tcBorders>
                    <w:top w:val="nil"/>
                    <w:left w:val="nil"/>
                    <w:bottom w:val="nil"/>
                    <w:right w:val="nil"/>
                  </w:tcBorders>
                  <w:shd w:val="clear" w:color="auto" w:fill="auto"/>
                  <w:vAlign w:val="center"/>
                  <w:hideMark/>
                </w:tcPr>
                <w:p w14:paraId="70AF399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Female</w:t>
                  </w:r>
                </w:p>
              </w:tc>
              <w:tc>
                <w:tcPr>
                  <w:tcW w:w="1000" w:type="dxa"/>
                  <w:tcBorders>
                    <w:top w:val="nil"/>
                    <w:left w:val="nil"/>
                    <w:bottom w:val="nil"/>
                    <w:right w:val="nil"/>
                  </w:tcBorders>
                  <w:shd w:val="clear" w:color="auto" w:fill="auto"/>
                  <w:vAlign w:val="center"/>
                  <w:hideMark/>
                </w:tcPr>
                <w:p w14:paraId="0D40A38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Charlotte</w:t>
                  </w:r>
                </w:p>
              </w:tc>
              <w:tc>
                <w:tcPr>
                  <w:tcW w:w="973" w:type="dxa"/>
                  <w:tcBorders>
                    <w:top w:val="nil"/>
                    <w:left w:val="nil"/>
                    <w:bottom w:val="nil"/>
                    <w:right w:val="nil"/>
                  </w:tcBorders>
                  <w:shd w:val="clear" w:color="auto" w:fill="auto"/>
                  <w:vAlign w:val="center"/>
                  <w:hideMark/>
                </w:tcPr>
                <w:p w14:paraId="03CD7A6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Conference call</w:t>
                  </w:r>
                </w:p>
              </w:tc>
              <w:tc>
                <w:tcPr>
                  <w:tcW w:w="778" w:type="dxa"/>
                  <w:tcBorders>
                    <w:top w:val="nil"/>
                    <w:left w:val="nil"/>
                    <w:bottom w:val="nil"/>
                    <w:right w:val="nil"/>
                  </w:tcBorders>
                  <w:shd w:val="clear" w:color="auto" w:fill="auto"/>
                  <w:vAlign w:val="center"/>
                  <w:hideMark/>
                </w:tcPr>
                <w:p w14:paraId="7CDCD85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13 min</w:t>
                  </w:r>
                </w:p>
              </w:tc>
              <w:tc>
                <w:tcPr>
                  <w:tcW w:w="1156" w:type="dxa"/>
                  <w:vMerge/>
                  <w:tcBorders>
                    <w:top w:val="nil"/>
                    <w:left w:val="nil"/>
                    <w:bottom w:val="single" w:sz="4" w:space="0" w:color="000000"/>
                    <w:right w:val="nil"/>
                  </w:tcBorders>
                  <w:vAlign w:val="center"/>
                  <w:hideMark/>
                </w:tcPr>
                <w:p w14:paraId="3F657506" w14:textId="77777777" w:rsidR="007B0E13" w:rsidRPr="00DD2FDD" w:rsidRDefault="007B0E13" w:rsidP="007B0E13">
                  <w:pPr>
                    <w:rPr>
                      <w:rFonts w:eastAsia="Times New Roman"/>
                      <w:color w:val="000000"/>
                      <w:sz w:val="18"/>
                      <w:szCs w:val="18"/>
                    </w:rPr>
                  </w:pPr>
                </w:p>
              </w:tc>
            </w:tr>
            <w:tr w:rsidR="007B0E13" w:rsidRPr="00DD2FDD" w14:paraId="28AAC2D9" w14:textId="77777777" w:rsidTr="007B0E13">
              <w:trPr>
                <w:trHeight w:val="480"/>
              </w:trPr>
              <w:tc>
                <w:tcPr>
                  <w:tcW w:w="821" w:type="dxa"/>
                  <w:vMerge/>
                  <w:tcBorders>
                    <w:top w:val="nil"/>
                    <w:left w:val="nil"/>
                    <w:bottom w:val="single" w:sz="4" w:space="0" w:color="000000"/>
                    <w:right w:val="nil"/>
                  </w:tcBorders>
                  <w:vAlign w:val="center"/>
                  <w:hideMark/>
                </w:tcPr>
                <w:p w14:paraId="74DAD45D" w14:textId="77777777" w:rsidR="007B0E13" w:rsidRPr="00DD2FDD" w:rsidRDefault="007B0E13" w:rsidP="007B0E13">
                  <w:pPr>
                    <w:rPr>
                      <w:rFonts w:eastAsia="Times New Roman"/>
                      <w:color w:val="000000"/>
                      <w:sz w:val="18"/>
                      <w:szCs w:val="18"/>
                    </w:rPr>
                  </w:pPr>
                </w:p>
              </w:tc>
              <w:tc>
                <w:tcPr>
                  <w:tcW w:w="802" w:type="dxa"/>
                  <w:tcBorders>
                    <w:top w:val="nil"/>
                    <w:left w:val="nil"/>
                    <w:bottom w:val="nil"/>
                    <w:right w:val="nil"/>
                  </w:tcBorders>
                  <w:shd w:val="clear" w:color="auto" w:fill="auto"/>
                  <w:vAlign w:val="center"/>
                  <w:hideMark/>
                </w:tcPr>
                <w:p w14:paraId="0A11D8B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15</w:t>
                  </w:r>
                </w:p>
              </w:tc>
              <w:tc>
                <w:tcPr>
                  <w:tcW w:w="1063" w:type="dxa"/>
                  <w:tcBorders>
                    <w:top w:val="nil"/>
                    <w:left w:val="nil"/>
                    <w:bottom w:val="nil"/>
                    <w:right w:val="nil"/>
                  </w:tcBorders>
                  <w:shd w:val="clear" w:color="auto" w:fill="auto"/>
                  <w:vAlign w:val="center"/>
                  <w:hideMark/>
                </w:tcPr>
                <w:p w14:paraId="69B3B1B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Sales</w:t>
                  </w:r>
                </w:p>
              </w:tc>
              <w:tc>
                <w:tcPr>
                  <w:tcW w:w="1006" w:type="dxa"/>
                  <w:tcBorders>
                    <w:top w:val="nil"/>
                    <w:left w:val="nil"/>
                    <w:bottom w:val="nil"/>
                    <w:right w:val="nil"/>
                  </w:tcBorders>
                  <w:shd w:val="clear" w:color="auto" w:fill="auto"/>
                  <w:vAlign w:val="center"/>
                  <w:hideMark/>
                </w:tcPr>
                <w:p w14:paraId="2DB6373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Middle </w:t>
                  </w:r>
                </w:p>
              </w:tc>
              <w:tc>
                <w:tcPr>
                  <w:tcW w:w="1030" w:type="dxa"/>
                  <w:tcBorders>
                    <w:top w:val="nil"/>
                    <w:left w:val="nil"/>
                    <w:bottom w:val="nil"/>
                    <w:right w:val="nil"/>
                  </w:tcBorders>
                  <w:shd w:val="clear" w:color="auto" w:fill="auto"/>
                  <w:vAlign w:val="center"/>
                  <w:hideMark/>
                </w:tcPr>
                <w:p w14:paraId="427007A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1.8</w:t>
                  </w:r>
                </w:p>
              </w:tc>
              <w:tc>
                <w:tcPr>
                  <w:tcW w:w="840" w:type="dxa"/>
                  <w:tcBorders>
                    <w:top w:val="nil"/>
                    <w:left w:val="nil"/>
                    <w:bottom w:val="nil"/>
                    <w:right w:val="nil"/>
                  </w:tcBorders>
                  <w:shd w:val="clear" w:color="auto" w:fill="auto"/>
                  <w:vAlign w:val="center"/>
                  <w:hideMark/>
                </w:tcPr>
                <w:p w14:paraId="5EE1612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American</w:t>
                  </w:r>
                </w:p>
              </w:tc>
              <w:tc>
                <w:tcPr>
                  <w:tcW w:w="591" w:type="dxa"/>
                  <w:tcBorders>
                    <w:top w:val="nil"/>
                    <w:left w:val="nil"/>
                    <w:bottom w:val="nil"/>
                    <w:right w:val="nil"/>
                  </w:tcBorders>
                  <w:shd w:val="clear" w:color="auto" w:fill="auto"/>
                  <w:vAlign w:val="center"/>
                  <w:hideMark/>
                </w:tcPr>
                <w:p w14:paraId="075857A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00" w:type="dxa"/>
                  <w:tcBorders>
                    <w:top w:val="nil"/>
                    <w:left w:val="nil"/>
                    <w:bottom w:val="nil"/>
                    <w:right w:val="nil"/>
                  </w:tcBorders>
                  <w:shd w:val="clear" w:color="auto" w:fill="auto"/>
                  <w:vAlign w:val="center"/>
                  <w:hideMark/>
                </w:tcPr>
                <w:p w14:paraId="632776A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Charlotte</w:t>
                  </w:r>
                </w:p>
              </w:tc>
              <w:tc>
                <w:tcPr>
                  <w:tcW w:w="973" w:type="dxa"/>
                  <w:tcBorders>
                    <w:top w:val="nil"/>
                    <w:left w:val="nil"/>
                    <w:bottom w:val="nil"/>
                    <w:right w:val="nil"/>
                  </w:tcBorders>
                  <w:shd w:val="clear" w:color="auto" w:fill="auto"/>
                  <w:vAlign w:val="center"/>
                  <w:hideMark/>
                </w:tcPr>
                <w:p w14:paraId="7BFF244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Conference call</w:t>
                  </w:r>
                </w:p>
              </w:tc>
              <w:tc>
                <w:tcPr>
                  <w:tcW w:w="778" w:type="dxa"/>
                  <w:tcBorders>
                    <w:top w:val="nil"/>
                    <w:left w:val="nil"/>
                    <w:bottom w:val="nil"/>
                    <w:right w:val="nil"/>
                  </w:tcBorders>
                  <w:shd w:val="clear" w:color="auto" w:fill="auto"/>
                  <w:vAlign w:val="center"/>
                  <w:hideMark/>
                </w:tcPr>
                <w:p w14:paraId="06209D0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56 min</w:t>
                  </w:r>
                </w:p>
              </w:tc>
              <w:tc>
                <w:tcPr>
                  <w:tcW w:w="1156" w:type="dxa"/>
                  <w:vMerge/>
                  <w:tcBorders>
                    <w:top w:val="nil"/>
                    <w:left w:val="nil"/>
                    <w:bottom w:val="single" w:sz="4" w:space="0" w:color="000000"/>
                    <w:right w:val="nil"/>
                  </w:tcBorders>
                  <w:vAlign w:val="center"/>
                  <w:hideMark/>
                </w:tcPr>
                <w:p w14:paraId="2C35D7F6" w14:textId="77777777" w:rsidR="007B0E13" w:rsidRPr="00DD2FDD" w:rsidRDefault="007B0E13" w:rsidP="007B0E13">
                  <w:pPr>
                    <w:rPr>
                      <w:rFonts w:eastAsia="Times New Roman"/>
                      <w:color w:val="000000"/>
                      <w:sz w:val="18"/>
                      <w:szCs w:val="18"/>
                    </w:rPr>
                  </w:pPr>
                </w:p>
              </w:tc>
            </w:tr>
            <w:tr w:rsidR="007B0E13" w:rsidRPr="00DD2FDD" w14:paraId="402D7F09" w14:textId="77777777" w:rsidTr="007B0E13">
              <w:trPr>
                <w:trHeight w:val="480"/>
              </w:trPr>
              <w:tc>
                <w:tcPr>
                  <w:tcW w:w="821" w:type="dxa"/>
                  <w:vMerge/>
                  <w:tcBorders>
                    <w:top w:val="nil"/>
                    <w:left w:val="nil"/>
                    <w:bottom w:val="single" w:sz="4" w:space="0" w:color="000000"/>
                    <w:right w:val="nil"/>
                  </w:tcBorders>
                  <w:vAlign w:val="center"/>
                  <w:hideMark/>
                </w:tcPr>
                <w:p w14:paraId="3A01C770" w14:textId="77777777" w:rsidR="007B0E13" w:rsidRPr="00DD2FDD" w:rsidRDefault="007B0E13" w:rsidP="007B0E13">
                  <w:pPr>
                    <w:rPr>
                      <w:rFonts w:eastAsia="Times New Roman"/>
                      <w:color w:val="000000"/>
                      <w:sz w:val="18"/>
                      <w:szCs w:val="18"/>
                    </w:rPr>
                  </w:pPr>
                </w:p>
              </w:tc>
              <w:tc>
                <w:tcPr>
                  <w:tcW w:w="802" w:type="dxa"/>
                  <w:tcBorders>
                    <w:top w:val="nil"/>
                    <w:left w:val="nil"/>
                    <w:bottom w:val="single" w:sz="4" w:space="0" w:color="000000"/>
                    <w:right w:val="nil"/>
                  </w:tcBorders>
                  <w:shd w:val="clear" w:color="auto" w:fill="auto"/>
                  <w:vAlign w:val="center"/>
                  <w:hideMark/>
                </w:tcPr>
                <w:p w14:paraId="714CEDE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16</w:t>
                  </w:r>
                </w:p>
              </w:tc>
              <w:tc>
                <w:tcPr>
                  <w:tcW w:w="1063" w:type="dxa"/>
                  <w:tcBorders>
                    <w:top w:val="nil"/>
                    <w:left w:val="nil"/>
                    <w:bottom w:val="single" w:sz="4" w:space="0" w:color="000000"/>
                    <w:right w:val="nil"/>
                  </w:tcBorders>
                  <w:shd w:val="clear" w:color="auto" w:fill="auto"/>
                  <w:vAlign w:val="center"/>
                  <w:hideMark/>
                </w:tcPr>
                <w:p w14:paraId="2F4F8512" w14:textId="1103E842"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Project quality control</w:t>
                  </w:r>
                </w:p>
              </w:tc>
              <w:tc>
                <w:tcPr>
                  <w:tcW w:w="1006" w:type="dxa"/>
                  <w:tcBorders>
                    <w:top w:val="nil"/>
                    <w:left w:val="nil"/>
                    <w:bottom w:val="single" w:sz="4" w:space="0" w:color="000000"/>
                    <w:right w:val="nil"/>
                  </w:tcBorders>
                  <w:shd w:val="clear" w:color="auto" w:fill="auto"/>
                  <w:vAlign w:val="center"/>
                  <w:hideMark/>
                </w:tcPr>
                <w:p w14:paraId="18B0C86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Top</w:t>
                  </w:r>
                </w:p>
              </w:tc>
              <w:tc>
                <w:tcPr>
                  <w:tcW w:w="1030" w:type="dxa"/>
                  <w:tcBorders>
                    <w:top w:val="nil"/>
                    <w:left w:val="nil"/>
                    <w:bottom w:val="single" w:sz="4" w:space="0" w:color="000000"/>
                    <w:right w:val="nil"/>
                  </w:tcBorders>
                  <w:shd w:val="clear" w:color="auto" w:fill="auto"/>
                  <w:vAlign w:val="center"/>
                  <w:hideMark/>
                </w:tcPr>
                <w:p w14:paraId="5104C81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2.2</w:t>
                  </w:r>
                </w:p>
              </w:tc>
              <w:tc>
                <w:tcPr>
                  <w:tcW w:w="840" w:type="dxa"/>
                  <w:tcBorders>
                    <w:top w:val="nil"/>
                    <w:left w:val="nil"/>
                    <w:bottom w:val="single" w:sz="4" w:space="0" w:color="000000"/>
                    <w:right w:val="nil"/>
                  </w:tcBorders>
                  <w:shd w:val="clear" w:color="auto" w:fill="auto"/>
                  <w:vAlign w:val="center"/>
                  <w:hideMark/>
                </w:tcPr>
                <w:p w14:paraId="3F7E29A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American</w:t>
                  </w:r>
                </w:p>
              </w:tc>
              <w:tc>
                <w:tcPr>
                  <w:tcW w:w="591" w:type="dxa"/>
                  <w:tcBorders>
                    <w:top w:val="nil"/>
                    <w:left w:val="nil"/>
                    <w:bottom w:val="single" w:sz="4" w:space="0" w:color="000000"/>
                    <w:right w:val="nil"/>
                  </w:tcBorders>
                  <w:shd w:val="clear" w:color="auto" w:fill="auto"/>
                  <w:vAlign w:val="center"/>
                  <w:hideMark/>
                </w:tcPr>
                <w:p w14:paraId="66109DB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00" w:type="dxa"/>
                  <w:tcBorders>
                    <w:top w:val="nil"/>
                    <w:left w:val="nil"/>
                    <w:bottom w:val="single" w:sz="4" w:space="0" w:color="000000"/>
                    <w:right w:val="nil"/>
                  </w:tcBorders>
                  <w:shd w:val="clear" w:color="auto" w:fill="auto"/>
                  <w:vAlign w:val="center"/>
                  <w:hideMark/>
                </w:tcPr>
                <w:p w14:paraId="267F829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Charlotte</w:t>
                  </w:r>
                </w:p>
              </w:tc>
              <w:tc>
                <w:tcPr>
                  <w:tcW w:w="973" w:type="dxa"/>
                  <w:tcBorders>
                    <w:top w:val="nil"/>
                    <w:left w:val="nil"/>
                    <w:bottom w:val="single" w:sz="4" w:space="0" w:color="000000"/>
                    <w:right w:val="nil"/>
                  </w:tcBorders>
                  <w:shd w:val="clear" w:color="auto" w:fill="auto"/>
                  <w:vAlign w:val="center"/>
                  <w:hideMark/>
                </w:tcPr>
                <w:p w14:paraId="04C0F60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Conference call</w:t>
                  </w:r>
                </w:p>
              </w:tc>
              <w:tc>
                <w:tcPr>
                  <w:tcW w:w="778" w:type="dxa"/>
                  <w:tcBorders>
                    <w:top w:val="nil"/>
                    <w:left w:val="nil"/>
                    <w:bottom w:val="single" w:sz="4" w:space="0" w:color="000000"/>
                    <w:right w:val="nil"/>
                  </w:tcBorders>
                  <w:shd w:val="clear" w:color="auto" w:fill="auto"/>
                  <w:vAlign w:val="center"/>
                  <w:hideMark/>
                </w:tcPr>
                <w:p w14:paraId="79AA4B7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48 min</w:t>
                  </w:r>
                </w:p>
              </w:tc>
              <w:tc>
                <w:tcPr>
                  <w:tcW w:w="1156" w:type="dxa"/>
                  <w:vMerge/>
                  <w:tcBorders>
                    <w:top w:val="nil"/>
                    <w:left w:val="nil"/>
                    <w:bottom w:val="single" w:sz="4" w:space="0" w:color="000000"/>
                    <w:right w:val="nil"/>
                  </w:tcBorders>
                  <w:vAlign w:val="center"/>
                  <w:hideMark/>
                </w:tcPr>
                <w:p w14:paraId="151E22E6" w14:textId="77777777" w:rsidR="007B0E13" w:rsidRPr="00DD2FDD" w:rsidRDefault="007B0E13" w:rsidP="007B0E13">
                  <w:pPr>
                    <w:rPr>
                      <w:rFonts w:eastAsia="Times New Roman"/>
                      <w:color w:val="000000"/>
                      <w:sz w:val="18"/>
                      <w:szCs w:val="18"/>
                    </w:rPr>
                  </w:pPr>
                </w:p>
              </w:tc>
            </w:tr>
            <w:tr w:rsidR="007B0E13" w:rsidRPr="00DD2FDD" w14:paraId="2E833F3C" w14:textId="77777777" w:rsidTr="007B0E13">
              <w:trPr>
                <w:trHeight w:val="291"/>
              </w:trPr>
              <w:tc>
                <w:tcPr>
                  <w:tcW w:w="821" w:type="dxa"/>
                  <w:vMerge w:val="restart"/>
                  <w:tcBorders>
                    <w:top w:val="nil"/>
                    <w:left w:val="nil"/>
                    <w:bottom w:val="single" w:sz="4" w:space="0" w:color="000000"/>
                    <w:right w:val="nil"/>
                  </w:tcBorders>
                  <w:shd w:val="clear" w:color="auto" w:fill="auto"/>
                  <w:vAlign w:val="center"/>
                  <w:hideMark/>
                </w:tcPr>
                <w:p w14:paraId="2C6F5FE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Informants based in Europe</w:t>
                  </w:r>
                </w:p>
              </w:tc>
              <w:tc>
                <w:tcPr>
                  <w:tcW w:w="802" w:type="dxa"/>
                  <w:tcBorders>
                    <w:top w:val="nil"/>
                    <w:left w:val="nil"/>
                    <w:bottom w:val="nil"/>
                    <w:right w:val="nil"/>
                  </w:tcBorders>
                  <w:shd w:val="clear" w:color="auto" w:fill="auto"/>
                  <w:vAlign w:val="center"/>
                  <w:hideMark/>
                </w:tcPr>
                <w:p w14:paraId="47BFD0E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17</w:t>
                  </w:r>
                </w:p>
              </w:tc>
              <w:tc>
                <w:tcPr>
                  <w:tcW w:w="1063" w:type="dxa"/>
                  <w:tcBorders>
                    <w:top w:val="nil"/>
                    <w:left w:val="nil"/>
                    <w:bottom w:val="nil"/>
                    <w:right w:val="nil"/>
                  </w:tcBorders>
                  <w:shd w:val="clear" w:color="auto" w:fill="auto"/>
                  <w:vAlign w:val="center"/>
                  <w:hideMark/>
                </w:tcPr>
                <w:p w14:paraId="24BE048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Sales</w:t>
                  </w:r>
                </w:p>
              </w:tc>
              <w:tc>
                <w:tcPr>
                  <w:tcW w:w="1006" w:type="dxa"/>
                  <w:tcBorders>
                    <w:top w:val="nil"/>
                    <w:left w:val="nil"/>
                    <w:bottom w:val="nil"/>
                    <w:right w:val="nil"/>
                  </w:tcBorders>
                  <w:shd w:val="clear" w:color="auto" w:fill="auto"/>
                  <w:vAlign w:val="center"/>
                  <w:hideMark/>
                </w:tcPr>
                <w:p w14:paraId="28C0D4B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Non-Managerial</w:t>
                  </w:r>
                </w:p>
              </w:tc>
              <w:tc>
                <w:tcPr>
                  <w:tcW w:w="1030" w:type="dxa"/>
                  <w:tcBorders>
                    <w:top w:val="nil"/>
                    <w:left w:val="nil"/>
                    <w:bottom w:val="nil"/>
                    <w:right w:val="nil"/>
                  </w:tcBorders>
                  <w:shd w:val="clear" w:color="auto" w:fill="auto"/>
                  <w:vAlign w:val="center"/>
                  <w:hideMark/>
                </w:tcPr>
                <w:p w14:paraId="08AD14E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1.2</w:t>
                  </w:r>
                </w:p>
              </w:tc>
              <w:tc>
                <w:tcPr>
                  <w:tcW w:w="840" w:type="dxa"/>
                  <w:tcBorders>
                    <w:top w:val="nil"/>
                    <w:left w:val="nil"/>
                    <w:bottom w:val="nil"/>
                    <w:right w:val="nil"/>
                  </w:tcBorders>
                  <w:shd w:val="clear" w:color="auto" w:fill="auto"/>
                  <w:vAlign w:val="center"/>
                  <w:hideMark/>
                </w:tcPr>
                <w:p w14:paraId="730779A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Spanish</w:t>
                  </w:r>
                </w:p>
              </w:tc>
              <w:tc>
                <w:tcPr>
                  <w:tcW w:w="591" w:type="dxa"/>
                  <w:tcBorders>
                    <w:top w:val="nil"/>
                    <w:left w:val="nil"/>
                    <w:bottom w:val="nil"/>
                    <w:right w:val="nil"/>
                  </w:tcBorders>
                  <w:shd w:val="clear" w:color="auto" w:fill="auto"/>
                  <w:vAlign w:val="center"/>
                  <w:hideMark/>
                </w:tcPr>
                <w:p w14:paraId="00D3853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Female</w:t>
                  </w:r>
                </w:p>
              </w:tc>
              <w:tc>
                <w:tcPr>
                  <w:tcW w:w="1000" w:type="dxa"/>
                  <w:tcBorders>
                    <w:top w:val="nil"/>
                    <w:left w:val="nil"/>
                    <w:bottom w:val="nil"/>
                    <w:right w:val="nil"/>
                  </w:tcBorders>
                  <w:shd w:val="clear" w:color="auto" w:fill="auto"/>
                  <w:vAlign w:val="center"/>
                  <w:hideMark/>
                </w:tcPr>
                <w:p w14:paraId="4DAA5EA1"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Barcelona</w:t>
                  </w:r>
                </w:p>
              </w:tc>
              <w:tc>
                <w:tcPr>
                  <w:tcW w:w="973" w:type="dxa"/>
                  <w:tcBorders>
                    <w:top w:val="nil"/>
                    <w:left w:val="nil"/>
                    <w:bottom w:val="nil"/>
                    <w:right w:val="nil"/>
                  </w:tcBorders>
                  <w:shd w:val="clear" w:color="auto" w:fill="auto"/>
                  <w:vAlign w:val="center"/>
                  <w:hideMark/>
                </w:tcPr>
                <w:p w14:paraId="1BFD238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Skype</w:t>
                  </w:r>
                </w:p>
              </w:tc>
              <w:tc>
                <w:tcPr>
                  <w:tcW w:w="778" w:type="dxa"/>
                  <w:tcBorders>
                    <w:top w:val="nil"/>
                    <w:left w:val="nil"/>
                    <w:bottom w:val="nil"/>
                    <w:right w:val="nil"/>
                  </w:tcBorders>
                  <w:shd w:val="clear" w:color="auto" w:fill="auto"/>
                  <w:vAlign w:val="center"/>
                  <w:hideMark/>
                </w:tcPr>
                <w:p w14:paraId="5949AE1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13 min</w:t>
                  </w:r>
                </w:p>
              </w:tc>
              <w:tc>
                <w:tcPr>
                  <w:tcW w:w="1156" w:type="dxa"/>
                  <w:vMerge w:val="restart"/>
                  <w:tcBorders>
                    <w:top w:val="nil"/>
                    <w:left w:val="nil"/>
                    <w:bottom w:val="single" w:sz="4" w:space="0" w:color="000000"/>
                    <w:right w:val="nil"/>
                  </w:tcBorders>
                  <w:shd w:val="clear" w:color="auto" w:fill="auto"/>
                  <w:hideMark/>
                </w:tcPr>
                <w:p w14:paraId="27E60DF0" w14:textId="77777777" w:rsidR="003B628F" w:rsidRPr="00DD2FDD" w:rsidRDefault="007B0E13" w:rsidP="007B0E13">
                  <w:pPr>
                    <w:jc w:val="center"/>
                    <w:rPr>
                      <w:rFonts w:eastAsia="Times New Roman"/>
                      <w:color w:val="000000"/>
                      <w:sz w:val="18"/>
                      <w:szCs w:val="18"/>
                    </w:rPr>
                  </w:pPr>
                  <w:r w:rsidRPr="00DD2FDD">
                    <w:rPr>
                      <w:rFonts w:eastAsia="Times New Roman"/>
                      <w:color w:val="000000"/>
                      <w:sz w:val="18"/>
                      <w:szCs w:val="18"/>
                    </w:rPr>
                    <w:t>07/06/2014</w:t>
                  </w:r>
                </w:p>
                <w:p w14:paraId="15124DDF" w14:textId="77777777" w:rsidR="003B628F"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 - </w:t>
                  </w:r>
                </w:p>
                <w:p w14:paraId="7AA88856" w14:textId="3FB16F94"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23/02/2015</w:t>
                  </w:r>
                </w:p>
              </w:tc>
            </w:tr>
            <w:tr w:rsidR="007B0E13" w:rsidRPr="00DD2FDD" w14:paraId="731A8616" w14:textId="77777777" w:rsidTr="007B0E13">
              <w:trPr>
                <w:trHeight w:val="780"/>
              </w:trPr>
              <w:tc>
                <w:tcPr>
                  <w:tcW w:w="821" w:type="dxa"/>
                  <w:vMerge/>
                  <w:tcBorders>
                    <w:top w:val="nil"/>
                    <w:left w:val="nil"/>
                    <w:bottom w:val="single" w:sz="4" w:space="0" w:color="000000"/>
                    <w:right w:val="nil"/>
                  </w:tcBorders>
                  <w:vAlign w:val="center"/>
                  <w:hideMark/>
                </w:tcPr>
                <w:p w14:paraId="7C1D9B2A" w14:textId="77777777" w:rsidR="007B0E13" w:rsidRPr="00DD2FDD" w:rsidRDefault="007B0E13" w:rsidP="007B0E13">
                  <w:pPr>
                    <w:rPr>
                      <w:rFonts w:eastAsia="Times New Roman"/>
                      <w:color w:val="000000"/>
                      <w:sz w:val="18"/>
                      <w:szCs w:val="18"/>
                    </w:rPr>
                  </w:pPr>
                </w:p>
              </w:tc>
              <w:tc>
                <w:tcPr>
                  <w:tcW w:w="802" w:type="dxa"/>
                  <w:tcBorders>
                    <w:top w:val="nil"/>
                    <w:left w:val="nil"/>
                    <w:bottom w:val="nil"/>
                    <w:right w:val="nil"/>
                  </w:tcBorders>
                  <w:shd w:val="clear" w:color="auto" w:fill="auto"/>
                  <w:vAlign w:val="center"/>
                  <w:hideMark/>
                </w:tcPr>
                <w:p w14:paraId="16D6873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18</w:t>
                  </w:r>
                </w:p>
              </w:tc>
              <w:tc>
                <w:tcPr>
                  <w:tcW w:w="1063" w:type="dxa"/>
                  <w:tcBorders>
                    <w:top w:val="nil"/>
                    <w:left w:val="nil"/>
                    <w:bottom w:val="nil"/>
                    <w:right w:val="nil"/>
                  </w:tcBorders>
                  <w:shd w:val="clear" w:color="auto" w:fill="auto"/>
                  <w:vAlign w:val="center"/>
                  <w:hideMark/>
                </w:tcPr>
                <w:p w14:paraId="3F0DB3E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Vendor management </w:t>
                  </w:r>
                </w:p>
              </w:tc>
              <w:tc>
                <w:tcPr>
                  <w:tcW w:w="1006" w:type="dxa"/>
                  <w:tcBorders>
                    <w:top w:val="nil"/>
                    <w:left w:val="nil"/>
                    <w:bottom w:val="nil"/>
                    <w:right w:val="nil"/>
                  </w:tcBorders>
                  <w:shd w:val="clear" w:color="auto" w:fill="auto"/>
                  <w:vAlign w:val="center"/>
                  <w:hideMark/>
                </w:tcPr>
                <w:p w14:paraId="0BBC635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Middle </w:t>
                  </w:r>
                </w:p>
              </w:tc>
              <w:tc>
                <w:tcPr>
                  <w:tcW w:w="1030" w:type="dxa"/>
                  <w:tcBorders>
                    <w:top w:val="nil"/>
                    <w:left w:val="nil"/>
                    <w:bottom w:val="nil"/>
                    <w:right w:val="nil"/>
                  </w:tcBorders>
                  <w:shd w:val="clear" w:color="auto" w:fill="auto"/>
                  <w:vAlign w:val="center"/>
                  <w:hideMark/>
                </w:tcPr>
                <w:p w14:paraId="553CBF9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2.5</w:t>
                  </w:r>
                </w:p>
              </w:tc>
              <w:tc>
                <w:tcPr>
                  <w:tcW w:w="840" w:type="dxa"/>
                  <w:tcBorders>
                    <w:top w:val="nil"/>
                    <w:left w:val="nil"/>
                    <w:bottom w:val="nil"/>
                    <w:right w:val="nil"/>
                  </w:tcBorders>
                  <w:shd w:val="clear" w:color="auto" w:fill="auto"/>
                  <w:vAlign w:val="center"/>
                  <w:hideMark/>
                </w:tcPr>
                <w:p w14:paraId="168E4D9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British/ French</w:t>
                  </w:r>
                </w:p>
              </w:tc>
              <w:tc>
                <w:tcPr>
                  <w:tcW w:w="591" w:type="dxa"/>
                  <w:tcBorders>
                    <w:top w:val="nil"/>
                    <w:left w:val="nil"/>
                    <w:bottom w:val="nil"/>
                    <w:right w:val="nil"/>
                  </w:tcBorders>
                  <w:shd w:val="clear" w:color="auto" w:fill="auto"/>
                  <w:vAlign w:val="center"/>
                  <w:hideMark/>
                </w:tcPr>
                <w:p w14:paraId="6C44200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Female</w:t>
                  </w:r>
                </w:p>
              </w:tc>
              <w:tc>
                <w:tcPr>
                  <w:tcW w:w="1000" w:type="dxa"/>
                  <w:tcBorders>
                    <w:top w:val="nil"/>
                    <w:left w:val="nil"/>
                    <w:bottom w:val="nil"/>
                    <w:right w:val="nil"/>
                  </w:tcBorders>
                  <w:shd w:val="clear" w:color="auto" w:fill="auto"/>
                  <w:vAlign w:val="center"/>
                  <w:hideMark/>
                </w:tcPr>
                <w:p w14:paraId="0C8D9BE4" w14:textId="627362BD"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Barcelona</w:t>
                  </w:r>
                </w:p>
              </w:tc>
              <w:tc>
                <w:tcPr>
                  <w:tcW w:w="973" w:type="dxa"/>
                  <w:tcBorders>
                    <w:top w:val="nil"/>
                    <w:left w:val="nil"/>
                    <w:bottom w:val="nil"/>
                    <w:right w:val="nil"/>
                  </w:tcBorders>
                  <w:shd w:val="clear" w:color="auto" w:fill="auto"/>
                  <w:vAlign w:val="center"/>
                  <w:hideMark/>
                </w:tcPr>
                <w:p w14:paraId="2FA22A4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Conference call</w:t>
                  </w:r>
                </w:p>
              </w:tc>
              <w:tc>
                <w:tcPr>
                  <w:tcW w:w="778" w:type="dxa"/>
                  <w:tcBorders>
                    <w:top w:val="nil"/>
                    <w:left w:val="nil"/>
                    <w:bottom w:val="nil"/>
                    <w:right w:val="nil"/>
                  </w:tcBorders>
                  <w:shd w:val="clear" w:color="auto" w:fill="auto"/>
                  <w:vAlign w:val="center"/>
                  <w:hideMark/>
                </w:tcPr>
                <w:p w14:paraId="7B3DE02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17 min</w:t>
                  </w:r>
                </w:p>
              </w:tc>
              <w:tc>
                <w:tcPr>
                  <w:tcW w:w="1156" w:type="dxa"/>
                  <w:vMerge/>
                  <w:tcBorders>
                    <w:top w:val="nil"/>
                    <w:left w:val="nil"/>
                    <w:bottom w:val="single" w:sz="4" w:space="0" w:color="000000"/>
                    <w:right w:val="nil"/>
                  </w:tcBorders>
                  <w:vAlign w:val="center"/>
                  <w:hideMark/>
                </w:tcPr>
                <w:p w14:paraId="0FCE297E" w14:textId="77777777" w:rsidR="007B0E13" w:rsidRPr="00DD2FDD" w:rsidRDefault="007B0E13" w:rsidP="007B0E13">
                  <w:pPr>
                    <w:rPr>
                      <w:rFonts w:eastAsia="Times New Roman"/>
                      <w:color w:val="000000"/>
                      <w:sz w:val="18"/>
                      <w:szCs w:val="18"/>
                    </w:rPr>
                  </w:pPr>
                </w:p>
              </w:tc>
            </w:tr>
            <w:tr w:rsidR="007B0E13" w:rsidRPr="00DD2FDD" w14:paraId="7C622801" w14:textId="77777777" w:rsidTr="007B0E13">
              <w:trPr>
                <w:trHeight w:val="480"/>
              </w:trPr>
              <w:tc>
                <w:tcPr>
                  <w:tcW w:w="821" w:type="dxa"/>
                  <w:vMerge/>
                  <w:tcBorders>
                    <w:top w:val="nil"/>
                    <w:left w:val="nil"/>
                    <w:bottom w:val="single" w:sz="4" w:space="0" w:color="000000"/>
                    <w:right w:val="nil"/>
                  </w:tcBorders>
                  <w:vAlign w:val="center"/>
                  <w:hideMark/>
                </w:tcPr>
                <w:p w14:paraId="5B96E67D" w14:textId="77777777" w:rsidR="007B0E13" w:rsidRPr="00DD2FDD" w:rsidRDefault="007B0E13" w:rsidP="007B0E13">
                  <w:pPr>
                    <w:rPr>
                      <w:rFonts w:eastAsia="Times New Roman"/>
                      <w:color w:val="000000"/>
                      <w:sz w:val="18"/>
                      <w:szCs w:val="18"/>
                    </w:rPr>
                  </w:pPr>
                </w:p>
              </w:tc>
              <w:tc>
                <w:tcPr>
                  <w:tcW w:w="802" w:type="dxa"/>
                  <w:tcBorders>
                    <w:top w:val="nil"/>
                    <w:left w:val="nil"/>
                    <w:bottom w:val="nil"/>
                    <w:right w:val="nil"/>
                  </w:tcBorders>
                  <w:shd w:val="clear" w:color="auto" w:fill="auto"/>
                  <w:vAlign w:val="center"/>
                  <w:hideMark/>
                </w:tcPr>
                <w:p w14:paraId="471523D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19</w:t>
                  </w:r>
                </w:p>
              </w:tc>
              <w:tc>
                <w:tcPr>
                  <w:tcW w:w="1063" w:type="dxa"/>
                  <w:tcBorders>
                    <w:top w:val="nil"/>
                    <w:left w:val="nil"/>
                    <w:bottom w:val="nil"/>
                    <w:right w:val="nil"/>
                  </w:tcBorders>
                  <w:shd w:val="clear" w:color="auto" w:fill="auto"/>
                  <w:vAlign w:val="center"/>
                  <w:hideMark/>
                </w:tcPr>
                <w:p w14:paraId="110D1EE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Business operation</w:t>
                  </w:r>
                </w:p>
              </w:tc>
              <w:tc>
                <w:tcPr>
                  <w:tcW w:w="1006" w:type="dxa"/>
                  <w:tcBorders>
                    <w:top w:val="nil"/>
                    <w:left w:val="nil"/>
                    <w:bottom w:val="nil"/>
                    <w:right w:val="nil"/>
                  </w:tcBorders>
                  <w:shd w:val="clear" w:color="auto" w:fill="auto"/>
                  <w:vAlign w:val="center"/>
                  <w:hideMark/>
                </w:tcPr>
                <w:p w14:paraId="3F66C94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Middle</w:t>
                  </w:r>
                </w:p>
              </w:tc>
              <w:tc>
                <w:tcPr>
                  <w:tcW w:w="1030" w:type="dxa"/>
                  <w:tcBorders>
                    <w:top w:val="nil"/>
                    <w:left w:val="nil"/>
                    <w:bottom w:val="nil"/>
                    <w:right w:val="nil"/>
                  </w:tcBorders>
                  <w:shd w:val="clear" w:color="auto" w:fill="auto"/>
                  <w:vAlign w:val="center"/>
                  <w:hideMark/>
                </w:tcPr>
                <w:p w14:paraId="65436D7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2.5</w:t>
                  </w:r>
                </w:p>
              </w:tc>
              <w:tc>
                <w:tcPr>
                  <w:tcW w:w="840" w:type="dxa"/>
                  <w:tcBorders>
                    <w:top w:val="nil"/>
                    <w:left w:val="nil"/>
                    <w:bottom w:val="nil"/>
                    <w:right w:val="nil"/>
                  </w:tcBorders>
                  <w:shd w:val="clear" w:color="auto" w:fill="auto"/>
                  <w:vAlign w:val="center"/>
                  <w:hideMark/>
                </w:tcPr>
                <w:p w14:paraId="66CB90E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Spanish</w:t>
                  </w:r>
                </w:p>
              </w:tc>
              <w:tc>
                <w:tcPr>
                  <w:tcW w:w="591" w:type="dxa"/>
                  <w:tcBorders>
                    <w:top w:val="nil"/>
                    <w:left w:val="nil"/>
                    <w:bottom w:val="nil"/>
                    <w:right w:val="nil"/>
                  </w:tcBorders>
                  <w:shd w:val="clear" w:color="auto" w:fill="auto"/>
                  <w:vAlign w:val="center"/>
                  <w:hideMark/>
                </w:tcPr>
                <w:p w14:paraId="2A82AE8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Female</w:t>
                  </w:r>
                </w:p>
              </w:tc>
              <w:tc>
                <w:tcPr>
                  <w:tcW w:w="1000" w:type="dxa"/>
                  <w:tcBorders>
                    <w:top w:val="nil"/>
                    <w:left w:val="nil"/>
                    <w:bottom w:val="nil"/>
                    <w:right w:val="nil"/>
                  </w:tcBorders>
                  <w:shd w:val="clear" w:color="auto" w:fill="auto"/>
                  <w:vAlign w:val="center"/>
                  <w:hideMark/>
                </w:tcPr>
                <w:p w14:paraId="726D7AB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Barcelona</w:t>
                  </w:r>
                </w:p>
              </w:tc>
              <w:tc>
                <w:tcPr>
                  <w:tcW w:w="973" w:type="dxa"/>
                  <w:tcBorders>
                    <w:top w:val="nil"/>
                    <w:left w:val="nil"/>
                    <w:bottom w:val="nil"/>
                    <w:right w:val="nil"/>
                  </w:tcBorders>
                  <w:shd w:val="clear" w:color="auto" w:fill="auto"/>
                  <w:vAlign w:val="center"/>
                  <w:hideMark/>
                </w:tcPr>
                <w:p w14:paraId="6D0A390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Conference call</w:t>
                  </w:r>
                </w:p>
              </w:tc>
              <w:tc>
                <w:tcPr>
                  <w:tcW w:w="778" w:type="dxa"/>
                  <w:tcBorders>
                    <w:top w:val="nil"/>
                    <w:left w:val="nil"/>
                    <w:bottom w:val="nil"/>
                    <w:right w:val="nil"/>
                  </w:tcBorders>
                  <w:shd w:val="clear" w:color="auto" w:fill="auto"/>
                  <w:vAlign w:val="center"/>
                  <w:hideMark/>
                </w:tcPr>
                <w:p w14:paraId="3C3B1E0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05 min</w:t>
                  </w:r>
                </w:p>
              </w:tc>
              <w:tc>
                <w:tcPr>
                  <w:tcW w:w="1156" w:type="dxa"/>
                  <w:vMerge/>
                  <w:tcBorders>
                    <w:top w:val="nil"/>
                    <w:left w:val="nil"/>
                    <w:bottom w:val="single" w:sz="4" w:space="0" w:color="000000"/>
                    <w:right w:val="nil"/>
                  </w:tcBorders>
                  <w:vAlign w:val="center"/>
                  <w:hideMark/>
                </w:tcPr>
                <w:p w14:paraId="42FCEECE" w14:textId="77777777" w:rsidR="007B0E13" w:rsidRPr="00DD2FDD" w:rsidRDefault="007B0E13" w:rsidP="007B0E13">
                  <w:pPr>
                    <w:rPr>
                      <w:rFonts w:eastAsia="Times New Roman"/>
                      <w:color w:val="000000"/>
                      <w:sz w:val="18"/>
                      <w:szCs w:val="18"/>
                    </w:rPr>
                  </w:pPr>
                </w:p>
              </w:tc>
            </w:tr>
            <w:tr w:rsidR="007B0E13" w:rsidRPr="00DD2FDD" w14:paraId="4295FAC4" w14:textId="77777777" w:rsidTr="007B0E13">
              <w:trPr>
                <w:trHeight w:val="480"/>
              </w:trPr>
              <w:tc>
                <w:tcPr>
                  <w:tcW w:w="821" w:type="dxa"/>
                  <w:vMerge/>
                  <w:tcBorders>
                    <w:top w:val="nil"/>
                    <w:left w:val="nil"/>
                    <w:bottom w:val="single" w:sz="4" w:space="0" w:color="000000"/>
                    <w:right w:val="nil"/>
                  </w:tcBorders>
                  <w:vAlign w:val="center"/>
                  <w:hideMark/>
                </w:tcPr>
                <w:p w14:paraId="5CA5A007" w14:textId="77777777" w:rsidR="007B0E13" w:rsidRPr="00DD2FDD" w:rsidRDefault="007B0E13" w:rsidP="007B0E13">
                  <w:pPr>
                    <w:rPr>
                      <w:rFonts w:eastAsia="Times New Roman"/>
                      <w:color w:val="000000"/>
                      <w:sz w:val="18"/>
                      <w:szCs w:val="18"/>
                    </w:rPr>
                  </w:pPr>
                </w:p>
              </w:tc>
              <w:tc>
                <w:tcPr>
                  <w:tcW w:w="802" w:type="dxa"/>
                  <w:tcBorders>
                    <w:top w:val="nil"/>
                    <w:left w:val="nil"/>
                    <w:bottom w:val="nil"/>
                    <w:right w:val="nil"/>
                  </w:tcBorders>
                  <w:shd w:val="clear" w:color="auto" w:fill="auto"/>
                  <w:vAlign w:val="center"/>
                  <w:hideMark/>
                </w:tcPr>
                <w:p w14:paraId="58F91B8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20</w:t>
                  </w:r>
                </w:p>
              </w:tc>
              <w:tc>
                <w:tcPr>
                  <w:tcW w:w="1063" w:type="dxa"/>
                  <w:tcBorders>
                    <w:top w:val="nil"/>
                    <w:left w:val="nil"/>
                    <w:bottom w:val="nil"/>
                    <w:right w:val="nil"/>
                  </w:tcBorders>
                  <w:shd w:val="clear" w:color="auto" w:fill="auto"/>
                  <w:vAlign w:val="center"/>
                  <w:hideMark/>
                </w:tcPr>
                <w:p w14:paraId="67A14ACD" w14:textId="1A50556E"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Technical support </w:t>
                  </w:r>
                </w:p>
              </w:tc>
              <w:tc>
                <w:tcPr>
                  <w:tcW w:w="1006" w:type="dxa"/>
                  <w:tcBorders>
                    <w:top w:val="nil"/>
                    <w:left w:val="nil"/>
                    <w:bottom w:val="nil"/>
                    <w:right w:val="nil"/>
                  </w:tcBorders>
                  <w:shd w:val="clear" w:color="auto" w:fill="auto"/>
                  <w:vAlign w:val="center"/>
                  <w:hideMark/>
                </w:tcPr>
                <w:p w14:paraId="31BF8EF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None-Managerial</w:t>
                  </w:r>
                </w:p>
              </w:tc>
              <w:tc>
                <w:tcPr>
                  <w:tcW w:w="1030" w:type="dxa"/>
                  <w:tcBorders>
                    <w:top w:val="nil"/>
                    <w:left w:val="nil"/>
                    <w:bottom w:val="nil"/>
                    <w:right w:val="nil"/>
                  </w:tcBorders>
                  <w:shd w:val="clear" w:color="auto" w:fill="auto"/>
                  <w:vAlign w:val="center"/>
                  <w:hideMark/>
                </w:tcPr>
                <w:p w14:paraId="1CDD44B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w:t>
                  </w:r>
                </w:p>
              </w:tc>
              <w:tc>
                <w:tcPr>
                  <w:tcW w:w="840" w:type="dxa"/>
                  <w:tcBorders>
                    <w:top w:val="nil"/>
                    <w:left w:val="nil"/>
                    <w:bottom w:val="nil"/>
                    <w:right w:val="nil"/>
                  </w:tcBorders>
                  <w:shd w:val="clear" w:color="auto" w:fill="auto"/>
                  <w:vAlign w:val="center"/>
                  <w:hideMark/>
                </w:tcPr>
                <w:p w14:paraId="6FA130C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American</w:t>
                  </w:r>
                </w:p>
              </w:tc>
              <w:tc>
                <w:tcPr>
                  <w:tcW w:w="591" w:type="dxa"/>
                  <w:tcBorders>
                    <w:top w:val="nil"/>
                    <w:left w:val="nil"/>
                    <w:bottom w:val="nil"/>
                    <w:right w:val="nil"/>
                  </w:tcBorders>
                  <w:shd w:val="clear" w:color="auto" w:fill="auto"/>
                  <w:vAlign w:val="center"/>
                  <w:hideMark/>
                </w:tcPr>
                <w:p w14:paraId="15D8895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00" w:type="dxa"/>
                  <w:tcBorders>
                    <w:top w:val="nil"/>
                    <w:left w:val="nil"/>
                    <w:bottom w:val="nil"/>
                    <w:right w:val="nil"/>
                  </w:tcBorders>
                  <w:shd w:val="clear" w:color="auto" w:fill="auto"/>
                  <w:vAlign w:val="center"/>
                  <w:hideMark/>
                </w:tcPr>
                <w:p w14:paraId="2F19F36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Barcelona</w:t>
                  </w:r>
                </w:p>
              </w:tc>
              <w:tc>
                <w:tcPr>
                  <w:tcW w:w="973" w:type="dxa"/>
                  <w:tcBorders>
                    <w:top w:val="nil"/>
                    <w:left w:val="nil"/>
                    <w:bottom w:val="nil"/>
                    <w:right w:val="nil"/>
                  </w:tcBorders>
                  <w:shd w:val="clear" w:color="auto" w:fill="auto"/>
                  <w:vAlign w:val="center"/>
                  <w:hideMark/>
                </w:tcPr>
                <w:p w14:paraId="119A6DC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Skype</w:t>
                  </w:r>
                </w:p>
              </w:tc>
              <w:tc>
                <w:tcPr>
                  <w:tcW w:w="778" w:type="dxa"/>
                  <w:tcBorders>
                    <w:top w:val="nil"/>
                    <w:left w:val="nil"/>
                    <w:bottom w:val="nil"/>
                    <w:right w:val="nil"/>
                  </w:tcBorders>
                  <w:shd w:val="clear" w:color="auto" w:fill="auto"/>
                  <w:vAlign w:val="center"/>
                  <w:hideMark/>
                </w:tcPr>
                <w:p w14:paraId="6C719B0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50 min</w:t>
                  </w:r>
                </w:p>
              </w:tc>
              <w:tc>
                <w:tcPr>
                  <w:tcW w:w="1156" w:type="dxa"/>
                  <w:vMerge/>
                  <w:tcBorders>
                    <w:top w:val="nil"/>
                    <w:left w:val="nil"/>
                    <w:bottom w:val="single" w:sz="4" w:space="0" w:color="000000"/>
                    <w:right w:val="nil"/>
                  </w:tcBorders>
                  <w:vAlign w:val="center"/>
                  <w:hideMark/>
                </w:tcPr>
                <w:p w14:paraId="5D55E097" w14:textId="77777777" w:rsidR="007B0E13" w:rsidRPr="00DD2FDD" w:rsidRDefault="007B0E13" w:rsidP="007B0E13">
                  <w:pPr>
                    <w:rPr>
                      <w:rFonts w:eastAsia="Times New Roman"/>
                      <w:color w:val="000000"/>
                      <w:sz w:val="18"/>
                      <w:szCs w:val="18"/>
                    </w:rPr>
                  </w:pPr>
                </w:p>
              </w:tc>
            </w:tr>
            <w:tr w:rsidR="007B0E13" w:rsidRPr="00DD2FDD" w14:paraId="531E0262" w14:textId="77777777" w:rsidTr="007B0E13">
              <w:trPr>
                <w:trHeight w:val="480"/>
              </w:trPr>
              <w:tc>
                <w:tcPr>
                  <w:tcW w:w="821" w:type="dxa"/>
                  <w:vMerge/>
                  <w:tcBorders>
                    <w:top w:val="nil"/>
                    <w:left w:val="nil"/>
                    <w:bottom w:val="single" w:sz="4" w:space="0" w:color="000000"/>
                    <w:right w:val="nil"/>
                  </w:tcBorders>
                  <w:vAlign w:val="center"/>
                  <w:hideMark/>
                </w:tcPr>
                <w:p w14:paraId="0EC1F8FD" w14:textId="77777777" w:rsidR="007B0E13" w:rsidRPr="00DD2FDD" w:rsidRDefault="007B0E13" w:rsidP="007B0E13">
                  <w:pPr>
                    <w:rPr>
                      <w:rFonts w:eastAsia="Times New Roman"/>
                      <w:color w:val="000000"/>
                      <w:sz w:val="18"/>
                      <w:szCs w:val="18"/>
                    </w:rPr>
                  </w:pPr>
                </w:p>
              </w:tc>
              <w:tc>
                <w:tcPr>
                  <w:tcW w:w="802" w:type="dxa"/>
                  <w:tcBorders>
                    <w:top w:val="nil"/>
                    <w:left w:val="nil"/>
                    <w:bottom w:val="nil"/>
                    <w:right w:val="nil"/>
                  </w:tcBorders>
                  <w:shd w:val="clear" w:color="auto" w:fill="auto"/>
                  <w:vAlign w:val="center"/>
                  <w:hideMark/>
                </w:tcPr>
                <w:p w14:paraId="4279B5D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21</w:t>
                  </w:r>
                </w:p>
              </w:tc>
              <w:tc>
                <w:tcPr>
                  <w:tcW w:w="1063" w:type="dxa"/>
                  <w:tcBorders>
                    <w:top w:val="nil"/>
                    <w:left w:val="nil"/>
                    <w:bottom w:val="nil"/>
                    <w:right w:val="nil"/>
                  </w:tcBorders>
                  <w:shd w:val="clear" w:color="auto" w:fill="auto"/>
                  <w:vAlign w:val="center"/>
                  <w:hideMark/>
                </w:tcPr>
                <w:p w14:paraId="5241A7D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Business development</w:t>
                  </w:r>
                </w:p>
              </w:tc>
              <w:tc>
                <w:tcPr>
                  <w:tcW w:w="1006" w:type="dxa"/>
                  <w:tcBorders>
                    <w:top w:val="nil"/>
                    <w:left w:val="nil"/>
                    <w:bottom w:val="nil"/>
                    <w:right w:val="nil"/>
                  </w:tcBorders>
                  <w:shd w:val="clear" w:color="auto" w:fill="auto"/>
                  <w:vAlign w:val="center"/>
                  <w:hideMark/>
                </w:tcPr>
                <w:p w14:paraId="3BD189F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Top</w:t>
                  </w:r>
                </w:p>
              </w:tc>
              <w:tc>
                <w:tcPr>
                  <w:tcW w:w="1030" w:type="dxa"/>
                  <w:tcBorders>
                    <w:top w:val="nil"/>
                    <w:left w:val="nil"/>
                    <w:bottom w:val="nil"/>
                    <w:right w:val="nil"/>
                  </w:tcBorders>
                  <w:shd w:val="clear" w:color="auto" w:fill="auto"/>
                  <w:vAlign w:val="center"/>
                  <w:hideMark/>
                </w:tcPr>
                <w:p w14:paraId="70A5FFB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w:t>
                  </w:r>
                </w:p>
              </w:tc>
              <w:tc>
                <w:tcPr>
                  <w:tcW w:w="840" w:type="dxa"/>
                  <w:tcBorders>
                    <w:top w:val="nil"/>
                    <w:left w:val="nil"/>
                    <w:bottom w:val="nil"/>
                    <w:right w:val="nil"/>
                  </w:tcBorders>
                  <w:shd w:val="clear" w:color="auto" w:fill="auto"/>
                  <w:vAlign w:val="center"/>
                  <w:hideMark/>
                </w:tcPr>
                <w:p w14:paraId="2B5145B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Finnish</w:t>
                  </w:r>
                </w:p>
              </w:tc>
              <w:tc>
                <w:tcPr>
                  <w:tcW w:w="591" w:type="dxa"/>
                  <w:tcBorders>
                    <w:top w:val="nil"/>
                    <w:left w:val="nil"/>
                    <w:bottom w:val="nil"/>
                    <w:right w:val="nil"/>
                  </w:tcBorders>
                  <w:shd w:val="clear" w:color="auto" w:fill="auto"/>
                  <w:vAlign w:val="center"/>
                  <w:hideMark/>
                </w:tcPr>
                <w:p w14:paraId="67ED272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00" w:type="dxa"/>
                  <w:tcBorders>
                    <w:top w:val="nil"/>
                    <w:left w:val="nil"/>
                    <w:bottom w:val="nil"/>
                    <w:right w:val="nil"/>
                  </w:tcBorders>
                  <w:shd w:val="clear" w:color="auto" w:fill="auto"/>
                  <w:vAlign w:val="center"/>
                  <w:hideMark/>
                </w:tcPr>
                <w:p w14:paraId="10048FB7" w14:textId="2FCE3A39"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Barcelona</w:t>
                  </w:r>
                </w:p>
              </w:tc>
              <w:tc>
                <w:tcPr>
                  <w:tcW w:w="973" w:type="dxa"/>
                  <w:tcBorders>
                    <w:top w:val="nil"/>
                    <w:left w:val="nil"/>
                    <w:bottom w:val="nil"/>
                    <w:right w:val="nil"/>
                  </w:tcBorders>
                  <w:shd w:val="clear" w:color="auto" w:fill="auto"/>
                  <w:vAlign w:val="center"/>
                  <w:hideMark/>
                </w:tcPr>
                <w:p w14:paraId="1A0A12F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Conference call</w:t>
                  </w:r>
                </w:p>
              </w:tc>
              <w:tc>
                <w:tcPr>
                  <w:tcW w:w="778" w:type="dxa"/>
                  <w:tcBorders>
                    <w:top w:val="nil"/>
                    <w:left w:val="nil"/>
                    <w:bottom w:val="nil"/>
                    <w:right w:val="nil"/>
                  </w:tcBorders>
                  <w:shd w:val="clear" w:color="auto" w:fill="auto"/>
                  <w:vAlign w:val="center"/>
                  <w:hideMark/>
                </w:tcPr>
                <w:p w14:paraId="0F8612A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27 min</w:t>
                  </w:r>
                </w:p>
              </w:tc>
              <w:tc>
                <w:tcPr>
                  <w:tcW w:w="1156" w:type="dxa"/>
                  <w:vMerge/>
                  <w:tcBorders>
                    <w:top w:val="nil"/>
                    <w:left w:val="nil"/>
                    <w:bottom w:val="single" w:sz="4" w:space="0" w:color="000000"/>
                    <w:right w:val="nil"/>
                  </w:tcBorders>
                  <w:vAlign w:val="center"/>
                  <w:hideMark/>
                </w:tcPr>
                <w:p w14:paraId="2587503D" w14:textId="77777777" w:rsidR="007B0E13" w:rsidRPr="00DD2FDD" w:rsidRDefault="007B0E13" w:rsidP="007B0E13">
                  <w:pPr>
                    <w:rPr>
                      <w:rFonts w:eastAsia="Times New Roman"/>
                      <w:color w:val="000000"/>
                      <w:sz w:val="18"/>
                      <w:szCs w:val="18"/>
                    </w:rPr>
                  </w:pPr>
                </w:p>
              </w:tc>
            </w:tr>
            <w:tr w:rsidR="007B0E13" w:rsidRPr="00DD2FDD" w14:paraId="3798039B" w14:textId="77777777" w:rsidTr="007B0E13">
              <w:trPr>
                <w:trHeight w:val="480"/>
              </w:trPr>
              <w:tc>
                <w:tcPr>
                  <w:tcW w:w="821" w:type="dxa"/>
                  <w:vMerge/>
                  <w:tcBorders>
                    <w:top w:val="nil"/>
                    <w:left w:val="nil"/>
                    <w:bottom w:val="single" w:sz="4" w:space="0" w:color="000000"/>
                    <w:right w:val="nil"/>
                  </w:tcBorders>
                  <w:vAlign w:val="center"/>
                  <w:hideMark/>
                </w:tcPr>
                <w:p w14:paraId="414E5BB8" w14:textId="77777777" w:rsidR="007B0E13" w:rsidRPr="00DD2FDD" w:rsidRDefault="007B0E13" w:rsidP="007B0E13">
                  <w:pPr>
                    <w:rPr>
                      <w:rFonts w:eastAsia="Times New Roman"/>
                      <w:color w:val="000000"/>
                      <w:sz w:val="18"/>
                      <w:szCs w:val="18"/>
                    </w:rPr>
                  </w:pPr>
                </w:p>
              </w:tc>
              <w:tc>
                <w:tcPr>
                  <w:tcW w:w="802" w:type="dxa"/>
                  <w:tcBorders>
                    <w:top w:val="nil"/>
                    <w:left w:val="nil"/>
                    <w:bottom w:val="nil"/>
                    <w:right w:val="nil"/>
                  </w:tcBorders>
                  <w:shd w:val="clear" w:color="auto" w:fill="auto"/>
                  <w:vAlign w:val="center"/>
                  <w:hideMark/>
                </w:tcPr>
                <w:p w14:paraId="76216DD1"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22</w:t>
                  </w:r>
                </w:p>
              </w:tc>
              <w:tc>
                <w:tcPr>
                  <w:tcW w:w="1063" w:type="dxa"/>
                  <w:tcBorders>
                    <w:top w:val="nil"/>
                    <w:left w:val="nil"/>
                    <w:bottom w:val="nil"/>
                    <w:right w:val="nil"/>
                  </w:tcBorders>
                  <w:shd w:val="clear" w:color="auto" w:fill="auto"/>
                  <w:vAlign w:val="center"/>
                  <w:hideMark/>
                </w:tcPr>
                <w:p w14:paraId="7B7EF22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Sales </w:t>
                  </w:r>
                </w:p>
              </w:tc>
              <w:tc>
                <w:tcPr>
                  <w:tcW w:w="1006" w:type="dxa"/>
                  <w:tcBorders>
                    <w:top w:val="nil"/>
                    <w:left w:val="nil"/>
                    <w:bottom w:val="nil"/>
                    <w:right w:val="nil"/>
                  </w:tcBorders>
                  <w:shd w:val="clear" w:color="auto" w:fill="auto"/>
                  <w:vAlign w:val="center"/>
                  <w:hideMark/>
                </w:tcPr>
                <w:p w14:paraId="501D569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Non-Managerial</w:t>
                  </w:r>
                </w:p>
              </w:tc>
              <w:tc>
                <w:tcPr>
                  <w:tcW w:w="1030" w:type="dxa"/>
                  <w:tcBorders>
                    <w:top w:val="nil"/>
                    <w:left w:val="nil"/>
                    <w:bottom w:val="nil"/>
                    <w:right w:val="nil"/>
                  </w:tcBorders>
                  <w:shd w:val="clear" w:color="auto" w:fill="auto"/>
                  <w:vAlign w:val="center"/>
                  <w:hideMark/>
                </w:tcPr>
                <w:p w14:paraId="108F487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w:t>
                  </w:r>
                </w:p>
              </w:tc>
              <w:tc>
                <w:tcPr>
                  <w:tcW w:w="840" w:type="dxa"/>
                  <w:tcBorders>
                    <w:top w:val="nil"/>
                    <w:left w:val="nil"/>
                    <w:bottom w:val="nil"/>
                    <w:right w:val="nil"/>
                  </w:tcBorders>
                  <w:shd w:val="clear" w:color="auto" w:fill="auto"/>
                  <w:vAlign w:val="center"/>
                  <w:hideMark/>
                </w:tcPr>
                <w:p w14:paraId="63DB581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British</w:t>
                  </w:r>
                </w:p>
              </w:tc>
              <w:tc>
                <w:tcPr>
                  <w:tcW w:w="591" w:type="dxa"/>
                  <w:tcBorders>
                    <w:top w:val="nil"/>
                    <w:left w:val="nil"/>
                    <w:bottom w:val="nil"/>
                    <w:right w:val="nil"/>
                  </w:tcBorders>
                  <w:shd w:val="clear" w:color="auto" w:fill="auto"/>
                  <w:vAlign w:val="center"/>
                  <w:hideMark/>
                </w:tcPr>
                <w:p w14:paraId="70CE5A6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Female</w:t>
                  </w:r>
                </w:p>
              </w:tc>
              <w:tc>
                <w:tcPr>
                  <w:tcW w:w="1000" w:type="dxa"/>
                  <w:tcBorders>
                    <w:top w:val="nil"/>
                    <w:left w:val="nil"/>
                    <w:bottom w:val="nil"/>
                    <w:right w:val="nil"/>
                  </w:tcBorders>
                  <w:shd w:val="clear" w:color="auto" w:fill="auto"/>
                  <w:vAlign w:val="center"/>
                  <w:hideMark/>
                </w:tcPr>
                <w:p w14:paraId="376F975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London</w:t>
                  </w:r>
                </w:p>
              </w:tc>
              <w:tc>
                <w:tcPr>
                  <w:tcW w:w="973" w:type="dxa"/>
                  <w:tcBorders>
                    <w:top w:val="nil"/>
                    <w:left w:val="nil"/>
                    <w:bottom w:val="nil"/>
                    <w:right w:val="nil"/>
                  </w:tcBorders>
                  <w:shd w:val="clear" w:color="auto" w:fill="auto"/>
                  <w:vAlign w:val="center"/>
                  <w:hideMark/>
                </w:tcPr>
                <w:p w14:paraId="4F0D776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778" w:type="dxa"/>
                  <w:tcBorders>
                    <w:top w:val="nil"/>
                    <w:left w:val="nil"/>
                    <w:bottom w:val="nil"/>
                    <w:right w:val="nil"/>
                  </w:tcBorders>
                  <w:shd w:val="clear" w:color="auto" w:fill="auto"/>
                  <w:vAlign w:val="center"/>
                  <w:hideMark/>
                </w:tcPr>
                <w:p w14:paraId="52AAE7B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35 min</w:t>
                  </w:r>
                </w:p>
              </w:tc>
              <w:tc>
                <w:tcPr>
                  <w:tcW w:w="1156" w:type="dxa"/>
                  <w:vMerge/>
                  <w:tcBorders>
                    <w:top w:val="nil"/>
                    <w:left w:val="nil"/>
                    <w:bottom w:val="single" w:sz="4" w:space="0" w:color="000000"/>
                    <w:right w:val="nil"/>
                  </w:tcBorders>
                  <w:vAlign w:val="center"/>
                  <w:hideMark/>
                </w:tcPr>
                <w:p w14:paraId="01871E0A" w14:textId="77777777" w:rsidR="007B0E13" w:rsidRPr="00DD2FDD" w:rsidRDefault="007B0E13" w:rsidP="007B0E13">
                  <w:pPr>
                    <w:rPr>
                      <w:rFonts w:eastAsia="Times New Roman"/>
                      <w:color w:val="000000"/>
                      <w:sz w:val="18"/>
                      <w:szCs w:val="18"/>
                    </w:rPr>
                  </w:pPr>
                </w:p>
              </w:tc>
            </w:tr>
            <w:tr w:rsidR="007B0E13" w:rsidRPr="00DD2FDD" w14:paraId="602EDB14" w14:textId="77777777" w:rsidTr="007B0E13">
              <w:trPr>
                <w:trHeight w:val="480"/>
              </w:trPr>
              <w:tc>
                <w:tcPr>
                  <w:tcW w:w="821" w:type="dxa"/>
                  <w:vMerge/>
                  <w:tcBorders>
                    <w:top w:val="nil"/>
                    <w:left w:val="nil"/>
                    <w:bottom w:val="single" w:sz="4" w:space="0" w:color="000000"/>
                    <w:right w:val="nil"/>
                  </w:tcBorders>
                  <w:vAlign w:val="center"/>
                  <w:hideMark/>
                </w:tcPr>
                <w:p w14:paraId="5DCF1DF6" w14:textId="77777777" w:rsidR="007B0E13" w:rsidRPr="00DD2FDD" w:rsidRDefault="007B0E13" w:rsidP="007B0E13">
                  <w:pPr>
                    <w:rPr>
                      <w:rFonts w:eastAsia="Times New Roman"/>
                      <w:color w:val="000000"/>
                      <w:sz w:val="18"/>
                      <w:szCs w:val="18"/>
                    </w:rPr>
                  </w:pPr>
                </w:p>
              </w:tc>
              <w:tc>
                <w:tcPr>
                  <w:tcW w:w="802" w:type="dxa"/>
                  <w:tcBorders>
                    <w:top w:val="nil"/>
                    <w:left w:val="nil"/>
                    <w:bottom w:val="nil"/>
                    <w:right w:val="nil"/>
                  </w:tcBorders>
                  <w:shd w:val="clear" w:color="auto" w:fill="auto"/>
                  <w:vAlign w:val="center"/>
                  <w:hideMark/>
                </w:tcPr>
                <w:p w14:paraId="6DBD44B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23</w:t>
                  </w:r>
                </w:p>
              </w:tc>
              <w:tc>
                <w:tcPr>
                  <w:tcW w:w="1063" w:type="dxa"/>
                  <w:tcBorders>
                    <w:top w:val="nil"/>
                    <w:left w:val="nil"/>
                    <w:bottom w:val="nil"/>
                    <w:right w:val="nil"/>
                  </w:tcBorders>
                  <w:shd w:val="clear" w:color="auto" w:fill="auto"/>
                  <w:vAlign w:val="center"/>
                  <w:hideMark/>
                </w:tcPr>
                <w:p w14:paraId="11017B2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Business development</w:t>
                  </w:r>
                </w:p>
              </w:tc>
              <w:tc>
                <w:tcPr>
                  <w:tcW w:w="1006" w:type="dxa"/>
                  <w:tcBorders>
                    <w:top w:val="nil"/>
                    <w:left w:val="nil"/>
                    <w:bottom w:val="nil"/>
                    <w:right w:val="nil"/>
                  </w:tcBorders>
                  <w:shd w:val="clear" w:color="auto" w:fill="auto"/>
                  <w:vAlign w:val="center"/>
                  <w:hideMark/>
                </w:tcPr>
                <w:p w14:paraId="00DEE91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Top</w:t>
                  </w:r>
                </w:p>
              </w:tc>
              <w:tc>
                <w:tcPr>
                  <w:tcW w:w="1030" w:type="dxa"/>
                  <w:tcBorders>
                    <w:top w:val="nil"/>
                    <w:left w:val="nil"/>
                    <w:bottom w:val="nil"/>
                    <w:right w:val="nil"/>
                  </w:tcBorders>
                  <w:shd w:val="clear" w:color="auto" w:fill="auto"/>
                  <w:vAlign w:val="center"/>
                  <w:hideMark/>
                </w:tcPr>
                <w:p w14:paraId="02A0708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w:t>
                  </w:r>
                </w:p>
              </w:tc>
              <w:tc>
                <w:tcPr>
                  <w:tcW w:w="840" w:type="dxa"/>
                  <w:tcBorders>
                    <w:top w:val="nil"/>
                    <w:left w:val="nil"/>
                    <w:bottom w:val="nil"/>
                    <w:right w:val="nil"/>
                  </w:tcBorders>
                  <w:shd w:val="clear" w:color="auto" w:fill="auto"/>
                  <w:vAlign w:val="center"/>
                  <w:hideMark/>
                </w:tcPr>
                <w:p w14:paraId="600A5AE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British</w:t>
                  </w:r>
                </w:p>
              </w:tc>
              <w:tc>
                <w:tcPr>
                  <w:tcW w:w="591" w:type="dxa"/>
                  <w:tcBorders>
                    <w:top w:val="nil"/>
                    <w:left w:val="nil"/>
                    <w:bottom w:val="nil"/>
                    <w:right w:val="nil"/>
                  </w:tcBorders>
                  <w:shd w:val="clear" w:color="auto" w:fill="auto"/>
                  <w:vAlign w:val="center"/>
                  <w:hideMark/>
                </w:tcPr>
                <w:p w14:paraId="084DAC5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00" w:type="dxa"/>
                  <w:tcBorders>
                    <w:top w:val="nil"/>
                    <w:left w:val="nil"/>
                    <w:bottom w:val="nil"/>
                    <w:right w:val="nil"/>
                  </w:tcBorders>
                  <w:shd w:val="clear" w:color="auto" w:fill="auto"/>
                  <w:vAlign w:val="center"/>
                  <w:hideMark/>
                </w:tcPr>
                <w:p w14:paraId="26DA3A9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London</w:t>
                  </w:r>
                </w:p>
              </w:tc>
              <w:tc>
                <w:tcPr>
                  <w:tcW w:w="973" w:type="dxa"/>
                  <w:tcBorders>
                    <w:top w:val="nil"/>
                    <w:left w:val="nil"/>
                    <w:bottom w:val="nil"/>
                    <w:right w:val="nil"/>
                  </w:tcBorders>
                  <w:shd w:val="clear" w:color="auto" w:fill="auto"/>
                  <w:vAlign w:val="center"/>
                  <w:hideMark/>
                </w:tcPr>
                <w:p w14:paraId="1D074FC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778" w:type="dxa"/>
                  <w:tcBorders>
                    <w:top w:val="nil"/>
                    <w:left w:val="nil"/>
                    <w:bottom w:val="nil"/>
                    <w:right w:val="nil"/>
                  </w:tcBorders>
                  <w:shd w:val="clear" w:color="auto" w:fill="auto"/>
                  <w:vAlign w:val="center"/>
                  <w:hideMark/>
                </w:tcPr>
                <w:p w14:paraId="3C8D899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45 min</w:t>
                  </w:r>
                </w:p>
              </w:tc>
              <w:tc>
                <w:tcPr>
                  <w:tcW w:w="1156" w:type="dxa"/>
                  <w:vMerge/>
                  <w:tcBorders>
                    <w:top w:val="nil"/>
                    <w:left w:val="nil"/>
                    <w:bottom w:val="single" w:sz="4" w:space="0" w:color="000000"/>
                    <w:right w:val="nil"/>
                  </w:tcBorders>
                  <w:vAlign w:val="center"/>
                  <w:hideMark/>
                </w:tcPr>
                <w:p w14:paraId="1CE389EC" w14:textId="77777777" w:rsidR="007B0E13" w:rsidRPr="00DD2FDD" w:rsidRDefault="007B0E13" w:rsidP="007B0E13">
                  <w:pPr>
                    <w:rPr>
                      <w:rFonts w:eastAsia="Times New Roman"/>
                      <w:color w:val="000000"/>
                      <w:sz w:val="18"/>
                      <w:szCs w:val="18"/>
                    </w:rPr>
                  </w:pPr>
                </w:p>
              </w:tc>
            </w:tr>
            <w:tr w:rsidR="007B0E13" w:rsidRPr="00DD2FDD" w14:paraId="1560B338" w14:textId="77777777" w:rsidTr="007B0E13">
              <w:trPr>
                <w:trHeight w:val="600"/>
              </w:trPr>
              <w:tc>
                <w:tcPr>
                  <w:tcW w:w="821" w:type="dxa"/>
                  <w:vMerge/>
                  <w:tcBorders>
                    <w:top w:val="nil"/>
                    <w:left w:val="nil"/>
                    <w:bottom w:val="single" w:sz="4" w:space="0" w:color="000000"/>
                    <w:right w:val="nil"/>
                  </w:tcBorders>
                  <w:vAlign w:val="center"/>
                  <w:hideMark/>
                </w:tcPr>
                <w:p w14:paraId="00977EE3" w14:textId="77777777" w:rsidR="007B0E13" w:rsidRPr="00DD2FDD" w:rsidRDefault="007B0E13" w:rsidP="007B0E13">
                  <w:pPr>
                    <w:rPr>
                      <w:rFonts w:eastAsia="Times New Roman"/>
                      <w:color w:val="000000"/>
                      <w:sz w:val="18"/>
                      <w:szCs w:val="18"/>
                    </w:rPr>
                  </w:pPr>
                </w:p>
              </w:tc>
              <w:tc>
                <w:tcPr>
                  <w:tcW w:w="802" w:type="dxa"/>
                  <w:tcBorders>
                    <w:top w:val="nil"/>
                    <w:left w:val="nil"/>
                    <w:bottom w:val="single" w:sz="4" w:space="0" w:color="000000"/>
                    <w:right w:val="nil"/>
                  </w:tcBorders>
                  <w:shd w:val="clear" w:color="auto" w:fill="auto"/>
                  <w:vAlign w:val="center"/>
                  <w:hideMark/>
                </w:tcPr>
                <w:p w14:paraId="4EEB7E2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24</w:t>
                  </w:r>
                </w:p>
              </w:tc>
              <w:tc>
                <w:tcPr>
                  <w:tcW w:w="1063" w:type="dxa"/>
                  <w:tcBorders>
                    <w:top w:val="nil"/>
                    <w:left w:val="nil"/>
                    <w:bottom w:val="single" w:sz="4" w:space="0" w:color="000000"/>
                    <w:right w:val="nil"/>
                  </w:tcBorders>
                  <w:shd w:val="clear" w:color="auto" w:fill="auto"/>
                  <w:vAlign w:val="center"/>
                  <w:hideMark/>
                </w:tcPr>
                <w:p w14:paraId="3B53F7D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Technical support</w:t>
                  </w:r>
                </w:p>
              </w:tc>
              <w:tc>
                <w:tcPr>
                  <w:tcW w:w="1006" w:type="dxa"/>
                  <w:tcBorders>
                    <w:top w:val="nil"/>
                    <w:left w:val="nil"/>
                    <w:bottom w:val="single" w:sz="4" w:space="0" w:color="000000"/>
                    <w:right w:val="nil"/>
                  </w:tcBorders>
                  <w:shd w:val="clear" w:color="auto" w:fill="auto"/>
                  <w:vAlign w:val="center"/>
                  <w:hideMark/>
                </w:tcPr>
                <w:p w14:paraId="1F57A53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Non-Managerial </w:t>
                  </w:r>
                </w:p>
              </w:tc>
              <w:tc>
                <w:tcPr>
                  <w:tcW w:w="1030" w:type="dxa"/>
                  <w:tcBorders>
                    <w:top w:val="nil"/>
                    <w:left w:val="nil"/>
                    <w:bottom w:val="single" w:sz="4" w:space="0" w:color="000000"/>
                    <w:right w:val="nil"/>
                  </w:tcBorders>
                  <w:shd w:val="clear" w:color="auto" w:fill="auto"/>
                  <w:vAlign w:val="center"/>
                  <w:hideMark/>
                </w:tcPr>
                <w:p w14:paraId="006AB62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w:t>
                  </w:r>
                </w:p>
              </w:tc>
              <w:tc>
                <w:tcPr>
                  <w:tcW w:w="840" w:type="dxa"/>
                  <w:tcBorders>
                    <w:top w:val="nil"/>
                    <w:left w:val="nil"/>
                    <w:bottom w:val="single" w:sz="4" w:space="0" w:color="000000"/>
                    <w:right w:val="nil"/>
                  </w:tcBorders>
                  <w:shd w:val="clear" w:color="auto" w:fill="auto"/>
                  <w:vAlign w:val="center"/>
                  <w:hideMark/>
                </w:tcPr>
                <w:p w14:paraId="18D9E6D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British/ American </w:t>
                  </w:r>
                </w:p>
              </w:tc>
              <w:tc>
                <w:tcPr>
                  <w:tcW w:w="591" w:type="dxa"/>
                  <w:tcBorders>
                    <w:top w:val="nil"/>
                    <w:left w:val="nil"/>
                    <w:bottom w:val="single" w:sz="4" w:space="0" w:color="000000"/>
                    <w:right w:val="nil"/>
                  </w:tcBorders>
                  <w:shd w:val="clear" w:color="auto" w:fill="auto"/>
                  <w:vAlign w:val="center"/>
                  <w:hideMark/>
                </w:tcPr>
                <w:p w14:paraId="7A7940D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00" w:type="dxa"/>
                  <w:tcBorders>
                    <w:top w:val="nil"/>
                    <w:left w:val="nil"/>
                    <w:bottom w:val="single" w:sz="4" w:space="0" w:color="000000"/>
                    <w:right w:val="nil"/>
                  </w:tcBorders>
                  <w:shd w:val="clear" w:color="auto" w:fill="auto"/>
                  <w:vAlign w:val="center"/>
                  <w:hideMark/>
                </w:tcPr>
                <w:p w14:paraId="18BA283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London</w:t>
                  </w:r>
                </w:p>
              </w:tc>
              <w:tc>
                <w:tcPr>
                  <w:tcW w:w="973" w:type="dxa"/>
                  <w:tcBorders>
                    <w:top w:val="nil"/>
                    <w:left w:val="nil"/>
                    <w:bottom w:val="single" w:sz="4" w:space="0" w:color="000000"/>
                    <w:right w:val="nil"/>
                  </w:tcBorders>
                  <w:shd w:val="clear" w:color="auto" w:fill="auto"/>
                  <w:vAlign w:val="center"/>
                  <w:hideMark/>
                </w:tcPr>
                <w:p w14:paraId="38A520E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778" w:type="dxa"/>
                  <w:tcBorders>
                    <w:top w:val="nil"/>
                    <w:left w:val="nil"/>
                    <w:bottom w:val="single" w:sz="4" w:space="0" w:color="000000"/>
                    <w:right w:val="nil"/>
                  </w:tcBorders>
                  <w:shd w:val="clear" w:color="auto" w:fill="auto"/>
                  <w:vAlign w:val="center"/>
                  <w:hideMark/>
                </w:tcPr>
                <w:p w14:paraId="31EBA80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52 min</w:t>
                  </w:r>
                </w:p>
              </w:tc>
              <w:tc>
                <w:tcPr>
                  <w:tcW w:w="1156" w:type="dxa"/>
                  <w:vMerge/>
                  <w:tcBorders>
                    <w:top w:val="nil"/>
                    <w:left w:val="nil"/>
                    <w:bottom w:val="single" w:sz="4" w:space="0" w:color="000000"/>
                    <w:right w:val="nil"/>
                  </w:tcBorders>
                  <w:vAlign w:val="center"/>
                  <w:hideMark/>
                </w:tcPr>
                <w:p w14:paraId="389A5FF9" w14:textId="77777777" w:rsidR="007B0E13" w:rsidRPr="00DD2FDD" w:rsidRDefault="007B0E13" w:rsidP="007B0E13">
                  <w:pPr>
                    <w:rPr>
                      <w:rFonts w:eastAsia="Times New Roman"/>
                      <w:color w:val="000000"/>
                      <w:sz w:val="18"/>
                      <w:szCs w:val="18"/>
                    </w:rPr>
                  </w:pPr>
                </w:p>
              </w:tc>
            </w:tr>
          </w:tbl>
          <w:p w14:paraId="5F7FE5B8" w14:textId="77777777" w:rsidR="007B0E13" w:rsidRPr="00DD2FDD" w:rsidRDefault="007B0E13" w:rsidP="007B0E13">
            <w:pPr>
              <w:rPr>
                <w:rFonts w:eastAsia="Times New Roman"/>
                <w:color w:val="000000"/>
              </w:rPr>
            </w:pPr>
          </w:p>
          <w:p w14:paraId="39CC3CB8" w14:textId="4A4E0646" w:rsidR="007B0E13" w:rsidRPr="00DD2FDD" w:rsidRDefault="007B0E13" w:rsidP="007B0E13">
            <w:pPr>
              <w:rPr>
                <w:rFonts w:eastAsia="Times New Roman"/>
                <w:color w:val="000000"/>
              </w:rPr>
            </w:pPr>
          </w:p>
        </w:tc>
      </w:tr>
    </w:tbl>
    <w:p w14:paraId="038280D7" w14:textId="77777777" w:rsidR="007B0E13" w:rsidRPr="00DD2FDD" w:rsidRDefault="007B0E13" w:rsidP="007B0E13">
      <w:pPr>
        <w:spacing w:after="160" w:line="259" w:lineRule="auto"/>
        <w:rPr>
          <w:sz w:val="22"/>
          <w:szCs w:val="22"/>
        </w:rPr>
        <w:sectPr w:rsidR="007B0E13" w:rsidRPr="00DD2FDD" w:rsidSect="0084018E">
          <w:footerReference w:type="default" r:id="rId11"/>
          <w:type w:val="continuous"/>
          <w:pgSz w:w="11900" w:h="16840"/>
          <w:pgMar w:top="1440" w:right="1440" w:bottom="1440" w:left="1440" w:header="708" w:footer="708" w:gutter="0"/>
          <w:cols w:space="720" w:equalWidth="0">
            <w:col w:w="9360"/>
          </w:cols>
          <w:docGrid w:linePitch="326"/>
        </w:sectPr>
      </w:pPr>
    </w:p>
    <w:p w14:paraId="7109DCCA" w14:textId="307ED3EF" w:rsidR="00740B86" w:rsidRPr="00DD2FDD" w:rsidRDefault="00740B86">
      <w:pPr>
        <w:spacing w:after="160" w:line="259" w:lineRule="auto"/>
        <w:rPr>
          <w:rFonts w:eastAsia="Times New Roman"/>
          <w:color w:val="000000"/>
          <w:sz w:val="22"/>
          <w:szCs w:val="22"/>
        </w:rPr>
      </w:pPr>
    </w:p>
    <w:p w14:paraId="4FE00A69" w14:textId="1C512BCB" w:rsidR="007B0E13" w:rsidRPr="00DD2FDD" w:rsidRDefault="007B0E13" w:rsidP="00CA3CC2">
      <w:pPr>
        <w:rPr>
          <w:rFonts w:eastAsia="Times New Roman"/>
          <w:color w:val="000000"/>
          <w:sz w:val="22"/>
          <w:szCs w:val="22"/>
        </w:rPr>
      </w:pPr>
      <w:r w:rsidRPr="00DD2FDD">
        <w:rPr>
          <w:rFonts w:eastAsia="Times New Roman"/>
          <w:color w:val="000000"/>
          <w:sz w:val="22"/>
          <w:szCs w:val="22"/>
        </w:rPr>
        <w:t>Table 2</w:t>
      </w:r>
      <w:r w:rsidR="00E55D69" w:rsidRPr="00DD2FDD">
        <w:rPr>
          <w:rFonts w:eastAsia="Times New Roman"/>
          <w:color w:val="000000"/>
          <w:sz w:val="22"/>
          <w:szCs w:val="22"/>
        </w:rPr>
        <w:t>:</w:t>
      </w:r>
      <w:r w:rsidRPr="00DD2FDD">
        <w:rPr>
          <w:rFonts w:eastAsia="Times New Roman"/>
          <w:color w:val="000000"/>
          <w:sz w:val="22"/>
          <w:szCs w:val="22"/>
        </w:rPr>
        <w:t xml:space="preserve"> Overview of semi-structured interviews in the case company's 3 regional headquarters</w:t>
      </w:r>
    </w:p>
    <w:p w14:paraId="52EF7B1F" w14:textId="77777777" w:rsidR="007B0E13" w:rsidRPr="00DD2FDD" w:rsidRDefault="007B0E13" w:rsidP="007B0E13">
      <w:pPr>
        <w:rPr>
          <w:rFonts w:eastAsia="Times New Roman"/>
          <w:color w:val="000000"/>
          <w:sz w:val="22"/>
          <w:szCs w:val="22"/>
        </w:rPr>
      </w:pPr>
    </w:p>
    <w:tbl>
      <w:tblPr>
        <w:tblW w:w="11787" w:type="dxa"/>
        <w:tblInd w:w="-1377" w:type="dxa"/>
        <w:tblLook w:val="04A0" w:firstRow="1" w:lastRow="0" w:firstColumn="1" w:lastColumn="0" w:noHBand="0" w:noVBand="1"/>
      </w:tblPr>
      <w:tblGrid>
        <w:gridCol w:w="1006"/>
        <w:gridCol w:w="906"/>
        <w:gridCol w:w="1146"/>
        <w:gridCol w:w="1156"/>
        <w:gridCol w:w="1216"/>
        <w:gridCol w:w="1746"/>
        <w:gridCol w:w="746"/>
        <w:gridCol w:w="1066"/>
        <w:gridCol w:w="906"/>
        <w:gridCol w:w="856"/>
        <w:gridCol w:w="1037"/>
      </w:tblGrid>
      <w:tr w:rsidR="007B0E13" w:rsidRPr="00DD2FDD" w14:paraId="0B03E4A2" w14:textId="77777777" w:rsidTr="000C040C">
        <w:trPr>
          <w:trHeight w:val="780"/>
        </w:trPr>
        <w:tc>
          <w:tcPr>
            <w:tcW w:w="1006" w:type="dxa"/>
            <w:tcBorders>
              <w:top w:val="nil"/>
              <w:left w:val="nil"/>
              <w:bottom w:val="nil"/>
              <w:right w:val="nil"/>
            </w:tcBorders>
            <w:shd w:val="clear" w:color="auto" w:fill="auto"/>
            <w:vAlign w:val="center"/>
            <w:hideMark/>
          </w:tcPr>
          <w:p w14:paraId="6EFA5408" w14:textId="77777777" w:rsidR="007B0E13" w:rsidRPr="00DD2FDD" w:rsidRDefault="007B0E13" w:rsidP="007B0E13">
            <w:pPr>
              <w:rPr>
                <w:rFonts w:eastAsia="Times New Roman"/>
                <w:sz w:val="20"/>
                <w:szCs w:val="20"/>
              </w:rPr>
            </w:pPr>
          </w:p>
        </w:tc>
        <w:tc>
          <w:tcPr>
            <w:tcW w:w="906" w:type="dxa"/>
            <w:tcBorders>
              <w:top w:val="single" w:sz="4" w:space="0" w:color="000000"/>
              <w:left w:val="nil"/>
              <w:bottom w:val="single" w:sz="4" w:space="0" w:color="000000"/>
              <w:right w:val="nil"/>
            </w:tcBorders>
            <w:shd w:val="clear" w:color="auto" w:fill="auto"/>
            <w:vAlign w:val="center"/>
            <w:hideMark/>
          </w:tcPr>
          <w:p w14:paraId="1476AE58" w14:textId="26E021F9"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Interview </w:t>
            </w:r>
            <w:r w:rsidR="003B628F" w:rsidRPr="00DD2FDD">
              <w:rPr>
                <w:rFonts w:eastAsia="Times New Roman"/>
                <w:color w:val="000000"/>
                <w:sz w:val="18"/>
                <w:szCs w:val="18"/>
              </w:rPr>
              <w:t>n</w:t>
            </w:r>
            <w:r w:rsidRPr="00DD2FDD">
              <w:rPr>
                <w:rFonts w:eastAsia="Times New Roman"/>
                <w:color w:val="000000"/>
                <w:sz w:val="18"/>
                <w:szCs w:val="18"/>
              </w:rPr>
              <w:t>umber</w:t>
            </w:r>
          </w:p>
        </w:tc>
        <w:tc>
          <w:tcPr>
            <w:tcW w:w="1146" w:type="dxa"/>
            <w:tcBorders>
              <w:top w:val="single" w:sz="4" w:space="0" w:color="000000"/>
              <w:left w:val="nil"/>
              <w:bottom w:val="single" w:sz="4" w:space="0" w:color="000000"/>
              <w:right w:val="nil"/>
            </w:tcBorders>
            <w:shd w:val="clear" w:color="auto" w:fill="auto"/>
            <w:vAlign w:val="center"/>
            <w:hideMark/>
          </w:tcPr>
          <w:p w14:paraId="280B2E2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Position</w:t>
            </w:r>
          </w:p>
        </w:tc>
        <w:tc>
          <w:tcPr>
            <w:tcW w:w="1156" w:type="dxa"/>
            <w:tcBorders>
              <w:top w:val="single" w:sz="4" w:space="0" w:color="000000"/>
              <w:left w:val="nil"/>
              <w:bottom w:val="single" w:sz="4" w:space="0" w:color="000000"/>
              <w:right w:val="nil"/>
            </w:tcBorders>
            <w:shd w:val="clear" w:color="auto" w:fill="auto"/>
            <w:vAlign w:val="center"/>
            <w:hideMark/>
          </w:tcPr>
          <w:p w14:paraId="4FF55864" w14:textId="0D220F08"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Management </w:t>
            </w:r>
            <w:r w:rsidR="003B628F" w:rsidRPr="00DD2FDD">
              <w:rPr>
                <w:rFonts w:eastAsia="Times New Roman"/>
                <w:color w:val="000000"/>
                <w:sz w:val="18"/>
                <w:szCs w:val="18"/>
              </w:rPr>
              <w:t>l</w:t>
            </w:r>
            <w:r w:rsidRPr="00DD2FDD">
              <w:rPr>
                <w:rFonts w:eastAsia="Times New Roman"/>
                <w:color w:val="000000"/>
                <w:sz w:val="18"/>
                <w:szCs w:val="18"/>
              </w:rPr>
              <w:t>evel</w:t>
            </w:r>
          </w:p>
        </w:tc>
        <w:tc>
          <w:tcPr>
            <w:tcW w:w="1216" w:type="dxa"/>
            <w:tcBorders>
              <w:top w:val="single" w:sz="4" w:space="0" w:color="000000"/>
              <w:left w:val="nil"/>
              <w:bottom w:val="single" w:sz="4" w:space="0" w:color="000000"/>
              <w:right w:val="nil"/>
            </w:tcBorders>
            <w:shd w:val="clear" w:color="auto" w:fill="auto"/>
            <w:vAlign w:val="center"/>
            <w:hideMark/>
          </w:tcPr>
          <w:p w14:paraId="124CDB3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Firm Tenure (Year/Month)</w:t>
            </w:r>
          </w:p>
        </w:tc>
        <w:tc>
          <w:tcPr>
            <w:tcW w:w="1746" w:type="dxa"/>
            <w:tcBorders>
              <w:top w:val="single" w:sz="4" w:space="0" w:color="000000"/>
              <w:left w:val="nil"/>
              <w:bottom w:val="single" w:sz="4" w:space="0" w:color="000000"/>
              <w:right w:val="nil"/>
            </w:tcBorders>
            <w:shd w:val="clear" w:color="auto" w:fill="auto"/>
            <w:vAlign w:val="center"/>
            <w:hideMark/>
          </w:tcPr>
          <w:p w14:paraId="298242CB" w14:textId="21F2D826"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Nationality </w:t>
            </w:r>
          </w:p>
        </w:tc>
        <w:tc>
          <w:tcPr>
            <w:tcW w:w="746" w:type="dxa"/>
            <w:tcBorders>
              <w:top w:val="single" w:sz="4" w:space="0" w:color="000000"/>
              <w:left w:val="nil"/>
              <w:bottom w:val="single" w:sz="4" w:space="0" w:color="000000"/>
              <w:right w:val="nil"/>
            </w:tcBorders>
            <w:shd w:val="clear" w:color="auto" w:fill="auto"/>
            <w:vAlign w:val="center"/>
            <w:hideMark/>
          </w:tcPr>
          <w:p w14:paraId="0549249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Gender</w:t>
            </w:r>
          </w:p>
        </w:tc>
        <w:tc>
          <w:tcPr>
            <w:tcW w:w="1066" w:type="dxa"/>
            <w:tcBorders>
              <w:top w:val="single" w:sz="4" w:space="0" w:color="000000"/>
              <w:left w:val="nil"/>
              <w:bottom w:val="single" w:sz="4" w:space="0" w:color="000000"/>
              <w:right w:val="nil"/>
            </w:tcBorders>
            <w:shd w:val="clear" w:color="auto" w:fill="auto"/>
            <w:vAlign w:val="center"/>
            <w:hideMark/>
          </w:tcPr>
          <w:p w14:paraId="620E5DB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Location of the headquarter</w:t>
            </w:r>
          </w:p>
        </w:tc>
        <w:tc>
          <w:tcPr>
            <w:tcW w:w="906" w:type="dxa"/>
            <w:tcBorders>
              <w:top w:val="single" w:sz="4" w:space="0" w:color="000000"/>
              <w:left w:val="nil"/>
              <w:bottom w:val="single" w:sz="4" w:space="0" w:color="000000"/>
              <w:right w:val="nil"/>
            </w:tcBorders>
            <w:shd w:val="clear" w:color="auto" w:fill="auto"/>
            <w:vAlign w:val="center"/>
            <w:hideMark/>
          </w:tcPr>
          <w:p w14:paraId="5C2E4F02" w14:textId="59E8E088"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Interview </w:t>
            </w:r>
            <w:r w:rsidR="003B628F" w:rsidRPr="00DD2FDD">
              <w:rPr>
                <w:rFonts w:eastAsia="Times New Roman"/>
                <w:color w:val="000000"/>
                <w:sz w:val="18"/>
                <w:szCs w:val="18"/>
              </w:rPr>
              <w:t>m</w:t>
            </w:r>
            <w:r w:rsidRPr="00DD2FDD">
              <w:rPr>
                <w:rFonts w:eastAsia="Times New Roman"/>
                <w:color w:val="000000"/>
                <w:sz w:val="18"/>
                <w:szCs w:val="18"/>
              </w:rPr>
              <w:t>ethod</w:t>
            </w:r>
          </w:p>
        </w:tc>
        <w:tc>
          <w:tcPr>
            <w:tcW w:w="856" w:type="dxa"/>
            <w:tcBorders>
              <w:top w:val="single" w:sz="4" w:space="0" w:color="000000"/>
              <w:left w:val="nil"/>
              <w:bottom w:val="single" w:sz="4" w:space="0" w:color="000000"/>
              <w:right w:val="nil"/>
            </w:tcBorders>
            <w:shd w:val="clear" w:color="auto" w:fill="auto"/>
            <w:vAlign w:val="center"/>
            <w:hideMark/>
          </w:tcPr>
          <w:p w14:paraId="7799E08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Duration</w:t>
            </w:r>
          </w:p>
        </w:tc>
        <w:tc>
          <w:tcPr>
            <w:tcW w:w="1037" w:type="dxa"/>
            <w:tcBorders>
              <w:top w:val="single" w:sz="4" w:space="0" w:color="000000"/>
              <w:left w:val="nil"/>
              <w:bottom w:val="single" w:sz="4" w:space="0" w:color="000000"/>
              <w:right w:val="nil"/>
            </w:tcBorders>
            <w:shd w:val="clear" w:color="auto" w:fill="auto"/>
            <w:vAlign w:val="center"/>
            <w:hideMark/>
          </w:tcPr>
          <w:p w14:paraId="6547B552" w14:textId="58DBB026"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Interview </w:t>
            </w:r>
            <w:r w:rsidR="003B628F" w:rsidRPr="00DD2FDD">
              <w:rPr>
                <w:rFonts w:eastAsia="Times New Roman"/>
                <w:color w:val="000000"/>
                <w:sz w:val="18"/>
                <w:szCs w:val="18"/>
              </w:rPr>
              <w:t>starting-</w:t>
            </w:r>
            <w:r w:rsidRPr="00DD2FDD">
              <w:rPr>
                <w:rFonts w:eastAsia="Times New Roman"/>
                <w:color w:val="000000"/>
                <w:sz w:val="18"/>
                <w:szCs w:val="18"/>
              </w:rPr>
              <w:t>ending date</w:t>
            </w:r>
          </w:p>
        </w:tc>
      </w:tr>
      <w:tr w:rsidR="007B0E13" w:rsidRPr="00DD2FDD" w14:paraId="71D2C1E8" w14:textId="77777777" w:rsidTr="000C040C">
        <w:trPr>
          <w:trHeight w:val="291"/>
        </w:trPr>
        <w:tc>
          <w:tcPr>
            <w:tcW w:w="1006" w:type="dxa"/>
            <w:vMerge w:val="restart"/>
            <w:tcBorders>
              <w:top w:val="nil"/>
              <w:left w:val="nil"/>
              <w:bottom w:val="nil"/>
              <w:right w:val="nil"/>
            </w:tcBorders>
            <w:shd w:val="clear" w:color="auto" w:fill="auto"/>
            <w:vAlign w:val="center"/>
            <w:hideMark/>
          </w:tcPr>
          <w:p w14:paraId="2F66C62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Informants based in the Chinese HQs</w:t>
            </w:r>
          </w:p>
        </w:tc>
        <w:tc>
          <w:tcPr>
            <w:tcW w:w="906" w:type="dxa"/>
            <w:tcBorders>
              <w:top w:val="nil"/>
              <w:left w:val="nil"/>
              <w:bottom w:val="nil"/>
              <w:right w:val="nil"/>
            </w:tcBorders>
            <w:shd w:val="clear" w:color="auto" w:fill="auto"/>
            <w:vAlign w:val="center"/>
            <w:hideMark/>
          </w:tcPr>
          <w:p w14:paraId="14CCEC4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w:t>
            </w:r>
          </w:p>
        </w:tc>
        <w:tc>
          <w:tcPr>
            <w:tcW w:w="1146" w:type="dxa"/>
            <w:tcBorders>
              <w:top w:val="nil"/>
              <w:left w:val="nil"/>
              <w:bottom w:val="nil"/>
              <w:right w:val="nil"/>
            </w:tcBorders>
            <w:shd w:val="clear" w:color="auto" w:fill="auto"/>
            <w:vAlign w:val="center"/>
            <w:hideMark/>
          </w:tcPr>
          <w:p w14:paraId="14917AB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Project operation </w:t>
            </w:r>
          </w:p>
        </w:tc>
        <w:tc>
          <w:tcPr>
            <w:tcW w:w="1156" w:type="dxa"/>
            <w:tcBorders>
              <w:top w:val="nil"/>
              <w:left w:val="nil"/>
              <w:bottom w:val="nil"/>
              <w:right w:val="nil"/>
            </w:tcBorders>
            <w:shd w:val="clear" w:color="auto" w:fill="auto"/>
            <w:vAlign w:val="center"/>
            <w:hideMark/>
          </w:tcPr>
          <w:p w14:paraId="2C1EBD2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Middle</w:t>
            </w:r>
          </w:p>
        </w:tc>
        <w:tc>
          <w:tcPr>
            <w:tcW w:w="1216" w:type="dxa"/>
            <w:tcBorders>
              <w:top w:val="nil"/>
              <w:left w:val="nil"/>
              <w:bottom w:val="nil"/>
              <w:right w:val="nil"/>
            </w:tcBorders>
            <w:shd w:val="clear" w:color="auto" w:fill="auto"/>
            <w:vAlign w:val="center"/>
            <w:hideMark/>
          </w:tcPr>
          <w:p w14:paraId="324ADA0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7</w:t>
            </w:r>
          </w:p>
        </w:tc>
        <w:tc>
          <w:tcPr>
            <w:tcW w:w="1746" w:type="dxa"/>
            <w:tcBorders>
              <w:top w:val="nil"/>
              <w:left w:val="nil"/>
              <w:bottom w:val="nil"/>
              <w:right w:val="nil"/>
            </w:tcBorders>
            <w:shd w:val="clear" w:color="auto" w:fill="auto"/>
            <w:vAlign w:val="center"/>
            <w:hideMark/>
          </w:tcPr>
          <w:p w14:paraId="7C9C2BF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0E4F9D9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nil"/>
              <w:right w:val="nil"/>
            </w:tcBorders>
            <w:shd w:val="clear" w:color="auto" w:fill="auto"/>
            <w:vAlign w:val="center"/>
            <w:hideMark/>
          </w:tcPr>
          <w:p w14:paraId="1F5E65A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Beijing</w:t>
            </w:r>
          </w:p>
        </w:tc>
        <w:tc>
          <w:tcPr>
            <w:tcW w:w="906" w:type="dxa"/>
            <w:tcBorders>
              <w:top w:val="nil"/>
              <w:left w:val="nil"/>
              <w:bottom w:val="nil"/>
              <w:right w:val="nil"/>
            </w:tcBorders>
            <w:shd w:val="clear" w:color="auto" w:fill="auto"/>
            <w:vAlign w:val="center"/>
            <w:hideMark/>
          </w:tcPr>
          <w:p w14:paraId="036F8F4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69D8E3D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08 min</w:t>
            </w:r>
          </w:p>
        </w:tc>
        <w:tc>
          <w:tcPr>
            <w:tcW w:w="1037" w:type="dxa"/>
            <w:vMerge w:val="restart"/>
            <w:tcBorders>
              <w:top w:val="nil"/>
              <w:left w:val="nil"/>
              <w:bottom w:val="nil"/>
              <w:right w:val="nil"/>
            </w:tcBorders>
            <w:shd w:val="clear" w:color="auto" w:fill="auto"/>
            <w:hideMark/>
          </w:tcPr>
          <w:p w14:paraId="40AAC19F" w14:textId="53B829A6" w:rsidR="007B0E13" w:rsidRPr="00DD2FDD" w:rsidRDefault="007B0E13" w:rsidP="003B628F">
            <w:pPr>
              <w:jc w:val="center"/>
              <w:rPr>
                <w:rFonts w:eastAsia="Times New Roman"/>
                <w:color w:val="000000"/>
                <w:sz w:val="18"/>
                <w:szCs w:val="18"/>
              </w:rPr>
            </w:pPr>
            <w:r w:rsidRPr="00DD2FDD">
              <w:rPr>
                <w:rFonts w:eastAsia="Times New Roman"/>
                <w:color w:val="000000"/>
                <w:sz w:val="18"/>
                <w:szCs w:val="18"/>
              </w:rPr>
              <w:t>07/08/2014 -02/02/2015</w:t>
            </w:r>
          </w:p>
        </w:tc>
      </w:tr>
      <w:tr w:rsidR="007B0E13" w:rsidRPr="00DD2FDD" w14:paraId="4107EE34" w14:textId="77777777" w:rsidTr="000C040C">
        <w:trPr>
          <w:trHeight w:val="480"/>
        </w:trPr>
        <w:tc>
          <w:tcPr>
            <w:tcW w:w="1006" w:type="dxa"/>
            <w:vMerge/>
            <w:tcBorders>
              <w:top w:val="nil"/>
              <w:left w:val="nil"/>
              <w:bottom w:val="nil"/>
              <w:right w:val="nil"/>
            </w:tcBorders>
            <w:vAlign w:val="center"/>
            <w:hideMark/>
          </w:tcPr>
          <w:p w14:paraId="3D65D69F"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06E756A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w:t>
            </w:r>
          </w:p>
        </w:tc>
        <w:tc>
          <w:tcPr>
            <w:tcW w:w="1146" w:type="dxa"/>
            <w:tcBorders>
              <w:top w:val="nil"/>
              <w:left w:val="nil"/>
              <w:bottom w:val="nil"/>
              <w:right w:val="nil"/>
            </w:tcBorders>
            <w:shd w:val="clear" w:color="auto" w:fill="auto"/>
            <w:vAlign w:val="center"/>
            <w:hideMark/>
          </w:tcPr>
          <w:p w14:paraId="73F2E8D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Quality control</w:t>
            </w:r>
          </w:p>
        </w:tc>
        <w:tc>
          <w:tcPr>
            <w:tcW w:w="1156" w:type="dxa"/>
            <w:tcBorders>
              <w:top w:val="nil"/>
              <w:left w:val="nil"/>
              <w:bottom w:val="nil"/>
              <w:right w:val="nil"/>
            </w:tcBorders>
            <w:shd w:val="clear" w:color="auto" w:fill="auto"/>
            <w:vAlign w:val="center"/>
            <w:hideMark/>
          </w:tcPr>
          <w:p w14:paraId="48DAE96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Middle</w:t>
            </w:r>
          </w:p>
        </w:tc>
        <w:tc>
          <w:tcPr>
            <w:tcW w:w="1216" w:type="dxa"/>
            <w:tcBorders>
              <w:top w:val="nil"/>
              <w:left w:val="nil"/>
              <w:bottom w:val="nil"/>
              <w:right w:val="nil"/>
            </w:tcBorders>
            <w:shd w:val="clear" w:color="auto" w:fill="auto"/>
            <w:vAlign w:val="center"/>
            <w:hideMark/>
          </w:tcPr>
          <w:p w14:paraId="1138ECE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6</w:t>
            </w:r>
          </w:p>
        </w:tc>
        <w:tc>
          <w:tcPr>
            <w:tcW w:w="1746" w:type="dxa"/>
            <w:tcBorders>
              <w:top w:val="nil"/>
              <w:left w:val="nil"/>
              <w:bottom w:val="nil"/>
              <w:right w:val="nil"/>
            </w:tcBorders>
            <w:shd w:val="clear" w:color="auto" w:fill="auto"/>
            <w:vAlign w:val="center"/>
            <w:hideMark/>
          </w:tcPr>
          <w:p w14:paraId="4FE56DF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2FB8E6A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nil"/>
              <w:right w:val="nil"/>
            </w:tcBorders>
            <w:shd w:val="clear" w:color="auto" w:fill="auto"/>
            <w:vAlign w:val="center"/>
            <w:hideMark/>
          </w:tcPr>
          <w:p w14:paraId="6375CF3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Beijing</w:t>
            </w:r>
          </w:p>
        </w:tc>
        <w:tc>
          <w:tcPr>
            <w:tcW w:w="906" w:type="dxa"/>
            <w:tcBorders>
              <w:top w:val="nil"/>
              <w:left w:val="nil"/>
              <w:bottom w:val="nil"/>
              <w:right w:val="nil"/>
            </w:tcBorders>
            <w:shd w:val="clear" w:color="auto" w:fill="auto"/>
            <w:vAlign w:val="center"/>
            <w:hideMark/>
          </w:tcPr>
          <w:p w14:paraId="399C3BF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39B44BC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23 min</w:t>
            </w:r>
          </w:p>
        </w:tc>
        <w:tc>
          <w:tcPr>
            <w:tcW w:w="1037" w:type="dxa"/>
            <w:vMerge/>
            <w:tcBorders>
              <w:top w:val="nil"/>
              <w:left w:val="nil"/>
              <w:bottom w:val="nil"/>
              <w:right w:val="nil"/>
            </w:tcBorders>
            <w:vAlign w:val="center"/>
            <w:hideMark/>
          </w:tcPr>
          <w:p w14:paraId="54CC69E9" w14:textId="77777777" w:rsidR="007B0E13" w:rsidRPr="00DD2FDD" w:rsidRDefault="007B0E13" w:rsidP="007B0E13">
            <w:pPr>
              <w:rPr>
                <w:rFonts w:eastAsia="Times New Roman"/>
                <w:color w:val="000000"/>
                <w:sz w:val="18"/>
                <w:szCs w:val="18"/>
              </w:rPr>
            </w:pPr>
          </w:p>
        </w:tc>
      </w:tr>
      <w:tr w:rsidR="007B0E13" w:rsidRPr="00DD2FDD" w14:paraId="6F07A28E" w14:textId="77777777" w:rsidTr="000C040C">
        <w:trPr>
          <w:trHeight w:val="480"/>
        </w:trPr>
        <w:tc>
          <w:tcPr>
            <w:tcW w:w="1006" w:type="dxa"/>
            <w:vMerge/>
            <w:tcBorders>
              <w:top w:val="nil"/>
              <w:left w:val="nil"/>
              <w:bottom w:val="nil"/>
              <w:right w:val="nil"/>
            </w:tcBorders>
            <w:vAlign w:val="center"/>
            <w:hideMark/>
          </w:tcPr>
          <w:p w14:paraId="684A2392"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7F437A5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w:t>
            </w:r>
          </w:p>
        </w:tc>
        <w:tc>
          <w:tcPr>
            <w:tcW w:w="1146" w:type="dxa"/>
            <w:tcBorders>
              <w:top w:val="nil"/>
              <w:left w:val="nil"/>
              <w:bottom w:val="nil"/>
              <w:right w:val="nil"/>
            </w:tcBorders>
            <w:shd w:val="clear" w:color="auto" w:fill="auto"/>
            <w:vAlign w:val="center"/>
            <w:hideMark/>
          </w:tcPr>
          <w:p w14:paraId="5AB967C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Quality control</w:t>
            </w:r>
          </w:p>
        </w:tc>
        <w:tc>
          <w:tcPr>
            <w:tcW w:w="1156" w:type="dxa"/>
            <w:tcBorders>
              <w:top w:val="nil"/>
              <w:left w:val="nil"/>
              <w:bottom w:val="nil"/>
              <w:right w:val="nil"/>
            </w:tcBorders>
            <w:shd w:val="clear" w:color="auto" w:fill="auto"/>
            <w:vAlign w:val="center"/>
            <w:hideMark/>
          </w:tcPr>
          <w:p w14:paraId="15CFD14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Middle</w:t>
            </w:r>
          </w:p>
        </w:tc>
        <w:tc>
          <w:tcPr>
            <w:tcW w:w="1216" w:type="dxa"/>
            <w:tcBorders>
              <w:top w:val="nil"/>
              <w:left w:val="nil"/>
              <w:bottom w:val="nil"/>
              <w:right w:val="nil"/>
            </w:tcBorders>
            <w:shd w:val="clear" w:color="auto" w:fill="auto"/>
            <w:vAlign w:val="center"/>
            <w:hideMark/>
          </w:tcPr>
          <w:p w14:paraId="609B83C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5</w:t>
            </w:r>
          </w:p>
        </w:tc>
        <w:tc>
          <w:tcPr>
            <w:tcW w:w="1746" w:type="dxa"/>
            <w:tcBorders>
              <w:top w:val="nil"/>
              <w:left w:val="nil"/>
              <w:bottom w:val="nil"/>
              <w:right w:val="nil"/>
            </w:tcBorders>
            <w:shd w:val="clear" w:color="auto" w:fill="auto"/>
            <w:vAlign w:val="center"/>
            <w:hideMark/>
          </w:tcPr>
          <w:p w14:paraId="491B48F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36CB76F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Female</w:t>
            </w:r>
          </w:p>
        </w:tc>
        <w:tc>
          <w:tcPr>
            <w:tcW w:w="1066" w:type="dxa"/>
            <w:tcBorders>
              <w:top w:val="nil"/>
              <w:left w:val="nil"/>
              <w:bottom w:val="nil"/>
              <w:right w:val="nil"/>
            </w:tcBorders>
            <w:shd w:val="clear" w:color="auto" w:fill="auto"/>
            <w:vAlign w:val="center"/>
            <w:hideMark/>
          </w:tcPr>
          <w:p w14:paraId="369EA00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Beijing</w:t>
            </w:r>
          </w:p>
        </w:tc>
        <w:tc>
          <w:tcPr>
            <w:tcW w:w="906" w:type="dxa"/>
            <w:tcBorders>
              <w:top w:val="nil"/>
              <w:left w:val="nil"/>
              <w:bottom w:val="nil"/>
              <w:right w:val="nil"/>
            </w:tcBorders>
            <w:shd w:val="clear" w:color="auto" w:fill="auto"/>
            <w:vAlign w:val="center"/>
            <w:hideMark/>
          </w:tcPr>
          <w:p w14:paraId="7E6E8B1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71DA6A3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12 min</w:t>
            </w:r>
          </w:p>
        </w:tc>
        <w:tc>
          <w:tcPr>
            <w:tcW w:w="1037" w:type="dxa"/>
            <w:vMerge/>
            <w:tcBorders>
              <w:top w:val="nil"/>
              <w:left w:val="nil"/>
              <w:bottom w:val="nil"/>
              <w:right w:val="nil"/>
            </w:tcBorders>
            <w:vAlign w:val="center"/>
            <w:hideMark/>
          </w:tcPr>
          <w:p w14:paraId="632A7642" w14:textId="77777777" w:rsidR="007B0E13" w:rsidRPr="00DD2FDD" w:rsidRDefault="007B0E13" w:rsidP="007B0E13">
            <w:pPr>
              <w:rPr>
                <w:rFonts w:eastAsia="Times New Roman"/>
                <w:color w:val="000000"/>
                <w:sz w:val="18"/>
                <w:szCs w:val="18"/>
              </w:rPr>
            </w:pPr>
          </w:p>
        </w:tc>
      </w:tr>
      <w:tr w:rsidR="007B0E13" w:rsidRPr="00DD2FDD" w14:paraId="2896ED2D" w14:textId="77777777" w:rsidTr="000C040C">
        <w:trPr>
          <w:trHeight w:val="480"/>
        </w:trPr>
        <w:tc>
          <w:tcPr>
            <w:tcW w:w="1006" w:type="dxa"/>
            <w:vMerge/>
            <w:tcBorders>
              <w:top w:val="nil"/>
              <w:left w:val="nil"/>
              <w:bottom w:val="nil"/>
              <w:right w:val="nil"/>
            </w:tcBorders>
            <w:vAlign w:val="center"/>
            <w:hideMark/>
          </w:tcPr>
          <w:p w14:paraId="12F426F6"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3B876B2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4</w:t>
            </w:r>
          </w:p>
        </w:tc>
        <w:tc>
          <w:tcPr>
            <w:tcW w:w="1146" w:type="dxa"/>
            <w:tcBorders>
              <w:top w:val="nil"/>
              <w:left w:val="nil"/>
              <w:bottom w:val="nil"/>
              <w:right w:val="nil"/>
            </w:tcBorders>
            <w:shd w:val="clear" w:color="auto" w:fill="auto"/>
            <w:vAlign w:val="center"/>
            <w:hideMark/>
          </w:tcPr>
          <w:p w14:paraId="5525C0E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Vendor management</w:t>
            </w:r>
          </w:p>
        </w:tc>
        <w:tc>
          <w:tcPr>
            <w:tcW w:w="1156" w:type="dxa"/>
            <w:tcBorders>
              <w:top w:val="nil"/>
              <w:left w:val="nil"/>
              <w:bottom w:val="nil"/>
              <w:right w:val="nil"/>
            </w:tcBorders>
            <w:shd w:val="clear" w:color="auto" w:fill="auto"/>
            <w:vAlign w:val="center"/>
            <w:hideMark/>
          </w:tcPr>
          <w:p w14:paraId="2467528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Middle</w:t>
            </w:r>
          </w:p>
        </w:tc>
        <w:tc>
          <w:tcPr>
            <w:tcW w:w="1216" w:type="dxa"/>
            <w:tcBorders>
              <w:top w:val="nil"/>
              <w:left w:val="nil"/>
              <w:bottom w:val="nil"/>
              <w:right w:val="nil"/>
            </w:tcBorders>
            <w:shd w:val="clear" w:color="auto" w:fill="auto"/>
            <w:vAlign w:val="center"/>
            <w:hideMark/>
          </w:tcPr>
          <w:p w14:paraId="2AD6371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5</w:t>
            </w:r>
          </w:p>
        </w:tc>
        <w:tc>
          <w:tcPr>
            <w:tcW w:w="1746" w:type="dxa"/>
            <w:tcBorders>
              <w:top w:val="nil"/>
              <w:left w:val="nil"/>
              <w:bottom w:val="nil"/>
              <w:right w:val="nil"/>
            </w:tcBorders>
            <w:shd w:val="clear" w:color="auto" w:fill="auto"/>
            <w:vAlign w:val="center"/>
            <w:hideMark/>
          </w:tcPr>
          <w:p w14:paraId="770B9D8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13A83FA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Female</w:t>
            </w:r>
          </w:p>
        </w:tc>
        <w:tc>
          <w:tcPr>
            <w:tcW w:w="1066" w:type="dxa"/>
            <w:tcBorders>
              <w:top w:val="nil"/>
              <w:left w:val="nil"/>
              <w:bottom w:val="nil"/>
              <w:right w:val="nil"/>
            </w:tcBorders>
            <w:shd w:val="clear" w:color="auto" w:fill="auto"/>
            <w:vAlign w:val="center"/>
            <w:hideMark/>
          </w:tcPr>
          <w:p w14:paraId="389DE4D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Beijing</w:t>
            </w:r>
          </w:p>
        </w:tc>
        <w:tc>
          <w:tcPr>
            <w:tcW w:w="906" w:type="dxa"/>
            <w:tcBorders>
              <w:top w:val="nil"/>
              <w:left w:val="nil"/>
              <w:bottom w:val="nil"/>
              <w:right w:val="nil"/>
            </w:tcBorders>
            <w:shd w:val="clear" w:color="auto" w:fill="auto"/>
            <w:vAlign w:val="center"/>
            <w:hideMark/>
          </w:tcPr>
          <w:p w14:paraId="1C60244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2F5BB4E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47 min</w:t>
            </w:r>
          </w:p>
        </w:tc>
        <w:tc>
          <w:tcPr>
            <w:tcW w:w="1037" w:type="dxa"/>
            <w:vMerge/>
            <w:tcBorders>
              <w:top w:val="nil"/>
              <w:left w:val="nil"/>
              <w:bottom w:val="nil"/>
              <w:right w:val="nil"/>
            </w:tcBorders>
            <w:vAlign w:val="center"/>
            <w:hideMark/>
          </w:tcPr>
          <w:p w14:paraId="6C378284" w14:textId="77777777" w:rsidR="007B0E13" w:rsidRPr="00DD2FDD" w:rsidRDefault="007B0E13" w:rsidP="007B0E13">
            <w:pPr>
              <w:rPr>
                <w:rFonts w:eastAsia="Times New Roman"/>
                <w:color w:val="000000"/>
                <w:sz w:val="18"/>
                <w:szCs w:val="18"/>
              </w:rPr>
            </w:pPr>
          </w:p>
        </w:tc>
      </w:tr>
      <w:tr w:rsidR="007B0E13" w:rsidRPr="00DD2FDD" w14:paraId="128A0447" w14:textId="77777777" w:rsidTr="000C040C">
        <w:trPr>
          <w:trHeight w:val="480"/>
        </w:trPr>
        <w:tc>
          <w:tcPr>
            <w:tcW w:w="1006" w:type="dxa"/>
            <w:vMerge/>
            <w:tcBorders>
              <w:top w:val="nil"/>
              <w:left w:val="nil"/>
              <w:bottom w:val="nil"/>
              <w:right w:val="nil"/>
            </w:tcBorders>
            <w:vAlign w:val="center"/>
            <w:hideMark/>
          </w:tcPr>
          <w:p w14:paraId="4115AE7D"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77D3D4C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5</w:t>
            </w:r>
          </w:p>
        </w:tc>
        <w:tc>
          <w:tcPr>
            <w:tcW w:w="1146" w:type="dxa"/>
            <w:tcBorders>
              <w:top w:val="nil"/>
              <w:left w:val="nil"/>
              <w:bottom w:val="nil"/>
              <w:right w:val="nil"/>
            </w:tcBorders>
            <w:shd w:val="clear" w:color="auto" w:fill="auto"/>
            <w:vAlign w:val="center"/>
            <w:hideMark/>
          </w:tcPr>
          <w:p w14:paraId="1496378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Project operation </w:t>
            </w:r>
          </w:p>
        </w:tc>
        <w:tc>
          <w:tcPr>
            <w:tcW w:w="1156" w:type="dxa"/>
            <w:tcBorders>
              <w:top w:val="nil"/>
              <w:left w:val="nil"/>
              <w:bottom w:val="nil"/>
              <w:right w:val="nil"/>
            </w:tcBorders>
            <w:shd w:val="clear" w:color="auto" w:fill="auto"/>
            <w:vAlign w:val="center"/>
            <w:hideMark/>
          </w:tcPr>
          <w:p w14:paraId="61DBEA5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Non-Managerial</w:t>
            </w:r>
          </w:p>
        </w:tc>
        <w:tc>
          <w:tcPr>
            <w:tcW w:w="1216" w:type="dxa"/>
            <w:tcBorders>
              <w:top w:val="nil"/>
              <w:left w:val="nil"/>
              <w:bottom w:val="nil"/>
              <w:right w:val="nil"/>
            </w:tcBorders>
            <w:shd w:val="clear" w:color="auto" w:fill="auto"/>
            <w:vAlign w:val="center"/>
            <w:hideMark/>
          </w:tcPr>
          <w:p w14:paraId="4CB8DD7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w:t>
            </w:r>
          </w:p>
        </w:tc>
        <w:tc>
          <w:tcPr>
            <w:tcW w:w="1746" w:type="dxa"/>
            <w:tcBorders>
              <w:top w:val="nil"/>
              <w:left w:val="nil"/>
              <w:bottom w:val="nil"/>
              <w:right w:val="nil"/>
            </w:tcBorders>
            <w:shd w:val="clear" w:color="auto" w:fill="auto"/>
            <w:vAlign w:val="center"/>
            <w:hideMark/>
          </w:tcPr>
          <w:p w14:paraId="6B153FB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2939A09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nil"/>
              <w:right w:val="nil"/>
            </w:tcBorders>
            <w:shd w:val="clear" w:color="auto" w:fill="auto"/>
            <w:vAlign w:val="center"/>
            <w:hideMark/>
          </w:tcPr>
          <w:p w14:paraId="22D20CA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Beijing</w:t>
            </w:r>
          </w:p>
        </w:tc>
        <w:tc>
          <w:tcPr>
            <w:tcW w:w="906" w:type="dxa"/>
            <w:tcBorders>
              <w:top w:val="nil"/>
              <w:left w:val="nil"/>
              <w:bottom w:val="nil"/>
              <w:right w:val="nil"/>
            </w:tcBorders>
            <w:shd w:val="clear" w:color="auto" w:fill="auto"/>
            <w:vAlign w:val="center"/>
            <w:hideMark/>
          </w:tcPr>
          <w:p w14:paraId="6F3B658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54B32BE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54 min</w:t>
            </w:r>
          </w:p>
        </w:tc>
        <w:tc>
          <w:tcPr>
            <w:tcW w:w="1037" w:type="dxa"/>
            <w:vMerge/>
            <w:tcBorders>
              <w:top w:val="nil"/>
              <w:left w:val="nil"/>
              <w:bottom w:val="nil"/>
              <w:right w:val="nil"/>
            </w:tcBorders>
            <w:vAlign w:val="center"/>
            <w:hideMark/>
          </w:tcPr>
          <w:p w14:paraId="78A950B4" w14:textId="77777777" w:rsidR="007B0E13" w:rsidRPr="00DD2FDD" w:rsidRDefault="007B0E13" w:rsidP="007B0E13">
            <w:pPr>
              <w:rPr>
                <w:rFonts w:eastAsia="Times New Roman"/>
                <w:color w:val="000000"/>
                <w:sz w:val="18"/>
                <w:szCs w:val="18"/>
              </w:rPr>
            </w:pPr>
          </w:p>
        </w:tc>
      </w:tr>
      <w:tr w:rsidR="007B0E13" w:rsidRPr="00DD2FDD" w14:paraId="29A2BF72" w14:textId="77777777" w:rsidTr="000C040C">
        <w:trPr>
          <w:trHeight w:val="480"/>
        </w:trPr>
        <w:tc>
          <w:tcPr>
            <w:tcW w:w="1006" w:type="dxa"/>
            <w:vMerge/>
            <w:tcBorders>
              <w:top w:val="nil"/>
              <w:left w:val="nil"/>
              <w:bottom w:val="nil"/>
              <w:right w:val="nil"/>
            </w:tcBorders>
            <w:vAlign w:val="center"/>
            <w:hideMark/>
          </w:tcPr>
          <w:p w14:paraId="53D2C712"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582BEEF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6</w:t>
            </w:r>
          </w:p>
        </w:tc>
        <w:tc>
          <w:tcPr>
            <w:tcW w:w="1146" w:type="dxa"/>
            <w:tcBorders>
              <w:top w:val="nil"/>
              <w:left w:val="nil"/>
              <w:bottom w:val="nil"/>
              <w:right w:val="nil"/>
            </w:tcBorders>
            <w:shd w:val="clear" w:color="auto" w:fill="auto"/>
            <w:vAlign w:val="center"/>
            <w:hideMark/>
          </w:tcPr>
          <w:p w14:paraId="287BED2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Project operation </w:t>
            </w:r>
          </w:p>
        </w:tc>
        <w:tc>
          <w:tcPr>
            <w:tcW w:w="1156" w:type="dxa"/>
            <w:tcBorders>
              <w:top w:val="nil"/>
              <w:left w:val="nil"/>
              <w:bottom w:val="nil"/>
              <w:right w:val="nil"/>
            </w:tcBorders>
            <w:shd w:val="clear" w:color="auto" w:fill="auto"/>
            <w:vAlign w:val="center"/>
            <w:hideMark/>
          </w:tcPr>
          <w:p w14:paraId="3546909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Non-Managerial</w:t>
            </w:r>
          </w:p>
        </w:tc>
        <w:tc>
          <w:tcPr>
            <w:tcW w:w="1216" w:type="dxa"/>
            <w:tcBorders>
              <w:top w:val="nil"/>
              <w:left w:val="nil"/>
              <w:bottom w:val="nil"/>
              <w:right w:val="nil"/>
            </w:tcBorders>
            <w:shd w:val="clear" w:color="auto" w:fill="auto"/>
            <w:vAlign w:val="center"/>
            <w:hideMark/>
          </w:tcPr>
          <w:p w14:paraId="6F25E85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w:t>
            </w:r>
          </w:p>
        </w:tc>
        <w:tc>
          <w:tcPr>
            <w:tcW w:w="1746" w:type="dxa"/>
            <w:tcBorders>
              <w:top w:val="nil"/>
              <w:left w:val="nil"/>
              <w:bottom w:val="nil"/>
              <w:right w:val="nil"/>
            </w:tcBorders>
            <w:shd w:val="clear" w:color="auto" w:fill="auto"/>
            <w:vAlign w:val="center"/>
            <w:hideMark/>
          </w:tcPr>
          <w:p w14:paraId="1C502D2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4ADFE97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Female</w:t>
            </w:r>
          </w:p>
        </w:tc>
        <w:tc>
          <w:tcPr>
            <w:tcW w:w="1066" w:type="dxa"/>
            <w:tcBorders>
              <w:top w:val="nil"/>
              <w:left w:val="nil"/>
              <w:bottom w:val="nil"/>
              <w:right w:val="nil"/>
            </w:tcBorders>
            <w:shd w:val="clear" w:color="auto" w:fill="auto"/>
            <w:vAlign w:val="center"/>
            <w:hideMark/>
          </w:tcPr>
          <w:p w14:paraId="0B0D111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Beijing</w:t>
            </w:r>
          </w:p>
        </w:tc>
        <w:tc>
          <w:tcPr>
            <w:tcW w:w="906" w:type="dxa"/>
            <w:tcBorders>
              <w:top w:val="nil"/>
              <w:left w:val="nil"/>
              <w:bottom w:val="nil"/>
              <w:right w:val="nil"/>
            </w:tcBorders>
            <w:shd w:val="clear" w:color="auto" w:fill="auto"/>
            <w:vAlign w:val="center"/>
            <w:hideMark/>
          </w:tcPr>
          <w:p w14:paraId="0F5661E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7FF7732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40 min</w:t>
            </w:r>
          </w:p>
        </w:tc>
        <w:tc>
          <w:tcPr>
            <w:tcW w:w="1037" w:type="dxa"/>
            <w:vMerge/>
            <w:tcBorders>
              <w:top w:val="nil"/>
              <w:left w:val="nil"/>
              <w:bottom w:val="nil"/>
              <w:right w:val="nil"/>
            </w:tcBorders>
            <w:vAlign w:val="center"/>
            <w:hideMark/>
          </w:tcPr>
          <w:p w14:paraId="53095F88" w14:textId="77777777" w:rsidR="007B0E13" w:rsidRPr="00DD2FDD" w:rsidRDefault="007B0E13" w:rsidP="007B0E13">
            <w:pPr>
              <w:rPr>
                <w:rFonts w:eastAsia="Times New Roman"/>
                <w:color w:val="000000"/>
                <w:sz w:val="18"/>
                <w:szCs w:val="18"/>
              </w:rPr>
            </w:pPr>
          </w:p>
        </w:tc>
      </w:tr>
      <w:tr w:rsidR="007B0E13" w:rsidRPr="00DD2FDD" w14:paraId="4DA05AEF" w14:textId="77777777" w:rsidTr="000C040C">
        <w:trPr>
          <w:trHeight w:val="480"/>
        </w:trPr>
        <w:tc>
          <w:tcPr>
            <w:tcW w:w="1006" w:type="dxa"/>
            <w:vMerge/>
            <w:tcBorders>
              <w:top w:val="nil"/>
              <w:left w:val="nil"/>
              <w:bottom w:val="nil"/>
              <w:right w:val="nil"/>
            </w:tcBorders>
            <w:vAlign w:val="center"/>
            <w:hideMark/>
          </w:tcPr>
          <w:p w14:paraId="6397467D"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3D780D9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7</w:t>
            </w:r>
          </w:p>
        </w:tc>
        <w:tc>
          <w:tcPr>
            <w:tcW w:w="1146" w:type="dxa"/>
            <w:tcBorders>
              <w:top w:val="nil"/>
              <w:left w:val="nil"/>
              <w:bottom w:val="nil"/>
              <w:right w:val="nil"/>
            </w:tcBorders>
            <w:shd w:val="clear" w:color="auto" w:fill="auto"/>
            <w:vAlign w:val="center"/>
            <w:hideMark/>
          </w:tcPr>
          <w:p w14:paraId="41AE2E1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Vendor management</w:t>
            </w:r>
          </w:p>
        </w:tc>
        <w:tc>
          <w:tcPr>
            <w:tcW w:w="1156" w:type="dxa"/>
            <w:tcBorders>
              <w:top w:val="nil"/>
              <w:left w:val="nil"/>
              <w:bottom w:val="nil"/>
              <w:right w:val="nil"/>
            </w:tcBorders>
            <w:shd w:val="clear" w:color="auto" w:fill="auto"/>
            <w:vAlign w:val="center"/>
            <w:hideMark/>
          </w:tcPr>
          <w:p w14:paraId="522A6F0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Non-Managerial</w:t>
            </w:r>
          </w:p>
        </w:tc>
        <w:tc>
          <w:tcPr>
            <w:tcW w:w="1216" w:type="dxa"/>
            <w:tcBorders>
              <w:top w:val="nil"/>
              <w:left w:val="nil"/>
              <w:bottom w:val="nil"/>
              <w:right w:val="nil"/>
            </w:tcBorders>
            <w:shd w:val="clear" w:color="auto" w:fill="auto"/>
            <w:vAlign w:val="center"/>
            <w:hideMark/>
          </w:tcPr>
          <w:p w14:paraId="40F287D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3.5</w:t>
            </w:r>
          </w:p>
        </w:tc>
        <w:tc>
          <w:tcPr>
            <w:tcW w:w="1746" w:type="dxa"/>
            <w:tcBorders>
              <w:top w:val="nil"/>
              <w:left w:val="nil"/>
              <w:bottom w:val="nil"/>
              <w:right w:val="nil"/>
            </w:tcBorders>
            <w:shd w:val="clear" w:color="auto" w:fill="auto"/>
            <w:vAlign w:val="center"/>
            <w:hideMark/>
          </w:tcPr>
          <w:p w14:paraId="3351CED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647A085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nil"/>
              <w:right w:val="nil"/>
            </w:tcBorders>
            <w:shd w:val="clear" w:color="auto" w:fill="auto"/>
            <w:vAlign w:val="center"/>
            <w:hideMark/>
          </w:tcPr>
          <w:p w14:paraId="389EEED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Beijing</w:t>
            </w:r>
          </w:p>
        </w:tc>
        <w:tc>
          <w:tcPr>
            <w:tcW w:w="906" w:type="dxa"/>
            <w:tcBorders>
              <w:top w:val="nil"/>
              <w:left w:val="nil"/>
              <w:bottom w:val="nil"/>
              <w:right w:val="nil"/>
            </w:tcBorders>
            <w:shd w:val="clear" w:color="auto" w:fill="auto"/>
            <w:vAlign w:val="center"/>
            <w:hideMark/>
          </w:tcPr>
          <w:p w14:paraId="443C690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5C96AFC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17 min</w:t>
            </w:r>
          </w:p>
        </w:tc>
        <w:tc>
          <w:tcPr>
            <w:tcW w:w="1037" w:type="dxa"/>
            <w:vMerge/>
            <w:tcBorders>
              <w:top w:val="nil"/>
              <w:left w:val="nil"/>
              <w:bottom w:val="nil"/>
              <w:right w:val="nil"/>
            </w:tcBorders>
            <w:vAlign w:val="center"/>
            <w:hideMark/>
          </w:tcPr>
          <w:p w14:paraId="1BE22489" w14:textId="77777777" w:rsidR="007B0E13" w:rsidRPr="00DD2FDD" w:rsidRDefault="007B0E13" w:rsidP="007B0E13">
            <w:pPr>
              <w:rPr>
                <w:rFonts w:eastAsia="Times New Roman"/>
                <w:color w:val="000000"/>
                <w:sz w:val="18"/>
                <w:szCs w:val="18"/>
              </w:rPr>
            </w:pPr>
          </w:p>
        </w:tc>
      </w:tr>
      <w:tr w:rsidR="007B0E13" w:rsidRPr="00DD2FDD" w14:paraId="2F89BC20" w14:textId="77777777" w:rsidTr="000C040C">
        <w:trPr>
          <w:trHeight w:val="480"/>
        </w:trPr>
        <w:tc>
          <w:tcPr>
            <w:tcW w:w="1006" w:type="dxa"/>
            <w:vMerge/>
            <w:tcBorders>
              <w:top w:val="nil"/>
              <w:left w:val="nil"/>
              <w:bottom w:val="nil"/>
              <w:right w:val="nil"/>
            </w:tcBorders>
            <w:vAlign w:val="center"/>
            <w:hideMark/>
          </w:tcPr>
          <w:p w14:paraId="1BCD6163"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311DCF4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8</w:t>
            </w:r>
          </w:p>
        </w:tc>
        <w:tc>
          <w:tcPr>
            <w:tcW w:w="1146" w:type="dxa"/>
            <w:tcBorders>
              <w:top w:val="nil"/>
              <w:left w:val="nil"/>
              <w:bottom w:val="nil"/>
              <w:right w:val="nil"/>
            </w:tcBorders>
            <w:shd w:val="clear" w:color="auto" w:fill="auto"/>
            <w:vAlign w:val="center"/>
            <w:hideMark/>
          </w:tcPr>
          <w:p w14:paraId="5FA5DF7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Business solution</w:t>
            </w:r>
          </w:p>
        </w:tc>
        <w:tc>
          <w:tcPr>
            <w:tcW w:w="1156" w:type="dxa"/>
            <w:tcBorders>
              <w:top w:val="nil"/>
              <w:left w:val="nil"/>
              <w:bottom w:val="nil"/>
              <w:right w:val="nil"/>
            </w:tcBorders>
            <w:shd w:val="clear" w:color="auto" w:fill="auto"/>
            <w:vAlign w:val="center"/>
            <w:hideMark/>
          </w:tcPr>
          <w:p w14:paraId="797A97B1"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Middle</w:t>
            </w:r>
          </w:p>
        </w:tc>
        <w:tc>
          <w:tcPr>
            <w:tcW w:w="1216" w:type="dxa"/>
            <w:tcBorders>
              <w:top w:val="nil"/>
              <w:left w:val="nil"/>
              <w:bottom w:val="nil"/>
              <w:right w:val="nil"/>
            </w:tcBorders>
            <w:shd w:val="clear" w:color="auto" w:fill="auto"/>
            <w:vAlign w:val="center"/>
            <w:hideMark/>
          </w:tcPr>
          <w:p w14:paraId="6F1A5BB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w:t>
            </w:r>
          </w:p>
        </w:tc>
        <w:tc>
          <w:tcPr>
            <w:tcW w:w="1746" w:type="dxa"/>
            <w:tcBorders>
              <w:top w:val="nil"/>
              <w:left w:val="nil"/>
              <w:bottom w:val="nil"/>
              <w:right w:val="nil"/>
            </w:tcBorders>
            <w:shd w:val="clear" w:color="auto" w:fill="auto"/>
            <w:vAlign w:val="center"/>
            <w:hideMark/>
          </w:tcPr>
          <w:p w14:paraId="613E0DA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249E3E6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nil"/>
              <w:right w:val="nil"/>
            </w:tcBorders>
            <w:shd w:val="clear" w:color="auto" w:fill="auto"/>
            <w:vAlign w:val="center"/>
            <w:hideMark/>
          </w:tcPr>
          <w:p w14:paraId="65CC7F2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Beijing</w:t>
            </w:r>
          </w:p>
        </w:tc>
        <w:tc>
          <w:tcPr>
            <w:tcW w:w="906" w:type="dxa"/>
            <w:tcBorders>
              <w:top w:val="nil"/>
              <w:left w:val="nil"/>
              <w:bottom w:val="nil"/>
              <w:right w:val="nil"/>
            </w:tcBorders>
            <w:shd w:val="clear" w:color="auto" w:fill="auto"/>
            <w:vAlign w:val="center"/>
            <w:hideMark/>
          </w:tcPr>
          <w:p w14:paraId="713712E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68DCD49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27 min</w:t>
            </w:r>
          </w:p>
        </w:tc>
        <w:tc>
          <w:tcPr>
            <w:tcW w:w="1037" w:type="dxa"/>
            <w:vMerge/>
            <w:tcBorders>
              <w:top w:val="nil"/>
              <w:left w:val="nil"/>
              <w:bottom w:val="nil"/>
              <w:right w:val="nil"/>
            </w:tcBorders>
            <w:vAlign w:val="center"/>
            <w:hideMark/>
          </w:tcPr>
          <w:p w14:paraId="7AD3EF21" w14:textId="77777777" w:rsidR="007B0E13" w:rsidRPr="00DD2FDD" w:rsidRDefault="007B0E13" w:rsidP="007B0E13">
            <w:pPr>
              <w:rPr>
                <w:rFonts w:eastAsia="Times New Roman"/>
                <w:color w:val="000000"/>
                <w:sz w:val="18"/>
                <w:szCs w:val="18"/>
              </w:rPr>
            </w:pPr>
          </w:p>
        </w:tc>
      </w:tr>
      <w:tr w:rsidR="007B0E13" w:rsidRPr="00DD2FDD" w14:paraId="5E63A02A" w14:textId="77777777" w:rsidTr="000C040C">
        <w:trPr>
          <w:trHeight w:val="480"/>
        </w:trPr>
        <w:tc>
          <w:tcPr>
            <w:tcW w:w="1006" w:type="dxa"/>
            <w:vMerge/>
            <w:tcBorders>
              <w:top w:val="nil"/>
              <w:left w:val="nil"/>
              <w:bottom w:val="nil"/>
              <w:right w:val="nil"/>
            </w:tcBorders>
            <w:vAlign w:val="center"/>
            <w:hideMark/>
          </w:tcPr>
          <w:p w14:paraId="5202EA45"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54E24051"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9</w:t>
            </w:r>
          </w:p>
        </w:tc>
        <w:tc>
          <w:tcPr>
            <w:tcW w:w="1146" w:type="dxa"/>
            <w:tcBorders>
              <w:top w:val="nil"/>
              <w:left w:val="nil"/>
              <w:bottom w:val="nil"/>
              <w:right w:val="nil"/>
            </w:tcBorders>
            <w:shd w:val="clear" w:color="auto" w:fill="auto"/>
            <w:vAlign w:val="center"/>
            <w:hideMark/>
          </w:tcPr>
          <w:p w14:paraId="06CA48C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Business solution</w:t>
            </w:r>
          </w:p>
        </w:tc>
        <w:tc>
          <w:tcPr>
            <w:tcW w:w="1156" w:type="dxa"/>
            <w:tcBorders>
              <w:top w:val="nil"/>
              <w:left w:val="nil"/>
              <w:bottom w:val="nil"/>
              <w:right w:val="nil"/>
            </w:tcBorders>
            <w:shd w:val="clear" w:color="auto" w:fill="auto"/>
            <w:vAlign w:val="center"/>
            <w:hideMark/>
          </w:tcPr>
          <w:p w14:paraId="1957D77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Top</w:t>
            </w:r>
          </w:p>
        </w:tc>
        <w:tc>
          <w:tcPr>
            <w:tcW w:w="1216" w:type="dxa"/>
            <w:tcBorders>
              <w:top w:val="nil"/>
              <w:left w:val="nil"/>
              <w:bottom w:val="nil"/>
              <w:right w:val="nil"/>
            </w:tcBorders>
            <w:shd w:val="clear" w:color="auto" w:fill="auto"/>
            <w:vAlign w:val="center"/>
            <w:hideMark/>
          </w:tcPr>
          <w:p w14:paraId="59F18E6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6</w:t>
            </w:r>
          </w:p>
        </w:tc>
        <w:tc>
          <w:tcPr>
            <w:tcW w:w="1746" w:type="dxa"/>
            <w:tcBorders>
              <w:top w:val="nil"/>
              <w:left w:val="nil"/>
              <w:bottom w:val="nil"/>
              <w:right w:val="nil"/>
            </w:tcBorders>
            <w:shd w:val="clear" w:color="auto" w:fill="auto"/>
            <w:vAlign w:val="center"/>
            <w:hideMark/>
          </w:tcPr>
          <w:p w14:paraId="22F1CD2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31583E0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nil"/>
              <w:right w:val="nil"/>
            </w:tcBorders>
            <w:shd w:val="clear" w:color="auto" w:fill="auto"/>
            <w:vAlign w:val="center"/>
            <w:hideMark/>
          </w:tcPr>
          <w:p w14:paraId="2150DC8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Beijing</w:t>
            </w:r>
          </w:p>
        </w:tc>
        <w:tc>
          <w:tcPr>
            <w:tcW w:w="906" w:type="dxa"/>
            <w:tcBorders>
              <w:top w:val="nil"/>
              <w:left w:val="nil"/>
              <w:bottom w:val="nil"/>
              <w:right w:val="nil"/>
            </w:tcBorders>
            <w:shd w:val="clear" w:color="auto" w:fill="auto"/>
            <w:vAlign w:val="center"/>
            <w:hideMark/>
          </w:tcPr>
          <w:p w14:paraId="3629DBA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7EDD362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34 min</w:t>
            </w:r>
          </w:p>
        </w:tc>
        <w:tc>
          <w:tcPr>
            <w:tcW w:w="1037" w:type="dxa"/>
            <w:vMerge/>
            <w:tcBorders>
              <w:top w:val="nil"/>
              <w:left w:val="nil"/>
              <w:bottom w:val="nil"/>
              <w:right w:val="nil"/>
            </w:tcBorders>
            <w:vAlign w:val="center"/>
            <w:hideMark/>
          </w:tcPr>
          <w:p w14:paraId="0772E90F" w14:textId="77777777" w:rsidR="007B0E13" w:rsidRPr="00DD2FDD" w:rsidRDefault="007B0E13" w:rsidP="007B0E13">
            <w:pPr>
              <w:rPr>
                <w:rFonts w:eastAsia="Times New Roman"/>
                <w:color w:val="000000"/>
                <w:sz w:val="18"/>
                <w:szCs w:val="18"/>
              </w:rPr>
            </w:pPr>
          </w:p>
        </w:tc>
      </w:tr>
      <w:tr w:rsidR="007B0E13" w:rsidRPr="00DD2FDD" w14:paraId="6D4795CD" w14:textId="77777777" w:rsidTr="000C040C">
        <w:trPr>
          <w:trHeight w:val="480"/>
        </w:trPr>
        <w:tc>
          <w:tcPr>
            <w:tcW w:w="1006" w:type="dxa"/>
            <w:vMerge/>
            <w:tcBorders>
              <w:top w:val="nil"/>
              <w:left w:val="nil"/>
              <w:bottom w:val="nil"/>
              <w:right w:val="nil"/>
            </w:tcBorders>
            <w:vAlign w:val="center"/>
            <w:hideMark/>
          </w:tcPr>
          <w:p w14:paraId="2F04628C"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56454EE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10</w:t>
            </w:r>
          </w:p>
        </w:tc>
        <w:tc>
          <w:tcPr>
            <w:tcW w:w="1146" w:type="dxa"/>
            <w:tcBorders>
              <w:top w:val="nil"/>
              <w:left w:val="nil"/>
              <w:bottom w:val="nil"/>
              <w:right w:val="nil"/>
            </w:tcBorders>
            <w:shd w:val="clear" w:color="auto" w:fill="auto"/>
            <w:vAlign w:val="center"/>
            <w:hideMark/>
          </w:tcPr>
          <w:p w14:paraId="3BF1D18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Sales</w:t>
            </w:r>
          </w:p>
        </w:tc>
        <w:tc>
          <w:tcPr>
            <w:tcW w:w="1156" w:type="dxa"/>
            <w:tcBorders>
              <w:top w:val="nil"/>
              <w:left w:val="nil"/>
              <w:bottom w:val="nil"/>
              <w:right w:val="nil"/>
            </w:tcBorders>
            <w:shd w:val="clear" w:color="auto" w:fill="auto"/>
            <w:vAlign w:val="center"/>
            <w:hideMark/>
          </w:tcPr>
          <w:p w14:paraId="47003CC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Middle</w:t>
            </w:r>
          </w:p>
        </w:tc>
        <w:tc>
          <w:tcPr>
            <w:tcW w:w="1216" w:type="dxa"/>
            <w:tcBorders>
              <w:top w:val="nil"/>
              <w:left w:val="nil"/>
              <w:bottom w:val="nil"/>
              <w:right w:val="nil"/>
            </w:tcBorders>
            <w:shd w:val="clear" w:color="auto" w:fill="auto"/>
            <w:vAlign w:val="center"/>
            <w:hideMark/>
          </w:tcPr>
          <w:p w14:paraId="6F28671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4</w:t>
            </w:r>
          </w:p>
        </w:tc>
        <w:tc>
          <w:tcPr>
            <w:tcW w:w="1746" w:type="dxa"/>
            <w:tcBorders>
              <w:top w:val="nil"/>
              <w:left w:val="nil"/>
              <w:bottom w:val="nil"/>
              <w:right w:val="nil"/>
            </w:tcBorders>
            <w:shd w:val="clear" w:color="auto" w:fill="auto"/>
            <w:vAlign w:val="center"/>
            <w:hideMark/>
          </w:tcPr>
          <w:p w14:paraId="7C08FF61"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003A147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Female</w:t>
            </w:r>
          </w:p>
        </w:tc>
        <w:tc>
          <w:tcPr>
            <w:tcW w:w="1066" w:type="dxa"/>
            <w:tcBorders>
              <w:top w:val="nil"/>
              <w:left w:val="nil"/>
              <w:bottom w:val="nil"/>
              <w:right w:val="nil"/>
            </w:tcBorders>
            <w:shd w:val="clear" w:color="auto" w:fill="auto"/>
            <w:vAlign w:val="center"/>
            <w:hideMark/>
          </w:tcPr>
          <w:p w14:paraId="4F2FE62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Beijing</w:t>
            </w:r>
          </w:p>
        </w:tc>
        <w:tc>
          <w:tcPr>
            <w:tcW w:w="906" w:type="dxa"/>
            <w:tcBorders>
              <w:top w:val="nil"/>
              <w:left w:val="nil"/>
              <w:bottom w:val="nil"/>
              <w:right w:val="nil"/>
            </w:tcBorders>
            <w:shd w:val="clear" w:color="auto" w:fill="auto"/>
            <w:vAlign w:val="center"/>
            <w:hideMark/>
          </w:tcPr>
          <w:p w14:paraId="7B9E617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060D993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15 min</w:t>
            </w:r>
          </w:p>
        </w:tc>
        <w:tc>
          <w:tcPr>
            <w:tcW w:w="1037" w:type="dxa"/>
            <w:vMerge/>
            <w:tcBorders>
              <w:top w:val="nil"/>
              <w:left w:val="nil"/>
              <w:bottom w:val="nil"/>
              <w:right w:val="nil"/>
            </w:tcBorders>
            <w:vAlign w:val="center"/>
            <w:hideMark/>
          </w:tcPr>
          <w:p w14:paraId="52BB0F52" w14:textId="77777777" w:rsidR="007B0E13" w:rsidRPr="00DD2FDD" w:rsidRDefault="007B0E13" w:rsidP="007B0E13">
            <w:pPr>
              <w:rPr>
                <w:rFonts w:eastAsia="Times New Roman"/>
                <w:color w:val="000000"/>
                <w:sz w:val="18"/>
                <w:szCs w:val="18"/>
              </w:rPr>
            </w:pPr>
          </w:p>
        </w:tc>
      </w:tr>
      <w:tr w:rsidR="007B0E13" w:rsidRPr="00DD2FDD" w14:paraId="4CD8817E" w14:textId="77777777" w:rsidTr="000C040C">
        <w:trPr>
          <w:trHeight w:val="480"/>
        </w:trPr>
        <w:tc>
          <w:tcPr>
            <w:tcW w:w="1006" w:type="dxa"/>
            <w:vMerge/>
            <w:tcBorders>
              <w:top w:val="nil"/>
              <w:left w:val="nil"/>
              <w:bottom w:val="nil"/>
              <w:right w:val="nil"/>
            </w:tcBorders>
            <w:vAlign w:val="center"/>
            <w:hideMark/>
          </w:tcPr>
          <w:p w14:paraId="6E4AD195"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4757219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11</w:t>
            </w:r>
          </w:p>
        </w:tc>
        <w:tc>
          <w:tcPr>
            <w:tcW w:w="1146" w:type="dxa"/>
            <w:tcBorders>
              <w:top w:val="nil"/>
              <w:left w:val="nil"/>
              <w:bottom w:val="nil"/>
              <w:right w:val="nil"/>
            </w:tcBorders>
            <w:shd w:val="clear" w:color="auto" w:fill="auto"/>
            <w:vAlign w:val="center"/>
            <w:hideMark/>
          </w:tcPr>
          <w:p w14:paraId="74AF627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Project operation </w:t>
            </w:r>
          </w:p>
        </w:tc>
        <w:tc>
          <w:tcPr>
            <w:tcW w:w="1156" w:type="dxa"/>
            <w:tcBorders>
              <w:top w:val="nil"/>
              <w:left w:val="nil"/>
              <w:bottom w:val="nil"/>
              <w:right w:val="nil"/>
            </w:tcBorders>
            <w:shd w:val="clear" w:color="auto" w:fill="auto"/>
            <w:vAlign w:val="center"/>
            <w:hideMark/>
          </w:tcPr>
          <w:p w14:paraId="076117D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Middle</w:t>
            </w:r>
          </w:p>
        </w:tc>
        <w:tc>
          <w:tcPr>
            <w:tcW w:w="1216" w:type="dxa"/>
            <w:tcBorders>
              <w:top w:val="nil"/>
              <w:left w:val="nil"/>
              <w:bottom w:val="nil"/>
              <w:right w:val="nil"/>
            </w:tcBorders>
            <w:shd w:val="clear" w:color="auto" w:fill="auto"/>
            <w:vAlign w:val="center"/>
            <w:hideMark/>
          </w:tcPr>
          <w:p w14:paraId="32DC7E5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5</w:t>
            </w:r>
          </w:p>
        </w:tc>
        <w:tc>
          <w:tcPr>
            <w:tcW w:w="1746" w:type="dxa"/>
            <w:tcBorders>
              <w:top w:val="nil"/>
              <w:left w:val="nil"/>
              <w:bottom w:val="nil"/>
              <w:right w:val="nil"/>
            </w:tcBorders>
            <w:shd w:val="clear" w:color="auto" w:fill="auto"/>
            <w:vAlign w:val="center"/>
            <w:hideMark/>
          </w:tcPr>
          <w:p w14:paraId="4FE7339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73B2B78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nil"/>
              <w:right w:val="nil"/>
            </w:tcBorders>
            <w:shd w:val="clear" w:color="auto" w:fill="auto"/>
            <w:vAlign w:val="center"/>
            <w:hideMark/>
          </w:tcPr>
          <w:p w14:paraId="2A371B5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Beijing</w:t>
            </w:r>
          </w:p>
        </w:tc>
        <w:tc>
          <w:tcPr>
            <w:tcW w:w="906" w:type="dxa"/>
            <w:tcBorders>
              <w:top w:val="nil"/>
              <w:left w:val="nil"/>
              <w:bottom w:val="nil"/>
              <w:right w:val="nil"/>
            </w:tcBorders>
            <w:shd w:val="clear" w:color="auto" w:fill="auto"/>
            <w:vAlign w:val="center"/>
            <w:hideMark/>
          </w:tcPr>
          <w:p w14:paraId="1F21CBE1"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6E972B5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45 min</w:t>
            </w:r>
          </w:p>
        </w:tc>
        <w:tc>
          <w:tcPr>
            <w:tcW w:w="1037" w:type="dxa"/>
            <w:vMerge/>
            <w:tcBorders>
              <w:top w:val="nil"/>
              <w:left w:val="nil"/>
              <w:bottom w:val="nil"/>
              <w:right w:val="nil"/>
            </w:tcBorders>
            <w:vAlign w:val="center"/>
            <w:hideMark/>
          </w:tcPr>
          <w:p w14:paraId="38666FB7" w14:textId="77777777" w:rsidR="007B0E13" w:rsidRPr="00DD2FDD" w:rsidRDefault="007B0E13" w:rsidP="007B0E13">
            <w:pPr>
              <w:rPr>
                <w:rFonts w:eastAsia="Times New Roman"/>
                <w:color w:val="000000"/>
                <w:sz w:val="18"/>
                <w:szCs w:val="18"/>
              </w:rPr>
            </w:pPr>
          </w:p>
        </w:tc>
      </w:tr>
      <w:tr w:rsidR="007B0E13" w:rsidRPr="00DD2FDD" w14:paraId="11E11A52" w14:textId="77777777" w:rsidTr="000C040C">
        <w:trPr>
          <w:trHeight w:val="480"/>
        </w:trPr>
        <w:tc>
          <w:tcPr>
            <w:tcW w:w="1006" w:type="dxa"/>
            <w:vMerge/>
            <w:tcBorders>
              <w:top w:val="nil"/>
              <w:left w:val="nil"/>
              <w:bottom w:val="nil"/>
              <w:right w:val="nil"/>
            </w:tcBorders>
            <w:vAlign w:val="center"/>
            <w:hideMark/>
          </w:tcPr>
          <w:p w14:paraId="28EC9997"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17CCEF0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12</w:t>
            </w:r>
          </w:p>
        </w:tc>
        <w:tc>
          <w:tcPr>
            <w:tcW w:w="1146" w:type="dxa"/>
            <w:tcBorders>
              <w:top w:val="nil"/>
              <w:left w:val="nil"/>
              <w:bottom w:val="nil"/>
              <w:right w:val="nil"/>
            </w:tcBorders>
            <w:shd w:val="clear" w:color="auto" w:fill="auto"/>
            <w:vAlign w:val="center"/>
            <w:hideMark/>
          </w:tcPr>
          <w:p w14:paraId="2BFAA9B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Sales</w:t>
            </w:r>
          </w:p>
        </w:tc>
        <w:tc>
          <w:tcPr>
            <w:tcW w:w="1156" w:type="dxa"/>
            <w:tcBorders>
              <w:top w:val="nil"/>
              <w:left w:val="nil"/>
              <w:bottom w:val="nil"/>
              <w:right w:val="nil"/>
            </w:tcBorders>
            <w:shd w:val="clear" w:color="auto" w:fill="auto"/>
            <w:vAlign w:val="center"/>
            <w:hideMark/>
          </w:tcPr>
          <w:p w14:paraId="4A4DF14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Middle</w:t>
            </w:r>
          </w:p>
        </w:tc>
        <w:tc>
          <w:tcPr>
            <w:tcW w:w="1216" w:type="dxa"/>
            <w:tcBorders>
              <w:top w:val="nil"/>
              <w:left w:val="nil"/>
              <w:bottom w:val="nil"/>
              <w:right w:val="nil"/>
            </w:tcBorders>
            <w:shd w:val="clear" w:color="auto" w:fill="auto"/>
            <w:vAlign w:val="center"/>
            <w:hideMark/>
          </w:tcPr>
          <w:p w14:paraId="2B2F01A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5</w:t>
            </w:r>
          </w:p>
        </w:tc>
        <w:tc>
          <w:tcPr>
            <w:tcW w:w="1746" w:type="dxa"/>
            <w:tcBorders>
              <w:top w:val="nil"/>
              <w:left w:val="nil"/>
              <w:bottom w:val="nil"/>
              <w:right w:val="nil"/>
            </w:tcBorders>
            <w:shd w:val="clear" w:color="auto" w:fill="auto"/>
            <w:vAlign w:val="center"/>
            <w:hideMark/>
          </w:tcPr>
          <w:p w14:paraId="455FF02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0C8C419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nil"/>
              <w:right w:val="nil"/>
            </w:tcBorders>
            <w:shd w:val="clear" w:color="auto" w:fill="auto"/>
            <w:vAlign w:val="center"/>
            <w:hideMark/>
          </w:tcPr>
          <w:p w14:paraId="7BBCED4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Beijing</w:t>
            </w:r>
          </w:p>
        </w:tc>
        <w:tc>
          <w:tcPr>
            <w:tcW w:w="906" w:type="dxa"/>
            <w:tcBorders>
              <w:top w:val="nil"/>
              <w:left w:val="nil"/>
              <w:bottom w:val="nil"/>
              <w:right w:val="nil"/>
            </w:tcBorders>
            <w:shd w:val="clear" w:color="auto" w:fill="auto"/>
            <w:vAlign w:val="center"/>
            <w:hideMark/>
          </w:tcPr>
          <w:p w14:paraId="19E7E28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6FEA738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02 min</w:t>
            </w:r>
          </w:p>
        </w:tc>
        <w:tc>
          <w:tcPr>
            <w:tcW w:w="1037" w:type="dxa"/>
            <w:vMerge/>
            <w:tcBorders>
              <w:top w:val="nil"/>
              <w:left w:val="nil"/>
              <w:bottom w:val="nil"/>
              <w:right w:val="nil"/>
            </w:tcBorders>
            <w:vAlign w:val="center"/>
            <w:hideMark/>
          </w:tcPr>
          <w:p w14:paraId="105E6F50" w14:textId="77777777" w:rsidR="007B0E13" w:rsidRPr="00DD2FDD" w:rsidRDefault="007B0E13" w:rsidP="007B0E13">
            <w:pPr>
              <w:rPr>
                <w:rFonts w:eastAsia="Times New Roman"/>
                <w:color w:val="000000"/>
                <w:sz w:val="18"/>
                <w:szCs w:val="18"/>
              </w:rPr>
            </w:pPr>
          </w:p>
        </w:tc>
      </w:tr>
      <w:tr w:rsidR="007B0E13" w:rsidRPr="00DD2FDD" w14:paraId="47C06821" w14:textId="77777777" w:rsidTr="000C040C">
        <w:trPr>
          <w:trHeight w:val="480"/>
        </w:trPr>
        <w:tc>
          <w:tcPr>
            <w:tcW w:w="1006" w:type="dxa"/>
            <w:vMerge/>
            <w:tcBorders>
              <w:top w:val="nil"/>
              <w:left w:val="nil"/>
              <w:bottom w:val="nil"/>
              <w:right w:val="nil"/>
            </w:tcBorders>
            <w:vAlign w:val="center"/>
            <w:hideMark/>
          </w:tcPr>
          <w:p w14:paraId="03BB6F7E"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48B0F4F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13</w:t>
            </w:r>
          </w:p>
        </w:tc>
        <w:tc>
          <w:tcPr>
            <w:tcW w:w="1146" w:type="dxa"/>
            <w:tcBorders>
              <w:top w:val="nil"/>
              <w:left w:val="nil"/>
              <w:bottom w:val="nil"/>
              <w:right w:val="nil"/>
            </w:tcBorders>
            <w:shd w:val="clear" w:color="auto" w:fill="auto"/>
            <w:vAlign w:val="center"/>
            <w:hideMark/>
          </w:tcPr>
          <w:p w14:paraId="47B35AF0" w14:textId="24F83C73"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User </w:t>
            </w:r>
            <w:r w:rsidR="003B628F" w:rsidRPr="00DD2FDD">
              <w:rPr>
                <w:rFonts w:eastAsia="Times New Roman"/>
                <w:color w:val="000000"/>
                <w:sz w:val="18"/>
                <w:szCs w:val="18"/>
              </w:rPr>
              <w:t>experience</w:t>
            </w:r>
            <w:r w:rsidRPr="00DD2FDD">
              <w:rPr>
                <w:rFonts w:eastAsia="Times New Roman"/>
                <w:color w:val="000000"/>
                <w:sz w:val="18"/>
                <w:szCs w:val="18"/>
              </w:rPr>
              <w:t xml:space="preserve"> </w:t>
            </w:r>
          </w:p>
        </w:tc>
        <w:tc>
          <w:tcPr>
            <w:tcW w:w="1156" w:type="dxa"/>
            <w:tcBorders>
              <w:top w:val="nil"/>
              <w:left w:val="nil"/>
              <w:bottom w:val="nil"/>
              <w:right w:val="nil"/>
            </w:tcBorders>
            <w:shd w:val="clear" w:color="auto" w:fill="auto"/>
            <w:vAlign w:val="center"/>
            <w:hideMark/>
          </w:tcPr>
          <w:p w14:paraId="46B4788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Non-Managerial</w:t>
            </w:r>
          </w:p>
        </w:tc>
        <w:tc>
          <w:tcPr>
            <w:tcW w:w="1216" w:type="dxa"/>
            <w:tcBorders>
              <w:top w:val="nil"/>
              <w:left w:val="nil"/>
              <w:bottom w:val="nil"/>
              <w:right w:val="nil"/>
            </w:tcBorders>
            <w:shd w:val="clear" w:color="auto" w:fill="auto"/>
            <w:vAlign w:val="center"/>
            <w:hideMark/>
          </w:tcPr>
          <w:p w14:paraId="1481075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w:t>
            </w:r>
          </w:p>
        </w:tc>
        <w:tc>
          <w:tcPr>
            <w:tcW w:w="1746" w:type="dxa"/>
            <w:tcBorders>
              <w:top w:val="nil"/>
              <w:left w:val="nil"/>
              <w:bottom w:val="nil"/>
              <w:right w:val="nil"/>
            </w:tcBorders>
            <w:shd w:val="clear" w:color="auto" w:fill="auto"/>
            <w:vAlign w:val="center"/>
            <w:hideMark/>
          </w:tcPr>
          <w:p w14:paraId="3502AFA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431A665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nil"/>
              <w:right w:val="nil"/>
            </w:tcBorders>
            <w:shd w:val="clear" w:color="auto" w:fill="auto"/>
            <w:vAlign w:val="center"/>
            <w:hideMark/>
          </w:tcPr>
          <w:p w14:paraId="66D550C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Beijing</w:t>
            </w:r>
          </w:p>
        </w:tc>
        <w:tc>
          <w:tcPr>
            <w:tcW w:w="906" w:type="dxa"/>
            <w:tcBorders>
              <w:top w:val="nil"/>
              <w:left w:val="nil"/>
              <w:bottom w:val="nil"/>
              <w:right w:val="nil"/>
            </w:tcBorders>
            <w:shd w:val="clear" w:color="auto" w:fill="auto"/>
            <w:vAlign w:val="center"/>
            <w:hideMark/>
          </w:tcPr>
          <w:p w14:paraId="2087CF9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15336E4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41 min</w:t>
            </w:r>
          </w:p>
        </w:tc>
        <w:tc>
          <w:tcPr>
            <w:tcW w:w="1037" w:type="dxa"/>
            <w:vMerge/>
            <w:tcBorders>
              <w:top w:val="nil"/>
              <w:left w:val="nil"/>
              <w:bottom w:val="nil"/>
              <w:right w:val="nil"/>
            </w:tcBorders>
            <w:vAlign w:val="center"/>
            <w:hideMark/>
          </w:tcPr>
          <w:p w14:paraId="711B84BE" w14:textId="77777777" w:rsidR="007B0E13" w:rsidRPr="00DD2FDD" w:rsidRDefault="007B0E13" w:rsidP="007B0E13">
            <w:pPr>
              <w:rPr>
                <w:rFonts w:eastAsia="Times New Roman"/>
                <w:color w:val="000000"/>
                <w:sz w:val="18"/>
                <w:szCs w:val="18"/>
              </w:rPr>
            </w:pPr>
          </w:p>
        </w:tc>
      </w:tr>
      <w:tr w:rsidR="007B0E13" w:rsidRPr="00DD2FDD" w14:paraId="4F75D422" w14:textId="77777777" w:rsidTr="000C040C">
        <w:trPr>
          <w:trHeight w:val="480"/>
        </w:trPr>
        <w:tc>
          <w:tcPr>
            <w:tcW w:w="1006" w:type="dxa"/>
            <w:vMerge/>
            <w:tcBorders>
              <w:top w:val="nil"/>
              <w:left w:val="nil"/>
              <w:bottom w:val="nil"/>
              <w:right w:val="nil"/>
            </w:tcBorders>
            <w:vAlign w:val="center"/>
            <w:hideMark/>
          </w:tcPr>
          <w:p w14:paraId="3B67A49D"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1222E0B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14</w:t>
            </w:r>
          </w:p>
        </w:tc>
        <w:tc>
          <w:tcPr>
            <w:tcW w:w="1146" w:type="dxa"/>
            <w:tcBorders>
              <w:top w:val="nil"/>
              <w:left w:val="nil"/>
              <w:bottom w:val="nil"/>
              <w:right w:val="nil"/>
            </w:tcBorders>
            <w:shd w:val="clear" w:color="auto" w:fill="auto"/>
            <w:vAlign w:val="center"/>
            <w:hideMark/>
          </w:tcPr>
          <w:p w14:paraId="5F13C9D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Marketing </w:t>
            </w:r>
          </w:p>
        </w:tc>
        <w:tc>
          <w:tcPr>
            <w:tcW w:w="1156" w:type="dxa"/>
            <w:tcBorders>
              <w:top w:val="nil"/>
              <w:left w:val="nil"/>
              <w:bottom w:val="nil"/>
              <w:right w:val="nil"/>
            </w:tcBorders>
            <w:shd w:val="clear" w:color="auto" w:fill="auto"/>
            <w:vAlign w:val="center"/>
            <w:hideMark/>
          </w:tcPr>
          <w:p w14:paraId="1532EC2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Non-Managerial</w:t>
            </w:r>
          </w:p>
        </w:tc>
        <w:tc>
          <w:tcPr>
            <w:tcW w:w="1216" w:type="dxa"/>
            <w:tcBorders>
              <w:top w:val="nil"/>
              <w:left w:val="nil"/>
              <w:bottom w:val="nil"/>
              <w:right w:val="nil"/>
            </w:tcBorders>
            <w:shd w:val="clear" w:color="auto" w:fill="auto"/>
            <w:vAlign w:val="center"/>
            <w:hideMark/>
          </w:tcPr>
          <w:p w14:paraId="5D9ABD6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1.2</w:t>
            </w:r>
          </w:p>
        </w:tc>
        <w:tc>
          <w:tcPr>
            <w:tcW w:w="1746" w:type="dxa"/>
            <w:tcBorders>
              <w:top w:val="nil"/>
              <w:left w:val="nil"/>
              <w:bottom w:val="nil"/>
              <w:right w:val="nil"/>
            </w:tcBorders>
            <w:shd w:val="clear" w:color="auto" w:fill="auto"/>
            <w:vAlign w:val="center"/>
            <w:hideMark/>
          </w:tcPr>
          <w:p w14:paraId="14620B51"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1058DA8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Female</w:t>
            </w:r>
          </w:p>
        </w:tc>
        <w:tc>
          <w:tcPr>
            <w:tcW w:w="1066" w:type="dxa"/>
            <w:tcBorders>
              <w:top w:val="nil"/>
              <w:left w:val="nil"/>
              <w:bottom w:val="nil"/>
              <w:right w:val="nil"/>
            </w:tcBorders>
            <w:shd w:val="clear" w:color="auto" w:fill="auto"/>
            <w:vAlign w:val="center"/>
            <w:hideMark/>
          </w:tcPr>
          <w:p w14:paraId="3BC5089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Beijing</w:t>
            </w:r>
          </w:p>
        </w:tc>
        <w:tc>
          <w:tcPr>
            <w:tcW w:w="906" w:type="dxa"/>
            <w:tcBorders>
              <w:top w:val="nil"/>
              <w:left w:val="nil"/>
              <w:bottom w:val="nil"/>
              <w:right w:val="nil"/>
            </w:tcBorders>
            <w:shd w:val="clear" w:color="auto" w:fill="auto"/>
            <w:vAlign w:val="center"/>
            <w:hideMark/>
          </w:tcPr>
          <w:p w14:paraId="10E6AF7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7CE64DA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07 min</w:t>
            </w:r>
          </w:p>
        </w:tc>
        <w:tc>
          <w:tcPr>
            <w:tcW w:w="1037" w:type="dxa"/>
            <w:vMerge/>
            <w:tcBorders>
              <w:top w:val="nil"/>
              <w:left w:val="nil"/>
              <w:bottom w:val="nil"/>
              <w:right w:val="nil"/>
            </w:tcBorders>
            <w:vAlign w:val="center"/>
            <w:hideMark/>
          </w:tcPr>
          <w:p w14:paraId="2A3F0A2B" w14:textId="77777777" w:rsidR="007B0E13" w:rsidRPr="00DD2FDD" w:rsidRDefault="007B0E13" w:rsidP="007B0E13">
            <w:pPr>
              <w:rPr>
                <w:rFonts w:eastAsia="Times New Roman"/>
                <w:color w:val="000000"/>
                <w:sz w:val="18"/>
                <w:szCs w:val="18"/>
              </w:rPr>
            </w:pPr>
          </w:p>
        </w:tc>
      </w:tr>
      <w:tr w:rsidR="007B0E13" w:rsidRPr="00DD2FDD" w14:paraId="63F8E0AD" w14:textId="77777777" w:rsidTr="000C040C">
        <w:trPr>
          <w:trHeight w:val="480"/>
        </w:trPr>
        <w:tc>
          <w:tcPr>
            <w:tcW w:w="1006" w:type="dxa"/>
            <w:vMerge/>
            <w:tcBorders>
              <w:top w:val="nil"/>
              <w:left w:val="nil"/>
              <w:bottom w:val="nil"/>
              <w:right w:val="nil"/>
            </w:tcBorders>
            <w:vAlign w:val="center"/>
            <w:hideMark/>
          </w:tcPr>
          <w:p w14:paraId="76580540"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29CE4D7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15</w:t>
            </w:r>
          </w:p>
        </w:tc>
        <w:tc>
          <w:tcPr>
            <w:tcW w:w="1146" w:type="dxa"/>
            <w:tcBorders>
              <w:top w:val="nil"/>
              <w:left w:val="nil"/>
              <w:bottom w:val="nil"/>
              <w:right w:val="nil"/>
            </w:tcBorders>
            <w:shd w:val="clear" w:color="auto" w:fill="auto"/>
            <w:vAlign w:val="center"/>
            <w:hideMark/>
          </w:tcPr>
          <w:p w14:paraId="6A7F2A71"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Marketing </w:t>
            </w:r>
          </w:p>
        </w:tc>
        <w:tc>
          <w:tcPr>
            <w:tcW w:w="1156" w:type="dxa"/>
            <w:tcBorders>
              <w:top w:val="nil"/>
              <w:left w:val="nil"/>
              <w:bottom w:val="nil"/>
              <w:right w:val="nil"/>
            </w:tcBorders>
            <w:shd w:val="clear" w:color="auto" w:fill="auto"/>
            <w:vAlign w:val="center"/>
            <w:hideMark/>
          </w:tcPr>
          <w:p w14:paraId="2B8C2B2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Non-Managerial</w:t>
            </w:r>
          </w:p>
        </w:tc>
        <w:tc>
          <w:tcPr>
            <w:tcW w:w="1216" w:type="dxa"/>
            <w:tcBorders>
              <w:top w:val="nil"/>
              <w:left w:val="nil"/>
              <w:bottom w:val="nil"/>
              <w:right w:val="nil"/>
            </w:tcBorders>
            <w:shd w:val="clear" w:color="auto" w:fill="auto"/>
            <w:vAlign w:val="center"/>
            <w:hideMark/>
          </w:tcPr>
          <w:p w14:paraId="3B6186C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w:t>
            </w:r>
          </w:p>
        </w:tc>
        <w:tc>
          <w:tcPr>
            <w:tcW w:w="1746" w:type="dxa"/>
            <w:tcBorders>
              <w:top w:val="nil"/>
              <w:left w:val="nil"/>
              <w:bottom w:val="nil"/>
              <w:right w:val="nil"/>
            </w:tcBorders>
            <w:shd w:val="clear" w:color="auto" w:fill="auto"/>
            <w:vAlign w:val="center"/>
            <w:hideMark/>
          </w:tcPr>
          <w:p w14:paraId="277BB4C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4FD2997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Female</w:t>
            </w:r>
          </w:p>
        </w:tc>
        <w:tc>
          <w:tcPr>
            <w:tcW w:w="1066" w:type="dxa"/>
            <w:tcBorders>
              <w:top w:val="nil"/>
              <w:left w:val="nil"/>
              <w:bottom w:val="nil"/>
              <w:right w:val="nil"/>
            </w:tcBorders>
            <w:shd w:val="clear" w:color="auto" w:fill="auto"/>
            <w:vAlign w:val="center"/>
            <w:hideMark/>
          </w:tcPr>
          <w:p w14:paraId="5D5586E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Beijing</w:t>
            </w:r>
          </w:p>
        </w:tc>
        <w:tc>
          <w:tcPr>
            <w:tcW w:w="906" w:type="dxa"/>
            <w:tcBorders>
              <w:top w:val="nil"/>
              <w:left w:val="nil"/>
              <w:bottom w:val="nil"/>
              <w:right w:val="nil"/>
            </w:tcBorders>
            <w:shd w:val="clear" w:color="auto" w:fill="auto"/>
            <w:vAlign w:val="center"/>
            <w:hideMark/>
          </w:tcPr>
          <w:p w14:paraId="35241EC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45BCDB1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57 min</w:t>
            </w:r>
          </w:p>
        </w:tc>
        <w:tc>
          <w:tcPr>
            <w:tcW w:w="1037" w:type="dxa"/>
            <w:vMerge/>
            <w:tcBorders>
              <w:top w:val="nil"/>
              <w:left w:val="nil"/>
              <w:bottom w:val="nil"/>
              <w:right w:val="nil"/>
            </w:tcBorders>
            <w:vAlign w:val="center"/>
            <w:hideMark/>
          </w:tcPr>
          <w:p w14:paraId="792D8FF7" w14:textId="77777777" w:rsidR="007B0E13" w:rsidRPr="00DD2FDD" w:rsidRDefault="007B0E13" w:rsidP="007B0E13">
            <w:pPr>
              <w:rPr>
                <w:rFonts w:eastAsia="Times New Roman"/>
                <w:color w:val="000000"/>
                <w:sz w:val="18"/>
                <w:szCs w:val="18"/>
              </w:rPr>
            </w:pPr>
          </w:p>
        </w:tc>
      </w:tr>
      <w:tr w:rsidR="007B0E13" w:rsidRPr="00DD2FDD" w14:paraId="1E73BD5A" w14:textId="77777777" w:rsidTr="000C040C">
        <w:trPr>
          <w:trHeight w:val="480"/>
        </w:trPr>
        <w:tc>
          <w:tcPr>
            <w:tcW w:w="1006" w:type="dxa"/>
            <w:vMerge/>
            <w:tcBorders>
              <w:top w:val="nil"/>
              <w:left w:val="nil"/>
              <w:bottom w:val="nil"/>
              <w:right w:val="nil"/>
            </w:tcBorders>
            <w:vAlign w:val="center"/>
            <w:hideMark/>
          </w:tcPr>
          <w:p w14:paraId="5DD0470E"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1A42C7B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16</w:t>
            </w:r>
          </w:p>
        </w:tc>
        <w:tc>
          <w:tcPr>
            <w:tcW w:w="1146" w:type="dxa"/>
            <w:tcBorders>
              <w:top w:val="nil"/>
              <w:left w:val="nil"/>
              <w:bottom w:val="nil"/>
              <w:right w:val="nil"/>
            </w:tcBorders>
            <w:shd w:val="clear" w:color="auto" w:fill="auto"/>
            <w:vAlign w:val="center"/>
            <w:hideMark/>
          </w:tcPr>
          <w:p w14:paraId="0EF58DD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Marketing </w:t>
            </w:r>
          </w:p>
        </w:tc>
        <w:tc>
          <w:tcPr>
            <w:tcW w:w="1156" w:type="dxa"/>
            <w:tcBorders>
              <w:top w:val="nil"/>
              <w:left w:val="nil"/>
              <w:bottom w:val="nil"/>
              <w:right w:val="nil"/>
            </w:tcBorders>
            <w:shd w:val="clear" w:color="auto" w:fill="auto"/>
            <w:vAlign w:val="center"/>
            <w:hideMark/>
          </w:tcPr>
          <w:p w14:paraId="7D4ED4A1"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Middle</w:t>
            </w:r>
          </w:p>
        </w:tc>
        <w:tc>
          <w:tcPr>
            <w:tcW w:w="1216" w:type="dxa"/>
            <w:tcBorders>
              <w:top w:val="nil"/>
              <w:left w:val="nil"/>
              <w:bottom w:val="nil"/>
              <w:right w:val="nil"/>
            </w:tcBorders>
            <w:shd w:val="clear" w:color="auto" w:fill="auto"/>
            <w:vAlign w:val="center"/>
            <w:hideMark/>
          </w:tcPr>
          <w:p w14:paraId="544023C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2.7</w:t>
            </w:r>
          </w:p>
        </w:tc>
        <w:tc>
          <w:tcPr>
            <w:tcW w:w="1746" w:type="dxa"/>
            <w:tcBorders>
              <w:top w:val="nil"/>
              <w:left w:val="nil"/>
              <w:bottom w:val="nil"/>
              <w:right w:val="nil"/>
            </w:tcBorders>
            <w:shd w:val="clear" w:color="auto" w:fill="auto"/>
            <w:vAlign w:val="center"/>
            <w:hideMark/>
          </w:tcPr>
          <w:p w14:paraId="3BA9ED9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010CF20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nil"/>
              <w:right w:val="nil"/>
            </w:tcBorders>
            <w:shd w:val="clear" w:color="auto" w:fill="auto"/>
            <w:vAlign w:val="center"/>
            <w:hideMark/>
          </w:tcPr>
          <w:p w14:paraId="68ADE28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Beijing</w:t>
            </w:r>
          </w:p>
        </w:tc>
        <w:tc>
          <w:tcPr>
            <w:tcW w:w="906" w:type="dxa"/>
            <w:tcBorders>
              <w:top w:val="nil"/>
              <w:left w:val="nil"/>
              <w:bottom w:val="nil"/>
              <w:right w:val="nil"/>
            </w:tcBorders>
            <w:shd w:val="clear" w:color="auto" w:fill="auto"/>
            <w:vAlign w:val="center"/>
            <w:hideMark/>
          </w:tcPr>
          <w:p w14:paraId="71D7B1F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7AD3A8D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07 min</w:t>
            </w:r>
          </w:p>
        </w:tc>
        <w:tc>
          <w:tcPr>
            <w:tcW w:w="1037" w:type="dxa"/>
            <w:vMerge/>
            <w:tcBorders>
              <w:top w:val="nil"/>
              <w:left w:val="nil"/>
              <w:bottom w:val="nil"/>
              <w:right w:val="nil"/>
            </w:tcBorders>
            <w:vAlign w:val="center"/>
            <w:hideMark/>
          </w:tcPr>
          <w:p w14:paraId="25007ACC" w14:textId="77777777" w:rsidR="007B0E13" w:rsidRPr="00DD2FDD" w:rsidRDefault="007B0E13" w:rsidP="007B0E13">
            <w:pPr>
              <w:rPr>
                <w:rFonts w:eastAsia="Times New Roman"/>
                <w:color w:val="000000"/>
                <w:sz w:val="18"/>
                <w:szCs w:val="18"/>
              </w:rPr>
            </w:pPr>
          </w:p>
        </w:tc>
      </w:tr>
      <w:tr w:rsidR="007B0E13" w:rsidRPr="00DD2FDD" w14:paraId="6CA99FE4" w14:textId="77777777" w:rsidTr="000C040C">
        <w:trPr>
          <w:trHeight w:val="480"/>
        </w:trPr>
        <w:tc>
          <w:tcPr>
            <w:tcW w:w="1006" w:type="dxa"/>
            <w:vMerge/>
            <w:tcBorders>
              <w:top w:val="nil"/>
              <w:left w:val="nil"/>
              <w:bottom w:val="nil"/>
              <w:right w:val="nil"/>
            </w:tcBorders>
            <w:vAlign w:val="center"/>
            <w:hideMark/>
          </w:tcPr>
          <w:p w14:paraId="5933E5FC"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370AC88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17</w:t>
            </w:r>
          </w:p>
        </w:tc>
        <w:tc>
          <w:tcPr>
            <w:tcW w:w="1146" w:type="dxa"/>
            <w:tcBorders>
              <w:top w:val="nil"/>
              <w:left w:val="nil"/>
              <w:bottom w:val="nil"/>
              <w:right w:val="nil"/>
            </w:tcBorders>
            <w:shd w:val="clear" w:color="auto" w:fill="auto"/>
            <w:vAlign w:val="center"/>
            <w:hideMark/>
          </w:tcPr>
          <w:p w14:paraId="33BC47B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Sales</w:t>
            </w:r>
          </w:p>
        </w:tc>
        <w:tc>
          <w:tcPr>
            <w:tcW w:w="1156" w:type="dxa"/>
            <w:tcBorders>
              <w:top w:val="nil"/>
              <w:left w:val="nil"/>
              <w:bottom w:val="nil"/>
              <w:right w:val="nil"/>
            </w:tcBorders>
            <w:shd w:val="clear" w:color="auto" w:fill="auto"/>
            <w:vAlign w:val="center"/>
            <w:hideMark/>
          </w:tcPr>
          <w:p w14:paraId="59186C2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Top</w:t>
            </w:r>
          </w:p>
        </w:tc>
        <w:tc>
          <w:tcPr>
            <w:tcW w:w="1216" w:type="dxa"/>
            <w:tcBorders>
              <w:top w:val="nil"/>
              <w:left w:val="nil"/>
              <w:bottom w:val="nil"/>
              <w:right w:val="nil"/>
            </w:tcBorders>
            <w:shd w:val="clear" w:color="auto" w:fill="auto"/>
            <w:vAlign w:val="center"/>
            <w:hideMark/>
          </w:tcPr>
          <w:p w14:paraId="18F92BB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w:t>
            </w:r>
          </w:p>
        </w:tc>
        <w:tc>
          <w:tcPr>
            <w:tcW w:w="1746" w:type="dxa"/>
            <w:tcBorders>
              <w:top w:val="nil"/>
              <w:left w:val="nil"/>
              <w:bottom w:val="nil"/>
              <w:right w:val="nil"/>
            </w:tcBorders>
            <w:shd w:val="clear" w:color="auto" w:fill="auto"/>
            <w:vAlign w:val="center"/>
            <w:hideMark/>
          </w:tcPr>
          <w:p w14:paraId="2A0F03B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1D0F57F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nil"/>
              <w:right w:val="nil"/>
            </w:tcBorders>
            <w:shd w:val="clear" w:color="auto" w:fill="auto"/>
            <w:vAlign w:val="center"/>
            <w:hideMark/>
          </w:tcPr>
          <w:p w14:paraId="70AE13D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Beijing</w:t>
            </w:r>
          </w:p>
        </w:tc>
        <w:tc>
          <w:tcPr>
            <w:tcW w:w="906" w:type="dxa"/>
            <w:tcBorders>
              <w:top w:val="nil"/>
              <w:left w:val="nil"/>
              <w:bottom w:val="nil"/>
              <w:right w:val="nil"/>
            </w:tcBorders>
            <w:shd w:val="clear" w:color="auto" w:fill="auto"/>
            <w:vAlign w:val="center"/>
            <w:hideMark/>
          </w:tcPr>
          <w:p w14:paraId="613CF88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7B17149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02 min</w:t>
            </w:r>
          </w:p>
        </w:tc>
        <w:tc>
          <w:tcPr>
            <w:tcW w:w="1037" w:type="dxa"/>
            <w:vMerge/>
            <w:tcBorders>
              <w:top w:val="nil"/>
              <w:left w:val="nil"/>
              <w:bottom w:val="nil"/>
              <w:right w:val="nil"/>
            </w:tcBorders>
            <w:vAlign w:val="center"/>
            <w:hideMark/>
          </w:tcPr>
          <w:p w14:paraId="3F7E55AD" w14:textId="77777777" w:rsidR="007B0E13" w:rsidRPr="00DD2FDD" w:rsidRDefault="007B0E13" w:rsidP="007B0E13">
            <w:pPr>
              <w:rPr>
                <w:rFonts w:eastAsia="Times New Roman"/>
                <w:color w:val="000000"/>
                <w:sz w:val="18"/>
                <w:szCs w:val="18"/>
              </w:rPr>
            </w:pPr>
          </w:p>
        </w:tc>
      </w:tr>
      <w:tr w:rsidR="007B0E13" w:rsidRPr="00DD2FDD" w14:paraId="1661EEB5" w14:textId="77777777" w:rsidTr="000C040C">
        <w:trPr>
          <w:trHeight w:val="480"/>
        </w:trPr>
        <w:tc>
          <w:tcPr>
            <w:tcW w:w="1006" w:type="dxa"/>
            <w:vMerge/>
            <w:tcBorders>
              <w:top w:val="nil"/>
              <w:left w:val="nil"/>
              <w:bottom w:val="nil"/>
              <w:right w:val="nil"/>
            </w:tcBorders>
            <w:vAlign w:val="center"/>
            <w:hideMark/>
          </w:tcPr>
          <w:p w14:paraId="4267EA0F"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278B219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18</w:t>
            </w:r>
          </w:p>
        </w:tc>
        <w:tc>
          <w:tcPr>
            <w:tcW w:w="1146" w:type="dxa"/>
            <w:tcBorders>
              <w:top w:val="nil"/>
              <w:left w:val="nil"/>
              <w:bottom w:val="nil"/>
              <w:right w:val="nil"/>
            </w:tcBorders>
            <w:shd w:val="clear" w:color="auto" w:fill="auto"/>
            <w:vAlign w:val="center"/>
            <w:hideMark/>
          </w:tcPr>
          <w:p w14:paraId="1F942CB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Business development</w:t>
            </w:r>
          </w:p>
        </w:tc>
        <w:tc>
          <w:tcPr>
            <w:tcW w:w="1156" w:type="dxa"/>
            <w:tcBorders>
              <w:top w:val="nil"/>
              <w:left w:val="nil"/>
              <w:bottom w:val="nil"/>
              <w:right w:val="nil"/>
            </w:tcBorders>
            <w:shd w:val="clear" w:color="auto" w:fill="auto"/>
            <w:vAlign w:val="center"/>
            <w:hideMark/>
          </w:tcPr>
          <w:p w14:paraId="12835AC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Top</w:t>
            </w:r>
          </w:p>
        </w:tc>
        <w:tc>
          <w:tcPr>
            <w:tcW w:w="1216" w:type="dxa"/>
            <w:tcBorders>
              <w:top w:val="nil"/>
              <w:left w:val="nil"/>
              <w:bottom w:val="nil"/>
              <w:right w:val="nil"/>
            </w:tcBorders>
            <w:shd w:val="clear" w:color="auto" w:fill="auto"/>
            <w:vAlign w:val="center"/>
            <w:hideMark/>
          </w:tcPr>
          <w:p w14:paraId="543EE51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w:t>
            </w:r>
          </w:p>
        </w:tc>
        <w:tc>
          <w:tcPr>
            <w:tcW w:w="1746" w:type="dxa"/>
            <w:tcBorders>
              <w:top w:val="nil"/>
              <w:left w:val="nil"/>
              <w:bottom w:val="nil"/>
              <w:right w:val="nil"/>
            </w:tcBorders>
            <w:shd w:val="clear" w:color="auto" w:fill="auto"/>
            <w:vAlign w:val="center"/>
            <w:hideMark/>
          </w:tcPr>
          <w:p w14:paraId="0BE7071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390884A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nil"/>
              <w:right w:val="nil"/>
            </w:tcBorders>
            <w:shd w:val="clear" w:color="auto" w:fill="auto"/>
            <w:vAlign w:val="center"/>
            <w:hideMark/>
          </w:tcPr>
          <w:p w14:paraId="16D5DF7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Beijing</w:t>
            </w:r>
          </w:p>
        </w:tc>
        <w:tc>
          <w:tcPr>
            <w:tcW w:w="906" w:type="dxa"/>
            <w:tcBorders>
              <w:top w:val="nil"/>
              <w:left w:val="nil"/>
              <w:bottom w:val="nil"/>
              <w:right w:val="nil"/>
            </w:tcBorders>
            <w:shd w:val="clear" w:color="auto" w:fill="auto"/>
            <w:vAlign w:val="center"/>
            <w:hideMark/>
          </w:tcPr>
          <w:p w14:paraId="25E9FE0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1CC2C4F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16 min</w:t>
            </w:r>
          </w:p>
        </w:tc>
        <w:tc>
          <w:tcPr>
            <w:tcW w:w="1037" w:type="dxa"/>
            <w:vMerge/>
            <w:tcBorders>
              <w:top w:val="nil"/>
              <w:left w:val="nil"/>
              <w:bottom w:val="nil"/>
              <w:right w:val="nil"/>
            </w:tcBorders>
            <w:vAlign w:val="center"/>
            <w:hideMark/>
          </w:tcPr>
          <w:p w14:paraId="770BAFBD" w14:textId="77777777" w:rsidR="007B0E13" w:rsidRPr="00DD2FDD" w:rsidRDefault="007B0E13" w:rsidP="007B0E13">
            <w:pPr>
              <w:rPr>
                <w:rFonts w:eastAsia="Times New Roman"/>
                <w:color w:val="000000"/>
                <w:sz w:val="18"/>
                <w:szCs w:val="18"/>
              </w:rPr>
            </w:pPr>
          </w:p>
        </w:tc>
      </w:tr>
      <w:tr w:rsidR="007B0E13" w:rsidRPr="00DD2FDD" w14:paraId="1BDDA76B" w14:textId="77777777" w:rsidTr="000C040C">
        <w:trPr>
          <w:trHeight w:val="480"/>
        </w:trPr>
        <w:tc>
          <w:tcPr>
            <w:tcW w:w="1006" w:type="dxa"/>
            <w:vMerge/>
            <w:tcBorders>
              <w:top w:val="nil"/>
              <w:left w:val="nil"/>
              <w:bottom w:val="nil"/>
              <w:right w:val="nil"/>
            </w:tcBorders>
            <w:vAlign w:val="center"/>
            <w:hideMark/>
          </w:tcPr>
          <w:p w14:paraId="460F51C5"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54C0DF5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19</w:t>
            </w:r>
          </w:p>
        </w:tc>
        <w:tc>
          <w:tcPr>
            <w:tcW w:w="1146" w:type="dxa"/>
            <w:tcBorders>
              <w:top w:val="nil"/>
              <w:left w:val="nil"/>
              <w:bottom w:val="nil"/>
              <w:right w:val="nil"/>
            </w:tcBorders>
            <w:shd w:val="clear" w:color="auto" w:fill="auto"/>
            <w:vAlign w:val="center"/>
            <w:hideMark/>
          </w:tcPr>
          <w:p w14:paraId="0645C2BD" w14:textId="729AFF48"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Client </w:t>
            </w:r>
            <w:r w:rsidR="003B628F" w:rsidRPr="00DD2FDD">
              <w:rPr>
                <w:rFonts w:eastAsia="Times New Roman"/>
                <w:color w:val="000000"/>
                <w:sz w:val="18"/>
                <w:szCs w:val="18"/>
              </w:rPr>
              <w:t>management</w:t>
            </w:r>
            <w:r w:rsidRPr="00DD2FDD">
              <w:rPr>
                <w:rFonts w:eastAsia="Times New Roman"/>
                <w:color w:val="000000"/>
                <w:sz w:val="18"/>
                <w:szCs w:val="18"/>
              </w:rPr>
              <w:t xml:space="preserve"> </w:t>
            </w:r>
          </w:p>
        </w:tc>
        <w:tc>
          <w:tcPr>
            <w:tcW w:w="1156" w:type="dxa"/>
            <w:tcBorders>
              <w:top w:val="nil"/>
              <w:left w:val="nil"/>
              <w:bottom w:val="nil"/>
              <w:right w:val="nil"/>
            </w:tcBorders>
            <w:shd w:val="clear" w:color="auto" w:fill="auto"/>
            <w:vAlign w:val="center"/>
            <w:hideMark/>
          </w:tcPr>
          <w:p w14:paraId="3D4C78D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Top</w:t>
            </w:r>
          </w:p>
        </w:tc>
        <w:tc>
          <w:tcPr>
            <w:tcW w:w="1216" w:type="dxa"/>
            <w:tcBorders>
              <w:top w:val="nil"/>
              <w:left w:val="nil"/>
              <w:bottom w:val="nil"/>
              <w:right w:val="nil"/>
            </w:tcBorders>
            <w:shd w:val="clear" w:color="auto" w:fill="auto"/>
            <w:vAlign w:val="center"/>
            <w:hideMark/>
          </w:tcPr>
          <w:p w14:paraId="39C5BCE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w:t>
            </w:r>
          </w:p>
        </w:tc>
        <w:tc>
          <w:tcPr>
            <w:tcW w:w="1746" w:type="dxa"/>
            <w:tcBorders>
              <w:top w:val="nil"/>
              <w:left w:val="nil"/>
              <w:bottom w:val="nil"/>
              <w:right w:val="nil"/>
            </w:tcBorders>
            <w:shd w:val="clear" w:color="auto" w:fill="auto"/>
            <w:vAlign w:val="center"/>
            <w:hideMark/>
          </w:tcPr>
          <w:p w14:paraId="71EDDFF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4DB5B09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Female</w:t>
            </w:r>
          </w:p>
        </w:tc>
        <w:tc>
          <w:tcPr>
            <w:tcW w:w="1066" w:type="dxa"/>
            <w:tcBorders>
              <w:top w:val="nil"/>
              <w:left w:val="nil"/>
              <w:bottom w:val="nil"/>
              <w:right w:val="nil"/>
            </w:tcBorders>
            <w:shd w:val="clear" w:color="auto" w:fill="auto"/>
            <w:vAlign w:val="center"/>
            <w:hideMark/>
          </w:tcPr>
          <w:p w14:paraId="4E45658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Beijing</w:t>
            </w:r>
          </w:p>
        </w:tc>
        <w:tc>
          <w:tcPr>
            <w:tcW w:w="906" w:type="dxa"/>
            <w:tcBorders>
              <w:top w:val="nil"/>
              <w:left w:val="nil"/>
              <w:bottom w:val="nil"/>
              <w:right w:val="nil"/>
            </w:tcBorders>
            <w:shd w:val="clear" w:color="auto" w:fill="auto"/>
            <w:vAlign w:val="center"/>
            <w:hideMark/>
          </w:tcPr>
          <w:p w14:paraId="5755CF5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1200969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37 min</w:t>
            </w:r>
          </w:p>
        </w:tc>
        <w:tc>
          <w:tcPr>
            <w:tcW w:w="1037" w:type="dxa"/>
            <w:vMerge/>
            <w:tcBorders>
              <w:top w:val="nil"/>
              <w:left w:val="nil"/>
              <w:bottom w:val="nil"/>
              <w:right w:val="nil"/>
            </w:tcBorders>
            <w:vAlign w:val="center"/>
            <w:hideMark/>
          </w:tcPr>
          <w:p w14:paraId="3B9D47F0" w14:textId="77777777" w:rsidR="007B0E13" w:rsidRPr="00DD2FDD" w:rsidRDefault="007B0E13" w:rsidP="007B0E13">
            <w:pPr>
              <w:rPr>
                <w:rFonts w:eastAsia="Times New Roman"/>
                <w:color w:val="000000"/>
                <w:sz w:val="18"/>
                <w:szCs w:val="18"/>
              </w:rPr>
            </w:pPr>
          </w:p>
        </w:tc>
      </w:tr>
      <w:tr w:rsidR="007B0E13" w:rsidRPr="00DD2FDD" w14:paraId="6B7FBD45" w14:textId="77777777" w:rsidTr="000C040C">
        <w:trPr>
          <w:trHeight w:val="480"/>
        </w:trPr>
        <w:tc>
          <w:tcPr>
            <w:tcW w:w="1006" w:type="dxa"/>
            <w:vMerge/>
            <w:tcBorders>
              <w:top w:val="nil"/>
              <w:left w:val="nil"/>
              <w:bottom w:val="nil"/>
              <w:right w:val="nil"/>
            </w:tcBorders>
            <w:vAlign w:val="center"/>
            <w:hideMark/>
          </w:tcPr>
          <w:p w14:paraId="216C768F"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590D18C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20</w:t>
            </w:r>
          </w:p>
        </w:tc>
        <w:tc>
          <w:tcPr>
            <w:tcW w:w="1146" w:type="dxa"/>
            <w:tcBorders>
              <w:top w:val="nil"/>
              <w:left w:val="nil"/>
              <w:bottom w:val="nil"/>
              <w:right w:val="nil"/>
            </w:tcBorders>
            <w:shd w:val="clear" w:color="auto" w:fill="auto"/>
            <w:vAlign w:val="center"/>
            <w:hideMark/>
          </w:tcPr>
          <w:p w14:paraId="667B5E8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R&amp;D director</w:t>
            </w:r>
          </w:p>
        </w:tc>
        <w:tc>
          <w:tcPr>
            <w:tcW w:w="1156" w:type="dxa"/>
            <w:tcBorders>
              <w:top w:val="nil"/>
              <w:left w:val="nil"/>
              <w:bottom w:val="nil"/>
              <w:right w:val="nil"/>
            </w:tcBorders>
            <w:shd w:val="clear" w:color="auto" w:fill="auto"/>
            <w:vAlign w:val="center"/>
            <w:hideMark/>
          </w:tcPr>
          <w:p w14:paraId="25E7618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Top</w:t>
            </w:r>
          </w:p>
        </w:tc>
        <w:tc>
          <w:tcPr>
            <w:tcW w:w="1216" w:type="dxa"/>
            <w:tcBorders>
              <w:top w:val="nil"/>
              <w:left w:val="nil"/>
              <w:bottom w:val="nil"/>
              <w:right w:val="nil"/>
            </w:tcBorders>
            <w:shd w:val="clear" w:color="auto" w:fill="auto"/>
            <w:vAlign w:val="center"/>
            <w:hideMark/>
          </w:tcPr>
          <w:p w14:paraId="3894454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4</w:t>
            </w:r>
          </w:p>
        </w:tc>
        <w:tc>
          <w:tcPr>
            <w:tcW w:w="1746" w:type="dxa"/>
            <w:tcBorders>
              <w:top w:val="nil"/>
              <w:left w:val="nil"/>
              <w:bottom w:val="nil"/>
              <w:right w:val="nil"/>
            </w:tcBorders>
            <w:shd w:val="clear" w:color="auto" w:fill="auto"/>
            <w:vAlign w:val="center"/>
            <w:hideMark/>
          </w:tcPr>
          <w:p w14:paraId="2B320C6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3A12CF4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nil"/>
              <w:right w:val="nil"/>
            </w:tcBorders>
            <w:shd w:val="clear" w:color="auto" w:fill="auto"/>
            <w:vAlign w:val="center"/>
            <w:hideMark/>
          </w:tcPr>
          <w:p w14:paraId="7EA73E1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Beijing</w:t>
            </w:r>
          </w:p>
        </w:tc>
        <w:tc>
          <w:tcPr>
            <w:tcW w:w="906" w:type="dxa"/>
            <w:tcBorders>
              <w:top w:val="nil"/>
              <w:left w:val="nil"/>
              <w:bottom w:val="nil"/>
              <w:right w:val="nil"/>
            </w:tcBorders>
            <w:shd w:val="clear" w:color="auto" w:fill="auto"/>
            <w:vAlign w:val="center"/>
            <w:hideMark/>
          </w:tcPr>
          <w:p w14:paraId="7106145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1147C7C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31 min</w:t>
            </w:r>
          </w:p>
        </w:tc>
        <w:tc>
          <w:tcPr>
            <w:tcW w:w="1037" w:type="dxa"/>
            <w:vMerge/>
            <w:tcBorders>
              <w:top w:val="nil"/>
              <w:left w:val="nil"/>
              <w:bottom w:val="nil"/>
              <w:right w:val="nil"/>
            </w:tcBorders>
            <w:vAlign w:val="center"/>
            <w:hideMark/>
          </w:tcPr>
          <w:p w14:paraId="09C87D68" w14:textId="77777777" w:rsidR="007B0E13" w:rsidRPr="00DD2FDD" w:rsidRDefault="007B0E13" w:rsidP="007B0E13">
            <w:pPr>
              <w:rPr>
                <w:rFonts w:eastAsia="Times New Roman"/>
                <w:color w:val="000000"/>
                <w:sz w:val="18"/>
                <w:szCs w:val="18"/>
              </w:rPr>
            </w:pPr>
          </w:p>
        </w:tc>
      </w:tr>
      <w:tr w:rsidR="007B0E13" w:rsidRPr="00DD2FDD" w14:paraId="5B4A2C13" w14:textId="77777777" w:rsidTr="000C040C">
        <w:trPr>
          <w:trHeight w:val="480"/>
        </w:trPr>
        <w:tc>
          <w:tcPr>
            <w:tcW w:w="1006" w:type="dxa"/>
            <w:vMerge/>
            <w:tcBorders>
              <w:top w:val="nil"/>
              <w:left w:val="nil"/>
              <w:bottom w:val="nil"/>
              <w:right w:val="nil"/>
            </w:tcBorders>
            <w:vAlign w:val="center"/>
            <w:hideMark/>
          </w:tcPr>
          <w:p w14:paraId="1E8CECA4" w14:textId="77777777" w:rsidR="007B0E13" w:rsidRPr="00DD2FDD" w:rsidRDefault="007B0E13" w:rsidP="007B0E13">
            <w:pPr>
              <w:rPr>
                <w:rFonts w:eastAsia="Times New Roman"/>
                <w:color w:val="000000"/>
                <w:sz w:val="18"/>
                <w:szCs w:val="18"/>
              </w:rPr>
            </w:pPr>
          </w:p>
        </w:tc>
        <w:tc>
          <w:tcPr>
            <w:tcW w:w="906" w:type="dxa"/>
            <w:tcBorders>
              <w:top w:val="single" w:sz="4" w:space="0" w:color="000000"/>
              <w:left w:val="nil"/>
              <w:bottom w:val="nil"/>
              <w:right w:val="nil"/>
            </w:tcBorders>
            <w:shd w:val="clear" w:color="auto" w:fill="auto"/>
            <w:vAlign w:val="center"/>
            <w:hideMark/>
          </w:tcPr>
          <w:p w14:paraId="1F5F0AB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21</w:t>
            </w:r>
          </w:p>
        </w:tc>
        <w:tc>
          <w:tcPr>
            <w:tcW w:w="1146" w:type="dxa"/>
            <w:tcBorders>
              <w:top w:val="single" w:sz="4" w:space="0" w:color="000000"/>
              <w:left w:val="nil"/>
              <w:bottom w:val="nil"/>
              <w:right w:val="nil"/>
            </w:tcBorders>
            <w:shd w:val="clear" w:color="auto" w:fill="auto"/>
            <w:vAlign w:val="center"/>
            <w:hideMark/>
          </w:tcPr>
          <w:p w14:paraId="1C2A349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Business operation</w:t>
            </w:r>
          </w:p>
        </w:tc>
        <w:tc>
          <w:tcPr>
            <w:tcW w:w="1156" w:type="dxa"/>
            <w:tcBorders>
              <w:top w:val="single" w:sz="4" w:space="0" w:color="000000"/>
              <w:left w:val="nil"/>
              <w:bottom w:val="nil"/>
              <w:right w:val="nil"/>
            </w:tcBorders>
            <w:shd w:val="clear" w:color="auto" w:fill="auto"/>
            <w:vAlign w:val="center"/>
            <w:hideMark/>
          </w:tcPr>
          <w:p w14:paraId="1A2F79B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Top</w:t>
            </w:r>
          </w:p>
        </w:tc>
        <w:tc>
          <w:tcPr>
            <w:tcW w:w="1216" w:type="dxa"/>
            <w:tcBorders>
              <w:top w:val="single" w:sz="4" w:space="0" w:color="000000"/>
              <w:left w:val="nil"/>
              <w:bottom w:val="nil"/>
              <w:right w:val="nil"/>
            </w:tcBorders>
            <w:shd w:val="clear" w:color="auto" w:fill="auto"/>
            <w:vAlign w:val="center"/>
            <w:hideMark/>
          </w:tcPr>
          <w:p w14:paraId="2A5D2F8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7</w:t>
            </w:r>
          </w:p>
        </w:tc>
        <w:tc>
          <w:tcPr>
            <w:tcW w:w="1746" w:type="dxa"/>
            <w:tcBorders>
              <w:top w:val="single" w:sz="4" w:space="0" w:color="000000"/>
              <w:left w:val="nil"/>
              <w:bottom w:val="nil"/>
              <w:right w:val="nil"/>
            </w:tcBorders>
            <w:shd w:val="clear" w:color="auto" w:fill="auto"/>
            <w:vAlign w:val="center"/>
            <w:hideMark/>
          </w:tcPr>
          <w:p w14:paraId="53F63EC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single" w:sz="4" w:space="0" w:color="000000"/>
              <w:left w:val="nil"/>
              <w:bottom w:val="nil"/>
              <w:right w:val="nil"/>
            </w:tcBorders>
            <w:shd w:val="clear" w:color="auto" w:fill="auto"/>
            <w:vAlign w:val="center"/>
            <w:hideMark/>
          </w:tcPr>
          <w:p w14:paraId="28D2B96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single" w:sz="4" w:space="0" w:color="000000"/>
              <w:left w:val="nil"/>
              <w:bottom w:val="nil"/>
              <w:right w:val="nil"/>
            </w:tcBorders>
            <w:shd w:val="clear" w:color="auto" w:fill="auto"/>
            <w:vAlign w:val="center"/>
            <w:hideMark/>
          </w:tcPr>
          <w:p w14:paraId="3720445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Shanghai</w:t>
            </w:r>
          </w:p>
        </w:tc>
        <w:tc>
          <w:tcPr>
            <w:tcW w:w="906" w:type="dxa"/>
            <w:tcBorders>
              <w:top w:val="single" w:sz="4" w:space="0" w:color="000000"/>
              <w:left w:val="nil"/>
              <w:bottom w:val="nil"/>
              <w:right w:val="nil"/>
            </w:tcBorders>
            <w:shd w:val="clear" w:color="auto" w:fill="auto"/>
            <w:vAlign w:val="center"/>
            <w:hideMark/>
          </w:tcPr>
          <w:p w14:paraId="6BEBA5B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single" w:sz="4" w:space="0" w:color="000000"/>
              <w:left w:val="nil"/>
              <w:bottom w:val="nil"/>
              <w:right w:val="nil"/>
            </w:tcBorders>
            <w:shd w:val="clear" w:color="auto" w:fill="auto"/>
            <w:vAlign w:val="center"/>
            <w:hideMark/>
          </w:tcPr>
          <w:p w14:paraId="4A410F9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42 min</w:t>
            </w:r>
          </w:p>
        </w:tc>
        <w:tc>
          <w:tcPr>
            <w:tcW w:w="1037" w:type="dxa"/>
            <w:vMerge w:val="restart"/>
            <w:tcBorders>
              <w:top w:val="single" w:sz="4" w:space="0" w:color="000000"/>
              <w:left w:val="nil"/>
              <w:bottom w:val="single" w:sz="4" w:space="0" w:color="000000"/>
              <w:right w:val="nil"/>
            </w:tcBorders>
            <w:shd w:val="clear" w:color="auto" w:fill="auto"/>
            <w:hideMark/>
          </w:tcPr>
          <w:p w14:paraId="78B7662D" w14:textId="77777777" w:rsidR="003B628F" w:rsidRPr="00DD2FDD" w:rsidRDefault="007B0E13" w:rsidP="007B0E13">
            <w:pPr>
              <w:jc w:val="center"/>
              <w:rPr>
                <w:rFonts w:eastAsia="Times New Roman"/>
                <w:color w:val="000000"/>
                <w:sz w:val="18"/>
                <w:szCs w:val="18"/>
              </w:rPr>
            </w:pPr>
            <w:r w:rsidRPr="00DD2FDD">
              <w:rPr>
                <w:rFonts w:eastAsia="Times New Roman"/>
                <w:color w:val="000000"/>
                <w:sz w:val="18"/>
                <w:szCs w:val="18"/>
              </w:rPr>
              <w:t>13/10/2014</w:t>
            </w:r>
          </w:p>
          <w:p w14:paraId="3D009B14" w14:textId="7F01877B"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-13/12/2014</w:t>
            </w:r>
          </w:p>
        </w:tc>
      </w:tr>
      <w:tr w:rsidR="007B0E13" w:rsidRPr="00DD2FDD" w14:paraId="5280A935" w14:textId="77777777" w:rsidTr="000C040C">
        <w:trPr>
          <w:trHeight w:val="480"/>
        </w:trPr>
        <w:tc>
          <w:tcPr>
            <w:tcW w:w="1006" w:type="dxa"/>
            <w:vMerge/>
            <w:tcBorders>
              <w:top w:val="nil"/>
              <w:left w:val="nil"/>
              <w:bottom w:val="nil"/>
              <w:right w:val="nil"/>
            </w:tcBorders>
            <w:vAlign w:val="center"/>
            <w:hideMark/>
          </w:tcPr>
          <w:p w14:paraId="4789BEA0"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0A62E54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22</w:t>
            </w:r>
          </w:p>
        </w:tc>
        <w:tc>
          <w:tcPr>
            <w:tcW w:w="1146" w:type="dxa"/>
            <w:tcBorders>
              <w:top w:val="nil"/>
              <w:left w:val="nil"/>
              <w:bottom w:val="nil"/>
              <w:right w:val="nil"/>
            </w:tcBorders>
            <w:shd w:val="clear" w:color="auto" w:fill="auto"/>
            <w:vAlign w:val="center"/>
            <w:hideMark/>
          </w:tcPr>
          <w:p w14:paraId="0F02B6E1"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Business operation</w:t>
            </w:r>
          </w:p>
        </w:tc>
        <w:tc>
          <w:tcPr>
            <w:tcW w:w="1156" w:type="dxa"/>
            <w:tcBorders>
              <w:top w:val="nil"/>
              <w:left w:val="nil"/>
              <w:bottom w:val="nil"/>
              <w:right w:val="nil"/>
            </w:tcBorders>
            <w:shd w:val="clear" w:color="auto" w:fill="auto"/>
            <w:vAlign w:val="center"/>
            <w:hideMark/>
          </w:tcPr>
          <w:p w14:paraId="762E804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Top</w:t>
            </w:r>
          </w:p>
        </w:tc>
        <w:tc>
          <w:tcPr>
            <w:tcW w:w="1216" w:type="dxa"/>
            <w:tcBorders>
              <w:top w:val="nil"/>
              <w:left w:val="nil"/>
              <w:bottom w:val="nil"/>
              <w:right w:val="nil"/>
            </w:tcBorders>
            <w:shd w:val="clear" w:color="auto" w:fill="auto"/>
            <w:vAlign w:val="center"/>
            <w:hideMark/>
          </w:tcPr>
          <w:p w14:paraId="70FCC40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10</w:t>
            </w:r>
          </w:p>
        </w:tc>
        <w:tc>
          <w:tcPr>
            <w:tcW w:w="1746" w:type="dxa"/>
            <w:tcBorders>
              <w:top w:val="nil"/>
              <w:left w:val="nil"/>
              <w:bottom w:val="nil"/>
              <w:right w:val="nil"/>
            </w:tcBorders>
            <w:shd w:val="clear" w:color="auto" w:fill="auto"/>
            <w:vAlign w:val="center"/>
            <w:hideMark/>
          </w:tcPr>
          <w:p w14:paraId="2BF9AB2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2427797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Female</w:t>
            </w:r>
          </w:p>
        </w:tc>
        <w:tc>
          <w:tcPr>
            <w:tcW w:w="1066" w:type="dxa"/>
            <w:tcBorders>
              <w:top w:val="nil"/>
              <w:left w:val="nil"/>
              <w:bottom w:val="nil"/>
              <w:right w:val="nil"/>
            </w:tcBorders>
            <w:shd w:val="clear" w:color="auto" w:fill="auto"/>
            <w:vAlign w:val="center"/>
            <w:hideMark/>
          </w:tcPr>
          <w:p w14:paraId="196CA27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Shanghai</w:t>
            </w:r>
          </w:p>
        </w:tc>
        <w:tc>
          <w:tcPr>
            <w:tcW w:w="906" w:type="dxa"/>
            <w:tcBorders>
              <w:top w:val="nil"/>
              <w:left w:val="nil"/>
              <w:bottom w:val="nil"/>
              <w:right w:val="nil"/>
            </w:tcBorders>
            <w:shd w:val="clear" w:color="auto" w:fill="auto"/>
            <w:vAlign w:val="center"/>
            <w:hideMark/>
          </w:tcPr>
          <w:p w14:paraId="77A1012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76B5F3C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53 min</w:t>
            </w:r>
          </w:p>
        </w:tc>
        <w:tc>
          <w:tcPr>
            <w:tcW w:w="1037" w:type="dxa"/>
            <w:vMerge/>
            <w:tcBorders>
              <w:top w:val="single" w:sz="4" w:space="0" w:color="000000"/>
              <w:left w:val="nil"/>
              <w:bottom w:val="single" w:sz="4" w:space="0" w:color="000000"/>
              <w:right w:val="nil"/>
            </w:tcBorders>
            <w:vAlign w:val="center"/>
            <w:hideMark/>
          </w:tcPr>
          <w:p w14:paraId="3D572058" w14:textId="77777777" w:rsidR="007B0E13" w:rsidRPr="00DD2FDD" w:rsidRDefault="007B0E13" w:rsidP="007B0E13">
            <w:pPr>
              <w:rPr>
                <w:rFonts w:eastAsia="Times New Roman"/>
                <w:color w:val="000000"/>
                <w:sz w:val="18"/>
                <w:szCs w:val="18"/>
              </w:rPr>
            </w:pPr>
          </w:p>
        </w:tc>
      </w:tr>
      <w:tr w:rsidR="007B0E13" w:rsidRPr="00DD2FDD" w14:paraId="06B062FC" w14:textId="77777777" w:rsidTr="000C040C">
        <w:trPr>
          <w:trHeight w:val="480"/>
        </w:trPr>
        <w:tc>
          <w:tcPr>
            <w:tcW w:w="1006" w:type="dxa"/>
            <w:vMerge/>
            <w:tcBorders>
              <w:top w:val="nil"/>
              <w:left w:val="nil"/>
              <w:bottom w:val="nil"/>
              <w:right w:val="nil"/>
            </w:tcBorders>
            <w:vAlign w:val="center"/>
            <w:hideMark/>
          </w:tcPr>
          <w:p w14:paraId="2CE83CE8"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6475644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23</w:t>
            </w:r>
          </w:p>
        </w:tc>
        <w:tc>
          <w:tcPr>
            <w:tcW w:w="1146" w:type="dxa"/>
            <w:tcBorders>
              <w:top w:val="nil"/>
              <w:left w:val="nil"/>
              <w:bottom w:val="nil"/>
              <w:right w:val="nil"/>
            </w:tcBorders>
            <w:shd w:val="clear" w:color="auto" w:fill="auto"/>
            <w:vAlign w:val="center"/>
            <w:hideMark/>
          </w:tcPr>
          <w:p w14:paraId="0694C30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Project operation </w:t>
            </w:r>
          </w:p>
        </w:tc>
        <w:tc>
          <w:tcPr>
            <w:tcW w:w="1156" w:type="dxa"/>
            <w:tcBorders>
              <w:top w:val="nil"/>
              <w:left w:val="nil"/>
              <w:bottom w:val="nil"/>
              <w:right w:val="nil"/>
            </w:tcBorders>
            <w:shd w:val="clear" w:color="auto" w:fill="auto"/>
            <w:vAlign w:val="center"/>
            <w:hideMark/>
          </w:tcPr>
          <w:p w14:paraId="140A7EB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Middle</w:t>
            </w:r>
          </w:p>
        </w:tc>
        <w:tc>
          <w:tcPr>
            <w:tcW w:w="1216" w:type="dxa"/>
            <w:tcBorders>
              <w:top w:val="nil"/>
              <w:left w:val="nil"/>
              <w:bottom w:val="nil"/>
              <w:right w:val="nil"/>
            </w:tcBorders>
            <w:shd w:val="clear" w:color="auto" w:fill="auto"/>
            <w:vAlign w:val="center"/>
            <w:hideMark/>
          </w:tcPr>
          <w:p w14:paraId="71AD166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7</w:t>
            </w:r>
          </w:p>
        </w:tc>
        <w:tc>
          <w:tcPr>
            <w:tcW w:w="1746" w:type="dxa"/>
            <w:tcBorders>
              <w:top w:val="nil"/>
              <w:left w:val="nil"/>
              <w:bottom w:val="nil"/>
              <w:right w:val="nil"/>
            </w:tcBorders>
            <w:shd w:val="clear" w:color="auto" w:fill="auto"/>
            <w:vAlign w:val="center"/>
            <w:hideMark/>
          </w:tcPr>
          <w:p w14:paraId="1840CC3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08E7951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nil"/>
              <w:right w:val="nil"/>
            </w:tcBorders>
            <w:shd w:val="clear" w:color="auto" w:fill="auto"/>
            <w:vAlign w:val="center"/>
            <w:hideMark/>
          </w:tcPr>
          <w:p w14:paraId="374EE91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Shanghai</w:t>
            </w:r>
          </w:p>
        </w:tc>
        <w:tc>
          <w:tcPr>
            <w:tcW w:w="906" w:type="dxa"/>
            <w:tcBorders>
              <w:top w:val="nil"/>
              <w:left w:val="nil"/>
              <w:bottom w:val="nil"/>
              <w:right w:val="nil"/>
            </w:tcBorders>
            <w:shd w:val="clear" w:color="auto" w:fill="auto"/>
            <w:vAlign w:val="center"/>
            <w:hideMark/>
          </w:tcPr>
          <w:p w14:paraId="69512CD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6A31F5E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47 min</w:t>
            </w:r>
          </w:p>
        </w:tc>
        <w:tc>
          <w:tcPr>
            <w:tcW w:w="1037" w:type="dxa"/>
            <w:vMerge/>
            <w:tcBorders>
              <w:top w:val="single" w:sz="4" w:space="0" w:color="000000"/>
              <w:left w:val="nil"/>
              <w:bottom w:val="single" w:sz="4" w:space="0" w:color="000000"/>
              <w:right w:val="nil"/>
            </w:tcBorders>
            <w:vAlign w:val="center"/>
            <w:hideMark/>
          </w:tcPr>
          <w:p w14:paraId="19B3181A" w14:textId="77777777" w:rsidR="007B0E13" w:rsidRPr="00DD2FDD" w:rsidRDefault="007B0E13" w:rsidP="007B0E13">
            <w:pPr>
              <w:rPr>
                <w:rFonts w:eastAsia="Times New Roman"/>
                <w:color w:val="000000"/>
                <w:sz w:val="18"/>
                <w:szCs w:val="18"/>
              </w:rPr>
            </w:pPr>
          </w:p>
        </w:tc>
      </w:tr>
      <w:tr w:rsidR="007B0E13" w:rsidRPr="00DD2FDD" w14:paraId="7A6BF44D" w14:textId="77777777" w:rsidTr="000C040C">
        <w:trPr>
          <w:trHeight w:val="480"/>
        </w:trPr>
        <w:tc>
          <w:tcPr>
            <w:tcW w:w="1006" w:type="dxa"/>
            <w:vMerge/>
            <w:tcBorders>
              <w:top w:val="nil"/>
              <w:left w:val="nil"/>
              <w:bottom w:val="nil"/>
              <w:right w:val="nil"/>
            </w:tcBorders>
            <w:vAlign w:val="center"/>
            <w:hideMark/>
          </w:tcPr>
          <w:p w14:paraId="37D2003D"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0E6001D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24</w:t>
            </w:r>
          </w:p>
        </w:tc>
        <w:tc>
          <w:tcPr>
            <w:tcW w:w="1146" w:type="dxa"/>
            <w:tcBorders>
              <w:top w:val="nil"/>
              <w:left w:val="nil"/>
              <w:bottom w:val="nil"/>
              <w:right w:val="nil"/>
            </w:tcBorders>
            <w:shd w:val="clear" w:color="auto" w:fill="auto"/>
            <w:vAlign w:val="center"/>
            <w:hideMark/>
          </w:tcPr>
          <w:p w14:paraId="1432B11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Sales</w:t>
            </w:r>
          </w:p>
        </w:tc>
        <w:tc>
          <w:tcPr>
            <w:tcW w:w="1156" w:type="dxa"/>
            <w:tcBorders>
              <w:top w:val="nil"/>
              <w:left w:val="nil"/>
              <w:bottom w:val="nil"/>
              <w:right w:val="nil"/>
            </w:tcBorders>
            <w:shd w:val="clear" w:color="auto" w:fill="auto"/>
            <w:vAlign w:val="center"/>
            <w:hideMark/>
          </w:tcPr>
          <w:p w14:paraId="77C0134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Middle</w:t>
            </w:r>
          </w:p>
        </w:tc>
        <w:tc>
          <w:tcPr>
            <w:tcW w:w="1216" w:type="dxa"/>
            <w:tcBorders>
              <w:top w:val="nil"/>
              <w:left w:val="nil"/>
              <w:bottom w:val="nil"/>
              <w:right w:val="nil"/>
            </w:tcBorders>
            <w:shd w:val="clear" w:color="auto" w:fill="auto"/>
            <w:vAlign w:val="center"/>
            <w:hideMark/>
          </w:tcPr>
          <w:p w14:paraId="1EB12BF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5</w:t>
            </w:r>
          </w:p>
        </w:tc>
        <w:tc>
          <w:tcPr>
            <w:tcW w:w="1746" w:type="dxa"/>
            <w:tcBorders>
              <w:top w:val="nil"/>
              <w:left w:val="nil"/>
              <w:bottom w:val="nil"/>
              <w:right w:val="nil"/>
            </w:tcBorders>
            <w:shd w:val="clear" w:color="auto" w:fill="auto"/>
            <w:vAlign w:val="center"/>
            <w:hideMark/>
          </w:tcPr>
          <w:p w14:paraId="0DEF949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3B244F1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nil"/>
              <w:right w:val="nil"/>
            </w:tcBorders>
            <w:shd w:val="clear" w:color="auto" w:fill="auto"/>
            <w:vAlign w:val="center"/>
            <w:hideMark/>
          </w:tcPr>
          <w:p w14:paraId="7AFB880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Shanghai</w:t>
            </w:r>
          </w:p>
        </w:tc>
        <w:tc>
          <w:tcPr>
            <w:tcW w:w="906" w:type="dxa"/>
            <w:tcBorders>
              <w:top w:val="nil"/>
              <w:left w:val="nil"/>
              <w:bottom w:val="nil"/>
              <w:right w:val="nil"/>
            </w:tcBorders>
            <w:shd w:val="clear" w:color="auto" w:fill="auto"/>
            <w:vAlign w:val="center"/>
            <w:hideMark/>
          </w:tcPr>
          <w:p w14:paraId="1E9DC6B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25DC217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05 min</w:t>
            </w:r>
          </w:p>
        </w:tc>
        <w:tc>
          <w:tcPr>
            <w:tcW w:w="1037" w:type="dxa"/>
            <w:vMerge/>
            <w:tcBorders>
              <w:top w:val="single" w:sz="4" w:space="0" w:color="000000"/>
              <w:left w:val="nil"/>
              <w:bottom w:val="single" w:sz="4" w:space="0" w:color="000000"/>
              <w:right w:val="nil"/>
            </w:tcBorders>
            <w:vAlign w:val="center"/>
            <w:hideMark/>
          </w:tcPr>
          <w:p w14:paraId="08FD59D5" w14:textId="77777777" w:rsidR="007B0E13" w:rsidRPr="00DD2FDD" w:rsidRDefault="007B0E13" w:rsidP="007B0E13">
            <w:pPr>
              <w:rPr>
                <w:rFonts w:eastAsia="Times New Roman"/>
                <w:color w:val="000000"/>
                <w:sz w:val="18"/>
                <w:szCs w:val="18"/>
              </w:rPr>
            </w:pPr>
          </w:p>
        </w:tc>
      </w:tr>
      <w:tr w:rsidR="007B0E13" w:rsidRPr="00DD2FDD" w14:paraId="3EC3C98E" w14:textId="77777777" w:rsidTr="000C040C">
        <w:trPr>
          <w:trHeight w:val="480"/>
        </w:trPr>
        <w:tc>
          <w:tcPr>
            <w:tcW w:w="1006" w:type="dxa"/>
            <w:vMerge/>
            <w:tcBorders>
              <w:top w:val="nil"/>
              <w:left w:val="nil"/>
              <w:bottom w:val="nil"/>
              <w:right w:val="nil"/>
            </w:tcBorders>
            <w:vAlign w:val="center"/>
            <w:hideMark/>
          </w:tcPr>
          <w:p w14:paraId="1A882975"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74AB2E2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25</w:t>
            </w:r>
          </w:p>
        </w:tc>
        <w:tc>
          <w:tcPr>
            <w:tcW w:w="1146" w:type="dxa"/>
            <w:tcBorders>
              <w:top w:val="nil"/>
              <w:left w:val="nil"/>
              <w:bottom w:val="nil"/>
              <w:right w:val="nil"/>
            </w:tcBorders>
            <w:shd w:val="clear" w:color="auto" w:fill="auto"/>
            <w:vAlign w:val="center"/>
            <w:hideMark/>
          </w:tcPr>
          <w:p w14:paraId="6616F81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Sales</w:t>
            </w:r>
          </w:p>
        </w:tc>
        <w:tc>
          <w:tcPr>
            <w:tcW w:w="1156" w:type="dxa"/>
            <w:tcBorders>
              <w:top w:val="nil"/>
              <w:left w:val="nil"/>
              <w:bottom w:val="nil"/>
              <w:right w:val="nil"/>
            </w:tcBorders>
            <w:shd w:val="clear" w:color="auto" w:fill="auto"/>
            <w:vAlign w:val="center"/>
            <w:hideMark/>
          </w:tcPr>
          <w:p w14:paraId="1A388DD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Non-Managerial</w:t>
            </w:r>
          </w:p>
        </w:tc>
        <w:tc>
          <w:tcPr>
            <w:tcW w:w="1216" w:type="dxa"/>
            <w:tcBorders>
              <w:top w:val="nil"/>
              <w:left w:val="nil"/>
              <w:bottom w:val="nil"/>
              <w:right w:val="nil"/>
            </w:tcBorders>
            <w:shd w:val="clear" w:color="auto" w:fill="auto"/>
            <w:vAlign w:val="center"/>
            <w:hideMark/>
          </w:tcPr>
          <w:p w14:paraId="06A6DBE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3.5</w:t>
            </w:r>
          </w:p>
        </w:tc>
        <w:tc>
          <w:tcPr>
            <w:tcW w:w="1746" w:type="dxa"/>
            <w:tcBorders>
              <w:top w:val="nil"/>
              <w:left w:val="nil"/>
              <w:bottom w:val="nil"/>
              <w:right w:val="nil"/>
            </w:tcBorders>
            <w:shd w:val="clear" w:color="auto" w:fill="auto"/>
            <w:vAlign w:val="center"/>
            <w:hideMark/>
          </w:tcPr>
          <w:p w14:paraId="4A501D5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7E82715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nil"/>
              <w:right w:val="nil"/>
            </w:tcBorders>
            <w:shd w:val="clear" w:color="auto" w:fill="auto"/>
            <w:vAlign w:val="center"/>
            <w:hideMark/>
          </w:tcPr>
          <w:p w14:paraId="6D41FAA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Shanghai</w:t>
            </w:r>
          </w:p>
        </w:tc>
        <w:tc>
          <w:tcPr>
            <w:tcW w:w="906" w:type="dxa"/>
            <w:tcBorders>
              <w:top w:val="nil"/>
              <w:left w:val="nil"/>
              <w:bottom w:val="nil"/>
              <w:right w:val="nil"/>
            </w:tcBorders>
            <w:shd w:val="clear" w:color="auto" w:fill="auto"/>
            <w:vAlign w:val="center"/>
            <w:hideMark/>
          </w:tcPr>
          <w:p w14:paraId="173ABF5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43CBA6F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03 min</w:t>
            </w:r>
          </w:p>
        </w:tc>
        <w:tc>
          <w:tcPr>
            <w:tcW w:w="1037" w:type="dxa"/>
            <w:vMerge/>
            <w:tcBorders>
              <w:top w:val="single" w:sz="4" w:space="0" w:color="000000"/>
              <w:left w:val="nil"/>
              <w:bottom w:val="single" w:sz="4" w:space="0" w:color="000000"/>
              <w:right w:val="nil"/>
            </w:tcBorders>
            <w:vAlign w:val="center"/>
            <w:hideMark/>
          </w:tcPr>
          <w:p w14:paraId="76D0AE83" w14:textId="77777777" w:rsidR="007B0E13" w:rsidRPr="00DD2FDD" w:rsidRDefault="007B0E13" w:rsidP="007B0E13">
            <w:pPr>
              <w:rPr>
                <w:rFonts w:eastAsia="Times New Roman"/>
                <w:color w:val="000000"/>
                <w:sz w:val="18"/>
                <w:szCs w:val="18"/>
              </w:rPr>
            </w:pPr>
          </w:p>
        </w:tc>
      </w:tr>
      <w:tr w:rsidR="007B0E13" w:rsidRPr="00DD2FDD" w14:paraId="5084E6C3" w14:textId="77777777" w:rsidTr="000C040C">
        <w:trPr>
          <w:trHeight w:val="480"/>
        </w:trPr>
        <w:tc>
          <w:tcPr>
            <w:tcW w:w="1006" w:type="dxa"/>
            <w:vMerge/>
            <w:tcBorders>
              <w:top w:val="nil"/>
              <w:left w:val="nil"/>
              <w:bottom w:val="nil"/>
              <w:right w:val="nil"/>
            </w:tcBorders>
            <w:vAlign w:val="center"/>
            <w:hideMark/>
          </w:tcPr>
          <w:p w14:paraId="78183110"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531F22E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26</w:t>
            </w:r>
          </w:p>
        </w:tc>
        <w:tc>
          <w:tcPr>
            <w:tcW w:w="1146" w:type="dxa"/>
            <w:tcBorders>
              <w:top w:val="nil"/>
              <w:left w:val="nil"/>
              <w:bottom w:val="nil"/>
              <w:right w:val="nil"/>
            </w:tcBorders>
            <w:shd w:val="clear" w:color="auto" w:fill="auto"/>
            <w:vAlign w:val="center"/>
            <w:hideMark/>
          </w:tcPr>
          <w:p w14:paraId="6C8AEDE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Technical support</w:t>
            </w:r>
          </w:p>
        </w:tc>
        <w:tc>
          <w:tcPr>
            <w:tcW w:w="1156" w:type="dxa"/>
            <w:tcBorders>
              <w:top w:val="nil"/>
              <w:left w:val="nil"/>
              <w:bottom w:val="nil"/>
              <w:right w:val="nil"/>
            </w:tcBorders>
            <w:shd w:val="clear" w:color="auto" w:fill="auto"/>
            <w:vAlign w:val="center"/>
            <w:hideMark/>
          </w:tcPr>
          <w:p w14:paraId="28D6A08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Non-Managerial</w:t>
            </w:r>
          </w:p>
        </w:tc>
        <w:tc>
          <w:tcPr>
            <w:tcW w:w="1216" w:type="dxa"/>
            <w:tcBorders>
              <w:top w:val="nil"/>
              <w:left w:val="nil"/>
              <w:bottom w:val="nil"/>
              <w:right w:val="nil"/>
            </w:tcBorders>
            <w:shd w:val="clear" w:color="auto" w:fill="auto"/>
            <w:vAlign w:val="center"/>
            <w:hideMark/>
          </w:tcPr>
          <w:p w14:paraId="4CD8FF3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w:t>
            </w:r>
          </w:p>
        </w:tc>
        <w:tc>
          <w:tcPr>
            <w:tcW w:w="1746" w:type="dxa"/>
            <w:tcBorders>
              <w:top w:val="nil"/>
              <w:left w:val="nil"/>
              <w:bottom w:val="nil"/>
              <w:right w:val="nil"/>
            </w:tcBorders>
            <w:shd w:val="clear" w:color="auto" w:fill="auto"/>
            <w:vAlign w:val="center"/>
            <w:hideMark/>
          </w:tcPr>
          <w:p w14:paraId="3BC4705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7A17C29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nil"/>
              <w:right w:val="nil"/>
            </w:tcBorders>
            <w:shd w:val="clear" w:color="auto" w:fill="auto"/>
            <w:vAlign w:val="center"/>
            <w:hideMark/>
          </w:tcPr>
          <w:p w14:paraId="7C9182D4"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Shanghai</w:t>
            </w:r>
          </w:p>
        </w:tc>
        <w:tc>
          <w:tcPr>
            <w:tcW w:w="906" w:type="dxa"/>
            <w:tcBorders>
              <w:top w:val="nil"/>
              <w:left w:val="nil"/>
              <w:bottom w:val="nil"/>
              <w:right w:val="nil"/>
            </w:tcBorders>
            <w:shd w:val="clear" w:color="auto" w:fill="auto"/>
            <w:vAlign w:val="center"/>
            <w:hideMark/>
          </w:tcPr>
          <w:p w14:paraId="75550D0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5AE0C14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58 min</w:t>
            </w:r>
          </w:p>
        </w:tc>
        <w:tc>
          <w:tcPr>
            <w:tcW w:w="1037" w:type="dxa"/>
            <w:vMerge/>
            <w:tcBorders>
              <w:top w:val="single" w:sz="4" w:space="0" w:color="000000"/>
              <w:left w:val="nil"/>
              <w:bottom w:val="single" w:sz="4" w:space="0" w:color="000000"/>
              <w:right w:val="nil"/>
            </w:tcBorders>
            <w:vAlign w:val="center"/>
            <w:hideMark/>
          </w:tcPr>
          <w:p w14:paraId="7B6443AB" w14:textId="77777777" w:rsidR="007B0E13" w:rsidRPr="00DD2FDD" w:rsidRDefault="007B0E13" w:rsidP="007B0E13">
            <w:pPr>
              <w:rPr>
                <w:rFonts w:eastAsia="Times New Roman"/>
                <w:color w:val="000000"/>
                <w:sz w:val="18"/>
                <w:szCs w:val="18"/>
              </w:rPr>
            </w:pPr>
          </w:p>
        </w:tc>
      </w:tr>
      <w:tr w:rsidR="007B0E13" w:rsidRPr="00DD2FDD" w14:paraId="5B518BD5" w14:textId="77777777" w:rsidTr="000C040C">
        <w:trPr>
          <w:trHeight w:val="480"/>
        </w:trPr>
        <w:tc>
          <w:tcPr>
            <w:tcW w:w="1006" w:type="dxa"/>
            <w:vMerge/>
            <w:tcBorders>
              <w:top w:val="nil"/>
              <w:left w:val="nil"/>
              <w:bottom w:val="nil"/>
              <w:right w:val="nil"/>
            </w:tcBorders>
            <w:vAlign w:val="center"/>
            <w:hideMark/>
          </w:tcPr>
          <w:p w14:paraId="1595B98F"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2BFC59F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27</w:t>
            </w:r>
          </w:p>
        </w:tc>
        <w:tc>
          <w:tcPr>
            <w:tcW w:w="1146" w:type="dxa"/>
            <w:tcBorders>
              <w:top w:val="nil"/>
              <w:left w:val="nil"/>
              <w:bottom w:val="nil"/>
              <w:right w:val="nil"/>
            </w:tcBorders>
            <w:shd w:val="clear" w:color="auto" w:fill="auto"/>
            <w:vAlign w:val="center"/>
            <w:hideMark/>
          </w:tcPr>
          <w:p w14:paraId="0B137F3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Software development</w:t>
            </w:r>
          </w:p>
        </w:tc>
        <w:tc>
          <w:tcPr>
            <w:tcW w:w="1156" w:type="dxa"/>
            <w:tcBorders>
              <w:top w:val="nil"/>
              <w:left w:val="nil"/>
              <w:bottom w:val="nil"/>
              <w:right w:val="nil"/>
            </w:tcBorders>
            <w:shd w:val="clear" w:color="auto" w:fill="auto"/>
            <w:vAlign w:val="center"/>
            <w:hideMark/>
          </w:tcPr>
          <w:p w14:paraId="0603525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Top</w:t>
            </w:r>
          </w:p>
        </w:tc>
        <w:tc>
          <w:tcPr>
            <w:tcW w:w="1216" w:type="dxa"/>
            <w:tcBorders>
              <w:top w:val="nil"/>
              <w:left w:val="nil"/>
              <w:bottom w:val="nil"/>
              <w:right w:val="nil"/>
            </w:tcBorders>
            <w:shd w:val="clear" w:color="auto" w:fill="auto"/>
            <w:vAlign w:val="center"/>
            <w:hideMark/>
          </w:tcPr>
          <w:p w14:paraId="4879CD4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16</w:t>
            </w:r>
          </w:p>
        </w:tc>
        <w:tc>
          <w:tcPr>
            <w:tcW w:w="1746" w:type="dxa"/>
            <w:tcBorders>
              <w:top w:val="nil"/>
              <w:left w:val="nil"/>
              <w:bottom w:val="nil"/>
              <w:right w:val="nil"/>
            </w:tcBorders>
            <w:shd w:val="clear" w:color="auto" w:fill="auto"/>
            <w:vAlign w:val="center"/>
            <w:hideMark/>
          </w:tcPr>
          <w:p w14:paraId="03C4430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1B4C4C8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nil"/>
              <w:right w:val="nil"/>
            </w:tcBorders>
            <w:shd w:val="clear" w:color="auto" w:fill="auto"/>
            <w:vAlign w:val="center"/>
            <w:hideMark/>
          </w:tcPr>
          <w:p w14:paraId="5920502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Shanghai</w:t>
            </w:r>
          </w:p>
        </w:tc>
        <w:tc>
          <w:tcPr>
            <w:tcW w:w="906" w:type="dxa"/>
            <w:tcBorders>
              <w:top w:val="nil"/>
              <w:left w:val="nil"/>
              <w:bottom w:val="nil"/>
              <w:right w:val="nil"/>
            </w:tcBorders>
            <w:shd w:val="clear" w:color="auto" w:fill="auto"/>
            <w:vAlign w:val="center"/>
            <w:hideMark/>
          </w:tcPr>
          <w:p w14:paraId="47AFA6B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389C477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52 min</w:t>
            </w:r>
          </w:p>
        </w:tc>
        <w:tc>
          <w:tcPr>
            <w:tcW w:w="1037" w:type="dxa"/>
            <w:vMerge/>
            <w:tcBorders>
              <w:top w:val="single" w:sz="4" w:space="0" w:color="000000"/>
              <w:left w:val="nil"/>
              <w:bottom w:val="single" w:sz="4" w:space="0" w:color="000000"/>
              <w:right w:val="nil"/>
            </w:tcBorders>
            <w:vAlign w:val="center"/>
            <w:hideMark/>
          </w:tcPr>
          <w:p w14:paraId="5E6ECA3E" w14:textId="77777777" w:rsidR="007B0E13" w:rsidRPr="00DD2FDD" w:rsidRDefault="007B0E13" w:rsidP="007B0E13">
            <w:pPr>
              <w:rPr>
                <w:rFonts w:eastAsia="Times New Roman"/>
                <w:color w:val="000000"/>
                <w:sz w:val="18"/>
                <w:szCs w:val="18"/>
              </w:rPr>
            </w:pPr>
          </w:p>
        </w:tc>
      </w:tr>
      <w:tr w:rsidR="007B0E13" w:rsidRPr="00DD2FDD" w14:paraId="77ECF70E" w14:textId="77777777" w:rsidTr="000C040C">
        <w:trPr>
          <w:trHeight w:val="480"/>
        </w:trPr>
        <w:tc>
          <w:tcPr>
            <w:tcW w:w="1006" w:type="dxa"/>
            <w:vMerge/>
            <w:tcBorders>
              <w:top w:val="nil"/>
              <w:left w:val="nil"/>
              <w:bottom w:val="nil"/>
              <w:right w:val="nil"/>
            </w:tcBorders>
            <w:vAlign w:val="center"/>
            <w:hideMark/>
          </w:tcPr>
          <w:p w14:paraId="626E4604"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3B80E6E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28</w:t>
            </w:r>
          </w:p>
        </w:tc>
        <w:tc>
          <w:tcPr>
            <w:tcW w:w="1146" w:type="dxa"/>
            <w:tcBorders>
              <w:top w:val="nil"/>
              <w:left w:val="nil"/>
              <w:bottom w:val="nil"/>
              <w:right w:val="nil"/>
            </w:tcBorders>
            <w:shd w:val="clear" w:color="auto" w:fill="auto"/>
            <w:vAlign w:val="center"/>
            <w:hideMark/>
          </w:tcPr>
          <w:p w14:paraId="5B27623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Project operation </w:t>
            </w:r>
          </w:p>
        </w:tc>
        <w:tc>
          <w:tcPr>
            <w:tcW w:w="1156" w:type="dxa"/>
            <w:tcBorders>
              <w:top w:val="nil"/>
              <w:left w:val="nil"/>
              <w:bottom w:val="nil"/>
              <w:right w:val="nil"/>
            </w:tcBorders>
            <w:shd w:val="clear" w:color="auto" w:fill="auto"/>
            <w:vAlign w:val="center"/>
            <w:hideMark/>
          </w:tcPr>
          <w:p w14:paraId="10EFD59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Middle</w:t>
            </w:r>
          </w:p>
        </w:tc>
        <w:tc>
          <w:tcPr>
            <w:tcW w:w="1216" w:type="dxa"/>
            <w:tcBorders>
              <w:top w:val="nil"/>
              <w:left w:val="nil"/>
              <w:bottom w:val="nil"/>
              <w:right w:val="nil"/>
            </w:tcBorders>
            <w:shd w:val="clear" w:color="auto" w:fill="auto"/>
            <w:vAlign w:val="center"/>
            <w:hideMark/>
          </w:tcPr>
          <w:p w14:paraId="5BE0B94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w:t>
            </w:r>
          </w:p>
        </w:tc>
        <w:tc>
          <w:tcPr>
            <w:tcW w:w="1746" w:type="dxa"/>
            <w:tcBorders>
              <w:top w:val="nil"/>
              <w:left w:val="nil"/>
              <w:bottom w:val="nil"/>
              <w:right w:val="nil"/>
            </w:tcBorders>
            <w:shd w:val="clear" w:color="auto" w:fill="auto"/>
            <w:vAlign w:val="center"/>
            <w:hideMark/>
          </w:tcPr>
          <w:p w14:paraId="5730829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7B0F356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Female</w:t>
            </w:r>
          </w:p>
        </w:tc>
        <w:tc>
          <w:tcPr>
            <w:tcW w:w="1066" w:type="dxa"/>
            <w:tcBorders>
              <w:top w:val="nil"/>
              <w:left w:val="nil"/>
              <w:bottom w:val="nil"/>
              <w:right w:val="nil"/>
            </w:tcBorders>
            <w:shd w:val="clear" w:color="auto" w:fill="auto"/>
            <w:vAlign w:val="center"/>
            <w:hideMark/>
          </w:tcPr>
          <w:p w14:paraId="1181442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Shanghai</w:t>
            </w:r>
          </w:p>
        </w:tc>
        <w:tc>
          <w:tcPr>
            <w:tcW w:w="906" w:type="dxa"/>
            <w:tcBorders>
              <w:top w:val="nil"/>
              <w:left w:val="nil"/>
              <w:bottom w:val="nil"/>
              <w:right w:val="nil"/>
            </w:tcBorders>
            <w:shd w:val="clear" w:color="auto" w:fill="auto"/>
            <w:vAlign w:val="center"/>
            <w:hideMark/>
          </w:tcPr>
          <w:p w14:paraId="272076C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237A0F6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51 min</w:t>
            </w:r>
          </w:p>
        </w:tc>
        <w:tc>
          <w:tcPr>
            <w:tcW w:w="1037" w:type="dxa"/>
            <w:vMerge/>
            <w:tcBorders>
              <w:top w:val="single" w:sz="4" w:space="0" w:color="000000"/>
              <w:left w:val="nil"/>
              <w:bottom w:val="single" w:sz="4" w:space="0" w:color="000000"/>
              <w:right w:val="nil"/>
            </w:tcBorders>
            <w:vAlign w:val="center"/>
            <w:hideMark/>
          </w:tcPr>
          <w:p w14:paraId="1CAEC5F5" w14:textId="77777777" w:rsidR="007B0E13" w:rsidRPr="00DD2FDD" w:rsidRDefault="007B0E13" w:rsidP="007B0E13">
            <w:pPr>
              <w:rPr>
                <w:rFonts w:eastAsia="Times New Roman"/>
                <w:color w:val="000000"/>
                <w:sz w:val="18"/>
                <w:szCs w:val="18"/>
              </w:rPr>
            </w:pPr>
          </w:p>
        </w:tc>
      </w:tr>
      <w:tr w:rsidR="007B0E13" w:rsidRPr="00DD2FDD" w14:paraId="0FAC287A" w14:textId="77777777" w:rsidTr="000C040C">
        <w:trPr>
          <w:trHeight w:val="480"/>
        </w:trPr>
        <w:tc>
          <w:tcPr>
            <w:tcW w:w="1006" w:type="dxa"/>
            <w:vMerge/>
            <w:tcBorders>
              <w:top w:val="nil"/>
              <w:left w:val="nil"/>
              <w:bottom w:val="nil"/>
              <w:right w:val="nil"/>
            </w:tcBorders>
            <w:vAlign w:val="center"/>
            <w:hideMark/>
          </w:tcPr>
          <w:p w14:paraId="58CED6FC" w14:textId="77777777" w:rsidR="007B0E13" w:rsidRPr="00DD2FDD" w:rsidRDefault="007B0E13" w:rsidP="007B0E13">
            <w:pPr>
              <w:rPr>
                <w:rFonts w:eastAsia="Times New Roman"/>
                <w:color w:val="000000"/>
                <w:sz w:val="18"/>
                <w:szCs w:val="18"/>
              </w:rPr>
            </w:pPr>
          </w:p>
        </w:tc>
        <w:tc>
          <w:tcPr>
            <w:tcW w:w="906" w:type="dxa"/>
            <w:tcBorders>
              <w:top w:val="nil"/>
              <w:left w:val="nil"/>
              <w:bottom w:val="single" w:sz="4" w:space="0" w:color="000000"/>
              <w:right w:val="nil"/>
            </w:tcBorders>
            <w:shd w:val="clear" w:color="auto" w:fill="auto"/>
            <w:vAlign w:val="center"/>
            <w:hideMark/>
          </w:tcPr>
          <w:p w14:paraId="121A67F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29</w:t>
            </w:r>
          </w:p>
        </w:tc>
        <w:tc>
          <w:tcPr>
            <w:tcW w:w="1146" w:type="dxa"/>
            <w:tcBorders>
              <w:top w:val="nil"/>
              <w:left w:val="nil"/>
              <w:bottom w:val="single" w:sz="4" w:space="0" w:color="000000"/>
              <w:right w:val="nil"/>
            </w:tcBorders>
            <w:shd w:val="clear" w:color="auto" w:fill="auto"/>
            <w:vAlign w:val="center"/>
            <w:hideMark/>
          </w:tcPr>
          <w:p w14:paraId="1A13A0E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Technology support </w:t>
            </w:r>
          </w:p>
        </w:tc>
        <w:tc>
          <w:tcPr>
            <w:tcW w:w="1156" w:type="dxa"/>
            <w:tcBorders>
              <w:top w:val="nil"/>
              <w:left w:val="nil"/>
              <w:bottom w:val="single" w:sz="4" w:space="0" w:color="000000"/>
              <w:right w:val="nil"/>
            </w:tcBorders>
            <w:shd w:val="clear" w:color="auto" w:fill="auto"/>
            <w:vAlign w:val="center"/>
            <w:hideMark/>
          </w:tcPr>
          <w:p w14:paraId="7E10E23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Non-Managerial</w:t>
            </w:r>
          </w:p>
        </w:tc>
        <w:tc>
          <w:tcPr>
            <w:tcW w:w="1216" w:type="dxa"/>
            <w:tcBorders>
              <w:top w:val="nil"/>
              <w:left w:val="nil"/>
              <w:bottom w:val="single" w:sz="4" w:space="0" w:color="000000"/>
              <w:right w:val="nil"/>
            </w:tcBorders>
            <w:shd w:val="clear" w:color="auto" w:fill="auto"/>
            <w:vAlign w:val="center"/>
            <w:hideMark/>
          </w:tcPr>
          <w:p w14:paraId="68C3FE9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w:t>
            </w:r>
          </w:p>
        </w:tc>
        <w:tc>
          <w:tcPr>
            <w:tcW w:w="1746" w:type="dxa"/>
            <w:tcBorders>
              <w:top w:val="nil"/>
              <w:left w:val="nil"/>
              <w:bottom w:val="single" w:sz="4" w:space="0" w:color="000000"/>
              <w:right w:val="nil"/>
            </w:tcBorders>
            <w:shd w:val="clear" w:color="auto" w:fill="auto"/>
            <w:vAlign w:val="center"/>
            <w:hideMark/>
          </w:tcPr>
          <w:p w14:paraId="420B158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single" w:sz="4" w:space="0" w:color="000000"/>
              <w:right w:val="nil"/>
            </w:tcBorders>
            <w:shd w:val="clear" w:color="auto" w:fill="auto"/>
            <w:vAlign w:val="center"/>
            <w:hideMark/>
          </w:tcPr>
          <w:p w14:paraId="3E452BF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single" w:sz="4" w:space="0" w:color="000000"/>
              <w:right w:val="nil"/>
            </w:tcBorders>
            <w:shd w:val="clear" w:color="auto" w:fill="auto"/>
            <w:vAlign w:val="center"/>
            <w:hideMark/>
          </w:tcPr>
          <w:p w14:paraId="7EB37ED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Shanghai</w:t>
            </w:r>
          </w:p>
        </w:tc>
        <w:tc>
          <w:tcPr>
            <w:tcW w:w="906" w:type="dxa"/>
            <w:tcBorders>
              <w:top w:val="nil"/>
              <w:left w:val="nil"/>
              <w:bottom w:val="single" w:sz="4" w:space="0" w:color="000000"/>
              <w:right w:val="nil"/>
            </w:tcBorders>
            <w:shd w:val="clear" w:color="auto" w:fill="auto"/>
            <w:vAlign w:val="center"/>
            <w:hideMark/>
          </w:tcPr>
          <w:p w14:paraId="4716B49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single" w:sz="4" w:space="0" w:color="000000"/>
              <w:right w:val="nil"/>
            </w:tcBorders>
            <w:shd w:val="clear" w:color="auto" w:fill="auto"/>
            <w:vAlign w:val="center"/>
            <w:hideMark/>
          </w:tcPr>
          <w:p w14:paraId="4D1B93B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46 min</w:t>
            </w:r>
          </w:p>
        </w:tc>
        <w:tc>
          <w:tcPr>
            <w:tcW w:w="1037" w:type="dxa"/>
            <w:vMerge/>
            <w:tcBorders>
              <w:top w:val="single" w:sz="4" w:space="0" w:color="000000"/>
              <w:left w:val="nil"/>
              <w:bottom w:val="single" w:sz="4" w:space="0" w:color="000000"/>
              <w:right w:val="nil"/>
            </w:tcBorders>
            <w:vAlign w:val="center"/>
            <w:hideMark/>
          </w:tcPr>
          <w:p w14:paraId="35FEEBE3" w14:textId="77777777" w:rsidR="007B0E13" w:rsidRPr="00DD2FDD" w:rsidRDefault="007B0E13" w:rsidP="007B0E13">
            <w:pPr>
              <w:rPr>
                <w:rFonts w:eastAsia="Times New Roman"/>
                <w:color w:val="000000"/>
                <w:sz w:val="18"/>
                <w:szCs w:val="18"/>
              </w:rPr>
            </w:pPr>
          </w:p>
        </w:tc>
      </w:tr>
      <w:tr w:rsidR="007B0E13" w:rsidRPr="00DD2FDD" w14:paraId="6D91D70C" w14:textId="77777777" w:rsidTr="000C040C">
        <w:trPr>
          <w:trHeight w:val="720"/>
        </w:trPr>
        <w:tc>
          <w:tcPr>
            <w:tcW w:w="1006" w:type="dxa"/>
            <w:vMerge/>
            <w:tcBorders>
              <w:top w:val="nil"/>
              <w:left w:val="nil"/>
              <w:bottom w:val="nil"/>
              <w:right w:val="nil"/>
            </w:tcBorders>
            <w:vAlign w:val="center"/>
            <w:hideMark/>
          </w:tcPr>
          <w:p w14:paraId="5A998EF6"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500E478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30</w:t>
            </w:r>
          </w:p>
        </w:tc>
        <w:tc>
          <w:tcPr>
            <w:tcW w:w="1146" w:type="dxa"/>
            <w:tcBorders>
              <w:top w:val="nil"/>
              <w:left w:val="nil"/>
              <w:bottom w:val="nil"/>
              <w:right w:val="nil"/>
            </w:tcBorders>
            <w:shd w:val="clear" w:color="auto" w:fill="auto"/>
            <w:vAlign w:val="center"/>
            <w:hideMark/>
          </w:tcPr>
          <w:p w14:paraId="4EDA45C1"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Business operation</w:t>
            </w:r>
          </w:p>
        </w:tc>
        <w:tc>
          <w:tcPr>
            <w:tcW w:w="1156" w:type="dxa"/>
            <w:tcBorders>
              <w:top w:val="nil"/>
              <w:left w:val="nil"/>
              <w:bottom w:val="nil"/>
              <w:right w:val="nil"/>
            </w:tcBorders>
            <w:shd w:val="clear" w:color="auto" w:fill="auto"/>
            <w:vAlign w:val="center"/>
            <w:hideMark/>
          </w:tcPr>
          <w:p w14:paraId="26B2DCC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Middle</w:t>
            </w:r>
          </w:p>
        </w:tc>
        <w:tc>
          <w:tcPr>
            <w:tcW w:w="1216" w:type="dxa"/>
            <w:tcBorders>
              <w:top w:val="nil"/>
              <w:left w:val="nil"/>
              <w:bottom w:val="nil"/>
              <w:right w:val="nil"/>
            </w:tcBorders>
            <w:shd w:val="clear" w:color="auto" w:fill="auto"/>
            <w:vAlign w:val="center"/>
            <w:hideMark/>
          </w:tcPr>
          <w:p w14:paraId="36CD563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4</w:t>
            </w:r>
          </w:p>
        </w:tc>
        <w:tc>
          <w:tcPr>
            <w:tcW w:w="1746" w:type="dxa"/>
            <w:tcBorders>
              <w:top w:val="nil"/>
              <w:left w:val="nil"/>
              <w:bottom w:val="nil"/>
              <w:right w:val="nil"/>
            </w:tcBorders>
            <w:shd w:val="clear" w:color="auto" w:fill="auto"/>
            <w:vAlign w:val="center"/>
            <w:hideMark/>
          </w:tcPr>
          <w:p w14:paraId="7E71B9E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Malaysian/Chinese</w:t>
            </w:r>
          </w:p>
        </w:tc>
        <w:tc>
          <w:tcPr>
            <w:tcW w:w="746" w:type="dxa"/>
            <w:tcBorders>
              <w:top w:val="nil"/>
              <w:left w:val="nil"/>
              <w:bottom w:val="nil"/>
              <w:right w:val="nil"/>
            </w:tcBorders>
            <w:shd w:val="clear" w:color="auto" w:fill="auto"/>
            <w:vAlign w:val="center"/>
            <w:hideMark/>
          </w:tcPr>
          <w:p w14:paraId="6BF67E2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Female</w:t>
            </w:r>
          </w:p>
        </w:tc>
        <w:tc>
          <w:tcPr>
            <w:tcW w:w="1066" w:type="dxa"/>
            <w:tcBorders>
              <w:top w:val="nil"/>
              <w:left w:val="nil"/>
              <w:bottom w:val="nil"/>
              <w:right w:val="nil"/>
            </w:tcBorders>
            <w:shd w:val="clear" w:color="auto" w:fill="auto"/>
            <w:vAlign w:val="center"/>
            <w:hideMark/>
          </w:tcPr>
          <w:p w14:paraId="6A5396D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Dalian</w:t>
            </w:r>
          </w:p>
        </w:tc>
        <w:tc>
          <w:tcPr>
            <w:tcW w:w="906" w:type="dxa"/>
            <w:tcBorders>
              <w:top w:val="nil"/>
              <w:left w:val="nil"/>
              <w:bottom w:val="nil"/>
              <w:right w:val="nil"/>
            </w:tcBorders>
            <w:shd w:val="clear" w:color="auto" w:fill="auto"/>
            <w:vAlign w:val="center"/>
            <w:hideMark/>
          </w:tcPr>
          <w:p w14:paraId="23CE476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3B9685C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58 min</w:t>
            </w:r>
          </w:p>
        </w:tc>
        <w:tc>
          <w:tcPr>
            <w:tcW w:w="1037" w:type="dxa"/>
            <w:vMerge w:val="restart"/>
            <w:tcBorders>
              <w:top w:val="nil"/>
              <w:left w:val="nil"/>
              <w:bottom w:val="nil"/>
              <w:right w:val="nil"/>
            </w:tcBorders>
            <w:shd w:val="clear" w:color="auto" w:fill="auto"/>
            <w:hideMark/>
          </w:tcPr>
          <w:p w14:paraId="1896D5B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17/12/2014 - 13/01/2015</w:t>
            </w:r>
          </w:p>
        </w:tc>
      </w:tr>
      <w:tr w:rsidR="007B0E13" w:rsidRPr="00DD2FDD" w14:paraId="736A6A79" w14:textId="77777777" w:rsidTr="000C040C">
        <w:trPr>
          <w:trHeight w:val="720"/>
        </w:trPr>
        <w:tc>
          <w:tcPr>
            <w:tcW w:w="1006" w:type="dxa"/>
            <w:vMerge/>
            <w:tcBorders>
              <w:top w:val="nil"/>
              <w:left w:val="nil"/>
              <w:bottom w:val="nil"/>
              <w:right w:val="nil"/>
            </w:tcBorders>
            <w:vAlign w:val="center"/>
            <w:hideMark/>
          </w:tcPr>
          <w:p w14:paraId="0EF3D415"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3B1BF2A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31</w:t>
            </w:r>
          </w:p>
        </w:tc>
        <w:tc>
          <w:tcPr>
            <w:tcW w:w="1146" w:type="dxa"/>
            <w:tcBorders>
              <w:top w:val="nil"/>
              <w:left w:val="nil"/>
              <w:bottom w:val="nil"/>
              <w:right w:val="nil"/>
            </w:tcBorders>
            <w:shd w:val="clear" w:color="auto" w:fill="auto"/>
            <w:vAlign w:val="center"/>
            <w:hideMark/>
          </w:tcPr>
          <w:p w14:paraId="3A3A013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Business operation</w:t>
            </w:r>
          </w:p>
        </w:tc>
        <w:tc>
          <w:tcPr>
            <w:tcW w:w="1156" w:type="dxa"/>
            <w:tcBorders>
              <w:top w:val="nil"/>
              <w:left w:val="nil"/>
              <w:bottom w:val="nil"/>
              <w:right w:val="nil"/>
            </w:tcBorders>
            <w:shd w:val="clear" w:color="auto" w:fill="auto"/>
            <w:vAlign w:val="center"/>
            <w:hideMark/>
          </w:tcPr>
          <w:p w14:paraId="5E4E369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Middle</w:t>
            </w:r>
          </w:p>
        </w:tc>
        <w:tc>
          <w:tcPr>
            <w:tcW w:w="1216" w:type="dxa"/>
            <w:tcBorders>
              <w:top w:val="nil"/>
              <w:left w:val="nil"/>
              <w:bottom w:val="nil"/>
              <w:right w:val="nil"/>
            </w:tcBorders>
            <w:shd w:val="clear" w:color="auto" w:fill="auto"/>
            <w:vAlign w:val="center"/>
            <w:hideMark/>
          </w:tcPr>
          <w:p w14:paraId="7990DF8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5</w:t>
            </w:r>
          </w:p>
        </w:tc>
        <w:tc>
          <w:tcPr>
            <w:tcW w:w="1746" w:type="dxa"/>
            <w:tcBorders>
              <w:top w:val="nil"/>
              <w:left w:val="nil"/>
              <w:bottom w:val="nil"/>
              <w:right w:val="nil"/>
            </w:tcBorders>
            <w:shd w:val="clear" w:color="auto" w:fill="auto"/>
            <w:vAlign w:val="center"/>
            <w:hideMark/>
          </w:tcPr>
          <w:p w14:paraId="45DBF90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Malaysian/Chinese</w:t>
            </w:r>
          </w:p>
        </w:tc>
        <w:tc>
          <w:tcPr>
            <w:tcW w:w="746" w:type="dxa"/>
            <w:tcBorders>
              <w:top w:val="nil"/>
              <w:left w:val="nil"/>
              <w:bottom w:val="nil"/>
              <w:right w:val="nil"/>
            </w:tcBorders>
            <w:shd w:val="clear" w:color="auto" w:fill="auto"/>
            <w:vAlign w:val="center"/>
            <w:hideMark/>
          </w:tcPr>
          <w:p w14:paraId="22ECC02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nil"/>
              <w:right w:val="nil"/>
            </w:tcBorders>
            <w:shd w:val="clear" w:color="auto" w:fill="auto"/>
            <w:vAlign w:val="center"/>
            <w:hideMark/>
          </w:tcPr>
          <w:p w14:paraId="6F939C3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Dalian</w:t>
            </w:r>
          </w:p>
        </w:tc>
        <w:tc>
          <w:tcPr>
            <w:tcW w:w="906" w:type="dxa"/>
            <w:tcBorders>
              <w:top w:val="nil"/>
              <w:left w:val="nil"/>
              <w:bottom w:val="nil"/>
              <w:right w:val="nil"/>
            </w:tcBorders>
            <w:shd w:val="clear" w:color="auto" w:fill="auto"/>
            <w:vAlign w:val="center"/>
            <w:hideMark/>
          </w:tcPr>
          <w:p w14:paraId="0CDD995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2C51707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50 min</w:t>
            </w:r>
          </w:p>
        </w:tc>
        <w:tc>
          <w:tcPr>
            <w:tcW w:w="1037" w:type="dxa"/>
            <w:vMerge/>
            <w:tcBorders>
              <w:top w:val="nil"/>
              <w:left w:val="nil"/>
              <w:bottom w:val="nil"/>
              <w:right w:val="nil"/>
            </w:tcBorders>
            <w:vAlign w:val="center"/>
            <w:hideMark/>
          </w:tcPr>
          <w:p w14:paraId="4B541304" w14:textId="77777777" w:rsidR="007B0E13" w:rsidRPr="00DD2FDD" w:rsidRDefault="007B0E13" w:rsidP="007B0E13">
            <w:pPr>
              <w:rPr>
                <w:rFonts w:eastAsia="Times New Roman"/>
                <w:color w:val="000000"/>
                <w:sz w:val="18"/>
                <w:szCs w:val="18"/>
              </w:rPr>
            </w:pPr>
          </w:p>
        </w:tc>
      </w:tr>
      <w:tr w:rsidR="007B0E13" w:rsidRPr="00DD2FDD" w14:paraId="151DA785" w14:textId="77777777" w:rsidTr="000C040C">
        <w:trPr>
          <w:trHeight w:val="441"/>
        </w:trPr>
        <w:tc>
          <w:tcPr>
            <w:tcW w:w="1006" w:type="dxa"/>
            <w:vMerge/>
            <w:tcBorders>
              <w:top w:val="nil"/>
              <w:left w:val="nil"/>
              <w:bottom w:val="nil"/>
              <w:right w:val="nil"/>
            </w:tcBorders>
            <w:vAlign w:val="center"/>
            <w:hideMark/>
          </w:tcPr>
          <w:p w14:paraId="5483A4FC"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595D294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32</w:t>
            </w:r>
          </w:p>
        </w:tc>
        <w:tc>
          <w:tcPr>
            <w:tcW w:w="1146" w:type="dxa"/>
            <w:tcBorders>
              <w:top w:val="nil"/>
              <w:left w:val="nil"/>
              <w:bottom w:val="nil"/>
              <w:right w:val="nil"/>
            </w:tcBorders>
            <w:shd w:val="clear" w:color="auto" w:fill="auto"/>
            <w:vAlign w:val="center"/>
            <w:hideMark/>
          </w:tcPr>
          <w:p w14:paraId="6606029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HR director</w:t>
            </w:r>
          </w:p>
        </w:tc>
        <w:tc>
          <w:tcPr>
            <w:tcW w:w="1156" w:type="dxa"/>
            <w:tcBorders>
              <w:top w:val="nil"/>
              <w:left w:val="nil"/>
              <w:bottom w:val="nil"/>
              <w:right w:val="nil"/>
            </w:tcBorders>
            <w:shd w:val="clear" w:color="auto" w:fill="auto"/>
            <w:vAlign w:val="center"/>
            <w:hideMark/>
          </w:tcPr>
          <w:p w14:paraId="0F9EBE6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Middle</w:t>
            </w:r>
          </w:p>
        </w:tc>
        <w:tc>
          <w:tcPr>
            <w:tcW w:w="1216" w:type="dxa"/>
            <w:tcBorders>
              <w:top w:val="nil"/>
              <w:left w:val="nil"/>
              <w:bottom w:val="nil"/>
              <w:right w:val="nil"/>
            </w:tcBorders>
            <w:shd w:val="clear" w:color="auto" w:fill="auto"/>
            <w:vAlign w:val="center"/>
            <w:hideMark/>
          </w:tcPr>
          <w:p w14:paraId="57FBB4A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w:t>
            </w:r>
          </w:p>
        </w:tc>
        <w:tc>
          <w:tcPr>
            <w:tcW w:w="1746" w:type="dxa"/>
            <w:tcBorders>
              <w:top w:val="nil"/>
              <w:left w:val="nil"/>
              <w:bottom w:val="nil"/>
              <w:right w:val="nil"/>
            </w:tcBorders>
            <w:shd w:val="clear" w:color="auto" w:fill="auto"/>
            <w:vAlign w:val="center"/>
            <w:hideMark/>
          </w:tcPr>
          <w:p w14:paraId="6E4D99A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Singaporean/Chinese</w:t>
            </w:r>
          </w:p>
        </w:tc>
        <w:tc>
          <w:tcPr>
            <w:tcW w:w="746" w:type="dxa"/>
            <w:tcBorders>
              <w:top w:val="nil"/>
              <w:left w:val="nil"/>
              <w:bottom w:val="nil"/>
              <w:right w:val="nil"/>
            </w:tcBorders>
            <w:shd w:val="clear" w:color="auto" w:fill="auto"/>
            <w:vAlign w:val="center"/>
            <w:hideMark/>
          </w:tcPr>
          <w:p w14:paraId="320D27C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Female</w:t>
            </w:r>
          </w:p>
        </w:tc>
        <w:tc>
          <w:tcPr>
            <w:tcW w:w="1066" w:type="dxa"/>
            <w:tcBorders>
              <w:top w:val="nil"/>
              <w:left w:val="nil"/>
              <w:bottom w:val="nil"/>
              <w:right w:val="nil"/>
            </w:tcBorders>
            <w:shd w:val="clear" w:color="auto" w:fill="auto"/>
            <w:vAlign w:val="center"/>
            <w:hideMark/>
          </w:tcPr>
          <w:p w14:paraId="3DBB3A6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Dalian</w:t>
            </w:r>
          </w:p>
        </w:tc>
        <w:tc>
          <w:tcPr>
            <w:tcW w:w="906" w:type="dxa"/>
            <w:tcBorders>
              <w:top w:val="nil"/>
              <w:left w:val="nil"/>
              <w:bottom w:val="nil"/>
              <w:right w:val="nil"/>
            </w:tcBorders>
            <w:shd w:val="clear" w:color="auto" w:fill="auto"/>
            <w:vAlign w:val="center"/>
            <w:hideMark/>
          </w:tcPr>
          <w:p w14:paraId="52BB939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01193D4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04 min</w:t>
            </w:r>
          </w:p>
        </w:tc>
        <w:tc>
          <w:tcPr>
            <w:tcW w:w="1037" w:type="dxa"/>
            <w:vMerge/>
            <w:tcBorders>
              <w:top w:val="nil"/>
              <w:left w:val="nil"/>
              <w:bottom w:val="nil"/>
              <w:right w:val="nil"/>
            </w:tcBorders>
            <w:vAlign w:val="center"/>
            <w:hideMark/>
          </w:tcPr>
          <w:p w14:paraId="40519714" w14:textId="77777777" w:rsidR="007B0E13" w:rsidRPr="00DD2FDD" w:rsidRDefault="007B0E13" w:rsidP="007B0E13">
            <w:pPr>
              <w:rPr>
                <w:rFonts w:eastAsia="Times New Roman"/>
                <w:color w:val="000000"/>
                <w:sz w:val="18"/>
                <w:szCs w:val="18"/>
              </w:rPr>
            </w:pPr>
          </w:p>
        </w:tc>
      </w:tr>
      <w:tr w:rsidR="007B0E13" w:rsidRPr="00DD2FDD" w14:paraId="7975BBB7" w14:textId="77777777" w:rsidTr="000C040C">
        <w:trPr>
          <w:trHeight w:val="480"/>
        </w:trPr>
        <w:tc>
          <w:tcPr>
            <w:tcW w:w="1006" w:type="dxa"/>
            <w:vMerge/>
            <w:tcBorders>
              <w:top w:val="nil"/>
              <w:left w:val="nil"/>
              <w:bottom w:val="nil"/>
              <w:right w:val="nil"/>
            </w:tcBorders>
            <w:vAlign w:val="center"/>
            <w:hideMark/>
          </w:tcPr>
          <w:p w14:paraId="2DB062AC"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62C633A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33</w:t>
            </w:r>
          </w:p>
        </w:tc>
        <w:tc>
          <w:tcPr>
            <w:tcW w:w="1146" w:type="dxa"/>
            <w:tcBorders>
              <w:top w:val="nil"/>
              <w:left w:val="nil"/>
              <w:bottom w:val="nil"/>
              <w:right w:val="nil"/>
            </w:tcBorders>
            <w:shd w:val="clear" w:color="auto" w:fill="auto"/>
            <w:vAlign w:val="center"/>
            <w:hideMark/>
          </w:tcPr>
          <w:p w14:paraId="68B87F5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Business operation</w:t>
            </w:r>
          </w:p>
        </w:tc>
        <w:tc>
          <w:tcPr>
            <w:tcW w:w="1156" w:type="dxa"/>
            <w:tcBorders>
              <w:top w:val="nil"/>
              <w:left w:val="nil"/>
              <w:bottom w:val="nil"/>
              <w:right w:val="nil"/>
            </w:tcBorders>
            <w:shd w:val="clear" w:color="auto" w:fill="auto"/>
            <w:vAlign w:val="center"/>
            <w:hideMark/>
          </w:tcPr>
          <w:p w14:paraId="08F9CEC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Top</w:t>
            </w:r>
          </w:p>
        </w:tc>
        <w:tc>
          <w:tcPr>
            <w:tcW w:w="1216" w:type="dxa"/>
            <w:tcBorders>
              <w:top w:val="nil"/>
              <w:left w:val="nil"/>
              <w:bottom w:val="nil"/>
              <w:right w:val="nil"/>
            </w:tcBorders>
            <w:shd w:val="clear" w:color="auto" w:fill="auto"/>
            <w:vAlign w:val="center"/>
            <w:hideMark/>
          </w:tcPr>
          <w:p w14:paraId="727E552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12</w:t>
            </w:r>
          </w:p>
        </w:tc>
        <w:tc>
          <w:tcPr>
            <w:tcW w:w="1746" w:type="dxa"/>
            <w:tcBorders>
              <w:top w:val="nil"/>
              <w:left w:val="nil"/>
              <w:bottom w:val="nil"/>
              <w:right w:val="nil"/>
            </w:tcBorders>
            <w:shd w:val="clear" w:color="auto" w:fill="auto"/>
            <w:vAlign w:val="center"/>
            <w:hideMark/>
          </w:tcPr>
          <w:p w14:paraId="7396719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6D91A55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Female</w:t>
            </w:r>
          </w:p>
        </w:tc>
        <w:tc>
          <w:tcPr>
            <w:tcW w:w="1066" w:type="dxa"/>
            <w:tcBorders>
              <w:top w:val="nil"/>
              <w:left w:val="nil"/>
              <w:bottom w:val="nil"/>
              <w:right w:val="nil"/>
            </w:tcBorders>
            <w:shd w:val="clear" w:color="auto" w:fill="auto"/>
            <w:vAlign w:val="center"/>
            <w:hideMark/>
          </w:tcPr>
          <w:p w14:paraId="07801C6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Dalian</w:t>
            </w:r>
          </w:p>
        </w:tc>
        <w:tc>
          <w:tcPr>
            <w:tcW w:w="906" w:type="dxa"/>
            <w:tcBorders>
              <w:top w:val="nil"/>
              <w:left w:val="nil"/>
              <w:bottom w:val="nil"/>
              <w:right w:val="nil"/>
            </w:tcBorders>
            <w:shd w:val="clear" w:color="auto" w:fill="auto"/>
            <w:vAlign w:val="center"/>
            <w:hideMark/>
          </w:tcPr>
          <w:p w14:paraId="58CF28C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1E5C80C9"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16 min</w:t>
            </w:r>
          </w:p>
        </w:tc>
        <w:tc>
          <w:tcPr>
            <w:tcW w:w="1037" w:type="dxa"/>
            <w:vMerge/>
            <w:tcBorders>
              <w:top w:val="nil"/>
              <w:left w:val="nil"/>
              <w:bottom w:val="nil"/>
              <w:right w:val="nil"/>
            </w:tcBorders>
            <w:vAlign w:val="center"/>
            <w:hideMark/>
          </w:tcPr>
          <w:p w14:paraId="5DC569B9" w14:textId="77777777" w:rsidR="007B0E13" w:rsidRPr="00DD2FDD" w:rsidRDefault="007B0E13" w:rsidP="007B0E13">
            <w:pPr>
              <w:rPr>
                <w:rFonts w:eastAsia="Times New Roman"/>
                <w:color w:val="000000"/>
                <w:sz w:val="18"/>
                <w:szCs w:val="18"/>
              </w:rPr>
            </w:pPr>
          </w:p>
        </w:tc>
      </w:tr>
      <w:tr w:rsidR="007B0E13" w:rsidRPr="00DD2FDD" w14:paraId="0D0B7AF2" w14:textId="77777777" w:rsidTr="000C040C">
        <w:trPr>
          <w:trHeight w:val="480"/>
        </w:trPr>
        <w:tc>
          <w:tcPr>
            <w:tcW w:w="1006" w:type="dxa"/>
            <w:vMerge/>
            <w:tcBorders>
              <w:top w:val="nil"/>
              <w:left w:val="nil"/>
              <w:bottom w:val="nil"/>
              <w:right w:val="nil"/>
            </w:tcBorders>
            <w:vAlign w:val="center"/>
            <w:hideMark/>
          </w:tcPr>
          <w:p w14:paraId="34AF4FB2"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44912F03"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34</w:t>
            </w:r>
          </w:p>
        </w:tc>
        <w:tc>
          <w:tcPr>
            <w:tcW w:w="1146" w:type="dxa"/>
            <w:tcBorders>
              <w:top w:val="nil"/>
              <w:left w:val="nil"/>
              <w:bottom w:val="nil"/>
              <w:right w:val="nil"/>
            </w:tcBorders>
            <w:shd w:val="clear" w:color="auto" w:fill="auto"/>
            <w:vAlign w:val="center"/>
            <w:hideMark/>
          </w:tcPr>
          <w:p w14:paraId="10C56DA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Sales</w:t>
            </w:r>
          </w:p>
        </w:tc>
        <w:tc>
          <w:tcPr>
            <w:tcW w:w="1156" w:type="dxa"/>
            <w:tcBorders>
              <w:top w:val="nil"/>
              <w:left w:val="nil"/>
              <w:bottom w:val="nil"/>
              <w:right w:val="nil"/>
            </w:tcBorders>
            <w:shd w:val="clear" w:color="auto" w:fill="auto"/>
            <w:vAlign w:val="center"/>
            <w:hideMark/>
          </w:tcPr>
          <w:p w14:paraId="010C077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Middle</w:t>
            </w:r>
          </w:p>
        </w:tc>
        <w:tc>
          <w:tcPr>
            <w:tcW w:w="1216" w:type="dxa"/>
            <w:tcBorders>
              <w:top w:val="nil"/>
              <w:left w:val="nil"/>
              <w:bottom w:val="nil"/>
              <w:right w:val="nil"/>
            </w:tcBorders>
            <w:shd w:val="clear" w:color="auto" w:fill="auto"/>
            <w:vAlign w:val="center"/>
            <w:hideMark/>
          </w:tcPr>
          <w:p w14:paraId="458746B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w:t>
            </w:r>
          </w:p>
        </w:tc>
        <w:tc>
          <w:tcPr>
            <w:tcW w:w="1746" w:type="dxa"/>
            <w:tcBorders>
              <w:top w:val="nil"/>
              <w:left w:val="nil"/>
              <w:bottom w:val="nil"/>
              <w:right w:val="nil"/>
            </w:tcBorders>
            <w:shd w:val="clear" w:color="auto" w:fill="auto"/>
            <w:vAlign w:val="center"/>
            <w:hideMark/>
          </w:tcPr>
          <w:p w14:paraId="71B1605A"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3CCA61F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nil"/>
              <w:right w:val="nil"/>
            </w:tcBorders>
            <w:shd w:val="clear" w:color="auto" w:fill="auto"/>
            <w:vAlign w:val="center"/>
            <w:hideMark/>
          </w:tcPr>
          <w:p w14:paraId="3B1E2C8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Dalian</w:t>
            </w:r>
          </w:p>
        </w:tc>
        <w:tc>
          <w:tcPr>
            <w:tcW w:w="906" w:type="dxa"/>
            <w:tcBorders>
              <w:top w:val="nil"/>
              <w:left w:val="nil"/>
              <w:bottom w:val="nil"/>
              <w:right w:val="nil"/>
            </w:tcBorders>
            <w:shd w:val="clear" w:color="auto" w:fill="auto"/>
            <w:vAlign w:val="center"/>
            <w:hideMark/>
          </w:tcPr>
          <w:p w14:paraId="0F9E4BE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46D273C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24 min</w:t>
            </w:r>
          </w:p>
        </w:tc>
        <w:tc>
          <w:tcPr>
            <w:tcW w:w="1037" w:type="dxa"/>
            <w:vMerge/>
            <w:tcBorders>
              <w:top w:val="nil"/>
              <w:left w:val="nil"/>
              <w:bottom w:val="nil"/>
              <w:right w:val="nil"/>
            </w:tcBorders>
            <w:vAlign w:val="center"/>
            <w:hideMark/>
          </w:tcPr>
          <w:p w14:paraId="12B035C5" w14:textId="77777777" w:rsidR="007B0E13" w:rsidRPr="00DD2FDD" w:rsidRDefault="007B0E13" w:rsidP="007B0E13">
            <w:pPr>
              <w:rPr>
                <w:rFonts w:eastAsia="Times New Roman"/>
                <w:color w:val="000000"/>
                <w:sz w:val="18"/>
                <w:szCs w:val="18"/>
              </w:rPr>
            </w:pPr>
          </w:p>
        </w:tc>
      </w:tr>
      <w:tr w:rsidR="007B0E13" w:rsidRPr="00DD2FDD" w14:paraId="576E63DD" w14:textId="77777777" w:rsidTr="000C040C">
        <w:trPr>
          <w:trHeight w:val="480"/>
        </w:trPr>
        <w:tc>
          <w:tcPr>
            <w:tcW w:w="1006" w:type="dxa"/>
            <w:vMerge/>
            <w:tcBorders>
              <w:top w:val="nil"/>
              <w:left w:val="nil"/>
              <w:bottom w:val="nil"/>
              <w:right w:val="nil"/>
            </w:tcBorders>
            <w:vAlign w:val="center"/>
            <w:hideMark/>
          </w:tcPr>
          <w:p w14:paraId="0C78481F"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7D73753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35</w:t>
            </w:r>
          </w:p>
        </w:tc>
        <w:tc>
          <w:tcPr>
            <w:tcW w:w="1146" w:type="dxa"/>
            <w:tcBorders>
              <w:top w:val="nil"/>
              <w:left w:val="nil"/>
              <w:bottom w:val="nil"/>
              <w:right w:val="nil"/>
            </w:tcBorders>
            <w:shd w:val="clear" w:color="auto" w:fill="auto"/>
            <w:vAlign w:val="center"/>
            <w:hideMark/>
          </w:tcPr>
          <w:p w14:paraId="5163F83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Sales</w:t>
            </w:r>
          </w:p>
        </w:tc>
        <w:tc>
          <w:tcPr>
            <w:tcW w:w="1156" w:type="dxa"/>
            <w:tcBorders>
              <w:top w:val="nil"/>
              <w:left w:val="nil"/>
              <w:bottom w:val="nil"/>
              <w:right w:val="nil"/>
            </w:tcBorders>
            <w:shd w:val="clear" w:color="auto" w:fill="auto"/>
            <w:vAlign w:val="center"/>
            <w:hideMark/>
          </w:tcPr>
          <w:p w14:paraId="0337771C"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Non-Managerial</w:t>
            </w:r>
          </w:p>
        </w:tc>
        <w:tc>
          <w:tcPr>
            <w:tcW w:w="1216" w:type="dxa"/>
            <w:tcBorders>
              <w:top w:val="nil"/>
              <w:left w:val="nil"/>
              <w:bottom w:val="nil"/>
              <w:right w:val="nil"/>
            </w:tcBorders>
            <w:shd w:val="clear" w:color="auto" w:fill="auto"/>
            <w:vAlign w:val="center"/>
            <w:hideMark/>
          </w:tcPr>
          <w:p w14:paraId="01E1281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w:t>
            </w:r>
          </w:p>
        </w:tc>
        <w:tc>
          <w:tcPr>
            <w:tcW w:w="1746" w:type="dxa"/>
            <w:tcBorders>
              <w:top w:val="nil"/>
              <w:left w:val="nil"/>
              <w:bottom w:val="nil"/>
              <w:right w:val="nil"/>
            </w:tcBorders>
            <w:shd w:val="clear" w:color="auto" w:fill="auto"/>
            <w:vAlign w:val="center"/>
            <w:hideMark/>
          </w:tcPr>
          <w:p w14:paraId="35CAE52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43C6C76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nil"/>
              <w:right w:val="nil"/>
            </w:tcBorders>
            <w:shd w:val="clear" w:color="auto" w:fill="auto"/>
            <w:vAlign w:val="center"/>
            <w:hideMark/>
          </w:tcPr>
          <w:p w14:paraId="3BDBDD35"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Dalian</w:t>
            </w:r>
          </w:p>
        </w:tc>
        <w:tc>
          <w:tcPr>
            <w:tcW w:w="906" w:type="dxa"/>
            <w:tcBorders>
              <w:top w:val="nil"/>
              <w:left w:val="nil"/>
              <w:bottom w:val="nil"/>
              <w:right w:val="nil"/>
            </w:tcBorders>
            <w:shd w:val="clear" w:color="auto" w:fill="auto"/>
            <w:vAlign w:val="center"/>
            <w:hideMark/>
          </w:tcPr>
          <w:p w14:paraId="7CC2159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3CC32BCE"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41 min</w:t>
            </w:r>
          </w:p>
        </w:tc>
        <w:tc>
          <w:tcPr>
            <w:tcW w:w="1037" w:type="dxa"/>
            <w:vMerge/>
            <w:tcBorders>
              <w:top w:val="nil"/>
              <w:left w:val="nil"/>
              <w:bottom w:val="nil"/>
              <w:right w:val="nil"/>
            </w:tcBorders>
            <w:vAlign w:val="center"/>
            <w:hideMark/>
          </w:tcPr>
          <w:p w14:paraId="267451AF" w14:textId="77777777" w:rsidR="007B0E13" w:rsidRPr="00DD2FDD" w:rsidRDefault="007B0E13" w:rsidP="007B0E13">
            <w:pPr>
              <w:rPr>
                <w:rFonts w:eastAsia="Times New Roman"/>
                <w:color w:val="000000"/>
                <w:sz w:val="18"/>
                <w:szCs w:val="18"/>
              </w:rPr>
            </w:pPr>
          </w:p>
        </w:tc>
      </w:tr>
      <w:tr w:rsidR="007B0E13" w:rsidRPr="00DD2FDD" w14:paraId="7633C2E3" w14:textId="77777777" w:rsidTr="000C040C">
        <w:trPr>
          <w:trHeight w:val="480"/>
        </w:trPr>
        <w:tc>
          <w:tcPr>
            <w:tcW w:w="1006" w:type="dxa"/>
            <w:vMerge/>
            <w:tcBorders>
              <w:top w:val="nil"/>
              <w:left w:val="nil"/>
              <w:bottom w:val="nil"/>
              <w:right w:val="nil"/>
            </w:tcBorders>
            <w:vAlign w:val="center"/>
            <w:hideMark/>
          </w:tcPr>
          <w:p w14:paraId="40FA0574" w14:textId="77777777" w:rsidR="007B0E13" w:rsidRPr="00DD2FDD" w:rsidRDefault="007B0E13" w:rsidP="007B0E13">
            <w:pPr>
              <w:rPr>
                <w:rFonts w:eastAsia="Times New Roman"/>
                <w:color w:val="000000"/>
                <w:sz w:val="18"/>
                <w:szCs w:val="18"/>
              </w:rPr>
            </w:pPr>
          </w:p>
        </w:tc>
        <w:tc>
          <w:tcPr>
            <w:tcW w:w="906" w:type="dxa"/>
            <w:tcBorders>
              <w:top w:val="nil"/>
              <w:left w:val="nil"/>
              <w:bottom w:val="nil"/>
              <w:right w:val="nil"/>
            </w:tcBorders>
            <w:shd w:val="clear" w:color="auto" w:fill="auto"/>
            <w:vAlign w:val="center"/>
            <w:hideMark/>
          </w:tcPr>
          <w:p w14:paraId="52B009C2"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36</w:t>
            </w:r>
          </w:p>
        </w:tc>
        <w:tc>
          <w:tcPr>
            <w:tcW w:w="1146" w:type="dxa"/>
            <w:tcBorders>
              <w:top w:val="nil"/>
              <w:left w:val="nil"/>
              <w:bottom w:val="nil"/>
              <w:right w:val="nil"/>
            </w:tcBorders>
            <w:shd w:val="clear" w:color="auto" w:fill="auto"/>
            <w:vAlign w:val="center"/>
            <w:hideMark/>
          </w:tcPr>
          <w:p w14:paraId="4673306B"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Marketing </w:t>
            </w:r>
          </w:p>
        </w:tc>
        <w:tc>
          <w:tcPr>
            <w:tcW w:w="1156" w:type="dxa"/>
            <w:tcBorders>
              <w:top w:val="nil"/>
              <w:left w:val="nil"/>
              <w:bottom w:val="nil"/>
              <w:right w:val="nil"/>
            </w:tcBorders>
            <w:shd w:val="clear" w:color="auto" w:fill="auto"/>
            <w:vAlign w:val="center"/>
            <w:hideMark/>
          </w:tcPr>
          <w:p w14:paraId="4C1543A6"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Middle</w:t>
            </w:r>
          </w:p>
        </w:tc>
        <w:tc>
          <w:tcPr>
            <w:tcW w:w="1216" w:type="dxa"/>
            <w:tcBorders>
              <w:top w:val="nil"/>
              <w:left w:val="nil"/>
              <w:bottom w:val="nil"/>
              <w:right w:val="nil"/>
            </w:tcBorders>
            <w:shd w:val="clear" w:color="auto" w:fill="auto"/>
            <w:vAlign w:val="center"/>
            <w:hideMark/>
          </w:tcPr>
          <w:p w14:paraId="66D11BC8"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2</w:t>
            </w:r>
          </w:p>
        </w:tc>
        <w:tc>
          <w:tcPr>
            <w:tcW w:w="1746" w:type="dxa"/>
            <w:tcBorders>
              <w:top w:val="nil"/>
              <w:left w:val="nil"/>
              <w:bottom w:val="nil"/>
              <w:right w:val="nil"/>
            </w:tcBorders>
            <w:shd w:val="clear" w:color="auto" w:fill="auto"/>
            <w:vAlign w:val="center"/>
            <w:hideMark/>
          </w:tcPr>
          <w:p w14:paraId="7F23B7BF"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 xml:space="preserve">Chinese </w:t>
            </w:r>
          </w:p>
        </w:tc>
        <w:tc>
          <w:tcPr>
            <w:tcW w:w="746" w:type="dxa"/>
            <w:tcBorders>
              <w:top w:val="nil"/>
              <w:left w:val="nil"/>
              <w:bottom w:val="nil"/>
              <w:right w:val="nil"/>
            </w:tcBorders>
            <w:shd w:val="clear" w:color="auto" w:fill="auto"/>
            <w:vAlign w:val="center"/>
            <w:hideMark/>
          </w:tcPr>
          <w:p w14:paraId="184D1067"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Male</w:t>
            </w:r>
          </w:p>
        </w:tc>
        <w:tc>
          <w:tcPr>
            <w:tcW w:w="1066" w:type="dxa"/>
            <w:tcBorders>
              <w:top w:val="nil"/>
              <w:left w:val="nil"/>
              <w:bottom w:val="nil"/>
              <w:right w:val="nil"/>
            </w:tcBorders>
            <w:shd w:val="clear" w:color="auto" w:fill="auto"/>
            <w:vAlign w:val="center"/>
            <w:hideMark/>
          </w:tcPr>
          <w:p w14:paraId="5F7AF630"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Dalian</w:t>
            </w:r>
          </w:p>
        </w:tc>
        <w:tc>
          <w:tcPr>
            <w:tcW w:w="906" w:type="dxa"/>
            <w:tcBorders>
              <w:top w:val="nil"/>
              <w:left w:val="nil"/>
              <w:bottom w:val="nil"/>
              <w:right w:val="nil"/>
            </w:tcBorders>
            <w:shd w:val="clear" w:color="auto" w:fill="auto"/>
            <w:vAlign w:val="center"/>
            <w:hideMark/>
          </w:tcPr>
          <w:p w14:paraId="0B43872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Face-to-face</w:t>
            </w:r>
          </w:p>
        </w:tc>
        <w:tc>
          <w:tcPr>
            <w:tcW w:w="856" w:type="dxa"/>
            <w:tcBorders>
              <w:top w:val="nil"/>
              <w:left w:val="nil"/>
              <w:bottom w:val="nil"/>
              <w:right w:val="nil"/>
            </w:tcBorders>
            <w:shd w:val="clear" w:color="auto" w:fill="auto"/>
            <w:vAlign w:val="center"/>
            <w:hideMark/>
          </w:tcPr>
          <w:p w14:paraId="38A586DD" w14:textId="77777777" w:rsidR="007B0E13" w:rsidRPr="00DD2FDD" w:rsidRDefault="007B0E13" w:rsidP="007B0E13">
            <w:pPr>
              <w:jc w:val="center"/>
              <w:rPr>
                <w:rFonts w:eastAsia="Times New Roman"/>
                <w:color w:val="000000"/>
                <w:sz w:val="18"/>
                <w:szCs w:val="18"/>
              </w:rPr>
            </w:pPr>
            <w:r w:rsidRPr="00DD2FDD">
              <w:rPr>
                <w:rFonts w:eastAsia="Times New Roman"/>
                <w:color w:val="000000"/>
                <w:sz w:val="18"/>
                <w:szCs w:val="18"/>
              </w:rPr>
              <w:t>1 h 09 min</w:t>
            </w:r>
          </w:p>
        </w:tc>
        <w:tc>
          <w:tcPr>
            <w:tcW w:w="1037" w:type="dxa"/>
            <w:vMerge/>
            <w:tcBorders>
              <w:top w:val="nil"/>
              <w:left w:val="nil"/>
              <w:bottom w:val="nil"/>
              <w:right w:val="nil"/>
            </w:tcBorders>
            <w:vAlign w:val="center"/>
            <w:hideMark/>
          </w:tcPr>
          <w:p w14:paraId="4133AAFF" w14:textId="77777777" w:rsidR="007B0E13" w:rsidRPr="00DD2FDD" w:rsidRDefault="007B0E13" w:rsidP="007B0E13">
            <w:pPr>
              <w:rPr>
                <w:rFonts w:eastAsia="Times New Roman"/>
                <w:color w:val="000000"/>
                <w:sz w:val="18"/>
                <w:szCs w:val="18"/>
              </w:rPr>
            </w:pPr>
          </w:p>
        </w:tc>
      </w:tr>
    </w:tbl>
    <w:p w14:paraId="11AE2AE9" w14:textId="03A613CC" w:rsidR="00272D3A" w:rsidRPr="00DD2FDD" w:rsidRDefault="00272D3A" w:rsidP="007B0E13">
      <w:pPr>
        <w:spacing w:after="160" w:line="259" w:lineRule="auto"/>
        <w:rPr>
          <w:sz w:val="22"/>
          <w:szCs w:val="22"/>
        </w:rPr>
        <w:sectPr w:rsidR="00272D3A" w:rsidRPr="00DD2FDD" w:rsidSect="0084018E">
          <w:type w:val="continuous"/>
          <w:pgSz w:w="11900" w:h="16840"/>
          <w:pgMar w:top="1440" w:right="1440" w:bottom="1440" w:left="1440" w:header="708" w:footer="708" w:gutter="0"/>
          <w:cols w:space="720" w:equalWidth="0">
            <w:col w:w="9360"/>
          </w:cols>
          <w:docGrid w:linePitch="326"/>
        </w:sectPr>
      </w:pPr>
    </w:p>
    <w:p w14:paraId="309F3839" w14:textId="77777777" w:rsidR="00316DAA" w:rsidRPr="00DD2FDD" w:rsidRDefault="00316DAA">
      <w:r w:rsidRPr="00DD2FDD">
        <w:br w:type="page"/>
      </w:r>
    </w:p>
    <w:tbl>
      <w:tblPr>
        <w:tblW w:w="8600" w:type="dxa"/>
        <w:tblLook w:val="04A0" w:firstRow="1" w:lastRow="0" w:firstColumn="1" w:lastColumn="0" w:noHBand="0" w:noVBand="1"/>
      </w:tblPr>
      <w:tblGrid>
        <w:gridCol w:w="1096"/>
        <w:gridCol w:w="933"/>
        <w:gridCol w:w="1464"/>
        <w:gridCol w:w="1437"/>
        <w:gridCol w:w="1837"/>
        <w:gridCol w:w="922"/>
        <w:gridCol w:w="911"/>
      </w:tblGrid>
      <w:tr w:rsidR="00AC4871" w:rsidRPr="00DD2FDD" w14:paraId="5A46B630" w14:textId="77777777" w:rsidTr="00AC4871">
        <w:trPr>
          <w:trHeight w:val="540"/>
        </w:trPr>
        <w:tc>
          <w:tcPr>
            <w:tcW w:w="8600" w:type="dxa"/>
            <w:gridSpan w:val="7"/>
            <w:tcBorders>
              <w:top w:val="nil"/>
              <w:left w:val="nil"/>
              <w:bottom w:val="single" w:sz="4" w:space="0" w:color="000000"/>
              <w:right w:val="nil"/>
            </w:tcBorders>
            <w:shd w:val="clear" w:color="auto" w:fill="auto"/>
            <w:vAlign w:val="center"/>
            <w:hideMark/>
          </w:tcPr>
          <w:p w14:paraId="0198B43A" w14:textId="5F254A2C" w:rsidR="00AC4871" w:rsidRPr="00DD2FDD" w:rsidRDefault="00AC4871">
            <w:pPr>
              <w:rPr>
                <w:rFonts w:eastAsia="Times New Roman"/>
                <w:color w:val="000000"/>
              </w:rPr>
            </w:pPr>
            <w:r w:rsidRPr="00DD2FDD">
              <w:rPr>
                <w:rFonts w:eastAsia="Times New Roman"/>
                <w:color w:val="000000"/>
                <w:sz w:val="22"/>
                <w:szCs w:val="22"/>
              </w:rPr>
              <w:lastRenderedPageBreak/>
              <w:t>Table 3</w:t>
            </w:r>
            <w:r w:rsidR="00E55D69" w:rsidRPr="00DD2FDD">
              <w:rPr>
                <w:rFonts w:eastAsia="Times New Roman"/>
                <w:color w:val="000000"/>
                <w:sz w:val="22"/>
                <w:szCs w:val="22"/>
              </w:rPr>
              <w:t>:</w:t>
            </w:r>
            <w:r w:rsidRPr="00DD2FDD">
              <w:rPr>
                <w:rFonts w:eastAsia="Times New Roman"/>
                <w:color w:val="000000"/>
                <w:sz w:val="22"/>
                <w:szCs w:val="22"/>
              </w:rPr>
              <w:t xml:space="preserve"> </w:t>
            </w:r>
            <w:r w:rsidR="00D3577A" w:rsidRPr="00DD2FDD">
              <w:rPr>
                <w:rFonts w:eastAsia="Times New Roman"/>
                <w:color w:val="000000"/>
                <w:sz w:val="22"/>
                <w:szCs w:val="22"/>
              </w:rPr>
              <w:t>P</w:t>
            </w:r>
            <w:r w:rsidR="00BA7F04" w:rsidRPr="00DD2FDD">
              <w:rPr>
                <w:rFonts w:eastAsia="Times New Roman"/>
                <w:color w:val="000000"/>
                <w:sz w:val="22"/>
                <w:szCs w:val="22"/>
              </w:rPr>
              <w:t xml:space="preserve">articipant </w:t>
            </w:r>
            <w:r w:rsidRPr="00DD2FDD">
              <w:rPr>
                <w:rFonts w:eastAsia="Times New Roman"/>
                <w:color w:val="000000"/>
                <w:sz w:val="22"/>
                <w:szCs w:val="22"/>
              </w:rPr>
              <w:t>observation</w:t>
            </w:r>
            <w:r w:rsidR="00D3577A" w:rsidRPr="00DD2FDD">
              <w:rPr>
                <w:rFonts w:eastAsia="Times New Roman"/>
                <w:color w:val="000000"/>
                <w:sz w:val="22"/>
                <w:szCs w:val="22"/>
              </w:rPr>
              <w:t xml:space="preserve"> </w:t>
            </w:r>
            <w:r w:rsidR="001B3683" w:rsidRPr="00DD2FDD">
              <w:rPr>
                <w:rFonts w:eastAsia="Times New Roman"/>
                <w:color w:val="000000"/>
                <w:sz w:val="22"/>
                <w:szCs w:val="22"/>
              </w:rPr>
              <w:t>activities</w:t>
            </w:r>
            <w:r w:rsidR="00D3577A" w:rsidRPr="00DD2FDD">
              <w:rPr>
                <w:rFonts w:eastAsia="Times New Roman"/>
                <w:color w:val="000000"/>
                <w:sz w:val="22"/>
                <w:szCs w:val="22"/>
              </w:rPr>
              <w:t xml:space="preserve"> </w:t>
            </w:r>
            <w:r w:rsidRPr="00DD2FDD">
              <w:rPr>
                <w:rFonts w:eastAsia="Times New Roman"/>
                <w:color w:val="000000"/>
                <w:sz w:val="22"/>
                <w:szCs w:val="22"/>
              </w:rPr>
              <w:t>and document</w:t>
            </w:r>
            <w:r w:rsidR="00D3577A" w:rsidRPr="00DD2FDD">
              <w:rPr>
                <w:rFonts w:eastAsia="Times New Roman"/>
                <w:color w:val="000000"/>
                <w:sz w:val="22"/>
                <w:szCs w:val="22"/>
              </w:rPr>
              <w:t xml:space="preserve">s used </w:t>
            </w:r>
            <w:r w:rsidR="008B4E1A">
              <w:rPr>
                <w:rFonts w:eastAsia="Times New Roman"/>
                <w:color w:val="000000"/>
                <w:sz w:val="22"/>
                <w:szCs w:val="22"/>
              </w:rPr>
              <w:t>for data collection</w:t>
            </w:r>
          </w:p>
        </w:tc>
      </w:tr>
      <w:tr w:rsidR="00AC4871" w:rsidRPr="00DD2FDD" w14:paraId="6BAF2F88" w14:textId="77777777" w:rsidTr="00316DAA">
        <w:trPr>
          <w:trHeight w:val="720"/>
        </w:trPr>
        <w:tc>
          <w:tcPr>
            <w:tcW w:w="1096" w:type="dxa"/>
            <w:tcBorders>
              <w:top w:val="nil"/>
              <w:left w:val="nil"/>
              <w:bottom w:val="single" w:sz="4" w:space="0" w:color="000000"/>
              <w:right w:val="nil"/>
            </w:tcBorders>
            <w:shd w:val="clear" w:color="auto" w:fill="auto"/>
            <w:vAlign w:val="center"/>
            <w:hideMark/>
          </w:tcPr>
          <w:p w14:paraId="65C83437" w14:textId="6188F843" w:rsidR="00AC4871" w:rsidRPr="00DD2FDD" w:rsidRDefault="00D3577A" w:rsidP="00AC4871">
            <w:pPr>
              <w:rPr>
                <w:rFonts w:eastAsia="Times New Roman"/>
                <w:color w:val="000000"/>
                <w:sz w:val="18"/>
                <w:szCs w:val="18"/>
              </w:rPr>
            </w:pPr>
            <w:r w:rsidRPr="00DD2FDD">
              <w:rPr>
                <w:rFonts w:eastAsia="Times New Roman"/>
                <w:color w:val="000000"/>
                <w:sz w:val="18"/>
                <w:szCs w:val="18"/>
              </w:rPr>
              <w:t>Observation site</w:t>
            </w:r>
            <w:r w:rsidR="00AC4871" w:rsidRPr="00DD2FDD">
              <w:rPr>
                <w:rFonts w:eastAsia="Times New Roman"/>
                <w:color w:val="000000"/>
                <w:sz w:val="18"/>
                <w:szCs w:val="18"/>
              </w:rPr>
              <w:t xml:space="preserve"> </w:t>
            </w:r>
          </w:p>
        </w:tc>
        <w:tc>
          <w:tcPr>
            <w:tcW w:w="2397" w:type="dxa"/>
            <w:gridSpan w:val="2"/>
            <w:tcBorders>
              <w:top w:val="single" w:sz="4" w:space="0" w:color="000000"/>
              <w:left w:val="nil"/>
              <w:bottom w:val="single" w:sz="4" w:space="0" w:color="000000"/>
              <w:right w:val="nil"/>
            </w:tcBorders>
            <w:shd w:val="clear" w:color="auto" w:fill="auto"/>
            <w:vAlign w:val="center"/>
            <w:hideMark/>
          </w:tcPr>
          <w:p w14:paraId="4C88130C" w14:textId="77777777" w:rsidR="00AC4871" w:rsidRPr="00DD2FDD" w:rsidRDefault="00AC4871" w:rsidP="00AC4871">
            <w:pPr>
              <w:jc w:val="center"/>
              <w:rPr>
                <w:rFonts w:eastAsia="Times New Roman"/>
                <w:color w:val="000000"/>
                <w:sz w:val="18"/>
                <w:szCs w:val="18"/>
              </w:rPr>
            </w:pPr>
            <w:r w:rsidRPr="00DD2FDD">
              <w:rPr>
                <w:rFonts w:eastAsia="Times New Roman"/>
                <w:color w:val="000000"/>
                <w:sz w:val="18"/>
                <w:szCs w:val="18"/>
              </w:rPr>
              <w:t>Project</w:t>
            </w:r>
          </w:p>
        </w:tc>
        <w:tc>
          <w:tcPr>
            <w:tcW w:w="1437" w:type="dxa"/>
            <w:tcBorders>
              <w:top w:val="nil"/>
              <w:left w:val="nil"/>
              <w:bottom w:val="single" w:sz="4" w:space="0" w:color="000000"/>
              <w:right w:val="nil"/>
            </w:tcBorders>
            <w:shd w:val="clear" w:color="auto" w:fill="auto"/>
            <w:vAlign w:val="center"/>
            <w:hideMark/>
          </w:tcPr>
          <w:p w14:paraId="1B4F90DF" w14:textId="77777777" w:rsidR="00AC4871" w:rsidRPr="00DD2FDD" w:rsidRDefault="00AC4871" w:rsidP="00AC4871">
            <w:pPr>
              <w:jc w:val="center"/>
              <w:rPr>
                <w:rFonts w:eastAsia="Times New Roman"/>
                <w:color w:val="000000"/>
                <w:sz w:val="18"/>
                <w:szCs w:val="18"/>
              </w:rPr>
            </w:pPr>
            <w:r w:rsidRPr="00DD2FDD">
              <w:rPr>
                <w:rFonts w:eastAsia="Times New Roman"/>
                <w:color w:val="000000"/>
                <w:sz w:val="18"/>
                <w:szCs w:val="18"/>
              </w:rPr>
              <w:t>Project stage</w:t>
            </w:r>
          </w:p>
        </w:tc>
        <w:tc>
          <w:tcPr>
            <w:tcW w:w="1837" w:type="dxa"/>
            <w:tcBorders>
              <w:top w:val="nil"/>
              <w:left w:val="nil"/>
              <w:bottom w:val="single" w:sz="4" w:space="0" w:color="000000"/>
              <w:right w:val="nil"/>
            </w:tcBorders>
            <w:shd w:val="clear" w:color="auto" w:fill="auto"/>
            <w:vAlign w:val="center"/>
            <w:hideMark/>
          </w:tcPr>
          <w:p w14:paraId="635513ED"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xml:space="preserve">Activities </w:t>
            </w:r>
            <w:proofErr w:type="gramStart"/>
            <w:r w:rsidRPr="00DD2FDD">
              <w:rPr>
                <w:rFonts w:eastAsia="Times New Roman"/>
                <w:color w:val="000000"/>
                <w:sz w:val="18"/>
                <w:szCs w:val="18"/>
              </w:rPr>
              <w:t>observed</w:t>
            </w:r>
            <w:proofErr w:type="gramEnd"/>
          </w:p>
          <w:p w14:paraId="567588DC" w14:textId="77072ACE" w:rsidR="00BA7F04" w:rsidRPr="00DD2FDD" w:rsidRDefault="00BA7F04" w:rsidP="00AC4871">
            <w:pPr>
              <w:rPr>
                <w:rFonts w:eastAsia="Times New Roman"/>
                <w:color w:val="000000"/>
                <w:sz w:val="18"/>
                <w:szCs w:val="18"/>
              </w:rPr>
            </w:pPr>
            <w:r w:rsidRPr="00DD2FDD">
              <w:rPr>
                <w:rFonts w:eastAsia="Times New Roman"/>
                <w:color w:val="000000"/>
                <w:sz w:val="18"/>
                <w:szCs w:val="18"/>
              </w:rPr>
              <w:t xml:space="preserve">Or participated </w:t>
            </w:r>
            <w:r w:rsidR="00D3577A" w:rsidRPr="00DD2FDD">
              <w:rPr>
                <w:rFonts w:eastAsia="Times New Roman"/>
                <w:color w:val="000000"/>
                <w:sz w:val="18"/>
                <w:szCs w:val="18"/>
              </w:rPr>
              <w:t>in</w:t>
            </w:r>
          </w:p>
        </w:tc>
        <w:tc>
          <w:tcPr>
            <w:tcW w:w="1833" w:type="dxa"/>
            <w:gridSpan w:val="2"/>
            <w:tcBorders>
              <w:top w:val="single" w:sz="4" w:space="0" w:color="000000"/>
              <w:left w:val="nil"/>
              <w:bottom w:val="single" w:sz="4" w:space="0" w:color="000000"/>
              <w:right w:val="nil"/>
            </w:tcBorders>
            <w:shd w:val="clear" w:color="auto" w:fill="auto"/>
            <w:vAlign w:val="center"/>
            <w:hideMark/>
          </w:tcPr>
          <w:p w14:paraId="7610558E" w14:textId="77777777" w:rsidR="00AC4871" w:rsidRPr="00DD2FDD" w:rsidRDefault="00AC4871" w:rsidP="00AC4871">
            <w:pPr>
              <w:jc w:val="center"/>
              <w:rPr>
                <w:rFonts w:eastAsia="Times New Roman"/>
                <w:color w:val="000000"/>
                <w:sz w:val="18"/>
                <w:szCs w:val="18"/>
              </w:rPr>
            </w:pPr>
            <w:r w:rsidRPr="00DD2FDD">
              <w:rPr>
                <w:rFonts w:eastAsia="Times New Roman"/>
                <w:color w:val="000000"/>
                <w:sz w:val="18"/>
                <w:szCs w:val="18"/>
              </w:rPr>
              <w:t xml:space="preserve">Period </w:t>
            </w:r>
          </w:p>
        </w:tc>
      </w:tr>
      <w:tr w:rsidR="00AC4871" w:rsidRPr="00DD2FDD" w14:paraId="3E59AC05" w14:textId="77777777" w:rsidTr="00316DAA">
        <w:trPr>
          <w:trHeight w:val="1041"/>
        </w:trPr>
        <w:tc>
          <w:tcPr>
            <w:tcW w:w="1096" w:type="dxa"/>
            <w:tcBorders>
              <w:top w:val="nil"/>
              <w:left w:val="nil"/>
              <w:bottom w:val="nil"/>
              <w:right w:val="nil"/>
            </w:tcBorders>
            <w:shd w:val="clear" w:color="auto" w:fill="auto"/>
            <w:vAlign w:val="center"/>
            <w:hideMark/>
          </w:tcPr>
          <w:p w14:paraId="3ABF537E"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xml:space="preserve">Beijing </w:t>
            </w:r>
          </w:p>
        </w:tc>
        <w:tc>
          <w:tcPr>
            <w:tcW w:w="2397" w:type="dxa"/>
            <w:gridSpan w:val="2"/>
            <w:tcBorders>
              <w:top w:val="nil"/>
              <w:left w:val="nil"/>
              <w:bottom w:val="nil"/>
              <w:right w:val="nil"/>
            </w:tcBorders>
            <w:shd w:val="clear" w:color="auto" w:fill="auto"/>
            <w:vAlign w:val="center"/>
            <w:hideMark/>
          </w:tcPr>
          <w:p w14:paraId="58F2CF94" w14:textId="12AB6479" w:rsidR="00AC4871" w:rsidRPr="00DD2FDD" w:rsidRDefault="00AC4871" w:rsidP="00AC4871">
            <w:pPr>
              <w:rPr>
                <w:rFonts w:eastAsia="Times New Roman"/>
                <w:color w:val="000000"/>
                <w:sz w:val="18"/>
                <w:szCs w:val="18"/>
              </w:rPr>
            </w:pPr>
            <w:r w:rsidRPr="00DD2FDD">
              <w:rPr>
                <w:rFonts w:eastAsia="Times New Roman"/>
                <w:color w:val="000000"/>
                <w:sz w:val="18"/>
                <w:szCs w:val="18"/>
              </w:rPr>
              <w:t xml:space="preserve">Using AI technology to establish a voice recognition system for a top American life insurance company </w:t>
            </w:r>
          </w:p>
        </w:tc>
        <w:tc>
          <w:tcPr>
            <w:tcW w:w="1437" w:type="dxa"/>
            <w:tcBorders>
              <w:top w:val="nil"/>
              <w:left w:val="nil"/>
              <w:bottom w:val="nil"/>
              <w:right w:val="nil"/>
            </w:tcBorders>
            <w:shd w:val="clear" w:color="auto" w:fill="auto"/>
            <w:vAlign w:val="center"/>
            <w:hideMark/>
          </w:tcPr>
          <w:p w14:paraId="7612538E"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Presales</w:t>
            </w:r>
          </w:p>
        </w:tc>
        <w:tc>
          <w:tcPr>
            <w:tcW w:w="1837" w:type="dxa"/>
            <w:tcBorders>
              <w:top w:val="nil"/>
              <w:left w:val="nil"/>
              <w:bottom w:val="nil"/>
              <w:right w:val="nil"/>
            </w:tcBorders>
            <w:shd w:val="clear" w:color="auto" w:fill="auto"/>
            <w:vAlign w:val="center"/>
            <w:hideMark/>
          </w:tcPr>
          <w:p w14:paraId="381C52EA"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xml:space="preserve">Regular cross-site conference calls </w:t>
            </w:r>
          </w:p>
        </w:tc>
        <w:tc>
          <w:tcPr>
            <w:tcW w:w="1833" w:type="dxa"/>
            <w:gridSpan w:val="2"/>
            <w:vMerge w:val="restart"/>
            <w:tcBorders>
              <w:top w:val="single" w:sz="4" w:space="0" w:color="000000"/>
              <w:left w:val="nil"/>
              <w:bottom w:val="single" w:sz="4" w:space="0" w:color="000000"/>
              <w:right w:val="nil"/>
            </w:tcBorders>
            <w:shd w:val="clear" w:color="auto" w:fill="auto"/>
            <w:vAlign w:val="center"/>
            <w:hideMark/>
          </w:tcPr>
          <w:p w14:paraId="31A5BD3D" w14:textId="77777777" w:rsidR="00AC4871" w:rsidRPr="00DD2FDD" w:rsidRDefault="00AC4871" w:rsidP="00AC4871">
            <w:pPr>
              <w:jc w:val="center"/>
              <w:rPr>
                <w:rFonts w:eastAsia="Times New Roman"/>
                <w:color w:val="000000"/>
                <w:sz w:val="18"/>
                <w:szCs w:val="18"/>
              </w:rPr>
            </w:pPr>
            <w:r w:rsidRPr="00DD2FDD">
              <w:rPr>
                <w:rFonts w:eastAsia="Times New Roman"/>
                <w:color w:val="000000"/>
                <w:sz w:val="18"/>
                <w:szCs w:val="18"/>
              </w:rPr>
              <w:t>08/2014 - 09/2014</w:t>
            </w:r>
          </w:p>
        </w:tc>
      </w:tr>
      <w:tr w:rsidR="00AC4871" w:rsidRPr="00DD2FDD" w14:paraId="4A3A7275" w14:textId="77777777" w:rsidTr="00316DAA">
        <w:trPr>
          <w:trHeight w:val="861"/>
        </w:trPr>
        <w:tc>
          <w:tcPr>
            <w:tcW w:w="1096" w:type="dxa"/>
            <w:tcBorders>
              <w:top w:val="nil"/>
              <w:left w:val="nil"/>
              <w:bottom w:val="nil"/>
              <w:right w:val="nil"/>
            </w:tcBorders>
            <w:shd w:val="clear" w:color="auto" w:fill="auto"/>
            <w:vAlign w:val="center"/>
            <w:hideMark/>
          </w:tcPr>
          <w:p w14:paraId="11291403" w14:textId="77777777" w:rsidR="00AC4871" w:rsidRPr="00DD2FDD" w:rsidRDefault="00AC4871" w:rsidP="00AC4871">
            <w:pPr>
              <w:jc w:val="center"/>
              <w:rPr>
                <w:rFonts w:eastAsia="Times New Roman"/>
                <w:color w:val="000000"/>
                <w:sz w:val="18"/>
                <w:szCs w:val="18"/>
              </w:rPr>
            </w:pPr>
          </w:p>
        </w:tc>
        <w:tc>
          <w:tcPr>
            <w:tcW w:w="933" w:type="dxa"/>
            <w:tcBorders>
              <w:top w:val="nil"/>
              <w:left w:val="nil"/>
              <w:bottom w:val="nil"/>
              <w:right w:val="nil"/>
            </w:tcBorders>
            <w:shd w:val="clear" w:color="auto" w:fill="auto"/>
            <w:vAlign w:val="center"/>
            <w:hideMark/>
          </w:tcPr>
          <w:p w14:paraId="6FF1628C" w14:textId="77777777" w:rsidR="00AC4871" w:rsidRPr="00DD2FDD" w:rsidRDefault="00AC4871" w:rsidP="00AC4871">
            <w:pPr>
              <w:rPr>
                <w:rFonts w:eastAsia="Times New Roman"/>
                <w:sz w:val="20"/>
                <w:szCs w:val="20"/>
              </w:rPr>
            </w:pPr>
          </w:p>
        </w:tc>
        <w:tc>
          <w:tcPr>
            <w:tcW w:w="1464" w:type="dxa"/>
            <w:tcBorders>
              <w:top w:val="nil"/>
              <w:left w:val="nil"/>
              <w:bottom w:val="nil"/>
              <w:right w:val="nil"/>
            </w:tcBorders>
            <w:shd w:val="clear" w:color="auto" w:fill="auto"/>
            <w:vAlign w:val="center"/>
            <w:hideMark/>
          </w:tcPr>
          <w:p w14:paraId="1A5E7C30" w14:textId="77777777" w:rsidR="00AC4871" w:rsidRPr="00DD2FDD" w:rsidRDefault="00AC4871" w:rsidP="00AC4871">
            <w:pPr>
              <w:rPr>
                <w:rFonts w:eastAsia="Times New Roman"/>
                <w:sz w:val="20"/>
                <w:szCs w:val="20"/>
              </w:rPr>
            </w:pPr>
          </w:p>
        </w:tc>
        <w:tc>
          <w:tcPr>
            <w:tcW w:w="1437" w:type="dxa"/>
            <w:tcBorders>
              <w:top w:val="nil"/>
              <w:left w:val="nil"/>
              <w:bottom w:val="nil"/>
              <w:right w:val="nil"/>
            </w:tcBorders>
            <w:shd w:val="clear" w:color="auto" w:fill="auto"/>
            <w:vAlign w:val="center"/>
            <w:hideMark/>
          </w:tcPr>
          <w:p w14:paraId="35CF037F" w14:textId="77777777" w:rsidR="00AC4871" w:rsidRPr="00DD2FDD" w:rsidRDefault="00AC4871" w:rsidP="00AC4871">
            <w:pPr>
              <w:rPr>
                <w:rFonts w:eastAsia="Times New Roman"/>
                <w:sz w:val="20"/>
                <w:szCs w:val="20"/>
              </w:rPr>
            </w:pPr>
          </w:p>
        </w:tc>
        <w:tc>
          <w:tcPr>
            <w:tcW w:w="1837" w:type="dxa"/>
            <w:tcBorders>
              <w:top w:val="nil"/>
              <w:left w:val="nil"/>
              <w:bottom w:val="nil"/>
              <w:right w:val="nil"/>
            </w:tcBorders>
            <w:shd w:val="clear" w:color="auto" w:fill="auto"/>
            <w:vAlign w:val="center"/>
            <w:hideMark/>
          </w:tcPr>
          <w:p w14:paraId="61C5F29B"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Internal presentation on competitor analysis and market report</w:t>
            </w:r>
          </w:p>
        </w:tc>
        <w:tc>
          <w:tcPr>
            <w:tcW w:w="1833" w:type="dxa"/>
            <w:gridSpan w:val="2"/>
            <w:vMerge/>
            <w:tcBorders>
              <w:top w:val="nil"/>
              <w:left w:val="nil"/>
              <w:bottom w:val="nil"/>
              <w:right w:val="nil"/>
            </w:tcBorders>
            <w:vAlign w:val="center"/>
            <w:hideMark/>
          </w:tcPr>
          <w:p w14:paraId="01F90B7D" w14:textId="77777777" w:rsidR="00AC4871" w:rsidRPr="00DD2FDD" w:rsidRDefault="00AC4871" w:rsidP="00AC4871">
            <w:pPr>
              <w:rPr>
                <w:rFonts w:eastAsia="Times New Roman"/>
                <w:color w:val="000000"/>
                <w:sz w:val="18"/>
                <w:szCs w:val="18"/>
              </w:rPr>
            </w:pPr>
          </w:p>
        </w:tc>
      </w:tr>
      <w:tr w:rsidR="00AC4871" w:rsidRPr="00DD2FDD" w14:paraId="68C91881" w14:textId="77777777" w:rsidTr="00316DAA">
        <w:trPr>
          <w:trHeight w:val="576"/>
        </w:trPr>
        <w:tc>
          <w:tcPr>
            <w:tcW w:w="1096" w:type="dxa"/>
            <w:tcBorders>
              <w:top w:val="nil"/>
              <w:left w:val="nil"/>
              <w:bottom w:val="nil"/>
              <w:right w:val="nil"/>
            </w:tcBorders>
            <w:shd w:val="clear" w:color="auto" w:fill="auto"/>
            <w:vAlign w:val="center"/>
            <w:hideMark/>
          </w:tcPr>
          <w:p w14:paraId="3F45C740" w14:textId="77777777" w:rsidR="00AC4871" w:rsidRPr="00DD2FDD" w:rsidRDefault="00AC4871" w:rsidP="00AC4871">
            <w:pPr>
              <w:rPr>
                <w:rFonts w:eastAsia="Times New Roman"/>
                <w:color w:val="000000"/>
                <w:sz w:val="18"/>
                <w:szCs w:val="18"/>
              </w:rPr>
            </w:pPr>
          </w:p>
        </w:tc>
        <w:tc>
          <w:tcPr>
            <w:tcW w:w="933" w:type="dxa"/>
            <w:tcBorders>
              <w:top w:val="nil"/>
              <w:left w:val="nil"/>
              <w:bottom w:val="nil"/>
              <w:right w:val="nil"/>
            </w:tcBorders>
            <w:shd w:val="clear" w:color="auto" w:fill="auto"/>
            <w:vAlign w:val="center"/>
            <w:hideMark/>
          </w:tcPr>
          <w:p w14:paraId="72F9BD6F" w14:textId="77777777" w:rsidR="00AC4871" w:rsidRPr="00DD2FDD" w:rsidRDefault="00AC4871" w:rsidP="00AC4871">
            <w:pPr>
              <w:rPr>
                <w:rFonts w:eastAsia="Times New Roman"/>
                <w:sz w:val="20"/>
                <w:szCs w:val="20"/>
              </w:rPr>
            </w:pPr>
          </w:p>
        </w:tc>
        <w:tc>
          <w:tcPr>
            <w:tcW w:w="1464" w:type="dxa"/>
            <w:tcBorders>
              <w:top w:val="nil"/>
              <w:left w:val="nil"/>
              <w:bottom w:val="nil"/>
              <w:right w:val="nil"/>
            </w:tcBorders>
            <w:shd w:val="clear" w:color="auto" w:fill="auto"/>
            <w:vAlign w:val="center"/>
            <w:hideMark/>
          </w:tcPr>
          <w:p w14:paraId="71E54DB2" w14:textId="77777777" w:rsidR="00AC4871" w:rsidRPr="00DD2FDD" w:rsidRDefault="00AC4871" w:rsidP="00AC4871">
            <w:pPr>
              <w:rPr>
                <w:rFonts w:eastAsia="Times New Roman"/>
                <w:sz w:val="20"/>
                <w:szCs w:val="20"/>
              </w:rPr>
            </w:pPr>
          </w:p>
        </w:tc>
        <w:tc>
          <w:tcPr>
            <w:tcW w:w="1437" w:type="dxa"/>
            <w:tcBorders>
              <w:top w:val="nil"/>
              <w:left w:val="nil"/>
              <w:bottom w:val="single" w:sz="4" w:space="0" w:color="000000"/>
              <w:right w:val="nil"/>
            </w:tcBorders>
            <w:shd w:val="clear" w:color="auto" w:fill="auto"/>
            <w:vAlign w:val="center"/>
            <w:hideMark/>
          </w:tcPr>
          <w:p w14:paraId="04E2A7F8"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w:t>
            </w:r>
          </w:p>
        </w:tc>
        <w:tc>
          <w:tcPr>
            <w:tcW w:w="1837" w:type="dxa"/>
            <w:tcBorders>
              <w:top w:val="nil"/>
              <w:left w:val="nil"/>
              <w:bottom w:val="single" w:sz="4" w:space="0" w:color="000000"/>
              <w:right w:val="nil"/>
            </w:tcBorders>
            <w:shd w:val="clear" w:color="auto" w:fill="auto"/>
            <w:vAlign w:val="center"/>
            <w:hideMark/>
          </w:tcPr>
          <w:p w14:paraId="065283C7" w14:textId="23CEA864" w:rsidR="00AC4871" w:rsidRPr="00DD2FDD" w:rsidRDefault="00AC4871" w:rsidP="00AC4871">
            <w:pPr>
              <w:rPr>
                <w:rFonts w:eastAsia="Times New Roman"/>
                <w:color w:val="000000"/>
                <w:sz w:val="18"/>
                <w:szCs w:val="18"/>
              </w:rPr>
            </w:pPr>
            <w:r w:rsidRPr="00DD2FDD">
              <w:rPr>
                <w:rFonts w:eastAsia="Times New Roman"/>
                <w:color w:val="000000"/>
                <w:sz w:val="18"/>
                <w:szCs w:val="18"/>
              </w:rPr>
              <w:t>Prepar</w:t>
            </w:r>
            <w:r w:rsidR="00D3577A" w:rsidRPr="00DD2FDD">
              <w:rPr>
                <w:rFonts w:eastAsia="Times New Roman"/>
                <w:color w:val="000000"/>
                <w:sz w:val="18"/>
                <w:szCs w:val="18"/>
              </w:rPr>
              <w:t>ing</w:t>
            </w:r>
            <w:r w:rsidRPr="00DD2FDD">
              <w:rPr>
                <w:rFonts w:eastAsia="Times New Roman"/>
                <w:color w:val="000000"/>
                <w:sz w:val="18"/>
                <w:szCs w:val="18"/>
              </w:rPr>
              <w:t xml:space="preserve"> case study for the target clients</w:t>
            </w:r>
          </w:p>
        </w:tc>
        <w:tc>
          <w:tcPr>
            <w:tcW w:w="1833" w:type="dxa"/>
            <w:gridSpan w:val="2"/>
            <w:vMerge/>
            <w:tcBorders>
              <w:top w:val="nil"/>
              <w:left w:val="nil"/>
              <w:bottom w:val="single" w:sz="4" w:space="0" w:color="000000"/>
              <w:right w:val="nil"/>
            </w:tcBorders>
            <w:vAlign w:val="center"/>
            <w:hideMark/>
          </w:tcPr>
          <w:p w14:paraId="269622FD" w14:textId="77777777" w:rsidR="00AC4871" w:rsidRPr="00DD2FDD" w:rsidRDefault="00AC4871" w:rsidP="00AC4871">
            <w:pPr>
              <w:rPr>
                <w:rFonts w:eastAsia="Times New Roman"/>
                <w:color w:val="000000"/>
                <w:sz w:val="18"/>
                <w:szCs w:val="18"/>
              </w:rPr>
            </w:pPr>
          </w:p>
        </w:tc>
      </w:tr>
      <w:tr w:rsidR="00AC4871" w:rsidRPr="00DD2FDD" w14:paraId="1C54958B" w14:textId="77777777" w:rsidTr="00316DAA">
        <w:trPr>
          <w:trHeight w:val="480"/>
        </w:trPr>
        <w:tc>
          <w:tcPr>
            <w:tcW w:w="1096" w:type="dxa"/>
            <w:tcBorders>
              <w:top w:val="nil"/>
              <w:left w:val="nil"/>
              <w:bottom w:val="nil"/>
              <w:right w:val="nil"/>
            </w:tcBorders>
            <w:shd w:val="clear" w:color="auto" w:fill="auto"/>
            <w:vAlign w:val="center"/>
            <w:hideMark/>
          </w:tcPr>
          <w:p w14:paraId="05BDE97B" w14:textId="77777777" w:rsidR="00AC4871" w:rsidRPr="00DD2FDD" w:rsidRDefault="00AC4871" w:rsidP="00AC4871">
            <w:pPr>
              <w:rPr>
                <w:rFonts w:eastAsia="Times New Roman"/>
                <w:color w:val="000000"/>
                <w:sz w:val="18"/>
                <w:szCs w:val="18"/>
              </w:rPr>
            </w:pPr>
          </w:p>
        </w:tc>
        <w:tc>
          <w:tcPr>
            <w:tcW w:w="933" w:type="dxa"/>
            <w:tcBorders>
              <w:top w:val="nil"/>
              <w:left w:val="nil"/>
              <w:bottom w:val="nil"/>
              <w:right w:val="nil"/>
            </w:tcBorders>
            <w:shd w:val="clear" w:color="auto" w:fill="auto"/>
            <w:vAlign w:val="center"/>
            <w:hideMark/>
          </w:tcPr>
          <w:p w14:paraId="61B2B447" w14:textId="77777777" w:rsidR="00AC4871" w:rsidRPr="00DD2FDD" w:rsidRDefault="00AC4871" w:rsidP="00AC4871">
            <w:pPr>
              <w:rPr>
                <w:rFonts w:eastAsia="Times New Roman"/>
                <w:sz w:val="20"/>
                <w:szCs w:val="20"/>
              </w:rPr>
            </w:pPr>
          </w:p>
        </w:tc>
        <w:tc>
          <w:tcPr>
            <w:tcW w:w="1464" w:type="dxa"/>
            <w:tcBorders>
              <w:top w:val="nil"/>
              <w:left w:val="nil"/>
              <w:bottom w:val="nil"/>
              <w:right w:val="nil"/>
            </w:tcBorders>
            <w:shd w:val="clear" w:color="auto" w:fill="auto"/>
            <w:vAlign w:val="center"/>
            <w:hideMark/>
          </w:tcPr>
          <w:p w14:paraId="1FBAE229" w14:textId="77777777" w:rsidR="00AC4871" w:rsidRPr="00DD2FDD" w:rsidRDefault="00AC4871" w:rsidP="00AC4871">
            <w:pPr>
              <w:rPr>
                <w:rFonts w:eastAsia="Times New Roman"/>
                <w:sz w:val="20"/>
                <w:szCs w:val="20"/>
              </w:rPr>
            </w:pPr>
          </w:p>
        </w:tc>
        <w:tc>
          <w:tcPr>
            <w:tcW w:w="1437" w:type="dxa"/>
            <w:tcBorders>
              <w:top w:val="nil"/>
              <w:left w:val="nil"/>
              <w:bottom w:val="single" w:sz="4" w:space="0" w:color="000000"/>
              <w:right w:val="nil"/>
            </w:tcBorders>
            <w:shd w:val="clear" w:color="auto" w:fill="auto"/>
            <w:vAlign w:val="center"/>
            <w:hideMark/>
          </w:tcPr>
          <w:p w14:paraId="5F82F49E"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xml:space="preserve">Bidding </w:t>
            </w:r>
          </w:p>
        </w:tc>
        <w:tc>
          <w:tcPr>
            <w:tcW w:w="1837" w:type="dxa"/>
            <w:tcBorders>
              <w:top w:val="nil"/>
              <w:left w:val="nil"/>
              <w:bottom w:val="single" w:sz="4" w:space="0" w:color="000000"/>
              <w:right w:val="nil"/>
            </w:tcBorders>
            <w:shd w:val="clear" w:color="auto" w:fill="auto"/>
            <w:vAlign w:val="center"/>
            <w:hideMark/>
          </w:tcPr>
          <w:p w14:paraId="3DEF344E"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Video conference with the client representatives</w:t>
            </w:r>
          </w:p>
        </w:tc>
        <w:tc>
          <w:tcPr>
            <w:tcW w:w="1833" w:type="dxa"/>
            <w:gridSpan w:val="2"/>
            <w:tcBorders>
              <w:top w:val="single" w:sz="4" w:space="0" w:color="000000"/>
              <w:left w:val="nil"/>
              <w:bottom w:val="single" w:sz="4" w:space="0" w:color="000000"/>
              <w:right w:val="nil"/>
            </w:tcBorders>
            <w:shd w:val="clear" w:color="auto" w:fill="auto"/>
            <w:vAlign w:val="center"/>
            <w:hideMark/>
          </w:tcPr>
          <w:p w14:paraId="1CB66530" w14:textId="77777777" w:rsidR="00AC4871" w:rsidRPr="00DD2FDD" w:rsidRDefault="00AC4871" w:rsidP="00AC4871">
            <w:pPr>
              <w:jc w:val="center"/>
              <w:rPr>
                <w:rFonts w:eastAsia="Times New Roman"/>
                <w:color w:val="000000"/>
                <w:sz w:val="18"/>
                <w:szCs w:val="18"/>
              </w:rPr>
            </w:pPr>
            <w:r w:rsidRPr="00DD2FDD">
              <w:rPr>
                <w:rFonts w:eastAsia="Times New Roman"/>
                <w:color w:val="000000"/>
                <w:sz w:val="18"/>
                <w:szCs w:val="18"/>
              </w:rPr>
              <w:t xml:space="preserve"> 09/2014</w:t>
            </w:r>
          </w:p>
        </w:tc>
      </w:tr>
      <w:tr w:rsidR="00AC4871" w:rsidRPr="00DD2FDD" w14:paraId="1B6222C5" w14:textId="77777777" w:rsidTr="00316DAA">
        <w:trPr>
          <w:trHeight w:val="288"/>
        </w:trPr>
        <w:tc>
          <w:tcPr>
            <w:tcW w:w="1096" w:type="dxa"/>
            <w:tcBorders>
              <w:top w:val="nil"/>
              <w:left w:val="nil"/>
              <w:bottom w:val="nil"/>
              <w:right w:val="nil"/>
            </w:tcBorders>
            <w:shd w:val="clear" w:color="auto" w:fill="auto"/>
            <w:vAlign w:val="center"/>
            <w:hideMark/>
          </w:tcPr>
          <w:p w14:paraId="73F9A453" w14:textId="77777777" w:rsidR="00AC4871" w:rsidRPr="00DD2FDD" w:rsidRDefault="00AC4871" w:rsidP="00AC4871">
            <w:pPr>
              <w:jc w:val="center"/>
              <w:rPr>
                <w:rFonts w:eastAsia="Times New Roman"/>
                <w:color w:val="000000"/>
                <w:sz w:val="18"/>
                <w:szCs w:val="18"/>
              </w:rPr>
            </w:pPr>
          </w:p>
        </w:tc>
        <w:tc>
          <w:tcPr>
            <w:tcW w:w="933" w:type="dxa"/>
            <w:tcBorders>
              <w:top w:val="nil"/>
              <w:left w:val="nil"/>
              <w:bottom w:val="nil"/>
              <w:right w:val="nil"/>
            </w:tcBorders>
            <w:shd w:val="clear" w:color="auto" w:fill="auto"/>
            <w:vAlign w:val="center"/>
            <w:hideMark/>
          </w:tcPr>
          <w:p w14:paraId="4B21F226" w14:textId="77777777" w:rsidR="00AC4871" w:rsidRPr="00DD2FDD" w:rsidRDefault="00AC4871" w:rsidP="00AC4871">
            <w:pPr>
              <w:rPr>
                <w:rFonts w:eastAsia="Times New Roman"/>
                <w:sz w:val="20"/>
                <w:szCs w:val="20"/>
              </w:rPr>
            </w:pPr>
          </w:p>
        </w:tc>
        <w:tc>
          <w:tcPr>
            <w:tcW w:w="1464" w:type="dxa"/>
            <w:tcBorders>
              <w:top w:val="nil"/>
              <w:left w:val="nil"/>
              <w:bottom w:val="nil"/>
              <w:right w:val="nil"/>
            </w:tcBorders>
            <w:shd w:val="clear" w:color="auto" w:fill="auto"/>
            <w:vAlign w:val="center"/>
            <w:hideMark/>
          </w:tcPr>
          <w:p w14:paraId="70536827" w14:textId="77777777" w:rsidR="00AC4871" w:rsidRPr="00DD2FDD" w:rsidRDefault="00AC4871" w:rsidP="00AC4871">
            <w:pPr>
              <w:rPr>
                <w:rFonts w:eastAsia="Times New Roman"/>
                <w:sz w:val="20"/>
                <w:szCs w:val="20"/>
              </w:rPr>
            </w:pPr>
          </w:p>
        </w:tc>
        <w:tc>
          <w:tcPr>
            <w:tcW w:w="1437" w:type="dxa"/>
            <w:tcBorders>
              <w:top w:val="nil"/>
              <w:left w:val="nil"/>
              <w:bottom w:val="nil"/>
              <w:right w:val="nil"/>
            </w:tcBorders>
            <w:shd w:val="clear" w:color="auto" w:fill="auto"/>
            <w:vAlign w:val="center"/>
            <w:hideMark/>
          </w:tcPr>
          <w:p w14:paraId="4ACFA3E4"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Delivery</w:t>
            </w:r>
          </w:p>
        </w:tc>
        <w:tc>
          <w:tcPr>
            <w:tcW w:w="1837" w:type="dxa"/>
            <w:tcBorders>
              <w:top w:val="nil"/>
              <w:left w:val="nil"/>
              <w:bottom w:val="nil"/>
              <w:right w:val="nil"/>
            </w:tcBorders>
            <w:shd w:val="clear" w:color="auto" w:fill="auto"/>
            <w:vAlign w:val="center"/>
            <w:hideMark/>
          </w:tcPr>
          <w:p w14:paraId="132220C3"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Ad-hoc online meeting</w:t>
            </w:r>
          </w:p>
          <w:p w14:paraId="1ACF4842" w14:textId="44768D93" w:rsidR="00EC0C03" w:rsidRPr="00DD2FDD" w:rsidRDefault="00EC0C03" w:rsidP="00AC4871">
            <w:pPr>
              <w:rPr>
                <w:rFonts w:eastAsia="Times New Roman"/>
                <w:color w:val="000000"/>
                <w:sz w:val="18"/>
                <w:szCs w:val="18"/>
              </w:rPr>
            </w:pPr>
          </w:p>
        </w:tc>
        <w:tc>
          <w:tcPr>
            <w:tcW w:w="1833" w:type="dxa"/>
            <w:gridSpan w:val="2"/>
            <w:vMerge w:val="restart"/>
            <w:tcBorders>
              <w:top w:val="single" w:sz="4" w:space="0" w:color="000000"/>
              <w:left w:val="nil"/>
              <w:bottom w:val="single" w:sz="4" w:space="0" w:color="000000"/>
              <w:right w:val="nil"/>
            </w:tcBorders>
            <w:shd w:val="clear" w:color="auto" w:fill="auto"/>
            <w:vAlign w:val="center"/>
            <w:hideMark/>
          </w:tcPr>
          <w:p w14:paraId="1D13CB12" w14:textId="77777777" w:rsidR="00AC4871" w:rsidRPr="00DD2FDD" w:rsidRDefault="00AC4871" w:rsidP="00AC4871">
            <w:pPr>
              <w:jc w:val="center"/>
              <w:rPr>
                <w:rFonts w:eastAsia="Times New Roman"/>
                <w:color w:val="000000"/>
                <w:sz w:val="18"/>
                <w:szCs w:val="18"/>
              </w:rPr>
            </w:pPr>
            <w:r w:rsidRPr="00DD2FDD">
              <w:rPr>
                <w:rFonts w:eastAsia="Times New Roman"/>
                <w:color w:val="000000"/>
                <w:sz w:val="18"/>
                <w:szCs w:val="18"/>
              </w:rPr>
              <w:t>09/2014 - 01/2015</w:t>
            </w:r>
          </w:p>
        </w:tc>
      </w:tr>
      <w:tr w:rsidR="00AC4871" w:rsidRPr="00DD2FDD" w14:paraId="3C932F1E" w14:textId="77777777" w:rsidTr="00316DAA">
        <w:trPr>
          <w:trHeight w:val="288"/>
        </w:trPr>
        <w:tc>
          <w:tcPr>
            <w:tcW w:w="1096" w:type="dxa"/>
            <w:tcBorders>
              <w:top w:val="nil"/>
              <w:left w:val="nil"/>
              <w:bottom w:val="nil"/>
              <w:right w:val="nil"/>
            </w:tcBorders>
            <w:shd w:val="clear" w:color="auto" w:fill="auto"/>
            <w:vAlign w:val="center"/>
            <w:hideMark/>
          </w:tcPr>
          <w:p w14:paraId="1EDCA002" w14:textId="77777777" w:rsidR="00AC4871" w:rsidRPr="00DD2FDD" w:rsidRDefault="00AC4871" w:rsidP="00AC4871">
            <w:pPr>
              <w:jc w:val="center"/>
              <w:rPr>
                <w:rFonts w:eastAsia="Times New Roman"/>
                <w:color w:val="000000"/>
                <w:sz w:val="18"/>
                <w:szCs w:val="18"/>
              </w:rPr>
            </w:pPr>
          </w:p>
        </w:tc>
        <w:tc>
          <w:tcPr>
            <w:tcW w:w="933" w:type="dxa"/>
            <w:tcBorders>
              <w:top w:val="nil"/>
              <w:left w:val="nil"/>
              <w:bottom w:val="nil"/>
              <w:right w:val="nil"/>
            </w:tcBorders>
            <w:shd w:val="clear" w:color="auto" w:fill="auto"/>
            <w:vAlign w:val="center"/>
            <w:hideMark/>
          </w:tcPr>
          <w:p w14:paraId="10F3284C" w14:textId="77777777" w:rsidR="00AC4871" w:rsidRPr="00DD2FDD" w:rsidRDefault="00AC4871" w:rsidP="00AC4871">
            <w:pPr>
              <w:rPr>
                <w:rFonts w:eastAsia="Times New Roman"/>
                <w:sz w:val="20"/>
                <w:szCs w:val="20"/>
              </w:rPr>
            </w:pPr>
          </w:p>
        </w:tc>
        <w:tc>
          <w:tcPr>
            <w:tcW w:w="1464" w:type="dxa"/>
            <w:tcBorders>
              <w:top w:val="nil"/>
              <w:left w:val="nil"/>
              <w:bottom w:val="nil"/>
              <w:right w:val="nil"/>
            </w:tcBorders>
            <w:shd w:val="clear" w:color="auto" w:fill="auto"/>
            <w:vAlign w:val="center"/>
            <w:hideMark/>
          </w:tcPr>
          <w:p w14:paraId="5B5DAE98" w14:textId="77777777" w:rsidR="00AC4871" w:rsidRPr="00DD2FDD" w:rsidRDefault="00AC4871" w:rsidP="00AC4871">
            <w:pPr>
              <w:rPr>
                <w:rFonts w:eastAsia="Times New Roman"/>
                <w:sz w:val="20"/>
                <w:szCs w:val="20"/>
              </w:rPr>
            </w:pPr>
          </w:p>
        </w:tc>
        <w:tc>
          <w:tcPr>
            <w:tcW w:w="1437" w:type="dxa"/>
            <w:tcBorders>
              <w:top w:val="nil"/>
              <w:left w:val="nil"/>
              <w:bottom w:val="nil"/>
              <w:right w:val="nil"/>
            </w:tcBorders>
            <w:shd w:val="clear" w:color="auto" w:fill="auto"/>
            <w:vAlign w:val="center"/>
            <w:hideMark/>
          </w:tcPr>
          <w:p w14:paraId="33FFE5E5" w14:textId="77777777" w:rsidR="00AC4871" w:rsidRPr="00DD2FDD" w:rsidRDefault="00AC4871" w:rsidP="00AC4871">
            <w:pPr>
              <w:rPr>
                <w:rFonts w:eastAsia="Times New Roman"/>
                <w:sz w:val="20"/>
                <w:szCs w:val="20"/>
              </w:rPr>
            </w:pPr>
          </w:p>
        </w:tc>
        <w:tc>
          <w:tcPr>
            <w:tcW w:w="1837" w:type="dxa"/>
            <w:tcBorders>
              <w:top w:val="nil"/>
              <w:left w:val="nil"/>
              <w:bottom w:val="nil"/>
              <w:right w:val="nil"/>
            </w:tcBorders>
            <w:shd w:val="clear" w:color="auto" w:fill="auto"/>
            <w:vAlign w:val="center"/>
            <w:hideMark/>
          </w:tcPr>
          <w:p w14:paraId="4D2AEA0A" w14:textId="77777777" w:rsidR="00AC4871" w:rsidRPr="00DD2FDD" w:rsidRDefault="00EC0C03" w:rsidP="00AC4871">
            <w:pPr>
              <w:rPr>
                <w:rFonts w:eastAsia="Times New Roman"/>
                <w:color w:val="000000"/>
                <w:sz w:val="18"/>
                <w:szCs w:val="18"/>
              </w:rPr>
            </w:pPr>
            <w:r w:rsidRPr="00DD2FDD">
              <w:rPr>
                <w:rFonts w:eastAsia="Times New Roman"/>
                <w:color w:val="000000"/>
                <w:sz w:val="18"/>
                <w:szCs w:val="18"/>
              </w:rPr>
              <w:t xml:space="preserve">Training </w:t>
            </w:r>
            <w:r w:rsidR="00AC4871" w:rsidRPr="00DD2FDD">
              <w:rPr>
                <w:rFonts w:eastAsia="Times New Roman"/>
                <w:color w:val="000000"/>
                <w:sz w:val="18"/>
                <w:szCs w:val="18"/>
              </w:rPr>
              <w:t>Webinars</w:t>
            </w:r>
            <w:r w:rsidRPr="00DD2FDD">
              <w:rPr>
                <w:rFonts w:eastAsia="Times New Roman"/>
                <w:color w:val="000000"/>
                <w:sz w:val="18"/>
                <w:szCs w:val="18"/>
              </w:rPr>
              <w:t xml:space="preserve"> </w:t>
            </w:r>
            <w:r w:rsidR="00AC4871" w:rsidRPr="00DD2FDD">
              <w:rPr>
                <w:rFonts w:eastAsia="Times New Roman"/>
                <w:color w:val="000000"/>
                <w:sz w:val="18"/>
                <w:szCs w:val="18"/>
              </w:rPr>
              <w:t xml:space="preserve"> </w:t>
            </w:r>
          </w:p>
          <w:p w14:paraId="7B235283" w14:textId="1F4FA2F2" w:rsidR="00EC0C03" w:rsidRPr="00DD2FDD" w:rsidRDefault="00EC0C03" w:rsidP="00AC4871">
            <w:pPr>
              <w:rPr>
                <w:rFonts w:eastAsia="Times New Roman"/>
                <w:color w:val="000000"/>
                <w:sz w:val="18"/>
                <w:szCs w:val="18"/>
              </w:rPr>
            </w:pPr>
          </w:p>
        </w:tc>
        <w:tc>
          <w:tcPr>
            <w:tcW w:w="1833" w:type="dxa"/>
            <w:gridSpan w:val="2"/>
            <w:vMerge/>
            <w:tcBorders>
              <w:top w:val="nil"/>
              <w:left w:val="nil"/>
              <w:bottom w:val="nil"/>
              <w:right w:val="nil"/>
            </w:tcBorders>
            <w:vAlign w:val="center"/>
            <w:hideMark/>
          </w:tcPr>
          <w:p w14:paraId="15216101" w14:textId="77777777" w:rsidR="00AC4871" w:rsidRPr="00DD2FDD" w:rsidRDefault="00AC4871" w:rsidP="00AC4871">
            <w:pPr>
              <w:rPr>
                <w:rFonts w:eastAsia="Times New Roman"/>
                <w:color w:val="000000"/>
                <w:sz w:val="18"/>
                <w:szCs w:val="18"/>
              </w:rPr>
            </w:pPr>
          </w:p>
        </w:tc>
      </w:tr>
      <w:tr w:rsidR="00AC4871" w:rsidRPr="00DD2FDD" w14:paraId="1A7790CC" w14:textId="77777777" w:rsidTr="00316DAA">
        <w:trPr>
          <w:trHeight w:val="480"/>
        </w:trPr>
        <w:tc>
          <w:tcPr>
            <w:tcW w:w="1096" w:type="dxa"/>
            <w:tcBorders>
              <w:top w:val="nil"/>
              <w:left w:val="nil"/>
              <w:bottom w:val="nil"/>
              <w:right w:val="nil"/>
            </w:tcBorders>
            <w:shd w:val="clear" w:color="auto" w:fill="auto"/>
            <w:vAlign w:val="center"/>
            <w:hideMark/>
          </w:tcPr>
          <w:p w14:paraId="75835DDF" w14:textId="77777777" w:rsidR="00AC4871" w:rsidRPr="00DD2FDD" w:rsidRDefault="00AC4871" w:rsidP="00AC4871">
            <w:pPr>
              <w:rPr>
                <w:rFonts w:eastAsia="Times New Roman"/>
                <w:color w:val="000000"/>
                <w:sz w:val="18"/>
                <w:szCs w:val="18"/>
              </w:rPr>
            </w:pPr>
          </w:p>
        </w:tc>
        <w:tc>
          <w:tcPr>
            <w:tcW w:w="933" w:type="dxa"/>
            <w:tcBorders>
              <w:top w:val="nil"/>
              <w:left w:val="nil"/>
              <w:bottom w:val="nil"/>
              <w:right w:val="nil"/>
            </w:tcBorders>
            <w:shd w:val="clear" w:color="auto" w:fill="auto"/>
            <w:vAlign w:val="center"/>
            <w:hideMark/>
          </w:tcPr>
          <w:p w14:paraId="4BB53B42" w14:textId="77777777" w:rsidR="00AC4871" w:rsidRPr="00DD2FDD" w:rsidRDefault="00AC4871" w:rsidP="00AC4871">
            <w:pPr>
              <w:rPr>
                <w:rFonts w:eastAsia="Times New Roman"/>
                <w:sz w:val="20"/>
                <w:szCs w:val="20"/>
              </w:rPr>
            </w:pPr>
          </w:p>
        </w:tc>
        <w:tc>
          <w:tcPr>
            <w:tcW w:w="1464" w:type="dxa"/>
            <w:tcBorders>
              <w:top w:val="nil"/>
              <w:left w:val="nil"/>
              <w:bottom w:val="nil"/>
              <w:right w:val="nil"/>
            </w:tcBorders>
            <w:shd w:val="clear" w:color="auto" w:fill="auto"/>
            <w:vAlign w:val="center"/>
            <w:hideMark/>
          </w:tcPr>
          <w:p w14:paraId="02AF2793" w14:textId="77777777" w:rsidR="00AC4871" w:rsidRPr="00DD2FDD" w:rsidRDefault="00AC4871" w:rsidP="00AC4871">
            <w:pPr>
              <w:rPr>
                <w:rFonts w:eastAsia="Times New Roman"/>
                <w:sz w:val="20"/>
                <w:szCs w:val="20"/>
              </w:rPr>
            </w:pPr>
          </w:p>
        </w:tc>
        <w:tc>
          <w:tcPr>
            <w:tcW w:w="1437" w:type="dxa"/>
            <w:tcBorders>
              <w:top w:val="nil"/>
              <w:left w:val="nil"/>
              <w:bottom w:val="single" w:sz="4" w:space="0" w:color="000000"/>
              <w:right w:val="nil"/>
            </w:tcBorders>
            <w:shd w:val="clear" w:color="auto" w:fill="auto"/>
            <w:vAlign w:val="center"/>
            <w:hideMark/>
          </w:tcPr>
          <w:p w14:paraId="148DE8A7"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w:t>
            </w:r>
          </w:p>
        </w:tc>
        <w:tc>
          <w:tcPr>
            <w:tcW w:w="1837" w:type="dxa"/>
            <w:tcBorders>
              <w:top w:val="nil"/>
              <w:left w:val="nil"/>
              <w:bottom w:val="single" w:sz="4" w:space="0" w:color="000000"/>
              <w:right w:val="nil"/>
            </w:tcBorders>
            <w:shd w:val="clear" w:color="auto" w:fill="auto"/>
            <w:vAlign w:val="center"/>
            <w:hideMark/>
          </w:tcPr>
          <w:p w14:paraId="232315A1"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Weekly conference call for progress report</w:t>
            </w:r>
          </w:p>
        </w:tc>
        <w:tc>
          <w:tcPr>
            <w:tcW w:w="1833" w:type="dxa"/>
            <w:gridSpan w:val="2"/>
            <w:vMerge/>
            <w:tcBorders>
              <w:top w:val="nil"/>
              <w:left w:val="nil"/>
              <w:bottom w:val="single" w:sz="4" w:space="0" w:color="000000"/>
              <w:right w:val="nil"/>
            </w:tcBorders>
            <w:vAlign w:val="center"/>
            <w:hideMark/>
          </w:tcPr>
          <w:p w14:paraId="14018C7F" w14:textId="77777777" w:rsidR="00AC4871" w:rsidRPr="00DD2FDD" w:rsidRDefault="00AC4871" w:rsidP="00AC4871">
            <w:pPr>
              <w:rPr>
                <w:rFonts w:eastAsia="Times New Roman"/>
                <w:color w:val="000000"/>
                <w:sz w:val="18"/>
                <w:szCs w:val="18"/>
              </w:rPr>
            </w:pPr>
          </w:p>
        </w:tc>
      </w:tr>
      <w:tr w:rsidR="00AC4871" w:rsidRPr="00DD2FDD" w14:paraId="1C47FAAD" w14:textId="77777777" w:rsidTr="00316DAA">
        <w:trPr>
          <w:trHeight w:val="480"/>
        </w:trPr>
        <w:tc>
          <w:tcPr>
            <w:tcW w:w="1096" w:type="dxa"/>
            <w:tcBorders>
              <w:top w:val="nil"/>
              <w:left w:val="nil"/>
              <w:bottom w:val="single" w:sz="4" w:space="0" w:color="000000"/>
              <w:right w:val="nil"/>
            </w:tcBorders>
            <w:shd w:val="clear" w:color="auto" w:fill="auto"/>
            <w:vAlign w:val="center"/>
            <w:hideMark/>
          </w:tcPr>
          <w:p w14:paraId="77FA9F79"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w:t>
            </w:r>
          </w:p>
        </w:tc>
        <w:tc>
          <w:tcPr>
            <w:tcW w:w="933" w:type="dxa"/>
            <w:tcBorders>
              <w:top w:val="nil"/>
              <w:left w:val="nil"/>
              <w:bottom w:val="single" w:sz="4" w:space="0" w:color="000000"/>
              <w:right w:val="nil"/>
            </w:tcBorders>
            <w:shd w:val="clear" w:color="auto" w:fill="auto"/>
            <w:vAlign w:val="center"/>
            <w:hideMark/>
          </w:tcPr>
          <w:p w14:paraId="64C4DC17"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w:t>
            </w:r>
          </w:p>
        </w:tc>
        <w:tc>
          <w:tcPr>
            <w:tcW w:w="1464" w:type="dxa"/>
            <w:tcBorders>
              <w:top w:val="nil"/>
              <w:left w:val="nil"/>
              <w:bottom w:val="single" w:sz="4" w:space="0" w:color="000000"/>
              <w:right w:val="nil"/>
            </w:tcBorders>
            <w:shd w:val="clear" w:color="auto" w:fill="auto"/>
            <w:vAlign w:val="center"/>
            <w:hideMark/>
          </w:tcPr>
          <w:p w14:paraId="6F3C575D"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w:t>
            </w:r>
          </w:p>
        </w:tc>
        <w:tc>
          <w:tcPr>
            <w:tcW w:w="1437" w:type="dxa"/>
            <w:tcBorders>
              <w:top w:val="nil"/>
              <w:left w:val="nil"/>
              <w:bottom w:val="single" w:sz="4" w:space="0" w:color="000000"/>
              <w:right w:val="nil"/>
            </w:tcBorders>
            <w:shd w:val="clear" w:color="auto" w:fill="auto"/>
            <w:vAlign w:val="center"/>
            <w:hideMark/>
          </w:tcPr>
          <w:p w14:paraId="78F07209"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xml:space="preserve">Evaluation </w:t>
            </w:r>
          </w:p>
        </w:tc>
        <w:tc>
          <w:tcPr>
            <w:tcW w:w="1837" w:type="dxa"/>
            <w:tcBorders>
              <w:top w:val="nil"/>
              <w:left w:val="nil"/>
              <w:bottom w:val="single" w:sz="4" w:space="0" w:color="000000"/>
              <w:right w:val="nil"/>
            </w:tcBorders>
            <w:shd w:val="clear" w:color="auto" w:fill="auto"/>
            <w:vAlign w:val="center"/>
            <w:hideMark/>
          </w:tcPr>
          <w:p w14:paraId="3B53A8CC" w14:textId="4E4781D0" w:rsidR="00AC4871" w:rsidRPr="00DD2FDD" w:rsidRDefault="00AC4871" w:rsidP="00AC4871">
            <w:pPr>
              <w:rPr>
                <w:rFonts w:eastAsia="Times New Roman"/>
                <w:color w:val="000000"/>
                <w:sz w:val="18"/>
                <w:szCs w:val="18"/>
              </w:rPr>
            </w:pPr>
            <w:r w:rsidRPr="00DD2FDD">
              <w:rPr>
                <w:rFonts w:eastAsia="Times New Roman"/>
                <w:color w:val="000000"/>
                <w:sz w:val="18"/>
                <w:szCs w:val="18"/>
              </w:rPr>
              <w:t>Prepar</w:t>
            </w:r>
            <w:r w:rsidR="00D3577A" w:rsidRPr="00DD2FDD">
              <w:rPr>
                <w:rFonts w:eastAsia="Times New Roman"/>
                <w:color w:val="000000"/>
                <w:sz w:val="18"/>
                <w:szCs w:val="18"/>
              </w:rPr>
              <w:t>ing</w:t>
            </w:r>
            <w:r w:rsidRPr="00DD2FDD">
              <w:rPr>
                <w:rFonts w:eastAsia="Times New Roman"/>
                <w:color w:val="000000"/>
                <w:sz w:val="18"/>
                <w:szCs w:val="18"/>
              </w:rPr>
              <w:t xml:space="preserve"> the project post-mortem report</w:t>
            </w:r>
          </w:p>
        </w:tc>
        <w:tc>
          <w:tcPr>
            <w:tcW w:w="1833" w:type="dxa"/>
            <w:gridSpan w:val="2"/>
            <w:tcBorders>
              <w:top w:val="single" w:sz="4" w:space="0" w:color="000000"/>
              <w:left w:val="nil"/>
              <w:bottom w:val="single" w:sz="4" w:space="0" w:color="000000"/>
              <w:right w:val="nil"/>
            </w:tcBorders>
            <w:shd w:val="clear" w:color="auto" w:fill="auto"/>
            <w:vAlign w:val="center"/>
            <w:hideMark/>
          </w:tcPr>
          <w:p w14:paraId="137F78BF" w14:textId="77777777" w:rsidR="00AC4871" w:rsidRPr="00DD2FDD" w:rsidRDefault="00AC4871" w:rsidP="00AC4871">
            <w:pPr>
              <w:jc w:val="center"/>
              <w:rPr>
                <w:rFonts w:eastAsia="Times New Roman"/>
                <w:color w:val="000000"/>
                <w:sz w:val="18"/>
                <w:szCs w:val="18"/>
              </w:rPr>
            </w:pPr>
            <w:r w:rsidRPr="00DD2FDD">
              <w:rPr>
                <w:rFonts w:eastAsia="Times New Roman"/>
                <w:color w:val="000000"/>
                <w:sz w:val="18"/>
                <w:szCs w:val="18"/>
              </w:rPr>
              <w:t xml:space="preserve"> 01/2015</w:t>
            </w:r>
          </w:p>
        </w:tc>
      </w:tr>
      <w:tr w:rsidR="00AC4871" w:rsidRPr="00DD2FDD" w14:paraId="7097E86A" w14:textId="77777777" w:rsidTr="00316DAA">
        <w:trPr>
          <w:trHeight w:val="804"/>
        </w:trPr>
        <w:tc>
          <w:tcPr>
            <w:tcW w:w="1096" w:type="dxa"/>
            <w:tcBorders>
              <w:top w:val="nil"/>
              <w:left w:val="nil"/>
              <w:bottom w:val="nil"/>
              <w:right w:val="nil"/>
            </w:tcBorders>
            <w:shd w:val="clear" w:color="auto" w:fill="auto"/>
            <w:vAlign w:val="center"/>
            <w:hideMark/>
          </w:tcPr>
          <w:p w14:paraId="106876AC"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Shanghai</w:t>
            </w:r>
          </w:p>
        </w:tc>
        <w:tc>
          <w:tcPr>
            <w:tcW w:w="2397" w:type="dxa"/>
            <w:gridSpan w:val="2"/>
            <w:tcBorders>
              <w:top w:val="nil"/>
              <w:left w:val="nil"/>
              <w:bottom w:val="nil"/>
              <w:right w:val="nil"/>
            </w:tcBorders>
            <w:shd w:val="clear" w:color="auto" w:fill="auto"/>
            <w:vAlign w:val="center"/>
            <w:hideMark/>
          </w:tcPr>
          <w:p w14:paraId="129D6454" w14:textId="3DC7348E" w:rsidR="00AC4871" w:rsidRPr="00DD2FDD" w:rsidRDefault="00AC4871" w:rsidP="00AC4871">
            <w:pPr>
              <w:rPr>
                <w:rFonts w:eastAsia="Times New Roman"/>
                <w:color w:val="000000"/>
                <w:sz w:val="18"/>
                <w:szCs w:val="18"/>
              </w:rPr>
            </w:pPr>
            <w:r w:rsidRPr="00DD2FDD">
              <w:rPr>
                <w:rFonts w:eastAsia="Times New Roman"/>
                <w:color w:val="000000"/>
                <w:sz w:val="18"/>
                <w:szCs w:val="18"/>
              </w:rPr>
              <w:t>Improv</w:t>
            </w:r>
            <w:r w:rsidR="00D3577A" w:rsidRPr="00DD2FDD">
              <w:rPr>
                <w:rFonts w:eastAsia="Times New Roman"/>
                <w:color w:val="000000"/>
                <w:sz w:val="18"/>
                <w:szCs w:val="18"/>
              </w:rPr>
              <w:t>ing</w:t>
            </w:r>
            <w:r w:rsidRPr="00DD2FDD">
              <w:rPr>
                <w:rFonts w:eastAsia="Times New Roman"/>
                <w:color w:val="000000"/>
                <w:sz w:val="18"/>
                <w:szCs w:val="18"/>
              </w:rPr>
              <w:t xml:space="preserve"> UX (user experience) design for an American online retail company</w:t>
            </w:r>
          </w:p>
        </w:tc>
        <w:tc>
          <w:tcPr>
            <w:tcW w:w="1437" w:type="dxa"/>
            <w:tcBorders>
              <w:top w:val="nil"/>
              <w:left w:val="nil"/>
              <w:bottom w:val="single" w:sz="4" w:space="0" w:color="000000"/>
              <w:right w:val="nil"/>
            </w:tcBorders>
            <w:shd w:val="clear" w:color="auto" w:fill="auto"/>
            <w:vAlign w:val="center"/>
            <w:hideMark/>
          </w:tcPr>
          <w:p w14:paraId="3B1E94B3"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Presales</w:t>
            </w:r>
          </w:p>
        </w:tc>
        <w:tc>
          <w:tcPr>
            <w:tcW w:w="1837" w:type="dxa"/>
            <w:tcBorders>
              <w:top w:val="nil"/>
              <w:left w:val="nil"/>
              <w:bottom w:val="single" w:sz="4" w:space="0" w:color="000000"/>
              <w:right w:val="nil"/>
            </w:tcBorders>
            <w:shd w:val="clear" w:color="auto" w:fill="auto"/>
            <w:vAlign w:val="center"/>
            <w:hideMark/>
          </w:tcPr>
          <w:p w14:paraId="1F3B7AFC" w14:textId="1907031B" w:rsidR="00AC4871" w:rsidRPr="00DD2FDD" w:rsidRDefault="00AC4871" w:rsidP="00AC4871">
            <w:pPr>
              <w:rPr>
                <w:rFonts w:eastAsia="Times New Roman"/>
                <w:color w:val="000000"/>
                <w:sz w:val="18"/>
                <w:szCs w:val="18"/>
              </w:rPr>
            </w:pPr>
            <w:r w:rsidRPr="00DD2FDD">
              <w:rPr>
                <w:rFonts w:eastAsia="Times New Roman"/>
                <w:color w:val="000000"/>
                <w:sz w:val="18"/>
                <w:szCs w:val="18"/>
              </w:rPr>
              <w:t>Writ</w:t>
            </w:r>
            <w:r w:rsidR="00D3577A" w:rsidRPr="00DD2FDD">
              <w:rPr>
                <w:rFonts w:eastAsia="Times New Roman"/>
                <w:color w:val="000000"/>
                <w:sz w:val="18"/>
                <w:szCs w:val="18"/>
              </w:rPr>
              <w:t>ing</w:t>
            </w:r>
            <w:r w:rsidRPr="00DD2FDD">
              <w:rPr>
                <w:rFonts w:eastAsia="Times New Roman"/>
                <w:color w:val="000000"/>
                <w:sz w:val="18"/>
                <w:szCs w:val="18"/>
              </w:rPr>
              <w:t xml:space="preserve"> up case study for the targeted client</w:t>
            </w:r>
          </w:p>
        </w:tc>
        <w:tc>
          <w:tcPr>
            <w:tcW w:w="1833" w:type="dxa"/>
            <w:gridSpan w:val="2"/>
            <w:tcBorders>
              <w:top w:val="single" w:sz="4" w:space="0" w:color="000000"/>
              <w:left w:val="nil"/>
              <w:bottom w:val="single" w:sz="4" w:space="0" w:color="000000"/>
              <w:right w:val="nil"/>
            </w:tcBorders>
            <w:shd w:val="clear" w:color="auto" w:fill="auto"/>
            <w:vAlign w:val="center"/>
            <w:hideMark/>
          </w:tcPr>
          <w:p w14:paraId="47E9D4DC" w14:textId="77777777" w:rsidR="00AC4871" w:rsidRPr="00DD2FDD" w:rsidRDefault="00AC4871" w:rsidP="00AC4871">
            <w:pPr>
              <w:jc w:val="center"/>
              <w:rPr>
                <w:rFonts w:eastAsia="Times New Roman"/>
                <w:color w:val="000000"/>
                <w:sz w:val="18"/>
                <w:szCs w:val="18"/>
              </w:rPr>
            </w:pPr>
            <w:r w:rsidRPr="00DD2FDD">
              <w:rPr>
                <w:rFonts w:eastAsia="Times New Roman"/>
                <w:color w:val="000000"/>
                <w:sz w:val="18"/>
                <w:szCs w:val="18"/>
              </w:rPr>
              <w:t xml:space="preserve"> 10/2014</w:t>
            </w:r>
          </w:p>
        </w:tc>
      </w:tr>
      <w:tr w:rsidR="00AC4871" w:rsidRPr="00DD2FDD" w14:paraId="58815829" w14:textId="77777777" w:rsidTr="00316DAA">
        <w:trPr>
          <w:trHeight w:val="480"/>
        </w:trPr>
        <w:tc>
          <w:tcPr>
            <w:tcW w:w="1096" w:type="dxa"/>
            <w:tcBorders>
              <w:top w:val="nil"/>
              <w:left w:val="nil"/>
              <w:bottom w:val="nil"/>
              <w:right w:val="nil"/>
            </w:tcBorders>
            <w:shd w:val="clear" w:color="auto" w:fill="auto"/>
            <w:vAlign w:val="center"/>
            <w:hideMark/>
          </w:tcPr>
          <w:p w14:paraId="0EBC2B50" w14:textId="77777777" w:rsidR="00AC4871" w:rsidRPr="00DD2FDD" w:rsidRDefault="00AC4871" w:rsidP="00AC4871">
            <w:pPr>
              <w:jc w:val="center"/>
              <w:rPr>
                <w:rFonts w:eastAsia="Times New Roman"/>
                <w:color w:val="000000"/>
                <w:sz w:val="18"/>
                <w:szCs w:val="18"/>
              </w:rPr>
            </w:pPr>
          </w:p>
        </w:tc>
        <w:tc>
          <w:tcPr>
            <w:tcW w:w="933" w:type="dxa"/>
            <w:tcBorders>
              <w:top w:val="nil"/>
              <w:left w:val="nil"/>
              <w:bottom w:val="nil"/>
              <w:right w:val="nil"/>
            </w:tcBorders>
            <w:shd w:val="clear" w:color="auto" w:fill="auto"/>
            <w:vAlign w:val="center"/>
            <w:hideMark/>
          </w:tcPr>
          <w:p w14:paraId="63D658D4" w14:textId="77777777" w:rsidR="00AC4871" w:rsidRPr="00DD2FDD" w:rsidRDefault="00AC4871" w:rsidP="00AC4871">
            <w:pPr>
              <w:rPr>
                <w:rFonts w:eastAsia="Times New Roman"/>
                <w:sz w:val="20"/>
                <w:szCs w:val="20"/>
              </w:rPr>
            </w:pPr>
          </w:p>
        </w:tc>
        <w:tc>
          <w:tcPr>
            <w:tcW w:w="1464" w:type="dxa"/>
            <w:tcBorders>
              <w:top w:val="nil"/>
              <w:left w:val="nil"/>
              <w:bottom w:val="nil"/>
              <w:right w:val="nil"/>
            </w:tcBorders>
            <w:shd w:val="clear" w:color="auto" w:fill="auto"/>
            <w:vAlign w:val="center"/>
            <w:hideMark/>
          </w:tcPr>
          <w:p w14:paraId="311AA2C5" w14:textId="77777777" w:rsidR="00AC4871" w:rsidRPr="00DD2FDD" w:rsidRDefault="00AC4871" w:rsidP="00AC4871">
            <w:pPr>
              <w:rPr>
                <w:rFonts w:eastAsia="Times New Roman"/>
                <w:sz w:val="20"/>
                <w:szCs w:val="20"/>
              </w:rPr>
            </w:pPr>
          </w:p>
        </w:tc>
        <w:tc>
          <w:tcPr>
            <w:tcW w:w="1437" w:type="dxa"/>
            <w:tcBorders>
              <w:top w:val="nil"/>
              <w:left w:val="nil"/>
              <w:bottom w:val="single" w:sz="4" w:space="0" w:color="000000"/>
              <w:right w:val="nil"/>
            </w:tcBorders>
            <w:shd w:val="clear" w:color="auto" w:fill="auto"/>
            <w:vAlign w:val="center"/>
            <w:hideMark/>
          </w:tcPr>
          <w:p w14:paraId="65E32CAA"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xml:space="preserve">Bidding </w:t>
            </w:r>
          </w:p>
        </w:tc>
        <w:tc>
          <w:tcPr>
            <w:tcW w:w="1837" w:type="dxa"/>
            <w:tcBorders>
              <w:top w:val="nil"/>
              <w:left w:val="nil"/>
              <w:bottom w:val="single" w:sz="4" w:space="0" w:color="000000"/>
              <w:right w:val="nil"/>
            </w:tcBorders>
            <w:shd w:val="clear" w:color="auto" w:fill="auto"/>
            <w:vAlign w:val="center"/>
            <w:hideMark/>
          </w:tcPr>
          <w:p w14:paraId="57357270" w14:textId="1114F1CE" w:rsidR="00AC4871" w:rsidRPr="00DD2FDD" w:rsidRDefault="00AC4871" w:rsidP="00AC4871">
            <w:pPr>
              <w:rPr>
                <w:rFonts w:eastAsia="Times New Roman"/>
                <w:color w:val="000000"/>
                <w:sz w:val="18"/>
                <w:szCs w:val="18"/>
              </w:rPr>
            </w:pPr>
            <w:r w:rsidRPr="00DD2FDD">
              <w:rPr>
                <w:rFonts w:eastAsia="Times New Roman"/>
                <w:color w:val="000000"/>
                <w:sz w:val="18"/>
                <w:szCs w:val="18"/>
              </w:rPr>
              <w:t xml:space="preserve">Internal discussion on the project budget </w:t>
            </w:r>
          </w:p>
        </w:tc>
        <w:tc>
          <w:tcPr>
            <w:tcW w:w="1833" w:type="dxa"/>
            <w:gridSpan w:val="2"/>
            <w:tcBorders>
              <w:top w:val="single" w:sz="4" w:space="0" w:color="000000"/>
              <w:left w:val="nil"/>
              <w:bottom w:val="single" w:sz="4" w:space="0" w:color="000000"/>
              <w:right w:val="nil"/>
            </w:tcBorders>
            <w:shd w:val="clear" w:color="auto" w:fill="auto"/>
            <w:vAlign w:val="center"/>
            <w:hideMark/>
          </w:tcPr>
          <w:p w14:paraId="3874161E" w14:textId="77777777" w:rsidR="00AC4871" w:rsidRPr="00DD2FDD" w:rsidRDefault="00AC4871" w:rsidP="00AC4871">
            <w:pPr>
              <w:jc w:val="center"/>
              <w:rPr>
                <w:rFonts w:eastAsia="Times New Roman"/>
                <w:color w:val="000000"/>
                <w:sz w:val="18"/>
                <w:szCs w:val="18"/>
              </w:rPr>
            </w:pPr>
            <w:r w:rsidRPr="00DD2FDD">
              <w:rPr>
                <w:rFonts w:eastAsia="Times New Roman"/>
                <w:color w:val="000000"/>
                <w:sz w:val="18"/>
                <w:szCs w:val="18"/>
              </w:rPr>
              <w:t xml:space="preserve"> 10/2014</w:t>
            </w:r>
          </w:p>
        </w:tc>
      </w:tr>
      <w:tr w:rsidR="00AC4871" w:rsidRPr="00DD2FDD" w14:paraId="3BFA7373" w14:textId="77777777" w:rsidTr="00316DAA">
        <w:trPr>
          <w:trHeight w:val="288"/>
        </w:trPr>
        <w:tc>
          <w:tcPr>
            <w:tcW w:w="1096" w:type="dxa"/>
            <w:tcBorders>
              <w:top w:val="nil"/>
              <w:left w:val="nil"/>
              <w:bottom w:val="nil"/>
              <w:right w:val="nil"/>
            </w:tcBorders>
            <w:shd w:val="clear" w:color="auto" w:fill="auto"/>
            <w:vAlign w:val="center"/>
            <w:hideMark/>
          </w:tcPr>
          <w:p w14:paraId="751FFFDF" w14:textId="77777777" w:rsidR="00AC4871" w:rsidRPr="00DD2FDD" w:rsidRDefault="00AC4871" w:rsidP="00AC4871">
            <w:pPr>
              <w:jc w:val="center"/>
              <w:rPr>
                <w:rFonts w:eastAsia="Times New Roman"/>
                <w:color w:val="000000"/>
                <w:sz w:val="18"/>
                <w:szCs w:val="18"/>
              </w:rPr>
            </w:pPr>
          </w:p>
        </w:tc>
        <w:tc>
          <w:tcPr>
            <w:tcW w:w="933" w:type="dxa"/>
            <w:tcBorders>
              <w:top w:val="nil"/>
              <w:left w:val="nil"/>
              <w:bottom w:val="nil"/>
              <w:right w:val="nil"/>
            </w:tcBorders>
            <w:shd w:val="clear" w:color="auto" w:fill="auto"/>
            <w:vAlign w:val="center"/>
            <w:hideMark/>
          </w:tcPr>
          <w:p w14:paraId="67A80C30" w14:textId="77777777" w:rsidR="00AC4871" w:rsidRPr="00DD2FDD" w:rsidRDefault="00AC4871" w:rsidP="00AC4871">
            <w:pPr>
              <w:rPr>
                <w:rFonts w:eastAsia="Times New Roman"/>
                <w:sz w:val="20"/>
                <w:szCs w:val="20"/>
              </w:rPr>
            </w:pPr>
          </w:p>
        </w:tc>
        <w:tc>
          <w:tcPr>
            <w:tcW w:w="1464" w:type="dxa"/>
            <w:tcBorders>
              <w:top w:val="nil"/>
              <w:left w:val="nil"/>
              <w:bottom w:val="nil"/>
              <w:right w:val="nil"/>
            </w:tcBorders>
            <w:shd w:val="clear" w:color="auto" w:fill="auto"/>
            <w:vAlign w:val="center"/>
            <w:hideMark/>
          </w:tcPr>
          <w:p w14:paraId="34E88925" w14:textId="77777777" w:rsidR="00AC4871" w:rsidRPr="00DD2FDD" w:rsidRDefault="00AC4871" w:rsidP="00AC4871">
            <w:pPr>
              <w:rPr>
                <w:rFonts w:eastAsia="Times New Roman"/>
                <w:sz w:val="20"/>
                <w:szCs w:val="20"/>
              </w:rPr>
            </w:pPr>
          </w:p>
        </w:tc>
        <w:tc>
          <w:tcPr>
            <w:tcW w:w="1437" w:type="dxa"/>
            <w:tcBorders>
              <w:top w:val="nil"/>
              <w:left w:val="nil"/>
              <w:bottom w:val="nil"/>
              <w:right w:val="nil"/>
            </w:tcBorders>
            <w:shd w:val="clear" w:color="auto" w:fill="auto"/>
            <w:vAlign w:val="center"/>
            <w:hideMark/>
          </w:tcPr>
          <w:p w14:paraId="57E22602"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Delivery</w:t>
            </w:r>
          </w:p>
        </w:tc>
        <w:tc>
          <w:tcPr>
            <w:tcW w:w="1837" w:type="dxa"/>
            <w:tcBorders>
              <w:top w:val="nil"/>
              <w:left w:val="nil"/>
              <w:bottom w:val="nil"/>
              <w:right w:val="nil"/>
            </w:tcBorders>
            <w:shd w:val="clear" w:color="auto" w:fill="auto"/>
            <w:vAlign w:val="center"/>
            <w:hideMark/>
          </w:tcPr>
          <w:p w14:paraId="3AAAC5E4"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Ad-hoc online meeting</w:t>
            </w:r>
          </w:p>
          <w:p w14:paraId="19D90534" w14:textId="6881125F" w:rsidR="00EC0C03" w:rsidRPr="00DD2FDD" w:rsidRDefault="00EC0C03" w:rsidP="00AC4871">
            <w:pPr>
              <w:rPr>
                <w:rFonts w:eastAsia="Times New Roman"/>
                <w:color w:val="000000"/>
                <w:sz w:val="18"/>
                <w:szCs w:val="18"/>
              </w:rPr>
            </w:pPr>
          </w:p>
        </w:tc>
        <w:tc>
          <w:tcPr>
            <w:tcW w:w="1833" w:type="dxa"/>
            <w:gridSpan w:val="2"/>
            <w:vMerge w:val="restart"/>
            <w:tcBorders>
              <w:top w:val="single" w:sz="4" w:space="0" w:color="000000"/>
              <w:left w:val="nil"/>
              <w:bottom w:val="single" w:sz="4" w:space="0" w:color="000000"/>
              <w:right w:val="nil"/>
            </w:tcBorders>
            <w:shd w:val="clear" w:color="auto" w:fill="auto"/>
            <w:vAlign w:val="center"/>
            <w:hideMark/>
          </w:tcPr>
          <w:p w14:paraId="35A953A3" w14:textId="77777777" w:rsidR="00AC4871" w:rsidRPr="00DD2FDD" w:rsidRDefault="00AC4871" w:rsidP="00AC4871">
            <w:pPr>
              <w:jc w:val="center"/>
              <w:rPr>
                <w:rFonts w:eastAsia="Times New Roman"/>
                <w:color w:val="000000"/>
                <w:sz w:val="18"/>
                <w:szCs w:val="18"/>
              </w:rPr>
            </w:pPr>
            <w:r w:rsidRPr="00DD2FDD">
              <w:rPr>
                <w:rFonts w:eastAsia="Times New Roman"/>
                <w:color w:val="000000"/>
                <w:sz w:val="18"/>
                <w:szCs w:val="18"/>
              </w:rPr>
              <w:t>11/2014-12/2014</w:t>
            </w:r>
          </w:p>
        </w:tc>
      </w:tr>
      <w:tr w:rsidR="00AC4871" w:rsidRPr="00DD2FDD" w14:paraId="5D2092E8" w14:textId="77777777" w:rsidTr="00316DAA">
        <w:trPr>
          <w:trHeight w:val="480"/>
        </w:trPr>
        <w:tc>
          <w:tcPr>
            <w:tcW w:w="1096" w:type="dxa"/>
            <w:tcBorders>
              <w:top w:val="nil"/>
              <w:left w:val="nil"/>
              <w:bottom w:val="nil"/>
              <w:right w:val="nil"/>
            </w:tcBorders>
            <w:shd w:val="clear" w:color="auto" w:fill="auto"/>
            <w:vAlign w:val="center"/>
            <w:hideMark/>
          </w:tcPr>
          <w:p w14:paraId="122BD773" w14:textId="77777777" w:rsidR="00AC4871" w:rsidRPr="00DD2FDD" w:rsidRDefault="00AC4871" w:rsidP="00AC4871">
            <w:pPr>
              <w:jc w:val="center"/>
              <w:rPr>
                <w:rFonts w:eastAsia="Times New Roman"/>
                <w:color w:val="000000"/>
                <w:sz w:val="18"/>
                <w:szCs w:val="18"/>
              </w:rPr>
            </w:pPr>
          </w:p>
        </w:tc>
        <w:tc>
          <w:tcPr>
            <w:tcW w:w="933" w:type="dxa"/>
            <w:tcBorders>
              <w:top w:val="nil"/>
              <w:left w:val="nil"/>
              <w:bottom w:val="nil"/>
              <w:right w:val="nil"/>
            </w:tcBorders>
            <w:shd w:val="clear" w:color="auto" w:fill="auto"/>
            <w:vAlign w:val="center"/>
            <w:hideMark/>
          </w:tcPr>
          <w:p w14:paraId="36F513FF" w14:textId="77777777" w:rsidR="00AC4871" w:rsidRPr="00DD2FDD" w:rsidRDefault="00AC4871" w:rsidP="00AC4871">
            <w:pPr>
              <w:rPr>
                <w:rFonts w:eastAsia="Times New Roman"/>
                <w:sz w:val="20"/>
                <w:szCs w:val="20"/>
              </w:rPr>
            </w:pPr>
          </w:p>
        </w:tc>
        <w:tc>
          <w:tcPr>
            <w:tcW w:w="1464" w:type="dxa"/>
            <w:tcBorders>
              <w:top w:val="nil"/>
              <w:left w:val="nil"/>
              <w:bottom w:val="nil"/>
              <w:right w:val="nil"/>
            </w:tcBorders>
            <w:shd w:val="clear" w:color="auto" w:fill="auto"/>
            <w:vAlign w:val="center"/>
            <w:hideMark/>
          </w:tcPr>
          <w:p w14:paraId="730CE078" w14:textId="77777777" w:rsidR="00AC4871" w:rsidRPr="00DD2FDD" w:rsidRDefault="00AC4871" w:rsidP="00AC4871">
            <w:pPr>
              <w:rPr>
                <w:rFonts w:eastAsia="Times New Roman"/>
                <w:sz w:val="20"/>
                <w:szCs w:val="20"/>
              </w:rPr>
            </w:pPr>
          </w:p>
        </w:tc>
        <w:tc>
          <w:tcPr>
            <w:tcW w:w="1437" w:type="dxa"/>
            <w:tcBorders>
              <w:top w:val="nil"/>
              <w:left w:val="nil"/>
              <w:bottom w:val="single" w:sz="4" w:space="0" w:color="000000"/>
              <w:right w:val="nil"/>
            </w:tcBorders>
            <w:shd w:val="clear" w:color="auto" w:fill="auto"/>
            <w:vAlign w:val="center"/>
            <w:hideMark/>
          </w:tcPr>
          <w:p w14:paraId="500C5CB2"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w:t>
            </w:r>
          </w:p>
        </w:tc>
        <w:tc>
          <w:tcPr>
            <w:tcW w:w="1837" w:type="dxa"/>
            <w:tcBorders>
              <w:top w:val="nil"/>
              <w:left w:val="nil"/>
              <w:bottom w:val="single" w:sz="4" w:space="0" w:color="000000"/>
              <w:right w:val="nil"/>
            </w:tcBorders>
            <w:shd w:val="clear" w:color="auto" w:fill="auto"/>
            <w:vAlign w:val="center"/>
            <w:hideMark/>
          </w:tcPr>
          <w:p w14:paraId="054CF14F"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Weekly conference call for progress report</w:t>
            </w:r>
          </w:p>
        </w:tc>
        <w:tc>
          <w:tcPr>
            <w:tcW w:w="1833" w:type="dxa"/>
            <w:gridSpan w:val="2"/>
            <w:vMerge/>
            <w:tcBorders>
              <w:top w:val="nil"/>
              <w:left w:val="nil"/>
              <w:bottom w:val="single" w:sz="4" w:space="0" w:color="000000"/>
              <w:right w:val="nil"/>
            </w:tcBorders>
            <w:vAlign w:val="center"/>
            <w:hideMark/>
          </w:tcPr>
          <w:p w14:paraId="73D2129A" w14:textId="77777777" w:rsidR="00AC4871" w:rsidRPr="00DD2FDD" w:rsidRDefault="00AC4871" w:rsidP="00AC4871">
            <w:pPr>
              <w:rPr>
                <w:rFonts w:eastAsia="Times New Roman"/>
                <w:color w:val="000000"/>
                <w:sz w:val="18"/>
                <w:szCs w:val="18"/>
              </w:rPr>
            </w:pPr>
          </w:p>
        </w:tc>
      </w:tr>
      <w:tr w:rsidR="00AC4871" w:rsidRPr="00DD2FDD" w14:paraId="37504E36" w14:textId="77777777" w:rsidTr="00316DAA">
        <w:trPr>
          <w:trHeight w:val="720"/>
        </w:trPr>
        <w:tc>
          <w:tcPr>
            <w:tcW w:w="1096" w:type="dxa"/>
            <w:tcBorders>
              <w:top w:val="nil"/>
              <w:left w:val="nil"/>
              <w:bottom w:val="single" w:sz="4" w:space="0" w:color="000000"/>
              <w:right w:val="nil"/>
            </w:tcBorders>
            <w:shd w:val="clear" w:color="auto" w:fill="auto"/>
            <w:vAlign w:val="center"/>
            <w:hideMark/>
          </w:tcPr>
          <w:p w14:paraId="45B0BCF3"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w:t>
            </w:r>
          </w:p>
        </w:tc>
        <w:tc>
          <w:tcPr>
            <w:tcW w:w="933" w:type="dxa"/>
            <w:tcBorders>
              <w:top w:val="nil"/>
              <w:left w:val="nil"/>
              <w:bottom w:val="single" w:sz="4" w:space="0" w:color="000000"/>
              <w:right w:val="nil"/>
            </w:tcBorders>
            <w:shd w:val="clear" w:color="auto" w:fill="auto"/>
            <w:vAlign w:val="center"/>
            <w:hideMark/>
          </w:tcPr>
          <w:p w14:paraId="284D9AFC"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w:t>
            </w:r>
          </w:p>
        </w:tc>
        <w:tc>
          <w:tcPr>
            <w:tcW w:w="1464" w:type="dxa"/>
            <w:tcBorders>
              <w:top w:val="nil"/>
              <w:left w:val="nil"/>
              <w:bottom w:val="single" w:sz="4" w:space="0" w:color="000000"/>
              <w:right w:val="nil"/>
            </w:tcBorders>
            <w:shd w:val="clear" w:color="auto" w:fill="auto"/>
            <w:vAlign w:val="center"/>
            <w:hideMark/>
          </w:tcPr>
          <w:p w14:paraId="443F6DD1"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w:t>
            </w:r>
          </w:p>
        </w:tc>
        <w:tc>
          <w:tcPr>
            <w:tcW w:w="1437" w:type="dxa"/>
            <w:tcBorders>
              <w:top w:val="nil"/>
              <w:left w:val="nil"/>
              <w:bottom w:val="single" w:sz="4" w:space="0" w:color="000000"/>
              <w:right w:val="nil"/>
            </w:tcBorders>
            <w:shd w:val="clear" w:color="auto" w:fill="auto"/>
            <w:vAlign w:val="center"/>
            <w:hideMark/>
          </w:tcPr>
          <w:p w14:paraId="5064D493"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Evaluation</w:t>
            </w:r>
          </w:p>
        </w:tc>
        <w:tc>
          <w:tcPr>
            <w:tcW w:w="1837" w:type="dxa"/>
            <w:tcBorders>
              <w:top w:val="nil"/>
              <w:left w:val="nil"/>
              <w:bottom w:val="single" w:sz="4" w:space="0" w:color="000000"/>
              <w:right w:val="nil"/>
            </w:tcBorders>
            <w:shd w:val="clear" w:color="auto" w:fill="auto"/>
            <w:vAlign w:val="center"/>
            <w:hideMark/>
          </w:tcPr>
          <w:p w14:paraId="473BE996"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Final project meetings with the client representatives</w:t>
            </w:r>
          </w:p>
        </w:tc>
        <w:tc>
          <w:tcPr>
            <w:tcW w:w="1833" w:type="dxa"/>
            <w:gridSpan w:val="2"/>
            <w:tcBorders>
              <w:top w:val="single" w:sz="4" w:space="0" w:color="000000"/>
              <w:left w:val="nil"/>
              <w:bottom w:val="single" w:sz="4" w:space="0" w:color="000000"/>
              <w:right w:val="nil"/>
            </w:tcBorders>
            <w:shd w:val="clear" w:color="auto" w:fill="auto"/>
            <w:vAlign w:val="center"/>
            <w:hideMark/>
          </w:tcPr>
          <w:p w14:paraId="607D05B1" w14:textId="77777777" w:rsidR="00AC4871" w:rsidRPr="00DD2FDD" w:rsidRDefault="00AC4871" w:rsidP="00AC4871">
            <w:pPr>
              <w:jc w:val="center"/>
              <w:rPr>
                <w:rFonts w:eastAsia="Times New Roman"/>
                <w:color w:val="000000"/>
                <w:sz w:val="18"/>
                <w:szCs w:val="18"/>
              </w:rPr>
            </w:pPr>
            <w:r w:rsidRPr="00DD2FDD">
              <w:rPr>
                <w:rFonts w:eastAsia="Times New Roman"/>
                <w:color w:val="000000"/>
                <w:sz w:val="18"/>
                <w:szCs w:val="18"/>
              </w:rPr>
              <w:t xml:space="preserve"> 12/2014</w:t>
            </w:r>
          </w:p>
        </w:tc>
      </w:tr>
      <w:tr w:rsidR="00AC4871" w:rsidRPr="00DD2FDD" w14:paraId="7DBC50B0" w14:textId="77777777" w:rsidTr="00316DAA">
        <w:trPr>
          <w:trHeight w:val="816"/>
        </w:trPr>
        <w:tc>
          <w:tcPr>
            <w:tcW w:w="1096" w:type="dxa"/>
            <w:tcBorders>
              <w:top w:val="nil"/>
              <w:left w:val="nil"/>
              <w:bottom w:val="nil"/>
              <w:right w:val="nil"/>
            </w:tcBorders>
            <w:shd w:val="clear" w:color="auto" w:fill="auto"/>
            <w:vAlign w:val="center"/>
            <w:hideMark/>
          </w:tcPr>
          <w:p w14:paraId="1ED55193"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Dalian</w:t>
            </w:r>
          </w:p>
        </w:tc>
        <w:tc>
          <w:tcPr>
            <w:tcW w:w="2397" w:type="dxa"/>
            <w:gridSpan w:val="2"/>
            <w:tcBorders>
              <w:top w:val="single" w:sz="4" w:space="0" w:color="000000"/>
              <w:left w:val="nil"/>
              <w:bottom w:val="nil"/>
              <w:right w:val="nil"/>
            </w:tcBorders>
            <w:shd w:val="clear" w:color="auto" w:fill="auto"/>
            <w:vAlign w:val="center"/>
            <w:hideMark/>
          </w:tcPr>
          <w:p w14:paraId="78A733B7" w14:textId="3B61F959" w:rsidR="00AC4871" w:rsidRPr="00DD2FDD" w:rsidRDefault="00AC4871" w:rsidP="00AC4871">
            <w:pPr>
              <w:rPr>
                <w:rFonts w:eastAsia="Times New Roman"/>
                <w:color w:val="000000"/>
                <w:sz w:val="18"/>
                <w:szCs w:val="18"/>
              </w:rPr>
            </w:pPr>
            <w:r w:rsidRPr="00DD2FDD">
              <w:rPr>
                <w:rFonts w:eastAsia="Times New Roman"/>
                <w:color w:val="000000"/>
                <w:sz w:val="18"/>
                <w:szCs w:val="18"/>
              </w:rPr>
              <w:t>Establish</w:t>
            </w:r>
            <w:r w:rsidR="00D3577A" w:rsidRPr="00DD2FDD">
              <w:rPr>
                <w:rFonts w:eastAsia="Times New Roman"/>
                <w:color w:val="000000"/>
                <w:sz w:val="18"/>
                <w:szCs w:val="18"/>
              </w:rPr>
              <w:t>ing</w:t>
            </w:r>
            <w:r w:rsidRPr="00DD2FDD">
              <w:rPr>
                <w:rFonts w:eastAsia="Times New Roman"/>
                <w:color w:val="000000"/>
                <w:sz w:val="18"/>
                <w:szCs w:val="18"/>
              </w:rPr>
              <w:t xml:space="preserve"> a digital omni-testing platform for a leading Australian Telecom company</w:t>
            </w:r>
          </w:p>
        </w:tc>
        <w:tc>
          <w:tcPr>
            <w:tcW w:w="1437" w:type="dxa"/>
            <w:tcBorders>
              <w:top w:val="nil"/>
              <w:left w:val="nil"/>
              <w:bottom w:val="nil"/>
              <w:right w:val="nil"/>
            </w:tcBorders>
            <w:shd w:val="clear" w:color="auto" w:fill="auto"/>
            <w:vAlign w:val="center"/>
            <w:hideMark/>
          </w:tcPr>
          <w:p w14:paraId="4177DFFA"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Delivery</w:t>
            </w:r>
          </w:p>
        </w:tc>
        <w:tc>
          <w:tcPr>
            <w:tcW w:w="1837" w:type="dxa"/>
            <w:tcBorders>
              <w:top w:val="nil"/>
              <w:left w:val="nil"/>
              <w:bottom w:val="nil"/>
              <w:right w:val="nil"/>
            </w:tcBorders>
            <w:shd w:val="clear" w:color="auto" w:fill="auto"/>
            <w:vAlign w:val="center"/>
            <w:hideMark/>
          </w:tcPr>
          <w:p w14:paraId="2ED85443"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Weekly conference call for the project review</w:t>
            </w:r>
          </w:p>
        </w:tc>
        <w:tc>
          <w:tcPr>
            <w:tcW w:w="1833" w:type="dxa"/>
            <w:gridSpan w:val="2"/>
            <w:vMerge w:val="restart"/>
            <w:tcBorders>
              <w:top w:val="single" w:sz="4" w:space="0" w:color="000000"/>
              <w:left w:val="nil"/>
              <w:bottom w:val="single" w:sz="4" w:space="0" w:color="000000"/>
              <w:right w:val="nil"/>
            </w:tcBorders>
            <w:shd w:val="clear" w:color="auto" w:fill="auto"/>
            <w:vAlign w:val="center"/>
            <w:hideMark/>
          </w:tcPr>
          <w:p w14:paraId="3C254B08" w14:textId="77777777" w:rsidR="00AC4871" w:rsidRPr="00DD2FDD" w:rsidRDefault="00AC4871" w:rsidP="00AC4871">
            <w:pPr>
              <w:jc w:val="center"/>
              <w:rPr>
                <w:rFonts w:eastAsia="Times New Roman"/>
                <w:color w:val="000000"/>
                <w:sz w:val="18"/>
                <w:szCs w:val="18"/>
              </w:rPr>
            </w:pPr>
            <w:r w:rsidRPr="00DD2FDD">
              <w:rPr>
                <w:rFonts w:eastAsia="Times New Roman"/>
                <w:color w:val="000000"/>
                <w:sz w:val="18"/>
                <w:szCs w:val="18"/>
              </w:rPr>
              <w:t>12/2014 - 01/2015</w:t>
            </w:r>
          </w:p>
        </w:tc>
      </w:tr>
      <w:tr w:rsidR="00AC4871" w:rsidRPr="00DD2FDD" w14:paraId="164CEA00" w14:textId="77777777" w:rsidTr="00316DAA">
        <w:trPr>
          <w:trHeight w:val="480"/>
        </w:trPr>
        <w:tc>
          <w:tcPr>
            <w:tcW w:w="1096" w:type="dxa"/>
            <w:tcBorders>
              <w:top w:val="nil"/>
              <w:left w:val="nil"/>
              <w:bottom w:val="single" w:sz="4" w:space="0" w:color="000000"/>
              <w:right w:val="nil"/>
            </w:tcBorders>
            <w:shd w:val="clear" w:color="auto" w:fill="auto"/>
            <w:vAlign w:val="center"/>
            <w:hideMark/>
          </w:tcPr>
          <w:p w14:paraId="3C706786"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w:t>
            </w:r>
          </w:p>
        </w:tc>
        <w:tc>
          <w:tcPr>
            <w:tcW w:w="933" w:type="dxa"/>
            <w:tcBorders>
              <w:top w:val="nil"/>
              <w:left w:val="nil"/>
              <w:bottom w:val="single" w:sz="4" w:space="0" w:color="000000"/>
              <w:right w:val="nil"/>
            </w:tcBorders>
            <w:shd w:val="clear" w:color="auto" w:fill="auto"/>
            <w:vAlign w:val="center"/>
            <w:hideMark/>
          </w:tcPr>
          <w:p w14:paraId="3F40559F"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w:t>
            </w:r>
          </w:p>
        </w:tc>
        <w:tc>
          <w:tcPr>
            <w:tcW w:w="1464" w:type="dxa"/>
            <w:tcBorders>
              <w:top w:val="nil"/>
              <w:left w:val="nil"/>
              <w:bottom w:val="single" w:sz="4" w:space="0" w:color="000000"/>
              <w:right w:val="nil"/>
            </w:tcBorders>
            <w:shd w:val="clear" w:color="auto" w:fill="auto"/>
            <w:vAlign w:val="center"/>
            <w:hideMark/>
          </w:tcPr>
          <w:p w14:paraId="22219BB7"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w:t>
            </w:r>
          </w:p>
        </w:tc>
        <w:tc>
          <w:tcPr>
            <w:tcW w:w="1437" w:type="dxa"/>
            <w:tcBorders>
              <w:top w:val="nil"/>
              <w:left w:val="nil"/>
              <w:bottom w:val="single" w:sz="4" w:space="0" w:color="000000"/>
              <w:right w:val="nil"/>
            </w:tcBorders>
            <w:shd w:val="clear" w:color="auto" w:fill="auto"/>
            <w:vAlign w:val="center"/>
            <w:hideMark/>
          </w:tcPr>
          <w:p w14:paraId="7E5F84FB"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w:t>
            </w:r>
          </w:p>
        </w:tc>
        <w:tc>
          <w:tcPr>
            <w:tcW w:w="1837" w:type="dxa"/>
            <w:tcBorders>
              <w:top w:val="nil"/>
              <w:left w:val="nil"/>
              <w:bottom w:val="single" w:sz="4" w:space="0" w:color="000000"/>
              <w:right w:val="nil"/>
            </w:tcBorders>
            <w:shd w:val="clear" w:color="auto" w:fill="auto"/>
            <w:vAlign w:val="center"/>
            <w:hideMark/>
          </w:tcPr>
          <w:p w14:paraId="317D98A8"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Online training on Cloud technology</w:t>
            </w:r>
          </w:p>
        </w:tc>
        <w:tc>
          <w:tcPr>
            <w:tcW w:w="1833" w:type="dxa"/>
            <w:gridSpan w:val="2"/>
            <w:vMerge/>
            <w:tcBorders>
              <w:top w:val="nil"/>
              <w:left w:val="nil"/>
              <w:bottom w:val="single" w:sz="4" w:space="0" w:color="000000"/>
              <w:right w:val="nil"/>
            </w:tcBorders>
            <w:vAlign w:val="center"/>
            <w:hideMark/>
          </w:tcPr>
          <w:p w14:paraId="3A562818" w14:textId="77777777" w:rsidR="00AC4871" w:rsidRPr="00DD2FDD" w:rsidRDefault="00AC4871" w:rsidP="00AC4871">
            <w:pPr>
              <w:rPr>
                <w:rFonts w:eastAsia="Times New Roman"/>
                <w:color w:val="000000"/>
                <w:sz w:val="18"/>
                <w:szCs w:val="18"/>
              </w:rPr>
            </w:pPr>
          </w:p>
        </w:tc>
      </w:tr>
      <w:tr w:rsidR="00D3577A" w:rsidRPr="00DD2FDD" w14:paraId="4C619F0A" w14:textId="77777777" w:rsidTr="00316DAA">
        <w:trPr>
          <w:trHeight w:val="288"/>
        </w:trPr>
        <w:tc>
          <w:tcPr>
            <w:tcW w:w="1096" w:type="dxa"/>
            <w:tcBorders>
              <w:top w:val="nil"/>
              <w:left w:val="nil"/>
              <w:bottom w:val="single" w:sz="4" w:space="0" w:color="000000"/>
              <w:right w:val="nil"/>
            </w:tcBorders>
            <w:shd w:val="clear" w:color="auto" w:fill="auto"/>
            <w:vAlign w:val="center"/>
            <w:hideMark/>
          </w:tcPr>
          <w:p w14:paraId="1FB9CE34"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w:t>
            </w:r>
          </w:p>
        </w:tc>
        <w:tc>
          <w:tcPr>
            <w:tcW w:w="933" w:type="dxa"/>
            <w:tcBorders>
              <w:top w:val="nil"/>
              <w:left w:val="nil"/>
              <w:bottom w:val="single" w:sz="4" w:space="0" w:color="000000"/>
              <w:right w:val="nil"/>
            </w:tcBorders>
            <w:shd w:val="clear" w:color="auto" w:fill="auto"/>
            <w:vAlign w:val="center"/>
            <w:hideMark/>
          </w:tcPr>
          <w:p w14:paraId="36287051"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w:t>
            </w:r>
          </w:p>
        </w:tc>
        <w:tc>
          <w:tcPr>
            <w:tcW w:w="1464" w:type="dxa"/>
            <w:tcBorders>
              <w:top w:val="nil"/>
              <w:left w:val="nil"/>
              <w:bottom w:val="single" w:sz="4" w:space="0" w:color="000000"/>
              <w:right w:val="nil"/>
            </w:tcBorders>
            <w:shd w:val="clear" w:color="auto" w:fill="auto"/>
            <w:vAlign w:val="center"/>
            <w:hideMark/>
          </w:tcPr>
          <w:p w14:paraId="48699B95"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w:t>
            </w:r>
          </w:p>
        </w:tc>
        <w:tc>
          <w:tcPr>
            <w:tcW w:w="1437" w:type="dxa"/>
            <w:tcBorders>
              <w:top w:val="nil"/>
              <w:left w:val="nil"/>
              <w:bottom w:val="single" w:sz="4" w:space="0" w:color="000000"/>
              <w:right w:val="nil"/>
            </w:tcBorders>
            <w:shd w:val="clear" w:color="auto" w:fill="auto"/>
            <w:vAlign w:val="center"/>
            <w:hideMark/>
          </w:tcPr>
          <w:p w14:paraId="168279E6"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w:t>
            </w:r>
          </w:p>
        </w:tc>
        <w:tc>
          <w:tcPr>
            <w:tcW w:w="1837" w:type="dxa"/>
            <w:tcBorders>
              <w:top w:val="nil"/>
              <w:left w:val="nil"/>
              <w:bottom w:val="single" w:sz="4" w:space="0" w:color="000000"/>
              <w:right w:val="nil"/>
            </w:tcBorders>
            <w:shd w:val="clear" w:color="auto" w:fill="auto"/>
            <w:vAlign w:val="center"/>
            <w:hideMark/>
          </w:tcPr>
          <w:p w14:paraId="268B2D12" w14:textId="77777777" w:rsidR="00AC4871" w:rsidRPr="00DD2FDD" w:rsidRDefault="00AC4871" w:rsidP="00AC4871">
            <w:pPr>
              <w:rPr>
                <w:rFonts w:eastAsia="Times New Roman"/>
                <w:color w:val="000000"/>
                <w:sz w:val="18"/>
                <w:szCs w:val="18"/>
              </w:rPr>
            </w:pPr>
            <w:r w:rsidRPr="00DD2FDD">
              <w:rPr>
                <w:rFonts w:eastAsia="Times New Roman"/>
                <w:color w:val="000000"/>
                <w:sz w:val="18"/>
                <w:szCs w:val="18"/>
              </w:rPr>
              <w:t> </w:t>
            </w:r>
          </w:p>
        </w:tc>
        <w:tc>
          <w:tcPr>
            <w:tcW w:w="922" w:type="dxa"/>
            <w:tcBorders>
              <w:top w:val="nil"/>
              <w:left w:val="nil"/>
              <w:bottom w:val="single" w:sz="4" w:space="0" w:color="000000"/>
              <w:right w:val="nil"/>
            </w:tcBorders>
            <w:shd w:val="clear" w:color="auto" w:fill="auto"/>
            <w:vAlign w:val="center"/>
            <w:hideMark/>
          </w:tcPr>
          <w:p w14:paraId="444CCE13" w14:textId="77777777" w:rsidR="00AC4871" w:rsidRPr="00DD2FDD" w:rsidRDefault="00AC4871" w:rsidP="00AC4871">
            <w:pPr>
              <w:jc w:val="center"/>
              <w:rPr>
                <w:rFonts w:eastAsia="Times New Roman"/>
                <w:color w:val="000000"/>
                <w:sz w:val="18"/>
                <w:szCs w:val="18"/>
              </w:rPr>
            </w:pPr>
            <w:r w:rsidRPr="00DD2FDD">
              <w:rPr>
                <w:rFonts w:eastAsia="Times New Roman"/>
                <w:color w:val="000000"/>
                <w:sz w:val="18"/>
                <w:szCs w:val="18"/>
              </w:rPr>
              <w:t> </w:t>
            </w:r>
          </w:p>
        </w:tc>
        <w:tc>
          <w:tcPr>
            <w:tcW w:w="911" w:type="dxa"/>
            <w:tcBorders>
              <w:top w:val="nil"/>
              <w:left w:val="nil"/>
              <w:bottom w:val="single" w:sz="4" w:space="0" w:color="000000"/>
              <w:right w:val="nil"/>
            </w:tcBorders>
            <w:shd w:val="clear" w:color="auto" w:fill="auto"/>
            <w:vAlign w:val="center"/>
            <w:hideMark/>
          </w:tcPr>
          <w:p w14:paraId="518A9421" w14:textId="77777777" w:rsidR="00AC4871" w:rsidRPr="00DD2FDD" w:rsidRDefault="00AC4871" w:rsidP="00AC4871">
            <w:pPr>
              <w:jc w:val="center"/>
              <w:rPr>
                <w:rFonts w:eastAsia="Times New Roman"/>
                <w:color w:val="000000"/>
                <w:sz w:val="18"/>
                <w:szCs w:val="18"/>
              </w:rPr>
            </w:pPr>
            <w:r w:rsidRPr="00DD2FDD">
              <w:rPr>
                <w:rFonts w:eastAsia="Times New Roman"/>
                <w:color w:val="000000"/>
                <w:sz w:val="18"/>
                <w:szCs w:val="18"/>
              </w:rPr>
              <w:t> </w:t>
            </w:r>
          </w:p>
        </w:tc>
      </w:tr>
      <w:tr w:rsidR="00AC4871" w:rsidRPr="00DD2FDD" w14:paraId="42E3CEAF" w14:textId="77777777" w:rsidTr="00316DAA">
        <w:trPr>
          <w:trHeight w:val="480"/>
        </w:trPr>
        <w:tc>
          <w:tcPr>
            <w:tcW w:w="1096" w:type="dxa"/>
            <w:tcBorders>
              <w:top w:val="nil"/>
              <w:left w:val="nil"/>
              <w:bottom w:val="single" w:sz="4" w:space="0" w:color="000000"/>
              <w:right w:val="nil"/>
            </w:tcBorders>
            <w:shd w:val="clear" w:color="auto" w:fill="auto"/>
            <w:vAlign w:val="center"/>
            <w:hideMark/>
          </w:tcPr>
          <w:p w14:paraId="581F0F6F" w14:textId="002C14BC" w:rsidR="00AC4871" w:rsidRPr="00DD2FDD" w:rsidRDefault="00AC4871" w:rsidP="00AC4871">
            <w:pPr>
              <w:jc w:val="center"/>
              <w:rPr>
                <w:rFonts w:eastAsia="Times New Roman"/>
                <w:color w:val="000000"/>
                <w:sz w:val="18"/>
                <w:szCs w:val="18"/>
              </w:rPr>
            </w:pPr>
            <w:r w:rsidRPr="00DD2FDD">
              <w:rPr>
                <w:rFonts w:eastAsia="Times New Roman"/>
                <w:color w:val="000000"/>
                <w:sz w:val="18"/>
                <w:szCs w:val="18"/>
              </w:rPr>
              <w:t>Document</w:t>
            </w:r>
            <w:r w:rsidR="00D3577A" w:rsidRPr="00DD2FDD">
              <w:rPr>
                <w:rFonts w:eastAsia="Times New Roman"/>
                <w:color w:val="000000"/>
                <w:sz w:val="18"/>
                <w:szCs w:val="18"/>
              </w:rPr>
              <w:t>s</w:t>
            </w:r>
            <w:r w:rsidRPr="00DD2FDD">
              <w:rPr>
                <w:rFonts w:eastAsia="Times New Roman"/>
                <w:color w:val="000000"/>
                <w:sz w:val="18"/>
                <w:szCs w:val="18"/>
              </w:rPr>
              <w:t xml:space="preserve"> </w:t>
            </w:r>
          </w:p>
        </w:tc>
        <w:tc>
          <w:tcPr>
            <w:tcW w:w="5671" w:type="dxa"/>
            <w:gridSpan w:val="4"/>
            <w:tcBorders>
              <w:top w:val="single" w:sz="4" w:space="0" w:color="000000"/>
              <w:left w:val="nil"/>
              <w:bottom w:val="single" w:sz="4" w:space="0" w:color="000000"/>
              <w:right w:val="nil"/>
            </w:tcBorders>
            <w:shd w:val="clear" w:color="auto" w:fill="auto"/>
            <w:vAlign w:val="center"/>
            <w:hideMark/>
          </w:tcPr>
          <w:p w14:paraId="3A9FF622" w14:textId="3E14E859" w:rsidR="00AC4871" w:rsidRPr="00DD2FDD" w:rsidRDefault="00AC4871" w:rsidP="00AC4871">
            <w:pPr>
              <w:jc w:val="center"/>
              <w:rPr>
                <w:rFonts w:eastAsia="Times New Roman"/>
                <w:color w:val="000000"/>
                <w:sz w:val="18"/>
                <w:szCs w:val="18"/>
              </w:rPr>
            </w:pPr>
            <w:r w:rsidRPr="00DD2FDD">
              <w:rPr>
                <w:rFonts w:eastAsia="Times New Roman"/>
                <w:color w:val="000000"/>
                <w:sz w:val="18"/>
                <w:szCs w:val="18"/>
              </w:rPr>
              <w:t xml:space="preserve">PowerPoint presentations, case studies, annual reports, internal newsletter, staff surveys, industry-related white papers </w:t>
            </w:r>
          </w:p>
        </w:tc>
        <w:tc>
          <w:tcPr>
            <w:tcW w:w="1833" w:type="dxa"/>
            <w:gridSpan w:val="2"/>
            <w:tcBorders>
              <w:top w:val="nil"/>
              <w:left w:val="nil"/>
              <w:bottom w:val="nil"/>
              <w:right w:val="nil"/>
            </w:tcBorders>
            <w:shd w:val="clear" w:color="auto" w:fill="auto"/>
            <w:vAlign w:val="center"/>
            <w:hideMark/>
          </w:tcPr>
          <w:p w14:paraId="25B243E7" w14:textId="77777777" w:rsidR="00AC4871" w:rsidRPr="00DD2FDD" w:rsidRDefault="00AC4871" w:rsidP="00AC4871">
            <w:pPr>
              <w:jc w:val="center"/>
              <w:rPr>
                <w:rFonts w:eastAsia="Times New Roman"/>
                <w:color w:val="000000"/>
                <w:sz w:val="18"/>
                <w:szCs w:val="18"/>
              </w:rPr>
            </w:pPr>
            <w:r w:rsidRPr="00DD2FDD">
              <w:rPr>
                <w:rFonts w:eastAsia="Times New Roman"/>
                <w:color w:val="000000"/>
                <w:sz w:val="18"/>
                <w:szCs w:val="18"/>
              </w:rPr>
              <w:t>06/2014 - 02/2015</w:t>
            </w:r>
          </w:p>
        </w:tc>
      </w:tr>
    </w:tbl>
    <w:p w14:paraId="33BD4429" w14:textId="77777777" w:rsidR="00272D3A" w:rsidRPr="00DD2FDD" w:rsidRDefault="00272D3A" w:rsidP="007B0E13">
      <w:pPr>
        <w:spacing w:after="160" w:line="259" w:lineRule="auto"/>
        <w:rPr>
          <w:sz w:val="22"/>
          <w:szCs w:val="22"/>
        </w:rPr>
        <w:sectPr w:rsidR="00272D3A" w:rsidRPr="00DD2FDD" w:rsidSect="0084018E">
          <w:type w:val="continuous"/>
          <w:pgSz w:w="11900" w:h="16840"/>
          <w:pgMar w:top="1440" w:right="1440" w:bottom="1440" w:left="1440" w:header="708" w:footer="708" w:gutter="0"/>
          <w:cols w:space="720" w:equalWidth="0">
            <w:col w:w="9360"/>
          </w:cols>
          <w:docGrid w:linePitch="326"/>
        </w:sectPr>
      </w:pPr>
    </w:p>
    <w:p w14:paraId="7F76B995" w14:textId="49370AA2" w:rsidR="00316DAA" w:rsidRPr="00DD2FDD" w:rsidRDefault="00316DAA">
      <w:pPr>
        <w:spacing w:after="160" w:line="259" w:lineRule="auto"/>
        <w:rPr>
          <w:rFonts w:ascii="Calibri" w:eastAsia="Calibri" w:hAnsi="Calibri" w:cs="Calibri"/>
          <w:sz w:val="22"/>
          <w:szCs w:val="22"/>
        </w:rPr>
      </w:pPr>
      <w:r w:rsidRPr="00DD2FDD">
        <w:rPr>
          <w:rFonts w:ascii="Calibri" w:eastAsia="Calibri" w:hAnsi="Calibri" w:cs="Calibri"/>
          <w:sz w:val="22"/>
          <w:szCs w:val="22"/>
        </w:rPr>
        <w:br w:type="page"/>
      </w:r>
    </w:p>
    <w:p w14:paraId="7B814063" w14:textId="77777777" w:rsidR="00316DAA" w:rsidRPr="00DD2FDD" w:rsidRDefault="00316DAA" w:rsidP="00316DAA">
      <w:pPr>
        <w:jc w:val="both"/>
        <w:rPr>
          <w:bCs/>
          <w:sz w:val="22"/>
          <w:szCs w:val="22"/>
        </w:rPr>
      </w:pPr>
      <w:r w:rsidRPr="00DD2FDD">
        <w:rPr>
          <w:bCs/>
          <w:sz w:val="22"/>
          <w:szCs w:val="22"/>
        </w:rPr>
        <w:lastRenderedPageBreak/>
        <w:t>Figure 1: Data Structure</w:t>
      </w:r>
    </w:p>
    <w:p w14:paraId="2890224F" w14:textId="77777777" w:rsidR="00316DAA" w:rsidRPr="00DD2FDD" w:rsidRDefault="00316DAA" w:rsidP="00316DAA">
      <w:pPr>
        <w:jc w:val="both"/>
        <w:rPr>
          <w:b/>
          <w:sz w:val="22"/>
          <w:szCs w:val="22"/>
        </w:rPr>
      </w:pPr>
    </w:p>
    <w:p w14:paraId="3C80EC6B" w14:textId="77777777" w:rsidR="00316DAA" w:rsidRPr="00DD2FDD" w:rsidRDefault="00316DAA" w:rsidP="00316DAA">
      <w:pPr>
        <w:rPr>
          <w:sz w:val="16"/>
          <w:szCs w:val="16"/>
        </w:rPr>
      </w:pPr>
      <w:r w:rsidRPr="00DD2FDD">
        <w:rPr>
          <w:noProof/>
          <w:lang w:eastAsia="en-GB"/>
        </w:rPr>
        <mc:AlternateContent>
          <mc:Choice Requires="wps">
            <w:drawing>
              <wp:anchor distT="0" distB="0" distL="114300" distR="114300" simplePos="0" relativeHeight="251960320" behindDoc="0" locked="0" layoutInCell="1" allowOverlap="1" wp14:anchorId="1A4158CD" wp14:editId="57F880A5">
                <wp:simplePos x="0" y="0"/>
                <wp:positionH relativeFrom="column">
                  <wp:posOffset>-31959</wp:posOffset>
                </wp:positionH>
                <wp:positionV relativeFrom="paragraph">
                  <wp:posOffset>130001</wp:posOffset>
                </wp:positionV>
                <wp:extent cx="2951480" cy="801666"/>
                <wp:effectExtent l="0" t="0" r="20320" b="1778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1480" cy="80166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449AE2" w14:textId="77777777" w:rsidR="009F7776" w:rsidRDefault="009F7776" w:rsidP="00316DAA">
                            <w:pPr>
                              <w:spacing w:after="160"/>
                              <w:jc w:val="both"/>
                              <w:textDirection w:val="btLr"/>
                              <w:rPr>
                                <w:color w:val="000000"/>
                                <w:sz w:val="16"/>
                              </w:rPr>
                            </w:pPr>
                            <w:r>
                              <w:rPr>
                                <w:color w:val="000000"/>
                                <w:sz w:val="16"/>
                              </w:rPr>
                              <w:t xml:space="preserve">Statements on the value of codified knowledge: “systematic information management”; “requirement of global I.T. service providers” </w:t>
                            </w:r>
                          </w:p>
                          <w:p w14:paraId="11F6BF99" w14:textId="77777777" w:rsidR="009F7776" w:rsidRDefault="009F7776" w:rsidP="00316DAA">
                            <w:pPr>
                              <w:spacing w:after="160"/>
                              <w:jc w:val="both"/>
                              <w:textDirection w:val="btLr"/>
                              <w:rPr>
                                <w:color w:val="000000"/>
                                <w:sz w:val="16"/>
                              </w:rPr>
                            </w:pPr>
                            <w:r>
                              <w:rPr>
                                <w:color w:val="000000"/>
                                <w:sz w:val="16"/>
                              </w:rPr>
                              <w:t>Statements on the value of social knowledge: “learning from the real work”; “match with the Chinese organization”</w:t>
                            </w:r>
                          </w:p>
                          <w:p w14:paraId="42210ED9" w14:textId="77777777" w:rsidR="009F7776" w:rsidRDefault="009F7776" w:rsidP="00316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158CD" id="_x0000_t202" coordsize="21600,21600" o:spt="202" path="m,l,21600r21600,l21600,xe">
                <v:stroke joinstyle="miter"/>
                <v:path gradientshapeok="t" o:connecttype="rect"/>
              </v:shapetype>
              <v:shape id="Text Box 70" o:spid="_x0000_s1026" type="#_x0000_t202" style="position:absolute;margin-left:-2.5pt;margin-top:10.25pt;width:232.4pt;height:63.1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" fillcolor="window" strokecolor="windowText" strokeweight="1pt">
                <v:path arrowok="t"/>
                <v:textbox>
                  <w:txbxContent>
                    <w:p w14:paraId="7B449AE2" w14:textId="77777777" w:rsidR="009F7776" w:rsidRDefault="009F7776" w:rsidP="00316DAA">
                      <w:pPr>
                        <w:spacing w:after="160"/>
                        <w:jc w:val="both"/>
                        <w:textDirection w:val="btLr"/>
                        <w:rPr>
                          <w:color w:val="000000"/>
                          <w:sz w:val="16"/>
                        </w:rPr>
                      </w:pPr>
                      <w:r>
                        <w:rPr>
                          <w:color w:val="000000"/>
                          <w:sz w:val="16"/>
                        </w:rPr>
                        <w:t xml:space="preserve">Statements on the value of codified knowledge: “systematic information management”; “requirement of global I.T. service providers” </w:t>
                      </w:r>
                    </w:p>
                    <w:p w14:paraId="11F6BF99" w14:textId="77777777" w:rsidR="009F7776" w:rsidRDefault="009F7776" w:rsidP="00316DAA">
                      <w:pPr>
                        <w:spacing w:after="160"/>
                        <w:jc w:val="both"/>
                        <w:textDirection w:val="btLr"/>
                        <w:rPr>
                          <w:color w:val="000000"/>
                          <w:sz w:val="16"/>
                        </w:rPr>
                      </w:pPr>
                      <w:r>
                        <w:rPr>
                          <w:color w:val="000000"/>
                          <w:sz w:val="16"/>
                        </w:rPr>
                        <w:t>Statements on the value of social knowledge: “learning from the real work”; “match with the Chinese organization”</w:t>
                      </w:r>
                    </w:p>
                    <w:p w14:paraId="42210ED9" w14:textId="77777777" w:rsidR="009F7776" w:rsidRDefault="009F7776" w:rsidP="00316DAA"/>
                  </w:txbxContent>
                </v:textbox>
              </v:shape>
            </w:pict>
          </mc:Fallback>
        </mc:AlternateContent>
      </w:r>
      <w:r w:rsidRPr="00DD2FDD">
        <w:rPr>
          <w:noProof/>
          <w:lang w:eastAsia="en-GB"/>
        </w:rPr>
        <mc:AlternateContent>
          <mc:Choice Requires="wps">
            <w:drawing>
              <wp:anchor distT="0" distB="0" distL="114300" distR="114300" simplePos="0" relativeHeight="251986944" behindDoc="0" locked="0" layoutInCell="1" allowOverlap="1" wp14:anchorId="736C216A" wp14:editId="164AD9CB">
                <wp:simplePos x="0" y="0"/>
                <wp:positionH relativeFrom="column">
                  <wp:posOffset>4892040</wp:posOffset>
                </wp:positionH>
                <wp:positionV relativeFrom="paragraph">
                  <wp:posOffset>5302885</wp:posOffset>
                </wp:positionV>
                <wp:extent cx="1127760" cy="541020"/>
                <wp:effectExtent l="0" t="0" r="0" b="0"/>
                <wp:wrapNone/>
                <wp:docPr id="6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760" cy="54102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9437280" w14:textId="77777777" w:rsidR="009F7776" w:rsidRPr="00E23A4F" w:rsidRDefault="009F7776" w:rsidP="00316DAA">
                            <w:pPr>
                              <w:jc w:val="center"/>
                              <w:rPr>
                                <w:sz w:val="16"/>
                                <w:szCs w:val="16"/>
                              </w:rPr>
                            </w:pPr>
                            <w:r>
                              <w:rPr>
                                <w:sz w:val="16"/>
                                <w:szCs w:val="16"/>
                              </w:rPr>
                              <w:t>Emotional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736C216A" id="Oval 69" o:spid="_x0000_s1027" style="position:absolute;margin-left:385.2pt;margin-top:417.55pt;width:88.8pt;height:42.6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" fillcolor="window" strokecolor="windowText" strokeweight="1pt">
                <v:stroke joinstyle="miter"/>
                <v:path arrowok="t"/>
                <v:textbox>
                  <w:txbxContent>
                    <w:p w14:paraId="09437280" w14:textId="77777777" w:rsidR="009F7776" w:rsidRPr="00E23A4F" w:rsidRDefault="009F7776" w:rsidP="00316DAA">
                      <w:pPr>
                        <w:jc w:val="center"/>
                        <w:rPr>
                          <w:sz w:val="16"/>
                          <w:szCs w:val="16"/>
                        </w:rPr>
                      </w:pPr>
                      <w:r>
                        <w:rPr>
                          <w:sz w:val="16"/>
                          <w:szCs w:val="16"/>
                        </w:rPr>
                        <w:t>Emotional Experiences</w:t>
                      </w:r>
                    </w:p>
                  </w:txbxContent>
                </v:textbox>
              </v:oval>
            </w:pict>
          </mc:Fallback>
        </mc:AlternateContent>
      </w:r>
      <w:r w:rsidRPr="00DD2FDD">
        <w:rPr>
          <w:noProof/>
          <w:lang w:eastAsia="en-GB"/>
        </w:rPr>
        <mc:AlternateContent>
          <mc:Choice Requires="wps">
            <w:drawing>
              <wp:anchor distT="0" distB="0" distL="114300" distR="114300" simplePos="0" relativeHeight="251985920" behindDoc="0" locked="0" layoutInCell="1" allowOverlap="1" wp14:anchorId="50920501" wp14:editId="0CD6E36A">
                <wp:simplePos x="0" y="0"/>
                <wp:positionH relativeFrom="column">
                  <wp:posOffset>4861560</wp:posOffset>
                </wp:positionH>
                <wp:positionV relativeFrom="paragraph">
                  <wp:posOffset>3893185</wp:posOffset>
                </wp:positionV>
                <wp:extent cx="1127760" cy="541020"/>
                <wp:effectExtent l="0" t="0" r="0" b="0"/>
                <wp:wrapNone/>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760" cy="54102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B8C5FE7" w14:textId="77777777" w:rsidR="009F7776" w:rsidRPr="00E23A4F" w:rsidRDefault="009F7776" w:rsidP="00316DAA">
                            <w:pPr>
                              <w:jc w:val="center"/>
                              <w:rPr>
                                <w:sz w:val="16"/>
                                <w:szCs w:val="16"/>
                              </w:rPr>
                            </w:pPr>
                            <w:r>
                              <w:rPr>
                                <w:sz w:val="16"/>
                                <w:szCs w:val="16"/>
                              </w:rPr>
                              <w:t>Personal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50920501" id="Oval 68" o:spid="_x0000_s1028" style="position:absolute;margin-left:382.8pt;margin-top:306.55pt;width:88.8pt;height:42.6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" fillcolor="window" strokecolor="windowText" strokeweight="1pt">
                <v:stroke joinstyle="miter"/>
                <v:path arrowok="t"/>
                <v:textbox>
                  <w:txbxContent>
                    <w:p w14:paraId="7B8C5FE7" w14:textId="77777777" w:rsidR="009F7776" w:rsidRPr="00E23A4F" w:rsidRDefault="009F7776" w:rsidP="00316DAA">
                      <w:pPr>
                        <w:jc w:val="center"/>
                        <w:rPr>
                          <w:sz w:val="16"/>
                          <w:szCs w:val="16"/>
                        </w:rPr>
                      </w:pPr>
                      <w:r>
                        <w:rPr>
                          <w:sz w:val="16"/>
                          <w:szCs w:val="16"/>
                        </w:rPr>
                        <w:t>Personal Concerns</w:t>
                      </w:r>
                    </w:p>
                  </w:txbxContent>
                </v:textbox>
              </v:oval>
            </w:pict>
          </mc:Fallback>
        </mc:AlternateContent>
      </w:r>
      <w:r w:rsidRPr="00DD2FDD">
        <w:rPr>
          <w:noProof/>
          <w:lang w:eastAsia="en-GB"/>
        </w:rPr>
        <mc:AlternateContent>
          <mc:Choice Requires="wps">
            <w:drawing>
              <wp:anchor distT="0" distB="0" distL="114300" distR="114300" simplePos="0" relativeHeight="251984896" behindDoc="0" locked="0" layoutInCell="1" allowOverlap="1" wp14:anchorId="2ADF0A23" wp14:editId="4994B622">
                <wp:simplePos x="0" y="0"/>
                <wp:positionH relativeFrom="column">
                  <wp:posOffset>4876800</wp:posOffset>
                </wp:positionH>
                <wp:positionV relativeFrom="paragraph">
                  <wp:posOffset>1371600</wp:posOffset>
                </wp:positionV>
                <wp:extent cx="1127760" cy="541020"/>
                <wp:effectExtent l="0" t="0" r="0" b="0"/>
                <wp:wrapNone/>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760" cy="54102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53482517" w14:textId="77777777" w:rsidR="009F7776" w:rsidRPr="00E23A4F" w:rsidRDefault="009F7776" w:rsidP="00316DAA">
                            <w:pPr>
                              <w:jc w:val="center"/>
                              <w:rPr>
                                <w:sz w:val="16"/>
                                <w:szCs w:val="16"/>
                              </w:rPr>
                            </w:pPr>
                            <w:r>
                              <w:rPr>
                                <w:sz w:val="16"/>
                                <w:szCs w:val="16"/>
                              </w:rPr>
                              <w:t>Information Asymmetries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2ADF0A23" id="Oval 67" o:spid="_x0000_s1029" style="position:absolute;margin-left:384pt;margin-top:108pt;width:88.8pt;height:42.6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" fillcolor="window" strokecolor="windowText" strokeweight="1pt">
                <v:stroke joinstyle="miter"/>
                <v:path arrowok="t"/>
                <v:textbox>
                  <w:txbxContent>
                    <w:p w14:paraId="53482517" w14:textId="77777777" w:rsidR="009F7776" w:rsidRPr="00E23A4F" w:rsidRDefault="009F7776" w:rsidP="00316DAA">
                      <w:pPr>
                        <w:jc w:val="center"/>
                        <w:rPr>
                          <w:sz w:val="16"/>
                          <w:szCs w:val="16"/>
                        </w:rPr>
                      </w:pPr>
                      <w:r>
                        <w:rPr>
                          <w:sz w:val="16"/>
                          <w:szCs w:val="16"/>
                        </w:rPr>
                        <w:t>Information Asymmetries</w:t>
                      </w:r>
                    </w:p>
                  </w:txbxContent>
                </v:textbox>
              </v:oval>
            </w:pict>
          </mc:Fallback>
        </mc:AlternateContent>
      </w:r>
      <w:r w:rsidRPr="00DD2FDD">
        <w:rPr>
          <w:noProof/>
          <w:lang w:eastAsia="en-GB"/>
        </w:rPr>
        <mc:AlternateContent>
          <mc:Choice Requires="wps">
            <w:drawing>
              <wp:anchor distT="0" distB="0" distL="114300" distR="114300" simplePos="0" relativeHeight="252004352" behindDoc="0" locked="0" layoutInCell="1" allowOverlap="1" wp14:anchorId="691C12E3" wp14:editId="750D74D0">
                <wp:simplePos x="0" y="0"/>
                <wp:positionH relativeFrom="column">
                  <wp:posOffset>4709160</wp:posOffset>
                </wp:positionH>
                <wp:positionV relativeFrom="paragraph">
                  <wp:posOffset>6400800</wp:posOffset>
                </wp:positionV>
                <wp:extent cx="106680" cy="2110740"/>
                <wp:effectExtent l="0" t="0" r="7620" b="3810"/>
                <wp:wrapNone/>
                <wp:docPr id="66" name="Right Brac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211074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shapetype w14:anchorId="57BD729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6" o:spid="_x0000_s1026" type="#_x0000_t88" style="position:absolute;margin-left:370.8pt;margin-top:7in;width:8.4pt;height:166.2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" adj="91" strokecolor="windowText" strokeweight=".5pt">
                <v:stroke joinstyle="miter"/>
              </v:shape>
            </w:pict>
          </mc:Fallback>
        </mc:AlternateContent>
      </w:r>
      <w:r w:rsidRPr="00DD2FDD">
        <w:rPr>
          <w:noProof/>
          <w:lang w:eastAsia="en-GB"/>
        </w:rPr>
        <mc:AlternateContent>
          <mc:Choice Requires="wps">
            <w:drawing>
              <wp:anchor distT="0" distB="0" distL="114300" distR="114300" simplePos="0" relativeHeight="251999232" behindDoc="0" locked="0" layoutInCell="1" allowOverlap="1" wp14:anchorId="2047546A" wp14:editId="6B7E1BEE">
                <wp:simplePos x="0" y="0"/>
                <wp:positionH relativeFrom="column">
                  <wp:posOffset>2918460</wp:posOffset>
                </wp:positionH>
                <wp:positionV relativeFrom="paragraph">
                  <wp:posOffset>5844540</wp:posOffset>
                </wp:positionV>
                <wp:extent cx="411480" cy="7620"/>
                <wp:effectExtent l="0" t="57150" r="7620" b="6858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2FB3DD5" id="_x0000_t32" coordsize="21600,21600" o:spt="32" o:oned="t" path="m,l21600,21600e" filled="f">
                <v:path arrowok="t" fillok="f" o:connecttype="none"/>
                <o:lock v:ext="edit" shapetype="t"/>
              </v:shapetype>
              <v:shape id="Straight Arrow Connector 65" o:spid="_x0000_s1026" type="#_x0000_t32" style="position:absolute;margin-left:229.8pt;margin-top:460.2pt;width:32.4pt;height:.6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" strokecolor="windowText" strokeweight=".5pt">
                <v:stroke endarrow="block" joinstyle="miter"/>
                <o:lock v:ext="edit" shapetype="f"/>
              </v:shape>
            </w:pict>
          </mc:Fallback>
        </mc:AlternateContent>
      </w:r>
      <w:r w:rsidRPr="00DD2FDD">
        <w:rPr>
          <w:noProof/>
          <w:lang w:eastAsia="en-GB"/>
        </w:rPr>
        <mc:AlternateContent>
          <mc:Choice Requires="wps">
            <w:drawing>
              <wp:anchor distT="4294967295" distB="4294967295" distL="114300" distR="114300" simplePos="0" relativeHeight="251998208" behindDoc="0" locked="0" layoutInCell="1" allowOverlap="1" wp14:anchorId="600266DB" wp14:editId="5730C0E4">
                <wp:simplePos x="0" y="0"/>
                <wp:positionH relativeFrom="column">
                  <wp:posOffset>2928620</wp:posOffset>
                </wp:positionH>
                <wp:positionV relativeFrom="paragraph">
                  <wp:posOffset>5280659</wp:posOffset>
                </wp:positionV>
                <wp:extent cx="416560" cy="0"/>
                <wp:effectExtent l="0" t="76200" r="2540" b="7620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56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45ADBA" id="Straight Arrow Connector 64" o:spid="_x0000_s1026" type="#_x0000_t32" style="position:absolute;margin-left:230.6pt;margin-top:415.8pt;width:32.8pt;height:0;z-index:25199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" strokecolor="windowText" strokeweight=".5pt">
                <v:stroke endarrow="block" joinstyle="miter"/>
                <o:lock v:ext="edit" shapetype="f"/>
              </v:shape>
            </w:pict>
          </mc:Fallback>
        </mc:AlternateContent>
      </w:r>
      <w:r w:rsidRPr="00DD2FDD">
        <w:rPr>
          <w:noProof/>
          <w:lang w:eastAsia="en-GB"/>
        </w:rPr>
        <mc:AlternateContent>
          <mc:Choice Requires="wps">
            <w:drawing>
              <wp:anchor distT="0" distB="0" distL="114300" distR="114300" simplePos="0" relativeHeight="251996160" behindDoc="0" locked="0" layoutInCell="1" allowOverlap="1" wp14:anchorId="0464C2CC" wp14:editId="2891C907">
                <wp:simplePos x="0" y="0"/>
                <wp:positionH relativeFrom="column">
                  <wp:posOffset>4686300</wp:posOffset>
                </wp:positionH>
                <wp:positionV relativeFrom="paragraph">
                  <wp:posOffset>3695700</wp:posOffset>
                </wp:positionV>
                <wp:extent cx="76200" cy="960120"/>
                <wp:effectExtent l="0" t="0" r="0" b="0"/>
                <wp:wrapNone/>
                <wp:docPr id="63" name="Right Brac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96012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0BDB8E" id="Right Brace 63" o:spid="_x0000_s1026" type="#_x0000_t88" style="position:absolute;margin-left:369pt;margin-top:291pt;width:6pt;height:75.6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" adj="143" strokecolor="windowText" strokeweight=".5pt">
                <v:stroke joinstyle="miter"/>
              </v:shape>
            </w:pict>
          </mc:Fallback>
        </mc:AlternateContent>
      </w:r>
      <w:r w:rsidRPr="00DD2FDD">
        <w:rPr>
          <w:noProof/>
          <w:lang w:eastAsia="en-GB"/>
        </w:rPr>
        <mc:AlternateContent>
          <mc:Choice Requires="wps">
            <w:drawing>
              <wp:anchor distT="0" distB="0" distL="114300" distR="114300" simplePos="0" relativeHeight="251995136" behindDoc="0" locked="0" layoutInCell="1" allowOverlap="1" wp14:anchorId="7BD9DEDE" wp14:editId="7047D5DE">
                <wp:simplePos x="0" y="0"/>
                <wp:positionH relativeFrom="column">
                  <wp:posOffset>2898140</wp:posOffset>
                </wp:positionH>
                <wp:positionV relativeFrom="paragraph">
                  <wp:posOffset>4624705</wp:posOffset>
                </wp:positionV>
                <wp:extent cx="454660" cy="7620"/>
                <wp:effectExtent l="0" t="76200" r="2540" b="6858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4660"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4DF60A6" id="Straight Arrow Connector 62" o:spid="_x0000_s1026" type="#_x0000_t32" style="position:absolute;margin-left:228.2pt;margin-top:364.15pt;width:35.8pt;height:.6pt;flip:y;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" strokecolor="windowText" strokeweight=".5pt">
                <v:stroke endarrow="block" joinstyle="miter"/>
                <o:lock v:ext="edit" shapetype="f"/>
              </v:shape>
            </w:pict>
          </mc:Fallback>
        </mc:AlternateContent>
      </w:r>
      <w:r w:rsidRPr="00DD2FDD">
        <w:rPr>
          <w:noProof/>
          <w:lang w:eastAsia="en-GB"/>
        </w:rPr>
        <mc:AlternateContent>
          <mc:Choice Requires="wps">
            <w:drawing>
              <wp:anchor distT="0" distB="0" distL="114300" distR="114300" simplePos="0" relativeHeight="251994112" behindDoc="0" locked="0" layoutInCell="1" allowOverlap="1" wp14:anchorId="0EE4A328" wp14:editId="7453F298">
                <wp:simplePos x="0" y="0"/>
                <wp:positionH relativeFrom="column">
                  <wp:posOffset>2928620</wp:posOffset>
                </wp:positionH>
                <wp:positionV relativeFrom="paragraph">
                  <wp:posOffset>3733800</wp:posOffset>
                </wp:positionV>
                <wp:extent cx="454660" cy="7620"/>
                <wp:effectExtent l="0" t="76200" r="2540" b="6858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4660"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782495" id="Straight Arrow Connector 61" o:spid="_x0000_s1026" type="#_x0000_t32" style="position:absolute;margin-left:230.6pt;margin-top:294pt;width:35.8pt;height:.6pt;flip:y;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" strokecolor="windowText" strokeweight=".5pt">
                <v:stroke endarrow="block" joinstyle="miter"/>
                <o:lock v:ext="edit" shapetype="f"/>
              </v:shape>
            </w:pict>
          </mc:Fallback>
        </mc:AlternateContent>
      </w:r>
      <w:r w:rsidRPr="00DD2FDD">
        <w:rPr>
          <w:noProof/>
          <w:lang w:eastAsia="en-GB"/>
        </w:rPr>
        <mc:AlternateContent>
          <mc:Choice Requires="wps">
            <w:drawing>
              <wp:anchor distT="0" distB="0" distL="114300" distR="114300" simplePos="0" relativeHeight="251993088" behindDoc="0" locked="0" layoutInCell="1" allowOverlap="1" wp14:anchorId="538EB2D8" wp14:editId="246FEB9A">
                <wp:simplePos x="0" y="0"/>
                <wp:positionH relativeFrom="column">
                  <wp:posOffset>4617720</wp:posOffset>
                </wp:positionH>
                <wp:positionV relativeFrom="paragraph">
                  <wp:posOffset>480060</wp:posOffset>
                </wp:positionV>
                <wp:extent cx="182880" cy="2316480"/>
                <wp:effectExtent l="0" t="0" r="7620" b="7620"/>
                <wp:wrapNone/>
                <wp:docPr id="60" name="Right Brac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231648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shape w14:anchorId="13E5F051" id="Right Brace 60" o:spid="_x0000_s1026" type="#_x0000_t88" style="position:absolute;margin-left:363.6pt;margin-top:37.8pt;width:14.4pt;height:182.4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" adj="142" strokecolor="windowText" strokeweight=".5pt">
                <v:stroke joinstyle="miter"/>
              </v:shape>
            </w:pict>
          </mc:Fallback>
        </mc:AlternateContent>
      </w:r>
      <w:r w:rsidRPr="00DD2FDD">
        <w:rPr>
          <w:noProof/>
          <w:lang w:eastAsia="en-GB"/>
        </w:rPr>
        <mc:AlternateContent>
          <mc:Choice Requires="wps">
            <w:drawing>
              <wp:anchor distT="0" distB="0" distL="114300" distR="114300" simplePos="0" relativeHeight="251992064" behindDoc="0" locked="0" layoutInCell="1" allowOverlap="1" wp14:anchorId="74AE3255" wp14:editId="59CDDA58">
                <wp:simplePos x="0" y="0"/>
                <wp:positionH relativeFrom="column">
                  <wp:posOffset>2941320</wp:posOffset>
                </wp:positionH>
                <wp:positionV relativeFrom="paragraph">
                  <wp:posOffset>2826385</wp:posOffset>
                </wp:positionV>
                <wp:extent cx="411480" cy="179070"/>
                <wp:effectExtent l="0" t="38100" r="45720" b="1143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1480" cy="1790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B89972" id="Straight Arrow Connector 59" o:spid="_x0000_s1026" type="#_x0000_t32" style="position:absolute;margin-left:231.6pt;margin-top:222.55pt;width:32.4pt;height:14.1pt;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" strokecolor="windowText" strokeweight=".5pt">
                <v:stroke endarrow="block" joinstyle="miter"/>
                <o:lock v:ext="edit" shapetype="f"/>
              </v:shape>
            </w:pict>
          </mc:Fallback>
        </mc:AlternateContent>
      </w:r>
      <w:r w:rsidRPr="00DD2FDD">
        <w:rPr>
          <w:noProof/>
          <w:lang w:eastAsia="en-GB"/>
        </w:rPr>
        <mc:AlternateContent>
          <mc:Choice Requires="wps">
            <w:drawing>
              <wp:anchor distT="0" distB="0" distL="114300" distR="114300" simplePos="0" relativeHeight="251988992" behindDoc="0" locked="0" layoutInCell="1" allowOverlap="1" wp14:anchorId="493E385C" wp14:editId="73050BD1">
                <wp:simplePos x="0" y="0"/>
                <wp:positionH relativeFrom="column">
                  <wp:posOffset>2910840</wp:posOffset>
                </wp:positionH>
                <wp:positionV relativeFrom="paragraph">
                  <wp:posOffset>426720</wp:posOffset>
                </wp:positionV>
                <wp:extent cx="434340" cy="144780"/>
                <wp:effectExtent l="0" t="0" r="60960" b="4572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340" cy="1447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534C6BE" id="Straight Arrow Connector 58" o:spid="_x0000_s1026" type="#_x0000_t32" style="position:absolute;margin-left:229.2pt;margin-top:33.6pt;width:34.2pt;height:11.4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" strokecolor="windowText" strokeweight=".5pt">
                <v:stroke endarrow="block" joinstyle="miter"/>
                <o:lock v:ext="edit" shapetype="f"/>
              </v:shape>
            </w:pict>
          </mc:Fallback>
        </mc:AlternateContent>
      </w:r>
      <w:r w:rsidRPr="00DD2FDD">
        <w:rPr>
          <w:noProof/>
          <w:lang w:eastAsia="en-GB"/>
        </w:rPr>
        <mc:AlternateContent>
          <mc:Choice Requires="wps">
            <w:drawing>
              <wp:anchor distT="0" distB="0" distL="114300" distR="114300" simplePos="0" relativeHeight="251990016" behindDoc="0" locked="0" layoutInCell="1" allowOverlap="1" wp14:anchorId="23A34E6F" wp14:editId="4B04B564">
                <wp:simplePos x="0" y="0"/>
                <wp:positionH relativeFrom="column">
                  <wp:posOffset>2918460</wp:posOffset>
                </wp:positionH>
                <wp:positionV relativeFrom="paragraph">
                  <wp:posOffset>1112520</wp:posOffset>
                </wp:positionV>
                <wp:extent cx="419100" cy="144780"/>
                <wp:effectExtent l="0" t="0" r="57150" b="4572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1447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BF90166" id="Straight Arrow Connector 57" o:spid="_x0000_s1026" type="#_x0000_t32" style="position:absolute;margin-left:229.8pt;margin-top:87.6pt;width:33pt;height:11.4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" strokecolor="windowText" strokeweight=".5pt">
                <v:stroke endarrow="block" joinstyle="miter"/>
                <o:lock v:ext="edit" shapetype="f"/>
              </v:shape>
            </w:pict>
          </mc:Fallback>
        </mc:AlternateContent>
      </w:r>
      <w:r w:rsidRPr="00DD2FDD">
        <w:rPr>
          <w:noProof/>
          <w:lang w:eastAsia="en-GB"/>
        </w:rPr>
        <mc:AlternateContent>
          <mc:Choice Requires="wps">
            <w:drawing>
              <wp:anchor distT="0" distB="0" distL="114300" distR="114300" simplePos="0" relativeHeight="251991040" behindDoc="0" locked="0" layoutInCell="1" allowOverlap="1" wp14:anchorId="0EAF9898" wp14:editId="017DBBD7">
                <wp:simplePos x="0" y="0"/>
                <wp:positionH relativeFrom="column">
                  <wp:posOffset>2910840</wp:posOffset>
                </wp:positionH>
                <wp:positionV relativeFrom="paragraph">
                  <wp:posOffset>1943100</wp:posOffset>
                </wp:positionV>
                <wp:extent cx="411480" cy="179070"/>
                <wp:effectExtent l="0" t="38100" r="45720" b="1143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1480" cy="1790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5EFA40" id="Straight Arrow Connector 56" o:spid="_x0000_s1026" type="#_x0000_t32" style="position:absolute;margin-left:229.2pt;margin-top:153pt;width:32.4pt;height:14.1pt;flip:y;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" strokecolor="windowText" strokeweight=".5pt">
                <v:stroke endarrow="block" joinstyle="miter"/>
                <o:lock v:ext="edit" shapetype="f"/>
              </v:shape>
            </w:pict>
          </mc:Fallback>
        </mc:AlternateContent>
      </w:r>
      <w:r w:rsidRPr="00DD2FDD">
        <w:rPr>
          <w:noProof/>
          <w:lang w:eastAsia="en-GB"/>
        </w:rPr>
        <mc:AlternateContent>
          <mc:Choice Requires="wps">
            <w:drawing>
              <wp:anchor distT="0" distB="0" distL="114300" distR="114300" simplePos="0" relativeHeight="251978752" behindDoc="0" locked="0" layoutInCell="1" allowOverlap="1" wp14:anchorId="4F9BD88F" wp14:editId="28CFBB4C">
                <wp:simplePos x="0" y="0"/>
                <wp:positionH relativeFrom="column">
                  <wp:posOffset>3322320</wp:posOffset>
                </wp:positionH>
                <wp:positionV relativeFrom="paragraph">
                  <wp:posOffset>5105400</wp:posOffset>
                </wp:positionV>
                <wp:extent cx="1151890" cy="34290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189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1C3CD15" w14:textId="77777777" w:rsidR="009F7776" w:rsidRPr="00E23A4F" w:rsidRDefault="009F7776" w:rsidP="00316DAA">
                            <w:pPr>
                              <w:spacing w:after="160" w:line="258" w:lineRule="auto"/>
                              <w:jc w:val="center"/>
                              <w:textDirection w:val="btLr"/>
                            </w:pPr>
                            <w:r>
                              <w:rPr>
                                <w:color w:val="000000"/>
                                <w:sz w:val="16"/>
                                <w:szCs w:val="16"/>
                              </w:rPr>
                              <w:t>Valence of felt emotion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BD88F" id="Text Box 55" o:spid="_x0000_s1030" type="#_x0000_t202" style="position:absolute;margin-left:261.6pt;margin-top:402pt;width:90.7pt;height:27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" fillcolor="window" strokecolor="windowText" strokeweight="1pt">
                <v:path arrowok="t"/>
                <v:textbox>
                  <w:txbxContent>
                    <w:p w14:paraId="11C3CD15" w14:textId="77777777" w:rsidR="009F7776" w:rsidRPr="00E23A4F" w:rsidRDefault="009F7776" w:rsidP="00316DAA">
                      <w:pPr>
                        <w:spacing w:after="160" w:line="258" w:lineRule="auto"/>
                        <w:jc w:val="center"/>
                        <w:textDirection w:val="btLr"/>
                      </w:pPr>
                      <w:r>
                        <w:rPr>
                          <w:color w:val="000000"/>
                          <w:sz w:val="16"/>
                          <w:szCs w:val="16"/>
                        </w:rPr>
                        <w:t>Valence of felt emotion</w:t>
                      </w:r>
                    </w:p>
                  </w:txbxContent>
                </v:textbox>
              </v:shape>
            </w:pict>
          </mc:Fallback>
        </mc:AlternateContent>
      </w:r>
      <w:r w:rsidRPr="00DD2FDD">
        <w:rPr>
          <w:noProof/>
          <w:lang w:eastAsia="en-GB"/>
        </w:rPr>
        <mc:AlternateContent>
          <mc:Choice Requires="wps">
            <w:drawing>
              <wp:anchor distT="0" distB="0" distL="114300" distR="114300" simplePos="0" relativeHeight="251977728" behindDoc="0" locked="0" layoutInCell="1" allowOverlap="1" wp14:anchorId="44510D47" wp14:editId="74773F3F">
                <wp:simplePos x="0" y="0"/>
                <wp:positionH relativeFrom="column">
                  <wp:posOffset>3329940</wp:posOffset>
                </wp:positionH>
                <wp:positionV relativeFrom="paragraph">
                  <wp:posOffset>4479925</wp:posOffset>
                </wp:positionV>
                <wp:extent cx="1151890" cy="28829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1890" cy="2882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9F5D6C" w14:textId="77777777" w:rsidR="009F7776" w:rsidRPr="00622186" w:rsidRDefault="009F7776" w:rsidP="00316DAA">
                            <w:pPr>
                              <w:spacing w:after="160" w:line="258" w:lineRule="auto"/>
                              <w:ind w:left="-142" w:firstLine="142"/>
                              <w:jc w:val="center"/>
                              <w:textDirection w:val="btLr"/>
                              <w:rPr>
                                <w:sz w:val="16"/>
                                <w:szCs w:val="16"/>
                              </w:rPr>
                            </w:pPr>
                            <w:r>
                              <w:rPr>
                                <w:sz w:val="16"/>
                                <w:szCs w:val="16"/>
                              </w:rPr>
                              <w:t>Belief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10D47" id="Text Box 54" o:spid="_x0000_s1031" type="#_x0000_t202" style="position:absolute;margin-left:262.2pt;margin-top:352.75pt;width:90.7pt;height:22.7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" fillcolor="window" strokecolor="windowText" strokeweight="1pt">
                <v:path arrowok="t"/>
                <v:textbox>
                  <w:txbxContent>
                    <w:p w14:paraId="1F9F5D6C" w14:textId="77777777" w:rsidR="009F7776" w:rsidRPr="00622186" w:rsidRDefault="009F7776" w:rsidP="00316DAA">
                      <w:pPr>
                        <w:spacing w:after="160" w:line="258" w:lineRule="auto"/>
                        <w:ind w:left="-142" w:firstLine="142"/>
                        <w:jc w:val="center"/>
                        <w:textDirection w:val="btLr"/>
                        <w:rPr>
                          <w:sz w:val="16"/>
                          <w:szCs w:val="16"/>
                        </w:rPr>
                      </w:pPr>
                      <w:r>
                        <w:rPr>
                          <w:sz w:val="16"/>
                          <w:szCs w:val="16"/>
                        </w:rPr>
                        <w:t>Belief</w:t>
                      </w:r>
                    </w:p>
                  </w:txbxContent>
                </v:textbox>
              </v:shape>
            </w:pict>
          </mc:Fallback>
        </mc:AlternateContent>
      </w:r>
      <w:r w:rsidRPr="00DD2FDD">
        <w:rPr>
          <w:noProof/>
          <w:lang w:eastAsia="en-GB"/>
        </w:rPr>
        <mc:AlternateContent>
          <mc:Choice Requires="wps">
            <w:drawing>
              <wp:anchor distT="0" distB="0" distL="114300" distR="114300" simplePos="0" relativeHeight="251974656" behindDoc="0" locked="0" layoutInCell="1" allowOverlap="1" wp14:anchorId="1DC247A7" wp14:editId="41439D92">
                <wp:simplePos x="0" y="0"/>
                <wp:positionH relativeFrom="column">
                  <wp:posOffset>3337560</wp:posOffset>
                </wp:positionH>
                <wp:positionV relativeFrom="paragraph">
                  <wp:posOffset>1760220</wp:posOffset>
                </wp:positionV>
                <wp:extent cx="1151890" cy="360045"/>
                <wp:effectExtent l="0" t="0" r="0" b="190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1890" cy="3600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CFB3F4" w14:textId="3D401068" w:rsidR="009F7776" w:rsidRDefault="009F7776" w:rsidP="00316DAA">
                            <w:pPr>
                              <w:spacing w:after="160" w:line="258" w:lineRule="auto"/>
                              <w:jc w:val="center"/>
                              <w:textDirection w:val="btLr"/>
                            </w:pPr>
                            <w:r>
                              <w:rPr>
                                <w:color w:val="000000"/>
                                <w:sz w:val="16"/>
                                <w:szCs w:val="16"/>
                              </w:rPr>
                              <w:t>Discrepancy in evaluating knowledge.</w:t>
                            </w:r>
                          </w:p>
                          <w:p w14:paraId="1E376891" w14:textId="77777777" w:rsidR="009F7776" w:rsidRDefault="009F7776" w:rsidP="00316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247A7" id="Text Box 53" o:spid="_x0000_s1032" type="#_x0000_t202" style="position:absolute;margin-left:262.8pt;margin-top:138.6pt;width:90.7pt;height:28.3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" fillcolor="window" strokecolor="windowText" strokeweight="1pt">
                <v:path arrowok="t"/>
                <v:textbox>
                  <w:txbxContent>
                    <w:p w14:paraId="3FCFB3F4" w14:textId="3D401068" w:rsidR="009F7776" w:rsidRDefault="009F7776" w:rsidP="00316DAA">
                      <w:pPr>
                        <w:spacing w:after="160" w:line="258" w:lineRule="auto"/>
                        <w:jc w:val="center"/>
                        <w:textDirection w:val="btLr"/>
                      </w:pPr>
                      <w:r>
                        <w:rPr>
                          <w:color w:val="000000"/>
                          <w:sz w:val="16"/>
                          <w:szCs w:val="16"/>
                        </w:rPr>
                        <w:t>Discrepancy in evaluating knowledge.</w:t>
                      </w:r>
                    </w:p>
                    <w:p w14:paraId="1E376891" w14:textId="77777777" w:rsidR="009F7776" w:rsidRDefault="009F7776" w:rsidP="00316DAA"/>
                  </w:txbxContent>
                </v:textbox>
              </v:shape>
            </w:pict>
          </mc:Fallback>
        </mc:AlternateContent>
      </w:r>
      <w:r w:rsidRPr="00DD2FDD">
        <w:rPr>
          <w:noProof/>
          <w:lang w:eastAsia="en-GB"/>
        </w:rPr>
        <mc:AlternateContent>
          <mc:Choice Requires="wps">
            <w:drawing>
              <wp:anchor distT="0" distB="0" distL="114300" distR="114300" simplePos="0" relativeHeight="251975680" behindDoc="0" locked="0" layoutInCell="1" allowOverlap="1" wp14:anchorId="5A00C3F4" wp14:editId="6A6A4047">
                <wp:simplePos x="0" y="0"/>
                <wp:positionH relativeFrom="column">
                  <wp:posOffset>3352800</wp:posOffset>
                </wp:positionH>
                <wp:positionV relativeFrom="paragraph">
                  <wp:posOffset>2712720</wp:posOffset>
                </wp:positionV>
                <wp:extent cx="1151890" cy="360045"/>
                <wp:effectExtent l="0" t="0" r="0" b="190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1890" cy="3600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EB33CBF" w14:textId="77777777" w:rsidR="009F7776" w:rsidRDefault="009F7776" w:rsidP="00316DAA">
                            <w:pPr>
                              <w:spacing w:after="160" w:line="258" w:lineRule="auto"/>
                              <w:jc w:val="center"/>
                              <w:textDirection w:val="btLr"/>
                            </w:pPr>
                            <w:r>
                              <w:rPr>
                                <w:color w:val="000000"/>
                                <w:sz w:val="16"/>
                                <w:szCs w:val="16"/>
                              </w:rPr>
                              <w:t>Discrepancy in integrating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0C3F4" id="Text Box 52" o:spid="_x0000_s1033" type="#_x0000_t202" style="position:absolute;margin-left:264pt;margin-top:213.6pt;width:90.7pt;height:28.3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" fillcolor="window" strokecolor="windowText" strokeweight="1pt">
                <v:path arrowok="t"/>
                <v:textbox>
                  <w:txbxContent>
                    <w:p w14:paraId="4EB33CBF" w14:textId="77777777" w:rsidR="009F7776" w:rsidRDefault="009F7776" w:rsidP="00316DAA">
                      <w:pPr>
                        <w:spacing w:after="160" w:line="258" w:lineRule="auto"/>
                        <w:jc w:val="center"/>
                        <w:textDirection w:val="btLr"/>
                      </w:pPr>
                      <w:r>
                        <w:rPr>
                          <w:color w:val="000000"/>
                          <w:sz w:val="16"/>
                          <w:szCs w:val="16"/>
                        </w:rPr>
                        <w:t>Discrepancy in integrating knowledge</w:t>
                      </w:r>
                    </w:p>
                  </w:txbxContent>
                </v:textbox>
              </v:shape>
            </w:pict>
          </mc:Fallback>
        </mc:AlternateContent>
      </w:r>
      <w:r w:rsidRPr="00DD2FDD">
        <w:rPr>
          <w:noProof/>
          <w:lang w:eastAsia="en-GB"/>
        </w:rPr>
        <mc:AlternateContent>
          <mc:Choice Requires="wps">
            <w:drawing>
              <wp:anchor distT="0" distB="0" distL="114300" distR="114300" simplePos="0" relativeHeight="251973632" behindDoc="0" locked="0" layoutInCell="1" allowOverlap="1" wp14:anchorId="0930DF6E" wp14:editId="32F82733">
                <wp:simplePos x="0" y="0"/>
                <wp:positionH relativeFrom="column">
                  <wp:posOffset>3337560</wp:posOffset>
                </wp:positionH>
                <wp:positionV relativeFrom="paragraph">
                  <wp:posOffset>998220</wp:posOffset>
                </wp:positionV>
                <wp:extent cx="1151890" cy="360045"/>
                <wp:effectExtent l="0" t="0" r="0" b="190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1890" cy="3600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2E3C75" w14:textId="6AD57DBA" w:rsidR="009F7776" w:rsidRPr="001E4163" w:rsidRDefault="009F7776" w:rsidP="00316DAA">
                            <w:pPr>
                              <w:spacing w:after="160" w:line="258" w:lineRule="auto"/>
                              <w:jc w:val="center"/>
                              <w:textDirection w:val="btLr"/>
                              <w:rPr>
                                <w:sz w:val="16"/>
                                <w:szCs w:val="16"/>
                              </w:rPr>
                            </w:pPr>
                            <w:r>
                              <w:rPr>
                                <w:color w:val="000000"/>
                                <w:sz w:val="16"/>
                                <w:szCs w:val="16"/>
                              </w:rPr>
                              <w:t>Discrepancy in exchanging knowledge</w:t>
                            </w:r>
                          </w:p>
                          <w:p w14:paraId="01D242E1" w14:textId="77777777" w:rsidR="009F7776" w:rsidRDefault="009F7776" w:rsidP="00316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0DF6E" id="Text Box 51" o:spid="_x0000_s1034" type="#_x0000_t202" style="position:absolute;margin-left:262.8pt;margin-top:78.6pt;width:90.7pt;height:28.3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" fillcolor="window" strokecolor="windowText" strokeweight="1pt">
                <v:path arrowok="t"/>
                <v:textbox>
                  <w:txbxContent>
                    <w:p w14:paraId="4D2E3C75" w14:textId="6AD57DBA" w:rsidR="009F7776" w:rsidRPr="001E4163" w:rsidRDefault="009F7776" w:rsidP="00316DAA">
                      <w:pPr>
                        <w:spacing w:after="160" w:line="258" w:lineRule="auto"/>
                        <w:jc w:val="center"/>
                        <w:textDirection w:val="btLr"/>
                        <w:rPr>
                          <w:sz w:val="16"/>
                          <w:szCs w:val="16"/>
                        </w:rPr>
                      </w:pPr>
                      <w:r>
                        <w:rPr>
                          <w:color w:val="000000"/>
                          <w:sz w:val="16"/>
                          <w:szCs w:val="16"/>
                        </w:rPr>
                        <w:t>Discrepancy in exchanging knowledge</w:t>
                      </w:r>
                    </w:p>
                    <w:p w14:paraId="01D242E1" w14:textId="77777777" w:rsidR="009F7776" w:rsidRDefault="009F7776" w:rsidP="00316DAA"/>
                  </w:txbxContent>
                </v:textbox>
              </v:shape>
            </w:pict>
          </mc:Fallback>
        </mc:AlternateContent>
      </w:r>
      <w:r w:rsidRPr="00DD2FDD">
        <w:rPr>
          <w:noProof/>
          <w:lang w:eastAsia="en-GB"/>
        </w:rPr>
        <mc:AlternateContent>
          <mc:Choice Requires="wps">
            <w:drawing>
              <wp:anchor distT="0" distB="0" distL="114300" distR="114300" simplePos="0" relativeHeight="251976704" behindDoc="0" locked="0" layoutInCell="1" allowOverlap="1" wp14:anchorId="750497C1" wp14:editId="4C3ECB36">
                <wp:simplePos x="0" y="0"/>
                <wp:positionH relativeFrom="column">
                  <wp:posOffset>3352800</wp:posOffset>
                </wp:positionH>
                <wp:positionV relativeFrom="paragraph">
                  <wp:posOffset>3581400</wp:posOffset>
                </wp:positionV>
                <wp:extent cx="1151890" cy="28829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1890" cy="2882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5C5434" w14:textId="77777777" w:rsidR="009F7776" w:rsidRPr="00E23A4F" w:rsidRDefault="009F7776" w:rsidP="00316DAA">
                            <w:pPr>
                              <w:spacing w:after="160" w:line="258" w:lineRule="auto"/>
                              <w:jc w:val="center"/>
                              <w:textDirection w:val="btLr"/>
                            </w:pPr>
                            <w:r>
                              <w:rPr>
                                <w:color w:val="000000"/>
                                <w:sz w:val="16"/>
                                <w:szCs w:val="16"/>
                              </w:rPr>
                              <w:t xml:space="preserve">Competence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497C1" id="Text Box 50" o:spid="_x0000_s1035" type="#_x0000_t202" style="position:absolute;margin-left:264pt;margin-top:282pt;width:90.7pt;height:22.7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" fillcolor="window" strokecolor="windowText" strokeweight="1pt">
                <v:path arrowok="t"/>
                <v:textbox>
                  <w:txbxContent>
                    <w:p w14:paraId="7A5C5434" w14:textId="77777777" w:rsidR="009F7776" w:rsidRPr="00E23A4F" w:rsidRDefault="009F7776" w:rsidP="00316DAA">
                      <w:pPr>
                        <w:spacing w:after="160" w:line="258" w:lineRule="auto"/>
                        <w:jc w:val="center"/>
                        <w:textDirection w:val="btLr"/>
                      </w:pPr>
                      <w:r>
                        <w:rPr>
                          <w:color w:val="000000"/>
                          <w:sz w:val="16"/>
                          <w:szCs w:val="16"/>
                        </w:rPr>
                        <w:t xml:space="preserve">Competence </w:t>
                      </w:r>
                    </w:p>
                  </w:txbxContent>
                </v:textbox>
              </v:shape>
            </w:pict>
          </mc:Fallback>
        </mc:AlternateContent>
      </w:r>
      <w:r w:rsidRPr="00DD2FDD">
        <w:rPr>
          <w:noProof/>
          <w:lang w:eastAsia="en-GB"/>
        </w:rPr>
        <mc:AlternateContent>
          <mc:Choice Requires="wps">
            <w:drawing>
              <wp:anchor distT="0" distB="0" distL="114300" distR="114300" simplePos="0" relativeHeight="251967488" behindDoc="0" locked="0" layoutInCell="1" allowOverlap="1" wp14:anchorId="2006B973" wp14:editId="3D053AA8">
                <wp:simplePos x="0" y="0"/>
                <wp:positionH relativeFrom="margin">
                  <wp:posOffset>-45720</wp:posOffset>
                </wp:positionH>
                <wp:positionV relativeFrom="paragraph">
                  <wp:posOffset>5615940</wp:posOffset>
                </wp:positionV>
                <wp:extent cx="2951480" cy="487680"/>
                <wp:effectExtent l="0" t="0" r="1270" b="762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1480" cy="4876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173E03" w14:textId="77777777" w:rsidR="009F7776" w:rsidRDefault="009F7776" w:rsidP="00316DAA">
                            <w:pPr>
                              <w:spacing w:after="160" w:line="258" w:lineRule="auto"/>
                              <w:textDirection w:val="btLr"/>
                              <w:rPr>
                                <w:color w:val="000000"/>
                                <w:sz w:val="16"/>
                              </w:rPr>
                            </w:pPr>
                            <w:r>
                              <w:rPr>
                                <w:color w:val="000000"/>
                                <w:sz w:val="16"/>
                              </w:rPr>
                              <w:t xml:space="preserve">Statements on potential to deal with perceived distance: “organizational status”; “personal network”; “international work experience” </w:t>
                            </w:r>
                          </w:p>
                          <w:p w14:paraId="6DB2D1E1" w14:textId="77777777" w:rsidR="009F7776" w:rsidRDefault="009F7776" w:rsidP="00316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6B973" id="Text Box 48" o:spid="_x0000_s1036" type="#_x0000_t202" style="position:absolute;margin-left:-3.6pt;margin-top:442.2pt;width:232.4pt;height:38.4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" fillcolor="window" strokecolor="windowText" strokeweight="1pt">
                <v:path arrowok="t"/>
                <v:textbox>
                  <w:txbxContent>
                    <w:p w14:paraId="43173E03" w14:textId="77777777" w:rsidR="009F7776" w:rsidRDefault="009F7776" w:rsidP="00316DAA">
                      <w:pPr>
                        <w:spacing w:after="160" w:line="258" w:lineRule="auto"/>
                        <w:textDirection w:val="btLr"/>
                        <w:rPr>
                          <w:color w:val="000000"/>
                          <w:sz w:val="16"/>
                        </w:rPr>
                      </w:pPr>
                      <w:r>
                        <w:rPr>
                          <w:color w:val="000000"/>
                          <w:sz w:val="16"/>
                        </w:rPr>
                        <w:t xml:space="preserve">Statements on potential to deal with perceived distance: “organizational status”; “personal network”; “international work experience” </w:t>
                      </w:r>
                    </w:p>
                    <w:p w14:paraId="6DB2D1E1" w14:textId="77777777" w:rsidR="009F7776" w:rsidRDefault="009F7776" w:rsidP="00316DAA"/>
                  </w:txbxContent>
                </v:textbox>
                <w10:wrap anchorx="margin"/>
              </v:shape>
            </w:pict>
          </mc:Fallback>
        </mc:AlternateContent>
      </w:r>
      <w:r w:rsidRPr="00DD2FDD">
        <w:rPr>
          <w:sz w:val="16"/>
          <w:szCs w:val="16"/>
        </w:rPr>
        <w:t xml:space="preserve">                                1</w:t>
      </w:r>
      <w:r w:rsidRPr="00DD2FDD">
        <w:rPr>
          <w:sz w:val="16"/>
          <w:szCs w:val="16"/>
          <w:vertAlign w:val="superscript"/>
        </w:rPr>
        <w:t>st</w:t>
      </w:r>
      <w:r w:rsidRPr="00DD2FDD">
        <w:rPr>
          <w:sz w:val="16"/>
          <w:szCs w:val="16"/>
        </w:rPr>
        <w:t xml:space="preserve"> order concepts                                                                                  2</w:t>
      </w:r>
      <w:r w:rsidRPr="00DD2FDD">
        <w:rPr>
          <w:sz w:val="16"/>
          <w:szCs w:val="16"/>
          <w:vertAlign w:val="superscript"/>
        </w:rPr>
        <w:t>nd</w:t>
      </w:r>
      <w:r w:rsidRPr="00DD2FDD">
        <w:rPr>
          <w:sz w:val="16"/>
          <w:szCs w:val="16"/>
        </w:rPr>
        <w:t xml:space="preserve"> order themes                 Aggregate </w:t>
      </w:r>
      <w:proofErr w:type="gramStart"/>
      <w:r w:rsidRPr="00DD2FDD">
        <w:rPr>
          <w:sz w:val="16"/>
          <w:szCs w:val="16"/>
        </w:rPr>
        <w:t>dimensions</w:t>
      </w:r>
      <w:proofErr w:type="gramEnd"/>
    </w:p>
    <w:p w14:paraId="38FA95CB" w14:textId="77777777" w:rsidR="00316DAA" w:rsidRPr="00DD2FDD" w:rsidRDefault="00316DAA" w:rsidP="00316DAA">
      <w:pPr>
        <w:rPr>
          <w:b/>
          <w:color w:val="000000"/>
          <w:sz w:val="22"/>
          <w:szCs w:val="22"/>
        </w:rPr>
      </w:pPr>
      <w:r w:rsidRPr="00DD2FDD">
        <w:rPr>
          <w:noProof/>
          <w:lang w:eastAsia="en-GB"/>
        </w:rPr>
        <mc:AlternateContent>
          <mc:Choice Requires="wps">
            <w:drawing>
              <wp:anchor distT="0" distB="0" distL="114300" distR="114300" simplePos="0" relativeHeight="251972608" behindDoc="0" locked="0" layoutInCell="1" allowOverlap="1" wp14:anchorId="0CA81C9F" wp14:editId="285EAE38">
                <wp:simplePos x="0" y="0"/>
                <wp:positionH relativeFrom="column">
                  <wp:posOffset>3351530</wp:posOffset>
                </wp:positionH>
                <wp:positionV relativeFrom="paragraph">
                  <wp:posOffset>156210</wp:posOffset>
                </wp:positionV>
                <wp:extent cx="1151890" cy="50292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1890" cy="5029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2A87F3" w14:textId="5DC249A9" w:rsidR="009F7776" w:rsidRPr="00E23A4F" w:rsidRDefault="009F7776" w:rsidP="00316DAA">
                            <w:pPr>
                              <w:spacing w:after="160" w:line="258" w:lineRule="auto"/>
                              <w:ind w:left="-142"/>
                              <w:jc w:val="center"/>
                              <w:textDirection w:val="btLr"/>
                              <w:rPr>
                                <w:color w:val="000000" w:themeColor="text1"/>
                                <w:sz w:val="16"/>
                                <w:szCs w:val="16"/>
                              </w:rPr>
                            </w:pPr>
                            <w:r w:rsidRPr="00E23A4F">
                              <w:rPr>
                                <w:color w:val="000000" w:themeColor="text1"/>
                                <w:sz w:val="16"/>
                                <w:szCs w:val="16"/>
                              </w:rPr>
                              <w:t>Discrepancy in perceiving knowledge</w:t>
                            </w:r>
                          </w:p>
                          <w:p w14:paraId="7AAE1545" w14:textId="77777777" w:rsidR="009F7776" w:rsidRPr="00E23A4F" w:rsidRDefault="009F7776" w:rsidP="00316DAA">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81C9F" id="Text Box 46" o:spid="_x0000_s1037" type="#_x0000_t202" style="position:absolute;margin-left:263.9pt;margin-top:12.3pt;width:90.7pt;height:39.6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" fillcolor="window" strokecolor="windowText" strokeweight="1pt">
                <v:path arrowok="t"/>
                <v:textbox>
                  <w:txbxContent>
                    <w:p w14:paraId="002A87F3" w14:textId="5DC249A9" w:rsidR="009F7776" w:rsidRPr="00E23A4F" w:rsidRDefault="009F7776" w:rsidP="00316DAA">
                      <w:pPr>
                        <w:spacing w:after="160" w:line="258" w:lineRule="auto"/>
                        <w:ind w:left="-142"/>
                        <w:jc w:val="center"/>
                        <w:textDirection w:val="btLr"/>
                        <w:rPr>
                          <w:color w:val="000000" w:themeColor="text1"/>
                          <w:sz w:val="16"/>
                          <w:szCs w:val="16"/>
                        </w:rPr>
                      </w:pPr>
                      <w:r w:rsidRPr="00E23A4F">
                        <w:rPr>
                          <w:color w:val="000000" w:themeColor="text1"/>
                          <w:sz w:val="16"/>
                          <w:szCs w:val="16"/>
                        </w:rPr>
                        <w:t>Discrepancy in perceiving knowledge</w:t>
                      </w:r>
                    </w:p>
                    <w:p w14:paraId="7AAE1545" w14:textId="77777777" w:rsidR="009F7776" w:rsidRPr="00E23A4F" w:rsidRDefault="009F7776" w:rsidP="00316DAA">
                      <w:pPr>
                        <w:rPr>
                          <w:color w:val="000000" w:themeColor="text1"/>
                        </w:rPr>
                      </w:pPr>
                    </w:p>
                  </w:txbxContent>
                </v:textbox>
              </v:shape>
            </w:pict>
          </mc:Fallback>
        </mc:AlternateContent>
      </w:r>
    </w:p>
    <w:p w14:paraId="00516D2F" w14:textId="77777777" w:rsidR="00316DAA" w:rsidRPr="00DD2FDD" w:rsidRDefault="00316DAA" w:rsidP="00316DAA">
      <w:pPr>
        <w:tabs>
          <w:tab w:val="left" w:pos="2520"/>
        </w:tabs>
        <w:rPr>
          <w:sz w:val="22"/>
          <w:szCs w:val="22"/>
        </w:rPr>
      </w:pPr>
      <w:r w:rsidRPr="00DD2FDD">
        <w:rPr>
          <w:sz w:val="22"/>
          <w:szCs w:val="22"/>
        </w:rPr>
        <w:tab/>
      </w:r>
    </w:p>
    <w:p w14:paraId="4ED64EC8" w14:textId="77777777" w:rsidR="00316DAA" w:rsidRPr="00DD2FDD" w:rsidRDefault="00316DAA" w:rsidP="00316DAA">
      <w:pPr>
        <w:tabs>
          <w:tab w:val="left" w:pos="2520"/>
        </w:tabs>
        <w:rPr>
          <w:sz w:val="22"/>
          <w:szCs w:val="22"/>
        </w:rPr>
      </w:pPr>
    </w:p>
    <w:p w14:paraId="0E993D08" w14:textId="77777777" w:rsidR="00316DAA" w:rsidRPr="00DD2FDD" w:rsidRDefault="00316DAA" w:rsidP="00316DAA">
      <w:pPr>
        <w:tabs>
          <w:tab w:val="left" w:pos="2520"/>
        </w:tabs>
        <w:rPr>
          <w:sz w:val="22"/>
          <w:szCs w:val="22"/>
        </w:rPr>
      </w:pPr>
    </w:p>
    <w:p w14:paraId="27C70CC3" w14:textId="77777777" w:rsidR="00316DAA" w:rsidRPr="00DD2FDD" w:rsidRDefault="00316DAA" w:rsidP="00316DAA">
      <w:pPr>
        <w:tabs>
          <w:tab w:val="left" w:pos="2520"/>
        </w:tabs>
        <w:rPr>
          <w:sz w:val="22"/>
          <w:szCs w:val="22"/>
        </w:rPr>
        <w:sectPr w:rsidR="00316DAA" w:rsidRPr="00DD2FDD" w:rsidSect="00316DAA">
          <w:footerReference w:type="default" r:id="rId12"/>
          <w:type w:val="continuous"/>
          <w:pgSz w:w="11900" w:h="16840"/>
          <w:pgMar w:top="1440" w:right="1440" w:bottom="1440" w:left="1418" w:header="708" w:footer="708" w:gutter="0"/>
          <w:cols w:space="720" w:equalWidth="0">
            <w:col w:w="9382"/>
          </w:cols>
        </w:sectPr>
      </w:pPr>
      <w:r w:rsidRPr="00DD2FDD">
        <w:rPr>
          <w:noProof/>
          <w:lang w:eastAsia="en-GB"/>
        </w:rPr>
        <mc:AlternateContent>
          <mc:Choice Requires="wps">
            <w:drawing>
              <wp:anchor distT="0" distB="0" distL="114300" distR="114300" simplePos="0" relativeHeight="251983872" behindDoc="0" locked="0" layoutInCell="1" allowOverlap="1" wp14:anchorId="534E657F" wp14:editId="01989A19">
                <wp:simplePos x="0" y="0"/>
                <wp:positionH relativeFrom="column">
                  <wp:posOffset>3322320</wp:posOffset>
                </wp:positionH>
                <wp:positionV relativeFrom="paragraph">
                  <wp:posOffset>7243445</wp:posOffset>
                </wp:positionV>
                <wp:extent cx="1151890" cy="28829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1890" cy="2882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72E76A" w14:textId="77777777" w:rsidR="009F7776" w:rsidRPr="00E23A4F" w:rsidRDefault="009F7776" w:rsidP="00316DAA">
                            <w:pPr>
                              <w:spacing w:after="160" w:line="258" w:lineRule="auto"/>
                              <w:jc w:val="center"/>
                              <w:textDirection w:val="btLr"/>
                            </w:pPr>
                            <w:r>
                              <w:rPr>
                                <w:color w:val="000000"/>
                                <w:sz w:val="16"/>
                                <w:szCs w:val="16"/>
                              </w:rPr>
                              <w:t>Exploring mode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E657F" id="Text Box 44" o:spid="_x0000_s1038" type="#_x0000_t202" style="position:absolute;margin-left:261.6pt;margin-top:570.35pt;width:90.7pt;height:22.7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" fillcolor="window" strokecolor="windowText" strokeweight="1pt">
                <v:path arrowok="t"/>
                <v:textbox>
                  <w:txbxContent>
                    <w:p w14:paraId="0372E76A" w14:textId="77777777" w:rsidR="009F7776" w:rsidRPr="00E23A4F" w:rsidRDefault="009F7776" w:rsidP="00316DAA">
                      <w:pPr>
                        <w:spacing w:after="160" w:line="258" w:lineRule="auto"/>
                        <w:jc w:val="center"/>
                        <w:textDirection w:val="btLr"/>
                      </w:pPr>
                      <w:r>
                        <w:rPr>
                          <w:color w:val="000000"/>
                          <w:sz w:val="16"/>
                          <w:szCs w:val="16"/>
                        </w:rPr>
                        <w:t>Exploring mode</w:t>
                      </w:r>
                    </w:p>
                  </w:txbxContent>
                </v:textbox>
              </v:shape>
            </w:pict>
          </mc:Fallback>
        </mc:AlternateContent>
      </w:r>
      <w:r w:rsidRPr="00DD2FDD">
        <w:rPr>
          <w:noProof/>
          <w:lang w:eastAsia="en-GB"/>
        </w:rPr>
        <mc:AlternateContent>
          <mc:Choice Requires="wps">
            <w:drawing>
              <wp:anchor distT="0" distB="0" distL="114300" distR="114300" simplePos="0" relativeHeight="252003328" behindDoc="0" locked="0" layoutInCell="1" allowOverlap="1" wp14:anchorId="565C6635" wp14:editId="31C9D0C7">
                <wp:simplePos x="0" y="0"/>
                <wp:positionH relativeFrom="column">
                  <wp:posOffset>2917190</wp:posOffset>
                </wp:positionH>
                <wp:positionV relativeFrom="paragraph">
                  <wp:posOffset>7313929</wp:posOffset>
                </wp:positionV>
                <wp:extent cx="403860" cy="135255"/>
                <wp:effectExtent l="0" t="38100" r="53340" b="3619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3860" cy="1352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6AF8BF0" id="Straight Arrow Connector 45" o:spid="_x0000_s1026" type="#_x0000_t32" style="position:absolute;margin-left:229.7pt;margin-top:575.9pt;width:31.8pt;height:10.65pt;flip: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" strokecolor="windowText" strokeweight=".5pt">
                <v:stroke endarrow="block" joinstyle="miter"/>
                <o:lock v:ext="edit" shapetype="f"/>
              </v:shape>
            </w:pict>
          </mc:Fallback>
        </mc:AlternateContent>
      </w:r>
      <w:r w:rsidRPr="00DD2FDD">
        <w:rPr>
          <w:noProof/>
          <w:lang w:eastAsia="en-GB"/>
        </w:rPr>
        <mc:AlternateContent>
          <mc:Choice Requires="wps">
            <w:drawing>
              <wp:anchor distT="0" distB="0" distL="114300" distR="114300" simplePos="0" relativeHeight="252002304" behindDoc="0" locked="0" layoutInCell="1" allowOverlap="1" wp14:anchorId="265B3936" wp14:editId="14AE9B12">
                <wp:simplePos x="0" y="0"/>
                <wp:positionH relativeFrom="column">
                  <wp:posOffset>2920008</wp:posOffset>
                </wp:positionH>
                <wp:positionV relativeFrom="paragraph">
                  <wp:posOffset>6794935</wp:posOffset>
                </wp:positionV>
                <wp:extent cx="434236" cy="108559"/>
                <wp:effectExtent l="0" t="0" r="61595" b="825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236" cy="10855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7C88913" id="Straight Arrow Connector 32" o:spid="_x0000_s1026" type="#_x0000_t32" style="position:absolute;margin-left:229.9pt;margin-top:535.05pt;width:34.2pt;height:8.5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" strokecolor="windowText" strokeweight=".5pt">
                <v:stroke endarrow="block" joinstyle="miter"/>
                <o:lock v:ext="edit" shapetype="f"/>
              </v:shape>
            </w:pict>
          </mc:Fallback>
        </mc:AlternateContent>
      </w:r>
      <w:r w:rsidRPr="00DD2FDD">
        <w:rPr>
          <w:noProof/>
          <w:lang w:eastAsia="en-GB"/>
        </w:rPr>
        <mc:AlternateContent>
          <mc:Choice Requires="wps">
            <w:drawing>
              <wp:anchor distT="0" distB="0" distL="114300" distR="114300" simplePos="0" relativeHeight="251970560" behindDoc="0" locked="0" layoutInCell="1" allowOverlap="1" wp14:anchorId="097FBBD6" wp14:editId="0455C05C">
                <wp:simplePos x="0" y="0"/>
                <wp:positionH relativeFrom="column">
                  <wp:posOffset>-31750</wp:posOffset>
                </wp:positionH>
                <wp:positionV relativeFrom="paragraph">
                  <wp:posOffset>6579496</wp:posOffset>
                </wp:positionV>
                <wp:extent cx="2951480" cy="480060"/>
                <wp:effectExtent l="0" t="0" r="127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1480" cy="4800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248C38" w14:textId="77777777" w:rsidR="009F7776" w:rsidRDefault="009F7776" w:rsidP="00316DAA">
                            <w:pPr>
                              <w:spacing w:after="160" w:line="258" w:lineRule="auto"/>
                              <w:textDirection w:val="btLr"/>
                            </w:pPr>
                            <w:r>
                              <w:rPr>
                                <w:color w:val="000000"/>
                                <w:sz w:val="16"/>
                              </w:rPr>
                              <w:t>Statements on withdrawing from cross-border knowledge interaction: “reduce personal effort”; “pessimistic outlook of country differences”; “intention to quit from international I.T.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FBBD6" id="Text Box 29" o:spid="_x0000_s1039" type="#_x0000_t202" style="position:absolute;margin-left:-2.5pt;margin-top:518.05pt;width:232.4pt;height:37.8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" fillcolor="window" strokecolor="windowText" strokeweight="1pt">
                <v:path arrowok="t"/>
                <v:textbox>
                  <w:txbxContent>
                    <w:p w14:paraId="6A248C38" w14:textId="77777777" w:rsidR="009F7776" w:rsidRDefault="009F7776" w:rsidP="00316DAA">
                      <w:pPr>
                        <w:spacing w:after="160" w:line="258" w:lineRule="auto"/>
                        <w:textDirection w:val="btLr"/>
                      </w:pPr>
                      <w:r>
                        <w:rPr>
                          <w:color w:val="000000"/>
                          <w:sz w:val="16"/>
                        </w:rPr>
                        <w:t>Statements on withdrawing from cross-border knowledge interaction: “reduce personal effort”; “pessimistic outlook of country differences”; “intention to quit from international I.T. project”</w:t>
                      </w:r>
                    </w:p>
                  </w:txbxContent>
                </v:textbox>
              </v:shape>
            </w:pict>
          </mc:Fallback>
        </mc:AlternateContent>
      </w:r>
      <w:r w:rsidRPr="00DD2FDD">
        <w:rPr>
          <w:noProof/>
          <w:lang w:eastAsia="en-GB"/>
        </w:rPr>
        <mc:AlternateContent>
          <mc:Choice Requires="wps">
            <w:drawing>
              <wp:anchor distT="0" distB="0" distL="114300" distR="114300" simplePos="0" relativeHeight="251968512" behindDoc="0" locked="0" layoutInCell="1" allowOverlap="1" wp14:anchorId="68C14510" wp14:editId="59836721">
                <wp:simplePos x="0" y="0"/>
                <wp:positionH relativeFrom="column">
                  <wp:posOffset>-35560</wp:posOffset>
                </wp:positionH>
                <wp:positionV relativeFrom="paragraph">
                  <wp:posOffset>5450414</wp:posOffset>
                </wp:positionV>
                <wp:extent cx="2951480" cy="371605"/>
                <wp:effectExtent l="0" t="0" r="20320" b="285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1480" cy="37160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2441D3" w14:textId="5DACFBE1" w:rsidR="009F7776" w:rsidRDefault="009F7776" w:rsidP="00316DAA">
                            <w:pPr>
                              <w:spacing w:after="160" w:line="258" w:lineRule="auto"/>
                              <w:textDirection w:val="btLr"/>
                            </w:pPr>
                            <w:r>
                              <w:rPr>
                                <w:color w:val="000000"/>
                                <w:sz w:val="16"/>
                              </w:rPr>
                              <w:t xml:space="preserve">Statements on direct confrontation: “devalue foreign knowledge”; “blame the foreign partners”; “truncate unpleasant interactions”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14510" id="Text Box 49" o:spid="_x0000_s1040" type="#_x0000_t202" style="position:absolute;margin-left:-2.8pt;margin-top:429.15pt;width:232.4pt;height:29.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" fillcolor="window" strokecolor="windowText" strokeweight="1pt">
                <v:path arrowok="t"/>
                <v:textbox>
                  <w:txbxContent>
                    <w:p w14:paraId="172441D3" w14:textId="5DACFBE1" w:rsidR="009F7776" w:rsidRDefault="009F7776" w:rsidP="00316DAA">
                      <w:pPr>
                        <w:spacing w:after="160" w:line="258" w:lineRule="auto"/>
                        <w:textDirection w:val="btLr"/>
                      </w:pPr>
                      <w:r>
                        <w:rPr>
                          <w:color w:val="000000"/>
                          <w:sz w:val="16"/>
                        </w:rPr>
                        <w:t xml:space="preserve">Statements on direct confrontation: “devalue foreign knowledge”; “blame the foreign partners”; “truncate unpleasant interactions” </w:t>
                      </w:r>
                    </w:p>
                  </w:txbxContent>
                </v:textbox>
              </v:shape>
            </w:pict>
          </mc:Fallback>
        </mc:AlternateContent>
      </w:r>
      <w:r w:rsidRPr="00DD2FDD">
        <w:rPr>
          <w:noProof/>
          <w:lang w:eastAsia="en-GB"/>
        </w:rPr>
        <mc:AlternateContent>
          <mc:Choice Requires="wps">
            <w:drawing>
              <wp:anchor distT="0" distB="0" distL="114300" distR="114300" simplePos="0" relativeHeight="251966464" behindDoc="0" locked="0" layoutInCell="1" allowOverlap="1" wp14:anchorId="2118418B" wp14:editId="3A974232">
                <wp:simplePos x="0" y="0"/>
                <wp:positionH relativeFrom="column">
                  <wp:posOffset>-46451</wp:posOffset>
                </wp:positionH>
                <wp:positionV relativeFrom="paragraph">
                  <wp:posOffset>4348767</wp:posOffset>
                </wp:positionV>
                <wp:extent cx="2951480" cy="472440"/>
                <wp:effectExtent l="0" t="0" r="1270" b="381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1480" cy="4724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FDEA55" w14:textId="77777777" w:rsidR="009F7776" w:rsidRDefault="009F7776" w:rsidP="00316DAA">
                            <w:pPr>
                              <w:spacing w:after="160" w:line="258" w:lineRule="auto"/>
                              <w:textDirection w:val="btLr"/>
                              <w:rPr>
                                <w:color w:val="000000"/>
                                <w:sz w:val="16"/>
                              </w:rPr>
                            </w:pPr>
                            <w:r>
                              <w:rPr>
                                <w:color w:val="000000"/>
                                <w:sz w:val="16"/>
                              </w:rPr>
                              <w:t>Statements on positivity of perceived distance: “cross-border learning opportunities”; “respect and care from foreign colleagues”</w:t>
                            </w:r>
                          </w:p>
                          <w:p w14:paraId="7C139EEF" w14:textId="77777777" w:rsidR="009F7776" w:rsidRDefault="009F7776" w:rsidP="00316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8418B" id="Text Box 47" o:spid="_x0000_s1041" type="#_x0000_t202" style="position:absolute;margin-left:-3.65pt;margin-top:342.4pt;width:232.4pt;height:37.2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" fillcolor="window" strokecolor="windowText" strokeweight="1pt">
                <v:path arrowok="t"/>
                <v:textbox>
                  <w:txbxContent>
                    <w:p w14:paraId="64FDEA55" w14:textId="77777777" w:rsidR="009F7776" w:rsidRDefault="009F7776" w:rsidP="00316DAA">
                      <w:pPr>
                        <w:spacing w:after="160" w:line="258" w:lineRule="auto"/>
                        <w:textDirection w:val="btLr"/>
                        <w:rPr>
                          <w:color w:val="000000"/>
                          <w:sz w:val="16"/>
                        </w:rPr>
                      </w:pPr>
                      <w:r>
                        <w:rPr>
                          <w:color w:val="000000"/>
                          <w:sz w:val="16"/>
                        </w:rPr>
                        <w:t>Statements on positivity of perceived distance: “cross-border learning opportunities”; “respect and care from foreign colleagues”</w:t>
                      </w:r>
                    </w:p>
                    <w:p w14:paraId="7C139EEF" w14:textId="77777777" w:rsidR="009F7776" w:rsidRDefault="009F7776" w:rsidP="00316DAA"/>
                  </w:txbxContent>
                </v:textbox>
              </v:shape>
            </w:pict>
          </mc:Fallback>
        </mc:AlternateContent>
      </w:r>
      <w:r w:rsidRPr="00DD2FDD">
        <w:rPr>
          <w:noProof/>
          <w:lang w:eastAsia="en-GB"/>
        </w:rPr>
        <mc:AlternateContent>
          <mc:Choice Requires="wps">
            <w:drawing>
              <wp:anchor distT="0" distB="0" distL="114300" distR="114300" simplePos="0" relativeHeight="251964416" behindDoc="0" locked="0" layoutInCell="1" allowOverlap="1" wp14:anchorId="57D343B1" wp14:editId="5ED8BABC">
                <wp:simplePos x="0" y="0"/>
                <wp:positionH relativeFrom="column">
                  <wp:posOffset>-40309</wp:posOffset>
                </wp:positionH>
                <wp:positionV relativeFrom="paragraph">
                  <wp:posOffset>2636294</wp:posOffset>
                </wp:positionV>
                <wp:extent cx="2951480" cy="772438"/>
                <wp:effectExtent l="0" t="0" r="20320" b="279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1480" cy="77243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C531C9" w14:textId="77777777" w:rsidR="009F7776" w:rsidRPr="00B8639A" w:rsidRDefault="009F7776" w:rsidP="00316DAA">
                            <w:pPr>
                              <w:spacing w:after="160" w:line="258" w:lineRule="auto"/>
                              <w:textDirection w:val="btLr"/>
                              <w:rPr>
                                <w:sz w:val="15"/>
                                <w:szCs w:val="15"/>
                              </w:rPr>
                            </w:pPr>
                            <w:r w:rsidRPr="00B8639A">
                              <w:rPr>
                                <w:color w:val="000000"/>
                                <w:sz w:val="15"/>
                                <w:szCs w:val="15"/>
                              </w:rPr>
                              <w:t>Statements on personal implications in perceiving foreign knowledge: “disruption in decision-making”; “impaired work efficacy”</w:t>
                            </w:r>
                          </w:p>
                          <w:p w14:paraId="0313A259" w14:textId="77777777" w:rsidR="009F7776" w:rsidRPr="00B8639A" w:rsidRDefault="009F7776" w:rsidP="00316DAA">
                            <w:pPr>
                              <w:spacing w:after="160" w:line="258" w:lineRule="auto"/>
                              <w:textDirection w:val="btLr"/>
                              <w:rPr>
                                <w:sz w:val="15"/>
                                <w:szCs w:val="15"/>
                              </w:rPr>
                            </w:pPr>
                            <w:r w:rsidRPr="00B8639A">
                              <w:rPr>
                                <w:color w:val="000000"/>
                                <w:sz w:val="15"/>
                                <w:szCs w:val="15"/>
                              </w:rPr>
                              <w:t xml:space="preserve">Statements on personal implications of knowledge communication: “Being excluded from information exchange”; “poor English as personal flaw” </w:t>
                            </w:r>
                          </w:p>
                          <w:p w14:paraId="2347D7E5" w14:textId="77777777" w:rsidR="009F7776" w:rsidRDefault="009F7776" w:rsidP="00316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343B1" id="Text Box 40" o:spid="_x0000_s1042" type="#_x0000_t202" style="position:absolute;margin-left:-3.15pt;margin-top:207.6pt;width:232.4pt;height:60.8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" fillcolor="window" strokecolor="windowText" strokeweight="1pt">
                <v:path arrowok="t"/>
                <v:textbox>
                  <w:txbxContent>
                    <w:p w14:paraId="17C531C9" w14:textId="77777777" w:rsidR="009F7776" w:rsidRPr="00B8639A" w:rsidRDefault="009F7776" w:rsidP="00316DAA">
                      <w:pPr>
                        <w:spacing w:after="160" w:line="258" w:lineRule="auto"/>
                        <w:textDirection w:val="btLr"/>
                        <w:rPr>
                          <w:sz w:val="15"/>
                          <w:szCs w:val="15"/>
                        </w:rPr>
                      </w:pPr>
                      <w:r w:rsidRPr="00B8639A">
                        <w:rPr>
                          <w:color w:val="000000"/>
                          <w:sz w:val="15"/>
                          <w:szCs w:val="15"/>
                        </w:rPr>
                        <w:t>Statements on personal implications in perceiving foreign knowledge: “disruption in decision-making”; “impaired work efficacy”</w:t>
                      </w:r>
                    </w:p>
                    <w:p w14:paraId="0313A259" w14:textId="77777777" w:rsidR="009F7776" w:rsidRPr="00B8639A" w:rsidRDefault="009F7776" w:rsidP="00316DAA">
                      <w:pPr>
                        <w:spacing w:after="160" w:line="258" w:lineRule="auto"/>
                        <w:textDirection w:val="btLr"/>
                        <w:rPr>
                          <w:sz w:val="15"/>
                          <w:szCs w:val="15"/>
                        </w:rPr>
                      </w:pPr>
                      <w:r w:rsidRPr="00B8639A">
                        <w:rPr>
                          <w:color w:val="000000"/>
                          <w:sz w:val="15"/>
                          <w:szCs w:val="15"/>
                        </w:rPr>
                        <w:t xml:space="preserve">Statements on personal implications of knowledge communication: “Being excluded from information exchange”; “poor English as personal flaw” </w:t>
                      </w:r>
                    </w:p>
                    <w:p w14:paraId="2347D7E5" w14:textId="77777777" w:rsidR="009F7776" w:rsidRDefault="009F7776" w:rsidP="00316DAA"/>
                  </w:txbxContent>
                </v:textbox>
              </v:shape>
            </w:pict>
          </mc:Fallback>
        </mc:AlternateContent>
      </w:r>
      <w:r w:rsidRPr="00DD2FDD">
        <w:rPr>
          <w:noProof/>
          <w:lang w:eastAsia="en-GB"/>
        </w:rPr>
        <mc:AlternateContent>
          <mc:Choice Requires="wps">
            <w:drawing>
              <wp:anchor distT="0" distB="0" distL="114300" distR="114300" simplePos="0" relativeHeight="251971584" behindDoc="0" locked="0" layoutInCell="1" allowOverlap="1" wp14:anchorId="3B80AB8B" wp14:editId="5241C6E4">
                <wp:simplePos x="0" y="0"/>
                <wp:positionH relativeFrom="margin">
                  <wp:align>left</wp:align>
                </wp:positionH>
                <wp:positionV relativeFrom="paragraph">
                  <wp:posOffset>7224395</wp:posOffset>
                </wp:positionV>
                <wp:extent cx="2951480" cy="495300"/>
                <wp:effectExtent l="0" t="0" r="127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1480" cy="495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6324270" w14:textId="69D15A57" w:rsidR="009F7776" w:rsidRDefault="009F7776" w:rsidP="00316DAA">
                            <w:pPr>
                              <w:spacing w:after="160" w:line="258" w:lineRule="auto"/>
                              <w:textDirection w:val="btLr"/>
                            </w:pPr>
                            <w:r>
                              <w:rPr>
                                <w:color w:val="000000"/>
                                <w:sz w:val="16"/>
                              </w:rPr>
                              <w:t>Statements on exploring overseas knowledge: “mutual trust and commitment to cross-border interaction”; “tolerance of country differences”; “interest in synergy exploration”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0AB8B" id="Text Box 43" o:spid="_x0000_s1043" type="#_x0000_t202" style="position:absolute;margin-left:0;margin-top:568.85pt;width:232.4pt;height:39pt;z-index:25197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" fillcolor="window" strokecolor="windowText" strokeweight="1pt">
                <v:path arrowok="t"/>
                <v:textbox>
                  <w:txbxContent>
                    <w:p w14:paraId="16324270" w14:textId="69D15A57" w:rsidR="009F7776" w:rsidRDefault="009F7776" w:rsidP="00316DAA">
                      <w:pPr>
                        <w:spacing w:after="160" w:line="258" w:lineRule="auto"/>
                        <w:textDirection w:val="btLr"/>
                      </w:pPr>
                      <w:r>
                        <w:rPr>
                          <w:color w:val="000000"/>
                          <w:sz w:val="16"/>
                        </w:rPr>
                        <w:t>Statements on exploring overseas knowledge: “mutual trust and commitment to cross-border interaction”; “tolerance of country differences”; “interest in synergy exploration”</w:t>
                      </w:r>
                    </w:p>
                  </w:txbxContent>
                </v:textbox>
                <w10:wrap anchorx="margin"/>
              </v:shape>
            </w:pict>
          </mc:Fallback>
        </mc:AlternateContent>
      </w:r>
      <w:r w:rsidRPr="00DD2FDD">
        <w:rPr>
          <w:noProof/>
          <w:lang w:eastAsia="en-GB"/>
        </w:rPr>
        <mc:AlternateContent>
          <mc:Choice Requires="wps">
            <w:drawing>
              <wp:anchor distT="0" distB="0" distL="114300" distR="114300" simplePos="0" relativeHeight="251979776" behindDoc="0" locked="0" layoutInCell="1" allowOverlap="1" wp14:anchorId="4077F909" wp14:editId="5599B0CD">
                <wp:simplePos x="0" y="0"/>
                <wp:positionH relativeFrom="column">
                  <wp:posOffset>3328670</wp:posOffset>
                </wp:positionH>
                <wp:positionV relativeFrom="paragraph">
                  <wp:posOffset>4939030</wp:posOffset>
                </wp:positionV>
                <wp:extent cx="1151890" cy="358140"/>
                <wp:effectExtent l="0" t="0" r="0" b="38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1890" cy="3581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2B8FCA" w14:textId="77777777" w:rsidR="009F7776" w:rsidRPr="00E23A4F" w:rsidRDefault="009F7776" w:rsidP="00316DAA">
                            <w:pPr>
                              <w:spacing w:after="160" w:line="258" w:lineRule="auto"/>
                              <w:jc w:val="center"/>
                              <w:textDirection w:val="btLr"/>
                            </w:pPr>
                            <w:r>
                              <w:rPr>
                                <w:color w:val="000000"/>
                                <w:sz w:val="16"/>
                                <w:szCs w:val="16"/>
                              </w:rPr>
                              <w:t>Activation of felt emotion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7F909" id="Text Box 42" o:spid="_x0000_s1044" type="#_x0000_t202" style="position:absolute;margin-left:262.1pt;margin-top:388.9pt;width:90.7pt;height:28.2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" fillcolor="window" strokecolor="windowText" strokeweight="1pt">
                <v:path arrowok="t"/>
                <v:textbox>
                  <w:txbxContent>
                    <w:p w14:paraId="212B8FCA" w14:textId="77777777" w:rsidR="009F7776" w:rsidRPr="00E23A4F" w:rsidRDefault="009F7776" w:rsidP="00316DAA">
                      <w:pPr>
                        <w:spacing w:after="160" w:line="258" w:lineRule="auto"/>
                        <w:jc w:val="center"/>
                        <w:textDirection w:val="btLr"/>
                      </w:pPr>
                      <w:r>
                        <w:rPr>
                          <w:color w:val="000000"/>
                          <w:sz w:val="16"/>
                          <w:szCs w:val="16"/>
                        </w:rPr>
                        <w:t>Activation of felt emotion</w:t>
                      </w:r>
                    </w:p>
                  </w:txbxContent>
                </v:textbox>
              </v:shape>
            </w:pict>
          </mc:Fallback>
        </mc:AlternateContent>
      </w:r>
      <w:r w:rsidRPr="00DD2FDD">
        <w:rPr>
          <w:noProof/>
          <w:lang w:eastAsia="en-GB"/>
        </w:rPr>
        <mc:AlternateContent>
          <mc:Choice Requires="wps">
            <w:drawing>
              <wp:anchor distT="0" distB="0" distL="114300" distR="114300" simplePos="0" relativeHeight="252000256" behindDoc="0" locked="0" layoutInCell="1" allowOverlap="1" wp14:anchorId="04207CD9" wp14:editId="6D62322C">
                <wp:simplePos x="0" y="0"/>
                <wp:positionH relativeFrom="column">
                  <wp:posOffset>2917190</wp:posOffset>
                </wp:positionH>
                <wp:positionV relativeFrom="paragraph">
                  <wp:posOffset>5640070</wp:posOffset>
                </wp:positionV>
                <wp:extent cx="449580" cy="114300"/>
                <wp:effectExtent l="0" t="0" r="45720" b="571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9580" cy="114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221E775" id="Straight Arrow Connector 41" o:spid="_x0000_s1026" type="#_x0000_t32" style="position:absolute;margin-left:229.7pt;margin-top:444.1pt;width:35.4pt;height:9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" strokecolor="windowText" strokeweight=".5pt">
                <v:stroke endarrow="block" joinstyle="miter"/>
                <o:lock v:ext="edit" shapetype="f"/>
              </v:shape>
            </w:pict>
          </mc:Fallback>
        </mc:AlternateContent>
      </w:r>
      <w:r w:rsidRPr="00DD2FDD">
        <w:rPr>
          <w:noProof/>
          <w:lang w:eastAsia="en-GB"/>
        </w:rPr>
        <mc:AlternateContent>
          <mc:Choice Requires="wps">
            <w:drawing>
              <wp:anchor distT="0" distB="0" distL="114300" distR="114300" simplePos="0" relativeHeight="251963392" behindDoc="0" locked="0" layoutInCell="1" allowOverlap="1" wp14:anchorId="6B2BBBAA" wp14:editId="07CB685D">
                <wp:simplePos x="0" y="0"/>
                <wp:positionH relativeFrom="column">
                  <wp:posOffset>-39370</wp:posOffset>
                </wp:positionH>
                <wp:positionV relativeFrom="paragraph">
                  <wp:posOffset>1974850</wp:posOffset>
                </wp:positionV>
                <wp:extent cx="2951480" cy="601980"/>
                <wp:effectExtent l="0" t="0" r="1270" b="762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1480" cy="6019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380EB4" w14:textId="77777777" w:rsidR="009F7776" w:rsidRDefault="009F7776" w:rsidP="00316DAA">
                            <w:pPr>
                              <w:spacing w:after="160" w:line="258" w:lineRule="auto"/>
                              <w:jc w:val="both"/>
                              <w:textDirection w:val="btLr"/>
                            </w:pPr>
                            <w:r>
                              <w:rPr>
                                <w:color w:val="000000"/>
                                <w:sz w:val="16"/>
                              </w:rPr>
                              <w:t xml:space="preserve">Statements on the gap of applying foreign knowledge: “level of I.T. education”; “previous work experience”; and “authority to execute new technology” </w:t>
                            </w:r>
                          </w:p>
                          <w:p w14:paraId="4498CC75" w14:textId="77777777" w:rsidR="009F7776" w:rsidRDefault="009F7776" w:rsidP="00316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BBBAA" id="Text Box 39" o:spid="_x0000_s1045" type="#_x0000_t202" style="position:absolute;margin-left:-3.1pt;margin-top:155.5pt;width:232.4pt;height:47.4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" fillcolor="window" strokecolor="windowText" strokeweight="1pt">
                <v:path arrowok="t"/>
                <v:textbox>
                  <w:txbxContent>
                    <w:p w14:paraId="1F380EB4" w14:textId="77777777" w:rsidR="009F7776" w:rsidRDefault="009F7776" w:rsidP="00316DAA">
                      <w:pPr>
                        <w:spacing w:after="160" w:line="258" w:lineRule="auto"/>
                        <w:jc w:val="both"/>
                        <w:textDirection w:val="btLr"/>
                      </w:pPr>
                      <w:r>
                        <w:rPr>
                          <w:color w:val="000000"/>
                          <w:sz w:val="16"/>
                        </w:rPr>
                        <w:t xml:space="preserve">Statements on the gap of applying foreign knowledge: “level of I.T. education”; “previous work experience”; and “authority to execute new technology” </w:t>
                      </w:r>
                    </w:p>
                    <w:p w14:paraId="4498CC75" w14:textId="77777777" w:rsidR="009F7776" w:rsidRDefault="009F7776" w:rsidP="00316DAA"/>
                  </w:txbxContent>
                </v:textbox>
              </v:shape>
            </w:pict>
          </mc:Fallback>
        </mc:AlternateContent>
      </w:r>
      <w:r w:rsidRPr="00DD2FDD">
        <w:rPr>
          <w:noProof/>
          <w:lang w:eastAsia="en-GB"/>
        </w:rPr>
        <mc:AlternateContent>
          <mc:Choice Requires="wps">
            <w:drawing>
              <wp:anchor distT="0" distB="0" distL="114300" distR="114300" simplePos="0" relativeHeight="251965440" behindDoc="0" locked="0" layoutInCell="1" allowOverlap="1" wp14:anchorId="216F7827" wp14:editId="4C6124C4">
                <wp:simplePos x="0" y="0"/>
                <wp:positionH relativeFrom="column">
                  <wp:posOffset>-49530</wp:posOffset>
                </wp:positionH>
                <wp:positionV relativeFrom="paragraph">
                  <wp:posOffset>3514090</wp:posOffset>
                </wp:positionV>
                <wp:extent cx="2951480" cy="784860"/>
                <wp:effectExtent l="0" t="0" r="127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1480" cy="7848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E87FC4" w14:textId="77777777" w:rsidR="009F7776" w:rsidRDefault="009F7776" w:rsidP="00316DAA">
                            <w:pPr>
                              <w:spacing w:after="160" w:line="258" w:lineRule="auto"/>
                              <w:jc w:val="both"/>
                              <w:textDirection w:val="btLr"/>
                            </w:pPr>
                            <w:r>
                              <w:rPr>
                                <w:color w:val="000000"/>
                                <w:sz w:val="16"/>
                              </w:rPr>
                              <w:t>Statements on personal role of knowledge evaluation: “advice giving/seeking”; “relationship building”</w:t>
                            </w:r>
                          </w:p>
                          <w:p w14:paraId="567A652F" w14:textId="77777777" w:rsidR="009F7776" w:rsidRDefault="009F7776" w:rsidP="00316DAA">
                            <w:pPr>
                              <w:spacing w:after="160" w:line="258" w:lineRule="auto"/>
                              <w:jc w:val="both"/>
                              <w:textDirection w:val="btLr"/>
                            </w:pPr>
                            <w:r>
                              <w:rPr>
                                <w:color w:val="000000"/>
                                <w:sz w:val="16"/>
                              </w:rPr>
                              <w:t>Statements on personal goal for knowledge integration: “I.T. consultant/ solution provider”; “I.T. coding labor”</w:t>
                            </w:r>
                          </w:p>
                          <w:p w14:paraId="308893E4" w14:textId="77777777" w:rsidR="009F7776" w:rsidRDefault="009F7776" w:rsidP="00316DAA">
                            <w:pPr>
                              <w:spacing w:after="160" w:line="258" w:lineRule="auto"/>
                              <w:jc w:val="both"/>
                              <w:textDirection w:val="btLr"/>
                            </w:pPr>
                            <w:r>
                              <w:rPr>
                                <w:color w:val="000000"/>
                                <w:sz w:val="16"/>
                              </w:rPr>
                              <w:t xml:space="preserve">Statements on self-consistency to examine foreign knowledge: “problem driven” “Guanxi driven” </w:t>
                            </w:r>
                          </w:p>
                          <w:p w14:paraId="029E672D" w14:textId="77777777" w:rsidR="009F7776" w:rsidRDefault="009F7776" w:rsidP="00316DAA">
                            <w:pPr>
                              <w:spacing w:after="160" w:line="258" w:lineRule="auto"/>
                              <w:jc w:val="both"/>
                              <w:textDirection w:val="btLr"/>
                            </w:pPr>
                            <w:r>
                              <w:rPr>
                                <w:color w:val="000000"/>
                                <w:sz w:val="16"/>
                              </w:rPr>
                              <w:t>Statements on self-consistency to apply foreign knowledge: “I.T. consultant” “solution provider” “I.T. programmer’ “coding labor”</w:t>
                            </w:r>
                          </w:p>
                          <w:p w14:paraId="11E8D88E" w14:textId="77777777" w:rsidR="009F7776" w:rsidRDefault="009F7776" w:rsidP="00316DAA">
                            <w:pPr>
                              <w:spacing w:after="160" w:line="258" w:lineRule="auto"/>
                              <w:jc w:val="both"/>
                              <w:textDirection w:val="btLr"/>
                            </w:pPr>
                            <w:r>
                              <w:rPr>
                                <w:color w:val="000000"/>
                                <w:sz w:val="16"/>
                              </w:rPr>
                              <w:t xml:space="preserve">nxi driven” </w:t>
                            </w:r>
                          </w:p>
                          <w:p w14:paraId="2CC883B3" w14:textId="77777777" w:rsidR="009F7776" w:rsidRDefault="009F7776" w:rsidP="00316DAA">
                            <w:pPr>
                              <w:spacing w:after="160" w:line="258" w:lineRule="auto"/>
                              <w:jc w:val="both"/>
                              <w:textDirection w:val="btLr"/>
                            </w:pPr>
                            <w:r>
                              <w:rPr>
                                <w:color w:val="000000"/>
                                <w:sz w:val="16"/>
                              </w:rPr>
                              <w:t>Statements on self-consistency to apply foreign knowledge: “I.T. consultant” “solution provider” “I.T. programmer’ “coding labor”</w:t>
                            </w:r>
                          </w:p>
                          <w:p w14:paraId="237138C7" w14:textId="77777777" w:rsidR="009F7776" w:rsidRDefault="009F7776" w:rsidP="00316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F7827" id="Text Box 38" o:spid="_x0000_s1046" type="#_x0000_t202" style="position:absolute;margin-left:-3.9pt;margin-top:276.7pt;width:232.4pt;height:61.8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" fillcolor="window" strokecolor="windowText" strokeweight="1pt">
                <v:path arrowok="t"/>
                <v:textbox>
                  <w:txbxContent>
                    <w:p w14:paraId="34E87FC4" w14:textId="77777777" w:rsidR="009F7776" w:rsidRDefault="009F7776" w:rsidP="00316DAA">
                      <w:pPr>
                        <w:spacing w:after="160" w:line="258" w:lineRule="auto"/>
                        <w:jc w:val="both"/>
                        <w:textDirection w:val="btLr"/>
                      </w:pPr>
                      <w:r>
                        <w:rPr>
                          <w:color w:val="000000"/>
                          <w:sz w:val="16"/>
                        </w:rPr>
                        <w:t>Statements on personal role of knowledge evaluation: “advice giving/seeking”; “relationship building”</w:t>
                      </w:r>
                    </w:p>
                    <w:p w14:paraId="567A652F" w14:textId="77777777" w:rsidR="009F7776" w:rsidRDefault="009F7776" w:rsidP="00316DAA">
                      <w:pPr>
                        <w:spacing w:after="160" w:line="258" w:lineRule="auto"/>
                        <w:jc w:val="both"/>
                        <w:textDirection w:val="btLr"/>
                      </w:pPr>
                      <w:r>
                        <w:rPr>
                          <w:color w:val="000000"/>
                          <w:sz w:val="16"/>
                        </w:rPr>
                        <w:t>Statements on personal goal for knowledge integration: “I.T. consultant/ solution provider”; “I.T. coding labor”</w:t>
                      </w:r>
                    </w:p>
                    <w:p w14:paraId="308893E4" w14:textId="77777777" w:rsidR="009F7776" w:rsidRDefault="009F7776" w:rsidP="00316DAA">
                      <w:pPr>
                        <w:spacing w:after="160" w:line="258" w:lineRule="auto"/>
                        <w:jc w:val="both"/>
                        <w:textDirection w:val="btLr"/>
                      </w:pPr>
                      <w:r>
                        <w:rPr>
                          <w:color w:val="000000"/>
                          <w:sz w:val="16"/>
                        </w:rPr>
                        <w:t xml:space="preserve">Statements on self-consistency to examine foreign knowledge: “problem driven” “Guanxi driven” </w:t>
                      </w:r>
                    </w:p>
                    <w:p w14:paraId="029E672D" w14:textId="77777777" w:rsidR="009F7776" w:rsidRDefault="009F7776" w:rsidP="00316DAA">
                      <w:pPr>
                        <w:spacing w:after="160" w:line="258" w:lineRule="auto"/>
                        <w:jc w:val="both"/>
                        <w:textDirection w:val="btLr"/>
                      </w:pPr>
                      <w:r>
                        <w:rPr>
                          <w:color w:val="000000"/>
                          <w:sz w:val="16"/>
                        </w:rPr>
                        <w:t>Statements on self-consistency to apply foreign knowledge: “I.T. consultant” “solution provider” “I.T. programmer’ “coding labor”</w:t>
                      </w:r>
                    </w:p>
                    <w:p w14:paraId="11E8D88E" w14:textId="77777777" w:rsidR="009F7776" w:rsidRDefault="009F7776" w:rsidP="00316DAA">
                      <w:pPr>
                        <w:spacing w:after="160" w:line="258" w:lineRule="auto"/>
                        <w:jc w:val="both"/>
                        <w:textDirection w:val="btLr"/>
                      </w:pPr>
                      <w:r>
                        <w:rPr>
                          <w:color w:val="000000"/>
                          <w:sz w:val="16"/>
                        </w:rPr>
                        <w:t xml:space="preserve">nxi driven” </w:t>
                      </w:r>
                    </w:p>
                    <w:p w14:paraId="2CC883B3" w14:textId="77777777" w:rsidR="009F7776" w:rsidRDefault="009F7776" w:rsidP="00316DAA">
                      <w:pPr>
                        <w:spacing w:after="160" w:line="258" w:lineRule="auto"/>
                        <w:jc w:val="both"/>
                        <w:textDirection w:val="btLr"/>
                      </w:pPr>
                      <w:r>
                        <w:rPr>
                          <w:color w:val="000000"/>
                          <w:sz w:val="16"/>
                        </w:rPr>
                        <w:t>Statements on self-consistency to apply foreign knowledge: “I.T. consultant” “solution provider” “I.T. programmer’ “coding labor”</w:t>
                      </w:r>
                    </w:p>
                    <w:p w14:paraId="237138C7" w14:textId="77777777" w:rsidR="009F7776" w:rsidRDefault="009F7776" w:rsidP="00316DAA"/>
                  </w:txbxContent>
                </v:textbox>
              </v:shape>
            </w:pict>
          </mc:Fallback>
        </mc:AlternateContent>
      </w:r>
      <w:r w:rsidRPr="00DD2FDD">
        <w:rPr>
          <w:noProof/>
          <w:lang w:eastAsia="en-GB"/>
        </w:rPr>
        <mc:AlternateContent>
          <mc:Choice Requires="wps">
            <w:drawing>
              <wp:anchor distT="0" distB="0" distL="114300" distR="114300" simplePos="0" relativeHeight="251961344" behindDoc="0" locked="0" layoutInCell="1" allowOverlap="1" wp14:anchorId="45CC60AC" wp14:editId="4CA58EC9">
                <wp:simplePos x="0" y="0"/>
                <wp:positionH relativeFrom="column">
                  <wp:posOffset>-16510</wp:posOffset>
                </wp:positionH>
                <wp:positionV relativeFrom="paragraph">
                  <wp:posOffset>252730</wp:posOffset>
                </wp:positionV>
                <wp:extent cx="2918460" cy="472440"/>
                <wp:effectExtent l="0" t="0" r="0" b="381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8460" cy="4724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9C0076" w14:textId="77777777" w:rsidR="009F7776" w:rsidRDefault="009F7776" w:rsidP="00316DAA">
                            <w:pPr>
                              <w:spacing w:after="160"/>
                              <w:jc w:val="both"/>
                              <w:textDirection w:val="btLr"/>
                              <w:rPr>
                                <w:color w:val="000000"/>
                                <w:sz w:val="16"/>
                              </w:rPr>
                            </w:pPr>
                            <w:bookmarkStart w:id="31" w:name="_Hlk94963071"/>
                            <w:r>
                              <w:rPr>
                                <w:color w:val="000000"/>
                                <w:sz w:val="16"/>
                              </w:rPr>
                              <w:t>Statements on language issues for knowledge exchanging: “disparity of English proficiency”; “code-switching”</w:t>
                            </w:r>
                          </w:p>
                          <w:bookmarkEnd w:id="31"/>
                          <w:p w14:paraId="00CA845D" w14:textId="77777777" w:rsidR="009F7776" w:rsidRDefault="009F7776" w:rsidP="00316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C60AC" id="Text Box 37" o:spid="_x0000_s1047" type="#_x0000_t202" style="position:absolute;margin-left:-1.3pt;margin-top:19.9pt;width:229.8pt;height:37.2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" fillcolor="window" strokecolor="windowText" strokeweight="1pt">
                <v:path arrowok="t"/>
                <v:textbox>
                  <w:txbxContent>
                    <w:p w14:paraId="499C0076" w14:textId="77777777" w:rsidR="009F7776" w:rsidRDefault="009F7776" w:rsidP="00316DAA">
                      <w:pPr>
                        <w:spacing w:after="160"/>
                        <w:jc w:val="both"/>
                        <w:textDirection w:val="btLr"/>
                        <w:rPr>
                          <w:color w:val="000000"/>
                          <w:sz w:val="16"/>
                        </w:rPr>
                      </w:pPr>
                      <w:bookmarkStart w:id="32" w:name="_Hlk94963071"/>
                      <w:r>
                        <w:rPr>
                          <w:color w:val="000000"/>
                          <w:sz w:val="16"/>
                        </w:rPr>
                        <w:t>Statements on language issues for knowledge exchanging: “disparity of English proficiency”; “code-switching”</w:t>
                      </w:r>
                    </w:p>
                    <w:bookmarkEnd w:id="32"/>
                    <w:p w14:paraId="00CA845D" w14:textId="77777777" w:rsidR="009F7776" w:rsidRDefault="009F7776" w:rsidP="00316DAA"/>
                  </w:txbxContent>
                </v:textbox>
              </v:shape>
            </w:pict>
          </mc:Fallback>
        </mc:AlternateContent>
      </w:r>
      <w:r w:rsidRPr="00DD2FDD">
        <w:rPr>
          <w:noProof/>
          <w:lang w:eastAsia="en-GB"/>
        </w:rPr>
        <mc:AlternateContent>
          <mc:Choice Requires="wps">
            <w:drawing>
              <wp:anchor distT="0" distB="0" distL="114300" distR="114300" simplePos="0" relativeHeight="251962368" behindDoc="0" locked="0" layoutInCell="1" allowOverlap="1" wp14:anchorId="066388DE" wp14:editId="338669F1">
                <wp:simplePos x="0" y="0"/>
                <wp:positionH relativeFrom="column">
                  <wp:posOffset>-31750</wp:posOffset>
                </wp:positionH>
                <wp:positionV relativeFrom="paragraph">
                  <wp:posOffset>816610</wp:posOffset>
                </wp:positionV>
                <wp:extent cx="2951480" cy="906780"/>
                <wp:effectExtent l="0" t="0" r="1270" b="762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1480" cy="9067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44A0EC" w14:textId="77777777" w:rsidR="009F7776" w:rsidRDefault="009F7776" w:rsidP="00316DAA">
                            <w:pPr>
                              <w:spacing w:after="160"/>
                              <w:jc w:val="both"/>
                              <w:textDirection w:val="btLr"/>
                              <w:rPr>
                                <w:color w:val="000000"/>
                                <w:sz w:val="16"/>
                              </w:rPr>
                            </w:pPr>
                            <w:r>
                              <w:rPr>
                                <w:color w:val="000000"/>
                                <w:sz w:val="16"/>
                              </w:rPr>
                              <w:t xml:space="preserve">Statements on effort cost: “huge time and energy investment”; “escalation to senior managers” </w:t>
                            </w:r>
                          </w:p>
                          <w:p w14:paraId="07DE8655" w14:textId="77777777" w:rsidR="009F7776" w:rsidRPr="00CA545F" w:rsidRDefault="009F7776" w:rsidP="00316DAA">
                            <w:pPr>
                              <w:spacing w:after="160"/>
                              <w:jc w:val="both"/>
                              <w:textDirection w:val="btLr"/>
                            </w:pPr>
                            <w:r>
                              <w:rPr>
                                <w:color w:val="000000"/>
                                <w:sz w:val="16"/>
                              </w:rPr>
                              <w:t xml:space="preserve">Statements on inference cost: “information accuracy”; “reliability of information provider” </w:t>
                            </w:r>
                          </w:p>
                          <w:p w14:paraId="7ED42EFC" w14:textId="77777777" w:rsidR="009F7776" w:rsidRDefault="009F7776" w:rsidP="00316DAA">
                            <w:pPr>
                              <w:spacing w:after="160"/>
                              <w:jc w:val="both"/>
                              <w:textDirection w:val="btLr"/>
                            </w:pPr>
                            <w:r>
                              <w:rPr>
                                <w:color w:val="000000"/>
                                <w:sz w:val="16"/>
                              </w:rPr>
                              <w:t xml:space="preserve">Statement on face cost: “being evaluated badly” </w:t>
                            </w:r>
                          </w:p>
                          <w:p w14:paraId="2D1B7E06" w14:textId="77777777" w:rsidR="009F7776" w:rsidRDefault="009F7776" w:rsidP="00316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388DE" id="Text Box 36" o:spid="_x0000_s1048" type="#_x0000_t202" style="position:absolute;margin-left:-2.5pt;margin-top:64.3pt;width:232.4pt;height:71.4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" fillcolor="window" strokecolor="windowText" strokeweight="1pt">
                <v:path arrowok="t"/>
                <v:textbox>
                  <w:txbxContent>
                    <w:p w14:paraId="7444A0EC" w14:textId="77777777" w:rsidR="009F7776" w:rsidRDefault="009F7776" w:rsidP="00316DAA">
                      <w:pPr>
                        <w:spacing w:after="160"/>
                        <w:jc w:val="both"/>
                        <w:textDirection w:val="btLr"/>
                        <w:rPr>
                          <w:color w:val="000000"/>
                          <w:sz w:val="16"/>
                        </w:rPr>
                      </w:pPr>
                      <w:r>
                        <w:rPr>
                          <w:color w:val="000000"/>
                          <w:sz w:val="16"/>
                        </w:rPr>
                        <w:t xml:space="preserve">Statements on effort cost: “huge time and energy investment”; “escalation to senior managers” </w:t>
                      </w:r>
                    </w:p>
                    <w:p w14:paraId="07DE8655" w14:textId="77777777" w:rsidR="009F7776" w:rsidRPr="00CA545F" w:rsidRDefault="009F7776" w:rsidP="00316DAA">
                      <w:pPr>
                        <w:spacing w:after="160"/>
                        <w:jc w:val="both"/>
                        <w:textDirection w:val="btLr"/>
                      </w:pPr>
                      <w:r>
                        <w:rPr>
                          <w:color w:val="000000"/>
                          <w:sz w:val="16"/>
                        </w:rPr>
                        <w:t xml:space="preserve">Statements on inference cost: “information accuracy”; “reliability of information provider” </w:t>
                      </w:r>
                    </w:p>
                    <w:p w14:paraId="7ED42EFC" w14:textId="77777777" w:rsidR="009F7776" w:rsidRDefault="009F7776" w:rsidP="00316DAA">
                      <w:pPr>
                        <w:spacing w:after="160"/>
                        <w:jc w:val="both"/>
                        <w:textDirection w:val="btLr"/>
                      </w:pPr>
                      <w:r>
                        <w:rPr>
                          <w:color w:val="000000"/>
                          <w:sz w:val="16"/>
                        </w:rPr>
                        <w:t xml:space="preserve">Statement on face cost: “being evaluated badly” </w:t>
                      </w:r>
                    </w:p>
                    <w:p w14:paraId="2D1B7E06" w14:textId="77777777" w:rsidR="009F7776" w:rsidRDefault="009F7776" w:rsidP="00316DAA"/>
                  </w:txbxContent>
                </v:textbox>
              </v:shape>
            </w:pict>
          </mc:Fallback>
        </mc:AlternateContent>
      </w:r>
      <w:r w:rsidRPr="00DD2FDD">
        <w:rPr>
          <w:noProof/>
          <w:lang w:eastAsia="en-GB"/>
        </w:rPr>
        <mc:AlternateContent>
          <mc:Choice Requires="wps">
            <w:drawing>
              <wp:anchor distT="0" distB="0" distL="114300" distR="114300" simplePos="0" relativeHeight="251981824" behindDoc="0" locked="0" layoutInCell="1" allowOverlap="1" wp14:anchorId="469B0C5B" wp14:editId="4535D5AD">
                <wp:simplePos x="0" y="0"/>
                <wp:positionH relativeFrom="column">
                  <wp:posOffset>3352800</wp:posOffset>
                </wp:positionH>
                <wp:positionV relativeFrom="paragraph">
                  <wp:posOffset>6169025</wp:posOffset>
                </wp:positionV>
                <wp:extent cx="1151890" cy="28829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1890" cy="2882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BE650E" w14:textId="77777777" w:rsidR="009F7776" w:rsidRPr="00E23A4F" w:rsidRDefault="009F7776" w:rsidP="00316DAA">
                            <w:pPr>
                              <w:spacing w:after="160" w:line="258" w:lineRule="auto"/>
                              <w:jc w:val="center"/>
                              <w:textDirection w:val="btLr"/>
                            </w:pPr>
                            <w:r>
                              <w:rPr>
                                <w:color w:val="000000"/>
                                <w:sz w:val="16"/>
                                <w:szCs w:val="16"/>
                              </w:rPr>
                              <w:t>Avoiding mode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B0C5B" id="Text Box 35" o:spid="_x0000_s1049" type="#_x0000_t202" style="position:absolute;margin-left:264pt;margin-top:485.75pt;width:90.7pt;height:22.7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" fillcolor="window" strokecolor="windowText" strokeweight="1pt">
                <v:path arrowok="t"/>
                <v:textbox>
                  <w:txbxContent>
                    <w:p w14:paraId="12BE650E" w14:textId="77777777" w:rsidR="009F7776" w:rsidRPr="00E23A4F" w:rsidRDefault="009F7776" w:rsidP="00316DAA">
                      <w:pPr>
                        <w:spacing w:after="160" w:line="258" w:lineRule="auto"/>
                        <w:jc w:val="center"/>
                        <w:textDirection w:val="btLr"/>
                      </w:pPr>
                      <w:r>
                        <w:rPr>
                          <w:color w:val="000000"/>
                          <w:sz w:val="16"/>
                          <w:szCs w:val="16"/>
                        </w:rPr>
                        <w:t>Avoiding mode</w:t>
                      </w:r>
                    </w:p>
                  </w:txbxContent>
                </v:textbox>
              </v:shape>
            </w:pict>
          </mc:Fallback>
        </mc:AlternateContent>
      </w:r>
      <w:r w:rsidRPr="00DD2FDD">
        <w:rPr>
          <w:noProof/>
          <w:lang w:eastAsia="en-GB"/>
        </w:rPr>
        <mc:AlternateContent>
          <mc:Choice Requires="wps">
            <w:drawing>
              <wp:anchor distT="0" distB="0" distL="114300" distR="114300" simplePos="0" relativeHeight="251982848" behindDoc="0" locked="0" layoutInCell="1" allowOverlap="1" wp14:anchorId="3D5326CA" wp14:editId="3A03DE29">
                <wp:simplePos x="0" y="0"/>
                <wp:positionH relativeFrom="column">
                  <wp:posOffset>3352800</wp:posOffset>
                </wp:positionH>
                <wp:positionV relativeFrom="paragraph">
                  <wp:posOffset>6771005</wp:posOffset>
                </wp:positionV>
                <wp:extent cx="1151890" cy="28829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1890" cy="2882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377865" w14:textId="77777777" w:rsidR="009F7776" w:rsidRPr="00E23A4F" w:rsidRDefault="009F7776" w:rsidP="00316DAA">
                            <w:pPr>
                              <w:spacing w:after="160" w:line="258" w:lineRule="auto"/>
                              <w:jc w:val="center"/>
                              <w:textDirection w:val="btLr"/>
                            </w:pPr>
                            <w:r>
                              <w:rPr>
                                <w:color w:val="000000"/>
                                <w:sz w:val="16"/>
                                <w:szCs w:val="16"/>
                              </w:rPr>
                              <w:t>Withdrawing mode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326CA" id="Text Box 34" o:spid="_x0000_s1050" type="#_x0000_t202" style="position:absolute;margin-left:264pt;margin-top:533.15pt;width:90.7pt;height:22.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" fillcolor="window" strokecolor="windowText" strokeweight="1pt">
                <v:path arrowok="t"/>
                <v:textbox>
                  <w:txbxContent>
                    <w:p w14:paraId="2D377865" w14:textId="77777777" w:rsidR="009F7776" w:rsidRPr="00E23A4F" w:rsidRDefault="009F7776" w:rsidP="00316DAA">
                      <w:pPr>
                        <w:spacing w:after="160" w:line="258" w:lineRule="auto"/>
                        <w:jc w:val="center"/>
                        <w:textDirection w:val="btLr"/>
                      </w:pPr>
                      <w:r>
                        <w:rPr>
                          <w:color w:val="000000"/>
                          <w:sz w:val="16"/>
                          <w:szCs w:val="16"/>
                        </w:rPr>
                        <w:t>Withdrawing mode</w:t>
                      </w:r>
                    </w:p>
                  </w:txbxContent>
                </v:textbox>
              </v:shape>
            </w:pict>
          </mc:Fallback>
        </mc:AlternateContent>
      </w:r>
      <w:r w:rsidRPr="00DD2FDD">
        <w:rPr>
          <w:noProof/>
          <w:lang w:eastAsia="en-GB"/>
        </w:rPr>
        <mc:AlternateContent>
          <mc:Choice Requires="wps">
            <w:drawing>
              <wp:anchor distT="0" distB="0" distL="114300" distR="114300" simplePos="0" relativeHeight="251980800" behindDoc="0" locked="0" layoutInCell="1" allowOverlap="1" wp14:anchorId="416EAF60" wp14:editId="4E4ABF9B">
                <wp:simplePos x="0" y="0"/>
                <wp:positionH relativeFrom="column">
                  <wp:posOffset>3350260</wp:posOffset>
                </wp:positionH>
                <wp:positionV relativeFrom="paragraph">
                  <wp:posOffset>5610860</wp:posOffset>
                </wp:positionV>
                <wp:extent cx="1151890" cy="28956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1890" cy="2895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1277E8" w14:textId="77777777" w:rsidR="009F7776" w:rsidRPr="00E23A4F" w:rsidRDefault="009F7776" w:rsidP="00316DAA">
                            <w:pPr>
                              <w:spacing w:after="160" w:line="258" w:lineRule="auto"/>
                              <w:jc w:val="center"/>
                              <w:textDirection w:val="btLr"/>
                            </w:pPr>
                            <w:r>
                              <w:rPr>
                                <w:color w:val="000000"/>
                                <w:sz w:val="16"/>
                                <w:szCs w:val="16"/>
                              </w:rPr>
                              <w:t>Attacking mode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EAF60" id="Text Box 33" o:spid="_x0000_s1051" type="#_x0000_t202" style="position:absolute;margin-left:263.8pt;margin-top:441.8pt;width:90.7pt;height:22.8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" fillcolor="window" strokecolor="windowText" strokeweight="1pt">
                <v:path arrowok="t"/>
                <v:textbox>
                  <w:txbxContent>
                    <w:p w14:paraId="441277E8" w14:textId="77777777" w:rsidR="009F7776" w:rsidRPr="00E23A4F" w:rsidRDefault="009F7776" w:rsidP="00316DAA">
                      <w:pPr>
                        <w:spacing w:after="160" w:line="258" w:lineRule="auto"/>
                        <w:jc w:val="center"/>
                        <w:textDirection w:val="btLr"/>
                      </w:pPr>
                      <w:r>
                        <w:rPr>
                          <w:color w:val="000000"/>
                          <w:sz w:val="16"/>
                          <w:szCs w:val="16"/>
                        </w:rPr>
                        <w:t>Attacking mode</w:t>
                      </w:r>
                    </w:p>
                  </w:txbxContent>
                </v:textbox>
              </v:shape>
            </w:pict>
          </mc:Fallback>
        </mc:AlternateContent>
      </w:r>
      <w:r w:rsidRPr="00DD2FDD">
        <w:rPr>
          <w:noProof/>
          <w:lang w:eastAsia="en-GB"/>
        </w:rPr>
        <mc:AlternateContent>
          <mc:Choice Requires="wps">
            <w:drawing>
              <wp:anchor distT="0" distB="0" distL="114300" distR="114300" simplePos="0" relativeHeight="252001280" behindDoc="0" locked="0" layoutInCell="1" allowOverlap="1" wp14:anchorId="24A56CF6" wp14:editId="7951D010">
                <wp:simplePos x="0" y="0"/>
                <wp:positionH relativeFrom="column">
                  <wp:posOffset>2931160</wp:posOffset>
                </wp:positionH>
                <wp:positionV relativeFrom="paragraph">
                  <wp:posOffset>6106160</wp:posOffset>
                </wp:positionV>
                <wp:extent cx="408940" cy="182880"/>
                <wp:effectExtent l="0" t="0" r="67310" b="4572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8940" cy="182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F74348" id="Straight Arrow Connector 31" o:spid="_x0000_s1026" type="#_x0000_t32" style="position:absolute;margin-left:230.8pt;margin-top:480.8pt;width:32.2pt;height:14.4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" strokecolor="windowText" strokeweight=".5pt">
                <v:stroke endarrow="block" joinstyle="miter"/>
                <o:lock v:ext="edit" shapetype="f"/>
              </v:shape>
            </w:pict>
          </mc:Fallback>
        </mc:AlternateContent>
      </w:r>
      <w:r w:rsidRPr="00DD2FDD">
        <w:rPr>
          <w:noProof/>
          <w:lang w:eastAsia="en-GB"/>
        </w:rPr>
        <mc:AlternateContent>
          <mc:Choice Requires="wps">
            <w:drawing>
              <wp:anchor distT="0" distB="0" distL="114300" distR="114300" simplePos="0" relativeHeight="251969536" behindDoc="0" locked="0" layoutInCell="1" allowOverlap="1" wp14:anchorId="52A7E694" wp14:editId="0E45A3D8">
                <wp:simplePos x="0" y="0"/>
                <wp:positionH relativeFrom="column">
                  <wp:posOffset>-22860</wp:posOffset>
                </wp:positionH>
                <wp:positionV relativeFrom="paragraph">
                  <wp:posOffset>6014085</wp:posOffset>
                </wp:positionV>
                <wp:extent cx="2951480" cy="388620"/>
                <wp:effectExtent l="0" t="0" r="127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1480" cy="3886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8EE87C" w14:textId="77777777" w:rsidR="009F7776" w:rsidRDefault="009F7776" w:rsidP="00316DAA">
                            <w:pPr>
                              <w:spacing w:after="160" w:line="258" w:lineRule="auto"/>
                              <w:textDirection w:val="btLr"/>
                            </w:pPr>
                            <w:r>
                              <w:rPr>
                                <w:color w:val="000000"/>
                                <w:sz w:val="16"/>
                              </w:rPr>
                              <w:t>Statements on the attempt to avoid the tension: “self-doubt”; “minimize cross-border interaction”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7E694" id="Text Box 30" o:spid="_x0000_s1052" type="#_x0000_t202" style="position:absolute;margin-left:-1.8pt;margin-top:473.55pt;width:232.4pt;height:30.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" fillcolor="window" strokecolor="windowText" strokeweight="1pt">
                <v:path arrowok="t"/>
                <v:textbox>
                  <w:txbxContent>
                    <w:p w14:paraId="138EE87C" w14:textId="77777777" w:rsidR="009F7776" w:rsidRDefault="009F7776" w:rsidP="00316DAA">
                      <w:pPr>
                        <w:spacing w:after="160" w:line="258" w:lineRule="auto"/>
                        <w:textDirection w:val="btLr"/>
                      </w:pPr>
                      <w:r>
                        <w:rPr>
                          <w:color w:val="000000"/>
                          <w:sz w:val="16"/>
                        </w:rPr>
                        <w:t>Statements on the attempt to avoid the tension: “self-doubt”; “minimize cross-border interaction”</w:t>
                      </w:r>
                    </w:p>
                  </w:txbxContent>
                </v:textbox>
              </v:shape>
            </w:pict>
          </mc:Fallback>
        </mc:AlternateContent>
      </w:r>
      <w:r w:rsidRPr="00DD2FDD">
        <w:rPr>
          <w:noProof/>
          <w:lang w:eastAsia="en-GB"/>
        </w:rPr>
        <mc:AlternateContent>
          <mc:Choice Requires="wps">
            <w:drawing>
              <wp:anchor distT="0" distB="0" distL="114300" distR="114300" simplePos="0" relativeHeight="251987968" behindDoc="0" locked="0" layoutInCell="1" allowOverlap="1" wp14:anchorId="20AB5469" wp14:editId="67D209CC">
                <wp:simplePos x="0" y="0"/>
                <wp:positionH relativeFrom="column">
                  <wp:posOffset>4928870</wp:posOffset>
                </wp:positionH>
                <wp:positionV relativeFrom="paragraph">
                  <wp:posOffset>6294755</wp:posOffset>
                </wp:positionV>
                <wp:extent cx="1127760" cy="701040"/>
                <wp:effectExtent l="0" t="0" r="0" b="3810"/>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760" cy="70104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C79916B" w14:textId="77777777" w:rsidR="009F7776" w:rsidRPr="00E23A4F" w:rsidRDefault="009F7776" w:rsidP="00316DAA">
                            <w:pPr>
                              <w:jc w:val="center"/>
                              <w:rPr>
                                <w:sz w:val="16"/>
                                <w:szCs w:val="16"/>
                              </w:rPr>
                            </w:pPr>
                            <w:r>
                              <w:rPr>
                                <w:sz w:val="16"/>
                                <w:szCs w:val="16"/>
                              </w:rPr>
                              <w:t>Emotional Responses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20AB5469" id="Oval 28" o:spid="_x0000_s1053" style="position:absolute;margin-left:388.1pt;margin-top:495.65pt;width:88.8pt;height:55.2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" fillcolor="window" strokecolor="windowText" strokeweight="1pt">
                <v:stroke joinstyle="miter"/>
                <v:path arrowok="t"/>
                <v:textbox>
                  <w:txbxContent>
                    <w:p w14:paraId="6C79916B" w14:textId="77777777" w:rsidR="009F7776" w:rsidRPr="00E23A4F" w:rsidRDefault="009F7776" w:rsidP="00316DAA">
                      <w:pPr>
                        <w:jc w:val="center"/>
                        <w:rPr>
                          <w:sz w:val="16"/>
                          <w:szCs w:val="16"/>
                        </w:rPr>
                      </w:pPr>
                      <w:r>
                        <w:rPr>
                          <w:sz w:val="16"/>
                          <w:szCs w:val="16"/>
                        </w:rPr>
                        <w:t>Emotional Responses</w:t>
                      </w:r>
                    </w:p>
                  </w:txbxContent>
                </v:textbox>
              </v:oval>
            </w:pict>
          </mc:Fallback>
        </mc:AlternateContent>
      </w:r>
      <w:r w:rsidRPr="00DD2FDD">
        <w:rPr>
          <w:noProof/>
          <w:lang w:eastAsia="en-GB"/>
        </w:rPr>
        <mc:AlternateContent>
          <mc:Choice Requires="wps">
            <w:drawing>
              <wp:anchor distT="0" distB="0" distL="114300" distR="114300" simplePos="0" relativeHeight="251997184" behindDoc="0" locked="0" layoutInCell="1" allowOverlap="1" wp14:anchorId="7FCEC626" wp14:editId="3A94A75A">
                <wp:simplePos x="0" y="0"/>
                <wp:positionH relativeFrom="column">
                  <wp:posOffset>4724400</wp:posOffset>
                </wp:positionH>
                <wp:positionV relativeFrom="paragraph">
                  <wp:posOffset>4314825</wp:posOffset>
                </wp:positionV>
                <wp:extent cx="45720" cy="708660"/>
                <wp:effectExtent l="0" t="0" r="0" b="0"/>
                <wp:wrapNone/>
                <wp:docPr id="27" name="Right Bra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70866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0ABB85" id="Right Brace 27" o:spid="_x0000_s1026" type="#_x0000_t88" style="position:absolute;margin-left:372pt;margin-top:339.75pt;width:3.6pt;height:55.8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" adj="116" strokecolor="windowText" strokeweight=".5pt">
                <v:stroke joinstyle="miter"/>
              </v:shape>
            </w:pict>
          </mc:Fallback>
        </mc:AlternateContent>
      </w:r>
      <w:r w:rsidRPr="00DD2FDD">
        <w:rPr>
          <w:noProof/>
          <w:lang w:eastAsia="en-GB"/>
        </w:rPr>
        <mc:AlternateContent>
          <mc:Choice Requires="wps">
            <w:drawing>
              <wp:anchor distT="0" distB="0" distL="114300" distR="114300" simplePos="0" relativeHeight="251959296" behindDoc="0" locked="0" layoutInCell="1" allowOverlap="1" wp14:anchorId="73E4F1CC" wp14:editId="311D119A">
                <wp:simplePos x="0" y="0"/>
                <wp:positionH relativeFrom="column">
                  <wp:posOffset>120650</wp:posOffset>
                </wp:positionH>
                <wp:positionV relativeFrom="paragraph">
                  <wp:posOffset>197485</wp:posOffset>
                </wp:positionV>
                <wp:extent cx="2963545" cy="730885"/>
                <wp:effectExtent l="1905" t="635" r="0" b="1905"/>
                <wp:wrapNone/>
                <wp:docPr id="26" name="Rectangle 36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3545" cy="730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CB4CE" w14:textId="77777777" w:rsidR="009F7776" w:rsidRDefault="009F7776" w:rsidP="00316DAA">
                            <w:pPr>
                              <w:spacing w:after="160" w:line="258" w:lineRule="auto"/>
                              <w:jc w:val="both"/>
                              <w:textDirection w:val="btLr"/>
                            </w:pPr>
                          </w:p>
                        </w:txbxContent>
                      </wps:txbx>
                      <wps:bodyPr rot="0" vert="horz" wrap="square" lIns="45698" tIns="45698" rIns="45698"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3E4F1CC" id="Rectangle 36888" o:spid="_x0000_s1054" style="position:absolute;margin-left:9.5pt;margin-top:15.55pt;width:233.35pt;height:57.5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" filled="f" stroked="f">
                <v:textbox inset="1.2694mm,1.2694mm,1.2694mm,1.2694mm">
                  <w:txbxContent>
                    <w:p w14:paraId="0ECCB4CE" w14:textId="77777777" w:rsidR="009F7776" w:rsidRDefault="009F7776" w:rsidP="00316DAA">
                      <w:pPr>
                        <w:spacing w:after="160" w:line="258" w:lineRule="auto"/>
                        <w:jc w:val="both"/>
                        <w:textDirection w:val="btLr"/>
                      </w:pPr>
                    </w:p>
                  </w:txbxContent>
                </v:textbox>
              </v:rect>
            </w:pict>
          </mc:Fallback>
        </mc:AlternateContent>
      </w:r>
      <w:r w:rsidRPr="00DD2FDD">
        <w:rPr>
          <w:noProof/>
          <w:lang w:eastAsia="en-GB"/>
        </w:rPr>
        <mc:AlternateContent>
          <mc:Choice Requires="wps">
            <w:drawing>
              <wp:anchor distT="0" distB="0" distL="114300" distR="114300" simplePos="0" relativeHeight="251958272" behindDoc="0" locked="0" layoutInCell="1" allowOverlap="1" wp14:anchorId="43390967" wp14:editId="7E2A80B1">
                <wp:simplePos x="0" y="0"/>
                <wp:positionH relativeFrom="column">
                  <wp:posOffset>0</wp:posOffset>
                </wp:positionH>
                <wp:positionV relativeFrom="paragraph">
                  <wp:posOffset>-160655</wp:posOffset>
                </wp:positionV>
                <wp:extent cx="3085465" cy="929640"/>
                <wp:effectExtent l="0" t="4445" r="0" b="0"/>
                <wp:wrapNone/>
                <wp:docPr id="25" name="Rectangle 36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465" cy="92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EAEC" w14:textId="77777777" w:rsidR="009F7776" w:rsidRDefault="009F7776" w:rsidP="00316DAA">
                            <w:pPr>
                              <w:spacing w:after="160" w:line="258" w:lineRule="auto"/>
                              <w:textDirection w:val="btLr"/>
                            </w:pPr>
                          </w:p>
                        </w:txbxContent>
                      </wps:txbx>
                      <wps:bodyPr rot="0" vert="horz" wrap="square" lIns="45698" tIns="45698" rIns="45698"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390967" id="Rectangle 36884" o:spid="_x0000_s1055" style="position:absolute;margin-left:0;margin-top:-12.65pt;width:242.95pt;height:73.2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" filled="f" stroked="f">
                <v:textbox inset="1.2694mm,1.2694mm,1.2694mm,1.2694mm">
                  <w:txbxContent>
                    <w:p w14:paraId="5E40EAEC" w14:textId="77777777" w:rsidR="009F7776" w:rsidRDefault="009F7776" w:rsidP="00316DAA">
                      <w:pPr>
                        <w:spacing w:after="160" w:line="258" w:lineRule="auto"/>
                        <w:textDirection w:val="btLr"/>
                      </w:pPr>
                    </w:p>
                  </w:txbxContent>
                </v:textbox>
              </v:rect>
            </w:pict>
          </mc:Fallback>
        </mc:AlternateContent>
      </w:r>
    </w:p>
    <w:p w14:paraId="5F9FC89C" w14:textId="77777777" w:rsidR="00EA22AC" w:rsidRPr="00DD2FDD" w:rsidRDefault="00EA22AC" w:rsidP="00EA22AC">
      <w:pPr>
        <w:rPr>
          <w:rFonts w:ascii="Calibri" w:eastAsia="Calibri" w:hAnsi="Calibri" w:cs="Calibri"/>
          <w:sz w:val="22"/>
          <w:szCs w:val="22"/>
        </w:rPr>
      </w:pPr>
    </w:p>
    <w:p w14:paraId="30D0CFAF" w14:textId="451D311D" w:rsidR="00740B86" w:rsidRPr="00812B45" w:rsidRDefault="0084018E" w:rsidP="00812B45">
      <w:pPr>
        <w:spacing w:after="160" w:line="259" w:lineRule="auto"/>
        <w:rPr>
          <w:bCs/>
          <w:sz w:val="22"/>
          <w:szCs w:val="22"/>
        </w:rPr>
      </w:pPr>
      <w:bookmarkStart w:id="33" w:name="_Hlk35893492"/>
      <w:r w:rsidRPr="00DD2FDD">
        <w:rPr>
          <w:bCs/>
          <w:sz w:val="22"/>
          <w:szCs w:val="22"/>
        </w:rPr>
        <w:br w:type="page"/>
      </w:r>
      <w:bookmarkEnd w:id="33"/>
    </w:p>
    <w:p w14:paraId="570E995B" w14:textId="0BF1FA82" w:rsidR="00740B86" w:rsidRPr="00DD2FDD" w:rsidRDefault="00740B86">
      <w:pPr>
        <w:spacing w:after="160" w:line="259" w:lineRule="auto"/>
        <w:rPr>
          <w:sz w:val="22"/>
          <w:szCs w:val="22"/>
        </w:rPr>
      </w:pPr>
    </w:p>
    <w:p w14:paraId="7B148BCA" w14:textId="28818F81" w:rsidR="00740B86" w:rsidRPr="00DD2FDD" w:rsidRDefault="00740B86" w:rsidP="00740B86">
      <w:pPr>
        <w:pBdr>
          <w:top w:val="nil"/>
          <w:left w:val="nil"/>
          <w:bottom w:val="nil"/>
          <w:right w:val="nil"/>
          <w:between w:val="nil"/>
        </w:pBdr>
        <w:tabs>
          <w:tab w:val="left" w:pos="1512"/>
        </w:tabs>
        <w:spacing w:after="160" w:line="259" w:lineRule="auto"/>
        <w:rPr>
          <w:sz w:val="22"/>
          <w:szCs w:val="22"/>
        </w:rPr>
      </w:pPr>
      <w:r w:rsidRPr="00DD2FDD">
        <w:rPr>
          <w:sz w:val="22"/>
          <w:szCs w:val="22"/>
        </w:rPr>
        <w:t>Table 4: The operationalization of the interviewees’ emotional states.</w:t>
      </w:r>
    </w:p>
    <w:p w14:paraId="5E43C3E9" w14:textId="77777777" w:rsidR="00740B86" w:rsidRPr="00DD2FDD" w:rsidRDefault="00740B86" w:rsidP="00740B86">
      <w:pPr>
        <w:rPr>
          <w:sz w:val="22"/>
          <w:szCs w:val="22"/>
        </w:rPr>
      </w:pPr>
    </w:p>
    <w:tbl>
      <w:tblPr>
        <w:tblStyle w:val="PlainTable2"/>
        <w:tblW w:w="9268" w:type="dxa"/>
        <w:tblLook w:val="04A0" w:firstRow="1" w:lastRow="0" w:firstColumn="1" w:lastColumn="0" w:noHBand="0" w:noVBand="1"/>
      </w:tblPr>
      <w:tblGrid>
        <w:gridCol w:w="2638"/>
        <w:gridCol w:w="2098"/>
        <w:gridCol w:w="1854"/>
        <w:gridCol w:w="2678"/>
      </w:tblGrid>
      <w:tr w:rsidR="00740B86" w:rsidRPr="00DD2FDD" w14:paraId="1C147074" w14:textId="77777777" w:rsidTr="00222E17">
        <w:trPr>
          <w:cnfStyle w:val="100000000000" w:firstRow="1" w:lastRow="0"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2638" w:type="dxa"/>
          </w:tcPr>
          <w:p w14:paraId="68BFA17A" w14:textId="77777777" w:rsidR="00740B86" w:rsidRPr="00DD2FDD" w:rsidRDefault="00740B86" w:rsidP="00222E17">
            <w:pPr>
              <w:jc w:val="center"/>
              <w:rPr>
                <w:lang w:val="en-GB"/>
              </w:rPr>
            </w:pPr>
            <w:r w:rsidRPr="00DD2FDD">
              <w:rPr>
                <w:lang w:val="en-GB"/>
              </w:rPr>
              <w:t>Important appraisal component</w:t>
            </w:r>
          </w:p>
        </w:tc>
        <w:tc>
          <w:tcPr>
            <w:tcW w:w="2098" w:type="dxa"/>
          </w:tcPr>
          <w:p w14:paraId="1AA2AB60" w14:textId="77777777" w:rsidR="00740B86" w:rsidRPr="00DD2FDD" w:rsidRDefault="00740B86" w:rsidP="00222E17">
            <w:pPr>
              <w:jc w:val="center"/>
              <w:cnfStyle w:val="100000000000" w:firstRow="1" w:lastRow="0" w:firstColumn="0" w:lastColumn="0" w:oddVBand="0" w:evenVBand="0" w:oddHBand="0" w:evenHBand="0" w:firstRowFirstColumn="0" w:firstRowLastColumn="0" w:lastRowFirstColumn="0" w:lastRowLastColumn="0"/>
              <w:rPr>
                <w:lang w:val="en-GB"/>
              </w:rPr>
            </w:pPr>
            <w:r w:rsidRPr="00DD2FDD">
              <w:rPr>
                <w:lang w:val="en-GB"/>
              </w:rPr>
              <w:t>Core Relational Theme</w:t>
            </w:r>
          </w:p>
        </w:tc>
        <w:tc>
          <w:tcPr>
            <w:tcW w:w="1854" w:type="dxa"/>
          </w:tcPr>
          <w:p w14:paraId="6D95447C" w14:textId="77777777" w:rsidR="00740B86" w:rsidRPr="00DD2FDD" w:rsidRDefault="00740B86" w:rsidP="00222E17">
            <w:pPr>
              <w:jc w:val="center"/>
              <w:cnfStyle w:val="100000000000" w:firstRow="1" w:lastRow="0" w:firstColumn="0" w:lastColumn="0" w:oddVBand="0" w:evenVBand="0" w:oddHBand="0" w:evenHBand="0" w:firstRowFirstColumn="0" w:firstRowLastColumn="0" w:lastRowFirstColumn="0" w:lastRowLastColumn="0"/>
              <w:rPr>
                <w:lang w:val="en-GB"/>
              </w:rPr>
            </w:pPr>
            <w:r w:rsidRPr="00DD2FDD">
              <w:rPr>
                <w:lang w:val="en-GB"/>
              </w:rPr>
              <w:t>Primary Emotion</w:t>
            </w:r>
          </w:p>
        </w:tc>
        <w:tc>
          <w:tcPr>
            <w:tcW w:w="2678" w:type="dxa"/>
          </w:tcPr>
          <w:p w14:paraId="1271353F" w14:textId="77777777" w:rsidR="00740B86" w:rsidRPr="00DD2FDD" w:rsidRDefault="00740B86" w:rsidP="00222E17">
            <w:pPr>
              <w:jc w:val="center"/>
              <w:cnfStyle w:val="100000000000" w:firstRow="1" w:lastRow="0" w:firstColumn="0" w:lastColumn="0" w:oddVBand="0" w:evenVBand="0" w:oddHBand="0" w:evenHBand="0" w:firstRowFirstColumn="0" w:firstRowLastColumn="0" w:lastRowFirstColumn="0" w:lastRowLastColumn="0"/>
              <w:rPr>
                <w:lang w:val="en-GB"/>
              </w:rPr>
            </w:pPr>
            <w:r w:rsidRPr="00DD2FDD">
              <w:rPr>
                <w:lang w:val="en-GB"/>
              </w:rPr>
              <w:t>Sub-emotions</w:t>
            </w:r>
          </w:p>
        </w:tc>
      </w:tr>
      <w:tr w:rsidR="00740B86" w:rsidRPr="00DD2FDD" w14:paraId="697C952F" w14:textId="77777777" w:rsidTr="00222E17">
        <w:trPr>
          <w:cnfStyle w:val="000000100000" w:firstRow="0" w:lastRow="0" w:firstColumn="0" w:lastColumn="0" w:oddVBand="0" w:evenVBand="0" w:oddHBand="1" w:evenHBand="0" w:firstRowFirstColumn="0" w:firstRowLastColumn="0" w:lastRowFirstColumn="0" w:lastRowLastColumn="0"/>
          <w:trHeight w:val="2331"/>
        </w:trPr>
        <w:tc>
          <w:tcPr>
            <w:cnfStyle w:val="001000000000" w:firstRow="0" w:lastRow="0" w:firstColumn="1" w:lastColumn="0" w:oddVBand="0" w:evenVBand="0" w:oddHBand="0" w:evenHBand="0" w:firstRowFirstColumn="0" w:firstRowLastColumn="0" w:lastRowFirstColumn="0" w:lastRowLastColumn="0"/>
            <w:tcW w:w="2638" w:type="dxa"/>
          </w:tcPr>
          <w:p w14:paraId="572ADF51" w14:textId="77777777" w:rsidR="00740B86" w:rsidRPr="00DD2FDD" w:rsidRDefault="00740B86" w:rsidP="00222E17">
            <w:pPr>
              <w:rPr>
                <w:b w:val="0"/>
                <w:bCs w:val="0"/>
                <w:lang w:val="en-GB"/>
              </w:rPr>
            </w:pPr>
            <w:r w:rsidRPr="00DD2FDD">
              <w:rPr>
                <w:lang w:val="en-GB"/>
              </w:rPr>
              <w:t>Unpleasant state, certainty about situation, other-accountability, unfair treatment</w:t>
            </w:r>
          </w:p>
        </w:tc>
        <w:tc>
          <w:tcPr>
            <w:tcW w:w="2098" w:type="dxa"/>
          </w:tcPr>
          <w:p w14:paraId="22C603B7" w14:textId="77777777" w:rsidR="00740B86" w:rsidRPr="00DD2FDD" w:rsidRDefault="00740B86" w:rsidP="00222E17">
            <w:pPr>
              <w:jc w:val="center"/>
              <w:cnfStyle w:val="000000100000" w:firstRow="0" w:lastRow="0" w:firstColumn="0" w:lastColumn="0" w:oddVBand="0" w:evenVBand="0" w:oddHBand="1" w:evenHBand="0" w:firstRowFirstColumn="0" w:firstRowLastColumn="0" w:lastRowFirstColumn="0" w:lastRowLastColumn="0"/>
              <w:rPr>
                <w:lang w:val="en-GB"/>
              </w:rPr>
            </w:pPr>
            <w:r w:rsidRPr="00DD2FDD">
              <w:rPr>
                <w:lang w:val="en-GB"/>
              </w:rPr>
              <w:t>A perceived wrongdoing where blame goes to others</w:t>
            </w:r>
          </w:p>
        </w:tc>
        <w:tc>
          <w:tcPr>
            <w:tcW w:w="1854" w:type="dxa"/>
          </w:tcPr>
          <w:p w14:paraId="21893C6E" w14:textId="77777777" w:rsidR="00740B86" w:rsidRPr="00DD2FDD" w:rsidRDefault="00740B86" w:rsidP="00222E17">
            <w:pPr>
              <w:jc w:val="center"/>
              <w:cnfStyle w:val="000000100000" w:firstRow="0" w:lastRow="0" w:firstColumn="0" w:lastColumn="0" w:oddVBand="0" w:evenVBand="0" w:oddHBand="1" w:evenHBand="0" w:firstRowFirstColumn="0" w:firstRowLastColumn="0" w:lastRowFirstColumn="0" w:lastRowLastColumn="0"/>
              <w:rPr>
                <w:lang w:val="en-GB"/>
              </w:rPr>
            </w:pPr>
            <w:r w:rsidRPr="00DD2FDD">
              <w:rPr>
                <w:lang w:val="en-GB"/>
              </w:rPr>
              <w:t>Anger</w:t>
            </w:r>
          </w:p>
        </w:tc>
        <w:tc>
          <w:tcPr>
            <w:tcW w:w="2678" w:type="dxa"/>
          </w:tcPr>
          <w:p w14:paraId="28DFFD3D" w14:textId="77777777" w:rsidR="00740B86" w:rsidRPr="00DD2FDD" w:rsidRDefault="00740B86" w:rsidP="00222E17">
            <w:pPr>
              <w:cnfStyle w:val="000000100000" w:firstRow="0" w:lastRow="0" w:firstColumn="0" w:lastColumn="0" w:oddVBand="0" w:evenVBand="0" w:oddHBand="1" w:evenHBand="0" w:firstRowFirstColumn="0" w:firstRowLastColumn="0" w:lastRowFirstColumn="0" w:lastRowLastColumn="0"/>
              <w:rPr>
                <w:sz w:val="22"/>
                <w:szCs w:val="22"/>
                <w:lang w:val="en-GB"/>
              </w:rPr>
            </w:pPr>
            <w:r w:rsidRPr="00DD2FDD">
              <w:rPr>
                <w:lang w:val="en-GB"/>
              </w:rPr>
              <w:t xml:space="preserve">annoyance, frustration, </w:t>
            </w:r>
          </w:p>
          <w:p w14:paraId="3402C642" w14:textId="77777777" w:rsidR="00740B86" w:rsidRPr="00DD2FDD" w:rsidRDefault="00740B86" w:rsidP="00222E17">
            <w:pPr>
              <w:cnfStyle w:val="000000100000" w:firstRow="0" w:lastRow="0" w:firstColumn="0" w:lastColumn="0" w:oddVBand="0" w:evenVBand="0" w:oddHBand="1" w:evenHBand="0" w:firstRowFirstColumn="0" w:firstRowLastColumn="0" w:lastRowFirstColumn="0" w:lastRowLastColumn="0"/>
              <w:rPr>
                <w:sz w:val="22"/>
                <w:szCs w:val="22"/>
                <w:lang w:val="en-GB"/>
              </w:rPr>
            </w:pPr>
            <w:r w:rsidRPr="00DD2FDD">
              <w:rPr>
                <w:lang w:val="en-GB"/>
              </w:rPr>
              <w:t>resentment, anger, fury</w:t>
            </w:r>
          </w:p>
        </w:tc>
      </w:tr>
      <w:tr w:rsidR="00740B86" w:rsidRPr="00DD2FDD" w14:paraId="72A5FDA3" w14:textId="77777777" w:rsidTr="00222E17">
        <w:trPr>
          <w:trHeight w:val="2320"/>
        </w:trPr>
        <w:tc>
          <w:tcPr>
            <w:cnfStyle w:val="001000000000" w:firstRow="0" w:lastRow="0" w:firstColumn="1" w:lastColumn="0" w:oddVBand="0" w:evenVBand="0" w:oddHBand="0" w:evenHBand="0" w:firstRowFirstColumn="0" w:firstRowLastColumn="0" w:lastRowFirstColumn="0" w:lastRowLastColumn="0"/>
            <w:tcW w:w="2638" w:type="dxa"/>
          </w:tcPr>
          <w:p w14:paraId="6B7429A7" w14:textId="77777777" w:rsidR="00740B86" w:rsidRPr="00DD2FDD" w:rsidRDefault="00740B86" w:rsidP="00222E17">
            <w:pPr>
              <w:rPr>
                <w:b w:val="0"/>
                <w:bCs w:val="0"/>
                <w:lang w:val="en-GB"/>
              </w:rPr>
            </w:pPr>
            <w:r w:rsidRPr="00DD2FDD">
              <w:rPr>
                <w:lang w:val="en-GB"/>
              </w:rPr>
              <w:t>Unpleasant state, uncertainty about negative outcome, low or uncertain coping potential</w:t>
            </w:r>
          </w:p>
        </w:tc>
        <w:tc>
          <w:tcPr>
            <w:tcW w:w="2098" w:type="dxa"/>
          </w:tcPr>
          <w:p w14:paraId="626ED5FD" w14:textId="77777777" w:rsidR="00740B86" w:rsidRPr="00DD2FDD" w:rsidRDefault="00740B86" w:rsidP="00222E17">
            <w:pPr>
              <w:jc w:val="center"/>
              <w:cnfStyle w:val="000000000000" w:firstRow="0" w:lastRow="0" w:firstColumn="0" w:lastColumn="0" w:oddVBand="0" w:evenVBand="0" w:oddHBand="0" w:evenHBand="0" w:firstRowFirstColumn="0" w:firstRowLastColumn="0" w:lastRowFirstColumn="0" w:lastRowLastColumn="0"/>
              <w:rPr>
                <w:lang w:val="en-GB"/>
              </w:rPr>
            </w:pPr>
            <w:r w:rsidRPr="00DD2FDD">
              <w:rPr>
                <w:lang w:val="en-GB"/>
              </w:rPr>
              <w:t>A dangerous situation to one’s well-being and a maximal uncertainty about that situation</w:t>
            </w:r>
          </w:p>
        </w:tc>
        <w:tc>
          <w:tcPr>
            <w:tcW w:w="1854" w:type="dxa"/>
          </w:tcPr>
          <w:p w14:paraId="51144185" w14:textId="77777777" w:rsidR="00740B86" w:rsidRPr="00DD2FDD" w:rsidRDefault="00740B86" w:rsidP="00222E17">
            <w:pPr>
              <w:jc w:val="center"/>
              <w:cnfStyle w:val="000000000000" w:firstRow="0" w:lastRow="0" w:firstColumn="0" w:lastColumn="0" w:oddVBand="0" w:evenVBand="0" w:oddHBand="0" w:evenHBand="0" w:firstRowFirstColumn="0" w:firstRowLastColumn="0" w:lastRowFirstColumn="0" w:lastRowLastColumn="0"/>
              <w:rPr>
                <w:lang w:val="en-GB"/>
              </w:rPr>
            </w:pPr>
            <w:r w:rsidRPr="00DD2FDD">
              <w:rPr>
                <w:lang w:val="en-GB"/>
              </w:rPr>
              <w:t>Fear</w:t>
            </w:r>
          </w:p>
        </w:tc>
        <w:tc>
          <w:tcPr>
            <w:tcW w:w="2678" w:type="dxa"/>
          </w:tcPr>
          <w:p w14:paraId="112279C4" w14:textId="77777777" w:rsidR="00740B86" w:rsidRPr="00DD2FDD" w:rsidRDefault="00740B86" w:rsidP="00222E17">
            <w:pPr>
              <w:cnfStyle w:val="000000000000" w:firstRow="0" w:lastRow="0" w:firstColumn="0" w:lastColumn="0" w:oddVBand="0" w:evenVBand="0" w:oddHBand="0" w:evenHBand="0" w:firstRowFirstColumn="0" w:firstRowLastColumn="0" w:lastRowFirstColumn="0" w:lastRowLastColumn="0"/>
              <w:rPr>
                <w:lang w:val="en-GB"/>
              </w:rPr>
            </w:pPr>
            <w:r w:rsidRPr="00DD2FDD">
              <w:rPr>
                <w:lang w:val="en-GB"/>
              </w:rPr>
              <w:t>worry, nervousness, fear, panic, horror</w:t>
            </w:r>
          </w:p>
        </w:tc>
      </w:tr>
      <w:tr w:rsidR="00740B86" w:rsidRPr="00DD2FDD" w14:paraId="68B8FD0E" w14:textId="77777777" w:rsidTr="00222E17">
        <w:trPr>
          <w:cnfStyle w:val="000000100000" w:firstRow="0" w:lastRow="0" w:firstColumn="0" w:lastColumn="0" w:oddVBand="0" w:evenVBand="0" w:oddHBand="1" w:evenHBand="0" w:firstRowFirstColumn="0" w:firstRowLastColumn="0" w:lastRowFirstColumn="0" w:lastRowLastColumn="0"/>
          <w:trHeight w:val="1295"/>
        </w:trPr>
        <w:tc>
          <w:tcPr>
            <w:cnfStyle w:val="001000000000" w:firstRow="0" w:lastRow="0" w:firstColumn="1" w:lastColumn="0" w:oddVBand="0" w:evenVBand="0" w:oddHBand="0" w:evenHBand="0" w:firstRowFirstColumn="0" w:firstRowLastColumn="0" w:lastRowFirstColumn="0" w:lastRowLastColumn="0"/>
            <w:tcW w:w="2638" w:type="dxa"/>
          </w:tcPr>
          <w:p w14:paraId="65004136" w14:textId="77777777" w:rsidR="00740B86" w:rsidRPr="00DD2FDD" w:rsidRDefault="00740B86" w:rsidP="00222E17">
            <w:pPr>
              <w:rPr>
                <w:b w:val="0"/>
                <w:bCs w:val="0"/>
                <w:lang w:val="en-GB"/>
              </w:rPr>
            </w:pPr>
            <w:r w:rsidRPr="00DD2FDD">
              <w:rPr>
                <w:lang w:val="en-GB"/>
              </w:rPr>
              <w:t>Unpleasant state, low coping potential</w:t>
            </w:r>
          </w:p>
        </w:tc>
        <w:tc>
          <w:tcPr>
            <w:tcW w:w="2098" w:type="dxa"/>
          </w:tcPr>
          <w:p w14:paraId="55D29D24" w14:textId="77777777" w:rsidR="00740B86" w:rsidRPr="00DD2FDD" w:rsidRDefault="00740B86" w:rsidP="00222E17">
            <w:pPr>
              <w:jc w:val="center"/>
              <w:cnfStyle w:val="000000100000" w:firstRow="0" w:lastRow="0" w:firstColumn="0" w:lastColumn="0" w:oddVBand="0" w:evenVBand="0" w:oddHBand="1" w:evenHBand="0" w:firstRowFirstColumn="0" w:firstRowLastColumn="0" w:lastRowFirstColumn="0" w:lastRowLastColumn="0"/>
              <w:rPr>
                <w:lang w:val="en-GB"/>
              </w:rPr>
            </w:pPr>
            <w:r w:rsidRPr="00DD2FDD">
              <w:rPr>
                <w:lang w:val="en-GB"/>
              </w:rPr>
              <w:t>Irrevocable loss, and nothing can be done to set it right</w:t>
            </w:r>
          </w:p>
        </w:tc>
        <w:tc>
          <w:tcPr>
            <w:tcW w:w="1854" w:type="dxa"/>
          </w:tcPr>
          <w:p w14:paraId="0BE356D5" w14:textId="77777777" w:rsidR="00740B86" w:rsidRPr="00DD2FDD" w:rsidRDefault="00740B86" w:rsidP="00222E17">
            <w:pPr>
              <w:jc w:val="center"/>
              <w:cnfStyle w:val="000000100000" w:firstRow="0" w:lastRow="0" w:firstColumn="0" w:lastColumn="0" w:oddVBand="0" w:evenVBand="0" w:oddHBand="1" w:evenHBand="0" w:firstRowFirstColumn="0" w:firstRowLastColumn="0" w:lastRowFirstColumn="0" w:lastRowLastColumn="0"/>
              <w:rPr>
                <w:lang w:val="en-GB"/>
              </w:rPr>
            </w:pPr>
            <w:r w:rsidRPr="00DD2FDD">
              <w:rPr>
                <w:lang w:val="en-GB"/>
              </w:rPr>
              <w:t>Sadness</w:t>
            </w:r>
          </w:p>
        </w:tc>
        <w:tc>
          <w:tcPr>
            <w:tcW w:w="2678" w:type="dxa"/>
          </w:tcPr>
          <w:p w14:paraId="2B86DA4F" w14:textId="77777777" w:rsidR="00740B86" w:rsidRPr="00DD2FDD" w:rsidRDefault="00740B86" w:rsidP="00222E17">
            <w:pPr>
              <w:cnfStyle w:val="000000100000" w:firstRow="0" w:lastRow="0" w:firstColumn="0" w:lastColumn="0" w:oddVBand="0" w:evenVBand="0" w:oddHBand="1" w:evenHBand="0" w:firstRowFirstColumn="0" w:firstRowLastColumn="0" w:lastRowFirstColumn="0" w:lastRowLastColumn="0"/>
              <w:rPr>
                <w:lang w:val="en-GB"/>
              </w:rPr>
            </w:pPr>
            <w:r w:rsidRPr="00DD2FDD">
              <w:rPr>
                <w:lang w:val="en-GB"/>
              </w:rPr>
              <w:t>disappointment, helplessness, shame</w:t>
            </w:r>
          </w:p>
          <w:p w14:paraId="6F71D3A0" w14:textId="77777777" w:rsidR="00740B86" w:rsidRPr="00DD2FDD" w:rsidRDefault="00740B86" w:rsidP="00222E17">
            <w:pPr>
              <w:cnfStyle w:val="000000100000" w:firstRow="0" w:lastRow="0" w:firstColumn="0" w:lastColumn="0" w:oddVBand="0" w:evenVBand="0" w:oddHBand="1" w:evenHBand="0" w:firstRowFirstColumn="0" w:firstRowLastColumn="0" w:lastRowFirstColumn="0" w:lastRowLastColumn="0"/>
              <w:rPr>
                <w:lang w:val="en-GB"/>
              </w:rPr>
            </w:pPr>
          </w:p>
          <w:p w14:paraId="7CD0938A" w14:textId="77777777" w:rsidR="00740B86" w:rsidRPr="00DD2FDD" w:rsidRDefault="00740B86" w:rsidP="00222E17">
            <w:pPr>
              <w:cnfStyle w:val="000000100000" w:firstRow="0" w:lastRow="0" w:firstColumn="0" w:lastColumn="0" w:oddVBand="0" w:evenVBand="0" w:oddHBand="1" w:evenHBand="0" w:firstRowFirstColumn="0" w:firstRowLastColumn="0" w:lastRowFirstColumn="0" w:lastRowLastColumn="0"/>
              <w:rPr>
                <w:lang w:val="en-GB"/>
              </w:rPr>
            </w:pPr>
          </w:p>
        </w:tc>
      </w:tr>
      <w:tr w:rsidR="00740B86" w:rsidRPr="00DD2FDD" w14:paraId="670D0E81" w14:textId="77777777" w:rsidTr="00222E17">
        <w:trPr>
          <w:trHeight w:val="1554"/>
        </w:trPr>
        <w:tc>
          <w:tcPr>
            <w:cnfStyle w:val="001000000000" w:firstRow="0" w:lastRow="0" w:firstColumn="1" w:lastColumn="0" w:oddVBand="0" w:evenVBand="0" w:oddHBand="0" w:evenHBand="0" w:firstRowFirstColumn="0" w:firstRowLastColumn="0" w:lastRowFirstColumn="0" w:lastRowLastColumn="0"/>
            <w:tcW w:w="2638" w:type="dxa"/>
          </w:tcPr>
          <w:p w14:paraId="1BD0FFE5" w14:textId="77777777" w:rsidR="00740B86" w:rsidRPr="00DD2FDD" w:rsidRDefault="00740B86" w:rsidP="00222E17">
            <w:pPr>
              <w:rPr>
                <w:b w:val="0"/>
                <w:bCs w:val="0"/>
                <w:lang w:val="en-GB"/>
              </w:rPr>
            </w:pPr>
            <w:r w:rsidRPr="00DD2FDD">
              <w:rPr>
                <w:lang w:val="en-GB"/>
              </w:rPr>
              <w:t>Unpleasant state, motive-inconsistent, high coping potential</w:t>
            </w:r>
          </w:p>
          <w:p w14:paraId="3BF5A6B2" w14:textId="77777777" w:rsidR="00740B86" w:rsidRPr="00DD2FDD" w:rsidRDefault="00740B86" w:rsidP="00222E17">
            <w:pPr>
              <w:rPr>
                <w:b w:val="0"/>
                <w:bCs w:val="0"/>
                <w:lang w:val="en-GB"/>
              </w:rPr>
            </w:pPr>
            <w:r w:rsidRPr="00DD2FDD">
              <w:rPr>
                <w:lang w:val="en-GB"/>
              </w:rPr>
              <w:t xml:space="preserve">  </w:t>
            </w:r>
          </w:p>
        </w:tc>
        <w:tc>
          <w:tcPr>
            <w:tcW w:w="2098" w:type="dxa"/>
          </w:tcPr>
          <w:p w14:paraId="5A08BE79" w14:textId="77777777" w:rsidR="00740B86" w:rsidRPr="00DD2FDD" w:rsidRDefault="00740B86" w:rsidP="00222E17">
            <w:pPr>
              <w:jc w:val="center"/>
              <w:cnfStyle w:val="000000000000" w:firstRow="0" w:lastRow="0" w:firstColumn="0" w:lastColumn="0" w:oddVBand="0" w:evenVBand="0" w:oddHBand="0" w:evenHBand="0" w:firstRowFirstColumn="0" w:firstRowLastColumn="0" w:lastRowFirstColumn="0" w:lastRowLastColumn="0"/>
              <w:rPr>
                <w:lang w:val="en-GB"/>
              </w:rPr>
            </w:pPr>
            <w:r w:rsidRPr="00DD2FDD">
              <w:rPr>
                <w:lang w:val="en-GB"/>
              </w:rPr>
              <w:t>Eliminating contact with something offensive</w:t>
            </w:r>
          </w:p>
        </w:tc>
        <w:tc>
          <w:tcPr>
            <w:tcW w:w="1854" w:type="dxa"/>
          </w:tcPr>
          <w:p w14:paraId="1C80108F" w14:textId="77777777" w:rsidR="00740B86" w:rsidRPr="00DD2FDD" w:rsidRDefault="00740B86" w:rsidP="00222E17">
            <w:pPr>
              <w:jc w:val="center"/>
              <w:cnfStyle w:val="000000000000" w:firstRow="0" w:lastRow="0" w:firstColumn="0" w:lastColumn="0" w:oddVBand="0" w:evenVBand="0" w:oddHBand="0" w:evenHBand="0" w:firstRowFirstColumn="0" w:firstRowLastColumn="0" w:lastRowFirstColumn="0" w:lastRowLastColumn="0"/>
              <w:rPr>
                <w:lang w:val="en-GB"/>
              </w:rPr>
            </w:pPr>
            <w:r w:rsidRPr="00DD2FDD">
              <w:rPr>
                <w:lang w:val="en-GB"/>
              </w:rPr>
              <w:t>Disgust</w:t>
            </w:r>
          </w:p>
        </w:tc>
        <w:tc>
          <w:tcPr>
            <w:tcW w:w="2678" w:type="dxa"/>
          </w:tcPr>
          <w:p w14:paraId="7808074D" w14:textId="77777777" w:rsidR="00740B86" w:rsidRPr="00DD2FDD" w:rsidRDefault="00740B86" w:rsidP="00222E17">
            <w:pPr>
              <w:cnfStyle w:val="000000000000" w:firstRow="0" w:lastRow="0" w:firstColumn="0" w:lastColumn="0" w:oddVBand="0" w:evenVBand="0" w:oddHBand="0" w:evenHBand="0" w:firstRowFirstColumn="0" w:firstRowLastColumn="0" w:lastRowFirstColumn="0" w:lastRowLastColumn="0"/>
              <w:rPr>
                <w:lang w:val="en-GB"/>
              </w:rPr>
            </w:pPr>
            <w:r w:rsidRPr="00DD2FDD">
              <w:rPr>
                <w:lang w:val="en-GB"/>
              </w:rPr>
              <w:t>contempt, vulgarity</w:t>
            </w:r>
          </w:p>
        </w:tc>
      </w:tr>
      <w:tr w:rsidR="00740B86" w:rsidRPr="00DD2FDD" w14:paraId="6FDCDB82" w14:textId="77777777" w:rsidTr="00222E17">
        <w:trPr>
          <w:cnfStyle w:val="000000100000" w:firstRow="0" w:lastRow="0" w:firstColumn="0" w:lastColumn="0" w:oddVBand="0" w:evenVBand="0" w:oddHBand="1" w:evenHBand="0" w:firstRowFirstColumn="0" w:firstRowLastColumn="0" w:lastRowFirstColumn="0" w:lastRowLastColumn="0"/>
          <w:trHeight w:val="1813"/>
        </w:trPr>
        <w:tc>
          <w:tcPr>
            <w:cnfStyle w:val="001000000000" w:firstRow="0" w:lastRow="0" w:firstColumn="1" w:lastColumn="0" w:oddVBand="0" w:evenVBand="0" w:oddHBand="0" w:evenHBand="0" w:firstRowFirstColumn="0" w:firstRowLastColumn="0" w:lastRowFirstColumn="0" w:lastRowLastColumn="0"/>
            <w:tcW w:w="2638" w:type="dxa"/>
          </w:tcPr>
          <w:p w14:paraId="7AF25CAD" w14:textId="77777777" w:rsidR="00740B86" w:rsidRPr="00DD2FDD" w:rsidRDefault="00740B86" w:rsidP="00222E17">
            <w:pPr>
              <w:rPr>
                <w:b w:val="0"/>
                <w:bCs w:val="0"/>
                <w:lang w:val="en-GB"/>
              </w:rPr>
            </w:pPr>
            <w:r w:rsidRPr="00DD2FDD">
              <w:rPr>
                <w:lang w:val="en-GB"/>
              </w:rPr>
              <w:t>Pleasant state, certainty about positive outcomes, a strong desire to pay attention</w:t>
            </w:r>
          </w:p>
        </w:tc>
        <w:tc>
          <w:tcPr>
            <w:tcW w:w="2098" w:type="dxa"/>
          </w:tcPr>
          <w:p w14:paraId="3EDA55AE" w14:textId="77777777" w:rsidR="00740B86" w:rsidRPr="00DD2FDD" w:rsidRDefault="00740B86" w:rsidP="00222E17">
            <w:pPr>
              <w:jc w:val="center"/>
              <w:cnfStyle w:val="000000100000" w:firstRow="0" w:lastRow="0" w:firstColumn="0" w:lastColumn="0" w:oddVBand="0" w:evenVBand="0" w:oddHBand="1" w:evenHBand="0" w:firstRowFirstColumn="0" w:firstRowLastColumn="0" w:lastRowFirstColumn="0" w:lastRowLastColumn="0"/>
              <w:rPr>
                <w:lang w:val="en-GB"/>
              </w:rPr>
            </w:pPr>
            <w:r w:rsidRPr="00DD2FDD">
              <w:rPr>
                <w:lang w:val="en-GB"/>
              </w:rPr>
              <w:t xml:space="preserve">A sense of optimism, </w:t>
            </w:r>
            <w:proofErr w:type="gramStart"/>
            <w:r w:rsidRPr="00DD2FDD">
              <w:rPr>
                <w:lang w:val="en-GB"/>
              </w:rPr>
              <w:t>attainment</w:t>
            </w:r>
            <w:proofErr w:type="gramEnd"/>
            <w:r w:rsidRPr="00DD2FDD">
              <w:rPr>
                <w:lang w:val="en-GB"/>
              </w:rPr>
              <w:t xml:space="preserve"> or success</w:t>
            </w:r>
          </w:p>
        </w:tc>
        <w:tc>
          <w:tcPr>
            <w:tcW w:w="1854" w:type="dxa"/>
          </w:tcPr>
          <w:p w14:paraId="5915BF5D" w14:textId="77777777" w:rsidR="00740B86" w:rsidRPr="00DD2FDD" w:rsidRDefault="00740B86" w:rsidP="00222E17">
            <w:pPr>
              <w:jc w:val="center"/>
              <w:cnfStyle w:val="000000100000" w:firstRow="0" w:lastRow="0" w:firstColumn="0" w:lastColumn="0" w:oddVBand="0" w:evenVBand="0" w:oddHBand="1" w:evenHBand="0" w:firstRowFirstColumn="0" w:firstRowLastColumn="0" w:lastRowFirstColumn="0" w:lastRowLastColumn="0"/>
              <w:rPr>
                <w:lang w:val="en-GB"/>
              </w:rPr>
            </w:pPr>
            <w:r w:rsidRPr="00DD2FDD">
              <w:rPr>
                <w:lang w:val="en-GB"/>
              </w:rPr>
              <w:t>Happiness</w:t>
            </w:r>
          </w:p>
        </w:tc>
        <w:tc>
          <w:tcPr>
            <w:tcW w:w="2678" w:type="dxa"/>
          </w:tcPr>
          <w:p w14:paraId="325B33BE" w14:textId="77777777" w:rsidR="00740B86" w:rsidRPr="00DD2FDD" w:rsidRDefault="00740B86" w:rsidP="00222E17">
            <w:pPr>
              <w:cnfStyle w:val="000000100000" w:firstRow="0" w:lastRow="0" w:firstColumn="0" w:lastColumn="0" w:oddVBand="0" w:evenVBand="0" w:oddHBand="1" w:evenHBand="0" w:firstRowFirstColumn="0" w:firstRowLastColumn="0" w:lastRowFirstColumn="0" w:lastRowLastColumn="0"/>
              <w:rPr>
                <w:lang w:val="en-GB"/>
              </w:rPr>
            </w:pPr>
            <w:r w:rsidRPr="00DD2FDD">
              <w:rPr>
                <w:lang w:val="en-GB"/>
              </w:rPr>
              <w:t>hope, challenge, fulfilled excitement, pride</w:t>
            </w:r>
          </w:p>
        </w:tc>
      </w:tr>
    </w:tbl>
    <w:p w14:paraId="06DE021E" w14:textId="77777777" w:rsidR="00740B86" w:rsidRPr="00DD2FDD" w:rsidRDefault="00740B86" w:rsidP="00740B86">
      <w:pPr>
        <w:rPr>
          <w:sz w:val="22"/>
          <w:szCs w:val="22"/>
        </w:rPr>
      </w:pPr>
    </w:p>
    <w:p w14:paraId="0E03DDFE" w14:textId="77777777" w:rsidR="00740B86" w:rsidRPr="00DD2FDD" w:rsidRDefault="00740B86" w:rsidP="00740B86">
      <w:pPr>
        <w:jc w:val="both"/>
        <w:rPr>
          <w:i/>
          <w:iCs/>
          <w:sz w:val="22"/>
          <w:szCs w:val="22"/>
        </w:rPr>
      </w:pPr>
    </w:p>
    <w:p w14:paraId="45680961" w14:textId="77777777" w:rsidR="00740B86" w:rsidRPr="00DD2FDD" w:rsidRDefault="00740B86" w:rsidP="00740B86">
      <w:pPr>
        <w:jc w:val="both"/>
        <w:rPr>
          <w:sz w:val="22"/>
          <w:szCs w:val="22"/>
        </w:rPr>
      </w:pPr>
      <w:r w:rsidRPr="00DD2FDD">
        <w:rPr>
          <w:sz w:val="22"/>
          <w:szCs w:val="22"/>
        </w:rPr>
        <w:t xml:space="preserve">Note: Important appraisal components, core relational themes and categorization of the inferred emotions are based on Ekman (1992), Roseman (2013), Lazarus (1991) and Ellsworth and Scherer (2003). </w:t>
      </w:r>
    </w:p>
    <w:p w14:paraId="64C46850" w14:textId="41D8AF7B" w:rsidR="00272D3A" w:rsidRPr="00DD2FDD" w:rsidRDefault="00590B97" w:rsidP="00272D3A">
      <w:pPr>
        <w:pBdr>
          <w:top w:val="nil"/>
          <w:left w:val="nil"/>
          <w:bottom w:val="nil"/>
          <w:right w:val="nil"/>
          <w:between w:val="nil"/>
        </w:pBdr>
        <w:spacing w:after="160" w:line="480" w:lineRule="auto"/>
        <w:rPr>
          <w:rFonts w:ascii="Calibri" w:eastAsia="Calibri" w:hAnsi="Calibri" w:cs="Calibri"/>
          <w:color w:val="000000"/>
          <w:sz w:val="22"/>
          <w:szCs w:val="22"/>
        </w:rPr>
        <w:sectPr w:rsidR="00272D3A" w:rsidRPr="00DD2FDD" w:rsidSect="0084018E">
          <w:footerReference w:type="default" r:id="rId13"/>
          <w:type w:val="continuous"/>
          <w:pgSz w:w="11900" w:h="16840"/>
          <w:pgMar w:top="1440" w:right="1440" w:bottom="1440" w:left="1440" w:header="708" w:footer="708" w:gutter="0"/>
          <w:cols w:space="720" w:equalWidth="0">
            <w:col w:w="9360"/>
          </w:cols>
          <w:docGrid w:linePitch="326"/>
        </w:sectPr>
      </w:pPr>
      <w:r w:rsidRPr="00DD2FDD">
        <w:rPr>
          <w:noProof/>
          <w:lang w:eastAsia="en-GB"/>
        </w:rPr>
        <mc:AlternateContent>
          <mc:Choice Requires="wps">
            <w:drawing>
              <wp:anchor distT="0" distB="0" distL="114300" distR="114300" simplePos="0" relativeHeight="251692032" behindDoc="0" locked="0" layoutInCell="1" allowOverlap="1" wp14:anchorId="255B0354" wp14:editId="6F416D8C">
                <wp:simplePos x="0" y="0"/>
                <wp:positionH relativeFrom="column">
                  <wp:posOffset>2880360</wp:posOffset>
                </wp:positionH>
                <wp:positionV relativeFrom="paragraph">
                  <wp:posOffset>154940</wp:posOffset>
                </wp:positionV>
                <wp:extent cx="1203960" cy="3746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374650"/>
                        </a:xfrm>
                        <a:prstGeom prst="rect">
                          <a:avLst/>
                        </a:prstGeom>
                        <a:noFill/>
                        <a:ln>
                          <a:noFill/>
                        </a:ln>
                      </wps:spPr>
                      <wps:txbx>
                        <w:txbxContent>
                          <w:p w14:paraId="21170D90" w14:textId="037C786F" w:rsidR="009F7776" w:rsidRPr="0071650D" w:rsidRDefault="009F7776" w:rsidP="00EA22AC">
                            <w:pPr>
                              <w:spacing w:before="216"/>
                              <w:rPr>
                                <w:sz w:val="20"/>
                                <w:szCs w:val="20"/>
                              </w:rPr>
                            </w:pP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255B0354" id="Text Box 24" o:spid="_x0000_s1056" type="#_x0000_t202" style="position:absolute;margin-left:226.8pt;margin-top:12.2pt;width:94.8pt;height:2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" filled="f" stroked="f">
                <v:textbox style="mso-fit-shape-to-text:t">
                  <w:txbxContent>
                    <w:p w14:paraId="21170D90" w14:textId="037C786F" w:rsidR="009F7776" w:rsidRPr="0071650D" w:rsidRDefault="009F7776" w:rsidP="00EA22AC">
                      <w:pPr>
                        <w:spacing w:before="216"/>
                        <w:rPr>
                          <w:sz w:val="20"/>
                          <w:szCs w:val="20"/>
                        </w:rPr>
                      </w:pPr>
                    </w:p>
                  </w:txbxContent>
                </v:textbox>
              </v:shape>
            </w:pict>
          </mc:Fallback>
        </mc:AlternateContent>
      </w:r>
      <w:r w:rsidR="00EA22AC" w:rsidRPr="00DD2FDD">
        <w:rPr>
          <w:rFonts w:ascii="Calibri" w:eastAsia="Calibri" w:hAnsi="Calibri" w:cs="Calibri"/>
          <w:color w:val="000000"/>
          <w:sz w:val="22"/>
          <w:szCs w:val="22"/>
        </w:rPr>
        <w:tab/>
      </w:r>
    </w:p>
    <w:p w14:paraId="3C2C3C7C" w14:textId="2D3FDC26" w:rsidR="00272D3A" w:rsidRPr="00DD2FDD" w:rsidRDefault="00272D3A" w:rsidP="00272D3A">
      <w:pPr>
        <w:tabs>
          <w:tab w:val="left" w:pos="3396"/>
        </w:tabs>
        <w:rPr>
          <w:rFonts w:eastAsia="Calibri"/>
          <w:bCs/>
        </w:rPr>
      </w:pPr>
      <w:r w:rsidRPr="00DD2FDD">
        <w:rPr>
          <w:rFonts w:eastAsia="Calibri"/>
          <w:bCs/>
        </w:rPr>
        <w:lastRenderedPageBreak/>
        <w:t xml:space="preserve">Figure </w:t>
      </w:r>
      <w:r w:rsidR="00655BEC" w:rsidRPr="00DD2FDD">
        <w:rPr>
          <w:rFonts w:eastAsia="Calibri"/>
          <w:bCs/>
        </w:rPr>
        <w:t>2</w:t>
      </w:r>
      <w:r w:rsidR="00E55D69" w:rsidRPr="00DD2FDD">
        <w:rPr>
          <w:rFonts w:eastAsia="Calibri"/>
          <w:bCs/>
        </w:rPr>
        <w:t>:</w:t>
      </w:r>
      <w:r w:rsidRPr="00DD2FDD">
        <w:rPr>
          <w:rFonts w:eastAsia="Calibri"/>
          <w:bCs/>
        </w:rPr>
        <w:t xml:space="preserve"> Emotional dimensions of psychic distance </w:t>
      </w:r>
      <w:r w:rsidR="00D3577A" w:rsidRPr="00DD2FDD">
        <w:rPr>
          <w:rFonts w:eastAsia="Calibri"/>
          <w:bCs/>
        </w:rPr>
        <w:t xml:space="preserve">(PD) </w:t>
      </w:r>
      <w:r w:rsidRPr="00DD2FDD">
        <w:rPr>
          <w:rFonts w:eastAsia="Calibri"/>
          <w:bCs/>
        </w:rPr>
        <w:t xml:space="preserve">in </w:t>
      </w:r>
      <w:r w:rsidR="00687FB3" w:rsidRPr="00DD2FDD">
        <w:rPr>
          <w:rFonts w:eastAsia="Calibri"/>
          <w:bCs/>
        </w:rPr>
        <w:t xml:space="preserve">intercultural </w:t>
      </w:r>
      <w:r w:rsidRPr="00DD2FDD">
        <w:rPr>
          <w:rFonts w:eastAsia="Calibri"/>
          <w:bCs/>
        </w:rPr>
        <w:t>knowledge transfer</w:t>
      </w:r>
    </w:p>
    <w:p w14:paraId="08193460" w14:textId="77777777" w:rsidR="00272D3A" w:rsidRPr="00DD2FDD" w:rsidRDefault="00272D3A" w:rsidP="00272D3A">
      <w:pPr>
        <w:tabs>
          <w:tab w:val="left" w:pos="3396"/>
        </w:tabs>
        <w:rPr>
          <w:rFonts w:eastAsia="Calibri"/>
          <w:bCs/>
        </w:rPr>
      </w:pPr>
    </w:p>
    <w:p w14:paraId="39FEDBEA" w14:textId="77777777" w:rsidR="00272D3A" w:rsidRPr="00DD2FDD" w:rsidRDefault="00272D3A" w:rsidP="00272D3A">
      <w:pPr>
        <w:tabs>
          <w:tab w:val="left" w:pos="3396"/>
        </w:tabs>
        <w:rPr>
          <w:rFonts w:eastAsia="Calibri"/>
        </w:rPr>
      </w:pPr>
    </w:p>
    <w:p w14:paraId="014774D5" w14:textId="77777777" w:rsidR="00272D3A" w:rsidRPr="00DD2FDD" w:rsidRDefault="00272D3A" w:rsidP="00272D3A">
      <w:pPr>
        <w:tabs>
          <w:tab w:val="left" w:pos="3396"/>
        </w:tabs>
        <w:rPr>
          <w:rFonts w:eastAsia="Calibri"/>
        </w:rPr>
      </w:pPr>
    </w:p>
    <w:p w14:paraId="2D59B42C" w14:textId="77777777" w:rsidR="00272D3A" w:rsidRPr="00DD2FDD" w:rsidRDefault="00272D3A" w:rsidP="00272D3A">
      <w:pPr>
        <w:tabs>
          <w:tab w:val="left" w:pos="3396"/>
        </w:tabs>
        <w:rPr>
          <w:rFonts w:eastAsia="Calibri"/>
        </w:rPr>
      </w:pPr>
    </w:p>
    <w:p w14:paraId="6561B694" w14:textId="77777777" w:rsidR="00272D3A" w:rsidRPr="00DD2FDD" w:rsidRDefault="00272D3A" w:rsidP="00272D3A">
      <w:pPr>
        <w:tabs>
          <w:tab w:val="left" w:pos="3396"/>
        </w:tabs>
        <w:rPr>
          <w:rFonts w:eastAsia="Calibri"/>
        </w:rPr>
      </w:pPr>
    </w:p>
    <w:p w14:paraId="70A632C0" w14:textId="53E72E4E" w:rsidR="00272D3A" w:rsidRPr="00DD2FDD" w:rsidRDefault="00590B97" w:rsidP="00272D3A">
      <w:pPr>
        <w:tabs>
          <w:tab w:val="left" w:pos="3396"/>
        </w:tabs>
        <w:rPr>
          <w:rFonts w:eastAsia="Calibri"/>
        </w:rPr>
      </w:pPr>
      <w:r w:rsidRPr="00DD2FDD">
        <w:rPr>
          <w:noProof/>
          <w:lang w:eastAsia="en-GB"/>
        </w:rPr>
        <mc:AlternateContent>
          <mc:Choice Requires="wps">
            <w:drawing>
              <wp:anchor distT="0" distB="0" distL="114300" distR="114300" simplePos="0" relativeHeight="251932672" behindDoc="0" locked="0" layoutInCell="1" allowOverlap="1" wp14:anchorId="3FC85A1B" wp14:editId="7E2105C4">
                <wp:simplePos x="0" y="0"/>
                <wp:positionH relativeFrom="margin">
                  <wp:align>left</wp:align>
                </wp:positionH>
                <wp:positionV relativeFrom="paragraph">
                  <wp:posOffset>6985</wp:posOffset>
                </wp:positionV>
                <wp:extent cx="1722120" cy="27508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2120" cy="27508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E2A485" w14:textId="2292FDD3" w:rsidR="009F7776" w:rsidRPr="00D542B9" w:rsidRDefault="009F7776" w:rsidP="00272D3A">
                            <w:pPr>
                              <w:jc w:val="center"/>
                              <w:rPr>
                                <w:rStyle w:val="BookTitle0"/>
                                <w:i w:val="0"/>
                                <w:iCs w:val="0"/>
                                <w:sz w:val="22"/>
                                <w:szCs w:val="22"/>
                              </w:rPr>
                            </w:pPr>
                            <w:r>
                              <w:rPr>
                                <w:rStyle w:val="BookTitle0"/>
                                <w:i w:val="0"/>
                                <w:iCs w:val="0"/>
                                <w:sz w:val="22"/>
                                <w:szCs w:val="22"/>
                              </w:rPr>
                              <w:t xml:space="preserve">Initial conditions of individual perception of </w:t>
                            </w:r>
                            <w:r w:rsidRPr="00D542B9">
                              <w:rPr>
                                <w:rStyle w:val="BookTitle0"/>
                                <w:i w:val="0"/>
                                <w:iCs w:val="0"/>
                                <w:sz w:val="22"/>
                                <w:szCs w:val="22"/>
                              </w:rPr>
                              <w:t>PD</w:t>
                            </w:r>
                            <w:r w:rsidRPr="00D542B9" w:rsidDel="009A315C">
                              <w:rPr>
                                <w:rStyle w:val="BookTitle0"/>
                                <w:i w:val="0"/>
                                <w:iCs w:val="0"/>
                                <w:sz w:val="22"/>
                                <w:szCs w:val="22"/>
                              </w:rPr>
                              <w:t xml:space="preserve"> </w:t>
                            </w:r>
                          </w:p>
                          <w:p w14:paraId="5ACE6BE4" w14:textId="77777777" w:rsidR="009F7776" w:rsidRDefault="009F7776" w:rsidP="00272D3A"/>
                          <w:p w14:paraId="3C0DE10C" w14:textId="0190B71C" w:rsidR="009F7776" w:rsidRPr="00E8733D" w:rsidRDefault="009F7776" w:rsidP="00272D3A">
                            <w:pPr>
                              <w:spacing w:after="160" w:line="258" w:lineRule="auto"/>
                              <w:textDirection w:val="btLr"/>
                              <w:rPr>
                                <w:color w:val="000000" w:themeColor="text1"/>
                                <w:sz w:val="20"/>
                                <w:szCs w:val="20"/>
                              </w:rPr>
                            </w:pPr>
                            <w:r w:rsidRPr="00E8733D">
                              <w:rPr>
                                <w:color w:val="000000" w:themeColor="text1"/>
                                <w:sz w:val="20"/>
                                <w:szCs w:val="20"/>
                              </w:rPr>
                              <w:t>Discrepancy in perceiving knowledge</w:t>
                            </w:r>
                          </w:p>
                          <w:p w14:paraId="7B7F4D51" w14:textId="77777777" w:rsidR="009F7776" w:rsidRPr="00D542B9" w:rsidRDefault="009F7776" w:rsidP="00272D3A">
                            <w:pPr>
                              <w:spacing w:after="160" w:line="258" w:lineRule="auto"/>
                              <w:textDirection w:val="btLr"/>
                              <w:rPr>
                                <w:color w:val="000000" w:themeColor="text1"/>
                                <w:sz w:val="20"/>
                                <w:szCs w:val="20"/>
                              </w:rPr>
                            </w:pPr>
                            <w:r>
                              <w:rPr>
                                <w:color w:val="000000"/>
                                <w:sz w:val="20"/>
                                <w:szCs w:val="20"/>
                              </w:rPr>
                              <w:t xml:space="preserve">Discrepancy in exchanging knowledge </w:t>
                            </w:r>
                          </w:p>
                          <w:p w14:paraId="5DC612F6" w14:textId="4929D72C" w:rsidR="009F7776" w:rsidRPr="00D542B9" w:rsidRDefault="009F7776" w:rsidP="00272D3A">
                            <w:pPr>
                              <w:spacing w:after="160" w:line="258" w:lineRule="auto"/>
                              <w:textDirection w:val="btLr"/>
                              <w:rPr>
                                <w:color w:val="000000"/>
                                <w:sz w:val="20"/>
                                <w:szCs w:val="20"/>
                              </w:rPr>
                            </w:pPr>
                            <w:r>
                              <w:rPr>
                                <w:color w:val="000000"/>
                                <w:sz w:val="20"/>
                                <w:szCs w:val="20"/>
                              </w:rPr>
                              <w:t>Discrepancy in</w:t>
                            </w:r>
                            <w:r w:rsidRPr="00D542B9">
                              <w:rPr>
                                <w:color w:val="000000"/>
                                <w:sz w:val="20"/>
                                <w:szCs w:val="20"/>
                              </w:rPr>
                              <w:t xml:space="preserve"> evaluating knowledge</w:t>
                            </w:r>
                          </w:p>
                          <w:p w14:paraId="12D24EFF" w14:textId="77777777" w:rsidR="009F7776" w:rsidRPr="00D542B9" w:rsidRDefault="009F7776" w:rsidP="00272D3A">
                            <w:pPr>
                              <w:spacing w:after="160" w:line="258" w:lineRule="auto"/>
                              <w:textDirection w:val="btLr"/>
                              <w:rPr>
                                <w:color w:val="000000" w:themeColor="text1"/>
                                <w:sz w:val="20"/>
                                <w:szCs w:val="20"/>
                              </w:rPr>
                            </w:pPr>
                            <w:r w:rsidRPr="00D542B9">
                              <w:rPr>
                                <w:color w:val="000000"/>
                                <w:sz w:val="20"/>
                                <w:szCs w:val="20"/>
                              </w:rPr>
                              <w:t>Discrepancy in integrating knowledge</w:t>
                            </w:r>
                          </w:p>
                          <w:p w14:paraId="292D4822" w14:textId="77777777" w:rsidR="009F7776" w:rsidRDefault="009F7776" w:rsidP="00272D3A">
                            <w:pPr>
                              <w:spacing w:after="160" w:line="258" w:lineRule="auto"/>
                              <w:ind w:left="-142"/>
                              <w:textDirection w:val="btLr"/>
                              <w:rPr>
                                <w:color w:val="000000" w:themeColor="text1"/>
                                <w:sz w:val="16"/>
                                <w:szCs w:val="16"/>
                              </w:rPr>
                            </w:pPr>
                          </w:p>
                          <w:p w14:paraId="4934FC5E" w14:textId="77777777" w:rsidR="009F7776" w:rsidRPr="00E23A4F" w:rsidRDefault="009F7776" w:rsidP="00272D3A">
                            <w:pPr>
                              <w:spacing w:after="160" w:line="258" w:lineRule="auto"/>
                              <w:ind w:left="-142"/>
                              <w:textDirection w:val="btLr"/>
                              <w:rPr>
                                <w:color w:val="000000" w:themeColor="text1"/>
                                <w:sz w:val="16"/>
                                <w:szCs w:val="16"/>
                              </w:rPr>
                            </w:pPr>
                          </w:p>
                          <w:p w14:paraId="10C28EF3" w14:textId="77777777" w:rsidR="009F7776" w:rsidRPr="007A733D" w:rsidRDefault="009F7776" w:rsidP="00272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85A1B" id="Text Box 23" o:spid="_x0000_s1057" type="#_x0000_t202" style="position:absolute;margin-left:0;margin-top:.55pt;width:135.6pt;height:216.6pt;z-index:251932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" fillcolor="window" strokecolor="windowText" strokeweight="1pt">
                <v:path arrowok="t"/>
                <v:textbox>
                  <w:txbxContent>
                    <w:p w14:paraId="5DE2A485" w14:textId="2292FDD3" w:rsidR="009F7776" w:rsidRPr="00D542B9" w:rsidRDefault="009F7776" w:rsidP="00272D3A">
                      <w:pPr>
                        <w:jc w:val="center"/>
                        <w:rPr>
                          <w:rStyle w:val="BookTitle0"/>
                          <w:i w:val="0"/>
                          <w:iCs w:val="0"/>
                          <w:sz w:val="22"/>
                          <w:szCs w:val="22"/>
                        </w:rPr>
                      </w:pPr>
                      <w:r>
                        <w:rPr>
                          <w:rStyle w:val="BookTitle0"/>
                          <w:i w:val="0"/>
                          <w:iCs w:val="0"/>
                          <w:sz w:val="22"/>
                          <w:szCs w:val="22"/>
                        </w:rPr>
                        <w:t xml:space="preserve">Initial conditions of individual perception of </w:t>
                      </w:r>
                      <w:r w:rsidRPr="00D542B9">
                        <w:rPr>
                          <w:rStyle w:val="BookTitle0"/>
                          <w:i w:val="0"/>
                          <w:iCs w:val="0"/>
                          <w:sz w:val="22"/>
                          <w:szCs w:val="22"/>
                        </w:rPr>
                        <w:t>PD</w:t>
                      </w:r>
                      <w:r w:rsidRPr="00D542B9" w:rsidDel="009A315C">
                        <w:rPr>
                          <w:rStyle w:val="BookTitle0"/>
                          <w:i w:val="0"/>
                          <w:iCs w:val="0"/>
                          <w:sz w:val="22"/>
                          <w:szCs w:val="22"/>
                        </w:rPr>
                        <w:t xml:space="preserve"> </w:t>
                      </w:r>
                    </w:p>
                    <w:p w14:paraId="5ACE6BE4" w14:textId="77777777" w:rsidR="009F7776" w:rsidRDefault="009F7776" w:rsidP="00272D3A"/>
                    <w:p w14:paraId="3C0DE10C" w14:textId="0190B71C" w:rsidR="009F7776" w:rsidRPr="00E8733D" w:rsidRDefault="009F7776" w:rsidP="00272D3A">
                      <w:pPr>
                        <w:spacing w:after="160" w:line="258" w:lineRule="auto"/>
                        <w:textDirection w:val="btLr"/>
                        <w:rPr>
                          <w:color w:val="000000" w:themeColor="text1"/>
                          <w:sz w:val="20"/>
                          <w:szCs w:val="20"/>
                        </w:rPr>
                      </w:pPr>
                      <w:r w:rsidRPr="00E8733D">
                        <w:rPr>
                          <w:color w:val="000000" w:themeColor="text1"/>
                          <w:sz w:val="20"/>
                          <w:szCs w:val="20"/>
                        </w:rPr>
                        <w:t>Discrepancy in perceiving knowledge</w:t>
                      </w:r>
                    </w:p>
                    <w:p w14:paraId="7B7F4D51" w14:textId="77777777" w:rsidR="009F7776" w:rsidRPr="00D542B9" w:rsidRDefault="009F7776" w:rsidP="00272D3A">
                      <w:pPr>
                        <w:spacing w:after="160" w:line="258" w:lineRule="auto"/>
                        <w:textDirection w:val="btLr"/>
                        <w:rPr>
                          <w:color w:val="000000" w:themeColor="text1"/>
                          <w:sz w:val="20"/>
                          <w:szCs w:val="20"/>
                        </w:rPr>
                      </w:pPr>
                      <w:r>
                        <w:rPr>
                          <w:color w:val="000000"/>
                          <w:sz w:val="20"/>
                          <w:szCs w:val="20"/>
                        </w:rPr>
                        <w:t xml:space="preserve">Discrepancy in exchanging knowledge </w:t>
                      </w:r>
                    </w:p>
                    <w:p w14:paraId="5DC612F6" w14:textId="4929D72C" w:rsidR="009F7776" w:rsidRPr="00D542B9" w:rsidRDefault="009F7776" w:rsidP="00272D3A">
                      <w:pPr>
                        <w:spacing w:after="160" w:line="258" w:lineRule="auto"/>
                        <w:textDirection w:val="btLr"/>
                        <w:rPr>
                          <w:color w:val="000000"/>
                          <w:sz w:val="20"/>
                          <w:szCs w:val="20"/>
                        </w:rPr>
                      </w:pPr>
                      <w:r>
                        <w:rPr>
                          <w:color w:val="000000"/>
                          <w:sz w:val="20"/>
                          <w:szCs w:val="20"/>
                        </w:rPr>
                        <w:t>Discrepancy in</w:t>
                      </w:r>
                      <w:r w:rsidRPr="00D542B9">
                        <w:rPr>
                          <w:color w:val="000000"/>
                          <w:sz w:val="20"/>
                          <w:szCs w:val="20"/>
                        </w:rPr>
                        <w:t xml:space="preserve"> evaluating knowledge</w:t>
                      </w:r>
                    </w:p>
                    <w:p w14:paraId="12D24EFF" w14:textId="77777777" w:rsidR="009F7776" w:rsidRPr="00D542B9" w:rsidRDefault="009F7776" w:rsidP="00272D3A">
                      <w:pPr>
                        <w:spacing w:after="160" w:line="258" w:lineRule="auto"/>
                        <w:textDirection w:val="btLr"/>
                        <w:rPr>
                          <w:color w:val="000000" w:themeColor="text1"/>
                          <w:sz w:val="20"/>
                          <w:szCs w:val="20"/>
                        </w:rPr>
                      </w:pPr>
                      <w:r w:rsidRPr="00D542B9">
                        <w:rPr>
                          <w:color w:val="000000"/>
                          <w:sz w:val="20"/>
                          <w:szCs w:val="20"/>
                        </w:rPr>
                        <w:t>Discrepancy in integrating knowledge</w:t>
                      </w:r>
                    </w:p>
                    <w:p w14:paraId="292D4822" w14:textId="77777777" w:rsidR="009F7776" w:rsidRDefault="009F7776" w:rsidP="00272D3A">
                      <w:pPr>
                        <w:spacing w:after="160" w:line="258" w:lineRule="auto"/>
                        <w:ind w:left="-142"/>
                        <w:textDirection w:val="btLr"/>
                        <w:rPr>
                          <w:color w:val="000000" w:themeColor="text1"/>
                          <w:sz w:val="16"/>
                          <w:szCs w:val="16"/>
                        </w:rPr>
                      </w:pPr>
                    </w:p>
                    <w:p w14:paraId="4934FC5E" w14:textId="77777777" w:rsidR="009F7776" w:rsidRPr="00E23A4F" w:rsidRDefault="009F7776" w:rsidP="00272D3A">
                      <w:pPr>
                        <w:spacing w:after="160" w:line="258" w:lineRule="auto"/>
                        <w:ind w:left="-142"/>
                        <w:textDirection w:val="btLr"/>
                        <w:rPr>
                          <w:color w:val="000000" w:themeColor="text1"/>
                          <w:sz w:val="16"/>
                          <w:szCs w:val="16"/>
                        </w:rPr>
                      </w:pPr>
                    </w:p>
                    <w:p w14:paraId="10C28EF3" w14:textId="77777777" w:rsidR="009F7776" w:rsidRPr="007A733D" w:rsidRDefault="009F7776" w:rsidP="00272D3A"/>
                  </w:txbxContent>
                </v:textbox>
                <w10:wrap anchorx="margin"/>
              </v:shape>
            </w:pict>
          </mc:Fallback>
        </mc:AlternateContent>
      </w:r>
    </w:p>
    <w:p w14:paraId="32F5F653" w14:textId="6C76CE3F" w:rsidR="00272D3A" w:rsidRPr="00DD2FDD" w:rsidRDefault="00590B97" w:rsidP="00272D3A">
      <w:pPr>
        <w:tabs>
          <w:tab w:val="left" w:pos="3396"/>
        </w:tabs>
        <w:rPr>
          <w:rFonts w:eastAsia="Calibri"/>
        </w:rPr>
      </w:pPr>
      <w:r w:rsidRPr="00DD2FDD">
        <w:rPr>
          <w:noProof/>
          <w:lang w:eastAsia="en-GB"/>
        </w:rPr>
        <mc:AlternateContent>
          <mc:Choice Requires="wps">
            <w:drawing>
              <wp:anchor distT="0" distB="0" distL="114300" distR="114300" simplePos="0" relativeHeight="251940864" behindDoc="0" locked="0" layoutInCell="1" allowOverlap="1" wp14:anchorId="40ACF721" wp14:editId="4E960626">
                <wp:simplePos x="0" y="0"/>
                <wp:positionH relativeFrom="margin">
                  <wp:posOffset>2362200</wp:posOffset>
                </wp:positionH>
                <wp:positionV relativeFrom="paragraph">
                  <wp:posOffset>75565</wp:posOffset>
                </wp:positionV>
                <wp:extent cx="1417320" cy="2346960"/>
                <wp:effectExtent l="19050" t="1905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7320" cy="2346960"/>
                        </a:xfrm>
                        <a:prstGeom prst="roundRect">
                          <a:avLst/>
                        </a:prstGeom>
                        <a:solidFill>
                          <a:sysClr val="window" lastClr="FFFFFF"/>
                        </a:solidFill>
                        <a:ln w="28575" cap="flat" cmpd="sng" algn="ctr">
                          <a:solidFill>
                            <a:sysClr val="windowText" lastClr="000000"/>
                          </a:solidFill>
                          <a:prstDash val="sysDash"/>
                          <a:miter lim="800000"/>
                        </a:ln>
                        <a:effectLst/>
                      </wps:spPr>
                      <wps:txbx>
                        <w:txbxContent>
                          <w:p w14:paraId="12F2A9DE" w14:textId="77777777" w:rsidR="009F7776" w:rsidRPr="007A733D" w:rsidRDefault="009F7776" w:rsidP="00272D3A">
                            <w:pPr>
                              <w:rPr>
                                <w:b/>
                                <w:bCs/>
                                <w:i/>
                                <w:iCs/>
                              </w:rPr>
                            </w:pPr>
                            <w:r w:rsidRPr="001E1A72">
                              <w:rPr>
                                <w:b/>
                                <w:bCs/>
                                <w:sz w:val="22"/>
                                <w:szCs w:val="22"/>
                              </w:rPr>
                              <w:t>Appraisal</w:t>
                            </w:r>
                            <w:r w:rsidRPr="00BF64B9" w:rsidDel="00BF64B9">
                              <w:rPr>
                                <w:b/>
                                <w:bCs/>
                                <w:sz w:val="22"/>
                                <w:szCs w:val="22"/>
                              </w:rPr>
                              <w:t xml:space="preserve"> </w:t>
                            </w:r>
                          </w:p>
                          <w:p w14:paraId="026B55DC" w14:textId="77777777" w:rsidR="009F7776" w:rsidRPr="00BF64B9" w:rsidRDefault="009F7776" w:rsidP="00272D3A">
                            <w:pPr>
                              <w:rPr>
                                <w:sz w:val="20"/>
                                <w:szCs w:val="20"/>
                              </w:rPr>
                            </w:pPr>
                          </w:p>
                          <w:p w14:paraId="6AC992D7" w14:textId="4CDD5865" w:rsidR="009F7776" w:rsidRDefault="009F7776" w:rsidP="00272D3A">
                            <w:pPr>
                              <w:rPr>
                                <w:color w:val="000000" w:themeColor="text1"/>
                                <w:kern w:val="24"/>
                                <w:sz w:val="20"/>
                                <w:szCs w:val="20"/>
                              </w:rPr>
                            </w:pPr>
                            <w:r>
                              <w:rPr>
                                <w:sz w:val="20"/>
                                <w:szCs w:val="20"/>
                              </w:rPr>
                              <w:t>Personal concerns</w:t>
                            </w:r>
                          </w:p>
                          <w:p w14:paraId="3CD08F9A" w14:textId="77777777" w:rsidR="009F7776" w:rsidRDefault="009F7776" w:rsidP="00272D3A">
                            <w:pPr>
                              <w:spacing w:before="216"/>
                              <w:rPr>
                                <w:color w:val="000000" w:themeColor="text1"/>
                                <w:kern w:val="24"/>
                                <w:sz w:val="20"/>
                                <w:szCs w:val="20"/>
                              </w:rPr>
                            </w:pPr>
                          </w:p>
                          <w:p w14:paraId="52132B9B" w14:textId="0672170B" w:rsidR="009F7776" w:rsidRDefault="009F7776" w:rsidP="00272D3A">
                            <w:pPr>
                              <w:spacing w:before="216"/>
                              <w:rPr>
                                <w:color w:val="000000" w:themeColor="text1"/>
                                <w:kern w:val="24"/>
                                <w:sz w:val="20"/>
                                <w:szCs w:val="20"/>
                              </w:rPr>
                            </w:pPr>
                            <w:r>
                              <w:rPr>
                                <w:color w:val="000000" w:themeColor="text1"/>
                                <w:kern w:val="24"/>
                                <w:sz w:val="20"/>
                                <w:szCs w:val="20"/>
                              </w:rPr>
                              <w:t>International orientation</w:t>
                            </w:r>
                          </w:p>
                          <w:p w14:paraId="089275BE" w14:textId="77777777" w:rsidR="009F7776" w:rsidRDefault="009F7776" w:rsidP="00272D3A">
                            <w:pPr>
                              <w:spacing w:before="216"/>
                              <w:rPr>
                                <w:sz w:val="20"/>
                                <w:szCs w:val="20"/>
                              </w:rPr>
                            </w:pPr>
                          </w:p>
                          <w:p w14:paraId="447CC0A2" w14:textId="5BBDFD1D" w:rsidR="009F7776" w:rsidRPr="001E1A72" w:rsidRDefault="009F7776" w:rsidP="00272D3A">
                            <w:pPr>
                              <w:spacing w:before="216"/>
                              <w:rPr>
                                <w:sz w:val="20"/>
                                <w:szCs w:val="20"/>
                              </w:rPr>
                            </w:pPr>
                            <w:r>
                              <w:rPr>
                                <w:sz w:val="20"/>
                                <w:szCs w:val="20"/>
                              </w:rPr>
                              <w:t>Situational efficacy</w:t>
                            </w:r>
                          </w:p>
                          <w:p w14:paraId="00F6F334" w14:textId="77777777" w:rsidR="009F7776" w:rsidRDefault="009F7776" w:rsidP="00272D3A">
                            <w:pPr>
                              <w:rPr>
                                <w:sz w:val="20"/>
                                <w:szCs w:val="20"/>
                              </w:rPr>
                            </w:pPr>
                          </w:p>
                          <w:p w14:paraId="1CDCB808" w14:textId="77777777" w:rsidR="009F7776" w:rsidRPr="00BF64B9" w:rsidRDefault="009F7776" w:rsidP="00272D3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CF721" id="Text Box 22" o:spid="_x0000_s1058" style="position:absolute;margin-left:186pt;margin-top:5.95pt;width:111.6pt;height:184.8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" fillcolor="window" strokecolor="windowText" strokeweight="2.25pt">
                <v:stroke dashstyle="3 1" joinstyle="miter"/>
                <v:path arrowok="t"/>
                <v:textbox>
                  <w:txbxContent>
                    <w:p w14:paraId="12F2A9DE" w14:textId="77777777" w:rsidR="009F7776" w:rsidRPr="007A733D" w:rsidRDefault="009F7776" w:rsidP="00272D3A">
                      <w:pPr>
                        <w:rPr>
                          <w:b/>
                          <w:bCs/>
                          <w:i/>
                          <w:iCs/>
                        </w:rPr>
                      </w:pPr>
                      <w:r w:rsidRPr="001E1A72">
                        <w:rPr>
                          <w:b/>
                          <w:bCs/>
                          <w:sz w:val="22"/>
                          <w:szCs w:val="22"/>
                        </w:rPr>
                        <w:t>Appraisal</w:t>
                      </w:r>
                      <w:r w:rsidRPr="00BF64B9" w:rsidDel="00BF64B9">
                        <w:rPr>
                          <w:b/>
                          <w:bCs/>
                          <w:sz w:val="22"/>
                          <w:szCs w:val="22"/>
                        </w:rPr>
                        <w:t xml:space="preserve"> </w:t>
                      </w:r>
                    </w:p>
                    <w:p w14:paraId="026B55DC" w14:textId="77777777" w:rsidR="009F7776" w:rsidRPr="00BF64B9" w:rsidRDefault="009F7776" w:rsidP="00272D3A">
                      <w:pPr>
                        <w:rPr>
                          <w:sz w:val="20"/>
                          <w:szCs w:val="20"/>
                        </w:rPr>
                      </w:pPr>
                    </w:p>
                    <w:p w14:paraId="6AC992D7" w14:textId="4CDD5865" w:rsidR="009F7776" w:rsidRDefault="009F7776" w:rsidP="00272D3A">
                      <w:pPr>
                        <w:rPr>
                          <w:color w:val="000000" w:themeColor="text1"/>
                          <w:kern w:val="24"/>
                          <w:sz w:val="20"/>
                          <w:szCs w:val="20"/>
                        </w:rPr>
                      </w:pPr>
                      <w:r>
                        <w:rPr>
                          <w:sz w:val="20"/>
                          <w:szCs w:val="20"/>
                        </w:rPr>
                        <w:t>Personal concerns</w:t>
                      </w:r>
                    </w:p>
                    <w:p w14:paraId="3CD08F9A" w14:textId="77777777" w:rsidR="009F7776" w:rsidRDefault="009F7776" w:rsidP="00272D3A">
                      <w:pPr>
                        <w:spacing w:before="216"/>
                        <w:rPr>
                          <w:color w:val="000000" w:themeColor="text1"/>
                          <w:kern w:val="24"/>
                          <w:sz w:val="20"/>
                          <w:szCs w:val="20"/>
                        </w:rPr>
                      </w:pPr>
                    </w:p>
                    <w:p w14:paraId="52132B9B" w14:textId="0672170B" w:rsidR="009F7776" w:rsidRDefault="009F7776" w:rsidP="00272D3A">
                      <w:pPr>
                        <w:spacing w:before="216"/>
                        <w:rPr>
                          <w:color w:val="000000" w:themeColor="text1"/>
                          <w:kern w:val="24"/>
                          <w:sz w:val="20"/>
                          <w:szCs w:val="20"/>
                        </w:rPr>
                      </w:pPr>
                      <w:r>
                        <w:rPr>
                          <w:color w:val="000000" w:themeColor="text1"/>
                          <w:kern w:val="24"/>
                          <w:sz w:val="20"/>
                          <w:szCs w:val="20"/>
                        </w:rPr>
                        <w:t>International orientation</w:t>
                      </w:r>
                    </w:p>
                    <w:p w14:paraId="089275BE" w14:textId="77777777" w:rsidR="009F7776" w:rsidRDefault="009F7776" w:rsidP="00272D3A">
                      <w:pPr>
                        <w:spacing w:before="216"/>
                        <w:rPr>
                          <w:sz w:val="20"/>
                          <w:szCs w:val="20"/>
                        </w:rPr>
                      </w:pPr>
                    </w:p>
                    <w:p w14:paraId="447CC0A2" w14:textId="5BBDFD1D" w:rsidR="009F7776" w:rsidRPr="001E1A72" w:rsidRDefault="009F7776" w:rsidP="00272D3A">
                      <w:pPr>
                        <w:spacing w:before="216"/>
                        <w:rPr>
                          <w:sz w:val="20"/>
                          <w:szCs w:val="20"/>
                        </w:rPr>
                      </w:pPr>
                      <w:r>
                        <w:rPr>
                          <w:sz w:val="20"/>
                          <w:szCs w:val="20"/>
                        </w:rPr>
                        <w:t>Situational efficacy</w:t>
                      </w:r>
                    </w:p>
                    <w:p w14:paraId="00F6F334" w14:textId="77777777" w:rsidR="009F7776" w:rsidRDefault="009F7776" w:rsidP="00272D3A">
                      <w:pPr>
                        <w:rPr>
                          <w:sz w:val="20"/>
                          <w:szCs w:val="20"/>
                        </w:rPr>
                      </w:pPr>
                    </w:p>
                    <w:p w14:paraId="1CDCB808" w14:textId="77777777" w:rsidR="009F7776" w:rsidRPr="00BF64B9" w:rsidRDefault="009F7776" w:rsidP="00272D3A">
                      <w:pPr>
                        <w:rPr>
                          <w:sz w:val="20"/>
                          <w:szCs w:val="20"/>
                        </w:rPr>
                      </w:pPr>
                    </w:p>
                  </w:txbxContent>
                </v:textbox>
                <w10:wrap anchorx="margin"/>
              </v:roundrect>
            </w:pict>
          </mc:Fallback>
        </mc:AlternateContent>
      </w:r>
      <w:r w:rsidRPr="00DD2FDD">
        <w:rPr>
          <w:noProof/>
          <w:lang w:eastAsia="en-GB"/>
        </w:rPr>
        <mc:AlternateContent>
          <mc:Choice Requires="wps">
            <w:drawing>
              <wp:anchor distT="0" distB="0" distL="114300" distR="114300" simplePos="0" relativeHeight="251933696" behindDoc="0" locked="0" layoutInCell="1" allowOverlap="1" wp14:anchorId="4403D299" wp14:editId="37EA62EA">
                <wp:simplePos x="0" y="0"/>
                <wp:positionH relativeFrom="margin">
                  <wp:posOffset>6248400</wp:posOffset>
                </wp:positionH>
                <wp:positionV relativeFrom="paragraph">
                  <wp:posOffset>29845</wp:posOffset>
                </wp:positionV>
                <wp:extent cx="1558290" cy="2396490"/>
                <wp:effectExtent l="19050" t="19050" r="3810"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8290" cy="2396490"/>
                        </a:xfrm>
                        <a:prstGeom prst="roundRect">
                          <a:avLst/>
                        </a:prstGeom>
                        <a:solidFill>
                          <a:sysClr val="window" lastClr="FFFFFF"/>
                        </a:solidFill>
                        <a:ln w="28575" cap="flat" cmpd="sng" algn="ctr">
                          <a:solidFill>
                            <a:sysClr val="windowText" lastClr="000000"/>
                          </a:solidFill>
                          <a:prstDash val="sysDash"/>
                          <a:miter lim="800000"/>
                        </a:ln>
                        <a:effectLst/>
                      </wps:spPr>
                      <wps:txbx>
                        <w:txbxContent>
                          <w:p w14:paraId="5A8CCFD7" w14:textId="3D1F000C" w:rsidR="009F7776" w:rsidRPr="00D542B9" w:rsidRDefault="009F7776" w:rsidP="00272D3A">
                            <w:pPr>
                              <w:rPr>
                                <w:b/>
                                <w:bCs/>
                                <w:sz w:val="22"/>
                                <w:szCs w:val="22"/>
                              </w:rPr>
                            </w:pPr>
                            <w:r w:rsidRPr="00D542B9">
                              <w:rPr>
                                <w:b/>
                                <w:bCs/>
                                <w:sz w:val="22"/>
                                <w:szCs w:val="22"/>
                              </w:rPr>
                              <w:t xml:space="preserve">Emotional </w:t>
                            </w:r>
                            <w:r>
                              <w:rPr>
                                <w:b/>
                                <w:bCs/>
                                <w:sz w:val="22"/>
                                <w:szCs w:val="22"/>
                              </w:rPr>
                              <w:t xml:space="preserve">coping  </w:t>
                            </w:r>
                          </w:p>
                          <w:p w14:paraId="2BD1FE88" w14:textId="77777777" w:rsidR="009F7776" w:rsidRPr="00BF64B9" w:rsidRDefault="009F7776" w:rsidP="00272D3A">
                            <w:pPr>
                              <w:rPr>
                                <w:sz w:val="20"/>
                                <w:szCs w:val="20"/>
                              </w:rPr>
                            </w:pPr>
                          </w:p>
                          <w:p w14:paraId="3EF610B6" w14:textId="77777777" w:rsidR="009F7776" w:rsidRDefault="009F7776" w:rsidP="00272D3A">
                            <w:pPr>
                              <w:rPr>
                                <w:sz w:val="20"/>
                                <w:szCs w:val="20"/>
                              </w:rPr>
                            </w:pPr>
                          </w:p>
                          <w:p w14:paraId="4956BCDF" w14:textId="77777777" w:rsidR="009F7776" w:rsidRDefault="009F7776" w:rsidP="00272D3A">
                            <w:pPr>
                              <w:rPr>
                                <w:sz w:val="20"/>
                                <w:szCs w:val="20"/>
                              </w:rPr>
                            </w:pPr>
                          </w:p>
                          <w:p w14:paraId="321E70E9" w14:textId="15BE873C" w:rsidR="009F7776" w:rsidRPr="00D542B9" w:rsidRDefault="009F7776" w:rsidP="00272D3A">
                            <w:pPr>
                              <w:rPr>
                                <w:sz w:val="20"/>
                                <w:szCs w:val="20"/>
                              </w:rPr>
                            </w:pPr>
                            <w:r w:rsidRPr="00D542B9">
                              <w:rPr>
                                <w:sz w:val="20"/>
                                <w:szCs w:val="20"/>
                              </w:rPr>
                              <w:t>Attacking mode</w:t>
                            </w:r>
                          </w:p>
                          <w:p w14:paraId="54DE7BC0" w14:textId="77777777" w:rsidR="009F7776" w:rsidRPr="00BF64B9" w:rsidRDefault="009F7776" w:rsidP="00272D3A">
                            <w:pPr>
                              <w:rPr>
                                <w:sz w:val="20"/>
                                <w:szCs w:val="20"/>
                              </w:rPr>
                            </w:pPr>
                          </w:p>
                          <w:p w14:paraId="763E5E2C" w14:textId="77777777" w:rsidR="009F7776" w:rsidRPr="00D542B9" w:rsidRDefault="009F7776" w:rsidP="00272D3A">
                            <w:pPr>
                              <w:rPr>
                                <w:sz w:val="20"/>
                                <w:szCs w:val="20"/>
                              </w:rPr>
                            </w:pPr>
                            <w:r w:rsidRPr="00D542B9">
                              <w:rPr>
                                <w:sz w:val="20"/>
                                <w:szCs w:val="20"/>
                              </w:rPr>
                              <w:t>Avoiding mode</w:t>
                            </w:r>
                          </w:p>
                          <w:p w14:paraId="51AFADA0" w14:textId="77777777" w:rsidR="009F7776" w:rsidRPr="00A23359" w:rsidRDefault="009F7776" w:rsidP="00272D3A">
                            <w:pPr>
                              <w:rPr>
                                <w:sz w:val="20"/>
                                <w:szCs w:val="20"/>
                              </w:rPr>
                            </w:pPr>
                          </w:p>
                          <w:p w14:paraId="5BA4C5D7" w14:textId="77777777" w:rsidR="009F7776" w:rsidRDefault="009F7776" w:rsidP="00272D3A">
                            <w:pPr>
                              <w:rPr>
                                <w:sz w:val="20"/>
                                <w:szCs w:val="20"/>
                              </w:rPr>
                            </w:pPr>
                            <w:r w:rsidRPr="00A23359">
                              <w:rPr>
                                <w:sz w:val="20"/>
                                <w:szCs w:val="20"/>
                              </w:rPr>
                              <w:t>Exploring mode</w:t>
                            </w:r>
                          </w:p>
                          <w:p w14:paraId="5B46A677" w14:textId="77777777" w:rsidR="009F7776" w:rsidRPr="00BF64B9" w:rsidRDefault="009F7776" w:rsidP="00272D3A">
                            <w:pPr>
                              <w:rPr>
                                <w:sz w:val="20"/>
                                <w:szCs w:val="20"/>
                              </w:rPr>
                            </w:pPr>
                          </w:p>
                          <w:p w14:paraId="406D0982" w14:textId="77777777" w:rsidR="009F7776" w:rsidRPr="00D542B9" w:rsidRDefault="009F7776" w:rsidP="00272D3A">
                            <w:pPr>
                              <w:rPr>
                                <w:sz w:val="20"/>
                                <w:szCs w:val="20"/>
                              </w:rPr>
                            </w:pPr>
                            <w:r w:rsidRPr="00844CEF">
                              <w:rPr>
                                <w:sz w:val="20"/>
                                <w:szCs w:val="20"/>
                              </w:rPr>
                              <w:t>Withdrawing</w:t>
                            </w:r>
                            <w:r w:rsidRPr="00D542B9">
                              <w:rPr>
                                <w:sz w:val="20"/>
                                <w:szCs w:val="20"/>
                              </w:rPr>
                              <w:t xml:space="preserve"> mode</w:t>
                            </w:r>
                          </w:p>
                          <w:p w14:paraId="321297BE" w14:textId="77777777" w:rsidR="009F7776" w:rsidRPr="00BF64B9" w:rsidRDefault="009F7776" w:rsidP="00272D3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3D299" id="Text Box 21" o:spid="_x0000_s1059" style="position:absolute;margin-left:492pt;margin-top:2.35pt;width:122.7pt;height:188.7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" fillcolor="window" strokecolor="windowText" strokeweight="2.25pt">
                <v:stroke dashstyle="3 1" joinstyle="miter"/>
                <v:path arrowok="t"/>
                <v:textbox>
                  <w:txbxContent>
                    <w:p w14:paraId="5A8CCFD7" w14:textId="3D1F000C" w:rsidR="009F7776" w:rsidRPr="00D542B9" w:rsidRDefault="009F7776" w:rsidP="00272D3A">
                      <w:pPr>
                        <w:rPr>
                          <w:b/>
                          <w:bCs/>
                          <w:sz w:val="22"/>
                          <w:szCs w:val="22"/>
                        </w:rPr>
                      </w:pPr>
                      <w:r w:rsidRPr="00D542B9">
                        <w:rPr>
                          <w:b/>
                          <w:bCs/>
                          <w:sz w:val="22"/>
                          <w:szCs w:val="22"/>
                        </w:rPr>
                        <w:t xml:space="preserve">Emotional </w:t>
                      </w:r>
                      <w:r>
                        <w:rPr>
                          <w:b/>
                          <w:bCs/>
                          <w:sz w:val="22"/>
                          <w:szCs w:val="22"/>
                        </w:rPr>
                        <w:t xml:space="preserve">coping  </w:t>
                      </w:r>
                    </w:p>
                    <w:p w14:paraId="2BD1FE88" w14:textId="77777777" w:rsidR="009F7776" w:rsidRPr="00BF64B9" w:rsidRDefault="009F7776" w:rsidP="00272D3A">
                      <w:pPr>
                        <w:rPr>
                          <w:sz w:val="20"/>
                          <w:szCs w:val="20"/>
                        </w:rPr>
                      </w:pPr>
                    </w:p>
                    <w:p w14:paraId="3EF610B6" w14:textId="77777777" w:rsidR="009F7776" w:rsidRDefault="009F7776" w:rsidP="00272D3A">
                      <w:pPr>
                        <w:rPr>
                          <w:sz w:val="20"/>
                          <w:szCs w:val="20"/>
                        </w:rPr>
                      </w:pPr>
                    </w:p>
                    <w:p w14:paraId="4956BCDF" w14:textId="77777777" w:rsidR="009F7776" w:rsidRDefault="009F7776" w:rsidP="00272D3A">
                      <w:pPr>
                        <w:rPr>
                          <w:sz w:val="20"/>
                          <w:szCs w:val="20"/>
                        </w:rPr>
                      </w:pPr>
                    </w:p>
                    <w:p w14:paraId="321E70E9" w14:textId="15BE873C" w:rsidR="009F7776" w:rsidRPr="00D542B9" w:rsidRDefault="009F7776" w:rsidP="00272D3A">
                      <w:pPr>
                        <w:rPr>
                          <w:sz w:val="20"/>
                          <w:szCs w:val="20"/>
                        </w:rPr>
                      </w:pPr>
                      <w:r w:rsidRPr="00D542B9">
                        <w:rPr>
                          <w:sz w:val="20"/>
                          <w:szCs w:val="20"/>
                        </w:rPr>
                        <w:t>Attacking mode</w:t>
                      </w:r>
                    </w:p>
                    <w:p w14:paraId="54DE7BC0" w14:textId="77777777" w:rsidR="009F7776" w:rsidRPr="00BF64B9" w:rsidRDefault="009F7776" w:rsidP="00272D3A">
                      <w:pPr>
                        <w:rPr>
                          <w:sz w:val="20"/>
                          <w:szCs w:val="20"/>
                        </w:rPr>
                      </w:pPr>
                    </w:p>
                    <w:p w14:paraId="763E5E2C" w14:textId="77777777" w:rsidR="009F7776" w:rsidRPr="00D542B9" w:rsidRDefault="009F7776" w:rsidP="00272D3A">
                      <w:pPr>
                        <w:rPr>
                          <w:sz w:val="20"/>
                          <w:szCs w:val="20"/>
                        </w:rPr>
                      </w:pPr>
                      <w:r w:rsidRPr="00D542B9">
                        <w:rPr>
                          <w:sz w:val="20"/>
                          <w:szCs w:val="20"/>
                        </w:rPr>
                        <w:t>Avoiding mode</w:t>
                      </w:r>
                    </w:p>
                    <w:p w14:paraId="51AFADA0" w14:textId="77777777" w:rsidR="009F7776" w:rsidRPr="00A23359" w:rsidRDefault="009F7776" w:rsidP="00272D3A">
                      <w:pPr>
                        <w:rPr>
                          <w:sz w:val="20"/>
                          <w:szCs w:val="20"/>
                        </w:rPr>
                      </w:pPr>
                    </w:p>
                    <w:p w14:paraId="5BA4C5D7" w14:textId="77777777" w:rsidR="009F7776" w:rsidRDefault="009F7776" w:rsidP="00272D3A">
                      <w:pPr>
                        <w:rPr>
                          <w:sz w:val="20"/>
                          <w:szCs w:val="20"/>
                        </w:rPr>
                      </w:pPr>
                      <w:r w:rsidRPr="00A23359">
                        <w:rPr>
                          <w:sz w:val="20"/>
                          <w:szCs w:val="20"/>
                        </w:rPr>
                        <w:t>Exploring mode</w:t>
                      </w:r>
                    </w:p>
                    <w:p w14:paraId="5B46A677" w14:textId="77777777" w:rsidR="009F7776" w:rsidRPr="00BF64B9" w:rsidRDefault="009F7776" w:rsidP="00272D3A">
                      <w:pPr>
                        <w:rPr>
                          <w:sz w:val="20"/>
                          <w:szCs w:val="20"/>
                        </w:rPr>
                      </w:pPr>
                    </w:p>
                    <w:p w14:paraId="406D0982" w14:textId="77777777" w:rsidR="009F7776" w:rsidRPr="00D542B9" w:rsidRDefault="009F7776" w:rsidP="00272D3A">
                      <w:pPr>
                        <w:rPr>
                          <w:sz w:val="20"/>
                          <w:szCs w:val="20"/>
                        </w:rPr>
                      </w:pPr>
                      <w:r w:rsidRPr="00844CEF">
                        <w:rPr>
                          <w:sz w:val="20"/>
                          <w:szCs w:val="20"/>
                        </w:rPr>
                        <w:t>Withdrawing</w:t>
                      </w:r>
                      <w:r w:rsidRPr="00D542B9">
                        <w:rPr>
                          <w:sz w:val="20"/>
                          <w:szCs w:val="20"/>
                        </w:rPr>
                        <w:t xml:space="preserve"> mode</w:t>
                      </w:r>
                    </w:p>
                    <w:p w14:paraId="321297BE" w14:textId="77777777" w:rsidR="009F7776" w:rsidRPr="00BF64B9" w:rsidRDefault="009F7776" w:rsidP="00272D3A">
                      <w:pPr>
                        <w:rPr>
                          <w:sz w:val="20"/>
                          <w:szCs w:val="20"/>
                        </w:rPr>
                      </w:pPr>
                    </w:p>
                  </w:txbxContent>
                </v:textbox>
                <w10:wrap anchorx="margin"/>
              </v:roundrect>
            </w:pict>
          </mc:Fallback>
        </mc:AlternateContent>
      </w:r>
      <w:r w:rsidRPr="00DD2FDD">
        <w:rPr>
          <w:noProof/>
          <w:lang w:eastAsia="en-GB"/>
        </w:rPr>
        <mc:AlternateContent>
          <mc:Choice Requires="wps">
            <w:drawing>
              <wp:anchor distT="0" distB="0" distL="114300" distR="114300" simplePos="0" relativeHeight="251939840" behindDoc="0" locked="0" layoutInCell="1" allowOverlap="1" wp14:anchorId="2FFE9322" wp14:editId="09CBCC09">
                <wp:simplePos x="0" y="0"/>
                <wp:positionH relativeFrom="margin">
                  <wp:posOffset>4183380</wp:posOffset>
                </wp:positionH>
                <wp:positionV relativeFrom="paragraph">
                  <wp:posOffset>41275</wp:posOffset>
                </wp:positionV>
                <wp:extent cx="1558290" cy="2396490"/>
                <wp:effectExtent l="19050" t="19050" r="381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8290" cy="2396490"/>
                        </a:xfrm>
                        <a:prstGeom prst="roundRect">
                          <a:avLst/>
                        </a:prstGeom>
                        <a:solidFill>
                          <a:sysClr val="window" lastClr="FFFFFF"/>
                        </a:solidFill>
                        <a:ln w="28575" cap="flat" cmpd="sng" algn="ctr">
                          <a:solidFill>
                            <a:sysClr val="windowText" lastClr="000000"/>
                          </a:solidFill>
                          <a:prstDash val="sysDash"/>
                          <a:miter lim="800000"/>
                        </a:ln>
                        <a:effectLst/>
                      </wps:spPr>
                      <wps:txbx>
                        <w:txbxContent>
                          <w:p w14:paraId="0E5433DC" w14:textId="77777777" w:rsidR="009F7776" w:rsidRPr="00D542B9" w:rsidRDefault="009F7776" w:rsidP="00272D3A">
                            <w:pPr>
                              <w:rPr>
                                <w:b/>
                                <w:bCs/>
                                <w:sz w:val="22"/>
                                <w:szCs w:val="22"/>
                              </w:rPr>
                            </w:pPr>
                            <w:r>
                              <w:rPr>
                                <w:b/>
                                <w:bCs/>
                                <w:sz w:val="22"/>
                                <w:szCs w:val="22"/>
                              </w:rPr>
                              <w:t>Emotional Experience</w:t>
                            </w:r>
                          </w:p>
                          <w:p w14:paraId="4F563E9C" w14:textId="77777777" w:rsidR="009F7776" w:rsidRPr="007A733D" w:rsidRDefault="009F7776" w:rsidP="00272D3A">
                            <w:pPr>
                              <w:rPr>
                                <w:b/>
                                <w:bCs/>
                                <w:i/>
                                <w:iCs/>
                              </w:rPr>
                            </w:pPr>
                          </w:p>
                          <w:p w14:paraId="3AACCFA6" w14:textId="77777777" w:rsidR="009F7776" w:rsidRPr="00BF64B9" w:rsidRDefault="009F7776" w:rsidP="00272D3A">
                            <w:pPr>
                              <w:rPr>
                                <w:sz w:val="20"/>
                                <w:szCs w:val="20"/>
                              </w:rPr>
                            </w:pPr>
                          </w:p>
                          <w:p w14:paraId="12A6D924" w14:textId="77777777" w:rsidR="009F7776" w:rsidRDefault="009F7776" w:rsidP="00272D3A">
                            <w:pPr>
                              <w:rPr>
                                <w:sz w:val="20"/>
                                <w:szCs w:val="20"/>
                              </w:rPr>
                            </w:pPr>
                            <w:r w:rsidRPr="004D22C9">
                              <w:rPr>
                                <w:sz w:val="20"/>
                                <w:szCs w:val="20"/>
                              </w:rPr>
                              <w:t>Negative</w:t>
                            </w:r>
                            <w:r>
                              <w:rPr>
                                <w:sz w:val="20"/>
                                <w:szCs w:val="20"/>
                              </w:rPr>
                              <w:t xml:space="preserve"> activated</w:t>
                            </w:r>
                          </w:p>
                          <w:p w14:paraId="25E4F8A5" w14:textId="77777777" w:rsidR="009F7776" w:rsidRDefault="009F7776" w:rsidP="00272D3A">
                            <w:pPr>
                              <w:rPr>
                                <w:sz w:val="20"/>
                                <w:szCs w:val="20"/>
                              </w:rPr>
                            </w:pPr>
                          </w:p>
                          <w:p w14:paraId="5C239F1E" w14:textId="77777777" w:rsidR="009F7776" w:rsidRPr="004D22C9" w:rsidRDefault="009F7776" w:rsidP="00272D3A">
                            <w:pPr>
                              <w:rPr>
                                <w:sz w:val="20"/>
                                <w:szCs w:val="20"/>
                              </w:rPr>
                            </w:pPr>
                            <w:r>
                              <w:rPr>
                                <w:sz w:val="20"/>
                                <w:szCs w:val="20"/>
                              </w:rPr>
                              <w:t>Negative deactivated</w:t>
                            </w:r>
                          </w:p>
                          <w:p w14:paraId="5D9C1F2F" w14:textId="77777777" w:rsidR="009F7776" w:rsidRDefault="009F7776" w:rsidP="00272D3A">
                            <w:pPr>
                              <w:rPr>
                                <w:sz w:val="20"/>
                                <w:szCs w:val="20"/>
                              </w:rPr>
                            </w:pPr>
                          </w:p>
                          <w:p w14:paraId="49652D62" w14:textId="77777777" w:rsidR="009F7776" w:rsidRDefault="009F7776" w:rsidP="00272D3A">
                            <w:pPr>
                              <w:rPr>
                                <w:sz w:val="20"/>
                                <w:szCs w:val="20"/>
                              </w:rPr>
                            </w:pPr>
                            <w:r>
                              <w:rPr>
                                <w:sz w:val="20"/>
                                <w:szCs w:val="20"/>
                              </w:rPr>
                              <w:t>Positive activated</w:t>
                            </w:r>
                          </w:p>
                          <w:p w14:paraId="498AE43D" w14:textId="77777777" w:rsidR="009F7776" w:rsidRDefault="009F7776" w:rsidP="00272D3A">
                            <w:pPr>
                              <w:rPr>
                                <w:sz w:val="20"/>
                                <w:szCs w:val="20"/>
                              </w:rPr>
                            </w:pPr>
                          </w:p>
                          <w:p w14:paraId="7062D79E" w14:textId="77777777" w:rsidR="009F7776" w:rsidRDefault="009F7776" w:rsidP="00272D3A">
                            <w:pPr>
                              <w:rPr>
                                <w:sz w:val="20"/>
                                <w:szCs w:val="20"/>
                              </w:rPr>
                            </w:pPr>
                            <w:r>
                              <w:rPr>
                                <w:sz w:val="20"/>
                                <w:szCs w:val="20"/>
                              </w:rPr>
                              <w:t>Positive deactivated</w:t>
                            </w:r>
                          </w:p>
                          <w:p w14:paraId="1AF6B1FA" w14:textId="77777777" w:rsidR="009F7776" w:rsidRDefault="009F7776" w:rsidP="00272D3A">
                            <w:pPr>
                              <w:rPr>
                                <w:sz w:val="20"/>
                                <w:szCs w:val="20"/>
                              </w:rPr>
                            </w:pPr>
                          </w:p>
                          <w:p w14:paraId="051674C1" w14:textId="77777777" w:rsidR="009F7776" w:rsidRPr="00BF64B9" w:rsidRDefault="009F7776" w:rsidP="00272D3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E9322" id="Text Box 20" o:spid="_x0000_s1060" style="position:absolute;margin-left:329.4pt;margin-top:3.25pt;width:122.7pt;height:188.7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" fillcolor="window" strokecolor="windowText" strokeweight="2.25pt">
                <v:stroke dashstyle="3 1" joinstyle="miter"/>
                <v:path arrowok="t"/>
                <v:textbox>
                  <w:txbxContent>
                    <w:p w14:paraId="0E5433DC" w14:textId="77777777" w:rsidR="009F7776" w:rsidRPr="00D542B9" w:rsidRDefault="009F7776" w:rsidP="00272D3A">
                      <w:pPr>
                        <w:rPr>
                          <w:b/>
                          <w:bCs/>
                          <w:sz w:val="22"/>
                          <w:szCs w:val="22"/>
                        </w:rPr>
                      </w:pPr>
                      <w:r>
                        <w:rPr>
                          <w:b/>
                          <w:bCs/>
                          <w:sz w:val="22"/>
                          <w:szCs w:val="22"/>
                        </w:rPr>
                        <w:t>Emotional Experience</w:t>
                      </w:r>
                    </w:p>
                    <w:p w14:paraId="4F563E9C" w14:textId="77777777" w:rsidR="009F7776" w:rsidRPr="007A733D" w:rsidRDefault="009F7776" w:rsidP="00272D3A">
                      <w:pPr>
                        <w:rPr>
                          <w:b/>
                          <w:bCs/>
                          <w:i/>
                          <w:iCs/>
                        </w:rPr>
                      </w:pPr>
                    </w:p>
                    <w:p w14:paraId="3AACCFA6" w14:textId="77777777" w:rsidR="009F7776" w:rsidRPr="00BF64B9" w:rsidRDefault="009F7776" w:rsidP="00272D3A">
                      <w:pPr>
                        <w:rPr>
                          <w:sz w:val="20"/>
                          <w:szCs w:val="20"/>
                        </w:rPr>
                      </w:pPr>
                    </w:p>
                    <w:p w14:paraId="12A6D924" w14:textId="77777777" w:rsidR="009F7776" w:rsidRDefault="009F7776" w:rsidP="00272D3A">
                      <w:pPr>
                        <w:rPr>
                          <w:sz w:val="20"/>
                          <w:szCs w:val="20"/>
                        </w:rPr>
                      </w:pPr>
                      <w:r w:rsidRPr="004D22C9">
                        <w:rPr>
                          <w:sz w:val="20"/>
                          <w:szCs w:val="20"/>
                        </w:rPr>
                        <w:t>Negative</w:t>
                      </w:r>
                      <w:r>
                        <w:rPr>
                          <w:sz w:val="20"/>
                          <w:szCs w:val="20"/>
                        </w:rPr>
                        <w:t xml:space="preserve"> activated</w:t>
                      </w:r>
                    </w:p>
                    <w:p w14:paraId="25E4F8A5" w14:textId="77777777" w:rsidR="009F7776" w:rsidRDefault="009F7776" w:rsidP="00272D3A">
                      <w:pPr>
                        <w:rPr>
                          <w:sz w:val="20"/>
                          <w:szCs w:val="20"/>
                        </w:rPr>
                      </w:pPr>
                    </w:p>
                    <w:p w14:paraId="5C239F1E" w14:textId="77777777" w:rsidR="009F7776" w:rsidRPr="004D22C9" w:rsidRDefault="009F7776" w:rsidP="00272D3A">
                      <w:pPr>
                        <w:rPr>
                          <w:sz w:val="20"/>
                          <w:szCs w:val="20"/>
                        </w:rPr>
                      </w:pPr>
                      <w:r>
                        <w:rPr>
                          <w:sz w:val="20"/>
                          <w:szCs w:val="20"/>
                        </w:rPr>
                        <w:t>Negative deactivated</w:t>
                      </w:r>
                    </w:p>
                    <w:p w14:paraId="5D9C1F2F" w14:textId="77777777" w:rsidR="009F7776" w:rsidRDefault="009F7776" w:rsidP="00272D3A">
                      <w:pPr>
                        <w:rPr>
                          <w:sz w:val="20"/>
                          <w:szCs w:val="20"/>
                        </w:rPr>
                      </w:pPr>
                    </w:p>
                    <w:p w14:paraId="49652D62" w14:textId="77777777" w:rsidR="009F7776" w:rsidRDefault="009F7776" w:rsidP="00272D3A">
                      <w:pPr>
                        <w:rPr>
                          <w:sz w:val="20"/>
                          <w:szCs w:val="20"/>
                        </w:rPr>
                      </w:pPr>
                      <w:r>
                        <w:rPr>
                          <w:sz w:val="20"/>
                          <w:szCs w:val="20"/>
                        </w:rPr>
                        <w:t>Positive activated</w:t>
                      </w:r>
                    </w:p>
                    <w:p w14:paraId="498AE43D" w14:textId="77777777" w:rsidR="009F7776" w:rsidRDefault="009F7776" w:rsidP="00272D3A">
                      <w:pPr>
                        <w:rPr>
                          <w:sz w:val="20"/>
                          <w:szCs w:val="20"/>
                        </w:rPr>
                      </w:pPr>
                    </w:p>
                    <w:p w14:paraId="7062D79E" w14:textId="77777777" w:rsidR="009F7776" w:rsidRDefault="009F7776" w:rsidP="00272D3A">
                      <w:pPr>
                        <w:rPr>
                          <w:sz w:val="20"/>
                          <w:szCs w:val="20"/>
                        </w:rPr>
                      </w:pPr>
                      <w:r>
                        <w:rPr>
                          <w:sz w:val="20"/>
                          <w:szCs w:val="20"/>
                        </w:rPr>
                        <w:t>Positive deactivated</w:t>
                      </w:r>
                    </w:p>
                    <w:p w14:paraId="1AF6B1FA" w14:textId="77777777" w:rsidR="009F7776" w:rsidRDefault="009F7776" w:rsidP="00272D3A">
                      <w:pPr>
                        <w:rPr>
                          <w:sz w:val="20"/>
                          <w:szCs w:val="20"/>
                        </w:rPr>
                      </w:pPr>
                    </w:p>
                    <w:p w14:paraId="051674C1" w14:textId="77777777" w:rsidR="009F7776" w:rsidRPr="00BF64B9" w:rsidRDefault="009F7776" w:rsidP="00272D3A">
                      <w:pPr>
                        <w:rPr>
                          <w:sz w:val="20"/>
                          <w:szCs w:val="20"/>
                        </w:rPr>
                      </w:pPr>
                    </w:p>
                  </w:txbxContent>
                </v:textbox>
                <w10:wrap anchorx="margin"/>
              </v:roundrect>
            </w:pict>
          </mc:Fallback>
        </mc:AlternateContent>
      </w:r>
      <w:r w:rsidRPr="00DD2FDD">
        <w:rPr>
          <w:noProof/>
          <w:lang w:eastAsia="en-GB"/>
        </w:rPr>
        <mc:AlternateContent>
          <mc:Choice Requires="wps">
            <w:drawing>
              <wp:anchor distT="0" distB="0" distL="114300" distR="114300" simplePos="0" relativeHeight="251934720" behindDoc="0" locked="0" layoutInCell="1" allowOverlap="1" wp14:anchorId="35E0A567" wp14:editId="3523AC55">
                <wp:simplePos x="0" y="0"/>
                <wp:positionH relativeFrom="column">
                  <wp:posOffset>8404860</wp:posOffset>
                </wp:positionH>
                <wp:positionV relativeFrom="paragraph">
                  <wp:posOffset>106045</wp:posOffset>
                </wp:positionV>
                <wp:extent cx="1165860" cy="2377440"/>
                <wp:effectExtent l="0" t="0" r="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5860" cy="23774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89B4AE" w14:textId="77777777" w:rsidR="009F7776" w:rsidRDefault="009F7776" w:rsidP="00272D3A">
                            <w:pPr>
                              <w:jc w:val="center"/>
                              <w:rPr>
                                <w:rStyle w:val="BookTitle0"/>
                                <w:sz w:val="22"/>
                                <w:szCs w:val="22"/>
                              </w:rPr>
                            </w:pPr>
                          </w:p>
                          <w:p w14:paraId="42E54343" w14:textId="77777777" w:rsidR="009F7776" w:rsidRDefault="009F7776" w:rsidP="00272D3A">
                            <w:pPr>
                              <w:jc w:val="center"/>
                              <w:rPr>
                                <w:rStyle w:val="BookTitle0"/>
                                <w:sz w:val="22"/>
                                <w:szCs w:val="22"/>
                              </w:rPr>
                            </w:pPr>
                          </w:p>
                          <w:p w14:paraId="70524930" w14:textId="77777777" w:rsidR="009F7776" w:rsidRDefault="009F7776" w:rsidP="00272D3A">
                            <w:pPr>
                              <w:jc w:val="center"/>
                              <w:rPr>
                                <w:rStyle w:val="BookTitle0"/>
                                <w:sz w:val="22"/>
                                <w:szCs w:val="22"/>
                              </w:rPr>
                            </w:pPr>
                          </w:p>
                          <w:p w14:paraId="1FCEAD33" w14:textId="77777777" w:rsidR="009F7776" w:rsidRDefault="009F7776" w:rsidP="00272D3A">
                            <w:pPr>
                              <w:jc w:val="center"/>
                              <w:rPr>
                                <w:rStyle w:val="BookTitle0"/>
                                <w:sz w:val="22"/>
                                <w:szCs w:val="22"/>
                              </w:rPr>
                            </w:pPr>
                          </w:p>
                          <w:p w14:paraId="56D7539E" w14:textId="77777777" w:rsidR="009F7776" w:rsidRDefault="009F7776" w:rsidP="00272D3A">
                            <w:pPr>
                              <w:jc w:val="center"/>
                              <w:rPr>
                                <w:rStyle w:val="BookTitle0"/>
                                <w:sz w:val="22"/>
                                <w:szCs w:val="22"/>
                              </w:rPr>
                            </w:pPr>
                          </w:p>
                          <w:p w14:paraId="1DAFC94A" w14:textId="4FB36C12" w:rsidR="009F7776" w:rsidRPr="00D542B9" w:rsidRDefault="009F7776" w:rsidP="00272D3A">
                            <w:pPr>
                              <w:jc w:val="center"/>
                              <w:rPr>
                                <w:rStyle w:val="BookTitle0"/>
                                <w:i w:val="0"/>
                                <w:iCs w:val="0"/>
                                <w:sz w:val="22"/>
                                <w:szCs w:val="22"/>
                              </w:rPr>
                            </w:pPr>
                            <w:r>
                              <w:rPr>
                                <w:rStyle w:val="BookTitle0"/>
                                <w:i w:val="0"/>
                                <w:iCs w:val="0"/>
                                <w:sz w:val="22"/>
                                <w:szCs w:val="22"/>
                              </w:rPr>
                              <w:t xml:space="preserve">Changes in perceptions of psychic distance </w:t>
                            </w:r>
                          </w:p>
                          <w:p w14:paraId="7BC9DD24" w14:textId="77777777" w:rsidR="009F7776" w:rsidRDefault="009F7776" w:rsidP="00272D3A"/>
                          <w:p w14:paraId="0A35B64D" w14:textId="77777777" w:rsidR="009F7776" w:rsidRDefault="009F7776" w:rsidP="00272D3A">
                            <w:pPr>
                              <w:spacing w:after="160" w:line="258" w:lineRule="auto"/>
                              <w:ind w:left="-142"/>
                              <w:textDirection w:val="btLr"/>
                              <w:rPr>
                                <w:color w:val="000000" w:themeColor="text1"/>
                                <w:sz w:val="16"/>
                                <w:szCs w:val="16"/>
                              </w:rPr>
                            </w:pPr>
                          </w:p>
                          <w:p w14:paraId="499F6424" w14:textId="77777777" w:rsidR="009F7776" w:rsidRPr="00E23A4F" w:rsidRDefault="009F7776" w:rsidP="00272D3A">
                            <w:pPr>
                              <w:spacing w:after="160" w:line="258" w:lineRule="auto"/>
                              <w:ind w:left="-142"/>
                              <w:textDirection w:val="btLr"/>
                              <w:rPr>
                                <w:color w:val="000000" w:themeColor="text1"/>
                                <w:sz w:val="16"/>
                                <w:szCs w:val="16"/>
                              </w:rPr>
                            </w:pPr>
                          </w:p>
                          <w:p w14:paraId="02D18D74" w14:textId="77777777" w:rsidR="009F7776" w:rsidRPr="007A733D" w:rsidRDefault="009F7776" w:rsidP="00272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0A567" id="Text Box 19" o:spid="_x0000_s1061" type="#_x0000_t202" style="position:absolute;margin-left:661.8pt;margin-top:8.35pt;width:91.8pt;height:187.2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" fillcolor="window" strokecolor="windowText" strokeweight="1pt">
                <v:path arrowok="t"/>
                <v:textbox>
                  <w:txbxContent>
                    <w:p w14:paraId="4989B4AE" w14:textId="77777777" w:rsidR="009F7776" w:rsidRDefault="009F7776" w:rsidP="00272D3A">
                      <w:pPr>
                        <w:jc w:val="center"/>
                        <w:rPr>
                          <w:rStyle w:val="BookTitle0"/>
                          <w:sz w:val="22"/>
                          <w:szCs w:val="22"/>
                        </w:rPr>
                      </w:pPr>
                    </w:p>
                    <w:p w14:paraId="42E54343" w14:textId="77777777" w:rsidR="009F7776" w:rsidRDefault="009F7776" w:rsidP="00272D3A">
                      <w:pPr>
                        <w:jc w:val="center"/>
                        <w:rPr>
                          <w:rStyle w:val="BookTitle0"/>
                          <w:sz w:val="22"/>
                          <w:szCs w:val="22"/>
                        </w:rPr>
                      </w:pPr>
                    </w:p>
                    <w:p w14:paraId="70524930" w14:textId="77777777" w:rsidR="009F7776" w:rsidRDefault="009F7776" w:rsidP="00272D3A">
                      <w:pPr>
                        <w:jc w:val="center"/>
                        <w:rPr>
                          <w:rStyle w:val="BookTitle0"/>
                          <w:sz w:val="22"/>
                          <w:szCs w:val="22"/>
                        </w:rPr>
                      </w:pPr>
                    </w:p>
                    <w:p w14:paraId="1FCEAD33" w14:textId="77777777" w:rsidR="009F7776" w:rsidRDefault="009F7776" w:rsidP="00272D3A">
                      <w:pPr>
                        <w:jc w:val="center"/>
                        <w:rPr>
                          <w:rStyle w:val="BookTitle0"/>
                          <w:sz w:val="22"/>
                          <w:szCs w:val="22"/>
                        </w:rPr>
                      </w:pPr>
                    </w:p>
                    <w:p w14:paraId="56D7539E" w14:textId="77777777" w:rsidR="009F7776" w:rsidRDefault="009F7776" w:rsidP="00272D3A">
                      <w:pPr>
                        <w:jc w:val="center"/>
                        <w:rPr>
                          <w:rStyle w:val="BookTitle0"/>
                          <w:sz w:val="22"/>
                          <w:szCs w:val="22"/>
                        </w:rPr>
                      </w:pPr>
                    </w:p>
                    <w:p w14:paraId="1DAFC94A" w14:textId="4FB36C12" w:rsidR="009F7776" w:rsidRPr="00D542B9" w:rsidRDefault="009F7776" w:rsidP="00272D3A">
                      <w:pPr>
                        <w:jc w:val="center"/>
                        <w:rPr>
                          <w:rStyle w:val="BookTitle0"/>
                          <w:i w:val="0"/>
                          <w:iCs w:val="0"/>
                          <w:sz w:val="22"/>
                          <w:szCs w:val="22"/>
                        </w:rPr>
                      </w:pPr>
                      <w:r>
                        <w:rPr>
                          <w:rStyle w:val="BookTitle0"/>
                          <w:i w:val="0"/>
                          <w:iCs w:val="0"/>
                          <w:sz w:val="22"/>
                          <w:szCs w:val="22"/>
                        </w:rPr>
                        <w:t xml:space="preserve">Changes in perceptions of psychic distance </w:t>
                      </w:r>
                    </w:p>
                    <w:p w14:paraId="7BC9DD24" w14:textId="77777777" w:rsidR="009F7776" w:rsidRDefault="009F7776" w:rsidP="00272D3A"/>
                    <w:p w14:paraId="0A35B64D" w14:textId="77777777" w:rsidR="009F7776" w:rsidRDefault="009F7776" w:rsidP="00272D3A">
                      <w:pPr>
                        <w:spacing w:after="160" w:line="258" w:lineRule="auto"/>
                        <w:ind w:left="-142"/>
                        <w:textDirection w:val="btLr"/>
                        <w:rPr>
                          <w:color w:val="000000" w:themeColor="text1"/>
                          <w:sz w:val="16"/>
                          <w:szCs w:val="16"/>
                        </w:rPr>
                      </w:pPr>
                    </w:p>
                    <w:p w14:paraId="499F6424" w14:textId="77777777" w:rsidR="009F7776" w:rsidRPr="00E23A4F" w:rsidRDefault="009F7776" w:rsidP="00272D3A">
                      <w:pPr>
                        <w:spacing w:after="160" w:line="258" w:lineRule="auto"/>
                        <w:ind w:left="-142"/>
                        <w:textDirection w:val="btLr"/>
                        <w:rPr>
                          <w:color w:val="000000" w:themeColor="text1"/>
                          <w:sz w:val="16"/>
                          <w:szCs w:val="16"/>
                        </w:rPr>
                      </w:pPr>
                    </w:p>
                    <w:p w14:paraId="02D18D74" w14:textId="77777777" w:rsidR="009F7776" w:rsidRPr="007A733D" w:rsidRDefault="009F7776" w:rsidP="00272D3A"/>
                  </w:txbxContent>
                </v:textbox>
              </v:shape>
            </w:pict>
          </mc:Fallback>
        </mc:AlternateContent>
      </w:r>
    </w:p>
    <w:p w14:paraId="20F78A52" w14:textId="77777777" w:rsidR="00272D3A" w:rsidRPr="00DD2FDD" w:rsidRDefault="00272D3A" w:rsidP="00272D3A">
      <w:pPr>
        <w:tabs>
          <w:tab w:val="left" w:pos="3396"/>
        </w:tabs>
        <w:rPr>
          <w:rFonts w:eastAsia="Calibri"/>
        </w:rPr>
      </w:pPr>
    </w:p>
    <w:p w14:paraId="53824028" w14:textId="77777777" w:rsidR="00272D3A" w:rsidRPr="00DD2FDD" w:rsidRDefault="00272D3A" w:rsidP="00272D3A">
      <w:pPr>
        <w:tabs>
          <w:tab w:val="left" w:pos="3396"/>
        </w:tabs>
        <w:rPr>
          <w:rFonts w:eastAsia="Calibri"/>
        </w:rPr>
      </w:pPr>
    </w:p>
    <w:p w14:paraId="46E42C9A" w14:textId="77777777" w:rsidR="00272D3A" w:rsidRPr="00DD2FDD" w:rsidRDefault="00272D3A" w:rsidP="00272D3A">
      <w:pPr>
        <w:tabs>
          <w:tab w:val="left" w:pos="3396"/>
        </w:tabs>
        <w:rPr>
          <w:rFonts w:eastAsia="Calibri"/>
        </w:rPr>
      </w:pPr>
    </w:p>
    <w:p w14:paraId="3A8FE344" w14:textId="77777777" w:rsidR="00272D3A" w:rsidRPr="00DD2FDD" w:rsidRDefault="00272D3A" w:rsidP="00272D3A">
      <w:pPr>
        <w:tabs>
          <w:tab w:val="left" w:pos="3396"/>
        </w:tabs>
        <w:rPr>
          <w:rFonts w:eastAsia="Calibri"/>
        </w:rPr>
      </w:pPr>
    </w:p>
    <w:p w14:paraId="3D0E80F1" w14:textId="77777777" w:rsidR="00272D3A" w:rsidRPr="00DD2FDD" w:rsidRDefault="00272D3A" w:rsidP="00272D3A">
      <w:pPr>
        <w:tabs>
          <w:tab w:val="left" w:pos="3396"/>
        </w:tabs>
        <w:rPr>
          <w:rFonts w:eastAsia="Calibri"/>
        </w:rPr>
      </w:pPr>
    </w:p>
    <w:p w14:paraId="70758433" w14:textId="76762D20" w:rsidR="00272D3A" w:rsidRPr="00DD2FDD" w:rsidRDefault="00590B97" w:rsidP="00272D3A">
      <w:pPr>
        <w:tabs>
          <w:tab w:val="left" w:pos="3396"/>
        </w:tabs>
        <w:rPr>
          <w:rFonts w:eastAsia="Calibri"/>
        </w:rPr>
      </w:pPr>
      <w:r w:rsidRPr="00DD2FDD">
        <w:rPr>
          <w:noProof/>
          <w:lang w:eastAsia="en-GB"/>
        </w:rPr>
        <mc:AlternateContent>
          <mc:Choice Requires="wps">
            <w:drawing>
              <wp:anchor distT="0" distB="0" distL="114300" distR="114300" simplePos="0" relativeHeight="251935744" behindDoc="0" locked="0" layoutInCell="1" allowOverlap="1" wp14:anchorId="7F200E22" wp14:editId="51B3B6BC">
                <wp:simplePos x="0" y="0"/>
                <wp:positionH relativeFrom="column">
                  <wp:posOffset>1744980</wp:posOffset>
                </wp:positionH>
                <wp:positionV relativeFrom="paragraph">
                  <wp:posOffset>79375</wp:posOffset>
                </wp:positionV>
                <wp:extent cx="563880" cy="95250"/>
                <wp:effectExtent l="0" t="19050" r="26670" b="19050"/>
                <wp:wrapNone/>
                <wp:docPr id="18" name="Arrow: Righ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 cy="9525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85AA4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 o:spid="_x0000_s1026" type="#_x0000_t13" style="position:absolute;margin-left:137.4pt;margin-top:6.25pt;width:44.4pt;height: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" adj="19776" fillcolor="windowText" strokecolor="windowText" strokeweight="1pt">
                <v:path arrowok="t"/>
              </v:shape>
            </w:pict>
          </mc:Fallback>
        </mc:AlternateContent>
      </w:r>
      <w:r w:rsidRPr="00DD2FDD">
        <w:rPr>
          <w:noProof/>
          <w:lang w:eastAsia="en-GB"/>
        </w:rPr>
        <mc:AlternateContent>
          <mc:Choice Requires="wps">
            <w:drawing>
              <wp:anchor distT="0" distB="0" distL="114300" distR="114300" simplePos="0" relativeHeight="251938816" behindDoc="0" locked="0" layoutInCell="1" allowOverlap="1" wp14:anchorId="3AFF893B" wp14:editId="4E8B4851">
                <wp:simplePos x="0" y="0"/>
                <wp:positionH relativeFrom="column">
                  <wp:posOffset>7856220</wp:posOffset>
                </wp:positionH>
                <wp:positionV relativeFrom="paragraph">
                  <wp:posOffset>26035</wp:posOffset>
                </wp:positionV>
                <wp:extent cx="495300" cy="175260"/>
                <wp:effectExtent l="0" t="19050" r="19050" b="15240"/>
                <wp:wrapNone/>
                <wp:docPr id="17" name="Arrow: Righ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17526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CB39722" id="Arrow: Right 17" o:spid="_x0000_s1026" type="#_x0000_t13" style="position:absolute;margin-left:618.6pt;margin-top:2.05pt;width:39pt;height:13.8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" adj="17778" fillcolor="windowText" strokecolor="windowText" strokeweight="1pt">
                <v:path arrowok="t"/>
              </v:shape>
            </w:pict>
          </mc:Fallback>
        </mc:AlternateContent>
      </w:r>
      <w:r w:rsidRPr="00DD2FDD">
        <w:rPr>
          <w:noProof/>
          <w:lang w:eastAsia="en-GB"/>
        </w:rPr>
        <mc:AlternateContent>
          <mc:Choice Requires="wps">
            <w:drawing>
              <wp:anchor distT="0" distB="0" distL="114300" distR="114300" simplePos="0" relativeHeight="251937792" behindDoc="0" locked="0" layoutInCell="1" allowOverlap="1" wp14:anchorId="3AA5A3EE" wp14:editId="51C3BDB4">
                <wp:simplePos x="0" y="0"/>
                <wp:positionH relativeFrom="column">
                  <wp:posOffset>5692140</wp:posOffset>
                </wp:positionH>
                <wp:positionV relativeFrom="paragraph">
                  <wp:posOffset>98425</wp:posOffset>
                </wp:positionV>
                <wp:extent cx="556260" cy="106680"/>
                <wp:effectExtent l="0" t="19050" r="15240" b="26670"/>
                <wp:wrapNone/>
                <wp:docPr id="16" name="Arrow: Righ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 cy="10668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EDB6F07" id="Arrow: Right 16" o:spid="_x0000_s1026" type="#_x0000_t13" style="position:absolute;margin-left:448.2pt;margin-top:7.75pt;width:43.8pt;height:8.4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" adj="19529" fillcolor="windowText" strokecolor="windowText" strokeweight="1pt">
                <v:path arrowok="t"/>
              </v:shape>
            </w:pict>
          </mc:Fallback>
        </mc:AlternateContent>
      </w:r>
      <w:r w:rsidRPr="00DD2FDD">
        <w:rPr>
          <w:noProof/>
          <w:lang w:eastAsia="en-GB"/>
        </w:rPr>
        <mc:AlternateContent>
          <mc:Choice Requires="wps">
            <w:drawing>
              <wp:anchor distT="0" distB="0" distL="114300" distR="114300" simplePos="0" relativeHeight="251936768" behindDoc="0" locked="0" layoutInCell="1" allowOverlap="1" wp14:anchorId="350769E2" wp14:editId="22983CF7">
                <wp:simplePos x="0" y="0"/>
                <wp:positionH relativeFrom="column">
                  <wp:posOffset>3642360</wp:posOffset>
                </wp:positionH>
                <wp:positionV relativeFrom="paragraph">
                  <wp:posOffset>121285</wp:posOffset>
                </wp:positionV>
                <wp:extent cx="502920" cy="99060"/>
                <wp:effectExtent l="0" t="19050" r="11430" b="15240"/>
                <wp:wrapNone/>
                <wp:docPr id="15" name="Arrow: Righ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 cy="9906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083A4D0" id="Arrow: Right 15" o:spid="_x0000_s1026" type="#_x0000_t13" style="position:absolute;margin-left:286.8pt;margin-top:9.55pt;width:39.6pt;height:7.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" adj="19473" fillcolor="windowText" strokecolor="windowText" strokeweight="1pt">
                <v:path arrowok="t"/>
              </v:shape>
            </w:pict>
          </mc:Fallback>
        </mc:AlternateContent>
      </w:r>
    </w:p>
    <w:p w14:paraId="675D92E2" w14:textId="77777777" w:rsidR="00272D3A" w:rsidRPr="00DD2FDD" w:rsidRDefault="00272D3A" w:rsidP="00272D3A">
      <w:pPr>
        <w:tabs>
          <w:tab w:val="left" w:pos="3396"/>
        </w:tabs>
        <w:rPr>
          <w:rFonts w:eastAsia="Calibri"/>
        </w:rPr>
      </w:pPr>
    </w:p>
    <w:p w14:paraId="0BD8D9C5" w14:textId="77777777" w:rsidR="00272D3A" w:rsidRPr="00DD2FDD" w:rsidRDefault="00272D3A" w:rsidP="00272D3A">
      <w:pPr>
        <w:tabs>
          <w:tab w:val="left" w:pos="3396"/>
        </w:tabs>
        <w:rPr>
          <w:rFonts w:eastAsia="Calibri"/>
        </w:rPr>
      </w:pPr>
    </w:p>
    <w:p w14:paraId="1927231A" w14:textId="77777777" w:rsidR="00272D3A" w:rsidRPr="00DD2FDD" w:rsidRDefault="00272D3A" w:rsidP="00272D3A">
      <w:pPr>
        <w:tabs>
          <w:tab w:val="left" w:pos="3396"/>
        </w:tabs>
        <w:rPr>
          <w:rFonts w:eastAsia="Calibri"/>
        </w:rPr>
      </w:pPr>
    </w:p>
    <w:p w14:paraId="0D7A4955" w14:textId="77777777" w:rsidR="00272D3A" w:rsidRPr="00DD2FDD" w:rsidRDefault="00272D3A" w:rsidP="00272D3A">
      <w:pPr>
        <w:tabs>
          <w:tab w:val="left" w:pos="3396"/>
        </w:tabs>
        <w:rPr>
          <w:rFonts w:eastAsia="Calibri"/>
        </w:rPr>
      </w:pPr>
    </w:p>
    <w:p w14:paraId="275BEDCA" w14:textId="77777777" w:rsidR="00272D3A" w:rsidRPr="00DD2FDD" w:rsidRDefault="00272D3A" w:rsidP="00272D3A">
      <w:pPr>
        <w:tabs>
          <w:tab w:val="left" w:pos="3396"/>
        </w:tabs>
        <w:rPr>
          <w:rFonts w:eastAsia="Calibri"/>
        </w:rPr>
      </w:pPr>
    </w:p>
    <w:p w14:paraId="0CBE22CC" w14:textId="77777777" w:rsidR="00272D3A" w:rsidRPr="00DD2FDD" w:rsidRDefault="00272D3A" w:rsidP="00272D3A">
      <w:pPr>
        <w:tabs>
          <w:tab w:val="left" w:pos="3396"/>
        </w:tabs>
        <w:rPr>
          <w:rFonts w:eastAsia="Calibri"/>
        </w:rPr>
      </w:pPr>
    </w:p>
    <w:p w14:paraId="7549995D" w14:textId="77777777" w:rsidR="00272D3A" w:rsidRPr="00DD2FDD" w:rsidRDefault="00272D3A" w:rsidP="00272D3A">
      <w:pPr>
        <w:tabs>
          <w:tab w:val="left" w:pos="3396"/>
        </w:tabs>
        <w:rPr>
          <w:rFonts w:eastAsia="Calibri"/>
        </w:rPr>
      </w:pPr>
    </w:p>
    <w:p w14:paraId="238D79E6" w14:textId="77777777" w:rsidR="00272D3A" w:rsidRPr="00DD2FDD" w:rsidRDefault="00272D3A" w:rsidP="00272D3A">
      <w:pPr>
        <w:tabs>
          <w:tab w:val="left" w:pos="3396"/>
        </w:tabs>
        <w:rPr>
          <w:rFonts w:eastAsia="Calibri"/>
        </w:rPr>
      </w:pPr>
    </w:p>
    <w:p w14:paraId="058A42CD" w14:textId="77777777" w:rsidR="00272D3A" w:rsidRPr="00DD2FDD" w:rsidRDefault="00272D3A" w:rsidP="00272D3A">
      <w:pPr>
        <w:tabs>
          <w:tab w:val="left" w:pos="3396"/>
        </w:tabs>
        <w:rPr>
          <w:rFonts w:eastAsia="Calibri"/>
        </w:rPr>
      </w:pPr>
    </w:p>
    <w:p w14:paraId="24316893" w14:textId="77777777" w:rsidR="00272D3A" w:rsidRPr="00DD2FDD" w:rsidRDefault="00272D3A" w:rsidP="00272D3A">
      <w:pPr>
        <w:tabs>
          <w:tab w:val="left" w:pos="3396"/>
        </w:tabs>
        <w:rPr>
          <w:rFonts w:eastAsia="Calibri"/>
        </w:rPr>
      </w:pPr>
    </w:p>
    <w:p w14:paraId="1685886D" w14:textId="77777777" w:rsidR="00272D3A" w:rsidRPr="00DD2FDD" w:rsidRDefault="00272D3A" w:rsidP="00272D3A">
      <w:pPr>
        <w:tabs>
          <w:tab w:val="left" w:pos="3396"/>
        </w:tabs>
        <w:rPr>
          <w:rFonts w:eastAsia="Calibri"/>
        </w:rPr>
      </w:pPr>
      <w:r w:rsidRPr="00DD2FDD">
        <w:rPr>
          <w:rFonts w:eastAsia="Calibri"/>
          <w:sz w:val="18"/>
          <w:szCs w:val="18"/>
        </w:rPr>
        <w:t xml:space="preserve">                  </w:t>
      </w:r>
    </w:p>
    <w:p w14:paraId="1BCF79D8" w14:textId="77777777" w:rsidR="00272D3A" w:rsidRPr="00DD2FDD" w:rsidRDefault="00272D3A" w:rsidP="00272D3A">
      <w:pPr>
        <w:tabs>
          <w:tab w:val="left" w:pos="3396"/>
        </w:tabs>
        <w:rPr>
          <w:rFonts w:eastAsia="Calibri"/>
        </w:rPr>
      </w:pPr>
    </w:p>
    <w:p w14:paraId="01820872" w14:textId="77777777" w:rsidR="00272D3A" w:rsidRPr="00DD2FDD" w:rsidRDefault="00272D3A" w:rsidP="00272D3A">
      <w:pPr>
        <w:tabs>
          <w:tab w:val="left" w:pos="3396"/>
        </w:tabs>
        <w:rPr>
          <w:rFonts w:eastAsia="Calibri"/>
        </w:rPr>
      </w:pPr>
    </w:p>
    <w:p w14:paraId="748AC0FF" w14:textId="77777777" w:rsidR="00272D3A" w:rsidRPr="00DD2FDD" w:rsidRDefault="00272D3A" w:rsidP="00272D3A">
      <w:pPr>
        <w:tabs>
          <w:tab w:val="left" w:pos="3396"/>
        </w:tabs>
        <w:rPr>
          <w:rFonts w:eastAsia="Calibri"/>
          <w:sz w:val="22"/>
          <w:szCs w:val="22"/>
        </w:rPr>
      </w:pPr>
    </w:p>
    <w:p w14:paraId="0A1AF0B3" w14:textId="77777777" w:rsidR="00272D3A" w:rsidRPr="00DD2FDD" w:rsidRDefault="00272D3A" w:rsidP="00272D3A">
      <w:pPr>
        <w:tabs>
          <w:tab w:val="left" w:pos="3396"/>
        </w:tabs>
        <w:rPr>
          <w:rFonts w:eastAsia="Calibri"/>
          <w:sz w:val="22"/>
          <w:szCs w:val="22"/>
        </w:rPr>
      </w:pPr>
    </w:p>
    <w:p w14:paraId="4690BDFF" w14:textId="77777777" w:rsidR="00272D3A" w:rsidRPr="00DD2FDD" w:rsidRDefault="00272D3A" w:rsidP="00272D3A">
      <w:pPr>
        <w:tabs>
          <w:tab w:val="left" w:pos="3396"/>
        </w:tabs>
        <w:rPr>
          <w:rFonts w:eastAsia="Calibri"/>
          <w:sz w:val="22"/>
          <w:szCs w:val="22"/>
        </w:rPr>
      </w:pPr>
    </w:p>
    <w:p w14:paraId="3DCFFE3D" w14:textId="77777777" w:rsidR="00F80A31" w:rsidRPr="00DD2FDD" w:rsidRDefault="00F80A31" w:rsidP="00272D3A">
      <w:pPr>
        <w:tabs>
          <w:tab w:val="left" w:pos="3396"/>
        </w:tabs>
        <w:rPr>
          <w:rFonts w:eastAsia="Calibri"/>
          <w:sz w:val="22"/>
          <w:szCs w:val="22"/>
        </w:rPr>
        <w:sectPr w:rsidR="00F80A31" w:rsidRPr="00DD2FDD" w:rsidSect="00272D3A">
          <w:pgSz w:w="16840" w:h="11900" w:orient="landscape"/>
          <w:pgMar w:top="1440" w:right="1440" w:bottom="1440" w:left="1440" w:header="708" w:footer="708" w:gutter="0"/>
          <w:cols w:space="720" w:equalWidth="0">
            <w:col w:w="9360"/>
          </w:cols>
          <w:docGrid w:linePitch="326"/>
        </w:sectPr>
      </w:pPr>
    </w:p>
    <w:p w14:paraId="39D5B79A" w14:textId="77777777" w:rsidR="00272D3A" w:rsidRPr="00DD2FDD" w:rsidRDefault="00272D3A" w:rsidP="00272D3A">
      <w:pPr>
        <w:tabs>
          <w:tab w:val="left" w:pos="3396"/>
        </w:tabs>
        <w:rPr>
          <w:rFonts w:eastAsia="Calibri"/>
          <w:sz w:val="22"/>
          <w:szCs w:val="22"/>
        </w:rPr>
      </w:pPr>
    </w:p>
    <w:p w14:paraId="56F17239" w14:textId="77777777" w:rsidR="00272D3A" w:rsidRPr="00DD2FDD" w:rsidRDefault="00272D3A" w:rsidP="00272D3A">
      <w:pPr>
        <w:tabs>
          <w:tab w:val="left" w:pos="3396"/>
        </w:tabs>
        <w:rPr>
          <w:rFonts w:eastAsia="Calibri"/>
        </w:rPr>
      </w:pPr>
    </w:p>
    <w:p w14:paraId="007CCAA8" w14:textId="2BCD8BEE" w:rsidR="0050750F" w:rsidRPr="00DD2FDD" w:rsidRDefault="0050750F" w:rsidP="0050750F">
      <w:pPr>
        <w:pBdr>
          <w:top w:val="nil"/>
          <w:left w:val="nil"/>
          <w:bottom w:val="nil"/>
          <w:right w:val="nil"/>
          <w:between w:val="nil"/>
        </w:pBdr>
        <w:spacing w:after="160" w:line="480" w:lineRule="auto"/>
        <w:rPr>
          <w:bCs/>
          <w:color w:val="000000"/>
        </w:rPr>
      </w:pPr>
      <w:r w:rsidRPr="00DD2FDD">
        <w:rPr>
          <w:bCs/>
          <w:color w:val="000000"/>
          <w:sz w:val="22"/>
          <w:szCs w:val="22"/>
        </w:rPr>
        <w:t xml:space="preserve">Figure </w:t>
      </w:r>
      <w:r w:rsidR="00655BEC" w:rsidRPr="00DD2FDD">
        <w:rPr>
          <w:bCs/>
          <w:color w:val="000000"/>
          <w:sz w:val="22"/>
          <w:szCs w:val="22"/>
        </w:rPr>
        <w:t>3</w:t>
      </w:r>
      <w:r w:rsidR="00E55D69" w:rsidRPr="00DD2FDD">
        <w:rPr>
          <w:bCs/>
          <w:color w:val="000000"/>
          <w:sz w:val="22"/>
          <w:szCs w:val="22"/>
        </w:rPr>
        <w:t>:</w:t>
      </w:r>
      <w:r w:rsidRPr="00DD2FDD">
        <w:rPr>
          <w:bCs/>
          <w:color w:val="000000"/>
          <w:sz w:val="22"/>
          <w:szCs w:val="22"/>
        </w:rPr>
        <w:t xml:space="preserve"> Classification of emotional experiences </w:t>
      </w:r>
      <w:r w:rsidR="0012401C" w:rsidRPr="00DD2FDD">
        <w:rPr>
          <w:bCs/>
          <w:color w:val="000000"/>
          <w:sz w:val="22"/>
          <w:szCs w:val="22"/>
        </w:rPr>
        <w:t xml:space="preserve">in </w:t>
      </w:r>
      <w:r w:rsidR="00444982" w:rsidRPr="00DD2FDD">
        <w:rPr>
          <w:bCs/>
          <w:color w:val="000000"/>
          <w:sz w:val="22"/>
          <w:szCs w:val="22"/>
        </w:rPr>
        <w:t xml:space="preserve">perception of </w:t>
      </w:r>
      <w:r w:rsidR="00A07AAB" w:rsidRPr="00DD2FDD">
        <w:rPr>
          <w:bCs/>
          <w:color w:val="000000"/>
          <w:sz w:val="22"/>
          <w:szCs w:val="22"/>
        </w:rPr>
        <w:t>psychic distance</w:t>
      </w:r>
      <w:r w:rsidR="0012401C" w:rsidRPr="00DD2FDD">
        <w:rPr>
          <w:bCs/>
          <w:color w:val="000000"/>
          <w:sz w:val="22"/>
          <w:szCs w:val="22"/>
        </w:rPr>
        <w:t xml:space="preserve"> </w:t>
      </w:r>
      <w:r w:rsidR="00D34970" w:rsidRPr="00DD2FDD">
        <w:rPr>
          <w:bCs/>
          <w:color w:val="000000"/>
          <w:sz w:val="22"/>
          <w:szCs w:val="22"/>
        </w:rPr>
        <w:t>in</w:t>
      </w:r>
      <w:r w:rsidR="00A07AAB" w:rsidRPr="00DD2FDD">
        <w:rPr>
          <w:bCs/>
          <w:color w:val="000000"/>
          <w:sz w:val="22"/>
          <w:szCs w:val="22"/>
        </w:rPr>
        <w:t xml:space="preserve"> </w:t>
      </w:r>
      <w:r w:rsidR="00655BEC" w:rsidRPr="00DD2FDD">
        <w:rPr>
          <w:bCs/>
          <w:color w:val="000000"/>
          <w:sz w:val="22"/>
          <w:szCs w:val="22"/>
        </w:rPr>
        <w:t xml:space="preserve">intercultural </w:t>
      </w:r>
      <w:r w:rsidRPr="00DD2FDD">
        <w:rPr>
          <w:bCs/>
          <w:color w:val="000000"/>
          <w:sz w:val="22"/>
          <w:szCs w:val="22"/>
        </w:rPr>
        <w:t>knowledge transfer.</w:t>
      </w:r>
    </w:p>
    <w:p w14:paraId="4E77314F" w14:textId="77777777" w:rsidR="0050750F" w:rsidRPr="00DD2FDD" w:rsidRDefault="0050750F" w:rsidP="0050750F">
      <w:pPr>
        <w:pBdr>
          <w:top w:val="nil"/>
          <w:left w:val="nil"/>
          <w:bottom w:val="nil"/>
          <w:right w:val="nil"/>
          <w:between w:val="nil"/>
        </w:pBdr>
        <w:spacing w:after="160"/>
        <w:jc w:val="both"/>
        <w:rPr>
          <w:rFonts w:ascii="Calibri" w:eastAsia="Calibri" w:hAnsi="Calibri" w:cs="Calibri"/>
          <w:color w:val="000000"/>
          <w:sz w:val="22"/>
          <w:szCs w:val="22"/>
        </w:rPr>
      </w:pPr>
      <w:r w:rsidRPr="00DD2FDD">
        <w:rPr>
          <w:b/>
          <w:color w:val="000000"/>
        </w:rPr>
        <w:t xml:space="preserve">                                                                         </w:t>
      </w:r>
    </w:p>
    <w:p w14:paraId="4DAB9494" w14:textId="76841C8D" w:rsidR="0050750F" w:rsidRPr="00DD2FDD" w:rsidRDefault="00590B97" w:rsidP="0050750F">
      <w:pPr>
        <w:pBdr>
          <w:top w:val="nil"/>
          <w:left w:val="nil"/>
          <w:bottom w:val="nil"/>
          <w:right w:val="nil"/>
          <w:between w:val="nil"/>
        </w:pBdr>
        <w:shd w:val="clear" w:color="auto" w:fill="FFFFFF" w:themeFill="background1"/>
        <w:spacing w:after="160"/>
        <w:jc w:val="both"/>
        <w:rPr>
          <w:rFonts w:ascii="Calibri" w:eastAsia="Calibri" w:hAnsi="Calibri" w:cs="Calibri"/>
          <w:color w:val="000000"/>
          <w:sz w:val="22"/>
          <w:szCs w:val="22"/>
        </w:rPr>
      </w:pPr>
      <w:r w:rsidRPr="00DD2FDD">
        <w:rPr>
          <w:noProof/>
          <w:lang w:eastAsia="en-GB"/>
        </w:rPr>
        <mc:AlternateContent>
          <mc:Choice Requires="wps">
            <w:drawing>
              <wp:anchor distT="0" distB="0" distL="114300" distR="114300" simplePos="0" relativeHeight="251944960" behindDoc="0" locked="0" layoutInCell="1" allowOverlap="1" wp14:anchorId="3ED96E03" wp14:editId="6B17358A">
                <wp:simplePos x="0" y="0"/>
                <wp:positionH relativeFrom="margin">
                  <wp:posOffset>2308860</wp:posOffset>
                </wp:positionH>
                <wp:positionV relativeFrom="paragraph">
                  <wp:posOffset>65405</wp:posOffset>
                </wp:positionV>
                <wp:extent cx="1729740" cy="40386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403860"/>
                        </a:xfrm>
                        <a:prstGeom prst="rect">
                          <a:avLst/>
                        </a:prstGeom>
                        <a:noFill/>
                        <a:ln>
                          <a:noFill/>
                        </a:ln>
                      </wps:spPr>
                      <wps:txbx>
                        <w:txbxContent>
                          <w:p w14:paraId="2B8DC09D" w14:textId="37B6CD48" w:rsidR="009F7776" w:rsidRPr="00A9385F" w:rsidRDefault="009F7776" w:rsidP="0050750F">
                            <w:pPr>
                              <w:spacing w:before="216"/>
                              <w:rPr>
                                <w:color w:val="000000" w:themeColor="text1"/>
                                <w:kern w:val="24"/>
                              </w:rPr>
                            </w:pPr>
                            <w:r w:rsidRPr="0066057C">
                              <w:rPr>
                                <w:color w:val="000000" w:themeColor="text1"/>
                                <w:kern w:val="24"/>
                              </w:rPr>
                              <w:t>H</w:t>
                            </w:r>
                            <w:r>
                              <w:rPr>
                                <w:color w:val="000000" w:themeColor="text1"/>
                                <w:kern w:val="24"/>
                              </w:rPr>
                              <w:t xml:space="preserve">igh situational efficacy </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3ED96E03" id="Text Box 14" o:spid="_x0000_s1062" type="#_x0000_t202" style="position:absolute;left:0;text-align:left;margin-left:181.8pt;margin-top:5.15pt;width:136.2pt;height:31.8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" filled="f" stroked="f">
                <v:textbox style="mso-fit-shape-to-text:t">
                  <w:txbxContent>
                    <w:p w14:paraId="2B8DC09D" w14:textId="37B6CD48" w:rsidR="009F7776" w:rsidRPr="00A9385F" w:rsidRDefault="009F7776" w:rsidP="0050750F">
                      <w:pPr>
                        <w:spacing w:before="216"/>
                        <w:rPr>
                          <w:color w:val="000000" w:themeColor="text1"/>
                          <w:kern w:val="24"/>
                        </w:rPr>
                      </w:pPr>
                      <w:r w:rsidRPr="0066057C">
                        <w:rPr>
                          <w:color w:val="000000" w:themeColor="text1"/>
                          <w:kern w:val="24"/>
                        </w:rPr>
                        <w:t>H</w:t>
                      </w:r>
                      <w:r>
                        <w:rPr>
                          <w:color w:val="000000" w:themeColor="text1"/>
                          <w:kern w:val="24"/>
                        </w:rPr>
                        <w:t xml:space="preserve">igh situational efficacy </w:t>
                      </w:r>
                    </w:p>
                  </w:txbxContent>
                </v:textbox>
                <w10:wrap anchorx="margin"/>
              </v:shape>
            </w:pict>
          </mc:Fallback>
        </mc:AlternateContent>
      </w:r>
    </w:p>
    <w:p w14:paraId="4A6FDC8A" w14:textId="705A5738" w:rsidR="0050750F" w:rsidRPr="00DD2FDD" w:rsidRDefault="00590B97" w:rsidP="0050750F">
      <w:pPr>
        <w:pBdr>
          <w:top w:val="nil"/>
          <w:left w:val="nil"/>
          <w:bottom w:val="nil"/>
          <w:right w:val="nil"/>
          <w:between w:val="nil"/>
        </w:pBdr>
        <w:shd w:val="clear" w:color="auto" w:fill="FFFFFF" w:themeFill="background1"/>
        <w:spacing w:after="160"/>
        <w:jc w:val="both"/>
        <w:rPr>
          <w:rFonts w:ascii="Calibri" w:eastAsia="Calibri" w:hAnsi="Calibri" w:cs="Calibri"/>
          <w:color w:val="000000"/>
          <w:sz w:val="22"/>
          <w:szCs w:val="22"/>
        </w:rPr>
      </w:pPr>
      <w:r w:rsidRPr="00DD2FDD">
        <w:rPr>
          <w:noProof/>
          <w:lang w:eastAsia="en-GB"/>
        </w:rPr>
        <mc:AlternateContent>
          <mc:Choice Requires="wps">
            <w:drawing>
              <wp:anchor distT="0" distB="0" distL="114300" distR="114300" simplePos="0" relativeHeight="251948032" behindDoc="0" locked="0" layoutInCell="1" allowOverlap="1" wp14:anchorId="4C31A64F" wp14:editId="24F89AE0">
                <wp:simplePos x="0" y="0"/>
                <wp:positionH relativeFrom="column">
                  <wp:posOffset>4213860</wp:posOffset>
                </wp:positionH>
                <wp:positionV relativeFrom="paragraph">
                  <wp:posOffset>3802380</wp:posOffset>
                </wp:positionV>
                <wp:extent cx="863600" cy="4038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403860"/>
                        </a:xfrm>
                        <a:prstGeom prst="rect">
                          <a:avLst/>
                        </a:prstGeom>
                        <a:noFill/>
                        <a:ln>
                          <a:noFill/>
                        </a:ln>
                      </wps:spPr>
                      <wps:txbx>
                        <w:txbxContent>
                          <w:p w14:paraId="7823164E" w14:textId="77777777" w:rsidR="009F7776" w:rsidRPr="0066057C" w:rsidRDefault="009F7776" w:rsidP="0050750F">
                            <w:pPr>
                              <w:spacing w:before="216"/>
                            </w:pP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4C31A64F" id="Text Box 13" o:spid="_x0000_s1063" type="#_x0000_t202" style="position:absolute;left:0;text-align:left;margin-left:331.8pt;margin-top:299.4pt;width:68pt;height:31.8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" filled="f" stroked="f">
                <v:textbox style="mso-fit-shape-to-text:t">
                  <w:txbxContent>
                    <w:p w14:paraId="7823164E" w14:textId="77777777" w:rsidR="009F7776" w:rsidRPr="0066057C" w:rsidRDefault="009F7776" w:rsidP="0050750F">
                      <w:pPr>
                        <w:spacing w:before="216"/>
                      </w:pPr>
                    </w:p>
                  </w:txbxContent>
                </v:textbox>
              </v:shape>
            </w:pict>
          </mc:Fallback>
        </mc:AlternateContent>
      </w:r>
      <w:r w:rsidRPr="00DD2FDD">
        <w:rPr>
          <w:noProof/>
          <w:lang w:eastAsia="en-GB"/>
        </w:rPr>
        <mc:AlternateContent>
          <mc:Choice Requires="wps">
            <w:drawing>
              <wp:anchor distT="0" distB="0" distL="114300" distR="114300" simplePos="0" relativeHeight="251947008" behindDoc="0" locked="0" layoutInCell="1" allowOverlap="1" wp14:anchorId="3324399A" wp14:editId="47B852AC">
                <wp:simplePos x="0" y="0"/>
                <wp:positionH relativeFrom="column">
                  <wp:posOffset>1554480</wp:posOffset>
                </wp:positionH>
                <wp:positionV relativeFrom="paragraph">
                  <wp:posOffset>3779520</wp:posOffset>
                </wp:positionV>
                <wp:extent cx="863600" cy="4038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403860"/>
                        </a:xfrm>
                        <a:prstGeom prst="rect">
                          <a:avLst/>
                        </a:prstGeom>
                        <a:noFill/>
                        <a:ln>
                          <a:noFill/>
                        </a:ln>
                      </wps:spPr>
                      <wps:txbx>
                        <w:txbxContent>
                          <w:p w14:paraId="751BB547" w14:textId="77777777" w:rsidR="009F7776" w:rsidRPr="0066057C" w:rsidRDefault="009F7776" w:rsidP="0050750F">
                            <w:pPr>
                              <w:spacing w:before="216"/>
                            </w:pP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3324399A" id="Text Box 12" o:spid="_x0000_s1064" type="#_x0000_t202" style="position:absolute;left:0;text-align:left;margin-left:122.4pt;margin-top:297.6pt;width:68pt;height:31.8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" filled="f" stroked="f">
                <v:textbox style="mso-fit-shape-to-text:t">
                  <w:txbxContent>
                    <w:p w14:paraId="751BB547" w14:textId="77777777" w:rsidR="009F7776" w:rsidRPr="0066057C" w:rsidRDefault="009F7776" w:rsidP="0050750F">
                      <w:pPr>
                        <w:spacing w:before="216"/>
                      </w:pPr>
                    </w:p>
                  </w:txbxContent>
                </v:textbox>
              </v:shape>
            </w:pict>
          </mc:Fallback>
        </mc:AlternateContent>
      </w:r>
    </w:p>
    <w:p w14:paraId="406C6DC1" w14:textId="28B3F10C" w:rsidR="0050750F" w:rsidRPr="00DD2FDD" w:rsidRDefault="00590B97" w:rsidP="0050750F">
      <w:pPr>
        <w:rPr>
          <w:rFonts w:ascii="Calibri" w:eastAsia="Calibri" w:hAnsi="Calibri" w:cs="Calibri"/>
          <w:sz w:val="22"/>
          <w:szCs w:val="22"/>
        </w:rPr>
      </w:pPr>
      <w:r w:rsidRPr="00DD2FDD">
        <w:rPr>
          <w:noProof/>
          <w:lang w:eastAsia="en-GB"/>
        </w:rPr>
        <mc:AlternateContent>
          <mc:Choice Requires="wps">
            <w:drawing>
              <wp:anchor distT="0" distB="0" distL="114300" distR="114300" simplePos="0" relativeHeight="251955200" behindDoc="0" locked="0" layoutInCell="1" allowOverlap="1" wp14:anchorId="37A8D9E7" wp14:editId="3512AE42">
                <wp:simplePos x="0" y="0"/>
                <wp:positionH relativeFrom="column">
                  <wp:posOffset>3124200</wp:posOffset>
                </wp:positionH>
                <wp:positionV relativeFrom="paragraph">
                  <wp:posOffset>48260</wp:posOffset>
                </wp:positionV>
                <wp:extent cx="45720" cy="3718560"/>
                <wp:effectExtent l="95250" t="38100" r="49530" b="3429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371856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DD1652" id="Straight Arrow Connector 11" o:spid="_x0000_s1026" type="#_x0000_t32" style="position:absolute;margin-left:246pt;margin-top:3.8pt;width:3.6pt;height:292.8pt;flip:x;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" strokecolor="windowText">
                <v:stroke startarrow="open" endarrow="open"/>
                <o:lock v:ext="edit" shapetype="f"/>
              </v:shape>
            </w:pict>
          </mc:Fallback>
        </mc:AlternateContent>
      </w:r>
    </w:p>
    <w:p w14:paraId="1ABB53DE" w14:textId="77777777" w:rsidR="0050750F" w:rsidRPr="00DD2FDD" w:rsidRDefault="0050750F" w:rsidP="0050750F">
      <w:pPr>
        <w:rPr>
          <w:rFonts w:ascii="Calibri" w:eastAsia="Calibri" w:hAnsi="Calibri" w:cs="Calibri"/>
          <w:sz w:val="22"/>
          <w:szCs w:val="22"/>
        </w:rPr>
      </w:pPr>
    </w:p>
    <w:p w14:paraId="1F8D1B74" w14:textId="1EB65DF5" w:rsidR="0050750F" w:rsidRPr="00DD2FDD" w:rsidRDefault="00590B97" w:rsidP="0050750F">
      <w:pPr>
        <w:rPr>
          <w:rFonts w:ascii="Calibri" w:eastAsia="Calibri" w:hAnsi="Calibri" w:cs="Calibri"/>
          <w:sz w:val="22"/>
          <w:szCs w:val="22"/>
        </w:rPr>
      </w:pPr>
      <w:r w:rsidRPr="00DD2FDD">
        <w:rPr>
          <w:noProof/>
          <w:lang w:eastAsia="en-GB"/>
        </w:rPr>
        <mc:AlternateContent>
          <mc:Choice Requires="wps">
            <w:drawing>
              <wp:anchor distT="0" distB="0" distL="114300" distR="114300" simplePos="0" relativeHeight="251951104" behindDoc="0" locked="0" layoutInCell="1" allowOverlap="1" wp14:anchorId="362FF14E" wp14:editId="11D475C2">
                <wp:simplePos x="0" y="0"/>
                <wp:positionH relativeFrom="column">
                  <wp:posOffset>3512820</wp:posOffset>
                </wp:positionH>
                <wp:positionV relativeFrom="paragraph">
                  <wp:posOffset>65405</wp:posOffset>
                </wp:positionV>
                <wp:extent cx="2750820" cy="110744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1107440"/>
                        </a:xfrm>
                        <a:prstGeom prst="rect">
                          <a:avLst/>
                        </a:prstGeom>
                        <a:noFill/>
                        <a:ln>
                          <a:noFill/>
                        </a:ln>
                      </wps:spPr>
                      <wps:txbx>
                        <w:txbxContent>
                          <w:p w14:paraId="43066A3E" w14:textId="77777777" w:rsidR="009F7776" w:rsidRPr="00D542B9" w:rsidRDefault="009F7776" w:rsidP="0050750F">
                            <w:pPr>
                              <w:spacing w:before="216"/>
                              <w:rPr>
                                <w:b/>
                                <w:bCs/>
                              </w:rPr>
                            </w:pPr>
                            <w:r w:rsidRPr="00D542B9">
                              <w:rPr>
                                <w:b/>
                                <w:bCs/>
                              </w:rPr>
                              <w:t>Positive &amp; activated</w:t>
                            </w:r>
                          </w:p>
                          <w:p w14:paraId="68269354" w14:textId="77777777" w:rsidR="009F7776" w:rsidRPr="00D542B9" w:rsidRDefault="009F7776" w:rsidP="0050750F">
                            <w:pPr>
                              <w:spacing w:before="216"/>
                            </w:pPr>
                            <w:r w:rsidRPr="00D542B9">
                              <w:t>(enthusiastic, optimistic, compassionate)</w:t>
                            </w:r>
                          </w:p>
                          <w:p w14:paraId="2AEEF04F" w14:textId="77777777" w:rsidR="009F7776" w:rsidRPr="0066057C" w:rsidRDefault="009F7776" w:rsidP="0050750F">
                            <w:pPr>
                              <w:spacing w:before="216"/>
                              <w:rPr>
                                <w:sz w:val="22"/>
                                <w:szCs w:val="2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62FF14E" id="Text Box 10" o:spid="_x0000_s1065" type="#_x0000_t202" style="position:absolute;margin-left:276.6pt;margin-top:5.15pt;width:216.6pt;height:87.2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" filled="f" stroked="f">
                <v:textbox>
                  <w:txbxContent>
                    <w:p w14:paraId="43066A3E" w14:textId="77777777" w:rsidR="009F7776" w:rsidRPr="00D542B9" w:rsidRDefault="009F7776" w:rsidP="0050750F">
                      <w:pPr>
                        <w:spacing w:before="216"/>
                        <w:rPr>
                          <w:b/>
                          <w:bCs/>
                        </w:rPr>
                      </w:pPr>
                      <w:r w:rsidRPr="00D542B9">
                        <w:rPr>
                          <w:b/>
                          <w:bCs/>
                        </w:rPr>
                        <w:t>Positive &amp; activated</w:t>
                      </w:r>
                    </w:p>
                    <w:p w14:paraId="68269354" w14:textId="77777777" w:rsidR="009F7776" w:rsidRPr="00D542B9" w:rsidRDefault="009F7776" w:rsidP="0050750F">
                      <w:pPr>
                        <w:spacing w:before="216"/>
                      </w:pPr>
                      <w:r w:rsidRPr="00D542B9">
                        <w:t>(enthusiastic, optimistic, compassionate)</w:t>
                      </w:r>
                    </w:p>
                    <w:p w14:paraId="2AEEF04F" w14:textId="77777777" w:rsidR="009F7776" w:rsidRPr="0066057C" w:rsidRDefault="009F7776" w:rsidP="0050750F">
                      <w:pPr>
                        <w:spacing w:before="216"/>
                        <w:rPr>
                          <w:sz w:val="22"/>
                          <w:szCs w:val="22"/>
                        </w:rPr>
                      </w:pPr>
                    </w:p>
                  </w:txbxContent>
                </v:textbox>
              </v:shape>
            </w:pict>
          </mc:Fallback>
        </mc:AlternateContent>
      </w:r>
      <w:r w:rsidRPr="00DD2FDD">
        <w:rPr>
          <w:noProof/>
          <w:lang w:eastAsia="en-GB"/>
        </w:rPr>
        <mc:AlternateContent>
          <mc:Choice Requires="wps">
            <w:drawing>
              <wp:anchor distT="0" distB="0" distL="114300" distR="114300" simplePos="0" relativeHeight="251953152" behindDoc="0" locked="0" layoutInCell="1" allowOverlap="1" wp14:anchorId="28BC14C0" wp14:editId="1A8088A0">
                <wp:simplePos x="0" y="0"/>
                <wp:positionH relativeFrom="margin">
                  <wp:posOffset>899160</wp:posOffset>
                </wp:positionH>
                <wp:positionV relativeFrom="paragraph">
                  <wp:posOffset>80645</wp:posOffset>
                </wp:positionV>
                <wp:extent cx="2042160" cy="20726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072640"/>
                        </a:xfrm>
                        <a:prstGeom prst="rect">
                          <a:avLst/>
                        </a:prstGeom>
                        <a:noFill/>
                        <a:ln>
                          <a:noFill/>
                        </a:ln>
                      </wps:spPr>
                      <wps:txbx>
                        <w:txbxContent>
                          <w:p w14:paraId="2B85C4AB" w14:textId="77777777" w:rsidR="009F7776" w:rsidRPr="00D542B9" w:rsidRDefault="009F7776" w:rsidP="0050750F">
                            <w:pPr>
                              <w:spacing w:before="216"/>
                              <w:rPr>
                                <w:b/>
                                <w:bCs/>
                              </w:rPr>
                            </w:pPr>
                            <w:r w:rsidRPr="00D542B9">
                              <w:rPr>
                                <w:b/>
                                <w:bCs/>
                              </w:rPr>
                              <w:t>Negative &amp; activated</w:t>
                            </w:r>
                          </w:p>
                          <w:p w14:paraId="45D68FEA" w14:textId="77777777" w:rsidR="009F7776" w:rsidRPr="00D542B9" w:rsidRDefault="009F7776" w:rsidP="0050750F">
                            <w:pPr>
                              <w:spacing w:before="216"/>
                            </w:pPr>
                            <w:r w:rsidRPr="00D542B9">
                              <w:t>(angry, frustrated, irritated)</w:t>
                            </w:r>
                          </w:p>
                          <w:p w14:paraId="535BDBE6" w14:textId="77777777" w:rsidR="009F7776" w:rsidRDefault="009F7776" w:rsidP="0050750F">
                            <w:pPr>
                              <w:spacing w:before="216"/>
                              <w:rPr>
                                <w:sz w:val="22"/>
                                <w:szCs w:val="22"/>
                              </w:rPr>
                            </w:pPr>
                          </w:p>
                          <w:p w14:paraId="060FE2DF" w14:textId="77777777" w:rsidR="009F7776" w:rsidRDefault="009F7776" w:rsidP="0050750F">
                            <w:pPr>
                              <w:spacing w:before="216"/>
                              <w:rPr>
                                <w:sz w:val="22"/>
                                <w:szCs w:val="22"/>
                              </w:rPr>
                            </w:pPr>
                          </w:p>
                          <w:p w14:paraId="2A7F3019" w14:textId="77777777" w:rsidR="009F7776" w:rsidRPr="0066057C" w:rsidRDefault="009F7776" w:rsidP="0050750F">
                            <w:pPr>
                              <w:spacing w:before="216"/>
                              <w:rPr>
                                <w:sz w:val="22"/>
                                <w:szCs w:val="2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8BC14C0" id="Text Box 9" o:spid="_x0000_s1066" type="#_x0000_t202" style="position:absolute;margin-left:70.8pt;margin-top:6.35pt;width:160.8pt;height:163.2pt;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" filled="f" stroked="f">
                <v:textbox>
                  <w:txbxContent>
                    <w:p w14:paraId="2B85C4AB" w14:textId="77777777" w:rsidR="009F7776" w:rsidRPr="00D542B9" w:rsidRDefault="009F7776" w:rsidP="0050750F">
                      <w:pPr>
                        <w:spacing w:before="216"/>
                        <w:rPr>
                          <w:b/>
                          <w:bCs/>
                        </w:rPr>
                      </w:pPr>
                      <w:r w:rsidRPr="00D542B9">
                        <w:rPr>
                          <w:b/>
                          <w:bCs/>
                        </w:rPr>
                        <w:t>Negative &amp; activated</w:t>
                      </w:r>
                    </w:p>
                    <w:p w14:paraId="45D68FEA" w14:textId="77777777" w:rsidR="009F7776" w:rsidRPr="00D542B9" w:rsidRDefault="009F7776" w:rsidP="0050750F">
                      <w:pPr>
                        <w:spacing w:before="216"/>
                      </w:pPr>
                      <w:r w:rsidRPr="00D542B9">
                        <w:t>(angry, frustrated, irritated)</w:t>
                      </w:r>
                    </w:p>
                    <w:p w14:paraId="535BDBE6" w14:textId="77777777" w:rsidR="009F7776" w:rsidRDefault="009F7776" w:rsidP="0050750F">
                      <w:pPr>
                        <w:spacing w:before="216"/>
                        <w:rPr>
                          <w:sz w:val="22"/>
                          <w:szCs w:val="22"/>
                        </w:rPr>
                      </w:pPr>
                    </w:p>
                    <w:p w14:paraId="060FE2DF" w14:textId="77777777" w:rsidR="009F7776" w:rsidRDefault="009F7776" w:rsidP="0050750F">
                      <w:pPr>
                        <w:spacing w:before="216"/>
                        <w:rPr>
                          <w:sz w:val="22"/>
                          <w:szCs w:val="22"/>
                        </w:rPr>
                      </w:pPr>
                    </w:p>
                    <w:p w14:paraId="2A7F3019" w14:textId="77777777" w:rsidR="009F7776" w:rsidRPr="0066057C" w:rsidRDefault="009F7776" w:rsidP="0050750F">
                      <w:pPr>
                        <w:spacing w:before="216"/>
                        <w:rPr>
                          <w:sz w:val="22"/>
                          <w:szCs w:val="22"/>
                        </w:rPr>
                      </w:pPr>
                    </w:p>
                  </w:txbxContent>
                </v:textbox>
                <w10:wrap anchorx="margin"/>
              </v:shape>
            </w:pict>
          </mc:Fallback>
        </mc:AlternateContent>
      </w:r>
    </w:p>
    <w:p w14:paraId="036306A3" w14:textId="77777777" w:rsidR="0050750F" w:rsidRPr="00DD2FDD" w:rsidRDefault="0050750F" w:rsidP="0050750F">
      <w:pPr>
        <w:rPr>
          <w:rFonts w:ascii="Calibri" w:eastAsia="Calibri" w:hAnsi="Calibri" w:cs="Calibri"/>
          <w:sz w:val="22"/>
          <w:szCs w:val="22"/>
        </w:rPr>
      </w:pPr>
    </w:p>
    <w:p w14:paraId="0902585C" w14:textId="77777777" w:rsidR="0050750F" w:rsidRPr="00DD2FDD" w:rsidRDefault="0050750F" w:rsidP="0050750F">
      <w:pPr>
        <w:rPr>
          <w:rFonts w:ascii="Calibri" w:eastAsia="Calibri" w:hAnsi="Calibri" w:cs="Calibri"/>
          <w:sz w:val="22"/>
          <w:szCs w:val="22"/>
        </w:rPr>
      </w:pPr>
    </w:p>
    <w:p w14:paraId="3A047D4A" w14:textId="77777777" w:rsidR="0050750F" w:rsidRPr="00DD2FDD" w:rsidRDefault="0050750F" w:rsidP="0050750F">
      <w:pPr>
        <w:rPr>
          <w:rFonts w:ascii="Calibri" w:eastAsia="Calibri" w:hAnsi="Calibri" w:cs="Calibri"/>
          <w:sz w:val="22"/>
          <w:szCs w:val="22"/>
        </w:rPr>
      </w:pPr>
    </w:p>
    <w:p w14:paraId="59475EBE" w14:textId="77777777" w:rsidR="0050750F" w:rsidRPr="00DD2FDD" w:rsidRDefault="0050750F" w:rsidP="0050750F">
      <w:pPr>
        <w:rPr>
          <w:rFonts w:ascii="Calibri" w:eastAsia="Calibri" w:hAnsi="Calibri" w:cs="Calibri"/>
          <w:sz w:val="22"/>
          <w:szCs w:val="22"/>
        </w:rPr>
      </w:pPr>
    </w:p>
    <w:p w14:paraId="220A7737" w14:textId="54FA21CA" w:rsidR="0050750F" w:rsidRPr="00DD2FDD" w:rsidRDefault="00590B97" w:rsidP="0050750F">
      <w:pPr>
        <w:rPr>
          <w:rFonts w:ascii="Calibri" w:eastAsia="Calibri" w:hAnsi="Calibri" w:cs="Calibri"/>
          <w:sz w:val="22"/>
          <w:szCs w:val="22"/>
        </w:rPr>
      </w:pPr>
      <w:r w:rsidRPr="00DD2FDD">
        <w:rPr>
          <w:noProof/>
          <w:lang w:eastAsia="en-GB"/>
        </w:rPr>
        <mc:AlternateContent>
          <mc:Choice Requires="wps">
            <w:drawing>
              <wp:anchor distT="0" distB="0" distL="114300" distR="114300" simplePos="0" relativeHeight="251945984" behindDoc="0" locked="0" layoutInCell="1" allowOverlap="1" wp14:anchorId="089F51FD" wp14:editId="2104ECB8">
                <wp:simplePos x="0" y="0"/>
                <wp:positionH relativeFrom="margin">
                  <wp:posOffset>-365760</wp:posOffset>
                </wp:positionH>
                <wp:positionV relativeFrom="paragraph">
                  <wp:posOffset>180340</wp:posOffset>
                </wp:positionV>
                <wp:extent cx="1249680" cy="89154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891540"/>
                        </a:xfrm>
                        <a:prstGeom prst="rect">
                          <a:avLst/>
                        </a:prstGeom>
                        <a:noFill/>
                        <a:ln>
                          <a:noFill/>
                        </a:ln>
                      </wps:spPr>
                      <wps:txbx>
                        <w:txbxContent>
                          <w:p w14:paraId="6C64F390" w14:textId="5701CBAD" w:rsidR="009F7776" w:rsidRPr="00D542B9" w:rsidRDefault="009F7776" w:rsidP="0050750F">
                            <w:pPr>
                              <w:spacing w:before="216"/>
                              <w:rPr>
                                <w:sz w:val="22"/>
                                <w:szCs w:val="22"/>
                              </w:rPr>
                            </w:pPr>
                            <w:r w:rsidRPr="00D542B9">
                              <w:rPr>
                                <w:color w:val="000000" w:themeColor="text1"/>
                                <w:kern w:val="24"/>
                                <w:sz w:val="22"/>
                                <w:szCs w:val="22"/>
                              </w:rPr>
                              <w:t xml:space="preserve">Low </w:t>
                            </w:r>
                            <w:r>
                              <w:rPr>
                                <w:color w:val="000000" w:themeColor="text1"/>
                                <w:kern w:val="24"/>
                                <w:sz w:val="22"/>
                                <w:szCs w:val="22"/>
                              </w:rPr>
                              <w:t xml:space="preserve">degree </w:t>
                            </w:r>
                            <w:r w:rsidRPr="00D542B9">
                              <w:rPr>
                                <w:color w:val="000000" w:themeColor="text1"/>
                                <w:kern w:val="24"/>
                                <w:sz w:val="22"/>
                                <w:szCs w:val="22"/>
                              </w:rPr>
                              <w:t xml:space="preserve">of </w:t>
                            </w:r>
                            <w:r>
                              <w:rPr>
                                <w:color w:val="000000" w:themeColor="text1"/>
                                <w:kern w:val="24"/>
                                <w:sz w:val="22"/>
                                <w:szCs w:val="22"/>
                              </w:rPr>
                              <w:t>international orientation</w:t>
                            </w:r>
                            <w:r w:rsidRPr="00D542B9">
                              <w:rPr>
                                <w:color w:val="000000" w:themeColor="text1"/>
                                <w:kern w:val="24"/>
                                <w:sz w:val="22"/>
                                <w:szCs w:val="22"/>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89F51FD" id="Text Box 8" o:spid="_x0000_s1067" type="#_x0000_t202" style="position:absolute;margin-left:-28.8pt;margin-top:14.2pt;width:98.4pt;height:70.2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" filled="f" stroked="f">
                <v:textbox>
                  <w:txbxContent>
                    <w:p w14:paraId="6C64F390" w14:textId="5701CBAD" w:rsidR="009F7776" w:rsidRPr="00D542B9" w:rsidRDefault="009F7776" w:rsidP="0050750F">
                      <w:pPr>
                        <w:spacing w:before="216"/>
                        <w:rPr>
                          <w:sz w:val="22"/>
                          <w:szCs w:val="22"/>
                        </w:rPr>
                      </w:pPr>
                      <w:r w:rsidRPr="00D542B9">
                        <w:rPr>
                          <w:color w:val="000000" w:themeColor="text1"/>
                          <w:kern w:val="24"/>
                          <w:sz w:val="22"/>
                          <w:szCs w:val="22"/>
                        </w:rPr>
                        <w:t xml:space="preserve">Low </w:t>
                      </w:r>
                      <w:r>
                        <w:rPr>
                          <w:color w:val="000000" w:themeColor="text1"/>
                          <w:kern w:val="24"/>
                          <w:sz w:val="22"/>
                          <w:szCs w:val="22"/>
                        </w:rPr>
                        <w:t xml:space="preserve">degree </w:t>
                      </w:r>
                      <w:r w:rsidRPr="00D542B9">
                        <w:rPr>
                          <w:color w:val="000000" w:themeColor="text1"/>
                          <w:kern w:val="24"/>
                          <w:sz w:val="22"/>
                          <w:szCs w:val="22"/>
                        </w:rPr>
                        <w:t xml:space="preserve">of </w:t>
                      </w:r>
                      <w:r>
                        <w:rPr>
                          <w:color w:val="000000" w:themeColor="text1"/>
                          <w:kern w:val="24"/>
                          <w:sz w:val="22"/>
                          <w:szCs w:val="22"/>
                        </w:rPr>
                        <w:t>international orientation</w:t>
                      </w:r>
                      <w:r w:rsidRPr="00D542B9">
                        <w:rPr>
                          <w:color w:val="000000" w:themeColor="text1"/>
                          <w:kern w:val="24"/>
                          <w:sz w:val="22"/>
                          <w:szCs w:val="22"/>
                        </w:rPr>
                        <w:t xml:space="preserve"> </w:t>
                      </w:r>
                    </w:p>
                  </w:txbxContent>
                </v:textbox>
                <w10:wrap anchorx="margin"/>
              </v:shape>
            </w:pict>
          </mc:Fallback>
        </mc:AlternateContent>
      </w:r>
      <w:r w:rsidRPr="00DD2FDD">
        <w:rPr>
          <w:noProof/>
          <w:lang w:eastAsia="en-GB"/>
        </w:rPr>
        <mc:AlternateContent>
          <mc:Choice Requires="wps">
            <w:drawing>
              <wp:anchor distT="0" distB="0" distL="114300" distR="114300" simplePos="0" relativeHeight="251943936" behindDoc="0" locked="0" layoutInCell="1" allowOverlap="1" wp14:anchorId="03003AC3" wp14:editId="0E833F7D">
                <wp:simplePos x="0" y="0"/>
                <wp:positionH relativeFrom="column">
                  <wp:posOffset>-358140</wp:posOffset>
                </wp:positionH>
                <wp:positionV relativeFrom="paragraph">
                  <wp:posOffset>96520</wp:posOffset>
                </wp:positionV>
                <wp:extent cx="1127760" cy="4038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403860"/>
                        </a:xfrm>
                        <a:prstGeom prst="rect">
                          <a:avLst/>
                        </a:prstGeom>
                        <a:noFill/>
                        <a:ln>
                          <a:noFill/>
                        </a:ln>
                      </wps:spPr>
                      <wps:txbx>
                        <w:txbxContent>
                          <w:p w14:paraId="77E0DC43" w14:textId="77777777" w:rsidR="009F7776" w:rsidRPr="0071650D" w:rsidRDefault="009F7776" w:rsidP="0050750F">
                            <w:pPr>
                              <w:spacing w:before="216"/>
                              <w:rPr>
                                <w:color w:val="000000" w:themeColor="text1"/>
                                <w:kern w:val="24"/>
                              </w:rPr>
                            </w:pP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03003AC3" id="Text Box 7" o:spid="_x0000_s1068" type="#_x0000_t202" style="position:absolute;margin-left:-28.2pt;margin-top:7.6pt;width:88.8pt;height:31.8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" filled="f" stroked="f">
                <v:textbox style="mso-fit-shape-to-text:t">
                  <w:txbxContent>
                    <w:p w14:paraId="77E0DC43" w14:textId="77777777" w:rsidR="009F7776" w:rsidRPr="0071650D" w:rsidRDefault="009F7776" w:rsidP="0050750F">
                      <w:pPr>
                        <w:spacing w:before="216"/>
                        <w:rPr>
                          <w:color w:val="000000" w:themeColor="text1"/>
                          <w:kern w:val="24"/>
                        </w:rPr>
                      </w:pPr>
                    </w:p>
                  </w:txbxContent>
                </v:textbox>
              </v:shape>
            </w:pict>
          </mc:Fallback>
        </mc:AlternateContent>
      </w:r>
    </w:p>
    <w:p w14:paraId="068C4ACE" w14:textId="3AB261BB" w:rsidR="0050750F" w:rsidRPr="00DD2FDD" w:rsidRDefault="00590B97" w:rsidP="0050750F">
      <w:pPr>
        <w:rPr>
          <w:rFonts w:ascii="Calibri" w:eastAsia="Calibri" w:hAnsi="Calibri" w:cs="Calibri"/>
          <w:sz w:val="22"/>
          <w:szCs w:val="22"/>
        </w:rPr>
      </w:pPr>
      <w:r w:rsidRPr="00DD2FDD">
        <w:rPr>
          <w:noProof/>
          <w:lang w:eastAsia="en-GB"/>
        </w:rPr>
        <mc:AlternateContent>
          <mc:Choice Requires="wps">
            <w:drawing>
              <wp:anchor distT="0" distB="0" distL="114300" distR="114300" simplePos="0" relativeHeight="251956224" behindDoc="0" locked="0" layoutInCell="1" allowOverlap="1" wp14:anchorId="2036340B" wp14:editId="6C34A532">
                <wp:simplePos x="0" y="0"/>
                <wp:positionH relativeFrom="page">
                  <wp:posOffset>6527800</wp:posOffset>
                </wp:positionH>
                <wp:positionV relativeFrom="paragraph">
                  <wp:posOffset>8255</wp:posOffset>
                </wp:positionV>
                <wp:extent cx="1249680" cy="8915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891540"/>
                        </a:xfrm>
                        <a:prstGeom prst="rect">
                          <a:avLst/>
                        </a:prstGeom>
                        <a:noFill/>
                        <a:ln>
                          <a:noFill/>
                        </a:ln>
                      </wps:spPr>
                      <wps:txbx>
                        <w:txbxContent>
                          <w:p w14:paraId="086EE769" w14:textId="6A988147" w:rsidR="009F7776" w:rsidRPr="00D542B9" w:rsidRDefault="009F7776" w:rsidP="0050750F">
                            <w:pPr>
                              <w:spacing w:before="216"/>
                              <w:rPr>
                                <w:sz w:val="22"/>
                                <w:szCs w:val="22"/>
                              </w:rPr>
                            </w:pPr>
                            <w:r>
                              <w:rPr>
                                <w:color w:val="000000" w:themeColor="text1"/>
                                <w:kern w:val="24"/>
                                <w:sz w:val="22"/>
                                <w:szCs w:val="22"/>
                              </w:rPr>
                              <w:t>High</w:t>
                            </w:r>
                            <w:r w:rsidRPr="00D542B9">
                              <w:rPr>
                                <w:color w:val="000000" w:themeColor="text1"/>
                                <w:kern w:val="24"/>
                                <w:sz w:val="22"/>
                                <w:szCs w:val="22"/>
                              </w:rPr>
                              <w:t xml:space="preserve"> </w:t>
                            </w:r>
                            <w:r>
                              <w:rPr>
                                <w:color w:val="000000" w:themeColor="text1"/>
                                <w:kern w:val="24"/>
                                <w:sz w:val="22"/>
                                <w:szCs w:val="22"/>
                              </w:rPr>
                              <w:t xml:space="preserve">degree </w:t>
                            </w:r>
                            <w:r w:rsidRPr="00D542B9">
                              <w:rPr>
                                <w:color w:val="000000" w:themeColor="text1"/>
                                <w:kern w:val="24"/>
                                <w:sz w:val="22"/>
                                <w:szCs w:val="22"/>
                              </w:rPr>
                              <w:t>of</w:t>
                            </w:r>
                            <w:r>
                              <w:rPr>
                                <w:color w:val="000000" w:themeColor="text1"/>
                                <w:kern w:val="24"/>
                                <w:sz w:val="22"/>
                                <w:szCs w:val="22"/>
                              </w:rPr>
                              <w:t xml:space="preserve"> international orientation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036340B" id="Text Box 6" o:spid="_x0000_s1069" type="#_x0000_t202" style="position:absolute;margin-left:514pt;margin-top:.65pt;width:98.4pt;height:70.2pt;z-index:25195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" filled="f" stroked="f">
                <v:textbox>
                  <w:txbxContent>
                    <w:p w14:paraId="086EE769" w14:textId="6A988147" w:rsidR="009F7776" w:rsidRPr="00D542B9" w:rsidRDefault="009F7776" w:rsidP="0050750F">
                      <w:pPr>
                        <w:spacing w:before="216"/>
                        <w:rPr>
                          <w:sz w:val="22"/>
                          <w:szCs w:val="22"/>
                        </w:rPr>
                      </w:pPr>
                      <w:r>
                        <w:rPr>
                          <w:color w:val="000000" w:themeColor="text1"/>
                          <w:kern w:val="24"/>
                          <w:sz w:val="22"/>
                          <w:szCs w:val="22"/>
                        </w:rPr>
                        <w:t>High</w:t>
                      </w:r>
                      <w:r w:rsidRPr="00D542B9">
                        <w:rPr>
                          <w:color w:val="000000" w:themeColor="text1"/>
                          <w:kern w:val="24"/>
                          <w:sz w:val="22"/>
                          <w:szCs w:val="22"/>
                        </w:rPr>
                        <w:t xml:space="preserve"> </w:t>
                      </w:r>
                      <w:r>
                        <w:rPr>
                          <w:color w:val="000000" w:themeColor="text1"/>
                          <w:kern w:val="24"/>
                          <w:sz w:val="22"/>
                          <w:szCs w:val="22"/>
                        </w:rPr>
                        <w:t xml:space="preserve">degree </w:t>
                      </w:r>
                      <w:r w:rsidRPr="00D542B9">
                        <w:rPr>
                          <w:color w:val="000000" w:themeColor="text1"/>
                          <w:kern w:val="24"/>
                          <w:sz w:val="22"/>
                          <w:szCs w:val="22"/>
                        </w:rPr>
                        <w:t>of</w:t>
                      </w:r>
                      <w:r>
                        <w:rPr>
                          <w:color w:val="000000" w:themeColor="text1"/>
                          <w:kern w:val="24"/>
                          <w:sz w:val="22"/>
                          <w:szCs w:val="22"/>
                        </w:rPr>
                        <w:t xml:space="preserve"> international orientation </w:t>
                      </w:r>
                    </w:p>
                  </w:txbxContent>
                </v:textbox>
                <w10:wrap anchorx="page"/>
              </v:shape>
            </w:pict>
          </mc:Fallback>
        </mc:AlternateContent>
      </w:r>
      <w:r w:rsidRPr="00DD2FDD">
        <w:rPr>
          <w:noProof/>
          <w:lang w:eastAsia="en-GB"/>
        </w:rPr>
        <mc:AlternateContent>
          <mc:Choice Requires="wps">
            <w:drawing>
              <wp:anchor distT="0" distB="0" distL="114300" distR="114300" simplePos="0" relativeHeight="251954176" behindDoc="0" locked="0" layoutInCell="1" allowOverlap="1" wp14:anchorId="1168D41E" wp14:editId="7114E98C">
                <wp:simplePos x="0" y="0"/>
                <wp:positionH relativeFrom="margin">
                  <wp:posOffset>5501640</wp:posOffset>
                </wp:positionH>
                <wp:positionV relativeFrom="paragraph">
                  <wp:posOffset>57785</wp:posOffset>
                </wp:positionV>
                <wp:extent cx="1074420" cy="4038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403860"/>
                        </a:xfrm>
                        <a:prstGeom prst="rect">
                          <a:avLst/>
                        </a:prstGeom>
                        <a:noFill/>
                        <a:ln>
                          <a:noFill/>
                        </a:ln>
                      </wps:spPr>
                      <wps:txbx>
                        <w:txbxContent>
                          <w:p w14:paraId="21B05E5E" w14:textId="77777777" w:rsidR="009F7776" w:rsidRPr="0066057C" w:rsidRDefault="009F7776" w:rsidP="0050750F">
                            <w:pPr>
                              <w:spacing w:before="216"/>
                            </w:pP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1168D41E" id="Text Box 5" o:spid="_x0000_s1070" type="#_x0000_t202" style="position:absolute;margin-left:433.2pt;margin-top:4.55pt;width:84.6pt;height:31.8pt;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" filled="f" stroked="f">
                <v:textbox style="mso-fit-shape-to-text:t">
                  <w:txbxContent>
                    <w:p w14:paraId="21B05E5E" w14:textId="77777777" w:rsidR="009F7776" w:rsidRPr="0066057C" w:rsidRDefault="009F7776" w:rsidP="0050750F">
                      <w:pPr>
                        <w:spacing w:before="216"/>
                      </w:pPr>
                    </w:p>
                  </w:txbxContent>
                </v:textbox>
                <w10:wrap anchorx="margin"/>
              </v:shape>
            </w:pict>
          </mc:Fallback>
        </mc:AlternateContent>
      </w:r>
    </w:p>
    <w:p w14:paraId="4F1E81CC" w14:textId="77777777" w:rsidR="0050750F" w:rsidRPr="00DD2FDD" w:rsidRDefault="0050750F" w:rsidP="0050750F">
      <w:pPr>
        <w:rPr>
          <w:rFonts w:ascii="Calibri" w:eastAsia="Calibri" w:hAnsi="Calibri" w:cs="Calibri"/>
          <w:sz w:val="22"/>
          <w:szCs w:val="22"/>
        </w:rPr>
      </w:pPr>
    </w:p>
    <w:p w14:paraId="60665B74" w14:textId="00AC9356" w:rsidR="0050750F" w:rsidRPr="00DD2FDD" w:rsidRDefault="00590B97" w:rsidP="0050750F">
      <w:pPr>
        <w:rPr>
          <w:rFonts w:ascii="Calibri" w:eastAsia="Calibri" w:hAnsi="Calibri" w:cs="Calibri"/>
          <w:sz w:val="22"/>
          <w:szCs w:val="22"/>
        </w:rPr>
      </w:pPr>
      <w:r w:rsidRPr="00DD2FDD">
        <w:rPr>
          <w:noProof/>
          <w:lang w:eastAsia="en-GB"/>
        </w:rPr>
        <mc:AlternateContent>
          <mc:Choice Requires="wps">
            <w:drawing>
              <wp:anchor distT="0" distB="0" distL="114300" distR="114300" simplePos="0" relativeHeight="251942912" behindDoc="0" locked="0" layoutInCell="1" allowOverlap="1" wp14:anchorId="7567C0B9" wp14:editId="6A5958B2">
                <wp:simplePos x="0" y="0"/>
                <wp:positionH relativeFrom="margin">
                  <wp:posOffset>709930</wp:posOffset>
                </wp:positionH>
                <wp:positionV relativeFrom="paragraph">
                  <wp:posOffset>4445</wp:posOffset>
                </wp:positionV>
                <wp:extent cx="4876800" cy="7620"/>
                <wp:effectExtent l="38100" t="76200" r="0" b="876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76800" cy="7620"/>
                        </a:xfrm>
                        <a:prstGeom prst="line">
                          <a:avLst/>
                        </a:prstGeom>
                        <a:noFill/>
                        <a:ln w="6350" cap="flat" cmpd="sng" algn="ctr">
                          <a:solidFill>
                            <a:sysClr val="windowText" lastClr="000000"/>
                          </a:solidFill>
                          <a:prstDash val="solid"/>
                          <a:miter lim="800000"/>
                          <a:headEnd type="arrow"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9ECE379" id="Straight Connector 4" o:spid="_x0000_s1026" style="position:absolute;flip:y;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9pt,.35pt" to="439.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" strokecolor="windowText" strokeweight=".5pt">
                <v:stroke startarrow="open" endarrow="open" joinstyle="miter"/>
                <o:lock v:ext="edit" shapetype="f"/>
                <w10:wrap anchorx="margin"/>
              </v:line>
            </w:pict>
          </mc:Fallback>
        </mc:AlternateContent>
      </w:r>
    </w:p>
    <w:p w14:paraId="51CF6401" w14:textId="77777777" w:rsidR="0050750F" w:rsidRPr="00DD2FDD" w:rsidRDefault="0050750F" w:rsidP="0050750F">
      <w:pPr>
        <w:rPr>
          <w:rFonts w:ascii="Calibri" w:eastAsia="Calibri" w:hAnsi="Calibri" w:cs="Calibri"/>
          <w:sz w:val="22"/>
          <w:szCs w:val="22"/>
        </w:rPr>
      </w:pPr>
    </w:p>
    <w:p w14:paraId="1C3C65AA" w14:textId="76E6A4AD" w:rsidR="0050750F" w:rsidRPr="00DD2FDD" w:rsidRDefault="0050750F" w:rsidP="0050750F">
      <w:pPr>
        <w:rPr>
          <w:rFonts w:ascii="Calibri" w:eastAsia="Calibri" w:hAnsi="Calibri" w:cs="Calibri"/>
          <w:sz w:val="22"/>
          <w:szCs w:val="22"/>
        </w:rPr>
      </w:pPr>
    </w:p>
    <w:p w14:paraId="5414E26E" w14:textId="1C8818BB" w:rsidR="0050750F" w:rsidRPr="00DD2FDD" w:rsidRDefault="00590B97" w:rsidP="0050750F">
      <w:pPr>
        <w:rPr>
          <w:rFonts w:ascii="Calibri" w:eastAsia="Calibri" w:hAnsi="Calibri" w:cs="Calibri"/>
          <w:sz w:val="22"/>
          <w:szCs w:val="22"/>
        </w:rPr>
      </w:pPr>
      <w:r w:rsidRPr="00DD2FDD">
        <w:rPr>
          <w:noProof/>
          <w:lang w:eastAsia="en-GB"/>
        </w:rPr>
        <mc:AlternateContent>
          <mc:Choice Requires="wps">
            <w:drawing>
              <wp:anchor distT="0" distB="0" distL="114300" distR="114300" simplePos="0" relativeHeight="251950080" behindDoc="0" locked="0" layoutInCell="1" allowOverlap="1" wp14:anchorId="0D338243" wp14:editId="2FBDB9A7">
                <wp:simplePos x="0" y="0"/>
                <wp:positionH relativeFrom="margin">
                  <wp:posOffset>3477260</wp:posOffset>
                </wp:positionH>
                <wp:positionV relativeFrom="paragraph">
                  <wp:posOffset>10795</wp:posOffset>
                </wp:positionV>
                <wp:extent cx="2133600" cy="1028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028700"/>
                        </a:xfrm>
                        <a:prstGeom prst="rect">
                          <a:avLst/>
                        </a:prstGeom>
                        <a:noFill/>
                        <a:ln>
                          <a:noFill/>
                        </a:ln>
                      </wps:spPr>
                      <wps:txbx>
                        <w:txbxContent>
                          <w:p w14:paraId="3D94C53F" w14:textId="77777777" w:rsidR="009F7776" w:rsidRPr="00D542B9" w:rsidRDefault="009F7776" w:rsidP="0050750F">
                            <w:pPr>
                              <w:spacing w:before="216"/>
                              <w:rPr>
                                <w:b/>
                                <w:bCs/>
                              </w:rPr>
                            </w:pPr>
                            <w:r w:rsidRPr="00D542B9">
                              <w:rPr>
                                <w:b/>
                                <w:bCs/>
                              </w:rPr>
                              <w:t xml:space="preserve">Positive &amp; deactivated </w:t>
                            </w:r>
                          </w:p>
                          <w:p w14:paraId="0F5FE2D9" w14:textId="48BD1AEA" w:rsidR="009F7776" w:rsidRPr="00D542B9" w:rsidRDefault="009F7776" w:rsidP="0050750F">
                            <w:pPr>
                              <w:spacing w:before="216"/>
                            </w:pPr>
                            <w:r w:rsidRPr="00D542B9">
                              <w:t>(pleased, relieved, content</w:t>
                            </w:r>
                            <w:r>
                              <w:t>ed</w:t>
                            </w:r>
                            <w:r w:rsidRPr="00D542B9">
                              <w:t>)</w:t>
                            </w:r>
                          </w:p>
                          <w:p w14:paraId="6C8E53F4" w14:textId="77777777" w:rsidR="009F7776" w:rsidRPr="00D542B9" w:rsidRDefault="009F7776" w:rsidP="0050750F">
                            <w:pPr>
                              <w:spacing w:before="216"/>
                            </w:pP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0D338243" id="Text Box 3" o:spid="_x0000_s1071" type="#_x0000_t202" style="position:absolute;margin-left:273.8pt;margin-top:.85pt;width:168pt;height:81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" filled="f" stroked="f">
                <v:textbox style="mso-fit-shape-to-text:t">
                  <w:txbxContent>
                    <w:p w14:paraId="3D94C53F" w14:textId="77777777" w:rsidR="009F7776" w:rsidRPr="00D542B9" w:rsidRDefault="009F7776" w:rsidP="0050750F">
                      <w:pPr>
                        <w:spacing w:before="216"/>
                        <w:rPr>
                          <w:b/>
                          <w:bCs/>
                        </w:rPr>
                      </w:pPr>
                      <w:r w:rsidRPr="00D542B9">
                        <w:rPr>
                          <w:b/>
                          <w:bCs/>
                        </w:rPr>
                        <w:t xml:space="preserve">Positive &amp; deactivated </w:t>
                      </w:r>
                    </w:p>
                    <w:p w14:paraId="0F5FE2D9" w14:textId="48BD1AEA" w:rsidR="009F7776" w:rsidRPr="00D542B9" w:rsidRDefault="009F7776" w:rsidP="0050750F">
                      <w:pPr>
                        <w:spacing w:before="216"/>
                      </w:pPr>
                      <w:r w:rsidRPr="00D542B9">
                        <w:t>(pleased, relieved, content</w:t>
                      </w:r>
                      <w:r>
                        <w:t>ed</w:t>
                      </w:r>
                      <w:r w:rsidRPr="00D542B9">
                        <w:t>)</w:t>
                      </w:r>
                    </w:p>
                    <w:p w14:paraId="6C8E53F4" w14:textId="77777777" w:rsidR="009F7776" w:rsidRPr="00D542B9" w:rsidRDefault="009F7776" w:rsidP="0050750F">
                      <w:pPr>
                        <w:spacing w:before="216"/>
                      </w:pPr>
                    </w:p>
                  </w:txbxContent>
                </v:textbox>
                <w10:wrap anchorx="margin"/>
              </v:shape>
            </w:pict>
          </mc:Fallback>
        </mc:AlternateContent>
      </w:r>
      <w:r w:rsidRPr="00DD2FDD">
        <w:rPr>
          <w:noProof/>
          <w:lang w:eastAsia="en-GB"/>
        </w:rPr>
        <mc:AlternateContent>
          <mc:Choice Requires="wps">
            <w:drawing>
              <wp:anchor distT="0" distB="0" distL="114300" distR="114300" simplePos="0" relativeHeight="251952128" behindDoc="0" locked="0" layoutInCell="1" allowOverlap="1" wp14:anchorId="15B0242A" wp14:editId="0E3A40E7">
                <wp:simplePos x="0" y="0"/>
                <wp:positionH relativeFrom="margin">
                  <wp:posOffset>899160</wp:posOffset>
                </wp:positionH>
                <wp:positionV relativeFrom="paragraph">
                  <wp:posOffset>10795</wp:posOffset>
                </wp:positionV>
                <wp:extent cx="1699260" cy="167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676400"/>
                        </a:xfrm>
                        <a:prstGeom prst="rect">
                          <a:avLst/>
                        </a:prstGeom>
                        <a:noFill/>
                        <a:ln>
                          <a:noFill/>
                        </a:ln>
                      </wps:spPr>
                      <wps:txbx>
                        <w:txbxContent>
                          <w:p w14:paraId="12559980" w14:textId="77777777" w:rsidR="009F7776" w:rsidRPr="00D542B9" w:rsidRDefault="009F7776" w:rsidP="0050750F">
                            <w:pPr>
                              <w:spacing w:before="216"/>
                              <w:rPr>
                                <w:b/>
                                <w:bCs/>
                              </w:rPr>
                            </w:pPr>
                            <w:r w:rsidRPr="00D542B9">
                              <w:rPr>
                                <w:b/>
                                <w:bCs/>
                              </w:rPr>
                              <w:t xml:space="preserve">Negative &amp; deactivated </w:t>
                            </w:r>
                          </w:p>
                          <w:p w14:paraId="78EE739A" w14:textId="77777777" w:rsidR="009F7776" w:rsidRPr="00D542B9" w:rsidRDefault="009F7776" w:rsidP="0050750F"/>
                          <w:p w14:paraId="6ED5CC4F" w14:textId="7A299F55" w:rsidR="009F7776" w:rsidRPr="00D542B9" w:rsidRDefault="009F7776" w:rsidP="0050750F">
                            <w:r w:rsidRPr="00D542B9">
                              <w:t>(</w:t>
                            </w:r>
                            <w:r>
                              <w:t>afraid, sad,</w:t>
                            </w:r>
                            <w:r w:rsidRPr="00D542B9">
                              <w:t xml:space="preserve"> ashamed)</w:t>
                            </w:r>
                          </w:p>
                          <w:p w14:paraId="1B0BEC29" w14:textId="77777777" w:rsidR="009F7776" w:rsidRDefault="009F7776" w:rsidP="0050750F">
                            <w:pPr>
                              <w:rPr>
                                <w:sz w:val="22"/>
                                <w:szCs w:val="22"/>
                              </w:rPr>
                            </w:pPr>
                          </w:p>
                          <w:p w14:paraId="336FA54E" w14:textId="77777777" w:rsidR="009F7776" w:rsidRPr="00E56695" w:rsidRDefault="009F7776" w:rsidP="0050750F"/>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5B0242A" id="Text Box 2" o:spid="_x0000_s1072" type="#_x0000_t202" style="position:absolute;margin-left:70.8pt;margin-top:.85pt;width:133.8pt;height:132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" filled="f" stroked="f">
                <v:textbox>
                  <w:txbxContent>
                    <w:p w14:paraId="12559980" w14:textId="77777777" w:rsidR="009F7776" w:rsidRPr="00D542B9" w:rsidRDefault="009F7776" w:rsidP="0050750F">
                      <w:pPr>
                        <w:spacing w:before="216"/>
                        <w:rPr>
                          <w:b/>
                          <w:bCs/>
                        </w:rPr>
                      </w:pPr>
                      <w:r w:rsidRPr="00D542B9">
                        <w:rPr>
                          <w:b/>
                          <w:bCs/>
                        </w:rPr>
                        <w:t xml:space="preserve">Negative &amp; deactivated </w:t>
                      </w:r>
                    </w:p>
                    <w:p w14:paraId="78EE739A" w14:textId="77777777" w:rsidR="009F7776" w:rsidRPr="00D542B9" w:rsidRDefault="009F7776" w:rsidP="0050750F"/>
                    <w:p w14:paraId="6ED5CC4F" w14:textId="7A299F55" w:rsidR="009F7776" w:rsidRPr="00D542B9" w:rsidRDefault="009F7776" w:rsidP="0050750F">
                      <w:r w:rsidRPr="00D542B9">
                        <w:t>(</w:t>
                      </w:r>
                      <w:r>
                        <w:t>afraid, sad,</w:t>
                      </w:r>
                      <w:r w:rsidRPr="00D542B9">
                        <w:t xml:space="preserve"> ashamed)</w:t>
                      </w:r>
                    </w:p>
                    <w:p w14:paraId="1B0BEC29" w14:textId="77777777" w:rsidR="009F7776" w:rsidRDefault="009F7776" w:rsidP="0050750F">
                      <w:pPr>
                        <w:rPr>
                          <w:sz w:val="22"/>
                          <w:szCs w:val="22"/>
                        </w:rPr>
                      </w:pPr>
                    </w:p>
                    <w:p w14:paraId="336FA54E" w14:textId="77777777" w:rsidR="009F7776" w:rsidRPr="00E56695" w:rsidRDefault="009F7776" w:rsidP="0050750F"/>
                  </w:txbxContent>
                </v:textbox>
                <w10:wrap anchorx="margin"/>
              </v:shape>
            </w:pict>
          </mc:Fallback>
        </mc:AlternateContent>
      </w:r>
    </w:p>
    <w:p w14:paraId="403F6E3A" w14:textId="2DD9D0E1" w:rsidR="0050750F" w:rsidRPr="00DD2FDD" w:rsidRDefault="0050750F" w:rsidP="0050750F">
      <w:pPr>
        <w:rPr>
          <w:rFonts w:ascii="Calibri" w:eastAsia="Calibri" w:hAnsi="Calibri" w:cs="Calibri"/>
          <w:sz w:val="22"/>
          <w:szCs w:val="22"/>
        </w:rPr>
      </w:pPr>
    </w:p>
    <w:p w14:paraId="5C747FDC" w14:textId="77777777" w:rsidR="0050750F" w:rsidRPr="00DD2FDD" w:rsidRDefault="0050750F" w:rsidP="0050750F">
      <w:pPr>
        <w:rPr>
          <w:rFonts w:ascii="Calibri" w:eastAsia="Calibri" w:hAnsi="Calibri" w:cs="Calibri"/>
          <w:sz w:val="22"/>
          <w:szCs w:val="22"/>
        </w:rPr>
      </w:pPr>
    </w:p>
    <w:p w14:paraId="7C59FE20" w14:textId="77777777" w:rsidR="0050750F" w:rsidRPr="00DD2FDD" w:rsidRDefault="0050750F" w:rsidP="0050750F">
      <w:pPr>
        <w:rPr>
          <w:rFonts w:ascii="Calibri" w:eastAsia="Calibri" w:hAnsi="Calibri" w:cs="Calibri"/>
          <w:sz w:val="22"/>
          <w:szCs w:val="22"/>
        </w:rPr>
      </w:pPr>
    </w:p>
    <w:p w14:paraId="2376FE59" w14:textId="77777777" w:rsidR="0050750F" w:rsidRPr="00DD2FDD" w:rsidRDefault="0050750F" w:rsidP="0050750F">
      <w:pPr>
        <w:rPr>
          <w:rFonts w:ascii="Calibri" w:eastAsia="Calibri" w:hAnsi="Calibri" w:cs="Calibri"/>
          <w:sz w:val="22"/>
          <w:szCs w:val="22"/>
        </w:rPr>
      </w:pPr>
    </w:p>
    <w:p w14:paraId="27086564" w14:textId="77777777" w:rsidR="0050750F" w:rsidRPr="00DD2FDD" w:rsidRDefault="0050750F" w:rsidP="0050750F">
      <w:pPr>
        <w:rPr>
          <w:rFonts w:ascii="Calibri" w:eastAsia="Calibri" w:hAnsi="Calibri" w:cs="Calibri"/>
          <w:sz w:val="22"/>
          <w:szCs w:val="22"/>
        </w:rPr>
      </w:pPr>
    </w:p>
    <w:p w14:paraId="082664A1" w14:textId="77777777" w:rsidR="0050750F" w:rsidRPr="00DD2FDD" w:rsidRDefault="0050750F" w:rsidP="0050750F">
      <w:pPr>
        <w:rPr>
          <w:rFonts w:ascii="Calibri" w:eastAsia="Calibri" w:hAnsi="Calibri" w:cs="Calibri"/>
          <w:sz w:val="22"/>
          <w:szCs w:val="22"/>
        </w:rPr>
      </w:pPr>
    </w:p>
    <w:p w14:paraId="43EF29EA" w14:textId="77777777" w:rsidR="0050750F" w:rsidRPr="00DD2FDD" w:rsidRDefault="0050750F" w:rsidP="0050750F">
      <w:pPr>
        <w:rPr>
          <w:rFonts w:ascii="Calibri" w:eastAsia="Calibri" w:hAnsi="Calibri" w:cs="Calibri"/>
          <w:sz w:val="22"/>
          <w:szCs w:val="22"/>
        </w:rPr>
      </w:pPr>
    </w:p>
    <w:p w14:paraId="4927BD0A" w14:textId="5C52D1EF" w:rsidR="0050750F" w:rsidRPr="00DD2FDD" w:rsidRDefault="0050750F" w:rsidP="0050750F">
      <w:pPr>
        <w:rPr>
          <w:rFonts w:ascii="Calibri" w:eastAsia="Calibri" w:hAnsi="Calibri" w:cs="Calibri"/>
          <w:sz w:val="22"/>
          <w:szCs w:val="22"/>
        </w:rPr>
      </w:pPr>
    </w:p>
    <w:p w14:paraId="148C09F8" w14:textId="704CA885" w:rsidR="0050750F" w:rsidRPr="00DD2FDD" w:rsidRDefault="00A9385F" w:rsidP="0050750F">
      <w:pPr>
        <w:rPr>
          <w:rFonts w:ascii="Calibri" w:eastAsia="Calibri" w:hAnsi="Calibri" w:cs="Calibri"/>
          <w:sz w:val="22"/>
          <w:szCs w:val="22"/>
        </w:rPr>
      </w:pPr>
      <w:r w:rsidRPr="00DD2FDD">
        <w:rPr>
          <w:noProof/>
          <w:lang w:eastAsia="en-GB"/>
        </w:rPr>
        <mc:AlternateContent>
          <mc:Choice Requires="wps">
            <w:drawing>
              <wp:anchor distT="0" distB="0" distL="114300" distR="114300" simplePos="0" relativeHeight="251949056" behindDoc="0" locked="0" layoutInCell="1" allowOverlap="1" wp14:anchorId="2AA2F7FC" wp14:editId="604AFCE0">
                <wp:simplePos x="0" y="0"/>
                <wp:positionH relativeFrom="column">
                  <wp:posOffset>2278380</wp:posOffset>
                </wp:positionH>
                <wp:positionV relativeFrom="paragraph">
                  <wp:posOffset>59055</wp:posOffset>
                </wp:positionV>
                <wp:extent cx="1744980" cy="4038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403860"/>
                        </a:xfrm>
                        <a:prstGeom prst="rect">
                          <a:avLst/>
                        </a:prstGeom>
                        <a:noFill/>
                        <a:ln>
                          <a:noFill/>
                        </a:ln>
                      </wps:spPr>
                      <wps:txbx>
                        <w:txbxContent>
                          <w:p w14:paraId="0104A9C2" w14:textId="1DA57DBE" w:rsidR="009F7776" w:rsidRPr="0071650D" w:rsidRDefault="009F7776" w:rsidP="0050750F">
                            <w:pPr>
                              <w:spacing w:before="216"/>
                              <w:rPr>
                                <w:sz w:val="20"/>
                                <w:szCs w:val="20"/>
                              </w:rPr>
                            </w:pPr>
                            <w:r>
                              <w:rPr>
                                <w:color w:val="000000" w:themeColor="text1"/>
                                <w:kern w:val="24"/>
                              </w:rPr>
                              <w:t xml:space="preserve">Low situational efficacy </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2AA2F7FC" id="Text Box 1" o:spid="_x0000_s1073" type="#_x0000_t202" style="position:absolute;margin-left:179.4pt;margin-top:4.65pt;width:137.4pt;height:31.8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" filled="f" stroked="f">
                <v:textbox style="mso-fit-shape-to-text:t">
                  <w:txbxContent>
                    <w:p w14:paraId="0104A9C2" w14:textId="1DA57DBE" w:rsidR="009F7776" w:rsidRPr="0071650D" w:rsidRDefault="009F7776" w:rsidP="0050750F">
                      <w:pPr>
                        <w:spacing w:before="216"/>
                        <w:rPr>
                          <w:sz w:val="20"/>
                          <w:szCs w:val="20"/>
                        </w:rPr>
                      </w:pPr>
                      <w:r>
                        <w:rPr>
                          <w:color w:val="000000" w:themeColor="text1"/>
                          <w:kern w:val="24"/>
                        </w:rPr>
                        <w:t xml:space="preserve">Low situational efficacy </w:t>
                      </w:r>
                    </w:p>
                  </w:txbxContent>
                </v:textbox>
              </v:shape>
            </w:pict>
          </mc:Fallback>
        </mc:AlternateContent>
      </w:r>
    </w:p>
    <w:p w14:paraId="5B6720B2" w14:textId="77777777" w:rsidR="0050750F" w:rsidRPr="00DD2FDD" w:rsidRDefault="0050750F" w:rsidP="0050750F">
      <w:pPr>
        <w:rPr>
          <w:rFonts w:ascii="Calibri" w:eastAsia="Calibri" w:hAnsi="Calibri" w:cs="Calibri"/>
          <w:sz w:val="22"/>
          <w:szCs w:val="22"/>
        </w:rPr>
      </w:pPr>
    </w:p>
    <w:p w14:paraId="1E5E2FF2" w14:textId="77777777" w:rsidR="0050750F" w:rsidRPr="00DD2FDD" w:rsidRDefault="0050750F" w:rsidP="0050750F">
      <w:pPr>
        <w:rPr>
          <w:rFonts w:ascii="Calibri" w:eastAsia="Calibri" w:hAnsi="Calibri" w:cs="Calibri"/>
          <w:sz w:val="22"/>
          <w:szCs w:val="22"/>
        </w:rPr>
      </w:pPr>
    </w:p>
    <w:p w14:paraId="4BC9A5BF" w14:textId="77777777" w:rsidR="00F80A31" w:rsidRPr="00DD2FDD" w:rsidRDefault="00F80A31" w:rsidP="0050750F">
      <w:pPr>
        <w:rPr>
          <w:rFonts w:ascii="Calibri" w:eastAsia="Calibri" w:hAnsi="Calibri" w:cs="Calibri"/>
          <w:sz w:val="22"/>
          <w:szCs w:val="22"/>
        </w:rPr>
        <w:sectPr w:rsidR="00F80A31" w:rsidRPr="00DD2FDD" w:rsidSect="00F80A31">
          <w:pgSz w:w="11900" w:h="16840"/>
          <w:pgMar w:top="1440" w:right="1440" w:bottom="1440" w:left="1440" w:header="708" w:footer="708" w:gutter="0"/>
          <w:cols w:space="720" w:equalWidth="0">
            <w:col w:w="9360"/>
          </w:cols>
          <w:docGrid w:linePitch="326"/>
        </w:sectPr>
      </w:pPr>
      <w:r w:rsidRPr="00DD2FDD">
        <w:rPr>
          <w:rFonts w:ascii="Calibri" w:eastAsia="Calibri" w:hAnsi="Calibri" w:cs="Calibri"/>
          <w:sz w:val="22"/>
          <w:szCs w:val="22"/>
        </w:rPr>
        <w:t xml:space="preserve"> </w:t>
      </w:r>
    </w:p>
    <w:p w14:paraId="1E62243E" w14:textId="6F59316A" w:rsidR="0050750F" w:rsidRPr="00DD2FDD" w:rsidRDefault="0050750F" w:rsidP="0050750F">
      <w:pPr>
        <w:rPr>
          <w:rFonts w:ascii="Calibri" w:eastAsia="Calibri" w:hAnsi="Calibri" w:cs="Calibri"/>
          <w:sz w:val="22"/>
          <w:szCs w:val="22"/>
        </w:rPr>
      </w:pPr>
    </w:p>
    <w:p w14:paraId="604835DA" w14:textId="04B62B07" w:rsidR="0050750F" w:rsidRPr="00DD2FDD" w:rsidRDefault="0050750F" w:rsidP="0050750F">
      <w:pPr>
        <w:pBdr>
          <w:top w:val="nil"/>
          <w:left w:val="nil"/>
          <w:bottom w:val="nil"/>
          <w:right w:val="nil"/>
          <w:between w:val="nil"/>
        </w:pBdr>
        <w:spacing w:after="160" w:line="480" w:lineRule="auto"/>
        <w:rPr>
          <w:bCs/>
          <w:color w:val="000000"/>
          <w:sz w:val="22"/>
          <w:szCs w:val="22"/>
        </w:rPr>
      </w:pPr>
      <w:r w:rsidRPr="00DD2FDD">
        <w:rPr>
          <w:bCs/>
          <w:color w:val="000000"/>
          <w:sz w:val="22"/>
          <w:szCs w:val="22"/>
        </w:rPr>
        <w:t>Table 5</w:t>
      </w:r>
      <w:r w:rsidR="00E55D69" w:rsidRPr="00DD2FDD">
        <w:rPr>
          <w:bCs/>
          <w:color w:val="000000"/>
          <w:sz w:val="22"/>
          <w:szCs w:val="22"/>
        </w:rPr>
        <w:t>:</w:t>
      </w:r>
      <w:r w:rsidRPr="00DD2FDD">
        <w:rPr>
          <w:bCs/>
          <w:color w:val="000000"/>
          <w:sz w:val="22"/>
          <w:szCs w:val="22"/>
        </w:rPr>
        <w:t xml:space="preserve"> Individual coping mode with PD in MNE knowledge transfer.</w:t>
      </w:r>
    </w:p>
    <w:tbl>
      <w:tblPr>
        <w:tblStyle w:val="TableGrid"/>
        <w:tblW w:w="14413" w:type="dxa"/>
        <w:tblLook w:val="04A0" w:firstRow="1" w:lastRow="0" w:firstColumn="1" w:lastColumn="0" w:noHBand="0" w:noVBand="1"/>
      </w:tblPr>
      <w:tblGrid>
        <w:gridCol w:w="2830"/>
        <w:gridCol w:w="3261"/>
        <w:gridCol w:w="8322"/>
      </w:tblGrid>
      <w:tr w:rsidR="0050750F" w:rsidRPr="00DD2FDD" w14:paraId="305AF617" w14:textId="77777777" w:rsidTr="00EB298F">
        <w:trPr>
          <w:trHeight w:val="516"/>
        </w:trPr>
        <w:tc>
          <w:tcPr>
            <w:tcW w:w="2830" w:type="dxa"/>
          </w:tcPr>
          <w:p w14:paraId="4D46E415" w14:textId="77777777" w:rsidR="0050750F" w:rsidRPr="00DD2FDD" w:rsidRDefault="0050750F" w:rsidP="00EB298F">
            <w:pPr>
              <w:jc w:val="center"/>
            </w:pPr>
            <w:r w:rsidRPr="00DD2FDD">
              <w:t>Emotional responses</w:t>
            </w:r>
          </w:p>
          <w:p w14:paraId="33A8C515" w14:textId="77777777" w:rsidR="0050750F" w:rsidRPr="00DD2FDD" w:rsidRDefault="0050750F" w:rsidP="00EB298F">
            <w:pPr>
              <w:jc w:val="center"/>
            </w:pPr>
            <w:r w:rsidRPr="00DD2FDD">
              <w:t>/Coping mode with PD/</w:t>
            </w:r>
          </w:p>
        </w:tc>
        <w:tc>
          <w:tcPr>
            <w:tcW w:w="3261" w:type="dxa"/>
          </w:tcPr>
          <w:p w14:paraId="6C9D8D18" w14:textId="77777777" w:rsidR="0050750F" w:rsidRPr="00DD2FDD" w:rsidRDefault="0050750F" w:rsidP="00EB298F">
            <w:pPr>
              <w:jc w:val="center"/>
            </w:pPr>
            <w:r w:rsidRPr="00DD2FDD">
              <w:t xml:space="preserve">Detailed coping activities in MNE knowledge transfer </w:t>
            </w:r>
          </w:p>
        </w:tc>
        <w:tc>
          <w:tcPr>
            <w:tcW w:w="8322" w:type="dxa"/>
          </w:tcPr>
          <w:p w14:paraId="733AC315" w14:textId="77777777" w:rsidR="0050750F" w:rsidRPr="00DD2FDD" w:rsidRDefault="0050750F" w:rsidP="00EB298F">
            <w:pPr>
              <w:tabs>
                <w:tab w:val="center" w:pos="4053"/>
                <w:tab w:val="left" w:pos="7176"/>
              </w:tabs>
            </w:pPr>
            <w:r w:rsidRPr="00DD2FDD">
              <w:tab/>
              <w:t>Illustrative quotations from interview</w:t>
            </w:r>
            <w:r w:rsidRPr="00DD2FDD">
              <w:tab/>
            </w:r>
          </w:p>
        </w:tc>
      </w:tr>
      <w:tr w:rsidR="0050750F" w:rsidRPr="00DD2FDD" w14:paraId="3B029115" w14:textId="77777777" w:rsidTr="00EB298F">
        <w:trPr>
          <w:trHeight w:val="278"/>
        </w:trPr>
        <w:tc>
          <w:tcPr>
            <w:tcW w:w="2830" w:type="dxa"/>
            <w:vMerge w:val="restart"/>
          </w:tcPr>
          <w:p w14:paraId="2C9F94C4" w14:textId="77777777" w:rsidR="0050750F" w:rsidRPr="00DD2FDD" w:rsidRDefault="0050750F" w:rsidP="00EB298F">
            <w:pPr>
              <w:jc w:val="center"/>
            </w:pPr>
            <w:r w:rsidRPr="00DD2FDD">
              <w:t>Anger</w:t>
            </w:r>
          </w:p>
          <w:p w14:paraId="011AF6D4" w14:textId="77777777" w:rsidR="0050750F" w:rsidRPr="00DD2FDD" w:rsidRDefault="0050750F" w:rsidP="00EB298F">
            <w:pPr>
              <w:jc w:val="center"/>
            </w:pPr>
            <w:r w:rsidRPr="00DD2FDD">
              <w:t>/Attacking mode/</w:t>
            </w:r>
          </w:p>
        </w:tc>
        <w:tc>
          <w:tcPr>
            <w:tcW w:w="3261" w:type="dxa"/>
          </w:tcPr>
          <w:p w14:paraId="027BCB68" w14:textId="35ABD027" w:rsidR="0050750F" w:rsidRPr="00DD2FDD" w:rsidRDefault="0050750F" w:rsidP="00EB298F">
            <w:pPr>
              <w:jc w:val="both"/>
              <w:rPr>
                <w:sz w:val="20"/>
                <w:szCs w:val="20"/>
              </w:rPr>
            </w:pPr>
            <w:r w:rsidRPr="00DD2FDD">
              <w:rPr>
                <w:sz w:val="20"/>
                <w:szCs w:val="20"/>
              </w:rPr>
              <w:t xml:space="preserve">Devalue the foreign </w:t>
            </w:r>
            <w:r w:rsidR="00CA3E2C" w:rsidRPr="00DD2FDD">
              <w:rPr>
                <w:sz w:val="20"/>
                <w:szCs w:val="20"/>
              </w:rPr>
              <w:t>knowledge.</w:t>
            </w:r>
          </w:p>
          <w:p w14:paraId="62370496" w14:textId="77777777" w:rsidR="0050750F" w:rsidRPr="00DD2FDD" w:rsidRDefault="0050750F" w:rsidP="00EB298F">
            <w:pPr>
              <w:jc w:val="both"/>
              <w:rPr>
                <w:sz w:val="20"/>
                <w:szCs w:val="20"/>
              </w:rPr>
            </w:pPr>
            <w:r w:rsidRPr="00DD2FDD">
              <w:rPr>
                <w:sz w:val="20"/>
                <w:szCs w:val="20"/>
              </w:rPr>
              <w:t xml:space="preserve"> </w:t>
            </w:r>
          </w:p>
        </w:tc>
        <w:tc>
          <w:tcPr>
            <w:tcW w:w="8322" w:type="dxa"/>
          </w:tcPr>
          <w:p w14:paraId="73B7CF7B" w14:textId="77777777" w:rsidR="0050750F" w:rsidRPr="00DD2FDD" w:rsidRDefault="0050750F" w:rsidP="00EB298F">
            <w:pPr>
              <w:jc w:val="both"/>
              <w:rPr>
                <w:sz w:val="20"/>
                <w:szCs w:val="20"/>
              </w:rPr>
            </w:pPr>
            <w:r w:rsidRPr="00DD2FDD">
              <w:rPr>
                <w:sz w:val="20"/>
                <w:szCs w:val="20"/>
              </w:rPr>
              <w:t>“The knowledge in there [China HQs] is very messy, not really fit for the purpose of international project” (#19, European)</w:t>
            </w:r>
          </w:p>
          <w:p w14:paraId="6D9FA33B" w14:textId="77777777" w:rsidR="0050750F" w:rsidRPr="00DD2FDD" w:rsidRDefault="0050750F" w:rsidP="00EB298F">
            <w:pPr>
              <w:jc w:val="both"/>
              <w:rPr>
                <w:sz w:val="20"/>
                <w:szCs w:val="20"/>
              </w:rPr>
            </w:pPr>
          </w:p>
          <w:p w14:paraId="204610E3" w14:textId="77777777" w:rsidR="0050750F" w:rsidRPr="00DD2FDD" w:rsidRDefault="0050750F" w:rsidP="00EB298F">
            <w:pPr>
              <w:jc w:val="both"/>
              <w:rPr>
                <w:sz w:val="20"/>
                <w:szCs w:val="20"/>
              </w:rPr>
            </w:pPr>
            <w:r w:rsidRPr="00DD2FDD">
              <w:rPr>
                <w:sz w:val="20"/>
                <w:szCs w:val="20"/>
              </w:rPr>
              <w:t xml:space="preserve">“In our meetings, some foreign managers just like to show off what they know, acting like ‘paper tiger’.  In fact, their thoughts on project management are quite superficial. I can’t be bothered to argue with them” (#23 Chinese) </w:t>
            </w:r>
          </w:p>
        </w:tc>
      </w:tr>
      <w:tr w:rsidR="0050750F" w:rsidRPr="00DD2FDD" w14:paraId="54EB01D4" w14:textId="77777777" w:rsidTr="00EB298F">
        <w:trPr>
          <w:trHeight w:val="494"/>
        </w:trPr>
        <w:tc>
          <w:tcPr>
            <w:tcW w:w="2830" w:type="dxa"/>
            <w:vMerge/>
          </w:tcPr>
          <w:p w14:paraId="6C84AA71" w14:textId="77777777" w:rsidR="0050750F" w:rsidRPr="00DD2FDD" w:rsidRDefault="0050750F" w:rsidP="00EB298F"/>
        </w:tc>
        <w:tc>
          <w:tcPr>
            <w:tcW w:w="3261" w:type="dxa"/>
          </w:tcPr>
          <w:p w14:paraId="388BACC2" w14:textId="77777777" w:rsidR="0050750F" w:rsidRPr="00DD2FDD" w:rsidRDefault="0050750F" w:rsidP="00EB298F">
            <w:pPr>
              <w:jc w:val="both"/>
              <w:rPr>
                <w:sz w:val="20"/>
                <w:szCs w:val="20"/>
              </w:rPr>
            </w:pPr>
            <w:r w:rsidRPr="00DD2FDD">
              <w:rPr>
                <w:sz w:val="20"/>
                <w:szCs w:val="20"/>
              </w:rPr>
              <w:t xml:space="preserve">Blame foreign colleagues for the troubles </w:t>
            </w:r>
          </w:p>
        </w:tc>
        <w:tc>
          <w:tcPr>
            <w:tcW w:w="8322" w:type="dxa"/>
          </w:tcPr>
          <w:p w14:paraId="616F641E" w14:textId="77777777" w:rsidR="0050750F" w:rsidRPr="00DD2FDD" w:rsidRDefault="0050750F" w:rsidP="00EB298F">
            <w:pPr>
              <w:jc w:val="both"/>
              <w:rPr>
                <w:sz w:val="20"/>
                <w:szCs w:val="20"/>
              </w:rPr>
            </w:pPr>
            <w:r w:rsidRPr="00DD2FDD">
              <w:rPr>
                <w:sz w:val="20"/>
                <w:szCs w:val="20"/>
              </w:rPr>
              <w:t>“When I ask the Chinese managers for a specific case study, you just say “No” without any more explanation. I can’t stop thinking the information I request is there, but they are just lazy and not bothered to check it for me” (#10, American)</w:t>
            </w:r>
          </w:p>
          <w:p w14:paraId="0960C458" w14:textId="77777777" w:rsidR="0050750F" w:rsidRPr="00DD2FDD" w:rsidRDefault="0050750F" w:rsidP="00EB298F">
            <w:pPr>
              <w:jc w:val="both"/>
              <w:rPr>
                <w:sz w:val="20"/>
                <w:szCs w:val="20"/>
              </w:rPr>
            </w:pPr>
          </w:p>
          <w:p w14:paraId="60591798" w14:textId="77777777" w:rsidR="0050750F" w:rsidRPr="00DD2FDD" w:rsidRDefault="0050750F" w:rsidP="00EB298F">
            <w:pPr>
              <w:jc w:val="both"/>
              <w:rPr>
                <w:sz w:val="20"/>
                <w:szCs w:val="20"/>
              </w:rPr>
            </w:pPr>
            <w:r w:rsidRPr="00DD2FDD">
              <w:rPr>
                <w:sz w:val="20"/>
                <w:szCs w:val="20"/>
              </w:rPr>
              <w:t>“There is an annoying stereotype among the foreign sales teams that Chinese delivery team is only capable of doing the low-end, cost-saving, staffing work” (#18, Chinese)</w:t>
            </w:r>
          </w:p>
        </w:tc>
      </w:tr>
      <w:tr w:rsidR="0050750F" w:rsidRPr="00DD2FDD" w14:paraId="509AA1AE" w14:textId="77777777" w:rsidTr="00EB298F">
        <w:trPr>
          <w:trHeight w:val="494"/>
        </w:trPr>
        <w:tc>
          <w:tcPr>
            <w:tcW w:w="2830" w:type="dxa"/>
            <w:vMerge/>
          </w:tcPr>
          <w:p w14:paraId="56B1F329" w14:textId="77777777" w:rsidR="0050750F" w:rsidRPr="00DD2FDD" w:rsidRDefault="0050750F" w:rsidP="00EB298F"/>
        </w:tc>
        <w:tc>
          <w:tcPr>
            <w:tcW w:w="3261" w:type="dxa"/>
          </w:tcPr>
          <w:p w14:paraId="03CA613C" w14:textId="77777777" w:rsidR="0050750F" w:rsidRPr="00DD2FDD" w:rsidRDefault="0050750F" w:rsidP="00EB298F">
            <w:pPr>
              <w:jc w:val="both"/>
              <w:rPr>
                <w:sz w:val="20"/>
                <w:szCs w:val="20"/>
              </w:rPr>
            </w:pPr>
            <w:r w:rsidRPr="00DD2FDD">
              <w:rPr>
                <w:sz w:val="20"/>
                <w:szCs w:val="20"/>
              </w:rPr>
              <w:t>Truncate the problematic cross-border contact</w:t>
            </w:r>
          </w:p>
        </w:tc>
        <w:tc>
          <w:tcPr>
            <w:tcW w:w="8322" w:type="dxa"/>
          </w:tcPr>
          <w:p w14:paraId="0600FF83" w14:textId="77777777" w:rsidR="0050750F" w:rsidRPr="00DD2FDD" w:rsidRDefault="0050750F" w:rsidP="00EB298F">
            <w:pPr>
              <w:jc w:val="both"/>
              <w:rPr>
                <w:sz w:val="20"/>
                <w:szCs w:val="20"/>
              </w:rPr>
            </w:pPr>
            <w:r w:rsidRPr="00DD2FDD">
              <w:rPr>
                <w:sz w:val="20"/>
                <w:szCs w:val="20"/>
              </w:rPr>
              <w:t>“They do not bother to respond my email with few simple English words, I figure they must have problem with their job. I was told the I.T. staff turnover is extremely high in China. I do not want to work with someone who could leave the project at any time when they see a better job offer” (#14, American)</w:t>
            </w:r>
          </w:p>
          <w:p w14:paraId="6F56E75B" w14:textId="77777777" w:rsidR="0050750F" w:rsidRPr="00DD2FDD" w:rsidRDefault="0050750F" w:rsidP="00EB298F">
            <w:pPr>
              <w:jc w:val="both"/>
              <w:rPr>
                <w:sz w:val="20"/>
                <w:szCs w:val="20"/>
              </w:rPr>
            </w:pPr>
          </w:p>
          <w:p w14:paraId="73F672AF" w14:textId="77777777" w:rsidR="0050750F" w:rsidRPr="00DD2FDD" w:rsidRDefault="0050750F" w:rsidP="00EB298F">
            <w:pPr>
              <w:jc w:val="both"/>
              <w:rPr>
                <w:sz w:val="20"/>
                <w:szCs w:val="20"/>
              </w:rPr>
            </w:pPr>
            <w:r w:rsidRPr="00DD2FDD">
              <w:rPr>
                <w:sz w:val="20"/>
                <w:szCs w:val="20"/>
              </w:rPr>
              <w:t xml:space="preserve">“We once met an American account manager who was very demanding about our workflow, regular </w:t>
            </w:r>
            <w:proofErr w:type="gramStart"/>
            <w:r w:rsidRPr="00DD2FDD">
              <w:rPr>
                <w:sz w:val="20"/>
                <w:szCs w:val="20"/>
              </w:rPr>
              <w:t>updates</w:t>
            </w:r>
            <w:proofErr w:type="gramEnd"/>
            <w:r w:rsidRPr="00DD2FDD">
              <w:rPr>
                <w:sz w:val="20"/>
                <w:szCs w:val="20"/>
              </w:rPr>
              <w:t xml:space="preserve"> and deadline. Although the project was finished to his satisfaction, nobody wanted to work with him next time” (#1, Chinese)</w:t>
            </w:r>
          </w:p>
        </w:tc>
      </w:tr>
      <w:tr w:rsidR="0050750F" w:rsidRPr="00DD2FDD" w14:paraId="2C82F556" w14:textId="77777777" w:rsidTr="00EB298F">
        <w:trPr>
          <w:trHeight w:val="494"/>
        </w:trPr>
        <w:tc>
          <w:tcPr>
            <w:tcW w:w="2830" w:type="dxa"/>
            <w:vMerge w:val="restart"/>
          </w:tcPr>
          <w:p w14:paraId="57395EA9" w14:textId="77777777" w:rsidR="0050750F" w:rsidRPr="00DD2FDD" w:rsidRDefault="0050750F" w:rsidP="00EB298F">
            <w:pPr>
              <w:jc w:val="center"/>
            </w:pPr>
          </w:p>
          <w:p w14:paraId="4EF15A0D" w14:textId="77777777" w:rsidR="0050750F" w:rsidRPr="00DD2FDD" w:rsidRDefault="0050750F" w:rsidP="00EB298F">
            <w:pPr>
              <w:jc w:val="center"/>
            </w:pPr>
            <w:r w:rsidRPr="00DD2FDD">
              <w:t>Fear</w:t>
            </w:r>
          </w:p>
          <w:p w14:paraId="1C188AB4" w14:textId="77777777" w:rsidR="0050750F" w:rsidRPr="00DD2FDD" w:rsidRDefault="0050750F" w:rsidP="00EB298F">
            <w:pPr>
              <w:jc w:val="center"/>
            </w:pPr>
            <w:r w:rsidRPr="00DD2FDD">
              <w:t>/Avoiding mode/</w:t>
            </w:r>
          </w:p>
        </w:tc>
        <w:tc>
          <w:tcPr>
            <w:tcW w:w="3261" w:type="dxa"/>
          </w:tcPr>
          <w:p w14:paraId="748DD708" w14:textId="77777777" w:rsidR="0050750F" w:rsidRPr="00DD2FDD" w:rsidRDefault="0050750F" w:rsidP="00EB298F">
            <w:pPr>
              <w:jc w:val="both"/>
              <w:rPr>
                <w:sz w:val="20"/>
                <w:szCs w:val="20"/>
              </w:rPr>
            </w:pPr>
            <w:r w:rsidRPr="00DD2FDD">
              <w:rPr>
                <w:color w:val="000000"/>
                <w:sz w:val="20"/>
                <w:szCs w:val="20"/>
              </w:rPr>
              <w:t xml:space="preserve">Excessive self-doubt to deal with perceived difference </w:t>
            </w:r>
          </w:p>
        </w:tc>
        <w:tc>
          <w:tcPr>
            <w:tcW w:w="8322" w:type="dxa"/>
          </w:tcPr>
          <w:p w14:paraId="007F3E3A" w14:textId="77777777" w:rsidR="0050750F" w:rsidRPr="00DD2FDD" w:rsidRDefault="0050750F" w:rsidP="00EB298F">
            <w:pPr>
              <w:pStyle w:val="NoSpacing"/>
              <w:jc w:val="both"/>
              <w:rPr>
                <w:sz w:val="20"/>
                <w:szCs w:val="20"/>
                <w:lang w:val="en-GB"/>
              </w:rPr>
            </w:pPr>
            <w:r w:rsidRPr="00DD2FDD">
              <w:rPr>
                <w:sz w:val="20"/>
                <w:szCs w:val="20"/>
                <w:lang w:val="en-GB"/>
              </w:rPr>
              <w:t xml:space="preserve">“I blame myself for not putting effort in studying English at University. It is too late now as I do not have time or energy to sit in the class and to learn English from the beginning” (#13 Chinese) </w:t>
            </w:r>
          </w:p>
        </w:tc>
      </w:tr>
      <w:tr w:rsidR="0050750F" w:rsidRPr="00DD2FDD" w14:paraId="34C73249" w14:textId="77777777" w:rsidTr="00EB298F">
        <w:trPr>
          <w:trHeight w:val="494"/>
        </w:trPr>
        <w:tc>
          <w:tcPr>
            <w:tcW w:w="2830" w:type="dxa"/>
            <w:vMerge/>
          </w:tcPr>
          <w:p w14:paraId="370ABBE9" w14:textId="77777777" w:rsidR="0050750F" w:rsidRPr="00DD2FDD" w:rsidRDefault="0050750F" w:rsidP="00EB298F">
            <w:pPr>
              <w:jc w:val="center"/>
            </w:pPr>
          </w:p>
        </w:tc>
        <w:tc>
          <w:tcPr>
            <w:tcW w:w="3261" w:type="dxa"/>
          </w:tcPr>
          <w:p w14:paraId="31D7AC8E" w14:textId="77777777" w:rsidR="0050750F" w:rsidRPr="00DD2FDD" w:rsidRDefault="0050750F" w:rsidP="00EB298F">
            <w:pPr>
              <w:jc w:val="both"/>
              <w:rPr>
                <w:sz w:val="20"/>
                <w:szCs w:val="20"/>
              </w:rPr>
            </w:pPr>
            <w:r w:rsidRPr="00DD2FDD">
              <w:rPr>
                <w:sz w:val="20"/>
                <w:szCs w:val="20"/>
              </w:rPr>
              <w:t>Minimize contact with foreign colleagues</w:t>
            </w:r>
          </w:p>
        </w:tc>
        <w:tc>
          <w:tcPr>
            <w:tcW w:w="8322" w:type="dxa"/>
          </w:tcPr>
          <w:p w14:paraId="3A0389B8" w14:textId="77777777" w:rsidR="0050750F" w:rsidRPr="00DD2FDD" w:rsidRDefault="0050750F" w:rsidP="00EB298F">
            <w:pPr>
              <w:jc w:val="both"/>
              <w:rPr>
                <w:sz w:val="20"/>
                <w:szCs w:val="20"/>
              </w:rPr>
            </w:pPr>
            <w:r w:rsidRPr="00DD2FDD">
              <w:rPr>
                <w:sz w:val="20"/>
                <w:szCs w:val="20"/>
              </w:rPr>
              <w:t>“Like me, lots of my teammates feel scared when meeting with those foreign PMs [Project Managers] who are very critical about our project. If we encounter technical issues, we prefer to resolve it among ourselves” (#5, Chinese)</w:t>
            </w:r>
          </w:p>
        </w:tc>
      </w:tr>
      <w:tr w:rsidR="0050750F" w:rsidRPr="00DD2FDD" w14:paraId="5D99A938" w14:textId="77777777" w:rsidTr="00EB298F">
        <w:trPr>
          <w:trHeight w:val="494"/>
        </w:trPr>
        <w:tc>
          <w:tcPr>
            <w:tcW w:w="2830" w:type="dxa"/>
            <w:vMerge w:val="restart"/>
          </w:tcPr>
          <w:p w14:paraId="58E0D736" w14:textId="77777777" w:rsidR="0050750F" w:rsidRPr="00DD2FDD" w:rsidRDefault="0050750F" w:rsidP="00EB298F">
            <w:pPr>
              <w:jc w:val="center"/>
            </w:pPr>
            <w:r w:rsidRPr="00DD2FDD">
              <w:t>Sadness</w:t>
            </w:r>
          </w:p>
          <w:p w14:paraId="44AD1167" w14:textId="77777777" w:rsidR="0050750F" w:rsidRPr="00DD2FDD" w:rsidRDefault="0050750F" w:rsidP="00EB298F">
            <w:pPr>
              <w:jc w:val="center"/>
            </w:pPr>
            <w:r w:rsidRPr="00DD2FDD">
              <w:t>/Withdrawing mode/</w:t>
            </w:r>
          </w:p>
        </w:tc>
        <w:tc>
          <w:tcPr>
            <w:tcW w:w="3261" w:type="dxa"/>
          </w:tcPr>
          <w:p w14:paraId="3E816DA4" w14:textId="77777777" w:rsidR="0050750F" w:rsidRPr="00DD2FDD" w:rsidRDefault="0050750F" w:rsidP="00EB298F">
            <w:pPr>
              <w:rPr>
                <w:sz w:val="20"/>
                <w:szCs w:val="20"/>
              </w:rPr>
            </w:pPr>
            <w:r w:rsidRPr="00DD2FDD">
              <w:rPr>
                <w:sz w:val="20"/>
                <w:szCs w:val="20"/>
              </w:rPr>
              <w:t>Reduce personal effort</w:t>
            </w:r>
          </w:p>
        </w:tc>
        <w:tc>
          <w:tcPr>
            <w:tcW w:w="8322" w:type="dxa"/>
          </w:tcPr>
          <w:p w14:paraId="06580286" w14:textId="77777777" w:rsidR="0050750F" w:rsidRPr="00DD2FDD" w:rsidRDefault="0050750F" w:rsidP="00EB298F">
            <w:pPr>
              <w:jc w:val="both"/>
              <w:rPr>
                <w:sz w:val="20"/>
                <w:szCs w:val="20"/>
              </w:rPr>
            </w:pPr>
            <w:r w:rsidRPr="00DD2FDD">
              <w:rPr>
                <w:sz w:val="20"/>
                <w:szCs w:val="20"/>
              </w:rPr>
              <w:t>“What happens is that you were very persistent before, but [you] reach a point, saying ‘I do not get anything except defeat by proposing new ideas for the company. Why am I bothered to fight throughout the company?” (#14, American)</w:t>
            </w:r>
          </w:p>
          <w:p w14:paraId="79658F44" w14:textId="77777777" w:rsidR="0050750F" w:rsidRPr="00DD2FDD" w:rsidRDefault="0050750F" w:rsidP="00EB298F">
            <w:pPr>
              <w:jc w:val="both"/>
              <w:rPr>
                <w:sz w:val="20"/>
                <w:szCs w:val="20"/>
              </w:rPr>
            </w:pPr>
          </w:p>
          <w:p w14:paraId="48361392" w14:textId="77777777" w:rsidR="0050750F" w:rsidRPr="00DD2FDD" w:rsidRDefault="0050750F" w:rsidP="00EB298F">
            <w:pPr>
              <w:jc w:val="both"/>
              <w:rPr>
                <w:sz w:val="20"/>
                <w:szCs w:val="20"/>
              </w:rPr>
            </w:pPr>
          </w:p>
        </w:tc>
      </w:tr>
      <w:tr w:rsidR="0050750F" w:rsidRPr="00DD2FDD" w14:paraId="092CC17B" w14:textId="77777777" w:rsidTr="00EB298F">
        <w:trPr>
          <w:trHeight w:val="494"/>
        </w:trPr>
        <w:tc>
          <w:tcPr>
            <w:tcW w:w="2830" w:type="dxa"/>
            <w:vMerge/>
          </w:tcPr>
          <w:p w14:paraId="6AFDB9BC" w14:textId="77777777" w:rsidR="0050750F" w:rsidRPr="00DD2FDD" w:rsidRDefault="0050750F" w:rsidP="00EB298F">
            <w:pPr>
              <w:jc w:val="center"/>
            </w:pPr>
          </w:p>
        </w:tc>
        <w:tc>
          <w:tcPr>
            <w:tcW w:w="3261" w:type="dxa"/>
          </w:tcPr>
          <w:p w14:paraId="22CB4CD2" w14:textId="5FF7D105" w:rsidR="0050750F" w:rsidRPr="00DD2FDD" w:rsidRDefault="00C72733" w:rsidP="001B1A0F">
            <w:pPr>
              <w:rPr>
                <w:sz w:val="20"/>
                <w:szCs w:val="20"/>
              </w:rPr>
            </w:pPr>
            <w:r w:rsidRPr="00DD2FDD">
              <w:rPr>
                <w:sz w:val="20"/>
                <w:szCs w:val="20"/>
              </w:rPr>
              <w:t xml:space="preserve">Frame </w:t>
            </w:r>
            <w:r w:rsidR="0050750F" w:rsidRPr="00DD2FDD">
              <w:rPr>
                <w:sz w:val="20"/>
                <w:szCs w:val="20"/>
              </w:rPr>
              <w:t>country differences</w:t>
            </w:r>
            <w:r w:rsidR="001B1A0F" w:rsidRPr="00DD2FDD">
              <w:rPr>
                <w:sz w:val="20"/>
                <w:szCs w:val="20"/>
              </w:rPr>
              <w:t xml:space="preserve"> </w:t>
            </w:r>
            <w:r w:rsidRPr="00DD2FDD">
              <w:rPr>
                <w:sz w:val="20"/>
                <w:szCs w:val="20"/>
              </w:rPr>
              <w:t xml:space="preserve">as insurmountable barriers </w:t>
            </w:r>
          </w:p>
        </w:tc>
        <w:tc>
          <w:tcPr>
            <w:tcW w:w="8322" w:type="dxa"/>
          </w:tcPr>
          <w:p w14:paraId="6C4EE0F0" w14:textId="77777777" w:rsidR="0050750F" w:rsidRPr="00DD2FDD" w:rsidRDefault="0050750F" w:rsidP="00EB298F">
            <w:pPr>
              <w:jc w:val="both"/>
              <w:rPr>
                <w:sz w:val="20"/>
                <w:szCs w:val="20"/>
              </w:rPr>
            </w:pPr>
            <w:r w:rsidRPr="00DD2FDD">
              <w:rPr>
                <w:sz w:val="20"/>
                <w:szCs w:val="20"/>
              </w:rPr>
              <w:t xml:space="preserve">“No matter how good their English is, it is not their native English. They feel more natural to speak in Chinese. They are still lots of people [in China HQs} who I can’t really talk to. They are in the senior position, but they prefer speaking in Chinese” (#21 European) </w:t>
            </w:r>
          </w:p>
          <w:p w14:paraId="2918506C" w14:textId="77777777" w:rsidR="0050750F" w:rsidRPr="00DD2FDD" w:rsidRDefault="0050750F" w:rsidP="00EB298F">
            <w:pPr>
              <w:jc w:val="both"/>
              <w:rPr>
                <w:sz w:val="20"/>
                <w:szCs w:val="20"/>
              </w:rPr>
            </w:pPr>
          </w:p>
          <w:p w14:paraId="24D2152E" w14:textId="77777777" w:rsidR="0050750F" w:rsidRPr="00DD2FDD" w:rsidRDefault="0050750F" w:rsidP="00EB298F">
            <w:pPr>
              <w:jc w:val="both"/>
              <w:rPr>
                <w:sz w:val="20"/>
                <w:szCs w:val="20"/>
              </w:rPr>
            </w:pPr>
            <w:r w:rsidRPr="00DD2FDD">
              <w:rPr>
                <w:sz w:val="20"/>
                <w:szCs w:val="20"/>
              </w:rPr>
              <w:t xml:space="preserve">“I find my daily communication with Barcelona office are dominated by differences. Without a common cultural background, I think no matter how hard you try to explain the things in English, they just do not understand” (#7 Chinese) </w:t>
            </w:r>
          </w:p>
          <w:p w14:paraId="2A83464D" w14:textId="77777777" w:rsidR="0050750F" w:rsidRPr="00DD2FDD" w:rsidRDefault="0050750F" w:rsidP="00EB298F">
            <w:pPr>
              <w:jc w:val="both"/>
              <w:rPr>
                <w:sz w:val="20"/>
                <w:szCs w:val="20"/>
              </w:rPr>
            </w:pPr>
          </w:p>
        </w:tc>
      </w:tr>
      <w:tr w:rsidR="0050750F" w:rsidRPr="00DD2FDD" w14:paraId="6D10E3E2" w14:textId="77777777" w:rsidTr="00EB298F">
        <w:trPr>
          <w:trHeight w:val="494"/>
        </w:trPr>
        <w:tc>
          <w:tcPr>
            <w:tcW w:w="2830" w:type="dxa"/>
            <w:vMerge/>
          </w:tcPr>
          <w:p w14:paraId="1507466E" w14:textId="77777777" w:rsidR="0050750F" w:rsidRPr="00DD2FDD" w:rsidRDefault="0050750F" w:rsidP="00EB298F">
            <w:pPr>
              <w:jc w:val="center"/>
            </w:pPr>
          </w:p>
        </w:tc>
        <w:tc>
          <w:tcPr>
            <w:tcW w:w="3261" w:type="dxa"/>
          </w:tcPr>
          <w:p w14:paraId="5325AD05" w14:textId="06EA9672" w:rsidR="0050750F" w:rsidRPr="00DD2FDD" w:rsidRDefault="0050750F" w:rsidP="00EB298F">
            <w:pPr>
              <w:jc w:val="both"/>
              <w:rPr>
                <w:sz w:val="20"/>
                <w:szCs w:val="20"/>
              </w:rPr>
            </w:pPr>
            <w:r w:rsidRPr="00DD2FDD">
              <w:rPr>
                <w:sz w:val="20"/>
                <w:szCs w:val="20"/>
              </w:rPr>
              <w:t xml:space="preserve">Intention to quit from </w:t>
            </w:r>
            <w:r w:rsidR="00CA3E2C" w:rsidRPr="00DD2FDD">
              <w:rPr>
                <w:sz w:val="20"/>
                <w:szCs w:val="20"/>
              </w:rPr>
              <w:t xml:space="preserve">foreign </w:t>
            </w:r>
            <w:r w:rsidRPr="00DD2FDD">
              <w:rPr>
                <w:sz w:val="20"/>
                <w:szCs w:val="20"/>
              </w:rPr>
              <w:t>project</w:t>
            </w:r>
          </w:p>
        </w:tc>
        <w:tc>
          <w:tcPr>
            <w:tcW w:w="8322" w:type="dxa"/>
          </w:tcPr>
          <w:p w14:paraId="676B8875" w14:textId="77777777" w:rsidR="0050750F" w:rsidRPr="00DD2FDD" w:rsidRDefault="0050750F" w:rsidP="00EB298F">
            <w:pPr>
              <w:jc w:val="both"/>
              <w:rPr>
                <w:sz w:val="20"/>
                <w:szCs w:val="20"/>
              </w:rPr>
            </w:pPr>
            <w:r w:rsidRPr="00DD2FDD">
              <w:rPr>
                <w:sz w:val="20"/>
                <w:szCs w:val="20"/>
              </w:rPr>
              <w:t>“Quite a few managers reported to me that they are not listened to [by HQs]. They felt the company’s career pathway was never open to them after their ideas had been repeatedly ignored” (#2, Australian)</w:t>
            </w:r>
          </w:p>
          <w:p w14:paraId="235EE312" w14:textId="77777777" w:rsidR="0050750F" w:rsidRPr="00DD2FDD" w:rsidRDefault="0050750F" w:rsidP="00EB298F">
            <w:pPr>
              <w:jc w:val="both"/>
              <w:rPr>
                <w:sz w:val="20"/>
                <w:szCs w:val="20"/>
              </w:rPr>
            </w:pPr>
          </w:p>
          <w:p w14:paraId="0A39F8F7" w14:textId="77777777" w:rsidR="0050750F" w:rsidRPr="00DD2FDD" w:rsidRDefault="0050750F" w:rsidP="00EB298F">
            <w:pPr>
              <w:jc w:val="both"/>
              <w:rPr>
                <w:sz w:val="20"/>
                <w:szCs w:val="20"/>
              </w:rPr>
            </w:pPr>
            <w:r w:rsidRPr="00DD2FDD">
              <w:rPr>
                <w:sz w:val="20"/>
                <w:szCs w:val="20"/>
              </w:rPr>
              <w:t>“This project is only in the initial stage where some technical issues are bound to happen. However, the account manager in US will directly email or phone me, requesting a proper explanation. Many of my team members are thinking of leaving because they find difficult to have basic professional respect from the US side” (#33, Chinese)</w:t>
            </w:r>
          </w:p>
        </w:tc>
      </w:tr>
      <w:tr w:rsidR="0050750F" w:rsidRPr="00DD2FDD" w14:paraId="667C5D77" w14:textId="77777777" w:rsidTr="00EB298F">
        <w:trPr>
          <w:trHeight w:val="494"/>
        </w:trPr>
        <w:tc>
          <w:tcPr>
            <w:tcW w:w="2830" w:type="dxa"/>
            <w:vMerge w:val="restart"/>
          </w:tcPr>
          <w:p w14:paraId="3C03523B" w14:textId="77777777" w:rsidR="0050750F" w:rsidRPr="00DD2FDD" w:rsidRDefault="0050750F" w:rsidP="00EB298F">
            <w:pPr>
              <w:jc w:val="center"/>
            </w:pPr>
            <w:r w:rsidRPr="00DD2FDD">
              <w:t>Happiness</w:t>
            </w:r>
          </w:p>
          <w:p w14:paraId="66768875" w14:textId="77777777" w:rsidR="0050750F" w:rsidRPr="00DD2FDD" w:rsidRDefault="0050750F" w:rsidP="00EB298F">
            <w:pPr>
              <w:jc w:val="center"/>
            </w:pPr>
          </w:p>
          <w:p w14:paraId="6C5DE756" w14:textId="77777777" w:rsidR="0050750F" w:rsidRPr="00DD2FDD" w:rsidRDefault="0050750F" w:rsidP="00EB298F">
            <w:pPr>
              <w:jc w:val="center"/>
            </w:pPr>
            <w:r w:rsidRPr="00DD2FDD">
              <w:t>/Exploring mode/</w:t>
            </w:r>
          </w:p>
        </w:tc>
        <w:tc>
          <w:tcPr>
            <w:tcW w:w="3261" w:type="dxa"/>
          </w:tcPr>
          <w:p w14:paraId="6980D197" w14:textId="118F9D8C" w:rsidR="0050750F" w:rsidRPr="00DD2FDD" w:rsidRDefault="00C72733" w:rsidP="00EB298F">
            <w:pPr>
              <w:rPr>
                <w:sz w:val="20"/>
                <w:szCs w:val="20"/>
              </w:rPr>
            </w:pPr>
            <w:r w:rsidRPr="00DD2FDD">
              <w:rPr>
                <w:sz w:val="20"/>
                <w:szCs w:val="20"/>
              </w:rPr>
              <w:t>Establish mutual trust and commitment</w:t>
            </w:r>
            <w:r w:rsidR="0050750F" w:rsidRPr="00DD2FDD">
              <w:rPr>
                <w:sz w:val="20"/>
                <w:szCs w:val="20"/>
              </w:rPr>
              <w:t xml:space="preserve"> </w:t>
            </w:r>
          </w:p>
        </w:tc>
        <w:tc>
          <w:tcPr>
            <w:tcW w:w="8322" w:type="dxa"/>
          </w:tcPr>
          <w:p w14:paraId="0DF577BC" w14:textId="42725E24" w:rsidR="0050750F" w:rsidRPr="00DD2FDD" w:rsidRDefault="00C72733" w:rsidP="00EB298F">
            <w:pPr>
              <w:jc w:val="both"/>
              <w:rPr>
                <w:sz w:val="20"/>
                <w:szCs w:val="20"/>
              </w:rPr>
            </w:pPr>
            <w:r w:rsidRPr="00DD2FDD">
              <w:rPr>
                <w:sz w:val="20"/>
                <w:szCs w:val="20"/>
              </w:rPr>
              <w:t xml:space="preserve">“I was very impressed with work ethics, </w:t>
            </w:r>
            <w:proofErr w:type="gramStart"/>
            <w:r w:rsidRPr="00DD2FDD">
              <w:rPr>
                <w:sz w:val="20"/>
                <w:szCs w:val="20"/>
              </w:rPr>
              <w:t>friendliness</w:t>
            </w:r>
            <w:proofErr w:type="gramEnd"/>
            <w:r w:rsidRPr="00DD2FDD">
              <w:rPr>
                <w:sz w:val="20"/>
                <w:szCs w:val="20"/>
              </w:rPr>
              <w:t xml:space="preserve"> and intelligence of the Chinese colleagues I had worked with. I have no double they </w:t>
            </w:r>
            <w:proofErr w:type="gramStart"/>
            <w:r w:rsidRPr="00DD2FDD">
              <w:rPr>
                <w:sz w:val="20"/>
                <w:szCs w:val="20"/>
              </w:rPr>
              <w:t>are able to</w:t>
            </w:r>
            <w:proofErr w:type="gramEnd"/>
            <w:r w:rsidRPr="00DD2FDD">
              <w:rPr>
                <w:sz w:val="20"/>
                <w:szCs w:val="20"/>
              </w:rPr>
              <w:t xml:space="preserve"> generate more innovative ideas once they are provided a good format to create knowledge at global level. And I believe I can </w:t>
            </w:r>
            <w:proofErr w:type="gramStart"/>
            <w:r w:rsidRPr="00DD2FDD">
              <w:rPr>
                <w:sz w:val="20"/>
                <w:szCs w:val="20"/>
              </w:rPr>
              <w:t>definitely help</w:t>
            </w:r>
            <w:proofErr w:type="gramEnd"/>
            <w:r w:rsidRPr="00DD2FDD">
              <w:rPr>
                <w:sz w:val="20"/>
                <w:szCs w:val="20"/>
              </w:rPr>
              <w:t xml:space="preserve"> with my international perspective” (#21, European). </w:t>
            </w:r>
          </w:p>
          <w:p w14:paraId="1CFF0DAA" w14:textId="77777777" w:rsidR="0050750F" w:rsidRPr="00DD2FDD" w:rsidRDefault="0050750F" w:rsidP="00EB298F">
            <w:pPr>
              <w:jc w:val="both"/>
              <w:rPr>
                <w:sz w:val="20"/>
                <w:szCs w:val="20"/>
              </w:rPr>
            </w:pPr>
          </w:p>
          <w:p w14:paraId="7FBBE63B" w14:textId="77777777" w:rsidR="0050750F" w:rsidRPr="00DD2FDD" w:rsidRDefault="0050750F" w:rsidP="00EB298F">
            <w:pPr>
              <w:jc w:val="both"/>
              <w:rPr>
                <w:sz w:val="20"/>
                <w:szCs w:val="20"/>
              </w:rPr>
            </w:pPr>
            <w:r w:rsidRPr="00DD2FDD">
              <w:rPr>
                <w:sz w:val="20"/>
                <w:szCs w:val="20"/>
              </w:rPr>
              <w:t>“Mat from Australia is always quick and helpful when I need updates from the clients. In turn, I try to do the same whenever there is request from him. (#28, Chinese)</w:t>
            </w:r>
          </w:p>
        </w:tc>
      </w:tr>
      <w:tr w:rsidR="0050750F" w:rsidRPr="00DD2FDD" w14:paraId="1B331A25" w14:textId="77777777" w:rsidTr="00EB298F">
        <w:trPr>
          <w:trHeight w:val="494"/>
        </w:trPr>
        <w:tc>
          <w:tcPr>
            <w:tcW w:w="2830" w:type="dxa"/>
            <w:vMerge/>
          </w:tcPr>
          <w:p w14:paraId="4C1A9E22" w14:textId="77777777" w:rsidR="0050750F" w:rsidRPr="00DD2FDD" w:rsidRDefault="0050750F" w:rsidP="00EB298F">
            <w:pPr>
              <w:jc w:val="center"/>
            </w:pPr>
          </w:p>
        </w:tc>
        <w:tc>
          <w:tcPr>
            <w:tcW w:w="3261" w:type="dxa"/>
          </w:tcPr>
          <w:p w14:paraId="34315A84" w14:textId="77777777" w:rsidR="0050750F" w:rsidRPr="00DD2FDD" w:rsidRDefault="0050750F" w:rsidP="00EB298F">
            <w:pPr>
              <w:rPr>
                <w:sz w:val="20"/>
                <w:szCs w:val="20"/>
              </w:rPr>
            </w:pPr>
            <w:r w:rsidRPr="00DD2FDD">
              <w:rPr>
                <w:sz w:val="20"/>
                <w:szCs w:val="20"/>
              </w:rPr>
              <w:t>Tolerance of country differences</w:t>
            </w:r>
          </w:p>
        </w:tc>
        <w:tc>
          <w:tcPr>
            <w:tcW w:w="8322" w:type="dxa"/>
          </w:tcPr>
          <w:p w14:paraId="646A3D76" w14:textId="77777777" w:rsidR="0050750F" w:rsidRPr="00DD2FDD" w:rsidRDefault="0050750F" w:rsidP="00EB298F">
            <w:pPr>
              <w:jc w:val="both"/>
              <w:rPr>
                <w:sz w:val="20"/>
                <w:szCs w:val="20"/>
              </w:rPr>
            </w:pPr>
            <w:r w:rsidRPr="00DD2FDD">
              <w:rPr>
                <w:sz w:val="20"/>
                <w:szCs w:val="20"/>
              </w:rPr>
              <w:t>“Chinese respect ‘hierarchy’ and care about ‘face’. We try not to ask complicated question to make them feel uneasy in public. Whenever possible, we bring sensitive issues such as ‘low performance’ in private” (#1, Australian)</w:t>
            </w:r>
          </w:p>
          <w:p w14:paraId="5AC4CAF5" w14:textId="77777777" w:rsidR="0050750F" w:rsidRPr="00DD2FDD" w:rsidRDefault="0050750F" w:rsidP="00EB298F">
            <w:pPr>
              <w:jc w:val="both"/>
              <w:rPr>
                <w:sz w:val="20"/>
                <w:szCs w:val="20"/>
              </w:rPr>
            </w:pPr>
          </w:p>
          <w:p w14:paraId="4AAAF2D8" w14:textId="77777777" w:rsidR="0050750F" w:rsidRPr="00DD2FDD" w:rsidRDefault="0050750F" w:rsidP="00EB298F">
            <w:pPr>
              <w:jc w:val="both"/>
              <w:rPr>
                <w:sz w:val="20"/>
                <w:szCs w:val="20"/>
              </w:rPr>
            </w:pPr>
            <w:r w:rsidRPr="00DD2FDD">
              <w:rPr>
                <w:sz w:val="20"/>
                <w:szCs w:val="20"/>
              </w:rPr>
              <w:t>“I often remind my team members do not take it personal about some English expressions such as ‘it is none of your business’. Some words and phrases that we find quite offensive are quite normal for our foreign colleagues to express their genuine opinions (#3, Chinese)</w:t>
            </w:r>
          </w:p>
        </w:tc>
      </w:tr>
      <w:tr w:rsidR="0050750F" w:rsidRPr="00DD2FDD" w14:paraId="358E9E24" w14:textId="77777777" w:rsidTr="00EB298F">
        <w:trPr>
          <w:trHeight w:val="494"/>
        </w:trPr>
        <w:tc>
          <w:tcPr>
            <w:tcW w:w="2830" w:type="dxa"/>
            <w:vMerge/>
          </w:tcPr>
          <w:p w14:paraId="127EB078" w14:textId="77777777" w:rsidR="0050750F" w:rsidRPr="00DD2FDD" w:rsidRDefault="0050750F" w:rsidP="00EB298F">
            <w:pPr>
              <w:jc w:val="center"/>
            </w:pPr>
          </w:p>
        </w:tc>
        <w:tc>
          <w:tcPr>
            <w:tcW w:w="3261" w:type="dxa"/>
          </w:tcPr>
          <w:p w14:paraId="2144B9D2" w14:textId="77777777" w:rsidR="0050750F" w:rsidRPr="00DD2FDD" w:rsidRDefault="0050750F" w:rsidP="00EB298F">
            <w:pPr>
              <w:rPr>
                <w:sz w:val="20"/>
                <w:szCs w:val="20"/>
              </w:rPr>
            </w:pPr>
            <w:r w:rsidRPr="00DD2FDD">
              <w:rPr>
                <w:sz w:val="20"/>
                <w:szCs w:val="20"/>
              </w:rPr>
              <w:t xml:space="preserve">Continuing interest in synergy exploration </w:t>
            </w:r>
          </w:p>
        </w:tc>
        <w:tc>
          <w:tcPr>
            <w:tcW w:w="8322" w:type="dxa"/>
          </w:tcPr>
          <w:p w14:paraId="6499790A" w14:textId="77777777" w:rsidR="0050750F" w:rsidRPr="00DD2FDD" w:rsidRDefault="0050750F" w:rsidP="00EB298F">
            <w:pPr>
              <w:jc w:val="both"/>
              <w:rPr>
                <w:sz w:val="20"/>
                <w:szCs w:val="20"/>
              </w:rPr>
            </w:pPr>
            <w:r w:rsidRPr="00DD2FDD">
              <w:rPr>
                <w:sz w:val="20"/>
                <w:szCs w:val="20"/>
              </w:rPr>
              <w:t>“I often try to reserve 5 to 10 minutes in our weekly audio-conference and encourage everyone to share and learn from each other’s cross-cultural working experience, no matter it is good or bad” (#6, Australian)</w:t>
            </w:r>
          </w:p>
          <w:p w14:paraId="6EC566F9" w14:textId="77777777" w:rsidR="0050750F" w:rsidRPr="00DD2FDD" w:rsidRDefault="0050750F" w:rsidP="00EB298F">
            <w:pPr>
              <w:jc w:val="both"/>
              <w:rPr>
                <w:sz w:val="20"/>
                <w:szCs w:val="20"/>
              </w:rPr>
            </w:pPr>
          </w:p>
          <w:p w14:paraId="3EE6C133" w14:textId="7E2E95C9" w:rsidR="0050750F" w:rsidRPr="00DD2FDD" w:rsidRDefault="0050750F" w:rsidP="001B1A0F">
            <w:pPr>
              <w:jc w:val="both"/>
              <w:rPr>
                <w:sz w:val="20"/>
                <w:szCs w:val="20"/>
              </w:rPr>
            </w:pPr>
            <w:r w:rsidRPr="00DD2FDD">
              <w:rPr>
                <w:sz w:val="20"/>
                <w:szCs w:val="20"/>
              </w:rPr>
              <w:t>“The company got 23,000 hard-working employees in China, and a team of seasoned I.T experts in 25 major cities in the world. The interesting question for me is how I can capitalize this synergy for my career development (#3, Chinese)</w:t>
            </w:r>
          </w:p>
        </w:tc>
      </w:tr>
    </w:tbl>
    <w:p w14:paraId="5CD03DA2" w14:textId="77777777" w:rsidR="0050750F" w:rsidRPr="00DD2FDD" w:rsidRDefault="0050750F" w:rsidP="0050750F">
      <w:pPr>
        <w:tabs>
          <w:tab w:val="left" w:pos="3396"/>
        </w:tabs>
        <w:rPr>
          <w:rFonts w:ascii="Calibri" w:eastAsia="Calibri" w:hAnsi="Calibri" w:cs="Calibri"/>
          <w:sz w:val="22"/>
          <w:szCs w:val="22"/>
        </w:rPr>
      </w:pPr>
      <w:r w:rsidRPr="00DD2FDD">
        <w:rPr>
          <w:rFonts w:ascii="Calibri" w:eastAsia="Calibri" w:hAnsi="Calibri" w:cs="Calibri"/>
          <w:sz w:val="22"/>
          <w:szCs w:val="22"/>
        </w:rPr>
        <w:br w:type="page"/>
      </w:r>
    </w:p>
    <w:p w14:paraId="36152362" w14:textId="15804E4C" w:rsidR="0050750F" w:rsidRPr="00DD2FDD" w:rsidRDefault="00C50DF7" w:rsidP="0050750F">
      <w:pPr>
        <w:rPr>
          <w:rFonts w:eastAsia="Calibri"/>
          <w:sz w:val="22"/>
          <w:szCs w:val="22"/>
        </w:rPr>
      </w:pPr>
      <w:r w:rsidRPr="00DD2FDD">
        <w:rPr>
          <w:rFonts w:eastAsia="Calibri"/>
          <w:sz w:val="22"/>
          <w:szCs w:val="22"/>
        </w:rPr>
        <w:lastRenderedPageBreak/>
        <w:t>Appendix 1</w:t>
      </w:r>
      <w:r w:rsidR="00E55D69" w:rsidRPr="00DD2FDD">
        <w:rPr>
          <w:rFonts w:eastAsia="Calibri"/>
          <w:sz w:val="22"/>
          <w:szCs w:val="22"/>
        </w:rPr>
        <w:t>:</w:t>
      </w:r>
      <w:r w:rsidRPr="00DD2FDD">
        <w:rPr>
          <w:rFonts w:eastAsia="Calibri"/>
          <w:sz w:val="22"/>
          <w:szCs w:val="22"/>
        </w:rPr>
        <w:t xml:space="preserve"> Emotional cues of basic human emotions </w:t>
      </w:r>
    </w:p>
    <w:tbl>
      <w:tblPr>
        <w:tblStyle w:val="TableGrid"/>
        <w:tblpPr w:leftFromText="180" w:rightFromText="180" w:horzAnchor="margin" w:tblpY="300"/>
        <w:tblW w:w="14312" w:type="dxa"/>
        <w:tblLook w:val="04A0" w:firstRow="1" w:lastRow="0" w:firstColumn="1" w:lastColumn="0" w:noHBand="0" w:noVBand="1"/>
      </w:tblPr>
      <w:tblGrid>
        <w:gridCol w:w="1509"/>
        <w:gridCol w:w="1852"/>
        <w:gridCol w:w="3580"/>
        <w:gridCol w:w="2410"/>
        <w:gridCol w:w="2431"/>
        <w:gridCol w:w="2530"/>
      </w:tblGrid>
      <w:tr w:rsidR="00C50DF7" w:rsidRPr="00DD2FDD" w14:paraId="572EE6C3" w14:textId="77777777" w:rsidTr="001B1A0F">
        <w:tc>
          <w:tcPr>
            <w:tcW w:w="1509" w:type="dxa"/>
            <w:vMerge w:val="restart"/>
          </w:tcPr>
          <w:p w14:paraId="7F1AAD39" w14:textId="77777777" w:rsidR="00C50DF7" w:rsidRPr="00DD2FDD" w:rsidRDefault="00C50DF7" w:rsidP="00066C02">
            <w:pPr>
              <w:rPr>
                <w:sz w:val="20"/>
                <w:szCs w:val="20"/>
              </w:rPr>
            </w:pPr>
          </w:p>
        </w:tc>
        <w:tc>
          <w:tcPr>
            <w:tcW w:w="5432" w:type="dxa"/>
            <w:gridSpan w:val="2"/>
          </w:tcPr>
          <w:p w14:paraId="3D74584C" w14:textId="39CF15C4" w:rsidR="00C50DF7" w:rsidRPr="00DD2FDD" w:rsidRDefault="00AE4029" w:rsidP="00066C02">
            <w:pPr>
              <w:jc w:val="center"/>
              <w:rPr>
                <w:sz w:val="20"/>
                <w:szCs w:val="20"/>
              </w:rPr>
            </w:pPr>
            <w:r w:rsidRPr="00DD2FDD">
              <w:rPr>
                <w:sz w:val="20"/>
                <w:szCs w:val="20"/>
              </w:rPr>
              <w:t xml:space="preserve">Verbal </w:t>
            </w:r>
            <w:r w:rsidR="0036129C" w:rsidRPr="00DD2FDD">
              <w:rPr>
                <w:sz w:val="20"/>
                <w:szCs w:val="20"/>
              </w:rPr>
              <w:t>expressions</w:t>
            </w:r>
            <w:r w:rsidRPr="00DD2FDD">
              <w:rPr>
                <w:sz w:val="20"/>
                <w:szCs w:val="20"/>
              </w:rPr>
              <w:t xml:space="preserve"> </w:t>
            </w:r>
            <w:r w:rsidR="0036129C" w:rsidRPr="00DD2FDD">
              <w:rPr>
                <w:sz w:val="20"/>
                <w:szCs w:val="20"/>
              </w:rPr>
              <w:t>in i</w:t>
            </w:r>
            <w:r w:rsidR="00C50DF7" w:rsidRPr="00DD2FDD">
              <w:rPr>
                <w:sz w:val="20"/>
                <w:szCs w:val="20"/>
              </w:rPr>
              <w:t>nterview</w:t>
            </w:r>
            <w:r w:rsidRPr="00DD2FDD">
              <w:rPr>
                <w:sz w:val="20"/>
                <w:szCs w:val="20"/>
              </w:rPr>
              <w:t xml:space="preserve"> and </w:t>
            </w:r>
            <w:r w:rsidR="008D13E5" w:rsidRPr="00DD2FDD">
              <w:rPr>
                <w:sz w:val="20"/>
                <w:szCs w:val="20"/>
              </w:rPr>
              <w:t>d</w:t>
            </w:r>
            <w:r w:rsidR="00C50DF7" w:rsidRPr="00DD2FDD">
              <w:rPr>
                <w:sz w:val="20"/>
                <w:szCs w:val="20"/>
              </w:rPr>
              <w:t>ocument</w:t>
            </w:r>
          </w:p>
        </w:tc>
        <w:tc>
          <w:tcPr>
            <w:tcW w:w="7371" w:type="dxa"/>
            <w:gridSpan w:val="3"/>
          </w:tcPr>
          <w:p w14:paraId="336C275D" w14:textId="4CC12404" w:rsidR="00C50DF7" w:rsidRPr="00DD2FDD" w:rsidRDefault="00AE4029" w:rsidP="00066C02">
            <w:pPr>
              <w:jc w:val="center"/>
              <w:rPr>
                <w:sz w:val="20"/>
                <w:szCs w:val="20"/>
              </w:rPr>
            </w:pPr>
            <w:r w:rsidRPr="00DD2FDD">
              <w:rPr>
                <w:sz w:val="20"/>
                <w:szCs w:val="20"/>
              </w:rPr>
              <w:t xml:space="preserve">Non-verbal </w:t>
            </w:r>
            <w:r w:rsidR="0036129C" w:rsidRPr="00DD2FDD">
              <w:rPr>
                <w:sz w:val="20"/>
                <w:szCs w:val="20"/>
              </w:rPr>
              <w:t>expressions</w:t>
            </w:r>
            <w:r w:rsidRPr="00DD2FDD">
              <w:rPr>
                <w:sz w:val="20"/>
                <w:szCs w:val="20"/>
              </w:rPr>
              <w:t xml:space="preserve"> </w:t>
            </w:r>
            <w:r w:rsidR="0036129C" w:rsidRPr="00DD2FDD">
              <w:rPr>
                <w:sz w:val="20"/>
                <w:szCs w:val="20"/>
              </w:rPr>
              <w:t>in i</w:t>
            </w:r>
            <w:r w:rsidRPr="00DD2FDD">
              <w:rPr>
                <w:sz w:val="20"/>
                <w:szCs w:val="20"/>
              </w:rPr>
              <w:t xml:space="preserve">nterview and </w:t>
            </w:r>
            <w:r w:rsidR="008D13E5" w:rsidRPr="00DD2FDD">
              <w:rPr>
                <w:sz w:val="20"/>
                <w:szCs w:val="20"/>
              </w:rPr>
              <w:t>p</w:t>
            </w:r>
            <w:r w:rsidR="00C50DF7" w:rsidRPr="00DD2FDD">
              <w:rPr>
                <w:sz w:val="20"/>
                <w:szCs w:val="20"/>
              </w:rPr>
              <w:t xml:space="preserve">articipant </w:t>
            </w:r>
            <w:r w:rsidR="008D13E5" w:rsidRPr="00DD2FDD">
              <w:rPr>
                <w:sz w:val="20"/>
                <w:szCs w:val="20"/>
              </w:rPr>
              <w:t>o</w:t>
            </w:r>
            <w:r w:rsidR="00C50DF7" w:rsidRPr="00DD2FDD">
              <w:rPr>
                <w:sz w:val="20"/>
                <w:szCs w:val="20"/>
              </w:rPr>
              <w:t>bservation</w:t>
            </w:r>
          </w:p>
        </w:tc>
      </w:tr>
      <w:tr w:rsidR="00C50DF7" w:rsidRPr="00DD2FDD" w14:paraId="38102CEF" w14:textId="77777777" w:rsidTr="001B1A0F">
        <w:tc>
          <w:tcPr>
            <w:tcW w:w="1509" w:type="dxa"/>
            <w:vMerge/>
          </w:tcPr>
          <w:p w14:paraId="3D57A7B9" w14:textId="77777777" w:rsidR="00C50DF7" w:rsidRPr="00DD2FDD" w:rsidRDefault="00C50DF7" w:rsidP="00066C02">
            <w:pPr>
              <w:rPr>
                <w:sz w:val="20"/>
                <w:szCs w:val="20"/>
              </w:rPr>
            </w:pPr>
          </w:p>
        </w:tc>
        <w:tc>
          <w:tcPr>
            <w:tcW w:w="1852" w:type="dxa"/>
          </w:tcPr>
          <w:p w14:paraId="66CA38B9" w14:textId="77777777" w:rsidR="00C50DF7" w:rsidRPr="00DD2FDD" w:rsidRDefault="00C50DF7" w:rsidP="00066C02">
            <w:pPr>
              <w:rPr>
                <w:sz w:val="20"/>
                <w:szCs w:val="20"/>
              </w:rPr>
            </w:pPr>
            <w:r w:rsidRPr="00DD2FDD">
              <w:rPr>
                <w:sz w:val="20"/>
                <w:szCs w:val="20"/>
              </w:rPr>
              <w:t>Verbal labels</w:t>
            </w:r>
          </w:p>
        </w:tc>
        <w:tc>
          <w:tcPr>
            <w:tcW w:w="3580" w:type="dxa"/>
          </w:tcPr>
          <w:p w14:paraId="76EF0D36" w14:textId="03A4A922" w:rsidR="00C50DF7" w:rsidRPr="00DD2FDD" w:rsidRDefault="00110A7A" w:rsidP="00066C02">
            <w:pPr>
              <w:rPr>
                <w:sz w:val="20"/>
                <w:szCs w:val="20"/>
              </w:rPr>
            </w:pPr>
            <w:r w:rsidRPr="00DD2FDD">
              <w:rPr>
                <w:sz w:val="20"/>
                <w:szCs w:val="20"/>
              </w:rPr>
              <w:t>Self-report</w:t>
            </w:r>
            <w:r w:rsidR="00C50DF7" w:rsidRPr="00DD2FDD">
              <w:rPr>
                <w:sz w:val="20"/>
                <w:szCs w:val="20"/>
              </w:rPr>
              <w:t xml:space="preserve"> of core feelings</w:t>
            </w:r>
          </w:p>
        </w:tc>
        <w:tc>
          <w:tcPr>
            <w:tcW w:w="2410" w:type="dxa"/>
          </w:tcPr>
          <w:p w14:paraId="4BDAC20F" w14:textId="77777777" w:rsidR="00C50DF7" w:rsidRPr="00DD2FDD" w:rsidRDefault="00C50DF7" w:rsidP="00066C02">
            <w:pPr>
              <w:rPr>
                <w:sz w:val="20"/>
                <w:szCs w:val="20"/>
              </w:rPr>
            </w:pPr>
            <w:r w:rsidRPr="00DD2FDD">
              <w:rPr>
                <w:sz w:val="20"/>
                <w:szCs w:val="20"/>
              </w:rPr>
              <w:t xml:space="preserve">Facial cues </w:t>
            </w:r>
          </w:p>
          <w:p w14:paraId="22539397" w14:textId="609550E5" w:rsidR="00C50DF7" w:rsidRPr="00DD2FDD" w:rsidRDefault="00C50DF7" w:rsidP="00066C02">
            <w:pPr>
              <w:rPr>
                <w:sz w:val="20"/>
                <w:szCs w:val="20"/>
              </w:rPr>
            </w:pPr>
            <w:r w:rsidRPr="00DD2FDD">
              <w:rPr>
                <w:sz w:val="20"/>
                <w:szCs w:val="20"/>
              </w:rPr>
              <w:t xml:space="preserve">(Facial </w:t>
            </w:r>
            <w:r w:rsidR="004232AE" w:rsidRPr="00DD2FDD">
              <w:rPr>
                <w:sz w:val="20"/>
                <w:szCs w:val="20"/>
              </w:rPr>
              <w:t>a</w:t>
            </w:r>
            <w:r w:rsidRPr="00DD2FDD">
              <w:rPr>
                <w:sz w:val="20"/>
                <w:szCs w:val="20"/>
              </w:rPr>
              <w:t xml:space="preserve">ction </w:t>
            </w:r>
            <w:r w:rsidR="004232AE" w:rsidRPr="00DD2FDD">
              <w:rPr>
                <w:sz w:val="20"/>
                <w:szCs w:val="20"/>
              </w:rPr>
              <w:t>u</w:t>
            </w:r>
            <w:r w:rsidRPr="00DD2FDD">
              <w:rPr>
                <w:sz w:val="20"/>
                <w:szCs w:val="20"/>
              </w:rPr>
              <w:t>nits involved)</w:t>
            </w:r>
          </w:p>
        </w:tc>
        <w:tc>
          <w:tcPr>
            <w:tcW w:w="2431" w:type="dxa"/>
          </w:tcPr>
          <w:p w14:paraId="7B51CF09" w14:textId="77777777" w:rsidR="00C50DF7" w:rsidRPr="00DD2FDD" w:rsidRDefault="00C50DF7" w:rsidP="00066C02">
            <w:pPr>
              <w:rPr>
                <w:sz w:val="20"/>
                <w:szCs w:val="20"/>
              </w:rPr>
            </w:pPr>
            <w:r w:rsidRPr="00DD2FDD">
              <w:rPr>
                <w:sz w:val="20"/>
                <w:szCs w:val="20"/>
              </w:rPr>
              <w:t>Vocal cues</w:t>
            </w:r>
          </w:p>
        </w:tc>
        <w:tc>
          <w:tcPr>
            <w:tcW w:w="2530" w:type="dxa"/>
          </w:tcPr>
          <w:p w14:paraId="0C807B8B" w14:textId="77777777" w:rsidR="00C50DF7" w:rsidRPr="00DD2FDD" w:rsidRDefault="00C50DF7" w:rsidP="00066C02">
            <w:pPr>
              <w:rPr>
                <w:sz w:val="20"/>
                <w:szCs w:val="20"/>
              </w:rPr>
            </w:pPr>
            <w:r w:rsidRPr="00DD2FDD">
              <w:rPr>
                <w:sz w:val="20"/>
                <w:szCs w:val="20"/>
              </w:rPr>
              <w:t>Physical cues</w:t>
            </w:r>
          </w:p>
        </w:tc>
      </w:tr>
      <w:tr w:rsidR="00C50DF7" w:rsidRPr="00DD2FDD" w14:paraId="4CF6BAC6" w14:textId="77777777" w:rsidTr="001B1A0F">
        <w:tc>
          <w:tcPr>
            <w:tcW w:w="1509" w:type="dxa"/>
          </w:tcPr>
          <w:p w14:paraId="5F989175" w14:textId="77777777" w:rsidR="00C50DF7" w:rsidRPr="00DD2FDD" w:rsidRDefault="00C50DF7" w:rsidP="00066C02">
            <w:pPr>
              <w:rPr>
                <w:sz w:val="20"/>
                <w:szCs w:val="20"/>
              </w:rPr>
            </w:pPr>
            <w:r w:rsidRPr="00DD2FDD">
              <w:rPr>
                <w:sz w:val="20"/>
                <w:szCs w:val="20"/>
              </w:rPr>
              <w:t>Anger</w:t>
            </w:r>
          </w:p>
        </w:tc>
        <w:tc>
          <w:tcPr>
            <w:tcW w:w="1852" w:type="dxa"/>
          </w:tcPr>
          <w:p w14:paraId="7B111E07" w14:textId="77777777" w:rsidR="00C50DF7" w:rsidRPr="00DD2FDD" w:rsidRDefault="00C50DF7" w:rsidP="00066C02">
            <w:pPr>
              <w:rPr>
                <w:sz w:val="20"/>
                <w:szCs w:val="20"/>
              </w:rPr>
            </w:pPr>
            <w:r w:rsidRPr="00DD2FDD">
              <w:rPr>
                <w:sz w:val="20"/>
                <w:szCs w:val="20"/>
              </w:rPr>
              <w:t>Angry, annoyed frustrated, furious</w:t>
            </w:r>
          </w:p>
        </w:tc>
        <w:tc>
          <w:tcPr>
            <w:tcW w:w="3580" w:type="dxa"/>
          </w:tcPr>
          <w:p w14:paraId="5AB9DB4B" w14:textId="5882DEFC" w:rsidR="00C50DF7" w:rsidRPr="00DD2FDD" w:rsidRDefault="00C50DF7" w:rsidP="00066C02">
            <w:pPr>
              <w:rPr>
                <w:sz w:val="20"/>
                <w:szCs w:val="20"/>
              </w:rPr>
            </w:pPr>
            <w:r w:rsidRPr="00DD2FDD">
              <w:rPr>
                <w:sz w:val="20"/>
                <w:szCs w:val="20"/>
              </w:rPr>
              <w:t>A perceived wrongdoing where blame goes to others</w:t>
            </w:r>
          </w:p>
        </w:tc>
        <w:tc>
          <w:tcPr>
            <w:tcW w:w="2410" w:type="dxa"/>
          </w:tcPr>
          <w:p w14:paraId="271EA3B0" w14:textId="77777777" w:rsidR="00C50DF7" w:rsidRPr="00DD2FDD" w:rsidRDefault="00C50DF7" w:rsidP="00066C02">
            <w:pPr>
              <w:rPr>
                <w:sz w:val="20"/>
                <w:szCs w:val="20"/>
              </w:rPr>
            </w:pPr>
            <w:r w:rsidRPr="00DD2FDD">
              <w:rPr>
                <w:sz w:val="20"/>
                <w:szCs w:val="20"/>
              </w:rPr>
              <w:t xml:space="preserve">. Eyebrows </w:t>
            </w:r>
            <w:proofErr w:type="gramStart"/>
            <w:r w:rsidRPr="00DD2FDD">
              <w:rPr>
                <w:sz w:val="20"/>
                <w:szCs w:val="20"/>
              </w:rPr>
              <w:t>lowered</w:t>
            </w:r>
            <w:proofErr w:type="gramEnd"/>
          </w:p>
          <w:p w14:paraId="5D7A6FCD" w14:textId="78FEAD6F" w:rsidR="00C50DF7" w:rsidRPr="00DD2FDD" w:rsidRDefault="00C50DF7" w:rsidP="00066C02">
            <w:pPr>
              <w:rPr>
                <w:sz w:val="20"/>
                <w:szCs w:val="20"/>
              </w:rPr>
            </w:pPr>
            <w:r w:rsidRPr="00DD2FDD">
              <w:rPr>
                <w:sz w:val="20"/>
                <w:szCs w:val="20"/>
              </w:rPr>
              <w:t>. Widely open eyes</w:t>
            </w:r>
          </w:p>
          <w:p w14:paraId="3D1FF5A6" w14:textId="77777777" w:rsidR="00C50DF7" w:rsidRPr="00DD2FDD" w:rsidRDefault="00C50DF7" w:rsidP="00066C02">
            <w:pPr>
              <w:rPr>
                <w:sz w:val="20"/>
                <w:szCs w:val="20"/>
              </w:rPr>
            </w:pPr>
            <w:r w:rsidRPr="00DD2FDD">
              <w:rPr>
                <w:sz w:val="20"/>
                <w:szCs w:val="20"/>
              </w:rPr>
              <w:t xml:space="preserve">. Hard and direct glaring </w:t>
            </w:r>
          </w:p>
          <w:p w14:paraId="0E1FA38B" w14:textId="77777777" w:rsidR="00C50DF7" w:rsidRPr="00DD2FDD" w:rsidRDefault="00C50DF7" w:rsidP="00066C02">
            <w:pPr>
              <w:rPr>
                <w:sz w:val="20"/>
                <w:szCs w:val="20"/>
              </w:rPr>
            </w:pPr>
            <w:r w:rsidRPr="00DD2FDD">
              <w:rPr>
                <w:sz w:val="20"/>
                <w:szCs w:val="20"/>
              </w:rPr>
              <w:t>. Tightly pressed lips</w:t>
            </w:r>
          </w:p>
          <w:p w14:paraId="6ED1D4D9" w14:textId="2B621BB3" w:rsidR="00C50DF7" w:rsidRPr="00DD2FDD" w:rsidRDefault="00C50DF7" w:rsidP="00066C02">
            <w:pPr>
              <w:rPr>
                <w:sz w:val="20"/>
                <w:szCs w:val="20"/>
              </w:rPr>
            </w:pPr>
            <w:r w:rsidRPr="00DD2FDD">
              <w:rPr>
                <w:sz w:val="20"/>
                <w:szCs w:val="20"/>
              </w:rPr>
              <w:t>(AU4</w:t>
            </w:r>
            <w:r w:rsidR="00356D9B" w:rsidRPr="00DD2FDD">
              <w:rPr>
                <w:sz w:val="20"/>
                <w:szCs w:val="20"/>
              </w:rPr>
              <w:t xml:space="preserve">, 5, 7, 23) </w:t>
            </w:r>
          </w:p>
        </w:tc>
        <w:tc>
          <w:tcPr>
            <w:tcW w:w="2431" w:type="dxa"/>
          </w:tcPr>
          <w:p w14:paraId="02DF825F" w14:textId="77777777" w:rsidR="00C50DF7" w:rsidRPr="00DD2FDD" w:rsidRDefault="00C50DF7" w:rsidP="00066C02">
            <w:pPr>
              <w:rPr>
                <w:sz w:val="20"/>
                <w:szCs w:val="20"/>
              </w:rPr>
            </w:pPr>
            <w:r w:rsidRPr="00DD2FDD">
              <w:rPr>
                <w:sz w:val="20"/>
                <w:szCs w:val="20"/>
              </w:rPr>
              <w:t>. High, fast, tense pitch</w:t>
            </w:r>
          </w:p>
          <w:p w14:paraId="53991B9A" w14:textId="77777777" w:rsidR="00C50DF7" w:rsidRPr="00DD2FDD" w:rsidRDefault="00C50DF7" w:rsidP="00066C02">
            <w:pPr>
              <w:ind w:left="171" w:hanging="171"/>
              <w:rPr>
                <w:sz w:val="20"/>
                <w:szCs w:val="20"/>
              </w:rPr>
            </w:pPr>
            <w:r w:rsidRPr="00DD2FDD">
              <w:rPr>
                <w:sz w:val="20"/>
                <w:szCs w:val="20"/>
              </w:rPr>
              <w:t>. Dissatisfied tone</w:t>
            </w:r>
          </w:p>
          <w:p w14:paraId="33C4B96A" w14:textId="77777777" w:rsidR="00C50DF7" w:rsidRPr="00DD2FDD" w:rsidRDefault="00C50DF7" w:rsidP="00066C02">
            <w:pPr>
              <w:rPr>
                <w:sz w:val="20"/>
                <w:szCs w:val="20"/>
              </w:rPr>
            </w:pPr>
            <w:r w:rsidRPr="00DD2FDD">
              <w:rPr>
                <w:sz w:val="20"/>
                <w:szCs w:val="20"/>
              </w:rPr>
              <w:t>. Criticizing</w:t>
            </w:r>
          </w:p>
          <w:p w14:paraId="1D09F984" w14:textId="77777777" w:rsidR="00C50DF7" w:rsidRPr="00DD2FDD" w:rsidRDefault="00C50DF7" w:rsidP="00066C02">
            <w:pPr>
              <w:rPr>
                <w:sz w:val="20"/>
                <w:szCs w:val="20"/>
              </w:rPr>
            </w:pPr>
            <w:r w:rsidRPr="00DD2FDD">
              <w:rPr>
                <w:sz w:val="20"/>
                <w:szCs w:val="20"/>
              </w:rPr>
              <w:t>. Swearing</w:t>
            </w:r>
          </w:p>
          <w:p w14:paraId="22B606E9" w14:textId="77777777" w:rsidR="00C50DF7" w:rsidRPr="00DD2FDD" w:rsidRDefault="00C50DF7" w:rsidP="00066C02">
            <w:pPr>
              <w:rPr>
                <w:sz w:val="20"/>
                <w:szCs w:val="20"/>
              </w:rPr>
            </w:pPr>
          </w:p>
        </w:tc>
        <w:tc>
          <w:tcPr>
            <w:tcW w:w="2530" w:type="dxa"/>
          </w:tcPr>
          <w:p w14:paraId="3C33D6D6" w14:textId="77777777" w:rsidR="00C50DF7" w:rsidRPr="00DD2FDD" w:rsidRDefault="00C50DF7" w:rsidP="00066C02">
            <w:pPr>
              <w:rPr>
                <w:sz w:val="20"/>
                <w:szCs w:val="20"/>
              </w:rPr>
            </w:pPr>
            <w:r w:rsidRPr="00DD2FDD">
              <w:rPr>
                <w:sz w:val="20"/>
                <w:szCs w:val="20"/>
              </w:rPr>
              <w:t>. Leaning forward with head/chin jutting forward</w:t>
            </w:r>
          </w:p>
          <w:p w14:paraId="2BC5A071" w14:textId="77777777" w:rsidR="00C50DF7" w:rsidRPr="00DD2FDD" w:rsidRDefault="00C50DF7" w:rsidP="00066C02">
            <w:pPr>
              <w:ind w:left="15" w:hanging="15"/>
              <w:rPr>
                <w:sz w:val="20"/>
                <w:szCs w:val="20"/>
              </w:rPr>
            </w:pPr>
            <w:r w:rsidRPr="00DD2FDD">
              <w:rPr>
                <w:sz w:val="20"/>
                <w:szCs w:val="20"/>
              </w:rPr>
              <w:t xml:space="preserve">. Clenching one’s jaw or </w:t>
            </w:r>
            <w:proofErr w:type="gramStart"/>
            <w:r w:rsidRPr="00DD2FDD">
              <w:rPr>
                <w:sz w:val="20"/>
                <w:szCs w:val="20"/>
              </w:rPr>
              <w:t>fists</w:t>
            </w:r>
            <w:proofErr w:type="gramEnd"/>
          </w:p>
          <w:p w14:paraId="57A8DA94" w14:textId="77777777" w:rsidR="00C50DF7" w:rsidRPr="00DD2FDD" w:rsidRDefault="00C50DF7" w:rsidP="00066C02">
            <w:pPr>
              <w:ind w:left="15" w:hanging="15"/>
              <w:rPr>
                <w:sz w:val="20"/>
                <w:szCs w:val="20"/>
              </w:rPr>
            </w:pPr>
            <w:r w:rsidRPr="00DD2FDD">
              <w:rPr>
                <w:sz w:val="20"/>
                <w:szCs w:val="20"/>
              </w:rPr>
              <w:t xml:space="preserve">. Head shaking </w:t>
            </w:r>
          </w:p>
          <w:p w14:paraId="03D63D35" w14:textId="77777777" w:rsidR="00C50DF7" w:rsidRPr="00DD2FDD" w:rsidRDefault="00C50DF7" w:rsidP="00066C02">
            <w:pPr>
              <w:ind w:left="15" w:hanging="15"/>
              <w:rPr>
                <w:sz w:val="20"/>
                <w:szCs w:val="20"/>
              </w:rPr>
            </w:pPr>
            <w:r w:rsidRPr="00DD2FDD">
              <w:rPr>
                <w:sz w:val="20"/>
                <w:szCs w:val="20"/>
              </w:rPr>
              <w:t>. Arms folded</w:t>
            </w:r>
          </w:p>
        </w:tc>
      </w:tr>
      <w:tr w:rsidR="00C50DF7" w:rsidRPr="00DD2FDD" w14:paraId="2AD8486F" w14:textId="77777777" w:rsidTr="001B1A0F">
        <w:tc>
          <w:tcPr>
            <w:tcW w:w="1509" w:type="dxa"/>
          </w:tcPr>
          <w:p w14:paraId="30681153" w14:textId="77777777" w:rsidR="00C50DF7" w:rsidRPr="00DD2FDD" w:rsidRDefault="00C50DF7" w:rsidP="00066C02">
            <w:pPr>
              <w:rPr>
                <w:sz w:val="20"/>
                <w:szCs w:val="20"/>
              </w:rPr>
            </w:pPr>
            <w:r w:rsidRPr="00DD2FDD">
              <w:rPr>
                <w:sz w:val="20"/>
                <w:szCs w:val="20"/>
              </w:rPr>
              <w:t>Fear</w:t>
            </w:r>
          </w:p>
        </w:tc>
        <w:tc>
          <w:tcPr>
            <w:tcW w:w="1852" w:type="dxa"/>
          </w:tcPr>
          <w:p w14:paraId="236D7D5D" w14:textId="77777777" w:rsidR="00C50DF7" w:rsidRPr="00DD2FDD" w:rsidRDefault="00C50DF7" w:rsidP="00066C02">
            <w:pPr>
              <w:rPr>
                <w:sz w:val="20"/>
                <w:szCs w:val="20"/>
              </w:rPr>
            </w:pPr>
            <w:r w:rsidRPr="00DD2FDD">
              <w:rPr>
                <w:sz w:val="20"/>
                <w:szCs w:val="20"/>
              </w:rPr>
              <w:t xml:space="preserve">Nervous, anxious panicky </w:t>
            </w:r>
          </w:p>
        </w:tc>
        <w:tc>
          <w:tcPr>
            <w:tcW w:w="3580" w:type="dxa"/>
          </w:tcPr>
          <w:p w14:paraId="3A6F14F4" w14:textId="77777777" w:rsidR="00C50DF7" w:rsidRPr="00DD2FDD" w:rsidRDefault="00C50DF7" w:rsidP="00066C02">
            <w:pPr>
              <w:rPr>
                <w:sz w:val="20"/>
                <w:szCs w:val="20"/>
              </w:rPr>
            </w:pPr>
            <w:r w:rsidRPr="00DD2FDD">
              <w:rPr>
                <w:sz w:val="20"/>
                <w:szCs w:val="20"/>
              </w:rPr>
              <w:t xml:space="preserve">A threat of real or imagined harm to one’s well-being </w:t>
            </w:r>
          </w:p>
        </w:tc>
        <w:tc>
          <w:tcPr>
            <w:tcW w:w="2410" w:type="dxa"/>
          </w:tcPr>
          <w:p w14:paraId="5283A902" w14:textId="77777777" w:rsidR="00C50DF7" w:rsidRPr="00DD2FDD" w:rsidRDefault="00C50DF7" w:rsidP="00066C02">
            <w:pPr>
              <w:rPr>
                <w:sz w:val="20"/>
                <w:szCs w:val="20"/>
              </w:rPr>
            </w:pPr>
            <w:r w:rsidRPr="00DD2FDD">
              <w:rPr>
                <w:sz w:val="20"/>
                <w:szCs w:val="20"/>
              </w:rPr>
              <w:t xml:space="preserve">. Upper eyelid raised </w:t>
            </w:r>
            <w:proofErr w:type="gramStart"/>
            <w:r w:rsidRPr="00DD2FDD">
              <w:rPr>
                <w:sz w:val="20"/>
                <w:szCs w:val="20"/>
              </w:rPr>
              <w:t>sharply</w:t>
            </w:r>
            <w:proofErr w:type="gramEnd"/>
          </w:p>
          <w:p w14:paraId="1FF79FCC" w14:textId="77777777" w:rsidR="00C50DF7" w:rsidRPr="00DD2FDD" w:rsidRDefault="00C50DF7" w:rsidP="00066C02">
            <w:pPr>
              <w:rPr>
                <w:sz w:val="20"/>
                <w:szCs w:val="20"/>
              </w:rPr>
            </w:pPr>
            <w:r w:rsidRPr="00DD2FDD">
              <w:rPr>
                <w:sz w:val="20"/>
                <w:szCs w:val="20"/>
              </w:rPr>
              <w:t xml:space="preserve">. Tensed lower </w:t>
            </w:r>
            <w:proofErr w:type="gramStart"/>
            <w:r w:rsidRPr="00DD2FDD">
              <w:rPr>
                <w:sz w:val="20"/>
                <w:szCs w:val="20"/>
              </w:rPr>
              <w:t>eyelids</w:t>
            </w:r>
            <w:proofErr w:type="gramEnd"/>
          </w:p>
          <w:p w14:paraId="79BA286D" w14:textId="77777777" w:rsidR="00C50DF7" w:rsidRPr="00DD2FDD" w:rsidRDefault="00C50DF7" w:rsidP="00066C02">
            <w:pPr>
              <w:rPr>
                <w:sz w:val="20"/>
                <w:szCs w:val="20"/>
              </w:rPr>
            </w:pPr>
            <w:r w:rsidRPr="00DD2FDD">
              <w:rPr>
                <w:sz w:val="20"/>
                <w:szCs w:val="20"/>
              </w:rPr>
              <w:t xml:space="preserve">. Jaw dropped </w:t>
            </w:r>
            <w:proofErr w:type="gramStart"/>
            <w:r w:rsidRPr="00DD2FDD">
              <w:rPr>
                <w:sz w:val="20"/>
                <w:szCs w:val="20"/>
              </w:rPr>
              <w:t>open</w:t>
            </w:r>
            <w:proofErr w:type="gramEnd"/>
          </w:p>
          <w:p w14:paraId="75ADDD33" w14:textId="27F8FD3C" w:rsidR="00C50DF7" w:rsidRPr="00DD2FDD" w:rsidRDefault="00C50DF7" w:rsidP="00066C02">
            <w:pPr>
              <w:ind w:left="29" w:hanging="29"/>
              <w:rPr>
                <w:sz w:val="20"/>
                <w:szCs w:val="20"/>
              </w:rPr>
            </w:pPr>
            <w:r w:rsidRPr="00DD2FDD">
              <w:rPr>
                <w:sz w:val="20"/>
                <w:szCs w:val="20"/>
              </w:rPr>
              <w:t xml:space="preserve">. Lips stretched horizontally </w:t>
            </w:r>
            <w:r w:rsidR="004232AE" w:rsidRPr="00DD2FDD">
              <w:rPr>
                <w:sz w:val="20"/>
                <w:szCs w:val="20"/>
              </w:rPr>
              <w:t>backwards.</w:t>
            </w:r>
          </w:p>
          <w:p w14:paraId="2A0BD441" w14:textId="1F12078F" w:rsidR="00C50DF7" w:rsidRPr="00DD2FDD" w:rsidRDefault="00C50DF7" w:rsidP="00066C02">
            <w:pPr>
              <w:rPr>
                <w:sz w:val="20"/>
                <w:szCs w:val="20"/>
              </w:rPr>
            </w:pPr>
            <w:r w:rsidRPr="00DD2FDD">
              <w:rPr>
                <w:sz w:val="20"/>
                <w:szCs w:val="20"/>
              </w:rPr>
              <w:t>(AU1,</w:t>
            </w:r>
            <w:r w:rsidR="00356D9B" w:rsidRPr="00DD2FDD">
              <w:rPr>
                <w:sz w:val="20"/>
                <w:szCs w:val="20"/>
              </w:rPr>
              <w:t xml:space="preserve"> 2, 4, 5, 7, 20, 26)</w:t>
            </w:r>
            <w:r w:rsidRPr="00DD2FDD">
              <w:rPr>
                <w:sz w:val="20"/>
                <w:szCs w:val="20"/>
              </w:rPr>
              <w:t xml:space="preserve"> </w:t>
            </w:r>
          </w:p>
        </w:tc>
        <w:tc>
          <w:tcPr>
            <w:tcW w:w="2431" w:type="dxa"/>
          </w:tcPr>
          <w:p w14:paraId="22DA9CA7" w14:textId="77777777" w:rsidR="00C50DF7" w:rsidRPr="00DD2FDD" w:rsidRDefault="00C50DF7" w:rsidP="00066C02">
            <w:pPr>
              <w:rPr>
                <w:sz w:val="20"/>
                <w:szCs w:val="20"/>
              </w:rPr>
            </w:pPr>
            <w:r w:rsidRPr="00DD2FDD">
              <w:rPr>
                <w:sz w:val="20"/>
                <w:szCs w:val="20"/>
              </w:rPr>
              <w:t xml:space="preserve">. Tense and high pitch </w:t>
            </w:r>
          </w:p>
          <w:p w14:paraId="37B880BE" w14:textId="77777777" w:rsidR="00C50DF7" w:rsidRPr="00DD2FDD" w:rsidRDefault="00C50DF7" w:rsidP="00066C02">
            <w:pPr>
              <w:rPr>
                <w:sz w:val="20"/>
                <w:szCs w:val="20"/>
              </w:rPr>
            </w:pPr>
            <w:r w:rsidRPr="00DD2FDD">
              <w:rPr>
                <w:sz w:val="20"/>
                <w:szCs w:val="20"/>
              </w:rPr>
              <w:t xml:space="preserve">. Trembling tone </w:t>
            </w:r>
          </w:p>
          <w:p w14:paraId="3C2FDD34" w14:textId="77777777" w:rsidR="00C50DF7" w:rsidRPr="00DD2FDD" w:rsidRDefault="00C50DF7" w:rsidP="00066C02">
            <w:pPr>
              <w:rPr>
                <w:sz w:val="20"/>
                <w:szCs w:val="20"/>
              </w:rPr>
            </w:pPr>
            <w:r w:rsidRPr="00DD2FDD">
              <w:rPr>
                <w:sz w:val="20"/>
                <w:szCs w:val="20"/>
              </w:rPr>
              <w:t>. Increased speech rate with more strained tone</w:t>
            </w:r>
          </w:p>
          <w:p w14:paraId="1345E81D" w14:textId="77777777" w:rsidR="00C50DF7" w:rsidRPr="00DD2FDD" w:rsidRDefault="00C50DF7" w:rsidP="00066C02">
            <w:pPr>
              <w:rPr>
                <w:sz w:val="20"/>
                <w:szCs w:val="20"/>
              </w:rPr>
            </w:pPr>
          </w:p>
        </w:tc>
        <w:tc>
          <w:tcPr>
            <w:tcW w:w="2530" w:type="dxa"/>
          </w:tcPr>
          <w:p w14:paraId="7BE65A4D" w14:textId="77777777" w:rsidR="00C50DF7" w:rsidRPr="00DD2FDD" w:rsidRDefault="00C50DF7" w:rsidP="00066C02">
            <w:pPr>
              <w:rPr>
                <w:sz w:val="20"/>
                <w:szCs w:val="20"/>
              </w:rPr>
            </w:pPr>
            <w:r w:rsidRPr="00DD2FDD">
              <w:rPr>
                <w:sz w:val="20"/>
                <w:szCs w:val="20"/>
              </w:rPr>
              <w:t xml:space="preserve">. Muscle tensing </w:t>
            </w:r>
          </w:p>
          <w:p w14:paraId="4F233DE6" w14:textId="77777777" w:rsidR="00C50DF7" w:rsidRPr="00DD2FDD" w:rsidRDefault="00C50DF7" w:rsidP="00066C02">
            <w:pPr>
              <w:rPr>
                <w:sz w:val="20"/>
                <w:szCs w:val="20"/>
              </w:rPr>
            </w:pPr>
            <w:r w:rsidRPr="00DD2FDD">
              <w:rPr>
                <w:sz w:val="20"/>
                <w:szCs w:val="20"/>
              </w:rPr>
              <w:t xml:space="preserve">. Body trembling  </w:t>
            </w:r>
          </w:p>
          <w:p w14:paraId="160A7933" w14:textId="77777777" w:rsidR="00C50DF7" w:rsidRPr="00DD2FDD" w:rsidRDefault="00C50DF7" w:rsidP="00066C02">
            <w:pPr>
              <w:rPr>
                <w:sz w:val="20"/>
                <w:szCs w:val="20"/>
              </w:rPr>
            </w:pPr>
            <w:r w:rsidRPr="00DD2FDD">
              <w:rPr>
                <w:sz w:val="20"/>
                <w:szCs w:val="20"/>
              </w:rPr>
              <w:t>. Rapid change in breathing</w:t>
            </w:r>
          </w:p>
        </w:tc>
      </w:tr>
      <w:tr w:rsidR="00C50DF7" w:rsidRPr="00DD2FDD" w14:paraId="5CFDC15E" w14:textId="77777777" w:rsidTr="001B1A0F">
        <w:tc>
          <w:tcPr>
            <w:tcW w:w="1509" w:type="dxa"/>
          </w:tcPr>
          <w:p w14:paraId="465F98ED" w14:textId="77777777" w:rsidR="00C50DF7" w:rsidRPr="00DD2FDD" w:rsidRDefault="00C50DF7" w:rsidP="00066C02">
            <w:pPr>
              <w:rPr>
                <w:sz w:val="20"/>
                <w:szCs w:val="20"/>
              </w:rPr>
            </w:pPr>
            <w:r w:rsidRPr="00DD2FDD">
              <w:rPr>
                <w:sz w:val="20"/>
                <w:szCs w:val="20"/>
              </w:rPr>
              <w:t>Sadness</w:t>
            </w:r>
          </w:p>
        </w:tc>
        <w:tc>
          <w:tcPr>
            <w:tcW w:w="1852" w:type="dxa"/>
          </w:tcPr>
          <w:p w14:paraId="5C7A8454" w14:textId="77777777" w:rsidR="00C50DF7" w:rsidRPr="00DD2FDD" w:rsidRDefault="00C50DF7" w:rsidP="00066C02">
            <w:pPr>
              <w:rPr>
                <w:sz w:val="20"/>
                <w:szCs w:val="20"/>
              </w:rPr>
            </w:pPr>
            <w:r w:rsidRPr="00DD2FDD">
              <w:rPr>
                <w:sz w:val="20"/>
                <w:szCs w:val="20"/>
              </w:rPr>
              <w:t xml:space="preserve">Disappointed, helpless, miserable, shamed. </w:t>
            </w:r>
          </w:p>
        </w:tc>
        <w:tc>
          <w:tcPr>
            <w:tcW w:w="3580" w:type="dxa"/>
          </w:tcPr>
          <w:p w14:paraId="63336840" w14:textId="77777777" w:rsidR="00C50DF7" w:rsidRPr="00DD2FDD" w:rsidRDefault="00C50DF7" w:rsidP="00066C02">
            <w:pPr>
              <w:rPr>
                <w:sz w:val="20"/>
                <w:szCs w:val="20"/>
              </w:rPr>
            </w:pPr>
            <w:r w:rsidRPr="00DD2FDD">
              <w:rPr>
                <w:sz w:val="20"/>
                <w:szCs w:val="20"/>
              </w:rPr>
              <w:t xml:space="preserve">Irrevocable loss of a valued object </w:t>
            </w:r>
          </w:p>
        </w:tc>
        <w:tc>
          <w:tcPr>
            <w:tcW w:w="2410" w:type="dxa"/>
          </w:tcPr>
          <w:p w14:paraId="46334201" w14:textId="77777777" w:rsidR="00C50DF7" w:rsidRPr="00DD2FDD" w:rsidRDefault="00C50DF7" w:rsidP="00066C02">
            <w:pPr>
              <w:rPr>
                <w:sz w:val="20"/>
                <w:szCs w:val="20"/>
              </w:rPr>
            </w:pPr>
            <w:r w:rsidRPr="00DD2FDD">
              <w:rPr>
                <w:sz w:val="20"/>
                <w:szCs w:val="20"/>
              </w:rPr>
              <w:t>. Angling-up of the inner corners of the eyebrows</w:t>
            </w:r>
          </w:p>
          <w:p w14:paraId="377809A3" w14:textId="77777777" w:rsidR="00C50DF7" w:rsidRPr="00DD2FDD" w:rsidRDefault="00C50DF7" w:rsidP="00066C02">
            <w:pPr>
              <w:rPr>
                <w:sz w:val="20"/>
                <w:szCs w:val="20"/>
              </w:rPr>
            </w:pPr>
            <w:r w:rsidRPr="00DD2FDD">
              <w:rPr>
                <w:sz w:val="20"/>
                <w:szCs w:val="20"/>
              </w:rPr>
              <w:t xml:space="preserve">. Upper eyelids </w:t>
            </w:r>
            <w:proofErr w:type="gramStart"/>
            <w:r w:rsidRPr="00DD2FDD">
              <w:rPr>
                <w:sz w:val="20"/>
                <w:szCs w:val="20"/>
              </w:rPr>
              <w:t>drooped</w:t>
            </w:r>
            <w:proofErr w:type="gramEnd"/>
          </w:p>
          <w:p w14:paraId="131693ED" w14:textId="77777777" w:rsidR="00C50DF7" w:rsidRPr="00DD2FDD" w:rsidRDefault="00C50DF7" w:rsidP="00066C02">
            <w:pPr>
              <w:rPr>
                <w:sz w:val="20"/>
                <w:szCs w:val="20"/>
              </w:rPr>
            </w:pPr>
            <w:r w:rsidRPr="00DD2FDD">
              <w:rPr>
                <w:sz w:val="20"/>
                <w:szCs w:val="20"/>
              </w:rPr>
              <w:t xml:space="preserve">. Lip corners pulled </w:t>
            </w:r>
            <w:proofErr w:type="gramStart"/>
            <w:r w:rsidRPr="00DD2FDD">
              <w:rPr>
                <w:sz w:val="20"/>
                <w:szCs w:val="20"/>
              </w:rPr>
              <w:t>downward</w:t>
            </w:r>
            <w:proofErr w:type="gramEnd"/>
            <w:r w:rsidRPr="00DD2FDD">
              <w:rPr>
                <w:sz w:val="20"/>
                <w:szCs w:val="20"/>
              </w:rPr>
              <w:t xml:space="preserve"> </w:t>
            </w:r>
          </w:p>
          <w:p w14:paraId="6435992D" w14:textId="40012092" w:rsidR="00C50DF7" w:rsidRPr="00DD2FDD" w:rsidRDefault="00C50DF7" w:rsidP="00066C02">
            <w:pPr>
              <w:rPr>
                <w:sz w:val="20"/>
                <w:szCs w:val="20"/>
              </w:rPr>
            </w:pPr>
            <w:r w:rsidRPr="00DD2FDD">
              <w:rPr>
                <w:sz w:val="20"/>
                <w:szCs w:val="20"/>
              </w:rPr>
              <w:t>(AU1,</w:t>
            </w:r>
            <w:r w:rsidR="00356D9B" w:rsidRPr="00DD2FDD">
              <w:rPr>
                <w:sz w:val="20"/>
                <w:szCs w:val="20"/>
              </w:rPr>
              <w:t xml:space="preserve"> 4, 15) </w:t>
            </w:r>
          </w:p>
        </w:tc>
        <w:tc>
          <w:tcPr>
            <w:tcW w:w="2431" w:type="dxa"/>
          </w:tcPr>
          <w:p w14:paraId="77424862" w14:textId="77777777" w:rsidR="00C50DF7" w:rsidRPr="00DD2FDD" w:rsidRDefault="00C50DF7" w:rsidP="00066C02">
            <w:pPr>
              <w:rPr>
                <w:sz w:val="20"/>
                <w:szCs w:val="20"/>
              </w:rPr>
            </w:pPr>
            <w:r w:rsidRPr="00DD2FDD">
              <w:rPr>
                <w:sz w:val="20"/>
                <w:szCs w:val="20"/>
              </w:rPr>
              <w:t xml:space="preserve">. Decrease in pitch </w:t>
            </w:r>
            <w:proofErr w:type="gramStart"/>
            <w:r w:rsidRPr="00DD2FDD">
              <w:rPr>
                <w:sz w:val="20"/>
                <w:szCs w:val="20"/>
              </w:rPr>
              <w:t>level</w:t>
            </w:r>
            <w:proofErr w:type="gramEnd"/>
          </w:p>
          <w:p w14:paraId="44DFCD2A" w14:textId="77777777" w:rsidR="00C50DF7" w:rsidRPr="00DD2FDD" w:rsidRDefault="00C50DF7" w:rsidP="00066C02">
            <w:pPr>
              <w:rPr>
                <w:sz w:val="20"/>
                <w:szCs w:val="20"/>
              </w:rPr>
            </w:pPr>
            <w:r w:rsidRPr="00DD2FDD">
              <w:rPr>
                <w:sz w:val="20"/>
                <w:szCs w:val="20"/>
              </w:rPr>
              <w:t xml:space="preserve">. Decrease in </w:t>
            </w:r>
            <w:proofErr w:type="gramStart"/>
            <w:r w:rsidRPr="00DD2FDD">
              <w:rPr>
                <w:sz w:val="20"/>
                <w:szCs w:val="20"/>
              </w:rPr>
              <w:t>volume</w:t>
            </w:r>
            <w:proofErr w:type="gramEnd"/>
          </w:p>
          <w:p w14:paraId="58CE9DF2" w14:textId="77777777" w:rsidR="00C50DF7" w:rsidRPr="00DD2FDD" w:rsidRDefault="00C50DF7" w:rsidP="00066C02">
            <w:pPr>
              <w:rPr>
                <w:sz w:val="20"/>
                <w:szCs w:val="20"/>
              </w:rPr>
            </w:pPr>
            <w:r w:rsidRPr="00DD2FDD">
              <w:rPr>
                <w:sz w:val="20"/>
                <w:szCs w:val="20"/>
              </w:rPr>
              <w:t xml:space="preserve">. Crying or sobbing. </w:t>
            </w:r>
          </w:p>
        </w:tc>
        <w:tc>
          <w:tcPr>
            <w:tcW w:w="2530" w:type="dxa"/>
          </w:tcPr>
          <w:p w14:paraId="098E3704" w14:textId="77777777" w:rsidR="00C50DF7" w:rsidRPr="00DD2FDD" w:rsidRDefault="00C50DF7" w:rsidP="00066C02">
            <w:pPr>
              <w:rPr>
                <w:sz w:val="20"/>
                <w:szCs w:val="20"/>
              </w:rPr>
            </w:pPr>
            <w:r w:rsidRPr="00DD2FDD">
              <w:rPr>
                <w:sz w:val="20"/>
                <w:szCs w:val="20"/>
              </w:rPr>
              <w:t>. A lowered or hunched posture</w:t>
            </w:r>
          </w:p>
          <w:p w14:paraId="2FE14FB9" w14:textId="77777777" w:rsidR="00C50DF7" w:rsidRPr="00DD2FDD" w:rsidRDefault="00C50DF7" w:rsidP="00066C02">
            <w:pPr>
              <w:rPr>
                <w:sz w:val="20"/>
                <w:szCs w:val="20"/>
              </w:rPr>
            </w:pPr>
            <w:r w:rsidRPr="00DD2FDD">
              <w:rPr>
                <w:sz w:val="20"/>
                <w:szCs w:val="20"/>
              </w:rPr>
              <w:t xml:space="preserve">. Eyes looking away and/or </w:t>
            </w:r>
            <w:proofErr w:type="gramStart"/>
            <w:r w:rsidRPr="00DD2FDD">
              <w:rPr>
                <w:sz w:val="20"/>
                <w:szCs w:val="20"/>
              </w:rPr>
              <w:t>downwards</w:t>
            </w:r>
            <w:proofErr w:type="gramEnd"/>
          </w:p>
          <w:p w14:paraId="71BC39AE" w14:textId="77777777" w:rsidR="00C50DF7" w:rsidRPr="00DD2FDD" w:rsidRDefault="00C50DF7" w:rsidP="00066C02">
            <w:pPr>
              <w:rPr>
                <w:sz w:val="20"/>
                <w:szCs w:val="20"/>
              </w:rPr>
            </w:pPr>
            <w:r w:rsidRPr="00DD2FDD">
              <w:rPr>
                <w:sz w:val="20"/>
                <w:szCs w:val="20"/>
              </w:rPr>
              <w:t>. Lump in throat</w:t>
            </w:r>
          </w:p>
        </w:tc>
      </w:tr>
      <w:tr w:rsidR="00C50DF7" w:rsidRPr="00DD2FDD" w14:paraId="557448C2" w14:textId="77777777" w:rsidTr="001B1A0F">
        <w:tc>
          <w:tcPr>
            <w:tcW w:w="1509" w:type="dxa"/>
          </w:tcPr>
          <w:p w14:paraId="0DF0286A" w14:textId="77777777" w:rsidR="00C50DF7" w:rsidRPr="00DD2FDD" w:rsidRDefault="00C50DF7" w:rsidP="00066C02">
            <w:pPr>
              <w:rPr>
                <w:sz w:val="20"/>
                <w:szCs w:val="20"/>
              </w:rPr>
            </w:pPr>
            <w:r w:rsidRPr="00DD2FDD">
              <w:rPr>
                <w:sz w:val="20"/>
                <w:szCs w:val="20"/>
              </w:rPr>
              <w:t>Disgust</w:t>
            </w:r>
          </w:p>
        </w:tc>
        <w:tc>
          <w:tcPr>
            <w:tcW w:w="1852" w:type="dxa"/>
          </w:tcPr>
          <w:p w14:paraId="514B283F" w14:textId="77777777" w:rsidR="00C50DF7" w:rsidRPr="00DD2FDD" w:rsidRDefault="00C50DF7" w:rsidP="00066C02">
            <w:pPr>
              <w:rPr>
                <w:sz w:val="20"/>
                <w:szCs w:val="20"/>
              </w:rPr>
            </w:pPr>
            <w:r w:rsidRPr="00DD2FDD">
              <w:rPr>
                <w:sz w:val="20"/>
                <w:szCs w:val="20"/>
              </w:rPr>
              <w:t>Distaste, vulgar</w:t>
            </w:r>
          </w:p>
        </w:tc>
        <w:tc>
          <w:tcPr>
            <w:tcW w:w="3580" w:type="dxa"/>
          </w:tcPr>
          <w:p w14:paraId="4B53EC80" w14:textId="77777777" w:rsidR="00C50DF7" w:rsidRPr="00DD2FDD" w:rsidRDefault="00C50DF7" w:rsidP="00066C02">
            <w:pPr>
              <w:rPr>
                <w:sz w:val="20"/>
                <w:szCs w:val="20"/>
              </w:rPr>
            </w:pPr>
            <w:r w:rsidRPr="00DD2FDD">
              <w:rPr>
                <w:sz w:val="20"/>
                <w:szCs w:val="20"/>
              </w:rPr>
              <w:t>Something offensive or contaminating</w:t>
            </w:r>
          </w:p>
        </w:tc>
        <w:tc>
          <w:tcPr>
            <w:tcW w:w="2410" w:type="dxa"/>
          </w:tcPr>
          <w:p w14:paraId="6DA4CEC0" w14:textId="77777777" w:rsidR="00C50DF7" w:rsidRPr="00DD2FDD" w:rsidRDefault="00C50DF7" w:rsidP="00066C02">
            <w:pPr>
              <w:rPr>
                <w:sz w:val="20"/>
                <w:szCs w:val="20"/>
              </w:rPr>
            </w:pPr>
            <w:r w:rsidRPr="00DD2FDD">
              <w:rPr>
                <w:sz w:val="20"/>
                <w:szCs w:val="20"/>
              </w:rPr>
              <w:t xml:space="preserve">. Eyebrows </w:t>
            </w:r>
            <w:proofErr w:type="gramStart"/>
            <w:r w:rsidRPr="00DD2FDD">
              <w:rPr>
                <w:sz w:val="20"/>
                <w:szCs w:val="20"/>
              </w:rPr>
              <w:t>lowered</w:t>
            </w:r>
            <w:proofErr w:type="gramEnd"/>
          </w:p>
          <w:p w14:paraId="669C9D4D" w14:textId="31DFC331" w:rsidR="00C50DF7" w:rsidRPr="00DD2FDD" w:rsidRDefault="00C50DF7" w:rsidP="00066C02">
            <w:pPr>
              <w:rPr>
                <w:sz w:val="20"/>
                <w:szCs w:val="20"/>
              </w:rPr>
            </w:pPr>
            <w:r w:rsidRPr="00DD2FDD">
              <w:rPr>
                <w:sz w:val="20"/>
                <w:szCs w:val="20"/>
              </w:rPr>
              <w:t>. Upper lip raised in an inverted “U”</w:t>
            </w:r>
            <w:r w:rsidR="004232AE" w:rsidRPr="00DD2FDD">
              <w:rPr>
                <w:sz w:val="20"/>
                <w:szCs w:val="20"/>
              </w:rPr>
              <w:t xml:space="preserve"> </w:t>
            </w:r>
            <w:proofErr w:type="gramStart"/>
            <w:r w:rsidR="004232AE" w:rsidRPr="00DD2FDD">
              <w:rPr>
                <w:sz w:val="20"/>
                <w:szCs w:val="20"/>
              </w:rPr>
              <w:t>shape</w:t>
            </w:r>
            <w:proofErr w:type="gramEnd"/>
          </w:p>
          <w:p w14:paraId="214B6F10" w14:textId="77777777" w:rsidR="00C50DF7" w:rsidRPr="00DD2FDD" w:rsidRDefault="00C50DF7" w:rsidP="00066C02">
            <w:pPr>
              <w:rPr>
                <w:sz w:val="20"/>
                <w:szCs w:val="20"/>
              </w:rPr>
            </w:pPr>
            <w:r w:rsidRPr="00DD2FDD">
              <w:rPr>
                <w:sz w:val="20"/>
                <w:szCs w:val="20"/>
              </w:rPr>
              <w:t xml:space="preserve">. Lower lip raised and slightly protruding. </w:t>
            </w:r>
          </w:p>
          <w:p w14:paraId="65F0755A" w14:textId="3A23A809" w:rsidR="00C50DF7" w:rsidRPr="00DD2FDD" w:rsidRDefault="00C50DF7" w:rsidP="00066C02">
            <w:pPr>
              <w:rPr>
                <w:sz w:val="20"/>
                <w:szCs w:val="20"/>
              </w:rPr>
            </w:pPr>
            <w:r w:rsidRPr="00DD2FDD">
              <w:rPr>
                <w:sz w:val="20"/>
                <w:szCs w:val="20"/>
              </w:rPr>
              <w:t xml:space="preserve">(AU9, </w:t>
            </w:r>
            <w:r w:rsidR="00356D9B" w:rsidRPr="00DD2FDD">
              <w:rPr>
                <w:sz w:val="20"/>
                <w:szCs w:val="20"/>
              </w:rPr>
              <w:t xml:space="preserve">15, 17) </w:t>
            </w:r>
          </w:p>
        </w:tc>
        <w:tc>
          <w:tcPr>
            <w:tcW w:w="2431" w:type="dxa"/>
          </w:tcPr>
          <w:p w14:paraId="54D2F4E8" w14:textId="77777777" w:rsidR="00C50DF7" w:rsidRPr="00DD2FDD" w:rsidRDefault="00C50DF7" w:rsidP="00066C02">
            <w:pPr>
              <w:rPr>
                <w:sz w:val="20"/>
                <w:szCs w:val="20"/>
              </w:rPr>
            </w:pPr>
            <w:r w:rsidRPr="00DD2FDD">
              <w:rPr>
                <w:sz w:val="20"/>
                <w:szCs w:val="20"/>
              </w:rPr>
              <w:t>. A “yuck” or “</w:t>
            </w:r>
            <w:proofErr w:type="spellStart"/>
            <w:r w:rsidRPr="00DD2FDD">
              <w:rPr>
                <w:sz w:val="20"/>
                <w:szCs w:val="20"/>
              </w:rPr>
              <w:t>ew</w:t>
            </w:r>
            <w:proofErr w:type="spellEnd"/>
            <w:r w:rsidRPr="00DD2FDD">
              <w:rPr>
                <w:sz w:val="20"/>
                <w:szCs w:val="20"/>
              </w:rPr>
              <w:t xml:space="preserve">” sound </w:t>
            </w:r>
          </w:p>
        </w:tc>
        <w:tc>
          <w:tcPr>
            <w:tcW w:w="2530" w:type="dxa"/>
          </w:tcPr>
          <w:p w14:paraId="3C0A41BF" w14:textId="77777777" w:rsidR="00C50DF7" w:rsidRPr="00DD2FDD" w:rsidRDefault="00C50DF7" w:rsidP="00066C02">
            <w:pPr>
              <w:rPr>
                <w:sz w:val="20"/>
                <w:szCs w:val="20"/>
              </w:rPr>
            </w:pPr>
            <w:r w:rsidRPr="00DD2FDD">
              <w:rPr>
                <w:sz w:val="20"/>
                <w:szCs w:val="20"/>
              </w:rPr>
              <w:t>. Nose Wrinkling,</w:t>
            </w:r>
          </w:p>
          <w:p w14:paraId="70891194" w14:textId="77777777" w:rsidR="00C50DF7" w:rsidRPr="00DD2FDD" w:rsidRDefault="00C50DF7" w:rsidP="00066C02">
            <w:pPr>
              <w:rPr>
                <w:sz w:val="20"/>
                <w:szCs w:val="20"/>
              </w:rPr>
            </w:pPr>
            <w:r w:rsidRPr="00DD2FDD">
              <w:rPr>
                <w:sz w:val="20"/>
                <w:szCs w:val="20"/>
              </w:rPr>
              <w:t>. Turning the head or body away from the source</w:t>
            </w:r>
          </w:p>
        </w:tc>
      </w:tr>
      <w:tr w:rsidR="00C50DF7" w:rsidRPr="00DD2FDD" w14:paraId="2F27E940" w14:textId="77777777" w:rsidTr="001B1A0F">
        <w:tc>
          <w:tcPr>
            <w:tcW w:w="1509" w:type="dxa"/>
          </w:tcPr>
          <w:p w14:paraId="69182D31" w14:textId="77777777" w:rsidR="00C50DF7" w:rsidRPr="00DD2FDD" w:rsidRDefault="00C50DF7" w:rsidP="00066C02">
            <w:pPr>
              <w:rPr>
                <w:sz w:val="20"/>
                <w:szCs w:val="20"/>
              </w:rPr>
            </w:pPr>
            <w:r w:rsidRPr="00DD2FDD">
              <w:rPr>
                <w:sz w:val="20"/>
                <w:szCs w:val="20"/>
              </w:rPr>
              <w:t>Happiness</w:t>
            </w:r>
          </w:p>
        </w:tc>
        <w:tc>
          <w:tcPr>
            <w:tcW w:w="1852" w:type="dxa"/>
          </w:tcPr>
          <w:p w14:paraId="5F8A8E29" w14:textId="77777777" w:rsidR="00C50DF7" w:rsidRPr="00DD2FDD" w:rsidRDefault="00C50DF7" w:rsidP="00066C02">
            <w:pPr>
              <w:rPr>
                <w:sz w:val="20"/>
                <w:szCs w:val="20"/>
              </w:rPr>
            </w:pPr>
            <w:r w:rsidRPr="00DD2FDD">
              <w:rPr>
                <w:sz w:val="20"/>
                <w:szCs w:val="20"/>
              </w:rPr>
              <w:t>Hopeful, fulfilled, proud, excitement</w:t>
            </w:r>
          </w:p>
        </w:tc>
        <w:tc>
          <w:tcPr>
            <w:tcW w:w="3580" w:type="dxa"/>
          </w:tcPr>
          <w:p w14:paraId="617CA12C" w14:textId="77777777" w:rsidR="00C50DF7" w:rsidRPr="00DD2FDD" w:rsidRDefault="00C50DF7" w:rsidP="00066C02">
            <w:pPr>
              <w:rPr>
                <w:sz w:val="20"/>
                <w:szCs w:val="20"/>
              </w:rPr>
            </w:pPr>
            <w:r w:rsidRPr="00DD2FDD">
              <w:rPr>
                <w:sz w:val="20"/>
                <w:szCs w:val="20"/>
              </w:rPr>
              <w:t>A sense of optimism or success</w:t>
            </w:r>
          </w:p>
        </w:tc>
        <w:tc>
          <w:tcPr>
            <w:tcW w:w="2410" w:type="dxa"/>
          </w:tcPr>
          <w:p w14:paraId="053FEC81" w14:textId="34995529" w:rsidR="00C50DF7" w:rsidRPr="00DD2FDD" w:rsidRDefault="00C50DF7" w:rsidP="00066C02">
            <w:pPr>
              <w:rPr>
                <w:sz w:val="20"/>
                <w:szCs w:val="20"/>
              </w:rPr>
            </w:pPr>
            <w:r w:rsidRPr="00DD2FDD">
              <w:rPr>
                <w:sz w:val="20"/>
                <w:szCs w:val="20"/>
              </w:rPr>
              <w:t xml:space="preserve">. Eyes </w:t>
            </w:r>
            <w:r w:rsidR="004232AE" w:rsidRPr="00DD2FDD">
              <w:rPr>
                <w:sz w:val="20"/>
                <w:szCs w:val="20"/>
              </w:rPr>
              <w:t xml:space="preserve">narrowed. </w:t>
            </w:r>
          </w:p>
          <w:p w14:paraId="0060CA56" w14:textId="10D110DB" w:rsidR="00C50DF7" w:rsidRPr="00DD2FDD" w:rsidRDefault="00C50DF7" w:rsidP="00066C02">
            <w:pPr>
              <w:rPr>
                <w:sz w:val="20"/>
                <w:szCs w:val="20"/>
              </w:rPr>
            </w:pPr>
            <w:r w:rsidRPr="00DD2FDD">
              <w:rPr>
                <w:sz w:val="20"/>
                <w:szCs w:val="20"/>
              </w:rPr>
              <w:t xml:space="preserve">. Cheeks </w:t>
            </w:r>
            <w:r w:rsidR="004232AE" w:rsidRPr="00DD2FDD">
              <w:rPr>
                <w:sz w:val="20"/>
                <w:szCs w:val="20"/>
              </w:rPr>
              <w:t xml:space="preserve">raised. </w:t>
            </w:r>
          </w:p>
          <w:p w14:paraId="1C3F04EF" w14:textId="1F4BCB8E" w:rsidR="00C50DF7" w:rsidRPr="00DD2FDD" w:rsidRDefault="00C50DF7" w:rsidP="00066C02">
            <w:pPr>
              <w:rPr>
                <w:sz w:val="20"/>
                <w:szCs w:val="20"/>
              </w:rPr>
            </w:pPr>
            <w:r w:rsidRPr="00DD2FDD">
              <w:rPr>
                <w:sz w:val="20"/>
                <w:szCs w:val="20"/>
              </w:rPr>
              <w:t xml:space="preserve">. Lips pulled </w:t>
            </w:r>
            <w:r w:rsidR="004232AE" w:rsidRPr="00DD2FDD">
              <w:rPr>
                <w:sz w:val="20"/>
                <w:szCs w:val="20"/>
              </w:rPr>
              <w:t xml:space="preserve">backward. </w:t>
            </w:r>
          </w:p>
          <w:p w14:paraId="38AD0770" w14:textId="0B115973" w:rsidR="00C50DF7" w:rsidRPr="00DD2FDD" w:rsidRDefault="00C50DF7" w:rsidP="00066C02">
            <w:pPr>
              <w:rPr>
                <w:sz w:val="20"/>
                <w:szCs w:val="20"/>
              </w:rPr>
            </w:pPr>
            <w:r w:rsidRPr="00DD2FDD">
              <w:rPr>
                <w:sz w:val="20"/>
                <w:szCs w:val="20"/>
              </w:rPr>
              <w:t xml:space="preserve">. Teeth exposed in a </w:t>
            </w:r>
            <w:r w:rsidR="004232AE" w:rsidRPr="00DD2FDD">
              <w:rPr>
                <w:sz w:val="20"/>
                <w:szCs w:val="20"/>
              </w:rPr>
              <w:t>smile.</w:t>
            </w:r>
            <w:r w:rsidRPr="00DD2FDD">
              <w:rPr>
                <w:sz w:val="20"/>
                <w:szCs w:val="20"/>
              </w:rPr>
              <w:t xml:space="preserve"> </w:t>
            </w:r>
          </w:p>
          <w:p w14:paraId="610327E8" w14:textId="1C81C4EF" w:rsidR="00C50DF7" w:rsidRPr="00DD2FDD" w:rsidRDefault="00C50DF7" w:rsidP="00066C02">
            <w:pPr>
              <w:rPr>
                <w:sz w:val="20"/>
                <w:szCs w:val="20"/>
              </w:rPr>
            </w:pPr>
            <w:r w:rsidRPr="00DD2FDD">
              <w:rPr>
                <w:sz w:val="20"/>
                <w:szCs w:val="20"/>
              </w:rPr>
              <w:t xml:space="preserve">(AU6, </w:t>
            </w:r>
            <w:r w:rsidR="00356D9B" w:rsidRPr="00DD2FDD">
              <w:rPr>
                <w:sz w:val="20"/>
                <w:szCs w:val="20"/>
              </w:rPr>
              <w:t xml:space="preserve">12) </w:t>
            </w:r>
          </w:p>
        </w:tc>
        <w:tc>
          <w:tcPr>
            <w:tcW w:w="2431" w:type="dxa"/>
          </w:tcPr>
          <w:p w14:paraId="511ECF6A" w14:textId="77777777" w:rsidR="00C50DF7" w:rsidRPr="00DD2FDD" w:rsidRDefault="00C50DF7" w:rsidP="00066C02">
            <w:pPr>
              <w:rPr>
                <w:sz w:val="20"/>
                <w:szCs w:val="20"/>
              </w:rPr>
            </w:pPr>
            <w:r w:rsidRPr="00DD2FDD">
              <w:rPr>
                <w:sz w:val="20"/>
                <w:szCs w:val="20"/>
              </w:rPr>
              <w:t xml:space="preserve">. Increase in pitch range and </w:t>
            </w:r>
            <w:proofErr w:type="gramStart"/>
            <w:r w:rsidRPr="00DD2FDD">
              <w:rPr>
                <w:sz w:val="20"/>
                <w:szCs w:val="20"/>
              </w:rPr>
              <w:t>variability</w:t>
            </w:r>
            <w:proofErr w:type="gramEnd"/>
            <w:r w:rsidRPr="00DD2FDD">
              <w:rPr>
                <w:sz w:val="20"/>
                <w:szCs w:val="20"/>
              </w:rPr>
              <w:t xml:space="preserve"> </w:t>
            </w:r>
          </w:p>
          <w:p w14:paraId="2607F112" w14:textId="77777777" w:rsidR="00C50DF7" w:rsidRPr="00DD2FDD" w:rsidRDefault="00C50DF7" w:rsidP="00066C02">
            <w:pPr>
              <w:rPr>
                <w:sz w:val="20"/>
                <w:szCs w:val="20"/>
              </w:rPr>
            </w:pPr>
            <w:r w:rsidRPr="00DD2FDD">
              <w:rPr>
                <w:sz w:val="20"/>
                <w:szCs w:val="20"/>
              </w:rPr>
              <w:t>. Warm and smooth tone</w:t>
            </w:r>
          </w:p>
          <w:p w14:paraId="19B81808" w14:textId="77777777" w:rsidR="00C50DF7" w:rsidRPr="00DD2FDD" w:rsidRDefault="00C50DF7" w:rsidP="00066C02">
            <w:pPr>
              <w:rPr>
                <w:sz w:val="20"/>
                <w:szCs w:val="20"/>
              </w:rPr>
            </w:pPr>
            <w:r w:rsidRPr="00DD2FDD">
              <w:rPr>
                <w:sz w:val="20"/>
                <w:szCs w:val="20"/>
              </w:rPr>
              <w:t>. Laughing</w:t>
            </w:r>
          </w:p>
          <w:p w14:paraId="467EB23D" w14:textId="77777777" w:rsidR="00C50DF7" w:rsidRPr="00DD2FDD" w:rsidRDefault="00C50DF7" w:rsidP="00066C02">
            <w:pPr>
              <w:rPr>
                <w:sz w:val="20"/>
                <w:szCs w:val="20"/>
              </w:rPr>
            </w:pPr>
            <w:r w:rsidRPr="00DD2FDD">
              <w:rPr>
                <w:sz w:val="20"/>
                <w:szCs w:val="20"/>
              </w:rPr>
              <w:t>. Joking</w:t>
            </w:r>
          </w:p>
        </w:tc>
        <w:tc>
          <w:tcPr>
            <w:tcW w:w="2530" w:type="dxa"/>
          </w:tcPr>
          <w:p w14:paraId="0588A502" w14:textId="77777777" w:rsidR="00C50DF7" w:rsidRPr="00DD2FDD" w:rsidRDefault="00C50DF7" w:rsidP="00066C02">
            <w:pPr>
              <w:rPr>
                <w:sz w:val="20"/>
                <w:szCs w:val="20"/>
              </w:rPr>
            </w:pPr>
            <w:r w:rsidRPr="00DD2FDD">
              <w:rPr>
                <w:sz w:val="20"/>
                <w:szCs w:val="20"/>
              </w:rPr>
              <w:t xml:space="preserve">. A relaxed or upright body posture. </w:t>
            </w:r>
          </w:p>
          <w:p w14:paraId="662EDED8" w14:textId="77777777" w:rsidR="00C50DF7" w:rsidRPr="00DD2FDD" w:rsidRDefault="00C50DF7" w:rsidP="00066C02">
            <w:pPr>
              <w:rPr>
                <w:sz w:val="20"/>
                <w:szCs w:val="20"/>
              </w:rPr>
            </w:pPr>
            <w:r w:rsidRPr="00DD2FDD">
              <w:rPr>
                <w:sz w:val="20"/>
                <w:szCs w:val="20"/>
              </w:rPr>
              <w:t>. Good warm eye contact</w:t>
            </w:r>
          </w:p>
        </w:tc>
      </w:tr>
    </w:tbl>
    <w:p w14:paraId="63FB3DAB" w14:textId="77777777" w:rsidR="0050750F" w:rsidRPr="00DD2FDD" w:rsidRDefault="0050750F" w:rsidP="0050750F">
      <w:pPr>
        <w:rPr>
          <w:rFonts w:eastAsia="Calibri"/>
          <w:sz w:val="20"/>
          <w:szCs w:val="20"/>
        </w:rPr>
      </w:pPr>
    </w:p>
    <w:p w14:paraId="24CD0048" w14:textId="5FD1C332" w:rsidR="00FE7E8F" w:rsidRPr="00DD2FDD" w:rsidRDefault="00C50DF7">
      <w:pPr>
        <w:tabs>
          <w:tab w:val="left" w:pos="3396"/>
        </w:tabs>
        <w:rPr>
          <w:rFonts w:eastAsia="Calibri"/>
        </w:rPr>
      </w:pPr>
      <w:r w:rsidRPr="00DD2FDD">
        <w:rPr>
          <w:rFonts w:eastAsia="Calibri"/>
          <w:sz w:val="20"/>
          <w:szCs w:val="20"/>
        </w:rPr>
        <w:t>Source: Ekman (1992), Ekman et al. (2002</w:t>
      </w:r>
      <w:r w:rsidR="00655BEC" w:rsidRPr="00DD2FDD">
        <w:rPr>
          <w:rFonts w:eastAsia="Calibri"/>
          <w:sz w:val="20"/>
          <w:szCs w:val="20"/>
        </w:rPr>
        <w:t>)</w:t>
      </w:r>
    </w:p>
    <w:sectPr w:rsidR="00FE7E8F" w:rsidRPr="00DD2FDD" w:rsidSect="002F63B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E4EF" w14:textId="77777777" w:rsidR="00F93404" w:rsidRDefault="00F93404" w:rsidP="00796746">
      <w:r>
        <w:separator/>
      </w:r>
    </w:p>
  </w:endnote>
  <w:endnote w:type="continuationSeparator" w:id="0">
    <w:p w14:paraId="444485B8" w14:textId="77777777" w:rsidR="00F93404" w:rsidRDefault="00F93404" w:rsidP="0079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117289"/>
      <w:docPartObj>
        <w:docPartGallery w:val="Page Numbers (Bottom of Page)"/>
        <w:docPartUnique/>
      </w:docPartObj>
    </w:sdtPr>
    <w:sdtEndPr>
      <w:rPr>
        <w:noProof/>
      </w:rPr>
    </w:sdtEndPr>
    <w:sdtContent>
      <w:p w14:paraId="7452A37D" w14:textId="00F2147A" w:rsidR="009F7776" w:rsidRDefault="009F7776">
        <w:pPr>
          <w:pStyle w:val="Footer"/>
          <w:jc w:val="center"/>
        </w:pPr>
        <w:r>
          <w:fldChar w:fldCharType="begin"/>
        </w:r>
        <w:r>
          <w:instrText xml:space="preserve"> PAGE   \* MERGEFORMAT </w:instrText>
        </w:r>
        <w:r>
          <w:fldChar w:fldCharType="separate"/>
        </w:r>
        <w:r w:rsidR="00BB575A">
          <w:rPr>
            <w:noProof/>
          </w:rPr>
          <w:t>3</w:t>
        </w:r>
        <w:r>
          <w:rPr>
            <w:noProof/>
          </w:rPr>
          <w:fldChar w:fldCharType="end"/>
        </w:r>
      </w:p>
    </w:sdtContent>
  </w:sdt>
  <w:p w14:paraId="2156DA7D" w14:textId="77777777" w:rsidR="009F7776" w:rsidRDefault="009F7776">
    <w:pPr>
      <w:pBdr>
        <w:top w:val="nil"/>
        <w:left w:val="nil"/>
        <w:bottom w:val="nil"/>
        <w:right w:val="nil"/>
        <w:between w:val="nil"/>
      </w:pBdr>
      <w:tabs>
        <w:tab w:val="right" w:pos="9000"/>
      </w:tabs>
      <w:jc w:val="center"/>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030F" w14:textId="5EBDF75D" w:rsidR="009F7776" w:rsidRDefault="009F7776">
    <w:pPr>
      <w:pStyle w:val="Footer"/>
      <w:jc w:val="center"/>
    </w:pPr>
    <w:r>
      <w:fldChar w:fldCharType="begin"/>
    </w:r>
    <w:r>
      <w:instrText xml:space="preserve"> PAGE   \* MERGEFORMAT </w:instrText>
    </w:r>
    <w:r>
      <w:fldChar w:fldCharType="separate"/>
    </w:r>
    <w:r w:rsidR="00B120F5">
      <w:rPr>
        <w:noProof/>
      </w:rPr>
      <w:t>60</w:t>
    </w:r>
    <w:r>
      <w:rPr>
        <w:noProof/>
      </w:rPr>
      <w:fldChar w:fldCharType="end"/>
    </w:r>
  </w:p>
  <w:p w14:paraId="45BA1A8F" w14:textId="77777777" w:rsidR="009F7776" w:rsidRDefault="009F7776">
    <w:pPr>
      <w:pBdr>
        <w:top w:val="nil"/>
        <w:left w:val="nil"/>
        <w:bottom w:val="nil"/>
        <w:right w:val="nil"/>
        <w:between w:val="nil"/>
      </w:pBdr>
      <w:tabs>
        <w:tab w:val="right" w:pos="9000"/>
      </w:tabs>
      <w:jc w:val="center"/>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70CD" w14:textId="5B3A441D" w:rsidR="009F7776" w:rsidRDefault="009F7776">
    <w:pPr>
      <w:pStyle w:val="Footer"/>
      <w:jc w:val="center"/>
    </w:pPr>
    <w:r>
      <w:fldChar w:fldCharType="begin"/>
    </w:r>
    <w:r>
      <w:instrText xml:space="preserve"> PAGE   \* MERGEFORMAT </w:instrText>
    </w:r>
    <w:r>
      <w:fldChar w:fldCharType="separate"/>
    </w:r>
    <w:r w:rsidR="00B120F5">
      <w:rPr>
        <w:noProof/>
      </w:rPr>
      <w:t>63</w:t>
    </w:r>
    <w:r>
      <w:rPr>
        <w:noProof/>
      </w:rPr>
      <w:fldChar w:fldCharType="end"/>
    </w:r>
  </w:p>
  <w:p w14:paraId="3CAD2637" w14:textId="77777777" w:rsidR="009F7776" w:rsidRDefault="009F7776">
    <w:pPr>
      <w:pBdr>
        <w:top w:val="nil"/>
        <w:left w:val="nil"/>
        <w:bottom w:val="nil"/>
        <w:right w:val="nil"/>
        <w:between w:val="nil"/>
      </w:pBdr>
      <w:tabs>
        <w:tab w:val="right" w:pos="9000"/>
      </w:tabs>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CBA96" w14:textId="77777777" w:rsidR="00F93404" w:rsidRDefault="00F93404" w:rsidP="00796746">
      <w:r>
        <w:separator/>
      </w:r>
    </w:p>
  </w:footnote>
  <w:footnote w:type="continuationSeparator" w:id="0">
    <w:p w14:paraId="43B75CDE" w14:textId="77777777" w:rsidR="00F93404" w:rsidRDefault="00F93404" w:rsidP="00796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CF5"/>
    <w:multiLevelType w:val="hybridMultilevel"/>
    <w:tmpl w:val="9A204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37797"/>
    <w:multiLevelType w:val="hybridMultilevel"/>
    <w:tmpl w:val="6E9CEFA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9318D0"/>
    <w:multiLevelType w:val="hybridMultilevel"/>
    <w:tmpl w:val="2264B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DB6BD6"/>
    <w:multiLevelType w:val="hybridMultilevel"/>
    <w:tmpl w:val="C5C0D74E"/>
    <w:lvl w:ilvl="0" w:tplc="758E4600">
      <w:start w:val="1"/>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157069"/>
    <w:multiLevelType w:val="hybridMultilevel"/>
    <w:tmpl w:val="E0D00794"/>
    <w:lvl w:ilvl="0" w:tplc="2006D43E">
      <w:start w:val="1"/>
      <w:numFmt w:val="decimal"/>
      <w:lvlText w:val="%1."/>
      <w:lvlJc w:val="left"/>
      <w:pPr>
        <w:ind w:left="540" w:hanging="18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00096D"/>
    <w:multiLevelType w:val="hybridMultilevel"/>
    <w:tmpl w:val="BDD2C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607319"/>
    <w:multiLevelType w:val="hybridMultilevel"/>
    <w:tmpl w:val="C694B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D77AE2"/>
    <w:multiLevelType w:val="hybridMultilevel"/>
    <w:tmpl w:val="E534A4D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52B25002"/>
    <w:multiLevelType w:val="hybridMultilevel"/>
    <w:tmpl w:val="8EDC1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8A0002"/>
    <w:multiLevelType w:val="hybridMultilevel"/>
    <w:tmpl w:val="EFF8C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C3697D"/>
    <w:multiLevelType w:val="hybridMultilevel"/>
    <w:tmpl w:val="7F742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081AA5"/>
    <w:multiLevelType w:val="hybridMultilevel"/>
    <w:tmpl w:val="8548A4A4"/>
    <w:lvl w:ilvl="0" w:tplc="ADF4E39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FB65AC"/>
    <w:multiLevelType w:val="hybridMultilevel"/>
    <w:tmpl w:val="9CCA8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A54973"/>
    <w:multiLevelType w:val="hybridMultilevel"/>
    <w:tmpl w:val="654A4528"/>
    <w:lvl w:ilvl="0" w:tplc="E746F4FE">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F22943"/>
    <w:multiLevelType w:val="hybridMultilevel"/>
    <w:tmpl w:val="C3F41120"/>
    <w:lvl w:ilvl="0" w:tplc="BC50C79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586FF3"/>
    <w:multiLevelType w:val="hybridMultilevel"/>
    <w:tmpl w:val="B3960542"/>
    <w:lvl w:ilvl="0" w:tplc="445865B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044455"/>
    <w:multiLevelType w:val="hybridMultilevel"/>
    <w:tmpl w:val="62DC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416475">
    <w:abstractNumId w:val="8"/>
  </w:num>
  <w:num w:numId="2" w16cid:durableId="342438692">
    <w:abstractNumId w:val="2"/>
  </w:num>
  <w:num w:numId="3" w16cid:durableId="1093697262">
    <w:abstractNumId w:val="5"/>
  </w:num>
  <w:num w:numId="4" w16cid:durableId="1994983411">
    <w:abstractNumId w:val="10"/>
  </w:num>
  <w:num w:numId="5" w16cid:durableId="1979070197">
    <w:abstractNumId w:val="0"/>
  </w:num>
  <w:num w:numId="6" w16cid:durableId="1893270920">
    <w:abstractNumId w:val="3"/>
  </w:num>
  <w:num w:numId="7" w16cid:durableId="426316168">
    <w:abstractNumId w:val="4"/>
  </w:num>
  <w:num w:numId="8" w16cid:durableId="1976835992">
    <w:abstractNumId w:val="1"/>
  </w:num>
  <w:num w:numId="9" w16cid:durableId="1894735869">
    <w:abstractNumId w:val="15"/>
  </w:num>
  <w:num w:numId="10" w16cid:durableId="1128354020">
    <w:abstractNumId w:val="14"/>
  </w:num>
  <w:num w:numId="11" w16cid:durableId="264508651">
    <w:abstractNumId w:val="11"/>
  </w:num>
  <w:num w:numId="12" w16cid:durableId="1882133637">
    <w:abstractNumId w:val="9"/>
  </w:num>
  <w:num w:numId="13" w16cid:durableId="1282374341">
    <w:abstractNumId w:val="13"/>
  </w:num>
  <w:num w:numId="14" w16cid:durableId="1668897130">
    <w:abstractNumId w:val="12"/>
  </w:num>
  <w:num w:numId="15" w16cid:durableId="595098088">
    <w:abstractNumId w:val="7"/>
  </w:num>
  <w:num w:numId="16" w16cid:durableId="129058635">
    <w:abstractNumId w:val="16"/>
  </w:num>
  <w:num w:numId="17" w16cid:durableId="1022510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85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0D7"/>
    <w:rsid w:val="000002DB"/>
    <w:rsid w:val="00000C3C"/>
    <w:rsid w:val="00001417"/>
    <w:rsid w:val="00005C5D"/>
    <w:rsid w:val="00006FB8"/>
    <w:rsid w:val="00007D78"/>
    <w:rsid w:val="00007F76"/>
    <w:rsid w:val="0001314F"/>
    <w:rsid w:val="00013FEE"/>
    <w:rsid w:val="00014245"/>
    <w:rsid w:val="00015AB3"/>
    <w:rsid w:val="00020BD7"/>
    <w:rsid w:val="0002471C"/>
    <w:rsid w:val="00026AB4"/>
    <w:rsid w:val="00030CF1"/>
    <w:rsid w:val="0003229A"/>
    <w:rsid w:val="00035682"/>
    <w:rsid w:val="0003680A"/>
    <w:rsid w:val="000369B4"/>
    <w:rsid w:val="00041605"/>
    <w:rsid w:val="000454B1"/>
    <w:rsid w:val="0004618F"/>
    <w:rsid w:val="00047CC4"/>
    <w:rsid w:val="00050EC0"/>
    <w:rsid w:val="00051017"/>
    <w:rsid w:val="0005191D"/>
    <w:rsid w:val="00051C29"/>
    <w:rsid w:val="00054401"/>
    <w:rsid w:val="00055C38"/>
    <w:rsid w:val="0005709F"/>
    <w:rsid w:val="0005748D"/>
    <w:rsid w:val="00057899"/>
    <w:rsid w:val="000601A0"/>
    <w:rsid w:val="00060DC6"/>
    <w:rsid w:val="00063A31"/>
    <w:rsid w:val="00063AF7"/>
    <w:rsid w:val="000640E2"/>
    <w:rsid w:val="00066C02"/>
    <w:rsid w:val="00067B38"/>
    <w:rsid w:val="00071347"/>
    <w:rsid w:val="00073069"/>
    <w:rsid w:val="000731A5"/>
    <w:rsid w:val="000739E7"/>
    <w:rsid w:val="000750DE"/>
    <w:rsid w:val="00075E38"/>
    <w:rsid w:val="0008080B"/>
    <w:rsid w:val="00080A15"/>
    <w:rsid w:val="00081D6A"/>
    <w:rsid w:val="00082173"/>
    <w:rsid w:val="00084032"/>
    <w:rsid w:val="00084143"/>
    <w:rsid w:val="00086400"/>
    <w:rsid w:val="00086630"/>
    <w:rsid w:val="00086722"/>
    <w:rsid w:val="000874E6"/>
    <w:rsid w:val="000903D8"/>
    <w:rsid w:val="000903F1"/>
    <w:rsid w:val="00091AA0"/>
    <w:rsid w:val="00091F2A"/>
    <w:rsid w:val="000948B4"/>
    <w:rsid w:val="000961D8"/>
    <w:rsid w:val="000963A3"/>
    <w:rsid w:val="00096E5A"/>
    <w:rsid w:val="00097316"/>
    <w:rsid w:val="00097ECD"/>
    <w:rsid w:val="00097FAE"/>
    <w:rsid w:val="000A05EB"/>
    <w:rsid w:val="000A1B44"/>
    <w:rsid w:val="000A1E4F"/>
    <w:rsid w:val="000A2260"/>
    <w:rsid w:val="000A3877"/>
    <w:rsid w:val="000A47DE"/>
    <w:rsid w:val="000A4A1E"/>
    <w:rsid w:val="000A5959"/>
    <w:rsid w:val="000A5979"/>
    <w:rsid w:val="000A5D40"/>
    <w:rsid w:val="000B1566"/>
    <w:rsid w:val="000B2BCE"/>
    <w:rsid w:val="000B3A7C"/>
    <w:rsid w:val="000B3C0B"/>
    <w:rsid w:val="000B65E9"/>
    <w:rsid w:val="000B765E"/>
    <w:rsid w:val="000C040C"/>
    <w:rsid w:val="000C0DA7"/>
    <w:rsid w:val="000C2B8B"/>
    <w:rsid w:val="000C2F2E"/>
    <w:rsid w:val="000C34B4"/>
    <w:rsid w:val="000C409D"/>
    <w:rsid w:val="000C4A6B"/>
    <w:rsid w:val="000C4CEA"/>
    <w:rsid w:val="000C552D"/>
    <w:rsid w:val="000C6B5C"/>
    <w:rsid w:val="000C7306"/>
    <w:rsid w:val="000D29F4"/>
    <w:rsid w:val="000D3496"/>
    <w:rsid w:val="000D34DA"/>
    <w:rsid w:val="000D389E"/>
    <w:rsid w:val="000E12DC"/>
    <w:rsid w:val="000E1904"/>
    <w:rsid w:val="000E1C9E"/>
    <w:rsid w:val="000E2780"/>
    <w:rsid w:val="000E318F"/>
    <w:rsid w:val="000E3547"/>
    <w:rsid w:val="000E3EE8"/>
    <w:rsid w:val="000E5A4D"/>
    <w:rsid w:val="000E6579"/>
    <w:rsid w:val="000E66AE"/>
    <w:rsid w:val="000E757E"/>
    <w:rsid w:val="000F0A1B"/>
    <w:rsid w:val="000F21B5"/>
    <w:rsid w:val="000F392F"/>
    <w:rsid w:val="000F4117"/>
    <w:rsid w:val="000F52B4"/>
    <w:rsid w:val="000F674E"/>
    <w:rsid w:val="00100340"/>
    <w:rsid w:val="0010045A"/>
    <w:rsid w:val="00102BAF"/>
    <w:rsid w:val="00103F7A"/>
    <w:rsid w:val="00104662"/>
    <w:rsid w:val="001108C4"/>
    <w:rsid w:val="00110A7A"/>
    <w:rsid w:val="00110D51"/>
    <w:rsid w:val="00112AEC"/>
    <w:rsid w:val="00112C79"/>
    <w:rsid w:val="00112FD8"/>
    <w:rsid w:val="00114E92"/>
    <w:rsid w:val="001163BA"/>
    <w:rsid w:val="00116BAC"/>
    <w:rsid w:val="00116D2E"/>
    <w:rsid w:val="00121FC5"/>
    <w:rsid w:val="00122612"/>
    <w:rsid w:val="00123372"/>
    <w:rsid w:val="0012401C"/>
    <w:rsid w:val="00125B7F"/>
    <w:rsid w:val="00126B41"/>
    <w:rsid w:val="00127EC9"/>
    <w:rsid w:val="001307BB"/>
    <w:rsid w:val="00131206"/>
    <w:rsid w:val="0013164B"/>
    <w:rsid w:val="001316B6"/>
    <w:rsid w:val="00131E91"/>
    <w:rsid w:val="001351B2"/>
    <w:rsid w:val="00135660"/>
    <w:rsid w:val="00136F3A"/>
    <w:rsid w:val="00143135"/>
    <w:rsid w:val="001464AE"/>
    <w:rsid w:val="0014661F"/>
    <w:rsid w:val="00146864"/>
    <w:rsid w:val="0015090A"/>
    <w:rsid w:val="00152F0E"/>
    <w:rsid w:val="001547E2"/>
    <w:rsid w:val="00154AF4"/>
    <w:rsid w:val="00154DEA"/>
    <w:rsid w:val="00155801"/>
    <w:rsid w:val="00157A6F"/>
    <w:rsid w:val="0016068F"/>
    <w:rsid w:val="00161049"/>
    <w:rsid w:val="0016174E"/>
    <w:rsid w:val="00161A21"/>
    <w:rsid w:val="00161A53"/>
    <w:rsid w:val="00167154"/>
    <w:rsid w:val="0016759E"/>
    <w:rsid w:val="00171E1E"/>
    <w:rsid w:val="00172507"/>
    <w:rsid w:val="00172F6E"/>
    <w:rsid w:val="00175569"/>
    <w:rsid w:val="0017629E"/>
    <w:rsid w:val="00177706"/>
    <w:rsid w:val="001779F9"/>
    <w:rsid w:val="001826F4"/>
    <w:rsid w:val="001838A2"/>
    <w:rsid w:val="00191E01"/>
    <w:rsid w:val="00193009"/>
    <w:rsid w:val="001931C6"/>
    <w:rsid w:val="00193399"/>
    <w:rsid w:val="00196AD8"/>
    <w:rsid w:val="001A0FB4"/>
    <w:rsid w:val="001A2B12"/>
    <w:rsid w:val="001A33B0"/>
    <w:rsid w:val="001A371A"/>
    <w:rsid w:val="001A4B48"/>
    <w:rsid w:val="001A4DC1"/>
    <w:rsid w:val="001A58AC"/>
    <w:rsid w:val="001A5B2A"/>
    <w:rsid w:val="001A6033"/>
    <w:rsid w:val="001B02FF"/>
    <w:rsid w:val="001B0558"/>
    <w:rsid w:val="001B1A0F"/>
    <w:rsid w:val="001B1AE8"/>
    <w:rsid w:val="001B2BA7"/>
    <w:rsid w:val="001B2D14"/>
    <w:rsid w:val="001B355E"/>
    <w:rsid w:val="001B3683"/>
    <w:rsid w:val="001B3EA2"/>
    <w:rsid w:val="001B4F97"/>
    <w:rsid w:val="001B5DF0"/>
    <w:rsid w:val="001B5E90"/>
    <w:rsid w:val="001B623A"/>
    <w:rsid w:val="001B66B1"/>
    <w:rsid w:val="001B6B1D"/>
    <w:rsid w:val="001B6B5A"/>
    <w:rsid w:val="001B7907"/>
    <w:rsid w:val="001C2748"/>
    <w:rsid w:val="001C2C2B"/>
    <w:rsid w:val="001C2CEC"/>
    <w:rsid w:val="001C3A51"/>
    <w:rsid w:val="001C4F56"/>
    <w:rsid w:val="001C4FF1"/>
    <w:rsid w:val="001C5AE8"/>
    <w:rsid w:val="001C6A83"/>
    <w:rsid w:val="001D0706"/>
    <w:rsid w:val="001D27B0"/>
    <w:rsid w:val="001D5C84"/>
    <w:rsid w:val="001E1D8B"/>
    <w:rsid w:val="001E2BC2"/>
    <w:rsid w:val="001E3928"/>
    <w:rsid w:val="001E438D"/>
    <w:rsid w:val="001E4D50"/>
    <w:rsid w:val="001E5748"/>
    <w:rsid w:val="001E5CC1"/>
    <w:rsid w:val="001E67AA"/>
    <w:rsid w:val="001E73A8"/>
    <w:rsid w:val="001F0430"/>
    <w:rsid w:val="001F10A9"/>
    <w:rsid w:val="001F19BF"/>
    <w:rsid w:val="001F2F75"/>
    <w:rsid w:val="001F4704"/>
    <w:rsid w:val="001F66E4"/>
    <w:rsid w:val="001F78D1"/>
    <w:rsid w:val="0020344C"/>
    <w:rsid w:val="002038B6"/>
    <w:rsid w:val="002039DA"/>
    <w:rsid w:val="00204084"/>
    <w:rsid w:val="00205D3E"/>
    <w:rsid w:val="00212A91"/>
    <w:rsid w:val="002133AD"/>
    <w:rsid w:val="002141C1"/>
    <w:rsid w:val="00216318"/>
    <w:rsid w:val="002168E1"/>
    <w:rsid w:val="00216C95"/>
    <w:rsid w:val="00217BCE"/>
    <w:rsid w:val="0022140A"/>
    <w:rsid w:val="00221BA4"/>
    <w:rsid w:val="00222407"/>
    <w:rsid w:val="00222E17"/>
    <w:rsid w:val="0022641E"/>
    <w:rsid w:val="00234121"/>
    <w:rsid w:val="00235066"/>
    <w:rsid w:val="0023592A"/>
    <w:rsid w:val="0023676E"/>
    <w:rsid w:val="0024532A"/>
    <w:rsid w:val="00245874"/>
    <w:rsid w:val="00245B61"/>
    <w:rsid w:val="0024602E"/>
    <w:rsid w:val="002475B9"/>
    <w:rsid w:val="00250F0C"/>
    <w:rsid w:val="00251D18"/>
    <w:rsid w:val="00254D40"/>
    <w:rsid w:val="00254FF4"/>
    <w:rsid w:val="00262857"/>
    <w:rsid w:val="00262D78"/>
    <w:rsid w:val="00262F95"/>
    <w:rsid w:val="0026459A"/>
    <w:rsid w:val="00264940"/>
    <w:rsid w:val="0026560B"/>
    <w:rsid w:val="00265982"/>
    <w:rsid w:val="00265E17"/>
    <w:rsid w:val="00267BB9"/>
    <w:rsid w:val="00270ED5"/>
    <w:rsid w:val="00272D3A"/>
    <w:rsid w:val="00275CE7"/>
    <w:rsid w:val="002776E7"/>
    <w:rsid w:val="00280D8E"/>
    <w:rsid w:val="00283090"/>
    <w:rsid w:val="0028367D"/>
    <w:rsid w:val="00283C33"/>
    <w:rsid w:val="00284047"/>
    <w:rsid w:val="00285570"/>
    <w:rsid w:val="00286157"/>
    <w:rsid w:val="002862F1"/>
    <w:rsid w:val="002863B4"/>
    <w:rsid w:val="00287BD3"/>
    <w:rsid w:val="00290D05"/>
    <w:rsid w:val="0029192D"/>
    <w:rsid w:val="00292927"/>
    <w:rsid w:val="00294B25"/>
    <w:rsid w:val="00296781"/>
    <w:rsid w:val="002A1C4D"/>
    <w:rsid w:val="002A2E58"/>
    <w:rsid w:val="002A30AE"/>
    <w:rsid w:val="002A3137"/>
    <w:rsid w:val="002A49B3"/>
    <w:rsid w:val="002A51B3"/>
    <w:rsid w:val="002A588A"/>
    <w:rsid w:val="002A5BB9"/>
    <w:rsid w:val="002A5F6B"/>
    <w:rsid w:val="002A69DB"/>
    <w:rsid w:val="002A7DD2"/>
    <w:rsid w:val="002B2B50"/>
    <w:rsid w:val="002B55E8"/>
    <w:rsid w:val="002B7ABB"/>
    <w:rsid w:val="002C08AB"/>
    <w:rsid w:val="002C1946"/>
    <w:rsid w:val="002C2D28"/>
    <w:rsid w:val="002C3E2C"/>
    <w:rsid w:val="002C5244"/>
    <w:rsid w:val="002C5391"/>
    <w:rsid w:val="002C72BF"/>
    <w:rsid w:val="002C78F2"/>
    <w:rsid w:val="002D0035"/>
    <w:rsid w:val="002D02D1"/>
    <w:rsid w:val="002D2C7C"/>
    <w:rsid w:val="002D310C"/>
    <w:rsid w:val="002D6FE5"/>
    <w:rsid w:val="002E0F63"/>
    <w:rsid w:val="002E32AF"/>
    <w:rsid w:val="002E3FEF"/>
    <w:rsid w:val="002F506F"/>
    <w:rsid w:val="002F63B4"/>
    <w:rsid w:val="00300BC4"/>
    <w:rsid w:val="00301A4F"/>
    <w:rsid w:val="0030262A"/>
    <w:rsid w:val="003048D0"/>
    <w:rsid w:val="00304B6F"/>
    <w:rsid w:val="00304D41"/>
    <w:rsid w:val="0031099C"/>
    <w:rsid w:val="00311EE9"/>
    <w:rsid w:val="0031350E"/>
    <w:rsid w:val="00314237"/>
    <w:rsid w:val="00314D5D"/>
    <w:rsid w:val="00315927"/>
    <w:rsid w:val="00315FBE"/>
    <w:rsid w:val="003160B1"/>
    <w:rsid w:val="00316867"/>
    <w:rsid w:val="00316DAA"/>
    <w:rsid w:val="00320650"/>
    <w:rsid w:val="00321630"/>
    <w:rsid w:val="00325360"/>
    <w:rsid w:val="00326160"/>
    <w:rsid w:val="003271C8"/>
    <w:rsid w:val="0032756F"/>
    <w:rsid w:val="00330990"/>
    <w:rsid w:val="00330C8A"/>
    <w:rsid w:val="0033122F"/>
    <w:rsid w:val="00331481"/>
    <w:rsid w:val="00332518"/>
    <w:rsid w:val="00333202"/>
    <w:rsid w:val="00334DE5"/>
    <w:rsid w:val="00335573"/>
    <w:rsid w:val="00335852"/>
    <w:rsid w:val="00335E75"/>
    <w:rsid w:val="003360AA"/>
    <w:rsid w:val="0033646F"/>
    <w:rsid w:val="00341F57"/>
    <w:rsid w:val="0034214F"/>
    <w:rsid w:val="0034346F"/>
    <w:rsid w:val="003454D1"/>
    <w:rsid w:val="00345887"/>
    <w:rsid w:val="00346F42"/>
    <w:rsid w:val="00350334"/>
    <w:rsid w:val="00350F1A"/>
    <w:rsid w:val="00351DA0"/>
    <w:rsid w:val="00352F00"/>
    <w:rsid w:val="00354037"/>
    <w:rsid w:val="003561C5"/>
    <w:rsid w:val="00356D9B"/>
    <w:rsid w:val="00357BDE"/>
    <w:rsid w:val="003607BF"/>
    <w:rsid w:val="00360925"/>
    <w:rsid w:val="0036129C"/>
    <w:rsid w:val="003632BF"/>
    <w:rsid w:val="0036358F"/>
    <w:rsid w:val="003635BA"/>
    <w:rsid w:val="003656BF"/>
    <w:rsid w:val="00365852"/>
    <w:rsid w:val="0036603F"/>
    <w:rsid w:val="00367C3D"/>
    <w:rsid w:val="003718CE"/>
    <w:rsid w:val="0037198A"/>
    <w:rsid w:val="003733BE"/>
    <w:rsid w:val="0037546B"/>
    <w:rsid w:val="00376253"/>
    <w:rsid w:val="00380BC7"/>
    <w:rsid w:val="00380CA7"/>
    <w:rsid w:val="00381D99"/>
    <w:rsid w:val="00382252"/>
    <w:rsid w:val="00382AEE"/>
    <w:rsid w:val="00384A32"/>
    <w:rsid w:val="00385AD6"/>
    <w:rsid w:val="00392521"/>
    <w:rsid w:val="00393097"/>
    <w:rsid w:val="00395109"/>
    <w:rsid w:val="00396365"/>
    <w:rsid w:val="00396A00"/>
    <w:rsid w:val="003A0E4A"/>
    <w:rsid w:val="003A1493"/>
    <w:rsid w:val="003A2ACE"/>
    <w:rsid w:val="003A495D"/>
    <w:rsid w:val="003B04C7"/>
    <w:rsid w:val="003B3924"/>
    <w:rsid w:val="003B3D9B"/>
    <w:rsid w:val="003B4170"/>
    <w:rsid w:val="003B628F"/>
    <w:rsid w:val="003B7712"/>
    <w:rsid w:val="003B7A21"/>
    <w:rsid w:val="003C1E8C"/>
    <w:rsid w:val="003C2F08"/>
    <w:rsid w:val="003C5CF3"/>
    <w:rsid w:val="003C6DAA"/>
    <w:rsid w:val="003C7827"/>
    <w:rsid w:val="003D131F"/>
    <w:rsid w:val="003D3363"/>
    <w:rsid w:val="003D33DD"/>
    <w:rsid w:val="003D34CB"/>
    <w:rsid w:val="003D499F"/>
    <w:rsid w:val="003D4B23"/>
    <w:rsid w:val="003D5C35"/>
    <w:rsid w:val="003D7492"/>
    <w:rsid w:val="003E043B"/>
    <w:rsid w:val="003E2957"/>
    <w:rsid w:val="003E3D96"/>
    <w:rsid w:val="003E645A"/>
    <w:rsid w:val="003E6C5B"/>
    <w:rsid w:val="003E7192"/>
    <w:rsid w:val="003E729E"/>
    <w:rsid w:val="003F03D1"/>
    <w:rsid w:val="003F233E"/>
    <w:rsid w:val="003F4503"/>
    <w:rsid w:val="003F70E3"/>
    <w:rsid w:val="003F71C4"/>
    <w:rsid w:val="003F78C4"/>
    <w:rsid w:val="00400C0F"/>
    <w:rsid w:val="00401707"/>
    <w:rsid w:val="00403EA2"/>
    <w:rsid w:val="0040573A"/>
    <w:rsid w:val="004060CF"/>
    <w:rsid w:val="0041079F"/>
    <w:rsid w:val="00411707"/>
    <w:rsid w:val="00412AA8"/>
    <w:rsid w:val="004134D7"/>
    <w:rsid w:val="00414855"/>
    <w:rsid w:val="004150C3"/>
    <w:rsid w:val="00416671"/>
    <w:rsid w:val="004176BB"/>
    <w:rsid w:val="00417B62"/>
    <w:rsid w:val="00420FBE"/>
    <w:rsid w:val="0042155F"/>
    <w:rsid w:val="0042203F"/>
    <w:rsid w:val="004232AE"/>
    <w:rsid w:val="0042437C"/>
    <w:rsid w:val="0042656A"/>
    <w:rsid w:val="00427524"/>
    <w:rsid w:val="00427B97"/>
    <w:rsid w:val="0043073F"/>
    <w:rsid w:val="00430A4A"/>
    <w:rsid w:val="0043193A"/>
    <w:rsid w:val="004339F4"/>
    <w:rsid w:val="00433A4F"/>
    <w:rsid w:val="00436C2B"/>
    <w:rsid w:val="0043766F"/>
    <w:rsid w:val="0044056F"/>
    <w:rsid w:val="00440F86"/>
    <w:rsid w:val="004419C5"/>
    <w:rsid w:val="00442E81"/>
    <w:rsid w:val="00442FA7"/>
    <w:rsid w:val="004431EA"/>
    <w:rsid w:val="00443DA7"/>
    <w:rsid w:val="00443E1F"/>
    <w:rsid w:val="00444982"/>
    <w:rsid w:val="00446BFE"/>
    <w:rsid w:val="00447326"/>
    <w:rsid w:val="00447B67"/>
    <w:rsid w:val="004502CD"/>
    <w:rsid w:val="004509E7"/>
    <w:rsid w:val="0045129E"/>
    <w:rsid w:val="00451F87"/>
    <w:rsid w:val="00452016"/>
    <w:rsid w:val="00453770"/>
    <w:rsid w:val="004538BF"/>
    <w:rsid w:val="00453AB9"/>
    <w:rsid w:val="00454917"/>
    <w:rsid w:val="00454BAF"/>
    <w:rsid w:val="00456789"/>
    <w:rsid w:val="00456BD3"/>
    <w:rsid w:val="00460D10"/>
    <w:rsid w:val="0046283B"/>
    <w:rsid w:val="00462E2E"/>
    <w:rsid w:val="004634C7"/>
    <w:rsid w:val="00463D9C"/>
    <w:rsid w:val="004652CA"/>
    <w:rsid w:val="004665BF"/>
    <w:rsid w:val="004666B8"/>
    <w:rsid w:val="00466797"/>
    <w:rsid w:val="00466A16"/>
    <w:rsid w:val="0047155C"/>
    <w:rsid w:val="00472202"/>
    <w:rsid w:val="00474896"/>
    <w:rsid w:val="004758C5"/>
    <w:rsid w:val="00476438"/>
    <w:rsid w:val="00476FF4"/>
    <w:rsid w:val="0048047B"/>
    <w:rsid w:val="00482EF1"/>
    <w:rsid w:val="00483252"/>
    <w:rsid w:val="004837FB"/>
    <w:rsid w:val="004846D1"/>
    <w:rsid w:val="00484812"/>
    <w:rsid w:val="004858DD"/>
    <w:rsid w:val="00485929"/>
    <w:rsid w:val="0048637E"/>
    <w:rsid w:val="00486692"/>
    <w:rsid w:val="0048687B"/>
    <w:rsid w:val="00487EE1"/>
    <w:rsid w:val="00491EAA"/>
    <w:rsid w:val="004941C4"/>
    <w:rsid w:val="00496B1E"/>
    <w:rsid w:val="004977E2"/>
    <w:rsid w:val="004A1186"/>
    <w:rsid w:val="004A19DB"/>
    <w:rsid w:val="004A4BD7"/>
    <w:rsid w:val="004A5B94"/>
    <w:rsid w:val="004A717C"/>
    <w:rsid w:val="004B04EE"/>
    <w:rsid w:val="004B06FA"/>
    <w:rsid w:val="004B0C01"/>
    <w:rsid w:val="004B2523"/>
    <w:rsid w:val="004B4E4E"/>
    <w:rsid w:val="004C074B"/>
    <w:rsid w:val="004C098A"/>
    <w:rsid w:val="004C34AB"/>
    <w:rsid w:val="004C4292"/>
    <w:rsid w:val="004C5774"/>
    <w:rsid w:val="004C58AB"/>
    <w:rsid w:val="004C7D7E"/>
    <w:rsid w:val="004D0D1D"/>
    <w:rsid w:val="004D1C16"/>
    <w:rsid w:val="004D22C9"/>
    <w:rsid w:val="004D25DC"/>
    <w:rsid w:val="004D3991"/>
    <w:rsid w:val="004D481D"/>
    <w:rsid w:val="004D5307"/>
    <w:rsid w:val="004D629F"/>
    <w:rsid w:val="004D7321"/>
    <w:rsid w:val="004E2F70"/>
    <w:rsid w:val="004E3D73"/>
    <w:rsid w:val="004E543A"/>
    <w:rsid w:val="004E5AD3"/>
    <w:rsid w:val="004E5D59"/>
    <w:rsid w:val="004E6207"/>
    <w:rsid w:val="004E7256"/>
    <w:rsid w:val="004F0D24"/>
    <w:rsid w:val="004F1303"/>
    <w:rsid w:val="004F2F5A"/>
    <w:rsid w:val="004F4F15"/>
    <w:rsid w:val="004F582B"/>
    <w:rsid w:val="004F5DA7"/>
    <w:rsid w:val="00501791"/>
    <w:rsid w:val="005019A3"/>
    <w:rsid w:val="005024A0"/>
    <w:rsid w:val="00504678"/>
    <w:rsid w:val="00505F4E"/>
    <w:rsid w:val="00506214"/>
    <w:rsid w:val="0050750F"/>
    <w:rsid w:val="005103C1"/>
    <w:rsid w:val="0051042A"/>
    <w:rsid w:val="00510E35"/>
    <w:rsid w:val="00510F06"/>
    <w:rsid w:val="00513250"/>
    <w:rsid w:val="005143AC"/>
    <w:rsid w:val="005148F4"/>
    <w:rsid w:val="00516585"/>
    <w:rsid w:val="005179A1"/>
    <w:rsid w:val="00520176"/>
    <w:rsid w:val="00523F31"/>
    <w:rsid w:val="00524C8E"/>
    <w:rsid w:val="005251C5"/>
    <w:rsid w:val="0053280E"/>
    <w:rsid w:val="00532A7F"/>
    <w:rsid w:val="00533008"/>
    <w:rsid w:val="00533C88"/>
    <w:rsid w:val="00533D0A"/>
    <w:rsid w:val="00533F84"/>
    <w:rsid w:val="0053434B"/>
    <w:rsid w:val="0053461F"/>
    <w:rsid w:val="005355B3"/>
    <w:rsid w:val="005363DA"/>
    <w:rsid w:val="00540217"/>
    <w:rsid w:val="005406D7"/>
    <w:rsid w:val="005425B0"/>
    <w:rsid w:val="00542718"/>
    <w:rsid w:val="00543378"/>
    <w:rsid w:val="005435AB"/>
    <w:rsid w:val="00543A2F"/>
    <w:rsid w:val="0054563F"/>
    <w:rsid w:val="00546991"/>
    <w:rsid w:val="005510C8"/>
    <w:rsid w:val="00552AD0"/>
    <w:rsid w:val="005544A7"/>
    <w:rsid w:val="00554A80"/>
    <w:rsid w:val="00554D9C"/>
    <w:rsid w:val="00554EB5"/>
    <w:rsid w:val="00555EEC"/>
    <w:rsid w:val="00560047"/>
    <w:rsid w:val="005623D8"/>
    <w:rsid w:val="005624A9"/>
    <w:rsid w:val="00564731"/>
    <w:rsid w:val="005650DE"/>
    <w:rsid w:val="0056582F"/>
    <w:rsid w:val="0056708E"/>
    <w:rsid w:val="0056713A"/>
    <w:rsid w:val="0056781C"/>
    <w:rsid w:val="00567AE1"/>
    <w:rsid w:val="00570446"/>
    <w:rsid w:val="005717DB"/>
    <w:rsid w:val="00572A42"/>
    <w:rsid w:val="005743F1"/>
    <w:rsid w:val="00574445"/>
    <w:rsid w:val="0057532D"/>
    <w:rsid w:val="00575405"/>
    <w:rsid w:val="005764DC"/>
    <w:rsid w:val="00576FC5"/>
    <w:rsid w:val="00577F58"/>
    <w:rsid w:val="00580EEF"/>
    <w:rsid w:val="00583457"/>
    <w:rsid w:val="00584F60"/>
    <w:rsid w:val="0058778D"/>
    <w:rsid w:val="00587FB2"/>
    <w:rsid w:val="005906A1"/>
    <w:rsid w:val="00590B97"/>
    <w:rsid w:val="0059110B"/>
    <w:rsid w:val="00592FA7"/>
    <w:rsid w:val="005935B9"/>
    <w:rsid w:val="005946E1"/>
    <w:rsid w:val="00594FF6"/>
    <w:rsid w:val="00595600"/>
    <w:rsid w:val="005975A4"/>
    <w:rsid w:val="0059786A"/>
    <w:rsid w:val="00597BD1"/>
    <w:rsid w:val="005A1CDE"/>
    <w:rsid w:val="005A2146"/>
    <w:rsid w:val="005A41A9"/>
    <w:rsid w:val="005A4E00"/>
    <w:rsid w:val="005B0622"/>
    <w:rsid w:val="005B0DCF"/>
    <w:rsid w:val="005B13D1"/>
    <w:rsid w:val="005B3E0E"/>
    <w:rsid w:val="005B6C1C"/>
    <w:rsid w:val="005C02D7"/>
    <w:rsid w:val="005C0EAB"/>
    <w:rsid w:val="005C1BAD"/>
    <w:rsid w:val="005C2B41"/>
    <w:rsid w:val="005C2E57"/>
    <w:rsid w:val="005C3033"/>
    <w:rsid w:val="005C3225"/>
    <w:rsid w:val="005C40A3"/>
    <w:rsid w:val="005C5733"/>
    <w:rsid w:val="005C7AB2"/>
    <w:rsid w:val="005D08C9"/>
    <w:rsid w:val="005D2498"/>
    <w:rsid w:val="005D3597"/>
    <w:rsid w:val="005D3709"/>
    <w:rsid w:val="005D3C14"/>
    <w:rsid w:val="005D4138"/>
    <w:rsid w:val="005D7210"/>
    <w:rsid w:val="005E0ED2"/>
    <w:rsid w:val="005E1220"/>
    <w:rsid w:val="005E1320"/>
    <w:rsid w:val="005E29DE"/>
    <w:rsid w:val="005E3A8D"/>
    <w:rsid w:val="005E43ED"/>
    <w:rsid w:val="005E4622"/>
    <w:rsid w:val="005E5688"/>
    <w:rsid w:val="005E62DB"/>
    <w:rsid w:val="005E71B5"/>
    <w:rsid w:val="005E7DF5"/>
    <w:rsid w:val="005F0505"/>
    <w:rsid w:val="005F0528"/>
    <w:rsid w:val="005F0947"/>
    <w:rsid w:val="005F10FF"/>
    <w:rsid w:val="005F1143"/>
    <w:rsid w:val="005F1CC6"/>
    <w:rsid w:val="005F2E9C"/>
    <w:rsid w:val="005F3A17"/>
    <w:rsid w:val="005F3DED"/>
    <w:rsid w:val="005F4563"/>
    <w:rsid w:val="005F558F"/>
    <w:rsid w:val="005F5D05"/>
    <w:rsid w:val="005F64A6"/>
    <w:rsid w:val="005F69F1"/>
    <w:rsid w:val="005F6E12"/>
    <w:rsid w:val="005F79AD"/>
    <w:rsid w:val="006027F6"/>
    <w:rsid w:val="00603B50"/>
    <w:rsid w:val="0060468D"/>
    <w:rsid w:val="00605003"/>
    <w:rsid w:val="0061216F"/>
    <w:rsid w:val="0061281D"/>
    <w:rsid w:val="00612F45"/>
    <w:rsid w:val="00613184"/>
    <w:rsid w:val="00614066"/>
    <w:rsid w:val="006165B2"/>
    <w:rsid w:val="00617C7E"/>
    <w:rsid w:val="00617DB0"/>
    <w:rsid w:val="0062034C"/>
    <w:rsid w:val="00622186"/>
    <w:rsid w:val="006246F3"/>
    <w:rsid w:val="0062476D"/>
    <w:rsid w:val="0062503B"/>
    <w:rsid w:val="00625419"/>
    <w:rsid w:val="006254DE"/>
    <w:rsid w:val="00626348"/>
    <w:rsid w:val="00627260"/>
    <w:rsid w:val="00627CDB"/>
    <w:rsid w:val="00631CC7"/>
    <w:rsid w:val="00634DDF"/>
    <w:rsid w:val="00635E3B"/>
    <w:rsid w:val="00636ED8"/>
    <w:rsid w:val="00637182"/>
    <w:rsid w:val="0063756B"/>
    <w:rsid w:val="0064093A"/>
    <w:rsid w:val="006409E6"/>
    <w:rsid w:val="0064132C"/>
    <w:rsid w:val="00643930"/>
    <w:rsid w:val="00645638"/>
    <w:rsid w:val="00646DE3"/>
    <w:rsid w:val="006471DE"/>
    <w:rsid w:val="006502C0"/>
    <w:rsid w:val="00652523"/>
    <w:rsid w:val="00653B75"/>
    <w:rsid w:val="00654C3F"/>
    <w:rsid w:val="00655BEC"/>
    <w:rsid w:val="00657D62"/>
    <w:rsid w:val="00657E0F"/>
    <w:rsid w:val="00660075"/>
    <w:rsid w:val="0066025D"/>
    <w:rsid w:val="006626BF"/>
    <w:rsid w:val="00663EF6"/>
    <w:rsid w:val="006665AB"/>
    <w:rsid w:val="00666C32"/>
    <w:rsid w:val="00666D25"/>
    <w:rsid w:val="006674D7"/>
    <w:rsid w:val="00670C6F"/>
    <w:rsid w:val="006711AB"/>
    <w:rsid w:val="00673A12"/>
    <w:rsid w:val="00674634"/>
    <w:rsid w:val="00674F14"/>
    <w:rsid w:val="00677610"/>
    <w:rsid w:val="00681074"/>
    <w:rsid w:val="00681287"/>
    <w:rsid w:val="006831EE"/>
    <w:rsid w:val="00686644"/>
    <w:rsid w:val="00687FB3"/>
    <w:rsid w:val="00691A39"/>
    <w:rsid w:val="00693838"/>
    <w:rsid w:val="00693C10"/>
    <w:rsid w:val="00693FA4"/>
    <w:rsid w:val="006940D7"/>
    <w:rsid w:val="0069481B"/>
    <w:rsid w:val="00695AFF"/>
    <w:rsid w:val="006961AC"/>
    <w:rsid w:val="00696494"/>
    <w:rsid w:val="00697D69"/>
    <w:rsid w:val="006A05D0"/>
    <w:rsid w:val="006A08F2"/>
    <w:rsid w:val="006A293E"/>
    <w:rsid w:val="006A5596"/>
    <w:rsid w:val="006A591D"/>
    <w:rsid w:val="006A5C92"/>
    <w:rsid w:val="006A5CD3"/>
    <w:rsid w:val="006A62E8"/>
    <w:rsid w:val="006A67E0"/>
    <w:rsid w:val="006A6F89"/>
    <w:rsid w:val="006A759A"/>
    <w:rsid w:val="006B07EB"/>
    <w:rsid w:val="006B0DDC"/>
    <w:rsid w:val="006B24C9"/>
    <w:rsid w:val="006B3375"/>
    <w:rsid w:val="006B69CB"/>
    <w:rsid w:val="006B6C72"/>
    <w:rsid w:val="006B7642"/>
    <w:rsid w:val="006B7DB7"/>
    <w:rsid w:val="006C069F"/>
    <w:rsid w:val="006C0DDA"/>
    <w:rsid w:val="006C0DE6"/>
    <w:rsid w:val="006C1086"/>
    <w:rsid w:val="006C1F52"/>
    <w:rsid w:val="006C2B31"/>
    <w:rsid w:val="006C3367"/>
    <w:rsid w:val="006C34B0"/>
    <w:rsid w:val="006C4814"/>
    <w:rsid w:val="006C5BA3"/>
    <w:rsid w:val="006C5FB2"/>
    <w:rsid w:val="006D01FC"/>
    <w:rsid w:val="006D08FD"/>
    <w:rsid w:val="006D1303"/>
    <w:rsid w:val="006D167B"/>
    <w:rsid w:val="006D24F6"/>
    <w:rsid w:val="006D56C5"/>
    <w:rsid w:val="006D6CCF"/>
    <w:rsid w:val="006E10B4"/>
    <w:rsid w:val="006E2AA6"/>
    <w:rsid w:val="006E2D00"/>
    <w:rsid w:val="006E33BE"/>
    <w:rsid w:val="006E3BB7"/>
    <w:rsid w:val="006E4292"/>
    <w:rsid w:val="006E441E"/>
    <w:rsid w:val="006E4730"/>
    <w:rsid w:val="006E4B5A"/>
    <w:rsid w:val="006F13EE"/>
    <w:rsid w:val="006F14C8"/>
    <w:rsid w:val="006F15D3"/>
    <w:rsid w:val="006F1D55"/>
    <w:rsid w:val="006F24DC"/>
    <w:rsid w:val="006F2D3A"/>
    <w:rsid w:val="006F36F8"/>
    <w:rsid w:val="006F37D1"/>
    <w:rsid w:val="006F528B"/>
    <w:rsid w:val="006F6208"/>
    <w:rsid w:val="006F7961"/>
    <w:rsid w:val="006F79F4"/>
    <w:rsid w:val="00700D28"/>
    <w:rsid w:val="00702727"/>
    <w:rsid w:val="00703107"/>
    <w:rsid w:val="007043F5"/>
    <w:rsid w:val="00705D1D"/>
    <w:rsid w:val="007066D2"/>
    <w:rsid w:val="00706BEE"/>
    <w:rsid w:val="00707EF0"/>
    <w:rsid w:val="00711CDE"/>
    <w:rsid w:val="00712EA4"/>
    <w:rsid w:val="00713886"/>
    <w:rsid w:val="00714AE8"/>
    <w:rsid w:val="007156DC"/>
    <w:rsid w:val="00715F29"/>
    <w:rsid w:val="0071650D"/>
    <w:rsid w:val="00720E84"/>
    <w:rsid w:val="007215AE"/>
    <w:rsid w:val="0072178C"/>
    <w:rsid w:val="007223BA"/>
    <w:rsid w:val="007226EB"/>
    <w:rsid w:val="00724B01"/>
    <w:rsid w:val="00724DA5"/>
    <w:rsid w:val="00726EA9"/>
    <w:rsid w:val="00731470"/>
    <w:rsid w:val="00731D1A"/>
    <w:rsid w:val="00733832"/>
    <w:rsid w:val="00733B8A"/>
    <w:rsid w:val="00734D2A"/>
    <w:rsid w:val="00734D63"/>
    <w:rsid w:val="00735872"/>
    <w:rsid w:val="007366A8"/>
    <w:rsid w:val="00737501"/>
    <w:rsid w:val="0074070B"/>
    <w:rsid w:val="00740B86"/>
    <w:rsid w:val="00740E0C"/>
    <w:rsid w:val="00741806"/>
    <w:rsid w:val="007428B0"/>
    <w:rsid w:val="00742B13"/>
    <w:rsid w:val="00742D6E"/>
    <w:rsid w:val="00744046"/>
    <w:rsid w:val="00745127"/>
    <w:rsid w:val="00745EF5"/>
    <w:rsid w:val="00746783"/>
    <w:rsid w:val="007467E0"/>
    <w:rsid w:val="007513A5"/>
    <w:rsid w:val="00751CA1"/>
    <w:rsid w:val="00752288"/>
    <w:rsid w:val="00752CA7"/>
    <w:rsid w:val="00752FF6"/>
    <w:rsid w:val="007537B6"/>
    <w:rsid w:val="007555DE"/>
    <w:rsid w:val="00755687"/>
    <w:rsid w:val="00761DFE"/>
    <w:rsid w:val="007638BD"/>
    <w:rsid w:val="00766436"/>
    <w:rsid w:val="00771578"/>
    <w:rsid w:val="00772B31"/>
    <w:rsid w:val="00775071"/>
    <w:rsid w:val="00775843"/>
    <w:rsid w:val="007770C3"/>
    <w:rsid w:val="007776BE"/>
    <w:rsid w:val="00777722"/>
    <w:rsid w:val="00777FD1"/>
    <w:rsid w:val="00780E89"/>
    <w:rsid w:val="007860BD"/>
    <w:rsid w:val="00786F06"/>
    <w:rsid w:val="007872C5"/>
    <w:rsid w:val="007878A1"/>
    <w:rsid w:val="00787E8D"/>
    <w:rsid w:val="007906FC"/>
    <w:rsid w:val="007911E0"/>
    <w:rsid w:val="007955BE"/>
    <w:rsid w:val="00796746"/>
    <w:rsid w:val="00797B24"/>
    <w:rsid w:val="007A190B"/>
    <w:rsid w:val="007A1CF9"/>
    <w:rsid w:val="007A21D1"/>
    <w:rsid w:val="007A5AF3"/>
    <w:rsid w:val="007A733D"/>
    <w:rsid w:val="007A7C0E"/>
    <w:rsid w:val="007B0198"/>
    <w:rsid w:val="007B050A"/>
    <w:rsid w:val="007B0678"/>
    <w:rsid w:val="007B0E13"/>
    <w:rsid w:val="007B1D92"/>
    <w:rsid w:val="007B2417"/>
    <w:rsid w:val="007B2552"/>
    <w:rsid w:val="007B31C1"/>
    <w:rsid w:val="007B5F22"/>
    <w:rsid w:val="007B6816"/>
    <w:rsid w:val="007B68CF"/>
    <w:rsid w:val="007B68D7"/>
    <w:rsid w:val="007B7DCB"/>
    <w:rsid w:val="007C184B"/>
    <w:rsid w:val="007C2AFD"/>
    <w:rsid w:val="007C4A7B"/>
    <w:rsid w:val="007C54E7"/>
    <w:rsid w:val="007C5F1D"/>
    <w:rsid w:val="007C6FD6"/>
    <w:rsid w:val="007D38FE"/>
    <w:rsid w:val="007D42B9"/>
    <w:rsid w:val="007D567C"/>
    <w:rsid w:val="007D655C"/>
    <w:rsid w:val="007D6B0B"/>
    <w:rsid w:val="007E0C7F"/>
    <w:rsid w:val="007E29FD"/>
    <w:rsid w:val="007F0593"/>
    <w:rsid w:val="007F09D4"/>
    <w:rsid w:val="007F0D6C"/>
    <w:rsid w:val="007F13F3"/>
    <w:rsid w:val="007F3799"/>
    <w:rsid w:val="007F3BDC"/>
    <w:rsid w:val="00800536"/>
    <w:rsid w:val="0080158E"/>
    <w:rsid w:val="00801A5F"/>
    <w:rsid w:val="008030D4"/>
    <w:rsid w:val="008034D8"/>
    <w:rsid w:val="008050C2"/>
    <w:rsid w:val="008050CE"/>
    <w:rsid w:val="008060AE"/>
    <w:rsid w:val="0080642B"/>
    <w:rsid w:val="008071E9"/>
    <w:rsid w:val="00810458"/>
    <w:rsid w:val="00811137"/>
    <w:rsid w:val="0081226A"/>
    <w:rsid w:val="008127C1"/>
    <w:rsid w:val="00812A68"/>
    <w:rsid w:val="00812B45"/>
    <w:rsid w:val="00814881"/>
    <w:rsid w:val="008155F5"/>
    <w:rsid w:val="00820816"/>
    <w:rsid w:val="00820887"/>
    <w:rsid w:val="008218E8"/>
    <w:rsid w:val="00826023"/>
    <w:rsid w:val="00827B9A"/>
    <w:rsid w:val="00832865"/>
    <w:rsid w:val="00833E0D"/>
    <w:rsid w:val="00834053"/>
    <w:rsid w:val="00834F9B"/>
    <w:rsid w:val="00835B5A"/>
    <w:rsid w:val="00836333"/>
    <w:rsid w:val="00836CA5"/>
    <w:rsid w:val="0084018E"/>
    <w:rsid w:val="008414BF"/>
    <w:rsid w:val="00844CEF"/>
    <w:rsid w:val="00845E40"/>
    <w:rsid w:val="00851919"/>
    <w:rsid w:val="00851C39"/>
    <w:rsid w:val="00851DF4"/>
    <w:rsid w:val="008520D2"/>
    <w:rsid w:val="0085399E"/>
    <w:rsid w:val="00853A59"/>
    <w:rsid w:val="00854CA3"/>
    <w:rsid w:val="00855992"/>
    <w:rsid w:val="00860753"/>
    <w:rsid w:val="00864DE6"/>
    <w:rsid w:val="008654E7"/>
    <w:rsid w:val="008662F5"/>
    <w:rsid w:val="0087042A"/>
    <w:rsid w:val="008734F3"/>
    <w:rsid w:val="008744F1"/>
    <w:rsid w:val="008745B2"/>
    <w:rsid w:val="0087539E"/>
    <w:rsid w:val="00875425"/>
    <w:rsid w:val="00876709"/>
    <w:rsid w:val="008768D7"/>
    <w:rsid w:val="008778AA"/>
    <w:rsid w:val="00880760"/>
    <w:rsid w:val="00881ACF"/>
    <w:rsid w:val="00883467"/>
    <w:rsid w:val="00883BF1"/>
    <w:rsid w:val="00884252"/>
    <w:rsid w:val="00885237"/>
    <w:rsid w:val="00885DC5"/>
    <w:rsid w:val="00890845"/>
    <w:rsid w:val="00892AF2"/>
    <w:rsid w:val="00892B8B"/>
    <w:rsid w:val="00893144"/>
    <w:rsid w:val="008931E5"/>
    <w:rsid w:val="00893561"/>
    <w:rsid w:val="008946AA"/>
    <w:rsid w:val="008948A2"/>
    <w:rsid w:val="00895996"/>
    <w:rsid w:val="008A07E6"/>
    <w:rsid w:val="008A2927"/>
    <w:rsid w:val="008A39B9"/>
    <w:rsid w:val="008A6535"/>
    <w:rsid w:val="008B3181"/>
    <w:rsid w:val="008B3BBE"/>
    <w:rsid w:val="008B45C0"/>
    <w:rsid w:val="008B4E1A"/>
    <w:rsid w:val="008B4FE0"/>
    <w:rsid w:val="008B6B77"/>
    <w:rsid w:val="008B72B1"/>
    <w:rsid w:val="008B7AB5"/>
    <w:rsid w:val="008C1147"/>
    <w:rsid w:val="008C32E4"/>
    <w:rsid w:val="008C3DFF"/>
    <w:rsid w:val="008C4460"/>
    <w:rsid w:val="008C68B9"/>
    <w:rsid w:val="008C7354"/>
    <w:rsid w:val="008C7566"/>
    <w:rsid w:val="008C7F46"/>
    <w:rsid w:val="008D13E5"/>
    <w:rsid w:val="008D2FFB"/>
    <w:rsid w:val="008D3D29"/>
    <w:rsid w:val="008D3FCE"/>
    <w:rsid w:val="008D42A0"/>
    <w:rsid w:val="008D47FD"/>
    <w:rsid w:val="008D6ABE"/>
    <w:rsid w:val="008E2F1A"/>
    <w:rsid w:val="008E4E7C"/>
    <w:rsid w:val="008E515C"/>
    <w:rsid w:val="008E58B1"/>
    <w:rsid w:val="008E5B9D"/>
    <w:rsid w:val="008E63C2"/>
    <w:rsid w:val="008E7EF9"/>
    <w:rsid w:val="008F06F4"/>
    <w:rsid w:val="008F0A5F"/>
    <w:rsid w:val="008F191F"/>
    <w:rsid w:val="008F1F89"/>
    <w:rsid w:val="008F2743"/>
    <w:rsid w:val="008F456F"/>
    <w:rsid w:val="008F643C"/>
    <w:rsid w:val="008F72AC"/>
    <w:rsid w:val="0090042F"/>
    <w:rsid w:val="0090066E"/>
    <w:rsid w:val="00901D30"/>
    <w:rsid w:val="009037CC"/>
    <w:rsid w:val="00903925"/>
    <w:rsid w:val="00906B70"/>
    <w:rsid w:val="00906E66"/>
    <w:rsid w:val="0091029D"/>
    <w:rsid w:val="00911E95"/>
    <w:rsid w:val="00911F27"/>
    <w:rsid w:val="00914716"/>
    <w:rsid w:val="00915FA3"/>
    <w:rsid w:val="00921BCC"/>
    <w:rsid w:val="009246FD"/>
    <w:rsid w:val="00925151"/>
    <w:rsid w:val="0092697F"/>
    <w:rsid w:val="00926CD4"/>
    <w:rsid w:val="009277EC"/>
    <w:rsid w:val="00930437"/>
    <w:rsid w:val="009306E9"/>
    <w:rsid w:val="00930D4A"/>
    <w:rsid w:val="0093377B"/>
    <w:rsid w:val="00934396"/>
    <w:rsid w:val="00934A65"/>
    <w:rsid w:val="009356A9"/>
    <w:rsid w:val="009360D2"/>
    <w:rsid w:val="0093696B"/>
    <w:rsid w:val="00940714"/>
    <w:rsid w:val="00942B2E"/>
    <w:rsid w:val="00942C7D"/>
    <w:rsid w:val="0094435B"/>
    <w:rsid w:val="00947917"/>
    <w:rsid w:val="00951049"/>
    <w:rsid w:val="00952D6E"/>
    <w:rsid w:val="00954029"/>
    <w:rsid w:val="0095448A"/>
    <w:rsid w:val="009544EE"/>
    <w:rsid w:val="00955B23"/>
    <w:rsid w:val="00956569"/>
    <w:rsid w:val="00957104"/>
    <w:rsid w:val="009571B6"/>
    <w:rsid w:val="009600A1"/>
    <w:rsid w:val="0096245D"/>
    <w:rsid w:val="00962EA1"/>
    <w:rsid w:val="00963A03"/>
    <w:rsid w:val="00963F3B"/>
    <w:rsid w:val="009645AC"/>
    <w:rsid w:val="00964DF3"/>
    <w:rsid w:val="0096512D"/>
    <w:rsid w:val="009656B5"/>
    <w:rsid w:val="0096610A"/>
    <w:rsid w:val="00970999"/>
    <w:rsid w:val="00971E8F"/>
    <w:rsid w:val="00972119"/>
    <w:rsid w:val="009736A5"/>
    <w:rsid w:val="0097484C"/>
    <w:rsid w:val="009749B5"/>
    <w:rsid w:val="009761EB"/>
    <w:rsid w:val="00977AE8"/>
    <w:rsid w:val="009871D6"/>
    <w:rsid w:val="009873A8"/>
    <w:rsid w:val="00987670"/>
    <w:rsid w:val="0098783F"/>
    <w:rsid w:val="00987C39"/>
    <w:rsid w:val="00992678"/>
    <w:rsid w:val="00992B36"/>
    <w:rsid w:val="00993432"/>
    <w:rsid w:val="009946F5"/>
    <w:rsid w:val="009953FD"/>
    <w:rsid w:val="0099712C"/>
    <w:rsid w:val="009978B2"/>
    <w:rsid w:val="009A2D52"/>
    <w:rsid w:val="009A315C"/>
    <w:rsid w:val="009A3747"/>
    <w:rsid w:val="009A6352"/>
    <w:rsid w:val="009A71BE"/>
    <w:rsid w:val="009B0085"/>
    <w:rsid w:val="009B24E9"/>
    <w:rsid w:val="009B2666"/>
    <w:rsid w:val="009B2769"/>
    <w:rsid w:val="009B2F5D"/>
    <w:rsid w:val="009B51D7"/>
    <w:rsid w:val="009B5981"/>
    <w:rsid w:val="009B7FFE"/>
    <w:rsid w:val="009C04B7"/>
    <w:rsid w:val="009C26DB"/>
    <w:rsid w:val="009C58BD"/>
    <w:rsid w:val="009D0F10"/>
    <w:rsid w:val="009D195A"/>
    <w:rsid w:val="009D19E4"/>
    <w:rsid w:val="009D210D"/>
    <w:rsid w:val="009D2518"/>
    <w:rsid w:val="009D2A28"/>
    <w:rsid w:val="009D50DE"/>
    <w:rsid w:val="009D57C5"/>
    <w:rsid w:val="009D67EE"/>
    <w:rsid w:val="009D7B1A"/>
    <w:rsid w:val="009D7C4F"/>
    <w:rsid w:val="009E050A"/>
    <w:rsid w:val="009E08D2"/>
    <w:rsid w:val="009E0D53"/>
    <w:rsid w:val="009E1D5C"/>
    <w:rsid w:val="009E1ED0"/>
    <w:rsid w:val="009E20E3"/>
    <w:rsid w:val="009E2829"/>
    <w:rsid w:val="009E2EEC"/>
    <w:rsid w:val="009E4055"/>
    <w:rsid w:val="009E4A47"/>
    <w:rsid w:val="009E5383"/>
    <w:rsid w:val="009E5468"/>
    <w:rsid w:val="009E56E5"/>
    <w:rsid w:val="009E585D"/>
    <w:rsid w:val="009F0D07"/>
    <w:rsid w:val="009F10B5"/>
    <w:rsid w:val="009F203F"/>
    <w:rsid w:val="009F21B2"/>
    <w:rsid w:val="009F3C1C"/>
    <w:rsid w:val="009F4E94"/>
    <w:rsid w:val="009F5280"/>
    <w:rsid w:val="009F5DD6"/>
    <w:rsid w:val="009F773C"/>
    <w:rsid w:val="009F7776"/>
    <w:rsid w:val="00A012E0"/>
    <w:rsid w:val="00A015B8"/>
    <w:rsid w:val="00A023CF"/>
    <w:rsid w:val="00A0296B"/>
    <w:rsid w:val="00A04627"/>
    <w:rsid w:val="00A04A2E"/>
    <w:rsid w:val="00A06403"/>
    <w:rsid w:val="00A06B74"/>
    <w:rsid w:val="00A06C3A"/>
    <w:rsid w:val="00A074AD"/>
    <w:rsid w:val="00A07AAB"/>
    <w:rsid w:val="00A105AE"/>
    <w:rsid w:val="00A10958"/>
    <w:rsid w:val="00A11AFC"/>
    <w:rsid w:val="00A13329"/>
    <w:rsid w:val="00A14BFA"/>
    <w:rsid w:val="00A16816"/>
    <w:rsid w:val="00A177CF"/>
    <w:rsid w:val="00A1781C"/>
    <w:rsid w:val="00A17FE7"/>
    <w:rsid w:val="00A20111"/>
    <w:rsid w:val="00A2036C"/>
    <w:rsid w:val="00A20E66"/>
    <w:rsid w:val="00A214E8"/>
    <w:rsid w:val="00A21DFA"/>
    <w:rsid w:val="00A223E0"/>
    <w:rsid w:val="00A224FC"/>
    <w:rsid w:val="00A25826"/>
    <w:rsid w:val="00A25F93"/>
    <w:rsid w:val="00A31DBC"/>
    <w:rsid w:val="00A32BE7"/>
    <w:rsid w:val="00A3346B"/>
    <w:rsid w:val="00A347F6"/>
    <w:rsid w:val="00A3645D"/>
    <w:rsid w:val="00A37659"/>
    <w:rsid w:val="00A403FE"/>
    <w:rsid w:val="00A40D39"/>
    <w:rsid w:val="00A41C1C"/>
    <w:rsid w:val="00A4285C"/>
    <w:rsid w:val="00A440E1"/>
    <w:rsid w:val="00A44ED9"/>
    <w:rsid w:val="00A466CC"/>
    <w:rsid w:val="00A505E1"/>
    <w:rsid w:val="00A50A84"/>
    <w:rsid w:val="00A51EA1"/>
    <w:rsid w:val="00A529F2"/>
    <w:rsid w:val="00A52E0B"/>
    <w:rsid w:val="00A54597"/>
    <w:rsid w:val="00A54990"/>
    <w:rsid w:val="00A55458"/>
    <w:rsid w:val="00A55DF1"/>
    <w:rsid w:val="00A56CE4"/>
    <w:rsid w:val="00A60143"/>
    <w:rsid w:val="00A618E4"/>
    <w:rsid w:val="00A6497C"/>
    <w:rsid w:val="00A64FFE"/>
    <w:rsid w:val="00A700FA"/>
    <w:rsid w:val="00A73EB8"/>
    <w:rsid w:val="00A7607B"/>
    <w:rsid w:val="00A766B4"/>
    <w:rsid w:val="00A76DDA"/>
    <w:rsid w:val="00A8089B"/>
    <w:rsid w:val="00A82311"/>
    <w:rsid w:val="00A86552"/>
    <w:rsid w:val="00A92BC5"/>
    <w:rsid w:val="00A932F8"/>
    <w:rsid w:val="00A9385F"/>
    <w:rsid w:val="00A945C5"/>
    <w:rsid w:val="00A959D8"/>
    <w:rsid w:val="00A95B30"/>
    <w:rsid w:val="00A97655"/>
    <w:rsid w:val="00AA09D1"/>
    <w:rsid w:val="00AA2146"/>
    <w:rsid w:val="00AA30C5"/>
    <w:rsid w:val="00AA542B"/>
    <w:rsid w:val="00AA5DD0"/>
    <w:rsid w:val="00AA6384"/>
    <w:rsid w:val="00AA65EA"/>
    <w:rsid w:val="00AA77FD"/>
    <w:rsid w:val="00AB4F4E"/>
    <w:rsid w:val="00AB61DE"/>
    <w:rsid w:val="00AB7019"/>
    <w:rsid w:val="00AC033B"/>
    <w:rsid w:val="00AC0A33"/>
    <w:rsid w:val="00AC0B35"/>
    <w:rsid w:val="00AC18BD"/>
    <w:rsid w:val="00AC2571"/>
    <w:rsid w:val="00AC3A46"/>
    <w:rsid w:val="00AC4871"/>
    <w:rsid w:val="00AC4E9B"/>
    <w:rsid w:val="00AC5158"/>
    <w:rsid w:val="00AC5787"/>
    <w:rsid w:val="00AC68CE"/>
    <w:rsid w:val="00AC788D"/>
    <w:rsid w:val="00AD18A3"/>
    <w:rsid w:val="00AD20A5"/>
    <w:rsid w:val="00AD2198"/>
    <w:rsid w:val="00AD23A4"/>
    <w:rsid w:val="00AD27DD"/>
    <w:rsid w:val="00AD2E36"/>
    <w:rsid w:val="00AD4482"/>
    <w:rsid w:val="00AD45DF"/>
    <w:rsid w:val="00AD59C3"/>
    <w:rsid w:val="00AD6EFF"/>
    <w:rsid w:val="00AD7569"/>
    <w:rsid w:val="00AE08F5"/>
    <w:rsid w:val="00AE1919"/>
    <w:rsid w:val="00AE34A9"/>
    <w:rsid w:val="00AE37C7"/>
    <w:rsid w:val="00AE4029"/>
    <w:rsid w:val="00AE4492"/>
    <w:rsid w:val="00AE5409"/>
    <w:rsid w:val="00AE57B3"/>
    <w:rsid w:val="00AE6990"/>
    <w:rsid w:val="00AE6EF1"/>
    <w:rsid w:val="00AE701B"/>
    <w:rsid w:val="00AE7CEF"/>
    <w:rsid w:val="00AF0EDC"/>
    <w:rsid w:val="00AF258F"/>
    <w:rsid w:val="00AF36A8"/>
    <w:rsid w:val="00AF485E"/>
    <w:rsid w:val="00AF49A2"/>
    <w:rsid w:val="00B0087B"/>
    <w:rsid w:val="00B00CA8"/>
    <w:rsid w:val="00B0399F"/>
    <w:rsid w:val="00B047DE"/>
    <w:rsid w:val="00B07FDD"/>
    <w:rsid w:val="00B1001A"/>
    <w:rsid w:val="00B11111"/>
    <w:rsid w:val="00B11653"/>
    <w:rsid w:val="00B117DB"/>
    <w:rsid w:val="00B120AE"/>
    <w:rsid w:val="00B120F5"/>
    <w:rsid w:val="00B13B0C"/>
    <w:rsid w:val="00B1500F"/>
    <w:rsid w:val="00B15733"/>
    <w:rsid w:val="00B234A4"/>
    <w:rsid w:val="00B247C6"/>
    <w:rsid w:val="00B25747"/>
    <w:rsid w:val="00B26500"/>
    <w:rsid w:val="00B2759B"/>
    <w:rsid w:val="00B30226"/>
    <w:rsid w:val="00B3073B"/>
    <w:rsid w:val="00B30EC5"/>
    <w:rsid w:val="00B31B31"/>
    <w:rsid w:val="00B323CC"/>
    <w:rsid w:val="00B33D11"/>
    <w:rsid w:val="00B344BD"/>
    <w:rsid w:val="00B40359"/>
    <w:rsid w:val="00B412C5"/>
    <w:rsid w:val="00B41323"/>
    <w:rsid w:val="00B424FE"/>
    <w:rsid w:val="00B45020"/>
    <w:rsid w:val="00B45BEF"/>
    <w:rsid w:val="00B45C62"/>
    <w:rsid w:val="00B45F45"/>
    <w:rsid w:val="00B46E12"/>
    <w:rsid w:val="00B472DA"/>
    <w:rsid w:val="00B47B04"/>
    <w:rsid w:val="00B5424C"/>
    <w:rsid w:val="00B54912"/>
    <w:rsid w:val="00B55CD5"/>
    <w:rsid w:val="00B568DA"/>
    <w:rsid w:val="00B5776D"/>
    <w:rsid w:val="00B61EB6"/>
    <w:rsid w:val="00B62178"/>
    <w:rsid w:val="00B63631"/>
    <w:rsid w:val="00B640D0"/>
    <w:rsid w:val="00B64DBA"/>
    <w:rsid w:val="00B65B99"/>
    <w:rsid w:val="00B66680"/>
    <w:rsid w:val="00B66BE7"/>
    <w:rsid w:val="00B673E3"/>
    <w:rsid w:val="00B67ABF"/>
    <w:rsid w:val="00B71A63"/>
    <w:rsid w:val="00B72A01"/>
    <w:rsid w:val="00B7475A"/>
    <w:rsid w:val="00B750B1"/>
    <w:rsid w:val="00B75582"/>
    <w:rsid w:val="00B756A6"/>
    <w:rsid w:val="00B765D3"/>
    <w:rsid w:val="00B77373"/>
    <w:rsid w:val="00B77562"/>
    <w:rsid w:val="00B833AB"/>
    <w:rsid w:val="00B83EE7"/>
    <w:rsid w:val="00B846FF"/>
    <w:rsid w:val="00B84EC0"/>
    <w:rsid w:val="00B84FD9"/>
    <w:rsid w:val="00B855E6"/>
    <w:rsid w:val="00B862B3"/>
    <w:rsid w:val="00B863EC"/>
    <w:rsid w:val="00B86430"/>
    <w:rsid w:val="00B87E9F"/>
    <w:rsid w:val="00B90719"/>
    <w:rsid w:val="00B90DDB"/>
    <w:rsid w:val="00B91F67"/>
    <w:rsid w:val="00B92463"/>
    <w:rsid w:val="00B92AD4"/>
    <w:rsid w:val="00B94321"/>
    <w:rsid w:val="00B95CB4"/>
    <w:rsid w:val="00B96582"/>
    <w:rsid w:val="00B9672A"/>
    <w:rsid w:val="00BA0DAD"/>
    <w:rsid w:val="00BA0E04"/>
    <w:rsid w:val="00BA1457"/>
    <w:rsid w:val="00BA1AE9"/>
    <w:rsid w:val="00BA1BBA"/>
    <w:rsid w:val="00BA3334"/>
    <w:rsid w:val="00BA4D86"/>
    <w:rsid w:val="00BA633F"/>
    <w:rsid w:val="00BA6CD5"/>
    <w:rsid w:val="00BA7EDD"/>
    <w:rsid w:val="00BA7F04"/>
    <w:rsid w:val="00BB190C"/>
    <w:rsid w:val="00BB4328"/>
    <w:rsid w:val="00BB575A"/>
    <w:rsid w:val="00BB642A"/>
    <w:rsid w:val="00BC08D7"/>
    <w:rsid w:val="00BC5BBA"/>
    <w:rsid w:val="00BC5C3E"/>
    <w:rsid w:val="00BC615B"/>
    <w:rsid w:val="00BC7D87"/>
    <w:rsid w:val="00BD26AE"/>
    <w:rsid w:val="00BD277B"/>
    <w:rsid w:val="00BD2782"/>
    <w:rsid w:val="00BD3CA4"/>
    <w:rsid w:val="00BD58BF"/>
    <w:rsid w:val="00BE2E70"/>
    <w:rsid w:val="00BE2F00"/>
    <w:rsid w:val="00BE381C"/>
    <w:rsid w:val="00BE4DC0"/>
    <w:rsid w:val="00BE54B5"/>
    <w:rsid w:val="00BE58E9"/>
    <w:rsid w:val="00BE5DE9"/>
    <w:rsid w:val="00BE696F"/>
    <w:rsid w:val="00BF0F4C"/>
    <w:rsid w:val="00BF30B2"/>
    <w:rsid w:val="00BF4248"/>
    <w:rsid w:val="00BF4825"/>
    <w:rsid w:val="00BF4DEF"/>
    <w:rsid w:val="00BF5CA9"/>
    <w:rsid w:val="00BF64B9"/>
    <w:rsid w:val="00BF6C55"/>
    <w:rsid w:val="00BF711F"/>
    <w:rsid w:val="00C01C3E"/>
    <w:rsid w:val="00C02AA2"/>
    <w:rsid w:val="00C05A1C"/>
    <w:rsid w:val="00C073C6"/>
    <w:rsid w:val="00C07743"/>
    <w:rsid w:val="00C118E6"/>
    <w:rsid w:val="00C1530C"/>
    <w:rsid w:val="00C21923"/>
    <w:rsid w:val="00C220A2"/>
    <w:rsid w:val="00C23755"/>
    <w:rsid w:val="00C25C6E"/>
    <w:rsid w:val="00C26F1F"/>
    <w:rsid w:val="00C27563"/>
    <w:rsid w:val="00C30E79"/>
    <w:rsid w:val="00C3141A"/>
    <w:rsid w:val="00C315DF"/>
    <w:rsid w:val="00C32716"/>
    <w:rsid w:val="00C3287D"/>
    <w:rsid w:val="00C34FE4"/>
    <w:rsid w:val="00C40483"/>
    <w:rsid w:val="00C407F0"/>
    <w:rsid w:val="00C410CB"/>
    <w:rsid w:val="00C43DB5"/>
    <w:rsid w:val="00C443EC"/>
    <w:rsid w:val="00C461EB"/>
    <w:rsid w:val="00C4723E"/>
    <w:rsid w:val="00C47375"/>
    <w:rsid w:val="00C500C0"/>
    <w:rsid w:val="00C507F5"/>
    <w:rsid w:val="00C50DF7"/>
    <w:rsid w:val="00C52C19"/>
    <w:rsid w:val="00C533E4"/>
    <w:rsid w:val="00C53C31"/>
    <w:rsid w:val="00C55866"/>
    <w:rsid w:val="00C56785"/>
    <w:rsid w:val="00C56C83"/>
    <w:rsid w:val="00C57077"/>
    <w:rsid w:val="00C575CB"/>
    <w:rsid w:val="00C63389"/>
    <w:rsid w:val="00C644EC"/>
    <w:rsid w:val="00C64AC9"/>
    <w:rsid w:val="00C66AE5"/>
    <w:rsid w:val="00C66EA9"/>
    <w:rsid w:val="00C67F92"/>
    <w:rsid w:val="00C707D5"/>
    <w:rsid w:val="00C718B9"/>
    <w:rsid w:val="00C72733"/>
    <w:rsid w:val="00C7401C"/>
    <w:rsid w:val="00C7563A"/>
    <w:rsid w:val="00C75A01"/>
    <w:rsid w:val="00C76D8E"/>
    <w:rsid w:val="00C76E9B"/>
    <w:rsid w:val="00C823BC"/>
    <w:rsid w:val="00C82BFA"/>
    <w:rsid w:val="00C8354E"/>
    <w:rsid w:val="00C86A43"/>
    <w:rsid w:val="00C87C2F"/>
    <w:rsid w:val="00C90139"/>
    <w:rsid w:val="00C90478"/>
    <w:rsid w:val="00C91D81"/>
    <w:rsid w:val="00C92003"/>
    <w:rsid w:val="00C9317F"/>
    <w:rsid w:val="00C932CA"/>
    <w:rsid w:val="00C9627C"/>
    <w:rsid w:val="00C9748F"/>
    <w:rsid w:val="00C97A72"/>
    <w:rsid w:val="00CA1473"/>
    <w:rsid w:val="00CA30A2"/>
    <w:rsid w:val="00CA3CC2"/>
    <w:rsid w:val="00CA3E2C"/>
    <w:rsid w:val="00CA616F"/>
    <w:rsid w:val="00CB081F"/>
    <w:rsid w:val="00CB18C9"/>
    <w:rsid w:val="00CB2933"/>
    <w:rsid w:val="00CB4995"/>
    <w:rsid w:val="00CB552D"/>
    <w:rsid w:val="00CB6176"/>
    <w:rsid w:val="00CB6D6B"/>
    <w:rsid w:val="00CB74A7"/>
    <w:rsid w:val="00CC2C65"/>
    <w:rsid w:val="00CC32E7"/>
    <w:rsid w:val="00CC3B9E"/>
    <w:rsid w:val="00CC5B50"/>
    <w:rsid w:val="00CC5CAF"/>
    <w:rsid w:val="00CC7897"/>
    <w:rsid w:val="00CC7CEA"/>
    <w:rsid w:val="00CD1274"/>
    <w:rsid w:val="00CD59F5"/>
    <w:rsid w:val="00CD5AEC"/>
    <w:rsid w:val="00CD74CE"/>
    <w:rsid w:val="00CD7878"/>
    <w:rsid w:val="00CD7D3E"/>
    <w:rsid w:val="00CE0A07"/>
    <w:rsid w:val="00CE1000"/>
    <w:rsid w:val="00CE1463"/>
    <w:rsid w:val="00CE3220"/>
    <w:rsid w:val="00CE3DD4"/>
    <w:rsid w:val="00CE5902"/>
    <w:rsid w:val="00CE5AB9"/>
    <w:rsid w:val="00CE5E6A"/>
    <w:rsid w:val="00CE6104"/>
    <w:rsid w:val="00CE6E5D"/>
    <w:rsid w:val="00CE6EFD"/>
    <w:rsid w:val="00CF2669"/>
    <w:rsid w:val="00CF393B"/>
    <w:rsid w:val="00CF4514"/>
    <w:rsid w:val="00CF571E"/>
    <w:rsid w:val="00CF6E23"/>
    <w:rsid w:val="00CF76AF"/>
    <w:rsid w:val="00D01E5F"/>
    <w:rsid w:val="00D03C32"/>
    <w:rsid w:val="00D03F6A"/>
    <w:rsid w:val="00D04D9B"/>
    <w:rsid w:val="00D078C6"/>
    <w:rsid w:val="00D07DF8"/>
    <w:rsid w:val="00D1147A"/>
    <w:rsid w:val="00D11621"/>
    <w:rsid w:val="00D128D5"/>
    <w:rsid w:val="00D135B7"/>
    <w:rsid w:val="00D142C0"/>
    <w:rsid w:val="00D146B8"/>
    <w:rsid w:val="00D15B21"/>
    <w:rsid w:val="00D165EF"/>
    <w:rsid w:val="00D17A7E"/>
    <w:rsid w:val="00D203A5"/>
    <w:rsid w:val="00D22E57"/>
    <w:rsid w:val="00D233DC"/>
    <w:rsid w:val="00D23625"/>
    <w:rsid w:val="00D23B0E"/>
    <w:rsid w:val="00D2553C"/>
    <w:rsid w:val="00D26AF0"/>
    <w:rsid w:val="00D26C13"/>
    <w:rsid w:val="00D26C44"/>
    <w:rsid w:val="00D2740B"/>
    <w:rsid w:val="00D32515"/>
    <w:rsid w:val="00D32BCA"/>
    <w:rsid w:val="00D32C71"/>
    <w:rsid w:val="00D34970"/>
    <w:rsid w:val="00D3577A"/>
    <w:rsid w:val="00D35B5A"/>
    <w:rsid w:val="00D376C9"/>
    <w:rsid w:val="00D37CC9"/>
    <w:rsid w:val="00D40C46"/>
    <w:rsid w:val="00D40CF7"/>
    <w:rsid w:val="00D41A6F"/>
    <w:rsid w:val="00D42282"/>
    <w:rsid w:val="00D4279A"/>
    <w:rsid w:val="00D43857"/>
    <w:rsid w:val="00D438CD"/>
    <w:rsid w:val="00D4392F"/>
    <w:rsid w:val="00D454DC"/>
    <w:rsid w:val="00D4632B"/>
    <w:rsid w:val="00D463FE"/>
    <w:rsid w:val="00D47490"/>
    <w:rsid w:val="00D516F6"/>
    <w:rsid w:val="00D522E9"/>
    <w:rsid w:val="00D52D00"/>
    <w:rsid w:val="00D533E6"/>
    <w:rsid w:val="00D542B9"/>
    <w:rsid w:val="00D54CAD"/>
    <w:rsid w:val="00D5512B"/>
    <w:rsid w:val="00D57CA4"/>
    <w:rsid w:val="00D608DC"/>
    <w:rsid w:val="00D63034"/>
    <w:rsid w:val="00D65E1B"/>
    <w:rsid w:val="00D664D1"/>
    <w:rsid w:val="00D66F1A"/>
    <w:rsid w:val="00D70038"/>
    <w:rsid w:val="00D706B7"/>
    <w:rsid w:val="00D7097E"/>
    <w:rsid w:val="00D70D04"/>
    <w:rsid w:val="00D71FAF"/>
    <w:rsid w:val="00D73040"/>
    <w:rsid w:val="00D7352E"/>
    <w:rsid w:val="00D73AF3"/>
    <w:rsid w:val="00D73FAA"/>
    <w:rsid w:val="00D7456A"/>
    <w:rsid w:val="00D752CA"/>
    <w:rsid w:val="00D77F86"/>
    <w:rsid w:val="00D83313"/>
    <w:rsid w:val="00D83810"/>
    <w:rsid w:val="00D85541"/>
    <w:rsid w:val="00D87DEE"/>
    <w:rsid w:val="00D9061D"/>
    <w:rsid w:val="00D919F9"/>
    <w:rsid w:val="00D91D16"/>
    <w:rsid w:val="00D9248F"/>
    <w:rsid w:val="00D9426F"/>
    <w:rsid w:val="00D9606C"/>
    <w:rsid w:val="00D96106"/>
    <w:rsid w:val="00D96639"/>
    <w:rsid w:val="00D96EE0"/>
    <w:rsid w:val="00D97A0C"/>
    <w:rsid w:val="00D97E50"/>
    <w:rsid w:val="00DA024A"/>
    <w:rsid w:val="00DA3A17"/>
    <w:rsid w:val="00DA3A42"/>
    <w:rsid w:val="00DA4574"/>
    <w:rsid w:val="00DA68DD"/>
    <w:rsid w:val="00DA7869"/>
    <w:rsid w:val="00DA7C6E"/>
    <w:rsid w:val="00DB3605"/>
    <w:rsid w:val="00DB37E2"/>
    <w:rsid w:val="00DB3AFF"/>
    <w:rsid w:val="00DC1CEE"/>
    <w:rsid w:val="00DC23AE"/>
    <w:rsid w:val="00DC32ED"/>
    <w:rsid w:val="00DC3E1A"/>
    <w:rsid w:val="00DC41E2"/>
    <w:rsid w:val="00DC460F"/>
    <w:rsid w:val="00DC4C32"/>
    <w:rsid w:val="00DC545F"/>
    <w:rsid w:val="00DC60C6"/>
    <w:rsid w:val="00DD06C9"/>
    <w:rsid w:val="00DD0CEF"/>
    <w:rsid w:val="00DD2FDD"/>
    <w:rsid w:val="00DD31F4"/>
    <w:rsid w:val="00DD328D"/>
    <w:rsid w:val="00DD4CDE"/>
    <w:rsid w:val="00DD77FD"/>
    <w:rsid w:val="00DE032E"/>
    <w:rsid w:val="00DE0AF2"/>
    <w:rsid w:val="00DE21A3"/>
    <w:rsid w:val="00DE373D"/>
    <w:rsid w:val="00DE5755"/>
    <w:rsid w:val="00DE65D5"/>
    <w:rsid w:val="00DE6698"/>
    <w:rsid w:val="00DE6F15"/>
    <w:rsid w:val="00DE77FC"/>
    <w:rsid w:val="00DF0BF7"/>
    <w:rsid w:val="00DF1FAA"/>
    <w:rsid w:val="00DF6AF5"/>
    <w:rsid w:val="00DF7AAD"/>
    <w:rsid w:val="00E00226"/>
    <w:rsid w:val="00E00927"/>
    <w:rsid w:val="00E01D0B"/>
    <w:rsid w:val="00E01E35"/>
    <w:rsid w:val="00E0394E"/>
    <w:rsid w:val="00E043BD"/>
    <w:rsid w:val="00E048E7"/>
    <w:rsid w:val="00E053CA"/>
    <w:rsid w:val="00E056CF"/>
    <w:rsid w:val="00E06661"/>
    <w:rsid w:val="00E06907"/>
    <w:rsid w:val="00E071BA"/>
    <w:rsid w:val="00E124AB"/>
    <w:rsid w:val="00E12F61"/>
    <w:rsid w:val="00E13175"/>
    <w:rsid w:val="00E14195"/>
    <w:rsid w:val="00E14241"/>
    <w:rsid w:val="00E16ED8"/>
    <w:rsid w:val="00E2065F"/>
    <w:rsid w:val="00E20CBE"/>
    <w:rsid w:val="00E212D3"/>
    <w:rsid w:val="00E21F6F"/>
    <w:rsid w:val="00E22206"/>
    <w:rsid w:val="00E2325E"/>
    <w:rsid w:val="00E23EB4"/>
    <w:rsid w:val="00E24D3D"/>
    <w:rsid w:val="00E25496"/>
    <w:rsid w:val="00E2635F"/>
    <w:rsid w:val="00E2670E"/>
    <w:rsid w:val="00E26AA9"/>
    <w:rsid w:val="00E302CD"/>
    <w:rsid w:val="00E31A81"/>
    <w:rsid w:val="00E331BD"/>
    <w:rsid w:val="00E3341A"/>
    <w:rsid w:val="00E35225"/>
    <w:rsid w:val="00E369FC"/>
    <w:rsid w:val="00E37081"/>
    <w:rsid w:val="00E40357"/>
    <w:rsid w:val="00E40D02"/>
    <w:rsid w:val="00E415D0"/>
    <w:rsid w:val="00E42D7B"/>
    <w:rsid w:val="00E43D50"/>
    <w:rsid w:val="00E43E69"/>
    <w:rsid w:val="00E504EE"/>
    <w:rsid w:val="00E52528"/>
    <w:rsid w:val="00E52730"/>
    <w:rsid w:val="00E53912"/>
    <w:rsid w:val="00E5543B"/>
    <w:rsid w:val="00E55C93"/>
    <w:rsid w:val="00E55D69"/>
    <w:rsid w:val="00E56695"/>
    <w:rsid w:val="00E57892"/>
    <w:rsid w:val="00E60C7C"/>
    <w:rsid w:val="00E634EF"/>
    <w:rsid w:val="00E641FD"/>
    <w:rsid w:val="00E65A2C"/>
    <w:rsid w:val="00E66258"/>
    <w:rsid w:val="00E679F8"/>
    <w:rsid w:val="00E7002A"/>
    <w:rsid w:val="00E7014D"/>
    <w:rsid w:val="00E72801"/>
    <w:rsid w:val="00E74235"/>
    <w:rsid w:val="00E75B7D"/>
    <w:rsid w:val="00E768E4"/>
    <w:rsid w:val="00E77CFA"/>
    <w:rsid w:val="00E80838"/>
    <w:rsid w:val="00E814DA"/>
    <w:rsid w:val="00E81701"/>
    <w:rsid w:val="00E81A1E"/>
    <w:rsid w:val="00E82B9A"/>
    <w:rsid w:val="00E82E09"/>
    <w:rsid w:val="00E836CF"/>
    <w:rsid w:val="00E851DB"/>
    <w:rsid w:val="00E85371"/>
    <w:rsid w:val="00E8600B"/>
    <w:rsid w:val="00E86911"/>
    <w:rsid w:val="00E86B3C"/>
    <w:rsid w:val="00E87189"/>
    <w:rsid w:val="00E8733D"/>
    <w:rsid w:val="00E91CEB"/>
    <w:rsid w:val="00E91DF1"/>
    <w:rsid w:val="00E92EEF"/>
    <w:rsid w:val="00E97F5E"/>
    <w:rsid w:val="00EA00B3"/>
    <w:rsid w:val="00EA0653"/>
    <w:rsid w:val="00EA0806"/>
    <w:rsid w:val="00EA0B77"/>
    <w:rsid w:val="00EA22AC"/>
    <w:rsid w:val="00EA26BE"/>
    <w:rsid w:val="00EA2C3C"/>
    <w:rsid w:val="00EA3308"/>
    <w:rsid w:val="00EA3D6E"/>
    <w:rsid w:val="00EA528C"/>
    <w:rsid w:val="00EA5E87"/>
    <w:rsid w:val="00EB008F"/>
    <w:rsid w:val="00EB0776"/>
    <w:rsid w:val="00EB2107"/>
    <w:rsid w:val="00EB298F"/>
    <w:rsid w:val="00EB4A5B"/>
    <w:rsid w:val="00EB63F8"/>
    <w:rsid w:val="00EB7DBB"/>
    <w:rsid w:val="00EC0C03"/>
    <w:rsid w:val="00EC3B94"/>
    <w:rsid w:val="00EC4041"/>
    <w:rsid w:val="00EC4287"/>
    <w:rsid w:val="00EC44F4"/>
    <w:rsid w:val="00EC57A1"/>
    <w:rsid w:val="00EC71B0"/>
    <w:rsid w:val="00ED14C6"/>
    <w:rsid w:val="00ED207C"/>
    <w:rsid w:val="00ED388E"/>
    <w:rsid w:val="00ED3FFC"/>
    <w:rsid w:val="00EE1222"/>
    <w:rsid w:val="00EE14D9"/>
    <w:rsid w:val="00EE2755"/>
    <w:rsid w:val="00EE38F8"/>
    <w:rsid w:val="00EE5108"/>
    <w:rsid w:val="00EE5156"/>
    <w:rsid w:val="00EE5300"/>
    <w:rsid w:val="00EE5BFB"/>
    <w:rsid w:val="00EE63E6"/>
    <w:rsid w:val="00EE752F"/>
    <w:rsid w:val="00EE771E"/>
    <w:rsid w:val="00EE7E84"/>
    <w:rsid w:val="00EF1876"/>
    <w:rsid w:val="00EF238B"/>
    <w:rsid w:val="00EF3CDA"/>
    <w:rsid w:val="00EF52D2"/>
    <w:rsid w:val="00EF6B9B"/>
    <w:rsid w:val="00EF6DAA"/>
    <w:rsid w:val="00EF6E49"/>
    <w:rsid w:val="00EF7267"/>
    <w:rsid w:val="00F03E9F"/>
    <w:rsid w:val="00F03F75"/>
    <w:rsid w:val="00F06251"/>
    <w:rsid w:val="00F068CA"/>
    <w:rsid w:val="00F1255A"/>
    <w:rsid w:val="00F12D9C"/>
    <w:rsid w:val="00F17840"/>
    <w:rsid w:val="00F17EAF"/>
    <w:rsid w:val="00F245F2"/>
    <w:rsid w:val="00F24D8B"/>
    <w:rsid w:val="00F25EF0"/>
    <w:rsid w:val="00F26219"/>
    <w:rsid w:val="00F26318"/>
    <w:rsid w:val="00F35CE1"/>
    <w:rsid w:val="00F37376"/>
    <w:rsid w:val="00F44453"/>
    <w:rsid w:val="00F44D86"/>
    <w:rsid w:val="00F50774"/>
    <w:rsid w:val="00F53B54"/>
    <w:rsid w:val="00F54080"/>
    <w:rsid w:val="00F54E2C"/>
    <w:rsid w:val="00F558FD"/>
    <w:rsid w:val="00F5675B"/>
    <w:rsid w:val="00F576B6"/>
    <w:rsid w:val="00F610C1"/>
    <w:rsid w:val="00F62A7C"/>
    <w:rsid w:val="00F62D86"/>
    <w:rsid w:val="00F6312E"/>
    <w:rsid w:val="00F657F7"/>
    <w:rsid w:val="00F66302"/>
    <w:rsid w:val="00F67B74"/>
    <w:rsid w:val="00F70431"/>
    <w:rsid w:val="00F7363D"/>
    <w:rsid w:val="00F757A1"/>
    <w:rsid w:val="00F75CE9"/>
    <w:rsid w:val="00F80A31"/>
    <w:rsid w:val="00F81827"/>
    <w:rsid w:val="00F828C5"/>
    <w:rsid w:val="00F82FBE"/>
    <w:rsid w:val="00F83737"/>
    <w:rsid w:val="00F83F58"/>
    <w:rsid w:val="00F84088"/>
    <w:rsid w:val="00F872BF"/>
    <w:rsid w:val="00F87636"/>
    <w:rsid w:val="00F87E6D"/>
    <w:rsid w:val="00F91075"/>
    <w:rsid w:val="00F925F4"/>
    <w:rsid w:val="00F92A76"/>
    <w:rsid w:val="00F93404"/>
    <w:rsid w:val="00F958C7"/>
    <w:rsid w:val="00FA01CC"/>
    <w:rsid w:val="00FA04B0"/>
    <w:rsid w:val="00FA0598"/>
    <w:rsid w:val="00FA063A"/>
    <w:rsid w:val="00FA11AE"/>
    <w:rsid w:val="00FA1707"/>
    <w:rsid w:val="00FA2246"/>
    <w:rsid w:val="00FA2958"/>
    <w:rsid w:val="00FA4145"/>
    <w:rsid w:val="00FA501C"/>
    <w:rsid w:val="00FA7134"/>
    <w:rsid w:val="00FA731A"/>
    <w:rsid w:val="00FA7500"/>
    <w:rsid w:val="00FA7CA2"/>
    <w:rsid w:val="00FB17F3"/>
    <w:rsid w:val="00FB1FC5"/>
    <w:rsid w:val="00FB5555"/>
    <w:rsid w:val="00FB7E94"/>
    <w:rsid w:val="00FC106F"/>
    <w:rsid w:val="00FC290A"/>
    <w:rsid w:val="00FC2DF3"/>
    <w:rsid w:val="00FC323D"/>
    <w:rsid w:val="00FC39D1"/>
    <w:rsid w:val="00FC3B4A"/>
    <w:rsid w:val="00FC68CB"/>
    <w:rsid w:val="00FD2722"/>
    <w:rsid w:val="00FD46BD"/>
    <w:rsid w:val="00FD493B"/>
    <w:rsid w:val="00FD532C"/>
    <w:rsid w:val="00FD5444"/>
    <w:rsid w:val="00FD5A14"/>
    <w:rsid w:val="00FD75B3"/>
    <w:rsid w:val="00FD7C33"/>
    <w:rsid w:val="00FE01A8"/>
    <w:rsid w:val="00FE2758"/>
    <w:rsid w:val="00FE452D"/>
    <w:rsid w:val="00FE51D0"/>
    <w:rsid w:val="00FE58D5"/>
    <w:rsid w:val="00FE6026"/>
    <w:rsid w:val="00FE754F"/>
    <w:rsid w:val="00FE7E8F"/>
    <w:rsid w:val="00FF2E04"/>
    <w:rsid w:val="00FF3838"/>
    <w:rsid w:val="00FF6BFD"/>
    <w:rsid w:val="00FF6D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BAB2"/>
  <w15:docId w15:val="{AA7F2A75-EC2B-4FE2-920B-CC0ED05B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8E9"/>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EA22AC"/>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EA22AC"/>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EA22AC"/>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EA22AC"/>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EA22AC"/>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EA22A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E75"/>
    <w:rPr>
      <w:rFonts w:ascii="Segoe UI" w:eastAsia="SimSun" w:hAnsi="Segoe UI" w:cs="Segoe UI"/>
      <w:sz w:val="18"/>
      <w:szCs w:val="18"/>
      <w:lang w:val="en-US"/>
    </w:rPr>
  </w:style>
  <w:style w:type="paragraph" w:customStyle="1" w:styleId="Body">
    <w:name w:val="Body"/>
    <w:rsid w:val="00335E75"/>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EA22AC"/>
    <w:pPr>
      <w:ind w:left="720"/>
      <w:contextualSpacing/>
    </w:pPr>
  </w:style>
  <w:style w:type="character" w:customStyle="1" w:styleId="Heading1Char">
    <w:name w:val="Heading 1 Char"/>
    <w:basedOn w:val="DefaultParagraphFont"/>
    <w:link w:val="Heading1"/>
    <w:uiPriority w:val="9"/>
    <w:rsid w:val="00EA22AC"/>
    <w:rPr>
      <w:rFonts w:ascii="Times New Roman" w:eastAsia="SimSun" w:hAnsi="Times New Roman" w:cs="Times New Roman"/>
      <w:b/>
      <w:sz w:val="48"/>
      <w:szCs w:val="48"/>
      <w:lang w:val="en-US"/>
    </w:rPr>
  </w:style>
  <w:style w:type="character" w:customStyle="1" w:styleId="Heading2Char">
    <w:name w:val="Heading 2 Char"/>
    <w:basedOn w:val="DefaultParagraphFont"/>
    <w:link w:val="Heading2"/>
    <w:uiPriority w:val="9"/>
    <w:semiHidden/>
    <w:rsid w:val="00EA22AC"/>
    <w:rPr>
      <w:rFonts w:ascii="Times New Roman" w:eastAsia="SimSun" w:hAnsi="Times New Roman" w:cs="Times New Roman"/>
      <w:b/>
      <w:sz w:val="36"/>
      <w:szCs w:val="36"/>
      <w:lang w:val="en-US"/>
    </w:rPr>
  </w:style>
  <w:style w:type="character" w:customStyle="1" w:styleId="Heading3Char">
    <w:name w:val="Heading 3 Char"/>
    <w:basedOn w:val="DefaultParagraphFont"/>
    <w:link w:val="Heading3"/>
    <w:uiPriority w:val="9"/>
    <w:semiHidden/>
    <w:rsid w:val="00EA22AC"/>
    <w:rPr>
      <w:rFonts w:ascii="Times New Roman" w:eastAsia="SimSun" w:hAnsi="Times New Roman" w:cs="Times New Roman"/>
      <w:b/>
      <w:sz w:val="28"/>
      <w:szCs w:val="28"/>
      <w:lang w:val="en-US"/>
    </w:rPr>
  </w:style>
  <w:style w:type="character" w:customStyle="1" w:styleId="Heading4Char">
    <w:name w:val="Heading 4 Char"/>
    <w:basedOn w:val="DefaultParagraphFont"/>
    <w:link w:val="Heading4"/>
    <w:uiPriority w:val="9"/>
    <w:semiHidden/>
    <w:rsid w:val="00EA22AC"/>
    <w:rPr>
      <w:rFonts w:ascii="Times New Roman" w:eastAsia="SimSun" w:hAnsi="Times New Roman" w:cs="Times New Roman"/>
      <w:b/>
      <w:sz w:val="24"/>
      <w:szCs w:val="24"/>
      <w:lang w:val="en-US"/>
    </w:rPr>
  </w:style>
  <w:style w:type="character" w:customStyle="1" w:styleId="Heading5Char">
    <w:name w:val="Heading 5 Char"/>
    <w:basedOn w:val="DefaultParagraphFont"/>
    <w:link w:val="Heading5"/>
    <w:uiPriority w:val="9"/>
    <w:semiHidden/>
    <w:rsid w:val="00EA22AC"/>
    <w:rPr>
      <w:rFonts w:ascii="Times New Roman" w:eastAsia="SimSun" w:hAnsi="Times New Roman" w:cs="Times New Roman"/>
      <w:b/>
      <w:lang w:val="en-US"/>
    </w:rPr>
  </w:style>
  <w:style w:type="character" w:customStyle="1" w:styleId="Heading6Char">
    <w:name w:val="Heading 6 Char"/>
    <w:basedOn w:val="DefaultParagraphFont"/>
    <w:link w:val="Heading6"/>
    <w:uiPriority w:val="9"/>
    <w:semiHidden/>
    <w:rsid w:val="00EA22AC"/>
    <w:rPr>
      <w:rFonts w:ascii="Times New Roman" w:eastAsia="SimSun" w:hAnsi="Times New Roman" w:cs="Times New Roman"/>
      <w:b/>
      <w:sz w:val="20"/>
      <w:szCs w:val="20"/>
      <w:lang w:val="en-US"/>
    </w:rPr>
  </w:style>
  <w:style w:type="paragraph" w:styleId="Title">
    <w:name w:val="Title"/>
    <w:basedOn w:val="Normal"/>
    <w:next w:val="Normal"/>
    <w:link w:val="TitleChar"/>
    <w:uiPriority w:val="10"/>
    <w:qFormat/>
    <w:rsid w:val="00EA22AC"/>
    <w:pPr>
      <w:keepNext/>
      <w:keepLines/>
      <w:spacing w:before="480" w:after="120"/>
    </w:pPr>
    <w:rPr>
      <w:b/>
      <w:sz w:val="72"/>
      <w:szCs w:val="72"/>
    </w:rPr>
  </w:style>
  <w:style w:type="character" w:customStyle="1" w:styleId="TitleChar">
    <w:name w:val="Title Char"/>
    <w:basedOn w:val="DefaultParagraphFont"/>
    <w:link w:val="Title"/>
    <w:uiPriority w:val="10"/>
    <w:rsid w:val="00EA22AC"/>
    <w:rPr>
      <w:rFonts w:ascii="Times New Roman" w:eastAsia="SimSun" w:hAnsi="Times New Roman" w:cs="Times New Roman"/>
      <w:b/>
      <w:sz w:val="72"/>
      <w:szCs w:val="72"/>
      <w:lang w:val="en-US"/>
    </w:rPr>
  </w:style>
  <w:style w:type="paragraph" w:styleId="Subtitle">
    <w:name w:val="Subtitle"/>
    <w:basedOn w:val="Normal"/>
    <w:next w:val="Normal"/>
    <w:link w:val="SubtitleChar"/>
    <w:uiPriority w:val="11"/>
    <w:qFormat/>
    <w:rsid w:val="00EA22A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EA22AC"/>
    <w:rPr>
      <w:rFonts w:ascii="Georgia" w:eastAsia="Georgia" w:hAnsi="Georgia" w:cs="Georgia"/>
      <w:i/>
      <w:color w:val="666666"/>
      <w:sz w:val="48"/>
      <w:szCs w:val="48"/>
      <w:lang w:val="en-US"/>
    </w:rPr>
  </w:style>
  <w:style w:type="paragraph" w:styleId="Header">
    <w:name w:val="header"/>
    <w:basedOn w:val="Normal"/>
    <w:link w:val="HeaderChar"/>
    <w:uiPriority w:val="99"/>
    <w:unhideWhenUsed/>
    <w:rsid w:val="00EA22AC"/>
    <w:pPr>
      <w:tabs>
        <w:tab w:val="center" w:pos="4513"/>
        <w:tab w:val="right" w:pos="9026"/>
      </w:tabs>
    </w:pPr>
  </w:style>
  <w:style w:type="character" w:customStyle="1" w:styleId="HeaderChar">
    <w:name w:val="Header Char"/>
    <w:basedOn w:val="DefaultParagraphFont"/>
    <w:link w:val="Header"/>
    <w:uiPriority w:val="99"/>
    <w:rsid w:val="00EA22AC"/>
    <w:rPr>
      <w:rFonts w:ascii="Times New Roman" w:eastAsia="SimSun" w:hAnsi="Times New Roman" w:cs="Times New Roman"/>
      <w:sz w:val="24"/>
      <w:szCs w:val="24"/>
      <w:lang w:val="en-US"/>
    </w:rPr>
  </w:style>
  <w:style w:type="paragraph" w:styleId="Footer">
    <w:name w:val="footer"/>
    <w:basedOn w:val="Normal"/>
    <w:link w:val="FooterChar"/>
    <w:uiPriority w:val="99"/>
    <w:unhideWhenUsed/>
    <w:rsid w:val="00EA22AC"/>
    <w:pPr>
      <w:tabs>
        <w:tab w:val="center" w:pos="4513"/>
        <w:tab w:val="right" w:pos="9026"/>
      </w:tabs>
    </w:pPr>
  </w:style>
  <w:style w:type="character" w:customStyle="1" w:styleId="FooterChar">
    <w:name w:val="Footer Char"/>
    <w:basedOn w:val="DefaultParagraphFont"/>
    <w:link w:val="Footer"/>
    <w:uiPriority w:val="99"/>
    <w:rsid w:val="00EA22AC"/>
    <w:rPr>
      <w:rFonts w:ascii="Times New Roman" w:eastAsia="SimSun" w:hAnsi="Times New Roman" w:cs="Times New Roman"/>
      <w:sz w:val="24"/>
      <w:szCs w:val="24"/>
      <w:lang w:val="en-US"/>
    </w:rPr>
  </w:style>
  <w:style w:type="table" w:styleId="TableGrid">
    <w:name w:val="Table Grid"/>
    <w:basedOn w:val="TableNormal"/>
    <w:uiPriority w:val="39"/>
    <w:rsid w:val="00EA2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A22AC"/>
    <w:pPr>
      <w:spacing w:after="0" w:line="240" w:lineRule="auto"/>
    </w:pPr>
    <w:rPr>
      <w:rFonts w:ascii="Times New Roman" w:eastAsia="SimSun" w:hAnsi="Times New Roman" w:cs="Times New Roman"/>
      <w:sz w:val="24"/>
      <w:szCs w:val="24"/>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tyle1">
    <w:name w:val="Style1"/>
    <w:basedOn w:val="TableNormal"/>
    <w:uiPriority w:val="99"/>
    <w:rsid w:val="00EA22AC"/>
    <w:pPr>
      <w:spacing w:after="0" w:line="240" w:lineRule="auto"/>
    </w:pPr>
    <w:rPr>
      <w:rFonts w:ascii="Times New Roman" w:eastAsia="SimSun" w:hAnsi="Times New Roman" w:cs="Times New Roman"/>
      <w:sz w:val="24"/>
      <w:szCs w:val="24"/>
      <w:lang w:val="en-US"/>
    </w:rPr>
    <w:tblPr>
      <w:tblBorders>
        <w:insideV w:val="single" w:sz="4" w:space="0" w:color="000000" w:themeColor="text1"/>
      </w:tblBorders>
    </w:tblPr>
  </w:style>
  <w:style w:type="table" w:styleId="PlainTable2">
    <w:name w:val="Plain Table 2"/>
    <w:basedOn w:val="TableNormal"/>
    <w:uiPriority w:val="42"/>
    <w:rsid w:val="00EA22AC"/>
    <w:pPr>
      <w:spacing w:after="0" w:line="240" w:lineRule="auto"/>
    </w:pPr>
    <w:rPr>
      <w:rFonts w:ascii="Times New Roman" w:eastAsia="SimSun" w:hAnsi="Times New Roman" w:cs="Times New Roman"/>
      <w:sz w:val="24"/>
      <w:szCs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EA22AC"/>
    <w:pPr>
      <w:spacing w:after="0" w:line="240" w:lineRule="auto"/>
    </w:pPr>
    <w:rPr>
      <w:rFonts w:ascii="Times New Roman" w:eastAsia="SimSun" w:hAnsi="Times New Roman" w:cs="Times New Roman"/>
      <w:sz w:val="24"/>
      <w:szCs w:val="24"/>
      <w:lang w:val="en-US"/>
    </w:rPr>
  </w:style>
  <w:style w:type="character" w:customStyle="1" w:styleId="author">
    <w:name w:val="author"/>
    <w:basedOn w:val="DefaultParagraphFont"/>
    <w:rsid w:val="005148F4"/>
  </w:style>
  <w:style w:type="character" w:customStyle="1" w:styleId="pubyear">
    <w:name w:val="pubyear"/>
    <w:basedOn w:val="DefaultParagraphFont"/>
    <w:rsid w:val="005148F4"/>
  </w:style>
  <w:style w:type="character" w:customStyle="1" w:styleId="booktitle">
    <w:name w:val="booktitle"/>
    <w:basedOn w:val="DefaultParagraphFont"/>
    <w:rsid w:val="005148F4"/>
  </w:style>
  <w:style w:type="character" w:styleId="CommentReference">
    <w:name w:val="annotation reference"/>
    <w:basedOn w:val="DefaultParagraphFont"/>
    <w:uiPriority w:val="99"/>
    <w:semiHidden/>
    <w:unhideWhenUsed/>
    <w:rsid w:val="00082173"/>
    <w:rPr>
      <w:sz w:val="16"/>
      <w:szCs w:val="16"/>
    </w:rPr>
  </w:style>
  <w:style w:type="paragraph" w:styleId="CommentText">
    <w:name w:val="annotation text"/>
    <w:basedOn w:val="Normal"/>
    <w:link w:val="CommentTextChar"/>
    <w:uiPriority w:val="99"/>
    <w:unhideWhenUsed/>
    <w:rsid w:val="00082173"/>
    <w:rPr>
      <w:sz w:val="20"/>
      <w:szCs w:val="20"/>
    </w:rPr>
  </w:style>
  <w:style w:type="character" w:customStyle="1" w:styleId="CommentTextChar">
    <w:name w:val="Comment Text Char"/>
    <w:basedOn w:val="DefaultParagraphFont"/>
    <w:link w:val="CommentText"/>
    <w:uiPriority w:val="99"/>
    <w:rsid w:val="00082173"/>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82173"/>
    <w:rPr>
      <w:b/>
      <w:bCs/>
    </w:rPr>
  </w:style>
  <w:style w:type="character" w:customStyle="1" w:styleId="CommentSubjectChar">
    <w:name w:val="Comment Subject Char"/>
    <w:basedOn w:val="CommentTextChar"/>
    <w:link w:val="CommentSubject"/>
    <w:uiPriority w:val="99"/>
    <w:semiHidden/>
    <w:rsid w:val="00082173"/>
    <w:rPr>
      <w:rFonts w:ascii="Times New Roman" w:eastAsia="SimSun" w:hAnsi="Times New Roman" w:cs="Times New Roman"/>
      <w:b/>
      <w:bCs/>
      <w:sz w:val="20"/>
      <w:szCs w:val="20"/>
      <w:lang w:val="en-US"/>
    </w:rPr>
  </w:style>
  <w:style w:type="paragraph" w:styleId="Revision">
    <w:name w:val="Revision"/>
    <w:hidden/>
    <w:uiPriority w:val="99"/>
    <w:semiHidden/>
    <w:rsid w:val="00E81A1E"/>
    <w:pPr>
      <w:spacing w:after="0" w:line="240" w:lineRule="auto"/>
    </w:pPr>
    <w:rPr>
      <w:rFonts w:ascii="Times New Roman" w:eastAsia="SimSun" w:hAnsi="Times New Roman" w:cs="Times New Roman"/>
      <w:sz w:val="24"/>
      <w:szCs w:val="24"/>
      <w:lang w:val="en-US"/>
    </w:rPr>
  </w:style>
  <w:style w:type="character" w:styleId="PlaceholderText">
    <w:name w:val="Placeholder Text"/>
    <w:basedOn w:val="DefaultParagraphFont"/>
    <w:uiPriority w:val="99"/>
    <w:semiHidden/>
    <w:rsid w:val="000E2780"/>
    <w:rPr>
      <w:color w:val="808080"/>
    </w:rPr>
  </w:style>
  <w:style w:type="character" w:styleId="BookTitle0">
    <w:name w:val="Book Title"/>
    <w:basedOn w:val="DefaultParagraphFont"/>
    <w:uiPriority w:val="33"/>
    <w:qFormat/>
    <w:rsid w:val="007A733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7424">
      <w:bodyDiv w:val="1"/>
      <w:marLeft w:val="0"/>
      <w:marRight w:val="0"/>
      <w:marTop w:val="0"/>
      <w:marBottom w:val="0"/>
      <w:divBdr>
        <w:top w:val="none" w:sz="0" w:space="0" w:color="auto"/>
        <w:left w:val="none" w:sz="0" w:space="0" w:color="auto"/>
        <w:bottom w:val="none" w:sz="0" w:space="0" w:color="auto"/>
        <w:right w:val="none" w:sz="0" w:space="0" w:color="auto"/>
      </w:divBdr>
    </w:div>
    <w:div w:id="225453404">
      <w:bodyDiv w:val="1"/>
      <w:marLeft w:val="0"/>
      <w:marRight w:val="0"/>
      <w:marTop w:val="0"/>
      <w:marBottom w:val="0"/>
      <w:divBdr>
        <w:top w:val="none" w:sz="0" w:space="0" w:color="auto"/>
        <w:left w:val="none" w:sz="0" w:space="0" w:color="auto"/>
        <w:bottom w:val="none" w:sz="0" w:space="0" w:color="auto"/>
        <w:right w:val="none" w:sz="0" w:space="0" w:color="auto"/>
      </w:divBdr>
    </w:div>
    <w:div w:id="357775067">
      <w:bodyDiv w:val="1"/>
      <w:marLeft w:val="0"/>
      <w:marRight w:val="0"/>
      <w:marTop w:val="0"/>
      <w:marBottom w:val="0"/>
      <w:divBdr>
        <w:top w:val="none" w:sz="0" w:space="0" w:color="auto"/>
        <w:left w:val="none" w:sz="0" w:space="0" w:color="auto"/>
        <w:bottom w:val="none" w:sz="0" w:space="0" w:color="auto"/>
        <w:right w:val="none" w:sz="0" w:space="0" w:color="auto"/>
      </w:divBdr>
    </w:div>
    <w:div w:id="416556798">
      <w:bodyDiv w:val="1"/>
      <w:marLeft w:val="0"/>
      <w:marRight w:val="0"/>
      <w:marTop w:val="0"/>
      <w:marBottom w:val="0"/>
      <w:divBdr>
        <w:top w:val="none" w:sz="0" w:space="0" w:color="auto"/>
        <w:left w:val="none" w:sz="0" w:space="0" w:color="auto"/>
        <w:bottom w:val="none" w:sz="0" w:space="0" w:color="auto"/>
        <w:right w:val="none" w:sz="0" w:space="0" w:color="auto"/>
      </w:divBdr>
    </w:div>
    <w:div w:id="424619537">
      <w:bodyDiv w:val="1"/>
      <w:marLeft w:val="0"/>
      <w:marRight w:val="0"/>
      <w:marTop w:val="0"/>
      <w:marBottom w:val="0"/>
      <w:divBdr>
        <w:top w:val="none" w:sz="0" w:space="0" w:color="auto"/>
        <w:left w:val="none" w:sz="0" w:space="0" w:color="auto"/>
        <w:bottom w:val="none" w:sz="0" w:space="0" w:color="auto"/>
        <w:right w:val="none" w:sz="0" w:space="0" w:color="auto"/>
      </w:divBdr>
    </w:div>
    <w:div w:id="603341473">
      <w:bodyDiv w:val="1"/>
      <w:marLeft w:val="0"/>
      <w:marRight w:val="0"/>
      <w:marTop w:val="0"/>
      <w:marBottom w:val="0"/>
      <w:divBdr>
        <w:top w:val="none" w:sz="0" w:space="0" w:color="auto"/>
        <w:left w:val="none" w:sz="0" w:space="0" w:color="auto"/>
        <w:bottom w:val="none" w:sz="0" w:space="0" w:color="auto"/>
        <w:right w:val="none" w:sz="0" w:space="0" w:color="auto"/>
      </w:divBdr>
    </w:div>
    <w:div w:id="665982066">
      <w:bodyDiv w:val="1"/>
      <w:marLeft w:val="0"/>
      <w:marRight w:val="0"/>
      <w:marTop w:val="0"/>
      <w:marBottom w:val="0"/>
      <w:divBdr>
        <w:top w:val="none" w:sz="0" w:space="0" w:color="auto"/>
        <w:left w:val="none" w:sz="0" w:space="0" w:color="auto"/>
        <w:bottom w:val="none" w:sz="0" w:space="0" w:color="auto"/>
        <w:right w:val="none" w:sz="0" w:space="0" w:color="auto"/>
      </w:divBdr>
    </w:div>
    <w:div w:id="789664206">
      <w:bodyDiv w:val="1"/>
      <w:marLeft w:val="0"/>
      <w:marRight w:val="0"/>
      <w:marTop w:val="0"/>
      <w:marBottom w:val="0"/>
      <w:divBdr>
        <w:top w:val="none" w:sz="0" w:space="0" w:color="auto"/>
        <w:left w:val="none" w:sz="0" w:space="0" w:color="auto"/>
        <w:bottom w:val="none" w:sz="0" w:space="0" w:color="auto"/>
        <w:right w:val="none" w:sz="0" w:space="0" w:color="auto"/>
      </w:divBdr>
    </w:div>
    <w:div w:id="829254862">
      <w:bodyDiv w:val="1"/>
      <w:marLeft w:val="0"/>
      <w:marRight w:val="0"/>
      <w:marTop w:val="0"/>
      <w:marBottom w:val="0"/>
      <w:divBdr>
        <w:top w:val="none" w:sz="0" w:space="0" w:color="auto"/>
        <w:left w:val="none" w:sz="0" w:space="0" w:color="auto"/>
        <w:bottom w:val="none" w:sz="0" w:space="0" w:color="auto"/>
        <w:right w:val="none" w:sz="0" w:space="0" w:color="auto"/>
      </w:divBdr>
    </w:div>
    <w:div w:id="967777795">
      <w:bodyDiv w:val="1"/>
      <w:marLeft w:val="0"/>
      <w:marRight w:val="0"/>
      <w:marTop w:val="0"/>
      <w:marBottom w:val="0"/>
      <w:divBdr>
        <w:top w:val="none" w:sz="0" w:space="0" w:color="auto"/>
        <w:left w:val="none" w:sz="0" w:space="0" w:color="auto"/>
        <w:bottom w:val="none" w:sz="0" w:space="0" w:color="auto"/>
        <w:right w:val="none" w:sz="0" w:space="0" w:color="auto"/>
      </w:divBdr>
    </w:div>
    <w:div w:id="980697097">
      <w:bodyDiv w:val="1"/>
      <w:marLeft w:val="0"/>
      <w:marRight w:val="0"/>
      <w:marTop w:val="0"/>
      <w:marBottom w:val="0"/>
      <w:divBdr>
        <w:top w:val="none" w:sz="0" w:space="0" w:color="auto"/>
        <w:left w:val="none" w:sz="0" w:space="0" w:color="auto"/>
        <w:bottom w:val="none" w:sz="0" w:space="0" w:color="auto"/>
        <w:right w:val="none" w:sz="0" w:space="0" w:color="auto"/>
      </w:divBdr>
    </w:div>
    <w:div w:id="1115515487">
      <w:bodyDiv w:val="1"/>
      <w:marLeft w:val="0"/>
      <w:marRight w:val="0"/>
      <w:marTop w:val="0"/>
      <w:marBottom w:val="0"/>
      <w:divBdr>
        <w:top w:val="none" w:sz="0" w:space="0" w:color="auto"/>
        <w:left w:val="none" w:sz="0" w:space="0" w:color="auto"/>
        <w:bottom w:val="none" w:sz="0" w:space="0" w:color="auto"/>
        <w:right w:val="none" w:sz="0" w:space="0" w:color="auto"/>
      </w:divBdr>
    </w:div>
    <w:div w:id="1314332865">
      <w:bodyDiv w:val="1"/>
      <w:marLeft w:val="0"/>
      <w:marRight w:val="0"/>
      <w:marTop w:val="0"/>
      <w:marBottom w:val="0"/>
      <w:divBdr>
        <w:top w:val="none" w:sz="0" w:space="0" w:color="auto"/>
        <w:left w:val="none" w:sz="0" w:space="0" w:color="auto"/>
        <w:bottom w:val="none" w:sz="0" w:space="0" w:color="auto"/>
        <w:right w:val="none" w:sz="0" w:space="0" w:color="auto"/>
      </w:divBdr>
    </w:div>
    <w:div w:id="1358502147">
      <w:bodyDiv w:val="1"/>
      <w:marLeft w:val="0"/>
      <w:marRight w:val="0"/>
      <w:marTop w:val="0"/>
      <w:marBottom w:val="0"/>
      <w:divBdr>
        <w:top w:val="none" w:sz="0" w:space="0" w:color="auto"/>
        <w:left w:val="none" w:sz="0" w:space="0" w:color="auto"/>
        <w:bottom w:val="none" w:sz="0" w:space="0" w:color="auto"/>
        <w:right w:val="none" w:sz="0" w:space="0" w:color="auto"/>
      </w:divBdr>
    </w:div>
    <w:div w:id="1415787034">
      <w:bodyDiv w:val="1"/>
      <w:marLeft w:val="0"/>
      <w:marRight w:val="0"/>
      <w:marTop w:val="0"/>
      <w:marBottom w:val="0"/>
      <w:divBdr>
        <w:top w:val="none" w:sz="0" w:space="0" w:color="auto"/>
        <w:left w:val="none" w:sz="0" w:space="0" w:color="auto"/>
        <w:bottom w:val="none" w:sz="0" w:space="0" w:color="auto"/>
        <w:right w:val="none" w:sz="0" w:space="0" w:color="auto"/>
      </w:divBdr>
    </w:div>
    <w:div w:id="1444492002">
      <w:bodyDiv w:val="1"/>
      <w:marLeft w:val="0"/>
      <w:marRight w:val="0"/>
      <w:marTop w:val="0"/>
      <w:marBottom w:val="0"/>
      <w:divBdr>
        <w:top w:val="none" w:sz="0" w:space="0" w:color="auto"/>
        <w:left w:val="none" w:sz="0" w:space="0" w:color="auto"/>
        <w:bottom w:val="none" w:sz="0" w:space="0" w:color="auto"/>
        <w:right w:val="none" w:sz="0" w:space="0" w:color="auto"/>
      </w:divBdr>
    </w:div>
    <w:div w:id="1615284737">
      <w:bodyDiv w:val="1"/>
      <w:marLeft w:val="0"/>
      <w:marRight w:val="0"/>
      <w:marTop w:val="0"/>
      <w:marBottom w:val="0"/>
      <w:divBdr>
        <w:top w:val="none" w:sz="0" w:space="0" w:color="auto"/>
        <w:left w:val="none" w:sz="0" w:space="0" w:color="auto"/>
        <w:bottom w:val="none" w:sz="0" w:space="0" w:color="auto"/>
        <w:right w:val="none" w:sz="0" w:space="0" w:color="auto"/>
      </w:divBdr>
    </w:div>
    <w:div w:id="1623227208">
      <w:bodyDiv w:val="1"/>
      <w:marLeft w:val="0"/>
      <w:marRight w:val="0"/>
      <w:marTop w:val="0"/>
      <w:marBottom w:val="0"/>
      <w:divBdr>
        <w:top w:val="none" w:sz="0" w:space="0" w:color="auto"/>
        <w:left w:val="none" w:sz="0" w:space="0" w:color="auto"/>
        <w:bottom w:val="none" w:sz="0" w:space="0" w:color="auto"/>
        <w:right w:val="none" w:sz="0" w:space="0" w:color="auto"/>
      </w:divBdr>
    </w:div>
    <w:div w:id="1626307547">
      <w:bodyDiv w:val="1"/>
      <w:marLeft w:val="0"/>
      <w:marRight w:val="0"/>
      <w:marTop w:val="0"/>
      <w:marBottom w:val="0"/>
      <w:divBdr>
        <w:top w:val="none" w:sz="0" w:space="0" w:color="auto"/>
        <w:left w:val="none" w:sz="0" w:space="0" w:color="auto"/>
        <w:bottom w:val="none" w:sz="0" w:space="0" w:color="auto"/>
        <w:right w:val="none" w:sz="0" w:space="0" w:color="auto"/>
      </w:divBdr>
    </w:div>
    <w:div w:id="1683773592">
      <w:bodyDiv w:val="1"/>
      <w:marLeft w:val="0"/>
      <w:marRight w:val="0"/>
      <w:marTop w:val="0"/>
      <w:marBottom w:val="0"/>
      <w:divBdr>
        <w:top w:val="none" w:sz="0" w:space="0" w:color="auto"/>
        <w:left w:val="none" w:sz="0" w:space="0" w:color="auto"/>
        <w:bottom w:val="none" w:sz="0" w:space="0" w:color="auto"/>
        <w:right w:val="none" w:sz="0" w:space="0" w:color="auto"/>
      </w:divBdr>
    </w:div>
    <w:div w:id="1693455079">
      <w:bodyDiv w:val="1"/>
      <w:marLeft w:val="0"/>
      <w:marRight w:val="0"/>
      <w:marTop w:val="0"/>
      <w:marBottom w:val="0"/>
      <w:divBdr>
        <w:top w:val="none" w:sz="0" w:space="0" w:color="auto"/>
        <w:left w:val="none" w:sz="0" w:space="0" w:color="auto"/>
        <w:bottom w:val="none" w:sz="0" w:space="0" w:color="auto"/>
        <w:right w:val="none" w:sz="0" w:space="0" w:color="auto"/>
      </w:divBdr>
    </w:div>
    <w:div w:id="1698965249">
      <w:bodyDiv w:val="1"/>
      <w:marLeft w:val="0"/>
      <w:marRight w:val="0"/>
      <w:marTop w:val="0"/>
      <w:marBottom w:val="0"/>
      <w:divBdr>
        <w:top w:val="none" w:sz="0" w:space="0" w:color="auto"/>
        <w:left w:val="none" w:sz="0" w:space="0" w:color="auto"/>
        <w:bottom w:val="none" w:sz="0" w:space="0" w:color="auto"/>
        <w:right w:val="none" w:sz="0" w:space="0" w:color="auto"/>
      </w:divBdr>
    </w:div>
    <w:div w:id="1713773737">
      <w:bodyDiv w:val="1"/>
      <w:marLeft w:val="0"/>
      <w:marRight w:val="0"/>
      <w:marTop w:val="0"/>
      <w:marBottom w:val="0"/>
      <w:divBdr>
        <w:top w:val="none" w:sz="0" w:space="0" w:color="auto"/>
        <w:left w:val="none" w:sz="0" w:space="0" w:color="auto"/>
        <w:bottom w:val="none" w:sz="0" w:space="0" w:color="auto"/>
        <w:right w:val="none" w:sz="0" w:space="0" w:color="auto"/>
      </w:divBdr>
    </w:div>
    <w:div w:id="1718435112">
      <w:bodyDiv w:val="1"/>
      <w:marLeft w:val="0"/>
      <w:marRight w:val="0"/>
      <w:marTop w:val="0"/>
      <w:marBottom w:val="0"/>
      <w:divBdr>
        <w:top w:val="none" w:sz="0" w:space="0" w:color="auto"/>
        <w:left w:val="none" w:sz="0" w:space="0" w:color="auto"/>
        <w:bottom w:val="none" w:sz="0" w:space="0" w:color="auto"/>
        <w:right w:val="none" w:sz="0" w:space="0" w:color="auto"/>
      </w:divBdr>
    </w:div>
    <w:div w:id="1886139065">
      <w:bodyDiv w:val="1"/>
      <w:marLeft w:val="0"/>
      <w:marRight w:val="0"/>
      <w:marTop w:val="0"/>
      <w:marBottom w:val="0"/>
      <w:divBdr>
        <w:top w:val="none" w:sz="0" w:space="0" w:color="auto"/>
        <w:left w:val="none" w:sz="0" w:space="0" w:color="auto"/>
        <w:bottom w:val="none" w:sz="0" w:space="0" w:color="auto"/>
        <w:right w:val="none" w:sz="0" w:space="0" w:color="auto"/>
      </w:divBdr>
    </w:div>
    <w:div w:id="1995833678">
      <w:bodyDiv w:val="1"/>
      <w:marLeft w:val="0"/>
      <w:marRight w:val="0"/>
      <w:marTop w:val="0"/>
      <w:marBottom w:val="0"/>
      <w:divBdr>
        <w:top w:val="none" w:sz="0" w:space="0" w:color="auto"/>
        <w:left w:val="none" w:sz="0" w:space="0" w:color="auto"/>
        <w:bottom w:val="none" w:sz="0" w:space="0" w:color="auto"/>
        <w:right w:val="none" w:sz="0" w:space="0" w:color="auto"/>
      </w:divBdr>
    </w:div>
    <w:div w:id="2056394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4C567A2D451840A1A3172B79D13EA9" ma:contentTypeVersion="15" ma:contentTypeDescription="Create a new document." ma:contentTypeScope="" ma:versionID="6e4a7717a05056bc8a66f2fee802fa85">
  <xsd:schema xmlns:xsd="http://www.w3.org/2001/XMLSchema" xmlns:xs="http://www.w3.org/2001/XMLSchema" xmlns:p="http://schemas.microsoft.com/office/2006/metadata/properties" xmlns:ns3="1366faf1-a34f-495a-a47c-445217ffe5b3" xmlns:ns4="e3060dd4-3e4f-4fe5-b88f-a928187c0acd" targetNamespace="http://schemas.microsoft.com/office/2006/metadata/properties" ma:root="true" ma:fieldsID="631d7ab41e1a6aa7148d397983cfd2c9" ns3:_="" ns4:_="">
    <xsd:import namespace="1366faf1-a34f-495a-a47c-445217ffe5b3"/>
    <xsd:import namespace="e3060dd4-3e4f-4fe5-b88f-a928187c0a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6faf1-a34f-495a-a47c-445217ffe5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60dd4-3e4f-4fe5-b88f-a928187c0a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3060dd4-3e4f-4fe5-b88f-a928187c0ac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7C7AA-6431-4E40-A5CE-605120621E19}">
  <ds:schemaRefs>
    <ds:schemaRef ds:uri="http://schemas.microsoft.com/sharepoint/v3/contenttype/forms"/>
  </ds:schemaRefs>
</ds:datastoreItem>
</file>

<file path=customXml/itemProps2.xml><?xml version="1.0" encoding="utf-8"?>
<ds:datastoreItem xmlns:ds="http://schemas.openxmlformats.org/officeDocument/2006/customXml" ds:itemID="{B3FBE993-C047-4F8A-8F27-504AD8EC7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6faf1-a34f-495a-a47c-445217ffe5b3"/>
    <ds:schemaRef ds:uri="e3060dd4-3e4f-4fe5-b88f-a928187c0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6ED7A-B3C0-4288-B2B6-9DD5F05AAE15}">
  <ds:schemaRefs>
    <ds:schemaRef ds:uri="http://schemas.microsoft.com/office/2006/metadata/properties"/>
    <ds:schemaRef ds:uri="http://schemas.microsoft.com/office/infopath/2007/PartnerControls"/>
    <ds:schemaRef ds:uri="e3060dd4-3e4f-4fe5-b88f-a928187c0acd"/>
  </ds:schemaRefs>
</ds:datastoreItem>
</file>

<file path=customXml/itemProps4.xml><?xml version="1.0" encoding="utf-8"?>
<ds:datastoreItem xmlns:ds="http://schemas.openxmlformats.org/officeDocument/2006/customXml" ds:itemID="{EF718EC7-5253-4496-A2B6-6B0EA814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66</Pages>
  <Words>21028</Words>
  <Characters>119866</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Qiu Wang</dc:creator>
  <cp:keywords/>
  <dc:description/>
  <cp:lastModifiedBy>Qiu Wang</cp:lastModifiedBy>
  <cp:revision>21</cp:revision>
  <cp:lastPrinted>2023-03-09T19:52:00Z</cp:lastPrinted>
  <dcterms:created xsi:type="dcterms:W3CDTF">2023-05-24T11:35:00Z</dcterms:created>
  <dcterms:modified xsi:type="dcterms:W3CDTF">2023-06-21T17:12:00Z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0x010100DB4C567A2D451840A1A3172B79D13EA9</vt:lpwstr>
  </property>
</Properties>
</file>