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6E186" w14:textId="0C089A34" w:rsidR="00AA0F33" w:rsidRPr="007F747A" w:rsidRDefault="00AA0F33" w:rsidP="00D3104F">
      <w:pPr>
        <w:spacing w:line="480" w:lineRule="auto"/>
        <w:jc w:val="center"/>
        <w:rPr>
          <w:rFonts w:ascii="Times New Roman" w:hAnsi="Times New Roman" w:cs="Times New Roman"/>
          <w:b/>
          <w:sz w:val="24"/>
          <w:szCs w:val="24"/>
        </w:rPr>
      </w:pPr>
      <w:bookmarkStart w:id="0" w:name="_GoBack"/>
      <w:bookmarkEnd w:id="0"/>
      <w:r w:rsidRPr="007F747A">
        <w:rPr>
          <w:rFonts w:ascii="Times New Roman" w:hAnsi="Times New Roman" w:cs="Times New Roman"/>
          <w:b/>
          <w:sz w:val="24"/>
          <w:szCs w:val="24"/>
        </w:rPr>
        <w:t>The Melbourne Statement on Practice Research in Social Work:</w:t>
      </w:r>
    </w:p>
    <w:p w14:paraId="5316A2AD" w14:textId="49D09C1B" w:rsidR="00AA0F33" w:rsidRDefault="00AA0F33" w:rsidP="00D3104F">
      <w:pPr>
        <w:spacing w:line="480" w:lineRule="auto"/>
        <w:jc w:val="center"/>
        <w:rPr>
          <w:rFonts w:ascii="Times New Roman" w:hAnsi="Times New Roman" w:cs="Times New Roman"/>
          <w:b/>
          <w:sz w:val="24"/>
          <w:szCs w:val="24"/>
        </w:rPr>
      </w:pPr>
      <w:r w:rsidRPr="007F747A">
        <w:rPr>
          <w:rFonts w:ascii="Times New Roman" w:hAnsi="Times New Roman" w:cs="Times New Roman"/>
          <w:b/>
          <w:sz w:val="24"/>
          <w:szCs w:val="24"/>
        </w:rPr>
        <w:t>Practice meets Research</w:t>
      </w:r>
    </w:p>
    <w:p w14:paraId="1A5BC3AC" w14:textId="2A9780C6" w:rsidR="00DF02B1" w:rsidRDefault="00762A4A" w:rsidP="002C4DC2">
      <w:pPr>
        <w:spacing w:line="480" w:lineRule="auto"/>
        <w:jc w:val="center"/>
        <w:rPr>
          <w:rFonts w:ascii="Times New Roman" w:hAnsi="Times New Roman" w:cs="Times New Roman"/>
          <w:bCs/>
          <w:sz w:val="24"/>
          <w:szCs w:val="24"/>
          <w:vertAlign w:val="superscript"/>
        </w:rPr>
      </w:pPr>
      <w:r w:rsidRPr="00604DE6">
        <w:rPr>
          <w:rFonts w:ascii="Times New Roman" w:hAnsi="Times New Roman" w:cs="Times New Roman"/>
          <w:bCs/>
          <w:sz w:val="24"/>
          <w:szCs w:val="24"/>
        </w:rPr>
        <w:t>Lynette</w:t>
      </w:r>
      <w:r w:rsidR="00A33EF8" w:rsidRPr="00604DE6">
        <w:rPr>
          <w:rFonts w:ascii="Times New Roman" w:hAnsi="Times New Roman" w:cs="Times New Roman"/>
          <w:bCs/>
          <w:sz w:val="24"/>
          <w:szCs w:val="24"/>
        </w:rPr>
        <w:t xml:space="preserve"> </w:t>
      </w:r>
      <w:r w:rsidRPr="00604DE6">
        <w:rPr>
          <w:rFonts w:ascii="Times New Roman" w:hAnsi="Times New Roman" w:cs="Times New Roman"/>
          <w:bCs/>
          <w:sz w:val="24"/>
          <w:szCs w:val="24"/>
        </w:rPr>
        <w:t>Joubert</w:t>
      </w:r>
      <w:r w:rsidR="00AF2916">
        <w:rPr>
          <w:rFonts w:ascii="Times New Roman" w:hAnsi="Times New Roman" w:cs="Times New Roman"/>
          <w:bCs/>
          <w:sz w:val="24"/>
          <w:szCs w:val="24"/>
          <w:vertAlign w:val="superscript"/>
        </w:rPr>
        <w:t>1</w:t>
      </w:r>
      <w:r w:rsidR="00DF02B1">
        <w:rPr>
          <w:rFonts w:ascii="Times New Roman" w:hAnsi="Times New Roman" w:cs="Times New Roman"/>
          <w:bCs/>
          <w:sz w:val="24"/>
          <w:szCs w:val="24"/>
        </w:rPr>
        <w:t>*,</w:t>
      </w:r>
      <w:r w:rsidR="00E808E4">
        <w:rPr>
          <w:rFonts w:ascii="Times New Roman" w:hAnsi="Times New Roman" w:cs="Times New Roman"/>
          <w:bCs/>
          <w:sz w:val="24"/>
          <w:szCs w:val="24"/>
        </w:rPr>
        <w:t xml:space="preserve"> </w:t>
      </w:r>
      <w:r w:rsidR="00A33EF8" w:rsidRPr="00604DE6">
        <w:rPr>
          <w:rFonts w:ascii="Times New Roman" w:hAnsi="Times New Roman" w:cs="Times New Roman"/>
          <w:bCs/>
          <w:sz w:val="24"/>
          <w:szCs w:val="24"/>
        </w:rPr>
        <w:t xml:space="preserve">Martin </w:t>
      </w:r>
      <w:r w:rsidR="00A33EF8" w:rsidRPr="00157D27">
        <w:rPr>
          <w:rFonts w:ascii="Times New Roman" w:hAnsi="Times New Roman" w:cs="Times New Roman"/>
          <w:bCs/>
          <w:sz w:val="24"/>
          <w:szCs w:val="24"/>
        </w:rPr>
        <w:t>Webber</w:t>
      </w:r>
      <w:r w:rsidR="00DF02B1" w:rsidRPr="00157D27">
        <w:rPr>
          <w:rFonts w:ascii="Times New Roman" w:hAnsi="Times New Roman" w:cs="Times New Roman"/>
          <w:bCs/>
          <w:sz w:val="24"/>
          <w:szCs w:val="24"/>
          <w:vertAlign w:val="superscript"/>
        </w:rPr>
        <w:t>2</w:t>
      </w:r>
      <w:r w:rsidR="001A6B07" w:rsidRPr="00157D27">
        <w:rPr>
          <w:rFonts w:ascii="Times New Roman" w:hAnsi="Times New Roman" w:cs="Times New Roman"/>
          <w:bCs/>
          <w:sz w:val="24"/>
          <w:szCs w:val="24"/>
        </w:rPr>
        <w:t>*</w:t>
      </w:r>
      <w:r w:rsidR="00A33EF8" w:rsidRPr="00157D27">
        <w:rPr>
          <w:rFonts w:ascii="Times New Roman" w:hAnsi="Times New Roman" w:cs="Times New Roman"/>
          <w:bCs/>
          <w:sz w:val="24"/>
          <w:szCs w:val="24"/>
        </w:rPr>
        <w:t>,</w:t>
      </w:r>
      <w:r w:rsidR="001A6B07" w:rsidRPr="00157D27">
        <w:rPr>
          <w:rFonts w:ascii="Times New Roman" w:hAnsi="Times New Roman" w:cs="Times New Roman"/>
          <w:bCs/>
          <w:sz w:val="24"/>
          <w:szCs w:val="24"/>
        </w:rPr>
        <w:t xml:space="preserve"> </w:t>
      </w:r>
      <w:r w:rsidR="00A33EF8" w:rsidRPr="00157D27">
        <w:rPr>
          <w:rFonts w:ascii="Times New Roman" w:hAnsi="Times New Roman" w:cs="Times New Roman"/>
          <w:bCs/>
          <w:sz w:val="24"/>
          <w:szCs w:val="24"/>
        </w:rPr>
        <w:t>Lars Uggerhøj</w:t>
      </w:r>
      <w:r w:rsidR="002C4DC2" w:rsidRPr="00157D27">
        <w:rPr>
          <w:rFonts w:ascii="Times New Roman" w:hAnsi="Times New Roman" w:cs="Times New Roman"/>
          <w:bCs/>
          <w:sz w:val="24"/>
          <w:szCs w:val="24"/>
          <w:vertAlign w:val="superscript"/>
        </w:rPr>
        <w:t>3</w:t>
      </w:r>
      <w:r w:rsidR="00A33EF8" w:rsidRPr="00157D27">
        <w:rPr>
          <w:rFonts w:ascii="Times New Roman" w:hAnsi="Times New Roman" w:cs="Times New Roman"/>
          <w:bCs/>
          <w:sz w:val="24"/>
          <w:szCs w:val="24"/>
        </w:rPr>
        <w:t>,</w:t>
      </w:r>
      <w:r w:rsidR="001A6B07" w:rsidRPr="00157D27">
        <w:rPr>
          <w:rFonts w:ascii="Times New Roman" w:hAnsi="Times New Roman" w:cs="Times New Roman"/>
          <w:bCs/>
          <w:sz w:val="24"/>
          <w:szCs w:val="24"/>
        </w:rPr>
        <w:t xml:space="preserve"> Ilse Julkunen</w:t>
      </w:r>
      <w:r w:rsidR="002C4DC2" w:rsidRPr="00157D27">
        <w:rPr>
          <w:rFonts w:ascii="Times New Roman" w:hAnsi="Times New Roman" w:cs="Times New Roman"/>
          <w:bCs/>
          <w:sz w:val="24"/>
          <w:szCs w:val="24"/>
          <w:vertAlign w:val="superscript"/>
        </w:rPr>
        <w:t>4</w:t>
      </w:r>
      <w:r w:rsidR="001A6B07" w:rsidRPr="00157D27">
        <w:rPr>
          <w:rFonts w:ascii="Times New Roman" w:hAnsi="Times New Roman" w:cs="Times New Roman"/>
          <w:bCs/>
          <w:sz w:val="24"/>
          <w:szCs w:val="24"/>
        </w:rPr>
        <w:t xml:space="preserve">, </w:t>
      </w:r>
      <w:r w:rsidR="00A33EF8" w:rsidRPr="00157D27">
        <w:rPr>
          <w:rFonts w:ascii="Times New Roman" w:hAnsi="Times New Roman" w:cs="Times New Roman"/>
          <w:bCs/>
          <w:sz w:val="24"/>
          <w:szCs w:val="24"/>
        </w:rPr>
        <w:t>Laura Yliruka</w:t>
      </w:r>
      <w:r w:rsidR="002C4DC2" w:rsidRPr="00157D27">
        <w:rPr>
          <w:rFonts w:ascii="Times New Roman" w:hAnsi="Times New Roman" w:cs="Times New Roman"/>
          <w:bCs/>
          <w:sz w:val="24"/>
          <w:szCs w:val="24"/>
          <w:vertAlign w:val="superscript"/>
        </w:rPr>
        <w:t>5</w:t>
      </w:r>
      <w:r w:rsidR="00A33EF8" w:rsidRPr="00157D27">
        <w:rPr>
          <w:rFonts w:ascii="Times New Roman" w:hAnsi="Times New Roman" w:cs="Times New Roman"/>
          <w:bCs/>
          <w:sz w:val="24"/>
          <w:szCs w:val="24"/>
        </w:rPr>
        <w:t xml:space="preserve">, </w:t>
      </w:r>
      <w:r w:rsidR="001A6B07" w:rsidRPr="00157D27">
        <w:rPr>
          <w:rFonts w:ascii="Times New Roman" w:hAnsi="Times New Roman" w:cs="Times New Roman"/>
          <w:bCs/>
          <w:sz w:val="24"/>
          <w:szCs w:val="24"/>
        </w:rPr>
        <w:t>Ralph Hampson</w:t>
      </w:r>
      <w:r w:rsidR="00DF02B1" w:rsidRPr="00157D27">
        <w:rPr>
          <w:rFonts w:ascii="Times New Roman" w:hAnsi="Times New Roman" w:cs="Times New Roman"/>
          <w:bCs/>
          <w:sz w:val="24"/>
          <w:szCs w:val="24"/>
          <w:vertAlign w:val="superscript"/>
        </w:rPr>
        <w:t>1</w:t>
      </w:r>
      <w:r w:rsidR="001A6B07" w:rsidRPr="00157D27">
        <w:rPr>
          <w:rFonts w:ascii="Times New Roman" w:hAnsi="Times New Roman" w:cs="Times New Roman"/>
          <w:bCs/>
          <w:sz w:val="24"/>
          <w:szCs w:val="24"/>
        </w:rPr>
        <w:t xml:space="preserve">, </w:t>
      </w:r>
      <w:r w:rsidR="002C4DC2" w:rsidRPr="00157D27">
        <w:rPr>
          <w:rFonts w:ascii="Times New Roman" w:hAnsi="Times New Roman" w:cs="Times New Roman"/>
          <w:bCs/>
          <w:sz w:val="24"/>
          <w:szCs w:val="24"/>
        </w:rPr>
        <w:t>Grahame Simpson</w:t>
      </w:r>
      <w:r w:rsidR="002C4DC2" w:rsidRPr="00157D27">
        <w:rPr>
          <w:rFonts w:ascii="Times New Roman" w:hAnsi="Times New Roman" w:cs="Times New Roman"/>
          <w:bCs/>
          <w:sz w:val="24"/>
          <w:szCs w:val="24"/>
          <w:vertAlign w:val="superscript"/>
        </w:rPr>
        <w:t>6</w:t>
      </w:r>
      <w:r w:rsidR="002C4DC2" w:rsidRPr="00157D27">
        <w:rPr>
          <w:rFonts w:ascii="Times New Roman" w:hAnsi="Times New Roman" w:cs="Times New Roman"/>
          <w:bCs/>
          <w:sz w:val="24"/>
          <w:szCs w:val="24"/>
        </w:rPr>
        <w:t xml:space="preserve">, </w:t>
      </w:r>
      <w:r w:rsidR="001A6B07" w:rsidRPr="00157D27">
        <w:rPr>
          <w:rFonts w:ascii="Times New Roman" w:hAnsi="Times New Roman" w:cs="Times New Roman"/>
          <w:bCs/>
          <w:sz w:val="24"/>
          <w:szCs w:val="24"/>
        </w:rPr>
        <w:t>Timothy Sim</w:t>
      </w:r>
      <w:r w:rsidR="00DF02B1" w:rsidRPr="00157D27">
        <w:rPr>
          <w:rFonts w:ascii="Times New Roman" w:hAnsi="Times New Roman" w:cs="Times New Roman"/>
          <w:bCs/>
          <w:sz w:val="24"/>
          <w:szCs w:val="24"/>
          <w:vertAlign w:val="superscript"/>
        </w:rPr>
        <w:t>7</w:t>
      </w:r>
      <w:r w:rsidR="001A6B07" w:rsidRPr="00157D27">
        <w:rPr>
          <w:rFonts w:ascii="Times New Roman" w:hAnsi="Times New Roman" w:cs="Times New Roman"/>
          <w:bCs/>
          <w:sz w:val="24"/>
          <w:szCs w:val="24"/>
        </w:rPr>
        <w:t>, Alys-Marie Manguy</w:t>
      </w:r>
      <w:r w:rsidR="00DF02B1" w:rsidRPr="00157D27">
        <w:rPr>
          <w:rFonts w:ascii="Times New Roman" w:hAnsi="Times New Roman" w:cs="Times New Roman"/>
          <w:bCs/>
          <w:sz w:val="24"/>
          <w:szCs w:val="24"/>
          <w:vertAlign w:val="superscript"/>
        </w:rPr>
        <w:t>1,8</w:t>
      </w:r>
      <w:r w:rsidR="001A6B07" w:rsidRPr="00157D27">
        <w:rPr>
          <w:rFonts w:ascii="Times New Roman" w:hAnsi="Times New Roman" w:cs="Times New Roman"/>
          <w:bCs/>
          <w:sz w:val="24"/>
          <w:szCs w:val="24"/>
        </w:rPr>
        <w:t xml:space="preserve"> and </w:t>
      </w:r>
      <w:r w:rsidR="00A33EF8" w:rsidRPr="00157D27">
        <w:rPr>
          <w:rFonts w:ascii="Times New Roman" w:hAnsi="Times New Roman" w:cs="Times New Roman"/>
          <w:bCs/>
          <w:sz w:val="24"/>
          <w:szCs w:val="24"/>
        </w:rPr>
        <w:t xml:space="preserve">Michael </w:t>
      </w:r>
      <w:r w:rsidR="00040AEA" w:rsidRPr="00157D27">
        <w:rPr>
          <w:rFonts w:ascii="Times New Roman" w:hAnsi="Times New Roman" w:cs="Times New Roman"/>
          <w:bCs/>
          <w:sz w:val="24"/>
          <w:szCs w:val="24"/>
        </w:rPr>
        <w:t xml:space="preserve">J. </w:t>
      </w:r>
      <w:r w:rsidR="00A33EF8" w:rsidRPr="00157D27">
        <w:rPr>
          <w:rFonts w:ascii="Times New Roman" w:hAnsi="Times New Roman" w:cs="Times New Roman"/>
          <w:bCs/>
          <w:sz w:val="24"/>
          <w:szCs w:val="24"/>
        </w:rPr>
        <w:t>Austin</w:t>
      </w:r>
      <w:r w:rsidR="00DF02B1" w:rsidRPr="00157D27">
        <w:rPr>
          <w:rFonts w:ascii="Times New Roman" w:hAnsi="Times New Roman" w:cs="Times New Roman"/>
          <w:bCs/>
          <w:sz w:val="24"/>
          <w:szCs w:val="24"/>
          <w:vertAlign w:val="superscript"/>
        </w:rPr>
        <w:t>9</w:t>
      </w:r>
      <w:r w:rsidR="002C4DC2" w:rsidRPr="00157D27">
        <w:rPr>
          <w:rFonts w:ascii="Times New Roman" w:hAnsi="Times New Roman" w:cs="Times New Roman"/>
          <w:bCs/>
          <w:sz w:val="24"/>
          <w:szCs w:val="24"/>
        </w:rPr>
        <w:t>*</w:t>
      </w:r>
    </w:p>
    <w:p w14:paraId="26AF9CA1" w14:textId="77777777" w:rsidR="002C4DC2" w:rsidRDefault="002C4DC2" w:rsidP="00463C28">
      <w:pPr>
        <w:spacing w:line="480" w:lineRule="auto"/>
        <w:jc w:val="center"/>
        <w:rPr>
          <w:rFonts w:ascii="Times New Roman" w:hAnsi="Times New Roman" w:cs="Times New Roman"/>
          <w:bCs/>
          <w:sz w:val="24"/>
          <w:szCs w:val="24"/>
        </w:rPr>
      </w:pPr>
    </w:p>
    <w:p w14:paraId="1E60C54E" w14:textId="7DF7CE3B" w:rsidR="00DF02B1" w:rsidRDefault="001A6B07" w:rsidP="00463C28">
      <w:pPr>
        <w:spacing w:line="480" w:lineRule="auto"/>
        <w:jc w:val="center"/>
        <w:rPr>
          <w:rFonts w:ascii="Times New Roman" w:hAnsi="Times New Roman" w:cs="Times New Roman"/>
          <w:bCs/>
          <w:sz w:val="24"/>
          <w:szCs w:val="24"/>
        </w:rPr>
      </w:pPr>
      <w:r w:rsidRPr="00DF02B1">
        <w:rPr>
          <w:rFonts w:ascii="Times New Roman" w:hAnsi="Times New Roman" w:cs="Times New Roman"/>
          <w:bCs/>
          <w:sz w:val="24"/>
          <w:szCs w:val="24"/>
        </w:rPr>
        <w:t>*Denotes shared lead author</w:t>
      </w:r>
    </w:p>
    <w:p w14:paraId="7A536101" w14:textId="50B95F37" w:rsidR="00F6544A" w:rsidRDefault="00DF02B1" w:rsidP="006A51C2">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sidR="00F6544A">
        <w:rPr>
          <w:rFonts w:ascii="Times New Roman" w:hAnsi="Times New Roman" w:cs="Times New Roman"/>
          <w:bCs/>
          <w:sz w:val="24"/>
          <w:szCs w:val="24"/>
        </w:rPr>
        <w:t>Department of Social Work, University of Melbourne</w:t>
      </w:r>
    </w:p>
    <w:p w14:paraId="496B8BE4" w14:textId="7476392C" w:rsidR="00AA0F33" w:rsidRDefault="00DF02B1" w:rsidP="006A51C2">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00784F30">
        <w:rPr>
          <w:rFonts w:ascii="Times New Roman" w:hAnsi="Times New Roman" w:cs="Times New Roman"/>
          <w:bCs/>
          <w:sz w:val="24"/>
          <w:szCs w:val="24"/>
        </w:rPr>
        <w:t>School for Business and Society</w:t>
      </w:r>
      <w:r w:rsidR="00F6544A">
        <w:rPr>
          <w:rFonts w:ascii="Times New Roman" w:hAnsi="Times New Roman" w:cs="Times New Roman"/>
          <w:bCs/>
          <w:sz w:val="24"/>
          <w:szCs w:val="24"/>
        </w:rPr>
        <w:t xml:space="preserve">, </w:t>
      </w:r>
      <w:r w:rsidR="00F6544A" w:rsidRPr="00F6544A">
        <w:rPr>
          <w:rFonts w:ascii="Times New Roman" w:hAnsi="Times New Roman" w:cs="Times New Roman"/>
          <w:bCs/>
          <w:sz w:val="24"/>
          <w:szCs w:val="24"/>
        </w:rPr>
        <w:t>University of York</w:t>
      </w:r>
    </w:p>
    <w:p w14:paraId="37031719" w14:textId="5EFA6FA9" w:rsidR="00F93074" w:rsidRPr="00F93074" w:rsidRDefault="002C4DC2" w:rsidP="00F93074">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3</w:t>
      </w:r>
      <w:r w:rsidR="00F93074" w:rsidRPr="00F93074">
        <w:rPr>
          <w:rFonts w:ascii="Times New Roman" w:hAnsi="Times New Roman" w:cs="Times New Roman"/>
          <w:bCs/>
          <w:sz w:val="24"/>
          <w:szCs w:val="24"/>
        </w:rPr>
        <w:t>Department of Sociology and Social Work, Aalborg University</w:t>
      </w:r>
    </w:p>
    <w:p w14:paraId="460DCE7A" w14:textId="5CBBE1BB" w:rsidR="00F93074" w:rsidRPr="002C4DC2" w:rsidRDefault="002C4DC2" w:rsidP="00F93074">
      <w:pPr>
        <w:spacing w:line="480" w:lineRule="auto"/>
        <w:jc w:val="center"/>
        <w:rPr>
          <w:rFonts w:ascii="Times New Roman" w:hAnsi="Times New Roman" w:cs="Times New Roman"/>
          <w:bCs/>
          <w:sz w:val="24"/>
          <w:szCs w:val="24"/>
        </w:rPr>
      </w:pPr>
      <w:r w:rsidRPr="002C4DC2">
        <w:rPr>
          <w:rFonts w:ascii="Times New Roman" w:hAnsi="Times New Roman" w:cs="Times New Roman"/>
          <w:bCs/>
          <w:sz w:val="24"/>
          <w:szCs w:val="24"/>
          <w:vertAlign w:val="superscript"/>
        </w:rPr>
        <w:t>4</w:t>
      </w:r>
      <w:r w:rsidR="00F93074" w:rsidRPr="002C4DC2">
        <w:rPr>
          <w:rFonts w:ascii="Times New Roman" w:hAnsi="Times New Roman" w:cs="Times New Roman"/>
          <w:bCs/>
          <w:sz w:val="24"/>
          <w:szCs w:val="24"/>
        </w:rPr>
        <w:t>Helsinki Practice Research Centre, Faculty of Social Sciences, University of Helsinki</w:t>
      </w:r>
    </w:p>
    <w:p w14:paraId="4408F827" w14:textId="24A96463" w:rsidR="001A6B07" w:rsidRPr="002C4DC2" w:rsidRDefault="002C4DC2" w:rsidP="00F93074">
      <w:pPr>
        <w:spacing w:line="480" w:lineRule="auto"/>
        <w:jc w:val="center"/>
        <w:rPr>
          <w:rFonts w:ascii="Times New Roman" w:hAnsi="Times New Roman" w:cs="Times New Roman"/>
          <w:bCs/>
          <w:sz w:val="24"/>
          <w:szCs w:val="24"/>
        </w:rPr>
      </w:pPr>
      <w:r w:rsidRPr="002C4DC2">
        <w:rPr>
          <w:rFonts w:ascii="Times New Roman" w:hAnsi="Times New Roman" w:cs="Times New Roman"/>
          <w:bCs/>
          <w:sz w:val="24"/>
          <w:szCs w:val="24"/>
          <w:vertAlign w:val="superscript"/>
        </w:rPr>
        <w:t>5</w:t>
      </w:r>
      <w:r w:rsidRPr="002C4DC2">
        <w:rPr>
          <w:rFonts w:ascii="Times New Roman" w:hAnsi="Times New Roman" w:cs="Times New Roman"/>
          <w:bCs/>
          <w:sz w:val="24"/>
          <w:szCs w:val="24"/>
        </w:rPr>
        <w:t>The F</w:t>
      </w:r>
      <w:r w:rsidR="00F93074" w:rsidRPr="002C4DC2">
        <w:rPr>
          <w:rFonts w:ascii="Times New Roman" w:hAnsi="Times New Roman" w:cs="Times New Roman"/>
          <w:bCs/>
          <w:sz w:val="24"/>
          <w:szCs w:val="24"/>
        </w:rPr>
        <w:t xml:space="preserve">innish Institute for Health and Welfare </w:t>
      </w:r>
    </w:p>
    <w:p w14:paraId="1CFC6D1D" w14:textId="1A063D2C" w:rsidR="002C4DC2" w:rsidRPr="00157D27" w:rsidRDefault="002C4DC2" w:rsidP="002C4DC2">
      <w:pPr>
        <w:spacing w:line="480" w:lineRule="auto"/>
        <w:jc w:val="center"/>
        <w:rPr>
          <w:rFonts w:ascii="Times New Roman" w:hAnsi="Times New Roman" w:cs="Times New Roman"/>
          <w:bCs/>
          <w:sz w:val="24"/>
          <w:szCs w:val="24"/>
        </w:rPr>
      </w:pPr>
      <w:r w:rsidRPr="00157D27">
        <w:rPr>
          <w:rFonts w:ascii="Times New Roman" w:hAnsi="Times New Roman" w:cs="Times New Roman"/>
          <w:bCs/>
          <w:sz w:val="24"/>
          <w:szCs w:val="24"/>
          <w:vertAlign w:val="superscript"/>
        </w:rPr>
        <w:t>6</w:t>
      </w:r>
      <w:r w:rsidRPr="00157D27">
        <w:rPr>
          <w:rFonts w:ascii="Times New Roman" w:hAnsi="Times New Roman" w:cs="Times New Roman"/>
          <w:bCs/>
          <w:sz w:val="24"/>
          <w:szCs w:val="24"/>
        </w:rPr>
        <w:t xml:space="preserve">Faculty of Medicine and Health, University of Sydney </w:t>
      </w:r>
    </w:p>
    <w:p w14:paraId="4072B8CF" w14:textId="1E4B9C37" w:rsidR="00F6544A" w:rsidRPr="00157D27" w:rsidRDefault="00DF02B1" w:rsidP="006A51C2">
      <w:pPr>
        <w:spacing w:line="480" w:lineRule="auto"/>
        <w:jc w:val="center"/>
        <w:rPr>
          <w:rFonts w:ascii="Times New Roman" w:hAnsi="Times New Roman" w:cs="Times New Roman"/>
          <w:bCs/>
          <w:sz w:val="24"/>
          <w:szCs w:val="24"/>
        </w:rPr>
      </w:pPr>
      <w:r w:rsidRPr="00157D27">
        <w:rPr>
          <w:rFonts w:ascii="Times New Roman" w:hAnsi="Times New Roman" w:cs="Times New Roman"/>
          <w:bCs/>
          <w:sz w:val="24"/>
          <w:szCs w:val="24"/>
          <w:vertAlign w:val="superscript"/>
        </w:rPr>
        <w:t>7</w:t>
      </w:r>
      <w:r w:rsidR="00F6544A" w:rsidRPr="00157D27">
        <w:rPr>
          <w:rFonts w:ascii="Times New Roman" w:hAnsi="Times New Roman" w:cs="Times New Roman"/>
          <w:bCs/>
          <w:sz w:val="24"/>
          <w:szCs w:val="24"/>
        </w:rPr>
        <w:t>S R Nathan School of Human Development, Singapore University of Social Sciences</w:t>
      </w:r>
    </w:p>
    <w:p w14:paraId="4E7FD565" w14:textId="0BACBC44" w:rsidR="00211CE9" w:rsidRPr="00E808E4" w:rsidRDefault="00DF02B1" w:rsidP="00EC5499">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8</w:t>
      </w:r>
      <w:r w:rsidR="00EC5499" w:rsidRPr="00E808E4">
        <w:rPr>
          <w:rFonts w:ascii="Times New Roman" w:hAnsi="Times New Roman" w:cs="Times New Roman"/>
          <w:bCs/>
          <w:sz w:val="24"/>
          <w:szCs w:val="24"/>
        </w:rPr>
        <w:t>Social Work Department, The Royal Children’s Hospital Melbourne</w:t>
      </w:r>
    </w:p>
    <w:p w14:paraId="015FF1A8" w14:textId="40BCAFDE" w:rsidR="00EC5499" w:rsidRDefault="00DF02B1" w:rsidP="00F93074">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9</w:t>
      </w:r>
      <w:r w:rsidR="001A6B07" w:rsidRPr="00E808E4">
        <w:rPr>
          <w:rFonts w:ascii="Times New Roman" w:hAnsi="Times New Roman" w:cs="Times New Roman"/>
          <w:bCs/>
          <w:sz w:val="24"/>
          <w:szCs w:val="24"/>
        </w:rPr>
        <w:t>School of Social Welfare, University of California</w:t>
      </w:r>
      <w:r w:rsidR="0093533D" w:rsidRPr="00E808E4">
        <w:rPr>
          <w:rFonts w:ascii="Times New Roman" w:hAnsi="Times New Roman" w:cs="Times New Roman"/>
          <w:bCs/>
          <w:sz w:val="24"/>
          <w:szCs w:val="24"/>
        </w:rPr>
        <w:t xml:space="preserve">, </w:t>
      </w:r>
      <w:r w:rsidR="00E808E4" w:rsidRPr="00E808E4">
        <w:rPr>
          <w:rFonts w:ascii="Times New Roman" w:hAnsi="Times New Roman" w:cs="Times New Roman"/>
          <w:bCs/>
          <w:sz w:val="24"/>
          <w:szCs w:val="24"/>
        </w:rPr>
        <w:t>Berkeley</w:t>
      </w:r>
    </w:p>
    <w:p w14:paraId="54A39E97" w14:textId="77777777" w:rsidR="00DF02B1" w:rsidRDefault="00DF02B1" w:rsidP="00DF02B1">
      <w:pPr>
        <w:spacing w:line="480" w:lineRule="auto"/>
        <w:rPr>
          <w:rFonts w:ascii="Times New Roman" w:hAnsi="Times New Roman" w:cs="Times New Roman"/>
          <w:b/>
          <w:sz w:val="24"/>
          <w:szCs w:val="24"/>
        </w:rPr>
      </w:pPr>
    </w:p>
    <w:p w14:paraId="56470781" w14:textId="77777777" w:rsidR="002C4DC2" w:rsidRDefault="002C4DC2">
      <w:pPr>
        <w:rPr>
          <w:rFonts w:ascii="Times New Roman" w:hAnsi="Times New Roman" w:cs="Times New Roman"/>
          <w:b/>
          <w:sz w:val="24"/>
          <w:szCs w:val="24"/>
        </w:rPr>
      </w:pPr>
      <w:r>
        <w:rPr>
          <w:rFonts w:ascii="Times New Roman" w:hAnsi="Times New Roman" w:cs="Times New Roman"/>
          <w:b/>
          <w:sz w:val="24"/>
          <w:szCs w:val="24"/>
        </w:rPr>
        <w:br w:type="page"/>
      </w:r>
    </w:p>
    <w:p w14:paraId="4C8EB1FC" w14:textId="4442EB3B" w:rsidR="00AA0F33" w:rsidRPr="001A6B07" w:rsidRDefault="00AA0F33" w:rsidP="00D3104F">
      <w:pPr>
        <w:spacing w:line="480" w:lineRule="auto"/>
        <w:jc w:val="center"/>
        <w:rPr>
          <w:rFonts w:ascii="Times New Roman" w:hAnsi="Times New Roman" w:cs="Times New Roman"/>
          <w:b/>
          <w:sz w:val="24"/>
          <w:szCs w:val="24"/>
        </w:rPr>
      </w:pPr>
      <w:r w:rsidRPr="00DF02B1">
        <w:rPr>
          <w:rFonts w:ascii="Times New Roman" w:hAnsi="Times New Roman" w:cs="Times New Roman"/>
          <w:b/>
          <w:sz w:val="24"/>
          <w:szCs w:val="24"/>
        </w:rPr>
        <w:lastRenderedPageBreak/>
        <w:t xml:space="preserve">Author </w:t>
      </w:r>
      <w:r w:rsidR="00A33EF8" w:rsidRPr="00DF02B1">
        <w:rPr>
          <w:rFonts w:ascii="Times New Roman" w:hAnsi="Times New Roman" w:cs="Times New Roman"/>
          <w:b/>
          <w:sz w:val="24"/>
          <w:szCs w:val="24"/>
        </w:rPr>
        <w:t>N</w:t>
      </w:r>
      <w:r w:rsidRPr="00DF02B1">
        <w:rPr>
          <w:rFonts w:ascii="Times New Roman" w:hAnsi="Times New Roman" w:cs="Times New Roman"/>
          <w:b/>
          <w:sz w:val="24"/>
          <w:szCs w:val="24"/>
        </w:rPr>
        <w:t xml:space="preserve">ote </w:t>
      </w:r>
    </w:p>
    <w:p w14:paraId="07050451" w14:textId="5384B0F6" w:rsidR="001A6B07" w:rsidRPr="00E808E4" w:rsidRDefault="001A6B07" w:rsidP="001A6B07">
      <w:pPr>
        <w:spacing w:line="480" w:lineRule="auto"/>
        <w:rPr>
          <w:rFonts w:ascii="Times New Roman" w:hAnsi="Times New Roman" w:cs="Times New Roman"/>
          <w:bCs/>
          <w:color w:val="000000" w:themeColor="text1"/>
          <w:sz w:val="24"/>
          <w:szCs w:val="24"/>
        </w:rPr>
      </w:pPr>
      <w:r w:rsidRPr="00E808E4">
        <w:rPr>
          <w:rFonts w:ascii="Times New Roman" w:hAnsi="Times New Roman" w:cs="Times New Roman"/>
          <w:bCs/>
          <w:color w:val="000000" w:themeColor="text1"/>
          <w:sz w:val="24"/>
          <w:szCs w:val="24"/>
        </w:rPr>
        <w:t xml:space="preserve">Lynette Joubert ORCID iD: </w:t>
      </w:r>
      <w:r w:rsidR="00CF1CD9" w:rsidRPr="00E808E4">
        <w:rPr>
          <w:rFonts w:ascii="Times New Roman" w:hAnsi="Times New Roman" w:cs="Times New Roman"/>
          <w:bCs/>
          <w:color w:val="000000" w:themeColor="text1"/>
          <w:sz w:val="24"/>
          <w:szCs w:val="24"/>
        </w:rPr>
        <w:t>0000-0002-1034-817X</w:t>
      </w:r>
    </w:p>
    <w:p w14:paraId="2485B2E6" w14:textId="46F15644" w:rsidR="00F93074" w:rsidRPr="001A6B07" w:rsidRDefault="00F93074" w:rsidP="001A6B07">
      <w:pPr>
        <w:spacing w:line="480" w:lineRule="auto"/>
        <w:rPr>
          <w:rFonts w:ascii="Times New Roman" w:hAnsi="Times New Roman" w:cs="Times New Roman"/>
          <w:bCs/>
          <w:color w:val="000000" w:themeColor="text1"/>
          <w:sz w:val="24"/>
          <w:szCs w:val="24"/>
        </w:rPr>
      </w:pPr>
      <w:r w:rsidRPr="00E808E4">
        <w:rPr>
          <w:rFonts w:ascii="Times New Roman" w:hAnsi="Times New Roman" w:cs="Times New Roman"/>
          <w:bCs/>
          <w:color w:val="000000" w:themeColor="text1"/>
          <w:sz w:val="24"/>
          <w:szCs w:val="24"/>
        </w:rPr>
        <w:t>Martin Webber ORCID iD: 0000-0003-3604-1376</w:t>
      </w:r>
    </w:p>
    <w:p w14:paraId="0C9FABE7" w14:textId="5AFFD43B" w:rsidR="001A6B07" w:rsidRPr="00502EF4" w:rsidRDefault="001A6B07" w:rsidP="001A6B07">
      <w:pPr>
        <w:spacing w:line="480" w:lineRule="auto"/>
        <w:rPr>
          <w:rFonts w:ascii="Times New Roman" w:hAnsi="Times New Roman" w:cs="Times New Roman"/>
          <w:bCs/>
          <w:color w:val="000000" w:themeColor="text1"/>
          <w:sz w:val="24"/>
          <w:szCs w:val="24"/>
        </w:rPr>
      </w:pPr>
      <w:r w:rsidRPr="00502EF4">
        <w:rPr>
          <w:rFonts w:ascii="Times New Roman" w:hAnsi="Times New Roman" w:cs="Times New Roman"/>
          <w:bCs/>
          <w:color w:val="000000" w:themeColor="text1"/>
          <w:sz w:val="24"/>
          <w:szCs w:val="24"/>
        </w:rPr>
        <w:t xml:space="preserve">Lars Uggerhøj ORCID iD: </w:t>
      </w:r>
      <w:r w:rsidRPr="00502EF4">
        <w:rPr>
          <w:rFonts w:ascii="Times New Roman" w:hAnsi="Times New Roman" w:cs="Times New Roman"/>
          <w:color w:val="000000" w:themeColor="text1"/>
          <w:sz w:val="24"/>
          <w:szCs w:val="24"/>
          <w:shd w:val="clear" w:color="auto" w:fill="FFFFFF"/>
        </w:rPr>
        <w:t>0000-0001-5929-542X</w:t>
      </w:r>
      <w:r w:rsidRPr="00502EF4">
        <w:rPr>
          <w:rFonts w:ascii="Times New Roman" w:hAnsi="Times New Roman" w:cs="Times New Roman"/>
          <w:bCs/>
          <w:color w:val="000000" w:themeColor="text1"/>
          <w:sz w:val="24"/>
          <w:szCs w:val="24"/>
        </w:rPr>
        <w:t xml:space="preserve"> </w:t>
      </w:r>
    </w:p>
    <w:p w14:paraId="143BD25A" w14:textId="0360F741" w:rsidR="00502EF4" w:rsidRPr="002C4DC2" w:rsidRDefault="00502EF4" w:rsidP="001A6B07">
      <w:pPr>
        <w:spacing w:line="480" w:lineRule="auto"/>
        <w:rPr>
          <w:rFonts w:ascii="Times New Roman" w:hAnsi="Times New Roman" w:cs="Times New Roman"/>
          <w:bCs/>
          <w:color w:val="000000" w:themeColor="text1"/>
          <w:sz w:val="24"/>
          <w:szCs w:val="24"/>
        </w:rPr>
      </w:pPr>
      <w:r w:rsidRPr="002C4DC2">
        <w:rPr>
          <w:rFonts w:ascii="Times New Roman" w:hAnsi="Times New Roman" w:cs="Times New Roman"/>
          <w:bCs/>
          <w:color w:val="000000" w:themeColor="text1"/>
          <w:sz w:val="24"/>
          <w:szCs w:val="24"/>
        </w:rPr>
        <w:t>Ilse Julkunen ORCID iD: 0000-0001-5969-5394</w:t>
      </w:r>
    </w:p>
    <w:p w14:paraId="12C12FC3" w14:textId="1F35F9B0" w:rsidR="00502EF4" w:rsidRPr="002C4DC2" w:rsidRDefault="00F93074" w:rsidP="001A6B07">
      <w:pPr>
        <w:spacing w:line="480" w:lineRule="auto"/>
        <w:rPr>
          <w:rFonts w:ascii="Times New Roman" w:hAnsi="Times New Roman" w:cs="Times New Roman"/>
          <w:bCs/>
          <w:color w:val="000000" w:themeColor="text1"/>
          <w:sz w:val="24"/>
          <w:szCs w:val="24"/>
        </w:rPr>
      </w:pPr>
      <w:r w:rsidRPr="002C4DC2">
        <w:rPr>
          <w:rFonts w:ascii="Times New Roman" w:hAnsi="Times New Roman" w:cs="Times New Roman"/>
          <w:bCs/>
          <w:color w:val="000000" w:themeColor="text1"/>
          <w:sz w:val="24"/>
          <w:szCs w:val="24"/>
        </w:rPr>
        <w:t>Laura Yliruka ORCID iD: 0000-0002-7356-9471</w:t>
      </w:r>
    </w:p>
    <w:p w14:paraId="66AF382B" w14:textId="6CC37DE1" w:rsidR="00F93074" w:rsidRDefault="00F93074" w:rsidP="001A6B07">
      <w:pPr>
        <w:spacing w:line="480" w:lineRule="auto"/>
        <w:rPr>
          <w:rFonts w:ascii="Times New Roman" w:hAnsi="Times New Roman" w:cs="Times New Roman"/>
          <w:bCs/>
          <w:color w:val="000000" w:themeColor="text1"/>
          <w:sz w:val="24"/>
          <w:szCs w:val="24"/>
        </w:rPr>
      </w:pPr>
      <w:r w:rsidRPr="00DF02B1">
        <w:rPr>
          <w:rFonts w:ascii="Times New Roman" w:hAnsi="Times New Roman" w:cs="Times New Roman"/>
          <w:bCs/>
          <w:color w:val="000000" w:themeColor="text1"/>
          <w:sz w:val="24"/>
          <w:szCs w:val="24"/>
        </w:rPr>
        <w:t>Ralph Hampson ORCID iD: 0000-0003-1681-1732</w:t>
      </w:r>
    </w:p>
    <w:p w14:paraId="22C106B8" w14:textId="3956713C" w:rsidR="002C4DC2" w:rsidRPr="00157D27" w:rsidRDefault="002C4DC2" w:rsidP="001A6B07">
      <w:pPr>
        <w:spacing w:line="480" w:lineRule="auto"/>
        <w:rPr>
          <w:rFonts w:ascii="Times New Roman" w:hAnsi="Times New Roman" w:cs="Times New Roman"/>
          <w:bCs/>
          <w:color w:val="000000" w:themeColor="text1"/>
          <w:sz w:val="24"/>
          <w:szCs w:val="24"/>
        </w:rPr>
      </w:pPr>
      <w:r w:rsidRPr="00157D27">
        <w:rPr>
          <w:rFonts w:ascii="Times New Roman" w:hAnsi="Times New Roman" w:cs="Times New Roman"/>
          <w:bCs/>
          <w:color w:val="000000" w:themeColor="text1"/>
          <w:sz w:val="24"/>
          <w:szCs w:val="24"/>
        </w:rPr>
        <w:t xml:space="preserve">Grahame Simpson ORCID iD: </w:t>
      </w:r>
      <w:r w:rsidRPr="00157D27">
        <w:rPr>
          <w:rFonts w:ascii="Times New Roman" w:hAnsi="Times New Roman" w:cs="Times New Roman"/>
          <w:color w:val="000000" w:themeColor="text1"/>
          <w:sz w:val="24"/>
          <w:szCs w:val="24"/>
          <w:shd w:val="clear" w:color="auto" w:fill="FFFFFF"/>
        </w:rPr>
        <w:t>0000-0001-8156-9060</w:t>
      </w:r>
    </w:p>
    <w:p w14:paraId="5A1A8170" w14:textId="03B1ABCA" w:rsidR="00F93074" w:rsidRPr="00157D27" w:rsidRDefault="00F93074" w:rsidP="001A6B07">
      <w:pPr>
        <w:spacing w:line="480" w:lineRule="auto"/>
        <w:rPr>
          <w:rFonts w:ascii="Times New Roman" w:hAnsi="Times New Roman" w:cs="Times New Roman"/>
          <w:bCs/>
          <w:color w:val="000000" w:themeColor="text1"/>
          <w:sz w:val="24"/>
          <w:szCs w:val="24"/>
        </w:rPr>
      </w:pPr>
      <w:r w:rsidRPr="00157D27">
        <w:rPr>
          <w:rFonts w:ascii="Times New Roman" w:hAnsi="Times New Roman" w:cs="Times New Roman"/>
          <w:bCs/>
          <w:color w:val="000000" w:themeColor="text1"/>
          <w:sz w:val="24"/>
          <w:szCs w:val="24"/>
        </w:rPr>
        <w:t>Timothy Sim ORCID iD: 0000-0001-7478-474X</w:t>
      </w:r>
    </w:p>
    <w:p w14:paraId="237DCDDA" w14:textId="33875A60" w:rsidR="001A6B07" w:rsidRPr="00784F30" w:rsidRDefault="001A6B07" w:rsidP="001A6B07">
      <w:pPr>
        <w:spacing w:line="480" w:lineRule="auto"/>
        <w:rPr>
          <w:rFonts w:ascii="Times New Roman" w:hAnsi="Times New Roman" w:cs="Times New Roman"/>
          <w:bCs/>
          <w:color w:val="000000" w:themeColor="text1"/>
          <w:sz w:val="24"/>
          <w:szCs w:val="24"/>
          <w:lang w:val="fr-FR"/>
        </w:rPr>
      </w:pPr>
      <w:r w:rsidRPr="00157D27">
        <w:rPr>
          <w:rFonts w:ascii="Times New Roman" w:hAnsi="Times New Roman" w:cs="Times New Roman"/>
          <w:bCs/>
          <w:color w:val="000000" w:themeColor="text1"/>
          <w:sz w:val="24"/>
          <w:szCs w:val="24"/>
          <w:lang w:val="fr-FR"/>
        </w:rPr>
        <w:t>Alys-Marie Manguy ORCID iD:</w:t>
      </w:r>
      <w:r w:rsidR="00CF1CD9" w:rsidRPr="00157D27">
        <w:rPr>
          <w:rFonts w:ascii="Times New Roman" w:hAnsi="Times New Roman" w:cs="Times New Roman"/>
          <w:bCs/>
          <w:color w:val="000000" w:themeColor="text1"/>
          <w:sz w:val="24"/>
          <w:szCs w:val="24"/>
          <w:lang w:val="fr-FR"/>
        </w:rPr>
        <w:t xml:space="preserve"> 0000-0002-3419-3555</w:t>
      </w:r>
    </w:p>
    <w:p w14:paraId="6AA2EF63" w14:textId="5E54504E" w:rsidR="00F93074" w:rsidRPr="00DF02B1" w:rsidRDefault="00F93074" w:rsidP="001A6B07">
      <w:pPr>
        <w:spacing w:line="480" w:lineRule="auto"/>
        <w:rPr>
          <w:rFonts w:ascii="Times New Roman" w:hAnsi="Times New Roman" w:cs="Times New Roman"/>
          <w:bCs/>
          <w:color w:val="000000" w:themeColor="text1"/>
          <w:sz w:val="24"/>
          <w:szCs w:val="24"/>
        </w:rPr>
      </w:pPr>
      <w:r w:rsidRPr="00DF02B1">
        <w:rPr>
          <w:rFonts w:ascii="Times New Roman" w:hAnsi="Times New Roman" w:cs="Times New Roman"/>
          <w:bCs/>
          <w:color w:val="000000" w:themeColor="text1"/>
          <w:sz w:val="24"/>
          <w:szCs w:val="24"/>
        </w:rPr>
        <w:t xml:space="preserve">Michael </w:t>
      </w:r>
      <w:r w:rsidR="00040AEA" w:rsidRPr="00DF02B1">
        <w:rPr>
          <w:rFonts w:ascii="Times New Roman" w:hAnsi="Times New Roman" w:cs="Times New Roman"/>
          <w:bCs/>
          <w:color w:val="000000" w:themeColor="text1"/>
          <w:sz w:val="24"/>
          <w:szCs w:val="24"/>
        </w:rPr>
        <w:t xml:space="preserve">J. </w:t>
      </w:r>
      <w:r w:rsidRPr="00DF02B1">
        <w:rPr>
          <w:rFonts w:ascii="Times New Roman" w:hAnsi="Times New Roman" w:cs="Times New Roman"/>
          <w:bCs/>
          <w:color w:val="000000" w:themeColor="text1"/>
          <w:sz w:val="24"/>
          <w:szCs w:val="24"/>
        </w:rPr>
        <w:t xml:space="preserve">Austin ORCID iD: </w:t>
      </w:r>
      <w:r w:rsidR="00DF02B1" w:rsidRPr="00DF02B1">
        <w:rPr>
          <w:rFonts w:ascii="Times New Roman" w:hAnsi="Times New Roman" w:cs="Times New Roman"/>
          <w:color w:val="000000" w:themeColor="text1"/>
          <w:sz w:val="24"/>
          <w:szCs w:val="24"/>
          <w:shd w:val="clear" w:color="auto" w:fill="FFFFFF"/>
        </w:rPr>
        <w:t>0000-0002-0087-6841</w:t>
      </w:r>
    </w:p>
    <w:p w14:paraId="0A3CDE4D" w14:textId="66833937" w:rsidR="001A6B07" w:rsidRPr="00DF02B1" w:rsidRDefault="001A6B07" w:rsidP="00D3104F">
      <w:pPr>
        <w:spacing w:line="480" w:lineRule="auto"/>
        <w:rPr>
          <w:rFonts w:ascii="Times New Roman" w:hAnsi="Times New Roman" w:cs="Times New Roman"/>
          <w:bCs/>
          <w:color w:val="000000" w:themeColor="text1"/>
          <w:sz w:val="24"/>
          <w:szCs w:val="24"/>
        </w:rPr>
      </w:pPr>
    </w:p>
    <w:p w14:paraId="03D0187D" w14:textId="2FBCE0B3" w:rsidR="0056592F" w:rsidRDefault="00463C28" w:rsidP="00D3104F">
      <w:pPr>
        <w:spacing w:line="480" w:lineRule="auto"/>
        <w:rPr>
          <w:rFonts w:ascii="Times New Roman" w:hAnsi="Times New Roman" w:cs="Times New Roman"/>
          <w:bCs/>
          <w:sz w:val="24"/>
          <w:szCs w:val="24"/>
        </w:rPr>
      </w:pPr>
      <w:r>
        <w:rPr>
          <w:rFonts w:ascii="Times New Roman" w:hAnsi="Times New Roman" w:cs="Times New Roman"/>
          <w:bCs/>
          <w:sz w:val="24"/>
          <w:szCs w:val="24"/>
        </w:rPr>
        <w:t>The authors have</w:t>
      </w:r>
      <w:r w:rsidR="00A33EF8" w:rsidRPr="0056592F">
        <w:rPr>
          <w:rFonts w:ascii="Times New Roman" w:hAnsi="Times New Roman" w:cs="Times New Roman"/>
          <w:bCs/>
          <w:sz w:val="24"/>
          <w:szCs w:val="24"/>
        </w:rPr>
        <w:t xml:space="preserve"> no known conflict of interest to</w:t>
      </w:r>
      <w:r>
        <w:rPr>
          <w:rFonts w:ascii="Times New Roman" w:hAnsi="Times New Roman" w:cs="Times New Roman"/>
          <w:bCs/>
          <w:sz w:val="24"/>
          <w:szCs w:val="24"/>
        </w:rPr>
        <w:t xml:space="preserve"> disclose.</w:t>
      </w:r>
    </w:p>
    <w:p w14:paraId="40440797" w14:textId="7C0506DE" w:rsidR="00604DE6" w:rsidRDefault="00463C28" w:rsidP="00463C28">
      <w:pPr>
        <w:tabs>
          <w:tab w:val="left" w:pos="3152"/>
        </w:tabs>
        <w:spacing w:line="480" w:lineRule="auto"/>
        <w:rPr>
          <w:rFonts w:ascii="Times New Roman" w:hAnsi="Times New Roman" w:cs="Times New Roman"/>
          <w:bCs/>
          <w:sz w:val="24"/>
          <w:szCs w:val="24"/>
        </w:rPr>
      </w:pPr>
      <w:r>
        <w:rPr>
          <w:rFonts w:ascii="Times New Roman" w:hAnsi="Times New Roman" w:cs="Times New Roman"/>
          <w:bCs/>
          <w:sz w:val="24"/>
          <w:szCs w:val="24"/>
        </w:rPr>
        <w:tab/>
      </w:r>
    </w:p>
    <w:p w14:paraId="04E01EC7" w14:textId="251F1E84" w:rsidR="001D6566" w:rsidRDefault="0056592F" w:rsidP="00D3104F">
      <w:pPr>
        <w:spacing w:line="480" w:lineRule="auto"/>
        <w:rPr>
          <w:rFonts w:ascii="Times New Roman" w:hAnsi="Times New Roman" w:cs="Times New Roman"/>
          <w:b/>
          <w:sz w:val="24"/>
          <w:szCs w:val="24"/>
        </w:rPr>
      </w:pPr>
      <w:r>
        <w:rPr>
          <w:rFonts w:ascii="Times New Roman" w:hAnsi="Times New Roman" w:cs="Times New Roman"/>
          <w:bCs/>
          <w:sz w:val="24"/>
          <w:szCs w:val="24"/>
        </w:rPr>
        <w:t xml:space="preserve">Correspondence concerning this article should be addressed to </w:t>
      </w:r>
      <w:r w:rsidR="001A6B07">
        <w:rPr>
          <w:rFonts w:ascii="Times New Roman" w:hAnsi="Times New Roman" w:cs="Times New Roman"/>
          <w:bCs/>
          <w:sz w:val="24"/>
          <w:szCs w:val="24"/>
        </w:rPr>
        <w:t xml:space="preserve">Professor </w:t>
      </w:r>
      <w:r>
        <w:rPr>
          <w:rFonts w:ascii="Times New Roman" w:hAnsi="Times New Roman" w:cs="Times New Roman"/>
          <w:bCs/>
          <w:sz w:val="24"/>
          <w:szCs w:val="24"/>
        </w:rPr>
        <w:t xml:space="preserve">Lynette Joubert, Department of Social Work, Melbourne School of Health Sciences, University of Melbourne, Level 7 161 Barry Street, Carlton VIC 3053, Australia. Email: </w:t>
      </w:r>
      <w:r w:rsidR="00F6544A">
        <w:rPr>
          <w:rFonts w:ascii="Times New Roman" w:hAnsi="Times New Roman" w:cs="Times New Roman"/>
          <w:bCs/>
          <w:sz w:val="24"/>
          <w:szCs w:val="24"/>
        </w:rPr>
        <w:t>ljoubert@unimelb.edu.au</w:t>
      </w:r>
      <w:r>
        <w:rPr>
          <w:rFonts w:ascii="Times New Roman" w:hAnsi="Times New Roman" w:cs="Times New Roman"/>
          <w:bCs/>
          <w:sz w:val="24"/>
          <w:szCs w:val="24"/>
        </w:rPr>
        <w:t xml:space="preserve"> </w:t>
      </w:r>
      <w:r w:rsidR="00A33EF8">
        <w:rPr>
          <w:rFonts w:ascii="Times New Roman" w:hAnsi="Times New Roman" w:cs="Times New Roman"/>
          <w:b/>
          <w:sz w:val="24"/>
          <w:szCs w:val="24"/>
        </w:rPr>
        <w:t xml:space="preserve"> </w:t>
      </w:r>
    </w:p>
    <w:p w14:paraId="7666CB80" w14:textId="77777777" w:rsidR="001D6566" w:rsidRDefault="001D6566" w:rsidP="00D3104F">
      <w:pPr>
        <w:spacing w:line="480" w:lineRule="auto"/>
        <w:rPr>
          <w:rFonts w:ascii="Times New Roman" w:hAnsi="Times New Roman" w:cs="Times New Roman"/>
          <w:b/>
          <w:sz w:val="24"/>
          <w:szCs w:val="24"/>
        </w:rPr>
      </w:pPr>
    </w:p>
    <w:p w14:paraId="4F63094A" w14:textId="250971FD" w:rsidR="007F747A" w:rsidRPr="001D6566" w:rsidRDefault="007F747A" w:rsidP="00B75EDF">
      <w:pPr>
        <w:spacing w:line="480" w:lineRule="auto"/>
        <w:jc w:val="center"/>
        <w:rPr>
          <w:rFonts w:ascii="Times New Roman" w:hAnsi="Times New Roman" w:cs="Times New Roman"/>
          <w:bCs/>
          <w:sz w:val="24"/>
          <w:szCs w:val="24"/>
        </w:rPr>
      </w:pPr>
      <w:r w:rsidRPr="001D6566">
        <w:rPr>
          <w:rFonts w:ascii="Times New Roman" w:hAnsi="Times New Roman" w:cs="Times New Roman"/>
          <w:b/>
          <w:color w:val="000000" w:themeColor="text1"/>
          <w:sz w:val="24"/>
          <w:szCs w:val="24"/>
        </w:rPr>
        <w:t>Keywords</w:t>
      </w:r>
    </w:p>
    <w:p w14:paraId="467E8CB7" w14:textId="47AFEBB9" w:rsidR="007F747A" w:rsidRPr="007F747A" w:rsidRDefault="001D6566" w:rsidP="00D3104F">
      <w:pPr>
        <w:spacing w:line="480" w:lineRule="auto"/>
        <w:rPr>
          <w:rFonts w:ascii="Times New Roman" w:hAnsi="Times New Roman" w:cs="Times New Roman"/>
          <w:b/>
          <w:sz w:val="24"/>
          <w:szCs w:val="24"/>
        </w:rPr>
      </w:pPr>
      <w:r w:rsidRPr="001D6566">
        <w:rPr>
          <w:rFonts w:ascii="Times New Roman" w:hAnsi="Times New Roman" w:cs="Times New Roman"/>
          <w:color w:val="000000" w:themeColor="text1"/>
          <w:sz w:val="24"/>
          <w:szCs w:val="24"/>
          <w:shd w:val="clear" w:color="auto" w:fill="FFFFFF"/>
        </w:rPr>
        <w:t>Practice research; international conference; consensus statement; state of the art.</w:t>
      </w:r>
      <w:r w:rsidR="007F747A" w:rsidRPr="007F747A">
        <w:rPr>
          <w:rFonts w:ascii="Times New Roman" w:hAnsi="Times New Roman" w:cs="Times New Roman"/>
          <w:b/>
          <w:sz w:val="24"/>
          <w:szCs w:val="24"/>
        </w:rPr>
        <w:br w:type="page"/>
      </w:r>
    </w:p>
    <w:p w14:paraId="7F5ED68C" w14:textId="0277BC46" w:rsidR="000F74F9" w:rsidRPr="007F747A" w:rsidRDefault="00F24C45" w:rsidP="00D3104F">
      <w:pPr>
        <w:spacing w:line="480" w:lineRule="auto"/>
        <w:jc w:val="center"/>
        <w:rPr>
          <w:rFonts w:ascii="Times New Roman" w:hAnsi="Times New Roman" w:cs="Times New Roman"/>
          <w:b/>
          <w:sz w:val="24"/>
          <w:szCs w:val="24"/>
        </w:rPr>
      </w:pPr>
      <w:r w:rsidRPr="007F747A">
        <w:rPr>
          <w:rFonts w:ascii="Times New Roman" w:hAnsi="Times New Roman" w:cs="Times New Roman"/>
          <w:b/>
          <w:sz w:val="24"/>
          <w:szCs w:val="24"/>
        </w:rPr>
        <w:lastRenderedPageBreak/>
        <w:t xml:space="preserve">The </w:t>
      </w:r>
      <w:r w:rsidR="00077B35" w:rsidRPr="007F747A">
        <w:rPr>
          <w:rFonts w:ascii="Times New Roman" w:hAnsi="Times New Roman" w:cs="Times New Roman"/>
          <w:b/>
          <w:sz w:val="24"/>
          <w:szCs w:val="24"/>
        </w:rPr>
        <w:t>Melbourne Statement on Practice Research</w:t>
      </w:r>
      <w:r w:rsidR="00190B75" w:rsidRPr="007F747A">
        <w:rPr>
          <w:rFonts w:ascii="Times New Roman" w:hAnsi="Times New Roman" w:cs="Times New Roman"/>
          <w:b/>
          <w:sz w:val="24"/>
          <w:szCs w:val="24"/>
        </w:rPr>
        <w:t xml:space="preserve"> in Social Work</w:t>
      </w:r>
      <w:r w:rsidR="00AE3204" w:rsidRPr="007F747A">
        <w:rPr>
          <w:rFonts w:ascii="Times New Roman" w:hAnsi="Times New Roman" w:cs="Times New Roman"/>
          <w:b/>
          <w:sz w:val="24"/>
          <w:szCs w:val="24"/>
        </w:rPr>
        <w:t>:</w:t>
      </w:r>
    </w:p>
    <w:p w14:paraId="6AD6D002" w14:textId="73DA2E8D" w:rsidR="00875EA0" w:rsidRPr="007F747A" w:rsidRDefault="00AE3204" w:rsidP="00D3104F">
      <w:pPr>
        <w:spacing w:line="480" w:lineRule="auto"/>
        <w:jc w:val="center"/>
        <w:rPr>
          <w:rFonts w:ascii="Times New Roman" w:hAnsi="Times New Roman" w:cs="Times New Roman"/>
          <w:b/>
          <w:sz w:val="24"/>
          <w:szCs w:val="24"/>
        </w:rPr>
      </w:pPr>
      <w:r w:rsidRPr="007F747A">
        <w:rPr>
          <w:rFonts w:ascii="Times New Roman" w:hAnsi="Times New Roman" w:cs="Times New Roman"/>
          <w:b/>
          <w:sz w:val="24"/>
          <w:szCs w:val="24"/>
        </w:rPr>
        <w:t>Practice meets Research</w:t>
      </w:r>
    </w:p>
    <w:p w14:paraId="434B9C43" w14:textId="5EC7FED0" w:rsidR="00FB2B42" w:rsidRPr="007F747A" w:rsidRDefault="00FB2B42"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Practice research in social work is an evolving phenomenon. It is both influenced by changes in social work practice and is shaped by developments in social work research. An agreed definition of practice research in social work has proved somewhat elusive (and some suggest the search for one is futile or undesirable), though Fisher et al’s</w:t>
      </w:r>
      <w:r w:rsidR="009161E9">
        <w:rPr>
          <w:rFonts w:ascii="Times New Roman" w:hAnsi="Times New Roman" w:cs="Times New Roman"/>
          <w:sz w:val="24"/>
          <w:szCs w:val="24"/>
        </w:rPr>
        <w:t xml:space="preserve"> </w:t>
      </w:r>
      <w:r w:rsidR="009161E9" w:rsidRPr="007F747A">
        <w:rPr>
          <w:rFonts w:ascii="Times New Roman" w:hAnsi="Times New Roman" w:cs="Times New Roman"/>
          <w:sz w:val="24"/>
          <w:szCs w:val="24"/>
        </w:rPr>
        <w:t xml:space="preserve">entry in the </w:t>
      </w:r>
      <w:r w:rsidR="009161E9" w:rsidRPr="007F747A">
        <w:rPr>
          <w:rFonts w:ascii="Times New Roman" w:hAnsi="Times New Roman" w:cs="Times New Roman"/>
          <w:i/>
          <w:sz w:val="24"/>
          <w:szCs w:val="24"/>
        </w:rPr>
        <w:t>Oxford Bibliographies in Social Work</w:t>
      </w:r>
      <w:r w:rsidRPr="007F747A">
        <w:rPr>
          <w:rFonts w:ascii="Times New Roman" w:hAnsi="Times New Roman" w:cs="Times New Roman"/>
          <w:sz w:val="24"/>
          <w:szCs w:val="24"/>
        </w:rPr>
        <w:t xml:space="preserve"> </w:t>
      </w:r>
      <w:r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 ExcludeAuth="1"&gt;&lt;Author&gt;Fisher&lt;/Author&gt;&lt;Year&gt;2016&lt;/Year&gt;&lt;RecNum&gt;11&lt;/RecNum&gt;&lt;DisplayText&gt;(2016)&lt;/DisplayText&gt;&lt;record&gt;&lt;rec-number&gt;11&lt;/rec-number&gt;&lt;foreign-keys&gt;&lt;key app="EN" db-id="x5detpdz6vzpwqe0xrlxstf0trdtxt0trdvw" timestamp="1664755206"&gt;11&lt;/key&gt;&lt;/foreign-keys&gt;&lt;ref-type name="Book Section"&gt;5&lt;/ref-type&gt;&lt;contributors&gt;&lt;authors&gt;&lt;author&gt;Fisher, M.&lt;/author&gt;&lt;author&gt;Austin, M.J.&lt;/author&gt;&lt;author&gt;Julkunen, I.&lt;/author&gt;&lt;author&gt;Sim, T.&lt;/author&gt;&lt;author&gt;Uggerhöj, L.&lt;/author&gt;&lt;author&gt;Isokuortti, N.&lt;/author&gt;&lt;/authors&gt;&lt;secondary-authors&gt;&lt;author&gt;Mullen, E.&lt;/author&gt;&lt;/secondary-authors&gt;&lt;/contributors&gt;&lt;titles&gt;&lt;title&gt;Practice research&lt;/title&gt;&lt;secondary-title&gt;Oxford Bibliographies in Social Work&lt;/secondary-title&gt;&lt;/titles&gt;&lt;dates&gt;&lt;year&gt;2016&lt;/year&gt;&lt;/dates&gt;&lt;pub-location&gt;Oxford&lt;/pub-location&gt;&lt;publisher&gt;Oxford University Press&lt;/publisher&gt;&lt;urls&gt;&lt;related-urls&gt;&lt;url&gt;https://www.oxfordbibliographies.com/view/document/obo-9780195389678/obo-9780195389678-0232.xml&lt;/url&gt;&lt;/related-urls&gt;&lt;/urls&gt;&lt;electronic-resource-num&gt;10.1093/OBO/9780195389678-0232&lt;/electronic-resource-num&gt;&lt;access-date&gt;10/2/2022&lt;/access-date&gt;&lt;/record&gt;&lt;/Cite&gt;&lt;/EndNote&gt;</w:instrText>
      </w:r>
      <w:r w:rsidRPr="007F747A">
        <w:rPr>
          <w:rFonts w:ascii="Times New Roman" w:hAnsi="Times New Roman" w:cs="Times New Roman"/>
          <w:sz w:val="24"/>
          <w:szCs w:val="24"/>
        </w:rPr>
        <w:fldChar w:fldCharType="separate"/>
      </w:r>
      <w:r w:rsidR="00D3104F">
        <w:rPr>
          <w:rFonts w:ascii="Times New Roman" w:hAnsi="Times New Roman" w:cs="Times New Roman"/>
          <w:noProof/>
          <w:sz w:val="24"/>
          <w:szCs w:val="24"/>
        </w:rPr>
        <w:t>(2016)</w:t>
      </w:r>
      <w:r w:rsidRPr="007F747A">
        <w:rPr>
          <w:rFonts w:ascii="Times New Roman" w:hAnsi="Times New Roman" w:cs="Times New Roman"/>
          <w:sz w:val="24"/>
          <w:szCs w:val="24"/>
        </w:rPr>
        <w:fldChar w:fldCharType="end"/>
      </w:r>
      <w:r w:rsidRPr="007F747A">
        <w:rPr>
          <w:rFonts w:ascii="Times New Roman" w:hAnsi="Times New Roman" w:cs="Times New Roman"/>
          <w:sz w:val="24"/>
          <w:szCs w:val="24"/>
        </w:rPr>
        <w:t xml:space="preserve"> </w:t>
      </w:r>
      <w:r w:rsidR="009161E9">
        <w:rPr>
          <w:rFonts w:ascii="Times New Roman" w:hAnsi="Times New Roman" w:cs="Times New Roman"/>
          <w:sz w:val="24"/>
          <w:szCs w:val="24"/>
        </w:rPr>
        <w:t>i</w:t>
      </w:r>
      <w:r w:rsidRPr="007F747A">
        <w:rPr>
          <w:rFonts w:ascii="Times New Roman" w:hAnsi="Times New Roman" w:cs="Times New Roman"/>
          <w:sz w:val="24"/>
          <w:szCs w:val="24"/>
        </w:rPr>
        <w:t>s helpful in this regard. However, the evolution of practice research in social work has been documented by a series of Statements initiated by an international conference held in Salisbury, U</w:t>
      </w:r>
      <w:r w:rsidR="00B2117F">
        <w:rPr>
          <w:rFonts w:ascii="Times New Roman" w:hAnsi="Times New Roman" w:cs="Times New Roman"/>
          <w:sz w:val="24"/>
          <w:szCs w:val="24"/>
        </w:rPr>
        <w:t xml:space="preserve">nited </w:t>
      </w:r>
      <w:r w:rsidRPr="007F747A">
        <w:rPr>
          <w:rFonts w:ascii="Times New Roman" w:hAnsi="Times New Roman" w:cs="Times New Roman"/>
          <w:sz w:val="24"/>
          <w:szCs w:val="24"/>
        </w:rPr>
        <w:t>K</w:t>
      </w:r>
      <w:r w:rsidR="00B2117F">
        <w:rPr>
          <w:rFonts w:ascii="Times New Roman" w:hAnsi="Times New Roman" w:cs="Times New Roman"/>
          <w:sz w:val="24"/>
          <w:szCs w:val="24"/>
        </w:rPr>
        <w:t>ingdom (UK)</w:t>
      </w:r>
      <w:r w:rsidRPr="007F747A">
        <w:rPr>
          <w:rFonts w:ascii="Times New Roman" w:hAnsi="Times New Roman" w:cs="Times New Roman"/>
          <w:sz w:val="24"/>
          <w:szCs w:val="24"/>
        </w:rPr>
        <w:t>, in 2008</w:t>
      </w:r>
      <w:r w:rsidR="007F747A" w:rsidRPr="007F747A">
        <w:rPr>
          <w:rFonts w:ascii="Times New Roman" w:hAnsi="Times New Roman" w:cs="Times New Roman"/>
          <w:sz w:val="24"/>
          <w:szCs w:val="24"/>
        </w:rPr>
        <w:t xml:space="preserve"> </w:t>
      </w:r>
      <w:r w:rsidR="007F747A"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&lt;EndNote&gt;&lt;Cite&gt;&lt;Author&gt;Uggerhøj&lt;/Author&gt;&lt;Year&gt;2020&lt;/Year&gt;&lt;RecNum&gt;12&lt;/RecNum&gt;&lt;DisplayText&gt;(Uggerhøj, 2020)&lt;/DisplayText&gt;&lt;record&gt;&lt;rec-number&gt;12&lt;/rec-number&gt;&lt;foreign-keys&gt;&lt;key app="EN" db-id="x5detpdz6vzpwqe0xrlxstf0trdtxt0trdvw" timestamp="1664755206"&gt;12&lt;/key&gt;&lt;/foreign-keys&gt;&lt;ref-type name="Book Section"&gt;5&lt;/ref-type&gt;&lt;contributors&gt;&lt;authors&gt;&lt;author&gt;Uggerhøj, L.&lt;/author&gt;&lt;/authors&gt;&lt;secondary-authors&gt;&lt;author&gt;Joubert, L.&lt;/author&gt;&lt;author&gt;Webber, M.&lt;/author&gt;&lt;/secondary-authors&gt;&lt;/contributors&gt;&lt;titles&gt;&lt;title&gt;Social work practice research developments - Four statements, ten years later&lt;/title&gt;&lt;secondary-title&gt;The Routledge handbook of social work practice research&lt;/secondary-title&gt;&lt;/titles&gt;&lt;pages&gt;32-42&lt;/pages&gt;&lt;section&gt;3&lt;/section&gt;&lt;dates&gt;&lt;year&gt;2020&lt;/year&gt;&lt;/dates&gt;&lt;pub-location&gt;London&lt;/pub-location&gt;&lt;publisher&gt;Routledge&lt;/publisher&gt;&lt;isbn&gt;9781032336459&lt;/isbn&gt;&lt;urls&gt;&lt;/urls&gt;&lt;/record&gt;&lt;/Cite&gt;&lt;/EndNote&gt;</w:instrText>
      </w:r>
      <w:r w:rsidR="007F747A" w:rsidRPr="007F747A">
        <w:rPr>
          <w:rFonts w:ascii="Times New Roman" w:hAnsi="Times New Roman" w:cs="Times New Roman"/>
          <w:sz w:val="24"/>
          <w:szCs w:val="24"/>
        </w:rPr>
        <w:fldChar w:fldCharType="separate"/>
      </w:r>
      <w:r w:rsidR="007F747A" w:rsidRPr="007F747A">
        <w:rPr>
          <w:rFonts w:ascii="Times New Roman" w:hAnsi="Times New Roman" w:cs="Times New Roman"/>
          <w:noProof/>
          <w:sz w:val="24"/>
          <w:szCs w:val="24"/>
        </w:rPr>
        <w:t>(Uggerhøj, 2020)</w:t>
      </w:r>
      <w:r w:rsidR="007F747A" w:rsidRPr="007F747A">
        <w:rPr>
          <w:rFonts w:ascii="Times New Roman" w:hAnsi="Times New Roman" w:cs="Times New Roman"/>
          <w:sz w:val="24"/>
          <w:szCs w:val="24"/>
        </w:rPr>
        <w:fldChar w:fldCharType="end"/>
      </w:r>
      <w:r w:rsidRPr="007F747A">
        <w:rPr>
          <w:rFonts w:ascii="Times New Roman" w:hAnsi="Times New Roman" w:cs="Times New Roman"/>
          <w:sz w:val="24"/>
          <w:szCs w:val="24"/>
        </w:rPr>
        <w:t>. This paper presents the fifth Statement and reflects the state of the art as experienced in the international conference hosted by the University of Melbourne in 2021 and developments thereafter. It is likely to be superseded, though, by future Statements as practice research continues to develop in the future.</w:t>
      </w:r>
    </w:p>
    <w:p w14:paraId="48DCF3CE" w14:textId="2CB6CAD0" w:rsidR="00FB2B42" w:rsidRPr="007F747A" w:rsidRDefault="00FB2B42" w:rsidP="00D3104F">
      <w:pPr>
        <w:spacing w:line="480" w:lineRule="auto"/>
        <w:ind w:firstLine="720"/>
        <w:rPr>
          <w:rFonts w:ascii="Times New Roman" w:eastAsia="Times New Roman" w:hAnsi="Times New Roman" w:cs="Times New Roman"/>
          <w:sz w:val="24"/>
          <w:szCs w:val="24"/>
          <w:lang w:eastAsia="en-GB"/>
        </w:rPr>
      </w:pPr>
      <w:r w:rsidRPr="007F747A">
        <w:rPr>
          <w:rFonts w:ascii="Times New Roman" w:eastAsia="Times New Roman" w:hAnsi="Times New Roman" w:cs="Times New Roman"/>
          <w:sz w:val="24"/>
          <w:szCs w:val="24"/>
          <w:lang w:eastAsia="en-GB"/>
        </w:rPr>
        <w:t xml:space="preserve">The </w:t>
      </w:r>
      <w:r w:rsidR="00AE3204" w:rsidRPr="007F747A">
        <w:rPr>
          <w:rFonts w:ascii="Times New Roman" w:eastAsia="Times New Roman" w:hAnsi="Times New Roman" w:cs="Times New Roman"/>
          <w:sz w:val="24"/>
          <w:szCs w:val="24"/>
          <w:lang w:eastAsia="en-GB"/>
        </w:rPr>
        <w:t>phrase</w:t>
      </w:r>
      <w:r w:rsidRPr="007F747A">
        <w:rPr>
          <w:rFonts w:ascii="Times New Roman" w:eastAsia="Times New Roman" w:hAnsi="Times New Roman" w:cs="Times New Roman"/>
          <w:sz w:val="24"/>
          <w:szCs w:val="24"/>
          <w:lang w:eastAsia="en-GB"/>
        </w:rPr>
        <w:t xml:space="preserve"> </w:t>
      </w:r>
      <w:r w:rsidRPr="007F747A">
        <w:rPr>
          <w:rFonts w:ascii="Times New Roman" w:eastAsia="Times New Roman" w:hAnsi="Times New Roman" w:cs="Times New Roman"/>
          <w:i/>
          <w:sz w:val="24"/>
          <w:szCs w:val="24"/>
          <w:lang w:eastAsia="en-GB"/>
        </w:rPr>
        <w:t>Practice meets Research</w:t>
      </w:r>
      <w:r w:rsidR="00AE3204" w:rsidRPr="007F747A">
        <w:rPr>
          <w:rFonts w:ascii="Times New Roman" w:eastAsia="Times New Roman" w:hAnsi="Times New Roman" w:cs="Times New Roman"/>
          <w:sz w:val="24"/>
          <w:szCs w:val="24"/>
          <w:lang w:eastAsia="en-GB"/>
        </w:rPr>
        <w:t>,</w:t>
      </w:r>
      <w:r w:rsidRPr="007F747A">
        <w:rPr>
          <w:rFonts w:ascii="Times New Roman" w:eastAsia="Times New Roman" w:hAnsi="Times New Roman" w:cs="Times New Roman"/>
          <w:sz w:val="24"/>
          <w:szCs w:val="24"/>
          <w:lang w:eastAsia="en-GB"/>
        </w:rPr>
        <w:t xml:space="preserve"> chosen to name the </w:t>
      </w:r>
      <w:r w:rsidR="00EA19D6">
        <w:rPr>
          <w:rFonts w:ascii="Times New Roman" w:eastAsia="Times New Roman" w:hAnsi="Times New Roman" w:cs="Times New Roman"/>
          <w:sz w:val="24"/>
          <w:szCs w:val="24"/>
          <w:lang w:eastAsia="en-GB"/>
        </w:rPr>
        <w:t>5</w:t>
      </w:r>
      <w:r w:rsidR="00EA19D6" w:rsidRPr="00EA19D6">
        <w:rPr>
          <w:rFonts w:ascii="Times New Roman" w:eastAsia="Times New Roman" w:hAnsi="Times New Roman" w:cs="Times New Roman"/>
          <w:sz w:val="24"/>
          <w:szCs w:val="24"/>
          <w:vertAlign w:val="superscript"/>
          <w:lang w:eastAsia="en-GB"/>
        </w:rPr>
        <w:t>th</w:t>
      </w:r>
      <w:r w:rsidR="00EA19D6">
        <w:rPr>
          <w:rFonts w:ascii="Times New Roman" w:eastAsia="Times New Roman" w:hAnsi="Times New Roman" w:cs="Times New Roman"/>
          <w:sz w:val="24"/>
          <w:szCs w:val="24"/>
          <w:lang w:eastAsia="en-GB"/>
        </w:rPr>
        <w:t xml:space="preserve"> I</w:t>
      </w:r>
      <w:r w:rsidR="00AE3204" w:rsidRPr="007F747A">
        <w:rPr>
          <w:rFonts w:ascii="Times New Roman" w:eastAsia="Times New Roman" w:hAnsi="Times New Roman" w:cs="Times New Roman"/>
          <w:sz w:val="24"/>
          <w:szCs w:val="24"/>
          <w:lang w:eastAsia="en-GB"/>
        </w:rPr>
        <w:t xml:space="preserve">nternational </w:t>
      </w:r>
      <w:r w:rsidR="00EA19D6">
        <w:rPr>
          <w:rFonts w:ascii="Times New Roman" w:eastAsia="Times New Roman" w:hAnsi="Times New Roman" w:cs="Times New Roman"/>
          <w:sz w:val="24"/>
          <w:szCs w:val="24"/>
          <w:lang w:eastAsia="en-GB"/>
        </w:rPr>
        <w:t>C</w:t>
      </w:r>
      <w:r w:rsidR="00AE3204" w:rsidRPr="007F747A">
        <w:rPr>
          <w:rFonts w:ascii="Times New Roman" w:eastAsia="Times New Roman" w:hAnsi="Times New Roman" w:cs="Times New Roman"/>
          <w:sz w:val="24"/>
          <w:szCs w:val="24"/>
          <w:lang w:eastAsia="en-GB"/>
        </w:rPr>
        <w:t xml:space="preserve">onference on </w:t>
      </w:r>
      <w:r w:rsidR="00EA19D6">
        <w:rPr>
          <w:rFonts w:ascii="Times New Roman" w:eastAsia="Times New Roman" w:hAnsi="Times New Roman" w:cs="Times New Roman"/>
          <w:sz w:val="24"/>
          <w:szCs w:val="24"/>
          <w:lang w:eastAsia="en-GB"/>
        </w:rPr>
        <w:t>P</w:t>
      </w:r>
      <w:r w:rsidR="00AE3204" w:rsidRPr="007F747A">
        <w:rPr>
          <w:rFonts w:ascii="Times New Roman" w:eastAsia="Times New Roman" w:hAnsi="Times New Roman" w:cs="Times New Roman"/>
          <w:sz w:val="24"/>
          <w:szCs w:val="24"/>
          <w:lang w:eastAsia="en-GB"/>
        </w:rPr>
        <w:t xml:space="preserve">ractice </w:t>
      </w:r>
      <w:r w:rsidR="00EA19D6">
        <w:rPr>
          <w:rFonts w:ascii="Times New Roman" w:eastAsia="Times New Roman" w:hAnsi="Times New Roman" w:cs="Times New Roman"/>
          <w:sz w:val="24"/>
          <w:szCs w:val="24"/>
          <w:lang w:eastAsia="en-GB"/>
        </w:rPr>
        <w:t>R</w:t>
      </w:r>
      <w:r w:rsidR="00AE3204" w:rsidRPr="007F747A">
        <w:rPr>
          <w:rFonts w:ascii="Times New Roman" w:eastAsia="Times New Roman" w:hAnsi="Times New Roman" w:cs="Times New Roman"/>
          <w:sz w:val="24"/>
          <w:szCs w:val="24"/>
          <w:lang w:eastAsia="en-GB"/>
        </w:rPr>
        <w:t>esearch</w:t>
      </w:r>
      <w:r w:rsidRPr="007F747A">
        <w:rPr>
          <w:rFonts w:ascii="Times New Roman" w:eastAsia="Times New Roman" w:hAnsi="Times New Roman" w:cs="Times New Roman"/>
          <w:sz w:val="24"/>
          <w:szCs w:val="24"/>
          <w:lang w:eastAsia="en-GB"/>
        </w:rPr>
        <w:t xml:space="preserve"> in Melbourne</w:t>
      </w:r>
      <w:r w:rsidR="009F4539" w:rsidRPr="007F747A">
        <w:rPr>
          <w:rFonts w:ascii="Times New Roman" w:eastAsia="Times New Roman" w:hAnsi="Times New Roman" w:cs="Times New Roman"/>
          <w:sz w:val="24"/>
          <w:szCs w:val="24"/>
          <w:lang w:eastAsia="en-GB"/>
        </w:rPr>
        <w:t xml:space="preserve"> in 2021</w:t>
      </w:r>
      <w:r w:rsidRPr="007F747A">
        <w:rPr>
          <w:rFonts w:ascii="Times New Roman" w:eastAsia="Times New Roman" w:hAnsi="Times New Roman" w:cs="Times New Roman"/>
          <w:sz w:val="24"/>
          <w:szCs w:val="24"/>
          <w:lang w:eastAsia="en-GB"/>
        </w:rPr>
        <w:t xml:space="preserve">, </w:t>
      </w:r>
      <w:r w:rsidR="00AE3204" w:rsidRPr="007F747A">
        <w:rPr>
          <w:rFonts w:ascii="Times New Roman" w:eastAsia="Times New Roman" w:hAnsi="Times New Roman" w:cs="Times New Roman"/>
          <w:sz w:val="24"/>
          <w:szCs w:val="24"/>
          <w:lang w:eastAsia="en-GB"/>
        </w:rPr>
        <w:t>reflects</w:t>
      </w:r>
      <w:r w:rsidRPr="007F747A">
        <w:rPr>
          <w:rFonts w:ascii="Times New Roman" w:eastAsia="Times New Roman" w:hAnsi="Times New Roman" w:cs="Times New Roman"/>
          <w:sz w:val="24"/>
          <w:szCs w:val="24"/>
          <w:lang w:eastAsia="en-GB"/>
        </w:rPr>
        <w:t xml:space="preserve"> three significant concepts relating to</w:t>
      </w:r>
      <w:r w:rsidR="00AE3204" w:rsidRPr="007F747A">
        <w:rPr>
          <w:rFonts w:ascii="Times New Roman" w:eastAsia="Times New Roman" w:hAnsi="Times New Roman" w:cs="Times New Roman"/>
          <w:sz w:val="24"/>
          <w:szCs w:val="24"/>
          <w:lang w:eastAsia="en-GB"/>
        </w:rPr>
        <w:t xml:space="preserve"> practice research</w:t>
      </w:r>
      <w:r w:rsidRPr="007F747A">
        <w:rPr>
          <w:rFonts w:ascii="Times New Roman" w:eastAsia="Times New Roman" w:hAnsi="Times New Roman" w:cs="Times New Roman"/>
          <w:sz w:val="24"/>
          <w:szCs w:val="24"/>
          <w:lang w:eastAsia="en-GB"/>
        </w:rPr>
        <w:t xml:space="preserve">. They are encapsulated in the three words — </w:t>
      </w:r>
      <w:r w:rsidRPr="007F747A">
        <w:rPr>
          <w:rFonts w:ascii="Times New Roman" w:eastAsia="Times New Roman" w:hAnsi="Times New Roman" w:cs="Times New Roman"/>
          <w:i/>
          <w:sz w:val="24"/>
          <w:szCs w:val="24"/>
          <w:lang w:eastAsia="en-GB"/>
        </w:rPr>
        <w:t>practice, research and meet.</w:t>
      </w:r>
      <w:r w:rsidRPr="007F747A">
        <w:rPr>
          <w:rFonts w:ascii="Times New Roman" w:eastAsia="Times New Roman" w:hAnsi="Times New Roman" w:cs="Times New Roman"/>
          <w:sz w:val="24"/>
          <w:szCs w:val="24"/>
          <w:lang w:eastAsia="en-GB"/>
        </w:rPr>
        <w:t xml:space="preserve"> </w:t>
      </w:r>
    </w:p>
    <w:p w14:paraId="5035BDB9" w14:textId="0DEAE588" w:rsidR="00FB2B42" w:rsidRPr="007F747A" w:rsidRDefault="00FB2B42" w:rsidP="00D3104F">
      <w:pPr>
        <w:spacing w:line="480" w:lineRule="auto"/>
        <w:ind w:firstLine="720"/>
        <w:rPr>
          <w:rFonts w:ascii="Times New Roman" w:eastAsia="Times New Roman" w:hAnsi="Times New Roman" w:cs="Times New Roman"/>
          <w:sz w:val="24"/>
          <w:szCs w:val="24"/>
          <w:lang w:eastAsia="en-GB"/>
        </w:rPr>
      </w:pPr>
      <w:r w:rsidRPr="007F747A">
        <w:rPr>
          <w:rFonts w:ascii="Times New Roman" w:eastAsia="Times New Roman" w:hAnsi="Times New Roman" w:cs="Times New Roman"/>
          <w:sz w:val="24"/>
          <w:szCs w:val="24"/>
          <w:lang w:eastAsia="en-GB"/>
        </w:rPr>
        <w:t xml:space="preserve">By </w:t>
      </w:r>
      <w:r w:rsidRPr="007F747A">
        <w:rPr>
          <w:rFonts w:ascii="Times New Roman" w:eastAsia="Times New Roman" w:hAnsi="Times New Roman" w:cs="Times New Roman"/>
          <w:i/>
          <w:sz w:val="24"/>
          <w:szCs w:val="24"/>
          <w:lang w:eastAsia="en-GB"/>
        </w:rPr>
        <w:t>practice</w:t>
      </w:r>
      <w:r w:rsidRPr="007F747A">
        <w:rPr>
          <w:rFonts w:ascii="Times New Roman" w:eastAsia="Times New Roman" w:hAnsi="Times New Roman" w:cs="Times New Roman"/>
          <w:sz w:val="24"/>
          <w:szCs w:val="24"/>
          <w:lang w:eastAsia="en-GB"/>
        </w:rPr>
        <w:t xml:space="preserve"> we are referring to the diverse and complex field of social work practice. Th</w:t>
      </w:r>
      <w:r w:rsidR="00AE3204" w:rsidRPr="007F747A">
        <w:rPr>
          <w:rFonts w:ascii="Times New Roman" w:eastAsia="Times New Roman" w:hAnsi="Times New Roman" w:cs="Times New Roman"/>
          <w:sz w:val="24"/>
          <w:szCs w:val="24"/>
          <w:lang w:eastAsia="en-GB"/>
        </w:rPr>
        <w:t>is</w:t>
      </w:r>
      <w:r w:rsidRPr="007F747A">
        <w:rPr>
          <w:rFonts w:ascii="Times New Roman" w:eastAsia="Times New Roman" w:hAnsi="Times New Roman" w:cs="Times New Roman"/>
          <w:sz w:val="24"/>
          <w:szCs w:val="24"/>
          <w:lang w:eastAsia="en-GB"/>
        </w:rPr>
        <w:t xml:space="preserve"> not only refers to the multiplicity of contexts where social work takes place but also the diverse structures and people engaged in, or contributing to</w:t>
      </w:r>
      <w:r w:rsidR="00AE3204" w:rsidRPr="007F747A">
        <w:rPr>
          <w:rFonts w:ascii="Times New Roman" w:eastAsia="Times New Roman" w:hAnsi="Times New Roman" w:cs="Times New Roman"/>
          <w:sz w:val="24"/>
          <w:szCs w:val="24"/>
          <w:lang w:eastAsia="en-GB"/>
        </w:rPr>
        <w:t>,</w:t>
      </w:r>
      <w:r w:rsidRPr="007F747A">
        <w:rPr>
          <w:rFonts w:ascii="Times New Roman" w:eastAsia="Times New Roman" w:hAnsi="Times New Roman" w:cs="Times New Roman"/>
          <w:sz w:val="24"/>
          <w:szCs w:val="24"/>
          <w:lang w:eastAsia="en-GB"/>
        </w:rPr>
        <w:t xml:space="preserve"> social work practice. The term indicates social work practitioners, agency committees and organisations, government bodies and statutory requirements as well as service users who have benefit and expertise of lived experience. In addition, recognition must be afforded to the informal social networks that promote and support agencies</w:t>
      </w:r>
      <w:r w:rsidR="0000237C" w:rsidRPr="007F747A">
        <w:rPr>
          <w:rFonts w:ascii="Times New Roman" w:eastAsia="Times New Roman" w:hAnsi="Times New Roman" w:cs="Times New Roman"/>
          <w:sz w:val="24"/>
          <w:szCs w:val="24"/>
          <w:lang w:eastAsia="en-GB"/>
        </w:rPr>
        <w:t xml:space="preserve">, departments and services and the people they engage with </w:t>
      </w:r>
      <w:r w:rsidRPr="007F747A">
        <w:rPr>
          <w:rFonts w:ascii="Times New Roman" w:eastAsia="Times New Roman" w:hAnsi="Times New Roman" w:cs="Times New Roman"/>
          <w:sz w:val="24"/>
          <w:szCs w:val="24"/>
          <w:lang w:eastAsia="en-GB"/>
        </w:rPr>
        <w:t xml:space="preserve">in the community. According to the New York </w:t>
      </w:r>
      <w:r w:rsidR="00AE3204" w:rsidRPr="007F747A">
        <w:rPr>
          <w:rFonts w:ascii="Times New Roman" w:eastAsia="Times New Roman" w:hAnsi="Times New Roman" w:cs="Times New Roman"/>
          <w:sz w:val="24"/>
          <w:szCs w:val="24"/>
          <w:lang w:eastAsia="en-GB"/>
        </w:rPr>
        <w:t>S</w:t>
      </w:r>
      <w:r w:rsidRPr="007F747A">
        <w:rPr>
          <w:rFonts w:ascii="Times New Roman" w:eastAsia="Times New Roman" w:hAnsi="Times New Roman" w:cs="Times New Roman"/>
          <w:sz w:val="24"/>
          <w:szCs w:val="24"/>
          <w:lang w:eastAsia="en-GB"/>
        </w:rPr>
        <w:t>tatement for Practice Research</w:t>
      </w:r>
      <w:r w:rsidR="00AE3204" w:rsidRPr="007F747A">
        <w:rPr>
          <w:rFonts w:ascii="Times New Roman" w:eastAsia="Times New Roman" w:hAnsi="Times New Roman" w:cs="Times New Roman"/>
          <w:sz w:val="24"/>
          <w:szCs w:val="24"/>
          <w:lang w:eastAsia="en-GB"/>
        </w:rPr>
        <w:t xml:space="preserve"> </w:t>
      </w:r>
      <w:bookmarkStart w:id="1" w:name="_Hlk96065160"/>
      <w:r w:rsidR="00AE3204"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&lt;EndNote&gt;&lt;Cite&gt;&lt;Author&gt;Epstein&lt;/Author&gt;&lt;Year&gt;2015&lt;/Year&gt;&lt;RecNum&gt;13&lt;/RecNum&gt;&lt;DisplayText&gt;(Epstein et al., 2015)&lt;/DisplayText&gt;&lt;record&gt;&lt;rec-number&gt;13&lt;/rec-number&gt;&lt;foreign-keys&gt;&lt;key app="EN" db-id="x5detpdz6vzpwqe0xrlxstf0trdtxt0trdvw" timestamp="1664755206"&gt;13&lt;/key&gt;&lt;/foreign-keys&gt;&lt;ref-type name="Journal Article"&gt;17&lt;/ref-type&gt;&lt;contributors&gt;&lt;authors&gt;&lt;author&gt;Epstein, I.&lt;/author&gt;&lt;author&gt;Fisher, M.&lt;/author&gt;&lt;author&gt;Julkunen, I.&lt;/author&gt;&lt;author&gt;Uggerhoj, L.&lt;/author&gt;&lt;author&gt;Austin, M.J.&lt;/author&gt;&lt;author&gt;Sim, T.&lt;/author&gt;&lt;/authors&gt;&lt;/contributors&gt;&lt;titles&gt;&lt;title&gt;The New York Statement on the evolving definition of practice research designed for continuing dialogue: A bulletin from the 3rd International Conference on Practice Research (2014)&lt;/title&gt;&lt;secondary-title&gt;Research on Social Work Practice&lt;/secondary-title&gt;&lt;/titles&gt;&lt;periodical&gt;&lt;full-title&gt;Research on Social Work Practice&lt;/full-title&gt;&lt;/periodical&gt;&lt;pages&gt;711-714&lt;/pages&gt;&lt;volume&gt;25&lt;/volume&gt;&lt;number&gt;6&lt;/number&gt;&lt;dates&gt;&lt;year&gt;2015&lt;/year&gt;&lt;/dates&gt;&lt;urls&gt;&lt;/urls&gt;&lt;electronic-resource-num&gt;10.1177/1049731515582250&lt;/electronic-resource-num&gt;&lt;/record&gt;&lt;/Cite&gt;&lt;/EndNote&gt;</w:instrText>
      </w:r>
      <w:r w:rsidR="00AE3204" w:rsidRPr="007F747A">
        <w:rPr>
          <w:rFonts w:ascii="Times New Roman" w:hAnsi="Times New Roman" w:cs="Times New Roman"/>
          <w:sz w:val="24"/>
          <w:szCs w:val="24"/>
        </w:rPr>
        <w:fldChar w:fldCharType="separate"/>
      </w:r>
      <w:r w:rsidR="002A598E" w:rsidRPr="007F747A">
        <w:rPr>
          <w:rFonts w:ascii="Times New Roman" w:hAnsi="Times New Roman" w:cs="Times New Roman"/>
          <w:noProof/>
          <w:sz w:val="24"/>
          <w:szCs w:val="24"/>
        </w:rPr>
        <w:t xml:space="preserve">(Epstein et al., </w:t>
      </w:r>
      <w:r w:rsidR="002A598E" w:rsidRPr="007F747A">
        <w:rPr>
          <w:rFonts w:ascii="Times New Roman" w:hAnsi="Times New Roman" w:cs="Times New Roman"/>
          <w:noProof/>
          <w:sz w:val="24"/>
          <w:szCs w:val="24"/>
        </w:rPr>
        <w:lastRenderedPageBreak/>
        <w:t>2015)</w:t>
      </w:r>
      <w:r w:rsidR="00AE3204" w:rsidRPr="007F747A">
        <w:rPr>
          <w:rFonts w:ascii="Times New Roman" w:hAnsi="Times New Roman" w:cs="Times New Roman"/>
          <w:sz w:val="24"/>
          <w:szCs w:val="24"/>
        </w:rPr>
        <w:fldChar w:fldCharType="end"/>
      </w:r>
      <w:bookmarkEnd w:id="1"/>
      <w:r w:rsidRPr="007F747A">
        <w:rPr>
          <w:rFonts w:ascii="Times New Roman" w:eastAsia="Times New Roman" w:hAnsi="Times New Roman" w:cs="Times New Roman"/>
          <w:sz w:val="24"/>
          <w:szCs w:val="24"/>
          <w:lang w:eastAsia="en-GB"/>
        </w:rPr>
        <w:t xml:space="preserve">, </w:t>
      </w:r>
      <w:r w:rsidR="00AE3204" w:rsidRPr="007F747A">
        <w:rPr>
          <w:rFonts w:ascii="Times New Roman" w:eastAsia="Times New Roman" w:hAnsi="Times New Roman" w:cs="Times New Roman"/>
          <w:sz w:val="24"/>
          <w:szCs w:val="24"/>
          <w:lang w:eastAsia="en-GB"/>
        </w:rPr>
        <w:t>practice research</w:t>
      </w:r>
      <w:r w:rsidRPr="007F747A">
        <w:rPr>
          <w:rFonts w:ascii="Times New Roman" w:eastAsia="Times New Roman" w:hAnsi="Times New Roman" w:cs="Times New Roman"/>
          <w:sz w:val="24"/>
          <w:szCs w:val="24"/>
          <w:lang w:eastAsia="en-GB"/>
        </w:rPr>
        <w:t xml:space="preserve"> means </w:t>
      </w:r>
      <w:r w:rsidRPr="007F747A">
        <w:rPr>
          <w:rFonts w:ascii="Times New Roman" w:eastAsia="Times New Roman" w:hAnsi="Times New Roman" w:cs="Times New Roman"/>
          <w:i/>
          <w:iCs/>
          <w:sz w:val="24"/>
          <w:szCs w:val="24"/>
          <w:lang w:eastAsia="en-GB"/>
        </w:rPr>
        <w:t>generating evidence from research to inform practice</w:t>
      </w:r>
      <w:r w:rsidRPr="007F747A">
        <w:rPr>
          <w:rFonts w:ascii="Times New Roman" w:eastAsia="Times New Roman" w:hAnsi="Times New Roman" w:cs="Times New Roman"/>
          <w:sz w:val="24"/>
          <w:szCs w:val="24"/>
          <w:lang w:eastAsia="en-GB"/>
        </w:rPr>
        <w:t xml:space="preserve">. The statement emphasizes, in relation to practice, making more equal the relationship between social work practitioners and researchers, in a collaborative model. The emphasis is on </w:t>
      </w:r>
      <w:r w:rsidR="0000237C" w:rsidRPr="007F747A">
        <w:rPr>
          <w:rFonts w:ascii="Times New Roman" w:eastAsia="Times New Roman" w:hAnsi="Times New Roman" w:cs="Times New Roman"/>
          <w:sz w:val="24"/>
          <w:szCs w:val="24"/>
          <w:lang w:eastAsia="en-GB"/>
        </w:rPr>
        <w:t xml:space="preserve">the </w:t>
      </w:r>
      <w:r w:rsidRPr="007F747A">
        <w:rPr>
          <w:rFonts w:ascii="Times New Roman" w:eastAsia="Times New Roman" w:hAnsi="Times New Roman" w:cs="Times New Roman"/>
          <w:sz w:val="24"/>
          <w:szCs w:val="24"/>
          <w:lang w:eastAsia="en-GB"/>
        </w:rPr>
        <w:t>inclusivity of all p</w:t>
      </w:r>
      <w:r w:rsidR="0000237C" w:rsidRPr="007F747A">
        <w:rPr>
          <w:rFonts w:ascii="Times New Roman" w:eastAsia="Times New Roman" w:hAnsi="Times New Roman" w:cs="Times New Roman"/>
          <w:sz w:val="24"/>
          <w:szCs w:val="24"/>
          <w:lang w:eastAsia="en-GB"/>
        </w:rPr>
        <w:t>eople who are part of this system</w:t>
      </w:r>
      <w:r w:rsidRPr="007F747A">
        <w:rPr>
          <w:rFonts w:ascii="Times New Roman" w:eastAsia="Times New Roman" w:hAnsi="Times New Roman" w:cs="Times New Roman"/>
          <w:sz w:val="24"/>
          <w:szCs w:val="24"/>
          <w:lang w:eastAsia="en-GB"/>
        </w:rPr>
        <w:t xml:space="preserve">. </w:t>
      </w:r>
    </w:p>
    <w:p w14:paraId="271C3842" w14:textId="76CBF70A" w:rsidR="00FB2B42" w:rsidRPr="007F747A" w:rsidRDefault="00FB2B42" w:rsidP="00D3104F">
      <w:pPr>
        <w:spacing w:line="480" w:lineRule="auto"/>
        <w:ind w:firstLine="720"/>
        <w:rPr>
          <w:rFonts w:ascii="Times New Roman" w:eastAsia="Times New Roman" w:hAnsi="Times New Roman" w:cs="Times New Roman"/>
          <w:sz w:val="24"/>
          <w:szCs w:val="24"/>
          <w:lang w:eastAsia="en-GB"/>
        </w:rPr>
      </w:pPr>
      <w:r w:rsidRPr="007F747A">
        <w:rPr>
          <w:rFonts w:ascii="Times New Roman" w:eastAsia="Times New Roman" w:hAnsi="Times New Roman" w:cs="Times New Roman"/>
          <w:i/>
          <w:sz w:val="24"/>
          <w:szCs w:val="24"/>
          <w:lang w:eastAsia="en-GB"/>
        </w:rPr>
        <w:t>Research</w:t>
      </w:r>
      <w:r w:rsidRPr="007F747A">
        <w:rPr>
          <w:rFonts w:ascii="Times New Roman" w:eastAsia="Times New Roman" w:hAnsi="Times New Roman" w:cs="Times New Roman"/>
          <w:sz w:val="24"/>
          <w:szCs w:val="24"/>
          <w:lang w:eastAsia="en-GB"/>
        </w:rPr>
        <w:t xml:space="preserve"> refers to the rigour </w:t>
      </w:r>
      <w:r w:rsidR="0000237C" w:rsidRPr="007F747A">
        <w:rPr>
          <w:rFonts w:ascii="Times New Roman" w:eastAsia="Times New Roman" w:hAnsi="Times New Roman" w:cs="Times New Roman"/>
          <w:sz w:val="24"/>
          <w:szCs w:val="24"/>
          <w:lang w:eastAsia="en-GB"/>
        </w:rPr>
        <w:t xml:space="preserve">brought </w:t>
      </w:r>
      <w:r w:rsidRPr="007F747A">
        <w:rPr>
          <w:rFonts w:ascii="Times New Roman" w:eastAsia="Times New Roman" w:hAnsi="Times New Roman" w:cs="Times New Roman"/>
          <w:sz w:val="24"/>
          <w:szCs w:val="24"/>
          <w:lang w:eastAsia="en-GB"/>
        </w:rPr>
        <w:t xml:space="preserve">into the thoughtful and reflective evaluation of practice and the development of new knowledge. Practice </w:t>
      </w:r>
      <w:r w:rsidR="00E1494A">
        <w:rPr>
          <w:rFonts w:ascii="Times New Roman" w:eastAsia="Times New Roman" w:hAnsi="Times New Roman" w:cs="Times New Roman"/>
          <w:sz w:val="24"/>
          <w:szCs w:val="24"/>
          <w:lang w:eastAsia="en-GB"/>
        </w:rPr>
        <w:t>r</w:t>
      </w:r>
      <w:r w:rsidRPr="007F747A">
        <w:rPr>
          <w:rFonts w:ascii="Times New Roman" w:eastAsia="Times New Roman" w:hAnsi="Times New Roman" w:cs="Times New Roman"/>
          <w:sz w:val="24"/>
          <w:szCs w:val="24"/>
          <w:lang w:eastAsia="en-GB"/>
        </w:rPr>
        <w:t xml:space="preserve">esearch is in many ways an inclusive and flexible model where evidence </w:t>
      </w:r>
      <w:r w:rsidR="0000237C" w:rsidRPr="007F747A">
        <w:rPr>
          <w:rFonts w:ascii="Times New Roman" w:eastAsia="Times New Roman" w:hAnsi="Times New Roman" w:cs="Times New Roman"/>
          <w:sz w:val="24"/>
          <w:szCs w:val="24"/>
          <w:lang w:eastAsia="en-GB"/>
        </w:rPr>
        <w:t xml:space="preserve">or new knowledge </w:t>
      </w:r>
      <w:r w:rsidRPr="007F747A">
        <w:rPr>
          <w:rFonts w:ascii="Times New Roman" w:eastAsia="Times New Roman" w:hAnsi="Times New Roman" w:cs="Times New Roman"/>
          <w:sz w:val="24"/>
          <w:szCs w:val="24"/>
          <w:lang w:eastAsia="en-GB"/>
        </w:rPr>
        <w:t>informing practice</w:t>
      </w:r>
      <w:r w:rsidR="0000237C" w:rsidRPr="007F747A">
        <w:rPr>
          <w:rFonts w:ascii="Times New Roman" w:eastAsia="Times New Roman" w:hAnsi="Times New Roman" w:cs="Times New Roman"/>
          <w:sz w:val="24"/>
          <w:szCs w:val="24"/>
          <w:lang w:eastAsia="en-GB"/>
        </w:rPr>
        <w:t>,</w:t>
      </w:r>
      <w:r w:rsidRPr="007F747A">
        <w:rPr>
          <w:rFonts w:ascii="Times New Roman" w:eastAsia="Times New Roman" w:hAnsi="Times New Roman" w:cs="Times New Roman"/>
          <w:sz w:val="24"/>
          <w:szCs w:val="24"/>
          <w:lang w:eastAsia="en-GB"/>
        </w:rPr>
        <w:t xml:space="preserve"> is the result of a bridging approach between </w:t>
      </w:r>
      <w:r w:rsidRPr="007F747A">
        <w:rPr>
          <w:rFonts w:ascii="Times New Roman" w:eastAsia="Times New Roman" w:hAnsi="Times New Roman" w:cs="Times New Roman"/>
          <w:i/>
          <w:sz w:val="24"/>
          <w:szCs w:val="24"/>
          <w:lang w:eastAsia="en-GB"/>
        </w:rPr>
        <w:t>evidence-based practice</w:t>
      </w:r>
      <w:r w:rsidRPr="007F747A">
        <w:rPr>
          <w:rFonts w:ascii="Times New Roman" w:eastAsia="Times New Roman" w:hAnsi="Times New Roman" w:cs="Times New Roman"/>
          <w:sz w:val="24"/>
          <w:szCs w:val="24"/>
          <w:lang w:eastAsia="en-GB"/>
        </w:rPr>
        <w:t>, which relies mostly on results of randomised controlled trials</w:t>
      </w:r>
      <w:r w:rsidR="003B7706" w:rsidRPr="007F747A">
        <w:rPr>
          <w:rFonts w:ascii="Times New Roman" w:eastAsia="Times New Roman" w:hAnsi="Times New Roman" w:cs="Times New Roman"/>
          <w:sz w:val="24"/>
          <w:szCs w:val="24"/>
          <w:lang w:eastAsia="en-GB"/>
        </w:rPr>
        <w:t>,</w:t>
      </w:r>
      <w:r w:rsidRPr="007F747A">
        <w:rPr>
          <w:rFonts w:ascii="Times New Roman" w:eastAsia="Times New Roman" w:hAnsi="Times New Roman" w:cs="Times New Roman"/>
          <w:sz w:val="24"/>
          <w:szCs w:val="24"/>
          <w:lang w:eastAsia="en-GB"/>
        </w:rPr>
        <w:t xml:space="preserve"> and </w:t>
      </w:r>
      <w:r w:rsidRPr="007F747A">
        <w:rPr>
          <w:rFonts w:ascii="Times New Roman" w:eastAsia="Times New Roman" w:hAnsi="Times New Roman" w:cs="Times New Roman"/>
          <w:i/>
          <w:sz w:val="24"/>
          <w:szCs w:val="24"/>
          <w:lang w:eastAsia="en-GB"/>
        </w:rPr>
        <w:t>evidence-informed practice</w:t>
      </w:r>
      <w:r w:rsidR="003B7706" w:rsidRPr="007F747A">
        <w:rPr>
          <w:rFonts w:ascii="Times New Roman" w:eastAsia="Times New Roman" w:hAnsi="Times New Roman" w:cs="Times New Roman"/>
          <w:sz w:val="24"/>
          <w:szCs w:val="24"/>
          <w:lang w:eastAsia="en-GB"/>
        </w:rPr>
        <w:t>,</w:t>
      </w:r>
      <w:r w:rsidRPr="007F747A">
        <w:rPr>
          <w:rFonts w:ascii="Times New Roman" w:eastAsia="Times New Roman" w:hAnsi="Times New Roman" w:cs="Times New Roman"/>
          <w:i/>
          <w:sz w:val="24"/>
          <w:szCs w:val="24"/>
          <w:lang w:eastAsia="en-GB"/>
        </w:rPr>
        <w:t xml:space="preserve"> </w:t>
      </w:r>
      <w:r w:rsidRPr="007F747A">
        <w:rPr>
          <w:rFonts w:ascii="Times New Roman" w:eastAsia="Times New Roman" w:hAnsi="Times New Roman" w:cs="Times New Roman"/>
          <w:sz w:val="24"/>
          <w:szCs w:val="24"/>
          <w:lang w:eastAsia="en-GB"/>
        </w:rPr>
        <w:t xml:space="preserve">which uses </w:t>
      </w:r>
      <w:r w:rsidR="0000237C" w:rsidRPr="007F747A">
        <w:rPr>
          <w:rFonts w:ascii="Times New Roman" w:eastAsia="Times New Roman" w:hAnsi="Times New Roman" w:cs="Times New Roman"/>
          <w:sz w:val="24"/>
          <w:szCs w:val="24"/>
          <w:lang w:eastAsia="en-GB"/>
        </w:rPr>
        <w:t xml:space="preserve">a range of research methods to respond to the complex and diverse focus of social work practice and research. </w:t>
      </w:r>
      <w:r w:rsidRPr="007F747A">
        <w:rPr>
          <w:rFonts w:ascii="Times New Roman" w:eastAsia="Times New Roman" w:hAnsi="Times New Roman" w:cs="Times New Roman"/>
          <w:sz w:val="24"/>
          <w:szCs w:val="24"/>
          <w:lang w:eastAsia="en-GB"/>
        </w:rPr>
        <w:t xml:space="preserve">The challenge for </w:t>
      </w:r>
      <w:r w:rsidR="009F4539" w:rsidRPr="007F747A">
        <w:rPr>
          <w:rFonts w:ascii="Times New Roman" w:eastAsia="Times New Roman" w:hAnsi="Times New Roman" w:cs="Times New Roman"/>
          <w:sz w:val="24"/>
          <w:szCs w:val="24"/>
          <w:lang w:eastAsia="en-GB"/>
        </w:rPr>
        <w:t>practice research</w:t>
      </w:r>
      <w:r w:rsidRPr="007F747A">
        <w:rPr>
          <w:rFonts w:ascii="Times New Roman" w:eastAsia="Times New Roman" w:hAnsi="Times New Roman" w:cs="Times New Roman"/>
          <w:sz w:val="24"/>
          <w:szCs w:val="24"/>
          <w:lang w:eastAsia="en-GB"/>
        </w:rPr>
        <w:t xml:space="preserve"> is to embrace, within the rigour of </w:t>
      </w:r>
      <w:r w:rsidR="0000237C" w:rsidRPr="007F747A">
        <w:rPr>
          <w:rFonts w:ascii="Times New Roman" w:eastAsia="Times New Roman" w:hAnsi="Times New Roman" w:cs="Times New Roman"/>
          <w:sz w:val="24"/>
          <w:szCs w:val="24"/>
          <w:lang w:eastAsia="en-GB"/>
        </w:rPr>
        <w:t xml:space="preserve">research </w:t>
      </w:r>
      <w:r w:rsidRPr="007F747A">
        <w:rPr>
          <w:rFonts w:ascii="Times New Roman" w:eastAsia="Times New Roman" w:hAnsi="Times New Roman" w:cs="Times New Roman"/>
          <w:sz w:val="24"/>
          <w:szCs w:val="24"/>
          <w:lang w:eastAsia="en-GB"/>
        </w:rPr>
        <w:t>method</w:t>
      </w:r>
      <w:r w:rsidR="009F4539" w:rsidRPr="007F747A">
        <w:rPr>
          <w:rFonts w:ascii="Times New Roman" w:eastAsia="Times New Roman" w:hAnsi="Times New Roman" w:cs="Times New Roman"/>
          <w:sz w:val="24"/>
          <w:szCs w:val="24"/>
          <w:lang w:eastAsia="en-GB"/>
        </w:rPr>
        <w:t>s</w:t>
      </w:r>
      <w:r w:rsidRPr="007F747A">
        <w:rPr>
          <w:rFonts w:ascii="Times New Roman" w:eastAsia="Times New Roman" w:hAnsi="Times New Roman" w:cs="Times New Roman"/>
          <w:sz w:val="24"/>
          <w:szCs w:val="24"/>
          <w:lang w:eastAsia="en-GB"/>
        </w:rPr>
        <w:t>, the complexity and diversity of practice while not compromising on the rigour of</w:t>
      </w:r>
      <w:r w:rsidR="0000237C" w:rsidRPr="007F747A">
        <w:rPr>
          <w:rFonts w:ascii="Times New Roman" w:eastAsia="Times New Roman" w:hAnsi="Times New Roman" w:cs="Times New Roman"/>
          <w:sz w:val="24"/>
          <w:szCs w:val="24"/>
          <w:lang w:eastAsia="en-GB"/>
        </w:rPr>
        <w:t xml:space="preserve"> the development and implementation of research practices leading to new knowledge for practice</w:t>
      </w:r>
      <w:r w:rsidRPr="007F747A">
        <w:rPr>
          <w:rFonts w:ascii="Times New Roman" w:eastAsia="Times New Roman" w:hAnsi="Times New Roman" w:cs="Times New Roman"/>
          <w:sz w:val="24"/>
          <w:szCs w:val="24"/>
          <w:lang w:eastAsia="en-GB"/>
        </w:rPr>
        <w:t>. P</w:t>
      </w:r>
      <w:r w:rsidR="009F4539" w:rsidRPr="007F747A">
        <w:rPr>
          <w:rFonts w:ascii="Times New Roman" w:eastAsia="Times New Roman" w:hAnsi="Times New Roman" w:cs="Times New Roman"/>
          <w:sz w:val="24"/>
          <w:szCs w:val="24"/>
          <w:lang w:eastAsia="en-GB"/>
        </w:rPr>
        <w:t>ractice research</w:t>
      </w:r>
      <w:r w:rsidRPr="007F747A">
        <w:rPr>
          <w:rFonts w:ascii="Times New Roman" w:eastAsia="Times New Roman" w:hAnsi="Times New Roman" w:cs="Times New Roman"/>
          <w:sz w:val="24"/>
          <w:szCs w:val="24"/>
          <w:lang w:eastAsia="en-GB"/>
        </w:rPr>
        <w:t xml:space="preserve"> embraces different modalities of research methodology,</w:t>
      </w:r>
      <w:r w:rsidR="0000237C" w:rsidRPr="007F747A">
        <w:rPr>
          <w:rFonts w:ascii="Times New Roman" w:eastAsia="Times New Roman" w:hAnsi="Times New Roman" w:cs="Times New Roman"/>
          <w:sz w:val="24"/>
          <w:szCs w:val="24"/>
          <w:lang w:eastAsia="en-GB"/>
        </w:rPr>
        <w:t xml:space="preserve"> in response to diverse </w:t>
      </w:r>
      <w:r w:rsidRPr="007F747A">
        <w:rPr>
          <w:rFonts w:ascii="Times New Roman" w:eastAsia="Times New Roman" w:hAnsi="Times New Roman" w:cs="Times New Roman"/>
          <w:sz w:val="24"/>
          <w:szCs w:val="24"/>
          <w:lang w:eastAsia="en-GB"/>
        </w:rPr>
        <w:t>research question</w:t>
      </w:r>
      <w:r w:rsidR="0000237C" w:rsidRPr="007F747A">
        <w:rPr>
          <w:rFonts w:ascii="Times New Roman" w:eastAsia="Times New Roman" w:hAnsi="Times New Roman" w:cs="Times New Roman"/>
          <w:sz w:val="24"/>
          <w:szCs w:val="24"/>
          <w:lang w:eastAsia="en-GB"/>
        </w:rPr>
        <w:t xml:space="preserve">s emerging </w:t>
      </w:r>
      <w:r w:rsidR="0005160A" w:rsidRPr="007F747A">
        <w:rPr>
          <w:rFonts w:ascii="Times New Roman" w:eastAsia="Times New Roman" w:hAnsi="Times New Roman" w:cs="Times New Roman"/>
          <w:sz w:val="24"/>
          <w:szCs w:val="24"/>
          <w:lang w:eastAsia="en-GB"/>
        </w:rPr>
        <w:t xml:space="preserve">from social work </w:t>
      </w:r>
      <w:r w:rsidRPr="007F747A">
        <w:rPr>
          <w:rFonts w:ascii="Times New Roman" w:eastAsia="Times New Roman" w:hAnsi="Times New Roman" w:cs="Times New Roman"/>
          <w:sz w:val="24"/>
          <w:szCs w:val="24"/>
          <w:lang w:eastAsia="en-GB"/>
        </w:rPr>
        <w:t xml:space="preserve">practice </w:t>
      </w:r>
      <w:r w:rsidR="0005160A" w:rsidRPr="007F747A">
        <w:rPr>
          <w:rFonts w:ascii="Times New Roman" w:eastAsia="Times New Roman" w:hAnsi="Times New Roman" w:cs="Times New Roman"/>
          <w:sz w:val="24"/>
          <w:szCs w:val="24"/>
          <w:lang w:eastAsia="en-GB"/>
        </w:rPr>
        <w:t xml:space="preserve">and </w:t>
      </w:r>
      <w:r w:rsidRPr="007F747A">
        <w:rPr>
          <w:rFonts w:ascii="Times New Roman" w:eastAsia="Times New Roman" w:hAnsi="Times New Roman" w:cs="Times New Roman"/>
          <w:sz w:val="24"/>
          <w:szCs w:val="24"/>
          <w:lang w:eastAsia="en-GB"/>
        </w:rPr>
        <w:t xml:space="preserve">not </w:t>
      </w:r>
      <w:r w:rsidR="0005160A" w:rsidRPr="007F747A">
        <w:rPr>
          <w:rFonts w:ascii="Times New Roman" w:eastAsia="Times New Roman" w:hAnsi="Times New Roman" w:cs="Times New Roman"/>
          <w:sz w:val="24"/>
          <w:szCs w:val="24"/>
          <w:lang w:eastAsia="en-GB"/>
        </w:rPr>
        <w:t xml:space="preserve">in </w:t>
      </w:r>
      <w:r w:rsidRPr="007F747A">
        <w:rPr>
          <w:rFonts w:ascii="Times New Roman" w:eastAsia="Times New Roman" w:hAnsi="Times New Roman" w:cs="Times New Roman"/>
          <w:sz w:val="24"/>
          <w:szCs w:val="24"/>
          <w:lang w:eastAsia="en-GB"/>
        </w:rPr>
        <w:t xml:space="preserve">creating a hierarchy of research methods, </w:t>
      </w:r>
      <w:r w:rsidR="0005160A" w:rsidRPr="007F747A">
        <w:rPr>
          <w:rFonts w:ascii="Times New Roman" w:eastAsia="Times New Roman" w:hAnsi="Times New Roman" w:cs="Times New Roman"/>
          <w:sz w:val="24"/>
          <w:szCs w:val="24"/>
          <w:lang w:eastAsia="en-GB"/>
        </w:rPr>
        <w:t>linked to academic selection of research foci.</w:t>
      </w:r>
    </w:p>
    <w:p w14:paraId="471D8994" w14:textId="1D4BF56B" w:rsidR="007F747A" w:rsidRPr="007F747A" w:rsidRDefault="0005160A" w:rsidP="00D3104F">
      <w:pPr>
        <w:spacing w:line="480" w:lineRule="auto"/>
        <w:ind w:firstLine="720"/>
        <w:rPr>
          <w:rFonts w:ascii="Times New Roman" w:hAnsi="Times New Roman" w:cs="Times New Roman"/>
          <w:sz w:val="24"/>
          <w:szCs w:val="24"/>
        </w:rPr>
      </w:pPr>
      <w:r w:rsidRPr="007F747A">
        <w:rPr>
          <w:rFonts w:ascii="Times New Roman" w:hAnsi="Times New Roman" w:cs="Times New Roman"/>
          <w:iCs/>
          <w:sz w:val="24"/>
          <w:szCs w:val="24"/>
        </w:rPr>
        <w:t>The word</w:t>
      </w:r>
      <w:r w:rsidRPr="007F747A">
        <w:rPr>
          <w:rFonts w:ascii="Times New Roman" w:hAnsi="Times New Roman" w:cs="Times New Roman"/>
          <w:i/>
          <w:sz w:val="24"/>
          <w:szCs w:val="24"/>
        </w:rPr>
        <w:t xml:space="preserve"> </w:t>
      </w:r>
      <w:r w:rsidR="009F4539" w:rsidRPr="007F747A">
        <w:rPr>
          <w:rFonts w:ascii="Times New Roman" w:hAnsi="Times New Roman" w:cs="Times New Roman"/>
          <w:i/>
          <w:sz w:val="24"/>
          <w:szCs w:val="24"/>
        </w:rPr>
        <w:t>m</w:t>
      </w:r>
      <w:r w:rsidR="00FB2B42" w:rsidRPr="007F747A">
        <w:rPr>
          <w:rFonts w:ascii="Times New Roman" w:hAnsi="Times New Roman" w:cs="Times New Roman"/>
          <w:i/>
          <w:sz w:val="24"/>
          <w:szCs w:val="24"/>
        </w:rPr>
        <w:t>eet</w:t>
      </w:r>
      <w:r w:rsidR="00FB2B42" w:rsidRPr="007F747A">
        <w:rPr>
          <w:rFonts w:ascii="Times New Roman" w:hAnsi="Times New Roman" w:cs="Times New Roman"/>
          <w:sz w:val="24"/>
          <w:szCs w:val="24"/>
        </w:rPr>
        <w:t>, impl</w:t>
      </w:r>
      <w:r w:rsidRPr="007F747A">
        <w:rPr>
          <w:rFonts w:ascii="Times New Roman" w:hAnsi="Times New Roman" w:cs="Times New Roman"/>
          <w:sz w:val="24"/>
          <w:szCs w:val="24"/>
        </w:rPr>
        <w:t>ies</w:t>
      </w:r>
      <w:r w:rsidR="00FB2B42" w:rsidRPr="007F747A">
        <w:rPr>
          <w:rFonts w:ascii="Times New Roman" w:hAnsi="Times New Roman" w:cs="Times New Roman"/>
          <w:sz w:val="24"/>
          <w:szCs w:val="24"/>
        </w:rPr>
        <w:t xml:space="preserve"> the </w:t>
      </w:r>
      <w:r w:rsidR="00FB2B42" w:rsidRPr="007F747A">
        <w:rPr>
          <w:rFonts w:ascii="Times New Roman" w:hAnsi="Times New Roman" w:cs="Times New Roman"/>
          <w:i/>
          <w:sz w:val="24"/>
          <w:szCs w:val="24"/>
        </w:rPr>
        <w:t>meeting place,</w:t>
      </w:r>
      <w:r w:rsidR="00FB2B42" w:rsidRPr="007F747A">
        <w:rPr>
          <w:rFonts w:ascii="Times New Roman" w:hAnsi="Times New Roman" w:cs="Times New Roman"/>
          <w:iCs/>
          <w:sz w:val="24"/>
          <w:szCs w:val="24"/>
        </w:rPr>
        <w:t xml:space="preserve"> </w:t>
      </w:r>
      <w:r w:rsidRPr="007F747A">
        <w:rPr>
          <w:rFonts w:ascii="Times New Roman" w:hAnsi="Times New Roman" w:cs="Times New Roman"/>
          <w:iCs/>
          <w:sz w:val="24"/>
          <w:szCs w:val="24"/>
        </w:rPr>
        <w:t xml:space="preserve">and </w:t>
      </w:r>
      <w:r w:rsidR="00FB2B42" w:rsidRPr="007F747A">
        <w:rPr>
          <w:rFonts w:ascii="Times New Roman" w:hAnsi="Times New Roman" w:cs="Times New Roman"/>
          <w:iCs/>
          <w:sz w:val="24"/>
          <w:szCs w:val="24"/>
        </w:rPr>
        <w:t>reflect</w:t>
      </w:r>
      <w:r w:rsidRPr="007F747A">
        <w:rPr>
          <w:rFonts w:ascii="Times New Roman" w:hAnsi="Times New Roman" w:cs="Times New Roman"/>
          <w:iCs/>
          <w:sz w:val="24"/>
          <w:szCs w:val="24"/>
        </w:rPr>
        <w:t>s</w:t>
      </w:r>
      <w:r w:rsidR="00FB2B42" w:rsidRPr="007F747A">
        <w:rPr>
          <w:rFonts w:ascii="Times New Roman" w:hAnsi="Times New Roman" w:cs="Times New Roman"/>
          <w:iCs/>
          <w:sz w:val="24"/>
          <w:szCs w:val="24"/>
        </w:rPr>
        <w:t xml:space="preserve"> the importance of </w:t>
      </w:r>
      <w:r w:rsidR="00FB2B42" w:rsidRPr="007F747A">
        <w:rPr>
          <w:rFonts w:ascii="Times New Roman" w:hAnsi="Times New Roman" w:cs="Times New Roman"/>
          <w:i/>
          <w:iCs/>
          <w:sz w:val="24"/>
          <w:szCs w:val="24"/>
        </w:rPr>
        <w:t>community</w:t>
      </w:r>
      <w:r w:rsidR="00FB2B42" w:rsidRPr="007F747A">
        <w:rPr>
          <w:rFonts w:ascii="Times New Roman" w:hAnsi="Times New Roman" w:cs="Times New Roman"/>
          <w:sz w:val="24"/>
          <w:szCs w:val="24"/>
        </w:rPr>
        <w:t xml:space="preserve"> in practice research. It has a direct implication of dynamic collaboration between researchers</w:t>
      </w:r>
      <w:r w:rsidRPr="007F747A">
        <w:rPr>
          <w:rFonts w:ascii="Times New Roman" w:hAnsi="Times New Roman" w:cs="Times New Roman"/>
          <w:sz w:val="24"/>
          <w:szCs w:val="24"/>
        </w:rPr>
        <w:t xml:space="preserve">, services users </w:t>
      </w:r>
      <w:r w:rsidR="00FB2B42" w:rsidRPr="007F747A">
        <w:rPr>
          <w:rFonts w:ascii="Times New Roman" w:hAnsi="Times New Roman" w:cs="Times New Roman"/>
          <w:sz w:val="24"/>
          <w:szCs w:val="24"/>
        </w:rPr>
        <w:t xml:space="preserve">and </w:t>
      </w:r>
      <w:r w:rsidRPr="007F747A">
        <w:rPr>
          <w:rFonts w:ascii="Times New Roman" w:hAnsi="Times New Roman" w:cs="Times New Roman"/>
          <w:sz w:val="24"/>
          <w:szCs w:val="24"/>
        </w:rPr>
        <w:t xml:space="preserve">service </w:t>
      </w:r>
      <w:r w:rsidR="00FB2B42" w:rsidRPr="007F747A">
        <w:rPr>
          <w:rFonts w:ascii="Times New Roman" w:hAnsi="Times New Roman" w:cs="Times New Roman"/>
          <w:sz w:val="24"/>
          <w:szCs w:val="24"/>
        </w:rPr>
        <w:t>structures</w:t>
      </w:r>
      <w:r w:rsidRPr="007F747A">
        <w:rPr>
          <w:rFonts w:ascii="Times New Roman" w:hAnsi="Times New Roman" w:cs="Times New Roman"/>
          <w:sz w:val="24"/>
          <w:szCs w:val="24"/>
        </w:rPr>
        <w:t xml:space="preserve"> and systems</w:t>
      </w:r>
      <w:r w:rsidR="00FB2B42" w:rsidRPr="007F747A">
        <w:rPr>
          <w:rFonts w:ascii="Times New Roman" w:hAnsi="Times New Roman" w:cs="Times New Roman"/>
          <w:sz w:val="24"/>
          <w:szCs w:val="24"/>
        </w:rPr>
        <w:t xml:space="preserve">. It is the space where, according to the New York </w:t>
      </w:r>
      <w:r w:rsidR="009F4539" w:rsidRPr="007F747A">
        <w:rPr>
          <w:rFonts w:ascii="Times New Roman" w:hAnsi="Times New Roman" w:cs="Times New Roman"/>
          <w:sz w:val="24"/>
          <w:szCs w:val="24"/>
        </w:rPr>
        <w:t>S</w:t>
      </w:r>
      <w:r w:rsidR="00FB2B42" w:rsidRPr="007F747A">
        <w:rPr>
          <w:rFonts w:ascii="Times New Roman" w:hAnsi="Times New Roman" w:cs="Times New Roman"/>
          <w:sz w:val="24"/>
          <w:szCs w:val="24"/>
        </w:rPr>
        <w:t>tatement</w:t>
      </w:r>
      <w:r w:rsidR="009F4539" w:rsidRPr="007F747A">
        <w:rPr>
          <w:rFonts w:ascii="Times New Roman" w:hAnsi="Times New Roman" w:cs="Times New Roman"/>
          <w:sz w:val="24"/>
          <w:szCs w:val="24"/>
        </w:rPr>
        <w:t xml:space="preserve"> </w:t>
      </w:r>
      <w:r w:rsidR="00FB2B42" w:rsidRPr="007F747A">
        <w:rPr>
          <w:rFonts w:ascii="Times New Roman" w:hAnsi="Times New Roman" w:cs="Times New Roman"/>
          <w:sz w:val="24"/>
          <w:szCs w:val="24"/>
        </w:rPr>
        <w:t>there is “co-creative knowledge production”</w:t>
      </w:r>
      <w:r w:rsidR="009F4539" w:rsidRPr="007F747A">
        <w:rPr>
          <w:rFonts w:ascii="Times New Roman" w:hAnsi="Times New Roman" w:cs="Times New Roman"/>
          <w:sz w:val="24"/>
          <w:szCs w:val="24"/>
        </w:rPr>
        <w:t xml:space="preserve"> </w:t>
      </w:r>
      <w:r w:rsidR="009F4539" w:rsidRPr="007F747A">
        <w:rPr>
          <w:rFonts w:ascii="Times New Roman" w:hAnsi="Times New Roman" w:cs="Times New Roman"/>
          <w:sz w:val="24"/>
          <w:szCs w:val="24"/>
        </w:rPr>
        <w:fldChar w:fldCharType="begin"/>
      </w:r>
      <w:r w:rsidR="00E1494A">
        <w:rPr>
          <w:rFonts w:ascii="Times New Roman" w:hAnsi="Times New Roman" w:cs="Times New Roman"/>
          <w:sz w:val="24"/>
          <w:szCs w:val="24"/>
        </w:rPr>
        <w:instrText xml:space="preserve"> ADDIN EN.CITE &lt;EndNote&gt;&lt;Cite&gt;&lt;Author&gt;Epstein&lt;/Author&gt;&lt;Year&gt;2015&lt;/Year&gt;&lt;RecNum&gt;13&lt;/RecNum&gt;&lt;Pages&gt;713&lt;/Pages&gt;&lt;DisplayText&gt;(Epstein et al., 2015, p. 713)&lt;/DisplayText&gt;&lt;record&gt;&lt;rec-number&gt;13&lt;/rec-number&gt;&lt;foreign-keys&gt;&lt;key app="EN" db-id="x5detpdz6vzpwqe0xrlxstf0trdtxt0trdvw" timestamp="1664755206"&gt;13&lt;/key&gt;&lt;/foreign-keys&gt;&lt;ref-type name="Journal Article"&gt;17&lt;/ref-type&gt;&lt;contributors&gt;&lt;authors&gt;&lt;author&gt;Epstein, I.&lt;/author&gt;&lt;author&gt;Fisher, M.&lt;/author&gt;&lt;author&gt;Julkunen, I.&lt;/author&gt;&lt;author&gt;Uggerhoj, L.&lt;/author&gt;&lt;author&gt;Austin, M.J.&lt;/author&gt;&lt;author&gt;Sim, T.&lt;/author&gt;&lt;/authors&gt;&lt;/contributors&gt;&lt;titles&gt;&lt;title&gt;The New York Statement on the evolving definition of practice research designed for continuing dialogue: A bulletin from the 3rd International Conference on Practice Research (2014)&lt;/title&gt;&lt;secondary-title&gt;Research on Social Work Practice&lt;/secondary-title&gt;&lt;/titles&gt;&lt;periodical&gt;&lt;full-title&gt;Research on Social Work Practice&lt;/full-title&gt;&lt;/periodical&gt;&lt;pages&gt;711-714&lt;/pages&gt;&lt;volume&gt;25&lt;/volume&gt;&lt;number&gt;6&lt;/number&gt;&lt;dates&gt;&lt;year&gt;2015&lt;/year&gt;&lt;/dates&gt;&lt;urls&gt;&lt;/urls&gt;&lt;electronic-resource-num&gt;10.1177/1049731515582250&lt;/electronic-resource-num&gt;&lt;/record&gt;&lt;/Cite&gt;&lt;/EndNote&gt;</w:instrText>
      </w:r>
      <w:r w:rsidR="009F4539" w:rsidRPr="007F747A">
        <w:rPr>
          <w:rFonts w:ascii="Times New Roman" w:hAnsi="Times New Roman" w:cs="Times New Roman"/>
          <w:sz w:val="24"/>
          <w:szCs w:val="24"/>
        </w:rPr>
        <w:fldChar w:fldCharType="separate"/>
      </w:r>
      <w:r w:rsidR="00E1494A">
        <w:rPr>
          <w:rFonts w:ascii="Times New Roman" w:hAnsi="Times New Roman" w:cs="Times New Roman"/>
          <w:noProof/>
          <w:sz w:val="24"/>
          <w:szCs w:val="24"/>
        </w:rPr>
        <w:t>(Epstein et al., 2015, p. 713)</w:t>
      </w:r>
      <w:r w:rsidR="009F4539" w:rsidRPr="007F747A">
        <w:rPr>
          <w:rFonts w:ascii="Times New Roman" w:hAnsi="Times New Roman" w:cs="Times New Roman"/>
          <w:sz w:val="24"/>
          <w:szCs w:val="24"/>
        </w:rPr>
        <w:fldChar w:fldCharType="end"/>
      </w:r>
      <w:r w:rsidR="00FB2B42" w:rsidRPr="007F747A">
        <w:rPr>
          <w:rFonts w:ascii="Times New Roman" w:hAnsi="Times New Roman" w:cs="Times New Roman"/>
          <w:sz w:val="24"/>
          <w:szCs w:val="24"/>
        </w:rPr>
        <w:t xml:space="preserve">.  </w:t>
      </w:r>
      <w:r w:rsidRPr="007F747A">
        <w:rPr>
          <w:rFonts w:ascii="Times New Roman" w:hAnsi="Times New Roman" w:cs="Times New Roman"/>
          <w:sz w:val="24"/>
          <w:szCs w:val="24"/>
        </w:rPr>
        <w:t>The term builds on t</w:t>
      </w:r>
      <w:r w:rsidR="00FB2B42" w:rsidRPr="007F747A">
        <w:rPr>
          <w:rFonts w:ascii="Times New Roman" w:hAnsi="Times New Roman" w:cs="Times New Roman"/>
          <w:sz w:val="24"/>
          <w:szCs w:val="24"/>
        </w:rPr>
        <w:t xml:space="preserve">he New York statement </w:t>
      </w:r>
      <w:r w:rsidRPr="007F747A">
        <w:rPr>
          <w:rFonts w:ascii="Times New Roman" w:hAnsi="Times New Roman" w:cs="Times New Roman"/>
          <w:sz w:val="24"/>
          <w:szCs w:val="24"/>
        </w:rPr>
        <w:t xml:space="preserve">which </w:t>
      </w:r>
      <w:r w:rsidR="00FB2B42" w:rsidRPr="007F747A">
        <w:rPr>
          <w:rFonts w:ascii="Times New Roman" w:hAnsi="Times New Roman" w:cs="Times New Roman"/>
          <w:sz w:val="24"/>
          <w:szCs w:val="24"/>
        </w:rPr>
        <w:t xml:space="preserve">acknowledges the global diversity of social work practice as well as the important role of service </w:t>
      </w:r>
      <w:r w:rsidR="00FB2B42" w:rsidRPr="007F747A">
        <w:rPr>
          <w:rFonts w:ascii="Times New Roman" w:hAnsi="Times New Roman" w:cs="Times New Roman"/>
          <w:iCs/>
          <w:sz w:val="24"/>
          <w:szCs w:val="24"/>
        </w:rPr>
        <w:t>users</w:t>
      </w:r>
      <w:r w:rsidR="00FB2B42" w:rsidRPr="007F747A">
        <w:rPr>
          <w:rFonts w:ascii="Times New Roman" w:hAnsi="Times New Roman" w:cs="Times New Roman"/>
          <w:sz w:val="24"/>
          <w:szCs w:val="24"/>
        </w:rPr>
        <w:t xml:space="preserve">. </w:t>
      </w:r>
      <w:r w:rsidRPr="007F747A">
        <w:rPr>
          <w:rFonts w:ascii="Times New Roman" w:hAnsi="Times New Roman" w:cs="Times New Roman"/>
          <w:sz w:val="24"/>
          <w:szCs w:val="24"/>
        </w:rPr>
        <w:t xml:space="preserve">In ‘meet’ we are concerned with the development of models and methods of research that are </w:t>
      </w:r>
      <w:r w:rsidR="00FB2B42" w:rsidRPr="007F747A">
        <w:rPr>
          <w:rFonts w:ascii="Times New Roman" w:hAnsi="Times New Roman" w:cs="Times New Roman"/>
          <w:sz w:val="24"/>
          <w:szCs w:val="24"/>
        </w:rPr>
        <w:t xml:space="preserve">sensitive to the environmental, cultural and economic realities that impinge on the attempts of researchers </w:t>
      </w:r>
      <w:r w:rsidR="00FB2B42" w:rsidRPr="007F747A">
        <w:rPr>
          <w:rFonts w:ascii="Times New Roman" w:hAnsi="Times New Roman" w:cs="Times New Roman"/>
          <w:sz w:val="24"/>
          <w:szCs w:val="24"/>
        </w:rPr>
        <w:lastRenderedPageBreak/>
        <w:t xml:space="preserve">and practitioners to collaborate in the generation of knowledge which has direct relevance to </w:t>
      </w:r>
      <w:r w:rsidR="009F4539" w:rsidRPr="007F747A">
        <w:rPr>
          <w:rFonts w:ascii="Times New Roman" w:hAnsi="Times New Roman" w:cs="Times New Roman"/>
          <w:sz w:val="24"/>
          <w:szCs w:val="24"/>
        </w:rPr>
        <w:t>s</w:t>
      </w:r>
      <w:r w:rsidR="00FB2B42" w:rsidRPr="007F747A">
        <w:rPr>
          <w:rFonts w:ascii="Times New Roman" w:hAnsi="Times New Roman" w:cs="Times New Roman"/>
          <w:sz w:val="24"/>
          <w:szCs w:val="24"/>
        </w:rPr>
        <w:t xml:space="preserve">ocial </w:t>
      </w:r>
      <w:r w:rsidR="009F4539" w:rsidRPr="007F747A">
        <w:rPr>
          <w:rFonts w:ascii="Times New Roman" w:hAnsi="Times New Roman" w:cs="Times New Roman"/>
          <w:sz w:val="24"/>
          <w:szCs w:val="24"/>
        </w:rPr>
        <w:t>w</w:t>
      </w:r>
      <w:r w:rsidR="00FB2B42" w:rsidRPr="007F747A">
        <w:rPr>
          <w:rFonts w:ascii="Times New Roman" w:hAnsi="Times New Roman" w:cs="Times New Roman"/>
          <w:sz w:val="24"/>
          <w:szCs w:val="24"/>
        </w:rPr>
        <w:t>ork practice.</w:t>
      </w:r>
    </w:p>
    <w:p w14:paraId="23DD5188" w14:textId="408452F1" w:rsidR="00FB2B42" w:rsidRPr="007F747A" w:rsidRDefault="009F4539" w:rsidP="00D3104F">
      <w:pPr>
        <w:spacing w:line="480" w:lineRule="auto"/>
        <w:jc w:val="center"/>
        <w:rPr>
          <w:rFonts w:ascii="Times New Roman" w:eastAsia="Times New Roman" w:hAnsi="Times New Roman" w:cs="Times New Roman"/>
          <w:sz w:val="24"/>
          <w:szCs w:val="24"/>
          <w:lang w:eastAsia="en-GB"/>
        </w:rPr>
      </w:pPr>
      <w:r w:rsidRPr="007F747A">
        <w:rPr>
          <w:rFonts w:ascii="Times New Roman" w:hAnsi="Times New Roman" w:cs="Times New Roman"/>
          <w:b/>
          <w:sz w:val="24"/>
          <w:szCs w:val="24"/>
        </w:rPr>
        <w:t>Reaching this point</w:t>
      </w:r>
    </w:p>
    <w:p w14:paraId="56532876" w14:textId="69EE7236" w:rsidR="00AE26C2" w:rsidRPr="007F747A" w:rsidRDefault="00190B75"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Looking back to the</w:t>
      </w:r>
      <w:r w:rsidR="00AE26C2" w:rsidRPr="007F747A">
        <w:rPr>
          <w:rFonts w:ascii="Times New Roman" w:hAnsi="Times New Roman" w:cs="Times New Roman"/>
          <w:sz w:val="24"/>
          <w:szCs w:val="24"/>
        </w:rPr>
        <w:t xml:space="preserve"> </w:t>
      </w:r>
      <w:r w:rsidRPr="007F747A">
        <w:rPr>
          <w:rFonts w:ascii="Times New Roman" w:hAnsi="Times New Roman" w:cs="Times New Roman"/>
          <w:sz w:val="24"/>
          <w:szCs w:val="24"/>
        </w:rPr>
        <w:t>S</w:t>
      </w:r>
      <w:r w:rsidR="00AE26C2" w:rsidRPr="007F747A">
        <w:rPr>
          <w:rFonts w:ascii="Times New Roman" w:hAnsi="Times New Roman" w:cs="Times New Roman"/>
          <w:sz w:val="24"/>
          <w:szCs w:val="24"/>
        </w:rPr>
        <w:t>alisbury</w:t>
      </w:r>
      <w:r w:rsidRPr="007F747A">
        <w:rPr>
          <w:rFonts w:ascii="Times New Roman" w:hAnsi="Times New Roman" w:cs="Times New Roman"/>
          <w:sz w:val="24"/>
          <w:szCs w:val="24"/>
        </w:rPr>
        <w:t xml:space="preserve"> conference</w:t>
      </w:r>
      <w:r w:rsidR="00AE26C2" w:rsidRPr="007F747A">
        <w:rPr>
          <w:rFonts w:ascii="Times New Roman" w:hAnsi="Times New Roman" w:cs="Times New Roman"/>
          <w:sz w:val="24"/>
          <w:szCs w:val="24"/>
        </w:rPr>
        <w:t xml:space="preserve">, practice research </w:t>
      </w:r>
      <w:r w:rsidRPr="007F747A">
        <w:rPr>
          <w:rFonts w:ascii="Times New Roman" w:hAnsi="Times New Roman" w:cs="Times New Roman"/>
          <w:sz w:val="24"/>
          <w:szCs w:val="24"/>
        </w:rPr>
        <w:t>h</w:t>
      </w:r>
      <w:r w:rsidR="00AE26C2" w:rsidRPr="007F747A">
        <w:rPr>
          <w:rFonts w:ascii="Times New Roman" w:hAnsi="Times New Roman" w:cs="Times New Roman"/>
          <w:sz w:val="24"/>
          <w:szCs w:val="24"/>
        </w:rPr>
        <w:t>as evolved from a focus on engaging in self-reflective practice to research methodolog</w:t>
      </w:r>
      <w:r w:rsidRPr="007F747A">
        <w:rPr>
          <w:rFonts w:ascii="Times New Roman" w:hAnsi="Times New Roman" w:cs="Times New Roman"/>
          <w:sz w:val="24"/>
          <w:szCs w:val="24"/>
        </w:rPr>
        <w:t>ies</w:t>
      </w:r>
      <w:r w:rsidR="00AE26C2" w:rsidRPr="007F747A">
        <w:rPr>
          <w:rFonts w:ascii="Times New Roman" w:hAnsi="Times New Roman" w:cs="Times New Roman"/>
          <w:sz w:val="24"/>
          <w:szCs w:val="24"/>
        </w:rPr>
        <w:t xml:space="preserve"> devoted to capturing the engagement of research-minded practitioners, practice-minded researchers, and the survival research approaches of service users.</w:t>
      </w:r>
      <w:r w:rsidR="00A838DF" w:rsidRPr="007F747A">
        <w:rPr>
          <w:rFonts w:ascii="Times New Roman" w:hAnsi="Times New Roman" w:cs="Times New Roman"/>
          <w:sz w:val="24"/>
          <w:szCs w:val="24"/>
        </w:rPr>
        <w:t xml:space="preserve"> The Salisbury Statement </w:t>
      </w:r>
      <w:r w:rsidR="00A838DF"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&lt;EndNote&gt;&lt;Cite&gt;&lt;Author&gt;Fook&lt;/Author&gt;&lt;Year&gt;2011&lt;/Year&gt;&lt;RecNum&gt;14&lt;/RecNum&gt;&lt;DisplayText&gt;(Fook &amp;amp; Evans, 2011)&lt;/DisplayText&gt;&lt;record&gt;&lt;rec-number&gt;14&lt;/rec-number&gt;&lt;foreign-keys&gt;&lt;key app="EN" db-id="x5detpdz6vzpwqe0xrlxstf0trdtxt0trdvw" timestamp="1664755206"&gt;14&lt;/key&gt;&lt;/foreign-keys&gt;&lt;ref-type name="Journal Article"&gt;17&lt;/ref-type&gt;&lt;contributors&gt;&lt;authors&gt;&lt;author&gt;Fook, J.&lt;/author&gt;&lt;author&gt;Evans, T.&lt;/author&gt;&lt;/authors&gt;&lt;/contributors&gt;&lt;titles&gt;&lt;title&gt;The Salisbury Statement on practice research&lt;/title&gt;&lt;secondary-title&gt;Social Work and Social Science Review: International Journal of Applied Research&lt;/secondary-title&gt;&lt;/titles&gt;&lt;periodical&gt;&lt;full-title&gt;Social Work and Social Science Review: International Journal of Applied Research&lt;/full-title&gt;&lt;/periodical&gt;&lt;pages&gt;76-81&lt;/pages&gt;&lt;volume&gt;15&lt;/volume&gt;&lt;number&gt;2&lt;/number&gt;&lt;dates&gt;&lt;year&gt;2011&lt;/year&gt;&lt;/dates&gt;&lt;isbn&gt;1613-8953&lt;/isbn&gt;&lt;urls&gt;&lt;related-urls&gt;&lt;url&gt;http://nbn-resolving.de/urn:nbn:de:0009-11-29231&lt;/url&gt;&lt;/related-urls&gt;&lt;/urls&gt;&lt;/record&gt;&lt;/Cite&gt;&lt;/EndNote&gt;</w:instrText>
      </w:r>
      <w:r w:rsidR="00A838DF" w:rsidRPr="007F747A">
        <w:rPr>
          <w:rFonts w:ascii="Times New Roman" w:hAnsi="Times New Roman" w:cs="Times New Roman"/>
          <w:sz w:val="24"/>
          <w:szCs w:val="24"/>
        </w:rPr>
        <w:fldChar w:fldCharType="separate"/>
      </w:r>
      <w:r w:rsidR="00A838DF" w:rsidRPr="007F747A">
        <w:rPr>
          <w:rFonts w:ascii="Times New Roman" w:hAnsi="Times New Roman" w:cs="Times New Roman"/>
          <w:noProof/>
          <w:sz w:val="24"/>
          <w:szCs w:val="24"/>
        </w:rPr>
        <w:t>(Fook &amp; Evans, 2011)</w:t>
      </w:r>
      <w:r w:rsidR="00A838DF" w:rsidRPr="007F747A">
        <w:rPr>
          <w:rFonts w:ascii="Times New Roman" w:hAnsi="Times New Roman" w:cs="Times New Roman"/>
          <w:sz w:val="24"/>
          <w:szCs w:val="24"/>
        </w:rPr>
        <w:fldChar w:fldCharType="end"/>
      </w:r>
      <w:r w:rsidR="00A838DF" w:rsidRPr="007F747A">
        <w:rPr>
          <w:rFonts w:ascii="Times New Roman" w:hAnsi="Times New Roman" w:cs="Times New Roman"/>
          <w:sz w:val="24"/>
          <w:szCs w:val="24"/>
        </w:rPr>
        <w:t xml:space="preserve"> sought to focus on the need to define, develop and experience practice research, its structures, processes, interpretations of knowledge and epistemology without the need for specific and complete definitions, terms, or standards. The goal of the conference was to explore the complexities of social work practice research and the tools for improving practice by engaging service providers, service users and researchers.</w:t>
      </w:r>
    </w:p>
    <w:p w14:paraId="4F442430" w14:textId="18C331AB" w:rsidR="00242212" w:rsidRPr="007F747A" w:rsidRDefault="000430FC"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The second conference in Helsinki in 2012 focused on establishing a theoretical background and robustness in the practice research processes. Practice research was not viewed as a unique or different research method but rather a meeting point between practice and research that necessitate</w:t>
      </w:r>
      <w:r w:rsidR="00242212" w:rsidRPr="007F747A">
        <w:rPr>
          <w:rFonts w:ascii="Times New Roman" w:hAnsi="Times New Roman" w:cs="Times New Roman"/>
          <w:sz w:val="24"/>
          <w:szCs w:val="24"/>
        </w:rPr>
        <w:t>s</w:t>
      </w:r>
      <w:r w:rsidRPr="007F747A">
        <w:rPr>
          <w:rFonts w:ascii="Times New Roman" w:hAnsi="Times New Roman" w:cs="Times New Roman"/>
          <w:sz w:val="24"/>
          <w:szCs w:val="24"/>
        </w:rPr>
        <w:t xml:space="preserve"> a process of negotiation every time and everywhere that it takes place</w:t>
      </w:r>
      <w:r w:rsidR="00242212" w:rsidRPr="007F747A">
        <w:rPr>
          <w:rFonts w:ascii="Times New Roman" w:hAnsi="Times New Roman" w:cs="Times New Roman"/>
          <w:sz w:val="24"/>
          <w:szCs w:val="24"/>
        </w:rPr>
        <w:t xml:space="preserve">. The evolving theoretical and methodological framework for practice research calls for flexible and collaborative structures and organizations </w:t>
      </w:r>
      <w:r w:rsidR="00242212" w:rsidRPr="007F747A">
        <w:rPr>
          <w:rFonts w:ascii="Times New Roman" w:hAnsi="Times New Roman" w:cs="Times New Roman"/>
          <w:sz w:val="24"/>
          <w:szCs w:val="24"/>
        </w:rPr>
        <w:fldChar w:fldCharType="begin"/>
      </w:r>
      <w:r w:rsidR="007F747A">
        <w:rPr>
          <w:rFonts w:ascii="Times New Roman" w:hAnsi="Times New Roman" w:cs="Times New Roman"/>
          <w:sz w:val="24"/>
          <w:szCs w:val="24"/>
        </w:rPr>
        <w:instrText xml:space="preserve"> ADDIN EN.CITE &lt;EndNote&gt;&lt;Cite&gt;&lt;Author&gt;Julkunen&lt;/Author&gt;&lt;Year&gt;2014&lt;/Year&gt;&lt;RecNum&gt;15&lt;/RecNum&gt;&lt;DisplayText&gt;(Julkunen et al., 2014)&lt;/DisplayText&gt;&lt;record&gt;&lt;rec-number&gt;15&lt;/rec-number&gt;&lt;foreign-keys&gt;&lt;key app="EN" db-id="x5detpdz6vzpwqe0xrlxstf0trdtxt0trdvw" timestamp="1664755206"&gt;15&lt;/key&gt;&lt;/foreign-keys&gt;&lt;ref-type name="Journal Article"&gt;17&lt;/ref-type&gt;&lt;contributors&gt;&lt;authors&gt;&lt;author&gt;Julkunen, I.&lt;/author&gt;&lt;author&gt;Austin, M.J.&lt;/author&gt;&lt;author&gt;Fisher, M.&lt;/author&gt;&lt;author&gt;Uggerhøj, L.&lt;/author&gt;&lt;/authors&gt;&lt;/contributors&gt;&lt;titles&gt;&lt;title&gt;Helsinki Statement on social work practice research&lt;/title&gt;&lt;secondary-title&gt;Nordic Social Work Research&lt;/secondary-title&gt;&lt;/titles&gt;&lt;periodical&gt;&lt;full-title&gt;Nordic Social Work Research&lt;/full-title&gt;&lt;/periodical&gt;&lt;pages&gt;7-13&lt;/pages&gt;&lt;volume&gt;4&lt;/volume&gt;&lt;number&gt;sup1&lt;/number&gt;&lt;dates&gt;&lt;year&gt;2014&lt;/year&gt;&lt;pub-dates&gt;&lt;date&gt;2014/12/12&lt;/date&gt;&lt;/pub-dates&gt;&lt;/dates&gt;&lt;publisher&gt;Routledge&lt;/publisher&gt;&lt;isbn&gt;2156-857X&lt;/isbn&gt;&lt;urls&gt;&lt;related-urls&gt;&lt;url&gt;https://doi.org/10.1080/2156857X.2014.981426&lt;/url&gt;&lt;/related-urls&gt;&lt;/urls&gt;&lt;electronic-resource-num&gt;10.1080/2156857X.2014.981426&lt;/electronic-resource-num&gt;&lt;/record&gt;&lt;/Cite&gt;&lt;/EndNote&gt;</w:instrText>
      </w:r>
      <w:r w:rsidR="00242212"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(Julkunen et al., 2014)</w:t>
      </w:r>
      <w:r w:rsidR="00242212" w:rsidRPr="007F747A">
        <w:rPr>
          <w:rFonts w:ascii="Times New Roman" w:hAnsi="Times New Roman" w:cs="Times New Roman"/>
          <w:sz w:val="24"/>
          <w:szCs w:val="24"/>
        </w:rPr>
        <w:fldChar w:fldCharType="end"/>
      </w:r>
      <w:r w:rsidRPr="007F747A">
        <w:rPr>
          <w:rFonts w:ascii="Times New Roman" w:hAnsi="Times New Roman" w:cs="Times New Roman"/>
          <w:sz w:val="24"/>
          <w:szCs w:val="24"/>
        </w:rPr>
        <w:t xml:space="preserve">. </w:t>
      </w:r>
    </w:p>
    <w:p w14:paraId="042D1FCE" w14:textId="2C7FAF92" w:rsidR="00C826F3" w:rsidRPr="007F747A" w:rsidRDefault="00242212"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Two years later in New York, the practice research community broadened its reach</w:t>
      </w:r>
      <w:r w:rsidR="00C826F3" w:rsidRPr="007F747A">
        <w:rPr>
          <w:rFonts w:ascii="Times New Roman" w:hAnsi="Times New Roman" w:cs="Times New Roman"/>
          <w:sz w:val="24"/>
          <w:szCs w:val="24"/>
        </w:rPr>
        <w:t xml:space="preserve"> by engaging a wider group of interested practitioners, educators and researchers, and those in other disciplines. A more inclusive vision emerged, embracing a focus on interdisciplinary activities and a more global outlook. The New York Statement also aimed to address the involvement of service users in research and to educate researchers, practitioners and service users in practice research </w:t>
      </w:r>
      <w:r w:rsidR="00C826F3"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&lt;EndNote&gt;&lt;Cite&gt;&lt;Author&gt;Epstein&lt;/Author&gt;&lt;Year&gt;2015&lt;/Year&gt;&lt;RecNum&gt;13&lt;/RecNum&gt;&lt;DisplayText&gt;(Epstein et al., 2015)&lt;/DisplayText&gt;&lt;record&gt;&lt;rec-number&gt;13&lt;/rec-number&gt;&lt;foreign-keys&gt;&lt;key app="EN" db-id="x5detpdz6vzpwqe0xrlxstf0trdtxt0trdvw" timestamp="1664755206"&gt;13&lt;/key&gt;&lt;/foreign-keys&gt;&lt;ref-type name="Journal Article"&gt;17&lt;/ref-type&gt;&lt;contributors&gt;&lt;authors&gt;&lt;author&gt;Epstein, I.&lt;/author&gt;&lt;author&gt;Fisher, M.&lt;/author&gt;&lt;author&gt;Julkunen, I.&lt;/author&gt;&lt;author&gt;Uggerhoj, L.&lt;/author&gt;&lt;author&gt;Austin, M.J.&lt;/author&gt;&lt;author&gt;Sim, T.&lt;/author&gt;&lt;/authors&gt;&lt;/contributors&gt;&lt;titles&gt;&lt;title&gt;The New York Statement on the evolving definition of practice research designed for continuing dialogue: A bulletin from the 3rd International Conference on Practice Research (2014)&lt;/title&gt;&lt;secondary-title&gt;Research on Social Work Practice&lt;/secondary-title&gt;&lt;/titles&gt;&lt;periodical&gt;&lt;full-title&gt;Research on Social Work Practice&lt;/full-title&gt;&lt;/periodical&gt;&lt;pages&gt;711-714&lt;/pages&gt;&lt;volume&gt;25&lt;/volume&gt;&lt;number&gt;6&lt;/number&gt;&lt;dates&gt;&lt;year&gt;2015&lt;/year&gt;&lt;/dates&gt;&lt;urls&gt;&lt;/urls&gt;&lt;electronic-resource-num&gt;10.1177/1049731515582250&lt;/electronic-resource-num&gt;&lt;/record&gt;&lt;/Cite&gt;&lt;/EndNote&gt;</w:instrText>
      </w:r>
      <w:r w:rsidR="00C826F3" w:rsidRPr="007F747A">
        <w:rPr>
          <w:rFonts w:ascii="Times New Roman" w:hAnsi="Times New Roman" w:cs="Times New Roman"/>
          <w:sz w:val="24"/>
          <w:szCs w:val="24"/>
        </w:rPr>
        <w:fldChar w:fldCharType="separate"/>
      </w:r>
      <w:r w:rsidR="002A598E" w:rsidRPr="007F747A">
        <w:rPr>
          <w:rFonts w:ascii="Times New Roman" w:hAnsi="Times New Roman" w:cs="Times New Roman"/>
          <w:noProof/>
          <w:sz w:val="24"/>
          <w:szCs w:val="24"/>
        </w:rPr>
        <w:t>(Epstein et al., 2015)</w:t>
      </w:r>
      <w:r w:rsidR="00C826F3" w:rsidRPr="007F747A">
        <w:rPr>
          <w:rFonts w:ascii="Times New Roman" w:hAnsi="Times New Roman" w:cs="Times New Roman"/>
          <w:sz w:val="24"/>
          <w:szCs w:val="24"/>
        </w:rPr>
        <w:fldChar w:fldCharType="end"/>
      </w:r>
      <w:r w:rsidR="00A313E5" w:rsidRPr="007F747A">
        <w:rPr>
          <w:rFonts w:ascii="Times New Roman" w:hAnsi="Times New Roman" w:cs="Times New Roman"/>
          <w:sz w:val="24"/>
          <w:szCs w:val="24"/>
        </w:rPr>
        <w:t xml:space="preserve">. In drawing upon diverse methodologies used </w:t>
      </w:r>
      <w:r w:rsidR="00A313E5" w:rsidRPr="007F747A">
        <w:rPr>
          <w:rFonts w:ascii="Times New Roman" w:hAnsi="Times New Roman" w:cs="Times New Roman"/>
          <w:sz w:val="24"/>
          <w:szCs w:val="24"/>
        </w:rPr>
        <w:lastRenderedPageBreak/>
        <w:t xml:space="preserve">in practice research, it sought linkages with </w:t>
      </w:r>
      <w:r w:rsidR="00C826F3" w:rsidRPr="007F747A">
        <w:rPr>
          <w:rFonts w:ascii="Times New Roman" w:hAnsi="Times New Roman" w:cs="Times New Roman"/>
          <w:sz w:val="24"/>
          <w:szCs w:val="24"/>
        </w:rPr>
        <w:t>the mixed methods approach to evidence-informed practice.</w:t>
      </w:r>
    </w:p>
    <w:p w14:paraId="5229D78F" w14:textId="3E8A5518" w:rsidR="00A313E5" w:rsidRPr="007F747A" w:rsidRDefault="00A313E5"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The practice research conference in Hong Kong in 2017 represented efforts to </w:t>
      </w:r>
      <w:r w:rsidR="003B7706" w:rsidRPr="007F747A">
        <w:rPr>
          <w:rFonts w:ascii="Times New Roman" w:hAnsi="Times New Roman" w:cs="Times New Roman"/>
          <w:sz w:val="24"/>
          <w:szCs w:val="24"/>
        </w:rPr>
        <w:t>extend</w:t>
      </w:r>
      <w:r w:rsidRPr="007F747A">
        <w:rPr>
          <w:rFonts w:ascii="Times New Roman" w:hAnsi="Times New Roman" w:cs="Times New Roman"/>
          <w:sz w:val="24"/>
          <w:szCs w:val="24"/>
        </w:rPr>
        <w:t xml:space="preserve"> the evolution of practice research in relationship to different contexts and challenges. It included a number of scholars, practitioners and others from countries not previously represented at practice research conferences, especially practitioners, universities and service delivery associations. The Hong Kong statement called for the increased use of practice language to complement the preoccupation with research language, especially when involving practitioners in future conference deliberations </w:t>
      </w:r>
      <w:r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&lt;EndNote&gt;&lt;Cite&gt;&lt;Author&gt;Sim&lt;/Author&gt;&lt;Year&gt;2019&lt;/Year&gt;&lt;RecNum&gt;16&lt;/RecNum&gt;&lt;DisplayText&gt;(Sim et al., 2019)&lt;/DisplayText&gt;&lt;record&gt;&lt;rec-number&gt;16&lt;/rec-number&gt;&lt;foreign-keys&gt;&lt;key app="EN" db-id="x5detpdz6vzpwqe0xrlxstf0trdtxt0trdvw" timestamp="1664755206"&gt;16&lt;/key&gt;&lt;/foreign-keys&gt;&lt;ref-type name="Journal Article"&gt;17&lt;/ref-type&gt;&lt;contributors&gt;&lt;authors&gt;&lt;author&gt;Sim, T.&lt;/author&gt;&lt;author&gt;Austin, M.&lt;/author&gt;&lt;author&gt;Abdullah, F.&lt;/author&gt;&lt;author&gt;Chan, T.M.S.&lt;/author&gt;&lt;author&gt;Chok, M.&lt;/author&gt;&lt;author&gt;Ke, C.&lt;/author&gt;&lt;author&gt;Epstein, I.&lt;/author&gt;&lt;author&gt;Fisher, M.&lt;/author&gt;&lt;author&gt;Joubert, L.&lt;/author&gt;&lt;author&gt;Julkunen, I.&lt;/author&gt;&lt;author&gt;Ow, R.&lt;/author&gt;&lt;author&gt;Uggerhøj, L.&lt;/author&gt;&lt;author&gt;Wang, S.&lt;/author&gt;&lt;author&gt;Webber, M.&lt;/author&gt;&lt;author&gt;Wong, K.&lt;/author&gt;&lt;author&gt;Yliruka, L.&lt;/author&gt;&lt;/authors&gt;&lt;/contributors&gt;&lt;titles&gt;&lt;title&gt;The Hong Kong Statement on practice research 2017: Contexts and challenges of the far East&lt;/title&gt;&lt;secondary-title&gt;Research on Social Work Practice&lt;/secondary-title&gt;&lt;/titles&gt;&lt;periodical&gt;&lt;full-title&gt;Research on Social Work Practice&lt;/full-title&gt;&lt;/periodical&gt;&lt;pages&gt;3-9&lt;/pages&gt;&lt;volume&gt;29&lt;/volume&gt;&lt;number&gt;1&lt;/number&gt;&lt;keywords&gt;&lt;keyword&gt;practice research,service users,practitioners,Far East,practice challenges,organizational contexts&lt;/keyword&gt;&lt;/keywords&gt;&lt;dates&gt;&lt;year&gt;2019&lt;/year&gt;&lt;/dates&gt;&lt;urls&gt;&lt;related-urls&gt;&lt;url&gt;https://journals.sagepub.com/doi/abs/10.1177/1049731518779440&lt;/url&gt;&lt;/related-urls&gt;&lt;/urls&gt;&lt;electronic-resource-num&gt;10.1177/1049731518779440&lt;/electronic-resource-num&gt;&lt;/record&gt;&lt;/Cite&gt;&lt;/EndNote&gt;</w:instrText>
      </w:r>
      <w:r w:rsidRPr="007F747A">
        <w:rPr>
          <w:rFonts w:ascii="Times New Roman" w:hAnsi="Times New Roman" w:cs="Times New Roman"/>
          <w:sz w:val="24"/>
          <w:szCs w:val="24"/>
        </w:rPr>
        <w:fldChar w:fldCharType="separate"/>
      </w:r>
      <w:r w:rsidRPr="007F747A">
        <w:rPr>
          <w:rFonts w:ascii="Times New Roman" w:hAnsi="Times New Roman" w:cs="Times New Roman"/>
          <w:noProof/>
          <w:sz w:val="24"/>
          <w:szCs w:val="24"/>
        </w:rPr>
        <w:t>(Sim et al., 2019)</w:t>
      </w:r>
      <w:r w:rsidRPr="007F747A">
        <w:rPr>
          <w:rFonts w:ascii="Times New Roman" w:hAnsi="Times New Roman" w:cs="Times New Roman"/>
          <w:sz w:val="24"/>
          <w:szCs w:val="24"/>
        </w:rPr>
        <w:fldChar w:fldCharType="end"/>
      </w:r>
      <w:r w:rsidRPr="007F747A">
        <w:rPr>
          <w:rFonts w:ascii="Times New Roman" w:hAnsi="Times New Roman" w:cs="Times New Roman"/>
          <w:sz w:val="24"/>
          <w:szCs w:val="24"/>
        </w:rPr>
        <w:t xml:space="preserve">. At the same time, there </w:t>
      </w:r>
      <w:r w:rsidR="002C5C60" w:rsidRPr="007F747A">
        <w:rPr>
          <w:rFonts w:ascii="Times New Roman" w:hAnsi="Times New Roman" w:cs="Times New Roman"/>
          <w:sz w:val="24"/>
          <w:szCs w:val="24"/>
        </w:rPr>
        <w:t>wa</w:t>
      </w:r>
      <w:r w:rsidRPr="007F747A">
        <w:rPr>
          <w:rFonts w:ascii="Times New Roman" w:hAnsi="Times New Roman" w:cs="Times New Roman"/>
          <w:sz w:val="24"/>
          <w:szCs w:val="24"/>
        </w:rPr>
        <w:t xml:space="preserve">s a call to expand the evolving definition of practice research as well as practice research methods. As a result, the conference pointed out the paradox within the field; namely, the requirement for academic work on definitions, theories and methods while at the same time making practice research less academic and more practice-based. </w:t>
      </w:r>
      <w:r w:rsidR="002C5C60" w:rsidRPr="007F747A">
        <w:rPr>
          <w:rFonts w:ascii="Times New Roman" w:hAnsi="Times New Roman" w:cs="Times New Roman"/>
          <w:sz w:val="24"/>
          <w:szCs w:val="24"/>
        </w:rPr>
        <w:t>It was noted that t</w:t>
      </w:r>
      <w:r w:rsidRPr="007F747A">
        <w:rPr>
          <w:rFonts w:ascii="Times New Roman" w:hAnsi="Times New Roman" w:cs="Times New Roman"/>
          <w:sz w:val="24"/>
          <w:szCs w:val="24"/>
        </w:rPr>
        <w:t>his paradox becomes even more challenging when concerted efforts are made to involve service users in the design, implementation, and utilization of practice research.</w:t>
      </w:r>
    </w:p>
    <w:p w14:paraId="042094CA" w14:textId="23AE30C4" w:rsidR="007F747A" w:rsidRPr="007F747A" w:rsidRDefault="002C5C60"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Th</w:t>
      </w:r>
      <w:r w:rsidR="00BD27C4" w:rsidRPr="007F747A">
        <w:rPr>
          <w:rFonts w:ascii="Times New Roman" w:hAnsi="Times New Roman" w:cs="Times New Roman"/>
          <w:sz w:val="24"/>
          <w:szCs w:val="24"/>
        </w:rPr>
        <w:t>is</w:t>
      </w:r>
      <w:r w:rsidRPr="007F747A">
        <w:rPr>
          <w:rFonts w:ascii="Times New Roman" w:hAnsi="Times New Roman" w:cs="Times New Roman"/>
          <w:sz w:val="24"/>
          <w:szCs w:val="24"/>
        </w:rPr>
        <w:t xml:space="preserve"> Melbourne Statement builds upon this rich history of international dialogue devoted to developing the art and science of practice research. It </w:t>
      </w:r>
      <w:r w:rsidR="00A36CCC" w:rsidRPr="007F747A">
        <w:rPr>
          <w:rFonts w:ascii="Times New Roman" w:hAnsi="Times New Roman" w:cs="Times New Roman"/>
          <w:sz w:val="24"/>
          <w:szCs w:val="24"/>
        </w:rPr>
        <w:t>acknowledges</w:t>
      </w:r>
      <w:r w:rsidRPr="007F747A">
        <w:rPr>
          <w:rFonts w:ascii="Times New Roman" w:hAnsi="Times New Roman" w:cs="Times New Roman"/>
          <w:sz w:val="24"/>
          <w:szCs w:val="24"/>
        </w:rPr>
        <w:t xml:space="preserve"> the</w:t>
      </w:r>
      <w:r w:rsidR="00BD27C4" w:rsidRPr="007F747A">
        <w:rPr>
          <w:rFonts w:ascii="Times New Roman" w:hAnsi="Times New Roman" w:cs="Times New Roman"/>
          <w:sz w:val="24"/>
          <w:szCs w:val="24"/>
        </w:rPr>
        <w:t xml:space="preserve"> recent</w:t>
      </w:r>
      <w:r w:rsidRPr="007F747A">
        <w:rPr>
          <w:rFonts w:ascii="Times New Roman" w:hAnsi="Times New Roman" w:cs="Times New Roman"/>
          <w:sz w:val="24"/>
          <w:szCs w:val="24"/>
        </w:rPr>
        <w:t xml:space="preserve"> publication of two significant text books in this field </w:t>
      </w:r>
      <w:r w:rsidR="00A36CCC"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&lt;EndNote&gt;&lt;Cite&gt;&lt;Author&gt;Joubert&lt;/Author&gt;&lt;Year&gt;2020&lt;/Year&gt;&lt;RecNum&gt;17&lt;/RecNum&gt;&lt;DisplayText&gt;(Austin &amp;amp; Carnochan, 2020; Joubert &amp;amp; Webber, 2020)&lt;/DisplayText&gt;&lt;record&gt;&lt;rec-number&gt;17&lt;/rec-number&gt;&lt;foreign-keys&gt;&lt;key app="EN" db-id="x5detpdz6vzpwqe0xrlxstf0trdtxt0trdvw" timestamp="1664755206"&gt;17&lt;/key&gt;&lt;/foreign-keys&gt;&lt;ref-type name="Edited Book"&gt;28&lt;/ref-type&gt;&lt;contributors&gt;&lt;authors&gt;&lt;author&gt;Joubert, L.&lt;/author&gt;&lt;author&gt;Webber, M&lt;/author&gt;&lt;/authors&gt;&lt;/contributors&gt;&lt;titles&gt;&lt;title&gt;The Routledge handbook of social work practice research&lt;/title&gt;&lt;/titles&gt;&lt;dates&gt;&lt;year&gt;2020&lt;/year&gt;&lt;/dates&gt;&lt;pub-location&gt;London&lt;/pub-location&gt;&lt;publisher&gt;Routledge&lt;/publisher&gt;&lt;isbn&gt;9781032336459&lt;/isbn&gt;&lt;urls&gt;&lt;/urls&gt;&lt;/record&gt;&lt;/Cite&gt;&lt;Cite&gt;&lt;Author&gt;Austin&lt;/Author&gt;&lt;Year&gt;2020&lt;/Year&gt;&lt;RecNum&gt;6515&lt;/RecNum&gt;&lt;record&gt;&lt;rec-number&gt;6515&lt;/rec-number&gt;&lt;foreign-keys&gt;&lt;key app="EN" db-id="xsrta25fdvptf2e5ttppw9xu50s0t9tapt5e" timestamp="1645136323" guid="89842455-a5c7-431a-81e6-ed81cdff4745"&gt;6515&lt;/key&gt;&lt;/foreign-keys&gt;&lt;ref-type name="Book"&gt;6&lt;/ref-type&gt;&lt;contributors&gt;&lt;authors&gt;&lt;author&gt;Austin, M.J.&lt;/author&gt;&lt;author&gt;Carnochan, S.&lt;/author&gt;&lt;/authors&gt;&lt;/contributors&gt;&lt;titles&gt;&lt;title&gt;Practice Research in the Human Services: A university-agency partnership model&lt;/title&gt;&lt;/titles&gt;&lt;dates&gt;&lt;year&gt;2020&lt;/year&gt;&lt;/dates&gt;&lt;pub-location&gt;Oxford&lt;/pub-location&gt;&lt;publisher&gt;Oxford University Press&lt;/publisher&gt;&lt;urls&gt;&lt;/urls&gt;&lt;/record&gt;&lt;/Cite&gt;&lt;/EndNote&gt;</w:instrText>
      </w:r>
      <w:r w:rsidR="00A36CCC" w:rsidRPr="007F747A">
        <w:rPr>
          <w:rFonts w:ascii="Times New Roman" w:hAnsi="Times New Roman" w:cs="Times New Roman"/>
          <w:sz w:val="24"/>
          <w:szCs w:val="24"/>
        </w:rPr>
        <w:fldChar w:fldCharType="separate"/>
      </w:r>
      <w:r w:rsidR="002E6B33" w:rsidRPr="007F747A">
        <w:rPr>
          <w:rFonts w:ascii="Times New Roman" w:hAnsi="Times New Roman" w:cs="Times New Roman"/>
          <w:noProof/>
          <w:sz w:val="24"/>
          <w:szCs w:val="24"/>
        </w:rPr>
        <w:t>(Austin &amp; Carnochan, 2020; Joubert &amp; Webber, 2020)</w:t>
      </w:r>
      <w:r w:rsidR="00A36CCC" w:rsidRPr="007F747A">
        <w:rPr>
          <w:rFonts w:ascii="Times New Roman" w:hAnsi="Times New Roman" w:cs="Times New Roman"/>
          <w:sz w:val="24"/>
          <w:szCs w:val="24"/>
        </w:rPr>
        <w:fldChar w:fldCharType="end"/>
      </w:r>
      <w:r w:rsidR="00A36CCC" w:rsidRPr="007F747A">
        <w:rPr>
          <w:rFonts w:ascii="Times New Roman" w:hAnsi="Times New Roman" w:cs="Times New Roman"/>
          <w:sz w:val="24"/>
          <w:szCs w:val="24"/>
        </w:rPr>
        <w:t xml:space="preserve"> </w:t>
      </w:r>
      <w:r w:rsidRPr="007F747A">
        <w:rPr>
          <w:rFonts w:ascii="Times New Roman" w:hAnsi="Times New Roman" w:cs="Times New Roman"/>
          <w:sz w:val="24"/>
          <w:szCs w:val="24"/>
        </w:rPr>
        <w:t>which</w:t>
      </w:r>
      <w:r w:rsidR="00A36CCC" w:rsidRPr="007F747A">
        <w:rPr>
          <w:rFonts w:ascii="Times New Roman" w:hAnsi="Times New Roman" w:cs="Times New Roman"/>
          <w:sz w:val="24"/>
          <w:szCs w:val="24"/>
        </w:rPr>
        <w:t xml:space="preserve"> enrich and diversify scholarship</w:t>
      </w:r>
      <w:r w:rsidRPr="007F747A">
        <w:rPr>
          <w:rFonts w:ascii="Times New Roman" w:hAnsi="Times New Roman" w:cs="Times New Roman"/>
          <w:sz w:val="24"/>
          <w:szCs w:val="24"/>
        </w:rPr>
        <w:t xml:space="preserve"> </w:t>
      </w:r>
      <w:r w:rsidR="00BD27C4" w:rsidRPr="007F747A">
        <w:rPr>
          <w:rFonts w:ascii="Times New Roman" w:hAnsi="Times New Roman" w:cs="Times New Roman"/>
          <w:sz w:val="24"/>
          <w:szCs w:val="24"/>
        </w:rPr>
        <w:t>in social work practice research. This Statement highlights that p</w:t>
      </w:r>
      <w:r w:rsidR="00380AE3" w:rsidRPr="007F747A">
        <w:rPr>
          <w:rFonts w:ascii="Times New Roman" w:hAnsi="Times New Roman" w:cs="Times New Roman"/>
          <w:sz w:val="24"/>
          <w:szCs w:val="24"/>
        </w:rPr>
        <w:t>ractice research is about promoting a sense of curiosity about practice that also challenges current wisdom through a partnership between practitioners, researchers and service users, often in the context of social justice issues. Practice research involves the generation of knowledge of direct relevance to professional practice and therefore will usually involve knowledge that is generated directly from practice itself, thereby in a very grounded way.</w:t>
      </w:r>
      <w:r w:rsidR="00BD27C4" w:rsidRPr="007F747A">
        <w:rPr>
          <w:rFonts w:ascii="Times New Roman" w:hAnsi="Times New Roman" w:cs="Times New Roman"/>
          <w:sz w:val="24"/>
          <w:szCs w:val="24"/>
        </w:rPr>
        <w:t xml:space="preserve"> It requires diverse research methods in order to respond to </w:t>
      </w:r>
      <w:r w:rsidR="00BD27C4" w:rsidRPr="007F747A">
        <w:rPr>
          <w:rFonts w:ascii="Times New Roman" w:hAnsi="Times New Roman" w:cs="Times New Roman"/>
          <w:sz w:val="24"/>
          <w:szCs w:val="24"/>
        </w:rPr>
        <w:lastRenderedPageBreak/>
        <w:t xml:space="preserve">the challenges faced by practitioners and to answer practice-based questions. Practice research is inclusive and rigorous, so that studies make contributions to both the social work academic and practice disciplines. This Statement continues </w:t>
      </w:r>
      <w:r w:rsidRPr="007F747A">
        <w:rPr>
          <w:rFonts w:ascii="Times New Roman" w:hAnsi="Times New Roman" w:cs="Times New Roman"/>
          <w:sz w:val="24"/>
          <w:szCs w:val="24"/>
        </w:rPr>
        <w:t>to capture the evolving nature of practice research as a way of codifying an international body of knowledge to inform practitioners, researchers, service users, and especially students.</w:t>
      </w:r>
    </w:p>
    <w:p w14:paraId="7C546283" w14:textId="0E7377D8" w:rsidR="00BE0F4E" w:rsidRPr="007F747A" w:rsidRDefault="00BE0F4E" w:rsidP="00D3104F">
      <w:pPr>
        <w:spacing w:line="480" w:lineRule="auto"/>
        <w:jc w:val="center"/>
        <w:rPr>
          <w:rFonts w:ascii="Times New Roman" w:hAnsi="Times New Roman" w:cs="Times New Roman"/>
          <w:b/>
          <w:sz w:val="24"/>
          <w:szCs w:val="24"/>
        </w:rPr>
      </w:pPr>
      <w:r w:rsidRPr="007F747A">
        <w:rPr>
          <w:rFonts w:ascii="Times New Roman" w:hAnsi="Times New Roman" w:cs="Times New Roman"/>
          <w:b/>
          <w:sz w:val="24"/>
          <w:szCs w:val="24"/>
        </w:rPr>
        <w:t xml:space="preserve">Thematic analysis of conference </w:t>
      </w:r>
      <w:r w:rsidR="001F4C0B" w:rsidRPr="007F747A">
        <w:rPr>
          <w:rFonts w:ascii="Times New Roman" w:hAnsi="Times New Roman" w:cs="Times New Roman"/>
          <w:b/>
          <w:sz w:val="24"/>
          <w:szCs w:val="24"/>
        </w:rPr>
        <w:t>abstracts</w:t>
      </w:r>
    </w:p>
    <w:p w14:paraId="061EB819" w14:textId="46103BF0" w:rsidR="00AD623A" w:rsidRPr="007F747A" w:rsidRDefault="00AD623A"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Th</w:t>
      </w:r>
      <w:r w:rsidR="00BE0F4E" w:rsidRPr="007F747A">
        <w:rPr>
          <w:rFonts w:ascii="Times New Roman" w:hAnsi="Times New Roman" w:cs="Times New Roman"/>
          <w:sz w:val="24"/>
          <w:szCs w:val="24"/>
        </w:rPr>
        <w:t>is</w:t>
      </w:r>
      <w:r w:rsidRPr="007F747A">
        <w:rPr>
          <w:rFonts w:ascii="Times New Roman" w:hAnsi="Times New Roman" w:cs="Times New Roman"/>
          <w:sz w:val="24"/>
          <w:szCs w:val="24"/>
        </w:rPr>
        <w:t xml:space="preserve"> Statement is </w:t>
      </w:r>
      <w:r w:rsidR="00811480" w:rsidRPr="007F747A">
        <w:rPr>
          <w:rFonts w:ascii="Times New Roman" w:hAnsi="Times New Roman" w:cs="Times New Roman"/>
          <w:sz w:val="24"/>
          <w:szCs w:val="24"/>
        </w:rPr>
        <w:t>informed</w:t>
      </w:r>
      <w:r w:rsidRPr="007F747A">
        <w:rPr>
          <w:rFonts w:ascii="Times New Roman" w:hAnsi="Times New Roman" w:cs="Times New Roman"/>
          <w:sz w:val="24"/>
          <w:szCs w:val="24"/>
        </w:rPr>
        <w:t xml:space="preserve"> </w:t>
      </w:r>
      <w:r w:rsidR="00811480" w:rsidRPr="007F747A">
        <w:rPr>
          <w:rFonts w:ascii="Times New Roman" w:hAnsi="Times New Roman" w:cs="Times New Roman"/>
          <w:sz w:val="24"/>
          <w:szCs w:val="24"/>
        </w:rPr>
        <w:t>by</w:t>
      </w:r>
      <w:r w:rsidRPr="007F747A">
        <w:rPr>
          <w:rFonts w:ascii="Times New Roman" w:hAnsi="Times New Roman" w:cs="Times New Roman"/>
          <w:sz w:val="24"/>
          <w:szCs w:val="24"/>
        </w:rPr>
        <w:t xml:space="preserve"> a </w:t>
      </w:r>
      <w:r w:rsidR="00185AA6" w:rsidRPr="007F747A">
        <w:rPr>
          <w:rFonts w:ascii="Times New Roman" w:hAnsi="Times New Roman" w:cs="Times New Roman"/>
          <w:sz w:val="24"/>
          <w:szCs w:val="24"/>
        </w:rPr>
        <w:t>thematic analysis</w:t>
      </w:r>
      <w:r w:rsidRPr="007F747A">
        <w:rPr>
          <w:rFonts w:ascii="Times New Roman" w:hAnsi="Times New Roman" w:cs="Times New Roman"/>
          <w:sz w:val="24"/>
          <w:szCs w:val="24"/>
        </w:rPr>
        <w:t xml:space="preserve"> of 115 abstracts</w:t>
      </w:r>
      <w:r w:rsidR="00BE0F4E" w:rsidRPr="007F747A">
        <w:rPr>
          <w:rFonts w:ascii="Times New Roman" w:hAnsi="Times New Roman" w:cs="Times New Roman"/>
          <w:sz w:val="24"/>
          <w:szCs w:val="24"/>
        </w:rPr>
        <w:t xml:space="preserve"> of papers presented at the Melbourne conference</w:t>
      </w:r>
      <w:r w:rsidR="001F4C0B" w:rsidRPr="007F747A">
        <w:rPr>
          <w:rFonts w:ascii="Times New Roman" w:hAnsi="Times New Roman" w:cs="Times New Roman"/>
          <w:sz w:val="24"/>
          <w:szCs w:val="24"/>
        </w:rPr>
        <w:t xml:space="preserve">. Using a thematic network approach </w:t>
      </w:r>
      <w:r w:rsidR="001F4C0B" w:rsidRPr="007F747A">
        <w:rPr>
          <w:rFonts w:ascii="Times New Roman" w:hAnsi="Times New Roman" w:cs="Times New Roman"/>
          <w:sz w:val="24"/>
          <w:szCs w:val="24"/>
        </w:rPr>
        <w:fldChar w:fldCharType="begin"/>
      </w:r>
      <w:r w:rsidR="001F4C0B" w:rsidRPr="007F747A">
        <w:rPr>
          <w:rFonts w:ascii="Times New Roman" w:hAnsi="Times New Roman" w:cs="Times New Roman"/>
          <w:sz w:val="24"/>
          <w:szCs w:val="24"/>
        </w:rPr>
        <w:instrText xml:space="preserve"> ADDIN EN.CITE &lt;EndNote&gt;&lt;Cite&gt;&lt;Author&gt;Attride-Stirling&lt;/Author&gt;&lt;Year&gt;2001&lt;/Year&gt;&lt;RecNum&gt;6254&lt;/RecNum&gt;&lt;DisplayText&gt;(Attride-Stirling, 2001)&lt;/DisplayText&gt;&lt;record&gt;&lt;rec-number&gt;6254&lt;/rec-number&gt;&lt;foreign-keys&gt;&lt;key app="EN" db-id="xsrta25fdvptf2e5ttppw9xu50s0t9tapt5e" timestamp="1601500589" guid="d0135add-ab77-4802-9a4c-57b03c6277d5"&gt;6254&lt;/key&gt;&lt;/foreign-keys&gt;&lt;ref-type name="Journal Article"&gt;17&lt;/ref-type&gt;&lt;contributors&gt;&lt;authors&gt;&lt;author&gt;Attride-Stirling, Jennifer&lt;/author&gt;&lt;/authors&gt;&lt;/contributors&gt;&lt;titles&gt;&lt;title&gt;Thematic networks: an analytic tool for qualitative research&lt;/title&gt;&lt;secondary-title&gt;Qualitative Research&lt;/secondary-title&gt;&lt;/titles&gt;&lt;periodical&gt;&lt;full-title&gt;Qualitative Research&lt;/full-title&gt;&lt;/periodical&gt;&lt;pages&gt;385-405&lt;/pages&gt;&lt;volume&gt;1&lt;/volume&gt;&lt;number&gt;3&lt;/number&gt;&lt;keywords&gt;&lt;keyword&gt;method,qualitative analysis,text interpretation,textual data&lt;/keyword&gt;&lt;/keywords&gt;&lt;dates&gt;&lt;year&gt;2001&lt;/year&gt;&lt;/dates&gt;&lt;urls&gt;&lt;related-urls&gt;&lt;url&gt;https://journals.sagepub.com/doi/abs/10.1177/146879410100100307&lt;/url&gt;&lt;/related-urls&gt;&lt;/urls&gt;&lt;electronic-resource-num&gt;10.1177/146879410100100307&lt;/electronic-resource-num&gt;&lt;/record&gt;&lt;/Cite&gt;&lt;/EndNote&gt;</w:instrText>
      </w:r>
      <w:r w:rsidR="001F4C0B" w:rsidRPr="007F747A">
        <w:rPr>
          <w:rFonts w:ascii="Times New Roman" w:hAnsi="Times New Roman" w:cs="Times New Roman"/>
          <w:sz w:val="24"/>
          <w:szCs w:val="24"/>
        </w:rPr>
        <w:fldChar w:fldCharType="separate"/>
      </w:r>
      <w:r w:rsidR="001F4C0B" w:rsidRPr="007F747A">
        <w:rPr>
          <w:rFonts w:ascii="Times New Roman" w:hAnsi="Times New Roman" w:cs="Times New Roman"/>
          <w:noProof/>
          <w:sz w:val="24"/>
          <w:szCs w:val="24"/>
        </w:rPr>
        <w:t>(Attride-Stirling, 2001)</w:t>
      </w:r>
      <w:r w:rsidR="001F4C0B" w:rsidRPr="007F747A">
        <w:rPr>
          <w:rFonts w:ascii="Times New Roman" w:hAnsi="Times New Roman" w:cs="Times New Roman"/>
          <w:sz w:val="24"/>
          <w:szCs w:val="24"/>
        </w:rPr>
        <w:fldChar w:fldCharType="end"/>
      </w:r>
      <w:r w:rsidR="001F4C0B" w:rsidRPr="007F747A">
        <w:rPr>
          <w:rFonts w:ascii="Times New Roman" w:hAnsi="Times New Roman" w:cs="Times New Roman"/>
          <w:sz w:val="24"/>
          <w:szCs w:val="24"/>
        </w:rPr>
        <w:t>, this analysis</w:t>
      </w:r>
      <w:r w:rsidRPr="007F747A">
        <w:rPr>
          <w:rFonts w:ascii="Times New Roman" w:hAnsi="Times New Roman" w:cs="Times New Roman"/>
          <w:sz w:val="24"/>
          <w:szCs w:val="24"/>
        </w:rPr>
        <w:t xml:space="preserve"> yielded 187 points of reference and four major research themes related to</w:t>
      </w:r>
      <w:r w:rsidR="00811480" w:rsidRPr="007F747A">
        <w:rPr>
          <w:rFonts w:ascii="Times New Roman" w:hAnsi="Times New Roman" w:cs="Times New Roman"/>
          <w:sz w:val="24"/>
          <w:szCs w:val="24"/>
        </w:rPr>
        <w:t xml:space="preserve"> </w:t>
      </w:r>
      <w:r w:rsidRPr="007F747A">
        <w:rPr>
          <w:rFonts w:ascii="Times New Roman" w:hAnsi="Times New Roman" w:cs="Times New Roman"/>
          <w:sz w:val="24"/>
          <w:szCs w:val="24"/>
        </w:rPr>
        <w:t xml:space="preserve">disadvantaged </w:t>
      </w:r>
      <w:r w:rsidR="00803628" w:rsidRPr="007F747A">
        <w:rPr>
          <w:rFonts w:ascii="Times New Roman" w:hAnsi="Times New Roman" w:cs="Times New Roman"/>
          <w:sz w:val="24"/>
          <w:szCs w:val="24"/>
        </w:rPr>
        <w:t>groups</w:t>
      </w:r>
      <w:r w:rsidR="00811480" w:rsidRPr="007F747A">
        <w:rPr>
          <w:rFonts w:ascii="Times New Roman" w:hAnsi="Times New Roman" w:cs="Times New Roman"/>
          <w:sz w:val="24"/>
          <w:szCs w:val="24"/>
        </w:rPr>
        <w:t xml:space="preserve">; </w:t>
      </w:r>
      <w:r w:rsidRPr="007F747A">
        <w:rPr>
          <w:rFonts w:ascii="Times New Roman" w:hAnsi="Times New Roman" w:cs="Times New Roman"/>
          <w:sz w:val="24"/>
          <w:szCs w:val="24"/>
        </w:rPr>
        <w:t>service users across the lifespan</w:t>
      </w:r>
      <w:r w:rsidR="00811480" w:rsidRPr="007F747A">
        <w:rPr>
          <w:rFonts w:ascii="Times New Roman" w:hAnsi="Times New Roman" w:cs="Times New Roman"/>
          <w:sz w:val="24"/>
          <w:szCs w:val="24"/>
        </w:rPr>
        <w:t>;</w:t>
      </w:r>
      <w:r w:rsidRPr="007F747A">
        <w:rPr>
          <w:rFonts w:ascii="Times New Roman" w:hAnsi="Times New Roman" w:cs="Times New Roman"/>
          <w:sz w:val="24"/>
          <w:szCs w:val="24"/>
        </w:rPr>
        <w:t xml:space="preserve"> hospital and clinic-based service users</w:t>
      </w:r>
      <w:r w:rsidR="00811480" w:rsidRPr="007F747A">
        <w:rPr>
          <w:rFonts w:ascii="Times New Roman" w:hAnsi="Times New Roman" w:cs="Times New Roman"/>
          <w:sz w:val="24"/>
          <w:szCs w:val="24"/>
        </w:rPr>
        <w:t>;</w:t>
      </w:r>
      <w:r w:rsidRPr="007F747A">
        <w:rPr>
          <w:rFonts w:ascii="Times New Roman" w:hAnsi="Times New Roman" w:cs="Times New Roman"/>
          <w:sz w:val="24"/>
          <w:szCs w:val="24"/>
        </w:rPr>
        <w:t xml:space="preserve"> and research, education, and policy frameworks (</w:t>
      </w:r>
      <w:r w:rsidR="009C5B62">
        <w:rPr>
          <w:rFonts w:ascii="Times New Roman" w:hAnsi="Times New Roman" w:cs="Times New Roman"/>
          <w:sz w:val="24"/>
          <w:szCs w:val="24"/>
        </w:rPr>
        <w:t>F</w:t>
      </w:r>
      <w:r w:rsidR="00803628" w:rsidRPr="007F747A">
        <w:rPr>
          <w:rFonts w:ascii="Times New Roman" w:hAnsi="Times New Roman" w:cs="Times New Roman"/>
          <w:sz w:val="24"/>
          <w:szCs w:val="24"/>
        </w:rPr>
        <w:t>igure 1)</w:t>
      </w:r>
      <w:r w:rsidRPr="007F747A">
        <w:rPr>
          <w:rFonts w:ascii="Times New Roman" w:hAnsi="Times New Roman" w:cs="Times New Roman"/>
          <w:sz w:val="24"/>
          <w:szCs w:val="24"/>
        </w:rPr>
        <w:t>.</w:t>
      </w:r>
    </w:p>
    <w:p w14:paraId="6AA4B2B4" w14:textId="7E623D30" w:rsidR="00A0745C" w:rsidRPr="007F747A" w:rsidRDefault="00D3104F" w:rsidP="00D3104F">
      <w:pPr>
        <w:spacing w:line="480" w:lineRule="auto"/>
        <w:jc w:val="center"/>
        <w:rPr>
          <w:rFonts w:ascii="Times New Roman" w:hAnsi="Times New Roman" w:cs="Times New Roman"/>
          <w:i/>
          <w:sz w:val="24"/>
          <w:szCs w:val="24"/>
        </w:rPr>
      </w:pPr>
      <w:r w:rsidRPr="00F07AEA">
        <w:rPr>
          <w:rFonts w:ascii="Times New Roman" w:hAnsi="Times New Roman" w:cs="Times New Roman"/>
          <w:i/>
          <w:sz w:val="24"/>
          <w:szCs w:val="24"/>
        </w:rPr>
        <w:t>(</w:t>
      </w:r>
      <w:r w:rsidR="00A0745C" w:rsidRPr="00F07AEA">
        <w:rPr>
          <w:rFonts w:ascii="Times New Roman" w:hAnsi="Times New Roman" w:cs="Times New Roman"/>
          <w:i/>
          <w:sz w:val="24"/>
          <w:szCs w:val="24"/>
        </w:rPr>
        <w:t>Figure 1 about here</w:t>
      </w:r>
      <w:r w:rsidRPr="00F07AEA">
        <w:rPr>
          <w:rFonts w:ascii="Times New Roman" w:hAnsi="Times New Roman" w:cs="Times New Roman"/>
          <w:i/>
          <w:sz w:val="24"/>
          <w:szCs w:val="24"/>
        </w:rPr>
        <w:t>)</w:t>
      </w:r>
    </w:p>
    <w:p w14:paraId="19D5EAE6" w14:textId="75373767" w:rsidR="006F7380" w:rsidRPr="007F747A" w:rsidRDefault="00803628"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The largest </w:t>
      </w:r>
      <w:r w:rsidR="00533EA0" w:rsidRPr="007F747A">
        <w:rPr>
          <w:rFonts w:ascii="Times New Roman" w:hAnsi="Times New Roman" w:cs="Times New Roman"/>
          <w:sz w:val="24"/>
          <w:szCs w:val="24"/>
        </w:rPr>
        <w:t>theme</w:t>
      </w:r>
      <w:r w:rsidR="006F7380" w:rsidRPr="007F747A">
        <w:rPr>
          <w:rFonts w:ascii="Times New Roman" w:hAnsi="Times New Roman" w:cs="Times New Roman"/>
          <w:sz w:val="24"/>
          <w:szCs w:val="24"/>
        </w:rPr>
        <w:t xml:space="preserve"> (research, education and policy</w:t>
      </w:r>
      <w:r w:rsidR="00533EA0" w:rsidRPr="007F747A">
        <w:rPr>
          <w:rFonts w:ascii="Times New Roman" w:hAnsi="Times New Roman" w:cs="Times New Roman"/>
          <w:sz w:val="24"/>
          <w:szCs w:val="24"/>
        </w:rPr>
        <w:t xml:space="preserve"> </w:t>
      </w:r>
      <w:r w:rsidRPr="007F747A">
        <w:rPr>
          <w:rFonts w:ascii="Times New Roman" w:hAnsi="Times New Roman" w:cs="Times New Roman"/>
          <w:sz w:val="24"/>
          <w:szCs w:val="24"/>
        </w:rPr>
        <w:t>frameworks</w:t>
      </w:r>
      <w:r w:rsidR="006F7380" w:rsidRPr="007F747A">
        <w:rPr>
          <w:rFonts w:ascii="Times New Roman" w:hAnsi="Times New Roman" w:cs="Times New Roman"/>
          <w:sz w:val="24"/>
          <w:szCs w:val="24"/>
        </w:rPr>
        <w:t>) had 96 points of reference which were divided into five basic themes. Of these, social work practice made up 45% of all research in this area and included research into collaborations, interventions, areas of practice as well as the social work role. This was closely followed by the context and design of practice research where co-creation, collaboration and research frameworks were the main areas of focus.</w:t>
      </w:r>
    </w:p>
    <w:p w14:paraId="625571D0" w14:textId="23A52FFA" w:rsidR="006F7380" w:rsidRPr="007F747A" w:rsidRDefault="006F7380"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The second largest theme (research with service users across the lifespan) included 48 points of reference, with the majority being in the children, adolescent and family spaces. The areas of research within this were widespread but concentrated in adolescents, youth at risk and out of home care. Within the area of families, the focus was on domestic and family violence as well as lower-income families.</w:t>
      </w:r>
    </w:p>
    <w:p w14:paraId="6EC1B485" w14:textId="64F73B2A" w:rsidR="00AD623A" w:rsidRPr="007F747A" w:rsidRDefault="00AD623A"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lastRenderedPageBreak/>
        <w:t>Within</w:t>
      </w:r>
      <w:r w:rsidR="006F7380" w:rsidRPr="007F747A">
        <w:rPr>
          <w:rFonts w:ascii="Times New Roman" w:hAnsi="Times New Roman" w:cs="Times New Roman"/>
          <w:sz w:val="24"/>
          <w:szCs w:val="24"/>
        </w:rPr>
        <w:t xml:space="preserve"> the 22 points of reference</w:t>
      </w:r>
      <w:r w:rsidRPr="007F747A">
        <w:rPr>
          <w:rFonts w:ascii="Times New Roman" w:hAnsi="Times New Roman" w:cs="Times New Roman"/>
          <w:sz w:val="24"/>
          <w:szCs w:val="24"/>
        </w:rPr>
        <w:t xml:space="preserve"> </w:t>
      </w:r>
      <w:r w:rsidR="006F7380" w:rsidRPr="007F747A">
        <w:rPr>
          <w:rFonts w:ascii="Times New Roman" w:hAnsi="Times New Roman" w:cs="Times New Roman"/>
          <w:sz w:val="24"/>
          <w:szCs w:val="24"/>
        </w:rPr>
        <w:t xml:space="preserve">of </w:t>
      </w:r>
      <w:r w:rsidRPr="007F747A">
        <w:rPr>
          <w:rFonts w:ascii="Times New Roman" w:hAnsi="Times New Roman" w:cs="Times New Roman"/>
          <w:sz w:val="24"/>
          <w:szCs w:val="24"/>
        </w:rPr>
        <w:t>the theme of disadvantaged populations</w:t>
      </w:r>
      <w:r w:rsidR="006F7380" w:rsidRPr="007F747A">
        <w:rPr>
          <w:rFonts w:ascii="Times New Roman" w:hAnsi="Times New Roman" w:cs="Times New Roman"/>
          <w:sz w:val="24"/>
          <w:szCs w:val="24"/>
        </w:rPr>
        <w:t xml:space="preserve">, over half referred </w:t>
      </w:r>
      <w:r w:rsidR="000F74F9" w:rsidRPr="007F747A">
        <w:rPr>
          <w:rFonts w:ascii="Times New Roman" w:hAnsi="Times New Roman" w:cs="Times New Roman"/>
          <w:sz w:val="24"/>
          <w:szCs w:val="24"/>
        </w:rPr>
        <w:t>to minority</w:t>
      </w:r>
      <w:r w:rsidRPr="007F747A">
        <w:rPr>
          <w:rFonts w:ascii="Times New Roman" w:hAnsi="Times New Roman" w:cs="Times New Roman"/>
          <w:sz w:val="24"/>
          <w:szCs w:val="24"/>
        </w:rPr>
        <w:t xml:space="preserve"> populations</w:t>
      </w:r>
      <w:r w:rsidR="005F3B50" w:rsidRPr="007F747A">
        <w:rPr>
          <w:rFonts w:ascii="Times New Roman" w:hAnsi="Times New Roman" w:cs="Times New Roman"/>
          <w:sz w:val="24"/>
          <w:szCs w:val="24"/>
        </w:rPr>
        <w:t xml:space="preserve">, </w:t>
      </w:r>
      <w:r w:rsidR="006F7380" w:rsidRPr="007F747A">
        <w:rPr>
          <w:rFonts w:ascii="Times New Roman" w:hAnsi="Times New Roman" w:cs="Times New Roman"/>
          <w:sz w:val="24"/>
          <w:szCs w:val="24"/>
        </w:rPr>
        <w:t xml:space="preserve">which </w:t>
      </w:r>
      <w:r w:rsidR="005F3B50" w:rsidRPr="007F747A">
        <w:rPr>
          <w:rFonts w:ascii="Times New Roman" w:hAnsi="Times New Roman" w:cs="Times New Roman"/>
          <w:sz w:val="24"/>
          <w:szCs w:val="24"/>
        </w:rPr>
        <w:t>includ</w:t>
      </w:r>
      <w:r w:rsidR="006F7380" w:rsidRPr="007F747A">
        <w:rPr>
          <w:rFonts w:ascii="Times New Roman" w:hAnsi="Times New Roman" w:cs="Times New Roman"/>
          <w:sz w:val="24"/>
          <w:szCs w:val="24"/>
        </w:rPr>
        <w:t>ed</w:t>
      </w:r>
      <w:r w:rsidR="00D9231C" w:rsidRPr="007F747A">
        <w:rPr>
          <w:rFonts w:ascii="Times New Roman" w:hAnsi="Times New Roman" w:cs="Times New Roman"/>
          <w:sz w:val="24"/>
          <w:szCs w:val="24"/>
        </w:rPr>
        <w:t xml:space="preserve"> </w:t>
      </w:r>
      <w:r w:rsidR="005F3B50" w:rsidRPr="007F747A">
        <w:rPr>
          <w:rFonts w:ascii="Times New Roman" w:hAnsi="Times New Roman" w:cs="Times New Roman"/>
          <w:sz w:val="24"/>
          <w:szCs w:val="24"/>
        </w:rPr>
        <w:t>immigrant, refugees, and indigenous communities</w:t>
      </w:r>
      <w:r w:rsidR="006F7380" w:rsidRPr="007F747A">
        <w:rPr>
          <w:rFonts w:ascii="Times New Roman" w:hAnsi="Times New Roman" w:cs="Times New Roman"/>
          <w:sz w:val="24"/>
          <w:szCs w:val="24"/>
        </w:rPr>
        <w:t>. Finally, for the 21 points</w:t>
      </w:r>
      <w:r w:rsidR="005F3B50" w:rsidRPr="007F747A">
        <w:rPr>
          <w:rFonts w:ascii="Times New Roman" w:hAnsi="Times New Roman" w:cs="Times New Roman"/>
          <w:sz w:val="24"/>
          <w:szCs w:val="24"/>
        </w:rPr>
        <w:t xml:space="preserve"> </w:t>
      </w:r>
      <w:r w:rsidR="006F7380" w:rsidRPr="007F747A">
        <w:rPr>
          <w:rFonts w:ascii="Times New Roman" w:hAnsi="Times New Roman" w:cs="Times New Roman"/>
          <w:sz w:val="24"/>
          <w:szCs w:val="24"/>
        </w:rPr>
        <w:t>of reference for research carried out within a hospital setting, the basic themes were</w:t>
      </w:r>
      <w:r w:rsidR="000F74F9" w:rsidRPr="007F747A">
        <w:rPr>
          <w:rFonts w:ascii="Times New Roman" w:hAnsi="Times New Roman" w:cs="Times New Roman"/>
          <w:sz w:val="24"/>
          <w:szCs w:val="24"/>
        </w:rPr>
        <w:t xml:space="preserve"> </w:t>
      </w:r>
      <w:r w:rsidRPr="007F747A">
        <w:rPr>
          <w:rFonts w:ascii="Times New Roman" w:hAnsi="Times New Roman" w:cs="Times New Roman"/>
          <w:sz w:val="24"/>
          <w:szCs w:val="24"/>
        </w:rPr>
        <w:t>accessing services, models of care, and work</w:t>
      </w:r>
      <w:r w:rsidR="000F74F9" w:rsidRPr="007F747A">
        <w:rPr>
          <w:rFonts w:ascii="Times New Roman" w:hAnsi="Times New Roman" w:cs="Times New Roman"/>
          <w:sz w:val="24"/>
          <w:szCs w:val="24"/>
        </w:rPr>
        <w:t>ing</w:t>
      </w:r>
      <w:r w:rsidRPr="007F747A">
        <w:rPr>
          <w:rFonts w:ascii="Times New Roman" w:hAnsi="Times New Roman" w:cs="Times New Roman"/>
          <w:sz w:val="24"/>
          <w:szCs w:val="24"/>
        </w:rPr>
        <w:t xml:space="preserve"> practices.</w:t>
      </w:r>
    </w:p>
    <w:p w14:paraId="18374449" w14:textId="7F5240B8" w:rsidR="00AD623A" w:rsidRPr="007F747A" w:rsidRDefault="000F74F9"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When reviewing methods used in the research presented at the conference, the most common group was qualitative methods (57%), followed by mixed methods (37%). Some of the mixed methods included experimental designs and randomised controlled trials, as well as combinations of quantitative and qualitative methods. Purely quantitative methods accounted for just </w:t>
      </w:r>
      <w:r w:rsidR="006105FA">
        <w:rPr>
          <w:rFonts w:ascii="Times New Roman" w:hAnsi="Times New Roman" w:cs="Times New Roman"/>
          <w:sz w:val="24"/>
          <w:szCs w:val="24"/>
        </w:rPr>
        <w:t>six per cent</w:t>
      </w:r>
      <w:r w:rsidRPr="007F747A">
        <w:rPr>
          <w:rFonts w:ascii="Times New Roman" w:hAnsi="Times New Roman" w:cs="Times New Roman"/>
          <w:sz w:val="24"/>
          <w:szCs w:val="24"/>
        </w:rPr>
        <w:t xml:space="preserve"> of the research presented.</w:t>
      </w:r>
    </w:p>
    <w:p w14:paraId="04A08B77" w14:textId="2628B76C" w:rsidR="00442C63" w:rsidRPr="007F747A" w:rsidRDefault="00F23134"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These abstracts do not reflect the full diversity of practice research</w:t>
      </w:r>
      <w:r w:rsidR="009B6A7A" w:rsidRPr="007F747A">
        <w:rPr>
          <w:rFonts w:ascii="Times New Roman" w:hAnsi="Times New Roman" w:cs="Times New Roman"/>
          <w:sz w:val="24"/>
          <w:szCs w:val="24"/>
        </w:rPr>
        <w:t xml:space="preserve"> </w:t>
      </w:r>
      <w:r w:rsidR="00F27240" w:rsidRPr="007F747A">
        <w:rPr>
          <w:rFonts w:ascii="Times New Roman" w:hAnsi="Times New Roman" w:cs="Times New Roman"/>
          <w:sz w:val="24"/>
          <w:szCs w:val="24"/>
        </w:rPr>
        <w:t xml:space="preserve">as, for example, </w:t>
      </w:r>
      <w:r w:rsidR="009B6A7A" w:rsidRPr="007F747A">
        <w:rPr>
          <w:rFonts w:ascii="Times New Roman" w:hAnsi="Times New Roman" w:cs="Times New Roman"/>
          <w:sz w:val="24"/>
          <w:szCs w:val="24"/>
        </w:rPr>
        <w:t xml:space="preserve">Australian hospital social work was </w:t>
      </w:r>
      <w:r w:rsidR="00F27240" w:rsidRPr="007F747A">
        <w:rPr>
          <w:rFonts w:ascii="Times New Roman" w:hAnsi="Times New Roman" w:cs="Times New Roman"/>
          <w:sz w:val="24"/>
          <w:szCs w:val="24"/>
        </w:rPr>
        <w:t xml:space="preserve">over-represented </w:t>
      </w:r>
      <w:r w:rsidR="009B6A7A" w:rsidRPr="007F747A">
        <w:rPr>
          <w:rFonts w:ascii="Times New Roman" w:hAnsi="Times New Roman" w:cs="Times New Roman"/>
          <w:sz w:val="24"/>
          <w:szCs w:val="24"/>
        </w:rPr>
        <w:t>at the conference,</w:t>
      </w:r>
      <w:r w:rsidRPr="007F747A">
        <w:rPr>
          <w:rFonts w:ascii="Times New Roman" w:hAnsi="Times New Roman" w:cs="Times New Roman"/>
          <w:sz w:val="24"/>
          <w:szCs w:val="24"/>
        </w:rPr>
        <w:t xml:space="preserve"> but they provide a useful indicat</w:t>
      </w:r>
      <w:r w:rsidR="009B6A7A" w:rsidRPr="007F747A">
        <w:rPr>
          <w:rFonts w:ascii="Times New Roman" w:hAnsi="Times New Roman" w:cs="Times New Roman"/>
          <w:sz w:val="24"/>
          <w:szCs w:val="24"/>
        </w:rPr>
        <w:t>or of current activity</w:t>
      </w:r>
      <w:r w:rsidR="00F27240" w:rsidRPr="007F747A">
        <w:rPr>
          <w:rFonts w:ascii="Times New Roman" w:hAnsi="Times New Roman" w:cs="Times New Roman"/>
          <w:sz w:val="24"/>
          <w:szCs w:val="24"/>
        </w:rPr>
        <w:t>. They represent a breadth of activity across many domains of social work practice</w:t>
      </w:r>
      <w:r w:rsidR="00A85A50" w:rsidRPr="007F747A">
        <w:rPr>
          <w:rFonts w:ascii="Times New Roman" w:hAnsi="Times New Roman" w:cs="Times New Roman"/>
          <w:sz w:val="24"/>
          <w:szCs w:val="24"/>
        </w:rPr>
        <w:t xml:space="preserve">, with the dominance of social work with children and families reflecting the profession at large. The range of methodologies and approaches used </w:t>
      </w:r>
      <w:r w:rsidR="00964209" w:rsidRPr="007F747A">
        <w:rPr>
          <w:rFonts w:ascii="Times New Roman" w:hAnsi="Times New Roman" w:cs="Times New Roman"/>
          <w:sz w:val="24"/>
          <w:szCs w:val="24"/>
        </w:rPr>
        <w:t xml:space="preserve">in practice research </w:t>
      </w:r>
      <w:r w:rsidR="00A85A50" w:rsidRPr="007F747A">
        <w:rPr>
          <w:rFonts w:ascii="Times New Roman" w:hAnsi="Times New Roman" w:cs="Times New Roman"/>
          <w:sz w:val="24"/>
          <w:szCs w:val="24"/>
        </w:rPr>
        <w:t>aligns with</w:t>
      </w:r>
      <w:r w:rsidR="00964209" w:rsidRPr="007F747A">
        <w:rPr>
          <w:rFonts w:ascii="Times New Roman" w:hAnsi="Times New Roman" w:cs="Times New Roman"/>
          <w:sz w:val="24"/>
          <w:szCs w:val="24"/>
        </w:rPr>
        <w:t xml:space="preserve"> the need to design research in response to practice-based questions. While practice research includes intervention studies, for example, it is not limited to randomised controlled trials.</w:t>
      </w:r>
    </w:p>
    <w:p w14:paraId="2A31C8DC" w14:textId="0298A447" w:rsidR="00F248A5" w:rsidRPr="007F747A" w:rsidRDefault="00010BC5" w:rsidP="00D3104F">
      <w:pPr>
        <w:spacing w:line="480" w:lineRule="auto"/>
        <w:jc w:val="center"/>
        <w:rPr>
          <w:rFonts w:ascii="Times New Roman" w:hAnsi="Times New Roman" w:cs="Times New Roman"/>
          <w:b/>
          <w:sz w:val="24"/>
          <w:szCs w:val="24"/>
        </w:rPr>
      </w:pPr>
      <w:r w:rsidRPr="007F747A">
        <w:rPr>
          <w:rFonts w:ascii="Times New Roman" w:hAnsi="Times New Roman" w:cs="Times New Roman"/>
          <w:b/>
          <w:sz w:val="24"/>
          <w:szCs w:val="24"/>
        </w:rPr>
        <w:t>S</w:t>
      </w:r>
      <w:r w:rsidR="00F248A5" w:rsidRPr="007F747A">
        <w:rPr>
          <w:rFonts w:ascii="Times New Roman" w:hAnsi="Times New Roman" w:cs="Times New Roman"/>
          <w:b/>
          <w:sz w:val="24"/>
          <w:szCs w:val="24"/>
        </w:rPr>
        <w:t>tate of the art</w:t>
      </w:r>
    </w:p>
    <w:p w14:paraId="7893F01D" w14:textId="03A1CBAE" w:rsidR="009601A2" w:rsidRPr="007F747A" w:rsidRDefault="004770E0"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Practice research is increasing in prominence in social work</w:t>
      </w:r>
      <w:r w:rsidR="006E6972" w:rsidRPr="007F747A">
        <w:rPr>
          <w:rFonts w:ascii="Times New Roman" w:hAnsi="Times New Roman" w:cs="Times New Roman"/>
          <w:sz w:val="24"/>
          <w:szCs w:val="24"/>
        </w:rPr>
        <w:t>. The growth in the number of abstracts submitted to the International Conference on Practice Research</w:t>
      </w:r>
      <w:r w:rsidR="00375E05" w:rsidRPr="007F747A">
        <w:rPr>
          <w:rFonts w:ascii="Times New Roman" w:hAnsi="Times New Roman" w:cs="Times New Roman"/>
          <w:sz w:val="24"/>
          <w:szCs w:val="24"/>
        </w:rPr>
        <w:t>;</w:t>
      </w:r>
      <w:r w:rsidR="006E6972" w:rsidRPr="007F747A">
        <w:rPr>
          <w:rFonts w:ascii="Times New Roman" w:hAnsi="Times New Roman" w:cs="Times New Roman"/>
          <w:sz w:val="24"/>
          <w:szCs w:val="24"/>
        </w:rPr>
        <w:t xml:space="preserve"> the recent publication of two significant texts in the field</w:t>
      </w:r>
      <w:r w:rsidR="00FE09D1" w:rsidRPr="007F747A">
        <w:rPr>
          <w:rFonts w:ascii="Times New Roman" w:hAnsi="Times New Roman" w:cs="Times New Roman"/>
          <w:sz w:val="24"/>
          <w:szCs w:val="24"/>
        </w:rPr>
        <w:t xml:space="preserve"> </w:t>
      </w:r>
      <w:r w:rsidR="00FE09D1"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&lt;EndNote&gt;&lt;Cite&gt;&lt;Author&gt;Joubert&lt;/Author&gt;&lt;Year&gt;2020&lt;/Year&gt;&lt;RecNum&gt;17&lt;/RecNum&gt;&lt;DisplayText&gt;(Austin &amp;amp; Carnochan, 2020; Joubert &amp;amp; Webber, 2020)&lt;/DisplayText&gt;&lt;record&gt;&lt;rec-number&gt;17&lt;/rec-number&gt;&lt;foreign-keys&gt;&lt;key app="EN" db-id="x5detpdz6vzpwqe0xrlxstf0trdtxt0trdvw" timestamp="1664755206"&gt;17&lt;/key&gt;&lt;/foreign-keys&gt;&lt;ref-type name="Edited Book"&gt;28&lt;/ref-type&gt;&lt;contributors&gt;&lt;authors&gt;&lt;author&gt;Joubert, L.&lt;/author&gt;&lt;author&gt;Webber, M&lt;/author&gt;&lt;/authors&gt;&lt;/contributors&gt;&lt;titles&gt;&lt;title&gt;The Routledge handbook of social work practice research&lt;/title&gt;&lt;/titles&gt;&lt;dates&gt;&lt;year&gt;2020&lt;/year&gt;&lt;/dates&gt;&lt;pub-location&gt;London&lt;/pub-location&gt;&lt;publisher&gt;Routledge&lt;/publisher&gt;&lt;isbn&gt;9781032336459&lt;/isbn&gt;&lt;urls&gt;&lt;/urls&gt;&lt;/record&gt;&lt;/Cite&gt;&lt;Cite&gt;&lt;Author&gt;Austin&lt;/Author&gt;&lt;Year&gt;2020&lt;/Year&gt;&lt;RecNum&gt;6515&lt;/RecNum&gt;&lt;record&gt;&lt;rec-number&gt;6515&lt;/rec-number&gt;&lt;foreign-keys&gt;&lt;key app="EN" db-id="xsrta25fdvptf2e5ttppw9xu50s0t9tapt5e" timestamp="1645136323" guid="89842455-a5c7-431a-81e6-ed81cdff4745"&gt;6515&lt;/key&gt;&lt;/foreign-keys&gt;&lt;ref-type name="Book"&gt;6&lt;/ref-type&gt;&lt;contributors&gt;&lt;authors&gt;&lt;author&gt;Austin, M.J.&lt;/author&gt;&lt;author&gt;Carnochan, S.&lt;/author&gt;&lt;/authors&gt;&lt;/contributors&gt;&lt;titles&gt;&lt;title&gt;Practice Research in the Human Services: A university-agency partnership model&lt;/title&gt;&lt;/titles&gt;&lt;dates&gt;&lt;year&gt;2020&lt;/year&gt;&lt;/dates&gt;&lt;pub-location&gt;Oxford&lt;/pub-location&gt;&lt;publisher&gt;Oxford University Press&lt;/publisher&gt;&lt;urls&gt;&lt;/urls&gt;&lt;/record&gt;&lt;/Cite&gt;&lt;/EndNote&gt;</w:instrText>
      </w:r>
      <w:r w:rsidR="00FE09D1" w:rsidRPr="007F747A">
        <w:rPr>
          <w:rFonts w:ascii="Times New Roman" w:hAnsi="Times New Roman" w:cs="Times New Roman"/>
          <w:sz w:val="24"/>
          <w:szCs w:val="24"/>
        </w:rPr>
        <w:fldChar w:fldCharType="separate"/>
      </w:r>
      <w:r w:rsidR="002E6B33" w:rsidRPr="007F747A">
        <w:rPr>
          <w:rFonts w:ascii="Times New Roman" w:hAnsi="Times New Roman" w:cs="Times New Roman"/>
          <w:noProof/>
          <w:sz w:val="24"/>
          <w:szCs w:val="24"/>
        </w:rPr>
        <w:t>(Austin &amp; Carnochan, 2020; Joubert &amp; Webber, 2020)</w:t>
      </w:r>
      <w:r w:rsidR="00FE09D1" w:rsidRPr="007F747A">
        <w:rPr>
          <w:rFonts w:ascii="Times New Roman" w:hAnsi="Times New Roman" w:cs="Times New Roman"/>
          <w:sz w:val="24"/>
          <w:szCs w:val="24"/>
        </w:rPr>
        <w:fldChar w:fldCharType="end"/>
      </w:r>
      <w:r w:rsidR="00375E05" w:rsidRPr="007F747A">
        <w:rPr>
          <w:rFonts w:ascii="Times New Roman" w:hAnsi="Times New Roman" w:cs="Times New Roman"/>
          <w:sz w:val="24"/>
          <w:szCs w:val="24"/>
        </w:rPr>
        <w:t>;</w:t>
      </w:r>
      <w:r w:rsidR="006E6972" w:rsidRPr="007F747A">
        <w:rPr>
          <w:rFonts w:ascii="Times New Roman" w:hAnsi="Times New Roman" w:cs="Times New Roman"/>
          <w:sz w:val="24"/>
          <w:szCs w:val="24"/>
        </w:rPr>
        <w:t xml:space="preserve"> and </w:t>
      </w:r>
      <w:r w:rsidR="00EF1F98" w:rsidRPr="007F747A">
        <w:rPr>
          <w:rFonts w:ascii="Times New Roman" w:hAnsi="Times New Roman" w:cs="Times New Roman"/>
          <w:sz w:val="24"/>
          <w:szCs w:val="24"/>
        </w:rPr>
        <w:t xml:space="preserve">the </w:t>
      </w:r>
      <w:r w:rsidR="006E6972" w:rsidRPr="007F747A">
        <w:rPr>
          <w:rFonts w:ascii="Times New Roman" w:hAnsi="Times New Roman" w:cs="Times New Roman"/>
          <w:sz w:val="24"/>
          <w:szCs w:val="24"/>
        </w:rPr>
        <w:t>recognition</w:t>
      </w:r>
      <w:r w:rsidR="00375E05" w:rsidRPr="007F747A">
        <w:rPr>
          <w:rFonts w:ascii="Times New Roman" w:hAnsi="Times New Roman" w:cs="Times New Roman"/>
          <w:sz w:val="24"/>
          <w:szCs w:val="24"/>
        </w:rPr>
        <w:t xml:space="preserve"> of practice research in social work across the globe </w:t>
      </w:r>
      <w:r w:rsidR="00105A88" w:rsidRPr="007F747A">
        <w:rPr>
          <w:rFonts w:ascii="Times New Roman" w:hAnsi="Times New Roman" w:cs="Times New Roman"/>
          <w:sz w:val="24"/>
          <w:szCs w:val="24"/>
        </w:rPr>
        <w:t>exemplify</w:t>
      </w:r>
      <w:r w:rsidR="00375E05" w:rsidRPr="007F747A">
        <w:rPr>
          <w:rFonts w:ascii="Times New Roman" w:hAnsi="Times New Roman" w:cs="Times New Roman"/>
          <w:sz w:val="24"/>
          <w:szCs w:val="24"/>
        </w:rPr>
        <w:t xml:space="preserve"> its current strength and breadth. </w:t>
      </w:r>
      <w:r w:rsidR="009601A2" w:rsidRPr="007F747A">
        <w:rPr>
          <w:rFonts w:ascii="Times New Roman" w:hAnsi="Times New Roman" w:cs="Times New Roman"/>
          <w:sz w:val="24"/>
          <w:szCs w:val="24"/>
        </w:rPr>
        <w:t>However, i</w:t>
      </w:r>
      <w:r w:rsidR="00105A88" w:rsidRPr="007F747A">
        <w:rPr>
          <w:rFonts w:ascii="Times New Roman" w:hAnsi="Times New Roman" w:cs="Times New Roman"/>
          <w:sz w:val="24"/>
          <w:szCs w:val="24"/>
        </w:rPr>
        <w:t>t</w:t>
      </w:r>
      <w:r w:rsidR="00DB72E2" w:rsidRPr="007F747A">
        <w:rPr>
          <w:rFonts w:ascii="Times New Roman" w:hAnsi="Times New Roman" w:cs="Times New Roman"/>
          <w:sz w:val="24"/>
          <w:szCs w:val="24"/>
        </w:rPr>
        <w:t>s</w:t>
      </w:r>
      <w:r w:rsidR="00EF1F98" w:rsidRPr="007F747A">
        <w:rPr>
          <w:rFonts w:ascii="Times New Roman" w:hAnsi="Times New Roman" w:cs="Times New Roman"/>
          <w:sz w:val="24"/>
          <w:szCs w:val="24"/>
        </w:rPr>
        <w:t xml:space="preserve"> inherent</w:t>
      </w:r>
      <w:r w:rsidR="00DB72E2" w:rsidRPr="007F747A">
        <w:rPr>
          <w:rFonts w:ascii="Times New Roman" w:hAnsi="Times New Roman" w:cs="Times New Roman"/>
          <w:sz w:val="24"/>
          <w:szCs w:val="24"/>
        </w:rPr>
        <w:t xml:space="preserve"> strength</w:t>
      </w:r>
      <w:r w:rsidR="00EF1F98" w:rsidRPr="007F747A">
        <w:rPr>
          <w:rFonts w:ascii="Times New Roman" w:hAnsi="Times New Roman" w:cs="Times New Roman"/>
          <w:sz w:val="24"/>
          <w:szCs w:val="24"/>
        </w:rPr>
        <w:t xml:space="preserve"> and uniqueness</w:t>
      </w:r>
      <w:r w:rsidR="00DB72E2" w:rsidRPr="007F747A">
        <w:rPr>
          <w:rFonts w:ascii="Times New Roman" w:hAnsi="Times New Roman" w:cs="Times New Roman"/>
          <w:sz w:val="24"/>
          <w:szCs w:val="24"/>
        </w:rPr>
        <w:t xml:space="preserve"> lies </w:t>
      </w:r>
      <w:r w:rsidR="00DB72E2" w:rsidRPr="007F747A">
        <w:rPr>
          <w:rFonts w:ascii="Times New Roman" w:hAnsi="Times New Roman" w:cs="Times New Roman"/>
          <w:sz w:val="24"/>
          <w:szCs w:val="24"/>
        </w:rPr>
        <w:lastRenderedPageBreak/>
        <w:t>in</w:t>
      </w:r>
      <w:r w:rsidR="00344BA4" w:rsidRPr="007F747A">
        <w:rPr>
          <w:rFonts w:ascii="Times New Roman" w:hAnsi="Times New Roman" w:cs="Times New Roman"/>
          <w:sz w:val="24"/>
          <w:szCs w:val="24"/>
        </w:rPr>
        <w:t xml:space="preserve"> the </w:t>
      </w:r>
      <w:r w:rsidR="001B1B14" w:rsidRPr="007F747A">
        <w:rPr>
          <w:rFonts w:ascii="Times New Roman" w:hAnsi="Times New Roman" w:cs="Times New Roman"/>
          <w:sz w:val="24"/>
          <w:szCs w:val="24"/>
        </w:rPr>
        <w:t>collaboration</w:t>
      </w:r>
      <w:r w:rsidR="00344BA4" w:rsidRPr="007F747A">
        <w:rPr>
          <w:rFonts w:ascii="Times New Roman" w:hAnsi="Times New Roman" w:cs="Times New Roman"/>
          <w:sz w:val="24"/>
          <w:szCs w:val="24"/>
        </w:rPr>
        <w:t xml:space="preserve"> between researchers, practitioners and service users </w:t>
      </w:r>
      <w:r w:rsidR="00367EA0" w:rsidRPr="007F747A">
        <w:rPr>
          <w:rFonts w:ascii="Times New Roman" w:hAnsi="Times New Roman" w:cs="Times New Roman"/>
          <w:sz w:val="24"/>
          <w:szCs w:val="24"/>
        </w:rPr>
        <w:t xml:space="preserve">that is </w:t>
      </w:r>
      <w:r w:rsidR="00EF1F98" w:rsidRPr="007F747A">
        <w:rPr>
          <w:rFonts w:ascii="Times New Roman" w:hAnsi="Times New Roman" w:cs="Times New Roman"/>
          <w:sz w:val="24"/>
          <w:szCs w:val="24"/>
        </w:rPr>
        <w:t xml:space="preserve">required </w:t>
      </w:r>
      <w:r w:rsidR="005D299E" w:rsidRPr="007F747A">
        <w:rPr>
          <w:rFonts w:ascii="Times New Roman" w:hAnsi="Times New Roman" w:cs="Times New Roman"/>
          <w:sz w:val="24"/>
          <w:szCs w:val="24"/>
        </w:rPr>
        <w:t>to answer practice-based questions</w:t>
      </w:r>
      <w:r w:rsidR="00367EA0" w:rsidRPr="007F747A">
        <w:rPr>
          <w:rFonts w:ascii="Times New Roman" w:hAnsi="Times New Roman" w:cs="Times New Roman"/>
          <w:sz w:val="24"/>
          <w:szCs w:val="24"/>
        </w:rPr>
        <w:t>.</w:t>
      </w:r>
    </w:p>
    <w:p w14:paraId="7C4C2026" w14:textId="5F4B5BAB" w:rsidR="00367EA0" w:rsidRPr="007F747A" w:rsidRDefault="005D299E"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Practice research is inspired by the insights, ideas and innovations of practitioners. </w:t>
      </w:r>
      <w:r w:rsidR="009601A2" w:rsidRPr="007F747A">
        <w:rPr>
          <w:rFonts w:ascii="Times New Roman" w:hAnsi="Times New Roman" w:cs="Times New Roman"/>
          <w:sz w:val="24"/>
          <w:szCs w:val="24"/>
        </w:rPr>
        <w:t xml:space="preserve">A partnership between practitioners and researchers </w:t>
      </w:r>
      <w:r w:rsidRPr="007F747A">
        <w:rPr>
          <w:rFonts w:ascii="Times New Roman" w:hAnsi="Times New Roman" w:cs="Times New Roman"/>
          <w:sz w:val="24"/>
          <w:szCs w:val="24"/>
        </w:rPr>
        <w:t xml:space="preserve">is essential </w:t>
      </w:r>
      <w:r w:rsidR="009601A2" w:rsidRPr="007F747A">
        <w:rPr>
          <w:rFonts w:ascii="Times New Roman" w:hAnsi="Times New Roman" w:cs="Times New Roman"/>
          <w:sz w:val="24"/>
          <w:szCs w:val="24"/>
        </w:rPr>
        <w:t xml:space="preserve">and, </w:t>
      </w:r>
      <w:r w:rsidR="007E610C" w:rsidRPr="007F747A">
        <w:rPr>
          <w:rFonts w:ascii="Times New Roman" w:hAnsi="Times New Roman" w:cs="Times New Roman"/>
          <w:sz w:val="24"/>
          <w:szCs w:val="24"/>
        </w:rPr>
        <w:t>when working at its full potential</w:t>
      </w:r>
      <w:r w:rsidRPr="007F747A">
        <w:rPr>
          <w:rFonts w:ascii="Times New Roman" w:hAnsi="Times New Roman" w:cs="Times New Roman"/>
          <w:sz w:val="24"/>
          <w:szCs w:val="24"/>
        </w:rPr>
        <w:t xml:space="preserve">, this partnership </w:t>
      </w:r>
      <w:r w:rsidR="007E610C" w:rsidRPr="007F747A">
        <w:rPr>
          <w:rFonts w:ascii="Times New Roman" w:hAnsi="Times New Roman" w:cs="Times New Roman"/>
          <w:sz w:val="24"/>
          <w:szCs w:val="24"/>
        </w:rPr>
        <w:t>is</w:t>
      </w:r>
      <w:r w:rsidRPr="007F747A">
        <w:rPr>
          <w:rFonts w:ascii="Times New Roman" w:hAnsi="Times New Roman" w:cs="Times New Roman"/>
          <w:sz w:val="24"/>
          <w:szCs w:val="24"/>
        </w:rPr>
        <w:t xml:space="preserve"> characterised as a transactional process of mutual reciprocity. The output and learning from such partnerships and activities can then be translated back into evolving practice in the work setting, providing a dynamism to practice. In addition, the outputs and learning from </w:t>
      </w:r>
      <w:r w:rsidR="00E05F0B" w:rsidRPr="007F747A">
        <w:rPr>
          <w:rFonts w:ascii="Times New Roman" w:hAnsi="Times New Roman" w:cs="Times New Roman"/>
          <w:sz w:val="24"/>
          <w:szCs w:val="24"/>
        </w:rPr>
        <w:t xml:space="preserve">practice </w:t>
      </w:r>
      <w:r w:rsidRPr="007F747A">
        <w:rPr>
          <w:rFonts w:ascii="Times New Roman" w:hAnsi="Times New Roman" w:cs="Times New Roman"/>
          <w:sz w:val="24"/>
          <w:szCs w:val="24"/>
        </w:rPr>
        <w:t>research not only help to build the evidence base for the profession, but can also help position social work in a role of influence and leadership within the profession, the practice setting, the broader organisational context and beyond.</w:t>
      </w:r>
    </w:p>
    <w:p w14:paraId="6908A3EF" w14:textId="24CEF171" w:rsidR="00AD0910" w:rsidRPr="007F747A" w:rsidRDefault="00AD0910"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Practice research in many contexts is characterized by its diversity and contradictions. Although this could be seen as confusing and unreliable</w:t>
      </w:r>
      <w:r w:rsidR="00145C95" w:rsidRPr="007F747A">
        <w:rPr>
          <w:rFonts w:ascii="Times New Roman" w:hAnsi="Times New Roman" w:cs="Times New Roman"/>
          <w:sz w:val="24"/>
          <w:szCs w:val="24"/>
        </w:rPr>
        <w:t>,</w:t>
      </w:r>
      <w:r w:rsidRPr="007F747A">
        <w:rPr>
          <w:rFonts w:ascii="Times New Roman" w:hAnsi="Times New Roman" w:cs="Times New Roman"/>
          <w:sz w:val="24"/>
          <w:szCs w:val="24"/>
        </w:rPr>
        <w:t xml:space="preserve"> it is viewed </w:t>
      </w:r>
      <w:r w:rsidR="00FE09D1" w:rsidRPr="007F747A">
        <w:rPr>
          <w:rFonts w:ascii="Times New Roman" w:hAnsi="Times New Roman" w:cs="Times New Roman"/>
          <w:sz w:val="24"/>
          <w:szCs w:val="24"/>
        </w:rPr>
        <w:t xml:space="preserve">by proponents </w:t>
      </w:r>
      <w:r w:rsidRPr="007F747A">
        <w:rPr>
          <w:rFonts w:ascii="Times New Roman" w:hAnsi="Times New Roman" w:cs="Times New Roman"/>
          <w:sz w:val="24"/>
          <w:szCs w:val="24"/>
        </w:rPr>
        <w:t>as a strength</w:t>
      </w:r>
      <w:r w:rsidR="00FE09D1" w:rsidRPr="007F747A">
        <w:rPr>
          <w:rFonts w:ascii="Times New Roman" w:hAnsi="Times New Roman" w:cs="Times New Roman"/>
          <w:sz w:val="24"/>
          <w:szCs w:val="24"/>
        </w:rPr>
        <w:t xml:space="preserve"> </w:t>
      </w:r>
      <w:r w:rsidR="00FE09D1"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&lt;EndNote&gt;&lt;Cite&gt;&lt;Author&gt;Joubert&lt;/Author&gt;&lt;Year&gt;2020&lt;/Year&gt;&lt;RecNum&gt;17&lt;/RecNum&gt;&lt;DisplayText&gt;(Joubert &amp;amp; Webber, 2020)&lt;/DisplayText&gt;&lt;record&gt;&lt;rec-number&gt;17&lt;/rec-number&gt;&lt;foreign-keys&gt;&lt;key app="EN" db-id="x5detpdz6vzpwqe0xrlxstf0trdtxt0trdvw" timestamp="1664755206"&gt;17&lt;/key&gt;&lt;/foreign-keys&gt;&lt;ref-type name="Edited Book"&gt;28&lt;/ref-type&gt;&lt;contributors&gt;&lt;authors&gt;&lt;author&gt;Joubert, L.&lt;/author&gt;&lt;author&gt;Webber, M&lt;/author&gt;&lt;/authors&gt;&lt;/contributors&gt;&lt;titles&gt;&lt;title&gt;The Routledge handbook of social work practice research&lt;/title&gt;&lt;/titles&gt;&lt;dates&gt;&lt;year&gt;2020&lt;/year&gt;&lt;/dates&gt;&lt;pub-location&gt;London&lt;/pub-location&gt;&lt;publisher&gt;Routledge&lt;/publisher&gt;&lt;isbn&gt;9781032336459&lt;/isbn&gt;&lt;urls&gt;&lt;/urls&gt;&lt;/record&gt;&lt;/Cite&gt;&lt;/EndNote&gt;</w:instrText>
      </w:r>
      <w:r w:rsidR="00FE09D1" w:rsidRPr="007F747A">
        <w:rPr>
          <w:rFonts w:ascii="Times New Roman" w:hAnsi="Times New Roman" w:cs="Times New Roman"/>
          <w:sz w:val="24"/>
          <w:szCs w:val="24"/>
        </w:rPr>
        <w:fldChar w:fldCharType="separate"/>
      </w:r>
      <w:r w:rsidR="00C35F23" w:rsidRPr="007F747A">
        <w:rPr>
          <w:rFonts w:ascii="Times New Roman" w:hAnsi="Times New Roman" w:cs="Times New Roman"/>
          <w:noProof/>
          <w:sz w:val="24"/>
          <w:szCs w:val="24"/>
        </w:rPr>
        <w:t>(Joubert &amp; Webber, 2020)</w:t>
      </w:r>
      <w:r w:rsidR="00FE09D1" w:rsidRPr="007F747A">
        <w:rPr>
          <w:rFonts w:ascii="Times New Roman" w:hAnsi="Times New Roman" w:cs="Times New Roman"/>
          <w:sz w:val="24"/>
          <w:szCs w:val="24"/>
        </w:rPr>
        <w:fldChar w:fldCharType="end"/>
      </w:r>
      <w:r w:rsidRPr="007F747A">
        <w:rPr>
          <w:rFonts w:ascii="Times New Roman" w:hAnsi="Times New Roman" w:cs="Times New Roman"/>
          <w:sz w:val="24"/>
          <w:szCs w:val="24"/>
        </w:rPr>
        <w:t xml:space="preserve">. The openness and the curiosity embedded in practice research is looked upon as very important, especially as it evolves over time. </w:t>
      </w:r>
      <w:r w:rsidR="006C7D04" w:rsidRPr="007F747A">
        <w:rPr>
          <w:rFonts w:ascii="Times New Roman" w:hAnsi="Times New Roman" w:cs="Times New Roman"/>
          <w:sz w:val="24"/>
          <w:szCs w:val="24"/>
        </w:rPr>
        <w:t>P</w:t>
      </w:r>
      <w:r w:rsidRPr="007F747A">
        <w:rPr>
          <w:rFonts w:ascii="Times New Roman" w:hAnsi="Times New Roman" w:cs="Times New Roman"/>
          <w:sz w:val="24"/>
          <w:szCs w:val="24"/>
        </w:rPr>
        <w:t xml:space="preserve">ractice research is </w:t>
      </w:r>
      <w:r w:rsidR="00145C95" w:rsidRPr="007F747A">
        <w:rPr>
          <w:rFonts w:ascii="Times New Roman" w:hAnsi="Times New Roman" w:cs="Times New Roman"/>
          <w:sz w:val="24"/>
          <w:szCs w:val="24"/>
        </w:rPr>
        <w:t xml:space="preserve">simultaneously </w:t>
      </w:r>
      <w:r w:rsidRPr="007F747A">
        <w:rPr>
          <w:rFonts w:ascii="Times New Roman" w:hAnsi="Times New Roman" w:cs="Times New Roman"/>
          <w:sz w:val="24"/>
          <w:szCs w:val="24"/>
        </w:rPr>
        <w:t xml:space="preserve">being defined, approaches are being developed, theoretical connections are being analysed and practical tools and methods are being described; </w:t>
      </w:r>
      <w:r w:rsidR="00145C95" w:rsidRPr="007F747A">
        <w:rPr>
          <w:rFonts w:ascii="Times New Roman" w:hAnsi="Times New Roman" w:cs="Times New Roman"/>
          <w:sz w:val="24"/>
          <w:szCs w:val="24"/>
        </w:rPr>
        <w:t xml:space="preserve">whilst research is being undertaken in practice </w:t>
      </w:r>
      <w:r w:rsidRPr="007F747A">
        <w:rPr>
          <w:rFonts w:ascii="Times New Roman" w:hAnsi="Times New Roman" w:cs="Times New Roman"/>
          <w:sz w:val="24"/>
          <w:szCs w:val="24"/>
        </w:rPr>
        <w:t xml:space="preserve">without clearly being defined, often called something different and maybe just being a part of a </w:t>
      </w:r>
      <w:r w:rsidR="00145C95" w:rsidRPr="007F747A">
        <w:rPr>
          <w:rFonts w:ascii="Times New Roman" w:hAnsi="Times New Roman" w:cs="Times New Roman"/>
          <w:sz w:val="24"/>
          <w:szCs w:val="24"/>
        </w:rPr>
        <w:t xml:space="preserve">larger </w:t>
      </w:r>
      <w:r w:rsidRPr="007F747A">
        <w:rPr>
          <w:rFonts w:ascii="Times New Roman" w:hAnsi="Times New Roman" w:cs="Times New Roman"/>
          <w:sz w:val="24"/>
          <w:szCs w:val="24"/>
        </w:rPr>
        <w:t>study</w:t>
      </w:r>
      <w:r w:rsidR="006C7D04" w:rsidRPr="007F747A">
        <w:rPr>
          <w:rFonts w:ascii="Times New Roman" w:hAnsi="Times New Roman" w:cs="Times New Roman"/>
          <w:sz w:val="24"/>
          <w:szCs w:val="24"/>
        </w:rPr>
        <w:t xml:space="preserve"> </w:t>
      </w:r>
      <w:r w:rsidR="00105764" w:rsidRPr="007F747A">
        <w:rPr>
          <w:rFonts w:ascii="Times New Roman" w:hAnsi="Times New Roman" w:cs="Times New Roman"/>
          <w:sz w:val="24"/>
          <w:szCs w:val="24"/>
        </w:rPr>
        <w:fldChar w:fldCharType="begin"/>
      </w:r>
      <w:r w:rsidR="002A70B2" w:rsidRPr="007F747A">
        <w:rPr>
          <w:rFonts w:ascii="Times New Roman" w:hAnsi="Times New Roman" w:cs="Times New Roman"/>
          <w:sz w:val="24"/>
          <w:szCs w:val="24"/>
        </w:rPr>
        <w:instrText xml:space="preserve"> ADDIN EN.CITE &lt;EndNote&gt;&lt;Cite&gt;&lt;Author&gt;Andersen&lt;/Author&gt;&lt;Year&gt;2020&lt;/Year&gt;&lt;RecNum&gt;6563&lt;/RecNum&gt;&lt;IDText&gt;Underlying theoretical positions, perceptions and foundations in practice research&lt;/IDText&gt;&lt;DisplayText&gt;(Andersen et al., 2020)&lt;/DisplayText&gt;&lt;record&gt;&lt;rec-number&gt;6563&lt;/rec-number&gt;&lt;foreign-keys&gt;&lt;key app="EN" db-id="xsrta25fdvptf2e5ttppw9xu50s0t9tapt5e" timestamp="1652383496" guid="ea91532d-f0d6-4535-b4b5-57c8380a1bce"&gt;6563&lt;/key&gt;&lt;/foreign-keys&gt;&lt;ref-type name="Book Section"&gt;5&lt;/ref-type&gt;&lt;contributors&gt;&lt;authors&gt;&lt;author&gt;Andersen, Maja Lundemark&lt;/author&gt;&lt;author&gt;Brandt, Lene Ingemann&lt;/author&gt;&lt;author&gt;Henriksen, Kirsten&lt;/author&gt;&lt;author&gt;Mejlvig, Kirsten&lt;/author&gt;&lt;author&gt;Nirmalarajan, Liesanth&lt;/author&gt;&lt;author&gt;Rømer, Mette&lt;/author&gt;&lt;author&gt;Uggerhøj, Lars&lt;/author&gt;&lt;author&gt;Wisti, Pernille&lt;/author&gt;&lt;/authors&gt;&lt;/contributors&gt;&lt;titles&gt;&lt;title&gt;Underlying theoretical positions, perceptions and foundations in practice research&lt;/title&gt;&lt;secondary-title&gt;The Routledge handbook of social work practice research&lt;/secondary-title&gt;&lt;/titles&gt;&lt;pages&gt;57-68&lt;/pages&gt;&lt;dates&gt;&lt;year&gt;2020&lt;/year&gt;&lt;/dates&gt;&lt;publisher&gt;Routledge London&lt;/publisher&gt;&lt;isbn&gt;0429199481&lt;/isbn&gt;&lt;urls&gt;&lt;/urls&gt;&lt;/record&gt;&lt;/Cite&gt;&lt;/EndNote&gt;</w:instrText>
      </w:r>
      <w:r w:rsidR="00105764" w:rsidRPr="007F747A">
        <w:rPr>
          <w:rFonts w:ascii="Times New Roman" w:hAnsi="Times New Roman" w:cs="Times New Roman"/>
          <w:sz w:val="24"/>
          <w:szCs w:val="24"/>
        </w:rPr>
        <w:fldChar w:fldCharType="separate"/>
      </w:r>
      <w:r w:rsidR="00105764" w:rsidRPr="007F747A">
        <w:rPr>
          <w:rFonts w:ascii="Times New Roman" w:hAnsi="Times New Roman" w:cs="Times New Roman"/>
          <w:noProof/>
          <w:sz w:val="24"/>
          <w:szCs w:val="24"/>
        </w:rPr>
        <w:t>(Andersen et al., 2020)</w:t>
      </w:r>
      <w:r w:rsidR="00105764" w:rsidRPr="007F747A">
        <w:rPr>
          <w:rFonts w:ascii="Times New Roman" w:hAnsi="Times New Roman" w:cs="Times New Roman"/>
          <w:sz w:val="24"/>
          <w:szCs w:val="24"/>
        </w:rPr>
        <w:fldChar w:fldCharType="end"/>
      </w:r>
      <w:r w:rsidRPr="007F747A">
        <w:rPr>
          <w:rFonts w:ascii="Times New Roman" w:hAnsi="Times New Roman" w:cs="Times New Roman"/>
          <w:sz w:val="24"/>
          <w:szCs w:val="24"/>
        </w:rPr>
        <w:t xml:space="preserve">. </w:t>
      </w:r>
      <w:r w:rsidR="00145C95" w:rsidRPr="007F747A">
        <w:rPr>
          <w:rFonts w:ascii="Times New Roman" w:hAnsi="Times New Roman" w:cs="Times New Roman"/>
          <w:sz w:val="24"/>
          <w:szCs w:val="24"/>
        </w:rPr>
        <w:t>D</w:t>
      </w:r>
      <w:r w:rsidRPr="007F747A">
        <w:rPr>
          <w:rFonts w:ascii="Times New Roman" w:hAnsi="Times New Roman" w:cs="Times New Roman"/>
          <w:sz w:val="24"/>
          <w:szCs w:val="24"/>
        </w:rPr>
        <w:t xml:space="preserve">ifferent approaches are not based on different ‘schools’, but rather both on coincidence and on different interests. This remarkable and </w:t>
      </w:r>
      <w:r w:rsidR="004449E1" w:rsidRPr="007F747A">
        <w:rPr>
          <w:rFonts w:ascii="Times New Roman" w:hAnsi="Times New Roman" w:cs="Times New Roman"/>
          <w:sz w:val="24"/>
          <w:szCs w:val="24"/>
        </w:rPr>
        <w:t xml:space="preserve">practice-driven approach </w:t>
      </w:r>
      <w:r w:rsidRPr="007F747A">
        <w:rPr>
          <w:rFonts w:ascii="Times New Roman" w:hAnsi="Times New Roman" w:cs="Times New Roman"/>
          <w:sz w:val="24"/>
          <w:szCs w:val="24"/>
        </w:rPr>
        <w:t>is regarded as important especially because practice research includes many stakeholders with different interests and positions</w:t>
      </w:r>
      <w:r w:rsidR="004449E1" w:rsidRPr="007F747A">
        <w:rPr>
          <w:rFonts w:ascii="Times New Roman" w:hAnsi="Times New Roman" w:cs="Times New Roman"/>
          <w:sz w:val="24"/>
          <w:szCs w:val="24"/>
        </w:rPr>
        <w:t>, but is no less rigorous</w:t>
      </w:r>
      <w:r w:rsidR="00095D74" w:rsidRPr="007F747A">
        <w:rPr>
          <w:rFonts w:ascii="Times New Roman" w:hAnsi="Times New Roman" w:cs="Times New Roman"/>
          <w:sz w:val="24"/>
          <w:szCs w:val="24"/>
        </w:rPr>
        <w:t xml:space="preserve"> than other forms of research</w:t>
      </w:r>
      <w:r w:rsidRPr="007F747A">
        <w:rPr>
          <w:rFonts w:ascii="Times New Roman" w:hAnsi="Times New Roman" w:cs="Times New Roman"/>
          <w:sz w:val="24"/>
          <w:szCs w:val="24"/>
        </w:rPr>
        <w:t xml:space="preserve">. </w:t>
      </w:r>
      <w:r w:rsidR="00095D74" w:rsidRPr="007F747A">
        <w:rPr>
          <w:rFonts w:ascii="Times New Roman" w:hAnsi="Times New Roman" w:cs="Times New Roman"/>
          <w:sz w:val="24"/>
          <w:szCs w:val="24"/>
        </w:rPr>
        <w:t xml:space="preserve">The challenge is to respond to practice questions with an appropriate methodology rather than defaulting to your preferred paradigm. </w:t>
      </w:r>
      <w:r w:rsidRPr="007F747A">
        <w:rPr>
          <w:rFonts w:ascii="Times New Roman" w:hAnsi="Times New Roman" w:cs="Times New Roman"/>
          <w:sz w:val="24"/>
          <w:szCs w:val="24"/>
        </w:rPr>
        <w:t xml:space="preserve">The contradictions between the different approaches to practice research and the different experiences coming out of these approaches are perceived as both inspiring and </w:t>
      </w:r>
      <w:r w:rsidRPr="007F747A">
        <w:rPr>
          <w:rFonts w:ascii="Times New Roman" w:hAnsi="Times New Roman" w:cs="Times New Roman"/>
          <w:sz w:val="24"/>
          <w:szCs w:val="24"/>
        </w:rPr>
        <w:lastRenderedPageBreak/>
        <w:t>provoking</w:t>
      </w:r>
      <w:r w:rsidR="00C35F23" w:rsidRPr="007F747A">
        <w:rPr>
          <w:rFonts w:ascii="Times New Roman" w:hAnsi="Times New Roman" w:cs="Times New Roman"/>
          <w:sz w:val="24"/>
          <w:szCs w:val="24"/>
        </w:rPr>
        <w:t>,</w:t>
      </w:r>
      <w:r w:rsidRPr="007F747A">
        <w:rPr>
          <w:rFonts w:ascii="Times New Roman" w:hAnsi="Times New Roman" w:cs="Times New Roman"/>
          <w:sz w:val="24"/>
          <w:szCs w:val="24"/>
        </w:rPr>
        <w:t xml:space="preserve"> and a possibility to keep the development of practice research alive</w:t>
      </w:r>
      <w:r w:rsidR="001A5FA1" w:rsidRPr="007F747A">
        <w:rPr>
          <w:rFonts w:ascii="Times New Roman" w:hAnsi="Times New Roman" w:cs="Times New Roman"/>
          <w:sz w:val="24"/>
          <w:szCs w:val="24"/>
        </w:rPr>
        <w:t xml:space="preserve"> </w:t>
      </w:r>
      <w:r w:rsidR="001A5FA1"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&lt;EndNote&gt;&lt;Cite&gt;&lt;Author&gt;Uggerhøj&lt;/Author&gt;&lt;Year&gt;2017&lt;/Year&gt;&lt;RecNum&gt;18&lt;/RecNum&gt;&lt;IDText&gt;Posibilities and Barriers in Practice Research Approaches&lt;/IDText&gt;&lt;DisplayText&gt;(Uggerhøj, 2017)&lt;/DisplayText&gt;&lt;record&gt;&lt;rec-number&gt;18&lt;/rec-number&gt;&lt;foreign-keys&gt;&lt;key app="EN" db-id="x5detpdz6vzpwqe0xrlxstf0trdtxt0trdvw" timestamp="1664755206"&gt;18&lt;/key&gt;&lt;/foreign-keys&gt;&lt;ref-type name="Book Section"&gt;5&lt;/ref-type&gt;&lt;contributors&gt;&lt;authors&gt;&lt;author&gt;Uggerhøj, L.&lt;/author&gt;&lt;/authors&gt;&lt;/contributors&gt;&lt;titles&gt;&lt;title&gt;Posibilities and barriers in practice research approaches&lt;/title&gt;&lt;secondary-title&gt;Brukerstemmer, Praksisforskning og Innovasjon&lt;/secondary-title&gt;&lt;/titles&gt;&lt;pages&gt;25-36&lt;/pages&gt;&lt;section&gt;2&lt;/section&gt;&lt;dates&gt;&lt;year&gt;2017&lt;/year&gt;&lt;/dates&gt;&lt;publisher&gt;Portal Forlag&lt;/publisher&gt;&lt;isbn&gt;9788283141122&lt;/isbn&gt;&lt;urls&gt;&lt;/urls&gt;&lt;/record&gt;&lt;/Cite&gt;&lt;/EndNote&gt;</w:instrText>
      </w:r>
      <w:r w:rsidR="001A5FA1" w:rsidRPr="007F747A">
        <w:rPr>
          <w:rFonts w:ascii="Times New Roman" w:hAnsi="Times New Roman" w:cs="Times New Roman"/>
          <w:sz w:val="24"/>
          <w:szCs w:val="24"/>
        </w:rPr>
        <w:fldChar w:fldCharType="separate"/>
      </w:r>
      <w:r w:rsidR="001A5FA1" w:rsidRPr="007F747A">
        <w:rPr>
          <w:rFonts w:ascii="Times New Roman" w:hAnsi="Times New Roman" w:cs="Times New Roman"/>
          <w:noProof/>
          <w:sz w:val="24"/>
          <w:szCs w:val="24"/>
        </w:rPr>
        <w:t>(Uggerhøj, 2017)</w:t>
      </w:r>
      <w:r w:rsidR="001A5FA1" w:rsidRPr="007F747A">
        <w:rPr>
          <w:rFonts w:ascii="Times New Roman" w:hAnsi="Times New Roman" w:cs="Times New Roman"/>
          <w:sz w:val="24"/>
          <w:szCs w:val="24"/>
        </w:rPr>
        <w:fldChar w:fldCharType="end"/>
      </w:r>
      <w:r w:rsidRPr="007F747A">
        <w:rPr>
          <w:rFonts w:ascii="Times New Roman" w:hAnsi="Times New Roman" w:cs="Times New Roman"/>
          <w:sz w:val="24"/>
          <w:szCs w:val="24"/>
        </w:rPr>
        <w:t>.</w:t>
      </w:r>
    </w:p>
    <w:p w14:paraId="3490AB81" w14:textId="5A480B8D" w:rsidR="00632D8C" w:rsidRPr="007F747A" w:rsidRDefault="00632D8C"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The goal of practice research is to generate knowledge derived from agency-based practice. The theoretical frameworks and methodological research tools for engaging in practice research often require flexible and collaborative structures. In addition, practice research is a negotiated process between practice (providers and users) and research (researchers and educators) within the context of cross-cultural dialogical communications needed to address the gap between research and practice. In essence, for practice and research to be shared, the elements of co-learning, respect, and curiosity are needed to support an inclusive inquiry and knowledge development process. This process seeks to capture the differences and tensions reflected in fundamentally different perspectives (e.g., service user and provider, service provider and researcher, and researcher and policymaker)</w:t>
      </w:r>
      <w:r w:rsidR="001E455E" w:rsidRPr="007F747A">
        <w:rPr>
          <w:rFonts w:ascii="Times New Roman" w:hAnsi="Times New Roman" w:cs="Times New Roman"/>
          <w:sz w:val="24"/>
          <w:szCs w:val="24"/>
        </w:rPr>
        <w:t xml:space="preserve"> </w:t>
      </w:r>
      <w:r w:rsidR="00636C86" w:rsidRPr="007F747A">
        <w:rPr>
          <w:rFonts w:ascii="Times New Roman" w:hAnsi="Times New Roman" w:cs="Times New Roman"/>
          <w:sz w:val="24"/>
          <w:szCs w:val="24"/>
        </w:rPr>
        <w:fldChar w:fldCharType="begin"/>
      </w:r>
      <w:r w:rsidR="002A70B2" w:rsidRPr="007F747A">
        <w:rPr>
          <w:rFonts w:ascii="Times New Roman" w:hAnsi="Times New Roman" w:cs="Times New Roman"/>
          <w:sz w:val="24"/>
          <w:szCs w:val="24"/>
        </w:rPr>
        <w:instrText xml:space="preserve"> ADDIN EN.CITE &lt;EndNote&gt;&lt;Cite&gt;&lt;Author&gt;Austin&lt;/Author&gt;&lt;Year&gt;1999&lt;/Year&gt;&lt;RecNum&gt;6565&lt;/RecNum&gt;&lt;IDText&gt;Building a Comprehensive Agency-University Partnership&lt;/IDText&gt;&lt;DisplayText&gt;(Austin et al., 1999)&lt;/DisplayText&gt;&lt;record&gt;&lt;rec-number&gt;6565&lt;/rec-number&gt;&lt;foreign-keys&gt;&lt;key app="EN" db-id="xsrta25fdvptf2e5ttppw9xu50s0t9tapt5e" timestamp="1652383497" guid="562b83bf-c1f6-4f7d-b1ee-984667e78649"&gt;6565&lt;/key&gt;&lt;/foreign-keys&gt;&lt;ref-type name="Journal Article"&gt;17&lt;/ref-type&gt;&lt;contributors&gt;&lt;authors&gt;&lt;author&gt;Austin, M.J.&lt;/author&gt;&lt;author&gt;Martin, M.&lt;/author&gt;&lt;author&gt;Carnochan, S.&lt;/author&gt;&lt;author&gt;Goldberg, S.&lt;/author&gt;&lt;author&gt;Berrick, Jill D.&lt;/author&gt;&lt;author&gt;Weiss, B.&lt;/author&gt;&lt;author&gt;Kelley, J.&lt;/author&gt;&lt;/authors&gt;&lt;/contributors&gt;&lt;titles&gt;&lt;title&gt;Building a Comprehensive Agency-University Partnership&lt;/title&gt;&lt;secondary-title&gt;Journal of Community Practice&lt;/secondary-title&gt;&lt;/titles&gt;&lt;periodical&gt;&lt;full-title&gt;Journal of community Practice&lt;/full-title&gt;&lt;/periodical&gt;&lt;pages&gt;89-106&lt;/pages&gt;&lt;volume&gt;6&lt;/volume&gt;&lt;number&gt;3&lt;/number&gt;&lt;dates&gt;&lt;year&gt;1999&lt;/year&gt;&lt;pub-dates&gt;&lt;date&gt;1999/08/26&lt;/date&gt;&lt;/pub-dates&gt;&lt;/dates&gt;&lt;publisher&gt;Routledge&lt;/publisher&gt;&lt;isbn&gt;1070-5422&lt;/isbn&gt;&lt;urls&gt;&lt;related-urls&gt;&lt;url&gt;https://doi.org/10.1300/J125v06n03_05&lt;/url&gt;&lt;/related-urls&gt;&lt;/urls&gt;&lt;electronic-resource-num&gt;10.1300/J125v06n03_05&lt;/electronic-resource-num&gt;&lt;/record&gt;&lt;/Cite&gt;&lt;/EndNote&gt;</w:instrText>
      </w:r>
      <w:r w:rsidR="00636C86" w:rsidRPr="007F747A">
        <w:rPr>
          <w:rFonts w:ascii="Times New Roman" w:hAnsi="Times New Roman" w:cs="Times New Roman"/>
          <w:sz w:val="24"/>
          <w:szCs w:val="24"/>
        </w:rPr>
        <w:fldChar w:fldCharType="separate"/>
      </w:r>
      <w:r w:rsidR="002E6B33" w:rsidRPr="007F747A">
        <w:rPr>
          <w:rFonts w:ascii="Times New Roman" w:hAnsi="Times New Roman" w:cs="Times New Roman"/>
          <w:noProof/>
          <w:sz w:val="24"/>
          <w:szCs w:val="24"/>
        </w:rPr>
        <w:t>(Austin et al., 1999)</w:t>
      </w:r>
      <w:r w:rsidR="00636C86" w:rsidRPr="007F747A">
        <w:rPr>
          <w:rFonts w:ascii="Times New Roman" w:hAnsi="Times New Roman" w:cs="Times New Roman"/>
          <w:sz w:val="24"/>
          <w:szCs w:val="24"/>
        </w:rPr>
        <w:fldChar w:fldCharType="end"/>
      </w:r>
      <w:r w:rsidRPr="007F747A">
        <w:rPr>
          <w:rFonts w:ascii="Times New Roman" w:hAnsi="Times New Roman" w:cs="Times New Roman"/>
          <w:sz w:val="24"/>
          <w:szCs w:val="24"/>
        </w:rPr>
        <w:t>. In addition, practice research is often funder influenced, outcome focused, and change oriented</w:t>
      </w:r>
      <w:r w:rsidR="00A0355C" w:rsidRPr="007F747A">
        <w:rPr>
          <w:rFonts w:ascii="Times New Roman" w:hAnsi="Times New Roman" w:cs="Times New Roman"/>
          <w:sz w:val="24"/>
          <w:szCs w:val="24"/>
        </w:rPr>
        <w:t xml:space="preserve"> </w:t>
      </w:r>
      <w:r w:rsidR="00A0355C"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&lt;EndNote&gt;&lt;Cite&gt;&lt;Author&gt;Fisher&lt;/Author&gt;&lt;Year&gt;2016&lt;/Year&gt;&lt;RecNum&gt;11&lt;/RecNum&gt;&lt;IDText&gt;Practice Research&lt;/IDText&gt;&lt;DisplayText&gt;(Fisher et al., 2016)&lt;/DisplayText&gt;&lt;record&gt;&lt;rec-number&gt;11&lt;/rec-number&gt;&lt;foreign-keys&gt;&lt;key app="EN" db-id="x5detpdz6vzpwqe0xrlxstf0trdtxt0trdvw" timestamp="1664755206"&gt;11&lt;/key&gt;&lt;/foreign-keys&gt;&lt;ref-type name="Book Section"&gt;5&lt;/ref-type&gt;&lt;contributors&gt;&lt;authors&gt;&lt;author&gt;Fisher, M.&lt;/author&gt;&lt;author&gt;Austin, M.J.&lt;/author&gt;&lt;author&gt;Julkunen, I.&lt;/author&gt;&lt;author&gt;Sim, T.&lt;/author&gt;&lt;author&gt;Uggerhöj, L.&lt;/author&gt;&lt;author&gt;Isokuortti, N.&lt;/author&gt;&lt;/authors&gt;&lt;secondary-authors&gt;&lt;author&gt;Mullen, E.&lt;/author&gt;&lt;/secondary-authors&gt;&lt;/contributors&gt;&lt;titles&gt;&lt;title&gt;Practice research&lt;/title&gt;&lt;secondary-title&gt;Oxford Bibliographies in Social Work&lt;/secondary-title&gt;&lt;/titles&gt;&lt;dates&gt;&lt;year&gt;2016&lt;/year&gt;&lt;/dates&gt;&lt;pub-location&gt;Oxford&lt;/pub-location&gt;&lt;publisher&gt;Oxford University Press&lt;/publisher&gt;&lt;urls&gt;&lt;related-urls&gt;&lt;url&gt;https://www.oxfordbibliographies.com/view/document/obo-9780195389678/obo-9780195389678-0232.xml&lt;/url&gt;&lt;/related-urls&gt;&lt;/urls&gt;&lt;electronic-resource-num&gt;10.1093/OBO/9780195389678-0232&lt;/electronic-resource-num&gt;&lt;access-date&gt;10/2/2022&lt;/access-date&gt;&lt;/record&gt;&lt;/Cite&gt;&lt;/EndNote&gt;</w:instrText>
      </w:r>
      <w:r w:rsidR="00A0355C" w:rsidRPr="007F747A">
        <w:rPr>
          <w:rFonts w:ascii="Times New Roman" w:hAnsi="Times New Roman" w:cs="Times New Roman"/>
          <w:sz w:val="24"/>
          <w:szCs w:val="24"/>
        </w:rPr>
        <w:fldChar w:fldCharType="separate"/>
      </w:r>
      <w:r w:rsidR="00A0355C" w:rsidRPr="007F747A">
        <w:rPr>
          <w:rFonts w:ascii="Times New Roman" w:hAnsi="Times New Roman" w:cs="Times New Roman"/>
          <w:noProof/>
          <w:sz w:val="24"/>
          <w:szCs w:val="24"/>
        </w:rPr>
        <w:t>(Fisher et al., 2016)</w:t>
      </w:r>
      <w:r w:rsidR="00A0355C" w:rsidRPr="007F747A">
        <w:rPr>
          <w:rFonts w:ascii="Times New Roman" w:hAnsi="Times New Roman" w:cs="Times New Roman"/>
          <w:sz w:val="24"/>
          <w:szCs w:val="24"/>
        </w:rPr>
        <w:fldChar w:fldCharType="end"/>
      </w:r>
      <w:r w:rsidRPr="007F747A">
        <w:rPr>
          <w:rFonts w:ascii="Times New Roman" w:hAnsi="Times New Roman" w:cs="Times New Roman"/>
          <w:sz w:val="24"/>
          <w:szCs w:val="24"/>
        </w:rPr>
        <w:t>.</w:t>
      </w:r>
    </w:p>
    <w:p w14:paraId="1B6197AE" w14:textId="04B9E369" w:rsidR="00912117" w:rsidRPr="007F747A" w:rsidRDefault="00145C95"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Practice research is particularly prominent in health and mental health settings.</w:t>
      </w:r>
      <w:r w:rsidR="0099713B" w:rsidRPr="007F747A">
        <w:rPr>
          <w:rFonts w:ascii="Times New Roman" w:hAnsi="Times New Roman" w:cs="Times New Roman"/>
          <w:sz w:val="24"/>
          <w:szCs w:val="24"/>
        </w:rPr>
        <w:t xml:space="preserve"> For example, </w:t>
      </w:r>
      <w:r w:rsidR="00A0355C" w:rsidRPr="007F747A">
        <w:rPr>
          <w:rFonts w:ascii="Times New Roman" w:hAnsi="Times New Roman" w:cs="Times New Roman"/>
          <w:sz w:val="24"/>
          <w:szCs w:val="24"/>
        </w:rPr>
        <w:t>the Academic Practitioner Research Collaboration initiative in teachin</w:t>
      </w:r>
      <w:r w:rsidRPr="007F747A">
        <w:rPr>
          <w:rFonts w:ascii="Times New Roman" w:hAnsi="Times New Roman" w:cs="Times New Roman"/>
          <w:sz w:val="24"/>
          <w:szCs w:val="24"/>
        </w:rPr>
        <w:t>g hospitals</w:t>
      </w:r>
      <w:r w:rsidR="0099713B" w:rsidRPr="007F747A">
        <w:rPr>
          <w:rFonts w:ascii="Times New Roman" w:hAnsi="Times New Roman" w:cs="Times New Roman"/>
          <w:sz w:val="24"/>
          <w:szCs w:val="24"/>
        </w:rPr>
        <w:t xml:space="preserve"> in Melbourne, Australia,</w:t>
      </w:r>
      <w:r w:rsidRPr="007F747A">
        <w:rPr>
          <w:rFonts w:ascii="Times New Roman" w:hAnsi="Times New Roman" w:cs="Times New Roman"/>
          <w:sz w:val="24"/>
          <w:szCs w:val="24"/>
        </w:rPr>
        <w:t xml:space="preserve"> support</w:t>
      </w:r>
      <w:r w:rsidR="00A0355C" w:rsidRPr="007F747A">
        <w:rPr>
          <w:rFonts w:ascii="Times New Roman" w:hAnsi="Times New Roman" w:cs="Times New Roman"/>
          <w:sz w:val="24"/>
          <w:szCs w:val="24"/>
        </w:rPr>
        <w:t>s</w:t>
      </w:r>
      <w:r w:rsidRPr="007F747A">
        <w:rPr>
          <w:rFonts w:ascii="Times New Roman" w:hAnsi="Times New Roman" w:cs="Times New Roman"/>
          <w:sz w:val="24"/>
          <w:szCs w:val="24"/>
        </w:rPr>
        <w:t xml:space="preserve"> and encourage</w:t>
      </w:r>
      <w:r w:rsidR="00A0355C" w:rsidRPr="007F747A">
        <w:rPr>
          <w:rFonts w:ascii="Times New Roman" w:hAnsi="Times New Roman" w:cs="Times New Roman"/>
          <w:sz w:val="24"/>
          <w:szCs w:val="24"/>
        </w:rPr>
        <w:t>s</w:t>
      </w:r>
      <w:r w:rsidRPr="007F747A">
        <w:rPr>
          <w:rFonts w:ascii="Times New Roman" w:hAnsi="Times New Roman" w:cs="Times New Roman"/>
          <w:sz w:val="24"/>
          <w:szCs w:val="24"/>
        </w:rPr>
        <w:t xml:space="preserve"> research to improve services for patients and their families</w:t>
      </w:r>
      <w:r w:rsidR="0099713B" w:rsidRPr="007F747A">
        <w:rPr>
          <w:rFonts w:ascii="Times New Roman" w:hAnsi="Times New Roman" w:cs="Times New Roman"/>
          <w:sz w:val="24"/>
          <w:szCs w:val="24"/>
        </w:rPr>
        <w:t>,</w:t>
      </w:r>
      <w:r w:rsidRPr="007F747A">
        <w:rPr>
          <w:rFonts w:ascii="Times New Roman" w:hAnsi="Times New Roman" w:cs="Times New Roman"/>
          <w:sz w:val="24"/>
          <w:szCs w:val="24"/>
        </w:rPr>
        <w:t xml:space="preserve"> and ha</w:t>
      </w:r>
      <w:r w:rsidR="00A0355C" w:rsidRPr="007F747A">
        <w:rPr>
          <w:rFonts w:ascii="Times New Roman" w:hAnsi="Times New Roman" w:cs="Times New Roman"/>
          <w:sz w:val="24"/>
          <w:szCs w:val="24"/>
        </w:rPr>
        <w:t>s</w:t>
      </w:r>
      <w:r w:rsidRPr="007F747A">
        <w:rPr>
          <w:rFonts w:ascii="Times New Roman" w:hAnsi="Times New Roman" w:cs="Times New Roman"/>
          <w:sz w:val="24"/>
          <w:szCs w:val="24"/>
        </w:rPr>
        <w:t xml:space="preserve"> as a core value patient and family centred care. </w:t>
      </w:r>
      <w:r w:rsidR="00266A21" w:rsidRPr="007F747A">
        <w:rPr>
          <w:rFonts w:ascii="Times New Roman" w:hAnsi="Times New Roman" w:cs="Times New Roman"/>
          <w:sz w:val="24"/>
          <w:szCs w:val="24"/>
        </w:rPr>
        <w:t>Practitioners</w:t>
      </w:r>
      <w:r w:rsidR="00912117" w:rsidRPr="007F747A">
        <w:rPr>
          <w:rFonts w:ascii="Times New Roman" w:hAnsi="Times New Roman" w:cs="Times New Roman"/>
          <w:sz w:val="24"/>
          <w:szCs w:val="24"/>
        </w:rPr>
        <w:t xml:space="preserve"> generate questions from practice, with results translating back into clinical practice innovation </w:t>
      </w:r>
      <w:r w:rsidR="00912117" w:rsidRPr="007F747A">
        <w:rPr>
          <w:rFonts w:ascii="Times New Roman" w:hAnsi="Times New Roman" w:cs="Times New Roman"/>
          <w:sz w:val="24"/>
          <w:szCs w:val="24"/>
        </w:rPr>
        <w:fldChar w:fldCharType="begin">
          <w:fldData xml:space="preserve">PEVuZE5vdGU+PENpdGU+PEF1dGhvcj5IaWNrZXk8L0F1dGhvcj48WWVhcj4yMDE4PC9ZZWFyPjxS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</w:fldData>
        </w:fldChar>
      </w:r>
      <w:r w:rsidR="007F747A">
        <w:rPr>
          <w:rFonts w:ascii="Times New Roman" w:hAnsi="Times New Roman" w:cs="Times New Roman"/>
          <w:sz w:val="24"/>
          <w:szCs w:val="24"/>
        </w:rPr>
        <w:instrText xml:space="preserve"> ADDIN EN.CITE </w:instrText>
      </w:r>
      <w:r w:rsidR="007F747A">
        <w:rPr>
          <w:rFonts w:ascii="Times New Roman" w:hAnsi="Times New Roman" w:cs="Times New Roman"/>
          <w:sz w:val="24"/>
          <w:szCs w:val="24"/>
        </w:rPr>
        <w:fldChar w:fldCharType="begin">
          <w:fldData xml:space="preserve">PEVuZE5vdGU+PENpdGU+PEF1dGhvcj5IaWNrZXk8L0F1dGhvcj48WWVhcj4yMDE4PC9ZZWFyPjxS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</w:fldData>
        </w:fldChar>
      </w:r>
      <w:r w:rsidR="007F747A">
        <w:rPr>
          <w:rFonts w:ascii="Times New Roman" w:hAnsi="Times New Roman" w:cs="Times New Roman"/>
          <w:sz w:val="24"/>
          <w:szCs w:val="24"/>
        </w:rPr>
        <w:instrText xml:space="preserve"> ADDIN EN.CITE.DATA </w:instrText>
      </w:r>
      <w:r w:rsidR="007F747A">
        <w:rPr>
          <w:rFonts w:ascii="Times New Roman" w:hAnsi="Times New Roman" w:cs="Times New Roman"/>
          <w:sz w:val="24"/>
          <w:szCs w:val="24"/>
        </w:rPr>
      </w:r>
      <w:r w:rsidR="007F747A">
        <w:rPr>
          <w:rFonts w:ascii="Times New Roman" w:hAnsi="Times New Roman" w:cs="Times New Roman"/>
          <w:sz w:val="24"/>
          <w:szCs w:val="24"/>
        </w:rPr>
        <w:fldChar w:fldCharType="end"/>
      </w:r>
      <w:r w:rsidR="00912117" w:rsidRPr="007F747A">
        <w:rPr>
          <w:rFonts w:ascii="Times New Roman" w:hAnsi="Times New Roman" w:cs="Times New Roman"/>
          <w:sz w:val="24"/>
          <w:szCs w:val="24"/>
        </w:rPr>
      </w:r>
      <w:r w:rsidR="00912117"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(e.g. Hickey et al., 2018; Manguy et al., 2021; Steiner et al., 2021)</w:t>
      </w:r>
      <w:r w:rsidR="00912117" w:rsidRPr="007F747A">
        <w:rPr>
          <w:rFonts w:ascii="Times New Roman" w:hAnsi="Times New Roman" w:cs="Times New Roman"/>
          <w:sz w:val="24"/>
          <w:szCs w:val="24"/>
        </w:rPr>
        <w:fldChar w:fldCharType="end"/>
      </w:r>
      <w:r w:rsidR="00912117" w:rsidRPr="007F747A">
        <w:rPr>
          <w:rFonts w:ascii="Times New Roman" w:hAnsi="Times New Roman" w:cs="Times New Roman"/>
          <w:sz w:val="24"/>
          <w:szCs w:val="24"/>
        </w:rPr>
        <w:t xml:space="preserve">. These projects include formal and informal partnerships with research experts and academia </w:t>
      </w:r>
      <w:r w:rsidR="00912117"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&lt;EndNote&gt;&lt;Cite&gt;&lt;Author&gt;Joubert&lt;/Author&gt;&lt;Year&gt;2015&lt;/Year&gt;&lt;RecNum&gt;22&lt;/RecNum&gt;&lt;DisplayText&gt;(Joubert &amp;amp; Hocking, 2015)&lt;/DisplayText&gt;&lt;record&gt;&lt;rec-number&gt;22&lt;/rec-number&gt;&lt;foreign-keys&gt;&lt;key app="EN" db-id="x5detpdz6vzpwqe0xrlxstf0trdtxt0trdvw" timestamp="1664755206"&gt;22&lt;/key&gt;&lt;/foreign-keys&gt;&lt;ref-type name="Journal Article"&gt;17&lt;/ref-type&gt;&lt;contributors&gt;&lt;authors&gt;&lt;author&gt;Joubert, L.&lt;/author&gt;&lt;author&gt;Hocking, A.&lt;/author&gt;&lt;/authors&gt;&lt;/contributors&gt;&lt;titles&gt;&lt;title&gt;Academic practitioner partnerships: A model for collaborative practice research in social work&lt;/title&gt;&lt;secondary-title&gt;Australian Social Work&lt;/secondary-title&gt;&lt;/titles&gt;&lt;periodical&gt;&lt;full-title&gt;Australian Social Work&lt;/full-title&gt;&lt;/periodical&gt;&lt;pages&gt;352-363&lt;/pages&gt;&lt;volume&gt;68&lt;/volume&gt;&lt;number&gt;3&lt;/number&gt;&lt;dates&gt;&lt;year&gt;2015&lt;/year&gt;&lt;/dates&gt;&lt;urls&gt;&lt;/urls&gt;&lt;electronic-resource-num&gt;10.1080/0312407X.2015.1045533&lt;/electronic-resource-num&gt;&lt;/record&gt;&lt;/Cite&gt;&lt;/EndNote&gt;</w:instrText>
      </w:r>
      <w:r w:rsidR="00912117" w:rsidRPr="007F747A">
        <w:rPr>
          <w:rFonts w:ascii="Times New Roman" w:hAnsi="Times New Roman" w:cs="Times New Roman"/>
          <w:sz w:val="24"/>
          <w:szCs w:val="24"/>
        </w:rPr>
        <w:fldChar w:fldCharType="separate"/>
      </w:r>
      <w:r w:rsidR="00912117" w:rsidRPr="007F747A">
        <w:rPr>
          <w:rFonts w:ascii="Times New Roman" w:hAnsi="Times New Roman" w:cs="Times New Roman"/>
          <w:noProof/>
          <w:sz w:val="24"/>
          <w:szCs w:val="24"/>
        </w:rPr>
        <w:t>(Joubert &amp; Hocking, 2015)</w:t>
      </w:r>
      <w:r w:rsidR="00912117" w:rsidRPr="007F747A">
        <w:rPr>
          <w:rFonts w:ascii="Times New Roman" w:hAnsi="Times New Roman" w:cs="Times New Roman"/>
          <w:sz w:val="24"/>
          <w:szCs w:val="24"/>
        </w:rPr>
        <w:fldChar w:fldCharType="end"/>
      </w:r>
      <w:r w:rsidR="00912117" w:rsidRPr="007F747A">
        <w:rPr>
          <w:rFonts w:ascii="Times New Roman" w:hAnsi="Times New Roman" w:cs="Times New Roman"/>
          <w:sz w:val="24"/>
          <w:szCs w:val="24"/>
        </w:rPr>
        <w:t xml:space="preserve">, collaboration with other health professionals and health care services </w:t>
      </w:r>
      <w:r w:rsidR="00912117" w:rsidRPr="007F747A">
        <w:rPr>
          <w:rFonts w:ascii="Times New Roman" w:hAnsi="Times New Roman" w:cs="Times New Roman"/>
          <w:sz w:val="24"/>
          <w:szCs w:val="24"/>
        </w:rPr>
        <w:fldChar w:fldCharType="begin"/>
      </w:r>
      <w:r w:rsidR="007F747A">
        <w:rPr>
          <w:rFonts w:ascii="Times New Roman" w:hAnsi="Times New Roman" w:cs="Times New Roman"/>
          <w:sz w:val="24"/>
          <w:szCs w:val="24"/>
        </w:rPr>
        <w:instrText xml:space="preserve"> ADDIN EN.CITE &lt;EndNote&gt;&lt;Cite&gt;&lt;Author&gt;Joubert&lt;/Author&gt;&lt;Year&gt;2022&lt;/Year&gt;&lt;RecNum&gt;23&lt;/RecNum&gt;&lt;DisplayText&gt;(Berger et al., 2019; Joubert et al., 2022)&lt;/DisplayText&gt;&lt;record&gt;&lt;rec-number&gt;23&lt;/rec-number&gt;&lt;foreign-keys&gt;&lt;key app="EN" db-id="x5detpdz6vzpwqe0xrlxstf0trdtxt0trdvw" timestamp="1664755206"&gt;23&lt;/key&gt;&lt;/foreign-keys&gt;&lt;ref-type name="Journal Article"&gt;17&lt;/ref-type&gt;&lt;contributors&gt;&lt;authors&gt;&lt;author&gt;Joubert, L.&lt;/author&gt;&lt;author&gt;Hocking, A.&lt;/author&gt;&lt;author&gt;Ludbrooke, C.&lt;/author&gt;&lt;author&gt;Fang, J.&lt;/author&gt;&lt;author&gt;Simpson, G.&lt;/author&gt;&lt;/authors&gt;&lt;/contributors&gt;&lt;titles&gt;&lt;title&gt;Social work in the oncology setting compared to social work in general medical settings: An analysis of findings from a multisite Australian social work practice audit&lt;/title&gt;&lt;secondary-title&gt;Australian Social Work&lt;/secondary-title&gt;&lt;/titles&gt;&lt;periodical&gt;&lt;full-title&gt;Australian Social Work&lt;/full-title&gt;&lt;/periodical&gt;&lt;pages&gt;152-164&lt;/pages&gt;&lt;volume&gt;75&lt;/volume&gt;&lt;number&gt;2&lt;/number&gt;&lt;dates&gt;&lt;year&gt;2022&lt;/year&gt;&lt;/dates&gt;&lt;urls&gt;&lt;/urls&gt;&lt;electronic-resource-num&gt;10.1080/0312407X.2022.2028874&lt;/electronic-resource-num&gt;&lt;/record&gt;&lt;/Cite&gt;&lt;Cite&gt;&lt;Author&gt;Berger&lt;/Author&gt;&lt;Year&gt;2019&lt;/Year&gt;&lt;RecNum&gt;1359&lt;/RecNum&gt;&lt;record&gt;&lt;rec-number&gt;1359&lt;/rec-number&gt;&lt;foreign-keys&gt;&lt;key app="EN" db-id="ssdsfzvfe55ss4ewpszpzafbdswpszzda9tp" timestamp="1648169093"&gt;1359&lt;/key&gt;&lt;/foreign-keys&gt;&lt;ref-type name="Journal Article"&gt;17&lt;/ref-type&gt;&lt;contributors&gt;&lt;authors&gt;&lt;author&gt;Berger, I.&lt;/author&gt;&lt;author&gt;Thompson, K.&lt;/author&gt;&lt;author&gt;Joubert, L.&lt;/author&gt;&lt;/authors&gt;&lt;/contributors&gt;&lt;titles&gt;&lt;title&gt;An Exploratory Study into the Experience of Health Care Professionals Caring for Adolescents and Young Adults with Incurable Cancer&lt;/title&gt;&lt;secondary-title&gt;Journal of Adolescent and Young Adult Oncology&lt;/secondary-title&gt;&lt;/titles&gt;&lt;periodical&gt;&lt;full-title&gt;Journal of Adolescent and Young Adult Oncology&lt;/full-title&gt;&lt;/periodical&gt;&lt;pages&gt;458-462&lt;/pages&gt;&lt;volume&gt;8&lt;/volume&gt;&lt;number&gt;4&lt;/number&gt;&lt;dates&gt;&lt;year&gt;2019&lt;/year&gt;&lt;/dates&gt;&lt;urls&gt;&lt;/urls&gt;&lt;electronic-resource-num&gt;10.1089/jayao.2018.0154&lt;/electronic-resource-num&gt;&lt;/record&gt;&lt;/Cite&gt;&lt;/EndNote&gt;</w:instrText>
      </w:r>
      <w:r w:rsidR="00912117"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(Berger et al., 2019; Joubert et al., 2022)</w:t>
      </w:r>
      <w:r w:rsidR="00912117" w:rsidRPr="007F747A">
        <w:rPr>
          <w:rFonts w:ascii="Times New Roman" w:hAnsi="Times New Roman" w:cs="Times New Roman"/>
          <w:sz w:val="24"/>
          <w:szCs w:val="24"/>
        </w:rPr>
        <w:fldChar w:fldCharType="end"/>
      </w:r>
      <w:r w:rsidR="00912117" w:rsidRPr="007F747A">
        <w:rPr>
          <w:rFonts w:ascii="Times New Roman" w:hAnsi="Times New Roman" w:cs="Times New Roman"/>
          <w:sz w:val="24"/>
          <w:szCs w:val="24"/>
        </w:rPr>
        <w:t xml:space="preserve">, and an increased emphasis on service user contribution across all phases of research </w:t>
      </w:r>
      <w:r w:rsidR="00912117" w:rsidRPr="007F747A">
        <w:rPr>
          <w:rFonts w:ascii="Times New Roman" w:hAnsi="Times New Roman" w:cs="Times New Roman"/>
          <w:sz w:val="24"/>
          <w:szCs w:val="24"/>
        </w:rPr>
        <w:fldChar w:fldCharType="begin"/>
      </w:r>
      <w:r w:rsidR="007F747A">
        <w:rPr>
          <w:rFonts w:ascii="Times New Roman" w:hAnsi="Times New Roman" w:cs="Times New Roman"/>
          <w:sz w:val="24"/>
          <w:szCs w:val="24"/>
        </w:rPr>
        <w:instrText xml:space="preserve"> ADDIN EN.CITE &lt;EndNote&gt;&lt;Cite&gt;&lt;Author&gt;Schiena&lt;/Author&gt;&lt;Year&gt;2019&lt;/Year&gt;&lt;RecNum&gt;24&lt;/RecNum&gt;&lt;DisplayText&gt;(Poon et al., 2018; Schiena et al., 2019)&lt;/DisplayText&gt;&lt;record&gt;&lt;rec-number&gt;24&lt;/rec-number&gt;&lt;foreign-keys&gt;&lt;key app="EN" db-id="x5detpdz6vzpwqe0xrlxstf0trdtxt0trdvw" timestamp="1664755206"&gt;24&lt;/key&gt;&lt;/foreign-keys&gt;&lt;ref-type name="Journal Article"&gt;17&lt;/ref-type&gt;&lt;contributors&gt;&lt;authors&gt;&lt;author&gt;Schiena, E.&lt;/author&gt;&lt;author&gt;Hocking, A.&lt;/author&gt;&lt;author&gt;Joubert, L.&lt;/author&gt;&lt;author&gt;Wiseman, F.&lt;/author&gt;&lt;author&gt;Blashke, S.&lt;/author&gt;&lt;/authors&gt;&lt;/contributors&gt;&lt;titles&gt;&lt;title&gt;An exploratory needs analysis of parents diagnosed with cancer&lt;/title&gt;&lt;secondary-title&gt;Australian Social Work&lt;/secondary-title&gt;&lt;/titles&gt;&lt;periodical&gt;&lt;full-title&gt;Australian Social Work&lt;/full-title&gt;&lt;/periodical&gt;&lt;pages&gt;325-335&lt;/pages&gt;&lt;volume&gt;72&lt;/volume&gt;&lt;number&gt;3&lt;/number&gt;&lt;dates&gt;&lt;year&gt;2019&lt;/year&gt;&lt;/dates&gt;&lt;urls&gt;&lt;/urls&gt;&lt;electronic-resource-num&gt;10.1080/0312407X.2019.1577472&lt;/electronic-resource-num&gt;&lt;/record&gt;&lt;/Cite&gt;&lt;Cite&gt;&lt;Author&gt;Poon&lt;/Author&gt;&lt;Year&gt;2018&lt;/Year&gt;&lt;RecNum&gt;25&lt;/RecNum&gt;&lt;record&gt;&lt;rec-number&gt;25&lt;/rec-number&gt;&lt;foreign-keys&gt;&lt;key app="EN" db-id="x5detpdz6vzpwqe0xrlxstf0trdtxt0trdvw" timestamp="1664755206"&gt;25&lt;/key&gt;&lt;/foreign-keys&gt;&lt;ref-type name="Journal Article"&gt;17&lt;/ref-type&gt;&lt;contributors&gt;&lt;authors&gt;&lt;author&gt;Poon, A.W.C.&lt;/author&gt;&lt;author&gt;Joubert, L.&lt;/author&gt;&lt;author&gt;Mackinnon, A.&lt;/author&gt;&lt;author&gt;Harvey, C.&lt;/author&gt;&lt;/authors&gt;&lt;/contributors&gt;&lt;titles&gt;&lt;title&gt;Recovery for carers of people with psychosis: A longitudinal population-based study with implications for social work&lt;/title&gt;&lt;secondary-title&gt;British Journal of Social Work&lt;/secondary-title&gt;&lt;/titles&gt;&lt;periodical&gt;&lt;full-title&gt;British Journal of Social Work&lt;/full-title&gt;&lt;/periodical&gt;&lt;pages&gt;1754-1773&lt;/pages&gt;&lt;volume&gt;48&lt;/volume&gt;&lt;number&gt;6&lt;/number&gt;&lt;dates&gt;&lt;year&gt;2018&lt;/year&gt;&lt;/dates&gt;&lt;urls&gt;&lt;/urls&gt;&lt;electronic-resource-num&gt;10.1093/bjsw/bcx120&lt;/electronic-resource-num&gt;&lt;/record&gt;&lt;/Cite&gt;&lt;/EndNote&gt;</w:instrText>
      </w:r>
      <w:r w:rsidR="00912117"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(Poon et al., 2018; Schiena et al., 2019)</w:t>
      </w:r>
      <w:r w:rsidR="00912117" w:rsidRPr="007F747A">
        <w:rPr>
          <w:rFonts w:ascii="Times New Roman" w:hAnsi="Times New Roman" w:cs="Times New Roman"/>
          <w:sz w:val="24"/>
          <w:szCs w:val="24"/>
        </w:rPr>
        <w:fldChar w:fldCharType="end"/>
      </w:r>
      <w:r w:rsidR="00912117" w:rsidRPr="007F747A">
        <w:rPr>
          <w:rFonts w:ascii="Times New Roman" w:hAnsi="Times New Roman" w:cs="Times New Roman"/>
          <w:sz w:val="24"/>
          <w:szCs w:val="24"/>
        </w:rPr>
        <w:t>.</w:t>
      </w:r>
    </w:p>
    <w:p w14:paraId="410FE032" w14:textId="15A7E38F" w:rsidR="0047347E" w:rsidRPr="007F747A" w:rsidRDefault="00B337FA"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lastRenderedPageBreak/>
        <w:t>In a similar way, questions generated by social workers in mental health services in the UK have been</w:t>
      </w:r>
      <w:r w:rsidR="00CF5B41" w:rsidRPr="007F747A">
        <w:rPr>
          <w:rFonts w:ascii="Times New Roman" w:hAnsi="Times New Roman" w:cs="Times New Roman"/>
          <w:sz w:val="24"/>
          <w:szCs w:val="24"/>
        </w:rPr>
        <w:t xml:space="preserve"> explored in partnership with researchers</w:t>
      </w:r>
      <w:r w:rsidRPr="007F747A">
        <w:rPr>
          <w:rFonts w:ascii="Times New Roman" w:hAnsi="Times New Roman" w:cs="Times New Roman"/>
          <w:sz w:val="24"/>
          <w:szCs w:val="24"/>
        </w:rPr>
        <w:t xml:space="preserve"> and </w:t>
      </w:r>
      <w:r w:rsidR="00CF5B41" w:rsidRPr="007F747A">
        <w:rPr>
          <w:rFonts w:ascii="Times New Roman" w:hAnsi="Times New Roman" w:cs="Times New Roman"/>
          <w:sz w:val="24"/>
          <w:szCs w:val="24"/>
        </w:rPr>
        <w:t xml:space="preserve">new insights </w:t>
      </w:r>
      <w:r w:rsidR="0047347E" w:rsidRPr="007F747A">
        <w:rPr>
          <w:rFonts w:ascii="Times New Roman" w:hAnsi="Times New Roman" w:cs="Times New Roman"/>
          <w:sz w:val="24"/>
          <w:szCs w:val="24"/>
        </w:rPr>
        <w:t xml:space="preserve">generated for </w:t>
      </w:r>
      <w:r w:rsidRPr="007F747A">
        <w:rPr>
          <w:rFonts w:ascii="Times New Roman" w:hAnsi="Times New Roman" w:cs="Times New Roman"/>
          <w:sz w:val="24"/>
          <w:szCs w:val="24"/>
        </w:rPr>
        <w:t xml:space="preserve">practice. For example, concern about </w:t>
      </w:r>
      <w:r w:rsidR="0047347E" w:rsidRPr="007F747A">
        <w:rPr>
          <w:rFonts w:ascii="Times New Roman" w:hAnsi="Times New Roman" w:cs="Times New Roman"/>
          <w:sz w:val="24"/>
          <w:szCs w:val="24"/>
        </w:rPr>
        <w:t xml:space="preserve">how </w:t>
      </w:r>
      <w:r w:rsidRPr="007F747A">
        <w:rPr>
          <w:rFonts w:ascii="Times New Roman" w:hAnsi="Times New Roman" w:cs="Times New Roman"/>
          <w:sz w:val="24"/>
          <w:szCs w:val="24"/>
        </w:rPr>
        <w:t xml:space="preserve">self-disclosure by mental health </w:t>
      </w:r>
      <w:r w:rsidR="00AA2A35" w:rsidRPr="007F747A">
        <w:rPr>
          <w:rFonts w:ascii="Times New Roman" w:hAnsi="Times New Roman" w:cs="Times New Roman"/>
          <w:sz w:val="24"/>
          <w:szCs w:val="24"/>
        </w:rPr>
        <w:t>practitioners</w:t>
      </w:r>
      <w:r w:rsidRPr="007F747A">
        <w:rPr>
          <w:rFonts w:ascii="Times New Roman" w:hAnsi="Times New Roman" w:cs="Times New Roman"/>
          <w:sz w:val="24"/>
          <w:szCs w:val="24"/>
        </w:rPr>
        <w:t xml:space="preserve"> </w:t>
      </w:r>
      <w:r w:rsidR="0047347E" w:rsidRPr="007F747A">
        <w:rPr>
          <w:rFonts w:ascii="Times New Roman" w:hAnsi="Times New Roman" w:cs="Times New Roman"/>
          <w:sz w:val="24"/>
          <w:szCs w:val="24"/>
        </w:rPr>
        <w:t xml:space="preserve">about </w:t>
      </w:r>
      <w:r w:rsidRPr="007F747A">
        <w:rPr>
          <w:rFonts w:ascii="Times New Roman" w:hAnsi="Times New Roman" w:cs="Times New Roman"/>
          <w:sz w:val="24"/>
          <w:szCs w:val="24"/>
        </w:rPr>
        <w:t>their own mental health</w:t>
      </w:r>
      <w:r w:rsidR="0047347E" w:rsidRPr="007F747A">
        <w:rPr>
          <w:rFonts w:ascii="Times New Roman" w:hAnsi="Times New Roman" w:cs="Times New Roman"/>
          <w:sz w:val="24"/>
          <w:szCs w:val="24"/>
        </w:rPr>
        <w:t xml:space="preserve"> problems should be managed </w:t>
      </w:r>
      <w:r w:rsidRPr="007F747A">
        <w:rPr>
          <w:rFonts w:ascii="Times New Roman" w:hAnsi="Times New Roman" w:cs="Times New Roman"/>
          <w:sz w:val="24"/>
          <w:szCs w:val="24"/>
        </w:rPr>
        <w:t>led to a</w:t>
      </w:r>
      <w:r w:rsidR="0047347E" w:rsidRPr="007F747A">
        <w:rPr>
          <w:rFonts w:ascii="Times New Roman" w:hAnsi="Times New Roman" w:cs="Times New Roman"/>
          <w:sz w:val="24"/>
          <w:szCs w:val="24"/>
        </w:rPr>
        <w:t xml:space="preserve"> mixed methods study which found that disclosures were often valued by service users and practitioners alike </w:t>
      </w:r>
      <w:r w:rsidR="005866FF"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&lt;EndNote&gt;&lt;Cite&gt;&lt;Author&gt;Lovell&lt;/Author&gt;&lt;Year&gt;2020&lt;/Year&gt;&lt;RecNum&gt;26&lt;/RecNum&gt;&lt;DisplayText&gt;(Lovell et al., 2020)&lt;/DisplayText&gt;&lt;record&gt;&lt;rec-number&gt;26&lt;/rec-number&gt;&lt;foreign-keys&gt;&lt;key app="EN" db-id="x5detpdz6vzpwqe0xrlxstf0trdtxt0trdvw" timestamp="1664755206"&gt;26&lt;/key&gt;&lt;/foreign-keys&gt;&lt;ref-type name="Book Section"&gt;5&lt;/ref-type&gt;&lt;contributors&gt;&lt;authors&gt;&lt;author&gt;Lovell, J.&lt;/author&gt;&lt;author&gt;O&amp;apos;Connell, A.&lt;/author&gt;&lt;author&gt;Webber, M.&lt;/author&gt;&lt;/authors&gt;&lt;secondary-authors&gt;&lt;author&gt;Joubert, L.&lt;/author&gt;&lt;author&gt;Webber, M.&lt;/author&gt;&lt;/secondary-authors&gt;&lt;/contributors&gt;&lt;titles&gt;&lt;title&gt;Sharing lived experience in mental health services&lt;/title&gt;&lt;secondary-title&gt;The Routledge handbook of social work practice research&lt;/secondary-title&gt;&lt;/titles&gt;&lt;pages&gt;368-381&lt;/pages&gt;&lt;section&gt;30&lt;/section&gt;&lt;dates&gt;&lt;year&gt;2020&lt;/year&gt;&lt;/dates&gt;&lt;pub-location&gt;London&lt;/pub-location&gt;&lt;publisher&gt;Routledge&lt;/publisher&gt;&lt;isbn&gt;9781032336459&lt;/isbn&gt;&lt;urls&gt;&lt;/urls&gt;&lt;/record&gt;&lt;/Cite&gt;&lt;/EndNote&gt;</w:instrText>
      </w:r>
      <w:r w:rsidR="005866FF"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(Lovell et al., 2020)</w:t>
      </w:r>
      <w:r w:rsidR="005866FF" w:rsidRPr="007F747A">
        <w:rPr>
          <w:rFonts w:ascii="Times New Roman" w:hAnsi="Times New Roman" w:cs="Times New Roman"/>
          <w:sz w:val="24"/>
          <w:szCs w:val="24"/>
        </w:rPr>
        <w:fldChar w:fldCharType="end"/>
      </w:r>
      <w:r w:rsidR="0047347E" w:rsidRPr="007F747A">
        <w:rPr>
          <w:rFonts w:ascii="Times New Roman" w:hAnsi="Times New Roman" w:cs="Times New Roman"/>
          <w:sz w:val="24"/>
          <w:szCs w:val="24"/>
        </w:rPr>
        <w:t>.</w:t>
      </w:r>
      <w:r w:rsidR="005866FF" w:rsidRPr="007F747A">
        <w:rPr>
          <w:rFonts w:ascii="Times New Roman" w:hAnsi="Times New Roman" w:cs="Times New Roman"/>
          <w:sz w:val="24"/>
          <w:szCs w:val="24"/>
        </w:rPr>
        <w:t xml:space="preserve"> The results of this led to the development of a framework for mental health practitioners when making disclosure decisions. Following training in this new framework, practitioners reported feeling more confident in managing such disclosures </w:t>
      </w:r>
      <w:r w:rsidR="005866FF" w:rsidRPr="007F747A">
        <w:rPr>
          <w:rFonts w:ascii="Times New Roman" w:hAnsi="Times New Roman" w:cs="Times New Roman"/>
          <w:sz w:val="24"/>
          <w:szCs w:val="24"/>
        </w:rPr>
        <w:fldChar w:fldCharType="begin"/>
      </w:r>
      <w:r w:rsidR="005866FF" w:rsidRPr="007F747A">
        <w:rPr>
          <w:rFonts w:ascii="Times New Roman" w:hAnsi="Times New Roman" w:cs="Times New Roman"/>
          <w:sz w:val="24"/>
          <w:szCs w:val="24"/>
        </w:rPr>
        <w:instrText xml:space="preserve"> ADDIN EN.CITE &lt;EndNote&gt;&lt;Cite&gt;&lt;Author&gt;Dunlop&lt;/Author&gt;&lt;Year&gt;2022&lt;/Year&gt;&lt;RecNum&gt;6397&lt;/RecNum&gt;&lt;DisplayText&gt;(Dunlop et al., 2022)&lt;/DisplayText&gt;&lt;record&gt;&lt;rec-number&gt;6397&lt;/rec-number&gt;&lt;foreign-keys&gt;&lt;key app="EN" db-id="xsrta25fdvptf2e5ttppw9xu50s0t9tapt5e" timestamp="1622614098" guid="b4f62939-f005-4a41-bcdc-578087d5cfdd"&gt;6397&lt;/key&gt;&lt;/foreign-keys&gt;&lt;ref-type name="Journal Article"&gt;17&lt;/ref-type&gt;&lt;contributors&gt;&lt;authors&gt;&lt;author&gt;Dunlop, Brendan J.&lt;/author&gt;&lt;author&gt;Woods, Bethany&lt;/author&gt;&lt;author&gt;Lovell, Jonny&lt;/author&gt;&lt;author&gt;O’Connell, Alison&lt;/author&gt;&lt;author&gt;Rawcliffe-Foo, Sally&lt;/author&gt;&lt;author&gt;Hinsby, Kerry&lt;/author&gt;&lt;/authors&gt;&lt;/contributors&gt;&lt;titles&gt;&lt;title&gt;Sharing Lived Experiences Framework (SLEF): a framework for mental health practitioners when making disclosure decisions&lt;/title&gt;&lt;secondary-title&gt;Journal of Social Work Practice&lt;/secondary-title&gt;&lt;/titles&gt;&lt;periodical&gt;&lt;full-title&gt;Journal of Social Work Practice&lt;/full-title&gt;&lt;/periodical&gt;&lt;pages&gt;25-39&lt;/pages&gt;&lt;volume&gt;36&lt;/volume&gt;&lt;number&gt;1&lt;/number&gt;&lt;dates&gt;&lt;year&gt;2022&lt;/year&gt;&lt;/dates&gt;&lt;publisher&gt;Routledge&lt;/publisher&gt;&lt;isbn&gt;0265-0533&lt;/isbn&gt;&lt;urls&gt;&lt;related-urls&gt;&lt;url&gt;https://doi.org/10.1080/02650533.2021.1922367&lt;/url&gt;&lt;/related-urls&gt;&lt;/urls&gt;&lt;electronic-resource-num&gt;10.1080/02650533.2021.1922367&lt;/electronic-resource-num&gt;&lt;/record&gt;&lt;/Cite&gt;&lt;/EndNote&gt;</w:instrText>
      </w:r>
      <w:r w:rsidR="005866FF" w:rsidRPr="007F747A">
        <w:rPr>
          <w:rFonts w:ascii="Times New Roman" w:hAnsi="Times New Roman" w:cs="Times New Roman"/>
          <w:sz w:val="24"/>
          <w:szCs w:val="24"/>
        </w:rPr>
        <w:fldChar w:fldCharType="separate"/>
      </w:r>
      <w:r w:rsidR="005866FF" w:rsidRPr="007F747A">
        <w:rPr>
          <w:rFonts w:ascii="Times New Roman" w:hAnsi="Times New Roman" w:cs="Times New Roman"/>
          <w:noProof/>
          <w:sz w:val="24"/>
          <w:szCs w:val="24"/>
        </w:rPr>
        <w:t>(Dunlop et al., 2022)</w:t>
      </w:r>
      <w:r w:rsidR="005866FF" w:rsidRPr="007F747A">
        <w:rPr>
          <w:rFonts w:ascii="Times New Roman" w:hAnsi="Times New Roman" w:cs="Times New Roman"/>
          <w:sz w:val="24"/>
          <w:szCs w:val="24"/>
        </w:rPr>
        <w:fldChar w:fldCharType="end"/>
      </w:r>
      <w:r w:rsidR="005866FF" w:rsidRPr="007F747A">
        <w:rPr>
          <w:rFonts w:ascii="Times New Roman" w:hAnsi="Times New Roman" w:cs="Times New Roman"/>
          <w:sz w:val="24"/>
          <w:szCs w:val="24"/>
        </w:rPr>
        <w:t>.</w:t>
      </w:r>
    </w:p>
    <w:p w14:paraId="1D8BD9ED" w14:textId="4F1FED77" w:rsidR="00F163C8" w:rsidRPr="007F747A" w:rsidRDefault="0068624F"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As practice research studies produce models, interventions or recommendations for practice, researchers have </w:t>
      </w:r>
      <w:r w:rsidR="00B85AA8" w:rsidRPr="007F747A">
        <w:rPr>
          <w:rFonts w:ascii="Times New Roman" w:hAnsi="Times New Roman" w:cs="Times New Roman"/>
          <w:sz w:val="24"/>
          <w:szCs w:val="24"/>
        </w:rPr>
        <w:t xml:space="preserve">begun to </w:t>
      </w:r>
      <w:r w:rsidRPr="007F747A">
        <w:rPr>
          <w:rFonts w:ascii="Times New Roman" w:hAnsi="Times New Roman" w:cs="Times New Roman"/>
          <w:sz w:val="24"/>
          <w:szCs w:val="24"/>
        </w:rPr>
        <w:t xml:space="preserve">draw upon implementation science to </w:t>
      </w:r>
      <w:r w:rsidR="00B85AA8" w:rsidRPr="007F747A">
        <w:rPr>
          <w:rFonts w:ascii="Times New Roman" w:hAnsi="Times New Roman" w:cs="Times New Roman"/>
          <w:sz w:val="24"/>
          <w:szCs w:val="24"/>
        </w:rPr>
        <w:t xml:space="preserve">find the most effective way to scale up innovations. For example, in the UK a practice model </w:t>
      </w:r>
      <w:r w:rsidR="00EB6658" w:rsidRPr="007F747A">
        <w:rPr>
          <w:rFonts w:ascii="Times New Roman" w:hAnsi="Times New Roman" w:cs="Times New Roman"/>
          <w:sz w:val="24"/>
          <w:szCs w:val="24"/>
        </w:rPr>
        <w:t xml:space="preserve">– Connecting People – was </w:t>
      </w:r>
      <w:r w:rsidR="00B85AA8" w:rsidRPr="007F747A">
        <w:rPr>
          <w:rFonts w:ascii="Times New Roman" w:hAnsi="Times New Roman" w:cs="Times New Roman"/>
          <w:sz w:val="24"/>
          <w:szCs w:val="24"/>
        </w:rPr>
        <w:t>developed through a partnership of researchers, practitioners and service users</w:t>
      </w:r>
      <w:r w:rsidR="00EB6658" w:rsidRPr="007F747A">
        <w:rPr>
          <w:rFonts w:ascii="Times New Roman" w:hAnsi="Times New Roman" w:cs="Times New Roman"/>
          <w:sz w:val="24"/>
          <w:szCs w:val="24"/>
        </w:rPr>
        <w:t xml:space="preserve"> to support people to enhance their social connections </w:t>
      </w:r>
      <w:r w:rsidR="00EB6658" w:rsidRPr="007F747A">
        <w:rPr>
          <w:rFonts w:ascii="Times New Roman" w:hAnsi="Times New Roman" w:cs="Times New Roman"/>
          <w:sz w:val="24"/>
          <w:szCs w:val="24"/>
        </w:rPr>
        <w:fldChar w:fldCharType="begin">
          <w:fldData xml:space="preserve">PEVuZE5vdGU+PENpdGU+PEF1dGhvcj5XZWJiZXI8L0F1dGhvcj48WWVhcj4yMDE1PC9ZZWFyPjxS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</w:fldData>
        </w:fldChar>
      </w:r>
      <w:r w:rsidR="00F0648F">
        <w:rPr>
          <w:rFonts w:ascii="Times New Roman" w:hAnsi="Times New Roman" w:cs="Times New Roman"/>
          <w:sz w:val="24"/>
          <w:szCs w:val="24"/>
        </w:rPr>
        <w:instrText xml:space="preserve"> ADDIN EN.CITE </w:instrText>
      </w:r>
      <w:r w:rsidR="00F0648F">
        <w:rPr>
          <w:rFonts w:ascii="Times New Roman" w:hAnsi="Times New Roman" w:cs="Times New Roman"/>
          <w:sz w:val="24"/>
          <w:szCs w:val="24"/>
        </w:rPr>
        <w:fldChar w:fldCharType="begin">
          <w:fldData xml:space="preserve">PEVuZE5vdGU+PENpdGU+PEF1dGhvcj5XZWJiZXI8L0F1dGhvcj48WWVhcj4yMDE1PC9ZZWFyPjxS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</w:fldData>
        </w:fldChar>
      </w:r>
      <w:r w:rsidR="00F0648F">
        <w:rPr>
          <w:rFonts w:ascii="Times New Roman" w:hAnsi="Times New Roman" w:cs="Times New Roman"/>
          <w:sz w:val="24"/>
          <w:szCs w:val="24"/>
        </w:rPr>
        <w:instrText xml:space="preserve"> ADDIN EN.CITE.DATA </w:instrText>
      </w:r>
      <w:r w:rsidR="00F0648F">
        <w:rPr>
          <w:rFonts w:ascii="Times New Roman" w:hAnsi="Times New Roman" w:cs="Times New Roman"/>
          <w:sz w:val="24"/>
          <w:szCs w:val="24"/>
        </w:rPr>
      </w:r>
      <w:r w:rsidR="00F0648F">
        <w:rPr>
          <w:rFonts w:ascii="Times New Roman" w:hAnsi="Times New Roman" w:cs="Times New Roman"/>
          <w:sz w:val="24"/>
          <w:szCs w:val="24"/>
        </w:rPr>
        <w:fldChar w:fldCharType="end"/>
      </w:r>
      <w:r w:rsidR="00EB6658" w:rsidRPr="007F747A">
        <w:rPr>
          <w:rFonts w:ascii="Times New Roman" w:hAnsi="Times New Roman" w:cs="Times New Roman"/>
          <w:sz w:val="24"/>
          <w:szCs w:val="24"/>
        </w:rPr>
      </w:r>
      <w:r w:rsidR="00EB6658"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(Webber et al., 2015, 2016)</w:t>
      </w:r>
      <w:r w:rsidR="00EB6658" w:rsidRPr="007F747A">
        <w:rPr>
          <w:rFonts w:ascii="Times New Roman" w:hAnsi="Times New Roman" w:cs="Times New Roman"/>
          <w:sz w:val="24"/>
          <w:szCs w:val="24"/>
        </w:rPr>
        <w:fldChar w:fldCharType="end"/>
      </w:r>
      <w:r w:rsidR="00EB6658" w:rsidRPr="007F747A">
        <w:rPr>
          <w:rFonts w:ascii="Times New Roman" w:hAnsi="Times New Roman" w:cs="Times New Roman"/>
          <w:sz w:val="24"/>
          <w:szCs w:val="24"/>
        </w:rPr>
        <w:t xml:space="preserve">. When piloted, this was found to improve access to social capital and perceived social inclusion for people with mental health problems </w:t>
      </w:r>
      <w:r w:rsidR="00EB6658" w:rsidRPr="007F747A">
        <w:rPr>
          <w:rFonts w:ascii="Times New Roman" w:hAnsi="Times New Roman" w:cs="Times New Roman"/>
          <w:sz w:val="24"/>
          <w:szCs w:val="24"/>
        </w:rPr>
        <w:fldChar w:fldCharType="begin"/>
      </w:r>
      <w:r w:rsidR="00F0648F">
        <w:rPr>
          <w:rFonts w:ascii="Times New Roman" w:hAnsi="Times New Roman" w:cs="Times New Roman"/>
          <w:sz w:val="24"/>
          <w:szCs w:val="24"/>
        </w:rPr>
        <w:instrText xml:space="preserve"> ADDIN EN.CITE &lt;EndNote&gt;&lt;Cite&gt;&lt;Author&gt;Webber&lt;/Author&gt;&lt;Year&gt;2019&lt;/Year&gt;&lt;RecNum&gt;29&lt;/RecNum&gt;&lt;DisplayText&gt;(Webber et al., 2019)&lt;/DisplayText&gt;&lt;record&gt;&lt;rec-number&gt;29&lt;/rec-number&gt;&lt;foreign-keys&gt;&lt;key app="EN" db-id="x5detpdz6vzpwqe0xrlxstf0trdtxt0trdvw" timestamp="1664755206"&gt;29&lt;/key&gt;&lt;/foreign-keys&gt;&lt;ref-type name="Journal Article"&gt;17&lt;/ref-type&gt;&lt;contributors&gt;&lt;authors&gt;&lt;author&gt;Webber, M.&lt;/author&gt;&lt;author&gt;Morris, D.&lt;/author&gt;&lt;author&gt;Howarth, S.&lt;/author&gt;&lt;author&gt;Fendt-Newlin, M.&lt;/author&gt;&lt;author&gt;Treacy, S.&lt;/author&gt;&lt;author&gt;McCrone, P.&lt;/author&gt;&lt;/authors&gt;&lt;/contributors&gt;&lt;titles&gt;&lt;title&gt;Effect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Practice&lt;/full-title&gt;&lt;/periodical&gt;&lt;pages&gt;483-494&lt;/pages&gt;&lt;volume&gt;29&lt;/volume&gt;&lt;number&gt;5&lt;/number&gt;&lt;keywords&gt;&lt;keyword&gt;social capital,social networks,mental well-being,preexperimental design,complex intervention,mental health&lt;/keyword&gt;&lt;/keywords&gt;&lt;dates&gt;&lt;year&gt;2019&lt;/year&gt;&lt;/dates&gt;&lt;urls&gt;&lt;related-urls&gt;&lt;url&gt;https://journals.sagepub.com/doi/abs/10.1177/1049731517753685&lt;/url&gt;&lt;/related-urls&gt;&lt;/urls&gt;&lt;electronic-resource-num&gt;10.1177/1049731517753685&lt;/electronic-resource-num&gt;&lt;/record&gt;&lt;/Cite&gt;&lt;/EndNote&gt;</w:instrText>
      </w:r>
      <w:r w:rsidR="00EB6658" w:rsidRPr="007F747A">
        <w:rPr>
          <w:rFonts w:ascii="Times New Roman" w:hAnsi="Times New Roman" w:cs="Times New Roman"/>
          <w:sz w:val="24"/>
          <w:szCs w:val="24"/>
        </w:rPr>
        <w:fldChar w:fldCharType="separate"/>
      </w:r>
      <w:r w:rsidR="00F64DC8" w:rsidRPr="007F747A">
        <w:rPr>
          <w:rFonts w:ascii="Times New Roman" w:hAnsi="Times New Roman" w:cs="Times New Roman"/>
          <w:noProof/>
          <w:sz w:val="24"/>
          <w:szCs w:val="24"/>
        </w:rPr>
        <w:t>(Webber et al., 2019)</w:t>
      </w:r>
      <w:r w:rsidR="00EB6658" w:rsidRPr="007F747A">
        <w:rPr>
          <w:rFonts w:ascii="Times New Roman" w:hAnsi="Times New Roman" w:cs="Times New Roman"/>
          <w:sz w:val="24"/>
          <w:szCs w:val="24"/>
        </w:rPr>
        <w:fldChar w:fldCharType="end"/>
      </w:r>
      <w:r w:rsidR="00EB6658" w:rsidRPr="007F747A">
        <w:rPr>
          <w:rFonts w:ascii="Times New Roman" w:hAnsi="Times New Roman" w:cs="Times New Roman"/>
          <w:sz w:val="24"/>
          <w:szCs w:val="24"/>
        </w:rPr>
        <w:t>. A subsequent implementation study identified particular difficulties in implementing the model in community mental health teams</w:t>
      </w:r>
      <w:r w:rsidR="00E61B03" w:rsidRPr="007F747A">
        <w:rPr>
          <w:rFonts w:ascii="Times New Roman" w:hAnsi="Times New Roman" w:cs="Times New Roman"/>
          <w:sz w:val="24"/>
          <w:szCs w:val="24"/>
        </w:rPr>
        <w:t xml:space="preserve"> </w:t>
      </w:r>
      <w:r w:rsidR="00E61B03" w:rsidRPr="007F747A">
        <w:rPr>
          <w:rFonts w:ascii="Times New Roman" w:hAnsi="Times New Roman" w:cs="Times New Roman"/>
          <w:sz w:val="24"/>
          <w:szCs w:val="24"/>
        </w:rPr>
        <w:fldChar w:fldCharType="begin"/>
      </w:r>
      <w:r w:rsidR="00F0648F">
        <w:rPr>
          <w:rFonts w:ascii="Times New Roman" w:hAnsi="Times New Roman" w:cs="Times New Roman"/>
          <w:sz w:val="24"/>
          <w:szCs w:val="24"/>
        </w:rPr>
        <w:instrText xml:space="preserve"> ADDIN EN.CITE &lt;EndNote&gt;&lt;Cite&gt;&lt;Author&gt;Webber&lt;/Author&gt;&lt;Year&gt;2021&lt;/Year&gt;&lt;RecNum&gt;30&lt;/RecNum&gt;&lt;DisplayText&gt;(Webber et al., 2021)&lt;/DisplayText&gt;&lt;record&gt;&lt;rec-number&gt;30&lt;/rec-number&gt;&lt;foreign-keys&gt;&lt;key app="EN" db-id="x5detpdz6vzpwqe0xrlxstf0trdtxt0trdvw" timestamp="1664755206"&gt;30&lt;/key&gt;&lt;/foreign-keys&gt;&lt;ref-type name="Journal Article"&gt;17&lt;/ref-type&gt;&lt;contributors&gt;&lt;authors&gt;&lt;author&gt;Webber, M.&lt;/author&gt;&lt;author&gt;Ngamaba, K.&lt;/author&gt;&lt;author&gt;Moran, N.&lt;/author&gt;&lt;author&gt;Pinfold, V.&lt;/author&gt;&lt;author&gt;Boehnke, J.R.&lt;/author&gt;&lt;author&gt;Knapp, M.&lt;/author&gt;&lt;author&gt;Henderson, C.&lt;/author&gt;&lt;author&gt;Rehill, A.&lt;/author&gt;&lt;author&gt;Morris, D.&lt;/author&gt;&lt;/authors&gt;&lt;/contributors&gt;&lt;titles&gt;&lt;title&gt;The implementation of Connecting People in community mental health teams in England: A quasi-experimental study&lt;/title&gt;&lt;secondary-title&gt;The British Journal of Social Work&lt;/secondary-title&gt;&lt;/titles&gt;&lt;periodical&gt;&lt;full-title&gt;The British Journal of Social Work&lt;/full-title&gt;&lt;/periodical&gt;&lt;pages&gt;1080-1100&lt;/pages&gt;&lt;volume&gt;51&lt;/volume&gt;&lt;number&gt;3&lt;/number&gt;&lt;dates&gt;&lt;year&gt;2021&lt;/year&gt;&lt;/dates&gt;&lt;isbn&gt;0045-3102&lt;/isbn&gt;&lt;urls&gt;&lt;related-urls&gt;&lt;url&gt;https://doi.org/10.1093/bjsw/bcaa159&lt;/url&gt;&lt;/related-urls&gt;&lt;/urls&gt;&lt;electronic-resource-num&gt;10.1093/bjsw/bcaa159&lt;/electronic-resource-num&gt;&lt;access-date&gt;12/28/2021&lt;/access-date&gt;&lt;/record&gt;&lt;/Cite&gt;&lt;/EndNote&gt;</w:instrText>
      </w:r>
      <w:r w:rsidR="00E61B03" w:rsidRPr="007F747A">
        <w:rPr>
          <w:rFonts w:ascii="Times New Roman" w:hAnsi="Times New Roman" w:cs="Times New Roman"/>
          <w:sz w:val="24"/>
          <w:szCs w:val="24"/>
        </w:rPr>
        <w:fldChar w:fldCharType="separate"/>
      </w:r>
      <w:r w:rsidR="00F64DC8" w:rsidRPr="007F747A">
        <w:rPr>
          <w:rFonts w:ascii="Times New Roman" w:hAnsi="Times New Roman" w:cs="Times New Roman"/>
          <w:noProof/>
          <w:sz w:val="24"/>
          <w:szCs w:val="24"/>
        </w:rPr>
        <w:t>(Webber et al., 2021)</w:t>
      </w:r>
      <w:r w:rsidR="00E61B03" w:rsidRPr="007F747A">
        <w:rPr>
          <w:rFonts w:ascii="Times New Roman" w:hAnsi="Times New Roman" w:cs="Times New Roman"/>
          <w:sz w:val="24"/>
          <w:szCs w:val="24"/>
        </w:rPr>
        <w:fldChar w:fldCharType="end"/>
      </w:r>
      <w:r w:rsidR="00E61B03" w:rsidRPr="007F747A">
        <w:rPr>
          <w:rFonts w:ascii="Times New Roman" w:hAnsi="Times New Roman" w:cs="Times New Roman"/>
          <w:sz w:val="24"/>
          <w:szCs w:val="24"/>
        </w:rPr>
        <w:t>.</w:t>
      </w:r>
      <w:r w:rsidR="009D035B" w:rsidRPr="007F747A">
        <w:rPr>
          <w:rFonts w:ascii="Times New Roman" w:hAnsi="Times New Roman" w:cs="Times New Roman"/>
          <w:sz w:val="24"/>
          <w:szCs w:val="24"/>
        </w:rPr>
        <w:t xml:space="preserve"> </w:t>
      </w:r>
      <w:r w:rsidR="00650A80" w:rsidRPr="007F747A">
        <w:rPr>
          <w:rFonts w:ascii="Times New Roman" w:hAnsi="Times New Roman" w:cs="Times New Roman"/>
          <w:sz w:val="24"/>
          <w:szCs w:val="24"/>
        </w:rPr>
        <w:t xml:space="preserve">However, it has also been </w:t>
      </w:r>
      <w:r w:rsidR="002A70B2" w:rsidRPr="007F747A">
        <w:rPr>
          <w:rFonts w:ascii="Times New Roman" w:hAnsi="Times New Roman" w:cs="Times New Roman"/>
          <w:sz w:val="24"/>
          <w:szCs w:val="24"/>
        </w:rPr>
        <w:t xml:space="preserve">integrated into a new model of community-enhanced social prescribing which is currently being implemented in a primary care setting </w:t>
      </w:r>
      <w:r w:rsidR="002A70B2" w:rsidRPr="007F747A">
        <w:rPr>
          <w:rFonts w:ascii="Times New Roman" w:hAnsi="Times New Roman" w:cs="Times New Roman"/>
          <w:sz w:val="24"/>
          <w:szCs w:val="24"/>
        </w:rPr>
        <w:fldChar w:fldCharType="begin"/>
      </w:r>
      <w:r w:rsidR="007F747A">
        <w:rPr>
          <w:rFonts w:ascii="Times New Roman" w:hAnsi="Times New Roman" w:cs="Times New Roman"/>
          <w:sz w:val="24"/>
          <w:szCs w:val="24"/>
        </w:rPr>
        <w:instrText xml:space="preserve"> ADDIN EN.CITE &lt;EndNote&gt;&lt;Cite&gt;&lt;Author&gt;Morris&lt;/Author&gt;&lt;Year&gt;2022&lt;/Year&gt;&lt;RecNum&gt;31&lt;/RecNum&gt;&lt;DisplayText&gt;(Morris et al., 2022)&lt;/DisplayText&gt;&lt;record&gt;&lt;rec-number&gt;31&lt;/rec-number&gt;&lt;foreign-keys&gt;&lt;key app="EN" db-id="x5detpdz6vzpwqe0xrlxstf0trdtxt0trdvw" timestamp="1664755206"&gt;31&lt;/key&gt;&lt;/foreign-keys&gt;&lt;ref-type name="Journal Article"&gt;17&lt;/ref-type&gt;&lt;contributors&gt;&lt;authors&gt;&lt;author&gt;Morris, D.&lt;/author&gt;&lt;author&gt;Thomas, P.&lt;/author&gt;&lt;author&gt;Ridley, J.&lt;/author&gt;&lt;author&gt;Webber, M.&lt;/author&gt;&lt;/authors&gt;&lt;/contributors&gt;&lt;titles&gt;&lt;title&gt;Community-enhanced social prescribing: Integrating community in policy and practice&lt;/title&gt;&lt;secondary-title&gt;International Journal of Community Well-Being&lt;/secondary-title&gt;&lt;/titles&gt;&lt;periodical&gt;&lt;full-title&gt;International Journal of Community Well-Being&lt;/full-title&gt;&lt;/periodical&gt;&lt;pages&gt;179-195&lt;/pages&gt;&lt;volume&gt;5&lt;/volume&gt;&lt;number&gt;1&lt;/number&gt;&lt;dates&gt;&lt;year&gt;2022&lt;/year&gt;&lt;pub-dates&gt;&lt;date&gt;2020/12/02&lt;/date&gt;&lt;/pub-dates&gt;&lt;/dates&gt;&lt;isbn&gt;2524-5309&lt;/isbn&gt;&lt;urls&gt;&lt;related-urls&gt;&lt;url&gt;https://doi.org/10.1007/s42413-020-00080-9&lt;/url&gt;&lt;/related-urls&gt;&lt;/urls&gt;&lt;electronic-resource-num&gt;10.1007/s42413-020-00080-9&lt;/electronic-resource-num&gt;&lt;/record&gt;&lt;/Cite&gt;&lt;/EndNote&gt;</w:instrText>
      </w:r>
      <w:r w:rsidR="002A70B2"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(Morris et al., 2022)</w:t>
      </w:r>
      <w:r w:rsidR="002A70B2" w:rsidRPr="007F747A">
        <w:rPr>
          <w:rFonts w:ascii="Times New Roman" w:hAnsi="Times New Roman" w:cs="Times New Roman"/>
          <w:sz w:val="24"/>
          <w:szCs w:val="24"/>
        </w:rPr>
        <w:fldChar w:fldCharType="end"/>
      </w:r>
      <w:r w:rsidR="002A70B2" w:rsidRPr="007F747A">
        <w:rPr>
          <w:rFonts w:ascii="Times New Roman" w:hAnsi="Times New Roman" w:cs="Times New Roman"/>
          <w:sz w:val="24"/>
          <w:szCs w:val="24"/>
        </w:rPr>
        <w:t xml:space="preserve">. </w:t>
      </w:r>
      <w:r w:rsidR="009D035B" w:rsidRPr="007F747A">
        <w:rPr>
          <w:rFonts w:ascii="Times New Roman" w:hAnsi="Times New Roman" w:cs="Times New Roman"/>
          <w:sz w:val="24"/>
          <w:szCs w:val="24"/>
        </w:rPr>
        <w:t>More work is required to integrate insights from implementation science into practice research, but</w:t>
      </w:r>
      <w:r w:rsidR="00F163C8" w:rsidRPr="007F747A">
        <w:rPr>
          <w:rFonts w:ascii="Times New Roman" w:hAnsi="Times New Roman" w:cs="Times New Roman"/>
          <w:sz w:val="24"/>
          <w:szCs w:val="24"/>
        </w:rPr>
        <w:t xml:space="preserve"> </w:t>
      </w:r>
      <w:r w:rsidR="009D035B" w:rsidRPr="007F747A">
        <w:rPr>
          <w:rFonts w:ascii="Times New Roman" w:hAnsi="Times New Roman" w:cs="Times New Roman"/>
          <w:sz w:val="24"/>
          <w:szCs w:val="24"/>
        </w:rPr>
        <w:t>this work</w:t>
      </w:r>
      <w:r w:rsidR="00F163C8" w:rsidRPr="007F747A">
        <w:rPr>
          <w:rFonts w:ascii="Times New Roman" w:hAnsi="Times New Roman" w:cs="Times New Roman"/>
          <w:sz w:val="24"/>
          <w:szCs w:val="24"/>
        </w:rPr>
        <w:t xml:space="preserve"> highlights how it can support social work interventions and help to improve outcomes for mental health service users.</w:t>
      </w:r>
    </w:p>
    <w:p w14:paraId="30CFCE7A" w14:textId="4ACA6F0D" w:rsidR="00307ADC" w:rsidRPr="007F747A" w:rsidRDefault="00BE4378"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Social workers are </w:t>
      </w:r>
      <w:r w:rsidR="008B6E28" w:rsidRPr="007F747A">
        <w:rPr>
          <w:rFonts w:ascii="Times New Roman" w:hAnsi="Times New Roman" w:cs="Times New Roman"/>
          <w:sz w:val="24"/>
          <w:szCs w:val="24"/>
        </w:rPr>
        <w:t xml:space="preserve">often </w:t>
      </w:r>
      <w:r w:rsidRPr="007F747A">
        <w:rPr>
          <w:rFonts w:ascii="Times New Roman" w:hAnsi="Times New Roman" w:cs="Times New Roman"/>
          <w:sz w:val="24"/>
          <w:szCs w:val="24"/>
        </w:rPr>
        <w:t>first exposed to</w:t>
      </w:r>
      <w:r w:rsidR="008B6E28" w:rsidRPr="007F747A">
        <w:rPr>
          <w:rFonts w:ascii="Times New Roman" w:hAnsi="Times New Roman" w:cs="Times New Roman"/>
          <w:sz w:val="24"/>
          <w:szCs w:val="24"/>
        </w:rPr>
        <w:t xml:space="preserve"> practice research during their qualifying programme</w:t>
      </w:r>
      <w:r w:rsidR="00C35F23" w:rsidRPr="007F747A">
        <w:rPr>
          <w:rFonts w:ascii="Times New Roman" w:hAnsi="Times New Roman" w:cs="Times New Roman"/>
          <w:sz w:val="24"/>
          <w:szCs w:val="24"/>
        </w:rPr>
        <w:t>,</w:t>
      </w:r>
      <w:r w:rsidR="008B6E28" w:rsidRPr="007F747A">
        <w:rPr>
          <w:rFonts w:ascii="Times New Roman" w:hAnsi="Times New Roman" w:cs="Times New Roman"/>
          <w:sz w:val="24"/>
          <w:szCs w:val="24"/>
        </w:rPr>
        <w:t xml:space="preserve"> either as a </w:t>
      </w:r>
      <w:r w:rsidR="003A0FE7" w:rsidRPr="007F747A">
        <w:rPr>
          <w:rFonts w:ascii="Times New Roman" w:hAnsi="Times New Roman" w:cs="Times New Roman"/>
          <w:sz w:val="24"/>
          <w:szCs w:val="24"/>
        </w:rPr>
        <w:t xml:space="preserve">learner or as a researcher. A gradual shift from </w:t>
      </w:r>
      <w:r w:rsidRPr="007F747A">
        <w:rPr>
          <w:rFonts w:ascii="Times New Roman" w:hAnsi="Times New Roman" w:cs="Times New Roman"/>
          <w:sz w:val="24"/>
          <w:szCs w:val="24"/>
        </w:rPr>
        <w:t xml:space="preserve">bachelors to masters level qualifying social work degrees </w:t>
      </w:r>
      <w:r w:rsidR="003A0FE7" w:rsidRPr="007F747A">
        <w:rPr>
          <w:rFonts w:ascii="Times New Roman" w:hAnsi="Times New Roman" w:cs="Times New Roman"/>
          <w:sz w:val="24"/>
          <w:szCs w:val="24"/>
        </w:rPr>
        <w:t xml:space="preserve">in many countries has provided more opportunities for </w:t>
      </w:r>
      <w:r w:rsidR="003A0FE7" w:rsidRPr="007F747A">
        <w:rPr>
          <w:rFonts w:ascii="Times New Roman" w:hAnsi="Times New Roman" w:cs="Times New Roman"/>
          <w:sz w:val="24"/>
          <w:szCs w:val="24"/>
        </w:rPr>
        <w:lastRenderedPageBreak/>
        <w:t xml:space="preserve">practice research, which has led to a growth in the number of masters dissertations published in </w:t>
      </w:r>
      <w:r w:rsidR="00BF4827" w:rsidRPr="007F747A">
        <w:rPr>
          <w:rFonts w:ascii="Times New Roman" w:hAnsi="Times New Roman" w:cs="Times New Roman"/>
          <w:sz w:val="24"/>
          <w:szCs w:val="24"/>
        </w:rPr>
        <w:t>respected peer-reviewed</w:t>
      </w:r>
      <w:r w:rsidR="003A0FE7" w:rsidRPr="007F747A">
        <w:rPr>
          <w:rFonts w:ascii="Times New Roman" w:hAnsi="Times New Roman" w:cs="Times New Roman"/>
          <w:sz w:val="24"/>
          <w:szCs w:val="24"/>
        </w:rPr>
        <w:t xml:space="preserve"> journals </w:t>
      </w:r>
      <w:r w:rsidR="003A0FE7" w:rsidRPr="007F747A">
        <w:rPr>
          <w:rFonts w:ascii="Times New Roman" w:hAnsi="Times New Roman" w:cs="Times New Roman"/>
          <w:sz w:val="24"/>
          <w:szCs w:val="24"/>
        </w:rPr>
        <w:fldChar w:fldCharType="begin">
          <w:fldData xml:space="preserve">PEVuZE5vdGU+PENpdGU+PEF1dGhvcj5UaG9ybnRvbi1SaWNlPC9BdXRob3I+PFllYXI+MjAyMjwv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</w:fldData>
        </w:fldChar>
      </w:r>
      <w:r w:rsidR="007F747A" w:rsidRPr="007F747A">
        <w:rPr>
          <w:rFonts w:ascii="Times New Roman" w:hAnsi="Times New Roman" w:cs="Times New Roman"/>
          <w:sz w:val="24"/>
          <w:szCs w:val="24"/>
        </w:rPr>
        <w:instrText xml:space="preserve"> ADDIN EN.CITE </w:instrText>
      </w:r>
      <w:r w:rsidR="007F747A" w:rsidRPr="007F747A">
        <w:rPr>
          <w:rFonts w:ascii="Times New Roman" w:hAnsi="Times New Roman" w:cs="Times New Roman"/>
          <w:sz w:val="24"/>
          <w:szCs w:val="24"/>
        </w:rPr>
        <w:fldChar w:fldCharType="begin">
          <w:fldData xml:space="preserve">PEVuZE5vdGU+PENpdGU+PEF1dGhvcj5UaG9ybnRvbi1SaWNlPC9BdXRob3I+PFllYXI+MjAyMjwv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</w:fldData>
        </w:fldChar>
      </w:r>
      <w:r w:rsidR="007F747A" w:rsidRPr="007F747A">
        <w:rPr>
          <w:rFonts w:ascii="Times New Roman" w:hAnsi="Times New Roman" w:cs="Times New Roman"/>
          <w:sz w:val="24"/>
          <w:szCs w:val="24"/>
        </w:rPr>
        <w:instrText xml:space="preserve"> ADDIN EN.CITE.DATA </w:instrText>
      </w:r>
      <w:r w:rsidR="007F747A" w:rsidRPr="007F747A">
        <w:rPr>
          <w:rFonts w:ascii="Times New Roman" w:hAnsi="Times New Roman" w:cs="Times New Roman"/>
          <w:sz w:val="24"/>
          <w:szCs w:val="24"/>
        </w:rPr>
      </w:r>
      <w:r w:rsidR="007F747A" w:rsidRPr="007F747A">
        <w:rPr>
          <w:rFonts w:ascii="Times New Roman" w:hAnsi="Times New Roman" w:cs="Times New Roman"/>
          <w:sz w:val="24"/>
          <w:szCs w:val="24"/>
        </w:rPr>
        <w:fldChar w:fldCharType="end"/>
      </w:r>
      <w:r w:rsidR="003A0FE7" w:rsidRPr="007F747A">
        <w:rPr>
          <w:rFonts w:ascii="Times New Roman" w:hAnsi="Times New Roman" w:cs="Times New Roman"/>
          <w:sz w:val="24"/>
          <w:szCs w:val="24"/>
        </w:rPr>
      </w:r>
      <w:r w:rsidR="003A0FE7" w:rsidRPr="007F747A">
        <w:rPr>
          <w:rFonts w:ascii="Times New Roman" w:hAnsi="Times New Roman" w:cs="Times New Roman"/>
          <w:sz w:val="24"/>
          <w:szCs w:val="24"/>
        </w:rPr>
        <w:fldChar w:fldCharType="separate"/>
      </w:r>
      <w:r w:rsidR="007F747A" w:rsidRPr="007F747A">
        <w:rPr>
          <w:rFonts w:ascii="Times New Roman" w:hAnsi="Times New Roman" w:cs="Times New Roman"/>
          <w:noProof/>
          <w:sz w:val="24"/>
          <w:szCs w:val="24"/>
        </w:rPr>
        <w:t>(e.g. Bonnet &amp; Moran, 2020; Lonsdale &amp; Webber, 2021; Thornton-Rice &amp; Moran, 2022)</w:t>
      </w:r>
      <w:r w:rsidR="003A0FE7" w:rsidRPr="007F747A">
        <w:rPr>
          <w:rFonts w:ascii="Times New Roman" w:hAnsi="Times New Roman" w:cs="Times New Roman"/>
          <w:sz w:val="24"/>
          <w:szCs w:val="24"/>
        </w:rPr>
        <w:fldChar w:fldCharType="end"/>
      </w:r>
      <w:r w:rsidR="00D6393D" w:rsidRPr="007F747A">
        <w:rPr>
          <w:rFonts w:ascii="Times New Roman" w:hAnsi="Times New Roman" w:cs="Times New Roman"/>
          <w:sz w:val="24"/>
          <w:szCs w:val="24"/>
        </w:rPr>
        <w:t xml:space="preserve">. Engagement with evaluation and research activities as part of social work education programmes is considered to be an important part of ethical social work practice </w:t>
      </w:r>
      <w:r w:rsidR="00D6393D"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&lt;EndNote&gt;&lt;Cite&gt;&lt;Author&gt;Joubert&lt;/Author&gt;&lt;Year&gt;2017&lt;/Year&gt;&lt;RecNum&gt;34&lt;/RecNum&gt;&lt;DisplayText&gt;(Joubert et al., 2017; Thyer, 2015)&lt;/DisplayText&gt;&lt;record&gt;&lt;rec-number&gt;34&lt;/rec-number&gt;&lt;foreign-keys&gt;&lt;key app="EN" db-id="x5detpdz6vzpwqe0xrlxstf0trdtxt0trdvw" timestamp="1664755206"&gt;34&lt;/key&gt;&lt;/foreign-keys&gt;&lt;ref-type name="Journal Article"&gt;17&lt;/ref-type&gt;&lt;contributors&gt;&lt;authors&gt;&lt;author&gt;Joubert, L.&lt;/author&gt;&lt;author&gt;Hebel, L.&lt;/author&gt;&lt;author&gt;McNeill, A.&lt;/author&gt;&lt;author&gt;Firth, S.&lt;/author&gt;&lt;author&gt;McFadden, E.&lt;/author&gt;&lt;author&gt;Hocking, A.&lt;/author&gt;&lt;/authors&gt;&lt;/contributors&gt;&lt;titles&gt;&lt;title&gt;Teaching research in social work through academic practitioner partnerships: Knowledge, competency and confidence&lt;/title&gt;&lt;secondary-title&gt;Advances in Social Work &amp;amp; Welfare Education&lt;/secondary-title&gt;&lt;/titles&gt;&lt;periodical&gt;&lt;full-title&gt;Advances in Social Work &amp;amp; Welfare Education&lt;/full-title&gt;&lt;/periodical&gt;&lt;pages&gt;37-47&lt;/pages&gt;&lt;volume&gt;19&lt;/volume&gt;&lt;number&gt;1&lt;/number&gt;&lt;dates&gt;&lt;year&gt;2017&lt;/year&gt;&lt;/dates&gt;&lt;urls&gt;&lt;/urls&gt;&lt;electronic-resource-num&gt;10.3316/aeipt.221451&lt;/electronic-resource-num&gt;&lt;/record&gt;&lt;/Cite&gt;&lt;Cite&gt;&lt;Author&gt;Thyer&lt;/Author&gt;&lt;Year&gt;2015&lt;/Year&gt;&lt;RecNum&gt;35&lt;/RecNum&gt;&lt;record&gt;&lt;rec-number&gt;35&lt;/rec-number&gt;&lt;foreign-keys&gt;&lt;key app="EN" db-id="x5detpdz6vzpwqe0xrlxstf0trdtxt0trdvw" timestamp="1664755206"&gt;35&lt;/key&gt;&lt;/foreign-keys&gt;&lt;ref-type name="Journal Article"&gt;17&lt;/ref-type&gt;&lt;contributors&gt;&lt;authors&gt;&lt;author&gt;Thyer, B.&lt;/author&gt;&lt;/authors&gt;&lt;/contributors&gt;&lt;titles&gt;&lt;title&gt;Preparing current and future practitioners to integrate research in real practice settings&lt;/title&gt;&lt;secondary-title&gt;Research on Social Work Practice&lt;/secondary-title&gt;&lt;/titles&gt;&lt;periodical&gt;&lt;full-title&gt;Research on Social Work Practice&lt;/full-title&gt;&lt;/periodical&gt;&lt;pages&gt;463-472&lt;/pages&gt;&lt;volume&gt;25&lt;/volume&gt;&lt;number&gt;4&lt;/number&gt;&lt;dates&gt;&lt;year&gt;2015&lt;/year&gt;&lt;/dates&gt;&lt;urls&gt;&lt;/urls&gt;&lt;electronic-resource-num&gt;10.1177/1049731514538105&lt;/electronic-resource-num&gt;&lt;/record&gt;&lt;/Cite&gt;&lt;/EndNote&gt;</w:instrText>
      </w:r>
      <w:r w:rsidR="00D6393D" w:rsidRPr="007F747A">
        <w:rPr>
          <w:rFonts w:ascii="Times New Roman" w:hAnsi="Times New Roman" w:cs="Times New Roman"/>
          <w:sz w:val="24"/>
          <w:szCs w:val="24"/>
        </w:rPr>
        <w:fldChar w:fldCharType="separate"/>
      </w:r>
      <w:r w:rsidR="00D6393D" w:rsidRPr="007F747A">
        <w:rPr>
          <w:rFonts w:ascii="Times New Roman" w:hAnsi="Times New Roman" w:cs="Times New Roman"/>
          <w:noProof/>
          <w:sz w:val="24"/>
          <w:szCs w:val="24"/>
        </w:rPr>
        <w:t>(Joubert et al., 2017; Thyer, 2015)</w:t>
      </w:r>
      <w:r w:rsidR="00D6393D" w:rsidRPr="007F747A">
        <w:rPr>
          <w:rFonts w:ascii="Times New Roman" w:hAnsi="Times New Roman" w:cs="Times New Roman"/>
          <w:sz w:val="24"/>
          <w:szCs w:val="24"/>
        </w:rPr>
        <w:fldChar w:fldCharType="end"/>
      </w:r>
      <w:r w:rsidR="00D6393D" w:rsidRPr="007F747A">
        <w:rPr>
          <w:rFonts w:ascii="Times New Roman" w:hAnsi="Times New Roman" w:cs="Times New Roman"/>
          <w:sz w:val="24"/>
          <w:szCs w:val="24"/>
        </w:rPr>
        <w:t xml:space="preserve"> and practice research curriculum</w:t>
      </w:r>
      <w:r w:rsidR="00271DB9" w:rsidRPr="007F747A">
        <w:rPr>
          <w:rFonts w:ascii="Times New Roman" w:hAnsi="Times New Roman" w:cs="Times New Roman"/>
          <w:sz w:val="24"/>
          <w:szCs w:val="24"/>
        </w:rPr>
        <w:t xml:space="preserve"> guides are now available to support this </w:t>
      </w:r>
      <w:r w:rsidR="00271DB9"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&lt;EndNote&gt;&lt;Cite&gt;&lt;Author&gt;Webber&lt;/Author&gt;&lt;Year&gt;2020&lt;/Year&gt;&lt;RecNum&gt;36&lt;/RecNum&gt;&lt;Prefix&gt;e.g. &lt;/Prefix&gt;&lt;DisplayText&gt;(e.g. Webber, 2020b)&lt;/DisplayText&gt;&lt;record&gt;&lt;rec-number&gt;36&lt;/rec-number&gt;&lt;foreign-keys&gt;&lt;key app="EN" db-id="x5detpdz6vzpwqe0xrlxstf0trdtxt0trdvw" timestamp="1664755206"&gt;36&lt;/key&gt;&lt;/foreign-keys&gt;&lt;ref-type name="Book Section"&gt;5&lt;/ref-type&gt;&lt;contributors&gt;&lt;authors&gt;&lt;author&gt;Webber, M.&lt;/author&gt;&lt;/authors&gt;&lt;secondary-authors&gt;&lt;author&gt;Joubert, L.&lt;/author&gt;&lt;author&gt;Webber, M.&lt;/author&gt;&lt;/secondary-authors&gt;&lt;/contributors&gt;&lt;titles&gt;&lt;title&gt;Teaching practice research: A curriculum guide for postgraduate social work training&lt;/title&gt;&lt;secondary-title&gt;The Routledge handbook of social work practice research&lt;/secondary-title&gt;&lt;/titles&gt;&lt;pages&gt;255-266&lt;/pages&gt;&lt;section&gt;21&lt;/section&gt;&lt;dates&gt;&lt;year&gt;2020&lt;/year&gt;&lt;/dates&gt;&lt;pub-location&gt;London&lt;/pub-location&gt;&lt;publisher&gt;Routledge&lt;/publisher&gt;&lt;isbn&gt;9781032336459&lt;/isbn&gt;&lt;urls&gt;&lt;/urls&gt;&lt;/record&gt;&lt;/Cite&gt;&lt;/EndNote&gt;</w:instrText>
      </w:r>
      <w:r w:rsidR="00271DB9" w:rsidRPr="007F747A">
        <w:rPr>
          <w:rFonts w:ascii="Times New Roman" w:hAnsi="Times New Roman" w:cs="Times New Roman"/>
          <w:sz w:val="24"/>
          <w:szCs w:val="24"/>
        </w:rPr>
        <w:fldChar w:fldCharType="separate"/>
      </w:r>
      <w:r w:rsidR="002A70B2" w:rsidRPr="007F747A">
        <w:rPr>
          <w:rFonts w:ascii="Times New Roman" w:hAnsi="Times New Roman" w:cs="Times New Roman"/>
          <w:noProof/>
          <w:sz w:val="24"/>
          <w:szCs w:val="24"/>
        </w:rPr>
        <w:t>(e.g. Webber, 2020b)</w:t>
      </w:r>
      <w:r w:rsidR="00271DB9" w:rsidRPr="007F747A">
        <w:rPr>
          <w:rFonts w:ascii="Times New Roman" w:hAnsi="Times New Roman" w:cs="Times New Roman"/>
          <w:sz w:val="24"/>
          <w:szCs w:val="24"/>
        </w:rPr>
        <w:fldChar w:fldCharType="end"/>
      </w:r>
      <w:r w:rsidR="00307ADC" w:rsidRPr="007F747A">
        <w:rPr>
          <w:rFonts w:ascii="Times New Roman" w:hAnsi="Times New Roman" w:cs="Times New Roman"/>
          <w:sz w:val="24"/>
          <w:szCs w:val="24"/>
        </w:rPr>
        <w:t xml:space="preserve">. </w:t>
      </w:r>
    </w:p>
    <w:p w14:paraId="5CB97B41" w14:textId="4372A752" w:rsidR="001B1B14" w:rsidRPr="007F747A" w:rsidRDefault="00307ADC"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Improving research literacy among social work graduates supports the growth of practice research, </w:t>
      </w:r>
      <w:r w:rsidR="001B1B14" w:rsidRPr="007F747A">
        <w:rPr>
          <w:rFonts w:ascii="Times New Roman" w:hAnsi="Times New Roman" w:cs="Times New Roman"/>
          <w:sz w:val="24"/>
          <w:szCs w:val="24"/>
        </w:rPr>
        <w:t xml:space="preserve">and there are increasing opportunities for practitioners to engage in research (particularly in the UK, for example). However, in other countries, such as Australia, individual social workers </w:t>
      </w:r>
      <w:r w:rsidR="002F128B" w:rsidRPr="007F747A">
        <w:rPr>
          <w:rFonts w:ascii="Times New Roman" w:hAnsi="Times New Roman" w:cs="Times New Roman"/>
          <w:sz w:val="24"/>
          <w:szCs w:val="24"/>
        </w:rPr>
        <w:t xml:space="preserve">can </w:t>
      </w:r>
      <w:r w:rsidR="001B1B14" w:rsidRPr="007F747A">
        <w:rPr>
          <w:rFonts w:ascii="Times New Roman" w:hAnsi="Times New Roman" w:cs="Times New Roman"/>
          <w:sz w:val="24"/>
          <w:szCs w:val="24"/>
        </w:rPr>
        <w:t>pursu</w:t>
      </w:r>
      <w:r w:rsidR="002F128B" w:rsidRPr="007F747A">
        <w:rPr>
          <w:rFonts w:ascii="Times New Roman" w:hAnsi="Times New Roman" w:cs="Times New Roman"/>
          <w:sz w:val="24"/>
          <w:szCs w:val="24"/>
        </w:rPr>
        <w:t>e</w:t>
      </w:r>
      <w:r w:rsidR="001B1B14" w:rsidRPr="007F747A">
        <w:rPr>
          <w:rFonts w:ascii="Times New Roman" w:hAnsi="Times New Roman" w:cs="Times New Roman"/>
          <w:sz w:val="24"/>
          <w:szCs w:val="24"/>
        </w:rPr>
        <w:t xml:space="preserve"> </w:t>
      </w:r>
      <w:r w:rsidR="002F128B" w:rsidRPr="007F747A">
        <w:rPr>
          <w:rFonts w:ascii="Times New Roman" w:hAnsi="Times New Roman" w:cs="Times New Roman"/>
          <w:sz w:val="24"/>
          <w:szCs w:val="24"/>
        </w:rPr>
        <w:t xml:space="preserve">simultaneous </w:t>
      </w:r>
      <w:r w:rsidR="001B1B14" w:rsidRPr="007F747A">
        <w:rPr>
          <w:rFonts w:ascii="Times New Roman" w:hAnsi="Times New Roman" w:cs="Times New Roman"/>
          <w:sz w:val="24"/>
          <w:szCs w:val="24"/>
        </w:rPr>
        <w:t>careers in both clinical practice and academic research work. Examples of these opportunities include implementation and development of specific research development positions within social work departments at most major health services, alongside clinician-scientist and allied health fellowships</w:t>
      </w:r>
      <w:r w:rsidR="002F128B" w:rsidRPr="007F747A">
        <w:rPr>
          <w:rFonts w:ascii="Times New Roman" w:hAnsi="Times New Roman" w:cs="Times New Roman"/>
          <w:sz w:val="24"/>
          <w:szCs w:val="24"/>
        </w:rPr>
        <w:t>. Although somewhat less-well developed than clinical academic roles in medicine, these opportunities hint at the future potential for practice research to create a lasting impact for practitioners and service users alike.</w:t>
      </w:r>
    </w:p>
    <w:p w14:paraId="2089DEBD" w14:textId="2DE3192D" w:rsidR="002F128B" w:rsidRPr="007F747A" w:rsidRDefault="00F64DC8"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Practice research is w</w:t>
      </w:r>
      <w:r w:rsidR="002F128B" w:rsidRPr="007F747A">
        <w:rPr>
          <w:rFonts w:ascii="Times New Roman" w:hAnsi="Times New Roman" w:cs="Times New Roman"/>
          <w:sz w:val="24"/>
          <w:szCs w:val="24"/>
        </w:rPr>
        <w:t xml:space="preserve">ell-established in </w:t>
      </w:r>
      <w:r w:rsidRPr="007F747A">
        <w:rPr>
          <w:rFonts w:ascii="Times New Roman" w:hAnsi="Times New Roman" w:cs="Times New Roman"/>
          <w:sz w:val="24"/>
          <w:szCs w:val="24"/>
        </w:rPr>
        <w:t xml:space="preserve">the </w:t>
      </w:r>
      <w:r w:rsidR="002F128B" w:rsidRPr="007F747A">
        <w:rPr>
          <w:rFonts w:ascii="Times New Roman" w:hAnsi="Times New Roman" w:cs="Times New Roman"/>
          <w:sz w:val="24"/>
          <w:szCs w:val="24"/>
        </w:rPr>
        <w:t>U</w:t>
      </w:r>
      <w:r w:rsidR="00D134C7">
        <w:rPr>
          <w:rFonts w:ascii="Times New Roman" w:hAnsi="Times New Roman" w:cs="Times New Roman"/>
          <w:sz w:val="24"/>
          <w:szCs w:val="24"/>
        </w:rPr>
        <w:t xml:space="preserve">nited </w:t>
      </w:r>
      <w:r w:rsidR="002F128B" w:rsidRPr="007F747A">
        <w:rPr>
          <w:rFonts w:ascii="Times New Roman" w:hAnsi="Times New Roman" w:cs="Times New Roman"/>
          <w:sz w:val="24"/>
          <w:szCs w:val="24"/>
        </w:rPr>
        <w:t>S</w:t>
      </w:r>
      <w:r w:rsidR="00D134C7">
        <w:rPr>
          <w:rFonts w:ascii="Times New Roman" w:hAnsi="Times New Roman" w:cs="Times New Roman"/>
          <w:sz w:val="24"/>
          <w:szCs w:val="24"/>
        </w:rPr>
        <w:t>tates of America</w:t>
      </w:r>
      <w:r w:rsidRPr="007F747A">
        <w:rPr>
          <w:rFonts w:ascii="Times New Roman" w:hAnsi="Times New Roman" w:cs="Times New Roman"/>
          <w:sz w:val="24"/>
          <w:szCs w:val="24"/>
        </w:rPr>
        <w:t xml:space="preserve">. For example, practice research in the San Francisco Bay area of Northern California is carried out under the auspice of a university-agency consortium of 12 dues-paying county social service agency directors along with the deans and directors of </w:t>
      </w:r>
      <w:r w:rsidR="007F01BB">
        <w:rPr>
          <w:rFonts w:ascii="Times New Roman" w:hAnsi="Times New Roman" w:cs="Times New Roman"/>
          <w:sz w:val="24"/>
          <w:szCs w:val="24"/>
        </w:rPr>
        <w:t>five</w:t>
      </w:r>
      <w:r w:rsidRPr="007F747A">
        <w:rPr>
          <w:rFonts w:ascii="Times New Roman" w:hAnsi="Times New Roman" w:cs="Times New Roman"/>
          <w:sz w:val="24"/>
          <w:szCs w:val="24"/>
        </w:rPr>
        <w:t xml:space="preserve"> university social work programmes. The consortium was founded in 1987 and the practice research program is 25 years old. </w:t>
      </w:r>
      <w:r w:rsidR="00662695" w:rsidRPr="007F747A">
        <w:rPr>
          <w:rFonts w:ascii="Times New Roman" w:hAnsi="Times New Roman" w:cs="Times New Roman"/>
          <w:sz w:val="24"/>
          <w:szCs w:val="24"/>
        </w:rPr>
        <w:t xml:space="preserve">Some examples of its work includes the use of qualitative data-mining to identify good practice in child welfare </w:t>
      </w:r>
      <w:r w:rsidR="00662695" w:rsidRPr="007F747A">
        <w:rPr>
          <w:rFonts w:ascii="Times New Roman" w:hAnsi="Times New Roman" w:cs="Times New Roman"/>
          <w:sz w:val="24"/>
          <w:szCs w:val="24"/>
        </w:rPr>
        <w:fldChar w:fldCharType="begin"/>
      </w:r>
      <w:r w:rsidR="007F747A">
        <w:rPr>
          <w:rFonts w:ascii="Times New Roman" w:hAnsi="Times New Roman" w:cs="Times New Roman"/>
          <w:sz w:val="24"/>
          <w:szCs w:val="24"/>
        </w:rPr>
        <w:instrText xml:space="preserve"> ADDIN EN.CITE &lt;EndNote&gt;&lt;Cite&gt;&lt;Author&gt;Carnochan&lt;/Author&gt;&lt;Year&gt;2019&lt;/Year&gt;&lt;RecNum&gt;6551&lt;/RecNum&gt;&lt;DisplayText&gt;(Carnochan et al., 2019)&lt;/DisplayText&gt;&lt;record&gt;&lt;rec-number&gt;6551&lt;/rec-number&gt;&lt;foreign-keys&gt;&lt;key app="EN" db-id="xsrta25fdvptf2e5ttppw9xu50s0t9tapt5e" timestamp="1650579125" guid="c0a6b9ce-5729-4107-ac3a-b4dba981ba90"&gt;6551&lt;/key&gt;&lt;/foreign-keys&gt;&lt;ref-type name="Journal Article"&gt;17&lt;/ref-type&gt;&lt;contributors&gt;&lt;authors&gt;&lt;author&gt;Carnochan, Sarah&lt;/author&gt;&lt;author&gt;Weissinger, Erika&lt;/author&gt;&lt;author&gt;Henry, Colleen&lt;/author&gt;&lt;author&gt;Liner-Jigamian, Nicole&lt;/author&gt;&lt;author&gt;Austin, Michael J.&lt;/author&gt;&lt;/authors&gt;&lt;/contributors&gt;&lt;titles&gt;&lt;title&gt;Using Qualitative Data-Mining to Identify Skillful Practice in Child Welfare Case Records&lt;/title&gt;&lt;secondary-title&gt;Journal of Public Child Welfare&lt;/secondary-title&gt;&lt;/titles&gt;&lt;periodical&gt;&lt;full-title&gt;Journal of Public Child Welfare&lt;/full-title&gt;&lt;/periodical&gt;&lt;pages&gt;419-440&lt;/pages&gt;&lt;volume&gt;13&lt;/volume&gt;&lt;number&gt;4&lt;/number&gt;&lt;dates&gt;&lt;year&gt;2019&lt;/year&gt;&lt;pub-dates&gt;&lt;date&gt;2019/08/08&lt;/date&gt;&lt;/pub-dates&gt;&lt;/dates&gt;&lt;publisher&gt;Routledge&lt;/publisher&gt;&lt;isbn&gt;1554-8732&lt;/isbn&gt;&lt;urls&gt;&lt;related-urls&gt;&lt;url&gt;https://doi.org/10.1080/15548732.2018.1509040&lt;/url&gt;&lt;/related-urls&gt;&lt;/urls&gt;&lt;electronic-resource-num&gt;10.1080/15548732.2018.1509040&lt;/electronic-resource-num&gt;&lt;/record&gt;&lt;/Cite&gt;&lt;/EndNote&gt;</w:instrText>
      </w:r>
      <w:r w:rsidR="00662695"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(Carnochan et al., 2019)</w:t>
      </w:r>
      <w:r w:rsidR="00662695" w:rsidRPr="007F747A">
        <w:rPr>
          <w:rFonts w:ascii="Times New Roman" w:hAnsi="Times New Roman" w:cs="Times New Roman"/>
          <w:sz w:val="24"/>
          <w:szCs w:val="24"/>
        </w:rPr>
        <w:fldChar w:fldCharType="end"/>
      </w:r>
      <w:r w:rsidR="00662695" w:rsidRPr="007F747A">
        <w:rPr>
          <w:rFonts w:ascii="Times New Roman" w:hAnsi="Times New Roman" w:cs="Times New Roman"/>
          <w:sz w:val="24"/>
          <w:szCs w:val="24"/>
        </w:rPr>
        <w:t xml:space="preserve">; a survey of human service organisations to test a conceptual framework of relational contracting </w:t>
      </w:r>
      <w:r w:rsidR="006A06EF" w:rsidRPr="007F747A">
        <w:rPr>
          <w:rFonts w:ascii="Times New Roman" w:hAnsi="Times New Roman" w:cs="Times New Roman"/>
          <w:sz w:val="24"/>
          <w:szCs w:val="24"/>
        </w:rPr>
        <w:fldChar w:fldCharType="begin"/>
      </w:r>
      <w:r w:rsidR="007F747A">
        <w:rPr>
          <w:rFonts w:ascii="Times New Roman" w:hAnsi="Times New Roman" w:cs="Times New Roman"/>
          <w:sz w:val="24"/>
          <w:szCs w:val="24"/>
        </w:rPr>
        <w:instrText xml:space="preserve"> ADDIN EN.CITE &lt;EndNote&gt;&lt;Cite&gt;&lt;Author&gt;Chuang&lt;/Author&gt;&lt;Year&gt;2019&lt;/Year&gt;&lt;RecNum&gt;6552&lt;/RecNum&gt;&lt;DisplayText&gt;(Chuang et al., 2019)&lt;/DisplayText&gt;&lt;record&gt;&lt;rec-number&gt;6552&lt;/rec-number&gt;&lt;foreign-keys&gt;&lt;key app="EN" db-id="xsrta25fdvptf2e5ttppw9xu50s0t9tapt5e" timestamp="1650579710" guid="0f37e83f-dab1-49c2-988d-61b48631ea74"&gt;6552&lt;/key&gt;&lt;/foreign-keys&gt;&lt;ref-type name="Journal Article"&gt;17&lt;/ref-type&gt;&lt;contributors&gt;&lt;authors&gt;&lt;author&gt;Chuang, Emmeline&lt;/author&gt;&lt;author&gt;McBeath, Bowen&lt;/author&gt;&lt;author&gt;Carnochan, Sarah&lt;/author&gt;&lt;author&gt;Austin, Michael J&lt;/author&gt;&lt;/authors&gt;&lt;/contributors&gt;&lt;titles&gt;&lt;title&gt;Relational Mechanisms in Complex Contracting: Factors Associated with Private Managers’ Satisfaction with and Commitment to the Contract Relationship&lt;/title&gt;&lt;secondary-title&gt;Journal of Public Administration Research and Theory&lt;/secondary-title&gt;&lt;/titles&gt;&lt;periodical&gt;&lt;full-title&gt;Journal of Public Administration Research and Theory&lt;/full-title&gt;&lt;/periodical&gt;&lt;pages&gt;257-274&lt;/pages&gt;&lt;volume&gt;30&lt;/volume&gt;&lt;number&gt;2&lt;/number&gt;&lt;dates&gt;&lt;year&gt;2019&lt;/year&gt;&lt;/dates&gt;&lt;isbn&gt;1053-1858&lt;/isbn&gt;&lt;urls&gt;&lt;related-urls&gt;&lt;url&gt;https://doi.org/10.1093/jopart/muz021&lt;/url&gt;&lt;/related-urls&gt;&lt;/urls&gt;&lt;electronic-resource-num&gt;10.1093/jopart/muz021&lt;/electronic-resource-num&gt;&lt;access-date&gt;4/21/2022&lt;/access-date&gt;&lt;/record&gt;&lt;/Cite&gt;&lt;/EndNote&gt;</w:instrText>
      </w:r>
      <w:r w:rsidR="006A06EF"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(Chuang et al., 2019)</w:t>
      </w:r>
      <w:r w:rsidR="006A06EF" w:rsidRPr="007F747A">
        <w:rPr>
          <w:rFonts w:ascii="Times New Roman" w:hAnsi="Times New Roman" w:cs="Times New Roman"/>
          <w:sz w:val="24"/>
          <w:szCs w:val="24"/>
        </w:rPr>
        <w:fldChar w:fldCharType="end"/>
      </w:r>
      <w:r w:rsidR="006A06EF" w:rsidRPr="007F747A">
        <w:rPr>
          <w:rFonts w:ascii="Times New Roman" w:hAnsi="Times New Roman" w:cs="Times New Roman"/>
          <w:sz w:val="24"/>
          <w:szCs w:val="24"/>
        </w:rPr>
        <w:t xml:space="preserve"> and an evaluation of the implementation of family stabilisation programmes </w:t>
      </w:r>
      <w:r w:rsidR="00775FCD" w:rsidRPr="007F747A">
        <w:rPr>
          <w:rFonts w:ascii="Times New Roman" w:hAnsi="Times New Roman" w:cs="Times New Roman"/>
          <w:sz w:val="24"/>
          <w:szCs w:val="24"/>
        </w:rPr>
        <w:fldChar w:fldCharType="begin"/>
      </w:r>
      <w:r w:rsidR="007F747A">
        <w:rPr>
          <w:rFonts w:ascii="Times New Roman" w:hAnsi="Times New Roman" w:cs="Times New Roman"/>
          <w:sz w:val="24"/>
          <w:szCs w:val="24"/>
        </w:rPr>
        <w:instrText xml:space="preserve"> ADDIN EN.CITE &lt;EndNote&gt;&lt;Cite&gt;&lt;Author&gt;Stanczyk&lt;/Author&gt;&lt;Year&gt;2018&lt;/Year&gt;&lt;RecNum&gt;37&lt;/RecNum&gt;&lt;DisplayText&gt;(Stanczyk et al., 2018)&lt;/DisplayText&gt;&lt;record&gt;&lt;rec-number&gt;37&lt;/rec-number&gt;&lt;foreign-keys&gt;&lt;key app="EN" db-id="x5detpdz6vzpwqe0xrlxstf0trdtxt0trdvw" timestamp="1664755206"&gt;37&lt;/key&gt;&lt;/foreign-keys&gt;&lt;ref-type name="Journal Article"&gt;17&lt;/ref-type&gt;&lt;contributors&gt;&lt;authors&gt;&lt;author&gt;Stanczyk, A.&lt;/author&gt;&lt;author&gt;Carnochan, S.&lt;/author&gt;&lt;author&gt;Hengeveld-Bidmon, E.&lt;/author&gt;&lt;author&gt;Austin, M.J.&lt;/author&gt;&lt;/authors&gt;&lt;/contributors&gt;&lt;titles&gt;&lt;title&gt;Family-focused services for TANF participants facing acute barriers to work: Pathways to implementation&lt;/title&gt;&lt;secondary-title&gt;Families in Society&lt;/secondary-title&gt;&lt;/titles&gt;&lt;periodical&gt;&lt;full-title&gt;Families in Society&lt;/full-title&gt;&lt;/periodical&gt;&lt;pages&gt;219-231&lt;/pages&gt;&lt;volume&gt;99&lt;/volume&gt;&lt;number&gt;3&lt;/number&gt;&lt;keywords&gt;&lt;keyword&gt;TANF,welfare-to-work,program implementation,barriers to work,family stabilization&lt;/keyword&gt;&lt;/keywords&gt;&lt;dates&gt;&lt;year&gt;2018&lt;/year&gt;&lt;/dates&gt;&lt;urls&gt;&lt;related-urls&gt;&lt;url&gt;https://journals.sagepub.com/doi/abs/10.1177/1044389418783253&lt;/url&gt;&lt;/related-urls&gt;&lt;/urls&gt;&lt;electronic-resource-num&gt;10.1177/1044389418783253&lt;/electronic-resource-num&gt;&lt;/record&gt;&lt;/Cite&gt;&lt;/EndNote&gt;</w:instrText>
      </w:r>
      <w:r w:rsidR="00775FCD"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(Stanczyk et al., 2018)</w:t>
      </w:r>
      <w:r w:rsidR="00775FCD" w:rsidRPr="007F747A">
        <w:rPr>
          <w:rFonts w:ascii="Times New Roman" w:hAnsi="Times New Roman" w:cs="Times New Roman"/>
          <w:sz w:val="24"/>
          <w:szCs w:val="24"/>
        </w:rPr>
        <w:fldChar w:fldCharType="end"/>
      </w:r>
      <w:r w:rsidR="00775FCD" w:rsidRPr="007F747A">
        <w:rPr>
          <w:rFonts w:ascii="Times New Roman" w:hAnsi="Times New Roman" w:cs="Times New Roman"/>
          <w:sz w:val="24"/>
          <w:szCs w:val="24"/>
        </w:rPr>
        <w:t>.</w:t>
      </w:r>
    </w:p>
    <w:p w14:paraId="4306D93C" w14:textId="2B3D5527" w:rsidR="004E3397" w:rsidRPr="007F747A" w:rsidRDefault="004E3397"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lastRenderedPageBreak/>
        <w:t xml:space="preserve">In Finland, the government has recently expanded funding for research </w:t>
      </w:r>
      <w:r w:rsidRPr="007F747A">
        <w:rPr>
          <w:rFonts w:ascii="Times New Roman" w:hAnsi="Times New Roman" w:cs="Times New Roman"/>
          <w:sz w:val="24"/>
          <w:szCs w:val="24"/>
          <w:lang w:val="en-AU"/>
        </w:rPr>
        <w:t>directly related to social work</w:t>
      </w:r>
      <w:r w:rsidRPr="007F747A">
        <w:rPr>
          <w:rFonts w:ascii="Times New Roman" w:hAnsi="Times New Roman" w:cs="Times New Roman"/>
          <w:sz w:val="24"/>
          <w:szCs w:val="24"/>
        </w:rPr>
        <w:t xml:space="preserve"> practic</w:t>
      </w:r>
      <w:r w:rsidRPr="007F747A">
        <w:rPr>
          <w:rFonts w:ascii="Times New Roman" w:hAnsi="Times New Roman" w:cs="Times New Roman"/>
          <w:sz w:val="24"/>
          <w:szCs w:val="24"/>
          <w:lang w:val="en-US"/>
        </w:rPr>
        <w:t>e</w:t>
      </w:r>
      <w:r w:rsidRPr="007F747A">
        <w:rPr>
          <w:rFonts w:ascii="Times New Roman" w:hAnsi="Times New Roman" w:cs="Times New Roman"/>
          <w:sz w:val="24"/>
          <w:szCs w:val="24"/>
        </w:rPr>
        <w:t xml:space="preserve"> and integrating research and development activities in daily work.</w:t>
      </w:r>
      <w:r w:rsidRPr="007F747A">
        <w:rPr>
          <w:rFonts w:ascii="Times New Roman" w:hAnsi="Times New Roman" w:cs="Times New Roman"/>
          <w:sz w:val="24"/>
          <w:szCs w:val="24"/>
          <w:lang w:val="en-AU"/>
        </w:rPr>
        <w:t xml:space="preserve"> In addition, </w:t>
      </w:r>
      <w:r w:rsidRPr="007F747A">
        <w:rPr>
          <w:rFonts w:ascii="Times New Roman" w:hAnsi="Times New Roman" w:cs="Times New Roman"/>
          <w:sz w:val="24"/>
          <w:szCs w:val="24"/>
          <w:lang w:val="en-US"/>
        </w:rPr>
        <w:t>the establishment of the Helsinki Practice Research Centre</w:t>
      </w:r>
      <w:r w:rsidRPr="007F747A">
        <w:rPr>
          <w:rFonts w:ascii="Times New Roman" w:eastAsia="Times New Roman" w:hAnsi="Times New Roman" w:cs="Times New Roman"/>
          <w:sz w:val="24"/>
          <w:szCs w:val="24"/>
        </w:rPr>
        <w:t xml:space="preserve"> </w:t>
      </w:r>
      <w:r w:rsidRPr="007F747A">
        <w:rPr>
          <w:rFonts w:ascii="Times New Roman" w:hAnsi="Times New Roman" w:cs="Times New Roman"/>
          <w:sz w:val="24"/>
          <w:szCs w:val="24"/>
          <w:lang w:val="en-US"/>
        </w:rPr>
        <w:t xml:space="preserve">has been a significant step towards showcasing social work practice research in Finland. </w:t>
      </w:r>
      <w:r w:rsidRPr="007F747A">
        <w:rPr>
          <w:rFonts w:ascii="Times New Roman" w:eastAsia="Times New Roman" w:hAnsi="Times New Roman" w:cs="Times New Roman"/>
          <w:sz w:val="24"/>
          <w:szCs w:val="24"/>
        </w:rPr>
        <w:t>This Centre is actively involved in supporting two institutes (Heikki Waris and Mathilda Wrede) which provide ongoing academic-practice collaborations that aim to advance social work practice research both in Finland and internationally. However, p</w:t>
      </w:r>
      <w:r w:rsidRPr="007F747A">
        <w:rPr>
          <w:rFonts w:ascii="Times New Roman" w:eastAsia="Times New Roman" w:hAnsi="Times New Roman" w:cs="Times New Roman"/>
          <w:color w:val="000000"/>
          <w:sz w:val="24"/>
          <w:szCs w:val="24"/>
          <w:lang w:val="en-AU" w:eastAsia="en-GB"/>
        </w:rPr>
        <w:t xml:space="preserve">ractice research related to child welfare in Finland has taken place since 2018. This has been under the auspices of the national co-ordination of the systemic practice model (SPM) in social work (a Finnish version </w:t>
      </w:r>
      <w:r w:rsidRPr="007F747A">
        <w:rPr>
          <w:rFonts w:ascii="Times New Roman" w:eastAsia="Times New Roman" w:hAnsi="Times New Roman" w:cs="Times New Roman"/>
          <w:color w:val="000000"/>
          <w:sz w:val="24"/>
          <w:szCs w:val="24"/>
          <w:lang w:val="en-AU" w:eastAsia="en-GB"/>
        </w:rPr>
        <w:fldChar w:fldCharType="begin"/>
      </w:r>
      <w:r w:rsidR="007F747A" w:rsidRPr="007F747A">
        <w:rPr>
          <w:rFonts w:ascii="Times New Roman" w:eastAsia="Times New Roman" w:hAnsi="Times New Roman" w:cs="Times New Roman"/>
          <w:color w:val="000000"/>
          <w:sz w:val="24"/>
          <w:szCs w:val="24"/>
          <w:lang w:val="en-AU" w:eastAsia="en-GB"/>
        </w:rPr>
        <w:instrText xml:space="preserve"> ADDIN EN.CITE &lt;EndNote&gt;&lt;Cite&gt;&lt;Author&gt;Isokuortti&lt;/Author&gt;&lt;Year&gt;2020&lt;/Year&gt;&lt;RecNum&gt;38&lt;/RecNum&gt;&lt;DisplayText&gt;(Isokuortti &amp;amp; Aaltio, 2020)&lt;/DisplayText&gt;&lt;record&gt;&lt;rec-number&gt;38&lt;/rec-number&gt;&lt;foreign-keys&gt;&lt;key app="EN" db-id="x5detpdz6vzpwqe0xrlxstf0trdtxt0trdvw" timestamp="1664755206"&gt;38&lt;/key&gt;&lt;/foreign-keys&gt;&lt;ref-type name="Journal Article"&gt;17&lt;/ref-type&gt;&lt;contributors&gt;&lt;authors&gt;&lt;author&gt;Isokuortti, N.&lt;/author&gt;&lt;author&gt;Aaltio, E.&lt;/author&gt;&lt;/authors&gt;&lt;/contributors&gt;&lt;titles&gt;&lt;title&gt;Fidelity and influencing factors in the Systemic Practice Model of children&amp;apos;s social care in Finland&lt;/title&gt;&lt;secondary-title&gt;Children and Youth Services Review&lt;/secondary-title&gt;&lt;/titles&gt;&lt;periodical&gt;&lt;full-title&gt;Children and Youth Services Review&lt;/full-title&gt;&lt;/periodical&gt;&lt;pages&gt;105647&lt;/pages&gt;&lt;volume&gt;119&lt;/volume&gt;&lt;keywords&gt;&lt;keyword&gt;Systemic Practice Model&lt;/keyword&gt;&lt;keyword&gt;Implementation&lt;/keyword&gt;&lt;keyword&gt;Fidelity&lt;/keyword&gt;&lt;keyword&gt;Influencing factors&lt;/keyword&gt;&lt;keyword&gt;Children&amp;apos;s social care&lt;/keyword&gt;&lt;keyword&gt;Systemic family therapy&lt;/keyword&gt;&lt;/keywords&gt;&lt;dates&gt;&lt;year&gt;2020&lt;/year&gt;&lt;pub-dates&gt;&lt;date&gt;2020/12/01&lt;/date&gt;&lt;/pub-dates&gt;&lt;/dates&gt;&lt;isbn&gt;0190-7409&lt;/isbn&gt;&lt;urls&gt;&lt;related-urls&gt;&lt;url&gt;https://www.sciencedirect.com/science/article/pii/S0190740920320703&lt;/url&gt;&lt;/related-urls&gt;&lt;/urls&gt;&lt;electronic-resource-num&gt;10.1016/j.childyouth.2020.105647&lt;/electronic-resource-num&gt;&lt;/record&gt;&lt;/Cite&gt;&lt;/EndNote&gt;</w:instrText>
      </w:r>
      <w:r w:rsidRPr="007F747A">
        <w:rPr>
          <w:rFonts w:ascii="Times New Roman" w:eastAsia="Times New Roman" w:hAnsi="Times New Roman" w:cs="Times New Roman"/>
          <w:color w:val="000000"/>
          <w:sz w:val="24"/>
          <w:szCs w:val="24"/>
          <w:lang w:val="en-AU" w:eastAsia="en-GB"/>
        </w:rPr>
        <w:fldChar w:fldCharType="separate"/>
      </w:r>
      <w:r w:rsidRPr="007F747A">
        <w:rPr>
          <w:rFonts w:ascii="Times New Roman" w:eastAsia="Times New Roman" w:hAnsi="Times New Roman" w:cs="Times New Roman"/>
          <w:noProof/>
          <w:color w:val="000000"/>
          <w:sz w:val="24"/>
          <w:szCs w:val="24"/>
          <w:lang w:val="en-AU" w:eastAsia="en-GB"/>
        </w:rPr>
        <w:t>(Isokuortti &amp; Aaltio, 2020)</w:t>
      </w:r>
      <w:r w:rsidRPr="007F747A">
        <w:rPr>
          <w:rFonts w:ascii="Times New Roman" w:eastAsia="Times New Roman" w:hAnsi="Times New Roman" w:cs="Times New Roman"/>
          <w:color w:val="000000"/>
          <w:sz w:val="24"/>
          <w:szCs w:val="24"/>
          <w:lang w:val="en-AU" w:eastAsia="en-GB"/>
        </w:rPr>
        <w:fldChar w:fldCharType="end"/>
      </w:r>
      <w:r w:rsidRPr="007F747A">
        <w:rPr>
          <w:rFonts w:ascii="Times New Roman" w:eastAsia="Times New Roman" w:hAnsi="Times New Roman" w:cs="Times New Roman"/>
          <w:color w:val="000000"/>
          <w:sz w:val="24"/>
          <w:szCs w:val="24"/>
          <w:lang w:val="en-AU" w:eastAsia="en-GB"/>
        </w:rPr>
        <w:t xml:space="preserve"> of the reclaiming social work model </w:t>
      </w:r>
      <w:r w:rsidRPr="007F747A">
        <w:rPr>
          <w:rFonts w:ascii="Times New Roman" w:eastAsia="Times New Roman" w:hAnsi="Times New Roman" w:cs="Times New Roman"/>
          <w:color w:val="000000"/>
          <w:sz w:val="24"/>
          <w:szCs w:val="24"/>
          <w:lang w:val="en-AU" w:eastAsia="en-GB"/>
        </w:rPr>
        <w:fldChar w:fldCharType="begin"/>
      </w:r>
      <w:r w:rsidR="007F747A" w:rsidRPr="007F747A">
        <w:rPr>
          <w:rFonts w:ascii="Times New Roman" w:eastAsia="Times New Roman" w:hAnsi="Times New Roman" w:cs="Times New Roman"/>
          <w:color w:val="000000"/>
          <w:sz w:val="24"/>
          <w:szCs w:val="24"/>
          <w:lang w:val="en-AU" w:eastAsia="en-GB"/>
        </w:rPr>
        <w:instrText xml:space="preserve"> ADDIN EN.CITE &lt;EndNote&gt;&lt;Cite&gt;&lt;Author&gt;Goodman&lt;/Author&gt;&lt;Year&gt;2012&lt;/Year&gt;&lt;RecNum&gt;39&lt;/RecNum&gt;&lt;DisplayText&gt;(Goodman &amp;amp; Trowler, 2012)&lt;/DisplayText&gt;&lt;record&gt;&lt;rec-number&gt;39&lt;/rec-number&gt;&lt;foreign-keys&gt;&lt;key app="EN" db-id="x5detpdz6vzpwqe0xrlxstf0trdtxt0trdvw" timestamp="1664755206"&gt;39&lt;/key&gt;&lt;/foreign-keys&gt;&lt;ref-type name="Book"&gt;6&lt;/ref-type&gt;&lt;contributors&gt;&lt;authors&gt;&lt;author&gt;Goodman, S.&lt;/author&gt;&lt;author&gt;Trowler, I.&lt;/author&gt;&lt;/authors&gt;&lt;/contributors&gt;&lt;titles&gt;&lt;title&gt;Social work reclaimed&lt;/title&gt;&lt;/titles&gt;&lt;dates&gt;&lt;year&gt;2012&lt;/year&gt;&lt;/dates&gt;&lt;pub-location&gt;London&lt;/pub-location&gt;&lt;publisher&gt;Jessica Kingsley&lt;/publisher&gt;&lt;isbn&gt;1849052026&lt;/isbn&gt;&lt;urls&gt;&lt;/urls&gt;&lt;/record&gt;&lt;/Cite&gt;&lt;/EndNote&gt;</w:instrText>
      </w:r>
      <w:r w:rsidRPr="007F747A">
        <w:rPr>
          <w:rFonts w:ascii="Times New Roman" w:eastAsia="Times New Roman" w:hAnsi="Times New Roman" w:cs="Times New Roman"/>
          <w:color w:val="000000"/>
          <w:sz w:val="24"/>
          <w:szCs w:val="24"/>
          <w:lang w:val="en-AU" w:eastAsia="en-GB"/>
        </w:rPr>
        <w:fldChar w:fldCharType="separate"/>
      </w:r>
      <w:r w:rsidRPr="007F747A">
        <w:rPr>
          <w:rFonts w:ascii="Times New Roman" w:eastAsia="Times New Roman" w:hAnsi="Times New Roman" w:cs="Times New Roman"/>
          <w:noProof/>
          <w:color w:val="000000"/>
          <w:sz w:val="24"/>
          <w:szCs w:val="24"/>
          <w:lang w:val="en-AU" w:eastAsia="en-GB"/>
        </w:rPr>
        <w:t>(Goodman &amp; Trowler, 2012)</w:t>
      </w:r>
      <w:r w:rsidRPr="007F747A">
        <w:rPr>
          <w:rFonts w:ascii="Times New Roman" w:eastAsia="Times New Roman" w:hAnsi="Times New Roman" w:cs="Times New Roman"/>
          <w:color w:val="000000"/>
          <w:sz w:val="24"/>
          <w:szCs w:val="24"/>
          <w:lang w:val="en-AU" w:eastAsia="en-GB"/>
        </w:rPr>
        <w:fldChar w:fldCharType="end"/>
      </w:r>
      <w:r w:rsidRPr="007F747A">
        <w:rPr>
          <w:rFonts w:ascii="Times New Roman" w:eastAsia="Times New Roman" w:hAnsi="Times New Roman" w:cs="Times New Roman"/>
          <w:color w:val="000000"/>
          <w:sz w:val="24"/>
          <w:szCs w:val="24"/>
          <w:lang w:val="en-AU" w:eastAsia="en-GB"/>
        </w:rPr>
        <w:t xml:space="preserve">) by Terveyden ja hyvinvoinnin laitos (THL). The aim was to introduce the model by doing small-scale practice research projects in different contexts and creating a network of collaborators and ‘writers’ </w:t>
      </w:r>
      <w:r w:rsidRPr="007F747A">
        <w:rPr>
          <w:rFonts w:ascii="Times New Roman" w:eastAsia="Times New Roman" w:hAnsi="Times New Roman" w:cs="Times New Roman"/>
          <w:color w:val="000000"/>
          <w:sz w:val="24"/>
          <w:szCs w:val="24"/>
          <w:lang w:val="en-AU" w:eastAsia="en-GB"/>
        </w:rPr>
        <w:fldChar w:fldCharType="begin"/>
      </w:r>
      <w:r w:rsidR="007F747A">
        <w:rPr>
          <w:rFonts w:ascii="Times New Roman" w:eastAsia="Times New Roman" w:hAnsi="Times New Roman" w:cs="Times New Roman"/>
          <w:color w:val="000000"/>
          <w:sz w:val="24"/>
          <w:szCs w:val="24"/>
          <w:lang w:val="en-AU" w:eastAsia="en-GB"/>
        </w:rPr>
        <w:instrText xml:space="preserve"> ADDIN EN.CITE &lt;EndNote&gt;&lt;Cite&gt;&lt;Author&gt;Petrelius&lt;/Author&gt;&lt;Year&gt;2021&lt;/Year&gt;&lt;RecNum&gt;40&lt;/RecNum&gt;&lt;DisplayText&gt;(Petrelius et al., 2021)&lt;/DisplayText&gt;&lt;record&gt;&lt;rec-number&gt;40&lt;/rec-number&gt;&lt;foreign-keys&gt;&lt;key app="EN" db-id="x5detpdz6vzpwqe0xrlxstf0trdtxt0trdvw" timestamp="1664755206"&gt;40&lt;/key&gt;&lt;/foreign-keys&gt;&lt;ref-type name="Report"&gt;27&lt;/ref-type&gt;&lt;contributors&gt;&lt;authors&gt;&lt;author&gt;Petrelius, P.&lt;/author&gt;&lt;author&gt;Yliruka, L.&lt;/author&gt;&lt;author&gt;Miettunen, N.&lt;/author&gt;&lt;/authors&gt;&lt;/contributors&gt;&lt;titles&gt;&lt;title&gt;Systeemisiä kokeiluja - kohti jatkuvaa yhdessä oppimista. Työpaperi 7/2021.&lt;/title&gt;&lt;/titles&gt;&lt;dates&gt;&lt;year&gt;2021&lt;/year&gt;&lt;/dates&gt;&lt;pub-location&gt;Helsinki&lt;/pub-location&gt;&lt;publisher&gt;THL&lt;/publisher&gt;&lt;urls&gt;&lt;/urls&gt;&lt;/record&gt;&lt;/Cite&gt;&lt;/EndNote&gt;</w:instrText>
      </w:r>
      <w:r w:rsidRPr="007F747A">
        <w:rPr>
          <w:rFonts w:ascii="Times New Roman" w:eastAsia="Times New Roman" w:hAnsi="Times New Roman" w:cs="Times New Roman"/>
          <w:color w:val="000000"/>
          <w:sz w:val="24"/>
          <w:szCs w:val="24"/>
          <w:lang w:val="en-AU" w:eastAsia="en-GB"/>
        </w:rPr>
        <w:fldChar w:fldCharType="separate"/>
      </w:r>
      <w:r w:rsidR="007F747A">
        <w:rPr>
          <w:rFonts w:ascii="Times New Roman" w:eastAsia="Times New Roman" w:hAnsi="Times New Roman" w:cs="Times New Roman"/>
          <w:noProof/>
          <w:color w:val="000000"/>
          <w:sz w:val="24"/>
          <w:szCs w:val="24"/>
          <w:lang w:val="en-AU" w:eastAsia="en-GB"/>
        </w:rPr>
        <w:t>(Petrelius et al., 2021)</w:t>
      </w:r>
      <w:r w:rsidRPr="007F747A">
        <w:rPr>
          <w:rFonts w:ascii="Times New Roman" w:eastAsia="Times New Roman" w:hAnsi="Times New Roman" w:cs="Times New Roman"/>
          <w:color w:val="000000"/>
          <w:sz w:val="24"/>
          <w:szCs w:val="24"/>
          <w:lang w:val="en-AU" w:eastAsia="en-GB"/>
        </w:rPr>
        <w:fldChar w:fldCharType="end"/>
      </w:r>
      <w:r w:rsidRPr="007F747A">
        <w:rPr>
          <w:rFonts w:ascii="Times New Roman" w:eastAsia="Times New Roman" w:hAnsi="Times New Roman" w:cs="Times New Roman"/>
          <w:color w:val="000000"/>
          <w:sz w:val="24"/>
          <w:szCs w:val="24"/>
          <w:lang w:val="en-AU" w:eastAsia="en-GB"/>
        </w:rPr>
        <w:t xml:space="preserve">. Currently there are around 220 SPM teams in Finland </w:t>
      </w:r>
      <w:r w:rsidRPr="007F747A">
        <w:rPr>
          <w:rFonts w:ascii="Times New Roman" w:eastAsia="Times New Roman" w:hAnsi="Times New Roman" w:cs="Times New Roman"/>
          <w:color w:val="000000"/>
          <w:sz w:val="24"/>
          <w:szCs w:val="24"/>
          <w:lang w:val="en-AU" w:eastAsia="en-GB"/>
        </w:rPr>
        <w:fldChar w:fldCharType="begin"/>
      </w:r>
      <w:r w:rsidR="00D3104F">
        <w:rPr>
          <w:rFonts w:ascii="Times New Roman" w:eastAsia="Times New Roman" w:hAnsi="Times New Roman" w:cs="Times New Roman"/>
          <w:color w:val="000000"/>
          <w:sz w:val="24"/>
          <w:szCs w:val="24"/>
          <w:lang w:val="en-AU" w:eastAsia="en-GB"/>
        </w:rPr>
        <w:instrText xml:space="preserve"> ADDIN EN.CITE &lt;EndNote&gt;&lt;Cite&gt;&lt;Author&gt;Yliruka&lt;/Author&gt;&lt;Year&gt;2022&lt;/Year&gt;&lt;RecNum&gt;41&lt;/RecNum&gt;&lt;DisplayText&gt;(Yliruka &amp;amp; Tasala, 2022)&lt;/DisplayText&gt;&lt;record&gt;&lt;rec-number&gt;41&lt;/rec-number&gt;&lt;foreign-keys&gt;&lt;key app="EN" db-id="x5detpdz6vzpwqe0xrlxstf0trdtxt0trdvw" timestamp="1664755206"&gt;41&lt;/key&gt;&lt;/foreign-keys&gt;&lt;ref-type name="Report"&gt;27&lt;/ref-type&gt;&lt;contributors&gt;&lt;authors&gt;&lt;author&gt;Yliruka, L.&lt;/author&gt;&lt;author&gt;Tasala, T.&lt;/author&gt;&lt;/authors&gt;&lt;/contributors&gt;&lt;titles&gt;&lt;title&gt;Lastensuojelun systeemisen toimintamallin kansallinen tilannekuva vuonna 2021. Tutkimuksesta tiiviisti 9/2022.&lt;/title&gt;&lt;/titles&gt;&lt;dates&gt;&lt;year&gt;2022&lt;/year&gt;&lt;/dates&gt;&lt;pub-location&gt;Helsinki&lt;/pub-location&gt;&lt;publisher&gt;THL&lt;/publisher&gt;&lt;urls&gt;&lt;related-urls&gt;&lt;url&gt;https://urn.fi/URN:ISBN:978-952-343-827-9&lt;/url&gt;&lt;/related-urls&gt;&lt;/urls&gt;&lt;/record&gt;&lt;/Cite&gt;&lt;/EndNote&gt;</w:instrText>
      </w:r>
      <w:r w:rsidRPr="007F747A">
        <w:rPr>
          <w:rFonts w:ascii="Times New Roman" w:eastAsia="Times New Roman" w:hAnsi="Times New Roman" w:cs="Times New Roman"/>
          <w:color w:val="000000"/>
          <w:sz w:val="24"/>
          <w:szCs w:val="24"/>
          <w:lang w:val="en-AU" w:eastAsia="en-GB"/>
        </w:rPr>
        <w:fldChar w:fldCharType="separate"/>
      </w:r>
      <w:r w:rsidRPr="007F747A">
        <w:rPr>
          <w:rFonts w:ascii="Times New Roman" w:eastAsia="Times New Roman" w:hAnsi="Times New Roman" w:cs="Times New Roman"/>
          <w:noProof/>
          <w:color w:val="000000"/>
          <w:sz w:val="24"/>
          <w:szCs w:val="24"/>
          <w:lang w:val="en-AU" w:eastAsia="en-GB"/>
        </w:rPr>
        <w:t>(Yliruka &amp; Tasala, 2022)</w:t>
      </w:r>
      <w:r w:rsidRPr="007F747A">
        <w:rPr>
          <w:rFonts w:ascii="Times New Roman" w:eastAsia="Times New Roman" w:hAnsi="Times New Roman" w:cs="Times New Roman"/>
          <w:color w:val="000000"/>
          <w:sz w:val="24"/>
          <w:szCs w:val="24"/>
          <w:lang w:val="en-AU" w:eastAsia="en-GB"/>
        </w:rPr>
        <w:fldChar w:fldCharType="end"/>
      </w:r>
      <w:r w:rsidRPr="007F747A">
        <w:rPr>
          <w:rFonts w:ascii="Times New Roman" w:eastAsia="Times New Roman" w:hAnsi="Times New Roman" w:cs="Times New Roman"/>
          <w:color w:val="000000"/>
          <w:sz w:val="24"/>
          <w:szCs w:val="24"/>
          <w:lang w:val="en-AU" w:eastAsia="en-GB"/>
        </w:rPr>
        <w:t xml:space="preserve">. As a part of coordination of SPM, THL is piloting feedback-informed treatment (FIT) </w:t>
      </w:r>
      <w:r w:rsidRPr="007F747A">
        <w:rPr>
          <w:rFonts w:ascii="Times New Roman" w:eastAsia="Times New Roman" w:hAnsi="Times New Roman" w:cs="Times New Roman"/>
          <w:color w:val="000000"/>
          <w:sz w:val="24"/>
          <w:szCs w:val="24"/>
          <w:lang w:val="en-AU" w:eastAsia="en-GB"/>
        </w:rPr>
        <w:fldChar w:fldCharType="begin"/>
      </w:r>
      <w:r w:rsidR="007F747A" w:rsidRPr="007F747A">
        <w:rPr>
          <w:rFonts w:ascii="Times New Roman" w:eastAsia="Times New Roman" w:hAnsi="Times New Roman" w:cs="Times New Roman"/>
          <w:color w:val="000000"/>
          <w:sz w:val="24"/>
          <w:szCs w:val="24"/>
          <w:lang w:val="en-AU" w:eastAsia="en-GB"/>
        </w:rPr>
        <w:instrText xml:space="preserve"> ADDIN EN.CITE &lt;EndNote&gt;&lt;Cite&gt;&lt;Author&gt;Bertolini&lt;/Author&gt;&lt;Year&gt;2018&lt;/Year&gt;&lt;RecNum&gt;42&lt;/RecNum&gt;&lt;DisplayText&gt;(Bertolini &amp;amp; Miller, 2018)&lt;/DisplayText&gt;&lt;record&gt;&lt;rec-number&gt;42&lt;/rec-number&gt;&lt;foreign-keys&gt;&lt;key app="EN" db-id="x5detpdz6vzpwqe0xrlxstf0trdtxt0trdvw" timestamp="1664755206"&gt;42&lt;/key&gt;&lt;/foreign-keys&gt;&lt;ref-type name="Edited Book"&gt;28&lt;/ref-type&gt;&lt;contributors&gt;&lt;authors&gt;&lt;author&gt;Bertolini, B.&lt;/author&gt;&lt;author&gt;Miller, S.D.&lt;/author&gt;&lt;/authors&gt;&lt;/contributors&gt;&lt;titles&gt;&lt;title&gt;Feedback-informed treatment - palautetietoinen hoito&lt;/title&gt;&lt;/titles&gt;&lt;dates&gt;&lt;year&gt;2018&lt;/year&gt;&lt;/dates&gt;&lt;pub-location&gt;Helsinki&lt;/pub-location&gt;&lt;publisher&gt;Aktori oy&lt;/publisher&gt;&lt;urls&gt;&lt;/urls&gt;&lt;/record&gt;&lt;/Cite&gt;&lt;/EndNote&gt;</w:instrText>
      </w:r>
      <w:r w:rsidRPr="007F747A">
        <w:rPr>
          <w:rFonts w:ascii="Times New Roman" w:eastAsia="Times New Roman" w:hAnsi="Times New Roman" w:cs="Times New Roman"/>
          <w:color w:val="000000"/>
          <w:sz w:val="24"/>
          <w:szCs w:val="24"/>
          <w:lang w:val="en-AU" w:eastAsia="en-GB"/>
        </w:rPr>
        <w:fldChar w:fldCharType="separate"/>
      </w:r>
      <w:r w:rsidRPr="007F747A">
        <w:rPr>
          <w:rFonts w:ascii="Times New Roman" w:eastAsia="Times New Roman" w:hAnsi="Times New Roman" w:cs="Times New Roman"/>
          <w:noProof/>
          <w:color w:val="000000"/>
          <w:sz w:val="24"/>
          <w:szCs w:val="24"/>
          <w:lang w:val="en-AU" w:eastAsia="en-GB"/>
        </w:rPr>
        <w:t>(Bertolini &amp; Miller, 2018)</w:t>
      </w:r>
      <w:r w:rsidRPr="007F747A">
        <w:rPr>
          <w:rFonts w:ascii="Times New Roman" w:eastAsia="Times New Roman" w:hAnsi="Times New Roman" w:cs="Times New Roman"/>
          <w:color w:val="000000"/>
          <w:sz w:val="24"/>
          <w:szCs w:val="24"/>
          <w:lang w:val="en-AU" w:eastAsia="en-GB"/>
        </w:rPr>
        <w:fldChar w:fldCharType="end"/>
      </w:r>
      <w:r w:rsidRPr="007F747A">
        <w:rPr>
          <w:rFonts w:ascii="Times New Roman" w:eastAsia="Times New Roman" w:hAnsi="Times New Roman" w:cs="Times New Roman"/>
          <w:color w:val="000000"/>
          <w:sz w:val="24"/>
          <w:szCs w:val="24"/>
          <w:lang w:val="en-AU" w:eastAsia="en-GB"/>
        </w:rPr>
        <w:t xml:space="preserve"> to determine how it fits into the child welfare context, using </w:t>
      </w:r>
      <w:r w:rsidRPr="007F747A">
        <w:rPr>
          <w:rFonts w:ascii="Times New Roman" w:eastAsia="Times New Roman" w:hAnsi="Times New Roman" w:cs="Times New Roman"/>
          <w:i/>
          <w:iCs/>
          <w:color w:val="000000"/>
          <w:sz w:val="24"/>
          <w:szCs w:val="24"/>
          <w:lang w:val="en-AU" w:eastAsia="en-GB"/>
        </w:rPr>
        <w:t>Howspace</w:t>
      </w:r>
      <w:r w:rsidRPr="007F747A">
        <w:rPr>
          <w:rFonts w:ascii="Times New Roman" w:eastAsia="Times New Roman" w:hAnsi="Times New Roman" w:cs="Times New Roman"/>
          <w:color w:val="000000"/>
          <w:sz w:val="24"/>
          <w:szCs w:val="24"/>
          <w:lang w:val="en-AU" w:eastAsia="en-GB"/>
        </w:rPr>
        <w:t xml:space="preserve"> as the learning platform. It can be conceptualised as a form of trialogical learning </w:t>
      </w:r>
      <w:r w:rsidRPr="007F747A">
        <w:rPr>
          <w:rFonts w:ascii="Times New Roman" w:eastAsia="Times New Roman" w:hAnsi="Times New Roman" w:cs="Times New Roman"/>
          <w:color w:val="000000"/>
          <w:sz w:val="24"/>
          <w:szCs w:val="24"/>
          <w:lang w:val="en-AU" w:eastAsia="en-GB"/>
        </w:rPr>
        <w:fldChar w:fldCharType="begin"/>
      </w:r>
      <w:r w:rsidR="007F747A">
        <w:rPr>
          <w:rFonts w:ascii="Times New Roman" w:eastAsia="Times New Roman" w:hAnsi="Times New Roman" w:cs="Times New Roman"/>
          <w:color w:val="000000"/>
          <w:sz w:val="24"/>
          <w:szCs w:val="24"/>
          <w:lang w:val="en-AU" w:eastAsia="en-GB"/>
        </w:rPr>
        <w:instrText xml:space="preserve"> ADDIN EN.CITE &lt;EndNote&gt;&lt;Cite&gt;&lt;Author&gt;Paavola&lt;/Author&gt;&lt;Year&gt;2004&lt;/Year&gt;&lt;RecNum&gt;43&lt;/RecNum&gt;&lt;DisplayText&gt;(Paavola et al., 2004)&lt;/DisplayText&gt;&lt;record&gt;&lt;rec-number&gt;43&lt;/rec-number&gt;&lt;foreign-keys&gt;&lt;key app="EN" db-id="x5detpdz6vzpwqe0xrlxstf0trdtxt0trdvw" timestamp="1664755206"&gt;43&lt;/key&gt;&lt;/foreign-keys&gt;&lt;ref-type name="Journal Article"&gt;17&lt;/ref-type&gt;&lt;contributors&gt;&lt;authors&gt;&lt;author&gt;Paavola, S.&lt;/author&gt;&lt;author&gt;Lipponen, L.&lt;/author&gt;&lt;author&gt;Hakkarainen, K.&lt;/author&gt;&lt;/authors&gt;&lt;/contributors&gt;&lt;titles&gt;&lt;title&gt;Models of innovative knowledge communities and three metaphors of learning&lt;/title&gt;&lt;secondary-title&gt;Review of Educational Research&lt;/secondary-title&gt;&lt;/titles&gt;&lt;periodical&gt;&lt;full-title&gt;Review of Educational Research&lt;/full-title&gt;&lt;/periodical&gt;&lt;pages&gt;557-576&lt;/pages&gt;&lt;volume&gt;74&lt;/volume&gt;&lt;number&gt;4&lt;/number&gt;&lt;keywords&gt;&lt;keyword&gt;expansive learning,innovative knowledge community,knowledge building,knowledge creation,metaphors of learning&lt;/keyword&gt;&lt;/keywords&gt;&lt;dates&gt;&lt;year&gt;2004&lt;/year&gt;&lt;/dates&gt;&lt;urls&gt;&lt;related-urls&gt;&lt;url&gt;https://journals.sagepub.com/doi/abs/10.3102/00346543074004557&lt;/url&gt;&lt;/related-urls&gt;&lt;/urls&gt;&lt;electronic-resource-num&gt;10.3102/00346543074004557&lt;/electronic-resource-num&gt;&lt;/record&gt;&lt;/Cite&gt;&lt;/EndNote&gt;</w:instrText>
      </w:r>
      <w:r w:rsidRPr="007F747A">
        <w:rPr>
          <w:rFonts w:ascii="Times New Roman" w:eastAsia="Times New Roman" w:hAnsi="Times New Roman" w:cs="Times New Roman"/>
          <w:color w:val="000000"/>
          <w:sz w:val="24"/>
          <w:szCs w:val="24"/>
          <w:lang w:val="en-AU" w:eastAsia="en-GB"/>
        </w:rPr>
        <w:fldChar w:fldCharType="separate"/>
      </w:r>
      <w:r w:rsidR="007F747A">
        <w:rPr>
          <w:rFonts w:ascii="Times New Roman" w:eastAsia="Times New Roman" w:hAnsi="Times New Roman" w:cs="Times New Roman"/>
          <w:noProof/>
          <w:color w:val="000000"/>
          <w:sz w:val="24"/>
          <w:szCs w:val="24"/>
          <w:lang w:val="en-AU" w:eastAsia="en-GB"/>
        </w:rPr>
        <w:t>(Paavola et al., 2004)</w:t>
      </w:r>
      <w:r w:rsidRPr="007F747A">
        <w:rPr>
          <w:rFonts w:ascii="Times New Roman" w:eastAsia="Times New Roman" w:hAnsi="Times New Roman" w:cs="Times New Roman"/>
          <w:color w:val="000000"/>
          <w:sz w:val="24"/>
          <w:szCs w:val="24"/>
          <w:lang w:val="en-AU" w:eastAsia="en-GB"/>
        </w:rPr>
        <w:fldChar w:fldCharType="end"/>
      </w:r>
      <w:r w:rsidRPr="007F747A">
        <w:rPr>
          <w:rFonts w:ascii="Times New Roman" w:eastAsia="Times New Roman" w:hAnsi="Times New Roman" w:cs="Times New Roman"/>
          <w:color w:val="000000"/>
          <w:sz w:val="24"/>
          <w:szCs w:val="24"/>
          <w:lang w:val="en-AU" w:eastAsia="en-GB"/>
        </w:rPr>
        <w:t>, where there is a common learning target, with adjustment of the FIT to the new</w:t>
      </w:r>
      <w:r w:rsidR="002A598E" w:rsidRPr="007F747A">
        <w:rPr>
          <w:rFonts w:ascii="Times New Roman" w:eastAsia="Times New Roman" w:hAnsi="Times New Roman" w:cs="Times New Roman"/>
          <w:color w:val="000000"/>
          <w:sz w:val="24"/>
          <w:szCs w:val="24"/>
          <w:lang w:val="en-AU" w:eastAsia="en-GB"/>
        </w:rPr>
        <w:t xml:space="preserve"> context.</w:t>
      </w:r>
    </w:p>
    <w:p w14:paraId="3EC2C9CB" w14:textId="12260E95" w:rsidR="002F128B" w:rsidRPr="007F747A" w:rsidRDefault="002F128B"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In many countries, though, practice research is still an emerging enterprise. In Asia, for example, there is a strong need to highlight the purpose, methodologies and value of practice research to social work stakeholders such as managers, academics, training bodies, practitioners and service users. </w:t>
      </w:r>
      <w:r w:rsidR="00E31678">
        <w:rPr>
          <w:rFonts w:ascii="Times New Roman" w:hAnsi="Times New Roman" w:cs="Times New Roman"/>
          <w:sz w:val="24"/>
          <w:szCs w:val="24"/>
        </w:rPr>
        <w:t>A</w:t>
      </w:r>
      <w:r w:rsidRPr="007F747A">
        <w:rPr>
          <w:rFonts w:ascii="Times New Roman" w:hAnsi="Times New Roman" w:cs="Times New Roman"/>
          <w:sz w:val="24"/>
          <w:szCs w:val="24"/>
        </w:rPr>
        <w:t xml:space="preserve">s the government is a key funding source in many parts of the Asia, such as China, Hong Kong, Singapore, and many of the developing economies, there is a need to promote practice research to the government in these countries. The concept of practice research is </w:t>
      </w:r>
      <w:r w:rsidR="00C90A54" w:rsidRPr="007F747A">
        <w:rPr>
          <w:rFonts w:ascii="Times New Roman" w:hAnsi="Times New Roman" w:cs="Times New Roman"/>
          <w:sz w:val="24"/>
          <w:szCs w:val="24"/>
        </w:rPr>
        <w:t xml:space="preserve">still </w:t>
      </w:r>
      <w:r w:rsidRPr="007F747A">
        <w:rPr>
          <w:rFonts w:ascii="Times New Roman" w:hAnsi="Times New Roman" w:cs="Times New Roman"/>
          <w:sz w:val="24"/>
          <w:szCs w:val="24"/>
        </w:rPr>
        <w:t xml:space="preserve">emerging and can be confused with a myriad of concepts and </w:t>
      </w:r>
      <w:r w:rsidRPr="007F747A">
        <w:rPr>
          <w:rFonts w:ascii="Times New Roman" w:hAnsi="Times New Roman" w:cs="Times New Roman"/>
          <w:sz w:val="24"/>
          <w:szCs w:val="24"/>
        </w:rPr>
        <w:lastRenderedPageBreak/>
        <w:t xml:space="preserve">methods </w:t>
      </w:r>
      <w:r w:rsidR="00C90A54" w:rsidRPr="007F747A">
        <w:rPr>
          <w:rFonts w:ascii="Times New Roman" w:hAnsi="Times New Roman" w:cs="Times New Roman"/>
          <w:sz w:val="24"/>
          <w:szCs w:val="24"/>
        </w:rPr>
        <w:t>such as</w:t>
      </w:r>
      <w:r w:rsidRPr="007F747A">
        <w:rPr>
          <w:rFonts w:ascii="Times New Roman" w:hAnsi="Times New Roman" w:cs="Times New Roman"/>
          <w:sz w:val="24"/>
          <w:szCs w:val="24"/>
        </w:rPr>
        <w:t xml:space="preserve"> intervention research, evaluation studies, action research and the like. </w:t>
      </w:r>
      <w:r w:rsidR="00C90A54" w:rsidRPr="007F747A">
        <w:rPr>
          <w:rFonts w:ascii="Times New Roman" w:hAnsi="Times New Roman" w:cs="Times New Roman"/>
          <w:sz w:val="24"/>
          <w:szCs w:val="24"/>
        </w:rPr>
        <w:t>Although practice research may encompass these, t</w:t>
      </w:r>
      <w:r w:rsidRPr="007F747A">
        <w:rPr>
          <w:rFonts w:ascii="Times New Roman" w:hAnsi="Times New Roman" w:cs="Times New Roman"/>
          <w:sz w:val="24"/>
          <w:szCs w:val="24"/>
        </w:rPr>
        <w:t xml:space="preserve">here is a need </w:t>
      </w:r>
      <w:r w:rsidR="00C90A54" w:rsidRPr="007F747A">
        <w:rPr>
          <w:rFonts w:ascii="Times New Roman" w:hAnsi="Times New Roman" w:cs="Times New Roman"/>
          <w:sz w:val="24"/>
          <w:szCs w:val="24"/>
        </w:rPr>
        <w:t>to understand the value of the concept of p</w:t>
      </w:r>
      <w:r w:rsidRPr="007F747A">
        <w:rPr>
          <w:rFonts w:ascii="Times New Roman" w:hAnsi="Times New Roman" w:cs="Times New Roman"/>
          <w:sz w:val="24"/>
          <w:szCs w:val="24"/>
        </w:rPr>
        <w:t xml:space="preserve">ractice research in social work. </w:t>
      </w:r>
      <w:r w:rsidR="00E31678">
        <w:rPr>
          <w:rFonts w:ascii="Times New Roman" w:hAnsi="Times New Roman" w:cs="Times New Roman"/>
          <w:sz w:val="24"/>
          <w:szCs w:val="24"/>
        </w:rPr>
        <w:t>I</w:t>
      </w:r>
      <w:r w:rsidRPr="007F747A">
        <w:rPr>
          <w:rFonts w:ascii="Times New Roman" w:hAnsi="Times New Roman" w:cs="Times New Roman"/>
          <w:sz w:val="24"/>
          <w:szCs w:val="24"/>
        </w:rPr>
        <w:t>n develop</w:t>
      </w:r>
      <w:r w:rsidR="00C90A54" w:rsidRPr="007F747A">
        <w:rPr>
          <w:rFonts w:ascii="Times New Roman" w:hAnsi="Times New Roman" w:cs="Times New Roman"/>
          <w:sz w:val="24"/>
          <w:szCs w:val="24"/>
        </w:rPr>
        <w:t>ing</w:t>
      </w:r>
      <w:r w:rsidRPr="007F747A">
        <w:rPr>
          <w:rFonts w:ascii="Times New Roman" w:hAnsi="Times New Roman" w:cs="Times New Roman"/>
          <w:sz w:val="24"/>
          <w:szCs w:val="24"/>
        </w:rPr>
        <w:t xml:space="preserve"> practice research in </w:t>
      </w:r>
      <w:r w:rsidR="00C90A54" w:rsidRPr="007F747A">
        <w:rPr>
          <w:rFonts w:ascii="Times New Roman" w:hAnsi="Times New Roman" w:cs="Times New Roman"/>
          <w:sz w:val="24"/>
          <w:szCs w:val="24"/>
        </w:rPr>
        <w:t>Asia</w:t>
      </w:r>
      <w:r w:rsidRPr="007F747A">
        <w:rPr>
          <w:rFonts w:ascii="Times New Roman" w:hAnsi="Times New Roman" w:cs="Times New Roman"/>
          <w:sz w:val="24"/>
          <w:szCs w:val="24"/>
        </w:rPr>
        <w:t xml:space="preserve">, the need for social work academics and </w:t>
      </w:r>
      <w:r w:rsidR="00C90A54" w:rsidRPr="007F747A">
        <w:rPr>
          <w:rFonts w:ascii="Times New Roman" w:hAnsi="Times New Roman" w:cs="Times New Roman"/>
          <w:sz w:val="24"/>
          <w:szCs w:val="24"/>
        </w:rPr>
        <w:t>practitioners</w:t>
      </w:r>
      <w:r w:rsidRPr="007F747A">
        <w:rPr>
          <w:rFonts w:ascii="Times New Roman" w:hAnsi="Times New Roman" w:cs="Times New Roman"/>
          <w:sz w:val="24"/>
          <w:szCs w:val="24"/>
        </w:rPr>
        <w:t xml:space="preserve"> to collaborate is paramount</w:t>
      </w:r>
      <w:r w:rsidR="00C90A54" w:rsidRPr="007F747A">
        <w:rPr>
          <w:rFonts w:ascii="Times New Roman" w:hAnsi="Times New Roman" w:cs="Times New Roman"/>
          <w:sz w:val="24"/>
          <w:szCs w:val="24"/>
        </w:rPr>
        <w:t xml:space="preserve">. In addition, it is essential that </w:t>
      </w:r>
      <w:r w:rsidRPr="007F747A">
        <w:rPr>
          <w:rFonts w:ascii="Times New Roman" w:hAnsi="Times New Roman" w:cs="Times New Roman"/>
          <w:sz w:val="24"/>
          <w:szCs w:val="24"/>
        </w:rPr>
        <w:t>social work academics advocate practice research</w:t>
      </w:r>
      <w:r w:rsidR="00C90A54" w:rsidRPr="007F747A">
        <w:rPr>
          <w:rFonts w:ascii="Times New Roman" w:hAnsi="Times New Roman" w:cs="Times New Roman"/>
          <w:sz w:val="24"/>
          <w:szCs w:val="24"/>
        </w:rPr>
        <w:t>,</w:t>
      </w:r>
      <w:r w:rsidRPr="007F747A">
        <w:rPr>
          <w:rFonts w:ascii="Times New Roman" w:hAnsi="Times New Roman" w:cs="Times New Roman"/>
          <w:sz w:val="24"/>
          <w:szCs w:val="24"/>
        </w:rPr>
        <w:t xml:space="preserve"> where they can</w:t>
      </w:r>
      <w:r w:rsidR="00C90A54" w:rsidRPr="007F747A">
        <w:rPr>
          <w:rFonts w:ascii="Times New Roman" w:hAnsi="Times New Roman" w:cs="Times New Roman"/>
          <w:sz w:val="24"/>
          <w:szCs w:val="24"/>
        </w:rPr>
        <w:t>,</w:t>
      </w:r>
      <w:r w:rsidRPr="007F747A">
        <w:rPr>
          <w:rFonts w:ascii="Times New Roman" w:hAnsi="Times New Roman" w:cs="Times New Roman"/>
          <w:sz w:val="24"/>
          <w:szCs w:val="24"/>
        </w:rPr>
        <w:t xml:space="preserve"> to the</w:t>
      </w:r>
      <w:r w:rsidR="00C90A54" w:rsidRPr="007F747A">
        <w:rPr>
          <w:rFonts w:ascii="Times New Roman" w:hAnsi="Times New Roman" w:cs="Times New Roman"/>
          <w:sz w:val="24"/>
          <w:szCs w:val="24"/>
        </w:rPr>
        <w:t>ir</w:t>
      </w:r>
      <w:r w:rsidRPr="007F747A">
        <w:rPr>
          <w:rFonts w:ascii="Times New Roman" w:hAnsi="Times New Roman" w:cs="Times New Roman"/>
          <w:sz w:val="24"/>
          <w:szCs w:val="24"/>
        </w:rPr>
        <w:t xml:space="preserve"> government and incorporate it into the </w:t>
      </w:r>
      <w:r w:rsidR="00C90A54" w:rsidRPr="007F747A">
        <w:rPr>
          <w:rFonts w:ascii="Times New Roman" w:hAnsi="Times New Roman" w:cs="Times New Roman"/>
          <w:sz w:val="24"/>
          <w:szCs w:val="24"/>
        </w:rPr>
        <w:t xml:space="preserve">social work </w:t>
      </w:r>
      <w:r w:rsidRPr="007F747A">
        <w:rPr>
          <w:rFonts w:ascii="Times New Roman" w:hAnsi="Times New Roman" w:cs="Times New Roman"/>
          <w:sz w:val="24"/>
          <w:szCs w:val="24"/>
        </w:rPr>
        <w:t>curriculum. The potential for practice</w:t>
      </w:r>
      <w:r w:rsidR="00C90A54" w:rsidRPr="007F747A">
        <w:rPr>
          <w:rFonts w:ascii="Times New Roman" w:hAnsi="Times New Roman" w:cs="Times New Roman"/>
          <w:sz w:val="24"/>
          <w:szCs w:val="24"/>
        </w:rPr>
        <w:t xml:space="preserve"> to</w:t>
      </w:r>
      <w:r w:rsidRPr="007F747A">
        <w:rPr>
          <w:rFonts w:ascii="Times New Roman" w:hAnsi="Times New Roman" w:cs="Times New Roman"/>
          <w:sz w:val="24"/>
          <w:szCs w:val="24"/>
        </w:rPr>
        <w:t xml:space="preserve"> meet research </w:t>
      </w:r>
      <w:r w:rsidR="00C90A54" w:rsidRPr="007F747A">
        <w:rPr>
          <w:rFonts w:ascii="Times New Roman" w:hAnsi="Times New Roman" w:cs="Times New Roman"/>
          <w:sz w:val="24"/>
          <w:szCs w:val="24"/>
        </w:rPr>
        <w:t>has</w:t>
      </w:r>
      <w:r w:rsidRPr="007F747A">
        <w:rPr>
          <w:rFonts w:ascii="Times New Roman" w:hAnsi="Times New Roman" w:cs="Times New Roman"/>
          <w:sz w:val="24"/>
          <w:szCs w:val="24"/>
        </w:rPr>
        <w:t xml:space="preserve"> increas</w:t>
      </w:r>
      <w:r w:rsidR="00C90A54" w:rsidRPr="007F747A">
        <w:rPr>
          <w:rFonts w:ascii="Times New Roman" w:hAnsi="Times New Roman" w:cs="Times New Roman"/>
          <w:sz w:val="24"/>
          <w:szCs w:val="24"/>
        </w:rPr>
        <w:t>ed</w:t>
      </w:r>
      <w:r w:rsidRPr="007F747A">
        <w:rPr>
          <w:rFonts w:ascii="Times New Roman" w:hAnsi="Times New Roman" w:cs="Times New Roman"/>
          <w:sz w:val="24"/>
          <w:szCs w:val="24"/>
        </w:rPr>
        <w:t xml:space="preserve"> over the past years in Asia, as it</w:t>
      </w:r>
      <w:r w:rsidR="00C90A54" w:rsidRPr="007F747A">
        <w:rPr>
          <w:rFonts w:ascii="Times New Roman" w:hAnsi="Times New Roman" w:cs="Times New Roman"/>
          <w:sz w:val="24"/>
          <w:szCs w:val="24"/>
        </w:rPr>
        <w:t xml:space="preserve"> is becoming more familiar</w:t>
      </w:r>
      <w:r w:rsidRPr="007F747A">
        <w:rPr>
          <w:rFonts w:ascii="Times New Roman" w:hAnsi="Times New Roman" w:cs="Times New Roman"/>
          <w:sz w:val="24"/>
          <w:szCs w:val="24"/>
        </w:rPr>
        <w:t>,</w:t>
      </w:r>
      <w:r w:rsidR="00C90A54" w:rsidRPr="007F747A">
        <w:rPr>
          <w:rFonts w:ascii="Times New Roman" w:hAnsi="Times New Roman" w:cs="Times New Roman"/>
          <w:sz w:val="24"/>
          <w:szCs w:val="24"/>
        </w:rPr>
        <w:t xml:space="preserve"> supported by hosting the</w:t>
      </w:r>
      <w:r w:rsidRPr="007F747A">
        <w:rPr>
          <w:rFonts w:ascii="Times New Roman" w:hAnsi="Times New Roman" w:cs="Times New Roman"/>
          <w:sz w:val="24"/>
          <w:szCs w:val="24"/>
        </w:rPr>
        <w:t xml:space="preserve"> 4th I</w:t>
      </w:r>
      <w:r w:rsidR="00C90A54" w:rsidRPr="007F747A">
        <w:rPr>
          <w:rFonts w:ascii="Times New Roman" w:hAnsi="Times New Roman" w:cs="Times New Roman"/>
          <w:sz w:val="24"/>
          <w:szCs w:val="24"/>
        </w:rPr>
        <w:t xml:space="preserve">nternational </w:t>
      </w:r>
      <w:r w:rsidRPr="007F747A">
        <w:rPr>
          <w:rFonts w:ascii="Times New Roman" w:hAnsi="Times New Roman" w:cs="Times New Roman"/>
          <w:sz w:val="24"/>
          <w:szCs w:val="24"/>
        </w:rPr>
        <w:t>C</w:t>
      </w:r>
      <w:r w:rsidR="00C90A54" w:rsidRPr="007F747A">
        <w:rPr>
          <w:rFonts w:ascii="Times New Roman" w:hAnsi="Times New Roman" w:cs="Times New Roman"/>
          <w:sz w:val="24"/>
          <w:szCs w:val="24"/>
        </w:rPr>
        <w:t xml:space="preserve">onference on </w:t>
      </w:r>
      <w:r w:rsidRPr="007F747A">
        <w:rPr>
          <w:rFonts w:ascii="Times New Roman" w:hAnsi="Times New Roman" w:cs="Times New Roman"/>
          <w:sz w:val="24"/>
          <w:szCs w:val="24"/>
        </w:rPr>
        <w:t>P</w:t>
      </w:r>
      <w:r w:rsidR="00C90A54" w:rsidRPr="007F747A">
        <w:rPr>
          <w:rFonts w:ascii="Times New Roman" w:hAnsi="Times New Roman" w:cs="Times New Roman"/>
          <w:sz w:val="24"/>
          <w:szCs w:val="24"/>
        </w:rPr>
        <w:t xml:space="preserve">ractice </w:t>
      </w:r>
      <w:r w:rsidRPr="007F747A">
        <w:rPr>
          <w:rFonts w:ascii="Times New Roman" w:hAnsi="Times New Roman" w:cs="Times New Roman"/>
          <w:sz w:val="24"/>
          <w:szCs w:val="24"/>
        </w:rPr>
        <w:t>R</w:t>
      </w:r>
      <w:r w:rsidR="00C90A54" w:rsidRPr="007F747A">
        <w:rPr>
          <w:rFonts w:ascii="Times New Roman" w:hAnsi="Times New Roman" w:cs="Times New Roman"/>
          <w:sz w:val="24"/>
          <w:szCs w:val="24"/>
        </w:rPr>
        <w:t>esearch</w:t>
      </w:r>
      <w:r w:rsidRPr="007F747A">
        <w:rPr>
          <w:rFonts w:ascii="Times New Roman" w:hAnsi="Times New Roman" w:cs="Times New Roman"/>
          <w:sz w:val="24"/>
          <w:szCs w:val="24"/>
        </w:rPr>
        <w:t xml:space="preserve"> in Hong Kong</w:t>
      </w:r>
      <w:r w:rsidR="00C90A54" w:rsidRPr="007F747A">
        <w:rPr>
          <w:rFonts w:ascii="Times New Roman" w:hAnsi="Times New Roman" w:cs="Times New Roman"/>
          <w:sz w:val="24"/>
          <w:szCs w:val="24"/>
        </w:rPr>
        <w:t xml:space="preserve"> in 2017</w:t>
      </w:r>
      <w:r w:rsidRPr="007F747A">
        <w:rPr>
          <w:rFonts w:ascii="Times New Roman" w:hAnsi="Times New Roman" w:cs="Times New Roman"/>
          <w:sz w:val="24"/>
          <w:szCs w:val="24"/>
        </w:rPr>
        <w:t xml:space="preserve">. But there is much more to </w:t>
      </w:r>
      <w:r w:rsidR="00C90A54" w:rsidRPr="007F747A">
        <w:rPr>
          <w:rFonts w:ascii="Times New Roman" w:hAnsi="Times New Roman" w:cs="Times New Roman"/>
          <w:sz w:val="24"/>
          <w:szCs w:val="24"/>
        </w:rPr>
        <w:t>be done in Asia, and in other regions wh</w:t>
      </w:r>
      <w:r w:rsidRPr="007F747A">
        <w:rPr>
          <w:rFonts w:ascii="Times New Roman" w:hAnsi="Times New Roman" w:cs="Times New Roman"/>
          <w:sz w:val="24"/>
          <w:szCs w:val="24"/>
        </w:rPr>
        <w:t>o</w:t>
      </w:r>
      <w:r w:rsidR="00F64DC8" w:rsidRPr="007F747A">
        <w:rPr>
          <w:rFonts w:ascii="Times New Roman" w:hAnsi="Times New Roman" w:cs="Times New Roman"/>
          <w:sz w:val="24"/>
          <w:szCs w:val="24"/>
        </w:rPr>
        <w:t xml:space="preserve"> may benefit from it, to</w:t>
      </w:r>
      <w:r w:rsidRPr="007F747A">
        <w:rPr>
          <w:rFonts w:ascii="Times New Roman" w:hAnsi="Times New Roman" w:cs="Times New Roman"/>
          <w:sz w:val="24"/>
          <w:szCs w:val="24"/>
        </w:rPr>
        <w:t xml:space="preserve"> promot</w:t>
      </w:r>
      <w:r w:rsidR="00F64DC8" w:rsidRPr="007F747A">
        <w:rPr>
          <w:rFonts w:ascii="Times New Roman" w:hAnsi="Times New Roman" w:cs="Times New Roman"/>
          <w:sz w:val="24"/>
          <w:szCs w:val="24"/>
        </w:rPr>
        <w:t>e</w:t>
      </w:r>
      <w:r w:rsidRPr="007F747A">
        <w:rPr>
          <w:rFonts w:ascii="Times New Roman" w:hAnsi="Times New Roman" w:cs="Times New Roman"/>
          <w:sz w:val="24"/>
          <w:szCs w:val="24"/>
        </w:rPr>
        <w:t xml:space="preserve"> and integrat</w:t>
      </w:r>
      <w:r w:rsidR="00F64DC8" w:rsidRPr="007F747A">
        <w:rPr>
          <w:rFonts w:ascii="Times New Roman" w:hAnsi="Times New Roman" w:cs="Times New Roman"/>
          <w:sz w:val="24"/>
          <w:szCs w:val="24"/>
        </w:rPr>
        <w:t>e</w:t>
      </w:r>
      <w:r w:rsidRPr="007F747A">
        <w:rPr>
          <w:rFonts w:ascii="Times New Roman" w:hAnsi="Times New Roman" w:cs="Times New Roman"/>
          <w:sz w:val="24"/>
          <w:szCs w:val="24"/>
        </w:rPr>
        <w:t xml:space="preserve"> it in</w:t>
      </w:r>
      <w:r w:rsidR="00F64DC8" w:rsidRPr="007F747A">
        <w:rPr>
          <w:rFonts w:ascii="Times New Roman" w:hAnsi="Times New Roman" w:cs="Times New Roman"/>
          <w:sz w:val="24"/>
          <w:szCs w:val="24"/>
        </w:rPr>
        <w:t>to the social work profession and discipline.</w:t>
      </w:r>
    </w:p>
    <w:p w14:paraId="7345F377" w14:textId="590A2505" w:rsidR="004E3397" w:rsidRPr="00E31678" w:rsidRDefault="004E3397" w:rsidP="00D3104F">
      <w:pPr>
        <w:spacing w:after="0" w:line="480" w:lineRule="auto"/>
        <w:ind w:firstLine="720"/>
        <w:rPr>
          <w:rFonts w:ascii="Times New Roman" w:eastAsia="Times New Roman" w:hAnsi="Times New Roman" w:cs="Times New Roman"/>
          <w:color w:val="000000"/>
          <w:sz w:val="24"/>
          <w:szCs w:val="24"/>
          <w:lang w:val="en-AU" w:eastAsia="en-GB"/>
        </w:rPr>
      </w:pPr>
      <w:r w:rsidRPr="007F747A">
        <w:rPr>
          <w:rFonts w:ascii="Times New Roman" w:eastAsia="Times New Roman" w:hAnsi="Times New Roman" w:cs="Times New Roman"/>
          <w:color w:val="000000"/>
          <w:sz w:val="24"/>
          <w:szCs w:val="24"/>
          <w:lang w:val="en-AU" w:eastAsia="en-GB"/>
        </w:rPr>
        <w:t>In Singapore, social work practice research had always been of importance to academics and practitioners. While there had been isolated research studies conducted in the past, the process of practice research became more systematic with the establishment of the Mrs Lee Choon Guan Endowed Research Fund at the National University of Singapore. The Fund is one of the first, if not the only one known, to specifically support social work practice research by the collaborative efforts of philanthropy, academia and practitioners.</w:t>
      </w:r>
      <w:r w:rsidR="002A598E" w:rsidRPr="007F747A">
        <w:rPr>
          <w:rFonts w:ascii="Times New Roman" w:eastAsia="Times New Roman" w:hAnsi="Times New Roman" w:cs="Times New Roman"/>
          <w:color w:val="000000"/>
          <w:sz w:val="24"/>
          <w:szCs w:val="24"/>
          <w:lang w:val="en-AU" w:eastAsia="en-GB"/>
        </w:rPr>
        <w:t xml:space="preserve"> </w:t>
      </w:r>
      <w:r w:rsidRPr="007F747A">
        <w:rPr>
          <w:rFonts w:ascii="Times New Roman" w:eastAsia="Times New Roman" w:hAnsi="Times New Roman" w:cs="Times New Roman"/>
          <w:color w:val="000000"/>
          <w:sz w:val="24"/>
          <w:szCs w:val="24"/>
          <w:lang w:val="en-AU" w:eastAsia="en-GB"/>
        </w:rPr>
        <w:t>The Fund has supported research focused on practice issues such as improvement of existing services and emerging needs that practitioners and service users identify as significant.</w:t>
      </w:r>
    </w:p>
    <w:p w14:paraId="078F8086" w14:textId="77777777" w:rsidR="00775FCD" w:rsidRPr="007F747A" w:rsidRDefault="00775FCD" w:rsidP="00D3104F">
      <w:pPr>
        <w:spacing w:line="480" w:lineRule="auto"/>
        <w:jc w:val="center"/>
        <w:rPr>
          <w:rFonts w:ascii="Times New Roman" w:hAnsi="Times New Roman" w:cs="Times New Roman"/>
          <w:b/>
          <w:sz w:val="24"/>
          <w:szCs w:val="24"/>
        </w:rPr>
      </w:pPr>
      <w:r w:rsidRPr="007F747A">
        <w:rPr>
          <w:rFonts w:ascii="Times New Roman" w:hAnsi="Times New Roman" w:cs="Times New Roman"/>
          <w:b/>
          <w:sz w:val="24"/>
          <w:szCs w:val="24"/>
        </w:rPr>
        <w:t>Practice meets research</w:t>
      </w:r>
    </w:p>
    <w:p w14:paraId="77C188AA" w14:textId="79812DBF" w:rsidR="00912117" w:rsidRPr="007F747A" w:rsidRDefault="00775FCD"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The Covid-19 pandemic interrupted the plans for the 5</w:t>
      </w:r>
      <w:r w:rsidRPr="007F747A">
        <w:rPr>
          <w:rFonts w:ascii="Times New Roman" w:hAnsi="Times New Roman" w:cs="Times New Roman"/>
          <w:sz w:val="24"/>
          <w:szCs w:val="24"/>
          <w:vertAlign w:val="superscript"/>
        </w:rPr>
        <w:t>th</w:t>
      </w:r>
      <w:r w:rsidRPr="007F747A">
        <w:rPr>
          <w:rFonts w:ascii="Times New Roman" w:hAnsi="Times New Roman" w:cs="Times New Roman"/>
          <w:sz w:val="24"/>
          <w:szCs w:val="24"/>
        </w:rPr>
        <w:t xml:space="preserve"> International Conference on Practice Research, which was eventually hosted online by the University of Melbourne in 2021. However, the widespread use of online meetings during the pandemic opened up the conference to new audiences, including many practitioners. The pandemic also required social workers to use new technologies in their work, such as telehealth with audio and/or visual components.</w:t>
      </w:r>
      <w:r w:rsidR="001E455E" w:rsidRPr="007F747A">
        <w:rPr>
          <w:rFonts w:ascii="Times New Roman" w:hAnsi="Times New Roman" w:cs="Times New Roman"/>
          <w:sz w:val="24"/>
          <w:szCs w:val="24"/>
        </w:rPr>
        <w:t xml:space="preserve"> </w:t>
      </w:r>
      <w:r w:rsidR="002E6B33" w:rsidRPr="007F747A">
        <w:rPr>
          <w:rFonts w:ascii="Times New Roman" w:hAnsi="Times New Roman" w:cs="Times New Roman"/>
          <w:sz w:val="24"/>
          <w:szCs w:val="24"/>
        </w:rPr>
        <w:t>For example, d</w:t>
      </w:r>
      <w:r w:rsidR="001E455E" w:rsidRPr="007F747A">
        <w:rPr>
          <w:rFonts w:ascii="Times New Roman" w:hAnsi="Times New Roman" w:cs="Times New Roman"/>
          <w:sz w:val="24"/>
          <w:szCs w:val="24"/>
        </w:rPr>
        <w:t xml:space="preserve">uring the pandemic, hospital social workers in Australia </w:t>
      </w:r>
      <w:r w:rsidR="001E455E" w:rsidRPr="007F747A">
        <w:rPr>
          <w:rFonts w:ascii="Times New Roman" w:hAnsi="Times New Roman" w:cs="Times New Roman"/>
          <w:sz w:val="24"/>
          <w:szCs w:val="24"/>
        </w:rPr>
        <w:lastRenderedPageBreak/>
        <w:t>needed to draw on their professional skills and resilience to respond to the increased pressures, demands, changing roles and scenarios whilst being on the frontline in a changed social, economic, health and political context. The flexibility and ability of social workers to adapt rapidly to pandemic-driven policy changes, work protocols and practice, demonstrated remarkable resilience. Social workers, during the pandemic, whether working under the constraints of lockdown or not, demonstrated high levels of resilience. These levels were unaffected by the degree of infection in the community, indicating that as a group, social workers have high innate levels of resilience</w:t>
      </w:r>
      <w:r w:rsidR="002E6B33" w:rsidRPr="007F747A">
        <w:rPr>
          <w:rFonts w:ascii="Times New Roman" w:hAnsi="Times New Roman" w:cs="Times New Roman"/>
          <w:sz w:val="24"/>
          <w:szCs w:val="24"/>
        </w:rPr>
        <w:t xml:space="preserve"> </w:t>
      </w:r>
      <w:r w:rsidR="002E6B33"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&lt;EndNote&gt;&lt;Cite&gt;&lt;Author&gt;Joubert&lt;/Author&gt;&lt;Year&gt;2022&lt;/Year&gt;&lt;RecNum&gt;23&lt;/RecNum&gt;&lt;IDText&gt;Social Work in the Oncology Setting Compared to Social Work in General Medical Settings: An Analysis of Findings From a Multisite Australian Social Work Practice Audit&lt;/IDText&gt;&lt;DisplayText&gt;(Joubert et al., 2022)&lt;/DisplayText&gt;&lt;record&gt;&lt;rec-number&gt;23&lt;/rec-number&gt;&lt;foreign-keys&gt;&lt;key app="EN" db-id="x5detpdz6vzpwqe0xrlxstf0trdtxt0trdvw" timestamp="1664755206"&gt;23&lt;/key&gt;&lt;/foreign-keys&gt;&lt;ref-type name="Journal Article"&gt;17&lt;/ref-type&gt;&lt;contributors&gt;&lt;authors&gt;&lt;author&gt;Joubert, L.&lt;/author&gt;&lt;author&gt;Hocking, A.&lt;/author&gt;&lt;author&gt;Ludbrooke, C.&lt;/author&gt;&lt;author&gt;Fang, J.&lt;/author&gt;&lt;author&gt;Simpson, G.&lt;/author&gt;&lt;/authors&gt;&lt;/contributors&gt;&lt;titles&gt;&lt;title&gt;Social work in the oncology setting compared to social work in general medical settings: An analysis of findings from a multisite Australian social work practice audit&lt;/title&gt;&lt;secondary-title&gt;Australian Social Work&lt;/secondary-title&gt;&lt;/titles&gt;&lt;periodical&gt;&lt;full-title&gt;Australian Social Work&lt;/full-title&gt;&lt;/periodical&gt;&lt;pages&gt;152-164&lt;/pages&gt;&lt;volume&gt;75&lt;/volume&gt;&lt;number&gt;2&lt;/number&gt;&lt;dates&gt;&lt;year&gt;2022&lt;/year&gt;&lt;/dates&gt;&lt;urls&gt;&lt;/urls&gt;&lt;electronic-resource-num&gt;10.1080/0312407X.2022.2028874&lt;/electronic-resource-num&gt;&lt;/record&gt;&lt;/Cite&gt;&lt;/EndNote&gt;</w:instrText>
      </w:r>
      <w:r w:rsidR="002E6B33" w:rsidRPr="007F747A">
        <w:rPr>
          <w:rFonts w:ascii="Times New Roman" w:hAnsi="Times New Roman" w:cs="Times New Roman"/>
          <w:sz w:val="24"/>
          <w:szCs w:val="24"/>
        </w:rPr>
        <w:fldChar w:fldCharType="separate"/>
      </w:r>
      <w:r w:rsidR="002E6B33" w:rsidRPr="007F747A">
        <w:rPr>
          <w:rFonts w:ascii="Times New Roman" w:hAnsi="Times New Roman" w:cs="Times New Roman"/>
          <w:noProof/>
          <w:sz w:val="24"/>
          <w:szCs w:val="24"/>
        </w:rPr>
        <w:t>(Joubert et al., 2022)</w:t>
      </w:r>
      <w:r w:rsidR="002E6B33" w:rsidRPr="007F747A">
        <w:rPr>
          <w:rFonts w:ascii="Times New Roman" w:hAnsi="Times New Roman" w:cs="Times New Roman"/>
          <w:sz w:val="24"/>
          <w:szCs w:val="24"/>
        </w:rPr>
        <w:fldChar w:fldCharType="end"/>
      </w:r>
      <w:r w:rsidR="001E455E" w:rsidRPr="007F747A">
        <w:rPr>
          <w:rFonts w:ascii="Times New Roman" w:hAnsi="Times New Roman" w:cs="Times New Roman"/>
          <w:sz w:val="24"/>
          <w:szCs w:val="24"/>
        </w:rPr>
        <w:t>.</w:t>
      </w:r>
      <w:r w:rsidRPr="007F747A">
        <w:rPr>
          <w:rFonts w:ascii="Times New Roman" w:hAnsi="Times New Roman" w:cs="Times New Roman"/>
          <w:sz w:val="24"/>
          <w:szCs w:val="24"/>
        </w:rPr>
        <w:t xml:space="preserve"> Research questions generated from practitioners were investigated in a partnership between practitioners and researchers</w:t>
      </w:r>
      <w:r w:rsidR="004E3397" w:rsidRPr="007F747A">
        <w:rPr>
          <w:rFonts w:ascii="Times New Roman" w:hAnsi="Times New Roman" w:cs="Times New Roman"/>
          <w:sz w:val="24"/>
          <w:szCs w:val="24"/>
        </w:rPr>
        <w:t xml:space="preserve"> named </w:t>
      </w:r>
      <w:r w:rsidR="00E31678">
        <w:rPr>
          <w:rFonts w:ascii="Times New Roman" w:hAnsi="Times New Roman" w:cs="Times New Roman"/>
          <w:sz w:val="24"/>
          <w:szCs w:val="24"/>
        </w:rPr>
        <w:t>t</w:t>
      </w:r>
      <w:r w:rsidR="004E3397" w:rsidRPr="00E31678">
        <w:rPr>
          <w:rFonts w:ascii="Times New Roman" w:hAnsi="Times New Roman" w:cs="Times New Roman"/>
          <w:sz w:val="24"/>
          <w:szCs w:val="24"/>
        </w:rPr>
        <w:t xml:space="preserve">he </w:t>
      </w:r>
      <w:r w:rsidR="004E3397" w:rsidRPr="007F747A">
        <w:rPr>
          <w:rFonts w:ascii="Times New Roman" w:hAnsi="Times New Roman" w:cs="Times New Roman"/>
          <w:i/>
          <w:sz w:val="24"/>
          <w:szCs w:val="24"/>
        </w:rPr>
        <w:t>5</w:t>
      </w:r>
      <w:r w:rsidR="004E3397" w:rsidRPr="007F747A">
        <w:rPr>
          <w:rFonts w:ascii="Times New Roman" w:eastAsiaTheme="minorEastAsia" w:hAnsi="Times New Roman" w:cs="Times New Roman"/>
          <w:i/>
          <w:sz w:val="24"/>
          <w:szCs w:val="24"/>
        </w:rPr>
        <w:t>+1</w:t>
      </w:r>
      <w:r w:rsidR="002A598E" w:rsidRPr="007F747A">
        <w:rPr>
          <w:rFonts w:ascii="Times New Roman" w:eastAsiaTheme="minorEastAsia" w:hAnsi="Times New Roman" w:cs="Times New Roman"/>
          <w:i/>
          <w:sz w:val="24"/>
          <w:szCs w:val="24"/>
        </w:rPr>
        <w:t xml:space="preserve"> Health Social Work Collaboration</w:t>
      </w:r>
      <w:r w:rsidR="004E3397" w:rsidRPr="007F747A">
        <w:rPr>
          <w:rFonts w:ascii="Times New Roman" w:hAnsi="Times New Roman" w:cs="Times New Roman"/>
          <w:sz w:val="24"/>
          <w:szCs w:val="24"/>
        </w:rPr>
        <w:t>. T</w:t>
      </w:r>
      <w:r w:rsidRPr="007F747A">
        <w:rPr>
          <w:rFonts w:ascii="Times New Roman" w:hAnsi="Times New Roman" w:cs="Times New Roman"/>
          <w:sz w:val="24"/>
          <w:szCs w:val="24"/>
        </w:rPr>
        <w:t>he outcomes of this work are now being fed back into practice and the development of practice guidelines</w:t>
      </w:r>
      <w:r w:rsidR="00067FE2" w:rsidRPr="007F747A">
        <w:rPr>
          <w:rFonts w:ascii="Times New Roman" w:hAnsi="Times New Roman" w:cs="Times New Roman"/>
          <w:sz w:val="24"/>
          <w:szCs w:val="24"/>
        </w:rPr>
        <w:t>.</w:t>
      </w:r>
    </w:p>
    <w:p w14:paraId="5D5C1060" w14:textId="349E3AF1" w:rsidR="00483492" w:rsidRPr="007F747A" w:rsidRDefault="00EA4513"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The widespread </w:t>
      </w:r>
      <w:r w:rsidR="00604A9D" w:rsidRPr="007F747A">
        <w:rPr>
          <w:rFonts w:ascii="Times New Roman" w:hAnsi="Times New Roman" w:cs="Times New Roman"/>
          <w:sz w:val="24"/>
          <w:szCs w:val="24"/>
        </w:rPr>
        <w:t xml:space="preserve">and routine </w:t>
      </w:r>
      <w:r w:rsidRPr="007F747A">
        <w:rPr>
          <w:rFonts w:ascii="Times New Roman" w:hAnsi="Times New Roman" w:cs="Times New Roman"/>
          <w:sz w:val="24"/>
          <w:szCs w:val="24"/>
        </w:rPr>
        <w:t xml:space="preserve">use of online meetings </w:t>
      </w:r>
      <w:r w:rsidR="00A75C3A" w:rsidRPr="007F747A">
        <w:rPr>
          <w:rFonts w:ascii="Times New Roman" w:hAnsi="Times New Roman" w:cs="Times New Roman"/>
          <w:sz w:val="24"/>
          <w:szCs w:val="24"/>
        </w:rPr>
        <w:t xml:space="preserve">during the pandemic </w:t>
      </w:r>
      <w:r w:rsidRPr="007F747A">
        <w:rPr>
          <w:rFonts w:ascii="Times New Roman" w:hAnsi="Times New Roman" w:cs="Times New Roman"/>
          <w:sz w:val="24"/>
          <w:szCs w:val="24"/>
        </w:rPr>
        <w:t>has made it easier to collaborate internationally.</w:t>
      </w:r>
      <w:r w:rsidR="00A75C3A" w:rsidRPr="007F747A">
        <w:rPr>
          <w:rFonts w:ascii="Times New Roman" w:hAnsi="Times New Roman" w:cs="Times New Roman"/>
          <w:sz w:val="24"/>
          <w:szCs w:val="24"/>
        </w:rPr>
        <w:t xml:space="preserve"> However, international collaboration </w:t>
      </w:r>
      <w:r w:rsidR="004C1300" w:rsidRPr="007F747A">
        <w:rPr>
          <w:rFonts w:ascii="Times New Roman" w:hAnsi="Times New Roman" w:cs="Times New Roman"/>
          <w:sz w:val="24"/>
          <w:szCs w:val="24"/>
        </w:rPr>
        <w:t>in practice research is not new. For example, a</w:t>
      </w:r>
      <w:r w:rsidR="000B5CCD" w:rsidRPr="007F747A">
        <w:rPr>
          <w:rFonts w:ascii="Times New Roman" w:hAnsi="Times New Roman" w:cs="Times New Roman"/>
          <w:sz w:val="24"/>
          <w:szCs w:val="24"/>
        </w:rPr>
        <w:t xml:space="preserve"> pre-pandemic</w:t>
      </w:r>
      <w:r w:rsidR="004C1300" w:rsidRPr="007F747A">
        <w:rPr>
          <w:rFonts w:ascii="Times New Roman" w:hAnsi="Times New Roman" w:cs="Times New Roman"/>
          <w:sz w:val="24"/>
          <w:szCs w:val="24"/>
        </w:rPr>
        <w:t xml:space="preserve"> health social work audit study conducted in Melbourne was replicated in Finland. In this study, a dataset of over 10,000 items of practice collected over a 24</w:t>
      </w:r>
      <w:r w:rsidR="002A598E" w:rsidRPr="007F747A">
        <w:rPr>
          <w:rFonts w:ascii="Times New Roman" w:hAnsi="Times New Roman" w:cs="Times New Roman"/>
          <w:sz w:val="24"/>
          <w:szCs w:val="24"/>
        </w:rPr>
        <w:t>-</w:t>
      </w:r>
      <w:r w:rsidR="004C1300" w:rsidRPr="007F747A">
        <w:rPr>
          <w:rFonts w:ascii="Times New Roman" w:hAnsi="Times New Roman" w:cs="Times New Roman"/>
          <w:sz w:val="24"/>
          <w:szCs w:val="24"/>
        </w:rPr>
        <w:t>hour period in 14 health services found that 88 different issues were presented to social workers, 1</w:t>
      </w:r>
      <w:r w:rsidR="007757CC" w:rsidRPr="007F747A">
        <w:rPr>
          <w:rFonts w:ascii="Times New Roman" w:hAnsi="Times New Roman" w:cs="Times New Roman"/>
          <w:sz w:val="24"/>
          <w:szCs w:val="24"/>
        </w:rPr>
        <w:t>,</w:t>
      </w:r>
      <w:r w:rsidR="004C1300" w:rsidRPr="007F747A">
        <w:rPr>
          <w:rFonts w:ascii="Times New Roman" w:hAnsi="Times New Roman" w:cs="Times New Roman"/>
          <w:sz w:val="24"/>
          <w:szCs w:val="24"/>
        </w:rPr>
        <w:t>900 evidence-based interventions and 1</w:t>
      </w:r>
      <w:r w:rsidR="007757CC" w:rsidRPr="007F747A">
        <w:rPr>
          <w:rFonts w:ascii="Times New Roman" w:hAnsi="Times New Roman" w:cs="Times New Roman"/>
          <w:sz w:val="24"/>
          <w:szCs w:val="24"/>
        </w:rPr>
        <w:t>,</w:t>
      </w:r>
      <w:r w:rsidR="004C1300" w:rsidRPr="007F747A">
        <w:rPr>
          <w:rFonts w:ascii="Times New Roman" w:hAnsi="Times New Roman" w:cs="Times New Roman"/>
          <w:sz w:val="24"/>
          <w:szCs w:val="24"/>
        </w:rPr>
        <w:t>200 evidence informed social work interventions were implemented with over 29 linkages made to social care in the community</w:t>
      </w:r>
      <w:r w:rsidR="00882580" w:rsidRPr="007F747A">
        <w:rPr>
          <w:rFonts w:ascii="Times New Roman" w:hAnsi="Times New Roman" w:cs="Times New Roman"/>
          <w:sz w:val="24"/>
          <w:szCs w:val="24"/>
        </w:rPr>
        <w:t xml:space="preserve">. </w:t>
      </w:r>
      <w:r w:rsidR="00F62983" w:rsidRPr="007F747A">
        <w:rPr>
          <w:rFonts w:ascii="Times New Roman" w:hAnsi="Times New Roman" w:cs="Times New Roman"/>
          <w:sz w:val="24"/>
          <w:szCs w:val="24"/>
        </w:rPr>
        <w:t xml:space="preserve">This study highlighted that </w:t>
      </w:r>
      <w:r w:rsidR="00483492" w:rsidRPr="007F747A">
        <w:rPr>
          <w:rFonts w:ascii="Times New Roman" w:hAnsi="Times New Roman" w:cs="Times New Roman"/>
          <w:sz w:val="24"/>
          <w:szCs w:val="24"/>
        </w:rPr>
        <w:t>s</w:t>
      </w:r>
      <w:r w:rsidR="00E3032E" w:rsidRPr="007F747A">
        <w:rPr>
          <w:rFonts w:ascii="Times New Roman" w:hAnsi="Times New Roman" w:cs="Times New Roman"/>
          <w:sz w:val="24"/>
          <w:szCs w:val="24"/>
        </w:rPr>
        <w:t>ocial workers practice in diverse contexts</w:t>
      </w:r>
      <w:r w:rsidR="00F62983" w:rsidRPr="007F747A">
        <w:rPr>
          <w:rFonts w:ascii="Times New Roman" w:hAnsi="Times New Roman" w:cs="Times New Roman"/>
          <w:sz w:val="24"/>
          <w:szCs w:val="24"/>
        </w:rPr>
        <w:t xml:space="preserve"> and </w:t>
      </w:r>
      <w:r w:rsidR="00483492" w:rsidRPr="007F747A">
        <w:rPr>
          <w:rFonts w:ascii="Times New Roman" w:hAnsi="Times New Roman" w:cs="Times New Roman"/>
          <w:sz w:val="24"/>
          <w:szCs w:val="24"/>
        </w:rPr>
        <w:t>respond to local need with a variety of approaches attuned to their particular socio-cultural context. Practice research</w:t>
      </w:r>
      <w:r w:rsidR="00DE7B6C" w:rsidRPr="007F747A">
        <w:rPr>
          <w:rFonts w:ascii="Times New Roman" w:hAnsi="Times New Roman" w:cs="Times New Roman"/>
          <w:sz w:val="24"/>
          <w:szCs w:val="24"/>
        </w:rPr>
        <w:t xml:space="preserve"> reflects this and is often concerned with local concerns, often within single agencies. The aim is not always to produce generalisable knowledge – and </w:t>
      </w:r>
      <w:r w:rsidR="00311653" w:rsidRPr="007F747A">
        <w:rPr>
          <w:rFonts w:ascii="Times New Roman" w:hAnsi="Times New Roman" w:cs="Times New Roman"/>
          <w:sz w:val="24"/>
          <w:szCs w:val="24"/>
        </w:rPr>
        <w:t xml:space="preserve">it </w:t>
      </w:r>
      <w:r w:rsidR="00DE7B6C" w:rsidRPr="007F747A">
        <w:rPr>
          <w:rFonts w:ascii="Times New Roman" w:hAnsi="Times New Roman" w:cs="Times New Roman"/>
          <w:sz w:val="24"/>
          <w:szCs w:val="24"/>
        </w:rPr>
        <w:t>is occasionally criticised because of this – but it</w:t>
      </w:r>
      <w:r w:rsidR="00311653" w:rsidRPr="007F747A">
        <w:rPr>
          <w:rFonts w:ascii="Times New Roman" w:hAnsi="Times New Roman" w:cs="Times New Roman"/>
          <w:sz w:val="24"/>
          <w:szCs w:val="24"/>
        </w:rPr>
        <w:t>s intrinsic value to practitioners and service users</w:t>
      </w:r>
      <w:r w:rsidR="00A06598" w:rsidRPr="007F747A">
        <w:rPr>
          <w:rFonts w:ascii="Times New Roman" w:hAnsi="Times New Roman" w:cs="Times New Roman"/>
          <w:sz w:val="24"/>
          <w:szCs w:val="24"/>
        </w:rPr>
        <w:t xml:space="preserve"> lies in its potential to improve the quality and outcomes of social work practice. Going forward, there is every possibility that digital connectivity can foster more international </w:t>
      </w:r>
      <w:r w:rsidR="00A06598" w:rsidRPr="007F747A">
        <w:rPr>
          <w:rFonts w:ascii="Times New Roman" w:hAnsi="Times New Roman" w:cs="Times New Roman"/>
          <w:sz w:val="24"/>
          <w:szCs w:val="24"/>
        </w:rPr>
        <w:lastRenderedPageBreak/>
        <w:t xml:space="preserve">collaborations so that practice innovations could be replicated in other contexts and new practice research collaborations </w:t>
      </w:r>
      <w:r w:rsidR="00F62983" w:rsidRPr="007F747A">
        <w:rPr>
          <w:rFonts w:ascii="Times New Roman" w:hAnsi="Times New Roman" w:cs="Times New Roman"/>
          <w:sz w:val="24"/>
          <w:szCs w:val="24"/>
        </w:rPr>
        <w:t>develop</w:t>
      </w:r>
      <w:r w:rsidR="00A06598" w:rsidRPr="007F747A">
        <w:rPr>
          <w:rFonts w:ascii="Times New Roman" w:hAnsi="Times New Roman" w:cs="Times New Roman"/>
          <w:sz w:val="24"/>
          <w:szCs w:val="24"/>
        </w:rPr>
        <w:t>.</w:t>
      </w:r>
    </w:p>
    <w:p w14:paraId="01101023" w14:textId="44EE16A1" w:rsidR="00F81CB3" w:rsidRPr="007F747A" w:rsidRDefault="00F62983"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Practice research in social work is driven by questions arising from practice rather than ideology or adherence to a particular model. </w:t>
      </w:r>
      <w:r w:rsidR="00A97AFF" w:rsidRPr="007F747A">
        <w:rPr>
          <w:rFonts w:ascii="Times New Roman" w:hAnsi="Times New Roman" w:cs="Times New Roman"/>
          <w:sz w:val="24"/>
          <w:szCs w:val="24"/>
        </w:rPr>
        <w:t>The method chosen to answer the question needs to be selected carefully to ensure it is appropriate</w:t>
      </w:r>
      <w:r w:rsidR="005963F8" w:rsidRPr="007F747A">
        <w:rPr>
          <w:rFonts w:ascii="Times New Roman" w:hAnsi="Times New Roman" w:cs="Times New Roman"/>
          <w:sz w:val="24"/>
          <w:szCs w:val="24"/>
        </w:rPr>
        <w:t>, and often more than one method is required</w:t>
      </w:r>
      <w:r w:rsidR="00A97AFF" w:rsidRPr="007F747A">
        <w:rPr>
          <w:rFonts w:ascii="Times New Roman" w:hAnsi="Times New Roman" w:cs="Times New Roman"/>
          <w:sz w:val="24"/>
          <w:szCs w:val="24"/>
        </w:rPr>
        <w:t xml:space="preserve">. </w:t>
      </w:r>
      <w:r w:rsidR="00147577" w:rsidRPr="007F747A">
        <w:rPr>
          <w:rFonts w:ascii="Times New Roman" w:hAnsi="Times New Roman" w:cs="Times New Roman"/>
          <w:sz w:val="24"/>
          <w:szCs w:val="24"/>
        </w:rPr>
        <w:t xml:space="preserve">Practice researchers are therefore required to be methodological pluralists, able to draw upon a range of different methods as the need arises </w:t>
      </w:r>
      <w:r w:rsidR="00147577"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&lt;EndNote&gt;&lt;Cite&gt;&lt;Author&gt;Webber&lt;/Author&gt;&lt;Year&gt;2020&lt;/Year&gt;&lt;RecNum&gt;44&lt;/RecNum&gt;&lt;IDText&gt;Methodological pluralism&lt;/IDText&gt;&lt;DisplayText&gt;(Webber, 2020a)&lt;/DisplayText&gt;&lt;record&gt;&lt;rec-number&gt;44&lt;/rec-number&gt;&lt;foreign-keys&gt;&lt;key app="EN" db-id="x5detpdz6vzpwqe0xrlxstf0trdtxt0trdvw" timestamp="1664755206"&gt;44&lt;/key&gt;&lt;/foreign-keys&gt;&lt;ref-type name="Book Section"&gt;5&lt;/ref-type&gt;&lt;contributors&gt;&lt;authors&gt;&lt;author&gt;Webber, M.&lt;/author&gt;&lt;/authors&gt;&lt;secondary-authors&gt;&lt;author&gt;Joubert, L.&lt;/author&gt;&lt;author&gt;Webber, M.&lt;/author&gt;&lt;/secondary-authors&gt;&lt;/contributors&gt;&lt;titles&gt;&lt;title&gt;Methodological pluralism in practice research&lt;/title&gt;&lt;secondary-title&gt;The Routledge handbook of social work practice research&lt;/secondary-title&gt;&lt;/titles&gt;&lt;pages&gt;115-125&lt;/pages&gt;&lt;section&gt;10&lt;/section&gt;&lt;dates&gt;&lt;year&gt;2020&lt;/year&gt;&lt;/dates&gt;&lt;pub-location&gt;London&lt;/pub-location&gt;&lt;publisher&gt;Routledge&lt;/publisher&gt;&lt;isbn&gt;9781032336459&lt;/isbn&gt;&lt;urls&gt;&lt;/urls&gt;&lt;/record&gt;&lt;/Cite&gt;&lt;/EndNote&gt;</w:instrText>
      </w:r>
      <w:r w:rsidR="00147577" w:rsidRPr="007F747A">
        <w:rPr>
          <w:rFonts w:ascii="Times New Roman" w:hAnsi="Times New Roman" w:cs="Times New Roman"/>
          <w:sz w:val="24"/>
          <w:szCs w:val="24"/>
        </w:rPr>
        <w:fldChar w:fldCharType="separate"/>
      </w:r>
      <w:r w:rsidR="002A70B2" w:rsidRPr="007F747A">
        <w:rPr>
          <w:rFonts w:ascii="Times New Roman" w:hAnsi="Times New Roman" w:cs="Times New Roman"/>
          <w:noProof/>
          <w:sz w:val="24"/>
          <w:szCs w:val="24"/>
        </w:rPr>
        <w:t>(Webber, 2020a)</w:t>
      </w:r>
      <w:r w:rsidR="00147577" w:rsidRPr="007F747A">
        <w:rPr>
          <w:rFonts w:ascii="Times New Roman" w:hAnsi="Times New Roman" w:cs="Times New Roman"/>
          <w:sz w:val="24"/>
          <w:szCs w:val="24"/>
        </w:rPr>
        <w:fldChar w:fldCharType="end"/>
      </w:r>
      <w:r w:rsidR="005963F8" w:rsidRPr="007F747A">
        <w:rPr>
          <w:rFonts w:ascii="Times New Roman" w:hAnsi="Times New Roman" w:cs="Times New Roman"/>
          <w:sz w:val="24"/>
          <w:szCs w:val="24"/>
        </w:rPr>
        <w:t xml:space="preserve">. Irrespective of the method used, </w:t>
      </w:r>
      <w:r w:rsidR="00D97A09" w:rsidRPr="007F747A">
        <w:rPr>
          <w:rFonts w:ascii="Times New Roman" w:hAnsi="Times New Roman" w:cs="Times New Roman"/>
          <w:sz w:val="24"/>
          <w:szCs w:val="24"/>
        </w:rPr>
        <w:t xml:space="preserve">though, </w:t>
      </w:r>
      <w:r w:rsidR="005963F8" w:rsidRPr="007F747A">
        <w:rPr>
          <w:rFonts w:ascii="Times New Roman" w:hAnsi="Times New Roman" w:cs="Times New Roman"/>
          <w:sz w:val="24"/>
          <w:szCs w:val="24"/>
        </w:rPr>
        <w:t xml:space="preserve">practice research is no less rigorous than other forms of social work research. </w:t>
      </w:r>
      <w:r w:rsidR="00F81CB3" w:rsidRPr="007F747A">
        <w:rPr>
          <w:rFonts w:ascii="Times New Roman" w:hAnsi="Times New Roman" w:cs="Times New Roman"/>
          <w:sz w:val="24"/>
          <w:szCs w:val="24"/>
        </w:rPr>
        <w:t>The same high standards of ethical conduct and rigour are applied so that research findings can be trusted</w:t>
      </w:r>
      <w:r w:rsidR="00270DF5" w:rsidRPr="007F747A">
        <w:rPr>
          <w:rFonts w:ascii="Times New Roman" w:hAnsi="Times New Roman" w:cs="Times New Roman"/>
          <w:sz w:val="24"/>
          <w:szCs w:val="24"/>
        </w:rPr>
        <w:t xml:space="preserve"> and used by practitioners with confidence. This</w:t>
      </w:r>
      <w:r w:rsidR="00B87680" w:rsidRPr="007F747A">
        <w:rPr>
          <w:rFonts w:ascii="Times New Roman" w:hAnsi="Times New Roman" w:cs="Times New Roman"/>
          <w:sz w:val="24"/>
          <w:szCs w:val="24"/>
        </w:rPr>
        <w:t xml:space="preserve"> is no different from the use of practice research in other professions. Practice research is used in health and allied health professions, for example, to develop practice knowledge and </w:t>
      </w:r>
      <w:r w:rsidR="00486552" w:rsidRPr="007F747A">
        <w:rPr>
          <w:rFonts w:ascii="Times New Roman" w:hAnsi="Times New Roman" w:cs="Times New Roman"/>
          <w:sz w:val="24"/>
          <w:szCs w:val="24"/>
        </w:rPr>
        <w:t>evaluate interventions. Similar methodologies are used and the same standards of rigour are applied.</w:t>
      </w:r>
    </w:p>
    <w:p w14:paraId="3C963B38" w14:textId="413D1547" w:rsidR="00DE7C93" w:rsidRPr="007F747A" w:rsidRDefault="00DE7C93"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There is a growing focus on the importance of what is termed co-creation or co-design among consumers, practitioners and researchers, across a number of human services areas</w:t>
      </w:r>
      <w:r w:rsidR="00182A41" w:rsidRPr="007F747A">
        <w:rPr>
          <w:rFonts w:ascii="Times New Roman" w:hAnsi="Times New Roman" w:cs="Times New Roman"/>
          <w:sz w:val="24"/>
          <w:szCs w:val="24"/>
        </w:rPr>
        <w:t xml:space="preserve"> </w:t>
      </w:r>
      <w:r w:rsidR="00182A41" w:rsidRPr="007F747A">
        <w:rPr>
          <w:rFonts w:ascii="Times New Roman" w:hAnsi="Times New Roman" w:cs="Times New Roman"/>
          <w:sz w:val="24"/>
          <w:szCs w:val="24"/>
        </w:rPr>
        <w:fldChar w:fldCharType="begin"/>
      </w:r>
      <w:r w:rsidR="007F747A">
        <w:rPr>
          <w:rFonts w:ascii="Times New Roman" w:hAnsi="Times New Roman" w:cs="Times New Roman"/>
          <w:sz w:val="24"/>
          <w:szCs w:val="24"/>
        </w:rPr>
        <w:instrText xml:space="preserve"> ADDIN EN.CITE &lt;EndNote&gt;&lt;Cite&gt;&lt;Author&gt;Slattery&lt;/Author&gt;&lt;Year&gt;2020&lt;/Year&gt;&lt;RecNum&gt;45&lt;/RecNum&gt;&lt;DisplayText&gt;(Slattery et al., 2020)&lt;/DisplayText&gt;&lt;record&gt;&lt;rec-number&gt;45&lt;/rec-number&gt;&lt;foreign-keys&gt;&lt;key app="EN" db-id="x5detpdz6vzpwqe0xrlxstf0trdtxt0trdvw" timestamp="1664755206"&gt;45&lt;/key&gt;&lt;/foreign-keys&gt;&lt;ref-type name="Journal Article"&gt;17&lt;/ref-type&gt;&lt;contributors&gt;&lt;authors&gt;&lt;author&gt;Slattery, P.&lt;/author&gt;&lt;author&gt;Saeri, A.K.&lt;/author&gt;&lt;author&gt;Bragge, P.&lt;/author&gt;&lt;/authors&gt;&lt;/contributors&gt;&lt;titles&gt;&lt;title&gt;Research co-design in health: A rapid overview of reviews&lt;/title&gt;&lt;secondary-title&gt;Health Research Policy and Systems&lt;/secondary-title&gt;&lt;/titles&gt;&lt;periodical&gt;&lt;full-title&gt;Health Research Policy and Systems&lt;/full-title&gt;&lt;/periodical&gt;&lt;pages&gt;1-17&lt;/pages&gt;&lt;volume&gt;18&lt;/volume&gt;&lt;number&gt;1&lt;/number&gt;&lt;dates&gt;&lt;year&gt;2020&lt;/year&gt;&lt;pub-dates&gt;&lt;date&gt;2020/02/11&lt;/date&gt;&lt;/pub-dates&gt;&lt;/dates&gt;&lt;isbn&gt;1478-4505&lt;/isbn&gt;&lt;urls&gt;&lt;related-urls&gt;&lt;url&gt;https://doi.org/10.1186/s12961-020-0528-9&lt;/url&gt;&lt;/related-urls&gt;&lt;/urls&gt;&lt;electronic-resource-num&gt;10.1186/s12961-020-0528-9&lt;/electronic-resource-num&gt;&lt;/record&gt;&lt;/Cite&gt;&lt;/EndNote&gt;</w:instrText>
      </w:r>
      <w:r w:rsidR="00182A41" w:rsidRPr="007F747A">
        <w:rPr>
          <w:rFonts w:ascii="Times New Roman" w:hAnsi="Times New Roman" w:cs="Times New Roman"/>
          <w:sz w:val="24"/>
          <w:szCs w:val="24"/>
        </w:rPr>
        <w:fldChar w:fldCharType="separate"/>
      </w:r>
      <w:r w:rsidR="007F747A">
        <w:rPr>
          <w:rFonts w:ascii="Times New Roman" w:hAnsi="Times New Roman" w:cs="Times New Roman"/>
          <w:noProof/>
          <w:sz w:val="24"/>
          <w:szCs w:val="24"/>
        </w:rPr>
        <w:t>(Slattery et al., 2020)</w:t>
      </w:r>
      <w:r w:rsidR="00182A41" w:rsidRPr="007F747A">
        <w:rPr>
          <w:rFonts w:ascii="Times New Roman" w:hAnsi="Times New Roman" w:cs="Times New Roman"/>
          <w:sz w:val="24"/>
          <w:szCs w:val="24"/>
        </w:rPr>
        <w:fldChar w:fldCharType="end"/>
      </w:r>
      <w:r w:rsidRPr="007F747A">
        <w:rPr>
          <w:rFonts w:ascii="Times New Roman" w:hAnsi="Times New Roman" w:cs="Times New Roman"/>
          <w:sz w:val="24"/>
          <w:szCs w:val="24"/>
        </w:rPr>
        <w:t>. In the context of health and mental health, this move has been driven by a growing understanding of the limited relevance and potential waste of much of the health research that is produced, due to a lack of integration among clients, practi</w:t>
      </w:r>
      <w:r w:rsidR="004C449B" w:rsidRPr="007F747A">
        <w:rPr>
          <w:rFonts w:ascii="Times New Roman" w:hAnsi="Times New Roman" w:cs="Times New Roman"/>
          <w:sz w:val="24"/>
          <w:szCs w:val="24"/>
        </w:rPr>
        <w:t>ti</w:t>
      </w:r>
      <w:r w:rsidRPr="007F747A">
        <w:rPr>
          <w:rFonts w:ascii="Times New Roman" w:hAnsi="Times New Roman" w:cs="Times New Roman"/>
          <w:sz w:val="24"/>
          <w:szCs w:val="24"/>
        </w:rPr>
        <w:t>oners and researchers in undertaking such work</w:t>
      </w:r>
      <w:r w:rsidR="00182A41" w:rsidRPr="007F747A">
        <w:rPr>
          <w:rFonts w:ascii="Times New Roman" w:hAnsi="Times New Roman" w:cs="Times New Roman"/>
          <w:sz w:val="24"/>
          <w:szCs w:val="24"/>
        </w:rPr>
        <w:t xml:space="preserve"> </w:t>
      </w:r>
      <w:r w:rsidR="00182A41"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&lt;EndNote&gt;&lt;Cite&gt;&lt;Author&gt;Ioannidis&lt;/Author&gt;&lt;Year&gt;2016&lt;/Year&gt;&lt;RecNum&gt;46&lt;/RecNum&gt;&lt;DisplayText&gt;(Ioannidis, 2016)&lt;/DisplayText&gt;&lt;record&gt;&lt;rec-number&gt;46&lt;/rec-number&gt;&lt;foreign-keys&gt;&lt;key app="EN" db-id="x5detpdz6vzpwqe0xrlxstf0trdtxt0trdvw" timestamp="1664755206"&gt;46&lt;/key&gt;&lt;/foreign-keys&gt;&lt;ref-type name="Journal Article"&gt;17&lt;/ref-type&gt;&lt;contributors&gt;&lt;authors&gt;&lt;author&gt;Ioannidis, J.P. A.&lt;/author&gt;&lt;/authors&gt;&lt;/contributors&gt;&lt;titles&gt;&lt;title&gt;Why most clinical research is not useful&lt;/title&gt;&lt;secondary-title&gt;PLOS Medicine&lt;/secondary-title&gt;&lt;/titles&gt;&lt;periodical&gt;&lt;full-title&gt;PLOS Medicine&lt;/full-title&gt;&lt;/periodical&gt;&lt;pages&gt;e1002049&lt;/pages&gt;&lt;volume&gt;13&lt;/volume&gt;&lt;number&gt;6&lt;/number&gt;&lt;dates&gt;&lt;year&gt;2016&lt;/year&gt;&lt;/dates&gt;&lt;publisher&gt;Public Library of Science&lt;/publisher&gt;&lt;urls&gt;&lt;related-urls&gt;&lt;url&gt;https://doi.org/10.1371/journal.pmed.1002049&lt;/url&gt;&lt;/related-urls&gt;&lt;/urls&gt;&lt;electronic-resource-num&gt;10.1371/journal.pmed.1002049&lt;/electronic-resource-num&gt;&lt;/record&gt;&lt;/Cite&gt;&lt;/EndNote&gt;</w:instrText>
      </w:r>
      <w:r w:rsidR="00182A41" w:rsidRPr="007F747A">
        <w:rPr>
          <w:rFonts w:ascii="Times New Roman" w:hAnsi="Times New Roman" w:cs="Times New Roman"/>
          <w:sz w:val="24"/>
          <w:szCs w:val="24"/>
        </w:rPr>
        <w:fldChar w:fldCharType="separate"/>
      </w:r>
      <w:r w:rsidR="00182A41" w:rsidRPr="007F747A">
        <w:rPr>
          <w:rFonts w:ascii="Times New Roman" w:hAnsi="Times New Roman" w:cs="Times New Roman"/>
          <w:noProof/>
          <w:sz w:val="24"/>
          <w:szCs w:val="24"/>
        </w:rPr>
        <w:t>(Ioannidis, 2016)</w:t>
      </w:r>
      <w:r w:rsidR="00182A41" w:rsidRPr="007F747A">
        <w:rPr>
          <w:rFonts w:ascii="Times New Roman" w:hAnsi="Times New Roman" w:cs="Times New Roman"/>
          <w:sz w:val="24"/>
          <w:szCs w:val="24"/>
        </w:rPr>
        <w:fldChar w:fldCharType="end"/>
      </w:r>
      <w:r w:rsidRPr="007F747A">
        <w:rPr>
          <w:rFonts w:ascii="Times New Roman" w:hAnsi="Times New Roman" w:cs="Times New Roman"/>
          <w:sz w:val="24"/>
          <w:szCs w:val="24"/>
        </w:rPr>
        <w:t>. For example, an early study found that only nine of 334 studies examined found a conjunction between researchers</w:t>
      </w:r>
      <w:r w:rsidR="00182A41" w:rsidRPr="007F747A">
        <w:rPr>
          <w:rFonts w:ascii="Times New Roman" w:hAnsi="Times New Roman" w:cs="Times New Roman"/>
          <w:sz w:val="24"/>
          <w:szCs w:val="24"/>
        </w:rPr>
        <w:t>’</w:t>
      </w:r>
      <w:r w:rsidRPr="007F747A">
        <w:rPr>
          <w:rFonts w:ascii="Times New Roman" w:hAnsi="Times New Roman" w:cs="Times New Roman"/>
          <w:sz w:val="24"/>
          <w:szCs w:val="24"/>
        </w:rPr>
        <w:t xml:space="preserve"> priorities and that of clients and practitioners</w:t>
      </w:r>
      <w:r w:rsidR="00182A41" w:rsidRPr="007F747A">
        <w:rPr>
          <w:rFonts w:ascii="Times New Roman" w:hAnsi="Times New Roman" w:cs="Times New Roman"/>
          <w:sz w:val="24"/>
          <w:szCs w:val="24"/>
        </w:rPr>
        <w:t xml:space="preserve"> </w:t>
      </w:r>
      <w:r w:rsidR="00182A41"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&lt;EndNote&gt;&lt;Cite&gt;&lt;Author&gt;Oliver&lt;/Author&gt;&lt;Year&gt;2006&lt;/Year&gt;&lt;RecNum&gt;47&lt;/RecNum&gt;&lt;DisplayText&gt;(Oliver &amp;amp; Gray, 2006)&lt;/DisplayText&gt;&lt;record&gt;&lt;rec-number&gt;47&lt;/rec-number&gt;&lt;foreign-keys&gt;&lt;key app="EN" db-id="x5detpdz6vzpwqe0xrlxstf0trdtxt0trdvw" timestamp="1664755206"&gt;47&lt;/key&gt;&lt;/foreign-keys&gt;&lt;ref-type name="Report"&gt;27&lt;/ref-type&gt;&lt;contributors&gt;&lt;authors&gt;&lt;author&gt;Oliver, S.&lt;/author&gt;&lt;author&gt;Gray, J.&lt;/author&gt;&lt;/authors&gt;&lt;/contributors&gt;&lt;titles&gt;&lt;title&gt;A bibliography of research reports about patients’, clinicians’ and researchers’ priorities for new research&lt;/title&gt;&lt;/titles&gt;&lt;dates&gt;&lt;year&gt;2006&lt;/year&gt;&lt;pub-dates&gt;&lt;date&gt;December 2006&lt;/date&gt;&lt;/pub-dates&gt;&lt;/dates&gt;&lt;pub-location&gt;London&lt;/pub-location&gt;&lt;publisher&gt;James Lind Alliance&lt;/publisher&gt;&lt;urls&gt;&lt;/urls&gt;&lt;/record&gt;&lt;/Cite&gt;&lt;/EndNote&gt;</w:instrText>
      </w:r>
      <w:r w:rsidR="00182A41" w:rsidRPr="007F747A">
        <w:rPr>
          <w:rFonts w:ascii="Times New Roman" w:hAnsi="Times New Roman" w:cs="Times New Roman"/>
          <w:sz w:val="24"/>
          <w:szCs w:val="24"/>
        </w:rPr>
        <w:fldChar w:fldCharType="separate"/>
      </w:r>
      <w:r w:rsidR="00182A41" w:rsidRPr="007F747A">
        <w:rPr>
          <w:rFonts w:ascii="Times New Roman" w:hAnsi="Times New Roman" w:cs="Times New Roman"/>
          <w:noProof/>
          <w:sz w:val="24"/>
          <w:szCs w:val="24"/>
        </w:rPr>
        <w:t>(Oliver &amp; Gray, 2006)</w:t>
      </w:r>
      <w:r w:rsidR="00182A41" w:rsidRPr="007F747A">
        <w:rPr>
          <w:rFonts w:ascii="Times New Roman" w:hAnsi="Times New Roman" w:cs="Times New Roman"/>
          <w:sz w:val="24"/>
          <w:szCs w:val="24"/>
        </w:rPr>
        <w:fldChar w:fldCharType="end"/>
      </w:r>
      <w:r w:rsidRPr="007F747A">
        <w:rPr>
          <w:rFonts w:ascii="Times New Roman" w:hAnsi="Times New Roman" w:cs="Times New Roman"/>
          <w:sz w:val="24"/>
          <w:szCs w:val="24"/>
        </w:rPr>
        <w:t>. Practice research has pioneered the imperative of placing the practitioner at the forefront of the research enterprise, and these broader developments could create a more conducive environment for valuing modes that place the consumer or the practi</w:t>
      </w:r>
      <w:r w:rsidR="00182A41" w:rsidRPr="007F747A">
        <w:rPr>
          <w:rFonts w:ascii="Times New Roman" w:hAnsi="Times New Roman" w:cs="Times New Roman"/>
          <w:sz w:val="24"/>
          <w:szCs w:val="24"/>
        </w:rPr>
        <w:t>ti</w:t>
      </w:r>
      <w:r w:rsidRPr="007F747A">
        <w:rPr>
          <w:rFonts w:ascii="Times New Roman" w:hAnsi="Times New Roman" w:cs="Times New Roman"/>
          <w:sz w:val="24"/>
          <w:szCs w:val="24"/>
        </w:rPr>
        <w:t xml:space="preserve">oner at the centre of the research enterprise in the future. Furthermore, current understanding of co-design or co-creation processes within the larger </w:t>
      </w:r>
      <w:r w:rsidRPr="007F747A">
        <w:rPr>
          <w:rFonts w:ascii="Times New Roman" w:hAnsi="Times New Roman" w:cs="Times New Roman"/>
          <w:sz w:val="24"/>
          <w:szCs w:val="24"/>
        </w:rPr>
        <w:lastRenderedPageBreak/>
        <w:t>literature are quite limited in their scope</w:t>
      </w:r>
      <w:r w:rsidR="00182A41" w:rsidRPr="007F747A">
        <w:rPr>
          <w:rFonts w:ascii="Times New Roman" w:hAnsi="Times New Roman" w:cs="Times New Roman"/>
          <w:sz w:val="24"/>
          <w:szCs w:val="24"/>
        </w:rPr>
        <w:t xml:space="preserve"> </w:t>
      </w:r>
      <w:r w:rsidR="00182A41"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&lt;EndNote&gt;&lt;Cite&gt;&lt;Author&gt;Slattery&lt;/Author&gt;&lt;Year&gt;2020&lt;/Year&gt;&lt;RecNum&gt;45&lt;/RecNum&gt;&lt;DisplayText&gt;(Slattery et al., 2020)&lt;/DisplayText&gt;&lt;record&gt;&lt;rec-number&gt;45&lt;/rec-number&gt;&lt;foreign-keys&gt;&lt;key app="EN" db-id="x5detpdz6vzpwqe0xrlxstf0trdtxt0trdvw" timestamp="1664755206"&gt;45&lt;/key&gt;&lt;/foreign-keys&gt;&lt;ref-type name="Journal Article"&gt;17&lt;/ref-type&gt;&lt;contributors&gt;&lt;authors&gt;&lt;author&gt;Slattery, P.&lt;/author&gt;&lt;author&gt;Saeri, A.K.&lt;/author&gt;&lt;author&gt;Bragge, P.&lt;/author&gt;&lt;/authors&gt;&lt;/contributors&gt;&lt;titles&gt;&lt;title&gt;Research co-design in health: A rapid overview of reviews&lt;/title&gt;&lt;secondary-title&gt;Health Research Policy and Systems&lt;/secondary-title&gt;&lt;/titles&gt;&lt;periodical&gt;&lt;full-title&gt;Health Research Policy and Systems&lt;/full-title&gt;&lt;/periodical&gt;&lt;pages&gt;1-17&lt;/pages&gt;&lt;volume&gt;18&lt;/volume&gt;&lt;number&gt;1&lt;/number&gt;&lt;dates&gt;&lt;year&gt;2020&lt;/year&gt;&lt;pub-dates&gt;&lt;date&gt;2020/02/11&lt;/date&gt;&lt;/pub-dates&gt;&lt;/dates&gt;&lt;isbn&gt;1478-4505&lt;/isbn&gt;&lt;urls&gt;&lt;related-urls&gt;&lt;url&gt;https://doi.org/10.1186/s12961-020-0528-9&lt;/url&gt;&lt;/related-urls&gt;&lt;/urls&gt;&lt;electronic-resource-num&gt;10.1186/s12961-020-0528-9&lt;/electronic-resource-num&gt;&lt;/record&gt;&lt;/Cite&gt;&lt;/EndNote&gt;</w:instrText>
      </w:r>
      <w:r w:rsidR="00182A41" w:rsidRPr="007F747A">
        <w:rPr>
          <w:rFonts w:ascii="Times New Roman" w:hAnsi="Times New Roman" w:cs="Times New Roman"/>
          <w:sz w:val="24"/>
          <w:szCs w:val="24"/>
        </w:rPr>
        <w:fldChar w:fldCharType="separate"/>
      </w:r>
      <w:r w:rsidR="00182A41" w:rsidRPr="007F747A">
        <w:rPr>
          <w:rFonts w:ascii="Times New Roman" w:hAnsi="Times New Roman" w:cs="Times New Roman"/>
          <w:noProof/>
          <w:sz w:val="24"/>
          <w:szCs w:val="24"/>
        </w:rPr>
        <w:t>(Slattery et al., 2020)</w:t>
      </w:r>
      <w:r w:rsidR="00182A41" w:rsidRPr="007F747A">
        <w:rPr>
          <w:rFonts w:ascii="Times New Roman" w:hAnsi="Times New Roman" w:cs="Times New Roman"/>
          <w:sz w:val="24"/>
          <w:szCs w:val="24"/>
        </w:rPr>
        <w:fldChar w:fldCharType="end"/>
      </w:r>
      <w:r w:rsidRPr="007F747A">
        <w:rPr>
          <w:rFonts w:ascii="Times New Roman" w:hAnsi="Times New Roman" w:cs="Times New Roman"/>
          <w:sz w:val="24"/>
          <w:szCs w:val="24"/>
        </w:rPr>
        <w:t xml:space="preserve">, compared to the conceptualisation and implementation of practice research, as outlined earlier in this </w:t>
      </w:r>
      <w:r w:rsidR="00296E8F" w:rsidRPr="007F747A">
        <w:rPr>
          <w:rFonts w:ascii="Times New Roman" w:hAnsi="Times New Roman" w:cs="Times New Roman"/>
          <w:sz w:val="24"/>
          <w:szCs w:val="24"/>
        </w:rPr>
        <w:t>S</w:t>
      </w:r>
      <w:r w:rsidRPr="007F747A">
        <w:rPr>
          <w:rFonts w:ascii="Times New Roman" w:hAnsi="Times New Roman" w:cs="Times New Roman"/>
          <w:sz w:val="24"/>
          <w:szCs w:val="24"/>
        </w:rPr>
        <w:t xml:space="preserve">tatement. This broader movement also gives rise to some challenges as well, as practitioner research could be confused with the less developed and more poorly integrated examples of co-creation that have been documented in the literature to date. It highlights the importance for </w:t>
      </w:r>
      <w:r w:rsidR="004C449B" w:rsidRPr="007F747A">
        <w:rPr>
          <w:rFonts w:ascii="Times New Roman" w:hAnsi="Times New Roman" w:cs="Times New Roman"/>
          <w:sz w:val="24"/>
          <w:szCs w:val="24"/>
        </w:rPr>
        <w:t>continuing</w:t>
      </w:r>
      <w:r w:rsidRPr="007F747A">
        <w:rPr>
          <w:rFonts w:ascii="Times New Roman" w:hAnsi="Times New Roman" w:cs="Times New Roman"/>
          <w:sz w:val="24"/>
          <w:szCs w:val="24"/>
        </w:rPr>
        <w:t xml:space="preserve"> to formulate models and demonstrate the effectiveness in vivo of practice research in addressing issues that have direct relevance to enhancing clinical practice, as laid out across the five international statements.</w:t>
      </w:r>
    </w:p>
    <w:p w14:paraId="21AB9C83" w14:textId="5C7335E4" w:rsidR="0037202A" w:rsidRPr="007F747A" w:rsidRDefault="00486552"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Practice research is an approach to developing knowledge shared with other practice-based professions. However, social work has perhaps led the way in its inclusive approach to collaborating with service users. </w:t>
      </w:r>
      <w:r w:rsidR="009643E9" w:rsidRPr="007F747A">
        <w:rPr>
          <w:rFonts w:ascii="Times New Roman" w:hAnsi="Times New Roman" w:cs="Times New Roman"/>
          <w:sz w:val="24"/>
          <w:szCs w:val="24"/>
        </w:rPr>
        <w:t>Social work has made an important contribution to the field of practice research through t</w:t>
      </w:r>
      <w:r w:rsidRPr="007F747A">
        <w:rPr>
          <w:rFonts w:ascii="Times New Roman" w:hAnsi="Times New Roman" w:cs="Times New Roman"/>
          <w:sz w:val="24"/>
          <w:szCs w:val="24"/>
        </w:rPr>
        <w:t>he co-production of research with service users and supporting their involvement as equal partners</w:t>
      </w:r>
      <w:r w:rsidR="009643E9" w:rsidRPr="007F747A">
        <w:rPr>
          <w:rFonts w:ascii="Times New Roman" w:hAnsi="Times New Roman" w:cs="Times New Roman"/>
          <w:sz w:val="24"/>
          <w:szCs w:val="24"/>
        </w:rPr>
        <w:t xml:space="preserve"> </w:t>
      </w:r>
      <w:r w:rsidR="0037202A" w:rsidRPr="007F747A">
        <w:rPr>
          <w:rFonts w:ascii="Times New Roman" w:hAnsi="Times New Roman" w:cs="Times New Roman"/>
          <w:sz w:val="24"/>
          <w:szCs w:val="24"/>
        </w:rPr>
        <w:fldChar w:fldCharType="begin"/>
      </w:r>
      <w:r w:rsidR="00D3104F">
        <w:rPr>
          <w:rFonts w:ascii="Times New Roman" w:hAnsi="Times New Roman" w:cs="Times New Roman"/>
          <w:sz w:val="24"/>
          <w:szCs w:val="24"/>
        </w:rPr>
        <w:instrText xml:space="preserve"> ADDIN EN.CITE &lt;EndNote&gt;&lt;Cite&gt;&lt;Author&gt;Moran&lt;/Author&gt;&lt;Year&gt;2020&lt;/Year&gt;&lt;RecNum&gt;48&lt;/RecNum&gt;&lt;IDText&gt;Co-producing practice research – The Connecting People Implementation Study&lt;/IDText&gt;&lt;DisplayText&gt;(Moran et al., 2020)&lt;/DisplayText&gt;&lt;record&gt;&lt;rec-number&gt;48&lt;/rec-number&gt;&lt;foreign-keys&gt;&lt;key app="EN" db-id="x5detpdz6vzpwqe0xrlxstf0trdtxt0trdvw" timestamp="1664755206"&gt;48&lt;/key&gt;&lt;/foreign-keys&gt;&lt;ref-type name="Book Section"&gt;5&lt;/ref-type&gt;&lt;contributors&gt;&lt;authors&gt;&lt;author&gt;Moran, N.&lt;/author&gt;&lt;author&gt;Webber, M.&lt;/author&gt;&lt;author&gt;Dosanjh Kaur, H.&lt;/author&gt;&lt;author&gt;Morris, D.&lt;/author&gt;&lt;author&gt;Ngamaba, K.&lt;/author&gt;&lt;author&gt;Nunn, V.&lt;/author&gt;&lt;author&gt;Thomas, E.&lt;/author&gt;&lt;author&gt;Thompson, K.&lt;/author&gt;&lt;/authors&gt;&lt;secondary-authors&gt;&lt;author&gt;Joubert, L. &lt;/author&gt;&lt;author&gt;Webber, M.&lt;/author&gt;&lt;/secondary-authors&gt;&lt;/contributors&gt;&lt;titles&gt;&lt;title&gt;Co-producing practice research: The Connecting People implementation study&lt;/title&gt;&lt;secondary-title&gt;The Routledge handbook of social work practice research&lt;/secondary-title&gt;&lt;/titles&gt;&lt;pages&gt;353-367&lt;/pages&gt;&lt;section&gt;29&lt;/section&gt;&lt;dates&gt;&lt;year&gt;2020&lt;/year&gt;&lt;/dates&gt;&lt;pub-location&gt;London&lt;/pub-location&gt;&lt;publisher&gt;Routledge&lt;/publisher&gt;&lt;isbn&gt;9781032336459&lt;/isbn&gt;&lt;urls&gt;&lt;/urls&gt;&lt;/record&gt;&lt;/Cite&gt;&lt;/EndNote&gt;</w:instrText>
      </w:r>
      <w:r w:rsidR="0037202A" w:rsidRPr="007F747A">
        <w:rPr>
          <w:rFonts w:ascii="Times New Roman" w:hAnsi="Times New Roman" w:cs="Times New Roman"/>
          <w:sz w:val="24"/>
          <w:szCs w:val="24"/>
        </w:rPr>
        <w:fldChar w:fldCharType="separate"/>
      </w:r>
      <w:r w:rsidR="0037202A" w:rsidRPr="007F747A">
        <w:rPr>
          <w:rFonts w:ascii="Times New Roman" w:hAnsi="Times New Roman" w:cs="Times New Roman"/>
          <w:noProof/>
          <w:sz w:val="24"/>
          <w:szCs w:val="24"/>
        </w:rPr>
        <w:t>(Moran et al., 2020)</w:t>
      </w:r>
      <w:r w:rsidR="0037202A" w:rsidRPr="007F747A">
        <w:rPr>
          <w:rFonts w:ascii="Times New Roman" w:hAnsi="Times New Roman" w:cs="Times New Roman"/>
          <w:sz w:val="24"/>
          <w:szCs w:val="24"/>
        </w:rPr>
        <w:fldChar w:fldCharType="end"/>
      </w:r>
      <w:r w:rsidR="009643E9" w:rsidRPr="007F747A">
        <w:rPr>
          <w:rFonts w:ascii="Times New Roman" w:hAnsi="Times New Roman" w:cs="Times New Roman"/>
          <w:sz w:val="24"/>
          <w:szCs w:val="24"/>
        </w:rPr>
        <w:t>.</w:t>
      </w:r>
      <w:r w:rsidRPr="007F747A">
        <w:rPr>
          <w:rFonts w:ascii="Times New Roman" w:hAnsi="Times New Roman" w:cs="Times New Roman"/>
          <w:sz w:val="24"/>
          <w:szCs w:val="24"/>
        </w:rPr>
        <w:t xml:space="preserve"> </w:t>
      </w:r>
      <w:r w:rsidR="0037202A" w:rsidRPr="007F747A">
        <w:rPr>
          <w:rFonts w:ascii="Times New Roman" w:hAnsi="Times New Roman" w:cs="Times New Roman"/>
          <w:sz w:val="24"/>
          <w:szCs w:val="24"/>
        </w:rPr>
        <w:t xml:space="preserve">More work is required, though, to ensure </w:t>
      </w:r>
      <w:r w:rsidR="009C5F05" w:rsidRPr="007F747A">
        <w:rPr>
          <w:rFonts w:ascii="Times New Roman" w:hAnsi="Times New Roman" w:cs="Times New Roman"/>
          <w:sz w:val="24"/>
          <w:szCs w:val="24"/>
        </w:rPr>
        <w:t xml:space="preserve">that </w:t>
      </w:r>
      <w:r w:rsidR="0037202A" w:rsidRPr="007F747A">
        <w:rPr>
          <w:rFonts w:ascii="Times New Roman" w:hAnsi="Times New Roman" w:cs="Times New Roman"/>
          <w:sz w:val="24"/>
          <w:szCs w:val="24"/>
        </w:rPr>
        <w:t xml:space="preserve">service user expertise is fully engaged in the research design and process. Drawing upon the experience of consumer-workers employed in some mental health services </w:t>
      </w:r>
      <w:r w:rsidR="009643E9" w:rsidRPr="007F747A">
        <w:rPr>
          <w:rFonts w:ascii="Times New Roman" w:hAnsi="Times New Roman" w:cs="Times New Roman"/>
          <w:sz w:val="24"/>
          <w:szCs w:val="24"/>
        </w:rPr>
        <w:t>who still experience varying levels of inclusion or marginalisation by human resource systems, processes and practices</w:t>
      </w:r>
      <w:r w:rsidR="0037202A" w:rsidRPr="007F747A">
        <w:rPr>
          <w:rFonts w:ascii="Times New Roman" w:hAnsi="Times New Roman" w:cs="Times New Roman"/>
          <w:sz w:val="24"/>
          <w:szCs w:val="24"/>
        </w:rPr>
        <w:t xml:space="preserve"> </w:t>
      </w:r>
      <w:r w:rsidR="0037202A" w:rsidRPr="007F747A">
        <w:rPr>
          <w:rFonts w:ascii="Times New Roman" w:hAnsi="Times New Roman" w:cs="Times New Roman"/>
          <w:sz w:val="24"/>
          <w:szCs w:val="24"/>
        </w:rPr>
        <w:fldChar w:fldCharType="begin"/>
      </w:r>
      <w:r w:rsidR="007F747A" w:rsidRPr="007F747A">
        <w:rPr>
          <w:rFonts w:ascii="Times New Roman" w:hAnsi="Times New Roman" w:cs="Times New Roman"/>
          <w:sz w:val="24"/>
          <w:szCs w:val="24"/>
        </w:rPr>
        <w:instrText xml:space="preserve"> ADDIN EN.CITE &lt;EndNote&gt;&lt;Cite&gt;&lt;Author&gt;Edan&lt;/Author&gt;&lt;Year&gt;2021&lt;/Year&gt;&lt;RecNum&gt;49&lt;/RecNum&gt;&lt;IDText&gt;Employed but not included: the case of consumer-workers in mental health care services&lt;/IDText&gt;&lt;DisplayText&gt;(Edan et al., 2021)&lt;/DisplayText&gt;&lt;record&gt;&lt;rec-number&gt;49&lt;/rec-number&gt;&lt;foreign-keys&gt;&lt;key app="EN" db-id="x5detpdz6vzpwqe0xrlxstf0trdtxt0trdvw" timestamp="1664755206"&gt;49&lt;/key&gt;&lt;/foreign-keys&gt;&lt;ref-type name="Journal Article"&gt;17&lt;/ref-type&gt;&lt;contributors&gt;&lt;authors&gt;&lt;author&gt;Edan, V.&lt;/author&gt;&lt;author&gt;Sellick, K.&lt;/author&gt;&lt;author&gt;Ainsworth, S.&lt;/author&gt;&lt;author&gt;Alvarez-Varquez, S.&lt;/author&gt;&lt;author&gt;Johnson, B.&lt;/author&gt;&lt;author&gt;Smale, K.&lt;/author&gt;&lt;author&gt;Randall, R.&lt;/author&gt;&lt;author&gt;Roper, C.&lt;/author&gt;&lt;/authors&gt;&lt;/contributors&gt;&lt;titles&gt;&lt;title&gt;Employed but not included: The case of consumer-workers in mental health care services&lt;/title&gt;&lt;secondary-title&gt;The International Journal of Human Resource Management&lt;/secondary-title&gt;&lt;/titles&gt;&lt;periodical&gt;&lt;full-title&gt;The International Journal of Human Resource Management&lt;/full-title&gt;&lt;/periodical&gt;&lt;pages&gt;3272-3301&lt;/pages&gt;&lt;volume&gt;32&lt;/volume&gt;&lt;number&gt;15&lt;/number&gt;&lt;dates&gt;&lt;year&gt;2021&lt;/year&gt;&lt;pub-dates&gt;&lt;date&gt;2021/08/22&lt;/date&gt;&lt;/pub-dates&gt;&lt;/dates&gt;&lt;publisher&gt;Routledge&lt;/publisher&gt;&lt;isbn&gt;0958-5192&lt;/isbn&gt;&lt;urls&gt;&lt;related-urls&gt;&lt;url&gt;https://doi.org/10.1080/09585192.2020.1863248&lt;/url&gt;&lt;/related-urls&gt;&lt;/urls&gt;&lt;electronic-resource-num&gt;10.1080/09585192.2020.1863248&lt;/electronic-resource-num&gt;&lt;/record&gt;&lt;/Cite&gt;&lt;/EndNote&gt;</w:instrText>
      </w:r>
      <w:r w:rsidR="0037202A" w:rsidRPr="007F747A">
        <w:rPr>
          <w:rFonts w:ascii="Times New Roman" w:hAnsi="Times New Roman" w:cs="Times New Roman"/>
          <w:sz w:val="24"/>
          <w:szCs w:val="24"/>
        </w:rPr>
        <w:fldChar w:fldCharType="separate"/>
      </w:r>
      <w:r w:rsidR="0037202A" w:rsidRPr="007F747A">
        <w:rPr>
          <w:rFonts w:ascii="Times New Roman" w:hAnsi="Times New Roman" w:cs="Times New Roman"/>
          <w:noProof/>
          <w:sz w:val="24"/>
          <w:szCs w:val="24"/>
        </w:rPr>
        <w:t>(Edan et al., 2021)</w:t>
      </w:r>
      <w:r w:rsidR="0037202A" w:rsidRPr="007F747A">
        <w:rPr>
          <w:rFonts w:ascii="Times New Roman" w:hAnsi="Times New Roman" w:cs="Times New Roman"/>
          <w:sz w:val="24"/>
          <w:szCs w:val="24"/>
        </w:rPr>
        <w:fldChar w:fldCharType="end"/>
      </w:r>
      <w:r w:rsidR="0037202A" w:rsidRPr="007F747A">
        <w:rPr>
          <w:rFonts w:ascii="Times New Roman" w:hAnsi="Times New Roman" w:cs="Times New Roman"/>
          <w:sz w:val="24"/>
          <w:szCs w:val="24"/>
        </w:rPr>
        <w:t xml:space="preserve">, it </w:t>
      </w:r>
      <w:r w:rsidR="009C5F05" w:rsidRPr="007F747A">
        <w:rPr>
          <w:rFonts w:ascii="Times New Roman" w:hAnsi="Times New Roman" w:cs="Times New Roman"/>
          <w:sz w:val="24"/>
          <w:szCs w:val="24"/>
        </w:rPr>
        <w:t>remain</w:t>
      </w:r>
      <w:r w:rsidR="0037202A" w:rsidRPr="007F747A">
        <w:rPr>
          <w:rFonts w:ascii="Times New Roman" w:hAnsi="Times New Roman" w:cs="Times New Roman"/>
          <w:sz w:val="24"/>
          <w:szCs w:val="24"/>
        </w:rPr>
        <w:t xml:space="preserve">s important to find ways to </w:t>
      </w:r>
      <w:r w:rsidR="009C5F05" w:rsidRPr="007F747A">
        <w:rPr>
          <w:rFonts w:ascii="Times New Roman" w:hAnsi="Times New Roman" w:cs="Times New Roman"/>
          <w:sz w:val="24"/>
          <w:szCs w:val="24"/>
        </w:rPr>
        <w:t>ensure the full and meaningful</w:t>
      </w:r>
      <w:r w:rsidR="0037202A" w:rsidRPr="007F747A">
        <w:rPr>
          <w:rFonts w:ascii="Times New Roman" w:hAnsi="Times New Roman" w:cs="Times New Roman"/>
          <w:sz w:val="24"/>
          <w:szCs w:val="24"/>
        </w:rPr>
        <w:t xml:space="preserve"> involvement </w:t>
      </w:r>
      <w:r w:rsidR="009C5F05" w:rsidRPr="007F747A">
        <w:rPr>
          <w:rFonts w:ascii="Times New Roman" w:hAnsi="Times New Roman" w:cs="Times New Roman"/>
          <w:sz w:val="24"/>
          <w:szCs w:val="24"/>
        </w:rPr>
        <w:t>of service users. This will form the focus of the 6</w:t>
      </w:r>
      <w:r w:rsidR="009C5F05" w:rsidRPr="007F747A">
        <w:rPr>
          <w:rFonts w:ascii="Times New Roman" w:hAnsi="Times New Roman" w:cs="Times New Roman"/>
          <w:sz w:val="24"/>
          <w:szCs w:val="24"/>
          <w:vertAlign w:val="superscript"/>
        </w:rPr>
        <w:t>th</w:t>
      </w:r>
      <w:r w:rsidR="009C5F05" w:rsidRPr="007F747A">
        <w:rPr>
          <w:rFonts w:ascii="Times New Roman" w:hAnsi="Times New Roman" w:cs="Times New Roman"/>
          <w:sz w:val="24"/>
          <w:szCs w:val="24"/>
        </w:rPr>
        <w:t xml:space="preserve"> International Conference on Practice Research in Social Work in Aalborg, Denmark</w:t>
      </w:r>
      <w:r w:rsidR="00784F30">
        <w:rPr>
          <w:rFonts w:ascii="Times New Roman" w:hAnsi="Times New Roman" w:cs="Times New Roman"/>
          <w:sz w:val="24"/>
          <w:szCs w:val="24"/>
        </w:rPr>
        <w:t>, in 2023</w:t>
      </w:r>
      <w:r w:rsidR="009C5F05" w:rsidRPr="007F747A">
        <w:rPr>
          <w:rFonts w:ascii="Times New Roman" w:hAnsi="Times New Roman" w:cs="Times New Roman"/>
          <w:sz w:val="24"/>
          <w:szCs w:val="24"/>
        </w:rPr>
        <w:t>.</w:t>
      </w:r>
    </w:p>
    <w:p w14:paraId="3FADAEA0" w14:textId="06CC4BC5" w:rsidR="006F2585" w:rsidRPr="007F747A" w:rsidRDefault="005743FB" w:rsidP="00D3104F">
      <w:pPr>
        <w:spacing w:line="480" w:lineRule="auto"/>
        <w:ind w:firstLine="720"/>
        <w:rPr>
          <w:rFonts w:ascii="Times New Roman" w:hAnsi="Times New Roman" w:cs="Times New Roman"/>
          <w:sz w:val="24"/>
          <w:szCs w:val="24"/>
        </w:rPr>
      </w:pPr>
      <w:r w:rsidRPr="007F747A">
        <w:rPr>
          <w:rFonts w:ascii="Times New Roman" w:hAnsi="Times New Roman" w:cs="Times New Roman"/>
          <w:sz w:val="24"/>
          <w:szCs w:val="24"/>
        </w:rPr>
        <w:t xml:space="preserve">Finally, practice research is beginning to engage more with implementation science to better understand how to feed practice innovations, which have been developed and evaluated using practice research, back into practice. </w:t>
      </w:r>
      <w:r w:rsidR="002827E3" w:rsidRPr="007F747A">
        <w:rPr>
          <w:rFonts w:ascii="Times New Roman" w:hAnsi="Times New Roman" w:cs="Times New Roman"/>
          <w:sz w:val="24"/>
          <w:szCs w:val="24"/>
        </w:rPr>
        <w:t>Although research which originates from a practice question is more likely to be subsequently utilised in practice</w:t>
      </w:r>
      <w:r w:rsidR="006F2585" w:rsidRPr="007F747A">
        <w:rPr>
          <w:rFonts w:ascii="Times New Roman" w:hAnsi="Times New Roman" w:cs="Times New Roman"/>
          <w:sz w:val="24"/>
          <w:szCs w:val="24"/>
        </w:rPr>
        <w:t xml:space="preserve">, it is more challenging to do so when practitioners work in highly structured roles shaped by law or policy. Also, </w:t>
      </w:r>
      <w:r w:rsidR="006F2585" w:rsidRPr="007F747A">
        <w:rPr>
          <w:rFonts w:ascii="Times New Roman" w:hAnsi="Times New Roman" w:cs="Times New Roman"/>
          <w:sz w:val="24"/>
          <w:szCs w:val="24"/>
        </w:rPr>
        <w:lastRenderedPageBreak/>
        <w:t>p</w:t>
      </w:r>
      <w:r w:rsidR="002827E3" w:rsidRPr="007F747A">
        <w:rPr>
          <w:rFonts w:ascii="Times New Roman" w:hAnsi="Times New Roman" w:cs="Times New Roman"/>
          <w:sz w:val="24"/>
          <w:szCs w:val="24"/>
        </w:rPr>
        <w:t xml:space="preserve">ractice improvements are difficult to implement in contexts where </w:t>
      </w:r>
      <w:r w:rsidRPr="007F747A">
        <w:rPr>
          <w:rFonts w:ascii="Times New Roman" w:hAnsi="Times New Roman" w:cs="Times New Roman"/>
          <w:sz w:val="24"/>
          <w:szCs w:val="24"/>
        </w:rPr>
        <w:t>social work practitioners have limited latitude</w:t>
      </w:r>
      <w:r w:rsidR="002827E3" w:rsidRPr="007F747A">
        <w:rPr>
          <w:rFonts w:ascii="Times New Roman" w:hAnsi="Times New Roman" w:cs="Times New Roman"/>
          <w:sz w:val="24"/>
          <w:szCs w:val="24"/>
        </w:rPr>
        <w:t xml:space="preserve"> to innovate </w:t>
      </w:r>
      <w:r w:rsidRPr="007F747A">
        <w:rPr>
          <w:rFonts w:ascii="Times New Roman" w:hAnsi="Times New Roman" w:cs="Times New Roman"/>
          <w:sz w:val="24"/>
          <w:szCs w:val="24"/>
        </w:rPr>
        <w:t>(such as in mental health services in England</w:t>
      </w:r>
      <w:r w:rsidR="002827E3" w:rsidRPr="007F747A">
        <w:rPr>
          <w:rFonts w:ascii="Times New Roman" w:hAnsi="Times New Roman" w:cs="Times New Roman"/>
          <w:sz w:val="24"/>
          <w:szCs w:val="24"/>
        </w:rPr>
        <w:t xml:space="preserve">, for example </w:t>
      </w:r>
      <w:r w:rsidR="002827E3" w:rsidRPr="007F747A">
        <w:rPr>
          <w:rFonts w:ascii="Times New Roman" w:hAnsi="Times New Roman" w:cs="Times New Roman"/>
          <w:sz w:val="24"/>
          <w:szCs w:val="24"/>
        </w:rPr>
        <w:fldChar w:fldCharType="begin"/>
      </w:r>
      <w:r w:rsidR="00F0648F">
        <w:rPr>
          <w:rFonts w:ascii="Times New Roman" w:hAnsi="Times New Roman" w:cs="Times New Roman"/>
          <w:sz w:val="24"/>
          <w:szCs w:val="24"/>
        </w:rPr>
        <w:instrText xml:space="preserve"> ADDIN EN.CITE &lt;EndNote&gt;&lt;Cite&gt;&lt;Author&gt;Webber&lt;/Author&gt;&lt;Year&gt;2021&lt;/Year&gt;&lt;RecNum&gt;30&lt;/RecNum&gt;&lt;IDText&gt;The Implementation of Connecting People in Community Mental Health Teams in England: A Quasi-Experimental Study&lt;/IDText&gt;&lt;DisplayText&gt;(Webber et al., 2021)&lt;/DisplayText&gt;&lt;record&gt;&lt;rec-number&gt;30&lt;/rec-number&gt;&lt;foreign-keys&gt;&lt;key app="EN" db-id="x5detpdz6vzpwqe0xrlxstf0trdtxt0trdvw" timestamp="1664755206"&gt;30&lt;/key&gt;&lt;/foreign-keys&gt;&lt;ref-type name="Journal Article"&gt;17&lt;/ref-type&gt;&lt;contributors&gt;&lt;authors&gt;&lt;author&gt;Webber, M.&lt;/author&gt;&lt;author&gt;Ngamaba, K.&lt;/author&gt;&lt;author&gt;Moran, N.&lt;/author&gt;&lt;author&gt;Pinfold, V.&lt;/author&gt;&lt;author&gt;Boehnke, J.R.&lt;/author&gt;&lt;author&gt;Knapp, M.&lt;/author&gt;&lt;author&gt;Henderson, C.&lt;/author&gt;&lt;author&gt;Rehill, A.&lt;/author&gt;&lt;author&gt;Morris, D.&lt;/author&gt;&lt;/authors&gt;&lt;/contributors&gt;&lt;titles&gt;&lt;title&gt;The implementation of Connecting People in community mental health teams in England: A quasi-experimental study&lt;/title&gt;&lt;secondary-title&gt;The British Journal of Social Work&lt;/secondary-title&gt;&lt;/titles&gt;&lt;periodical&gt;&lt;full-title&gt;The British Journal of Social Work&lt;/full-title&gt;&lt;/periodical&gt;&lt;pages&gt;1080-1100&lt;/pages&gt;&lt;volume&gt;51&lt;/volume&gt;&lt;number&gt;3&lt;/number&gt;&lt;dates&gt;&lt;year&gt;2021&lt;/year&gt;&lt;/dates&gt;&lt;isbn&gt;0045-3102&lt;/isbn&gt;&lt;urls&gt;&lt;related-urls&gt;&lt;url&gt;https://doi.org/10.1093/bjsw/bcaa159&lt;/url&gt;&lt;/related-urls&gt;&lt;/urls&gt;&lt;electronic-resource-num&gt;10.1093/bjsw/bcaa159&lt;/electronic-resource-num&gt;&lt;access-date&gt;12/28/2021&lt;/access-date&gt;&lt;/record&gt;&lt;/Cite&gt;&lt;/EndNote&gt;</w:instrText>
      </w:r>
      <w:r w:rsidR="002827E3" w:rsidRPr="007F747A">
        <w:rPr>
          <w:rFonts w:ascii="Times New Roman" w:hAnsi="Times New Roman" w:cs="Times New Roman"/>
          <w:sz w:val="24"/>
          <w:szCs w:val="24"/>
        </w:rPr>
        <w:fldChar w:fldCharType="separate"/>
      </w:r>
      <w:r w:rsidR="002827E3" w:rsidRPr="007F747A">
        <w:rPr>
          <w:rFonts w:ascii="Times New Roman" w:hAnsi="Times New Roman" w:cs="Times New Roman"/>
          <w:noProof/>
          <w:sz w:val="24"/>
          <w:szCs w:val="24"/>
        </w:rPr>
        <w:t>(Webber et al., 2021)</w:t>
      </w:r>
      <w:r w:rsidR="002827E3" w:rsidRPr="007F747A">
        <w:rPr>
          <w:rFonts w:ascii="Times New Roman" w:hAnsi="Times New Roman" w:cs="Times New Roman"/>
          <w:sz w:val="24"/>
          <w:szCs w:val="24"/>
        </w:rPr>
        <w:fldChar w:fldCharType="end"/>
      </w:r>
      <w:r w:rsidR="00784F30">
        <w:rPr>
          <w:rFonts w:ascii="Times New Roman" w:hAnsi="Times New Roman" w:cs="Times New Roman"/>
          <w:sz w:val="24"/>
          <w:szCs w:val="24"/>
        </w:rPr>
        <w:t>)</w:t>
      </w:r>
      <w:r w:rsidR="002827E3" w:rsidRPr="007F747A">
        <w:rPr>
          <w:rFonts w:ascii="Times New Roman" w:hAnsi="Times New Roman" w:cs="Times New Roman"/>
          <w:sz w:val="24"/>
          <w:szCs w:val="24"/>
        </w:rPr>
        <w:t xml:space="preserve">. </w:t>
      </w:r>
      <w:r w:rsidR="006F2585" w:rsidRPr="007F747A">
        <w:rPr>
          <w:rFonts w:ascii="Times New Roman" w:hAnsi="Times New Roman" w:cs="Times New Roman"/>
          <w:sz w:val="24"/>
          <w:szCs w:val="24"/>
        </w:rPr>
        <w:t>However, there are grounds for optimism in the shift in the practice research discourse away from the gaps between research and practice, to the shared space that both researchers and practitioners inhabit. This shared space promotes conversations, collaboration and</w:t>
      </w:r>
      <w:r w:rsidR="007A5C70" w:rsidRPr="007F747A">
        <w:rPr>
          <w:rFonts w:ascii="Times New Roman" w:hAnsi="Times New Roman" w:cs="Times New Roman"/>
          <w:sz w:val="24"/>
          <w:szCs w:val="24"/>
        </w:rPr>
        <w:t xml:space="preserve"> innovation. It is in this shared space that practice meets research and the promising future for practice research in social work lies.</w:t>
      </w:r>
    </w:p>
    <w:p w14:paraId="174D4070" w14:textId="09ADCCA7" w:rsidR="00C04268" w:rsidRPr="007F747A" w:rsidRDefault="00C04268" w:rsidP="00D3104F">
      <w:pPr>
        <w:spacing w:line="480" w:lineRule="auto"/>
        <w:rPr>
          <w:rFonts w:ascii="Times New Roman" w:hAnsi="Times New Roman" w:cs="Times New Roman"/>
          <w:sz w:val="24"/>
          <w:szCs w:val="24"/>
        </w:rPr>
      </w:pPr>
    </w:p>
    <w:p w14:paraId="23022E7C" w14:textId="77777777" w:rsidR="002A044A" w:rsidRPr="007F747A" w:rsidRDefault="002A044A" w:rsidP="00D3104F">
      <w:pPr>
        <w:spacing w:line="480" w:lineRule="auto"/>
        <w:rPr>
          <w:rFonts w:ascii="Times New Roman" w:hAnsi="Times New Roman" w:cs="Times New Roman"/>
          <w:b/>
          <w:sz w:val="24"/>
          <w:szCs w:val="24"/>
        </w:rPr>
      </w:pPr>
    </w:p>
    <w:p w14:paraId="626AA03C" w14:textId="77777777" w:rsidR="002A044A" w:rsidRPr="007F747A" w:rsidRDefault="002A044A" w:rsidP="00D3104F">
      <w:pPr>
        <w:spacing w:line="480" w:lineRule="auto"/>
        <w:rPr>
          <w:rFonts w:ascii="Times New Roman" w:hAnsi="Times New Roman" w:cs="Times New Roman"/>
          <w:b/>
          <w:sz w:val="24"/>
          <w:szCs w:val="24"/>
        </w:rPr>
      </w:pPr>
    </w:p>
    <w:p w14:paraId="3C347433" w14:textId="77777777" w:rsidR="009C5B62" w:rsidRDefault="009C5B62" w:rsidP="00D3104F">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2227E215" w14:textId="77D83349" w:rsidR="00AF7A09" w:rsidRPr="007F747A" w:rsidRDefault="00AF7A09" w:rsidP="00D3104F">
      <w:pPr>
        <w:spacing w:line="480" w:lineRule="auto"/>
        <w:jc w:val="center"/>
        <w:rPr>
          <w:rFonts w:ascii="Times New Roman" w:hAnsi="Times New Roman" w:cs="Times New Roman"/>
          <w:b/>
          <w:sz w:val="24"/>
          <w:szCs w:val="24"/>
        </w:rPr>
      </w:pPr>
      <w:r w:rsidRPr="007F747A">
        <w:rPr>
          <w:rFonts w:ascii="Times New Roman" w:hAnsi="Times New Roman" w:cs="Times New Roman"/>
          <w:b/>
          <w:sz w:val="24"/>
          <w:szCs w:val="24"/>
        </w:rPr>
        <w:lastRenderedPageBreak/>
        <w:t>References</w:t>
      </w:r>
    </w:p>
    <w:p w14:paraId="06A5C9DA" w14:textId="77777777" w:rsidR="00D3104F" w:rsidRPr="00D3104F" w:rsidRDefault="00AF7A09" w:rsidP="00D3104F">
      <w:pPr>
        <w:pStyle w:val="EndNoteBibliography"/>
        <w:spacing w:after="0"/>
        <w:ind w:left="720" w:hanging="720"/>
      </w:pPr>
      <w:r>
        <w:fldChar w:fldCharType="begin"/>
      </w:r>
      <w:r>
        <w:instrText xml:space="preserve"> ADDIN EN.REFLIST </w:instrText>
      </w:r>
      <w:r>
        <w:fldChar w:fldCharType="separate"/>
      </w:r>
      <w:r w:rsidR="00D3104F" w:rsidRPr="00D3104F">
        <w:t xml:space="preserve">Andersen, M. L., Brandt, L. I., Henriksen, K., Mejlvig, K., Nirmalarajan, L., Rømer, M., Uggerhøj, L., &amp; Wisti, P. (2020). Underlying theoretical positions, perceptions and foundations in practice research. In </w:t>
      </w:r>
      <w:r w:rsidR="00D3104F" w:rsidRPr="00D3104F">
        <w:rPr>
          <w:i/>
        </w:rPr>
        <w:t>The Routledge handbook of social work practice research</w:t>
      </w:r>
      <w:r w:rsidR="00D3104F" w:rsidRPr="00D3104F">
        <w:t xml:space="preserve"> (pp. 57-68). Routledge London. </w:t>
      </w:r>
    </w:p>
    <w:p w14:paraId="4AA1551B" w14:textId="11ADB5A2" w:rsidR="00D3104F" w:rsidRPr="00D3104F" w:rsidRDefault="00D3104F" w:rsidP="00D3104F">
      <w:pPr>
        <w:pStyle w:val="EndNoteBibliography"/>
        <w:spacing w:after="0"/>
        <w:ind w:left="720" w:hanging="720"/>
      </w:pPr>
      <w:r w:rsidRPr="00D3104F">
        <w:t xml:space="preserve">Attride-Stirling, J. (2001). Thematic networks: an analytic tool for qualitative research. </w:t>
      </w:r>
      <w:r w:rsidRPr="00D3104F">
        <w:rPr>
          <w:i/>
        </w:rPr>
        <w:t>Qualitative Research, 1</w:t>
      </w:r>
      <w:r w:rsidRPr="00D3104F">
        <w:t xml:space="preserve">(3), 385-405. </w:t>
      </w:r>
      <w:hyperlink r:id="rId6" w:history="1">
        <w:r w:rsidRPr="00D3104F">
          <w:rPr>
            <w:rStyle w:val="Hyperlink"/>
          </w:rPr>
          <w:t>https://doi.org/10.1177/146879410100100307</w:t>
        </w:r>
      </w:hyperlink>
      <w:r w:rsidRPr="00D3104F">
        <w:t xml:space="preserve"> </w:t>
      </w:r>
    </w:p>
    <w:p w14:paraId="31262F26" w14:textId="77777777" w:rsidR="00D3104F" w:rsidRPr="00D3104F" w:rsidRDefault="00D3104F" w:rsidP="00D3104F">
      <w:pPr>
        <w:pStyle w:val="EndNoteBibliography"/>
        <w:spacing w:after="0"/>
        <w:ind w:left="720" w:hanging="720"/>
      </w:pPr>
      <w:r w:rsidRPr="00D3104F">
        <w:t xml:space="preserve">Austin, M. J., &amp; Carnochan, S. (2020). </w:t>
      </w:r>
      <w:r w:rsidRPr="00D3104F">
        <w:rPr>
          <w:i/>
        </w:rPr>
        <w:t>Practice Research in the Human Services: A university-agency partnership model</w:t>
      </w:r>
      <w:r w:rsidRPr="00D3104F">
        <w:t xml:space="preserve">. Oxford University Press. </w:t>
      </w:r>
    </w:p>
    <w:p w14:paraId="6AEA5C0D" w14:textId="75BE2B47" w:rsidR="00D3104F" w:rsidRPr="00D3104F" w:rsidRDefault="00D3104F" w:rsidP="00D3104F">
      <w:pPr>
        <w:pStyle w:val="EndNoteBibliography"/>
        <w:spacing w:after="0"/>
        <w:ind w:left="720" w:hanging="720"/>
      </w:pPr>
      <w:r w:rsidRPr="00D3104F">
        <w:t xml:space="preserve">Austin, M. J., Martin, M., Carnochan, S., Goldberg, S., Berrick, J. D., Weiss, B., &amp; Kelley, J. (1999). Building a Comprehensive Agency-University Partnership. </w:t>
      </w:r>
      <w:r w:rsidRPr="00D3104F">
        <w:rPr>
          <w:i/>
        </w:rPr>
        <w:t>Journal of community Practice, 6</w:t>
      </w:r>
      <w:r w:rsidRPr="00D3104F">
        <w:t xml:space="preserve">(3), 89-106. </w:t>
      </w:r>
      <w:hyperlink r:id="rId7" w:history="1">
        <w:r w:rsidRPr="00D3104F">
          <w:rPr>
            <w:rStyle w:val="Hyperlink"/>
          </w:rPr>
          <w:t>https://doi.org/10.1300/J125v06n03_05</w:t>
        </w:r>
      </w:hyperlink>
      <w:r w:rsidRPr="00D3104F">
        <w:t xml:space="preserve"> </w:t>
      </w:r>
    </w:p>
    <w:p w14:paraId="5B5651F8" w14:textId="66EE0045" w:rsidR="00D3104F" w:rsidRPr="00D3104F" w:rsidRDefault="00D3104F" w:rsidP="00D3104F">
      <w:pPr>
        <w:pStyle w:val="EndNoteBibliography"/>
        <w:spacing w:after="0"/>
        <w:ind w:left="720" w:hanging="720"/>
      </w:pPr>
      <w:r w:rsidRPr="00D3104F">
        <w:t xml:space="preserve">Berger, I., Thompson, K., &amp; Joubert, L. (2019). An Exploratory Study into the Experience of Health Care Professionals Caring for Adolescents and Young Adults with Incurable Cancer. </w:t>
      </w:r>
      <w:r w:rsidRPr="00D3104F">
        <w:rPr>
          <w:i/>
        </w:rPr>
        <w:t>Journal of Adolescent and Young Adult Oncology, 8</w:t>
      </w:r>
      <w:r w:rsidRPr="00D3104F">
        <w:t xml:space="preserve">(4), 458-462. </w:t>
      </w:r>
      <w:hyperlink r:id="rId8" w:history="1">
        <w:r w:rsidRPr="00D3104F">
          <w:rPr>
            <w:rStyle w:val="Hyperlink"/>
          </w:rPr>
          <w:t>https://doi.org/10.1089/jayao.2018.0154</w:t>
        </w:r>
      </w:hyperlink>
      <w:r w:rsidRPr="00D3104F">
        <w:t xml:space="preserve"> </w:t>
      </w:r>
    </w:p>
    <w:p w14:paraId="4C8222E7" w14:textId="77777777" w:rsidR="00D3104F" w:rsidRPr="00D3104F" w:rsidRDefault="00D3104F" w:rsidP="00D3104F">
      <w:pPr>
        <w:pStyle w:val="EndNoteBibliography"/>
        <w:spacing w:after="0"/>
        <w:ind w:left="720" w:hanging="720"/>
      </w:pPr>
      <w:r w:rsidRPr="00D3104F">
        <w:t xml:space="preserve">Bertolini, B., &amp; Miller, S. D. (Eds.). (2018). </w:t>
      </w:r>
      <w:r w:rsidRPr="00D3104F">
        <w:rPr>
          <w:i/>
        </w:rPr>
        <w:t>Feedback-informed treatment - palautetietoinen hoito</w:t>
      </w:r>
      <w:r w:rsidRPr="00D3104F">
        <w:t xml:space="preserve">. Aktori oy. </w:t>
      </w:r>
    </w:p>
    <w:p w14:paraId="58B9429C" w14:textId="796131A4" w:rsidR="00D3104F" w:rsidRPr="00D3104F" w:rsidRDefault="00D3104F" w:rsidP="00D3104F">
      <w:pPr>
        <w:pStyle w:val="EndNoteBibliography"/>
        <w:spacing w:after="0"/>
        <w:ind w:left="720" w:hanging="720"/>
      </w:pPr>
      <w:r w:rsidRPr="00D3104F">
        <w:t xml:space="preserve">Bonnet, M., &amp; Moran, N. (2020). Why Do Approved Mental Health Professionals Think Detentions under the Mental Health Act Are Rising and What Do They Think Should Be Done about It? </w:t>
      </w:r>
      <w:r w:rsidRPr="00D3104F">
        <w:rPr>
          <w:i/>
        </w:rPr>
        <w:t>The British Journal of Social Work, 50</w:t>
      </w:r>
      <w:r w:rsidRPr="00D3104F">
        <w:t xml:space="preserve">(2), 616-633. </w:t>
      </w:r>
      <w:hyperlink r:id="rId9" w:history="1">
        <w:r w:rsidRPr="00D3104F">
          <w:rPr>
            <w:rStyle w:val="Hyperlink"/>
          </w:rPr>
          <w:t>https://doi.org/10.1093/bjsw/bcaa001</w:t>
        </w:r>
      </w:hyperlink>
      <w:r w:rsidRPr="00D3104F">
        <w:t xml:space="preserve"> </w:t>
      </w:r>
    </w:p>
    <w:p w14:paraId="24AFC856" w14:textId="17181804" w:rsidR="00D3104F" w:rsidRPr="00D3104F" w:rsidRDefault="00D3104F" w:rsidP="00D3104F">
      <w:pPr>
        <w:pStyle w:val="EndNoteBibliography"/>
        <w:spacing w:after="0"/>
        <w:ind w:left="720" w:hanging="720"/>
      </w:pPr>
      <w:r w:rsidRPr="00D3104F">
        <w:t xml:space="preserve">Carnochan, S., Weissinger, E., Henry, C., Liner-Jigamian, N., &amp; Austin, M. J. (2019). Using Qualitative Data-Mining to Identify Skillful Practice in Child Welfare Case Records. </w:t>
      </w:r>
      <w:r w:rsidRPr="00D3104F">
        <w:rPr>
          <w:i/>
        </w:rPr>
        <w:lastRenderedPageBreak/>
        <w:t>Journal of Public Child Welfare, 13</w:t>
      </w:r>
      <w:r w:rsidRPr="00D3104F">
        <w:t xml:space="preserve">(4), 419-440. </w:t>
      </w:r>
      <w:hyperlink r:id="rId10" w:history="1">
        <w:r w:rsidRPr="00D3104F">
          <w:rPr>
            <w:rStyle w:val="Hyperlink"/>
          </w:rPr>
          <w:t>https://doi.org/10.1080/15548732.2018.1509040</w:t>
        </w:r>
      </w:hyperlink>
      <w:r w:rsidRPr="00D3104F">
        <w:t xml:space="preserve"> </w:t>
      </w:r>
    </w:p>
    <w:p w14:paraId="2ACBD7A6" w14:textId="21B1E2A5" w:rsidR="00D3104F" w:rsidRPr="00D3104F" w:rsidRDefault="00D3104F" w:rsidP="00D3104F">
      <w:pPr>
        <w:pStyle w:val="EndNoteBibliography"/>
        <w:spacing w:after="0"/>
        <w:ind w:left="720" w:hanging="720"/>
      </w:pPr>
      <w:r w:rsidRPr="00D3104F">
        <w:t xml:space="preserve">Chuang, E., McBeath, B., Carnochan, S., &amp; Austin, M. J. (2019). Relational Mechanisms in Complex Contracting: Factors Associated with Private Managers’ Satisfaction with and Commitment to the Contract Relationship. </w:t>
      </w:r>
      <w:r w:rsidRPr="00D3104F">
        <w:rPr>
          <w:i/>
        </w:rPr>
        <w:t>Journal of Public Administration Research and Theory, 30</w:t>
      </w:r>
      <w:r w:rsidRPr="00D3104F">
        <w:t xml:space="preserve">(2), 257-274. </w:t>
      </w:r>
      <w:hyperlink r:id="rId11" w:history="1">
        <w:r w:rsidRPr="00D3104F">
          <w:rPr>
            <w:rStyle w:val="Hyperlink"/>
          </w:rPr>
          <w:t>https://doi.org/10.1093/jopart/muz021</w:t>
        </w:r>
      </w:hyperlink>
      <w:r w:rsidRPr="00D3104F">
        <w:t xml:space="preserve"> </w:t>
      </w:r>
    </w:p>
    <w:p w14:paraId="2D55905D" w14:textId="596DA115" w:rsidR="00D3104F" w:rsidRPr="00D3104F" w:rsidRDefault="00D3104F" w:rsidP="00D3104F">
      <w:pPr>
        <w:pStyle w:val="EndNoteBibliography"/>
        <w:spacing w:after="0"/>
        <w:ind w:left="720" w:hanging="720"/>
      </w:pPr>
      <w:r w:rsidRPr="00D3104F">
        <w:t xml:space="preserve">Dunlop, B. J., Woods, B., Lovell, J., O’Connell, A., Rawcliffe-Foo, S., &amp; Hinsby, K. (2022). Sharing Lived Experiences Framework (SLEF): a framework for mental health practitioners when making disclosure decisions. </w:t>
      </w:r>
      <w:r w:rsidRPr="00D3104F">
        <w:rPr>
          <w:i/>
        </w:rPr>
        <w:t>Journal of Social Work Practice, 36</w:t>
      </w:r>
      <w:r w:rsidRPr="00D3104F">
        <w:t xml:space="preserve">(1), 25-39. </w:t>
      </w:r>
      <w:hyperlink r:id="rId12" w:history="1">
        <w:r w:rsidRPr="00D3104F">
          <w:rPr>
            <w:rStyle w:val="Hyperlink"/>
          </w:rPr>
          <w:t>https://doi.org/10.1080/02650533.2021.1922367</w:t>
        </w:r>
      </w:hyperlink>
      <w:r w:rsidRPr="00D3104F">
        <w:t xml:space="preserve"> </w:t>
      </w:r>
    </w:p>
    <w:p w14:paraId="7C2168A1" w14:textId="54DB6B1A" w:rsidR="00D3104F" w:rsidRPr="00D3104F" w:rsidRDefault="00D3104F" w:rsidP="00D3104F">
      <w:pPr>
        <w:pStyle w:val="EndNoteBibliography"/>
        <w:spacing w:after="0"/>
        <w:ind w:left="720" w:hanging="720"/>
      </w:pPr>
      <w:r w:rsidRPr="00D3104F">
        <w:t xml:space="preserve">Edan, V., Sellick, K., Ainsworth, S., Alvarez-Varquez, S., Johnson, B., Smale, K., Randall, R., &amp; Roper, C. (2021). Employed but not included: The case of consumer-workers in mental health care services. </w:t>
      </w:r>
      <w:r w:rsidRPr="00D3104F">
        <w:rPr>
          <w:i/>
        </w:rPr>
        <w:t>The International Journal of Human Resource Management, 32</w:t>
      </w:r>
      <w:r w:rsidRPr="00D3104F">
        <w:t xml:space="preserve">(15), 3272-3301. </w:t>
      </w:r>
      <w:hyperlink r:id="rId13" w:history="1">
        <w:r w:rsidRPr="00D3104F">
          <w:rPr>
            <w:rStyle w:val="Hyperlink"/>
          </w:rPr>
          <w:t>https://doi.org/10.1080/09585192.2020.1863248</w:t>
        </w:r>
      </w:hyperlink>
      <w:r w:rsidRPr="00D3104F">
        <w:t xml:space="preserve"> </w:t>
      </w:r>
    </w:p>
    <w:p w14:paraId="3FEE97BB" w14:textId="4A367B2C" w:rsidR="00D3104F" w:rsidRPr="00D3104F" w:rsidRDefault="00D3104F" w:rsidP="00D3104F">
      <w:pPr>
        <w:pStyle w:val="EndNoteBibliography"/>
        <w:spacing w:after="0"/>
        <w:ind w:left="720" w:hanging="720"/>
      </w:pPr>
      <w:r w:rsidRPr="00D3104F">
        <w:t xml:space="preserve">Epstein, I., Fisher, M., Julkunen, I., Uggerhoj, L., Austin, M. J., &amp; Sim, T. (2015). The New York Statement on the evolving definition of practice research designed for continuing dialogue: A bulletin from the 3rd International Conference on Practice Research (2014). </w:t>
      </w:r>
      <w:r w:rsidRPr="00D3104F">
        <w:rPr>
          <w:i/>
        </w:rPr>
        <w:t>Research on Social Work Practice, 25</w:t>
      </w:r>
      <w:r w:rsidRPr="00D3104F">
        <w:t xml:space="preserve">(6), 711-714. </w:t>
      </w:r>
      <w:hyperlink r:id="rId14" w:history="1">
        <w:r w:rsidRPr="00D3104F">
          <w:rPr>
            <w:rStyle w:val="Hyperlink"/>
          </w:rPr>
          <w:t>https://doi.org/10.1177/1049731515582250</w:t>
        </w:r>
      </w:hyperlink>
      <w:r w:rsidRPr="00D3104F">
        <w:t xml:space="preserve"> </w:t>
      </w:r>
    </w:p>
    <w:p w14:paraId="68B75382" w14:textId="1BF5BED1" w:rsidR="00D3104F" w:rsidRPr="00D3104F" w:rsidRDefault="00D3104F" w:rsidP="00D3104F">
      <w:pPr>
        <w:pStyle w:val="EndNoteBibliography"/>
        <w:spacing w:after="0"/>
        <w:ind w:left="720" w:hanging="720"/>
      </w:pPr>
      <w:r w:rsidRPr="00D3104F">
        <w:t xml:space="preserve">Fisher, M., Austin, M. J., Julkunen, I., Sim, T., Uggerhöj, L., &amp; Isokuortti, N. (2016). Practice research. In E. Mullen (Ed.), </w:t>
      </w:r>
      <w:r w:rsidRPr="00D3104F">
        <w:rPr>
          <w:i/>
        </w:rPr>
        <w:t>Oxford Bibliographies in Social Work</w:t>
      </w:r>
      <w:r w:rsidRPr="00D3104F">
        <w:t xml:space="preserve">. Oxford University Press. </w:t>
      </w:r>
      <w:hyperlink r:id="rId15" w:history="1">
        <w:r w:rsidRPr="00D3104F">
          <w:rPr>
            <w:rStyle w:val="Hyperlink"/>
          </w:rPr>
          <w:t>https://doi.org/10.1093/OBO/9780195389678-0232</w:t>
        </w:r>
      </w:hyperlink>
      <w:r w:rsidRPr="00D3104F">
        <w:t xml:space="preserve"> </w:t>
      </w:r>
    </w:p>
    <w:p w14:paraId="70A5260B" w14:textId="33877983" w:rsidR="00D3104F" w:rsidRPr="00D3104F" w:rsidRDefault="00D3104F" w:rsidP="00D3104F">
      <w:pPr>
        <w:pStyle w:val="EndNoteBibliography"/>
        <w:spacing w:after="0"/>
        <w:ind w:left="720" w:hanging="720"/>
      </w:pPr>
      <w:r w:rsidRPr="00D3104F">
        <w:t xml:space="preserve">Fook, J., &amp; Evans, T. (2011). The Salisbury Statement on practice research. </w:t>
      </w:r>
      <w:r w:rsidRPr="00D3104F">
        <w:rPr>
          <w:i/>
        </w:rPr>
        <w:t>Social Work and Social Science Review: International Journal of Applied Research, 15</w:t>
      </w:r>
      <w:r w:rsidRPr="00D3104F">
        <w:t xml:space="preserve">(2), 76-81. </w:t>
      </w:r>
      <w:hyperlink r:id="rId16" w:history="1">
        <w:r w:rsidRPr="00D3104F">
          <w:rPr>
            <w:rStyle w:val="Hyperlink"/>
          </w:rPr>
          <w:t>http://nbn-resolving.de/urn:nbn:de:0009-11-29231</w:t>
        </w:r>
      </w:hyperlink>
      <w:r w:rsidRPr="00D3104F">
        <w:t xml:space="preserve"> </w:t>
      </w:r>
    </w:p>
    <w:p w14:paraId="54DD7909" w14:textId="77777777" w:rsidR="00D3104F" w:rsidRPr="00D3104F" w:rsidRDefault="00D3104F" w:rsidP="00D3104F">
      <w:pPr>
        <w:pStyle w:val="EndNoteBibliography"/>
        <w:spacing w:after="0"/>
        <w:ind w:left="720" w:hanging="720"/>
      </w:pPr>
      <w:r w:rsidRPr="00D3104F">
        <w:lastRenderedPageBreak/>
        <w:t xml:space="preserve">Goodman, S., &amp; Trowler, I. (2012). </w:t>
      </w:r>
      <w:r w:rsidRPr="00D3104F">
        <w:rPr>
          <w:i/>
        </w:rPr>
        <w:t>Social work reclaimed</w:t>
      </w:r>
      <w:r w:rsidRPr="00D3104F">
        <w:t xml:space="preserve">. Jessica Kingsley. </w:t>
      </w:r>
    </w:p>
    <w:p w14:paraId="647C43A7" w14:textId="1FD74E9B" w:rsidR="00D3104F" w:rsidRPr="00D3104F" w:rsidRDefault="00D3104F" w:rsidP="00D3104F">
      <w:pPr>
        <w:pStyle w:val="EndNoteBibliography"/>
        <w:spacing w:after="0"/>
        <w:ind w:left="720" w:hanging="720"/>
      </w:pPr>
      <w:r w:rsidRPr="00D3104F">
        <w:t xml:space="preserve">Hickey, L., Anderson, A., Hearps, S., &amp; Jordan, B. (2018). Family Forward: A social work clinical trial promoting family adaptation following paediatric acquired brain injury. </w:t>
      </w:r>
      <w:r w:rsidRPr="00D3104F">
        <w:rPr>
          <w:i/>
        </w:rPr>
        <w:t>Brain Injury, 32</w:t>
      </w:r>
      <w:r w:rsidRPr="00D3104F">
        <w:t xml:space="preserve">(7), 867-878. </w:t>
      </w:r>
      <w:hyperlink r:id="rId17" w:history="1">
        <w:r w:rsidRPr="00D3104F">
          <w:rPr>
            <w:rStyle w:val="Hyperlink"/>
          </w:rPr>
          <w:t>https://doi.org/10.1080/02699052.2018.1466195</w:t>
        </w:r>
      </w:hyperlink>
      <w:r w:rsidRPr="00D3104F">
        <w:t xml:space="preserve"> </w:t>
      </w:r>
    </w:p>
    <w:p w14:paraId="3BCA929E" w14:textId="0BB25D9C" w:rsidR="00D3104F" w:rsidRPr="00D3104F" w:rsidRDefault="00D3104F" w:rsidP="00D3104F">
      <w:pPr>
        <w:pStyle w:val="EndNoteBibliography"/>
        <w:spacing w:after="0"/>
        <w:ind w:left="720" w:hanging="720"/>
      </w:pPr>
      <w:r w:rsidRPr="00D3104F">
        <w:t xml:space="preserve">Ioannidis, J. P. A. (2016). Why most clinical research is not useful. </w:t>
      </w:r>
      <w:r w:rsidRPr="00D3104F">
        <w:rPr>
          <w:i/>
        </w:rPr>
        <w:t>PLOS Medicine, 13</w:t>
      </w:r>
      <w:r w:rsidRPr="00D3104F">
        <w:t xml:space="preserve">(6), e1002049. </w:t>
      </w:r>
      <w:hyperlink r:id="rId18" w:history="1">
        <w:r w:rsidRPr="00D3104F">
          <w:rPr>
            <w:rStyle w:val="Hyperlink"/>
          </w:rPr>
          <w:t>https://doi.org/10.1371/journal.pmed.1002049</w:t>
        </w:r>
      </w:hyperlink>
      <w:r w:rsidRPr="00D3104F">
        <w:t xml:space="preserve"> </w:t>
      </w:r>
    </w:p>
    <w:p w14:paraId="05ED89DC" w14:textId="776DDAD4" w:rsidR="00D3104F" w:rsidRPr="00D3104F" w:rsidRDefault="00D3104F" w:rsidP="00D3104F">
      <w:pPr>
        <w:pStyle w:val="EndNoteBibliography"/>
        <w:spacing w:after="0"/>
        <w:ind w:left="720" w:hanging="720"/>
      </w:pPr>
      <w:r w:rsidRPr="00D3104F">
        <w:t xml:space="preserve">Isokuortti, N., &amp; Aaltio, E. (2020). Fidelity and influencing factors in the Systemic Practice Model of children's social care in Finland. </w:t>
      </w:r>
      <w:r w:rsidRPr="00D3104F">
        <w:rPr>
          <w:i/>
        </w:rPr>
        <w:t>Children and Youth Services Review, 119</w:t>
      </w:r>
      <w:r w:rsidRPr="00D3104F">
        <w:t xml:space="preserve">, 105647. </w:t>
      </w:r>
      <w:hyperlink r:id="rId19" w:history="1">
        <w:r w:rsidRPr="00D3104F">
          <w:rPr>
            <w:rStyle w:val="Hyperlink"/>
          </w:rPr>
          <w:t>https://doi.org/10.1016/j.childyouth.2020.105647</w:t>
        </w:r>
      </w:hyperlink>
      <w:r w:rsidRPr="00D3104F">
        <w:t xml:space="preserve"> </w:t>
      </w:r>
    </w:p>
    <w:p w14:paraId="707331E3" w14:textId="273DDB27" w:rsidR="00D3104F" w:rsidRPr="00D3104F" w:rsidRDefault="00D3104F" w:rsidP="00D3104F">
      <w:pPr>
        <w:pStyle w:val="EndNoteBibliography"/>
        <w:spacing w:after="0"/>
        <w:ind w:left="720" w:hanging="720"/>
      </w:pPr>
      <w:r w:rsidRPr="00D3104F">
        <w:t xml:space="preserve">Joubert, L., Hebel, L., McNeill, A., Firth, S., McFadden, E., &amp; Hocking, A. (2017). Teaching research in social work through academic practitioner partnerships: Knowledge, competency and confidence. </w:t>
      </w:r>
      <w:r w:rsidRPr="00D3104F">
        <w:rPr>
          <w:i/>
        </w:rPr>
        <w:t>Advances in Social Work &amp; Welfare Education, 19</w:t>
      </w:r>
      <w:r w:rsidRPr="00D3104F">
        <w:t xml:space="preserve">(1), 37-47. </w:t>
      </w:r>
      <w:hyperlink r:id="rId20" w:history="1">
        <w:r w:rsidRPr="00D3104F">
          <w:rPr>
            <w:rStyle w:val="Hyperlink"/>
          </w:rPr>
          <w:t>https://doi.org/10.3316/aeipt.221451</w:t>
        </w:r>
      </w:hyperlink>
      <w:r w:rsidRPr="00D3104F">
        <w:t xml:space="preserve"> </w:t>
      </w:r>
    </w:p>
    <w:p w14:paraId="57973FB7" w14:textId="5474FE82" w:rsidR="00D3104F" w:rsidRPr="00D3104F" w:rsidRDefault="00D3104F" w:rsidP="00D3104F">
      <w:pPr>
        <w:pStyle w:val="EndNoteBibliography"/>
        <w:spacing w:after="0"/>
        <w:ind w:left="720" w:hanging="720"/>
      </w:pPr>
      <w:r w:rsidRPr="00D3104F">
        <w:t xml:space="preserve">Joubert, L., &amp; Hocking, A. (2015). Academic practitioner partnerships: A model for collaborative practice research in social work. </w:t>
      </w:r>
      <w:r w:rsidRPr="00D3104F">
        <w:rPr>
          <w:i/>
        </w:rPr>
        <w:t>Australian Social Work, 68</w:t>
      </w:r>
      <w:r w:rsidRPr="00D3104F">
        <w:t xml:space="preserve">(3), 352-363. </w:t>
      </w:r>
      <w:hyperlink r:id="rId21" w:history="1">
        <w:r w:rsidRPr="00D3104F">
          <w:rPr>
            <w:rStyle w:val="Hyperlink"/>
          </w:rPr>
          <w:t>https://doi.org/10.1080/0312407X.2015.1045533</w:t>
        </w:r>
      </w:hyperlink>
      <w:r w:rsidRPr="00D3104F">
        <w:t xml:space="preserve"> </w:t>
      </w:r>
    </w:p>
    <w:p w14:paraId="5FC51972" w14:textId="037966F0" w:rsidR="00D3104F" w:rsidRPr="00D3104F" w:rsidRDefault="00D3104F" w:rsidP="00D3104F">
      <w:pPr>
        <w:pStyle w:val="EndNoteBibliography"/>
        <w:spacing w:after="0"/>
        <w:ind w:left="720" w:hanging="720"/>
      </w:pPr>
      <w:r w:rsidRPr="00D3104F">
        <w:t xml:space="preserve">Joubert, L., Hocking, A., Ludbrooke, C., Fang, J., &amp; Simpson, G. (2022). Social work in the oncology setting compared to social work in general medical settings: An analysis of findings from a multisite Australian social work practice audit. </w:t>
      </w:r>
      <w:r w:rsidRPr="00D3104F">
        <w:rPr>
          <w:i/>
        </w:rPr>
        <w:t>Australian Social Work, 75</w:t>
      </w:r>
      <w:r w:rsidRPr="00D3104F">
        <w:t xml:space="preserve">(2), 152-164. </w:t>
      </w:r>
      <w:hyperlink r:id="rId22" w:history="1">
        <w:r w:rsidRPr="00D3104F">
          <w:rPr>
            <w:rStyle w:val="Hyperlink"/>
          </w:rPr>
          <w:t>https://doi.org/10.1080/0312407X.2022.2028874</w:t>
        </w:r>
      </w:hyperlink>
      <w:r w:rsidRPr="00D3104F">
        <w:t xml:space="preserve"> </w:t>
      </w:r>
    </w:p>
    <w:p w14:paraId="440D531F" w14:textId="77777777" w:rsidR="00D3104F" w:rsidRPr="00D3104F" w:rsidRDefault="00D3104F" w:rsidP="00D3104F">
      <w:pPr>
        <w:pStyle w:val="EndNoteBibliography"/>
        <w:spacing w:after="0"/>
        <w:ind w:left="720" w:hanging="720"/>
      </w:pPr>
      <w:r w:rsidRPr="00D3104F">
        <w:t xml:space="preserve">Joubert, L., &amp; Webber, M. (Eds.). (2020). </w:t>
      </w:r>
      <w:r w:rsidRPr="00D3104F">
        <w:rPr>
          <w:i/>
        </w:rPr>
        <w:t>The Routledge handbook of social work practice research</w:t>
      </w:r>
      <w:r w:rsidRPr="00D3104F">
        <w:t xml:space="preserve">. Routledge. </w:t>
      </w:r>
    </w:p>
    <w:p w14:paraId="120517E4" w14:textId="0CF1A99E" w:rsidR="00D3104F" w:rsidRPr="00D3104F" w:rsidRDefault="00D3104F" w:rsidP="00D3104F">
      <w:pPr>
        <w:pStyle w:val="EndNoteBibliography"/>
        <w:spacing w:after="0"/>
        <w:ind w:left="720" w:hanging="720"/>
      </w:pPr>
      <w:r w:rsidRPr="00D3104F">
        <w:t xml:space="preserve">Julkunen, I., Austin, M. J., Fisher, M., &amp; Uggerhøj, L. (2014). Helsinki Statement on social work practice research. </w:t>
      </w:r>
      <w:r w:rsidRPr="00D3104F">
        <w:rPr>
          <w:i/>
        </w:rPr>
        <w:t>Nordic Social Work Research, 4</w:t>
      </w:r>
      <w:r w:rsidRPr="00D3104F">
        <w:t xml:space="preserve">(sup1), 7-13. </w:t>
      </w:r>
      <w:hyperlink r:id="rId23" w:history="1">
        <w:r w:rsidRPr="00D3104F">
          <w:rPr>
            <w:rStyle w:val="Hyperlink"/>
          </w:rPr>
          <w:t>https://doi.org/10.1080/2156857X.2014.981426</w:t>
        </w:r>
      </w:hyperlink>
      <w:r w:rsidRPr="00D3104F">
        <w:t xml:space="preserve"> </w:t>
      </w:r>
    </w:p>
    <w:p w14:paraId="396E0520" w14:textId="5A1382BA" w:rsidR="00D3104F" w:rsidRPr="00D3104F" w:rsidRDefault="00D3104F" w:rsidP="00D3104F">
      <w:pPr>
        <w:pStyle w:val="EndNoteBibliography"/>
        <w:spacing w:after="0"/>
        <w:ind w:left="720" w:hanging="720"/>
      </w:pPr>
      <w:r w:rsidRPr="00D3104F">
        <w:lastRenderedPageBreak/>
        <w:t xml:space="preserve">Lonsdale, N., &amp; Webber, M. (2021). Practitioner opinions of crisis plans within early intervention in psychosis services: A mixed methods study. </w:t>
      </w:r>
      <w:r w:rsidRPr="00D3104F">
        <w:rPr>
          <w:i/>
        </w:rPr>
        <w:t>Health &amp; Social Care in the Community, 29</w:t>
      </w:r>
      <w:r w:rsidRPr="00D3104F">
        <w:t xml:space="preserve">(6), 1936-1947. </w:t>
      </w:r>
      <w:hyperlink r:id="rId24" w:history="1">
        <w:r w:rsidRPr="00D3104F">
          <w:rPr>
            <w:rStyle w:val="Hyperlink"/>
          </w:rPr>
          <w:t>https://doi.org/10.1111/hsc.13308</w:t>
        </w:r>
      </w:hyperlink>
      <w:r w:rsidRPr="00D3104F">
        <w:t xml:space="preserve"> </w:t>
      </w:r>
    </w:p>
    <w:p w14:paraId="18773244" w14:textId="77777777" w:rsidR="00D3104F" w:rsidRPr="00D3104F" w:rsidRDefault="00D3104F" w:rsidP="00D3104F">
      <w:pPr>
        <w:pStyle w:val="EndNoteBibliography"/>
        <w:spacing w:after="0"/>
        <w:ind w:left="720" w:hanging="720"/>
      </w:pPr>
      <w:r w:rsidRPr="00D3104F">
        <w:t xml:space="preserve">Lovell, J., O'Connell, A., &amp; Webber, M. (2020). Sharing lived experience in mental health services. In L. Joubert &amp; M. Webber (Eds.), </w:t>
      </w:r>
      <w:r w:rsidRPr="00D3104F">
        <w:rPr>
          <w:i/>
        </w:rPr>
        <w:t>The Routledge handbook of social work practice research</w:t>
      </w:r>
      <w:r w:rsidRPr="00D3104F">
        <w:t xml:space="preserve"> (pp. 368-381). Routledge. </w:t>
      </w:r>
    </w:p>
    <w:p w14:paraId="393E6AB9" w14:textId="557BCFBA" w:rsidR="00D3104F" w:rsidRPr="00D3104F" w:rsidRDefault="00D3104F" w:rsidP="00D3104F">
      <w:pPr>
        <w:pStyle w:val="EndNoteBibliography"/>
        <w:spacing w:after="0"/>
        <w:ind w:left="720" w:hanging="720"/>
      </w:pPr>
      <w:r w:rsidRPr="00D3104F">
        <w:t xml:space="preserve">Manguy, A.-M., Oakley, E., Gordon, R., &amp; Joubert, L. (2021). Acute psychosocial care of families in paediatric resuscitation settings: Variables associated with parent emotional response. </w:t>
      </w:r>
      <w:r w:rsidRPr="00D3104F">
        <w:rPr>
          <w:i/>
        </w:rPr>
        <w:t>Australasian Emergency Care, 24</w:t>
      </w:r>
      <w:r w:rsidRPr="00D3104F">
        <w:t xml:space="preserve">(3), 224-229. </w:t>
      </w:r>
      <w:hyperlink r:id="rId25" w:history="1">
        <w:r w:rsidRPr="00D3104F">
          <w:rPr>
            <w:rStyle w:val="Hyperlink"/>
          </w:rPr>
          <w:t>https://doi.org/10.1016/j.auec.2020.11.001</w:t>
        </w:r>
      </w:hyperlink>
      <w:r w:rsidRPr="00D3104F">
        <w:t xml:space="preserve"> </w:t>
      </w:r>
    </w:p>
    <w:p w14:paraId="387656D8" w14:textId="77777777" w:rsidR="00D3104F" w:rsidRPr="00D3104F" w:rsidRDefault="00D3104F" w:rsidP="00D3104F">
      <w:pPr>
        <w:pStyle w:val="EndNoteBibliography"/>
        <w:spacing w:after="0"/>
        <w:ind w:left="720" w:hanging="720"/>
      </w:pPr>
      <w:r w:rsidRPr="00D3104F">
        <w:t xml:space="preserve">Moran, N., Webber, M., Dosanjh Kaur, H., Morris, D., Ngamaba, K., Nunn, V., Thomas, E., &amp; Thompson, K. (2020). Co-producing practice research: The Connecting People implementation study. In L. Joubert &amp; M. Webber (Eds.), </w:t>
      </w:r>
      <w:r w:rsidRPr="00D3104F">
        <w:rPr>
          <w:i/>
        </w:rPr>
        <w:t>The Routledge handbook of social work practice research</w:t>
      </w:r>
      <w:r w:rsidRPr="00D3104F">
        <w:t xml:space="preserve"> (pp. 353-367). Routledge. </w:t>
      </w:r>
    </w:p>
    <w:p w14:paraId="5ADAAC98" w14:textId="2433F483" w:rsidR="00D3104F" w:rsidRPr="00D3104F" w:rsidRDefault="00D3104F" w:rsidP="00D3104F">
      <w:pPr>
        <w:pStyle w:val="EndNoteBibliography"/>
        <w:spacing w:after="0"/>
        <w:ind w:left="720" w:hanging="720"/>
      </w:pPr>
      <w:r w:rsidRPr="00D3104F">
        <w:t xml:space="preserve">Morris, D., Thomas, P., Ridley, J., &amp; Webber, M. (2022). Community-enhanced social prescribing: Integrating community in policy and practice. </w:t>
      </w:r>
      <w:r w:rsidRPr="00D3104F">
        <w:rPr>
          <w:i/>
        </w:rPr>
        <w:t>International Journal of Community Well-Being, 5</w:t>
      </w:r>
      <w:r w:rsidRPr="00D3104F">
        <w:t xml:space="preserve">(1), 179-195. </w:t>
      </w:r>
      <w:hyperlink r:id="rId26" w:history="1">
        <w:r w:rsidRPr="00D3104F">
          <w:rPr>
            <w:rStyle w:val="Hyperlink"/>
          </w:rPr>
          <w:t>https://doi.org/10.1007/s42413-020-00080-9</w:t>
        </w:r>
      </w:hyperlink>
      <w:r w:rsidRPr="00D3104F">
        <w:t xml:space="preserve"> </w:t>
      </w:r>
    </w:p>
    <w:p w14:paraId="5BF275DA" w14:textId="77777777" w:rsidR="00D3104F" w:rsidRPr="00D3104F" w:rsidRDefault="00D3104F" w:rsidP="00D3104F">
      <w:pPr>
        <w:pStyle w:val="EndNoteBibliography"/>
        <w:spacing w:after="0"/>
        <w:ind w:left="720" w:hanging="720"/>
      </w:pPr>
      <w:r w:rsidRPr="00D3104F">
        <w:t xml:space="preserve">Oliver, S., &amp; Gray, J. (2006). </w:t>
      </w:r>
      <w:r w:rsidRPr="00D3104F">
        <w:rPr>
          <w:i/>
        </w:rPr>
        <w:t>A bibliography of research reports about patients’, clinicians’ and researchers’ priorities for new research</w:t>
      </w:r>
      <w:r w:rsidRPr="00D3104F">
        <w:t xml:space="preserve">. </w:t>
      </w:r>
    </w:p>
    <w:p w14:paraId="2514D433" w14:textId="3A78DF9C" w:rsidR="00D3104F" w:rsidRPr="00D3104F" w:rsidRDefault="00D3104F" w:rsidP="00D3104F">
      <w:pPr>
        <w:pStyle w:val="EndNoteBibliography"/>
        <w:spacing w:after="0"/>
        <w:ind w:left="720" w:hanging="720"/>
      </w:pPr>
      <w:r w:rsidRPr="00D3104F">
        <w:t xml:space="preserve">Paavola, S., Lipponen, L., &amp; Hakkarainen, K. (2004). Models of innovative knowledge communities and three metaphors of learning. </w:t>
      </w:r>
      <w:r w:rsidRPr="00D3104F">
        <w:rPr>
          <w:i/>
        </w:rPr>
        <w:t>Review of Educational Research, 74</w:t>
      </w:r>
      <w:r w:rsidRPr="00D3104F">
        <w:t xml:space="preserve">(4), 557-576. </w:t>
      </w:r>
      <w:hyperlink r:id="rId27" w:history="1">
        <w:r w:rsidRPr="00D3104F">
          <w:rPr>
            <w:rStyle w:val="Hyperlink"/>
          </w:rPr>
          <w:t>https://doi.org/10.3102/00346543074004557</w:t>
        </w:r>
      </w:hyperlink>
      <w:r w:rsidRPr="00D3104F">
        <w:t xml:space="preserve"> </w:t>
      </w:r>
    </w:p>
    <w:p w14:paraId="2207CB4E" w14:textId="77777777" w:rsidR="00D3104F" w:rsidRPr="00D3104F" w:rsidRDefault="00D3104F" w:rsidP="00D3104F">
      <w:pPr>
        <w:pStyle w:val="EndNoteBibliography"/>
        <w:spacing w:after="0"/>
        <w:ind w:left="720" w:hanging="720"/>
      </w:pPr>
      <w:r w:rsidRPr="00D3104F">
        <w:t xml:space="preserve">Petrelius, P., Yliruka, L., &amp; Miettunen, N. (2021). </w:t>
      </w:r>
      <w:r w:rsidRPr="00D3104F">
        <w:rPr>
          <w:i/>
        </w:rPr>
        <w:t>Systeemisiä kokeiluja - kohti jatkuvaa yhdessä oppimista. Työpaperi 7/2021.</w:t>
      </w:r>
      <w:r w:rsidRPr="00D3104F">
        <w:t xml:space="preserve"> </w:t>
      </w:r>
    </w:p>
    <w:p w14:paraId="7C5BAC58" w14:textId="13507503" w:rsidR="00D3104F" w:rsidRPr="00D3104F" w:rsidRDefault="00D3104F" w:rsidP="00D3104F">
      <w:pPr>
        <w:pStyle w:val="EndNoteBibliography"/>
        <w:spacing w:after="0"/>
        <w:ind w:left="720" w:hanging="720"/>
      </w:pPr>
      <w:r w:rsidRPr="00D3104F">
        <w:lastRenderedPageBreak/>
        <w:t xml:space="preserve">Poon, A. W. C., Joubert, L., Mackinnon, A., &amp; Harvey, C. (2018). Recovery for carers of people with psychosis: A longitudinal population-based study with implications for social work. </w:t>
      </w:r>
      <w:r w:rsidRPr="00D3104F">
        <w:rPr>
          <w:i/>
        </w:rPr>
        <w:t>British Journal of Social Work, 48</w:t>
      </w:r>
      <w:r w:rsidRPr="00D3104F">
        <w:t xml:space="preserve">(6), 1754-1773. </w:t>
      </w:r>
      <w:hyperlink r:id="rId28" w:history="1">
        <w:r w:rsidRPr="00D3104F">
          <w:rPr>
            <w:rStyle w:val="Hyperlink"/>
          </w:rPr>
          <w:t>https://doi.org/10.1093/bjsw/bcx120</w:t>
        </w:r>
      </w:hyperlink>
      <w:r w:rsidRPr="00D3104F">
        <w:t xml:space="preserve"> </w:t>
      </w:r>
    </w:p>
    <w:p w14:paraId="17FE213C" w14:textId="3EB23B31" w:rsidR="00D3104F" w:rsidRPr="00D3104F" w:rsidRDefault="00D3104F" w:rsidP="00D3104F">
      <w:pPr>
        <w:pStyle w:val="EndNoteBibliography"/>
        <w:spacing w:after="0"/>
        <w:ind w:left="720" w:hanging="720"/>
      </w:pPr>
      <w:r w:rsidRPr="00D3104F">
        <w:t xml:space="preserve">Schiena, E., Hocking, A., Joubert, L., Wiseman, F., &amp; Blashke, S. (2019). An exploratory needs analysis of parents diagnosed with cancer. </w:t>
      </w:r>
      <w:r w:rsidRPr="00D3104F">
        <w:rPr>
          <w:i/>
        </w:rPr>
        <w:t>Australian Social Work, 72</w:t>
      </w:r>
      <w:r w:rsidRPr="00D3104F">
        <w:t xml:space="preserve">(3), 325-335. </w:t>
      </w:r>
      <w:hyperlink r:id="rId29" w:history="1">
        <w:r w:rsidRPr="00D3104F">
          <w:rPr>
            <w:rStyle w:val="Hyperlink"/>
          </w:rPr>
          <w:t>https://doi.org/10.1080/0312407X.2019.1577472</w:t>
        </w:r>
      </w:hyperlink>
      <w:r w:rsidRPr="00D3104F">
        <w:t xml:space="preserve"> </w:t>
      </w:r>
    </w:p>
    <w:p w14:paraId="113655A7" w14:textId="0497C5D8" w:rsidR="00D3104F" w:rsidRPr="00D3104F" w:rsidRDefault="00D3104F" w:rsidP="00D3104F">
      <w:pPr>
        <w:pStyle w:val="EndNoteBibliography"/>
        <w:spacing w:after="0"/>
        <w:ind w:left="720" w:hanging="720"/>
      </w:pPr>
      <w:r w:rsidRPr="00D3104F">
        <w:t xml:space="preserve">Sim, T., Austin, M., Abdullah, F., Chan, T. M. S., Chok, M., Ke, C., Epstein, I., Fisher, M., Joubert, L., Julkunen, I., Ow, R., Uggerhøj, L., Wang, S., Webber, M., Wong, K., &amp; Yliruka, L. (2019). The Hong Kong Statement on practice research 2017: Contexts and challenges of the far East. </w:t>
      </w:r>
      <w:r w:rsidRPr="00D3104F">
        <w:rPr>
          <w:i/>
        </w:rPr>
        <w:t>Research on Social Work Practice, 29</w:t>
      </w:r>
      <w:r w:rsidRPr="00D3104F">
        <w:t xml:space="preserve">(1), 3-9. </w:t>
      </w:r>
      <w:hyperlink r:id="rId30" w:history="1">
        <w:r w:rsidRPr="00D3104F">
          <w:rPr>
            <w:rStyle w:val="Hyperlink"/>
          </w:rPr>
          <w:t>https://doi.org/10.1177/1049731518779440</w:t>
        </w:r>
      </w:hyperlink>
      <w:r w:rsidRPr="00D3104F">
        <w:t xml:space="preserve"> </w:t>
      </w:r>
    </w:p>
    <w:p w14:paraId="41D2EE03" w14:textId="06326472" w:rsidR="00D3104F" w:rsidRPr="00D3104F" w:rsidRDefault="00D3104F" w:rsidP="00D3104F">
      <w:pPr>
        <w:pStyle w:val="EndNoteBibliography"/>
        <w:spacing w:after="0"/>
        <w:ind w:left="720" w:hanging="720"/>
      </w:pPr>
      <w:r w:rsidRPr="00D3104F">
        <w:t xml:space="preserve">Slattery, P., Saeri, A. K., &amp; Bragge, P. (2020). Research co-design in health: A rapid overview of reviews. </w:t>
      </w:r>
      <w:r w:rsidRPr="00D3104F">
        <w:rPr>
          <w:i/>
        </w:rPr>
        <w:t>Health Research Policy and Systems, 18</w:t>
      </w:r>
      <w:r w:rsidRPr="00D3104F">
        <w:t xml:space="preserve">(1), 1-17. </w:t>
      </w:r>
      <w:hyperlink r:id="rId31" w:history="1">
        <w:r w:rsidRPr="00D3104F">
          <w:rPr>
            <w:rStyle w:val="Hyperlink"/>
          </w:rPr>
          <w:t>https://doi.org/10.1186/s12961-020-0528-9</w:t>
        </w:r>
      </w:hyperlink>
      <w:r w:rsidRPr="00D3104F">
        <w:t xml:space="preserve"> </w:t>
      </w:r>
    </w:p>
    <w:p w14:paraId="0FD4B29C" w14:textId="68B862AB" w:rsidR="00D3104F" w:rsidRPr="00D3104F" w:rsidRDefault="00D3104F" w:rsidP="00D3104F">
      <w:pPr>
        <w:pStyle w:val="EndNoteBibliography"/>
        <w:spacing w:after="0"/>
        <w:ind w:left="720" w:hanging="720"/>
      </w:pPr>
      <w:r w:rsidRPr="00D3104F">
        <w:t xml:space="preserve">Stanczyk, A., Carnochan, S., Hengeveld-Bidmon, E., &amp; Austin, M. J. (2018). Family-focused services for TANF participants facing acute barriers to work: Pathways to implementation. </w:t>
      </w:r>
      <w:r w:rsidRPr="00D3104F">
        <w:rPr>
          <w:i/>
        </w:rPr>
        <w:t>Families in Society, 99</w:t>
      </w:r>
      <w:r w:rsidRPr="00D3104F">
        <w:t xml:space="preserve">(3), 219-231. </w:t>
      </w:r>
      <w:hyperlink r:id="rId32" w:history="1">
        <w:r w:rsidRPr="00D3104F">
          <w:rPr>
            <w:rStyle w:val="Hyperlink"/>
          </w:rPr>
          <w:t>https://doi.org/10.1177/1044389418783253</w:t>
        </w:r>
      </w:hyperlink>
      <w:r w:rsidRPr="00D3104F">
        <w:t xml:space="preserve"> </w:t>
      </w:r>
    </w:p>
    <w:p w14:paraId="57CFF01E" w14:textId="1483E66E" w:rsidR="00D3104F" w:rsidRPr="00D3104F" w:rsidRDefault="00D3104F" w:rsidP="00D3104F">
      <w:pPr>
        <w:pStyle w:val="EndNoteBibliography"/>
        <w:spacing w:after="0"/>
        <w:ind w:left="720" w:hanging="720"/>
      </w:pPr>
      <w:r w:rsidRPr="00D3104F">
        <w:t xml:space="preserve">Steiner, V., Joubert, L., Shlonsky, A., &amp; Morris, A. (2021). Hospital parenting support for adults with incurable end-stage cancer: Multidisciplinary health professional perspectives. </w:t>
      </w:r>
      <w:r w:rsidRPr="00D3104F">
        <w:rPr>
          <w:i/>
        </w:rPr>
        <w:t>Health &amp; Social Work, 46</w:t>
      </w:r>
      <w:r w:rsidRPr="00D3104F">
        <w:t xml:space="preserve">(4), 289-298. </w:t>
      </w:r>
      <w:hyperlink r:id="rId33" w:history="1">
        <w:r w:rsidRPr="00D3104F">
          <w:rPr>
            <w:rStyle w:val="Hyperlink"/>
          </w:rPr>
          <w:t>https://doi.org/10.1093/hsw/hlab024</w:t>
        </w:r>
      </w:hyperlink>
      <w:r w:rsidRPr="00D3104F">
        <w:t xml:space="preserve"> </w:t>
      </w:r>
    </w:p>
    <w:p w14:paraId="0476E322" w14:textId="09CC271B" w:rsidR="00D3104F" w:rsidRPr="00D3104F" w:rsidRDefault="00D3104F" w:rsidP="00D3104F">
      <w:pPr>
        <w:pStyle w:val="EndNoteBibliography"/>
        <w:spacing w:after="0"/>
        <w:ind w:left="720" w:hanging="720"/>
      </w:pPr>
      <w:r w:rsidRPr="00D3104F">
        <w:t xml:space="preserve">Thornton-Rice, A., &amp; Moran, N. (2022). The invisible frontier: Practitioner perspectives on the privacy implications of utilising social Media in mental health social work </w:t>
      </w:r>
      <w:r w:rsidRPr="00D3104F">
        <w:lastRenderedPageBreak/>
        <w:t xml:space="preserve">practice. </w:t>
      </w:r>
      <w:r w:rsidRPr="00D3104F">
        <w:rPr>
          <w:i/>
        </w:rPr>
        <w:t>The British Journal of Social Work, 52</w:t>
      </w:r>
      <w:r w:rsidRPr="00D3104F">
        <w:t xml:space="preserve">(4), 2271-2290. </w:t>
      </w:r>
      <w:hyperlink r:id="rId34" w:history="1">
        <w:r w:rsidRPr="00D3104F">
          <w:rPr>
            <w:rStyle w:val="Hyperlink"/>
          </w:rPr>
          <w:t>https://doi.org/10.1093/bjsw/bcab184</w:t>
        </w:r>
      </w:hyperlink>
      <w:r w:rsidRPr="00D3104F">
        <w:t xml:space="preserve"> </w:t>
      </w:r>
    </w:p>
    <w:p w14:paraId="7820A094" w14:textId="2A4B46A4" w:rsidR="00D3104F" w:rsidRPr="00D3104F" w:rsidRDefault="00D3104F" w:rsidP="00D3104F">
      <w:pPr>
        <w:pStyle w:val="EndNoteBibliography"/>
        <w:spacing w:after="0"/>
        <w:ind w:left="720" w:hanging="720"/>
      </w:pPr>
      <w:r w:rsidRPr="00D3104F">
        <w:t xml:space="preserve">Thyer, B. (2015). Preparing current and future practitioners to integrate research in real practice settings. </w:t>
      </w:r>
      <w:r w:rsidRPr="00D3104F">
        <w:rPr>
          <w:i/>
        </w:rPr>
        <w:t>Research on Social Work Practice, 25</w:t>
      </w:r>
      <w:r w:rsidRPr="00D3104F">
        <w:t xml:space="preserve">(4), 463-472. </w:t>
      </w:r>
      <w:hyperlink r:id="rId35" w:history="1">
        <w:r w:rsidRPr="00D3104F">
          <w:rPr>
            <w:rStyle w:val="Hyperlink"/>
          </w:rPr>
          <w:t>https://doi.org/10.1177/1049731514538105</w:t>
        </w:r>
      </w:hyperlink>
      <w:r w:rsidRPr="00D3104F">
        <w:t xml:space="preserve"> </w:t>
      </w:r>
    </w:p>
    <w:p w14:paraId="739E6BC8" w14:textId="77777777" w:rsidR="00D3104F" w:rsidRPr="00784F30" w:rsidRDefault="00D3104F" w:rsidP="00D3104F">
      <w:pPr>
        <w:pStyle w:val="EndNoteBibliography"/>
        <w:spacing w:after="0"/>
        <w:ind w:left="720" w:hanging="720"/>
        <w:rPr>
          <w:lang w:val="nl-NL"/>
        </w:rPr>
      </w:pPr>
      <w:r w:rsidRPr="00D3104F">
        <w:t xml:space="preserve">Uggerhøj, L. (2017). Posibilities and barriers in practice research approaches. </w:t>
      </w:r>
      <w:r w:rsidRPr="00784F30">
        <w:rPr>
          <w:lang w:val="nl-NL"/>
        </w:rPr>
        <w:t xml:space="preserve">In </w:t>
      </w:r>
      <w:r w:rsidRPr="00784F30">
        <w:rPr>
          <w:i/>
          <w:lang w:val="nl-NL"/>
        </w:rPr>
        <w:t>Brukerstemmer, Praksisforskning og Innovasjon</w:t>
      </w:r>
      <w:r w:rsidRPr="00784F30">
        <w:rPr>
          <w:lang w:val="nl-NL"/>
        </w:rPr>
        <w:t xml:space="preserve"> (pp. 25-36). Portal Forlag. </w:t>
      </w:r>
    </w:p>
    <w:p w14:paraId="6C84DE75" w14:textId="77777777" w:rsidR="00D3104F" w:rsidRPr="00D3104F" w:rsidRDefault="00D3104F" w:rsidP="00D3104F">
      <w:pPr>
        <w:pStyle w:val="EndNoteBibliography"/>
        <w:spacing w:after="0"/>
        <w:ind w:left="720" w:hanging="720"/>
      </w:pPr>
      <w:r w:rsidRPr="00784F30">
        <w:rPr>
          <w:lang w:val="nl-NL"/>
        </w:rPr>
        <w:t xml:space="preserve">Uggerhøj, L. (2020). </w:t>
      </w:r>
      <w:r w:rsidRPr="00D3104F">
        <w:t xml:space="preserve">Social work practice research developments - Four statements, ten years later. In L. Joubert &amp; M. Webber (Eds.), </w:t>
      </w:r>
      <w:r w:rsidRPr="00D3104F">
        <w:rPr>
          <w:i/>
        </w:rPr>
        <w:t>The Routledge handbook of social work practice research</w:t>
      </w:r>
      <w:r w:rsidRPr="00D3104F">
        <w:t xml:space="preserve"> (pp. 32-42). Routledge. </w:t>
      </w:r>
    </w:p>
    <w:p w14:paraId="1DC17EF7" w14:textId="77777777" w:rsidR="00D3104F" w:rsidRPr="00D3104F" w:rsidRDefault="00D3104F" w:rsidP="00D3104F">
      <w:pPr>
        <w:pStyle w:val="EndNoteBibliography"/>
        <w:spacing w:after="0"/>
        <w:ind w:left="720" w:hanging="720"/>
      </w:pPr>
      <w:r w:rsidRPr="00D3104F">
        <w:t xml:space="preserve">Webber, M. (2020a). Methodological pluralism in practice research. In L. Joubert &amp; M. Webber (Eds.), </w:t>
      </w:r>
      <w:r w:rsidRPr="00D3104F">
        <w:rPr>
          <w:i/>
        </w:rPr>
        <w:t>The Routledge handbook of social work practice research</w:t>
      </w:r>
      <w:r w:rsidRPr="00D3104F">
        <w:t xml:space="preserve"> (pp. 115-125). Routledge. </w:t>
      </w:r>
    </w:p>
    <w:p w14:paraId="0CFF7570" w14:textId="77777777" w:rsidR="00D3104F" w:rsidRPr="00D3104F" w:rsidRDefault="00D3104F" w:rsidP="00D3104F">
      <w:pPr>
        <w:pStyle w:val="EndNoteBibliography"/>
        <w:spacing w:after="0"/>
        <w:ind w:left="720" w:hanging="720"/>
      </w:pPr>
      <w:r w:rsidRPr="00D3104F">
        <w:t xml:space="preserve">Webber, M. (2020b). Teaching practice research: A curriculum guide for postgraduate social work training. In L. Joubert &amp; M. Webber (Eds.), </w:t>
      </w:r>
      <w:r w:rsidRPr="00D3104F">
        <w:rPr>
          <w:i/>
        </w:rPr>
        <w:t>The Routledge handbook of social work practice research</w:t>
      </w:r>
      <w:r w:rsidRPr="00D3104F">
        <w:t xml:space="preserve"> (pp. 255-266). Routledge. </w:t>
      </w:r>
    </w:p>
    <w:p w14:paraId="6DAB047F" w14:textId="0C468106" w:rsidR="00D3104F" w:rsidRPr="00D3104F" w:rsidRDefault="00D3104F" w:rsidP="00D3104F">
      <w:pPr>
        <w:pStyle w:val="EndNoteBibliography"/>
        <w:spacing w:after="0"/>
        <w:ind w:left="720" w:hanging="720"/>
      </w:pPr>
      <w:r w:rsidRPr="00D3104F">
        <w:t xml:space="preserve">Webber, M., Morris, D., Howarth, S., Fendt-Newlin, M., Treacy, S., &amp; McCrone, P. (2019). Effect of the Connecting People intervention on social capital: A pilot study. </w:t>
      </w:r>
      <w:r w:rsidRPr="00D3104F">
        <w:rPr>
          <w:i/>
        </w:rPr>
        <w:t>Research on Social Work Practice, 29</w:t>
      </w:r>
      <w:r w:rsidRPr="00D3104F">
        <w:t xml:space="preserve">(5), 483-494. </w:t>
      </w:r>
      <w:hyperlink r:id="rId36" w:history="1">
        <w:r w:rsidRPr="00D3104F">
          <w:rPr>
            <w:rStyle w:val="Hyperlink"/>
          </w:rPr>
          <w:t>https://doi.org/10.1177/1049731517753685</w:t>
        </w:r>
      </w:hyperlink>
      <w:r w:rsidRPr="00D3104F">
        <w:t xml:space="preserve"> </w:t>
      </w:r>
    </w:p>
    <w:p w14:paraId="4F39DCFE" w14:textId="12C8CAF5" w:rsidR="00D3104F" w:rsidRPr="00D3104F" w:rsidRDefault="00D3104F" w:rsidP="00D3104F">
      <w:pPr>
        <w:pStyle w:val="EndNoteBibliography"/>
        <w:spacing w:after="0"/>
        <w:ind w:left="720" w:hanging="720"/>
      </w:pPr>
      <w:r w:rsidRPr="00D3104F">
        <w:t xml:space="preserve">Webber, M., Ngamaba, K., Moran, N., Pinfold, V., Boehnke, J. R., Knapp, M., Henderson, C., Rehill, A., &amp; Morris, D. (2021). The implementation of Connecting People in community mental health teams in England: A quasi-experimental study. </w:t>
      </w:r>
      <w:r w:rsidRPr="00D3104F">
        <w:rPr>
          <w:i/>
        </w:rPr>
        <w:t>The British Journal of Social Work, 51</w:t>
      </w:r>
      <w:r w:rsidRPr="00D3104F">
        <w:t xml:space="preserve">(3), 1080-1100. </w:t>
      </w:r>
      <w:hyperlink r:id="rId37" w:history="1">
        <w:r w:rsidRPr="00D3104F">
          <w:rPr>
            <w:rStyle w:val="Hyperlink"/>
          </w:rPr>
          <w:t>https://doi.org/10.1093/bjsw/bcaa159</w:t>
        </w:r>
      </w:hyperlink>
      <w:r w:rsidRPr="00D3104F">
        <w:t xml:space="preserve"> </w:t>
      </w:r>
    </w:p>
    <w:p w14:paraId="71091E4B" w14:textId="06877211" w:rsidR="00D3104F" w:rsidRPr="00D3104F" w:rsidRDefault="00D3104F" w:rsidP="00D3104F">
      <w:pPr>
        <w:pStyle w:val="EndNoteBibliography"/>
        <w:spacing w:after="0"/>
        <w:ind w:left="720" w:hanging="720"/>
      </w:pPr>
      <w:r w:rsidRPr="00D3104F">
        <w:lastRenderedPageBreak/>
        <w:t xml:space="preserve">Webber, M., Reidy, H., Ansari, D., Stevens, M., &amp; Morris, D. (2015). Enhancing social networks: A qualitative study of health and social care practice in UK mental health services. </w:t>
      </w:r>
      <w:r w:rsidRPr="00D3104F">
        <w:rPr>
          <w:i/>
        </w:rPr>
        <w:t>Health &amp; Social Care in the Community, 23</w:t>
      </w:r>
      <w:r w:rsidRPr="00D3104F">
        <w:t xml:space="preserve">(2), 180-189. </w:t>
      </w:r>
      <w:hyperlink r:id="rId38" w:history="1">
        <w:r w:rsidRPr="00D3104F">
          <w:rPr>
            <w:rStyle w:val="Hyperlink"/>
          </w:rPr>
          <w:t>https://doi.org/10.1111/hsc.12135</w:t>
        </w:r>
      </w:hyperlink>
      <w:r w:rsidRPr="00D3104F">
        <w:t xml:space="preserve"> </w:t>
      </w:r>
    </w:p>
    <w:p w14:paraId="2B97EE25" w14:textId="35B4686C" w:rsidR="00D3104F" w:rsidRPr="00D3104F" w:rsidRDefault="00D3104F" w:rsidP="00D3104F">
      <w:pPr>
        <w:pStyle w:val="EndNoteBibliography"/>
        <w:spacing w:after="0"/>
        <w:ind w:left="720" w:hanging="720"/>
      </w:pPr>
      <w:r w:rsidRPr="00D3104F">
        <w:t xml:space="preserve">Webber, M., Reidy, H., Ansari, D., Stevens, M., &amp; Morris, D. (2016). Developing and modeling complex social interventions: Introducing the Connecting People intervention. </w:t>
      </w:r>
      <w:r w:rsidRPr="00D3104F">
        <w:rPr>
          <w:i/>
        </w:rPr>
        <w:t>Research on Social Work Practice, 26</w:t>
      </w:r>
      <w:r w:rsidRPr="00D3104F">
        <w:t xml:space="preserve">(1), 14-19. </w:t>
      </w:r>
      <w:hyperlink r:id="rId39" w:history="1">
        <w:r w:rsidRPr="00D3104F">
          <w:rPr>
            <w:rStyle w:val="Hyperlink"/>
          </w:rPr>
          <w:t>https://doi.org/10.1177/1049731515578687</w:t>
        </w:r>
      </w:hyperlink>
      <w:r w:rsidRPr="00D3104F">
        <w:t xml:space="preserve"> </w:t>
      </w:r>
    </w:p>
    <w:p w14:paraId="4768BD8D" w14:textId="7538D9F3" w:rsidR="00D3104F" w:rsidRPr="00D3104F" w:rsidRDefault="00D3104F" w:rsidP="00D3104F">
      <w:pPr>
        <w:pStyle w:val="EndNoteBibliography"/>
        <w:ind w:left="720" w:hanging="720"/>
      </w:pPr>
      <w:r w:rsidRPr="00D3104F">
        <w:t xml:space="preserve">Yliruka, L., &amp; Tasala, T. (2022). </w:t>
      </w:r>
      <w:r w:rsidRPr="00D3104F">
        <w:rPr>
          <w:i/>
        </w:rPr>
        <w:t>Lastensuojelun systeemisen toimintamallin kansallinen tilannekuva vuonna 2021. Tutkimuksesta tiiviisti 9/2022.</w:t>
      </w:r>
      <w:r w:rsidRPr="00D3104F">
        <w:t xml:space="preserve"> </w:t>
      </w:r>
      <w:hyperlink r:id="rId40" w:history="1">
        <w:r w:rsidRPr="00D3104F">
          <w:rPr>
            <w:rStyle w:val="Hyperlink"/>
          </w:rPr>
          <w:t>https://urn.fi/URN:ISBN:978-952-343-827-9</w:t>
        </w:r>
      </w:hyperlink>
    </w:p>
    <w:p w14:paraId="6D319736" w14:textId="202F0893" w:rsidR="00803628" w:rsidRDefault="00AF7A09" w:rsidP="00077B35">
      <w:pPr>
        <w:sectPr w:rsidR="00803628">
          <w:headerReference w:type="even" r:id="rId41"/>
          <w:headerReference w:type="default" r:id="rId42"/>
          <w:pgSz w:w="11906" w:h="16838"/>
          <w:pgMar w:top="1440" w:right="1440" w:bottom="1440" w:left="1440" w:header="708" w:footer="708" w:gutter="0"/>
          <w:cols w:space="708"/>
          <w:docGrid w:linePitch="360"/>
        </w:sectPr>
      </w:pPr>
      <w:r>
        <w:fldChar w:fldCharType="end"/>
      </w:r>
    </w:p>
    <w:p w14:paraId="33893FDB" w14:textId="2FF76F3F" w:rsidR="00803628" w:rsidRPr="00AE13EF" w:rsidRDefault="00803628" w:rsidP="00803628">
      <w:pPr>
        <w:rPr>
          <w:rFonts w:ascii="Times New Roman" w:hAnsi="Times New Roman" w:cs="Times New Roman"/>
          <w:bCs/>
          <w:sz w:val="24"/>
          <w:szCs w:val="24"/>
        </w:rPr>
      </w:pPr>
      <w:r w:rsidRPr="00AE13EF">
        <w:rPr>
          <w:rFonts w:ascii="Times New Roman" w:hAnsi="Times New Roman" w:cs="Times New Roman"/>
          <w:bCs/>
          <w:sz w:val="24"/>
          <w:szCs w:val="24"/>
        </w:rPr>
        <w:lastRenderedPageBreak/>
        <w:t>Figure 1</w:t>
      </w:r>
      <w:r w:rsidR="007F747A" w:rsidRPr="00AE13EF">
        <w:rPr>
          <w:rFonts w:ascii="Times New Roman" w:hAnsi="Times New Roman" w:cs="Times New Roman"/>
          <w:bCs/>
          <w:sz w:val="24"/>
          <w:szCs w:val="24"/>
        </w:rPr>
        <w:t>.</w:t>
      </w:r>
      <w:r w:rsidRPr="00AE13EF">
        <w:rPr>
          <w:rFonts w:ascii="Times New Roman" w:hAnsi="Times New Roman" w:cs="Times New Roman"/>
          <w:bCs/>
          <w:sz w:val="24"/>
          <w:szCs w:val="24"/>
        </w:rPr>
        <w:t xml:space="preserve"> Thematic network of Melbourne conference abstracts</w:t>
      </w:r>
      <w:r w:rsidR="006F7380" w:rsidRPr="00AE13EF">
        <w:rPr>
          <w:rFonts w:ascii="Times New Roman" w:hAnsi="Times New Roman" w:cs="Times New Roman"/>
          <w:bCs/>
          <w:sz w:val="24"/>
          <w:szCs w:val="24"/>
        </w:rPr>
        <w:t xml:space="preserve"> (n</w:t>
      </w:r>
      <w:r w:rsidR="00F0648F">
        <w:rPr>
          <w:rFonts w:ascii="Times New Roman" w:hAnsi="Times New Roman" w:cs="Times New Roman"/>
          <w:bCs/>
          <w:sz w:val="24"/>
          <w:szCs w:val="24"/>
        </w:rPr>
        <w:t>=</w:t>
      </w:r>
      <w:r w:rsidR="006F7380" w:rsidRPr="00AE13EF">
        <w:rPr>
          <w:rFonts w:ascii="Times New Roman" w:hAnsi="Times New Roman" w:cs="Times New Roman"/>
          <w:bCs/>
          <w:sz w:val="24"/>
          <w:szCs w:val="24"/>
        </w:rPr>
        <w:t>reference points)</w:t>
      </w:r>
    </w:p>
    <w:p w14:paraId="33637692" w14:textId="77777777" w:rsidR="00803628" w:rsidRDefault="00803628" w:rsidP="00803628">
      <w:r>
        <w:rPr>
          <w:noProof/>
        </w:rPr>
        <w:drawing>
          <wp:inline distT="0" distB="0" distL="0" distR="0" wp14:anchorId="76DB12C7" wp14:editId="232B5D6D">
            <wp:extent cx="6291072" cy="4666615"/>
            <wp:effectExtent l="0" t="0" r="1460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09C899DB" w14:textId="77777777" w:rsidR="00803628" w:rsidRDefault="00803628" w:rsidP="00803628"/>
    <w:p w14:paraId="6FC31FBA" w14:textId="77777777" w:rsidR="00803628" w:rsidRDefault="00803628" w:rsidP="00803628"/>
    <w:p w14:paraId="2BA5131D" w14:textId="77777777" w:rsidR="00803628" w:rsidRDefault="00803628" w:rsidP="00803628"/>
    <w:p w14:paraId="37EFA853" w14:textId="26D1BE7E" w:rsidR="00077B35" w:rsidRPr="00077B35" w:rsidRDefault="00077B35" w:rsidP="00077B35"/>
    <w:sectPr w:rsidR="00077B35" w:rsidRPr="00077B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3451D" w14:textId="77777777" w:rsidR="00FB4852" w:rsidRDefault="00FB4852" w:rsidP="006635E3">
      <w:pPr>
        <w:spacing w:after="0" w:line="240" w:lineRule="auto"/>
      </w:pPr>
      <w:r>
        <w:separator/>
      </w:r>
    </w:p>
  </w:endnote>
  <w:endnote w:type="continuationSeparator" w:id="0">
    <w:p w14:paraId="3DF9AB90" w14:textId="77777777" w:rsidR="00FB4852" w:rsidRDefault="00FB4852" w:rsidP="0066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5B221" w14:textId="77777777" w:rsidR="00FB4852" w:rsidRDefault="00FB4852" w:rsidP="006635E3">
      <w:pPr>
        <w:spacing w:after="0" w:line="240" w:lineRule="auto"/>
      </w:pPr>
      <w:r>
        <w:separator/>
      </w:r>
    </w:p>
  </w:footnote>
  <w:footnote w:type="continuationSeparator" w:id="0">
    <w:p w14:paraId="09276FCD" w14:textId="77777777" w:rsidR="00FB4852" w:rsidRDefault="00FB4852" w:rsidP="00663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6259351"/>
      <w:docPartObj>
        <w:docPartGallery w:val="Page Numbers (Top of Page)"/>
        <w:docPartUnique/>
      </w:docPartObj>
    </w:sdtPr>
    <w:sdtEndPr>
      <w:rPr>
        <w:rStyle w:val="PageNumber"/>
      </w:rPr>
    </w:sdtEndPr>
    <w:sdtContent>
      <w:p w14:paraId="57767815" w14:textId="79A9D0AB" w:rsidR="006635E3" w:rsidRDefault="006635E3" w:rsidP="00A50B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6F87D" w14:textId="77777777" w:rsidR="006635E3" w:rsidRDefault="006635E3" w:rsidP="006635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5596259"/>
      <w:docPartObj>
        <w:docPartGallery w:val="Page Numbers (Top of Page)"/>
        <w:docPartUnique/>
      </w:docPartObj>
    </w:sdtPr>
    <w:sdtEndPr>
      <w:rPr>
        <w:rStyle w:val="PageNumber"/>
        <w:rFonts w:ascii="Times New Roman" w:hAnsi="Times New Roman" w:cs="Times New Roman"/>
        <w:sz w:val="24"/>
        <w:szCs w:val="24"/>
      </w:rPr>
    </w:sdtEndPr>
    <w:sdtContent>
      <w:p w14:paraId="13361CDF" w14:textId="6F37E4CB" w:rsidR="006635E3" w:rsidRPr="006635E3" w:rsidRDefault="006635E3" w:rsidP="00A50B4B">
        <w:pPr>
          <w:pStyle w:val="Header"/>
          <w:framePr w:wrap="none" w:vAnchor="text" w:hAnchor="margin" w:xAlign="right" w:y="1"/>
          <w:rPr>
            <w:rStyle w:val="PageNumber"/>
            <w:rFonts w:ascii="Times New Roman" w:hAnsi="Times New Roman" w:cs="Times New Roman"/>
            <w:sz w:val="24"/>
            <w:szCs w:val="24"/>
          </w:rPr>
        </w:pPr>
        <w:r w:rsidRPr="006635E3">
          <w:rPr>
            <w:rStyle w:val="PageNumber"/>
            <w:rFonts w:ascii="Times New Roman" w:hAnsi="Times New Roman" w:cs="Times New Roman"/>
            <w:sz w:val="24"/>
            <w:szCs w:val="24"/>
          </w:rPr>
          <w:fldChar w:fldCharType="begin"/>
        </w:r>
        <w:r w:rsidRPr="006635E3">
          <w:rPr>
            <w:rStyle w:val="PageNumber"/>
            <w:rFonts w:ascii="Times New Roman" w:hAnsi="Times New Roman" w:cs="Times New Roman"/>
            <w:sz w:val="24"/>
            <w:szCs w:val="24"/>
          </w:rPr>
          <w:instrText xml:space="preserve"> PAGE </w:instrText>
        </w:r>
        <w:r w:rsidRPr="006635E3">
          <w:rPr>
            <w:rStyle w:val="PageNumber"/>
            <w:rFonts w:ascii="Times New Roman" w:hAnsi="Times New Roman" w:cs="Times New Roman"/>
            <w:sz w:val="24"/>
            <w:szCs w:val="24"/>
          </w:rPr>
          <w:fldChar w:fldCharType="separate"/>
        </w:r>
        <w:r w:rsidRPr="006635E3">
          <w:rPr>
            <w:rStyle w:val="PageNumber"/>
            <w:rFonts w:ascii="Times New Roman" w:hAnsi="Times New Roman" w:cs="Times New Roman"/>
            <w:noProof/>
            <w:sz w:val="24"/>
            <w:szCs w:val="24"/>
          </w:rPr>
          <w:t>1</w:t>
        </w:r>
        <w:r w:rsidRPr="006635E3">
          <w:rPr>
            <w:rStyle w:val="PageNumber"/>
            <w:rFonts w:ascii="Times New Roman" w:hAnsi="Times New Roman" w:cs="Times New Roman"/>
            <w:sz w:val="24"/>
            <w:szCs w:val="24"/>
          </w:rPr>
          <w:fldChar w:fldCharType="end"/>
        </w:r>
      </w:p>
    </w:sdtContent>
  </w:sdt>
  <w:p w14:paraId="046353B4" w14:textId="6CE06FAC" w:rsidR="006635E3" w:rsidRPr="006635E3" w:rsidRDefault="006635E3" w:rsidP="006635E3">
    <w:pPr>
      <w:pStyle w:val="Header"/>
      <w:ind w:right="360"/>
      <w:rPr>
        <w:bCs/>
      </w:rPr>
    </w:pPr>
    <w:r w:rsidRPr="006635E3">
      <w:rPr>
        <w:rFonts w:ascii="Times New Roman" w:hAnsi="Times New Roman" w:cs="Times New Roman"/>
        <w:bCs/>
        <w:sz w:val="24"/>
        <w:szCs w:val="24"/>
      </w:rPr>
      <w:t>M</w:t>
    </w:r>
    <w:r w:rsidR="0024128B">
      <w:rPr>
        <w:rFonts w:ascii="Times New Roman" w:hAnsi="Times New Roman" w:cs="Times New Roman"/>
        <w:bCs/>
        <w:sz w:val="24"/>
        <w:szCs w:val="24"/>
      </w:rPr>
      <w:t>ELBOURNE</w:t>
    </w:r>
    <w:r w:rsidRPr="006635E3">
      <w:rPr>
        <w:rFonts w:ascii="Times New Roman" w:hAnsi="Times New Roman" w:cs="Times New Roman"/>
        <w:bCs/>
        <w:sz w:val="24"/>
        <w:szCs w:val="24"/>
      </w:rPr>
      <w:t xml:space="preserve"> S</w:t>
    </w:r>
    <w:r w:rsidR="0024128B">
      <w:rPr>
        <w:rFonts w:ascii="Times New Roman" w:hAnsi="Times New Roman" w:cs="Times New Roman"/>
        <w:bCs/>
        <w:sz w:val="24"/>
        <w:szCs w:val="24"/>
      </w:rPr>
      <w:t>TATEMENT</w:t>
    </w:r>
    <w:r w:rsidRPr="006635E3">
      <w:rPr>
        <w:rFonts w:ascii="Times New Roman" w:hAnsi="Times New Roman" w:cs="Times New Roman"/>
        <w:bCs/>
        <w:sz w:val="24"/>
        <w:szCs w:val="24"/>
      </w:rPr>
      <w:t xml:space="preserve"> </w:t>
    </w:r>
    <w:r w:rsidR="0024128B">
      <w:rPr>
        <w:rFonts w:ascii="Times New Roman" w:hAnsi="Times New Roman" w:cs="Times New Roman"/>
        <w:bCs/>
        <w:sz w:val="24"/>
        <w:szCs w:val="24"/>
      </w:rPr>
      <w:t>ON</w:t>
    </w:r>
    <w:r w:rsidRPr="006635E3">
      <w:rPr>
        <w:rFonts w:ascii="Times New Roman" w:hAnsi="Times New Roman" w:cs="Times New Roman"/>
        <w:bCs/>
        <w:sz w:val="24"/>
        <w:szCs w:val="24"/>
      </w:rPr>
      <w:t xml:space="preserve"> P</w:t>
    </w:r>
    <w:r w:rsidR="0024128B">
      <w:rPr>
        <w:rFonts w:ascii="Times New Roman" w:hAnsi="Times New Roman" w:cs="Times New Roman"/>
        <w:bCs/>
        <w:sz w:val="24"/>
        <w:szCs w:val="24"/>
      </w:rPr>
      <w:t>RACTICE</w:t>
    </w:r>
    <w:r w:rsidRPr="006635E3">
      <w:rPr>
        <w:rFonts w:ascii="Times New Roman" w:hAnsi="Times New Roman" w:cs="Times New Roman"/>
        <w:bCs/>
        <w:sz w:val="24"/>
        <w:szCs w:val="24"/>
      </w:rPr>
      <w:t xml:space="preserve"> R</w:t>
    </w:r>
    <w:r w:rsidR="0024128B">
      <w:rPr>
        <w:rFonts w:ascii="Times New Roman" w:hAnsi="Times New Roman" w:cs="Times New Roman"/>
        <w:bCs/>
        <w:sz w:val="24"/>
        <w:szCs w:val="24"/>
      </w:rPr>
      <w:t>ESEARCH</w:t>
    </w:r>
    <w:r w:rsidR="0093533D">
      <w:rPr>
        <w:rFonts w:ascii="Times New Roman" w:hAnsi="Times New Roman" w:cs="Times New Roman"/>
        <w:bCs/>
        <w:sz w:val="24"/>
        <w:szCs w:val="24"/>
      </w:rP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5detpdz6vzpwqe0xrlxstf0trdtxt0trdvw&quot;&gt;ICPR references&lt;record-ids&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record-ids&gt;&lt;/item&gt;&lt;/Libraries&gt;"/>
  </w:docVars>
  <w:rsids>
    <w:rsidRoot w:val="00077B35"/>
    <w:rsid w:val="0000237C"/>
    <w:rsid w:val="00006014"/>
    <w:rsid w:val="00010BC5"/>
    <w:rsid w:val="00040AEA"/>
    <w:rsid w:val="000430FC"/>
    <w:rsid w:val="0005160A"/>
    <w:rsid w:val="00052EFE"/>
    <w:rsid w:val="000668B1"/>
    <w:rsid w:val="00067FE2"/>
    <w:rsid w:val="00077B35"/>
    <w:rsid w:val="00095D74"/>
    <w:rsid w:val="000B5CCD"/>
    <w:rsid w:val="000D5A60"/>
    <w:rsid w:val="000F59DE"/>
    <w:rsid w:val="000F74F9"/>
    <w:rsid w:val="00103BD1"/>
    <w:rsid w:val="00105764"/>
    <w:rsid w:val="00105A88"/>
    <w:rsid w:val="00140245"/>
    <w:rsid w:val="00145C95"/>
    <w:rsid w:val="00147577"/>
    <w:rsid w:val="00151AF8"/>
    <w:rsid w:val="00157D27"/>
    <w:rsid w:val="001753E9"/>
    <w:rsid w:val="00182A41"/>
    <w:rsid w:val="00185AA6"/>
    <w:rsid w:val="00186568"/>
    <w:rsid w:val="00190B75"/>
    <w:rsid w:val="001A5FA1"/>
    <w:rsid w:val="001A6B07"/>
    <w:rsid w:val="001B1B14"/>
    <w:rsid w:val="001C33BB"/>
    <w:rsid w:val="001D6566"/>
    <w:rsid w:val="001E455E"/>
    <w:rsid w:val="001F4C0B"/>
    <w:rsid w:val="00204346"/>
    <w:rsid w:val="00211CE9"/>
    <w:rsid w:val="00217E81"/>
    <w:rsid w:val="0024128B"/>
    <w:rsid w:val="00242212"/>
    <w:rsid w:val="00266A21"/>
    <w:rsid w:val="00270DF5"/>
    <w:rsid w:val="00271DB9"/>
    <w:rsid w:val="002827E3"/>
    <w:rsid w:val="00296E8F"/>
    <w:rsid w:val="002A044A"/>
    <w:rsid w:val="002A598E"/>
    <w:rsid w:val="002A70B2"/>
    <w:rsid w:val="002C4DC2"/>
    <w:rsid w:val="002C5C60"/>
    <w:rsid w:val="002D0FF2"/>
    <w:rsid w:val="002E6B33"/>
    <w:rsid w:val="002F128B"/>
    <w:rsid w:val="00307ADC"/>
    <w:rsid w:val="00311653"/>
    <w:rsid w:val="003333E1"/>
    <w:rsid w:val="0034325A"/>
    <w:rsid w:val="00344BA4"/>
    <w:rsid w:val="00367EA0"/>
    <w:rsid w:val="0037202A"/>
    <w:rsid w:val="00375E05"/>
    <w:rsid w:val="00380661"/>
    <w:rsid w:val="00380AE3"/>
    <w:rsid w:val="003A0FE7"/>
    <w:rsid w:val="003B7706"/>
    <w:rsid w:val="003C11E1"/>
    <w:rsid w:val="004317C6"/>
    <w:rsid w:val="00437ED8"/>
    <w:rsid w:val="004424FC"/>
    <w:rsid w:val="00442C63"/>
    <w:rsid w:val="004449E1"/>
    <w:rsid w:val="00463C28"/>
    <w:rsid w:val="004673EC"/>
    <w:rsid w:val="0047347E"/>
    <w:rsid w:val="004770E0"/>
    <w:rsid w:val="00483492"/>
    <w:rsid w:val="004849D1"/>
    <w:rsid w:val="00486552"/>
    <w:rsid w:val="004C1300"/>
    <w:rsid w:val="004C449B"/>
    <w:rsid w:val="004C76AA"/>
    <w:rsid w:val="004E3397"/>
    <w:rsid w:val="004F4FED"/>
    <w:rsid w:val="00502EF4"/>
    <w:rsid w:val="00527175"/>
    <w:rsid w:val="00533EA0"/>
    <w:rsid w:val="0056592F"/>
    <w:rsid w:val="005743FB"/>
    <w:rsid w:val="005866FF"/>
    <w:rsid w:val="00590746"/>
    <w:rsid w:val="00590BF5"/>
    <w:rsid w:val="00591E13"/>
    <w:rsid w:val="005963F8"/>
    <w:rsid w:val="005A23FE"/>
    <w:rsid w:val="005B0161"/>
    <w:rsid w:val="005B3CBE"/>
    <w:rsid w:val="005C4586"/>
    <w:rsid w:val="005D299E"/>
    <w:rsid w:val="005F2ABD"/>
    <w:rsid w:val="005F3B50"/>
    <w:rsid w:val="00604A9D"/>
    <w:rsid w:val="00604DE6"/>
    <w:rsid w:val="006105FA"/>
    <w:rsid w:val="00614489"/>
    <w:rsid w:val="00632D8C"/>
    <w:rsid w:val="006332B1"/>
    <w:rsid w:val="00636C86"/>
    <w:rsid w:val="0064715D"/>
    <w:rsid w:val="00650A80"/>
    <w:rsid w:val="00662695"/>
    <w:rsid w:val="006635E3"/>
    <w:rsid w:val="00670AD6"/>
    <w:rsid w:val="0068624F"/>
    <w:rsid w:val="006A06EF"/>
    <w:rsid w:val="006A51C2"/>
    <w:rsid w:val="006C0D69"/>
    <w:rsid w:val="006C7D04"/>
    <w:rsid w:val="006D6EB0"/>
    <w:rsid w:val="006E6972"/>
    <w:rsid w:val="006F2585"/>
    <w:rsid w:val="006F7380"/>
    <w:rsid w:val="00762A4A"/>
    <w:rsid w:val="00763A80"/>
    <w:rsid w:val="007757CC"/>
    <w:rsid w:val="00775FCD"/>
    <w:rsid w:val="00784F30"/>
    <w:rsid w:val="007A5C70"/>
    <w:rsid w:val="007C6886"/>
    <w:rsid w:val="007D54B0"/>
    <w:rsid w:val="007E610C"/>
    <w:rsid w:val="007F01BB"/>
    <w:rsid w:val="007F49C0"/>
    <w:rsid w:val="007F747A"/>
    <w:rsid w:val="00803628"/>
    <w:rsid w:val="00811480"/>
    <w:rsid w:val="00813017"/>
    <w:rsid w:val="008265F5"/>
    <w:rsid w:val="00875EA0"/>
    <w:rsid w:val="00882580"/>
    <w:rsid w:val="008A0986"/>
    <w:rsid w:val="008A2E65"/>
    <w:rsid w:val="008B6E28"/>
    <w:rsid w:val="00912117"/>
    <w:rsid w:val="009161E9"/>
    <w:rsid w:val="0093533D"/>
    <w:rsid w:val="009601A2"/>
    <w:rsid w:val="00964209"/>
    <w:rsid w:val="009643E9"/>
    <w:rsid w:val="009653E8"/>
    <w:rsid w:val="00983AEE"/>
    <w:rsid w:val="009905DF"/>
    <w:rsid w:val="0099713B"/>
    <w:rsid w:val="009A6860"/>
    <w:rsid w:val="009B6A7A"/>
    <w:rsid w:val="009C40AF"/>
    <w:rsid w:val="009C5B62"/>
    <w:rsid w:val="009C5F05"/>
    <w:rsid w:val="009D035B"/>
    <w:rsid w:val="009F0CDD"/>
    <w:rsid w:val="009F4539"/>
    <w:rsid w:val="00A0355C"/>
    <w:rsid w:val="00A05A8F"/>
    <w:rsid w:val="00A06598"/>
    <w:rsid w:val="00A0745C"/>
    <w:rsid w:val="00A313E5"/>
    <w:rsid w:val="00A3186F"/>
    <w:rsid w:val="00A33EF8"/>
    <w:rsid w:val="00A36CCC"/>
    <w:rsid w:val="00A4030E"/>
    <w:rsid w:val="00A71A6B"/>
    <w:rsid w:val="00A75C3A"/>
    <w:rsid w:val="00A838DF"/>
    <w:rsid w:val="00A85A50"/>
    <w:rsid w:val="00A97AFF"/>
    <w:rsid w:val="00AA0F33"/>
    <w:rsid w:val="00AA2A35"/>
    <w:rsid w:val="00AD0910"/>
    <w:rsid w:val="00AD623A"/>
    <w:rsid w:val="00AE13EF"/>
    <w:rsid w:val="00AE26C2"/>
    <w:rsid w:val="00AE3204"/>
    <w:rsid w:val="00AE457F"/>
    <w:rsid w:val="00AF2916"/>
    <w:rsid w:val="00AF7A09"/>
    <w:rsid w:val="00B2117F"/>
    <w:rsid w:val="00B337FA"/>
    <w:rsid w:val="00B55D7B"/>
    <w:rsid w:val="00B75EDF"/>
    <w:rsid w:val="00B80E4D"/>
    <w:rsid w:val="00B85AA8"/>
    <w:rsid w:val="00B87680"/>
    <w:rsid w:val="00BA3589"/>
    <w:rsid w:val="00BD27C4"/>
    <w:rsid w:val="00BE0F4E"/>
    <w:rsid w:val="00BE4378"/>
    <w:rsid w:val="00BF4827"/>
    <w:rsid w:val="00C04268"/>
    <w:rsid w:val="00C0552D"/>
    <w:rsid w:val="00C35F23"/>
    <w:rsid w:val="00C629D1"/>
    <w:rsid w:val="00C826F3"/>
    <w:rsid w:val="00C90A54"/>
    <w:rsid w:val="00CD6681"/>
    <w:rsid w:val="00CF1CD9"/>
    <w:rsid w:val="00CF5B41"/>
    <w:rsid w:val="00D067A0"/>
    <w:rsid w:val="00D134C7"/>
    <w:rsid w:val="00D3104F"/>
    <w:rsid w:val="00D6393D"/>
    <w:rsid w:val="00D67E04"/>
    <w:rsid w:val="00D71778"/>
    <w:rsid w:val="00D9231C"/>
    <w:rsid w:val="00D94904"/>
    <w:rsid w:val="00D953D0"/>
    <w:rsid w:val="00D97A09"/>
    <w:rsid w:val="00DB72E2"/>
    <w:rsid w:val="00DE7B6C"/>
    <w:rsid w:val="00DE7C93"/>
    <w:rsid w:val="00DF02B1"/>
    <w:rsid w:val="00E05F0B"/>
    <w:rsid w:val="00E1494A"/>
    <w:rsid w:val="00E17D78"/>
    <w:rsid w:val="00E3032E"/>
    <w:rsid w:val="00E31678"/>
    <w:rsid w:val="00E40D12"/>
    <w:rsid w:val="00E61B03"/>
    <w:rsid w:val="00E808E4"/>
    <w:rsid w:val="00E92C51"/>
    <w:rsid w:val="00EA19D6"/>
    <w:rsid w:val="00EA4513"/>
    <w:rsid w:val="00EB17A1"/>
    <w:rsid w:val="00EB2663"/>
    <w:rsid w:val="00EB6658"/>
    <w:rsid w:val="00EC5499"/>
    <w:rsid w:val="00EE27AB"/>
    <w:rsid w:val="00EF1F98"/>
    <w:rsid w:val="00EF5556"/>
    <w:rsid w:val="00F0648F"/>
    <w:rsid w:val="00F07AEA"/>
    <w:rsid w:val="00F1076D"/>
    <w:rsid w:val="00F163C8"/>
    <w:rsid w:val="00F23134"/>
    <w:rsid w:val="00F248A5"/>
    <w:rsid w:val="00F24C45"/>
    <w:rsid w:val="00F27240"/>
    <w:rsid w:val="00F62983"/>
    <w:rsid w:val="00F64DC8"/>
    <w:rsid w:val="00F6544A"/>
    <w:rsid w:val="00F81CB3"/>
    <w:rsid w:val="00F93074"/>
    <w:rsid w:val="00FB2B42"/>
    <w:rsid w:val="00FB4852"/>
    <w:rsid w:val="00FC5179"/>
    <w:rsid w:val="00FE09D1"/>
    <w:rsid w:val="00FE1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E224"/>
  <w15:chartTrackingRefBased/>
  <w15:docId w15:val="{4326BCFE-CA6C-44CE-84BB-6755AAEE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F7A09"/>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AF7A0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F7A09"/>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AF7A09"/>
    <w:rPr>
      <w:rFonts w:ascii="Times New Roman" w:hAnsi="Times New Roman" w:cs="Times New Roman"/>
      <w:noProof/>
      <w:sz w:val="24"/>
      <w:lang w:val="en-US"/>
    </w:rPr>
  </w:style>
  <w:style w:type="character" w:styleId="Hyperlink">
    <w:name w:val="Hyperlink"/>
    <w:basedOn w:val="DefaultParagraphFont"/>
    <w:uiPriority w:val="99"/>
    <w:unhideWhenUsed/>
    <w:rsid w:val="003A0FE7"/>
    <w:rPr>
      <w:color w:val="0563C1" w:themeColor="hyperlink"/>
      <w:u w:val="single"/>
    </w:rPr>
  </w:style>
  <w:style w:type="character" w:styleId="UnresolvedMention">
    <w:name w:val="Unresolved Mention"/>
    <w:basedOn w:val="DefaultParagraphFont"/>
    <w:uiPriority w:val="99"/>
    <w:semiHidden/>
    <w:unhideWhenUsed/>
    <w:rsid w:val="003A0FE7"/>
    <w:rPr>
      <w:color w:val="605E5C"/>
      <w:shd w:val="clear" w:color="auto" w:fill="E1DFDD"/>
    </w:rPr>
  </w:style>
  <w:style w:type="character" w:styleId="PlaceholderText">
    <w:name w:val="Placeholder Text"/>
    <w:basedOn w:val="DefaultParagraphFont"/>
    <w:uiPriority w:val="99"/>
    <w:semiHidden/>
    <w:rsid w:val="004E3397"/>
    <w:rPr>
      <w:color w:val="808080"/>
    </w:rPr>
  </w:style>
  <w:style w:type="character" w:styleId="CommentReference">
    <w:name w:val="annotation reference"/>
    <w:basedOn w:val="DefaultParagraphFont"/>
    <w:uiPriority w:val="99"/>
    <w:semiHidden/>
    <w:unhideWhenUsed/>
    <w:rsid w:val="00DE7C93"/>
    <w:rPr>
      <w:sz w:val="16"/>
      <w:szCs w:val="16"/>
    </w:rPr>
  </w:style>
  <w:style w:type="paragraph" w:styleId="CommentText">
    <w:name w:val="annotation text"/>
    <w:basedOn w:val="Normal"/>
    <w:link w:val="CommentTextChar"/>
    <w:uiPriority w:val="99"/>
    <w:semiHidden/>
    <w:unhideWhenUsed/>
    <w:rsid w:val="00DE7C93"/>
    <w:pPr>
      <w:spacing w:line="240" w:lineRule="auto"/>
    </w:pPr>
    <w:rPr>
      <w:sz w:val="20"/>
      <w:szCs w:val="20"/>
    </w:rPr>
  </w:style>
  <w:style w:type="character" w:customStyle="1" w:styleId="CommentTextChar">
    <w:name w:val="Comment Text Char"/>
    <w:basedOn w:val="DefaultParagraphFont"/>
    <w:link w:val="CommentText"/>
    <w:uiPriority w:val="99"/>
    <w:semiHidden/>
    <w:rsid w:val="00DE7C93"/>
    <w:rPr>
      <w:sz w:val="20"/>
      <w:szCs w:val="20"/>
    </w:rPr>
  </w:style>
  <w:style w:type="paragraph" w:styleId="BalloonText">
    <w:name w:val="Balloon Text"/>
    <w:basedOn w:val="Normal"/>
    <w:link w:val="BalloonTextChar"/>
    <w:uiPriority w:val="99"/>
    <w:semiHidden/>
    <w:unhideWhenUsed/>
    <w:rsid w:val="005C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86"/>
    <w:rPr>
      <w:rFonts w:ascii="Segoe UI" w:hAnsi="Segoe UI" w:cs="Segoe UI"/>
      <w:sz w:val="18"/>
      <w:szCs w:val="18"/>
    </w:rPr>
  </w:style>
  <w:style w:type="paragraph" w:styleId="Header">
    <w:name w:val="header"/>
    <w:basedOn w:val="Normal"/>
    <w:link w:val="HeaderChar"/>
    <w:uiPriority w:val="99"/>
    <w:unhideWhenUsed/>
    <w:rsid w:val="00663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5E3"/>
  </w:style>
  <w:style w:type="paragraph" w:styleId="Footer">
    <w:name w:val="footer"/>
    <w:basedOn w:val="Normal"/>
    <w:link w:val="FooterChar"/>
    <w:uiPriority w:val="99"/>
    <w:unhideWhenUsed/>
    <w:rsid w:val="00663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5E3"/>
  </w:style>
  <w:style w:type="character" w:styleId="PageNumber">
    <w:name w:val="page number"/>
    <w:basedOn w:val="DefaultParagraphFont"/>
    <w:uiPriority w:val="99"/>
    <w:semiHidden/>
    <w:unhideWhenUsed/>
    <w:rsid w:val="006635E3"/>
  </w:style>
  <w:style w:type="paragraph" w:styleId="Revision">
    <w:name w:val="Revision"/>
    <w:hidden/>
    <w:uiPriority w:val="99"/>
    <w:semiHidden/>
    <w:rsid w:val="00784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12399">
      <w:bodyDiv w:val="1"/>
      <w:marLeft w:val="0"/>
      <w:marRight w:val="0"/>
      <w:marTop w:val="0"/>
      <w:marBottom w:val="0"/>
      <w:divBdr>
        <w:top w:val="none" w:sz="0" w:space="0" w:color="auto"/>
        <w:left w:val="none" w:sz="0" w:space="0" w:color="auto"/>
        <w:bottom w:val="none" w:sz="0" w:space="0" w:color="auto"/>
        <w:right w:val="none" w:sz="0" w:space="0" w:color="auto"/>
      </w:divBdr>
    </w:div>
    <w:div w:id="1451510739">
      <w:bodyDiv w:val="1"/>
      <w:marLeft w:val="0"/>
      <w:marRight w:val="0"/>
      <w:marTop w:val="0"/>
      <w:marBottom w:val="0"/>
      <w:divBdr>
        <w:top w:val="none" w:sz="0" w:space="0" w:color="auto"/>
        <w:left w:val="none" w:sz="0" w:space="0" w:color="auto"/>
        <w:bottom w:val="none" w:sz="0" w:space="0" w:color="auto"/>
        <w:right w:val="none" w:sz="0" w:space="0" w:color="auto"/>
      </w:divBdr>
    </w:div>
    <w:div w:id="15705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9585192.2020.1863248" TargetMode="External"/><Relationship Id="rId18" Type="http://schemas.openxmlformats.org/officeDocument/2006/relationships/hyperlink" Target="https://doi.org/10.1371/journal.pmed.1002049" TargetMode="External"/><Relationship Id="rId26" Type="http://schemas.openxmlformats.org/officeDocument/2006/relationships/hyperlink" Target="https://doi.org/10.1007/s42413-020-00080-9" TargetMode="External"/><Relationship Id="rId39" Type="http://schemas.openxmlformats.org/officeDocument/2006/relationships/hyperlink" Target="https://doi.org/10.1177/1049731515578687" TargetMode="External"/><Relationship Id="rId21" Type="http://schemas.openxmlformats.org/officeDocument/2006/relationships/hyperlink" Target="https://doi.org/10.1080/0312407X.2015.1045533" TargetMode="External"/><Relationship Id="rId34" Type="http://schemas.openxmlformats.org/officeDocument/2006/relationships/hyperlink" Target="https://doi.org/10.1093/bjsw/bcab184" TargetMode="External"/><Relationship Id="rId42" Type="http://schemas.openxmlformats.org/officeDocument/2006/relationships/header" Target="header2.xml"/><Relationship Id="rId47" Type="http://schemas.microsoft.com/office/2007/relationships/diagramDrawing" Target="diagrams/drawing1.xml"/><Relationship Id="rId7" Type="http://schemas.openxmlformats.org/officeDocument/2006/relationships/hyperlink" Target="https://doi.org/10.1300/J125v06n03_05" TargetMode="External"/><Relationship Id="rId2" Type="http://schemas.openxmlformats.org/officeDocument/2006/relationships/settings" Target="settings.xml"/><Relationship Id="rId16" Type="http://schemas.openxmlformats.org/officeDocument/2006/relationships/hyperlink" Target="http://nbn-resolving.de/urn:nbn:de:0009-11-29231" TargetMode="External"/><Relationship Id="rId29" Type="http://schemas.openxmlformats.org/officeDocument/2006/relationships/hyperlink" Target="https://doi.org/10.1080/0312407X.2019.1577472" TargetMode="External"/><Relationship Id="rId11" Type="http://schemas.openxmlformats.org/officeDocument/2006/relationships/hyperlink" Target="https://doi.org/10.1093/jopart/muz021" TargetMode="External"/><Relationship Id="rId24" Type="http://schemas.openxmlformats.org/officeDocument/2006/relationships/hyperlink" Target="https://doi.org/10.1111/hsc.13308" TargetMode="External"/><Relationship Id="rId32" Type="http://schemas.openxmlformats.org/officeDocument/2006/relationships/hyperlink" Target="https://doi.org/10.1177/1044389418783253" TargetMode="External"/><Relationship Id="rId37" Type="http://schemas.openxmlformats.org/officeDocument/2006/relationships/hyperlink" Target="https://doi.org/10.1093/bjsw/bcaa159" TargetMode="External"/><Relationship Id="rId40" Type="http://schemas.openxmlformats.org/officeDocument/2006/relationships/hyperlink" Target="https://urn.fi/URN:ISBN:978-952-343-827-9" TargetMode="External"/><Relationship Id="rId45"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hyperlink" Target="https://doi.org/10.1093/OBO/9780195389678-0232" TargetMode="External"/><Relationship Id="rId23" Type="http://schemas.openxmlformats.org/officeDocument/2006/relationships/hyperlink" Target="https://doi.org/10.1080/2156857X.2014.981426" TargetMode="External"/><Relationship Id="rId28" Type="http://schemas.openxmlformats.org/officeDocument/2006/relationships/hyperlink" Target="https://doi.org/10.1093/bjsw/bcx120" TargetMode="External"/><Relationship Id="rId36" Type="http://schemas.openxmlformats.org/officeDocument/2006/relationships/hyperlink" Target="https://doi.org/10.1177/1049731517753685" TargetMode="External"/><Relationship Id="rId49" Type="http://schemas.openxmlformats.org/officeDocument/2006/relationships/theme" Target="theme/theme1.xml"/><Relationship Id="rId10" Type="http://schemas.openxmlformats.org/officeDocument/2006/relationships/hyperlink" Target="https://doi.org/10.1080/15548732.2018.1509040" TargetMode="External"/><Relationship Id="rId19" Type="http://schemas.openxmlformats.org/officeDocument/2006/relationships/hyperlink" Target="https://doi.org/10.1016/j.childyouth.2020.105647" TargetMode="External"/><Relationship Id="rId31" Type="http://schemas.openxmlformats.org/officeDocument/2006/relationships/hyperlink" Target="https://doi.org/10.1186/s12961-020-0528-9" TargetMode="External"/><Relationship Id="rId44"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hyperlink" Target="https://doi.org/10.1093/bjsw/bcaa001" TargetMode="External"/><Relationship Id="rId14" Type="http://schemas.openxmlformats.org/officeDocument/2006/relationships/hyperlink" Target="https://doi.org/10.1177/1049731515582250" TargetMode="External"/><Relationship Id="rId22" Type="http://schemas.openxmlformats.org/officeDocument/2006/relationships/hyperlink" Target="https://doi.org/10.1080/0312407X.2022.2028874" TargetMode="External"/><Relationship Id="rId27" Type="http://schemas.openxmlformats.org/officeDocument/2006/relationships/hyperlink" Target="https://doi.org/10.3102/00346543074004557" TargetMode="External"/><Relationship Id="rId30" Type="http://schemas.openxmlformats.org/officeDocument/2006/relationships/hyperlink" Target="https://doi.org/10.1177/1049731518779440" TargetMode="External"/><Relationship Id="rId35" Type="http://schemas.openxmlformats.org/officeDocument/2006/relationships/hyperlink" Target="https://doi.org/10.1177/1049731514538105" TargetMode="External"/><Relationship Id="rId43" Type="http://schemas.openxmlformats.org/officeDocument/2006/relationships/diagramData" Target="diagrams/data1.xml"/><Relationship Id="rId48" Type="http://schemas.openxmlformats.org/officeDocument/2006/relationships/fontTable" Target="fontTable.xml"/><Relationship Id="rId8" Type="http://schemas.openxmlformats.org/officeDocument/2006/relationships/hyperlink" Target="https://doi.org/10.1089/jayao.2018.0154" TargetMode="External"/><Relationship Id="rId3" Type="http://schemas.openxmlformats.org/officeDocument/2006/relationships/webSettings" Target="webSettings.xml"/><Relationship Id="rId12" Type="http://schemas.openxmlformats.org/officeDocument/2006/relationships/hyperlink" Target="https://doi.org/10.1080/02650533.2021.1922367" TargetMode="External"/><Relationship Id="rId17" Type="http://schemas.openxmlformats.org/officeDocument/2006/relationships/hyperlink" Target="https://doi.org/10.1080/02699052.2018.1466195" TargetMode="External"/><Relationship Id="rId25" Type="http://schemas.openxmlformats.org/officeDocument/2006/relationships/hyperlink" Target="https://doi.org/10.1016/j.auec.2020.11.001" TargetMode="External"/><Relationship Id="rId33" Type="http://schemas.openxmlformats.org/officeDocument/2006/relationships/hyperlink" Target="https://doi.org/10.1093/hsw/hlab024" TargetMode="External"/><Relationship Id="rId38" Type="http://schemas.openxmlformats.org/officeDocument/2006/relationships/hyperlink" Target="https://doi.org/10.1111/hsc.12135" TargetMode="External"/><Relationship Id="rId46" Type="http://schemas.openxmlformats.org/officeDocument/2006/relationships/diagramColors" Target="diagrams/colors1.xml"/><Relationship Id="rId20" Type="http://schemas.openxmlformats.org/officeDocument/2006/relationships/hyperlink" Target="https://doi.org/10.3316/aeipt.221451"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i.org/10.1177/146879410100100307"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515583-2A28-46AF-BEE3-25DCCDD463F5}" type="doc">
      <dgm:prSet loTypeId="urn:microsoft.com/office/officeart/2005/8/layout/cycle4" loCatId="relationship" qsTypeId="urn:microsoft.com/office/officeart/2005/8/quickstyle/simple1" qsCatId="simple" csTypeId="urn:microsoft.com/office/officeart/2005/8/colors/accent0_2" csCatId="mainScheme" phldr="1"/>
      <dgm:spPr/>
      <dgm:t>
        <a:bodyPr/>
        <a:lstStyle/>
        <a:p>
          <a:endParaRPr lang="en-GB"/>
        </a:p>
      </dgm:t>
    </dgm:pt>
    <dgm:pt modelId="{26BCA5E4-6CDC-45AB-BF23-804B586D45FF}">
      <dgm:prSet phldrT="[Text]" custT="1"/>
      <dgm:spPr/>
      <dgm:t>
        <a:bodyPr/>
        <a:lstStyle/>
        <a:p>
          <a:r>
            <a:rPr lang="en-GB" sz="1100">
              <a:solidFill>
                <a:schemeClr val="tx1"/>
              </a:solidFill>
            </a:rPr>
            <a:t>Disadv-antaged groups (n=22</a:t>
          </a:r>
          <a:r>
            <a:rPr lang="en-GB" sz="1000">
              <a:solidFill>
                <a:schemeClr val="tx1"/>
              </a:solidFill>
            </a:rPr>
            <a:t>)</a:t>
          </a:r>
        </a:p>
      </dgm:t>
    </dgm:pt>
    <dgm:pt modelId="{BFDCAF22-19AA-4F14-BF69-645F364FA412}" type="parTrans" cxnId="{79AAF06C-9599-46BF-A15C-A389B5A89729}">
      <dgm:prSet/>
      <dgm:spPr/>
      <dgm:t>
        <a:bodyPr/>
        <a:lstStyle/>
        <a:p>
          <a:endParaRPr lang="en-GB"/>
        </a:p>
      </dgm:t>
    </dgm:pt>
    <dgm:pt modelId="{64AA4D0E-983F-45CE-9C77-3B129E35AE3C}" type="sibTrans" cxnId="{79AAF06C-9599-46BF-A15C-A389B5A89729}">
      <dgm:prSet/>
      <dgm:spPr/>
      <dgm:t>
        <a:bodyPr/>
        <a:lstStyle/>
        <a:p>
          <a:endParaRPr lang="en-GB"/>
        </a:p>
      </dgm:t>
    </dgm:pt>
    <dgm:pt modelId="{DF9CE8F5-9592-48B6-AC0B-0EAEBDA3DC47}">
      <dgm:prSet phldrT="[Text]" custT="1"/>
      <dgm:spPr/>
      <dgm:t>
        <a:bodyPr/>
        <a:lstStyle/>
        <a:p>
          <a:r>
            <a:rPr lang="en-GB" sz="1100">
              <a:solidFill>
                <a:schemeClr val="tx1"/>
              </a:solidFill>
            </a:rPr>
            <a:t>Disability (n=4)</a:t>
          </a:r>
        </a:p>
      </dgm:t>
    </dgm:pt>
    <dgm:pt modelId="{DC5D65DC-CB0A-4F89-AD82-9F47BCDCBB00}" type="parTrans" cxnId="{B52C80EC-C4D9-4FAB-89C1-178355929DF9}">
      <dgm:prSet/>
      <dgm:spPr/>
      <dgm:t>
        <a:bodyPr/>
        <a:lstStyle/>
        <a:p>
          <a:endParaRPr lang="en-GB"/>
        </a:p>
      </dgm:t>
    </dgm:pt>
    <dgm:pt modelId="{85EE9C5C-1A47-4684-990D-F39CE9DBE1A4}" type="sibTrans" cxnId="{B52C80EC-C4D9-4FAB-89C1-178355929DF9}">
      <dgm:prSet/>
      <dgm:spPr/>
      <dgm:t>
        <a:bodyPr/>
        <a:lstStyle/>
        <a:p>
          <a:endParaRPr lang="en-GB"/>
        </a:p>
      </dgm:t>
    </dgm:pt>
    <dgm:pt modelId="{31C75561-A756-4725-AF79-065CAA46E10A}">
      <dgm:prSet phldrT="[Text]" custT="1"/>
      <dgm:spPr/>
      <dgm:t>
        <a:bodyPr/>
        <a:lstStyle/>
        <a:p>
          <a:r>
            <a:rPr lang="en-GB" sz="1100">
              <a:solidFill>
                <a:schemeClr val="tx1"/>
              </a:solidFill>
            </a:rPr>
            <a:t>Sex trafficking (n=1)</a:t>
          </a:r>
        </a:p>
      </dgm:t>
    </dgm:pt>
    <dgm:pt modelId="{9D3107F7-4B7C-4583-9D2C-6A768A508A64}" type="parTrans" cxnId="{4C7F9E1D-04F6-4842-83F0-801E046F0D4B}">
      <dgm:prSet/>
      <dgm:spPr/>
      <dgm:t>
        <a:bodyPr/>
        <a:lstStyle/>
        <a:p>
          <a:endParaRPr lang="en-GB"/>
        </a:p>
      </dgm:t>
    </dgm:pt>
    <dgm:pt modelId="{EAAE8F4D-32BD-4DEA-A6BC-BA6F59D13620}" type="sibTrans" cxnId="{4C7F9E1D-04F6-4842-83F0-801E046F0D4B}">
      <dgm:prSet/>
      <dgm:spPr/>
      <dgm:t>
        <a:bodyPr/>
        <a:lstStyle/>
        <a:p>
          <a:endParaRPr lang="en-GB"/>
        </a:p>
      </dgm:t>
    </dgm:pt>
    <dgm:pt modelId="{1C8385A5-2C88-4926-94C7-B2807D8AE48C}">
      <dgm:prSet phldrT="[Text]" custT="1"/>
      <dgm:spPr/>
      <dgm:t>
        <a:bodyPr/>
        <a:lstStyle/>
        <a:p>
          <a:r>
            <a:rPr lang="en-GB" sz="1100">
              <a:solidFill>
                <a:schemeClr val="tx1"/>
              </a:solidFill>
            </a:rPr>
            <a:t>Service users across the lifespan (n=48)</a:t>
          </a:r>
        </a:p>
      </dgm:t>
    </dgm:pt>
    <dgm:pt modelId="{42094B31-FDA1-47A7-B26B-3AE6F95DA31E}" type="parTrans" cxnId="{22C41A56-D3E6-4B0D-97CA-7F1584326E4F}">
      <dgm:prSet/>
      <dgm:spPr/>
      <dgm:t>
        <a:bodyPr/>
        <a:lstStyle/>
        <a:p>
          <a:endParaRPr lang="en-GB"/>
        </a:p>
      </dgm:t>
    </dgm:pt>
    <dgm:pt modelId="{96D8DCB0-A1E5-4295-A813-B1F91EDA4897}" type="sibTrans" cxnId="{22C41A56-D3E6-4B0D-97CA-7F1584326E4F}">
      <dgm:prSet/>
      <dgm:spPr/>
      <dgm:t>
        <a:bodyPr/>
        <a:lstStyle/>
        <a:p>
          <a:endParaRPr lang="en-GB"/>
        </a:p>
      </dgm:t>
    </dgm:pt>
    <dgm:pt modelId="{DDB80CE3-5196-4C9A-9111-7B3FB2EE8878}">
      <dgm:prSet phldrT="[Text]" custT="1"/>
      <dgm:spPr/>
      <dgm:t>
        <a:bodyPr/>
        <a:lstStyle/>
        <a:p>
          <a:r>
            <a:rPr lang="en-GB" sz="1100">
              <a:solidFill>
                <a:schemeClr val="tx1"/>
              </a:solidFill>
            </a:rPr>
            <a:t>Research, education and policy frameworks (n=96)</a:t>
          </a:r>
        </a:p>
      </dgm:t>
    </dgm:pt>
    <dgm:pt modelId="{3AC532B5-6DEA-4D0A-AC0F-30C8475BA7B7}" type="parTrans" cxnId="{3A00C316-369B-4841-A37C-8B37ED441C7C}">
      <dgm:prSet/>
      <dgm:spPr/>
      <dgm:t>
        <a:bodyPr/>
        <a:lstStyle/>
        <a:p>
          <a:endParaRPr lang="en-GB"/>
        </a:p>
      </dgm:t>
    </dgm:pt>
    <dgm:pt modelId="{41558DE1-3D30-46E9-AA12-1E6352A52D77}" type="sibTrans" cxnId="{3A00C316-369B-4841-A37C-8B37ED441C7C}">
      <dgm:prSet/>
      <dgm:spPr/>
      <dgm:t>
        <a:bodyPr/>
        <a:lstStyle/>
        <a:p>
          <a:endParaRPr lang="en-GB"/>
        </a:p>
      </dgm:t>
    </dgm:pt>
    <dgm:pt modelId="{319B5BD5-FA24-48C8-8C60-C31E9DAA1B56}">
      <dgm:prSet custT="1"/>
      <dgm:spPr/>
      <dgm:t>
        <a:bodyPr/>
        <a:lstStyle/>
        <a:p>
          <a:r>
            <a:rPr lang="en-GB" sz="1100">
              <a:solidFill>
                <a:schemeClr val="tx1"/>
              </a:solidFill>
            </a:rPr>
            <a:t>Minority populations (including immigrant and indigenous communities) (n=13)</a:t>
          </a:r>
        </a:p>
      </dgm:t>
    </dgm:pt>
    <dgm:pt modelId="{F51D8F70-60DD-49F8-8EEB-6419E697EB5C}" type="parTrans" cxnId="{B2EF203F-4DD3-42CA-98D6-32BD068F3EE9}">
      <dgm:prSet/>
      <dgm:spPr/>
      <dgm:t>
        <a:bodyPr/>
        <a:lstStyle/>
        <a:p>
          <a:endParaRPr lang="en-GB"/>
        </a:p>
      </dgm:t>
    </dgm:pt>
    <dgm:pt modelId="{D6266330-5122-41A2-A004-42E6342CD3E7}" type="sibTrans" cxnId="{B2EF203F-4DD3-42CA-98D6-32BD068F3EE9}">
      <dgm:prSet/>
      <dgm:spPr/>
      <dgm:t>
        <a:bodyPr/>
        <a:lstStyle/>
        <a:p>
          <a:endParaRPr lang="en-GB"/>
        </a:p>
      </dgm:t>
    </dgm:pt>
    <dgm:pt modelId="{56D24476-1B39-4EC5-86FC-1CA2B9715266}">
      <dgm:prSet custT="1"/>
      <dgm:spPr/>
      <dgm:t>
        <a:bodyPr/>
        <a:lstStyle/>
        <a:p>
          <a:r>
            <a:rPr lang="en-GB" sz="1100">
              <a:solidFill>
                <a:schemeClr val="tx1"/>
              </a:solidFill>
            </a:rPr>
            <a:t>Socio-economic status (n=3)</a:t>
          </a:r>
          <a:endParaRPr lang="en-GB" sz="900">
            <a:solidFill>
              <a:schemeClr val="tx1"/>
            </a:solidFill>
          </a:endParaRPr>
        </a:p>
      </dgm:t>
    </dgm:pt>
    <dgm:pt modelId="{839B3AD8-1CB9-4352-88DD-4C10A957BE32}" type="parTrans" cxnId="{6E4E1996-E9FD-46F8-8540-717F0DDCD0D2}">
      <dgm:prSet/>
      <dgm:spPr/>
      <dgm:t>
        <a:bodyPr/>
        <a:lstStyle/>
        <a:p>
          <a:endParaRPr lang="en-GB"/>
        </a:p>
      </dgm:t>
    </dgm:pt>
    <dgm:pt modelId="{C36628CF-3E48-4779-8605-B65CD3F8B431}" type="sibTrans" cxnId="{6E4E1996-E9FD-46F8-8540-717F0DDCD0D2}">
      <dgm:prSet/>
      <dgm:spPr/>
      <dgm:t>
        <a:bodyPr/>
        <a:lstStyle/>
        <a:p>
          <a:endParaRPr lang="en-GB"/>
        </a:p>
      </dgm:t>
    </dgm:pt>
    <dgm:pt modelId="{0F632E34-B70E-44D8-941E-9C378C37E3FD}">
      <dgm:prSet custT="1"/>
      <dgm:spPr/>
      <dgm:t>
        <a:bodyPr/>
        <a:lstStyle/>
        <a:p>
          <a:r>
            <a:rPr lang="en-GB" sz="1100">
              <a:solidFill>
                <a:schemeClr val="tx1"/>
              </a:solidFill>
            </a:rPr>
            <a:t>Children &amp; adolescents (n=23)</a:t>
          </a:r>
        </a:p>
      </dgm:t>
    </dgm:pt>
    <dgm:pt modelId="{D829C0FF-0EA8-4FEB-9999-6519121D1079}" type="parTrans" cxnId="{2C0C8038-07DA-4795-9825-BE9CBA21570A}">
      <dgm:prSet/>
      <dgm:spPr/>
      <dgm:t>
        <a:bodyPr/>
        <a:lstStyle/>
        <a:p>
          <a:endParaRPr lang="en-GB"/>
        </a:p>
      </dgm:t>
    </dgm:pt>
    <dgm:pt modelId="{D57891A4-DD3B-470C-B0AA-722B0AAC9962}" type="sibTrans" cxnId="{2C0C8038-07DA-4795-9825-BE9CBA21570A}">
      <dgm:prSet/>
      <dgm:spPr/>
      <dgm:t>
        <a:bodyPr/>
        <a:lstStyle/>
        <a:p>
          <a:endParaRPr lang="en-GB"/>
        </a:p>
      </dgm:t>
    </dgm:pt>
    <dgm:pt modelId="{FA81CC41-14A8-4771-B7E2-D4544E39BD47}">
      <dgm:prSet custT="1"/>
      <dgm:spPr/>
      <dgm:t>
        <a:bodyPr/>
        <a:lstStyle/>
        <a:p>
          <a:r>
            <a:rPr lang="en-GB" sz="1100">
              <a:solidFill>
                <a:schemeClr val="tx1"/>
              </a:solidFill>
            </a:rPr>
            <a:t>Families (n=21)</a:t>
          </a:r>
        </a:p>
      </dgm:t>
    </dgm:pt>
    <dgm:pt modelId="{5862DADB-ACF8-4203-97CC-B2F6863E35FE}" type="parTrans" cxnId="{3B6DFB23-65D0-4BF2-992E-7B64EFBACD4E}">
      <dgm:prSet/>
      <dgm:spPr/>
      <dgm:t>
        <a:bodyPr/>
        <a:lstStyle/>
        <a:p>
          <a:endParaRPr lang="en-GB"/>
        </a:p>
      </dgm:t>
    </dgm:pt>
    <dgm:pt modelId="{909FF58F-927F-4858-889A-BFACCCCCF40E}" type="sibTrans" cxnId="{3B6DFB23-65D0-4BF2-992E-7B64EFBACD4E}">
      <dgm:prSet/>
      <dgm:spPr/>
      <dgm:t>
        <a:bodyPr/>
        <a:lstStyle/>
        <a:p>
          <a:endParaRPr lang="en-GB"/>
        </a:p>
      </dgm:t>
    </dgm:pt>
    <dgm:pt modelId="{756448F7-31B0-4E3E-9560-F106E6C0F0E6}">
      <dgm:prSet custT="1"/>
      <dgm:spPr/>
      <dgm:t>
        <a:bodyPr/>
        <a:lstStyle/>
        <a:p>
          <a:r>
            <a:rPr lang="en-GB" sz="1100">
              <a:solidFill>
                <a:schemeClr val="tx1"/>
              </a:solidFill>
            </a:rPr>
            <a:t>Later life (n=4)</a:t>
          </a:r>
        </a:p>
      </dgm:t>
    </dgm:pt>
    <dgm:pt modelId="{091B0D49-04E1-480B-9665-AC423919B7FD}" type="parTrans" cxnId="{A7B9E092-5AEE-41F6-B7B8-0A756A953E98}">
      <dgm:prSet/>
      <dgm:spPr/>
      <dgm:t>
        <a:bodyPr/>
        <a:lstStyle/>
        <a:p>
          <a:endParaRPr lang="en-GB"/>
        </a:p>
      </dgm:t>
    </dgm:pt>
    <dgm:pt modelId="{A2D9F8E5-0848-4F31-9783-574C1B24E82E}" type="sibTrans" cxnId="{A7B9E092-5AEE-41F6-B7B8-0A756A953E98}">
      <dgm:prSet/>
      <dgm:spPr/>
      <dgm:t>
        <a:bodyPr/>
        <a:lstStyle/>
        <a:p>
          <a:endParaRPr lang="en-GB"/>
        </a:p>
      </dgm:t>
    </dgm:pt>
    <dgm:pt modelId="{815ACC4C-0CCD-4D22-AE99-4A20013BB329}">
      <dgm:prSet custT="1"/>
      <dgm:spPr/>
      <dgm:t>
        <a:bodyPr/>
        <a:lstStyle/>
        <a:p>
          <a:r>
            <a:rPr lang="en-GB" sz="1100">
              <a:solidFill>
                <a:schemeClr val="tx1"/>
              </a:solidFill>
            </a:rPr>
            <a:t>Hospital setting (n=21)</a:t>
          </a:r>
        </a:p>
      </dgm:t>
    </dgm:pt>
    <dgm:pt modelId="{2908CF39-BF4F-412D-B96E-F5BAA0CD70F3}" type="parTrans" cxnId="{4CF19FB7-E4BA-4921-AA3A-E15DFD97C97E}">
      <dgm:prSet/>
      <dgm:spPr/>
      <dgm:t>
        <a:bodyPr/>
        <a:lstStyle/>
        <a:p>
          <a:endParaRPr lang="en-GB"/>
        </a:p>
      </dgm:t>
    </dgm:pt>
    <dgm:pt modelId="{73559F43-795C-474D-A72F-35513F3410E9}" type="sibTrans" cxnId="{4CF19FB7-E4BA-4921-AA3A-E15DFD97C97E}">
      <dgm:prSet/>
      <dgm:spPr/>
      <dgm:t>
        <a:bodyPr/>
        <a:lstStyle/>
        <a:p>
          <a:endParaRPr lang="en-GB"/>
        </a:p>
      </dgm:t>
    </dgm:pt>
    <dgm:pt modelId="{48EE7CB4-40BD-4EB6-A739-A27F2856954C}">
      <dgm:prSet custT="1"/>
      <dgm:spPr/>
      <dgm:t>
        <a:bodyPr/>
        <a:lstStyle/>
        <a:p>
          <a:r>
            <a:rPr lang="en-GB" sz="1100">
              <a:solidFill>
                <a:schemeClr val="tx1"/>
              </a:solidFill>
            </a:rPr>
            <a:t>Tertiary education (n=6)</a:t>
          </a:r>
        </a:p>
      </dgm:t>
    </dgm:pt>
    <dgm:pt modelId="{F51C5FE0-DC08-4E13-864C-946652B85174}" type="parTrans" cxnId="{CA6FE3EA-18A2-4A62-BD69-3C54602FADEC}">
      <dgm:prSet/>
      <dgm:spPr/>
      <dgm:t>
        <a:bodyPr/>
        <a:lstStyle/>
        <a:p>
          <a:endParaRPr lang="en-GB"/>
        </a:p>
      </dgm:t>
    </dgm:pt>
    <dgm:pt modelId="{F81A5C1C-EFDE-4201-B5C1-AA13B1108578}" type="sibTrans" cxnId="{CA6FE3EA-18A2-4A62-BD69-3C54602FADEC}">
      <dgm:prSet/>
      <dgm:spPr/>
      <dgm:t>
        <a:bodyPr/>
        <a:lstStyle/>
        <a:p>
          <a:endParaRPr lang="en-GB"/>
        </a:p>
      </dgm:t>
    </dgm:pt>
    <dgm:pt modelId="{47ACF93B-B828-4ADD-96CE-A6406E188AF8}">
      <dgm:prSet custT="1"/>
      <dgm:spPr/>
      <dgm:t>
        <a:bodyPr/>
        <a:lstStyle/>
        <a:p>
          <a:r>
            <a:rPr lang="en-GB" sz="1100">
              <a:solidFill>
                <a:schemeClr val="tx1"/>
              </a:solidFill>
            </a:rPr>
            <a:t>Social work practice (n=43)</a:t>
          </a:r>
        </a:p>
      </dgm:t>
    </dgm:pt>
    <dgm:pt modelId="{30DFEF7A-8DB6-4F5A-8FDF-34CCCFC960E8}" type="parTrans" cxnId="{D75AD373-7887-433A-A459-C341D8C0C4D7}">
      <dgm:prSet/>
      <dgm:spPr/>
      <dgm:t>
        <a:bodyPr/>
        <a:lstStyle/>
        <a:p>
          <a:endParaRPr lang="en-GB"/>
        </a:p>
      </dgm:t>
    </dgm:pt>
    <dgm:pt modelId="{2A087EC7-FC24-4D37-A33B-A6CA58521ACF}" type="sibTrans" cxnId="{D75AD373-7887-433A-A459-C341D8C0C4D7}">
      <dgm:prSet/>
      <dgm:spPr/>
      <dgm:t>
        <a:bodyPr/>
        <a:lstStyle/>
        <a:p>
          <a:endParaRPr lang="en-GB"/>
        </a:p>
      </dgm:t>
    </dgm:pt>
    <dgm:pt modelId="{ACCB6714-2F76-410E-AFCD-81CA3908CAEE}">
      <dgm:prSet custT="1"/>
      <dgm:spPr/>
      <dgm:t>
        <a:bodyPr/>
        <a:lstStyle/>
        <a:p>
          <a:r>
            <a:rPr lang="en-GB" sz="1100">
              <a:solidFill>
                <a:schemeClr val="tx1"/>
              </a:solidFill>
            </a:rPr>
            <a:t>Context and design of practice research (n=35)</a:t>
          </a:r>
        </a:p>
      </dgm:t>
    </dgm:pt>
    <dgm:pt modelId="{617CA996-9275-4B45-84EC-626EFE26E198}" type="parTrans" cxnId="{45CB7F1F-E888-4A17-A1AB-0B39E8A21F1D}">
      <dgm:prSet/>
      <dgm:spPr/>
      <dgm:t>
        <a:bodyPr/>
        <a:lstStyle/>
        <a:p>
          <a:endParaRPr lang="en-GB"/>
        </a:p>
      </dgm:t>
    </dgm:pt>
    <dgm:pt modelId="{36F3EF2E-EE5D-418E-912F-D73C188BE5C0}" type="sibTrans" cxnId="{45CB7F1F-E888-4A17-A1AB-0B39E8A21F1D}">
      <dgm:prSet/>
      <dgm:spPr/>
      <dgm:t>
        <a:bodyPr/>
        <a:lstStyle/>
        <a:p>
          <a:endParaRPr lang="en-GB"/>
        </a:p>
      </dgm:t>
    </dgm:pt>
    <dgm:pt modelId="{A81F666B-F727-4E1F-A376-9E359C4BEDC2}">
      <dgm:prSet custT="1"/>
      <dgm:spPr/>
      <dgm:t>
        <a:bodyPr/>
        <a:lstStyle/>
        <a:p>
          <a:r>
            <a:rPr lang="en-GB" sz="1100">
              <a:solidFill>
                <a:schemeClr val="tx1"/>
              </a:solidFill>
            </a:rPr>
            <a:t>Policy (n=4)</a:t>
          </a:r>
        </a:p>
      </dgm:t>
    </dgm:pt>
    <dgm:pt modelId="{46158E2F-24A1-4D6D-BC49-348A12FDACF2}" type="parTrans" cxnId="{C8344140-327A-49A6-900C-31C216D709AF}">
      <dgm:prSet/>
      <dgm:spPr/>
      <dgm:t>
        <a:bodyPr/>
        <a:lstStyle/>
        <a:p>
          <a:endParaRPr lang="en-GB"/>
        </a:p>
      </dgm:t>
    </dgm:pt>
    <dgm:pt modelId="{D1291D83-8E5E-43C9-BEAC-9D184FB37AC9}" type="sibTrans" cxnId="{C8344140-327A-49A6-900C-31C216D709AF}">
      <dgm:prSet/>
      <dgm:spPr/>
      <dgm:t>
        <a:bodyPr/>
        <a:lstStyle/>
        <a:p>
          <a:endParaRPr lang="en-GB"/>
        </a:p>
      </dgm:t>
    </dgm:pt>
    <dgm:pt modelId="{FBD37537-4BE0-4F65-BE5E-203D22E7FE96}">
      <dgm:prSet custT="1"/>
      <dgm:spPr/>
      <dgm:t>
        <a:bodyPr/>
        <a:lstStyle/>
        <a:p>
          <a:r>
            <a:rPr lang="en-GB" sz="1100">
              <a:solidFill>
                <a:schemeClr val="tx1"/>
              </a:solidFill>
            </a:rPr>
            <a:t>Complexity (n=8)</a:t>
          </a:r>
        </a:p>
      </dgm:t>
    </dgm:pt>
    <dgm:pt modelId="{7935E8DA-7E22-4434-9418-E20400552A58}" type="parTrans" cxnId="{555E6249-2B4A-43C5-B009-D5AB4A45E86F}">
      <dgm:prSet/>
      <dgm:spPr/>
      <dgm:t>
        <a:bodyPr/>
        <a:lstStyle/>
        <a:p>
          <a:endParaRPr lang="en-GB"/>
        </a:p>
      </dgm:t>
    </dgm:pt>
    <dgm:pt modelId="{015418FE-B9FB-45D6-8307-6E845803F4B7}" type="sibTrans" cxnId="{555E6249-2B4A-43C5-B009-D5AB4A45E86F}">
      <dgm:prSet/>
      <dgm:spPr/>
      <dgm:t>
        <a:bodyPr/>
        <a:lstStyle/>
        <a:p>
          <a:endParaRPr lang="en-GB"/>
        </a:p>
      </dgm:t>
    </dgm:pt>
    <dgm:pt modelId="{C9AC867F-D267-4C44-854D-82998E1BD1A4}">
      <dgm:prSet custT="1"/>
      <dgm:spPr/>
      <dgm:t>
        <a:bodyPr/>
        <a:lstStyle/>
        <a:p>
          <a:r>
            <a:rPr lang="en-GB" sz="1100">
              <a:solidFill>
                <a:schemeClr val="tx1"/>
              </a:solidFill>
            </a:rPr>
            <a:t>Accessing services (n=5)</a:t>
          </a:r>
        </a:p>
      </dgm:t>
    </dgm:pt>
    <dgm:pt modelId="{023E9208-3F85-4EC2-8194-42D3EEF52978}" type="parTrans" cxnId="{A40F6437-5550-4B30-A97C-A3EF77C6CB86}">
      <dgm:prSet/>
      <dgm:spPr/>
      <dgm:t>
        <a:bodyPr/>
        <a:lstStyle/>
        <a:p>
          <a:endParaRPr lang="en-GB"/>
        </a:p>
      </dgm:t>
    </dgm:pt>
    <dgm:pt modelId="{6EF71A6B-8212-4C5B-B15E-CA267671CFC8}" type="sibTrans" cxnId="{A40F6437-5550-4B30-A97C-A3EF77C6CB86}">
      <dgm:prSet/>
      <dgm:spPr/>
      <dgm:t>
        <a:bodyPr/>
        <a:lstStyle/>
        <a:p>
          <a:endParaRPr lang="en-GB"/>
        </a:p>
      </dgm:t>
    </dgm:pt>
    <dgm:pt modelId="{F397E545-E4C2-48E0-8094-820483AAFC01}">
      <dgm:prSet custT="1"/>
      <dgm:spPr/>
      <dgm:t>
        <a:bodyPr/>
        <a:lstStyle/>
        <a:p>
          <a:r>
            <a:rPr lang="en-GB" sz="1100">
              <a:solidFill>
                <a:schemeClr val="tx1"/>
              </a:solidFill>
            </a:rPr>
            <a:t>Models of care (n=9)</a:t>
          </a:r>
        </a:p>
      </dgm:t>
    </dgm:pt>
    <dgm:pt modelId="{37BB6BFC-7F36-4EC2-9221-0402F613274E}" type="parTrans" cxnId="{379C69AE-C7B0-45E1-A256-535087DBF1B9}">
      <dgm:prSet/>
      <dgm:spPr/>
      <dgm:t>
        <a:bodyPr/>
        <a:lstStyle/>
        <a:p>
          <a:endParaRPr lang="en-GB"/>
        </a:p>
      </dgm:t>
    </dgm:pt>
    <dgm:pt modelId="{E1A0EAC5-AAAC-4F25-B82D-08F52F6D660F}" type="sibTrans" cxnId="{379C69AE-C7B0-45E1-A256-535087DBF1B9}">
      <dgm:prSet/>
      <dgm:spPr/>
      <dgm:t>
        <a:bodyPr/>
        <a:lstStyle/>
        <a:p>
          <a:endParaRPr lang="en-GB"/>
        </a:p>
      </dgm:t>
    </dgm:pt>
    <dgm:pt modelId="{D03369E4-4AD3-42FC-B040-45F0FC554480}">
      <dgm:prSet custT="1"/>
      <dgm:spPr/>
      <dgm:t>
        <a:bodyPr/>
        <a:lstStyle/>
        <a:p>
          <a:r>
            <a:rPr lang="en-GB" sz="1100">
              <a:solidFill>
                <a:schemeClr val="tx1"/>
              </a:solidFill>
            </a:rPr>
            <a:t>Working practices (n=7)</a:t>
          </a:r>
        </a:p>
      </dgm:t>
    </dgm:pt>
    <dgm:pt modelId="{478E5B6E-DC0D-42AC-95D5-6DF5B289990A}" type="parTrans" cxnId="{7427516D-9A32-4AD2-88B7-5C8F4A319D7D}">
      <dgm:prSet/>
      <dgm:spPr/>
      <dgm:t>
        <a:bodyPr/>
        <a:lstStyle/>
        <a:p>
          <a:endParaRPr lang="en-GB"/>
        </a:p>
      </dgm:t>
    </dgm:pt>
    <dgm:pt modelId="{AE4A8828-75FF-49BB-A696-791709C78D11}" type="sibTrans" cxnId="{7427516D-9A32-4AD2-88B7-5C8F4A319D7D}">
      <dgm:prSet/>
      <dgm:spPr/>
      <dgm:t>
        <a:bodyPr/>
        <a:lstStyle/>
        <a:p>
          <a:endParaRPr lang="en-GB"/>
        </a:p>
      </dgm:t>
    </dgm:pt>
    <dgm:pt modelId="{CA4D98D1-D94E-43C1-8C0A-74B85AF3EA18}" type="pres">
      <dgm:prSet presAssocID="{83515583-2A28-46AF-BEE3-25DCCDD463F5}" presName="cycleMatrixDiagram" presStyleCnt="0">
        <dgm:presLayoutVars>
          <dgm:chMax val="1"/>
          <dgm:dir/>
          <dgm:animLvl val="lvl"/>
          <dgm:resizeHandles val="exact"/>
        </dgm:presLayoutVars>
      </dgm:prSet>
      <dgm:spPr/>
    </dgm:pt>
    <dgm:pt modelId="{C889DD5D-AF57-456B-BC88-32AF1C93C9C2}" type="pres">
      <dgm:prSet presAssocID="{83515583-2A28-46AF-BEE3-25DCCDD463F5}" presName="children" presStyleCnt="0"/>
      <dgm:spPr/>
    </dgm:pt>
    <dgm:pt modelId="{FEF1E393-C995-4B91-8C09-1AD7C4EA29EA}" type="pres">
      <dgm:prSet presAssocID="{83515583-2A28-46AF-BEE3-25DCCDD463F5}" presName="child1group" presStyleCnt="0"/>
      <dgm:spPr/>
    </dgm:pt>
    <dgm:pt modelId="{3C7E6102-5222-46B6-B73F-0B6F45AAFC25}" type="pres">
      <dgm:prSet presAssocID="{83515583-2A28-46AF-BEE3-25DCCDD463F5}" presName="child1" presStyleLbl="bgAcc1" presStyleIdx="0" presStyleCnt="4" custScaleX="98304" custScaleY="107296" custLinFactNeighborX="1902" custLinFactNeighborY="25245"/>
      <dgm:spPr/>
    </dgm:pt>
    <dgm:pt modelId="{A1BF5C7B-FD72-460E-B868-D16B2CC0C77A}" type="pres">
      <dgm:prSet presAssocID="{83515583-2A28-46AF-BEE3-25DCCDD463F5}" presName="child1Text" presStyleLbl="bgAcc1" presStyleIdx="0" presStyleCnt="4">
        <dgm:presLayoutVars>
          <dgm:bulletEnabled val="1"/>
        </dgm:presLayoutVars>
      </dgm:prSet>
      <dgm:spPr/>
    </dgm:pt>
    <dgm:pt modelId="{C9B1FAED-9BC7-4D1F-92CA-544BD68F498A}" type="pres">
      <dgm:prSet presAssocID="{83515583-2A28-46AF-BEE3-25DCCDD463F5}" presName="child2group" presStyleCnt="0"/>
      <dgm:spPr/>
    </dgm:pt>
    <dgm:pt modelId="{C2B58A38-D879-4B08-9B41-C28AC7B1519B}" type="pres">
      <dgm:prSet presAssocID="{83515583-2A28-46AF-BEE3-25DCCDD463F5}" presName="child2" presStyleLbl="bgAcc1" presStyleIdx="1" presStyleCnt="4" custScaleX="108259" custScaleY="115937" custLinFactNeighborX="14393" custLinFactNeighborY="28275"/>
      <dgm:spPr/>
    </dgm:pt>
    <dgm:pt modelId="{10A9610F-DEEF-4E19-A5DE-5FEF6CC3D528}" type="pres">
      <dgm:prSet presAssocID="{83515583-2A28-46AF-BEE3-25DCCDD463F5}" presName="child2Text" presStyleLbl="bgAcc1" presStyleIdx="1" presStyleCnt="4">
        <dgm:presLayoutVars>
          <dgm:bulletEnabled val="1"/>
        </dgm:presLayoutVars>
      </dgm:prSet>
      <dgm:spPr/>
    </dgm:pt>
    <dgm:pt modelId="{BEC5688E-B936-488B-BB71-7AD9A87D7C78}" type="pres">
      <dgm:prSet presAssocID="{83515583-2A28-46AF-BEE3-25DCCDD463F5}" presName="child3group" presStyleCnt="0"/>
      <dgm:spPr/>
    </dgm:pt>
    <dgm:pt modelId="{2D6BBB0E-A8E6-4F73-8F59-BD7887E7E108}" type="pres">
      <dgm:prSet presAssocID="{83515583-2A28-46AF-BEE3-25DCCDD463F5}" presName="child3" presStyleLbl="bgAcc1" presStyleIdx="2" presStyleCnt="4" custScaleX="112378" custLinFactNeighborX="784" custLinFactNeighborY="-16363"/>
      <dgm:spPr/>
    </dgm:pt>
    <dgm:pt modelId="{8C357798-3788-4C99-8710-DA2CFD41F414}" type="pres">
      <dgm:prSet presAssocID="{83515583-2A28-46AF-BEE3-25DCCDD463F5}" presName="child3Text" presStyleLbl="bgAcc1" presStyleIdx="2" presStyleCnt="4">
        <dgm:presLayoutVars>
          <dgm:bulletEnabled val="1"/>
        </dgm:presLayoutVars>
      </dgm:prSet>
      <dgm:spPr/>
    </dgm:pt>
    <dgm:pt modelId="{D202E616-F9BB-4AE4-8B7F-1F9474EC5CA1}" type="pres">
      <dgm:prSet presAssocID="{83515583-2A28-46AF-BEE3-25DCCDD463F5}" presName="child4group" presStyleCnt="0"/>
      <dgm:spPr/>
    </dgm:pt>
    <dgm:pt modelId="{83417CBC-2BC5-4A31-802C-53EB4CFA6958}" type="pres">
      <dgm:prSet presAssocID="{83515583-2A28-46AF-BEE3-25DCCDD463F5}" presName="child4" presStyleLbl="bgAcc1" presStyleIdx="3" presStyleCnt="4" custScaleX="100799" custLinFactNeighborX="2139" custLinFactNeighborY="-12897"/>
      <dgm:spPr/>
    </dgm:pt>
    <dgm:pt modelId="{FBFE1043-4200-48D3-9495-8C7E52859F7A}" type="pres">
      <dgm:prSet presAssocID="{83515583-2A28-46AF-BEE3-25DCCDD463F5}" presName="child4Text" presStyleLbl="bgAcc1" presStyleIdx="3" presStyleCnt="4">
        <dgm:presLayoutVars>
          <dgm:bulletEnabled val="1"/>
        </dgm:presLayoutVars>
      </dgm:prSet>
      <dgm:spPr/>
    </dgm:pt>
    <dgm:pt modelId="{8D48408A-BFED-4FB7-A8DB-0310980FDBFE}" type="pres">
      <dgm:prSet presAssocID="{83515583-2A28-46AF-BEE3-25DCCDD463F5}" presName="childPlaceholder" presStyleCnt="0"/>
      <dgm:spPr/>
    </dgm:pt>
    <dgm:pt modelId="{268B3FE2-113C-4311-91D7-7F935053A76F}" type="pres">
      <dgm:prSet presAssocID="{83515583-2A28-46AF-BEE3-25DCCDD463F5}" presName="circle" presStyleCnt="0"/>
      <dgm:spPr/>
    </dgm:pt>
    <dgm:pt modelId="{6F4D7781-EE93-4271-A622-531F990918BB}" type="pres">
      <dgm:prSet presAssocID="{83515583-2A28-46AF-BEE3-25DCCDD463F5}" presName="quadrant1" presStyleLbl="node1" presStyleIdx="0" presStyleCnt="4" custScaleX="48269" custScaleY="46618" custLinFactNeighborX="6154" custLinFactNeighborY="37445">
        <dgm:presLayoutVars>
          <dgm:chMax val="1"/>
          <dgm:bulletEnabled val="1"/>
        </dgm:presLayoutVars>
      </dgm:prSet>
      <dgm:spPr/>
    </dgm:pt>
    <dgm:pt modelId="{3E0466BD-E645-4048-BE84-F688BCF945F9}" type="pres">
      <dgm:prSet presAssocID="{83515583-2A28-46AF-BEE3-25DCCDD463F5}" presName="quadrant2" presStyleLbl="node1" presStyleIdx="1" presStyleCnt="4" custScaleX="106572" custScaleY="111671" custLinFactNeighborX="-18364" custLinFactNeighborY="5754">
        <dgm:presLayoutVars>
          <dgm:chMax val="1"/>
          <dgm:bulletEnabled val="1"/>
        </dgm:presLayoutVars>
      </dgm:prSet>
      <dgm:spPr/>
    </dgm:pt>
    <dgm:pt modelId="{27604115-7ADF-4AF4-B444-42890F629B16}" type="pres">
      <dgm:prSet presAssocID="{83515583-2A28-46AF-BEE3-25DCCDD463F5}" presName="quadrant3" presStyleLbl="node1" presStyleIdx="2" presStyleCnt="4" custScaleX="67654" custScaleY="60158" custLinFactNeighborX="-37552" custLinFactNeighborY="-10760">
        <dgm:presLayoutVars>
          <dgm:chMax val="1"/>
          <dgm:bulletEnabled val="1"/>
        </dgm:presLayoutVars>
      </dgm:prSet>
      <dgm:spPr/>
    </dgm:pt>
    <dgm:pt modelId="{BD601457-DD93-4EB2-BE9B-6BB892FC71E1}" type="pres">
      <dgm:prSet presAssocID="{83515583-2A28-46AF-BEE3-25DCCDD463F5}" presName="quadrant4" presStyleLbl="node1" presStyleIdx="3" presStyleCnt="4" custScaleX="47086" custScaleY="47958" custLinFactNeighborX="6517" custLinFactNeighborY="-17072">
        <dgm:presLayoutVars>
          <dgm:chMax val="1"/>
          <dgm:bulletEnabled val="1"/>
        </dgm:presLayoutVars>
      </dgm:prSet>
      <dgm:spPr/>
    </dgm:pt>
    <dgm:pt modelId="{B748184C-FDE9-4A30-9947-24AD9D08F129}" type="pres">
      <dgm:prSet presAssocID="{83515583-2A28-46AF-BEE3-25DCCDD463F5}" presName="quadrantPlaceholder" presStyleCnt="0"/>
      <dgm:spPr/>
    </dgm:pt>
    <dgm:pt modelId="{7D9C7C21-D2CB-4A0E-ABC1-4BAC07697086}" type="pres">
      <dgm:prSet presAssocID="{83515583-2A28-46AF-BEE3-25DCCDD463F5}" presName="center1" presStyleLbl="fgShp" presStyleIdx="0" presStyleCnt="2" custScaleX="7247" custLinFactX="137650" custLinFactNeighborX="200000" custLinFactNeighborY="31748"/>
      <dgm:spPr/>
    </dgm:pt>
    <dgm:pt modelId="{7D486BFA-B7E6-4D66-8252-91196B96654B}" type="pres">
      <dgm:prSet presAssocID="{83515583-2A28-46AF-BEE3-25DCCDD463F5}" presName="center2" presStyleLbl="fgShp" presStyleIdx="1" presStyleCnt="2" custFlipHor="1" custScaleX="7247" custLinFactX="189678" custLinFactNeighborX="200000" custLinFactNeighborY="30527"/>
      <dgm:spPr/>
    </dgm:pt>
  </dgm:ptLst>
  <dgm:cxnLst>
    <dgm:cxn modelId="{C1F11A01-F110-46F3-AD21-DA8D0020257D}" type="presOf" srcId="{31C75561-A756-4725-AF79-065CAA46E10A}" destId="{A1BF5C7B-FD72-460E-B868-D16B2CC0C77A}" srcOrd="1" destOrd="1" presId="urn:microsoft.com/office/officeart/2005/8/layout/cycle4"/>
    <dgm:cxn modelId="{D8AEFE08-21D5-4D6B-8CCC-A4A3A1D30906}" type="presOf" srcId="{C9AC867F-D267-4C44-854D-82998E1BD1A4}" destId="{FBFE1043-4200-48D3-9495-8C7E52859F7A}" srcOrd="1" destOrd="0" presId="urn:microsoft.com/office/officeart/2005/8/layout/cycle4"/>
    <dgm:cxn modelId="{4D027C0A-A95D-41BB-AE10-74C9F5CA4F57}" type="presOf" srcId="{83515583-2A28-46AF-BEE3-25DCCDD463F5}" destId="{CA4D98D1-D94E-43C1-8C0A-74B85AF3EA18}" srcOrd="0" destOrd="0" presId="urn:microsoft.com/office/officeart/2005/8/layout/cycle4"/>
    <dgm:cxn modelId="{3A00C316-369B-4841-A37C-8B37ED441C7C}" srcId="{83515583-2A28-46AF-BEE3-25DCCDD463F5}" destId="{DDB80CE3-5196-4C9A-9111-7B3FB2EE8878}" srcOrd="1" destOrd="0" parTransId="{3AC532B5-6DEA-4D0A-AC0F-30C8475BA7B7}" sibTransId="{41558DE1-3D30-46E9-AA12-1E6352A52D77}"/>
    <dgm:cxn modelId="{D0E95F1A-7546-4113-AB0F-A9069CFF0B31}" type="presOf" srcId="{DF9CE8F5-9592-48B6-AC0B-0EAEBDA3DC47}" destId="{3C7E6102-5222-46B6-B73F-0B6F45AAFC25}" srcOrd="0" destOrd="0" presId="urn:microsoft.com/office/officeart/2005/8/layout/cycle4"/>
    <dgm:cxn modelId="{4C7F9E1D-04F6-4842-83F0-801E046F0D4B}" srcId="{26BCA5E4-6CDC-45AB-BF23-804B586D45FF}" destId="{31C75561-A756-4725-AF79-065CAA46E10A}" srcOrd="1" destOrd="0" parTransId="{9D3107F7-4B7C-4583-9D2C-6A768A508A64}" sibTransId="{EAAE8F4D-32BD-4DEA-A6BC-BA6F59D13620}"/>
    <dgm:cxn modelId="{45CB7F1F-E888-4A17-A1AB-0B39E8A21F1D}" srcId="{DDB80CE3-5196-4C9A-9111-7B3FB2EE8878}" destId="{ACCB6714-2F76-410E-AFCD-81CA3908CAEE}" srcOrd="2" destOrd="0" parTransId="{617CA996-9275-4B45-84EC-626EFE26E198}" sibTransId="{36F3EF2E-EE5D-418E-912F-D73C188BE5C0}"/>
    <dgm:cxn modelId="{6260F621-0BFC-4F99-87FF-6B77E7B3A0B3}" type="presOf" srcId="{47ACF93B-B828-4ADD-96CE-A6406E188AF8}" destId="{C2B58A38-D879-4B08-9B41-C28AC7B1519B}" srcOrd="0" destOrd="1" presId="urn:microsoft.com/office/officeart/2005/8/layout/cycle4"/>
    <dgm:cxn modelId="{3B6DFB23-65D0-4BF2-992E-7B64EFBACD4E}" srcId="{1C8385A5-2C88-4926-94C7-B2807D8AE48C}" destId="{FA81CC41-14A8-4771-B7E2-D4544E39BD47}" srcOrd="1" destOrd="0" parTransId="{5862DADB-ACF8-4203-97CC-B2F6863E35FE}" sibTransId="{909FF58F-927F-4858-889A-BFACCCCCF40E}"/>
    <dgm:cxn modelId="{A715C328-BDBA-4BA3-A849-5B811E2B78A7}" type="presOf" srcId="{D03369E4-4AD3-42FC-B040-45F0FC554480}" destId="{83417CBC-2BC5-4A31-802C-53EB4CFA6958}" srcOrd="0" destOrd="2" presId="urn:microsoft.com/office/officeart/2005/8/layout/cycle4"/>
    <dgm:cxn modelId="{6A8EDE29-3277-44F6-8125-AEE5D1FC07CC}" type="presOf" srcId="{ACCB6714-2F76-410E-AFCD-81CA3908CAEE}" destId="{10A9610F-DEEF-4E19-A5DE-5FEF6CC3D528}" srcOrd="1" destOrd="2" presId="urn:microsoft.com/office/officeart/2005/8/layout/cycle4"/>
    <dgm:cxn modelId="{BFE49D34-9536-43CE-AA44-985734B501D8}" type="presOf" srcId="{756448F7-31B0-4E3E-9560-F106E6C0F0E6}" destId="{8C357798-3788-4C99-8710-DA2CFD41F414}" srcOrd="1" destOrd="2" presId="urn:microsoft.com/office/officeart/2005/8/layout/cycle4"/>
    <dgm:cxn modelId="{A40F6437-5550-4B30-A97C-A3EF77C6CB86}" srcId="{815ACC4C-0CCD-4D22-AE99-4A20013BB329}" destId="{C9AC867F-D267-4C44-854D-82998E1BD1A4}" srcOrd="0" destOrd="0" parTransId="{023E9208-3F85-4EC2-8194-42D3EEF52978}" sibTransId="{6EF71A6B-8212-4C5B-B15E-CA267671CFC8}"/>
    <dgm:cxn modelId="{2C0C8038-07DA-4795-9825-BE9CBA21570A}" srcId="{1C8385A5-2C88-4926-94C7-B2807D8AE48C}" destId="{0F632E34-B70E-44D8-941E-9C378C37E3FD}" srcOrd="0" destOrd="0" parTransId="{D829C0FF-0EA8-4FEB-9999-6519121D1079}" sibTransId="{D57891A4-DD3B-470C-B0AA-722B0AAC9962}"/>
    <dgm:cxn modelId="{B2EF203F-4DD3-42CA-98D6-32BD068F3EE9}" srcId="{26BCA5E4-6CDC-45AB-BF23-804B586D45FF}" destId="{319B5BD5-FA24-48C8-8C60-C31E9DAA1B56}" srcOrd="2" destOrd="0" parTransId="{F51D8F70-60DD-49F8-8EEB-6419E697EB5C}" sibTransId="{D6266330-5122-41A2-A004-42E6342CD3E7}"/>
    <dgm:cxn modelId="{C8344140-327A-49A6-900C-31C216D709AF}" srcId="{DDB80CE3-5196-4C9A-9111-7B3FB2EE8878}" destId="{A81F666B-F727-4E1F-A376-9E359C4BEDC2}" srcOrd="3" destOrd="0" parTransId="{46158E2F-24A1-4D6D-BC49-348A12FDACF2}" sibTransId="{D1291D83-8E5E-43C9-BEAC-9D184FB37AC9}"/>
    <dgm:cxn modelId="{85EFAE5B-8202-40D2-9105-6D7C633BD8C6}" type="presOf" srcId="{319B5BD5-FA24-48C8-8C60-C31E9DAA1B56}" destId="{3C7E6102-5222-46B6-B73F-0B6F45AAFC25}" srcOrd="0" destOrd="2" presId="urn:microsoft.com/office/officeart/2005/8/layout/cycle4"/>
    <dgm:cxn modelId="{5A8B0F5E-11D1-4702-8CA9-B8C25F2A63B7}" type="presOf" srcId="{DDB80CE3-5196-4C9A-9111-7B3FB2EE8878}" destId="{3E0466BD-E645-4048-BE84-F688BCF945F9}" srcOrd="0" destOrd="0" presId="urn:microsoft.com/office/officeart/2005/8/layout/cycle4"/>
    <dgm:cxn modelId="{555E6249-2B4A-43C5-B009-D5AB4A45E86F}" srcId="{DDB80CE3-5196-4C9A-9111-7B3FB2EE8878}" destId="{FBD37537-4BE0-4F65-BE5E-203D22E7FE96}" srcOrd="4" destOrd="0" parTransId="{7935E8DA-7E22-4434-9418-E20400552A58}" sibTransId="{015418FE-B9FB-45D6-8307-6E845803F4B7}"/>
    <dgm:cxn modelId="{9178F14A-AEC1-491C-840B-E818174BCE4D}" type="presOf" srcId="{48EE7CB4-40BD-4EB6-A739-A27F2856954C}" destId="{10A9610F-DEEF-4E19-A5DE-5FEF6CC3D528}" srcOrd="1" destOrd="0" presId="urn:microsoft.com/office/officeart/2005/8/layout/cycle4"/>
    <dgm:cxn modelId="{79AAF06C-9599-46BF-A15C-A389B5A89729}" srcId="{83515583-2A28-46AF-BEE3-25DCCDD463F5}" destId="{26BCA5E4-6CDC-45AB-BF23-804B586D45FF}" srcOrd="0" destOrd="0" parTransId="{BFDCAF22-19AA-4F14-BF69-645F364FA412}" sibTransId="{64AA4D0E-983F-45CE-9C77-3B129E35AE3C}"/>
    <dgm:cxn modelId="{7427516D-9A32-4AD2-88B7-5C8F4A319D7D}" srcId="{815ACC4C-0CCD-4D22-AE99-4A20013BB329}" destId="{D03369E4-4AD3-42FC-B040-45F0FC554480}" srcOrd="2" destOrd="0" parTransId="{478E5B6E-DC0D-42AC-95D5-6DF5B289990A}" sibTransId="{AE4A8828-75FF-49BB-A696-791709C78D11}"/>
    <dgm:cxn modelId="{8C02584D-F737-4A5B-A939-B51245AA5171}" type="presOf" srcId="{FBD37537-4BE0-4F65-BE5E-203D22E7FE96}" destId="{10A9610F-DEEF-4E19-A5DE-5FEF6CC3D528}" srcOrd="1" destOrd="4" presId="urn:microsoft.com/office/officeart/2005/8/layout/cycle4"/>
    <dgm:cxn modelId="{51B4DB6E-CB29-425E-A8D5-93E7EAE84397}" type="presOf" srcId="{FA81CC41-14A8-4771-B7E2-D4544E39BD47}" destId="{8C357798-3788-4C99-8710-DA2CFD41F414}" srcOrd="1" destOrd="1" presId="urn:microsoft.com/office/officeart/2005/8/layout/cycle4"/>
    <dgm:cxn modelId="{A010074F-2544-4872-BF67-F0252A606304}" type="presOf" srcId="{FA81CC41-14A8-4771-B7E2-D4544E39BD47}" destId="{2D6BBB0E-A8E6-4F73-8F59-BD7887E7E108}" srcOrd="0" destOrd="1" presId="urn:microsoft.com/office/officeart/2005/8/layout/cycle4"/>
    <dgm:cxn modelId="{D75AD373-7887-433A-A459-C341D8C0C4D7}" srcId="{DDB80CE3-5196-4C9A-9111-7B3FB2EE8878}" destId="{47ACF93B-B828-4ADD-96CE-A6406E188AF8}" srcOrd="1" destOrd="0" parTransId="{30DFEF7A-8DB6-4F5A-8FDF-34CCCFC960E8}" sibTransId="{2A087EC7-FC24-4D37-A33B-A6CA58521ACF}"/>
    <dgm:cxn modelId="{06DBB075-212E-455F-983F-F3AD28EEBF04}" type="presOf" srcId="{A81F666B-F727-4E1F-A376-9E359C4BEDC2}" destId="{10A9610F-DEEF-4E19-A5DE-5FEF6CC3D528}" srcOrd="1" destOrd="3" presId="urn:microsoft.com/office/officeart/2005/8/layout/cycle4"/>
    <dgm:cxn modelId="{22C41A56-D3E6-4B0D-97CA-7F1584326E4F}" srcId="{83515583-2A28-46AF-BEE3-25DCCDD463F5}" destId="{1C8385A5-2C88-4926-94C7-B2807D8AE48C}" srcOrd="2" destOrd="0" parTransId="{42094B31-FDA1-47A7-B26B-3AE6F95DA31E}" sibTransId="{96D8DCB0-A1E5-4295-A813-B1F91EDA4897}"/>
    <dgm:cxn modelId="{19643576-B353-4C39-BA69-2766B7C608F0}" type="presOf" srcId="{ACCB6714-2F76-410E-AFCD-81CA3908CAEE}" destId="{C2B58A38-D879-4B08-9B41-C28AC7B1519B}" srcOrd="0" destOrd="2" presId="urn:microsoft.com/office/officeart/2005/8/layout/cycle4"/>
    <dgm:cxn modelId="{EF23807A-4933-46CD-AA7F-B9996EB6ECA1}" type="presOf" srcId="{815ACC4C-0CCD-4D22-AE99-4A20013BB329}" destId="{BD601457-DD93-4EB2-BE9B-6BB892FC71E1}" srcOrd="0" destOrd="0" presId="urn:microsoft.com/office/officeart/2005/8/layout/cycle4"/>
    <dgm:cxn modelId="{E601887A-9AD3-4D72-8087-421AD5FCD513}" type="presOf" srcId="{0F632E34-B70E-44D8-941E-9C378C37E3FD}" destId="{2D6BBB0E-A8E6-4F73-8F59-BD7887E7E108}" srcOrd="0" destOrd="0" presId="urn:microsoft.com/office/officeart/2005/8/layout/cycle4"/>
    <dgm:cxn modelId="{5570F47D-3050-4E16-94CD-7FE1019B3288}" type="presOf" srcId="{D03369E4-4AD3-42FC-B040-45F0FC554480}" destId="{FBFE1043-4200-48D3-9495-8C7E52859F7A}" srcOrd="1" destOrd="2" presId="urn:microsoft.com/office/officeart/2005/8/layout/cycle4"/>
    <dgm:cxn modelId="{5E14F485-D9D6-41DF-B5D2-F0ADD535E487}" type="presOf" srcId="{0F632E34-B70E-44D8-941E-9C378C37E3FD}" destId="{8C357798-3788-4C99-8710-DA2CFD41F414}" srcOrd="1" destOrd="0" presId="urn:microsoft.com/office/officeart/2005/8/layout/cycle4"/>
    <dgm:cxn modelId="{A7B9E092-5AEE-41F6-B7B8-0A756A953E98}" srcId="{1C8385A5-2C88-4926-94C7-B2807D8AE48C}" destId="{756448F7-31B0-4E3E-9560-F106E6C0F0E6}" srcOrd="2" destOrd="0" parTransId="{091B0D49-04E1-480B-9665-AC423919B7FD}" sibTransId="{A2D9F8E5-0848-4F31-9783-574C1B24E82E}"/>
    <dgm:cxn modelId="{B73AC793-F950-4345-B7E9-6A65E0543E82}" type="presOf" srcId="{319B5BD5-FA24-48C8-8C60-C31E9DAA1B56}" destId="{A1BF5C7B-FD72-460E-B868-D16B2CC0C77A}" srcOrd="1" destOrd="2" presId="urn:microsoft.com/office/officeart/2005/8/layout/cycle4"/>
    <dgm:cxn modelId="{6E4E1996-E9FD-46F8-8540-717F0DDCD0D2}" srcId="{26BCA5E4-6CDC-45AB-BF23-804B586D45FF}" destId="{56D24476-1B39-4EC5-86FC-1CA2B9715266}" srcOrd="3" destOrd="0" parTransId="{839B3AD8-1CB9-4352-88DD-4C10A957BE32}" sibTransId="{C36628CF-3E48-4779-8605-B65CD3F8B431}"/>
    <dgm:cxn modelId="{059E3797-D708-407D-8E48-D8CDBFCA601B}" type="presOf" srcId="{47ACF93B-B828-4ADD-96CE-A6406E188AF8}" destId="{10A9610F-DEEF-4E19-A5DE-5FEF6CC3D528}" srcOrd="1" destOrd="1" presId="urn:microsoft.com/office/officeart/2005/8/layout/cycle4"/>
    <dgm:cxn modelId="{A8216097-E643-458E-929F-57D8B09E25D6}" type="presOf" srcId="{31C75561-A756-4725-AF79-065CAA46E10A}" destId="{3C7E6102-5222-46B6-B73F-0B6F45AAFC25}" srcOrd="0" destOrd="1" presId="urn:microsoft.com/office/officeart/2005/8/layout/cycle4"/>
    <dgm:cxn modelId="{FAE6D89C-026D-4994-BB4D-C067BB31CD9A}" type="presOf" srcId="{1C8385A5-2C88-4926-94C7-B2807D8AE48C}" destId="{27604115-7ADF-4AF4-B444-42890F629B16}" srcOrd="0" destOrd="0" presId="urn:microsoft.com/office/officeart/2005/8/layout/cycle4"/>
    <dgm:cxn modelId="{036F849D-D584-458B-91B8-B9EE19E68CC1}" type="presOf" srcId="{56D24476-1B39-4EC5-86FC-1CA2B9715266}" destId="{A1BF5C7B-FD72-460E-B868-D16B2CC0C77A}" srcOrd="1" destOrd="3" presId="urn:microsoft.com/office/officeart/2005/8/layout/cycle4"/>
    <dgm:cxn modelId="{379C69AE-C7B0-45E1-A256-535087DBF1B9}" srcId="{815ACC4C-0CCD-4D22-AE99-4A20013BB329}" destId="{F397E545-E4C2-48E0-8094-820483AAFC01}" srcOrd="1" destOrd="0" parTransId="{37BB6BFC-7F36-4EC2-9221-0402F613274E}" sibTransId="{E1A0EAC5-AAAC-4F25-B82D-08F52F6D660F}"/>
    <dgm:cxn modelId="{E85D0FB3-36A0-45CE-9D7C-38FB37C3C933}" type="presOf" srcId="{48EE7CB4-40BD-4EB6-A739-A27F2856954C}" destId="{C2B58A38-D879-4B08-9B41-C28AC7B1519B}" srcOrd="0" destOrd="0" presId="urn:microsoft.com/office/officeart/2005/8/layout/cycle4"/>
    <dgm:cxn modelId="{2D3047B3-73BF-4F30-AB0C-9080B15B8C5E}" type="presOf" srcId="{F397E545-E4C2-48E0-8094-820483AAFC01}" destId="{83417CBC-2BC5-4A31-802C-53EB4CFA6958}" srcOrd="0" destOrd="1" presId="urn:microsoft.com/office/officeart/2005/8/layout/cycle4"/>
    <dgm:cxn modelId="{4CF19FB7-E4BA-4921-AA3A-E15DFD97C97E}" srcId="{83515583-2A28-46AF-BEE3-25DCCDD463F5}" destId="{815ACC4C-0CCD-4D22-AE99-4A20013BB329}" srcOrd="3" destOrd="0" parTransId="{2908CF39-BF4F-412D-B96E-F5BAA0CD70F3}" sibTransId="{73559F43-795C-474D-A72F-35513F3410E9}"/>
    <dgm:cxn modelId="{44A2FCB8-24E0-4597-8415-D7CB733BC017}" type="presOf" srcId="{DF9CE8F5-9592-48B6-AC0B-0EAEBDA3DC47}" destId="{A1BF5C7B-FD72-460E-B868-D16B2CC0C77A}" srcOrd="1" destOrd="0" presId="urn:microsoft.com/office/officeart/2005/8/layout/cycle4"/>
    <dgm:cxn modelId="{057DE6CB-0043-4646-AAC2-208FFCDA59D1}" type="presOf" srcId="{FBD37537-4BE0-4F65-BE5E-203D22E7FE96}" destId="{C2B58A38-D879-4B08-9B41-C28AC7B1519B}" srcOrd="0" destOrd="4" presId="urn:microsoft.com/office/officeart/2005/8/layout/cycle4"/>
    <dgm:cxn modelId="{DE7DC1CD-83EC-463F-9E30-E98CAB8D3BDF}" type="presOf" srcId="{756448F7-31B0-4E3E-9560-F106E6C0F0E6}" destId="{2D6BBB0E-A8E6-4F73-8F59-BD7887E7E108}" srcOrd="0" destOrd="2" presId="urn:microsoft.com/office/officeart/2005/8/layout/cycle4"/>
    <dgm:cxn modelId="{D46C49CF-A663-48BA-A925-58195A6550C1}" type="presOf" srcId="{26BCA5E4-6CDC-45AB-BF23-804B586D45FF}" destId="{6F4D7781-EE93-4271-A622-531F990918BB}" srcOrd="0" destOrd="0" presId="urn:microsoft.com/office/officeart/2005/8/layout/cycle4"/>
    <dgm:cxn modelId="{754A10D5-D014-4B89-9574-D7865E1B36AA}" type="presOf" srcId="{C9AC867F-D267-4C44-854D-82998E1BD1A4}" destId="{83417CBC-2BC5-4A31-802C-53EB4CFA6958}" srcOrd="0" destOrd="0" presId="urn:microsoft.com/office/officeart/2005/8/layout/cycle4"/>
    <dgm:cxn modelId="{1CD030E3-DF9F-4490-A62C-0BF47CC81568}" type="presOf" srcId="{56D24476-1B39-4EC5-86FC-1CA2B9715266}" destId="{3C7E6102-5222-46B6-B73F-0B6F45AAFC25}" srcOrd="0" destOrd="3" presId="urn:microsoft.com/office/officeart/2005/8/layout/cycle4"/>
    <dgm:cxn modelId="{CA6FE3EA-18A2-4A62-BD69-3C54602FADEC}" srcId="{DDB80CE3-5196-4C9A-9111-7B3FB2EE8878}" destId="{48EE7CB4-40BD-4EB6-A739-A27F2856954C}" srcOrd="0" destOrd="0" parTransId="{F51C5FE0-DC08-4E13-864C-946652B85174}" sibTransId="{F81A5C1C-EFDE-4201-B5C1-AA13B1108578}"/>
    <dgm:cxn modelId="{B52C80EC-C4D9-4FAB-89C1-178355929DF9}" srcId="{26BCA5E4-6CDC-45AB-BF23-804B586D45FF}" destId="{DF9CE8F5-9592-48B6-AC0B-0EAEBDA3DC47}" srcOrd="0" destOrd="0" parTransId="{DC5D65DC-CB0A-4F89-AD82-9F47BCDCBB00}" sibTransId="{85EE9C5C-1A47-4684-990D-F39CE9DBE1A4}"/>
    <dgm:cxn modelId="{BB2669ED-5A95-4BDD-8D1C-0C2AC40612ED}" type="presOf" srcId="{A81F666B-F727-4E1F-A376-9E359C4BEDC2}" destId="{C2B58A38-D879-4B08-9B41-C28AC7B1519B}" srcOrd="0" destOrd="3" presId="urn:microsoft.com/office/officeart/2005/8/layout/cycle4"/>
    <dgm:cxn modelId="{ABF7BCF5-0858-4F1A-81EB-2F58F5CF746D}" type="presOf" srcId="{F397E545-E4C2-48E0-8094-820483AAFC01}" destId="{FBFE1043-4200-48D3-9495-8C7E52859F7A}" srcOrd="1" destOrd="1" presId="urn:microsoft.com/office/officeart/2005/8/layout/cycle4"/>
    <dgm:cxn modelId="{FE295D43-A831-462F-8DB9-AFF57E7AF5CF}" type="presParOf" srcId="{CA4D98D1-D94E-43C1-8C0A-74B85AF3EA18}" destId="{C889DD5D-AF57-456B-BC88-32AF1C93C9C2}" srcOrd="0" destOrd="0" presId="urn:microsoft.com/office/officeart/2005/8/layout/cycle4"/>
    <dgm:cxn modelId="{047C7F08-CA96-4909-97C7-90531835F7AB}" type="presParOf" srcId="{C889DD5D-AF57-456B-BC88-32AF1C93C9C2}" destId="{FEF1E393-C995-4B91-8C09-1AD7C4EA29EA}" srcOrd="0" destOrd="0" presId="urn:microsoft.com/office/officeart/2005/8/layout/cycle4"/>
    <dgm:cxn modelId="{28EDF652-E3D6-404D-9A44-0080254D8605}" type="presParOf" srcId="{FEF1E393-C995-4B91-8C09-1AD7C4EA29EA}" destId="{3C7E6102-5222-46B6-B73F-0B6F45AAFC25}" srcOrd="0" destOrd="0" presId="urn:microsoft.com/office/officeart/2005/8/layout/cycle4"/>
    <dgm:cxn modelId="{1A0E2868-0E1B-4B85-9DE8-10FD03EE66A6}" type="presParOf" srcId="{FEF1E393-C995-4B91-8C09-1AD7C4EA29EA}" destId="{A1BF5C7B-FD72-460E-B868-D16B2CC0C77A}" srcOrd="1" destOrd="0" presId="urn:microsoft.com/office/officeart/2005/8/layout/cycle4"/>
    <dgm:cxn modelId="{8829BEC4-9CE9-4413-AA98-DB074B9B20B4}" type="presParOf" srcId="{C889DD5D-AF57-456B-BC88-32AF1C93C9C2}" destId="{C9B1FAED-9BC7-4D1F-92CA-544BD68F498A}" srcOrd="1" destOrd="0" presId="urn:microsoft.com/office/officeart/2005/8/layout/cycle4"/>
    <dgm:cxn modelId="{57E46747-D602-457C-97DA-91919F869C0C}" type="presParOf" srcId="{C9B1FAED-9BC7-4D1F-92CA-544BD68F498A}" destId="{C2B58A38-D879-4B08-9B41-C28AC7B1519B}" srcOrd="0" destOrd="0" presId="urn:microsoft.com/office/officeart/2005/8/layout/cycle4"/>
    <dgm:cxn modelId="{3D9AE530-E2AC-4682-83E5-6222A7AC8AEB}" type="presParOf" srcId="{C9B1FAED-9BC7-4D1F-92CA-544BD68F498A}" destId="{10A9610F-DEEF-4E19-A5DE-5FEF6CC3D528}" srcOrd="1" destOrd="0" presId="urn:microsoft.com/office/officeart/2005/8/layout/cycle4"/>
    <dgm:cxn modelId="{1CFAB179-FD3D-491C-BFDB-E81D1FCE0BAB}" type="presParOf" srcId="{C889DD5D-AF57-456B-BC88-32AF1C93C9C2}" destId="{BEC5688E-B936-488B-BB71-7AD9A87D7C78}" srcOrd="2" destOrd="0" presId="urn:microsoft.com/office/officeart/2005/8/layout/cycle4"/>
    <dgm:cxn modelId="{D83D4D26-CA06-43E1-A8FA-D8D6F0CE9728}" type="presParOf" srcId="{BEC5688E-B936-488B-BB71-7AD9A87D7C78}" destId="{2D6BBB0E-A8E6-4F73-8F59-BD7887E7E108}" srcOrd="0" destOrd="0" presId="urn:microsoft.com/office/officeart/2005/8/layout/cycle4"/>
    <dgm:cxn modelId="{20F5AC50-98D6-455E-B00C-F7372D3909E0}" type="presParOf" srcId="{BEC5688E-B936-488B-BB71-7AD9A87D7C78}" destId="{8C357798-3788-4C99-8710-DA2CFD41F414}" srcOrd="1" destOrd="0" presId="urn:microsoft.com/office/officeart/2005/8/layout/cycle4"/>
    <dgm:cxn modelId="{5B3D6718-F0F2-43D8-BBC1-C75E5739CD12}" type="presParOf" srcId="{C889DD5D-AF57-456B-BC88-32AF1C93C9C2}" destId="{D202E616-F9BB-4AE4-8B7F-1F9474EC5CA1}" srcOrd="3" destOrd="0" presId="urn:microsoft.com/office/officeart/2005/8/layout/cycle4"/>
    <dgm:cxn modelId="{40A0239F-FE2C-4320-9EBB-2B98A35764DA}" type="presParOf" srcId="{D202E616-F9BB-4AE4-8B7F-1F9474EC5CA1}" destId="{83417CBC-2BC5-4A31-802C-53EB4CFA6958}" srcOrd="0" destOrd="0" presId="urn:microsoft.com/office/officeart/2005/8/layout/cycle4"/>
    <dgm:cxn modelId="{A95468A5-9B86-4921-9F60-54D7999A9289}" type="presParOf" srcId="{D202E616-F9BB-4AE4-8B7F-1F9474EC5CA1}" destId="{FBFE1043-4200-48D3-9495-8C7E52859F7A}" srcOrd="1" destOrd="0" presId="urn:microsoft.com/office/officeart/2005/8/layout/cycle4"/>
    <dgm:cxn modelId="{AC237434-D462-4D7D-A74A-670F16F3B748}" type="presParOf" srcId="{C889DD5D-AF57-456B-BC88-32AF1C93C9C2}" destId="{8D48408A-BFED-4FB7-A8DB-0310980FDBFE}" srcOrd="4" destOrd="0" presId="urn:microsoft.com/office/officeart/2005/8/layout/cycle4"/>
    <dgm:cxn modelId="{2C690122-F777-48E5-9B4F-965C8ABE451F}" type="presParOf" srcId="{CA4D98D1-D94E-43C1-8C0A-74B85AF3EA18}" destId="{268B3FE2-113C-4311-91D7-7F935053A76F}" srcOrd="1" destOrd="0" presId="urn:microsoft.com/office/officeart/2005/8/layout/cycle4"/>
    <dgm:cxn modelId="{310EF1F9-D7CD-4B09-8323-79169651DEA0}" type="presParOf" srcId="{268B3FE2-113C-4311-91D7-7F935053A76F}" destId="{6F4D7781-EE93-4271-A622-531F990918BB}" srcOrd="0" destOrd="0" presId="urn:microsoft.com/office/officeart/2005/8/layout/cycle4"/>
    <dgm:cxn modelId="{FA382BEF-193E-4245-A0DA-7DFC02E1D136}" type="presParOf" srcId="{268B3FE2-113C-4311-91D7-7F935053A76F}" destId="{3E0466BD-E645-4048-BE84-F688BCF945F9}" srcOrd="1" destOrd="0" presId="urn:microsoft.com/office/officeart/2005/8/layout/cycle4"/>
    <dgm:cxn modelId="{0C9FDEF3-6B5D-41F8-85E2-AC3004885BD8}" type="presParOf" srcId="{268B3FE2-113C-4311-91D7-7F935053A76F}" destId="{27604115-7ADF-4AF4-B444-42890F629B16}" srcOrd="2" destOrd="0" presId="urn:microsoft.com/office/officeart/2005/8/layout/cycle4"/>
    <dgm:cxn modelId="{FEA60684-3B1D-4F05-9157-10EC48A0B30C}" type="presParOf" srcId="{268B3FE2-113C-4311-91D7-7F935053A76F}" destId="{BD601457-DD93-4EB2-BE9B-6BB892FC71E1}" srcOrd="3" destOrd="0" presId="urn:microsoft.com/office/officeart/2005/8/layout/cycle4"/>
    <dgm:cxn modelId="{552E592C-3400-48D9-9B8F-E3C9F548EA13}" type="presParOf" srcId="{268B3FE2-113C-4311-91D7-7F935053A76F}" destId="{B748184C-FDE9-4A30-9947-24AD9D08F129}" srcOrd="4" destOrd="0" presId="urn:microsoft.com/office/officeart/2005/8/layout/cycle4"/>
    <dgm:cxn modelId="{94CF6814-0CBC-4D7A-BB3B-3204BDF12F06}" type="presParOf" srcId="{CA4D98D1-D94E-43C1-8C0A-74B85AF3EA18}" destId="{7D9C7C21-D2CB-4A0E-ABC1-4BAC07697086}" srcOrd="2" destOrd="0" presId="urn:microsoft.com/office/officeart/2005/8/layout/cycle4"/>
    <dgm:cxn modelId="{57D6E599-7089-4B97-8FE6-CECE05EC5799}" type="presParOf" srcId="{CA4D98D1-D94E-43C1-8C0A-74B85AF3EA18}" destId="{7D486BFA-B7E6-4D66-8252-91196B96654B}" srcOrd="3" destOrd="0" presId="urn:microsoft.com/office/officeart/2005/8/layout/cycle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6BBB0E-A8E6-4F73-8F59-BD7887E7E108}">
      <dsp:nvSpPr>
        <dsp:cNvPr id="0" name=""/>
        <dsp:cNvSpPr/>
      </dsp:nvSpPr>
      <dsp:spPr>
        <a:xfrm>
          <a:off x="3675437" y="2980196"/>
          <a:ext cx="2558044" cy="1474517"/>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chemeClr val="tx1"/>
              </a:solidFill>
            </a:rPr>
            <a:t>Children &amp; adolescents (n=23)</a:t>
          </a:r>
        </a:p>
        <a:p>
          <a:pPr marL="57150" lvl="1" indent="-57150" algn="l" defTabSz="488950">
            <a:lnSpc>
              <a:spcPct val="90000"/>
            </a:lnSpc>
            <a:spcBef>
              <a:spcPct val="0"/>
            </a:spcBef>
            <a:spcAft>
              <a:spcPct val="15000"/>
            </a:spcAft>
            <a:buChar char="•"/>
          </a:pPr>
          <a:r>
            <a:rPr lang="en-GB" sz="1100" kern="1200">
              <a:solidFill>
                <a:schemeClr val="tx1"/>
              </a:solidFill>
            </a:rPr>
            <a:t>Families (n=21)</a:t>
          </a:r>
        </a:p>
        <a:p>
          <a:pPr marL="57150" lvl="1" indent="-57150" algn="l" defTabSz="488950">
            <a:lnSpc>
              <a:spcPct val="90000"/>
            </a:lnSpc>
            <a:spcBef>
              <a:spcPct val="0"/>
            </a:spcBef>
            <a:spcAft>
              <a:spcPct val="15000"/>
            </a:spcAft>
            <a:buChar char="•"/>
          </a:pPr>
          <a:r>
            <a:rPr lang="en-GB" sz="1100" kern="1200">
              <a:solidFill>
                <a:schemeClr val="tx1"/>
              </a:solidFill>
            </a:rPr>
            <a:t>Later life (n=4)</a:t>
          </a:r>
        </a:p>
      </dsp:txBody>
      <dsp:txXfrm>
        <a:off x="4475240" y="3381215"/>
        <a:ext cx="1725851" cy="1041107"/>
      </dsp:txXfrm>
    </dsp:sp>
    <dsp:sp modelId="{83417CBC-2BC5-4A31-802C-53EB4CFA6958}">
      <dsp:nvSpPr>
        <dsp:cNvPr id="0" name=""/>
        <dsp:cNvSpPr/>
      </dsp:nvSpPr>
      <dsp:spPr>
        <a:xfrm>
          <a:off x="124125" y="3031303"/>
          <a:ext cx="2294473" cy="1474517"/>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chemeClr val="tx1"/>
              </a:solidFill>
            </a:rPr>
            <a:t>Accessing services (n=5)</a:t>
          </a:r>
        </a:p>
        <a:p>
          <a:pPr marL="57150" lvl="1" indent="-57150" algn="l" defTabSz="488950">
            <a:lnSpc>
              <a:spcPct val="90000"/>
            </a:lnSpc>
            <a:spcBef>
              <a:spcPct val="0"/>
            </a:spcBef>
            <a:spcAft>
              <a:spcPct val="15000"/>
            </a:spcAft>
            <a:buChar char="•"/>
          </a:pPr>
          <a:r>
            <a:rPr lang="en-GB" sz="1100" kern="1200">
              <a:solidFill>
                <a:schemeClr val="tx1"/>
              </a:solidFill>
            </a:rPr>
            <a:t>Models of care (n=9)</a:t>
          </a:r>
        </a:p>
        <a:p>
          <a:pPr marL="57150" lvl="1" indent="-57150" algn="l" defTabSz="488950">
            <a:lnSpc>
              <a:spcPct val="90000"/>
            </a:lnSpc>
            <a:spcBef>
              <a:spcPct val="0"/>
            </a:spcBef>
            <a:spcAft>
              <a:spcPct val="15000"/>
            </a:spcAft>
            <a:buChar char="•"/>
          </a:pPr>
          <a:r>
            <a:rPr lang="en-GB" sz="1100" kern="1200">
              <a:solidFill>
                <a:schemeClr val="tx1"/>
              </a:solidFill>
            </a:rPr>
            <a:t>Working practices (n=7)</a:t>
          </a:r>
        </a:p>
      </dsp:txBody>
      <dsp:txXfrm>
        <a:off x="156515" y="3432322"/>
        <a:ext cx="1541351" cy="1041107"/>
      </dsp:txXfrm>
    </dsp:sp>
    <dsp:sp modelId="{C2B58A38-D879-4B08-9B41-C28AC7B1519B}">
      <dsp:nvSpPr>
        <dsp:cNvPr id="0" name=""/>
        <dsp:cNvSpPr/>
      </dsp:nvSpPr>
      <dsp:spPr>
        <a:xfrm>
          <a:off x="3826787" y="387545"/>
          <a:ext cx="2464284" cy="1709511"/>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chemeClr val="tx1"/>
              </a:solidFill>
            </a:rPr>
            <a:t>Tertiary education (n=6)</a:t>
          </a:r>
        </a:p>
        <a:p>
          <a:pPr marL="57150" lvl="1" indent="-57150" algn="l" defTabSz="488950">
            <a:lnSpc>
              <a:spcPct val="90000"/>
            </a:lnSpc>
            <a:spcBef>
              <a:spcPct val="0"/>
            </a:spcBef>
            <a:spcAft>
              <a:spcPct val="15000"/>
            </a:spcAft>
            <a:buChar char="•"/>
          </a:pPr>
          <a:r>
            <a:rPr lang="en-GB" sz="1100" kern="1200">
              <a:solidFill>
                <a:schemeClr val="tx1"/>
              </a:solidFill>
            </a:rPr>
            <a:t>Social work practice (n=43)</a:t>
          </a:r>
        </a:p>
        <a:p>
          <a:pPr marL="57150" lvl="1" indent="-57150" algn="l" defTabSz="488950">
            <a:lnSpc>
              <a:spcPct val="90000"/>
            </a:lnSpc>
            <a:spcBef>
              <a:spcPct val="0"/>
            </a:spcBef>
            <a:spcAft>
              <a:spcPct val="15000"/>
            </a:spcAft>
            <a:buChar char="•"/>
          </a:pPr>
          <a:r>
            <a:rPr lang="en-GB" sz="1100" kern="1200">
              <a:solidFill>
                <a:schemeClr val="tx1"/>
              </a:solidFill>
            </a:rPr>
            <a:t>Context and design of practice research (n=35)</a:t>
          </a:r>
        </a:p>
        <a:p>
          <a:pPr marL="57150" lvl="1" indent="-57150" algn="l" defTabSz="488950">
            <a:lnSpc>
              <a:spcPct val="90000"/>
            </a:lnSpc>
            <a:spcBef>
              <a:spcPct val="0"/>
            </a:spcBef>
            <a:spcAft>
              <a:spcPct val="15000"/>
            </a:spcAft>
            <a:buChar char="•"/>
          </a:pPr>
          <a:r>
            <a:rPr lang="en-GB" sz="1100" kern="1200">
              <a:solidFill>
                <a:schemeClr val="tx1"/>
              </a:solidFill>
            </a:rPr>
            <a:t>Policy (n=4)</a:t>
          </a:r>
        </a:p>
        <a:p>
          <a:pPr marL="57150" lvl="1" indent="-57150" algn="l" defTabSz="488950">
            <a:lnSpc>
              <a:spcPct val="90000"/>
            </a:lnSpc>
            <a:spcBef>
              <a:spcPct val="0"/>
            </a:spcBef>
            <a:spcAft>
              <a:spcPct val="15000"/>
            </a:spcAft>
            <a:buChar char="•"/>
          </a:pPr>
          <a:r>
            <a:rPr lang="en-GB" sz="1100" kern="1200">
              <a:solidFill>
                <a:schemeClr val="tx1"/>
              </a:solidFill>
            </a:rPr>
            <a:t>Complexity (n=8)</a:t>
          </a:r>
        </a:p>
      </dsp:txBody>
      <dsp:txXfrm>
        <a:off x="4603624" y="425097"/>
        <a:ext cx="1649895" cy="1207029"/>
      </dsp:txXfrm>
    </dsp:sp>
    <dsp:sp modelId="{3C7E6102-5222-46B6-B73F-0B6F45AAFC25}">
      <dsp:nvSpPr>
        <dsp:cNvPr id="0" name=""/>
        <dsp:cNvSpPr/>
      </dsp:nvSpPr>
      <dsp:spPr>
        <a:xfrm>
          <a:off x="147127" y="406574"/>
          <a:ext cx="2237680" cy="1582098"/>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chemeClr val="tx1"/>
              </a:solidFill>
            </a:rPr>
            <a:t>Disability (n=4)</a:t>
          </a:r>
        </a:p>
        <a:p>
          <a:pPr marL="57150" lvl="1" indent="-57150" algn="l" defTabSz="488950">
            <a:lnSpc>
              <a:spcPct val="90000"/>
            </a:lnSpc>
            <a:spcBef>
              <a:spcPct val="0"/>
            </a:spcBef>
            <a:spcAft>
              <a:spcPct val="15000"/>
            </a:spcAft>
            <a:buChar char="•"/>
          </a:pPr>
          <a:r>
            <a:rPr lang="en-GB" sz="1100" kern="1200">
              <a:solidFill>
                <a:schemeClr val="tx1"/>
              </a:solidFill>
            </a:rPr>
            <a:t>Sex trafficking (n=1)</a:t>
          </a:r>
        </a:p>
        <a:p>
          <a:pPr marL="57150" lvl="1" indent="-57150" algn="l" defTabSz="488950">
            <a:lnSpc>
              <a:spcPct val="90000"/>
            </a:lnSpc>
            <a:spcBef>
              <a:spcPct val="0"/>
            </a:spcBef>
            <a:spcAft>
              <a:spcPct val="15000"/>
            </a:spcAft>
            <a:buChar char="•"/>
          </a:pPr>
          <a:r>
            <a:rPr lang="en-GB" sz="1100" kern="1200">
              <a:solidFill>
                <a:schemeClr val="tx1"/>
              </a:solidFill>
            </a:rPr>
            <a:t>Minority populations (including immigrant and indigenous communities) (n=13)</a:t>
          </a:r>
        </a:p>
        <a:p>
          <a:pPr marL="57150" lvl="1" indent="-57150" algn="l" defTabSz="488950">
            <a:lnSpc>
              <a:spcPct val="90000"/>
            </a:lnSpc>
            <a:spcBef>
              <a:spcPct val="0"/>
            </a:spcBef>
            <a:spcAft>
              <a:spcPct val="15000"/>
            </a:spcAft>
            <a:buChar char="•"/>
          </a:pPr>
          <a:r>
            <a:rPr lang="en-GB" sz="1100" kern="1200">
              <a:solidFill>
                <a:schemeClr val="tx1"/>
              </a:solidFill>
            </a:rPr>
            <a:t>Socio-economic status (n=3)</a:t>
          </a:r>
          <a:endParaRPr lang="en-GB" sz="900" kern="1200">
            <a:solidFill>
              <a:schemeClr val="tx1"/>
            </a:solidFill>
          </a:endParaRPr>
        </a:p>
      </dsp:txBody>
      <dsp:txXfrm>
        <a:off x="181881" y="441328"/>
        <a:ext cx="1496868" cy="1117065"/>
      </dsp:txXfrm>
    </dsp:sp>
    <dsp:sp modelId="{6F4D7781-EE93-4271-A622-531F990918BB}">
      <dsp:nvSpPr>
        <dsp:cNvPr id="0" name=""/>
        <dsp:cNvSpPr/>
      </dsp:nvSpPr>
      <dsp:spPr>
        <a:xfrm>
          <a:off x="1743106" y="1571668"/>
          <a:ext cx="963066" cy="930125"/>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Disadv-antaged groups (n=22</a:t>
          </a:r>
          <a:r>
            <a:rPr lang="en-GB" sz="1000" kern="1200">
              <a:solidFill>
                <a:schemeClr val="tx1"/>
              </a:solidFill>
            </a:rPr>
            <a:t>)</a:t>
          </a:r>
        </a:p>
      </dsp:txBody>
      <dsp:txXfrm>
        <a:off x="2025182" y="1844095"/>
        <a:ext cx="680990" cy="657698"/>
      </dsp:txXfrm>
    </dsp:sp>
    <dsp:sp modelId="{3E0466BD-E645-4048-BE84-F688BCF945F9}">
      <dsp:nvSpPr>
        <dsp:cNvPr id="0" name=""/>
        <dsp:cNvSpPr/>
      </dsp:nvSpPr>
      <dsp:spPr>
        <a:xfrm rot="5400000">
          <a:off x="2708784" y="341264"/>
          <a:ext cx="2228066" cy="2126331"/>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Research, education and policy frameworks (n=96)</a:t>
          </a:r>
        </a:p>
      </dsp:txBody>
      <dsp:txXfrm rot="-5400000">
        <a:off x="2759652" y="942982"/>
        <a:ext cx="1503543" cy="1575481"/>
      </dsp:txXfrm>
    </dsp:sp>
    <dsp:sp modelId="{27604115-7ADF-4AF4-B444-42890F629B16}">
      <dsp:nvSpPr>
        <dsp:cNvPr id="0" name=""/>
        <dsp:cNvSpPr/>
      </dsp:nvSpPr>
      <dsp:spPr>
        <a:xfrm rot="10800000">
          <a:off x="2765059" y="2562167"/>
          <a:ext cx="1349836" cy="1200276"/>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Service users across the lifespan (n=48)</a:t>
          </a:r>
        </a:p>
      </dsp:txBody>
      <dsp:txXfrm rot="10800000">
        <a:off x="2765059" y="2562167"/>
        <a:ext cx="954478" cy="848723"/>
      </dsp:txXfrm>
    </dsp:sp>
    <dsp:sp modelId="{BD601457-DD93-4EB2-BE9B-6BB892FC71E1}">
      <dsp:nvSpPr>
        <dsp:cNvPr id="0" name=""/>
        <dsp:cNvSpPr/>
      </dsp:nvSpPr>
      <dsp:spPr>
        <a:xfrm rot="16200000">
          <a:off x="1753451" y="2566636"/>
          <a:ext cx="956860" cy="939462"/>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Hospital setting (n=21)</a:t>
          </a:r>
        </a:p>
      </dsp:txBody>
      <dsp:txXfrm rot="5400000">
        <a:off x="2037312" y="2557937"/>
        <a:ext cx="664300" cy="676602"/>
      </dsp:txXfrm>
    </dsp:sp>
    <dsp:sp modelId="{7D9C7C21-D2CB-4A0E-ABC1-4BAC07697086}">
      <dsp:nvSpPr>
        <dsp:cNvPr id="0" name=""/>
        <dsp:cNvSpPr/>
      </dsp:nvSpPr>
      <dsp:spPr>
        <a:xfrm>
          <a:off x="5446564" y="2108777"/>
          <a:ext cx="49922" cy="599022"/>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486BFA-B7E6-4D66-8252-91196B96654B}">
      <dsp:nvSpPr>
        <dsp:cNvPr id="0" name=""/>
        <dsp:cNvSpPr/>
      </dsp:nvSpPr>
      <dsp:spPr>
        <a:xfrm rot="10800000" flipH="1">
          <a:off x="5804972" y="2331856"/>
          <a:ext cx="49922" cy="599022"/>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14694</Words>
  <Characters>83758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Webber</dc:creator>
  <cp:keywords/>
  <dc:description/>
  <cp:lastModifiedBy>Martin Webber</cp:lastModifiedBy>
  <cp:revision>7</cp:revision>
  <dcterms:created xsi:type="dcterms:W3CDTF">2022-10-25T21:55:00Z</dcterms:created>
  <dcterms:modified xsi:type="dcterms:W3CDTF">2023-02-16T09:55:00Z</dcterms:modified>
</cp:coreProperties>
</file>